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5C7F29" w14:textId="666455B1" w:rsidR="002A1EB2" w:rsidRPr="000E0920" w:rsidRDefault="002A1EB2" w:rsidP="002A1EB2">
      <w:pPr>
        <w:pStyle w:val="Header"/>
        <w:tabs>
          <w:tab w:val="right" w:pos="10206"/>
        </w:tabs>
        <w:spacing w:after="0" w:afterAutospacing="0"/>
        <w:rPr>
          <w:rFonts w:cs="Arial"/>
          <w:noProof w:val="0"/>
          <w:sz w:val="28"/>
          <w:szCs w:val="28"/>
          <w:lang w:val="en-US"/>
        </w:rPr>
      </w:pPr>
      <w:bookmarkStart w:id="0" w:name="OLE_LINK3"/>
      <w:bookmarkStart w:id="1" w:name="_Ref133120545"/>
      <w:bookmarkStart w:id="2" w:name="_GoBack"/>
      <w:r w:rsidRPr="000E0920">
        <w:rPr>
          <w:rFonts w:cs="Arial"/>
          <w:noProof w:val="0"/>
          <w:sz w:val="28"/>
          <w:szCs w:val="28"/>
          <w:lang w:val="en-US"/>
        </w:rPr>
        <w:t xml:space="preserve">3GPP TSG RAN WG1 </w:t>
      </w:r>
      <w:r w:rsidRPr="00A66768">
        <w:rPr>
          <w:rFonts w:eastAsia="MS Gothic" w:cs="Arial"/>
          <w:noProof w:val="0"/>
          <w:sz w:val="28"/>
          <w:szCs w:val="28"/>
          <w:lang w:val="en-US"/>
        </w:rPr>
        <w:t>Meeting</w:t>
      </w:r>
      <w:r>
        <w:rPr>
          <w:rFonts w:eastAsia="MS Gothic" w:cs="Arial" w:hint="eastAsia"/>
          <w:noProof w:val="0"/>
          <w:sz w:val="28"/>
          <w:szCs w:val="28"/>
          <w:lang w:val="en-US"/>
        </w:rPr>
        <w:t xml:space="preserve"> #88</w:t>
      </w:r>
      <w:r>
        <w:rPr>
          <w:rFonts w:eastAsia="MS Gothic" w:cs="Arial"/>
          <w:noProof w:val="0"/>
          <w:sz w:val="28"/>
          <w:szCs w:val="28"/>
          <w:lang w:val="en-US"/>
        </w:rPr>
        <w:t>bis</w:t>
      </w:r>
      <w:r w:rsidRPr="000E0920">
        <w:rPr>
          <w:rFonts w:cs="Arial"/>
          <w:noProof w:val="0"/>
          <w:sz w:val="28"/>
          <w:szCs w:val="28"/>
          <w:lang w:val="en-US"/>
        </w:rPr>
        <w:tab/>
        <w:t>R1-</w:t>
      </w:r>
      <w:r>
        <w:rPr>
          <w:rFonts w:cs="Arial"/>
          <w:noProof w:val="0"/>
          <w:sz w:val="28"/>
          <w:szCs w:val="28"/>
          <w:lang w:val="en-US"/>
        </w:rPr>
        <w:t>170</w:t>
      </w:r>
      <w:r w:rsidR="00B155B4">
        <w:rPr>
          <w:rFonts w:cs="Arial"/>
          <w:noProof w:val="0"/>
          <w:sz w:val="28"/>
          <w:szCs w:val="28"/>
          <w:lang w:val="en-US"/>
        </w:rPr>
        <w:t>5476</w:t>
      </w:r>
    </w:p>
    <w:bookmarkEnd w:id="0"/>
    <w:bookmarkEnd w:id="2"/>
    <w:p w14:paraId="76870EEC" w14:textId="77777777" w:rsidR="002A1EB2" w:rsidRPr="009513AC" w:rsidRDefault="002A1EB2" w:rsidP="002A1EB2">
      <w:pPr>
        <w:tabs>
          <w:tab w:val="center" w:pos="4536"/>
          <w:tab w:val="right" w:pos="9072"/>
        </w:tabs>
        <w:rPr>
          <w:rFonts w:ascii="Arial" w:eastAsia="MS Mincho" w:hAnsi="Arial" w:cs="Arial"/>
          <w:b/>
          <w:bCs/>
          <w:sz w:val="28"/>
        </w:rPr>
      </w:pPr>
      <w:r>
        <w:rPr>
          <w:rFonts w:ascii="Arial" w:eastAsia="MS Mincho" w:hAnsi="Arial" w:cs="Arial"/>
          <w:b/>
          <w:bCs/>
          <w:sz w:val="28"/>
        </w:rPr>
        <w:t>Spokane</w:t>
      </w:r>
      <w:r>
        <w:rPr>
          <w:rFonts w:ascii="Arial" w:hAnsi="Arial" w:cs="Arial"/>
          <w:b/>
          <w:bCs/>
          <w:sz w:val="28"/>
        </w:rPr>
        <w:t xml:space="preserve">, </w:t>
      </w:r>
      <w:r>
        <w:rPr>
          <w:rFonts w:ascii="Arial" w:eastAsia="MS Mincho" w:hAnsi="Arial" w:cs="Arial"/>
          <w:b/>
          <w:bCs/>
          <w:sz w:val="28"/>
        </w:rPr>
        <w:t>USA</w:t>
      </w:r>
      <w:r>
        <w:rPr>
          <w:rFonts w:ascii="Arial" w:hAnsi="Arial" w:cs="Arial"/>
          <w:b/>
          <w:bCs/>
          <w:sz w:val="28"/>
        </w:rPr>
        <w:t xml:space="preserve"> </w:t>
      </w:r>
      <w:r w:rsidRPr="009513AC">
        <w:rPr>
          <w:rFonts w:ascii="Arial" w:eastAsia="MS Mincho" w:hAnsi="Arial" w:cs="Arial" w:hint="eastAsia"/>
          <w:b/>
          <w:bCs/>
          <w:sz w:val="28"/>
        </w:rPr>
        <w:t>3</w:t>
      </w:r>
      <w:r w:rsidRPr="002E7A52">
        <w:rPr>
          <w:rFonts w:ascii="Arial" w:eastAsia="MS Mincho" w:hAnsi="Arial" w:cs="Arial"/>
          <w:b/>
          <w:bCs/>
          <w:sz w:val="28"/>
          <w:vertAlign w:val="superscript"/>
        </w:rPr>
        <w:t>rd</w:t>
      </w:r>
      <w:r>
        <w:rPr>
          <w:rFonts w:ascii="Arial" w:hAnsi="Arial" w:cs="Arial" w:hint="eastAsia"/>
          <w:b/>
          <w:bCs/>
          <w:sz w:val="28"/>
        </w:rPr>
        <w:t xml:space="preserve"> </w:t>
      </w:r>
      <w:r>
        <w:rPr>
          <w:rFonts w:ascii="Arial" w:hAnsi="Arial" w:cs="Arial"/>
          <w:b/>
          <w:bCs/>
          <w:sz w:val="28"/>
        </w:rPr>
        <w:t>– 7</w:t>
      </w:r>
      <w:r w:rsidRPr="002E7A52">
        <w:rPr>
          <w:rFonts w:ascii="Arial" w:hAnsi="Arial" w:cs="Arial"/>
          <w:b/>
          <w:bCs/>
          <w:sz w:val="28"/>
          <w:vertAlign w:val="superscript"/>
        </w:rPr>
        <w:t>th</w:t>
      </w:r>
      <w:r>
        <w:rPr>
          <w:rFonts w:ascii="Arial" w:hAnsi="Arial" w:cs="Arial"/>
          <w:b/>
          <w:bCs/>
          <w:sz w:val="28"/>
        </w:rPr>
        <w:t xml:space="preserve"> April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02FAB2B1" w:rsidR="00004B52" w:rsidRPr="000E0920" w:rsidRDefault="002A1EB2" w:rsidP="005544D4">
      <w:pPr>
        <w:spacing w:after="0" w:afterAutospacing="0"/>
        <w:ind w:left="1985" w:hangingChars="706" w:hanging="1985"/>
        <w:rPr>
          <w:rFonts w:ascii="Arial" w:eastAsia="MS Mincho" w:hAnsi="Arial" w:cs="Arial"/>
          <w:b/>
          <w:sz w:val="28"/>
          <w:szCs w:val="28"/>
          <w:lang w:val="en-US"/>
        </w:rPr>
      </w:pPr>
      <w:r>
        <w:rPr>
          <w:rFonts w:ascii="Arial" w:hAnsi="Arial" w:cs="Arial"/>
          <w:b/>
          <w:sz w:val="28"/>
          <w:szCs w:val="28"/>
          <w:lang w:val="en-US"/>
        </w:rPr>
        <w:t>T</w:t>
      </w:r>
      <w:r w:rsidR="00004B52" w:rsidRPr="000E0920">
        <w:rPr>
          <w:rFonts w:ascii="Arial" w:hAnsi="Arial" w:cs="Arial"/>
          <w:b/>
          <w:sz w:val="28"/>
          <w:szCs w:val="28"/>
          <w:lang w:val="en-US"/>
        </w:rPr>
        <w:t>itle:</w:t>
      </w:r>
      <w:r w:rsidR="00004B52" w:rsidRPr="000E0920">
        <w:rPr>
          <w:rFonts w:ascii="Arial" w:hAnsi="Arial" w:cs="Arial"/>
          <w:b/>
          <w:sz w:val="28"/>
          <w:szCs w:val="28"/>
          <w:lang w:val="en-US"/>
        </w:rPr>
        <w:tab/>
      </w:r>
      <w:bookmarkStart w:id="3" w:name="OLE_LINK1"/>
      <w:r w:rsidR="007E39CE">
        <w:rPr>
          <w:rFonts w:ascii="Arial" w:hAnsi="Arial" w:cs="Arial"/>
          <w:b/>
          <w:sz w:val="28"/>
          <w:szCs w:val="28"/>
          <w:lang w:val="en-US"/>
        </w:rPr>
        <w:t xml:space="preserve">PUCCH considerations </w:t>
      </w:r>
      <w:bookmarkEnd w:id="3"/>
      <w:r>
        <w:rPr>
          <w:rFonts w:ascii="Arial" w:hAnsi="Arial" w:cs="Arial"/>
          <w:b/>
          <w:sz w:val="28"/>
          <w:szCs w:val="28"/>
          <w:lang w:val="en-US"/>
        </w:rPr>
        <w:t>for URLLC</w:t>
      </w:r>
    </w:p>
    <w:p w14:paraId="368BFFE3" w14:textId="10C92F8C"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2A1EB2">
        <w:rPr>
          <w:rFonts w:ascii="Arial" w:hAnsi="Arial" w:cs="Arial"/>
          <w:b/>
          <w:sz w:val="28"/>
          <w:szCs w:val="28"/>
          <w:lang w:val="pt-BR"/>
        </w:rPr>
        <w:t>8.1.3.2.5</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74AE47E9" w14:textId="12B0CF4C" w:rsidR="005C0841" w:rsidRDefault="005C0841" w:rsidP="00040938">
      <w:r>
        <w:rPr>
          <w:rFonts w:cs="Arial"/>
          <w:szCs w:val="24"/>
          <w:lang w:eastAsia="zh-CN"/>
        </w:rPr>
        <w:t>Ultra-reliable and low latency communications (</w:t>
      </w:r>
      <w:r w:rsidRPr="00EE5C0D">
        <w:rPr>
          <w:rFonts w:cs="Arial"/>
          <w:szCs w:val="24"/>
          <w:lang w:eastAsia="zh-CN"/>
        </w:rPr>
        <w:t>URLLC</w:t>
      </w:r>
      <w:r>
        <w:rPr>
          <w:rFonts w:cs="Arial"/>
          <w:szCs w:val="24"/>
          <w:lang w:eastAsia="zh-CN"/>
        </w:rPr>
        <w:t>)</w:t>
      </w:r>
      <w:r w:rsidRPr="00EE5C0D">
        <w:rPr>
          <w:rFonts w:cs="Arial"/>
          <w:szCs w:val="24"/>
          <w:lang w:eastAsia="zh-CN"/>
        </w:rPr>
        <w:t xml:space="preserve"> tr</w:t>
      </w:r>
      <w:r>
        <w:rPr>
          <w:rFonts w:cs="Arial"/>
          <w:szCs w:val="24"/>
          <w:lang w:eastAsia="zh-CN"/>
        </w:rPr>
        <w:t xml:space="preserve">affic requires </w:t>
      </w:r>
      <w:r w:rsidRPr="00EE5C0D">
        <w:rPr>
          <w:rFonts w:cs="Arial"/>
          <w:szCs w:val="24"/>
          <w:lang w:eastAsia="zh-CN"/>
        </w:rPr>
        <w:t>ultra-reliability and low latency</w:t>
      </w:r>
      <w:r>
        <w:t>. To support URLLC applications, the UL control channel design should be adjusted to satisfy the strict requirements of URLLC traffic.</w:t>
      </w:r>
    </w:p>
    <w:p w14:paraId="75A78F45" w14:textId="50ACAEE2" w:rsidR="000914E8" w:rsidRDefault="000914E8" w:rsidP="000914E8">
      <w:pPr>
        <w:adjustRightInd w:val="0"/>
      </w:pPr>
      <w:r>
        <w:t xml:space="preserve">In this contribution, we discuss </w:t>
      </w:r>
      <w:r w:rsidR="005406AE">
        <w:t xml:space="preserve">the </w:t>
      </w:r>
      <w:r w:rsidR="005C0841">
        <w:t xml:space="preserve">PUCCH design aspects in presents of URLLC. </w:t>
      </w:r>
    </w:p>
    <w:p w14:paraId="5E163F87" w14:textId="77777777" w:rsidR="00C85404" w:rsidRDefault="00C85404" w:rsidP="000914E8">
      <w:pPr>
        <w:adjustRightInd w:val="0"/>
      </w:pPr>
    </w:p>
    <w:p w14:paraId="28379BDE" w14:textId="24C32456" w:rsidR="005479C3" w:rsidRPr="005C0841" w:rsidRDefault="005C0841" w:rsidP="005C0841">
      <w:pPr>
        <w:pStyle w:val="Heading1"/>
        <w:spacing w:after="180"/>
        <w:rPr>
          <w:lang w:eastAsia="zh-CN"/>
        </w:rPr>
      </w:pPr>
      <w:r w:rsidRPr="005C0841">
        <w:rPr>
          <w:lang w:eastAsia="zh-CN"/>
        </w:rPr>
        <w:t>HARQ-ACK feedback for URLLC DL transmission</w:t>
      </w:r>
    </w:p>
    <w:p w14:paraId="68EE2E90" w14:textId="169AF727" w:rsidR="00883E55" w:rsidRDefault="00883E55" w:rsidP="00883E55">
      <w:pPr>
        <w:rPr>
          <w:szCs w:val="24"/>
        </w:rPr>
      </w:pPr>
      <w:r>
        <w:rPr>
          <w:szCs w:val="24"/>
        </w:rPr>
        <w:t xml:space="preserve">A </w:t>
      </w:r>
      <w:r w:rsidRPr="00883E55">
        <w:rPr>
          <w:szCs w:val="24"/>
        </w:rPr>
        <w:t xml:space="preserve">URLLC </w:t>
      </w:r>
      <w:r>
        <w:rPr>
          <w:szCs w:val="24"/>
        </w:rPr>
        <w:t>DL transmission should achieve</w:t>
      </w:r>
      <w:r w:rsidRPr="00883E55">
        <w:rPr>
          <w:szCs w:val="24"/>
        </w:rPr>
        <w:t xml:space="preserve"> ultra-reliability </w:t>
      </w:r>
      <w:r>
        <w:rPr>
          <w:szCs w:val="24"/>
        </w:rPr>
        <w:t>with BLE</w:t>
      </w:r>
      <w:r w:rsidR="00AF092D">
        <w:rPr>
          <w:rFonts w:hint="eastAsia"/>
          <w:szCs w:val="24"/>
        </w:rPr>
        <w:t>R</w:t>
      </w:r>
      <w:r>
        <w:rPr>
          <w:szCs w:val="24"/>
        </w:rPr>
        <w:t xml:space="preserve"> of 10^-3 or less, </w:t>
      </w:r>
      <w:r w:rsidRPr="00883E55">
        <w:rPr>
          <w:szCs w:val="24"/>
        </w:rPr>
        <w:t>and low latency</w:t>
      </w:r>
      <w:r>
        <w:rPr>
          <w:szCs w:val="24"/>
        </w:rPr>
        <w:t xml:space="preserve"> within 0.5 or 1ms</w:t>
      </w:r>
      <w:r w:rsidRPr="00883E55">
        <w:rPr>
          <w:szCs w:val="24"/>
        </w:rPr>
        <w:t xml:space="preserve">. </w:t>
      </w:r>
      <w:r>
        <w:rPr>
          <w:szCs w:val="24"/>
        </w:rPr>
        <w:t>Therefore, the</w:t>
      </w:r>
      <w:r w:rsidRPr="00883E55">
        <w:rPr>
          <w:szCs w:val="24"/>
        </w:rPr>
        <w:t xml:space="preserve"> HARQ-ACK </w:t>
      </w:r>
      <w:r>
        <w:rPr>
          <w:szCs w:val="24"/>
        </w:rPr>
        <w:t xml:space="preserve">corresponding to a </w:t>
      </w:r>
      <w:r w:rsidRPr="00883E55">
        <w:rPr>
          <w:szCs w:val="24"/>
        </w:rPr>
        <w:t xml:space="preserve">URLLC </w:t>
      </w:r>
      <w:r>
        <w:rPr>
          <w:szCs w:val="24"/>
        </w:rPr>
        <w:t xml:space="preserve">DL transmission </w:t>
      </w:r>
      <w:r w:rsidRPr="00883E55">
        <w:rPr>
          <w:szCs w:val="24"/>
        </w:rPr>
        <w:t>should provide the required reliability</w:t>
      </w:r>
      <w:r>
        <w:rPr>
          <w:szCs w:val="24"/>
        </w:rPr>
        <w:t xml:space="preserve"> and latency</w:t>
      </w:r>
      <w:r w:rsidRPr="00883E55">
        <w:rPr>
          <w:szCs w:val="24"/>
        </w:rPr>
        <w:t xml:space="preserve">. </w:t>
      </w:r>
    </w:p>
    <w:p w14:paraId="232DD7D2" w14:textId="52085F85" w:rsidR="00883E55" w:rsidRDefault="00883E55" w:rsidP="00883E55">
      <w:pPr>
        <w:rPr>
          <w:szCs w:val="24"/>
        </w:rPr>
      </w:pPr>
      <w:r>
        <w:rPr>
          <w:szCs w:val="24"/>
        </w:rPr>
        <w:t xml:space="preserve">Thus, a PUCCH carrying </w:t>
      </w:r>
      <w:r w:rsidRPr="00883E55">
        <w:rPr>
          <w:szCs w:val="24"/>
        </w:rPr>
        <w:t xml:space="preserve">HARQ-ACK feedback </w:t>
      </w:r>
      <w:r>
        <w:rPr>
          <w:szCs w:val="24"/>
        </w:rPr>
        <w:t xml:space="preserve">of a URLLC </w:t>
      </w:r>
      <w:r w:rsidR="00C3334F">
        <w:rPr>
          <w:szCs w:val="24"/>
        </w:rPr>
        <w:t xml:space="preserve">DL </w:t>
      </w:r>
      <w:r>
        <w:rPr>
          <w:szCs w:val="24"/>
        </w:rPr>
        <w:t xml:space="preserve">transmission </w:t>
      </w:r>
      <w:r w:rsidRPr="00883E55">
        <w:rPr>
          <w:szCs w:val="24"/>
        </w:rPr>
        <w:t xml:space="preserve">should be reported </w:t>
      </w:r>
      <w:r>
        <w:rPr>
          <w:szCs w:val="24"/>
        </w:rPr>
        <w:t xml:space="preserve">a.s.a.p., e.g. </w:t>
      </w:r>
      <w:r w:rsidRPr="00883E55">
        <w:rPr>
          <w:szCs w:val="24"/>
        </w:rPr>
        <w:t xml:space="preserve">immediately after a URLLC </w:t>
      </w:r>
      <w:r w:rsidR="00C3334F">
        <w:rPr>
          <w:szCs w:val="24"/>
        </w:rPr>
        <w:t xml:space="preserve">DL </w:t>
      </w:r>
      <w:r w:rsidRPr="00883E55">
        <w:rPr>
          <w:szCs w:val="24"/>
        </w:rPr>
        <w:t>transmission</w:t>
      </w:r>
      <w:r>
        <w:rPr>
          <w:szCs w:val="24"/>
        </w:rPr>
        <w:t xml:space="preserve"> is detected</w:t>
      </w:r>
      <w:r w:rsidRPr="00883E55">
        <w:rPr>
          <w:szCs w:val="24"/>
        </w:rPr>
        <w:t xml:space="preserve">. </w:t>
      </w:r>
      <w:r w:rsidR="00C85404">
        <w:rPr>
          <w:szCs w:val="24"/>
        </w:rPr>
        <w:t xml:space="preserve">To achieve the feedback latency, only short PUCCH format is used for </w:t>
      </w:r>
      <w:r w:rsidR="00AF092D">
        <w:rPr>
          <w:szCs w:val="24"/>
        </w:rPr>
        <w:t xml:space="preserve">feedback of </w:t>
      </w:r>
      <w:r w:rsidR="00C85404">
        <w:rPr>
          <w:szCs w:val="24"/>
        </w:rPr>
        <w:t xml:space="preserve">URLLC </w:t>
      </w:r>
      <w:r w:rsidR="00C3334F">
        <w:rPr>
          <w:szCs w:val="24"/>
        </w:rPr>
        <w:t xml:space="preserve">DL </w:t>
      </w:r>
      <w:r w:rsidR="00C85404">
        <w:rPr>
          <w:szCs w:val="24"/>
        </w:rPr>
        <w:t>transmission.</w:t>
      </w:r>
    </w:p>
    <w:p w14:paraId="1682A4E4" w14:textId="31EE2D82" w:rsidR="00883E55" w:rsidRPr="00883E55" w:rsidRDefault="00883E55" w:rsidP="00883E55">
      <w:pPr>
        <w:rPr>
          <w:szCs w:val="24"/>
        </w:rPr>
      </w:pPr>
      <w:r w:rsidRPr="00883E55">
        <w:rPr>
          <w:szCs w:val="24"/>
        </w:rPr>
        <w:t xml:space="preserve">Moreover, the HARQ-ACK feedback should </w:t>
      </w:r>
      <w:r w:rsidR="00C85404">
        <w:rPr>
          <w:szCs w:val="24"/>
        </w:rPr>
        <w:t>match the</w:t>
      </w:r>
      <w:r w:rsidRPr="00883E55">
        <w:rPr>
          <w:szCs w:val="24"/>
        </w:rPr>
        <w:t xml:space="preserve"> reliability </w:t>
      </w:r>
      <w:r w:rsidR="00C85404">
        <w:rPr>
          <w:szCs w:val="24"/>
        </w:rPr>
        <w:t xml:space="preserve">of </w:t>
      </w:r>
      <w:r w:rsidRPr="00883E55">
        <w:rPr>
          <w:szCs w:val="24"/>
        </w:rPr>
        <w:t>URLLC data transmission</w:t>
      </w:r>
      <w:r w:rsidR="00C85404">
        <w:rPr>
          <w:szCs w:val="24"/>
        </w:rPr>
        <w:t>. T</w:t>
      </w:r>
      <w:r w:rsidRPr="00883E55">
        <w:rPr>
          <w:szCs w:val="24"/>
        </w:rPr>
        <w:t xml:space="preserve">he current PUCCH channel BER requirements of 1% or 0.1% cannot satisfy the URLLC requirements. The HARQ-ACK BER requirement should be the same or better than the URLLC data channel, i.e. at least 10^-5 or 10^-6. </w:t>
      </w:r>
    </w:p>
    <w:p w14:paraId="1B80A8BB" w14:textId="26454EAE" w:rsidR="00857D2D" w:rsidRDefault="00C85404" w:rsidP="00EE5C0D">
      <w:pPr>
        <w:adjustRightInd w:val="0"/>
        <w:rPr>
          <w:rFonts w:cs="Arial"/>
          <w:szCs w:val="24"/>
          <w:lang w:eastAsia="zh-CN"/>
        </w:rPr>
      </w:pPr>
      <w:r>
        <w:rPr>
          <w:rFonts w:cs="Arial"/>
          <w:szCs w:val="24"/>
          <w:lang w:eastAsia="zh-CN"/>
        </w:rPr>
        <w:t xml:space="preserve">Therefore, the PUCCH format for URLLC should be configured separately from </w:t>
      </w:r>
      <w:r w:rsidR="00F119BE">
        <w:rPr>
          <w:rFonts w:cs="Arial"/>
          <w:szCs w:val="24"/>
          <w:lang w:eastAsia="zh-CN"/>
        </w:rPr>
        <w:t xml:space="preserve">the </w:t>
      </w:r>
      <w:r>
        <w:rPr>
          <w:rFonts w:cs="Arial"/>
          <w:szCs w:val="24"/>
          <w:lang w:eastAsia="zh-CN"/>
        </w:rPr>
        <w:t xml:space="preserve">PUCCH </w:t>
      </w:r>
      <w:r w:rsidR="00AF092D">
        <w:rPr>
          <w:rFonts w:cs="Arial"/>
          <w:szCs w:val="24"/>
          <w:lang w:eastAsia="zh-CN"/>
        </w:rPr>
        <w:t xml:space="preserve">format </w:t>
      </w:r>
      <w:r>
        <w:rPr>
          <w:rFonts w:cs="Arial"/>
          <w:szCs w:val="24"/>
          <w:lang w:eastAsia="zh-CN"/>
        </w:rPr>
        <w:t xml:space="preserve">for </w:t>
      </w:r>
      <w:proofErr w:type="spellStart"/>
      <w:r>
        <w:rPr>
          <w:rFonts w:cs="Arial"/>
          <w:szCs w:val="24"/>
          <w:lang w:eastAsia="zh-CN"/>
        </w:rPr>
        <w:t>eMBB</w:t>
      </w:r>
      <w:proofErr w:type="spellEnd"/>
      <w:r>
        <w:rPr>
          <w:rFonts w:cs="Arial"/>
          <w:szCs w:val="24"/>
          <w:lang w:eastAsia="zh-CN"/>
        </w:rPr>
        <w:t xml:space="preserve">. In </w:t>
      </w:r>
      <w:r w:rsidR="004F2A16">
        <w:rPr>
          <w:rFonts w:cs="Arial"/>
          <w:szCs w:val="24"/>
          <w:lang w:eastAsia="zh-CN"/>
        </w:rPr>
        <w:t>s</w:t>
      </w:r>
      <w:r w:rsidR="004F2A16" w:rsidRPr="004F2A16">
        <w:rPr>
          <w:rFonts w:cs="Arial"/>
          <w:szCs w:val="24"/>
          <w:lang w:eastAsia="zh-CN"/>
        </w:rPr>
        <w:t xml:space="preserve">hort PUCCH </w:t>
      </w:r>
      <w:r w:rsidR="004F2A16">
        <w:rPr>
          <w:rFonts w:cs="Arial"/>
          <w:szCs w:val="24"/>
          <w:lang w:eastAsia="zh-CN"/>
        </w:rPr>
        <w:t xml:space="preserve">design </w:t>
      </w:r>
      <w:r w:rsidR="004F2A16" w:rsidRPr="004F2A16">
        <w:rPr>
          <w:rFonts w:cs="Arial"/>
          <w:szCs w:val="24"/>
          <w:lang w:eastAsia="zh-CN"/>
        </w:rPr>
        <w:t>for URLLC</w:t>
      </w:r>
      <w:r>
        <w:rPr>
          <w:rFonts w:cs="Arial"/>
          <w:szCs w:val="24"/>
          <w:lang w:eastAsia="zh-CN"/>
        </w:rPr>
        <w:t xml:space="preserve">, several aspects should be considered. </w:t>
      </w:r>
    </w:p>
    <w:p w14:paraId="2CB048D2" w14:textId="4BCAA9E4" w:rsidR="004F2A16" w:rsidRDefault="004F2A16" w:rsidP="004F2A16">
      <w:pPr>
        <w:pStyle w:val="ListParagraph"/>
        <w:numPr>
          <w:ilvl w:val="0"/>
          <w:numId w:val="13"/>
        </w:numPr>
        <w:adjustRightInd w:val="0"/>
        <w:ind w:leftChars="0"/>
        <w:rPr>
          <w:rFonts w:cs="Arial"/>
          <w:szCs w:val="24"/>
          <w:lang w:eastAsia="zh-CN"/>
        </w:rPr>
      </w:pPr>
      <w:r>
        <w:rPr>
          <w:rFonts w:cs="Arial"/>
          <w:szCs w:val="24"/>
          <w:lang w:eastAsia="zh-CN"/>
        </w:rPr>
        <w:t>Support only 1 HARQ p</w:t>
      </w:r>
      <w:r w:rsidR="00C85404">
        <w:rPr>
          <w:rFonts w:cs="Arial"/>
          <w:szCs w:val="24"/>
          <w:lang w:eastAsia="zh-CN"/>
        </w:rPr>
        <w:t>rocess and 1 or 2 HARQ-ACK bits</w:t>
      </w:r>
    </w:p>
    <w:p w14:paraId="0CC8C816" w14:textId="1ACA4DC5" w:rsidR="004F2A16" w:rsidRPr="00C85404" w:rsidRDefault="00C85404" w:rsidP="00C85404">
      <w:pPr>
        <w:pStyle w:val="ListParagraph"/>
        <w:numPr>
          <w:ilvl w:val="0"/>
          <w:numId w:val="13"/>
        </w:numPr>
        <w:adjustRightInd w:val="0"/>
        <w:ind w:leftChars="0"/>
        <w:rPr>
          <w:rFonts w:cs="Arial"/>
          <w:szCs w:val="24"/>
          <w:lang w:eastAsia="zh-CN"/>
        </w:rPr>
      </w:pPr>
      <w:r w:rsidRPr="00C85404">
        <w:rPr>
          <w:rFonts w:cs="Arial"/>
          <w:szCs w:val="24"/>
          <w:lang w:eastAsia="zh-CN"/>
        </w:rPr>
        <w:t>Configure m</w:t>
      </w:r>
      <w:r w:rsidR="004F2A16" w:rsidRPr="00C85404">
        <w:rPr>
          <w:rFonts w:cs="Arial"/>
          <w:szCs w:val="24"/>
          <w:lang w:eastAsia="zh-CN"/>
        </w:rPr>
        <w:t xml:space="preserve">ore </w:t>
      </w:r>
      <w:r w:rsidRPr="00C85404">
        <w:rPr>
          <w:rFonts w:cs="Arial"/>
          <w:szCs w:val="24"/>
          <w:lang w:eastAsia="zh-CN"/>
        </w:rPr>
        <w:t xml:space="preserve">RBs and less UE multiplexing capabilities, e.g. </w:t>
      </w:r>
      <w:r>
        <w:rPr>
          <w:rFonts w:cs="Arial"/>
          <w:szCs w:val="24"/>
          <w:lang w:eastAsia="zh-CN"/>
        </w:rPr>
        <w:t xml:space="preserve">using a sequence based feedback or </w:t>
      </w:r>
      <w:r w:rsidRPr="00C85404">
        <w:rPr>
          <w:rFonts w:cs="Arial"/>
          <w:szCs w:val="24"/>
          <w:lang w:eastAsia="zh-CN"/>
        </w:rPr>
        <w:t xml:space="preserve">configure more a </w:t>
      </w:r>
      <w:r w:rsidR="004F2A16" w:rsidRPr="00C85404">
        <w:rPr>
          <w:rFonts w:cs="Arial"/>
          <w:szCs w:val="24"/>
          <w:lang w:eastAsia="zh-CN"/>
        </w:rPr>
        <w:t>dense RS pattern</w:t>
      </w:r>
      <w:r>
        <w:rPr>
          <w:rFonts w:cs="Arial"/>
          <w:szCs w:val="24"/>
          <w:lang w:eastAsia="zh-CN"/>
        </w:rPr>
        <w:t xml:space="preserve"> for RS and UCI multiplexing.</w:t>
      </w:r>
    </w:p>
    <w:p w14:paraId="696923ED" w14:textId="2DE77499" w:rsidR="004F2A16" w:rsidRPr="004F2A16" w:rsidRDefault="004F2A16" w:rsidP="004F2A16">
      <w:pPr>
        <w:pStyle w:val="ListParagraph"/>
        <w:numPr>
          <w:ilvl w:val="0"/>
          <w:numId w:val="13"/>
        </w:numPr>
        <w:adjustRightInd w:val="0"/>
        <w:ind w:leftChars="0"/>
        <w:rPr>
          <w:rFonts w:cs="Arial"/>
          <w:szCs w:val="24"/>
          <w:lang w:eastAsia="zh-CN"/>
        </w:rPr>
      </w:pPr>
      <w:r>
        <w:rPr>
          <w:rFonts w:cs="Arial"/>
          <w:szCs w:val="24"/>
          <w:lang w:eastAsia="zh-CN"/>
        </w:rPr>
        <w:t>Use a higher SCS, thus shorted symbol</w:t>
      </w:r>
      <w:r w:rsidR="00C85404">
        <w:rPr>
          <w:rFonts w:cs="Arial"/>
          <w:szCs w:val="24"/>
          <w:lang w:eastAsia="zh-CN"/>
        </w:rPr>
        <w:t xml:space="preserve"> length than other PUCCH /PUSCH</w:t>
      </w:r>
    </w:p>
    <w:p w14:paraId="53883E16" w14:textId="4BE82920" w:rsidR="00EE5C0D" w:rsidRDefault="00EE5C0D" w:rsidP="00EE5C0D">
      <w:pPr>
        <w:adjustRightInd w:val="0"/>
        <w:rPr>
          <w:rFonts w:cs="Arial"/>
          <w:b/>
          <w:szCs w:val="24"/>
          <w:lang w:eastAsia="zh-CN"/>
        </w:rPr>
      </w:pPr>
      <w:r w:rsidRPr="00325717">
        <w:rPr>
          <w:rFonts w:cs="Arial"/>
          <w:b/>
          <w:szCs w:val="24"/>
          <w:lang w:eastAsia="zh-CN"/>
        </w:rPr>
        <w:t xml:space="preserve">Proposal </w:t>
      </w:r>
      <w:r w:rsidR="00C85404">
        <w:rPr>
          <w:rFonts w:cs="Arial"/>
          <w:b/>
          <w:szCs w:val="24"/>
          <w:lang w:eastAsia="zh-CN"/>
        </w:rPr>
        <w:t>1</w:t>
      </w:r>
      <w:r w:rsidR="00325717" w:rsidRPr="00325717">
        <w:rPr>
          <w:rFonts w:cs="Arial"/>
          <w:b/>
          <w:szCs w:val="24"/>
          <w:lang w:eastAsia="zh-CN"/>
        </w:rPr>
        <w:t>:</w:t>
      </w:r>
      <w:r w:rsidRPr="00325717">
        <w:rPr>
          <w:rFonts w:cs="Arial"/>
          <w:b/>
          <w:szCs w:val="24"/>
          <w:lang w:eastAsia="zh-CN"/>
        </w:rPr>
        <w:t xml:space="preserve"> </w:t>
      </w:r>
      <w:r w:rsidR="00C85404">
        <w:rPr>
          <w:rFonts w:cs="Arial"/>
          <w:b/>
          <w:szCs w:val="24"/>
          <w:lang w:eastAsia="zh-CN"/>
        </w:rPr>
        <w:t xml:space="preserve">For feedback of URLLC </w:t>
      </w:r>
      <w:r w:rsidR="00C3334F">
        <w:rPr>
          <w:rFonts w:cs="Arial"/>
          <w:b/>
          <w:szCs w:val="24"/>
          <w:lang w:eastAsia="zh-CN"/>
        </w:rPr>
        <w:t xml:space="preserve">DL </w:t>
      </w:r>
      <w:r w:rsidR="00AF092D">
        <w:rPr>
          <w:rFonts w:cs="Arial"/>
          <w:b/>
          <w:szCs w:val="24"/>
          <w:lang w:eastAsia="zh-CN"/>
        </w:rPr>
        <w:t>transmission</w:t>
      </w:r>
      <w:r w:rsidR="00C85404">
        <w:rPr>
          <w:rFonts w:cs="Arial"/>
          <w:b/>
          <w:szCs w:val="24"/>
          <w:lang w:eastAsia="zh-CN"/>
        </w:rPr>
        <w:t xml:space="preserve">, only short PUCCH </w:t>
      </w:r>
      <w:r w:rsidR="006B2C47">
        <w:rPr>
          <w:rFonts w:cs="Arial"/>
          <w:b/>
          <w:szCs w:val="24"/>
          <w:lang w:eastAsia="zh-CN"/>
        </w:rPr>
        <w:t xml:space="preserve">format </w:t>
      </w:r>
      <w:r w:rsidR="00C85404">
        <w:rPr>
          <w:rFonts w:cs="Arial"/>
          <w:b/>
          <w:szCs w:val="24"/>
          <w:lang w:eastAsia="zh-CN"/>
        </w:rPr>
        <w:t xml:space="preserve">is used, and the </w:t>
      </w:r>
      <w:r w:rsidR="00857D2D" w:rsidRPr="00325717">
        <w:rPr>
          <w:rFonts w:cs="Arial"/>
          <w:b/>
          <w:szCs w:val="24"/>
          <w:lang w:eastAsia="zh-CN"/>
        </w:rPr>
        <w:t xml:space="preserve">PUCCH </w:t>
      </w:r>
      <w:r w:rsidR="00C85404">
        <w:rPr>
          <w:rFonts w:cs="Arial"/>
          <w:b/>
          <w:szCs w:val="24"/>
          <w:lang w:eastAsia="zh-CN"/>
        </w:rPr>
        <w:t xml:space="preserve">format can be configured </w:t>
      </w:r>
      <w:r w:rsidR="004F2A16">
        <w:rPr>
          <w:rFonts w:cs="Arial"/>
          <w:b/>
          <w:szCs w:val="24"/>
          <w:lang w:eastAsia="zh-CN"/>
        </w:rPr>
        <w:t>separately</w:t>
      </w:r>
      <w:r w:rsidR="00C85404">
        <w:rPr>
          <w:rFonts w:cs="Arial"/>
          <w:b/>
          <w:szCs w:val="24"/>
          <w:lang w:eastAsia="zh-CN"/>
        </w:rPr>
        <w:t>.</w:t>
      </w:r>
      <w:r w:rsidR="00857D2D">
        <w:rPr>
          <w:rFonts w:cs="Arial"/>
          <w:b/>
          <w:szCs w:val="24"/>
          <w:lang w:eastAsia="zh-CN"/>
        </w:rPr>
        <w:t xml:space="preserve">  </w:t>
      </w:r>
    </w:p>
    <w:p w14:paraId="7FE2FB42" w14:textId="51790D67" w:rsidR="005C0841" w:rsidRPr="005C0841" w:rsidRDefault="005C0841" w:rsidP="005C0841">
      <w:pPr>
        <w:pStyle w:val="Heading1"/>
        <w:spacing w:after="180"/>
        <w:rPr>
          <w:lang w:eastAsia="zh-CN"/>
        </w:rPr>
      </w:pPr>
      <w:r>
        <w:rPr>
          <w:lang w:eastAsia="zh-CN"/>
        </w:rPr>
        <w:lastRenderedPageBreak/>
        <w:t xml:space="preserve">PUCCH collision with </w:t>
      </w:r>
      <w:r w:rsidRPr="005C0841">
        <w:rPr>
          <w:lang w:eastAsia="zh-CN"/>
        </w:rPr>
        <w:t xml:space="preserve">URLLC </w:t>
      </w:r>
      <w:r>
        <w:rPr>
          <w:lang w:eastAsia="zh-CN"/>
        </w:rPr>
        <w:t>U</w:t>
      </w:r>
      <w:r w:rsidRPr="005C0841">
        <w:rPr>
          <w:lang w:eastAsia="zh-CN"/>
        </w:rPr>
        <w:t>L transmission</w:t>
      </w:r>
    </w:p>
    <w:p w14:paraId="6726DBCF" w14:textId="247E8825" w:rsidR="00954742" w:rsidRPr="00883E55" w:rsidRDefault="00C85404" w:rsidP="00954742">
      <w:pPr>
        <w:rPr>
          <w:szCs w:val="24"/>
        </w:rPr>
      </w:pPr>
      <w:r>
        <w:rPr>
          <w:szCs w:val="24"/>
        </w:rPr>
        <w:t>A URLLC</w:t>
      </w:r>
      <w:r w:rsidR="00954742" w:rsidRPr="00883E55">
        <w:rPr>
          <w:szCs w:val="24"/>
        </w:rPr>
        <w:t xml:space="preserve"> </w:t>
      </w:r>
      <w:r>
        <w:rPr>
          <w:szCs w:val="24"/>
        </w:rPr>
        <w:t xml:space="preserve">UL transmission </w:t>
      </w:r>
      <w:r w:rsidR="00954742" w:rsidRPr="00883E55">
        <w:rPr>
          <w:szCs w:val="24"/>
        </w:rPr>
        <w:t xml:space="preserve">requires low latency, and may collide with a PUCCH or PUSCH transmission </w:t>
      </w:r>
      <w:r w:rsidR="00393681">
        <w:rPr>
          <w:szCs w:val="24"/>
        </w:rPr>
        <w:t xml:space="preserve">from </w:t>
      </w:r>
      <w:r w:rsidR="00954742" w:rsidRPr="00883E55">
        <w:rPr>
          <w:szCs w:val="24"/>
        </w:rPr>
        <w:t xml:space="preserve">the same UE. As a general rule, the URLLC </w:t>
      </w:r>
      <w:r w:rsidR="00AF092D">
        <w:rPr>
          <w:szCs w:val="24"/>
        </w:rPr>
        <w:t>UL transmission</w:t>
      </w:r>
      <w:r w:rsidR="00AF092D" w:rsidRPr="00883E55">
        <w:rPr>
          <w:szCs w:val="24"/>
        </w:rPr>
        <w:t xml:space="preserve"> </w:t>
      </w:r>
      <w:r w:rsidR="00954742" w:rsidRPr="00883E55">
        <w:rPr>
          <w:szCs w:val="24"/>
        </w:rPr>
        <w:t>should have higher priority than any other UL transmissions.</w:t>
      </w:r>
      <w:r w:rsidR="00393681">
        <w:rPr>
          <w:szCs w:val="24"/>
        </w:rPr>
        <w:t xml:space="preserve"> </w:t>
      </w:r>
    </w:p>
    <w:p w14:paraId="106116A4" w14:textId="2539ACEA" w:rsidR="00393681" w:rsidRDefault="00954742" w:rsidP="00954742">
      <w:pPr>
        <w:rPr>
          <w:szCs w:val="24"/>
        </w:rPr>
      </w:pPr>
      <w:r w:rsidRPr="00883E55">
        <w:rPr>
          <w:szCs w:val="24"/>
        </w:rPr>
        <w:t>In case of a short</w:t>
      </w:r>
      <w:r w:rsidR="00393681">
        <w:rPr>
          <w:szCs w:val="24"/>
        </w:rPr>
        <w:t xml:space="preserve"> or long</w:t>
      </w:r>
      <w:r w:rsidRPr="00883E55">
        <w:rPr>
          <w:szCs w:val="24"/>
        </w:rPr>
        <w:t xml:space="preserve"> PUCCH transmission collides with a URLLC </w:t>
      </w:r>
      <w:r w:rsidR="00393681">
        <w:rPr>
          <w:szCs w:val="24"/>
        </w:rPr>
        <w:t xml:space="preserve">UL transmission </w:t>
      </w:r>
      <w:r w:rsidRPr="00883E55">
        <w:rPr>
          <w:szCs w:val="24"/>
        </w:rPr>
        <w:t>in the same symbol</w:t>
      </w:r>
      <w:r w:rsidR="00393681">
        <w:rPr>
          <w:szCs w:val="24"/>
        </w:rPr>
        <w:t>/slot</w:t>
      </w:r>
      <w:r w:rsidRPr="00883E55">
        <w:rPr>
          <w:szCs w:val="24"/>
        </w:rPr>
        <w:t xml:space="preserve">, the URLLC should have higher priority. </w:t>
      </w:r>
      <w:r w:rsidR="00393681">
        <w:rPr>
          <w:szCs w:val="24"/>
        </w:rPr>
        <w:t>At least two</w:t>
      </w:r>
      <w:r w:rsidRPr="00883E55">
        <w:rPr>
          <w:szCs w:val="24"/>
        </w:rPr>
        <w:t xml:space="preserve"> methods can be considered.</w:t>
      </w:r>
      <w:r w:rsidR="00393681">
        <w:rPr>
          <w:szCs w:val="24"/>
        </w:rPr>
        <w:t xml:space="preserve"> As a simple method, </w:t>
      </w:r>
      <w:r w:rsidRPr="00883E55">
        <w:rPr>
          <w:szCs w:val="24"/>
        </w:rPr>
        <w:t xml:space="preserve">URLLC is transmitted; the PUCCH in the overlapping symbol is dropped. </w:t>
      </w:r>
      <w:r w:rsidR="00393681">
        <w:rPr>
          <w:szCs w:val="24"/>
        </w:rPr>
        <w:t>On the other hand, i</w:t>
      </w:r>
      <w:r w:rsidRPr="00883E55">
        <w:rPr>
          <w:szCs w:val="24"/>
        </w:rPr>
        <w:t xml:space="preserve">f simultaneous transmission of URLLC and PUCCH is supported on the same symbol, UL transmit power should be allocated to the URLLC </w:t>
      </w:r>
      <w:r w:rsidR="00AE4D94">
        <w:rPr>
          <w:szCs w:val="24"/>
        </w:rPr>
        <w:t xml:space="preserve">UL transmission </w:t>
      </w:r>
      <w:r w:rsidRPr="00883E55">
        <w:rPr>
          <w:szCs w:val="24"/>
        </w:rPr>
        <w:t xml:space="preserve">first. The remaining power can be power scaled on the PUCCH REs in the same UL symbol. </w:t>
      </w:r>
    </w:p>
    <w:p w14:paraId="44A7850D" w14:textId="23B16F13" w:rsidR="00954742" w:rsidRPr="00883E55" w:rsidRDefault="00954742" w:rsidP="00954742">
      <w:pPr>
        <w:rPr>
          <w:szCs w:val="24"/>
        </w:rPr>
      </w:pPr>
      <w:r w:rsidRPr="00883E55">
        <w:rPr>
          <w:szCs w:val="24"/>
        </w:rPr>
        <w:t>Note that if URLLC and PUCCH use different waveforms, simultaneous transmission of URLLC and PUCCH may not be possible. Also, if URLLC and PUCCH use different numerologies, some guard interval may be required between different numerologies, and simultaneous transmission of URLLC and PUCCH may not be supported in some cases.</w:t>
      </w:r>
    </w:p>
    <w:p w14:paraId="637AA3CE" w14:textId="68FEF914" w:rsidR="00393681" w:rsidRDefault="00393681" w:rsidP="00393681">
      <w:pPr>
        <w:adjustRightInd w:val="0"/>
        <w:rPr>
          <w:rFonts w:cs="Arial"/>
          <w:b/>
          <w:szCs w:val="24"/>
          <w:lang w:eastAsia="zh-CN"/>
        </w:rPr>
      </w:pPr>
      <w:r w:rsidRPr="00325717">
        <w:rPr>
          <w:rFonts w:cs="Arial"/>
          <w:b/>
          <w:szCs w:val="24"/>
          <w:lang w:eastAsia="zh-CN"/>
        </w:rPr>
        <w:t xml:space="preserve">Proposal </w:t>
      </w:r>
      <w:r>
        <w:rPr>
          <w:rFonts w:cs="Arial"/>
          <w:b/>
          <w:szCs w:val="24"/>
          <w:lang w:eastAsia="zh-CN"/>
        </w:rPr>
        <w:t>2</w:t>
      </w:r>
      <w:r w:rsidRPr="00325717">
        <w:rPr>
          <w:rFonts w:cs="Arial"/>
          <w:b/>
          <w:szCs w:val="24"/>
          <w:lang w:eastAsia="zh-CN"/>
        </w:rPr>
        <w:t xml:space="preserve">: </w:t>
      </w:r>
      <w:r>
        <w:rPr>
          <w:rFonts w:cs="Arial"/>
          <w:b/>
          <w:szCs w:val="24"/>
          <w:lang w:eastAsia="zh-CN"/>
        </w:rPr>
        <w:t xml:space="preserve">URLLC </w:t>
      </w:r>
      <w:r w:rsidR="007D19E9">
        <w:rPr>
          <w:rFonts w:cs="Arial"/>
          <w:b/>
          <w:szCs w:val="24"/>
          <w:lang w:eastAsia="zh-CN"/>
        </w:rPr>
        <w:t xml:space="preserve">UL </w:t>
      </w:r>
      <w:r>
        <w:rPr>
          <w:rFonts w:cs="Arial"/>
          <w:b/>
          <w:szCs w:val="24"/>
          <w:lang w:eastAsia="zh-CN"/>
        </w:rPr>
        <w:t xml:space="preserve">transmission should have higher priority in case of overlapping with a PUCCH transmission.  </w:t>
      </w:r>
    </w:p>
    <w:p w14:paraId="265CAD51" w14:textId="77777777" w:rsidR="009D1A00" w:rsidRDefault="009D1A00" w:rsidP="00393681">
      <w:pPr>
        <w:adjustRightInd w:val="0"/>
        <w:rPr>
          <w:rFonts w:cs="Arial"/>
          <w:b/>
          <w:szCs w:val="24"/>
          <w:lang w:eastAsia="zh-CN"/>
        </w:rPr>
      </w:pP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707F2A6D"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9D1A00">
        <w:rPr>
          <w:rFonts w:cs="Arial"/>
          <w:szCs w:val="24"/>
          <w:lang w:val="en-US" w:eastAsia="zh-CN"/>
        </w:rPr>
        <w:t xml:space="preserve">PUCCH aspects related to DL and UL URLLC transmissions.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1DD03D29" w14:textId="18A6518E" w:rsidR="00393681" w:rsidRDefault="00393681" w:rsidP="00393681">
      <w:pPr>
        <w:adjustRightInd w:val="0"/>
        <w:rPr>
          <w:rFonts w:cs="Arial"/>
          <w:b/>
          <w:szCs w:val="24"/>
          <w:lang w:eastAsia="zh-CN"/>
        </w:rPr>
      </w:pPr>
      <w:r w:rsidRPr="00325717">
        <w:rPr>
          <w:rFonts w:cs="Arial"/>
          <w:b/>
          <w:szCs w:val="24"/>
          <w:lang w:eastAsia="zh-CN"/>
        </w:rPr>
        <w:t xml:space="preserve">Proposal </w:t>
      </w:r>
      <w:r>
        <w:rPr>
          <w:rFonts w:cs="Arial"/>
          <w:b/>
          <w:szCs w:val="24"/>
          <w:lang w:eastAsia="zh-CN"/>
        </w:rPr>
        <w:t>1</w:t>
      </w:r>
      <w:r w:rsidRPr="00325717">
        <w:rPr>
          <w:rFonts w:cs="Arial"/>
          <w:b/>
          <w:szCs w:val="24"/>
          <w:lang w:eastAsia="zh-CN"/>
        </w:rPr>
        <w:t xml:space="preserve">: </w:t>
      </w:r>
      <w:r>
        <w:rPr>
          <w:rFonts w:cs="Arial"/>
          <w:b/>
          <w:szCs w:val="24"/>
          <w:lang w:eastAsia="zh-CN"/>
        </w:rPr>
        <w:t xml:space="preserve">For feedback of URLLC </w:t>
      </w:r>
      <w:r w:rsidR="005E21AF">
        <w:rPr>
          <w:rFonts w:cs="Arial"/>
          <w:b/>
          <w:szCs w:val="24"/>
          <w:lang w:eastAsia="zh-CN"/>
        </w:rPr>
        <w:t xml:space="preserve">DL </w:t>
      </w:r>
      <w:r w:rsidR="007D19E9">
        <w:rPr>
          <w:rFonts w:cs="Arial"/>
          <w:b/>
          <w:szCs w:val="24"/>
          <w:lang w:eastAsia="zh-CN"/>
        </w:rPr>
        <w:t>transmission</w:t>
      </w:r>
      <w:r>
        <w:rPr>
          <w:rFonts w:cs="Arial"/>
          <w:b/>
          <w:szCs w:val="24"/>
          <w:lang w:eastAsia="zh-CN"/>
        </w:rPr>
        <w:t xml:space="preserve">, only short PUCCH </w:t>
      </w:r>
      <w:r w:rsidR="006B2C47">
        <w:rPr>
          <w:rFonts w:cs="Arial"/>
          <w:b/>
          <w:szCs w:val="24"/>
          <w:lang w:eastAsia="zh-CN"/>
        </w:rPr>
        <w:t xml:space="preserve">format </w:t>
      </w:r>
      <w:r>
        <w:rPr>
          <w:rFonts w:cs="Arial"/>
          <w:b/>
          <w:szCs w:val="24"/>
          <w:lang w:eastAsia="zh-CN"/>
        </w:rPr>
        <w:t xml:space="preserve">is used, and the </w:t>
      </w:r>
      <w:r w:rsidRPr="00325717">
        <w:rPr>
          <w:rFonts w:cs="Arial"/>
          <w:b/>
          <w:szCs w:val="24"/>
          <w:lang w:eastAsia="zh-CN"/>
        </w:rPr>
        <w:t xml:space="preserve">PUCCH </w:t>
      </w:r>
      <w:r>
        <w:rPr>
          <w:rFonts w:cs="Arial"/>
          <w:b/>
          <w:szCs w:val="24"/>
          <w:lang w:eastAsia="zh-CN"/>
        </w:rPr>
        <w:t xml:space="preserve">format can be configured separately.  </w:t>
      </w:r>
    </w:p>
    <w:p w14:paraId="66BA1588" w14:textId="3F936D88" w:rsidR="00393681" w:rsidRDefault="00393681" w:rsidP="00393681">
      <w:pPr>
        <w:adjustRightInd w:val="0"/>
        <w:rPr>
          <w:rFonts w:cs="Arial"/>
          <w:b/>
          <w:szCs w:val="24"/>
          <w:lang w:eastAsia="zh-CN"/>
        </w:rPr>
      </w:pPr>
      <w:r w:rsidRPr="00325717">
        <w:rPr>
          <w:rFonts w:cs="Arial"/>
          <w:b/>
          <w:szCs w:val="24"/>
          <w:lang w:eastAsia="zh-CN"/>
        </w:rPr>
        <w:t xml:space="preserve">Proposal </w:t>
      </w:r>
      <w:r>
        <w:rPr>
          <w:rFonts w:cs="Arial"/>
          <w:b/>
          <w:szCs w:val="24"/>
          <w:lang w:eastAsia="zh-CN"/>
        </w:rPr>
        <w:t>2</w:t>
      </w:r>
      <w:r w:rsidRPr="00325717">
        <w:rPr>
          <w:rFonts w:cs="Arial"/>
          <w:b/>
          <w:szCs w:val="24"/>
          <w:lang w:eastAsia="zh-CN"/>
        </w:rPr>
        <w:t xml:space="preserve">: </w:t>
      </w:r>
      <w:r>
        <w:rPr>
          <w:rFonts w:cs="Arial"/>
          <w:b/>
          <w:szCs w:val="24"/>
          <w:lang w:eastAsia="zh-CN"/>
        </w:rPr>
        <w:t xml:space="preserve">URLLC </w:t>
      </w:r>
      <w:r w:rsidR="007D19E9">
        <w:rPr>
          <w:rFonts w:cs="Arial"/>
          <w:b/>
          <w:szCs w:val="24"/>
          <w:lang w:eastAsia="zh-CN"/>
        </w:rPr>
        <w:t xml:space="preserve">UL </w:t>
      </w:r>
      <w:r>
        <w:rPr>
          <w:rFonts w:cs="Arial"/>
          <w:b/>
          <w:szCs w:val="24"/>
          <w:lang w:eastAsia="zh-CN"/>
        </w:rPr>
        <w:t xml:space="preserve">transmission should have higher priority in case of overlapping with a PUCCH transmission.  </w:t>
      </w:r>
    </w:p>
    <w:p w14:paraId="4EA6CDB2" w14:textId="77777777" w:rsidR="00857D2D" w:rsidRPr="00325717" w:rsidRDefault="00857D2D" w:rsidP="00857D2D">
      <w:pPr>
        <w:adjustRightInd w:val="0"/>
        <w:rPr>
          <w:rFonts w:cs="Arial"/>
          <w:b/>
          <w:szCs w:val="24"/>
          <w:lang w:eastAsia="zh-CN"/>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005ED618" w14:textId="2F355B35" w:rsidR="00393681" w:rsidRPr="00393681" w:rsidRDefault="00393681" w:rsidP="00393681">
      <w:pPr>
        <w:pStyle w:val="textintend2"/>
        <w:widowControl w:val="0"/>
        <w:numPr>
          <w:ilvl w:val="0"/>
          <w:numId w:val="11"/>
        </w:numPr>
        <w:snapToGrid w:val="0"/>
        <w:spacing w:after="100" w:afterAutospacing="1"/>
        <w:ind w:left="720" w:hanging="720"/>
        <w:rPr>
          <w:szCs w:val="24"/>
        </w:rPr>
      </w:pPr>
      <w:r w:rsidRPr="00393681">
        <w:rPr>
          <w:szCs w:val="24"/>
        </w:rPr>
        <w:t>R1-1700730, 5G NR short PUCCH considerations</w:t>
      </w:r>
    </w:p>
    <w:sectPr w:rsidR="00393681" w:rsidRPr="00393681"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1D82B" w14:textId="77777777" w:rsidR="0000678C" w:rsidRDefault="0000678C">
      <w:r>
        <w:separator/>
      </w:r>
    </w:p>
  </w:endnote>
  <w:endnote w:type="continuationSeparator" w:id="0">
    <w:p w14:paraId="067A228D" w14:textId="77777777" w:rsidR="0000678C" w:rsidRDefault="0000678C">
      <w:r>
        <w:continuationSeparator/>
      </w:r>
    </w:p>
  </w:endnote>
  <w:endnote w:type="continuationNotice" w:id="1">
    <w:p w14:paraId="1C97874E" w14:textId="77777777" w:rsidR="0000678C" w:rsidRDefault="00006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B155B4">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EE775" w14:textId="77777777" w:rsidR="0000678C" w:rsidRDefault="0000678C">
      <w:r>
        <w:separator/>
      </w:r>
    </w:p>
  </w:footnote>
  <w:footnote w:type="continuationSeparator" w:id="0">
    <w:p w14:paraId="3C2638D5" w14:textId="77777777" w:rsidR="0000678C" w:rsidRDefault="0000678C">
      <w:r>
        <w:continuationSeparator/>
      </w:r>
    </w:p>
  </w:footnote>
  <w:footnote w:type="continuationNotice" w:id="1">
    <w:p w14:paraId="55F9E128" w14:textId="77777777" w:rsidR="0000678C" w:rsidRDefault="000067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D477F6C"/>
    <w:multiLevelType w:val="hybridMultilevel"/>
    <w:tmpl w:val="DE62D16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3BB67078"/>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64C772F"/>
    <w:multiLevelType w:val="hybridMultilevel"/>
    <w:tmpl w:val="ECD8C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DA5884"/>
    <w:multiLevelType w:val="hybridMultilevel"/>
    <w:tmpl w:val="FE92E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1C1AC7"/>
    <w:multiLevelType w:val="hybridMultilevel"/>
    <w:tmpl w:val="18A61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0B11B8"/>
    <w:multiLevelType w:val="hybridMultilevel"/>
    <w:tmpl w:val="F168ED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7"/>
  </w:num>
  <w:num w:numId="6">
    <w:abstractNumId w:val="8"/>
  </w:num>
  <w:num w:numId="7">
    <w:abstractNumId w:val="6"/>
  </w:num>
  <w:num w:numId="8">
    <w:abstractNumId w:val="0"/>
  </w:num>
  <w:num w:numId="9">
    <w:abstractNumId w:val="16"/>
  </w:num>
  <w:num w:numId="10">
    <w:abstractNumId w:val="5"/>
  </w:num>
  <w:num w:numId="11">
    <w:abstractNumId w:val="9"/>
  </w:num>
  <w:num w:numId="12">
    <w:abstractNumId w:val="2"/>
  </w:num>
  <w:num w:numId="13">
    <w:abstractNumId w:val="11"/>
  </w:num>
  <w:num w:numId="14">
    <w:abstractNumId w:val="17"/>
  </w:num>
  <w:num w:numId="15">
    <w:abstractNumId w:val="3"/>
  </w:num>
  <w:num w:numId="16">
    <w:abstractNumId w:val="4"/>
  </w:num>
  <w:num w:numId="17">
    <w:abstractNumId w:val="12"/>
  </w:num>
  <w:num w:numId="18">
    <w:abstractNumId w:val="10"/>
  </w:num>
  <w:num w:numId="19">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40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78C"/>
    <w:rsid w:val="00006AE0"/>
    <w:rsid w:val="0000709F"/>
    <w:rsid w:val="00010B67"/>
    <w:rsid w:val="00011490"/>
    <w:rsid w:val="0001212C"/>
    <w:rsid w:val="00014DFE"/>
    <w:rsid w:val="00014E62"/>
    <w:rsid w:val="00015075"/>
    <w:rsid w:val="00016A3C"/>
    <w:rsid w:val="00017923"/>
    <w:rsid w:val="00020071"/>
    <w:rsid w:val="0002010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00A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0850"/>
    <w:rsid w:val="002423E6"/>
    <w:rsid w:val="00242562"/>
    <w:rsid w:val="002431DC"/>
    <w:rsid w:val="00243F95"/>
    <w:rsid w:val="002451FF"/>
    <w:rsid w:val="0024529E"/>
    <w:rsid w:val="002452B0"/>
    <w:rsid w:val="00245942"/>
    <w:rsid w:val="0024623B"/>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1EB2"/>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681"/>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6B3F"/>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17B4"/>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699"/>
    <w:rsid w:val="00481C10"/>
    <w:rsid w:val="00482456"/>
    <w:rsid w:val="00482487"/>
    <w:rsid w:val="004824A8"/>
    <w:rsid w:val="0048284A"/>
    <w:rsid w:val="004832D8"/>
    <w:rsid w:val="00483686"/>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A16"/>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65A"/>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83F"/>
    <w:rsid w:val="0053090B"/>
    <w:rsid w:val="005311C5"/>
    <w:rsid w:val="00531B7A"/>
    <w:rsid w:val="00531FE3"/>
    <w:rsid w:val="00533F39"/>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3"/>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4E24"/>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546"/>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0841"/>
    <w:rsid w:val="005C14BC"/>
    <w:rsid w:val="005C31A5"/>
    <w:rsid w:val="005C32B7"/>
    <w:rsid w:val="005C34F8"/>
    <w:rsid w:val="005C3F78"/>
    <w:rsid w:val="005C47BA"/>
    <w:rsid w:val="005C5315"/>
    <w:rsid w:val="005C5736"/>
    <w:rsid w:val="005C5799"/>
    <w:rsid w:val="005C5C84"/>
    <w:rsid w:val="005C5CED"/>
    <w:rsid w:val="005C60B9"/>
    <w:rsid w:val="005C6134"/>
    <w:rsid w:val="005C63F4"/>
    <w:rsid w:val="005C6607"/>
    <w:rsid w:val="005C6A05"/>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1AF"/>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2C47"/>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99A"/>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4D1A"/>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6F6"/>
    <w:rsid w:val="007C5D58"/>
    <w:rsid w:val="007C5E6B"/>
    <w:rsid w:val="007C6BB8"/>
    <w:rsid w:val="007C728F"/>
    <w:rsid w:val="007C7B67"/>
    <w:rsid w:val="007D16CB"/>
    <w:rsid w:val="007D171E"/>
    <w:rsid w:val="007D19E9"/>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AC1"/>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E55"/>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169"/>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742"/>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325"/>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A00"/>
    <w:rsid w:val="009D1D90"/>
    <w:rsid w:val="009D1E8B"/>
    <w:rsid w:val="009D32C6"/>
    <w:rsid w:val="009D35E5"/>
    <w:rsid w:val="009D3EAE"/>
    <w:rsid w:val="009D48C2"/>
    <w:rsid w:val="009D4A93"/>
    <w:rsid w:val="009D53C3"/>
    <w:rsid w:val="009D56E8"/>
    <w:rsid w:val="009D59E0"/>
    <w:rsid w:val="009D5D64"/>
    <w:rsid w:val="009D6599"/>
    <w:rsid w:val="009D78EA"/>
    <w:rsid w:val="009D7AEF"/>
    <w:rsid w:val="009D7E76"/>
    <w:rsid w:val="009E0B11"/>
    <w:rsid w:val="009E107D"/>
    <w:rsid w:val="009E10B7"/>
    <w:rsid w:val="009E13D0"/>
    <w:rsid w:val="009E1EA0"/>
    <w:rsid w:val="009E38D9"/>
    <w:rsid w:val="009E3B93"/>
    <w:rsid w:val="009E3E6E"/>
    <w:rsid w:val="009E5411"/>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06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4D94"/>
    <w:rsid w:val="00AE587C"/>
    <w:rsid w:val="00AE5F46"/>
    <w:rsid w:val="00AE6C6E"/>
    <w:rsid w:val="00AE6E44"/>
    <w:rsid w:val="00AF092D"/>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55B4"/>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6E6"/>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34F"/>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5404"/>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826"/>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9E2"/>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D77"/>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3FED"/>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0B0"/>
    <w:rsid w:val="00EA6374"/>
    <w:rsid w:val="00EA684B"/>
    <w:rsid w:val="00EA7021"/>
    <w:rsid w:val="00EA715E"/>
    <w:rsid w:val="00EA7667"/>
    <w:rsid w:val="00EB0A62"/>
    <w:rsid w:val="00EB0D3F"/>
    <w:rsid w:val="00EB3356"/>
    <w:rsid w:val="00EB4964"/>
    <w:rsid w:val="00EB581B"/>
    <w:rsid w:val="00EB5C58"/>
    <w:rsid w:val="00EB5D9C"/>
    <w:rsid w:val="00EB6322"/>
    <w:rsid w:val="00EB6B1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BE"/>
    <w:rsid w:val="00F119FF"/>
    <w:rsid w:val="00F121E3"/>
    <w:rsid w:val="00F12876"/>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1689"/>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895F0-E656-44E8-95B4-E8B99773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2017-03-24T16:58:00Z</dcterms:created>
  <dcterms:modified xsi:type="dcterms:W3CDTF">2017-03-24T16:58:00Z</dcterms:modified>
</cp:coreProperties>
</file>