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623551B2" w:rsidR="00D84D2A" w:rsidRPr="000E0920" w:rsidRDefault="00D04EF8"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#88</w:t>
      </w:r>
      <w:r w:rsidR="002368DB">
        <w:rPr>
          <w:rFonts w:eastAsia="MS Gothic" w:cs="Arial"/>
          <w:noProof w:val="0"/>
          <w:sz w:val="28"/>
          <w:szCs w:val="28"/>
          <w:lang w:val="en-US"/>
        </w:rPr>
        <w:t>bis</w:t>
      </w:r>
      <w:r w:rsidR="00D84D2A" w:rsidRPr="000E0920">
        <w:rPr>
          <w:rFonts w:cs="Arial"/>
          <w:noProof w:val="0"/>
          <w:sz w:val="28"/>
          <w:szCs w:val="28"/>
          <w:lang w:val="en-US"/>
        </w:rPr>
        <w:tab/>
      </w:r>
      <w:r w:rsidR="00E36AAD" w:rsidRPr="00E36AAD">
        <w:rPr>
          <w:rFonts w:cs="Arial"/>
          <w:noProof w:val="0"/>
          <w:sz w:val="28"/>
          <w:szCs w:val="28"/>
          <w:lang w:val="en-US"/>
        </w:rPr>
        <w:t>R1-1705473</w:t>
      </w:r>
    </w:p>
    <w:bookmarkEnd w:id="0"/>
    <w:p w14:paraId="061944E3" w14:textId="12205BD2" w:rsidR="00CE7ED2" w:rsidRPr="009513AC" w:rsidRDefault="002368DB" w:rsidP="00CE7ED2">
      <w:pPr>
        <w:tabs>
          <w:tab w:val="center" w:pos="4536"/>
          <w:tab w:val="right" w:pos="9072"/>
        </w:tabs>
        <w:rPr>
          <w:rFonts w:ascii="Arial" w:eastAsia="MS Mincho" w:hAnsi="Arial" w:cs="Arial"/>
          <w:b/>
          <w:bCs/>
          <w:sz w:val="28"/>
        </w:rPr>
      </w:pPr>
      <w:r>
        <w:rPr>
          <w:rFonts w:ascii="Arial" w:eastAsia="MS Mincho" w:hAnsi="Arial" w:cs="Arial"/>
          <w:b/>
          <w:bCs/>
          <w:sz w:val="28"/>
        </w:rPr>
        <w:t>Spokane</w:t>
      </w:r>
      <w:r w:rsidR="00CE7ED2">
        <w:rPr>
          <w:rFonts w:ascii="Arial" w:hAnsi="Arial" w:cs="Arial"/>
          <w:b/>
          <w:bCs/>
          <w:sz w:val="28"/>
        </w:rPr>
        <w:t xml:space="preserve">, </w:t>
      </w:r>
      <w:r>
        <w:rPr>
          <w:rFonts w:ascii="Arial" w:eastAsia="MS Mincho" w:hAnsi="Arial" w:cs="Arial"/>
          <w:b/>
          <w:bCs/>
          <w:sz w:val="28"/>
        </w:rPr>
        <w:t>USA</w:t>
      </w:r>
      <w:r>
        <w:rPr>
          <w:rFonts w:ascii="Arial" w:hAnsi="Arial" w:cs="Arial"/>
          <w:b/>
          <w:bCs/>
          <w:sz w:val="28"/>
        </w:rPr>
        <w:t xml:space="preserve"> </w:t>
      </w:r>
      <w:r w:rsidR="00CE7ED2" w:rsidRPr="009513AC">
        <w:rPr>
          <w:rFonts w:ascii="Arial" w:eastAsia="MS Mincho" w:hAnsi="Arial" w:cs="Arial" w:hint="eastAsia"/>
          <w:b/>
          <w:bCs/>
          <w:sz w:val="28"/>
        </w:rPr>
        <w:t>3</w:t>
      </w:r>
      <w:r w:rsidRPr="002E7A52">
        <w:rPr>
          <w:rFonts w:ascii="Arial" w:eastAsia="MS Mincho" w:hAnsi="Arial" w:cs="Arial"/>
          <w:b/>
          <w:bCs/>
          <w:sz w:val="28"/>
          <w:vertAlign w:val="superscript"/>
        </w:rPr>
        <w:t>rd</w:t>
      </w:r>
      <w:r w:rsidR="00CE7ED2">
        <w:rPr>
          <w:rFonts w:ascii="Arial" w:hAnsi="Arial" w:cs="Arial" w:hint="eastAsia"/>
          <w:b/>
          <w:bCs/>
          <w:sz w:val="28"/>
        </w:rPr>
        <w:t xml:space="preserve"> </w:t>
      </w:r>
      <w:r w:rsidR="002E7A52">
        <w:rPr>
          <w:rFonts w:ascii="Arial" w:hAnsi="Arial" w:cs="Arial"/>
          <w:b/>
          <w:bCs/>
          <w:sz w:val="28"/>
        </w:rPr>
        <w:t>– 7</w:t>
      </w:r>
      <w:r w:rsidR="002E7A52" w:rsidRPr="002E7A52">
        <w:rPr>
          <w:rFonts w:ascii="Arial" w:hAnsi="Arial" w:cs="Arial"/>
          <w:b/>
          <w:bCs/>
          <w:sz w:val="28"/>
          <w:vertAlign w:val="superscript"/>
        </w:rPr>
        <w:t>th</w:t>
      </w:r>
      <w:r w:rsidR="002E7A52">
        <w:rPr>
          <w:rFonts w:ascii="Arial" w:hAnsi="Arial" w:cs="Arial"/>
          <w:b/>
          <w:bCs/>
          <w:sz w:val="28"/>
        </w:rPr>
        <w:t xml:space="preserve"> </w:t>
      </w:r>
      <w:r>
        <w:rPr>
          <w:rFonts w:ascii="Arial" w:hAnsi="Arial" w:cs="Arial"/>
          <w:b/>
          <w:bCs/>
          <w:sz w:val="28"/>
        </w:rPr>
        <w:t xml:space="preserve">April </w:t>
      </w:r>
      <w:r w:rsidR="00CE7ED2">
        <w:rPr>
          <w:rFonts w:ascii="Arial" w:hAnsi="Arial" w:cs="Arial"/>
          <w:b/>
          <w:bCs/>
          <w:sz w:val="28"/>
        </w:rPr>
        <w:t>201</w:t>
      </w:r>
      <w:r w:rsidR="00CE7ED2" w:rsidRPr="009513AC">
        <w:rPr>
          <w:rFonts w:ascii="Arial" w:eastAsia="MS Mincho" w:hAnsi="Arial" w:cs="Arial" w:hint="eastAsia"/>
          <w:b/>
          <w:bCs/>
          <w:sz w:val="28"/>
        </w:rPr>
        <w:t>7</w:t>
      </w:r>
    </w:p>
    <w:p w14:paraId="595EF602" w14:textId="5DAF9612"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4CE538F6"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777D82">
        <w:rPr>
          <w:rFonts w:ascii="Arial" w:hAnsi="Arial" w:cs="Arial"/>
          <w:b/>
          <w:sz w:val="28"/>
          <w:szCs w:val="28"/>
          <w:lang w:val="en-US"/>
        </w:rPr>
        <w:t xml:space="preserve">RS and UCI multiplexing for </w:t>
      </w:r>
      <w:r w:rsidR="00D9613E">
        <w:rPr>
          <w:rFonts w:ascii="Arial" w:hAnsi="Arial" w:cs="Arial"/>
          <w:b/>
          <w:sz w:val="28"/>
          <w:szCs w:val="28"/>
          <w:lang w:val="en-US"/>
        </w:rPr>
        <w:t xml:space="preserve">NR </w:t>
      </w:r>
      <w:r w:rsidR="007E39CE">
        <w:rPr>
          <w:rFonts w:ascii="Arial" w:hAnsi="Arial" w:cs="Arial"/>
          <w:b/>
          <w:sz w:val="28"/>
          <w:szCs w:val="28"/>
          <w:lang w:val="en-US"/>
        </w:rPr>
        <w:t xml:space="preserve">PUCCH </w:t>
      </w:r>
      <w:r w:rsidR="002501CB">
        <w:rPr>
          <w:rFonts w:ascii="Arial" w:hAnsi="Arial" w:cs="Arial"/>
          <w:b/>
          <w:sz w:val="28"/>
          <w:szCs w:val="28"/>
          <w:lang w:val="en-US"/>
        </w:rPr>
        <w:t>in short duration</w:t>
      </w:r>
      <w:r w:rsidR="007E39CE">
        <w:rPr>
          <w:rFonts w:ascii="Arial" w:hAnsi="Arial" w:cs="Arial"/>
          <w:b/>
          <w:sz w:val="28"/>
          <w:szCs w:val="28"/>
          <w:lang w:val="en-US"/>
        </w:rPr>
        <w:t xml:space="preserve"> </w:t>
      </w:r>
      <w:bookmarkEnd w:id="2"/>
    </w:p>
    <w:p w14:paraId="368BFFE3" w14:textId="5194233F"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652AF5">
        <w:rPr>
          <w:rFonts w:ascii="Arial" w:hAnsi="Arial" w:cs="Arial"/>
          <w:b/>
          <w:sz w:val="28"/>
          <w:szCs w:val="28"/>
          <w:lang w:val="pt-BR"/>
        </w:rPr>
        <w:t>8.1.3.2.1</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1CCC74E8" w14:textId="47EBFF57" w:rsidR="00785B4D" w:rsidRDefault="002368DB" w:rsidP="007C25AE">
      <w:pPr>
        <w:adjustRightInd w:val="0"/>
        <w:spacing w:after="0" w:afterAutospacing="0"/>
      </w:pPr>
      <w:r>
        <w:t>I</w:t>
      </w:r>
      <w:r w:rsidR="00785B4D">
        <w:t>n RAN1 #88, the following design principles were agreed for short PUCCH.</w:t>
      </w:r>
    </w:p>
    <w:p w14:paraId="0069D4D1" w14:textId="77777777" w:rsidR="009640FD" w:rsidRDefault="009640FD" w:rsidP="007C25AE">
      <w:pPr>
        <w:adjustRightInd w:val="0"/>
        <w:spacing w:after="0" w:afterAutospacing="0"/>
      </w:pPr>
    </w:p>
    <w:p w14:paraId="6FB0C214" w14:textId="77777777" w:rsidR="009640FD" w:rsidRPr="00E239AB" w:rsidRDefault="009640FD" w:rsidP="009640FD">
      <w:pPr>
        <w:rPr>
          <w:rFonts w:eastAsia="MS Mincho"/>
          <w:b/>
          <w:u w:val="single"/>
        </w:rPr>
      </w:pPr>
      <w:r w:rsidRPr="00E239AB">
        <w:rPr>
          <w:rFonts w:eastAsia="MS Mincho" w:hint="eastAsia"/>
          <w:b/>
          <w:highlight w:val="green"/>
          <w:u w:val="single"/>
        </w:rPr>
        <w:t>Agreements:</w:t>
      </w:r>
    </w:p>
    <w:p w14:paraId="6B127199" w14:textId="77777777" w:rsidR="009640FD" w:rsidRPr="0065639C" w:rsidRDefault="009640FD" w:rsidP="009640FD">
      <w:pPr>
        <w:numPr>
          <w:ilvl w:val="0"/>
          <w:numId w:val="19"/>
        </w:numPr>
        <w:spacing w:after="0" w:afterAutospacing="0"/>
        <w:jc w:val="left"/>
        <w:rPr>
          <w:rFonts w:eastAsia="MS Mincho"/>
        </w:rPr>
      </w:pPr>
      <w:r w:rsidRPr="0065639C">
        <w:rPr>
          <w:rFonts w:eastAsia="MS Mincho"/>
        </w:rPr>
        <w:t>For a given UCI payload, short-PUCCH is designed such that:</w:t>
      </w:r>
      <w:bookmarkStart w:id="4" w:name="_GoBack"/>
      <w:bookmarkEnd w:id="4"/>
    </w:p>
    <w:p w14:paraId="3D9CEFFF" w14:textId="77777777" w:rsidR="009640FD" w:rsidRPr="0065639C" w:rsidRDefault="009640FD" w:rsidP="009640FD">
      <w:pPr>
        <w:numPr>
          <w:ilvl w:val="1"/>
          <w:numId w:val="19"/>
        </w:numPr>
        <w:spacing w:after="0" w:afterAutospacing="0"/>
        <w:jc w:val="left"/>
        <w:rPr>
          <w:rFonts w:eastAsia="MS Mincho"/>
        </w:rPr>
      </w:pPr>
      <w:r w:rsidRPr="0065639C">
        <w:rPr>
          <w:rFonts w:eastAsia="MS Mincho"/>
        </w:rPr>
        <w:t>UE multiplexing capacity can be less than that of long-PUCCH</w:t>
      </w:r>
    </w:p>
    <w:p w14:paraId="48AFD564" w14:textId="77777777" w:rsidR="009640FD" w:rsidRPr="0065639C" w:rsidRDefault="009640FD" w:rsidP="009640FD">
      <w:pPr>
        <w:numPr>
          <w:ilvl w:val="1"/>
          <w:numId w:val="19"/>
        </w:numPr>
        <w:spacing w:after="0" w:afterAutospacing="0"/>
        <w:jc w:val="left"/>
        <w:rPr>
          <w:rFonts w:eastAsia="MS Mincho"/>
        </w:rPr>
      </w:pPr>
      <w:r w:rsidRPr="0065639C">
        <w:rPr>
          <w:rFonts w:eastAsia="MS Mincho"/>
        </w:rPr>
        <w:t>Performance including at least the following:</w:t>
      </w:r>
    </w:p>
    <w:p w14:paraId="1C9A294F" w14:textId="77777777" w:rsidR="009640FD" w:rsidRPr="0065639C" w:rsidRDefault="009640FD" w:rsidP="009640FD">
      <w:pPr>
        <w:numPr>
          <w:ilvl w:val="2"/>
          <w:numId w:val="19"/>
        </w:numPr>
        <w:spacing w:after="0" w:afterAutospacing="0"/>
        <w:jc w:val="left"/>
        <w:rPr>
          <w:rFonts w:eastAsia="MS Mincho"/>
        </w:rPr>
      </w:pPr>
      <w:r w:rsidRPr="0065639C">
        <w:rPr>
          <w:rFonts w:eastAsia="MS Mincho"/>
        </w:rPr>
        <w:t>Frequency-diversity</w:t>
      </w:r>
    </w:p>
    <w:p w14:paraId="612F7637" w14:textId="77777777" w:rsidR="009640FD" w:rsidRPr="0065639C" w:rsidRDefault="009640FD" w:rsidP="009640FD">
      <w:pPr>
        <w:numPr>
          <w:ilvl w:val="2"/>
          <w:numId w:val="19"/>
        </w:numPr>
        <w:spacing w:after="0" w:afterAutospacing="0"/>
        <w:jc w:val="left"/>
        <w:rPr>
          <w:rFonts w:eastAsia="MS Mincho"/>
        </w:rPr>
      </w:pPr>
      <w:r w:rsidRPr="0065639C">
        <w:rPr>
          <w:rFonts w:eastAsia="MS Mincho"/>
        </w:rPr>
        <w:t>Interference-diversity</w:t>
      </w:r>
    </w:p>
    <w:p w14:paraId="74D716DC" w14:textId="77777777" w:rsidR="009640FD" w:rsidRPr="0065639C" w:rsidRDefault="009640FD" w:rsidP="009640FD">
      <w:pPr>
        <w:numPr>
          <w:ilvl w:val="2"/>
          <w:numId w:val="19"/>
        </w:numPr>
        <w:spacing w:after="0" w:afterAutospacing="0"/>
        <w:jc w:val="left"/>
        <w:rPr>
          <w:rFonts w:eastAsia="MS Mincho"/>
        </w:rPr>
      </w:pPr>
      <w:r w:rsidRPr="0065639C">
        <w:rPr>
          <w:rFonts w:eastAsia="MS Mincho"/>
        </w:rPr>
        <w:t>PAPR/CM and emission</w:t>
      </w:r>
    </w:p>
    <w:p w14:paraId="7A94F1ED" w14:textId="77777777" w:rsidR="009640FD" w:rsidRPr="0065639C" w:rsidRDefault="009640FD" w:rsidP="009640FD">
      <w:pPr>
        <w:numPr>
          <w:ilvl w:val="2"/>
          <w:numId w:val="19"/>
        </w:numPr>
        <w:spacing w:after="0" w:afterAutospacing="0"/>
        <w:jc w:val="left"/>
        <w:rPr>
          <w:rFonts w:eastAsia="MS Mincho"/>
        </w:rPr>
      </w:pPr>
      <w:r w:rsidRPr="0065639C">
        <w:rPr>
          <w:rFonts w:eastAsia="MS Mincho"/>
        </w:rPr>
        <w:t>RS overhead</w:t>
      </w:r>
    </w:p>
    <w:p w14:paraId="3F12029D" w14:textId="77777777" w:rsidR="009640FD" w:rsidRPr="0065639C" w:rsidRDefault="009640FD" w:rsidP="009640FD">
      <w:pPr>
        <w:numPr>
          <w:ilvl w:val="1"/>
          <w:numId w:val="19"/>
        </w:numPr>
        <w:spacing w:after="0" w:afterAutospacing="0"/>
        <w:jc w:val="left"/>
        <w:rPr>
          <w:rFonts w:eastAsia="MS Mincho"/>
        </w:rPr>
      </w:pPr>
      <w:r w:rsidRPr="0065639C">
        <w:rPr>
          <w:rFonts w:eastAsia="MS Mincho"/>
        </w:rPr>
        <w:t>Interference randomization should be enabled</w:t>
      </w:r>
    </w:p>
    <w:p w14:paraId="30FB2212" w14:textId="77777777" w:rsidR="009640FD" w:rsidRPr="0065639C" w:rsidRDefault="009640FD" w:rsidP="009640FD">
      <w:pPr>
        <w:numPr>
          <w:ilvl w:val="1"/>
          <w:numId w:val="19"/>
        </w:numPr>
        <w:spacing w:after="0" w:afterAutospacing="0"/>
        <w:jc w:val="left"/>
        <w:rPr>
          <w:rFonts w:eastAsia="MS Mincho"/>
        </w:rPr>
      </w:pPr>
      <w:r w:rsidRPr="0065639C">
        <w:rPr>
          <w:rFonts w:eastAsia="MS Mincho"/>
        </w:rPr>
        <w:t xml:space="preserve">For more than 2 UCI bits, strive for scalable design with short-PUCCH </w:t>
      </w:r>
    </w:p>
    <w:p w14:paraId="6C8B762D" w14:textId="77777777" w:rsidR="00785B4D" w:rsidRDefault="00785B4D" w:rsidP="007C25AE">
      <w:pPr>
        <w:adjustRightInd w:val="0"/>
        <w:spacing w:after="0" w:afterAutospacing="0"/>
      </w:pPr>
    </w:p>
    <w:p w14:paraId="4F37041E" w14:textId="77777777" w:rsidR="002368DB" w:rsidRDefault="00785B4D" w:rsidP="002368DB">
      <w:pPr>
        <w:adjustRightInd w:val="0"/>
        <w:spacing w:after="0" w:afterAutospacing="0"/>
      </w:pPr>
      <w:r>
        <w:rPr>
          <w:lang w:val="en-US"/>
        </w:rPr>
        <w:t xml:space="preserve">Furthermore, several candidates were discussed and listed </w:t>
      </w:r>
      <w:r w:rsidR="002368DB">
        <w:rPr>
          <w:lang w:val="en-US"/>
        </w:rPr>
        <w:t xml:space="preserve">for both 1-symbol and 2-symbol PUCCH in short duration. </w:t>
      </w:r>
      <w:r w:rsidR="002368DB">
        <w:t>In this contribution, we present our views on detailed structure of 1-symbol and 2-symbol PUCCH in short duration, focusing on RS and UCI multiplexing methods within a RB.</w:t>
      </w:r>
    </w:p>
    <w:p w14:paraId="60FD7D72" w14:textId="79EEF740" w:rsidR="00785B4D" w:rsidRDefault="00785B4D" w:rsidP="007C25AE">
      <w:pPr>
        <w:adjustRightInd w:val="0"/>
        <w:spacing w:after="0" w:afterAutospacing="0"/>
        <w:rPr>
          <w:lang w:val="en-US"/>
        </w:rPr>
      </w:pPr>
    </w:p>
    <w:p w14:paraId="20EFA154" w14:textId="49056B89" w:rsidR="005406AE" w:rsidRDefault="00AE771C" w:rsidP="005406AE">
      <w:pPr>
        <w:pStyle w:val="Heading1"/>
        <w:adjustRightInd w:val="0"/>
        <w:spacing w:before="0" w:afterLines="0" w:afterAutospacing="1"/>
        <w:rPr>
          <w:lang w:val="en-US"/>
        </w:rPr>
      </w:pPr>
      <w:r>
        <w:rPr>
          <w:lang w:val="en-US"/>
        </w:rPr>
        <w:t xml:space="preserve">UCI and RS multiplexing in </w:t>
      </w:r>
      <w:r w:rsidR="00240850">
        <w:rPr>
          <w:lang w:val="en-US"/>
        </w:rPr>
        <w:t>1-symbol PUCCH</w:t>
      </w:r>
    </w:p>
    <w:p w14:paraId="246F048C" w14:textId="77777777" w:rsidR="002368DB" w:rsidRPr="00E752E7" w:rsidRDefault="002368DB" w:rsidP="002368DB">
      <w:pPr>
        <w:rPr>
          <w:rFonts w:eastAsia="MS Mincho"/>
          <w:b/>
          <w:u w:val="single"/>
        </w:rPr>
      </w:pPr>
      <w:r w:rsidRPr="007F175A">
        <w:rPr>
          <w:rFonts w:eastAsia="MS Mincho" w:hint="eastAsia"/>
          <w:b/>
          <w:highlight w:val="green"/>
          <w:u w:val="single"/>
        </w:rPr>
        <w:t>Agreements:</w:t>
      </w:r>
    </w:p>
    <w:p w14:paraId="520E2BC6" w14:textId="77777777" w:rsidR="002368DB" w:rsidRPr="00E752E7" w:rsidRDefault="002368DB" w:rsidP="002368DB">
      <w:pPr>
        <w:numPr>
          <w:ilvl w:val="0"/>
          <w:numId w:val="21"/>
        </w:numPr>
        <w:spacing w:after="0" w:afterAutospacing="0"/>
        <w:jc w:val="left"/>
        <w:rPr>
          <w:rFonts w:eastAsia="MS Mincho"/>
        </w:rPr>
      </w:pPr>
      <w:r w:rsidRPr="00E752E7">
        <w:rPr>
          <w:rFonts w:eastAsia="MS Mincho"/>
        </w:rPr>
        <w:t xml:space="preserve">For 1-symbol PUCCH, </w:t>
      </w:r>
      <w:r w:rsidRPr="00E752E7">
        <w:rPr>
          <w:rFonts w:eastAsia="MS Mincho" w:hint="eastAsia"/>
        </w:rPr>
        <w:t>consider following options</w:t>
      </w:r>
    </w:p>
    <w:p w14:paraId="04B23E9F" w14:textId="77777777" w:rsidR="002368DB" w:rsidRPr="00E752E7" w:rsidRDefault="002368DB" w:rsidP="002368DB">
      <w:pPr>
        <w:numPr>
          <w:ilvl w:val="1"/>
          <w:numId w:val="21"/>
        </w:numPr>
        <w:spacing w:after="0" w:afterAutospacing="0"/>
        <w:jc w:val="left"/>
        <w:rPr>
          <w:rFonts w:eastAsia="MS Mincho"/>
        </w:rPr>
      </w:pPr>
      <w:r w:rsidRPr="00E752E7">
        <w:rPr>
          <w:rFonts w:eastAsia="MS Mincho"/>
        </w:rPr>
        <w:t>Option 1: RS and UCI of one UE are multiplexed by FDM manner in each symbol.</w:t>
      </w:r>
    </w:p>
    <w:p w14:paraId="45191E9F" w14:textId="77777777" w:rsidR="002368DB" w:rsidRPr="00E752E7" w:rsidRDefault="002368DB" w:rsidP="002368DB">
      <w:pPr>
        <w:numPr>
          <w:ilvl w:val="2"/>
          <w:numId w:val="21"/>
        </w:numPr>
        <w:spacing w:after="0" w:afterAutospacing="0"/>
        <w:jc w:val="left"/>
        <w:rPr>
          <w:rFonts w:eastAsia="MS Mincho"/>
        </w:rPr>
      </w:pPr>
      <w:r w:rsidRPr="00E752E7">
        <w:rPr>
          <w:rFonts w:eastAsia="MS Mincho"/>
        </w:rPr>
        <w:t>Already agreed.</w:t>
      </w:r>
    </w:p>
    <w:p w14:paraId="6FB890D3" w14:textId="77777777" w:rsidR="002368DB" w:rsidRPr="00E752E7" w:rsidRDefault="002368DB" w:rsidP="002368DB">
      <w:pPr>
        <w:numPr>
          <w:ilvl w:val="1"/>
          <w:numId w:val="21"/>
        </w:numPr>
        <w:spacing w:after="0" w:afterAutospacing="0"/>
        <w:jc w:val="left"/>
        <w:rPr>
          <w:rFonts w:eastAsia="MS Mincho"/>
        </w:rPr>
      </w:pPr>
      <w:r w:rsidRPr="00E752E7">
        <w:rPr>
          <w:rFonts w:eastAsia="MS Mincho" w:hint="eastAsia"/>
        </w:rPr>
        <w:t xml:space="preserve">Option 4: Sequence based design without RS only for small </w:t>
      </w:r>
      <w:r w:rsidRPr="00E752E7">
        <w:rPr>
          <w:rFonts w:eastAsia="MS Mincho"/>
        </w:rPr>
        <w:t xml:space="preserve">(1~2) </w:t>
      </w:r>
      <w:r w:rsidRPr="00E752E7">
        <w:rPr>
          <w:rFonts w:eastAsia="MS Mincho" w:hint="eastAsia"/>
        </w:rPr>
        <w:t>payload size case</w:t>
      </w:r>
    </w:p>
    <w:p w14:paraId="1698F168" w14:textId="77777777" w:rsidR="002368DB" w:rsidRPr="00E752E7" w:rsidRDefault="002368DB" w:rsidP="002368DB">
      <w:pPr>
        <w:numPr>
          <w:ilvl w:val="2"/>
          <w:numId w:val="21"/>
        </w:numPr>
        <w:spacing w:after="0" w:afterAutospacing="0"/>
        <w:jc w:val="left"/>
        <w:rPr>
          <w:rFonts w:eastAsia="MS Mincho"/>
        </w:rPr>
      </w:pPr>
      <w:r w:rsidRPr="00E752E7">
        <w:rPr>
          <w:rFonts w:eastAsia="MS Mincho" w:hint="eastAsia"/>
        </w:rPr>
        <w:t>Information is delivered by which sequence</w:t>
      </w:r>
      <w:r w:rsidRPr="00E752E7">
        <w:rPr>
          <w:rFonts w:eastAsia="MS Mincho"/>
        </w:rPr>
        <w:t>/code</w:t>
      </w:r>
      <w:r w:rsidRPr="00E752E7">
        <w:rPr>
          <w:rFonts w:eastAsia="MS Mincho" w:hint="eastAsia"/>
        </w:rPr>
        <w:t xml:space="preserve"> is transmitted</w:t>
      </w:r>
    </w:p>
    <w:p w14:paraId="0471D4EA" w14:textId="77777777" w:rsidR="002368DB" w:rsidRPr="00E752E7" w:rsidRDefault="002368DB" w:rsidP="002368DB">
      <w:pPr>
        <w:numPr>
          <w:ilvl w:val="2"/>
          <w:numId w:val="21"/>
        </w:numPr>
        <w:spacing w:after="0" w:afterAutospacing="0"/>
        <w:jc w:val="left"/>
        <w:rPr>
          <w:rFonts w:eastAsia="MS Mincho"/>
        </w:rPr>
      </w:pPr>
      <w:r w:rsidRPr="00E752E7">
        <w:rPr>
          <w:rFonts w:eastAsia="MS Mincho" w:hint="eastAsia"/>
        </w:rPr>
        <w:t xml:space="preserve">Sequence is </w:t>
      </w:r>
      <w:r w:rsidRPr="00E752E7">
        <w:rPr>
          <w:rFonts w:eastAsia="MS Mincho"/>
        </w:rPr>
        <w:t>mapped over contiguous or non-contiguous REs</w:t>
      </w:r>
    </w:p>
    <w:p w14:paraId="1E01B5FB" w14:textId="77777777" w:rsidR="002368DB" w:rsidRPr="00E752E7" w:rsidRDefault="002368DB" w:rsidP="002368DB">
      <w:pPr>
        <w:numPr>
          <w:ilvl w:val="2"/>
          <w:numId w:val="21"/>
        </w:numPr>
        <w:spacing w:after="0" w:afterAutospacing="0"/>
        <w:jc w:val="left"/>
        <w:rPr>
          <w:rFonts w:eastAsia="MS Mincho"/>
        </w:rPr>
      </w:pPr>
      <w:r w:rsidRPr="00E752E7">
        <w:rPr>
          <w:rFonts w:eastAsia="MS Mincho"/>
        </w:rPr>
        <w:t xml:space="preserve">UCI sequence can be </w:t>
      </w:r>
      <w:proofErr w:type="spellStart"/>
      <w:r w:rsidRPr="00E752E7">
        <w:rPr>
          <w:rFonts w:eastAsia="MS Mincho"/>
        </w:rPr>
        <w:t>CDMed</w:t>
      </w:r>
      <w:proofErr w:type="spellEnd"/>
      <w:r w:rsidRPr="00E752E7">
        <w:rPr>
          <w:rFonts w:eastAsia="MS Mincho"/>
        </w:rPr>
        <w:t xml:space="preserve"> with DMRS sequence of other UEs</w:t>
      </w:r>
    </w:p>
    <w:p w14:paraId="42AF0EAA" w14:textId="77777777" w:rsidR="002368DB" w:rsidRPr="00E752E7" w:rsidRDefault="002368DB" w:rsidP="002368DB">
      <w:pPr>
        <w:numPr>
          <w:ilvl w:val="1"/>
          <w:numId w:val="21"/>
        </w:numPr>
        <w:spacing w:after="0" w:afterAutospacing="0"/>
        <w:jc w:val="left"/>
        <w:rPr>
          <w:rFonts w:eastAsia="MS Mincho"/>
        </w:rPr>
      </w:pPr>
      <w:r w:rsidRPr="00E752E7">
        <w:rPr>
          <w:rFonts w:eastAsia="MS Mincho" w:hint="eastAsia"/>
        </w:rPr>
        <w:t xml:space="preserve">Option 5: Sequence based design with RS only for small </w:t>
      </w:r>
      <w:r w:rsidRPr="00E752E7">
        <w:rPr>
          <w:rFonts w:eastAsia="MS Mincho"/>
        </w:rPr>
        <w:t xml:space="preserve">(1~2) </w:t>
      </w:r>
      <w:r w:rsidRPr="00E752E7">
        <w:rPr>
          <w:rFonts w:eastAsia="MS Mincho" w:hint="eastAsia"/>
        </w:rPr>
        <w:t>payload size case</w:t>
      </w:r>
    </w:p>
    <w:p w14:paraId="50D2573D" w14:textId="77777777" w:rsidR="002368DB" w:rsidRPr="00E752E7" w:rsidRDefault="002368DB" w:rsidP="002368DB">
      <w:pPr>
        <w:numPr>
          <w:ilvl w:val="2"/>
          <w:numId w:val="21"/>
        </w:numPr>
        <w:spacing w:after="0" w:afterAutospacing="0"/>
        <w:jc w:val="left"/>
        <w:rPr>
          <w:rFonts w:eastAsia="MS Mincho"/>
        </w:rPr>
      </w:pPr>
      <w:r w:rsidRPr="00E752E7">
        <w:rPr>
          <w:rFonts w:eastAsia="MS Mincho" w:hint="eastAsia"/>
        </w:rPr>
        <w:t>Information is delivered by which</w:t>
      </w:r>
      <w:r w:rsidRPr="00E752E7">
        <w:rPr>
          <w:rFonts w:eastAsia="MS Mincho"/>
        </w:rPr>
        <w:t>/what</w:t>
      </w:r>
      <w:r w:rsidRPr="00E752E7">
        <w:rPr>
          <w:rFonts w:eastAsia="MS Mincho" w:hint="eastAsia"/>
        </w:rPr>
        <w:t xml:space="preserve"> sequence</w:t>
      </w:r>
      <w:r w:rsidRPr="00E752E7">
        <w:rPr>
          <w:rFonts w:eastAsia="MS Mincho"/>
        </w:rPr>
        <w:t>/code</w:t>
      </w:r>
      <w:r w:rsidRPr="00E752E7">
        <w:rPr>
          <w:rFonts w:eastAsia="MS Mincho" w:hint="eastAsia"/>
        </w:rPr>
        <w:t xml:space="preserve"> is transmitted</w:t>
      </w:r>
    </w:p>
    <w:p w14:paraId="3069A3F1" w14:textId="77777777" w:rsidR="002368DB" w:rsidRPr="00E752E7" w:rsidRDefault="002368DB" w:rsidP="002368DB">
      <w:pPr>
        <w:numPr>
          <w:ilvl w:val="2"/>
          <w:numId w:val="21"/>
        </w:numPr>
        <w:spacing w:after="0" w:afterAutospacing="0"/>
        <w:jc w:val="left"/>
        <w:rPr>
          <w:rFonts w:eastAsia="MS Mincho"/>
        </w:rPr>
      </w:pPr>
      <w:r w:rsidRPr="00E752E7">
        <w:rPr>
          <w:rFonts w:eastAsia="MS Mincho"/>
        </w:rPr>
        <w:t>RS and UCI are multiplexed by CDM manner</w:t>
      </w:r>
    </w:p>
    <w:p w14:paraId="5FC313CA" w14:textId="77777777" w:rsidR="002368DB" w:rsidRPr="00E752E7" w:rsidRDefault="002368DB" w:rsidP="002368DB">
      <w:pPr>
        <w:numPr>
          <w:ilvl w:val="1"/>
          <w:numId w:val="21"/>
        </w:numPr>
        <w:spacing w:after="0" w:afterAutospacing="0"/>
        <w:jc w:val="left"/>
        <w:rPr>
          <w:rFonts w:eastAsia="MS Mincho"/>
        </w:rPr>
      </w:pPr>
      <w:r w:rsidRPr="00E752E7">
        <w:rPr>
          <w:rFonts w:eastAsia="MS Mincho" w:hint="eastAsia"/>
        </w:rPr>
        <w:t xml:space="preserve">Option 6: Pre-DFT multiplexing </w:t>
      </w:r>
      <w:r w:rsidRPr="00E752E7">
        <w:rPr>
          <w:rFonts w:eastAsia="MS Mincho"/>
        </w:rPr>
        <w:t>of RS and UCI</w:t>
      </w:r>
    </w:p>
    <w:p w14:paraId="59DB11E9" w14:textId="77777777" w:rsidR="002368DB" w:rsidRPr="00E752E7" w:rsidRDefault="002368DB" w:rsidP="002368DB">
      <w:pPr>
        <w:numPr>
          <w:ilvl w:val="2"/>
          <w:numId w:val="21"/>
        </w:numPr>
        <w:spacing w:after="0" w:afterAutospacing="0"/>
        <w:jc w:val="left"/>
        <w:rPr>
          <w:rFonts w:eastAsia="MS Mincho"/>
        </w:rPr>
      </w:pPr>
      <w:r w:rsidRPr="00E752E7">
        <w:rPr>
          <w:rFonts w:eastAsia="MS Mincho"/>
        </w:rPr>
        <w:t>Consider for both small and large UCI payload size cases</w:t>
      </w:r>
    </w:p>
    <w:p w14:paraId="444AF634" w14:textId="77777777" w:rsidR="002368DB" w:rsidRPr="00E752E7" w:rsidRDefault="002368DB" w:rsidP="002368DB">
      <w:pPr>
        <w:numPr>
          <w:ilvl w:val="2"/>
          <w:numId w:val="21"/>
        </w:numPr>
        <w:spacing w:after="0" w:afterAutospacing="0"/>
        <w:jc w:val="left"/>
        <w:rPr>
          <w:rFonts w:eastAsia="MS Mincho"/>
        </w:rPr>
      </w:pPr>
      <w:r w:rsidRPr="00E752E7">
        <w:rPr>
          <w:rFonts w:eastAsia="MS Mincho"/>
        </w:rPr>
        <w:t>Possibility 1: {CP + Pilot} + {CP + Data} to avoid MPI b/w pilot and data</w:t>
      </w:r>
    </w:p>
    <w:p w14:paraId="0AD40B93" w14:textId="77777777" w:rsidR="002368DB" w:rsidRPr="00E752E7" w:rsidRDefault="002368DB" w:rsidP="002368DB">
      <w:pPr>
        <w:numPr>
          <w:ilvl w:val="2"/>
          <w:numId w:val="21"/>
        </w:numPr>
        <w:spacing w:after="0" w:afterAutospacing="0"/>
        <w:jc w:val="left"/>
        <w:rPr>
          <w:rFonts w:eastAsia="MS Mincho"/>
        </w:rPr>
      </w:pPr>
      <w:r w:rsidRPr="00E752E7">
        <w:rPr>
          <w:rFonts w:eastAsia="MS Mincho"/>
        </w:rPr>
        <w:t>Possibility 2: CP + {Pilot + Data} as current DFT-s-OFDM</w:t>
      </w:r>
    </w:p>
    <w:p w14:paraId="03CCC259" w14:textId="77777777" w:rsidR="002368DB" w:rsidRPr="00E752E7" w:rsidRDefault="002368DB" w:rsidP="002368DB">
      <w:pPr>
        <w:numPr>
          <w:ilvl w:val="2"/>
          <w:numId w:val="21"/>
        </w:numPr>
        <w:spacing w:after="0" w:afterAutospacing="0"/>
        <w:jc w:val="left"/>
        <w:rPr>
          <w:rFonts w:eastAsia="MS Mincho"/>
        </w:rPr>
      </w:pPr>
      <w:r w:rsidRPr="00E752E7">
        <w:rPr>
          <w:rFonts w:eastAsia="MS Mincho" w:hint="eastAsia"/>
        </w:rPr>
        <w:lastRenderedPageBreak/>
        <w:t>Other possibilities are not precluded</w:t>
      </w:r>
    </w:p>
    <w:p w14:paraId="61488FCB" w14:textId="77777777" w:rsidR="002368DB" w:rsidRPr="00E752E7" w:rsidRDefault="002368DB" w:rsidP="002368DB">
      <w:pPr>
        <w:numPr>
          <w:ilvl w:val="1"/>
          <w:numId w:val="21"/>
        </w:numPr>
        <w:spacing w:after="0" w:afterAutospacing="0"/>
        <w:jc w:val="left"/>
        <w:rPr>
          <w:rFonts w:eastAsia="MS Mincho"/>
        </w:rPr>
      </w:pPr>
      <w:r w:rsidRPr="00E752E7">
        <w:rPr>
          <w:rFonts w:eastAsia="MS Mincho"/>
        </w:rPr>
        <w:t>C</w:t>
      </w:r>
      <w:r w:rsidRPr="00E752E7">
        <w:rPr>
          <w:rFonts w:eastAsia="MS Mincho" w:hint="eastAsia"/>
        </w:rPr>
        <w:t>ombination of above options are not precluded</w:t>
      </w:r>
    </w:p>
    <w:p w14:paraId="37C1592E" w14:textId="77777777" w:rsidR="002368DB" w:rsidRPr="00E752E7" w:rsidRDefault="002368DB" w:rsidP="002368DB">
      <w:pPr>
        <w:numPr>
          <w:ilvl w:val="1"/>
          <w:numId w:val="21"/>
        </w:numPr>
        <w:spacing w:after="0" w:afterAutospacing="0"/>
        <w:jc w:val="left"/>
        <w:rPr>
          <w:rFonts w:eastAsia="MS Mincho"/>
        </w:rPr>
      </w:pPr>
      <w:r w:rsidRPr="00E752E7">
        <w:rPr>
          <w:rFonts w:eastAsia="MS Mincho"/>
        </w:rPr>
        <w:t>RAN1 will definitely down select above options in the next meeting</w:t>
      </w:r>
    </w:p>
    <w:p w14:paraId="0F870BE9" w14:textId="77777777" w:rsidR="002368DB" w:rsidRPr="009640FD" w:rsidRDefault="002368DB" w:rsidP="002368DB">
      <w:pPr>
        <w:adjustRightInd w:val="0"/>
        <w:spacing w:after="0" w:afterAutospacing="0"/>
        <w:rPr>
          <w:lang w:val="en-US"/>
        </w:rPr>
      </w:pPr>
    </w:p>
    <w:p w14:paraId="2D000CD9" w14:textId="75B1607F" w:rsidR="004A6831" w:rsidRDefault="00E752E7" w:rsidP="004A6831">
      <w:pPr>
        <w:adjustRightInd w:val="0"/>
        <w:spacing w:after="0" w:afterAutospacing="0"/>
        <w:rPr>
          <w:lang w:val="en-US"/>
        </w:rPr>
      </w:pPr>
      <w:r>
        <w:rPr>
          <w:lang w:val="en-US"/>
        </w:rPr>
        <w:t xml:space="preserve">Among the listed options above, Option 1 with UCI and RS multiplexing in FDM manner is already support. </w:t>
      </w:r>
      <w:r w:rsidR="004A6831">
        <w:rPr>
          <w:lang w:val="en-US"/>
        </w:rPr>
        <w:t>The UE multiplexing capabilities of RS and UCI should be further studies to down select the number of formats for a short PUCCH.</w:t>
      </w:r>
    </w:p>
    <w:p w14:paraId="06A0DF80" w14:textId="77777777" w:rsidR="004A6831" w:rsidRDefault="004A6831" w:rsidP="004A6831">
      <w:pPr>
        <w:adjustRightInd w:val="0"/>
        <w:spacing w:after="0" w:afterAutospacing="0"/>
        <w:rPr>
          <w:lang w:val="en-US"/>
        </w:rPr>
      </w:pPr>
    </w:p>
    <w:p w14:paraId="11FB1CCC" w14:textId="77777777" w:rsidR="00777D82" w:rsidRPr="00E27E6D" w:rsidRDefault="000B7187" w:rsidP="00B25EB2">
      <w:pPr>
        <w:adjustRightInd w:val="0"/>
        <w:spacing w:after="0" w:afterAutospacing="0"/>
        <w:rPr>
          <w:rFonts w:eastAsia="MS Mincho"/>
          <w:szCs w:val="24"/>
          <w:lang w:val="en-US"/>
        </w:rPr>
      </w:pPr>
      <w:r w:rsidRPr="00E27E6D">
        <w:rPr>
          <w:rFonts w:eastAsia="MS Mincho"/>
          <w:szCs w:val="24"/>
          <w:lang w:val="en-US"/>
        </w:rPr>
        <w:t>A short PUCCH may support a large range of payload sizes, from one or two bits, to several tens of bits. Thus, a</w:t>
      </w:r>
      <w:r w:rsidR="0076636F" w:rsidRPr="00E27E6D">
        <w:rPr>
          <w:rFonts w:eastAsia="MS Mincho"/>
          <w:szCs w:val="24"/>
          <w:lang w:val="en-US"/>
        </w:rPr>
        <w:t xml:space="preserve"> </w:t>
      </w:r>
      <w:r w:rsidR="00564E24" w:rsidRPr="00E27E6D">
        <w:rPr>
          <w:rFonts w:eastAsia="MS Mincho"/>
          <w:szCs w:val="24"/>
          <w:lang w:val="en-US"/>
        </w:rPr>
        <w:t xml:space="preserve">1-symbol </w:t>
      </w:r>
      <w:r w:rsidR="005C47BA" w:rsidRPr="00E27E6D">
        <w:rPr>
          <w:rFonts w:eastAsia="MS Mincho"/>
          <w:szCs w:val="24"/>
          <w:lang w:val="en-US"/>
        </w:rPr>
        <w:t>short PUCCH can occupy one RB or multiple RBs based on the payload size, multiplexing capabilities, etc.</w:t>
      </w:r>
      <w:r w:rsidR="00CB3829" w:rsidRPr="00E27E6D">
        <w:rPr>
          <w:rFonts w:eastAsia="MS Mincho"/>
          <w:szCs w:val="24"/>
          <w:lang w:val="en-US"/>
        </w:rPr>
        <w:t xml:space="preserve"> </w:t>
      </w:r>
      <w:r w:rsidR="00B07971" w:rsidRPr="00E27E6D">
        <w:rPr>
          <w:rFonts w:eastAsia="MS Mincho"/>
          <w:szCs w:val="24"/>
          <w:lang w:val="en-US"/>
        </w:rPr>
        <w:t xml:space="preserve">Within each RB, multiple RS patterns can be considered with different overheads, as shown in Figure 1. </w:t>
      </w:r>
    </w:p>
    <w:p w14:paraId="4F1334F4" w14:textId="77777777" w:rsidR="00777D82" w:rsidRDefault="00777D82" w:rsidP="00B25EB2">
      <w:pPr>
        <w:adjustRightInd w:val="0"/>
        <w:spacing w:after="0" w:afterAutospacing="0"/>
        <w:rPr>
          <w:rFonts w:eastAsia="MS Mincho"/>
          <w:sz w:val="22"/>
          <w:lang w:val="en-US"/>
        </w:rPr>
      </w:pPr>
    </w:p>
    <w:p w14:paraId="4FF4ACA0" w14:textId="77777777" w:rsidR="00777D82" w:rsidRDefault="00777D82" w:rsidP="00777D82">
      <w:pPr>
        <w:spacing w:afterLines="50" w:after="180"/>
        <w:jc w:val="center"/>
      </w:pPr>
      <w:r>
        <w:object w:dxaOrig="7288" w:dyaOrig="4915" w14:anchorId="0B838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46.05pt" o:ole="">
            <v:imagedata r:id="rId9" o:title=""/>
          </v:shape>
          <o:OLEObject Type="Embed" ProgID="Visio.Drawing.11" ShapeID="_x0000_i1025" DrawAspect="Content" ObjectID="_1551855083" r:id="rId10"/>
        </w:object>
      </w:r>
    </w:p>
    <w:p w14:paraId="788F65FD" w14:textId="77777777" w:rsidR="00777D82" w:rsidRDefault="00777D82" w:rsidP="00777D82">
      <w:pPr>
        <w:spacing w:afterLines="50" w:after="180"/>
        <w:jc w:val="center"/>
      </w:pPr>
      <w:r>
        <w:t>Figure 1. Different RS overhead in a RB for short PUCCH</w:t>
      </w:r>
    </w:p>
    <w:p w14:paraId="0326DDF7" w14:textId="1BF61B28" w:rsidR="003957AB" w:rsidRPr="00E27E6D" w:rsidRDefault="00777D82" w:rsidP="00B25EB2">
      <w:pPr>
        <w:adjustRightInd w:val="0"/>
        <w:spacing w:after="0" w:afterAutospacing="0"/>
        <w:rPr>
          <w:rFonts w:eastAsia="MS Mincho"/>
          <w:szCs w:val="24"/>
          <w:lang w:val="en-US"/>
        </w:rPr>
      </w:pPr>
      <w:r w:rsidRPr="00E27E6D">
        <w:rPr>
          <w:rFonts w:eastAsia="MS Mincho"/>
          <w:szCs w:val="24"/>
          <w:lang w:val="en-US"/>
        </w:rPr>
        <w:t>The RS and UCI multiplexing should be defined in RB level. Within each RB, a</w:t>
      </w:r>
      <w:r w:rsidR="00B07971" w:rsidRPr="00E27E6D">
        <w:rPr>
          <w:rFonts w:eastAsia="MS Mincho"/>
          <w:szCs w:val="24"/>
          <w:lang w:val="en-US"/>
        </w:rPr>
        <w:t xml:space="preserve"> higher number of RS symbols results in better demodulation accuracy, but less number of REs is left for UCI payload.</w:t>
      </w:r>
    </w:p>
    <w:p w14:paraId="4550C143" w14:textId="77777777" w:rsidR="00B25EB2" w:rsidRPr="00E27E6D" w:rsidRDefault="00B25EB2" w:rsidP="00B25EB2">
      <w:pPr>
        <w:adjustRightInd w:val="0"/>
        <w:spacing w:after="0" w:afterAutospacing="0"/>
        <w:rPr>
          <w:rFonts w:eastAsia="MS Mincho"/>
          <w:szCs w:val="24"/>
          <w:lang w:val="en-US"/>
        </w:rPr>
      </w:pPr>
    </w:p>
    <w:p w14:paraId="04CFE625" w14:textId="5BB1EDE1" w:rsidR="00B25EB2" w:rsidRPr="00E27E6D" w:rsidRDefault="00B25EB2" w:rsidP="001C473B">
      <w:pPr>
        <w:spacing w:afterLines="50" w:after="180"/>
        <w:rPr>
          <w:rFonts w:eastAsia="MS Mincho"/>
          <w:szCs w:val="24"/>
          <w:lang w:val="en-US"/>
        </w:rPr>
      </w:pPr>
      <w:r w:rsidRPr="00E27E6D">
        <w:rPr>
          <w:rFonts w:eastAsia="MS Mincho"/>
          <w:szCs w:val="24"/>
          <w:lang w:val="en-US"/>
        </w:rPr>
        <w:t xml:space="preserve">The same RS pattern should be used for UE multiplexing between different UEs on the same RB. </w:t>
      </w:r>
      <w:r w:rsidR="001C473B" w:rsidRPr="00E27E6D">
        <w:rPr>
          <w:rFonts w:eastAsia="MS Mincho"/>
          <w:szCs w:val="24"/>
          <w:lang w:val="en-US"/>
        </w:rPr>
        <w:t xml:space="preserve">For RS multiplexing, </w:t>
      </w:r>
      <w:r w:rsidRPr="00E27E6D">
        <w:rPr>
          <w:rFonts w:eastAsia="MS Mincho"/>
          <w:szCs w:val="24"/>
          <w:lang w:val="en-US"/>
        </w:rPr>
        <w:t>d</w:t>
      </w:r>
      <w:r w:rsidR="001C473B" w:rsidRPr="00E27E6D">
        <w:rPr>
          <w:rFonts w:eastAsia="MS Mincho"/>
          <w:szCs w:val="24"/>
          <w:lang w:val="en-US"/>
        </w:rPr>
        <w:t>ifferent UEs may share the same RS resources and separated by different orthogonal sequences</w:t>
      </w:r>
      <w:r w:rsidRPr="00E27E6D">
        <w:rPr>
          <w:rFonts w:eastAsia="MS Mincho"/>
          <w:szCs w:val="24"/>
          <w:lang w:val="en-US"/>
        </w:rPr>
        <w:t>. The number of orthogonal sequences is determined by the number of REs in the RS pattern.</w:t>
      </w:r>
    </w:p>
    <w:p w14:paraId="562B3E01" w14:textId="77777777" w:rsidR="00777D82" w:rsidRPr="00E27E6D" w:rsidRDefault="007C25AE" w:rsidP="007C25AE">
      <w:pPr>
        <w:spacing w:afterLines="50" w:after="180"/>
        <w:rPr>
          <w:rFonts w:eastAsia="MS Mincho"/>
          <w:szCs w:val="24"/>
          <w:lang w:val="en-US"/>
        </w:rPr>
      </w:pPr>
      <w:r w:rsidRPr="00E27E6D">
        <w:rPr>
          <w:rFonts w:eastAsia="MS Mincho"/>
          <w:szCs w:val="24"/>
          <w:lang w:val="en-US"/>
        </w:rPr>
        <w:t xml:space="preserve">Besides the RS symbols, the remaining REs in a RB can be used to carry UCI symbols, different UCI multiplexing capabilities and payload sizes can be achieved by applying different sets of orthogonal sequences. </w:t>
      </w:r>
      <w:r w:rsidR="00B25EB2" w:rsidRPr="00E27E6D">
        <w:rPr>
          <w:rFonts w:eastAsia="MS Mincho"/>
          <w:szCs w:val="24"/>
          <w:lang w:val="en-US"/>
        </w:rPr>
        <w:t>However, considering UE multiplexing capabilities, the number of orthogonal sequences applied on UCI REs should be the same as the number of orthogonal sequences applied on the RS pattern. This provides the best tradeoff between UCI payload and UE multiplexing capabilities.</w:t>
      </w:r>
      <w:r w:rsidR="00777D82" w:rsidRPr="00E27E6D">
        <w:rPr>
          <w:rFonts w:eastAsia="MS Mincho"/>
          <w:szCs w:val="24"/>
          <w:lang w:val="en-US"/>
        </w:rPr>
        <w:t xml:space="preserve"> </w:t>
      </w:r>
    </w:p>
    <w:p w14:paraId="418EA4C6" w14:textId="73CD0B41" w:rsidR="00B25EB2" w:rsidRPr="00E27E6D" w:rsidRDefault="00777D82" w:rsidP="007C25AE">
      <w:pPr>
        <w:spacing w:afterLines="50" w:after="180"/>
        <w:rPr>
          <w:rFonts w:eastAsia="MS Mincho"/>
          <w:szCs w:val="24"/>
          <w:lang w:val="en-US"/>
        </w:rPr>
      </w:pPr>
      <w:r w:rsidRPr="00E27E6D">
        <w:rPr>
          <w:rFonts w:eastAsia="MS Mincho"/>
          <w:szCs w:val="24"/>
          <w:lang w:val="en-US"/>
        </w:rPr>
        <w:lastRenderedPageBreak/>
        <w:t>For example, if 4 REs are used as DMRS in a RB, up to 4 UEs can be multiplexed in the same RB with different orthogonal covering codes. For the remaining 8 REs used for UCI, 4 orthogonal sequences with length of 8 should be defined to match the RS multiplexing capability. Thus, each UE can carry 2 UCI coded information bits in each RB.</w:t>
      </w:r>
    </w:p>
    <w:p w14:paraId="26E80EFA" w14:textId="771A2F33" w:rsidR="009D373A" w:rsidRPr="00E27E6D" w:rsidRDefault="000B7187" w:rsidP="007C25AE">
      <w:pPr>
        <w:spacing w:afterLines="50" w:after="180"/>
        <w:rPr>
          <w:rFonts w:eastAsia="MS Mincho"/>
          <w:szCs w:val="24"/>
          <w:lang w:val="en-US"/>
        </w:rPr>
      </w:pPr>
      <w:r w:rsidRPr="00E27E6D">
        <w:rPr>
          <w:rFonts w:eastAsia="MS Mincho"/>
          <w:szCs w:val="24"/>
          <w:lang w:val="en-US"/>
        </w:rPr>
        <w:t xml:space="preserve">Therefore, for 1-symbol </w:t>
      </w:r>
      <w:r w:rsidR="007C25AE" w:rsidRPr="00E27E6D">
        <w:rPr>
          <w:rFonts w:eastAsia="MS Mincho"/>
          <w:szCs w:val="24"/>
          <w:lang w:val="en-US"/>
        </w:rPr>
        <w:t xml:space="preserve">short PUCCH design, </w:t>
      </w:r>
      <w:r w:rsidR="00777D82" w:rsidRPr="00E27E6D">
        <w:rPr>
          <w:rFonts w:eastAsia="MS Mincho"/>
          <w:szCs w:val="24"/>
          <w:lang w:val="en-US"/>
        </w:rPr>
        <w:t xml:space="preserve">number of RBs, the payload size, and </w:t>
      </w:r>
      <w:r w:rsidR="007C25AE" w:rsidRPr="00E27E6D">
        <w:rPr>
          <w:rFonts w:eastAsia="MS Mincho"/>
          <w:szCs w:val="24"/>
          <w:lang w:val="en-US"/>
        </w:rPr>
        <w:t xml:space="preserve">the spreading factor on </w:t>
      </w:r>
      <w:r w:rsidRPr="00E27E6D">
        <w:rPr>
          <w:rFonts w:eastAsia="MS Mincho"/>
          <w:szCs w:val="24"/>
          <w:lang w:val="en-US"/>
        </w:rPr>
        <w:t xml:space="preserve">RS and </w:t>
      </w:r>
      <w:r w:rsidR="007C25AE" w:rsidRPr="00E27E6D">
        <w:rPr>
          <w:rFonts w:eastAsia="MS Mincho"/>
          <w:szCs w:val="24"/>
          <w:lang w:val="en-US"/>
        </w:rPr>
        <w:t xml:space="preserve">UCI carrying symbols should be </w:t>
      </w:r>
      <w:r w:rsidRPr="00E27E6D">
        <w:rPr>
          <w:rFonts w:eastAsia="MS Mincho"/>
          <w:szCs w:val="24"/>
          <w:lang w:val="en-US"/>
        </w:rPr>
        <w:t>jointly designed with the tradeoff of the UE multiplexing capability and payload sizes</w:t>
      </w:r>
      <w:r w:rsidR="007C25AE" w:rsidRPr="00E27E6D">
        <w:rPr>
          <w:rFonts w:eastAsia="MS Mincho"/>
          <w:szCs w:val="24"/>
          <w:lang w:val="en-US"/>
        </w:rPr>
        <w:t xml:space="preserve">. </w:t>
      </w:r>
    </w:p>
    <w:p w14:paraId="4A0AC8C4" w14:textId="6501D2A6" w:rsidR="00F738DD" w:rsidRDefault="00F738DD" w:rsidP="00F738DD">
      <w:pPr>
        <w:rPr>
          <w:b/>
          <w:lang w:val="en-US"/>
        </w:rPr>
      </w:pPr>
      <w:r w:rsidRPr="00857D2D">
        <w:rPr>
          <w:b/>
          <w:lang w:val="en-US"/>
        </w:rPr>
        <w:t xml:space="preserve">Proposal 1: </w:t>
      </w:r>
      <w:r>
        <w:rPr>
          <w:b/>
          <w:lang w:val="en-US"/>
        </w:rPr>
        <w:t>F</w:t>
      </w:r>
      <w:r w:rsidRPr="00B30A5A">
        <w:rPr>
          <w:b/>
          <w:lang w:val="en-US"/>
        </w:rPr>
        <w:t>or 1-symbol short PUCCH</w:t>
      </w:r>
      <w:r>
        <w:rPr>
          <w:b/>
          <w:lang w:val="en-US"/>
        </w:rPr>
        <w:t xml:space="preserve">, </w:t>
      </w:r>
      <w:r w:rsidR="00C70DBD">
        <w:rPr>
          <w:b/>
          <w:lang w:val="en-US"/>
        </w:rPr>
        <w:t xml:space="preserve">the </w:t>
      </w:r>
      <w:r w:rsidR="00777D82">
        <w:rPr>
          <w:b/>
          <w:lang w:val="en-US"/>
        </w:rPr>
        <w:t xml:space="preserve">UE multiplexing capability should be the same on the RS pattern and UCI carrying SRs in each RB. </w:t>
      </w:r>
    </w:p>
    <w:p w14:paraId="2A5C8EC1" w14:textId="75F29BF9" w:rsidR="005406AE" w:rsidRPr="0020289E" w:rsidRDefault="00240850" w:rsidP="005406AE">
      <w:pPr>
        <w:pStyle w:val="Heading1"/>
        <w:adjustRightInd w:val="0"/>
        <w:spacing w:before="0" w:afterLines="0" w:afterAutospacing="1"/>
        <w:rPr>
          <w:rFonts w:cs="Arial"/>
          <w:szCs w:val="24"/>
          <w:lang w:eastAsia="zh-CN"/>
        </w:rPr>
      </w:pPr>
      <w:r>
        <w:rPr>
          <w:lang w:val="en-US"/>
        </w:rPr>
        <w:t>2-symbol PUCCH</w:t>
      </w:r>
    </w:p>
    <w:p w14:paraId="3645E27B" w14:textId="77777777" w:rsidR="002368DB" w:rsidRDefault="002368DB" w:rsidP="002368DB">
      <w:pPr>
        <w:adjustRightInd w:val="0"/>
        <w:spacing w:after="0" w:afterAutospacing="0"/>
      </w:pPr>
    </w:p>
    <w:p w14:paraId="320E5BDB" w14:textId="77777777" w:rsidR="002368DB" w:rsidRPr="00A35822" w:rsidRDefault="002368DB" w:rsidP="002368DB">
      <w:pPr>
        <w:rPr>
          <w:rFonts w:eastAsia="MS Mincho"/>
          <w:b/>
          <w:u w:val="single"/>
          <w:lang w:val="en-US"/>
        </w:rPr>
      </w:pPr>
      <w:r w:rsidRPr="006858F9">
        <w:rPr>
          <w:rFonts w:eastAsia="MS Mincho" w:hint="eastAsia"/>
          <w:b/>
          <w:highlight w:val="green"/>
          <w:u w:val="single"/>
          <w:lang w:val="en-US"/>
        </w:rPr>
        <w:t>Agreements:</w:t>
      </w:r>
    </w:p>
    <w:p w14:paraId="6BE6ABDC" w14:textId="77777777" w:rsidR="002368DB" w:rsidRPr="00A35822" w:rsidRDefault="002368DB" w:rsidP="002368DB">
      <w:pPr>
        <w:numPr>
          <w:ilvl w:val="0"/>
          <w:numId w:val="21"/>
        </w:numPr>
        <w:snapToGrid/>
        <w:spacing w:after="0" w:afterAutospacing="0"/>
        <w:jc w:val="left"/>
        <w:rPr>
          <w:rFonts w:eastAsia="MS Mincho"/>
          <w:lang w:val="en-US"/>
        </w:rPr>
      </w:pPr>
      <w:r w:rsidRPr="00A35822">
        <w:rPr>
          <w:rFonts w:eastAsia="MS Mincho"/>
          <w:lang w:val="en-US"/>
        </w:rPr>
        <w:t xml:space="preserve">For 2-symbol PUCCH, </w:t>
      </w:r>
      <w:r>
        <w:rPr>
          <w:rFonts w:eastAsia="MS Mincho" w:hint="eastAsia"/>
          <w:lang w:val="en-US"/>
        </w:rPr>
        <w:t>consider following options</w:t>
      </w:r>
    </w:p>
    <w:p w14:paraId="0B5C05D2" w14:textId="77777777" w:rsidR="002368DB" w:rsidRPr="00A27651" w:rsidRDefault="002368DB" w:rsidP="002368DB">
      <w:pPr>
        <w:numPr>
          <w:ilvl w:val="1"/>
          <w:numId w:val="21"/>
        </w:numPr>
        <w:snapToGrid/>
        <w:spacing w:after="0" w:afterAutospacing="0"/>
        <w:jc w:val="left"/>
        <w:rPr>
          <w:rFonts w:eastAsia="MS Mincho"/>
          <w:lang w:val="en-US"/>
        </w:rPr>
      </w:pPr>
      <w:r w:rsidRPr="00A27651">
        <w:rPr>
          <w:rFonts w:eastAsia="MS Mincho"/>
          <w:lang w:val="en-US"/>
        </w:rPr>
        <w:t>Option 1: RS and UCI are multiplexed by FDM manner in each symbol.</w:t>
      </w:r>
    </w:p>
    <w:p w14:paraId="6457F62B" w14:textId="77777777" w:rsidR="002368DB" w:rsidRPr="00A27651" w:rsidRDefault="002368DB" w:rsidP="002368DB">
      <w:pPr>
        <w:numPr>
          <w:ilvl w:val="1"/>
          <w:numId w:val="21"/>
        </w:numPr>
        <w:snapToGrid/>
        <w:spacing w:after="0" w:afterAutospacing="0"/>
        <w:jc w:val="left"/>
        <w:rPr>
          <w:rFonts w:eastAsia="MS Mincho"/>
          <w:lang w:val="en-US"/>
        </w:rPr>
      </w:pPr>
      <w:r w:rsidRPr="00A27651">
        <w:rPr>
          <w:rFonts w:eastAsia="MS Mincho"/>
          <w:lang w:val="en-US"/>
        </w:rPr>
        <w:t>Option 2: RS and UCI are multiplexed by TDM manner.</w:t>
      </w:r>
    </w:p>
    <w:p w14:paraId="1D8BC842" w14:textId="77777777" w:rsidR="002368DB" w:rsidRPr="00A27651" w:rsidRDefault="002368DB" w:rsidP="002368DB">
      <w:pPr>
        <w:numPr>
          <w:ilvl w:val="1"/>
          <w:numId w:val="21"/>
        </w:numPr>
        <w:snapToGrid/>
        <w:spacing w:after="0" w:afterAutospacing="0"/>
        <w:jc w:val="left"/>
        <w:rPr>
          <w:rFonts w:eastAsia="MS Mincho"/>
          <w:lang w:val="en-US"/>
        </w:rPr>
      </w:pPr>
      <w:r w:rsidRPr="00A27651">
        <w:rPr>
          <w:rFonts w:eastAsia="MS Mincho"/>
          <w:lang w:val="en-US"/>
        </w:rPr>
        <w:t>Option 3: RS and UCI are multiplexed by FDM manner in one symbol and only UCI is carried on another symbol without RS</w:t>
      </w:r>
    </w:p>
    <w:p w14:paraId="168E5064" w14:textId="77777777" w:rsidR="002368DB" w:rsidRPr="00A27651" w:rsidRDefault="002368DB" w:rsidP="002368DB">
      <w:pPr>
        <w:numPr>
          <w:ilvl w:val="1"/>
          <w:numId w:val="21"/>
        </w:numPr>
        <w:snapToGrid/>
        <w:spacing w:after="0" w:afterAutospacing="0"/>
        <w:jc w:val="left"/>
        <w:rPr>
          <w:rFonts w:eastAsia="MS Mincho"/>
          <w:lang w:val="en-US"/>
        </w:rPr>
      </w:pPr>
      <w:r w:rsidRPr="00A27651">
        <w:rPr>
          <w:rFonts w:eastAsia="MS Mincho" w:hint="eastAsia"/>
          <w:lang w:val="en-US"/>
        </w:rPr>
        <w:t>Option 4: Sequence based design without RS only for small payload size case</w:t>
      </w:r>
    </w:p>
    <w:p w14:paraId="6CAEB995" w14:textId="77777777" w:rsidR="002368DB" w:rsidRDefault="002368DB" w:rsidP="002368DB">
      <w:pPr>
        <w:numPr>
          <w:ilvl w:val="1"/>
          <w:numId w:val="21"/>
        </w:numPr>
        <w:snapToGrid/>
        <w:spacing w:after="0" w:afterAutospacing="0"/>
        <w:jc w:val="left"/>
        <w:rPr>
          <w:rFonts w:eastAsia="MS Mincho"/>
          <w:lang w:val="en-US"/>
        </w:rPr>
      </w:pPr>
      <w:r>
        <w:rPr>
          <w:rFonts w:eastAsia="MS Mincho" w:hint="eastAsia"/>
          <w:lang w:val="en-US"/>
        </w:rPr>
        <w:t>Option 5: Sequence based design with RS</w:t>
      </w:r>
      <w:r w:rsidRPr="00EE4942">
        <w:rPr>
          <w:rFonts w:eastAsia="MS Mincho" w:hint="eastAsia"/>
          <w:lang w:val="en-US"/>
        </w:rPr>
        <w:t xml:space="preserve"> </w:t>
      </w:r>
      <w:r>
        <w:rPr>
          <w:rFonts w:eastAsia="MS Mincho" w:hint="eastAsia"/>
          <w:lang w:val="en-US"/>
        </w:rPr>
        <w:t>only for small payload size case</w:t>
      </w:r>
    </w:p>
    <w:p w14:paraId="06127E3F" w14:textId="77777777" w:rsidR="002368DB" w:rsidRDefault="002368DB" w:rsidP="002368DB">
      <w:pPr>
        <w:numPr>
          <w:ilvl w:val="1"/>
          <w:numId w:val="21"/>
        </w:numPr>
        <w:snapToGrid/>
        <w:spacing w:after="0" w:afterAutospacing="0"/>
        <w:jc w:val="left"/>
        <w:rPr>
          <w:rFonts w:eastAsia="MS Mincho"/>
          <w:lang w:val="en-US"/>
        </w:rPr>
      </w:pPr>
      <w:r>
        <w:rPr>
          <w:rFonts w:eastAsia="MS Mincho" w:hint="eastAsia"/>
          <w:lang w:val="en-US"/>
        </w:rPr>
        <w:t>Option 6: Pre-DFT multiplexing in one or both symbol(s)</w:t>
      </w:r>
    </w:p>
    <w:p w14:paraId="0E81E6C5" w14:textId="77777777" w:rsidR="002368DB" w:rsidRDefault="002368DB" w:rsidP="002368DB">
      <w:pPr>
        <w:numPr>
          <w:ilvl w:val="1"/>
          <w:numId w:val="21"/>
        </w:numPr>
        <w:snapToGrid/>
        <w:spacing w:after="0" w:afterAutospacing="0"/>
        <w:jc w:val="left"/>
        <w:rPr>
          <w:rFonts w:eastAsia="MS Mincho"/>
          <w:lang w:val="en-US"/>
        </w:rPr>
      </w:pPr>
      <w:r>
        <w:rPr>
          <w:rFonts w:eastAsia="MS Mincho"/>
          <w:lang w:val="en-US"/>
        </w:rPr>
        <w:t>C</w:t>
      </w:r>
      <w:r>
        <w:rPr>
          <w:rFonts w:eastAsia="MS Mincho" w:hint="eastAsia"/>
          <w:lang w:val="en-US"/>
        </w:rPr>
        <w:t>ombination of above options are not precluded</w:t>
      </w:r>
    </w:p>
    <w:p w14:paraId="287EC9AB" w14:textId="77777777" w:rsidR="002368DB" w:rsidRDefault="002368DB" w:rsidP="002368DB">
      <w:pPr>
        <w:numPr>
          <w:ilvl w:val="0"/>
          <w:numId w:val="21"/>
        </w:numPr>
        <w:snapToGrid/>
        <w:spacing w:after="0" w:afterAutospacing="0"/>
        <w:jc w:val="left"/>
        <w:rPr>
          <w:rFonts w:eastAsia="MS Mincho"/>
          <w:lang w:val="en-US"/>
        </w:rPr>
      </w:pPr>
      <w:r>
        <w:rPr>
          <w:rFonts w:eastAsia="MS Mincho" w:hint="eastAsia"/>
          <w:lang w:val="en-US"/>
        </w:rPr>
        <w:t xml:space="preserve">RAN1 will </w:t>
      </w:r>
      <w:r>
        <w:rPr>
          <w:rFonts w:eastAsia="MS Mincho"/>
          <w:lang w:val="en-US"/>
        </w:rPr>
        <w:t>definitely</w:t>
      </w:r>
      <w:r>
        <w:rPr>
          <w:rFonts w:eastAsia="MS Mincho" w:hint="eastAsia"/>
          <w:lang w:val="en-US"/>
        </w:rPr>
        <w:t xml:space="preserve"> down select above options in the next meeting</w:t>
      </w:r>
    </w:p>
    <w:p w14:paraId="230B5E25" w14:textId="77777777" w:rsidR="002368DB" w:rsidRDefault="002368DB" w:rsidP="002D23DE">
      <w:pPr>
        <w:spacing w:afterLines="50" w:after="180"/>
        <w:rPr>
          <w:rFonts w:eastAsia="MS Mincho"/>
          <w:lang w:val="en-US"/>
        </w:rPr>
      </w:pPr>
    </w:p>
    <w:p w14:paraId="05062377" w14:textId="68596036" w:rsidR="002B552F" w:rsidRPr="00F11DC4" w:rsidRDefault="00A27651" w:rsidP="002D23DE">
      <w:pPr>
        <w:spacing w:afterLines="50" w:after="180"/>
        <w:rPr>
          <w:rFonts w:eastAsia="MS Mincho"/>
          <w:sz w:val="22"/>
          <w:szCs w:val="22"/>
          <w:lang w:val="en-US"/>
        </w:rPr>
      </w:pPr>
      <w:r w:rsidRPr="00F11DC4">
        <w:rPr>
          <w:rFonts w:eastAsia="MS Mincho"/>
          <w:sz w:val="22"/>
          <w:szCs w:val="22"/>
          <w:lang w:val="en-US"/>
        </w:rPr>
        <w:t xml:space="preserve">For 2-symbol PUCCH, both CP-OFDM and DFT-S-OFDM may be supported. </w:t>
      </w:r>
      <w:r w:rsidR="0076636F" w:rsidRPr="00F11DC4">
        <w:rPr>
          <w:rFonts w:eastAsia="MS Mincho"/>
          <w:sz w:val="22"/>
          <w:szCs w:val="22"/>
          <w:lang w:val="en-US"/>
        </w:rPr>
        <w:t xml:space="preserve">A </w:t>
      </w:r>
      <w:r w:rsidR="009D5D64" w:rsidRPr="00F11DC4">
        <w:rPr>
          <w:rFonts w:eastAsia="MS Mincho"/>
          <w:sz w:val="22"/>
          <w:szCs w:val="22"/>
          <w:lang w:val="en-US"/>
        </w:rPr>
        <w:t xml:space="preserve">2-symbol </w:t>
      </w:r>
      <w:r w:rsidR="0076636F" w:rsidRPr="00F11DC4">
        <w:rPr>
          <w:rFonts w:eastAsia="MS Mincho"/>
          <w:sz w:val="22"/>
          <w:szCs w:val="22"/>
          <w:lang w:val="en-US"/>
        </w:rPr>
        <w:t xml:space="preserve">short </w:t>
      </w:r>
      <w:r w:rsidR="009D5D64" w:rsidRPr="00F11DC4">
        <w:rPr>
          <w:rFonts w:eastAsia="MS Mincho"/>
          <w:sz w:val="22"/>
          <w:szCs w:val="22"/>
          <w:lang w:val="en-US"/>
        </w:rPr>
        <w:t>PUCCH</w:t>
      </w:r>
      <w:r w:rsidR="0076636F" w:rsidRPr="00F11DC4">
        <w:rPr>
          <w:rFonts w:eastAsia="MS Mincho"/>
          <w:sz w:val="22"/>
          <w:szCs w:val="22"/>
          <w:lang w:val="en-US"/>
        </w:rPr>
        <w:t xml:space="preserve"> </w:t>
      </w:r>
      <w:r w:rsidR="009D5D64" w:rsidRPr="00F11DC4">
        <w:rPr>
          <w:rFonts w:eastAsia="MS Mincho"/>
          <w:sz w:val="22"/>
          <w:szCs w:val="22"/>
          <w:lang w:val="en-US"/>
        </w:rPr>
        <w:t xml:space="preserve">can occupy one RB or multiple RBs based on the payload size, multiplexing capabilities, etc. </w:t>
      </w:r>
    </w:p>
    <w:p w14:paraId="6594B525" w14:textId="27C8C8BB" w:rsidR="00483686" w:rsidRPr="00F11DC4" w:rsidRDefault="00A27651" w:rsidP="002D23DE">
      <w:pPr>
        <w:spacing w:afterLines="50" w:after="180"/>
        <w:rPr>
          <w:rFonts w:eastAsia="MS Mincho"/>
          <w:sz w:val="22"/>
          <w:szCs w:val="22"/>
          <w:lang w:val="en-US"/>
        </w:rPr>
      </w:pPr>
      <w:r w:rsidRPr="00F11DC4">
        <w:rPr>
          <w:rFonts w:eastAsia="MS Mincho"/>
          <w:sz w:val="22"/>
          <w:szCs w:val="22"/>
          <w:lang w:val="en-US"/>
        </w:rPr>
        <w:t xml:space="preserve">Option 2 is appropriate for </w:t>
      </w:r>
      <w:r w:rsidR="0078399A" w:rsidRPr="00F11DC4">
        <w:rPr>
          <w:rFonts w:eastAsia="MS Mincho"/>
          <w:sz w:val="22"/>
          <w:szCs w:val="22"/>
          <w:lang w:val="en-US"/>
        </w:rPr>
        <w:t xml:space="preserve">DFT-S-OFDM waveform, </w:t>
      </w:r>
      <w:r w:rsidRPr="00F11DC4">
        <w:rPr>
          <w:rFonts w:eastAsia="MS Mincho"/>
          <w:sz w:val="22"/>
          <w:szCs w:val="22"/>
          <w:lang w:val="en-US"/>
        </w:rPr>
        <w:t xml:space="preserve">where </w:t>
      </w:r>
      <w:r w:rsidR="0078399A" w:rsidRPr="00F11DC4">
        <w:rPr>
          <w:rFonts w:eastAsia="MS Mincho"/>
          <w:sz w:val="22"/>
          <w:szCs w:val="22"/>
          <w:lang w:val="en-US"/>
        </w:rPr>
        <w:t xml:space="preserve">the RS pattern and UCI information bit can be multiplexed in TDM manner, i.e. one symbol is used to carry DMRS, </w:t>
      </w:r>
      <w:proofErr w:type="gramStart"/>
      <w:r w:rsidR="00CB3829" w:rsidRPr="00F11DC4">
        <w:rPr>
          <w:rFonts w:eastAsia="MS Mincho"/>
          <w:sz w:val="22"/>
          <w:szCs w:val="22"/>
          <w:lang w:val="en-US"/>
        </w:rPr>
        <w:t>an</w:t>
      </w:r>
      <w:r w:rsidR="0078399A" w:rsidRPr="00F11DC4">
        <w:rPr>
          <w:rFonts w:eastAsia="MS Mincho"/>
          <w:sz w:val="22"/>
          <w:szCs w:val="22"/>
          <w:lang w:val="en-US"/>
        </w:rPr>
        <w:t>other</w:t>
      </w:r>
      <w:proofErr w:type="gramEnd"/>
      <w:r w:rsidR="0078399A" w:rsidRPr="00F11DC4">
        <w:rPr>
          <w:rFonts w:eastAsia="MS Mincho"/>
          <w:sz w:val="22"/>
          <w:szCs w:val="22"/>
          <w:lang w:val="en-US"/>
        </w:rPr>
        <w:t xml:space="preserve"> symbol is used for coded UCI information bits. </w:t>
      </w:r>
      <w:r w:rsidRPr="00F11DC4">
        <w:rPr>
          <w:rFonts w:eastAsia="MS Mincho"/>
          <w:sz w:val="22"/>
          <w:szCs w:val="22"/>
          <w:lang w:val="en-US"/>
        </w:rPr>
        <w:t xml:space="preserve">The 2-symbol shortened TTI PUCCH design could be reused in this case. </w:t>
      </w:r>
    </w:p>
    <w:p w14:paraId="04AF40BB" w14:textId="67E1C40D" w:rsidR="00B00E04" w:rsidRPr="00F11DC4" w:rsidRDefault="001C473B" w:rsidP="00A6764B">
      <w:pPr>
        <w:spacing w:afterLines="50" w:after="180"/>
        <w:rPr>
          <w:rFonts w:eastAsia="MS Mincho"/>
          <w:sz w:val="22"/>
          <w:szCs w:val="22"/>
          <w:lang w:val="en-US"/>
        </w:rPr>
      </w:pPr>
      <w:r w:rsidRPr="00F11DC4">
        <w:rPr>
          <w:rFonts w:eastAsia="MS Mincho"/>
          <w:sz w:val="22"/>
          <w:szCs w:val="22"/>
          <w:lang w:val="en-US"/>
        </w:rPr>
        <w:t>T</w:t>
      </w:r>
      <w:r w:rsidR="00A6764B" w:rsidRPr="00F11DC4">
        <w:rPr>
          <w:rFonts w:eastAsia="MS Mincho"/>
          <w:sz w:val="22"/>
          <w:szCs w:val="22"/>
          <w:lang w:val="en-US"/>
        </w:rPr>
        <w:t xml:space="preserve">he DMRS position of a 2-symbol short PUCCH should be further studied. </w:t>
      </w:r>
      <w:r w:rsidR="00483686" w:rsidRPr="00F11DC4">
        <w:rPr>
          <w:rFonts w:eastAsia="MS Mincho"/>
          <w:sz w:val="22"/>
          <w:szCs w:val="22"/>
          <w:lang w:val="en-US"/>
        </w:rPr>
        <w:t>As a simple method, the RS should always be transmitted before the UCI carrying symbol. However, if a short PUCCH can start from any symbol, the short PUCCH of different UEs can be m</w:t>
      </w:r>
      <w:r w:rsidR="00B00E04" w:rsidRPr="00F11DC4">
        <w:rPr>
          <w:rFonts w:eastAsia="MS Mincho"/>
          <w:sz w:val="22"/>
          <w:szCs w:val="22"/>
          <w:lang w:val="en-US"/>
        </w:rPr>
        <w:t>isaligned with each other. Thus, the UCI symbols of one UE will interference the RS of another UE</w:t>
      </w:r>
      <w:r w:rsidRPr="00F11DC4">
        <w:rPr>
          <w:rFonts w:eastAsia="MS Mincho"/>
          <w:sz w:val="22"/>
          <w:szCs w:val="22"/>
          <w:lang w:val="en-US"/>
        </w:rPr>
        <w:t xml:space="preserve">, as illustrated in Figure </w:t>
      </w:r>
      <w:r w:rsidR="00F1727A" w:rsidRPr="00F11DC4">
        <w:rPr>
          <w:rFonts w:eastAsia="MS Mincho"/>
          <w:sz w:val="22"/>
          <w:szCs w:val="22"/>
          <w:lang w:val="en-US"/>
        </w:rPr>
        <w:t>2</w:t>
      </w:r>
      <w:r w:rsidRPr="00F11DC4">
        <w:rPr>
          <w:rFonts w:eastAsia="MS Mincho"/>
          <w:sz w:val="22"/>
          <w:szCs w:val="22"/>
          <w:lang w:val="en-US"/>
        </w:rPr>
        <w:t>a)</w:t>
      </w:r>
      <w:r w:rsidR="00483686" w:rsidRPr="00F11DC4">
        <w:rPr>
          <w:rFonts w:eastAsia="MS Mincho"/>
          <w:sz w:val="22"/>
          <w:szCs w:val="22"/>
          <w:lang w:val="en-US"/>
        </w:rPr>
        <w:t xml:space="preserve">. </w:t>
      </w:r>
    </w:p>
    <w:p w14:paraId="55BF37D8" w14:textId="44AACF5C" w:rsidR="00A6764B" w:rsidRPr="00F11DC4" w:rsidRDefault="00B00E04" w:rsidP="00A6764B">
      <w:pPr>
        <w:spacing w:afterLines="50" w:after="180"/>
        <w:rPr>
          <w:rFonts w:eastAsia="MS Mincho"/>
          <w:sz w:val="22"/>
          <w:szCs w:val="22"/>
          <w:lang w:val="en-US"/>
        </w:rPr>
      </w:pPr>
      <w:r w:rsidRPr="00F11DC4">
        <w:rPr>
          <w:rFonts w:eastAsia="MS Mincho"/>
          <w:sz w:val="22"/>
          <w:szCs w:val="22"/>
          <w:lang w:val="en-US"/>
        </w:rPr>
        <w:t>To avoid that, t</w:t>
      </w:r>
      <w:r w:rsidR="00A6764B" w:rsidRPr="00F11DC4">
        <w:rPr>
          <w:rFonts w:eastAsia="MS Mincho"/>
          <w:sz w:val="22"/>
          <w:szCs w:val="22"/>
          <w:lang w:val="en-US"/>
        </w:rPr>
        <w:t xml:space="preserve">he RS position in a 2-symbol short PUCCH may be indicated </w:t>
      </w:r>
      <w:r w:rsidRPr="00F11DC4">
        <w:rPr>
          <w:rFonts w:eastAsia="MS Mincho"/>
          <w:sz w:val="22"/>
          <w:szCs w:val="22"/>
          <w:lang w:val="en-US"/>
        </w:rPr>
        <w:t xml:space="preserve">to a UE, </w:t>
      </w:r>
      <w:r w:rsidR="00A6764B" w:rsidRPr="00F11DC4">
        <w:rPr>
          <w:rFonts w:eastAsia="MS Mincho"/>
          <w:sz w:val="22"/>
          <w:szCs w:val="22"/>
          <w:lang w:val="en-US"/>
        </w:rPr>
        <w:t xml:space="preserve">or </w:t>
      </w:r>
      <w:r w:rsidRPr="00F11DC4">
        <w:rPr>
          <w:rFonts w:eastAsia="MS Mincho"/>
          <w:sz w:val="22"/>
          <w:szCs w:val="22"/>
          <w:lang w:val="en-US"/>
        </w:rPr>
        <w:t xml:space="preserve">the RS position can be </w:t>
      </w:r>
      <w:r w:rsidR="00A6764B" w:rsidRPr="00F11DC4">
        <w:rPr>
          <w:rFonts w:eastAsia="MS Mincho"/>
          <w:sz w:val="22"/>
          <w:szCs w:val="22"/>
          <w:lang w:val="en-US"/>
        </w:rPr>
        <w:t>determined implicitly based on the symbol index in a slot</w:t>
      </w:r>
      <w:r w:rsidR="001C473B" w:rsidRPr="00F11DC4">
        <w:rPr>
          <w:rFonts w:eastAsia="MS Mincho"/>
          <w:sz w:val="22"/>
          <w:szCs w:val="22"/>
          <w:lang w:val="en-US"/>
        </w:rPr>
        <w:t xml:space="preserve">, </w:t>
      </w:r>
      <w:r w:rsidRPr="00F11DC4">
        <w:rPr>
          <w:rFonts w:eastAsia="MS Mincho"/>
          <w:sz w:val="22"/>
          <w:szCs w:val="22"/>
          <w:lang w:val="en-US"/>
        </w:rPr>
        <w:t xml:space="preserve">e.g. odd indexed are used as RS, or vice versa. </w:t>
      </w:r>
      <w:r w:rsidR="00B83FF5" w:rsidRPr="00F11DC4">
        <w:rPr>
          <w:rFonts w:eastAsia="MS Mincho"/>
          <w:sz w:val="22"/>
          <w:szCs w:val="22"/>
          <w:lang w:val="en-US"/>
        </w:rPr>
        <w:t xml:space="preserve">For example in </w:t>
      </w:r>
      <w:r w:rsidR="001C473B" w:rsidRPr="00F11DC4">
        <w:rPr>
          <w:rFonts w:eastAsia="MS Mincho"/>
          <w:sz w:val="22"/>
          <w:szCs w:val="22"/>
          <w:lang w:val="en-US"/>
        </w:rPr>
        <w:t xml:space="preserve">Figure </w:t>
      </w:r>
      <w:r w:rsidR="00F1727A" w:rsidRPr="00F11DC4">
        <w:rPr>
          <w:rFonts w:eastAsia="MS Mincho"/>
          <w:sz w:val="22"/>
          <w:szCs w:val="22"/>
          <w:lang w:val="en-US"/>
        </w:rPr>
        <w:t>2</w:t>
      </w:r>
      <w:r w:rsidR="001C473B" w:rsidRPr="00F11DC4">
        <w:rPr>
          <w:rFonts w:eastAsia="MS Mincho"/>
          <w:sz w:val="22"/>
          <w:szCs w:val="22"/>
          <w:lang w:val="en-US"/>
        </w:rPr>
        <w:t>b)</w:t>
      </w:r>
      <w:r w:rsidRPr="00F11DC4">
        <w:rPr>
          <w:rFonts w:eastAsia="MS Mincho"/>
          <w:sz w:val="22"/>
          <w:szCs w:val="22"/>
          <w:lang w:val="en-US"/>
        </w:rPr>
        <w:t xml:space="preserve">, the DMRS of UE1 </w:t>
      </w:r>
      <w:r w:rsidR="00B83FF5" w:rsidRPr="00F11DC4">
        <w:rPr>
          <w:rFonts w:eastAsia="MS Mincho"/>
          <w:sz w:val="22"/>
          <w:szCs w:val="22"/>
          <w:lang w:val="en-US"/>
        </w:rPr>
        <w:t xml:space="preserve">and UE2 can be separated; and in Figure </w:t>
      </w:r>
      <w:r w:rsidR="00F1727A" w:rsidRPr="00F11DC4">
        <w:rPr>
          <w:rFonts w:eastAsia="MS Mincho"/>
          <w:sz w:val="22"/>
          <w:szCs w:val="22"/>
          <w:lang w:val="en-US"/>
        </w:rPr>
        <w:t>2</w:t>
      </w:r>
      <w:r w:rsidR="00B83FF5" w:rsidRPr="00F11DC4">
        <w:rPr>
          <w:rFonts w:eastAsia="MS Mincho"/>
          <w:sz w:val="22"/>
          <w:szCs w:val="22"/>
          <w:lang w:val="en-US"/>
        </w:rPr>
        <w:t>c), the DMRS of UE1 and UE2 are aligned together. In both cases, the interference on RS by UCI symbols is avoided.</w:t>
      </w:r>
    </w:p>
    <w:p w14:paraId="72FF4E5D" w14:textId="77777777" w:rsidR="002811EF" w:rsidRDefault="002811EF" w:rsidP="002811EF">
      <w:pPr>
        <w:spacing w:afterLines="50" w:after="180"/>
        <w:jc w:val="center"/>
      </w:pPr>
      <w:r>
        <w:object w:dxaOrig="9164" w:dyaOrig="6138" w14:anchorId="48334C34">
          <v:shape id="_x0000_i1026" type="#_x0000_t75" style="width:458.3pt;height:306.8pt" o:ole="">
            <v:imagedata r:id="rId11" o:title=""/>
          </v:shape>
          <o:OLEObject Type="Embed" ProgID="Visio.Drawing.11" ShapeID="_x0000_i1026" DrawAspect="Content" ObjectID="_1551855084" r:id="rId12"/>
        </w:object>
      </w:r>
    </w:p>
    <w:p w14:paraId="476E4011" w14:textId="77777777" w:rsidR="002811EF" w:rsidRDefault="002811EF" w:rsidP="002811EF">
      <w:pPr>
        <w:spacing w:afterLines="50" w:after="180"/>
        <w:jc w:val="center"/>
      </w:pPr>
      <w:r>
        <w:t>Figure 2. DMRS alignment for 2-symbol short PUCCH</w:t>
      </w:r>
    </w:p>
    <w:p w14:paraId="6A47F44B" w14:textId="77777777" w:rsidR="002811EF" w:rsidRPr="002811EF" w:rsidRDefault="002811EF" w:rsidP="002811EF">
      <w:pPr>
        <w:spacing w:afterLines="50" w:after="180"/>
        <w:rPr>
          <w:rFonts w:eastAsia="MS Mincho"/>
          <w:b/>
          <w:lang w:val="en-US"/>
        </w:rPr>
      </w:pPr>
      <w:r w:rsidRPr="002811EF">
        <w:rPr>
          <w:rFonts w:eastAsia="MS Mincho"/>
          <w:b/>
          <w:lang w:val="en-US"/>
        </w:rPr>
        <w:t xml:space="preserve">Proposal 2: For DFT-S-OFDM based 2-symbol PUCCH, support RS and UCI are multiplexed by TDM manner. </w:t>
      </w:r>
    </w:p>
    <w:p w14:paraId="7FE1F2A6" w14:textId="33A03EC6" w:rsidR="00DD7B3C" w:rsidRDefault="002811EF" w:rsidP="00F1727A">
      <w:pPr>
        <w:spacing w:afterLines="50" w:after="180"/>
        <w:rPr>
          <w:rFonts w:eastAsia="MS Mincho"/>
          <w:lang w:val="en-US"/>
        </w:rPr>
      </w:pPr>
      <w:r>
        <w:rPr>
          <w:rFonts w:eastAsia="MS Mincho"/>
          <w:lang w:val="en-US"/>
        </w:rPr>
        <w:t xml:space="preserve">For CP-OFDM waveform, </w:t>
      </w:r>
      <w:r w:rsidR="00DD7B3C">
        <w:rPr>
          <w:rFonts w:eastAsia="MS Mincho"/>
          <w:lang w:val="en-US"/>
        </w:rPr>
        <w:t>it is straightforward to reuse t</w:t>
      </w:r>
      <w:r w:rsidR="00DD7B3C" w:rsidRPr="00483686">
        <w:rPr>
          <w:rFonts w:eastAsia="MS Mincho"/>
          <w:lang w:val="en-US"/>
        </w:rPr>
        <w:t xml:space="preserve">he RS pattern </w:t>
      </w:r>
      <w:r w:rsidR="00DD7B3C">
        <w:rPr>
          <w:rFonts w:eastAsia="MS Mincho"/>
          <w:lang w:val="en-US"/>
        </w:rPr>
        <w:t>and UCI multiplexing methods defined for 1-symbol CP-OFDM based PUCCH in each symbol. To further enhance the demodulation accuracy,</w:t>
      </w:r>
      <w:r w:rsidR="00DD7B3C" w:rsidRPr="00DD7B3C">
        <w:rPr>
          <w:rFonts w:eastAsia="MS Mincho"/>
          <w:lang w:val="en-US"/>
        </w:rPr>
        <w:t xml:space="preserve"> </w:t>
      </w:r>
      <w:r w:rsidR="00DD7B3C">
        <w:rPr>
          <w:rFonts w:eastAsia="MS Mincho"/>
          <w:lang w:val="en-US"/>
        </w:rPr>
        <w:t xml:space="preserve">different RS location may be applied on different symbols, as shown in Figure 3a). However, include DMRS in two consecutive symbols may introduce unnecessary RS overhead. </w:t>
      </w:r>
    </w:p>
    <w:p w14:paraId="1B731401" w14:textId="07142EAC" w:rsidR="002811EF" w:rsidRDefault="00DD7B3C" w:rsidP="00F1727A">
      <w:pPr>
        <w:spacing w:afterLines="50" w:after="180"/>
        <w:rPr>
          <w:rFonts w:eastAsia="MS Mincho"/>
          <w:lang w:val="en-US"/>
        </w:rPr>
      </w:pPr>
      <w:r>
        <w:rPr>
          <w:rFonts w:eastAsia="MS Mincho"/>
          <w:lang w:val="en-US"/>
        </w:rPr>
        <w:t xml:space="preserve">Thus, RS of a UE may be present only in one symbol as in Option 3. In fact, </w:t>
      </w:r>
      <w:r w:rsidR="00F1727A">
        <w:rPr>
          <w:rFonts w:eastAsia="MS Mincho"/>
          <w:lang w:val="en-US"/>
        </w:rPr>
        <w:t xml:space="preserve">Option 3 can be viewed as a special case of Option 1, where </w:t>
      </w:r>
      <w:r w:rsidR="001C473B">
        <w:rPr>
          <w:rFonts w:eastAsia="MS Mincho"/>
          <w:lang w:val="en-US"/>
        </w:rPr>
        <w:t>the DMRS of different UEs are separated by different RE locations</w:t>
      </w:r>
      <w:r w:rsidR="00F1727A">
        <w:rPr>
          <w:rFonts w:eastAsia="MS Mincho"/>
          <w:lang w:val="en-US"/>
        </w:rPr>
        <w:t xml:space="preserve"> and </w:t>
      </w:r>
      <w:r w:rsidR="001179D2">
        <w:rPr>
          <w:rFonts w:eastAsia="MS Mincho"/>
          <w:lang w:val="en-US"/>
        </w:rPr>
        <w:t>patterns</w:t>
      </w:r>
      <w:r w:rsidR="00F1727A">
        <w:rPr>
          <w:rFonts w:eastAsia="MS Mincho"/>
          <w:lang w:val="en-US"/>
        </w:rPr>
        <w:t xml:space="preserve">. </w:t>
      </w:r>
    </w:p>
    <w:p w14:paraId="0AEA68F2" w14:textId="322CE609" w:rsidR="002D6CA5" w:rsidRDefault="00F1727A" w:rsidP="00F1727A">
      <w:pPr>
        <w:spacing w:afterLines="50" w:after="180"/>
        <w:rPr>
          <w:rFonts w:eastAsia="MS Mincho"/>
          <w:b/>
          <w:lang w:val="en-US"/>
        </w:rPr>
      </w:pPr>
      <w:r>
        <w:rPr>
          <w:rFonts w:eastAsia="MS Mincho"/>
          <w:lang w:val="en-US"/>
        </w:rPr>
        <w:t>For example</w:t>
      </w:r>
      <w:r w:rsidR="002811EF" w:rsidRPr="002811EF">
        <w:rPr>
          <w:rFonts w:eastAsia="MS Mincho"/>
          <w:lang w:val="en-US"/>
        </w:rPr>
        <w:t xml:space="preserve"> </w:t>
      </w:r>
      <w:r w:rsidR="002811EF">
        <w:rPr>
          <w:rFonts w:eastAsia="MS Mincho"/>
          <w:lang w:val="en-US"/>
        </w:rPr>
        <w:t>in Figure 3b)</w:t>
      </w:r>
      <w:r>
        <w:rPr>
          <w:rFonts w:eastAsia="MS Mincho"/>
          <w:lang w:val="en-US"/>
        </w:rPr>
        <w:t xml:space="preserve">, the RS is only present in symbol 1 for UE1 and RS is only present in symbol 2 for UEs. </w:t>
      </w:r>
      <w:r w:rsidR="00143026">
        <w:rPr>
          <w:rFonts w:eastAsia="MS Mincho"/>
          <w:lang w:val="en-US"/>
        </w:rPr>
        <w:t xml:space="preserve">By using different RS location, the interference on RS among UEs can be reduced. </w:t>
      </w:r>
      <w:r>
        <w:rPr>
          <w:rFonts w:eastAsia="MS Mincho"/>
          <w:lang w:val="en-US"/>
        </w:rPr>
        <w:t xml:space="preserve">For UCI multiplexing, the REs of all RS patterns should be avoided. </w:t>
      </w:r>
      <w:r w:rsidR="002811EF">
        <w:rPr>
          <w:rFonts w:eastAsia="MS Mincho"/>
          <w:lang w:val="en-US"/>
        </w:rPr>
        <w:t xml:space="preserve">This achieves the same number of UCI carrying REs on both symbols, and can simplify the UCI multiplexing design. </w:t>
      </w:r>
    </w:p>
    <w:p w14:paraId="22C3F0A5" w14:textId="10825387" w:rsidR="002811EF" w:rsidRPr="00DD7B3C" w:rsidRDefault="002811EF" w:rsidP="00F738DD">
      <w:pPr>
        <w:spacing w:afterLines="50" w:after="180"/>
        <w:rPr>
          <w:rFonts w:eastAsia="MS Mincho"/>
          <w:b/>
          <w:lang w:val="en-US"/>
        </w:rPr>
      </w:pPr>
      <w:r w:rsidRPr="00DD7B3C">
        <w:rPr>
          <w:rFonts w:eastAsia="MS Mincho"/>
          <w:b/>
          <w:lang w:val="en-US"/>
        </w:rPr>
        <w:t>Proposal 3: For CP-OF</w:t>
      </w:r>
      <w:r w:rsidR="007F175A">
        <w:rPr>
          <w:rFonts w:eastAsia="MS Mincho"/>
          <w:b/>
          <w:lang w:val="en-US"/>
        </w:rPr>
        <w:t>D</w:t>
      </w:r>
      <w:r w:rsidRPr="00DD7B3C">
        <w:rPr>
          <w:rFonts w:eastAsia="MS Mincho"/>
          <w:b/>
          <w:lang w:val="en-US"/>
        </w:rPr>
        <w:t xml:space="preserve">M based 2-symbol PUCCH, </w:t>
      </w:r>
      <w:r w:rsidR="00143026" w:rsidRPr="00DD7B3C">
        <w:rPr>
          <w:rFonts w:eastAsia="MS Mincho"/>
          <w:b/>
          <w:lang w:val="en-US"/>
        </w:rPr>
        <w:t>further down select among Option 1 and Option 3</w:t>
      </w:r>
      <w:r w:rsidR="00DD7B3C">
        <w:rPr>
          <w:rFonts w:eastAsia="MS Mincho"/>
          <w:b/>
          <w:lang w:val="en-US"/>
        </w:rPr>
        <w:t xml:space="preserve"> for RS and UCI multiplexing</w:t>
      </w:r>
      <w:r w:rsidR="00143026" w:rsidRPr="00DD7B3C">
        <w:rPr>
          <w:rFonts w:eastAsia="MS Mincho"/>
          <w:b/>
          <w:lang w:val="en-US"/>
        </w:rPr>
        <w:t>.</w:t>
      </w:r>
    </w:p>
    <w:p w14:paraId="4BC06924" w14:textId="5EDBD39B" w:rsidR="008C5396" w:rsidRDefault="00F1727A" w:rsidP="002D6CA5">
      <w:pPr>
        <w:spacing w:afterLines="50" w:after="180"/>
        <w:jc w:val="center"/>
      </w:pPr>
      <w:r>
        <w:object w:dxaOrig="3574" w:dyaOrig="5198" w14:anchorId="212FDB22">
          <v:shape id="_x0000_i1027" type="#_x0000_t75" style="width:178.45pt;height:260.45pt" o:ole="">
            <v:imagedata r:id="rId13" o:title=""/>
          </v:shape>
          <o:OLEObject Type="Embed" ProgID="Visio.Drawing.11" ShapeID="_x0000_i1027" DrawAspect="Content" ObjectID="_1551855085" r:id="rId14"/>
        </w:object>
      </w:r>
    </w:p>
    <w:p w14:paraId="4C00E105" w14:textId="72CB10B8" w:rsidR="001C473B" w:rsidRDefault="001C473B" w:rsidP="002D6CA5">
      <w:pPr>
        <w:spacing w:afterLines="50" w:after="180"/>
        <w:jc w:val="center"/>
        <w:rPr>
          <w:rFonts w:eastAsia="MS Mincho"/>
          <w:lang w:val="en-US"/>
        </w:rPr>
      </w:pPr>
      <w:proofErr w:type="gramStart"/>
      <w:r>
        <w:t xml:space="preserve">Figure </w:t>
      </w:r>
      <w:r w:rsidR="00E27E6D">
        <w:t>3</w:t>
      </w:r>
      <w:r>
        <w:t>.</w:t>
      </w:r>
      <w:proofErr w:type="gramEnd"/>
      <w:r>
        <w:t xml:space="preserve"> RS pattern for UE multiplexing in 2-symbol short PUCCH</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C068C3C"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F738DD">
        <w:rPr>
          <w:rFonts w:cs="Arial"/>
          <w:szCs w:val="24"/>
          <w:lang w:val="en-US" w:eastAsia="zh-CN"/>
        </w:rPr>
        <w:t>RS and UCI multiplexing structures for 1-symbol and 2-symbol short PUCCH</w:t>
      </w:r>
      <w:r w:rsidR="00325717">
        <w:rPr>
          <w:rFonts w:cs="Arial"/>
          <w:szCs w:val="24"/>
          <w:lang w:val="en-US" w:eastAsia="zh-CN"/>
        </w:rPr>
        <w:t xml:space="preserve"> design </w:t>
      </w:r>
      <w:r w:rsidR="00F738DD">
        <w:rPr>
          <w:rFonts w:cs="Arial"/>
          <w:szCs w:val="24"/>
          <w:lang w:val="en-US" w:eastAsia="zh-CN"/>
        </w:rPr>
        <w:t>in</w:t>
      </w:r>
      <w:r w:rsidR="00325717">
        <w:rPr>
          <w:rFonts w:cs="Arial"/>
          <w:szCs w:val="24"/>
          <w:lang w:val="en-US" w:eastAsia="zh-CN"/>
        </w:rPr>
        <w:t xml:space="preserve"> NR.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5E90EE92" w14:textId="77777777" w:rsidR="002E7A52" w:rsidRDefault="002E7A52" w:rsidP="002E7A52">
      <w:pPr>
        <w:rPr>
          <w:b/>
          <w:lang w:val="en-US"/>
        </w:rPr>
      </w:pPr>
      <w:r w:rsidRPr="00857D2D">
        <w:rPr>
          <w:b/>
          <w:lang w:val="en-US"/>
        </w:rPr>
        <w:t xml:space="preserve">Proposal 1: </w:t>
      </w:r>
      <w:r>
        <w:rPr>
          <w:b/>
          <w:lang w:val="en-US"/>
        </w:rPr>
        <w:t>F</w:t>
      </w:r>
      <w:r w:rsidRPr="00B30A5A">
        <w:rPr>
          <w:b/>
          <w:lang w:val="en-US"/>
        </w:rPr>
        <w:t>or 1-symbol short PUCCH</w:t>
      </w:r>
      <w:r>
        <w:rPr>
          <w:b/>
          <w:lang w:val="en-US"/>
        </w:rPr>
        <w:t xml:space="preserve">, the UE multiplexing capability should be the same on the RS pattern and UCI carrying SRs in each RB. </w:t>
      </w:r>
    </w:p>
    <w:p w14:paraId="3C3D44F3" w14:textId="77777777" w:rsidR="002E7A52" w:rsidRPr="002811EF" w:rsidRDefault="002E7A52" w:rsidP="002E7A52">
      <w:pPr>
        <w:spacing w:afterLines="50" w:after="180"/>
        <w:rPr>
          <w:rFonts w:eastAsia="MS Mincho"/>
          <w:b/>
          <w:lang w:val="en-US"/>
        </w:rPr>
      </w:pPr>
      <w:r w:rsidRPr="002811EF">
        <w:rPr>
          <w:rFonts w:eastAsia="MS Mincho"/>
          <w:b/>
          <w:lang w:val="en-US"/>
        </w:rPr>
        <w:t xml:space="preserve">Proposal 2: For DFT-S-OFDM based 2-symbol PUCCH, support RS and UCI are multiplexed by TDM manner. </w:t>
      </w:r>
    </w:p>
    <w:p w14:paraId="3EE5170A" w14:textId="734D6943" w:rsidR="002E7A52" w:rsidRPr="00DD7B3C" w:rsidRDefault="002E7A52" w:rsidP="002E7A52">
      <w:pPr>
        <w:spacing w:afterLines="50" w:after="180"/>
        <w:rPr>
          <w:rFonts w:eastAsia="MS Mincho"/>
          <w:b/>
          <w:lang w:val="en-US"/>
        </w:rPr>
      </w:pPr>
      <w:r w:rsidRPr="00DD7B3C">
        <w:rPr>
          <w:rFonts w:eastAsia="MS Mincho"/>
          <w:b/>
          <w:lang w:val="en-US"/>
        </w:rPr>
        <w:t>Proposal 3: For CP-OF</w:t>
      </w:r>
      <w:r w:rsidR="007F175A">
        <w:rPr>
          <w:rFonts w:eastAsia="MS Mincho"/>
          <w:b/>
          <w:lang w:val="en-US"/>
        </w:rPr>
        <w:t>D</w:t>
      </w:r>
      <w:r w:rsidRPr="00DD7B3C">
        <w:rPr>
          <w:rFonts w:eastAsia="MS Mincho"/>
          <w:b/>
          <w:lang w:val="en-US"/>
        </w:rPr>
        <w:t>M based 2-symbol PUCCH, further down select among Option 1 and Option 3</w:t>
      </w:r>
      <w:r>
        <w:rPr>
          <w:rFonts w:eastAsia="MS Mincho"/>
          <w:b/>
          <w:lang w:val="en-US"/>
        </w:rPr>
        <w:t xml:space="preserve"> for RS and UCI multiplexing</w:t>
      </w:r>
      <w:r w:rsidRPr="00DD7B3C">
        <w:rPr>
          <w:rFonts w:eastAsia="MS Mincho"/>
          <w:b/>
          <w:lang w:val="en-US"/>
        </w:rPr>
        <w:t>.</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65BEF9B4" w14:textId="6A5D05CC" w:rsidR="00436345" w:rsidRPr="00785B4D" w:rsidRDefault="00436345" w:rsidP="00436345">
      <w:pPr>
        <w:pStyle w:val="textintend2"/>
        <w:widowControl w:val="0"/>
        <w:numPr>
          <w:ilvl w:val="0"/>
          <w:numId w:val="11"/>
        </w:numPr>
        <w:snapToGrid w:val="0"/>
        <w:spacing w:after="100" w:afterAutospacing="1"/>
        <w:ind w:left="720" w:hanging="720"/>
        <w:rPr>
          <w:szCs w:val="24"/>
        </w:rPr>
      </w:pPr>
      <w:bookmarkStart w:id="5" w:name="_Ref473553136"/>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 xml:space="preserve">RAN1 </w:t>
      </w:r>
      <w:r w:rsidR="002E7A52">
        <w:t>#88</w:t>
      </w:r>
      <w:r>
        <w:t xml:space="preserve">, </w:t>
      </w:r>
      <w:r w:rsidR="002E7A52">
        <w:t xml:space="preserve">Feb. </w:t>
      </w:r>
      <w:r>
        <w:t>2017</w:t>
      </w:r>
      <w:bookmarkEnd w:id="5"/>
    </w:p>
    <w:bookmarkEnd w:id="6"/>
    <w:bookmarkEnd w:id="7"/>
    <w:bookmarkEnd w:id="8"/>
    <w:bookmarkEnd w:id="9"/>
    <w:bookmarkEnd w:id="10"/>
    <w:bookmarkEnd w:id="11"/>
    <w:bookmarkEnd w:id="12"/>
    <w:bookmarkEnd w:id="13"/>
    <w:bookmarkEnd w:id="14"/>
    <w:p w14:paraId="16BCF4A5" w14:textId="77777777" w:rsidR="00785B4D" w:rsidRPr="00436345" w:rsidRDefault="00785B4D" w:rsidP="00785B4D">
      <w:pPr>
        <w:pStyle w:val="textintend2"/>
        <w:widowControl w:val="0"/>
        <w:numPr>
          <w:ilvl w:val="0"/>
          <w:numId w:val="0"/>
        </w:numPr>
        <w:snapToGrid w:val="0"/>
        <w:spacing w:after="100" w:afterAutospacing="1"/>
        <w:ind w:left="420" w:hanging="420"/>
        <w:rPr>
          <w:szCs w:val="24"/>
        </w:rPr>
      </w:pPr>
    </w:p>
    <w:sectPr w:rsidR="00785B4D" w:rsidRPr="00436345" w:rsidSect="008C6B64">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344D9" w14:textId="77777777" w:rsidR="00D40E20" w:rsidRDefault="00D40E20">
      <w:r>
        <w:separator/>
      </w:r>
    </w:p>
  </w:endnote>
  <w:endnote w:type="continuationSeparator" w:id="0">
    <w:p w14:paraId="2CA0520D" w14:textId="77777777" w:rsidR="00D40E20" w:rsidRDefault="00D40E20">
      <w:r>
        <w:continuationSeparator/>
      </w:r>
    </w:p>
  </w:endnote>
  <w:endnote w:type="continuationNotice" w:id="1">
    <w:p w14:paraId="33B9A091" w14:textId="77777777" w:rsidR="00D40E20" w:rsidRDefault="00D40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E36AAD">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41FD4" w14:textId="77777777" w:rsidR="00D40E20" w:rsidRDefault="00D40E20">
      <w:r>
        <w:separator/>
      </w:r>
    </w:p>
  </w:footnote>
  <w:footnote w:type="continuationSeparator" w:id="0">
    <w:p w14:paraId="10B8DA6E" w14:textId="77777777" w:rsidR="00D40E20" w:rsidRDefault="00D40E20">
      <w:r>
        <w:continuationSeparator/>
      </w:r>
    </w:p>
  </w:footnote>
  <w:footnote w:type="continuationNotice" w:id="1">
    <w:p w14:paraId="0BA9C1A3" w14:textId="77777777" w:rsidR="00D40E20" w:rsidRDefault="00D40E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8A1FFA"/>
    <w:multiLevelType w:val="hybridMultilevel"/>
    <w:tmpl w:val="D85A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13">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4">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9"/>
  </w:num>
  <w:num w:numId="6">
    <w:abstractNumId w:val="10"/>
  </w:num>
  <w:num w:numId="7">
    <w:abstractNumId w:val="8"/>
  </w:num>
  <w:num w:numId="8">
    <w:abstractNumId w:val="0"/>
  </w:num>
  <w:num w:numId="9">
    <w:abstractNumId w:val="18"/>
  </w:num>
  <w:num w:numId="10">
    <w:abstractNumId w:val="7"/>
  </w:num>
  <w:num w:numId="11">
    <w:abstractNumId w:val="11"/>
  </w:num>
  <w:num w:numId="12">
    <w:abstractNumId w:val="2"/>
  </w:num>
  <w:num w:numId="13">
    <w:abstractNumId w:val="14"/>
  </w:num>
  <w:num w:numId="14">
    <w:abstractNumId w:val="19"/>
  </w:num>
  <w:num w:numId="15">
    <w:abstractNumId w:val="3"/>
  </w:num>
  <w:num w:numId="16">
    <w:abstractNumId w:val="5"/>
  </w:num>
  <w:num w:numId="17">
    <w:abstractNumId w:val="4"/>
  </w:num>
  <w:num w:numId="18">
    <w:abstractNumId w:val="6"/>
  </w:num>
  <w:num w:numId="19">
    <w:abstractNumId w:val="15"/>
  </w:num>
  <w:num w:numId="20">
    <w:abstractNumId w:val="12"/>
  </w:num>
  <w:num w:numId="21">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D68"/>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B7187"/>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179D2"/>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026"/>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73B"/>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8DB"/>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01CB"/>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11E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6CA5"/>
    <w:rsid w:val="002D7515"/>
    <w:rsid w:val="002E0220"/>
    <w:rsid w:val="002E0251"/>
    <w:rsid w:val="002E0622"/>
    <w:rsid w:val="002E06F5"/>
    <w:rsid w:val="002E1075"/>
    <w:rsid w:val="002E1A2F"/>
    <w:rsid w:val="002E49A9"/>
    <w:rsid w:val="002E53A2"/>
    <w:rsid w:val="002E6DF3"/>
    <w:rsid w:val="002E7664"/>
    <w:rsid w:val="002E7A52"/>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7AB"/>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3DF"/>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32D2"/>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970"/>
    <w:rsid w:val="00432B9F"/>
    <w:rsid w:val="00432E5B"/>
    <w:rsid w:val="004333B6"/>
    <w:rsid w:val="004333F6"/>
    <w:rsid w:val="0043371F"/>
    <w:rsid w:val="00433C02"/>
    <w:rsid w:val="00435F40"/>
    <w:rsid w:val="0043616F"/>
    <w:rsid w:val="00436345"/>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4F90"/>
    <w:rsid w:val="004A62ED"/>
    <w:rsid w:val="004A6831"/>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0A60"/>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27A"/>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AF5"/>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3A3D"/>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96"/>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E1E"/>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36F"/>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77D82"/>
    <w:rsid w:val="0078139A"/>
    <w:rsid w:val="007813BE"/>
    <w:rsid w:val="00781B82"/>
    <w:rsid w:val="00782395"/>
    <w:rsid w:val="00782898"/>
    <w:rsid w:val="00782ED4"/>
    <w:rsid w:val="00782EFB"/>
    <w:rsid w:val="0078399A"/>
    <w:rsid w:val="00783BAE"/>
    <w:rsid w:val="00783D4F"/>
    <w:rsid w:val="007842BD"/>
    <w:rsid w:val="00784A2F"/>
    <w:rsid w:val="0078560D"/>
    <w:rsid w:val="00785B4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5AE"/>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75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396"/>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0FD"/>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73A"/>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27651"/>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6CF"/>
    <w:rsid w:val="00A44C27"/>
    <w:rsid w:val="00A451F9"/>
    <w:rsid w:val="00A464C6"/>
    <w:rsid w:val="00A46558"/>
    <w:rsid w:val="00A46EC0"/>
    <w:rsid w:val="00A47396"/>
    <w:rsid w:val="00A477F4"/>
    <w:rsid w:val="00A50BDA"/>
    <w:rsid w:val="00A51027"/>
    <w:rsid w:val="00A52BCE"/>
    <w:rsid w:val="00A52F4B"/>
    <w:rsid w:val="00A53759"/>
    <w:rsid w:val="00A53E0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64B"/>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E771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0E04"/>
    <w:rsid w:val="00B011BF"/>
    <w:rsid w:val="00B01FC0"/>
    <w:rsid w:val="00B02BFD"/>
    <w:rsid w:val="00B0367A"/>
    <w:rsid w:val="00B040CA"/>
    <w:rsid w:val="00B05160"/>
    <w:rsid w:val="00B05280"/>
    <w:rsid w:val="00B052C4"/>
    <w:rsid w:val="00B06E0A"/>
    <w:rsid w:val="00B0721B"/>
    <w:rsid w:val="00B07341"/>
    <w:rsid w:val="00B0797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5EB2"/>
    <w:rsid w:val="00B264D9"/>
    <w:rsid w:val="00B27654"/>
    <w:rsid w:val="00B27A99"/>
    <w:rsid w:val="00B30935"/>
    <w:rsid w:val="00B30A5A"/>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3FF5"/>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2D0"/>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E0"/>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DBD"/>
    <w:rsid w:val="00C70EDB"/>
    <w:rsid w:val="00C72389"/>
    <w:rsid w:val="00C723B4"/>
    <w:rsid w:val="00C7259F"/>
    <w:rsid w:val="00C73407"/>
    <w:rsid w:val="00C734D1"/>
    <w:rsid w:val="00C73695"/>
    <w:rsid w:val="00C74FEB"/>
    <w:rsid w:val="00C75712"/>
    <w:rsid w:val="00C760EB"/>
    <w:rsid w:val="00C77130"/>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3829"/>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E7ED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EF8"/>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0E20"/>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13E"/>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B3C"/>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27E6D"/>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AAD"/>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2E7"/>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3E6D"/>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1DC4"/>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1727A"/>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8DD"/>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CEEE8-A176-4911-90FB-99C78563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1373</Words>
  <Characters>6805</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2017-03-24T17:01:00Z</dcterms:created>
  <dcterms:modified xsi:type="dcterms:W3CDTF">2017-03-24T17:01:00Z</dcterms:modified>
</cp:coreProperties>
</file>