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9D" w:rsidRPr="001C20AD" w:rsidRDefault="0054619D" w:rsidP="0054619D">
      <w:pPr>
        <w:tabs>
          <w:tab w:val="center" w:pos="4536"/>
          <w:tab w:val="right" w:pos="8280"/>
          <w:tab w:val="right" w:pos="9781"/>
        </w:tabs>
        <w:spacing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1C20AD">
        <w:rPr>
          <w:rFonts w:ascii="Arial" w:eastAsia="바탕" w:hAnsi="Arial" w:cs="Arial"/>
          <w:b/>
          <w:bCs/>
          <w:sz w:val="28"/>
          <w:szCs w:val="24"/>
        </w:rPr>
        <w:t>3GPP TSG RAN WG1 Meeting #8</w:t>
      </w:r>
      <w:r w:rsidRPr="001C20AD">
        <w:rPr>
          <w:rFonts w:ascii="Arial" w:hAnsi="Arial" w:cs="Arial" w:hint="eastAsia"/>
          <w:b/>
          <w:bCs/>
          <w:sz w:val="28"/>
          <w:szCs w:val="24"/>
          <w:lang w:eastAsia="ja-JP"/>
        </w:rPr>
        <w:t>8bis</w:t>
      </w:r>
      <w:r w:rsidRPr="001C20AD">
        <w:rPr>
          <w:rFonts w:ascii="Arial" w:eastAsia="바탕" w:hAnsi="Arial" w:cs="Arial" w:hint="eastAsia"/>
          <w:b/>
          <w:bCs/>
          <w:sz w:val="28"/>
          <w:szCs w:val="24"/>
        </w:rPr>
        <w:t xml:space="preserve">         </w:t>
      </w:r>
      <w:r w:rsidRPr="001C20AD">
        <w:rPr>
          <w:rFonts w:ascii="Arial" w:eastAsia="바탕" w:hAnsi="Arial" w:cs="Arial"/>
          <w:b/>
          <w:bCs/>
          <w:sz w:val="28"/>
          <w:szCs w:val="24"/>
        </w:rPr>
        <w:t xml:space="preserve">      </w:t>
      </w:r>
      <w:r w:rsidRPr="001C20AD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      </w:t>
      </w:r>
      <w:r w:rsidRPr="001C20AD">
        <w:rPr>
          <w:rFonts w:ascii="Arial" w:eastAsia="바탕" w:hAnsi="Arial" w:cs="Arial"/>
          <w:b/>
          <w:bCs/>
          <w:sz w:val="28"/>
          <w:szCs w:val="24"/>
        </w:rPr>
        <w:tab/>
        <w:t>R1-1</w:t>
      </w:r>
      <w:r w:rsidRPr="001C20AD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  <w:r w:rsidRPr="001C20AD">
        <w:rPr>
          <w:rFonts w:ascii="Arial" w:eastAsia="바탕" w:hAnsi="Arial" w:cs="Arial"/>
          <w:b/>
          <w:bCs/>
          <w:sz w:val="28"/>
          <w:szCs w:val="24"/>
        </w:rPr>
        <w:t>048</w:t>
      </w:r>
      <w:r w:rsidRPr="001C20AD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7</w:t>
      </w:r>
      <w:r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1</w:t>
      </w:r>
    </w:p>
    <w:p w:rsidR="0054619D" w:rsidRPr="0075162D" w:rsidRDefault="0054619D" w:rsidP="0054619D">
      <w:pPr>
        <w:tabs>
          <w:tab w:val="center" w:pos="4536"/>
          <w:tab w:val="right" w:pos="9072"/>
        </w:tabs>
        <w:spacing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Spokane</w:t>
      </w:r>
      <w:r w:rsidRPr="0075162D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USA</w:t>
      </w:r>
      <w:r w:rsidRPr="0075162D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3</w:t>
      </w:r>
      <w:r w:rsidRPr="0075162D">
        <w:rPr>
          <w:rFonts w:ascii="Arial" w:hAnsi="Arial" w:cs="Arial" w:hint="eastAsia"/>
          <w:b/>
          <w:bCs/>
          <w:sz w:val="28"/>
          <w:szCs w:val="24"/>
          <w:vertAlign w:val="superscript"/>
          <w:lang w:eastAsia="ja-JP"/>
        </w:rPr>
        <w:t>rd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 </w:t>
      </w:r>
      <w:r w:rsidRPr="0075162D">
        <w:rPr>
          <w:rFonts w:ascii="Arial" w:eastAsia="바탕" w:hAnsi="Arial" w:cs="Arial"/>
          <w:b/>
          <w:bCs/>
          <w:sz w:val="28"/>
          <w:szCs w:val="24"/>
        </w:rPr>
        <w:t xml:space="preserve">- 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  <w:r w:rsidRPr="0075162D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75162D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April</w:t>
      </w:r>
      <w:r w:rsidRPr="0075162D">
        <w:rPr>
          <w:rFonts w:ascii="Arial" w:eastAsia="바탕" w:hAnsi="Arial" w:cs="Arial"/>
          <w:b/>
          <w:bCs/>
          <w:sz w:val="28"/>
          <w:szCs w:val="24"/>
        </w:rPr>
        <w:t xml:space="preserve"> 201</w:t>
      </w:r>
      <w:r w:rsidRPr="0075162D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75162D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>Agenda Item:</w:t>
      </w:r>
      <w:r w:rsidRPr="0075162D">
        <w:rPr>
          <w:rFonts w:ascii="Arial" w:eastAsia="바탕" w:hAnsi="Arial"/>
          <w:sz w:val="24"/>
          <w:lang w:eastAsia="ko-KR"/>
        </w:rPr>
        <w:tab/>
      </w:r>
      <w:r>
        <w:rPr>
          <w:rFonts w:ascii="Arial" w:eastAsia="바탕" w:hAnsi="Arial"/>
          <w:sz w:val="24"/>
          <w:lang w:eastAsia="ko-KR"/>
        </w:rPr>
        <w:t>8.1.2.1.</w:t>
      </w:r>
      <w:r>
        <w:rPr>
          <w:rFonts w:ascii="Arial" w:eastAsia="바탕" w:hAnsi="Arial" w:hint="eastAsia"/>
          <w:sz w:val="24"/>
          <w:lang w:eastAsia="ko-KR"/>
        </w:rPr>
        <w:t>1</w:t>
      </w:r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 xml:space="preserve">Source: </w:t>
      </w:r>
      <w:r w:rsidRPr="0075162D">
        <w:rPr>
          <w:rFonts w:ascii="Arial" w:eastAsia="바탕" w:hAnsi="Arial"/>
          <w:sz w:val="24"/>
          <w:lang w:eastAsia="ko-KR"/>
        </w:rPr>
        <w:tab/>
        <w:t>LG Electronics</w:t>
      </w:r>
      <w:bookmarkStart w:id="0" w:name="_GoBack"/>
      <w:bookmarkEnd w:id="0"/>
    </w:p>
    <w:p w:rsidR="0054619D" w:rsidRPr="0075162D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 xml:space="preserve">Title: </w:t>
      </w:r>
      <w:r w:rsidRPr="0075162D">
        <w:rPr>
          <w:rFonts w:ascii="Arial" w:eastAsia="바탕" w:hAnsi="Arial"/>
          <w:sz w:val="24"/>
          <w:lang w:eastAsia="ko-KR"/>
        </w:rPr>
        <w:tab/>
      </w:r>
      <w:r w:rsidRPr="00AE6EA6">
        <w:rPr>
          <w:rFonts w:ascii="Arial" w:eastAsia="바탕" w:hAnsi="Arial"/>
          <w:sz w:val="24"/>
          <w:lang w:eastAsia="ko-KR"/>
        </w:rPr>
        <w:t xml:space="preserve">Discussion on </w:t>
      </w:r>
      <w:proofErr w:type="spellStart"/>
      <w:r w:rsidRPr="00AE6EA6">
        <w:rPr>
          <w:rFonts w:ascii="Arial" w:eastAsia="바탕" w:hAnsi="Arial"/>
          <w:sz w:val="24"/>
          <w:lang w:eastAsia="ko-KR"/>
        </w:rPr>
        <w:t>codeword</w:t>
      </w:r>
      <w:proofErr w:type="spellEnd"/>
      <w:r w:rsidRPr="00AE6EA6">
        <w:rPr>
          <w:rFonts w:ascii="Arial" w:eastAsia="바탕" w:hAnsi="Arial"/>
          <w:sz w:val="24"/>
          <w:lang w:eastAsia="ko-KR"/>
        </w:rPr>
        <w:t xml:space="preserve"> mapping</w:t>
      </w:r>
    </w:p>
    <w:p w:rsidR="0054619D" w:rsidRPr="00BD3D71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>Document for:</w:t>
      </w:r>
      <w:r w:rsidRPr="0075162D">
        <w:rPr>
          <w:rFonts w:ascii="Arial" w:eastAsia="바탕" w:hAnsi="Arial"/>
          <w:sz w:val="24"/>
          <w:lang w:eastAsia="ko-KR"/>
        </w:rPr>
        <w:tab/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75162D">
        <w:rPr>
          <w:rFonts w:ascii="Arial" w:eastAsia="바탕" w:hAnsi="Arial"/>
          <w:sz w:val="24"/>
          <w:lang w:eastAsia="ko-KR"/>
        </w:rPr>
        <w:t>/Decision</w:t>
      </w:r>
      <w:r w:rsidRPr="00BD3D71">
        <w:rPr>
          <w:rFonts w:ascii="Arial" w:eastAsia="바탕" w:hAnsi="Arial"/>
          <w:sz w:val="24"/>
          <w:lang w:eastAsia="ko-KR"/>
        </w:rPr>
        <w:t xml:space="preserve"> </w:t>
      </w:r>
    </w:p>
    <w:p w:rsidR="00B90006" w:rsidRPr="005B1685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5B1685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8121DF" w:rsidRDefault="008979D4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8121DF">
        <w:rPr>
          <w:rFonts w:eastAsia="맑은 고딕"/>
          <w:sz w:val="22"/>
          <w:szCs w:val="22"/>
          <w:lang w:eastAsia="ko-KR"/>
        </w:rPr>
        <w:t xml:space="preserve">In the </w:t>
      </w:r>
      <w:r w:rsidR="00BD3D71" w:rsidRPr="008121DF">
        <w:rPr>
          <w:rFonts w:eastAsia="맑은 고딕" w:hint="eastAsia"/>
          <w:sz w:val="22"/>
          <w:szCs w:val="22"/>
          <w:lang w:eastAsia="ko-KR"/>
        </w:rPr>
        <w:t xml:space="preserve">last RAN1 </w:t>
      </w:r>
      <w:r w:rsidR="00C4601B" w:rsidRPr="008121DF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, </w:t>
      </w:r>
      <w:r w:rsidR="002D6C22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 agreement</w:t>
      </w:r>
      <w:r w:rsidR="002D6C22">
        <w:rPr>
          <w:rFonts w:eastAsia="맑은 고딕" w:hint="eastAsia"/>
          <w:sz w:val="22"/>
          <w:szCs w:val="22"/>
          <w:lang w:eastAsia="ko-KR"/>
        </w:rPr>
        <w:t xml:space="preserve"> and working assumption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 </w:t>
      </w:r>
      <w:r w:rsidR="001F0C3C" w:rsidRPr="008121DF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8121DF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8121DF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8121DF">
        <w:rPr>
          <w:rFonts w:eastAsia="맑은 고딕"/>
          <w:sz w:val="22"/>
          <w:szCs w:val="22"/>
          <w:lang w:eastAsia="ko-KR"/>
        </w:rPr>
        <w:t>were made:</w:t>
      </w:r>
    </w:p>
    <w:p w:rsidR="002D6C22" w:rsidRPr="00F459C2" w:rsidRDefault="002D6C22" w:rsidP="00F459C2">
      <w:pPr>
        <w:spacing w:before="0" w:after="0" w:line="240" w:lineRule="auto"/>
        <w:ind w:left="1440" w:hanging="1080"/>
        <w:jc w:val="left"/>
        <w:rPr>
          <w:rFonts w:ascii="Times" w:hAnsi="Times"/>
          <w:i/>
          <w:lang w:eastAsia="ja-JP"/>
        </w:rPr>
      </w:pPr>
      <w:r w:rsidRPr="00F459C2">
        <w:rPr>
          <w:rFonts w:ascii="Times" w:hAnsi="Times"/>
          <w:i/>
          <w:highlight w:val="green"/>
          <w:lang w:eastAsia="ja-JP"/>
        </w:rPr>
        <w:t>Agreements:</w:t>
      </w:r>
    </w:p>
    <w:p w:rsidR="002D6C22" w:rsidRPr="00F459C2" w:rsidRDefault="002D6C22" w:rsidP="002D6C22">
      <w:pPr>
        <w:numPr>
          <w:ilvl w:val="0"/>
          <w:numId w:val="43"/>
        </w:numPr>
        <w:spacing w:before="0" w:after="0" w:line="240" w:lineRule="auto"/>
        <w:jc w:val="left"/>
        <w:rPr>
          <w:rFonts w:ascii="Times" w:hAnsi="Times"/>
          <w:i/>
          <w:lang w:val="en-US" w:eastAsia="ja-JP"/>
        </w:rPr>
      </w:pPr>
      <w:r w:rsidRPr="00F459C2">
        <w:rPr>
          <w:rFonts w:ascii="Times" w:hAnsi="Times"/>
          <w:i/>
          <w:lang w:val="en-US" w:eastAsia="ja-JP"/>
        </w:rPr>
        <w:t xml:space="preserve">NR supports the following number of </w:t>
      </w:r>
      <w:proofErr w:type="spellStart"/>
      <w:r w:rsidRPr="00F459C2">
        <w:rPr>
          <w:rFonts w:ascii="Times" w:hAnsi="Times"/>
          <w:i/>
          <w:lang w:val="en-US" w:eastAsia="ja-JP"/>
        </w:rPr>
        <w:t>codewords</w:t>
      </w:r>
      <w:proofErr w:type="spellEnd"/>
      <w:r w:rsidRPr="00F459C2">
        <w:rPr>
          <w:rFonts w:ascii="Times" w:hAnsi="Times"/>
          <w:i/>
          <w:lang w:val="en-US" w:eastAsia="ja-JP"/>
        </w:rPr>
        <w:t xml:space="preserve"> per PDSCH/PUSCH assignment per UE:</w:t>
      </w:r>
    </w:p>
    <w:p w:rsidR="002D6C22" w:rsidRPr="00F459C2" w:rsidRDefault="002D6C22" w:rsidP="002D6C22">
      <w:pPr>
        <w:numPr>
          <w:ilvl w:val="1"/>
          <w:numId w:val="43"/>
        </w:numPr>
        <w:spacing w:before="0" w:after="0" w:line="240" w:lineRule="auto"/>
        <w:jc w:val="left"/>
        <w:rPr>
          <w:rFonts w:ascii="Times" w:hAnsi="Times"/>
          <w:i/>
          <w:lang w:val="en-US" w:eastAsia="ja-JP"/>
        </w:rPr>
      </w:pPr>
      <w:r w:rsidRPr="00F459C2">
        <w:rPr>
          <w:rFonts w:ascii="Times" w:hAnsi="Times"/>
          <w:i/>
          <w:lang w:val="en-US" w:eastAsia="ja-JP"/>
        </w:rPr>
        <w:t xml:space="preserve">For 1 to 2-layer transmission: 1 </w:t>
      </w:r>
      <w:proofErr w:type="spellStart"/>
      <w:r w:rsidRPr="00F459C2">
        <w:rPr>
          <w:rFonts w:ascii="Times" w:hAnsi="Times"/>
          <w:i/>
          <w:lang w:val="en-US" w:eastAsia="ja-JP"/>
        </w:rPr>
        <w:t>codeword</w:t>
      </w:r>
      <w:proofErr w:type="spellEnd"/>
    </w:p>
    <w:p w:rsidR="002D6C22" w:rsidRPr="00F459C2" w:rsidRDefault="002D6C22" w:rsidP="002D6C22">
      <w:pPr>
        <w:numPr>
          <w:ilvl w:val="1"/>
          <w:numId w:val="43"/>
        </w:numPr>
        <w:spacing w:before="0" w:after="0" w:line="240" w:lineRule="auto"/>
        <w:jc w:val="left"/>
        <w:rPr>
          <w:rFonts w:ascii="Times" w:hAnsi="Times"/>
          <w:i/>
          <w:lang w:val="en-US" w:eastAsia="ja-JP"/>
        </w:rPr>
      </w:pPr>
      <w:r w:rsidRPr="00F459C2">
        <w:rPr>
          <w:rFonts w:ascii="Times" w:hAnsi="Times"/>
          <w:i/>
          <w:lang w:val="en-US" w:eastAsia="ja-JP"/>
        </w:rPr>
        <w:t xml:space="preserve">For 5 to 8-layer transmission: 2 </w:t>
      </w:r>
      <w:proofErr w:type="spellStart"/>
      <w:r w:rsidRPr="00F459C2">
        <w:rPr>
          <w:rFonts w:ascii="Times" w:hAnsi="Times"/>
          <w:i/>
          <w:lang w:val="en-US" w:eastAsia="ja-JP"/>
        </w:rPr>
        <w:t>codewords</w:t>
      </w:r>
      <w:proofErr w:type="spellEnd"/>
    </w:p>
    <w:p w:rsidR="002D6C22" w:rsidRPr="00F459C2" w:rsidRDefault="002D6C22" w:rsidP="00F459C2">
      <w:pPr>
        <w:ind w:left="0" w:firstLine="360"/>
        <w:rPr>
          <w:i/>
          <w:highlight w:val="darkYellow"/>
          <w:lang w:eastAsia="ja-JP"/>
        </w:rPr>
      </w:pPr>
      <w:r w:rsidRPr="00F459C2">
        <w:rPr>
          <w:i/>
          <w:highlight w:val="darkYellow"/>
          <w:lang w:eastAsia="ja-JP"/>
        </w:rPr>
        <w:t>Working assumption:</w:t>
      </w:r>
    </w:p>
    <w:p w:rsidR="002D6C22" w:rsidRPr="00F459C2" w:rsidRDefault="002D6C22" w:rsidP="002D6C22">
      <w:pPr>
        <w:numPr>
          <w:ilvl w:val="0"/>
          <w:numId w:val="43"/>
        </w:numPr>
        <w:spacing w:before="0" w:after="0" w:line="240" w:lineRule="auto"/>
        <w:jc w:val="left"/>
        <w:rPr>
          <w:i/>
          <w:lang w:val="en-US" w:eastAsia="ja-JP"/>
        </w:rPr>
      </w:pPr>
      <w:r w:rsidRPr="00F459C2">
        <w:rPr>
          <w:i/>
          <w:lang w:val="en-US" w:eastAsia="ja-JP"/>
        </w:rPr>
        <w:t xml:space="preserve">NR supports the following number of </w:t>
      </w:r>
      <w:proofErr w:type="spellStart"/>
      <w:r w:rsidRPr="00F459C2">
        <w:rPr>
          <w:i/>
          <w:lang w:val="en-US" w:eastAsia="ja-JP"/>
        </w:rPr>
        <w:t>codewords</w:t>
      </w:r>
      <w:proofErr w:type="spellEnd"/>
      <w:r w:rsidRPr="00F459C2">
        <w:rPr>
          <w:i/>
          <w:lang w:val="en-US" w:eastAsia="ja-JP"/>
        </w:rPr>
        <w:t xml:space="preserve"> per PDSCH/PUSCH assignment per UE (Alt1):</w:t>
      </w:r>
    </w:p>
    <w:p w:rsidR="002D6C22" w:rsidRPr="00F459C2" w:rsidRDefault="002D6C22" w:rsidP="002D6C22">
      <w:pPr>
        <w:numPr>
          <w:ilvl w:val="1"/>
          <w:numId w:val="43"/>
        </w:numPr>
        <w:spacing w:before="0" w:after="0" w:line="240" w:lineRule="auto"/>
        <w:jc w:val="left"/>
        <w:rPr>
          <w:i/>
          <w:lang w:val="en-US" w:eastAsia="ja-JP"/>
        </w:rPr>
      </w:pPr>
      <w:r w:rsidRPr="00F459C2">
        <w:rPr>
          <w:i/>
          <w:lang w:val="en-US" w:eastAsia="ja-JP"/>
        </w:rPr>
        <w:t>For 3 and 4-layer transmission: 1 CW</w:t>
      </w:r>
    </w:p>
    <w:p w:rsidR="002D6C22" w:rsidRPr="00F459C2" w:rsidRDefault="002D6C22" w:rsidP="002D6C22">
      <w:pPr>
        <w:numPr>
          <w:ilvl w:val="0"/>
          <w:numId w:val="43"/>
        </w:numPr>
        <w:spacing w:before="0" w:after="0" w:line="240" w:lineRule="auto"/>
        <w:jc w:val="left"/>
        <w:rPr>
          <w:i/>
          <w:lang w:val="en-US" w:eastAsia="ja-JP"/>
        </w:rPr>
      </w:pPr>
      <w:r w:rsidRPr="00F459C2">
        <w:rPr>
          <w:i/>
          <w:lang w:val="en-US" w:eastAsia="ja-JP"/>
        </w:rPr>
        <w:t>FFS: the support of Alt2 (mapping 2-CW to 3 layers and 2-CW to 4 layers)</w:t>
      </w:r>
    </w:p>
    <w:p w:rsidR="002D6C22" w:rsidRPr="00F459C2" w:rsidRDefault="002D6C22" w:rsidP="002D6C22">
      <w:pPr>
        <w:numPr>
          <w:ilvl w:val="0"/>
          <w:numId w:val="43"/>
        </w:numPr>
        <w:spacing w:before="0" w:after="0" w:line="240" w:lineRule="auto"/>
        <w:jc w:val="left"/>
        <w:rPr>
          <w:i/>
          <w:lang w:val="en-US" w:eastAsia="ja-JP"/>
        </w:rPr>
      </w:pPr>
      <w:r w:rsidRPr="00F459C2">
        <w:rPr>
          <w:i/>
          <w:lang w:val="en-US" w:eastAsia="ja-JP"/>
        </w:rPr>
        <w:t>Companies are encouraged to evaluate the case of multi-panel/multi-TRP scenarios</w:t>
      </w:r>
    </w:p>
    <w:p w:rsidR="00BD3D71" w:rsidRPr="00662D4E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662D4E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8121DF" w:rsidRPr="00662D4E">
        <w:rPr>
          <w:rFonts w:eastAsia="맑은 고딕"/>
          <w:sz w:val="22"/>
          <w:szCs w:val="22"/>
          <w:lang w:val="en-US" w:eastAsia="ko-KR"/>
        </w:rPr>
        <w:t xml:space="preserve">we have discussed the number of </w:t>
      </w:r>
      <w:proofErr w:type="spellStart"/>
      <w:r w:rsidR="008121DF" w:rsidRPr="00662D4E">
        <w:rPr>
          <w:rFonts w:eastAsia="맑은 고딕"/>
          <w:sz w:val="22"/>
          <w:szCs w:val="22"/>
          <w:lang w:val="en-US" w:eastAsia="ko-KR"/>
        </w:rPr>
        <w:t>codewords</w:t>
      </w:r>
      <w:proofErr w:type="spellEnd"/>
      <w:r w:rsidR="008121DF" w:rsidRPr="00662D4E">
        <w:rPr>
          <w:rFonts w:eastAsia="맑은 고딕"/>
          <w:sz w:val="22"/>
          <w:szCs w:val="22"/>
          <w:lang w:val="en-US" w:eastAsia="ko-KR"/>
        </w:rPr>
        <w:t xml:space="preserve"> and </w:t>
      </w:r>
      <w:proofErr w:type="spellStart"/>
      <w:r w:rsidR="008121DF" w:rsidRPr="00662D4E">
        <w:rPr>
          <w:rFonts w:eastAsia="맑은 고딕"/>
          <w:sz w:val="22"/>
          <w:szCs w:val="22"/>
          <w:lang w:val="en-US" w:eastAsia="ko-KR"/>
        </w:rPr>
        <w:t>codeword</w:t>
      </w:r>
      <w:proofErr w:type="spellEnd"/>
      <w:r w:rsidR="008121DF" w:rsidRPr="00662D4E">
        <w:rPr>
          <w:rFonts w:eastAsia="맑은 고딕"/>
          <w:sz w:val="22"/>
          <w:szCs w:val="22"/>
          <w:lang w:val="en-US" w:eastAsia="ko-KR"/>
        </w:rPr>
        <w:t xml:space="preserve"> to layer mapping</w:t>
      </w:r>
      <w:r w:rsidR="002D6C22">
        <w:rPr>
          <w:rFonts w:eastAsia="맑은 고딕" w:hint="eastAsia"/>
          <w:sz w:val="22"/>
          <w:szCs w:val="22"/>
          <w:lang w:val="en-US" w:eastAsia="ko-KR"/>
        </w:rPr>
        <w:t xml:space="preserve"> and data RE mapping</w:t>
      </w:r>
      <w:r w:rsidR="008121DF" w:rsidRPr="00662D4E">
        <w:rPr>
          <w:rFonts w:eastAsia="맑은 고딕"/>
          <w:sz w:val="22"/>
          <w:szCs w:val="22"/>
          <w:lang w:val="en-US" w:eastAsia="ko-KR"/>
        </w:rPr>
        <w:t>,</w:t>
      </w:r>
    </w:p>
    <w:p w:rsidR="00345A88" w:rsidRPr="0071417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51961" w:rsidRDefault="00C51961" w:rsidP="00C51961">
      <w:pPr>
        <w:ind w:left="141" w:firstLine="284"/>
        <w:rPr>
          <w:rFonts w:eastAsia="맑은 고딕"/>
          <w:sz w:val="22"/>
          <w:lang w:eastAsia="ko-KR"/>
        </w:rPr>
      </w:pPr>
      <w:r w:rsidRPr="000B0013">
        <w:rPr>
          <w:rFonts w:eastAsia="맑은 고딕"/>
          <w:sz w:val="22"/>
          <w:lang w:eastAsia="ko-KR"/>
        </w:rPr>
        <w:t xml:space="preserve">The </w:t>
      </w:r>
      <w:r>
        <w:rPr>
          <w:rFonts w:eastAsia="맑은 고딕" w:hint="eastAsia"/>
          <w:sz w:val="22"/>
          <w:lang w:eastAsia="ko-KR"/>
        </w:rPr>
        <w:t xml:space="preserve">maximum </w:t>
      </w:r>
      <w:r w:rsidRPr="000B0013">
        <w:rPr>
          <w:rFonts w:eastAsia="맑은 고딕"/>
          <w:sz w:val="22"/>
          <w:lang w:eastAsia="ko-KR"/>
        </w:rPr>
        <w:t xml:space="preserve">number of supported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 w:rsidRPr="000B0013">
        <w:rPr>
          <w:rFonts w:eastAsia="맑은 고딕"/>
          <w:sz w:val="22"/>
          <w:lang w:eastAsia="ko-KR"/>
        </w:rPr>
        <w:t xml:space="preserve"> impacts the physical layer design in many ways.</w:t>
      </w:r>
      <w:r>
        <w:rPr>
          <w:rFonts w:eastAsia="맑은 고딕" w:hint="eastAsia"/>
          <w:sz w:val="22"/>
          <w:lang w:eastAsia="ko-KR"/>
        </w:rPr>
        <w:t xml:space="preserve"> It is worth to consider at least three aspects: potential CWIC gain </w:t>
      </w:r>
      <w:r w:rsidRPr="00CC6A26">
        <w:rPr>
          <w:rFonts w:eastAsia="맑은 고딕"/>
          <w:sz w:val="22"/>
          <w:lang w:eastAsia="ko-KR"/>
        </w:rPr>
        <w:t xml:space="preserve">in </w:t>
      </w:r>
      <w:r>
        <w:rPr>
          <w:rFonts w:eastAsia="맑은 고딕" w:hint="eastAsia"/>
          <w:sz w:val="22"/>
          <w:lang w:eastAsia="ko-KR"/>
        </w:rPr>
        <w:t xml:space="preserve">a </w:t>
      </w:r>
      <w:r>
        <w:rPr>
          <w:rFonts w:eastAsia="맑은 고딕"/>
          <w:sz w:val="22"/>
          <w:lang w:eastAsia="ko-KR"/>
        </w:rPr>
        <w:t>receiver</w:t>
      </w:r>
      <w:r>
        <w:rPr>
          <w:rFonts w:eastAsia="맑은 고딕" w:hint="eastAsia"/>
          <w:sz w:val="22"/>
          <w:lang w:eastAsia="ko-KR"/>
        </w:rPr>
        <w:t xml:space="preserve"> side, potential link adaptation gain and </w:t>
      </w:r>
      <w:proofErr w:type="spellStart"/>
      <w:r>
        <w:rPr>
          <w:rFonts w:eastAsia="맑은 고딕" w:hint="eastAsia"/>
          <w:sz w:val="22"/>
          <w:lang w:eastAsia="ko-KR"/>
        </w:rPr>
        <w:t>CoMP.</w:t>
      </w:r>
      <w:proofErr w:type="spellEnd"/>
    </w:p>
    <w:p w:rsidR="00C51961" w:rsidRDefault="00C51961" w:rsidP="00C51961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CWIC have been considered as one of promising advanced receivers to cancel inter-layer interference with minimum residual interference.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aking into account the </w:t>
      </w:r>
      <w:r>
        <w:rPr>
          <w:rFonts w:eastAsia="맑은 고딕"/>
          <w:sz w:val="22"/>
          <w:lang w:eastAsia="ko-KR"/>
        </w:rPr>
        <w:t>future</w:t>
      </w:r>
      <w:r>
        <w:rPr>
          <w:rFonts w:eastAsia="맑은 고딕" w:hint="eastAsia"/>
          <w:sz w:val="22"/>
          <w:lang w:eastAsia="ko-KR"/>
        </w:rPr>
        <w:t xml:space="preserve"> needs and potential gain of CWIC, LTE system supports two </w:t>
      </w:r>
      <w:proofErr w:type="spellStart"/>
      <w:r>
        <w:rPr>
          <w:rFonts w:eastAsia="맑은 고딕" w:hint="eastAsia"/>
          <w:sz w:val="22"/>
          <w:lang w:eastAsia="ko-KR"/>
        </w:rPr>
        <w:t>cordwords</w:t>
      </w:r>
      <w:proofErr w:type="spellEnd"/>
      <w:r>
        <w:rPr>
          <w:rFonts w:eastAsia="맑은 고딕" w:hint="eastAsia"/>
          <w:sz w:val="22"/>
          <w:lang w:eastAsia="ko-KR"/>
        </w:rPr>
        <w:t xml:space="preserve"> transmission at the </w:t>
      </w:r>
      <w:r>
        <w:rPr>
          <w:rFonts w:eastAsia="맑은 고딕"/>
          <w:sz w:val="22"/>
          <w:lang w:eastAsia="ko-KR"/>
        </w:rPr>
        <w:t>beginning</w:t>
      </w:r>
      <w:r>
        <w:rPr>
          <w:rFonts w:eastAsia="맑은 고딕" w:hint="eastAsia"/>
          <w:sz w:val="22"/>
          <w:lang w:eastAsia="ko-KR"/>
        </w:rPr>
        <w:t xml:space="preserve">. As LTE system has been evolved, advanced receivers including CWIC were studied in terms of not only </w:t>
      </w:r>
      <w:r>
        <w:rPr>
          <w:rFonts w:eastAsia="맑은 고딕"/>
          <w:sz w:val="22"/>
          <w:lang w:eastAsia="ko-KR"/>
        </w:rPr>
        <w:t>performance</w:t>
      </w:r>
      <w:r>
        <w:rPr>
          <w:rFonts w:eastAsia="맑은 고딕" w:hint="eastAsia"/>
          <w:sz w:val="22"/>
          <w:lang w:eastAsia="ko-KR"/>
        </w:rPr>
        <w:t xml:space="preserve"> but also feasibility and complexity through many LTE work/study items such as Rel-12 SU-MIMO IC, Rel-12 NAICS, and Rel-14 MUST. Unfortunately, majority UE vendors were not ready for CWIC implementation and as a result RAN4 test requirement was based on R-ML or symbol level IC.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 study item for Rel-14 SU-MIMO IC is under </w:t>
      </w:r>
      <w:r>
        <w:rPr>
          <w:rFonts w:eastAsia="맑은 고딕"/>
          <w:sz w:val="22"/>
          <w:lang w:eastAsia="ko-KR"/>
        </w:rPr>
        <w:t>discussion</w:t>
      </w:r>
      <w:r>
        <w:rPr>
          <w:rFonts w:eastAsia="맑은 고딕" w:hint="eastAsia"/>
          <w:sz w:val="22"/>
          <w:lang w:eastAsia="ko-KR"/>
        </w:rPr>
        <w:t xml:space="preserve"> but the </w:t>
      </w:r>
      <w:r w:rsidRPr="004D1DCA">
        <w:rPr>
          <w:rFonts w:eastAsia="맑은 고딕"/>
          <w:sz w:val="22"/>
          <w:lang w:eastAsia="ko-KR"/>
        </w:rPr>
        <w:t xml:space="preserve">need of CWIC seems unclear up to now. Considering the history about advanced </w:t>
      </w:r>
      <w:r w:rsidRPr="004D1DCA">
        <w:rPr>
          <w:rFonts w:eastAsia="맑은 고딕"/>
          <w:sz w:val="22"/>
          <w:lang w:eastAsia="ko-KR"/>
        </w:rPr>
        <w:lastRenderedPageBreak/>
        <w:t xml:space="preserve">receiver and current situation, </w:t>
      </w:r>
      <w:r w:rsidR="004D1DCA" w:rsidRPr="00662D4E">
        <w:rPr>
          <w:rFonts w:eastAsia="맑은 고딕"/>
          <w:sz w:val="22"/>
          <w:lang w:eastAsia="ko-KR"/>
        </w:rPr>
        <w:t xml:space="preserve">CWIC does not provide a clear motivation to support multiple </w:t>
      </w:r>
      <w:proofErr w:type="spellStart"/>
      <w:r w:rsidR="004D1DCA" w:rsidRPr="00662D4E">
        <w:rPr>
          <w:rFonts w:eastAsia="맑은 고딕"/>
          <w:sz w:val="22"/>
          <w:lang w:eastAsia="ko-KR"/>
        </w:rPr>
        <w:t>codewords</w:t>
      </w:r>
      <w:proofErr w:type="spellEnd"/>
      <w:r w:rsidR="004D1DCA" w:rsidRPr="00662D4E">
        <w:rPr>
          <w:rFonts w:eastAsia="맑은 고딕"/>
          <w:sz w:val="22"/>
          <w:lang w:eastAsia="ko-KR"/>
        </w:rPr>
        <w:t xml:space="preserve"> in NR.</w:t>
      </w:r>
    </w:p>
    <w:p w:rsidR="000256B2" w:rsidRPr="00662D4E" w:rsidRDefault="000256B2" w:rsidP="00A36F1E">
      <w:pPr>
        <w:ind w:left="141" w:firstLine="284"/>
        <w:rPr>
          <w:rFonts w:eastAsia="맑은 고딕"/>
          <w:b/>
          <w:sz w:val="22"/>
          <w:lang w:eastAsia="ko-KR"/>
        </w:rPr>
      </w:pPr>
      <w:r w:rsidRPr="00662D4E">
        <w:rPr>
          <w:rFonts w:eastAsia="맑은 고딕"/>
          <w:b/>
          <w:sz w:val="22"/>
          <w:lang w:eastAsia="ko-KR"/>
        </w:rPr>
        <w:t xml:space="preserve">Observation 1: </w:t>
      </w:r>
      <w:r w:rsidR="004D1DCA">
        <w:rPr>
          <w:rFonts w:eastAsia="맑은 고딕" w:hint="eastAsia"/>
          <w:b/>
          <w:sz w:val="22"/>
          <w:lang w:eastAsia="ko-KR"/>
        </w:rPr>
        <w:t xml:space="preserve">CWIC does not provide a </w:t>
      </w:r>
      <w:r w:rsidRPr="00662D4E">
        <w:rPr>
          <w:rFonts w:eastAsia="맑은 고딕"/>
          <w:b/>
          <w:sz w:val="22"/>
          <w:lang w:eastAsia="ko-KR"/>
        </w:rPr>
        <w:t xml:space="preserve">clear </w:t>
      </w:r>
      <w:r w:rsidR="004D1DCA">
        <w:rPr>
          <w:rFonts w:eastAsia="맑은 고딕" w:hint="eastAsia"/>
          <w:b/>
          <w:sz w:val="22"/>
          <w:lang w:eastAsia="ko-KR"/>
        </w:rPr>
        <w:t xml:space="preserve">motivation </w:t>
      </w:r>
      <w:r w:rsidRPr="00662D4E">
        <w:rPr>
          <w:rFonts w:eastAsia="맑은 고딕"/>
          <w:b/>
          <w:sz w:val="22"/>
          <w:lang w:eastAsia="ko-KR"/>
        </w:rPr>
        <w:t xml:space="preserve">to support multiple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codewords</w:t>
      </w:r>
      <w:proofErr w:type="spellEnd"/>
      <w:r w:rsidRPr="00662D4E">
        <w:rPr>
          <w:rFonts w:eastAsia="맑은 고딕"/>
          <w:b/>
          <w:sz w:val="22"/>
          <w:lang w:eastAsia="ko-KR"/>
        </w:rPr>
        <w:t xml:space="preserve"> in NR</w:t>
      </w:r>
      <w:r w:rsidR="00194813" w:rsidRPr="00825A00">
        <w:rPr>
          <w:rFonts w:eastAsia="맑은 고딕" w:hint="eastAsia"/>
          <w:b/>
          <w:sz w:val="22"/>
          <w:lang w:eastAsia="ko-KR"/>
        </w:rPr>
        <w:t>.</w:t>
      </w:r>
    </w:p>
    <w:p w:rsidR="00062707" w:rsidRDefault="00191CE5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By using multiple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, </w:t>
      </w:r>
      <w:r w:rsidR="00EE74C9">
        <w:rPr>
          <w:rFonts w:eastAsia="맑은 고딕" w:hint="eastAsia"/>
          <w:sz w:val="22"/>
          <w:lang w:eastAsia="ko-KR"/>
        </w:rPr>
        <w:t>link adaptation</w:t>
      </w:r>
      <w:r>
        <w:rPr>
          <w:rFonts w:eastAsia="맑은 고딕" w:hint="eastAsia"/>
          <w:sz w:val="22"/>
          <w:lang w:eastAsia="ko-KR"/>
        </w:rPr>
        <w:t xml:space="preserve"> per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 w:rsidR="00EE74C9">
        <w:rPr>
          <w:rFonts w:eastAsia="맑은 고딕" w:hint="eastAsia"/>
          <w:sz w:val="22"/>
          <w:lang w:eastAsia="ko-KR"/>
        </w:rPr>
        <w:t xml:space="preserve"> can be supported while </w:t>
      </w:r>
      <w:r w:rsidR="00616F0B">
        <w:rPr>
          <w:rFonts w:eastAsia="맑은 고딕" w:hint="eastAsia"/>
          <w:sz w:val="22"/>
          <w:lang w:eastAsia="ko-KR"/>
        </w:rPr>
        <w:t xml:space="preserve">it </w:t>
      </w:r>
      <w:r w:rsidR="00EE74C9">
        <w:rPr>
          <w:rFonts w:eastAsia="맑은 고딕" w:hint="eastAsia"/>
          <w:sz w:val="22"/>
          <w:lang w:eastAsia="ko-KR"/>
        </w:rPr>
        <w:t xml:space="preserve">leads to more </w:t>
      </w:r>
      <w:r w:rsidR="00EE74C9" w:rsidRPr="005B5674">
        <w:rPr>
          <w:rFonts w:eastAsia="맑은 고딕"/>
          <w:sz w:val="22"/>
          <w:lang w:eastAsia="ko-KR"/>
        </w:rPr>
        <w:t xml:space="preserve">signalling </w:t>
      </w:r>
      <w:r w:rsidR="00EE74C9">
        <w:rPr>
          <w:rFonts w:eastAsia="맑은 고딕" w:hint="eastAsia"/>
          <w:sz w:val="22"/>
          <w:lang w:eastAsia="ko-KR"/>
        </w:rPr>
        <w:t xml:space="preserve">overhead </w:t>
      </w:r>
      <w:r w:rsidR="00EE74C9" w:rsidRPr="00AF2259">
        <w:rPr>
          <w:rFonts w:eastAsia="맑은 고딕"/>
          <w:sz w:val="22"/>
          <w:lang w:eastAsia="ko-KR"/>
        </w:rPr>
        <w:t>both for CQI reporting, and for HARQ ACK/NACK feedback</w:t>
      </w:r>
      <w:r w:rsidR="00EE74C9">
        <w:rPr>
          <w:rFonts w:eastAsia="맑은 고딕" w:hint="eastAsia"/>
          <w:sz w:val="22"/>
          <w:lang w:eastAsia="ko-KR"/>
        </w:rPr>
        <w:t xml:space="preserve">. </w:t>
      </w:r>
      <w:r w:rsidR="00616F0B">
        <w:rPr>
          <w:rFonts w:eastAsia="맑은 고딕"/>
          <w:sz w:val="22"/>
          <w:lang w:eastAsia="ko-KR"/>
        </w:rPr>
        <w:t>T</w:t>
      </w:r>
      <w:r w:rsidR="00616F0B">
        <w:rPr>
          <w:rFonts w:eastAsia="맑은 고딕" w:hint="eastAsia"/>
          <w:sz w:val="22"/>
          <w:lang w:eastAsia="ko-KR"/>
        </w:rPr>
        <w:t xml:space="preserve">he benefits of flexible link adaptation using multiple </w:t>
      </w:r>
      <w:proofErr w:type="spellStart"/>
      <w:r w:rsidR="00616F0B">
        <w:rPr>
          <w:rFonts w:eastAsia="맑은 고딕" w:hint="eastAsia"/>
          <w:sz w:val="22"/>
          <w:lang w:eastAsia="ko-KR"/>
        </w:rPr>
        <w:t>codewords</w:t>
      </w:r>
      <w:proofErr w:type="spellEnd"/>
      <w:r w:rsidR="00616F0B">
        <w:rPr>
          <w:rFonts w:eastAsia="맑은 고딕" w:hint="eastAsia"/>
          <w:sz w:val="22"/>
          <w:lang w:eastAsia="ko-KR"/>
        </w:rPr>
        <w:t xml:space="preserve"> should be carefully studied, taking into account the</w:t>
      </w:r>
      <w:r w:rsidR="00364733">
        <w:rPr>
          <w:rFonts w:eastAsia="맑은 고딕" w:hint="eastAsia"/>
          <w:sz w:val="22"/>
          <w:lang w:eastAsia="ko-KR"/>
        </w:rPr>
        <w:t xml:space="preserve"> different</w:t>
      </w:r>
      <w:r w:rsidR="00616F0B">
        <w:rPr>
          <w:rFonts w:eastAsia="맑은 고딕" w:hint="eastAsia"/>
          <w:sz w:val="22"/>
          <w:lang w:eastAsia="ko-KR"/>
        </w:rPr>
        <w:t xml:space="preserve"> characteristic</w:t>
      </w:r>
      <w:r w:rsidR="00364733">
        <w:rPr>
          <w:rFonts w:eastAsia="맑은 고딕" w:hint="eastAsia"/>
          <w:sz w:val="22"/>
          <w:lang w:eastAsia="ko-KR"/>
        </w:rPr>
        <w:t>s</w:t>
      </w:r>
      <w:r w:rsidR="00616F0B">
        <w:rPr>
          <w:rFonts w:eastAsia="맑은 고딕" w:hint="eastAsia"/>
          <w:sz w:val="22"/>
          <w:lang w:eastAsia="ko-KR"/>
        </w:rPr>
        <w:t xml:space="preserve"> of NR system </w:t>
      </w:r>
      <w:r w:rsidR="00364733">
        <w:rPr>
          <w:rFonts w:eastAsia="맑은 고딕" w:hint="eastAsia"/>
          <w:sz w:val="22"/>
          <w:lang w:eastAsia="ko-KR"/>
        </w:rPr>
        <w:t xml:space="preserve">from LTE system. </w:t>
      </w:r>
      <w:r w:rsidR="000A529D">
        <w:rPr>
          <w:rFonts w:eastAsia="맑은 고딕" w:hint="eastAsia"/>
          <w:sz w:val="22"/>
          <w:lang w:eastAsia="ko-KR"/>
        </w:rPr>
        <w:t xml:space="preserve">For example, bi-direction antenna </w:t>
      </w:r>
      <w:r w:rsidR="00813A6E">
        <w:rPr>
          <w:rFonts w:eastAsia="맑은 고딕"/>
          <w:sz w:val="22"/>
          <w:lang w:eastAsia="ko-KR"/>
        </w:rPr>
        <w:t xml:space="preserve">panels </w:t>
      </w:r>
      <w:r w:rsidR="000A529D">
        <w:rPr>
          <w:rFonts w:eastAsia="맑은 고딕" w:hint="eastAsia"/>
          <w:sz w:val="22"/>
          <w:lang w:eastAsia="ko-KR"/>
        </w:rPr>
        <w:t xml:space="preserve">at UE side can be used </w:t>
      </w:r>
      <w:r w:rsidR="000835F6">
        <w:rPr>
          <w:rFonts w:eastAsia="맑은 고딕" w:hint="eastAsia"/>
          <w:sz w:val="22"/>
          <w:lang w:eastAsia="ko-KR"/>
        </w:rPr>
        <w:t xml:space="preserve">by taking into account random UE rotation </w:t>
      </w:r>
      <w:r w:rsidR="000A529D">
        <w:rPr>
          <w:rFonts w:eastAsia="맑은 고딕" w:hint="eastAsia"/>
          <w:sz w:val="22"/>
          <w:lang w:eastAsia="ko-KR"/>
        </w:rPr>
        <w:t xml:space="preserve">so that </w:t>
      </w:r>
      <w:r w:rsidR="00E41EF7">
        <w:rPr>
          <w:rFonts w:eastAsia="맑은 고딕" w:hint="eastAsia"/>
          <w:sz w:val="22"/>
          <w:lang w:eastAsia="ko-KR"/>
        </w:rPr>
        <w:t xml:space="preserve">the </w:t>
      </w:r>
      <w:r w:rsidR="000A529D">
        <w:rPr>
          <w:rFonts w:eastAsia="맑은 고딕" w:hint="eastAsia"/>
          <w:sz w:val="22"/>
          <w:lang w:eastAsia="ko-KR"/>
        </w:rPr>
        <w:t xml:space="preserve">channel </w:t>
      </w:r>
      <w:r w:rsidR="00E41EF7">
        <w:rPr>
          <w:rFonts w:eastAsia="맑은 고딕" w:hint="eastAsia"/>
          <w:sz w:val="22"/>
          <w:lang w:eastAsia="ko-KR"/>
        </w:rPr>
        <w:t xml:space="preserve">quality </w:t>
      </w:r>
      <w:r w:rsidR="000A529D">
        <w:rPr>
          <w:rFonts w:eastAsia="맑은 고딕" w:hint="eastAsia"/>
          <w:sz w:val="22"/>
          <w:lang w:eastAsia="ko-KR"/>
        </w:rPr>
        <w:t xml:space="preserve">from one direction </w:t>
      </w:r>
      <w:r w:rsidR="00E41EF7">
        <w:rPr>
          <w:rFonts w:eastAsia="맑은 고딕" w:hint="eastAsia"/>
          <w:sz w:val="22"/>
          <w:lang w:eastAsia="ko-KR"/>
        </w:rPr>
        <w:t xml:space="preserve">can be different from the opposite direction. </w:t>
      </w:r>
      <w:r w:rsidR="00FB3A52">
        <w:rPr>
          <w:rFonts w:eastAsia="맑은 고딕" w:hint="eastAsia"/>
          <w:sz w:val="22"/>
          <w:lang w:eastAsia="ko-KR"/>
        </w:rPr>
        <w:t xml:space="preserve">For example, UE is </w:t>
      </w:r>
      <w:r w:rsidR="00FB3A52">
        <w:rPr>
          <w:rFonts w:eastAsia="맑은 고딕"/>
          <w:sz w:val="22"/>
          <w:lang w:eastAsia="ko-KR"/>
        </w:rPr>
        <w:t>equipped</w:t>
      </w:r>
      <w:r w:rsidR="00FB3A52">
        <w:rPr>
          <w:rFonts w:eastAsia="맑은 고딕" w:hint="eastAsia"/>
          <w:sz w:val="22"/>
          <w:lang w:eastAsia="ko-KR"/>
        </w:rPr>
        <w:t xml:space="preserve"> with two panels and each of them has X-pol antenna and </w:t>
      </w:r>
      <w:r w:rsidR="00A47217">
        <w:rPr>
          <w:rFonts w:eastAsia="맑은 고딕" w:hint="eastAsia"/>
          <w:sz w:val="22"/>
          <w:lang w:eastAsia="ko-KR"/>
        </w:rPr>
        <w:t xml:space="preserve">heads for </w:t>
      </w:r>
      <w:r w:rsidR="00FB3A52">
        <w:rPr>
          <w:rFonts w:eastAsia="맑은 고딕" w:hint="eastAsia"/>
          <w:sz w:val="22"/>
          <w:lang w:eastAsia="ko-KR"/>
        </w:rPr>
        <w:t>different direction</w:t>
      </w:r>
      <w:r w:rsidR="00A47217">
        <w:rPr>
          <w:rFonts w:eastAsia="맑은 고딕" w:hint="eastAsia"/>
          <w:sz w:val="22"/>
          <w:lang w:eastAsia="ko-KR"/>
        </w:rPr>
        <w:t xml:space="preserve"> so that rank 2 for one panel and rank 2 for another panel</w:t>
      </w:r>
      <w:r w:rsidR="00A3396D">
        <w:rPr>
          <w:rFonts w:eastAsia="맑은 고딕" w:hint="eastAsia"/>
          <w:sz w:val="22"/>
          <w:lang w:eastAsia="ko-KR"/>
        </w:rPr>
        <w:t>, i.e., totally rank 4, have different channel quality.</w:t>
      </w:r>
      <w:r w:rsidR="00FB3A52">
        <w:rPr>
          <w:rFonts w:eastAsia="맑은 고딕" w:hint="eastAsia"/>
          <w:sz w:val="22"/>
          <w:lang w:eastAsia="ko-KR"/>
        </w:rPr>
        <w:t xml:space="preserve"> </w:t>
      </w:r>
      <w:r w:rsidR="00E41EF7">
        <w:rPr>
          <w:rFonts w:eastAsia="맑은 고딕" w:hint="eastAsia"/>
          <w:sz w:val="22"/>
          <w:lang w:eastAsia="ko-KR"/>
        </w:rPr>
        <w:t xml:space="preserve">Therefore, </w:t>
      </w:r>
      <w:r w:rsidR="00CD3606">
        <w:rPr>
          <w:rFonts w:eastAsia="맑은 고딕" w:hint="eastAsia"/>
          <w:sz w:val="22"/>
          <w:lang w:eastAsia="ko-KR"/>
        </w:rPr>
        <w:t>a</w:t>
      </w:r>
      <w:r w:rsidR="00E41EF7">
        <w:rPr>
          <w:rFonts w:eastAsia="맑은 고딕" w:hint="eastAsia"/>
          <w:sz w:val="22"/>
          <w:lang w:eastAsia="ko-KR"/>
        </w:rPr>
        <w:t xml:space="preserve"> potential link adaptation gain from multiple </w:t>
      </w:r>
      <w:proofErr w:type="spellStart"/>
      <w:r w:rsidR="00E41EF7">
        <w:rPr>
          <w:rFonts w:eastAsia="맑은 고딕" w:hint="eastAsia"/>
          <w:sz w:val="22"/>
          <w:lang w:eastAsia="ko-KR"/>
        </w:rPr>
        <w:t>codewords</w:t>
      </w:r>
      <w:proofErr w:type="spellEnd"/>
      <w:r w:rsidR="00E41EF7">
        <w:rPr>
          <w:rFonts w:eastAsia="맑은 고딕" w:hint="eastAsia"/>
          <w:sz w:val="22"/>
          <w:lang w:eastAsia="ko-KR"/>
        </w:rPr>
        <w:t xml:space="preserve"> </w:t>
      </w:r>
      <w:r w:rsidR="00CD3606">
        <w:rPr>
          <w:rFonts w:eastAsia="맑은 고딕" w:hint="eastAsia"/>
          <w:sz w:val="22"/>
          <w:lang w:eastAsia="ko-KR"/>
        </w:rPr>
        <w:t xml:space="preserve">should be investigated </w:t>
      </w:r>
      <w:r w:rsidR="00E41EF7">
        <w:rPr>
          <w:rFonts w:eastAsia="맑은 고딕" w:hint="eastAsia"/>
          <w:sz w:val="22"/>
          <w:lang w:eastAsia="ko-KR"/>
        </w:rPr>
        <w:t xml:space="preserve">based on the channel </w:t>
      </w:r>
      <w:r w:rsidR="00E41EF7">
        <w:rPr>
          <w:rFonts w:eastAsia="맑은 고딕"/>
          <w:sz w:val="22"/>
          <w:lang w:eastAsia="ko-KR"/>
        </w:rPr>
        <w:t>characteristic</w:t>
      </w:r>
      <w:r w:rsidR="00E41EF7">
        <w:rPr>
          <w:rFonts w:eastAsia="맑은 고딕" w:hint="eastAsia"/>
          <w:sz w:val="22"/>
          <w:lang w:eastAsia="ko-KR"/>
        </w:rPr>
        <w:t>s of NR system.</w:t>
      </w:r>
      <w:r w:rsidR="00062707" w:rsidRPr="00062707">
        <w:rPr>
          <w:rFonts w:eastAsia="맑은 고딕" w:hint="eastAsia"/>
          <w:sz w:val="22"/>
          <w:lang w:eastAsia="ko-KR"/>
        </w:rPr>
        <w:t xml:space="preserve"> </w:t>
      </w:r>
      <w:r w:rsidR="00062707">
        <w:rPr>
          <w:rFonts w:eastAsia="맑은 고딕" w:hint="eastAsia"/>
          <w:sz w:val="22"/>
          <w:lang w:eastAsia="ko-KR"/>
        </w:rPr>
        <w:t xml:space="preserve">Also, if independent layers are transmitted from </w:t>
      </w:r>
      <w:r w:rsidR="00062707">
        <w:rPr>
          <w:rFonts w:eastAsia="맑은 고딕"/>
          <w:sz w:val="22"/>
          <w:lang w:eastAsia="ko-KR"/>
        </w:rPr>
        <w:t>different</w:t>
      </w:r>
      <w:r w:rsidR="00062707">
        <w:rPr>
          <w:rFonts w:eastAsia="맑은 고딕" w:hint="eastAsia"/>
          <w:sz w:val="22"/>
          <w:lang w:eastAsia="ko-KR"/>
        </w:rPr>
        <w:t xml:space="preserve"> panels with different </w:t>
      </w:r>
      <w:proofErr w:type="spellStart"/>
      <w:r w:rsidR="00062707">
        <w:rPr>
          <w:rFonts w:eastAsia="맑은 고딕" w:hint="eastAsia"/>
          <w:sz w:val="22"/>
          <w:lang w:eastAsia="ko-KR"/>
        </w:rPr>
        <w:t>analog</w:t>
      </w:r>
      <w:proofErr w:type="spellEnd"/>
      <w:r w:rsidR="00062707">
        <w:rPr>
          <w:rFonts w:eastAsia="맑은 고딕" w:hint="eastAsia"/>
          <w:sz w:val="22"/>
          <w:lang w:eastAsia="ko-KR"/>
        </w:rPr>
        <w:t xml:space="preserve"> beam </w:t>
      </w:r>
      <w:r w:rsidR="00871ECC">
        <w:rPr>
          <w:rFonts w:eastAsia="맑은 고딕"/>
          <w:sz w:val="22"/>
          <w:lang w:eastAsia="ko-KR"/>
        </w:rPr>
        <w:t>towards</w:t>
      </w:r>
      <w:r w:rsidR="00871ECC">
        <w:rPr>
          <w:rFonts w:eastAsia="맑은 고딕" w:hint="eastAsia"/>
          <w:sz w:val="22"/>
          <w:lang w:eastAsia="ko-KR"/>
        </w:rPr>
        <w:t xml:space="preserve"> </w:t>
      </w:r>
      <w:r w:rsidR="00062707">
        <w:rPr>
          <w:rFonts w:eastAsia="맑은 고딕" w:hint="eastAsia"/>
          <w:sz w:val="22"/>
          <w:lang w:eastAsia="ko-KR"/>
        </w:rPr>
        <w:t>a single TRP</w:t>
      </w:r>
      <w:r w:rsidR="0057245C">
        <w:rPr>
          <w:rFonts w:eastAsia="맑은 고딕"/>
          <w:sz w:val="22"/>
          <w:lang w:eastAsia="ko-KR"/>
        </w:rPr>
        <w:t xml:space="preserve"> or multiple TRPs</w:t>
      </w:r>
      <w:r w:rsidR="00062707">
        <w:rPr>
          <w:rFonts w:eastAsia="맑은 고딕" w:hint="eastAsia"/>
          <w:sz w:val="22"/>
          <w:lang w:eastAsia="ko-KR"/>
        </w:rPr>
        <w:t>, the layers can have different channel quality</w:t>
      </w:r>
      <w:r w:rsidR="002646F3">
        <w:rPr>
          <w:rFonts w:eastAsia="맑은 고딕" w:hint="eastAsia"/>
          <w:sz w:val="22"/>
          <w:lang w:eastAsia="ko-KR"/>
        </w:rPr>
        <w:t>.</w:t>
      </w:r>
    </w:p>
    <w:p w:rsidR="00445752" w:rsidRDefault="00E41EF7" w:rsidP="00EE74C9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NR, </w:t>
      </w:r>
      <w:r w:rsidR="00813A6E">
        <w:rPr>
          <w:rFonts w:eastAsia="맑은 고딕"/>
          <w:sz w:val="22"/>
          <w:lang w:eastAsia="ko-KR"/>
        </w:rPr>
        <w:t>various</w:t>
      </w:r>
      <w:r>
        <w:rPr>
          <w:rFonts w:eastAsia="맑은 고딕" w:hint="eastAsia"/>
          <w:sz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lang w:eastAsia="ko-KR"/>
        </w:rPr>
        <w:t>CoMP</w:t>
      </w:r>
      <w:proofErr w:type="spellEnd"/>
      <w:r>
        <w:rPr>
          <w:rFonts w:eastAsia="맑은 고딕" w:hint="eastAsia"/>
          <w:sz w:val="22"/>
          <w:lang w:eastAsia="ko-KR"/>
        </w:rPr>
        <w:t xml:space="preserve"> </w:t>
      </w:r>
      <w:r w:rsidR="00813A6E">
        <w:rPr>
          <w:rFonts w:eastAsia="맑은 고딕"/>
          <w:sz w:val="22"/>
          <w:lang w:eastAsia="ko-KR"/>
        </w:rPr>
        <w:t>schemes shall be</w:t>
      </w:r>
      <w:r>
        <w:rPr>
          <w:rFonts w:eastAsia="맑은 고딕" w:hint="eastAsia"/>
          <w:sz w:val="22"/>
          <w:lang w:eastAsia="ko-KR"/>
        </w:rPr>
        <w:t xml:space="preserve"> supported </w:t>
      </w:r>
      <w:r w:rsidR="00813A6E">
        <w:rPr>
          <w:rFonts w:eastAsia="맑은 고딕"/>
          <w:sz w:val="22"/>
          <w:lang w:eastAsia="ko-KR"/>
        </w:rPr>
        <w:t>including</w:t>
      </w:r>
      <w:r>
        <w:rPr>
          <w:rFonts w:eastAsia="맑은 고딕" w:hint="eastAsia"/>
          <w:sz w:val="22"/>
          <w:lang w:eastAsia="ko-KR"/>
        </w:rPr>
        <w:t xml:space="preserve"> </w:t>
      </w:r>
      <w:r w:rsidR="000A1137" w:rsidRPr="00662D4E">
        <w:rPr>
          <w:rFonts w:eastAsia="맑은 고딕"/>
          <w:sz w:val="22"/>
          <w:lang w:eastAsia="ko-KR"/>
        </w:rPr>
        <w:t>different NR-PDSCH data streams transmission from multiple TRPs</w:t>
      </w:r>
      <w:r w:rsidR="00062707">
        <w:rPr>
          <w:rFonts w:eastAsia="맑은 고딕" w:hint="eastAsia"/>
          <w:sz w:val="22"/>
          <w:lang w:eastAsia="ko-KR"/>
        </w:rPr>
        <w:t xml:space="preserve">, </w:t>
      </w:r>
      <w:r w:rsidR="00062707">
        <w:rPr>
          <w:rFonts w:eastAsia="맑은 고딕"/>
          <w:sz w:val="22"/>
          <w:lang w:eastAsia="ko-KR"/>
        </w:rPr>
        <w:t>which</w:t>
      </w:r>
      <w:r w:rsidR="00062707">
        <w:rPr>
          <w:rFonts w:eastAsia="맑은 고딕" w:hint="eastAsia"/>
          <w:sz w:val="22"/>
          <w:lang w:eastAsia="ko-KR"/>
        </w:rPr>
        <w:t xml:space="preserve"> was agreed in the last RAN1 </w:t>
      </w:r>
      <w:proofErr w:type="spellStart"/>
      <w:r w:rsidR="00062707">
        <w:rPr>
          <w:rFonts w:eastAsia="맑은 고딕" w:hint="eastAsia"/>
          <w:sz w:val="22"/>
          <w:lang w:eastAsia="ko-KR"/>
        </w:rPr>
        <w:t>adhoc</w:t>
      </w:r>
      <w:proofErr w:type="spellEnd"/>
      <w:r w:rsidR="00062707">
        <w:rPr>
          <w:rFonts w:eastAsia="맑은 고딕" w:hint="eastAsia"/>
          <w:sz w:val="22"/>
          <w:lang w:eastAsia="ko-KR"/>
        </w:rPr>
        <w:t xml:space="preserve"> meeting</w:t>
      </w:r>
      <w:r>
        <w:rPr>
          <w:rFonts w:eastAsia="맑은 고딕" w:hint="eastAsia"/>
          <w:sz w:val="22"/>
          <w:lang w:eastAsia="ko-KR"/>
        </w:rPr>
        <w:t xml:space="preserve">. In this case, </w:t>
      </w:r>
      <w:r>
        <w:rPr>
          <w:rFonts w:eastAsia="맑은 고딕"/>
          <w:sz w:val="22"/>
          <w:lang w:eastAsia="ko-KR"/>
        </w:rPr>
        <w:t>Independent</w:t>
      </w:r>
      <w:r>
        <w:rPr>
          <w:rFonts w:eastAsia="맑은 고딕" w:hint="eastAsia"/>
          <w:sz w:val="22"/>
          <w:lang w:eastAsia="ko-KR"/>
        </w:rPr>
        <w:t xml:space="preserve"> layers from different TRPs are likely to have different channel quality. As a result, </w:t>
      </w:r>
      <w:r w:rsidR="007F3BCA">
        <w:rPr>
          <w:rFonts w:eastAsia="맑은 고딕" w:hint="eastAsia"/>
          <w:sz w:val="22"/>
          <w:lang w:eastAsia="ko-KR"/>
        </w:rPr>
        <w:t xml:space="preserve">flexible link </w:t>
      </w:r>
      <w:r w:rsidR="007F3BCA">
        <w:rPr>
          <w:rFonts w:eastAsia="맑은 고딕"/>
          <w:sz w:val="22"/>
          <w:lang w:eastAsia="ko-KR"/>
        </w:rPr>
        <w:t>adaptation</w:t>
      </w:r>
      <w:r w:rsidR="007F3BCA">
        <w:rPr>
          <w:rFonts w:eastAsia="맑은 고딕" w:hint="eastAsia"/>
          <w:sz w:val="22"/>
          <w:lang w:eastAsia="ko-KR"/>
        </w:rPr>
        <w:t xml:space="preserve"> form </w:t>
      </w:r>
      <w:r>
        <w:rPr>
          <w:rFonts w:eastAsia="맑은 고딕" w:hint="eastAsia"/>
          <w:sz w:val="22"/>
          <w:lang w:eastAsia="ko-KR"/>
        </w:rPr>
        <w:t xml:space="preserve">multiple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r w:rsidR="007F3BCA">
        <w:rPr>
          <w:rFonts w:eastAsia="맑은 고딕" w:hint="eastAsia"/>
          <w:sz w:val="22"/>
          <w:lang w:eastAsia="ko-KR"/>
        </w:rPr>
        <w:t>s</w:t>
      </w:r>
      <w:proofErr w:type="spellEnd"/>
      <w:r w:rsidR="007F3BCA">
        <w:rPr>
          <w:rFonts w:eastAsia="맑은 고딕" w:hint="eastAsia"/>
          <w:sz w:val="22"/>
          <w:lang w:eastAsia="ko-KR"/>
        </w:rPr>
        <w:t xml:space="preserve"> helps to optimize MCS and improve throughput. F</w:t>
      </w:r>
      <w:r w:rsidR="00EE74C9">
        <w:rPr>
          <w:rFonts w:eastAsia="맑은 고딕" w:hint="eastAsia"/>
          <w:sz w:val="22"/>
          <w:lang w:eastAsia="ko-KR"/>
        </w:rPr>
        <w:t xml:space="preserve">urther studies </w:t>
      </w:r>
      <w:r w:rsidR="007F3BCA">
        <w:rPr>
          <w:rFonts w:eastAsia="맑은 고딕" w:hint="eastAsia"/>
          <w:sz w:val="22"/>
          <w:lang w:eastAsia="ko-KR"/>
        </w:rPr>
        <w:t>on</w:t>
      </w:r>
      <w:r w:rsidR="00EE74C9">
        <w:rPr>
          <w:rFonts w:eastAsia="맑은 고딕" w:hint="eastAsia"/>
          <w:sz w:val="22"/>
          <w:lang w:eastAsia="ko-KR"/>
        </w:rPr>
        <w:t xml:space="preserve"> maximum number of </w:t>
      </w:r>
      <w:proofErr w:type="spellStart"/>
      <w:r w:rsidR="00EE74C9">
        <w:rPr>
          <w:rFonts w:eastAsia="맑은 고딕" w:hint="eastAsia"/>
          <w:sz w:val="22"/>
          <w:lang w:eastAsia="ko-KR"/>
        </w:rPr>
        <w:t>codewords</w:t>
      </w:r>
      <w:proofErr w:type="spellEnd"/>
      <w:r w:rsidR="00EE74C9">
        <w:rPr>
          <w:rFonts w:eastAsia="맑은 고딕" w:hint="eastAsia"/>
          <w:sz w:val="22"/>
          <w:lang w:eastAsia="ko-KR"/>
        </w:rPr>
        <w:t xml:space="preserve"> more than two may be </w:t>
      </w:r>
      <w:r w:rsidR="00EE74C9">
        <w:rPr>
          <w:rFonts w:eastAsia="맑은 고딕"/>
          <w:sz w:val="22"/>
          <w:lang w:eastAsia="ko-KR"/>
        </w:rPr>
        <w:t>consider</w:t>
      </w:r>
      <w:r w:rsidR="00EE74C9">
        <w:rPr>
          <w:rFonts w:eastAsia="맑은 고딕" w:hint="eastAsia"/>
          <w:sz w:val="22"/>
          <w:lang w:eastAsia="ko-KR"/>
        </w:rPr>
        <w:t xml:space="preserve">ed </w:t>
      </w:r>
      <w:r w:rsidR="00EE74C9">
        <w:rPr>
          <w:rFonts w:eastAsia="맑은 고딕"/>
          <w:sz w:val="22"/>
          <w:lang w:eastAsia="ko-KR"/>
        </w:rPr>
        <w:t xml:space="preserve">to support independent layer JT across </w:t>
      </w:r>
      <w:r w:rsidR="00EE74C9">
        <w:rPr>
          <w:rFonts w:eastAsia="맑은 고딕" w:hint="eastAsia"/>
          <w:sz w:val="22"/>
          <w:lang w:eastAsia="ko-KR"/>
        </w:rPr>
        <w:t xml:space="preserve">multi-TRP </w:t>
      </w:r>
      <w:r w:rsidR="00EE74C9">
        <w:rPr>
          <w:rFonts w:eastAsia="맑은 고딕"/>
          <w:sz w:val="22"/>
          <w:lang w:eastAsia="ko-KR"/>
        </w:rPr>
        <w:t xml:space="preserve">more efficiently </w:t>
      </w:r>
      <w:r w:rsidR="00EE74C9">
        <w:rPr>
          <w:rFonts w:eastAsia="맑은 고딕" w:hint="eastAsia"/>
          <w:sz w:val="22"/>
          <w:lang w:eastAsia="ko-KR"/>
        </w:rPr>
        <w:t xml:space="preserve">(i.e., </w:t>
      </w:r>
      <w:r w:rsidR="00EE74C9" w:rsidRPr="00DF0182">
        <w:rPr>
          <w:rFonts w:eastAsia="맑은 고딕" w:hint="eastAsia"/>
          <w:lang w:val="en-US" w:eastAsia="ko-KR"/>
        </w:rPr>
        <w:t xml:space="preserve">one </w:t>
      </w:r>
      <w:proofErr w:type="spellStart"/>
      <w:r w:rsidR="00EE74C9" w:rsidRPr="00DF0182">
        <w:rPr>
          <w:rFonts w:eastAsia="맑은 고딕" w:hint="eastAsia"/>
          <w:lang w:val="en-US" w:eastAsia="ko-KR"/>
        </w:rPr>
        <w:t>codeword</w:t>
      </w:r>
      <w:proofErr w:type="spellEnd"/>
      <w:r w:rsidR="00EE74C9">
        <w:rPr>
          <w:lang w:val="en-US" w:eastAsia="ja-JP"/>
        </w:rPr>
        <w:t xml:space="preserve"> per TRP</w:t>
      </w:r>
      <w:r w:rsidR="00EE74C9">
        <w:rPr>
          <w:rFonts w:eastAsia="맑은 고딕" w:hint="eastAsia"/>
          <w:sz w:val="22"/>
          <w:lang w:eastAsia="ko-KR"/>
        </w:rPr>
        <w:t>)</w:t>
      </w:r>
      <w:r w:rsidR="0054619D">
        <w:rPr>
          <w:rFonts w:eastAsia="맑은 고딕" w:hint="eastAsia"/>
          <w:sz w:val="22"/>
          <w:lang w:eastAsia="ko-KR"/>
        </w:rPr>
        <w:t>.</w:t>
      </w:r>
    </w:p>
    <w:p w:rsidR="00EE74C9" w:rsidRPr="00662D4E" w:rsidRDefault="00EE74C9" w:rsidP="00EE74C9">
      <w:pPr>
        <w:ind w:left="141" w:firstLine="284"/>
        <w:rPr>
          <w:rFonts w:eastAsia="맑은 고딕"/>
          <w:b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Along with the maximum number of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,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-to-layer mapping </w:t>
      </w:r>
      <w:r w:rsidRPr="004C3F3E">
        <w:rPr>
          <w:rFonts w:eastAsia="맑은 고딕"/>
          <w:sz w:val="22"/>
          <w:lang w:eastAsia="ko-KR"/>
        </w:rPr>
        <w:t xml:space="preserve">should be </w:t>
      </w:r>
      <w:r>
        <w:rPr>
          <w:rFonts w:eastAsia="맑은 고딕" w:hint="eastAsia"/>
          <w:sz w:val="22"/>
          <w:lang w:eastAsia="ko-KR"/>
        </w:rPr>
        <w:t>studied</w:t>
      </w:r>
      <w:r w:rsidRPr="004C3F3E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for NR. </w:t>
      </w:r>
      <w:r w:rsidR="007F3BCA">
        <w:rPr>
          <w:rFonts w:eastAsia="맑은 고딕" w:hint="eastAsia"/>
          <w:sz w:val="22"/>
          <w:lang w:eastAsia="ko-KR"/>
        </w:rPr>
        <w:t>M</w:t>
      </w:r>
      <w:r>
        <w:rPr>
          <w:rFonts w:eastAsia="맑은 고딕"/>
          <w:sz w:val="22"/>
          <w:lang w:eastAsia="ko-KR"/>
        </w:rPr>
        <w:t>ore</w:t>
      </w:r>
      <w:r>
        <w:rPr>
          <w:rFonts w:eastAsia="맑은 고딕" w:hint="eastAsia"/>
          <w:sz w:val="22"/>
          <w:lang w:eastAsia="ko-KR"/>
        </w:rPr>
        <w:t xml:space="preserve"> flexible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-to-layer mapping can be </w:t>
      </w:r>
      <w:r>
        <w:rPr>
          <w:rFonts w:eastAsia="맑은 고딕"/>
          <w:sz w:val="22"/>
          <w:lang w:eastAsia="ko-KR"/>
        </w:rPr>
        <w:t>consider</w:t>
      </w:r>
      <w:r>
        <w:rPr>
          <w:rFonts w:eastAsia="맑은 고딕" w:hint="eastAsia"/>
          <w:sz w:val="22"/>
          <w:lang w:eastAsia="ko-KR"/>
        </w:rPr>
        <w:t>ed to reflect propagation characteristics (e.g., large-scale fading) of TRPs</w:t>
      </w:r>
      <w:r>
        <w:rPr>
          <w:rFonts w:eastAsia="맑은 고딕"/>
          <w:sz w:val="22"/>
          <w:lang w:eastAsia="ko-KR"/>
        </w:rPr>
        <w:t xml:space="preserve"> and beams</w:t>
      </w:r>
      <w:r>
        <w:rPr>
          <w:rFonts w:eastAsia="맑은 고딕" w:hint="eastAsia"/>
          <w:sz w:val="22"/>
          <w:lang w:eastAsia="ko-KR"/>
        </w:rPr>
        <w:t xml:space="preserve">. For example, we can consider a </w:t>
      </w:r>
      <w:r w:rsidR="007F3BCA">
        <w:rPr>
          <w:rFonts w:eastAsia="맑은 고딕" w:hint="eastAsia"/>
          <w:sz w:val="22"/>
          <w:lang w:eastAsia="ko-KR"/>
        </w:rPr>
        <w:t xml:space="preserve">3 </w:t>
      </w:r>
      <w:r>
        <w:rPr>
          <w:rFonts w:eastAsia="맑은 고딕" w:hint="eastAsia"/>
          <w:sz w:val="22"/>
          <w:lang w:eastAsia="ko-KR"/>
        </w:rPr>
        <w:t xml:space="preserve">TRP </w:t>
      </w:r>
      <w:proofErr w:type="spellStart"/>
      <w:r w:rsidR="007F3BCA">
        <w:rPr>
          <w:rFonts w:eastAsia="맑은 고딕" w:hint="eastAsia"/>
          <w:sz w:val="22"/>
          <w:lang w:eastAsia="ko-KR"/>
        </w:rPr>
        <w:t>CoMP</w:t>
      </w:r>
      <w:proofErr w:type="spellEnd"/>
      <w:r w:rsidR="007F3BCA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with 2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 where the first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 is mapped to spatial layers of </w:t>
      </w:r>
      <w:r w:rsidR="007F3BCA">
        <w:rPr>
          <w:rFonts w:eastAsia="맑은 고딕" w:hint="eastAsia"/>
          <w:sz w:val="22"/>
          <w:lang w:eastAsia="ko-KR"/>
        </w:rPr>
        <w:t>2</w:t>
      </w:r>
      <w:r>
        <w:rPr>
          <w:rFonts w:eastAsia="맑은 고딕" w:hint="eastAsia"/>
          <w:sz w:val="22"/>
          <w:lang w:eastAsia="ko-KR"/>
        </w:rPr>
        <w:t xml:space="preserve"> TRPs with similar propagation environments, and the second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 is used to transmit layers of</w:t>
      </w:r>
      <w:r w:rsidR="007F3BCA">
        <w:rPr>
          <w:rFonts w:eastAsia="맑은 고딕" w:hint="eastAsia"/>
          <w:sz w:val="22"/>
          <w:lang w:eastAsia="ko-KR"/>
        </w:rPr>
        <w:t xml:space="preserve"> 1</w:t>
      </w:r>
      <w:r>
        <w:rPr>
          <w:rFonts w:eastAsia="맑은 고딕" w:hint="eastAsia"/>
          <w:sz w:val="22"/>
          <w:lang w:eastAsia="ko-KR"/>
        </w:rPr>
        <w:t xml:space="preserve"> TRP with entirely different propagation characteristics from previous TRPs.</w:t>
      </w:r>
      <w:r w:rsidR="0006240A">
        <w:rPr>
          <w:rFonts w:eastAsia="맑은 고딕" w:hint="eastAsia"/>
          <w:sz w:val="22"/>
          <w:lang w:eastAsia="ko-KR"/>
        </w:rPr>
        <w:t xml:space="preserve"> To support flexible </w:t>
      </w:r>
      <w:proofErr w:type="spellStart"/>
      <w:r w:rsidR="0006240A">
        <w:rPr>
          <w:rFonts w:eastAsia="맑은 고딕" w:hint="eastAsia"/>
          <w:sz w:val="22"/>
          <w:lang w:eastAsia="ko-KR"/>
        </w:rPr>
        <w:t>codeword</w:t>
      </w:r>
      <w:proofErr w:type="spellEnd"/>
      <w:r w:rsidR="0006240A">
        <w:rPr>
          <w:rFonts w:eastAsia="맑은 고딕" w:hint="eastAsia"/>
          <w:sz w:val="22"/>
          <w:lang w:eastAsia="ko-KR"/>
        </w:rPr>
        <w:t xml:space="preserve">-to-layer mapping, it can be considered for </w:t>
      </w:r>
      <w:proofErr w:type="spellStart"/>
      <w:r w:rsidR="0006240A">
        <w:rPr>
          <w:rFonts w:eastAsia="맑은 고딕" w:hint="eastAsia"/>
          <w:sz w:val="22"/>
          <w:lang w:eastAsia="ko-KR"/>
        </w:rPr>
        <w:t>gNB</w:t>
      </w:r>
      <w:proofErr w:type="spellEnd"/>
      <w:r w:rsidR="0006240A">
        <w:rPr>
          <w:rFonts w:eastAsia="맑은 고딕" w:hint="eastAsia"/>
          <w:sz w:val="22"/>
          <w:lang w:eastAsia="ko-KR"/>
        </w:rPr>
        <w:t xml:space="preserve"> to indicate the mapping or for UE to feedback preferred mapping.</w:t>
      </w:r>
    </w:p>
    <w:p w:rsidR="004D1DCA" w:rsidRPr="004D1DCA" w:rsidRDefault="004D1DCA" w:rsidP="00EE74C9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2: Considering independent layer JT and </w:t>
      </w:r>
      <w:r w:rsidRPr="00662D4E">
        <w:rPr>
          <w:rFonts w:eastAsia="맑은 고딕"/>
          <w:b/>
          <w:sz w:val="22"/>
          <w:lang w:eastAsia="ko-KR"/>
        </w:rPr>
        <w:t xml:space="preserve">the channel characteristics resulting from high carrier frequency and various antenna configurations, multiple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codewords</w:t>
      </w:r>
      <w:proofErr w:type="spellEnd"/>
      <w:r w:rsidRPr="00662D4E">
        <w:rPr>
          <w:rFonts w:eastAsia="맑은 고딕"/>
          <w:b/>
          <w:sz w:val="22"/>
          <w:lang w:eastAsia="ko-KR"/>
        </w:rPr>
        <w:t xml:space="preserve">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</w:t>
      </w:r>
      <w:r w:rsidRPr="00662D4E">
        <w:rPr>
          <w:rFonts w:eastAsia="맑은 고딕"/>
          <w:b/>
          <w:sz w:val="22"/>
          <w:lang w:eastAsia="ko-KR"/>
        </w:rPr>
        <w:t>.</w:t>
      </w:r>
    </w:p>
    <w:p w:rsidR="000256B2" w:rsidRPr="0054619D" w:rsidRDefault="000256B2" w:rsidP="000256B2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>Proposal 1</w:t>
      </w:r>
      <w:r w:rsidR="004D1DCA" w:rsidRPr="0054619D">
        <w:rPr>
          <w:rFonts w:eastAsia="맑은 고딕"/>
          <w:b/>
          <w:sz w:val="22"/>
          <w:lang w:eastAsia="ko-KR"/>
        </w:rPr>
        <w:t xml:space="preserve">: </w:t>
      </w:r>
      <w:r w:rsidR="00B819E7" w:rsidRPr="0054619D">
        <w:rPr>
          <w:rFonts w:eastAsia="맑은 고딕"/>
          <w:b/>
          <w:sz w:val="22"/>
          <w:lang w:eastAsia="ko-KR"/>
        </w:rPr>
        <w:t xml:space="preserve">For UL, consider supporting of </w:t>
      </w:r>
      <w:r w:rsidR="004D1DCA" w:rsidRPr="0054619D">
        <w:rPr>
          <w:rFonts w:eastAsia="맑은 고딕"/>
          <w:b/>
          <w:sz w:val="22"/>
          <w:lang w:eastAsia="ko-KR"/>
        </w:rPr>
        <w:t xml:space="preserve">2 </w:t>
      </w:r>
      <w:proofErr w:type="spellStart"/>
      <w:r w:rsidR="00B819E7" w:rsidRPr="0054619D">
        <w:rPr>
          <w:rFonts w:eastAsia="맑은 고딕"/>
          <w:b/>
          <w:sz w:val="22"/>
          <w:lang w:eastAsia="ko-KR"/>
        </w:rPr>
        <w:t>c</w:t>
      </w:r>
      <w:r w:rsidR="007B7BE0" w:rsidRPr="0054619D">
        <w:rPr>
          <w:rFonts w:eastAsia="맑은 고딕"/>
          <w:b/>
          <w:sz w:val="22"/>
          <w:lang w:eastAsia="ko-KR"/>
        </w:rPr>
        <w:t>odewords</w:t>
      </w:r>
      <w:proofErr w:type="spellEnd"/>
      <w:r w:rsidR="007B7BE0" w:rsidRPr="0054619D">
        <w:rPr>
          <w:rFonts w:eastAsia="맑은 고딕"/>
          <w:b/>
          <w:sz w:val="22"/>
          <w:lang w:eastAsia="ko-KR"/>
        </w:rPr>
        <w:t xml:space="preserve"> </w:t>
      </w:r>
      <w:r w:rsidR="00A3396D" w:rsidRPr="0054619D">
        <w:rPr>
          <w:rFonts w:eastAsia="맑은 고딕"/>
          <w:b/>
          <w:sz w:val="22"/>
          <w:lang w:eastAsia="ko-KR"/>
        </w:rPr>
        <w:t>for layer 3 or 4</w:t>
      </w:r>
      <w:r w:rsidR="00B819E7" w:rsidRPr="0054619D">
        <w:rPr>
          <w:rFonts w:eastAsia="맑은 고딕"/>
          <w:b/>
          <w:sz w:val="22"/>
          <w:lang w:eastAsia="ko-KR"/>
        </w:rPr>
        <w:t xml:space="preserve"> for multi-panel UEs</w:t>
      </w:r>
      <w:r w:rsidRPr="0054619D">
        <w:rPr>
          <w:rFonts w:eastAsia="맑은 고딕"/>
          <w:b/>
          <w:sz w:val="22"/>
          <w:lang w:eastAsia="ko-KR"/>
        </w:rPr>
        <w:t>.</w:t>
      </w:r>
      <w:r w:rsidR="00B819E7" w:rsidRPr="0054619D">
        <w:rPr>
          <w:rFonts w:eastAsia="맑은 고딕"/>
          <w:b/>
          <w:sz w:val="22"/>
          <w:lang w:eastAsia="ko-KR"/>
        </w:rPr>
        <w:t xml:space="preserve"> For DL, single DCI-based and multiple DCI-based non-coherent JT should be carefully </w:t>
      </w:r>
      <w:r w:rsidR="0057245C" w:rsidRPr="0054619D">
        <w:rPr>
          <w:rFonts w:eastAsia="맑은 고딕"/>
          <w:b/>
          <w:sz w:val="22"/>
          <w:lang w:eastAsia="ko-KR"/>
        </w:rPr>
        <w:t>compar</w:t>
      </w:r>
      <w:r w:rsidR="00B819E7" w:rsidRPr="0054619D">
        <w:rPr>
          <w:rFonts w:eastAsia="맑은 고딕"/>
          <w:b/>
          <w:sz w:val="22"/>
          <w:lang w:eastAsia="ko-KR"/>
        </w:rPr>
        <w:t>ed for layer 3 and 4.</w:t>
      </w:r>
    </w:p>
    <w:p w:rsidR="004F6295" w:rsidRDefault="00194813" w:rsidP="00662D4E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 w:hint="eastAsia"/>
          <w:b/>
          <w:sz w:val="22"/>
          <w:lang w:eastAsia="ko-KR"/>
        </w:rPr>
        <w:t>Proposal 2: F</w:t>
      </w:r>
      <w:r w:rsidR="00EE74C9" w:rsidRPr="0054619D">
        <w:rPr>
          <w:rFonts w:eastAsia="맑은 고딕"/>
          <w:b/>
          <w:sz w:val="22"/>
          <w:lang w:eastAsia="ko-KR"/>
        </w:rPr>
        <w:t>lexible</w:t>
      </w:r>
      <w:r w:rsidR="00EE74C9"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</w:t>
      </w:r>
      <w:proofErr w:type="spellEnd"/>
      <w:r w:rsidRPr="00662D4E">
        <w:rPr>
          <w:rFonts w:eastAsia="맑은 고딕"/>
          <w:b/>
          <w:sz w:val="22"/>
          <w:lang w:eastAsia="ko-KR"/>
        </w:rPr>
        <w:t>-to-layer mapping</w:t>
      </w:r>
      <w:r w:rsidRPr="004E1FF6"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="00EE74C9" w:rsidRPr="004E1FF6">
        <w:rPr>
          <w:rFonts w:eastAsia="맑은 고딕"/>
          <w:b/>
          <w:sz w:val="22"/>
          <w:lang w:eastAsia="ko-KR"/>
        </w:rPr>
        <w:t>mapping</w:t>
      </w:r>
      <w:proofErr w:type="spellEnd"/>
      <w:r w:rsidR="00EE74C9">
        <w:rPr>
          <w:rFonts w:eastAsia="맑은 고딕"/>
          <w:b/>
          <w:sz w:val="22"/>
          <w:lang w:eastAsia="ko-KR"/>
        </w:rPr>
        <w:t xml:space="preserve"> can be considered </w:t>
      </w:r>
      <w:r>
        <w:rPr>
          <w:rFonts w:eastAsia="맑은 고딕" w:hint="eastAsia"/>
          <w:b/>
          <w:sz w:val="22"/>
          <w:lang w:eastAsia="ko-KR"/>
        </w:rPr>
        <w:t xml:space="preserve">especially </w:t>
      </w:r>
      <w:r w:rsidR="00EE74C9"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 w:hint="eastAsia"/>
          <w:b/>
          <w:sz w:val="22"/>
          <w:lang w:eastAsia="ko-KR"/>
        </w:rPr>
        <w:t>independent layer joint transmission</w:t>
      </w:r>
      <w:r w:rsidR="00EE74C9">
        <w:rPr>
          <w:rFonts w:eastAsia="맑은 고딕"/>
          <w:b/>
          <w:sz w:val="22"/>
          <w:lang w:eastAsia="ko-KR"/>
        </w:rPr>
        <w:t>.</w:t>
      </w:r>
    </w:p>
    <w:p w:rsidR="007B7BE0" w:rsidRDefault="007B7BE0" w:rsidP="00662D4E">
      <w:pPr>
        <w:ind w:left="141" w:firstLine="284"/>
        <w:rPr>
          <w:rFonts w:eastAsia="맑은 고딕"/>
          <w:sz w:val="22"/>
          <w:lang w:eastAsia="ko-KR"/>
        </w:rPr>
      </w:pPr>
      <w:r w:rsidRPr="00F459C2">
        <w:rPr>
          <w:rFonts w:eastAsia="맑은 고딕"/>
          <w:sz w:val="22"/>
          <w:lang w:eastAsia="ko-KR"/>
        </w:rPr>
        <w:lastRenderedPageBreak/>
        <w:t xml:space="preserve">Regarding data to </w:t>
      </w:r>
      <w:r w:rsidR="00445752" w:rsidRPr="00F459C2">
        <w:rPr>
          <w:rFonts w:eastAsia="맑은 고딕"/>
          <w:sz w:val="22"/>
          <w:lang w:eastAsia="ko-KR"/>
        </w:rPr>
        <w:t>RE mapping</w:t>
      </w:r>
      <w:r>
        <w:rPr>
          <w:rFonts w:eastAsia="맑은 고딕" w:hint="eastAsia"/>
          <w:sz w:val="22"/>
          <w:lang w:eastAsia="ko-KR"/>
        </w:rPr>
        <w:t xml:space="preserve">, we need to take into account several aspects such as waveform and DMRS pattern. To be specific, </w:t>
      </w:r>
      <w:r w:rsidR="008E6533">
        <w:rPr>
          <w:rFonts w:eastAsia="맑은 고딕" w:hint="eastAsia"/>
          <w:sz w:val="22"/>
          <w:lang w:eastAsia="ko-KR"/>
        </w:rPr>
        <w:t xml:space="preserve">DFT-S-OFDM </w:t>
      </w:r>
      <w:r w:rsidR="00E8338E">
        <w:rPr>
          <w:rFonts w:eastAsia="맑은 고딕" w:hint="eastAsia"/>
          <w:sz w:val="22"/>
          <w:lang w:eastAsia="ko-KR"/>
        </w:rPr>
        <w:t xml:space="preserve">case, each data symbol is spread over </w:t>
      </w:r>
      <w:r w:rsidR="00E8338E">
        <w:rPr>
          <w:rFonts w:eastAsia="맑은 고딕"/>
          <w:sz w:val="22"/>
          <w:lang w:eastAsia="ko-KR"/>
        </w:rPr>
        <w:t>scheduled</w:t>
      </w:r>
      <w:r w:rsidR="00E8338E">
        <w:rPr>
          <w:rFonts w:eastAsia="맑은 고딕" w:hint="eastAsia"/>
          <w:sz w:val="22"/>
          <w:lang w:eastAsia="ko-KR"/>
        </w:rPr>
        <w:t xml:space="preserve"> RBs because of </w:t>
      </w:r>
      <w:proofErr w:type="spellStart"/>
      <w:proofErr w:type="gramStart"/>
      <w:r w:rsidR="00E8338E">
        <w:rPr>
          <w:rFonts w:eastAsia="맑은 고딕" w:hint="eastAsia"/>
          <w:sz w:val="22"/>
          <w:lang w:eastAsia="ko-KR"/>
        </w:rPr>
        <w:t>DFTspreading</w:t>
      </w:r>
      <w:proofErr w:type="spellEnd"/>
      <w:r w:rsidR="00E8338E">
        <w:rPr>
          <w:rFonts w:eastAsia="맑은 고딕" w:hint="eastAsia"/>
          <w:sz w:val="22"/>
          <w:lang w:eastAsia="ko-KR"/>
        </w:rPr>
        <w:t>,</w:t>
      </w:r>
      <w:proofErr w:type="gramEnd"/>
      <w:r w:rsidR="00E8338E">
        <w:rPr>
          <w:rFonts w:eastAsia="맑은 고딕" w:hint="eastAsia"/>
          <w:sz w:val="22"/>
          <w:lang w:eastAsia="ko-KR"/>
        </w:rPr>
        <w:t xml:space="preserve"> the need of frequency first mapping seems not strong. In CP OFDM case, there is no such effect of </w:t>
      </w:r>
      <w:proofErr w:type="spellStart"/>
      <w:r w:rsidR="00E8338E">
        <w:rPr>
          <w:rFonts w:eastAsia="맑은 고딕" w:hint="eastAsia"/>
          <w:sz w:val="22"/>
          <w:lang w:eastAsia="ko-KR"/>
        </w:rPr>
        <w:t>DFTspreading</w:t>
      </w:r>
      <w:proofErr w:type="spellEnd"/>
      <w:r w:rsidR="00E8338E">
        <w:rPr>
          <w:rFonts w:eastAsia="맑은 고딕" w:hint="eastAsia"/>
          <w:sz w:val="22"/>
          <w:lang w:eastAsia="ko-KR"/>
        </w:rPr>
        <w:t xml:space="preserve"> but DMRS pattern should be taken into account. For example, if there is only a front loaded DMRS OFDM symbol in a slot, channel estimation performance for the OFDM symbol far from the DMRS is low so that frequency first mapping may have a negative performance impact.</w:t>
      </w:r>
    </w:p>
    <w:p w:rsidR="00E8338E" w:rsidRPr="004D1DCA" w:rsidRDefault="00E8338E" w:rsidP="00E8338E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>
        <w:rPr>
          <w:rFonts w:eastAsia="맑은 고딕" w:hint="eastAsia"/>
          <w:b/>
          <w:sz w:val="22"/>
          <w:lang w:eastAsia="ko-KR"/>
        </w:rPr>
        <w:t>3</w:t>
      </w:r>
      <w:r w:rsidRPr="004D1DCA">
        <w:rPr>
          <w:rFonts w:eastAsia="맑은 고딕"/>
          <w:b/>
          <w:sz w:val="22"/>
          <w:lang w:eastAsia="ko-KR"/>
        </w:rPr>
        <w:t xml:space="preserve">: </w:t>
      </w:r>
      <w:r w:rsidR="00A40AD1" w:rsidRPr="00F459C2">
        <w:rPr>
          <w:rFonts w:eastAsia="맑은 고딕"/>
          <w:b/>
          <w:sz w:val="22"/>
          <w:lang w:eastAsia="ko-KR"/>
        </w:rPr>
        <w:t>Several aspects such as waveform and DMRS pattern should be taken into account to decide data to RE mapping.</w:t>
      </w: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</w:t>
      </w:r>
      <w:r w:rsidR="00194813">
        <w:rPr>
          <w:rFonts w:eastAsia="맑은 고딕" w:hint="eastAsia"/>
          <w:lang w:val="en-US" w:eastAsia="ko-KR"/>
        </w:rPr>
        <w:t xml:space="preserve">discussed the number of </w:t>
      </w:r>
      <w:proofErr w:type="spellStart"/>
      <w:r w:rsidR="00194813">
        <w:rPr>
          <w:rFonts w:eastAsia="맑은 고딕" w:hint="eastAsia"/>
          <w:lang w:val="en-US" w:eastAsia="ko-KR"/>
        </w:rPr>
        <w:t>codewords</w:t>
      </w:r>
      <w:proofErr w:type="spellEnd"/>
      <w:r w:rsidR="00194813">
        <w:rPr>
          <w:rFonts w:eastAsia="맑은 고딕" w:hint="eastAsia"/>
          <w:lang w:val="en-US" w:eastAsia="ko-KR"/>
        </w:rPr>
        <w:t xml:space="preserve"> and </w:t>
      </w:r>
      <w:proofErr w:type="spellStart"/>
      <w:r w:rsidR="00194813">
        <w:rPr>
          <w:rFonts w:eastAsia="맑은 고딕" w:hint="eastAsia"/>
          <w:lang w:val="en-US" w:eastAsia="ko-KR"/>
        </w:rPr>
        <w:t>codeword</w:t>
      </w:r>
      <w:proofErr w:type="spellEnd"/>
      <w:r w:rsidR="00194813">
        <w:rPr>
          <w:rFonts w:eastAsia="맑은 고딕" w:hint="eastAsia"/>
          <w:lang w:val="en-US" w:eastAsia="ko-KR"/>
        </w:rPr>
        <w:t xml:space="preserve"> to layer mapping, </w:t>
      </w:r>
      <w:r w:rsidR="00FB672B">
        <w:rPr>
          <w:rFonts w:eastAsia="맑은 고딕"/>
          <w:lang w:val="en-US" w:eastAsia="ko-KR"/>
        </w:rPr>
        <w:t xml:space="preserve">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54619D" w:rsidRPr="00825A00" w:rsidRDefault="0054619D" w:rsidP="0054619D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 xml:space="preserve">Proposal 1: For UL, consider supporting of 2 </w:t>
      </w:r>
      <w:proofErr w:type="spellStart"/>
      <w:r w:rsidRPr="0054619D">
        <w:rPr>
          <w:rFonts w:eastAsia="맑은 고딕"/>
          <w:b/>
          <w:sz w:val="22"/>
          <w:lang w:eastAsia="ko-KR"/>
        </w:rPr>
        <w:t>codewords</w:t>
      </w:r>
      <w:proofErr w:type="spellEnd"/>
      <w:r w:rsidRPr="0054619D">
        <w:rPr>
          <w:rFonts w:eastAsia="맑은 고딕"/>
          <w:b/>
          <w:sz w:val="22"/>
          <w:lang w:eastAsia="ko-KR"/>
        </w:rPr>
        <w:t xml:space="preserve"> for layer 3 or 4 for multi-panel UEs. For DL, single DCI-based and multiple DCI-based non-coherent JT should be carefully compared for layer 3 and 4.</w:t>
      </w:r>
    </w:p>
    <w:p w:rsidR="0054619D" w:rsidRDefault="0054619D" w:rsidP="0054619D">
      <w:pPr>
        <w:ind w:left="141" w:firstLine="284"/>
        <w:rPr>
          <w:rFonts w:eastAsia="맑은 고딕"/>
          <w:b/>
          <w:sz w:val="22"/>
          <w:lang w:eastAsia="ko-KR"/>
        </w:rPr>
      </w:pPr>
      <w:r w:rsidRPr="00825A00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2</w:t>
      </w:r>
      <w:r w:rsidRPr="00825A00">
        <w:rPr>
          <w:rFonts w:eastAsia="맑은 고딕" w:hint="eastAsia"/>
          <w:b/>
          <w:sz w:val="22"/>
          <w:lang w:eastAsia="ko-KR"/>
        </w:rPr>
        <w:t xml:space="preserve">: </w:t>
      </w:r>
      <w:r>
        <w:rPr>
          <w:rFonts w:eastAsia="맑은 고딕" w:hint="eastAsia"/>
          <w:b/>
          <w:sz w:val="22"/>
          <w:lang w:eastAsia="ko-KR"/>
        </w:rPr>
        <w:t>F</w:t>
      </w:r>
      <w:r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</w:t>
      </w:r>
      <w:proofErr w:type="spellEnd"/>
      <w:r w:rsidRPr="00662D4E">
        <w:rPr>
          <w:rFonts w:eastAsia="맑은 고딕"/>
          <w:b/>
          <w:sz w:val="22"/>
          <w:lang w:eastAsia="ko-KR"/>
        </w:rPr>
        <w:t>-to-layer mapping</w:t>
      </w:r>
      <w:r w:rsidRPr="004E1FF6"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Pr="004E1FF6">
        <w:rPr>
          <w:rFonts w:eastAsia="맑은 고딕"/>
          <w:b/>
          <w:sz w:val="22"/>
          <w:lang w:eastAsia="ko-KR"/>
        </w:rPr>
        <w:t>mapping</w:t>
      </w:r>
      <w:proofErr w:type="spellEnd"/>
      <w:r>
        <w:rPr>
          <w:rFonts w:eastAsia="맑은 고딕"/>
          <w:b/>
          <w:sz w:val="22"/>
          <w:lang w:eastAsia="ko-KR"/>
        </w:rPr>
        <w:t xml:space="preserve"> can be considered </w:t>
      </w:r>
      <w:r>
        <w:rPr>
          <w:rFonts w:eastAsia="맑은 고딕" w:hint="eastAsia"/>
          <w:b/>
          <w:sz w:val="22"/>
          <w:lang w:eastAsia="ko-KR"/>
        </w:rPr>
        <w:t xml:space="preserve">especially </w:t>
      </w:r>
      <w:r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 w:hint="eastAsia"/>
          <w:b/>
          <w:sz w:val="22"/>
          <w:lang w:eastAsia="ko-KR"/>
        </w:rPr>
        <w:t>independent layer joint transmission</w:t>
      </w:r>
      <w:r>
        <w:rPr>
          <w:rFonts w:eastAsia="맑은 고딕"/>
          <w:b/>
          <w:sz w:val="22"/>
          <w:lang w:eastAsia="ko-KR"/>
        </w:rPr>
        <w:t>.</w:t>
      </w:r>
    </w:p>
    <w:p w:rsidR="0054619D" w:rsidRPr="0054619D" w:rsidRDefault="0054619D" w:rsidP="0054619D">
      <w:pPr>
        <w:pStyle w:val="LGTdoc"/>
        <w:spacing w:before="120" w:afterLines="0" w:line="240" w:lineRule="auto"/>
        <w:ind w:left="426" w:hanging="1"/>
        <w:rPr>
          <w:rFonts w:eastAsia="맑은 고딕"/>
          <w:b/>
          <w:lang w:eastAsia="ko-KR"/>
        </w:rPr>
      </w:pPr>
      <w:r w:rsidRPr="00662D4E">
        <w:rPr>
          <w:rFonts w:eastAsia="맑은 고딕"/>
          <w:b/>
          <w:lang w:eastAsia="ko-KR"/>
        </w:rPr>
        <w:t xml:space="preserve">Observation 1: </w:t>
      </w:r>
      <w:r>
        <w:rPr>
          <w:rFonts w:eastAsia="맑은 고딕" w:hint="eastAsia"/>
          <w:b/>
          <w:lang w:eastAsia="ko-KR"/>
        </w:rPr>
        <w:t xml:space="preserve">CWIC does not provide a </w:t>
      </w:r>
      <w:r w:rsidRPr="00662D4E">
        <w:rPr>
          <w:rFonts w:eastAsia="맑은 고딕"/>
          <w:b/>
          <w:lang w:eastAsia="ko-KR"/>
        </w:rPr>
        <w:t xml:space="preserve">clear </w:t>
      </w:r>
      <w:r>
        <w:rPr>
          <w:rFonts w:eastAsia="맑은 고딕" w:hint="eastAsia"/>
          <w:b/>
          <w:lang w:eastAsia="ko-KR"/>
        </w:rPr>
        <w:t xml:space="preserve">motivation </w:t>
      </w:r>
      <w:r w:rsidRPr="00662D4E">
        <w:rPr>
          <w:rFonts w:eastAsia="맑은 고딕"/>
          <w:b/>
          <w:lang w:eastAsia="ko-KR"/>
        </w:rPr>
        <w:t xml:space="preserve">to support multiple </w:t>
      </w:r>
      <w:proofErr w:type="spellStart"/>
      <w:r w:rsidRPr="00662D4E">
        <w:rPr>
          <w:rFonts w:eastAsia="맑은 고딕"/>
          <w:b/>
          <w:lang w:eastAsia="ko-KR"/>
        </w:rPr>
        <w:t>codewords</w:t>
      </w:r>
      <w:proofErr w:type="spellEnd"/>
      <w:r w:rsidRPr="00662D4E">
        <w:rPr>
          <w:rFonts w:eastAsia="맑은 고딕"/>
          <w:b/>
          <w:lang w:eastAsia="ko-KR"/>
        </w:rPr>
        <w:t xml:space="preserve"> in NR</w:t>
      </w:r>
      <w:r w:rsidRPr="00825A00">
        <w:rPr>
          <w:rFonts w:eastAsia="맑은 고딕" w:hint="eastAsia"/>
          <w:b/>
          <w:lang w:eastAsia="ko-KR"/>
        </w:rPr>
        <w:t>.</w:t>
      </w:r>
    </w:p>
    <w:p w:rsidR="0054619D" w:rsidRPr="0054619D" w:rsidRDefault="0054619D" w:rsidP="0054619D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2: Considering independent layer JT and </w:t>
      </w:r>
      <w:r w:rsidRPr="00662D4E">
        <w:rPr>
          <w:rFonts w:eastAsia="맑은 고딕"/>
          <w:b/>
          <w:sz w:val="22"/>
          <w:lang w:eastAsia="ko-KR"/>
        </w:rPr>
        <w:t xml:space="preserve">the channel characteristics resulting from high carrier frequency and various antenna configurations, multiple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codewords</w:t>
      </w:r>
      <w:proofErr w:type="spellEnd"/>
      <w:r w:rsidRPr="00662D4E">
        <w:rPr>
          <w:rFonts w:eastAsia="맑은 고딕"/>
          <w:b/>
          <w:sz w:val="22"/>
          <w:lang w:eastAsia="ko-KR"/>
        </w:rPr>
        <w:t xml:space="preserve">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</w:t>
      </w:r>
      <w:r w:rsidRPr="00662D4E">
        <w:rPr>
          <w:rFonts w:eastAsia="맑은 고딕"/>
          <w:b/>
          <w:sz w:val="22"/>
          <w:lang w:eastAsia="ko-KR"/>
        </w:rPr>
        <w:t>.</w:t>
      </w:r>
    </w:p>
    <w:p w:rsidR="0054619D" w:rsidRPr="004D1DCA" w:rsidRDefault="0054619D" w:rsidP="0054619D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>
        <w:rPr>
          <w:rFonts w:eastAsia="맑은 고딕" w:hint="eastAsia"/>
          <w:b/>
          <w:sz w:val="22"/>
          <w:lang w:eastAsia="ko-KR"/>
        </w:rPr>
        <w:t>3</w:t>
      </w:r>
      <w:r w:rsidRPr="004D1DCA">
        <w:rPr>
          <w:rFonts w:eastAsia="맑은 고딕"/>
          <w:b/>
          <w:sz w:val="22"/>
          <w:lang w:eastAsia="ko-KR"/>
        </w:rPr>
        <w:t xml:space="preserve">: </w:t>
      </w:r>
      <w:r w:rsidRPr="00F459C2">
        <w:rPr>
          <w:rFonts w:eastAsia="맑은 고딕"/>
          <w:b/>
          <w:sz w:val="22"/>
          <w:lang w:eastAsia="ko-KR"/>
        </w:rPr>
        <w:t>Several aspects such as waveform and DMRS pattern should be taken into account to decide data to RE mapping.</w:t>
      </w:r>
    </w:p>
    <w:p w:rsidR="00C82235" w:rsidRDefault="00C82235">
      <w:pPr>
        <w:pStyle w:val="LGTdoc"/>
        <w:spacing w:before="120" w:afterLines="0" w:line="240" w:lineRule="auto"/>
        <w:ind w:left="426"/>
        <w:rPr>
          <w:szCs w:val="22"/>
        </w:rPr>
      </w:pPr>
    </w:p>
    <w:sectPr w:rsidR="00C8223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DA" w:rsidRDefault="001470DA" w:rsidP="00CB15B0">
      <w:pPr>
        <w:spacing w:before="0" w:after="0" w:line="240" w:lineRule="auto"/>
      </w:pPr>
      <w:r>
        <w:separator/>
      </w:r>
    </w:p>
  </w:endnote>
  <w:endnote w:type="continuationSeparator" w:id="0">
    <w:p w:rsidR="001470DA" w:rsidRDefault="001470D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DA" w:rsidRDefault="001470DA" w:rsidP="00CB15B0">
      <w:pPr>
        <w:spacing w:before="0" w:after="0" w:line="240" w:lineRule="auto"/>
      </w:pPr>
      <w:r>
        <w:separator/>
      </w:r>
    </w:p>
  </w:footnote>
  <w:footnote w:type="continuationSeparator" w:id="0">
    <w:p w:rsidR="001470DA" w:rsidRDefault="001470D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45pt;height:9.4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6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1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16"/>
  </w:num>
  <w:num w:numId="5">
    <w:abstractNumId w:val="8"/>
  </w:num>
  <w:num w:numId="6">
    <w:abstractNumId w:val="37"/>
  </w:num>
  <w:num w:numId="7">
    <w:abstractNumId w:val="26"/>
  </w:num>
  <w:num w:numId="8">
    <w:abstractNumId w:val="28"/>
  </w:num>
  <w:num w:numId="9">
    <w:abstractNumId w:val="19"/>
  </w:num>
  <w:num w:numId="10">
    <w:abstractNumId w:val="4"/>
  </w:num>
  <w:num w:numId="11">
    <w:abstractNumId w:val="17"/>
  </w:num>
  <w:num w:numId="12">
    <w:abstractNumId w:val="29"/>
  </w:num>
  <w:num w:numId="13">
    <w:abstractNumId w:val="1"/>
  </w:num>
  <w:num w:numId="14">
    <w:abstractNumId w:val="18"/>
  </w:num>
  <w:num w:numId="15">
    <w:abstractNumId w:val="34"/>
  </w:num>
  <w:num w:numId="16">
    <w:abstractNumId w:val="27"/>
  </w:num>
  <w:num w:numId="17">
    <w:abstractNumId w:val="14"/>
  </w:num>
  <w:num w:numId="18">
    <w:abstractNumId w:val="24"/>
  </w:num>
  <w:num w:numId="19">
    <w:abstractNumId w:val="35"/>
  </w:num>
  <w:num w:numId="20">
    <w:abstractNumId w:val="40"/>
  </w:num>
  <w:num w:numId="21">
    <w:abstractNumId w:val="30"/>
  </w:num>
  <w:num w:numId="22">
    <w:abstractNumId w:val="5"/>
  </w:num>
  <w:num w:numId="23">
    <w:abstractNumId w:val="10"/>
  </w:num>
  <w:num w:numId="24">
    <w:abstractNumId w:val="6"/>
  </w:num>
  <w:num w:numId="25">
    <w:abstractNumId w:val="13"/>
  </w:num>
  <w:num w:numId="26">
    <w:abstractNumId w:val="20"/>
  </w:num>
  <w:num w:numId="27">
    <w:abstractNumId w:val="15"/>
  </w:num>
  <w:num w:numId="28">
    <w:abstractNumId w:val="32"/>
  </w:num>
  <w:num w:numId="29">
    <w:abstractNumId w:val="25"/>
  </w:num>
  <w:num w:numId="30">
    <w:abstractNumId w:val="3"/>
  </w:num>
  <w:num w:numId="31">
    <w:abstractNumId w:val="22"/>
  </w:num>
  <w:num w:numId="32">
    <w:abstractNumId w:val="2"/>
  </w:num>
  <w:num w:numId="33">
    <w:abstractNumId w:val="11"/>
  </w:num>
  <w:num w:numId="34">
    <w:abstractNumId w:val="39"/>
  </w:num>
  <w:num w:numId="35">
    <w:abstractNumId w:val="21"/>
  </w:num>
  <w:num w:numId="36">
    <w:abstractNumId w:val="23"/>
  </w:num>
  <w:num w:numId="37">
    <w:abstractNumId w:val="41"/>
  </w:num>
  <w:num w:numId="38">
    <w:abstractNumId w:val="7"/>
  </w:num>
  <w:num w:numId="39">
    <w:abstractNumId w:val="33"/>
  </w:num>
  <w:num w:numId="40">
    <w:abstractNumId w:val="31"/>
  </w:num>
  <w:num w:numId="41">
    <w:abstractNumId w:val="12"/>
  </w:num>
  <w:num w:numId="42">
    <w:abstractNumId w:val="42"/>
  </w:num>
  <w:num w:numId="43">
    <w:abstractNumId w:val="38"/>
  </w:num>
  <w:num w:numId="44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0CBD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1FF6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587D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DEB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987"/>
    <w:rsid w:val="00F64E77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0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0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52026-5A77-4FB9-A0A4-8128416F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3</cp:revision>
  <cp:lastPrinted>2010-11-09T05:20:00Z</cp:lastPrinted>
  <dcterms:created xsi:type="dcterms:W3CDTF">2017-03-25T02:14:00Z</dcterms:created>
  <dcterms:modified xsi:type="dcterms:W3CDTF">2017-03-25T02:15:00Z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