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C62" w:rsidRPr="00B04045" w:rsidRDefault="009B56D8" w:rsidP="00AB2C62">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B2C62" w:rsidRPr="00B04045">
        <w:rPr>
          <w:b/>
          <w:kern w:val="2"/>
          <w:lang w:eastAsia="zh-CN"/>
        </w:rPr>
        <w:t>3GPP TSG RAN WG1 Meeting</w:t>
      </w:r>
      <w:r w:rsidR="00AB2C62" w:rsidRPr="00B04045">
        <w:rPr>
          <w:rFonts w:hint="eastAsia"/>
          <w:b/>
          <w:kern w:val="2"/>
          <w:lang w:eastAsia="zh-CN"/>
        </w:rPr>
        <w:t xml:space="preserve"> #88</w:t>
      </w:r>
      <w:r w:rsidR="00D90935">
        <w:rPr>
          <w:b/>
          <w:kern w:val="2"/>
          <w:lang w:eastAsia="zh-CN"/>
        </w:rPr>
        <w:t>b</w:t>
      </w:r>
      <w:r w:rsidR="00AB2C62" w:rsidRPr="00B04045">
        <w:rPr>
          <w:b/>
          <w:kern w:val="2"/>
          <w:lang w:eastAsia="zh-CN"/>
        </w:rPr>
        <w:tab/>
      </w:r>
      <w:r w:rsidR="00257F8B" w:rsidRPr="00257F8B">
        <w:rPr>
          <w:b/>
          <w:kern w:val="2"/>
          <w:lang w:eastAsia="zh-CN"/>
        </w:rPr>
        <w:t>R1-1704222</w:t>
      </w:r>
    </w:p>
    <w:p w:rsidR="00843451" w:rsidRPr="00B04045" w:rsidRDefault="00895820" w:rsidP="00895820">
      <w:pPr>
        <w:jc w:val="left"/>
        <w:rPr>
          <w:b/>
          <w:kern w:val="2"/>
          <w:lang w:eastAsia="zh-CN"/>
        </w:rPr>
      </w:pPr>
      <w:r w:rsidRPr="00895820">
        <w:rPr>
          <w:b/>
          <w:kern w:val="2"/>
          <w:lang w:eastAsia="zh-CN"/>
        </w:rPr>
        <w:t>Spokane, USA</w:t>
      </w:r>
      <w:r>
        <w:rPr>
          <w:b/>
          <w:kern w:val="2"/>
          <w:lang w:eastAsia="zh-CN"/>
        </w:rPr>
        <w:t xml:space="preserve">, </w:t>
      </w:r>
      <w:r w:rsidR="00530A91" w:rsidRPr="00A47139">
        <w:rPr>
          <w:b/>
          <w:kern w:val="2"/>
          <w:lang w:eastAsia="zh-CN"/>
        </w:rPr>
        <w:t>3</w:t>
      </w:r>
      <w:r w:rsidR="00530A91" w:rsidRPr="00512DC0">
        <w:rPr>
          <w:rFonts w:hint="eastAsia"/>
          <w:b/>
          <w:kern w:val="2"/>
          <w:vertAlign w:val="superscript"/>
          <w:lang w:eastAsia="zh-CN"/>
        </w:rPr>
        <w:t>rd</w:t>
      </w:r>
      <w:r w:rsidR="00512DC0">
        <w:rPr>
          <w:rFonts w:hint="eastAsia"/>
          <w:b/>
          <w:kern w:val="2"/>
          <w:lang w:eastAsia="zh-CN"/>
        </w:rPr>
        <w:t xml:space="preserve"> </w:t>
      </w:r>
      <w:r w:rsidR="00530A91" w:rsidRPr="00A47139">
        <w:rPr>
          <w:b/>
          <w:kern w:val="2"/>
          <w:lang w:eastAsia="zh-CN"/>
        </w:rPr>
        <w:t xml:space="preserve"> – 7</w:t>
      </w:r>
      <w:r w:rsidR="00530A91" w:rsidRPr="00512DC0">
        <w:rPr>
          <w:b/>
          <w:kern w:val="2"/>
          <w:vertAlign w:val="superscript"/>
          <w:lang w:eastAsia="zh-CN"/>
        </w:rPr>
        <w:t>th</w:t>
      </w:r>
      <w:r w:rsidR="00512DC0">
        <w:rPr>
          <w:rFonts w:hint="eastAsia"/>
          <w:b/>
          <w:kern w:val="2"/>
          <w:lang w:eastAsia="zh-CN"/>
        </w:rPr>
        <w:t xml:space="preserve"> April</w:t>
      </w:r>
      <w:r w:rsidRPr="00895820">
        <w:rPr>
          <w:b/>
          <w:kern w:val="2"/>
          <w:lang w:eastAsia="zh-CN"/>
        </w:rPr>
        <w:t>, 2017</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D47391">
        <w:rPr>
          <w:b/>
          <w:kern w:val="2"/>
          <w:lang w:eastAsia="zh-CN"/>
        </w:rPr>
        <w:t>8.1.3.3.4</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D90935">
        <w:rPr>
          <w:b/>
          <w:kern w:val="2"/>
          <w:lang w:eastAsia="zh-CN"/>
        </w:rPr>
        <w:t xml:space="preserve">Grant-free </w:t>
      </w:r>
      <w:r w:rsidR="00C22803">
        <w:rPr>
          <w:b/>
          <w:kern w:val="2"/>
          <w:lang w:eastAsia="zh-CN"/>
        </w:rPr>
        <w:t xml:space="preserve">transmission </w:t>
      </w:r>
      <w:r w:rsidR="00D90935">
        <w:rPr>
          <w:b/>
          <w:kern w:val="2"/>
          <w:lang w:eastAsia="zh-CN"/>
        </w:rPr>
        <w:t>for</w:t>
      </w:r>
      <w:r w:rsidR="00763E3E">
        <w:rPr>
          <w:rFonts w:hint="eastAsia"/>
          <w:b/>
          <w:kern w:val="2"/>
          <w:lang w:eastAsia="zh-CN"/>
        </w:rPr>
        <w:t xml:space="preserve"> UL</w:t>
      </w:r>
      <w:r w:rsidR="00D90935">
        <w:rPr>
          <w:b/>
          <w:kern w:val="2"/>
          <w:lang w:eastAsia="zh-CN"/>
        </w:rPr>
        <w:t xml:space="preserve"> URLLC</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1"/>
      </w:pPr>
      <w:bookmarkStart w:id="0" w:name="_Ref124589705"/>
      <w:bookmarkStart w:id="1" w:name="_Ref129681862"/>
      <w:r w:rsidRPr="00B04045">
        <w:t>Introduction</w:t>
      </w:r>
      <w:bookmarkEnd w:id="0"/>
      <w:bookmarkEnd w:id="1"/>
    </w:p>
    <w:p w:rsidR="003346C5" w:rsidRDefault="003346C5" w:rsidP="00F7685A">
      <w:pPr>
        <w:rPr>
          <w:lang w:eastAsia="zh-CN"/>
        </w:rPr>
      </w:pPr>
      <w:r w:rsidRPr="00B04045">
        <w:rPr>
          <w:rFonts w:hint="eastAsia"/>
          <w:lang w:eastAsia="zh-CN"/>
        </w:rPr>
        <w:t>In RAN1</w:t>
      </w:r>
      <w:r w:rsidR="007578C2">
        <w:rPr>
          <w:lang w:eastAsia="zh-CN"/>
        </w:rPr>
        <w:t xml:space="preserve"> Ad Hoc and RAN1</w:t>
      </w:r>
      <w:r w:rsidRPr="00B04045">
        <w:rPr>
          <w:rFonts w:hint="eastAsia"/>
          <w:lang w:eastAsia="zh-CN"/>
        </w:rPr>
        <w:t>#</w:t>
      </w:r>
      <w:r w:rsidR="00D90935">
        <w:rPr>
          <w:lang w:eastAsia="zh-CN"/>
        </w:rPr>
        <w:t>88</w:t>
      </w:r>
      <w:r w:rsidRPr="00B04045">
        <w:rPr>
          <w:rFonts w:hint="eastAsia"/>
          <w:lang w:eastAsia="zh-CN"/>
        </w:rPr>
        <w:t>, the following agreements</w:t>
      </w:r>
      <w:r w:rsidR="007578C2">
        <w:rPr>
          <w:lang w:eastAsia="zh-CN"/>
        </w:rPr>
        <w:t xml:space="preserve"> on grant-free resource configuration</w:t>
      </w:r>
      <w:r w:rsidRPr="00B04045">
        <w:rPr>
          <w:rFonts w:hint="eastAsia"/>
          <w:lang w:eastAsia="zh-CN"/>
        </w:rPr>
        <w:t xml:space="preserve"> were </w:t>
      </w:r>
      <w:r w:rsidRPr="00B04045">
        <w:rPr>
          <w:lang w:eastAsia="zh-CN"/>
        </w:rPr>
        <w:t>achieved</w:t>
      </w:r>
      <w:r w:rsidRPr="00B04045">
        <w:rPr>
          <w:rFonts w:hint="eastAsia"/>
          <w:lang w:eastAsia="zh-CN"/>
        </w:rPr>
        <w:t xml:space="preserve"> for </w:t>
      </w:r>
      <w:r w:rsidRPr="00B04045">
        <w:rPr>
          <w:lang w:eastAsia="zh-CN"/>
        </w:rPr>
        <w:t>URLLC</w:t>
      </w:r>
      <w:r w:rsidR="007578C2">
        <w:rPr>
          <w:lang w:eastAsia="zh-CN"/>
        </w:rPr>
        <w:t xml:space="preserve"> </w:t>
      </w:r>
      <w:r w:rsidRPr="00B04045">
        <w:rPr>
          <w:rFonts w:hint="eastAsia"/>
          <w:lang w:eastAsia="zh-CN"/>
        </w:rPr>
        <w:t>[</w:t>
      </w:r>
      <w:r w:rsidRPr="00B04045">
        <w:rPr>
          <w:lang w:eastAsia="zh-CN"/>
        </w:rPr>
        <w:t>1</w:t>
      </w:r>
      <w:r w:rsidR="007578C2">
        <w:rPr>
          <w:lang w:eastAsia="zh-CN"/>
        </w:rPr>
        <w:t>] [2]</w:t>
      </w:r>
      <w:r w:rsidRPr="00B04045">
        <w:rPr>
          <w:rFonts w:hint="eastAsia"/>
          <w:lang w:eastAsia="zh-CN"/>
        </w:rPr>
        <w:t>:</w:t>
      </w:r>
    </w:p>
    <w:p w:rsidR="007578C2" w:rsidRPr="00F73A30" w:rsidRDefault="007578C2" w:rsidP="007578C2">
      <w:pPr>
        <w:rPr>
          <w:b/>
          <w:bCs/>
          <w:i/>
          <w:sz w:val="20"/>
          <w:u w:val="single"/>
          <w:lang w:val="en-GB"/>
        </w:rPr>
      </w:pPr>
      <w:r w:rsidRPr="00F73A30">
        <w:rPr>
          <w:b/>
          <w:bCs/>
          <w:i/>
          <w:sz w:val="20"/>
          <w:u w:val="single"/>
          <w:lang w:val="en-GB"/>
        </w:rPr>
        <w:t>Agreements</w:t>
      </w:r>
      <w:r>
        <w:rPr>
          <w:b/>
          <w:bCs/>
          <w:i/>
          <w:sz w:val="20"/>
          <w:u w:val="single"/>
          <w:lang w:val="en-GB"/>
        </w:rPr>
        <w:t xml:space="preserve"> in RAN1 Ad Hoc</w:t>
      </w:r>
      <w:r w:rsidRPr="00F73A30">
        <w:rPr>
          <w:b/>
          <w:bCs/>
          <w:i/>
          <w:sz w:val="20"/>
          <w:u w:val="single"/>
          <w:lang w:val="en-GB"/>
        </w:rPr>
        <w:t>:</w:t>
      </w:r>
    </w:p>
    <w:p w:rsidR="007578C2" w:rsidRPr="00F73A30" w:rsidRDefault="007578C2" w:rsidP="007578C2">
      <w:pPr>
        <w:numPr>
          <w:ilvl w:val="0"/>
          <w:numId w:val="3"/>
        </w:numPr>
        <w:autoSpaceDE/>
        <w:autoSpaceDN/>
        <w:adjustRightInd/>
        <w:snapToGrid/>
        <w:spacing w:after="0"/>
        <w:jc w:val="left"/>
        <w:rPr>
          <w:sz w:val="18"/>
        </w:rPr>
      </w:pPr>
      <w:r w:rsidRPr="00F73A30">
        <w:rPr>
          <w:sz w:val="18"/>
        </w:rPr>
        <w:t>For an UL transmission scheme without grant</w:t>
      </w:r>
    </w:p>
    <w:p w:rsidR="007578C2" w:rsidRPr="00F73A30" w:rsidRDefault="007578C2" w:rsidP="007578C2">
      <w:pPr>
        <w:numPr>
          <w:ilvl w:val="1"/>
          <w:numId w:val="3"/>
        </w:numPr>
        <w:autoSpaceDE/>
        <w:autoSpaceDN/>
        <w:adjustRightInd/>
        <w:snapToGrid/>
        <w:spacing w:after="0"/>
        <w:jc w:val="left"/>
        <w:rPr>
          <w:sz w:val="18"/>
        </w:rPr>
      </w:pPr>
      <w:r w:rsidRPr="00F73A30">
        <w:rPr>
          <w:sz w:val="18"/>
        </w:rPr>
        <w:t>at least semi-static resource (re-)configuration is supported</w:t>
      </w:r>
    </w:p>
    <w:p w:rsidR="007578C2" w:rsidRPr="00F73A30" w:rsidRDefault="007578C2" w:rsidP="007578C2">
      <w:pPr>
        <w:numPr>
          <w:ilvl w:val="2"/>
          <w:numId w:val="3"/>
        </w:numPr>
        <w:autoSpaceDE/>
        <w:autoSpaceDN/>
        <w:adjustRightInd/>
        <w:snapToGrid/>
        <w:spacing w:after="0"/>
        <w:jc w:val="left"/>
        <w:rPr>
          <w:sz w:val="18"/>
        </w:rPr>
      </w:pPr>
      <w:r w:rsidRPr="00F73A30">
        <w:rPr>
          <w:sz w:val="18"/>
        </w:rPr>
        <w:t>FFS: The resource configuration includes at least physical resource in time and frequency domain and RS parameters</w:t>
      </w:r>
    </w:p>
    <w:p w:rsidR="007578C2" w:rsidRPr="00F73A30" w:rsidRDefault="007578C2" w:rsidP="007578C2">
      <w:pPr>
        <w:numPr>
          <w:ilvl w:val="2"/>
          <w:numId w:val="3"/>
        </w:numPr>
        <w:autoSpaceDE/>
        <w:autoSpaceDN/>
        <w:adjustRightInd/>
        <w:snapToGrid/>
        <w:spacing w:after="0"/>
        <w:jc w:val="left"/>
        <w:rPr>
          <w:sz w:val="18"/>
        </w:rPr>
      </w:pPr>
      <w:r w:rsidRPr="00F73A30">
        <w:rPr>
          <w:sz w:val="18"/>
        </w:rPr>
        <w:t>Higher-layer signaling could be similar to Rel-8 LTE SPS</w:t>
      </w:r>
    </w:p>
    <w:p w:rsidR="007578C2" w:rsidRPr="00EF6DA1" w:rsidRDefault="007578C2" w:rsidP="007578C2">
      <w:pPr>
        <w:numPr>
          <w:ilvl w:val="2"/>
          <w:numId w:val="3"/>
        </w:numPr>
        <w:autoSpaceDE/>
        <w:autoSpaceDN/>
        <w:adjustRightInd/>
        <w:snapToGrid/>
        <w:spacing w:after="0"/>
        <w:jc w:val="left"/>
        <w:rPr>
          <w:sz w:val="18"/>
        </w:rPr>
      </w:pPr>
      <w:r w:rsidRPr="00F73A30">
        <w:rPr>
          <w:sz w:val="18"/>
        </w:rPr>
        <w:t>FFS: MCS</w:t>
      </w:r>
    </w:p>
    <w:p w:rsidR="00D90935" w:rsidRPr="00D90935" w:rsidRDefault="00D90935" w:rsidP="00D90935">
      <w:pPr>
        <w:rPr>
          <w:b/>
          <w:bCs/>
          <w:i/>
          <w:sz w:val="20"/>
          <w:u w:val="single"/>
          <w:lang w:val="en-GB"/>
        </w:rPr>
      </w:pPr>
      <w:r w:rsidRPr="00D90935">
        <w:rPr>
          <w:rFonts w:hint="eastAsia"/>
          <w:b/>
          <w:bCs/>
          <w:i/>
          <w:sz w:val="20"/>
          <w:u w:val="single"/>
          <w:lang w:val="en-GB"/>
        </w:rPr>
        <w:t>Agreements</w:t>
      </w:r>
      <w:r w:rsidR="007578C2">
        <w:rPr>
          <w:b/>
          <w:bCs/>
          <w:i/>
          <w:sz w:val="20"/>
          <w:u w:val="single"/>
          <w:lang w:val="en-GB"/>
        </w:rPr>
        <w:t xml:space="preserve"> in RAN1#88</w:t>
      </w:r>
      <w:r w:rsidRPr="00D90935">
        <w:rPr>
          <w:rFonts w:hint="eastAsia"/>
          <w:b/>
          <w:bCs/>
          <w:i/>
          <w:sz w:val="20"/>
          <w:u w:val="single"/>
          <w:lang w:val="en-GB"/>
        </w:rPr>
        <w:t>:</w:t>
      </w:r>
    </w:p>
    <w:p w:rsidR="00D90935" w:rsidRPr="00B47179" w:rsidRDefault="00D90935" w:rsidP="00361E7D">
      <w:pPr>
        <w:numPr>
          <w:ilvl w:val="0"/>
          <w:numId w:val="3"/>
        </w:numPr>
        <w:autoSpaceDE/>
        <w:autoSpaceDN/>
        <w:adjustRightInd/>
        <w:snapToGrid/>
        <w:spacing w:after="0"/>
        <w:jc w:val="left"/>
        <w:rPr>
          <w:sz w:val="18"/>
        </w:rPr>
      </w:pPr>
      <w:r w:rsidRPr="00B47179">
        <w:rPr>
          <w:sz w:val="18"/>
        </w:rPr>
        <w:t>For UL transmission without grant,</w:t>
      </w:r>
    </w:p>
    <w:p w:rsidR="00D90935" w:rsidRPr="00B47179" w:rsidRDefault="00D90935" w:rsidP="00361E7D">
      <w:pPr>
        <w:numPr>
          <w:ilvl w:val="1"/>
          <w:numId w:val="3"/>
        </w:numPr>
        <w:autoSpaceDE/>
        <w:autoSpaceDN/>
        <w:adjustRightInd/>
        <w:snapToGrid/>
        <w:spacing w:after="0"/>
        <w:jc w:val="left"/>
        <w:rPr>
          <w:sz w:val="18"/>
        </w:rPr>
      </w:pPr>
      <w:r w:rsidRPr="00B47179">
        <w:rPr>
          <w:sz w:val="18"/>
        </w:rPr>
        <w:t>The resource configuration includes at least the following</w:t>
      </w:r>
    </w:p>
    <w:p w:rsidR="00D90935" w:rsidRPr="00B47179" w:rsidRDefault="00D90935" w:rsidP="00361E7D">
      <w:pPr>
        <w:numPr>
          <w:ilvl w:val="2"/>
          <w:numId w:val="3"/>
        </w:numPr>
        <w:autoSpaceDE/>
        <w:autoSpaceDN/>
        <w:adjustRightInd/>
        <w:snapToGrid/>
        <w:spacing w:after="0"/>
        <w:jc w:val="left"/>
        <w:rPr>
          <w:sz w:val="18"/>
        </w:rPr>
      </w:pPr>
      <w:r w:rsidRPr="00B47179">
        <w:rPr>
          <w:sz w:val="18"/>
        </w:rPr>
        <w:t xml:space="preserve">Time and frequency resources, </w:t>
      </w:r>
      <w:r w:rsidRPr="00B47179">
        <w:rPr>
          <w:rFonts w:hint="eastAsia"/>
          <w:sz w:val="18"/>
        </w:rPr>
        <w:t xml:space="preserve">FFS: </w:t>
      </w:r>
      <w:r w:rsidRPr="00B47179">
        <w:rPr>
          <w:sz w:val="18"/>
        </w:rPr>
        <w:t>including resources for repetitions</w:t>
      </w:r>
      <w:r w:rsidRPr="00B47179">
        <w:rPr>
          <w:rFonts w:hint="eastAsia"/>
          <w:sz w:val="18"/>
        </w:rPr>
        <w:t>, implicitly or explicitly</w:t>
      </w:r>
    </w:p>
    <w:p w:rsidR="00D90935" w:rsidRPr="00B47179" w:rsidRDefault="00D90935" w:rsidP="00361E7D">
      <w:pPr>
        <w:numPr>
          <w:ilvl w:val="2"/>
          <w:numId w:val="3"/>
        </w:numPr>
        <w:autoSpaceDE/>
        <w:autoSpaceDN/>
        <w:adjustRightInd/>
        <w:snapToGrid/>
        <w:spacing w:after="0"/>
        <w:jc w:val="left"/>
        <w:rPr>
          <w:sz w:val="18"/>
        </w:rPr>
      </w:pPr>
      <w:r w:rsidRPr="00B47179">
        <w:rPr>
          <w:sz w:val="18"/>
        </w:rPr>
        <w:t xml:space="preserve">Modulation and coding scheme(s), </w:t>
      </w:r>
      <w:r w:rsidRPr="00B47179">
        <w:rPr>
          <w:rFonts w:hint="eastAsia"/>
          <w:sz w:val="18"/>
        </w:rPr>
        <w:t xml:space="preserve">possibly including RV, </w:t>
      </w:r>
      <w:r w:rsidRPr="00B47179">
        <w:rPr>
          <w:sz w:val="18"/>
        </w:rPr>
        <w:t>implicitly or explicitly</w:t>
      </w:r>
    </w:p>
    <w:p w:rsidR="00D90935" w:rsidRPr="00B47179" w:rsidRDefault="00D90935" w:rsidP="00361E7D">
      <w:pPr>
        <w:numPr>
          <w:ilvl w:val="2"/>
          <w:numId w:val="3"/>
        </w:numPr>
        <w:autoSpaceDE/>
        <w:autoSpaceDN/>
        <w:adjustRightInd/>
        <w:snapToGrid/>
        <w:spacing w:after="0"/>
        <w:jc w:val="left"/>
        <w:rPr>
          <w:sz w:val="18"/>
        </w:rPr>
      </w:pPr>
      <w:r w:rsidRPr="00B47179">
        <w:rPr>
          <w:sz w:val="18"/>
        </w:rPr>
        <w:t xml:space="preserve">Reference signal </w:t>
      </w:r>
      <w:r w:rsidRPr="00B47179">
        <w:rPr>
          <w:rFonts w:hint="eastAsia"/>
          <w:sz w:val="18"/>
        </w:rPr>
        <w:t>parameters</w:t>
      </w:r>
    </w:p>
    <w:p w:rsidR="00D90935" w:rsidRPr="00B47179" w:rsidRDefault="00D90935" w:rsidP="00361E7D">
      <w:pPr>
        <w:pStyle w:val="af4"/>
        <w:numPr>
          <w:ilvl w:val="3"/>
          <w:numId w:val="4"/>
        </w:numPr>
        <w:overflowPunct w:val="0"/>
        <w:snapToGrid/>
        <w:spacing w:after="0"/>
        <w:ind w:left="2874" w:firstLineChars="0" w:hanging="357"/>
        <w:contextualSpacing/>
        <w:jc w:val="left"/>
        <w:textAlignment w:val="baseline"/>
        <w:rPr>
          <w:sz w:val="18"/>
        </w:rPr>
      </w:pPr>
      <w:r w:rsidRPr="00B47179">
        <w:rPr>
          <w:rFonts w:hint="eastAsia"/>
          <w:sz w:val="18"/>
        </w:rPr>
        <w:t>FFS: Details</w:t>
      </w:r>
    </w:p>
    <w:p w:rsidR="00D90935" w:rsidRPr="00B47179" w:rsidRDefault="00D90935" w:rsidP="00361E7D">
      <w:pPr>
        <w:numPr>
          <w:ilvl w:val="2"/>
          <w:numId w:val="3"/>
        </w:numPr>
        <w:autoSpaceDE/>
        <w:autoSpaceDN/>
        <w:adjustRightInd/>
        <w:snapToGrid/>
        <w:spacing w:after="0"/>
        <w:jc w:val="left"/>
        <w:rPr>
          <w:sz w:val="18"/>
        </w:rPr>
      </w:pPr>
      <w:r w:rsidRPr="00B47179">
        <w:rPr>
          <w:rFonts w:hint="eastAsia"/>
          <w:sz w:val="18"/>
        </w:rPr>
        <w:t>FFS: The n</w:t>
      </w:r>
      <w:r w:rsidRPr="00B47179">
        <w:rPr>
          <w:sz w:val="18"/>
        </w:rPr>
        <w:t>umber of repetitions K</w:t>
      </w:r>
    </w:p>
    <w:p w:rsidR="00D90935" w:rsidRPr="00B47179" w:rsidRDefault="00D90935" w:rsidP="00361E7D">
      <w:pPr>
        <w:pStyle w:val="af4"/>
        <w:numPr>
          <w:ilvl w:val="3"/>
          <w:numId w:val="4"/>
        </w:numPr>
        <w:overflowPunct w:val="0"/>
        <w:snapToGrid/>
        <w:spacing w:after="0"/>
        <w:ind w:left="2874" w:firstLineChars="0" w:hanging="357"/>
        <w:contextualSpacing/>
        <w:jc w:val="left"/>
        <w:textAlignment w:val="baseline"/>
        <w:rPr>
          <w:sz w:val="18"/>
        </w:rPr>
      </w:pPr>
      <w:r w:rsidRPr="00B47179">
        <w:rPr>
          <w:rFonts w:hint="eastAsia"/>
          <w:sz w:val="18"/>
        </w:rPr>
        <w:t>FFS: Whether multiple number of K can be configured to one UE</w:t>
      </w:r>
    </w:p>
    <w:p w:rsidR="00D90935" w:rsidRPr="00B47179" w:rsidRDefault="00D90935" w:rsidP="00361E7D">
      <w:pPr>
        <w:numPr>
          <w:ilvl w:val="2"/>
          <w:numId w:val="3"/>
        </w:numPr>
        <w:autoSpaceDE/>
        <w:autoSpaceDN/>
        <w:adjustRightInd/>
        <w:snapToGrid/>
        <w:spacing w:after="0"/>
        <w:jc w:val="left"/>
        <w:rPr>
          <w:sz w:val="18"/>
        </w:rPr>
      </w:pPr>
      <w:r w:rsidRPr="00B47179">
        <w:rPr>
          <w:sz w:val="18"/>
        </w:rPr>
        <w:t>FFS other parameters</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 xml:space="preserve">FFS: </w:t>
      </w:r>
      <w:r w:rsidRPr="00B47179">
        <w:rPr>
          <w:sz w:val="18"/>
        </w:rPr>
        <w:t xml:space="preserve">A UE </w:t>
      </w:r>
      <w:r w:rsidRPr="00B47179">
        <w:rPr>
          <w:rFonts w:hint="eastAsia"/>
          <w:sz w:val="18"/>
        </w:rPr>
        <w:t xml:space="preserve">may </w:t>
      </w:r>
      <w:r w:rsidRPr="00B47179">
        <w:rPr>
          <w:sz w:val="18"/>
        </w:rPr>
        <w:t>continue repetitions for a TB until one of the following conditions is met </w:t>
      </w:r>
    </w:p>
    <w:p w:rsidR="00D90935" w:rsidRPr="00B47179" w:rsidRDefault="00D90935" w:rsidP="00361E7D">
      <w:pPr>
        <w:numPr>
          <w:ilvl w:val="2"/>
          <w:numId w:val="3"/>
        </w:numPr>
        <w:autoSpaceDE/>
        <w:autoSpaceDN/>
        <w:adjustRightInd/>
        <w:snapToGrid/>
        <w:spacing w:after="0"/>
        <w:jc w:val="left"/>
        <w:rPr>
          <w:sz w:val="18"/>
        </w:rPr>
      </w:pPr>
      <w:r w:rsidRPr="00B47179">
        <w:rPr>
          <w:sz w:val="18"/>
        </w:rPr>
        <w:t>An ACK is successfully received from gNB</w:t>
      </w:r>
    </w:p>
    <w:p w:rsidR="00D90935" w:rsidRDefault="00D90935" w:rsidP="00361E7D">
      <w:pPr>
        <w:numPr>
          <w:ilvl w:val="2"/>
          <w:numId w:val="3"/>
        </w:numPr>
        <w:autoSpaceDE/>
        <w:autoSpaceDN/>
        <w:adjustRightInd/>
        <w:snapToGrid/>
        <w:spacing w:after="0"/>
        <w:jc w:val="left"/>
        <w:rPr>
          <w:sz w:val="18"/>
        </w:rPr>
      </w:pPr>
      <w:r w:rsidRPr="00B47179">
        <w:rPr>
          <w:sz w:val="18"/>
        </w:rPr>
        <w:t>The number of repetitions for the TB reaches K</w:t>
      </w:r>
    </w:p>
    <w:p w:rsidR="0072774E" w:rsidRDefault="0072774E" w:rsidP="001C1203">
      <w:pPr>
        <w:rPr>
          <w:lang w:eastAsia="zh-CN"/>
        </w:rPr>
      </w:pPr>
    </w:p>
    <w:p w:rsidR="0072774E" w:rsidRDefault="007578C2" w:rsidP="001C1203">
      <w:pPr>
        <w:rPr>
          <w:lang w:eastAsia="zh-CN"/>
        </w:rPr>
      </w:pPr>
      <w:r>
        <w:rPr>
          <w:lang w:eastAsia="zh-CN"/>
        </w:rPr>
        <w:t xml:space="preserve">And also, the following agreements on grant-free repetitions </w:t>
      </w:r>
      <w:r w:rsidR="007943E6">
        <w:rPr>
          <w:lang w:eastAsia="zh-CN"/>
        </w:rPr>
        <w:t>were</w:t>
      </w:r>
      <w:r>
        <w:rPr>
          <w:lang w:eastAsia="zh-CN"/>
        </w:rPr>
        <w:t xml:space="preserve"> achieved</w:t>
      </w:r>
      <w:r w:rsidR="000B4390">
        <w:rPr>
          <w:lang w:eastAsia="zh-CN"/>
        </w:rPr>
        <w:t xml:space="preserve"> [1] [2]</w:t>
      </w:r>
      <w:r w:rsidRPr="00B04045">
        <w:rPr>
          <w:rFonts w:hint="eastAsia"/>
          <w:lang w:eastAsia="zh-CN"/>
        </w:rPr>
        <w:t>:</w:t>
      </w:r>
    </w:p>
    <w:p w:rsidR="000B4390" w:rsidRPr="001C1203" w:rsidRDefault="0081008C" w:rsidP="000B4390">
      <w:pPr>
        <w:rPr>
          <w:b/>
          <w:bCs/>
          <w:i/>
          <w:sz w:val="20"/>
          <w:u w:val="single"/>
          <w:lang w:val="en-GB"/>
        </w:rPr>
      </w:pPr>
      <w:r w:rsidRPr="001C1203">
        <w:rPr>
          <w:b/>
          <w:bCs/>
          <w:i/>
          <w:sz w:val="20"/>
          <w:u w:val="single"/>
          <w:lang w:val="en-GB"/>
        </w:rPr>
        <w:t>Agreements</w:t>
      </w:r>
      <w:r w:rsidR="000B4390">
        <w:rPr>
          <w:b/>
          <w:bCs/>
          <w:i/>
          <w:sz w:val="20"/>
          <w:u w:val="single"/>
          <w:lang w:val="en-GB"/>
        </w:rPr>
        <w:t xml:space="preserve"> in RAN1 Ad Hoc</w:t>
      </w:r>
      <w:r w:rsidRPr="001C1203">
        <w:rPr>
          <w:b/>
          <w:bCs/>
          <w:i/>
          <w:sz w:val="20"/>
          <w:u w:val="single"/>
          <w:lang w:val="en-GB"/>
        </w:rPr>
        <w:t>:</w:t>
      </w:r>
    </w:p>
    <w:p w:rsidR="0072774E" w:rsidRPr="001C1203" w:rsidRDefault="0081008C" w:rsidP="001C1203">
      <w:pPr>
        <w:numPr>
          <w:ilvl w:val="0"/>
          <w:numId w:val="3"/>
        </w:numPr>
        <w:autoSpaceDE/>
        <w:autoSpaceDN/>
        <w:adjustRightInd/>
        <w:snapToGrid/>
        <w:spacing w:after="0"/>
        <w:jc w:val="left"/>
        <w:rPr>
          <w:sz w:val="18"/>
        </w:rPr>
      </w:pPr>
      <w:r w:rsidRPr="001C1203">
        <w:rPr>
          <w:sz w:val="18"/>
        </w:rPr>
        <w:t>For an UL transmission scheme with/without grant</w:t>
      </w:r>
    </w:p>
    <w:p w:rsidR="0072774E" w:rsidRPr="001C1203" w:rsidRDefault="0081008C" w:rsidP="001C1203">
      <w:pPr>
        <w:numPr>
          <w:ilvl w:val="1"/>
          <w:numId w:val="3"/>
        </w:numPr>
        <w:autoSpaceDE/>
        <w:autoSpaceDN/>
        <w:adjustRightInd/>
        <w:snapToGrid/>
        <w:spacing w:after="0"/>
        <w:jc w:val="left"/>
        <w:rPr>
          <w:sz w:val="18"/>
        </w:rPr>
      </w:pPr>
      <w:r w:rsidRPr="001C1203">
        <w:rPr>
          <w:sz w:val="18"/>
        </w:rPr>
        <w:t>K repetitions including initial transmission (with the same or different RV and FFS with different MCS) (K&gt;=1) for the same transport block are supported</w:t>
      </w:r>
    </w:p>
    <w:p w:rsidR="0072774E" w:rsidRPr="001C1203" w:rsidRDefault="0081008C" w:rsidP="001C1203">
      <w:pPr>
        <w:numPr>
          <w:ilvl w:val="2"/>
          <w:numId w:val="3"/>
        </w:numPr>
        <w:autoSpaceDE/>
        <w:autoSpaceDN/>
        <w:adjustRightInd/>
        <w:snapToGrid/>
        <w:spacing w:after="0"/>
        <w:jc w:val="left"/>
        <w:rPr>
          <w:sz w:val="18"/>
        </w:rPr>
      </w:pPr>
      <w:r w:rsidRPr="001C1203">
        <w:rPr>
          <w:sz w:val="18"/>
        </w:rPr>
        <w:t>FFS the way K is determined</w:t>
      </w:r>
    </w:p>
    <w:p w:rsidR="008F5F3C" w:rsidRPr="008F5F3C" w:rsidRDefault="0081008C" w:rsidP="008F5F3C">
      <w:pPr>
        <w:numPr>
          <w:ilvl w:val="2"/>
          <w:numId w:val="3"/>
        </w:numPr>
        <w:autoSpaceDE/>
        <w:autoSpaceDN/>
        <w:adjustRightInd/>
        <w:snapToGrid/>
        <w:spacing w:after="0"/>
        <w:jc w:val="left"/>
        <w:rPr>
          <w:sz w:val="18"/>
        </w:rPr>
      </w:pPr>
      <w:r w:rsidRPr="001C1203">
        <w:rPr>
          <w:sz w:val="18"/>
        </w:rPr>
        <w:t>FFS: hopping mechanisms over the transmissions</w:t>
      </w:r>
    </w:p>
    <w:p w:rsidR="00D90935" w:rsidRPr="00B47179" w:rsidRDefault="00D90935" w:rsidP="00D90935">
      <w:pPr>
        <w:rPr>
          <w:b/>
          <w:bCs/>
          <w:i/>
          <w:sz w:val="20"/>
          <w:u w:val="single"/>
          <w:lang w:val="en-GB"/>
        </w:rPr>
      </w:pPr>
      <w:r w:rsidRPr="00B47179">
        <w:rPr>
          <w:rFonts w:hint="eastAsia"/>
          <w:b/>
          <w:bCs/>
          <w:i/>
          <w:sz w:val="20"/>
          <w:u w:val="single"/>
          <w:lang w:val="en-GB"/>
        </w:rPr>
        <w:t>Agreements</w:t>
      </w:r>
      <w:r w:rsidR="000B4390">
        <w:rPr>
          <w:b/>
          <w:bCs/>
          <w:i/>
          <w:sz w:val="20"/>
          <w:u w:val="single"/>
          <w:lang w:val="en-GB"/>
        </w:rPr>
        <w:t xml:space="preserve"> in RAN1#88</w:t>
      </w:r>
      <w:r w:rsidRPr="00B47179">
        <w:rPr>
          <w:rFonts w:hint="eastAsia"/>
          <w:b/>
          <w:bCs/>
          <w:i/>
          <w:sz w:val="20"/>
          <w:u w:val="single"/>
          <w:lang w:val="en-GB"/>
        </w:rPr>
        <w:t>:</w:t>
      </w:r>
    </w:p>
    <w:p w:rsidR="00D90935" w:rsidRPr="00B47179" w:rsidRDefault="00D90935" w:rsidP="00361E7D">
      <w:pPr>
        <w:numPr>
          <w:ilvl w:val="0"/>
          <w:numId w:val="3"/>
        </w:numPr>
        <w:autoSpaceDE/>
        <w:autoSpaceDN/>
        <w:adjustRightInd/>
        <w:snapToGrid/>
        <w:spacing w:after="0"/>
        <w:jc w:val="left"/>
        <w:rPr>
          <w:sz w:val="18"/>
        </w:rPr>
      </w:pPr>
      <w:r w:rsidRPr="00B47179">
        <w:rPr>
          <w:sz w:val="18"/>
        </w:rPr>
        <w:t xml:space="preserve">For </w:t>
      </w:r>
      <w:r w:rsidRPr="00B47179">
        <w:rPr>
          <w:rFonts w:hint="eastAsia"/>
          <w:sz w:val="18"/>
        </w:rPr>
        <w:t>UE configured with K repetitions for a TB transmission with/without grant</w:t>
      </w:r>
      <w:r w:rsidRPr="00B47179">
        <w:rPr>
          <w:sz w:val="18"/>
        </w:rPr>
        <w:t>, the UE can continue repetitions (</w:t>
      </w:r>
      <w:r w:rsidRPr="00B47179">
        <w:rPr>
          <w:rFonts w:hint="eastAsia"/>
          <w:sz w:val="18"/>
        </w:rPr>
        <w:t xml:space="preserve">FFS </w:t>
      </w:r>
      <w:r w:rsidRPr="00B47179">
        <w:rPr>
          <w:sz w:val="18"/>
        </w:rPr>
        <w:t xml:space="preserve">can be different RV versions, FFS different MCS) for </w:t>
      </w:r>
      <w:r w:rsidRPr="00B47179">
        <w:rPr>
          <w:rFonts w:hint="eastAsia"/>
          <w:sz w:val="18"/>
        </w:rPr>
        <w:t>the</w:t>
      </w:r>
      <w:r w:rsidRPr="00B47179">
        <w:rPr>
          <w:sz w:val="18"/>
        </w:rPr>
        <w:t xml:space="preserve"> TB until one of the following conditions is met</w:t>
      </w:r>
    </w:p>
    <w:p w:rsidR="00D90935" w:rsidRPr="00B47179" w:rsidRDefault="00D90935" w:rsidP="00361E7D">
      <w:pPr>
        <w:numPr>
          <w:ilvl w:val="1"/>
          <w:numId w:val="3"/>
        </w:numPr>
        <w:autoSpaceDE/>
        <w:autoSpaceDN/>
        <w:adjustRightInd/>
        <w:snapToGrid/>
        <w:spacing w:after="0"/>
        <w:jc w:val="left"/>
        <w:rPr>
          <w:sz w:val="18"/>
        </w:rPr>
      </w:pPr>
      <w:r w:rsidRPr="00B47179">
        <w:rPr>
          <w:sz w:val="18"/>
        </w:rPr>
        <w:t xml:space="preserve">If an UL grant is </w:t>
      </w:r>
      <w:r w:rsidRPr="00B47179">
        <w:rPr>
          <w:rFonts w:hint="eastAsia"/>
          <w:sz w:val="18"/>
        </w:rPr>
        <w:t xml:space="preserve">successfully </w:t>
      </w:r>
      <w:r w:rsidRPr="00B47179">
        <w:rPr>
          <w:sz w:val="18"/>
        </w:rPr>
        <w:t xml:space="preserve">received for a slot/mini-slot for the </w:t>
      </w:r>
      <w:r w:rsidRPr="00B47179">
        <w:rPr>
          <w:rFonts w:hint="eastAsia"/>
          <w:sz w:val="18"/>
        </w:rPr>
        <w:t xml:space="preserve">same </w:t>
      </w:r>
      <w:r w:rsidRPr="00B47179">
        <w:rPr>
          <w:sz w:val="18"/>
        </w:rPr>
        <w:t>TB</w:t>
      </w:r>
    </w:p>
    <w:p w:rsidR="00D90935" w:rsidRPr="00B47179" w:rsidRDefault="00D90935" w:rsidP="00361E7D">
      <w:pPr>
        <w:numPr>
          <w:ilvl w:val="2"/>
          <w:numId w:val="3"/>
        </w:numPr>
        <w:autoSpaceDE/>
        <w:autoSpaceDN/>
        <w:adjustRightInd/>
        <w:snapToGrid/>
        <w:spacing w:after="0"/>
        <w:jc w:val="left"/>
        <w:rPr>
          <w:sz w:val="18"/>
        </w:rPr>
      </w:pPr>
      <w:r w:rsidRPr="00B47179">
        <w:rPr>
          <w:rFonts w:hint="eastAsia"/>
          <w:sz w:val="18"/>
        </w:rPr>
        <w:t>FFS: How to determine the grant is for the same TB</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FFS: A</w:t>
      </w:r>
      <w:r w:rsidRPr="00B47179">
        <w:rPr>
          <w:sz w:val="18"/>
        </w:rPr>
        <w:t>n acknowledgement</w:t>
      </w:r>
      <w:r w:rsidRPr="00B47179">
        <w:rPr>
          <w:rFonts w:hint="eastAsia"/>
          <w:sz w:val="18"/>
        </w:rPr>
        <w:t>/indication</w:t>
      </w:r>
      <w:r w:rsidRPr="00B47179">
        <w:rPr>
          <w:sz w:val="18"/>
        </w:rPr>
        <w:t xml:space="preserve"> of successful receiving of that TB from gNB</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T</w:t>
      </w:r>
      <w:r w:rsidRPr="00B47179">
        <w:rPr>
          <w:sz w:val="18"/>
        </w:rPr>
        <w:t>he number of repetitions for that TB reaches K</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FFS: Whether it is possible to determine if the grant is for the same TB</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Note that this does not assume that UL grant is scheduled based on the slot whereas grant free allocation is based on mini-slot (vice versa)</w:t>
      </w:r>
    </w:p>
    <w:p w:rsidR="00D90935" w:rsidRDefault="00D90935" w:rsidP="00361E7D">
      <w:pPr>
        <w:numPr>
          <w:ilvl w:val="1"/>
          <w:numId w:val="3"/>
        </w:numPr>
        <w:autoSpaceDE/>
        <w:autoSpaceDN/>
        <w:adjustRightInd/>
        <w:snapToGrid/>
        <w:spacing w:after="0"/>
        <w:jc w:val="left"/>
        <w:rPr>
          <w:sz w:val="18"/>
        </w:rPr>
      </w:pPr>
      <w:r w:rsidRPr="00B47179">
        <w:rPr>
          <w:rFonts w:hint="eastAsia"/>
          <w:sz w:val="18"/>
        </w:rPr>
        <w:t>Note that other termination condition of repetition may apply</w:t>
      </w:r>
    </w:p>
    <w:p w:rsidR="00D76534" w:rsidRDefault="00D76534" w:rsidP="007148B5">
      <w:pPr>
        <w:rPr>
          <w:lang w:eastAsia="zh-CN"/>
        </w:rPr>
      </w:pPr>
    </w:p>
    <w:p w:rsidR="00594E77" w:rsidRDefault="00353980" w:rsidP="007148B5">
      <w:pPr>
        <w:rPr>
          <w:lang w:eastAsia="zh-CN"/>
        </w:rPr>
      </w:pPr>
      <w:r w:rsidRPr="00B04045">
        <w:rPr>
          <w:rFonts w:hint="eastAsia"/>
          <w:lang w:eastAsia="zh-CN"/>
        </w:rPr>
        <w:t>Based on the agreement</w:t>
      </w:r>
      <w:r w:rsidR="00B21464" w:rsidRPr="00B04045">
        <w:rPr>
          <w:rFonts w:hint="eastAsia"/>
          <w:lang w:eastAsia="zh-CN"/>
        </w:rPr>
        <w:t>s</w:t>
      </w:r>
      <w:r w:rsidR="00484C80" w:rsidRPr="00B04045">
        <w:rPr>
          <w:lang w:eastAsia="zh-CN"/>
        </w:rPr>
        <w:t>,</w:t>
      </w:r>
      <w:r w:rsidRPr="00B04045">
        <w:rPr>
          <w:rFonts w:hint="eastAsia"/>
          <w:lang w:eastAsia="zh-CN"/>
        </w:rPr>
        <w:t xml:space="preserve"> in this contribution, we further discuss </w:t>
      </w:r>
      <w:r w:rsidR="0057612F">
        <w:rPr>
          <w:lang w:eastAsia="zh-CN"/>
        </w:rPr>
        <w:t>some details on grant-free resource configuration</w:t>
      </w:r>
      <w:r w:rsidR="00185584">
        <w:rPr>
          <w:rFonts w:hint="eastAsia"/>
          <w:lang w:eastAsia="zh-CN"/>
        </w:rPr>
        <w:t xml:space="preserve"> and the behavior of grant-free </w:t>
      </w:r>
      <w:r w:rsidR="00415ECD">
        <w:rPr>
          <w:lang w:eastAsia="zh-CN"/>
        </w:rPr>
        <w:t xml:space="preserve">(GF) </w:t>
      </w:r>
      <w:r w:rsidR="00185584">
        <w:rPr>
          <w:rFonts w:hint="eastAsia"/>
          <w:lang w:eastAsia="zh-CN"/>
        </w:rPr>
        <w:t>repetitions</w:t>
      </w:r>
      <w:r w:rsidR="00415ECD">
        <w:rPr>
          <w:lang w:eastAsia="zh-CN"/>
        </w:rPr>
        <w:t xml:space="preserve">. </w:t>
      </w:r>
      <w:bookmarkStart w:id="2" w:name="_Ref129681832"/>
      <w:r w:rsidR="00F22302">
        <w:rPr>
          <w:lang w:eastAsia="zh-CN"/>
        </w:rPr>
        <w:t>W</w:t>
      </w:r>
      <w:r w:rsidR="00D47391" w:rsidRPr="00D47391">
        <w:rPr>
          <w:lang w:eastAsia="zh-CN"/>
        </w:rPr>
        <w:t xml:space="preserve">e </w:t>
      </w:r>
      <w:r w:rsidR="00F22302">
        <w:rPr>
          <w:lang w:eastAsia="zh-CN"/>
        </w:rPr>
        <w:t xml:space="preserve">also </w:t>
      </w:r>
      <w:r w:rsidR="00D47391" w:rsidRPr="00D47391">
        <w:rPr>
          <w:lang w:eastAsia="zh-CN"/>
        </w:rPr>
        <w:t>discuss th</w:t>
      </w:r>
      <w:r w:rsidR="00415ECD">
        <w:rPr>
          <w:lang w:eastAsia="zh-CN"/>
        </w:rPr>
        <w:t>e requirements to facilitate stopping of the GF</w:t>
      </w:r>
      <w:r w:rsidR="00D47391" w:rsidRPr="00D47391">
        <w:rPr>
          <w:lang w:eastAsia="zh-CN"/>
        </w:rPr>
        <w:t xml:space="preserve"> </w:t>
      </w:r>
      <w:r w:rsidR="00415ECD">
        <w:rPr>
          <w:lang w:eastAsia="zh-CN"/>
        </w:rPr>
        <w:t xml:space="preserve">repetitions of TBs by switching to </w:t>
      </w:r>
      <w:r w:rsidR="00D47391" w:rsidRPr="00D47391">
        <w:rPr>
          <w:lang w:eastAsia="zh-CN"/>
        </w:rPr>
        <w:t>grant-based (GB) retransmission</w:t>
      </w:r>
      <w:r w:rsidR="00326B98">
        <w:rPr>
          <w:lang w:eastAsia="zh-CN"/>
        </w:rPr>
        <w:t>s</w:t>
      </w:r>
      <w:r w:rsidR="00D47391" w:rsidRPr="00D47391">
        <w:rPr>
          <w:lang w:eastAsia="zh-CN"/>
        </w:rPr>
        <w:t xml:space="preserve">, i.e., GF2GB </w:t>
      </w:r>
      <w:r w:rsidR="00D47391" w:rsidRPr="00D47391">
        <w:rPr>
          <w:lang w:eastAsia="zh-CN"/>
        </w:rPr>
        <w:lastRenderedPageBreak/>
        <w:t>switching. Furthermore, we compare the URLLC system capacity of the GF2GB switching scheme</w:t>
      </w:r>
      <w:r w:rsidR="00E16B65">
        <w:rPr>
          <w:lang w:eastAsia="zh-CN"/>
        </w:rPr>
        <w:t>s</w:t>
      </w:r>
      <w:r w:rsidR="00D47391" w:rsidRPr="00D47391">
        <w:rPr>
          <w:lang w:eastAsia="zh-CN"/>
        </w:rPr>
        <w:t xml:space="preserve"> with that </w:t>
      </w:r>
      <w:r w:rsidR="00415ECD">
        <w:rPr>
          <w:lang w:eastAsia="zh-CN"/>
        </w:rPr>
        <w:t>of the GF scheme stopping repetitions on</w:t>
      </w:r>
      <w:r w:rsidR="00D47391" w:rsidRPr="00D47391">
        <w:rPr>
          <w:lang w:eastAsia="zh-CN"/>
        </w:rPr>
        <w:t xml:space="preserve"> receiving ACK.</w:t>
      </w:r>
    </w:p>
    <w:p w:rsidR="00F7627A" w:rsidRPr="00B04045" w:rsidRDefault="00F7627A" w:rsidP="007148B5">
      <w:pPr>
        <w:rPr>
          <w:lang w:eastAsia="zh-CN"/>
        </w:rPr>
      </w:pPr>
    </w:p>
    <w:p w:rsidR="00B85FD5" w:rsidRPr="00B04045" w:rsidRDefault="00825D73" w:rsidP="0065657E">
      <w:pPr>
        <w:pStyle w:val="1"/>
        <w:spacing w:before="240"/>
        <w:ind w:left="578" w:hanging="578"/>
        <w:rPr>
          <w:lang w:eastAsia="zh-CN"/>
        </w:rPr>
      </w:pPr>
      <w:r w:rsidRPr="00B04045">
        <w:rPr>
          <w:rFonts w:hint="eastAsia"/>
          <w:lang w:eastAsia="zh-CN"/>
        </w:rPr>
        <w:t xml:space="preserve">Grant-free </w:t>
      </w:r>
      <w:r w:rsidR="002B0281" w:rsidRPr="00B04045">
        <w:t xml:space="preserve">Resource </w:t>
      </w:r>
      <w:r w:rsidR="00CA4F81" w:rsidRPr="00B04045">
        <w:rPr>
          <w:rFonts w:hint="eastAsia"/>
          <w:lang w:eastAsia="zh-CN"/>
        </w:rPr>
        <w:t>C</w:t>
      </w:r>
      <w:r w:rsidR="00CA4F81" w:rsidRPr="00B04045">
        <w:t>onfiguration</w:t>
      </w:r>
    </w:p>
    <w:p w:rsidR="00F64310" w:rsidRDefault="00E66043" w:rsidP="00374C47">
      <w:pPr>
        <w:rPr>
          <w:lang w:eastAsia="zh-CN"/>
        </w:rPr>
      </w:pPr>
      <w:r>
        <w:rPr>
          <w:lang w:eastAsia="zh-CN"/>
        </w:rPr>
        <w:t>I</w:t>
      </w:r>
      <w:r>
        <w:rPr>
          <w:rFonts w:hint="eastAsia"/>
          <w:lang w:eastAsia="zh-CN"/>
        </w:rPr>
        <w:t xml:space="preserve">n </w:t>
      </w:r>
      <w:r>
        <w:rPr>
          <w:lang w:eastAsia="zh-CN"/>
        </w:rPr>
        <w:t>LTE SPS, resource is configured in a two-stage manner</w:t>
      </w:r>
      <w:r w:rsidR="00771138">
        <w:rPr>
          <w:lang w:eastAsia="zh-CN"/>
        </w:rPr>
        <w:t xml:space="preserve">, </w:t>
      </w:r>
      <w:r w:rsidR="00570766">
        <w:rPr>
          <w:lang w:eastAsia="zh-CN"/>
        </w:rPr>
        <w:t>i.e.,</w:t>
      </w:r>
      <w:r w:rsidR="00771138">
        <w:rPr>
          <w:lang w:eastAsia="zh-CN"/>
        </w:rPr>
        <w:t xml:space="preserve"> </w:t>
      </w:r>
      <w:r w:rsidR="00180402">
        <w:rPr>
          <w:lang w:eastAsia="zh-CN"/>
        </w:rPr>
        <w:t>the periodicity of the resource in time domain is configured via RRC signaling</w:t>
      </w:r>
      <w:r w:rsidR="006F68A0">
        <w:rPr>
          <w:lang w:eastAsia="zh-CN"/>
        </w:rPr>
        <w:t>,</w:t>
      </w:r>
      <w:r w:rsidR="00180402">
        <w:rPr>
          <w:lang w:eastAsia="zh-CN"/>
        </w:rPr>
        <w:t xml:space="preserve"> </w:t>
      </w:r>
      <w:r w:rsidR="0077275A">
        <w:rPr>
          <w:rFonts w:hint="eastAsia"/>
          <w:lang w:eastAsia="zh-CN"/>
        </w:rPr>
        <w:t>while</w:t>
      </w:r>
      <w:r w:rsidR="00180402">
        <w:rPr>
          <w:lang w:eastAsia="zh-CN"/>
        </w:rPr>
        <w:t xml:space="preserve"> </w:t>
      </w:r>
      <w:r w:rsidR="00F66443">
        <w:rPr>
          <w:lang w:eastAsia="zh-CN"/>
        </w:rPr>
        <w:t xml:space="preserve">the activation </w:t>
      </w:r>
      <w:r w:rsidR="0077275A">
        <w:rPr>
          <w:rFonts w:hint="eastAsia"/>
          <w:lang w:eastAsia="zh-CN"/>
        </w:rPr>
        <w:t>and</w:t>
      </w:r>
      <w:r w:rsidR="00F66443">
        <w:rPr>
          <w:lang w:eastAsia="zh-CN"/>
        </w:rPr>
        <w:t xml:space="preserve"> deactivation of SPS, as well as resource in frequency domain and other transmit parameters such as MCS are configured via DCI</w:t>
      </w:r>
      <w:r w:rsidR="00771138">
        <w:rPr>
          <w:lang w:eastAsia="zh-CN"/>
        </w:rPr>
        <w:t xml:space="preserve">. This </w:t>
      </w:r>
      <w:r w:rsidR="00B91EE0">
        <w:rPr>
          <w:rFonts w:hint="eastAsia"/>
          <w:lang w:eastAsia="zh-CN"/>
        </w:rPr>
        <w:t xml:space="preserve">kind of </w:t>
      </w:r>
      <w:r w:rsidR="00771138">
        <w:rPr>
          <w:lang w:eastAsia="zh-CN"/>
        </w:rPr>
        <w:t xml:space="preserve">two-stage resource configuration method </w:t>
      </w:r>
      <w:r w:rsidR="00B17FC0">
        <w:rPr>
          <w:rFonts w:hint="eastAsia"/>
          <w:lang w:eastAsia="zh-CN"/>
        </w:rPr>
        <w:t xml:space="preserve">in </w:t>
      </w:r>
      <w:r w:rsidR="00771138">
        <w:rPr>
          <w:lang w:eastAsia="zh-CN"/>
        </w:rPr>
        <w:t xml:space="preserve">LTE SPS </w:t>
      </w:r>
      <w:r w:rsidR="00B17FC0">
        <w:rPr>
          <w:lang w:eastAsia="zh-CN"/>
        </w:rPr>
        <w:t>is suitable for</w:t>
      </w:r>
      <w:r w:rsidR="00B17FC0" w:rsidDel="00B91EE0">
        <w:rPr>
          <w:lang w:eastAsia="zh-CN"/>
        </w:rPr>
        <w:t xml:space="preserve"> </w:t>
      </w:r>
      <w:r w:rsidR="00D73A54">
        <w:rPr>
          <w:rFonts w:hint="eastAsia"/>
          <w:lang w:eastAsia="zh-CN"/>
        </w:rPr>
        <w:t xml:space="preserve">periodic traffic </w:t>
      </w:r>
      <w:r w:rsidR="00B17FC0">
        <w:rPr>
          <w:rFonts w:hint="eastAsia"/>
          <w:lang w:eastAsia="zh-CN"/>
        </w:rPr>
        <w:t>with</w:t>
      </w:r>
      <w:r w:rsidR="00F43A2A">
        <w:rPr>
          <w:lang w:eastAsia="zh-CN"/>
        </w:rPr>
        <w:t>out</w:t>
      </w:r>
      <w:r w:rsidR="00B17FC0">
        <w:rPr>
          <w:rFonts w:hint="eastAsia"/>
          <w:lang w:eastAsia="zh-CN"/>
        </w:rPr>
        <w:t xml:space="preserve"> tight latency requirement, in which case, the LTE</w:t>
      </w:r>
      <w:r w:rsidR="00073188">
        <w:rPr>
          <w:lang w:eastAsia="zh-CN"/>
        </w:rPr>
        <w:t xml:space="preserve"> eNB </w:t>
      </w:r>
      <w:r w:rsidR="00B17FC0">
        <w:rPr>
          <w:rFonts w:hint="eastAsia"/>
          <w:lang w:eastAsia="zh-CN"/>
        </w:rPr>
        <w:t>could</w:t>
      </w:r>
      <w:r w:rsidR="00B17FC0">
        <w:rPr>
          <w:lang w:eastAsia="zh-CN"/>
        </w:rPr>
        <w:t xml:space="preserve"> </w:t>
      </w:r>
      <w:r w:rsidR="00B17FC0">
        <w:rPr>
          <w:rFonts w:hint="eastAsia"/>
          <w:lang w:eastAsia="zh-CN"/>
        </w:rPr>
        <w:t>predict the start of the service</w:t>
      </w:r>
      <w:r w:rsidR="00180402">
        <w:rPr>
          <w:lang w:eastAsia="zh-CN"/>
        </w:rPr>
        <w:t xml:space="preserve"> </w:t>
      </w:r>
      <w:r w:rsidR="00B17FC0">
        <w:rPr>
          <w:rFonts w:hint="eastAsia"/>
          <w:lang w:eastAsia="zh-CN"/>
        </w:rPr>
        <w:t xml:space="preserve">and </w:t>
      </w:r>
      <w:r w:rsidR="00073188">
        <w:rPr>
          <w:lang w:eastAsia="zh-CN"/>
        </w:rPr>
        <w:t xml:space="preserve">activate </w:t>
      </w:r>
      <w:r w:rsidR="00F43A2A">
        <w:rPr>
          <w:lang w:eastAsia="zh-CN"/>
        </w:rPr>
        <w:t xml:space="preserve">the </w:t>
      </w:r>
      <w:r w:rsidR="00073188">
        <w:rPr>
          <w:lang w:eastAsia="zh-CN"/>
        </w:rPr>
        <w:t>SPS</w:t>
      </w:r>
      <w:r w:rsidR="00F66443">
        <w:rPr>
          <w:lang w:eastAsia="zh-CN"/>
        </w:rPr>
        <w:t xml:space="preserve"> resource</w:t>
      </w:r>
      <w:r w:rsidR="00073188">
        <w:rPr>
          <w:lang w:eastAsia="zh-CN"/>
        </w:rPr>
        <w:t xml:space="preserve"> </w:t>
      </w:r>
      <w:r w:rsidR="00B17FC0">
        <w:rPr>
          <w:rFonts w:hint="eastAsia"/>
          <w:lang w:eastAsia="zh-CN"/>
        </w:rPr>
        <w:t>via</w:t>
      </w:r>
      <w:r w:rsidR="00365CBF">
        <w:rPr>
          <w:lang w:eastAsia="zh-CN"/>
        </w:rPr>
        <w:t xml:space="preserve"> </w:t>
      </w:r>
      <w:r w:rsidR="00073188">
        <w:rPr>
          <w:lang w:eastAsia="zh-CN"/>
        </w:rPr>
        <w:t xml:space="preserve">DCI </w:t>
      </w:r>
      <w:r w:rsidR="00BF0E98">
        <w:rPr>
          <w:lang w:eastAsia="zh-CN"/>
        </w:rPr>
        <w:t>after</w:t>
      </w:r>
      <w:r w:rsidR="00073188">
        <w:rPr>
          <w:lang w:eastAsia="zh-CN"/>
        </w:rPr>
        <w:t xml:space="preserve"> the service </w:t>
      </w:r>
      <w:r w:rsidR="000B2A44">
        <w:rPr>
          <w:lang w:eastAsia="zh-CN"/>
        </w:rPr>
        <w:t>is started</w:t>
      </w:r>
      <w:r w:rsidR="00073188">
        <w:rPr>
          <w:lang w:eastAsia="zh-CN"/>
        </w:rPr>
        <w:t>.</w:t>
      </w:r>
      <w:r w:rsidR="00174F26">
        <w:rPr>
          <w:lang w:eastAsia="zh-CN"/>
        </w:rPr>
        <w:t xml:space="preserve"> </w:t>
      </w:r>
      <w:r w:rsidR="00D47391" w:rsidRPr="00D47391">
        <w:rPr>
          <w:lang w:eastAsia="zh-CN"/>
        </w:rPr>
        <w:t>Moreover, a</w:t>
      </w:r>
      <w:r w:rsidR="00326B98">
        <w:rPr>
          <w:lang w:eastAsia="zh-CN"/>
        </w:rPr>
        <w:t>n</w:t>
      </w:r>
      <w:r w:rsidR="00D47391" w:rsidRPr="00D47391">
        <w:rPr>
          <w:lang w:eastAsia="zh-CN"/>
        </w:rPr>
        <w:t xml:space="preserve"> </w:t>
      </w:r>
      <w:r w:rsidR="00F43A2A">
        <w:rPr>
          <w:lang w:eastAsia="zh-CN"/>
        </w:rPr>
        <w:t xml:space="preserve">SPS </w:t>
      </w:r>
      <w:r w:rsidR="00D47391" w:rsidRPr="00D47391">
        <w:rPr>
          <w:lang w:eastAsia="zh-CN"/>
        </w:rPr>
        <w:t>UE needs to continuously monitor the DCI for potential overriding allocations</w:t>
      </w:r>
      <w:r w:rsidR="00D47391">
        <w:rPr>
          <w:lang w:eastAsia="zh-CN"/>
        </w:rPr>
        <w:t>.</w:t>
      </w:r>
    </w:p>
    <w:p w:rsidR="00B17FC0" w:rsidRDefault="00180402" w:rsidP="00374C47">
      <w:pPr>
        <w:rPr>
          <w:lang w:eastAsia="zh-CN"/>
        </w:rPr>
      </w:pPr>
      <w:r>
        <w:rPr>
          <w:lang w:eastAsia="zh-CN"/>
        </w:rPr>
        <w:t xml:space="preserve">However, </w:t>
      </w:r>
      <w:r w:rsidR="00B17FC0">
        <w:rPr>
          <w:rFonts w:hint="eastAsia"/>
          <w:lang w:eastAsia="zh-CN"/>
        </w:rPr>
        <w:t xml:space="preserve">this is not </w:t>
      </w:r>
      <w:r w:rsidR="00F43A2A">
        <w:rPr>
          <w:lang w:eastAsia="zh-CN"/>
        </w:rPr>
        <w:t xml:space="preserve">applicable to general scenarios </w:t>
      </w:r>
      <w:r w:rsidR="00B17FC0">
        <w:rPr>
          <w:rFonts w:hint="eastAsia"/>
          <w:lang w:eastAsia="zh-CN"/>
        </w:rPr>
        <w:t>for grant-free transmission in NR</w:t>
      </w:r>
      <w:r w:rsidR="00F73A30">
        <w:rPr>
          <w:lang w:eastAsia="zh-CN"/>
        </w:rPr>
        <w:t>, where</w:t>
      </w:r>
      <w:r w:rsidR="00B17FC0">
        <w:rPr>
          <w:rFonts w:hint="eastAsia"/>
          <w:lang w:eastAsia="zh-CN"/>
        </w:rPr>
        <w:t xml:space="preserve"> </w:t>
      </w:r>
      <w:r w:rsidR="00F43A2A">
        <w:rPr>
          <w:lang w:eastAsia="zh-CN"/>
        </w:rPr>
        <w:t>the</w:t>
      </w:r>
      <w:r w:rsidR="00AB2FF3">
        <w:rPr>
          <w:lang w:eastAsia="zh-CN"/>
        </w:rPr>
        <w:t xml:space="preserve"> services</w:t>
      </w:r>
      <w:r w:rsidR="00F43A2A">
        <w:rPr>
          <w:lang w:eastAsia="zh-CN"/>
        </w:rPr>
        <w:t xml:space="preserve"> for</w:t>
      </w:r>
      <w:r w:rsidR="00B17FC0">
        <w:rPr>
          <w:rFonts w:hint="eastAsia"/>
          <w:lang w:eastAsia="zh-CN"/>
        </w:rPr>
        <w:t xml:space="preserve"> sporadic</w:t>
      </w:r>
      <w:r w:rsidR="00AB2FF3">
        <w:rPr>
          <w:lang w:eastAsia="zh-CN"/>
        </w:rPr>
        <w:t xml:space="preserve"> and infrequent</w:t>
      </w:r>
      <w:r w:rsidR="00B17FC0">
        <w:rPr>
          <w:rFonts w:hint="eastAsia"/>
          <w:lang w:eastAsia="zh-CN"/>
        </w:rPr>
        <w:t xml:space="preserve"> UL </w:t>
      </w:r>
      <w:r w:rsidR="00B17FC0">
        <w:rPr>
          <w:lang w:eastAsia="zh-CN"/>
        </w:rPr>
        <w:t>small</w:t>
      </w:r>
      <w:r w:rsidR="00B17FC0">
        <w:rPr>
          <w:rFonts w:hint="eastAsia"/>
          <w:lang w:eastAsia="zh-CN"/>
        </w:rPr>
        <w:t xml:space="preserve"> packets</w:t>
      </w:r>
      <w:r w:rsidR="00F43A2A">
        <w:rPr>
          <w:lang w:eastAsia="zh-CN"/>
        </w:rPr>
        <w:t xml:space="preserve"> are of our most interest</w:t>
      </w:r>
      <w:r w:rsidR="00B17FC0">
        <w:rPr>
          <w:rFonts w:hint="eastAsia"/>
          <w:lang w:eastAsia="zh-CN"/>
        </w:rPr>
        <w:t xml:space="preserve">. In </w:t>
      </w:r>
      <w:r w:rsidR="00326B98">
        <w:rPr>
          <w:lang w:eastAsia="zh-CN"/>
        </w:rPr>
        <w:t>such</w:t>
      </w:r>
      <w:r w:rsidR="00326B98">
        <w:rPr>
          <w:rFonts w:hint="eastAsia"/>
          <w:lang w:eastAsia="zh-CN"/>
        </w:rPr>
        <w:t xml:space="preserve"> </w:t>
      </w:r>
      <w:r w:rsidR="00B17FC0">
        <w:rPr>
          <w:rFonts w:hint="eastAsia"/>
          <w:lang w:eastAsia="zh-CN"/>
        </w:rPr>
        <w:t>case,</w:t>
      </w:r>
      <w:r w:rsidR="00D8515D">
        <w:rPr>
          <w:lang w:eastAsia="zh-CN"/>
        </w:rPr>
        <w:t xml:space="preserve"> </w:t>
      </w:r>
      <w:r w:rsidR="00AB2FF3">
        <w:rPr>
          <w:lang w:eastAsia="zh-CN"/>
        </w:rPr>
        <w:t>the two-step</w:t>
      </w:r>
      <w:r w:rsidR="00D8515D">
        <w:rPr>
          <w:lang w:eastAsia="zh-CN"/>
        </w:rPr>
        <w:t xml:space="preserve"> configuration may not be efficient as, for example, the</w:t>
      </w:r>
      <w:r w:rsidR="0006171C">
        <w:rPr>
          <w:lang w:eastAsia="zh-CN"/>
        </w:rPr>
        <w:t xml:space="preserve"> single</w:t>
      </w:r>
      <w:r w:rsidR="00D8515D">
        <w:rPr>
          <w:lang w:eastAsia="zh-CN"/>
        </w:rPr>
        <w:t xml:space="preserve"> resource periodicity</w:t>
      </w:r>
      <w:r w:rsidR="0006171C">
        <w:rPr>
          <w:lang w:eastAsia="zh-CN"/>
        </w:rPr>
        <w:t xml:space="preserve"> parameter</w:t>
      </w:r>
      <w:r w:rsidR="00D8515D">
        <w:rPr>
          <w:lang w:eastAsia="zh-CN"/>
        </w:rPr>
        <w:t xml:space="preserve"> will limit the grant-free transmission flexibility </w:t>
      </w:r>
      <w:r w:rsidR="00326B98">
        <w:rPr>
          <w:lang w:eastAsia="zh-CN"/>
        </w:rPr>
        <w:t xml:space="preserve">required </w:t>
      </w:r>
      <w:r w:rsidR="00D8515D">
        <w:rPr>
          <w:lang w:eastAsia="zh-CN"/>
        </w:rPr>
        <w:t xml:space="preserve">to </w:t>
      </w:r>
      <w:r w:rsidR="00326B98">
        <w:rPr>
          <w:lang w:eastAsia="zh-CN"/>
        </w:rPr>
        <w:t xml:space="preserve">suit </w:t>
      </w:r>
      <w:r w:rsidR="00D8515D">
        <w:rPr>
          <w:lang w:eastAsia="zh-CN"/>
        </w:rPr>
        <w:t xml:space="preserve">the sporadic and unpredictable traffic nature </w:t>
      </w:r>
      <w:r w:rsidR="00326B98">
        <w:rPr>
          <w:lang w:eastAsia="zh-CN"/>
        </w:rPr>
        <w:t xml:space="preserve">while </w:t>
      </w:r>
      <w:r w:rsidR="00D8515D">
        <w:rPr>
          <w:lang w:eastAsia="zh-CN"/>
        </w:rPr>
        <w:t xml:space="preserve">the </w:t>
      </w:r>
      <w:r w:rsidR="00B17E25">
        <w:rPr>
          <w:lang w:eastAsia="zh-CN"/>
        </w:rPr>
        <w:t xml:space="preserve">dynamic </w:t>
      </w:r>
      <w:r w:rsidR="00D8515D">
        <w:rPr>
          <w:lang w:eastAsia="zh-CN"/>
        </w:rPr>
        <w:t xml:space="preserve">resource </w:t>
      </w:r>
      <w:r w:rsidR="00B17FC0">
        <w:rPr>
          <w:rFonts w:hint="eastAsia"/>
          <w:lang w:eastAsia="zh-CN"/>
        </w:rPr>
        <w:t xml:space="preserve">activation through DCI </w:t>
      </w:r>
      <w:r w:rsidR="00326B98">
        <w:rPr>
          <w:lang w:eastAsia="zh-CN"/>
        </w:rPr>
        <w:t>will</w:t>
      </w:r>
      <w:r w:rsidR="00326B98">
        <w:rPr>
          <w:rFonts w:hint="eastAsia"/>
          <w:lang w:eastAsia="zh-CN"/>
        </w:rPr>
        <w:t xml:space="preserve"> </w:t>
      </w:r>
      <w:r w:rsidR="00185584">
        <w:rPr>
          <w:rFonts w:hint="eastAsia"/>
          <w:lang w:eastAsia="zh-CN"/>
        </w:rPr>
        <w:t>not</w:t>
      </w:r>
      <w:r w:rsidR="00B17E25">
        <w:rPr>
          <w:lang w:eastAsia="zh-CN"/>
        </w:rPr>
        <w:t xml:space="preserve"> </w:t>
      </w:r>
      <w:r w:rsidR="00326B98">
        <w:rPr>
          <w:lang w:eastAsia="zh-CN"/>
        </w:rPr>
        <w:t xml:space="preserve">be </w:t>
      </w:r>
      <w:r w:rsidR="00B17E25">
        <w:rPr>
          <w:lang w:eastAsia="zh-CN"/>
        </w:rPr>
        <w:t>really necessary.</w:t>
      </w:r>
      <w:r w:rsidR="00185584">
        <w:rPr>
          <w:rFonts w:hint="eastAsia"/>
          <w:lang w:eastAsia="zh-CN"/>
        </w:rPr>
        <w:t xml:space="preserve"> </w:t>
      </w:r>
      <w:r w:rsidR="00B17FC0">
        <w:rPr>
          <w:rFonts w:hint="eastAsia"/>
          <w:lang w:eastAsia="zh-CN"/>
        </w:rPr>
        <w:t xml:space="preserve">Moreover, when </w:t>
      </w:r>
      <w:r w:rsidR="00185584">
        <w:rPr>
          <w:rFonts w:hint="eastAsia"/>
          <w:lang w:eastAsia="zh-CN"/>
        </w:rPr>
        <w:t>used</w:t>
      </w:r>
      <w:r w:rsidR="00B17FC0">
        <w:rPr>
          <w:rFonts w:hint="eastAsia"/>
          <w:lang w:eastAsia="zh-CN"/>
        </w:rPr>
        <w:t xml:space="preserve"> in</w:t>
      </w:r>
      <w:r w:rsidR="00B91EE0">
        <w:rPr>
          <w:rFonts w:hint="eastAsia"/>
          <w:lang w:eastAsia="zh-CN"/>
        </w:rPr>
        <w:t xml:space="preserve"> </w:t>
      </w:r>
      <w:r w:rsidR="00326B98">
        <w:rPr>
          <w:lang w:eastAsia="zh-CN"/>
        </w:rPr>
        <w:t xml:space="preserve">the </w:t>
      </w:r>
      <w:r w:rsidR="000437CA">
        <w:rPr>
          <w:lang w:eastAsia="zh-CN"/>
        </w:rPr>
        <w:t>URLLC</w:t>
      </w:r>
      <w:r w:rsidR="00B17FC0">
        <w:rPr>
          <w:rFonts w:hint="eastAsia"/>
          <w:lang w:eastAsia="zh-CN"/>
        </w:rPr>
        <w:t xml:space="preserve"> scenario</w:t>
      </w:r>
      <w:r w:rsidR="000437CA">
        <w:rPr>
          <w:lang w:eastAsia="zh-CN"/>
        </w:rPr>
        <w:t xml:space="preserve">, </w:t>
      </w:r>
      <w:r w:rsidR="00B17FC0">
        <w:rPr>
          <w:rFonts w:hint="eastAsia"/>
          <w:lang w:eastAsia="zh-CN"/>
        </w:rPr>
        <w:t xml:space="preserve">the latency </w:t>
      </w:r>
      <w:r w:rsidR="00B17FC0">
        <w:rPr>
          <w:lang w:eastAsia="zh-CN"/>
        </w:rPr>
        <w:t>bound</w:t>
      </w:r>
      <w:r w:rsidR="00B17FC0">
        <w:rPr>
          <w:rFonts w:hint="eastAsia"/>
          <w:lang w:eastAsia="zh-CN"/>
        </w:rPr>
        <w:t xml:space="preserve"> is extremely tight </w:t>
      </w:r>
      <w:r w:rsidR="00326B98">
        <w:rPr>
          <w:lang w:eastAsia="zh-CN"/>
        </w:rPr>
        <w:t>and</w:t>
      </w:r>
      <w:r w:rsidR="00326B98">
        <w:rPr>
          <w:rFonts w:hint="eastAsia"/>
          <w:lang w:eastAsia="zh-CN"/>
        </w:rPr>
        <w:t xml:space="preserve"> </w:t>
      </w:r>
      <w:r w:rsidR="00185584">
        <w:rPr>
          <w:rFonts w:hint="eastAsia"/>
          <w:lang w:eastAsia="zh-CN"/>
        </w:rPr>
        <w:t xml:space="preserve">demands a packet to be sent </w:t>
      </w:r>
      <w:r w:rsidR="00185584">
        <w:rPr>
          <w:lang w:eastAsia="zh-CN"/>
        </w:rPr>
        <w:t>immediately after it arrives</w:t>
      </w:r>
      <w:r w:rsidR="00326B98">
        <w:rPr>
          <w:lang w:eastAsia="zh-CN"/>
        </w:rPr>
        <w:t>;</w:t>
      </w:r>
      <w:r w:rsidR="00326B98">
        <w:rPr>
          <w:rFonts w:hint="eastAsia"/>
          <w:lang w:eastAsia="zh-CN"/>
        </w:rPr>
        <w:t xml:space="preserve"> </w:t>
      </w:r>
      <w:r w:rsidR="00326B98">
        <w:rPr>
          <w:lang w:eastAsia="zh-CN"/>
        </w:rPr>
        <w:t>this</w:t>
      </w:r>
      <w:r w:rsidR="00326B98">
        <w:rPr>
          <w:rFonts w:hint="eastAsia"/>
          <w:lang w:eastAsia="zh-CN"/>
        </w:rPr>
        <w:t xml:space="preserve"> </w:t>
      </w:r>
      <w:r w:rsidR="00864C93">
        <w:rPr>
          <w:lang w:eastAsia="zh-CN"/>
        </w:rPr>
        <w:t xml:space="preserve">may </w:t>
      </w:r>
      <w:r w:rsidR="00185584">
        <w:rPr>
          <w:rFonts w:hint="eastAsia"/>
          <w:lang w:eastAsia="zh-CN"/>
        </w:rPr>
        <w:t xml:space="preserve">make the two-stage </w:t>
      </w:r>
      <w:r w:rsidR="00185584">
        <w:rPr>
          <w:lang w:eastAsia="zh-CN"/>
        </w:rPr>
        <w:t>resource</w:t>
      </w:r>
      <w:r w:rsidR="00185584">
        <w:rPr>
          <w:rFonts w:hint="eastAsia"/>
          <w:lang w:eastAsia="zh-CN"/>
        </w:rPr>
        <w:t xml:space="preserve"> configuration not timely enough.</w:t>
      </w:r>
    </w:p>
    <w:p w:rsidR="008D1D3F" w:rsidRPr="009C34C0" w:rsidRDefault="008D1D3F" w:rsidP="00374C47">
      <w:pPr>
        <w:rPr>
          <w:i/>
          <w:lang w:eastAsia="zh-CN"/>
        </w:rPr>
      </w:pPr>
      <w:r w:rsidRPr="009C34C0">
        <w:rPr>
          <w:b/>
          <w:i/>
          <w:lang w:eastAsia="zh-CN"/>
        </w:rPr>
        <w:t>Observation 1:</w:t>
      </w:r>
      <w:r w:rsidRPr="009C34C0">
        <w:rPr>
          <w:i/>
          <w:lang w:eastAsia="zh-CN"/>
        </w:rPr>
        <w:t xml:space="preserve"> Resource configuration method in LTE SPS is not suitable for grant-free </w:t>
      </w:r>
      <w:r w:rsidR="00B91EE0">
        <w:rPr>
          <w:rFonts w:hint="eastAsia"/>
          <w:i/>
          <w:lang w:eastAsia="zh-CN"/>
        </w:rPr>
        <w:t xml:space="preserve">transmission, especially when the packet arrival is </w:t>
      </w:r>
      <w:r w:rsidR="00B91EE0">
        <w:rPr>
          <w:i/>
          <w:lang w:eastAsia="zh-CN"/>
        </w:rPr>
        <w:t>sporadic</w:t>
      </w:r>
      <w:r w:rsidR="00FA42E8">
        <w:rPr>
          <w:i/>
          <w:lang w:eastAsia="zh-CN"/>
        </w:rPr>
        <w:t xml:space="preserve"> and with stringent latency requirement</w:t>
      </w:r>
      <w:r w:rsidR="00B91EE0">
        <w:rPr>
          <w:rFonts w:hint="eastAsia"/>
          <w:i/>
          <w:lang w:eastAsia="zh-CN"/>
        </w:rPr>
        <w:t>.</w:t>
      </w:r>
    </w:p>
    <w:p w:rsidR="008D1D3F" w:rsidRDefault="008D1D3F" w:rsidP="00A81039">
      <w:pPr>
        <w:rPr>
          <w:lang w:eastAsia="zh-CN"/>
        </w:rPr>
      </w:pPr>
      <w:r>
        <w:rPr>
          <w:lang w:eastAsia="zh-CN"/>
        </w:rPr>
        <w:t>Taking</w:t>
      </w:r>
      <w:r w:rsidR="00B91EE0">
        <w:rPr>
          <w:rFonts w:hint="eastAsia"/>
          <w:lang w:eastAsia="zh-CN"/>
        </w:rPr>
        <w:t xml:space="preserve"> the</w:t>
      </w:r>
      <w:r>
        <w:rPr>
          <w:lang w:eastAsia="zh-CN"/>
        </w:rPr>
        <w:t xml:space="preserve"> above int</w:t>
      </w:r>
      <w:r w:rsidR="00C821B9">
        <w:rPr>
          <w:lang w:eastAsia="zh-CN"/>
        </w:rPr>
        <w:t>o consideration,</w:t>
      </w:r>
      <w:r w:rsidR="00B91EE0">
        <w:rPr>
          <w:rFonts w:hint="eastAsia"/>
          <w:lang w:eastAsia="zh-CN"/>
        </w:rPr>
        <w:t xml:space="preserve"> for </w:t>
      </w:r>
      <w:r w:rsidR="00FB2668">
        <w:rPr>
          <w:rFonts w:hint="eastAsia"/>
          <w:lang w:eastAsia="zh-CN"/>
        </w:rPr>
        <w:t xml:space="preserve">UL </w:t>
      </w:r>
      <w:r w:rsidR="00B91EE0">
        <w:rPr>
          <w:rFonts w:hint="eastAsia"/>
          <w:lang w:eastAsia="zh-CN"/>
        </w:rPr>
        <w:t xml:space="preserve">grant-free </w:t>
      </w:r>
      <w:r w:rsidR="00FB2668">
        <w:rPr>
          <w:rFonts w:hint="eastAsia"/>
          <w:lang w:eastAsia="zh-CN"/>
        </w:rPr>
        <w:t>transmission</w:t>
      </w:r>
      <w:r w:rsidR="00C821B9">
        <w:rPr>
          <w:lang w:eastAsia="zh-CN"/>
        </w:rPr>
        <w:t xml:space="preserve">, </w:t>
      </w:r>
      <w:r w:rsidR="007943E6">
        <w:rPr>
          <w:lang w:eastAsia="zh-CN"/>
        </w:rPr>
        <w:t xml:space="preserve">at least semi-static </w:t>
      </w:r>
      <w:r w:rsidR="00C821B9">
        <w:rPr>
          <w:lang w:eastAsia="zh-CN"/>
        </w:rPr>
        <w:t xml:space="preserve">resource configuration </w:t>
      </w:r>
      <w:r w:rsidR="00E12DB0">
        <w:rPr>
          <w:lang w:eastAsia="zh-CN"/>
        </w:rPr>
        <w:t>should be</w:t>
      </w:r>
      <w:r w:rsidR="00C821B9">
        <w:rPr>
          <w:lang w:eastAsia="zh-CN"/>
        </w:rPr>
        <w:t xml:space="preserve"> </w:t>
      </w:r>
      <w:r w:rsidR="007943E6">
        <w:rPr>
          <w:lang w:eastAsia="zh-CN"/>
        </w:rPr>
        <w:t xml:space="preserve">supported </w:t>
      </w:r>
      <w:r w:rsidR="00C733C9">
        <w:rPr>
          <w:lang w:eastAsia="zh-CN"/>
        </w:rPr>
        <w:t xml:space="preserve">by </w:t>
      </w:r>
      <w:r w:rsidR="00C821B9">
        <w:rPr>
          <w:lang w:eastAsia="zh-CN"/>
        </w:rPr>
        <w:t>higher-layer signaling (</w:t>
      </w:r>
      <w:r w:rsidR="000B2A44">
        <w:rPr>
          <w:lang w:eastAsia="zh-CN"/>
        </w:rPr>
        <w:t xml:space="preserve">e.g., </w:t>
      </w:r>
      <w:r w:rsidR="00C733C9">
        <w:rPr>
          <w:lang w:eastAsia="zh-CN"/>
        </w:rPr>
        <w:t xml:space="preserve">broadcast and/or </w:t>
      </w:r>
      <w:r w:rsidR="00C821B9">
        <w:rPr>
          <w:lang w:eastAsia="zh-CN"/>
        </w:rPr>
        <w:t>UE-specific RRC signaling)</w:t>
      </w:r>
      <w:r w:rsidR="007943E6">
        <w:rPr>
          <w:lang w:eastAsia="zh-CN"/>
        </w:rPr>
        <w:t>,</w:t>
      </w:r>
      <w:r w:rsidR="00C821B9">
        <w:rPr>
          <w:lang w:eastAsia="zh-CN"/>
        </w:rPr>
        <w:t xml:space="preserve"> </w:t>
      </w:r>
      <w:r w:rsidR="00F16547">
        <w:rPr>
          <w:lang w:eastAsia="zh-CN"/>
        </w:rPr>
        <w:t>as already agreed</w:t>
      </w:r>
      <w:r w:rsidR="007943E6">
        <w:rPr>
          <w:lang w:eastAsia="zh-CN"/>
        </w:rPr>
        <w:t xml:space="preserve"> in</w:t>
      </w:r>
      <w:r w:rsidR="00F16547">
        <w:rPr>
          <w:lang w:eastAsia="zh-CN"/>
        </w:rPr>
        <w:t xml:space="preserve"> [1] </w:t>
      </w:r>
      <w:r w:rsidR="0006171C">
        <w:rPr>
          <w:lang w:eastAsia="zh-CN"/>
        </w:rPr>
        <w:t>[</w:t>
      </w:r>
      <w:r w:rsidR="00033C8E">
        <w:rPr>
          <w:lang w:eastAsia="zh-CN"/>
        </w:rPr>
        <w:t>2</w:t>
      </w:r>
      <w:r w:rsidR="0006171C">
        <w:rPr>
          <w:lang w:eastAsia="zh-CN"/>
        </w:rPr>
        <w:t>],</w:t>
      </w:r>
      <w:r w:rsidR="00664F75">
        <w:rPr>
          <w:rFonts w:hint="eastAsia"/>
          <w:lang w:eastAsia="zh-CN"/>
        </w:rPr>
        <w:t xml:space="preserve"> </w:t>
      </w:r>
      <w:r w:rsidR="000B20A1">
        <w:rPr>
          <w:lang w:eastAsia="zh-CN"/>
        </w:rPr>
        <w:t>whereas</w:t>
      </w:r>
      <w:r w:rsidR="000B20A1">
        <w:rPr>
          <w:rFonts w:hint="eastAsia"/>
          <w:lang w:eastAsia="zh-CN"/>
        </w:rPr>
        <w:t xml:space="preserve"> </w:t>
      </w:r>
      <w:r w:rsidR="001E1F63">
        <w:rPr>
          <w:lang w:eastAsia="zh-CN"/>
        </w:rPr>
        <w:t xml:space="preserve">the dynamic </w:t>
      </w:r>
      <w:r w:rsidR="009C34C0">
        <w:rPr>
          <w:lang w:eastAsia="zh-CN"/>
        </w:rPr>
        <w:t>DCI</w:t>
      </w:r>
      <w:r w:rsidR="00664F75">
        <w:rPr>
          <w:rFonts w:hint="eastAsia"/>
          <w:lang w:eastAsia="zh-CN"/>
        </w:rPr>
        <w:t xml:space="preserve"> activation/deactivation</w:t>
      </w:r>
      <w:r w:rsidR="001E1F63">
        <w:rPr>
          <w:lang w:eastAsia="zh-CN"/>
        </w:rPr>
        <w:t xml:space="preserve"> to grant-free resources</w:t>
      </w:r>
      <w:r w:rsidR="00664F75">
        <w:rPr>
          <w:rFonts w:hint="eastAsia"/>
          <w:lang w:eastAsia="zh-CN"/>
        </w:rPr>
        <w:t xml:space="preserve"> is not </w:t>
      </w:r>
      <w:r w:rsidR="00A60C77">
        <w:rPr>
          <w:lang w:eastAsia="zh-CN"/>
        </w:rPr>
        <w:t xml:space="preserve">necessary </w:t>
      </w:r>
      <w:r w:rsidR="001E1F63">
        <w:rPr>
          <w:lang w:eastAsia="zh-CN"/>
        </w:rPr>
        <w:t xml:space="preserve">as </w:t>
      </w:r>
      <w:r w:rsidR="00A60C77" w:rsidRPr="001C1203">
        <w:rPr>
          <w:lang w:eastAsia="zh-CN"/>
        </w:rPr>
        <w:t>a grant-free TB can be</w:t>
      </w:r>
      <w:r w:rsidR="001E1F63" w:rsidRPr="001C1203">
        <w:rPr>
          <w:lang w:eastAsia="zh-CN"/>
        </w:rPr>
        <w:t xml:space="preserve"> allowed to switch to grant-based retransmission as needed</w:t>
      </w:r>
      <w:r w:rsidR="00A60C77" w:rsidRPr="001C1203">
        <w:rPr>
          <w:lang w:eastAsia="zh-CN"/>
        </w:rPr>
        <w:t xml:space="preserve"> [1].</w:t>
      </w:r>
      <w:r w:rsidR="001E1F63" w:rsidRPr="001C1203">
        <w:rPr>
          <w:lang w:eastAsia="zh-CN"/>
        </w:rPr>
        <w:t xml:space="preserve"> </w:t>
      </w:r>
    </w:p>
    <w:p w:rsidR="007D0623" w:rsidRDefault="0006171C" w:rsidP="009C34C0">
      <w:pPr>
        <w:rPr>
          <w:lang w:eastAsia="zh-CN"/>
        </w:rPr>
      </w:pPr>
      <w:r>
        <w:rPr>
          <w:lang w:eastAsia="zh-CN"/>
        </w:rPr>
        <w:t>I</w:t>
      </w:r>
      <w:r w:rsidR="00755C64">
        <w:rPr>
          <w:rFonts w:hint="eastAsia"/>
          <w:lang w:eastAsia="zh-CN"/>
        </w:rPr>
        <w:t>n order to</w:t>
      </w:r>
      <w:r w:rsidR="00755C64">
        <w:rPr>
          <w:lang w:eastAsia="zh-CN"/>
        </w:rPr>
        <w:t xml:space="preserve"> make</w:t>
      </w:r>
      <w:r w:rsidR="00755C64">
        <w:rPr>
          <w:rFonts w:hint="eastAsia"/>
          <w:lang w:eastAsia="zh-CN"/>
        </w:rPr>
        <w:t xml:space="preserve"> grant-free transmission to work, </w:t>
      </w:r>
      <w:r w:rsidR="001E1F63">
        <w:rPr>
          <w:lang w:eastAsia="zh-CN"/>
        </w:rPr>
        <w:t xml:space="preserve">at least </w:t>
      </w:r>
      <w:r w:rsidR="00755C64">
        <w:rPr>
          <w:rFonts w:hint="eastAsia"/>
          <w:lang w:eastAsia="zh-CN"/>
        </w:rPr>
        <w:t xml:space="preserve">the following information </w:t>
      </w:r>
      <w:r>
        <w:rPr>
          <w:lang w:eastAsia="zh-CN"/>
        </w:rPr>
        <w:t xml:space="preserve">can </w:t>
      </w:r>
      <w:r w:rsidR="00755C64">
        <w:rPr>
          <w:rFonts w:hint="eastAsia"/>
          <w:lang w:eastAsia="zh-CN"/>
        </w:rPr>
        <w:t>be configured via higher-layer signaling.</w:t>
      </w:r>
    </w:p>
    <w:p w:rsidR="00755C64" w:rsidRPr="00755C64" w:rsidRDefault="00755C64" w:rsidP="005C044E">
      <w:pPr>
        <w:pStyle w:val="af4"/>
        <w:numPr>
          <w:ilvl w:val="0"/>
          <w:numId w:val="8"/>
        </w:numPr>
        <w:ind w:firstLineChars="0"/>
        <w:rPr>
          <w:lang w:eastAsia="zh-CN"/>
        </w:rPr>
      </w:pPr>
      <w:r w:rsidRPr="00755C64">
        <w:rPr>
          <w:lang w:eastAsia="zh-CN"/>
        </w:rPr>
        <w:t>Time domain resource</w:t>
      </w:r>
      <w:r w:rsidR="00103154">
        <w:rPr>
          <w:rFonts w:hint="eastAsia"/>
          <w:lang w:eastAsia="zh-CN"/>
        </w:rPr>
        <w:t xml:space="preserve">, i.e., </w:t>
      </w:r>
      <w:r w:rsidR="00103154">
        <w:rPr>
          <w:lang w:eastAsia="zh-CN"/>
        </w:rPr>
        <w:t>the resource</w:t>
      </w:r>
      <w:r w:rsidR="00103154">
        <w:rPr>
          <w:rFonts w:hint="eastAsia"/>
          <w:lang w:eastAsia="zh-CN"/>
        </w:rPr>
        <w:t xml:space="preserve"> in time domain</w:t>
      </w:r>
      <w:r w:rsidR="006169CA">
        <w:rPr>
          <w:rFonts w:hint="eastAsia"/>
          <w:lang w:eastAsia="zh-CN"/>
        </w:rPr>
        <w:t xml:space="preserve"> </w:t>
      </w:r>
      <w:r w:rsidR="0006171C">
        <w:rPr>
          <w:lang w:eastAsia="zh-CN"/>
        </w:rPr>
        <w:t xml:space="preserve">can be </w:t>
      </w:r>
      <w:r w:rsidR="008E184A">
        <w:rPr>
          <w:lang w:eastAsia="zh-CN"/>
        </w:rPr>
        <w:t>with</w:t>
      </w:r>
      <w:r w:rsidR="006169CA">
        <w:rPr>
          <w:rFonts w:hint="eastAsia"/>
          <w:lang w:eastAsia="zh-CN"/>
        </w:rPr>
        <w:t>in the life span of the whole grant-free transmission (not for one TB transmission)</w:t>
      </w:r>
    </w:p>
    <w:p w:rsidR="00755C64" w:rsidRDefault="00755C64" w:rsidP="005C044E">
      <w:pPr>
        <w:pStyle w:val="af4"/>
        <w:numPr>
          <w:ilvl w:val="0"/>
          <w:numId w:val="8"/>
        </w:numPr>
        <w:ind w:firstLineChars="0"/>
        <w:rPr>
          <w:lang w:eastAsia="zh-CN"/>
        </w:rPr>
      </w:pPr>
      <w:r w:rsidRPr="00755C64">
        <w:rPr>
          <w:lang w:eastAsia="zh-CN"/>
        </w:rPr>
        <w:t>Frequency domain resource and potential hopping patterns</w:t>
      </w:r>
      <w:r>
        <w:rPr>
          <w:rFonts w:hint="eastAsia"/>
          <w:lang w:eastAsia="zh-CN"/>
        </w:rPr>
        <w:t>/selection rules</w:t>
      </w:r>
      <w:r w:rsidRPr="00755C64">
        <w:rPr>
          <w:lang w:eastAsia="zh-CN"/>
        </w:rPr>
        <w:t xml:space="preserve"> over TTIs</w:t>
      </w:r>
      <w:r>
        <w:rPr>
          <w:rFonts w:hint="eastAsia"/>
          <w:lang w:eastAsia="zh-CN"/>
        </w:rPr>
        <w:t xml:space="preserve"> if multiple frequency resource units are available (</w:t>
      </w:r>
      <w:r w:rsidR="002C3895">
        <w:rPr>
          <w:lang w:eastAsia="zh-CN"/>
        </w:rPr>
        <w:t xml:space="preserve">per </w:t>
      </w:r>
      <w:r>
        <w:rPr>
          <w:rFonts w:hint="eastAsia"/>
          <w:lang w:eastAsia="zh-CN"/>
        </w:rPr>
        <w:t>TB transmission)</w:t>
      </w:r>
    </w:p>
    <w:p w:rsidR="00755C64" w:rsidRDefault="00755C64" w:rsidP="005C044E">
      <w:pPr>
        <w:pStyle w:val="af4"/>
        <w:numPr>
          <w:ilvl w:val="0"/>
          <w:numId w:val="8"/>
        </w:numPr>
        <w:ind w:firstLineChars="0"/>
        <w:rPr>
          <w:lang w:eastAsia="zh-CN"/>
        </w:rPr>
      </w:pPr>
      <w:r>
        <w:rPr>
          <w:lang w:eastAsia="zh-CN"/>
        </w:rPr>
        <w:t>N</w:t>
      </w:r>
      <w:r>
        <w:rPr>
          <w:rFonts w:hint="eastAsia"/>
          <w:lang w:eastAsia="zh-CN"/>
        </w:rPr>
        <w:t>umber of repetitions</w:t>
      </w:r>
      <w:r w:rsidR="008E184A">
        <w:rPr>
          <w:lang w:eastAsia="zh-CN"/>
        </w:rPr>
        <w:t>,</w:t>
      </w:r>
      <w:r>
        <w:rPr>
          <w:rFonts w:hint="eastAsia"/>
          <w:lang w:eastAsia="zh-CN"/>
        </w:rPr>
        <w:t xml:space="preserve"> K, which should be configurable, e.g., depending on the latency requirement of the service, and/or the UE channel conditions</w:t>
      </w:r>
    </w:p>
    <w:p w:rsidR="00755C64" w:rsidRDefault="00754391" w:rsidP="005C044E">
      <w:pPr>
        <w:pStyle w:val="af4"/>
        <w:numPr>
          <w:ilvl w:val="0"/>
          <w:numId w:val="8"/>
        </w:numPr>
        <w:ind w:firstLineChars="0"/>
        <w:rPr>
          <w:lang w:eastAsia="zh-CN"/>
        </w:rPr>
      </w:pPr>
      <w:r>
        <w:rPr>
          <w:rFonts w:hint="eastAsia"/>
          <w:lang w:eastAsia="zh-CN"/>
        </w:rPr>
        <w:t>Transmit parameters such as MCS</w:t>
      </w:r>
      <w:r w:rsidR="008E184A">
        <w:rPr>
          <w:lang w:eastAsia="zh-CN"/>
        </w:rPr>
        <w:t>s</w:t>
      </w:r>
      <w:r>
        <w:rPr>
          <w:rFonts w:hint="eastAsia"/>
          <w:lang w:eastAsia="zh-CN"/>
        </w:rPr>
        <w:t>, RV versions and the potential rule to map different RVs over repetitions (if different RV version is supported)</w:t>
      </w:r>
    </w:p>
    <w:p w:rsidR="00755C64" w:rsidRDefault="00754391" w:rsidP="005C044E">
      <w:pPr>
        <w:pStyle w:val="af4"/>
        <w:numPr>
          <w:ilvl w:val="0"/>
          <w:numId w:val="8"/>
        </w:numPr>
        <w:ind w:firstLineChars="0"/>
        <w:rPr>
          <w:lang w:eastAsia="zh-CN"/>
        </w:rPr>
      </w:pPr>
      <w:r>
        <w:rPr>
          <w:rFonts w:hint="eastAsia"/>
          <w:lang w:eastAsia="zh-CN"/>
        </w:rPr>
        <w:t>DMRS for UE activity detection as well as channel estimation, for which orthogonal RS is more preferred for the UEs sharing the sa</w:t>
      </w:r>
      <w:r w:rsidR="000B7C96">
        <w:rPr>
          <w:rFonts w:hint="eastAsia"/>
          <w:lang w:eastAsia="zh-CN"/>
        </w:rPr>
        <w:t>me time and frequency resource.</w:t>
      </w:r>
    </w:p>
    <w:p w:rsidR="002A4488" w:rsidRDefault="00103154" w:rsidP="009C34C0">
      <w:pPr>
        <w:rPr>
          <w:i/>
          <w:lang w:eastAsia="zh-CN"/>
        </w:rPr>
      </w:pPr>
      <w:r w:rsidRPr="009C34C0">
        <w:rPr>
          <w:b/>
          <w:i/>
          <w:lang w:eastAsia="zh-CN"/>
        </w:rPr>
        <w:t>Proposal 1:</w:t>
      </w:r>
      <w:r w:rsidRPr="001C1203">
        <w:rPr>
          <w:b/>
          <w:i/>
          <w:lang w:eastAsia="zh-CN"/>
        </w:rPr>
        <w:t xml:space="preserve"> </w:t>
      </w:r>
      <w:r w:rsidR="007943E6" w:rsidRPr="001C1203">
        <w:rPr>
          <w:i/>
        </w:rPr>
        <w:t>Using physical layer signaling to activate/deactivate grant-free transmission is not necessary</w:t>
      </w:r>
      <w:r w:rsidRPr="000922B6">
        <w:rPr>
          <w:i/>
          <w:lang w:eastAsia="zh-CN"/>
        </w:rPr>
        <w:t xml:space="preserve">. </w:t>
      </w:r>
    </w:p>
    <w:p w:rsidR="008F5F3C" w:rsidRPr="00763E3E" w:rsidRDefault="008F5F3C" w:rsidP="009C34C0">
      <w:pPr>
        <w:rPr>
          <w:i/>
          <w:lang w:eastAsia="zh-CN"/>
        </w:rPr>
      </w:pPr>
    </w:p>
    <w:p w:rsidR="00B85FD5" w:rsidRDefault="00825D73">
      <w:pPr>
        <w:pStyle w:val="1"/>
        <w:rPr>
          <w:lang w:eastAsia="zh-CN"/>
        </w:rPr>
      </w:pPr>
      <w:r w:rsidRPr="00B04045">
        <w:rPr>
          <w:rFonts w:hint="eastAsia"/>
          <w:lang w:eastAsia="zh-CN"/>
        </w:rPr>
        <w:t xml:space="preserve">Grant-free </w:t>
      </w:r>
      <w:r w:rsidR="00B751B4">
        <w:rPr>
          <w:rFonts w:hint="eastAsia"/>
          <w:lang w:eastAsia="zh-CN"/>
        </w:rPr>
        <w:t>R</w:t>
      </w:r>
      <w:r w:rsidR="00B751B4" w:rsidRPr="00B04045">
        <w:rPr>
          <w:rFonts w:hint="eastAsia"/>
          <w:lang w:eastAsia="zh-CN"/>
        </w:rPr>
        <w:t>epetitions</w:t>
      </w:r>
    </w:p>
    <w:p w:rsidR="00A03432" w:rsidRDefault="00A03432" w:rsidP="00A03432">
      <w:pPr>
        <w:rPr>
          <w:lang w:eastAsia="zh-CN"/>
        </w:rPr>
      </w:pPr>
      <w:r w:rsidRPr="00B04045">
        <w:rPr>
          <w:lang w:eastAsia="zh-CN"/>
        </w:rPr>
        <w:t xml:space="preserve">In </w:t>
      </w:r>
      <w:r>
        <w:rPr>
          <w:rFonts w:hint="eastAsia"/>
          <w:lang w:eastAsia="zh-CN"/>
        </w:rPr>
        <w:t>this section, we discuss the configuration of grant-free repetition number</w:t>
      </w:r>
      <w:r w:rsidR="00CB63F3">
        <w:rPr>
          <w:lang w:eastAsia="zh-CN"/>
        </w:rPr>
        <w:t>,</w:t>
      </w:r>
      <w:r>
        <w:rPr>
          <w:rFonts w:hint="eastAsia"/>
          <w:lang w:eastAsia="zh-CN"/>
        </w:rPr>
        <w:t xml:space="preserve"> K, the stopping conditions</w:t>
      </w:r>
      <w:r w:rsidR="00103850">
        <w:rPr>
          <w:lang w:eastAsia="zh-CN"/>
        </w:rPr>
        <w:t>, as well as UE monitoring during K grant-free repetit</w:t>
      </w:r>
      <w:r w:rsidR="00D8587B">
        <w:rPr>
          <w:lang w:eastAsia="zh-CN"/>
        </w:rPr>
        <w:t>i</w:t>
      </w:r>
      <w:r w:rsidR="00103850">
        <w:rPr>
          <w:lang w:eastAsia="zh-CN"/>
        </w:rPr>
        <w:t>ons</w:t>
      </w:r>
      <w:r>
        <w:rPr>
          <w:rFonts w:hint="eastAsia"/>
          <w:lang w:eastAsia="zh-CN"/>
        </w:rPr>
        <w:t>.</w:t>
      </w:r>
    </w:p>
    <w:p w:rsidR="00DE497D" w:rsidRDefault="00553F14">
      <w:pPr>
        <w:pStyle w:val="2"/>
        <w:rPr>
          <w:lang w:eastAsia="zh-CN"/>
        </w:rPr>
      </w:pPr>
      <w:r>
        <w:rPr>
          <w:lang w:eastAsia="zh-CN"/>
        </w:rPr>
        <w:t>Repetition number</w:t>
      </w:r>
      <w:r w:rsidR="00B035CE">
        <w:rPr>
          <w:rFonts w:hint="eastAsia"/>
          <w:lang w:eastAsia="zh-CN"/>
        </w:rPr>
        <w:t xml:space="preserve"> K</w:t>
      </w:r>
    </w:p>
    <w:p w:rsidR="00553F14" w:rsidRDefault="00553F14" w:rsidP="00374823">
      <w:pPr>
        <w:rPr>
          <w:lang w:eastAsia="zh-CN"/>
        </w:rPr>
      </w:pPr>
      <w:r w:rsidRPr="00B04045">
        <w:rPr>
          <w:lang w:eastAsia="zh-CN"/>
        </w:rPr>
        <w:t>In the NR agreements, an UL transmission scheme without grant</w:t>
      </w:r>
      <w:r w:rsidRPr="00B04045">
        <w:rPr>
          <w:rFonts w:hint="eastAsia"/>
          <w:lang w:eastAsia="zh-CN"/>
        </w:rPr>
        <w:t xml:space="preserve"> </w:t>
      </w:r>
      <w:r w:rsidRPr="00B04045">
        <w:rPr>
          <w:lang w:eastAsia="zh-CN"/>
        </w:rPr>
        <w:t>support</w:t>
      </w:r>
      <w:r w:rsidRPr="00B04045">
        <w:rPr>
          <w:rFonts w:hint="eastAsia"/>
          <w:lang w:eastAsia="zh-CN"/>
        </w:rPr>
        <w:t>s</w:t>
      </w:r>
      <w:r w:rsidRPr="00B04045">
        <w:rPr>
          <w:lang w:eastAsia="zh-CN"/>
        </w:rPr>
        <w:t xml:space="preserve"> K (K&gt;=1) repetitions including </w:t>
      </w:r>
      <w:r w:rsidR="00CB63F3">
        <w:rPr>
          <w:lang w:eastAsia="zh-CN"/>
        </w:rPr>
        <w:t xml:space="preserve">the </w:t>
      </w:r>
      <w:r w:rsidRPr="00B04045">
        <w:rPr>
          <w:lang w:eastAsia="zh-CN"/>
        </w:rPr>
        <w:t xml:space="preserve">initial transmission (with the same or different RV and optionally with different MCS) for the same </w:t>
      </w:r>
      <w:r w:rsidRPr="00B04045">
        <w:rPr>
          <w:rFonts w:hint="eastAsia"/>
          <w:lang w:eastAsia="zh-CN"/>
        </w:rPr>
        <w:t>TB</w:t>
      </w:r>
      <w:r w:rsidRPr="00B04045">
        <w:rPr>
          <w:lang w:eastAsia="zh-CN"/>
        </w:rPr>
        <w:t xml:space="preserve">. </w:t>
      </w:r>
      <w:r w:rsidRPr="00B04045">
        <w:rPr>
          <w:lang w:eastAsia="zh-CN"/>
        </w:rPr>
        <w:lastRenderedPageBreak/>
        <w:t xml:space="preserve">The number of </w:t>
      </w:r>
      <w:r w:rsidRPr="00B04045">
        <w:rPr>
          <w:rFonts w:hint="eastAsia"/>
          <w:lang w:eastAsia="zh-CN"/>
        </w:rPr>
        <w:t xml:space="preserve">maximum </w:t>
      </w:r>
      <w:r w:rsidRPr="00B04045">
        <w:rPr>
          <w:lang w:eastAsia="zh-CN"/>
        </w:rPr>
        <w:t xml:space="preserve">repetitions, K, </w:t>
      </w:r>
      <w:r>
        <w:rPr>
          <w:lang w:eastAsia="zh-CN"/>
        </w:rPr>
        <w:t>should be</w:t>
      </w:r>
      <w:r w:rsidRPr="00B04045">
        <w:rPr>
          <w:lang w:eastAsia="zh-CN"/>
        </w:rPr>
        <w:t xml:space="preserve"> </w:t>
      </w:r>
      <w:r w:rsidRPr="00B04045">
        <w:rPr>
          <w:rFonts w:hint="eastAsia"/>
          <w:lang w:eastAsia="zh-CN"/>
        </w:rPr>
        <w:t xml:space="preserve">a </w:t>
      </w:r>
      <w:r w:rsidRPr="00B04045">
        <w:rPr>
          <w:lang w:eastAsia="zh-CN"/>
        </w:rPr>
        <w:t>configurable parameter</w:t>
      </w:r>
      <w:r w:rsidR="000C638A">
        <w:rPr>
          <w:lang w:eastAsia="zh-CN"/>
        </w:rPr>
        <w:t xml:space="preserve"> and the configuration of the parameter can be UE-specific</w:t>
      </w:r>
      <w:r w:rsidR="00801B09">
        <w:rPr>
          <w:lang w:eastAsia="zh-CN"/>
        </w:rPr>
        <w:t xml:space="preserve"> or cell-specific,</w:t>
      </w:r>
      <w:r w:rsidR="002244CC">
        <w:rPr>
          <w:lang w:eastAsia="zh-CN"/>
        </w:rPr>
        <w:t xml:space="preserve"> and</w:t>
      </w:r>
      <w:r w:rsidR="00E61A6B">
        <w:rPr>
          <w:lang w:eastAsia="zh-CN"/>
        </w:rPr>
        <w:t xml:space="preserve"> in a</w:t>
      </w:r>
      <w:r w:rsidR="002244CC">
        <w:rPr>
          <w:lang w:eastAsia="zh-CN"/>
        </w:rPr>
        <w:t xml:space="preserve"> semi-static</w:t>
      </w:r>
      <w:r w:rsidR="00E61A6B">
        <w:rPr>
          <w:lang w:eastAsia="zh-CN"/>
        </w:rPr>
        <w:t xml:space="preserve"> way</w:t>
      </w:r>
      <w:r w:rsidR="000C638A">
        <w:rPr>
          <w:lang w:eastAsia="zh-CN"/>
        </w:rPr>
        <w:t xml:space="preserve">, </w:t>
      </w:r>
      <w:r w:rsidRPr="00B04045">
        <w:rPr>
          <w:lang w:eastAsia="zh-CN"/>
        </w:rPr>
        <w:t xml:space="preserve">which </w:t>
      </w:r>
      <w:r w:rsidR="000C638A">
        <w:rPr>
          <w:lang w:eastAsia="zh-CN"/>
        </w:rPr>
        <w:t xml:space="preserve">allows gNB to </w:t>
      </w:r>
      <w:r w:rsidR="00383BDB">
        <w:rPr>
          <w:lang w:eastAsia="zh-CN"/>
        </w:rPr>
        <w:t>configure or reconfigure</w:t>
      </w:r>
      <w:r w:rsidR="002D2E0E">
        <w:rPr>
          <w:lang w:eastAsia="zh-CN"/>
        </w:rPr>
        <w:t xml:space="preserve"> a proper K </w:t>
      </w:r>
      <w:r w:rsidR="002244CC">
        <w:rPr>
          <w:lang w:eastAsia="zh-CN"/>
        </w:rPr>
        <w:t>f</w:t>
      </w:r>
      <w:r w:rsidR="002D2E0E">
        <w:rPr>
          <w:lang w:eastAsia="zh-CN"/>
        </w:rPr>
        <w:t xml:space="preserve">or </w:t>
      </w:r>
      <w:r w:rsidR="002244CC">
        <w:rPr>
          <w:lang w:eastAsia="zh-CN"/>
        </w:rPr>
        <w:t>each</w:t>
      </w:r>
      <w:r w:rsidR="002D2E0E">
        <w:rPr>
          <w:lang w:eastAsia="zh-CN"/>
        </w:rPr>
        <w:t xml:space="preserve"> UE</w:t>
      </w:r>
      <w:r w:rsidR="000C638A">
        <w:rPr>
          <w:lang w:eastAsia="zh-CN"/>
        </w:rPr>
        <w:t xml:space="preserve"> </w:t>
      </w:r>
      <w:r w:rsidR="00FE3328">
        <w:rPr>
          <w:lang w:eastAsia="zh-CN"/>
        </w:rPr>
        <w:t>according</w:t>
      </w:r>
      <w:r w:rsidR="00FE3328">
        <w:rPr>
          <w:rFonts w:hint="eastAsia"/>
          <w:lang w:eastAsia="zh-CN"/>
        </w:rPr>
        <w:t xml:space="preserve"> to</w:t>
      </w:r>
      <w:r w:rsidRPr="00B04045">
        <w:rPr>
          <w:lang w:eastAsia="zh-CN"/>
        </w:rPr>
        <w:t xml:space="preserve"> </w:t>
      </w:r>
      <w:r w:rsidR="004B5ECB">
        <w:rPr>
          <w:lang w:eastAsia="zh-CN"/>
        </w:rPr>
        <w:t xml:space="preserve">the latency requirement of the service, and/or the </w:t>
      </w:r>
      <w:r w:rsidRPr="00B04045">
        <w:rPr>
          <w:lang w:eastAsia="zh-CN"/>
        </w:rPr>
        <w:t>UE channel conditions</w:t>
      </w:r>
      <w:r w:rsidR="00FE3328">
        <w:rPr>
          <w:rFonts w:hint="eastAsia"/>
          <w:lang w:eastAsia="zh-CN"/>
        </w:rPr>
        <w:t>, etc</w:t>
      </w:r>
      <w:r>
        <w:rPr>
          <w:lang w:eastAsia="zh-CN"/>
        </w:rPr>
        <w:t>.</w:t>
      </w:r>
    </w:p>
    <w:p w:rsidR="008F5F3C" w:rsidRDefault="00B767EA" w:rsidP="00374823">
      <w:pPr>
        <w:rPr>
          <w:i/>
          <w:lang w:eastAsia="zh-CN"/>
        </w:rPr>
      </w:pPr>
      <w:r w:rsidRPr="00B767EA">
        <w:rPr>
          <w:b/>
          <w:i/>
          <w:lang w:eastAsia="zh-CN"/>
        </w:rPr>
        <w:t>Proposal 2:</w:t>
      </w:r>
      <w:r w:rsidR="00801B09">
        <w:rPr>
          <w:i/>
          <w:lang w:eastAsia="zh-CN"/>
        </w:rPr>
        <w:t xml:space="preserve"> The</w:t>
      </w:r>
      <w:r w:rsidR="002C569D">
        <w:rPr>
          <w:i/>
          <w:lang w:eastAsia="zh-CN"/>
        </w:rPr>
        <w:t xml:space="preserve"> </w:t>
      </w:r>
      <w:r w:rsidR="009F263B" w:rsidRPr="00F73A30">
        <w:rPr>
          <w:i/>
          <w:lang w:eastAsia="zh-CN"/>
        </w:rPr>
        <w:t>semi-static</w:t>
      </w:r>
      <w:r w:rsidR="009F263B" w:rsidRPr="00F73A30">
        <w:rPr>
          <w:i/>
        </w:rPr>
        <w:t xml:space="preserve"> </w:t>
      </w:r>
      <w:r w:rsidR="002C3895" w:rsidRPr="009F5598">
        <w:rPr>
          <w:i/>
        </w:rPr>
        <w:t>configuration/reconfiguration</w:t>
      </w:r>
      <w:r w:rsidRPr="009F5598">
        <w:rPr>
          <w:i/>
          <w:lang w:eastAsia="zh-CN"/>
        </w:rPr>
        <w:t xml:space="preserve"> </w:t>
      </w:r>
      <w:r w:rsidRPr="00B767EA">
        <w:rPr>
          <w:i/>
          <w:lang w:eastAsia="zh-CN"/>
        </w:rPr>
        <w:t xml:space="preserve">of </w:t>
      </w:r>
      <w:r w:rsidR="00202495">
        <w:rPr>
          <w:rFonts w:hint="eastAsia"/>
          <w:i/>
          <w:lang w:eastAsia="zh-CN"/>
        </w:rPr>
        <w:t>grant-free</w:t>
      </w:r>
      <w:r w:rsidR="000922B6">
        <w:rPr>
          <w:i/>
          <w:lang w:eastAsia="zh-CN"/>
        </w:rPr>
        <w:t xml:space="preserve"> repetition</w:t>
      </w:r>
      <w:r w:rsidR="00202495">
        <w:rPr>
          <w:rFonts w:hint="eastAsia"/>
          <w:i/>
          <w:lang w:eastAsia="zh-CN"/>
        </w:rPr>
        <w:t xml:space="preserve"> </w:t>
      </w:r>
      <w:r w:rsidR="000922B6">
        <w:rPr>
          <w:i/>
          <w:lang w:eastAsia="zh-CN"/>
        </w:rPr>
        <w:t>number</w:t>
      </w:r>
      <w:r w:rsidR="00CB63F3">
        <w:rPr>
          <w:i/>
          <w:lang w:eastAsia="zh-CN"/>
        </w:rPr>
        <w:t>,</w:t>
      </w:r>
      <w:r w:rsidR="00202495">
        <w:rPr>
          <w:rFonts w:hint="eastAsia"/>
          <w:i/>
          <w:lang w:eastAsia="zh-CN"/>
        </w:rPr>
        <w:t xml:space="preserve"> K</w:t>
      </w:r>
      <w:r w:rsidRPr="00B767EA">
        <w:rPr>
          <w:i/>
          <w:lang w:eastAsia="zh-CN"/>
        </w:rPr>
        <w:t xml:space="preserve"> should be supported.</w:t>
      </w:r>
      <w:r w:rsidR="002C569D">
        <w:rPr>
          <w:i/>
          <w:lang w:eastAsia="zh-CN"/>
        </w:rPr>
        <w:t xml:space="preserve"> </w:t>
      </w:r>
    </w:p>
    <w:p w:rsidR="00DE497D" w:rsidRDefault="001C55CF">
      <w:pPr>
        <w:pStyle w:val="2"/>
        <w:spacing w:before="240"/>
        <w:ind w:left="578" w:hanging="578"/>
        <w:rPr>
          <w:lang w:eastAsia="zh-CN"/>
        </w:rPr>
      </w:pPr>
      <w:r>
        <w:rPr>
          <w:lang w:eastAsia="zh-CN"/>
        </w:rPr>
        <w:t>Stop</w:t>
      </w:r>
      <w:r w:rsidR="00B035CE">
        <w:rPr>
          <w:rFonts w:hint="eastAsia"/>
          <w:lang w:eastAsia="zh-CN"/>
        </w:rPr>
        <w:t>ping</w:t>
      </w:r>
      <w:r>
        <w:rPr>
          <w:lang w:eastAsia="zh-CN"/>
        </w:rPr>
        <w:t xml:space="preserve"> conditions</w:t>
      </w:r>
    </w:p>
    <w:p w:rsidR="00F64310" w:rsidRDefault="00E116CE" w:rsidP="00374823">
      <w:r w:rsidRPr="00E116CE">
        <w:rPr>
          <w:lang w:eastAsia="zh-CN"/>
        </w:rPr>
        <w:t>As agreed in last meeting</w:t>
      </w:r>
      <w:r w:rsidR="004C3FC4">
        <w:rPr>
          <w:lang w:eastAsia="zh-CN"/>
        </w:rPr>
        <w:t xml:space="preserve"> [1]</w:t>
      </w:r>
      <w:r w:rsidRPr="00E116CE">
        <w:rPr>
          <w:lang w:eastAsia="zh-CN"/>
        </w:rPr>
        <w:t xml:space="preserve">, </w:t>
      </w:r>
      <w:r>
        <w:rPr>
          <w:lang w:eastAsia="zh-CN"/>
        </w:rPr>
        <w:t>f</w:t>
      </w:r>
      <w:r w:rsidRPr="00E116CE">
        <w:rPr>
          <w:lang w:eastAsia="zh-CN"/>
        </w:rPr>
        <w:t xml:space="preserve">or </w:t>
      </w:r>
      <w:r w:rsidRPr="00E116CE">
        <w:rPr>
          <w:rFonts w:hint="eastAsia"/>
          <w:lang w:eastAsia="zh-CN"/>
        </w:rPr>
        <w:t>UE configured with K r</w:t>
      </w:r>
      <w:r w:rsidR="0086616E">
        <w:rPr>
          <w:rFonts w:hint="eastAsia"/>
          <w:lang w:eastAsia="zh-CN"/>
        </w:rPr>
        <w:t>epetitions for a TB transmission</w:t>
      </w:r>
      <w:r w:rsidRPr="00E116CE">
        <w:rPr>
          <w:lang w:eastAsia="zh-CN"/>
        </w:rPr>
        <w:t>, the UE can continue repetitions (</w:t>
      </w:r>
      <w:r w:rsidRPr="00E116CE">
        <w:rPr>
          <w:rFonts w:hint="eastAsia"/>
          <w:lang w:eastAsia="zh-CN"/>
        </w:rPr>
        <w:t xml:space="preserve">FFS </w:t>
      </w:r>
      <w:r w:rsidRPr="00E116CE">
        <w:rPr>
          <w:lang w:eastAsia="zh-CN"/>
        </w:rPr>
        <w:t xml:space="preserve">can be different RV versions, FFS different MCS) for </w:t>
      </w:r>
      <w:r w:rsidRPr="00E116CE">
        <w:rPr>
          <w:rFonts w:hint="eastAsia"/>
          <w:lang w:eastAsia="zh-CN"/>
        </w:rPr>
        <w:t>the</w:t>
      </w:r>
      <w:r w:rsidRPr="00E116CE">
        <w:rPr>
          <w:lang w:eastAsia="zh-CN"/>
        </w:rPr>
        <w:t xml:space="preserve"> TB until one of </w:t>
      </w:r>
      <w:r w:rsidR="00374823">
        <w:rPr>
          <w:lang w:eastAsia="zh-CN"/>
        </w:rPr>
        <w:t xml:space="preserve">following </w:t>
      </w:r>
      <w:r w:rsidRPr="00E116CE">
        <w:rPr>
          <w:lang w:eastAsia="zh-CN"/>
        </w:rPr>
        <w:t>conditions is met</w:t>
      </w:r>
      <w:r w:rsidR="00374823">
        <w:rPr>
          <w:lang w:eastAsia="zh-CN"/>
        </w:rPr>
        <w:t>: 1)</w:t>
      </w:r>
      <w:r w:rsidR="00374823">
        <w:t xml:space="preserve"> A</w:t>
      </w:r>
      <w:r w:rsidR="00374823" w:rsidRPr="00374823">
        <w:t xml:space="preserve">n UL grant is </w:t>
      </w:r>
      <w:r w:rsidR="00374823" w:rsidRPr="00374823">
        <w:rPr>
          <w:rFonts w:hint="eastAsia"/>
        </w:rPr>
        <w:t xml:space="preserve">successfully </w:t>
      </w:r>
      <w:r w:rsidR="00374823" w:rsidRPr="00374823">
        <w:t xml:space="preserve">received for the </w:t>
      </w:r>
      <w:r w:rsidR="00374823" w:rsidRPr="00374823">
        <w:rPr>
          <w:rFonts w:hint="eastAsia"/>
        </w:rPr>
        <w:t xml:space="preserve">same </w:t>
      </w:r>
      <w:r w:rsidR="001B6EB2" w:rsidRPr="00374823">
        <w:t>TB</w:t>
      </w:r>
      <w:r w:rsidR="001B6EB2">
        <w:t>;</w:t>
      </w:r>
      <w:r w:rsidR="00374823">
        <w:t xml:space="preserve"> 2) </w:t>
      </w:r>
      <w:r w:rsidR="00374823" w:rsidRPr="00374823">
        <w:rPr>
          <w:rFonts w:hint="eastAsia"/>
        </w:rPr>
        <w:t>T</w:t>
      </w:r>
      <w:r w:rsidR="00374823" w:rsidRPr="00374823">
        <w:t>he number of repetitions for that TB reaches K</w:t>
      </w:r>
      <w:r w:rsidR="00090B84">
        <w:t xml:space="preserve">. </w:t>
      </w:r>
      <w:r w:rsidR="00BD5421">
        <w:t>In the following we discuss and compare the agreed and FFS early stopping options of GF repetitions as applied to URLLC applications</w:t>
      </w:r>
      <w:r w:rsidR="006E4ECD">
        <w:t>.</w:t>
      </w:r>
    </w:p>
    <w:p w:rsidR="00415ECD" w:rsidRDefault="00415ECD" w:rsidP="00374823">
      <w:pPr>
        <w:pStyle w:val="3"/>
      </w:pPr>
      <w:r>
        <w:t>GF to GB switching</w:t>
      </w:r>
    </w:p>
    <w:p w:rsidR="00BD5421" w:rsidRDefault="00052D8D" w:rsidP="00512DC0">
      <w:pPr>
        <w:spacing w:beforeLines="50"/>
        <w:rPr>
          <w:lang w:eastAsia="zh-CN"/>
        </w:rPr>
      </w:pPr>
      <w:r>
        <w:rPr>
          <w:bCs/>
          <w:lang w:eastAsia="zh-CN"/>
        </w:rPr>
        <w:t xml:space="preserve">We </w:t>
      </w:r>
      <w:r w:rsidR="00BD5421">
        <w:rPr>
          <w:bCs/>
          <w:lang w:eastAsia="zh-CN"/>
        </w:rPr>
        <w:t xml:space="preserve">first </w:t>
      </w:r>
      <w:r>
        <w:rPr>
          <w:bCs/>
          <w:lang w:eastAsia="zh-CN"/>
        </w:rPr>
        <w:t>consider</w:t>
      </w:r>
      <w:r w:rsidR="00BD5421">
        <w:rPr>
          <w:bCs/>
          <w:lang w:eastAsia="zh-CN"/>
        </w:rPr>
        <w:t xml:space="preserve"> the agreed early stopping option of grant-free repetitions.</w:t>
      </w:r>
      <w:r>
        <w:rPr>
          <w:bCs/>
          <w:lang w:eastAsia="zh-CN"/>
        </w:rPr>
        <w:t xml:space="preserve"> </w:t>
      </w:r>
      <w:r w:rsidR="00BD5421" w:rsidRPr="00B04045">
        <w:rPr>
          <w:lang w:eastAsia="zh-CN"/>
        </w:rPr>
        <w:t>As shown in Figure</w:t>
      </w:r>
      <w:r w:rsidR="00796F3D">
        <w:rPr>
          <w:lang w:eastAsia="zh-CN"/>
        </w:rPr>
        <w:t>s 1 and 2</w:t>
      </w:r>
      <w:r w:rsidR="00BD5421" w:rsidRPr="00B04045">
        <w:rPr>
          <w:lang w:eastAsia="zh-CN"/>
        </w:rPr>
        <w:t xml:space="preserve">, upon </w:t>
      </w:r>
      <w:r w:rsidR="00326B98">
        <w:rPr>
          <w:lang w:eastAsia="zh-CN"/>
        </w:rPr>
        <w:t xml:space="preserve">the </w:t>
      </w:r>
      <w:r w:rsidR="00BD5421" w:rsidRPr="00B04045">
        <w:rPr>
          <w:lang w:eastAsia="zh-CN"/>
        </w:rPr>
        <w:t>U</w:t>
      </w:r>
      <w:r w:rsidR="00796F3D">
        <w:rPr>
          <w:lang w:eastAsia="zh-CN"/>
        </w:rPr>
        <w:t xml:space="preserve">RLLC packet arrival, </w:t>
      </w:r>
      <w:r w:rsidR="00BD5421" w:rsidRPr="00B04045">
        <w:rPr>
          <w:lang w:eastAsia="zh-CN"/>
        </w:rPr>
        <w:t xml:space="preserve">the UE </w:t>
      </w:r>
      <w:r w:rsidR="00796F3D">
        <w:rPr>
          <w:lang w:eastAsia="zh-CN"/>
        </w:rPr>
        <w:t xml:space="preserve">transmits </w:t>
      </w:r>
      <w:r w:rsidR="00326B98">
        <w:rPr>
          <w:lang w:eastAsia="zh-CN"/>
        </w:rPr>
        <w:t xml:space="preserve">the TB </w:t>
      </w:r>
      <w:r w:rsidR="00796F3D">
        <w:rPr>
          <w:lang w:eastAsia="zh-CN"/>
        </w:rPr>
        <w:t xml:space="preserve">on </w:t>
      </w:r>
      <w:r w:rsidR="00BD5421" w:rsidRPr="00B04045">
        <w:rPr>
          <w:lang w:eastAsia="zh-CN"/>
        </w:rPr>
        <w:t xml:space="preserve">any of the </w:t>
      </w:r>
      <w:r w:rsidR="00796F3D">
        <w:rPr>
          <w:lang w:eastAsia="zh-CN"/>
        </w:rPr>
        <w:t>GF-</w:t>
      </w:r>
      <w:r w:rsidR="00BD5421" w:rsidRPr="00B04045">
        <w:rPr>
          <w:lang w:eastAsia="zh-CN"/>
        </w:rPr>
        <w:t xml:space="preserve">configured resource units (partitions) during the immediately following slot. If the decoding fails, the gNB schedules the UE to transmit on one of the GB-configured resource partitions during the slot forthcoming after a decoding delay and a grant delay from the end of the first GF transmission. In </w:t>
      </w:r>
      <w:r w:rsidR="00796F3D">
        <w:rPr>
          <w:lang w:eastAsia="zh-CN"/>
        </w:rPr>
        <w:t>these examples of</w:t>
      </w:r>
      <w:r w:rsidR="00BD5421" w:rsidRPr="00B04045">
        <w:rPr>
          <w:lang w:eastAsia="zh-CN"/>
        </w:rPr>
        <w:t xml:space="preserve"> GF2GB</w:t>
      </w:r>
      <w:r w:rsidR="00796F3D">
        <w:rPr>
          <w:lang w:eastAsia="zh-CN"/>
        </w:rPr>
        <w:t xml:space="preserve"> switching</w:t>
      </w:r>
      <w:r w:rsidR="00BD5421" w:rsidRPr="00B04045">
        <w:rPr>
          <w:lang w:eastAsia="zh-CN"/>
        </w:rPr>
        <w:t xml:space="preserve">, same fixed MCS of the initial GF transmission is used for the GB re-transmission. </w:t>
      </w:r>
      <w:r w:rsidR="0068656B">
        <w:rPr>
          <w:lang w:eastAsia="zh-CN"/>
        </w:rPr>
        <w:t xml:space="preserve">In the GF2GB scheme shown in Figure 1, K is set to 1, i.e., </w:t>
      </w:r>
      <w:r w:rsidR="006C73D4">
        <w:rPr>
          <w:lang w:eastAsia="zh-CN"/>
        </w:rPr>
        <w:t xml:space="preserve">the UE waits </w:t>
      </w:r>
      <w:r w:rsidR="00BD5421">
        <w:rPr>
          <w:lang w:eastAsia="zh-CN"/>
        </w:rPr>
        <w:t xml:space="preserve">for the grant for at least RTT-1 slots </w:t>
      </w:r>
      <w:r w:rsidR="0068656B">
        <w:rPr>
          <w:lang w:eastAsia="zh-CN"/>
        </w:rPr>
        <w:t xml:space="preserve">from the end of its initial transmission </w:t>
      </w:r>
      <w:r w:rsidR="00BD5421">
        <w:rPr>
          <w:lang w:eastAsia="zh-CN"/>
        </w:rPr>
        <w:t xml:space="preserve">to retransmit </w:t>
      </w:r>
      <w:r w:rsidR="0068656B">
        <w:rPr>
          <w:lang w:eastAsia="zh-CN"/>
        </w:rPr>
        <w:t>based on an UL grant</w:t>
      </w:r>
      <w:r w:rsidR="006C73D4">
        <w:rPr>
          <w:lang w:eastAsia="zh-CN"/>
        </w:rPr>
        <w:t xml:space="preserve">. </w:t>
      </w:r>
      <w:r w:rsidR="0068656B">
        <w:rPr>
          <w:lang w:eastAsia="zh-CN"/>
        </w:rPr>
        <w:t xml:space="preserve">Whereas, in the GF2GB scheme shown in Figure 2, K is set to 6 and the UE </w:t>
      </w:r>
      <w:r w:rsidR="00BD5421">
        <w:rPr>
          <w:lang w:eastAsia="zh-CN"/>
        </w:rPr>
        <w:t>proceed</w:t>
      </w:r>
      <w:r w:rsidR="0068656B">
        <w:rPr>
          <w:lang w:eastAsia="zh-CN"/>
        </w:rPr>
        <w:t>s</w:t>
      </w:r>
      <w:r w:rsidR="00BD5421">
        <w:rPr>
          <w:lang w:eastAsia="zh-CN"/>
        </w:rPr>
        <w:t xml:space="preserve"> with GF repetitions until a</w:t>
      </w:r>
      <w:r w:rsidR="0068656B">
        <w:rPr>
          <w:lang w:eastAsia="zh-CN"/>
        </w:rPr>
        <w:t>n UL</w:t>
      </w:r>
      <w:r w:rsidR="00BD5421">
        <w:rPr>
          <w:lang w:eastAsia="zh-CN"/>
        </w:rPr>
        <w:t xml:space="preserve"> grant is received. However, </w:t>
      </w:r>
      <w:r w:rsidR="0068656B">
        <w:rPr>
          <w:lang w:eastAsia="zh-CN"/>
        </w:rPr>
        <w:t xml:space="preserve">due to the increased number of repetitions per TB, </w:t>
      </w:r>
      <w:r w:rsidR="00BD5421">
        <w:rPr>
          <w:lang w:eastAsia="zh-CN"/>
        </w:rPr>
        <w:t xml:space="preserve">the latter mode of GF2GB switching requires that resources be configured with more GF partitions than for GB </w:t>
      </w:r>
      <w:r w:rsidR="0068656B">
        <w:rPr>
          <w:lang w:eastAsia="zh-CN"/>
        </w:rPr>
        <w:t>to reduce collisions.</w:t>
      </w:r>
      <w:r w:rsidR="00BD5421">
        <w:rPr>
          <w:lang w:eastAsia="zh-CN"/>
        </w:rPr>
        <w:t xml:space="preserve"> </w:t>
      </w:r>
      <w:r w:rsidR="001C45F0">
        <w:rPr>
          <w:lang w:eastAsia="zh-CN"/>
        </w:rPr>
        <w:t>On the other hand</w:t>
      </w:r>
      <w:r w:rsidR="006C73D4">
        <w:rPr>
          <w:lang w:eastAsia="zh-CN"/>
        </w:rPr>
        <w:t xml:space="preserve">, the UL grant may </w:t>
      </w:r>
      <w:r w:rsidR="001C45F0">
        <w:rPr>
          <w:lang w:eastAsia="zh-CN"/>
        </w:rPr>
        <w:t xml:space="preserve">often </w:t>
      </w:r>
      <w:r w:rsidR="006C73D4">
        <w:rPr>
          <w:lang w:eastAsia="zh-CN"/>
        </w:rPr>
        <w:t xml:space="preserve">be delayed if the gNB is short on GB resource units </w:t>
      </w:r>
      <w:r w:rsidR="001C45F0">
        <w:rPr>
          <w:lang w:eastAsia="zh-CN"/>
        </w:rPr>
        <w:t>with respect to the number of TB</w:t>
      </w:r>
      <w:r w:rsidR="000651A2">
        <w:rPr>
          <w:lang w:eastAsia="zh-CN"/>
        </w:rPr>
        <w:t>s awaiting grants in the cell as depicted in Figure 2.</w:t>
      </w:r>
      <w:r w:rsidR="006C73D4">
        <w:rPr>
          <w:lang w:eastAsia="zh-CN"/>
        </w:rPr>
        <w:t xml:space="preserve"> </w:t>
      </w:r>
    </w:p>
    <w:p w:rsidR="008F5F3C" w:rsidRPr="00791428" w:rsidRDefault="008F5F3C" w:rsidP="00512DC0">
      <w:pPr>
        <w:spacing w:beforeLines="50"/>
        <w:rPr>
          <w:bCs/>
          <w:lang w:eastAsia="zh-CN"/>
        </w:rPr>
      </w:pPr>
    </w:p>
    <w:p w:rsidR="00BD5421" w:rsidRPr="00B04045" w:rsidRDefault="00BD5421" w:rsidP="00BD5421">
      <w:pPr>
        <w:jc w:val="center"/>
        <w:rPr>
          <w:lang w:eastAsia="zh-CN"/>
        </w:rPr>
      </w:pPr>
      <w:r w:rsidRPr="00B04045">
        <w:rPr>
          <w:noProof/>
          <w:lang w:eastAsia="zh-CN"/>
        </w:rPr>
        <w:drawing>
          <wp:inline distT="0" distB="0" distL="0" distR="0">
            <wp:extent cx="4486766" cy="2123986"/>
            <wp:effectExtent l="19050" t="0" r="9034" b="0"/>
            <wp:docPr id="11"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cstate="print"/>
                    <a:srcRect l="917" b="4021"/>
                    <a:stretch>
                      <a:fillRect/>
                    </a:stretch>
                  </pic:blipFill>
                  <pic:spPr bwMode="auto">
                    <a:xfrm>
                      <a:off x="0" y="0"/>
                      <a:ext cx="4485965" cy="2123607"/>
                    </a:xfrm>
                    <a:prstGeom prst="rect">
                      <a:avLst/>
                    </a:prstGeom>
                    <a:noFill/>
                  </pic:spPr>
                </pic:pic>
              </a:graphicData>
            </a:graphic>
          </wp:inline>
        </w:drawing>
      </w:r>
    </w:p>
    <w:p w:rsidR="00BD5421" w:rsidRPr="00791428" w:rsidRDefault="00BD5421" w:rsidP="00791428">
      <w:pPr>
        <w:jc w:val="center"/>
        <w:rPr>
          <w:b/>
          <w:lang w:val="en-GB" w:eastAsia="zh-CN"/>
        </w:rPr>
      </w:pPr>
      <w:r w:rsidRPr="0068656B">
        <w:rPr>
          <w:b/>
          <w:lang w:eastAsia="zh-CN"/>
        </w:rPr>
        <w:t xml:space="preserve">Figure </w:t>
      </w:r>
      <w:r w:rsidR="00796F3D" w:rsidRPr="0068656B">
        <w:rPr>
          <w:b/>
          <w:lang w:eastAsia="zh-CN"/>
        </w:rPr>
        <w:t>1</w:t>
      </w:r>
      <w:r w:rsidRPr="0068656B">
        <w:rPr>
          <w:b/>
          <w:lang w:eastAsia="zh-CN"/>
        </w:rPr>
        <w:t xml:space="preserve">: UL GF2GB with </w:t>
      </w:r>
      <w:r w:rsidR="0068656B" w:rsidRPr="0068656B">
        <w:rPr>
          <w:b/>
          <w:lang w:eastAsia="zh-CN"/>
        </w:rPr>
        <w:t>K=1 and</w:t>
      </w:r>
      <w:r w:rsidRPr="0068656B">
        <w:rPr>
          <w:b/>
          <w:lang w:eastAsia="zh-CN"/>
        </w:rPr>
        <w:t xml:space="preserve"> 5 Frequency Partitions</w:t>
      </w:r>
      <w:r w:rsidR="00326B98">
        <w:rPr>
          <w:b/>
          <w:lang w:eastAsia="zh-CN"/>
        </w:rPr>
        <w:t>;</w:t>
      </w:r>
      <w:r w:rsidRPr="0068656B">
        <w:rPr>
          <w:b/>
          <w:lang w:eastAsia="zh-CN"/>
        </w:rPr>
        <w:t xml:space="preserve"> 3 GF and 2 GB Partitions</w:t>
      </w:r>
      <w:r w:rsidRPr="0068656B">
        <w:rPr>
          <w:rFonts w:hint="eastAsia"/>
          <w:b/>
          <w:lang w:val="en-GB" w:eastAsia="zh-CN"/>
        </w:rPr>
        <w:t>.</w:t>
      </w:r>
    </w:p>
    <w:p w:rsidR="00BD5421" w:rsidRPr="001A411D" w:rsidRDefault="00BD5421" w:rsidP="00BD5421">
      <w:pPr>
        <w:jc w:val="center"/>
        <w:rPr>
          <w:lang w:eastAsia="zh-CN"/>
        </w:rPr>
      </w:pPr>
      <w:r w:rsidRPr="001A411D">
        <w:rPr>
          <w:noProof/>
          <w:lang w:eastAsia="zh-CN"/>
        </w:rPr>
        <w:lastRenderedPageBreak/>
        <w:drawing>
          <wp:inline distT="0" distB="0" distL="0" distR="0">
            <wp:extent cx="4274974" cy="2022782"/>
            <wp:effectExtent l="0" t="0" r="0" b="0"/>
            <wp:docPr id="12"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 cstate="print"/>
                    <a:srcRect l="909" b="4058"/>
                    <a:stretch>
                      <a:fillRect/>
                    </a:stretch>
                  </pic:blipFill>
                  <pic:spPr bwMode="auto">
                    <a:xfrm>
                      <a:off x="0" y="0"/>
                      <a:ext cx="4276144" cy="2023336"/>
                    </a:xfrm>
                    <a:prstGeom prst="rect">
                      <a:avLst/>
                    </a:prstGeom>
                    <a:noFill/>
                  </pic:spPr>
                </pic:pic>
              </a:graphicData>
            </a:graphic>
          </wp:inline>
        </w:drawing>
      </w:r>
    </w:p>
    <w:p w:rsidR="00381978" w:rsidRPr="0068656B" w:rsidRDefault="00BD5421" w:rsidP="00BD5421">
      <w:pPr>
        <w:jc w:val="center"/>
        <w:rPr>
          <w:b/>
          <w:lang w:eastAsia="zh-CN"/>
        </w:rPr>
      </w:pPr>
      <w:r w:rsidRPr="0068656B">
        <w:rPr>
          <w:b/>
          <w:lang w:eastAsia="zh-CN"/>
        </w:rPr>
        <w:t xml:space="preserve">Figure </w:t>
      </w:r>
      <w:r w:rsidR="00796F3D" w:rsidRPr="0068656B">
        <w:rPr>
          <w:b/>
          <w:lang w:eastAsia="zh-CN"/>
        </w:rPr>
        <w:t>2</w:t>
      </w:r>
      <w:r w:rsidRPr="0068656B">
        <w:rPr>
          <w:b/>
          <w:lang w:eastAsia="zh-CN"/>
        </w:rPr>
        <w:t>: UL GF2GB with</w:t>
      </w:r>
      <w:r w:rsidR="0068656B" w:rsidRPr="0068656B">
        <w:rPr>
          <w:b/>
          <w:lang w:eastAsia="zh-CN"/>
        </w:rPr>
        <w:t xml:space="preserve"> K=6 and </w:t>
      </w:r>
      <w:r w:rsidRPr="0068656B">
        <w:rPr>
          <w:b/>
          <w:lang w:eastAsia="zh-CN"/>
        </w:rPr>
        <w:t>5 Frequency Partitions</w:t>
      </w:r>
      <w:r w:rsidR="00326B98">
        <w:rPr>
          <w:b/>
          <w:lang w:eastAsia="zh-CN"/>
        </w:rPr>
        <w:t>;</w:t>
      </w:r>
      <w:r w:rsidRPr="0068656B">
        <w:rPr>
          <w:b/>
          <w:lang w:eastAsia="zh-CN"/>
        </w:rPr>
        <w:t xml:space="preserve"> 3 GF and 2 GB Partitions</w:t>
      </w:r>
      <w:r w:rsidRPr="0068656B">
        <w:rPr>
          <w:rFonts w:hint="eastAsia"/>
          <w:b/>
          <w:lang w:val="en-GB" w:eastAsia="zh-CN"/>
        </w:rPr>
        <w:t>.</w:t>
      </w:r>
    </w:p>
    <w:p w:rsidR="00381978" w:rsidRPr="00840CF3" w:rsidRDefault="00381978" w:rsidP="00512DC0">
      <w:pPr>
        <w:spacing w:beforeLines="50"/>
        <w:rPr>
          <w:bCs/>
          <w:lang w:eastAsia="zh-CN"/>
        </w:rPr>
      </w:pPr>
      <w:r w:rsidRPr="00840CF3">
        <w:rPr>
          <w:bCs/>
          <w:lang w:eastAsia="zh-CN"/>
        </w:rPr>
        <w:t>N</w:t>
      </w:r>
      <w:r w:rsidRPr="00840CF3">
        <w:rPr>
          <w:rFonts w:hint="eastAsia"/>
          <w:bCs/>
          <w:lang w:eastAsia="zh-CN"/>
        </w:rPr>
        <w:t xml:space="preserve">ote </w:t>
      </w:r>
      <w:r w:rsidRPr="00840CF3">
        <w:rPr>
          <w:bCs/>
          <w:lang w:eastAsia="zh-CN"/>
        </w:rPr>
        <w:t xml:space="preserve">that in order to determine whether an UL grant is </w:t>
      </w:r>
      <w:r w:rsidR="005B23EC">
        <w:rPr>
          <w:bCs/>
          <w:lang w:eastAsia="zh-CN"/>
        </w:rPr>
        <w:t xml:space="preserve">intended </w:t>
      </w:r>
      <w:r w:rsidR="002E3247">
        <w:rPr>
          <w:bCs/>
          <w:lang w:eastAsia="zh-CN"/>
        </w:rPr>
        <w:t xml:space="preserve">for </w:t>
      </w:r>
      <w:r w:rsidRPr="00840CF3">
        <w:rPr>
          <w:bCs/>
          <w:lang w:eastAsia="zh-CN"/>
        </w:rPr>
        <w:t xml:space="preserve">a </w:t>
      </w:r>
      <w:r w:rsidR="00D72130">
        <w:rPr>
          <w:bCs/>
          <w:lang w:eastAsia="zh-CN"/>
        </w:rPr>
        <w:t xml:space="preserve">given </w:t>
      </w:r>
      <w:r w:rsidRPr="00840CF3">
        <w:rPr>
          <w:bCs/>
          <w:lang w:eastAsia="zh-CN"/>
        </w:rPr>
        <w:t xml:space="preserve">TB or not, there should be some mechanism or predefined rule to guarantee that both UE and gNB can map the K grant-free repetitions of the TB to </w:t>
      </w:r>
      <w:r w:rsidR="00326B98">
        <w:rPr>
          <w:bCs/>
          <w:lang w:eastAsia="zh-CN"/>
        </w:rPr>
        <w:t>the</w:t>
      </w:r>
      <w:r w:rsidR="00326B98" w:rsidRPr="00840CF3">
        <w:rPr>
          <w:bCs/>
          <w:lang w:eastAsia="zh-CN"/>
        </w:rPr>
        <w:t xml:space="preserve"> </w:t>
      </w:r>
      <w:r w:rsidRPr="00840CF3">
        <w:rPr>
          <w:bCs/>
          <w:lang w:eastAsia="zh-CN"/>
        </w:rPr>
        <w:t xml:space="preserve">same HARQ process. In this case, when delivering </w:t>
      </w:r>
      <w:r w:rsidR="00C23B56">
        <w:rPr>
          <w:bCs/>
          <w:lang w:eastAsia="zh-CN"/>
        </w:rPr>
        <w:t xml:space="preserve">the </w:t>
      </w:r>
      <w:r w:rsidRPr="00840CF3">
        <w:rPr>
          <w:bCs/>
          <w:lang w:eastAsia="zh-CN"/>
        </w:rPr>
        <w:t xml:space="preserve">UL grant for the TB, the gNB can </w:t>
      </w:r>
      <w:r w:rsidR="00326B98">
        <w:rPr>
          <w:bCs/>
          <w:lang w:eastAsia="zh-CN"/>
        </w:rPr>
        <w:t>indicate</w:t>
      </w:r>
      <w:r w:rsidR="00326B98" w:rsidRPr="00840CF3">
        <w:rPr>
          <w:bCs/>
          <w:lang w:eastAsia="zh-CN"/>
        </w:rPr>
        <w:t xml:space="preserve"> </w:t>
      </w:r>
      <w:r w:rsidRPr="00840CF3">
        <w:rPr>
          <w:bCs/>
          <w:lang w:eastAsia="zh-CN"/>
        </w:rPr>
        <w:t xml:space="preserve">the HARQ process ID related to the TB in the grant, explicitly or implicitly. Then the UE can determine whether </w:t>
      </w:r>
      <w:r w:rsidR="00D72130">
        <w:rPr>
          <w:bCs/>
          <w:lang w:eastAsia="zh-CN"/>
        </w:rPr>
        <w:t>the detected UL grant is for that</w:t>
      </w:r>
      <w:r w:rsidRPr="00840CF3">
        <w:rPr>
          <w:bCs/>
          <w:lang w:eastAsia="zh-CN"/>
        </w:rPr>
        <w:t xml:space="preserve"> TB or not by checking the HARQ process ID.</w:t>
      </w:r>
      <w:r w:rsidR="009E6ADA">
        <w:rPr>
          <w:bCs/>
          <w:lang w:eastAsia="zh-CN"/>
        </w:rPr>
        <w:t xml:space="preserve"> </w:t>
      </w:r>
      <w:r w:rsidR="00CA2189">
        <w:rPr>
          <w:rFonts w:hint="eastAsia"/>
          <w:bCs/>
          <w:lang w:eastAsia="zh-CN"/>
        </w:rPr>
        <w:t xml:space="preserve">At this time, </w:t>
      </w:r>
      <w:r w:rsidR="00526128">
        <w:rPr>
          <w:bCs/>
          <w:lang w:eastAsia="zh-CN"/>
        </w:rPr>
        <w:t>if</w:t>
      </w:r>
      <w:r w:rsidR="001363ED">
        <w:rPr>
          <w:bCs/>
          <w:lang w:eastAsia="zh-CN"/>
        </w:rPr>
        <w:t xml:space="preserve"> a new TB</w:t>
      </w:r>
      <w:r w:rsidR="00CA2189">
        <w:rPr>
          <w:rFonts w:hint="eastAsia"/>
          <w:bCs/>
          <w:lang w:eastAsia="zh-CN"/>
        </w:rPr>
        <w:t xml:space="preserve"> arrives, it should follow the grant-free transmission procedures and start grant-free repetitions on grant-free resources immediately, even if it is the same slot as the granted retransmission. </w:t>
      </w:r>
    </w:p>
    <w:p w:rsidR="00381978" w:rsidRDefault="00D72130" w:rsidP="00512DC0">
      <w:pPr>
        <w:spacing w:beforeLines="50"/>
        <w:rPr>
          <w:b/>
          <w:i/>
          <w:lang w:eastAsia="zh-CN"/>
        </w:rPr>
      </w:pPr>
      <w:r>
        <w:rPr>
          <w:lang w:eastAsia="zh-CN"/>
        </w:rPr>
        <w:t xml:space="preserve">As can be observed from the system capacity evaluation results in </w:t>
      </w:r>
      <w:r w:rsidR="005B23EC">
        <w:rPr>
          <w:lang w:eastAsia="zh-CN"/>
        </w:rPr>
        <w:t>Section 4</w:t>
      </w:r>
      <w:r>
        <w:rPr>
          <w:lang w:eastAsia="zh-CN"/>
        </w:rPr>
        <w:t xml:space="preserve">, </w:t>
      </w:r>
      <w:r w:rsidR="002C77F8">
        <w:rPr>
          <w:lang w:eastAsia="zh-CN"/>
        </w:rPr>
        <w:t xml:space="preserve">stopping </w:t>
      </w:r>
      <w:r w:rsidR="00381978" w:rsidRPr="005F7A5A">
        <w:rPr>
          <w:lang w:eastAsia="zh-CN"/>
        </w:rPr>
        <w:t xml:space="preserve">GF </w:t>
      </w:r>
      <w:r>
        <w:rPr>
          <w:lang w:eastAsia="zh-CN"/>
        </w:rPr>
        <w:t>repetition</w:t>
      </w:r>
      <w:r w:rsidR="002C77F8">
        <w:rPr>
          <w:lang w:eastAsia="zh-CN"/>
        </w:rPr>
        <w:t>s on ACK</w:t>
      </w:r>
      <w:r w:rsidR="007A5FF5">
        <w:rPr>
          <w:lang w:eastAsia="zh-CN"/>
        </w:rPr>
        <w:t>, which will be described in the following sub-section,</w:t>
      </w:r>
      <w:r w:rsidR="00381978" w:rsidRPr="005F7A5A">
        <w:rPr>
          <w:lang w:eastAsia="zh-CN"/>
        </w:rPr>
        <w:t xml:space="preserve"> provide</w:t>
      </w:r>
      <w:r w:rsidR="002C77F8">
        <w:rPr>
          <w:lang w:eastAsia="zh-CN"/>
        </w:rPr>
        <w:t>s</w:t>
      </w:r>
      <w:r w:rsidR="00381978" w:rsidRPr="005F7A5A">
        <w:rPr>
          <w:lang w:eastAsia="zh-CN"/>
        </w:rPr>
        <w:t xml:space="preserve"> much higher UE reliability and substantial URLLC system capacity gains with respect to the GF2GB schemes</w:t>
      </w:r>
      <w:r w:rsidR="002C77F8">
        <w:rPr>
          <w:lang w:eastAsia="zh-CN"/>
        </w:rPr>
        <w:t xml:space="preserve"> stopping repetitions by send</w:t>
      </w:r>
      <w:r w:rsidR="00326B98">
        <w:rPr>
          <w:lang w:eastAsia="zh-CN"/>
        </w:rPr>
        <w:t>ing</w:t>
      </w:r>
      <w:r w:rsidR="002C77F8">
        <w:rPr>
          <w:lang w:eastAsia="zh-CN"/>
        </w:rPr>
        <w:t xml:space="preserve"> an UL grant. Given, the increased control overhead with respect to the small TB sizes of URLLC applications and the increased complexity to associate grants with their respective TBs at both the UE and the gNB, we observe that stopping GF repetitions by sending </w:t>
      </w:r>
      <w:r w:rsidR="00C23B56">
        <w:rPr>
          <w:lang w:eastAsia="zh-CN"/>
        </w:rPr>
        <w:t xml:space="preserve">UL </w:t>
      </w:r>
      <w:r w:rsidR="002C77F8">
        <w:rPr>
          <w:lang w:eastAsia="zh-CN"/>
        </w:rPr>
        <w:t xml:space="preserve">grants is not suitable </w:t>
      </w:r>
      <w:r w:rsidR="008F5BEA">
        <w:rPr>
          <w:lang w:eastAsia="zh-CN"/>
        </w:rPr>
        <w:t xml:space="preserve">as </w:t>
      </w:r>
      <w:r w:rsidR="00C87C5D">
        <w:rPr>
          <w:lang w:eastAsia="zh-CN"/>
        </w:rPr>
        <w:t xml:space="preserve">the </w:t>
      </w:r>
      <w:r w:rsidR="008F5BEA">
        <w:rPr>
          <w:lang w:eastAsia="zh-CN"/>
        </w:rPr>
        <w:t xml:space="preserve">UE ID and/or the HARQ process will have to be included in the grants. </w:t>
      </w:r>
    </w:p>
    <w:p w:rsidR="00381978" w:rsidRDefault="00381978" w:rsidP="00512DC0">
      <w:pPr>
        <w:spacing w:beforeLines="50"/>
        <w:rPr>
          <w:i/>
          <w:lang w:eastAsia="zh-CN"/>
        </w:rPr>
      </w:pPr>
      <w:r w:rsidRPr="00840A75">
        <w:rPr>
          <w:b/>
          <w:i/>
          <w:lang w:eastAsia="zh-CN"/>
        </w:rPr>
        <w:t xml:space="preserve">Observation </w:t>
      </w:r>
      <w:r w:rsidR="0015354E">
        <w:rPr>
          <w:b/>
          <w:i/>
          <w:lang w:eastAsia="zh-CN"/>
        </w:rPr>
        <w:t>2</w:t>
      </w:r>
      <w:r w:rsidRPr="00840A75">
        <w:rPr>
          <w:b/>
          <w:i/>
          <w:lang w:eastAsia="zh-CN"/>
        </w:rPr>
        <w:t>:</w:t>
      </w:r>
      <w:r w:rsidRPr="00840A75">
        <w:rPr>
          <w:i/>
          <w:lang w:eastAsia="zh-CN"/>
        </w:rPr>
        <w:t xml:space="preserve"> </w:t>
      </w:r>
      <w:r w:rsidRPr="00840A75">
        <w:rPr>
          <w:rFonts w:hint="eastAsia"/>
          <w:i/>
          <w:lang w:eastAsia="zh-CN"/>
        </w:rPr>
        <w:t>Early stop</w:t>
      </w:r>
      <w:r>
        <w:rPr>
          <w:i/>
          <w:lang w:eastAsia="zh-CN"/>
        </w:rPr>
        <w:t>ping</w:t>
      </w:r>
      <w:r w:rsidRPr="00840A75">
        <w:rPr>
          <w:rFonts w:hint="eastAsia"/>
          <w:i/>
          <w:lang w:eastAsia="zh-CN"/>
        </w:rPr>
        <w:t xml:space="preserve"> of grant-free repetitions </w:t>
      </w:r>
      <w:r>
        <w:rPr>
          <w:i/>
          <w:lang w:eastAsia="zh-CN"/>
        </w:rPr>
        <w:t xml:space="preserve">of each TB </w:t>
      </w:r>
      <w:r w:rsidRPr="00840A75">
        <w:rPr>
          <w:rFonts w:hint="eastAsia"/>
          <w:i/>
          <w:lang w:eastAsia="zh-CN"/>
        </w:rPr>
        <w:t xml:space="preserve">by </w:t>
      </w:r>
      <w:r>
        <w:rPr>
          <w:i/>
          <w:lang w:eastAsia="zh-CN"/>
        </w:rPr>
        <w:t xml:space="preserve">sending an UL grant is not suitable </w:t>
      </w:r>
      <w:r w:rsidR="00326B98">
        <w:rPr>
          <w:i/>
          <w:lang w:eastAsia="zh-CN"/>
        </w:rPr>
        <w:t xml:space="preserve">for </w:t>
      </w:r>
      <w:r>
        <w:rPr>
          <w:i/>
          <w:lang w:eastAsia="zh-CN"/>
        </w:rPr>
        <w:t xml:space="preserve">URLLC applications since it reduces the overall system capacity and increases the control signaling overhead for such small packets, especially </w:t>
      </w:r>
      <w:r w:rsidR="00326B98">
        <w:rPr>
          <w:i/>
          <w:lang w:eastAsia="zh-CN"/>
        </w:rPr>
        <w:t xml:space="preserve">if </w:t>
      </w:r>
      <w:r>
        <w:rPr>
          <w:i/>
          <w:lang w:eastAsia="zh-CN"/>
        </w:rPr>
        <w:t>additional information need to be provided in the grant to indicate the HARQ process ID.</w:t>
      </w:r>
    </w:p>
    <w:p w:rsidR="008F5F3C" w:rsidRDefault="008F5F3C" w:rsidP="00512DC0">
      <w:pPr>
        <w:spacing w:beforeLines="50"/>
      </w:pPr>
    </w:p>
    <w:p w:rsidR="00381978" w:rsidRPr="00381978" w:rsidRDefault="00381978" w:rsidP="00381978">
      <w:pPr>
        <w:pStyle w:val="3"/>
      </w:pPr>
      <w:r>
        <w:t>GF Stopping on ACK</w:t>
      </w:r>
    </w:p>
    <w:p w:rsidR="00090B84" w:rsidRDefault="00415ECD" w:rsidP="00374823">
      <w:pPr>
        <w:rPr>
          <w:lang w:eastAsia="zh-CN"/>
        </w:rPr>
      </w:pPr>
      <w:r>
        <w:t>In fact</w:t>
      </w:r>
      <w:r w:rsidR="00157C84">
        <w:t>, t</w:t>
      </w:r>
      <w:r w:rsidR="00090B84">
        <w:t xml:space="preserve">he </w:t>
      </w:r>
      <w:r w:rsidR="00D64F96">
        <w:t>agreed stop</w:t>
      </w:r>
      <w:r w:rsidR="00121424">
        <w:t>ping</w:t>
      </w:r>
      <w:r w:rsidR="00D64F96">
        <w:t xml:space="preserve"> </w:t>
      </w:r>
      <w:r w:rsidR="00090B84">
        <w:t xml:space="preserve">conditions </w:t>
      </w:r>
      <w:r w:rsidR="002D127A">
        <w:t>cannot cover the</w:t>
      </w:r>
      <w:r w:rsidR="00090B84">
        <w:t xml:space="preserve"> </w:t>
      </w:r>
      <w:r w:rsidR="00F64310">
        <w:rPr>
          <w:rFonts w:hint="eastAsia"/>
          <w:lang w:eastAsia="zh-CN"/>
        </w:rPr>
        <w:t xml:space="preserve">natural </w:t>
      </w:r>
      <w:r w:rsidR="00090B84">
        <w:t>case</w:t>
      </w:r>
      <w:r w:rsidR="002F1B8A">
        <w:rPr>
          <w:rFonts w:hint="eastAsia"/>
          <w:lang w:eastAsia="zh-CN"/>
        </w:rPr>
        <w:t xml:space="preserve"> </w:t>
      </w:r>
      <w:r w:rsidR="002D127A">
        <w:t>in which</w:t>
      </w:r>
      <w:r w:rsidR="00090B84">
        <w:t xml:space="preserve"> the TB is successfully received by gNB</w:t>
      </w:r>
      <w:r w:rsidR="00F64310">
        <w:rPr>
          <w:rFonts w:hint="eastAsia"/>
          <w:lang w:eastAsia="zh-CN"/>
        </w:rPr>
        <w:t xml:space="preserve"> before the end of K repetitions</w:t>
      </w:r>
      <w:r w:rsidR="002F1B8A">
        <w:rPr>
          <w:rFonts w:hint="eastAsia"/>
          <w:lang w:eastAsia="zh-CN"/>
        </w:rPr>
        <w:t xml:space="preserve">. In this case, </w:t>
      </w:r>
      <w:r w:rsidR="00F64310">
        <w:t>a</w:t>
      </w:r>
      <w:r w:rsidR="00F64310" w:rsidRPr="00D64F96">
        <w:t>n acknowledgement</w:t>
      </w:r>
      <w:r w:rsidR="00F64310" w:rsidRPr="00D64F96">
        <w:rPr>
          <w:rFonts w:hint="eastAsia"/>
        </w:rPr>
        <w:t>/indication</w:t>
      </w:r>
      <w:r w:rsidR="00F64310" w:rsidRPr="00D64F96">
        <w:t xml:space="preserve"> of successful</w:t>
      </w:r>
      <w:r w:rsidR="00FA3F24">
        <w:t>ly</w:t>
      </w:r>
      <w:r w:rsidR="00F64310" w:rsidRPr="00D64F96">
        <w:t xml:space="preserve"> receiving that TB</w:t>
      </w:r>
      <w:r w:rsidR="002F1B8A">
        <w:rPr>
          <w:rFonts w:hint="eastAsia"/>
          <w:lang w:eastAsia="zh-CN"/>
        </w:rPr>
        <w:t xml:space="preserve"> can be fed</w:t>
      </w:r>
      <w:r w:rsidR="008D312A">
        <w:rPr>
          <w:lang w:eastAsia="zh-CN"/>
        </w:rPr>
        <w:t xml:space="preserve"> </w:t>
      </w:r>
      <w:r w:rsidR="002F1B8A">
        <w:rPr>
          <w:rFonts w:hint="eastAsia"/>
          <w:lang w:eastAsia="zh-CN"/>
        </w:rPr>
        <w:t>back from gNB to the UE to stop the repetition</w:t>
      </w:r>
      <w:r w:rsidR="008D312A">
        <w:rPr>
          <w:lang w:eastAsia="zh-CN"/>
        </w:rPr>
        <w:t>s</w:t>
      </w:r>
      <w:r w:rsidR="002F1B8A">
        <w:rPr>
          <w:rFonts w:hint="eastAsia"/>
          <w:lang w:eastAsia="zh-CN"/>
        </w:rPr>
        <w:t xml:space="preserve"> before reach</w:t>
      </w:r>
      <w:r w:rsidR="008D312A">
        <w:rPr>
          <w:lang w:eastAsia="zh-CN"/>
        </w:rPr>
        <w:t>ing</w:t>
      </w:r>
      <w:r w:rsidR="002F1B8A">
        <w:rPr>
          <w:rFonts w:hint="eastAsia"/>
          <w:lang w:eastAsia="zh-CN"/>
        </w:rPr>
        <w:t xml:space="preserve"> the maximum number K </w:t>
      </w:r>
      <w:r w:rsidR="002F1B8A">
        <w:t>(as illustrated in Fig</w:t>
      </w:r>
      <w:r w:rsidR="006C73D4">
        <w:t>ure</w:t>
      </w:r>
      <w:r w:rsidR="002F1B8A">
        <w:t xml:space="preserve"> </w:t>
      </w:r>
      <w:r w:rsidR="006C73D4">
        <w:t>3</w:t>
      </w:r>
      <w:r w:rsidR="00CB58E4">
        <w:t xml:space="preserve"> where </w:t>
      </w:r>
      <w:r w:rsidR="00326B98">
        <w:t xml:space="preserve">the </w:t>
      </w:r>
      <w:r w:rsidR="00CB58E4">
        <w:t>ACK delay in this case leads the two extra repetitions</w:t>
      </w:r>
      <w:r w:rsidR="002F1B8A">
        <w:t>)</w:t>
      </w:r>
      <w:r w:rsidR="002F1B8A">
        <w:rPr>
          <w:rFonts w:hint="eastAsia"/>
          <w:lang w:eastAsia="zh-CN"/>
        </w:rPr>
        <w:t>, which effectively reduces the potential interference to other UEs and also saves the energy of the UE.</w:t>
      </w:r>
      <w:r w:rsidR="00090B84">
        <w:t xml:space="preserve"> </w:t>
      </w:r>
      <w:r w:rsidR="00326B98">
        <w:rPr>
          <w:lang w:eastAsia="zh-CN"/>
        </w:rPr>
        <w:t>Moreover</w:t>
      </w:r>
      <w:r w:rsidR="00F64310">
        <w:rPr>
          <w:rFonts w:hint="eastAsia"/>
          <w:lang w:eastAsia="zh-CN"/>
        </w:rPr>
        <w:t>, this is the most efficient way in terms of latency to successfully transmit a TB, i.e. it has the shorte</w:t>
      </w:r>
      <w:r w:rsidR="008D312A">
        <w:rPr>
          <w:lang w:eastAsia="zh-CN"/>
        </w:rPr>
        <w:t>st</w:t>
      </w:r>
      <w:r w:rsidR="00F64310">
        <w:rPr>
          <w:rFonts w:hint="eastAsia"/>
          <w:lang w:eastAsia="zh-CN"/>
        </w:rPr>
        <w:t xml:space="preserve"> latency compared </w:t>
      </w:r>
      <w:r w:rsidR="008D312A">
        <w:rPr>
          <w:lang w:eastAsia="zh-CN"/>
        </w:rPr>
        <w:t xml:space="preserve">to </w:t>
      </w:r>
      <w:r w:rsidR="00F64310">
        <w:rPr>
          <w:rFonts w:hint="eastAsia"/>
          <w:lang w:eastAsia="zh-CN"/>
        </w:rPr>
        <w:t>grant-free repetitions with other stop</w:t>
      </w:r>
      <w:r w:rsidR="008D312A">
        <w:rPr>
          <w:lang w:eastAsia="zh-CN"/>
        </w:rPr>
        <w:t>ping</w:t>
      </w:r>
      <w:r w:rsidR="00F64310">
        <w:rPr>
          <w:rFonts w:hint="eastAsia"/>
          <w:lang w:eastAsia="zh-CN"/>
        </w:rPr>
        <w:t xml:space="preserve"> conditions</w:t>
      </w:r>
      <w:r w:rsidR="008D312A">
        <w:rPr>
          <w:lang w:eastAsia="zh-CN"/>
        </w:rPr>
        <w:t xml:space="preserve"> which </w:t>
      </w:r>
      <w:r w:rsidR="008D312A" w:rsidRPr="008D312A">
        <w:rPr>
          <w:lang w:eastAsia="zh-CN"/>
        </w:rPr>
        <w:t xml:space="preserve">also results in the least </w:t>
      </w:r>
      <w:r w:rsidR="00133DFC" w:rsidRPr="008D312A">
        <w:rPr>
          <w:lang w:eastAsia="zh-CN"/>
        </w:rPr>
        <w:t>queuing</w:t>
      </w:r>
      <w:r w:rsidR="008D312A" w:rsidRPr="008D312A">
        <w:rPr>
          <w:lang w:eastAsia="zh-CN"/>
        </w:rPr>
        <w:t xml:space="preserve"> delays for new packets</w:t>
      </w:r>
      <w:r w:rsidR="008D312A">
        <w:rPr>
          <w:lang w:eastAsia="zh-CN"/>
        </w:rPr>
        <w:t xml:space="preserve"> especially at higher arrival rates.</w:t>
      </w:r>
      <w:r w:rsidR="00F64310">
        <w:rPr>
          <w:rFonts w:hint="eastAsia"/>
          <w:lang w:eastAsia="zh-CN"/>
        </w:rPr>
        <w:t xml:space="preserve"> </w:t>
      </w:r>
      <w:r w:rsidR="008D312A">
        <w:rPr>
          <w:lang w:eastAsia="zh-CN"/>
        </w:rPr>
        <w:t xml:space="preserve">This </w:t>
      </w:r>
      <w:r w:rsidR="00F64310">
        <w:rPr>
          <w:rFonts w:hint="eastAsia"/>
          <w:lang w:eastAsia="zh-CN"/>
        </w:rPr>
        <w:t xml:space="preserve">is of </w:t>
      </w:r>
      <w:r w:rsidR="00FA3F24">
        <w:rPr>
          <w:lang w:eastAsia="zh-CN"/>
        </w:rPr>
        <w:t>great</w:t>
      </w:r>
      <w:r w:rsidR="00F64310">
        <w:rPr>
          <w:rFonts w:hint="eastAsia"/>
          <w:lang w:eastAsia="zh-CN"/>
        </w:rPr>
        <w:t xml:space="preserve"> importance to URLLC type of </w:t>
      </w:r>
      <w:r w:rsidR="00F64310">
        <w:rPr>
          <w:lang w:eastAsia="zh-CN"/>
        </w:rPr>
        <w:t>services</w:t>
      </w:r>
      <w:r w:rsidR="00F64310">
        <w:rPr>
          <w:rFonts w:hint="eastAsia"/>
          <w:lang w:eastAsia="zh-CN"/>
        </w:rPr>
        <w:t xml:space="preserve">. </w:t>
      </w:r>
      <w:r w:rsidR="002F1B8A">
        <w:rPr>
          <w:rFonts w:hint="eastAsia"/>
          <w:lang w:eastAsia="zh-CN"/>
        </w:rPr>
        <w:t>In light of this</w:t>
      </w:r>
      <w:r w:rsidR="00D64F96">
        <w:t xml:space="preserve">, to operate grant-free </w:t>
      </w:r>
      <w:r w:rsidR="002F1B8A">
        <w:rPr>
          <w:rFonts w:hint="eastAsia"/>
          <w:lang w:eastAsia="zh-CN"/>
        </w:rPr>
        <w:t xml:space="preserve">in a most efficient way for </w:t>
      </w:r>
      <w:r w:rsidR="00D64F96">
        <w:t xml:space="preserve">URLLC, we propose that the </w:t>
      </w:r>
      <w:r w:rsidR="002F1B8A">
        <w:rPr>
          <w:rFonts w:hint="eastAsia"/>
          <w:lang w:eastAsia="zh-CN"/>
        </w:rPr>
        <w:t xml:space="preserve">grant-free </w:t>
      </w:r>
      <w:r w:rsidR="00D64F96">
        <w:t xml:space="preserve">repetitions can also be early </w:t>
      </w:r>
      <w:r w:rsidR="00583A3D">
        <w:t>terminated</w:t>
      </w:r>
      <w:r w:rsidR="00D64F96">
        <w:t xml:space="preserve"> by a</w:t>
      </w:r>
      <w:r w:rsidR="00D64F96" w:rsidRPr="00D64F96">
        <w:t xml:space="preserve">n </w:t>
      </w:r>
      <w:r w:rsidR="00FA3F24">
        <w:t>ACK</w:t>
      </w:r>
      <w:r w:rsidR="00D64F96" w:rsidRPr="00D64F96">
        <w:t xml:space="preserve"> from gNB</w:t>
      </w:r>
      <w:r w:rsidR="00D64F96">
        <w:t>.</w:t>
      </w:r>
    </w:p>
    <w:p w:rsidR="003A1422" w:rsidRPr="009C34C0" w:rsidRDefault="003A1422" w:rsidP="003A1422">
      <w:pPr>
        <w:rPr>
          <w:i/>
          <w:lang w:eastAsia="zh-CN"/>
        </w:rPr>
      </w:pPr>
      <w:r w:rsidRPr="009C34C0">
        <w:rPr>
          <w:b/>
          <w:i/>
          <w:lang w:eastAsia="zh-CN"/>
        </w:rPr>
        <w:t xml:space="preserve">Observation </w:t>
      </w:r>
      <w:r w:rsidR="0015354E">
        <w:rPr>
          <w:b/>
          <w:i/>
          <w:lang w:eastAsia="zh-CN"/>
        </w:rPr>
        <w:t>3</w:t>
      </w:r>
      <w:r w:rsidRPr="009C34C0">
        <w:rPr>
          <w:b/>
          <w:i/>
          <w:lang w:eastAsia="zh-CN"/>
        </w:rPr>
        <w:t>:</w:t>
      </w:r>
      <w:r w:rsidRPr="009C34C0">
        <w:rPr>
          <w:i/>
          <w:lang w:eastAsia="zh-CN"/>
        </w:rPr>
        <w:t xml:space="preserve"> </w:t>
      </w:r>
      <w:r>
        <w:rPr>
          <w:rFonts w:hint="eastAsia"/>
          <w:i/>
          <w:lang w:eastAsia="zh-CN"/>
        </w:rPr>
        <w:t>Early stop</w:t>
      </w:r>
      <w:r w:rsidR="00133DFC">
        <w:rPr>
          <w:i/>
          <w:lang w:eastAsia="zh-CN"/>
        </w:rPr>
        <w:t>ping</w:t>
      </w:r>
      <w:r>
        <w:rPr>
          <w:rFonts w:hint="eastAsia"/>
          <w:i/>
          <w:lang w:eastAsia="zh-CN"/>
        </w:rPr>
        <w:t xml:space="preserve"> of grant-free repetitions by an acknowledgement/indication from gNB can efficiently reduce the potential interference to other UEs, save the transmit power of the UE, and has the </w:t>
      </w:r>
      <w:r w:rsidR="00326B98">
        <w:rPr>
          <w:i/>
          <w:lang w:eastAsia="zh-CN"/>
        </w:rPr>
        <w:t>shortest</w:t>
      </w:r>
      <w:r w:rsidR="00326B98">
        <w:rPr>
          <w:rFonts w:hint="eastAsia"/>
          <w:i/>
          <w:lang w:eastAsia="zh-CN"/>
        </w:rPr>
        <w:t xml:space="preserve"> </w:t>
      </w:r>
      <w:r>
        <w:rPr>
          <w:rFonts w:hint="eastAsia"/>
          <w:i/>
          <w:lang w:eastAsia="zh-CN"/>
        </w:rPr>
        <w:t>latency to successfully deliver a TB.</w:t>
      </w:r>
    </w:p>
    <w:p w:rsidR="00F402CD" w:rsidRDefault="00F73A30" w:rsidP="00F402CD">
      <w:pPr>
        <w:keepNext/>
        <w:jc w:val="center"/>
      </w:pPr>
      <w:r>
        <w:object w:dxaOrig="4065" w:dyaOrig="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5pt;height:109.45pt" o:ole="">
            <v:imagedata r:id="rId10" o:title=""/>
          </v:shape>
          <o:OLEObject Type="Embed" ProgID="Visio.Drawing.15" ShapeID="_x0000_i1025" DrawAspect="Content" ObjectID="_1551949994" r:id="rId11"/>
        </w:object>
      </w:r>
    </w:p>
    <w:p w:rsidR="00F402CD" w:rsidRDefault="00F402CD" w:rsidP="00F402CD">
      <w:pPr>
        <w:pStyle w:val="a5"/>
      </w:pPr>
      <w:r>
        <w:t xml:space="preserve">Figure </w:t>
      </w:r>
      <w:r w:rsidR="00796F3D">
        <w:t xml:space="preserve">3: </w:t>
      </w:r>
      <w:r w:rsidRPr="00F402CD">
        <w:rPr>
          <w:rFonts w:hint="eastAsia"/>
          <w:lang w:eastAsia="zh-CN"/>
        </w:rPr>
        <w:t xml:space="preserve">Illustrative examples of maximum </w:t>
      </w:r>
      <w:r w:rsidRPr="00F402CD">
        <w:rPr>
          <w:lang w:eastAsia="zh-CN"/>
        </w:rPr>
        <w:t>K=6</w:t>
      </w:r>
      <w:r w:rsidRPr="00F402CD">
        <w:rPr>
          <w:rFonts w:hint="eastAsia"/>
          <w:lang w:eastAsia="zh-CN"/>
        </w:rPr>
        <w:t xml:space="preserve"> grant-free repetitions</w:t>
      </w:r>
      <w:r w:rsidRPr="00F402CD">
        <w:rPr>
          <w:lang w:eastAsia="zh-CN"/>
        </w:rPr>
        <w:t xml:space="preserve">, where UE stopped transmissions </w:t>
      </w:r>
      <w:r>
        <w:rPr>
          <w:lang w:eastAsia="zh-CN"/>
        </w:rPr>
        <w:t xml:space="preserve">of TB1 </w:t>
      </w:r>
      <w:r w:rsidRPr="00F402CD">
        <w:rPr>
          <w:lang w:eastAsia="zh-CN"/>
        </w:rPr>
        <w:t>after receiving ACK</w:t>
      </w:r>
      <w:r>
        <w:rPr>
          <w:lang w:eastAsia="zh-CN"/>
        </w:rPr>
        <w:t xml:space="preserve"> and started new transmissions of TB2. Two </w:t>
      </w:r>
      <w:r w:rsidRPr="00F402CD">
        <w:rPr>
          <w:rFonts w:hint="eastAsia"/>
          <w:lang w:eastAsia="zh-CN"/>
        </w:rPr>
        <w:t xml:space="preserve">extra repetitions </w:t>
      </w:r>
      <w:r>
        <w:rPr>
          <w:lang w:eastAsia="zh-CN"/>
        </w:rPr>
        <w:t xml:space="preserve">are assumed </w:t>
      </w:r>
      <w:r w:rsidRPr="00F402CD">
        <w:rPr>
          <w:lang w:eastAsia="zh-CN"/>
        </w:rPr>
        <w:t>due to ACK delay</w:t>
      </w:r>
    </w:p>
    <w:p w:rsidR="00F402CD" w:rsidRDefault="00BD5421" w:rsidP="00374823">
      <w:r>
        <w:rPr>
          <w:lang w:eastAsia="zh-CN"/>
        </w:rPr>
        <w:t xml:space="preserve">Figure </w:t>
      </w:r>
      <w:r w:rsidR="00796F3D">
        <w:rPr>
          <w:lang w:eastAsia="zh-CN"/>
        </w:rPr>
        <w:t>3</w:t>
      </w:r>
      <w:r w:rsidR="00F402CD" w:rsidRPr="00B04045">
        <w:rPr>
          <w:lang w:eastAsia="zh-CN"/>
        </w:rPr>
        <w:t xml:space="preserve"> demonstrate</w:t>
      </w:r>
      <w:r w:rsidR="00F402CD">
        <w:rPr>
          <w:lang w:eastAsia="zh-CN"/>
        </w:rPr>
        <w:t>s</w:t>
      </w:r>
      <w:r w:rsidR="00F402CD" w:rsidRPr="00B04045">
        <w:rPr>
          <w:lang w:eastAsia="zh-CN"/>
        </w:rPr>
        <w:t xml:space="preserve"> applications of initial </w:t>
      </w:r>
      <w:r w:rsidR="00F402CD" w:rsidRPr="00B04045">
        <w:rPr>
          <w:rFonts w:hint="eastAsia"/>
          <w:lang w:eastAsia="zh-CN"/>
        </w:rPr>
        <w:t xml:space="preserve">grant-free </w:t>
      </w:r>
      <w:r w:rsidR="00F402CD" w:rsidRPr="00B04045">
        <w:rPr>
          <w:lang w:eastAsia="zh-CN"/>
        </w:rPr>
        <w:t xml:space="preserve">UL transmissions with </w:t>
      </w:r>
      <w:r w:rsidR="00F402CD" w:rsidRPr="00B04045">
        <w:rPr>
          <w:rFonts w:hint="eastAsia"/>
          <w:lang w:eastAsia="zh-CN"/>
        </w:rPr>
        <w:t xml:space="preserve">maximum </w:t>
      </w:r>
      <w:r w:rsidR="00F402CD" w:rsidRPr="00B04045">
        <w:rPr>
          <w:lang w:eastAsia="zh-CN"/>
        </w:rPr>
        <w:t>K repetitions</w:t>
      </w:r>
      <w:r w:rsidR="00F402CD">
        <w:rPr>
          <w:lang w:eastAsia="zh-CN"/>
        </w:rPr>
        <w:t xml:space="preserve"> of 6</w:t>
      </w:r>
      <w:r w:rsidR="00F402CD" w:rsidRPr="00B04045">
        <w:rPr>
          <w:lang w:eastAsia="zh-CN"/>
        </w:rPr>
        <w:t xml:space="preserve"> in support of URLLC services</w:t>
      </w:r>
      <w:r w:rsidR="00F402CD">
        <w:rPr>
          <w:lang w:eastAsia="zh-CN"/>
        </w:rPr>
        <w:t xml:space="preserve"> with 60 KHz subcarrier spacing and 7-symbol</w:t>
      </w:r>
      <w:r w:rsidR="00FA3F24">
        <w:rPr>
          <w:lang w:eastAsia="zh-CN"/>
        </w:rPr>
        <w:t>subframe</w:t>
      </w:r>
      <w:r w:rsidR="00F402CD">
        <w:rPr>
          <w:lang w:eastAsia="zh-CN"/>
        </w:rPr>
        <w:t>s, where</w:t>
      </w:r>
      <w:r w:rsidR="006C73D4">
        <w:rPr>
          <w:lang w:eastAsia="zh-CN"/>
        </w:rPr>
        <w:t>in</w:t>
      </w:r>
      <w:r w:rsidR="00F402CD">
        <w:rPr>
          <w:lang w:eastAsia="zh-CN"/>
        </w:rPr>
        <w:t xml:space="preserve"> a</w:t>
      </w:r>
      <w:r w:rsidR="00F402CD" w:rsidRPr="00B04045">
        <w:rPr>
          <w:lang w:eastAsia="zh-CN"/>
        </w:rPr>
        <w:t xml:space="preserve">fter the initial transmission, </w:t>
      </w:r>
      <w:r w:rsidR="00F402CD" w:rsidRPr="00B04045">
        <w:rPr>
          <w:rFonts w:hint="eastAsia"/>
          <w:lang w:eastAsia="zh-CN"/>
        </w:rPr>
        <w:t xml:space="preserve">the </w:t>
      </w:r>
      <w:r w:rsidR="00F402CD" w:rsidRPr="00B04045">
        <w:rPr>
          <w:lang w:eastAsia="zh-CN"/>
        </w:rPr>
        <w:t xml:space="preserve">UE is monitoring in each time slot any ACK message from gNB and to terminate the transmissions </w:t>
      </w:r>
      <w:r w:rsidR="00F402CD" w:rsidRPr="00B04045">
        <w:rPr>
          <w:rFonts w:hint="eastAsia"/>
          <w:lang w:eastAsia="zh-CN"/>
        </w:rPr>
        <w:t>once an ACK is received. In the example</w:t>
      </w:r>
      <w:r w:rsidR="00F402CD" w:rsidRPr="00B04045">
        <w:rPr>
          <w:lang w:eastAsia="zh-CN"/>
        </w:rPr>
        <w:t xml:space="preserve">, </w:t>
      </w:r>
      <w:r w:rsidR="00F402CD" w:rsidRPr="00B04045">
        <w:rPr>
          <w:rFonts w:hint="eastAsia"/>
          <w:lang w:eastAsia="zh-CN"/>
        </w:rPr>
        <w:t>ACK</w:t>
      </w:r>
      <w:r w:rsidR="00583A3D">
        <w:rPr>
          <w:lang w:eastAsia="zh-CN"/>
        </w:rPr>
        <w:t xml:space="preserve"> for TB1</w:t>
      </w:r>
      <w:r w:rsidR="00F402CD" w:rsidRPr="00B04045">
        <w:rPr>
          <w:rFonts w:hint="eastAsia"/>
          <w:lang w:eastAsia="zh-CN"/>
        </w:rPr>
        <w:t xml:space="preserve"> is received by UE before the fourth </w:t>
      </w:r>
      <w:r w:rsidR="00F402CD" w:rsidRPr="00B04045">
        <w:rPr>
          <w:lang w:eastAsia="zh-CN"/>
        </w:rPr>
        <w:t>repetition</w:t>
      </w:r>
      <w:r w:rsidR="00F402CD" w:rsidRPr="00B04045">
        <w:rPr>
          <w:rFonts w:hint="eastAsia"/>
          <w:lang w:eastAsia="zh-CN"/>
        </w:rPr>
        <w:t xml:space="preserve">, so in total 3 repetitions </w:t>
      </w:r>
      <w:r w:rsidR="00326B98">
        <w:rPr>
          <w:lang w:eastAsia="zh-CN"/>
        </w:rPr>
        <w:t xml:space="preserve">occurred </w:t>
      </w:r>
      <w:r w:rsidR="00F402CD" w:rsidRPr="00B04045">
        <w:rPr>
          <w:rFonts w:hint="eastAsia"/>
          <w:lang w:eastAsia="zh-CN"/>
        </w:rPr>
        <w:t>f</w:t>
      </w:r>
      <w:r w:rsidR="00F402CD">
        <w:rPr>
          <w:rFonts w:hint="eastAsia"/>
          <w:lang w:eastAsia="zh-CN"/>
        </w:rPr>
        <w:t>or TB1</w:t>
      </w:r>
      <w:r w:rsidR="00517D53">
        <w:rPr>
          <w:lang w:eastAsia="zh-CN"/>
        </w:rPr>
        <w:t>.</w:t>
      </w:r>
    </w:p>
    <w:p w:rsidR="00D64F96" w:rsidRPr="000922B6" w:rsidRDefault="00D64F96" w:rsidP="00374823">
      <w:pPr>
        <w:rPr>
          <w:i/>
        </w:rPr>
      </w:pPr>
      <w:r w:rsidRPr="000922B6">
        <w:rPr>
          <w:b/>
          <w:i/>
        </w:rPr>
        <w:t>Propos</w:t>
      </w:r>
      <w:r w:rsidR="00BF40B4">
        <w:rPr>
          <w:b/>
          <w:i/>
        </w:rPr>
        <w:t>al</w:t>
      </w:r>
      <w:r w:rsidRPr="000922B6">
        <w:rPr>
          <w:b/>
          <w:i/>
        </w:rPr>
        <w:t xml:space="preserve"> </w:t>
      </w:r>
      <w:r w:rsidR="002C1BF3">
        <w:rPr>
          <w:b/>
          <w:i/>
        </w:rPr>
        <w:t>3</w:t>
      </w:r>
      <w:r w:rsidRPr="000922B6">
        <w:rPr>
          <w:b/>
          <w:i/>
        </w:rPr>
        <w:t>:</w:t>
      </w:r>
      <w:r w:rsidRPr="000922B6">
        <w:rPr>
          <w:i/>
        </w:rPr>
        <w:t xml:space="preserve"> </w:t>
      </w:r>
      <w:r w:rsidR="00B767EA" w:rsidRPr="00B767EA">
        <w:rPr>
          <w:i/>
          <w:sz w:val="21"/>
          <w:szCs w:val="21"/>
        </w:rPr>
        <w:t>A UE configured with grant-free transmission for a TB with K repetitions shall assume ACK</w:t>
      </w:r>
      <w:r w:rsidR="00F42F92">
        <w:rPr>
          <w:i/>
          <w:sz w:val="21"/>
          <w:szCs w:val="21"/>
        </w:rPr>
        <w:t xml:space="preserve"> </w:t>
      </w:r>
      <w:r w:rsidR="00B767EA" w:rsidRPr="00B767EA">
        <w:rPr>
          <w:i/>
          <w:sz w:val="21"/>
          <w:szCs w:val="21"/>
        </w:rPr>
        <w:t xml:space="preserve">if an </w:t>
      </w:r>
      <w:r w:rsidR="00B767EA" w:rsidRPr="00B767EA">
        <w:rPr>
          <w:i/>
          <w:lang w:eastAsia="zh-CN"/>
        </w:rPr>
        <w:t>acknowledgement/indication</w:t>
      </w:r>
      <w:r w:rsidR="009A2A4C">
        <w:rPr>
          <w:i/>
          <w:sz w:val="21"/>
          <w:szCs w:val="21"/>
        </w:rPr>
        <w:t xml:space="preserve"> </w:t>
      </w:r>
      <w:r w:rsidR="00B767EA" w:rsidRPr="00B767EA">
        <w:rPr>
          <w:i/>
          <w:sz w:val="21"/>
          <w:szCs w:val="21"/>
        </w:rPr>
        <w:t>of successfu</w:t>
      </w:r>
      <w:r w:rsidR="00F42F92">
        <w:rPr>
          <w:i/>
          <w:sz w:val="21"/>
          <w:szCs w:val="21"/>
        </w:rPr>
        <w:t>lly</w:t>
      </w:r>
      <w:r w:rsidR="00B767EA" w:rsidRPr="00B767EA">
        <w:rPr>
          <w:i/>
          <w:sz w:val="21"/>
          <w:szCs w:val="21"/>
        </w:rPr>
        <w:t xml:space="preserve"> receiving th</w:t>
      </w:r>
      <w:r w:rsidR="00F42F92">
        <w:rPr>
          <w:i/>
          <w:sz w:val="21"/>
          <w:szCs w:val="21"/>
        </w:rPr>
        <w:t>e</w:t>
      </w:r>
      <w:r w:rsidR="00B767EA" w:rsidRPr="00B767EA">
        <w:rPr>
          <w:i/>
          <w:sz w:val="21"/>
          <w:szCs w:val="21"/>
        </w:rPr>
        <w:t xml:space="preserve"> TB is received at repetition M (M&lt;K</w:t>
      </w:r>
      <w:r w:rsidR="00F42F92">
        <w:rPr>
          <w:i/>
          <w:sz w:val="21"/>
          <w:szCs w:val="21"/>
          <w:lang w:eastAsia="zh-CN"/>
        </w:rPr>
        <w:t>)</w:t>
      </w:r>
      <w:r w:rsidR="00F42F92">
        <w:rPr>
          <w:i/>
        </w:rPr>
        <w:t>, and</w:t>
      </w:r>
      <w:r w:rsidR="00F42F92">
        <w:rPr>
          <w:i/>
          <w:sz w:val="21"/>
          <w:szCs w:val="21"/>
        </w:rPr>
        <w:t xml:space="preserve"> stop repetition of the TB.</w:t>
      </w:r>
    </w:p>
    <w:p w:rsidR="00B767EA" w:rsidRDefault="00506900" w:rsidP="00CE5911">
      <w:pPr>
        <w:spacing w:before="240"/>
        <w:rPr>
          <w:lang w:eastAsia="zh-CN"/>
        </w:rPr>
      </w:pPr>
      <w:r>
        <w:rPr>
          <w:rFonts w:hint="eastAsia"/>
          <w:lang w:eastAsia="zh-CN"/>
        </w:rPr>
        <w:t xml:space="preserve">For the feedback of </w:t>
      </w:r>
      <w:r w:rsidRPr="005C044E">
        <w:rPr>
          <w:lang w:eastAsia="zh-CN"/>
        </w:rPr>
        <w:t>acknowledgement/indication of successful receiving of that TB</w:t>
      </w:r>
      <w:r>
        <w:rPr>
          <w:rFonts w:hint="eastAsia"/>
          <w:lang w:eastAsia="zh-CN"/>
        </w:rPr>
        <w:t xml:space="preserve"> from gNB, there are many options available for further investigation, including for example</w:t>
      </w:r>
    </w:p>
    <w:p w:rsidR="00B767EA" w:rsidRDefault="00506900" w:rsidP="00B767EA">
      <w:pPr>
        <w:pStyle w:val="af4"/>
        <w:numPr>
          <w:ilvl w:val="0"/>
          <w:numId w:val="8"/>
        </w:numPr>
        <w:spacing w:after="0"/>
        <w:ind w:firstLineChars="0"/>
        <w:rPr>
          <w:lang w:eastAsia="zh-CN"/>
        </w:rPr>
      </w:pPr>
      <w:r>
        <w:rPr>
          <w:lang w:eastAsia="zh-CN"/>
        </w:rPr>
        <w:t>A</w:t>
      </w:r>
      <w:r>
        <w:rPr>
          <w:rFonts w:hint="eastAsia"/>
          <w:lang w:eastAsia="zh-CN"/>
        </w:rPr>
        <w:t xml:space="preserve"> dedicated PHICH-like feedback channel </w:t>
      </w:r>
    </w:p>
    <w:p w:rsidR="00B767EA" w:rsidRDefault="00506900" w:rsidP="00B767EA">
      <w:pPr>
        <w:pStyle w:val="af4"/>
        <w:numPr>
          <w:ilvl w:val="0"/>
          <w:numId w:val="8"/>
        </w:numPr>
        <w:spacing w:after="0"/>
        <w:ind w:firstLineChars="0"/>
        <w:rPr>
          <w:lang w:eastAsia="zh-CN"/>
        </w:rPr>
      </w:pPr>
      <w:r>
        <w:rPr>
          <w:lang w:eastAsia="zh-CN"/>
        </w:rPr>
        <w:t>A</w:t>
      </w:r>
      <w:r>
        <w:rPr>
          <w:rFonts w:hint="eastAsia"/>
          <w:lang w:eastAsia="zh-CN"/>
        </w:rPr>
        <w:t xml:space="preserve"> group common DCI</w:t>
      </w:r>
    </w:p>
    <w:p w:rsidR="00B767EA" w:rsidRDefault="001B6EB2" w:rsidP="00B767EA">
      <w:pPr>
        <w:pStyle w:val="af4"/>
        <w:numPr>
          <w:ilvl w:val="0"/>
          <w:numId w:val="8"/>
        </w:numPr>
        <w:spacing w:after="0"/>
        <w:ind w:firstLineChars="0"/>
        <w:rPr>
          <w:lang w:eastAsia="zh-CN"/>
        </w:rPr>
      </w:pPr>
      <w:r>
        <w:rPr>
          <w:rFonts w:hint="eastAsia"/>
          <w:lang w:eastAsia="zh-CN"/>
        </w:rPr>
        <w:t xml:space="preserve">A dedicated </w:t>
      </w:r>
      <w:r w:rsidR="00506900">
        <w:rPr>
          <w:rFonts w:hint="eastAsia"/>
          <w:lang w:eastAsia="zh-CN"/>
        </w:rPr>
        <w:t>DCI</w:t>
      </w:r>
    </w:p>
    <w:p w:rsidR="00791428" w:rsidRDefault="00A204A0" w:rsidP="00512DC0">
      <w:pPr>
        <w:spacing w:beforeLines="50"/>
        <w:rPr>
          <w:lang w:eastAsia="zh-CN"/>
        </w:rPr>
      </w:pPr>
      <w:r>
        <w:rPr>
          <w:rFonts w:hint="eastAsia"/>
          <w:lang w:eastAsia="zh-CN"/>
        </w:rPr>
        <w:t xml:space="preserve">More </w:t>
      </w:r>
      <w:r w:rsidR="00E7065C">
        <w:rPr>
          <w:rFonts w:hint="eastAsia"/>
          <w:lang w:eastAsia="zh-CN"/>
        </w:rPr>
        <w:t xml:space="preserve">analysis on pros and cons </w:t>
      </w:r>
      <w:r>
        <w:rPr>
          <w:rFonts w:hint="eastAsia"/>
          <w:lang w:eastAsia="zh-CN"/>
        </w:rPr>
        <w:t>is</w:t>
      </w:r>
      <w:r w:rsidR="00506900">
        <w:rPr>
          <w:rFonts w:hint="eastAsia"/>
          <w:lang w:eastAsia="zh-CN"/>
        </w:rPr>
        <w:t xml:space="preserve"> given in our </w:t>
      </w:r>
      <w:r w:rsidR="001B6EB2">
        <w:rPr>
          <w:rFonts w:hint="eastAsia"/>
          <w:lang w:eastAsia="zh-CN"/>
        </w:rPr>
        <w:t xml:space="preserve">contribution </w:t>
      </w:r>
      <w:r w:rsidR="00506900" w:rsidRPr="005C044E">
        <w:rPr>
          <w:rFonts w:hint="eastAsia"/>
          <w:lang w:eastAsia="zh-CN"/>
        </w:rPr>
        <w:t>[</w:t>
      </w:r>
      <w:r w:rsidR="00E16B10">
        <w:rPr>
          <w:lang w:eastAsia="zh-CN"/>
        </w:rPr>
        <w:t>3</w:t>
      </w:r>
      <w:r w:rsidR="00506900" w:rsidRPr="005C044E">
        <w:rPr>
          <w:lang w:eastAsia="zh-CN"/>
        </w:rPr>
        <w:t>].</w:t>
      </w:r>
      <w:r w:rsidR="00506900">
        <w:rPr>
          <w:rFonts w:hint="eastAsia"/>
          <w:lang w:eastAsia="zh-CN"/>
        </w:rPr>
        <w:t xml:space="preserve"> </w:t>
      </w:r>
    </w:p>
    <w:p w:rsidR="00DE497D" w:rsidRDefault="001C1049">
      <w:pPr>
        <w:pStyle w:val="2"/>
        <w:spacing w:before="240"/>
        <w:ind w:left="578" w:hanging="578"/>
        <w:rPr>
          <w:i/>
          <w:lang w:eastAsia="zh-CN"/>
        </w:rPr>
      </w:pPr>
      <w:r>
        <w:rPr>
          <w:i/>
          <w:lang w:eastAsia="zh-CN"/>
        </w:rPr>
        <w:t>Stopping condition configuration</w:t>
      </w:r>
    </w:p>
    <w:p w:rsidR="00AE26EF" w:rsidRDefault="003542F4" w:rsidP="00512DC0">
      <w:pPr>
        <w:spacing w:beforeLines="50"/>
        <w:rPr>
          <w:lang w:eastAsia="zh-CN"/>
        </w:rPr>
      </w:pPr>
      <w:r>
        <w:rPr>
          <w:lang w:eastAsia="zh-CN"/>
        </w:rPr>
        <w:t>A</w:t>
      </w:r>
      <w:r>
        <w:rPr>
          <w:rFonts w:hint="eastAsia"/>
          <w:lang w:eastAsia="zh-CN"/>
        </w:rPr>
        <w:t xml:space="preserve">s </w:t>
      </w:r>
      <w:r>
        <w:rPr>
          <w:lang w:eastAsia="zh-CN"/>
        </w:rPr>
        <w:t>discussed above, a UE shall stop the grant-free repetitions for a given TB if one of the following three stopping conditions is met:</w:t>
      </w:r>
    </w:p>
    <w:p w:rsidR="00AE26EF" w:rsidRDefault="003542F4" w:rsidP="005E6D2A">
      <w:pPr>
        <w:pStyle w:val="af4"/>
        <w:numPr>
          <w:ilvl w:val="0"/>
          <w:numId w:val="18"/>
        </w:numPr>
        <w:ind w:firstLineChars="0"/>
        <w:rPr>
          <w:lang w:eastAsia="zh-CN"/>
        </w:rPr>
      </w:pPr>
      <w:r>
        <w:rPr>
          <w:lang w:eastAsia="zh-CN"/>
        </w:rPr>
        <w:t>An UL grant for the TB is successfully received before the number of the repetitions reaches K;</w:t>
      </w:r>
    </w:p>
    <w:p w:rsidR="00AE26EF" w:rsidRDefault="003542F4" w:rsidP="005E6D2A">
      <w:pPr>
        <w:pStyle w:val="af4"/>
        <w:numPr>
          <w:ilvl w:val="0"/>
          <w:numId w:val="18"/>
        </w:numPr>
        <w:ind w:firstLineChars="0"/>
        <w:rPr>
          <w:lang w:eastAsia="zh-CN"/>
        </w:rPr>
      </w:pPr>
      <w:r>
        <w:rPr>
          <w:lang w:eastAsia="zh-CN"/>
        </w:rPr>
        <w:t xml:space="preserve">An </w:t>
      </w:r>
      <w:r w:rsidRPr="005C044E">
        <w:rPr>
          <w:lang w:eastAsia="zh-CN"/>
        </w:rPr>
        <w:t>acknowledgement/indication</w:t>
      </w:r>
      <w:r w:rsidR="007C39A1">
        <w:rPr>
          <w:lang w:eastAsia="zh-CN"/>
        </w:rPr>
        <w:t xml:space="preserve"> (ACK)</w:t>
      </w:r>
      <w:r w:rsidRPr="005C044E">
        <w:rPr>
          <w:lang w:eastAsia="zh-CN"/>
        </w:rPr>
        <w:t xml:space="preserve"> of successful</w:t>
      </w:r>
      <w:r w:rsidR="00E84DC5">
        <w:rPr>
          <w:lang w:eastAsia="zh-CN"/>
        </w:rPr>
        <w:t>ly</w:t>
      </w:r>
      <w:r w:rsidRPr="005C044E">
        <w:rPr>
          <w:lang w:eastAsia="zh-CN"/>
        </w:rPr>
        <w:t xml:space="preserve"> </w:t>
      </w:r>
      <w:r w:rsidR="00E84DC5">
        <w:rPr>
          <w:lang w:eastAsia="zh-CN"/>
        </w:rPr>
        <w:t>decoding</w:t>
      </w:r>
      <w:r w:rsidRPr="005C044E">
        <w:rPr>
          <w:lang w:eastAsia="zh-CN"/>
        </w:rPr>
        <w:t xml:space="preserve"> </w:t>
      </w:r>
      <w:r>
        <w:rPr>
          <w:lang w:eastAsia="zh-CN"/>
        </w:rPr>
        <w:t>the</w:t>
      </w:r>
      <w:r w:rsidRPr="005C044E">
        <w:rPr>
          <w:lang w:eastAsia="zh-CN"/>
        </w:rPr>
        <w:t xml:space="preserve"> TB</w:t>
      </w:r>
      <w:r>
        <w:rPr>
          <w:lang w:eastAsia="zh-CN"/>
        </w:rPr>
        <w:t xml:space="preserve"> is received before the number of the repetitions reaches K;</w:t>
      </w:r>
    </w:p>
    <w:p w:rsidR="00AE26EF" w:rsidRDefault="003542F4" w:rsidP="005E6D2A">
      <w:pPr>
        <w:pStyle w:val="af4"/>
        <w:numPr>
          <w:ilvl w:val="0"/>
          <w:numId w:val="18"/>
        </w:numPr>
        <w:ind w:firstLineChars="0"/>
        <w:rPr>
          <w:lang w:eastAsia="zh-CN"/>
        </w:rPr>
      </w:pPr>
      <w:r>
        <w:rPr>
          <w:lang w:eastAsia="zh-CN"/>
        </w:rPr>
        <w:t>The number of the repetitions reaches K.</w:t>
      </w:r>
    </w:p>
    <w:p w:rsidR="00AE26EF" w:rsidRDefault="003542F4" w:rsidP="00512DC0">
      <w:pPr>
        <w:spacing w:beforeLines="50"/>
        <w:rPr>
          <w:lang w:eastAsia="zh-CN"/>
        </w:rPr>
      </w:pPr>
      <w:r>
        <w:rPr>
          <w:lang w:eastAsia="zh-CN"/>
        </w:rPr>
        <w:t>N</w:t>
      </w:r>
      <w:r>
        <w:rPr>
          <w:rFonts w:hint="eastAsia"/>
          <w:lang w:eastAsia="zh-CN"/>
        </w:rPr>
        <w:t xml:space="preserve">ote </w:t>
      </w:r>
      <w:r>
        <w:rPr>
          <w:lang w:eastAsia="zh-CN"/>
        </w:rPr>
        <w:t>that</w:t>
      </w:r>
      <w:r w:rsidR="00680392">
        <w:rPr>
          <w:lang w:eastAsia="zh-CN"/>
        </w:rPr>
        <w:t>, the</w:t>
      </w:r>
      <w:r w:rsidR="00CA2189">
        <w:rPr>
          <w:rFonts w:hint="eastAsia"/>
          <w:lang w:eastAsia="zh-CN"/>
        </w:rPr>
        <w:t xml:space="preserve"> </w:t>
      </w:r>
      <w:r w:rsidR="008256FE">
        <w:rPr>
          <w:lang w:eastAsia="zh-CN"/>
        </w:rPr>
        <w:t xml:space="preserve">first </w:t>
      </w:r>
      <w:r w:rsidR="00680392">
        <w:rPr>
          <w:lang w:eastAsia="zh-CN"/>
        </w:rPr>
        <w:t>two</w:t>
      </w:r>
      <w:r w:rsidR="008256FE">
        <w:rPr>
          <w:lang w:eastAsia="zh-CN"/>
        </w:rPr>
        <w:t xml:space="preserve"> conditions are</w:t>
      </w:r>
      <w:r w:rsidR="00E51DA0">
        <w:rPr>
          <w:lang w:eastAsia="zh-CN"/>
        </w:rPr>
        <w:t xml:space="preserve"> </w:t>
      </w:r>
      <w:r w:rsidR="00CA2189">
        <w:rPr>
          <w:rFonts w:hint="eastAsia"/>
          <w:lang w:eastAsia="zh-CN"/>
        </w:rPr>
        <w:t>appl</w:t>
      </w:r>
      <w:r w:rsidR="008256FE">
        <w:rPr>
          <w:lang w:eastAsia="zh-CN"/>
        </w:rPr>
        <w:t>ied to a UE</w:t>
      </w:r>
      <w:r w:rsidR="00CA2189">
        <w:rPr>
          <w:rFonts w:hint="eastAsia"/>
          <w:lang w:eastAsia="zh-CN"/>
        </w:rPr>
        <w:t xml:space="preserve"> with </w:t>
      </w:r>
      <w:r w:rsidR="008256FE">
        <w:rPr>
          <w:lang w:eastAsia="zh-CN"/>
        </w:rPr>
        <w:t>certain constraints</w:t>
      </w:r>
      <w:r w:rsidR="00ED18B2">
        <w:rPr>
          <w:lang w:eastAsia="zh-CN"/>
        </w:rPr>
        <w:t xml:space="preserve">, for example, </w:t>
      </w:r>
      <w:r w:rsidR="00CA2189">
        <w:rPr>
          <w:rFonts w:hint="eastAsia"/>
          <w:lang w:eastAsia="zh-CN"/>
        </w:rPr>
        <w:t xml:space="preserve">when </w:t>
      </w:r>
      <w:r w:rsidR="00ED18B2">
        <w:rPr>
          <w:lang w:eastAsia="zh-CN"/>
        </w:rPr>
        <w:t>the</w:t>
      </w:r>
      <w:r w:rsidR="00CA2189">
        <w:rPr>
          <w:rFonts w:hint="eastAsia"/>
          <w:lang w:eastAsia="zh-CN"/>
        </w:rPr>
        <w:t xml:space="preserve"> UE is configured to monitor UL grant and ACK/NACK every TTI. </w:t>
      </w:r>
      <w:r w:rsidR="00D8587B">
        <w:rPr>
          <w:lang w:eastAsia="zh-CN"/>
        </w:rPr>
        <w:t>F</w:t>
      </w:r>
      <w:r w:rsidR="00D8587B">
        <w:rPr>
          <w:rFonts w:hint="eastAsia"/>
          <w:lang w:eastAsia="zh-CN"/>
        </w:rPr>
        <w:t>urthermore,</w:t>
      </w:r>
      <w:r w:rsidR="00D8587B">
        <w:rPr>
          <w:lang w:eastAsia="zh-CN"/>
        </w:rPr>
        <w:t xml:space="preserve"> the </w:t>
      </w:r>
      <w:r w:rsidR="001C1049">
        <w:rPr>
          <w:lang w:eastAsia="zh-CN"/>
        </w:rPr>
        <w:t>configuration</w:t>
      </w:r>
      <w:r w:rsidR="00D8587B">
        <w:rPr>
          <w:lang w:eastAsia="zh-CN"/>
        </w:rPr>
        <w:t xml:space="preserve"> of </w:t>
      </w:r>
      <w:r w:rsidR="001C1049">
        <w:rPr>
          <w:lang w:eastAsia="zh-CN"/>
        </w:rPr>
        <w:t xml:space="preserve">stopping conditions can </w:t>
      </w:r>
      <w:r w:rsidR="00D8587B">
        <w:rPr>
          <w:lang w:eastAsia="zh-CN"/>
        </w:rPr>
        <w:t xml:space="preserve">also be </w:t>
      </w:r>
      <w:r w:rsidR="001C1049">
        <w:rPr>
          <w:lang w:eastAsia="zh-CN"/>
        </w:rPr>
        <w:t>traffic driven. For example, if the latency bound of the traffic is extremely tight and the maximum grant-free repetition number K is hence very small</w:t>
      </w:r>
      <w:r w:rsidR="00E51DA0">
        <w:rPr>
          <w:lang w:eastAsia="zh-CN"/>
        </w:rPr>
        <w:t xml:space="preserve"> (</w:t>
      </w:r>
      <w:r w:rsidR="001C1049">
        <w:rPr>
          <w:lang w:eastAsia="zh-CN"/>
        </w:rPr>
        <w:t xml:space="preserve">e.g., </w:t>
      </w:r>
      <w:r w:rsidR="00E51DA0">
        <w:rPr>
          <w:lang w:eastAsia="zh-CN"/>
        </w:rPr>
        <w:t>2 or 3)</w:t>
      </w:r>
      <w:r w:rsidR="001C1049">
        <w:rPr>
          <w:lang w:eastAsia="zh-CN"/>
        </w:rPr>
        <w:t xml:space="preserve">, it is </w:t>
      </w:r>
      <w:r w:rsidR="00E51DA0">
        <w:rPr>
          <w:lang w:eastAsia="zh-CN"/>
        </w:rPr>
        <w:t>not efficient</w:t>
      </w:r>
      <w:r w:rsidR="001C1049">
        <w:rPr>
          <w:lang w:eastAsia="zh-CN"/>
        </w:rPr>
        <w:t xml:space="preserve"> to </w:t>
      </w:r>
      <w:r w:rsidR="00CA2189">
        <w:rPr>
          <w:rFonts w:hint="eastAsia"/>
          <w:lang w:eastAsia="zh-CN"/>
        </w:rPr>
        <w:t xml:space="preserve">monitor UL grant </w:t>
      </w:r>
      <w:r w:rsidR="009166C4">
        <w:rPr>
          <w:lang w:eastAsia="zh-CN"/>
        </w:rPr>
        <w:t xml:space="preserve">or ACK </w:t>
      </w:r>
      <w:r w:rsidR="00CA2189">
        <w:rPr>
          <w:rFonts w:hint="eastAsia"/>
          <w:lang w:eastAsia="zh-CN"/>
        </w:rPr>
        <w:t xml:space="preserve">during the repetitions. </w:t>
      </w:r>
    </w:p>
    <w:p w:rsidR="003D268E" w:rsidRPr="0015354E" w:rsidRDefault="003D268E" w:rsidP="0015354E">
      <w:pPr>
        <w:rPr>
          <w:b/>
          <w:i/>
          <w:lang w:eastAsia="zh-CN"/>
        </w:rPr>
      </w:pPr>
    </w:p>
    <w:p w:rsidR="000044C0" w:rsidRPr="00B04045" w:rsidRDefault="009227C7" w:rsidP="000044C0">
      <w:pPr>
        <w:pStyle w:val="1"/>
      </w:pPr>
      <w:r>
        <w:rPr>
          <w:rFonts w:hint="eastAsia"/>
          <w:lang w:eastAsia="zh-CN"/>
        </w:rPr>
        <w:t>System</w:t>
      </w:r>
      <w:r w:rsidR="000044C0">
        <w:rPr>
          <w:rFonts w:hint="eastAsia"/>
          <w:lang w:eastAsia="zh-CN"/>
        </w:rPr>
        <w:t xml:space="preserve"> Capacity</w:t>
      </w:r>
      <w:r>
        <w:rPr>
          <w:rFonts w:hint="eastAsia"/>
          <w:lang w:eastAsia="zh-CN"/>
        </w:rPr>
        <w:t xml:space="preserve"> Evaluation</w:t>
      </w:r>
    </w:p>
    <w:p w:rsidR="00837687" w:rsidRDefault="001271A8" w:rsidP="001271A8">
      <w:r w:rsidRPr="00B04045">
        <w:t xml:space="preserve">We compare the </w:t>
      </w:r>
      <w:r w:rsidR="007F3DE5">
        <w:t xml:space="preserve">performance </w:t>
      </w:r>
      <w:r w:rsidR="00544375">
        <w:t xml:space="preserve">of the </w:t>
      </w:r>
      <w:r w:rsidR="005F0E28">
        <w:t>GF</w:t>
      </w:r>
      <w:r w:rsidR="00544375">
        <w:t xml:space="preserve"> </w:t>
      </w:r>
      <w:r w:rsidRPr="00B04045">
        <w:t>scheme</w:t>
      </w:r>
      <w:r w:rsidR="007F3DE5">
        <w:t xml:space="preserve"> stopping repetitions on ACK and the two GF2GB schemes discussed earlier</w:t>
      </w:r>
      <w:r w:rsidRPr="00B04045">
        <w:t xml:space="preserve"> in </w:t>
      </w:r>
      <w:r w:rsidR="007F3DE5">
        <w:t xml:space="preserve">an </w:t>
      </w:r>
      <w:r w:rsidRPr="00B04045">
        <w:t xml:space="preserve">FDD framework and show </w:t>
      </w:r>
      <w:r w:rsidRPr="00B04045">
        <w:rPr>
          <w:rFonts w:hint="eastAsia"/>
          <w:lang w:eastAsia="zh-CN"/>
        </w:rPr>
        <w:t>the percentage (%)</w:t>
      </w:r>
      <w:r w:rsidRPr="00B04045">
        <w:t xml:space="preserve"> of UEs satisfying the latency </w:t>
      </w:r>
      <w:r>
        <w:t xml:space="preserve">requirement </w:t>
      </w:r>
      <w:r w:rsidRPr="00B04045">
        <w:t>of 1ms and target reliability of 1-10</w:t>
      </w:r>
      <w:r w:rsidRPr="00B04045">
        <w:rPr>
          <w:vertAlign w:val="superscript"/>
        </w:rPr>
        <w:t>-5</w:t>
      </w:r>
      <w:r w:rsidRPr="00B04045">
        <w:t xml:space="preserve"> for different PAR</w:t>
      </w:r>
      <w:r w:rsidR="007F3DE5">
        <w:t>s</w:t>
      </w:r>
      <w:r w:rsidRPr="00B04045">
        <w:t xml:space="preserve"> per UE a</w:t>
      </w:r>
      <w:r w:rsidR="007F3DE5">
        <w:t>t 10 URLLC UEs/cell</w:t>
      </w:r>
      <w:r w:rsidR="00EE458C">
        <w:t>. Fixed MCS with a resource unit of 5 RBs by 7OSs at</w:t>
      </w:r>
      <w:r w:rsidR="00EE458C" w:rsidRPr="00EE458C">
        <w:t xml:space="preserve"> 60 KHz SCS</w:t>
      </w:r>
      <w:r w:rsidR="00EE458C">
        <w:t xml:space="preserve"> are considered for all schemes.</w:t>
      </w:r>
      <w:r w:rsidR="00EE458C" w:rsidRPr="00EE458C">
        <w:t xml:space="preserve"> </w:t>
      </w:r>
      <w:r w:rsidRPr="00B04045">
        <w:t xml:space="preserve">The reliability of each UE is determined by measuring the average residual BLER within the latency bound over all simulated packets of each UE.  If the reliability is above the target reliability threshold, the </w:t>
      </w:r>
      <w:r w:rsidR="007F3DE5">
        <w:t xml:space="preserve">URLLC </w:t>
      </w:r>
      <w:r w:rsidR="00EE458C">
        <w:t xml:space="preserve">UE is </w:t>
      </w:r>
      <w:r w:rsidR="00EE458C">
        <w:lastRenderedPageBreak/>
        <w:t>considered satisfied</w:t>
      </w:r>
      <w:r w:rsidRPr="00B04045">
        <w:t xml:space="preserve">. </w:t>
      </w:r>
      <w:r w:rsidR="00837687">
        <w:t>A</w:t>
      </w:r>
      <w:r w:rsidR="00911B93">
        <w:t xml:space="preserve"> target UE satisfaction of 98</w:t>
      </w:r>
      <w:r w:rsidRPr="00B04045">
        <w:t xml:space="preserve">% </w:t>
      </w:r>
      <w:r w:rsidR="00EE458C">
        <w:t>is considered for cal</w:t>
      </w:r>
      <w:r w:rsidR="00837687">
        <w:t>culation of the URLLC system capacity.</w:t>
      </w:r>
      <w:r w:rsidRPr="00B04045">
        <w:t xml:space="preserve"> </w:t>
      </w:r>
    </w:p>
    <w:p w:rsidR="00EC5A2B" w:rsidRPr="00EC5A2B" w:rsidRDefault="009B56D8" w:rsidP="00EC5A2B">
      <w:pPr>
        <w:jc w:val="center"/>
      </w:pPr>
      <w:r>
        <w:rPr>
          <w:noProof/>
          <w:lang w:eastAsia="zh-CN"/>
        </w:rPr>
        <w:pict>
          <v:shapetype id="_x0000_t32" coordsize="21600,21600" o:spt="32" o:oned="t" path="m,l21600,21600e" filled="f">
            <v:path arrowok="t" fillok="f" o:connecttype="none"/>
            <o:lock v:ext="edit" shapetype="t"/>
          </v:shapetype>
          <v:shape id="AutoShape 229" o:spid="_x0000_s1030" type="#_x0000_t32" style="position:absolute;left:0;text-align:left;margin-left:275.55pt;margin-top:26.5pt;width:0;height:9.75pt;z-index:251664384;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"/>
        </w:pict>
      </w:r>
      <w:r>
        <w:rPr>
          <w:noProof/>
          <w:lang w:eastAsia="zh-CN"/>
        </w:rPr>
        <w:pict>
          <v:shape id="AutoShape 227" o:spid="_x0000_s1029" type="#_x0000_t32" style="position:absolute;left:0;text-align:left;margin-left:196.35pt;margin-top:31.2pt;width:79.2pt;height:0;z-index:251665408;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">
            <v:stroke dashstyle="dash" startarrow="classic" endarrow="classic"/>
          </v:shape>
        </w:pict>
      </w:r>
      <w:r>
        <w:rPr>
          <w:noProof/>
          <w:lang w:eastAsia="zh-CN"/>
        </w:rPr>
        <w:pict>
          <v:shape id="AutoShape 230" o:spid="_x0000_s1028" type="#_x0000_t32" style="position:absolute;left:0;text-align:left;margin-left:196.75pt;margin-top:26.5pt;width:0;height:9.75pt;z-index:25166336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"/>
        </w:pict>
      </w:r>
      <w:r>
        <w:rPr>
          <w:noProof/>
          <w:lang w:eastAsia="zh-CN"/>
        </w:rPr>
        <w:pict>
          <v:shapetype id="_x0000_t202" coordsize="21600,21600" o:spt="202" path="m,l,21600r21600,l21600,xe">
            <v:stroke joinstyle="miter"/>
            <v:path gradientshapeok="t" o:connecttype="rect"/>
          </v:shapetype>
          <v:shape id="Text Box 228" o:spid="_x0000_s1027" type="#_x0000_t202" style="position:absolute;left:0;text-align:left;margin-left:205.2pt;margin-top:13.5pt;width:60.75pt;height:29.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" filled="f" stroked="f">
            <v:textbox>
              <w:txbxContent>
                <w:p w:rsidR="00EC5A2B" w:rsidRDefault="00EC5A2B" w:rsidP="00EC5A2B">
                  <w:pPr>
                    <w:jc w:val="center"/>
                    <w:rPr>
                      <w:b/>
                      <w:bCs/>
                      <w:sz w:val="20"/>
                      <w:szCs w:val="28"/>
                    </w:rPr>
                  </w:pPr>
                  <w:r w:rsidRPr="00D74A0F">
                    <w:rPr>
                      <w:b/>
                      <w:bCs/>
                      <w:sz w:val="20"/>
                      <w:szCs w:val="28"/>
                    </w:rPr>
                    <w:t>59%</w:t>
                  </w:r>
                </w:p>
              </w:txbxContent>
            </v:textbox>
          </v:shape>
        </w:pict>
      </w:r>
      <w:r w:rsidR="00EC5A2B" w:rsidRPr="00EC5A2B">
        <w:rPr>
          <w:noProof/>
          <w:lang w:eastAsia="zh-CN"/>
        </w:rPr>
        <w:drawing>
          <wp:inline distT="0" distB="0" distL="0" distR="0">
            <wp:extent cx="3273164" cy="2669176"/>
            <wp:effectExtent l="19050" t="0" r="3436"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l="5944" t="2874" r="7547" b="3065"/>
                    <a:stretch>
                      <a:fillRect/>
                    </a:stretch>
                  </pic:blipFill>
                  <pic:spPr bwMode="auto">
                    <a:xfrm>
                      <a:off x="0" y="0"/>
                      <a:ext cx="3271444" cy="2667773"/>
                    </a:xfrm>
                    <a:prstGeom prst="rect">
                      <a:avLst/>
                    </a:prstGeom>
                    <a:noFill/>
                    <a:ln w="9525">
                      <a:noFill/>
                      <a:miter lim="800000"/>
                      <a:headEnd/>
                      <a:tailEnd/>
                    </a:ln>
                  </pic:spPr>
                </pic:pic>
              </a:graphicData>
            </a:graphic>
          </wp:inline>
        </w:drawing>
      </w:r>
    </w:p>
    <w:p w:rsidR="00EC5A2B" w:rsidRPr="00791428" w:rsidRDefault="00EC5A2B" w:rsidP="00791428">
      <w:pPr>
        <w:jc w:val="center"/>
        <w:rPr>
          <w:b/>
          <w:bCs/>
        </w:rPr>
      </w:pPr>
      <w:r w:rsidRPr="00EC5A2B">
        <w:rPr>
          <w:b/>
          <w:bCs/>
        </w:rPr>
        <w:t xml:space="preserve">Figure </w:t>
      </w:r>
      <w:r w:rsidR="00796F3D">
        <w:rPr>
          <w:b/>
          <w:bCs/>
        </w:rPr>
        <w:t>5</w:t>
      </w:r>
      <w:r w:rsidRPr="00EC5A2B">
        <w:rPr>
          <w:b/>
          <w:bCs/>
        </w:rPr>
        <w:t>: Percentage of UEs satisfying the URLLC latency and reliability requi</w:t>
      </w:r>
      <w:r w:rsidR="001E3433">
        <w:rPr>
          <w:b/>
          <w:bCs/>
        </w:rPr>
        <w:t>rement</w:t>
      </w:r>
      <w:r w:rsidR="00326B98">
        <w:rPr>
          <w:b/>
          <w:bCs/>
        </w:rPr>
        <w:t>s</w:t>
      </w:r>
      <w:r w:rsidR="001E3433">
        <w:rPr>
          <w:b/>
          <w:bCs/>
        </w:rPr>
        <w:t xml:space="preserve"> for the </w:t>
      </w:r>
      <w:r w:rsidR="00023599">
        <w:rPr>
          <w:b/>
          <w:bCs/>
        </w:rPr>
        <w:t>GF scheme s</w:t>
      </w:r>
      <w:r w:rsidR="001E3433">
        <w:rPr>
          <w:b/>
          <w:bCs/>
        </w:rPr>
        <w:t xml:space="preserve">topping </w:t>
      </w:r>
      <w:r w:rsidR="00023599">
        <w:rPr>
          <w:b/>
          <w:bCs/>
        </w:rPr>
        <w:t xml:space="preserve">repetitions on ACK </w:t>
      </w:r>
      <w:r w:rsidRPr="00EC5A2B">
        <w:rPr>
          <w:b/>
          <w:bCs/>
        </w:rPr>
        <w:t>and the GF2GB scheme</w:t>
      </w:r>
      <w:r w:rsidR="001E3433">
        <w:rPr>
          <w:b/>
          <w:bCs/>
        </w:rPr>
        <w:t>s</w:t>
      </w:r>
      <w:r w:rsidRPr="00EC5A2B">
        <w:rPr>
          <w:b/>
          <w:bCs/>
        </w:rPr>
        <w:t xml:space="preserve"> </w:t>
      </w:r>
      <w:r w:rsidR="00023599">
        <w:rPr>
          <w:b/>
          <w:bCs/>
        </w:rPr>
        <w:t>under</w:t>
      </w:r>
      <w:r w:rsidRPr="00EC5A2B">
        <w:rPr>
          <w:b/>
          <w:bCs/>
        </w:rPr>
        <w:t xml:space="preserve"> </w:t>
      </w:r>
      <w:r w:rsidR="001E3433">
        <w:rPr>
          <w:b/>
          <w:bCs/>
        </w:rPr>
        <w:t>different PARs</w:t>
      </w:r>
      <w:r w:rsidRPr="00EC5A2B">
        <w:rPr>
          <w:rFonts w:hint="eastAsia"/>
          <w:b/>
          <w:bCs/>
        </w:rPr>
        <w:t>.</w:t>
      </w:r>
    </w:p>
    <w:p w:rsidR="00837687" w:rsidRDefault="00837687" w:rsidP="00837687">
      <w:pPr>
        <w:rPr>
          <w:lang w:eastAsia="zh-CN"/>
        </w:rPr>
      </w:pPr>
      <w:r w:rsidRPr="00B04045">
        <w:t>In GF2GB, regions for GF initial transmission</w:t>
      </w:r>
      <w:r>
        <w:t>/repetitions</w:t>
      </w:r>
      <w:r w:rsidRPr="00B04045">
        <w:t xml:space="preserve"> and GB re-transmissions need to be configured</w:t>
      </w:r>
      <w:r>
        <w:rPr>
          <w:lang w:eastAsia="zh-CN"/>
        </w:rPr>
        <w:t xml:space="preserve"> </w:t>
      </w:r>
      <w:r w:rsidRPr="00B04045">
        <w:t xml:space="preserve">by gNB. </w:t>
      </w:r>
      <w:r>
        <w:t xml:space="preserve">Comparing </w:t>
      </w:r>
      <w:r w:rsidRPr="00B04045">
        <w:rPr>
          <w:rFonts w:hint="eastAsia"/>
          <w:lang w:eastAsia="zh-CN"/>
        </w:rPr>
        <w:t>the</w:t>
      </w:r>
      <w:r>
        <w:rPr>
          <w:lang w:eastAsia="zh-CN"/>
        </w:rPr>
        <w:t xml:space="preserve"> two curves of the ‘Initial GF Only’ mode (with</w:t>
      </w:r>
      <w:r w:rsidRPr="00B04045">
        <w:rPr>
          <w:rFonts w:hint="eastAsia"/>
          <w:lang w:eastAsia="zh-CN"/>
        </w:rPr>
        <w:t xml:space="preserve"> 3 resource units for G</w:t>
      </w:r>
      <w:r>
        <w:rPr>
          <w:lang w:eastAsia="zh-CN"/>
        </w:rPr>
        <w:t>F/</w:t>
      </w:r>
      <w:r w:rsidRPr="00B04045">
        <w:rPr>
          <w:rFonts w:hint="eastAsia"/>
          <w:lang w:eastAsia="zh-CN"/>
        </w:rPr>
        <w:t>2 for GB</w:t>
      </w:r>
      <w:r>
        <w:rPr>
          <w:lang w:eastAsia="zh-CN"/>
        </w:rPr>
        <w:t xml:space="preserve"> vs.</w:t>
      </w:r>
      <w:r w:rsidRPr="00B04045">
        <w:rPr>
          <w:rFonts w:hint="eastAsia"/>
          <w:lang w:eastAsia="zh-CN"/>
        </w:rPr>
        <w:t xml:space="preserve"> 1 </w:t>
      </w:r>
      <w:r w:rsidR="00544375">
        <w:rPr>
          <w:lang w:eastAsia="zh-CN"/>
        </w:rPr>
        <w:t xml:space="preserve">resource unit </w:t>
      </w:r>
      <w:r w:rsidRPr="00B04045">
        <w:rPr>
          <w:rFonts w:hint="eastAsia"/>
          <w:lang w:eastAsia="zh-CN"/>
        </w:rPr>
        <w:t>for GF</w:t>
      </w:r>
      <w:r>
        <w:rPr>
          <w:lang w:eastAsia="zh-CN"/>
        </w:rPr>
        <w:t>/</w:t>
      </w:r>
      <w:r w:rsidRPr="00B04045">
        <w:rPr>
          <w:rFonts w:hint="eastAsia"/>
          <w:lang w:eastAsia="zh-CN"/>
        </w:rPr>
        <w:t>4 for GB</w:t>
      </w:r>
      <w:r>
        <w:rPr>
          <w:lang w:eastAsia="zh-CN"/>
        </w:rPr>
        <w:t xml:space="preserve">) in </w:t>
      </w:r>
      <w:r w:rsidR="00544375">
        <w:rPr>
          <w:lang w:eastAsia="zh-CN"/>
        </w:rPr>
        <w:t xml:space="preserve">Figure </w:t>
      </w:r>
      <w:r w:rsidR="00796F3D">
        <w:rPr>
          <w:lang w:eastAsia="zh-CN"/>
        </w:rPr>
        <w:t>5</w:t>
      </w:r>
      <w:r>
        <w:rPr>
          <w:lang w:eastAsia="zh-CN"/>
        </w:rPr>
        <w:t>, i</w:t>
      </w:r>
      <w:r w:rsidRPr="00B25FAE">
        <w:rPr>
          <w:lang w:eastAsia="zh-CN"/>
        </w:rPr>
        <w:t>t can be seen</w:t>
      </w:r>
      <w:r w:rsidRPr="00B04045">
        <w:rPr>
          <w:lang w:eastAsia="zh-CN"/>
        </w:rPr>
        <w:t xml:space="preserve"> </w:t>
      </w:r>
      <w:r w:rsidRPr="00B04045">
        <w:t>that</w:t>
      </w:r>
      <w:r>
        <w:t xml:space="preserve"> </w:t>
      </w:r>
      <w:r w:rsidRPr="00B04045">
        <w:t xml:space="preserve">the more resources configured for </w:t>
      </w:r>
      <w:r w:rsidRPr="00B04045">
        <w:rPr>
          <w:rFonts w:hint="eastAsia"/>
          <w:lang w:eastAsia="zh-CN"/>
        </w:rPr>
        <w:t>GB</w:t>
      </w:r>
      <w:r w:rsidRPr="00B04045">
        <w:t xml:space="preserve"> re-transmission, the less </w:t>
      </w:r>
      <w:r>
        <w:t xml:space="preserve">is the </w:t>
      </w:r>
      <w:r w:rsidRPr="00B04045">
        <w:t>overall system capacity compared to the GF</w:t>
      </w:r>
      <w:r w:rsidRPr="00B04045">
        <w:rPr>
          <w:rFonts w:hint="eastAsia"/>
          <w:lang w:eastAsia="zh-CN"/>
        </w:rPr>
        <w:t xml:space="preserve"> </w:t>
      </w:r>
      <w:r w:rsidRPr="00B04045">
        <w:t>scheme</w:t>
      </w:r>
      <w:r w:rsidR="005B23EC">
        <w:t xml:space="preserve"> stopping on ACK</w:t>
      </w:r>
      <w:r w:rsidRPr="00B04045">
        <w:t xml:space="preserve">. In fact, configuring more </w:t>
      </w:r>
      <w:r w:rsidRPr="00B04045">
        <w:rPr>
          <w:rFonts w:hint="eastAsia"/>
          <w:lang w:eastAsia="zh-CN"/>
        </w:rPr>
        <w:t>resource units for GF could</w:t>
      </w:r>
      <w:r w:rsidRPr="00B04045">
        <w:t xml:space="preserve"> result in less collision</w:t>
      </w:r>
      <w:r w:rsidR="00544375">
        <w:t>s</w:t>
      </w:r>
      <w:r w:rsidRPr="00B04045">
        <w:t xml:space="preserve"> for the first transmissions, and hence, higher probability of success in these first transmissions</w:t>
      </w:r>
      <w:r>
        <w:rPr>
          <w:lang w:eastAsia="zh-CN"/>
        </w:rPr>
        <w:t>.</w:t>
      </w:r>
      <w:r w:rsidRPr="00B04045">
        <w:rPr>
          <w:rFonts w:hint="eastAsia"/>
          <w:lang w:eastAsia="zh-CN"/>
        </w:rPr>
        <w:t xml:space="preserve"> </w:t>
      </w:r>
    </w:p>
    <w:p w:rsidR="00D76534" w:rsidRDefault="00837687" w:rsidP="00CE5911">
      <w:pPr>
        <w:spacing w:before="240"/>
      </w:pPr>
      <w:r>
        <w:t>Under the ‘GF Until G</w:t>
      </w:r>
      <w:r w:rsidR="00326B98">
        <w:t>r</w:t>
      </w:r>
      <w:r>
        <w:t xml:space="preserve">ant’ mode, the GF2GB will take the </w:t>
      </w:r>
      <w:r w:rsidRPr="00AA352E">
        <w:rPr>
          <w:i/>
        </w:rPr>
        <w:t>best</w:t>
      </w:r>
      <w:r>
        <w:t xml:space="preserve"> advantage of GF repetitions, where the UE proceeds with autonomous repetitions</w:t>
      </w:r>
      <w:r w:rsidR="00982F2A">
        <w:t xml:space="preserve"> of a TB</w:t>
      </w:r>
      <w:r>
        <w:t xml:space="preserve"> until a grant is received from the gNB</w:t>
      </w:r>
      <w:r w:rsidR="00982F2A">
        <w:t>, and then switches to GB transmissions of that TB</w:t>
      </w:r>
      <w:r>
        <w:t>; this can significantly bo</w:t>
      </w:r>
      <w:r>
        <w:rPr>
          <w:rFonts w:hint="eastAsia"/>
          <w:lang w:eastAsia="zh-CN"/>
        </w:rPr>
        <w:t>o</w:t>
      </w:r>
      <w:r>
        <w:t>st the system capacity w.r.t the Initial GF only mode with the same resource configuration. However, the reduced GF resources</w:t>
      </w:r>
      <w:r w:rsidR="00982F2A">
        <w:t xml:space="preserve"> for GB transmissions</w:t>
      </w:r>
      <w:r w:rsidR="00EC5A2B">
        <w:t>,</w:t>
      </w:r>
      <w:r>
        <w:t xml:space="preserve"> as compared to the GF</w:t>
      </w:r>
      <w:r w:rsidR="005B23EC">
        <w:t xml:space="preserve"> </w:t>
      </w:r>
      <w:r w:rsidR="00982F2A">
        <w:t xml:space="preserve">only with early </w:t>
      </w:r>
      <w:r w:rsidR="005B23EC">
        <w:t>stopping on ACK</w:t>
      </w:r>
      <w:r w:rsidR="00EC5A2B">
        <w:t>,</w:t>
      </w:r>
      <w:r>
        <w:t xml:space="preserve"> results in increased collisions in the GF region as well as longer delays for new packets. </w:t>
      </w:r>
      <w:r w:rsidRPr="007C19B8">
        <w:t>T</w:t>
      </w:r>
      <w:r w:rsidRPr="007C19B8">
        <w:rPr>
          <w:rFonts w:hint="eastAsia"/>
        </w:rPr>
        <w:t>he</w:t>
      </w:r>
      <w:r w:rsidRPr="007C19B8">
        <w:t xml:space="preserve"> performance </w:t>
      </w:r>
      <w:r w:rsidR="005B23EC">
        <w:t xml:space="preserve">gaps between the GF stopping on ACK </w:t>
      </w:r>
      <w:r>
        <w:t>and the other schemes are</w:t>
      </w:r>
      <w:r w:rsidRPr="007C19B8">
        <w:t xml:space="preserve"> even more prominent at higher packet arrival rates, as can</w:t>
      </w:r>
      <w:r w:rsidR="00EC5A2B">
        <w:t xml:space="preserve"> be seen from Figure</w:t>
      </w:r>
      <w:r w:rsidR="00796F3D">
        <w:t xml:space="preserve"> 5</w:t>
      </w:r>
      <w:r w:rsidR="00982F2A">
        <w:t>, where for 98% of UE</w:t>
      </w:r>
      <w:r w:rsidR="00F42F92">
        <w:t xml:space="preserve"> </w:t>
      </w:r>
      <w:r w:rsidR="00982F2A">
        <w:t>satisfying the URLLC latency and reliability requirements, around 60% gain in terms of supported traffic loading (i.e., average arrival rate) can be obtained for GF only with early stopping scheme over the ‘GF Until Grant’ scheme</w:t>
      </w:r>
      <w:r w:rsidR="00F42F92">
        <w:t>.</w:t>
      </w:r>
    </w:p>
    <w:p w:rsidR="00817EEF" w:rsidRPr="009C34C0" w:rsidRDefault="00817EEF" w:rsidP="00817EEF">
      <w:pPr>
        <w:rPr>
          <w:i/>
          <w:lang w:eastAsia="zh-CN"/>
        </w:rPr>
      </w:pPr>
      <w:r w:rsidRPr="009C34C0">
        <w:rPr>
          <w:b/>
          <w:i/>
          <w:lang w:eastAsia="zh-CN"/>
        </w:rPr>
        <w:t xml:space="preserve">Observation </w:t>
      </w:r>
      <w:r>
        <w:rPr>
          <w:b/>
          <w:i/>
          <w:lang w:eastAsia="zh-CN"/>
        </w:rPr>
        <w:t>4</w:t>
      </w:r>
      <w:r w:rsidRPr="009C34C0">
        <w:rPr>
          <w:b/>
          <w:i/>
          <w:lang w:eastAsia="zh-CN"/>
        </w:rPr>
        <w:t>:</w:t>
      </w:r>
      <w:r w:rsidRPr="009C34C0">
        <w:rPr>
          <w:i/>
          <w:lang w:eastAsia="zh-CN"/>
        </w:rPr>
        <w:t xml:space="preserve"> </w:t>
      </w:r>
      <w:r>
        <w:rPr>
          <w:rFonts w:hint="eastAsia"/>
          <w:i/>
          <w:lang w:eastAsia="zh-CN"/>
        </w:rPr>
        <w:t>Early stop of grant-free repetitions by an acknowledgement/indication from gNB</w:t>
      </w:r>
      <w:r>
        <w:rPr>
          <w:i/>
          <w:lang w:eastAsia="zh-CN"/>
        </w:rPr>
        <w:t xml:space="preserve"> </w:t>
      </w:r>
      <w:r>
        <w:rPr>
          <w:rFonts w:hint="eastAsia"/>
          <w:i/>
          <w:lang w:eastAsia="zh-CN"/>
        </w:rPr>
        <w:t xml:space="preserve">is </w:t>
      </w:r>
      <w:r>
        <w:rPr>
          <w:i/>
          <w:lang w:eastAsia="zh-CN"/>
        </w:rPr>
        <w:t xml:space="preserve">a </w:t>
      </w:r>
      <w:r>
        <w:rPr>
          <w:rFonts w:hint="eastAsia"/>
          <w:i/>
          <w:lang w:eastAsia="zh-CN"/>
        </w:rPr>
        <w:t>straightforward</w:t>
      </w:r>
      <w:r>
        <w:rPr>
          <w:i/>
          <w:lang w:eastAsia="zh-CN"/>
        </w:rPr>
        <w:t xml:space="preserve"> way for</w:t>
      </w:r>
      <w:r>
        <w:rPr>
          <w:rFonts w:hint="eastAsia"/>
          <w:i/>
          <w:lang w:eastAsia="zh-CN"/>
        </w:rPr>
        <w:t xml:space="preserve"> the syst</w:t>
      </w:r>
      <w:r>
        <w:rPr>
          <w:i/>
          <w:lang w:eastAsia="zh-CN"/>
        </w:rPr>
        <w:t>em parameter configuration, and also demonstrates</w:t>
      </w:r>
      <w:r w:rsidR="00EE74F4">
        <w:rPr>
          <w:i/>
          <w:lang w:eastAsia="zh-CN"/>
        </w:rPr>
        <w:t xml:space="preserve"> in the simulation assumptions</w:t>
      </w:r>
      <w:r>
        <w:rPr>
          <w:i/>
          <w:lang w:eastAsia="zh-CN"/>
        </w:rPr>
        <w:t xml:space="preserve"> a better performance than the grant-free to grant-based switching scheme that requires quite involved</w:t>
      </w:r>
      <w:r w:rsidR="00EE74F4">
        <w:rPr>
          <w:i/>
          <w:lang w:eastAsia="zh-CN"/>
        </w:rPr>
        <w:t xml:space="preserve"> grant-free/grant-based</w:t>
      </w:r>
      <w:r>
        <w:rPr>
          <w:i/>
          <w:lang w:eastAsia="zh-CN"/>
        </w:rPr>
        <w:t xml:space="preserve"> resource allocation</w:t>
      </w:r>
      <w:r w:rsidR="00EE74F4">
        <w:rPr>
          <w:i/>
          <w:lang w:eastAsia="zh-CN"/>
        </w:rPr>
        <w:t>s and the UL grant</w:t>
      </w:r>
      <w:r>
        <w:rPr>
          <w:i/>
          <w:lang w:eastAsia="zh-CN"/>
        </w:rPr>
        <w:t xml:space="preserve">.  </w:t>
      </w:r>
    </w:p>
    <w:p w:rsidR="00E34F00" w:rsidRDefault="00E34F00" w:rsidP="00CE5911">
      <w:pPr>
        <w:spacing w:before="240"/>
        <w:rPr>
          <w:lang w:eastAsia="zh-CN"/>
        </w:rPr>
      </w:pPr>
    </w:p>
    <w:p w:rsidR="00157FC3" w:rsidRPr="00B04045" w:rsidRDefault="00747F48" w:rsidP="00CF195E">
      <w:pPr>
        <w:pStyle w:val="1"/>
      </w:pPr>
      <w:r w:rsidRPr="00B04045">
        <w:t>Conclusion</w:t>
      </w:r>
      <w:r w:rsidR="006B1FD5" w:rsidRPr="00B04045">
        <w:t>s</w:t>
      </w:r>
    </w:p>
    <w:p w:rsidR="0039348B" w:rsidRPr="00B04045" w:rsidRDefault="003B7F42" w:rsidP="00262B12">
      <w:pPr>
        <w:rPr>
          <w:b/>
          <w:color w:val="C00000"/>
          <w:lang w:eastAsia="zh-CN"/>
        </w:rPr>
      </w:pPr>
      <w:r w:rsidRPr="00B04045">
        <w:rPr>
          <w:rFonts w:hint="eastAsia"/>
          <w:lang w:eastAsia="zh-CN"/>
        </w:rPr>
        <w:t xml:space="preserve">In this contribution, </w:t>
      </w:r>
      <w:r w:rsidRPr="00B04045">
        <w:rPr>
          <w:lang w:eastAsia="zh-CN"/>
        </w:rPr>
        <w:t xml:space="preserve">we </w:t>
      </w:r>
      <w:r w:rsidR="00142FD4">
        <w:rPr>
          <w:lang w:eastAsia="zh-CN"/>
        </w:rPr>
        <w:t>further discuss resource configuration for grant-free URLLC</w:t>
      </w:r>
      <w:r w:rsidR="00C77480">
        <w:rPr>
          <w:lang w:eastAsia="zh-CN"/>
        </w:rPr>
        <w:t>,</w:t>
      </w:r>
      <w:r w:rsidR="00E82472">
        <w:rPr>
          <w:lang w:eastAsia="zh-CN"/>
        </w:rPr>
        <w:t xml:space="preserve"> the </w:t>
      </w:r>
      <w:r w:rsidR="00796F3D">
        <w:rPr>
          <w:lang w:eastAsia="zh-CN"/>
        </w:rPr>
        <w:t xml:space="preserve">agreed and FFS </w:t>
      </w:r>
      <w:r w:rsidR="00E82472">
        <w:rPr>
          <w:lang w:eastAsia="zh-CN"/>
        </w:rPr>
        <w:t>stopping conditions of grant-free repetitions before reaching the max number, K</w:t>
      </w:r>
      <w:r w:rsidR="00C77480">
        <w:rPr>
          <w:lang w:eastAsia="zh-CN"/>
        </w:rPr>
        <w:t xml:space="preserve">. Moreover, the grant-free only, and the grant-free to grant-based switching schemes have been analyzed and evaluated. </w:t>
      </w:r>
      <w:r w:rsidR="008F5F3C">
        <w:rPr>
          <w:lang w:eastAsia="zh-CN"/>
        </w:rPr>
        <w:t xml:space="preserve"> </w:t>
      </w:r>
      <w:r w:rsidR="00843169" w:rsidRPr="00B04045">
        <w:rPr>
          <w:lang w:eastAsia="zh-CN"/>
        </w:rPr>
        <w:t xml:space="preserve"> </w:t>
      </w:r>
      <w:bookmarkStart w:id="3" w:name="_Ref124589665"/>
      <w:bookmarkStart w:id="4" w:name="_Ref71620620"/>
      <w:bookmarkStart w:id="5" w:name="_Ref124671424"/>
      <w:r w:rsidR="003D0751" w:rsidRPr="00B04045">
        <w:rPr>
          <w:rFonts w:hint="eastAsia"/>
          <w:lang w:val="en-GB" w:eastAsia="zh-CN"/>
        </w:rPr>
        <w:t xml:space="preserve">The following observations are </w:t>
      </w:r>
      <w:r w:rsidR="00FF7824">
        <w:rPr>
          <w:lang w:val="en-GB" w:eastAsia="zh-CN"/>
        </w:rPr>
        <w:t>made</w:t>
      </w:r>
      <w:r w:rsidR="00FF7824" w:rsidRPr="00B04045">
        <w:rPr>
          <w:rFonts w:hint="eastAsia"/>
          <w:lang w:val="en-GB" w:eastAsia="zh-CN"/>
        </w:rPr>
        <w:t xml:space="preserve"> </w:t>
      </w:r>
      <w:r w:rsidR="003D0751" w:rsidRPr="00B04045">
        <w:rPr>
          <w:rFonts w:hint="eastAsia"/>
          <w:lang w:val="en-GB" w:eastAsia="zh-CN"/>
        </w:rPr>
        <w:t xml:space="preserve">in the discussions. </w:t>
      </w:r>
    </w:p>
    <w:p w:rsidR="003A1422" w:rsidRDefault="003A1422" w:rsidP="003A1422">
      <w:pPr>
        <w:rPr>
          <w:i/>
          <w:lang w:eastAsia="zh-CN"/>
        </w:rPr>
      </w:pPr>
      <w:r w:rsidRPr="009C34C0">
        <w:rPr>
          <w:b/>
          <w:i/>
          <w:lang w:eastAsia="zh-CN"/>
        </w:rPr>
        <w:t>Observation 1:</w:t>
      </w:r>
      <w:r w:rsidRPr="009C34C0">
        <w:rPr>
          <w:i/>
          <w:lang w:eastAsia="zh-CN"/>
        </w:rPr>
        <w:t xml:space="preserve"> Resource configuration method in LTE SPS is not suitable for grant-free </w:t>
      </w:r>
      <w:r>
        <w:rPr>
          <w:rFonts w:hint="eastAsia"/>
          <w:i/>
          <w:lang w:eastAsia="zh-CN"/>
        </w:rPr>
        <w:t xml:space="preserve">transmission, especially when the packet arrival is </w:t>
      </w:r>
      <w:r>
        <w:rPr>
          <w:i/>
          <w:lang w:eastAsia="zh-CN"/>
        </w:rPr>
        <w:t>sporadic</w:t>
      </w:r>
      <w:r w:rsidR="006C4EA2">
        <w:rPr>
          <w:i/>
          <w:lang w:eastAsia="zh-CN"/>
        </w:rPr>
        <w:t xml:space="preserve"> and with stringent latency requirement</w:t>
      </w:r>
      <w:r>
        <w:rPr>
          <w:rFonts w:hint="eastAsia"/>
          <w:i/>
          <w:lang w:eastAsia="zh-CN"/>
        </w:rPr>
        <w:t>.</w:t>
      </w:r>
    </w:p>
    <w:p w:rsidR="00D72130" w:rsidRDefault="00D72130" w:rsidP="00512DC0">
      <w:pPr>
        <w:spacing w:beforeLines="100"/>
        <w:rPr>
          <w:i/>
          <w:lang w:eastAsia="zh-CN"/>
        </w:rPr>
      </w:pPr>
      <w:r w:rsidRPr="00350B5D">
        <w:rPr>
          <w:b/>
          <w:i/>
          <w:lang w:eastAsia="zh-CN"/>
        </w:rPr>
        <w:lastRenderedPageBreak/>
        <w:t xml:space="preserve">Observation </w:t>
      </w:r>
      <w:r>
        <w:rPr>
          <w:b/>
          <w:i/>
          <w:lang w:eastAsia="zh-CN"/>
        </w:rPr>
        <w:t>2</w:t>
      </w:r>
      <w:r w:rsidRPr="00350B5D">
        <w:rPr>
          <w:b/>
          <w:i/>
          <w:lang w:eastAsia="zh-CN"/>
        </w:rPr>
        <w:t>:</w:t>
      </w:r>
      <w:r w:rsidRPr="00350B5D">
        <w:rPr>
          <w:i/>
          <w:lang w:eastAsia="zh-CN"/>
        </w:rPr>
        <w:t xml:space="preserve"> </w:t>
      </w:r>
      <w:r w:rsidRPr="00350B5D">
        <w:rPr>
          <w:rFonts w:hint="eastAsia"/>
          <w:i/>
          <w:lang w:eastAsia="zh-CN"/>
        </w:rPr>
        <w:t>Early stop</w:t>
      </w:r>
      <w:r w:rsidRPr="00350B5D">
        <w:rPr>
          <w:i/>
          <w:lang w:eastAsia="zh-CN"/>
        </w:rPr>
        <w:t>ping</w:t>
      </w:r>
      <w:r w:rsidRPr="00350B5D">
        <w:rPr>
          <w:rFonts w:hint="eastAsia"/>
          <w:i/>
          <w:lang w:eastAsia="zh-CN"/>
        </w:rPr>
        <w:t xml:space="preserve"> of grant-free repetitions </w:t>
      </w:r>
      <w:r w:rsidRPr="00350B5D">
        <w:rPr>
          <w:i/>
          <w:lang w:eastAsia="zh-CN"/>
        </w:rPr>
        <w:t xml:space="preserve">of each TB </w:t>
      </w:r>
      <w:r w:rsidRPr="00350B5D">
        <w:rPr>
          <w:rFonts w:hint="eastAsia"/>
          <w:i/>
          <w:lang w:eastAsia="zh-CN"/>
        </w:rPr>
        <w:t xml:space="preserve">by </w:t>
      </w:r>
      <w:r w:rsidRPr="00350B5D">
        <w:rPr>
          <w:i/>
          <w:lang w:eastAsia="zh-CN"/>
        </w:rPr>
        <w:t xml:space="preserve">sending an UL grant is not suitable of URLLC applications since it reduces the </w:t>
      </w:r>
      <w:r>
        <w:rPr>
          <w:i/>
          <w:lang w:eastAsia="zh-CN"/>
        </w:rPr>
        <w:t xml:space="preserve">overall </w:t>
      </w:r>
      <w:r w:rsidRPr="00350B5D">
        <w:rPr>
          <w:i/>
          <w:lang w:eastAsia="zh-CN"/>
        </w:rPr>
        <w:t xml:space="preserve">system capacity and increases the control signaling overhead for such small packets, especially </w:t>
      </w:r>
      <w:r w:rsidR="00326B98">
        <w:rPr>
          <w:i/>
          <w:lang w:eastAsia="zh-CN"/>
        </w:rPr>
        <w:t>if</w:t>
      </w:r>
      <w:r w:rsidR="00326B98" w:rsidRPr="00350B5D">
        <w:rPr>
          <w:i/>
          <w:lang w:eastAsia="zh-CN"/>
        </w:rPr>
        <w:t xml:space="preserve"> </w:t>
      </w:r>
      <w:r w:rsidRPr="00350B5D">
        <w:rPr>
          <w:i/>
          <w:lang w:eastAsia="zh-CN"/>
        </w:rPr>
        <w:t>additional information need to be provided in the grant to indicate the HARQ process ID.</w:t>
      </w:r>
    </w:p>
    <w:p w:rsidR="00395C2E" w:rsidRDefault="00395C2E" w:rsidP="00395C2E">
      <w:pPr>
        <w:rPr>
          <w:i/>
          <w:lang w:eastAsia="zh-CN"/>
        </w:rPr>
      </w:pPr>
      <w:r w:rsidRPr="009C34C0">
        <w:rPr>
          <w:b/>
          <w:i/>
          <w:lang w:eastAsia="zh-CN"/>
        </w:rPr>
        <w:t xml:space="preserve">Observation </w:t>
      </w:r>
      <w:r w:rsidR="00D72130">
        <w:rPr>
          <w:b/>
          <w:i/>
          <w:lang w:eastAsia="zh-CN"/>
        </w:rPr>
        <w:t>3</w:t>
      </w:r>
      <w:r w:rsidRPr="009C34C0">
        <w:rPr>
          <w:b/>
          <w:i/>
          <w:lang w:eastAsia="zh-CN"/>
        </w:rPr>
        <w:t>:</w:t>
      </w:r>
      <w:r w:rsidRPr="009C34C0">
        <w:rPr>
          <w:i/>
          <w:lang w:eastAsia="zh-CN"/>
        </w:rPr>
        <w:t xml:space="preserve"> </w:t>
      </w:r>
      <w:r>
        <w:rPr>
          <w:rFonts w:hint="eastAsia"/>
          <w:i/>
          <w:lang w:eastAsia="zh-CN"/>
        </w:rPr>
        <w:t>Early sto</w:t>
      </w:r>
      <w:r w:rsidR="00512DC0">
        <w:rPr>
          <w:rFonts w:hint="eastAsia"/>
          <w:i/>
          <w:lang w:eastAsia="zh-CN"/>
        </w:rPr>
        <w:t>p</w:t>
      </w:r>
      <w:r>
        <w:rPr>
          <w:rFonts w:hint="eastAsia"/>
          <w:i/>
          <w:lang w:eastAsia="zh-CN"/>
        </w:rPr>
        <w:t>p</w:t>
      </w:r>
      <w:r w:rsidR="00512DC0">
        <w:rPr>
          <w:rFonts w:hint="eastAsia"/>
          <w:i/>
          <w:lang w:eastAsia="zh-CN"/>
        </w:rPr>
        <w:t>ing</w:t>
      </w:r>
      <w:r>
        <w:rPr>
          <w:rFonts w:hint="eastAsia"/>
          <w:i/>
          <w:lang w:eastAsia="zh-CN"/>
        </w:rPr>
        <w:t xml:space="preserve"> of grant-free repetitions by an acknowledgement/indication from gNB can efficiently reduce the potential interference to other UEs, save the transmit power of the UE, and has the shortest latency to successfully deliver a TB.</w:t>
      </w:r>
    </w:p>
    <w:p w:rsidR="008F5F3C" w:rsidRPr="009C34C0" w:rsidRDefault="008F5F3C" w:rsidP="00395C2E">
      <w:pPr>
        <w:rPr>
          <w:i/>
          <w:lang w:eastAsia="zh-CN"/>
        </w:rPr>
      </w:pPr>
      <w:r w:rsidRPr="009C34C0">
        <w:rPr>
          <w:b/>
          <w:i/>
          <w:lang w:eastAsia="zh-CN"/>
        </w:rPr>
        <w:t xml:space="preserve">Observation </w:t>
      </w:r>
      <w:r>
        <w:rPr>
          <w:b/>
          <w:i/>
          <w:lang w:eastAsia="zh-CN"/>
        </w:rPr>
        <w:t>4</w:t>
      </w:r>
      <w:r w:rsidRPr="009C34C0">
        <w:rPr>
          <w:b/>
          <w:i/>
          <w:lang w:eastAsia="zh-CN"/>
        </w:rPr>
        <w:t>:</w:t>
      </w:r>
      <w:r w:rsidRPr="009C34C0">
        <w:rPr>
          <w:i/>
          <w:lang w:eastAsia="zh-CN"/>
        </w:rPr>
        <w:t xml:space="preserve"> </w:t>
      </w:r>
      <w:r>
        <w:rPr>
          <w:rFonts w:hint="eastAsia"/>
          <w:i/>
          <w:lang w:eastAsia="zh-CN"/>
        </w:rPr>
        <w:t>Early stop of grant-free repetitions by an acknowledgement/indication from gNB</w:t>
      </w:r>
      <w:r>
        <w:rPr>
          <w:i/>
          <w:lang w:eastAsia="zh-CN"/>
        </w:rPr>
        <w:t xml:space="preserve"> </w:t>
      </w:r>
      <w:r>
        <w:rPr>
          <w:rFonts w:hint="eastAsia"/>
          <w:i/>
          <w:lang w:eastAsia="zh-CN"/>
        </w:rPr>
        <w:t xml:space="preserve">is </w:t>
      </w:r>
      <w:r>
        <w:rPr>
          <w:i/>
          <w:lang w:eastAsia="zh-CN"/>
        </w:rPr>
        <w:t xml:space="preserve">a </w:t>
      </w:r>
      <w:r>
        <w:rPr>
          <w:rFonts w:hint="eastAsia"/>
          <w:i/>
          <w:lang w:eastAsia="zh-CN"/>
        </w:rPr>
        <w:t>straightforward</w:t>
      </w:r>
      <w:r>
        <w:rPr>
          <w:i/>
          <w:lang w:eastAsia="zh-CN"/>
        </w:rPr>
        <w:t xml:space="preserve"> way for</w:t>
      </w:r>
      <w:r>
        <w:rPr>
          <w:rFonts w:hint="eastAsia"/>
          <w:i/>
          <w:lang w:eastAsia="zh-CN"/>
        </w:rPr>
        <w:t xml:space="preserve"> the syst</w:t>
      </w:r>
      <w:r>
        <w:rPr>
          <w:i/>
          <w:lang w:eastAsia="zh-CN"/>
        </w:rPr>
        <w:t xml:space="preserve">em parameter configuration, and also demonstrates in the simulation assumptions a better performance than the grant-free to grant-based switching scheme that requires quite involved grant-free/grant-based resource allocations and the UL grant.  </w:t>
      </w:r>
    </w:p>
    <w:p w:rsidR="00DE497D" w:rsidRDefault="00B767EA" w:rsidP="00512DC0">
      <w:pPr>
        <w:spacing w:beforeLines="100"/>
        <w:rPr>
          <w:i/>
          <w:lang w:eastAsia="zh-CN"/>
        </w:rPr>
      </w:pPr>
      <w:r>
        <w:rPr>
          <w:i/>
          <w:lang w:eastAsia="zh-CN"/>
        </w:rPr>
        <w:t>From the above observations and discussions, we have the following proposals.</w:t>
      </w:r>
    </w:p>
    <w:p w:rsidR="00395C2E" w:rsidRPr="001C1203" w:rsidRDefault="00395C2E" w:rsidP="00395C2E">
      <w:pPr>
        <w:rPr>
          <w:i/>
          <w:lang w:eastAsia="zh-CN"/>
        </w:rPr>
      </w:pPr>
      <w:r w:rsidRPr="001C1203">
        <w:rPr>
          <w:b/>
          <w:i/>
          <w:lang w:eastAsia="zh-CN"/>
        </w:rPr>
        <w:t xml:space="preserve">Proposal 1: </w:t>
      </w:r>
      <w:r w:rsidR="0081008C" w:rsidRPr="001C1203">
        <w:rPr>
          <w:i/>
          <w:lang w:eastAsia="zh-CN"/>
        </w:rPr>
        <w:t>Using physical layer signaling to activate/deactivate grant-free transmission is not necessary</w:t>
      </w:r>
      <w:r w:rsidR="009A2A4C" w:rsidRPr="001C1203">
        <w:rPr>
          <w:i/>
          <w:lang w:eastAsia="zh-CN"/>
        </w:rPr>
        <w:t xml:space="preserve">. </w:t>
      </w:r>
    </w:p>
    <w:p w:rsidR="000922B6" w:rsidRPr="001C1203" w:rsidRDefault="00D34CEB" w:rsidP="00395C2E">
      <w:pPr>
        <w:rPr>
          <w:i/>
          <w:lang w:eastAsia="zh-CN"/>
        </w:rPr>
      </w:pPr>
      <w:r w:rsidRPr="001C1203">
        <w:rPr>
          <w:b/>
          <w:i/>
          <w:lang w:eastAsia="zh-CN"/>
        </w:rPr>
        <w:t>Proposal 2:</w:t>
      </w:r>
      <w:r w:rsidRPr="001C1203">
        <w:rPr>
          <w:lang w:eastAsia="zh-CN"/>
        </w:rPr>
        <w:t xml:space="preserve"> </w:t>
      </w:r>
      <w:r w:rsidR="006316D9" w:rsidRPr="001C1203">
        <w:rPr>
          <w:i/>
          <w:lang w:eastAsia="zh-CN"/>
        </w:rPr>
        <w:t xml:space="preserve">The </w:t>
      </w:r>
      <w:r w:rsidR="00ED4144" w:rsidRPr="001C1203">
        <w:rPr>
          <w:i/>
          <w:lang w:eastAsia="zh-CN"/>
        </w:rPr>
        <w:t>semi-static</w:t>
      </w:r>
      <w:r w:rsidR="00ED4144" w:rsidRPr="001C1203">
        <w:rPr>
          <w:i/>
        </w:rPr>
        <w:t xml:space="preserve"> configuration/reconfiguration</w:t>
      </w:r>
      <w:r w:rsidR="00ED4144" w:rsidRPr="001C1203">
        <w:rPr>
          <w:i/>
          <w:lang w:eastAsia="zh-CN"/>
        </w:rPr>
        <w:t xml:space="preserve"> of </w:t>
      </w:r>
      <w:r w:rsidR="00ED4144" w:rsidRPr="001C1203">
        <w:rPr>
          <w:rFonts w:hint="eastAsia"/>
          <w:i/>
          <w:lang w:eastAsia="zh-CN"/>
        </w:rPr>
        <w:t>grant-free</w:t>
      </w:r>
      <w:r w:rsidR="00ED4144" w:rsidRPr="001C1203">
        <w:rPr>
          <w:i/>
          <w:lang w:eastAsia="zh-CN"/>
        </w:rPr>
        <w:t xml:space="preserve"> repetition</w:t>
      </w:r>
      <w:r w:rsidR="00ED4144" w:rsidRPr="001C1203">
        <w:rPr>
          <w:rFonts w:hint="eastAsia"/>
          <w:i/>
          <w:lang w:eastAsia="zh-CN"/>
        </w:rPr>
        <w:t xml:space="preserve"> </w:t>
      </w:r>
      <w:r w:rsidR="00ED4144" w:rsidRPr="001C1203">
        <w:rPr>
          <w:i/>
          <w:lang w:eastAsia="zh-CN"/>
        </w:rPr>
        <w:t>number,</w:t>
      </w:r>
      <w:r w:rsidR="00ED4144" w:rsidRPr="001C1203">
        <w:rPr>
          <w:rFonts w:hint="eastAsia"/>
          <w:i/>
          <w:lang w:eastAsia="zh-CN"/>
        </w:rPr>
        <w:t xml:space="preserve"> K</w:t>
      </w:r>
      <w:r w:rsidR="00ED4144" w:rsidRPr="001C1203">
        <w:rPr>
          <w:i/>
          <w:lang w:eastAsia="zh-CN"/>
        </w:rPr>
        <w:t xml:space="preserve"> should be supported</w:t>
      </w:r>
      <w:r w:rsidRPr="001C1203">
        <w:rPr>
          <w:i/>
          <w:lang w:eastAsia="zh-CN"/>
        </w:rPr>
        <w:t>.</w:t>
      </w:r>
    </w:p>
    <w:p w:rsidR="00F42F92" w:rsidRDefault="00F42F92" w:rsidP="00931B8A">
      <w:pPr>
        <w:rPr>
          <w:i/>
        </w:rPr>
      </w:pPr>
      <w:r w:rsidRPr="000922B6">
        <w:rPr>
          <w:b/>
          <w:i/>
        </w:rPr>
        <w:t>Propos</w:t>
      </w:r>
      <w:r>
        <w:rPr>
          <w:b/>
          <w:i/>
        </w:rPr>
        <w:t>al</w:t>
      </w:r>
      <w:r w:rsidRPr="000922B6">
        <w:rPr>
          <w:b/>
          <w:i/>
        </w:rPr>
        <w:t xml:space="preserve"> </w:t>
      </w:r>
      <w:r>
        <w:rPr>
          <w:b/>
          <w:i/>
        </w:rPr>
        <w:t>3</w:t>
      </w:r>
      <w:r w:rsidRPr="000922B6">
        <w:rPr>
          <w:b/>
          <w:i/>
        </w:rPr>
        <w:t>:</w:t>
      </w:r>
      <w:r w:rsidRPr="000922B6">
        <w:rPr>
          <w:i/>
        </w:rPr>
        <w:t xml:space="preserve"> </w:t>
      </w:r>
      <w:r w:rsidRPr="00B767EA">
        <w:rPr>
          <w:i/>
          <w:sz w:val="21"/>
          <w:szCs w:val="21"/>
        </w:rPr>
        <w:t>A UE configured with grant-free transmission for a TB with K repetitions shall assume ACK</w:t>
      </w:r>
      <w:r>
        <w:rPr>
          <w:i/>
          <w:sz w:val="21"/>
          <w:szCs w:val="21"/>
        </w:rPr>
        <w:t xml:space="preserve"> </w:t>
      </w:r>
      <w:r w:rsidRPr="00B767EA">
        <w:rPr>
          <w:i/>
          <w:sz w:val="21"/>
          <w:szCs w:val="21"/>
        </w:rPr>
        <w:t xml:space="preserve">if an </w:t>
      </w:r>
      <w:r w:rsidRPr="00B767EA">
        <w:rPr>
          <w:i/>
          <w:lang w:eastAsia="zh-CN"/>
        </w:rPr>
        <w:t>acknowledgement/indication</w:t>
      </w:r>
      <w:r>
        <w:rPr>
          <w:i/>
          <w:sz w:val="21"/>
          <w:szCs w:val="21"/>
        </w:rPr>
        <w:t xml:space="preserve"> </w:t>
      </w:r>
      <w:r w:rsidRPr="00B767EA">
        <w:rPr>
          <w:i/>
          <w:sz w:val="21"/>
          <w:szCs w:val="21"/>
        </w:rPr>
        <w:t>of successf</w:t>
      </w:r>
      <w:bookmarkStart w:id="6" w:name="_GoBack"/>
      <w:bookmarkEnd w:id="6"/>
      <w:r w:rsidRPr="00B767EA">
        <w:rPr>
          <w:i/>
          <w:sz w:val="21"/>
          <w:szCs w:val="21"/>
        </w:rPr>
        <w:t>u</w:t>
      </w:r>
      <w:r>
        <w:rPr>
          <w:i/>
          <w:sz w:val="21"/>
          <w:szCs w:val="21"/>
        </w:rPr>
        <w:t>lly</w:t>
      </w:r>
      <w:r w:rsidRPr="00B767EA">
        <w:rPr>
          <w:i/>
          <w:sz w:val="21"/>
          <w:szCs w:val="21"/>
        </w:rPr>
        <w:t xml:space="preserve"> receiving th</w:t>
      </w:r>
      <w:r>
        <w:rPr>
          <w:i/>
          <w:sz w:val="21"/>
          <w:szCs w:val="21"/>
        </w:rPr>
        <w:t>e</w:t>
      </w:r>
      <w:r w:rsidRPr="00B767EA">
        <w:rPr>
          <w:i/>
          <w:sz w:val="21"/>
          <w:szCs w:val="21"/>
        </w:rPr>
        <w:t xml:space="preserve"> TB is received at repetition M (M&lt;K</w:t>
      </w:r>
      <w:r>
        <w:rPr>
          <w:i/>
          <w:sz w:val="21"/>
          <w:szCs w:val="21"/>
          <w:lang w:eastAsia="zh-CN"/>
        </w:rPr>
        <w:t>)</w:t>
      </w:r>
      <w:r>
        <w:rPr>
          <w:i/>
        </w:rPr>
        <w:t>, and</w:t>
      </w:r>
      <w:r>
        <w:rPr>
          <w:i/>
          <w:sz w:val="21"/>
          <w:szCs w:val="21"/>
        </w:rPr>
        <w:t xml:space="preserve"> stop repetition of the TB.</w:t>
      </w:r>
    </w:p>
    <w:p w:rsidR="00813814" w:rsidRPr="00B04045" w:rsidRDefault="00813814" w:rsidP="00931B8A">
      <w:pPr>
        <w:rPr>
          <w:i/>
          <w:lang w:eastAsia="zh-CN"/>
        </w:rPr>
      </w:pPr>
    </w:p>
    <w:p w:rsidR="00DB0048" w:rsidRPr="00B04045" w:rsidRDefault="00DB0048" w:rsidP="00DB0048">
      <w:pPr>
        <w:pStyle w:val="1"/>
        <w:numPr>
          <w:ilvl w:val="0"/>
          <w:numId w:val="0"/>
        </w:numPr>
        <w:spacing w:before="240"/>
        <w:ind w:left="431" w:hanging="431"/>
      </w:pPr>
      <w:r w:rsidRPr="00B04045">
        <w:t>References</w:t>
      </w:r>
    </w:p>
    <w:p w:rsidR="007E7973" w:rsidRDefault="00DB0048" w:rsidP="000531CF">
      <w:pPr>
        <w:pStyle w:val="References"/>
        <w:numPr>
          <w:ilvl w:val="0"/>
          <w:numId w:val="0"/>
        </w:numPr>
        <w:adjustRightInd w:val="0"/>
        <w:spacing w:after="0"/>
        <w:ind w:left="360" w:hanging="360"/>
        <w:rPr>
          <w:szCs w:val="20"/>
          <w:lang w:eastAsia="zh-CN"/>
        </w:rPr>
      </w:pPr>
      <w:bookmarkStart w:id="7" w:name="_Ref339367275"/>
      <w:r w:rsidRPr="00B04045">
        <w:rPr>
          <w:szCs w:val="20"/>
          <w:lang w:eastAsia="zh-CN"/>
        </w:rPr>
        <w:t>[1] RAN1 Chairman’s notes, RAN1#8</w:t>
      </w:r>
      <w:r w:rsidR="00D90935">
        <w:rPr>
          <w:szCs w:val="20"/>
          <w:lang w:eastAsia="zh-CN"/>
        </w:rPr>
        <w:t>8</w:t>
      </w:r>
      <w:r w:rsidRPr="00B04045">
        <w:rPr>
          <w:szCs w:val="20"/>
          <w:lang w:eastAsia="zh-CN"/>
        </w:rPr>
        <w:t xml:space="preserve">, </w:t>
      </w:r>
      <w:r w:rsidR="00D90935" w:rsidRPr="00D90935">
        <w:rPr>
          <w:rFonts w:hint="eastAsia"/>
          <w:szCs w:val="20"/>
          <w:lang w:eastAsia="zh-CN"/>
        </w:rPr>
        <w:t>Athens</w:t>
      </w:r>
      <w:r w:rsidR="00D90935" w:rsidRPr="00D90935">
        <w:rPr>
          <w:szCs w:val="20"/>
          <w:lang w:eastAsia="zh-CN"/>
        </w:rPr>
        <w:t xml:space="preserve">, </w:t>
      </w:r>
      <w:r w:rsidR="00D90935" w:rsidRPr="00D90935">
        <w:rPr>
          <w:rFonts w:hint="eastAsia"/>
          <w:szCs w:val="20"/>
          <w:lang w:eastAsia="zh-CN"/>
        </w:rPr>
        <w:t>Greece</w:t>
      </w:r>
      <w:r w:rsidR="00D90935" w:rsidRPr="00D90935">
        <w:rPr>
          <w:szCs w:val="20"/>
          <w:lang w:eastAsia="zh-CN"/>
        </w:rPr>
        <w:t xml:space="preserve">, </w:t>
      </w:r>
      <w:r w:rsidR="00D90935" w:rsidRPr="00D90935">
        <w:rPr>
          <w:rFonts w:hint="eastAsia"/>
          <w:szCs w:val="20"/>
          <w:lang w:eastAsia="zh-CN"/>
        </w:rPr>
        <w:t>February 13-17</w:t>
      </w:r>
      <w:r w:rsidR="00D90935" w:rsidRPr="00D90935">
        <w:rPr>
          <w:szCs w:val="20"/>
          <w:lang w:eastAsia="zh-CN"/>
        </w:rPr>
        <w:t>, 2017</w:t>
      </w:r>
      <w:r w:rsidR="0015341B" w:rsidRPr="00B04045">
        <w:rPr>
          <w:szCs w:val="20"/>
          <w:lang w:eastAsia="zh-CN"/>
        </w:rPr>
        <w:t>.</w:t>
      </w:r>
      <w:bookmarkEnd w:id="7"/>
    </w:p>
    <w:p w:rsidR="00E16B10" w:rsidRDefault="00E16B10" w:rsidP="00E16B10">
      <w:pPr>
        <w:pStyle w:val="References"/>
        <w:numPr>
          <w:ilvl w:val="0"/>
          <w:numId w:val="0"/>
        </w:numPr>
        <w:adjustRightInd w:val="0"/>
        <w:spacing w:after="0"/>
        <w:ind w:left="360" w:hanging="360"/>
        <w:rPr>
          <w:szCs w:val="20"/>
          <w:lang w:eastAsia="zh-CN"/>
        </w:rPr>
      </w:pPr>
      <w:r>
        <w:rPr>
          <w:szCs w:val="20"/>
          <w:lang w:eastAsia="zh-CN"/>
        </w:rPr>
        <w:t>[2] RAN1 Chairman’s notes, RAN1 NR Ad Hoc</w:t>
      </w:r>
      <w:r w:rsidRPr="00B04045">
        <w:rPr>
          <w:szCs w:val="20"/>
          <w:lang w:eastAsia="zh-CN"/>
        </w:rPr>
        <w:t xml:space="preserve">, </w:t>
      </w:r>
      <w:r w:rsidRPr="00E16B10">
        <w:rPr>
          <w:szCs w:val="20"/>
          <w:lang w:eastAsia="zh-CN"/>
        </w:rPr>
        <w:t>Spokane, USA, 17th - 19th January 2017</w:t>
      </w:r>
      <w:r>
        <w:rPr>
          <w:szCs w:val="20"/>
          <w:lang w:eastAsia="zh-CN"/>
        </w:rPr>
        <w:t>.</w:t>
      </w:r>
    </w:p>
    <w:p w:rsidR="00506900" w:rsidRPr="00B04045" w:rsidRDefault="00506900" w:rsidP="000531CF">
      <w:pPr>
        <w:pStyle w:val="References"/>
        <w:numPr>
          <w:ilvl w:val="0"/>
          <w:numId w:val="0"/>
        </w:numPr>
        <w:adjustRightInd w:val="0"/>
        <w:spacing w:after="0"/>
        <w:ind w:left="360" w:hanging="360"/>
        <w:rPr>
          <w:szCs w:val="20"/>
          <w:lang w:eastAsia="zh-CN"/>
        </w:rPr>
      </w:pPr>
      <w:r>
        <w:rPr>
          <w:rFonts w:hint="eastAsia"/>
          <w:szCs w:val="20"/>
          <w:lang w:eastAsia="zh-CN"/>
        </w:rPr>
        <w:t>[</w:t>
      </w:r>
      <w:r w:rsidR="00E16B10">
        <w:rPr>
          <w:szCs w:val="20"/>
          <w:lang w:eastAsia="zh-CN"/>
        </w:rPr>
        <w:t>3</w:t>
      </w:r>
      <w:r>
        <w:rPr>
          <w:rFonts w:hint="eastAsia"/>
          <w:szCs w:val="20"/>
          <w:lang w:eastAsia="zh-CN"/>
        </w:rPr>
        <w:t xml:space="preserve">] </w:t>
      </w:r>
      <w:r w:rsidR="00807D1E" w:rsidRPr="00C77480">
        <w:rPr>
          <w:szCs w:val="20"/>
          <w:lang w:eastAsia="zh-CN"/>
        </w:rPr>
        <w:t>R1-17</w:t>
      </w:r>
      <w:r w:rsidR="00C77480" w:rsidRPr="00C77480">
        <w:rPr>
          <w:szCs w:val="20"/>
          <w:lang w:eastAsia="zh-CN"/>
        </w:rPr>
        <w:t>04223</w:t>
      </w:r>
      <w:r w:rsidR="00807D1E" w:rsidRPr="00B04045">
        <w:rPr>
          <w:szCs w:val="20"/>
          <w:lang w:eastAsia="zh-CN"/>
        </w:rPr>
        <w:t>, “</w:t>
      </w:r>
      <w:r w:rsidR="00976013" w:rsidRPr="00976013">
        <w:rPr>
          <w:szCs w:val="20"/>
          <w:lang w:eastAsia="zh-CN"/>
        </w:rPr>
        <w:t>HARQ indication design for UL GF transmission</w:t>
      </w:r>
      <w:r w:rsidR="00807D1E">
        <w:rPr>
          <w:szCs w:val="20"/>
          <w:lang w:eastAsia="zh-CN"/>
        </w:rPr>
        <w:t xml:space="preserve">”, </w:t>
      </w:r>
      <w:r w:rsidR="00807D1E" w:rsidRPr="00B04045">
        <w:rPr>
          <w:szCs w:val="20"/>
          <w:lang w:eastAsia="zh-CN"/>
        </w:rPr>
        <w:t>Huawei, HiSilicon, RAN1#8</w:t>
      </w:r>
      <w:r w:rsidR="00807D1E">
        <w:rPr>
          <w:szCs w:val="20"/>
          <w:lang w:eastAsia="zh-CN"/>
        </w:rPr>
        <w:t>8b</w:t>
      </w:r>
      <w:r w:rsidR="00807D1E" w:rsidRPr="00B04045">
        <w:rPr>
          <w:szCs w:val="20"/>
          <w:lang w:eastAsia="zh-CN"/>
        </w:rPr>
        <w:t xml:space="preserve">, </w:t>
      </w:r>
      <w:r w:rsidR="00807D1E" w:rsidRPr="00807D1E">
        <w:rPr>
          <w:szCs w:val="20"/>
          <w:lang w:eastAsia="zh-CN"/>
        </w:rPr>
        <w:t>Spokane, USA, April 3</w:t>
      </w:r>
      <w:r w:rsidR="00E041C6">
        <w:rPr>
          <w:rFonts w:hint="eastAsia"/>
          <w:szCs w:val="20"/>
          <w:lang w:eastAsia="zh-CN"/>
        </w:rPr>
        <w:t>rd</w:t>
      </w:r>
      <w:r w:rsidR="00807D1E">
        <w:rPr>
          <w:szCs w:val="20"/>
          <w:lang w:eastAsia="zh-CN"/>
        </w:rPr>
        <w:t>-</w:t>
      </w:r>
      <w:r w:rsidR="00807D1E" w:rsidRPr="00807D1E">
        <w:rPr>
          <w:szCs w:val="20"/>
          <w:lang w:eastAsia="zh-CN"/>
        </w:rPr>
        <w:t>7</w:t>
      </w:r>
      <w:r w:rsidR="00E041C6">
        <w:rPr>
          <w:rFonts w:hint="eastAsia"/>
          <w:szCs w:val="20"/>
          <w:lang w:eastAsia="zh-CN"/>
        </w:rPr>
        <w:t>th</w:t>
      </w:r>
      <w:r w:rsidR="00807D1E" w:rsidRPr="00807D1E">
        <w:rPr>
          <w:szCs w:val="20"/>
          <w:lang w:eastAsia="zh-CN"/>
        </w:rPr>
        <w:t>, 2017</w:t>
      </w:r>
      <w:r w:rsidR="00C77480">
        <w:rPr>
          <w:szCs w:val="20"/>
          <w:lang w:eastAsia="zh-CN"/>
        </w:rPr>
        <w:t>.</w:t>
      </w:r>
    </w:p>
    <w:bookmarkEnd w:id="2"/>
    <w:bookmarkEnd w:id="3"/>
    <w:bookmarkEnd w:id="4"/>
    <w:bookmarkEnd w:id="5"/>
    <w:p w:rsidR="00AA43D6" w:rsidRDefault="00AA43D6">
      <w:pPr>
        <w:pStyle w:val="References"/>
        <w:numPr>
          <w:ilvl w:val="0"/>
          <w:numId w:val="0"/>
        </w:numPr>
        <w:adjustRightInd w:val="0"/>
        <w:spacing w:after="0"/>
        <w:ind w:left="360" w:hanging="360"/>
        <w:rPr>
          <w:b/>
          <w:bCs/>
          <w:sz w:val="28"/>
          <w:szCs w:val="28"/>
          <w:lang w:eastAsia="zh-CN"/>
        </w:rPr>
      </w:pPr>
    </w:p>
    <w:p w:rsidR="001A411D" w:rsidRPr="004C5455" w:rsidRDefault="001A411D" w:rsidP="006D61A4">
      <w:pPr>
        <w:jc w:val="center"/>
        <w:rPr>
          <w:lang w:eastAsia="zh-CN"/>
        </w:rPr>
      </w:pPr>
    </w:p>
    <w:sectPr w:rsidR="001A411D" w:rsidRPr="004C5455"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39F" w:rsidRDefault="00F3539F">
      <w:r>
        <w:separator/>
      </w:r>
    </w:p>
  </w:endnote>
  <w:endnote w:type="continuationSeparator" w:id="0">
    <w:p w:rsidR="00F3539F" w:rsidRDefault="00F353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39F" w:rsidRDefault="00F3539F">
      <w:r>
        <w:separator/>
      </w:r>
    </w:p>
  </w:footnote>
  <w:footnote w:type="continuationSeparator" w:id="0">
    <w:p w:rsidR="00F3539F" w:rsidRDefault="00F353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2">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13"/>
  </w:num>
  <w:num w:numId="7">
    <w:abstractNumId w:val="1"/>
  </w:num>
  <w:num w:numId="8">
    <w:abstractNumId w:val="12"/>
  </w:num>
  <w:num w:numId="9">
    <w:abstractNumId w:val="6"/>
  </w:num>
  <w:num w:numId="10">
    <w:abstractNumId w:val="4"/>
  </w:num>
  <w:num w:numId="11">
    <w:abstractNumId w:val="11"/>
  </w:num>
  <w:num w:numId="12">
    <w:abstractNumId w:val="5"/>
  </w:num>
  <w:num w:numId="13">
    <w:abstractNumId w:val="8"/>
  </w:num>
  <w:num w:numId="14">
    <w:abstractNumId w:val="2"/>
  </w:num>
  <w:num w:numId="15">
    <w:abstractNumId w:val="0"/>
  </w:num>
  <w:num w:numId="16">
    <w:abstractNumId w:val="6"/>
  </w:num>
  <w:num w:numId="17">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w:hdrShapeDefaults>
  <w:footnotePr>
    <w:footnote w:id="-1"/>
    <w:footnote w:id="0"/>
  </w:footnotePr>
  <w:endnotePr>
    <w:endnote w:id="-1"/>
    <w:endnote w:id="0"/>
  </w:endnotePr>
  <w:compat>
    <w:useFELayout/>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9D3"/>
    <w:rsid w:val="00005D99"/>
    <w:rsid w:val="000063D6"/>
    <w:rsid w:val="000072B6"/>
    <w:rsid w:val="00007813"/>
    <w:rsid w:val="0001012C"/>
    <w:rsid w:val="000109E6"/>
    <w:rsid w:val="00010C0A"/>
    <w:rsid w:val="000111FC"/>
    <w:rsid w:val="00011A82"/>
    <w:rsid w:val="00011F67"/>
    <w:rsid w:val="000121D2"/>
    <w:rsid w:val="00012862"/>
    <w:rsid w:val="000128E6"/>
    <w:rsid w:val="00013133"/>
    <w:rsid w:val="0001358F"/>
    <w:rsid w:val="000139DC"/>
    <w:rsid w:val="00013CF1"/>
    <w:rsid w:val="00015EFB"/>
    <w:rsid w:val="00016593"/>
    <w:rsid w:val="000165E2"/>
    <w:rsid w:val="000172BE"/>
    <w:rsid w:val="00017AD7"/>
    <w:rsid w:val="00017D8A"/>
    <w:rsid w:val="000211CC"/>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190B"/>
    <w:rsid w:val="00031ADB"/>
    <w:rsid w:val="00032056"/>
    <w:rsid w:val="000325D9"/>
    <w:rsid w:val="000328CA"/>
    <w:rsid w:val="00032AA8"/>
    <w:rsid w:val="00032E40"/>
    <w:rsid w:val="0003376B"/>
    <w:rsid w:val="00033807"/>
    <w:rsid w:val="00033C8E"/>
    <w:rsid w:val="00034676"/>
    <w:rsid w:val="000346E6"/>
    <w:rsid w:val="00034FF5"/>
    <w:rsid w:val="000352B3"/>
    <w:rsid w:val="00037F8A"/>
    <w:rsid w:val="00037FCF"/>
    <w:rsid w:val="0004023E"/>
    <w:rsid w:val="0004024B"/>
    <w:rsid w:val="0004056F"/>
    <w:rsid w:val="000409C8"/>
    <w:rsid w:val="00040D9B"/>
    <w:rsid w:val="00040FC6"/>
    <w:rsid w:val="000418CF"/>
    <w:rsid w:val="00041C57"/>
    <w:rsid w:val="00042100"/>
    <w:rsid w:val="00042704"/>
    <w:rsid w:val="000434B7"/>
    <w:rsid w:val="000435E4"/>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2AD2"/>
    <w:rsid w:val="00052D8D"/>
    <w:rsid w:val="00052FBD"/>
    <w:rsid w:val="000530DF"/>
    <w:rsid w:val="000531CF"/>
    <w:rsid w:val="00053B70"/>
    <w:rsid w:val="00054860"/>
    <w:rsid w:val="00054E0C"/>
    <w:rsid w:val="0005541D"/>
    <w:rsid w:val="0005581A"/>
    <w:rsid w:val="000565C8"/>
    <w:rsid w:val="00056D57"/>
    <w:rsid w:val="000578D9"/>
    <w:rsid w:val="00057DC8"/>
    <w:rsid w:val="00060C19"/>
    <w:rsid w:val="000612E1"/>
    <w:rsid w:val="000614FE"/>
    <w:rsid w:val="0006171C"/>
    <w:rsid w:val="00061926"/>
    <w:rsid w:val="000620CE"/>
    <w:rsid w:val="0006244D"/>
    <w:rsid w:val="00062A19"/>
    <w:rsid w:val="000632B6"/>
    <w:rsid w:val="00063941"/>
    <w:rsid w:val="00063AB5"/>
    <w:rsid w:val="00064695"/>
    <w:rsid w:val="00064774"/>
    <w:rsid w:val="000651A2"/>
    <w:rsid w:val="00065D38"/>
    <w:rsid w:val="00066D19"/>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FD8"/>
    <w:rsid w:val="00081BF0"/>
    <w:rsid w:val="000823B0"/>
    <w:rsid w:val="0008335B"/>
    <w:rsid w:val="00083379"/>
    <w:rsid w:val="00083587"/>
    <w:rsid w:val="00083695"/>
    <w:rsid w:val="00083838"/>
    <w:rsid w:val="00083B6A"/>
    <w:rsid w:val="00083DEC"/>
    <w:rsid w:val="00085249"/>
    <w:rsid w:val="000854FA"/>
    <w:rsid w:val="00085841"/>
    <w:rsid w:val="00085C92"/>
    <w:rsid w:val="00085E04"/>
    <w:rsid w:val="00086800"/>
    <w:rsid w:val="00087695"/>
    <w:rsid w:val="000877C2"/>
    <w:rsid w:val="00087913"/>
    <w:rsid w:val="00087D08"/>
    <w:rsid w:val="000902DC"/>
    <w:rsid w:val="00090B84"/>
    <w:rsid w:val="00090DE6"/>
    <w:rsid w:val="000911AE"/>
    <w:rsid w:val="000917F8"/>
    <w:rsid w:val="00091863"/>
    <w:rsid w:val="00091A0E"/>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7C99"/>
    <w:rsid w:val="000A0719"/>
    <w:rsid w:val="000A0F14"/>
    <w:rsid w:val="000A1441"/>
    <w:rsid w:val="000A1A06"/>
    <w:rsid w:val="000A1B60"/>
    <w:rsid w:val="000A2005"/>
    <w:rsid w:val="000A21B4"/>
    <w:rsid w:val="000A2CC7"/>
    <w:rsid w:val="000A2ED6"/>
    <w:rsid w:val="000A3366"/>
    <w:rsid w:val="000A389A"/>
    <w:rsid w:val="000A4205"/>
    <w:rsid w:val="000A4A19"/>
    <w:rsid w:val="000A584E"/>
    <w:rsid w:val="000A5EED"/>
    <w:rsid w:val="000A615F"/>
    <w:rsid w:val="000A6351"/>
    <w:rsid w:val="000A63D6"/>
    <w:rsid w:val="000A68B0"/>
    <w:rsid w:val="000A7B38"/>
    <w:rsid w:val="000A7B5F"/>
    <w:rsid w:val="000A7E70"/>
    <w:rsid w:val="000B0343"/>
    <w:rsid w:val="000B0D38"/>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6E2C"/>
    <w:rsid w:val="000B76C5"/>
    <w:rsid w:val="000B7A10"/>
    <w:rsid w:val="000B7AC9"/>
    <w:rsid w:val="000B7C96"/>
    <w:rsid w:val="000B7DD4"/>
    <w:rsid w:val="000C0688"/>
    <w:rsid w:val="000C115D"/>
    <w:rsid w:val="000C1535"/>
    <w:rsid w:val="000C20FD"/>
    <w:rsid w:val="000C252B"/>
    <w:rsid w:val="000C2FBD"/>
    <w:rsid w:val="000C3B0C"/>
    <w:rsid w:val="000C422D"/>
    <w:rsid w:val="000C479C"/>
    <w:rsid w:val="000C4EB0"/>
    <w:rsid w:val="000C5ABA"/>
    <w:rsid w:val="000C5F91"/>
    <w:rsid w:val="000C602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7D6"/>
    <w:rsid w:val="000E09F9"/>
    <w:rsid w:val="000E0C24"/>
    <w:rsid w:val="000E129F"/>
    <w:rsid w:val="000E1380"/>
    <w:rsid w:val="000E18DF"/>
    <w:rsid w:val="000E402E"/>
    <w:rsid w:val="000E4179"/>
    <w:rsid w:val="000E41B5"/>
    <w:rsid w:val="000E4F15"/>
    <w:rsid w:val="000E581B"/>
    <w:rsid w:val="000E58F8"/>
    <w:rsid w:val="000E59A0"/>
    <w:rsid w:val="000E6211"/>
    <w:rsid w:val="000E7A84"/>
    <w:rsid w:val="000F07A4"/>
    <w:rsid w:val="000F0A6E"/>
    <w:rsid w:val="000F1300"/>
    <w:rsid w:val="000F15BC"/>
    <w:rsid w:val="000F180A"/>
    <w:rsid w:val="000F186F"/>
    <w:rsid w:val="000F1C92"/>
    <w:rsid w:val="000F2575"/>
    <w:rsid w:val="000F2EEE"/>
    <w:rsid w:val="000F2F94"/>
    <w:rsid w:val="000F35D5"/>
    <w:rsid w:val="000F3697"/>
    <w:rsid w:val="000F3E53"/>
    <w:rsid w:val="000F3E7F"/>
    <w:rsid w:val="000F4E71"/>
    <w:rsid w:val="000F56C3"/>
    <w:rsid w:val="000F58B2"/>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EDB"/>
    <w:rsid w:val="0011783B"/>
    <w:rsid w:val="00117C85"/>
    <w:rsid w:val="00120B13"/>
    <w:rsid w:val="00121424"/>
    <w:rsid w:val="00123F73"/>
    <w:rsid w:val="00124AF3"/>
    <w:rsid w:val="00124D84"/>
    <w:rsid w:val="001250DD"/>
    <w:rsid w:val="001251B6"/>
    <w:rsid w:val="001254F2"/>
    <w:rsid w:val="00125710"/>
    <w:rsid w:val="00125733"/>
    <w:rsid w:val="00125BD4"/>
    <w:rsid w:val="001263AA"/>
    <w:rsid w:val="001266A2"/>
    <w:rsid w:val="00126B9C"/>
    <w:rsid w:val="00127032"/>
    <w:rsid w:val="001271A8"/>
    <w:rsid w:val="001275FC"/>
    <w:rsid w:val="00127689"/>
    <w:rsid w:val="001278D5"/>
    <w:rsid w:val="0013038C"/>
    <w:rsid w:val="00130779"/>
    <w:rsid w:val="001307A1"/>
    <w:rsid w:val="001321D3"/>
    <w:rsid w:val="00133599"/>
    <w:rsid w:val="00133BF7"/>
    <w:rsid w:val="00133DFC"/>
    <w:rsid w:val="001347EA"/>
    <w:rsid w:val="00134B88"/>
    <w:rsid w:val="001353DB"/>
    <w:rsid w:val="001357B4"/>
    <w:rsid w:val="001363ED"/>
    <w:rsid w:val="0013663B"/>
    <w:rsid w:val="00136A23"/>
    <w:rsid w:val="00136B99"/>
    <w:rsid w:val="00136BED"/>
    <w:rsid w:val="00136E92"/>
    <w:rsid w:val="0013786A"/>
    <w:rsid w:val="00137A9E"/>
    <w:rsid w:val="0014063E"/>
    <w:rsid w:val="0014087D"/>
    <w:rsid w:val="00140F74"/>
    <w:rsid w:val="00141191"/>
    <w:rsid w:val="00141405"/>
    <w:rsid w:val="0014159C"/>
    <w:rsid w:val="00142665"/>
    <w:rsid w:val="00142FD4"/>
    <w:rsid w:val="0014384A"/>
    <w:rsid w:val="001438D5"/>
    <w:rsid w:val="00143E76"/>
    <w:rsid w:val="0014431F"/>
    <w:rsid w:val="001443E4"/>
    <w:rsid w:val="0014450F"/>
    <w:rsid w:val="00144A6C"/>
    <w:rsid w:val="00144D8F"/>
    <w:rsid w:val="00145792"/>
    <w:rsid w:val="001457EB"/>
    <w:rsid w:val="00145C74"/>
    <w:rsid w:val="001462E9"/>
    <w:rsid w:val="00146E32"/>
    <w:rsid w:val="0014729B"/>
    <w:rsid w:val="00150F55"/>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7D8"/>
    <w:rsid w:val="00157C64"/>
    <w:rsid w:val="00157C84"/>
    <w:rsid w:val="00157FC3"/>
    <w:rsid w:val="00160739"/>
    <w:rsid w:val="00160C3E"/>
    <w:rsid w:val="0016271E"/>
    <w:rsid w:val="00162D7A"/>
    <w:rsid w:val="00162E10"/>
    <w:rsid w:val="00162FDD"/>
    <w:rsid w:val="001637FE"/>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EFA"/>
    <w:rsid w:val="0017307D"/>
    <w:rsid w:val="00173608"/>
    <w:rsid w:val="001745EC"/>
    <w:rsid w:val="001747B7"/>
    <w:rsid w:val="00174F26"/>
    <w:rsid w:val="00175476"/>
    <w:rsid w:val="00175C30"/>
    <w:rsid w:val="00176F6C"/>
    <w:rsid w:val="00177069"/>
    <w:rsid w:val="00177B9E"/>
    <w:rsid w:val="00177C31"/>
    <w:rsid w:val="00177FC1"/>
    <w:rsid w:val="00180402"/>
    <w:rsid w:val="001815A2"/>
    <w:rsid w:val="00181C7C"/>
    <w:rsid w:val="00181FC1"/>
    <w:rsid w:val="00182248"/>
    <w:rsid w:val="00182CBA"/>
    <w:rsid w:val="00182E38"/>
    <w:rsid w:val="00182FF4"/>
    <w:rsid w:val="00183034"/>
    <w:rsid w:val="001830F7"/>
    <w:rsid w:val="00183270"/>
    <w:rsid w:val="00183DC1"/>
    <w:rsid w:val="00183EE6"/>
    <w:rsid w:val="00185584"/>
    <w:rsid w:val="0018588A"/>
    <w:rsid w:val="001868AF"/>
    <w:rsid w:val="00186B82"/>
    <w:rsid w:val="00187252"/>
    <w:rsid w:val="00187D11"/>
    <w:rsid w:val="00191C91"/>
    <w:rsid w:val="0019248B"/>
    <w:rsid w:val="00192DD9"/>
    <w:rsid w:val="0019303B"/>
    <w:rsid w:val="001933B2"/>
    <w:rsid w:val="0019380D"/>
    <w:rsid w:val="00193E53"/>
    <w:rsid w:val="00193ECD"/>
    <w:rsid w:val="00194339"/>
    <w:rsid w:val="00194848"/>
    <w:rsid w:val="0019502B"/>
    <w:rsid w:val="001958EA"/>
    <w:rsid w:val="00195E0E"/>
    <w:rsid w:val="00196A9A"/>
    <w:rsid w:val="00197AB1"/>
    <w:rsid w:val="00197C03"/>
    <w:rsid w:val="001A01AE"/>
    <w:rsid w:val="001A180D"/>
    <w:rsid w:val="001A1BAC"/>
    <w:rsid w:val="001A217D"/>
    <w:rsid w:val="001A2397"/>
    <w:rsid w:val="001A23CE"/>
    <w:rsid w:val="001A2C89"/>
    <w:rsid w:val="001A31FA"/>
    <w:rsid w:val="001A35F3"/>
    <w:rsid w:val="001A411D"/>
    <w:rsid w:val="001A4A50"/>
    <w:rsid w:val="001A5450"/>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2378"/>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4C0"/>
    <w:rsid w:val="001C6888"/>
    <w:rsid w:val="001C69DA"/>
    <w:rsid w:val="001C6E18"/>
    <w:rsid w:val="001C6F06"/>
    <w:rsid w:val="001D1B68"/>
    <w:rsid w:val="001D2360"/>
    <w:rsid w:val="001D3109"/>
    <w:rsid w:val="001D332E"/>
    <w:rsid w:val="001D3EEE"/>
    <w:rsid w:val="001D41BC"/>
    <w:rsid w:val="001D48B4"/>
    <w:rsid w:val="001D5033"/>
    <w:rsid w:val="001D59E5"/>
    <w:rsid w:val="001D5BFE"/>
    <w:rsid w:val="001D5C88"/>
    <w:rsid w:val="001D6567"/>
    <w:rsid w:val="001D659B"/>
    <w:rsid w:val="001D695C"/>
    <w:rsid w:val="001D6FD9"/>
    <w:rsid w:val="001D780E"/>
    <w:rsid w:val="001E00FE"/>
    <w:rsid w:val="001E05C3"/>
    <w:rsid w:val="001E0AD3"/>
    <w:rsid w:val="001E15AC"/>
    <w:rsid w:val="001E1D38"/>
    <w:rsid w:val="001E1F63"/>
    <w:rsid w:val="001E28C1"/>
    <w:rsid w:val="001E2EE7"/>
    <w:rsid w:val="001E3433"/>
    <w:rsid w:val="001E36E4"/>
    <w:rsid w:val="001E379D"/>
    <w:rsid w:val="001E3A3C"/>
    <w:rsid w:val="001E46F4"/>
    <w:rsid w:val="001E5477"/>
    <w:rsid w:val="001E5C23"/>
    <w:rsid w:val="001E5CF0"/>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9D8"/>
    <w:rsid w:val="00201AC2"/>
    <w:rsid w:val="00201EC7"/>
    <w:rsid w:val="00202495"/>
    <w:rsid w:val="0020349A"/>
    <w:rsid w:val="002034B4"/>
    <w:rsid w:val="00204032"/>
    <w:rsid w:val="002047DD"/>
    <w:rsid w:val="002049AA"/>
    <w:rsid w:val="00204BAD"/>
    <w:rsid w:val="00204D60"/>
    <w:rsid w:val="00204ED2"/>
    <w:rsid w:val="00205627"/>
    <w:rsid w:val="002056D0"/>
    <w:rsid w:val="00205933"/>
    <w:rsid w:val="00206C10"/>
    <w:rsid w:val="00210149"/>
    <w:rsid w:val="00210860"/>
    <w:rsid w:val="0021093D"/>
    <w:rsid w:val="00210B6A"/>
    <w:rsid w:val="0021164C"/>
    <w:rsid w:val="002123A5"/>
    <w:rsid w:val="00212A88"/>
    <w:rsid w:val="00212CB6"/>
    <w:rsid w:val="00212CC1"/>
    <w:rsid w:val="00212E37"/>
    <w:rsid w:val="00212E79"/>
    <w:rsid w:val="00213558"/>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28CB"/>
    <w:rsid w:val="00223449"/>
    <w:rsid w:val="00223671"/>
    <w:rsid w:val="00223CE5"/>
    <w:rsid w:val="002244CC"/>
    <w:rsid w:val="00224822"/>
    <w:rsid w:val="00224952"/>
    <w:rsid w:val="00224984"/>
    <w:rsid w:val="00224DD2"/>
    <w:rsid w:val="00225A6A"/>
    <w:rsid w:val="00225AC7"/>
    <w:rsid w:val="00225ACC"/>
    <w:rsid w:val="00225F6E"/>
    <w:rsid w:val="002312A9"/>
    <w:rsid w:val="00231A1D"/>
    <w:rsid w:val="00231C25"/>
    <w:rsid w:val="00231C6F"/>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D5C"/>
    <w:rsid w:val="00240E54"/>
    <w:rsid w:val="00240FF3"/>
    <w:rsid w:val="00241EC8"/>
    <w:rsid w:val="002437E7"/>
    <w:rsid w:val="00243A29"/>
    <w:rsid w:val="00243B7E"/>
    <w:rsid w:val="0024463B"/>
    <w:rsid w:val="00244B83"/>
    <w:rsid w:val="002451C5"/>
    <w:rsid w:val="00245356"/>
    <w:rsid w:val="00245491"/>
    <w:rsid w:val="00245CE8"/>
    <w:rsid w:val="00245F1F"/>
    <w:rsid w:val="00246436"/>
    <w:rsid w:val="0024663B"/>
    <w:rsid w:val="00247103"/>
    <w:rsid w:val="0024744E"/>
    <w:rsid w:val="00250067"/>
    <w:rsid w:val="002509FF"/>
    <w:rsid w:val="00250ABF"/>
    <w:rsid w:val="00251019"/>
    <w:rsid w:val="00251132"/>
    <w:rsid w:val="00251546"/>
    <w:rsid w:val="002516DE"/>
    <w:rsid w:val="00251899"/>
    <w:rsid w:val="00251F81"/>
    <w:rsid w:val="00252BE0"/>
    <w:rsid w:val="0025312C"/>
    <w:rsid w:val="00253588"/>
    <w:rsid w:val="002537AD"/>
    <w:rsid w:val="00253EE0"/>
    <w:rsid w:val="00254495"/>
    <w:rsid w:val="002546F4"/>
    <w:rsid w:val="002551D0"/>
    <w:rsid w:val="00255374"/>
    <w:rsid w:val="00257481"/>
    <w:rsid w:val="00257BF4"/>
    <w:rsid w:val="00257F8B"/>
    <w:rsid w:val="00260003"/>
    <w:rsid w:val="0026035D"/>
    <w:rsid w:val="002606D6"/>
    <w:rsid w:val="002606E2"/>
    <w:rsid w:val="00261C98"/>
    <w:rsid w:val="00261D26"/>
    <w:rsid w:val="0026248E"/>
    <w:rsid w:val="00262914"/>
    <w:rsid w:val="0026293A"/>
    <w:rsid w:val="00262B12"/>
    <w:rsid w:val="00262DB9"/>
    <w:rsid w:val="00262EF2"/>
    <w:rsid w:val="00263BB0"/>
    <w:rsid w:val="00264070"/>
    <w:rsid w:val="0026461E"/>
    <w:rsid w:val="002647BF"/>
    <w:rsid w:val="002647D5"/>
    <w:rsid w:val="00265032"/>
    <w:rsid w:val="002651FB"/>
    <w:rsid w:val="0026538C"/>
    <w:rsid w:val="00265781"/>
    <w:rsid w:val="00265FDB"/>
    <w:rsid w:val="00266A2B"/>
    <w:rsid w:val="00266B13"/>
    <w:rsid w:val="00267094"/>
    <w:rsid w:val="0026771A"/>
    <w:rsid w:val="00270166"/>
    <w:rsid w:val="00270728"/>
    <w:rsid w:val="00270D42"/>
    <w:rsid w:val="00271408"/>
    <w:rsid w:val="0027195D"/>
    <w:rsid w:val="002728CF"/>
    <w:rsid w:val="00272B03"/>
    <w:rsid w:val="00272F58"/>
    <w:rsid w:val="002733E2"/>
    <w:rsid w:val="0027360A"/>
    <w:rsid w:val="00273BBE"/>
    <w:rsid w:val="00273FAE"/>
    <w:rsid w:val="002746BA"/>
    <w:rsid w:val="002750B1"/>
    <w:rsid w:val="00276A35"/>
    <w:rsid w:val="00276CCF"/>
    <w:rsid w:val="00276FD3"/>
    <w:rsid w:val="002772F6"/>
    <w:rsid w:val="002773A3"/>
    <w:rsid w:val="00277835"/>
    <w:rsid w:val="002806F8"/>
    <w:rsid w:val="00280AB1"/>
    <w:rsid w:val="002812D6"/>
    <w:rsid w:val="00281BCB"/>
    <w:rsid w:val="00283B72"/>
    <w:rsid w:val="00283FBA"/>
    <w:rsid w:val="00284BAE"/>
    <w:rsid w:val="002859AF"/>
    <w:rsid w:val="00286AE7"/>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65D"/>
    <w:rsid w:val="002B0002"/>
    <w:rsid w:val="002B00E1"/>
    <w:rsid w:val="002B0281"/>
    <w:rsid w:val="002B0A7D"/>
    <w:rsid w:val="002B11F9"/>
    <w:rsid w:val="002B158A"/>
    <w:rsid w:val="002B1A69"/>
    <w:rsid w:val="002B1C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D0439"/>
    <w:rsid w:val="002D11B6"/>
    <w:rsid w:val="002D11B7"/>
    <w:rsid w:val="002D127A"/>
    <w:rsid w:val="002D27DC"/>
    <w:rsid w:val="002D2E0E"/>
    <w:rsid w:val="002D3BBC"/>
    <w:rsid w:val="002D438A"/>
    <w:rsid w:val="002D55A2"/>
    <w:rsid w:val="002D5738"/>
    <w:rsid w:val="002D5E53"/>
    <w:rsid w:val="002D6672"/>
    <w:rsid w:val="002D6B3C"/>
    <w:rsid w:val="002D71E7"/>
    <w:rsid w:val="002E0319"/>
    <w:rsid w:val="002E179B"/>
    <w:rsid w:val="002E1C9E"/>
    <w:rsid w:val="002E1D34"/>
    <w:rsid w:val="002E257B"/>
    <w:rsid w:val="002E295A"/>
    <w:rsid w:val="002E3247"/>
    <w:rsid w:val="002E3426"/>
    <w:rsid w:val="002E3C65"/>
    <w:rsid w:val="002E3F5B"/>
    <w:rsid w:val="002E4362"/>
    <w:rsid w:val="002E598B"/>
    <w:rsid w:val="002E63D9"/>
    <w:rsid w:val="002E640E"/>
    <w:rsid w:val="002E6C8C"/>
    <w:rsid w:val="002E78DE"/>
    <w:rsid w:val="002F081F"/>
    <w:rsid w:val="002F0C28"/>
    <w:rsid w:val="002F1B8A"/>
    <w:rsid w:val="002F3388"/>
    <w:rsid w:val="002F3B27"/>
    <w:rsid w:val="002F3CB9"/>
    <w:rsid w:val="002F3CDE"/>
    <w:rsid w:val="002F469A"/>
    <w:rsid w:val="002F4D7A"/>
    <w:rsid w:val="002F4FC8"/>
    <w:rsid w:val="002F5626"/>
    <w:rsid w:val="002F5DD6"/>
    <w:rsid w:val="002F5FEA"/>
    <w:rsid w:val="002F63E7"/>
    <w:rsid w:val="002F696C"/>
    <w:rsid w:val="002F73E6"/>
    <w:rsid w:val="002F762F"/>
    <w:rsid w:val="002F7BE3"/>
    <w:rsid w:val="002F7C0A"/>
    <w:rsid w:val="002F7E6A"/>
    <w:rsid w:val="00300165"/>
    <w:rsid w:val="00300CD4"/>
    <w:rsid w:val="00300F16"/>
    <w:rsid w:val="003010CF"/>
    <w:rsid w:val="003013A4"/>
    <w:rsid w:val="00301F88"/>
    <w:rsid w:val="003028A7"/>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1161"/>
    <w:rsid w:val="00311750"/>
    <w:rsid w:val="00312400"/>
    <w:rsid w:val="00312739"/>
    <w:rsid w:val="00312D10"/>
    <w:rsid w:val="003138AD"/>
    <w:rsid w:val="00314D62"/>
    <w:rsid w:val="00316123"/>
    <w:rsid w:val="0031655B"/>
    <w:rsid w:val="00317766"/>
    <w:rsid w:val="003178DA"/>
    <w:rsid w:val="00317DB8"/>
    <w:rsid w:val="00320618"/>
    <w:rsid w:val="0032100B"/>
    <w:rsid w:val="00321BD7"/>
    <w:rsid w:val="00322111"/>
    <w:rsid w:val="0032260F"/>
    <w:rsid w:val="0032274B"/>
    <w:rsid w:val="003228DA"/>
    <w:rsid w:val="0032387C"/>
    <w:rsid w:val="00323D6B"/>
    <w:rsid w:val="003244BA"/>
    <w:rsid w:val="00325097"/>
    <w:rsid w:val="003262A5"/>
    <w:rsid w:val="00326957"/>
    <w:rsid w:val="00326AE2"/>
    <w:rsid w:val="00326B98"/>
    <w:rsid w:val="0032774E"/>
    <w:rsid w:val="00331426"/>
    <w:rsid w:val="0033171D"/>
    <w:rsid w:val="00331FC3"/>
    <w:rsid w:val="00332687"/>
    <w:rsid w:val="003336B3"/>
    <w:rsid w:val="003346C5"/>
    <w:rsid w:val="0033506A"/>
    <w:rsid w:val="003358BB"/>
    <w:rsid w:val="00335B75"/>
    <w:rsid w:val="00335D8C"/>
    <w:rsid w:val="00336072"/>
    <w:rsid w:val="003363A1"/>
    <w:rsid w:val="00336D3B"/>
    <w:rsid w:val="00337199"/>
    <w:rsid w:val="00337232"/>
    <w:rsid w:val="00337729"/>
    <w:rsid w:val="003403DD"/>
    <w:rsid w:val="003414E0"/>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30D2"/>
    <w:rsid w:val="0035331A"/>
    <w:rsid w:val="003534E1"/>
    <w:rsid w:val="00353980"/>
    <w:rsid w:val="003540B0"/>
    <w:rsid w:val="003542F4"/>
    <w:rsid w:val="003546F9"/>
    <w:rsid w:val="003548D8"/>
    <w:rsid w:val="00354F8F"/>
    <w:rsid w:val="00355296"/>
    <w:rsid w:val="003554CA"/>
    <w:rsid w:val="00355BDB"/>
    <w:rsid w:val="00355F6C"/>
    <w:rsid w:val="00356B18"/>
    <w:rsid w:val="003574C6"/>
    <w:rsid w:val="00360232"/>
    <w:rsid w:val="003602E0"/>
    <w:rsid w:val="00360D01"/>
    <w:rsid w:val="00361348"/>
    <w:rsid w:val="0036156E"/>
    <w:rsid w:val="003616EB"/>
    <w:rsid w:val="00361976"/>
    <w:rsid w:val="00361E7D"/>
    <w:rsid w:val="00361F2B"/>
    <w:rsid w:val="00362569"/>
    <w:rsid w:val="003636CD"/>
    <w:rsid w:val="0036487C"/>
    <w:rsid w:val="00364B2A"/>
    <w:rsid w:val="00364CF4"/>
    <w:rsid w:val="00365411"/>
    <w:rsid w:val="00365CBF"/>
    <w:rsid w:val="00365FA2"/>
    <w:rsid w:val="00366C69"/>
    <w:rsid w:val="00367075"/>
    <w:rsid w:val="00367441"/>
    <w:rsid w:val="00367B1D"/>
    <w:rsid w:val="00367F31"/>
    <w:rsid w:val="00370396"/>
    <w:rsid w:val="0037054C"/>
    <w:rsid w:val="00370864"/>
    <w:rsid w:val="00370E4F"/>
    <w:rsid w:val="00371215"/>
    <w:rsid w:val="003718DA"/>
    <w:rsid w:val="00371CD7"/>
    <w:rsid w:val="00372F0D"/>
    <w:rsid w:val="00373C2C"/>
    <w:rsid w:val="00374059"/>
    <w:rsid w:val="00374705"/>
    <w:rsid w:val="00374823"/>
    <w:rsid w:val="00374C47"/>
    <w:rsid w:val="00374D7D"/>
    <w:rsid w:val="0037535B"/>
    <w:rsid w:val="0037548C"/>
    <w:rsid w:val="0037552D"/>
    <w:rsid w:val="003756DB"/>
    <w:rsid w:val="0037574C"/>
    <w:rsid w:val="003770BB"/>
    <w:rsid w:val="00377374"/>
    <w:rsid w:val="0037759B"/>
    <w:rsid w:val="0037771A"/>
    <w:rsid w:val="003779BC"/>
    <w:rsid w:val="00380233"/>
    <w:rsid w:val="003802DC"/>
    <w:rsid w:val="00380E4E"/>
    <w:rsid w:val="00380FBF"/>
    <w:rsid w:val="003817DE"/>
    <w:rsid w:val="00381978"/>
    <w:rsid w:val="00382A43"/>
    <w:rsid w:val="00382D60"/>
    <w:rsid w:val="00382F29"/>
    <w:rsid w:val="003833DE"/>
    <w:rsid w:val="00383BDB"/>
    <w:rsid w:val="00383C8D"/>
    <w:rsid w:val="00383F1E"/>
    <w:rsid w:val="00384722"/>
    <w:rsid w:val="0038472F"/>
    <w:rsid w:val="003852FB"/>
    <w:rsid w:val="0038542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67F"/>
    <w:rsid w:val="00395C2E"/>
    <w:rsid w:val="00396F22"/>
    <w:rsid w:val="0039738E"/>
    <w:rsid w:val="00397C1D"/>
    <w:rsid w:val="003A04C6"/>
    <w:rsid w:val="003A0645"/>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65F"/>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EBB"/>
    <w:rsid w:val="003C4A99"/>
    <w:rsid w:val="003C4C36"/>
    <w:rsid w:val="003C5E6B"/>
    <w:rsid w:val="003C69F9"/>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E07AE"/>
    <w:rsid w:val="003E0ACD"/>
    <w:rsid w:val="003E0B26"/>
    <w:rsid w:val="003E14FC"/>
    <w:rsid w:val="003E2976"/>
    <w:rsid w:val="003E3E81"/>
    <w:rsid w:val="003E3F63"/>
    <w:rsid w:val="003E4391"/>
    <w:rsid w:val="003E4858"/>
    <w:rsid w:val="003E6316"/>
    <w:rsid w:val="003E63AF"/>
    <w:rsid w:val="003E6884"/>
    <w:rsid w:val="003E6AC5"/>
    <w:rsid w:val="003E7B16"/>
    <w:rsid w:val="003F0096"/>
    <w:rsid w:val="003F05FD"/>
    <w:rsid w:val="003F0850"/>
    <w:rsid w:val="003F0D12"/>
    <w:rsid w:val="003F0EC9"/>
    <w:rsid w:val="003F0F80"/>
    <w:rsid w:val="003F160C"/>
    <w:rsid w:val="003F1774"/>
    <w:rsid w:val="003F1973"/>
    <w:rsid w:val="003F1A17"/>
    <w:rsid w:val="003F2776"/>
    <w:rsid w:val="003F3203"/>
    <w:rsid w:val="003F324F"/>
    <w:rsid w:val="003F338C"/>
    <w:rsid w:val="003F33BC"/>
    <w:rsid w:val="003F3D4E"/>
    <w:rsid w:val="003F4630"/>
    <w:rsid w:val="003F477E"/>
    <w:rsid w:val="003F61EA"/>
    <w:rsid w:val="003F6CD2"/>
    <w:rsid w:val="003F6E88"/>
    <w:rsid w:val="003F6F14"/>
    <w:rsid w:val="003F70E3"/>
    <w:rsid w:val="003F788D"/>
    <w:rsid w:val="003F78F8"/>
    <w:rsid w:val="003F7B50"/>
    <w:rsid w:val="004000FF"/>
    <w:rsid w:val="004004F1"/>
    <w:rsid w:val="00400634"/>
    <w:rsid w:val="0040094C"/>
    <w:rsid w:val="00400ABE"/>
    <w:rsid w:val="0040126E"/>
    <w:rsid w:val="0040189B"/>
    <w:rsid w:val="00401A8C"/>
    <w:rsid w:val="004020D4"/>
    <w:rsid w:val="004021B6"/>
    <w:rsid w:val="00402464"/>
    <w:rsid w:val="00402B70"/>
    <w:rsid w:val="00403E80"/>
    <w:rsid w:val="004047C4"/>
    <w:rsid w:val="0040570B"/>
    <w:rsid w:val="00405EDB"/>
    <w:rsid w:val="00405FB1"/>
    <w:rsid w:val="00406460"/>
    <w:rsid w:val="0040658C"/>
    <w:rsid w:val="004076C6"/>
    <w:rsid w:val="0041090D"/>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E24"/>
    <w:rsid w:val="00425328"/>
    <w:rsid w:val="00425A30"/>
    <w:rsid w:val="00425C58"/>
    <w:rsid w:val="00426266"/>
    <w:rsid w:val="00426913"/>
    <w:rsid w:val="00430A2D"/>
    <w:rsid w:val="00430FDC"/>
    <w:rsid w:val="00431505"/>
    <w:rsid w:val="00431576"/>
    <w:rsid w:val="00431AF0"/>
    <w:rsid w:val="0043213A"/>
    <w:rsid w:val="00432F88"/>
    <w:rsid w:val="004330F4"/>
    <w:rsid w:val="00433547"/>
    <w:rsid w:val="00433590"/>
    <w:rsid w:val="0043393D"/>
    <w:rsid w:val="004344C7"/>
    <w:rsid w:val="00435274"/>
    <w:rsid w:val="004352AD"/>
    <w:rsid w:val="0043545D"/>
    <w:rsid w:val="00435FE2"/>
    <w:rsid w:val="004366D7"/>
    <w:rsid w:val="00436A27"/>
    <w:rsid w:val="00436E2F"/>
    <w:rsid w:val="00436EAB"/>
    <w:rsid w:val="00437286"/>
    <w:rsid w:val="0043758C"/>
    <w:rsid w:val="00440B30"/>
    <w:rsid w:val="00442000"/>
    <w:rsid w:val="00443409"/>
    <w:rsid w:val="004448FF"/>
    <w:rsid w:val="004461D9"/>
    <w:rsid w:val="00446606"/>
    <w:rsid w:val="00446667"/>
    <w:rsid w:val="00446AC6"/>
    <w:rsid w:val="004473E7"/>
    <w:rsid w:val="0044759B"/>
    <w:rsid w:val="00447798"/>
    <w:rsid w:val="0044779E"/>
    <w:rsid w:val="00447F54"/>
    <w:rsid w:val="00450B7E"/>
    <w:rsid w:val="0045136B"/>
    <w:rsid w:val="00451C7E"/>
    <w:rsid w:val="00453BB6"/>
    <w:rsid w:val="00453CAA"/>
    <w:rsid w:val="0045485B"/>
    <w:rsid w:val="00455113"/>
    <w:rsid w:val="0045534C"/>
    <w:rsid w:val="00455BEF"/>
    <w:rsid w:val="00455EA9"/>
    <w:rsid w:val="00456421"/>
    <w:rsid w:val="00456C63"/>
    <w:rsid w:val="00456DAB"/>
    <w:rsid w:val="00457467"/>
    <w:rsid w:val="00460A5F"/>
    <w:rsid w:val="00460CC3"/>
    <w:rsid w:val="00460E86"/>
    <w:rsid w:val="0046128D"/>
    <w:rsid w:val="00463100"/>
    <w:rsid w:val="00463445"/>
    <w:rsid w:val="00463901"/>
    <w:rsid w:val="004646B4"/>
    <w:rsid w:val="004647F4"/>
    <w:rsid w:val="00464865"/>
    <w:rsid w:val="00464A88"/>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86B"/>
    <w:rsid w:val="00472E27"/>
    <w:rsid w:val="004730F2"/>
    <w:rsid w:val="00473682"/>
    <w:rsid w:val="00473E40"/>
    <w:rsid w:val="004740D7"/>
    <w:rsid w:val="0047416C"/>
    <w:rsid w:val="00474220"/>
    <w:rsid w:val="0047486C"/>
    <w:rsid w:val="00474E90"/>
    <w:rsid w:val="004752D3"/>
    <w:rsid w:val="004753EF"/>
    <w:rsid w:val="004754E1"/>
    <w:rsid w:val="0047592A"/>
    <w:rsid w:val="00475CE0"/>
    <w:rsid w:val="00476827"/>
    <w:rsid w:val="00476BD4"/>
    <w:rsid w:val="00476D29"/>
    <w:rsid w:val="004771CB"/>
    <w:rsid w:val="00477C35"/>
    <w:rsid w:val="0048056E"/>
    <w:rsid w:val="00480947"/>
    <w:rsid w:val="00480988"/>
    <w:rsid w:val="00480B65"/>
    <w:rsid w:val="00480E05"/>
    <w:rsid w:val="00480EA5"/>
    <w:rsid w:val="0048183A"/>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90502"/>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370"/>
    <w:rsid w:val="004A0737"/>
    <w:rsid w:val="004A08B0"/>
    <w:rsid w:val="004A0F39"/>
    <w:rsid w:val="004A1C6F"/>
    <w:rsid w:val="004A1C77"/>
    <w:rsid w:val="004A251F"/>
    <w:rsid w:val="004A27CE"/>
    <w:rsid w:val="004A3BF1"/>
    <w:rsid w:val="004A3E42"/>
    <w:rsid w:val="004A4715"/>
    <w:rsid w:val="004A4EC1"/>
    <w:rsid w:val="004A5046"/>
    <w:rsid w:val="004A565E"/>
    <w:rsid w:val="004A5DF3"/>
    <w:rsid w:val="004A6134"/>
    <w:rsid w:val="004A674C"/>
    <w:rsid w:val="004A7092"/>
    <w:rsid w:val="004A78B4"/>
    <w:rsid w:val="004B14D9"/>
    <w:rsid w:val="004B1A38"/>
    <w:rsid w:val="004B3597"/>
    <w:rsid w:val="004B4591"/>
    <w:rsid w:val="004B4692"/>
    <w:rsid w:val="004B488E"/>
    <w:rsid w:val="004B49E6"/>
    <w:rsid w:val="004B4D69"/>
    <w:rsid w:val="004B54D1"/>
    <w:rsid w:val="004B5ECB"/>
    <w:rsid w:val="004B69FA"/>
    <w:rsid w:val="004B6C06"/>
    <w:rsid w:val="004B7340"/>
    <w:rsid w:val="004B75C4"/>
    <w:rsid w:val="004C01A8"/>
    <w:rsid w:val="004C08CA"/>
    <w:rsid w:val="004C125A"/>
    <w:rsid w:val="004C175A"/>
    <w:rsid w:val="004C1840"/>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186"/>
    <w:rsid w:val="004D137C"/>
    <w:rsid w:val="004D1D91"/>
    <w:rsid w:val="004D1FB2"/>
    <w:rsid w:val="004D22C3"/>
    <w:rsid w:val="004D444E"/>
    <w:rsid w:val="004D62FA"/>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5A9"/>
    <w:rsid w:val="004E5FC1"/>
    <w:rsid w:val="004E6257"/>
    <w:rsid w:val="004E63C9"/>
    <w:rsid w:val="004E657F"/>
    <w:rsid w:val="004E6BA9"/>
    <w:rsid w:val="004E7360"/>
    <w:rsid w:val="004F00C9"/>
    <w:rsid w:val="004F0A2D"/>
    <w:rsid w:val="004F0B80"/>
    <w:rsid w:val="004F0FB9"/>
    <w:rsid w:val="004F237D"/>
    <w:rsid w:val="004F2A06"/>
    <w:rsid w:val="004F2AC2"/>
    <w:rsid w:val="004F2EC4"/>
    <w:rsid w:val="004F2F7E"/>
    <w:rsid w:val="004F320B"/>
    <w:rsid w:val="004F32B5"/>
    <w:rsid w:val="004F3439"/>
    <w:rsid w:val="004F407E"/>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756"/>
    <w:rsid w:val="00510EA9"/>
    <w:rsid w:val="005114B1"/>
    <w:rsid w:val="00511F15"/>
    <w:rsid w:val="00512112"/>
    <w:rsid w:val="0051260D"/>
    <w:rsid w:val="00512DC0"/>
    <w:rsid w:val="0051318C"/>
    <w:rsid w:val="005131A3"/>
    <w:rsid w:val="00513482"/>
    <w:rsid w:val="00513694"/>
    <w:rsid w:val="005139E8"/>
    <w:rsid w:val="00513C85"/>
    <w:rsid w:val="005142CD"/>
    <w:rsid w:val="005143C9"/>
    <w:rsid w:val="005156A4"/>
    <w:rsid w:val="005156DC"/>
    <w:rsid w:val="005156DE"/>
    <w:rsid w:val="00515733"/>
    <w:rsid w:val="005157A9"/>
    <w:rsid w:val="00516EDB"/>
    <w:rsid w:val="005173A7"/>
    <w:rsid w:val="005177E1"/>
    <w:rsid w:val="005178AC"/>
    <w:rsid w:val="00517D53"/>
    <w:rsid w:val="00517F99"/>
    <w:rsid w:val="00520129"/>
    <w:rsid w:val="00520C0A"/>
    <w:rsid w:val="00521305"/>
    <w:rsid w:val="005218B6"/>
    <w:rsid w:val="0052195C"/>
    <w:rsid w:val="00521B94"/>
    <w:rsid w:val="00522589"/>
    <w:rsid w:val="00522A4F"/>
    <w:rsid w:val="00523020"/>
    <w:rsid w:val="00523359"/>
    <w:rsid w:val="005242E5"/>
    <w:rsid w:val="00524545"/>
    <w:rsid w:val="00524BB6"/>
    <w:rsid w:val="00524BC9"/>
    <w:rsid w:val="005255BF"/>
    <w:rsid w:val="005257DE"/>
    <w:rsid w:val="00526128"/>
    <w:rsid w:val="00526B7C"/>
    <w:rsid w:val="00527200"/>
    <w:rsid w:val="00527D9A"/>
    <w:rsid w:val="00530157"/>
    <w:rsid w:val="00530903"/>
    <w:rsid w:val="00530A91"/>
    <w:rsid w:val="00531EBE"/>
    <w:rsid w:val="00532F8B"/>
    <w:rsid w:val="005336D4"/>
    <w:rsid w:val="00533737"/>
    <w:rsid w:val="00534005"/>
    <w:rsid w:val="00534299"/>
    <w:rsid w:val="00535045"/>
    <w:rsid w:val="005350AC"/>
    <w:rsid w:val="00535B79"/>
    <w:rsid w:val="00535C58"/>
    <w:rsid w:val="00535D7C"/>
    <w:rsid w:val="00535F5A"/>
    <w:rsid w:val="00536579"/>
    <w:rsid w:val="00536C1E"/>
    <w:rsid w:val="00537893"/>
    <w:rsid w:val="0054016B"/>
    <w:rsid w:val="00540262"/>
    <w:rsid w:val="00541403"/>
    <w:rsid w:val="00541A52"/>
    <w:rsid w:val="0054292C"/>
    <w:rsid w:val="0054343A"/>
    <w:rsid w:val="005436A9"/>
    <w:rsid w:val="00543974"/>
    <w:rsid w:val="00543EBF"/>
    <w:rsid w:val="00544375"/>
    <w:rsid w:val="0054477F"/>
    <w:rsid w:val="00544ABA"/>
    <w:rsid w:val="00544B0A"/>
    <w:rsid w:val="00544F0F"/>
    <w:rsid w:val="005456A7"/>
    <w:rsid w:val="0054593A"/>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3002"/>
    <w:rsid w:val="00553127"/>
    <w:rsid w:val="005537D5"/>
    <w:rsid w:val="005539CB"/>
    <w:rsid w:val="00553F14"/>
    <w:rsid w:val="00554BE7"/>
    <w:rsid w:val="00556993"/>
    <w:rsid w:val="00556A9E"/>
    <w:rsid w:val="00556D68"/>
    <w:rsid w:val="00557173"/>
    <w:rsid w:val="00557256"/>
    <w:rsid w:val="00557370"/>
    <w:rsid w:val="0055749D"/>
    <w:rsid w:val="005576A1"/>
    <w:rsid w:val="00557A64"/>
    <w:rsid w:val="005605C0"/>
    <w:rsid w:val="00560BEE"/>
    <w:rsid w:val="00560D23"/>
    <w:rsid w:val="00560D5B"/>
    <w:rsid w:val="00561451"/>
    <w:rsid w:val="005615D8"/>
    <w:rsid w:val="00562130"/>
    <w:rsid w:val="005626D6"/>
    <w:rsid w:val="00563305"/>
    <w:rsid w:val="005638D4"/>
    <w:rsid w:val="00564CE4"/>
    <w:rsid w:val="00565155"/>
    <w:rsid w:val="005656ED"/>
    <w:rsid w:val="00565D4A"/>
    <w:rsid w:val="005661B7"/>
    <w:rsid w:val="00566405"/>
    <w:rsid w:val="00566544"/>
    <w:rsid w:val="005665BC"/>
    <w:rsid w:val="00566608"/>
    <w:rsid w:val="00566C83"/>
    <w:rsid w:val="00566C85"/>
    <w:rsid w:val="00567E7F"/>
    <w:rsid w:val="00567E9D"/>
    <w:rsid w:val="00567F8E"/>
    <w:rsid w:val="005700FE"/>
    <w:rsid w:val="00570766"/>
    <w:rsid w:val="00570E24"/>
    <w:rsid w:val="005715C5"/>
    <w:rsid w:val="00571EDB"/>
    <w:rsid w:val="00572732"/>
    <w:rsid w:val="00572760"/>
    <w:rsid w:val="00572D9F"/>
    <w:rsid w:val="0057353F"/>
    <w:rsid w:val="005743DE"/>
    <w:rsid w:val="00574F3F"/>
    <w:rsid w:val="0057562C"/>
    <w:rsid w:val="005759E3"/>
    <w:rsid w:val="005759F6"/>
    <w:rsid w:val="00575E3E"/>
    <w:rsid w:val="0057612F"/>
    <w:rsid w:val="005765F5"/>
    <w:rsid w:val="00576D6C"/>
    <w:rsid w:val="00577A2E"/>
    <w:rsid w:val="00580774"/>
    <w:rsid w:val="00580E48"/>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7A04"/>
    <w:rsid w:val="00587ADE"/>
    <w:rsid w:val="00587FC0"/>
    <w:rsid w:val="005906AD"/>
    <w:rsid w:val="00590DA6"/>
    <w:rsid w:val="00590FB3"/>
    <w:rsid w:val="00591C7D"/>
    <w:rsid w:val="00592851"/>
    <w:rsid w:val="00592B03"/>
    <w:rsid w:val="00593408"/>
    <w:rsid w:val="00593586"/>
    <w:rsid w:val="00593AB9"/>
    <w:rsid w:val="00594ABB"/>
    <w:rsid w:val="00594D1C"/>
    <w:rsid w:val="00594E36"/>
    <w:rsid w:val="00594E77"/>
    <w:rsid w:val="00594F0A"/>
    <w:rsid w:val="0059525E"/>
    <w:rsid w:val="00595887"/>
    <w:rsid w:val="005961F7"/>
    <w:rsid w:val="005969B2"/>
    <w:rsid w:val="00596B9C"/>
    <w:rsid w:val="00597623"/>
    <w:rsid w:val="00597A6A"/>
    <w:rsid w:val="00597D9F"/>
    <w:rsid w:val="005A054D"/>
    <w:rsid w:val="005A0A46"/>
    <w:rsid w:val="005A0D97"/>
    <w:rsid w:val="005A10B9"/>
    <w:rsid w:val="005A11EA"/>
    <w:rsid w:val="005A269F"/>
    <w:rsid w:val="005A305E"/>
    <w:rsid w:val="005A30BB"/>
    <w:rsid w:val="005A3887"/>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CF0"/>
    <w:rsid w:val="005B6BAA"/>
    <w:rsid w:val="005B6E0D"/>
    <w:rsid w:val="005B6FE4"/>
    <w:rsid w:val="005B765F"/>
    <w:rsid w:val="005B7AB1"/>
    <w:rsid w:val="005B7DD1"/>
    <w:rsid w:val="005C00A0"/>
    <w:rsid w:val="005C044E"/>
    <w:rsid w:val="005C1DA5"/>
    <w:rsid w:val="005C2124"/>
    <w:rsid w:val="005C28FA"/>
    <w:rsid w:val="005C3BB3"/>
    <w:rsid w:val="005C40F4"/>
    <w:rsid w:val="005C41F6"/>
    <w:rsid w:val="005C43BE"/>
    <w:rsid w:val="005C44F3"/>
    <w:rsid w:val="005C4CBD"/>
    <w:rsid w:val="005C5A93"/>
    <w:rsid w:val="005C5FA2"/>
    <w:rsid w:val="005C6C10"/>
    <w:rsid w:val="005C6DE9"/>
    <w:rsid w:val="005C712D"/>
    <w:rsid w:val="005C78FD"/>
    <w:rsid w:val="005C7C75"/>
    <w:rsid w:val="005D022A"/>
    <w:rsid w:val="005D074B"/>
    <w:rsid w:val="005D0E4F"/>
    <w:rsid w:val="005D1BD7"/>
    <w:rsid w:val="005D1E32"/>
    <w:rsid w:val="005D206B"/>
    <w:rsid w:val="005D22B7"/>
    <w:rsid w:val="005D2A96"/>
    <w:rsid w:val="005D2BDE"/>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50A3"/>
    <w:rsid w:val="005E53F9"/>
    <w:rsid w:val="005E5BD2"/>
    <w:rsid w:val="005E6D2A"/>
    <w:rsid w:val="005E7109"/>
    <w:rsid w:val="005E775D"/>
    <w:rsid w:val="005E7AEC"/>
    <w:rsid w:val="005F0057"/>
    <w:rsid w:val="005F0A43"/>
    <w:rsid w:val="005F0E28"/>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F50"/>
    <w:rsid w:val="00612979"/>
    <w:rsid w:val="006130F7"/>
    <w:rsid w:val="0061329F"/>
    <w:rsid w:val="00613AF8"/>
    <w:rsid w:val="00613D8E"/>
    <w:rsid w:val="006142E0"/>
    <w:rsid w:val="00616112"/>
    <w:rsid w:val="00616939"/>
    <w:rsid w:val="006169CA"/>
    <w:rsid w:val="00617438"/>
    <w:rsid w:val="00617507"/>
    <w:rsid w:val="00617F7C"/>
    <w:rsid w:val="006205CA"/>
    <w:rsid w:val="00621014"/>
    <w:rsid w:val="006218D4"/>
    <w:rsid w:val="00621F53"/>
    <w:rsid w:val="00622AE4"/>
    <w:rsid w:val="00622B98"/>
    <w:rsid w:val="00622E2A"/>
    <w:rsid w:val="00623089"/>
    <w:rsid w:val="0062308E"/>
    <w:rsid w:val="006234C4"/>
    <w:rsid w:val="0062444D"/>
    <w:rsid w:val="006244C9"/>
    <w:rsid w:val="006245F6"/>
    <w:rsid w:val="0062475D"/>
    <w:rsid w:val="00624898"/>
    <w:rsid w:val="0062495F"/>
    <w:rsid w:val="00624D7E"/>
    <w:rsid w:val="00625686"/>
    <w:rsid w:val="00625872"/>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33E5"/>
    <w:rsid w:val="006339C7"/>
    <w:rsid w:val="00633B15"/>
    <w:rsid w:val="00634ACF"/>
    <w:rsid w:val="00635035"/>
    <w:rsid w:val="006350B8"/>
    <w:rsid w:val="0063580D"/>
    <w:rsid w:val="00635CAE"/>
    <w:rsid w:val="00637240"/>
    <w:rsid w:val="00640133"/>
    <w:rsid w:val="00640368"/>
    <w:rsid w:val="00642241"/>
    <w:rsid w:val="00643660"/>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2003"/>
    <w:rsid w:val="00652756"/>
    <w:rsid w:val="00652AD8"/>
    <w:rsid w:val="00652B79"/>
    <w:rsid w:val="006533C3"/>
    <w:rsid w:val="00653EF1"/>
    <w:rsid w:val="00653F7E"/>
    <w:rsid w:val="00654068"/>
    <w:rsid w:val="00654B38"/>
    <w:rsid w:val="00654B83"/>
    <w:rsid w:val="00655061"/>
    <w:rsid w:val="0065510C"/>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70D02"/>
    <w:rsid w:val="006716DA"/>
    <w:rsid w:val="00671A55"/>
    <w:rsid w:val="006728ED"/>
    <w:rsid w:val="00672DAF"/>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80261"/>
    <w:rsid w:val="0068035B"/>
    <w:rsid w:val="00680392"/>
    <w:rsid w:val="006806A3"/>
    <w:rsid w:val="006806A6"/>
    <w:rsid w:val="00681211"/>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F19"/>
    <w:rsid w:val="00687F6A"/>
    <w:rsid w:val="00690437"/>
    <w:rsid w:val="00690A49"/>
    <w:rsid w:val="00690BB6"/>
    <w:rsid w:val="00690E49"/>
    <w:rsid w:val="0069106C"/>
    <w:rsid w:val="0069138B"/>
    <w:rsid w:val="00691655"/>
    <w:rsid w:val="00691B30"/>
    <w:rsid w:val="00692F8F"/>
    <w:rsid w:val="00693E1F"/>
    <w:rsid w:val="00693ECB"/>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E2B"/>
    <w:rsid w:val="006A5BE8"/>
    <w:rsid w:val="006A6E17"/>
    <w:rsid w:val="006A7482"/>
    <w:rsid w:val="006A75C4"/>
    <w:rsid w:val="006B0819"/>
    <w:rsid w:val="006B120D"/>
    <w:rsid w:val="006B17E7"/>
    <w:rsid w:val="006B19E8"/>
    <w:rsid w:val="006B1A8A"/>
    <w:rsid w:val="006B1BBD"/>
    <w:rsid w:val="006B1FD5"/>
    <w:rsid w:val="006B2582"/>
    <w:rsid w:val="006B2D5D"/>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BB5"/>
    <w:rsid w:val="006C2BEE"/>
    <w:rsid w:val="006C3AD8"/>
    <w:rsid w:val="006C3B76"/>
    <w:rsid w:val="006C4057"/>
    <w:rsid w:val="006C4163"/>
    <w:rsid w:val="006C4516"/>
    <w:rsid w:val="006C455E"/>
    <w:rsid w:val="006C4EA2"/>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716"/>
    <w:rsid w:val="006D617C"/>
    <w:rsid w:val="006D61A4"/>
    <w:rsid w:val="006D62BC"/>
    <w:rsid w:val="006D6450"/>
    <w:rsid w:val="006D6548"/>
    <w:rsid w:val="006D6939"/>
    <w:rsid w:val="006D6CCD"/>
    <w:rsid w:val="006D741A"/>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389A"/>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593"/>
    <w:rsid w:val="006F098D"/>
    <w:rsid w:val="006F1064"/>
    <w:rsid w:val="006F1EB7"/>
    <w:rsid w:val="006F22EA"/>
    <w:rsid w:val="006F335F"/>
    <w:rsid w:val="006F337B"/>
    <w:rsid w:val="006F4D99"/>
    <w:rsid w:val="006F52E5"/>
    <w:rsid w:val="006F5706"/>
    <w:rsid w:val="006F6066"/>
    <w:rsid w:val="006F64AA"/>
    <w:rsid w:val="006F6850"/>
    <w:rsid w:val="006F68A0"/>
    <w:rsid w:val="006F707E"/>
    <w:rsid w:val="007001DC"/>
    <w:rsid w:val="007008D3"/>
    <w:rsid w:val="0070143E"/>
    <w:rsid w:val="00702285"/>
    <w:rsid w:val="007025CB"/>
    <w:rsid w:val="007034AA"/>
    <w:rsid w:val="00703524"/>
    <w:rsid w:val="00703A5D"/>
    <w:rsid w:val="00703C9D"/>
    <w:rsid w:val="0070490C"/>
    <w:rsid w:val="0070523B"/>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2552"/>
    <w:rsid w:val="00712A50"/>
    <w:rsid w:val="00712C42"/>
    <w:rsid w:val="00713111"/>
    <w:rsid w:val="00713596"/>
    <w:rsid w:val="00713C0D"/>
    <w:rsid w:val="00713DE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210D"/>
    <w:rsid w:val="007329EF"/>
    <w:rsid w:val="0073327A"/>
    <w:rsid w:val="00733334"/>
    <w:rsid w:val="00733400"/>
    <w:rsid w:val="007336FB"/>
    <w:rsid w:val="0073381A"/>
    <w:rsid w:val="00733FF2"/>
    <w:rsid w:val="0073437C"/>
    <w:rsid w:val="00734CDB"/>
    <w:rsid w:val="00734EBE"/>
    <w:rsid w:val="007358DD"/>
    <w:rsid w:val="00735A69"/>
    <w:rsid w:val="0073676A"/>
    <w:rsid w:val="00736874"/>
    <w:rsid w:val="00736DD8"/>
    <w:rsid w:val="007375C9"/>
    <w:rsid w:val="00737C79"/>
    <w:rsid w:val="0074052B"/>
    <w:rsid w:val="0074076A"/>
    <w:rsid w:val="00741418"/>
    <w:rsid w:val="00741659"/>
    <w:rsid w:val="00741AF4"/>
    <w:rsid w:val="00741DCC"/>
    <w:rsid w:val="00741E82"/>
    <w:rsid w:val="0074203A"/>
    <w:rsid w:val="007427B5"/>
    <w:rsid w:val="00742865"/>
    <w:rsid w:val="0074296C"/>
    <w:rsid w:val="00742C83"/>
    <w:rsid w:val="0074360F"/>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A4C"/>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FDA"/>
    <w:rsid w:val="007621FF"/>
    <w:rsid w:val="007634E3"/>
    <w:rsid w:val="00763921"/>
    <w:rsid w:val="00763E3E"/>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889"/>
    <w:rsid w:val="00774FF5"/>
    <w:rsid w:val="007750B3"/>
    <w:rsid w:val="00775676"/>
    <w:rsid w:val="00775F76"/>
    <w:rsid w:val="007761EA"/>
    <w:rsid w:val="00776AEA"/>
    <w:rsid w:val="00777BA0"/>
    <w:rsid w:val="00777D90"/>
    <w:rsid w:val="007803BD"/>
    <w:rsid w:val="007804E9"/>
    <w:rsid w:val="00780D7F"/>
    <w:rsid w:val="007811DC"/>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6A"/>
    <w:rsid w:val="00786958"/>
    <w:rsid w:val="00786ABC"/>
    <w:rsid w:val="00786E71"/>
    <w:rsid w:val="00791428"/>
    <w:rsid w:val="0079162F"/>
    <w:rsid w:val="00792603"/>
    <w:rsid w:val="00792813"/>
    <w:rsid w:val="00793568"/>
    <w:rsid w:val="007939F7"/>
    <w:rsid w:val="00793DEB"/>
    <w:rsid w:val="007943E6"/>
    <w:rsid w:val="00794924"/>
    <w:rsid w:val="00794AB1"/>
    <w:rsid w:val="00795A37"/>
    <w:rsid w:val="00795AFD"/>
    <w:rsid w:val="00795DC9"/>
    <w:rsid w:val="0079638A"/>
    <w:rsid w:val="00796490"/>
    <w:rsid w:val="00796BBD"/>
    <w:rsid w:val="00796F3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B03AF"/>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FA8"/>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DF8"/>
    <w:rsid w:val="007E350A"/>
    <w:rsid w:val="007E4C88"/>
    <w:rsid w:val="007E54EE"/>
    <w:rsid w:val="007E54EF"/>
    <w:rsid w:val="007E585E"/>
    <w:rsid w:val="007E5E61"/>
    <w:rsid w:val="007E703A"/>
    <w:rsid w:val="007E7973"/>
    <w:rsid w:val="007E7DDF"/>
    <w:rsid w:val="007E7E5E"/>
    <w:rsid w:val="007F11C8"/>
    <w:rsid w:val="007F1CFB"/>
    <w:rsid w:val="007F1DAB"/>
    <w:rsid w:val="007F1EA7"/>
    <w:rsid w:val="007F220B"/>
    <w:rsid w:val="007F27DD"/>
    <w:rsid w:val="007F3AB0"/>
    <w:rsid w:val="007F3DE5"/>
    <w:rsid w:val="007F4858"/>
    <w:rsid w:val="007F4E6F"/>
    <w:rsid w:val="007F5032"/>
    <w:rsid w:val="007F531D"/>
    <w:rsid w:val="007F540B"/>
    <w:rsid w:val="007F5934"/>
    <w:rsid w:val="007F5A0E"/>
    <w:rsid w:val="007F6546"/>
    <w:rsid w:val="007F6880"/>
    <w:rsid w:val="007F7573"/>
    <w:rsid w:val="007F76B4"/>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AAF"/>
    <w:rsid w:val="008070AC"/>
    <w:rsid w:val="008070FB"/>
    <w:rsid w:val="008072B8"/>
    <w:rsid w:val="00807D1E"/>
    <w:rsid w:val="0081008C"/>
    <w:rsid w:val="008101FD"/>
    <w:rsid w:val="008106C4"/>
    <w:rsid w:val="008109F9"/>
    <w:rsid w:val="00810D8D"/>
    <w:rsid w:val="00811835"/>
    <w:rsid w:val="00811AC8"/>
    <w:rsid w:val="00813814"/>
    <w:rsid w:val="00813C85"/>
    <w:rsid w:val="00814C48"/>
    <w:rsid w:val="00814D55"/>
    <w:rsid w:val="0081581D"/>
    <w:rsid w:val="00815C31"/>
    <w:rsid w:val="00815C36"/>
    <w:rsid w:val="00815C81"/>
    <w:rsid w:val="00816197"/>
    <w:rsid w:val="0081703B"/>
    <w:rsid w:val="008170E9"/>
    <w:rsid w:val="008172BE"/>
    <w:rsid w:val="00817B71"/>
    <w:rsid w:val="00817EEF"/>
    <w:rsid w:val="00820244"/>
    <w:rsid w:val="00820272"/>
    <w:rsid w:val="00820E5B"/>
    <w:rsid w:val="008216D3"/>
    <w:rsid w:val="008221B3"/>
    <w:rsid w:val="0082248E"/>
    <w:rsid w:val="0082255B"/>
    <w:rsid w:val="00822C70"/>
    <w:rsid w:val="008240BC"/>
    <w:rsid w:val="00824436"/>
    <w:rsid w:val="00824FDF"/>
    <w:rsid w:val="00825125"/>
    <w:rsid w:val="008256FE"/>
    <w:rsid w:val="008257CA"/>
    <w:rsid w:val="008257CC"/>
    <w:rsid w:val="00825D73"/>
    <w:rsid w:val="00825F48"/>
    <w:rsid w:val="008274BF"/>
    <w:rsid w:val="00827A5E"/>
    <w:rsid w:val="00827F64"/>
    <w:rsid w:val="0083037F"/>
    <w:rsid w:val="0083076F"/>
    <w:rsid w:val="00830DC3"/>
    <w:rsid w:val="00831555"/>
    <w:rsid w:val="00831F52"/>
    <w:rsid w:val="00832154"/>
    <w:rsid w:val="00832A9E"/>
    <w:rsid w:val="00832F5C"/>
    <w:rsid w:val="00833821"/>
    <w:rsid w:val="00833BFB"/>
    <w:rsid w:val="008340A9"/>
    <w:rsid w:val="00834FD8"/>
    <w:rsid w:val="0083536C"/>
    <w:rsid w:val="008359E0"/>
    <w:rsid w:val="00835A0E"/>
    <w:rsid w:val="00837687"/>
    <w:rsid w:val="008376F6"/>
    <w:rsid w:val="00837D5B"/>
    <w:rsid w:val="00840607"/>
    <w:rsid w:val="00840A75"/>
    <w:rsid w:val="00840B32"/>
    <w:rsid w:val="00840CF3"/>
    <w:rsid w:val="00841A60"/>
    <w:rsid w:val="00841AC8"/>
    <w:rsid w:val="00841CD2"/>
    <w:rsid w:val="00841D4C"/>
    <w:rsid w:val="0084282A"/>
    <w:rsid w:val="00842B77"/>
    <w:rsid w:val="0084309F"/>
    <w:rsid w:val="00843169"/>
    <w:rsid w:val="00843451"/>
    <w:rsid w:val="00843E99"/>
    <w:rsid w:val="008442D9"/>
    <w:rsid w:val="00844B32"/>
    <w:rsid w:val="00845C12"/>
    <w:rsid w:val="008469D9"/>
    <w:rsid w:val="00846DC0"/>
    <w:rsid w:val="008474A7"/>
    <w:rsid w:val="008500FB"/>
    <w:rsid w:val="00850290"/>
    <w:rsid w:val="008506B6"/>
    <w:rsid w:val="00850AE0"/>
    <w:rsid w:val="00851FA7"/>
    <w:rsid w:val="00852150"/>
    <w:rsid w:val="008524D2"/>
    <w:rsid w:val="00852E19"/>
    <w:rsid w:val="00853EDF"/>
    <w:rsid w:val="008552C4"/>
    <w:rsid w:val="00855595"/>
    <w:rsid w:val="00856833"/>
    <w:rsid w:val="00856840"/>
    <w:rsid w:val="00856CA6"/>
    <w:rsid w:val="00856E5B"/>
    <w:rsid w:val="008606C3"/>
    <w:rsid w:val="0086087C"/>
    <w:rsid w:val="00860D8E"/>
    <w:rsid w:val="0086105D"/>
    <w:rsid w:val="00861951"/>
    <w:rsid w:val="00861EBC"/>
    <w:rsid w:val="0086275E"/>
    <w:rsid w:val="0086357C"/>
    <w:rsid w:val="008635F0"/>
    <w:rsid w:val="00864440"/>
    <w:rsid w:val="00864C93"/>
    <w:rsid w:val="00864D76"/>
    <w:rsid w:val="008650FC"/>
    <w:rsid w:val="0086616E"/>
    <w:rsid w:val="00866EB3"/>
    <w:rsid w:val="0086701A"/>
    <w:rsid w:val="00867086"/>
    <w:rsid w:val="00867BD2"/>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EAE"/>
    <w:rsid w:val="00880F30"/>
    <w:rsid w:val="008810BE"/>
    <w:rsid w:val="008810C4"/>
    <w:rsid w:val="008812AC"/>
    <w:rsid w:val="008833E8"/>
    <w:rsid w:val="00883CD4"/>
    <w:rsid w:val="00884191"/>
    <w:rsid w:val="00884B32"/>
    <w:rsid w:val="00885864"/>
    <w:rsid w:val="00886A79"/>
    <w:rsid w:val="00887AE5"/>
    <w:rsid w:val="00887B48"/>
    <w:rsid w:val="008911C1"/>
    <w:rsid w:val="0089176E"/>
    <w:rsid w:val="008917E0"/>
    <w:rsid w:val="00891AAE"/>
    <w:rsid w:val="00891CDD"/>
    <w:rsid w:val="0089219E"/>
    <w:rsid w:val="00892365"/>
    <w:rsid w:val="008923E5"/>
    <w:rsid w:val="00892BE5"/>
    <w:rsid w:val="0089338B"/>
    <w:rsid w:val="0089387C"/>
    <w:rsid w:val="008941FC"/>
    <w:rsid w:val="0089444E"/>
    <w:rsid w:val="008949DF"/>
    <w:rsid w:val="008951DB"/>
    <w:rsid w:val="00895820"/>
    <w:rsid w:val="00895A5C"/>
    <w:rsid w:val="00895B45"/>
    <w:rsid w:val="00896A4A"/>
    <w:rsid w:val="00896C81"/>
    <w:rsid w:val="00896D83"/>
    <w:rsid w:val="00897B61"/>
    <w:rsid w:val="00897EB8"/>
    <w:rsid w:val="008A0AB2"/>
    <w:rsid w:val="008A0CFC"/>
    <w:rsid w:val="008A12FE"/>
    <w:rsid w:val="008A1A39"/>
    <w:rsid w:val="008A1C1C"/>
    <w:rsid w:val="008A28B6"/>
    <w:rsid w:val="008A2BB1"/>
    <w:rsid w:val="008A2C9D"/>
    <w:rsid w:val="008A2D4D"/>
    <w:rsid w:val="008A2F14"/>
    <w:rsid w:val="008A2F64"/>
    <w:rsid w:val="008A3004"/>
    <w:rsid w:val="008A3466"/>
    <w:rsid w:val="008A389F"/>
    <w:rsid w:val="008A3D02"/>
    <w:rsid w:val="008A5113"/>
    <w:rsid w:val="008A5940"/>
    <w:rsid w:val="008A73B2"/>
    <w:rsid w:val="008B0182"/>
    <w:rsid w:val="008B043F"/>
    <w:rsid w:val="008B0808"/>
    <w:rsid w:val="008B0AEC"/>
    <w:rsid w:val="008B0F5B"/>
    <w:rsid w:val="008B183F"/>
    <w:rsid w:val="008B1C12"/>
    <w:rsid w:val="008B1E53"/>
    <w:rsid w:val="008B1E5B"/>
    <w:rsid w:val="008B274A"/>
    <w:rsid w:val="008B289E"/>
    <w:rsid w:val="008B389D"/>
    <w:rsid w:val="008B3C5C"/>
    <w:rsid w:val="008B5032"/>
    <w:rsid w:val="008B5299"/>
    <w:rsid w:val="008B5801"/>
    <w:rsid w:val="008B5A5F"/>
    <w:rsid w:val="008B5AB0"/>
    <w:rsid w:val="008B5C28"/>
    <w:rsid w:val="008B6054"/>
    <w:rsid w:val="008B6E0D"/>
    <w:rsid w:val="008B70AD"/>
    <w:rsid w:val="008B7B08"/>
    <w:rsid w:val="008C0406"/>
    <w:rsid w:val="008C13F0"/>
    <w:rsid w:val="008C167A"/>
    <w:rsid w:val="008C1F26"/>
    <w:rsid w:val="008C2338"/>
    <w:rsid w:val="008C2A3A"/>
    <w:rsid w:val="008C36D0"/>
    <w:rsid w:val="008C469A"/>
    <w:rsid w:val="008C4774"/>
    <w:rsid w:val="008C4AFE"/>
    <w:rsid w:val="008C4C7E"/>
    <w:rsid w:val="008C592E"/>
    <w:rsid w:val="008C5C46"/>
    <w:rsid w:val="008C6122"/>
    <w:rsid w:val="008C6184"/>
    <w:rsid w:val="008C6CFD"/>
    <w:rsid w:val="008C785E"/>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F6E"/>
    <w:rsid w:val="008E38AD"/>
    <w:rsid w:val="008E39F2"/>
    <w:rsid w:val="008E3EE7"/>
    <w:rsid w:val="008E3EEC"/>
    <w:rsid w:val="008E5B48"/>
    <w:rsid w:val="008E5BF2"/>
    <w:rsid w:val="008E5C81"/>
    <w:rsid w:val="008E70C6"/>
    <w:rsid w:val="008E7D87"/>
    <w:rsid w:val="008E7DBC"/>
    <w:rsid w:val="008E7F50"/>
    <w:rsid w:val="008F046F"/>
    <w:rsid w:val="008F09C1"/>
    <w:rsid w:val="008F0A38"/>
    <w:rsid w:val="008F0AC0"/>
    <w:rsid w:val="008F0F84"/>
    <w:rsid w:val="008F1014"/>
    <w:rsid w:val="008F11C9"/>
    <w:rsid w:val="008F23D8"/>
    <w:rsid w:val="008F288A"/>
    <w:rsid w:val="008F2FD5"/>
    <w:rsid w:val="008F341A"/>
    <w:rsid w:val="008F37E5"/>
    <w:rsid w:val="008F4742"/>
    <w:rsid w:val="008F48C2"/>
    <w:rsid w:val="008F552B"/>
    <w:rsid w:val="008F5840"/>
    <w:rsid w:val="008F5BEA"/>
    <w:rsid w:val="008F5EEF"/>
    <w:rsid w:val="008F5F3C"/>
    <w:rsid w:val="008F66FE"/>
    <w:rsid w:val="008F72CC"/>
    <w:rsid w:val="008F72CD"/>
    <w:rsid w:val="0090127C"/>
    <w:rsid w:val="0090310F"/>
    <w:rsid w:val="00903802"/>
    <w:rsid w:val="00904C35"/>
    <w:rsid w:val="0090627E"/>
    <w:rsid w:val="00906922"/>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4C5"/>
    <w:rsid w:val="0092062C"/>
    <w:rsid w:val="009208BA"/>
    <w:rsid w:val="00921384"/>
    <w:rsid w:val="0092180D"/>
    <w:rsid w:val="0092193E"/>
    <w:rsid w:val="0092279C"/>
    <w:rsid w:val="009227C7"/>
    <w:rsid w:val="00922C8A"/>
    <w:rsid w:val="009232C9"/>
    <w:rsid w:val="00923608"/>
    <w:rsid w:val="009238E5"/>
    <w:rsid w:val="00923CE4"/>
    <w:rsid w:val="00923DF9"/>
    <w:rsid w:val="00923F12"/>
    <w:rsid w:val="0092425B"/>
    <w:rsid w:val="009245C2"/>
    <w:rsid w:val="00924F22"/>
    <w:rsid w:val="00924FF8"/>
    <w:rsid w:val="00925BA8"/>
    <w:rsid w:val="00926DA7"/>
    <w:rsid w:val="00927F8B"/>
    <w:rsid w:val="0093094D"/>
    <w:rsid w:val="009314BA"/>
    <w:rsid w:val="00931B8A"/>
    <w:rsid w:val="0093249A"/>
    <w:rsid w:val="009328C7"/>
    <w:rsid w:val="009336EC"/>
    <w:rsid w:val="0093373B"/>
    <w:rsid w:val="00933F56"/>
    <w:rsid w:val="00934C13"/>
    <w:rsid w:val="00935228"/>
    <w:rsid w:val="009355A2"/>
    <w:rsid w:val="0093593E"/>
    <w:rsid w:val="00935F9E"/>
    <w:rsid w:val="00936D98"/>
    <w:rsid w:val="009371C8"/>
    <w:rsid w:val="0093740A"/>
    <w:rsid w:val="00937776"/>
    <w:rsid w:val="00937A60"/>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BA7"/>
    <w:rsid w:val="00980F25"/>
    <w:rsid w:val="0098194F"/>
    <w:rsid w:val="00981DD3"/>
    <w:rsid w:val="00981F81"/>
    <w:rsid w:val="009826C8"/>
    <w:rsid w:val="00982971"/>
    <w:rsid w:val="00982F2A"/>
    <w:rsid w:val="0098316B"/>
    <w:rsid w:val="009833FF"/>
    <w:rsid w:val="009836E4"/>
    <w:rsid w:val="0098412F"/>
    <w:rsid w:val="00984D8B"/>
    <w:rsid w:val="00984F14"/>
    <w:rsid w:val="00985F28"/>
    <w:rsid w:val="00986149"/>
    <w:rsid w:val="00986176"/>
    <w:rsid w:val="00986E7F"/>
    <w:rsid w:val="00987196"/>
    <w:rsid w:val="00987536"/>
    <w:rsid w:val="0098759A"/>
    <w:rsid w:val="00990BD5"/>
    <w:rsid w:val="0099164B"/>
    <w:rsid w:val="0099196F"/>
    <w:rsid w:val="00991A51"/>
    <w:rsid w:val="00991BAC"/>
    <w:rsid w:val="00992288"/>
    <w:rsid w:val="00992B98"/>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A6D69"/>
    <w:rsid w:val="009B0FDB"/>
    <w:rsid w:val="009B16F6"/>
    <w:rsid w:val="009B1CDA"/>
    <w:rsid w:val="009B1EF9"/>
    <w:rsid w:val="009B26AC"/>
    <w:rsid w:val="009B334B"/>
    <w:rsid w:val="009B37E2"/>
    <w:rsid w:val="009B3C0B"/>
    <w:rsid w:val="009B3F50"/>
    <w:rsid w:val="009B42C3"/>
    <w:rsid w:val="009B4519"/>
    <w:rsid w:val="009B506B"/>
    <w:rsid w:val="009B56D8"/>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A5D"/>
    <w:rsid w:val="009C34C0"/>
    <w:rsid w:val="009C39BC"/>
    <w:rsid w:val="009C4BC2"/>
    <w:rsid w:val="009C4D22"/>
    <w:rsid w:val="009C4F2A"/>
    <w:rsid w:val="009C51C9"/>
    <w:rsid w:val="009C7133"/>
    <w:rsid w:val="009C7320"/>
    <w:rsid w:val="009D0729"/>
    <w:rsid w:val="009D0E73"/>
    <w:rsid w:val="009D0F66"/>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A9E"/>
    <w:rsid w:val="009E10E1"/>
    <w:rsid w:val="009E19A2"/>
    <w:rsid w:val="009E1B20"/>
    <w:rsid w:val="009E1C17"/>
    <w:rsid w:val="009E2062"/>
    <w:rsid w:val="009E2B75"/>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98D"/>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826"/>
    <w:rsid w:val="00A05A7E"/>
    <w:rsid w:val="00A06119"/>
    <w:rsid w:val="00A06B8E"/>
    <w:rsid w:val="00A0769E"/>
    <w:rsid w:val="00A078FF"/>
    <w:rsid w:val="00A07A48"/>
    <w:rsid w:val="00A108EE"/>
    <w:rsid w:val="00A10BB8"/>
    <w:rsid w:val="00A119B2"/>
    <w:rsid w:val="00A1200D"/>
    <w:rsid w:val="00A12E15"/>
    <w:rsid w:val="00A12E56"/>
    <w:rsid w:val="00A13192"/>
    <w:rsid w:val="00A137E4"/>
    <w:rsid w:val="00A144AF"/>
    <w:rsid w:val="00A14813"/>
    <w:rsid w:val="00A1566A"/>
    <w:rsid w:val="00A15BE5"/>
    <w:rsid w:val="00A15E72"/>
    <w:rsid w:val="00A165BF"/>
    <w:rsid w:val="00A172E8"/>
    <w:rsid w:val="00A179FF"/>
    <w:rsid w:val="00A2013C"/>
    <w:rsid w:val="00A204A0"/>
    <w:rsid w:val="00A20910"/>
    <w:rsid w:val="00A21A36"/>
    <w:rsid w:val="00A22919"/>
    <w:rsid w:val="00A22F6C"/>
    <w:rsid w:val="00A23595"/>
    <w:rsid w:val="00A23E5D"/>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62FE"/>
    <w:rsid w:val="00A479DD"/>
    <w:rsid w:val="00A501C9"/>
    <w:rsid w:val="00A50506"/>
    <w:rsid w:val="00A53495"/>
    <w:rsid w:val="00A53F55"/>
    <w:rsid w:val="00A5417B"/>
    <w:rsid w:val="00A544F9"/>
    <w:rsid w:val="00A54599"/>
    <w:rsid w:val="00A54B82"/>
    <w:rsid w:val="00A569D4"/>
    <w:rsid w:val="00A56C11"/>
    <w:rsid w:val="00A57F1A"/>
    <w:rsid w:val="00A60163"/>
    <w:rsid w:val="00A6038D"/>
    <w:rsid w:val="00A60C77"/>
    <w:rsid w:val="00A60CF0"/>
    <w:rsid w:val="00A61370"/>
    <w:rsid w:val="00A61429"/>
    <w:rsid w:val="00A61514"/>
    <w:rsid w:val="00A61645"/>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D63"/>
    <w:rsid w:val="00A87797"/>
    <w:rsid w:val="00A87CB2"/>
    <w:rsid w:val="00A902B5"/>
    <w:rsid w:val="00A90E72"/>
    <w:rsid w:val="00A922A2"/>
    <w:rsid w:val="00A931AA"/>
    <w:rsid w:val="00A9327B"/>
    <w:rsid w:val="00A932D8"/>
    <w:rsid w:val="00A93B69"/>
    <w:rsid w:val="00A93EE6"/>
    <w:rsid w:val="00A93FA9"/>
    <w:rsid w:val="00A9476C"/>
    <w:rsid w:val="00A94DAA"/>
    <w:rsid w:val="00A963C7"/>
    <w:rsid w:val="00A96D6D"/>
    <w:rsid w:val="00AA12FD"/>
    <w:rsid w:val="00AA1626"/>
    <w:rsid w:val="00AA1C25"/>
    <w:rsid w:val="00AA30EA"/>
    <w:rsid w:val="00AA352E"/>
    <w:rsid w:val="00AA3736"/>
    <w:rsid w:val="00AA3DB7"/>
    <w:rsid w:val="00AA4087"/>
    <w:rsid w:val="00AA43D6"/>
    <w:rsid w:val="00AA44C0"/>
    <w:rsid w:val="00AA46E8"/>
    <w:rsid w:val="00AA51F5"/>
    <w:rsid w:val="00AA5E3B"/>
    <w:rsid w:val="00AA68B4"/>
    <w:rsid w:val="00AA7005"/>
    <w:rsid w:val="00AA71A2"/>
    <w:rsid w:val="00AB0543"/>
    <w:rsid w:val="00AB0AC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E80"/>
    <w:rsid w:val="00AC38D4"/>
    <w:rsid w:val="00AC5DDE"/>
    <w:rsid w:val="00AC7003"/>
    <w:rsid w:val="00AC74DA"/>
    <w:rsid w:val="00AC7A2B"/>
    <w:rsid w:val="00AC7C25"/>
    <w:rsid w:val="00AC7E2E"/>
    <w:rsid w:val="00AC7FBA"/>
    <w:rsid w:val="00AD0A51"/>
    <w:rsid w:val="00AD0B37"/>
    <w:rsid w:val="00AD11F7"/>
    <w:rsid w:val="00AD1DB7"/>
    <w:rsid w:val="00AD2852"/>
    <w:rsid w:val="00AD3976"/>
    <w:rsid w:val="00AD4D2A"/>
    <w:rsid w:val="00AD5414"/>
    <w:rsid w:val="00AD542F"/>
    <w:rsid w:val="00AD5B6C"/>
    <w:rsid w:val="00AD5DB7"/>
    <w:rsid w:val="00AD615B"/>
    <w:rsid w:val="00AD7305"/>
    <w:rsid w:val="00AD7910"/>
    <w:rsid w:val="00AD7E64"/>
    <w:rsid w:val="00AE0C56"/>
    <w:rsid w:val="00AE149E"/>
    <w:rsid w:val="00AE1F8B"/>
    <w:rsid w:val="00AE205B"/>
    <w:rsid w:val="00AE210B"/>
    <w:rsid w:val="00AE22F2"/>
    <w:rsid w:val="00AE26EF"/>
    <w:rsid w:val="00AE29FC"/>
    <w:rsid w:val="00AE2F3F"/>
    <w:rsid w:val="00AE318B"/>
    <w:rsid w:val="00AE33B6"/>
    <w:rsid w:val="00AE3B4E"/>
    <w:rsid w:val="00AE42B7"/>
    <w:rsid w:val="00AE5567"/>
    <w:rsid w:val="00AE59EC"/>
    <w:rsid w:val="00AE6511"/>
    <w:rsid w:val="00AE67B3"/>
    <w:rsid w:val="00AE6B1C"/>
    <w:rsid w:val="00AE6E7C"/>
    <w:rsid w:val="00AE7864"/>
    <w:rsid w:val="00AE7949"/>
    <w:rsid w:val="00AE7CE0"/>
    <w:rsid w:val="00AE7D7A"/>
    <w:rsid w:val="00AF0091"/>
    <w:rsid w:val="00AF0616"/>
    <w:rsid w:val="00AF1F9B"/>
    <w:rsid w:val="00AF1FBF"/>
    <w:rsid w:val="00AF25D5"/>
    <w:rsid w:val="00AF2718"/>
    <w:rsid w:val="00AF36E3"/>
    <w:rsid w:val="00AF3DBB"/>
    <w:rsid w:val="00AF4E97"/>
    <w:rsid w:val="00AF4EBF"/>
    <w:rsid w:val="00AF5014"/>
    <w:rsid w:val="00AF5194"/>
    <w:rsid w:val="00AF53EF"/>
    <w:rsid w:val="00AF5D3C"/>
    <w:rsid w:val="00AF6604"/>
    <w:rsid w:val="00AF73C3"/>
    <w:rsid w:val="00AF795C"/>
    <w:rsid w:val="00AF7D17"/>
    <w:rsid w:val="00B001C7"/>
    <w:rsid w:val="00B00295"/>
    <w:rsid w:val="00B00501"/>
    <w:rsid w:val="00B00752"/>
    <w:rsid w:val="00B007D5"/>
    <w:rsid w:val="00B00ADB"/>
    <w:rsid w:val="00B00C6A"/>
    <w:rsid w:val="00B026C1"/>
    <w:rsid w:val="00B02B83"/>
    <w:rsid w:val="00B02B9C"/>
    <w:rsid w:val="00B02F5B"/>
    <w:rsid w:val="00B0353B"/>
    <w:rsid w:val="00B035CE"/>
    <w:rsid w:val="00B03872"/>
    <w:rsid w:val="00B04045"/>
    <w:rsid w:val="00B040B2"/>
    <w:rsid w:val="00B04584"/>
    <w:rsid w:val="00B04F25"/>
    <w:rsid w:val="00B05012"/>
    <w:rsid w:val="00B05375"/>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300B"/>
    <w:rsid w:val="00B340AA"/>
    <w:rsid w:val="00B34299"/>
    <w:rsid w:val="00B345F1"/>
    <w:rsid w:val="00B3499D"/>
    <w:rsid w:val="00B34A9F"/>
    <w:rsid w:val="00B34B80"/>
    <w:rsid w:val="00B35CDA"/>
    <w:rsid w:val="00B37331"/>
    <w:rsid w:val="00B37D97"/>
    <w:rsid w:val="00B4034D"/>
    <w:rsid w:val="00B40756"/>
    <w:rsid w:val="00B411BD"/>
    <w:rsid w:val="00B41559"/>
    <w:rsid w:val="00B418E8"/>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7179"/>
    <w:rsid w:val="00B50AC5"/>
    <w:rsid w:val="00B51542"/>
    <w:rsid w:val="00B51B8C"/>
    <w:rsid w:val="00B51CE1"/>
    <w:rsid w:val="00B51D1D"/>
    <w:rsid w:val="00B51E61"/>
    <w:rsid w:val="00B52879"/>
    <w:rsid w:val="00B5310E"/>
    <w:rsid w:val="00B5323D"/>
    <w:rsid w:val="00B53E2B"/>
    <w:rsid w:val="00B54095"/>
    <w:rsid w:val="00B54ACC"/>
    <w:rsid w:val="00B54DCB"/>
    <w:rsid w:val="00B554A8"/>
    <w:rsid w:val="00B55619"/>
    <w:rsid w:val="00B55AC2"/>
    <w:rsid w:val="00B55ADC"/>
    <w:rsid w:val="00B560C9"/>
    <w:rsid w:val="00B5642D"/>
    <w:rsid w:val="00B56533"/>
    <w:rsid w:val="00B56CFC"/>
    <w:rsid w:val="00B57777"/>
    <w:rsid w:val="00B57A17"/>
    <w:rsid w:val="00B60B84"/>
    <w:rsid w:val="00B60C8B"/>
    <w:rsid w:val="00B61BE2"/>
    <w:rsid w:val="00B61E54"/>
    <w:rsid w:val="00B6266F"/>
    <w:rsid w:val="00B62E0B"/>
    <w:rsid w:val="00B63C32"/>
    <w:rsid w:val="00B64434"/>
    <w:rsid w:val="00B644FB"/>
    <w:rsid w:val="00B64547"/>
    <w:rsid w:val="00B656B9"/>
    <w:rsid w:val="00B657DA"/>
    <w:rsid w:val="00B6608C"/>
    <w:rsid w:val="00B670A4"/>
    <w:rsid w:val="00B67C4D"/>
    <w:rsid w:val="00B70083"/>
    <w:rsid w:val="00B7068A"/>
    <w:rsid w:val="00B711CE"/>
    <w:rsid w:val="00B71DC8"/>
    <w:rsid w:val="00B7318D"/>
    <w:rsid w:val="00B746C6"/>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22F"/>
    <w:rsid w:val="00B823E4"/>
    <w:rsid w:val="00B825AC"/>
    <w:rsid w:val="00B82615"/>
    <w:rsid w:val="00B82756"/>
    <w:rsid w:val="00B82D7E"/>
    <w:rsid w:val="00B83079"/>
    <w:rsid w:val="00B831A3"/>
    <w:rsid w:val="00B83444"/>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D10"/>
    <w:rsid w:val="00B90FE5"/>
    <w:rsid w:val="00B91535"/>
    <w:rsid w:val="00B915B6"/>
    <w:rsid w:val="00B919AD"/>
    <w:rsid w:val="00B91A2B"/>
    <w:rsid w:val="00B91D73"/>
    <w:rsid w:val="00B91EE0"/>
    <w:rsid w:val="00B92FE0"/>
    <w:rsid w:val="00B93204"/>
    <w:rsid w:val="00B93547"/>
    <w:rsid w:val="00B94E17"/>
    <w:rsid w:val="00B957FE"/>
    <w:rsid w:val="00B95F02"/>
    <w:rsid w:val="00B96BEF"/>
    <w:rsid w:val="00B96D58"/>
    <w:rsid w:val="00B96E19"/>
    <w:rsid w:val="00B96FC0"/>
    <w:rsid w:val="00B97260"/>
    <w:rsid w:val="00B97A04"/>
    <w:rsid w:val="00B97A69"/>
    <w:rsid w:val="00BA0632"/>
    <w:rsid w:val="00BA0AAA"/>
    <w:rsid w:val="00BA0D29"/>
    <w:rsid w:val="00BA0DFB"/>
    <w:rsid w:val="00BA17C0"/>
    <w:rsid w:val="00BA1E4C"/>
    <w:rsid w:val="00BA2FEF"/>
    <w:rsid w:val="00BA44A2"/>
    <w:rsid w:val="00BA5B69"/>
    <w:rsid w:val="00BA5CB3"/>
    <w:rsid w:val="00BA6F71"/>
    <w:rsid w:val="00BA7105"/>
    <w:rsid w:val="00BA723A"/>
    <w:rsid w:val="00BA7520"/>
    <w:rsid w:val="00BA7980"/>
    <w:rsid w:val="00BB0E21"/>
    <w:rsid w:val="00BB1548"/>
    <w:rsid w:val="00BB1CE7"/>
    <w:rsid w:val="00BB2FD3"/>
    <w:rsid w:val="00BB2FDF"/>
    <w:rsid w:val="00BB2FFF"/>
    <w:rsid w:val="00BB38A8"/>
    <w:rsid w:val="00BB4B62"/>
    <w:rsid w:val="00BB5FCB"/>
    <w:rsid w:val="00BB604B"/>
    <w:rsid w:val="00BB6F6F"/>
    <w:rsid w:val="00BB7A30"/>
    <w:rsid w:val="00BB7F4C"/>
    <w:rsid w:val="00BC00EC"/>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C3A"/>
    <w:rsid w:val="00BC46EF"/>
    <w:rsid w:val="00BC4938"/>
    <w:rsid w:val="00BC5CDD"/>
    <w:rsid w:val="00BC5DE1"/>
    <w:rsid w:val="00BC5FB6"/>
    <w:rsid w:val="00BC6495"/>
    <w:rsid w:val="00BC66E5"/>
    <w:rsid w:val="00BC6FD6"/>
    <w:rsid w:val="00BC7364"/>
    <w:rsid w:val="00BC754E"/>
    <w:rsid w:val="00BC7AF4"/>
    <w:rsid w:val="00BD008E"/>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34D2"/>
    <w:rsid w:val="00BF351A"/>
    <w:rsid w:val="00BF3914"/>
    <w:rsid w:val="00BF3A48"/>
    <w:rsid w:val="00BF3EE9"/>
    <w:rsid w:val="00BF40B4"/>
    <w:rsid w:val="00BF49B1"/>
    <w:rsid w:val="00BF5552"/>
    <w:rsid w:val="00BF73F2"/>
    <w:rsid w:val="00BF7531"/>
    <w:rsid w:val="00C00B4B"/>
    <w:rsid w:val="00C012BC"/>
    <w:rsid w:val="00C01671"/>
    <w:rsid w:val="00C01910"/>
    <w:rsid w:val="00C02419"/>
    <w:rsid w:val="00C02766"/>
    <w:rsid w:val="00C03543"/>
    <w:rsid w:val="00C0389A"/>
    <w:rsid w:val="00C03EE8"/>
    <w:rsid w:val="00C05BEC"/>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920"/>
    <w:rsid w:val="00C179C6"/>
    <w:rsid w:val="00C20149"/>
    <w:rsid w:val="00C20A00"/>
    <w:rsid w:val="00C211CA"/>
    <w:rsid w:val="00C21673"/>
    <w:rsid w:val="00C2170B"/>
    <w:rsid w:val="00C21C7A"/>
    <w:rsid w:val="00C21FC0"/>
    <w:rsid w:val="00C22395"/>
    <w:rsid w:val="00C22499"/>
    <w:rsid w:val="00C22803"/>
    <w:rsid w:val="00C23130"/>
    <w:rsid w:val="00C23B56"/>
    <w:rsid w:val="00C23B59"/>
    <w:rsid w:val="00C240EB"/>
    <w:rsid w:val="00C24845"/>
    <w:rsid w:val="00C255A5"/>
    <w:rsid w:val="00C2584B"/>
    <w:rsid w:val="00C25891"/>
    <w:rsid w:val="00C25942"/>
    <w:rsid w:val="00C25DD9"/>
    <w:rsid w:val="00C2663F"/>
    <w:rsid w:val="00C26C33"/>
    <w:rsid w:val="00C26DB8"/>
    <w:rsid w:val="00C2706D"/>
    <w:rsid w:val="00C27316"/>
    <w:rsid w:val="00C3189F"/>
    <w:rsid w:val="00C32A2F"/>
    <w:rsid w:val="00C32C7A"/>
    <w:rsid w:val="00C33288"/>
    <w:rsid w:val="00C33C2C"/>
    <w:rsid w:val="00C3400F"/>
    <w:rsid w:val="00C342BC"/>
    <w:rsid w:val="00C346D5"/>
    <w:rsid w:val="00C34B64"/>
    <w:rsid w:val="00C34B8E"/>
    <w:rsid w:val="00C34C36"/>
    <w:rsid w:val="00C352B3"/>
    <w:rsid w:val="00C364A7"/>
    <w:rsid w:val="00C3654C"/>
    <w:rsid w:val="00C36BF5"/>
    <w:rsid w:val="00C36DBC"/>
    <w:rsid w:val="00C376BA"/>
    <w:rsid w:val="00C379A7"/>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B15"/>
    <w:rsid w:val="00C46F7D"/>
    <w:rsid w:val="00C47083"/>
    <w:rsid w:val="00C479B5"/>
    <w:rsid w:val="00C47C34"/>
    <w:rsid w:val="00C50242"/>
    <w:rsid w:val="00C5034D"/>
    <w:rsid w:val="00C5050E"/>
    <w:rsid w:val="00C50E99"/>
    <w:rsid w:val="00C50EDB"/>
    <w:rsid w:val="00C516A9"/>
    <w:rsid w:val="00C51DDD"/>
    <w:rsid w:val="00C525EC"/>
    <w:rsid w:val="00C52744"/>
    <w:rsid w:val="00C52B69"/>
    <w:rsid w:val="00C52DD1"/>
    <w:rsid w:val="00C52E35"/>
    <w:rsid w:val="00C53EB3"/>
    <w:rsid w:val="00C542D4"/>
    <w:rsid w:val="00C54D71"/>
    <w:rsid w:val="00C54FAA"/>
    <w:rsid w:val="00C56068"/>
    <w:rsid w:val="00C563C0"/>
    <w:rsid w:val="00C563F5"/>
    <w:rsid w:val="00C5648B"/>
    <w:rsid w:val="00C57006"/>
    <w:rsid w:val="00C570F7"/>
    <w:rsid w:val="00C613A2"/>
    <w:rsid w:val="00C61D66"/>
    <w:rsid w:val="00C62484"/>
    <w:rsid w:val="00C62CD5"/>
    <w:rsid w:val="00C63231"/>
    <w:rsid w:val="00C636E6"/>
    <w:rsid w:val="00C639D6"/>
    <w:rsid w:val="00C63F8E"/>
    <w:rsid w:val="00C63FA8"/>
    <w:rsid w:val="00C64695"/>
    <w:rsid w:val="00C647FB"/>
    <w:rsid w:val="00C654E0"/>
    <w:rsid w:val="00C65BAF"/>
    <w:rsid w:val="00C65E0C"/>
    <w:rsid w:val="00C662ED"/>
    <w:rsid w:val="00C67BF2"/>
    <w:rsid w:val="00C67EAB"/>
    <w:rsid w:val="00C70508"/>
    <w:rsid w:val="00C70D86"/>
    <w:rsid w:val="00C70DFF"/>
    <w:rsid w:val="00C71305"/>
    <w:rsid w:val="00C7302F"/>
    <w:rsid w:val="00C733C9"/>
    <w:rsid w:val="00C74143"/>
    <w:rsid w:val="00C745BA"/>
    <w:rsid w:val="00C7593D"/>
    <w:rsid w:val="00C75A6B"/>
    <w:rsid w:val="00C7603D"/>
    <w:rsid w:val="00C763B6"/>
    <w:rsid w:val="00C7644F"/>
    <w:rsid w:val="00C768F6"/>
    <w:rsid w:val="00C76D64"/>
    <w:rsid w:val="00C76FEB"/>
    <w:rsid w:val="00C77480"/>
    <w:rsid w:val="00C77BA4"/>
    <w:rsid w:val="00C77EC1"/>
    <w:rsid w:val="00C80073"/>
    <w:rsid w:val="00C8099D"/>
    <w:rsid w:val="00C80DEA"/>
    <w:rsid w:val="00C80E08"/>
    <w:rsid w:val="00C81375"/>
    <w:rsid w:val="00C814C9"/>
    <w:rsid w:val="00C81C70"/>
    <w:rsid w:val="00C821B9"/>
    <w:rsid w:val="00C82838"/>
    <w:rsid w:val="00C82A82"/>
    <w:rsid w:val="00C82D7E"/>
    <w:rsid w:val="00C82F3B"/>
    <w:rsid w:val="00C832DC"/>
    <w:rsid w:val="00C8377F"/>
    <w:rsid w:val="00C84284"/>
    <w:rsid w:val="00C84C6B"/>
    <w:rsid w:val="00C8646D"/>
    <w:rsid w:val="00C86764"/>
    <w:rsid w:val="00C87614"/>
    <w:rsid w:val="00C8781F"/>
    <w:rsid w:val="00C87C5D"/>
    <w:rsid w:val="00C91DE3"/>
    <w:rsid w:val="00C929EB"/>
    <w:rsid w:val="00C92AB1"/>
    <w:rsid w:val="00C92C7F"/>
    <w:rsid w:val="00C93198"/>
    <w:rsid w:val="00C9369D"/>
    <w:rsid w:val="00C93D21"/>
    <w:rsid w:val="00C93F7B"/>
    <w:rsid w:val="00C944FA"/>
    <w:rsid w:val="00C95854"/>
    <w:rsid w:val="00C95CA6"/>
    <w:rsid w:val="00C95EFF"/>
    <w:rsid w:val="00C96E6F"/>
    <w:rsid w:val="00C97475"/>
    <w:rsid w:val="00C97872"/>
    <w:rsid w:val="00CA0532"/>
    <w:rsid w:val="00CA0BD7"/>
    <w:rsid w:val="00CA1071"/>
    <w:rsid w:val="00CA1446"/>
    <w:rsid w:val="00CA1559"/>
    <w:rsid w:val="00CA1A0E"/>
    <w:rsid w:val="00CA2189"/>
    <w:rsid w:val="00CA2241"/>
    <w:rsid w:val="00CA32EB"/>
    <w:rsid w:val="00CA39D3"/>
    <w:rsid w:val="00CA3C94"/>
    <w:rsid w:val="00CA3CDD"/>
    <w:rsid w:val="00CA403B"/>
    <w:rsid w:val="00CA4F81"/>
    <w:rsid w:val="00CA5053"/>
    <w:rsid w:val="00CA505A"/>
    <w:rsid w:val="00CA5531"/>
    <w:rsid w:val="00CA59DD"/>
    <w:rsid w:val="00CA6490"/>
    <w:rsid w:val="00CA75A3"/>
    <w:rsid w:val="00CB008E"/>
    <w:rsid w:val="00CB01FA"/>
    <w:rsid w:val="00CB0737"/>
    <w:rsid w:val="00CB097A"/>
    <w:rsid w:val="00CB17D0"/>
    <w:rsid w:val="00CB26EC"/>
    <w:rsid w:val="00CB2D2A"/>
    <w:rsid w:val="00CB3D7F"/>
    <w:rsid w:val="00CB4EF6"/>
    <w:rsid w:val="00CB4FB6"/>
    <w:rsid w:val="00CB58E4"/>
    <w:rsid w:val="00CB5B1E"/>
    <w:rsid w:val="00CB63F3"/>
    <w:rsid w:val="00CB6D8B"/>
    <w:rsid w:val="00CB6FDD"/>
    <w:rsid w:val="00CB787A"/>
    <w:rsid w:val="00CB7CE1"/>
    <w:rsid w:val="00CB7D5B"/>
    <w:rsid w:val="00CC0C4A"/>
    <w:rsid w:val="00CC17F0"/>
    <w:rsid w:val="00CC1853"/>
    <w:rsid w:val="00CC1FAE"/>
    <w:rsid w:val="00CC3A23"/>
    <w:rsid w:val="00CC3D02"/>
    <w:rsid w:val="00CC4F95"/>
    <w:rsid w:val="00CC61CE"/>
    <w:rsid w:val="00CC69A6"/>
    <w:rsid w:val="00CC6D18"/>
    <w:rsid w:val="00CC6E22"/>
    <w:rsid w:val="00CC737C"/>
    <w:rsid w:val="00CC7551"/>
    <w:rsid w:val="00CC79BE"/>
    <w:rsid w:val="00CC7BBC"/>
    <w:rsid w:val="00CC7EEB"/>
    <w:rsid w:val="00CD087D"/>
    <w:rsid w:val="00CD09E6"/>
    <w:rsid w:val="00CD0BC6"/>
    <w:rsid w:val="00CD0F5D"/>
    <w:rsid w:val="00CD11E3"/>
    <w:rsid w:val="00CD16EA"/>
    <w:rsid w:val="00CD1C0B"/>
    <w:rsid w:val="00CD2140"/>
    <w:rsid w:val="00CD239A"/>
    <w:rsid w:val="00CD316C"/>
    <w:rsid w:val="00CD4794"/>
    <w:rsid w:val="00CD5512"/>
    <w:rsid w:val="00CD6E3D"/>
    <w:rsid w:val="00CD71AB"/>
    <w:rsid w:val="00CD78F1"/>
    <w:rsid w:val="00CE00C8"/>
    <w:rsid w:val="00CE0109"/>
    <w:rsid w:val="00CE178C"/>
    <w:rsid w:val="00CE1FC5"/>
    <w:rsid w:val="00CE2172"/>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95E"/>
    <w:rsid w:val="00CF19DA"/>
    <w:rsid w:val="00CF1C7F"/>
    <w:rsid w:val="00CF1CC0"/>
    <w:rsid w:val="00CF2449"/>
    <w:rsid w:val="00CF24F8"/>
    <w:rsid w:val="00CF2653"/>
    <w:rsid w:val="00CF2BC7"/>
    <w:rsid w:val="00CF3EEE"/>
    <w:rsid w:val="00CF4247"/>
    <w:rsid w:val="00CF48B8"/>
    <w:rsid w:val="00CF4959"/>
    <w:rsid w:val="00CF5263"/>
    <w:rsid w:val="00CF60B5"/>
    <w:rsid w:val="00CF651B"/>
    <w:rsid w:val="00CF6A9D"/>
    <w:rsid w:val="00D004FA"/>
    <w:rsid w:val="00D01B21"/>
    <w:rsid w:val="00D01E2F"/>
    <w:rsid w:val="00D02436"/>
    <w:rsid w:val="00D0291D"/>
    <w:rsid w:val="00D02A42"/>
    <w:rsid w:val="00D03102"/>
    <w:rsid w:val="00D03727"/>
    <w:rsid w:val="00D0378A"/>
    <w:rsid w:val="00D0391B"/>
    <w:rsid w:val="00D03C53"/>
    <w:rsid w:val="00D04C37"/>
    <w:rsid w:val="00D05132"/>
    <w:rsid w:val="00D05AA3"/>
    <w:rsid w:val="00D05D8F"/>
    <w:rsid w:val="00D05EA9"/>
    <w:rsid w:val="00D071F8"/>
    <w:rsid w:val="00D07232"/>
    <w:rsid w:val="00D07252"/>
    <w:rsid w:val="00D0727E"/>
    <w:rsid w:val="00D074F4"/>
    <w:rsid w:val="00D07CE1"/>
    <w:rsid w:val="00D07D49"/>
    <w:rsid w:val="00D1026A"/>
    <w:rsid w:val="00D107CF"/>
    <w:rsid w:val="00D11B0B"/>
    <w:rsid w:val="00D12293"/>
    <w:rsid w:val="00D13591"/>
    <w:rsid w:val="00D13719"/>
    <w:rsid w:val="00D13C3D"/>
    <w:rsid w:val="00D14236"/>
    <w:rsid w:val="00D14475"/>
    <w:rsid w:val="00D14553"/>
    <w:rsid w:val="00D14C79"/>
    <w:rsid w:val="00D14DB1"/>
    <w:rsid w:val="00D1517F"/>
    <w:rsid w:val="00D159E7"/>
    <w:rsid w:val="00D15F43"/>
    <w:rsid w:val="00D16BE5"/>
    <w:rsid w:val="00D16E87"/>
    <w:rsid w:val="00D20439"/>
    <w:rsid w:val="00D20B8B"/>
    <w:rsid w:val="00D20EFB"/>
    <w:rsid w:val="00D2162C"/>
    <w:rsid w:val="00D21A3C"/>
    <w:rsid w:val="00D21D80"/>
    <w:rsid w:val="00D233F1"/>
    <w:rsid w:val="00D23BD1"/>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60CD"/>
    <w:rsid w:val="00D36234"/>
    <w:rsid w:val="00D36371"/>
    <w:rsid w:val="00D374FC"/>
    <w:rsid w:val="00D3756A"/>
    <w:rsid w:val="00D37A10"/>
    <w:rsid w:val="00D400E4"/>
    <w:rsid w:val="00D40DA0"/>
    <w:rsid w:val="00D41109"/>
    <w:rsid w:val="00D41D16"/>
    <w:rsid w:val="00D42B66"/>
    <w:rsid w:val="00D437D8"/>
    <w:rsid w:val="00D43D6B"/>
    <w:rsid w:val="00D43DF5"/>
    <w:rsid w:val="00D44361"/>
    <w:rsid w:val="00D44697"/>
    <w:rsid w:val="00D44928"/>
    <w:rsid w:val="00D44994"/>
    <w:rsid w:val="00D44A90"/>
    <w:rsid w:val="00D45014"/>
    <w:rsid w:val="00D45586"/>
    <w:rsid w:val="00D45DF3"/>
    <w:rsid w:val="00D46174"/>
    <w:rsid w:val="00D47391"/>
    <w:rsid w:val="00D473B0"/>
    <w:rsid w:val="00D47DD0"/>
    <w:rsid w:val="00D50183"/>
    <w:rsid w:val="00D5040E"/>
    <w:rsid w:val="00D51257"/>
    <w:rsid w:val="00D512C3"/>
    <w:rsid w:val="00D518E2"/>
    <w:rsid w:val="00D51D12"/>
    <w:rsid w:val="00D527A9"/>
    <w:rsid w:val="00D52CCE"/>
    <w:rsid w:val="00D53007"/>
    <w:rsid w:val="00D5362B"/>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6061"/>
    <w:rsid w:val="00D66826"/>
    <w:rsid w:val="00D66E18"/>
    <w:rsid w:val="00D670DA"/>
    <w:rsid w:val="00D6734D"/>
    <w:rsid w:val="00D679CF"/>
    <w:rsid w:val="00D679D3"/>
    <w:rsid w:val="00D70002"/>
    <w:rsid w:val="00D70BC4"/>
    <w:rsid w:val="00D7168D"/>
    <w:rsid w:val="00D71AB2"/>
    <w:rsid w:val="00D71AFE"/>
    <w:rsid w:val="00D71C14"/>
    <w:rsid w:val="00D72130"/>
    <w:rsid w:val="00D73221"/>
    <w:rsid w:val="00D73333"/>
    <w:rsid w:val="00D7334C"/>
    <w:rsid w:val="00D7356F"/>
    <w:rsid w:val="00D73587"/>
    <w:rsid w:val="00D73A54"/>
    <w:rsid w:val="00D73CC4"/>
    <w:rsid w:val="00D73D91"/>
    <w:rsid w:val="00D73EBB"/>
    <w:rsid w:val="00D740B8"/>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ABF"/>
    <w:rsid w:val="00D87D60"/>
    <w:rsid w:val="00D90463"/>
    <w:rsid w:val="00D90935"/>
    <w:rsid w:val="00D90CD3"/>
    <w:rsid w:val="00D910A9"/>
    <w:rsid w:val="00D919E6"/>
    <w:rsid w:val="00D91BE1"/>
    <w:rsid w:val="00D92C29"/>
    <w:rsid w:val="00D935DD"/>
    <w:rsid w:val="00D936E2"/>
    <w:rsid w:val="00D93802"/>
    <w:rsid w:val="00D93815"/>
    <w:rsid w:val="00D93A6E"/>
    <w:rsid w:val="00D94C2F"/>
    <w:rsid w:val="00D95104"/>
    <w:rsid w:val="00D9517D"/>
    <w:rsid w:val="00D95600"/>
    <w:rsid w:val="00D9683C"/>
    <w:rsid w:val="00D969C7"/>
    <w:rsid w:val="00D97884"/>
    <w:rsid w:val="00DA0A7F"/>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28AC"/>
    <w:rsid w:val="00DB297F"/>
    <w:rsid w:val="00DB2CA2"/>
    <w:rsid w:val="00DB3153"/>
    <w:rsid w:val="00DB317A"/>
    <w:rsid w:val="00DB3B82"/>
    <w:rsid w:val="00DB3F12"/>
    <w:rsid w:val="00DB485D"/>
    <w:rsid w:val="00DB63B6"/>
    <w:rsid w:val="00DB64F3"/>
    <w:rsid w:val="00DC01E2"/>
    <w:rsid w:val="00DC0B3D"/>
    <w:rsid w:val="00DC1327"/>
    <w:rsid w:val="00DC133F"/>
    <w:rsid w:val="00DC1350"/>
    <w:rsid w:val="00DC3237"/>
    <w:rsid w:val="00DC3306"/>
    <w:rsid w:val="00DC3726"/>
    <w:rsid w:val="00DC37DC"/>
    <w:rsid w:val="00DC41A4"/>
    <w:rsid w:val="00DC5672"/>
    <w:rsid w:val="00DC5A5D"/>
    <w:rsid w:val="00DC60A2"/>
    <w:rsid w:val="00DC6600"/>
    <w:rsid w:val="00DC67BD"/>
    <w:rsid w:val="00DC6924"/>
    <w:rsid w:val="00DC71F2"/>
    <w:rsid w:val="00DD0285"/>
    <w:rsid w:val="00DD0925"/>
    <w:rsid w:val="00DD1D19"/>
    <w:rsid w:val="00DD2025"/>
    <w:rsid w:val="00DD22EA"/>
    <w:rsid w:val="00DD22EB"/>
    <w:rsid w:val="00DD23A0"/>
    <w:rsid w:val="00DD2720"/>
    <w:rsid w:val="00DD3EF5"/>
    <w:rsid w:val="00DD4223"/>
    <w:rsid w:val="00DD48B7"/>
    <w:rsid w:val="00DD4BCE"/>
    <w:rsid w:val="00DD53FA"/>
    <w:rsid w:val="00DD56C5"/>
    <w:rsid w:val="00DD5F42"/>
    <w:rsid w:val="00DD617B"/>
    <w:rsid w:val="00DD620D"/>
    <w:rsid w:val="00DD62EC"/>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678E"/>
    <w:rsid w:val="00DE6A23"/>
    <w:rsid w:val="00DE6B06"/>
    <w:rsid w:val="00DE7209"/>
    <w:rsid w:val="00DE7C00"/>
    <w:rsid w:val="00DF03E9"/>
    <w:rsid w:val="00DF03ED"/>
    <w:rsid w:val="00DF04EE"/>
    <w:rsid w:val="00DF06DC"/>
    <w:rsid w:val="00DF0BF4"/>
    <w:rsid w:val="00DF179D"/>
    <w:rsid w:val="00DF1C5E"/>
    <w:rsid w:val="00DF1E9C"/>
    <w:rsid w:val="00DF3C35"/>
    <w:rsid w:val="00DF4572"/>
    <w:rsid w:val="00DF4658"/>
    <w:rsid w:val="00DF5281"/>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23E5"/>
    <w:rsid w:val="00E02432"/>
    <w:rsid w:val="00E02460"/>
    <w:rsid w:val="00E0281E"/>
    <w:rsid w:val="00E02AE8"/>
    <w:rsid w:val="00E02BA5"/>
    <w:rsid w:val="00E0368C"/>
    <w:rsid w:val="00E04022"/>
    <w:rsid w:val="00E041C6"/>
    <w:rsid w:val="00E04699"/>
    <w:rsid w:val="00E04A0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51E1"/>
    <w:rsid w:val="00E15802"/>
    <w:rsid w:val="00E15C01"/>
    <w:rsid w:val="00E16614"/>
    <w:rsid w:val="00E16B10"/>
    <w:rsid w:val="00E16B65"/>
    <w:rsid w:val="00E16E68"/>
    <w:rsid w:val="00E175AE"/>
    <w:rsid w:val="00E17619"/>
    <w:rsid w:val="00E17805"/>
    <w:rsid w:val="00E17955"/>
    <w:rsid w:val="00E17C68"/>
    <w:rsid w:val="00E20F79"/>
    <w:rsid w:val="00E20FDD"/>
    <w:rsid w:val="00E21278"/>
    <w:rsid w:val="00E2195C"/>
    <w:rsid w:val="00E21BC8"/>
    <w:rsid w:val="00E220E1"/>
    <w:rsid w:val="00E22249"/>
    <w:rsid w:val="00E2295A"/>
    <w:rsid w:val="00E22CCD"/>
    <w:rsid w:val="00E2315F"/>
    <w:rsid w:val="00E23A11"/>
    <w:rsid w:val="00E23A97"/>
    <w:rsid w:val="00E23AA2"/>
    <w:rsid w:val="00E23FB7"/>
    <w:rsid w:val="00E242DA"/>
    <w:rsid w:val="00E24A27"/>
    <w:rsid w:val="00E25F89"/>
    <w:rsid w:val="00E26A35"/>
    <w:rsid w:val="00E27F5C"/>
    <w:rsid w:val="00E30427"/>
    <w:rsid w:val="00E3066E"/>
    <w:rsid w:val="00E32D62"/>
    <w:rsid w:val="00E337BD"/>
    <w:rsid w:val="00E339DC"/>
    <w:rsid w:val="00E33D54"/>
    <w:rsid w:val="00E33E15"/>
    <w:rsid w:val="00E349EE"/>
    <w:rsid w:val="00E34A43"/>
    <w:rsid w:val="00E34AD8"/>
    <w:rsid w:val="00E34F00"/>
    <w:rsid w:val="00E34F51"/>
    <w:rsid w:val="00E35515"/>
    <w:rsid w:val="00E35624"/>
    <w:rsid w:val="00E35EDB"/>
    <w:rsid w:val="00E361B8"/>
    <w:rsid w:val="00E362FC"/>
    <w:rsid w:val="00E3669D"/>
    <w:rsid w:val="00E36A1B"/>
    <w:rsid w:val="00E36A2D"/>
    <w:rsid w:val="00E36AE9"/>
    <w:rsid w:val="00E36E04"/>
    <w:rsid w:val="00E37179"/>
    <w:rsid w:val="00E37F3D"/>
    <w:rsid w:val="00E40707"/>
    <w:rsid w:val="00E40F76"/>
    <w:rsid w:val="00E40FDA"/>
    <w:rsid w:val="00E41E0A"/>
    <w:rsid w:val="00E426AF"/>
    <w:rsid w:val="00E426BA"/>
    <w:rsid w:val="00E429ED"/>
    <w:rsid w:val="00E4377B"/>
    <w:rsid w:val="00E438B0"/>
    <w:rsid w:val="00E43F37"/>
    <w:rsid w:val="00E440C1"/>
    <w:rsid w:val="00E450ED"/>
    <w:rsid w:val="00E465D0"/>
    <w:rsid w:val="00E4791B"/>
    <w:rsid w:val="00E47E31"/>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53A8"/>
    <w:rsid w:val="00E569F0"/>
    <w:rsid w:val="00E56C8B"/>
    <w:rsid w:val="00E5733D"/>
    <w:rsid w:val="00E57A88"/>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C01"/>
    <w:rsid w:val="00E7396F"/>
    <w:rsid w:val="00E741AC"/>
    <w:rsid w:val="00E75174"/>
    <w:rsid w:val="00E753FA"/>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CB8"/>
    <w:rsid w:val="00E91DBE"/>
    <w:rsid w:val="00E91F04"/>
    <w:rsid w:val="00E91F35"/>
    <w:rsid w:val="00E930C4"/>
    <w:rsid w:val="00E93EAA"/>
    <w:rsid w:val="00E93FE6"/>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E4A"/>
    <w:rsid w:val="00EA1331"/>
    <w:rsid w:val="00EA1A54"/>
    <w:rsid w:val="00EA2226"/>
    <w:rsid w:val="00EA26FC"/>
    <w:rsid w:val="00EA2978"/>
    <w:rsid w:val="00EA3547"/>
    <w:rsid w:val="00EA3B5A"/>
    <w:rsid w:val="00EA410E"/>
    <w:rsid w:val="00EA42C7"/>
    <w:rsid w:val="00EA48C2"/>
    <w:rsid w:val="00EA4FD1"/>
    <w:rsid w:val="00EA53C2"/>
    <w:rsid w:val="00EA5695"/>
    <w:rsid w:val="00EA5B0A"/>
    <w:rsid w:val="00EA5B86"/>
    <w:rsid w:val="00EA60E7"/>
    <w:rsid w:val="00EA65AD"/>
    <w:rsid w:val="00EA6F0F"/>
    <w:rsid w:val="00EA7355"/>
    <w:rsid w:val="00EA7AAF"/>
    <w:rsid w:val="00EA7D06"/>
    <w:rsid w:val="00EA7D39"/>
    <w:rsid w:val="00EA7FCF"/>
    <w:rsid w:val="00EB0CA3"/>
    <w:rsid w:val="00EB104F"/>
    <w:rsid w:val="00EB14AE"/>
    <w:rsid w:val="00EB1B27"/>
    <w:rsid w:val="00EB1DA8"/>
    <w:rsid w:val="00EB1EF3"/>
    <w:rsid w:val="00EB379F"/>
    <w:rsid w:val="00EB3E20"/>
    <w:rsid w:val="00EB4CFF"/>
    <w:rsid w:val="00EB5476"/>
    <w:rsid w:val="00EB55FC"/>
    <w:rsid w:val="00EB68B1"/>
    <w:rsid w:val="00EB701E"/>
    <w:rsid w:val="00EB70B0"/>
    <w:rsid w:val="00EB7633"/>
    <w:rsid w:val="00EB7736"/>
    <w:rsid w:val="00EC09FF"/>
    <w:rsid w:val="00EC10FC"/>
    <w:rsid w:val="00EC16D4"/>
    <w:rsid w:val="00EC19A6"/>
    <w:rsid w:val="00EC1DDA"/>
    <w:rsid w:val="00EC210C"/>
    <w:rsid w:val="00EC2B88"/>
    <w:rsid w:val="00EC2E2D"/>
    <w:rsid w:val="00EC2E9C"/>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118"/>
    <w:rsid w:val="00EE16FA"/>
    <w:rsid w:val="00EE1AC1"/>
    <w:rsid w:val="00EE3C42"/>
    <w:rsid w:val="00EE3D4F"/>
    <w:rsid w:val="00EE3E7E"/>
    <w:rsid w:val="00EE40A6"/>
    <w:rsid w:val="00EE458C"/>
    <w:rsid w:val="00EE5139"/>
    <w:rsid w:val="00EE534D"/>
    <w:rsid w:val="00EE5560"/>
    <w:rsid w:val="00EE58FC"/>
    <w:rsid w:val="00EE5F33"/>
    <w:rsid w:val="00EE6F1E"/>
    <w:rsid w:val="00EE7430"/>
    <w:rsid w:val="00EE74F4"/>
    <w:rsid w:val="00EE7D90"/>
    <w:rsid w:val="00EF0348"/>
    <w:rsid w:val="00EF0686"/>
    <w:rsid w:val="00EF126F"/>
    <w:rsid w:val="00EF1F9C"/>
    <w:rsid w:val="00EF2386"/>
    <w:rsid w:val="00EF2694"/>
    <w:rsid w:val="00EF2901"/>
    <w:rsid w:val="00EF31EE"/>
    <w:rsid w:val="00EF3281"/>
    <w:rsid w:val="00EF4366"/>
    <w:rsid w:val="00EF4CD6"/>
    <w:rsid w:val="00EF5029"/>
    <w:rsid w:val="00EF55A0"/>
    <w:rsid w:val="00EF581A"/>
    <w:rsid w:val="00EF6251"/>
    <w:rsid w:val="00EF63D1"/>
    <w:rsid w:val="00EF6513"/>
    <w:rsid w:val="00EF6683"/>
    <w:rsid w:val="00EF6837"/>
    <w:rsid w:val="00EF6DA1"/>
    <w:rsid w:val="00EF7002"/>
    <w:rsid w:val="00EF769B"/>
    <w:rsid w:val="00EF76AF"/>
    <w:rsid w:val="00F021D7"/>
    <w:rsid w:val="00F027BA"/>
    <w:rsid w:val="00F0351E"/>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FC1"/>
    <w:rsid w:val="00F112FD"/>
    <w:rsid w:val="00F1253C"/>
    <w:rsid w:val="00F133A1"/>
    <w:rsid w:val="00F13ECD"/>
    <w:rsid w:val="00F155CE"/>
    <w:rsid w:val="00F15731"/>
    <w:rsid w:val="00F16547"/>
    <w:rsid w:val="00F168C8"/>
    <w:rsid w:val="00F16B45"/>
    <w:rsid w:val="00F17EAE"/>
    <w:rsid w:val="00F212FF"/>
    <w:rsid w:val="00F21444"/>
    <w:rsid w:val="00F218D4"/>
    <w:rsid w:val="00F22302"/>
    <w:rsid w:val="00F2250A"/>
    <w:rsid w:val="00F23B7C"/>
    <w:rsid w:val="00F23F80"/>
    <w:rsid w:val="00F24788"/>
    <w:rsid w:val="00F25079"/>
    <w:rsid w:val="00F25534"/>
    <w:rsid w:val="00F25F0E"/>
    <w:rsid w:val="00F262CB"/>
    <w:rsid w:val="00F2640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CD6"/>
    <w:rsid w:val="00F34D59"/>
    <w:rsid w:val="00F3539F"/>
    <w:rsid w:val="00F35873"/>
    <w:rsid w:val="00F35920"/>
    <w:rsid w:val="00F35A9D"/>
    <w:rsid w:val="00F35D47"/>
    <w:rsid w:val="00F36005"/>
    <w:rsid w:val="00F365A4"/>
    <w:rsid w:val="00F366A5"/>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3BD"/>
    <w:rsid w:val="00F43A2A"/>
    <w:rsid w:val="00F44EC5"/>
    <w:rsid w:val="00F47252"/>
    <w:rsid w:val="00F47498"/>
    <w:rsid w:val="00F47563"/>
    <w:rsid w:val="00F50250"/>
    <w:rsid w:val="00F50EF5"/>
    <w:rsid w:val="00F50FD0"/>
    <w:rsid w:val="00F512B2"/>
    <w:rsid w:val="00F5283D"/>
    <w:rsid w:val="00F52ABA"/>
    <w:rsid w:val="00F52BC7"/>
    <w:rsid w:val="00F53781"/>
    <w:rsid w:val="00F53BF4"/>
    <w:rsid w:val="00F53C61"/>
    <w:rsid w:val="00F54266"/>
    <w:rsid w:val="00F54507"/>
    <w:rsid w:val="00F54F91"/>
    <w:rsid w:val="00F55043"/>
    <w:rsid w:val="00F5676C"/>
    <w:rsid w:val="00F56DCF"/>
    <w:rsid w:val="00F57034"/>
    <w:rsid w:val="00F5770C"/>
    <w:rsid w:val="00F57EE2"/>
    <w:rsid w:val="00F60155"/>
    <w:rsid w:val="00F60B2D"/>
    <w:rsid w:val="00F60BE9"/>
    <w:rsid w:val="00F61029"/>
    <w:rsid w:val="00F61FD8"/>
    <w:rsid w:val="00F6238F"/>
    <w:rsid w:val="00F62720"/>
    <w:rsid w:val="00F62786"/>
    <w:rsid w:val="00F62DBF"/>
    <w:rsid w:val="00F641BC"/>
    <w:rsid w:val="00F641FC"/>
    <w:rsid w:val="00F64310"/>
    <w:rsid w:val="00F647F7"/>
    <w:rsid w:val="00F65354"/>
    <w:rsid w:val="00F6583C"/>
    <w:rsid w:val="00F6589A"/>
    <w:rsid w:val="00F66443"/>
    <w:rsid w:val="00F668FD"/>
    <w:rsid w:val="00F66AAF"/>
    <w:rsid w:val="00F66D86"/>
    <w:rsid w:val="00F67359"/>
    <w:rsid w:val="00F6783E"/>
    <w:rsid w:val="00F67B4D"/>
    <w:rsid w:val="00F7037F"/>
    <w:rsid w:val="00F7039F"/>
    <w:rsid w:val="00F70DBE"/>
    <w:rsid w:val="00F71124"/>
    <w:rsid w:val="00F71182"/>
    <w:rsid w:val="00F713C1"/>
    <w:rsid w:val="00F71888"/>
    <w:rsid w:val="00F719CD"/>
    <w:rsid w:val="00F71BB8"/>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85A"/>
    <w:rsid w:val="00F76ECC"/>
    <w:rsid w:val="00F77529"/>
    <w:rsid w:val="00F80399"/>
    <w:rsid w:val="00F812C8"/>
    <w:rsid w:val="00F8132D"/>
    <w:rsid w:val="00F818AE"/>
    <w:rsid w:val="00F81B40"/>
    <w:rsid w:val="00F81BB4"/>
    <w:rsid w:val="00F81BFF"/>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77E"/>
    <w:rsid w:val="00FB4C9C"/>
    <w:rsid w:val="00FB59F9"/>
    <w:rsid w:val="00FB6165"/>
    <w:rsid w:val="00FB673D"/>
    <w:rsid w:val="00FB77A1"/>
    <w:rsid w:val="00FB77B6"/>
    <w:rsid w:val="00FB7F6D"/>
    <w:rsid w:val="00FC0150"/>
    <w:rsid w:val="00FC03AB"/>
    <w:rsid w:val="00FC04B8"/>
    <w:rsid w:val="00FC0B52"/>
    <w:rsid w:val="00FC127D"/>
    <w:rsid w:val="00FC1ACD"/>
    <w:rsid w:val="00FC26B7"/>
    <w:rsid w:val="00FC3345"/>
    <w:rsid w:val="00FC4729"/>
    <w:rsid w:val="00FC4A8C"/>
    <w:rsid w:val="00FC53DB"/>
    <w:rsid w:val="00FC5EE9"/>
    <w:rsid w:val="00FC5FC2"/>
    <w:rsid w:val="00FC6177"/>
    <w:rsid w:val="00FC63D1"/>
    <w:rsid w:val="00FC7528"/>
    <w:rsid w:val="00FD0572"/>
    <w:rsid w:val="00FD0D3F"/>
    <w:rsid w:val="00FD14DE"/>
    <w:rsid w:val="00FD1A97"/>
    <w:rsid w:val="00FD23B3"/>
    <w:rsid w:val="00FD289E"/>
    <w:rsid w:val="00FD2D7B"/>
    <w:rsid w:val="00FD2F30"/>
    <w:rsid w:val="00FD37F6"/>
    <w:rsid w:val="00FD4029"/>
    <w:rsid w:val="00FD4589"/>
    <w:rsid w:val="00FD473E"/>
    <w:rsid w:val="00FD5549"/>
    <w:rsid w:val="00FD63E7"/>
    <w:rsid w:val="00FD7245"/>
    <w:rsid w:val="00FD732E"/>
    <w:rsid w:val="00FD7DF9"/>
    <w:rsid w:val="00FE0B51"/>
    <w:rsid w:val="00FE0B78"/>
    <w:rsid w:val="00FE0ED4"/>
    <w:rsid w:val="00FE1EAB"/>
    <w:rsid w:val="00FE23C0"/>
    <w:rsid w:val="00FE3328"/>
    <w:rsid w:val="00FE3465"/>
    <w:rsid w:val="00FE50D2"/>
    <w:rsid w:val="00FE586E"/>
    <w:rsid w:val="00FE5D35"/>
    <w:rsid w:val="00FE67CF"/>
    <w:rsid w:val="00FE6D20"/>
    <w:rsid w:val="00FE6FB9"/>
    <w:rsid w:val="00FE7549"/>
    <w:rsid w:val="00FE7AF0"/>
    <w:rsid w:val="00FE7BCC"/>
    <w:rsid w:val="00FF0BFF"/>
    <w:rsid w:val="00FF10FA"/>
    <w:rsid w:val="00FF126D"/>
    <w:rsid w:val="00FF2310"/>
    <w:rsid w:val="00FF2E1B"/>
    <w:rsid w:val="00FF2E73"/>
    <w:rsid w:val="00FF3ABC"/>
    <w:rsid w:val="00FF3C2F"/>
    <w:rsid w:val="00FF4AE2"/>
    <w:rsid w:val="00FF4BF2"/>
    <w:rsid w:val="00FF4E6A"/>
    <w:rsid w:val="00FF50A8"/>
    <w:rsid w:val="00FF571E"/>
    <w:rsid w:val="00FF5C77"/>
    <w:rsid w:val="00FF6B6C"/>
    <w:rsid w:val="00FF6BD1"/>
    <w:rsid w:val="00FF6CC0"/>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rules v:ext="edit">
        <o:r id="V:Rule4" type="connector" idref="#AutoShape 230"/>
        <o:r id="V:Rule5" type="connector" idref="#AutoShape 227"/>
        <o:r id="V:Rule6" type="connector" idref="#AutoShape 2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82A"/>
    <w:pPr>
      <w:autoSpaceDE w:val="0"/>
      <w:autoSpaceDN w:val="0"/>
      <w:adjustRightInd w:val="0"/>
      <w:snapToGrid w:val="0"/>
    </w:pPr>
    <w:rPr>
      <w:sz w:val="22"/>
      <w:szCs w:val="22"/>
      <w:lang w:eastAsia="en-US"/>
    </w:rPr>
  </w:style>
  <w:style w:type="paragraph" w:styleId="1">
    <w:name w:val="heading 1"/>
    <w:basedOn w:val="a"/>
    <w:next w:val="a"/>
    <w:qFormat/>
    <w:rsid w:val="00572D9F"/>
    <w:pPr>
      <w:keepNext/>
      <w:numPr>
        <w:numId w:val="2"/>
      </w:numPr>
      <w:spacing w:before="120"/>
      <w:outlineLvl w:val="0"/>
    </w:pPr>
    <w:rPr>
      <w:b/>
      <w:bCs/>
      <w:sz w:val="28"/>
      <w:szCs w:val="28"/>
    </w:rPr>
  </w:style>
  <w:style w:type="paragraph" w:styleId="2">
    <w:name w:val="heading 2"/>
    <w:basedOn w:val="a"/>
    <w:next w:val="a"/>
    <w:qFormat/>
    <w:rsid w:val="00572D9F"/>
    <w:pPr>
      <w:keepNext/>
      <w:numPr>
        <w:ilvl w:val="1"/>
        <w:numId w:val="2"/>
      </w:numPr>
      <w:spacing w:before="120"/>
      <w:outlineLvl w:val="1"/>
    </w:pPr>
    <w:rPr>
      <w:b/>
      <w:bCs/>
      <w:sz w:val="24"/>
    </w:rPr>
  </w:style>
  <w:style w:type="paragraph" w:styleId="3">
    <w:name w:val="heading 3"/>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72D9F"/>
    <w:pPr>
      <w:keepNext/>
      <w:numPr>
        <w:ilvl w:val="3"/>
        <w:numId w:val="2"/>
      </w:numPr>
      <w:spacing w:before="120"/>
      <w:outlineLvl w:val="3"/>
    </w:pPr>
    <w:rPr>
      <w:b/>
      <w:bCs/>
      <w:szCs w:val="28"/>
    </w:rPr>
  </w:style>
  <w:style w:type="paragraph" w:styleId="5">
    <w:name w:val="heading 5"/>
    <w:aliases w:val="h5,Heading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basedOn w:val="a0"/>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basedOn w:val="a0"/>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572D9F"/>
    <w:rPr>
      <w:color w:val="800080"/>
      <w:u w:val="single"/>
    </w:rPr>
  </w:style>
  <w:style w:type="paragraph" w:styleId="aa">
    <w:name w:val="footnote text"/>
    <w:basedOn w:val="a"/>
    <w:semiHidden/>
    <w:rsid w:val="00572D9F"/>
    <w:rPr>
      <w:sz w:val="20"/>
      <w:szCs w:val="20"/>
    </w:rPr>
  </w:style>
  <w:style w:type="character" w:styleId="ab">
    <w:name w:val="footnote reference"/>
    <w:basedOn w:val="a0"/>
    <w:semiHidden/>
    <w:rsid w:val="00572D9F"/>
    <w:rPr>
      <w:vertAlign w:val="superscript"/>
    </w:rPr>
  </w:style>
  <w:style w:type="table" w:styleId="ac">
    <w:name w:val="Table Grid"/>
    <w:basedOn w:val="a1"/>
    <w:uiPriority w:val="3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basedOn w:val="a0"/>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basedOn w:val="a0"/>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basedOn w:val="a0"/>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basedOn w:val="Char4"/>
    <w:link w:val="af3"/>
    <w:rsid w:val="005C78FD"/>
    <w:rPr>
      <w:b/>
      <w:bCs/>
      <w:sz w:val="22"/>
      <w:szCs w:val="22"/>
      <w:lang w:eastAsia="en-US"/>
    </w:rPr>
  </w:style>
  <w:style w:type="paragraph" w:styleId="af4">
    <w:name w:val="List Paragraph"/>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0"/>
    <w:link w:val="af5"/>
    <w:rsid w:val="000A68B0"/>
    <w:rPr>
      <w:rFonts w:asciiTheme="majorHAnsi" w:eastAsia="宋体" w:hAnsiTheme="majorHAnsi" w:cstheme="majorBidi"/>
      <w:b/>
      <w:bCs/>
      <w:sz w:val="32"/>
      <w:szCs w:val="32"/>
      <w:lang w:eastAsia="en-US"/>
    </w:rPr>
  </w:style>
  <w:style w:type="character" w:styleId="af6">
    <w:name w:val="Placeholder Text"/>
    <w:basedOn w:val="a0"/>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eastAsia="宋体" w:hAnsi="Arial"/>
      <w:szCs w:val="20"/>
      <w:lang w:eastAsia="zh-CN"/>
    </w:rPr>
  </w:style>
  <w:style w:type="character" w:customStyle="1" w:styleId="Char6">
    <w:name w:val="列出段落 Char"/>
    <w:basedOn w:val="a0"/>
    <w:link w:val="af4"/>
    <w:uiPriority w:val="34"/>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af8">
    <w:name w:val="Revision"/>
    <w:hidden/>
    <w:uiPriority w:val="99"/>
    <w:semiHidden/>
    <w:rsid w:val="000F6E57"/>
    <w:pPr>
      <w:spacing w:after="0"/>
      <w:jc w:val="left"/>
    </w:pPr>
    <w:rPr>
      <w:sz w:val="22"/>
      <w:szCs w:val="22"/>
      <w:lang w:eastAsia="en-US"/>
    </w:rPr>
  </w:style>
  <w:style w:type="character" w:customStyle="1" w:styleId="3Char">
    <w:name w:val="标题 3 Char"/>
    <w:basedOn w:val="a0"/>
    <w:link w:val="3"/>
    <w:rsid w:val="00D56C60"/>
    <w:rPr>
      <w:b/>
      <w:sz w:val="22"/>
      <w:szCs w:val="22"/>
      <w:lang w:eastAsia="en-US"/>
    </w:rPr>
  </w:style>
  <w:style w:type="character" w:styleId="af9">
    <w:name w:val="Book Title"/>
    <w:basedOn w:val="a0"/>
    <w:uiPriority w:val="33"/>
    <w:qFormat/>
    <w:rsid w:val="00403E80"/>
    <w:rPr>
      <w:b/>
      <w:bCs/>
      <w:smallCaps/>
      <w:spacing w:val="5"/>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1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02060-2323-48DB-B7D8-B62E6B6F8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2875</Words>
  <Characters>16393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33</cp:revision>
  <cp:lastPrinted>2017-03-23T20:28:00Z</cp:lastPrinted>
  <dcterms:created xsi:type="dcterms:W3CDTF">2017-03-23T21:18:00Z</dcterms:created>
  <dcterms:modified xsi:type="dcterms:W3CDTF">2017-03-25T04:27:00Z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(3)kWSHKl8td4Tiqcd1Wu2yl5IEadmW84xjaDjsdiK3pHEjL0na3V0NKrhr2rXWmxA+W8DhyrQa
efIUds56ca2snlQ+N/tm80N38jzxzhWX9gh761vaaGkEKs3MZ6KK3WGi/ZD0gLe31vQnqIqh
rXb/bzgX2OxQsEo2n/LmDVGVPd8ixIOYea//09o9i84dR6Sfj0PlSYXUgMFrEf6+Pq9oHcqv
pjiTRI6ACLLadVVaEs</vt:lpwstr>
  </property>
  <property fmtid="{D5CDD505-2E9C-101B-9397-08002B2CF9AE}" pid="13" name="_2015_ms_pID_725343_00">
    <vt:lpwstr>_2015_ms_pID_725343</vt:lpwstr>
  </property>
  <property fmtid="{D5CDD505-2E9C-101B-9397-08002B2CF9AE}" pid="14" name="_2015_ms_pID_7253431">
    <vt:lpwstr>gldaHAVNVCJYVVpcp/5NBanjvBUrZBmR/WafHI7Yd19XQYJ3jkdDE7
awdcx5IEKi7/CslR6Ju73CiYTlb/EijF9Ln4Q5WRAjeHV2DZ0YAlxT0i5sv7wY8MYhUO4M0f
MFMWYKXUyoV7Mq7tkdsrxJuN+GRFsRQbkpj0L51O3DrLOL5+jeTIphuhGvc6AXcH7wRvIkPK
5VkhnVlKScUNHjKfIJyzZ5MqGPu4T69iEHrX</vt:lpwstr>
  </property>
  <property fmtid="{D5CDD505-2E9C-101B-9397-08002B2CF9AE}" pid="15" name="_2015_ms_pID_7253431_00">
    <vt:lpwstr>_2015_ms_pID_7253431</vt:lpwstr>
  </property>
  <property fmtid="{D5CDD505-2E9C-101B-9397-08002B2CF9AE}" pid="16" name="_2015_ms_pID_7253432">
    <vt:lpwstr>eCKZoO7rpHU/6jv7Hd8Ldx+7rnFf4ESAsDwf
uKoPZJBR</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1490300665</vt:lpwstr>
  </property>
</Properties>
</file>