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8F769" w14:textId="422B137B" w:rsidR="00725F69" w:rsidRPr="000A64D8" w:rsidRDefault="00725F69" w:rsidP="00725F69">
      <w:pPr>
        <w:tabs>
          <w:tab w:val="right" w:pos="10000"/>
        </w:tabs>
        <w:spacing w:after="0"/>
        <w:jc w:val="both"/>
        <w:rPr>
          <w:rFonts w:ascii="Arial" w:hAnsi="Arial" w:cs="Arial"/>
          <w:b/>
          <w:sz w:val="24"/>
          <w:szCs w:val="24"/>
        </w:rPr>
      </w:pPr>
      <w:bookmarkStart w:id="0" w:name="Source"/>
      <w:bookmarkEnd w:id="0"/>
      <w:r>
        <w:rPr>
          <w:rFonts w:ascii="Arial" w:hAnsi="Arial" w:cs="Arial"/>
          <w:b/>
          <w:bCs/>
          <w:sz w:val="24"/>
          <w:szCs w:val="24"/>
        </w:rPr>
        <w:t xml:space="preserve">3GPP TSG RAN WG1 </w:t>
      </w:r>
      <w:r w:rsidR="00FB65AE">
        <w:rPr>
          <w:rFonts w:ascii="Arial" w:hAnsi="Arial" w:cs="Arial"/>
          <w:b/>
          <w:bCs/>
          <w:sz w:val="24"/>
          <w:szCs w:val="24"/>
        </w:rPr>
        <w:t>#88</w:t>
      </w:r>
      <w:r w:rsidRPr="000A64D8">
        <w:rPr>
          <w:rFonts w:ascii="Arial" w:hAnsi="Arial" w:cs="Arial"/>
          <w:b/>
          <w:sz w:val="24"/>
          <w:szCs w:val="24"/>
        </w:rPr>
        <w:tab/>
      </w:r>
      <w:r w:rsidR="00786E91" w:rsidRPr="00786E91">
        <w:rPr>
          <w:rFonts w:ascii="Arial" w:hAnsi="Arial" w:cs="Arial"/>
          <w:b/>
          <w:sz w:val="24"/>
          <w:szCs w:val="24"/>
        </w:rPr>
        <w:t>R1-1702609</w:t>
      </w:r>
    </w:p>
    <w:p w14:paraId="48787985" w14:textId="51B15B65" w:rsidR="00725F69" w:rsidRPr="00FD021C" w:rsidRDefault="00FB65AE" w:rsidP="00725F69">
      <w:pPr>
        <w:tabs>
          <w:tab w:val="right" w:pos="9630"/>
        </w:tabs>
        <w:spacing w:after="0"/>
        <w:jc w:val="both"/>
        <w:rPr>
          <w:rFonts w:ascii="Arial" w:hAnsi="Arial" w:cs="Arial"/>
          <w:b/>
          <w:sz w:val="24"/>
          <w:szCs w:val="24"/>
        </w:rPr>
      </w:pPr>
      <w:r>
        <w:rPr>
          <w:rFonts w:ascii="Arial" w:hAnsi="Arial" w:cs="Arial"/>
          <w:b/>
          <w:sz w:val="24"/>
          <w:szCs w:val="24"/>
        </w:rPr>
        <w:t>February</w:t>
      </w:r>
      <w:r w:rsidRPr="00CC0D62">
        <w:rPr>
          <w:rFonts w:ascii="Arial" w:hAnsi="Arial" w:cs="Arial"/>
          <w:b/>
          <w:sz w:val="24"/>
          <w:szCs w:val="24"/>
        </w:rPr>
        <w:t xml:space="preserve"> </w:t>
      </w:r>
      <w:r w:rsidR="00725F69" w:rsidRPr="00CC0D62">
        <w:rPr>
          <w:rFonts w:ascii="Arial" w:hAnsi="Arial" w:cs="Arial"/>
          <w:b/>
          <w:sz w:val="24"/>
          <w:szCs w:val="24"/>
        </w:rPr>
        <w:t>1</w:t>
      </w:r>
      <w:r>
        <w:rPr>
          <w:rFonts w:ascii="Arial" w:hAnsi="Arial" w:cs="Arial"/>
          <w:b/>
          <w:sz w:val="24"/>
          <w:szCs w:val="24"/>
        </w:rPr>
        <w:t>3</w:t>
      </w:r>
      <w:r w:rsidR="00725F69" w:rsidRPr="00CC0D62">
        <w:rPr>
          <w:rFonts w:ascii="Arial" w:hAnsi="Arial" w:cs="Arial"/>
          <w:b/>
          <w:sz w:val="24"/>
          <w:szCs w:val="24"/>
        </w:rPr>
        <w:t xml:space="preserve">th - </w:t>
      </w:r>
      <w:r>
        <w:rPr>
          <w:rFonts w:ascii="Arial" w:hAnsi="Arial" w:cs="Arial"/>
          <w:b/>
          <w:sz w:val="24"/>
          <w:szCs w:val="24"/>
        </w:rPr>
        <w:t>17</w:t>
      </w:r>
      <w:r w:rsidR="00725F69" w:rsidRPr="00CC0D62">
        <w:rPr>
          <w:rFonts w:ascii="Arial" w:hAnsi="Arial" w:cs="Arial"/>
          <w:b/>
          <w:sz w:val="24"/>
          <w:szCs w:val="24"/>
        </w:rPr>
        <w:t>th, 2017</w:t>
      </w:r>
    </w:p>
    <w:p w14:paraId="50DABF41" w14:textId="14E1150E" w:rsidR="00725F69" w:rsidRPr="000A64D8" w:rsidRDefault="00FB65AE" w:rsidP="00725F69">
      <w:pPr>
        <w:spacing w:after="0"/>
        <w:jc w:val="both"/>
        <w:rPr>
          <w:rFonts w:ascii="Arial" w:hAnsi="Arial" w:cs="Arial"/>
          <w:b/>
          <w:sz w:val="24"/>
          <w:szCs w:val="24"/>
        </w:rPr>
      </w:pPr>
      <w:r>
        <w:rPr>
          <w:rFonts w:ascii="Arial" w:hAnsi="Arial" w:cs="Arial"/>
          <w:b/>
          <w:sz w:val="24"/>
          <w:szCs w:val="24"/>
        </w:rPr>
        <w:t>Athens</w:t>
      </w:r>
      <w:r w:rsidR="00725F69" w:rsidRPr="00CC0D62">
        <w:rPr>
          <w:rFonts w:ascii="Arial" w:hAnsi="Arial" w:cs="Arial"/>
          <w:b/>
          <w:sz w:val="24"/>
          <w:szCs w:val="24"/>
        </w:rPr>
        <w:t xml:space="preserve">, </w:t>
      </w:r>
      <w:r>
        <w:rPr>
          <w:rFonts w:ascii="Arial" w:hAnsi="Arial" w:cs="Arial"/>
          <w:b/>
          <w:sz w:val="24"/>
          <w:szCs w:val="24"/>
        </w:rPr>
        <w:t>Greece</w:t>
      </w:r>
    </w:p>
    <w:p w14:paraId="2384BBF7" w14:textId="77777777" w:rsidR="00AD6E06" w:rsidRPr="000A64D8" w:rsidRDefault="00AD6E06" w:rsidP="00AD6E06">
      <w:pPr>
        <w:pStyle w:val="Footer"/>
        <w:jc w:val="both"/>
        <w:rPr>
          <w:noProof w:val="0"/>
        </w:rPr>
      </w:pPr>
    </w:p>
    <w:p w14:paraId="362BCA9F" w14:textId="19F17F2C" w:rsidR="00AD6E06" w:rsidRPr="000A64D8" w:rsidRDefault="00AD6E06" w:rsidP="00AD6E0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FB65AE">
        <w:rPr>
          <w:rFonts w:ascii="Arial" w:hAnsi="Arial"/>
          <w:sz w:val="24"/>
        </w:rPr>
        <w:t>8.1.2.</w:t>
      </w:r>
      <w:r w:rsidR="00786E91">
        <w:rPr>
          <w:rFonts w:ascii="Arial" w:hAnsi="Arial"/>
          <w:sz w:val="24"/>
        </w:rPr>
        <w:t>3</w:t>
      </w:r>
      <w:r w:rsidR="00FB65AE">
        <w:rPr>
          <w:rFonts w:ascii="Arial" w:hAnsi="Arial"/>
          <w:sz w:val="24"/>
        </w:rPr>
        <w:t>.1</w:t>
      </w:r>
    </w:p>
    <w:p w14:paraId="49091213" w14:textId="77777777" w:rsidR="00AD6E06" w:rsidRPr="000A64D8" w:rsidRDefault="00AD6E06" w:rsidP="00AD6E0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3B5A173E" w:rsidR="00AD6E06" w:rsidRPr="000A64D8" w:rsidRDefault="00AD6E06" w:rsidP="00AD6E0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C06A9">
        <w:rPr>
          <w:rFonts w:ascii="Arial" w:hAnsi="Arial"/>
          <w:sz w:val="22"/>
        </w:rPr>
        <w:t>Details of CSI framework</w:t>
      </w:r>
    </w:p>
    <w:p w14:paraId="3B70252E" w14:textId="77777777" w:rsidR="00AD6E06" w:rsidRDefault="00AD6E06" w:rsidP="00AD6E0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71028457" w14:textId="2D3B85E4" w:rsidR="00B31E07" w:rsidRPr="00B31E07" w:rsidRDefault="00E803CC" w:rsidP="000D7ED4">
      <w:pPr>
        <w:jc w:val="both"/>
        <w:rPr>
          <w:szCs w:val="22"/>
        </w:rPr>
      </w:pPr>
      <w:r w:rsidRPr="0034718C">
        <w:rPr>
          <w:szCs w:val="22"/>
        </w:rPr>
        <w:t>In RAN</w:t>
      </w:r>
      <w:r>
        <w:rPr>
          <w:szCs w:val="22"/>
        </w:rPr>
        <w:t>1</w:t>
      </w:r>
      <w:r w:rsidR="00116440">
        <w:rPr>
          <w:szCs w:val="22"/>
        </w:rPr>
        <w:t xml:space="preserve"> </w:t>
      </w:r>
      <w:r w:rsidRPr="0034718C">
        <w:rPr>
          <w:szCs w:val="22"/>
        </w:rPr>
        <w:t>#</w:t>
      </w:r>
      <w:r w:rsidR="00116440">
        <w:rPr>
          <w:szCs w:val="22"/>
        </w:rPr>
        <w:t>AH1_NR</w:t>
      </w:r>
      <w:r w:rsidRPr="0034718C">
        <w:rPr>
          <w:szCs w:val="22"/>
        </w:rPr>
        <w:t>,</w:t>
      </w:r>
      <w:r>
        <w:rPr>
          <w:szCs w:val="22"/>
        </w:rPr>
        <w:t xml:space="preserve"> </w:t>
      </w:r>
      <w:r w:rsidR="008137C6">
        <w:rPr>
          <w:szCs w:val="22"/>
        </w:rPr>
        <w:t xml:space="preserve">several </w:t>
      </w:r>
      <w:r>
        <w:rPr>
          <w:szCs w:val="22"/>
        </w:rPr>
        <w:t>WF</w:t>
      </w:r>
      <w:r w:rsidR="008137C6">
        <w:rPr>
          <w:szCs w:val="22"/>
        </w:rPr>
        <w:t xml:space="preserve">s </w:t>
      </w:r>
      <w:r>
        <w:rPr>
          <w:szCs w:val="22"/>
        </w:rPr>
        <w:t>on CSI</w:t>
      </w:r>
      <w:r w:rsidR="00116440">
        <w:rPr>
          <w:szCs w:val="22"/>
        </w:rPr>
        <w:t xml:space="preserve"> acquisition</w:t>
      </w:r>
      <w:r>
        <w:rPr>
          <w:szCs w:val="22"/>
        </w:rPr>
        <w:t xml:space="preserve"> [1</w:t>
      </w:r>
      <w:r w:rsidR="008137C6">
        <w:rPr>
          <w:szCs w:val="22"/>
        </w:rPr>
        <w:t>-3</w:t>
      </w:r>
      <w:r>
        <w:rPr>
          <w:szCs w:val="22"/>
        </w:rPr>
        <w:t xml:space="preserve">] </w:t>
      </w:r>
      <w:r w:rsidR="00116440">
        <w:rPr>
          <w:szCs w:val="22"/>
        </w:rPr>
        <w:t xml:space="preserve">were </w:t>
      </w:r>
      <w:r>
        <w:rPr>
          <w:szCs w:val="22"/>
        </w:rPr>
        <w:t>discussed.  Some agreements are as follows [</w:t>
      </w:r>
      <w:r w:rsidR="00C41D98">
        <w:rPr>
          <w:szCs w:val="22"/>
        </w:rPr>
        <w:t>4</w:t>
      </w:r>
      <w:r>
        <w:rPr>
          <w:szCs w:val="22"/>
        </w:rPr>
        <w:t>].</w:t>
      </w:r>
    </w:p>
    <w:p w14:paraId="089BF246" w14:textId="237AACEB" w:rsidR="00E803CC" w:rsidRPr="0039412E" w:rsidRDefault="00E803CC" w:rsidP="00093816">
      <w:pPr>
        <w:overflowPunct/>
        <w:autoSpaceDE/>
        <w:autoSpaceDN/>
        <w:adjustRightInd/>
        <w:spacing w:after="0"/>
        <w:jc w:val="both"/>
        <w:textAlignment w:val="auto"/>
        <w:rPr>
          <w:b/>
        </w:rPr>
      </w:pPr>
      <w:r w:rsidRPr="0039412E">
        <w:rPr>
          <w:b/>
        </w:rPr>
        <w:t>CSI</w:t>
      </w:r>
      <w:r w:rsidR="00116440">
        <w:rPr>
          <w:b/>
        </w:rPr>
        <w:t xml:space="preserve"> framework</w:t>
      </w:r>
    </w:p>
    <w:p w14:paraId="29AD83BA" w14:textId="47D98039" w:rsidR="00116440" w:rsidRPr="00116440" w:rsidRDefault="00116440" w:rsidP="00116440">
      <w:pPr>
        <w:numPr>
          <w:ilvl w:val="0"/>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 xml:space="preserve">At least following are dynamically selected by L1 or L2 signaling, if </w:t>
      </w:r>
      <w:r w:rsidR="003C13E0" w:rsidRPr="00116440">
        <w:rPr>
          <w:rFonts w:eastAsia="MS Mincho"/>
          <w:i/>
          <w:iCs/>
          <w:lang w:eastAsia="ja-JP"/>
        </w:rPr>
        <w:t>applicable</w:t>
      </w:r>
    </w:p>
    <w:p w14:paraId="00A32CF9" w14:textId="77777777" w:rsidR="00116440" w:rsidRPr="00116440" w:rsidRDefault="00116440" w:rsidP="00D5734F">
      <w:pPr>
        <w:numPr>
          <w:ilvl w:val="1"/>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One or multiple CSI reporting settings within the CSI measurement setting</w:t>
      </w:r>
    </w:p>
    <w:p w14:paraId="0F00FAFE" w14:textId="77777777" w:rsidR="00116440" w:rsidRPr="00116440" w:rsidRDefault="00116440" w:rsidP="00D5734F">
      <w:pPr>
        <w:numPr>
          <w:ilvl w:val="1"/>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One or multiple CSI-RS resource sets selected from at least one Resource setting</w:t>
      </w:r>
    </w:p>
    <w:p w14:paraId="33A98E09" w14:textId="77777777" w:rsidR="00116440" w:rsidRPr="00116440" w:rsidRDefault="00116440" w:rsidP="00D5734F">
      <w:pPr>
        <w:numPr>
          <w:ilvl w:val="1"/>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One or multiple CSI-RS resources selected from at least one CSI-RS resource set</w:t>
      </w:r>
    </w:p>
    <w:p w14:paraId="0ABAB13F" w14:textId="77777777" w:rsidR="00116440" w:rsidRPr="00116440" w:rsidRDefault="00116440" w:rsidP="00116440">
      <w:pPr>
        <w:numPr>
          <w:ilvl w:val="0"/>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FFS until the next meeting about details of dynamic triggering</w:t>
      </w:r>
    </w:p>
    <w:p w14:paraId="2473AA68" w14:textId="5B9CD666" w:rsidR="00116440" w:rsidRPr="00D5734F" w:rsidRDefault="0013193A" w:rsidP="00093816">
      <w:pPr>
        <w:overflowPunct/>
        <w:autoSpaceDE/>
        <w:autoSpaceDN/>
        <w:adjustRightInd/>
        <w:spacing w:before="180" w:after="0"/>
        <w:jc w:val="both"/>
        <w:textAlignment w:val="auto"/>
        <w:rPr>
          <w:rFonts w:eastAsia="MS Mincho"/>
          <w:b/>
          <w:iCs/>
          <w:lang w:eastAsia="ja-JP"/>
        </w:rPr>
      </w:pPr>
      <w:r>
        <w:rPr>
          <w:rFonts w:eastAsia="MS Mincho"/>
          <w:b/>
          <w:iCs/>
          <w:lang w:eastAsia="ja-JP"/>
        </w:rPr>
        <w:t>Triggering</w:t>
      </w:r>
      <w:r w:rsidR="00A85E67">
        <w:rPr>
          <w:rFonts w:eastAsia="MS Mincho"/>
          <w:b/>
          <w:iCs/>
          <w:lang w:eastAsia="ja-JP"/>
        </w:rPr>
        <w:t xml:space="preserve"> of CSI</w:t>
      </w:r>
      <w:r w:rsidR="00116440" w:rsidRPr="00D5734F">
        <w:rPr>
          <w:rFonts w:eastAsia="MS Mincho"/>
          <w:b/>
          <w:iCs/>
          <w:lang w:eastAsia="ja-JP"/>
        </w:rPr>
        <w:t xml:space="preserve"> reporting</w:t>
      </w:r>
    </w:p>
    <w:p w14:paraId="60BDCD44" w14:textId="45B645D6" w:rsidR="00116440" w:rsidRPr="00116440" w:rsidRDefault="00116440" w:rsidP="00D5734F">
      <w:pPr>
        <w:numPr>
          <w:ilvl w:val="0"/>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For periodic CSI-RS,</w:t>
      </w:r>
    </w:p>
    <w:p w14:paraId="6C7888A3" w14:textId="6BB1A554" w:rsidR="00116440" w:rsidRPr="00116440" w:rsidRDefault="00116440" w:rsidP="00D5734F">
      <w:pPr>
        <w:numPr>
          <w:ilvl w:val="1"/>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Semi-persistent CSI reporting is activated/deactivated by MAC CE and/or DCI</w:t>
      </w:r>
    </w:p>
    <w:p w14:paraId="671EB45F" w14:textId="19206973" w:rsidR="00116440" w:rsidRPr="00116440" w:rsidRDefault="00116440" w:rsidP="00D5734F">
      <w:pPr>
        <w:numPr>
          <w:ilvl w:val="1"/>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Aperiodic CSI reporting is triggered by DCI</w:t>
      </w:r>
    </w:p>
    <w:p w14:paraId="1FFA94BA" w14:textId="0B7A23D7" w:rsidR="00116440" w:rsidRPr="00116440" w:rsidRDefault="00116440" w:rsidP="00D5734F">
      <w:pPr>
        <w:numPr>
          <w:ilvl w:val="2"/>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FFS: Necessity of additional signaling with MAC CE</w:t>
      </w:r>
    </w:p>
    <w:p w14:paraId="6B2872D8" w14:textId="74577A2A" w:rsidR="00116440" w:rsidRPr="00116440" w:rsidRDefault="00116440" w:rsidP="00D5734F">
      <w:pPr>
        <w:numPr>
          <w:ilvl w:val="0"/>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For semi-persistent CSI-RS,</w:t>
      </w:r>
    </w:p>
    <w:p w14:paraId="09CAA90E" w14:textId="4073FB84" w:rsidR="00116440" w:rsidRPr="00116440" w:rsidRDefault="00116440" w:rsidP="00D5734F">
      <w:pPr>
        <w:numPr>
          <w:ilvl w:val="1"/>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Periodic CSI reporting is not supported.</w:t>
      </w:r>
    </w:p>
    <w:p w14:paraId="3EC436CF" w14:textId="3C84CDB8" w:rsidR="00116440" w:rsidRPr="00116440" w:rsidRDefault="00116440" w:rsidP="00D5734F">
      <w:pPr>
        <w:numPr>
          <w:ilvl w:val="1"/>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Semi-persistent CSI reporting is activated/deactivated by MAC CE and/or DCI</w:t>
      </w:r>
    </w:p>
    <w:p w14:paraId="087769EF" w14:textId="4DD4F2B8" w:rsidR="00116440" w:rsidRPr="00116440" w:rsidRDefault="00116440" w:rsidP="00D5734F">
      <w:pPr>
        <w:numPr>
          <w:ilvl w:val="2"/>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Semi-persistent CSI-RS is activated/deactivated by MAC CE and/or DCI</w:t>
      </w:r>
    </w:p>
    <w:p w14:paraId="6827BB48" w14:textId="7D7065BD" w:rsidR="00116440" w:rsidRPr="00116440" w:rsidRDefault="00116440" w:rsidP="00D5734F">
      <w:pPr>
        <w:numPr>
          <w:ilvl w:val="2"/>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FFS: Relationship of signaling between CSI reporting and CSI-RS transmission</w:t>
      </w:r>
    </w:p>
    <w:p w14:paraId="5748A19B" w14:textId="5BFC0F40" w:rsidR="00116440" w:rsidRPr="00116440" w:rsidRDefault="00116440" w:rsidP="00D5734F">
      <w:pPr>
        <w:numPr>
          <w:ilvl w:val="1"/>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Aperiodic CSI reporting is triggered by DCI</w:t>
      </w:r>
    </w:p>
    <w:p w14:paraId="52D02DDE" w14:textId="6FE1F35F" w:rsidR="00116440" w:rsidRDefault="00116440" w:rsidP="00D5734F">
      <w:pPr>
        <w:numPr>
          <w:ilvl w:val="2"/>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Semi-persistent CSI-RS is activated/deactivated by MAC CE and/or DCI</w:t>
      </w:r>
    </w:p>
    <w:p w14:paraId="129EAD34" w14:textId="77777777" w:rsidR="00116440" w:rsidRPr="00116440" w:rsidRDefault="00116440" w:rsidP="00116440">
      <w:pPr>
        <w:numPr>
          <w:ilvl w:val="2"/>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FFS: Necessity of additional signaling with MAC CE</w:t>
      </w:r>
    </w:p>
    <w:p w14:paraId="6C676CDE" w14:textId="77777777" w:rsidR="00116440" w:rsidRPr="00116440" w:rsidRDefault="00116440" w:rsidP="00D5734F">
      <w:pPr>
        <w:numPr>
          <w:ilvl w:val="0"/>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For aperiodic CSI-RS,</w:t>
      </w:r>
    </w:p>
    <w:p w14:paraId="56C87DB4" w14:textId="77777777" w:rsidR="00116440" w:rsidRPr="00116440" w:rsidRDefault="00116440" w:rsidP="00D5734F">
      <w:pPr>
        <w:numPr>
          <w:ilvl w:val="1"/>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Periodic [and semi-persistent] CSI reporting is not supported</w:t>
      </w:r>
    </w:p>
    <w:p w14:paraId="648B425F" w14:textId="77777777" w:rsidR="00116440" w:rsidRPr="00116440" w:rsidRDefault="00116440" w:rsidP="00D5734F">
      <w:pPr>
        <w:numPr>
          <w:ilvl w:val="1"/>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Aperiodic CSI reporting is triggered by DCI</w:t>
      </w:r>
    </w:p>
    <w:p w14:paraId="4D7E2A80" w14:textId="77777777" w:rsidR="00116440" w:rsidRPr="00116440" w:rsidRDefault="00116440" w:rsidP="00116440">
      <w:pPr>
        <w:numPr>
          <w:ilvl w:val="2"/>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Aperiodic CSI-RS is triggered by DCI and/or MAC CE</w:t>
      </w:r>
    </w:p>
    <w:p w14:paraId="7C31513B" w14:textId="77777777" w:rsidR="00116440" w:rsidRPr="00116440" w:rsidRDefault="00116440" w:rsidP="00116440">
      <w:pPr>
        <w:numPr>
          <w:ilvl w:val="2"/>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FFS: Relationship of signaling between CSI reporting and CSI-RS transmission, e.g., common DCI signaling between CSI reporting and CSI-RS transmission</w:t>
      </w:r>
    </w:p>
    <w:p w14:paraId="0B063162" w14:textId="77777777" w:rsidR="00116440" w:rsidRPr="00116440" w:rsidRDefault="00116440" w:rsidP="00116440">
      <w:pPr>
        <w:numPr>
          <w:ilvl w:val="2"/>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FFS: Necessity of additional signaling with MAC CE</w:t>
      </w:r>
    </w:p>
    <w:p w14:paraId="07A13447" w14:textId="77777777" w:rsidR="00116440" w:rsidRPr="00116440" w:rsidRDefault="00116440" w:rsidP="00D5734F">
      <w:pPr>
        <w:numPr>
          <w:ilvl w:val="0"/>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Note that further down selection can be done later between MAC CE and DCI in above bullets</w:t>
      </w:r>
    </w:p>
    <w:p w14:paraId="5FD4A085" w14:textId="2B7D988C" w:rsidR="00116440" w:rsidRPr="00AA0751" w:rsidRDefault="00116440" w:rsidP="00D5734F">
      <w:pPr>
        <w:numPr>
          <w:ilvl w:val="0"/>
          <w:numId w:val="5"/>
        </w:numPr>
        <w:overflowPunct/>
        <w:autoSpaceDE/>
        <w:autoSpaceDN/>
        <w:adjustRightInd/>
        <w:spacing w:after="0"/>
        <w:jc w:val="both"/>
        <w:textAlignment w:val="auto"/>
        <w:rPr>
          <w:rFonts w:eastAsia="MS Mincho"/>
          <w:i/>
          <w:iCs/>
          <w:lang w:eastAsia="ja-JP"/>
        </w:rPr>
      </w:pPr>
      <w:r w:rsidRPr="00116440">
        <w:rPr>
          <w:rFonts w:eastAsia="MS Mincho"/>
          <w:i/>
          <w:iCs/>
          <w:lang w:eastAsia="ja-JP"/>
        </w:rPr>
        <w:t>Note that it is possible to dynamically trigger RS and reports through links in the measurement setting</w:t>
      </w:r>
    </w:p>
    <w:p w14:paraId="7C0DDD6B" w14:textId="795CCF5F" w:rsidR="00E803CC" w:rsidRPr="00D561BF" w:rsidRDefault="00116440" w:rsidP="00093816">
      <w:pPr>
        <w:overflowPunct/>
        <w:autoSpaceDE/>
        <w:autoSpaceDN/>
        <w:adjustRightInd/>
        <w:spacing w:before="180" w:after="0"/>
        <w:jc w:val="both"/>
        <w:textAlignment w:val="auto"/>
        <w:rPr>
          <w:b/>
        </w:rPr>
      </w:pPr>
      <w:r>
        <w:rPr>
          <w:b/>
        </w:rPr>
        <w:t xml:space="preserve">Timing </w:t>
      </w:r>
      <w:r w:rsidR="00421A32">
        <w:rPr>
          <w:b/>
        </w:rPr>
        <w:t>for</w:t>
      </w:r>
      <w:r>
        <w:rPr>
          <w:b/>
        </w:rPr>
        <w:t xml:space="preserve"> aperiodic C</w:t>
      </w:r>
      <w:r w:rsidR="00D561BF" w:rsidRPr="00D561BF">
        <w:rPr>
          <w:b/>
        </w:rPr>
        <w:t>SI</w:t>
      </w:r>
    </w:p>
    <w:p w14:paraId="73EE0801" w14:textId="77777777" w:rsidR="00116440" w:rsidRPr="00116440" w:rsidRDefault="00116440" w:rsidP="00116440">
      <w:pPr>
        <w:numPr>
          <w:ilvl w:val="0"/>
          <w:numId w:val="5"/>
        </w:numPr>
        <w:overflowPunct/>
        <w:autoSpaceDE/>
        <w:autoSpaceDN/>
        <w:adjustRightInd/>
        <w:spacing w:after="0"/>
        <w:jc w:val="both"/>
        <w:textAlignment w:val="auto"/>
        <w:rPr>
          <w:rFonts w:eastAsia="MS Mincho"/>
          <w:i/>
          <w:lang w:eastAsia="ja-JP"/>
        </w:rPr>
      </w:pPr>
      <w:r w:rsidRPr="00116440">
        <w:rPr>
          <w:rFonts w:eastAsia="MS Mincho"/>
          <w:i/>
          <w:lang w:eastAsia="ja-JP"/>
        </w:rPr>
        <w:t>NR supports mechanism(s) to trigger aperiodic CSI-RS and aperiodic CSI reporting simultaneously.</w:t>
      </w:r>
    </w:p>
    <w:p w14:paraId="0DB6129D" w14:textId="77777777" w:rsidR="00116440" w:rsidRPr="00116440" w:rsidRDefault="00116440" w:rsidP="00D5734F">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FFS: signaling details (e.g. single DCI or separate DCI)</w:t>
      </w:r>
    </w:p>
    <w:p w14:paraId="1CF4DB71" w14:textId="77777777" w:rsidR="00116440" w:rsidRPr="00116440" w:rsidRDefault="00116440" w:rsidP="00D5734F">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 xml:space="preserve">FFS: method(s) for interference measurement  </w:t>
      </w:r>
    </w:p>
    <w:p w14:paraId="78933FAF" w14:textId="77777777" w:rsidR="00116440" w:rsidRPr="00116440" w:rsidRDefault="00116440" w:rsidP="00D5734F">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FFS: reference resource of aperiodic CSI reporting</w:t>
      </w:r>
    </w:p>
    <w:p w14:paraId="43FF2146" w14:textId="77777777" w:rsidR="00116440" w:rsidRPr="00116440" w:rsidRDefault="00116440" w:rsidP="00116440">
      <w:pPr>
        <w:numPr>
          <w:ilvl w:val="0"/>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For aperiodic CSI-RS timing offset X, support X=0 at least, if aperiodic CSI-RS triggering is done by DCI</w:t>
      </w:r>
    </w:p>
    <w:p w14:paraId="2DAC4848" w14:textId="77777777" w:rsidR="00116440" w:rsidRPr="00116440" w:rsidRDefault="00116440" w:rsidP="00D5734F">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FFS: supporting other values of X</w:t>
      </w:r>
    </w:p>
    <w:p w14:paraId="455DC16E" w14:textId="77777777" w:rsidR="00116440" w:rsidRPr="00116440" w:rsidRDefault="00116440" w:rsidP="00D5734F">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Note: ‘aperiodic CSI-RS timing offset X’ refers to the time gap between aperiodic CSI-RS triggering and aperiodic CSI-RS transmission w.r.t. number of slots.</w:t>
      </w:r>
    </w:p>
    <w:p w14:paraId="1E26DBFB" w14:textId="77777777" w:rsidR="00116440" w:rsidRPr="00116440" w:rsidRDefault="00116440" w:rsidP="00D5734F">
      <w:pPr>
        <w:numPr>
          <w:ilvl w:val="0"/>
          <w:numId w:val="5"/>
        </w:numPr>
        <w:overflowPunct/>
        <w:autoSpaceDE/>
        <w:autoSpaceDN/>
        <w:adjustRightInd/>
        <w:spacing w:after="0"/>
        <w:jc w:val="both"/>
        <w:textAlignment w:val="auto"/>
        <w:rPr>
          <w:rFonts w:eastAsia="MS Mincho"/>
          <w:i/>
          <w:lang w:eastAsia="ja-JP"/>
        </w:rPr>
      </w:pPr>
      <w:r w:rsidRPr="00116440">
        <w:rPr>
          <w:rFonts w:eastAsia="MS Mincho"/>
          <w:i/>
          <w:lang w:eastAsia="ja-JP"/>
        </w:rPr>
        <w:lastRenderedPageBreak/>
        <w:t>For CSI reporting timing offset Y that is fixed or configurable by the network but with certain restriction on lower limit of Y to provide sufficient CSI computation time.</w:t>
      </w:r>
    </w:p>
    <w:p w14:paraId="53D1F623" w14:textId="77777777" w:rsidR="00116440" w:rsidRPr="00116440" w:rsidRDefault="00116440" w:rsidP="00116440">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Candidate values of Y are fixed or pre-determined by certain rule(s).</w:t>
      </w:r>
    </w:p>
    <w:p w14:paraId="38DC8145" w14:textId="77777777" w:rsidR="00116440" w:rsidRPr="00116440" w:rsidRDefault="00116440" w:rsidP="00D5734F">
      <w:pPr>
        <w:numPr>
          <w:ilvl w:val="2"/>
          <w:numId w:val="5"/>
        </w:numPr>
        <w:overflowPunct/>
        <w:autoSpaceDE/>
        <w:autoSpaceDN/>
        <w:adjustRightInd/>
        <w:spacing w:after="0"/>
        <w:jc w:val="both"/>
        <w:textAlignment w:val="auto"/>
        <w:rPr>
          <w:rFonts w:eastAsia="MS Mincho"/>
          <w:i/>
          <w:lang w:eastAsia="ja-JP"/>
        </w:rPr>
      </w:pPr>
      <w:r w:rsidRPr="00116440">
        <w:rPr>
          <w:rFonts w:eastAsia="MS Mincho"/>
          <w:i/>
          <w:lang w:eastAsia="ja-JP"/>
        </w:rPr>
        <w:t>Rule is FFS (e.g. number of CSI measurement/RS/reporting settings, CSI feedback type, number of ports, nearest CSI-RS transmission timing, UE capability, etc.)</w:t>
      </w:r>
    </w:p>
    <w:p w14:paraId="0B610BF1" w14:textId="77777777" w:rsidR="00116440" w:rsidRDefault="00116440" w:rsidP="00D5734F">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Note: ‘aperiodic CSI reporting timing offset Y’ refers to the time gap between aperiodic CSI reporting triggering and aperiodic CSI reporting w.r.t. number of slots.</w:t>
      </w:r>
    </w:p>
    <w:p w14:paraId="2AAFF90C" w14:textId="2513DB1E" w:rsidR="00116440" w:rsidRPr="00116440" w:rsidRDefault="00116440" w:rsidP="00D5734F">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FFS Y is fixed or configurable</w:t>
      </w:r>
    </w:p>
    <w:p w14:paraId="02D0E249" w14:textId="51EB5586" w:rsidR="00D561BF" w:rsidRPr="00D561BF" w:rsidRDefault="00116440" w:rsidP="00D5734F">
      <w:pPr>
        <w:numPr>
          <w:ilvl w:val="1"/>
          <w:numId w:val="5"/>
        </w:numPr>
        <w:overflowPunct/>
        <w:autoSpaceDE/>
        <w:autoSpaceDN/>
        <w:adjustRightInd/>
        <w:spacing w:after="0"/>
        <w:jc w:val="both"/>
        <w:textAlignment w:val="auto"/>
        <w:rPr>
          <w:rFonts w:eastAsia="MS Mincho"/>
          <w:i/>
          <w:lang w:eastAsia="ja-JP"/>
        </w:rPr>
      </w:pPr>
      <w:r w:rsidRPr="00116440">
        <w:rPr>
          <w:rFonts w:eastAsia="MS Mincho"/>
          <w:i/>
          <w:lang w:eastAsia="ja-JP"/>
        </w:rPr>
        <w:t>FFS configuration is done by DCI and/or MAC CE and/or higher layer signaling</w:t>
      </w:r>
    </w:p>
    <w:p w14:paraId="2285C14B" w14:textId="77777777" w:rsidR="00E803CC" w:rsidRPr="003E3A04" w:rsidRDefault="00E803CC" w:rsidP="000D7ED4">
      <w:pPr>
        <w:spacing w:before="120"/>
        <w:jc w:val="both"/>
        <w:rPr>
          <w:lang w:val="en-GB"/>
        </w:rPr>
      </w:pPr>
      <w:r>
        <w:rPr>
          <w:lang w:val="en-GB"/>
        </w:rPr>
        <w:t>In this contribution, we discuss</w:t>
      </w:r>
      <w:r w:rsidR="00B144C1">
        <w:rPr>
          <w:lang w:val="en-GB"/>
        </w:rPr>
        <w:t xml:space="preserve"> open issues in CSI-RS</w:t>
      </w:r>
      <w:r>
        <w:rPr>
          <w:lang w:val="en-GB"/>
        </w:rPr>
        <w:t>.</w:t>
      </w:r>
    </w:p>
    <w:p w14:paraId="00552BA0" w14:textId="77777777" w:rsidR="00E3066B" w:rsidRDefault="00E3066B" w:rsidP="00E3066B">
      <w:pPr>
        <w:pStyle w:val="Heading1"/>
        <w:jc w:val="both"/>
      </w:pPr>
      <w:r>
        <w:t>Discussion</w:t>
      </w:r>
    </w:p>
    <w:p w14:paraId="5E774748" w14:textId="2AB91A7D" w:rsidR="004B2371" w:rsidRDefault="00C251A7" w:rsidP="004B2371">
      <w:pPr>
        <w:pStyle w:val="Heading2"/>
      </w:pPr>
      <w:r>
        <w:t>Open issues in</w:t>
      </w:r>
      <w:r w:rsidR="00CD4CB1">
        <w:t xml:space="preserve"> CSI framework</w:t>
      </w:r>
    </w:p>
    <w:p w14:paraId="467A7C7A" w14:textId="2AF2351D" w:rsidR="00C16B71" w:rsidRDefault="006F3E83" w:rsidP="00D5734F">
      <w:pPr>
        <w:jc w:val="both"/>
      </w:pPr>
      <w:r>
        <w:rPr>
          <w:lang w:val="en-GB"/>
        </w:rPr>
        <w:t xml:space="preserve">According to the agreed CSI framework, a UE can be configured with </w:t>
      </w:r>
      <w:r w:rsidRPr="00D5734F">
        <w:rPr>
          <w:i/>
          <w:lang w:val="en-GB"/>
        </w:rPr>
        <w:t>N</w:t>
      </w:r>
      <w:r>
        <w:rPr>
          <w:rFonts w:hint="eastAsia"/>
          <w:lang w:val="en-GB"/>
        </w:rPr>
        <w:t xml:space="preserve"> </w:t>
      </w:r>
      <w:r w:rsidRPr="006F3E83">
        <w:rPr>
          <w:rFonts w:hint="eastAsia"/>
          <w:lang w:val="en-GB"/>
        </w:rPr>
        <w:t xml:space="preserve">CSI reporting settings, </w:t>
      </w:r>
      <w:r>
        <w:rPr>
          <w:i/>
          <w:lang w:val="en-GB"/>
        </w:rPr>
        <w:t>M</w:t>
      </w:r>
      <w:r w:rsidRPr="006F3E83">
        <w:rPr>
          <w:rFonts w:hint="eastAsia"/>
          <w:lang w:val="en-GB"/>
        </w:rPr>
        <w:t xml:space="preserve"> </w:t>
      </w:r>
      <w:r>
        <w:rPr>
          <w:lang w:val="en-GB"/>
        </w:rPr>
        <w:t>r</w:t>
      </w:r>
      <w:r w:rsidRPr="006F3E83">
        <w:rPr>
          <w:rFonts w:hint="eastAsia"/>
          <w:lang w:val="en-GB"/>
        </w:rPr>
        <w:t xml:space="preserve">esource settings, and </w:t>
      </w:r>
      <w:r>
        <w:rPr>
          <w:lang w:val="en-GB"/>
        </w:rPr>
        <w:t>a single</w:t>
      </w:r>
      <w:r w:rsidRPr="006F3E83">
        <w:rPr>
          <w:rFonts w:hint="eastAsia"/>
          <w:lang w:val="en-GB"/>
        </w:rPr>
        <w:t xml:space="preserve"> CSI measurement setting, where </w:t>
      </w:r>
      <w:r w:rsidRPr="001E03B3">
        <w:rPr>
          <w:rFonts w:hint="eastAsia"/>
          <w:i/>
          <w:lang w:val="en-GB"/>
        </w:rPr>
        <w:t>N</w:t>
      </w:r>
      <w:r>
        <w:rPr>
          <w:rFonts w:hint="eastAsia"/>
          <w:lang w:val="en-GB"/>
        </w:rPr>
        <w:t xml:space="preserve"> </w:t>
      </w:r>
      <w:r>
        <w:rPr>
          <w:lang w:val="en-GB"/>
        </w:rPr>
        <w:t xml:space="preserve">≥ </w:t>
      </w:r>
      <w:r>
        <w:rPr>
          <w:rFonts w:hint="eastAsia"/>
          <w:lang w:val="en-GB"/>
        </w:rPr>
        <w:t xml:space="preserve">1, </w:t>
      </w:r>
      <w:r>
        <w:rPr>
          <w:i/>
          <w:lang w:val="en-GB"/>
        </w:rPr>
        <w:t>M</w:t>
      </w:r>
      <w:r>
        <w:rPr>
          <w:rFonts w:hint="eastAsia"/>
          <w:lang w:val="en-GB"/>
        </w:rPr>
        <w:t xml:space="preserve"> </w:t>
      </w:r>
      <w:r>
        <w:rPr>
          <w:lang w:val="en-GB"/>
        </w:rPr>
        <w:t xml:space="preserve">≥ </w:t>
      </w:r>
      <w:r w:rsidRPr="006F3E83">
        <w:rPr>
          <w:rFonts w:hint="eastAsia"/>
          <w:lang w:val="en-GB"/>
        </w:rPr>
        <w:t>1</w:t>
      </w:r>
      <w:r>
        <w:rPr>
          <w:lang w:val="en-GB"/>
        </w:rPr>
        <w:t xml:space="preserve">.  </w:t>
      </w:r>
      <w:r w:rsidR="00C16B71">
        <w:rPr>
          <w:rFonts w:hint="eastAsia"/>
          <w:lang w:val="en-GB" w:eastAsia="zh-CN"/>
        </w:rPr>
        <w:t>A</w:t>
      </w:r>
      <w:r w:rsidR="00C16B71">
        <w:rPr>
          <w:lang w:val="en-GB" w:eastAsia="zh-CN"/>
        </w:rPr>
        <w:t xml:space="preserve"> </w:t>
      </w:r>
      <w:r w:rsidR="00C16B71">
        <w:rPr>
          <w:rFonts w:hint="eastAsia"/>
          <w:lang w:val="en-GB" w:eastAsia="zh-CN"/>
        </w:rPr>
        <w:t>resource</w:t>
      </w:r>
      <w:r w:rsidR="00C16B71">
        <w:rPr>
          <w:lang w:eastAsia="zh-CN"/>
        </w:rPr>
        <w:t xml:space="preserve"> setting includes </w:t>
      </w:r>
      <w:r w:rsidR="00C16B71" w:rsidRPr="00D5734F">
        <w:rPr>
          <w:i/>
          <w:lang w:eastAsia="zh-CN"/>
        </w:rPr>
        <w:t>S</w:t>
      </w:r>
      <w:r w:rsidR="00C16B71">
        <w:rPr>
          <w:rFonts w:hint="eastAsia"/>
          <w:lang w:val="en-GB"/>
        </w:rPr>
        <w:t xml:space="preserve"> </w:t>
      </w:r>
      <w:r w:rsidR="00C16B71">
        <w:rPr>
          <w:lang w:val="en-GB"/>
        </w:rPr>
        <w:t xml:space="preserve">≥ </w:t>
      </w:r>
      <w:r w:rsidR="00C16B71" w:rsidRPr="006F3E83">
        <w:rPr>
          <w:rFonts w:hint="eastAsia"/>
          <w:lang w:val="en-GB"/>
        </w:rPr>
        <w:t>1</w:t>
      </w:r>
      <w:r w:rsidR="00C16B71">
        <w:rPr>
          <w:lang w:eastAsia="zh-CN"/>
        </w:rPr>
        <w:t xml:space="preserve"> CSI-RS resource sets.  In the </w:t>
      </w:r>
      <w:r w:rsidR="00C16B71" w:rsidRPr="00D5734F">
        <w:rPr>
          <w:i/>
          <w:lang w:eastAsia="zh-CN"/>
        </w:rPr>
        <w:t>s</w:t>
      </w:r>
      <w:r w:rsidR="00C16B71">
        <w:rPr>
          <w:lang w:eastAsia="zh-CN"/>
        </w:rPr>
        <w:t xml:space="preserve">th CSI-RS resource set, </w:t>
      </w:r>
      <w:r w:rsidR="00C16B71" w:rsidRPr="00D5734F">
        <w:rPr>
          <w:i/>
          <w:lang w:eastAsia="zh-CN"/>
        </w:rPr>
        <w:t>K</w:t>
      </w:r>
      <w:r w:rsidR="00C16B71" w:rsidRPr="00D5734F">
        <w:rPr>
          <w:i/>
          <w:vertAlign w:val="subscript"/>
          <w:lang w:eastAsia="zh-CN"/>
        </w:rPr>
        <w:t>s</w:t>
      </w:r>
      <w:r w:rsidR="00C16B71">
        <w:rPr>
          <w:lang w:eastAsia="zh-CN"/>
        </w:rPr>
        <w:t xml:space="preserve"> </w:t>
      </w:r>
      <w:r w:rsidR="00C16B71">
        <w:rPr>
          <w:lang w:val="en-GB"/>
        </w:rPr>
        <w:t xml:space="preserve">≥ </w:t>
      </w:r>
      <w:r w:rsidR="00C16B71" w:rsidRPr="006F3E83">
        <w:rPr>
          <w:rFonts w:hint="eastAsia"/>
          <w:lang w:val="en-GB"/>
        </w:rPr>
        <w:t>1</w:t>
      </w:r>
      <w:r w:rsidR="00C16B71">
        <w:rPr>
          <w:lang w:eastAsia="zh-CN"/>
        </w:rPr>
        <w:t xml:space="preserve"> CSI-RS resources can be configured.  The </w:t>
      </w:r>
      <w:r w:rsidRPr="006F3E83">
        <w:rPr>
          <w:rFonts w:hint="eastAsia"/>
          <w:lang w:val="en-GB"/>
        </w:rPr>
        <w:t xml:space="preserve">CSI measurement setting includes </w:t>
      </w:r>
      <w:r>
        <w:rPr>
          <w:i/>
          <w:lang w:val="en-GB"/>
        </w:rPr>
        <w:t>L</w:t>
      </w:r>
      <w:r>
        <w:rPr>
          <w:rFonts w:hint="eastAsia"/>
          <w:lang w:val="en-GB"/>
        </w:rPr>
        <w:t xml:space="preserve"> </w:t>
      </w:r>
      <w:r>
        <w:rPr>
          <w:lang w:val="en-GB"/>
        </w:rPr>
        <w:t xml:space="preserve">≥ </w:t>
      </w:r>
      <w:r w:rsidRPr="006F3E83">
        <w:rPr>
          <w:rFonts w:hint="eastAsia"/>
          <w:lang w:val="en-GB"/>
        </w:rPr>
        <w:t>1 links</w:t>
      </w:r>
      <w:r>
        <w:rPr>
          <w:lang w:val="en-GB"/>
        </w:rPr>
        <w:t xml:space="preserve">.  </w:t>
      </w:r>
      <w:r w:rsidRPr="006F3E83">
        <w:rPr>
          <w:lang w:val="en-GB"/>
        </w:rPr>
        <w:t xml:space="preserve">Each of the </w:t>
      </w:r>
      <w:r w:rsidRPr="00D5734F">
        <w:rPr>
          <w:i/>
          <w:lang w:val="en-GB"/>
        </w:rPr>
        <w:t>L</w:t>
      </w:r>
      <w:r w:rsidRPr="006F3E83">
        <w:rPr>
          <w:lang w:val="en-GB"/>
        </w:rPr>
        <w:t xml:space="preserve"> links correspond</w:t>
      </w:r>
      <w:r>
        <w:rPr>
          <w:lang w:val="en-GB"/>
        </w:rPr>
        <w:t>s</w:t>
      </w:r>
      <w:r w:rsidRPr="006F3E83">
        <w:rPr>
          <w:lang w:val="en-GB"/>
        </w:rPr>
        <w:t xml:space="preserve"> to a CSI reporting setting and a </w:t>
      </w:r>
      <w:r>
        <w:rPr>
          <w:lang w:val="en-GB"/>
        </w:rPr>
        <w:t>r</w:t>
      </w:r>
      <w:r w:rsidRPr="006F3E83">
        <w:rPr>
          <w:lang w:val="en-GB"/>
        </w:rPr>
        <w:t>esource setting</w:t>
      </w:r>
      <w:r w:rsidR="00C16B71">
        <w:rPr>
          <w:lang w:val="en-GB"/>
        </w:rPr>
        <w:t>.  Such CSI framework can support flexible configuration of CSI</w:t>
      </w:r>
      <w:r w:rsidR="00CB0CBA">
        <w:rPr>
          <w:lang w:val="en-GB"/>
        </w:rPr>
        <w:t>-RS transmission and CSI</w:t>
      </w:r>
      <w:r w:rsidR="00C16B71">
        <w:rPr>
          <w:lang w:val="en-GB"/>
        </w:rPr>
        <w:t xml:space="preserve"> measurement</w:t>
      </w:r>
      <w:r w:rsidR="00CB0CBA">
        <w:rPr>
          <w:lang w:val="en-GB"/>
        </w:rPr>
        <w:t>/</w:t>
      </w:r>
      <w:r w:rsidR="00C16B71">
        <w:rPr>
          <w:lang w:val="en-GB"/>
        </w:rPr>
        <w:t xml:space="preserve">reporting.  </w:t>
      </w:r>
      <w:r w:rsidR="003F69F2">
        <w:rPr>
          <w:lang w:val="en-GB"/>
        </w:rPr>
        <w:t>In this section, we discuss dynamic indication of CSI-RS resources and CSI reporting settings.</w:t>
      </w:r>
    </w:p>
    <w:p w14:paraId="3C9A9C86" w14:textId="28EC6C2F" w:rsidR="00054803" w:rsidRDefault="00054803" w:rsidP="00D5734F">
      <w:pPr>
        <w:pStyle w:val="Heading3"/>
      </w:pPr>
      <w:r>
        <w:t xml:space="preserve">Dynamic indication of </w:t>
      </w:r>
      <w:r w:rsidR="001A6A82">
        <w:t>CSI-RS resource</w:t>
      </w:r>
      <w:r w:rsidR="003F69F2">
        <w:t>s</w:t>
      </w:r>
    </w:p>
    <w:p w14:paraId="2E2ACF41" w14:textId="51D338D0" w:rsidR="00E743DA" w:rsidRDefault="00E743DA" w:rsidP="00D5734F">
      <w:pPr>
        <w:jc w:val="both"/>
      </w:pPr>
      <w:r>
        <w:rPr>
          <w:lang w:val="en-GB"/>
        </w:rPr>
        <w:t>It has been agreed that NR supports periodic, semi-persistent and aperiodic CSI-RS transmission.  For periodic CSI-RS</w:t>
      </w:r>
      <w:r w:rsidR="006A63BA">
        <w:rPr>
          <w:lang w:val="en-GB"/>
        </w:rPr>
        <w:t xml:space="preserve"> transmission the CSI-RS resource is configured by RRC signaling.  It unnecessary to change the CSI-RS resource until the periodic CSI-RS transmission is reconfigured by RRC.  </w:t>
      </w:r>
      <w:r>
        <w:rPr>
          <w:lang w:val="en-GB"/>
        </w:rPr>
        <w:t xml:space="preserve">For semi-persistent and aperiodic CSI-RS transmission, </w:t>
      </w:r>
      <w:r w:rsidR="00502CEB">
        <w:rPr>
          <w:lang w:val="en-GB"/>
        </w:rPr>
        <w:t xml:space="preserve">the CSI-RS resource </w:t>
      </w:r>
      <w:r w:rsidR="006A63BA">
        <w:rPr>
          <w:lang w:val="en-GB"/>
        </w:rPr>
        <w:t>may</w:t>
      </w:r>
      <w:r w:rsidR="00502CEB">
        <w:rPr>
          <w:lang w:val="en-GB"/>
        </w:rPr>
        <w:t xml:space="preserve"> be dynamically indicated </w:t>
      </w:r>
      <w:r w:rsidR="006A63BA">
        <w:rPr>
          <w:lang w:val="en-GB"/>
        </w:rPr>
        <w:t xml:space="preserve">to support CSI-RS resource sharing among a group of UEs.  The dynamic indication can be signalled </w:t>
      </w:r>
      <w:r w:rsidR="00502CEB">
        <w:rPr>
          <w:lang w:val="en-GB"/>
        </w:rPr>
        <w:t>by L1 and/or L2 signaling.</w:t>
      </w:r>
    </w:p>
    <w:p w14:paraId="21A1BA96" w14:textId="583AD8C2" w:rsidR="00E0637B" w:rsidRPr="00D5734F" w:rsidRDefault="00E0637B" w:rsidP="00D5734F">
      <w:pPr>
        <w:jc w:val="both"/>
        <w:rPr>
          <w:b/>
          <w:i/>
        </w:rPr>
      </w:pPr>
      <w:r w:rsidRPr="00D5734F">
        <w:rPr>
          <w:b/>
          <w:i/>
          <w:lang w:val="en-GB"/>
        </w:rPr>
        <w:t>Observation 1: For periodic CSI-RS transmission, there’d no need to dynamically indicate the CSI-RS resource in configured resource settings.</w:t>
      </w:r>
    </w:p>
    <w:p w14:paraId="1B77A67D" w14:textId="649A7207" w:rsidR="00E0637B" w:rsidRPr="00D5734F" w:rsidRDefault="00E0637B" w:rsidP="00D5734F">
      <w:pPr>
        <w:jc w:val="both"/>
        <w:rPr>
          <w:b/>
          <w:i/>
        </w:rPr>
      </w:pPr>
      <w:r w:rsidRPr="00D5734F">
        <w:rPr>
          <w:b/>
          <w:i/>
          <w:lang w:val="en-GB"/>
        </w:rPr>
        <w:t>Proposal 1: For periodic CSI-RS transmission, the CSI-RS resource is configured by RRC signaling.</w:t>
      </w:r>
    </w:p>
    <w:p w14:paraId="26F5C6C8" w14:textId="29835399" w:rsidR="00CB50BC" w:rsidRDefault="00054803" w:rsidP="00D5734F">
      <w:pPr>
        <w:jc w:val="both"/>
      </w:pPr>
      <w:r>
        <w:rPr>
          <w:lang w:val="en-GB"/>
        </w:rPr>
        <w:t xml:space="preserve">According to the definition of resource setting, the dynamic triggering of a CSI-RS resource may include the </w:t>
      </w:r>
      <w:r w:rsidR="00273A90">
        <w:rPr>
          <w:lang w:val="en-GB"/>
        </w:rPr>
        <w:t>signaling</w:t>
      </w:r>
      <w:r>
        <w:rPr>
          <w:lang w:val="en-GB"/>
        </w:rPr>
        <w:t xml:space="preserve"> of </w:t>
      </w:r>
      <w:r w:rsidR="00273A90" w:rsidRPr="00D5734F">
        <w:rPr>
          <w:i/>
          <w:lang w:val="en-GB"/>
        </w:rPr>
        <w:t>s</w:t>
      </w:r>
      <w:r w:rsidR="00273A90">
        <w:rPr>
          <w:lang w:val="en-GB"/>
        </w:rPr>
        <w:t xml:space="preserve">, </w:t>
      </w:r>
      <w:r>
        <w:rPr>
          <w:lang w:val="en-GB"/>
        </w:rPr>
        <w:t>the index of a CSI-RS resource set</w:t>
      </w:r>
      <w:r w:rsidR="00273A90">
        <w:rPr>
          <w:lang w:val="en-GB"/>
        </w:rPr>
        <w:t>, if</w:t>
      </w:r>
      <w:r>
        <w:rPr>
          <w:lang w:val="en-GB"/>
        </w:rPr>
        <w:t xml:space="preserve"> </w:t>
      </w:r>
      <w:r w:rsidRPr="00D5734F">
        <w:rPr>
          <w:i/>
          <w:lang w:val="en-GB"/>
        </w:rPr>
        <w:t>S</w:t>
      </w:r>
      <w:r>
        <w:rPr>
          <w:lang w:val="en-GB"/>
        </w:rPr>
        <w:t xml:space="preserve"> &gt; 1</w:t>
      </w:r>
      <w:r w:rsidR="00273A90">
        <w:rPr>
          <w:lang w:val="en-GB"/>
        </w:rPr>
        <w:t>;</w:t>
      </w:r>
      <w:r>
        <w:rPr>
          <w:lang w:val="en-GB"/>
        </w:rPr>
        <w:t xml:space="preserve"> </w:t>
      </w:r>
      <w:r w:rsidR="00273A90">
        <w:rPr>
          <w:lang w:val="en-GB"/>
        </w:rPr>
        <w:t>and the signaling of the index of a</w:t>
      </w:r>
      <w:r>
        <w:rPr>
          <w:lang w:val="en-GB"/>
        </w:rPr>
        <w:t xml:space="preserve"> CSI-RS resource within the indicated CSI-RS resource set</w:t>
      </w:r>
      <w:r w:rsidR="00273A90">
        <w:rPr>
          <w:lang w:val="en-GB"/>
        </w:rPr>
        <w:t xml:space="preserve">, if </w:t>
      </w:r>
      <w:r w:rsidRPr="00D5734F">
        <w:rPr>
          <w:i/>
          <w:lang w:val="en-GB"/>
        </w:rPr>
        <w:t>K</w:t>
      </w:r>
      <w:r w:rsidRPr="00D5734F">
        <w:rPr>
          <w:i/>
          <w:vertAlign w:val="subscript"/>
          <w:lang w:val="en-GB"/>
        </w:rPr>
        <w:t>s</w:t>
      </w:r>
      <w:r>
        <w:rPr>
          <w:lang w:val="en-GB"/>
        </w:rPr>
        <w:t xml:space="preserve"> </w:t>
      </w:r>
      <w:r w:rsidR="00273A90">
        <w:rPr>
          <w:lang w:val="en-GB"/>
        </w:rPr>
        <w:t>&gt; 1</w:t>
      </w:r>
      <w:r>
        <w:rPr>
          <w:lang w:val="en-GB"/>
        </w:rPr>
        <w:t>.</w:t>
      </w:r>
      <w:r w:rsidR="00273A90">
        <w:rPr>
          <w:lang w:val="en-GB"/>
        </w:rPr>
        <w:t xml:space="preserve">  </w:t>
      </w:r>
      <w:r w:rsidR="00CB50BC">
        <w:rPr>
          <w:lang w:val="en-GB"/>
        </w:rPr>
        <w:t>There are three alternatives to signal those indices a UE:</w:t>
      </w:r>
    </w:p>
    <w:p w14:paraId="1F09AD54" w14:textId="29568E01" w:rsidR="00CB50BC" w:rsidRPr="00D5734F" w:rsidRDefault="00CB50BC" w:rsidP="00D5734F">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Alt-1: Indicated by L1 signaling (e.g., DCI)</w:t>
      </w:r>
    </w:p>
    <w:p w14:paraId="732110A0" w14:textId="222CBCDF" w:rsidR="00CB50BC" w:rsidRPr="00D5734F" w:rsidRDefault="00CB50BC" w:rsidP="00D5734F">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Alt-2: Indicated by L2 signaling (e.g., MAC CE)</w:t>
      </w:r>
    </w:p>
    <w:p w14:paraId="4425E247" w14:textId="77777777" w:rsidR="00CB50BC" w:rsidRDefault="00CB50BC" w:rsidP="00D5734F">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Alt-3: Indicated by a hybrid of L1 and L2 signaling</w:t>
      </w:r>
    </w:p>
    <w:p w14:paraId="03119D10" w14:textId="77777777" w:rsidR="00CD5CB3" w:rsidRDefault="00CD5CB3" w:rsidP="00CD5CB3">
      <w:pPr>
        <w:spacing w:before="180"/>
        <w:jc w:val="both"/>
        <w:rPr>
          <w:lang w:eastAsia="zh-CN"/>
        </w:rPr>
      </w:pPr>
      <w:r>
        <w:t xml:space="preserve">The feasibility of Alt-1 depends on the DL control channel design and the location of CSI-RS.  First, it’s related to the payload size of DCI.  Since a UE may be configured with </w:t>
      </w:r>
      <w:r w:rsidRPr="001E03B3">
        <w:rPr>
          <w:lang w:eastAsia="zh-CN"/>
        </w:rPr>
        <w:t>one or mult</w:t>
      </w:r>
      <w:r>
        <w:rPr>
          <w:lang w:eastAsia="zh-CN"/>
        </w:rPr>
        <w:t>i</w:t>
      </w:r>
      <w:r w:rsidRPr="001E03B3">
        <w:rPr>
          <w:lang w:eastAsia="zh-CN"/>
        </w:rPr>
        <w:t xml:space="preserve">ple </w:t>
      </w:r>
      <w:r>
        <w:rPr>
          <w:lang w:eastAsia="zh-CN"/>
        </w:rPr>
        <w:t xml:space="preserve">CSI-RS resource sets and each set may further include one or multiple CSI-RS resources.  If both indices are jointly encoded, up to </w:t>
      </w:r>
      <m:oMath>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nary>
                  <m:naryPr>
                    <m:chr m:val="∑"/>
                    <m:limLoc m:val="subSup"/>
                    <m:ctrlPr>
                      <w:rPr>
                        <w:rFonts w:ascii="Cambria Math" w:hAnsi="Cambria Math"/>
                        <w:i/>
                        <w:lang w:eastAsia="zh-CN"/>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e>
                </m:nary>
              </m:e>
            </m:d>
          </m:e>
        </m:func>
        <m:r>
          <m:rPr>
            <m:sty m:val="p"/>
          </m:rPr>
          <w:rPr>
            <w:rFonts w:ascii="Cambria Math" w:hAnsi="Cambria Math"/>
            <w:lang w:eastAsia="zh-CN"/>
          </w:rPr>
          <m:t xml:space="preserve"> </m:t>
        </m:r>
      </m:oMath>
      <w:r>
        <w:rPr>
          <w:lang w:eastAsia="zh-CN"/>
        </w:rPr>
        <w:t>bits need to be included in the DCI.  Second, it’s related to the control channel decoding latency and the location of CSI-RS.  As shown in Figure 1, in a DL-centric slot, the CSI-RS may be transmitted in the early part of a slot.  If a UE cannot decode the DCI before the symbol containing CSI-RS resources, the UE has to buffer the signals received on all CSI-RS resources in configured resource settings.  In case of UL-centric slot, the CSI-RS may be multiplexed with PDCCH and transmitted in the DL duration of a slot.  Similarly, the UE also has to buffer the DL symbols.  In both cases, there would be a significantly increase of UE complexity due to the buffering.  So, dynamic indication of CSI-RS resource solely via L1 signaling is problematic.</w:t>
      </w:r>
    </w:p>
    <w:p w14:paraId="55C3322C" w14:textId="4F99DF1B" w:rsidR="00CD5CB3" w:rsidRPr="001E03B3" w:rsidRDefault="00CD5CB3" w:rsidP="00CD5CB3">
      <w:pPr>
        <w:spacing w:before="180"/>
        <w:jc w:val="both"/>
        <w:rPr>
          <w:b/>
          <w:i/>
          <w:lang w:eastAsia="zh-CN"/>
        </w:rPr>
      </w:pPr>
      <w:r w:rsidRPr="001E03B3">
        <w:rPr>
          <w:b/>
          <w:i/>
          <w:lang w:eastAsia="zh-CN"/>
        </w:rPr>
        <w:t xml:space="preserve">Observation </w:t>
      </w:r>
      <w:r w:rsidR="00E82112">
        <w:rPr>
          <w:b/>
          <w:i/>
          <w:lang w:eastAsia="zh-CN"/>
        </w:rPr>
        <w:t>2</w:t>
      </w:r>
      <w:r w:rsidRPr="001E03B3">
        <w:rPr>
          <w:b/>
          <w:i/>
          <w:lang w:eastAsia="zh-CN"/>
        </w:rPr>
        <w:t>: Dynamic indication of CSI-RS resource in configured resource setting</w:t>
      </w:r>
      <w:r w:rsidR="00E82112">
        <w:rPr>
          <w:b/>
          <w:i/>
          <w:lang w:eastAsia="zh-CN"/>
        </w:rPr>
        <w:t>s</w:t>
      </w:r>
      <w:r w:rsidRPr="001E03B3">
        <w:rPr>
          <w:b/>
          <w:i/>
          <w:lang w:eastAsia="zh-CN"/>
        </w:rPr>
        <w:t xml:space="preserve"> solely via L1 signaling </w:t>
      </w:r>
      <w:r w:rsidR="00CF32B0">
        <w:rPr>
          <w:b/>
          <w:i/>
          <w:lang w:eastAsia="zh-CN"/>
        </w:rPr>
        <w:t>may cause an increase in DCI payload size and an increase in UE complexity</w:t>
      </w:r>
      <w:r w:rsidRPr="001E03B3">
        <w:rPr>
          <w:b/>
          <w:i/>
          <w:lang w:eastAsia="zh-CN"/>
        </w:rPr>
        <w:t>.</w:t>
      </w:r>
    </w:p>
    <w:p w14:paraId="3C68A724" w14:textId="77777777" w:rsidR="00CD5CB3" w:rsidRDefault="00CD5CB3" w:rsidP="00CD5CB3">
      <w:pPr>
        <w:spacing w:before="180"/>
        <w:jc w:val="both"/>
        <w:rPr>
          <w:lang w:eastAsia="zh-CN"/>
        </w:rPr>
      </w:pPr>
    </w:p>
    <w:p w14:paraId="15E0E2CD" w14:textId="77777777" w:rsidR="00CD5CB3" w:rsidRDefault="00CD5CB3" w:rsidP="00CD5CB3">
      <w:pPr>
        <w:keepNext/>
        <w:spacing w:before="180"/>
        <w:jc w:val="center"/>
      </w:pPr>
      <w:r w:rsidRPr="007066BD">
        <w:rPr>
          <w:noProof/>
          <w:lang w:eastAsia="zh-CN"/>
        </w:rPr>
        <w:lastRenderedPageBreak/>
        <w:drawing>
          <wp:inline distT="0" distB="0" distL="0" distR="0" wp14:anchorId="415269C6" wp14:editId="11B0A215">
            <wp:extent cx="5047488" cy="1865376"/>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7488" cy="1865376"/>
                    </a:xfrm>
                    <a:prstGeom prst="rect">
                      <a:avLst/>
                    </a:prstGeom>
                    <a:noFill/>
                    <a:ln>
                      <a:noFill/>
                    </a:ln>
                  </pic:spPr>
                </pic:pic>
              </a:graphicData>
            </a:graphic>
          </wp:inline>
        </w:drawing>
      </w:r>
    </w:p>
    <w:p w14:paraId="6F699A54" w14:textId="77777777" w:rsidR="00CD5CB3" w:rsidRDefault="00CD5CB3" w:rsidP="00CD5CB3">
      <w:pPr>
        <w:pStyle w:val="Caption"/>
        <w:jc w:val="center"/>
      </w:pPr>
      <w:r>
        <w:t xml:space="preserve">Figure </w:t>
      </w:r>
      <w:r w:rsidR="005B6D81">
        <w:fldChar w:fldCharType="begin"/>
      </w:r>
      <w:r w:rsidR="005B6D81">
        <w:instrText xml:space="preserve"> SEQ Figure \* ARABIC </w:instrText>
      </w:r>
      <w:r w:rsidR="005B6D81">
        <w:fldChar w:fldCharType="separate"/>
      </w:r>
      <w:r>
        <w:rPr>
          <w:noProof/>
        </w:rPr>
        <w:t>1</w:t>
      </w:r>
      <w:r w:rsidR="005B6D81">
        <w:rPr>
          <w:noProof/>
        </w:rPr>
        <w:fldChar w:fldCharType="end"/>
      </w:r>
      <w:r>
        <w:t>.  Indication of CSI-RS resource via L1 signaling</w:t>
      </w:r>
      <w:r>
        <w:rPr>
          <w:noProof/>
        </w:rPr>
        <w:t>.</w:t>
      </w:r>
    </w:p>
    <w:p w14:paraId="76AEA21A" w14:textId="77777777" w:rsidR="00A17F25" w:rsidRDefault="00F65D07" w:rsidP="00D5734F">
      <w:pPr>
        <w:overflowPunct/>
        <w:autoSpaceDE/>
        <w:autoSpaceDN/>
        <w:adjustRightInd/>
        <w:spacing w:before="180"/>
        <w:jc w:val="both"/>
        <w:textAlignment w:val="auto"/>
        <w:rPr>
          <w:rFonts w:eastAsia="MS Mincho"/>
          <w:lang w:eastAsia="ja-JP"/>
        </w:rPr>
      </w:pPr>
      <w:r>
        <w:rPr>
          <w:rFonts w:eastAsia="MS Mincho"/>
          <w:lang w:eastAsia="ja-JP"/>
        </w:rPr>
        <w:t xml:space="preserve">Compared to L1 signaling, L2 signaling provides a more reliable way to indicate the CSI-RS resource for CSI-RS transmission.  </w:t>
      </w:r>
      <w:r w:rsidR="00A17F25">
        <w:rPr>
          <w:rFonts w:eastAsia="MS Mincho"/>
          <w:lang w:eastAsia="ja-JP"/>
        </w:rPr>
        <w:t xml:space="preserve">As the L2 signaling is delivered via PDSCH, the gNB is aware of the reception of indication by a UE.  If the UE failed to receive the indication, the gNB can send it again.  This is an important mechanism for dynamic triggering semi-persistent CSI-RS transmission, as the UE won’t miss multiple shot of CSI-RS transmission.  </w:t>
      </w:r>
    </w:p>
    <w:p w14:paraId="6AC7CE9A" w14:textId="6CC57975" w:rsidR="00A17F25" w:rsidRDefault="00A17F25" w:rsidP="00D5734F">
      <w:pPr>
        <w:overflowPunct/>
        <w:autoSpaceDE/>
        <w:autoSpaceDN/>
        <w:adjustRightInd/>
        <w:spacing w:before="180"/>
        <w:jc w:val="both"/>
        <w:textAlignment w:val="auto"/>
        <w:rPr>
          <w:rFonts w:eastAsia="MS Mincho"/>
          <w:b/>
          <w:i/>
          <w:lang w:eastAsia="ja-JP"/>
        </w:rPr>
      </w:pPr>
      <w:r w:rsidRPr="00D5734F">
        <w:rPr>
          <w:rFonts w:eastAsia="MS Mincho"/>
          <w:b/>
          <w:i/>
          <w:lang w:eastAsia="ja-JP"/>
        </w:rPr>
        <w:t xml:space="preserve">Observation </w:t>
      </w:r>
      <w:r w:rsidR="00E82112">
        <w:rPr>
          <w:rFonts w:eastAsia="MS Mincho"/>
          <w:b/>
          <w:i/>
          <w:lang w:eastAsia="ja-JP"/>
        </w:rPr>
        <w:t>3</w:t>
      </w:r>
      <w:r w:rsidRPr="00D5734F">
        <w:rPr>
          <w:rFonts w:eastAsia="MS Mincho"/>
          <w:b/>
          <w:i/>
          <w:lang w:eastAsia="ja-JP"/>
        </w:rPr>
        <w:t>: Dynamic indication of CSI-RS resource in configured resource setting</w:t>
      </w:r>
      <w:r w:rsidR="00E82112">
        <w:rPr>
          <w:rFonts w:eastAsia="MS Mincho"/>
          <w:b/>
          <w:i/>
          <w:lang w:eastAsia="ja-JP"/>
        </w:rPr>
        <w:t>s</w:t>
      </w:r>
      <w:r w:rsidRPr="00D5734F">
        <w:rPr>
          <w:rFonts w:eastAsia="MS Mincho"/>
          <w:b/>
          <w:i/>
          <w:lang w:eastAsia="ja-JP"/>
        </w:rPr>
        <w:t xml:space="preserve"> solely via L2 signaling can avoid miss of semi-persistent CSI-RS transmission.</w:t>
      </w:r>
    </w:p>
    <w:p w14:paraId="3FAB1A55" w14:textId="5281C6E9" w:rsidR="00E82112" w:rsidRPr="00D5734F" w:rsidRDefault="00E82112" w:rsidP="00D5734F">
      <w:pPr>
        <w:jc w:val="both"/>
        <w:rPr>
          <w:b/>
          <w:i/>
        </w:rPr>
      </w:pPr>
      <w:r>
        <w:rPr>
          <w:rFonts w:eastAsia="MS Mincho"/>
          <w:b/>
          <w:i/>
          <w:lang w:eastAsia="ja-JP"/>
        </w:rPr>
        <w:t xml:space="preserve">Proposal 2: </w:t>
      </w:r>
      <w:r w:rsidRPr="001E03B3">
        <w:rPr>
          <w:b/>
          <w:i/>
          <w:lang w:val="en-GB"/>
        </w:rPr>
        <w:t xml:space="preserve">For </w:t>
      </w:r>
      <w:r>
        <w:rPr>
          <w:b/>
          <w:i/>
          <w:lang w:val="en-GB"/>
        </w:rPr>
        <w:t>semi-persistent</w:t>
      </w:r>
      <w:r w:rsidRPr="001E03B3">
        <w:rPr>
          <w:b/>
          <w:i/>
          <w:lang w:val="en-GB"/>
        </w:rPr>
        <w:t xml:space="preserve"> CSI-RS transmission, </w:t>
      </w:r>
      <w:r>
        <w:rPr>
          <w:b/>
          <w:i/>
          <w:lang w:val="en-GB"/>
        </w:rPr>
        <w:t>activation/deactivation of one CSI-RS resource in the configured resource settings is indicated by L2 signaling.</w:t>
      </w:r>
    </w:p>
    <w:p w14:paraId="5C480071" w14:textId="3B2C00F0" w:rsidR="00CD5CB3" w:rsidRDefault="00A17F25" w:rsidP="00D5734F">
      <w:pPr>
        <w:overflowPunct/>
        <w:autoSpaceDE/>
        <w:autoSpaceDN/>
        <w:adjustRightInd/>
        <w:spacing w:before="180"/>
        <w:jc w:val="both"/>
        <w:textAlignment w:val="auto"/>
        <w:rPr>
          <w:rFonts w:eastAsia="MS Mincho"/>
          <w:lang w:eastAsia="ja-JP"/>
        </w:rPr>
      </w:pPr>
      <w:r>
        <w:rPr>
          <w:rFonts w:eastAsia="MS Mincho"/>
          <w:lang w:eastAsia="ja-JP"/>
        </w:rPr>
        <w:t xml:space="preserve">But for aperiodic CSI-RS transmission, the indication is expected to be signaled in a timely fashion to facilitate fast sharing of CSI-RS resources.  </w:t>
      </w:r>
      <w:r w:rsidR="00110287">
        <w:rPr>
          <w:rFonts w:eastAsia="MS Mincho"/>
          <w:lang w:eastAsia="ja-JP"/>
        </w:rPr>
        <w:t>Purely based on L2 signaling cannot meet such requirement.</w:t>
      </w:r>
      <w:r w:rsidR="006B12F5">
        <w:rPr>
          <w:rFonts w:eastAsia="MS Mincho"/>
          <w:lang w:eastAsia="ja-JP"/>
        </w:rPr>
        <w:t xml:space="preserve">  This is because the L2 signaling is conveyed by PDSCH.  If the indication is transmitted in slot </w:t>
      </w:r>
      <w:r w:rsidR="006B12F5" w:rsidRPr="00D5734F">
        <w:rPr>
          <w:rFonts w:eastAsia="MS Mincho"/>
          <w:i/>
          <w:lang w:eastAsia="ja-JP"/>
        </w:rPr>
        <w:t>n</w:t>
      </w:r>
      <w:r w:rsidR="006B12F5">
        <w:rPr>
          <w:rFonts w:eastAsia="MS Mincho"/>
          <w:lang w:eastAsia="ja-JP"/>
        </w:rPr>
        <w:t xml:space="preserve">, the CSI-RS transmission </w:t>
      </w:r>
      <w:r w:rsidR="00E82112">
        <w:rPr>
          <w:rFonts w:eastAsia="MS Mincho"/>
          <w:lang w:eastAsia="ja-JP"/>
        </w:rPr>
        <w:t>can only happens</w:t>
      </w:r>
      <w:r w:rsidR="006B12F5">
        <w:rPr>
          <w:rFonts w:eastAsia="MS Mincho"/>
          <w:lang w:eastAsia="ja-JP"/>
        </w:rPr>
        <w:t xml:space="preserve"> in slot </w:t>
      </w:r>
      <w:r w:rsidR="006B12F5" w:rsidRPr="00D5734F">
        <w:rPr>
          <w:rFonts w:eastAsia="MS Mincho"/>
          <w:i/>
          <w:lang w:eastAsia="ja-JP"/>
        </w:rPr>
        <w:t>n</w:t>
      </w:r>
      <w:r w:rsidR="006B12F5">
        <w:rPr>
          <w:rFonts w:eastAsia="MS Mincho"/>
          <w:lang w:eastAsia="ja-JP"/>
        </w:rPr>
        <w:t xml:space="preserve"> + </w:t>
      </w:r>
      <w:r w:rsidR="006B12F5" w:rsidRPr="00D5734F">
        <w:rPr>
          <w:rFonts w:eastAsia="MS Mincho"/>
          <w:i/>
          <w:lang w:eastAsia="ja-JP"/>
        </w:rPr>
        <w:t>k</w:t>
      </w:r>
      <w:r w:rsidR="006B12F5">
        <w:rPr>
          <w:rFonts w:eastAsia="MS Mincho"/>
          <w:lang w:eastAsia="ja-JP"/>
        </w:rPr>
        <w:t xml:space="preserve">, where </w:t>
      </w:r>
      <w:r w:rsidR="006B12F5" w:rsidRPr="00D5734F">
        <w:rPr>
          <w:rFonts w:eastAsia="MS Mincho"/>
          <w:i/>
          <w:lang w:eastAsia="ja-JP"/>
        </w:rPr>
        <w:t>k</w:t>
      </w:r>
      <w:r w:rsidR="006B12F5">
        <w:rPr>
          <w:rFonts w:eastAsia="MS Mincho"/>
          <w:lang w:eastAsia="ja-JP"/>
        </w:rPr>
        <w:t xml:space="preserve"> </w:t>
      </w:r>
      <w:r w:rsidR="006B12F5">
        <w:rPr>
          <w:lang w:val="en-GB"/>
        </w:rPr>
        <w:t>≥ 1.</w:t>
      </w:r>
      <w:r w:rsidR="00E03DB1">
        <w:rPr>
          <w:lang w:val="en-GB"/>
        </w:rPr>
        <w:t xml:space="preserve">  </w:t>
      </w:r>
      <w:r w:rsidR="006B12F5">
        <w:rPr>
          <w:rFonts w:eastAsia="MS Mincho"/>
          <w:lang w:eastAsia="ja-JP"/>
        </w:rPr>
        <w:t xml:space="preserve">Alt-3 provides a good tradeoff between Alt-1 and Alt-2.  </w:t>
      </w:r>
      <w:r w:rsidR="00E03DB1">
        <w:rPr>
          <w:rFonts w:eastAsia="MS Mincho"/>
          <w:lang w:eastAsia="ja-JP"/>
        </w:rPr>
        <w:t>The dynamic indication of CSI-RS resource can be done in a two-step manner.  First, a L2 signaling can be used to activate/deactivate a subset of the configured CSI-RS resource sets.  Then, a L1 signaling can be employed to indicate the CSI-RS transmission on one of the CSI-RS resources in the activated CSI-RS resource sets.  The activation of a smaller number of CSI-RS resource sets can reduce the DCI overhead as well as the buffering requirements.</w:t>
      </w:r>
    </w:p>
    <w:p w14:paraId="789291C7" w14:textId="65D3D400" w:rsidR="00E82112" w:rsidRPr="00677883" w:rsidRDefault="00E82112" w:rsidP="00D5734F">
      <w:pPr>
        <w:overflowPunct/>
        <w:autoSpaceDE/>
        <w:autoSpaceDN/>
        <w:adjustRightInd/>
        <w:spacing w:before="180"/>
        <w:jc w:val="both"/>
        <w:textAlignment w:val="auto"/>
        <w:rPr>
          <w:rFonts w:eastAsia="MS Mincho"/>
          <w:b/>
          <w:i/>
          <w:lang w:eastAsia="ja-JP"/>
        </w:rPr>
      </w:pPr>
      <w:r w:rsidRPr="00D5734F">
        <w:rPr>
          <w:rFonts w:eastAsia="MS Mincho"/>
          <w:b/>
          <w:i/>
          <w:lang w:eastAsia="ja-JP"/>
        </w:rPr>
        <w:t xml:space="preserve">Observation </w:t>
      </w:r>
      <w:r>
        <w:rPr>
          <w:rFonts w:eastAsia="MS Mincho"/>
          <w:b/>
          <w:i/>
          <w:lang w:eastAsia="ja-JP"/>
        </w:rPr>
        <w:t>4</w:t>
      </w:r>
      <w:r w:rsidRPr="00D5734F">
        <w:rPr>
          <w:rFonts w:eastAsia="MS Mincho"/>
          <w:b/>
          <w:i/>
          <w:lang w:eastAsia="ja-JP"/>
        </w:rPr>
        <w:t>: Dynamic indication of CSI-RS resource in configured resource settings by a hybrid of L1 and L2 signaling provides a better tradeoff between efficiency and comple</w:t>
      </w:r>
      <w:r w:rsidRPr="0063315B">
        <w:rPr>
          <w:rFonts w:eastAsia="MS Mincho"/>
          <w:b/>
          <w:i/>
          <w:lang w:eastAsia="ja-JP"/>
        </w:rPr>
        <w:t>xity for aperiodic CSI-RS transmission.</w:t>
      </w:r>
    </w:p>
    <w:p w14:paraId="1ED1F1EE" w14:textId="3920D44C" w:rsidR="00936BA1" w:rsidRDefault="00936BA1" w:rsidP="00D5734F">
      <w:pPr>
        <w:overflowPunct/>
        <w:autoSpaceDE/>
        <w:autoSpaceDN/>
        <w:adjustRightInd/>
        <w:spacing w:before="180"/>
        <w:jc w:val="both"/>
        <w:textAlignment w:val="auto"/>
        <w:rPr>
          <w:rFonts w:eastAsia="MS Mincho"/>
          <w:b/>
          <w:i/>
          <w:lang w:eastAsia="ja-JP"/>
        </w:rPr>
      </w:pPr>
      <w:r w:rsidRPr="00677883">
        <w:rPr>
          <w:rFonts w:eastAsia="MS Mincho"/>
          <w:b/>
          <w:i/>
          <w:lang w:eastAsia="ja-JP"/>
        </w:rPr>
        <w:t xml:space="preserve">Proposal </w:t>
      </w:r>
      <w:r w:rsidR="00E82112">
        <w:rPr>
          <w:rFonts w:eastAsia="MS Mincho"/>
          <w:b/>
          <w:i/>
          <w:lang w:eastAsia="ja-JP"/>
        </w:rPr>
        <w:t>3</w:t>
      </w:r>
      <w:r w:rsidRPr="0063315B">
        <w:rPr>
          <w:rFonts w:eastAsia="MS Mincho"/>
          <w:b/>
          <w:i/>
          <w:lang w:eastAsia="ja-JP"/>
        </w:rPr>
        <w:t xml:space="preserve">: </w:t>
      </w:r>
      <w:r w:rsidR="00E82112">
        <w:rPr>
          <w:rFonts w:eastAsia="MS Mincho"/>
          <w:b/>
          <w:i/>
          <w:lang w:eastAsia="ja-JP"/>
        </w:rPr>
        <w:t xml:space="preserve">For aperiodic CSI-RS transmission, </w:t>
      </w:r>
      <w:r w:rsidR="000506C6">
        <w:rPr>
          <w:rFonts w:eastAsia="MS Mincho"/>
          <w:b/>
          <w:i/>
          <w:lang w:eastAsia="ja-JP"/>
        </w:rPr>
        <w:t>activation/deactivation</w:t>
      </w:r>
      <w:r>
        <w:rPr>
          <w:rFonts w:eastAsia="MS Mincho"/>
          <w:b/>
          <w:i/>
          <w:lang w:eastAsia="ja-JP"/>
        </w:rPr>
        <w:t xml:space="preserve"> of S′ </w:t>
      </w:r>
      <w:r w:rsidRPr="00D5734F">
        <w:rPr>
          <w:rFonts w:eastAsia="MS Mincho"/>
          <w:b/>
          <w:i/>
          <w:lang w:eastAsia="ja-JP"/>
        </w:rPr>
        <w:t>CSI-RS resource set</w:t>
      </w:r>
      <w:r w:rsidR="00E82112">
        <w:rPr>
          <w:rFonts w:eastAsia="MS Mincho"/>
          <w:b/>
          <w:i/>
          <w:lang w:eastAsia="ja-JP"/>
        </w:rPr>
        <w:t>(s)</w:t>
      </w:r>
      <w:r w:rsidRPr="00D5734F">
        <w:rPr>
          <w:rFonts w:eastAsia="MS Mincho"/>
          <w:b/>
          <w:i/>
          <w:lang w:eastAsia="ja-JP"/>
        </w:rPr>
        <w:t xml:space="preserve"> </w:t>
      </w:r>
      <w:r>
        <w:rPr>
          <w:rFonts w:eastAsia="MS Mincho"/>
          <w:b/>
          <w:i/>
          <w:lang w:eastAsia="ja-JP"/>
        </w:rPr>
        <w:t xml:space="preserve">from a resource setting </w:t>
      </w:r>
      <w:r w:rsidRPr="00D5734F">
        <w:rPr>
          <w:rFonts w:eastAsia="MS Mincho"/>
          <w:b/>
          <w:i/>
          <w:lang w:eastAsia="ja-JP"/>
        </w:rPr>
        <w:t>by L2 signaling</w:t>
      </w:r>
      <w:r>
        <w:rPr>
          <w:rFonts w:eastAsia="MS Mincho"/>
          <w:b/>
          <w:i/>
          <w:lang w:eastAsia="ja-JP"/>
        </w:rPr>
        <w:t xml:space="preserve">, </w:t>
      </w:r>
      <w:r w:rsidR="00B61BCA">
        <w:rPr>
          <w:rFonts w:eastAsia="MS Mincho"/>
          <w:b/>
          <w:i/>
          <w:lang w:eastAsia="ja-JP"/>
        </w:rPr>
        <w:t xml:space="preserve">where S′ &lt; S </w:t>
      </w:r>
      <w:r>
        <w:rPr>
          <w:rFonts w:eastAsia="MS Mincho"/>
          <w:b/>
          <w:i/>
          <w:lang w:eastAsia="ja-JP"/>
        </w:rPr>
        <w:t>if S &gt; 1</w:t>
      </w:r>
      <w:r w:rsidRPr="0063315B">
        <w:rPr>
          <w:rFonts w:eastAsia="MS Mincho"/>
          <w:b/>
          <w:i/>
          <w:lang w:eastAsia="ja-JP"/>
        </w:rPr>
        <w:t xml:space="preserve">. </w:t>
      </w:r>
      <w:r>
        <w:rPr>
          <w:rFonts w:eastAsia="MS Mincho"/>
          <w:b/>
          <w:i/>
          <w:lang w:eastAsia="ja-JP"/>
        </w:rPr>
        <w:t xml:space="preserve"> The</w:t>
      </w:r>
      <w:r w:rsidR="00304D65">
        <w:rPr>
          <w:rFonts w:eastAsia="MS Mincho"/>
          <w:b/>
          <w:i/>
          <w:lang w:eastAsia="ja-JP"/>
        </w:rPr>
        <w:t xml:space="preserve"> maximum</w:t>
      </w:r>
      <w:r>
        <w:rPr>
          <w:rFonts w:eastAsia="MS Mincho"/>
          <w:b/>
          <w:i/>
          <w:lang w:eastAsia="ja-JP"/>
        </w:rPr>
        <w:t xml:space="preserve"> </w:t>
      </w:r>
      <w:r w:rsidR="00304D65">
        <w:rPr>
          <w:rFonts w:eastAsia="MS Mincho"/>
          <w:b/>
          <w:i/>
          <w:lang w:eastAsia="ja-JP"/>
        </w:rPr>
        <w:t>number of activated CSI-RS resources is</w:t>
      </w:r>
      <w:r>
        <w:rPr>
          <w:rFonts w:eastAsia="MS Mincho"/>
          <w:b/>
          <w:i/>
          <w:lang w:eastAsia="ja-JP"/>
        </w:rPr>
        <w:t xml:space="preserve"> </w:t>
      </w:r>
      <w:r w:rsidR="00AF46B5">
        <w:rPr>
          <w:rFonts w:eastAsia="MS Mincho"/>
          <w:b/>
          <w:i/>
          <w:lang w:eastAsia="ja-JP"/>
        </w:rPr>
        <w:t>dependent on</w:t>
      </w:r>
      <w:r>
        <w:rPr>
          <w:rFonts w:eastAsia="MS Mincho"/>
          <w:b/>
          <w:i/>
          <w:lang w:eastAsia="ja-JP"/>
        </w:rPr>
        <w:t xml:space="preserve"> UE capability.</w:t>
      </w:r>
    </w:p>
    <w:p w14:paraId="68D3D00D" w14:textId="07474D71" w:rsidR="00E03DB1" w:rsidRPr="00D5734F" w:rsidRDefault="00936BA1" w:rsidP="00D5734F">
      <w:pPr>
        <w:overflowPunct/>
        <w:autoSpaceDE/>
        <w:autoSpaceDN/>
        <w:adjustRightInd/>
        <w:spacing w:before="180"/>
        <w:jc w:val="both"/>
        <w:textAlignment w:val="auto"/>
        <w:rPr>
          <w:rFonts w:eastAsia="MS Mincho"/>
          <w:b/>
          <w:i/>
          <w:lang w:eastAsia="ja-JP"/>
        </w:rPr>
      </w:pPr>
      <w:r>
        <w:rPr>
          <w:rFonts w:eastAsia="MS Mincho"/>
          <w:b/>
          <w:i/>
          <w:lang w:eastAsia="ja-JP"/>
        </w:rPr>
        <w:t xml:space="preserve">Proposal </w:t>
      </w:r>
      <w:r w:rsidR="00B61BCA">
        <w:rPr>
          <w:rFonts w:eastAsia="MS Mincho"/>
          <w:b/>
          <w:i/>
          <w:lang w:eastAsia="ja-JP"/>
        </w:rPr>
        <w:t>4</w:t>
      </w:r>
      <w:r>
        <w:rPr>
          <w:rFonts w:eastAsia="MS Mincho"/>
          <w:b/>
          <w:i/>
          <w:lang w:eastAsia="ja-JP"/>
        </w:rPr>
        <w:t xml:space="preserve">: </w:t>
      </w:r>
      <w:r w:rsidR="00B61BCA">
        <w:rPr>
          <w:rFonts w:eastAsia="MS Mincho"/>
          <w:b/>
          <w:i/>
          <w:lang w:eastAsia="ja-JP"/>
        </w:rPr>
        <w:t xml:space="preserve">For aperiodic CSI-RS transmission, </w:t>
      </w:r>
      <w:r w:rsidR="000506C6">
        <w:rPr>
          <w:rFonts w:eastAsia="MS Mincho"/>
          <w:b/>
          <w:i/>
          <w:lang w:eastAsia="ja-JP"/>
        </w:rPr>
        <w:t>one</w:t>
      </w:r>
      <w:r w:rsidRPr="00D5734F">
        <w:rPr>
          <w:rFonts w:eastAsia="MS Mincho"/>
          <w:b/>
          <w:i/>
          <w:lang w:eastAsia="ja-JP"/>
        </w:rPr>
        <w:t xml:space="preserve"> CSI-RS resource </w:t>
      </w:r>
      <w:r w:rsidR="000506C6">
        <w:rPr>
          <w:rFonts w:eastAsia="MS Mincho"/>
          <w:b/>
          <w:i/>
          <w:lang w:eastAsia="ja-JP"/>
        </w:rPr>
        <w:t xml:space="preserve">from the activated CSI-RS resource set(s) </w:t>
      </w:r>
      <w:r w:rsidR="00B61BCA">
        <w:rPr>
          <w:rFonts w:eastAsia="MS Mincho"/>
          <w:b/>
          <w:i/>
          <w:lang w:eastAsia="ja-JP"/>
        </w:rPr>
        <w:t xml:space="preserve">is indicated </w:t>
      </w:r>
      <w:r w:rsidR="000506C6">
        <w:rPr>
          <w:rFonts w:eastAsia="MS Mincho"/>
          <w:b/>
          <w:i/>
          <w:lang w:eastAsia="ja-JP"/>
        </w:rPr>
        <w:t>by L1 signaling</w:t>
      </w:r>
      <w:r w:rsidRPr="00D5734F">
        <w:rPr>
          <w:rFonts w:eastAsia="MS Mincho"/>
          <w:b/>
          <w:i/>
          <w:lang w:eastAsia="ja-JP"/>
        </w:rPr>
        <w:t>.</w:t>
      </w:r>
    </w:p>
    <w:p w14:paraId="3DA59754" w14:textId="77777777" w:rsidR="00054803" w:rsidRDefault="00054803" w:rsidP="00054803">
      <w:pPr>
        <w:pStyle w:val="Heading3"/>
      </w:pPr>
      <w:r>
        <w:t>Dynamic indication of CSI reporting settings</w:t>
      </w:r>
    </w:p>
    <w:p w14:paraId="14AB460A" w14:textId="108822A1" w:rsidR="00054803" w:rsidRDefault="009B0FB4" w:rsidP="00D5734F">
      <w:pPr>
        <w:jc w:val="both"/>
        <w:rPr>
          <w:lang w:val="en-GB"/>
        </w:rPr>
      </w:pPr>
      <w:r>
        <w:rPr>
          <w:lang w:val="en-GB"/>
        </w:rPr>
        <w:t>NR supports t</w:t>
      </w:r>
      <w:r w:rsidR="00054803">
        <w:rPr>
          <w:lang w:val="en-GB"/>
        </w:rPr>
        <w:t xml:space="preserve">hree types of CSI reporting, i.e., aperiodic CSI reporting, semi-persistent CSI reporting, and periodic CSI reporting.  </w:t>
      </w:r>
      <w:r w:rsidR="00665911">
        <w:rPr>
          <w:lang w:val="en-GB"/>
        </w:rPr>
        <w:t xml:space="preserve">The semi-persistent CSI reporting is equivalent to periodic CSI-RS reporting with ON/OFF.  It requires multiple shots of CSI-RS.  The multi-shot CSI-RS can be transmitted as semi-persistent CSI-RS or as multiple aperiodic CSI-RS.  For semi-persistent CSI-RS transmission, one only needs an activation signaling to turn on the transmission and a deactivation signaling to turn off the transmission.  For multi-shot aperiodic CSI-RS transmission, </w:t>
      </w:r>
      <w:r w:rsidR="00E358A2">
        <w:rPr>
          <w:lang w:val="en-GB"/>
        </w:rPr>
        <w:t xml:space="preserve">at least one L1 signaling is needed to trigger each shot of aperiodic CSI-RS.  </w:t>
      </w:r>
    </w:p>
    <w:p w14:paraId="79EC13BC" w14:textId="08F42B43" w:rsidR="00640B02" w:rsidRDefault="00640B02" w:rsidP="00D5734F">
      <w:pPr>
        <w:jc w:val="both"/>
        <w:rPr>
          <w:b/>
          <w:i/>
          <w:lang w:val="en-GB"/>
        </w:rPr>
      </w:pPr>
      <w:r w:rsidRPr="00D5734F">
        <w:rPr>
          <w:b/>
          <w:i/>
          <w:lang w:val="en-GB"/>
        </w:rPr>
        <w:t>Observation 5: Aperiodic CSI-RS based semi-persistent CSI reporting may lead to an unnecessary increase of dynamic signaling.</w:t>
      </w:r>
    </w:p>
    <w:p w14:paraId="1A2C6D01" w14:textId="47EDD188" w:rsidR="00640B02" w:rsidRDefault="00640B02" w:rsidP="00D5734F">
      <w:pPr>
        <w:jc w:val="both"/>
        <w:rPr>
          <w:b/>
          <w:i/>
          <w:lang w:val="en-GB"/>
        </w:rPr>
      </w:pPr>
      <w:r>
        <w:rPr>
          <w:b/>
          <w:i/>
          <w:lang w:val="en-GB"/>
        </w:rPr>
        <w:t xml:space="preserve">Proposal </w:t>
      </w:r>
      <w:r w:rsidR="0063315B">
        <w:rPr>
          <w:b/>
          <w:i/>
          <w:lang w:val="en-GB"/>
        </w:rPr>
        <w:t>5</w:t>
      </w:r>
      <w:r>
        <w:rPr>
          <w:b/>
          <w:i/>
          <w:lang w:val="en-GB"/>
        </w:rPr>
        <w:t>: For aperiodic CSI-RS, semi-persistent CSI reporting is not supported.</w:t>
      </w:r>
    </w:p>
    <w:p w14:paraId="67289906" w14:textId="77777777" w:rsidR="004B6941" w:rsidRDefault="00CA21A1" w:rsidP="00D5734F">
      <w:pPr>
        <w:jc w:val="both"/>
        <w:rPr>
          <w:lang w:val="en-GB"/>
        </w:rPr>
      </w:pPr>
      <w:r>
        <w:rPr>
          <w:lang w:val="en-GB"/>
        </w:rPr>
        <w:lastRenderedPageBreak/>
        <w:t>Regarding the triggering of</w:t>
      </w:r>
      <w:r w:rsidR="007D76A7">
        <w:rPr>
          <w:lang w:val="en-GB"/>
        </w:rPr>
        <w:t xml:space="preserve"> </w:t>
      </w:r>
      <w:r w:rsidR="00335026">
        <w:rPr>
          <w:lang w:val="en-GB"/>
        </w:rPr>
        <w:t>semi-persistent CSI</w:t>
      </w:r>
      <w:r>
        <w:rPr>
          <w:lang w:val="en-GB"/>
        </w:rPr>
        <w:t xml:space="preserve"> reporting, one may consider L1 and/or L2 signaling.  We notice that a UE may miss the activate/deactivation indication of a semi-persistent CSI reporting if it fails to decode the corresponding L1 signaling.  If a UE misses </w:t>
      </w:r>
      <w:r w:rsidR="004B6941">
        <w:rPr>
          <w:lang w:val="en-GB"/>
        </w:rPr>
        <w:t>a deactivation signaling, it will keep transmitting CSI on the UL resource which may already be allocated to some other UE.  So, it’s more preferred to use L2 signaling to activate or to deactivate the semi-persistent CSI reporting.</w:t>
      </w:r>
    </w:p>
    <w:p w14:paraId="0413E004" w14:textId="607DCFBB" w:rsidR="00CA21A1" w:rsidRPr="00D5734F" w:rsidRDefault="00CA21A1" w:rsidP="00D5734F">
      <w:pPr>
        <w:jc w:val="both"/>
        <w:rPr>
          <w:b/>
          <w:i/>
          <w:lang w:val="en-GB"/>
        </w:rPr>
      </w:pPr>
      <w:r w:rsidRPr="00D5734F">
        <w:rPr>
          <w:b/>
          <w:i/>
          <w:lang w:val="en-GB"/>
        </w:rPr>
        <w:t xml:space="preserve">Proposal </w:t>
      </w:r>
      <w:r w:rsidR="0063315B">
        <w:rPr>
          <w:b/>
          <w:i/>
          <w:lang w:val="en-GB"/>
        </w:rPr>
        <w:t>6</w:t>
      </w:r>
      <w:r w:rsidRPr="00D5734F">
        <w:rPr>
          <w:b/>
          <w:i/>
          <w:lang w:val="en-GB"/>
        </w:rPr>
        <w:t xml:space="preserve">: Semi-persistent CSI reporting is </w:t>
      </w:r>
      <w:r w:rsidR="004B6941" w:rsidRPr="00D5734F">
        <w:rPr>
          <w:b/>
          <w:i/>
          <w:lang w:val="en-GB"/>
        </w:rPr>
        <w:t>activated/deactivated by L2 signaling.</w:t>
      </w:r>
    </w:p>
    <w:p w14:paraId="677F1864" w14:textId="12DD8D0E" w:rsidR="004B6941" w:rsidRDefault="00C02C2C" w:rsidP="00D5734F">
      <w:pPr>
        <w:jc w:val="both"/>
        <w:rPr>
          <w:lang w:val="en-GB"/>
        </w:rPr>
      </w:pPr>
      <w:r>
        <w:rPr>
          <w:lang w:val="en-GB"/>
        </w:rPr>
        <w:t>To provide a timely triggering, L1 signaling is favoured for triggering aperiodic CSI reporting.</w:t>
      </w:r>
      <w:r w:rsidR="00212732">
        <w:rPr>
          <w:lang w:val="en-GB"/>
        </w:rPr>
        <w:t xml:space="preserve">  When the aperiodic CSI reporting is based on an aperiodic CSI-RS, the aperiodic CSI-RS transmission and the aperiodic CSI reporting shall be triggerd jointly.  Otherwise, a UE may receive an indication of aperiodic CSI reporting but fail to figure out which CSI-RS shall be used for the measurement, if the triggering of aperiodic CSI-RS is missed.  </w:t>
      </w:r>
    </w:p>
    <w:p w14:paraId="58790782" w14:textId="215BB4B9" w:rsidR="00212732" w:rsidRPr="00D5734F" w:rsidRDefault="00212732" w:rsidP="00D5734F">
      <w:pPr>
        <w:jc w:val="both"/>
        <w:rPr>
          <w:b/>
          <w:i/>
          <w:lang w:val="en-GB"/>
        </w:rPr>
      </w:pPr>
      <w:r w:rsidRPr="00D5734F">
        <w:rPr>
          <w:b/>
          <w:i/>
          <w:lang w:val="en-GB"/>
        </w:rPr>
        <w:t xml:space="preserve">Proposal </w:t>
      </w:r>
      <w:r w:rsidR="0063315B">
        <w:rPr>
          <w:b/>
          <w:i/>
          <w:lang w:val="en-GB"/>
        </w:rPr>
        <w:t>7</w:t>
      </w:r>
      <w:r w:rsidRPr="00D5734F">
        <w:rPr>
          <w:b/>
          <w:i/>
          <w:lang w:val="en-GB"/>
        </w:rPr>
        <w:t xml:space="preserve">: For aperiodic CSI reporting based on aperiodic CSI-RS, aperiodic CSI reporting and aperiodic CSI-RS transmission are jointly indicated by a </w:t>
      </w:r>
      <w:r w:rsidR="002257C2">
        <w:rPr>
          <w:b/>
          <w:i/>
          <w:lang w:val="en-GB"/>
        </w:rPr>
        <w:t xml:space="preserve">single </w:t>
      </w:r>
      <w:r w:rsidRPr="00D5734F">
        <w:rPr>
          <w:b/>
          <w:i/>
          <w:lang w:val="en-GB"/>
        </w:rPr>
        <w:t>L1 signaling.</w:t>
      </w:r>
    </w:p>
    <w:p w14:paraId="20CA15B0" w14:textId="761A178B" w:rsidR="00CD4CB1" w:rsidRDefault="00B719FB">
      <w:pPr>
        <w:pStyle w:val="Heading2"/>
      </w:pPr>
      <w:r>
        <w:t xml:space="preserve">Timing for </w:t>
      </w:r>
      <w:r w:rsidR="005A52F7">
        <w:t xml:space="preserve">aperiodic </w:t>
      </w:r>
      <w:r>
        <w:t>CSI</w:t>
      </w:r>
      <w:r w:rsidR="005A52F7">
        <w:t xml:space="preserve"> reporting</w:t>
      </w:r>
    </w:p>
    <w:p w14:paraId="34D27B92" w14:textId="77777777" w:rsidR="00383146" w:rsidRDefault="005A52F7" w:rsidP="00D5734F">
      <w:r>
        <w:rPr>
          <w:lang w:val="en-GB"/>
        </w:rPr>
        <w:t xml:space="preserve">If a UE receives an indication of aperiodic CSI reporting in slot </w:t>
      </w:r>
      <w:r w:rsidRPr="00D5734F">
        <w:rPr>
          <w:i/>
          <w:lang w:val="en-GB"/>
        </w:rPr>
        <w:t>n</w:t>
      </w:r>
      <w:r>
        <w:rPr>
          <w:lang w:val="en-GB"/>
        </w:rPr>
        <w:t xml:space="preserve">, it shall report the measured CSI in slot </w:t>
      </w:r>
      <w:r w:rsidRPr="00D5734F">
        <w:rPr>
          <w:i/>
          <w:lang w:val="en-GB"/>
        </w:rPr>
        <w:t>n</w:t>
      </w:r>
      <w:r>
        <w:rPr>
          <w:lang w:val="en-GB"/>
        </w:rPr>
        <w:t xml:space="preserve"> + </w:t>
      </w:r>
      <w:r w:rsidRPr="00D5734F">
        <w:rPr>
          <w:i/>
          <w:lang w:val="en-GB"/>
        </w:rPr>
        <w:t>Y</w:t>
      </w:r>
      <w:r>
        <w:rPr>
          <w:lang w:val="en-GB"/>
        </w:rPr>
        <w:t xml:space="preserve">.  </w:t>
      </w:r>
      <w:r w:rsidR="00255ED4">
        <w:rPr>
          <w:lang w:val="en-GB"/>
        </w:rPr>
        <w:t xml:space="preserve">The value of </w:t>
      </w:r>
      <w:r w:rsidR="00255ED4" w:rsidRPr="00D5734F">
        <w:rPr>
          <w:i/>
          <w:lang w:val="en-GB"/>
        </w:rPr>
        <w:t>Y</w:t>
      </w:r>
      <w:r w:rsidR="00255ED4">
        <w:rPr>
          <w:lang w:val="en-GB"/>
        </w:rPr>
        <w:t xml:space="preserve"> shall be chosen to guarantee that the UE has sufficient time for CSI computation.  The value of </w:t>
      </w:r>
      <w:r w:rsidR="00255ED4" w:rsidRPr="00D5734F">
        <w:rPr>
          <w:i/>
          <w:lang w:val="en-GB"/>
        </w:rPr>
        <w:t>Y</w:t>
      </w:r>
      <w:r w:rsidR="00255ED4">
        <w:rPr>
          <w:lang w:val="en-GB"/>
        </w:rPr>
        <w:t xml:space="preserve"> shall also be selected such that the aperiodic CSI is reported in a timely manner</w:t>
      </w:r>
      <w:r w:rsidR="002B3D73">
        <w:rPr>
          <w:lang w:val="en-GB"/>
        </w:rPr>
        <w:t xml:space="preserve"> with an affordable UE complexity</w:t>
      </w:r>
      <w:r w:rsidR="00255ED4">
        <w:rPr>
          <w:lang w:val="en-GB"/>
        </w:rPr>
        <w:t xml:space="preserve">.  </w:t>
      </w:r>
      <w:r>
        <w:rPr>
          <w:lang w:val="en-GB"/>
        </w:rPr>
        <w:t xml:space="preserve">It is open for discussion whether the value of </w:t>
      </w:r>
      <w:r w:rsidRPr="00D5734F">
        <w:rPr>
          <w:i/>
          <w:lang w:val="en-GB"/>
        </w:rPr>
        <w:t>Y</w:t>
      </w:r>
      <w:r>
        <w:rPr>
          <w:lang w:val="en-GB"/>
        </w:rPr>
        <w:t xml:space="preserve"> is fixed or configurable by the network.  We notice that a </w:t>
      </w:r>
      <w:r w:rsidR="00383146">
        <w:rPr>
          <w:lang w:val="en-GB"/>
        </w:rPr>
        <w:t xml:space="preserve">single </w:t>
      </w:r>
      <w:r>
        <w:rPr>
          <w:lang w:val="en-GB"/>
        </w:rPr>
        <w:t xml:space="preserve">fixed value of </w:t>
      </w:r>
      <w:r w:rsidRPr="00D5734F">
        <w:rPr>
          <w:i/>
          <w:lang w:val="en-GB"/>
        </w:rPr>
        <w:t>Y</w:t>
      </w:r>
      <w:r>
        <w:rPr>
          <w:lang w:val="en-GB"/>
        </w:rPr>
        <w:t xml:space="preserve"> may be insufficient given that the NR has a flexible CSI framework which supports various CSI-RS configurations, CSI types, and different contents of CSI to report.  </w:t>
      </w:r>
      <w:r w:rsidR="00255ED4">
        <w:rPr>
          <w:lang w:val="en-GB"/>
        </w:rPr>
        <w:t xml:space="preserve">For example, the time for deriving a wideband CQI only reporting is much less than the time required for deriving a Type II subband PMI/CQI reporting.  </w:t>
      </w:r>
      <w:r w:rsidR="00383146">
        <w:rPr>
          <w:lang w:val="en-GB"/>
        </w:rPr>
        <w:t xml:space="preserve">For another example, the time for deriving a 4-port CSI reporting is much less than the time for deriving a 32-port CSI reporting.  So, the value of Y shall be dependent on the content of the CSI report, including number of CSI-RS ports, codebook types, and frequency granularity of CSI components to be reported, etc.  </w:t>
      </w:r>
    </w:p>
    <w:p w14:paraId="0EEE3354" w14:textId="068E16D5" w:rsidR="005A52F7" w:rsidRDefault="00383146" w:rsidP="00D5734F">
      <w:r>
        <w:rPr>
          <w:lang w:val="en-GB"/>
        </w:rPr>
        <w:t xml:space="preserve">We don’t see any necessity for allowing configurable timing for aperiodic CSI reporting.  As the aperiodic CSI reporting supposes to provide the latest CSI, the value of Y should be as small as possible to make sure the </w:t>
      </w:r>
      <w:r w:rsidR="0064576D">
        <w:rPr>
          <w:lang w:val="en-GB"/>
        </w:rPr>
        <w:t>gNB can acquire the latest CSI.  Not to mention that a configurable timing needs more sophisticated scheduling of UL resources and more buffering requirements in UE implementation.</w:t>
      </w:r>
    </w:p>
    <w:p w14:paraId="629A1310" w14:textId="2B830713" w:rsidR="00383146" w:rsidRPr="00D5734F" w:rsidRDefault="00383146" w:rsidP="00D5734F">
      <w:pPr>
        <w:rPr>
          <w:b/>
          <w:i/>
        </w:rPr>
      </w:pPr>
      <w:r w:rsidRPr="00D5734F">
        <w:rPr>
          <w:b/>
          <w:i/>
          <w:lang w:val="en-GB"/>
        </w:rPr>
        <w:t xml:space="preserve">Proposal </w:t>
      </w:r>
      <w:r w:rsidR="0063315B">
        <w:rPr>
          <w:b/>
          <w:i/>
          <w:lang w:val="en-GB"/>
        </w:rPr>
        <w:t>8</w:t>
      </w:r>
      <w:r w:rsidRPr="00D5734F">
        <w:rPr>
          <w:b/>
          <w:i/>
          <w:lang w:val="en-GB"/>
        </w:rPr>
        <w:t xml:space="preserve">: </w:t>
      </w:r>
      <w:r w:rsidR="0064576D" w:rsidRPr="00D5734F">
        <w:rPr>
          <w:b/>
          <w:i/>
          <w:lang w:val="en-GB"/>
        </w:rPr>
        <w:t>The value of aperiodic CSI reporting timing is fixed and is dependent on the content of CSI report, at least including the number of CSI-RS ports, the codebook type, the CSI components, and the frequency granularity of each components.</w:t>
      </w:r>
    </w:p>
    <w:p w14:paraId="1A950084" w14:textId="63474532" w:rsidR="00E3066B" w:rsidRDefault="0064576D" w:rsidP="00E3066B">
      <w:pPr>
        <w:pStyle w:val="Heading1"/>
        <w:jc w:val="both"/>
      </w:pPr>
      <w:r>
        <w:t>C</w:t>
      </w:r>
      <w:r w:rsidR="00E3066B" w:rsidRPr="00E05A22">
        <w:t xml:space="preserve">onclusions </w:t>
      </w:r>
    </w:p>
    <w:p w14:paraId="61418804" w14:textId="40368CAB" w:rsidR="00B51FD9" w:rsidRDefault="00E3066B" w:rsidP="00093816">
      <w:pPr>
        <w:jc w:val="both"/>
        <w:rPr>
          <w:lang w:val="en-GB"/>
        </w:rPr>
      </w:pPr>
      <w:r>
        <w:rPr>
          <w:lang w:val="en-GB"/>
        </w:rPr>
        <w:t xml:space="preserve">To summarize, we discussed </w:t>
      </w:r>
      <w:r w:rsidR="00143EF3">
        <w:rPr>
          <w:lang w:val="en-GB"/>
        </w:rPr>
        <w:t>open issues in NR CSI framework</w:t>
      </w:r>
      <w:r w:rsidR="00C51D5C">
        <w:rPr>
          <w:lang w:val="en-GB"/>
        </w:rPr>
        <w:t>.</w:t>
      </w:r>
      <w:r>
        <w:rPr>
          <w:lang w:val="en-GB"/>
        </w:rPr>
        <w:t xml:space="preserve"> </w:t>
      </w:r>
      <w:r w:rsidR="00C51D5C">
        <w:rPr>
          <w:lang w:val="en-GB"/>
        </w:rPr>
        <w:t xml:space="preserve"> </w:t>
      </w:r>
      <w:r w:rsidR="00B51FD9">
        <w:rPr>
          <w:lang w:val="en-GB"/>
        </w:rPr>
        <w:t>We have following observations:</w:t>
      </w:r>
    </w:p>
    <w:p w14:paraId="3E0BDB41" w14:textId="77777777" w:rsidR="0063315B" w:rsidRDefault="0063315B" w:rsidP="00D5734F">
      <w:pPr>
        <w:spacing w:before="120" w:after="0"/>
        <w:jc w:val="both"/>
        <w:rPr>
          <w:b/>
          <w:i/>
          <w:lang w:val="en-GB"/>
        </w:rPr>
      </w:pPr>
      <w:r w:rsidRPr="000E4B77">
        <w:rPr>
          <w:b/>
          <w:i/>
          <w:lang w:val="en-GB"/>
        </w:rPr>
        <w:t>Observation 1: For periodic CSI-RS transmission, there’d no need to dynamically indicate the CSI-RS resource in configured resource settings.</w:t>
      </w:r>
    </w:p>
    <w:p w14:paraId="6B2B3C03" w14:textId="77777777" w:rsidR="0063315B" w:rsidRPr="001E03B3" w:rsidRDefault="0063315B" w:rsidP="00D5734F">
      <w:pPr>
        <w:spacing w:before="120" w:after="0"/>
        <w:jc w:val="both"/>
        <w:rPr>
          <w:b/>
          <w:i/>
          <w:lang w:eastAsia="zh-CN"/>
        </w:rPr>
      </w:pPr>
      <w:r w:rsidRPr="001E03B3">
        <w:rPr>
          <w:b/>
          <w:i/>
          <w:lang w:eastAsia="zh-CN"/>
        </w:rPr>
        <w:t xml:space="preserve">Observation </w:t>
      </w:r>
      <w:r>
        <w:rPr>
          <w:b/>
          <w:i/>
          <w:lang w:eastAsia="zh-CN"/>
        </w:rPr>
        <w:t>2</w:t>
      </w:r>
      <w:r w:rsidRPr="001E03B3">
        <w:rPr>
          <w:b/>
          <w:i/>
          <w:lang w:eastAsia="zh-CN"/>
        </w:rPr>
        <w:t>: Dynamic indication of CSI-RS resource in configured resource setting</w:t>
      </w:r>
      <w:r>
        <w:rPr>
          <w:b/>
          <w:i/>
          <w:lang w:eastAsia="zh-CN"/>
        </w:rPr>
        <w:t>s</w:t>
      </w:r>
      <w:r w:rsidRPr="001E03B3">
        <w:rPr>
          <w:b/>
          <w:i/>
          <w:lang w:eastAsia="zh-CN"/>
        </w:rPr>
        <w:t xml:space="preserve"> solely via L1 signaling </w:t>
      </w:r>
      <w:r>
        <w:rPr>
          <w:b/>
          <w:i/>
          <w:lang w:eastAsia="zh-CN"/>
        </w:rPr>
        <w:t>may cause an increase in DCI payload size and an increase in UE complexity</w:t>
      </w:r>
      <w:r w:rsidRPr="001E03B3">
        <w:rPr>
          <w:b/>
          <w:i/>
          <w:lang w:eastAsia="zh-CN"/>
        </w:rPr>
        <w:t>.</w:t>
      </w:r>
    </w:p>
    <w:p w14:paraId="35159063" w14:textId="77777777" w:rsidR="0063315B" w:rsidRDefault="0063315B" w:rsidP="00D5734F">
      <w:pPr>
        <w:overflowPunct/>
        <w:autoSpaceDE/>
        <w:autoSpaceDN/>
        <w:adjustRightInd/>
        <w:spacing w:before="120" w:after="0"/>
        <w:jc w:val="both"/>
        <w:textAlignment w:val="auto"/>
        <w:rPr>
          <w:rFonts w:eastAsia="MS Mincho"/>
          <w:b/>
          <w:i/>
          <w:lang w:eastAsia="ja-JP"/>
        </w:rPr>
      </w:pPr>
      <w:r w:rsidRPr="000E4B77">
        <w:rPr>
          <w:rFonts w:eastAsia="MS Mincho"/>
          <w:b/>
          <w:i/>
          <w:lang w:eastAsia="ja-JP"/>
        </w:rPr>
        <w:t xml:space="preserve">Observation </w:t>
      </w:r>
      <w:r>
        <w:rPr>
          <w:rFonts w:eastAsia="MS Mincho"/>
          <w:b/>
          <w:i/>
          <w:lang w:eastAsia="ja-JP"/>
        </w:rPr>
        <w:t>3</w:t>
      </w:r>
      <w:r w:rsidRPr="000E4B77">
        <w:rPr>
          <w:rFonts w:eastAsia="MS Mincho"/>
          <w:b/>
          <w:i/>
          <w:lang w:eastAsia="ja-JP"/>
        </w:rPr>
        <w:t>: Dynamic indication of CSI-RS resource in configured resource setting</w:t>
      </w:r>
      <w:r>
        <w:rPr>
          <w:rFonts w:eastAsia="MS Mincho"/>
          <w:b/>
          <w:i/>
          <w:lang w:eastAsia="ja-JP"/>
        </w:rPr>
        <w:t>s</w:t>
      </w:r>
      <w:r w:rsidRPr="000E4B77">
        <w:rPr>
          <w:rFonts w:eastAsia="MS Mincho"/>
          <w:b/>
          <w:i/>
          <w:lang w:eastAsia="ja-JP"/>
        </w:rPr>
        <w:t xml:space="preserve"> solely via L2 signaling can avoid miss of semi-persistent CSI-RS transmission.</w:t>
      </w:r>
    </w:p>
    <w:p w14:paraId="74913A9E" w14:textId="77777777" w:rsidR="0063315B" w:rsidRPr="000E4B77" w:rsidRDefault="0063315B" w:rsidP="00D5734F">
      <w:pPr>
        <w:overflowPunct/>
        <w:autoSpaceDE/>
        <w:autoSpaceDN/>
        <w:adjustRightInd/>
        <w:spacing w:before="120" w:after="0"/>
        <w:jc w:val="both"/>
        <w:textAlignment w:val="auto"/>
        <w:rPr>
          <w:rFonts w:eastAsia="MS Mincho"/>
          <w:b/>
          <w:i/>
          <w:lang w:eastAsia="ja-JP"/>
        </w:rPr>
      </w:pPr>
      <w:r w:rsidRPr="000E4B77">
        <w:rPr>
          <w:rFonts w:eastAsia="MS Mincho"/>
          <w:b/>
          <w:i/>
          <w:lang w:eastAsia="ja-JP"/>
        </w:rPr>
        <w:t xml:space="preserve">Observation </w:t>
      </w:r>
      <w:r>
        <w:rPr>
          <w:rFonts w:eastAsia="MS Mincho"/>
          <w:b/>
          <w:i/>
          <w:lang w:eastAsia="ja-JP"/>
        </w:rPr>
        <w:t>4</w:t>
      </w:r>
      <w:r w:rsidRPr="000E4B77">
        <w:rPr>
          <w:rFonts w:eastAsia="MS Mincho"/>
          <w:b/>
          <w:i/>
          <w:lang w:eastAsia="ja-JP"/>
        </w:rPr>
        <w:t>: Dynamic indication of CSI-RS resource in configured resource settings by a hybrid of L1 and L2 signaling provides a better tradeoff between efficiency and comple</w:t>
      </w:r>
      <w:r w:rsidRPr="0063315B">
        <w:rPr>
          <w:rFonts w:eastAsia="MS Mincho"/>
          <w:b/>
          <w:i/>
          <w:lang w:eastAsia="ja-JP"/>
        </w:rPr>
        <w:t>xity for aperiodic CSI-RS transmission.</w:t>
      </w:r>
    </w:p>
    <w:p w14:paraId="095F22CE" w14:textId="77777777" w:rsidR="0063315B" w:rsidRDefault="0063315B" w:rsidP="00D5734F">
      <w:pPr>
        <w:spacing w:before="120"/>
        <w:jc w:val="both"/>
        <w:rPr>
          <w:b/>
          <w:i/>
          <w:lang w:val="en-GB"/>
        </w:rPr>
      </w:pPr>
      <w:r w:rsidRPr="000E4B77">
        <w:rPr>
          <w:b/>
          <w:i/>
          <w:lang w:val="en-GB"/>
        </w:rPr>
        <w:t>Observation 5: Aperiodic CSI-RS based semi-persistent CSI reporting may lead to an unnecessary increase of dynamic signaling.</w:t>
      </w:r>
    </w:p>
    <w:p w14:paraId="13DF52EB" w14:textId="77777777" w:rsidR="00E3066B" w:rsidRDefault="00B51FD9" w:rsidP="00093816">
      <w:pPr>
        <w:jc w:val="both"/>
        <w:rPr>
          <w:lang w:val="en-GB"/>
        </w:rPr>
      </w:pPr>
      <w:r>
        <w:rPr>
          <w:lang w:val="en-GB"/>
        </w:rPr>
        <w:t>W</w:t>
      </w:r>
      <w:r w:rsidR="00776564">
        <w:rPr>
          <w:lang w:val="en-GB"/>
        </w:rPr>
        <w:t>e propose following</w:t>
      </w:r>
      <w:r w:rsidR="00E3066B">
        <w:rPr>
          <w:lang w:val="en-GB"/>
        </w:rPr>
        <w:t>:</w:t>
      </w:r>
    </w:p>
    <w:p w14:paraId="72AE0996" w14:textId="77777777" w:rsidR="0063315B" w:rsidRPr="000E4B77" w:rsidRDefault="0063315B" w:rsidP="00D5734F">
      <w:pPr>
        <w:spacing w:before="120" w:after="0"/>
        <w:jc w:val="both"/>
        <w:rPr>
          <w:b/>
          <w:i/>
        </w:rPr>
      </w:pPr>
      <w:r w:rsidRPr="000E4B77">
        <w:rPr>
          <w:b/>
          <w:i/>
          <w:lang w:val="en-GB"/>
        </w:rPr>
        <w:t>Proposal 1: For periodic CSI-RS transmission, the CSI-RS resource is configured by RRC signaling.</w:t>
      </w:r>
    </w:p>
    <w:p w14:paraId="029436BF" w14:textId="77777777" w:rsidR="0063315B" w:rsidRPr="000E4B77" w:rsidRDefault="0063315B" w:rsidP="00D5734F">
      <w:pPr>
        <w:spacing w:before="120" w:after="0"/>
        <w:jc w:val="both"/>
        <w:rPr>
          <w:b/>
          <w:i/>
        </w:rPr>
      </w:pPr>
      <w:r>
        <w:rPr>
          <w:rFonts w:eastAsia="MS Mincho"/>
          <w:b/>
          <w:i/>
          <w:lang w:eastAsia="ja-JP"/>
        </w:rPr>
        <w:lastRenderedPageBreak/>
        <w:t xml:space="preserve">Proposal 2: </w:t>
      </w:r>
      <w:r w:rsidRPr="001E03B3">
        <w:rPr>
          <w:b/>
          <w:i/>
          <w:lang w:val="en-GB"/>
        </w:rPr>
        <w:t xml:space="preserve">For </w:t>
      </w:r>
      <w:r>
        <w:rPr>
          <w:b/>
          <w:i/>
          <w:lang w:val="en-GB"/>
        </w:rPr>
        <w:t>semi-persistent</w:t>
      </w:r>
      <w:r w:rsidRPr="001E03B3">
        <w:rPr>
          <w:b/>
          <w:i/>
          <w:lang w:val="en-GB"/>
        </w:rPr>
        <w:t xml:space="preserve"> CSI-RS transmission, </w:t>
      </w:r>
      <w:r>
        <w:rPr>
          <w:b/>
          <w:i/>
          <w:lang w:val="en-GB"/>
        </w:rPr>
        <w:t>activation/deactivation of one CSI-RS resource in the configured resource settings is indicated by L2 signaling.</w:t>
      </w:r>
    </w:p>
    <w:p w14:paraId="0FE6B087" w14:textId="77777777" w:rsidR="0063315B" w:rsidRDefault="0063315B" w:rsidP="00D5734F">
      <w:pPr>
        <w:overflowPunct/>
        <w:autoSpaceDE/>
        <w:autoSpaceDN/>
        <w:adjustRightInd/>
        <w:spacing w:before="120" w:after="0"/>
        <w:jc w:val="both"/>
        <w:textAlignment w:val="auto"/>
        <w:rPr>
          <w:rFonts w:eastAsia="MS Mincho"/>
          <w:b/>
          <w:i/>
          <w:lang w:eastAsia="ja-JP"/>
        </w:rPr>
      </w:pPr>
      <w:r w:rsidRPr="000E4B77">
        <w:rPr>
          <w:rFonts w:eastAsia="MS Mincho"/>
          <w:b/>
          <w:i/>
          <w:lang w:eastAsia="ja-JP"/>
        </w:rPr>
        <w:t xml:space="preserve">Proposal </w:t>
      </w:r>
      <w:r>
        <w:rPr>
          <w:rFonts w:eastAsia="MS Mincho"/>
          <w:b/>
          <w:i/>
          <w:lang w:eastAsia="ja-JP"/>
        </w:rPr>
        <w:t>3</w:t>
      </w:r>
      <w:r w:rsidRPr="0063315B">
        <w:rPr>
          <w:rFonts w:eastAsia="MS Mincho"/>
          <w:b/>
          <w:i/>
          <w:lang w:eastAsia="ja-JP"/>
        </w:rPr>
        <w:t xml:space="preserve">: </w:t>
      </w:r>
      <w:r>
        <w:rPr>
          <w:rFonts w:eastAsia="MS Mincho"/>
          <w:b/>
          <w:i/>
          <w:lang w:eastAsia="ja-JP"/>
        </w:rPr>
        <w:t xml:space="preserve">For aperiodic CSI-RS transmission, activation/deactivation of S′ </w:t>
      </w:r>
      <w:r w:rsidRPr="000E4B77">
        <w:rPr>
          <w:rFonts w:eastAsia="MS Mincho"/>
          <w:b/>
          <w:i/>
          <w:lang w:eastAsia="ja-JP"/>
        </w:rPr>
        <w:t>CSI-RS resource set</w:t>
      </w:r>
      <w:r>
        <w:rPr>
          <w:rFonts w:eastAsia="MS Mincho"/>
          <w:b/>
          <w:i/>
          <w:lang w:eastAsia="ja-JP"/>
        </w:rPr>
        <w:t>(s)</w:t>
      </w:r>
      <w:r w:rsidRPr="000E4B77">
        <w:rPr>
          <w:rFonts w:eastAsia="MS Mincho"/>
          <w:b/>
          <w:i/>
          <w:lang w:eastAsia="ja-JP"/>
        </w:rPr>
        <w:t xml:space="preserve"> </w:t>
      </w:r>
      <w:r>
        <w:rPr>
          <w:rFonts w:eastAsia="MS Mincho"/>
          <w:b/>
          <w:i/>
          <w:lang w:eastAsia="ja-JP"/>
        </w:rPr>
        <w:t xml:space="preserve">from a resource setting </w:t>
      </w:r>
      <w:r w:rsidRPr="000E4B77">
        <w:rPr>
          <w:rFonts w:eastAsia="MS Mincho"/>
          <w:b/>
          <w:i/>
          <w:lang w:eastAsia="ja-JP"/>
        </w:rPr>
        <w:t>by L2 signaling</w:t>
      </w:r>
      <w:r>
        <w:rPr>
          <w:rFonts w:eastAsia="MS Mincho"/>
          <w:b/>
          <w:i/>
          <w:lang w:eastAsia="ja-JP"/>
        </w:rPr>
        <w:t>, where S′ &lt; S if S &gt; 1</w:t>
      </w:r>
      <w:r w:rsidRPr="0063315B">
        <w:rPr>
          <w:rFonts w:eastAsia="MS Mincho"/>
          <w:b/>
          <w:i/>
          <w:lang w:eastAsia="ja-JP"/>
        </w:rPr>
        <w:t xml:space="preserve">. </w:t>
      </w:r>
      <w:r>
        <w:rPr>
          <w:rFonts w:eastAsia="MS Mincho"/>
          <w:b/>
          <w:i/>
          <w:lang w:eastAsia="ja-JP"/>
        </w:rPr>
        <w:t xml:space="preserve"> The maximum number of activated CSI-RS resources is dependent on UE capability.</w:t>
      </w:r>
    </w:p>
    <w:p w14:paraId="200EDCF3" w14:textId="77777777" w:rsidR="0063315B" w:rsidRPr="000E4B77" w:rsidRDefault="0063315B" w:rsidP="00D5734F">
      <w:pPr>
        <w:overflowPunct/>
        <w:autoSpaceDE/>
        <w:autoSpaceDN/>
        <w:adjustRightInd/>
        <w:spacing w:before="120" w:after="0"/>
        <w:jc w:val="both"/>
        <w:textAlignment w:val="auto"/>
        <w:rPr>
          <w:rFonts w:eastAsia="MS Mincho"/>
          <w:b/>
          <w:i/>
          <w:lang w:eastAsia="ja-JP"/>
        </w:rPr>
      </w:pPr>
      <w:r>
        <w:rPr>
          <w:rFonts w:eastAsia="MS Mincho"/>
          <w:b/>
          <w:i/>
          <w:lang w:eastAsia="ja-JP"/>
        </w:rPr>
        <w:t>Proposal 4: For aperiodic CSI-RS transmission, one</w:t>
      </w:r>
      <w:r w:rsidRPr="000E4B77">
        <w:rPr>
          <w:rFonts w:eastAsia="MS Mincho"/>
          <w:b/>
          <w:i/>
          <w:lang w:eastAsia="ja-JP"/>
        </w:rPr>
        <w:t xml:space="preserve"> CSI-RS resource </w:t>
      </w:r>
      <w:r>
        <w:rPr>
          <w:rFonts w:eastAsia="MS Mincho"/>
          <w:b/>
          <w:i/>
          <w:lang w:eastAsia="ja-JP"/>
        </w:rPr>
        <w:t>from the activated CSI-RS resource set(s) is indicated by L1 signaling</w:t>
      </w:r>
      <w:r w:rsidRPr="000E4B77">
        <w:rPr>
          <w:rFonts w:eastAsia="MS Mincho"/>
          <w:b/>
          <w:i/>
          <w:lang w:eastAsia="ja-JP"/>
        </w:rPr>
        <w:t>.</w:t>
      </w:r>
      <w:bookmarkStart w:id="2" w:name="_GoBack"/>
      <w:bookmarkEnd w:id="2"/>
    </w:p>
    <w:p w14:paraId="000A29B1" w14:textId="77777777" w:rsidR="0063315B" w:rsidRDefault="0063315B" w:rsidP="00D5734F">
      <w:pPr>
        <w:spacing w:before="120" w:after="0"/>
        <w:jc w:val="both"/>
        <w:rPr>
          <w:b/>
          <w:i/>
          <w:lang w:val="en-GB"/>
        </w:rPr>
      </w:pPr>
      <w:r>
        <w:rPr>
          <w:b/>
          <w:i/>
          <w:lang w:val="en-GB"/>
        </w:rPr>
        <w:t>Proposal 5: For aperiodic CSI-RS, semi-persistent CSI reporting is not supported.</w:t>
      </w:r>
    </w:p>
    <w:p w14:paraId="6B617B7B" w14:textId="77777777" w:rsidR="0063315B" w:rsidRPr="000E4B77" w:rsidRDefault="0063315B" w:rsidP="00D5734F">
      <w:pPr>
        <w:spacing w:before="120" w:after="0"/>
        <w:jc w:val="both"/>
        <w:rPr>
          <w:b/>
          <w:i/>
          <w:lang w:val="en-GB"/>
        </w:rPr>
      </w:pPr>
      <w:r w:rsidRPr="000E4B77">
        <w:rPr>
          <w:b/>
          <w:i/>
          <w:lang w:val="en-GB"/>
        </w:rPr>
        <w:t xml:space="preserve">Proposal </w:t>
      </w:r>
      <w:r>
        <w:rPr>
          <w:b/>
          <w:i/>
          <w:lang w:val="en-GB"/>
        </w:rPr>
        <w:t>6</w:t>
      </w:r>
      <w:r w:rsidRPr="000E4B77">
        <w:rPr>
          <w:b/>
          <w:i/>
          <w:lang w:val="en-GB"/>
        </w:rPr>
        <w:t>: Semi-persistent CSI reporting is activated/deactivated by L2 signaling.</w:t>
      </w:r>
    </w:p>
    <w:p w14:paraId="28528CBC" w14:textId="77777777" w:rsidR="0063315B" w:rsidRPr="000E4B77" w:rsidRDefault="0063315B" w:rsidP="00D5734F">
      <w:pPr>
        <w:spacing w:before="120" w:after="0"/>
        <w:jc w:val="both"/>
        <w:rPr>
          <w:b/>
          <w:i/>
          <w:lang w:val="en-GB"/>
        </w:rPr>
      </w:pPr>
      <w:r w:rsidRPr="000E4B77">
        <w:rPr>
          <w:b/>
          <w:i/>
          <w:lang w:val="en-GB"/>
        </w:rPr>
        <w:t xml:space="preserve">Proposal </w:t>
      </w:r>
      <w:r>
        <w:rPr>
          <w:b/>
          <w:i/>
          <w:lang w:val="en-GB"/>
        </w:rPr>
        <w:t>7</w:t>
      </w:r>
      <w:r w:rsidRPr="000E4B77">
        <w:rPr>
          <w:b/>
          <w:i/>
          <w:lang w:val="en-GB"/>
        </w:rPr>
        <w:t xml:space="preserve">: For aperiodic CSI reporting based on aperiodic CSI-RS, aperiodic CSI reporting and aperiodic CSI-RS transmission are jointly indicated by a </w:t>
      </w:r>
      <w:r>
        <w:rPr>
          <w:b/>
          <w:i/>
          <w:lang w:val="en-GB"/>
        </w:rPr>
        <w:t xml:space="preserve">single </w:t>
      </w:r>
      <w:r w:rsidRPr="000E4B77">
        <w:rPr>
          <w:b/>
          <w:i/>
          <w:lang w:val="en-GB"/>
        </w:rPr>
        <w:t>L1 signaling.</w:t>
      </w:r>
    </w:p>
    <w:p w14:paraId="1EBA821C" w14:textId="77777777" w:rsidR="0063315B" w:rsidRPr="000E4B77" w:rsidRDefault="0063315B" w:rsidP="00D5734F">
      <w:pPr>
        <w:spacing w:before="120"/>
        <w:rPr>
          <w:b/>
          <w:i/>
          <w:lang w:val="en-GB"/>
        </w:rPr>
      </w:pPr>
      <w:r w:rsidRPr="000E4B77">
        <w:rPr>
          <w:b/>
          <w:i/>
          <w:lang w:val="en-GB"/>
        </w:rPr>
        <w:t xml:space="preserve">Proposal </w:t>
      </w:r>
      <w:r>
        <w:rPr>
          <w:b/>
          <w:i/>
          <w:lang w:val="en-GB"/>
        </w:rPr>
        <w:t>8</w:t>
      </w:r>
      <w:r w:rsidRPr="000E4B77">
        <w:rPr>
          <w:b/>
          <w:i/>
          <w:lang w:val="en-GB"/>
        </w:rPr>
        <w:t>: The value of aperiodic CSI reporting timing is fixed and is dependent on the content of CSI report, at least including the number of CSI-RS ports, the codebook type, the CSI components, and the frequency granularity of each components.</w:t>
      </w:r>
    </w:p>
    <w:p w14:paraId="3F57E30F" w14:textId="77777777" w:rsidR="00E3066B" w:rsidRDefault="00E3066B" w:rsidP="00E3066B">
      <w:pPr>
        <w:pStyle w:val="Heading1"/>
        <w:textAlignment w:val="auto"/>
        <w:rPr>
          <w:lang w:val="en-US"/>
        </w:rPr>
      </w:pPr>
      <w:r>
        <w:rPr>
          <w:lang w:val="en-US"/>
        </w:rPr>
        <w:t>References</w:t>
      </w:r>
    </w:p>
    <w:p w14:paraId="29AE83C7" w14:textId="0812BD27" w:rsidR="00217CE0" w:rsidRDefault="00217CE0" w:rsidP="00093816">
      <w:pPr>
        <w:pStyle w:val="References"/>
        <w:numPr>
          <w:ilvl w:val="0"/>
          <w:numId w:val="4"/>
        </w:numPr>
        <w:snapToGrid/>
        <w:spacing w:after="80"/>
        <w:rPr>
          <w:rFonts w:ascii="Times New Roman" w:hAnsi="Times New Roman"/>
          <w:sz w:val="20"/>
          <w:szCs w:val="20"/>
          <w:lang w:val="en-GB"/>
        </w:rPr>
      </w:pPr>
      <w:bookmarkStart w:id="3" w:name="_Ref462649278"/>
      <w:bookmarkStart w:id="4" w:name="_Ref458331720"/>
      <w:r w:rsidRPr="009C559E">
        <w:rPr>
          <w:rFonts w:ascii="Times New Roman" w:hAnsi="Times New Roman"/>
          <w:sz w:val="20"/>
          <w:szCs w:val="20"/>
          <w:lang w:val="en-GB"/>
        </w:rPr>
        <w:t>R1-</w:t>
      </w:r>
      <w:r w:rsidR="00CB6A6B">
        <w:rPr>
          <w:rFonts w:ascii="Times New Roman" w:hAnsi="Times New Roman"/>
          <w:sz w:val="20"/>
          <w:szCs w:val="20"/>
          <w:lang w:val="en-GB"/>
        </w:rPr>
        <w:t>1701292</w:t>
      </w:r>
      <w:r w:rsidRPr="009C559E">
        <w:rPr>
          <w:rFonts w:ascii="Times New Roman" w:hAnsi="Times New Roman"/>
          <w:sz w:val="20"/>
          <w:szCs w:val="20"/>
          <w:lang w:val="en-GB"/>
        </w:rPr>
        <w:t xml:space="preserve">, “WF on </w:t>
      </w:r>
      <w:r w:rsidR="00F5185C">
        <w:rPr>
          <w:rFonts w:ascii="Times New Roman" w:hAnsi="Times New Roman"/>
          <w:sz w:val="20"/>
          <w:szCs w:val="20"/>
          <w:lang w:val="en-GB"/>
        </w:rPr>
        <w:t>CSI</w:t>
      </w:r>
      <w:r w:rsidR="00CB6A6B">
        <w:rPr>
          <w:rFonts w:ascii="Times New Roman" w:hAnsi="Times New Roman"/>
          <w:sz w:val="20"/>
          <w:szCs w:val="20"/>
          <w:lang w:val="en-GB"/>
        </w:rPr>
        <w:t xml:space="preserve"> framework for NR</w:t>
      </w:r>
      <w:r w:rsidRPr="009C559E">
        <w:rPr>
          <w:rFonts w:ascii="Times New Roman" w:hAnsi="Times New Roman"/>
          <w:sz w:val="20"/>
          <w:szCs w:val="20"/>
          <w:lang w:val="en-GB"/>
        </w:rPr>
        <w:t xml:space="preserve">,” </w:t>
      </w:r>
      <w:r w:rsidR="00CB6A6B">
        <w:rPr>
          <w:rFonts w:ascii="Times New Roman" w:hAnsi="Times New Roman"/>
          <w:sz w:val="20"/>
          <w:szCs w:val="20"/>
          <w:lang w:val="en-GB"/>
        </w:rPr>
        <w:t>Samsung, Ericsson, LGE</w:t>
      </w:r>
      <w:r w:rsidR="00F5185C">
        <w:rPr>
          <w:rFonts w:ascii="Times New Roman" w:hAnsi="Times New Roman"/>
          <w:sz w:val="20"/>
          <w:szCs w:val="20"/>
          <w:lang w:val="en-GB"/>
        </w:rPr>
        <w:t xml:space="preserve">, </w:t>
      </w:r>
      <w:r w:rsidR="00CB6A6B">
        <w:rPr>
          <w:rFonts w:ascii="Times New Roman" w:hAnsi="Times New Roman"/>
          <w:sz w:val="20"/>
          <w:szCs w:val="20"/>
          <w:lang w:val="en-GB"/>
        </w:rPr>
        <w:t xml:space="preserve">NTT DOCOMO, ZTE, ZTE Microelectronics, KT, </w:t>
      </w:r>
      <w:r w:rsidR="00F5185C">
        <w:rPr>
          <w:rFonts w:ascii="Times New Roman" w:hAnsi="Times New Roman"/>
          <w:sz w:val="20"/>
          <w:szCs w:val="20"/>
          <w:lang w:val="en-GB"/>
        </w:rPr>
        <w:t xml:space="preserve">Huawei, HiSilicon, </w:t>
      </w:r>
      <w:r w:rsidR="00CB6A6B">
        <w:rPr>
          <w:rFonts w:ascii="Times New Roman" w:hAnsi="Times New Roman"/>
          <w:sz w:val="20"/>
          <w:szCs w:val="20"/>
          <w:lang w:val="en-GB"/>
        </w:rPr>
        <w:t>Intel</w:t>
      </w:r>
      <w:r w:rsidRPr="009C559E">
        <w:rPr>
          <w:rFonts w:ascii="Times New Roman" w:hAnsi="Times New Roman"/>
          <w:sz w:val="20"/>
          <w:szCs w:val="20"/>
          <w:lang w:val="en-GB"/>
        </w:rPr>
        <w:t>.</w:t>
      </w:r>
    </w:p>
    <w:p w14:paraId="27022E27" w14:textId="0552EB3F" w:rsidR="008137C6" w:rsidRDefault="008137C6" w:rsidP="00093816">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w:t>
      </w:r>
      <w:r w:rsidR="00E064D3">
        <w:rPr>
          <w:rFonts w:ascii="Times New Roman" w:hAnsi="Times New Roman"/>
          <w:sz w:val="20"/>
          <w:szCs w:val="20"/>
          <w:lang w:val="en-GB"/>
        </w:rPr>
        <w:t>1701313</w:t>
      </w:r>
      <w:r>
        <w:rPr>
          <w:rFonts w:ascii="Times New Roman" w:hAnsi="Times New Roman"/>
          <w:sz w:val="20"/>
          <w:szCs w:val="20"/>
          <w:lang w:val="en-GB"/>
        </w:rPr>
        <w:t xml:space="preserve">, “WF on </w:t>
      </w:r>
      <w:r w:rsidR="00E064D3">
        <w:rPr>
          <w:rFonts w:ascii="Times New Roman" w:hAnsi="Times New Roman"/>
          <w:sz w:val="20"/>
          <w:szCs w:val="20"/>
          <w:lang w:val="en-GB"/>
        </w:rPr>
        <w:t>periodic/semi-persistent/aperiodic CSI reporting,” NTT DOCOMO, Intel, LGE, Mitsubishi, Sharp, Softbank.</w:t>
      </w:r>
    </w:p>
    <w:p w14:paraId="19B1653D" w14:textId="04AD535F" w:rsidR="00B31E07" w:rsidRDefault="00B31E07" w:rsidP="00093816">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w:t>
      </w:r>
      <w:r w:rsidR="00E064D3">
        <w:rPr>
          <w:rFonts w:ascii="Times New Roman" w:hAnsi="Times New Roman"/>
          <w:sz w:val="20"/>
          <w:szCs w:val="20"/>
          <w:lang w:val="en-GB"/>
        </w:rPr>
        <w:t>1701356</w:t>
      </w:r>
      <w:r w:rsidR="00B72CE6">
        <w:rPr>
          <w:rFonts w:ascii="Times New Roman" w:hAnsi="Times New Roman"/>
          <w:sz w:val="20"/>
          <w:szCs w:val="20"/>
          <w:lang w:val="en-GB"/>
        </w:rPr>
        <w:t xml:space="preserve">, “WF on </w:t>
      </w:r>
      <w:r w:rsidR="00E064D3">
        <w:rPr>
          <w:rFonts w:ascii="Times New Roman" w:hAnsi="Times New Roman"/>
          <w:sz w:val="20"/>
          <w:szCs w:val="20"/>
          <w:lang w:val="en-GB"/>
        </w:rPr>
        <w:t>timings for aperiodic CSI-RS and aperiodic CSI reporting,” LG</w:t>
      </w:r>
      <w:r w:rsidR="00CB6A6B">
        <w:rPr>
          <w:rFonts w:ascii="Times New Roman" w:hAnsi="Times New Roman"/>
          <w:sz w:val="20"/>
          <w:szCs w:val="20"/>
          <w:lang w:val="en-GB"/>
        </w:rPr>
        <w:t>E</w:t>
      </w:r>
      <w:r w:rsidR="00E064D3">
        <w:rPr>
          <w:rFonts w:ascii="Times New Roman" w:hAnsi="Times New Roman"/>
          <w:sz w:val="20"/>
          <w:szCs w:val="20"/>
          <w:lang w:val="en-GB"/>
        </w:rPr>
        <w:t>, Samsung, Ericsson, ZTE, ZTE Microelectronics.</w:t>
      </w:r>
    </w:p>
    <w:p w14:paraId="2F39627E" w14:textId="74AED801" w:rsidR="004A567D" w:rsidRPr="005015A1" w:rsidRDefault="00B31E07">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Draft report of 3GPP TSG RAN WG1 #</w:t>
      </w:r>
      <w:r w:rsidR="00185F37">
        <w:rPr>
          <w:rFonts w:ascii="Times New Roman" w:hAnsi="Times New Roman"/>
          <w:sz w:val="20"/>
          <w:szCs w:val="20"/>
          <w:lang w:val="en-GB"/>
        </w:rPr>
        <w:t>AH1_NR</w:t>
      </w:r>
      <w:r>
        <w:rPr>
          <w:rFonts w:ascii="Times New Roman" w:hAnsi="Times New Roman"/>
          <w:sz w:val="20"/>
          <w:szCs w:val="20"/>
          <w:lang w:val="en-GB"/>
        </w:rPr>
        <w:t>.</w:t>
      </w:r>
      <w:bookmarkEnd w:id="3"/>
      <w:bookmarkEnd w:id="4"/>
    </w:p>
    <w:sectPr w:rsidR="004A567D" w:rsidRPr="005015A1" w:rsidSect="004F2A55">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E3459" w14:textId="77777777" w:rsidR="005B6D81" w:rsidRDefault="005B6D81">
      <w:r>
        <w:separator/>
      </w:r>
    </w:p>
  </w:endnote>
  <w:endnote w:type="continuationSeparator" w:id="0">
    <w:p w14:paraId="2D97480A" w14:textId="77777777" w:rsidR="005B6D81" w:rsidRDefault="005B6D81">
      <w:r>
        <w:continuationSeparator/>
      </w:r>
    </w:p>
  </w:endnote>
  <w:endnote w:type="continuationNotice" w:id="1">
    <w:p w14:paraId="43EB1718" w14:textId="77777777" w:rsidR="005B6D81" w:rsidRDefault="005B6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164AA" w14:textId="77777777" w:rsidR="005456E2" w:rsidRDefault="005456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5456E2" w:rsidRDefault="005456E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BDA1B" w14:textId="77777777" w:rsidR="005456E2" w:rsidRDefault="005456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245D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45D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18ED5" w14:textId="77777777" w:rsidR="005B6D81" w:rsidRDefault="005B6D81">
      <w:r>
        <w:separator/>
      </w:r>
    </w:p>
  </w:footnote>
  <w:footnote w:type="continuationSeparator" w:id="0">
    <w:p w14:paraId="5446DB42" w14:textId="77777777" w:rsidR="005B6D81" w:rsidRDefault="005B6D81">
      <w:r>
        <w:continuationSeparator/>
      </w:r>
    </w:p>
  </w:footnote>
  <w:footnote w:type="continuationNotice" w:id="1">
    <w:p w14:paraId="357FA08F" w14:textId="77777777" w:rsidR="005B6D81" w:rsidRDefault="005B6D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4CCB0" w14:textId="77777777" w:rsidR="005456E2" w:rsidRDefault="005456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46105D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2"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lvlOverride w:ilvl="0">
      <w:startOverride w:val="1"/>
    </w:lvlOverride>
  </w:num>
  <w:num w:numId="4">
    <w:abstractNumId w:val="11"/>
    <w:lvlOverride w:ilvl="0">
      <w:startOverride w:val="1"/>
    </w:lvlOverride>
  </w:num>
  <w:num w:numId="5">
    <w:abstractNumId w:val="6"/>
  </w:num>
  <w:num w:numId="6">
    <w:abstractNumId w:val="0"/>
  </w:num>
  <w:num w:numId="7">
    <w:abstractNumId w:val="13"/>
  </w:num>
  <w:num w:numId="8">
    <w:abstractNumId w:val="1"/>
  </w:num>
  <w:num w:numId="9">
    <w:abstractNumId w:val="3"/>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5"/>
  </w:num>
  <w:num w:numId="12">
    <w:abstractNumId w:val="10"/>
  </w:num>
  <w:num w:numId="13">
    <w:abstractNumId w:val="12"/>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E97"/>
    <w:rsid w:val="00010FD1"/>
    <w:rsid w:val="0001117C"/>
    <w:rsid w:val="000124D1"/>
    <w:rsid w:val="00012D57"/>
    <w:rsid w:val="00012D7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6C6"/>
    <w:rsid w:val="00051135"/>
    <w:rsid w:val="000515F7"/>
    <w:rsid w:val="00051D51"/>
    <w:rsid w:val="0005201C"/>
    <w:rsid w:val="0005241E"/>
    <w:rsid w:val="00052422"/>
    <w:rsid w:val="0005291A"/>
    <w:rsid w:val="00052AE3"/>
    <w:rsid w:val="000531A8"/>
    <w:rsid w:val="000532C1"/>
    <w:rsid w:val="00053849"/>
    <w:rsid w:val="00053A47"/>
    <w:rsid w:val="0005456E"/>
    <w:rsid w:val="00054803"/>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287"/>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40"/>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93A"/>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3"/>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37"/>
    <w:rsid w:val="00185FDA"/>
    <w:rsid w:val="00186395"/>
    <w:rsid w:val="001863E3"/>
    <w:rsid w:val="0018695F"/>
    <w:rsid w:val="00186B4D"/>
    <w:rsid w:val="0018767B"/>
    <w:rsid w:val="001908C5"/>
    <w:rsid w:val="00190927"/>
    <w:rsid w:val="00190BD5"/>
    <w:rsid w:val="00190C5A"/>
    <w:rsid w:val="00191727"/>
    <w:rsid w:val="00191EBF"/>
    <w:rsid w:val="00192338"/>
    <w:rsid w:val="001924F9"/>
    <w:rsid w:val="00192589"/>
    <w:rsid w:val="001925E5"/>
    <w:rsid w:val="001929F7"/>
    <w:rsid w:val="00193987"/>
    <w:rsid w:val="00194955"/>
    <w:rsid w:val="0019573B"/>
    <w:rsid w:val="0019592C"/>
    <w:rsid w:val="00195BC6"/>
    <w:rsid w:val="00196085"/>
    <w:rsid w:val="00196700"/>
    <w:rsid w:val="00196B90"/>
    <w:rsid w:val="00196DE8"/>
    <w:rsid w:val="00196FF4"/>
    <w:rsid w:val="0019734F"/>
    <w:rsid w:val="0019794C"/>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82"/>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A8F"/>
    <w:rsid w:val="001E7C96"/>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732"/>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57C2"/>
    <w:rsid w:val="0022657F"/>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FAC"/>
    <w:rsid w:val="00255ED4"/>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9D4"/>
    <w:rsid w:val="00265CB1"/>
    <w:rsid w:val="00265E9A"/>
    <w:rsid w:val="00266111"/>
    <w:rsid w:val="00266210"/>
    <w:rsid w:val="0026627A"/>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55C"/>
    <w:rsid w:val="00273644"/>
    <w:rsid w:val="002738C9"/>
    <w:rsid w:val="00273A90"/>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077"/>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3"/>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119"/>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AC5"/>
    <w:rsid w:val="00304C9E"/>
    <w:rsid w:val="00304D65"/>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026"/>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706"/>
    <w:rsid w:val="0034246D"/>
    <w:rsid w:val="0034305B"/>
    <w:rsid w:val="00343C24"/>
    <w:rsid w:val="00343FA6"/>
    <w:rsid w:val="00344725"/>
    <w:rsid w:val="00344901"/>
    <w:rsid w:val="0034511B"/>
    <w:rsid w:val="003453C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146"/>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13E0"/>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2B4"/>
    <w:rsid w:val="003F682D"/>
    <w:rsid w:val="003F6853"/>
    <w:rsid w:val="003F6930"/>
    <w:rsid w:val="003F697D"/>
    <w:rsid w:val="003F69F2"/>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1A32"/>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27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94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5A1"/>
    <w:rsid w:val="00501723"/>
    <w:rsid w:val="00501A8C"/>
    <w:rsid w:val="00501F0D"/>
    <w:rsid w:val="005023DC"/>
    <w:rsid w:val="00502857"/>
    <w:rsid w:val="005029A2"/>
    <w:rsid w:val="00502CEB"/>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5D2"/>
    <w:rsid w:val="00524AD1"/>
    <w:rsid w:val="00524AE9"/>
    <w:rsid w:val="00524E6A"/>
    <w:rsid w:val="005251DA"/>
    <w:rsid w:val="0052521F"/>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2F7"/>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D8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3B7E"/>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1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02"/>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76D"/>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911"/>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187"/>
    <w:rsid w:val="00677725"/>
    <w:rsid w:val="00677883"/>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47"/>
    <w:rsid w:val="006A40D0"/>
    <w:rsid w:val="006A4113"/>
    <w:rsid w:val="006A49B5"/>
    <w:rsid w:val="006A4FF3"/>
    <w:rsid w:val="006A5A45"/>
    <w:rsid w:val="006A5CA3"/>
    <w:rsid w:val="006A5D5C"/>
    <w:rsid w:val="006A5E26"/>
    <w:rsid w:val="006A63BA"/>
    <w:rsid w:val="006A6B3F"/>
    <w:rsid w:val="006A6B69"/>
    <w:rsid w:val="006A74C0"/>
    <w:rsid w:val="006A7574"/>
    <w:rsid w:val="006B0489"/>
    <w:rsid w:val="006B05F5"/>
    <w:rsid w:val="006B0A30"/>
    <w:rsid w:val="006B1213"/>
    <w:rsid w:val="006B12F5"/>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620"/>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E83"/>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5FE5"/>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60F"/>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91"/>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D76A7"/>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10"/>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D28"/>
    <w:rsid w:val="00807D5E"/>
    <w:rsid w:val="00807E1B"/>
    <w:rsid w:val="008100D3"/>
    <w:rsid w:val="0081012C"/>
    <w:rsid w:val="00810BF3"/>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AD3"/>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16EC"/>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210"/>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2F0"/>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BA1"/>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822"/>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2144"/>
    <w:rsid w:val="009A246A"/>
    <w:rsid w:val="009A3183"/>
    <w:rsid w:val="009A3576"/>
    <w:rsid w:val="009A3A6D"/>
    <w:rsid w:val="009A3AB5"/>
    <w:rsid w:val="009A3B70"/>
    <w:rsid w:val="009A3BA5"/>
    <w:rsid w:val="009A3F3C"/>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FB4"/>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6A9"/>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25"/>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E67"/>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75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6B5"/>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2B1E"/>
    <w:rsid w:val="00B13003"/>
    <w:rsid w:val="00B137BE"/>
    <w:rsid w:val="00B13829"/>
    <w:rsid w:val="00B13F1F"/>
    <w:rsid w:val="00B13F73"/>
    <w:rsid w:val="00B14251"/>
    <w:rsid w:val="00B144C1"/>
    <w:rsid w:val="00B147CC"/>
    <w:rsid w:val="00B15141"/>
    <w:rsid w:val="00B151C6"/>
    <w:rsid w:val="00B15637"/>
    <w:rsid w:val="00B157CD"/>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3FF"/>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BCA"/>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C1"/>
    <w:rsid w:val="00B664EC"/>
    <w:rsid w:val="00B665AF"/>
    <w:rsid w:val="00B66801"/>
    <w:rsid w:val="00B668B4"/>
    <w:rsid w:val="00B66FFC"/>
    <w:rsid w:val="00B6796C"/>
    <w:rsid w:val="00B67B2B"/>
    <w:rsid w:val="00B7021B"/>
    <w:rsid w:val="00B70333"/>
    <w:rsid w:val="00B70A03"/>
    <w:rsid w:val="00B70A49"/>
    <w:rsid w:val="00B70EDB"/>
    <w:rsid w:val="00B719F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125"/>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389"/>
    <w:rsid w:val="00BE3AFA"/>
    <w:rsid w:val="00BE3F52"/>
    <w:rsid w:val="00BE403F"/>
    <w:rsid w:val="00BE5515"/>
    <w:rsid w:val="00BE5613"/>
    <w:rsid w:val="00BE5813"/>
    <w:rsid w:val="00BE5C7E"/>
    <w:rsid w:val="00BE65B3"/>
    <w:rsid w:val="00BE68B9"/>
    <w:rsid w:val="00BE6D05"/>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2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B71"/>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1A7"/>
    <w:rsid w:val="00C2544D"/>
    <w:rsid w:val="00C26871"/>
    <w:rsid w:val="00C2695A"/>
    <w:rsid w:val="00C26EB2"/>
    <w:rsid w:val="00C27156"/>
    <w:rsid w:val="00C274BE"/>
    <w:rsid w:val="00C275D9"/>
    <w:rsid w:val="00C2769D"/>
    <w:rsid w:val="00C27A6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D98"/>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0"/>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1A1"/>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0CBA"/>
    <w:rsid w:val="00CB11BD"/>
    <w:rsid w:val="00CB1233"/>
    <w:rsid w:val="00CB1368"/>
    <w:rsid w:val="00CB167F"/>
    <w:rsid w:val="00CB1F2A"/>
    <w:rsid w:val="00CB299C"/>
    <w:rsid w:val="00CB2BBA"/>
    <w:rsid w:val="00CB35ED"/>
    <w:rsid w:val="00CB39EB"/>
    <w:rsid w:val="00CB41E7"/>
    <w:rsid w:val="00CB480A"/>
    <w:rsid w:val="00CB4FA5"/>
    <w:rsid w:val="00CB5008"/>
    <w:rsid w:val="00CB50BC"/>
    <w:rsid w:val="00CB58DD"/>
    <w:rsid w:val="00CB6343"/>
    <w:rsid w:val="00CB6517"/>
    <w:rsid w:val="00CB6A6B"/>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CB1"/>
    <w:rsid w:val="00CD5ADA"/>
    <w:rsid w:val="00CD5C02"/>
    <w:rsid w:val="00CD5CB3"/>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2B0"/>
    <w:rsid w:val="00CF33BA"/>
    <w:rsid w:val="00CF3A48"/>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330"/>
    <w:rsid w:val="00D563C2"/>
    <w:rsid w:val="00D56810"/>
    <w:rsid w:val="00D56C31"/>
    <w:rsid w:val="00D56D65"/>
    <w:rsid w:val="00D572B2"/>
    <w:rsid w:val="00D5734F"/>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1"/>
    <w:rsid w:val="00E0401E"/>
    <w:rsid w:val="00E046C1"/>
    <w:rsid w:val="00E049DF"/>
    <w:rsid w:val="00E049EC"/>
    <w:rsid w:val="00E05A43"/>
    <w:rsid w:val="00E05FC4"/>
    <w:rsid w:val="00E0637B"/>
    <w:rsid w:val="00E064D3"/>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8A2"/>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536"/>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3DA"/>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112"/>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D07"/>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5B"/>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D25"/>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273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HR33RHYHUWRF-4-542</_dlc_DocId>
    <_dlc_DocIdUrl xmlns="c06861ca-3f08-4d07-bff7-bb15bac121f4">
      <Url>https://projects.qualcomm.com/sites/pentari/_layouts/15/DocIdRedir.aspx?ID=HR33RHYHUWRF-4-542</Url>
      <Description>HR33RHYHUWRF-4-542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CF0D4B15-4B96-411B-834F-4579E096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1496</TotalTime>
  <Pages>5</Pages>
  <Words>2306</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15421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Zhang, Yu</cp:lastModifiedBy>
  <cp:revision>82</cp:revision>
  <cp:lastPrinted>2014-11-07T05:38:00Z</cp:lastPrinted>
  <dcterms:created xsi:type="dcterms:W3CDTF">2017-01-06T17:29:00Z</dcterms:created>
  <dcterms:modified xsi:type="dcterms:W3CDTF">2017-02-07T06:30:00Z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755e2077-49a6-4303-aebd-991f98403b05</vt:lpwstr>
  </property>
  <property fmtid="{D5CDD505-2E9C-101B-9397-08002B2CF9AE}" pid="3" name="ContentTypeId">
    <vt:lpwstr>0x010100BC29BFD66497B943AA3B102F0C7B1355</vt:lpwstr>
  </property>
</Properties>
</file>