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23A2" w:rsidRPr="00B54173" w:rsidRDefault="00FE23A2" w:rsidP="00FE23A2">
      <w:pPr>
        <w:pStyle w:val="CRCoverPage"/>
        <w:tabs>
          <w:tab w:val="right" w:pos="9639"/>
        </w:tabs>
        <w:spacing w:after="0"/>
        <w:jc w:val="both"/>
        <w:rPr>
          <w:rFonts w:eastAsiaTheme="minorEastAsia"/>
          <w:b/>
          <w:i/>
          <w:noProof/>
          <w:sz w:val="22"/>
          <w:szCs w:val="22"/>
          <w:lang w:eastAsia="zh-CN"/>
        </w:rPr>
      </w:pPr>
      <w:r w:rsidRPr="00B54173">
        <w:rPr>
          <w:b/>
          <w:noProof/>
          <w:sz w:val="22"/>
          <w:szCs w:val="22"/>
        </w:rPr>
        <w:t>3GPP TSG</w:t>
      </w:r>
      <w:r w:rsidRPr="00B54173">
        <w:rPr>
          <w:b/>
          <w:noProof/>
          <w:sz w:val="22"/>
          <w:szCs w:val="22"/>
          <w:lang w:eastAsia="ko-KR"/>
        </w:rPr>
        <w:t xml:space="preserve"> </w:t>
      </w:r>
      <w:r w:rsidRPr="00B54173">
        <w:rPr>
          <w:b/>
          <w:noProof/>
          <w:sz w:val="22"/>
          <w:szCs w:val="22"/>
        </w:rPr>
        <w:t>RAN WG1</w:t>
      </w:r>
      <w:r w:rsidRPr="00B54173">
        <w:rPr>
          <w:b/>
          <w:noProof/>
          <w:sz w:val="22"/>
          <w:szCs w:val="22"/>
          <w:lang w:eastAsia="ko-KR"/>
        </w:rPr>
        <w:t xml:space="preserve"> Meeting </w:t>
      </w:r>
      <w:r w:rsidRPr="00B54173">
        <w:rPr>
          <w:b/>
          <w:noProof/>
          <w:sz w:val="22"/>
          <w:szCs w:val="22"/>
        </w:rPr>
        <w:t>#</w:t>
      </w:r>
      <w:r w:rsidRPr="00034F6C">
        <w:rPr>
          <w:rFonts w:cs="Arial"/>
          <w:b/>
          <w:noProof/>
          <w:sz w:val="22"/>
          <w:szCs w:val="22"/>
          <w:lang w:eastAsia="ko-KR"/>
        </w:rPr>
        <w:t>8</w:t>
      </w:r>
      <w:r w:rsidR="00034F6C" w:rsidRPr="00034F6C">
        <w:rPr>
          <w:rFonts w:eastAsiaTheme="minorEastAsia" w:cs="Arial"/>
          <w:b/>
          <w:noProof/>
          <w:sz w:val="22"/>
          <w:szCs w:val="22"/>
          <w:lang w:eastAsia="zh-CN"/>
        </w:rPr>
        <w:t>7</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sidR="00034F6C">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sidRPr="0033771A">
        <w:rPr>
          <w:b/>
          <w:i/>
          <w:noProof/>
          <w:sz w:val="22"/>
          <w:szCs w:val="22"/>
          <w:lang w:eastAsia="ko-KR"/>
        </w:rPr>
        <w:t>R1-</w:t>
      </w:r>
      <w:r w:rsidR="00495887" w:rsidRPr="0033771A">
        <w:rPr>
          <w:rFonts w:eastAsiaTheme="minorEastAsia" w:hint="eastAsia"/>
          <w:b/>
          <w:i/>
          <w:noProof/>
          <w:sz w:val="22"/>
          <w:szCs w:val="22"/>
          <w:lang w:eastAsia="zh-CN"/>
        </w:rPr>
        <w:t>16</w:t>
      </w:r>
      <w:r w:rsidR="00F90A4F" w:rsidRPr="0033771A">
        <w:rPr>
          <w:rFonts w:eastAsiaTheme="minorEastAsia" w:hint="eastAsia"/>
          <w:b/>
          <w:i/>
          <w:noProof/>
          <w:sz w:val="22"/>
          <w:szCs w:val="22"/>
          <w:lang w:eastAsia="zh-CN"/>
        </w:rPr>
        <w:t>12462</w:t>
      </w:r>
    </w:p>
    <w:p w:rsidR="00FE23A2" w:rsidRDefault="00034F6C" w:rsidP="00FE23A2">
      <w:pPr>
        <w:pStyle w:val="Header"/>
        <w:spacing w:after="240"/>
        <w:rPr>
          <w:noProof w:val="0"/>
          <w:sz w:val="24"/>
          <w:szCs w:val="24"/>
          <w:lang w:val="en-US" w:eastAsia="zh-CN"/>
        </w:rPr>
      </w:pPr>
      <w:r>
        <w:rPr>
          <w:rFonts w:hint="eastAsia"/>
          <w:bCs/>
          <w:sz w:val="22"/>
          <w:lang w:eastAsia="zh-CN"/>
        </w:rPr>
        <w:t>Reno, Nevada, USA</w:t>
      </w:r>
      <w:r w:rsidR="00FE23A2">
        <w:rPr>
          <w:rFonts w:hint="eastAsia"/>
          <w:bCs/>
          <w:sz w:val="22"/>
          <w:lang w:eastAsia="zh-CN"/>
        </w:rPr>
        <w:t>, 1</w:t>
      </w:r>
      <w:r>
        <w:rPr>
          <w:rFonts w:hint="eastAsia"/>
          <w:bCs/>
          <w:sz w:val="22"/>
          <w:lang w:eastAsia="zh-CN"/>
        </w:rPr>
        <w:t>4</w:t>
      </w:r>
      <w:r w:rsidR="00FE23A2" w:rsidRPr="00E8445A">
        <w:rPr>
          <w:rFonts w:hint="eastAsia"/>
          <w:bCs/>
          <w:sz w:val="22"/>
          <w:vertAlign w:val="superscript"/>
          <w:lang w:eastAsia="zh-CN"/>
        </w:rPr>
        <w:t>th</w:t>
      </w:r>
      <w:r w:rsidR="00FE23A2">
        <w:rPr>
          <w:rFonts w:hint="eastAsia"/>
          <w:bCs/>
          <w:sz w:val="22"/>
          <w:lang w:eastAsia="zh-CN"/>
        </w:rPr>
        <w:t xml:space="preserve"> </w:t>
      </w:r>
      <w:r w:rsidR="00FE23A2">
        <w:rPr>
          <w:bCs/>
          <w:sz w:val="22"/>
          <w:lang w:eastAsia="zh-CN"/>
        </w:rPr>
        <w:t xml:space="preserve">– </w:t>
      </w:r>
      <w:r w:rsidR="00FE23A2">
        <w:rPr>
          <w:rFonts w:hint="eastAsia"/>
          <w:bCs/>
          <w:sz w:val="22"/>
          <w:lang w:eastAsia="zh-CN"/>
        </w:rPr>
        <w:t>1</w:t>
      </w:r>
      <w:r>
        <w:rPr>
          <w:rFonts w:hint="eastAsia"/>
          <w:bCs/>
          <w:sz w:val="22"/>
          <w:lang w:eastAsia="zh-CN"/>
        </w:rPr>
        <w:t>8</w:t>
      </w:r>
      <w:r w:rsidR="00FE23A2" w:rsidRPr="00E8445A">
        <w:rPr>
          <w:rFonts w:hint="eastAsia"/>
          <w:bCs/>
          <w:sz w:val="22"/>
          <w:vertAlign w:val="superscript"/>
          <w:lang w:eastAsia="zh-CN"/>
        </w:rPr>
        <w:t>th</w:t>
      </w:r>
      <w:r w:rsidR="00FE23A2">
        <w:rPr>
          <w:rFonts w:hint="eastAsia"/>
          <w:bCs/>
          <w:sz w:val="22"/>
          <w:lang w:eastAsia="zh-CN"/>
        </w:rPr>
        <w:t xml:space="preserve"> </w:t>
      </w:r>
      <w:r>
        <w:rPr>
          <w:rFonts w:hint="eastAsia"/>
          <w:bCs/>
          <w:sz w:val="22"/>
          <w:lang w:eastAsia="zh-CN"/>
        </w:rPr>
        <w:t>November</w:t>
      </w:r>
      <w:r w:rsidR="00FE23A2" w:rsidRPr="001053C9">
        <w:rPr>
          <w:bCs/>
          <w:sz w:val="22"/>
          <w:lang w:eastAsia="zh-CN"/>
        </w:rPr>
        <w:t xml:space="preserve"> 2016</w:t>
      </w:r>
    </w:p>
    <w:p w:rsidR="00FE23A2" w:rsidRPr="00B54173" w:rsidRDefault="00FE23A2" w:rsidP="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352648">
        <w:rPr>
          <w:rFonts w:ascii="Arial" w:eastAsiaTheme="minorEastAsia" w:hAnsi="Arial" w:hint="eastAsia"/>
          <w:sz w:val="22"/>
          <w:szCs w:val="22"/>
          <w:lang w:eastAsia="zh-CN"/>
        </w:rPr>
        <w:t>7.1.2.3</w:t>
      </w:r>
    </w:p>
    <w:p w:rsidR="00FE23A2" w:rsidRPr="00B54173" w:rsidRDefault="00FE23A2" w:rsidP="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FE23A2" w:rsidRPr="00B54173" w:rsidRDefault="00FE23A2" w:rsidP="00352648">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531BFF">
        <w:rPr>
          <w:rFonts w:ascii="Arial" w:eastAsiaTheme="minorEastAsia" w:hAnsi="Arial" w:hint="eastAsia"/>
          <w:sz w:val="22"/>
          <w:szCs w:val="22"/>
          <w:lang w:eastAsia="zh-CN"/>
        </w:rPr>
        <w:t xml:space="preserve">  Preamble design aspects </w:t>
      </w:r>
      <w:r w:rsidR="007E64F9">
        <w:rPr>
          <w:rFonts w:ascii="Arial" w:eastAsiaTheme="minorEastAsia" w:hAnsi="Arial" w:hint="eastAsia"/>
          <w:sz w:val="22"/>
          <w:szCs w:val="22"/>
          <w:lang w:eastAsia="zh-CN"/>
        </w:rPr>
        <w:t xml:space="preserve">for NR </w:t>
      </w:r>
      <w:r w:rsidR="00352648">
        <w:rPr>
          <w:rFonts w:ascii="Arial" w:eastAsiaTheme="minorEastAsia" w:hAnsi="Arial" w:hint="eastAsia"/>
          <w:sz w:val="22"/>
          <w:szCs w:val="22"/>
          <w:lang w:eastAsia="zh-CN"/>
        </w:rPr>
        <w:t>RACH</w:t>
      </w:r>
      <w:r w:rsidR="007E64F9">
        <w:rPr>
          <w:rFonts w:ascii="Arial" w:eastAsiaTheme="minorEastAsia" w:hAnsi="Arial" w:hint="eastAsia"/>
          <w:sz w:val="22"/>
          <w:szCs w:val="22"/>
          <w:lang w:eastAsia="zh-CN"/>
        </w:rPr>
        <w:t xml:space="preserve"> without beam </w:t>
      </w:r>
      <w:r w:rsidR="00CA5850">
        <w:rPr>
          <w:rFonts w:ascii="Arial" w:eastAsiaTheme="minorEastAsia" w:hAnsi="Arial" w:hint="eastAsia"/>
          <w:sz w:val="22"/>
          <w:szCs w:val="22"/>
          <w:lang w:eastAsia="zh-CN"/>
        </w:rPr>
        <w:t>correspondence</w:t>
      </w:r>
    </w:p>
    <w:p w:rsidR="00FE23A2" w:rsidRPr="00B54173" w:rsidRDefault="00FE23A2" w:rsidP="00FE23A2">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A039D3" w:rsidRPr="00FC5726" w:rsidRDefault="00A039D3" w:rsidP="00A039D3">
      <w:pPr>
        <w:pStyle w:val="Heading1"/>
        <w:jc w:val="both"/>
        <w:rPr>
          <w:sz w:val="32"/>
          <w:szCs w:val="32"/>
          <w:lang w:val="en-US" w:eastAsia="ko-KR"/>
        </w:rPr>
      </w:pPr>
      <w:r w:rsidRPr="00FC5726">
        <w:rPr>
          <w:sz w:val="32"/>
          <w:szCs w:val="32"/>
          <w:lang w:val="en-US" w:eastAsia="ko-KR"/>
        </w:rPr>
        <w:t>Introduction</w:t>
      </w:r>
    </w:p>
    <w:p w:rsidR="00922C9B" w:rsidRDefault="00352648" w:rsidP="000F1DAD">
      <w:pPr>
        <w:spacing w:afterLines="50" w:after="156" w:line="240" w:lineRule="exact"/>
        <w:jc w:val="both"/>
        <w:rPr>
          <w:rFonts w:eastAsiaTheme="minorEastAsia"/>
          <w:lang w:eastAsia="zh-CN"/>
        </w:rPr>
      </w:pPr>
      <w:r>
        <w:rPr>
          <w:rFonts w:eastAsiaTheme="minorEastAsia" w:hint="eastAsia"/>
          <w:color w:val="000000"/>
          <w:lang w:eastAsia="zh-CN"/>
        </w:rPr>
        <w:t xml:space="preserve">Agreements related to the RACH procedure without beam reciprocity from RAN1#86bis include the following </w:t>
      </w:r>
      <w:r w:rsidR="002C29E7">
        <w:rPr>
          <w:rFonts w:eastAsiaTheme="minorEastAsia" w:hint="eastAsia"/>
          <w:lang w:eastAsia="zh-CN"/>
        </w:rPr>
        <w:t>[</w:t>
      </w:r>
      <w:r w:rsidR="00690801">
        <w:rPr>
          <w:rFonts w:eastAsiaTheme="minorEastAsia" w:hint="eastAsia"/>
          <w:lang w:eastAsia="zh-CN"/>
        </w:rPr>
        <w:t>1</w:t>
      </w:r>
      <w:r>
        <w:rPr>
          <w:rFonts w:eastAsiaTheme="minorEastAsia" w:hint="eastAsia"/>
          <w:lang w:eastAsia="zh-CN"/>
        </w:rPr>
        <w:t>]:</w:t>
      </w:r>
      <w:r w:rsidR="002C29E7">
        <w:rPr>
          <w:rFonts w:eastAsiaTheme="minorEastAsia" w:hint="eastAsia"/>
          <w:lang w:eastAsia="zh-CN"/>
        </w:rPr>
        <w:t xml:space="preserve"> </w:t>
      </w:r>
    </w:p>
    <w:p w:rsidR="004538DA" w:rsidRPr="004538DA" w:rsidRDefault="004538DA" w:rsidP="000F1DAD">
      <w:pPr>
        <w:spacing w:afterLines="50" w:after="156" w:line="240" w:lineRule="exact"/>
        <w:jc w:val="both"/>
        <w:rPr>
          <w:rFonts w:eastAsiaTheme="minorEastAsia"/>
          <w:b/>
          <w:u w:val="single"/>
          <w:lang w:eastAsia="zh-CN"/>
        </w:rPr>
      </w:pPr>
      <w:r w:rsidRPr="004538DA">
        <w:rPr>
          <w:rFonts w:eastAsiaTheme="minorEastAsia" w:hint="eastAsia"/>
          <w:b/>
          <w:highlight w:val="green"/>
          <w:u w:val="single"/>
          <w:lang w:eastAsia="zh-CN"/>
        </w:rPr>
        <w:t>Agreements:</w:t>
      </w:r>
    </w:p>
    <w:p w:rsidR="004538DA" w:rsidRPr="004538DA" w:rsidRDefault="004538DA" w:rsidP="000F1DAD">
      <w:pPr>
        <w:numPr>
          <w:ilvl w:val="0"/>
          <w:numId w:val="27"/>
        </w:numPr>
        <w:spacing w:after="0" w:line="240" w:lineRule="exact"/>
        <w:jc w:val="both"/>
        <w:rPr>
          <w:rFonts w:eastAsiaTheme="minorEastAsia"/>
          <w:lang w:eastAsia="zh-CN"/>
        </w:rPr>
      </w:pPr>
      <w:r w:rsidRPr="004538DA">
        <w:rPr>
          <w:rFonts w:eastAsiaTheme="minorEastAsia"/>
          <w:lang w:eastAsia="zh-CN"/>
        </w:rPr>
        <w:t xml:space="preserve">For the cases with and without </w:t>
      </w:r>
      <w:proofErr w:type="spellStart"/>
      <w:r w:rsidRPr="004538DA">
        <w:rPr>
          <w:rFonts w:eastAsiaTheme="minorEastAsia"/>
          <w:lang w:eastAsia="zh-CN"/>
        </w:rPr>
        <w:t>Tx</w:t>
      </w:r>
      <w:proofErr w:type="spellEnd"/>
      <w:r w:rsidRPr="004538DA">
        <w:rPr>
          <w:rFonts w:eastAsiaTheme="minorEastAsia"/>
          <w:lang w:eastAsia="zh-CN"/>
        </w:rPr>
        <w:t>/Rx reciprocity, the common random access procedure should be strived</w:t>
      </w:r>
    </w:p>
    <w:p w:rsidR="004538DA" w:rsidRPr="004538DA" w:rsidRDefault="004538DA" w:rsidP="000F1DAD">
      <w:pPr>
        <w:numPr>
          <w:ilvl w:val="0"/>
          <w:numId w:val="27"/>
        </w:numPr>
        <w:spacing w:after="0" w:line="240" w:lineRule="exact"/>
        <w:jc w:val="both"/>
        <w:rPr>
          <w:rFonts w:eastAsiaTheme="minorEastAsia"/>
          <w:lang w:eastAsia="zh-CN"/>
        </w:rPr>
      </w:pPr>
      <w:r w:rsidRPr="004538DA">
        <w:rPr>
          <w:rFonts w:eastAsiaTheme="minorEastAsia"/>
          <w:lang w:eastAsia="zh-CN"/>
        </w:rPr>
        <w:t xml:space="preserve">When </w:t>
      </w:r>
      <w:proofErr w:type="spellStart"/>
      <w:r w:rsidRPr="004538DA">
        <w:rPr>
          <w:rFonts w:eastAsiaTheme="minorEastAsia"/>
          <w:lang w:eastAsia="zh-CN"/>
        </w:rPr>
        <w:t>Tx</w:t>
      </w:r>
      <w:proofErr w:type="spellEnd"/>
      <w:r w:rsidRPr="004538DA">
        <w:rPr>
          <w:rFonts w:eastAsiaTheme="minorEastAsia"/>
          <w:lang w:eastAsia="zh-CN"/>
        </w:rPr>
        <w:t>/Rx reciprocity is not available, the following could be further considered for at least UE in idle mode</w:t>
      </w:r>
    </w:p>
    <w:p w:rsidR="004538DA" w:rsidRPr="004538DA" w:rsidRDefault="004538DA" w:rsidP="000F1DAD">
      <w:pPr>
        <w:numPr>
          <w:ilvl w:val="1"/>
          <w:numId w:val="26"/>
        </w:numPr>
        <w:spacing w:after="0" w:line="240" w:lineRule="exact"/>
        <w:jc w:val="both"/>
        <w:rPr>
          <w:rFonts w:eastAsiaTheme="minorEastAsia"/>
          <w:lang w:eastAsia="zh-CN"/>
        </w:rPr>
      </w:pPr>
      <w:r w:rsidRPr="004538DA">
        <w:rPr>
          <w:rFonts w:eastAsiaTheme="minorEastAsia"/>
          <w:lang w:eastAsia="zh-CN"/>
        </w:rPr>
        <w:t xml:space="preserve">Whether or how to report DL </w:t>
      </w:r>
      <w:proofErr w:type="spellStart"/>
      <w:r w:rsidRPr="004538DA">
        <w:rPr>
          <w:rFonts w:eastAsiaTheme="minorEastAsia"/>
          <w:lang w:eastAsia="zh-CN"/>
        </w:rPr>
        <w:t>Tx</w:t>
      </w:r>
      <w:proofErr w:type="spellEnd"/>
      <w:r w:rsidRPr="004538DA">
        <w:rPr>
          <w:rFonts w:eastAsiaTheme="minorEastAsia"/>
          <w:lang w:eastAsia="zh-CN"/>
        </w:rPr>
        <w:t xml:space="preserve"> beam to </w:t>
      </w:r>
      <w:proofErr w:type="spellStart"/>
      <w:r w:rsidRPr="004538DA">
        <w:rPr>
          <w:rFonts w:eastAsiaTheme="minorEastAsia"/>
          <w:lang w:eastAsia="zh-CN"/>
        </w:rPr>
        <w:t>gNB</w:t>
      </w:r>
      <w:proofErr w:type="spellEnd"/>
      <w:r w:rsidRPr="004538DA">
        <w:rPr>
          <w:rFonts w:eastAsiaTheme="minorEastAsia"/>
          <w:lang w:eastAsia="zh-CN"/>
        </w:rPr>
        <w:t>, e.g.,</w:t>
      </w:r>
    </w:p>
    <w:p w:rsidR="004538DA" w:rsidRPr="004538DA" w:rsidRDefault="004538DA" w:rsidP="000F1DAD">
      <w:pPr>
        <w:numPr>
          <w:ilvl w:val="2"/>
          <w:numId w:val="26"/>
        </w:numPr>
        <w:spacing w:after="0" w:line="240" w:lineRule="exact"/>
        <w:jc w:val="both"/>
        <w:rPr>
          <w:rFonts w:eastAsiaTheme="minorEastAsia"/>
          <w:lang w:eastAsia="zh-CN"/>
        </w:rPr>
      </w:pPr>
      <w:r w:rsidRPr="004538DA">
        <w:rPr>
          <w:rFonts w:eastAsiaTheme="minorEastAsia"/>
          <w:lang w:eastAsia="zh-CN"/>
        </w:rPr>
        <w:t>RACH preamble</w:t>
      </w:r>
      <w:r w:rsidRPr="004538DA">
        <w:rPr>
          <w:rFonts w:eastAsiaTheme="minorEastAsia" w:hint="eastAsia"/>
          <w:lang w:eastAsia="zh-CN"/>
        </w:rPr>
        <w:t>/resource</w:t>
      </w:r>
    </w:p>
    <w:p w:rsidR="004538DA" w:rsidRPr="004538DA" w:rsidRDefault="004538DA" w:rsidP="000F1DAD">
      <w:pPr>
        <w:numPr>
          <w:ilvl w:val="2"/>
          <w:numId w:val="26"/>
        </w:numPr>
        <w:spacing w:after="0" w:line="240" w:lineRule="exact"/>
        <w:jc w:val="both"/>
        <w:rPr>
          <w:rFonts w:eastAsiaTheme="minorEastAsia"/>
          <w:lang w:eastAsia="zh-CN"/>
        </w:rPr>
      </w:pPr>
      <w:r w:rsidRPr="004538DA">
        <w:rPr>
          <w:rFonts w:eastAsiaTheme="minorEastAsia"/>
          <w:lang w:eastAsia="zh-CN"/>
        </w:rPr>
        <w:t>Msg. 3</w:t>
      </w:r>
    </w:p>
    <w:p w:rsidR="004538DA" w:rsidRPr="004538DA" w:rsidRDefault="004538DA" w:rsidP="000F1DAD">
      <w:pPr>
        <w:numPr>
          <w:ilvl w:val="1"/>
          <w:numId w:val="26"/>
        </w:numPr>
        <w:spacing w:after="0" w:line="240" w:lineRule="exact"/>
        <w:jc w:val="both"/>
        <w:rPr>
          <w:rFonts w:eastAsiaTheme="minorEastAsia"/>
          <w:lang w:eastAsia="zh-CN"/>
        </w:rPr>
      </w:pPr>
      <w:r w:rsidRPr="004538DA">
        <w:rPr>
          <w:rFonts w:eastAsiaTheme="minorEastAsia"/>
          <w:lang w:eastAsia="zh-CN"/>
        </w:rPr>
        <w:t xml:space="preserve">Whether or how to indicate UL </w:t>
      </w:r>
      <w:proofErr w:type="spellStart"/>
      <w:r w:rsidRPr="004538DA">
        <w:rPr>
          <w:rFonts w:eastAsiaTheme="minorEastAsia"/>
          <w:lang w:eastAsia="zh-CN"/>
        </w:rPr>
        <w:t>Tx</w:t>
      </w:r>
      <w:proofErr w:type="spellEnd"/>
      <w:r w:rsidRPr="004538DA">
        <w:rPr>
          <w:rFonts w:eastAsiaTheme="minorEastAsia"/>
          <w:lang w:eastAsia="zh-CN"/>
        </w:rPr>
        <w:t xml:space="preserve"> beam to the UE, e.g., </w:t>
      </w:r>
    </w:p>
    <w:p w:rsidR="004538DA" w:rsidRPr="004538DA" w:rsidRDefault="004538DA" w:rsidP="000F1DAD">
      <w:pPr>
        <w:numPr>
          <w:ilvl w:val="2"/>
          <w:numId w:val="26"/>
        </w:numPr>
        <w:spacing w:after="0" w:line="240" w:lineRule="exact"/>
        <w:jc w:val="both"/>
        <w:rPr>
          <w:rFonts w:eastAsiaTheme="minorEastAsia"/>
          <w:lang w:eastAsia="zh-CN"/>
        </w:rPr>
      </w:pPr>
      <w:r w:rsidRPr="004538DA">
        <w:rPr>
          <w:rFonts w:eastAsiaTheme="minorEastAsia"/>
          <w:lang w:eastAsia="zh-CN"/>
        </w:rPr>
        <w:t>RAR</w:t>
      </w:r>
    </w:p>
    <w:p w:rsidR="00922C9B" w:rsidRPr="0068567F" w:rsidRDefault="00352648" w:rsidP="000F1DAD">
      <w:pPr>
        <w:spacing w:afterLines="50" w:after="156" w:line="240" w:lineRule="exact"/>
        <w:jc w:val="both"/>
        <w:rPr>
          <w:rFonts w:eastAsiaTheme="minorEastAsia"/>
          <w:lang w:eastAsia="zh-CN"/>
        </w:rPr>
      </w:pPr>
      <w:r>
        <w:rPr>
          <w:rFonts w:eastAsiaTheme="minorEastAsia" w:hint="eastAsia"/>
          <w:lang w:eastAsia="zh-CN"/>
        </w:rPr>
        <w:t>This contr</w:t>
      </w:r>
      <w:r w:rsidR="00163FE7">
        <w:rPr>
          <w:rFonts w:eastAsiaTheme="minorEastAsia" w:hint="eastAsia"/>
          <w:lang w:eastAsia="zh-CN"/>
        </w:rPr>
        <w:t>ibution considers design aspects of</w:t>
      </w:r>
      <w:r w:rsidR="00CF0CDF">
        <w:rPr>
          <w:rFonts w:eastAsiaTheme="minorEastAsia" w:hint="eastAsia"/>
          <w:lang w:eastAsia="zh-CN"/>
        </w:rPr>
        <w:t xml:space="preserve"> </w:t>
      </w:r>
      <w:r w:rsidR="002E0937">
        <w:rPr>
          <w:rFonts w:eastAsiaTheme="minorEastAsia" w:hint="eastAsia"/>
          <w:lang w:eastAsia="zh-CN"/>
        </w:rPr>
        <w:t xml:space="preserve">preamble, especially how to determine </w:t>
      </w:r>
      <w:r w:rsidR="00163FE7">
        <w:rPr>
          <w:rFonts w:eastAsiaTheme="minorEastAsia" w:hint="eastAsia"/>
          <w:lang w:eastAsia="zh-CN"/>
        </w:rPr>
        <w:t xml:space="preserve">UL </w:t>
      </w:r>
      <w:proofErr w:type="spellStart"/>
      <w:proofErr w:type="gramStart"/>
      <w:r w:rsidR="00163FE7">
        <w:rPr>
          <w:rFonts w:eastAsiaTheme="minorEastAsia" w:hint="eastAsia"/>
          <w:lang w:eastAsia="zh-CN"/>
        </w:rPr>
        <w:t>Tx</w:t>
      </w:r>
      <w:proofErr w:type="spellEnd"/>
      <w:proofErr w:type="gramEnd"/>
      <w:r w:rsidR="00163FE7">
        <w:rPr>
          <w:rFonts w:eastAsiaTheme="minorEastAsia" w:hint="eastAsia"/>
          <w:lang w:eastAsia="zh-CN"/>
        </w:rPr>
        <w:t xml:space="preserve"> beam</w:t>
      </w:r>
      <w:r w:rsidR="00CF0CDF">
        <w:rPr>
          <w:rFonts w:eastAsiaTheme="minorEastAsia" w:hint="eastAsia"/>
          <w:lang w:eastAsia="zh-CN"/>
        </w:rPr>
        <w:t xml:space="preserve">, for </w:t>
      </w:r>
      <w:r w:rsidR="00D269FA">
        <w:rPr>
          <w:rFonts w:eastAsiaTheme="minorEastAsia" w:hint="eastAsia"/>
          <w:lang w:eastAsia="zh-CN"/>
        </w:rPr>
        <w:t>random access</w:t>
      </w:r>
      <w:r w:rsidR="00486FEC">
        <w:rPr>
          <w:rFonts w:eastAsiaTheme="minorEastAsia" w:hint="eastAsia"/>
          <w:lang w:eastAsia="zh-CN"/>
        </w:rPr>
        <w:t xml:space="preserve"> procedure</w:t>
      </w:r>
      <w:r w:rsidR="00D269FA">
        <w:rPr>
          <w:rFonts w:eastAsiaTheme="minorEastAsia" w:hint="eastAsia"/>
          <w:lang w:eastAsia="zh-CN"/>
        </w:rPr>
        <w:t xml:space="preserve"> </w:t>
      </w:r>
      <w:r w:rsidR="00486FEC">
        <w:rPr>
          <w:rFonts w:eastAsiaTheme="minorEastAsia" w:hint="eastAsia"/>
          <w:lang w:eastAsia="zh-CN"/>
        </w:rPr>
        <w:t>without beam reciprocity</w:t>
      </w:r>
      <w:r w:rsidR="00163FE7">
        <w:rPr>
          <w:rFonts w:eastAsiaTheme="minorEastAsia" w:hint="eastAsia"/>
          <w:lang w:eastAsia="zh-CN"/>
        </w:rPr>
        <w:t xml:space="preserve">. </w:t>
      </w:r>
    </w:p>
    <w:p w:rsidR="00A039D3" w:rsidRPr="00FC5726" w:rsidRDefault="00295B4B" w:rsidP="00A039D3">
      <w:pPr>
        <w:pStyle w:val="Heading1"/>
        <w:rPr>
          <w:sz w:val="32"/>
          <w:szCs w:val="32"/>
          <w:lang w:val="en-US" w:eastAsia="zh-CN"/>
        </w:rPr>
      </w:pPr>
      <w:r>
        <w:rPr>
          <w:rFonts w:hint="eastAsia"/>
          <w:sz w:val="32"/>
          <w:szCs w:val="32"/>
          <w:lang w:val="en-US" w:eastAsia="zh-CN"/>
        </w:rPr>
        <w:t>Discussion</w:t>
      </w:r>
    </w:p>
    <w:p w:rsidR="00295B4B" w:rsidRDefault="004814CA" w:rsidP="000F1DAD">
      <w:pPr>
        <w:pStyle w:val="Heading2"/>
        <w:keepLines w:val="0"/>
        <w:tabs>
          <w:tab w:val="clear" w:pos="5113"/>
          <w:tab w:val="num" w:pos="576"/>
        </w:tabs>
        <w:autoSpaceDE w:val="0"/>
        <w:autoSpaceDN w:val="0"/>
        <w:adjustRightInd w:val="0"/>
        <w:snapToGrid w:val="0"/>
        <w:spacing w:before="120" w:after="120" w:line="276" w:lineRule="auto"/>
        <w:ind w:left="578" w:hanging="578"/>
        <w:jc w:val="both"/>
        <w:rPr>
          <w:rFonts w:eastAsiaTheme="minorEastAsia"/>
          <w:color w:val="000000"/>
          <w:lang w:eastAsia="zh-CN"/>
        </w:rPr>
      </w:pPr>
      <w:r>
        <w:rPr>
          <w:rFonts w:hint="eastAsia"/>
          <w:kern w:val="2"/>
          <w:sz w:val="24"/>
          <w:lang w:eastAsia="zh-CN"/>
        </w:rPr>
        <w:t>Design aspects of preamble for</w:t>
      </w:r>
      <w:r w:rsidR="00C41BD2">
        <w:rPr>
          <w:rFonts w:hint="eastAsia"/>
          <w:kern w:val="2"/>
          <w:sz w:val="24"/>
          <w:lang w:eastAsia="zh-CN"/>
        </w:rPr>
        <w:t xml:space="preserve"> </w:t>
      </w:r>
      <w:r w:rsidR="00295B4B">
        <w:rPr>
          <w:rFonts w:hint="eastAsia"/>
          <w:kern w:val="2"/>
          <w:sz w:val="24"/>
          <w:lang w:eastAsia="zh-CN"/>
        </w:rPr>
        <w:t xml:space="preserve">RACH procedure </w:t>
      </w:r>
      <w:r w:rsidR="00295B4B">
        <w:rPr>
          <w:kern w:val="2"/>
          <w:sz w:val="24"/>
          <w:lang w:eastAsia="zh-CN"/>
        </w:rPr>
        <w:t>without</w:t>
      </w:r>
      <w:r w:rsidR="00295B4B">
        <w:rPr>
          <w:rFonts w:hint="eastAsia"/>
          <w:kern w:val="2"/>
          <w:sz w:val="24"/>
          <w:lang w:eastAsia="zh-CN"/>
        </w:rPr>
        <w:t xml:space="preserve"> beam </w:t>
      </w:r>
      <w:r w:rsidR="00CA5850" w:rsidRPr="00F90A4F">
        <w:rPr>
          <w:kern w:val="2"/>
          <w:sz w:val="24"/>
          <w:lang w:eastAsia="zh-CN"/>
        </w:rPr>
        <w:t>correspondence</w:t>
      </w:r>
    </w:p>
    <w:p w:rsidR="009C14FB" w:rsidRDefault="005F37F8" w:rsidP="000F1DAD">
      <w:pPr>
        <w:spacing w:afterLines="50" w:after="156" w:line="240" w:lineRule="exact"/>
        <w:jc w:val="both"/>
        <w:rPr>
          <w:rFonts w:eastAsiaTheme="minorEastAsia"/>
          <w:color w:val="000000"/>
          <w:lang w:eastAsia="zh-CN"/>
        </w:rPr>
      </w:pPr>
      <w:r>
        <w:rPr>
          <w:rFonts w:eastAsiaTheme="minorEastAsia" w:hint="eastAsia"/>
          <w:color w:val="000000"/>
          <w:lang w:eastAsia="zh-CN"/>
        </w:rPr>
        <w:t xml:space="preserve">The outstanding issue of RACH </w:t>
      </w:r>
      <w:r>
        <w:rPr>
          <w:rFonts w:eastAsiaTheme="minorEastAsia"/>
          <w:color w:val="000000"/>
          <w:lang w:eastAsia="zh-CN"/>
        </w:rPr>
        <w:t>procedure</w:t>
      </w:r>
      <w:r>
        <w:rPr>
          <w:rFonts w:eastAsiaTheme="minorEastAsia" w:hint="eastAsia"/>
          <w:color w:val="000000"/>
          <w:lang w:eastAsia="zh-CN"/>
        </w:rPr>
        <w:t xml:space="preserve"> without beam </w:t>
      </w:r>
      <w:r w:rsidR="00CA5850" w:rsidRPr="00F90A4F">
        <w:rPr>
          <w:rFonts w:eastAsiaTheme="minorEastAsia"/>
          <w:color w:val="000000"/>
          <w:lang w:eastAsia="zh-CN"/>
        </w:rPr>
        <w:t>correspondence</w:t>
      </w:r>
      <w:r>
        <w:rPr>
          <w:rFonts w:eastAsiaTheme="minorEastAsia" w:hint="eastAsia"/>
          <w:color w:val="000000"/>
          <w:lang w:eastAsia="zh-CN"/>
        </w:rPr>
        <w:t xml:space="preserve">, for multi-beam operation, is how to determine the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w:t>
      </w:r>
      <w:r w:rsidR="009C14FB">
        <w:rPr>
          <w:rFonts w:eastAsiaTheme="minorEastAsia" w:hint="eastAsia"/>
          <w:color w:val="000000"/>
          <w:lang w:eastAsia="zh-CN"/>
        </w:rPr>
        <w:t xml:space="preserve"> </w:t>
      </w:r>
      <w:r>
        <w:rPr>
          <w:rFonts w:eastAsiaTheme="minorEastAsia" w:hint="eastAsia"/>
          <w:color w:val="000000"/>
          <w:lang w:eastAsia="zh-CN"/>
        </w:rPr>
        <w:t xml:space="preserve">and 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 different to the case</w:t>
      </w:r>
      <w:r w:rsidR="00222C90">
        <w:rPr>
          <w:rFonts w:eastAsiaTheme="minorEastAsia" w:hint="eastAsia"/>
          <w:color w:val="000000"/>
          <w:lang w:eastAsia="zh-CN"/>
        </w:rPr>
        <w:t xml:space="preserve"> of RACH</w:t>
      </w:r>
      <w:r>
        <w:rPr>
          <w:rFonts w:eastAsiaTheme="minorEastAsia" w:hint="eastAsia"/>
          <w:color w:val="000000"/>
          <w:lang w:eastAsia="zh-CN"/>
        </w:rPr>
        <w:t xml:space="preserve"> with beam reciprocity where </w:t>
      </w:r>
      <w:r w:rsidR="00222C90">
        <w:rPr>
          <w:rFonts w:eastAsiaTheme="minorEastAsia" w:hint="eastAsia"/>
          <w:color w:val="000000"/>
          <w:lang w:eastAsia="zh-CN"/>
        </w:rPr>
        <w:t xml:space="preserve">UL </w:t>
      </w:r>
      <w:proofErr w:type="spellStart"/>
      <w:r>
        <w:rPr>
          <w:rFonts w:eastAsiaTheme="minorEastAsia" w:hint="eastAsia"/>
          <w:color w:val="000000"/>
          <w:lang w:eastAsia="zh-CN"/>
        </w:rPr>
        <w:t>Tx</w:t>
      </w:r>
      <w:proofErr w:type="spellEnd"/>
      <w:r>
        <w:rPr>
          <w:rFonts w:eastAsiaTheme="minorEastAsia" w:hint="eastAsia"/>
          <w:color w:val="000000"/>
          <w:lang w:eastAsia="zh-CN"/>
        </w:rPr>
        <w:t xml:space="preserve"> beam</w:t>
      </w:r>
      <w:r w:rsidR="00222C90">
        <w:rPr>
          <w:rFonts w:eastAsiaTheme="minorEastAsia" w:hint="eastAsia"/>
          <w:color w:val="000000"/>
          <w:lang w:eastAsia="zh-CN"/>
        </w:rPr>
        <w:t xml:space="preserve"> </w:t>
      </w:r>
      <w:r>
        <w:rPr>
          <w:rFonts w:eastAsiaTheme="minorEastAsia" w:hint="eastAsia"/>
          <w:color w:val="000000"/>
          <w:lang w:eastAsia="zh-CN"/>
        </w:rPr>
        <w:t>can be obtained through</w:t>
      </w:r>
      <w:r w:rsidR="00E779D0">
        <w:rPr>
          <w:rFonts w:eastAsiaTheme="minorEastAsia" w:hint="eastAsia"/>
          <w:color w:val="000000"/>
          <w:lang w:eastAsia="zh-CN"/>
        </w:rPr>
        <w:t xml:space="preserve"> </w:t>
      </w:r>
      <w:r>
        <w:rPr>
          <w:rFonts w:eastAsiaTheme="minorEastAsia" w:hint="eastAsia"/>
          <w:color w:val="000000"/>
          <w:lang w:eastAsia="zh-CN"/>
        </w:rPr>
        <w:t xml:space="preserve">estimating the best Rx beam of </w:t>
      </w:r>
      <w:r w:rsidR="00222C90">
        <w:rPr>
          <w:rFonts w:eastAsiaTheme="minorEastAsia" w:hint="eastAsia"/>
          <w:color w:val="000000"/>
          <w:lang w:eastAsia="zh-CN"/>
        </w:rPr>
        <w:t xml:space="preserve">e.g. </w:t>
      </w:r>
      <w:r w:rsidR="00E779D0">
        <w:rPr>
          <w:rFonts w:eastAsiaTheme="minorEastAsia" w:hint="eastAsia"/>
          <w:color w:val="000000"/>
          <w:lang w:eastAsia="zh-CN"/>
        </w:rPr>
        <w:t>downlink synchronization</w:t>
      </w:r>
      <w:r>
        <w:rPr>
          <w:rFonts w:eastAsiaTheme="minorEastAsia" w:hint="eastAsia"/>
          <w:color w:val="000000"/>
          <w:lang w:eastAsia="zh-CN"/>
        </w:rPr>
        <w:t xml:space="preserve"> </w:t>
      </w:r>
      <w:r w:rsidR="00E6017C">
        <w:rPr>
          <w:rFonts w:eastAsiaTheme="minorEastAsia" w:hint="eastAsia"/>
          <w:color w:val="000000"/>
          <w:lang w:eastAsia="zh-CN"/>
        </w:rPr>
        <w:t>signals/BRS</w:t>
      </w:r>
      <w:r w:rsidR="00222C90">
        <w:rPr>
          <w:rFonts w:eastAsiaTheme="minorEastAsia" w:hint="eastAsia"/>
          <w:color w:val="000000"/>
          <w:lang w:eastAsia="zh-CN"/>
        </w:rPr>
        <w:t xml:space="preserve"> and DL </w:t>
      </w:r>
      <w:proofErr w:type="spellStart"/>
      <w:r w:rsidR="00222C90">
        <w:rPr>
          <w:rFonts w:eastAsiaTheme="minorEastAsia" w:hint="eastAsia"/>
          <w:color w:val="000000"/>
          <w:lang w:eastAsia="zh-CN"/>
        </w:rPr>
        <w:t>Tx</w:t>
      </w:r>
      <w:proofErr w:type="spellEnd"/>
      <w:r w:rsidR="00222C90">
        <w:rPr>
          <w:rFonts w:eastAsiaTheme="minorEastAsia" w:hint="eastAsia"/>
          <w:color w:val="000000"/>
          <w:lang w:eastAsia="zh-CN"/>
        </w:rPr>
        <w:t xml:space="preserve"> beam can be implicit indicated by association between </w:t>
      </w:r>
      <w:r w:rsidR="00E6017C">
        <w:rPr>
          <w:rFonts w:eastAsiaTheme="minorEastAsia" w:hint="eastAsia"/>
          <w:color w:val="000000"/>
          <w:lang w:eastAsia="zh-CN"/>
        </w:rPr>
        <w:t>e.g. downlink synchronization signals/DL BRS</w:t>
      </w:r>
      <w:r w:rsidR="00222C90">
        <w:rPr>
          <w:rFonts w:eastAsiaTheme="minorEastAsia" w:hint="eastAsia"/>
          <w:color w:val="000000"/>
          <w:lang w:eastAsia="zh-CN"/>
        </w:rPr>
        <w:t xml:space="preserve"> and preambles/resources</w:t>
      </w:r>
      <w:r w:rsidR="00E779D0">
        <w:rPr>
          <w:rFonts w:eastAsiaTheme="minorEastAsia" w:hint="eastAsia"/>
          <w:color w:val="000000"/>
          <w:lang w:eastAsia="zh-CN"/>
        </w:rPr>
        <w:t>.</w:t>
      </w:r>
      <w:r>
        <w:rPr>
          <w:rFonts w:eastAsiaTheme="minorEastAsia" w:hint="eastAsia"/>
          <w:color w:val="000000"/>
          <w:lang w:eastAsia="zh-CN"/>
        </w:rPr>
        <w:t xml:space="preserve"> </w:t>
      </w:r>
    </w:p>
    <w:p w:rsidR="005F37F8" w:rsidRDefault="005F37F8" w:rsidP="000F1DAD">
      <w:pPr>
        <w:spacing w:afterLines="50" w:after="156" w:line="240" w:lineRule="exact"/>
        <w:jc w:val="both"/>
        <w:rPr>
          <w:rFonts w:eastAsiaTheme="minorEastAsia"/>
          <w:lang w:eastAsia="zh-CN"/>
        </w:rPr>
      </w:pPr>
      <w:r>
        <w:rPr>
          <w:rFonts w:eastAsiaTheme="minorEastAsia" w:hint="eastAsia"/>
          <w:color w:val="000000"/>
          <w:lang w:eastAsia="zh-CN"/>
        </w:rPr>
        <w:t xml:space="preserve">It is desirable to </w:t>
      </w:r>
      <w:r w:rsidR="00222C90">
        <w:rPr>
          <w:rFonts w:eastAsiaTheme="minorEastAsia" w:hint="eastAsia"/>
          <w:color w:val="000000"/>
          <w:lang w:eastAsia="zh-CN"/>
        </w:rPr>
        <w:t xml:space="preserve">avoid the beam sweeping as much as possible for the case without beam </w:t>
      </w:r>
      <w:r w:rsidR="00CA5850" w:rsidRPr="00D40827">
        <w:rPr>
          <w:rFonts w:eastAsiaTheme="minorEastAsia" w:hint="eastAsia"/>
          <w:color w:val="000000"/>
          <w:lang w:eastAsia="zh-CN"/>
        </w:rPr>
        <w:t>correspondence</w:t>
      </w:r>
      <w:r w:rsidR="00222C90">
        <w:rPr>
          <w:rFonts w:eastAsiaTheme="minorEastAsia" w:hint="eastAsia"/>
          <w:color w:val="000000"/>
          <w:lang w:eastAsia="zh-CN"/>
        </w:rPr>
        <w:t xml:space="preserve">, to save energy and physical resources </w:t>
      </w:r>
      <w:r w:rsidR="008300E0">
        <w:rPr>
          <w:rFonts w:eastAsiaTheme="minorEastAsia" w:hint="eastAsia"/>
          <w:color w:val="000000"/>
          <w:lang w:eastAsia="zh-CN"/>
        </w:rPr>
        <w:t xml:space="preserve">as well as </w:t>
      </w:r>
      <w:r w:rsidR="00222C90">
        <w:rPr>
          <w:rFonts w:eastAsiaTheme="minorEastAsia" w:hint="eastAsia"/>
          <w:color w:val="000000"/>
          <w:lang w:eastAsia="zh-CN"/>
        </w:rPr>
        <w:t xml:space="preserve">to reduce the latency. </w:t>
      </w:r>
      <w:r w:rsidR="00F90A4F">
        <w:rPr>
          <w:rFonts w:eastAsiaTheme="minorEastAsia" w:hint="eastAsia"/>
          <w:lang w:eastAsia="zh-CN"/>
        </w:rPr>
        <w:t xml:space="preserve">Such aspects are elaborated in companion contribution [2]. </w:t>
      </w:r>
      <w:r w:rsidR="00222C90">
        <w:rPr>
          <w:rFonts w:eastAsiaTheme="minorEastAsia" w:hint="eastAsia"/>
          <w:color w:val="000000"/>
          <w:lang w:eastAsia="zh-CN"/>
        </w:rPr>
        <w:t xml:space="preserve">In addition, to </w:t>
      </w:r>
      <w:r w:rsidR="009C14FB">
        <w:rPr>
          <w:rFonts w:eastAsiaTheme="minorEastAsia" w:hint="eastAsia"/>
          <w:color w:val="000000"/>
          <w:lang w:eastAsia="zh-CN"/>
        </w:rPr>
        <w:t xml:space="preserve">maximize the commonality of </w:t>
      </w:r>
      <w:r w:rsidR="00222C90">
        <w:rPr>
          <w:rFonts w:eastAsiaTheme="minorEastAsia" w:hint="eastAsia"/>
          <w:color w:val="000000"/>
          <w:lang w:eastAsia="zh-CN"/>
        </w:rPr>
        <w:t xml:space="preserve">RACH procedure for </w:t>
      </w:r>
      <w:r>
        <w:rPr>
          <w:rFonts w:eastAsiaTheme="minorEastAsia" w:hint="eastAsia"/>
          <w:lang w:eastAsia="zh-CN"/>
        </w:rPr>
        <w:t xml:space="preserve">the cases with/without </w:t>
      </w:r>
      <w:proofErr w:type="spellStart"/>
      <w:r>
        <w:rPr>
          <w:rFonts w:eastAsiaTheme="minorEastAsia" w:hint="eastAsia"/>
          <w:lang w:eastAsia="zh-CN"/>
        </w:rPr>
        <w:t>Tx</w:t>
      </w:r>
      <w:proofErr w:type="spellEnd"/>
      <w:r>
        <w:rPr>
          <w:rFonts w:eastAsiaTheme="minorEastAsia" w:hint="eastAsia"/>
          <w:lang w:eastAsia="zh-CN"/>
        </w:rPr>
        <w:t xml:space="preserve">/Rx reciprocity, </w:t>
      </w:r>
      <w:r w:rsidR="009C14FB">
        <w:rPr>
          <w:rFonts w:eastAsiaTheme="minorEastAsia" w:hint="eastAsia"/>
          <w:lang w:eastAsia="zh-CN"/>
        </w:rPr>
        <w:t xml:space="preserve">DL </w:t>
      </w:r>
      <w:proofErr w:type="spellStart"/>
      <w:proofErr w:type="gramStart"/>
      <w:r w:rsidR="009C14FB">
        <w:rPr>
          <w:rFonts w:eastAsiaTheme="minorEastAsia" w:hint="eastAsia"/>
          <w:lang w:eastAsia="zh-CN"/>
        </w:rPr>
        <w:t>Tx</w:t>
      </w:r>
      <w:proofErr w:type="spellEnd"/>
      <w:proofErr w:type="gramEnd"/>
      <w:r w:rsidR="009C14FB">
        <w:rPr>
          <w:rFonts w:eastAsiaTheme="minorEastAsia" w:hint="eastAsia"/>
          <w:lang w:eastAsia="zh-CN"/>
        </w:rPr>
        <w:t xml:space="preserve"> beam reporting and UL </w:t>
      </w:r>
      <w:proofErr w:type="spellStart"/>
      <w:r w:rsidR="009C14FB">
        <w:rPr>
          <w:rFonts w:eastAsiaTheme="minorEastAsia" w:hint="eastAsia"/>
          <w:lang w:eastAsia="zh-CN"/>
        </w:rPr>
        <w:t>Tx</w:t>
      </w:r>
      <w:proofErr w:type="spellEnd"/>
      <w:r w:rsidR="009C14FB">
        <w:rPr>
          <w:rFonts w:eastAsiaTheme="minorEastAsia" w:hint="eastAsia"/>
          <w:lang w:eastAsia="zh-CN"/>
        </w:rPr>
        <w:t xml:space="preserve"> beam indication are necessary to allow for </w:t>
      </w:r>
      <w:r w:rsidR="00222C90">
        <w:rPr>
          <w:rFonts w:eastAsiaTheme="minorEastAsia" w:hint="eastAsia"/>
          <w:lang w:eastAsia="zh-CN"/>
        </w:rPr>
        <w:t>single</w:t>
      </w:r>
      <w:r>
        <w:rPr>
          <w:rFonts w:eastAsiaTheme="minorEastAsia" w:hint="eastAsia"/>
          <w:lang w:eastAsia="zh-CN"/>
        </w:rPr>
        <w:t xml:space="preserve"> RAR and </w:t>
      </w:r>
      <w:r w:rsidR="00222C90">
        <w:rPr>
          <w:rFonts w:eastAsiaTheme="minorEastAsia" w:hint="eastAsia"/>
          <w:lang w:eastAsia="zh-CN"/>
        </w:rPr>
        <w:t xml:space="preserve">single </w:t>
      </w:r>
      <w:proofErr w:type="spellStart"/>
      <w:r w:rsidR="009C14FB">
        <w:rPr>
          <w:rFonts w:eastAsiaTheme="minorEastAsia" w:hint="eastAsia"/>
          <w:lang w:eastAsia="zh-CN"/>
        </w:rPr>
        <w:t>Msg</w:t>
      </w:r>
      <w:proofErr w:type="spellEnd"/>
      <w:r w:rsidR="009C14FB">
        <w:rPr>
          <w:rFonts w:eastAsiaTheme="minorEastAsia" w:hint="eastAsia"/>
          <w:lang w:eastAsia="zh-CN"/>
        </w:rPr>
        <w:t xml:space="preserve"> 3 transmission</w:t>
      </w:r>
      <w:r w:rsidR="00E21955">
        <w:rPr>
          <w:rFonts w:eastAsiaTheme="minorEastAsia" w:hint="eastAsia"/>
          <w:lang w:eastAsia="zh-CN"/>
        </w:rPr>
        <w:t>, at least for initial UL access</w:t>
      </w:r>
      <w:r w:rsidR="009C14FB">
        <w:rPr>
          <w:rFonts w:eastAsiaTheme="minorEastAsia" w:hint="eastAsia"/>
          <w:lang w:eastAsia="zh-CN"/>
        </w:rPr>
        <w:t xml:space="preserve">. </w:t>
      </w:r>
    </w:p>
    <w:p w:rsidR="008300E0" w:rsidRDefault="008300E0" w:rsidP="000F1DAD">
      <w:pPr>
        <w:spacing w:afterLines="50" w:after="156" w:line="240" w:lineRule="exact"/>
        <w:jc w:val="both"/>
        <w:rPr>
          <w:rFonts w:eastAsiaTheme="minorEastAsia"/>
          <w:lang w:eastAsia="zh-CN"/>
        </w:rPr>
      </w:pPr>
      <w:r>
        <w:rPr>
          <w:rFonts w:eastAsiaTheme="minorEastAsia" w:hint="eastAsia"/>
          <w:lang w:eastAsia="zh-CN"/>
        </w:rPr>
        <w:t xml:space="preserve">Given the necessity of reporting DL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beam for RAR transmission and indicating UL </w:t>
      </w:r>
      <w:proofErr w:type="spellStart"/>
      <w:r>
        <w:rPr>
          <w:rFonts w:eastAsiaTheme="minorEastAsia" w:hint="eastAsia"/>
          <w:lang w:eastAsia="zh-CN"/>
        </w:rPr>
        <w:t>Tx</w:t>
      </w:r>
      <w:proofErr w:type="spellEnd"/>
      <w:r>
        <w:rPr>
          <w:rFonts w:eastAsiaTheme="minorEastAsia" w:hint="eastAsia"/>
          <w:lang w:eastAsia="zh-CN"/>
        </w:rPr>
        <w:t xml:space="preserve"> beam for </w:t>
      </w:r>
      <w:proofErr w:type="spellStart"/>
      <w:r>
        <w:rPr>
          <w:rFonts w:eastAsiaTheme="minorEastAsia" w:hint="eastAsia"/>
          <w:lang w:eastAsia="zh-CN"/>
        </w:rPr>
        <w:t>Msg</w:t>
      </w:r>
      <w:proofErr w:type="spellEnd"/>
      <w:r>
        <w:rPr>
          <w:rFonts w:eastAsiaTheme="minorEastAsia" w:hint="eastAsia"/>
          <w:lang w:eastAsia="zh-CN"/>
        </w:rPr>
        <w:t xml:space="preserve"> 3 transmission, preamble transmission (</w:t>
      </w:r>
      <w:proofErr w:type="spellStart"/>
      <w:r>
        <w:rPr>
          <w:rFonts w:eastAsiaTheme="minorEastAsia" w:hint="eastAsia"/>
          <w:lang w:eastAsia="zh-CN"/>
        </w:rPr>
        <w:t>msg</w:t>
      </w:r>
      <w:proofErr w:type="spellEnd"/>
      <w:r>
        <w:rPr>
          <w:rFonts w:eastAsiaTheme="minorEastAsia" w:hint="eastAsia"/>
          <w:lang w:eastAsia="zh-CN"/>
        </w:rPr>
        <w:t xml:space="preserve"> 1) </w:t>
      </w:r>
      <w:r w:rsidR="0041495D">
        <w:rPr>
          <w:rFonts w:eastAsiaTheme="minorEastAsia" w:hint="eastAsia"/>
          <w:lang w:eastAsia="zh-CN"/>
        </w:rPr>
        <w:t xml:space="preserve">should be used </w:t>
      </w:r>
      <w:r>
        <w:rPr>
          <w:rFonts w:eastAsiaTheme="minorEastAsia" w:hint="eastAsia"/>
          <w:lang w:eastAsia="zh-CN"/>
        </w:rPr>
        <w:t xml:space="preserve">for determining the DL </w:t>
      </w:r>
      <w:proofErr w:type="spellStart"/>
      <w:r>
        <w:rPr>
          <w:rFonts w:eastAsiaTheme="minorEastAsia" w:hint="eastAsia"/>
          <w:lang w:eastAsia="zh-CN"/>
        </w:rPr>
        <w:t>Tx</w:t>
      </w:r>
      <w:proofErr w:type="spellEnd"/>
      <w:r>
        <w:rPr>
          <w:rFonts w:eastAsiaTheme="minorEastAsia" w:hint="eastAsia"/>
          <w:lang w:eastAsia="zh-CN"/>
        </w:rPr>
        <w:t xml:space="preserve"> beam and UL </w:t>
      </w:r>
      <w:proofErr w:type="spellStart"/>
      <w:r>
        <w:rPr>
          <w:rFonts w:eastAsiaTheme="minorEastAsia" w:hint="eastAsia"/>
          <w:lang w:eastAsia="zh-CN"/>
        </w:rPr>
        <w:t>Tx</w:t>
      </w:r>
      <w:proofErr w:type="spellEnd"/>
      <w:r>
        <w:rPr>
          <w:rFonts w:eastAsiaTheme="minorEastAsia" w:hint="eastAsia"/>
          <w:lang w:eastAsia="zh-CN"/>
        </w:rPr>
        <w:t xml:space="preserve"> beam at </w:t>
      </w:r>
      <w:proofErr w:type="spellStart"/>
      <w:r>
        <w:rPr>
          <w:rFonts w:eastAsiaTheme="minorEastAsia" w:hint="eastAsia"/>
          <w:lang w:eastAsia="zh-CN"/>
        </w:rPr>
        <w:t>gNB</w:t>
      </w:r>
      <w:proofErr w:type="spellEnd"/>
      <w:r>
        <w:rPr>
          <w:rFonts w:eastAsiaTheme="minorEastAsia" w:hint="eastAsia"/>
          <w:lang w:eastAsia="zh-CN"/>
        </w:rPr>
        <w:t>.</w:t>
      </w:r>
      <w:r w:rsidR="0041495D">
        <w:rPr>
          <w:rFonts w:eastAsiaTheme="minorEastAsia" w:hint="eastAsia"/>
          <w:lang w:eastAsia="zh-CN"/>
        </w:rPr>
        <w:t xml:space="preserve"> Accordingly, preamble design should take such aspect into account.</w:t>
      </w:r>
      <w:r w:rsidR="00604F36">
        <w:rPr>
          <w:rFonts w:eastAsiaTheme="minorEastAsia" w:hint="eastAsia"/>
          <w:lang w:eastAsia="zh-CN"/>
        </w:rPr>
        <w:t xml:space="preserve">  </w:t>
      </w:r>
    </w:p>
    <w:p w:rsidR="009C14FB" w:rsidRDefault="004814CA" w:rsidP="000F1DAD">
      <w:pPr>
        <w:spacing w:afterLines="50" w:after="156" w:line="240" w:lineRule="exact"/>
        <w:jc w:val="both"/>
        <w:rPr>
          <w:rFonts w:eastAsiaTheme="minorEastAsia"/>
          <w:b/>
          <w:i/>
          <w:lang w:val="en-GB" w:eastAsia="zh-CN"/>
        </w:rPr>
      </w:pPr>
      <w:r>
        <w:rPr>
          <w:rFonts w:eastAsiaTheme="minorEastAsia" w:hint="eastAsia"/>
          <w:b/>
          <w:i/>
          <w:lang w:val="en-GB" w:eastAsia="zh-CN"/>
        </w:rPr>
        <w:t xml:space="preserve">Observation </w:t>
      </w:r>
      <w:r w:rsidR="008300E0" w:rsidRPr="00AC4DE3">
        <w:rPr>
          <w:rFonts w:eastAsiaTheme="minorEastAsia" w:hint="eastAsia"/>
          <w:b/>
          <w:i/>
          <w:lang w:val="en-GB" w:eastAsia="zh-CN"/>
        </w:rPr>
        <w:t>1:</w:t>
      </w:r>
      <w:r w:rsidR="008300E0">
        <w:rPr>
          <w:rFonts w:eastAsiaTheme="minorEastAsia" w:hint="eastAsia"/>
          <w:b/>
          <w:i/>
          <w:lang w:val="en-GB" w:eastAsia="zh-CN"/>
        </w:rPr>
        <w:t xml:space="preserve"> </w:t>
      </w:r>
      <w:r>
        <w:rPr>
          <w:rFonts w:eastAsiaTheme="minorEastAsia" w:hint="eastAsia"/>
          <w:b/>
          <w:i/>
          <w:lang w:val="en-GB" w:eastAsia="zh-CN"/>
        </w:rPr>
        <w:t>f</w:t>
      </w:r>
      <w:r w:rsidR="0041495D">
        <w:rPr>
          <w:rFonts w:eastAsiaTheme="minorEastAsia" w:hint="eastAsia"/>
          <w:b/>
          <w:i/>
          <w:lang w:val="en-GB" w:eastAsia="zh-CN"/>
        </w:rPr>
        <w:t xml:space="preserve">or multiple beam operation without beam </w:t>
      </w:r>
      <w:r w:rsidR="00CA5850" w:rsidRPr="00F90A4F">
        <w:rPr>
          <w:rFonts w:eastAsiaTheme="minorEastAsia"/>
          <w:b/>
          <w:i/>
          <w:lang w:val="en-GB" w:eastAsia="zh-CN"/>
        </w:rPr>
        <w:t>correspondence</w:t>
      </w:r>
      <w:r w:rsidR="0041495D">
        <w:rPr>
          <w:rFonts w:eastAsiaTheme="minorEastAsia" w:hint="eastAsia"/>
          <w:b/>
          <w:i/>
          <w:lang w:val="en-GB" w:eastAsia="zh-CN"/>
        </w:rPr>
        <w:t xml:space="preserve">, </w:t>
      </w:r>
      <w:proofErr w:type="spellStart"/>
      <w:r w:rsidR="0041495D">
        <w:rPr>
          <w:rFonts w:eastAsiaTheme="minorEastAsia" w:hint="eastAsia"/>
          <w:b/>
          <w:i/>
          <w:lang w:val="en-GB" w:eastAsia="zh-CN"/>
        </w:rPr>
        <w:t>Msg</w:t>
      </w:r>
      <w:proofErr w:type="spellEnd"/>
      <w:r w:rsidR="0041495D">
        <w:rPr>
          <w:rFonts w:eastAsiaTheme="minorEastAsia" w:hint="eastAsia"/>
          <w:b/>
          <w:i/>
          <w:lang w:val="en-GB" w:eastAsia="zh-CN"/>
        </w:rPr>
        <w:t xml:space="preserve"> 1 of random access procedure should provide means </w:t>
      </w:r>
      <w:r>
        <w:rPr>
          <w:rFonts w:eastAsiaTheme="minorEastAsia" w:hint="eastAsia"/>
          <w:b/>
          <w:i/>
          <w:lang w:val="en-GB" w:eastAsia="zh-CN"/>
        </w:rPr>
        <w:t>for determining UE</w:t>
      </w:r>
      <w:r>
        <w:rPr>
          <w:rFonts w:eastAsiaTheme="minorEastAsia"/>
          <w:b/>
          <w:i/>
          <w:lang w:val="en-GB" w:eastAsia="zh-CN"/>
        </w:rPr>
        <w:t>’</w:t>
      </w:r>
      <w:r>
        <w:rPr>
          <w:rFonts w:eastAsiaTheme="minorEastAsia" w:hint="eastAsia"/>
          <w:b/>
          <w:i/>
          <w:lang w:val="en-GB" w:eastAsia="zh-CN"/>
        </w:rPr>
        <w:t xml:space="preserve">s </w:t>
      </w:r>
      <w:r w:rsidR="0041495D">
        <w:rPr>
          <w:rFonts w:eastAsiaTheme="minorEastAsia" w:hint="eastAsia"/>
          <w:b/>
          <w:i/>
          <w:lang w:val="en-GB" w:eastAsia="zh-CN"/>
        </w:rPr>
        <w:t xml:space="preserve">preferred DL </w:t>
      </w:r>
      <w:proofErr w:type="spellStart"/>
      <w:proofErr w:type="gramStart"/>
      <w:r w:rsidR="0041495D">
        <w:rPr>
          <w:rFonts w:eastAsiaTheme="minorEastAsia" w:hint="eastAsia"/>
          <w:b/>
          <w:i/>
          <w:lang w:val="en-GB" w:eastAsia="zh-CN"/>
        </w:rPr>
        <w:t>Tx</w:t>
      </w:r>
      <w:proofErr w:type="spellEnd"/>
      <w:proofErr w:type="gramEnd"/>
      <w:r w:rsidR="0041495D">
        <w:rPr>
          <w:rFonts w:eastAsiaTheme="minorEastAsia" w:hint="eastAsia"/>
          <w:b/>
          <w:i/>
          <w:lang w:val="en-GB" w:eastAsia="zh-CN"/>
        </w:rPr>
        <w:t xml:space="preserve"> beam and UL </w:t>
      </w:r>
      <w:proofErr w:type="spellStart"/>
      <w:r w:rsidR="0041495D">
        <w:rPr>
          <w:rFonts w:eastAsiaTheme="minorEastAsia" w:hint="eastAsia"/>
          <w:b/>
          <w:i/>
          <w:lang w:val="en-GB" w:eastAsia="zh-CN"/>
        </w:rPr>
        <w:t>Tx</w:t>
      </w:r>
      <w:proofErr w:type="spellEnd"/>
      <w:r w:rsidR="0041495D">
        <w:rPr>
          <w:rFonts w:eastAsiaTheme="minorEastAsia" w:hint="eastAsia"/>
          <w:b/>
          <w:i/>
          <w:lang w:val="en-GB" w:eastAsia="zh-CN"/>
        </w:rPr>
        <w:t xml:space="preserve"> beam</w:t>
      </w:r>
      <w:r>
        <w:rPr>
          <w:rFonts w:eastAsiaTheme="minorEastAsia" w:hint="eastAsia"/>
          <w:b/>
          <w:i/>
          <w:lang w:val="en-GB" w:eastAsia="zh-CN"/>
        </w:rPr>
        <w:t xml:space="preserve"> at </w:t>
      </w:r>
      <w:proofErr w:type="spellStart"/>
      <w:r>
        <w:rPr>
          <w:rFonts w:eastAsiaTheme="minorEastAsia" w:hint="eastAsia"/>
          <w:b/>
          <w:i/>
          <w:lang w:val="en-GB" w:eastAsia="zh-CN"/>
        </w:rPr>
        <w:t>gNB</w:t>
      </w:r>
      <w:proofErr w:type="spellEnd"/>
      <w:r w:rsidR="0041495D">
        <w:rPr>
          <w:rFonts w:eastAsiaTheme="minorEastAsia" w:hint="eastAsia"/>
          <w:b/>
          <w:i/>
          <w:lang w:val="en-GB" w:eastAsia="zh-CN"/>
        </w:rPr>
        <w:t xml:space="preserve">. </w:t>
      </w:r>
    </w:p>
    <w:p w:rsidR="00947927" w:rsidRDefault="004814CA" w:rsidP="000F1DAD">
      <w:pPr>
        <w:spacing w:afterLines="50" w:after="156" w:line="240" w:lineRule="exact"/>
        <w:jc w:val="both"/>
        <w:rPr>
          <w:rFonts w:eastAsiaTheme="minorEastAsia"/>
          <w:color w:val="000000"/>
          <w:lang w:val="en-GB" w:eastAsia="zh-CN"/>
        </w:rPr>
      </w:pPr>
      <w:r>
        <w:rPr>
          <w:rFonts w:eastAsiaTheme="minorEastAsia" w:hint="eastAsia"/>
          <w:color w:val="000000"/>
          <w:lang w:val="en-GB" w:eastAsia="zh-CN"/>
        </w:rPr>
        <w:t xml:space="preserve">Hence, aside from </w:t>
      </w:r>
      <w:r w:rsidR="00855949">
        <w:rPr>
          <w:rFonts w:eastAsiaTheme="minorEastAsia" w:hint="eastAsia"/>
          <w:color w:val="000000"/>
          <w:lang w:val="en-GB" w:eastAsia="zh-CN"/>
        </w:rPr>
        <w:t xml:space="preserve">those </w:t>
      </w:r>
      <w:r>
        <w:rPr>
          <w:rFonts w:eastAsiaTheme="minorEastAsia" w:hint="eastAsia"/>
          <w:color w:val="000000"/>
          <w:lang w:val="en-GB" w:eastAsia="zh-CN"/>
        </w:rPr>
        <w:t xml:space="preserve">driving factors of </w:t>
      </w:r>
      <w:r w:rsidR="00855949">
        <w:rPr>
          <w:rFonts w:eastAsiaTheme="minorEastAsia" w:hint="eastAsia"/>
          <w:color w:val="000000"/>
          <w:lang w:val="en-GB" w:eastAsia="zh-CN"/>
        </w:rPr>
        <w:t xml:space="preserve">LTE </w:t>
      </w:r>
      <w:r>
        <w:rPr>
          <w:rFonts w:eastAsiaTheme="minorEastAsia" w:hint="eastAsia"/>
          <w:color w:val="000000"/>
          <w:lang w:val="en-GB" w:eastAsia="zh-CN"/>
        </w:rPr>
        <w:t>preamble design</w:t>
      </w:r>
      <w:r w:rsidR="00855949">
        <w:rPr>
          <w:rFonts w:eastAsiaTheme="minorEastAsia" w:hint="eastAsia"/>
          <w:color w:val="000000"/>
          <w:lang w:val="en-GB" w:eastAsia="zh-CN"/>
        </w:rPr>
        <w:t>, NR RACH preamble design should additional</w:t>
      </w:r>
      <w:r w:rsidR="00FE05DF">
        <w:rPr>
          <w:rFonts w:eastAsiaTheme="minorEastAsia" w:hint="eastAsia"/>
          <w:color w:val="000000"/>
          <w:lang w:val="en-GB" w:eastAsia="zh-CN"/>
        </w:rPr>
        <w:t>ly</w:t>
      </w:r>
      <w:r w:rsidR="00855949">
        <w:rPr>
          <w:rFonts w:eastAsiaTheme="minorEastAsia" w:hint="eastAsia"/>
          <w:color w:val="000000"/>
          <w:lang w:val="en-GB" w:eastAsia="zh-CN"/>
        </w:rPr>
        <w:t xml:space="preserve"> consider how to facilitate </w:t>
      </w:r>
      <w:proofErr w:type="spellStart"/>
      <w:r w:rsidR="00855949">
        <w:rPr>
          <w:rFonts w:eastAsiaTheme="minorEastAsia" w:hint="eastAsia"/>
          <w:color w:val="000000"/>
          <w:lang w:val="en-GB" w:eastAsia="zh-CN"/>
        </w:rPr>
        <w:t>gNB</w:t>
      </w:r>
      <w:proofErr w:type="spellEnd"/>
      <w:r w:rsidR="00855949">
        <w:rPr>
          <w:rFonts w:eastAsiaTheme="minorEastAsia" w:hint="eastAsia"/>
          <w:color w:val="000000"/>
          <w:lang w:val="en-GB" w:eastAsia="zh-CN"/>
        </w:rPr>
        <w:t xml:space="preserve"> to determine UE preferred DL </w:t>
      </w:r>
      <w:proofErr w:type="spellStart"/>
      <w:proofErr w:type="gramStart"/>
      <w:r w:rsidR="00855949">
        <w:rPr>
          <w:rFonts w:eastAsiaTheme="minorEastAsia" w:hint="eastAsia"/>
          <w:color w:val="000000"/>
          <w:lang w:val="en-GB" w:eastAsia="zh-CN"/>
        </w:rPr>
        <w:t>Tx</w:t>
      </w:r>
      <w:proofErr w:type="spellEnd"/>
      <w:proofErr w:type="gramEnd"/>
      <w:r w:rsidR="00855949">
        <w:rPr>
          <w:rFonts w:eastAsiaTheme="minorEastAsia" w:hint="eastAsia"/>
          <w:color w:val="000000"/>
          <w:lang w:val="en-GB" w:eastAsia="zh-CN"/>
        </w:rPr>
        <w:t xml:space="preserve"> beam for RAR and expected UE UL </w:t>
      </w:r>
      <w:proofErr w:type="spellStart"/>
      <w:r w:rsidR="00855949">
        <w:rPr>
          <w:rFonts w:eastAsiaTheme="minorEastAsia" w:hint="eastAsia"/>
          <w:color w:val="000000"/>
          <w:lang w:val="en-GB" w:eastAsia="zh-CN"/>
        </w:rPr>
        <w:t>Tx</w:t>
      </w:r>
      <w:proofErr w:type="spellEnd"/>
      <w:r w:rsidR="00855949">
        <w:rPr>
          <w:rFonts w:eastAsiaTheme="minorEastAsia" w:hint="eastAsia"/>
          <w:color w:val="000000"/>
          <w:lang w:val="en-GB" w:eastAsia="zh-CN"/>
        </w:rPr>
        <w:t xml:space="preserve"> beam for </w:t>
      </w:r>
      <w:proofErr w:type="spellStart"/>
      <w:r w:rsidR="00855949">
        <w:rPr>
          <w:rFonts w:eastAsiaTheme="minorEastAsia" w:hint="eastAsia"/>
          <w:color w:val="000000"/>
          <w:lang w:val="en-GB" w:eastAsia="zh-CN"/>
        </w:rPr>
        <w:t>msg</w:t>
      </w:r>
      <w:proofErr w:type="spellEnd"/>
      <w:r w:rsidR="00855949">
        <w:rPr>
          <w:rFonts w:eastAsiaTheme="minorEastAsia" w:hint="eastAsia"/>
          <w:color w:val="000000"/>
          <w:lang w:val="en-GB" w:eastAsia="zh-CN"/>
        </w:rPr>
        <w:t xml:space="preserve"> 3, at least for the case without </w:t>
      </w:r>
      <w:r w:rsidR="00CA5850">
        <w:rPr>
          <w:rFonts w:eastAsiaTheme="minorEastAsia" w:hint="eastAsia"/>
          <w:color w:val="000000"/>
          <w:lang w:val="en-GB" w:eastAsia="zh-CN"/>
        </w:rPr>
        <w:t xml:space="preserve">beam </w:t>
      </w:r>
      <w:r w:rsidR="00CA5850" w:rsidRPr="00D40827">
        <w:rPr>
          <w:rFonts w:eastAsiaTheme="minorEastAsia" w:hint="eastAsia"/>
          <w:color w:val="000000"/>
          <w:lang w:eastAsia="zh-CN"/>
        </w:rPr>
        <w:t>correspondence</w:t>
      </w:r>
      <w:r w:rsidR="00855949">
        <w:rPr>
          <w:rFonts w:eastAsiaTheme="minorEastAsia" w:hint="eastAsia"/>
          <w:color w:val="000000"/>
          <w:lang w:val="en-GB" w:eastAsia="zh-CN"/>
        </w:rPr>
        <w:t>. In general, the following aspects should be considered</w:t>
      </w:r>
      <w:r w:rsidR="006A76BC">
        <w:rPr>
          <w:rFonts w:eastAsiaTheme="minorEastAsia" w:hint="eastAsia"/>
          <w:color w:val="000000"/>
          <w:lang w:val="en-GB" w:eastAsia="zh-CN"/>
        </w:rPr>
        <w:t xml:space="preserve"> at least</w:t>
      </w:r>
      <w:r w:rsidR="00855949">
        <w:rPr>
          <w:rFonts w:eastAsiaTheme="minorEastAsia" w:hint="eastAsia"/>
          <w:color w:val="000000"/>
          <w:lang w:val="en-GB" w:eastAsia="zh-CN"/>
        </w:rPr>
        <w:t>:</w:t>
      </w:r>
    </w:p>
    <w:p w:rsidR="00EF2FB1" w:rsidRDefault="00392743" w:rsidP="000F1DAD">
      <w:pPr>
        <w:spacing w:after="0" w:line="240" w:lineRule="exact"/>
        <w:jc w:val="both"/>
        <w:rPr>
          <w:rFonts w:eastAsiaTheme="minorEastAsia"/>
          <w:color w:val="000000"/>
          <w:lang w:val="en-GB" w:eastAsia="zh-CN"/>
        </w:rPr>
      </w:pPr>
      <w:r>
        <w:rPr>
          <w:rFonts w:eastAsiaTheme="minorEastAsia" w:hint="eastAsia"/>
          <w:color w:val="000000"/>
          <w:lang w:val="en-GB" w:eastAsia="zh-CN"/>
        </w:rPr>
        <w:t xml:space="preserve">1. Trade-off between </w:t>
      </w:r>
      <w:r w:rsidR="00855949">
        <w:rPr>
          <w:rFonts w:eastAsiaTheme="minorEastAsia" w:hint="eastAsia"/>
          <w:color w:val="000000"/>
          <w:lang w:val="en-GB" w:eastAsia="zh-CN"/>
        </w:rPr>
        <w:t xml:space="preserve">preamble </w:t>
      </w:r>
      <w:r w:rsidR="006A76BC">
        <w:rPr>
          <w:rFonts w:eastAsiaTheme="minorEastAsia" w:hint="eastAsia"/>
          <w:color w:val="000000"/>
          <w:lang w:val="en-GB" w:eastAsia="zh-CN"/>
        </w:rPr>
        <w:t>sequence length</w:t>
      </w:r>
      <w:r w:rsidR="00640081">
        <w:rPr>
          <w:rFonts w:eastAsiaTheme="minorEastAsia" w:hint="eastAsia"/>
          <w:color w:val="000000"/>
          <w:lang w:val="en-GB" w:eastAsia="zh-CN"/>
        </w:rPr>
        <w:t xml:space="preserve"> and overhead;</w:t>
      </w:r>
    </w:p>
    <w:p w:rsidR="00392743" w:rsidRDefault="00392743" w:rsidP="000F1DAD">
      <w:pPr>
        <w:spacing w:after="0" w:line="240" w:lineRule="exact"/>
        <w:jc w:val="both"/>
        <w:rPr>
          <w:rFonts w:eastAsiaTheme="minorEastAsia"/>
          <w:color w:val="000000"/>
          <w:lang w:val="en-GB" w:eastAsia="zh-CN"/>
        </w:rPr>
      </w:pPr>
      <w:r>
        <w:rPr>
          <w:rFonts w:eastAsiaTheme="minorEastAsia" w:hint="eastAsia"/>
          <w:color w:val="000000"/>
          <w:lang w:val="en-GB" w:eastAsia="zh-CN"/>
        </w:rPr>
        <w:t xml:space="preserve">2. Maximum </w:t>
      </w:r>
      <w:r w:rsidR="00640081">
        <w:rPr>
          <w:rFonts w:eastAsiaTheme="minorEastAsia" w:hint="eastAsia"/>
          <w:color w:val="000000"/>
          <w:lang w:val="en-GB" w:eastAsia="zh-CN"/>
        </w:rPr>
        <w:t>targeted round-trip delay;</w:t>
      </w:r>
    </w:p>
    <w:p w:rsidR="00392743" w:rsidRDefault="00392743" w:rsidP="000F1DAD">
      <w:pPr>
        <w:spacing w:after="0" w:line="240" w:lineRule="exact"/>
        <w:jc w:val="both"/>
        <w:rPr>
          <w:rFonts w:eastAsiaTheme="minorEastAsia"/>
          <w:color w:val="000000"/>
          <w:lang w:val="en-GB" w:eastAsia="zh-CN"/>
        </w:rPr>
      </w:pPr>
      <w:r>
        <w:rPr>
          <w:rFonts w:eastAsiaTheme="minorEastAsia" w:hint="eastAsia"/>
          <w:color w:val="000000"/>
          <w:lang w:val="en-GB" w:eastAsia="zh-CN"/>
        </w:rPr>
        <w:t xml:space="preserve">3. </w:t>
      </w:r>
      <w:r w:rsidR="00640081">
        <w:rPr>
          <w:rFonts w:eastAsiaTheme="minorEastAsia" w:hint="eastAsia"/>
          <w:color w:val="000000"/>
          <w:lang w:val="en-GB" w:eastAsia="zh-CN"/>
        </w:rPr>
        <w:t>Subcarrier spacing considering compatibility with data channel subcarrier spacing;</w:t>
      </w:r>
    </w:p>
    <w:p w:rsidR="00392743" w:rsidRDefault="00640081" w:rsidP="000F1DAD">
      <w:pPr>
        <w:spacing w:after="0" w:line="240" w:lineRule="exact"/>
        <w:jc w:val="both"/>
        <w:rPr>
          <w:rFonts w:eastAsiaTheme="minorEastAsia"/>
          <w:color w:val="000000"/>
          <w:lang w:val="en-GB" w:eastAsia="zh-CN"/>
        </w:rPr>
      </w:pPr>
      <w:r>
        <w:rPr>
          <w:rFonts w:eastAsiaTheme="minorEastAsia" w:hint="eastAsia"/>
          <w:color w:val="000000"/>
          <w:lang w:val="en-GB" w:eastAsia="zh-CN"/>
        </w:rPr>
        <w:lastRenderedPageBreak/>
        <w:t>4. Coverage performance;</w:t>
      </w:r>
    </w:p>
    <w:p w:rsidR="004814CA" w:rsidRDefault="00855949" w:rsidP="000F1DAD">
      <w:pPr>
        <w:spacing w:afterLines="50" w:after="156" w:line="240" w:lineRule="exact"/>
        <w:jc w:val="both"/>
        <w:rPr>
          <w:rFonts w:eastAsiaTheme="minorEastAsia"/>
          <w:color w:val="000000"/>
          <w:lang w:val="en-GB" w:eastAsia="zh-CN"/>
        </w:rPr>
      </w:pPr>
      <w:r>
        <w:rPr>
          <w:rFonts w:eastAsiaTheme="minorEastAsia" w:hint="eastAsia"/>
          <w:color w:val="000000"/>
          <w:lang w:val="en-GB" w:eastAsia="zh-CN"/>
        </w:rPr>
        <w:t>5. Easy for beam alignment</w:t>
      </w:r>
      <w:r w:rsidR="00640081">
        <w:rPr>
          <w:rFonts w:eastAsiaTheme="minorEastAsia" w:hint="eastAsia"/>
          <w:color w:val="000000"/>
          <w:lang w:val="en-GB" w:eastAsia="zh-CN"/>
        </w:rPr>
        <w:t>;</w:t>
      </w:r>
    </w:p>
    <w:p w:rsidR="00FE05DF" w:rsidRDefault="00B934CA" w:rsidP="000F1DAD">
      <w:pPr>
        <w:spacing w:afterLines="50" w:after="156" w:line="240" w:lineRule="exact"/>
        <w:jc w:val="both"/>
        <w:rPr>
          <w:rFonts w:eastAsiaTheme="minorEastAsia"/>
          <w:color w:val="000000"/>
          <w:lang w:val="en-GB" w:eastAsia="zh-CN"/>
        </w:rPr>
      </w:pPr>
      <w:r w:rsidRPr="00640081">
        <w:rPr>
          <w:rFonts w:eastAsiaTheme="minorEastAsia" w:hint="eastAsia"/>
          <w:b/>
          <w:i/>
          <w:lang w:val="en-GB" w:eastAsia="zh-CN"/>
        </w:rPr>
        <w:t xml:space="preserve">Proposal 1: for multi-beam operations without beam </w:t>
      </w:r>
      <w:r w:rsidR="0045585D" w:rsidRPr="00F90A4F">
        <w:rPr>
          <w:rFonts w:eastAsiaTheme="minorEastAsia"/>
          <w:b/>
          <w:i/>
          <w:lang w:val="en-GB" w:eastAsia="zh-CN"/>
        </w:rPr>
        <w:t>correspondence</w:t>
      </w:r>
      <w:r w:rsidRPr="00640081">
        <w:rPr>
          <w:rFonts w:eastAsiaTheme="minorEastAsia" w:hint="eastAsia"/>
          <w:b/>
          <w:i/>
          <w:lang w:val="en-GB" w:eastAsia="zh-CN"/>
        </w:rPr>
        <w:t xml:space="preserve">, NR preamble design should </w:t>
      </w:r>
      <w:r>
        <w:rPr>
          <w:rFonts w:eastAsiaTheme="minorEastAsia" w:hint="eastAsia"/>
          <w:b/>
          <w:i/>
          <w:lang w:val="en-GB" w:eastAsia="zh-CN"/>
        </w:rPr>
        <w:t xml:space="preserve">additionally consider </w:t>
      </w:r>
      <w:r w:rsidRPr="00640081">
        <w:rPr>
          <w:rFonts w:eastAsiaTheme="minorEastAsia" w:hint="eastAsia"/>
          <w:b/>
          <w:i/>
          <w:lang w:val="en-GB" w:eastAsia="zh-CN"/>
        </w:rPr>
        <w:t>facilitating</w:t>
      </w:r>
      <w:r>
        <w:rPr>
          <w:rFonts w:eastAsiaTheme="minorEastAsia" w:hint="eastAsia"/>
          <w:b/>
          <w:i/>
          <w:lang w:val="en-GB" w:eastAsia="zh-CN"/>
        </w:rPr>
        <w:t xml:space="preserve"> </w:t>
      </w:r>
      <w:r w:rsidRPr="00640081">
        <w:rPr>
          <w:rFonts w:eastAsiaTheme="minorEastAsia" w:hint="eastAsia"/>
          <w:b/>
          <w:i/>
          <w:lang w:val="en-GB" w:eastAsia="zh-CN"/>
        </w:rPr>
        <w:t>beam alignment</w:t>
      </w:r>
      <w:r>
        <w:rPr>
          <w:rFonts w:eastAsiaTheme="minorEastAsia" w:hint="eastAsia"/>
          <w:b/>
          <w:i/>
          <w:lang w:val="en-GB" w:eastAsia="zh-CN"/>
        </w:rPr>
        <w:t xml:space="preserve"> at </w:t>
      </w:r>
      <w:proofErr w:type="spellStart"/>
      <w:r>
        <w:rPr>
          <w:rFonts w:eastAsiaTheme="minorEastAsia" w:hint="eastAsia"/>
          <w:b/>
          <w:i/>
          <w:lang w:val="en-GB" w:eastAsia="zh-CN"/>
        </w:rPr>
        <w:t>gNB</w:t>
      </w:r>
      <w:proofErr w:type="spellEnd"/>
      <w:r>
        <w:rPr>
          <w:rFonts w:eastAsiaTheme="minorEastAsia" w:hint="eastAsia"/>
          <w:b/>
          <w:i/>
          <w:lang w:val="en-GB" w:eastAsia="zh-CN"/>
        </w:rPr>
        <w:t>, i.e. estimation of preferred beam, on top of LTE preamble design principles</w:t>
      </w:r>
      <w:r w:rsidRPr="00640081">
        <w:rPr>
          <w:rFonts w:eastAsiaTheme="minorEastAsia" w:hint="eastAsia"/>
          <w:b/>
          <w:i/>
          <w:lang w:val="en-GB" w:eastAsia="zh-CN"/>
        </w:rPr>
        <w:t>.</w:t>
      </w:r>
    </w:p>
    <w:p w:rsidR="00FF25F5" w:rsidRDefault="001D2134" w:rsidP="000F1DAD">
      <w:pPr>
        <w:spacing w:afterLines="50" w:after="156" w:line="240" w:lineRule="exact"/>
        <w:jc w:val="both"/>
        <w:rPr>
          <w:rFonts w:eastAsiaTheme="minorEastAsia"/>
          <w:color w:val="000000"/>
          <w:lang w:val="en-GB" w:eastAsia="zh-CN"/>
        </w:rPr>
      </w:pPr>
      <w:r>
        <w:rPr>
          <w:rFonts w:eastAsiaTheme="minorEastAsia" w:hint="eastAsia"/>
          <w:color w:val="000000"/>
          <w:lang w:val="en-GB" w:eastAsia="zh-CN"/>
        </w:rPr>
        <w:t>For example,</w:t>
      </w:r>
      <w:r w:rsidR="00483D35">
        <w:rPr>
          <w:rFonts w:eastAsiaTheme="minorEastAsia" w:hint="eastAsia"/>
          <w:color w:val="000000"/>
          <w:lang w:val="en-GB" w:eastAsia="zh-CN"/>
        </w:rPr>
        <w:t xml:space="preserve"> </w:t>
      </w:r>
      <w:r>
        <w:rPr>
          <w:rFonts w:eastAsiaTheme="minorEastAsia" w:hint="eastAsia"/>
          <w:color w:val="000000"/>
          <w:lang w:val="en-GB" w:eastAsia="zh-CN"/>
        </w:rPr>
        <w:t>t</w:t>
      </w:r>
      <w:r w:rsidR="002D4C21">
        <w:rPr>
          <w:rFonts w:eastAsiaTheme="minorEastAsia" w:hint="eastAsia"/>
          <w:color w:val="000000"/>
          <w:lang w:val="en-GB" w:eastAsia="zh-CN"/>
        </w:rPr>
        <w:t>he preamble</w:t>
      </w:r>
      <w:r w:rsidR="00167052">
        <w:rPr>
          <w:rFonts w:eastAsiaTheme="minorEastAsia" w:hint="eastAsia"/>
          <w:color w:val="000000"/>
          <w:lang w:val="en-GB" w:eastAsia="zh-CN"/>
        </w:rPr>
        <w:t xml:space="preserve"> structure</w:t>
      </w:r>
      <w:r w:rsidR="002D4C21">
        <w:rPr>
          <w:rFonts w:eastAsiaTheme="minorEastAsia" w:hint="eastAsia"/>
          <w:color w:val="000000"/>
          <w:lang w:val="en-GB" w:eastAsia="zh-CN"/>
        </w:rPr>
        <w:t xml:space="preserve"> should facilitate </w:t>
      </w:r>
      <w:r w:rsidR="002E6B41">
        <w:rPr>
          <w:rFonts w:eastAsiaTheme="minorEastAsia" w:hint="eastAsia"/>
          <w:color w:val="000000"/>
          <w:lang w:val="en-GB" w:eastAsia="zh-CN"/>
        </w:rPr>
        <w:t xml:space="preserve">the </w:t>
      </w:r>
      <w:r w:rsidR="00B016D9">
        <w:rPr>
          <w:rFonts w:eastAsiaTheme="minorEastAsia" w:hint="eastAsia"/>
          <w:color w:val="000000"/>
          <w:lang w:val="en-GB" w:eastAsia="zh-CN"/>
        </w:rPr>
        <w:t xml:space="preserve">beam sweeping based reception at </w:t>
      </w:r>
      <w:proofErr w:type="spellStart"/>
      <w:r w:rsidR="00B016D9">
        <w:rPr>
          <w:rFonts w:eastAsiaTheme="minorEastAsia" w:hint="eastAsia"/>
          <w:color w:val="000000"/>
          <w:lang w:val="en-GB" w:eastAsia="zh-CN"/>
        </w:rPr>
        <w:t>gNB</w:t>
      </w:r>
      <w:proofErr w:type="spellEnd"/>
      <w:r w:rsidR="00B016D9">
        <w:rPr>
          <w:rFonts w:eastAsiaTheme="minorEastAsia" w:hint="eastAsia"/>
          <w:color w:val="000000"/>
          <w:lang w:val="en-GB" w:eastAsia="zh-CN"/>
        </w:rPr>
        <w:t xml:space="preserve"> </w:t>
      </w:r>
      <w:r w:rsidR="00167052">
        <w:rPr>
          <w:rFonts w:eastAsiaTheme="minorEastAsia" w:hint="eastAsia"/>
          <w:color w:val="000000"/>
          <w:lang w:val="en-GB" w:eastAsia="zh-CN"/>
        </w:rPr>
        <w:t xml:space="preserve">to </w:t>
      </w:r>
      <w:r w:rsidR="00DB5491">
        <w:rPr>
          <w:rFonts w:eastAsiaTheme="minorEastAsia" w:hint="eastAsia"/>
          <w:color w:val="000000"/>
          <w:lang w:val="en-GB" w:eastAsia="zh-CN"/>
        </w:rPr>
        <w:t xml:space="preserve">find the best </w:t>
      </w:r>
      <w:r w:rsidR="002A6BAA">
        <w:rPr>
          <w:rFonts w:eastAsiaTheme="minorEastAsia" w:hint="eastAsia"/>
          <w:color w:val="000000"/>
          <w:lang w:val="en-GB" w:eastAsia="zh-CN"/>
        </w:rPr>
        <w:t xml:space="preserve">receive beam direction. </w:t>
      </w:r>
      <w:r w:rsidR="00FE05DF">
        <w:rPr>
          <w:rFonts w:eastAsiaTheme="minorEastAsia" w:hint="eastAsia"/>
          <w:color w:val="000000"/>
          <w:lang w:val="en-GB" w:eastAsia="zh-CN"/>
        </w:rPr>
        <w:t>O</w:t>
      </w:r>
      <w:r w:rsidR="00905CCA">
        <w:rPr>
          <w:rFonts w:eastAsiaTheme="minorEastAsia" w:hint="eastAsia"/>
          <w:color w:val="000000"/>
          <w:lang w:val="en-GB" w:eastAsia="zh-CN"/>
        </w:rPr>
        <w:t xml:space="preserve">ne possible </w:t>
      </w:r>
      <w:r w:rsidR="00905CCA">
        <w:rPr>
          <w:rFonts w:eastAsiaTheme="minorEastAsia"/>
          <w:color w:val="000000"/>
          <w:lang w:val="en-GB" w:eastAsia="zh-CN"/>
        </w:rPr>
        <w:t>preamble</w:t>
      </w:r>
      <w:r w:rsidR="00905CCA">
        <w:rPr>
          <w:rFonts w:eastAsiaTheme="minorEastAsia" w:hint="eastAsia"/>
          <w:color w:val="000000"/>
          <w:lang w:val="en-GB" w:eastAsia="zh-CN"/>
        </w:rPr>
        <w:t xml:space="preserve"> structure is depicted in Fig. 1.</w:t>
      </w:r>
    </w:p>
    <w:p w:rsidR="00905CCA" w:rsidRDefault="00922FB4" w:rsidP="00C26503">
      <w:pPr>
        <w:spacing w:afterLines="50" w:after="156"/>
        <w:jc w:val="center"/>
        <w:rPr>
          <w:rFonts w:eastAsiaTheme="minorEastAsia"/>
          <w:color w:val="000000"/>
          <w:lang w:val="en-GB"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134.4pt">
            <v:imagedata r:id="rId9" o:title=""/>
          </v:shape>
        </w:pict>
      </w:r>
    </w:p>
    <w:p w:rsidR="00905CCA" w:rsidRDefault="00C26503" w:rsidP="00C26503">
      <w:pPr>
        <w:spacing w:afterLines="50" w:after="156"/>
        <w:jc w:val="center"/>
        <w:rPr>
          <w:rFonts w:eastAsiaTheme="minorEastAsia"/>
          <w:color w:val="000000"/>
          <w:lang w:val="en-GB" w:eastAsia="zh-CN"/>
        </w:rPr>
      </w:pPr>
      <w:r>
        <w:rPr>
          <w:rFonts w:eastAsiaTheme="minorEastAsia" w:hint="eastAsia"/>
          <w:color w:val="000000"/>
          <w:lang w:val="en-GB" w:eastAsia="zh-CN"/>
        </w:rPr>
        <w:t>Fig. 1</w:t>
      </w:r>
      <w:r>
        <w:rPr>
          <w:rFonts w:eastAsiaTheme="minorEastAsia"/>
          <w:color w:val="000000"/>
          <w:lang w:val="en-GB" w:eastAsia="zh-CN"/>
        </w:rPr>
        <w:t>: preamble str</w:t>
      </w:r>
      <w:r w:rsidR="00FE05DF">
        <w:rPr>
          <w:rFonts w:eastAsiaTheme="minorEastAsia"/>
          <w:color w:val="000000"/>
          <w:lang w:val="en-GB" w:eastAsia="zh-CN"/>
        </w:rPr>
        <w:t>ucture to facilitate the receiv</w:t>
      </w:r>
      <w:r w:rsidR="00FE05DF">
        <w:rPr>
          <w:rFonts w:eastAsiaTheme="minorEastAsia" w:hint="eastAsia"/>
          <w:color w:val="000000"/>
          <w:lang w:val="en-GB" w:eastAsia="zh-CN"/>
        </w:rPr>
        <w:t>er</w:t>
      </w:r>
      <w:r>
        <w:rPr>
          <w:rFonts w:eastAsiaTheme="minorEastAsia"/>
          <w:color w:val="000000"/>
          <w:lang w:val="en-GB" w:eastAsia="zh-CN"/>
        </w:rPr>
        <w:t xml:space="preserve"> beam sweeping</w:t>
      </w:r>
    </w:p>
    <w:p w:rsidR="00C26503" w:rsidRDefault="00EE0187" w:rsidP="000F1DAD">
      <w:pPr>
        <w:spacing w:afterLines="50" w:after="156" w:line="240" w:lineRule="exact"/>
        <w:jc w:val="both"/>
        <w:rPr>
          <w:rFonts w:eastAsiaTheme="minorEastAsia"/>
          <w:color w:val="000000"/>
          <w:lang w:val="en-GB" w:eastAsia="zh-CN"/>
        </w:rPr>
      </w:pPr>
      <w:r>
        <w:rPr>
          <w:rFonts w:eastAsiaTheme="minorEastAsia" w:hint="eastAsia"/>
          <w:color w:val="000000"/>
          <w:lang w:val="en-GB" w:eastAsia="zh-CN"/>
        </w:rPr>
        <w:t>I</w:t>
      </w:r>
      <w:r w:rsidR="005A1D68">
        <w:rPr>
          <w:rFonts w:eastAsiaTheme="minorEastAsia" w:hint="eastAsia"/>
          <w:color w:val="000000"/>
          <w:lang w:val="en-GB" w:eastAsia="zh-CN"/>
        </w:rPr>
        <w:t xml:space="preserve">n Fig. 1, one preamble sequence is repeated </w:t>
      </w:r>
      <w:r w:rsidR="005A1D68" w:rsidRPr="005A1D68">
        <w:rPr>
          <w:rFonts w:eastAsiaTheme="minorEastAsia" w:hint="eastAsia"/>
          <w:i/>
          <w:color w:val="000000"/>
          <w:lang w:val="en-GB" w:eastAsia="zh-CN"/>
        </w:rPr>
        <w:t>n</w:t>
      </w:r>
      <w:r w:rsidR="005A1D68">
        <w:rPr>
          <w:rFonts w:eastAsiaTheme="minorEastAsia" w:hint="eastAsia"/>
          <w:color w:val="000000"/>
          <w:lang w:val="en-GB" w:eastAsia="zh-CN"/>
        </w:rPr>
        <w:t xml:space="preserve"> times</w:t>
      </w:r>
      <w:r w:rsidR="00FE05DF">
        <w:rPr>
          <w:rFonts w:eastAsiaTheme="minorEastAsia" w:hint="eastAsia"/>
          <w:color w:val="000000"/>
          <w:lang w:val="en-GB" w:eastAsia="zh-CN"/>
        </w:rPr>
        <w:t xml:space="preserve">, by which </w:t>
      </w:r>
      <w:proofErr w:type="spellStart"/>
      <w:r w:rsidR="00FE05DF">
        <w:rPr>
          <w:rFonts w:eastAsiaTheme="minorEastAsia" w:hint="eastAsia"/>
          <w:color w:val="000000"/>
          <w:lang w:val="en-GB" w:eastAsia="zh-CN"/>
        </w:rPr>
        <w:t>gNB</w:t>
      </w:r>
      <w:proofErr w:type="spellEnd"/>
      <w:r w:rsidR="00FE05DF">
        <w:rPr>
          <w:rFonts w:eastAsiaTheme="minorEastAsia" w:hint="eastAsia"/>
          <w:color w:val="000000"/>
          <w:lang w:val="en-GB" w:eastAsia="zh-CN"/>
        </w:rPr>
        <w:t xml:space="preserve"> can proceed </w:t>
      </w:r>
      <w:r w:rsidR="00FE05DF" w:rsidRPr="00BF2165">
        <w:rPr>
          <w:rFonts w:eastAsiaTheme="minorEastAsia" w:hint="eastAsia"/>
          <w:i/>
          <w:color w:val="000000"/>
          <w:lang w:val="en-GB" w:eastAsia="zh-CN"/>
        </w:rPr>
        <w:t>n</w:t>
      </w:r>
      <w:r w:rsidR="00FE05DF">
        <w:rPr>
          <w:rFonts w:eastAsiaTheme="minorEastAsia" w:hint="eastAsia"/>
          <w:color w:val="000000"/>
          <w:lang w:val="en-GB" w:eastAsia="zh-CN"/>
        </w:rPr>
        <w:t xml:space="preserve"> Rx beams at the same time</w:t>
      </w:r>
      <w:r w:rsidR="005A1D68">
        <w:rPr>
          <w:rFonts w:eastAsiaTheme="minorEastAsia" w:hint="eastAsia"/>
          <w:color w:val="000000"/>
          <w:lang w:val="en-GB" w:eastAsia="zh-CN"/>
        </w:rPr>
        <w:t xml:space="preserve"> to </w:t>
      </w:r>
      <w:r w:rsidR="00225209">
        <w:rPr>
          <w:rFonts w:eastAsiaTheme="minorEastAsia" w:hint="eastAsia"/>
          <w:color w:val="000000"/>
          <w:lang w:val="en-GB" w:eastAsia="zh-CN"/>
        </w:rPr>
        <w:t xml:space="preserve">facilitate the </w:t>
      </w:r>
      <w:r w:rsidR="00BF2165">
        <w:rPr>
          <w:rFonts w:eastAsiaTheme="minorEastAsia" w:hint="eastAsia"/>
          <w:color w:val="000000"/>
          <w:lang w:val="en-GB" w:eastAsia="zh-CN"/>
        </w:rPr>
        <w:t xml:space="preserve">receive beam sweeping. Meanwhile, this repetition structure </w:t>
      </w:r>
      <w:r w:rsidR="00F5151E">
        <w:rPr>
          <w:rFonts w:eastAsiaTheme="minorEastAsia" w:hint="eastAsia"/>
          <w:color w:val="000000"/>
          <w:lang w:val="en-GB" w:eastAsia="zh-CN"/>
        </w:rPr>
        <w:t xml:space="preserve">also </w:t>
      </w:r>
      <w:r w:rsidR="00D43A37">
        <w:rPr>
          <w:rFonts w:eastAsiaTheme="minorEastAsia" w:hint="eastAsia"/>
          <w:color w:val="000000"/>
          <w:lang w:val="en-GB" w:eastAsia="zh-CN"/>
        </w:rPr>
        <w:t>makes it possible to remove CP since the previous preamble sequence can be regarded as CP of next sequence</w:t>
      </w:r>
      <w:r w:rsidR="00FE05DF">
        <w:rPr>
          <w:rFonts w:eastAsiaTheme="minorEastAsia" w:hint="eastAsia"/>
          <w:color w:val="000000"/>
          <w:lang w:val="en-GB" w:eastAsia="zh-CN"/>
        </w:rPr>
        <w:t>, by which overhead somewhat can be saved</w:t>
      </w:r>
      <w:r w:rsidR="00D43A37">
        <w:rPr>
          <w:rFonts w:eastAsiaTheme="minorEastAsia" w:hint="eastAsia"/>
          <w:color w:val="000000"/>
          <w:lang w:val="en-GB" w:eastAsia="zh-CN"/>
        </w:rPr>
        <w:t>.</w:t>
      </w:r>
    </w:p>
    <w:p w:rsidR="00295B4B" w:rsidRDefault="00FE05DF" w:rsidP="000F1DAD">
      <w:pPr>
        <w:spacing w:afterLines="50" w:after="156" w:line="240" w:lineRule="exact"/>
        <w:jc w:val="both"/>
        <w:rPr>
          <w:rFonts w:eastAsiaTheme="minorEastAsia"/>
          <w:color w:val="000000"/>
          <w:lang w:val="en-GB" w:eastAsia="zh-CN"/>
        </w:rPr>
      </w:pPr>
      <w:r>
        <w:rPr>
          <w:rFonts w:eastAsiaTheme="minorEastAsia" w:hint="eastAsia"/>
          <w:color w:val="000000"/>
          <w:lang w:val="en-GB" w:eastAsia="zh-CN"/>
        </w:rPr>
        <w:t xml:space="preserve">On the other hand, the preamble design should also facilitate </w:t>
      </w:r>
      <w:proofErr w:type="spellStart"/>
      <w:r>
        <w:rPr>
          <w:rFonts w:eastAsiaTheme="minorEastAsia" w:hint="eastAsia"/>
          <w:color w:val="000000"/>
          <w:lang w:val="en-GB" w:eastAsia="zh-CN"/>
        </w:rPr>
        <w:t>gNB</w:t>
      </w:r>
      <w:proofErr w:type="spellEnd"/>
      <w:r>
        <w:rPr>
          <w:rFonts w:eastAsiaTheme="minorEastAsia" w:hint="eastAsia"/>
          <w:color w:val="000000"/>
          <w:lang w:val="en-GB" w:eastAsia="zh-CN"/>
        </w:rPr>
        <w:t xml:space="preserve"> to find the </w:t>
      </w:r>
      <w:r>
        <w:rPr>
          <w:rFonts w:eastAsiaTheme="minorEastAsia"/>
          <w:color w:val="000000"/>
          <w:lang w:val="en-GB" w:eastAsia="zh-CN"/>
        </w:rPr>
        <w:t>preferred</w:t>
      </w:r>
      <w:r>
        <w:rPr>
          <w:rFonts w:eastAsiaTheme="minorEastAsia" w:hint="eastAsia"/>
          <w:color w:val="000000"/>
          <w:lang w:val="en-GB" w:eastAsia="zh-CN"/>
        </w:rPr>
        <w:t xml:space="preserve"> UE </w:t>
      </w:r>
      <w:proofErr w:type="spellStart"/>
      <w:proofErr w:type="gramStart"/>
      <w:r>
        <w:rPr>
          <w:rFonts w:eastAsiaTheme="minorEastAsia" w:hint="eastAsia"/>
          <w:color w:val="000000"/>
          <w:lang w:val="en-GB" w:eastAsia="zh-CN"/>
        </w:rPr>
        <w:t>Tx</w:t>
      </w:r>
      <w:proofErr w:type="spellEnd"/>
      <w:proofErr w:type="gramEnd"/>
      <w:r>
        <w:rPr>
          <w:rFonts w:eastAsiaTheme="minorEastAsia" w:hint="eastAsia"/>
          <w:color w:val="000000"/>
          <w:lang w:val="en-GB" w:eastAsia="zh-CN"/>
        </w:rPr>
        <w:t xml:space="preserve"> beam</w:t>
      </w:r>
      <w:r w:rsidR="006002C3">
        <w:rPr>
          <w:rFonts w:eastAsiaTheme="minorEastAsia" w:hint="eastAsia"/>
          <w:color w:val="000000"/>
          <w:lang w:val="en-GB" w:eastAsia="zh-CN"/>
        </w:rPr>
        <w:t>. And it is preferred to avoid long duration of preamble repetition and/or beam sweeping for that purpose</w:t>
      </w:r>
      <w:r>
        <w:rPr>
          <w:rFonts w:eastAsiaTheme="minorEastAsia" w:hint="eastAsia"/>
          <w:color w:val="000000"/>
          <w:lang w:val="en-GB" w:eastAsia="zh-CN"/>
        </w:rPr>
        <w:t xml:space="preserve">. </w:t>
      </w:r>
      <w:r w:rsidR="006002C3">
        <w:rPr>
          <w:rFonts w:eastAsiaTheme="minorEastAsia" w:hint="eastAsia"/>
          <w:color w:val="000000"/>
          <w:lang w:val="en-GB" w:eastAsia="zh-CN"/>
        </w:rPr>
        <w:t xml:space="preserve">Once </w:t>
      </w:r>
      <w:proofErr w:type="spellStart"/>
      <w:r w:rsidR="006002C3">
        <w:rPr>
          <w:rFonts w:eastAsiaTheme="minorEastAsia" w:hint="eastAsia"/>
          <w:color w:val="000000"/>
          <w:lang w:val="en-GB" w:eastAsia="zh-CN"/>
        </w:rPr>
        <w:t>gNB</w:t>
      </w:r>
      <w:proofErr w:type="spellEnd"/>
      <w:r w:rsidR="006002C3">
        <w:rPr>
          <w:rFonts w:eastAsiaTheme="minorEastAsia" w:hint="eastAsia"/>
          <w:color w:val="000000"/>
          <w:lang w:val="en-GB" w:eastAsia="zh-CN"/>
        </w:rPr>
        <w:t xml:space="preserve"> determines the </w:t>
      </w:r>
      <w:proofErr w:type="spellStart"/>
      <w:proofErr w:type="gramStart"/>
      <w:r w:rsidR="006002C3">
        <w:rPr>
          <w:rFonts w:eastAsiaTheme="minorEastAsia" w:hint="eastAsia"/>
          <w:color w:val="000000"/>
          <w:lang w:val="en-GB" w:eastAsia="zh-CN"/>
        </w:rPr>
        <w:t>Tx</w:t>
      </w:r>
      <w:proofErr w:type="spellEnd"/>
      <w:proofErr w:type="gramEnd"/>
      <w:r w:rsidR="006002C3">
        <w:rPr>
          <w:rFonts w:eastAsiaTheme="minorEastAsia" w:hint="eastAsia"/>
          <w:color w:val="000000"/>
          <w:lang w:val="en-GB" w:eastAsia="zh-CN"/>
        </w:rPr>
        <w:t xml:space="preserve"> beam for </w:t>
      </w:r>
      <w:proofErr w:type="spellStart"/>
      <w:r w:rsidR="006002C3">
        <w:rPr>
          <w:rFonts w:eastAsiaTheme="minorEastAsia" w:hint="eastAsia"/>
          <w:color w:val="000000"/>
          <w:lang w:val="en-GB" w:eastAsia="zh-CN"/>
        </w:rPr>
        <w:t>Msg</w:t>
      </w:r>
      <w:proofErr w:type="spellEnd"/>
      <w:r w:rsidR="006002C3">
        <w:rPr>
          <w:rFonts w:eastAsiaTheme="minorEastAsia" w:hint="eastAsia"/>
          <w:color w:val="000000"/>
          <w:lang w:val="en-GB" w:eastAsia="zh-CN"/>
        </w:rPr>
        <w:t xml:space="preserve"> 2, an indication can be included in RAR and then UE does not need to transmit multiple Msg3. </w:t>
      </w:r>
      <w:r>
        <w:rPr>
          <w:rFonts w:eastAsiaTheme="minorEastAsia" w:hint="eastAsia"/>
          <w:color w:val="000000"/>
          <w:lang w:val="en-GB" w:eastAsia="zh-CN"/>
        </w:rPr>
        <w:t>Next section focus</w:t>
      </w:r>
      <w:r w:rsidR="006002C3">
        <w:rPr>
          <w:rFonts w:eastAsiaTheme="minorEastAsia" w:hint="eastAsia"/>
          <w:color w:val="000000"/>
          <w:lang w:val="en-GB" w:eastAsia="zh-CN"/>
        </w:rPr>
        <w:t>es more</w:t>
      </w:r>
      <w:r>
        <w:rPr>
          <w:rFonts w:eastAsiaTheme="minorEastAsia" w:hint="eastAsia"/>
          <w:color w:val="000000"/>
          <w:lang w:val="en-GB" w:eastAsia="zh-CN"/>
        </w:rPr>
        <w:t xml:space="preserve"> on this aspect.</w:t>
      </w:r>
    </w:p>
    <w:p w:rsidR="00EE568B" w:rsidRPr="00CB2A49" w:rsidRDefault="00976D9D" w:rsidP="00EE568B">
      <w:pPr>
        <w:pStyle w:val="Heading2"/>
        <w:keepLines w:val="0"/>
        <w:tabs>
          <w:tab w:val="clear" w:pos="5113"/>
          <w:tab w:val="num" w:pos="576"/>
        </w:tabs>
        <w:autoSpaceDE w:val="0"/>
        <w:autoSpaceDN w:val="0"/>
        <w:adjustRightInd w:val="0"/>
        <w:snapToGrid w:val="0"/>
        <w:spacing w:before="360" w:after="120" w:line="276" w:lineRule="auto"/>
        <w:ind w:left="578" w:hanging="578"/>
        <w:jc w:val="both"/>
        <w:rPr>
          <w:kern w:val="2"/>
          <w:sz w:val="24"/>
          <w:lang w:eastAsia="zh-CN"/>
        </w:rPr>
      </w:pPr>
      <w:r>
        <w:rPr>
          <w:rFonts w:hint="eastAsia"/>
          <w:kern w:val="2"/>
          <w:sz w:val="24"/>
          <w:lang w:eastAsia="zh-CN"/>
        </w:rPr>
        <w:t>Msg3</w:t>
      </w:r>
      <w:r w:rsidR="001304EF">
        <w:rPr>
          <w:rFonts w:hint="eastAsia"/>
          <w:kern w:val="2"/>
          <w:sz w:val="24"/>
          <w:lang w:eastAsia="zh-CN"/>
        </w:rPr>
        <w:t xml:space="preserve"> </w:t>
      </w:r>
      <w:proofErr w:type="spellStart"/>
      <w:r w:rsidR="00C41BD2">
        <w:rPr>
          <w:rFonts w:hint="eastAsia"/>
          <w:kern w:val="2"/>
          <w:sz w:val="24"/>
          <w:lang w:eastAsia="zh-CN"/>
        </w:rPr>
        <w:t>Tx</w:t>
      </w:r>
      <w:proofErr w:type="spellEnd"/>
      <w:r w:rsidR="001304EF">
        <w:rPr>
          <w:rFonts w:hint="eastAsia"/>
          <w:kern w:val="2"/>
          <w:sz w:val="24"/>
          <w:lang w:eastAsia="zh-CN"/>
        </w:rPr>
        <w:t xml:space="preserve"> beam</w:t>
      </w:r>
      <w:r w:rsidR="006002C3">
        <w:rPr>
          <w:rFonts w:hint="eastAsia"/>
          <w:kern w:val="2"/>
          <w:sz w:val="24"/>
          <w:lang w:eastAsia="zh-CN"/>
        </w:rPr>
        <w:t xml:space="preserve"> determination based on preamble design</w:t>
      </w:r>
    </w:p>
    <w:p w:rsidR="007B2032" w:rsidRDefault="00976D9D" w:rsidP="000F1DAD">
      <w:pPr>
        <w:spacing w:afterLines="50" w:after="156" w:line="240" w:lineRule="exact"/>
        <w:jc w:val="both"/>
        <w:rPr>
          <w:rFonts w:eastAsiaTheme="minorEastAsia"/>
          <w:color w:val="000000"/>
          <w:lang w:val="en-GB" w:eastAsia="zh-CN"/>
        </w:rPr>
      </w:pPr>
      <w:r>
        <w:rPr>
          <w:rFonts w:eastAsiaTheme="minorEastAsia" w:hint="eastAsia"/>
          <w:color w:val="000000"/>
          <w:lang w:val="en-GB" w:eastAsia="zh-CN"/>
        </w:rPr>
        <w:t xml:space="preserve">As analysis previously, </w:t>
      </w:r>
      <w:r w:rsidR="007D03BB">
        <w:rPr>
          <w:rFonts w:eastAsiaTheme="minorEastAsia" w:hint="eastAsia"/>
          <w:color w:val="000000"/>
          <w:lang w:val="en-GB" w:eastAsia="zh-CN"/>
        </w:rPr>
        <w:t xml:space="preserve">the preamble structure that facilitates the determination of transmit beam direction of </w:t>
      </w:r>
      <w:proofErr w:type="spellStart"/>
      <w:r w:rsidR="007D03BB">
        <w:rPr>
          <w:rFonts w:eastAsiaTheme="minorEastAsia" w:hint="eastAsia"/>
          <w:color w:val="000000"/>
          <w:lang w:val="en-GB" w:eastAsia="zh-CN"/>
        </w:rPr>
        <w:t>Msg</w:t>
      </w:r>
      <w:proofErr w:type="spellEnd"/>
      <w:r w:rsidR="007D03BB">
        <w:rPr>
          <w:rFonts w:eastAsiaTheme="minorEastAsia" w:hint="eastAsia"/>
          <w:color w:val="000000"/>
          <w:lang w:val="en-GB" w:eastAsia="zh-CN"/>
        </w:rPr>
        <w:t xml:space="preserve"> 3 is also important. </w:t>
      </w:r>
      <w:r w:rsidR="004D56E4">
        <w:rPr>
          <w:rFonts w:eastAsiaTheme="minorEastAsia" w:hint="eastAsia"/>
          <w:color w:val="000000"/>
          <w:lang w:val="en-GB" w:eastAsia="zh-CN"/>
        </w:rPr>
        <w:t xml:space="preserve">The </w:t>
      </w:r>
      <w:r w:rsidR="006002C3">
        <w:rPr>
          <w:rFonts w:eastAsiaTheme="minorEastAsia" w:hint="eastAsia"/>
          <w:color w:val="000000"/>
          <w:lang w:val="en-GB" w:eastAsia="zh-CN"/>
        </w:rPr>
        <w:t>main</w:t>
      </w:r>
      <w:r w:rsidR="004D56E4">
        <w:rPr>
          <w:rFonts w:eastAsiaTheme="minorEastAsia" w:hint="eastAsia"/>
          <w:color w:val="000000"/>
          <w:lang w:val="en-GB" w:eastAsia="zh-CN"/>
        </w:rPr>
        <w:t xml:space="preserve"> motivation </w:t>
      </w:r>
      <w:r w:rsidR="00BB753E">
        <w:rPr>
          <w:rFonts w:eastAsiaTheme="minorEastAsia" w:hint="eastAsia"/>
          <w:color w:val="000000"/>
          <w:lang w:val="en-GB" w:eastAsia="zh-CN"/>
        </w:rPr>
        <w:t xml:space="preserve">is </w:t>
      </w:r>
      <w:r w:rsidR="00617DF3">
        <w:rPr>
          <w:rFonts w:eastAsiaTheme="minorEastAsia" w:hint="eastAsia"/>
          <w:color w:val="000000"/>
          <w:lang w:val="en-GB" w:eastAsia="zh-CN"/>
        </w:rPr>
        <w:t xml:space="preserve">to reduce the </w:t>
      </w:r>
      <w:r w:rsidR="00FC3606">
        <w:rPr>
          <w:rFonts w:eastAsiaTheme="minorEastAsia" w:hint="eastAsia"/>
          <w:color w:val="000000"/>
          <w:lang w:val="en-GB" w:eastAsia="zh-CN"/>
        </w:rPr>
        <w:t>duration of preamble transmission</w:t>
      </w:r>
      <w:r w:rsidR="006002C3">
        <w:rPr>
          <w:rFonts w:eastAsiaTheme="minorEastAsia" w:hint="eastAsia"/>
          <w:color w:val="000000"/>
          <w:lang w:val="en-GB" w:eastAsia="zh-CN"/>
        </w:rPr>
        <w:t xml:space="preserve"> and to speed up the beam probing by proper preamble structure design, relative to </w:t>
      </w:r>
      <w:r w:rsidR="006002C3">
        <w:rPr>
          <w:rFonts w:eastAsiaTheme="minorEastAsia"/>
          <w:color w:val="000000"/>
          <w:lang w:val="en-GB" w:eastAsia="zh-CN"/>
        </w:rPr>
        <w:t>exhaustive</w:t>
      </w:r>
      <w:r w:rsidR="006002C3">
        <w:rPr>
          <w:rFonts w:eastAsiaTheme="minorEastAsia" w:hint="eastAsia"/>
          <w:color w:val="000000"/>
          <w:lang w:val="en-GB" w:eastAsia="zh-CN"/>
        </w:rPr>
        <w:t xml:space="preserve"> beam sweeping for </w:t>
      </w:r>
      <w:proofErr w:type="spellStart"/>
      <w:r w:rsidR="006002C3">
        <w:rPr>
          <w:rFonts w:eastAsiaTheme="minorEastAsia" w:hint="eastAsia"/>
          <w:color w:val="000000"/>
          <w:lang w:val="en-GB" w:eastAsia="zh-CN"/>
        </w:rPr>
        <w:t>Msg</w:t>
      </w:r>
      <w:proofErr w:type="spellEnd"/>
      <w:r w:rsidR="006002C3">
        <w:rPr>
          <w:rFonts w:eastAsiaTheme="minorEastAsia" w:hint="eastAsia"/>
          <w:color w:val="000000"/>
          <w:lang w:val="en-GB" w:eastAsia="zh-CN"/>
        </w:rPr>
        <w:t xml:space="preserve"> 1 transmission. The basic</w:t>
      </w:r>
      <w:r w:rsidR="00EA0240">
        <w:rPr>
          <w:rFonts w:eastAsiaTheme="minorEastAsia" w:hint="eastAsia"/>
          <w:color w:val="000000"/>
          <w:lang w:val="en-GB" w:eastAsia="zh-CN"/>
        </w:rPr>
        <w:t xml:space="preserve"> principle</w:t>
      </w:r>
      <w:r w:rsidR="006002C3">
        <w:rPr>
          <w:rFonts w:eastAsiaTheme="minorEastAsia" w:hint="eastAsia"/>
          <w:color w:val="000000"/>
          <w:lang w:val="en-GB" w:eastAsia="zh-CN"/>
        </w:rPr>
        <w:t xml:space="preserve"> is to </w:t>
      </w:r>
      <w:r w:rsidR="00A87BA8">
        <w:rPr>
          <w:rFonts w:eastAsiaTheme="minorEastAsia" w:hint="eastAsia"/>
          <w:color w:val="000000"/>
          <w:lang w:val="en-GB" w:eastAsia="zh-CN"/>
        </w:rPr>
        <w:t xml:space="preserve">transmit </w:t>
      </w:r>
      <w:r w:rsidR="00763286">
        <w:rPr>
          <w:rFonts w:eastAsiaTheme="minorEastAsia" w:hint="eastAsia"/>
          <w:color w:val="000000"/>
          <w:lang w:val="en-GB" w:eastAsia="zh-CN"/>
        </w:rPr>
        <w:t>two preamble sequences</w:t>
      </w:r>
      <w:r w:rsidR="00A87BA8">
        <w:rPr>
          <w:rFonts w:eastAsiaTheme="minorEastAsia" w:hint="eastAsia"/>
          <w:color w:val="000000"/>
          <w:lang w:val="en-GB" w:eastAsia="zh-CN"/>
        </w:rPr>
        <w:t xml:space="preserve"> </w:t>
      </w:r>
      <w:r w:rsidR="00712848">
        <w:rPr>
          <w:rFonts w:eastAsiaTheme="minorEastAsia" w:hint="eastAsia"/>
          <w:color w:val="000000"/>
          <w:lang w:val="en-GB" w:eastAsia="zh-CN"/>
        </w:rPr>
        <w:t xml:space="preserve">which use </w:t>
      </w:r>
      <w:r w:rsidR="00A87BA8">
        <w:rPr>
          <w:rFonts w:eastAsiaTheme="minorEastAsia" w:hint="eastAsia"/>
          <w:color w:val="000000"/>
          <w:lang w:val="en-GB" w:eastAsia="zh-CN"/>
        </w:rPr>
        <w:t>beam patterns</w:t>
      </w:r>
      <w:r w:rsidR="00712848">
        <w:rPr>
          <w:rFonts w:eastAsiaTheme="minorEastAsia" w:hint="eastAsia"/>
          <w:color w:val="000000"/>
          <w:lang w:val="en-GB" w:eastAsia="zh-CN"/>
        </w:rPr>
        <w:t xml:space="preserve"> with differential relationship</w:t>
      </w:r>
      <w:r w:rsidR="00A87BA8">
        <w:rPr>
          <w:rFonts w:eastAsiaTheme="minorEastAsia" w:hint="eastAsia"/>
          <w:color w:val="000000"/>
          <w:lang w:val="en-GB" w:eastAsia="zh-CN"/>
        </w:rPr>
        <w:t xml:space="preserve"> (</w:t>
      </w:r>
      <w:proofErr w:type="spellStart"/>
      <w:r w:rsidR="00A87BA8">
        <w:rPr>
          <w:rFonts w:eastAsiaTheme="minorEastAsia" w:hint="eastAsia"/>
          <w:color w:val="000000"/>
          <w:lang w:val="en-GB" w:eastAsia="zh-CN"/>
        </w:rPr>
        <w:t>a.k.a</w:t>
      </w:r>
      <w:proofErr w:type="spellEnd"/>
      <w:r w:rsidR="00A87BA8">
        <w:rPr>
          <w:rFonts w:eastAsiaTheme="minorEastAsia" w:hint="eastAsia"/>
          <w:color w:val="000000"/>
          <w:lang w:val="en-GB" w:eastAsia="zh-CN"/>
        </w:rPr>
        <w:t xml:space="preserve"> differential beamforming [3]) </w:t>
      </w:r>
      <w:r w:rsidR="00712848">
        <w:rPr>
          <w:rFonts w:eastAsiaTheme="minorEastAsia" w:hint="eastAsia"/>
          <w:color w:val="000000"/>
          <w:lang w:val="en-GB" w:eastAsia="zh-CN"/>
        </w:rPr>
        <w:t>in orthogonal resource</w:t>
      </w:r>
      <w:r w:rsidR="00763286">
        <w:rPr>
          <w:rFonts w:eastAsiaTheme="minorEastAsia" w:hint="eastAsia"/>
          <w:color w:val="000000"/>
          <w:lang w:val="en-GB" w:eastAsia="zh-CN"/>
        </w:rPr>
        <w:t xml:space="preserve">. </w:t>
      </w:r>
    </w:p>
    <w:p w:rsidR="00C55BB0" w:rsidRDefault="00EA589F" w:rsidP="000F1DAD">
      <w:pPr>
        <w:spacing w:afterLines="50" w:after="156" w:line="240" w:lineRule="exact"/>
        <w:jc w:val="both"/>
        <w:rPr>
          <w:rFonts w:eastAsiaTheme="minorEastAsia"/>
          <w:color w:val="000000"/>
          <w:lang w:val="en-GB" w:eastAsia="zh-CN"/>
        </w:rPr>
      </w:pPr>
      <w:r>
        <w:rPr>
          <w:rFonts w:eastAsiaTheme="minorEastAsia" w:hint="eastAsia"/>
          <w:color w:val="000000"/>
          <w:lang w:val="en-GB" w:eastAsia="zh-CN"/>
        </w:rPr>
        <w:t>The</w:t>
      </w:r>
      <w:r w:rsidR="003A027B">
        <w:rPr>
          <w:rFonts w:eastAsiaTheme="minorEastAsia" w:hint="eastAsia"/>
          <w:color w:val="000000"/>
          <w:lang w:val="en-GB" w:eastAsia="zh-CN"/>
        </w:rPr>
        <w:t>se</w:t>
      </w:r>
      <w:r>
        <w:rPr>
          <w:rFonts w:eastAsiaTheme="minorEastAsia" w:hint="eastAsia"/>
          <w:color w:val="000000"/>
          <w:lang w:val="en-GB" w:eastAsia="zh-CN"/>
        </w:rPr>
        <w:t xml:space="preserve"> two sequences can be transmitted in </w:t>
      </w:r>
      <w:r w:rsidR="00A87BA8">
        <w:rPr>
          <w:rFonts w:eastAsiaTheme="minorEastAsia" w:hint="eastAsia"/>
          <w:color w:val="000000"/>
          <w:lang w:val="en-GB" w:eastAsia="zh-CN"/>
        </w:rPr>
        <w:t xml:space="preserve">either </w:t>
      </w:r>
      <w:r>
        <w:rPr>
          <w:rFonts w:eastAsiaTheme="minorEastAsia" w:hint="eastAsia"/>
          <w:color w:val="000000"/>
          <w:lang w:val="en-GB" w:eastAsia="zh-CN"/>
        </w:rPr>
        <w:t xml:space="preserve">TDM manner, as depicted in Fig. 2, or in </w:t>
      </w:r>
      <w:r w:rsidR="00E22A69">
        <w:rPr>
          <w:rFonts w:eastAsiaTheme="minorEastAsia" w:hint="eastAsia"/>
          <w:color w:val="000000"/>
          <w:lang w:val="en-GB" w:eastAsia="zh-CN"/>
        </w:rPr>
        <w:t>C</w:t>
      </w:r>
      <w:r>
        <w:rPr>
          <w:rFonts w:eastAsiaTheme="minorEastAsia" w:hint="eastAsia"/>
          <w:color w:val="000000"/>
          <w:lang w:val="en-GB" w:eastAsia="zh-CN"/>
        </w:rPr>
        <w:t>DM manner, as shown in Fig. 3.</w:t>
      </w:r>
      <w:r w:rsidR="00C55BB0">
        <w:rPr>
          <w:rFonts w:eastAsiaTheme="minorEastAsia" w:hint="eastAsia"/>
          <w:color w:val="000000"/>
          <w:lang w:val="en-GB" w:eastAsia="zh-CN"/>
        </w:rPr>
        <w:t xml:space="preserve"> In Fig. 2, the sequences A and B are transmitted in a TDM manner and the beam pattern A and B are switched in time domain. In Fig. 3, two panels are used for preamble transmission within the same time-frequency resources and one panel uses beam pattern A and the other one </w:t>
      </w:r>
      <w:r w:rsidR="00A87BA8">
        <w:rPr>
          <w:rFonts w:eastAsiaTheme="minorEastAsia" w:hint="eastAsia"/>
          <w:color w:val="000000"/>
          <w:lang w:val="en-GB" w:eastAsia="zh-CN"/>
        </w:rPr>
        <w:t>uses</w:t>
      </w:r>
      <w:r w:rsidR="00C55BB0">
        <w:rPr>
          <w:rFonts w:eastAsiaTheme="minorEastAsia" w:hint="eastAsia"/>
          <w:color w:val="000000"/>
          <w:lang w:val="en-GB" w:eastAsia="zh-CN"/>
        </w:rPr>
        <w:t xml:space="preserve"> beam pattern B. Note that sequences A and B can be also transmitted in FDM manner with similar structure in Fig. 3. </w:t>
      </w:r>
      <w:r w:rsidR="00C55BB0">
        <w:rPr>
          <w:rFonts w:eastAsiaTheme="minorEastAsia"/>
          <w:color w:val="000000"/>
          <w:lang w:val="en-GB" w:eastAsia="zh-CN"/>
        </w:rPr>
        <w:t>F</w:t>
      </w:r>
      <w:r w:rsidR="00C55BB0">
        <w:rPr>
          <w:rFonts w:eastAsiaTheme="minorEastAsia" w:hint="eastAsia"/>
          <w:color w:val="000000"/>
          <w:lang w:val="en-GB" w:eastAsia="zh-CN"/>
        </w:rPr>
        <w:t xml:space="preserve">or FDM manner, the same preamble sequences are transmitted in different time-frequency resources through different panels with different beam patterns. </w:t>
      </w:r>
      <w:r w:rsidR="000F1DAD">
        <w:rPr>
          <w:rFonts w:eastAsiaTheme="minorEastAsia" w:hint="eastAsia"/>
          <w:color w:val="000000"/>
          <w:lang w:val="en-GB" w:eastAsia="zh-CN"/>
        </w:rPr>
        <w:t>Note that further repetition and/or beam sweeping can be added in Fig.2 and Fig. 3 structure if there is a need, e.g. due to coverage issue, which can be seen as different RACH formats as in LTE</w:t>
      </w:r>
      <w:r w:rsidR="00C55BB0">
        <w:rPr>
          <w:rFonts w:eastAsiaTheme="minorEastAsia" w:hint="eastAsia"/>
          <w:color w:val="000000"/>
          <w:lang w:val="en-GB" w:eastAsia="zh-CN"/>
        </w:rPr>
        <w:t>.</w:t>
      </w:r>
      <w:r w:rsidR="00712848" w:rsidRPr="00712848">
        <w:rPr>
          <w:rFonts w:eastAsiaTheme="minorEastAsia" w:hint="eastAsia"/>
          <w:color w:val="000000"/>
          <w:lang w:val="en-GB" w:eastAsia="zh-CN"/>
        </w:rPr>
        <w:t xml:space="preserve"> </w:t>
      </w:r>
      <w:r w:rsidR="00712848">
        <w:rPr>
          <w:rFonts w:eastAsiaTheme="minorEastAsia" w:hint="eastAsia"/>
          <w:color w:val="000000"/>
          <w:lang w:val="en-GB" w:eastAsia="zh-CN"/>
        </w:rPr>
        <w:t xml:space="preserve">The beams with same beam index and different beam patterns are actually for covering the same beam direction (wider beam-width relative to beam sweeping case). However, beamforming coefficients are different and have </w:t>
      </w:r>
      <w:r w:rsidR="00712848">
        <w:rPr>
          <w:rFonts w:eastAsiaTheme="minorEastAsia"/>
          <w:color w:val="000000"/>
          <w:lang w:val="en-GB" w:eastAsia="zh-CN"/>
        </w:rPr>
        <w:t>differential</w:t>
      </w:r>
      <w:r w:rsidR="00712848">
        <w:rPr>
          <w:rFonts w:eastAsiaTheme="minorEastAsia" w:hint="eastAsia"/>
          <w:color w:val="000000"/>
          <w:lang w:val="en-GB" w:eastAsia="zh-CN"/>
        </w:rPr>
        <w:t xml:space="preserve"> relationship with each other (beam pattern B is the differential beam for beam pattern A).</w:t>
      </w:r>
    </w:p>
    <w:p w:rsidR="00C55BB0" w:rsidRDefault="00712848" w:rsidP="00712848">
      <w:pPr>
        <w:spacing w:afterLines="50" w:after="156" w:line="240" w:lineRule="exact"/>
        <w:jc w:val="both"/>
        <w:rPr>
          <w:rFonts w:eastAsiaTheme="minorEastAsia"/>
          <w:color w:val="000000"/>
          <w:lang w:val="en-GB" w:eastAsia="zh-CN"/>
        </w:rPr>
      </w:pPr>
      <w:r>
        <w:rPr>
          <w:rFonts w:eastAsiaTheme="minorEastAsia" w:hint="eastAsia"/>
          <w:color w:val="000000"/>
          <w:lang w:val="en-GB" w:eastAsia="zh-CN"/>
        </w:rPr>
        <w:t xml:space="preserve">One example for differential beam patterns and differential beamforming rationale are provided in the Appendix. The normal beam (i.e. pattern A in the figures) uses the conventional beamforming coefficients while for differential beam pattern (i.e. pattern B in the figures), the first half of coefficients are the same with that of conventional one while the other half are the opposite. Through </w:t>
      </w:r>
      <w:r>
        <w:rPr>
          <w:rFonts w:eastAsiaTheme="minorEastAsia"/>
          <w:color w:val="000000"/>
          <w:lang w:val="en-GB" w:eastAsia="zh-CN"/>
        </w:rPr>
        <w:t>differential</w:t>
      </w:r>
      <w:r>
        <w:rPr>
          <w:rFonts w:eastAsiaTheme="minorEastAsia" w:hint="eastAsia"/>
          <w:color w:val="000000"/>
          <w:lang w:val="en-GB" w:eastAsia="zh-CN"/>
        </w:rPr>
        <w:t xml:space="preserve"> beamforming, a mapping relationship between </w:t>
      </w:r>
      <w:r w:rsidR="0031768A">
        <w:rPr>
          <w:rFonts w:eastAsiaTheme="minorEastAsia" w:hint="eastAsia"/>
          <w:color w:val="000000"/>
          <w:lang w:val="en-GB" w:eastAsia="zh-CN"/>
        </w:rPr>
        <w:t xml:space="preserve">preferred </w:t>
      </w:r>
      <w:proofErr w:type="spellStart"/>
      <w:proofErr w:type="gramStart"/>
      <w:r w:rsidR="0031768A">
        <w:rPr>
          <w:rFonts w:eastAsiaTheme="minorEastAsia" w:hint="eastAsia"/>
          <w:color w:val="000000"/>
          <w:lang w:val="en-GB" w:eastAsia="zh-CN"/>
        </w:rPr>
        <w:t>Tx</w:t>
      </w:r>
      <w:proofErr w:type="spellEnd"/>
      <w:proofErr w:type="gramEnd"/>
      <w:r w:rsidR="0031768A">
        <w:rPr>
          <w:rFonts w:eastAsiaTheme="minorEastAsia" w:hint="eastAsia"/>
          <w:color w:val="000000"/>
          <w:lang w:val="en-GB" w:eastAsia="zh-CN"/>
        </w:rPr>
        <w:t xml:space="preserve"> beam direction and received power ratio of differential beam pairs is </w:t>
      </w:r>
      <w:r w:rsidR="0031768A">
        <w:rPr>
          <w:rFonts w:eastAsiaTheme="minorEastAsia"/>
          <w:color w:val="000000"/>
          <w:lang w:val="en-GB" w:eastAsia="zh-CN"/>
        </w:rPr>
        <w:t>constructed</w:t>
      </w:r>
      <w:r w:rsidR="0031768A">
        <w:rPr>
          <w:rFonts w:eastAsiaTheme="minorEastAsia" w:hint="eastAsia"/>
          <w:color w:val="000000"/>
          <w:lang w:val="en-GB" w:eastAsia="zh-CN"/>
        </w:rPr>
        <w:t>. Hence,</w:t>
      </w:r>
      <w:r>
        <w:rPr>
          <w:rFonts w:eastAsiaTheme="minorEastAsia" w:hint="eastAsia"/>
          <w:color w:val="000000"/>
          <w:lang w:val="en-GB" w:eastAsia="zh-CN"/>
        </w:rPr>
        <w:t xml:space="preserve"> </w:t>
      </w:r>
      <w:r w:rsidR="0031768A">
        <w:rPr>
          <w:rFonts w:eastAsiaTheme="minorEastAsia" w:hint="eastAsia"/>
          <w:color w:val="000000"/>
          <w:lang w:val="en-GB" w:eastAsia="zh-CN"/>
        </w:rPr>
        <w:t>a</w:t>
      </w:r>
      <w:r>
        <w:rPr>
          <w:rFonts w:eastAsiaTheme="minorEastAsia" w:hint="eastAsia"/>
          <w:color w:val="000000"/>
          <w:lang w:val="en-GB" w:eastAsia="zh-CN"/>
        </w:rPr>
        <w:t xml:space="preserve">fter receiving the sequences with different patterns, </w:t>
      </w:r>
      <w:proofErr w:type="spellStart"/>
      <w:r>
        <w:rPr>
          <w:rFonts w:eastAsiaTheme="minorEastAsia" w:hint="eastAsia"/>
          <w:color w:val="000000"/>
          <w:lang w:val="en-GB" w:eastAsia="zh-CN"/>
        </w:rPr>
        <w:t>gNB</w:t>
      </w:r>
      <w:proofErr w:type="spellEnd"/>
      <w:r>
        <w:rPr>
          <w:rFonts w:eastAsiaTheme="minorEastAsia" w:hint="eastAsia"/>
          <w:color w:val="000000"/>
          <w:lang w:val="en-GB" w:eastAsia="zh-CN"/>
        </w:rPr>
        <w:t xml:space="preserve"> can deduce the preferred UE UL </w:t>
      </w:r>
      <w:proofErr w:type="spellStart"/>
      <w:r>
        <w:rPr>
          <w:rFonts w:eastAsiaTheme="minorEastAsia" w:hint="eastAsia"/>
          <w:color w:val="000000"/>
          <w:lang w:val="en-GB" w:eastAsia="zh-CN"/>
        </w:rPr>
        <w:t>Tx</w:t>
      </w:r>
      <w:proofErr w:type="spellEnd"/>
      <w:r>
        <w:rPr>
          <w:rFonts w:eastAsiaTheme="minorEastAsia" w:hint="eastAsia"/>
          <w:color w:val="000000"/>
          <w:lang w:val="en-GB" w:eastAsia="zh-CN"/>
        </w:rPr>
        <w:t xml:space="preserve"> beam direction within the wider beam range covered by </w:t>
      </w:r>
      <w:r>
        <w:rPr>
          <w:rFonts w:eastAsiaTheme="minorEastAsia" w:hint="eastAsia"/>
          <w:color w:val="000000"/>
          <w:lang w:val="en-GB" w:eastAsia="zh-CN"/>
        </w:rPr>
        <w:lastRenderedPageBreak/>
        <w:t xml:space="preserve">normal beam pattern, according to the received power ratio of normal beam pattern and differential beam pattern. And then, in terms of </w:t>
      </w:r>
      <w:r w:rsidR="00A87BA8">
        <w:rPr>
          <w:rFonts w:eastAsiaTheme="minorEastAsia" w:hint="eastAsia"/>
          <w:color w:val="000000"/>
          <w:lang w:val="en-GB" w:eastAsia="zh-CN"/>
        </w:rPr>
        <w:t xml:space="preserve">the predefined </w:t>
      </w:r>
      <w:r w:rsidR="000F1DAD">
        <w:rPr>
          <w:rFonts w:eastAsiaTheme="minorEastAsia" w:hint="eastAsia"/>
          <w:color w:val="000000"/>
          <w:lang w:val="en-GB" w:eastAsia="zh-CN"/>
        </w:rPr>
        <w:t xml:space="preserve">spatial </w:t>
      </w:r>
      <w:r w:rsidR="00A87BA8">
        <w:rPr>
          <w:rFonts w:eastAsiaTheme="minorEastAsia" w:hint="eastAsia"/>
          <w:color w:val="000000"/>
          <w:lang w:val="en-GB" w:eastAsia="zh-CN"/>
        </w:rPr>
        <w:t xml:space="preserve">granularity of </w:t>
      </w:r>
      <w:proofErr w:type="spellStart"/>
      <w:proofErr w:type="gramStart"/>
      <w:r w:rsidR="00A87BA8">
        <w:rPr>
          <w:rFonts w:eastAsiaTheme="minorEastAsia" w:hint="eastAsia"/>
          <w:color w:val="000000"/>
          <w:lang w:val="en-GB" w:eastAsia="zh-CN"/>
        </w:rPr>
        <w:t>Tx</w:t>
      </w:r>
      <w:proofErr w:type="spellEnd"/>
      <w:proofErr w:type="gramEnd"/>
      <w:r w:rsidR="00A87BA8">
        <w:rPr>
          <w:rFonts w:eastAsiaTheme="minorEastAsia" w:hint="eastAsia"/>
          <w:color w:val="000000"/>
          <w:lang w:val="en-GB" w:eastAsia="zh-CN"/>
        </w:rPr>
        <w:t xml:space="preserve"> beam</w:t>
      </w:r>
      <w:r w:rsidR="00C55BB0">
        <w:rPr>
          <w:rFonts w:eastAsiaTheme="minorEastAsia" w:hint="eastAsia"/>
          <w:color w:val="000000"/>
          <w:lang w:val="en-GB" w:eastAsia="zh-CN"/>
        </w:rPr>
        <w:t>s</w:t>
      </w:r>
      <w:r w:rsidR="000F1DAD">
        <w:rPr>
          <w:rFonts w:eastAsiaTheme="minorEastAsia" w:hint="eastAsia"/>
          <w:color w:val="000000"/>
          <w:lang w:val="en-GB" w:eastAsia="zh-CN"/>
        </w:rPr>
        <w:t xml:space="preserve"> and the received power ratio of differential beamforming pair, </w:t>
      </w:r>
      <w:proofErr w:type="spellStart"/>
      <w:r w:rsidR="000F1DAD">
        <w:rPr>
          <w:rFonts w:eastAsiaTheme="minorEastAsia" w:hint="eastAsia"/>
          <w:color w:val="000000"/>
          <w:lang w:val="en-GB" w:eastAsia="zh-CN"/>
        </w:rPr>
        <w:t>eNB</w:t>
      </w:r>
      <w:proofErr w:type="spellEnd"/>
      <w:r w:rsidR="000F1DAD">
        <w:rPr>
          <w:rFonts w:eastAsiaTheme="minorEastAsia" w:hint="eastAsia"/>
          <w:color w:val="000000"/>
          <w:lang w:val="en-GB" w:eastAsia="zh-CN"/>
        </w:rPr>
        <w:t xml:space="preserve"> can indicate the preferred</w:t>
      </w:r>
      <w:r w:rsidR="00C55BB0">
        <w:rPr>
          <w:rFonts w:eastAsiaTheme="minorEastAsia" w:hint="eastAsia"/>
          <w:color w:val="000000"/>
          <w:lang w:val="en-GB" w:eastAsia="zh-CN"/>
        </w:rPr>
        <w:t xml:space="preserve"> </w:t>
      </w:r>
      <w:r w:rsidR="000F1DAD">
        <w:rPr>
          <w:rFonts w:eastAsiaTheme="minorEastAsia" w:hint="eastAsia"/>
          <w:color w:val="000000"/>
          <w:lang w:val="en-GB" w:eastAsia="zh-CN"/>
        </w:rPr>
        <w:t xml:space="preserve">UL </w:t>
      </w:r>
      <w:proofErr w:type="spellStart"/>
      <w:r w:rsidR="000F1DAD">
        <w:rPr>
          <w:rFonts w:eastAsiaTheme="minorEastAsia" w:hint="eastAsia"/>
          <w:color w:val="000000"/>
          <w:lang w:val="en-GB" w:eastAsia="zh-CN"/>
        </w:rPr>
        <w:t>Tx</w:t>
      </w:r>
      <w:proofErr w:type="spellEnd"/>
      <w:r w:rsidR="000F1DAD">
        <w:rPr>
          <w:rFonts w:eastAsiaTheme="minorEastAsia" w:hint="eastAsia"/>
          <w:color w:val="000000"/>
          <w:lang w:val="en-GB" w:eastAsia="zh-CN"/>
        </w:rPr>
        <w:t xml:space="preserve"> beam to </w:t>
      </w:r>
      <w:r w:rsidR="00C55BB0">
        <w:rPr>
          <w:rFonts w:eastAsiaTheme="minorEastAsia" w:hint="eastAsia"/>
          <w:color w:val="000000"/>
          <w:lang w:val="en-GB" w:eastAsia="zh-CN"/>
        </w:rPr>
        <w:t>UE</w:t>
      </w:r>
      <w:r w:rsidR="000F1DAD">
        <w:rPr>
          <w:rFonts w:eastAsiaTheme="minorEastAsia" w:hint="eastAsia"/>
          <w:color w:val="000000"/>
          <w:lang w:val="en-GB" w:eastAsia="zh-CN"/>
        </w:rPr>
        <w:t xml:space="preserve"> in RAR with limited bits</w:t>
      </w:r>
      <w:r w:rsidR="00C55BB0">
        <w:rPr>
          <w:rFonts w:eastAsiaTheme="minorEastAsia" w:hint="eastAsia"/>
          <w:color w:val="000000"/>
          <w:lang w:val="en-GB" w:eastAsia="zh-CN"/>
        </w:rPr>
        <w:t xml:space="preserve">. </w:t>
      </w:r>
    </w:p>
    <w:p w:rsidR="00EA589F" w:rsidRDefault="00922FB4" w:rsidP="00EA589F">
      <w:pPr>
        <w:spacing w:afterLines="50" w:after="156"/>
        <w:jc w:val="center"/>
        <w:rPr>
          <w:rFonts w:eastAsiaTheme="minorEastAsia"/>
          <w:lang w:eastAsia="zh-CN"/>
        </w:rPr>
      </w:pPr>
      <w:r>
        <w:pict>
          <v:shape id="_x0000_i1026" type="#_x0000_t75" style="width:481.2pt;height:101.2pt">
            <v:imagedata r:id="rId10" o:title=""/>
          </v:shape>
        </w:pict>
      </w:r>
      <w:r w:rsidR="00EA589F">
        <w:rPr>
          <w:rFonts w:eastAsiaTheme="minorEastAsia" w:hint="eastAsia"/>
          <w:lang w:eastAsia="zh-CN"/>
        </w:rPr>
        <w:t>Fig.2: TDM manner</w:t>
      </w:r>
    </w:p>
    <w:p w:rsidR="00DA7F18" w:rsidRDefault="00922FB4" w:rsidP="000F1DAD">
      <w:pPr>
        <w:jc w:val="center"/>
        <w:rPr>
          <w:rFonts w:eastAsiaTheme="minorEastAsia"/>
          <w:color w:val="000000"/>
          <w:lang w:val="en-GB" w:eastAsia="zh-CN"/>
        </w:rPr>
      </w:pPr>
      <w:r>
        <w:pict>
          <v:shape id="_x0000_i1027" type="#_x0000_t75" style="width:451.2pt;height:251.6pt">
            <v:imagedata r:id="rId11" o:title=""/>
          </v:shape>
        </w:pict>
      </w:r>
    </w:p>
    <w:p w:rsidR="00EA589F" w:rsidRDefault="00E22A69" w:rsidP="00E22A69">
      <w:pPr>
        <w:spacing w:line="240" w:lineRule="exact"/>
        <w:jc w:val="center"/>
        <w:rPr>
          <w:rFonts w:eastAsiaTheme="minorEastAsia"/>
          <w:color w:val="000000"/>
          <w:lang w:val="en-GB" w:eastAsia="zh-CN"/>
        </w:rPr>
      </w:pPr>
      <w:r>
        <w:rPr>
          <w:rFonts w:eastAsiaTheme="minorEastAsia" w:hint="eastAsia"/>
          <w:color w:val="000000"/>
          <w:lang w:val="en-GB" w:eastAsia="zh-CN"/>
        </w:rPr>
        <w:t>Fig. 3: CDM manner</w:t>
      </w:r>
    </w:p>
    <w:p w:rsidR="00E22A69" w:rsidRDefault="0031768A" w:rsidP="00AC4DE3">
      <w:pPr>
        <w:spacing w:line="240" w:lineRule="exact"/>
        <w:jc w:val="both"/>
        <w:rPr>
          <w:rFonts w:eastAsiaTheme="minorEastAsia"/>
          <w:color w:val="000000"/>
          <w:lang w:val="en-GB" w:eastAsia="zh-CN"/>
        </w:rPr>
      </w:pPr>
      <w:r>
        <w:rPr>
          <w:rFonts w:eastAsiaTheme="minorEastAsia" w:hint="eastAsia"/>
          <w:color w:val="000000"/>
          <w:lang w:val="en-GB" w:eastAsia="zh-CN"/>
        </w:rPr>
        <w:t xml:space="preserve">One </w:t>
      </w:r>
      <w:r w:rsidR="007759A5">
        <w:rPr>
          <w:rFonts w:eastAsiaTheme="minorEastAsia" w:hint="eastAsia"/>
          <w:color w:val="000000"/>
          <w:lang w:val="en-GB" w:eastAsia="zh-CN"/>
        </w:rPr>
        <w:t xml:space="preserve">benefit of aforementioned preamble design is </w:t>
      </w:r>
      <w:r>
        <w:rPr>
          <w:rFonts w:eastAsiaTheme="minorEastAsia" w:hint="eastAsia"/>
          <w:color w:val="000000"/>
          <w:lang w:val="en-GB" w:eastAsia="zh-CN"/>
        </w:rPr>
        <w:t xml:space="preserve">the </w:t>
      </w:r>
      <w:r w:rsidR="00467D1F">
        <w:rPr>
          <w:rFonts w:eastAsiaTheme="minorEastAsia" w:hint="eastAsia"/>
          <w:color w:val="000000"/>
          <w:lang w:val="en-GB" w:eastAsia="zh-CN"/>
        </w:rPr>
        <w:t>possibility to reduce</w:t>
      </w:r>
      <w:r>
        <w:rPr>
          <w:rFonts w:eastAsiaTheme="minorEastAsia" w:hint="eastAsia"/>
          <w:color w:val="000000"/>
          <w:lang w:val="en-GB" w:eastAsia="zh-CN"/>
        </w:rPr>
        <w:t xml:space="preserve"> beam sweeping for preamble transmission which can speed up the detection of preamble at </w:t>
      </w:r>
      <w:proofErr w:type="spellStart"/>
      <w:r>
        <w:rPr>
          <w:rFonts w:eastAsiaTheme="minorEastAsia" w:hint="eastAsia"/>
          <w:color w:val="000000"/>
          <w:lang w:val="en-GB" w:eastAsia="zh-CN"/>
        </w:rPr>
        <w:t>gNB</w:t>
      </w:r>
      <w:proofErr w:type="spellEnd"/>
      <w:r>
        <w:rPr>
          <w:rFonts w:eastAsiaTheme="minorEastAsia" w:hint="eastAsia"/>
          <w:color w:val="000000"/>
          <w:lang w:val="en-GB" w:eastAsia="zh-CN"/>
        </w:rPr>
        <w:t xml:space="preserve">. Another benefit </w:t>
      </w:r>
      <w:r w:rsidR="00467D1F">
        <w:rPr>
          <w:rFonts w:eastAsiaTheme="minorEastAsia" w:hint="eastAsia"/>
          <w:color w:val="000000"/>
          <w:lang w:val="en-GB" w:eastAsia="zh-CN"/>
        </w:rPr>
        <w:t xml:space="preserve">is the possibility to allow more accurate </w:t>
      </w:r>
      <w:proofErr w:type="spellStart"/>
      <w:r w:rsidR="00467D1F">
        <w:rPr>
          <w:rFonts w:eastAsiaTheme="minorEastAsia" w:hint="eastAsia"/>
          <w:color w:val="000000"/>
          <w:lang w:val="en-GB" w:eastAsia="zh-CN"/>
        </w:rPr>
        <w:t>Tx</w:t>
      </w:r>
      <w:proofErr w:type="spellEnd"/>
      <w:r w:rsidR="00467D1F">
        <w:rPr>
          <w:rFonts w:eastAsiaTheme="minorEastAsia" w:hint="eastAsia"/>
          <w:color w:val="000000"/>
          <w:lang w:val="en-GB" w:eastAsia="zh-CN"/>
        </w:rPr>
        <w:t xml:space="preserve"> beam for </w:t>
      </w:r>
      <w:proofErr w:type="spellStart"/>
      <w:r w:rsidR="00467D1F">
        <w:rPr>
          <w:rFonts w:eastAsiaTheme="minorEastAsia" w:hint="eastAsia"/>
          <w:color w:val="000000"/>
          <w:lang w:val="en-GB" w:eastAsia="zh-CN"/>
        </w:rPr>
        <w:t>Msg</w:t>
      </w:r>
      <w:proofErr w:type="spellEnd"/>
      <w:r w:rsidR="00467D1F">
        <w:rPr>
          <w:rFonts w:eastAsiaTheme="minorEastAsia" w:hint="eastAsia"/>
          <w:color w:val="000000"/>
          <w:lang w:val="en-GB" w:eastAsia="zh-CN"/>
        </w:rPr>
        <w:t xml:space="preserve"> 3, by e.g. indicating estimated best </w:t>
      </w:r>
      <w:proofErr w:type="spellStart"/>
      <w:r w:rsidR="00467D1F">
        <w:rPr>
          <w:rFonts w:eastAsiaTheme="minorEastAsia" w:hint="eastAsia"/>
          <w:color w:val="000000"/>
          <w:lang w:val="en-GB" w:eastAsia="zh-CN"/>
        </w:rPr>
        <w:t>Tx</w:t>
      </w:r>
      <w:proofErr w:type="spellEnd"/>
      <w:r w:rsidR="00467D1F">
        <w:rPr>
          <w:rFonts w:eastAsiaTheme="minorEastAsia" w:hint="eastAsia"/>
          <w:color w:val="000000"/>
          <w:lang w:val="en-GB" w:eastAsia="zh-CN"/>
        </w:rPr>
        <w:t xml:space="preserve"> </w:t>
      </w:r>
      <w:proofErr w:type="spellStart"/>
      <w:r w:rsidR="00467D1F">
        <w:rPr>
          <w:rFonts w:eastAsiaTheme="minorEastAsia" w:hint="eastAsia"/>
          <w:color w:val="000000"/>
          <w:lang w:val="en-GB" w:eastAsia="zh-CN"/>
        </w:rPr>
        <w:t>beamformer</w:t>
      </w:r>
      <w:proofErr w:type="spellEnd"/>
      <w:r w:rsidR="00467D1F">
        <w:rPr>
          <w:rFonts w:eastAsiaTheme="minorEastAsia" w:hint="eastAsia"/>
          <w:color w:val="000000"/>
          <w:lang w:val="en-GB" w:eastAsia="zh-CN"/>
        </w:rPr>
        <w:t>/</w:t>
      </w:r>
      <w:proofErr w:type="spellStart"/>
      <w:r w:rsidR="00467D1F">
        <w:rPr>
          <w:rFonts w:eastAsiaTheme="minorEastAsia" w:hint="eastAsia"/>
          <w:color w:val="000000"/>
          <w:lang w:val="en-GB" w:eastAsia="zh-CN"/>
        </w:rPr>
        <w:t>precoder</w:t>
      </w:r>
      <w:proofErr w:type="spellEnd"/>
      <w:r w:rsidR="00467D1F">
        <w:rPr>
          <w:rFonts w:eastAsiaTheme="minorEastAsia" w:hint="eastAsia"/>
          <w:color w:val="000000"/>
          <w:lang w:val="en-GB" w:eastAsia="zh-CN"/>
        </w:rPr>
        <w:t xml:space="preserve"> in RAR </w:t>
      </w:r>
      <w:r w:rsidR="00467D1F">
        <w:rPr>
          <w:rFonts w:eastAsiaTheme="minorEastAsia"/>
          <w:color w:val="000000"/>
          <w:lang w:val="en-GB" w:eastAsia="zh-CN"/>
        </w:rPr>
        <w:t>rather</w:t>
      </w:r>
      <w:r w:rsidR="00467D1F">
        <w:rPr>
          <w:rFonts w:eastAsiaTheme="minorEastAsia" w:hint="eastAsia"/>
          <w:color w:val="000000"/>
          <w:lang w:val="en-GB" w:eastAsia="zh-CN"/>
        </w:rPr>
        <w:t xml:space="preserve"> than beam IDs corresponding to fixed beam directions</w:t>
      </w:r>
      <w:r w:rsidR="008C65FE">
        <w:rPr>
          <w:rFonts w:eastAsiaTheme="minorEastAsia" w:hint="eastAsia"/>
          <w:color w:val="000000"/>
          <w:lang w:val="en-GB" w:eastAsia="zh-CN"/>
        </w:rPr>
        <w:t>.</w:t>
      </w:r>
      <w:r w:rsidR="00ED38DF">
        <w:rPr>
          <w:rFonts w:eastAsiaTheme="minorEastAsia" w:hint="eastAsia"/>
          <w:color w:val="000000"/>
          <w:lang w:val="en-GB" w:eastAsia="zh-CN"/>
        </w:rPr>
        <w:t xml:space="preserve"> </w:t>
      </w:r>
    </w:p>
    <w:p w:rsidR="00290CB0" w:rsidRDefault="00290CB0" w:rsidP="00AC4DE3">
      <w:pPr>
        <w:spacing w:line="240" w:lineRule="exact"/>
        <w:jc w:val="both"/>
        <w:rPr>
          <w:rFonts w:eastAsiaTheme="minorEastAsia"/>
          <w:color w:val="000000"/>
          <w:lang w:val="en-GB" w:eastAsia="zh-CN"/>
        </w:rPr>
      </w:pPr>
      <w:r w:rsidRPr="00290CB0">
        <w:rPr>
          <w:rFonts w:eastAsiaTheme="minorEastAsia" w:hint="eastAsia"/>
          <w:b/>
          <w:i/>
          <w:lang w:val="en-GB" w:eastAsia="zh-CN"/>
        </w:rPr>
        <w:t xml:space="preserve">Observation 2: </w:t>
      </w:r>
      <w:r>
        <w:rPr>
          <w:rFonts w:eastAsiaTheme="minorEastAsia"/>
          <w:b/>
          <w:i/>
          <w:lang w:val="en-GB" w:eastAsia="zh-CN"/>
        </w:rPr>
        <w:t>differential</w:t>
      </w:r>
      <w:r>
        <w:rPr>
          <w:rFonts w:eastAsiaTheme="minorEastAsia" w:hint="eastAsia"/>
          <w:b/>
          <w:i/>
          <w:lang w:val="en-GB" w:eastAsia="zh-CN"/>
        </w:rPr>
        <w:t xml:space="preserve"> beamforming is beneficial to facilitate beam alignment.</w:t>
      </w:r>
    </w:p>
    <w:p w:rsidR="001C70A6" w:rsidRDefault="001C70A6" w:rsidP="00AC4DE3">
      <w:pPr>
        <w:spacing w:line="240" w:lineRule="exact"/>
        <w:jc w:val="both"/>
        <w:rPr>
          <w:rFonts w:eastAsiaTheme="minorEastAsia"/>
          <w:color w:val="000000"/>
          <w:lang w:val="en-GB" w:eastAsia="zh-CN"/>
        </w:rPr>
      </w:pPr>
      <w:r>
        <w:rPr>
          <w:rFonts w:eastAsiaTheme="minorEastAsia" w:hint="eastAsia"/>
          <w:color w:val="000000"/>
          <w:lang w:val="en-GB" w:eastAsia="zh-CN"/>
        </w:rPr>
        <w:t xml:space="preserve">There may be concern on coverage using wider beam-width for differential beamforming based </w:t>
      </w:r>
      <w:r>
        <w:rPr>
          <w:rFonts w:eastAsiaTheme="minorEastAsia"/>
          <w:color w:val="000000"/>
          <w:lang w:val="en-GB" w:eastAsia="zh-CN"/>
        </w:rPr>
        <w:t>preamble transmission</w:t>
      </w:r>
      <w:r>
        <w:rPr>
          <w:rFonts w:eastAsiaTheme="minorEastAsia" w:hint="eastAsia"/>
          <w:color w:val="000000"/>
          <w:lang w:val="en-GB" w:eastAsia="zh-CN"/>
        </w:rPr>
        <w:t xml:space="preserve">. However, coverage and numerology of preamble should be considered jointly for the design. With the proposed preamble structure, there is more freedom of preamble sequence length design because the required beam sweeping for preamble transmission can be significantly reduced. Hence it is </w:t>
      </w:r>
      <w:r w:rsidR="006A76BC">
        <w:rPr>
          <w:rFonts w:eastAsiaTheme="minorEastAsia" w:hint="eastAsia"/>
          <w:color w:val="000000"/>
          <w:lang w:val="en-GB" w:eastAsia="zh-CN"/>
        </w:rPr>
        <w:t>possible to use relatively smaller</w:t>
      </w:r>
      <w:r>
        <w:rPr>
          <w:rFonts w:eastAsiaTheme="minorEastAsia" w:hint="eastAsia"/>
          <w:color w:val="000000"/>
          <w:lang w:val="en-GB" w:eastAsia="zh-CN"/>
        </w:rPr>
        <w:t xml:space="preserve"> subcarrier spac</w:t>
      </w:r>
      <w:r w:rsidR="006A76BC">
        <w:rPr>
          <w:rFonts w:eastAsiaTheme="minorEastAsia" w:hint="eastAsia"/>
          <w:color w:val="000000"/>
          <w:lang w:val="en-GB" w:eastAsia="zh-CN"/>
        </w:rPr>
        <w:t xml:space="preserve">ing (longer preamble sequence) to compensate the coverage. In other words, there is more freedom to achieve the good trade-off among </w:t>
      </w:r>
      <w:r w:rsidR="006A76BC">
        <w:rPr>
          <w:rFonts w:eastAsiaTheme="minorEastAsia"/>
          <w:color w:val="000000"/>
          <w:lang w:val="en-GB" w:eastAsia="zh-CN"/>
        </w:rPr>
        <w:t>resource</w:t>
      </w:r>
      <w:r w:rsidR="006A76BC">
        <w:rPr>
          <w:rFonts w:eastAsiaTheme="minorEastAsia" w:hint="eastAsia"/>
          <w:color w:val="000000"/>
          <w:lang w:val="en-GB" w:eastAsia="zh-CN"/>
        </w:rPr>
        <w:t xml:space="preserve"> overhead for preamble transmission, coverage performance and preamble detection latency.</w:t>
      </w:r>
    </w:p>
    <w:p w:rsidR="007507DD" w:rsidRDefault="003641F2" w:rsidP="00AC4DE3">
      <w:pPr>
        <w:spacing w:line="240" w:lineRule="exact"/>
        <w:jc w:val="both"/>
        <w:rPr>
          <w:rFonts w:eastAsiaTheme="minorEastAsia"/>
          <w:color w:val="000000"/>
          <w:lang w:val="en-GB" w:eastAsia="zh-CN"/>
        </w:rPr>
      </w:pPr>
      <w:r>
        <w:rPr>
          <w:rFonts w:eastAsiaTheme="minorEastAsia" w:hint="eastAsia"/>
          <w:color w:val="000000"/>
          <w:lang w:val="en-GB" w:eastAsia="zh-CN"/>
        </w:rPr>
        <w:t xml:space="preserve">As discussed above, </w:t>
      </w:r>
      <w:r w:rsidR="00290CB0">
        <w:rPr>
          <w:rFonts w:eastAsiaTheme="minorEastAsia" w:hint="eastAsia"/>
          <w:color w:val="000000"/>
          <w:lang w:val="en-GB" w:eastAsia="zh-CN"/>
        </w:rPr>
        <w:t>at least for multi-beam RACH without channel reciprocity, the following is proposed</w:t>
      </w:r>
      <w:r>
        <w:rPr>
          <w:rFonts w:eastAsiaTheme="minorEastAsia" w:hint="eastAsia"/>
          <w:color w:val="000000"/>
          <w:lang w:val="en-GB" w:eastAsia="zh-CN"/>
        </w:rPr>
        <w:t>:</w:t>
      </w:r>
    </w:p>
    <w:p w:rsidR="006B13FB" w:rsidRDefault="006600E4" w:rsidP="00AC4DE3">
      <w:pPr>
        <w:spacing w:line="240" w:lineRule="exact"/>
        <w:jc w:val="both"/>
        <w:rPr>
          <w:rFonts w:eastAsiaTheme="minorEastAsia"/>
          <w:b/>
          <w:i/>
          <w:lang w:val="en-GB" w:eastAsia="zh-CN"/>
        </w:rPr>
      </w:pPr>
      <w:r>
        <w:rPr>
          <w:rFonts w:eastAsiaTheme="minorEastAsia" w:hint="eastAsia"/>
          <w:b/>
          <w:i/>
          <w:lang w:val="en-GB" w:eastAsia="zh-CN"/>
        </w:rPr>
        <w:t>Proposal</w:t>
      </w:r>
      <w:r w:rsidR="00056E3D" w:rsidRPr="00AC4DE3">
        <w:rPr>
          <w:rFonts w:eastAsiaTheme="minorEastAsia" w:hint="eastAsia"/>
          <w:b/>
          <w:i/>
          <w:lang w:val="en-GB" w:eastAsia="zh-CN"/>
        </w:rPr>
        <w:t xml:space="preserve"> </w:t>
      </w:r>
      <w:r w:rsidR="003F69EA">
        <w:rPr>
          <w:rFonts w:eastAsiaTheme="minorEastAsia" w:hint="eastAsia"/>
          <w:b/>
          <w:i/>
          <w:lang w:val="en-GB" w:eastAsia="zh-CN"/>
        </w:rPr>
        <w:t>2</w:t>
      </w:r>
      <w:r w:rsidR="00056E3D" w:rsidRPr="00AC4DE3">
        <w:rPr>
          <w:rFonts w:eastAsiaTheme="minorEastAsia" w:hint="eastAsia"/>
          <w:b/>
          <w:i/>
          <w:lang w:val="en-GB" w:eastAsia="zh-CN"/>
        </w:rPr>
        <w:t>:</w:t>
      </w:r>
      <w:r w:rsidR="00290CB0" w:rsidRPr="00290CB0">
        <w:rPr>
          <w:rFonts w:eastAsiaTheme="minorEastAsia" w:hint="eastAsia"/>
          <w:b/>
          <w:i/>
          <w:lang w:val="en-GB" w:eastAsia="zh-CN"/>
        </w:rPr>
        <w:t xml:space="preserve"> </w:t>
      </w:r>
      <w:r w:rsidR="00B934CA" w:rsidRPr="00640081">
        <w:rPr>
          <w:rFonts w:eastAsiaTheme="minorEastAsia" w:hint="eastAsia"/>
          <w:b/>
          <w:i/>
          <w:lang w:val="en-GB" w:eastAsia="zh-CN"/>
        </w:rPr>
        <w:t xml:space="preserve">for multi-beam operations without beam </w:t>
      </w:r>
      <w:r w:rsidR="0045585D" w:rsidRPr="00F90A4F">
        <w:rPr>
          <w:rFonts w:eastAsiaTheme="minorEastAsia"/>
          <w:b/>
          <w:i/>
          <w:lang w:val="en-GB" w:eastAsia="zh-CN"/>
        </w:rPr>
        <w:t>correspondence</w:t>
      </w:r>
      <w:r w:rsidR="00B934CA">
        <w:rPr>
          <w:rFonts w:eastAsiaTheme="minorEastAsia" w:hint="eastAsia"/>
          <w:b/>
          <w:i/>
          <w:lang w:val="en-GB" w:eastAsia="zh-CN"/>
        </w:rPr>
        <w:t xml:space="preserve">, </w:t>
      </w:r>
      <w:proofErr w:type="spellStart"/>
      <w:proofErr w:type="gramStart"/>
      <w:r w:rsidR="002C3758">
        <w:rPr>
          <w:rFonts w:eastAsiaTheme="minorEastAsia" w:hint="eastAsia"/>
          <w:b/>
          <w:i/>
          <w:lang w:val="en-GB" w:eastAsia="zh-CN"/>
        </w:rPr>
        <w:t>T</w:t>
      </w:r>
      <w:r w:rsidR="00B934CA">
        <w:rPr>
          <w:rFonts w:eastAsiaTheme="minorEastAsia" w:hint="eastAsia"/>
          <w:b/>
          <w:i/>
          <w:lang w:val="en-GB" w:eastAsia="zh-CN"/>
        </w:rPr>
        <w:t>x</w:t>
      </w:r>
      <w:proofErr w:type="spellEnd"/>
      <w:proofErr w:type="gramEnd"/>
      <w:r w:rsidR="00B934CA">
        <w:rPr>
          <w:rFonts w:eastAsiaTheme="minorEastAsia" w:hint="eastAsia"/>
          <w:b/>
          <w:i/>
          <w:lang w:val="en-GB" w:eastAsia="zh-CN"/>
        </w:rPr>
        <w:t xml:space="preserve"> beam for </w:t>
      </w:r>
      <w:proofErr w:type="spellStart"/>
      <w:r w:rsidR="00B934CA">
        <w:rPr>
          <w:rFonts w:eastAsiaTheme="minorEastAsia" w:hint="eastAsia"/>
          <w:b/>
          <w:i/>
          <w:lang w:val="en-GB" w:eastAsia="zh-CN"/>
        </w:rPr>
        <w:t>msg</w:t>
      </w:r>
      <w:proofErr w:type="spellEnd"/>
      <w:r w:rsidR="00B934CA">
        <w:rPr>
          <w:rFonts w:eastAsiaTheme="minorEastAsia" w:hint="eastAsia"/>
          <w:b/>
          <w:i/>
          <w:lang w:val="en-GB" w:eastAsia="zh-CN"/>
        </w:rPr>
        <w:t xml:space="preserve"> 3 should be measured from preamble</w:t>
      </w:r>
      <w:r w:rsidR="002C3758">
        <w:rPr>
          <w:rFonts w:eastAsiaTheme="minorEastAsia" w:hint="eastAsia"/>
          <w:b/>
          <w:i/>
          <w:lang w:val="en-GB" w:eastAsia="zh-CN"/>
        </w:rPr>
        <w:t xml:space="preserve"> and indicated to UE</w:t>
      </w:r>
      <w:r w:rsidR="00B934CA">
        <w:rPr>
          <w:rFonts w:eastAsiaTheme="minorEastAsia" w:hint="eastAsia"/>
          <w:b/>
          <w:i/>
          <w:lang w:val="en-GB" w:eastAsia="zh-CN"/>
        </w:rPr>
        <w:t xml:space="preserve">. Differential beamforming based </w:t>
      </w:r>
      <w:r w:rsidR="00290CB0">
        <w:rPr>
          <w:rFonts w:eastAsiaTheme="minorEastAsia" w:hint="eastAsia"/>
          <w:b/>
          <w:i/>
          <w:lang w:val="en-GB" w:eastAsia="zh-CN"/>
        </w:rPr>
        <w:t xml:space="preserve">preamble structure </w:t>
      </w:r>
      <w:r w:rsidR="00B934CA">
        <w:rPr>
          <w:rFonts w:eastAsiaTheme="minorEastAsia" w:hint="eastAsia"/>
          <w:b/>
          <w:i/>
          <w:lang w:val="en-GB" w:eastAsia="zh-CN"/>
        </w:rPr>
        <w:t>can</w:t>
      </w:r>
      <w:r w:rsidR="00290CB0">
        <w:rPr>
          <w:rFonts w:eastAsiaTheme="minorEastAsia" w:hint="eastAsia"/>
          <w:b/>
          <w:i/>
          <w:lang w:val="en-GB" w:eastAsia="zh-CN"/>
        </w:rPr>
        <w:t xml:space="preserve"> be considered as a candidate.</w:t>
      </w:r>
    </w:p>
    <w:p w:rsidR="00A039D3" w:rsidRPr="00FC5726" w:rsidRDefault="00A039D3" w:rsidP="00A039D3">
      <w:pPr>
        <w:pStyle w:val="Heading1"/>
        <w:jc w:val="both"/>
        <w:rPr>
          <w:color w:val="000000"/>
          <w:sz w:val="32"/>
          <w:lang w:val="en-US" w:eastAsia="zh-CN"/>
        </w:rPr>
      </w:pPr>
      <w:r w:rsidRPr="00FC5726">
        <w:rPr>
          <w:color w:val="000000"/>
          <w:sz w:val="32"/>
          <w:lang w:val="en-US" w:eastAsia="ko-KR"/>
        </w:rPr>
        <w:lastRenderedPageBreak/>
        <w:t>Conclusion</w:t>
      </w:r>
    </w:p>
    <w:p w:rsidR="002B06D4" w:rsidRPr="002B06D4" w:rsidRDefault="00A039D3" w:rsidP="00217EE1">
      <w:pPr>
        <w:spacing w:afterLines="50" w:after="156"/>
        <w:jc w:val="both"/>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xml:space="preserve">, </w:t>
      </w:r>
      <w:r w:rsidR="00290CB0">
        <w:rPr>
          <w:rFonts w:eastAsiaTheme="minorEastAsia" w:hint="eastAsia"/>
          <w:lang w:eastAsia="zh-CN"/>
        </w:rPr>
        <w:t xml:space="preserve">considerations on preamble design for multi-beam RACH with </w:t>
      </w:r>
      <w:r w:rsidR="0062423E">
        <w:rPr>
          <w:rFonts w:eastAsiaTheme="minorEastAsia" w:hint="eastAsia"/>
          <w:lang w:eastAsia="zh-CN"/>
        </w:rPr>
        <w:t xml:space="preserve">the case without beam </w:t>
      </w:r>
      <w:r w:rsidR="0045585D" w:rsidRPr="00D40827">
        <w:rPr>
          <w:rFonts w:eastAsiaTheme="minorEastAsia" w:hint="eastAsia"/>
          <w:color w:val="000000"/>
          <w:lang w:eastAsia="zh-CN"/>
        </w:rPr>
        <w:t>correspondence</w:t>
      </w:r>
      <w:r w:rsidR="00180F04">
        <w:rPr>
          <w:rFonts w:eastAsiaTheme="minorEastAsia" w:hint="eastAsia"/>
          <w:lang w:eastAsia="zh-CN"/>
        </w:rPr>
        <w:t xml:space="preserve"> and </w:t>
      </w:r>
      <w:r w:rsidR="00290CB0">
        <w:rPr>
          <w:rFonts w:eastAsiaTheme="minorEastAsia" w:hint="eastAsia"/>
          <w:lang w:eastAsia="zh-CN"/>
        </w:rPr>
        <w:t xml:space="preserve">a preamble structure </w:t>
      </w:r>
      <w:r w:rsidR="00290CB0">
        <w:rPr>
          <w:rFonts w:eastAsiaTheme="minorEastAsia"/>
          <w:lang w:eastAsia="zh-CN"/>
        </w:rPr>
        <w:t>based</w:t>
      </w:r>
      <w:r w:rsidR="00290CB0">
        <w:rPr>
          <w:rFonts w:eastAsiaTheme="minorEastAsia" w:hint="eastAsia"/>
          <w:lang w:eastAsia="zh-CN"/>
        </w:rPr>
        <w:t xml:space="preserve"> on differential beamforming is presented</w:t>
      </w:r>
      <w:r w:rsidR="00180F04">
        <w:rPr>
          <w:rFonts w:eastAsiaTheme="minorEastAsia" w:hint="eastAsia"/>
          <w:lang w:eastAsia="zh-CN"/>
        </w:rPr>
        <w:t>. In particular, the following are proposed:</w:t>
      </w:r>
    </w:p>
    <w:p w:rsidR="0031768A" w:rsidRDefault="0031768A" w:rsidP="00D26151">
      <w:pPr>
        <w:spacing w:line="240" w:lineRule="exact"/>
        <w:jc w:val="both"/>
        <w:rPr>
          <w:rFonts w:eastAsiaTheme="minorEastAsia"/>
          <w:b/>
          <w:i/>
          <w:lang w:val="en-GB" w:eastAsia="zh-CN"/>
        </w:rPr>
      </w:pPr>
      <w:r w:rsidRPr="00640081">
        <w:rPr>
          <w:rFonts w:eastAsiaTheme="minorEastAsia" w:hint="eastAsia"/>
          <w:b/>
          <w:i/>
          <w:lang w:val="en-GB" w:eastAsia="zh-CN"/>
        </w:rPr>
        <w:t xml:space="preserve">Proposal 1: for multi-beam operations without beam </w:t>
      </w:r>
      <w:r w:rsidR="0045585D" w:rsidRPr="00F90A4F">
        <w:rPr>
          <w:rFonts w:eastAsiaTheme="minorEastAsia"/>
          <w:b/>
          <w:i/>
          <w:lang w:val="en-GB" w:eastAsia="zh-CN"/>
        </w:rPr>
        <w:t>correspondence</w:t>
      </w:r>
      <w:r w:rsidRPr="00640081">
        <w:rPr>
          <w:rFonts w:eastAsiaTheme="minorEastAsia" w:hint="eastAsia"/>
          <w:b/>
          <w:i/>
          <w:lang w:val="en-GB" w:eastAsia="zh-CN"/>
        </w:rPr>
        <w:t xml:space="preserve">, NR preamble design should </w:t>
      </w:r>
      <w:r w:rsidR="00290CB0">
        <w:rPr>
          <w:rFonts w:eastAsiaTheme="minorEastAsia" w:hint="eastAsia"/>
          <w:b/>
          <w:i/>
          <w:lang w:val="en-GB" w:eastAsia="zh-CN"/>
        </w:rPr>
        <w:t xml:space="preserve">additionally consider </w:t>
      </w:r>
      <w:r w:rsidRPr="00640081">
        <w:rPr>
          <w:rFonts w:eastAsiaTheme="minorEastAsia" w:hint="eastAsia"/>
          <w:b/>
          <w:i/>
          <w:lang w:val="en-GB" w:eastAsia="zh-CN"/>
        </w:rPr>
        <w:t>facilitating</w:t>
      </w:r>
      <w:r w:rsidR="00290CB0">
        <w:rPr>
          <w:rFonts w:eastAsiaTheme="minorEastAsia" w:hint="eastAsia"/>
          <w:b/>
          <w:i/>
          <w:lang w:val="en-GB" w:eastAsia="zh-CN"/>
        </w:rPr>
        <w:t xml:space="preserve"> </w:t>
      </w:r>
      <w:r w:rsidRPr="00640081">
        <w:rPr>
          <w:rFonts w:eastAsiaTheme="minorEastAsia" w:hint="eastAsia"/>
          <w:b/>
          <w:i/>
          <w:lang w:val="en-GB" w:eastAsia="zh-CN"/>
        </w:rPr>
        <w:t>beam alignment</w:t>
      </w:r>
      <w:r w:rsidR="00B934CA">
        <w:rPr>
          <w:rFonts w:eastAsiaTheme="minorEastAsia" w:hint="eastAsia"/>
          <w:b/>
          <w:i/>
          <w:lang w:val="en-GB" w:eastAsia="zh-CN"/>
        </w:rPr>
        <w:t xml:space="preserve"> at </w:t>
      </w:r>
      <w:proofErr w:type="spellStart"/>
      <w:r w:rsidR="00B934CA">
        <w:rPr>
          <w:rFonts w:eastAsiaTheme="minorEastAsia" w:hint="eastAsia"/>
          <w:b/>
          <w:i/>
          <w:lang w:val="en-GB" w:eastAsia="zh-CN"/>
        </w:rPr>
        <w:t>gNB</w:t>
      </w:r>
      <w:proofErr w:type="spellEnd"/>
      <w:r>
        <w:rPr>
          <w:rFonts w:eastAsiaTheme="minorEastAsia" w:hint="eastAsia"/>
          <w:b/>
          <w:i/>
          <w:lang w:val="en-GB" w:eastAsia="zh-CN"/>
        </w:rPr>
        <w:t>,</w:t>
      </w:r>
      <w:r w:rsidR="00B934CA">
        <w:rPr>
          <w:rFonts w:eastAsiaTheme="minorEastAsia" w:hint="eastAsia"/>
          <w:b/>
          <w:i/>
          <w:lang w:val="en-GB" w:eastAsia="zh-CN"/>
        </w:rPr>
        <w:t xml:space="preserve"> i.e. estimation of preferred beam, </w:t>
      </w:r>
      <w:r>
        <w:rPr>
          <w:rFonts w:eastAsiaTheme="minorEastAsia" w:hint="eastAsia"/>
          <w:b/>
          <w:i/>
          <w:lang w:val="en-GB" w:eastAsia="zh-CN"/>
        </w:rPr>
        <w:t>on top of LTE preamble design principles</w:t>
      </w:r>
      <w:r w:rsidRPr="00640081">
        <w:rPr>
          <w:rFonts w:eastAsiaTheme="minorEastAsia" w:hint="eastAsia"/>
          <w:b/>
          <w:i/>
          <w:lang w:val="en-GB" w:eastAsia="zh-CN"/>
        </w:rPr>
        <w:t>.</w:t>
      </w:r>
    </w:p>
    <w:p w:rsidR="00D26151" w:rsidRDefault="002C3758" w:rsidP="00D26151">
      <w:pPr>
        <w:spacing w:line="240" w:lineRule="exact"/>
        <w:jc w:val="both"/>
        <w:rPr>
          <w:rFonts w:eastAsiaTheme="minorEastAsia"/>
          <w:b/>
          <w:i/>
          <w:lang w:val="en-GB" w:eastAsia="zh-CN"/>
        </w:rPr>
      </w:pPr>
      <w:r>
        <w:rPr>
          <w:rFonts w:eastAsiaTheme="minorEastAsia" w:hint="eastAsia"/>
          <w:b/>
          <w:i/>
          <w:lang w:val="en-GB" w:eastAsia="zh-CN"/>
        </w:rPr>
        <w:t>Proposal</w:t>
      </w:r>
      <w:r w:rsidRPr="00AC4DE3">
        <w:rPr>
          <w:rFonts w:eastAsiaTheme="minorEastAsia" w:hint="eastAsia"/>
          <w:b/>
          <w:i/>
          <w:lang w:val="en-GB" w:eastAsia="zh-CN"/>
        </w:rPr>
        <w:t xml:space="preserve"> </w:t>
      </w:r>
      <w:r>
        <w:rPr>
          <w:rFonts w:eastAsiaTheme="minorEastAsia" w:hint="eastAsia"/>
          <w:b/>
          <w:i/>
          <w:lang w:val="en-GB" w:eastAsia="zh-CN"/>
        </w:rPr>
        <w:t>2</w:t>
      </w:r>
      <w:r w:rsidRPr="00AC4DE3">
        <w:rPr>
          <w:rFonts w:eastAsiaTheme="minorEastAsia" w:hint="eastAsia"/>
          <w:b/>
          <w:i/>
          <w:lang w:val="en-GB" w:eastAsia="zh-CN"/>
        </w:rPr>
        <w:t>:</w:t>
      </w:r>
      <w:r w:rsidRPr="00290CB0">
        <w:rPr>
          <w:rFonts w:eastAsiaTheme="minorEastAsia" w:hint="eastAsia"/>
          <w:b/>
          <w:i/>
          <w:lang w:val="en-GB" w:eastAsia="zh-CN"/>
        </w:rPr>
        <w:t xml:space="preserve"> </w:t>
      </w:r>
      <w:r w:rsidRPr="00640081">
        <w:rPr>
          <w:rFonts w:eastAsiaTheme="minorEastAsia" w:hint="eastAsia"/>
          <w:b/>
          <w:i/>
          <w:lang w:val="en-GB" w:eastAsia="zh-CN"/>
        </w:rPr>
        <w:t xml:space="preserve">for multi-beam operations without beam </w:t>
      </w:r>
      <w:r w:rsidR="0045585D" w:rsidRPr="00F90A4F">
        <w:rPr>
          <w:rFonts w:eastAsiaTheme="minorEastAsia"/>
          <w:b/>
          <w:i/>
          <w:lang w:val="en-GB" w:eastAsia="zh-CN"/>
        </w:rPr>
        <w:t>correspondence</w:t>
      </w:r>
      <w:r>
        <w:rPr>
          <w:rFonts w:eastAsiaTheme="minorEastAsia" w:hint="eastAsia"/>
          <w:b/>
          <w:i/>
          <w:lang w:val="en-GB" w:eastAsia="zh-CN"/>
        </w:rPr>
        <w:t xml:space="preserve">, </w:t>
      </w:r>
      <w:proofErr w:type="spellStart"/>
      <w:proofErr w:type="gramStart"/>
      <w:r>
        <w:rPr>
          <w:rFonts w:eastAsiaTheme="minorEastAsia" w:hint="eastAsia"/>
          <w:b/>
          <w:i/>
          <w:lang w:val="en-GB" w:eastAsia="zh-CN"/>
        </w:rPr>
        <w:t>Tx</w:t>
      </w:r>
      <w:proofErr w:type="spellEnd"/>
      <w:proofErr w:type="gramEnd"/>
      <w:r>
        <w:rPr>
          <w:rFonts w:eastAsiaTheme="minorEastAsia" w:hint="eastAsia"/>
          <w:b/>
          <w:i/>
          <w:lang w:val="en-GB" w:eastAsia="zh-CN"/>
        </w:rPr>
        <w:t xml:space="preserve"> beam for </w:t>
      </w:r>
      <w:proofErr w:type="spellStart"/>
      <w:r>
        <w:rPr>
          <w:rFonts w:eastAsiaTheme="minorEastAsia" w:hint="eastAsia"/>
          <w:b/>
          <w:i/>
          <w:lang w:val="en-GB" w:eastAsia="zh-CN"/>
        </w:rPr>
        <w:t>msg</w:t>
      </w:r>
      <w:proofErr w:type="spellEnd"/>
      <w:r>
        <w:rPr>
          <w:rFonts w:eastAsiaTheme="minorEastAsia" w:hint="eastAsia"/>
          <w:b/>
          <w:i/>
          <w:lang w:val="en-GB" w:eastAsia="zh-CN"/>
        </w:rPr>
        <w:t xml:space="preserve"> 3 should be measured from preamble and indicated to UE. Differential beamforming based preamble structure can be considered as a candidate.</w:t>
      </w:r>
    </w:p>
    <w:p w:rsidR="00A039D3" w:rsidRPr="002C732A" w:rsidRDefault="00A039D3" w:rsidP="00A039D3">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rsidR="000105F9" w:rsidRDefault="000105F9" w:rsidP="000105F9">
      <w:pPr>
        <w:pStyle w:val="reference"/>
        <w:ind w:left="357" w:hanging="357"/>
        <w:rPr>
          <w:rFonts w:eastAsiaTheme="minorEastAsia"/>
          <w:sz w:val="20"/>
          <w:lang w:eastAsia="zh-CN"/>
        </w:rPr>
      </w:pPr>
      <w:bookmarkStart w:id="0" w:name="OLE_LINK7"/>
      <w:bookmarkStart w:id="1" w:name="OLE_LINK8"/>
      <w:r w:rsidRPr="00DF1F2A">
        <w:rPr>
          <w:rFonts w:eastAsiaTheme="minorEastAsia"/>
          <w:sz w:val="20"/>
          <w:lang w:eastAsia="zh-CN"/>
        </w:rPr>
        <w:t>RAN1 Chairman’s notes, 3GPP RAN1#86</w:t>
      </w:r>
      <w:r w:rsidRPr="00DF1F2A">
        <w:rPr>
          <w:rFonts w:eastAsiaTheme="minorEastAsia" w:hint="eastAsia"/>
          <w:sz w:val="20"/>
          <w:lang w:eastAsia="zh-CN"/>
        </w:rPr>
        <w:t>bis</w:t>
      </w:r>
      <w:r w:rsidRPr="00DF1F2A">
        <w:rPr>
          <w:rFonts w:eastAsiaTheme="minorEastAsia"/>
          <w:sz w:val="20"/>
          <w:lang w:eastAsia="zh-CN"/>
        </w:rPr>
        <w:t xml:space="preserve">, </w:t>
      </w:r>
      <w:r w:rsidR="009634D7" w:rsidRPr="00DF1F2A">
        <w:rPr>
          <w:rFonts w:eastAsiaTheme="minorEastAsia" w:hint="eastAsia"/>
          <w:sz w:val="20"/>
          <w:lang w:eastAsia="zh-CN"/>
        </w:rPr>
        <w:t>Lisbon</w:t>
      </w:r>
      <w:r w:rsidRPr="00DF1F2A">
        <w:rPr>
          <w:rFonts w:eastAsiaTheme="minorEastAsia"/>
          <w:sz w:val="20"/>
          <w:lang w:eastAsia="zh-CN"/>
        </w:rPr>
        <w:t xml:space="preserve">, </w:t>
      </w:r>
      <w:r w:rsidR="009634D7" w:rsidRPr="00DF1F2A">
        <w:rPr>
          <w:rFonts w:eastAsiaTheme="minorEastAsia" w:hint="eastAsia"/>
          <w:sz w:val="20"/>
          <w:lang w:eastAsia="zh-CN"/>
        </w:rPr>
        <w:t>Portugal</w:t>
      </w:r>
      <w:r w:rsidRPr="00DF1F2A">
        <w:rPr>
          <w:rFonts w:eastAsiaTheme="minorEastAsia"/>
          <w:sz w:val="20"/>
          <w:lang w:eastAsia="zh-CN"/>
        </w:rPr>
        <w:t xml:space="preserve">, </w:t>
      </w:r>
      <w:r w:rsidR="009634D7" w:rsidRPr="00DF1F2A">
        <w:rPr>
          <w:rFonts w:eastAsiaTheme="minorEastAsia" w:hint="eastAsia"/>
          <w:sz w:val="20"/>
          <w:lang w:eastAsia="zh-CN"/>
        </w:rPr>
        <w:t>October</w:t>
      </w:r>
      <w:r w:rsidRPr="00DF1F2A">
        <w:rPr>
          <w:rFonts w:eastAsiaTheme="minorEastAsia"/>
          <w:sz w:val="20"/>
          <w:lang w:eastAsia="zh-CN"/>
        </w:rPr>
        <w:t>, 2016</w:t>
      </w:r>
      <w:bookmarkEnd w:id="0"/>
      <w:bookmarkEnd w:id="1"/>
    </w:p>
    <w:p w:rsidR="00794318" w:rsidRDefault="00794318" w:rsidP="000105F9">
      <w:pPr>
        <w:pStyle w:val="reference"/>
        <w:ind w:left="357" w:hanging="357"/>
        <w:rPr>
          <w:rFonts w:eastAsiaTheme="minorEastAsia"/>
          <w:sz w:val="20"/>
          <w:lang w:eastAsia="zh-CN"/>
        </w:rPr>
      </w:pPr>
      <w:r>
        <w:rPr>
          <w:rFonts w:eastAsiaTheme="minorEastAsia" w:hint="eastAsia"/>
          <w:sz w:val="20"/>
          <w:lang w:eastAsia="zh-CN"/>
        </w:rPr>
        <w:t>R1-16</w:t>
      </w:r>
      <w:r w:rsidR="00F90A4F">
        <w:rPr>
          <w:rFonts w:eastAsiaTheme="minorEastAsia" w:hint="eastAsia"/>
          <w:sz w:val="20"/>
          <w:lang w:eastAsia="zh-CN"/>
        </w:rPr>
        <w:t>12466</w:t>
      </w:r>
      <w:r>
        <w:rPr>
          <w:rFonts w:eastAsiaTheme="minorEastAsia" w:hint="eastAsia"/>
          <w:sz w:val="20"/>
          <w:lang w:eastAsia="zh-CN"/>
        </w:rPr>
        <w:t>, RACH design with and without beam reciprocity, Samsung</w:t>
      </w:r>
    </w:p>
    <w:p w:rsidR="00852CB9" w:rsidRPr="00DF1F2A" w:rsidRDefault="00A60B29" w:rsidP="000105F9">
      <w:pPr>
        <w:pStyle w:val="reference"/>
        <w:ind w:left="357" w:hanging="357"/>
        <w:rPr>
          <w:rFonts w:eastAsiaTheme="minorEastAsia"/>
          <w:sz w:val="20"/>
          <w:lang w:eastAsia="zh-CN"/>
        </w:rPr>
      </w:pPr>
      <w:r>
        <w:rPr>
          <w:rFonts w:eastAsiaTheme="minorEastAsia" w:hint="eastAsia"/>
          <w:sz w:val="20"/>
          <w:lang w:eastAsia="zh-CN"/>
        </w:rPr>
        <w:t xml:space="preserve">Bin Yu, </w:t>
      </w:r>
      <w:proofErr w:type="spellStart"/>
      <w:r>
        <w:rPr>
          <w:rFonts w:eastAsiaTheme="minorEastAsia" w:hint="eastAsia"/>
          <w:sz w:val="20"/>
          <w:lang w:eastAsia="zh-CN"/>
        </w:rPr>
        <w:t>Pengfei</w:t>
      </w:r>
      <w:proofErr w:type="spellEnd"/>
      <w:r>
        <w:rPr>
          <w:rFonts w:eastAsiaTheme="minorEastAsia" w:hint="eastAsia"/>
          <w:sz w:val="20"/>
          <w:lang w:eastAsia="zh-CN"/>
        </w:rPr>
        <w:t xml:space="preserve"> Sun, Fang Yuan, </w:t>
      </w:r>
      <w:proofErr w:type="spellStart"/>
      <w:r>
        <w:rPr>
          <w:rFonts w:eastAsiaTheme="minorEastAsia" w:hint="eastAsia"/>
          <w:sz w:val="20"/>
          <w:lang w:eastAsia="zh-CN"/>
        </w:rPr>
        <w:t>Chengjun</w:t>
      </w:r>
      <w:proofErr w:type="spellEnd"/>
      <w:r>
        <w:rPr>
          <w:rFonts w:eastAsiaTheme="minorEastAsia" w:hint="eastAsia"/>
          <w:sz w:val="20"/>
          <w:lang w:eastAsia="zh-CN"/>
        </w:rPr>
        <w:t xml:space="preserve"> Sun, and </w:t>
      </w:r>
      <w:proofErr w:type="spellStart"/>
      <w:r>
        <w:rPr>
          <w:rFonts w:eastAsiaTheme="minorEastAsia" w:hint="eastAsia"/>
          <w:sz w:val="20"/>
          <w:lang w:eastAsia="zh-CN"/>
        </w:rPr>
        <w:t>Dalin</w:t>
      </w:r>
      <w:proofErr w:type="spellEnd"/>
      <w:r>
        <w:rPr>
          <w:rFonts w:eastAsiaTheme="minorEastAsia" w:hint="eastAsia"/>
          <w:sz w:val="20"/>
          <w:lang w:eastAsia="zh-CN"/>
        </w:rPr>
        <w:t xml:space="preserve"> Zhu. </w:t>
      </w:r>
      <w:r w:rsidR="00A53898">
        <w:rPr>
          <w:rFonts w:eastAsiaTheme="minorEastAsia"/>
          <w:sz w:val="20"/>
          <w:lang w:eastAsia="zh-CN"/>
        </w:rPr>
        <w:t>“</w:t>
      </w:r>
      <w:r w:rsidRPr="00A53898">
        <w:rPr>
          <w:rFonts w:eastAsiaTheme="minorEastAsia" w:hint="eastAsia"/>
          <w:i/>
          <w:sz w:val="20"/>
          <w:lang w:eastAsia="zh-CN"/>
        </w:rPr>
        <w:t xml:space="preserve">An efficient CDI acquisition scheme facilitating large </w:t>
      </w:r>
      <w:r w:rsidR="00D56E12" w:rsidRPr="00A53898">
        <w:rPr>
          <w:rFonts w:eastAsiaTheme="minorEastAsia" w:hint="eastAsia"/>
          <w:i/>
          <w:sz w:val="20"/>
          <w:lang w:eastAsia="zh-CN"/>
        </w:rPr>
        <w:t>scale antenna systems</w:t>
      </w:r>
      <w:r w:rsidR="00A53898">
        <w:rPr>
          <w:rFonts w:eastAsiaTheme="minorEastAsia"/>
          <w:sz w:val="20"/>
          <w:lang w:eastAsia="zh-CN"/>
        </w:rPr>
        <w:t>”</w:t>
      </w:r>
      <w:r w:rsidR="00D56E12">
        <w:rPr>
          <w:rFonts w:eastAsiaTheme="minorEastAsia" w:hint="eastAsia"/>
          <w:sz w:val="20"/>
          <w:lang w:eastAsia="zh-CN"/>
        </w:rPr>
        <w:t xml:space="preserve">, IEEE </w:t>
      </w:r>
      <w:proofErr w:type="spellStart"/>
      <w:r w:rsidR="00D56E12">
        <w:rPr>
          <w:rFonts w:eastAsiaTheme="minorEastAsia" w:hint="eastAsia"/>
          <w:sz w:val="20"/>
          <w:lang w:eastAsia="zh-CN"/>
        </w:rPr>
        <w:t>GlobalSIP</w:t>
      </w:r>
      <w:proofErr w:type="spellEnd"/>
      <w:r w:rsidR="00D56E12">
        <w:rPr>
          <w:rFonts w:eastAsiaTheme="minorEastAsia" w:hint="eastAsia"/>
          <w:sz w:val="20"/>
          <w:lang w:eastAsia="zh-CN"/>
        </w:rPr>
        <w:t xml:space="preserve"> 2015. </w:t>
      </w:r>
    </w:p>
    <w:p w:rsidR="003E4B41" w:rsidRDefault="003E4B41" w:rsidP="003E4B41">
      <w:pPr>
        <w:pStyle w:val="Heading1"/>
        <w:numPr>
          <w:ilvl w:val="0"/>
          <w:numId w:val="0"/>
        </w:numPr>
        <w:rPr>
          <w:b/>
          <w:lang w:eastAsia="zh-CN"/>
        </w:rPr>
      </w:pPr>
      <w:r w:rsidRPr="00AD4152">
        <w:rPr>
          <w:rFonts w:hint="eastAsia"/>
          <w:b/>
          <w:lang w:eastAsia="zh-CN"/>
        </w:rPr>
        <w:t>Appendix</w:t>
      </w:r>
    </w:p>
    <w:p w:rsidR="00621658" w:rsidRPr="00CB2A49" w:rsidRDefault="00765927" w:rsidP="000B6FB5">
      <w:pPr>
        <w:pStyle w:val="Heading2"/>
        <w:keepLines w:val="0"/>
        <w:numPr>
          <w:ilvl w:val="0"/>
          <w:numId w:val="0"/>
        </w:numPr>
        <w:autoSpaceDE w:val="0"/>
        <w:autoSpaceDN w:val="0"/>
        <w:adjustRightInd w:val="0"/>
        <w:snapToGrid w:val="0"/>
        <w:spacing w:before="360" w:after="120" w:line="276" w:lineRule="auto"/>
        <w:jc w:val="both"/>
        <w:rPr>
          <w:kern w:val="2"/>
          <w:sz w:val="24"/>
          <w:lang w:eastAsia="zh-CN"/>
        </w:rPr>
      </w:pPr>
      <w:r>
        <w:rPr>
          <w:kern w:val="2"/>
          <w:sz w:val="24"/>
          <w:lang w:eastAsia="zh-CN"/>
        </w:rPr>
        <w:t>A</w:t>
      </w:r>
      <w:r>
        <w:rPr>
          <w:rFonts w:hint="eastAsia"/>
          <w:kern w:val="2"/>
          <w:sz w:val="24"/>
          <w:lang w:eastAsia="zh-CN"/>
        </w:rPr>
        <w:t>.</w:t>
      </w:r>
      <w:r w:rsidR="00866D7B">
        <w:rPr>
          <w:kern w:val="2"/>
          <w:sz w:val="24"/>
          <w:lang w:eastAsia="zh-CN"/>
        </w:rPr>
        <w:t xml:space="preserve"> </w:t>
      </w:r>
      <w:r w:rsidR="00E9297D">
        <w:rPr>
          <w:rFonts w:hint="eastAsia"/>
          <w:kern w:val="2"/>
          <w:sz w:val="24"/>
          <w:lang w:eastAsia="zh-CN"/>
        </w:rPr>
        <w:t>Concept of d</w:t>
      </w:r>
      <w:r w:rsidR="00A543C6">
        <w:rPr>
          <w:rFonts w:hint="eastAsia"/>
          <w:kern w:val="2"/>
          <w:sz w:val="24"/>
          <w:lang w:eastAsia="zh-CN"/>
        </w:rPr>
        <w:t>ifferential beamforming</w:t>
      </w:r>
    </w:p>
    <w:p w:rsidR="00E47AE1" w:rsidRDefault="008C2871" w:rsidP="00E47AE1">
      <w:pPr>
        <w:spacing w:afterLines="50" w:after="156"/>
        <w:jc w:val="both"/>
        <w:rPr>
          <w:rFonts w:eastAsiaTheme="minorEastAsia"/>
          <w:color w:val="000000"/>
          <w:lang w:val="en-GB" w:eastAsia="zh-CN"/>
        </w:rPr>
      </w:pPr>
      <w:r>
        <w:rPr>
          <w:rFonts w:eastAsiaTheme="minorEastAsia" w:hint="eastAsia"/>
          <w:color w:val="000000"/>
          <w:lang w:val="en-GB" w:eastAsia="zh-CN"/>
        </w:rPr>
        <w:t xml:space="preserve">Assume that the </w:t>
      </w:r>
      <w:proofErr w:type="spellStart"/>
      <w:r>
        <w:rPr>
          <w:rFonts w:eastAsiaTheme="minorEastAsia" w:hint="eastAsia"/>
          <w:color w:val="000000"/>
          <w:lang w:val="en-GB" w:eastAsia="zh-CN"/>
        </w:rPr>
        <w:t>gNB</w:t>
      </w:r>
      <w:proofErr w:type="spellEnd"/>
      <w:r>
        <w:rPr>
          <w:rFonts w:eastAsiaTheme="minorEastAsia" w:hint="eastAsia"/>
          <w:color w:val="000000"/>
          <w:lang w:val="en-GB" w:eastAsia="zh-CN"/>
        </w:rPr>
        <w:t xml:space="preserve"> equips with </w:t>
      </w:r>
      <w:r w:rsidRPr="008C2871">
        <w:rPr>
          <w:rFonts w:eastAsiaTheme="minorEastAsia" w:hint="eastAsia"/>
          <w:i/>
          <w:color w:val="000000"/>
          <w:lang w:val="en-GB" w:eastAsia="zh-CN"/>
        </w:rPr>
        <w:t>N</w:t>
      </w:r>
      <w:r>
        <w:rPr>
          <w:rFonts w:eastAsiaTheme="minorEastAsia" w:hint="eastAsia"/>
          <w:color w:val="000000"/>
          <w:lang w:val="en-GB" w:eastAsia="zh-CN"/>
        </w:rPr>
        <w:t xml:space="preserve"> transmit antennas while UE equips with 1 receive antennas. Note that the case for other antenna configurations </w:t>
      </w:r>
      <w:r>
        <w:rPr>
          <w:rFonts w:eastAsiaTheme="minorEastAsia"/>
          <w:color w:val="000000"/>
          <w:lang w:val="en-GB" w:eastAsia="zh-CN"/>
        </w:rPr>
        <w:t>can</w:t>
      </w:r>
      <w:r>
        <w:rPr>
          <w:rFonts w:eastAsiaTheme="minorEastAsia" w:hint="eastAsia"/>
          <w:color w:val="000000"/>
          <w:lang w:val="en-GB" w:eastAsia="zh-CN"/>
        </w:rPr>
        <w:t xml:space="preserve"> be easily extended. </w:t>
      </w:r>
      <w:r w:rsidR="00B87948">
        <w:rPr>
          <w:rFonts w:eastAsiaTheme="minorEastAsia" w:hint="eastAsia"/>
          <w:color w:val="000000"/>
          <w:lang w:val="en-GB" w:eastAsia="zh-CN"/>
        </w:rPr>
        <w:t xml:space="preserve">The probing direction is </w:t>
      </w:r>
      <m:oMath>
        <m:sSub>
          <m:sSubPr>
            <m:ctrlPr>
              <w:rPr>
                <w:rFonts w:ascii="Cambria Math" w:eastAsiaTheme="minorEastAsia" w:hAnsi="Cambria Math"/>
                <w:color w:val="000000"/>
                <w:lang w:val="en-GB" w:eastAsia="zh-CN"/>
              </w:rPr>
            </m:ctrlPr>
          </m:sSubPr>
          <m:e>
            <m:r>
              <w:rPr>
                <w:rFonts w:ascii="Cambria Math" w:eastAsiaTheme="minorEastAsia" w:hAnsi="Cambria Math"/>
                <w:color w:val="000000"/>
                <w:lang w:val="en-GB" w:eastAsia="zh-CN"/>
              </w:rPr>
              <m:t>θ</m:t>
            </m:r>
          </m:e>
          <m:sub>
            <m:r>
              <m:rPr>
                <m:sty m:val="p"/>
              </m:rPr>
              <w:rPr>
                <w:rFonts w:ascii="Cambria Math" w:eastAsiaTheme="minorEastAsia" w:hAnsi="Cambria Math"/>
                <w:color w:val="000000"/>
                <w:lang w:val="en-GB" w:eastAsia="zh-CN"/>
              </w:rPr>
              <m:t>prob</m:t>
            </m:r>
          </m:sub>
        </m:sSub>
      </m:oMath>
      <w:r w:rsidR="00467D1F">
        <w:rPr>
          <w:rFonts w:eastAsiaTheme="minorEastAsia" w:hint="eastAsia"/>
          <w:color w:val="000000"/>
          <w:lang w:val="en-GB" w:eastAsia="zh-CN"/>
        </w:rPr>
        <w:t xml:space="preserve"> (bore-sight of normal beam)</w:t>
      </w:r>
      <w:r w:rsidR="00B87948">
        <w:rPr>
          <w:rFonts w:eastAsiaTheme="minorEastAsia" w:hint="eastAsia"/>
          <w:color w:val="000000"/>
          <w:lang w:val="en-GB" w:eastAsia="zh-CN"/>
        </w:rPr>
        <w:t xml:space="preserve">. The beamforming coefficients of normal beam pattern </w:t>
      </w:r>
      <w:r w:rsidR="00242D05">
        <w:rPr>
          <w:rFonts w:eastAsiaTheme="minorEastAsia" w:hint="eastAsia"/>
          <w:color w:val="000000"/>
          <w:lang w:val="en-GB" w:eastAsia="zh-CN"/>
        </w:rPr>
        <w:t>can be written as</w:t>
      </w:r>
    </w:p>
    <w:p w:rsidR="00242D05" w:rsidRPr="00B87948" w:rsidRDefault="00033C5C" w:rsidP="00E47AE1">
      <w:pPr>
        <w:spacing w:afterLines="50" w:after="156"/>
        <w:jc w:val="both"/>
        <w:rPr>
          <w:rFonts w:eastAsiaTheme="minorEastAsia"/>
          <w:color w:val="000000"/>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normal</m:t>
              </m:r>
            </m:sub>
          </m:sSub>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 xml:space="preserve">,…,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r>
                <m:rPr>
                  <m:sty m:val="p"/>
                </m:rPr>
                <w:rPr>
                  <w:rFonts w:ascii="Cambria Math" w:eastAsiaTheme="minorEastAsia" w:hAnsi="Cambria Math"/>
                  <w:color w:val="000000"/>
                  <w:lang w:val="en-GB" w:eastAsia="zh-CN"/>
                </w:rPr>
                <m:t>(</m:t>
              </m:r>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-1)sin⁡</m:t>
              </m:r>
              <m:r>
                <w:rPr>
                  <w:rFonts w:ascii="Cambria Math" w:eastAsiaTheme="minorEastAsia" w:hAnsi="Cambria Math"/>
                  <w:color w:val="000000"/>
                  <w:lang w:val="en-GB" w:eastAsia="zh-CN"/>
                </w:rPr>
                <m:t>(</m:t>
              </m:r>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r>
                <w:rPr>
                  <w:rFonts w:ascii="Cambria Math" w:eastAsiaTheme="minorEastAsia" w:hAnsi="Cambria Math"/>
                  <w:color w:val="000000"/>
                  <w:lang w:val="en-GB" w:eastAsia="zh-CN"/>
                </w:rPr>
                <m:t xml:space="preserve">) </m:t>
              </m:r>
            </m:sup>
          </m:sSup>
          <m:r>
            <w:rPr>
              <w:rFonts w:ascii="Cambria Math" w:eastAsiaTheme="minorEastAsia" w:hAnsi="Cambria Math"/>
              <w:color w:val="000000"/>
              <w:lang w:val="en-GB" w:eastAsia="zh-CN"/>
            </w:rPr>
            <m:t>]</m:t>
          </m:r>
        </m:oMath>
      </m:oMathPara>
    </w:p>
    <w:p w:rsidR="00E47AE1" w:rsidRDefault="008D5CCF" w:rsidP="00E47AE1">
      <w:pPr>
        <w:rPr>
          <w:rFonts w:eastAsiaTheme="minorEastAsia"/>
          <w:lang w:val="en-GB" w:eastAsia="zh-CN"/>
        </w:rPr>
      </w:pPr>
      <w:r>
        <w:rPr>
          <w:rFonts w:eastAsiaTheme="minorEastAsia" w:hint="eastAsia"/>
          <w:lang w:val="en-GB" w:eastAsia="zh-CN"/>
        </w:rPr>
        <w:t>The beamforming coefficients of differential beam pattern is</w:t>
      </w:r>
    </w:p>
    <w:p w:rsidR="008D5CCF" w:rsidRDefault="00033C5C" w:rsidP="00E47AE1">
      <w:pPr>
        <w:rPr>
          <w:rFonts w:eastAsiaTheme="minorEastAsia"/>
          <w:lang w:val="en-GB" w:eastAsia="zh-CN"/>
        </w:rPr>
      </w:pPr>
      <m:oMathPara>
        <m:oMath>
          <m:sSub>
            <m:sSubPr>
              <m:ctrlPr>
                <w:rPr>
                  <w:rFonts w:ascii="Cambria Math" w:eastAsiaTheme="minorEastAsia" w:hAnsi="Cambria Math"/>
                  <w:color w:val="000000"/>
                  <w:lang w:val="en-GB" w:eastAsia="zh-CN"/>
                </w:rPr>
              </m:ctrlPr>
            </m:sSubPr>
            <m:e>
              <m:r>
                <m:rPr>
                  <m:sty m:val="b"/>
                </m:rPr>
                <w:rPr>
                  <w:rFonts w:ascii="Cambria Math" w:eastAsiaTheme="minorEastAsia" w:hAnsi="Cambria Math"/>
                  <w:color w:val="000000"/>
                  <w:lang w:val="en-GB" w:eastAsia="zh-CN"/>
                </w:rPr>
                <m:t>w</m:t>
              </m:r>
            </m:e>
            <m:sub>
              <m:r>
                <m:rPr>
                  <m:sty m:val="p"/>
                </m:rPr>
                <w:rPr>
                  <w:rFonts w:ascii="Cambria Math" w:eastAsiaTheme="minorEastAsia" w:hAnsi="Cambria Math"/>
                  <w:color w:val="000000"/>
                  <w:lang w:val="en-GB" w:eastAsia="zh-CN"/>
                </w:rPr>
                <m:t>diff</m:t>
              </m:r>
            </m:sub>
          </m:sSub>
          <m:r>
            <w:rPr>
              <w:rFonts w:ascii="Cambria Math" w:eastAsiaTheme="minorEastAsia" w:hAnsi="Cambria Math"/>
              <w:color w:val="000000"/>
              <w:lang w:val="en-GB" w:eastAsia="zh-CN"/>
            </w:rPr>
            <m:t xml:space="preserve">=[1,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e>
                  </m:d>
                </m:e>
              </m:func>
            </m:sup>
          </m:sSup>
          <m:r>
            <w:rPr>
              <w:rFonts w:ascii="Cambria Math" w:eastAsiaTheme="minorEastAsia" w:hAnsi="Cambria Math"/>
              <w:color w:val="000000"/>
              <w:lang w:val="en-GB" w:eastAsia="zh-CN"/>
            </w:rPr>
            <m:t>,-</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f>
                    <m:fPr>
                      <m:ctrlPr>
                        <w:rPr>
                          <w:rFonts w:ascii="Cambria Math" w:eastAsiaTheme="minorEastAsia" w:hAnsi="Cambria Math"/>
                          <w:color w:val="000000"/>
                          <w:lang w:val="en-GB" w:eastAsia="zh-CN"/>
                        </w:rPr>
                      </m:ctrlPr>
                    </m:fPr>
                    <m:num>
                      <m:r>
                        <w:rPr>
                          <w:rFonts w:ascii="Cambria Math" w:eastAsiaTheme="minorEastAsia" w:hAnsi="Cambria Math"/>
                          <w:color w:val="000000"/>
                          <w:lang w:val="en-GB" w:eastAsia="zh-CN"/>
                        </w:rPr>
                        <m:t>N</m:t>
                      </m:r>
                    </m:num>
                    <m:den>
                      <m:r>
                        <m:rPr>
                          <m:sty m:val="p"/>
                        </m:rPr>
                        <w:rPr>
                          <w:rFonts w:ascii="Cambria Math" w:eastAsiaTheme="minorEastAsia" w:hAnsi="Cambria Math"/>
                          <w:color w:val="000000"/>
                          <w:lang w:val="en-GB" w:eastAsia="zh-CN"/>
                        </w:rPr>
                        <m:t>2</m:t>
                      </m:r>
                    </m:den>
                  </m:f>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e>
                  </m:d>
                </m:e>
              </m:func>
            </m:sup>
          </m:sSup>
          <m:r>
            <w:rPr>
              <w:rFonts w:ascii="Cambria Math" w:eastAsiaTheme="minorEastAsia" w:hAnsi="Cambria Math"/>
              <w:color w:val="000000"/>
              <w:lang w:val="en-GB" w:eastAsia="zh-CN"/>
            </w:rPr>
            <m:t>,…, -</m:t>
          </m:r>
          <m:sSup>
            <m:sSupPr>
              <m:ctrlPr>
                <w:rPr>
                  <w:rFonts w:ascii="Cambria Math" w:eastAsiaTheme="minorEastAsia" w:hAnsi="Cambria Math"/>
                  <w:i/>
                  <w:color w:val="000000"/>
                  <w:lang w:val="en-GB" w:eastAsia="zh-CN"/>
                </w:rPr>
              </m:ctrlPr>
            </m:sSupPr>
            <m:e>
              <m:r>
                <w:rPr>
                  <w:rFonts w:ascii="Cambria Math" w:eastAsiaTheme="minorEastAsia" w:hAnsi="Cambria Math"/>
                  <w:color w:val="000000"/>
                  <w:lang w:val="en-GB" w:eastAsia="zh-CN"/>
                </w:rPr>
                <m:t>e</m:t>
              </m:r>
            </m:e>
            <m:sup>
              <m:f>
                <m:fPr>
                  <m:ctrlPr>
                    <w:rPr>
                      <w:rFonts w:ascii="Cambria Math" w:eastAsiaTheme="minorEastAsia" w:hAnsi="Cambria Math"/>
                      <w:i/>
                      <w:color w:val="000000"/>
                      <w:lang w:val="en-GB" w:eastAsia="zh-CN"/>
                    </w:rPr>
                  </m:ctrlPr>
                </m:fPr>
                <m:num>
                  <m:r>
                    <w:rPr>
                      <w:rFonts w:ascii="Cambria Math" w:eastAsiaTheme="minorEastAsia" w:hAnsi="Cambria Math"/>
                      <w:color w:val="000000"/>
                      <w:lang w:val="en-GB" w:eastAsia="zh-CN"/>
                    </w:rPr>
                    <m:t>j2πd</m:t>
                  </m:r>
                </m:num>
                <m:den>
                  <m:r>
                    <w:rPr>
                      <w:rFonts w:ascii="Cambria Math" w:eastAsiaTheme="minorEastAsia" w:hAnsi="Cambria Math"/>
                      <w:color w:val="000000"/>
                      <w:lang w:val="en-GB" w:eastAsia="zh-CN"/>
                    </w:rPr>
                    <m:t>λ</m:t>
                  </m:r>
                </m:den>
              </m:f>
              <m:d>
                <m:dPr>
                  <m:ctrlPr>
                    <w:rPr>
                      <w:rFonts w:ascii="Cambria Math" w:eastAsiaTheme="minorEastAsia" w:hAnsi="Cambria Math"/>
                      <w:color w:val="000000"/>
                      <w:lang w:val="en-GB" w:eastAsia="zh-CN"/>
                    </w:rPr>
                  </m:ctrlPr>
                </m:dPr>
                <m:e>
                  <m:r>
                    <w:rPr>
                      <w:rFonts w:ascii="Cambria Math" w:eastAsiaTheme="minorEastAsia" w:hAnsi="Cambria Math"/>
                      <w:color w:val="000000"/>
                      <w:lang w:val="en-GB" w:eastAsia="zh-CN"/>
                    </w:rPr>
                    <m:t>N</m:t>
                  </m:r>
                  <m:r>
                    <m:rPr>
                      <m:sty m:val="p"/>
                    </m:rPr>
                    <w:rPr>
                      <w:rFonts w:ascii="Cambria Math" w:eastAsiaTheme="minorEastAsia" w:hAnsi="Cambria Math"/>
                      <w:color w:val="000000"/>
                      <w:lang w:val="en-GB" w:eastAsia="zh-CN"/>
                    </w:rPr>
                    <m:t>-1</m:t>
                  </m:r>
                </m:e>
              </m:d>
              <m:func>
                <m:funcPr>
                  <m:ctrlPr>
                    <w:rPr>
                      <w:rFonts w:ascii="Cambria Math" w:eastAsiaTheme="minorEastAsia" w:hAnsi="Cambria Math"/>
                      <w:color w:val="000000"/>
                      <w:lang w:val="en-GB" w:eastAsia="zh-CN"/>
                    </w:rPr>
                  </m:ctrlPr>
                </m:funcPr>
                <m:fName>
                  <m:r>
                    <m:rPr>
                      <m:sty m:val="p"/>
                    </m:rPr>
                    <w:rPr>
                      <w:rFonts w:ascii="Cambria Math" w:eastAsiaTheme="minorEastAsia" w:hAnsi="Cambria Math"/>
                      <w:color w:val="000000"/>
                      <w:lang w:val="en-GB" w:eastAsia="zh-CN"/>
                    </w:rPr>
                    <m:t>sin</m:t>
                  </m:r>
                </m:fName>
                <m:e>
                  <m:d>
                    <m:dPr>
                      <m:ctrlPr>
                        <w:rPr>
                          <w:rFonts w:ascii="Cambria Math" w:eastAsiaTheme="minorEastAsia" w:hAnsi="Cambria Math"/>
                          <w:i/>
                          <w:color w:val="000000"/>
                          <w:lang w:val="en-GB" w:eastAsia="zh-CN"/>
                        </w:rPr>
                      </m:ctrlPr>
                    </m:dPr>
                    <m:e>
                      <m:sSub>
                        <m:sSubPr>
                          <m:ctrlPr>
                            <w:rPr>
                              <w:rFonts w:ascii="Cambria Math" w:eastAsiaTheme="minorEastAsia" w:hAnsi="Cambria Math"/>
                              <w:i/>
                              <w:color w:val="000000"/>
                              <w:lang w:val="en-GB" w:eastAsia="zh-CN"/>
                            </w:rPr>
                          </m:ctrlPr>
                        </m:sSubPr>
                        <m:e>
                          <m:r>
                            <w:rPr>
                              <w:rFonts w:ascii="Cambria Math" w:eastAsiaTheme="minorEastAsia" w:hAnsi="Cambria Math"/>
                              <w:color w:val="000000"/>
                              <w:lang w:val="en-GB" w:eastAsia="zh-CN"/>
                            </w:rPr>
                            <m:t>θ</m:t>
                          </m:r>
                        </m:e>
                        <m:sub>
                          <m:r>
                            <w:rPr>
                              <w:rFonts w:ascii="Cambria Math" w:eastAsiaTheme="minorEastAsia" w:hAnsi="Cambria Math"/>
                              <w:color w:val="000000"/>
                              <w:lang w:val="en-GB" w:eastAsia="zh-CN"/>
                            </w:rPr>
                            <m:t>prob</m:t>
                          </m:r>
                        </m:sub>
                      </m:sSub>
                    </m:e>
                  </m:d>
                </m:e>
              </m:func>
            </m:sup>
          </m:sSup>
          <m:r>
            <w:rPr>
              <w:rFonts w:ascii="Cambria Math" w:eastAsiaTheme="minorEastAsia" w:hAnsi="Cambria Math"/>
              <w:color w:val="000000"/>
              <w:lang w:val="en-GB" w:eastAsia="zh-CN"/>
            </w:rPr>
            <m:t>]</m:t>
          </m:r>
        </m:oMath>
      </m:oMathPara>
    </w:p>
    <w:p w:rsidR="00C14CB7" w:rsidRDefault="00304E8F" w:rsidP="00E47AE1">
      <w:pPr>
        <w:rPr>
          <w:rFonts w:eastAsiaTheme="minorEastAsia"/>
          <w:lang w:val="en-GB" w:eastAsia="zh-CN"/>
        </w:rPr>
      </w:pPr>
      <w:r>
        <w:rPr>
          <w:rFonts w:eastAsiaTheme="minorEastAsia" w:hint="eastAsia"/>
          <w:lang w:val="en-GB" w:eastAsia="zh-CN"/>
        </w:rPr>
        <w:t xml:space="preserve">It can be seen that </w:t>
      </w:r>
      <w:r w:rsidR="005721C4">
        <w:rPr>
          <w:rFonts w:eastAsiaTheme="minorEastAsia" w:hint="eastAsia"/>
          <w:lang w:val="en-GB" w:eastAsia="zh-CN"/>
        </w:rPr>
        <w:t xml:space="preserve">the last half coefficients of differential beam pattern are the opposite numbers of that of normal beam pattern. </w:t>
      </w:r>
      <w:r w:rsidR="00467D1F">
        <w:rPr>
          <w:rFonts w:eastAsiaTheme="minorEastAsia" w:hint="eastAsia"/>
          <w:lang w:val="en-GB" w:eastAsia="zh-CN"/>
        </w:rPr>
        <w:t xml:space="preserve">Assume the actually preferred </w:t>
      </w:r>
      <w:r w:rsidR="009D5124">
        <w:rPr>
          <w:rFonts w:eastAsiaTheme="minorEastAsia" w:hint="eastAsia"/>
          <w:lang w:val="en-GB" w:eastAsia="zh-CN"/>
        </w:rPr>
        <w:t xml:space="preserve">direction from </w:t>
      </w:r>
      <w:r w:rsidR="00467D1F">
        <w:rPr>
          <w:rFonts w:eastAsiaTheme="minorEastAsia" w:hint="eastAsia"/>
          <w:lang w:val="en-GB" w:eastAsia="zh-CN"/>
        </w:rPr>
        <w:t xml:space="preserve">UE to </w:t>
      </w:r>
      <w:proofErr w:type="spellStart"/>
      <w:r w:rsidR="00467D1F">
        <w:rPr>
          <w:rFonts w:eastAsiaTheme="minorEastAsia" w:hint="eastAsia"/>
          <w:lang w:val="en-GB" w:eastAsia="zh-CN"/>
        </w:rPr>
        <w:t>gNB</w:t>
      </w:r>
      <w:proofErr w:type="spellEnd"/>
      <w:r w:rsidR="00475FE6">
        <w:rPr>
          <w:rFonts w:eastAsiaTheme="minorEastAsia" w:hint="eastAsia"/>
          <w:lang w:val="en-GB" w:eastAsia="zh-CN"/>
        </w:rPr>
        <w:t xml:space="preserve"> is </w:t>
      </w:r>
      <m:oMath>
        <m:r>
          <w:rPr>
            <w:rFonts w:ascii="Cambria Math" w:eastAsiaTheme="minorEastAsia" w:hAnsi="Cambria Math"/>
            <w:lang w:val="en-GB" w:eastAsia="zh-CN"/>
          </w:rPr>
          <m:t>θ</m:t>
        </m:r>
      </m:oMath>
      <w:r w:rsidR="00467D1F">
        <w:rPr>
          <w:rFonts w:eastAsiaTheme="minorEastAsia" w:hint="eastAsia"/>
          <w:lang w:val="en-GB" w:eastAsia="zh-CN"/>
        </w:rPr>
        <w:t xml:space="preserve"> (best </w:t>
      </w:r>
      <w:proofErr w:type="gramStart"/>
      <w:r w:rsidR="00467D1F">
        <w:rPr>
          <w:rFonts w:eastAsiaTheme="minorEastAsia" w:hint="eastAsia"/>
          <w:lang w:val="en-GB" w:eastAsia="zh-CN"/>
        </w:rPr>
        <w:t>Tx</w:t>
      </w:r>
      <w:proofErr w:type="gramEnd"/>
      <w:r w:rsidR="00467D1F">
        <w:rPr>
          <w:rFonts w:eastAsiaTheme="minorEastAsia" w:hint="eastAsia"/>
          <w:lang w:val="en-GB" w:eastAsia="zh-CN"/>
        </w:rPr>
        <w:t xml:space="preserve"> beam)</w:t>
      </w:r>
      <w:r w:rsidR="00475FE6">
        <w:rPr>
          <w:rFonts w:eastAsiaTheme="minorEastAsia" w:hint="eastAsia"/>
          <w:lang w:val="en-GB" w:eastAsia="zh-CN"/>
        </w:rPr>
        <w:t>, the channel gain</w:t>
      </w:r>
      <w:r w:rsidR="00CD5669">
        <w:rPr>
          <w:rFonts w:eastAsiaTheme="minorEastAsia" w:hint="eastAsia"/>
          <w:lang w:val="en-GB" w:eastAsia="zh-CN"/>
        </w:rPr>
        <w:t>s</w:t>
      </w:r>
      <w:r w:rsidR="00475FE6">
        <w:rPr>
          <w:rFonts w:eastAsiaTheme="minorEastAsia" w:hint="eastAsia"/>
          <w:lang w:val="en-GB" w:eastAsia="zh-CN"/>
        </w:rPr>
        <w:t xml:space="preserve"> of normal beam and differential beam </w:t>
      </w:r>
      <w:r w:rsidR="00CD5669">
        <w:rPr>
          <w:rFonts w:eastAsiaTheme="minorEastAsia" w:hint="eastAsia"/>
          <w:lang w:val="en-GB" w:eastAsia="zh-CN"/>
        </w:rPr>
        <w:t>are</w:t>
      </w:r>
      <w:r w:rsidR="00475FE6">
        <w:rPr>
          <w:rFonts w:eastAsiaTheme="minorEastAsia" w:hint="eastAsia"/>
          <w:lang w:val="en-GB" w:eastAsia="zh-CN"/>
        </w:rPr>
        <w:t xml:space="preserve"> depicted </w:t>
      </w:r>
      <w:r w:rsidR="00064F0B">
        <w:rPr>
          <w:rFonts w:eastAsiaTheme="minorEastAsia" w:hint="eastAsia"/>
          <w:lang w:val="en-GB" w:eastAsia="zh-CN"/>
        </w:rPr>
        <w:t>in</w:t>
      </w:r>
      <w:r w:rsidR="00475FE6">
        <w:rPr>
          <w:rFonts w:eastAsiaTheme="minorEastAsia" w:hint="eastAsia"/>
          <w:lang w:val="en-GB" w:eastAsia="zh-CN"/>
        </w:rPr>
        <w:t xml:space="preserve"> Fig. 4(a)</w:t>
      </w:r>
      <w:r w:rsidR="00A81350">
        <w:rPr>
          <w:rFonts w:eastAsiaTheme="minorEastAsia" w:hint="eastAsia"/>
          <w:lang w:val="en-GB" w:eastAsia="zh-CN"/>
        </w:rPr>
        <w:t xml:space="preserve">. It is easy to </w:t>
      </w:r>
      <w:r w:rsidR="0050315D">
        <w:rPr>
          <w:rFonts w:eastAsiaTheme="minorEastAsia" w:hint="eastAsia"/>
          <w:lang w:val="en-GB" w:eastAsia="zh-CN"/>
        </w:rPr>
        <w:t>observe</w:t>
      </w:r>
      <w:r w:rsidR="00A81350">
        <w:rPr>
          <w:rFonts w:eastAsiaTheme="minorEastAsia" w:hint="eastAsia"/>
          <w:lang w:val="en-GB" w:eastAsia="zh-CN"/>
        </w:rPr>
        <w:t xml:space="preserve"> that the normal beam pattern is the same with conventional beam while the differential beam pattern is complementary to </w:t>
      </w:r>
      <w:r w:rsidR="00A81350">
        <w:rPr>
          <w:rFonts w:eastAsiaTheme="minorEastAsia"/>
          <w:lang w:val="en-GB" w:eastAsia="zh-CN"/>
        </w:rPr>
        <w:t>normal</w:t>
      </w:r>
      <w:r w:rsidR="00A81350">
        <w:rPr>
          <w:rFonts w:eastAsiaTheme="minorEastAsia" w:hint="eastAsia"/>
          <w:lang w:val="en-GB" w:eastAsia="zh-CN"/>
        </w:rPr>
        <w:t xml:space="preserve"> beam pattern within certain range.</w:t>
      </w:r>
    </w:p>
    <w:p w:rsidR="00C14CB7" w:rsidRDefault="00217A6D" w:rsidP="00C14CB7">
      <w:pPr>
        <w:jc w:val="center"/>
        <w:rPr>
          <w:rFonts w:eastAsiaTheme="minorEastAsia"/>
          <w:lang w:val="en-GB" w:eastAsia="zh-CN"/>
        </w:rPr>
      </w:pPr>
      <w:r>
        <w:rPr>
          <w:rFonts w:eastAsiaTheme="minorEastAsia" w:hint="eastAsia"/>
          <w:noProof/>
          <w:lang w:eastAsia="zh-CN"/>
        </w:rPr>
        <w:lastRenderedPageBreak/>
        <w:drawing>
          <wp:inline distT="0" distB="0" distL="0" distR="0" wp14:anchorId="28EA7D78" wp14:editId="46DC1ED0">
            <wp:extent cx="2820446" cy="2114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8957" cy="2120931"/>
                    </a:xfrm>
                    <a:prstGeom prst="rect">
                      <a:avLst/>
                    </a:prstGeom>
                    <a:noFill/>
                    <a:ln>
                      <a:noFill/>
                    </a:ln>
                  </pic:spPr>
                </pic:pic>
              </a:graphicData>
            </a:graphic>
          </wp:inline>
        </w:drawing>
      </w:r>
      <w:r w:rsidR="00C14CB7" w:rsidRPr="00C14CB7">
        <w:rPr>
          <w:rFonts w:eastAsiaTheme="minorEastAsia"/>
          <w:noProof/>
          <w:lang w:eastAsia="zh-CN"/>
        </w:rPr>
        <w:drawing>
          <wp:inline distT="0" distB="0" distL="0" distR="0" wp14:anchorId="0596F093" wp14:editId="0A97F72B">
            <wp:extent cx="2838450" cy="2114268"/>
            <wp:effectExtent l="0" t="0" r="0" b="0"/>
            <wp:docPr id="10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40080" cy="2115482"/>
                    </a:xfrm>
                    <a:prstGeom prst="rect">
                      <a:avLst/>
                    </a:prstGeom>
                    <a:noFill/>
                    <a:ln>
                      <a:noFill/>
                    </a:ln>
                    <a:effectLst/>
                    <a:extLst/>
                  </pic:spPr>
                </pic:pic>
              </a:graphicData>
            </a:graphic>
          </wp:inline>
        </w:drawing>
      </w:r>
    </w:p>
    <w:p w:rsidR="00A81350" w:rsidRPr="001436CF" w:rsidRDefault="001436CF" w:rsidP="001436CF">
      <w:pPr>
        <w:pStyle w:val="ListParagraph"/>
        <w:numPr>
          <w:ilvl w:val="0"/>
          <w:numId w:val="30"/>
        </w:numPr>
        <w:ind w:left="567" w:firstLineChars="0"/>
        <w:rPr>
          <w:rFonts w:eastAsiaTheme="minorEastAsia"/>
          <w:lang w:val="en-GB" w:eastAsia="zh-CN"/>
        </w:rPr>
      </w:pPr>
      <w:r>
        <w:rPr>
          <w:rFonts w:eastAsiaTheme="minorEastAsia" w:hint="eastAsia"/>
          <w:lang w:val="en-GB" w:eastAsia="zh-CN"/>
        </w:rPr>
        <w:t>Channel gain of normal beam and differential beam             (b) Beam direction adjustment</w:t>
      </w:r>
    </w:p>
    <w:p w:rsidR="00A81350" w:rsidRDefault="001436CF" w:rsidP="001436CF">
      <w:pPr>
        <w:jc w:val="center"/>
        <w:rPr>
          <w:rFonts w:eastAsiaTheme="minorEastAsia"/>
          <w:lang w:val="en-GB" w:eastAsia="zh-CN"/>
        </w:rPr>
      </w:pPr>
      <w:r>
        <w:rPr>
          <w:rFonts w:eastAsiaTheme="minorEastAsia" w:hint="eastAsia"/>
          <w:lang w:val="en-GB" w:eastAsia="zh-CN"/>
        </w:rPr>
        <w:t>Fig. 4: Illustration of differential beamforming</w:t>
      </w:r>
    </w:p>
    <w:p w:rsidR="00A81350" w:rsidRDefault="00660DA1" w:rsidP="00A81350">
      <w:pPr>
        <w:rPr>
          <w:rFonts w:eastAsiaTheme="minorEastAsia"/>
          <w:lang w:val="en-GB" w:eastAsia="zh-CN"/>
        </w:rPr>
      </w:pPr>
      <w:r>
        <w:rPr>
          <w:rFonts w:eastAsiaTheme="minorEastAsia" w:hint="eastAsia"/>
          <w:lang w:val="en-GB" w:eastAsia="zh-CN"/>
        </w:rPr>
        <w:t xml:space="preserve">By </w:t>
      </w:r>
      <w:r w:rsidR="00872162">
        <w:rPr>
          <w:rFonts w:eastAsiaTheme="minorEastAsia" w:hint="eastAsia"/>
          <w:lang w:val="en-GB" w:eastAsia="zh-CN"/>
        </w:rPr>
        <w:t xml:space="preserve">dividing the </w:t>
      </w:r>
      <w:r w:rsidR="00872162">
        <w:rPr>
          <w:rFonts w:eastAsiaTheme="minorEastAsia"/>
          <w:lang w:val="en-GB" w:eastAsia="zh-CN"/>
        </w:rPr>
        <w:t>received</w:t>
      </w:r>
      <w:r w:rsidR="00872162">
        <w:rPr>
          <w:rFonts w:eastAsiaTheme="minorEastAsia" w:hint="eastAsia"/>
          <w:lang w:val="en-GB" w:eastAsia="zh-CN"/>
        </w:rPr>
        <w:t xml:space="preserve"> signals of differential beam and normal beam</w:t>
      </w:r>
      <w:r w:rsidR="0050315D">
        <w:rPr>
          <w:rFonts w:eastAsiaTheme="minorEastAsia" w:hint="eastAsia"/>
          <w:lang w:val="en-GB" w:eastAsia="zh-CN"/>
        </w:rPr>
        <w:t xml:space="preserve"> (i.e., power ratio)</w:t>
      </w:r>
      <w:r w:rsidR="00872162">
        <w:rPr>
          <w:rFonts w:eastAsiaTheme="minorEastAsia" w:hint="eastAsia"/>
          <w:lang w:val="en-GB" w:eastAsia="zh-CN"/>
        </w:rPr>
        <w:t xml:space="preserve">, </w:t>
      </w:r>
      <w:r w:rsidR="003A353A">
        <w:rPr>
          <w:rFonts w:eastAsiaTheme="minorEastAsia" w:hint="eastAsia"/>
          <w:lang w:val="en-GB" w:eastAsia="zh-CN"/>
        </w:rPr>
        <w:t>the beam direction error between the probing direction and actual</w:t>
      </w:r>
      <w:r w:rsidR="0050315D">
        <w:rPr>
          <w:rFonts w:eastAsiaTheme="minorEastAsia" w:hint="eastAsia"/>
          <w:lang w:val="en-GB" w:eastAsia="zh-CN"/>
        </w:rPr>
        <w:t>ly preferred</w:t>
      </w:r>
      <w:r w:rsidR="003A353A">
        <w:rPr>
          <w:rFonts w:eastAsiaTheme="minorEastAsia" w:hint="eastAsia"/>
          <w:lang w:val="en-GB" w:eastAsia="zh-CN"/>
        </w:rPr>
        <w:t xml:space="preserve"> direction can be obtained according to the </w:t>
      </w:r>
      <w:r w:rsidR="0050315D">
        <w:rPr>
          <w:rFonts w:eastAsiaTheme="minorEastAsia" w:hint="eastAsia"/>
          <w:lang w:val="en-GB" w:eastAsia="zh-CN"/>
        </w:rPr>
        <w:t xml:space="preserve">mapping </w:t>
      </w:r>
      <w:r w:rsidR="003A353A">
        <w:rPr>
          <w:rFonts w:eastAsiaTheme="minorEastAsia" w:hint="eastAsia"/>
          <w:lang w:val="en-GB" w:eastAsia="zh-CN"/>
        </w:rPr>
        <w:t xml:space="preserve">relationship </w:t>
      </w:r>
      <w:r w:rsidR="0050315D">
        <w:rPr>
          <w:rFonts w:eastAsiaTheme="minorEastAsia" w:hint="eastAsia"/>
          <w:lang w:val="en-GB" w:eastAsia="zh-CN"/>
        </w:rPr>
        <w:t xml:space="preserve">constructed by differential beamforming, as </w:t>
      </w:r>
      <w:r w:rsidR="003A353A">
        <w:rPr>
          <w:rFonts w:eastAsiaTheme="minorEastAsia" w:hint="eastAsia"/>
          <w:lang w:val="en-GB" w:eastAsia="zh-CN"/>
        </w:rPr>
        <w:t xml:space="preserve">depicted in Fig. 4(b). </w:t>
      </w:r>
      <w:r w:rsidR="0050315D">
        <w:rPr>
          <w:rFonts w:eastAsiaTheme="minorEastAsia" w:hint="eastAsia"/>
          <w:lang w:val="en-GB" w:eastAsia="zh-CN"/>
        </w:rPr>
        <w:t>By</w:t>
      </w:r>
      <w:r w:rsidR="004E398A">
        <w:rPr>
          <w:rFonts w:eastAsiaTheme="minorEastAsia" w:hint="eastAsia"/>
          <w:lang w:val="en-GB" w:eastAsia="zh-CN"/>
        </w:rPr>
        <w:t xml:space="preserve"> this way, the actual</w:t>
      </w:r>
      <w:r w:rsidR="0050315D">
        <w:rPr>
          <w:rFonts w:eastAsiaTheme="minorEastAsia" w:hint="eastAsia"/>
          <w:lang w:val="en-GB" w:eastAsia="zh-CN"/>
        </w:rPr>
        <w:t>ly</w:t>
      </w:r>
      <w:r w:rsidR="00290CB0">
        <w:rPr>
          <w:rFonts w:eastAsiaTheme="minorEastAsia" w:hint="eastAsia"/>
          <w:lang w:val="en-GB" w:eastAsia="zh-CN"/>
        </w:rPr>
        <w:t xml:space="preserve"> preferred </w:t>
      </w:r>
      <w:proofErr w:type="spellStart"/>
      <w:proofErr w:type="gramStart"/>
      <w:r w:rsidR="00290CB0">
        <w:rPr>
          <w:rFonts w:eastAsiaTheme="minorEastAsia" w:hint="eastAsia"/>
          <w:lang w:val="en-GB" w:eastAsia="zh-CN"/>
        </w:rPr>
        <w:t>Tx</w:t>
      </w:r>
      <w:proofErr w:type="spellEnd"/>
      <w:proofErr w:type="gramEnd"/>
      <w:r w:rsidR="00290CB0">
        <w:rPr>
          <w:rFonts w:eastAsiaTheme="minorEastAsia" w:hint="eastAsia"/>
          <w:lang w:val="en-GB" w:eastAsia="zh-CN"/>
        </w:rPr>
        <w:t xml:space="preserve"> beam</w:t>
      </w:r>
      <w:r w:rsidR="004E398A">
        <w:rPr>
          <w:rFonts w:eastAsiaTheme="minorEastAsia" w:hint="eastAsia"/>
          <w:lang w:val="en-GB" w:eastAsia="zh-CN"/>
        </w:rPr>
        <w:t xml:space="preserve"> direction can be calculated</w:t>
      </w:r>
      <w:r w:rsidR="0050315D">
        <w:rPr>
          <w:rFonts w:eastAsiaTheme="minorEastAsia" w:hint="eastAsia"/>
          <w:lang w:val="en-GB" w:eastAsia="zh-CN"/>
        </w:rPr>
        <w:t xml:space="preserve"> at </w:t>
      </w:r>
      <w:proofErr w:type="spellStart"/>
      <w:r w:rsidR="0050315D">
        <w:rPr>
          <w:rFonts w:eastAsiaTheme="minorEastAsia" w:hint="eastAsia"/>
          <w:lang w:val="en-GB" w:eastAsia="zh-CN"/>
        </w:rPr>
        <w:t>gNB</w:t>
      </w:r>
      <w:proofErr w:type="spellEnd"/>
      <w:r w:rsidR="004E398A">
        <w:rPr>
          <w:rFonts w:eastAsiaTheme="minorEastAsia" w:hint="eastAsia"/>
          <w:lang w:val="en-GB" w:eastAsia="zh-CN"/>
        </w:rPr>
        <w:t xml:space="preserve"> and the </w:t>
      </w:r>
      <w:r w:rsidR="004E398A">
        <w:rPr>
          <w:rFonts w:eastAsiaTheme="minorEastAsia"/>
          <w:lang w:val="en-GB" w:eastAsia="zh-CN"/>
        </w:rPr>
        <w:t>granularity</w:t>
      </w:r>
      <w:r w:rsidR="004E398A">
        <w:rPr>
          <w:rFonts w:eastAsiaTheme="minorEastAsia" w:hint="eastAsia"/>
          <w:lang w:val="en-GB" w:eastAsia="zh-CN"/>
        </w:rPr>
        <w:t xml:space="preserve"> of beam direction is enhanced compared to the conventional sweeping way. Meanwhile, </w:t>
      </w:r>
      <w:r w:rsidR="00BC62AF">
        <w:rPr>
          <w:rFonts w:eastAsiaTheme="minorEastAsia" w:hint="eastAsia"/>
          <w:lang w:val="en-GB" w:eastAsia="zh-CN"/>
        </w:rPr>
        <w:t>the searching duration of the actual beam direction is also reduced since for</w:t>
      </w:r>
      <w:r w:rsidR="005F5718">
        <w:rPr>
          <w:rFonts w:eastAsiaTheme="minorEastAsia" w:hint="eastAsia"/>
          <w:lang w:val="en-GB" w:eastAsia="zh-CN"/>
        </w:rPr>
        <w:t xml:space="preserve"> channel direction probing</w:t>
      </w:r>
      <w:r w:rsidR="00BC62AF">
        <w:rPr>
          <w:rFonts w:eastAsiaTheme="minorEastAsia" w:hint="eastAsia"/>
          <w:lang w:val="en-GB" w:eastAsia="zh-CN"/>
        </w:rPr>
        <w:t xml:space="preserve">, wider beam can be used while for data transmission, narrower beam with accurate beam direction can be used, as shown in Fig. </w:t>
      </w:r>
      <w:r w:rsidR="0089394B">
        <w:rPr>
          <w:rFonts w:eastAsiaTheme="minorEastAsia" w:hint="eastAsia"/>
          <w:lang w:val="en-GB" w:eastAsia="zh-CN"/>
        </w:rPr>
        <w:t>5</w:t>
      </w:r>
      <w:r w:rsidR="00BC62AF">
        <w:rPr>
          <w:rFonts w:eastAsiaTheme="minorEastAsia" w:hint="eastAsia"/>
          <w:lang w:val="en-GB" w:eastAsia="zh-CN"/>
        </w:rPr>
        <w:t>.</w:t>
      </w:r>
      <w:r w:rsidR="0050315D">
        <w:rPr>
          <w:rFonts w:eastAsiaTheme="minorEastAsia" w:hint="eastAsia"/>
          <w:lang w:val="en-GB" w:eastAsia="zh-CN"/>
        </w:rPr>
        <w:t xml:space="preserve"> It should be noted that the wider beam-width of differential beamforming for beam probing may decrease the coverage, so it is more suitable to small coverage case, e.g. above </w:t>
      </w:r>
      <w:proofErr w:type="gramStart"/>
      <w:r w:rsidR="0050315D">
        <w:rPr>
          <w:rFonts w:eastAsiaTheme="minorEastAsia" w:hint="eastAsia"/>
          <w:lang w:val="en-GB" w:eastAsia="zh-CN"/>
        </w:rPr>
        <w:t>6Ghz</w:t>
      </w:r>
      <w:proofErr w:type="gramEnd"/>
      <w:r w:rsidR="0050315D">
        <w:rPr>
          <w:rFonts w:eastAsiaTheme="minorEastAsia" w:hint="eastAsia"/>
          <w:lang w:val="en-GB" w:eastAsia="zh-CN"/>
        </w:rPr>
        <w:t xml:space="preserve"> cells. However, it is also possible to use repetition to compensate this issue. There can be a trade-off between required </w:t>
      </w:r>
      <w:r w:rsidR="0050315D">
        <w:rPr>
          <w:rFonts w:eastAsiaTheme="minorEastAsia"/>
          <w:lang w:val="en-GB" w:eastAsia="zh-CN"/>
        </w:rPr>
        <w:t>repetition</w:t>
      </w:r>
      <w:r w:rsidR="0050315D">
        <w:rPr>
          <w:rFonts w:eastAsiaTheme="minorEastAsia" w:hint="eastAsia"/>
          <w:lang w:val="en-GB" w:eastAsia="zh-CN"/>
        </w:rPr>
        <w:t xml:space="preserve"> for coverage and beam sweep times. </w:t>
      </w:r>
    </w:p>
    <w:p w:rsidR="00BC62AF" w:rsidRDefault="00E97A20" w:rsidP="00A81350">
      <w:pPr>
        <w:rPr>
          <w:rFonts w:eastAsiaTheme="minorEastAsia"/>
          <w:lang w:val="en-GB" w:eastAsia="zh-CN"/>
        </w:rPr>
      </w:pPr>
      <w:r>
        <w:rPr>
          <w:noProof/>
          <w:lang w:eastAsia="zh-CN"/>
        </w:rPr>
        <mc:AlternateContent>
          <mc:Choice Requires="wps">
            <w:drawing>
              <wp:anchor distT="0" distB="0" distL="114300" distR="114300" simplePos="0" relativeHeight="251659264" behindDoc="0" locked="0" layoutInCell="1" allowOverlap="1" wp14:anchorId="02F1F634" wp14:editId="177EEA9B">
                <wp:simplePos x="0" y="0"/>
                <wp:positionH relativeFrom="column">
                  <wp:posOffset>2937510</wp:posOffset>
                </wp:positionH>
                <wp:positionV relativeFrom="paragraph">
                  <wp:posOffset>1276350</wp:posOffset>
                </wp:positionV>
                <wp:extent cx="304800" cy="298450"/>
                <wp:effectExtent l="0" t="19050" r="38100" b="44450"/>
                <wp:wrapNone/>
                <wp:docPr id="3" name="Right Arrow 6"/>
                <wp:cNvGraphicFramePr/>
                <a:graphic xmlns:a="http://schemas.openxmlformats.org/drawingml/2006/main">
                  <a:graphicData uri="http://schemas.microsoft.com/office/word/2010/wordprocessingShape">
                    <wps:wsp>
                      <wps:cNvSpPr/>
                      <wps:spPr>
                        <a:xfrm>
                          <a:off x="0" y="0"/>
                          <a:ext cx="304800" cy="298450"/>
                        </a:xfrm>
                        <a:prstGeom prst="rightArrow">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6" o:spid="_x0000_s1026" type="#_x0000_t13" style="position:absolute;left:0;text-align:left;margin-left:231.3pt;margin-top:100.5pt;width:24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" adj="11025" fillcolor="#f79646 [3209]" strokecolor="#974706 [1609]" strokeweight="2pt"/>
            </w:pict>
          </mc:Fallback>
        </mc:AlternateContent>
      </w:r>
      <w:bookmarkStart w:id="2" w:name="_GoBack"/>
      <w:r w:rsidR="002766BC">
        <w:pict>
          <v:shape id="_x0000_i1028" type="#_x0000_t75" style="width:481.6pt;height:190.8pt">
            <v:imagedata r:id="rId14" o:title=""/>
          </v:shape>
        </w:pict>
      </w:r>
      <w:bookmarkEnd w:id="2"/>
    </w:p>
    <w:p w:rsidR="00BC62AF" w:rsidRPr="00B87948" w:rsidRDefault="00BC62AF" w:rsidP="00BC62AF">
      <w:pPr>
        <w:jc w:val="center"/>
        <w:rPr>
          <w:rFonts w:eastAsiaTheme="minorEastAsia"/>
          <w:lang w:val="en-GB" w:eastAsia="zh-CN"/>
        </w:rPr>
      </w:pPr>
      <w:r>
        <w:rPr>
          <w:rFonts w:eastAsiaTheme="minorEastAsia" w:hint="eastAsia"/>
          <w:lang w:val="en-GB" w:eastAsia="zh-CN"/>
        </w:rPr>
        <w:t xml:space="preserve">Fig. </w:t>
      </w:r>
      <w:r w:rsidR="0089394B">
        <w:rPr>
          <w:rFonts w:eastAsiaTheme="minorEastAsia" w:hint="eastAsia"/>
          <w:lang w:val="en-GB" w:eastAsia="zh-CN"/>
        </w:rPr>
        <w:t>5</w:t>
      </w:r>
      <w:r>
        <w:rPr>
          <w:rFonts w:eastAsiaTheme="minorEastAsia" w:hint="eastAsia"/>
          <w:lang w:val="en-GB" w:eastAsia="zh-CN"/>
        </w:rPr>
        <w:t>: Comparison between conventional beam sweeping and differential beamforming</w:t>
      </w:r>
    </w:p>
    <w:sectPr w:rsidR="00BC62AF" w:rsidRPr="00B87948" w:rsidSect="001F5ADA">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3C5C" w:rsidRDefault="00033C5C" w:rsidP="00E9695D">
      <w:pPr>
        <w:spacing w:after="0"/>
      </w:pPr>
      <w:r>
        <w:separator/>
      </w:r>
    </w:p>
  </w:endnote>
  <w:endnote w:type="continuationSeparator" w:id="0">
    <w:p w:rsidR="00033C5C" w:rsidRDefault="00033C5C"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3C5C" w:rsidRDefault="00033C5C" w:rsidP="00E9695D">
      <w:pPr>
        <w:spacing w:after="0"/>
      </w:pPr>
      <w:r>
        <w:separator/>
      </w:r>
    </w:p>
  </w:footnote>
  <w:footnote w:type="continuationSeparator" w:id="0">
    <w:p w:rsidR="00033C5C" w:rsidRDefault="00033C5C"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4">
    <w:nsid w:val="24A875C9"/>
    <w:multiLevelType w:val="multilevel"/>
    <w:tmpl w:val="7EE0FF7A"/>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4"/>
        <w:szCs w:val="24"/>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25847CEF"/>
    <w:multiLevelType w:val="hybridMultilevel"/>
    <w:tmpl w:val="8760F456"/>
    <w:lvl w:ilvl="0" w:tplc="61624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A8E504F"/>
    <w:multiLevelType w:val="hybridMultilevel"/>
    <w:tmpl w:val="6DD28BE6"/>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6562DF3"/>
    <w:multiLevelType w:val="hybridMultilevel"/>
    <w:tmpl w:val="00E010B2"/>
    <w:lvl w:ilvl="0" w:tplc="35D2310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9">
    <w:nsid w:val="44A11DAC"/>
    <w:multiLevelType w:val="hybridMultilevel"/>
    <w:tmpl w:val="F36AC71A"/>
    <w:lvl w:ilvl="0" w:tplc="CB028D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0D63BF7"/>
    <w:multiLevelType w:val="hybridMultilevel"/>
    <w:tmpl w:val="6A1C3CB0"/>
    <w:lvl w:ilvl="0" w:tplc="9E94FFD6">
      <w:start w:val="1"/>
      <w:numFmt w:val="lowerLetter"/>
      <w:lvlText w:val="(%1)"/>
      <w:lvlJc w:val="left"/>
      <w:pPr>
        <w:ind w:left="2256" w:hanging="360"/>
      </w:pPr>
      <w:rPr>
        <w:rFonts w:hint="default"/>
      </w:rPr>
    </w:lvl>
    <w:lvl w:ilvl="1" w:tplc="04090019" w:tentative="1">
      <w:start w:val="1"/>
      <w:numFmt w:val="lowerLetter"/>
      <w:lvlText w:val="%2)"/>
      <w:lvlJc w:val="left"/>
      <w:pPr>
        <w:ind w:left="2736" w:hanging="420"/>
      </w:pPr>
    </w:lvl>
    <w:lvl w:ilvl="2" w:tplc="0409001B" w:tentative="1">
      <w:start w:val="1"/>
      <w:numFmt w:val="lowerRoman"/>
      <w:lvlText w:val="%3."/>
      <w:lvlJc w:val="right"/>
      <w:pPr>
        <w:ind w:left="3156" w:hanging="420"/>
      </w:pPr>
    </w:lvl>
    <w:lvl w:ilvl="3" w:tplc="0409000F" w:tentative="1">
      <w:start w:val="1"/>
      <w:numFmt w:val="decimal"/>
      <w:lvlText w:val="%4."/>
      <w:lvlJc w:val="left"/>
      <w:pPr>
        <w:ind w:left="3576" w:hanging="420"/>
      </w:pPr>
    </w:lvl>
    <w:lvl w:ilvl="4" w:tplc="04090019" w:tentative="1">
      <w:start w:val="1"/>
      <w:numFmt w:val="lowerLetter"/>
      <w:lvlText w:val="%5)"/>
      <w:lvlJc w:val="left"/>
      <w:pPr>
        <w:ind w:left="3996" w:hanging="420"/>
      </w:pPr>
    </w:lvl>
    <w:lvl w:ilvl="5" w:tplc="0409001B" w:tentative="1">
      <w:start w:val="1"/>
      <w:numFmt w:val="lowerRoman"/>
      <w:lvlText w:val="%6."/>
      <w:lvlJc w:val="right"/>
      <w:pPr>
        <w:ind w:left="4416" w:hanging="420"/>
      </w:pPr>
    </w:lvl>
    <w:lvl w:ilvl="6" w:tplc="0409000F" w:tentative="1">
      <w:start w:val="1"/>
      <w:numFmt w:val="decimal"/>
      <w:lvlText w:val="%7."/>
      <w:lvlJc w:val="left"/>
      <w:pPr>
        <w:ind w:left="4836" w:hanging="420"/>
      </w:pPr>
    </w:lvl>
    <w:lvl w:ilvl="7" w:tplc="04090019" w:tentative="1">
      <w:start w:val="1"/>
      <w:numFmt w:val="lowerLetter"/>
      <w:lvlText w:val="%8)"/>
      <w:lvlJc w:val="left"/>
      <w:pPr>
        <w:ind w:left="5256" w:hanging="420"/>
      </w:pPr>
    </w:lvl>
    <w:lvl w:ilvl="8" w:tplc="0409001B" w:tentative="1">
      <w:start w:val="1"/>
      <w:numFmt w:val="lowerRoman"/>
      <w:lvlText w:val="%9."/>
      <w:lvlJc w:val="right"/>
      <w:pPr>
        <w:ind w:left="5676" w:hanging="420"/>
      </w:pPr>
    </w:lvl>
  </w:abstractNum>
  <w:abstractNum w:abstractNumId="12">
    <w:nsid w:val="60E1717B"/>
    <w:multiLevelType w:val="hybridMultilevel"/>
    <w:tmpl w:val="D1F67930"/>
    <w:lvl w:ilvl="0" w:tplc="CB028D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11B117B"/>
    <w:multiLevelType w:val="hybridMultilevel"/>
    <w:tmpl w:val="BA9A4D76"/>
    <w:lvl w:ilvl="0" w:tplc="87E8799E">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B223ABA"/>
    <w:multiLevelType w:val="hybridMultilevel"/>
    <w:tmpl w:val="36083CDA"/>
    <w:lvl w:ilvl="0" w:tplc="8F623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0037FD4"/>
    <w:multiLevelType w:val="hybridMultilevel"/>
    <w:tmpl w:val="6018DA22"/>
    <w:lvl w:ilvl="0" w:tplc="732E334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8">
    <w:nsid w:val="74E66B09"/>
    <w:multiLevelType w:val="hybridMultilevel"/>
    <w:tmpl w:val="431E4A6A"/>
    <w:lvl w:ilvl="0" w:tplc="F6DE335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1">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22">
    <w:nsid w:val="7F565F8F"/>
    <w:multiLevelType w:val="hybridMultilevel"/>
    <w:tmpl w:val="2DA20B7C"/>
    <w:lvl w:ilvl="0" w:tplc="90CA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num>
  <w:num w:numId="5">
    <w:abstractNumId w:val="10"/>
  </w:num>
  <w:num w:numId="6">
    <w:abstractNumId w:val="15"/>
  </w:num>
  <w:num w:numId="7">
    <w:abstractNumId w:val="0"/>
  </w:num>
  <w:num w:numId="8">
    <w:abstractNumId w:val="19"/>
  </w:num>
  <w:num w:numId="9">
    <w:abstractNumId w:val="7"/>
  </w:num>
  <w:num w:numId="10">
    <w:abstractNumId w:val="18"/>
  </w:num>
  <w:num w:numId="11">
    <w:abstractNumId w:val="6"/>
  </w:num>
  <w:num w:numId="12">
    <w:abstractNumId w:val="22"/>
  </w:num>
  <w:num w:numId="13">
    <w:abstractNumId w:val="8"/>
  </w:num>
  <w:num w:numId="14">
    <w:abstractNumId w:val="5"/>
  </w:num>
  <w:num w:numId="15">
    <w:abstractNumId w:val="14"/>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2"/>
  </w:num>
  <w:num w:numId="28">
    <w:abstractNumId w:val="12"/>
  </w:num>
  <w:num w:numId="29">
    <w:abstractNumId w:val="9"/>
  </w:num>
  <w:num w:numId="30">
    <w:abstractNumId w:val="11"/>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1FE2"/>
    <w:rsid w:val="0000265A"/>
    <w:rsid w:val="00002A9D"/>
    <w:rsid w:val="00003299"/>
    <w:rsid w:val="000032F1"/>
    <w:rsid w:val="00005224"/>
    <w:rsid w:val="00005D27"/>
    <w:rsid w:val="000074E4"/>
    <w:rsid w:val="000105F9"/>
    <w:rsid w:val="00012B43"/>
    <w:rsid w:val="00013F16"/>
    <w:rsid w:val="000210A8"/>
    <w:rsid w:val="00022778"/>
    <w:rsid w:val="00024562"/>
    <w:rsid w:val="00025541"/>
    <w:rsid w:val="00033C5C"/>
    <w:rsid w:val="0003488E"/>
    <w:rsid w:val="00034F6C"/>
    <w:rsid w:val="00035A86"/>
    <w:rsid w:val="000405B6"/>
    <w:rsid w:val="00040ABB"/>
    <w:rsid w:val="0004175A"/>
    <w:rsid w:val="00041EAC"/>
    <w:rsid w:val="000424AD"/>
    <w:rsid w:val="00045612"/>
    <w:rsid w:val="00047F50"/>
    <w:rsid w:val="000509B2"/>
    <w:rsid w:val="0005188E"/>
    <w:rsid w:val="00051C9C"/>
    <w:rsid w:val="00052AAA"/>
    <w:rsid w:val="00053697"/>
    <w:rsid w:val="00053E89"/>
    <w:rsid w:val="00054EB2"/>
    <w:rsid w:val="0005608F"/>
    <w:rsid w:val="00056E3D"/>
    <w:rsid w:val="00057647"/>
    <w:rsid w:val="0006027F"/>
    <w:rsid w:val="0006117F"/>
    <w:rsid w:val="00061FFE"/>
    <w:rsid w:val="000624F7"/>
    <w:rsid w:val="00064F0B"/>
    <w:rsid w:val="00067379"/>
    <w:rsid w:val="00067FB1"/>
    <w:rsid w:val="0007135D"/>
    <w:rsid w:val="00071A48"/>
    <w:rsid w:val="00071B6E"/>
    <w:rsid w:val="00075F91"/>
    <w:rsid w:val="00080566"/>
    <w:rsid w:val="0008070D"/>
    <w:rsid w:val="000810A1"/>
    <w:rsid w:val="000843EF"/>
    <w:rsid w:val="00085480"/>
    <w:rsid w:val="000862AC"/>
    <w:rsid w:val="000925FA"/>
    <w:rsid w:val="000935C0"/>
    <w:rsid w:val="000945B7"/>
    <w:rsid w:val="00094B94"/>
    <w:rsid w:val="000A1B06"/>
    <w:rsid w:val="000A2952"/>
    <w:rsid w:val="000A2C3A"/>
    <w:rsid w:val="000A2C98"/>
    <w:rsid w:val="000A2D5C"/>
    <w:rsid w:val="000A4387"/>
    <w:rsid w:val="000A7FE6"/>
    <w:rsid w:val="000B0D8A"/>
    <w:rsid w:val="000B1E2A"/>
    <w:rsid w:val="000B4E8A"/>
    <w:rsid w:val="000B56B3"/>
    <w:rsid w:val="000B5760"/>
    <w:rsid w:val="000B6FB5"/>
    <w:rsid w:val="000B7A56"/>
    <w:rsid w:val="000C0D9D"/>
    <w:rsid w:val="000C1C3B"/>
    <w:rsid w:val="000C4CA9"/>
    <w:rsid w:val="000D0D57"/>
    <w:rsid w:val="000D3986"/>
    <w:rsid w:val="000D775E"/>
    <w:rsid w:val="000E045C"/>
    <w:rsid w:val="000E2222"/>
    <w:rsid w:val="000E3B49"/>
    <w:rsid w:val="000E73C9"/>
    <w:rsid w:val="000F0BF7"/>
    <w:rsid w:val="000F1DAD"/>
    <w:rsid w:val="000F209A"/>
    <w:rsid w:val="000F35FE"/>
    <w:rsid w:val="000F5510"/>
    <w:rsid w:val="000F5FD9"/>
    <w:rsid w:val="000F6BFF"/>
    <w:rsid w:val="000F73D7"/>
    <w:rsid w:val="00102436"/>
    <w:rsid w:val="001038E3"/>
    <w:rsid w:val="001046B6"/>
    <w:rsid w:val="001048F9"/>
    <w:rsid w:val="00104ED7"/>
    <w:rsid w:val="00105B70"/>
    <w:rsid w:val="0011131C"/>
    <w:rsid w:val="00112D81"/>
    <w:rsid w:val="0011488B"/>
    <w:rsid w:val="001149BC"/>
    <w:rsid w:val="00114A02"/>
    <w:rsid w:val="001157D2"/>
    <w:rsid w:val="00115EB5"/>
    <w:rsid w:val="00116356"/>
    <w:rsid w:val="00116C09"/>
    <w:rsid w:val="00120B6C"/>
    <w:rsid w:val="00121E41"/>
    <w:rsid w:val="00123437"/>
    <w:rsid w:val="001240C6"/>
    <w:rsid w:val="00126A5C"/>
    <w:rsid w:val="001304EF"/>
    <w:rsid w:val="00130947"/>
    <w:rsid w:val="00133D83"/>
    <w:rsid w:val="0013542B"/>
    <w:rsid w:val="0014013C"/>
    <w:rsid w:val="00140688"/>
    <w:rsid w:val="00140967"/>
    <w:rsid w:val="00141420"/>
    <w:rsid w:val="0014257F"/>
    <w:rsid w:val="0014296A"/>
    <w:rsid w:val="00142F04"/>
    <w:rsid w:val="0014354E"/>
    <w:rsid w:val="001436CF"/>
    <w:rsid w:val="001475BF"/>
    <w:rsid w:val="0014774B"/>
    <w:rsid w:val="001478CA"/>
    <w:rsid w:val="00150010"/>
    <w:rsid w:val="001500A2"/>
    <w:rsid w:val="00150345"/>
    <w:rsid w:val="00150732"/>
    <w:rsid w:val="001514A1"/>
    <w:rsid w:val="00154903"/>
    <w:rsid w:val="00154D28"/>
    <w:rsid w:val="00155F81"/>
    <w:rsid w:val="0015633C"/>
    <w:rsid w:val="00156407"/>
    <w:rsid w:val="0016176B"/>
    <w:rsid w:val="001635E7"/>
    <w:rsid w:val="00163FE7"/>
    <w:rsid w:val="00167052"/>
    <w:rsid w:val="00171B7A"/>
    <w:rsid w:val="00171E00"/>
    <w:rsid w:val="00171E5E"/>
    <w:rsid w:val="00172441"/>
    <w:rsid w:val="00172C63"/>
    <w:rsid w:val="001750BA"/>
    <w:rsid w:val="00176624"/>
    <w:rsid w:val="00180479"/>
    <w:rsid w:val="00180F04"/>
    <w:rsid w:val="00181B0D"/>
    <w:rsid w:val="00186109"/>
    <w:rsid w:val="00187732"/>
    <w:rsid w:val="001919A7"/>
    <w:rsid w:val="001942F6"/>
    <w:rsid w:val="00194F30"/>
    <w:rsid w:val="001957C5"/>
    <w:rsid w:val="00195ADE"/>
    <w:rsid w:val="00196069"/>
    <w:rsid w:val="00196C7D"/>
    <w:rsid w:val="001A127C"/>
    <w:rsid w:val="001A3097"/>
    <w:rsid w:val="001A3762"/>
    <w:rsid w:val="001A52AD"/>
    <w:rsid w:val="001A78FD"/>
    <w:rsid w:val="001B1150"/>
    <w:rsid w:val="001B1A1C"/>
    <w:rsid w:val="001B2C09"/>
    <w:rsid w:val="001B3A86"/>
    <w:rsid w:val="001C0AB7"/>
    <w:rsid w:val="001C0AEB"/>
    <w:rsid w:val="001C63C6"/>
    <w:rsid w:val="001C70A6"/>
    <w:rsid w:val="001C78A9"/>
    <w:rsid w:val="001D2134"/>
    <w:rsid w:val="001D2812"/>
    <w:rsid w:val="001D326F"/>
    <w:rsid w:val="001D52BE"/>
    <w:rsid w:val="001D6D98"/>
    <w:rsid w:val="001E02D9"/>
    <w:rsid w:val="001E02EB"/>
    <w:rsid w:val="001E1191"/>
    <w:rsid w:val="001E19C5"/>
    <w:rsid w:val="001E4156"/>
    <w:rsid w:val="001E4783"/>
    <w:rsid w:val="001E5738"/>
    <w:rsid w:val="001E61B5"/>
    <w:rsid w:val="001E74B6"/>
    <w:rsid w:val="001E7524"/>
    <w:rsid w:val="001F08DC"/>
    <w:rsid w:val="001F5248"/>
    <w:rsid w:val="001F5ADA"/>
    <w:rsid w:val="001F5F8E"/>
    <w:rsid w:val="001F6A33"/>
    <w:rsid w:val="00202503"/>
    <w:rsid w:val="0020331C"/>
    <w:rsid w:val="00203862"/>
    <w:rsid w:val="0020529C"/>
    <w:rsid w:val="00206BB7"/>
    <w:rsid w:val="00207C8E"/>
    <w:rsid w:val="00210EBC"/>
    <w:rsid w:val="00212358"/>
    <w:rsid w:val="002126BE"/>
    <w:rsid w:val="00215EEB"/>
    <w:rsid w:val="002177DA"/>
    <w:rsid w:val="00217A6D"/>
    <w:rsid w:val="00217EDB"/>
    <w:rsid w:val="00217EE1"/>
    <w:rsid w:val="0022021A"/>
    <w:rsid w:val="00221D2C"/>
    <w:rsid w:val="002224D2"/>
    <w:rsid w:val="00222C70"/>
    <w:rsid w:val="00222C90"/>
    <w:rsid w:val="00223453"/>
    <w:rsid w:val="0022354E"/>
    <w:rsid w:val="00225209"/>
    <w:rsid w:val="00226D05"/>
    <w:rsid w:val="0023554E"/>
    <w:rsid w:val="00236F3D"/>
    <w:rsid w:val="00237C0A"/>
    <w:rsid w:val="00241385"/>
    <w:rsid w:val="00241788"/>
    <w:rsid w:val="0024292E"/>
    <w:rsid w:val="00242AE0"/>
    <w:rsid w:val="00242D05"/>
    <w:rsid w:val="00243063"/>
    <w:rsid w:val="0024333A"/>
    <w:rsid w:val="002437D1"/>
    <w:rsid w:val="0024396F"/>
    <w:rsid w:val="00243A2B"/>
    <w:rsid w:val="002463C4"/>
    <w:rsid w:val="002468F2"/>
    <w:rsid w:val="00247753"/>
    <w:rsid w:val="00252498"/>
    <w:rsid w:val="00255954"/>
    <w:rsid w:val="00255DF3"/>
    <w:rsid w:val="0025716B"/>
    <w:rsid w:val="00257CA9"/>
    <w:rsid w:val="00261DF8"/>
    <w:rsid w:val="00263178"/>
    <w:rsid w:val="00266B24"/>
    <w:rsid w:val="00267178"/>
    <w:rsid w:val="00267E6B"/>
    <w:rsid w:val="00273FFD"/>
    <w:rsid w:val="00274133"/>
    <w:rsid w:val="00274383"/>
    <w:rsid w:val="002766BC"/>
    <w:rsid w:val="0028094D"/>
    <w:rsid w:val="002836A0"/>
    <w:rsid w:val="002836FF"/>
    <w:rsid w:val="0028498B"/>
    <w:rsid w:val="002905DA"/>
    <w:rsid w:val="00290CB0"/>
    <w:rsid w:val="002913A3"/>
    <w:rsid w:val="002914EB"/>
    <w:rsid w:val="002925BA"/>
    <w:rsid w:val="002935A0"/>
    <w:rsid w:val="002952A4"/>
    <w:rsid w:val="00295B4B"/>
    <w:rsid w:val="002A4550"/>
    <w:rsid w:val="002A520D"/>
    <w:rsid w:val="002A5C11"/>
    <w:rsid w:val="002A630C"/>
    <w:rsid w:val="002A6BAA"/>
    <w:rsid w:val="002A756A"/>
    <w:rsid w:val="002A76B1"/>
    <w:rsid w:val="002B06D4"/>
    <w:rsid w:val="002B1AB5"/>
    <w:rsid w:val="002B3FE8"/>
    <w:rsid w:val="002B4985"/>
    <w:rsid w:val="002B6DD4"/>
    <w:rsid w:val="002B6FFD"/>
    <w:rsid w:val="002C1C70"/>
    <w:rsid w:val="002C29E7"/>
    <w:rsid w:val="002C31B7"/>
    <w:rsid w:val="002C3758"/>
    <w:rsid w:val="002C6961"/>
    <w:rsid w:val="002C732A"/>
    <w:rsid w:val="002D3B06"/>
    <w:rsid w:val="002D3DAC"/>
    <w:rsid w:val="002D4C21"/>
    <w:rsid w:val="002D60D5"/>
    <w:rsid w:val="002E0937"/>
    <w:rsid w:val="002E0F45"/>
    <w:rsid w:val="002E0F68"/>
    <w:rsid w:val="002E2550"/>
    <w:rsid w:val="002E3311"/>
    <w:rsid w:val="002E3555"/>
    <w:rsid w:val="002E53C6"/>
    <w:rsid w:val="002E54B1"/>
    <w:rsid w:val="002E5688"/>
    <w:rsid w:val="002E5CE0"/>
    <w:rsid w:val="002E6854"/>
    <w:rsid w:val="002E6B06"/>
    <w:rsid w:val="002E6B41"/>
    <w:rsid w:val="002F1892"/>
    <w:rsid w:val="002F2B64"/>
    <w:rsid w:val="002F3478"/>
    <w:rsid w:val="002F4344"/>
    <w:rsid w:val="002F4872"/>
    <w:rsid w:val="002F5013"/>
    <w:rsid w:val="002F6343"/>
    <w:rsid w:val="00300A48"/>
    <w:rsid w:val="00302059"/>
    <w:rsid w:val="003025C4"/>
    <w:rsid w:val="003036CF"/>
    <w:rsid w:val="0030450A"/>
    <w:rsid w:val="00304E8F"/>
    <w:rsid w:val="003064FC"/>
    <w:rsid w:val="003070FB"/>
    <w:rsid w:val="00307F10"/>
    <w:rsid w:val="00310A05"/>
    <w:rsid w:val="00313D47"/>
    <w:rsid w:val="00315CCF"/>
    <w:rsid w:val="00315E4A"/>
    <w:rsid w:val="00315F08"/>
    <w:rsid w:val="003171E9"/>
    <w:rsid w:val="0031768A"/>
    <w:rsid w:val="00322176"/>
    <w:rsid w:val="0032411B"/>
    <w:rsid w:val="00326FAB"/>
    <w:rsid w:val="00327ED6"/>
    <w:rsid w:val="00330563"/>
    <w:rsid w:val="003313D5"/>
    <w:rsid w:val="003320F3"/>
    <w:rsid w:val="00332E81"/>
    <w:rsid w:val="0033587E"/>
    <w:rsid w:val="00335FFB"/>
    <w:rsid w:val="00336146"/>
    <w:rsid w:val="0033771A"/>
    <w:rsid w:val="003377E0"/>
    <w:rsid w:val="00344881"/>
    <w:rsid w:val="00345242"/>
    <w:rsid w:val="00345379"/>
    <w:rsid w:val="00345440"/>
    <w:rsid w:val="0034562F"/>
    <w:rsid w:val="0034653A"/>
    <w:rsid w:val="0034676C"/>
    <w:rsid w:val="0035006C"/>
    <w:rsid w:val="00350316"/>
    <w:rsid w:val="003509F2"/>
    <w:rsid w:val="00350DA1"/>
    <w:rsid w:val="00351D02"/>
    <w:rsid w:val="00352648"/>
    <w:rsid w:val="00355507"/>
    <w:rsid w:val="00357666"/>
    <w:rsid w:val="00357B5D"/>
    <w:rsid w:val="00360888"/>
    <w:rsid w:val="003622A3"/>
    <w:rsid w:val="003641F2"/>
    <w:rsid w:val="00364356"/>
    <w:rsid w:val="0036633B"/>
    <w:rsid w:val="00366574"/>
    <w:rsid w:val="00371317"/>
    <w:rsid w:val="00373B2F"/>
    <w:rsid w:val="00373D4F"/>
    <w:rsid w:val="00374900"/>
    <w:rsid w:val="00375827"/>
    <w:rsid w:val="003759F3"/>
    <w:rsid w:val="00375C40"/>
    <w:rsid w:val="00382FE0"/>
    <w:rsid w:val="00383BC7"/>
    <w:rsid w:val="00386F90"/>
    <w:rsid w:val="0039029D"/>
    <w:rsid w:val="00391FC6"/>
    <w:rsid w:val="00392743"/>
    <w:rsid w:val="003935E5"/>
    <w:rsid w:val="00393878"/>
    <w:rsid w:val="00397161"/>
    <w:rsid w:val="00397B0E"/>
    <w:rsid w:val="003A027B"/>
    <w:rsid w:val="003A1343"/>
    <w:rsid w:val="003A304E"/>
    <w:rsid w:val="003A353A"/>
    <w:rsid w:val="003B0440"/>
    <w:rsid w:val="003B1B96"/>
    <w:rsid w:val="003B41AC"/>
    <w:rsid w:val="003B4684"/>
    <w:rsid w:val="003B68D5"/>
    <w:rsid w:val="003B735E"/>
    <w:rsid w:val="003C1272"/>
    <w:rsid w:val="003C2EBD"/>
    <w:rsid w:val="003C3377"/>
    <w:rsid w:val="003C3C82"/>
    <w:rsid w:val="003C4596"/>
    <w:rsid w:val="003C60E6"/>
    <w:rsid w:val="003D0F27"/>
    <w:rsid w:val="003D1636"/>
    <w:rsid w:val="003D2AE9"/>
    <w:rsid w:val="003D4B9D"/>
    <w:rsid w:val="003D71F9"/>
    <w:rsid w:val="003E1032"/>
    <w:rsid w:val="003E1EB7"/>
    <w:rsid w:val="003E30BD"/>
    <w:rsid w:val="003E4501"/>
    <w:rsid w:val="003E4B41"/>
    <w:rsid w:val="003E59F9"/>
    <w:rsid w:val="003E5E27"/>
    <w:rsid w:val="003E7670"/>
    <w:rsid w:val="003F08C4"/>
    <w:rsid w:val="003F12D8"/>
    <w:rsid w:val="003F2C30"/>
    <w:rsid w:val="003F3BD5"/>
    <w:rsid w:val="003F5307"/>
    <w:rsid w:val="003F5472"/>
    <w:rsid w:val="003F6020"/>
    <w:rsid w:val="003F69EA"/>
    <w:rsid w:val="003F6AD9"/>
    <w:rsid w:val="003F7624"/>
    <w:rsid w:val="0040124E"/>
    <w:rsid w:val="00401EA3"/>
    <w:rsid w:val="00402555"/>
    <w:rsid w:val="0040281E"/>
    <w:rsid w:val="00403753"/>
    <w:rsid w:val="00405C17"/>
    <w:rsid w:val="004061F9"/>
    <w:rsid w:val="004063C0"/>
    <w:rsid w:val="00407646"/>
    <w:rsid w:val="00410A7D"/>
    <w:rsid w:val="00413BBC"/>
    <w:rsid w:val="0041495D"/>
    <w:rsid w:val="00414FC8"/>
    <w:rsid w:val="00415DD9"/>
    <w:rsid w:val="00415FBC"/>
    <w:rsid w:val="00416957"/>
    <w:rsid w:val="00421831"/>
    <w:rsid w:val="00422E60"/>
    <w:rsid w:val="00425ADE"/>
    <w:rsid w:val="00426A98"/>
    <w:rsid w:val="004272C7"/>
    <w:rsid w:val="00430CB3"/>
    <w:rsid w:val="0043163E"/>
    <w:rsid w:val="00431DCB"/>
    <w:rsid w:val="004329A5"/>
    <w:rsid w:val="0043731F"/>
    <w:rsid w:val="004375AD"/>
    <w:rsid w:val="004407C1"/>
    <w:rsid w:val="0044266F"/>
    <w:rsid w:val="0044333B"/>
    <w:rsid w:val="00443469"/>
    <w:rsid w:val="004448B8"/>
    <w:rsid w:val="00452D8F"/>
    <w:rsid w:val="004538DA"/>
    <w:rsid w:val="00454148"/>
    <w:rsid w:val="0045514E"/>
    <w:rsid w:val="00455543"/>
    <w:rsid w:val="0045585D"/>
    <w:rsid w:val="00455E1F"/>
    <w:rsid w:val="00461203"/>
    <w:rsid w:val="00461975"/>
    <w:rsid w:val="00467D1F"/>
    <w:rsid w:val="0047141A"/>
    <w:rsid w:val="00473637"/>
    <w:rsid w:val="00474045"/>
    <w:rsid w:val="0047525B"/>
    <w:rsid w:val="00475FE6"/>
    <w:rsid w:val="00476348"/>
    <w:rsid w:val="004814CA"/>
    <w:rsid w:val="0048301D"/>
    <w:rsid w:val="00483D35"/>
    <w:rsid w:val="00484FBF"/>
    <w:rsid w:val="004859FD"/>
    <w:rsid w:val="00486FEC"/>
    <w:rsid w:val="00487EA5"/>
    <w:rsid w:val="0049204D"/>
    <w:rsid w:val="00495887"/>
    <w:rsid w:val="004960A7"/>
    <w:rsid w:val="004963C3"/>
    <w:rsid w:val="004A0182"/>
    <w:rsid w:val="004A0496"/>
    <w:rsid w:val="004A0912"/>
    <w:rsid w:val="004A231F"/>
    <w:rsid w:val="004A25C3"/>
    <w:rsid w:val="004A6862"/>
    <w:rsid w:val="004B25D7"/>
    <w:rsid w:val="004B384B"/>
    <w:rsid w:val="004B5959"/>
    <w:rsid w:val="004B6677"/>
    <w:rsid w:val="004B6D61"/>
    <w:rsid w:val="004B796B"/>
    <w:rsid w:val="004C2A68"/>
    <w:rsid w:val="004C48B6"/>
    <w:rsid w:val="004C5BCD"/>
    <w:rsid w:val="004C7A9B"/>
    <w:rsid w:val="004D0E04"/>
    <w:rsid w:val="004D15B3"/>
    <w:rsid w:val="004D2540"/>
    <w:rsid w:val="004D2A28"/>
    <w:rsid w:val="004D2A9C"/>
    <w:rsid w:val="004D323B"/>
    <w:rsid w:val="004D4906"/>
    <w:rsid w:val="004D4D2F"/>
    <w:rsid w:val="004D52E8"/>
    <w:rsid w:val="004D5384"/>
    <w:rsid w:val="004D56E4"/>
    <w:rsid w:val="004D60D5"/>
    <w:rsid w:val="004E2066"/>
    <w:rsid w:val="004E398A"/>
    <w:rsid w:val="004E39DE"/>
    <w:rsid w:val="004E4F94"/>
    <w:rsid w:val="004E592A"/>
    <w:rsid w:val="004E5A77"/>
    <w:rsid w:val="004F30B0"/>
    <w:rsid w:val="004F349E"/>
    <w:rsid w:val="004F3A3C"/>
    <w:rsid w:val="004F3EBF"/>
    <w:rsid w:val="004F41B0"/>
    <w:rsid w:val="004F73C6"/>
    <w:rsid w:val="004F7506"/>
    <w:rsid w:val="005019A2"/>
    <w:rsid w:val="0050315D"/>
    <w:rsid w:val="00505A90"/>
    <w:rsid w:val="00505E2E"/>
    <w:rsid w:val="00507387"/>
    <w:rsid w:val="00511D12"/>
    <w:rsid w:val="00512760"/>
    <w:rsid w:val="00512EA8"/>
    <w:rsid w:val="00514CD9"/>
    <w:rsid w:val="005217B7"/>
    <w:rsid w:val="00521C11"/>
    <w:rsid w:val="00522487"/>
    <w:rsid w:val="005229B6"/>
    <w:rsid w:val="005230BB"/>
    <w:rsid w:val="005231C2"/>
    <w:rsid w:val="00523470"/>
    <w:rsid w:val="00524E7A"/>
    <w:rsid w:val="0052785B"/>
    <w:rsid w:val="00531BFF"/>
    <w:rsid w:val="00533C2A"/>
    <w:rsid w:val="00534EA3"/>
    <w:rsid w:val="005358B7"/>
    <w:rsid w:val="00537CCD"/>
    <w:rsid w:val="00542DA9"/>
    <w:rsid w:val="00543ED7"/>
    <w:rsid w:val="0054466E"/>
    <w:rsid w:val="00546997"/>
    <w:rsid w:val="005477F0"/>
    <w:rsid w:val="0055011B"/>
    <w:rsid w:val="00550FAF"/>
    <w:rsid w:val="00552B15"/>
    <w:rsid w:val="00554652"/>
    <w:rsid w:val="00554CF0"/>
    <w:rsid w:val="0055528F"/>
    <w:rsid w:val="00556F3E"/>
    <w:rsid w:val="0055715B"/>
    <w:rsid w:val="00560644"/>
    <w:rsid w:val="00561D0E"/>
    <w:rsid w:val="00562B4D"/>
    <w:rsid w:val="0056348E"/>
    <w:rsid w:val="00564585"/>
    <w:rsid w:val="00565460"/>
    <w:rsid w:val="00566663"/>
    <w:rsid w:val="0057149B"/>
    <w:rsid w:val="005721C4"/>
    <w:rsid w:val="00574A5D"/>
    <w:rsid w:val="00575D60"/>
    <w:rsid w:val="00582075"/>
    <w:rsid w:val="00582DFA"/>
    <w:rsid w:val="005854C1"/>
    <w:rsid w:val="00585D0D"/>
    <w:rsid w:val="00586273"/>
    <w:rsid w:val="005920AF"/>
    <w:rsid w:val="005942AF"/>
    <w:rsid w:val="005966A6"/>
    <w:rsid w:val="00597E3A"/>
    <w:rsid w:val="005A0987"/>
    <w:rsid w:val="005A1D68"/>
    <w:rsid w:val="005A2FF4"/>
    <w:rsid w:val="005A356C"/>
    <w:rsid w:val="005A399D"/>
    <w:rsid w:val="005B0146"/>
    <w:rsid w:val="005B036D"/>
    <w:rsid w:val="005B120C"/>
    <w:rsid w:val="005B2854"/>
    <w:rsid w:val="005B5227"/>
    <w:rsid w:val="005C14F6"/>
    <w:rsid w:val="005C2004"/>
    <w:rsid w:val="005C5190"/>
    <w:rsid w:val="005C52AF"/>
    <w:rsid w:val="005D0068"/>
    <w:rsid w:val="005D0F4E"/>
    <w:rsid w:val="005D170F"/>
    <w:rsid w:val="005D3745"/>
    <w:rsid w:val="005D4171"/>
    <w:rsid w:val="005D45E5"/>
    <w:rsid w:val="005D4A47"/>
    <w:rsid w:val="005D5767"/>
    <w:rsid w:val="005D6031"/>
    <w:rsid w:val="005D7707"/>
    <w:rsid w:val="005E0195"/>
    <w:rsid w:val="005E1949"/>
    <w:rsid w:val="005E6023"/>
    <w:rsid w:val="005E6B4F"/>
    <w:rsid w:val="005E70DD"/>
    <w:rsid w:val="005F0D14"/>
    <w:rsid w:val="005F22F9"/>
    <w:rsid w:val="005F37F8"/>
    <w:rsid w:val="005F5718"/>
    <w:rsid w:val="005F62D3"/>
    <w:rsid w:val="00600124"/>
    <w:rsid w:val="0060014D"/>
    <w:rsid w:val="006002C3"/>
    <w:rsid w:val="00601BD3"/>
    <w:rsid w:val="00604F36"/>
    <w:rsid w:val="0060623A"/>
    <w:rsid w:val="00607827"/>
    <w:rsid w:val="0061355C"/>
    <w:rsid w:val="00617BCA"/>
    <w:rsid w:val="00617DF3"/>
    <w:rsid w:val="00620DF2"/>
    <w:rsid w:val="00621658"/>
    <w:rsid w:val="0062423E"/>
    <w:rsid w:val="006260DF"/>
    <w:rsid w:val="00626531"/>
    <w:rsid w:val="00626903"/>
    <w:rsid w:val="00627304"/>
    <w:rsid w:val="00627B0B"/>
    <w:rsid w:val="00630786"/>
    <w:rsid w:val="006370E3"/>
    <w:rsid w:val="00640081"/>
    <w:rsid w:val="00640743"/>
    <w:rsid w:val="00640947"/>
    <w:rsid w:val="00644637"/>
    <w:rsid w:val="006465EC"/>
    <w:rsid w:val="00650077"/>
    <w:rsid w:val="006511F3"/>
    <w:rsid w:val="0065333D"/>
    <w:rsid w:val="006559DF"/>
    <w:rsid w:val="00656741"/>
    <w:rsid w:val="00657A5A"/>
    <w:rsid w:val="00657BE1"/>
    <w:rsid w:val="006600E4"/>
    <w:rsid w:val="006606A9"/>
    <w:rsid w:val="00660DA1"/>
    <w:rsid w:val="0066167E"/>
    <w:rsid w:val="00662693"/>
    <w:rsid w:val="00662F4E"/>
    <w:rsid w:val="006639F2"/>
    <w:rsid w:val="00664FAE"/>
    <w:rsid w:val="00673D10"/>
    <w:rsid w:val="00674389"/>
    <w:rsid w:val="00675C9E"/>
    <w:rsid w:val="00676652"/>
    <w:rsid w:val="006803D5"/>
    <w:rsid w:val="00680477"/>
    <w:rsid w:val="006823B8"/>
    <w:rsid w:val="00683ADC"/>
    <w:rsid w:val="0068402F"/>
    <w:rsid w:val="006849A7"/>
    <w:rsid w:val="00684AB8"/>
    <w:rsid w:val="0068567F"/>
    <w:rsid w:val="00685D38"/>
    <w:rsid w:val="00690801"/>
    <w:rsid w:val="00691308"/>
    <w:rsid w:val="00691FE4"/>
    <w:rsid w:val="006935F1"/>
    <w:rsid w:val="006952B9"/>
    <w:rsid w:val="00697889"/>
    <w:rsid w:val="006A259B"/>
    <w:rsid w:val="006A3831"/>
    <w:rsid w:val="006A4A15"/>
    <w:rsid w:val="006A5D0B"/>
    <w:rsid w:val="006A695C"/>
    <w:rsid w:val="006A6CC2"/>
    <w:rsid w:val="006A76BC"/>
    <w:rsid w:val="006B0264"/>
    <w:rsid w:val="006B13FB"/>
    <w:rsid w:val="006B1A4A"/>
    <w:rsid w:val="006B2841"/>
    <w:rsid w:val="006B378C"/>
    <w:rsid w:val="006B46C4"/>
    <w:rsid w:val="006B47A6"/>
    <w:rsid w:val="006B5F97"/>
    <w:rsid w:val="006B707D"/>
    <w:rsid w:val="006C099C"/>
    <w:rsid w:val="006C10E9"/>
    <w:rsid w:val="006C1D73"/>
    <w:rsid w:val="006C485D"/>
    <w:rsid w:val="006C6056"/>
    <w:rsid w:val="006C60B6"/>
    <w:rsid w:val="006C616D"/>
    <w:rsid w:val="006C6B24"/>
    <w:rsid w:val="006C7563"/>
    <w:rsid w:val="006D0BCD"/>
    <w:rsid w:val="006D1013"/>
    <w:rsid w:val="006D1F31"/>
    <w:rsid w:val="006D2F16"/>
    <w:rsid w:val="006D32FD"/>
    <w:rsid w:val="006D3817"/>
    <w:rsid w:val="006D5925"/>
    <w:rsid w:val="006D6CD3"/>
    <w:rsid w:val="006D7F54"/>
    <w:rsid w:val="006E1D13"/>
    <w:rsid w:val="006E1F0D"/>
    <w:rsid w:val="006E294E"/>
    <w:rsid w:val="006E3E7D"/>
    <w:rsid w:val="006E5A58"/>
    <w:rsid w:val="006E5AC4"/>
    <w:rsid w:val="006E5F97"/>
    <w:rsid w:val="006E681F"/>
    <w:rsid w:val="006E6DF6"/>
    <w:rsid w:val="006F3A11"/>
    <w:rsid w:val="006F6C64"/>
    <w:rsid w:val="006F6E9B"/>
    <w:rsid w:val="006F7003"/>
    <w:rsid w:val="006F7039"/>
    <w:rsid w:val="006F7065"/>
    <w:rsid w:val="0070078A"/>
    <w:rsid w:val="00702A47"/>
    <w:rsid w:val="007047E7"/>
    <w:rsid w:val="00706F45"/>
    <w:rsid w:val="007078CC"/>
    <w:rsid w:val="00711A12"/>
    <w:rsid w:val="00711D61"/>
    <w:rsid w:val="0071218E"/>
    <w:rsid w:val="00712848"/>
    <w:rsid w:val="007152FC"/>
    <w:rsid w:val="00716AF8"/>
    <w:rsid w:val="00717483"/>
    <w:rsid w:val="00717B78"/>
    <w:rsid w:val="007205A9"/>
    <w:rsid w:val="0072384E"/>
    <w:rsid w:val="00723875"/>
    <w:rsid w:val="00724003"/>
    <w:rsid w:val="0072522C"/>
    <w:rsid w:val="00727C8F"/>
    <w:rsid w:val="00730887"/>
    <w:rsid w:val="00730FD7"/>
    <w:rsid w:val="00731D2D"/>
    <w:rsid w:val="007323B5"/>
    <w:rsid w:val="00734564"/>
    <w:rsid w:val="007405F8"/>
    <w:rsid w:val="007430CD"/>
    <w:rsid w:val="007455BD"/>
    <w:rsid w:val="00746974"/>
    <w:rsid w:val="007507DD"/>
    <w:rsid w:val="007525DE"/>
    <w:rsid w:val="00753C71"/>
    <w:rsid w:val="00753D7D"/>
    <w:rsid w:val="00753EBB"/>
    <w:rsid w:val="00754BE9"/>
    <w:rsid w:val="0076221C"/>
    <w:rsid w:val="007626DB"/>
    <w:rsid w:val="00763286"/>
    <w:rsid w:val="00763993"/>
    <w:rsid w:val="007655B2"/>
    <w:rsid w:val="00765927"/>
    <w:rsid w:val="007703BE"/>
    <w:rsid w:val="00772DC9"/>
    <w:rsid w:val="00773273"/>
    <w:rsid w:val="00774B54"/>
    <w:rsid w:val="007759A5"/>
    <w:rsid w:val="0078059B"/>
    <w:rsid w:val="00782900"/>
    <w:rsid w:val="00783C4D"/>
    <w:rsid w:val="00785BCD"/>
    <w:rsid w:val="00785C2F"/>
    <w:rsid w:val="00785F4A"/>
    <w:rsid w:val="00787873"/>
    <w:rsid w:val="0079035C"/>
    <w:rsid w:val="00792488"/>
    <w:rsid w:val="00794318"/>
    <w:rsid w:val="00795030"/>
    <w:rsid w:val="00795C04"/>
    <w:rsid w:val="0079725F"/>
    <w:rsid w:val="0079734F"/>
    <w:rsid w:val="007A053F"/>
    <w:rsid w:val="007A3DDB"/>
    <w:rsid w:val="007A77E4"/>
    <w:rsid w:val="007B202F"/>
    <w:rsid w:val="007B2032"/>
    <w:rsid w:val="007B2D19"/>
    <w:rsid w:val="007C2022"/>
    <w:rsid w:val="007C3D9E"/>
    <w:rsid w:val="007C3F21"/>
    <w:rsid w:val="007C4206"/>
    <w:rsid w:val="007C4EC7"/>
    <w:rsid w:val="007C7B2A"/>
    <w:rsid w:val="007D03BB"/>
    <w:rsid w:val="007D0EE4"/>
    <w:rsid w:val="007D10FE"/>
    <w:rsid w:val="007D2C45"/>
    <w:rsid w:val="007D2F80"/>
    <w:rsid w:val="007D3933"/>
    <w:rsid w:val="007D455A"/>
    <w:rsid w:val="007D4CF5"/>
    <w:rsid w:val="007D6E60"/>
    <w:rsid w:val="007D739A"/>
    <w:rsid w:val="007D79D3"/>
    <w:rsid w:val="007E00BF"/>
    <w:rsid w:val="007E0DDF"/>
    <w:rsid w:val="007E5956"/>
    <w:rsid w:val="007E64F9"/>
    <w:rsid w:val="007F1593"/>
    <w:rsid w:val="007F1845"/>
    <w:rsid w:val="007F2555"/>
    <w:rsid w:val="007F5B4D"/>
    <w:rsid w:val="007F7775"/>
    <w:rsid w:val="007F7C1A"/>
    <w:rsid w:val="008017E8"/>
    <w:rsid w:val="00802C77"/>
    <w:rsid w:val="008051C9"/>
    <w:rsid w:val="00807BAC"/>
    <w:rsid w:val="00810D8D"/>
    <w:rsid w:val="0081508E"/>
    <w:rsid w:val="00820D0D"/>
    <w:rsid w:val="00821A44"/>
    <w:rsid w:val="00821B8C"/>
    <w:rsid w:val="008242C9"/>
    <w:rsid w:val="0082542B"/>
    <w:rsid w:val="0082553A"/>
    <w:rsid w:val="00827687"/>
    <w:rsid w:val="008300E0"/>
    <w:rsid w:val="0083045C"/>
    <w:rsid w:val="00830DB9"/>
    <w:rsid w:val="008321BA"/>
    <w:rsid w:val="00833569"/>
    <w:rsid w:val="00835001"/>
    <w:rsid w:val="00836D5B"/>
    <w:rsid w:val="00837851"/>
    <w:rsid w:val="00837D0A"/>
    <w:rsid w:val="0084075F"/>
    <w:rsid w:val="00841493"/>
    <w:rsid w:val="00843E73"/>
    <w:rsid w:val="00845FB2"/>
    <w:rsid w:val="00846934"/>
    <w:rsid w:val="00847CDD"/>
    <w:rsid w:val="008510FB"/>
    <w:rsid w:val="0085181B"/>
    <w:rsid w:val="00851B4C"/>
    <w:rsid w:val="00852CB9"/>
    <w:rsid w:val="008538BA"/>
    <w:rsid w:val="008538EC"/>
    <w:rsid w:val="0085447C"/>
    <w:rsid w:val="00855673"/>
    <w:rsid w:val="00855949"/>
    <w:rsid w:val="00857BA4"/>
    <w:rsid w:val="008607C6"/>
    <w:rsid w:val="00863549"/>
    <w:rsid w:val="00863635"/>
    <w:rsid w:val="0086383A"/>
    <w:rsid w:val="00863874"/>
    <w:rsid w:val="00865E4E"/>
    <w:rsid w:val="0086654E"/>
    <w:rsid w:val="00866D7B"/>
    <w:rsid w:val="00867CD6"/>
    <w:rsid w:val="008707EE"/>
    <w:rsid w:val="00871757"/>
    <w:rsid w:val="00872162"/>
    <w:rsid w:val="00885BCF"/>
    <w:rsid w:val="00887BB3"/>
    <w:rsid w:val="00890215"/>
    <w:rsid w:val="008919CE"/>
    <w:rsid w:val="00891BF9"/>
    <w:rsid w:val="00892025"/>
    <w:rsid w:val="00892547"/>
    <w:rsid w:val="00892B01"/>
    <w:rsid w:val="0089394B"/>
    <w:rsid w:val="00893957"/>
    <w:rsid w:val="00894233"/>
    <w:rsid w:val="00896046"/>
    <w:rsid w:val="00897654"/>
    <w:rsid w:val="008A1226"/>
    <w:rsid w:val="008A2A0F"/>
    <w:rsid w:val="008A3704"/>
    <w:rsid w:val="008B203A"/>
    <w:rsid w:val="008B2C2D"/>
    <w:rsid w:val="008B39EC"/>
    <w:rsid w:val="008B5C5A"/>
    <w:rsid w:val="008B75DE"/>
    <w:rsid w:val="008B76A0"/>
    <w:rsid w:val="008C0244"/>
    <w:rsid w:val="008C2008"/>
    <w:rsid w:val="008C2373"/>
    <w:rsid w:val="008C24FA"/>
    <w:rsid w:val="008C2871"/>
    <w:rsid w:val="008C3B4E"/>
    <w:rsid w:val="008C49BB"/>
    <w:rsid w:val="008C506A"/>
    <w:rsid w:val="008C65FE"/>
    <w:rsid w:val="008C6853"/>
    <w:rsid w:val="008C7459"/>
    <w:rsid w:val="008D177E"/>
    <w:rsid w:val="008D3032"/>
    <w:rsid w:val="008D5CCF"/>
    <w:rsid w:val="008E007D"/>
    <w:rsid w:val="008E05A3"/>
    <w:rsid w:val="008E1D6D"/>
    <w:rsid w:val="008F1071"/>
    <w:rsid w:val="008F1C8B"/>
    <w:rsid w:val="008F1F98"/>
    <w:rsid w:val="008F35B8"/>
    <w:rsid w:val="008F65D1"/>
    <w:rsid w:val="008F73C3"/>
    <w:rsid w:val="008F7B54"/>
    <w:rsid w:val="009005C1"/>
    <w:rsid w:val="00901252"/>
    <w:rsid w:val="00903B81"/>
    <w:rsid w:val="00904FC7"/>
    <w:rsid w:val="00905CCA"/>
    <w:rsid w:val="00906C3E"/>
    <w:rsid w:val="009125C7"/>
    <w:rsid w:val="009148C9"/>
    <w:rsid w:val="009155BE"/>
    <w:rsid w:val="00916F24"/>
    <w:rsid w:val="00922597"/>
    <w:rsid w:val="00922C9B"/>
    <w:rsid w:val="00922FA3"/>
    <w:rsid w:val="00922FB4"/>
    <w:rsid w:val="0092407F"/>
    <w:rsid w:val="00930F12"/>
    <w:rsid w:val="00932BCC"/>
    <w:rsid w:val="00940806"/>
    <w:rsid w:val="0094142D"/>
    <w:rsid w:val="00942A26"/>
    <w:rsid w:val="00943668"/>
    <w:rsid w:val="009444EB"/>
    <w:rsid w:val="00944C3D"/>
    <w:rsid w:val="0094713D"/>
    <w:rsid w:val="00947927"/>
    <w:rsid w:val="00954127"/>
    <w:rsid w:val="009560AC"/>
    <w:rsid w:val="00957710"/>
    <w:rsid w:val="009606E6"/>
    <w:rsid w:val="009615C6"/>
    <w:rsid w:val="00962567"/>
    <w:rsid w:val="009629C9"/>
    <w:rsid w:val="009634D7"/>
    <w:rsid w:val="00966EB4"/>
    <w:rsid w:val="0097000A"/>
    <w:rsid w:val="00974078"/>
    <w:rsid w:val="00974928"/>
    <w:rsid w:val="00976D9D"/>
    <w:rsid w:val="00983C0F"/>
    <w:rsid w:val="00983EEF"/>
    <w:rsid w:val="00984A08"/>
    <w:rsid w:val="00984E95"/>
    <w:rsid w:val="009905F2"/>
    <w:rsid w:val="00995B45"/>
    <w:rsid w:val="009A10BD"/>
    <w:rsid w:val="009A43EA"/>
    <w:rsid w:val="009A4961"/>
    <w:rsid w:val="009A56EB"/>
    <w:rsid w:val="009A582F"/>
    <w:rsid w:val="009A62C5"/>
    <w:rsid w:val="009A7B17"/>
    <w:rsid w:val="009B07C1"/>
    <w:rsid w:val="009B32CF"/>
    <w:rsid w:val="009B56B4"/>
    <w:rsid w:val="009B5932"/>
    <w:rsid w:val="009B60A5"/>
    <w:rsid w:val="009C14FB"/>
    <w:rsid w:val="009C2797"/>
    <w:rsid w:val="009C5646"/>
    <w:rsid w:val="009C6218"/>
    <w:rsid w:val="009D015E"/>
    <w:rsid w:val="009D0C29"/>
    <w:rsid w:val="009D5124"/>
    <w:rsid w:val="009D5B6F"/>
    <w:rsid w:val="009D659E"/>
    <w:rsid w:val="009E2AD9"/>
    <w:rsid w:val="009E2E9E"/>
    <w:rsid w:val="009E2EBE"/>
    <w:rsid w:val="009E54A8"/>
    <w:rsid w:val="009F0F8D"/>
    <w:rsid w:val="009F6400"/>
    <w:rsid w:val="009F6734"/>
    <w:rsid w:val="009F7F9C"/>
    <w:rsid w:val="00A00A39"/>
    <w:rsid w:val="00A00D9E"/>
    <w:rsid w:val="00A02B81"/>
    <w:rsid w:val="00A02DF1"/>
    <w:rsid w:val="00A039D3"/>
    <w:rsid w:val="00A05116"/>
    <w:rsid w:val="00A0557E"/>
    <w:rsid w:val="00A05DB1"/>
    <w:rsid w:val="00A100E5"/>
    <w:rsid w:val="00A10A76"/>
    <w:rsid w:val="00A11CE7"/>
    <w:rsid w:val="00A1357D"/>
    <w:rsid w:val="00A150DA"/>
    <w:rsid w:val="00A16C7C"/>
    <w:rsid w:val="00A16F84"/>
    <w:rsid w:val="00A20146"/>
    <w:rsid w:val="00A20827"/>
    <w:rsid w:val="00A2130C"/>
    <w:rsid w:val="00A217AE"/>
    <w:rsid w:val="00A227B4"/>
    <w:rsid w:val="00A23245"/>
    <w:rsid w:val="00A25C17"/>
    <w:rsid w:val="00A25E22"/>
    <w:rsid w:val="00A30B9F"/>
    <w:rsid w:val="00A34C40"/>
    <w:rsid w:val="00A35506"/>
    <w:rsid w:val="00A37DC4"/>
    <w:rsid w:val="00A434C1"/>
    <w:rsid w:val="00A44E61"/>
    <w:rsid w:val="00A451DE"/>
    <w:rsid w:val="00A457DB"/>
    <w:rsid w:val="00A46366"/>
    <w:rsid w:val="00A46537"/>
    <w:rsid w:val="00A46A88"/>
    <w:rsid w:val="00A470CE"/>
    <w:rsid w:val="00A50497"/>
    <w:rsid w:val="00A50C4B"/>
    <w:rsid w:val="00A514B1"/>
    <w:rsid w:val="00A51607"/>
    <w:rsid w:val="00A5239D"/>
    <w:rsid w:val="00A5368D"/>
    <w:rsid w:val="00A537C4"/>
    <w:rsid w:val="00A53898"/>
    <w:rsid w:val="00A543C6"/>
    <w:rsid w:val="00A56190"/>
    <w:rsid w:val="00A5694A"/>
    <w:rsid w:val="00A6012F"/>
    <w:rsid w:val="00A60B29"/>
    <w:rsid w:val="00A61A3B"/>
    <w:rsid w:val="00A623CF"/>
    <w:rsid w:val="00A63A2C"/>
    <w:rsid w:val="00A63FD7"/>
    <w:rsid w:val="00A66A6E"/>
    <w:rsid w:val="00A70BC4"/>
    <w:rsid w:val="00A7329D"/>
    <w:rsid w:val="00A732D0"/>
    <w:rsid w:val="00A74531"/>
    <w:rsid w:val="00A7565E"/>
    <w:rsid w:val="00A80564"/>
    <w:rsid w:val="00A81350"/>
    <w:rsid w:val="00A84257"/>
    <w:rsid w:val="00A85275"/>
    <w:rsid w:val="00A859AB"/>
    <w:rsid w:val="00A87BA8"/>
    <w:rsid w:val="00A911E5"/>
    <w:rsid w:val="00A9176C"/>
    <w:rsid w:val="00A91DB3"/>
    <w:rsid w:val="00A9486F"/>
    <w:rsid w:val="00A94FDB"/>
    <w:rsid w:val="00A958BB"/>
    <w:rsid w:val="00A96348"/>
    <w:rsid w:val="00AA064F"/>
    <w:rsid w:val="00AA13F7"/>
    <w:rsid w:val="00AA2F7F"/>
    <w:rsid w:val="00AA3693"/>
    <w:rsid w:val="00AA5583"/>
    <w:rsid w:val="00AA5F79"/>
    <w:rsid w:val="00AA6A05"/>
    <w:rsid w:val="00AA7B58"/>
    <w:rsid w:val="00AB00BF"/>
    <w:rsid w:val="00AB0335"/>
    <w:rsid w:val="00AB049A"/>
    <w:rsid w:val="00AB26B9"/>
    <w:rsid w:val="00AB585F"/>
    <w:rsid w:val="00AB710F"/>
    <w:rsid w:val="00AB73E8"/>
    <w:rsid w:val="00AB7FB1"/>
    <w:rsid w:val="00AC01E7"/>
    <w:rsid w:val="00AC1B71"/>
    <w:rsid w:val="00AC215E"/>
    <w:rsid w:val="00AC239D"/>
    <w:rsid w:val="00AC2CCA"/>
    <w:rsid w:val="00AC4DE3"/>
    <w:rsid w:val="00AC7623"/>
    <w:rsid w:val="00AD1D18"/>
    <w:rsid w:val="00AD2E98"/>
    <w:rsid w:val="00AD342F"/>
    <w:rsid w:val="00AD3CE0"/>
    <w:rsid w:val="00AD4152"/>
    <w:rsid w:val="00AE12D6"/>
    <w:rsid w:val="00AE2A76"/>
    <w:rsid w:val="00AE2F5E"/>
    <w:rsid w:val="00AE3359"/>
    <w:rsid w:val="00AE3F66"/>
    <w:rsid w:val="00AE4BAB"/>
    <w:rsid w:val="00AE5858"/>
    <w:rsid w:val="00AF28D3"/>
    <w:rsid w:val="00AF563C"/>
    <w:rsid w:val="00AF7F69"/>
    <w:rsid w:val="00AF7FDD"/>
    <w:rsid w:val="00B016D9"/>
    <w:rsid w:val="00B01968"/>
    <w:rsid w:val="00B01A9A"/>
    <w:rsid w:val="00B04589"/>
    <w:rsid w:val="00B04DC2"/>
    <w:rsid w:val="00B057F2"/>
    <w:rsid w:val="00B06659"/>
    <w:rsid w:val="00B06A6B"/>
    <w:rsid w:val="00B10AE8"/>
    <w:rsid w:val="00B10BB7"/>
    <w:rsid w:val="00B11098"/>
    <w:rsid w:val="00B11870"/>
    <w:rsid w:val="00B16C96"/>
    <w:rsid w:val="00B1715E"/>
    <w:rsid w:val="00B20091"/>
    <w:rsid w:val="00B205C4"/>
    <w:rsid w:val="00B2181C"/>
    <w:rsid w:val="00B235CB"/>
    <w:rsid w:val="00B2470B"/>
    <w:rsid w:val="00B248AF"/>
    <w:rsid w:val="00B24906"/>
    <w:rsid w:val="00B2616A"/>
    <w:rsid w:val="00B26780"/>
    <w:rsid w:val="00B30100"/>
    <w:rsid w:val="00B30FEE"/>
    <w:rsid w:val="00B316E8"/>
    <w:rsid w:val="00B326EA"/>
    <w:rsid w:val="00B332DA"/>
    <w:rsid w:val="00B33C48"/>
    <w:rsid w:val="00B4047A"/>
    <w:rsid w:val="00B4055C"/>
    <w:rsid w:val="00B433DD"/>
    <w:rsid w:val="00B4478A"/>
    <w:rsid w:val="00B44A57"/>
    <w:rsid w:val="00B44DD4"/>
    <w:rsid w:val="00B44F8E"/>
    <w:rsid w:val="00B46077"/>
    <w:rsid w:val="00B519A0"/>
    <w:rsid w:val="00B536FD"/>
    <w:rsid w:val="00B5511F"/>
    <w:rsid w:val="00B570C8"/>
    <w:rsid w:val="00B57559"/>
    <w:rsid w:val="00B5780E"/>
    <w:rsid w:val="00B57A18"/>
    <w:rsid w:val="00B62D21"/>
    <w:rsid w:val="00B62DA4"/>
    <w:rsid w:val="00B63A9A"/>
    <w:rsid w:val="00B643F6"/>
    <w:rsid w:val="00B648D4"/>
    <w:rsid w:val="00B7159A"/>
    <w:rsid w:val="00B82853"/>
    <w:rsid w:val="00B82902"/>
    <w:rsid w:val="00B833CA"/>
    <w:rsid w:val="00B83B4E"/>
    <w:rsid w:val="00B83E95"/>
    <w:rsid w:val="00B84858"/>
    <w:rsid w:val="00B87948"/>
    <w:rsid w:val="00B90D91"/>
    <w:rsid w:val="00B92A73"/>
    <w:rsid w:val="00B934CA"/>
    <w:rsid w:val="00BA0914"/>
    <w:rsid w:val="00BA42AA"/>
    <w:rsid w:val="00BA7633"/>
    <w:rsid w:val="00BB0967"/>
    <w:rsid w:val="00BB3211"/>
    <w:rsid w:val="00BB5FDA"/>
    <w:rsid w:val="00BB60D4"/>
    <w:rsid w:val="00BB753E"/>
    <w:rsid w:val="00BB7F02"/>
    <w:rsid w:val="00BC0B5B"/>
    <w:rsid w:val="00BC0C94"/>
    <w:rsid w:val="00BC10FF"/>
    <w:rsid w:val="00BC1629"/>
    <w:rsid w:val="00BC246F"/>
    <w:rsid w:val="00BC5B87"/>
    <w:rsid w:val="00BC5E53"/>
    <w:rsid w:val="00BC62AF"/>
    <w:rsid w:val="00BC6ECF"/>
    <w:rsid w:val="00BD04F7"/>
    <w:rsid w:val="00BD3D42"/>
    <w:rsid w:val="00BD74D7"/>
    <w:rsid w:val="00BD7601"/>
    <w:rsid w:val="00BE1080"/>
    <w:rsid w:val="00BE205B"/>
    <w:rsid w:val="00BE43D1"/>
    <w:rsid w:val="00BE45D6"/>
    <w:rsid w:val="00BE6120"/>
    <w:rsid w:val="00BE7743"/>
    <w:rsid w:val="00BF0771"/>
    <w:rsid w:val="00BF0D76"/>
    <w:rsid w:val="00BF2165"/>
    <w:rsid w:val="00BF2EEE"/>
    <w:rsid w:val="00BF3FC8"/>
    <w:rsid w:val="00BF6EBA"/>
    <w:rsid w:val="00C056A3"/>
    <w:rsid w:val="00C0626D"/>
    <w:rsid w:val="00C0676E"/>
    <w:rsid w:val="00C06EDC"/>
    <w:rsid w:val="00C07E51"/>
    <w:rsid w:val="00C101FC"/>
    <w:rsid w:val="00C108DA"/>
    <w:rsid w:val="00C10FD6"/>
    <w:rsid w:val="00C1166C"/>
    <w:rsid w:val="00C127BF"/>
    <w:rsid w:val="00C14CB7"/>
    <w:rsid w:val="00C150B4"/>
    <w:rsid w:val="00C153AE"/>
    <w:rsid w:val="00C17414"/>
    <w:rsid w:val="00C17B93"/>
    <w:rsid w:val="00C21C3E"/>
    <w:rsid w:val="00C239C5"/>
    <w:rsid w:val="00C2578C"/>
    <w:rsid w:val="00C26389"/>
    <w:rsid w:val="00C26503"/>
    <w:rsid w:val="00C32097"/>
    <w:rsid w:val="00C347BC"/>
    <w:rsid w:val="00C34F26"/>
    <w:rsid w:val="00C35263"/>
    <w:rsid w:val="00C36104"/>
    <w:rsid w:val="00C36641"/>
    <w:rsid w:val="00C40E84"/>
    <w:rsid w:val="00C41040"/>
    <w:rsid w:val="00C41BD2"/>
    <w:rsid w:val="00C42D04"/>
    <w:rsid w:val="00C44300"/>
    <w:rsid w:val="00C44C16"/>
    <w:rsid w:val="00C44C9D"/>
    <w:rsid w:val="00C46AB4"/>
    <w:rsid w:val="00C46BDD"/>
    <w:rsid w:val="00C47B54"/>
    <w:rsid w:val="00C47C37"/>
    <w:rsid w:val="00C47F87"/>
    <w:rsid w:val="00C52D19"/>
    <w:rsid w:val="00C54C62"/>
    <w:rsid w:val="00C55BB0"/>
    <w:rsid w:val="00C57F3A"/>
    <w:rsid w:val="00C60F3A"/>
    <w:rsid w:val="00C61420"/>
    <w:rsid w:val="00C61DAE"/>
    <w:rsid w:val="00C62D43"/>
    <w:rsid w:val="00C62DEA"/>
    <w:rsid w:val="00C65425"/>
    <w:rsid w:val="00C65AEA"/>
    <w:rsid w:val="00C66249"/>
    <w:rsid w:val="00C66ACD"/>
    <w:rsid w:val="00C674C9"/>
    <w:rsid w:val="00C67885"/>
    <w:rsid w:val="00C70BB9"/>
    <w:rsid w:val="00C71B90"/>
    <w:rsid w:val="00C71D8A"/>
    <w:rsid w:val="00C721B2"/>
    <w:rsid w:val="00C802BC"/>
    <w:rsid w:val="00C81220"/>
    <w:rsid w:val="00C81E33"/>
    <w:rsid w:val="00C84DEC"/>
    <w:rsid w:val="00C86261"/>
    <w:rsid w:val="00C86B15"/>
    <w:rsid w:val="00C87CC2"/>
    <w:rsid w:val="00C91469"/>
    <w:rsid w:val="00C91613"/>
    <w:rsid w:val="00C92B7C"/>
    <w:rsid w:val="00C931FA"/>
    <w:rsid w:val="00C94856"/>
    <w:rsid w:val="00C96CC2"/>
    <w:rsid w:val="00C9763E"/>
    <w:rsid w:val="00CA08DD"/>
    <w:rsid w:val="00CA267B"/>
    <w:rsid w:val="00CA3B4E"/>
    <w:rsid w:val="00CA5850"/>
    <w:rsid w:val="00CA6BF4"/>
    <w:rsid w:val="00CA70F7"/>
    <w:rsid w:val="00CA7AF9"/>
    <w:rsid w:val="00CB14B1"/>
    <w:rsid w:val="00CB2A49"/>
    <w:rsid w:val="00CB3BD0"/>
    <w:rsid w:val="00CB76BF"/>
    <w:rsid w:val="00CC2049"/>
    <w:rsid w:val="00CC4C97"/>
    <w:rsid w:val="00CC604A"/>
    <w:rsid w:val="00CC69D0"/>
    <w:rsid w:val="00CC7B98"/>
    <w:rsid w:val="00CD1756"/>
    <w:rsid w:val="00CD5669"/>
    <w:rsid w:val="00CD5736"/>
    <w:rsid w:val="00CD7177"/>
    <w:rsid w:val="00CD776F"/>
    <w:rsid w:val="00CE05E6"/>
    <w:rsid w:val="00CE1EDB"/>
    <w:rsid w:val="00CE4781"/>
    <w:rsid w:val="00CF0CDF"/>
    <w:rsid w:val="00CF1A1D"/>
    <w:rsid w:val="00CF1BDC"/>
    <w:rsid w:val="00CF325B"/>
    <w:rsid w:val="00CF4FE5"/>
    <w:rsid w:val="00CF5602"/>
    <w:rsid w:val="00CF686D"/>
    <w:rsid w:val="00D001B1"/>
    <w:rsid w:val="00D00398"/>
    <w:rsid w:val="00D00D6A"/>
    <w:rsid w:val="00D023D6"/>
    <w:rsid w:val="00D0262F"/>
    <w:rsid w:val="00D03E4B"/>
    <w:rsid w:val="00D06A25"/>
    <w:rsid w:val="00D12246"/>
    <w:rsid w:val="00D12F38"/>
    <w:rsid w:val="00D14558"/>
    <w:rsid w:val="00D14655"/>
    <w:rsid w:val="00D14F67"/>
    <w:rsid w:val="00D170E9"/>
    <w:rsid w:val="00D177AD"/>
    <w:rsid w:val="00D17F53"/>
    <w:rsid w:val="00D22A7E"/>
    <w:rsid w:val="00D23F61"/>
    <w:rsid w:val="00D24647"/>
    <w:rsid w:val="00D26151"/>
    <w:rsid w:val="00D269FA"/>
    <w:rsid w:val="00D27E41"/>
    <w:rsid w:val="00D30E8F"/>
    <w:rsid w:val="00D3136D"/>
    <w:rsid w:val="00D33719"/>
    <w:rsid w:val="00D33F26"/>
    <w:rsid w:val="00D34C10"/>
    <w:rsid w:val="00D37F86"/>
    <w:rsid w:val="00D37FD7"/>
    <w:rsid w:val="00D40F12"/>
    <w:rsid w:val="00D41449"/>
    <w:rsid w:val="00D41652"/>
    <w:rsid w:val="00D420D7"/>
    <w:rsid w:val="00D43A37"/>
    <w:rsid w:val="00D45FA9"/>
    <w:rsid w:val="00D46F80"/>
    <w:rsid w:val="00D4752C"/>
    <w:rsid w:val="00D47D51"/>
    <w:rsid w:val="00D51362"/>
    <w:rsid w:val="00D51F6E"/>
    <w:rsid w:val="00D52901"/>
    <w:rsid w:val="00D55DA5"/>
    <w:rsid w:val="00D564F4"/>
    <w:rsid w:val="00D56E12"/>
    <w:rsid w:val="00D600A2"/>
    <w:rsid w:val="00D60C77"/>
    <w:rsid w:val="00D62729"/>
    <w:rsid w:val="00D638AA"/>
    <w:rsid w:val="00D6445F"/>
    <w:rsid w:val="00D6512E"/>
    <w:rsid w:val="00D65362"/>
    <w:rsid w:val="00D6540E"/>
    <w:rsid w:val="00D654F3"/>
    <w:rsid w:val="00D6556F"/>
    <w:rsid w:val="00D65C6D"/>
    <w:rsid w:val="00D6735E"/>
    <w:rsid w:val="00D67EEF"/>
    <w:rsid w:val="00D7051D"/>
    <w:rsid w:val="00D737CF"/>
    <w:rsid w:val="00D73E05"/>
    <w:rsid w:val="00D74053"/>
    <w:rsid w:val="00D74BCA"/>
    <w:rsid w:val="00D75215"/>
    <w:rsid w:val="00D75E22"/>
    <w:rsid w:val="00D7642F"/>
    <w:rsid w:val="00D7714C"/>
    <w:rsid w:val="00D7753D"/>
    <w:rsid w:val="00D77972"/>
    <w:rsid w:val="00D80DF9"/>
    <w:rsid w:val="00D82429"/>
    <w:rsid w:val="00D82F5E"/>
    <w:rsid w:val="00D8443D"/>
    <w:rsid w:val="00D86879"/>
    <w:rsid w:val="00D923AB"/>
    <w:rsid w:val="00D9271C"/>
    <w:rsid w:val="00D93238"/>
    <w:rsid w:val="00D939BC"/>
    <w:rsid w:val="00D93F35"/>
    <w:rsid w:val="00D94E07"/>
    <w:rsid w:val="00D9768D"/>
    <w:rsid w:val="00DA0A43"/>
    <w:rsid w:val="00DA3BB7"/>
    <w:rsid w:val="00DA6C63"/>
    <w:rsid w:val="00DA7471"/>
    <w:rsid w:val="00DA7952"/>
    <w:rsid w:val="00DA7F18"/>
    <w:rsid w:val="00DB5491"/>
    <w:rsid w:val="00DB5F7D"/>
    <w:rsid w:val="00DB780B"/>
    <w:rsid w:val="00DC155D"/>
    <w:rsid w:val="00DC1636"/>
    <w:rsid w:val="00DC2407"/>
    <w:rsid w:val="00DC4CDD"/>
    <w:rsid w:val="00DC4CE6"/>
    <w:rsid w:val="00DC5314"/>
    <w:rsid w:val="00DC6F54"/>
    <w:rsid w:val="00DC7E76"/>
    <w:rsid w:val="00DD092C"/>
    <w:rsid w:val="00DD1B08"/>
    <w:rsid w:val="00DD5407"/>
    <w:rsid w:val="00DD5A37"/>
    <w:rsid w:val="00DD6C39"/>
    <w:rsid w:val="00DE11F7"/>
    <w:rsid w:val="00DE16BE"/>
    <w:rsid w:val="00DE3980"/>
    <w:rsid w:val="00DE48EF"/>
    <w:rsid w:val="00DE4D17"/>
    <w:rsid w:val="00DE513C"/>
    <w:rsid w:val="00DE5F5E"/>
    <w:rsid w:val="00DE629B"/>
    <w:rsid w:val="00DE668E"/>
    <w:rsid w:val="00DE6AB9"/>
    <w:rsid w:val="00DE73A8"/>
    <w:rsid w:val="00DF0E56"/>
    <w:rsid w:val="00DF13A0"/>
    <w:rsid w:val="00DF1F2A"/>
    <w:rsid w:val="00DF4568"/>
    <w:rsid w:val="00DF4878"/>
    <w:rsid w:val="00DF6C2C"/>
    <w:rsid w:val="00E00382"/>
    <w:rsid w:val="00E00DE6"/>
    <w:rsid w:val="00E01534"/>
    <w:rsid w:val="00E024B6"/>
    <w:rsid w:val="00E05FA7"/>
    <w:rsid w:val="00E07C1C"/>
    <w:rsid w:val="00E10F1F"/>
    <w:rsid w:val="00E11773"/>
    <w:rsid w:val="00E119D8"/>
    <w:rsid w:val="00E12470"/>
    <w:rsid w:val="00E127E7"/>
    <w:rsid w:val="00E13C79"/>
    <w:rsid w:val="00E15F47"/>
    <w:rsid w:val="00E16567"/>
    <w:rsid w:val="00E21330"/>
    <w:rsid w:val="00E21955"/>
    <w:rsid w:val="00E22A69"/>
    <w:rsid w:val="00E23249"/>
    <w:rsid w:val="00E236A3"/>
    <w:rsid w:val="00E238ED"/>
    <w:rsid w:val="00E25533"/>
    <w:rsid w:val="00E2556D"/>
    <w:rsid w:val="00E259E5"/>
    <w:rsid w:val="00E26161"/>
    <w:rsid w:val="00E2658B"/>
    <w:rsid w:val="00E27EBD"/>
    <w:rsid w:val="00E31FD8"/>
    <w:rsid w:val="00E32F6F"/>
    <w:rsid w:val="00E4198E"/>
    <w:rsid w:val="00E41BDD"/>
    <w:rsid w:val="00E4463A"/>
    <w:rsid w:val="00E465FB"/>
    <w:rsid w:val="00E470DD"/>
    <w:rsid w:val="00E47AE1"/>
    <w:rsid w:val="00E51303"/>
    <w:rsid w:val="00E529E8"/>
    <w:rsid w:val="00E546E5"/>
    <w:rsid w:val="00E548EB"/>
    <w:rsid w:val="00E54C55"/>
    <w:rsid w:val="00E54D63"/>
    <w:rsid w:val="00E562F8"/>
    <w:rsid w:val="00E5639D"/>
    <w:rsid w:val="00E576D7"/>
    <w:rsid w:val="00E6017C"/>
    <w:rsid w:val="00E614FD"/>
    <w:rsid w:val="00E617F0"/>
    <w:rsid w:val="00E665F0"/>
    <w:rsid w:val="00E672FC"/>
    <w:rsid w:val="00E677A6"/>
    <w:rsid w:val="00E70147"/>
    <w:rsid w:val="00E710C6"/>
    <w:rsid w:val="00E74E0D"/>
    <w:rsid w:val="00E765C3"/>
    <w:rsid w:val="00E76C7D"/>
    <w:rsid w:val="00E779D0"/>
    <w:rsid w:val="00E77DDE"/>
    <w:rsid w:val="00E82E8D"/>
    <w:rsid w:val="00E8528D"/>
    <w:rsid w:val="00E85635"/>
    <w:rsid w:val="00E85DD7"/>
    <w:rsid w:val="00E90AED"/>
    <w:rsid w:val="00E9297D"/>
    <w:rsid w:val="00E92B8B"/>
    <w:rsid w:val="00E92D23"/>
    <w:rsid w:val="00E9409D"/>
    <w:rsid w:val="00E945BE"/>
    <w:rsid w:val="00E9634A"/>
    <w:rsid w:val="00E9695D"/>
    <w:rsid w:val="00E97A20"/>
    <w:rsid w:val="00EA0240"/>
    <w:rsid w:val="00EA2B55"/>
    <w:rsid w:val="00EA3A76"/>
    <w:rsid w:val="00EA4456"/>
    <w:rsid w:val="00EA53C3"/>
    <w:rsid w:val="00EA5428"/>
    <w:rsid w:val="00EA589F"/>
    <w:rsid w:val="00EB15D8"/>
    <w:rsid w:val="00EB1E9A"/>
    <w:rsid w:val="00EB1F55"/>
    <w:rsid w:val="00EB22AD"/>
    <w:rsid w:val="00EB2782"/>
    <w:rsid w:val="00EB38D3"/>
    <w:rsid w:val="00EB38F6"/>
    <w:rsid w:val="00EB47B5"/>
    <w:rsid w:val="00EB6AA7"/>
    <w:rsid w:val="00EB7BB0"/>
    <w:rsid w:val="00EC1CBF"/>
    <w:rsid w:val="00EC1F8A"/>
    <w:rsid w:val="00EC2854"/>
    <w:rsid w:val="00EC46CD"/>
    <w:rsid w:val="00EC6C7E"/>
    <w:rsid w:val="00EC6D5F"/>
    <w:rsid w:val="00EC790E"/>
    <w:rsid w:val="00EC7FF0"/>
    <w:rsid w:val="00ED045E"/>
    <w:rsid w:val="00ED0466"/>
    <w:rsid w:val="00ED04CC"/>
    <w:rsid w:val="00ED11FF"/>
    <w:rsid w:val="00ED1F89"/>
    <w:rsid w:val="00ED239A"/>
    <w:rsid w:val="00ED38DF"/>
    <w:rsid w:val="00ED6220"/>
    <w:rsid w:val="00ED65C2"/>
    <w:rsid w:val="00ED7850"/>
    <w:rsid w:val="00EE0187"/>
    <w:rsid w:val="00EE216D"/>
    <w:rsid w:val="00EE362E"/>
    <w:rsid w:val="00EE3747"/>
    <w:rsid w:val="00EE54E4"/>
    <w:rsid w:val="00EE568B"/>
    <w:rsid w:val="00EE569B"/>
    <w:rsid w:val="00EE7AEF"/>
    <w:rsid w:val="00EF1B93"/>
    <w:rsid w:val="00EF294F"/>
    <w:rsid w:val="00EF2FB1"/>
    <w:rsid w:val="00EF3D89"/>
    <w:rsid w:val="00EF5837"/>
    <w:rsid w:val="00F004B8"/>
    <w:rsid w:val="00F0068C"/>
    <w:rsid w:val="00F00FB0"/>
    <w:rsid w:val="00F0216F"/>
    <w:rsid w:val="00F028AA"/>
    <w:rsid w:val="00F03DE1"/>
    <w:rsid w:val="00F04C2E"/>
    <w:rsid w:val="00F05AA9"/>
    <w:rsid w:val="00F06F42"/>
    <w:rsid w:val="00F07B12"/>
    <w:rsid w:val="00F10844"/>
    <w:rsid w:val="00F14688"/>
    <w:rsid w:val="00F15E81"/>
    <w:rsid w:val="00F166CC"/>
    <w:rsid w:val="00F21C4C"/>
    <w:rsid w:val="00F21C67"/>
    <w:rsid w:val="00F22273"/>
    <w:rsid w:val="00F223C4"/>
    <w:rsid w:val="00F23DDA"/>
    <w:rsid w:val="00F244DE"/>
    <w:rsid w:val="00F26824"/>
    <w:rsid w:val="00F26E02"/>
    <w:rsid w:val="00F278BD"/>
    <w:rsid w:val="00F27954"/>
    <w:rsid w:val="00F3146A"/>
    <w:rsid w:val="00F36B3D"/>
    <w:rsid w:val="00F375C8"/>
    <w:rsid w:val="00F3778F"/>
    <w:rsid w:val="00F37FE7"/>
    <w:rsid w:val="00F40F31"/>
    <w:rsid w:val="00F4117E"/>
    <w:rsid w:val="00F469B0"/>
    <w:rsid w:val="00F51415"/>
    <w:rsid w:val="00F5151E"/>
    <w:rsid w:val="00F51A36"/>
    <w:rsid w:val="00F53333"/>
    <w:rsid w:val="00F54ECE"/>
    <w:rsid w:val="00F56590"/>
    <w:rsid w:val="00F64E8C"/>
    <w:rsid w:val="00F65056"/>
    <w:rsid w:val="00F652B6"/>
    <w:rsid w:val="00F676D3"/>
    <w:rsid w:val="00F73D9C"/>
    <w:rsid w:val="00F74404"/>
    <w:rsid w:val="00F76E71"/>
    <w:rsid w:val="00F813DC"/>
    <w:rsid w:val="00F81753"/>
    <w:rsid w:val="00F82626"/>
    <w:rsid w:val="00F83169"/>
    <w:rsid w:val="00F84273"/>
    <w:rsid w:val="00F86454"/>
    <w:rsid w:val="00F877D7"/>
    <w:rsid w:val="00F90A4F"/>
    <w:rsid w:val="00F90E72"/>
    <w:rsid w:val="00F9140F"/>
    <w:rsid w:val="00F918B5"/>
    <w:rsid w:val="00F91EA4"/>
    <w:rsid w:val="00F92A0E"/>
    <w:rsid w:val="00F93B1C"/>
    <w:rsid w:val="00F9539A"/>
    <w:rsid w:val="00F95532"/>
    <w:rsid w:val="00F95F89"/>
    <w:rsid w:val="00F96229"/>
    <w:rsid w:val="00F97BA9"/>
    <w:rsid w:val="00FA164E"/>
    <w:rsid w:val="00FA1DC3"/>
    <w:rsid w:val="00FA322C"/>
    <w:rsid w:val="00FA6B97"/>
    <w:rsid w:val="00FA6F42"/>
    <w:rsid w:val="00FA7D0F"/>
    <w:rsid w:val="00FB1738"/>
    <w:rsid w:val="00FB36D5"/>
    <w:rsid w:val="00FB468A"/>
    <w:rsid w:val="00FB5B6E"/>
    <w:rsid w:val="00FB7756"/>
    <w:rsid w:val="00FB7B60"/>
    <w:rsid w:val="00FC313B"/>
    <w:rsid w:val="00FC3606"/>
    <w:rsid w:val="00FC47F4"/>
    <w:rsid w:val="00FC5283"/>
    <w:rsid w:val="00FC5536"/>
    <w:rsid w:val="00FC5726"/>
    <w:rsid w:val="00FD02EC"/>
    <w:rsid w:val="00FD1093"/>
    <w:rsid w:val="00FD24A8"/>
    <w:rsid w:val="00FD3148"/>
    <w:rsid w:val="00FD38E8"/>
    <w:rsid w:val="00FD3CFB"/>
    <w:rsid w:val="00FD3DED"/>
    <w:rsid w:val="00FD3E0A"/>
    <w:rsid w:val="00FD40D2"/>
    <w:rsid w:val="00FD5E42"/>
    <w:rsid w:val="00FD6637"/>
    <w:rsid w:val="00FE05DF"/>
    <w:rsid w:val="00FE0FF3"/>
    <w:rsid w:val="00FE1A0B"/>
    <w:rsid w:val="00FE1F74"/>
    <w:rsid w:val="00FE2167"/>
    <w:rsid w:val="00FE23A2"/>
    <w:rsid w:val="00FE2713"/>
    <w:rsid w:val="00FE2A08"/>
    <w:rsid w:val="00FE2D71"/>
    <w:rsid w:val="00FE327D"/>
    <w:rsid w:val="00FE3359"/>
    <w:rsid w:val="00FE36E7"/>
    <w:rsid w:val="00FE46CA"/>
    <w:rsid w:val="00FE74B2"/>
    <w:rsid w:val="00FE76F1"/>
    <w:rsid w:val="00FF173E"/>
    <w:rsid w:val="00FF25F5"/>
    <w:rsid w:val="00FF3D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semiHidden/>
    <w:unhideWhenUsed/>
    <w:rsid w:val="00024562"/>
  </w:style>
  <w:style w:type="character" w:customStyle="1" w:styleId="CommentTextChar">
    <w:name w:val="Comment Text Char"/>
    <w:basedOn w:val="DefaultParagraphFont"/>
    <w:link w:val="CommentText"/>
    <w:uiPriority w:val="99"/>
    <w:semiHidden/>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semiHidden/>
    <w:unhideWhenUsed/>
    <w:rsid w:val="00BC62AF"/>
    <w:pPr>
      <w:spacing w:before="100" w:beforeAutospacing="1"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1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semiHidden/>
    <w:unhideWhenUsed/>
    <w:rsid w:val="00024562"/>
  </w:style>
  <w:style w:type="character" w:customStyle="1" w:styleId="CommentTextChar">
    <w:name w:val="Comment Text Char"/>
    <w:basedOn w:val="DefaultParagraphFont"/>
    <w:link w:val="CommentText"/>
    <w:uiPriority w:val="99"/>
    <w:semiHidden/>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semiHidden/>
    <w:unhideWhenUsed/>
    <w:rsid w:val="00BC62AF"/>
    <w:pPr>
      <w:spacing w:before="100" w:beforeAutospacing="1"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5970E6-BCA8-4B10-A304-ED45D749C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2452</TotalTime>
  <Pages>1</Pages>
  <Words>1788</Words>
  <Characters>10193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11958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2115</cp:revision>
  <dcterms:created xsi:type="dcterms:W3CDTF">2016-08-09T01:33:00Z</dcterms:created>
  <dcterms:modified xsi:type="dcterms:W3CDTF">2016-11-04T08:37:00Z</dcterms:modified>
</cp:coreProperties>
</file>