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110232" w:rsidRDefault="00FD46CA" w:rsidP="008518E9">
      <w:pPr>
        <w:tabs>
          <w:tab w:val="right" w:pos="9216"/>
        </w:tabs>
        <w:spacing w:after="0"/>
        <w:jc w:val="left"/>
        <w:rPr>
          <w:b/>
          <w:lang w:eastAsia="zh-CN"/>
        </w:rPr>
      </w:pPr>
      <w:bookmarkStart w:id="0" w:name="_Ref124589705"/>
      <w:bookmarkStart w:id="1" w:name="_Ref129681862"/>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AC4591" w:rsidRPr="00110232">
        <w:rPr>
          <w:b/>
        </w:rPr>
        <w:t>3GPP TSG RAN WG1 Meeting #</w:t>
      </w:r>
      <w:r w:rsidR="00756EA7" w:rsidRPr="00110232">
        <w:rPr>
          <w:rFonts w:hint="eastAsia"/>
          <w:b/>
          <w:lang w:eastAsia="zh-CN"/>
        </w:rPr>
        <w:t>8</w:t>
      </w:r>
      <w:r w:rsidR="00DD244B">
        <w:rPr>
          <w:rFonts w:hint="eastAsia"/>
          <w:b/>
          <w:lang w:eastAsia="zh-CN"/>
        </w:rPr>
        <w:t>7</w:t>
      </w:r>
      <w:r w:rsidR="00AC4591" w:rsidRPr="00110232">
        <w:rPr>
          <w:b/>
          <w:lang w:eastAsia="zh-CN"/>
        </w:rPr>
        <w:tab/>
      </w:r>
      <w:r w:rsidR="007D5CF8" w:rsidRPr="007D5CF8">
        <w:rPr>
          <w:b/>
        </w:rPr>
        <w:t>R1-1611210</w:t>
      </w:r>
    </w:p>
    <w:p w:rsidR="00AC4591" w:rsidRPr="00110232" w:rsidRDefault="00677EB7" w:rsidP="008518E9">
      <w:pPr>
        <w:jc w:val="left"/>
        <w:rPr>
          <w:b/>
          <w:lang w:eastAsia="zh-CN"/>
        </w:rPr>
      </w:pPr>
      <w:r w:rsidRPr="00677EB7">
        <w:rPr>
          <w:b/>
          <w:lang w:eastAsia="zh-CN"/>
        </w:rPr>
        <w:t>Reno, USA, November 14 – 18, 2016</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8701EF">
        <w:rPr>
          <w:rFonts w:hint="eastAsia"/>
          <w:b/>
          <w:lang w:eastAsia="zh-CN"/>
        </w:rPr>
        <w:t>7</w:t>
      </w:r>
      <w:r w:rsidR="00AC4591" w:rsidRPr="00110232">
        <w:rPr>
          <w:b/>
          <w:lang w:eastAsia="zh-CN"/>
        </w:rPr>
        <w:t>.</w:t>
      </w:r>
      <w:r w:rsidR="008701EF">
        <w:rPr>
          <w:rFonts w:hint="eastAsia"/>
          <w:b/>
          <w:lang w:eastAsia="zh-CN"/>
        </w:rPr>
        <w:t>1</w:t>
      </w:r>
      <w:r w:rsidR="00A75EA7" w:rsidRPr="00110232">
        <w:rPr>
          <w:rFonts w:hint="eastAsia"/>
          <w:b/>
          <w:lang w:eastAsia="zh-CN"/>
        </w:rPr>
        <w:t>.</w:t>
      </w:r>
      <w:r w:rsidR="008701EF">
        <w:rPr>
          <w:rFonts w:hint="eastAsia"/>
          <w:b/>
          <w:lang w:eastAsia="zh-CN"/>
        </w:rPr>
        <w:t>4</w:t>
      </w:r>
      <w:r w:rsidR="00084F92">
        <w:rPr>
          <w:rFonts w:hint="eastAsia"/>
          <w:b/>
          <w:lang w:eastAsia="zh-CN"/>
        </w:rPr>
        <w:t>.</w:t>
      </w:r>
      <w:r w:rsidR="008701EF">
        <w:rPr>
          <w:rFonts w:hint="eastAsia"/>
          <w:b/>
          <w:lang w:eastAsia="zh-CN"/>
        </w:rPr>
        <w:t>1</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EF06C0">
        <w:rPr>
          <w:rFonts w:hint="eastAsia"/>
          <w:b/>
          <w:lang w:eastAsia="zh-CN"/>
        </w:rPr>
        <w:t>Time and frequency resources for DL control channels</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DD244B" w:rsidRDefault="00AC4591" w:rsidP="008518E9">
      <w:pPr>
        <w:pBdr>
          <w:bottom w:val="single" w:sz="4" w:space="1" w:color="auto"/>
        </w:pBdr>
        <w:spacing w:after="0"/>
        <w:jc w:val="left"/>
        <w:rPr>
          <w:b/>
          <w:sz w:val="16"/>
          <w:szCs w:val="16"/>
          <w:lang w:eastAsia="zh-CN"/>
        </w:rPr>
      </w:pPr>
    </w:p>
    <w:p w:rsidR="009C0564" w:rsidRPr="00110232" w:rsidRDefault="009C0564">
      <w:pPr>
        <w:pStyle w:val="1"/>
        <w:rPr>
          <w:lang w:val="en-US"/>
        </w:rPr>
      </w:pPr>
      <w:r w:rsidRPr="00110232">
        <w:rPr>
          <w:lang w:val="en-US"/>
        </w:rPr>
        <w:t>Introduction</w:t>
      </w:r>
      <w:bookmarkEnd w:id="0"/>
      <w:bookmarkEnd w:id="1"/>
    </w:p>
    <w:p w:rsidR="00D63416" w:rsidRDefault="00D63416" w:rsidP="00D63416">
      <w:pPr>
        <w:spacing w:afterLines="50"/>
        <w:rPr>
          <w:lang w:eastAsia="zh-CN"/>
        </w:rPr>
      </w:pPr>
      <w:bookmarkStart w:id="2" w:name="_Ref129681832"/>
      <w:r w:rsidRPr="008E35B3">
        <w:rPr>
          <w:lang w:eastAsia="zh-CN"/>
        </w:rPr>
        <w:t>In the RAN</w:t>
      </w:r>
      <w:r>
        <w:rPr>
          <w:lang w:eastAsia="zh-CN"/>
        </w:rPr>
        <w:t>1#</w:t>
      </w:r>
      <w:r>
        <w:rPr>
          <w:rFonts w:hint="eastAsia"/>
          <w:lang w:eastAsia="zh-CN"/>
        </w:rPr>
        <w:t>86bis</w:t>
      </w:r>
      <w:r w:rsidRPr="008E35B3">
        <w:rPr>
          <w:lang w:eastAsia="zh-CN"/>
        </w:rPr>
        <w:t xml:space="preserve"> meeting, </w:t>
      </w:r>
      <w:r w:rsidR="00886739">
        <w:rPr>
          <w:rFonts w:hint="eastAsia"/>
          <w:lang w:eastAsia="zh-CN"/>
        </w:rPr>
        <w:t>L1/L2 control channel design</w:t>
      </w:r>
      <w:r>
        <w:rPr>
          <w:rFonts w:hint="eastAsia"/>
          <w:lang w:eastAsia="zh-CN"/>
        </w:rPr>
        <w:t xml:space="preserve"> was discussed and the following agreements were achieved </w:t>
      </w:r>
      <w:r w:rsidR="00FD46CA">
        <w:rPr>
          <w:lang w:eastAsia="zh-CN"/>
        </w:rPr>
        <w:fldChar w:fldCharType="begin"/>
      </w:r>
      <w:r>
        <w:rPr>
          <w:lang w:eastAsia="zh-CN"/>
        </w:rPr>
        <w:instrText xml:space="preserve"> </w:instrText>
      </w:r>
      <w:r>
        <w:rPr>
          <w:rFonts w:hint="eastAsia"/>
          <w:lang w:eastAsia="zh-CN"/>
        </w:rPr>
        <w:instrText>REF _Ref461107806 \n \h</w:instrText>
      </w:r>
      <w:r>
        <w:rPr>
          <w:lang w:eastAsia="zh-CN"/>
        </w:rPr>
        <w:instrText xml:space="preserve"> </w:instrText>
      </w:r>
      <w:r w:rsidR="00FD46CA">
        <w:rPr>
          <w:lang w:eastAsia="zh-CN"/>
        </w:rPr>
      </w:r>
      <w:r w:rsidR="00FD46CA">
        <w:rPr>
          <w:lang w:eastAsia="zh-CN"/>
        </w:rPr>
        <w:fldChar w:fldCharType="separate"/>
      </w:r>
      <w:r w:rsidR="008C5C4B">
        <w:rPr>
          <w:lang w:eastAsia="zh-CN"/>
        </w:rPr>
        <w:t>[1]</w:t>
      </w:r>
      <w:r w:rsidR="00FD46CA">
        <w:rPr>
          <w:lang w:eastAsia="zh-CN"/>
        </w:rPr>
        <w:fldChar w:fldCharType="end"/>
      </w:r>
      <w:r>
        <w:rPr>
          <w:lang w:eastAsia="zh-CN"/>
        </w:rPr>
        <w:t>:</w:t>
      </w:r>
    </w:p>
    <w:p w:rsidR="0003306C" w:rsidRPr="005A1911" w:rsidRDefault="0003306C" w:rsidP="0003306C">
      <w:pPr>
        <w:rPr>
          <w:i/>
          <w:sz w:val="21"/>
          <w:u w:val="single"/>
        </w:rPr>
      </w:pPr>
      <w:r w:rsidRPr="005A1911">
        <w:rPr>
          <w:i/>
          <w:sz w:val="21"/>
          <w:u w:val="single"/>
        </w:rPr>
        <w:t>For the frequency-domain aspects:</w:t>
      </w:r>
    </w:p>
    <w:p w:rsidR="0003306C" w:rsidRPr="005A1911" w:rsidRDefault="0003306C" w:rsidP="0003306C">
      <w:pPr>
        <w:pStyle w:val="afb"/>
        <w:numPr>
          <w:ilvl w:val="0"/>
          <w:numId w:val="12"/>
        </w:numPr>
        <w:rPr>
          <w:i/>
          <w:sz w:val="22"/>
        </w:rPr>
      </w:pPr>
      <w:r w:rsidRPr="005A1911">
        <w:rPr>
          <w:rFonts w:ascii="Times New Roman" w:hAnsi="Times New Roman" w:cs="Times New Roman"/>
          <w:i/>
          <w:sz w:val="21"/>
          <w:szCs w:val="22"/>
        </w:rPr>
        <w:t xml:space="preserve">A UE monitors for downlink control information in one or more “control </w:t>
      </w:r>
      <w:proofErr w:type="spellStart"/>
      <w:r w:rsidRPr="005A1911">
        <w:rPr>
          <w:rFonts w:ascii="Times New Roman" w:hAnsi="Times New Roman" w:cs="Times New Roman"/>
          <w:i/>
          <w:sz w:val="21"/>
          <w:szCs w:val="22"/>
        </w:rPr>
        <w:t>subband</w:t>
      </w:r>
      <w:proofErr w:type="spellEnd"/>
      <w:r w:rsidRPr="005A1911">
        <w:rPr>
          <w:rFonts w:ascii="Times New Roman" w:hAnsi="Times New Roman" w:cs="Times New Roman"/>
          <w:i/>
          <w:sz w:val="21"/>
          <w:szCs w:val="22"/>
        </w:rPr>
        <w:t>”</w:t>
      </w:r>
    </w:p>
    <w:p w:rsidR="0003306C" w:rsidRPr="005A1911" w:rsidRDefault="0003306C" w:rsidP="0003306C">
      <w:pPr>
        <w:pStyle w:val="afb"/>
        <w:numPr>
          <w:ilvl w:val="0"/>
          <w:numId w:val="13"/>
        </w:numPr>
        <w:rPr>
          <w:i/>
          <w:sz w:val="22"/>
        </w:rPr>
      </w:pPr>
      <w:r w:rsidRPr="005A1911">
        <w:rPr>
          <w:rFonts w:ascii="Times New Roman" w:hAnsi="Times New Roman" w:cs="Times New Roman"/>
          <w:i/>
          <w:sz w:val="21"/>
          <w:szCs w:val="22"/>
        </w:rPr>
        <w:t xml:space="preserve">This does not preclude that UE may receive additional control information elsewhere within or outside the control </w:t>
      </w:r>
      <w:proofErr w:type="spellStart"/>
      <w:r w:rsidRPr="005A1911">
        <w:rPr>
          <w:rFonts w:ascii="Times New Roman" w:hAnsi="Times New Roman" w:cs="Times New Roman"/>
          <w:i/>
          <w:sz w:val="21"/>
          <w:szCs w:val="22"/>
        </w:rPr>
        <w:t>subband</w:t>
      </w:r>
      <w:proofErr w:type="spellEnd"/>
      <w:r w:rsidRPr="005A1911">
        <w:rPr>
          <w:rFonts w:ascii="Times New Roman" w:hAnsi="Times New Roman" w:cs="Times New Roman"/>
          <w:i/>
          <w:sz w:val="21"/>
          <w:szCs w:val="22"/>
        </w:rPr>
        <w:t xml:space="preserve"> in the same or different OFDM symbol(s)</w:t>
      </w:r>
    </w:p>
    <w:p w:rsidR="0003306C" w:rsidRPr="005A1911" w:rsidRDefault="0003306C" w:rsidP="0087357D">
      <w:pPr>
        <w:pStyle w:val="afb"/>
        <w:numPr>
          <w:ilvl w:val="0"/>
          <w:numId w:val="13"/>
        </w:numPr>
        <w:rPr>
          <w:rFonts w:ascii="Times New Roman" w:hAnsi="Times New Roman" w:cs="Times New Roman"/>
          <w:i/>
          <w:sz w:val="21"/>
          <w:szCs w:val="22"/>
        </w:rPr>
      </w:pPr>
      <w:r w:rsidRPr="005A1911">
        <w:rPr>
          <w:rFonts w:ascii="Times New Roman" w:hAnsi="Times New Roman" w:cs="Times New Roman" w:hint="eastAsia"/>
          <w:i/>
          <w:sz w:val="21"/>
          <w:szCs w:val="22"/>
        </w:rPr>
        <w:t>F</w:t>
      </w:r>
      <w:r w:rsidRPr="005A1911">
        <w:rPr>
          <w:rFonts w:ascii="Times New Roman" w:hAnsi="Times New Roman" w:cs="Times New Roman"/>
          <w:i/>
          <w:sz w:val="21"/>
          <w:szCs w:val="22"/>
        </w:rPr>
        <w:t xml:space="preserve">FS: One DCI message is transmitted within one control </w:t>
      </w:r>
      <w:proofErr w:type="spellStart"/>
      <w:r w:rsidRPr="005A1911">
        <w:rPr>
          <w:rFonts w:ascii="Times New Roman" w:hAnsi="Times New Roman" w:cs="Times New Roman"/>
          <w:i/>
          <w:sz w:val="21"/>
          <w:szCs w:val="22"/>
        </w:rPr>
        <w:t>subband</w:t>
      </w:r>
      <w:proofErr w:type="spellEnd"/>
      <w:r w:rsidRPr="005A1911">
        <w:rPr>
          <w:rFonts w:ascii="Times New Roman" w:hAnsi="Times New Roman" w:cs="Times New Roman"/>
          <w:i/>
          <w:sz w:val="21"/>
          <w:szCs w:val="22"/>
        </w:rPr>
        <w:t>.</w:t>
      </w:r>
    </w:p>
    <w:p w:rsidR="0003306C" w:rsidRPr="005A1911" w:rsidRDefault="0003306C" w:rsidP="0087357D">
      <w:pPr>
        <w:pStyle w:val="afb"/>
        <w:numPr>
          <w:ilvl w:val="0"/>
          <w:numId w:val="12"/>
        </w:numPr>
        <w:rPr>
          <w:i/>
          <w:sz w:val="22"/>
        </w:rPr>
      </w:pPr>
      <w:r w:rsidRPr="005A1911">
        <w:rPr>
          <w:rFonts w:ascii="Times New Roman" w:hAnsi="Times New Roman" w:cs="Times New Roman"/>
          <w:i/>
          <w:sz w:val="21"/>
          <w:szCs w:val="22"/>
        </w:rPr>
        <w:t xml:space="preserve">A “control </w:t>
      </w:r>
      <w:proofErr w:type="spellStart"/>
      <w:r w:rsidRPr="005A1911">
        <w:rPr>
          <w:rFonts w:ascii="Times New Roman" w:hAnsi="Times New Roman" w:cs="Times New Roman"/>
          <w:i/>
          <w:sz w:val="21"/>
          <w:szCs w:val="22"/>
        </w:rPr>
        <w:t>subband</w:t>
      </w:r>
      <w:proofErr w:type="spellEnd"/>
      <w:r w:rsidRPr="005A1911">
        <w:rPr>
          <w:rFonts w:ascii="Times New Roman" w:hAnsi="Times New Roman" w:cs="Times New Roman"/>
          <w:i/>
          <w:sz w:val="21"/>
          <w:szCs w:val="22"/>
        </w:rPr>
        <w:t>” is smaller than or equal to the carrier bandwidth (up to a certain limit)</w:t>
      </w:r>
    </w:p>
    <w:p w:rsidR="0003306C" w:rsidRPr="005A1911" w:rsidRDefault="0003306C" w:rsidP="0087357D">
      <w:pPr>
        <w:pStyle w:val="afb"/>
        <w:numPr>
          <w:ilvl w:val="0"/>
          <w:numId w:val="12"/>
        </w:numPr>
        <w:rPr>
          <w:i/>
          <w:sz w:val="22"/>
        </w:rPr>
      </w:pPr>
      <w:r w:rsidRPr="005A1911">
        <w:rPr>
          <w:rFonts w:ascii="Times New Roman" w:hAnsi="Times New Roman" w:cs="Times New Roman"/>
          <w:i/>
          <w:sz w:val="21"/>
          <w:szCs w:val="22"/>
        </w:rPr>
        <w:t xml:space="preserve">FFS if a “control </w:t>
      </w:r>
      <w:proofErr w:type="spellStart"/>
      <w:r w:rsidRPr="005A1911">
        <w:rPr>
          <w:rFonts w:ascii="Times New Roman" w:hAnsi="Times New Roman" w:cs="Times New Roman"/>
          <w:i/>
          <w:sz w:val="21"/>
          <w:szCs w:val="22"/>
        </w:rPr>
        <w:t>subband</w:t>
      </w:r>
      <w:proofErr w:type="spellEnd"/>
      <w:r w:rsidRPr="005A1911">
        <w:rPr>
          <w:rFonts w:ascii="Times New Roman" w:hAnsi="Times New Roman" w:cs="Times New Roman"/>
          <w:i/>
          <w:sz w:val="21"/>
          <w:szCs w:val="22"/>
        </w:rPr>
        <w:t>” is non-contiguous and/or contiguous in the frequency domain.</w:t>
      </w:r>
      <w:r w:rsidRPr="005A1911">
        <w:rPr>
          <w:i/>
          <w:sz w:val="22"/>
        </w:rPr>
        <w:t xml:space="preserve">  </w:t>
      </w:r>
    </w:p>
    <w:p w:rsidR="0003306C" w:rsidRPr="005A1911" w:rsidRDefault="0003306C" w:rsidP="0087357D">
      <w:pPr>
        <w:pStyle w:val="afb"/>
        <w:numPr>
          <w:ilvl w:val="0"/>
          <w:numId w:val="12"/>
        </w:numPr>
        <w:rPr>
          <w:i/>
          <w:sz w:val="22"/>
        </w:rPr>
      </w:pPr>
      <w:r w:rsidRPr="005A1911">
        <w:rPr>
          <w:rFonts w:ascii="Times New Roman" w:hAnsi="Times New Roman" w:cs="Times New Roman"/>
          <w:i/>
          <w:sz w:val="21"/>
          <w:szCs w:val="22"/>
        </w:rPr>
        <w:t xml:space="preserve">A “control </w:t>
      </w:r>
      <w:proofErr w:type="spellStart"/>
      <w:r w:rsidRPr="005A1911">
        <w:rPr>
          <w:rFonts w:ascii="Times New Roman" w:hAnsi="Times New Roman" w:cs="Times New Roman"/>
          <w:i/>
          <w:sz w:val="21"/>
          <w:szCs w:val="22"/>
        </w:rPr>
        <w:t>subband</w:t>
      </w:r>
      <w:proofErr w:type="spellEnd"/>
      <w:r w:rsidRPr="005A1911">
        <w:rPr>
          <w:rFonts w:ascii="Times New Roman" w:hAnsi="Times New Roman" w:cs="Times New Roman"/>
          <w:i/>
          <w:sz w:val="21"/>
          <w:szCs w:val="22"/>
        </w:rPr>
        <w:t>” consists of an integer number of RBs/PRBs in the frequency domain</w:t>
      </w:r>
    </w:p>
    <w:p w:rsidR="0003306C" w:rsidRPr="005A1911" w:rsidRDefault="0003306C" w:rsidP="00110E06">
      <w:pPr>
        <w:pStyle w:val="afb"/>
        <w:numPr>
          <w:ilvl w:val="0"/>
          <w:numId w:val="12"/>
        </w:numPr>
        <w:spacing w:afterLines="50"/>
        <w:rPr>
          <w:i/>
          <w:sz w:val="22"/>
        </w:rPr>
      </w:pPr>
      <w:r w:rsidRPr="005A1911">
        <w:rPr>
          <w:rFonts w:ascii="Times New Roman" w:hAnsi="Times New Roman" w:cs="Times New Roman"/>
          <w:i/>
          <w:sz w:val="21"/>
          <w:szCs w:val="22"/>
        </w:rPr>
        <w:t xml:space="preserve">FFS: multiplexing of multiple control channels in a </w:t>
      </w:r>
      <w:proofErr w:type="spellStart"/>
      <w:r w:rsidRPr="005A1911">
        <w:rPr>
          <w:rFonts w:ascii="Times New Roman" w:hAnsi="Times New Roman" w:cs="Times New Roman"/>
          <w:i/>
          <w:sz w:val="21"/>
          <w:szCs w:val="22"/>
        </w:rPr>
        <w:t>subband</w:t>
      </w:r>
      <w:proofErr w:type="spellEnd"/>
    </w:p>
    <w:p w:rsidR="0003306C" w:rsidRPr="005A1911" w:rsidRDefault="0003306C" w:rsidP="001E15C9">
      <w:pPr>
        <w:rPr>
          <w:i/>
          <w:sz w:val="21"/>
          <w:u w:val="single"/>
        </w:rPr>
      </w:pPr>
      <w:r w:rsidRPr="005A1911">
        <w:rPr>
          <w:i/>
          <w:sz w:val="21"/>
          <w:u w:val="single"/>
        </w:rPr>
        <w:t xml:space="preserve"> NR should support at least the following.</w:t>
      </w:r>
    </w:p>
    <w:p w:rsidR="0003306C" w:rsidRPr="005A1911" w:rsidRDefault="0003306C" w:rsidP="001E15C9">
      <w:pPr>
        <w:pStyle w:val="afb"/>
        <w:numPr>
          <w:ilvl w:val="0"/>
          <w:numId w:val="12"/>
        </w:numPr>
        <w:rPr>
          <w:i/>
          <w:sz w:val="22"/>
        </w:rPr>
      </w:pPr>
      <w:r w:rsidRPr="005A1911">
        <w:rPr>
          <w:rFonts w:ascii="Times New Roman" w:hAnsi="Times New Roman" w:cs="Times New Roman"/>
          <w:i/>
          <w:sz w:val="21"/>
          <w:szCs w:val="22"/>
        </w:rPr>
        <w:t>In frequency-domain, a PRB (or a multiple of PRBs) is the resource unit size (may or may not including DM-RS) for control channel</w:t>
      </w:r>
    </w:p>
    <w:p w:rsidR="001E15C9" w:rsidRPr="005A1911" w:rsidRDefault="0003306C" w:rsidP="001E15C9">
      <w:pPr>
        <w:pStyle w:val="afb"/>
        <w:numPr>
          <w:ilvl w:val="0"/>
          <w:numId w:val="13"/>
        </w:numPr>
        <w:rPr>
          <w:i/>
          <w:sz w:val="22"/>
        </w:rPr>
      </w:pPr>
      <w:r w:rsidRPr="005A1911">
        <w:rPr>
          <w:rFonts w:ascii="Times New Roman" w:hAnsi="Times New Roman" w:cs="Times New Roman"/>
          <w:i/>
          <w:sz w:val="21"/>
          <w:szCs w:val="22"/>
        </w:rPr>
        <w:t>This is at least for the case where the DL control region consists of one or a few OFDM symbol(s) of a slot or a mini-slot</w:t>
      </w:r>
    </w:p>
    <w:p w:rsidR="0003306C" w:rsidRPr="005A1911" w:rsidRDefault="0003306C" w:rsidP="001E15C9">
      <w:pPr>
        <w:pStyle w:val="afb"/>
        <w:numPr>
          <w:ilvl w:val="0"/>
          <w:numId w:val="13"/>
        </w:numPr>
        <w:rPr>
          <w:i/>
          <w:sz w:val="22"/>
        </w:rPr>
      </w:pPr>
      <w:r w:rsidRPr="005A1911">
        <w:rPr>
          <w:rFonts w:ascii="Times New Roman" w:hAnsi="Times New Roman" w:cs="Times New Roman"/>
          <w:i/>
          <w:sz w:val="21"/>
          <w:szCs w:val="22"/>
        </w:rPr>
        <w:t>FFS: whether a PRB or a multiple PRBs is the resource unit size</w:t>
      </w:r>
    </w:p>
    <w:p w:rsidR="0003306C" w:rsidRPr="005A1911" w:rsidRDefault="0003306C" w:rsidP="001E15C9">
      <w:pPr>
        <w:pStyle w:val="afb"/>
        <w:numPr>
          <w:ilvl w:val="1"/>
          <w:numId w:val="13"/>
        </w:numPr>
        <w:rPr>
          <w:rFonts w:ascii="Times New Roman" w:hAnsi="Times New Roman" w:cs="Times New Roman"/>
          <w:i/>
          <w:sz w:val="21"/>
          <w:szCs w:val="22"/>
        </w:rPr>
      </w:pPr>
      <w:r w:rsidRPr="005A1911">
        <w:rPr>
          <w:rFonts w:ascii="Times New Roman" w:hAnsi="Times New Roman" w:cs="Times New Roman"/>
          <w:i/>
          <w:sz w:val="21"/>
          <w:szCs w:val="22"/>
        </w:rPr>
        <w:t>FFS: If multiple PRBs is the resource unit size, the multiple PRBs are contiguous</w:t>
      </w:r>
    </w:p>
    <w:p w:rsidR="0003306C" w:rsidRPr="005A1911" w:rsidRDefault="0003306C" w:rsidP="00110E06">
      <w:pPr>
        <w:pStyle w:val="afb"/>
        <w:numPr>
          <w:ilvl w:val="0"/>
          <w:numId w:val="12"/>
        </w:numPr>
        <w:spacing w:afterLines="50"/>
        <w:rPr>
          <w:rFonts w:ascii="Times New Roman" w:hAnsi="Times New Roman" w:cs="Times New Roman"/>
          <w:i/>
          <w:sz w:val="21"/>
          <w:szCs w:val="22"/>
        </w:rPr>
      </w:pPr>
      <w:r w:rsidRPr="005A1911">
        <w:rPr>
          <w:rFonts w:ascii="Times New Roman" w:hAnsi="Times New Roman" w:cs="Times New Roman"/>
          <w:i/>
          <w:sz w:val="21"/>
          <w:szCs w:val="22"/>
        </w:rPr>
        <w:t>FFS: whether the resource unit size for a DL control channel is called as NR-REG or not</w:t>
      </w:r>
    </w:p>
    <w:p w:rsidR="00D63416" w:rsidRDefault="00D63416" w:rsidP="00110E06">
      <w:pPr>
        <w:spacing w:beforeLines="50"/>
        <w:rPr>
          <w:lang w:val="en-GB" w:eastAsia="zh-CN"/>
        </w:rPr>
      </w:pPr>
      <w:r>
        <w:rPr>
          <w:rFonts w:hint="eastAsia"/>
          <w:lang w:val="en-GB" w:eastAsia="zh-CN"/>
        </w:rPr>
        <w:t xml:space="preserve">In this contribution, </w:t>
      </w:r>
      <w:r w:rsidR="00BA4268" w:rsidRPr="00BA4268">
        <w:rPr>
          <w:lang w:val="en-GB" w:eastAsia="zh-CN"/>
        </w:rPr>
        <w:t>the time-frequency resource configurations for DL control channels</w:t>
      </w:r>
      <w:r>
        <w:rPr>
          <w:rFonts w:hint="eastAsia"/>
          <w:lang w:val="en-GB" w:eastAsia="zh-CN"/>
        </w:rPr>
        <w:t xml:space="preserve"> are discussed. </w:t>
      </w:r>
    </w:p>
    <w:p w:rsidR="001E15C9" w:rsidRPr="00110232" w:rsidRDefault="001E15C9" w:rsidP="001E15C9">
      <w:pPr>
        <w:pStyle w:val="1"/>
        <w:rPr>
          <w:lang w:val="en-US"/>
        </w:rPr>
      </w:pPr>
      <w:r>
        <w:rPr>
          <w:rFonts w:hint="eastAsia"/>
          <w:lang w:val="en-US"/>
        </w:rPr>
        <w:t>Discussion</w:t>
      </w:r>
    </w:p>
    <w:p w:rsidR="00055136" w:rsidRDefault="00B600EE" w:rsidP="00055136">
      <w:pPr>
        <w:pStyle w:val="2"/>
        <w:rPr>
          <w:lang w:val="en-GB" w:eastAsia="zh-CN"/>
        </w:rPr>
      </w:pPr>
      <w:r>
        <w:rPr>
          <w:rFonts w:hint="eastAsia"/>
          <w:lang w:val="en-GB" w:eastAsia="zh-CN"/>
        </w:rPr>
        <w:t xml:space="preserve">Definition of </w:t>
      </w:r>
      <w:r w:rsidR="006E668B">
        <w:rPr>
          <w:rFonts w:hint="eastAsia"/>
          <w:lang w:val="en-GB" w:eastAsia="zh-CN"/>
        </w:rPr>
        <w:t xml:space="preserve">control </w:t>
      </w:r>
      <w:proofErr w:type="spellStart"/>
      <w:r>
        <w:rPr>
          <w:rFonts w:hint="eastAsia"/>
          <w:lang w:val="en-GB" w:eastAsia="zh-CN"/>
        </w:rPr>
        <w:t>subband</w:t>
      </w:r>
      <w:proofErr w:type="spellEnd"/>
    </w:p>
    <w:p w:rsidR="00774FEA" w:rsidRDefault="005844BA" w:rsidP="007916A2">
      <w:pPr>
        <w:spacing w:afterLines="50"/>
        <w:rPr>
          <w:lang w:val="en-GB" w:eastAsia="zh-CN"/>
        </w:rPr>
      </w:pPr>
      <w:r>
        <w:rPr>
          <w:rFonts w:hint="eastAsia"/>
          <w:lang w:val="en-GB" w:eastAsia="zh-CN"/>
        </w:rPr>
        <w:t>In</w:t>
      </w:r>
      <w:r w:rsidR="00010B04">
        <w:rPr>
          <w:rFonts w:hint="eastAsia"/>
          <w:lang w:val="en-GB" w:eastAsia="zh-CN"/>
        </w:rPr>
        <w:t xml:space="preserve"> one carrier</w:t>
      </w:r>
      <w:r>
        <w:rPr>
          <w:rFonts w:hint="eastAsia"/>
          <w:lang w:val="en-GB" w:eastAsia="zh-CN"/>
        </w:rPr>
        <w:t>,</w:t>
      </w:r>
      <w:r w:rsidR="00010B04">
        <w:rPr>
          <w:rFonts w:hint="eastAsia"/>
          <w:lang w:val="en-GB" w:eastAsia="zh-CN"/>
        </w:rPr>
        <w:t xml:space="preserve"> there will be</w:t>
      </w:r>
      <w:r w:rsidR="00AF3066">
        <w:rPr>
          <w:rFonts w:hint="eastAsia"/>
          <w:lang w:val="en-GB" w:eastAsia="zh-CN"/>
        </w:rPr>
        <w:t xml:space="preserve"> at least</w:t>
      </w:r>
      <w:r w:rsidR="00010B04">
        <w:rPr>
          <w:rFonts w:hint="eastAsia"/>
          <w:lang w:val="en-GB" w:eastAsia="zh-CN"/>
        </w:rPr>
        <w:t xml:space="preserve"> one control </w:t>
      </w:r>
      <w:proofErr w:type="spellStart"/>
      <w:r w:rsidR="00010B04">
        <w:rPr>
          <w:rFonts w:hint="eastAsia"/>
          <w:lang w:val="en-GB" w:eastAsia="zh-CN"/>
        </w:rPr>
        <w:t>subband</w:t>
      </w:r>
      <w:proofErr w:type="spellEnd"/>
      <w:r w:rsidR="00353772">
        <w:rPr>
          <w:rFonts w:hint="eastAsia"/>
          <w:lang w:val="en-GB" w:eastAsia="zh-CN"/>
        </w:rPr>
        <w:t xml:space="preserve"> with </w:t>
      </w:r>
      <w:r w:rsidR="00353772" w:rsidRPr="00353772">
        <w:rPr>
          <w:rFonts w:hint="eastAsia"/>
          <w:lang w:val="en-GB" w:eastAsia="zh-CN"/>
        </w:rPr>
        <w:t>predefined numerology</w:t>
      </w:r>
      <w:r w:rsidR="00010B04">
        <w:rPr>
          <w:rFonts w:hint="eastAsia"/>
          <w:lang w:val="en-GB" w:eastAsia="zh-CN"/>
        </w:rPr>
        <w:t xml:space="preserve"> to facilitate</w:t>
      </w:r>
      <w:r w:rsidR="006801A4">
        <w:rPr>
          <w:rFonts w:hint="eastAsia"/>
          <w:lang w:val="en-GB" w:eastAsia="zh-CN"/>
        </w:rPr>
        <w:t xml:space="preserve"> initial</w:t>
      </w:r>
      <w:r w:rsidR="00010B04">
        <w:rPr>
          <w:rFonts w:hint="eastAsia"/>
          <w:lang w:val="en-GB" w:eastAsia="zh-CN"/>
        </w:rPr>
        <w:t xml:space="preserve"> access of all </w:t>
      </w:r>
      <w:proofErr w:type="spellStart"/>
      <w:r w:rsidR="00010B04">
        <w:rPr>
          <w:rFonts w:hint="eastAsia"/>
          <w:lang w:val="en-GB" w:eastAsia="zh-CN"/>
        </w:rPr>
        <w:t>UEs</w:t>
      </w:r>
      <w:proofErr w:type="spellEnd"/>
      <w:r w:rsidR="00353772">
        <w:rPr>
          <w:rFonts w:hint="eastAsia"/>
          <w:lang w:val="en-GB" w:eastAsia="zh-CN"/>
        </w:rPr>
        <w:t xml:space="preserve">, e.g. scheduling of </w:t>
      </w:r>
      <w:proofErr w:type="spellStart"/>
      <w:r w:rsidR="00353772">
        <w:rPr>
          <w:rFonts w:hint="eastAsia"/>
          <w:lang w:val="en-GB" w:eastAsia="zh-CN"/>
        </w:rPr>
        <w:t>SIBx</w:t>
      </w:r>
      <w:proofErr w:type="spellEnd"/>
      <w:r w:rsidR="00353772">
        <w:rPr>
          <w:rFonts w:hint="eastAsia"/>
          <w:lang w:val="en-GB" w:eastAsia="zh-CN"/>
        </w:rPr>
        <w:t>, etc messages</w:t>
      </w:r>
      <w:r w:rsidR="00010B04">
        <w:rPr>
          <w:rFonts w:hint="eastAsia"/>
          <w:lang w:val="en-GB" w:eastAsia="zh-CN"/>
        </w:rPr>
        <w:t xml:space="preserve">. </w:t>
      </w:r>
      <w:r w:rsidR="00113FDF">
        <w:rPr>
          <w:rFonts w:hint="eastAsia"/>
          <w:lang w:val="en-GB" w:eastAsia="zh-CN"/>
        </w:rPr>
        <w:t xml:space="preserve">Since UEs may </w:t>
      </w:r>
      <w:r w:rsidR="004B6305">
        <w:rPr>
          <w:rFonts w:hint="eastAsia"/>
          <w:lang w:val="en-GB" w:eastAsia="zh-CN"/>
        </w:rPr>
        <w:t xml:space="preserve">have different capability, the bandwidth </w:t>
      </w:r>
      <w:r w:rsidR="00BE7A84">
        <w:rPr>
          <w:rFonts w:hint="eastAsia"/>
          <w:lang w:val="en-GB" w:eastAsia="zh-CN"/>
        </w:rPr>
        <w:t xml:space="preserve">of control </w:t>
      </w:r>
      <w:proofErr w:type="spellStart"/>
      <w:r w:rsidR="00BE7A84">
        <w:rPr>
          <w:rFonts w:hint="eastAsia"/>
          <w:lang w:val="en-GB" w:eastAsia="zh-CN"/>
        </w:rPr>
        <w:t>subband</w:t>
      </w:r>
      <w:proofErr w:type="spellEnd"/>
      <w:r w:rsidR="00BE7A84">
        <w:rPr>
          <w:rFonts w:hint="eastAsia"/>
          <w:lang w:val="en-GB" w:eastAsia="zh-CN"/>
        </w:rPr>
        <w:t xml:space="preserve"> should be the minimum one </w:t>
      </w:r>
      <w:r w:rsidR="006F116D">
        <w:rPr>
          <w:rFonts w:hint="eastAsia"/>
          <w:lang w:val="en-GB" w:eastAsia="zh-CN"/>
        </w:rPr>
        <w:t xml:space="preserve">of all </w:t>
      </w:r>
      <w:r w:rsidR="006F116D">
        <w:rPr>
          <w:lang w:val="en-GB" w:eastAsia="zh-CN"/>
        </w:rPr>
        <w:t>possible</w:t>
      </w:r>
      <w:r w:rsidR="006F116D">
        <w:rPr>
          <w:rFonts w:hint="eastAsia"/>
          <w:lang w:val="en-GB" w:eastAsia="zh-CN"/>
        </w:rPr>
        <w:t xml:space="preserve"> bandwidth </w:t>
      </w:r>
      <w:r w:rsidR="007448D5">
        <w:rPr>
          <w:rFonts w:hint="eastAsia"/>
          <w:lang w:val="en-GB" w:eastAsia="zh-CN"/>
        </w:rPr>
        <w:t xml:space="preserve">supported by </w:t>
      </w:r>
      <w:r w:rsidR="000624A4">
        <w:rPr>
          <w:rFonts w:hint="eastAsia"/>
          <w:lang w:val="en-GB" w:eastAsia="zh-CN"/>
        </w:rPr>
        <w:t xml:space="preserve">UEs. </w:t>
      </w:r>
      <w:r w:rsidR="002A1AF6">
        <w:rPr>
          <w:rFonts w:hint="eastAsia"/>
          <w:lang w:val="en-GB" w:eastAsia="zh-CN"/>
        </w:rPr>
        <w:t>Since the 5MHz</w:t>
      </w:r>
      <w:r w:rsidR="00166C96">
        <w:rPr>
          <w:rFonts w:hint="eastAsia"/>
          <w:lang w:val="en-GB" w:eastAsia="zh-CN"/>
        </w:rPr>
        <w:t xml:space="preserve"> or 20MHz is assumed as the maximum bandwidth </w:t>
      </w:r>
      <w:r w:rsidR="00F41FC2">
        <w:rPr>
          <w:lang w:val="en-GB" w:eastAsia="zh-CN"/>
        </w:rPr>
        <w:t>containing</w:t>
      </w:r>
      <w:r w:rsidR="00F41FC2">
        <w:rPr>
          <w:rFonts w:hint="eastAsia"/>
          <w:lang w:val="en-GB" w:eastAsia="zh-CN"/>
        </w:rPr>
        <w:t xml:space="preserve"> NR-PSS/SSS/PBCH</w:t>
      </w:r>
      <w:r w:rsidR="00ED3C60">
        <w:rPr>
          <w:rFonts w:hint="eastAsia"/>
          <w:lang w:val="en-GB" w:eastAsia="zh-CN"/>
        </w:rPr>
        <w:t xml:space="preserve"> </w:t>
      </w:r>
      <w:r w:rsidR="00FD46CA">
        <w:rPr>
          <w:lang w:val="en-GB" w:eastAsia="zh-CN"/>
        </w:rPr>
        <w:fldChar w:fldCharType="begin"/>
      </w:r>
      <w:r w:rsidR="000C7744">
        <w:rPr>
          <w:lang w:val="en-GB" w:eastAsia="zh-CN"/>
        </w:rPr>
        <w:instrText xml:space="preserve"> </w:instrText>
      </w:r>
      <w:r w:rsidR="000C7744">
        <w:rPr>
          <w:rFonts w:hint="eastAsia"/>
          <w:lang w:val="en-GB" w:eastAsia="zh-CN"/>
        </w:rPr>
        <w:instrText>REF _Ref461107806 \n \h</w:instrText>
      </w:r>
      <w:r w:rsidR="000C7744">
        <w:rPr>
          <w:lang w:val="en-GB" w:eastAsia="zh-CN"/>
        </w:rPr>
        <w:instrText xml:space="preserve"> </w:instrText>
      </w:r>
      <w:r w:rsidR="00FD46CA">
        <w:rPr>
          <w:lang w:val="en-GB" w:eastAsia="zh-CN"/>
        </w:rPr>
      </w:r>
      <w:r w:rsidR="00FD46CA">
        <w:rPr>
          <w:lang w:val="en-GB" w:eastAsia="zh-CN"/>
        </w:rPr>
        <w:fldChar w:fldCharType="separate"/>
      </w:r>
      <w:r w:rsidR="008C5C4B">
        <w:rPr>
          <w:lang w:val="en-GB" w:eastAsia="zh-CN"/>
        </w:rPr>
        <w:t>[1]</w:t>
      </w:r>
      <w:r w:rsidR="00FD46CA">
        <w:rPr>
          <w:lang w:val="en-GB" w:eastAsia="zh-CN"/>
        </w:rPr>
        <w:fldChar w:fldCharType="end"/>
      </w:r>
      <w:r w:rsidR="00E25D64">
        <w:rPr>
          <w:rFonts w:hint="eastAsia"/>
          <w:lang w:val="en-GB" w:eastAsia="zh-CN"/>
        </w:rPr>
        <w:t xml:space="preserve"> for initial access</w:t>
      </w:r>
      <w:r w:rsidR="00C65F62">
        <w:rPr>
          <w:rFonts w:hint="eastAsia"/>
          <w:lang w:val="en-GB" w:eastAsia="zh-CN"/>
        </w:rPr>
        <w:t xml:space="preserve">, the control </w:t>
      </w:r>
      <w:proofErr w:type="spellStart"/>
      <w:r w:rsidR="00C65F62">
        <w:rPr>
          <w:rFonts w:hint="eastAsia"/>
          <w:lang w:val="en-GB" w:eastAsia="zh-CN"/>
        </w:rPr>
        <w:t>subband</w:t>
      </w:r>
      <w:proofErr w:type="spellEnd"/>
      <w:r w:rsidR="00C65F62">
        <w:rPr>
          <w:rFonts w:hint="eastAsia"/>
          <w:lang w:val="en-GB" w:eastAsia="zh-CN"/>
        </w:rPr>
        <w:t xml:space="preserve"> should also no larger than 5MHz or 20MHz</w:t>
      </w:r>
      <w:r w:rsidR="00353772">
        <w:rPr>
          <w:rFonts w:hint="eastAsia"/>
          <w:lang w:val="en-GB" w:eastAsia="zh-CN"/>
        </w:rPr>
        <w:t xml:space="preserve"> and can be located within the same bandwidth </w:t>
      </w:r>
      <w:r w:rsidR="00353772">
        <w:rPr>
          <w:lang w:val="en-GB" w:eastAsia="zh-CN"/>
        </w:rPr>
        <w:t>containing</w:t>
      </w:r>
      <w:r w:rsidR="00353772">
        <w:rPr>
          <w:rFonts w:hint="eastAsia"/>
          <w:lang w:val="en-GB" w:eastAsia="zh-CN"/>
        </w:rPr>
        <w:t xml:space="preserve"> NR-PSS/SSS/PBCH</w:t>
      </w:r>
      <w:r w:rsidR="00EA052A">
        <w:rPr>
          <w:rFonts w:hint="eastAsia"/>
          <w:lang w:val="en-GB" w:eastAsia="zh-CN"/>
        </w:rPr>
        <w:t xml:space="preserve">. </w:t>
      </w:r>
    </w:p>
    <w:p w:rsidR="006557AD" w:rsidRDefault="001A1BE8" w:rsidP="007916A2">
      <w:pPr>
        <w:spacing w:afterLines="50"/>
        <w:rPr>
          <w:lang w:val="en-GB" w:eastAsia="zh-CN"/>
        </w:rPr>
      </w:pPr>
      <w:r>
        <w:rPr>
          <w:rFonts w:hint="eastAsia"/>
          <w:lang w:val="en-GB" w:eastAsia="zh-CN"/>
        </w:rPr>
        <w:t>In time domain</w:t>
      </w:r>
      <w:r w:rsidR="00026BDF">
        <w:rPr>
          <w:rFonts w:hint="eastAsia"/>
          <w:lang w:val="en-GB" w:eastAsia="zh-CN"/>
        </w:rPr>
        <w:t>,</w:t>
      </w:r>
      <w:r>
        <w:rPr>
          <w:rFonts w:hint="eastAsia"/>
          <w:lang w:val="en-GB" w:eastAsia="zh-CN"/>
        </w:rPr>
        <w:t xml:space="preserve"> </w:t>
      </w:r>
      <w:r w:rsidR="00026BDF">
        <w:rPr>
          <w:rFonts w:hint="eastAsia"/>
          <w:lang w:val="en-GB" w:eastAsia="zh-CN"/>
        </w:rPr>
        <w:t xml:space="preserve">1 or 2 OFDM symbols </w:t>
      </w:r>
      <w:r w:rsidR="00661C28">
        <w:rPr>
          <w:rFonts w:hint="eastAsia"/>
          <w:lang w:val="en-GB" w:eastAsia="zh-CN"/>
        </w:rPr>
        <w:t>will be preferred</w:t>
      </w:r>
      <w:r w:rsidR="00F92908">
        <w:rPr>
          <w:rFonts w:hint="eastAsia"/>
          <w:lang w:val="en-GB" w:eastAsia="zh-CN"/>
        </w:rPr>
        <w:t xml:space="preserve">. </w:t>
      </w:r>
      <w:r w:rsidR="00DC5100">
        <w:rPr>
          <w:rFonts w:hint="eastAsia"/>
          <w:lang w:val="en-GB" w:eastAsia="zh-CN"/>
        </w:rPr>
        <w:t xml:space="preserve">Since there </w:t>
      </w:r>
      <w:r w:rsidR="005C7773">
        <w:rPr>
          <w:rFonts w:hint="eastAsia"/>
          <w:lang w:val="en-GB" w:eastAsia="zh-CN"/>
        </w:rPr>
        <w:t>will be</w:t>
      </w:r>
      <w:r w:rsidR="00DC5100">
        <w:rPr>
          <w:rFonts w:hint="eastAsia"/>
          <w:lang w:val="en-GB" w:eastAsia="zh-CN"/>
        </w:rPr>
        <w:t xml:space="preserve"> 7 OFDM symbols in one slot</w:t>
      </w:r>
      <w:r w:rsidR="008245A2">
        <w:rPr>
          <w:rFonts w:hint="eastAsia"/>
          <w:lang w:val="en-GB" w:eastAsia="zh-CN"/>
        </w:rPr>
        <w:t xml:space="preserve">, </w:t>
      </w:r>
      <w:r w:rsidR="00294453">
        <w:rPr>
          <w:rFonts w:hint="eastAsia"/>
          <w:lang w:val="en-GB" w:eastAsia="zh-CN"/>
        </w:rPr>
        <w:t xml:space="preserve">it will </w:t>
      </w:r>
      <w:r w:rsidR="00995DE6">
        <w:rPr>
          <w:rFonts w:hint="eastAsia"/>
          <w:lang w:val="en-GB" w:eastAsia="zh-CN"/>
        </w:rPr>
        <w:t xml:space="preserve">reach </w:t>
      </w:r>
      <w:r w:rsidR="00294453">
        <w:rPr>
          <w:rFonts w:hint="eastAsia"/>
          <w:lang w:val="en-GB" w:eastAsia="zh-CN"/>
        </w:rPr>
        <w:t xml:space="preserve">to 43% overhead </w:t>
      </w:r>
      <w:r w:rsidR="009B3FF2">
        <w:rPr>
          <w:rFonts w:hint="eastAsia"/>
          <w:lang w:val="en-GB" w:eastAsia="zh-CN"/>
        </w:rPr>
        <w:t xml:space="preserve">when </w:t>
      </w:r>
      <w:r w:rsidR="007504A4">
        <w:rPr>
          <w:rFonts w:hint="eastAsia"/>
          <w:lang w:val="en-GB" w:eastAsia="zh-CN"/>
        </w:rPr>
        <w:t>the system</w:t>
      </w:r>
      <w:r w:rsidR="003F44E7">
        <w:rPr>
          <w:rFonts w:hint="eastAsia"/>
          <w:lang w:val="en-GB" w:eastAsia="zh-CN"/>
        </w:rPr>
        <w:t xml:space="preserve"> still keep</w:t>
      </w:r>
      <w:r w:rsidR="007504A4">
        <w:rPr>
          <w:rFonts w:hint="eastAsia"/>
          <w:lang w:val="en-GB" w:eastAsia="zh-CN"/>
        </w:rPr>
        <w:t>s</w:t>
      </w:r>
      <w:r w:rsidR="003F44E7">
        <w:rPr>
          <w:rFonts w:hint="eastAsia"/>
          <w:lang w:val="en-GB" w:eastAsia="zh-CN"/>
        </w:rPr>
        <w:t xml:space="preserve"> 3 OFDM symbols for control.</w:t>
      </w:r>
      <w:r w:rsidR="002466EA">
        <w:rPr>
          <w:rFonts w:hint="eastAsia"/>
          <w:lang w:val="en-GB" w:eastAsia="zh-CN"/>
        </w:rPr>
        <w:t xml:space="preserve"> </w:t>
      </w:r>
      <w:r w:rsidR="00E15D5E">
        <w:rPr>
          <w:rFonts w:hint="eastAsia"/>
          <w:lang w:val="en-GB" w:eastAsia="zh-CN"/>
        </w:rPr>
        <w:t>If it compare</w:t>
      </w:r>
      <w:r w:rsidR="00353772">
        <w:rPr>
          <w:rFonts w:hint="eastAsia"/>
          <w:lang w:val="en-GB" w:eastAsia="zh-CN"/>
        </w:rPr>
        <w:t>s</w:t>
      </w:r>
      <w:r w:rsidR="00E15D5E">
        <w:rPr>
          <w:rFonts w:hint="eastAsia"/>
          <w:lang w:val="en-GB" w:eastAsia="zh-CN"/>
        </w:rPr>
        <w:t xml:space="preserve"> with LTE, it is much</w:t>
      </w:r>
      <w:r w:rsidR="00DC5181">
        <w:rPr>
          <w:rFonts w:hint="eastAsia"/>
          <w:lang w:val="en-GB" w:eastAsia="zh-CN"/>
        </w:rPr>
        <w:t xml:space="preserve"> larger than 21% overhead</w:t>
      </w:r>
      <w:r w:rsidR="00775565">
        <w:rPr>
          <w:rFonts w:hint="eastAsia"/>
          <w:lang w:val="en-GB" w:eastAsia="zh-CN"/>
        </w:rPr>
        <w:t xml:space="preserve"> (3 OFDM symbols in one </w:t>
      </w:r>
      <w:proofErr w:type="spellStart"/>
      <w:r w:rsidR="00775565">
        <w:rPr>
          <w:rFonts w:hint="eastAsia"/>
          <w:lang w:val="en-GB" w:eastAsia="zh-CN"/>
        </w:rPr>
        <w:t>subframe</w:t>
      </w:r>
      <w:proofErr w:type="spellEnd"/>
      <w:r w:rsidR="00775565">
        <w:rPr>
          <w:rFonts w:hint="eastAsia"/>
          <w:lang w:val="en-GB" w:eastAsia="zh-CN"/>
        </w:rPr>
        <w:t>).</w:t>
      </w:r>
      <w:r w:rsidR="003F44E7">
        <w:rPr>
          <w:rFonts w:hint="eastAsia"/>
          <w:lang w:val="en-GB" w:eastAsia="zh-CN"/>
        </w:rPr>
        <w:t xml:space="preserve"> </w:t>
      </w:r>
      <w:r w:rsidR="00C364BE">
        <w:rPr>
          <w:rFonts w:hint="eastAsia"/>
          <w:lang w:val="en-GB" w:eastAsia="zh-CN"/>
        </w:rPr>
        <w:t xml:space="preserve">Therefore, </w:t>
      </w:r>
      <w:r w:rsidR="00FB569F">
        <w:rPr>
          <w:rFonts w:hint="eastAsia"/>
          <w:lang w:val="en-GB" w:eastAsia="zh-CN"/>
        </w:rPr>
        <w:t xml:space="preserve">only a </w:t>
      </w:r>
      <w:r w:rsidR="00C364BE">
        <w:rPr>
          <w:rFonts w:hint="eastAsia"/>
          <w:lang w:val="en-GB" w:eastAsia="zh-CN"/>
        </w:rPr>
        <w:t xml:space="preserve">relatively small number of OFDM symbols </w:t>
      </w:r>
      <w:r w:rsidR="00FB569F">
        <w:rPr>
          <w:rFonts w:hint="eastAsia"/>
          <w:lang w:val="en-GB" w:eastAsia="zh-CN"/>
        </w:rPr>
        <w:t>should be used for control channel</w:t>
      </w:r>
      <w:r w:rsidR="008D578D">
        <w:rPr>
          <w:rFonts w:hint="eastAsia"/>
          <w:lang w:val="en-GB" w:eastAsia="zh-CN"/>
        </w:rPr>
        <w:t>, e.g. 1 or 2 OFDM symbols</w:t>
      </w:r>
      <w:r w:rsidR="00326E24">
        <w:rPr>
          <w:rFonts w:hint="eastAsia"/>
          <w:lang w:val="en-GB" w:eastAsia="zh-CN"/>
        </w:rPr>
        <w:t xml:space="preserve"> with </w:t>
      </w:r>
      <w:r w:rsidR="00C81196">
        <w:rPr>
          <w:rFonts w:hint="eastAsia"/>
          <w:lang w:val="en-GB" w:eastAsia="zh-CN"/>
        </w:rPr>
        <w:t>14% and 28% overhead</w:t>
      </w:r>
      <w:r w:rsidR="00353772">
        <w:rPr>
          <w:rFonts w:hint="eastAsia"/>
          <w:lang w:val="en-GB" w:eastAsia="zh-CN"/>
        </w:rPr>
        <w:t>, at the same time, 2 OFDM symbols for control can be supported in order to increase control capacity and coverage if needed</w:t>
      </w:r>
      <w:r w:rsidR="00FB569F">
        <w:rPr>
          <w:rFonts w:hint="eastAsia"/>
          <w:lang w:val="en-GB" w:eastAsia="zh-CN"/>
        </w:rPr>
        <w:t xml:space="preserve">. </w:t>
      </w:r>
    </w:p>
    <w:p w:rsidR="008E191C" w:rsidRDefault="008E191C" w:rsidP="008E191C">
      <w:pPr>
        <w:spacing w:after="0"/>
        <w:rPr>
          <w:i/>
          <w:lang w:val="en-GB" w:eastAsia="zh-CN"/>
        </w:rPr>
      </w:pPr>
      <w:r w:rsidRPr="00D11DEA">
        <w:rPr>
          <w:rFonts w:hint="eastAsia"/>
          <w:b/>
          <w:i/>
          <w:lang w:val="en-GB" w:eastAsia="zh-CN"/>
        </w:rPr>
        <w:t xml:space="preserve">Proposal 1: </w:t>
      </w:r>
      <w:r w:rsidR="004C58D0" w:rsidRPr="004C58D0">
        <w:rPr>
          <w:i/>
          <w:lang w:val="en-GB" w:eastAsia="zh-CN"/>
        </w:rPr>
        <w:t xml:space="preserve">A </w:t>
      </w:r>
      <w:r w:rsidR="00353772">
        <w:rPr>
          <w:rFonts w:hint="eastAsia"/>
          <w:i/>
          <w:lang w:val="en-GB" w:eastAsia="zh-CN"/>
        </w:rPr>
        <w:t xml:space="preserve">basic </w:t>
      </w:r>
      <w:r w:rsidR="000E5061">
        <w:rPr>
          <w:rFonts w:hint="eastAsia"/>
          <w:i/>
          <w:lang w:val="en-GB" w:eastAsia="zh-CN"/>
        </w:rPr>
        <w:t xml:space="preserve">control </w:t>
      </w:r>
      <w:proofErr w:type="spellStart"/>
      <w:r w:rsidR="000E5061">
        <w:rPr>
          <w:rFonts w:hint="eastAsia"/>
          <w:i/>
          <w:lang w:val="en-GB" w:eastAsia="zh-CN"/>
        </w:rPr>
        <w:t>subband</w:t>
      </w:r>
      <w:proofErr w:type="spellEnd"/>
      <w:r w:rsidR="00353772" w:rsidRPr="00353772">
        <w:rPr>
          <w:rFonts w:hint="eastAsia"/>
          <w:i/>
          <w:lang w:val="en-GB" w:eastAsia="zh-CN"/>
        </w:rPr>
        <w:t xml:space="preserve"> </w:t>
      </w:r>
      <w:r w:rsidR="00353772">
        <w:rPr>
          <w:rFonts w:hint="eastAsia"/>
          <w:i/>
          <w:lang w:val="en-GB" w:eastAsia="zh-CN"/>
        </w:rPr>
        <w:t>with predefined numerology</w:t>
      </w:r>
      <w:r w:rsidR="000E5061">
        <w:rPr>
          <w:rFonts w:hint="eastAsia"/>
          <w:i/>
          <w:lang w:val="en-GB" w:eastAsia="zh-CN"/>
        </w:rPr>
        <w:t xml:space="preserve"> </w:t>
      </w:r>
      <w:r w:rsidR="00FB6B66">
        <w:rPr>
          <w:rFonts w:hint="eastAsia"/>
          <w:i/>
          <w:lang w:val="en-GB" w:eastAsia="zh-CN"/>
        </w:rPr>
        <w:t>should be supported to facilitate initial access</w:t>
      </w:r>
    </w:p>
    <w:p w:rsidR="008E191C" w:rsidRPr="003662B5" w:rsidRDefault="000556B2" w:rsidP="008E191C">
      <w:pPr>
        <w:pStyle w:val="afb"/>
        <w:numPr>
          <w:ilvl w:val="0"/>
          <w:numId w:val="18"/>
        </w:numPr>
        <w:rPr>
          <w:i/>
          <w:lang w:val="en-GB"/>
        </w:rPr>
      </w:pPr>
      <w:r>
        <w:rPr>
          <w:rFonts w:ascii="Times New Roman" w:hAnsi="Times New Roman" w:cs="Times New Roman" w:hint="eastAsia"/>
          <w:i/>
          <w:sz w:val="22"/>
          <w:szCs w:val="22"/>
          <w:lang w:val="en-GB"/>
        </w:rPr>
        <w:t>In frequency domain, the bandwidth should be no larger than 5MHz or 20MHz;</w:t>
      </w:r>
    </w:p>
    <w:p w:rsidR="008E191C" w:rsidRPr="003662B5" w:rsidRDefault="00CD208D" w:rsidP="00110E06">
      <w:pPr>
        <w:pStyle w:val="afb"/>
        <w:numPr>
          <w:ilvl w:val="0"/>
          <w:numId w:val="18"/>
        </w:numPr>
        <w:spacing w:afterLines="50"/>
        <w:rPr>
          <w:i/>
          <w:lang w:val="en-GB"/>
        </w:rPr>
      </w:pPr>
      <w:r>
        <w:rPr>
          <w:rFonts w:ascii="Times New Roman" w:hAnsi="Times New Roman" w:cs="Times New Roman" w:hint="eastAsia"/>
          <w:i/>
          <w:sz w:val="22"/>
          <w:szCs w:val="22"/>
          <w:lang w:val="en-GB"/>
        </w:rPr>
        <w:t xml:space="preserve">In time domain, </w:t>
      </w:r>
      <w:r w:rsidR="00AD0532">
        <w:rPr>
          <w:rFonts w:ascii="Times New Roman" w:hAnsi="Times New Roman" w:cs="Times New Roman" w:hint="eastAsia"/>
          <w:i/>
          <w:sz w:val="22"/>
          <w:szCs w:val="22"/>
          <w:lang w:val="en-GB"/>
        </w:rPr>
        <w:t>1 or 2 OFDM symbols should be supported</w:t>
      </w:r>
      <w:r w:rsidR="00887249">
        <w:rPr>
          <w:rFonts w:ascii="Times New Roman" w:hAnsi="Times New Roman" w:cs="Times New Roman" w:hint="eastAsia"/>
          <w:i/>
          <w:sz w:val="22"/>
          <w:szCs w:val="22"/>
          <w:lang w:val="en-GB"/>
        </w:rPr>
        <w:t>.</w:t>
      </w:r>
    </w:p>
    <w:p w:rsidR="00FD46CA" w:rsidRDefault="00C6667C">
      <w:pPr>
        <w:spacing w:afterLines="50"/>
        <w:rPr>
          <w:lang w:val="en-GB" w:eastAsia="zh-CN"/>
        </w:rPr>
      </w:pPr>
      <w:r>
        <w:rPr>
          <w:rFonts w:hint="eastAsia"/>
          <w:lang w:val="en-GB" w:eastAsia="zh-CN"/>
        </w:rPr>
        <w:lastRenderedPageBreak/>
        <w:t xml:space="preserve">In order to </w:t>
      </w:r>
      <w:r w:rsidR="00390FD2">
        <w:rPr>
          <w:rFonts w:hint="eastAsia"/>
          <w:lang w:val="en-GB" w:eastAsia="zh-CN"/>
        </w:rPr>
        <w:t xml:space="preserve">achieve a much flexible use of </w:t>
      </w:r>
      <w:r w:rsidR="00554FA4">
        <w:rPr>
          <w:rFonts w:hint="eastAsia"/>
          <w:lang w:val="en-GB" w:eastAsia="zh-CN"/>
        </w:rPr>
        <w:t>resources</w:t>
      </w:r>
      <w:r w:rsidR="00EF754B">
        <w:rPr>
          <w:rFonts w:hint="eastAsia"/>
          <w:lang w:val="en-GB" w:eastAsia="zh-CN"/>
        </w:rPr>
        <w:t xml:space="preserve"> on-demand</w:t>
      </w:r>
      <w:r w:rsidR="009E61D4">
        <w:rPr>
          <w:rFonts w:hint="eastAsia"/>
          <w:lang w:val="en-GB" w:eastAsia="zh-CN"/>
        </w:rPr>
        <w:t xml:space="preserve"> and reduce the control overhead</w:t>
      </w:r>
      <w:r w:rsidR="00554FA4">
        <w:rPr>
          <w:rFonts w:hint="eastAsia"/>
          <w:lang w:val="en-GB" w:eastAsia="zh-CN"/>
        </w:rPr>
        <w:t>, the</w:t>
      </w:r>
      <w:r w:rsidR="00ED67EF">
        <w:rPr>
          <w:rFonts w:hint="eastAsia"/>
          <w:lang w:val="en-GB" w:eastAsia="zh-CN"/>
        </w:rPr>
        <w:t xml:space="preserve"> flexib</w:t>
      </w:r>
      <w:r w:rsidR="00DB4B6D">
        <w:rPr>
          <w:rFonts w:hint="eastAsia"/>
          <w:lang w:val="en-GB" w:eastAsia="zh-CN"/>
        </w:rPr>
        <w:t>l</w:t>
      </w:r>
      <w:r w:rsidR="00ED67EF">
        <w:rPr>
          <w:rFonts w:hint="eastAsia"/>
          <w:lang w:val="en-GB" w:eastAsia="zh-CN"/>
        </w:rPr>
        <w:t>e</w:t>
      </w:r>
      <w:r w:rsidR="00554FA4">
        <w:rPr>
          <w:rFonts w:hint="eastAsia"/>
          <w:lang w:val="en-GB" w:eastAsia="zh-CN"/>
        </w:rPr>
        <w:t xml:space="preserve"> configuration of the control region</w:t>
      </w:r>
      <w:r w:rsidR="00ED67EF">
        <w:rPr>
          <w:rFonts w:hint="eastAsia"/>
          <w:lang w:val="en-GB" w:eastAsia="zh-CN"/>
        </w:rPr>
        <w:t xml:space="preserve"> should be supported</w:t>
      </w:r>
      <w:r w:rsidR="00084446">
        <w:rPr>
          <w:rFonts w:hint="eastAsia"/>
          <w:lang w:val="en-GB" w:eastAsia="zh-CN"/>
        </w:rPr>
        <w:t xml:space="preserve"> either in time </w:t>
      </w:r>
      <w:r w:rsidR="00084446">
        <w:rPr>
          <w:lang w:val="en-GB" w:eastAsia="zh-CN"/>
        </w:rPr>
        <w:t>domain</w:t>
      </w:r>
      <w:r w:rsidR="00084446">
        <w:rPr>
          <w:rFonts w:hint="eastAsia"/>
          <w:lang w:val="en-GB" w:eastAsia="zh-CN"/>
        </w:rPr>
        <w:t xml:space="preserve"> and/or frequency domain</w:t>
      </w:r>
      <w:r w:rsidR="00554FA4">
        <w:rPr>
          <w:rFonts w:hint="eastAsia"/>
          <w:lang w:val="en-GB" w:eastAsia="zh-CN"/>
        </w:rPr>
        <w:t>.</w:t>
      </w:r>
      <w:r w:rsidR="00CA397C">
        <w:rPr>
          <w:rFonts w:hint="eastAsia"/>
          <w:lang w:val="en-GB" w:eastAsia="zh-CN"/>
        </w:rPr>
        <w:t xml:space="preserve"> </w:t>
      </w:r>
      <w:r w:rsidR="00554FA4">
        <w:rPr>
          <w:rFonts w:hint="eastAsia"/>
          <w:lang w:val="en-GB" w:eastAsia="zh-CN"/>
        </w:rPr>
        <w:t xml:space="preserve"> </w:t>
      </w:r>
      <w:r w:rsidR="001C22C0">
        <w:rPr>
          <w:rFonts w:hint="eastAsia"/>
          <w:lang w:val="en-GB" w:eastAsia="zh-CN"/>
        </w:rPr>
        <w:t xml:space="preserve">Other than a predefined control </w:t>
      </w:r>
      <w:proofErr w:type="spellStart"/>
      <w:r w:rsidR="001C22C0">
        <w:rPr>
          <w:rFonts w:hint="eastAsia"/>
          <w:lang w:val="en-GB" w:eastAsia="zh-CN"/>
        </w:rPr>
        <w:t>subband</w:t>
      </w:r>
      <w:proofErr w:type="spellEnd"/>
      <w:r w:rsidR="001C22C0">
        <w:rPr>
          <w:rFonts w:hint="eastAsia"/>
          <w:lang w:val="en-GB" w:eastAsia="zh-CN"/>
        </w:rPr>
        <w:t xml:space="preserve">, </w:t>
      </w:r>
      <w:r w:rsidR="008C0FBE">
        <w:rPr>
          <w:rFonts w:hint="eastAsia"/>
          <w:lang w:val="en-GB" w:eastAsia="zh-CN"/>
        </w:rPr>
        <w:t>an exte</w:t>
      </w:r>
      <w:r w:rsidR="00584827">
        <w:rPr>
          <w:rFonts w:hint="eastAsia"/>
          <w:lang w:val="en-GB" w:eastAsia="zh-CN"/>
        </w:rPr>
        <w:t xml:space="preserve">nded region for control channel </w:t>
      </w:r>
      <w:r w:rsidR="006B3B2B">
        <w:rPr>
          <w:rFonts w:hint="eastAsia"/>
          <w:lang w:val="en-GB" w:eastAsia="zh-CN"/>
        </w:rPr>
        <w:t>should</w:t>
      </w:r>
      <w:r w:rsidR="00584827">
        <w:rPr>
          <w:rFonts w:hint="eastAsia"/>
          <w:lang w:val="en-GB" w:eastAsia="zh-CN"/>
        </w:rPr>
        <w:t xml:space="preserve"> be also </w:t>
      </w:r>
      <w:r w:rsidR="00906D5C">
        <w:rPr>
          <w:rFonts w:hint="eastAsia"/>
          <w:lang w:val="en-GB" w:eastAsia="zh-CN"/>
        </w:rPr>
        <w:t xml:space="preserve">included. </w:t>
      </w:r>
      <w:r w:rsidR="003660B4">
        <w:rPr>
          <w:rFonts w:hint="eastAsia"/>
          <w:lang w:val="en-GB" w:eastAsia="zh-CN"/>
        </w:rPr>
        <w:t xml:space="preserve">In frequency domain, </w:t>
      </w:r>
      <w:r w:rsidR="00E22EB3">
        <w:rPr>
          <w:rFonts w:hint="eastAsia"/>
          <w:lang w:val="en-GB" w:eastAsia="zh-CN"/>
        </w:rPr>
        <w:t>the</w:t>
      </w:r>
      <w:r w:rsidR="00346267">
        <w:rPr>
          <w:rFonts w:hint="eastAsia"/>
          <w:lang w:val="en-GB" w:eastAsia="zh-CN"/>
        </w:rPr>
        <w:t xml:space="preserve"> </w:t>
      </w:r>
      <w:r w:rsidR="00D55AC2">
        <w:rPr>
          <w:rFonts w:hint="eastAsia"/>
          <w:lang w:val="en-GB" w:eastAsia="zh-CN"/>
        </w:rPr>
        <w:t>extended region</w:t>
      </w:r>
      <w:r w:rsidR="00E22EB3">
        <w:rPr>
          <w:rFonts w:hint="eastAsia"/>
          <w:lang w:val="en-GB" w:eastAsia="zh-CN"/>
        </w:rPr>
        <w:t xml:space="preserve"> will contain </w:t>
      </w:r>
      <w:r w:rsidR="00110CEC">
        <w:rPr>
          <w:rFonts w:hint="eastAsia"/>
          <w:lang w:val="en-GB" w:eastAsia="zh-CN"/>
        </w:rPr>
        <w:t xml:space="preserve">multiple control </w:t>
      </w:r>
      <w:proofErr w:type="spellStart"/>
      <w:r w:rsidR="00110CEC">
        <w:rPr>
          <w:rFonts w:hint="eastAsia"/>
          <w:lang w:val="en-GB" w:eastAsia="zh-CN"/>
        </w:rPr>
        <w:t>subband</w:t>
      </w:r>
      <w:r w:rsidR="00820F1E">
        <w:rPr>
          <w:rFonts w:hint="eastAsia"/>
          <w:lang w:val="en-GB" w:eastAsia="zh-CN"/>
        </w:rPr>
        <w:t>s</w:t>
      </w:r>
      <w:proofErr w:type="spellEnd"/>
      <w:r w:rsidR="003E6401">
        <w:rPr>
          <w:rFonts w:hint="eastAsia"/>
          <w:lang w:val="en-GB" w:eastAsia="zh-CN"/>
        </w:rPr>
        <w:t>,</w:t>
      </w:r>
      <w:r w:rsidR="00D55AC2">
        <w:rPr>
          <w:rFonts w:hint="eastAsia"/>
          <w:lang w:val="en-GB" w:eastAsia="zh-CN"/>
        </w:rPr>
        <w:t xml:space="preserve"> </w:t>
      </w:r>
      <w:r w:rsidR="001D6587">
        <w:rPr>
          <w:rFonts w:hint="eastAsia"/>
          <w:lang w:val="en-GB" w:eastAsia="zh-CN"/>
        </w:rPr>
        <w:t>which can be indicated dynamically and/or semi-statically</w:t>
      </w:r>
      <w:r w:rsidR="00950E58">
        <w:rPr>
          <w:rFonts w:hint="eastAsia"/>
          <w:lang w:val="en-GB" w:eastAsia="zh-CN"/>
        </w:rPr>
        <w:t xml:space="preserve">. </w:t>
      </w:r>
      <w:r w:rsidR="00DC5A18">
        <w:rPr>
          <w:rFonts w:hint="eastAsia"/>
          <w:lang w:val="en-GB" w:eastAsia="zh-CN"/>
        </w:rPr>
        <w:t>An</w:t>
      </w:r>
      <w:r w:rsidR="00D438BD">
        <w:rPr>
          <w:rFonts w:hint="eastAsia"/>
          <w:lang w:val="en-GB" w:eastAsia="zh-CN"/>
        </w:rPr>
        <w:t xml:space="preserve"> example</w:t>
      </w:r>
      <w:r w:rsidR="00CF295B">
        <w:rPr>
          <w:rFonts w:hint="eastAsia"/>
          <w:lang w:val="en-GB" w:eastAsia="zh-CN"/>
        </w:rPr>
        <w:t xml:space="preserve"> </w:t>
      </w:r>
      <w:r w:rsidR="00DC5A18">
        <w:rPr>
          <w:rFonts w:hint="eastAsia"/>
          <w:lang w:val="en-GB" w:eastAsia="zh-CN"/>
        </w:rPr>
        <w:t>is</w:t>
      </w:r>
      <w:r w:rsidR="00CF295B">
        <w:rPr>
          <w:rFonts w:hint="eastAsia"/>
          <w:lang w:val="en-GB" w:eastAsia="zh-CN"/>
        </w:rPr>
        <w:t xml:space="preserve"> shown in </w:t>
      </w:r>
      <w:r w:rsidR="00FD46CA">
        <w:rPr>
          <w:lang w:val="en-GB" w:eastAsia="zh-CN"/>
        </w:rPr>
        <w:fldChar w:fldCharType="begin"/>
      </w:r>
      <w:r w:rsidR="008C5072">
        <w:rPr>
          <w:lang w:val="en-GB" w:eastAsia="zh-CN"/>
        </w:rPr>
        <w:instrText xml:space="preserve"> </w:instrText>
      </w:r>
      <w:r w:rsidR="008C5072">
        <w:rPr>
          <w:rFonts w:hint="eastAsia"/>
          <w:lang w:val="en-GB" w:eastAsia="zh-CN"/>
        </w:rPr>
        <w:instrText>REF _Ref465851986 \h</w:instrText>
      </w:r>
      <w:r w:rsidR="008C5072">
        <w:rPr>
          <w:lang w:val="en-GB" w:eastAsia="zh-CN"/>
        </w:rPr>
        <w:instrText xml:space="preserve"> </w:instrText>
      </w:r>
      <w:r w:rsidR="00FD46CA">
        <w:rPr>
          <w:lang w:val="en-GB" w:eastAsia="zh-CN"/>
        </w:rPr>
      </w:r>
      <w:r w:rsidR="00FD46CA">
        <w:rPr>
          <w:lang w:val="en-GB" w:eastAsia="zh-CN"/>
        </w:rPr>
        <w:fldChar w:fldCharType="separate"/>
      </w:r>
      <w:r w:rsidR="008C5072">
        <w:rPr>
          <w:rFonts w:hint="eastAsia"/>
          <w:lang w:val="en-GB" w:eastAsia="zh-CN"/>
        </w:rPr>
        <w:t xml:space="preserve">Fig. </w:t>
      </w:r>
      <w:r w:rsidR="008C5072">
        <w:rPr>
          <w:noProof/>
          <w:lang w:val="en-GB" w:eastAsia="zh-CN"/>
        </w:rPr>
        <w:t>1</w:t>
      </w:r>
      <w:r w:rsidR="00FD46CA">
        <w:rPr>
          <w:lang w:val="en-GB" w:eastAsia="zh-CN"/>
        </w:rPr>
        <w:fldChar w:fldCharType="end"/>
      </w:r>
      <w:r w:rsidR="00504968">
        <w:rPr>
          <w:rFonts w:hint="eastAsia"/>
          <w:lang w:val="en-GB" w:eastAsia="zh-CN"/>
        </w:rPr>
        <w:t>.</w:t>
      </w:r>
      <w:r w:rsidR="00D438BD">
        <w:rPr>
          <w:rFonts w:hint="eastAsia"/>
          <w:lang w:val="en-GB" w:eastAsia="zh-CN"/>
        </w:rPr>
        <w:t xml:space="preserve"> </w:t>
      </w:r>
      <w:r w:rsidR="00504968">
        <w:rPr>
          <w:rFonts w:hint="eastAsia"/>
          <w:lang w:val="en-GB" w:eastAsia="zh-CN"/>
        </w:rPr>
        <w:t>T</w:t>
      </w:r>
      <w:r w:rsidR="00DD0ED1">
        <w:rPr>
          <w:rFonts w:hint="eastAsia"/>
          <w:lang w:val="en-GB" w:eastAsia="zh-CN"/>
        </w:rPr>
        <w:t xml:space="preserve">he extended </w:t>
      </w:r>
      <w:r w:rsidR="0091133F">
        <w:rPr>
          <w:rFonts w:hint="eastAsia"/>
          <w:lang w:val="en-GB" w:eastAsia="zh-CN"/>
        </w:rPr>
        <w:t>region</w:t>
      </w:r>
      <w:r w:rsidR="00CC7FBD">
        <w:rPr>
          <w:rFonts w:hint="eastAsia"/>
          <w:lang w:val="en-GB" w:eastAsia="zh-CN"/>
        </w:rPr>
        <w:t xml:space="preserve"> can be indicated </w:t>
      </w:r>
      <w:r w:rsidR="00550899">
        <w:rPr>
          <w:rFonts w:hint="eastAsia"/>
          <w:lang w:val="en-GB" w:eastAsia="zh-CN"/>
        </w:rPr>
        <w:t>by</w:t>
      </w:r>
      <w:r w:rsidR="009C7ABC">
        <w:rPr>
          <w:rFonts w:hint="eastAsia"/>
          <w:lang w:val="en-GB" w:eastAsia="zh-CN"/>
        </w:rPr>
        <w:t xml:space="preserve"> </w:t>
      </w:r>
      <w:r w:rsidR="00550899">
        <w:rPr>
          <w:rFonts w:hint="eastAsia"/>
          <w:lang w:val="en-GB" w:eastAsia="zh-CN"/>
        </w:rPr>
        <w:t>DCI in</w:t>
      </w:r>
      <w:r w:rsidR="00FD0F89">
        <w:rPr>
          <w:rFonts w:hint="eastAsia"/>
          <w:lang w:val="en-GB" w:eastAsia="zh-CN"/>
        </w:rPr>
        <w:t xml:space="preserve"> a</w:t>
      </w:r>
      <w:r w:rsidR="00550899">
        <w:rPr>
          <w:rFonts w:hint="eastAsia"/>
          <w:lang w:val="en-GB" w:eastAsia="zh-CN"/>
        </w:rPr>
        <w:t xml:space="preserve"> previous slot.</w:t>
      </w:r>
    </w:p>
    <w:p w:rsidR="00231AC2" w:rsidRDefault="006741A1" w:rsidP="00231AC2">
      <w:pPr>
        <w:keepNext/>
        <w:spacing w:afterLines="50"/>
        <w:jc w:val="center"/>
      </w:pPr>
      <w:r>
        <w:object w:dxaOrig="9750" w:dyaOrig="1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7pt;height:56.3pt" o:ole="">
            <v:imagedata r:id="rId8" o:title=""/>
          </v:shape>
          <o:OLEObject Type="Embed" ProgID="Visio.Drawing.15" ShapeID="_x0000_i1025" DrawAspect="Content" ObjectID="_1539814095" r:id="rId9"/>
        </w:object>
      </w:r>
    </w:p>
    <w:p w:rsidR="00BD50E3" w:rsidRDefault="00BD50E3" w:rsidP="00B53CB4">
      <w:pPr>
        <w:pStyle w:val="a7"/>
        <w:spacing w:afterLines="50"/>
        <w:jc w:val="center"/>
        <w:rPr>
          <w:lang w:val="en-GB" w:eastAsia="zh-CN"/>
        </w:rPr>
      </w:pPr>
      <w:bookmarkStart w:id="3" w:name="_Ref465851986"/>
      <w:proofErr w:type="gramStart"/>
      <w:r>
        <w:rPr>
          <w:rFonts w:hint="eastAsia"/>
          <w:lang w:val="en-GB" w:eastAsia="zh-CN"/>
        </w:rPr>
        <w:t>Fig.</w:t>
      </w:r>
      <w:proofErr w:type="gramEnd"/>
      <w:r w:rsidR="00231AC2">
        <w:rPr>
          <w:rFonts w:hint="eastAsia"/>
          <w:lang w:val="en-GB" w:eastAsia="zh-CN"/>
        </w:rPr>
        <w:t xml:space="preserve"> </w:t>
      </w:r>
      <w:r w:rsidR="00FD46CA">
        <w:rPr>
          <w:lang w:val="en-GB" w:eastAsia="zh-CN"/>
        </w:rPr>
        <w:fldChar w:fldCharType="begin"/>
      </w:r>
      <w:r w:rsidR="00231AC2">
        <w:rPr>
          <w:lang w:val="en-GB" w:eastAsia="zh-CN"/>
        </w:rPr>
        <w:instrText xml:space="preserve"> SEQ </w:instrText>
      </w:r>
      <w:r w:rsidR="00231AC2">
        <w:rPr>
          <w:lang w:val="en-GB" w:eastAsia="zh-CN"/>
        </w:rPr>
        <w:instrText>图表</w:instrText>
      </w:r>
      <w:r w:rsidR="00231AC2">
        <w:rPr>
          <w:lang w:val="en-GB" w:eastAsia="zh-CN"/>
        </w:rPr>
        <w:instrText xml:space="preserve"> \* ARABIC </w:instrText>
      </w:r>
      <w:r w:rsidR="00FD46CA">
        <w:rPr>
          <w:lang w:val="en-GB" w:eastAsia="zh-CN"/>
        </w:rPr>
        <w:fldChar w:fldCharType="separate"/>
      </w:r>
      <w:r w:rsidR="00231AC2">
        <w:rPr>
          <w:noProof/>
          <w:lang w:val="en-GB" w:eastAsia="zh-CN"/>
        </w:rPr>
        <w:t>1</w:t>
      </w:r>
      <w:r w:rsidR="00FD46CA">
        <w:rPr>
          <w:lang w:val="en-GB" w:eastAsia="zh-CN"/>
        </w:rPr>
        <w:fldChar w:fldCharType="end"/>
      </w:r>
      <w:bookmarkEnd w:id="3"/>
      <w:proofErr w:type="gramStart"/>
      <w:r>
        <w:rPr>
          <w:rFonts w:hint="eastAsia"/>
          <w:lang w:val="en-GB" w:eastAsia="zh-CN"/>
        </w:rPr>
        <w:t xml:space="preserve"> Illustration of </w:t>
      </w:r>
      <w:r>
        <w:rPr>
          <w:lang w:val="en-GB" w:eastAsia="zh-CN"/>
        </w:rPr>
        <w:t>control</w:t>
      </w:r>
      <w:r>
        <w:rPr>
          <w:rFonts w:hint="eastAsia"/>
          <w:lang w:val="en-GB" w:eastAsia="zh-CN"/>
        </w:rPr>
        <w:t xml:space="preserve"> </w:t>
      </w:r>
      <w:proofErr w:type="spellStart"/>
      <w:r>
        <w:rPr>
          <w:rFonts w:hint="eastAsia"/>
          <w:lang w:val="en-GB" w:eastAsia="zh-CN"/>
        </w:rPr>
        <w:t>subband</w:t>
      </w:r>
      <w:proofErr w:type="spellEnd"/>
      <w:r>
        <w:rPr>
          <w:rFonts w:hint="eastAsia"/>
          <w:lang w:val="en-GB" w:eastAsia="zh-CN"/>
        </w:rPr>
        <w:t xml:space="preserve"> and extended control region.</w:t>
      </w:r>
      <w:proofErr w:type="gramEnd"/>
    </w:p>
    <w:p w:rsidR="00E9297E" w:rsidRDefault="00E9297E" w:rsidP="00B53CB4">
      <w:pPr>
        <w:spacing w:after="0"/>
        <w:rPr>
          <w:i/>
          <w:lang w:val="en-GB" w:eastAsia="zh-CN"/>
        </w:rPr>
      </w:pPr>
      <w:r w:rsidRPr="00D11DEA">
        <w:rPr>
          <w:rFonts w:hint="eastAsia"/>
          <w:b/>
          <w:i/>
          <w:lang w:val="en-GB" w:eastAsia="zh-CN"/>
        </w:rPr>
        <w:t xml:space="preserve">Proposal </w:t>
      </w:r>
      <w:r w:rsidR="00F818B0">
        <w:rPr>
          <w:rFonts w:hint="eastAsia"/>
          <w:b/>
          <w:i/>
          <w:lang w:val="en-GB" w:eastAsia="zh-CN"/>
        </w:rPr>
        <w:t>2</w:t>
      </w:r>
      <w:r w:rsidRPr="00D11DEA">
        <w:rPr>
          <w:rFonts w:hint="eastAsia"/>
          <w:b/>
          <w:i/>
          <w:lang w:val="en-GB" w:eastAsia="zh-CN"/>
        </w:rPr>
        <w:t xml:space="preserve">: </w:t>
      </w:r>
      <w:r w:rsidR="00B53CB4" w:rsidRPr="00B53CB4">
        <w:rPr>
          <w:rFonts w:hint="eastAsia"/>
          <w:i/>
          <w:lang w:val="en-GB" w:eastAsia="zh-CN"/>
        </w:rPr>
        <w:t>A</w:t>
      </w:r>
      <w:r w:rsidR="00276844" w:rsidRPr="003662B5">
        <w:rPr>
          <w:rFonts w:hint="eastAsia"/>
          <w:i/>
          <w:lang w:val="en-GB" w:eastAsia="zh-CN"/>
        </w:rPr>
        <w:t>n</w:t>
      </w:r>
      <w:r w:rsidR="001664A8" w:rsidRPr="003662B5">
        <w:rPr>
          <w:rFonts w:hint="eastAsia"/>
          <w:i/>
          <w:lang w:val="en-GB" w:eastAsia="zh-CN"/>
        </w:rPr>
        <w:t xml:space="preserve"> extended</w:t>
      </w:r>
      <w:r w:rsidR="00276844" w:rsidRPr="003662B5">
        <w:rPr>
          <w:rFonts w:hint="eastAsia"/>
          <w:i/>
          <w:lang w:val="en-GB" w:eastAsia="zh-CN"/>
        </w:rPr>
        <w:t xml:space="preserve"> cont</w:t>
      </w:r>
      <w:r w:rsidR="006C5F19" w:rsidRPr="003662B5">
        <w:rPr>
          <w:rFonts w:hint="eastAsia"/>
          <w:i/>
          <w:lang w:val="en-GB" w:eastAsia="zh-CN"/>
        </w:rPr>
        <w:t>r</w:t>
      </w:r>
      <w:r w:rsidR="00276844" w:rsidRPr="003662B5">
        <w:rPr>
          <w:rFonts w:hint="eastAsia"/>
          <w:i/>
          <w:lang w:val="en-GB" w:eastAsia="zh-CN"/>
        </w:rPr>
        <w:t>ol</w:t>
      </w:r>
      <w:r w:rsidR="001664A8" w:rsidRPr="003662B5">
        <w:rPr>
          <w:rFonts w:hint="eastAsia"/>
          <w:i/>
          <w:lang w:val="en-GB" w:eastAsia="zh-CN"/>
        </w:rPr>
        <w:t xml:space="preserve"> region</w:t>
      </w:r>
      <w:r w:rsidR="00276844" w:rsidRPr="003662B5">
        <w:rPr>
          <w:rFonts w:hint="eastAsia"/>
          <w:i/>
          <w:lang w:val="en-GB" w:eastAsia="zh-CN"/>
        </w:rPr>
        <w:t xml:space="preserve"> </w:t>
      </w:r>
      <w:r w:rsidR="00B40C48">
        <w:rPr>
          <w:rFonts w:hint="eastAsia"/>
          <w:i/>
          <w:lang w:val="en-GB" w:eastAsia="zh-CN"/>
        </w:rPr>
        <w:t>can</w:t>
      </w:r>
      <w:r w:rsidR="002A61EB">
        <w:rPr>
          <w:rFonts w:hint="eastAsia"/>
          <w:i/>
          <w:lang w:val="en-GB" w:eastAsia="zh-CN"/>
        </w:rPr>
        <w:t xml:space="preserve"> </w:t>
      </w:r>
      <w:r w:rsidR="002A61EB">
        <w:rPr>
          <w:rFonts w:hint="eastAsia"/>
          <w:i/>
          <w:lang w:val="en-GB"/>
        </w:rPr>
        <w:t xml:space="preserve">contain </w:t>
      </w:r>
      <w:r w:rsidR="002A61EB">
        <w:rPr>
          <w:rFonts w:hint="eastAsia"/>
          <w:i/>
          <w:lang w:val="en-GB" w:eastAsia="zh-CN"/>
        </w:rPr>
        <w:t>one</w:t>
      </w:r>
      <w:r w:rsidR="002A61EB">
        <w:rPr>
          <w:rFonts w:hint="eastAsia"/>
          <w:i/>
          <w:lang w:val="en-GB"/>
        </w:rPr>
        <w:t xml:space="preserve"> </w:t>
      </w:r>
      <w:r w:rsidR="002A61EB">
        <w:rPr>
          <w:rFonts w:hint="eastAsia"/>
          <w:i/>
          <w:lang w:val="en-GB" w:eastAsia="zh-CN"/>
        </w:rPr>
        <w:t>or</w:t>
      </w:r>
      <w:r w:rsidR="002A61EB">
        <w:rPr>
          <w:rFonts w:hint="eastAsia"/>
          <w:i/>
          <w:lang w:val="en-GB"/>
        </w:rPr>
        <w:t xml:space="preserve"> integer number of control </w:t>
      </w:r>
      <w:proofErr w:type="spellStart"/>
      <w:r w:rsidR="002A61EB">
        <w:rPr>
          <w:rFonts w:hint="eastAsia"/>
          <w:i/>
          <w:lang w:val="en-GB"/>
        </w:rPr>
        <w:t>subband</w:t>
      </w:r>
      <w:proofErr w:type="spellEnd"/>
      <w:r w:rsidR="002A61EB">
        <w:rPr>
          <w:rFonts w:hint="eastAsia"/>
          <w:i/>
          <w:lang w:val="en-GB" w:eastAsia="zh-CN"/>
        </w:rPr>
        <w:t xml:space="preserve"> and can</w:t>
      </w:r>
      <w:r w:rsidR="00B40C48">
        <w:rPr>
          <w:rFonts w:hint="eastAsia"/>
          <w:i/>
          <w:lang w:val="en-GB" w:eastAsia="zh-CN"/>
        </w:rPr>
        <w:t xml:space="preserve"> be configured semi-statically and/or dynamically</w:t>
      </w:r>
      <w:r w:rsidR="002A61EB">
        <w:rPr>
          <w:rFonts w:hint="eastAsia"/>
          <w:i/>
          <w:lang w:val="en-GB" w:eastAsia="zh-CN"/>
        </w:rPr>
        <w:t>.</w:t>
      </w:r>
    </w:p>
    <w:p w:rsidR="00FD46CA" w:rsidRDefault="00090889">
      <w:pPr>
        <w:pStyle w:val="2"/>
        <w:ind w:left="578" w:hanging="578"/>
        <w:rPr>
          <w:lang w:val="en-GB" w:eastAsia="zh-CN"/>
        </w:rPr>
      </w:pPr>
      <w:r>
        <w:rPr>
          <w:rFonts w:hint="eastAsia"/>
          <w:lang w:val="en-GB" w:eastAsia="zh-CN"/>
        </w:rPr>
        <w:t>Definition of NR-</w:t>
      </w:r>
      <w:r w:rsidR="00C24A9F">
        <w:rPr>
          <w:rFonts w:hint="eastAsia"/>
          <w:lang w:val="en-GB" w:eastAsia="zh-CN"/>
        </w:rPr>
        <w:t>CCE</w:t>
      </w:r>
    </w:p>
    <w:p w:rsidR="00C01EBB" w:rsidRDefault="000D37A5" w:rsidP="003F6389">
      <w:pPr>
        <w:spacing w:afterLines="50"/>
        <w:rPr>
          <w:lang w:val="en-GB" w:eastAsia="zh-CN"/>
        </w:rPr>
      </w:pPr>
      <w:r>
        <w:rPr>
          <w:rFonts w:hint="eastAsia"/>
          <w:lang w:val="en-GB" w:eastAsia="zh-CN"/>
        </w:rPr>
        <w:t>In LTE</w:t>
      </w:r>
      <w:r w:rsidR="009A0CE8">
        <w:rPr>
          <w:rFonts w:hint="eastAsia"/>
          <w:lang w:val="en-GB" w:eastAsia="zh-CN"/>
        </w:rPr>
        <w:t xml:space="preserve">, </w:t>
      </w:r>
      <w:r w:rsidR="00F41DB4">
        <w:rPr>
          <w:rFonts w:hint="eastAsia"/>
          <w:lang w:val="en-GB" w:eastAsia="zh-CN"/>
        </w:rPr>
        <w:t xml:space="preserve">CCE is the minimum resource unit for one </w:t>
      </w:r>
      <w:r w:rsidR="00EB49D9">
        <w:rPr>
          <w:rFonts w:hint="eastAsia"/>
          <w:lang w:val="en-GB" w:eastAsia="zh-CN"/>
        </w:rPr>
        <w:t>control channel</w:t>
      </w:r>
      <w:r w:rsidR="00405256">
        <w:rPr>
          <w:rFonts w:hint="eastAsia"/>
          <w:lang w:val="en-GB" w:eastAsia="zh-CN"/>
        </w:rPr>
        <w:t xml:space="preserve">, and total </w:t>
      </w:r>
      <w:r w:rsidR="00066134">
        <w:rPr>
          <w:rFonts w:hint="eastAsia"/>
          <w:lang w:val="en-GB" w:eastAsia="zh-CN"/>
        </w:rPr>
        <w:t xml:space="preserve">36 REs is contained in one CCE. </w:t>
      </w:r>
      <w:r w:rsidR="0048348A">
        <w:rPr>
          <w:rFonts w:hint="eastAsia"/>
          <w:lang w:val="en-GB" w:eastAsia="zh-CN"/>
        </w:rPr>
        <w:t>As mentioned in</w:t>
      </w:r>
      <w:r w:rsidR="008D49AF">
        <w:rPr>
          <w:rFonts w:hint="eastAsia"/>
          <w:lang w:val="en-GB" w:eastAsia="zh-CN"/>
        </w:rPr>
        <w:t xml:space="preserve"> the</w:t>
      </w:r>
      <w:r w:rsidR="0048348A">
        <w:rPr>
          <w:rFonts w:hint="eastAsia"/>
          <w:lang w:val="en-GB" w:eastAsia="zh-CN"/>
        </w:rPr>
        <w:t xml:space="preserve"> introduction, </w:t>
      </w:r>
      <w:r w:rsidR="003B5398">
        <w:rPr>
          <w:rFonts w:hint="eastAsia"/>
          <w:lang w:val="en-GB" w:eastAsia="zh-CN"/>
        </w:rPr>
        <w:t>t</w:t>
      </w:r>
      <w:r w:rsidR="009D663C">
        <w:rPr>
          <w:rFonts w:hint="eastAsia"/>
          <w:lang w:val="en-GB" w:eastAsia="zh-CN"/>
        </w:rPr>
        <w:t xml:space="preserve">he NR-CCE </w:t>
      </w:r>
      <w:r w:rsidR="00AE70F8">
        <w:rPr>
          <w:lang w:val="en-GB" w:eastAsia="zh-CN"/>
        </w:rPr>
        <w:t>includes</w:t>
      </w:r>
      <w:r w:rsidR="00AE70F8">
        <w:rPr>
          <w:rFonts w:hint="eastAsia"/>
          <w:lang w:val="en-GB" w:eastAsia="zh-CN"/>
        </w:rPr>
        <w:t xml:space="preserve"> a </w:t>
      </w:r>
      <w:r w:rsidR="00AE70F8">
        <w:rPr>
          <w:lang w:val="en-GB" w:eastAsia="zh-CN"/>
        </w:rPr>
        <w:t>positive</w:t>
      </w:r>
      <w:r w:rsidR="00AE70F8">
        <w:rPr>
          <w:rFonts w:hint="eastAsia"/>
          <w:lang w:val="en-GB" w:eastAsia="zh-CN"/>
        </w:rPr>
        <w:t xml:space="preserve"> integer number of</w:t>
      </w:r>
      <w:r w:rsidR="009D663C">
        <w:rPr>
          <w:rFonts w:hint="eastAsia"/>
          <w:lang w:val="en-GB" w:eastAsia="zh-CN"/>
        </w:rPr>
        <w:t xml:space="preserve"> PRB</w:t>
      </w:r>
      <w:r w:rsidR="00AE70F8">
        <w:rPr>
          <w:rFonts w:hint="eastAsia"/>
          <w:lang w:val="en-GB" w:eastAsia="zh-CN"/>
        </w:rPr>
        <w:t>s</w:t>
      </w:r>
      <w:r w:rsidR="009D663C">
        <w:rPr>
          <w:rFonts w:hint="eastAsia"/>
          <w:lang w:val="en-GB" w:eastAsia="zh-CN"/>
        </w:rPr>
        <w:t xml:space="preserve">. </w:t>
      </w:r>
      <w:r w:rsidR="001D018E">
        <w:rPr>
          <w:rFonts w:hint="eastAsia"/>
          <w:lang w:val="en-GB" w:eastAsia="zh-CN"/>
        </w:rPr>
        <w:t xml:space="preserve">If </w:t>
      </w:r>
      <w:r w:rsidR="00CD725B">
        <w:rPr>
          <w:rFonts w:hint="eastAsia"/>
          <w:lang w:val="en-GB" w:eastAsia="zh-CN"/>
        </w:rPr>
        <w:t xml:space="preserve">the </w:t>
      </w:r>
      <w:r w:rsidR="00EA2B61">
        <w:rPr>
          <w:rFonts w:hint="eastAsia"/>
          <w:lang w:val="en-GB" w:eastAsia="zh-CN"/>
        </w:rPr>
        <w:t xml:space="preserve">control </w:t>
      </w:r>
      <w:proofErr w:type="spellStart"/>
      <w:r w:rsidR="00EA2B61">
        <w:rPr>
          <w:rFonts w:hint="eastAsia"/>
          <w:lang w:val="en-GB" w:eastAsia="zh-CN"/>
        </w:rPr>
        <w:t>subband</w:t>
      </w:r>
      <w:proofErr w:type="spellEnd"/>
      <w:r w:rsidR="001D018E">
        <w:rPr>
          <w:rFonts w:hint="eastAsia"/>
          <w:lang w:val="en-GB" w:eastAsia="zh-CN"/>
        </w:rPr>
        <w:t xml:space="preserve"> </w:t>
      </w:r>
      <w:r w:rsidR="007B69EB">
        <w:rPr>
          <w:rFonts w:hint="eastAsia"/>
          <w:lang w:val="en-GB" w:eastAsia="zh-CN"/>
        </w:rPr>
        <w:t>contain</w:t>
      </w:r>
      <w:r w:rsidR="008F464B">
        <w:rPr>
          <w:rFonts w:hint="eastAsia"/>
          <w:lang w:val="en-GB" w:eastAsia="zh-CN"/>
        </w:rPr>
        <w:t>s</w:t>
      </w:r>
      <w:r w:rsidR="00B35C3E">
        <w:rPr>
          <w:rFonts w:hint="eastAsia"/>
          <w:lang w:val="en-GB" w:eastAsia="zh-CN"/>
        </w:rPr>
        <w:t xml:space="preserve"> only one OFDM symbol</w:t>
      </w:r>
      <w:r w:rsidR="00066E88">
        <w:rPr>
          <w:rFonts w:hint="eastAsia"/>
          <w:lang w:val="en-GB" w:eastAsia="zh-CN"/>
        </w:rPr>
        <w:t>,</w:t>
      </w:r>
      <w:r w:rsidR="005E0342">
        <w:rPr>
          <w:rFonts w:hint="eastAsia"/>
          <w:lang w:val="en-GB" w:eastAsia="zh-CN"/>
        </w:rPr>
        <w:t xml:space="preserve"> </w:t>
      </w:r>
      <w:r w:rsidR="004B0956">
        <w:rPr>
          <w:rFonts w:hint="eastAsia"/>
          <w:lang w:val="en-GB" w:eastAsia="zh-CN"/>
        </w:rPr>
        <w:t>one NR-CCE</w:t>
      </w:r>
      <w:r w:rsidR="00C27493">
        <w:rPr>
          <w:rFonts w:hint="eastAsia"/>
          <w:lang w:val="en-GB" w:eastAsia="zh-CN"/>
        </w:rPr>
        <w:t xml:space="preserve"> will</w:t>
      </w:r>
      <w:r w:rsidR="004B0956">
        <w:rPr>
          <w:rFonts w:hint="eastAsia"/>
          <w:lang w:val="en-GB" w:eastAsia="zh-CN"/>
        </w:rPr>
        <w:t xml:space="preserve"> </w:t>
      </w:r>
      <w:r w:rsidR="00EC653E">
        <w:rPr>
          <w:rFonts w:hint="eastAsia"/>
          <w:lang w:val="en-GB" w:eastAsia="zh-CN"/>
        </w:rPr>
        <w:t>contain</w:t>
      </w:r>
      <w:r w:rsidR="00AD2B9D">
        <w:rPr>
          <w:rFonts w:hint="eastAsia"/>
          <w:lang w:val="en-GB" w:eastAsia="zh-CN"/>
        </w:rPr>
        <w:t xml:space="preserve"> </w:t>
      </w:r>
      <w:r w:rsidR="006B4EC4">
        <w:rPr>
          <w:rFonts w:hint="eastAsia"/>
          <w:lang w:val="en-GB" w:eastAsia="zh-CN"/>
        </w:rPr>
        <w:t xml:space="preserve">3 PRBs </w:t>
      </w:r>
      <w:r w:rsidR="00ED2A3A">
        <w:rPr>
          <w:rFonts w:hint="eastAsia"/>
          <w:lang w:val="en-GB" w:eastAsia="zh-CN"/>
        </w:rPr>
        <w:t>in frequency domain</w:t>
      </w:r>
      <w:r w:rsidR="001F055A">
        <w:rPr>
          <w:rFonts w:hint="eastAsia"/>
          <w:lang w:val="en-GB" w:eastAsia="zh-CN"/>
        </w:rPr>
        <w:t xml:space="preserve"> </w:t>
      </w:r>
      <w:r w:rsidR="00EB1BB5">
        <w:rPr>
          <w:rFonts w:hint="eastAsia"/>
          <w:lang w:val="en-GB" w:eastAsia="zh-CN"/>
        </w:rPr>
        <w:t>when</w:t>
      </w:r>
      <w:r w:rsidR="001F055A">
        <w:rPr>
          <w:rFonts w:hint="eastAsia"/>
          <w:lang w:val="en-GB" w:eastAsia="zh-CN"/>
        </w:rPr>
        <w:t xml:space="preserve"> </w:t>
      </w:r>
      <w:r w:rsidR="00342645">
        <w:rPr>
          <w:rFonts w:hint="eastAsia"/>
          <w:lang w:val="en-GB" w:eastAsia="zh-CN"/>
        </w:rPr>
        <w:t xml:space="preserve">the number of REs is the same </w:t>
      </w:r>
      <w:r w:rsidR="008109B2">
        <w:rPr>
          <w:rFonts w:hint="eastAsia"/>
          <w:lang w:val="en-GB" w:eastAsia="zh-CN"/>
        </w:rPr>
        <w:t>as</w:t>
      </w:r>
      <w:r w:rsidR="00342645">
        <w:rPr>
          <w:rFonts w:hint="eastAsia"/>
          <w:lang w:val="en-GB" w:eastAsia="zh-CN"/>
        </w:rPr>
        <w:t xml:space="preserve"> one CCE in LTE. </w:t>
      </w:r>
      <w:r w:rsidR="00C469CF">
        <w:rPr>
          <w:rFonts w:hint="eastAsia"/>
          <w:lang w:val="en-GB" w:eastAsia="zh-CN"/>
        </w:rPr>
        <w:t xml:space="preserve">In order to </w:t>
      </w:r>
      <w:r w:rsidR="008774F2">
        <w:rPr>
          <w:rFonts w:hint="eastAsia"/>
          <w:lang w:val="en-GB" w:eastAsia="zh-CN"/>
        </w:rPr>
        <w:t xml:space="preserve">facilitate </w:t>
      </w:r>
      <w:r w:rsidR="00B34E21">
        <w:rPr>
          <w:rFonts w:hint="eastAsia"/>
          <w:lang w:val="en-GB" w:eastAsia="zh-CN"/>
        </w:rPr>
        <w:t>beam-based transmission</w:t>
      </w:r>
      <w:r w:rsidR="00ED6A51">
        <w:rPr>
          <w:rFonts w:hint="eastAsia"/>
          <w:lang w:val="en-GB" w:eastAsia="zh-CN"/>
        </w:rPr>
        <w:t xml:space="preserve">, </w:t>
      </w:r>
      <w:r w:rsidR="00D15330">
        <w:rPr>
          <w:rFonts w:hint="eastAsia"/>
          <w:lang w:val="en-GB" w:eastAsia="zh-CN"/>
        </w:rPr>
        <w:t xml:space="preserve">the RS will be further </w:t>
      </w:r>
      <w:r w:rsidR="00C02ADD">
        <w:rPr>
          <w:rFonts w:hint="eastAsia"/>
          <w:lang w:val="en-GB" w:eastAsia="zh-CN"/>
        </w:rPr>
        <w:t>contained within NR-CCE</w:t>
      </w:r>
      <w:r w:rsidR="0026531D">
        <w:rPr>
          <w:rFonts w:hint="eastAsia"/>
          <w:lang w:val="en-GB" w:eastAsia="zh-CN"/>
        </w:rPr>
        <w:t xml:space="preserve">. </w:t>
      </w:r>
      <w:r w:rsidR="00864367">
        <w:rPr>
          <w:lang w:val="en-GB" w:eastAsia="zh-CN"/>
        </w:rPr>
        <w:t>T</w:t>
      </w:r>
      <w:r w:rsidR="00864367">
        <w:rPr>
          <w:rFonts w:hint="eastAsia"/>
          <w:lang w:val="en-GB" w:eastAsia="zh-CN"/>
        </w:rPr>
        <w:t>herefore</w:t>
      </w:r>
      <w:r w:rsidR="00CE0EAA">
        <w:rPr>
          <w:rFonts w:hint="eastAsia"/>
          <w:lang w:val="en-GB" w:eastAsia="zh-CN"/>
        </w:rPr>
        <w:t xml:space="preserve">, </w:t>
      </w:r>
      <w:r w:rsidR="000811A4">
        <w:rPr>
          <w:rFonts w:hint="eastAsia"/>
          <w:lang w:val="en-GB" w:eastAsia="zh-CN"/>
        </w:rPr>
        <w:t>4 PRBs will be contained in one NR-CCE</w:t>
      </w:r>
      <w:r w:rsidR="00F86A61">
        <w:rPr>
          <w:rFonts w:hint="eastAsia"/>
          <w:lang w:val="en-GB" w:eastAsia="zh-CN"/>
        </w:rPr>
        <w:t xml:space="preserve">. </w:t>
      </w:r>
      <w:r w:rsidR="003E6ADA">
        <w:rPr>
          <w:rFonts w:hint="eastAsia"/>
          <w:lang w:val="en-GB" w:eastAsia="zh-CN"/>
        </w:rPr>
        <w:t>On the other hand</w:t>
      </w:r>
      <w:r w:rsidR="00F607E7">
        <w:rPr>
          <w:rFonts w:hint="eastAsia"/>
          <w:lang w:val="en-GB" w:eastAsia="zh-CN"/>
        </w:rPr>
        <w:t xml:space="preserve">, </w:t>
      </w:r>
      <w:r w:rsidR="00BE44E6">
        <w:rPr>
          <w:rFonts w:hint="eastAsia"/>
          <w:lang w:val="en-GB" w:eastAsia="zh-CN"/>
        </w:rPr>
        <w:t>hierarchical control channel structure is proposed in ou</w:t>
      </w:r>
      <w:r w:rsidR="00486821">
        <w:rPr>
          <w:rFonts w:hint="eastAsia"/>
          <w:lang w:val="en-GB" w:eastAsia="zh-CN"/>
        </w:rPr>
        <w:t>r</w:t>
      </w:r>
      <w:r w:rsidR="00BE44E6">
        <w:rPr>
          <w:rFonts w:hint="eastAsia"/>
          <w:lang w:val="en-GB" w:eastAsia="zh-CN"/>
        </w:rPr>
        <w:t xml:space="preserve"> companion </w:t>
      </w:r>
      <w:r w:rsidR="000476E9">
        <w:rPr>
          <w:rFonts w:hint="eastAsia"/>
          <w:lang w:val="en-GB" w:eastAsia="zh-CN"/>
        </w:rPr>
        <w:t>contribution</w:t>
      </w:r>
      <w:r w:rsidR="00824F62">
        <w:rPr>
          <w:rFonts w:hint="eastAsia"/>
          <w:lang w:val="en-GB" w:eastAsia="zh-CN"/>
        </w:rPr>
        <w:t xml:space="preserve"> </w:t>
      </w:r>
      <w:r w:rsidR="00FD46CA">
        <w:rPr>
          <w:lang w:val="en-GB" w:eastAsia="zh-CN"/>
        </w:rPr>
        <w:fldChar w:fldCharType="begin"/>
      </w:r>
      <w:r w:rsidR="00824F62">
        <w:rPr>
          <w:lang w:val="en-GB" w:eastAsia="zh-CN"/>
        </w:rPr>
        <w:instrText xml:space="preserve"> </w:instrText>
      </w:r>
      <w:r w:rsidR="00824F62">
        <w:rPr>
          <w:rFonts w:hint="eastAsia"/>
          <w:lang w:val="en-GB" w:eastAsia="zh-CN"/>
        </w:rPr>
        <w:instrText>REF _Ref465848557 \n \h</w:instrText>
      </w:r>
      <w:r w:rsidR="00824F62">
        <w:rPr>
          <w:lang w:val="en-GB" w:eastAsia="zh-CN"/>
        </w:rPr>
        <w:instrText xml:space="preserve"> </w:instrText>
      </w:r>
      <w:r w:rsidR="00FD46CA">
        <w:rPr>
          <w:lang w:val="en-GB" w:eastAsia="zh-CN"/>
        </w:rPr>
      </w:r>
      <w:r w:rsidR="00FD46CA">
        <w:rPr>
          <w:lang w:val="en-GB" w:eastAsia="zh-CN"/>
        </w:rPr>
        <w:fldChar w:fldCharType="separate"/>
      </w:r>
      <w:r w:rsidR="00824F62">
        <w:rPr>
          <w:lang w:val="en-GB" w:eastAsia="zh-CN"/>
        </w:rPr>
        <w:t>[2]</w:t>
      </w:r>
      <w:r w:rsidR="00FD46CA">
        <w:rPr>
          <w:lang w:val="en-GB" w:eastAsia="zh-CN"/>
        </w:rPr>
        <w:fldChar w:fldCharType="end"/>
      </w:r>
      <w:r w:rsidR="000476E9">
        <w:rPr>
          <w:rFonts w:hint="eastAsia"/>
          <w:lang w:val="en-GB" w:eastAsia="zh-CN"/>
        </w:rPr>
        <w:t xml:space="preserve">. </w:t>
      </w:r>
      <w:r w:rsidR="003311E7">
        <w:rPr>
          <w:rFonts w:hint="eastAsia"/>
          <w:lang w:val="en-GB" w:eastAsia="zh-CN"/>
        </w:rPr>
        <w:t>Only</w:t>
      </w:r>
      <w:r w:rsidR="00724067">
        <w:rPr>
          <w:rFonts w:hint="eastAsia"/>
          <w:lang w:val="en-GB" w:eastAsia="zh-CN"/>
        </w:rPr>
        <w:t xml:space="preserve"> </w:t>
      </w:r>
      <w:r w:rsidR="003311E7">
        <w:rPr>
          <w:rFonts w:hint="eastAsia"/>
          <w:lang w:val="en-GB" w:eastAsia="zh-CN"/>
        </w:rPr>
        <w:t>part</w:t>
      </w:r>
      <w:r w:rsidR="00724067">
        <w:rPr>
          <w:rFonts w:hint="eastAsia"/>
          <w:lang w:val="en-GB" w:eastAsia="zh-CN"/>
        </w:rPr>
        <w:t>s</w:t>
      </w:r>
      <w:r w:rsidR="003311E7">
        <w:rPr>
          <w:rFonts w:hint="eastAsia"/>
          <w:lang w:val="en-GB" w:eastAsia="zh-CN"/>
        </w:rPr>
        <w:t xml:space="preserve"> of </w:t>
      </w:r>
      <w:r w:rsidR="00724067">
        <w:rPr>
          <w:rFonts w:hint="eastAsia"/>
          <w:lang w:val="en-GB" w:eastAsia="zh-CN"/>
        </w:rPr>
        <w:t>DCI will be transmitted in level-1/level-2 DCI</w:t>
      </w:r>
      <w:r w:rsidR="00EF754B">
        <w:rPr>
          <w:rFonts w:hint="eastAsia"/>
          <w:lang w:val="en-GB" w:eastAsia="zh-CN"/>
        </w:rPr>
        <w:t xml:space="preserve"> and link adaptation can be achieved in Level-2 DCI</w:t>
      </w:r>
      <w:r w:rsidR="000E2011">
        <w:rPr>
          <w:rFonts w:hint="eastAsia"/>
          <w:lang w:val="en-GB" w:eastAsia="zh-CN"/>
        </w:rPr>
        <w:t xml:space="preserve">. </w:t>
      </w:r>
      <w:r w:rsidR="007B5DBC">
        <w:rPr>
          <w:rFonts w:hint="eastAsia"/>
          <w:lang w:val="en-GB" w:eastAsia="zh-CN"/>
        </w:rPr>
        <w:t>The number of PRBs for one NR-CCE may be further reduced</w:t>
      </w:r>
      <w:r w:rsidR="00F168E8">
        <w:rPr>
          <w:rFonts w:hint="eastAsia"/>
          <w:lang w:val="en-GB" w:eastAsia="zh-CN"/>
        </w:rPr>
        <w:t xml:space="preserve"> for hierarchical control channel structure. </w:t>
      </w:r>
    </w:p>
    <w:p w:rsidR="008D1542" w:rsidRPr="00E41E0C" w:rsidRDefault="008D1542" w:rsidP="00110E06">
      <w:pPr>
        <w:spacing w:beforeLines="50" w:afterLines="50"/>
        <w:rPr>
          <w:i/>
          <w:lang w:val="en-GB"/>
        </w:rPr>
      </w:pPr>
      <w:r w:rsidRPr="00D11DEA">
        <w:rPr>
          <w:rFonts w:hint="eastAsia"/>
          <w:b/>
          <w:i/>
          <w:lang w:val="en-GB" w:eastAsia="zh-CN"/>
        </w:rPr>
        <w:t xml:space="preserve">Proposal </w:t>
      </w:r>
      <w:r>
        <w:rPr>
          <w:rFonts w:hint="eastAsia"/>
          <w:b/>
          <w:i/>
          <w:lang w:val="en-GB" w:eastAsia="zh-CN"/>
        </w:rPr>
        <w:t>3</w:t>
      </w:r>
      <w:r w:rsidRPr="00D11DEA">
        <w:rPr>
          <w:rFonts w:hint="eastAsia"/>
          <w:b/>
          <w:i/>
          <w:lang w:val="en-GB" w:eastAsia="zh-CN"/>
        </w:rPr>
        <w:t>:</w:t>
      </w:r>
      <w:r>
        <w:rPr>
          <w:rFonts w:hint="eastAsia"/>
          <w:b/>
          <w:i/>
          <w:lang w:val="en-GB" w:eastAsia="zh-CN"/>
        </w:rPr>
        <w:t xml:space="preserve"> </w:t>
      </w:r>
      <w:r>
        <w:rPr>
          <w:rFonts w:hint="eastAsia"/>
          <w:i/>
          <w:lang w:val="en-GB" w:eastAsia="zh-CN"/>
        </w:rPr>
        <w:t xml:space="preserve">If a control </w:t>
      </w:r>
      <w:proofErr w:type="spellStart"/>
      <w:r>
        <w:rPr>
          <w:rFonts w:hint="eastAsia"/>
          <w:i/>
          <w:lang w:val="en-GB" w:eastAsia="zh-CN"/>
        </w:rPr>
        <w:t>subband</w:t>
      </w:r>
      <w:proofErr w:type="spellEnd"/>
      <w:r>
        <w:rPr>
          <w:rFonts w:hint="eastAsia"/>
          <w:i/>
          <w:lang w:val="en-GB" w:eastAsia="zh-CN"/>
        </w:rPr>
        <w:t xml:space="preserve"> </w:t>
      </w:r>
      <w:r w:rsidR="002A61EB">
        <w:rPr>
          <w:rFonts w:hint="eastAsia"/>
          <w:i/>
          <w:lang w:val="en-GB" w:eastAsia="zh-CN"/>
        </w:rPr>
        <w:t xml:space="preserve">only </w:t>
      </w:r>
      <w:r>
        <w:rPr>
          <w:rFonts w:hint="eastAsia"/>
          <w:i/>
          <w:lang w:val="en-GB" w:eastAsia="zh-CN"/>
        </w:rPr>
        <w:t xml:space="preserve">contains one OFDM symbol, one NR-CCE will contain at most 4 PRBs in frequency domain. </w:t>
      </w:r>
    </w:p>
    <w:p w:rsidR="00FD46CA" w:rsidRDefault="00A431EE">
      <w:pPr>
        <w:spacing w:afterLines="50"/>
        <w:rPr>
          <w:lang w:val="en-GB" w:eastAsia="zh-CN"/>
        </w:rPr>
      </w:pPr>
      <w:r>
        <w:rPr>
          <w:rFonts w:hint="eastAsia"/>
          <w:lang w:val="en-GB" w:eastAsia="zh-CN"/>
        </w:rPr>
        <w:t xml:space="preserve">Moreover, </w:t>
      </w:r>
      <w:r w:rsidR="0099603A">
        <w:rPr>
          <w:rFonts w:hint="eastAsia"/>
          <w:lang w:val="en-GB" w:eastAsia="zh-CN"/>
        </w:rPr>
        <w:t>t</w:t>
      </w:r>
      <w:r w:rsidR="001B1CA9">
        <w:rPr>
          <w:rFonts w:hint="eastAsia"/>
          <w:lang w:val="en-GB" w:eastAsia="zh-CN"/>
        </w:rPr>
        <w:t xml:space="preserve">he definition </w:t>
      </w:r>
      <w:r w:rsidR="00AB30A4">
        <w:rPr>
          <w:rFonts w:hint="eastAsia"/>
          <w:lang w:val="en-GB" w:eastAsia="zh-CN"/>
        </w:rPr>
        <w:t xml:space="preserve">of </w:t>
      </w:r>
      <w:r w:rsidR="00B25AE5">
        <w:rPr>
          <w:rFonts w:hint="eastAsia"/>
          <w:lang w:val="en-GB" w:eastAsia="zh-CN"/>
        </w:rPr>
        <w:t xml:space="preserve">NR-REG is also needed as a basic unit to construct one NR-CCE. </w:t>
      </w:r>
      <w:r w:rsidR="008D6FA3">
        <w:rPr>
          <w:rFonts w:hint="eastAsia"/>
          <w:lang w:val="en-GB" w:eastAsia="zh-CN"/>
        </w:rPr>
        <w:t>In order to obtain the frequency diversity gain</w:t>
      </w:r>
      <w:r w:rsidR="00586C10">
        <w:rPr>
          <w:rFonts w:hint="eastAsia"/>
          <w:lang w:val="en-GB" w:eastAsia="zh-CN"/>
        </w:rPr>
        <w:t xml:space="preserve">, </w:t>
      </w:r>
      <w:r w:rsidR="0073333A">
        <w:rPr>
          <w:rFonts w:hint="eastAsia"/>
          <w:lang w:val="en-GB" w:eastAsia="zh-CN"/>
        </w:rPr>
        <w:t xml:space="preserve">NR-REG will be </w:t>
      </w:r>
      <w:r w:rsidR="00B56FF1">
        <w:rPr>
          <w:rFonts w:hint="eastAsia"/>
          <w:lang w:val="en-GB" w:eastAsia="zh-CN"/>
        </w:rPr>
        <w:t>distributed</w:t>
      </w:r>
      <w:r w:rsidR="00314B09">
        <w:rPr>
          <w:rFonts w:hint="eastAsia"/>
          <w:lang w:val="en-GB" w:eastAsia="zh-CN"/>
        </w:rPr>
        <w:t xml:space="preserve"> </w:t>
      </w:r>
      <w:r w:rsidR="00944BFB">
        <w:rPr>
          <w:rFonts w:hint="eastAsia"/>
          <w:lang w:val="en-GB" w:eastAsia="zh-CN"/>
        </w:rPr>
        <w:t xml:space="preserve">across the </w:t>
      </w:r>
      <w:r w:rsidR="00F87FF3">
        <w:rPr>
          <w:rFonts w:hint="eastAsia"/>
          <w:lang w:val="en-GB" w:eastAsia="zh-CN"/>
        </w:rPr>
        <w:t xml:space="preserve">control </w:t>
      </w:r>
      <w:proofErr w:type="spellStart"/>
      <w:r w:rsidR="00F87FF3">
        <w:rPr>
          <w:rFonts w:hint="eastAsia"/>
          <w:lang w:val="en-GB" w:eastAsia="zh-CN"/>
        </w:rPr>
        <w:t>subband</w:t>
      </w:r>
      <w:proofErr w:type="spellEnd"/>
      <w:r w:rsidR="00C06F4A">
        <w:rPr>
          <w:rFonts w:hint="eastAsia"/>
          <w:lang w:val="en-GB" w:eastAsia="zh-CN"/>
        </w:rPr>
        <w:t xml:space="preserve">. </w:t>
      </w:r>
      <w:r w:rsidR="002146DB">
        <w:rPr>
          <w:rFonts w:hint="eastAsia"/>
          <w:lang w:val="en-GB" w:eastAsia="zh-CN"/>
        </w:rPr>
        <w:t xml:space="preserve">In time domain, </w:t>
      </w:r>
      <w:r w:rsidR="00054E33">
        <w:rPr>
          <w:rFonts w:hint="eastAsia"/>
          <w:lang w:val="en-GB" w:eastAsia="zh-CN"/>
        </w:rPr>
        <w:t xml:space="preserve">one NR-REG may contain </w:t>
      </w:r>
      <w:r w:rsidR="00CD4F7F">
        <w:rPr>
          <w:rFonts w:hint="eastAsia"/>
          <w:lang w:val="en-GB" w:eastAsia="zh-CN"/>
        </w:rPr>
        <w:t xml:space="preserve">one or two OFDM symbols </w:t>
      </w:r>
      <w:r w:rsidR="00D40496">
        <w:rPr>
          <w:rFonts w:hint="eastAsia"/>
          <w:lang w:val="en-GB" w:eastAsia="zh-CN"/>
        </w:rPr>
        <w:t xml:space="preserve">as </w:t>
      </w:r>
      <w:r w:rsidR="00D40496">
        <w:rPr>
          <w:lang w:val="en-GB" w:eastAsia="zh-CN"/>
        </w:rPr>
        <w:t>shown</w:t>
      </w:r>
      <w:r w:rsidR="00D40496">
        <w:rPr>
          <w:rFonts w:hint="eastAsia"/>
          <w:lang w:val="en-GB" w:eastAsia="zh-CN"/>
        </w:rPr>
        <w:t xml:space="preserve"> in </w:t>
      </w:r>
      <w:r w:rsidR="00FD46CA">
        <w:rPr>
          <w:lang w:val="en-GB" w:eastAsia="zh-CN"/>
        </w:rPr>
        <w:fldChar w:fldCharType="begin"/>
      </w:r>
      <w:r w:rsidR="005C67BC">
        <w:rPr>
          <w:lang w:val="en-GB" w:eastAsia="zh-CN"/>
        </w:rPr>
        <w:instrText xml:space="preserve"> </w:instrText>
      </w:r>
      <w:r w:rsidR="005C67BC">
        <w:rPr>
          <w:rFonts w:hint="eastAsia"/>
          <w:lang w:val="en-GB" w:eastAsia="zh-CN"/>
        </w:rPr>
        <w:instrText>REF _Ref465850160 \h</w:instrText>
      </w:r>
      <w:r w:rsidR="005C67BC">
        <w:rPr>
          <w:lang w:val="en-GB" w:eastAsia="zh-CN"/>
        </w:rPr>
        <w:instrText xml:space="preserve"> </w:instrText>
      </w:r>
      <w:r w:rsidR="00FD46CA">
        <w:rPr>
          <w:lang w:val="en-GB" w:eastAsia="zh-CN"/>
        </w:rPr>
      </w:r>
      <w:r w:rsidR="00FD46CA">
        <w:rPr>
          <w:lang w:val="en-GB" w:eastAsia="zh-CN"/>
        </w:rPr>
        <w:fldChar w:fldCharType="separate"/>
      </w:r>
      <w:r w:rsidR="005C67BC">
        <w:rPr>
          <w:rFonts w:hint="eastAsia"/>
          <w:lang w:eastAsia="zh-CN"/>
        </w:rPr>
        <w:t xml:space="preserve">Fig. </w:t>
      </w:r>
      <w:r w:rsidR="005C67BC">
        <w:rPr>
          <w:noProof/>
        </w:rPr>
        <w:t>2</w:t>
      </w:r>
      <w:r w:rsidR="00FD46CA">
        <w:rPr>
          <w:lang w:val="en-GB" w:eastAsia="zh-CN"/>
        </w:rPr>
        <w:fldChar w:fldCharType="end"/>
      </w:r>
      <w:r w:rsidR="00E920D0">
        <w:rPr>
          <w:rFonts w:hint="eastAsia"/>
          <w:lang w:val="en-GB" w:eastAsia="zh-CN"/>
        </w:rPr>
        <w:t xml:space="preserve">. </w:t>
      </w:r>
      <w:r w:rsidR="00E93C69">
        <w:rPr>
          <w:rFonts w:hint="eastAsia"/>
          <w:lang w:val="en-GB" w:eastAsia="zh-CN"/>
        </w:rPr>
        <w:t>I</w:t>
      </w:r>
      <w:r w:rsidR="00DF1DB1">
        <w:rPr>
          <w:rFonts w:hint="eastAsia"/>
          <w:lang w:val="en-GB" w:eastAsia="zh-CN"/>
        </w:rPr>
        <w:t xml:space="preserve">f NR-REG only contains one OFDM symbols, </w:t>
      </w:r>
      <w:r w:rsidR="00B02333">
        <w:rPr>
          <w:rFonts w:hint="eastAsia"/>
          <w:lang w:val="en-GB" w:eastAsia="zh-CN"/>
        </w:rPr>
        <w:t xml:space="preserve">limited number of RS will </w:t>
      </w:r>
      <w:r w:rsidR="007156FC">
        <w:rPr>
          <w:rFonts w:hint="eastAsia"/>
          <w:lang w:val="en-GB" w:eastAsia="zh-CN"/>
        </w:rPr>
        <w:t>degrade the</w:t>
      </w:r>
      <w:r w:rsidR="00662015">
        <w:rPr>
          <w:rFonts w:hint="eastAsia"/>
          <w:lang w:val="en-GB" w:eastAsia="zh-CN"/>
        </w:rPr>
        <w:t xml:space="preserve"> quality of</w:t>
      </w:r>
      <w:r w:rsidR="007156FC">
        <w:rPr>
          <w:rFonts w:hint="eastAsia"/>
          <w:lang w:val="en-GB" w:eastAsia="zh-CN"/>
        </w:rPr>
        <w:t xml:space="preserve"> </w:t>
      </w:r>
      <w:r w:rsidR="00016E51">
        <w:rPr>
          <w:rFonts w:hint="eastAsia"/>
          <w:lang w:val="en-GB" w:eastAsia="zh-CN"/>
        </w:rPr>
        <w:t>channel estimation</w:t>
      </w:r>
      <w:r w:rsidR="007E18B5">
        <w:rPr>
          <w:rFonts w:hint="eastAsia"/>
          <w:lang w:val="en-GB" w:eastAsia="zh-CN"/>
        </w:rPr>
        <w:t xml:space="preserve"> since it is hard to share DMRS among distributed NR-REG</w:t>
      </w:r>
      <w:r w:rsidR="007E76BA">
        <w:rPr>
          <w:rFonts w:hint="eastAsia"/>
          <w:lang w:val="en-GB" w:eastAsia="zh-CN"/>
        </w:rPr>
        <w:t>s</w:t>
      </w:r>
      <w:r w:rsidR="00016E51">
        <w:rPr>
          <w:rFonts w:hint="eastAsia"/>
          <w:lang w:val="en-GB" w:eastAsia="zh-CN"/>
        </w:rPr>
        <w:t xml:space="preserve">. </w:t>
      </w:r>
      <w:r w:rsidR="002855CE">
        <w:rPr>
          <w:rFonts w:hint="eastAsia"/>
          <w:lang w:val="en-GB" w:eastAsia="zh-CN"/>
        </w:rPr>
        <w:t xml:space="preserve">If the </w:t>
      </w:r>
      <w:r w:rsidR="002855CE">
        <w:rPr>
          <w:lang w:val="en-GB" w:eastAsia="zh-CN"/>
        </w:rPr>
        <w:t>number</w:t>
      </w:r>
      <w:r w:rsidR="002855CE">
        <w:rPr>
          <w:rFonts w:hint="eastAsia"/>
          <w:lang w:val="en-GB" w:eastAsia="zh-CN"/>
        </w:rPr>
        <w:t xml:space="preserve"> of RS is increased</w:t>
      </w:r>
      <w:r w:rsidR="006058F0">
        <w:rPr>
          <w:rFonts w:hint="eastAsia"/>
          <w:lang w:val="en-GB" w:eastAsia="zh-CN"/>
        </w:rPr>
        <w:t xml:space="preserve"> within one NR-REG</w:t>
      </w:r>
      <w:r w:rsidR="008443CC">
        <w:rPr>
          <w:rFonts w:hint="eastAsia"/>
          <w:lang w:val="en-GB" w:eastAsia="zh-CN"/>
        </w:rPr>
        <w:t xml:space="preserve">, </w:t>
      </w:r>
      <w:r w:rsidR="002659FD">
        <w:rPr>
          <w:rFonts w:hint="eastAsia"/>
          <w:lang w:val="en-GB" w:eastAsia="zh-CN"/>
        </w:rPr>
        <w:t xml:space="preserve">the available </w:t>
      </w:r>
      <w:proofErr w:type="spellStart"/>
      <w:r w:rsidR="002659FD">
        <w:rPr>
          <w:rFonts w:hint="eastAsia"/>
          <w:lang w:val="en-GB" w:eastAsia="zh-CN"/>
        </w:rPr>
        <w:t>REs</w:t>
      </w:r>
      <w:proofErr w:type="spellEnd"/>
      <w:r w:rsidR="002659FD">
        <w:rPr>
          <w:rFonts w:hint="eastAsia"/>
          <w:lang w:val="en-GB" w:eastAsia="zh-CN"/>
        </w:rPr>
        <w:t xml:space="preserve"> for </w:t>
      </w:r>
      <w:r w:rsidR="00EB49D9">
        <w:rPr>
          <w:rFonts w:hint="eastAsia"/>
          <w:lang w:val="en-GB" w:eastAsia="zh-CN"/>
        </w:rPr>
        <w:t xml:space="preserve">control channel </w:t>
      </w:r>
      <w:r w:rsidR="002659FD">
        <w:rPr>
          <w:rFonts w:hint="eastAsia"/>
          <w:lang w:val="en-GB" w:eastAsia="zh-CN"/>
        </w:rPr>
        <w:t xml:space="preserve">will be reduced. </w:t>
      </w:r>
      <w:r w:rsidR="001D055C">
        <w:rPr>
          <w:rFonts w:hint="eastAsia"/>
          <w:lang w:val="en-GB" w:eastAsia="zh-CN"/>
        </w:rPr>
        <w:t xml:space="preserve">In order to </w:t>
      </w:r>
      <w:r w:rsidR="00B56E05">
        <w:rPr>
          <w:rFonts w:hint="eastAsia"/>
          <w:lang w:val="en-GB" w:eastAsia="zh-CN"/>
        </w:rPr>
        <w:t xml:space="preserve">increase the </w:t>
      </w:r>
      <w:r w:rsidR="00A043FC">
        <w:rPr>
          <w:rFonts w:hint="eastAsia"/>
          <w:lang w:val="en-GB" w:eastAsia="zh-CN"/>
        </w:rPr>
        <w:t>quality of channel estimation</w:t>
      </w:r>
      <w:r w:rsidR="00BC2AFF">
        <w:rPr>
          <w:rFonts w:hint="eastAsia"/>
          <w:lang w:val="en-GB" w:eastAsia="zh-CN"/>
        </w:rPr>
        <w:t xml:space="preserve">, the structure with two OFDM symbols is </w:t>
      </w:r>
      <w:r w:rsidR="00116C41">
        <w:rPr>
          <w:rFonts w:hint="eastAsia"/>
          <w:lang w:val="en-GB" w:eastAsia="zh-CN"/>
        </w:rPr>
        <w:t xml:space="preserve">shown in </w:t>
      </w:r>
      <w:r w:rsidR="00FD46CA">
        <w:rPr>
          <w:lang w:val="en-GB" w:eastAsia="zh-CN"/>
        </w:rPr>
        <w:fldChar w:fldCharType="begin"/>
      </w:r>
      <w:r w:rsidR="00116C41">
        <w:rPr>
          <w:lang w:val="en-GB" w:eastAsia="zh-CN"/>
        </w:rPr>
        <w:instrText xml:space="preserve"> </w:instrText>
      </w:r>
      <w:r w:rsidR="00116C41">
        <w:rPr>
          <w:rFonts w:hint="eastAsia"/>
          <w:lang w:val="en-GB" w:eastAsia="zh-CN"/>
        </w:rPr>
        <w:instrText>REF _Ref465850160 \h</w:instrText>
      </w:r>
      <w:r w:rsidR="00116C41">
        <w:rPr>
          <w:lang w:val="en-GB" w:eastAsia="zh-CN"/>
        </w:rPr>
        <w:instrText xml:space="preserve"> </w:instrText>
      </w:r>
      <w:r w:rsidR="00FD46CA">
        <w:rPr>
          <w:lang w:val="en-GB" w:eastAsia="zh-CN"/>
        </w:rPr>
      </w:r>
      <w:r w:rsidR="00FD46CA">
        <w:rPr>
          <w:lang w:val="en-GB" w:eastAsia="zh-CN"/>
        </w:rPr>
        <w:fldChar w:fldCharType="separate"/>
      </w:r>
      <w:r w:rsidR="00116C41">
        <w:rPr>
          <w:rFonts w:hint="eastAsia"/>
          <w:lang w:eastAsia="zh-CN"/>
        </w:rPr>
        <w:t xml:space="preserve">Fig. </w:t>
      </w:r>
      <w:r w:rsidR="00116C41">
        <w:rPr>
          <w:noProof/>
        </w:rPr>
        <w:t>2</w:t>
      </w:r>
      <w:r w:rsidR="00FD46CA">
        <w:rPr>
          <w:lang w:val="en-GB" w:eastAsia="zh-CN"/>
        </w:rPr>
        <w:fldChar w:fldCharType="end"/>
      </w:r>
      <w:r w:rsidR="00116C41">
        <w:rPr>
          <w:rFonts w:hint="eastAsia"/>
          <w:lang w:val="en-GB" w:eastAsia="zh-CN"/>
        </w:rPr>
        <w:t>(</w:t>
      </w:r>
      <w:proofErr w:type="spellStart"/>
      <w:r w:rsidR="00116C41">
        <w:rPr>
          <w:rFonts w:hint="eastAsia"/>
          <w:lang w:val="en-GB" w:eastAsia="zh-CN"/>
        </w:rPr>
        <w:t>b</w:t>
      </w:r>
      <w:proofErr w:type="spellEnd"/>
      <w:r w:rsidR="00116C41">
        <w:rPr>
          <w:rFonts w:hint="eastAsia"/>
          <w:lang w:val="en-GB" w:eastAsia="zh-CN"/>
        </w:rPr>
        <w:t xml:space="preserve">). </w:t>
      </w:r>
      <w:r w:rsidR="00DB435C">
        <w:rPr>
          <w:rFonts w:hint="eastAsia"/>
          <w:lang w:val="en-GB" w:eastAsia="zh-CN"/>
        </w:rPr>
        <w:t xml:space="preserve">Moreover, </w:t>
      </w:r>
      <w:r w:rsidR="00B97575">
        <w:rPr>
          <w:rFonts w:hint="eastAsia"/>
          <w:lang w:val="en-GB" w:eastAsia="zh-CN"/>
        </w:rPr>
        <w:t xml:space="preserve">when </w:t>
      </w:r>
      <w:r w:rsidR="00E028C2">
        <w:rPr>
          <w:rFonts w:hint="eastAsia"/>
          <w:lang w:val="en-GB" w:eastAsia="zh-CN"/>
        </w:rPr>
        <w:t xml:space="preserve">the channel estimation is not a problem, </w:t>
      </w:r>
      <w:r w:rsidR="00D21AE0">
        <w:rPr>
          <w:rFonts w:hint="eastAsia"/>
          <w:lang w:val="en-GB" w:eastAsia="zh-CN"/>
        </w:rPr>
        <w:t xml:space="preserve">the structure with two OFDM symbols </w:t>
      </w:r>
      <w:r w:rsidR="00760288">
        <w:rPr>
          <w:rFonts w:hint="eastAsia"/>
          <w:lang w:val="en-GB" w:eastAsia="zh-CN"/>
        </w:rPr>
        <w:t xml:space="preserve">can also be used to reduce the RS overhead as shown in </w:t>
      </w:r>
      <w:r w:rsidR="00FD46CA">
        <w:rPr>
          <w:lang w:val="en-GB" w:eastAsia="zh-CN"/>
        </w:rPr>
        <w:fldChar w:fldCharType="begin"/>
      </w:r>
      <w:r w:rsidR="00760288">
        <w:rPr>
          <w:lang w:val="en-GB" w:eastAsia="zh-CN"/>
        </w:rPr>
        <w:instrText xml:space="preserve"> </w:instrText>
      </w:r>
      <w:r w:rsidR="00760288">
        <w:rPr>
          <w:rFonts w:hint="eastAsia"/>
          <w:lang w:val="en-GB" w:eastAsia="zh-CN"/>
        </w:rPr>
        <w:instrText>REF _Ref465850160 \h</w:instrText>
      </w:r>
      <w:r w:rsidR="00760288">
        <w:rPr>
          <w:lang w:val="en-GB" w:eastAsia="zh-CN"/>
        </w:rPr>
        <w:instrText xml:space="preserve"> </w:instrText>
      </w:r>
      <w:r w:rsidR="00FD46CA">
        <w:rPr>
          <w:lang w:val="en-GB" w:eastAsia="zh-CN"/>
        </w:rPr>
      </w:r>
      <w:r w:rsidR="00FD46CA">
        <w:rPr>
          <w:lang w:val="en-GB" w:eastAsia="zh-CN"/>
        </w:rPr>
        <w:fldChar w:fldCharType="separate"/>
      </w:r>
      <w:r w:rsidR="00760288">
        <w:rPr>
          <w:rFonts w:hint="eastAsia"/>
          <w:lang w:eastAsia="zh-CN"/>
        </w:rPr>
        <w:t xml:space="preserve">Fig. </w:t>
      </w:r>
      <w:r w:rsidR="00760288">
        <w:rPr>
          <w:noProof/>
        </w:rPr>
        <w:t>2</w:t>
      </w:r>
      <w:r w:rsidR="00FD46CA">
        <w:rPr>
          <w:lang w:val="en-GB" w:eastAsia="zh-CN"/>
        </w:rPr>
        <w:fldChar w:fldCharType="end"/>
      </w:r>
      <w:r w:rsidR="00760288">
        <w:rPr>
          <w:rFonts w:hint="eastAsia"/>
          <w:lang w:val="en-GB" w:eastAsia="zh-CN"/>
        </w:rPr>
        <w:t>(</w:t>
      </w:r>
      <w:proofErr w:type="spellStart"/>
      <w:r w:rsidR="00760288">
        <w:rPr>
          <w:rFonts w:hint="eastAsia"/>
          <w:lang w:val="en-GB" w:eastAsia="zh-CN"/>
        </w:rPr>
        <w:t>c</w:t>
      </w:r>
      <w:proofErr w:type="spellEnd"/>
      <w:r w:rsidR="00760288">
        <w:rPr>
          <w:rFonts w:hint="eastAsia"/>
          <w:lang w:val="en-GB" w:eastAsia="zh-CN"/>
        </w:rPr>
        <w:t>).</w:t>
      </w:r>
    </w:p>
    <w:p w:rsidR="0017724F" w:rsidRDefault="008438CD" w:rsidP="003F6389">
      <w:pPr>
        <w:spacing w:afterLines="50"/>
        <w:rPr>
          <w:rFonts w:hint="eastAsia"/>
          <w:lang w:val="en-GB" w:eastAsia="zh-CN"/>
        </w:rPr>
      </w:pPr>
      <w:r>
        <w:rPr>
          <w:rFonts w:hint="eastAsia"/>
          <w:lang w:val="en-GB" w:eastAsia="zh-CN"/>
        </w:rPr>
        <w:t xml:space="preserve">In order to </w:t>
      </w:r>
      <w:r w:rsidR="00382030">
        <w:rPr>
          <w:rFonts w:hint="eastAsia"/>
          <w:lang w:val="en-GB" w:eastAsia="zh-CN"/>
        </w:rPr>
        <w:t xml:space="preserve">keep same resource </w:t>
      </w:r>
      <w:r w:rsidR="00C10170">
        <w:rPr>
          <w:rFonts w:hint="eastAsia"/>
          <w:lang w:val="en-GB" w:eastAsia="zh-CN"/>
        </w:rPr>
        <w:t>of</w:t>
      </w:r>
      <w:r w:rsidR="00382030">
        <w:rPr>
          <w:rFonts w:hint="eastAsia"/>
          <w:lang w:val="en-GB" w:eastAsia="zh-CN"/>
        </w:rPr>
        <w:t xml:space="preserve"> one NR-</w:t>
      </w:r>
      <w:r w:rsidR="001734EA">
        <w:rPr>
          <w:rFonts w:hint="eastAsia"/>
          <w:lang w:val="en-GB" w:eastAsia="zh-CN"/>
        </w:rPr>
        <w:t xml:space="preserve">CCE, the number of </w:t>
      </w:r>
      <w:r w:rsidR="008F0B7B">
        <w:rPr>
          <w:rFonts w:hint="eastAsia"/>
          <w:lang w:val="en-GB" w:eastAsia="zh-CN"/>
        </w:rPr>
        <w:t>NR-REG</w:t>
      </w:r>
      <w:r w:rsidR="0053163B">
        <w:rPr>
          <w:rFonts w:hint="eastAsia"/>
          <w:lang w:val="en-GB" w:eastAsia="zh-CN"/>
        </w:rPr>
        <w:t>s</w:t>
      </w:r>
      <w:r w:rsidR="008F0B7B">
        <w:rPr>
          <w:rFonts w:hint="eastAsia"/>
          <w:lang w:val="en-GB" w:eastAsia="zh-CN"/>
        </w:rPr>
        <w:t xml:space="preserve"> with different structures </w:t>
      </w:r>
      <w:r w:rsidR="0053163B">
        <w:rPr>
          <w:rFonts w:hint="eastAsia"/>
          <w:lang w:val="en-GB" w:eastAsia="zh-CN"/>
        </w:rPr>
        <w:t>is</w:t>
      </w:r>
      <w:r w:rsidR="008F0B7B">
        <w:rPr>
          <w:rFonts w:hint="eastAsia"/>
          <w:lang w:val="en-GB" w:eastAsia="zh-CN"/>
        </w:rPr>
        <w:t xml:space="preserve"> different</w:t>
      </w:r>
      <w:r w:rsidR="00584538">
        <w:rPr>
          <w:rFonts w:hint="eastAsia"/>
          <w:lang w:val="en-GB" w:eastAsia="zh-CN"/>
        </w:rPr>
        <w:t xml:space="preserve">. </w:t>
      </w:r>
      <w:r w:rsidR="008F0B7B">
        <w:rPr>
          <w:rFonts w:hint="eastAsia"/>
          <w:lang w:val="en-GB" w:eastAsia="zh-CN"/>
        </w:rPr>
        <w:t xml:space="preserve">For example, </w:t>
      </w:r>
      <w:r w:rsidR="0053163B">
        <w:rPr>
          <w:rFonts w:hint="eastAsia"/>
          <w:lang w:val="en-GB" w:eastAsia="zh-CN"/>
        </w:rPr>
        <w:t xml:space="preserve">if </w:t>
      </w:r>
      <w:r w:rsidR="00536EB9">
        <w:rPr>
          <w:rFonts w:hint="eastAsia"/>
          <w:lang w:val="en-GB" w:eastAsia="zh-CN"/>
        </w:rPr>
        <w:t>one NR-CCE contains 48</w:t>
      </w:r>
      <w:r w:rsidR="0053163B">
        <w:rPr>
          <w:rFonts w:hint="eastAsia"/>
          <w:lang w:val="en-GB" w:eastAsia="zh-CN"/>
        </w:rPr>
        <w:t xml:space="preserve"> </w:t>
      </w:r>
      <w:r w:rsidR="00536EB9">
        <w:rPr>
          <w:rFonts w:hint="eastAsia"/>
          <w:lang w:val="en-GB" w:eastAsia="zh-CN"/>
        </w:rPr>
        <w:t xml:space="preserve">REs, </w:t>
      </w:r>
      <w:r w:rsidR="005F7DE4">
        <w:rPr>
          <w:rFonts w:hint="eastAsia"/>
          <w:lang w:val="en-GB" w:eastAsia="zh-CN"/>
        </w:rPr>
        <w:t>4 NR-REGs with one OFDM symbols will be contained in one NR-CCE</w:t>
      </w:r>
      <w:r w:rsidR="002F4DD7">
        <w:rPr>
          <w:rFonts w:hint="eastAsia"/>
          <w:lang w:val="en-GB" w:eastAsia="zh-CN"/>
        </w:rPr>
        <w:t>, and 2 NR-REGs with two OFDM symbols</w:t>
      </w:r>
      <w:r w:rsidR="002D2206">
        <w:rPr>
          <w:rFonts w:hint="eastAsia"/>
          <w:lang w:val="en-GB" w:eastAsia="zh-CN"/>
        </w:rPr>
        <w:t xml:space="preserve"> will be contained in one NR-CCE.</w:t>
      </w:r>
    </w:p>
    <w:p w:rsidR="00231AC2" w:rsidRPr="0090257D" w:rsidRDefault="0090257D" w:rsidP="00EB49D9">
      <w:pPr>
        <w:spacing w:afterLines="50"/>
        <w:jc w:val="center"/>
        <w:rPr>
          <w:rFonts w:hint="eastAsia"/>
          <w:lang w:val="en-GB" w:eastAsia="zh-CN"/>
        </w:rPr>
      </w:pPr>
      <w:r>
        <w:object w:dxaOrig="15435" w:dyaOrig="2325">
          <v:shape id="_x0000_i1026" type="#_x0000_t75" style="width:433.8pt;height:65.95pt" o:ole="">
            <v:imagedata r:id="rId10" o:title=""/>
          </v:shape>
          <o:OLEObject Type="Embed" ProgID="Visio.Drawing.15" ShapeID="_x0000_i1026" DrawAspect="Content" ObjectID="_1539814096" r:id="rId11"/>
        </w:object>
      </w:r>
    </w:p>
    <w:p w:rsidR="00E62118" w:rsidRDefault="00231AC2" w:rsidP="00231AC2">
      <w:pPr>
        <w:pStyle w:val="a7"/>
        <w:jc w:val="center"/>
        <w:rPr>
          <w:lang w:val="en-GB" w:eastAsia="zh-CN"/>
        </w:rPr>
      </w:pPr>
      <w:bookmarkStart w:id="4" w:name="_Ref465850160"/>
      <w:proofErr w:type="gramStart"/>
      <w:r>
        <w:rPr>
          <w:rFonts w:hint="eastAsia"/>
          <w:lang w:eastAsia="zh-CN"/>
        </w:rPr>
        <w:t>Fig.</w:t>
      </w:r>
      <w:proofErr w:type="gramEnd"/>
      <w:r>
        <w:rPr>
          <w:rFonts w:hint="eastAsia"/>
          <w:lang w:eastAsia="zh-CN"/>
        </w:rPr>
        <w:t xml:space="preserve"> </w:t>
      </w:r>
      <w:r w:rsidR="00FD46CA">
        <w:fldChar w:fldCharType="begin"/>
      </w:r>
      <w:r>
        <w:instrText xml:space="preserve"> SEQ </w:instrText>
      </w:r>
      <w:r>
        <w:instrText>图表</w:instrText>
      </w:r>
      <w:r>
        <w:instrText xml:space="preserve"> \* ARABIC </w:instrText>
      </w:r>
      <w:r w:rsidR="00FD46CA">
        <w:fldChar w:fldCharType="separate"/>
      </w:r>
      <w:r>
        <w:rPr>
          <w:noProof/>
        </w:rPr>
        <w:t>2</w:t>
      </w:r>
      <w:r w:rsidR="00FD46CA">
        <w:fldChar w:fldCharType="end"/>
      </w:r>
      <w:bookmarkEnd w:id="4"/>
      <w:proofErr w:type="gramStart"/>
      <w:r w:rsidR="00E62118">
        <w:rPr>
          <w:rFonts w:hint="eastAsia"/>
          <w:lang w:val="en-GB" w:eastAsia="zh-CN"/>
        </w:rPr>
        <w:t xml:space="preserve"> </w:t>
      </w:r>
      <w:r w:rsidR="00232806">
        <w:rPr>
          <w:rFonts w:hint="eastAsia"/>
          <w:lang w:val="en-GB" w:eastAsia="zh-CN"/>
        </w:rPr>
        <w:t>E</w:t>
      </w:r>
      <w:r w:rsidR="00E62118">
        <w:rPr>
          <w:rFonts w:hint="eastAsia"/>
          <w:lang w:val="en-GB" w:eastAsia="zh-CN"/>
        </w:rPr>
        <w:t>xample</w:t>
      </w:r>
      <w:r w:rsidR="00232806">
        <w:rPr>
          <w:rFonts w:hint="eastAsia"/>
          <w:lang w:val="en-GB" w:eastAsia="zh-CN"/>
        </w:rPr>
        <w:t>s</w:t>
      </w:r>
      <w:r w:rsidR="00E62118">
        <w:rPr>
          <w:rFonts w:hint="eastAsia"/>
          <w:lang w:val="en-GB" w:eastAsia="zh-CN"/>
        </w:rPr>
        <w:t xml:space="preserve"> </w:t>
      </w:r>
      <w:r w:rsidR="005503EC">
        <w:rPr>
          <w:rFonts w:hint="eastAsia"/>
          <w:lang w:val="en-GB" w:eastAsia="zh-CN"/>
        </w:rPr>
        <w:t>for</w:t>
      </w:r>
      <w:r w:rsidR="00E62118">
        <w:rPr>
          <w:rFonts w:hint="eastAsia"/>
          <w:lang w:val="en-GB" w:eastAsia="zh-CN"/>
        </w:rPr>
        <w:t xml:space="preserve"> NR-REG.</w:t>
      </w:r>
      <w:proofErr w:type="gramEnd"/>
    </w:p>
    <w:p w:rsidR="00102570" w:rsidRDefault="00102570" w:rsidP="00110E06">
      <w:pPr>
        <w:spacing w:beforeLines="50" w:after="0"/>
        <w:rPr>
          <w:i/>
          <w:lang w:val="en-GB" w:eastAsia="zh-CN"/>
        </w:rPr>
      </w:pPr>
      <w:r w:rsidRPr="00D11DEA">
        <w:rPr>
          <w:rFonts w:hint="eastAsia"/>
          <w:b/>
          <w:i/>
          <w:lang w:val="en-GB" w:eastAsia="zh-CN"/>
        </w:rPr>
        <w:t xml:space="preserve">Proposal </w:t>
      </w:r>
      <w:r w:rsidR="00496664">
        <w:rPr>
          <w:rFonts w:hint="eastAsia"/>
          <w:b/>
          <w:i/>
          <w:lang w:val="en-GB" w:eastAsia="zh-CN"/>
        </w:rPr>
        <w:t>4</w:t>
      </w:r>
      <w:r w:rsidRPr="00D11DEA">
        <w:rPr>
          <w:rFonts w:hint="eastAsia"/>
          <w:b/>
          <w:i/>
          <w:lang w:val="en-GB" w:eastAsia="zh-CN"/>
        </w:rPr>
        <w:t>:</w:t>
      </w:r>
      <w:r>
        <w:rPr>
          <w:rFonts w:hint="eastAsia"/>
          <w:b/>
          <w:i/>
          <w:lang w:val="en-GB" w:eastAsia="zh-CN"/>
        </w:rPr>
        <w:t xml:space="preserve"> </w:t>
      </w:r>
      <w:r w:rsidR="00F24B77" w:rsidRPr="001A0747">
        <w:rPr>
          <w:rFonts w:hint="eastAsia"/>
          <w:i/>
          <w:lang w:val="en-GB" w:eastAsia="zh-CN"/>
        </w:rPr>
        <w:t xml:space="preserve">NR-REG should be defined as </w:t>
      </w:r>
      <w:r w:rsidR="009638E2">
        <w:rPr>
          <w:rFonts w:hint="eastAsia"/>
          <w:i/>
          <w:lang w:val="en-GB" w:eastAsia="zh-CN"/>
        </w:rPr>
        <w:t xml:space="preserve">a basic resource unit for </w:t>
      </w:r>
      <w:r w:rsidR="009638E2" w:rsidRPr="009638E2">
        <w:rPr>
          <w:rFonts w:hint="eastAsia"/>
          <w:i/>
          <w:lang w:val="en-GB" w:eastAsia="zh-CN"/>
        </w:rPr>
        <w:t>NR-CCE</w:t>
      </w:r>
      <w:r w:rsidRPr="001A0747">
        <w:rPr>
          <w:rFonts w:hint="eastAsia"/>
          <w:i/>
          <w:lang w:val="en-GB" w:eastAsia="zh-CN"/>
        </w:rPr>
        <w:t>.</w:t>
      </w:r>
      <w:r w:rsidR="00F24B77" w:rsidRPr="001A0747">
        <w:rPr>
          <w:rFonts w:hint="eastAsia"/>
          <w:i/>
          <w:lang w:val="en-GB" w:eastAsia="zh-CN"/>
        </w:rPr>
        <w:t xml:space="preserve"> </w:t>
      </w:r>
    </w:p>
    <w:p w:rsidR="00621F82" w:rsidRDefault="00E41E0C" w:rsidP="00DC73A8">
      <w:pPr>
        <w:pStyle w:val="afb"/>
        <w:numPr>
          <w:ilvl w:val="0"/>
          <w:numId w:val="18"/>
        </w:numPr>
        <w:rPr>
          <w:rFonts w:ascii="Times New Roman" w:hAnsi="Times New Roman" w:cs="Times New Roman"/>
          <w:i/>
          <w:sz w:val="22"/>
          <w:szCs w:val="22"/>
          <w:lang w:val="en-GB"/>
        </w:rPr>
      </w:pPr>
      <w:r>
        <w:rPr>
          <w:rFonts w:ascii="Times New Roman" w:hAnsi="Times New Roman" w:cs="Times New Roman" w:hint="eastAsia"/>
          <w:i/>
          <w:sz w:val="22"/>
          <w:szCs w:val="22"/>
          <w:lang w:val="en-GB"/>
        </w:rPr>
        <w:t>In frequency domain, t</w:t>
      </w:r>
      <w:r w:rsidR="00621F82" w:rsidRPr="00DC73A8">
        <w:rPr>
          <w:rFonts w:ascii="Times New Roman" w:hAnsi="Times New Roman" w:cs="Times New Roman" w:hint="eastAsia"/>
          <w:i/>
          <w:sz w:val="22"/>
          <w:szCs w:val="22"/>
          <w:lang w:val="en-GB"/>
        </w:rPr>
        <w:t>he size of NR-REG contain</w:t>
      </w:r>
      <w:r w:rsidR="009A06FF">
        <w:rPr>
          <w:rFonts w:ascii="Times New Roman" w:hAnsi="Times New Roman" w:cs="Times New Roman" w:hint="eastAsia"/>
          <w:i/>
          <w:sz w:val="22"/>
          <w:szCs w:val="22"/>
          <w:lang w:val="en-GB"/>
        </w:rPr>
        <w:t>s</w:t>
      </w:r>
      <w:r w:rsidR="00621F82" w:rsidRPr="00DC73A8">
        <w:rPr>
          <w:rFonts w:ascii="Times New Roman" w:hAnsi="Times New Roman" w:cs="Times New Roman" w:hint="eastAsia"/>
          <w:i/>
          <w:sz w:val="22"/>
          <w:szCs w:val="22"/>
          <w:lang w:val="en-GB"/>
        </w:rPr>
        <w:t xml:space="preserve"> one PRB</w:t>
      </w:r>
      <w:r w:rsidR="0028184D">
        <w:rPr>
          <w:rFonts w:ascii="Times New Roman" w:hAnsi="Times New Roman" w:cs="Times New Roman" w:hint="eastAsia"/>
          <w:i/>
          <w:sz w:val="22"/>
          <w:szCs w:val="22"/>
          <w:lang w:val="en-GB"/>
        </w:rPr>
        <w:t>;</w:t>
      </w:r>
    </w:p>
    <w:p w:rsidR="0028184D" w:rsidRPr="00E41E0C" w:rsidRDefault="00E41E0C" w:rsidP="00DC73A8">
      <w:pPr>
        <w:pStyle w:val="afb"/>
        <w:numPr>
          <w:ilvl w:val="0"/>
          <w:numId w:val="18"/>
        </w:numPr>
        <w:rPr>
          <w:rFonts w:ascii="Times New Roman" w:hAnsi="Times New Roman" w:cs="Times New Roman"/>
          <w:i/>
          <w:sz w:val="22"/>
          <w:szCs w:val="22"/>
          <w:lang w:val="en-GB"/>
        </w:rPr>
      </w:pPr>
      <w:r w:rsidRPr="00E41E0C">
        <w:rPr>
          <w:rFonts w:ascii="Times New Roman" w:hAnsi="Times New Roman" w:cs="Times New Roman" w:hint="eastAsia"/>
          <w:i/>
          <w:sz w:val="22"/>
          <w:szCs w:val="22"/>
          <w:lang w:val="en-GB"/>
        </w:rPr>
        <w:t>In time domain, the size of NR-REG contain</w:t>
      </w:r>
      <w:r w:rsidR="002A6990">
        <w:rPr>
          <w:rFonts w:ascii="Times New Roman" w:hAnsi="Times New Roman" w:cs="Times New Roman" w:hint="eastAsia"/>
          <w:i/>
          <w:sz w:val="22"/>
          <w:szCs w:val="22"/>
          <w:lang w:val="en-GB"/>
        </w:rPr>
        <w:t>s</w:t>
      </w:r>
      <w:r w:rsidRPr="00E41E0C">
        <w:rPr>
          <w:rFonts w:ascii="Times New Roman" w:hAnsi="Times New Roman" w:cs="Times New Roman" w:hint="eastAsia"/>
          <w:i/>
          <w:sz w:val="22"/>
          <w:szCs w:val="22"/>
          <w:lang w:val="en-GB"/>
        </w:rPr>
        <w:t xml:space="preserve"> one or two OFDM symbols.</w:t>
      </w:r>
    </w:p>
    <w:p w:rsidR="006B32FD" w:rsidRDefault="00AB79D9" w:rsidP="006B32FD">
      <w:pPr>
        <w:pStyle w:val="2"/>
        <w:rPr>
          <w:lang w:val="en-GB" w:eastAsia="zh-CN"/>
        </w:rPr>
      </w:pPr>
      <w:r>
        <w:rPr>
          <w:rFonts w:hint="eastAsia"/>
          <w:lang w:val="en-GB" w:eastAsia="zh-CN"/>
        </w:rPr>
        <w:t>Resource mapping of control channel</w:t>
      </w:r>
    </w:p>
    <w:p w:rsidR="00E8662A" w:rsidRDefault="00EF0874" w:rsidP="003F6389">
      <w:pPr>
        <w:spacing w:afterLines="50"/>
        <w:rPr>
          <w:lang w:eastAsia="zh-CN"/>
        </w:rPr>
      </w:pPr>
      <w:r>
        <w:rPr>
          <w:rFonts w:hint="eastAsia"/>
          <w:lang w:eastAsia="zh-CN"/>
        </w:rPr>
        <w:t xml:space="preserve">A </w:t>
      </w:r>
      <w:r w:rsidR="00D830E4">
        <w:rPr>
          <w:rFonts w:hint="eastAsia"/>
          <w:lang w:eastAsia="zh-CN"/>
        </w:rPr>
        <w:t xml:space="preserve">control </w:t>
      </w:r>
      <w:proofErr w:type="spellStart"/>
      <w:r w:rsidR="00D830E4">
        <w:rPr>
          <w:rFonts w:hint="eastAsia"/>
          <w:lang w:eastAsia="zh-CN"/>
        </w:rPr>
        <w:t>subband</w:t>
      </w:r>
      <w:proofErr w:type="spellEnd"/>
      <w:r w:rsidR="00D830E4">
        <w:rPr>
          <w:rFonts w:hint="eastAsia"/>
          <w:lang w:eastAsia="zh-CN"/>
        </w:rPr>
        <w:t xml:space="preserve"> </w:t>
      </w:r>
      <w:r w:rsidR="00213763">
        <w:rPr>
          <w:rFonts w:hint="eastAsia"/>
          <w:lang w:eastAsia="zh-CN"/>
        </w:rPr>
        <w:t xml:space="preserve">will be mapped </w:t>
      </w:r>
      <w:r w:rsidR="006F6943">
        <w:rPr>
          <w:rFonts w:hint="eastAsia"/>
          <w:lang w:eastAsia="zh-CN"/>
        </w:rPr>
        <w:t>to</w:t>
      </w:r>
      <w:r w:rsidR="00C150B5">
        <w:rPr>
          <w:rFonts w:hint="eastAsia"/>
          <w:lang w:eastAsia="zh-CN"/>
        </w:rPr>
        <w:t xml:space="preserve"> </w:t>
      </w:r>
      <w:r w:rsidR="006F6943">
        <w:rPr>
          <w:rFonts w:hint="eastAsia"/>
          <w:lang w:eastAsia="zh-CN"/>
        </w:rPr>
        <w:t>multiple</w:t>
      </w:r>
      <w:r w:rsidR="00AF1A73">
        <w:rPr>
          <w:rFonts w:hint="eastAsia"/>
          <w:lang w:eastAsia="zh-CN"/>
        </w:rPr>
        <w:t xml:space="preserve"> </w:t>
      </w:r>
      <w:r w:rsidR="003A0604">
        <w:rPr>
          <w:rFonts w:hint="eastAsia"/>
          <w:lang w:eastAsia="zh-CN"/>
        </w:rPr>
        <w:t xml:space="preserve">continuous </w:t>
      </w:r>
      <w:r w:rsidR="004135C4">
        <w:rPr>
          <w:rFonts w:hint="eastAsia"/>
          <w:lang w:eastAsia="zh-CN"/>
        </w:rPr>
        <w:t>PRBs</w:t>
      </w:r>
      <w:r w:rsidR="001A3AB4">
        <w:rPr>
          <w:rFonts w:hint="eastAsia"/>
          <w:lang w:eastAsia="zh-CN"/>
        </w:rPr>
        <w:t xml:space="preserve"> or multiple separated </w:t>
      </w:r>
      <w:r w:rsidR="00D645E7">
        <w:rPr>
          <w:rFonts w:hint="eastAsia"/>
          <w:lang w:eastAsia="zh-CN"/>
        </w:rPr>
        <w:t xml:space="preserve">PRBs in frequency domain. </w:t>
      </w:r>
      <w:r w:rsidR="000C303B">
        <w:rPr>
          <w:rFonts w:hint="eastAsia"/>
          <w:lang w:eastAsia="zh-CN"/>
        </w:rPr>
        <w:t xml:space="preserve">For one </w:t>
      </w:r>
      <w:r w:rsidR="00EB49D9">
        <w:rPr>
          <w:rFonts w:hint="eastAsia"/>
          <w:lang w:val="en-GB" w:eastAsia="zh-CN"/>
        </w:rPr>
        <w:t>control channel</w:t>
      </w:r>
      <w:r w:rsidR="000C303B">
        <w:rPr>
          <w:rFonts w:hint="eastAsia"/>
          <w:lang w:eastAsia="zh-CN"/>
        </w:rPr>
        <w:t xml:space="preserve">, the mapping can be collocated or distributed within one control </w:t>
      </w:r>
      <w:proofErr w:type="spellStart"/>
      <w:r w:rsidR="000C303B">
        <w:rPr>
          <w:rFonts w:hint="eastAsia"/>
          <w:lang w:eastAsia="zh-CN"/>
        </w:rPr>
        <w:t>subband</w:t>
      </w:r>
      <w:proofErr w:type="spellEnd"/>
      <w:r w:rsidR="000C303B">
        <w:rPr>
          <w:rFonts w:hint="eastAsia"/>
          <w:lang w:eastAsia="zh-CN"/>
        </w:rPr>
        <w:t xml:space="preserve">. </w:t>
      </w:r>
      <w:r w:rsidR="008729CA">
        <w:rPr>
          <w:rFonts w:hint="eastAsia"/>
          <w:lang w:eastAsia="zh-CN"/>
        </w:rPr>
        <w:lastRenderedPageBreak/>
        <w:t>For one or two-level</w:t>
      </w:r>
      <w:r w:rsidR="001B1BED">
        <w:rPr>
          <w:rFonts w:hint="eastAsia"/>
          <w:lang w:eastAsia="zh-CN"/>
        </w:rPr>
        <w:t xml:space="preserve"> control channel, </w:t>
      </w:r>
      <w:r w:rsidR="002F7B57">
        <w:rPr>
          <w:rFonts w:hint="eastAsia"/>
          <w:lang w:eastAsia="zh-CN"/>
        </w:rPr>
        <w:t>a common design is required regardless of transmission in control region or data region.</w:t>
      </w:r>
      <w:r w:rsidR="00DA0007">
        <w:rPr>
          <w:rFonts w:hint="eastAsia"/>
          <w:lang w:eastAsia="zh-CN"/>
        </w:rPr>
        <w:t xml:space="preserve"> </w:t>
      </w:r>
    </w:p>
    <w:p w:rsidR="00400E9A" w:rsidRDefault="00DA0007" w:rsidP="003F6389">
      <w:pPr>
        <w:spacing w:afterLines="50"/>
        <w:rPr>
          <w:rFonts w:hint="eastAsia"/>
          <w:lang w:val="en-GB" w:eastAsia="zh-CN"/>
        </w:rPr>
      </w:pPr>
      <w:r>
        <w:rPr>
          <w:rFonts w:hint="eastAsia"/>
          <w:lang w:eastAsia="zh-CN"/>
        </w:rPr>
        <w:t>Moreover, the resource mapping may also</w:t>
      </w:r>
      <w:r w:rsidR="00857FE3">
        <w:rPr>
          <w:rFonts w:hint="eastAsia"/>
          <w:lang w:eastAsia="zh-CN"/>
        </w:rPr>
        <w:t xml:space="preserve"> be</w:t>
      </w:r>
      <w:r>
        <w:rPr>
          <w:rFonts w:hint="eastAsia"/>
          <w:lang w:eastAsia="zh-CN"/>
        </w:rPr>
        <w:t xml:space="preserve"> different according to </w:t>
      </w:r>
      <w:r w:rsidR="00EF3FB7">
        <w:rPr>
          <w:rFonts w:hint="eastAsia"/>
          <w:lang w:eastAsia="zh-CN"/>
        </w:rPr>
        <w:t>different</w:t>
      </w:r>
      <w:r w:rsidR="001356E9">
        <w:rPr>
          <w:rFonts w:hint="eastAsia"/>
          <w:lang w:eastAsia="zh-CN"/>
        </w:rPr>
        <w:t xml:space="preserve"> service</w:t>
      </w:r>
      <w:r w:rsidR="00EF3FB7">
        <w:rPr>
          <w:rFonts w:hint="eastAsia"/>
          <w:lang w:eastAsia="zh-CN"/>
        </w:rPr>
        <w:t xml:space="preserve"> requirements</w:t>
      </w:r>
      <w:r>
        <w:rPr>
          <w:rFonts w:hint="eastAsia"/>
          <w:lang w:eastAsia="zh-CN"/>
        </w:rPr>
        <w:t xml:space="preserve">. </w:t>
      </w:r>
      <w:r w:rsidR="002C1BEC">
        <w:rPr>
          <w:rFonts w:hint="eastAsia"/>
          <w:lang w:eastAsia="zh-CN"/>
        </w:rPr>
        <w:t>As an</w:t>
      </w:r>
      <w:r>
        <w:rPr>
          <w:rFonts w:hint="eastAsia"/>
          <w:lang w:eastAsia="zh-CN"/>
        </w:rPr>
        <w:t xml:space="preserve"> example</w:t>
      </w:r>
      <w:r w:rsidR="002C1BEC">
        <w:rPr>
          <w:rFonts w:hint="eastAsia"/>
          <w:lang w:eastAsia="zh-CN"/>
        </w:rPr>
        <w:t xml:space="preserve">, </w:t>
      </w:r>
      <w:r w:rsidR="00E8662A">
        <w:rPr>
          <w:rFonts w:hint="eastAsia"/>
          <w:lang w:eastAsia="zh-CN"/>
        </w:rPr>
        <w:t>in order to support fast decoding of control information</w:t>
      </w:r>
      <w:r w:rsidR="00BA167A">
        <w:rPr>
          <w:rFonts w:hint="eastAsia"/>
          <w:lang w:eastAsia="zh-CN"/>
        </w:rPr>
        <w:t>,</w:t>
      </w:r>
      <w:r w:rsidR="00F914B5">
        <w:rPr>
          <w:rFonts w:hint="eastAsia"/>
          <w:lang w:val="en-GB" w:eastAsia="zh-CN"/>
        </w:rPr>
        <w:t xml:space="preserve"> </w:t>
      </w:r>
      <w:r w:rsidR="00BE2055">
        <w:rPr>
          <w:rFonts w:hint="eastAsia"/>
          <w:lang w:val="en-GB" w:eastAsia="zh-CN"/>
        </w:rPr>
        <w:t>o</w:t>
      </w:r>
      <w:r w:rsidR="00F914B5">
        <w:rPr>
          <w:rFonts w:hint="eastAsia"/>
          <w:lang w:val="en-GB" w:eastAsia="zh-CN"/>
        </w:rPr>
        <w:t xml:space="preserve">ne </w:t>
      </w:r>
      <w:r w:rsidR="00EB49D9">
        <w:rPr>
          <w:rFonts w:hint="eastAsia"/>
          <w:lang w:val="en-GB" w:eastAsia="zh-CN"/>
        </w:rPr>
        <w:t xml:space="preserve">control channel </w:t>
      </w:r>
      <w:r w:rsidR="00F914B5">
        <w:rPr>
          <w:rFonts w:hint="eastAsia"/>
          <w:lang w:val="en-GB" w:eastAsia="zh-CN"/>
        </w:rPr>
        <w:t>should</w:t>
      </w:r>
      <w:r w:rsidR="00832CE3">
        <w:rPr>
          <w:rFonts w:hint="eastAsia"/>
          <w:lang w:val="en-GB" w:eastAsia="zh-CN"/>
        </w:rPr>
        <w:t xml:space="preserve"> be mapped</w:t>
      </w:r>
      <w:r w:rsidR="00F914B5">
        <w:rPr>
          <w:rFonts w:hint="eastAsia"/>
          <w:lang w:val="en-GB" w:eastAsia="zh-CN"/>
        </w:rPr>
        <w:t xml:space="preserve"> at</w:t>
      </w:r>
      <w:r w:rsidR="00832CE3">
        <w:rPr>
          <w:rFonts w:hint="eastAsia"/>
          <w:lang w:val="en-GB" w:eastAsia="zh-CN"/>
        </w:rPr>
        <w:t xml:space="preserve"> first OFDM symbol</w:t>
      </w:r>
      <w:r w:rsidR="00F914B5">
        <w:rPr>
          <w:rFonts w:hint="eastAsia"/>
          <w:lang w:val="en-GB" w:eastAsia="zh-CN"/>
        </w:rPr>
        <w:t xml:space="preserve"> of a slot.</w:t>
      </w:r>
    </w:p>
    <w:p w:rsidR="0012795F" w:rsidRDefault="00F007CA" w:rsidP="00F007CA">
      <w:pPr>
        <w:spacing w:after="0"/>
        <w:rPr>
          <w:i/>
          <w:lang w:val="en-GB" w:eastAsia="zh-CN"/>
        </w:rPr>
      </w:pPr>
      <w:r w:rsidRPr="007D0325">
        <w:rPr>
          <w:rFonts w:hint="eastAsia"/>
          <w:b/>
          <w:i/>
          <w:lang w:val="en-GB" w:eastAsia="zh-CN"/>
        </w:rPr>
        <w:t xml:space="preserve">Proposal </w:t>
      </w:r>
      <w:r w:rsidR="00766A9A">
        <w:rPr>
          <w:rFonts w:hint="eastAsia"/>
          <w:b/>
          <w:i/>
          <w:lang w:val="en-GB" w:eastAsia="zh-CN"/>
        </w:rPr>
        <w:t>5</w:t>
      </w:r>
      <w:r w:rsidRPr="007D0325">
        <w:rPr>
          <w:rFonts w:hint="eastAsia"/>
          <w:b/>
          <w:i/>
          <w:lang w:val="en-GB" w:eastAsia="zh-CN"/>
        </w:rPr>
        <w:t xml:space="preserve">: </w:t>
      </w:r>
      <w:r w:rsidR="004C58D0" w:rsidRPr="004C58D0">
        <w:rPr>
          <w:i/>
          <w:lang w:val="en-GB" w:eastAsia="zh-CN"/>
        </w:rPr>
        <w:t xml:space="preserve">A control </w:t>
      </w:r>
      <w:proofErr w:type="spellStart"/>
      <w:r w:rsidR="004C58D0" w:rsidRPr="004C58D0">
        <w:rPr>
          <w:i/>
          <w:lang w:val="en-GB" w:eastAsia="zh-CN"/>
        </w:rPr>
        <w:t>subband</w:t>
      </w:r>
      <w:proofErr w:type="spellEnd"/>
      <w:r w:rsidR="004C58D0" w:rsidRPr="004C58D0">
        <w:rPr>
          <w:i/>
          <w:lang w:val="en-GB" w:eastAsia="zh-CN"/>
        </w:rPr>
        <w:t xml:space="preserve"> can be mapped </w:t>
      </w:r>
      <w:r w:rsidR="00F65B41">
        <w:rPr>
          <w:rFonts w:hint="eastAsia"/>
          <w:i/>
          <w:lang w:val="en-GB" w:eastAsia="zh-CN"/>
        </w:rPr>
        <w:t xml:space="preserve">with continuous or separated PRBs in frequency domain. </w:t>
      </w:r>
    </w:p>
    <w:p w:rsidR="00FD46CA" w:rsidRPr="00EB49D9" w:rsidRDefault="005237F4" w:rsidP="00110E06">
      <w:pPr>
        <w:spacing w:beforeLines="50"/>
        <w:rPr>
          <w:lang w:val="en-GB" w:eastAsia="zh-CN"/>
        </w:rPr>
      </w:pPr>
      <w:r w:rsidRPr="007D0325">
        <w:rPr>
          <w:rFonts w:hint="eastAsia"/>
          <w:b/>
          <w:i/>
          <w:lang w:val="en-GB" w:eastAsia="zh-CN"/>
        </w:rPr>
        <w:t xml:space="preserve">Proposal </w:t>
      </w:r>
      <w:r w:rsidR="00766A9A">
        <w:rPr>
          <w:rFonts w:hint="eastAsia"/>
          <w:b/>
          <w:i/>
          <w:lang w:val="en-GB" w:eastAsia="zh-CN"/>
        </w:rPr>
        <w:t>6</w:t>
      </w:r>
      <w:r w:rsidRPr="007D0325">
        <w:rPr>
          <w:rFonts w:hint="eastAsia"/>
          <w:b/>
          <w:i/>
          <w:lang w:val="en-GB" w:eastAsia="zh-CN"/>
        </w:rPr>
        <w:t xml:space="preserve">: </w:t>
      </w:r>
      <w:r w:rsidR="00DA1CF3">
        <w:rPr>
          <w:rFonts w:hint="eastAsia"/>
          <w:i/>
          <w:lang w:val="en-GB" w:eastAsia="zh-CN"/>
        </w:rPr>
        <w:t xml:space="preserve">Both localized and distributed mapping should be supported for </w:t>
      </w:r>
      <w:r w:rsidR="004C198C">
        <w:rPr>
          <w:rFonts w:hint="eastAsia"/>
          <w:i/>
          <w:lang w:val="en-GB" w:eastAsia="zh-CN"/>
        </w:rPr>
        <w:t xml:space="preserve">one </w:t>
      </w:r>
      <w:r w:rsidR="00EB49D9" w:rsidRPr="00EB49D9">
        <w:rPr>
          <w:rFonts w:hint="eastAsia"/>
          <w:i/>
          <w:lang w:val="en-GB" w:eastAsia="zh-CN"/>
        </w:rPr>
        <w:t>control channel</w:t>
      </w:r>
      <w:r w:rsidR="00EB49D9">
        <w:rPr>
          <w:rFonts w:hint="eastAsia"/>
          <w:i/>
          <w:lang w:val="en-GB" w:eastAsia="zh-CN"/>
        </w:rPr>
        <w:t xml:space="preserve">, which is located within </w:t>
      </w:r>
      <w:r w:rsidR="00EB49D9" w:rsidRPr="00EB49D9">
        <w:rPr>
          <w:rFonts w:hint="eastAsia"/>
          <w:i/>
          <w:lang w:val="en-GB" w:eastAsia="zh-CN"/>
        </w:rPr>
        <w:t xml:space="preserve">one control </w:t>
      </w:r>
      <w:proofErr w:type="spellStart"/>
      <w:r w:rsidR="00EB49D9" w:rsidRPr="00EB49D9">
        <w:rPr>
          <w:rFonts w:hint="eastAsia"/>
          <w:i/>
          <w:lang w:val="en-GB" w:eastAsia="zh-CN"/>
        </w:rPr>
        <w:t>subband</w:t>
      </w:r>
      <w:proofErr w:type="spellEnd"/>
      <w:r w:rsidR="00F007CA" w:rsidRPr="004200D3">
        <w:rPr>
          <w:rFonts w:hint="eastAsia"/>
          <w:i/>
          <w:lang w:val="en-GB" w:eastAsia="zh-CN"/>
        </w:rPr>
        <w:t xml:space="preserve">. </w:t>
      </w:r>
    </w:p>
    <w:p w:rsidR="00E30EBE" w:rsidRPr="00110232" w:rsidRDefault="00E30EBE" w:rsidP="00E30EBE">
      <w:pPr>
        <w:pStyle w:val="1"/>
        <w:spacing w:before="240"/>
        <w:ind w:left="431" w:hanging="431"/>
        <w:rPr>
          <w:lang w:val="en-US"/>
        </w:rPr>
      </w:pPr>
      <w:r w:rsidRPr="00110232">
        <w:rPr>
          <w:lang w:val="en-US"/>
        </w:rPr>
        <w:t>Conclusion</w:t>
      </w:r>
    </w:p>
    <w:p w:rsidR="00DB56F5" w:rsidRDefault="002275BC" w:rsidP="002275BC">
      <w:pPr>
        <w:spacing w:afterLines="50"/>
        <w:rPr>
          <w:lang w:eastAsia="zh-CN"/>
        </w:rPr>
      </w:pPr>
      <w:bookmarkStart w:id="5" w:name="_Ref124589665"/>
      <w:bookmarkStart w:id="6" w:name="_Ref71620620"/>
      <w:bookmarkStart w:id="7" w:name="_Ref124671424"/>
      <w:r>
        <w:rPr>
          <w:rFonts w:hint="eastAsia"/>
          <w:lang w:eastAsia="zh-CN"/>
        </w:rPr>
        <w:t xml:space="preserve">In this contribution, </w:t>
      </w:r>
      <w:r>
        <w:rPr>
          <w:rFonts w:hint="eastAsia"/>
          <w:bCs/>
          <w:lang w:eastAsia="zh-CN"/>
        </w:rPr>
        <w:t xml:space="preserve">several aspects </w:t>
      </w:r>
      <w:r w:rsidR="00D07864">
        <w:rPr>
          <w:rFonts w:hint="eastAsia"/>
          <w:bCs/>
          <w:lang w:eastAsia="zh-CN"/>
        </w:rPr>
        <w:t xml:space="preserve">of </w:t>
      </w:r>
      <w:r w:rsidR="009377BE">
        <w:rPr>
          <w:rFonts w:hint="eastAsia"/>
          <w:bCs/>
          <w:lang w:eastAsia="zh-CN"/>
        </w:rPr>
        <w:t>time and frequency resource for control channel</w:t>
      </w:r>
      <w:r>
        <w:rPr>
          <w:rFonts w:hint="eastAsia"/>
          <w:bCs/>
          <w:lang w:eastAsia="zh-CN"/>
        </w:rPr>
        <w:t xml:space="preserve"> are</w:t>
      </w:r>
      <w:r w:rsidR="00BC2CD1">
        <w:rPr>
          <w:rFonts w:hint="eastAsia"/>
          <w:bCs/>
          <w:lang w:eastAsia="zh-CN"/>
        </w:rPr>
        <w:t xml:space="preserve"> discussed</w:t>
      </w:r>
      <w:r>
        <w:rPr>
          <w:rFonts w:hint="eastAsia"/>
          <w:bCs/>
          <w:lang w:eastAsia="zh-CN"/>
        </w:rPr>
        <w:t>. Based on the discussion</w:t>
      </w:r>
      <w:r w:rsidRPr="00110232">
        <w:rPr>
          <w:lang w:eastAsia="zh-CN"/>
        </w:rPr>
        <w:t xml:space="preserve">, we have the following </w:t>
      </w:r>
      <w:r>
        <w:rPr>
          <w:rFonts w:hint="eastAsia"/>
          <w:lang w:eastAsia="zh-CN"/>
        </w:rPr>
        <w:t xml:space="preserve">observations and </w:t>
      </w:r>
      <w:r w:rsidRPr="00110232">
        <w:rPr>
          <w:lang w:eastAsia="zh-CN"/>
        </w:rPr>
        <w:t>proposals:</w:t>
      </w:r>
    </w:p>
    <w:p w:rsidR="002A61EB" w:rsidRDefault="002A61EB" w:rsidP="002A61EB">
      <w:pPr>
        <w:spacing w:after="0"/>
        <w:rPr>
          <w:i/>
          <w:lang w:val="en-GB" w:eastAsia="zh-CN"/>
        </w:rPr>
      </w:pPr>
      <w:r w:rsidRPr="00D11DEA">
        <w:rPr>
          <w:rFonts w:hint="eastAsia"/>
          <w:b/>
          <w:i/>
          <w:lang w:val="en-GB" w:eastAsia="zh-CN"/>
        </w:rPr>
        <w:t xml:space="preserve">Proposal 1: </w:t>
      </w:r>
      <w:r w:rsidRPr="004C58D0">
        <w:rPr>
          <w:i/>
          <w:lang w:val="en-GB" w:eastAsia="zh-CN"/>
        </w:rPr>
        <w:t xml:space="preserve">A </w:t>
      </w:r>
      <w:r>
        <w:rPr>
          <w:rFonts w:hint="eastAsia"/>
          <w:i/>
          <w:lang w:val="en-GB" w:eastAsia="zh-CN"/>
        </w:rPr>
        <w:t xml:space="preserve">basic control </w:t>
      </w:r>
      <w:proofErr w:type="spellStart"/>
      <w:r>
        <w:rPr>
          <w:rFonts w:hint="eastAsia"/>
          <w:i/>
          <w:lang w:val="en-GB" w:eastAsia="zh-CN"/>
        </w:rPr>
        <w:t>subband</w:t>
      </w:r>
      <w:proofErr w:type="spellEnd"/>
      <w:r w:rsidRPr="00353772">
        <w:rPr>
          <w:rFonts w:hint="eastAsia"/>
          <w:i/>
          <w:lang w:val="en-GB" w:eastAsia="zh-CN"/>
        </w:rPr>
        <w:t xml:space="preserve"> </w:t>
      </w:r>
      <w:r>
        <w:rPr>
          <w:rFonts w:hint="eastAsia"/>
          <w:i/>
          <w:lang w:val="en-GB" w:eastAsia="zh-CN"/>
        </w:rPr>
        <w:t>with predefined numerology should be supported to facilitate initial access</w:t>
      </w:r>
    </w:p>
    <w:p w:rsidR="002A61EB" w:rsidRPr="003662B5" w:rsidRDefault="002A61EB" w:rsidP="002A61EB">
      <w:pPr>
        <w:pStyle w:val="afb"/>
        <w:numPr>
          <w:ilvl w:val="0"/>
          <w:numId w:val="18"/>
        </w:numPr>
        <w:rPr>
          <w:i/>
          <w:lang w:val="en-GB"/>
        </w:rPr>
      </w:pPr>
      <w:r>
        <w:rPr>
          <w:rFonts w:ascii="Times New Roman" w:hAnsi="Times New Roman" w:cs="Times New Roman" w:hint="eastAsia"/>
          <w:i/>
          <w:sz w:val="22"/>
          <w:szCs w:val="22"/>
          <w:lang w:val="en-GB"/>
        </w:rPr>
        <w:t>In frequency domain, the bandwidth should be no larger than 5MHz or 20MHz;</w:t>
      </w:r>
    </w:p>
    <w:p w:rsidR="002A61EB" w:rsidRDefault="002A61EB" w:rsidP="002A61EB">
      <w:pPr>
        <w:pStyle w:val="afb"/>
        <w:numPr>
          <w:ilvl w:val="0"/>
          <w:numId w:val="18"/>
        </w:numPr>
        <w:rPr>
          <w:rFonts w:hint="eastAsia"/>
          <w:i/>
          <w:lang w:val="en-GB"/>
        </w:rPr>
      </w:pPr>
      <w:r>
        <w:rPr>
          <w:rFonts w:ascii="Times New Roman" w:hAnsi="Times New Roman" w:cs="Times New Roman" w:hint="eastAsia"/>
          <w:i/>
          <w:sz w:val="22"/>
          <w:szCs w:val="22"/>
          <w:lang w:val="en-GB"/>
        </w:rPr>
        <w:t>In time domain, 1 or 2 OFDM symbols should be supported.</w:t>
      </w:r>
    </w:p>
    <w:p w:rsidR="002A61EB" w:rsidRDefault="002A61EB" w:rsidP="002A61EB">
      <w:pPr>
        <w:spacing w:after="0"/>
        <w:rPr>
          <w:rFonts w:hint="eastAsia"/>
          <w:i/>
          <w:lang w:val="en-GB" w:eastAsia="zh-CN"/>
        </w:rPr>
      </w:pPr>
    </w:p>
    <w:p w:rsidR="002A61EB" w:rsidRDefault="002A61EB" w:rsidP="002A61EB">
      <w:pPr>
        <w:spacing w:after="0"/>
        <w:rPr>
          <w:i/>
          <w:lang w:val="en-GB" w:eastAsia="zh-CN"/>
        </w:rPr>
      </w:pPr>
      <w:r w:rsidRPr="00D11DEA">
        <w:rPr>
          <w:rFonts w:hint="eastAsia"/>
          <w:b/>
          <w:i/>
          <w:lang w:val="en-GB" w:eastAsia="zh-CN"/>
        </w:rPr>
        <w:t xml:space="preserve">Proposal </w:t>
      </w:r>
      <w:r>
        <w:rPr>
          <w:rFonts w:hint="eastAsia"/>
          <w:b/>
          <w:i/>
          <w:lang w:val="en-GB" w:eastAsia="zh-CN"/>
        </w:rPr>
        <w:t>2</w:t>
      </w:r>
      <w:r w:rsidRPr="00D11DEA">
        <w:rPr>
          <w:rFonts w:hint="eastAsia"/>
          <w:b/>
          <w:i/>
          <w:lang w:val="en-GB" w:eastAsia="zh-CN"/>
        </w:rPr>
        <w:t xml:space="preserve">: </w:t>
      </w:r>
      <w:r w:rsidRPr="00B53CB4">
        <w:rPr>
          <w:rFonts w:hint="eastAsia"/>
          <w:i/>
          <w:lang w:val="en-GB" w:eastAsia="zh-CN"/>
        </w:rPr>
        <w:t>A</w:t>
      </w:r>
      <w:r w:rsidRPr="003662B5">
        <w:rPr>
          <w:rFonts w:hint="eastAsia"/>
          <w:i/>
          <w:lang w:val="en-GB" w:eastAsia="zh-CN"/>
        </w:rPr>
        <w:t xml:space="preserve">n extended control region </w:t>
      </w:r>
      <w:r>
        <w:rPr>
          <w:rFonts w:hint="eastAsia"/>
          <w:i/>
          <w:lang w:val="en-GB" w:eastAsia="zh-CN"/>
        </w:rPr>
        <w:t xml:space="preserve">can </w:t>
      </w:r>
      <w:r>
        <w:rPr>
          <w:rFonts w:hint="eastAsia"/>
          <w:i/>
          <w:lang w:val="en-GB"/>
        </w:rPr>
        <w:t xml:space="preserve">contain </w:t>
      </w:r>
      <w:r>
        <w:rPr>
          <w:rFonts w:hint="eastAsia"/>
          <w:i/>
          <w:lang w:val="en-GB" w:eastAsia="zh-CN"/>
        </w:rPr>
        <w:t>one</w:t>
      </w:r>
      <w:r>
        <w:rPr>
          <w:rFonts w:hint="eastAsia"/>
          <w:i/>
          <w:lang w:val="en-GB"/>
        </w:rPr>
        <w:t xml:space="preserve"> </w:t>
      </w:r>
      <w:r>
        <w:rPr>
          <w:rFonts w:hint="eastAsia"/>
          <w:i/>
          <w:lang w:val="en-GB" w:eastAsia="zh-CN"/>
        </w:rPr>
        <w:t>or</w:t>
      </w:r>
      <w:r>
        <w:rPr>
          <w:rFonts w:hint="eastAsia"/>
          <w:i/>
          <w:lang w:val="en-GB"/>
        </w:rPr>
        <w:t xml:space="preserve"> integer number of control </w:t>
      </w:r>
      <w:proofErr w:type="spellStart"/>
      <w:r>
        <w:rPr>
          <w:rFonts w:hint="eastAsia"/>
          <w:i/>
          <w:lang w:val="en-GB"/>
        </w:rPr>
        <w:t>subband</w:t>
      </w:r>
      <w:proofErr w:type="spellEnd"/>
      <w:r>
        <w:rPr>
          <w:rFonts w:hint="eastAsia"/>
          <w:i/>
          <w:lang w:val="en-GB" w:eastAsia="zh-CN"/>
        </w:rPr>
        <w:t xml:space="preserve"> and can be configured semi-statically and/or dynamically.</w:t>
      </w:r>
    </w:p>
    <w:p w:rsidR="002A61EB" w:rsidRPr="00E41E0C" w:rsidRDefault="002A61EB" w:rsidP="002A61EB">
      <w:pPr>
        <w:spacing w:beforeLines="50" w:afterLines="50"/>
        <w:rPr>
          <w:i/>
          <w:lang w:val="en-GB"/>
        </w:rPr>
      </w:pPr>
      <w:r w:rsidRPr="00D11DEA">
        <w:rPr>
          <w:rFonts w:hint="eastAsia"/>
          <w:b/>
          <w:i/>
          <w:lang w:val="en-GB" w:eastAsia="zh-CN"/>
        </w:rPr>
        <w:t xml:space="preserve">Proposal </w:t>
      </w:r>
      <w:r>
        <w:rPr>
          <w:rFonts w:hint="eastAsia"/>
          <w:b/>
          <w:i/>
          <w:lang w:val="en-GB" w:eastAsia="zh-CN"/>
        </w:rPr>
        <w:t>3</w:t>
      </w:r>
      <w:r w:rsidRPr="00D11DEA">
        <w:rPr>
          <w:rFonts w:hint="eastAsia"/>
          <w:b/>
          <w:i/>
          <w:lang w:val="en-GB" w:eastAsia="zh-CN"/>
        </w:rPr>
        <w:t>:</w:t>
      </w:r>
      <w:r>
        <w:rPr>
          <w:rFonts w:hint="eastAsia"/>
          <w:b/>
          <w:i/>
          <w:lang w:val="en-GB" w:eastAsia="zh-CN"/>
        </w:rPr>
        <w:t xml:space="preserve"> </w:t>
      </w:r>
      <w:r>
        <w:rPr>
          <w:rFonts w:hint="eastAsia"/>
          <w:i/>
          <w:lang w:val="en-GB" w:eastAsia="zh-CN"/>
        </w:rPr>
        <w:t xml:space="preserve">If a control </w:t>
      </w:r>
      <w:proofErr w:type="spellStart"/>
      <w:r>
        <w:rPr>
          <w:rFonts w:hint="eastAsia"/>
          <w:i/>
          <w:lang w:val="en-GB" w:eastAsia="zh-CN"/>
        </w:rPr>
        <w:t>subband</w:t>
      </w:r>
      <w:proofErr w:type="spellEnd"/>
      <w:r>
        <w:rPr>
          <w:rFonts w:hint="eastAsia"/>
          <w:i/>
          <w:lang w:val="en-GB" w:eastAsia="zh-CN"/>
        </w:rPr>
        <w:t xml:space="preserve"> only contains one OFDM symbol, one NR-CCE will contain at most 4 </w:t>
      </w:r>
      <w:proofErr w:type="spellStart"/>
      <w:r>
        <w:rPr>
          <w:rFonts w:hint="eastAsia"/>
          <w:i/>
          <w:lang w:val="en-GB" w:eastAsia="zh-CN"/>
        </w:rPr>
        <w:t>PRBs</w:t>
      </w:r>
      <w:proofErr w:type="spellEnd"/>
      <w:r>
        <w:rPr>
          <w:rFonts w:hint="eastAsia"/>
          <w:i/>
          <w:lang w:val="en-GB" w:eastAsia="zh-CN"/>
        </w:rPr>
        <w:t xml:space="preserve"> in frequency domain. </w:t>
      </w:r>
    </w:p>
    <w:p w:rsidR="009B5ED3" w:rsidRDefault="009B5ED3" w:rsidP="00110E06">
      <w:pPr>
        <w:spacing w:beforeLines="50" w:after="0"/>
        <w:rPr>
          <w:i/>
          <w:lang w:val="en-GB" w:eastAsia="zh-CN"/>
        </w:rPr>
      </w:pPr>
      <w:r w:rsidRPr="00D11DEA">
        <w:rPr>
          <w:rFonts w:hint="eastAsia"/>
          <w:b/>
          <w:i/>
          <w:lang w:val="en-GB" w:eastAsia="zh-CN"/>
        </w:rPr>
        <w:t xml:space="preserve">Proposal </w:t>
      </w:r>
      <w:r>
        <w:rPr>
          <w:rFonts w:hint="eastAsia"/>
          <w:b/>
          <w:i/>
          <w:lang w:val="en-GB" w:eastAsia="zh-CN"/>
        </w:rPr>
        <w:t>4</w:t>
      </w:r>
      <w:r w:rsidRPr="00D11DEA">
        <w:rPr>
          <w:rFonts w:hint="eastAsia"/>
          <w:b/>
          <w:i/>
          <w:lang w:val="en-GB" w:eastAsia="zh-CN"/>
        </w:rPr>
        <w:t>:</w:t>
      </w:r>
      <w:r>
        <w:rPr>
          <w:rFonts w:hint="eastAsia"/>
          <w:b/>
          <w:i/>
          <w:lang w:val="en-GB" w:eastAsia="zh-CN"/>
        </w:rPr>
        <w:t xml:space="preserve"> </w:t>
      </w:r>
      <w:r w:rsidRPr="001A0747">
        <w:rPr>
          <w:rFonts w:hint="eastAsia"/>
          <w:i/>
          <w:lang w:val="en-GB" w:eastAsia="zh-CN"/>
        </w:rPr>
        <w:t xml:space="preserve">NR-REG should be defined as a </w:t>
      </w:r>
      <w:r w:rsidR="00EB49D9">
        <w:rPr>
          <w:rFonts w:hint="eastAsia"/>
          <w:i/>
          <w:lang w:val="en-GB" w:eastAsia="zh-CN"/>
        </w:rPr>
        <w:t>basic resource unit for NR-CCE</w:t>
      </w:r>
    </w:p>
    <w:p w:rsidR="009B5ED3" w:rsidRDefault="009B5ED3" w:rsidP="009B5ED3">
      <w:pPr>
        <w:pStyle w:val="afb"/>
        <w:numPr>
          <w:ilvl w:val="0"/>
          <w:numId w:val="18"/>
        </w:numPr>
        <w:rPr>
          <w:rFonts w:ascii="Times New Roman" w:hAnsi="Times New Roman" w:cs="Times New Roman"/>
          <w:i/>
          <w:sz w:val="22"/>
          <w:szCs w:val="22"/>
          <w:lang w:val="en-GB"/>
        </w:rPr>
      </w:pPr>
      <w:r>
        <w:rPr>
          <w:rFonts w:ascii="Times New Roman" w:hAnsi="Times New Roman" w:cs="Times New Roman" w:hint="eastAsia"/>
          <w:i/>
          <w:sz w:val="22"/>
          <w:szCs w:val="22"/>
          <w:lang w:val="en-GB"/>
        </w:rPr>
        <w:t>In frequency domain, t</w:t>
      </w:r>
      <w:r w:rsidRPr="00DC73A8">
        <w:rPr>
          <w:rFonts w:ascii="Times New Roman" w:hAnsi="Times New Roman" w:cs="Times New Roman" w:hint="eastAsia"/>
          <w:i/>
          <w:sz w:val="22"/>
          <w:szCs w:val="22"/>
          <w:lang w:val="en-GB"/>
        </w:rPr>
        <w:t>he size of NR-REG contain</w:t>
      </w:r>
      <w:r>
        <w:rPr>
          <w:rFonts w:ascii="Times New Roman" w:hAnsi="Times New Roman" w:cs="Times New Roman" w:hint="eastAsia"/>
          <w:i/>
          <w:sz w:val="22"/>
          <w:szCs w:val="22"/>
          <w:lang w:val="en-GB"/>
        </w:rPr>
        <w:t>s</w:t>
      </w:r>
      <w:r w:rsidRPr="00DC73A8">
        <w:rPr>
          <w:rFonts w:ascii="Times New Roman" w:hAnsi="Times New Roman" w:cs="Times New Roman" w:hint="eastAsia"/>
          <w:i/>
          <w:sz w:val="22"/>
          <w:szCs w:val="22"/>
          <w:lang w:val="en-GB"/>
        </w:rPr>
        <w:t xml:space="preserve"> one PRB</w:t>
      </w:r>
      <w:r>
        <w:rPr>
          <w:rFonts w:ascii="Times New Roman" w:hAnsi="Times New Roman" w:cs="Times New Roman" w:hint="eastAsia"/>
          <w:i/>
          <w:sz w:val="22"/>
          <w:szCs w:val="22"/>
          <w:lang w:val="en-GB"/>
        </w:rPr>
        <w:t>;</w:t>
      </w:r>
    </w:p>
    <w:p w:rsidR="009B5ED3" w:rsidRPr="00E41E0C" w:rsidRDefault="009B5ED3" w:rsidP="009B5ED3">
      <w:pPr>
        <w:pStyle w:val="afb"/>
        <w:numPr>
          <w:ilvl w:val="0"/>
          <w:numId w:val="18"/>
        </w:numPr>
        <w:rPr>
          <w:rFonts w:ascii="Times New Roman" w:hAnsi="Times New Roman" w:cs="Times New Roman"/>
          <w:i/>
          <w:sz w:val="22"/>
          <w:szCs w:val="22"/>
          <w:lang w:val="en-GB"/>
        </w:rPr>
      </w:pPr>
      <w:r w:rsidRPr="00E41E0C">
        <w:rPr>
          <w:rFonts w:ascii="Times New Roman" w:hAnsi="Times New Roman" w:cs="Times New Roman" w:hint="eastAsia"/>
          <w:i/>
          <w:sz w:val="22"/>
          <w:szCs w:val="22"/>
          <w:lang w:val="en-GB"/>
        </w:rPr>
        <w:t>In time domain, the size of NR-REG contain</w:t>
      </w:r>
      <w:r>
        <w:rPr>
          <w:rFonts w:ascii="Times New Roman" w:hAnsi="Times New Roman" w:cs="Times New Roman" w:hint="eastAsia"/>
          <w:i/>
          <w:sz w:val="22"/>
          <w:szCs w:val="22"/>
          <w:lang w:val="en-GB"/>
        </w:rPr>
        <w:t>s</w:t>
      </w:r>
      <w:r w:rsidRPr="00E41E0C">
        <w:rPr>
          <w:rFonts w:ascii="Times New Roman" w:hAnsi="Times New Roman" w:cs="Times New Roman" w:hint="eastAsia"/>
          <w:i/>
          <w:sz w:val="22"/>
          <w:szCs w:val="22"/>
          <w:lang w:val="en-GB"/>
        </w:rPr>
        <w:t xml:space="preserve"> one or two OFDM symbols.</w:t>
      </w:r>
    </w:p>
    <w:p w:rsidR="00FD46CA" w:rsidRDefault="00416790" w:rsidP="00110E06">
      <w:pPr>
        <w:spacing w:beforeLines="50" w:afterLines="50"/>
        <w:rPr>
          <w:i/>
          <w:lang w:val="en-GB" w:eastAsia="zh-CN"/>
        </w:rPr>
      </w:pPr>
      <w:r w:rsidRPr="007D0325">
        <w:rPr>
          <w:rFonts w:hint="eastAsia"/>
          <w:b/>
          <w:i/>
          <w:lang w:val="en-GB" w:eastAsia="zh-CN"/>
        </w:rPr>
        <w:t xml:space="preserve">Proposal </w:t>
      </w:r>
      <w:r>
        <w:rPr>
          <w:rFonts w:hint="eastAsia"/>
          <w:b/>
          <w:i/>
          <w:lang w:val="en-GB" w:eastAsia="zh-CN"/>
        </w:rPr>
        <w:t>5</w:t>
      </w:r>
      <w:r w:rsidRPr="007D0325">
        <w:rPr>
          <w:rFonts w:hint="eastAsia"/>
          <w:b/>
          <w:i/>
          <w:lang w:val="en-GB" w:eastAsia="zh-CN"/>
        </w:rPr>
        <w:t xml:space="preserve">: </w:t>
      </w:r>
      <w:r w:rsidRPr="0012795F">
        <w:rPr>
          <w:rFonts w:hint="eastAsia"/>
          <w:i/>
          <w:lang w:val="en-GB" w:eastAsia="zh-CN"/>
        </w:rPr>
        <w:t xml:space="preserve">A </w:t>
      </w:r>
      <w:r w:rsidRPr="0012795F">
        <w:rPr>
          <w:i/>
          <w:lang w:val="en-GB" w:eastAsia="zh-CN"/>
        </w:rPr>
        <w:t>control</w:t>
      </w:r>
      <w:r w:rsidRPr="0012795F">
        <w:rPr>
          <w:rFonts w:hint="eastAsia"/>
          <w:i/>
          <w:lang w:val="en-GB" w:eastAsia="zh-CN"/>
        </w:rPr>
        <w:t xml:space="preserve"> </w:t>
      </w:r>
      <w:proofErr w:type="spellStart"/>
      <w:r w:rsidRPr="0012795F">
        <w:rPr>
          <w:rFonts w:hint="eastAsia"/>
          <w:i/>
          <w:lang w:val="en-GB" w:eastAsia="zh-CN"/>
        </w:rPr>
        <w:t>subband</w:t>
      </w:r>
      <w:proofErr w:type="spellEnd"/>
      <w:r w:rsidRPr="0012795F">
        <w:rPr>
          <w:rFonts w:hint="eastAsia"/>
          <w:i/>
          <w:lang w:val="en-GB" w:eastAsia="zh-CN"/>
        </w:rPr>
        <w:t xml:space="preserve"> can be mapped </w:t>
      </w:r>
      <w:r>
        <w:rPr>
          <w:rFonts w:hint="eastAsia"/>
          <w:i/>
          <w:lang w:val="en-GB" w:eastAsia="zh-CN"/>
        </w:rPr>
        <w:t xml:space="preserve">with continuous or separated PRBs in frequency domain. </w:t>
      </w:r>
    </w:p>
    <w:p w:rsidR="00EB49D9" w:rsidRPr="00EB49D9" w:rsidRDefault="00EB49D9" w:rsidP="00EB49D9">
      <w:pPr>
        <w:spacing w:beforeLines="50"/>
        <w:rPr>
          <w:lang w:val="en-GB" w:eastAsia="zh-CN"/>
        </w:rPr>
      </w:pPr>
      <w:r w:rsidRPr="007D0325">
        <w:rPr>
          <w:rFonts w:hint="eastAsia"/>
          <w:b/>
          <w:i/>
          <w:lang w:val="en-GB" w:eastAsia="zh-CN"/>
        </w:rPr>
        <w:t xml:space="preserve">Proposal </w:t>
      </w:r>
      <w:r>
        <w:rPr>
          <w:rFonts w:hint="eastAsia"/>
          <w:b/>
          <w:i/>
          <w:lang w:val="en-GB" w:eastAsia="zh-CN"/>
        </w:rPr>
        <w:t>6</w:t>
      </w:r>
      <w:r w:rsidRPr="007D0325">
        <w:rPr>
          <w:rFonts w:hint="eastAsia"/>
          <w:b/>
          <w:i/>
          <w:lang w:val="en-GB" w:eastAsia="zh-CN"/>
        </w:rPr>
        <w:t xml:space="preserve">: </w:t>
      </w:r>
      <w:r>
        <w:rPr>
          <w:rFonts w:hint="eastAsia"/>
          <w:i/>
          <w:lang w:val="en-GB" w:eastAsia="zh-CN"/>
        </w:rPr>
        <w:t xml:space="preserve">Both localized and distributed mapping should be supported for one </w:t>
      </w:r>
      <w:r w:rsidRPr="00EB49D9">
        <w:rPr>
          <w:rFonts w:hint="eastAsia"/>
          <w:i/>
          <w:lang w:val="en-GB" w:eastAsia="zh-CN"/>
        </w:rPr>
        <w:t>control channel</w:t>
      </w:r>
      <w:r>
        <w:rPr>
          <w:rFonts w:hint="eastAsia"/>
          <w:i/>
          <w:lang w:val="en-GB" w:eastAsia="zh-CN"/>
        </w:rPr>
        <w:t xml:space="preserve">, which is located within </w:t>
      </w:r>
      <w:r w:rsidRPr="00EB49D9">
        <w:rPr>
          <w:rFonts w:hint="eastAsia"/>
          <w:i/>
          <w:lang w:val="en-GB" w:eastAsia="zh-CN"/>
        </w:rPr>
        <w:t xml:space="preserve">one control </w:t>
      </w:r>
      <w:proofErr w:type="spellStart"/>
      <w:r w:rsidRPr="00EB49D9">
        <w:rPr>
          <w:rFonts w:hint="eastAsia"/>
          <w:i/>
          <w:lang w:val="en-GB" w:eastAsia="zh-CN"/>
        </w:rPr>
        <w:t>subband</w:t>
      </w:r>
      <w:proofErr w:type="spellEnd"/>
      <w:r w:rsidRPr="004200D3">
        <w:rPr>
          <w:rFonts w:hint="eastAsia"/>
          <w:i/>
          <w:lang w:val="en-GB" w:eastAsia="zh-CN"/>
        </w:rPr>
        <w:t xml:space="preserve">. </w:t>
      </w:r>
    </w:p>
    <w:p w:rsidR="00EB49D9" w:rsidRPr="00EB49D9" w:rsidRDefault="00EB49D9" w:rsidP="00110E06">
      <w:pPr>
        <w:spacing w:beforeLines="50"/>
        <w:rPr>
          <w:i/>
          <w:lang w:val="en-GB"/>
        </w:rPr>
      </w:pPr>
    </w:p>
    <w:p w:rsidR="00FD46CA" w:rsidRDefault="00351FB6">
      <w:pPr>
        <w:pStyle w:val="1"/>
        <w:spacing w:before="240"/>
        <w:ind w:left="431" w:hanging="431"/>
        <w:rPr>
          <w:lang w:val="en-US"/>
        </w:rPr>
      </w:pPr>
      <w:r w:rsidRPr="00110232">
        <w:rPr>
          <w:lang w:val="en-US"/>
        </w:rPr>
        <w:t>References</w:t>
      </w:r>
      <w:bookmarkEnd w:id="2"/>
      <w:bookmarkEnd w:id="5"/>
      <w:bookmarkEnd w:id="6"/>
      <w:bookmarkEnd w:id="7"/>
    </w:p>
    <w:p w:rsidR="009B3A17" w:rsidRDefault="009B3A17" w:rsidP="00110E06">
      <w:pPr>
        <w:pStyle w:val="References"/>
        <w:tabs>
          <w:tab w:val="clear" w:pos="2061"/>
        </w:tabs>
        <w:spacing w:afterLines="30"/>
        <w:ind w:left="431" w:hanging="431"/>
        <w:jc w:val="both"/>
        <w:rPr>
          <w:szCs w:val="20"/>
          <w:lang w:eastAsia="zh-CN"/>
        </w:rPr>
      </w:pPr>
      <w:bookmarkStart w:id="8" w:name="_Ref461107806"/>
      <w:bookmarkStart w:id="9" w:name="_Ref450662982"/>
      <w:bookmarkStart w:id="10" w:name="_Ref457851771"/>
      <w:bookmarkStart w:id="11" w:name="_Ref450661959"/>
      <w:r w:rsidRPr="00255817">
        <w:rPr>
          <w:szCs w:val="20"/>
          <w:lang w:eastAsia="zh-CN"/>
        </w:rPr>
        <w:t>3GPP, “</w:t>
      </w:r>
      <w:r w:rsidRPr="00255817">
        <w:rPr>
          <w:rFonts w:hint="eastAsia"/>
          <w:szCs w:val="20"/>
          <w:lang w:eastAsia="zh-CN"/>
        </w:rPr>
        <w:t>Draft</w:t>
      </w:r>
      <w:r w:rsidRPr="00255817">
        <w:rPr>
          <w:szCs w:val="20"/>
          <w:lang w:eastAsia="zh-CN"/>
        </w:rPr>
        <w:t xml:space="preserve"> </w:t>
      </w:r>
      <w:r w:rsidRPr="00255817">
        <w:rPr>
          <w:rFonts w:hint="eastAsia"/>
          <w:szCs w:val="20"/>
          <w:lang w:eastAsia="zh-CN"/>
        </w:rPr>
        <w:t>Minutes r</w:t>
      </w:r>
      <w:r w:rsidRPr="00255817">
        <w:rPr>
          <w:szCs w:val="20"/>
          <w:lang w:eastAsia="zh-CN"/>
        </w:rPr>
        <w:t>eport of</w:t>
      </w:r>
      <w:r w:rsidRPr="00255817">
        <w:rPr>
          <w:rFonts w:hint="eastAsia"/>
          <w:szCs w:val="20"/>
          <w:lang w:eastAsia="zh-CN"/>
        </w:rPr>
        <w:t xml:space="preserve"> 3GPP </w:t>
      </w:r>
      <w:r w:rsidRPr="00255817">
        <w:rPr>
          <w:szCs w:val="20"/>
          <w:lang w:eastAsia="zh-CN"/>
        </w:rPr>
        <w:t>TSG RAN WG1 #</w:t>
      </w:r>
      <w:r w:rsidRPr="00255817">
        <w:rPr>
          <w:rFonts w:hint="eastAsia"/>
          <w:szCs w:val="20"/>
          <w:lang w:eastAsia="zh-CN"/>
        </w:rPr>
        <w:t>8</w:t>
      </w:r>
      <w:r>
        <w:rPr>
          <w:rFonts w:hint="eastAsia"/>
          <w:szCs w:val="20"/>
          <w:lang w:eastAsia="zh-CN"/>
        </w:rPr>
        <w:t>6bis</w:t>
      </w:r>
      <w:r w:rsidRPr="00255817">
        <w:rPr>
          <w:rFonts w:hint="eastAsia"/>
          <w:szCs w:val="20"/>
          <w:lang w:eastAsia="zh-CN"/>
        </w:rPr>
        <w:t xml:space="preserve"> v</w:t>
      </w:r>
      <w:smartTag w:uri="urn:schemas-microsoft-com:office:smarttags" w:element="chsdate">
        <w:smartTagPr>
          <w:attr w:name="IsROCDate" w:val="False"/>
          <w:attr w:name="IsLunarDate" w:val="False"/>
          <w:attr w:name="Day" w:val="30"/>
          <w:attr w:name="Month" w:val="12"/>
          <w:attr w:name="Year" w:val="1899"/>
        </w:smartTagPr>
        <w:r w:rsidRPr="00255817">
          <w:rPr>
            <w:rFonts w:hint="eastAsia"/>
            <w:szCs w:val="20"/>
            <w:lang w:eastAsia="zh-CN"/>
          </w:rPr>
          <w:t>0.</w:t>
        </w:r>
        <w:smartTag w:uri="urn:schemas-microsoft-com:office:smarttags" w:element="chmetcnv">
          <w:smartTagPr>
            <w:attr w:name="TCSC" w:val="0"/>
            <w:attr w:name="NumberType" w:val="1"/>
            <w:attr w:name="Negative" w:val="False"/>
            <w:attr w:name="HasSpace" w:val="False"/>
            <w:attr w:name="SourceValue" w:val="1"/>
            <w:attr w:name="UnitName" w:val="”"/>
          </w:smartTagPr>
          <w:r w:rsidRPr="00255817">
            <w:rPr>
              <w:rFonts w:hint="eastAsia"/>
              <w:szCs w:val="20"/>
              <w:lang w:eastAsia="zh-CN"/>
            </w:rPr>
            <w:t>1.0</w:t>
          </w:r>
        </w:smartTag>
      </w:smartTag>
      <w:r w:rsidRPr="00255817">
        <w:rPr>
          <w:szCs w:val="20"/>
          <w:lang w:eastAsia="zh-CN"/>
        </w:rPr>
        <w:t xml:space="preserve">”, </w:t>
      </w:r>
      <w:r w:rsidRPr="00AB4274">
        <w:rPr>
          <w:szCs w:val="20"/>
          <w:lang w:eastAsia="zh-CN"/>
        </w:rPr>
        <w:t>Lisbon, Portugal</w:t>
      </w:r>
      <w:r w:rsidRPr="00255817">
        <w:rPr>
          <w:szCs w:val="20"/>
          <w:lang w:eastAsia="zh-CN"/>
        </w:rPr>
        <w:t>,</w:t>
      </w:r>
      <w:r w:rsidRPr="00255817">
        <w:rPr>
          <w:rFonts w:hint="eastAsia"/>
          <w:szCs w:val="20"/>
          <w:lang w:eastAsia="zh-CN"/>
        </w:rPr>
        <w:t xml:space="preserve"> </w:t>
      </w:r>
      <w:r>
        <w:rPr>
          <w:rFonts w:hint="eastAsia"/>
          <w:szCs w:val="20"/>
          <w:lang w:eastAsia="zh-CN"/>
        </w:rPr>
        <w:t>10</w:t>
      </w:r>
      <w:r w:rsidRPr="00255817">
        <w:rPr>
          <w:szCs w:val="20"/>
          <w:lang w:eastAsia="zh-CN"/>
        </w:rPr>
        <w:t>-</w:t>
      </w:r>
      <w:r>
        <w:rPr>
          <w:rFonts w:hint="eastAsia"/>
          <w:szCs w:val="20"/>
          <w:lang w:eastAsia="zh-CN"/>
        </w:rPr>
        <w:t>14</w:t>
      </w:r>
      <w:r w:rsidRPr="00806514">
        <w:rPr>
          <w:rFonts w:hint="eastAsia"/>
          <w:szCs w:val="20"/>
          <w:lang w:eastAsia="zh-CN"/>
        </w:rPr>
        <w:t xml:space="preserve"> </w:t>
      </w:r>
      <w:r>
        <w:rPr>
          <w:rFonts w:hint="eastAsia"/>
          <w:szCs w:val="20"/>
          <w:lang w:eastAsia="zh-CN"/>
        </w:rPr>
        <w:t>October</w:t>
      </w:r>
      <w:r w:rsidRPr="00255817">
        <w:rPr>
          <w:szCs w:val="20"/>
          <w:lang w:eastAsia="zh-CN"/>
        </w:rPr>
        <w:t>,</w:t>
      </w:r>
      <w:r w:rsidRPr="00255817">
        <w:rPr>
          <w:rFonts w:hint="eastAsia"/>
          <w:szCs w:val="20"/>
          <w:lang w:eastAsia="zh-CN"/>
        </w:rPr>
        <w:t xml:space="preserve"> </w:t>
      </w:r>
      <w:r w:rsidRPr="00255817">
        <w:rPr>
          <w:szCs w:val="20"/>
          <w:lang w:eastAsia="zh-CN"/>
        </w:rPr>
        <w:t>201</w:t>
      </w:r>
      <w:r w:rsidRPr="00255817">
        <w:rPr>
          <w:rFonts w:hint="eastAsia"/>
          <w:szCs w:val="20"/>
          <w:lang w:eastAsia="zh-CN"/>
        </w:rPr>
        <w:t>6</w:t>
      </w:r>
      <w:r w:rsidRPr="00255817">
        <w:rPr>
          <w:szCs w:val="20"/>
          <w:lang w:eastAsia="zh-CN"/>
        </w:rPr>
        <w:t>.</w:t>
      </w:r>
    </w:p>
    <w:p w:rsidR="00965C8E" w:rsidRDefault="004C58D0" w:rsidP="00110E06">
      <w:pPr>
        <w:pStyle w:val="References"/>
        <w:tabs>
          <w:tab w:val="clear" w:pos="2061"/>
        </w:tabs>
        <w:spacing w:afterLines="30"/>
        <w:ind w:left="431" w:hanging="431"/>
        <w:jc w:val="both"/>
        <w:rPr>
          <w:szCs w:val="20"/>
          <w:lang w:eastAsia="zh-CN"/>
        </w:rPr>
      </w:pPr>
      <w:bookmarkStart w:id="12" w:name="_Ref465848557"/>
      <w:r>
        <w:rPr>
          <w:rFonts w:eastAsia="宋体"/>
          <w:szCs w:val="20"/>
          <w:lang w:eastAsia="zh-CN"/>
        </w:rPr>
        <w:t>R1-16112</w:t>
      </w:r>
      <w:r w:rsidR="009B3A17">
        <w:rPr>
          <w:rFonts w:hint="eastAsia"/>
          <w:szCs w:val="20"/>
          <w:lang w:eastAsia="zh-CN"/>
        </w:rPr>
        <w:t>07</w:t>
      </w:r>
      <w:r>
        <w:rPr>
          <w:rFonts w:eastAsia="宋体"/>
          <w:szCs w:val="20"/>
          <w:lang w:eastAsia="zh-CN"/>
        </w:rPr>
        <w:t>, “</w:t>
      </w:r>
      <w:r w:rsidR="009B3A17">
        <w:rPr>
          <w:rFonts w:hint="eastAsia"/>
          <w:szCs w:val="20"/>
          <w:lang w:eastAsia="zh-CN"/>
        </w:rPr>
        <w:t>DL control channel structures</w:t>
      </w:r>
      <w:r>
        <w:rPr>
          <w:rFonts w:eastAsia="宋体"/>
          <w:szCs w:val="20"/>
          <w:lang w:eastAsia="zh-CN"/>
        </w:rPr>
        <w:t xml:space="preserve">”, Huawei, HiSilicon, </w:t>
      </w:r>
      <w:r>
        <w:rPr>
          <w:rFonts w:eastAsia="宋体"/>
          <w:kern w:val="2"/>
          <w:lang w:eastAsia="zh-CN"/>
        </w:rPr>
        <w:t>Reno, USA, November 14-18, 2016</w:t>
      </w:r>
      <w:r>
        <w:rPr>
          <w:rFonts w:eastAsia="宋体"/>
          <w:szCs w:val="20"/>
          <w:lang w:eastAsia="zh-CN"/>
        </w:rPr>
        <w:t>.</w:t>
      </w:r>
      <w:bookmarkEnd w:id="8"/>
      <w:bookmarkEnd w:id="9"/>
      <w:bookmarkEnd w:id="10"/>
      <w:bookmarkEnd w:id="11"/>
      <w:bookmarkEnd w:id="12"/>
    </w:p>
    <w:sectPr w:rsidR="00965C8E" w:rsidSect="003454E6">
      <w:headerReference w:type="default" r:id="rId12"/>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4D80" w:rsidRDefault="00F84D80">
      <w:r>
        <w:separator/>
      </w:r>
    </w:p>
  </w:endnote>
  <w:endnote w:type="continuationSeparator" w:id="0">
    <w:p w:rsidR="00F84D80" w:rsidRDefault="00F84D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4D80" w:rsidRDefault="00F84D80">
      <w:r>
        <w:separator/>
      </w:r>
    </w:p>
  </w:footnote>
  <w:footnote w:type="continuationSeparator" w:id="0">
    <w:p w:rsidR="00F84D80" w:rsidRDefault="00F84D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C7C" w:rsidRDefault="00602C7C" w:rsidP="00491634">
    <w:pPr>
      <w:pStyle w:val="af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65A06"/>
    <w:multiLevelType w:val="hybridMultilevel"/>
    <w:tmpl w:val="A198C5A6"/>
    <w:lvl w:ilvl="0" w:tplc="B10C86A0">
      <w:start w:val="1"/>
      <w:numFmt w:val="bullet"/>
      <w:lvlText w:val="-"/>
      <w:lvlJc w:val="left"/>
      <w:pPr>
        <w:ind w:left="850" w:hanging="420"/>
      </w:pPr>
      <w:rPr>
        <w:rFonts w:ascii="Times New Roman" w:hAnsi="Times New Roman" w:cs="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B92955"/>
    <w:multiLevelType w:val="hybridMultilevel"/>
    <w:tmpl w:val="C2C0F9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C8379B7"/>
    <w:multiLevelType w:val="hybridMultilevel"/>
    <w:tmpl w:val="88022046"/>
    <w:lvl w:ilvl="0" w:tplc="B10C86A0">
      <w:start w:val="1"/>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nsid w:val="301B3B0F"/>
    <w:multiLevelType w:val="hybridMultilevel"/>
    <w:tmpl w:val="CE927168"/>
    <w:lvl w:ilvl="0" w:tplc="B10C86A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9">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nsid w:val="5E0E7E04"/>
    <w:multiLevelType w:val="hybridMultilevel"/>
    <w:tmpl w:val="6010CD6C"/>
    <w:lvl w:ilvl="0" w:tplc="C7BE7150">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62BB69ED"/>
    <w:multiLevelType w:val="hybridMultilevel"/>
    <w:tmpl w:val="139A4978"/>
    <w:lvl w:ilvl="0" w:tplc="01B01E00">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nsid w:val="74164127"/>
    <w:multiLevelType w:val="hybridMultilevel"/>
    <w:tmpl w:val="AF2E2BB4"/>
    <w:lvl w:ilvl="0" w:tplc="B10C86A0">
      <w:start w:val="1"/>
      <w:numFmt w:val="bullet"/>
      <w:lvlText w:val="-"/>
      <w:lvlJc w:val="left"/>
      <w:pPr>
        <w:ind w:left="845" w:hanging="420"/>
      </w:pPr>
      <w:rPr>
        <w:rFonts w:ascii="Times New Roman" w:hAnsi="Times New Roman" w:cs="Times New Roman" w:hint="default"/>
      </w:rPr>
    </w:lvl>
    <w:lvl w:ilvl="1" w:tplc="B10C86A0">
      <w:start w:val="1"/>
      <w:numFmt w:val="bullet"/>
      <w:lvlText w:val="-"/>
      <w:lvlJc w:val="left"/>
      <w:pPr>
        <w:ind w:left="1265" w:hanging="420"/>
      </w:pPr>
      <w:rPr>
        <w:rFonts w:ascii="Times New Roman"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6">
    <w:nsid w:val="76974269"/>
    <w:multiLevelType w:val="hybridMultilevel"/>
    <w:tmpl w:val="03ECD39A"/>
    <w:lvl w:ilvl="0" w:tplc="01B01E00">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91F67FA"/>
    <w:multiLevelType w:val="hybridMultilevel"/>
    <w:tmpl w:val="797A9FF2"/>
    <w:lvl w:ilvl="0" w:tplc="B10C86A0">
      <w:start w:val="1"/>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8"/>
  </w:num>
  <w:num w:numId="4">
    <w:abstractNumId w:val="15"/>
  </w:num>
  <w:num w:numId="5">
    <w:abstractNumId w:val="3"/>
  </w:num>
  <w:num w:numId="6">
    <w:abstractNumId w:val="9"/>
  </w:num>
  <w:num w:numId="7">
    <w:abstractNumId w:val="7"/>
  </w:num>
  <w:num w:numId="8">
    <w:abstractNumId w:val="13"/>
  </w:num>
  <w:num w:numId="9">
    <w:abstractNumId w:val="10"/>
  </w:num>
  <w:num w:numId="10">
    <w:abstractNumId w:val="1"/>
  </w:num>
  <w:num w:numId="11">
    <w:abstractNumId w:val="12"/>
  </w:num>
  <w:num w:numId="12">
    <w:abstractNumId w:val="16"/>
  </w:num>
  <w:num w:numId="13">
    <w:abstractNumId w:val="14"/>
  </w:num>
  <w:num w:numId="14">
    <w:abstractNumId w:val="5"/>
  </w:num>
  <w:num w:numId="15">
    <w:abstractNumId w:val="11"/>
  </w:num>
  <w:num w:numId="16">
    <w:abstractNumId w:val="4"/>
  </w:num>
  <w:num w:numId="17">
    <w:abstractNumId w:val="0"/>
  </w:num>
  <w:num w:numId="18">
    <w:abstractNumId w:val="17"/>
  </w:num>
  <w:num w:numId="19">
    <w:abstractNumId w:val="6"/>
  </w:num>
  <w:num w:numId="20">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yun (Richard)">
    <w15:presenceInfo w15:providerId="AD" w15:userId="S-1-5-21-147214757-305610072-1517763936-297657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02"/>
  </w:hdrShapeDefaults>
  <w:footnotePr>
    <w:footnote w:id="-1"/>
    <w:footnote w:id="0"/>
  </w:footnotePr>
  <w:endnotePr>
    <w:endnote w:id="-1"/>
    <w:endnote w:id="0"/>
  </w:endnotePr>
  <w:compat>
    <w:useFELayout/>
  </w:compat>
  <w:rsids>
    <w:rsidRoot w:val="00CF5263"/>
    <w:rsid w:val="0000011A"/>
    <w:rsid w:val="000001A9"/>
    <w:rsid w:val="0000027A"/>
    <w:rsid w:val="00000511"/>
    <w:rsid w:val="000008C0"/>
    <w:rsid w:val="000009BE"/>
    <w:rsid w:val="00000ACE"/>
    <w:rsid w:val="00000D04"/>
    <w:rsid w:val="00000DB2"/>
    <w:rsid w:val="000011AA"/>
    <w:rsid w:val="00001480"/>
    <w:rsid w:val="00001691"/>
    <w:rsid w:val="000019AB"/>
    <w:rsid w:val="00001A5C"/>
    <w:rsid w:val="00001BD9"/>
    <w:rsid w:val="00001D3F"/>
    <w:rsid w:val="00001EF3"/>
    <w:rsid w:val="00001F1C"/>
    <w:rsid w:val="00001F50"/>
    <w:rsid w:val="00001FCE"/>
    <w:rsid w:val="000021D0"/>
    <w:rsid w:val="0000220A"/>
    <w:rsid w:val="000025C3"/>
    <w:rsid w:val="00002606"/>
    <w:rsid w:val="00002893"/>
    <w:rsid w:val="00002915"/>
    <w:rsid w:val="00002999"/>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56"/>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70B5"/>
    <w:rsid w:val="0000715D"/>
    <w:rsid w:val="00007293"/>
    <w:rsid w:val="000072B6"/>
    <w:rsid w:val="00007466"/>
    <w:rsid w:val="00007813"/>
    <w:rsid w:val="00007940"/>
    <w:rsid w:val="00007B20"/>
    <w:rsid w:val="00007B48"/>
    <w:rsid w:val="00007DE0"/>
    <w:rsid w:val="00007F12"/>
    <w:rsid w:val="0001012A"/>
    <w:rsid w:val="00010495"/>
    <w:rsid w:val="000108E2"/>
    <w:rsid w:val="000109E6"/>
    <w:rsid w:val="00010B01"/>
    <w:rsid w:val="00010B04"/>
    <w:rsid w:val="00010DEB"/>
    <w:rsid w:val="00010E16"/>
    <w:rsid w:val="00010F3C"/>
    <w:rsid w:val="00010F77"/>
    <w:rsid w:val="000111D7"/>
    <w:rsid w:val="000113B6"/>
    <w:rsid w:val="00011457"/>
    <w:rsid w:val="00011561"/>
    <w:rsid w:val="000116EF"/>
    <w:rsid w:val="00011764"/>
    <w:rsid w:val="00011990"/>
    <w:rsid w:val="00011C25"/>
    <w:rsid w:val="00011CBB"/>
    <w:rsid w:val="00011E17"/>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C81"/>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D2"/>
    <w:rsid w:val="00015BFD"/>
    <w:rsid w:val="00015E01"/>
    <w:rsid w:val="00015E58"/>
    <w:rsid w:val="00015EFB"/>
    <w:rsid w:val="00016259"/>
    <w:rsid w:val="00016362"/>
    <w:rsid w:val="000163D4"/>
    <w:rsid w:val="0001657D"/>
    <w:rsid w:val="0001659C"/>
    <w:rsid w:val="000165E2"/>
    <w:rsid w:val="00016724"/>
    <w:rsid w:val="000167B7"/>
    <w:rsid w:val="00016A11"/>
    <w:rsid w:val="00016AE2"/>
    <w:rsid w:val="00016BF0"/>
    <w:rsid w:val="00016CC1"/>
    <w:rsid w:val="00016E51"/>
    <w:rsid w:val="00016F19"/>
    <w:rsid w:val="00016F26"/>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96"/>
    <w:rsid w:val="0002080D"/>
    <w:rsid w:val="000208EE"/>
    <w:rsid w:val="00020B00"/>
    <w:rsid w:val="00020EAD"/>
    <w:rsid w:val="000214BF"/>
    <w:rsid w:val="00021510"/>
    <w:rsid w:val="0002163F"/>
    <w:rsid w:val="00021673"/>
    <w:rsid w:val="000216C6"/>
    <w:rsid w:val="0002194E"/>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43"/>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BDF"/>
    <w:rsid w:val="00026D4B"/>
    <w:rsid w:val="00026D7F"/>
    <w:rsid w:val="00026F4F"/>
    <w:rsid w:val="00026FE8"/>
    <w:rsid w:val="00027128"/>
    <w:rsid w:val="00027297"/>
    <w:rsid w:val="00027362"/>
    <w:rsid w:val="000273A7"/>
    <w:rsid w:val="0002746E"/>
    <w:rsid w:val="000275C6"/>
    <w:rsid w:val="000275F5"/>
    <w:rsid w:val="00027747"/>
    <w:rsid w:val="0002793A"/>
    <w:rsid w:val="00027ACC"/>
    <w:rsid w:val="00027AD6"/>
    <w:rsid w:val="00027CA4"/>
    <w:rsid w:val="00027D38"/>
    <w:rsid w:val="00030175"/>
    <w:rsid w:val="0003024C"/>
    <w:rsid w:val="00030274"/>
    <w:rsid w:val="00030295"/>
    <w:rsid w:val="00030366"/>
    <w:rsid w:val="000304AC"/>
    <w:rsid w:val="00030573"/>
    <w:rsid w:val="00030595"/>
    <w:rsid w:val="000308F1"/>
    <w:rsid w:val="000309EA"/>
    <w:rsid w:val="00030CB6"/>
    <w:rsid w:val="00030EF7"/>
    <w:rsid w:val="00030F1D"/>
    <w:rsid w:val="0003129D"/>
    <w:rsid w:val="0003136A"/>
    <w:rsid w:val="00031623"/>
    <w:rsid w:val="000318D7"/>
    <w:rsid w:val="00031ABC"/>
    <w:rsid w:val="00031ADB"/>
    <w:rsid w:val="00031B70"/>
    <w:rsid w:val="00031C47"/>
    <w:rsid w:val="00031E2B"/>
    <w:rsid w:val="00031E82"/>
    <w:rsid w:val="00031FDB"/>
    <w:rsid w:val="00032056"/>
    <w:rsid w:val="0003233D"/>
    <w:rsid w:val="000325EF"/>
    <w:rsid w:val="0003264C"/>
    <w:rsid w:val="000328CA"/>
    <w:rsid w:val="00032BA8"/>
    <w:rsid w:val="00032E40"/>
    <w:rsid w:val="00032E94"/>
    <w:rsid w:val="00032F7F"/>
    <w:rsid w:val="00032FF3"/>
    <w:rsid w:val="0003306C"/>
    <w:rsid w:val="00033188"/>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6F9"/>
    <w:rsid w:val="00035977"/>
    <w:rsid w:val="00035A42"/>
    <w:rsid w:val="00035A4F"/>
    <w:rsid w:val="00035CE0"/>
    <w:rsid w:val="00035EDE"/>
    <w:rsid w:val="000363A6"/>
    <w:rsid w:val="00036641"/>
    <w:rsid w:val="000366C7"/>
    <w:rsid w:val="000367AA"/>
    <w:rsid w:val="00036864"/>
    <w:rsid w:val="00036ADD"/>
    <w:rsid w:val="00036CC0"/>
    <w:rsid w:val="00036E2A"/>
    <w:rsid w:val="00036F9A"/>
    <w:rsid w:val="00037093"/>
    <w:rsid w:val="00037104"/>
    <w:rsid w:val="0003715C"/>
    <w:rsid w:val="000371F2"/>
    <w:rsid w:val="00037374"/>
    <w:rsid w:val="000376A0"/>
    <w:rsid w:val="00037811"/>
    <w:rsid w:val="00037868"/>
    <w:rsid w:val="00037A77"/>
    <w:rsid w:val="00037AFC"/>
    <w:rsid w:val="00037D85"/>
    <w:rsid w:val="00037E42"/>
    <w:rsid w:val="00037E7F"/>
    <w:rsid w:val="00037F0F"/>
    <w:rsid w:val="0004003D"/>
    <w:rsid w:val="00040218"/>
    <w:rsid w:val="00040220"/>
    <w:rsid w:val="0004023E"/>
    <w:rsid w:val="0004024B"/>
    <w:rsid w:val="00040397"/>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582"/>
    <w:rsid w:val="00042921"/>
    <w:rsid w:val="00042C8E"/>
    <w:rsid w:val="00042CF6"/>
    <w:rsid w:val="00042F65"/>
    <w:rsid w:val="00042FC2"/>
    <w:rsid w:val="000432D3"/>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796"/>
    <w:rsid w:val="000467FD"/>
    <w:rsid w:val="000469A8"/>
    <w:rsid w:val="00046AAF"/>
    <w:rsid w:val="00046B3A"/>
    <w:rsid w:val="00046B65"/>
    <w:rsid w:val="00046D22"/>
    <w:rsid w:val="00046FF9"/>
    <w:rsid w:val="00046FFC"/>
    <w:rsid w:val="000470C3"/>
    <w:rsid w:val="0004715A"/>
    <w:rsid w:val="00047225"/>
    <w:rsid w:val="000475A5"/>
    <w:rsid w:val="00047647"/>
    <w:rsid w:val="000476E9"/>
    <w:rsid w:val="00047726"/>
    <w:rsid w:val="00047747"/>
    <w:rsid w:val="0004777C"/>
    <w:rsid w:val="00047ABD"/>
    <w:rsid w:val="00047DE0"/>
    <w:rsid w:val="00047E60"/>
    <w:rsid w:val="00047E63"/>
    <w:rsid w:val="00047E69"/>
    <w:rsid w:val="00047F07"/>
    <w:rsid w:val="00047FB4"/>
    <w:rsid w:val="00050059"/>
    <w:rsid w:val="00050238"/>
    <w:rsid w:val="00050312"/>
    <w:rsid w:val="00050347"/>
    <w:rsid w:val="0005043F"/>
    <w:rsid w:val="000504E8"/>
    <w:rsid w:val="00050522"/>
    <w:rsid w:val="00050738"/>
    <w:rsid w:val="0005098D"/>
    <w:rsid w:val="000509AA"/>
    <w:rsid w:val="00050A0A"/>
    <w:rsid w:val="00050A88"/>
    <w:rsid w:val="00050E5A"/>
    <w:rsid w:val="00050EC7"/>
    <w:rsid w:val="0005152E"/>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69"/>
    <w:rsid w:val="000544D1"/>
    <w:rsid w:val="0005458F"/>
    <w:rsid w:val="0005494A"/>
    <w:rsid w:val="00054AA4"/>
    <w:rsid w:val="00054B20"/>
    <w:rsid w:val="00054B48"/>
    <w:rsid w:val="00054C6C"/>
    <w:rsid w:val="00054DB4"/>
    <w:rsid w:val="00054E0C"/>
    <w:rsid w:val="00054E33"/>
    <w:rsid w:val="00054F7F"/>
    <w:rsid w:val="00054FEA"/>
    <w:rsid w:val="00054FF1"/>
    <w:rsid w:val="00055136"/>
    <w:rsid w:val="0005535B"/>
    <w:rsid w:val="000553A5"/>
    <w:rsid w:val="0005541D"/>
    <w:rsid w:val="0005562F"/>
    <w:rsid w:val="000556B2"/>
    <w:rsid w:val="00055763"/>
    <w:rsid w:val="00055B57"/>
    <w:rsid w:val="00055F92"/>
    <w:rsid w:val="0005604F"/>
    <w:rsid w:val="000560AF"/>
    <w:rsid w:val="000561D9"/>
    <w:rsid w:val="00056223"/>
    <w:rsid w:val="0005635C"/>
    <w:rsid w:val="000565C6"/>
    <w:rsid w:val="000565C8"/>
    <w:rsid w:val="00056604"/>
    <w:rsid w:val="000567A0"/>
    <w:rsid w:val="0005689B"/>
    <w:rsid w:val="00056947"/>
    <w:rsid w:val="0005695B"/>
    <w:rsid w:val="000569AA"/>
    <w:rsid w:val="00056CC2"/>
    <w:rsid w:val="00056EED"/>
    <w:rsid w:val="00057098"/>
    <w:rsid w:val="00057197"/>
    <w:rsid w:val="0005722D"/>
    <w:rsid w:val="000574D8"/>
    <w:rsid w:val="00057653"/>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80"/>
    <w:rsid w:val="00060F8C"/>
    <w:rsid w:val="00060FAA"/>
    <w:rsid w:val="000610CA"/>
    <w:rsid w:val="0006110D"/>
    <w:rsid w:val="00061151"/>
    <w:rsid w:val="00061207"/>
    <w:rsid w:val="00061278"/>
    <w:rsid w:val="000612E1"/>
    <w:rsid w:val="000614FE"/>
    <w:rsid w:val="00061589"/>
    <w:rsid w:val="00061886"/>
    <w:rsid w:val="000618D6"/>
    <w:rsid w:val="000619F1"/>
    <w:rsid w:val="00061A87"/>
    <w:rsid w:val="00061D81"/>
    <w:rsid w:val="000621CB"/>
    <w:rsid w:val="000621DE"/>
    <w:rsid w:val="0006222C"/>
    <w:rsid w:val="000624A4"/>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83B"/>
    <w:rsid w:val="00064851"/>
    <w:rsid w:val="00064856"/>
    <w:rsid w:val="00064B69"/>
    <w:rsid w:val="00064E63"/>
    <w:rsid w:val="00065056"/>
    <w:rsid w:val="000651D0"/>
    <w:rsid w:val="0006537C"/>
    <w:rsid w:val="000653F2"/>
    <w:rsid w:val="00065426"/>
    <w:rsid w:val="000654D3"/>
    <w:rsid w:val="000659DB"/>
    <w:rsid w:val="00065A14"/>
    <w:rsid w:val="00065AFD"/>
    <w:rsid w:val="00065D38"/>
    <w:rsid w:val="00065DD0"/>
    <w:rsid w:val="00066134"/>
    <w:rsid w:val="000663EE"/>
    <w:rsid w:val="00066562"/>
    <w:rsid w:val="000667F2"/>
    <w:rsid w:val="00066B77"/>
    <w:rsid w:val="00066B92"/>
    <w:rsid w:val="00066E88"/>
    <w:rsid w:val="000670BF"/>
    <w:rsid w:val="000671EF"/>
    <w:rsid w:val="0006742A"/>
    <w:rsid w:val="000674E5"/>
    <w:rsid w:val="0006764C"/>
    <w:rsid w:val="000676B9"/>
    <w:rsid w:val="00067803"/>
    <w:rsid w:val="0006790B"/>
    <w:rsid w:val="0006791F"/>
    <w:rsid w:val="00067D15"/>
    <w:rsid w:val="00067DD1"/>
    <w:rsid w:val="000701B9"/>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A2E"/>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061"/>
    <w:rsid w:val="000754A6"/>
    <w:rsid w:val="0007578F"/>
    <w:rsid w:val="00075841"/>
    <w:rsid w:val="000758EB"/>
    <w:rsid w:val="000758F6"/>
    <w:rsid w:val="0007590D"/>
    <w:rsid w:val="00075954"/>
    <w:rsid w:val="00075A0C"/>
    <w:rsid w:val="00075A55"/>
    <w:rsid w:val="00075B27"/>
    <w:rsid w:val="00075D8E"/>
    <w:rsid w:val="00075F30"/>
    <w:rsid w:val="00076097"/>
    <w:rsid w:val="000761B1"/>
    <w:rsid w:val="0007620A"/>
    <w:rsid w:val="00076541"/>
    <w:rsid w:val="000766A7"/>
    <w:rsid w:val="000768BD"/>
    <w:rsid w:val="00076A00"/>
    <w:rsid w:val="00076BB6"/>
    <w:rsid w:val="00076C2F"/>
    <w:rsid w:val="00076D9D"/>
    <w:rsid w:val="00076E14"/>
    <w:rsid w:val="00076F69"/>
    <w:rsid w:val="00077052"/>
    <w:rsid w:val="000772F4"/>
    <w:rsid w:val="0007745D"/>
    <w:rsid w:val="000775BB"/>
    <w:rsid w:val="000776EB"/>
    <w:rsid w:val="00077901"/>
    <w:rsid w:val="00077910"/>
    <w:rsid w:val="0007796A"/>
    <w:rsid w:val="000779FD"/>
    <w:rsid w:val="00077C1B"/>
    <w:rsid w:val="00077D2A"/>
    <w:rsid w:val="00080065"/>
    <w:rsid w:val="000800DE"/>
    <w:rsid w:val="0008020F"/>
    <w:rsid w:val="000804F7"/>
    <w:rsid w:val="00080553"/>
    <w:rsid w:val="000808EE"/>
    <w:rsid w:val="0008096F"/>
    <w:rsid w:val="00080B8A"/>
    <w:rsid w:val="00080C0D"/>
    <w:rsid w:val="00080C8B"/>
    <w:rsid w:val="00080E3C"/>
    <w:rsid w:val="00080EBE"/>
    <w:rsid w:val="00081072"/>
    <w:rsid w:val="000810B6"/>
    <w:rsid w:val="000811A4"/>
    <w:rsid w:val="000812C8"/>
    <w:rsid w:val="000812E6"/>
    <w:rsid w:val="000812EC"/>
    <w:rsid w:val="0008136C"/>
    <w:rsid w:val="000815AB"/>
    <w:rsid w:val="0008185B"/>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B6A"/>
    <w:rsid w:val="00083B9D"/>
    <w:rsid w:val="00083BE0"/>
    <w:rsid w:val="00083DBC"/>
    <w:rsid w:val="00083E7D"/>
    <w:rsid w:val="000840BF"/>
    <w:rsid w:val="000841E0"/>
    <w:rsid w:val="00084225"/>
    <w:rsid w:val="0008431D"/>
    <w:rsid w:val="00084446"/>
    <w:rsid w:val="00084777"/>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631D"/>
    <w:rsid w:val="0008658B"/>
    <w:rsid w:val="000867DB"/>
    <w:rsid w:val="00086800"/>
    <w:rsid w:val="000869D7"/>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889"/>
    <w:rsid w:val="000909F3"/>
    <w:rsid w:val="00090A45"/>
    <w:rsid w:val="00090B12"/>
    <w:rsid w:val="00090C61"/>
    <w:rsid w:val="00090CC5"/>
    <w:rsid w:val="00090E32"/>
    <w:rsid w:val="000911AE"/>
    <w:rsid w:val="000911BE"/>
    <w:rsid w:val="00091340"/>
    <w:rsid w:val="00091383"/>
    <w:rsid w:val="000913BC"/>
    <w:rsid w:val="000915BE"/>
    <w:rsid w:val="00091753"/>
    <w:rsid w:val="0009197F"/>
    <w:rsid w:val="000919F7"/>
    <w:rsid w:val="00091C8E"/>
    <w:rsid w:val="00091D76"/>
    <w:rsid w:val="00091E4E"/>
    <w:rsid w:val="00091EC3"/>
    <w:rsid w:val="00091EFB"/>
    <w:rsid w:val="00091F0D"/>
    <w:rsid w:val="00092035"/>
    <w:rsid w:val="0009210A"/>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55B"/>
    <w:rsid w:val="0009458B"/>
    <w:rsid w:val="00094655"/>
    <w:rsid w:val="00094746"/>
    <w:rsid w:val="000947EB"/>
    <w:rsid w:val="000949F1"/>
    <w:rsid w:val="00094A16"/>
    <w:rsid w:val="00094B5F"/>
    <w:rsid w:val="00094DD5"/>
    <w:rsid w:val="00094DE6"/>
    <w:rsid w:val="00094FAA"/>
    <w:rsid w:val="00095194"/>
    <w:rsid w:val="000952D1"/>
    <w:rsid w:val="000953AF"/>
    <w:rsid w:val="000954C0"/>
    <w:rsid w:val="00095582"/>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AA8"/>
    <w:rsid w:val="000A0E62"/>
    <w:rsid w:val="000A0F14"/>
    <w:rsid w:val="000A11BB"/>
    <w:rsid w:val="000A1311"/>
    <w:rsid w:val="000A1441"/>
    <w:rsid w:val="000A148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6F"/>
    <w:rsid w:val="000A31F1"/>
    <w:rsid w:val="000A3721"/>
    <w:rsid w:val="000A3975"/>
    <w:rsid w:val="000A3B5F"/>
    <w:rsid w:val="000A3B96"/>
    <w:rsid w:val="000A3C29"/>
    <w:rsid w:val="000A3E67"/>
    <w:rsid w:val="000A3EAE"/>
    <w:rsid w:val="000A3F9D"/>
    <w:rsid w:val="000A409B"/>
    <w:rsid w:val="000A41D1"/>
    <w:rsid w:val="000A4205"/>
    <w:rsid w:val="000A4304"/>
    <w:rsid w:val="000A4580"/>
    <w:rsid w:val="000A45D7"/>
    <w:rsid w:val="000A45FE"/>
    <w:rsid w:val="000A4634"/>
    <w:rsid w:val="000A47B2"/>
    <w:rsid w:val="000A47C6"/>
    <w:rsid w:val="000A4A19"/>
    <w:rsid w:val="000A4C9D"/>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E83"/>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F13"/>
    <w:rsid w:val="000B0F67"/>
    <w:rsid w:val="000B11B6"/>
    <w:rsid w:val="000B1584"/>
    <w:rsid w:val="000B1687"/>
    <w:rsid w:val="000B1785"/>
    <w:rsid w:val="000B1914"/>
    <w:rsid w:val="000B194A"/>
    <w:rsid w:val="000B1B10"/>
    <w:rsid w:val="000B1C3D"/>
    <w:rsid w:val="000B1D87"/>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D0"/>
    <w:rsid w:val="000B3EA0"/>
    <w:rsid w:val="000B3FE5"/>
    <w:rsid w:val="000B4092"/>
    <w:rsid w:val="000B442E"/>
    <w:rsid w:val="000B44A0"/>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6DA"/>
    <w:rsid w:val="000B5775"/>
    <w:rsid w:val="000B57A2"/>
    <w:rsid w:val="000B5905"/>
    <w:rsid w:val="000B5975"/>
    <w:rsid w:val="000B60AF"/>
    <w:rsid w:val="000B60C3"/>
    <w:rsid w:val="000B6264"/>
    <w:rsid w:val="000B62CC"/>
    <w:rsid w:val="000B62D5"/>
    <w:rsid w:val="000B62D6"/>
    <w:rsid w:val="000B64B4"/>
    <w:rsid w:val="000B67E6"/>
    <w:rsid w:val="000B69EA"/>
    <w:rsid w:val="000B6B8B"/>
    <w:rsid w:val="000B6CEC"/>
    <w:rsid w:val="000B6CF9"/>
    <w:rsid w:val="000B6DA1"/>
    <w:rsid w:val="000B6E2C"/>
    <w:rsid w:val="000B7133"/>
    <w:rsid w:val="000B736C"/>
    <w:rsid w:val="000B744F"/>
    <w:rsid w:val="000B7615"/>
    <w:rsid w:val="000B7630"/>
    <w:rsid w:val="000B76C5"/>
    <w:rsid w:val="000B77FE"/>
    <w:rsid w:val="000B7A10"/>
    <w:rsid w:val="000B7A3E"/>
    <w:rsid w:val="000B7A5C"/>
    <w:rsid w:val="000B7DFC"/>
    <w:rsid w:val="000B7E5A"/>
    <w:rsid w:val="000C0077"/>
    <w:rsid w:val="000C01F9"/>
    <w:rsid w:val="000C0324"/>
    <w:rsid w:val="000C0393"/>
    <w:rsid w:val="000C078F"/>
    <w:rsid w:val="000C0837"/>
    <w:rsid w:val="000C0898"/>
    <w:rsid w:val="000C0B84"/>
    <w:rsid w:val="000C0C27"/>
    <w:rsid w:val="000C0E63"/>
    <w:rsid w:val="000C0F14"/>
    <w:rsid w:val="000C101D"/>
    <w:rsid w:val="000C1026"/>
    <w:rsid w:val="000C115D"/>
    <w:rsid w:val="000C11AC"/>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EC7"/>
    <w:rsid w:val="000C2FBD"/>
    <w:rsid w:val="000C303B"/>
    <w:rsid w:val="000C3062"/>
    <w:rsid w:val="000C346B"/>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9BD"/>
    <w:rsid w:val="000C6BAF"/>
    <w:rsid w:val="000C6BD3"/>
    <w:rsid w:val="000C6C04"/>
    <w:rsid w:val="000C6C4E"/>
    <w:rsid w:val="000C6CE8"/>
    <w:rsid w:val="000C6DD3"/>
    <w:rsid w:val="000C721E"/>
    <w:rsid w:val="000C73F4"/>
    <w:rsid w:val="000C756E"/>
    <w:rsid w:val="000C75AA"/>
    <w:rsid w:val="000C75DD"/>
    <w:rsid w:val="000C76AF"/>
    <w:rsid w:val="000C76B5"/>
    <w:rsid w:val="000C7744"/>
    <w:rsid w:val="000C7764"/>
    <w:rsid w:val="000C77CC"/>
    <w:rsid w:val="000C77DF"/>
    <w:rsid w:val="000C7844"/>
    <w:rsid w:val="000C78D8"/>
    <w:rsid w:val="000C78E5"/>
    <w:rsid w:val="000C7B00"/>
    <w:rsid w:val="000C7B0C"/>
    <w:rsid w:val="000C7BD0"/>
    <w:rsid w:val="000D014C"/>
    <w:rsid w:val="000D02AD"/>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03"/>
    <w:rsid w:val="000D2F13"/>
    <w:rsid w:val="000D3385"/>
    <w:rsid w:val="000D35A3"/>
    <w:rsid w:val="000D36AE"/>
    <w:rsid w:val="000D37A5"/>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60AC"/>
    <w:rsid w:val="000D60B7"/>
    <w:rsid w:val="000D6387"/>
    <w:rsid w:val="000D6477"/>
    <w:rsid w:val="000D6614"/>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E00BB"/>
    <w:rsid w:val="000E019F"/>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01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469"/>
    <w:rsid w:val="000E34FA"/>
    <w:rsid w:val="000E372C"/>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061"/>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24"/>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85D"/>
    <w:rsid w:val="000F08BC"/>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B4E"/>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DB"/>
    <w:rsid w:val="000F3392"/>
    <w:rsid w:val="000F33ED"/>
    <w:rsid w:val="000F3408"/>
    <w:rsid w:val="000F3503"/>
    <w:rsid w:val="000F3697"/>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631"/>
    <w:rsid w:val="000F66EE"/>
    <w:rsid w:val="000F66F0"/>
    <w:rsid w:val="000F698E"/>
    <w:rsid w:val="000F6A3A"/>
    <w:rsid w:val="000F6A60"/>
    <w:rsid w:val="000F6B98"/>
    <w:rsid w:val="000F6C78"/>
    <w:rsid w:val="000F6E1C"/>
    <w:rsid w:val="000F6E46"/>
    <w:rsid w:val="000F6EC0"/>
    <w:rsid w:val="000F71F5"/>
    <w:rsid w:val="000F723C"/>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D6D"/>
    <w:rsid w:val="00100DD1"/>
    <w:rsid w:val="00100FF3"/>
    <w:rsid w:val="001010BE"/>
    <w:rsid w:val="001011A4"/>
    <w:rsid w:val="001011CF"/>
    <w:rsid w:val="00101415"/>
    <w:rsid w:val="0010141A"/>
    <w:rsid w:val="001014C1"/>
    <w:rsid w:val="00101620"/>
    <w:rsid w:val="00101667"/>
    <w:rsid w:val="001016E4"/>
    <w:rsid w:val="001019FF"/>
    <w:rsid w:val="00101A25"/>
    <w:rsid w:val="00101B8E"/>
    <w:rsid w:val="00101C26"/>
    <w:rsid w:val="00101D62"/>
    <w:rsid w:val="00101E24"/>
    <w:rsid w:val="00101E9E"/>
    <w:rsid w:val="00101F40"/>
    <w:rsid w:val="00101FB8"/>
    <w:rsid w:val="00102034"/>
    <w:rsid w:val="0010203E"/>
    <w:rsid w:val="001021BD"/>
    <w:rsid w:val="00102570"/>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ED"/>
    <w:rsid w:val="001039A4"/>
    <w:rsid w:val="00103B7A"/>
    <w:rsid w:val="00103BA1"/>
    <w:rsid w:val="00103E64"/>
    <w:rsid w:val="00103FC4"/>
    <w:rsid w:val="0010410D"/>
    <w:rsid w:val="001042D1"/>
    <w:rsid w:val="001043C2"/>
    <w:rsid w:val="001043E1"/>
    <w:rsid w:val="0010448B"/>
    <w:rsid w:val="00104553"/>
    <w:rsid w:val="00104BD9"/>
    <w:rsid w:val="00104C05"/>
    <w:rsid w:val="00104CA3"/>
    <w:rsid w:val="00104E92"/>
    <w:rsid w:val="0010518B"/>
    <w:rsid w:val="001054C8"/>
    <w:rsid w:val="00105507"/>
    <w:rsid w:val="00105565"/>
    <w:rsid w:val="001056FD"/>
    <w:rsid w:val="00105B1F"/>
    <w:rsid w:val="00105BEA"/>
    <w:rsid w:val="00105CA2"/>
    <w:rsid w:val="00105CC7"/>
    <w:rsid w:val="00105E6B"/>
    <w:rsid w:val="001062E2"/>
    <w:rsid w:val="00106928"/>
    <w:rsid w:val="00106C09"/>
    <w:rsid w:val="00107186"/>
    <w:rsid w:val="001071B5"/>
    <w:rsid w:val="0010756F"/>
    <w:rsid w:val="00107642"/>
    <w:rsid w:val="0010789C"/>
    <w:rsid w:val="001078C2"/>
    <w:rsid w:val="00107995"/>
    <w:rsid w:val="00107B45"/>
    <w:rsid w:val="00107B81"/>
    <w:rsid w:val="00107CC3"/>
    <w:rsid w:val="00107D22"/>
    <w:rsid w:val="00107D78"/>
    <w:rsid w:val="00107E1C"/>
    <w:rsid w:val="00107E54"/>
    <w:rsid w:val="00110232"/>
    <w:rsid w:val="00110243"/>
    <w:rsid w:val="0011024C"/>
    <w:rsid w:val="00110548"/>
    <w:rsid w:val="00110781"/>
    <w:rsid w:val="00110A56"/>
    <w:rsid w:val="00110C35"/>
    <w:rsid w:val="00110CEC"/>
    <w:rsid w:val="00110D9E"/>
    <w:rsid w:val="00110E06"/>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8"/>
    <w:rsid w:val="0011288F"/>
    <w:rsid w:val="001129B5"/>
    <w:rsid w:val="00112CF0"/>
    <w:rsid w:val="00112DB2"/>
    <w:rsid w:val="00112F20"/>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3FDF"/>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517"/>
    <w:rsid w:val="00116657"/>
    <w:rsid w:val="00116745"/>
    <w:rsid w:val="00116BDC"/>
    <w:rsid w:val="00116C41"/>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BC"/>
    <w:rsid w:val="00117BCE"/>
    <w:rsid w:val="00117C85"/>
    <w:rsid w:val="00117C97"/>
    <w:rsid w:val="00117C98"/>
    <w:rsid w:val="00117ED2"/>
    <w:rsid w:val="0012011B"/>
    <w:rsid w:val="00120185"/>
    <w:rsid w:val="00120387"/>
    <w:rsid w:val="001206E1"/>
    <w:rsid w:val="001209F8"/>
    <w:rsid w:val="00120B13"/>
    <w:rsid w:val="00120B97"/>
    <w:rsid w:val="00120CCB"/>
    <w:rsid w:val="00120E34"/>
    <w:rsid w:val="00120F5F"/>
    <w:rsid w:val="001212A0"/>
    <w:rsid w:val="00121543"/>
    <w:rsid w:val="001215BB"/>
    <w:rsid w:val="001215BE"/>
    <w:rsid w:val="001215E1"/>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7D0"/>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95F"/>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31C"/>
    <w:rsid w:val="00131B80"/>
    <w:rsid w:val="00131BE8"/>
    <w:rsid w:val="00131DF4"/>
    <w:rsid w:val="00131F05"/>
    <w:rsid w:val="00131F61"/>
    <w:rsid w:val="00132021"/>
    <w:rsid w:val="00132099"/>
    <w:rsid w:val="001321D3"/>
    <w:rsid w:val="001322CD"/>
    <w:rsid w:val="00132852"/>
    <w:rsid w:val="00132A0A"/>
    <w:rsid w:val="00132A26"/>
    <w:rsid w:val="00132A69"/>
    <w:rsid w:val="00132BEE"/>
    <w:rsid w:val="00132BF2"/>
    <w:rsid w:val="00132D41"/>
    <w:rsid w:val="00132DF1"/>
    <w:rsid w:val="00132F0B"/>
    <w:rsid w:val="00132F0F"/>
    <w:rsid w:val="00132FB5"/>
    <w:rsid w:val="00133178"/>
    <w:rsid w:val="001332D0"/>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8C"/>
    <w:rsid w:val="001354F7"/>
    <w:rsid w:val="001355BC"/>
    <w:rsid w:val="001356E9"/>
    <w:rsid w:val="00135A28"/>
    <w:rsid w:val="00135AA5"/>
    <w:rsid w:val="00135C67"/>
    <w:rsid w:val="00135C9B"/>
    <w:rsid w:val="00135D5E"/>
    <w:rsid w:val="00135E84"/>
    <w:rsid w:val="00136086"/>
    <w:rsid w:val="001364BA"/>
    <w:rsid w:val="00136794"/>
    <w:rsid w:val="001367E4"/>
    <w:rsid w:val="0013681B"/>
    <w:rsid w:val="00136957"/>
    <w:rsid w:val="00136A01"/>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BE"/>
    <w:rsid w:val="001408CC"/>
    <w:rsid w:val="001408F0"/>
    <w:rsid w:val="00140C5C"/>
    <w:rsid w:val="00140F74"/>
    <w:rsid w:val="00141191"/>
    <w:rsid w:val="00141240"/>
    <w:rsid w:val="00141279"/>
    <w:rsid w:val="00141582"/>
    <w:rsid w:val="0014159C"/>
    <w:rsid w:val="001416A9"/>
    <w:rsid w:val="0014177C"/>
    <w:rsid w:val="00141946"/>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0A"/>
    <w:rsid w:val="00143FB3"/>
    <w:rsid w:val="00143FDA"/>
    <w:rsid w:val="00144073"/>
    <w:rsid w:val="0014410F"/>
    <w:rsid w:val="0014445C"/>
    <w:rsid w:val="0014450F"/>
    <w:rsid w:val="00144645"/>
    <w:rsid w:val="001448B6"/>
    <w:rsid w:val="00144948"/>
    <w:rsid w:val="001449D7"/>
    <w:rsid w:val="00144A30"/>
    <w:rsid w:val="00144CF1"/>
    <w:rsid w:val="00144D8F"/>
    <w:rsid w:val="00144DE1"/>
    <w:rsid w:val="00144E35"/>
    <w:rsid w:val="00144E41"/>
    <w:rsid w:val="0014511F"/>
    <w:rsid w:val="0014518F"/>
    <w:rsid w:val="00145285"/>
    <w:rsid w:val="001452B5"/>
    <w:rsid w:val="001452C0"/>
    <w:rsid w:val="001453F8"/>
    <w:rsid w:val="001453F9"/>
    <w:rsid w:val="00145501"/>
    <w:rsid w:val="0014559C"/>
    <w:rsid w:val="00145622"/>
    <w:rsid w:val="00145720"/>
    <w:rsid w:val="00145AC1"/>
    <w:rsid w:val="00145C74"/>
    <w:rsid w:val="00145E19"/>
    <w:rsid w:val="00145E40"/>
    <w:rsid w:val="00145EBD"/>
    <w:rsid w:val="00145F51"/>
    <w:rsid w:val="00146000"/>
    <w:rsid w:val="0014600D"/>
    <w:rsid w:val="0014609D"/>
    <w:rsid w:val="001462E9"/>
    <w:rsid w:val="001462FC"/>
    <w:rsid w:val="001464F7"/>
    <w:rsid w:val="00146657"/>
    <w:rsid w:val="001467A4"/>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44"/>
    <w:rsid w:val="00150F6D"/>
    <w:rsid w:val="00150FD4"/>
    <w:rsid w:val="001512DF"/>
    <w:rsid w:val="00151354"/>
    <w:rsid w:val="0015144E"/>
    <w:rsid w:val="00151619"/>
    <w:rsid w:val="00151712"/>
    <w:rsid w:val="0015175A"/>
    <w:rsid w:val="00151814"/>
    <w:rsid w:val="00151881"/>
    <w:rsid w:val="0015190C"/>
    <w:rsid w:val="00151D1B"/>
    <w:rsid w:val="00151F8B"/>
    <w:rsid w:val="0015202B"/>
    <w:rsid w:val="00152302"/>
    <w:rsid w:val="001527A7"/>
    <w:rsid w:val="00152835"/>
    <w:rsid w:val="0015287E"/>
    <w:rsid w:val="00152D1F"/>
    <w:rsid w:val="00152DD5"/>
    <w:rsid w:val="00152F4B"/>
    <w:rsid w:val="0015305E"/>
    <w:rsid w:val="00153205"/>
    <w:rsid w:val="00153230"/>
    <w:rsid w:val="001532D4"/>
    <w:rsid w:val="001534A5"/>
    <w:rsid w:val="001535FA"/>
    <w:rsid w:val="001536D3"/>
    <w:rsid w:val="00153747"/>
    <w:rsid w:val="0015374F"/>
    <w:rsid w:val="001537D4"/>
    <w:rsid w:val="0015382A"/>
    <w:rsid w:val="001539B5"/>
    <w:rsid w:val="00153B27"/>
    <w:rsid w:val="00153F55"/>
    <w:rsid w:val="0015406F"/>
    <w:rsid w:val="001542A5"/>
    <w:rsid w:val="001542EE"/>
    <w:rsid w:val="00154361"/>
    <w:rsid w:val="00154634"/>
    <w:rsid w:val="00154B70"/>
    <w:rsid w:val="00154BE3"/>
    <w:rsid w:val="00154CCC"/>
    <w:rsid w:val="00154DE6"/>
    <w:rsid w:val="001551AA"/>
    <w:rsid w:val="00155222"/>
    <w:rsid w:val="0015524B"/>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3B8"/>
    <w:rsid w:val="00156476"/>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2039"/>
    <w:rsid w:val="00162299"/>
    <w:rsid w:val="001622A1"/>
    <w:rsid w:val="00162443"/>
    <w:rsid w:val="0016252E"/>
    <w:rsid w:val="0016271E"/>
    <w:rsid w:val="00162806"/>
    <w:rsid w:val="001628EA"/>
    <w:rsid w:val="001629AC"/>
    <w:rsid w:val="001629F2"/>
    <w:rsid w:val="00162A90"/>
    <w:rsid w:val="00162BE2"/>
    <w:rsid w:val="00162CAF"/>
    <w:rsid w:val="00162D7A"/>
    <w:rsid w:val="00163761"/>
    <w:rsid w:val="001639FC"/>
    <w:rsid w:val="00163B96"/>
    <w:rsid w:val="00163BD4"/>
    <w:rsid w:val="00163D2A"/>
    <w:rsid w:val="0016402E"/>
    <w:rsid w:val="00164045"/>
    <w:rsid w:val="001640FB"/>
    <w:rsid w:val="001642AC"/>
    <w:rsid w:val="001643BF"/>
    <w:rsid w:val="001643EE"/>
    <w:rsid w:val="001644A4"/>
    <w:rsid w:val="0016453C"/>
    <w:rsid w:val="00164668"/>
    <w:rsid w:val="00164706"/>
    <w:rsid w:val="001647F7"/>
    <w:rsid w:val="00164BB7"/>
    <w:rsid w:val="00164DAB"/>
    <w:rsid w:val="00164E03"/>
    <w:rsid w:val="00164F34"/>
    <w:rsid w:val="00164F94"/>
    <w:rsid w:val="001652CF"/>
    <w:rsid w:val="001652D4"/>
    <w:rsid w:val="001653CF"/>
    <w:rsid w:val="00165436"/>
    <w:rsid w:val="001654EB"/>
    <w:rsid w:val="00165512"/>
    <w:rsid w:val="001658AA"/>
    <w:rsid w:val="0016596B"/>
    <w:rsid w:val="00165BBB"/>
    <w:rsid w:val="00165E78"/>
    <w:rsid w:val="00165ED7"/>
    <w:rsid w:val="00165FC3"/>
    <w:rsid w:val="0016613F"/>
    <w:rsid w:val="00166215"/>
    <w:rsid w:val="00166381"/>
    <w:rsid w:val="0016639C"/>
    <w:rsid w:val="00166468"/>
    <w:rsid w:val="00166473"/>
    <w:rsid w:val="001664A8"/>
    <w:rsid w:val="00166591"/>
    <w:rsid w:val="001666BB"/>
    <w:rsid w:val="00166943"/>
    <w:rsid w:val="00166ABD"/>
    <w:rsid w:val="00166C0D"/>
    <w:rsid w:val="00166C21"/>
    <w:rsid w:val="00166C7D"/>
    <w:rsid w:val="00166C96"/>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4EF"/>
    <w:rsid w:val="00170681"/>
    <w:rsid w:val="001706C9"/>
    <w:rsid w:val="001707AA"/>
    <w:rsid w:val="00170A75"/>
    <w:rsid w:val="00170BD5"/>
    <w:rsid w:val="00170C77"/>
    <w:rsid w:val="00170CDE"/>
    <w:rsid w:val="00170D3F"/>
    <w:rsid w:val="00170EE0"/>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4A"/>
    <w:rsid w:val="00173271"/>
    <w:rsid w:val="00173337"/>
    <w:rsid w:val="001733AC"/>
    <w:rsid w:val="001734EA"/>
    <w:rsid w:val="001735EB"/>
    <w:rsid w:val="00173608"/>
    <w:rsid w:val="0017375F"/>
    <w:rsid w:val="00173841"/>
    <w:rsid w:val="00173B0A"/>
    <w:rsid w:val="00173BC3"/>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C6F"/>
    <w:rsid w:val="00174DFE"/>
    <w:rsid w:val="00174ECB"/>
    <w:rsid w:val="00175187"/>
    <w:rsid w:val="001752F1"/>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701F"/>
    <w:rsid w:val="00177069"/>
    <w:rsid w:val="00177157"/>
    <w:rsid w:val="0017724F"/>
    <w:rsid w:val="00177442"/>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7FC"/>
    <w:rsid w:val="00180A01"/>
    <w:rsid w:val="00180D6F"/>
    <w:rsid w:val="00180E41"/>
    <w:rsid w:val="00180E58"/>
    <w:rsid w:val="00180FB9"/>
    <w:rsid w:val="00180FCA"/>
    <w:rsid w:val="0018103C"/>
    <w:rsid w:val="0018106C"/>
    <w:rsid w:val="00181176"/>
    <w:rsid w:val="0018138A"/>
    <w:rsid w:val="001815A2"/>
    <w:rsid w:val="00181A9D"/>
    <w:rsid w:val="00181BEF"/>
    <w:rsid w:val="00181FC1"/>
    <w:rsid w:val="0018207C"/>
    <w:rsid w:val="0018224A"/>
    <w:rsid w:val="001822F2"/>
    <w:rsid w:val="0018254E"/>
    <w:rsid w:val="0018255B"/>
    <w:rsid w:val="001825C3"/>
    <w:rsid w:val="001825CF"/>
    <w:rsid w:val="0018266F"/>
    <w:rsid w:val="00182672"/>
    <w:rsid w:val="001826DA"/>
    <w:rsid w:val="00182801"/>
    <w:rsid w:val="00182E4D"/>
    <w:rsid w:val="00183034"/>
    <w:rsid w:val="001830F7"/>
    <w:rsid w:val="0018323F"/>
    <w:rsid w:val="0018345A"/>
    <w:rsid w:val="0018359F"/>
    <w:rsid w:val="00183688"/>
    <w:rsid w:val="00183862"/>
    <w:rsid w:val="001838F5"/>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A69"/>
    <w:rsid w:val="00184D20"/>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389"/>
    <w:rsid w:val="0018738A"/>
    <w:rsid w:val="0018741C"/>
    <w:rsid w:val="001876A7"/>
    <w:rsid w:val="00187A03"/>
    <w:rsid w:val="00187F17"/>
    <w:rsid w:val="00187F28"/>
    <w:rsid w:val="00190003"/>
    <w:rsid w:val="001900CC"/>
    <w:rsid w:val="001900D7"/>
    <w:rsid w:val="00190158"/>
    <w:rsid w:val="00190339"/>
    <w:rsid w:val="00190764"/>
    <w:rsid w:val="00190A80"/>
    <w:rsid w:val="00190A8D"/>
    <w:rsid w:val="00190BFB"/>
    <w:rsid w:val="00190E71"/>
    <w:rsid w:val="001911A5"/>
    <w:rsid w:val="00191317"/>
    <w:rsid w:val="0019144C"/>
    <w:rsid w:val="001915ED"/>
    <w:rsid w:val="001916A1"/>
    <w:rsid w:val="00191732"/>
    <w:rsid w:val="00191A41"/>
    <w:rsid w:val="00191AB7"/>
    <w:rsid w:val="00191B1B"/>
    <w:rsid w:val="00191C47"/>
    <w:rsid w:val="00191C91"/>
    <w:rsid w:val="00191E42"/>
    <w:rsid w:val="0019210B"/>
    <w:rsid w:val="00192161"/>
    <w:rsid w:val="0019234A"/>
    <w:rsid w:val="001925E6"/>
    <w:rsid w:val="001925F3"/>
    <w:rsid w:val="00192757"/>
    <w:rsid w:val="001927B4"/>
    <w:rsid w:val="00192B79"/>
    <w:rsid w:val="00192BC3"/>
    <w:rsid w:val="00192D60"/>
    <w:rsid w:val="00192D82"/>
    <w:rsid w:val="00192DD9"/>
    <w:rsid w:val="00193002"/>
    <w:rsid w:val="00193085"/>
    <w:rsid w:val="00193351"/>
    <w:rsid w:val="0019349A"/>
    <w:rsid w:val="0019349B"/>
    <w:rsid w:val="00193524"/>
    <w:rsid w:val="00193557"/>
    <w:rsid w:val="00193A58"/>
    <w:rsid w:val="00193A85"/>
    <w:rsid w:val="00193BD8"/>
    <w:rsid w:val="00193CE0"/>
    <w:rsid w:val="00193D98"/>
    <w:rsid w:val="0019412F"/>
    <w:rsid w:val="00194158"/>
    <w:rsid w:val="0019417F"/>
    <w:rsid w:val="0019424E"/>
    <w:rsid w:val="00194339"/>
    <w:rsid w:val="00194579"/>
    <w:rsid w:val="00194672"/>
    <w:rsid w:val="00194848"/>
    <w:rsid w:val="00194864"/>
    <w:rsid w:val="00194A4F"/>
    <w:rsid w:val="00194CE7"/>
    <w:rsid w:val="00194D50"/>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AB0"/>
    <w:rsid w:val="00197B95"/>
    <w:rsid w:val="00197BBF"/>
    <w:rsid w:val="00197D22"/>
    <w:rsid w:val="00197D3D"/>
    <w:rsid w:val="00197D9E"/>
    <w:rsid w:val="00197EF3"/>
    <w:rsid w:val="001A005D"/>
    <w:rsid w:val="001A0216"/>
    <w:rsid w:val="001A0392"/>
    <w:rsid w:val="001A0747"/>
    <w:rsid w:val="001A0E09"/>
    <w:rsid w:val="001A0E61"/>
    <w:rsid w:val="001A0FF4"/>
    <w:rsid w:val="001A10B2"/>
    <w:rsid w:val="001A10F3"/>
    <w:rsid w:val="001A1400"/>
    <w:rsid w:val="001A16FD"/>
    <w:rsid w:val="001A180D"/>
    <w:rsid w:val="001A18AA"/>
    <w:rsid w:val="001A1900"/>
    <w:rsid w:val="001A1934"/>
    <w:rsid w:val="001A1AE1"/>
    <w:rsid w:val="001A1BAC"/>
    <w:rsid w:val="001A1BE8"/>
    <w:rsid w:val="001A1E63"/>
    <w:rsid w:val="001A207F"/>
    <w:rsid w:val="001A2365"/>
    <w:rsid w:val="001A23CE"/>
    <w:rsid w:val="001A2469"/>
    <w:rsid w:val="001A266B"/>
    <w:rsid w:val="001A2693"/>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AB4"/>
    <w:rsid w:val="001A3CD2"/>
    <w:rsid w:val="001A3E28"/>
    <w:rsid w:val="001A3E48"/>
    <w:rsid w:val="001A4081"/>
    <w:rsid w:val="001A40AD"/>
    <w:rsid w:val="001A431E"/>
    <w:rsid w:val="001A4390"/>
    <w:rsid w:val="001A45A3"/>
    <w:rsid w:val="001A473B"/>
    <w:rsid w:val="001A47A5"/>
    <w:rsid w:val="001A47AD"/>
    <w:rsid w:val="001A487B"/>
    <w:rsid w:val="001A48FF"/>
    <w:rsid w:val="001A4D16"/>
    <w:rsid w:val="001A4D4E"/>
    <w:rsid w:val="001A4FA0"/>
    <w:rsid w:val="001A50B4"/>
    <w:rsid w:val="001A530F"/>
    <w:rsid w:val="001A54D9"/>
    <w:rsid w:val="001A55C3"/>
    <w:rsid w:val="001A5820"/>
    <w:rsid w:val="001A58EF"/>
    <w:rsid w:val="001A59C7"/>
    <w:rsid w:val="001A59EE"/>
    <w:rsid w:val="001A5AB6"/>
    <w:rsid w:val="001A5B83"/>
    <w:rsid w:val="001A5E65"/>
    <w:rsid w:val="001A6007"/>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EBD"/>
    <w:rsid w:val="001A7F34"/>
    <w:rsid w:val="001A7FA5"/>
    <w:rsid w:val="001A7FA7"/>
    <w:rsid w:val="001A7FDC"/>
    <w:rsid w:val="001B0679"/>
    <w:rsid w:val="001B07E7"/>
    <w:rsid w:val="001B0849"/>
    <w:rsid w:val="001B084D"/>
    <w:rsid w:val="001B0B0F"/>
    <w:rsid w:val="001B0B40"/>
    <w:rsid w:val="001B0BD6"/>
    <w:rsid w:val="001B0C06"/>
    <w:rsid w:val="001B0C4A"/>
    <w:rsid w:val="001B0C5D"/>
    <w:rsid w:val="001B0D56"/>
    <w:rsid w:val="001B0EB2"/>
    <w:rsid w:val="001B0F5C"/>
    <w:rsid w:val="001B1061"/>
    <w:rsid w:val="001B10A0"/>
    <w:rsid w:val="001B10E3"/>
    <w:rsid w:val="001B133A"/>
    <w:rsid w:val="001B1600"/>
    <w:rsid w:val="001B17FD"/>
    <w:rsid w:val="001B1854"/>
    <w:rsid w:val="001B18E2"/>
    <w:rsid w:val="001B1A0A"/>
    <w:rsid w:val="001B1A7A"/>
    <w:rsid w:val="001B1BED"/>
    <w:rsid w:val="001B1CA9"/>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CF"/>
    <w:rsid w:val="001B351E"/>
    <w:rsid w:val="001B3567"/>
    <w:rsid w:val="001B36B6"/>
    <w:rsid w:val="001B3751"/>
    <w:rsid w:val="001B3896"/>
    <w:rsid w:val="001B3954"/>
    <w:rsid w:val="001B3964"/>
    <w:rsid w:val="001B3A00"/>
    <w:rsid w:val="001B3C0E"/>
    <w:rsid w:val="001B3E5D"/>
    <w:rsid w:val="001B3F5D"/>
    <w:rsid w:val="001B405F"/>
    <w:rsid w:val="001B41FB"/>
    <w:rsid w:val="001B43C2"/>
    <w:rsid w:val="001B4452"/>
    <w:rsid w:val="001B452E"/>
    <w:rsid w:val="001B466C"/>
    <w:rsid w:val="001B4C93"/>
    <w:rsid w:val="001B4CC2"/>
    <w:rsid w:val="001B4F34"/>
    <w:rsid w:val="001B52EC"/>
    <w:rsid w:val="001B5375"/>
    <w:rsid w:val="001B5458"/>
    <w:rsid w:val="001B554A"/>
    <w:rsid w:val="001B5664"/>
    <w:rsid w:val="001B571B"/>
    <w:rsid w:val="001B5C89"/>
    <w:rsid w:val="001B5D5E"/>
    <w:rsid w:val="001B6099"/>
    <w:rsid w:val="001B62E1"/>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B40"/>
    <w:rsid w:val="001B7C08"/>
    <w:rsid w:val="001C00BD"/>
    <w:rsid w:val="001C02D8"/>
    <w:rsid w:val="001C0421"/>
    <w:rsid w:val="001C0453"/>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4C"/>
    <w:rsid w:val="001C1C95"/>
    <w:rsid w:val="001C1E21"/>
    <w:rsid w:val="001C209D"/>
    <w:rsid w:val="001C21A6"/>
    <w:rsid w:val="001C222C"/>
    <w:rsid w:val="001C22BA"/>
    <w:rsid w:val="001C22C0"/>
    <w:rsid w:val="001C243C"/>
    <w:rsid w:val="001C2505"/>
    <w:rsid w:val="001C25EA"/>
    <w:rsid w:val="001C29B6"/>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A0"/>
    <w:rsid w:val="001C4A4E"/>
    <w:rsid w:val="001C4A59"/>
    <w:rsid w:val="001C4C24"/>
    <w:rsid w:val="001C4CBC"/>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7CD"/>
    <w:rsid w:val="001C69DA"/>
    <w:rsid w:val="001C6B22"/>
    <w:rsid w:val="001C6E86"/>
    <w:rsid w:val="001C6E90"/>
    <w:rsid w:val="001C6F06"/>
    <w:rsid w:val="001C70A3"/>
    <w:rsid w:val="001C70DC"/>
    <w:rsid w:val="001C7187"/>
    <w:rsid w:val="001C7245"/>
    <w:rsid w:val="001C73C3"/>
    <w:rsid w:val="001C74D7"/>
    <w:rsid w:val="001C79DE"/>
    <w:rsid w:val="001C7AD1"/>
    <w:rsid w:val="001C7DE8"/>
    <w:rsid w:val="001C7E2B"/>
    <w:rsid w:val="001C7E9C"/>
    <w:rsid w:val="001D018E"/>
    <w:rsid w:val="001D01B2"/>
    <w:rsid w:val="001D020B"/>
    <w:rsid w:val="001D02E0"/>
    <w:rsid w:val="001D0519"/>
    <w:rsid w:val="001D055C"/>
    <w:rsid w:val="001D06C1"/>
    <w:rsid w:val="001D07EA"/>
    <w:rsid w:val="001D0AA6"/>
    <w:rsid w:val="001D0B91"/>
    <w:rsid w:val="001D0BDC"/>
    <w:rsid w:val="001D0D5F"/>
    <w:rsid w:val="001D13E8"/>
    <w:rsid w:val="001D14EA"/>
    <w:rsid w:val="001D156F"/>
    <w:rsid w:val="001D159F"/>
    <w:rsid w:val="001D15D8"/>
    <w:rsid w:val="001D1714"/>
    <w:rsid w:val="001D1852"/>
    <w:rsid w:val="001D1891"/>
    <w:rsid w:val="001D1C25"/>
    <w:rsid w:val="001D1D61"/>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134"/>
    <w:rsid w:val="001D332E"/>
    <w:rsid w:val="001D3815"/>
    <w:rsid w:val="001D3A07"/>
    <w:rsid w:val="001D3A4E"/>
    <w:rsid w:val="001D3D1D"/>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643"/>
    <w:rsid w:val="001D56D6"/>
    <w:rsid w:val="001D56DD"/>
    <w:rsid w:val="001D59AF"/>
    <w:rsid w:val="001D5AEE"/>
    <w:rsid w:val="001D5C88"/>
    <w:rsid w:val="001D5D49"/>
    <w:rsid w:val="001D5E61"/>
    <w:rsid w:val="001D6069"/>
    <w:rsid w:val="001D6268"/>
    <w:rsid w:val="001D6567"/>
    <w:rsid w:val="001D6587"/>
    <w:rsid w:val="001D66CB"/>
    <w:rsid w:val="001D689D"/>
    <w:rsid w:val="001D68CD"/>
    <w:rsid w:val="001D695C"/>
    <w:rsid w:val="001D6FD9"/>
    <w:rsid w:val="001D70F9"/>
    <w:rsid w:val="001D7153"/>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C9"/>
    <w:rsid w:val="001E15DB"/>
    <w:rsid w:val="001E1682"/>
    <w:rsid w:val="001E1A9D"/>
    <w:rsid w:val="001E1ABB"/>
    <w:rsid w:val="001E2194"/>
    <w:rsid w:val="001E2239"/>
    <w:rsid w:val="001E2252"/>
    <w:rsid w:val="001E2343"/>
    <w:rsid w:val="001E23EC"/>
    <w:rsid w:val="001E24F0"/>
    <w:rsid w:val="001E25E3"/>
    <w:rsid w:val="001E2702"/>
    <w:rsid w:val="001E291F"/>
    <w:rsid w:val="001E2BEC"/>
    <w:rsid w:val="001E2E8C"/>
    <w:rsid w:val="001E2ED2"/>
    <w:rsid w:val="001E2F73"/>
    <w:rsid w:val="001E2F7D"/>
    <w:rsid w:val="001E3187"/>
    <w:rsid w:val="001E3239"/>
    <w:rsid w:val="001E33B5"/>
    <w:rsid w:val="001E3510"/>
    <w:rsid w:val="001E3625"/>
    <w:rsid w:val="001E364A"/>
    <w:rsid w:val="001E36E4"/>
    <w:rsid w:val="001E379D"/>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D8D"/>
    <w:rsid w:val="001E4F76"/>
    <w:rsid w:val="001E4FB5"/>
    <w:rsid w:val="001E51E5"/>
    <w:rsid w:val="001E52DD"/>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855"/>
    <w:rsid w:val="001E6A10"/>
    <w:rsid w:val="001E6A64"/>
    <w:rsid w:val="001E6C73"/>
    <w:rsid w:val="001E6D7C"/>
    <w:rsid w:val="001E7079"/>
    <w:rsid w:val="001E70ED"/>
    <w:rsid w:val="001E719F"/>
    <w:rsid w:val="001E72BF"/>
    <w:rsid w:val="001E74C9"/>
    <w:rsid w:val="001E74DB"/>
    <w:rsid w:val="001E7504"/>
    <w:rsid w:val="001E763E"/>
    <w:rsid w:val="001E76DF"/>
    <w:rsid w:val="001E7712"/>
    <w:rsid w:val="001E77CC"/>
    <w:rsid w:val="001E7874"/>
    <w:rsid w:val="001E7B56"/>
    <w:rsid w:val="001E7B8E"/>
    <w:rsid w:val="001E7E2F"/>
    <w:rsid w:val="001E7EC3"/>
    <w:rsid w:val="001E7F51"/>
    <w:rsid w:val="001F0337"/>
    <w:rsid w:val="001F0479"/>
    <w:rsid w:val="001F055A"/>
    <w:rsid w:val="001F06D0"/>
    <w:rsid w:val="001F0AF3"/>
    <w:rsid w:val="001F0C36"/>
    <w:rsid w:val="001F0CCE"/>
    <w:rsid w:val="001F0FD9"/>
    <w:rsid w:val="001F10AD"/>
    <w:rsid w:val="001F1218"/>
    <w:rsid w:val="001F1308"/>
    <w:rsid w:val="001F1396"/>
    <w:rsid w:val="001F139A"/>
    <w:rsid w:val="001F14D3"/>
    <w:rsid w:val="001F1525"/>
    <w:rsid w:val="001F1564"/>
    <w:rsid w:val="001F19B1"/>
    <w:rsid w:val="001F1ABB"/>
    <w:rsid w:val="001F1C69"/>
    <w:rsid w:val="001F1D7F"/>
    <w:rsid w:val="001F1E87"/>
    <w:rsid w:val="001F1EB6"/>
    <w:rsid w:val="001F1FE4"/>
    <w:rsid w:val="001F217A"/>
    <w:rsid w:val="001F2181"/>
    <w:rsid w:val="001F220D"/>
    <w:rsid w:val="001F2293"/>
    <w:rsid w:val="001F22FB"/>
    <w:rsid w:val="001F25CD"/>
    <w:rsid w:val="001F29FF"/>
    <w:rsid w:val="001F2B74"/>
    <w:rsid w:val="001F2C8B"/>
    <w:rsid w:val="001F2CB3"/>
    <w:rsid w:val="001F2DB2"/>
    <w:rsid w:val="001F2E13"/>
    <w:rsid w:val="001F2E23"/>
    <w:rsid w:val="001F3065"/>
    <w:rsid w:val="001F30AC"/>
    <w:rsid w:val="001F30BF"/>
    <w:rsid w:val="001F32BC"/>
    <w:rsid w:val="001F32C4"/>
    <w:rsid w:val="001F33AB"/>
    <w:rsid w:val="001F341F"/>
    <w:rsid w:val="001F358E"/>
    <w:rsid w:val="001F372D"/>
    <w:rsid w:val="001F38BE"/>
    <w:rsid w:val="001F3911"/>
    <w:rsid w:val="001F399D"/>
    <w:rsid w:val="001F39DA"/>
    <w:rsid w:val="001F3CFA"/>
    <w:rsid w:val="001F3E99"/>
    <w:rsid w:val="001F3EBB"/>
    <w:rsid w:val="001F3F1A"/>
    <w:rsid w:val="001F3F27"/>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545"/>
    <w:rsid w:val="001F5552"/>
    <w:rsid w:val="001F5777"/>
    <w:rsid w:val="001F5937"/>
    <w:rsid w:val="001F59E3"/>
    <w:rsid w:val="001F59ED"/>
    <w:rsid w:val="001F5A1D"/>
    <w:rsid w:val="001F5C7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2FD"/>
    <w:rsid w:val="00200484"/>
    <w:rsid w:val="002005F8"/>
    <w:rsid w:val="002008FD"/>
    <w:rsid w:val="0020094C"/>
    <w:rsid w:val="002009A1"/>
    <w:rsid w:val="00200B85"/>
    <w:rsid w:val="00200BAB"/>
    <w:rsid w:val="00200BB5"/>
    <w:rsid w:val="00200C1D"/>
    <w:rsid w:val="00200C7C"/>
    <w:rsid w:val="00200CA2"/>
    <w:rsid w:val="00200D1F"/>
    <w:rsid w:val="00200D2C"/>
    <w:rsid w:val="00200D96"/>
    <w:rsid w:val="00200E22"/>
    <w:rsid w:val="0020114C"/>
    <w:rsid w:val="002011D1"/>
    <w:rsid w:val="00201227"/>
    <w:rsid w:val="002013C7"/>
    <w:rsid w:val="00201552"/>
    <w:rsid w:val="00201620"/>
    <w:rsid w:val="0020174A"/>
    <w:rsid w:val="0020179E"/>
    <w:rsid w:val="002017FA"/>
    <w:rsid w:val="002018F1"/>
    <w:rsid w:val="002019D8"/>
    <w:rsid w:val="00201AC3"/>
    <w:rsid w:val="00201BC7"/>
    <w:rsid w:val="00201C3A"/>
    <w:rsid w:val="00201DBB"/>
    <w:rsid w:val="00201E98"/>
    <w:rsid w:val="00201EC7"/>
    <w:rsid w:val="002021D4"/>
    <w:rsid w:val="002023BA"/>
    <w:rsid w:val="00202417"/>
    <w:rsid w:val="0020252F"/>
    <w:rsid w:val="00202668"/>
    <w:rsid w:val="0020277C"/>
    <w:rsid w:val="0020281E"/>
    <w:rsid w:val="002028E2"/>
    <w:rsid w:val="00202A2D"/>
    <w:rsid w:val="00202B75"/>
    <w:rsid w:val="00202B9D"/>
    <w:rsid w:val="00202C73"/>
    <w:rsid w:val="00203177"/>
    <w:rsid w:val="002032BF"/>
    <w:rsid w:val="002032EF"/>
    <w:rsid w:val="0020349A"/>
    <w:rsid w:val="002034B4"/>
    <w:rsid w:val="002034F6"/>
    <w:rsid w:val="00203754"/>
    <w:rsid w:val="00203A05"/>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34A"/>
    <w:rsid w:val="002053AA"/>
    <w:rsid w:val="00205627"/>
    <w:rsid w:val="002056D0"/>
    <w:rsid w:val="00205731"/>
    <w:rsid w:val="00205797"/>
    <w:rsid w:val="002057C1"/>
    <w:rsid w:val="002058AD"/>
    <w:rsid w:val="002059F6"/>
    <w:rsid w:val="00205ABC"/>
    <w:rsid w:val="00205B8B"/>
    <w:rsid w:val="00205E66"/>
    <w:rsid w:val="00205F93"/>
    <w:rsid w:val="00205FEB"/>
    <w:rsid w:val="00206069"/>
    <w:rsid w:val="002061A1"/>
    <w:rsid w:val="0020657E"/>
    <w:rsid w:val="0020668D"/>
    <w:rsid w:val="002067A6"/>
    <w:rsid w:val="0020684B"/>
    <w:rsid w:val="00206857"/>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9F"/>
    <w:rsid w:val="002079BF"/>
    <w:rsid w:val="00207A60"/>
    <w:rsid w:val="00207B7A"/>
    <w:rsid w:val="00207D79"/>
    <w:rsid w:val="00210077"/>
    <w:rsid w:val="0021010E"/>
    <w:rsid w:val="0021032C"/>
    <w:rsid w:val="00210724"/>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2FB8"/>
    <w:rsid w:val="00213241"/>
    <w:rsid w:val="0021324C"/>
    <w:rsid w:val="00213398"/>
    <w:rsid w:val="00213518"/>
    <w:rsid w:val="00213688"/>
    <w:rsid w:val="00213763"/>
    <w:rsid w:val="00213BE0"/>
    <w:rsid w:val="00213BF6"/>
    <w:rsid w:val="00213F20"/>
    <w:rsid w:val="00213F40"/>
    <w:rsid w:val="002140FF"/>
    <w:rsid w:val="0021416E"/>
    <w:rsid w:val="00214322"/>
    <w:rsid w:val="002144B2"/>
    <w:rsid w:val="002144CE"/>
    <w:rsid w:val="00214513"/>
    <w:rsid w:val="002146DB"/>
    <w:rsid w:val="00214ED7"/>
    <w:rsid w:val="00215147"/>
    <w:rsid w:val="00215182"/>
    <w:rsid w:val="0021561B"/>
    <w:rsid w:val="00215622"/>
    <w:rsid w:val="0021569F"/>
    <w:rsid w:val="002156E4"/>
    <w:rsid w:val="00215868"/>
    <w:rsid w:val="0021598C"/>
    <w:rsid w:val="002159A7"/>
    <w:rsid w:val="002159DF"/>
    <w:rsid w:val="002159F1"/>
    <w:rsid w:val="00215B98"/>
    <w:rsid w:val="00215CA9"/>
    <w:rsid w:val="00215D7B"/>
    <w:rsid w:val="00215ED2"/>
    <w:rsid w:val="00216097"/>
    <w:rsid w:val="002162B2"/>
    <w:rsid w:val="00216337"/>
    <w:rsid w:val="0021639B"/>
    <w:rsid w:val="00216489"/>
    <w:rsid w:val="002165EC"/>
    <w:rsid w:val="002166CA"/>
    <w:rsid w:val="00216840"/>
    <w:rsid w:val="002168F2"/>
    <w:rsid w:val="00216C4E"/>
    <w:rsid w:val="00216CFE"/>
    <w:rsid w:val="00216E10"/>
    <w:rsid w:val="00216F48"/>
    <w:rsid w:val="0021715F"/>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98"/>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384"/>
    <w:rsid w:val="00222510"/>
    <w:rsid w:val="0022275D"/>
    <w:rsid w:val="002227D2"/>
    <w:rsid w:val="002228CF"/>
    <w:rsid w:val="00222943"/>
    <w:rsid w:val="00222A9B"/>
    <w:rsid w:val="00222E93"/>
    <w:rsid w:val="00222EFA"/>
    <w:rsid w:val="00223100"/>
    <w:rsid w:val="002233C3"/>
    <w:rsid w:val="00223501"/>
    <w:rsid w:val="002235FD"/>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638A"/>
    <w:rsid w:val="002263C4"/>
    <w:rsid w:val="00226678"/>
    <w:rsid w:val="002266F7"/>
    <w:rsid w:val="0022679B"/>
    <w:rsid w:val="00226966"/>
    <w:rsid w:val="00226D8C"/>
    <w:rsid w:val="00226E0B"/>
    <w:rsid w:val="00226EC7"/>
    <w:rsid w:val="00226EDE"/>
    <w:rsid w:val="00226FAE"/>
    <w:rsid w:val="00226FDA"/>
    <w:rsid w:val="002273BA"/>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AC2"/>
    <w:rsid w:val="00231C25"/>
    <w:rsid w:val="00231C6F"/>
    <w:rsid w:val="00231D80"/>
    <w:rsid w:val="00231DFA"/>
    <w:rsid w:val="00231E9B"/>
    <w:rsid w:val="00231F84"/>
    <w:rsid w:val="00231FB1"/>
    <w:rsid w:val="00232080"/>
    <w:rsid w:val="002320E7"/>
    <w:rsid w:val="002322EB"/>
    <w:rsid w:val="002324D8"/>
    <w:rsid w:val="002324DD"/>
    <w:rsid w:val="00232509"/>
    <w:rsid w:val="002325B6"/>
    <w:rsid w:val="002326F4"/>
    <w:rsid w:val="00232757"/>
    <w:rsid w:val="00232806"/>
    <w:rsid w:val="00232929"/>
    <w:rsid w:val="00232962"/>
    <w:rsid w:val="00232A2E"/>
    <w:rsid w:val="00232A90"/>
    <w:rsid w:val="00232AD7"/>
    <w:rsid w:val="00232D59"/>
    <w:rsid w:val="00232DE5"/>
    <w:rsid w:val="00232F0E"/>
    <w:rsid w:val="002330BE"/>
    <w:rsid w:val="0023314D"/>
    <w:rsid w:val="0023329D"/>
    <w:rsid w:val="00233395"/>
    <w:rsid w:val="00233492"/>
    <w:rsid w:val="002334BF"/>
    <w:rsid w:val="00233758"/>
    <w:rsid w:val="00233792"/>
    <w:rsid w:val="00233811"/>
    <w:rsid w:val="00233853"/>
    <w:rsid w:val="0023395E"/>
    <w:rsid w:val="00233979"/>
    <w:rsid w:val="00233B16"/>
    <w:rsid w:val="00233B71"/>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7FF"/>
    <w:rsid w:val="00236849"/>
    <w:rsid w:val="002369B0"/>
    <w:rsid w:val="00236AD8"/>
    <w:rsid w:val="00236BBB"/>
    <w:rsid w:val="00236BE9"/>
    <w:rsid w:val="002370E0"/>
    <w:rsid w:val="002373AA"/>
    <w:rsid w:val="00237585"/>
    <w:rsid w:val="00237703"/>
    <w:rsid w:val="00237A60"/>
    <w:rsid w:val="00237ADA"/>
    <w:rsid w:val="00237B21"/>
    <w:rsid w:val="00237B38"/>
    <w:rsid w:val="00237BFF"/>
    <w:rsid w:val="00237C1B"/>
    <w:rsid w:val="00237EAC"/>
    <w:rsid w:val="00237EC1"/>
    <w:rsid w:val="00237F95"/>
    <w:rsid w:val="00237FF0"/>
    <w:rsid w:val="0024016F"/>
    <w:rsid w:val="002401F5"/>
    <w:rsid w:val="002402D2"/>
    <w:rsid w:val="002403AF"/>
    <w:rsid w:val="002404EA"/>
    <w:rsid w:val="00240514"/>
    <w:rsid w:val="002405CA"/>
    <w:rsid w:val="002405F1"/>
    <w:rsid w:val="002405F9"/>
    <w:rsid w:val="0024085D"/>
    <w:rsid w:val="00240C21"/>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2CF"/>
    <w:rsid w:val="0024639F"/>
    <w:rsid w:val="002464F3"/>
    <w:rsid w:val="00246512"/>
    <w:rsid w:val="0024663B"/>
    <w:rsid w:val="0024666F"/>
    <w:rsid w:val="002466AD"/>
    <w:rsid w:val="002466EA"/>
    <w:rsid w:val="0024673E"/>
    <w:rsid w:val="002467A1"/>
    <w:rsid w:val="00246824"/>
    <w:rsid w:val="002468EC"/>
    <w:rsid w:val="00246A3A"/>
    <w:rsid w:val="00246A43"/>
    <w:rsid w:val="00246AD6"/>
    <w:rsid w:val="00246B52"/>
    <w:rsid w:val="00246D78"/>
    <w:rsid w:val="0024705E"/>
    <w:rsid w:val="00247103"/>
    <w:rsid w:val="002471B0"/>
    <w:rsid w:val="002471DC"/>
    <w:rsid w:val="0024724A"/>
    <w:rsid w:val="00247376"/>
    <w:rsid w:val="00247614"/>
    <w:rsid w:val="00247974"/>
    <w:rsid w:val="002479EF"/>
    <w:rsid w:val="00247B03"/>
    <w:rsid w:val="00250048"/>
    <w:rsid w:val="00250067"/>
    <w:rsid w:val="00250174"/>
    <w:rsid w:val="00250349"/>
    <w:rsid w:val="002509D7"/>
    <w:rsid w:val="00250A61"/>
    <w:rsid w:val="00250BF4"/>
    <w:rsid w:val="00250F9B"/>
    <w:rsid w:val="00251041"/>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850"/>
    <w:rsid w:val="0025297E"/>
    <w:rsid w:val="00252AF3"/>
    <w:rsid w:val="00252BE0"/>
    <w:rsid w:val="00252CD0"/>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DB"/>
    <w:rsid w:val="002546F4"/>
    <w:rsid w:val="002547D0"/>
    <w:rsid w:val="002548AA"/>
    <w:rsid w:val="00254AC6"/>
    <w:rsid w:val="00254AFA"/>
    <w:rsid w:val="00254C5A"/>
    <w:rsid w:val="00254DC2"/>
    <w:rsid w:val="002551D0"/>
    <w:rsid w:val="00255374"/>
    <w:rsid w:val="00255587"/>
    <w:rsid w:val="002555F0"/>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A27"/>
    <w:rsid w:val="00256DA3"/>
    <w:rsid w:val="00256DCE"/>
    <w:rsid w:val="00256E7C"/>
    <w:rsid w:val="00256F1D"/>
    <w:rsid w:val="0025701B"/>
    <w:rsid w:val="002575F5"/>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0F0B"/>
    <w:rsid w:val="002611A7"/>
    <w:rsid w:val="002614B1"/>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FBC"/>
    <w:rsid w:val="00264FD4"/>
    <w:rsid w:val="0026502C"/>
    <w:rsid w:val="00265032"/>
    <w:rsid w:val="002650EC"/>
    <w:rsid w:val="002651FB"/>
    <w:rsid w:val="002652C4"/>
    <w:rsid w:val="0026531D"/>
    <w:rsid w:val="0026538C"/>
    <w:rsid w:val="0026545B"/>
    <w:rsid w:val="002654C1"/>
    <w:rsid w:val="00265569"/>
    <w:rsid w:val="00265781"/>
    <w:rsid w:val="00265945"/>
    <w:rsid w:val="002659FD"/>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A74"/>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54B"/>
    <w:rsid w:val="002715BE"/>
    <w:rsid w:val="0027195D"/>
    <w:rsid w:val="00271DBA"/>
    <w:rsid w:val="00271E1B"/>
    <w:rsid w:val="00271EFB"/>
    <w:rsid w:val="00271F9D"/>
    <w:rsid w:val="0027202E"/>
    <w:rsid w:val="0027211A"/>
    <w:rsid w:val="0027217B"/>
    <w:rsid w:val="002722CE"/>
    <w:rsid w:val="00272339"/>
    <w:rsid w:val="00272421"/>
    <w:rsid w:val="0027242C"/>
    <w:rsid w:val="002725CF"/>
    <w:rsid w:val="002727ED"/>
    <w:rsid w:val="00272A76"/>
    <w:rsid w:val="00272ACF"/>
    <w:rsid w:val="00272B03"/>
    <w:rsid w:val="00272EA8"/>
    <w:rsid w:val="002733E2"/>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38"/>
    <w:rsid w:val="002750B1"/>
    <w:rsid w:val="002751C3"/>
    <w:rsid w:val="00275251"/>
    <w:rsid w:val="0027525F"/>
    <w:rsid w:val="002752DA"/>
    <w:rsid w:val="00275327"/>
    <w:rsid w:val="002755FD"/>
    <w:rsid w:val="0027563A"/>
    <w:rsid w:val="002757A2"/>
    <w:rsid w:val="002757C0"/>
    <w:rsid w:val="0027584A"/>
    <w:rsid w:val="00275872"/>
    <w:rsid w:val="00276120"/>
    <w:rsid w:val="002763FD"/>
    <w:rsid w:val="00276431"/>
    <w:rsid w:val="00276690"/>
    <w:rsid w:val="0027671E"/>
    <w:rsid w:val="00276844"/>
    <w:rsid w:val="0027690C"/>
    <w:rsid w:val="00276A35"/>
    <w:rsid w:val="00276CD5"/>
    <w:rsid w:val="00276E8A"/>
    <w:rsid w:val="00277171"/>
    <w:rsid w:val="002771BE"/>
    <w:rsid w:val="00277399"/>
    <w:rsid w:val="002776AC"/>
    <w:rsid w:val="002776E3"/>
    <w:rsid w:val="0027779E"/>
    <w:rsid w:val="00277835"/>
    <w:rsid w:val="00277C88"/>
    <w:rsid w:val="00277F3E"/>
    <w:rsid w:val="0028011C"/>
    <w:rsid w:val="00280192"/>
    <w:rsid w:val="002801C3"/>
    <w:rsid w:val="0028031F"/>
    <w:rsid w:val="00280355"/>
    <w:rsid w:val="002803C0"/>
    <w:rsid w:val="00280434"/>
    <w:rsid w:val="002804AF"/>
    <w:rsid w:val="00280527"/>
    <w:rsid w:val="0028059E"/>
    <w:rsid w:val="00280690"/>
    <w:rsid w:val="002807DC"/>
    <w:rsid w:val="0028084A"/>
    <w:rsid w:val="00280AB1"/>
    <w:rsid w:val="00280C65"/>
    <w:rsid w:val="00280C9A"/>
    <w:rsid w:val="00280E55"/>
    <w:rsid w:val="00280F3C"/>
    <w:rsid w:val="00280FA8"/>
    <w:rsid w:val="00280FE7"/>
    <w:rsid w:val="0028105E"/>
    <w:rsid w:val="00281106"/>
    <w:rsid w:val="00281178"/>
    <w:rsid w:val="00281370"/>
    <w:rsid w:val="00281430"/>
    <w:rsid w:val="00281572"/>
    <w:rsid w:val="002816FD"/>
    <w:rsid w:val="0028184D"/>
    <w:rsid w:val="002819BB"/>
    <w:rsid w:val="00281BE8"/>
    <w:rsid w:val="00281C88"/>
    <w:rsid w:val="00281D59"/>
    <w:rsid w:val="00281EAA"/>
    <w:rsid w:val="00281F06"/>
    <w:rsid w:val="002820F7"/>
    <w:rsid w:val="00282187"/>
    <w:rsid w:val="0028244F"/>
    <w:rsid w:val="002824AC"/>
    <w:rsid w:val="0028251D"/>
    <w:rsid w:val="0028251F"/>
    <w:rsid w:val="002826F1"/>
    <w:rsid w:val="002827CE"/>
    <w:rsid w:val="00282834"/>
    <w:rsid w:val="0028284A"/>
    <w:rsid w:val="00282A8E"/>
    <w:rsid w:val="00282AD7"/>
    <w:rsid w:val="00282F03"/>
    <w:rsid w:val="00282F6A"/>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9F3"/>
    <w:rsid w:val="00284A4E"/>
    <w:rsid w:val="00284B59"/>
    <w:rsid w:val="00284BAE"/>
    <w:rsid w:val="00284CE2"/>
    <w:rsid w:val="00284D26"/>
    <w:rsid w:val="00284ED1"/>
    <w:rsid w:val="00285037"/>
    <w:rsid w:val="00285137"/>
    <w:rsid w:val="002851A9"/>
    <w:rsid w:val="00285332"/>
    <w:rsid w:val="0028537E"/>
    <w:rsid w:val="0028556E"/>
    <w:rsid w:val="002855CE"/>
    <w:rsid w:val="00285600"/>
    <w:rsid w:val="00285740"/>
    <w:rsid w:val="00285746"/>
    <w:rsid w:val="00285852"/>
    <w:rsid w:val="0028592F"/>
    <w:rsid w:val="00285935"/>
    <w:rsid w:val="002859AF"/>
    <w:rsid w:val="002859C5"/>
    <w:rsid w:val="00285A6A"/>
    <w:rsid w:val="00285AC0"/>
    <w:rsid w:val="00285B29"/>
    <w:rsid w:val="00285B9D"/>
    <w:rsid w:val="00286877"/>
    <w:rsid w:val="00286AE7"/>
    <w:rsid w:val="00286B1B"/>
    <w:rsid w:val="00286F72"/>
    <w:rsid w:val="00286F7E"/>
    <w:rsid w:val="00287063"/>
    <w:rsid w:val="00287243"/>
    <w:rsid w:val="00287486"/>
    <w:rsid w:val="00287487"/>
    <w:rsid w:val="00287499"/>
    <w:rsid w:val="002874CF"/>
    <w:rsid w:val="002874D6"/>
    <w:rsid w:val="00287957"/>
    <w:rsid w:val="00287C5C"/>
    <w:rsid w:val="00287C7E"/>
    <w:rsid w:val="00287CFF"/>
    <w:rsid w:val="00287DD8"/>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865"/>
    <w:rsid w:val="002928C5"/>
    <w:rsid w:val="0029292B"/>
    <w:rsid w:val="00292C49"/>
    <w:rsid w:val="00292CE5"/>
    <w:rsid w:val="0029320B"/>
    <w:rsid w:val="00293329"/>
    <w:rsid w:val="002933DC"/>
    <w:rsid w:val="00293E57"/>
    <w:rsid w:val="00293E73"/>
    <w:rsid w:val="00293F43"/>
    <w:rsid w:val="002943EA"/>
    <w:rsid w:val="00294453"/>
    <w:rsid w:val="00294667"/>
    <w:rsid w:val="002947D1"/>
    <w:rsid w:val="00294873"/>
    <w:rsid w:val="002948DF"/>
    <w:rsid w:val="002949A1"/>
    <w:rsid w:val="002949EF"/>
    <w:rsid w:val="00294D88"/>
    <w:rsid w:val="00294D90"/>
    <w:rsid w:val="00294EBE"/>
    <w:rsid w:val="00294F95"/>
    <w:rsid w:val="00295200"/>
    <w:rsid w:val="00295339"/>
    <w:rsid w:val="0029566B"/>
    <w:rsid w:val="00295A9F"/>
    <w:rsid w:val="00295B53"/>
    <w:rsid w:val="00295BD9"/>
    <w:rsid w:val="00295D79"/>
    <w:rsid w:val="00295E08"/>
    <w:rsid w:val="00295ECC"/>
    <w:rsid w:val="00295EDD"/>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5F8"/>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C5"/>
    <w:rsid w:val="002A0F23"/>
    <w:rsid w:val="002A0FD4"/>
    <w:rsid w:val="002A100A"/>
    <w:rsid w:val="002A10EE"/>
    <w:rsid w:val="002A1137"/>
    <w:rsid w:val="002A1621"/>
    <w:rsid w:val="002A1805"/>
    <w:rsid w:val="002A189F"/>
    <w:rsid w:val="002A1A78"/>
    <w:rsid w:val="002A1AF6"/>
    <w:rsid w:val="002A1C97"/>
    <w:rsid w:val="002A1D76"/>
    <w:rsid w:val="002A1DF1"/>
    <w:rsid w:val="002A1E75"/>
    <w:rsid w:val="002A1E92"/>
    <w:rsid w:val="002A1F8C"/>
    <w:rsid w:val="002A2038"/>
    <w:rsid w:val="002A204D"/>
    <w:rsid w:val="002A20B8"/>
    <w:rsid w:val="002A242E"/>
    <w:rsid w:val="002A24A7"/>
    <w:rsid w:val="002A2616"/>
    <w:rsid w:val="002A262E"/>
    <w:rsid w:val="002A26E1"/>
    <w:rsid w:val="002A2860"/>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357"/>
    <w:rsid w:val="002A455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1EB"/>
    <w:rsid w:val="002A621D"/>
    <w:rsid w:val="002A6245"/>
    <w:rsid w:val="002A636D"/>
    <w:rsid w:val="002A63CF"/>
    <w:rsid w:val="002A6432"/>
    <w:rsid w:val="002A686C"/>
    <w:rsid w:val="002A6990"/>
    <w:rsid w:val="002A6B59"/>
    <w:rsid w:val="002A6BEF"/>
    <w:rsid w:val="002A6E7B"/>
    <w:rsid w:val="002A6EBB"/>
    <w:rsid w:val="002A6F25"/>
    <w:rsid w:val="002A6FD3"/>
    <w:rsid w:val="002A708F"/>
    <w:rsid w:val="002A71CC"/>
    <w:rsid w:val="002A72A7"/>
    <w:rsid w:val="002A7309"/>
    <w:rsid w:val="002A7353"/>
    <w:rsid w:val="002A73C8"/>
    <w:rsid w:val="002A73DD"/>
    <w:rsid w:val="002A764C"/>
    <w:rsid w:val="002A7651"/>
    <w:rsid w:val="002A7B51"/>
    <w:rsid w:val="002A7BBF"/>
    <w:rsid w:val="002A7DA1"/>
    <w:rsid w:val="002B021B"/>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453"/>
    <w:rsid w:val="002B17A8"/>
    <w:rsid w:val="002B1A69"/>
    <w:rsid w:val="002B1D69"/>
    <w:rsid w:val="002B20B8"/>
    <w:rsid w:val="002B2183"/>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5FA"/>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AC"/>
    <w:rsid w:val="002B7B6A"/>
    <w:rsid w:val="002B7D02"/>
    <w:rsid w:val="002B7E2A"/>
    <w:rsid w:val="002B7EAF"/>
    <w:rsid w:val="002B7F2A"/>
    <w:rsid w:val="002B7F2C"/>
    <w:rsid w:val="002B7F4A"/>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E0"/>
    <w:rsid w:val="002C19E9"/>
    <w:rsid w:val="002C1BEC"/>
    <w:rsid w:val="002C1C96"/>
    <w:rsid w:val="002C1D73"/>
    <w:rsid w:val="002C1FB7"/>
    <w:rsid w:val="002C202C"/>
    <w:rsid w:val="002C20F2"/>
    <w:rsid w:val="002C2371"/>
    <w:rsid w:val="002C26EC"/>
    <w:rsid w:val="002C2803"/>
    <w:rsid w:val="002C2955"/>
    <w:rsid w:val="002C2A00"/>
    <w:rsid w:val="002C2A7A"/>
    <w:rsid w:val="002C2E24"/>
    <w:rsid w:val="002C2F0A"/>
    <w:rsid w:val="002C2F80"/>
    <w:rsid w:val="002C3002"/>
    <w:rsid w:val="002C301F"/>
    <w:rsid w:val="002C3264"/>
    <w:rsid w:val="002C335C"/>
    <w:rsid w:val="002C3447"/>
    <w:rsid w:val="002C3560"/>
    <w:rsid w:val="002C3772"/>
    <w:rsid w:val="002C3854"/>
    <w:rsid w:val="002C3860"/>
    <w:rsid w:val="002C38B1"/>
    <w:rsid w:val="002C38B2"/>
    <w:rsid w:val="002C3A7E"/>
    <w:rsid w:val="002C3AB2"/>
    <w:rsid w:val="002C3B30"/>
    <w:rsid w:val="002C3BA1"/>
    <w:rsid w:val="002C3C15"/>
    <w:rsid w:val="002C3E23"/>
    <w:rsid w:val="002C3F72"/>
    <w:rsid w:val="002C3F9C"/>
    <w:rsid w:val="002C4068"/>
    <w:rsid w:val="002C41F8"/>
    <w:rsid w:val="002C4289"/>
    <w:rsid w:val="002C42D0"/>
    <w:rsid w:val="002C42DD"/>
    <w:rsid w:val="002C4454"/>
    <w:rsid w:val="002C45E1"/>
    <w:rsid w:val="002C469A"/>
    <w:rsid w:val="002C47E3"/>
    <w:rsid w:val="002C48AB"/>
    <w:rsid w:val="002C4992"/>
    <w:rsid w:val="002C4BCC"/>
    <w:rsid w:val="002C4DFE"/>
    <w:rsid w:val="002C4ECB"/>
    <w:rsid w:val="002C4ED4"/>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393"/>
    <w:rsid w:val="002C7651"/>
    <w:rsid w:val="002C7731"/>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06"/>
    <w:rsid w:val="002D2255"/>
    <w:rsid w:val="002D23FB"/>
    <w:rsid w:val="002D2434"/>
    <w:rsid w:val="002D246F"/>
    <w:rsid w:val="002D2641"/>
    <w:rsid w:val="002D264B"/>
    <w:rsid w:val="002D2D12"/>
    <w:rsid w:val="002D2D73"/>
    <w:rsid w:val="002D2F0B"/>
    <w:rsid w:val="002D2F2C"/>
    <w:rsid w:val="002D304B"/>
    <w:rsid w:val="002D30E0"/>
    <w:rsid w:val="002D3513"/>
    <w:rsid w:val="002D3540"/>
    <w:rsid w:val="002D3579"/>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5E3"/>
    <w:rsid w:val="002D56AC"/>
    <w:rsid w:val="002D56D3"/>
    <w:rsid w:val="002D572E"/>
    <w:rsid w:val="002D5738"/>
    <w:rsid w:val="002D576C"/>
    <w:rsid w:val="002D57E2"/>
    <w:rsid w:val="002D580A"/>
    <w:rsid w:val="002D5E53"/>
    <w:rsid w:val="002D6115"/>
    <w:rsid w:val="002D6197"/>
    <w:rsid w:val="002D6772"/>
    <w:rsid w:val="002D69AC"/>
    <w:rsid w:val="002D6C3E"/>
    <w:rsid w:val="002D6CD0"/>
    <w:rsid w:val="002D6E51"/>
    <w:rsid w:val="002D6F5E"/>
    <w:rsid w:val="002D779E"/>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AD2"/>
    <w:rsid w:val="002E1B08"/>
    <w:rsid w:val="002E1C89"/>
    <w:rsid w:val="002E1C9E"/>
    <w:rsid w:val="002E1CD4"/>
    <w:rsid w:val="002E1E10"/>
    <w:rsid w:val="002E1F8F"/>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E2B"/>
    <w:rsid w:val="002E2F2C"/>
    <w:rsid w:val="002E2F92"/>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68E"/>
    <w:rsid w:val="002E484D"/>
    <w:rsid w:val="002E4A2B"/>
    <w:rsid w:val="002E4B89"/>
    <w:rsid w:val="002E4EF9"/>
    <w:rsid w:val="002E5139"/>
    <w:rsid w:val="002E534E"/>
    <w:rsid w:val="002E55D4"/>
    <w:rsid w:val="002E5649"/>
    <w:rsid w:val="002E5701"/>
    <w:rsid w:val="002E57DC"/>
    <w:rsid w:val="002E5810"/>
    <w:rsid w:val="002E58AA"/>
    <w:rsid w:val="002E5F9C"/>
    <w:rsid w:val="002E60D7"/>
    <w:rsid w:val="002E635B"/>
    <w:rsid w:val="002E63D6"/>
    <w:rsid w:val="002E63D9"/>
    <w:rsid w:val="002E640E"/>
    <w:rsid w:val="002E6697"/>
    <w:rsid w:val="002E6727"/>
    <w:rsid w:val="002E6787"/>
    <w:rsid w:val="002E6801"/>
    <w:rsid w:val="002E6D99"/>
    <w:rsid w:val="002E70DB"/>
    <w:rsid w:val="002E715B"/>
    <w:rsid w:val="002E72C1"/>
    <w:rsid w:val="002E745A"/>
    <w:rsid w:val="002E758E"/>
    <w:rsid w:val="002E76D7"/>
    <w:rsid w:val="002E7729"/>
    <w:rsid w:val="002E7840"/>
    <w:rsid w:val="002E78DF"/>
    <w:rsid w:val="002E7AB5"/>
    <w:rsid w:val="002E7BAC"/>
    <w:rsid w:val="002E7C7A"/>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764"/>
    <w:rsid w:val="002F1A55"/>
    <w:rsid w:val="002F1A93"/>
    <w:rsid w:val="002F1C34"/>
    <w:rsid w:val="002F1C7E"/>
    <w:rsid w:val="002F1D6D"/>
    <w:rsid w:val="002F1D8C"/>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3FE9"/>
    <w:rsid w:val="002F4021"/>
    <w:rsid w:val="002F40A3"/>
    <w:rsid w:val="002F43DA"/>
    <w:rsid w:val="002F4429"/>
    <w:rsid w:val="002F477C"/>
    <w:rsid w:val="002F47BB"/>
    <w:rsid w:val="002F496F"/>
    <w:rsid w:val="002F4A00"/>
    <w:rsid w:val="002F4A13"/>
    <w:rsid w:val="002F4A2E"/>
    <w:rsid w:val="002F4A44"/>
    <w:rsid w:val="002F4D71"/>
    <w:rsid w:val="002F4DD7"/>
    <w:rsid w:val="002F4ED0"/>
    <w:rsid w:val="002F5060"/>
    <w:rsid w:val="002F50DE"/>
    <w:rsid w:val="002F51FD"/>
    <w:rsid w:val="002F52E1"/>
    <w:rsid w:val="002F55A0"/>
    <w:rsid w:val="002F55E7"/>
    <w:rsid w:val="002F58F3"/>
    <w:rsid w:val="002F5AAA"/>
    <w:rsid w:val="002F5B49"/>
    <w:rsid w:val="002F5DD6"/>
    <w:rsid w:val="002F5FEA"/>
    <w:rsid w:val="002F6138"/>
    <w:rsid w:val="002F61EC"/>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7"/>
    <w:rsid w:val="002F7B5E"/>
    <w:rsid w:val="002F7BE3"/>
    <w:rsid w:val="002F7DD3"/>
    <w:rsid w:val="002F7E6A"/>
    <w:rsid w:val="003000BE"/>
    <w:rsid w:val="00300165"/>
    <w:rsid w:val="0030024F"/>
    <w:rsid w:val="0030049C"/>
    <w:rsid w:val="0030056A"/>
    <w:rsid w:val="003006F2"/>
    <w:rsid w:val="00300928"/>
    <w:rsid w:val="00300991"/>
    <w:rsid w:val="00300BC3"/>
    <w:rsid w:val="00300E4D"/>
    <w:rsid w:val="00300ECF"/>
    <w:rsid w:val="00301026"/>
    <w:rsid w:val="003010CF"/>
    <w:rsid w:val="0030126E"/>
    <w:rsid w:val="00301472"/>
    <w:rsid w:val="00301B99"/>
    <w:rsid w:val="00301C03"/>
    <w:rsid w:val="00301D21"/>
    <w:rsid w:val="00301F30"/>
    <w:rsid w:val="0030215C"/>
    <w:rsid w:val="00302438"/>
    <w:rsid w:val="00302439"/>
    <w:rsid w:val="003025EC"/>
    <w:rsid w:val="0030267A"/>
    <w:rsid w:val="00302A4A"/>
    <w:rsid w:val="00302A79"/>
    <w:rsid w:val="00302BD5"/>
    <w:rsid w:val="00302C62"/>
    <w:rsid w:val="00302CF4"/>
    <w:rsid w:val="00302F18"/>
    <w:rsid w:val="00302FEE"/>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625"/>
    <w:rsid w:val="00306656"/>
    <w:rsid w:val="00306758"/>
    <w:rsid w:val="00306A55"/>
    <w:rsid w:val="00306B7D"/>
    <w:rsid w:val="00306D35"/>
    <w:rsid w:val="00306E6B"/>
    <w:rsid w:val="00306E71"/>
    <w:rsid w:val="003071A6"/>
    <w:rsid w:val="00307406"/>
    <w:rsid w:val="00307A61"/>
    <w:rsid w:val="00307AC3"/>
    <w:rsid w:val="00307C57"/>
    <w:rsid w:val="00307CA9"/>
    <w:rsid w:val="00307FA3"/>
    <w:rsid w:val="00307FBE"/>
    <w:rsid w:val="003100C8"/>
    <w:rsid w:val="003100EF"/>
    <w:rsid w:val="00310344"/>
    <w:rsid w:val="00310401"/>
    <w:rsid w:val="003108A4"/>
    <w:rsid w:val="00310A35"/>
    <w:rsid w:val="00310D33"/>
    <w:rsid w:val="00311046"/>
    <w:rsid w:val="0031104E"/>
    <w:rsid w:val="003110ED"/>
    <w:rsid w:val="00311161"/>
    <w:rsid w:val="00311226"/>
    <w:rsid w:val="00311389"/>
    <w:rsid w:val="003113A4"/>
    <w:rsid w:val="0031141B"/>
    <w:rsid w:val="003114F1"/>
    <w:rsid w:val="00311762"/>
    <w:rsid w:val="00311893"/>
    <w:rsid w:val="00311903"/>
    <w:rsid w:val="00311A29"/>
    <w:rsid w:val="00311B30"/>
    <w:rsid w:val="00311BA0"/>
    <w:rsid w:val="00311C67"/>
    <w:rsid w:val="00311EBF"/>
    <w:rsid w:val="00311FD8"/>
    <w:rsid w:val="0031205B"/>
    <w:rsid w:val="00312162"/>
    <w:rsid w:val="00312400"/>
    <w:rsid w:val="00312431"/>
    <w:rsid w:val="003125B2"/>
    <w:rsid w:val="00312635"/>
    <w:rsid w:val="00312739"/>
    <w:rsid w:val="00312775"/>
    <w:rsid w:val="003127F1"/>
    <w:rsid w:val="003128DF"/>
    <w:rsid w:val="00312D10"/>
    <w:rsid w:val="00312DE6"/>
    <w:rsid w:val="003132D4"/>
    <w:rsid w:val="0031338B"/>
    <w:rsid w:val="00313782"/>
    <w:rsid w:val="0031393A"/>
    <w:rsid w:val="00313B2D"/>
    <w:rsid w:val="00313D50"/>
    <w:rsid w:val="00313EF0"/>
    <w:rsid w:val="00313EF7"/>
    <w:rsid w:val="00314182"/>
    <w:rsid w:val="00314350"/>
    <w:rsid w:val="00314381"/>
    <w:rsid w:val="00314568"/>
    <w:rsid w:val="00314700"/>
    <w:rsid w:val="00314751"/>
    <w:rsid w:val="0031475C"/>
    <w:rsid w:val="003147FD"/>
    <w:rsid w:val="0031490D"/>
    <w:rsid w:val="00314A88"/>
    <w:rsid w:val="00314ADE"/>
    <w:rsid w:val="00314B09"/>
    <w:rsid w:val="00314D7D"/>
    <w:rsid w:val="00314F32"/>
    <w:rsid w:val="00315251"/>
    <w:rsid w:val="0031526E"/>
    <w:rsid w:val="00315317"/>
    <w:rsid w:val="0031573F"/>
    <w:rsid w:val="0031575B"/>
    <w:rsid w:val="00315890"/>
    <w:rsid w:val="00315933"/>
    <w:rsid w:val="00315D0B"/>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D6B"/>
    <w:rsid w:val="00323DAB"/>
    <w:rsid w:val="00323DFB"/>
    <w:rsid w:val="003240B4"/>
    <w:rsid w:val="00324110"/>
    <w:rsid w:val="00324311"/>
    <w:rsid w:val="003244A9"/>
    <w:rsid w:val="0032463D"/>
    <w:rsid w:val="003247A9"/>
    <w:rsid w:val="003248DB"/>
    <w:rsid w:val="00324E61"/>
    <w:rsid w:val="00324EC6"/>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24"/>
    <w:rsid w:val="00326EC5"/>
    <w:rsid w:val="00326F5C"/>
    <w:rsid w:val="003271C1"/>
    <w:rsid w:val="003271DF"/>
    <w:rsid w:val="00327265"/>
    <w:rsid w:val="00327321"/>
    <w:rsid w:val="00327399"/>
    <w:rsid w:val="0032750A"/>
    <w:rsid w:val="00327536"/>
    <w:rsid w:val="00327A0B"/>
    <w:rsid w:val="00327A25"/>
    <w:rsid w:val="00327B55"/>
    <w:rsid w:val="00327F4B"/>
    <w:rsid w:val="0033000B"/>
    <w:rsid w:val="00330059"/>
    <w:rsid w:val="0033017B"/>
    <w:rsid w:val="003301AD"/>
    <w:rsid w:val="0033052E"/>
    <w:rsid w:val="0033063A"/>
    <w:rsid w:val="003306A2"/>
    <w:rsid w:val="0033088F"/>
    <w:rsid w:val="003308BB"/>
    <w:rsid w:val="00330941"/>
    <w:rsid w:val="00330B4E"/>
    <w:rsid w:val="003311E7"/>
    <w:rsid w:val="003314DC"/>
    <w:rsid w:val="003316B7"/>
    <w:rsid w:val="0033171D"/>
    <w:rsid w:val="003319C4"/>
    <w:rsid w:val="00331A5D"/>
    <w:rsid w:val="00331ED8"/>
    <w:rsid w:val="00331FC3"/>
    <w:rsid w:val="00332314"/>
    <w:rsid w:val="00332421"/>
    <w:rsid w:val="0033245A"/>
    <w:rsid w:val="00332929"/>
    <w:rsid w:val="0033296F"/>
    <w:rsid w:val="00332A44"/>
    <w:rsid w:val="00332E25"/>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EA5"/>
    <w:rsid w:val="00333F8E"/>
    <w:rsid w:val="00334094"/>
    <w:rsid w:val="00334168"/>
    <w:rsid w:val="00334185"/>
    <w:rsid w:val="003342DE"/>
    <w:rsid w:val="003343B6"/>
    <w:rsid w:val="00334C5A"/>
    <w:rsid w:val="00334CDF"/>
    <w:rsid w:val="00334E16"/>
    <w:rsid w:val="00334EC2"/>
    <w:rsid w:val="00334F01"/>
    <w:rsid w:val="00334F52"/>
    <w:rsid w:val="00335116"/>
    <w:rsid w:val="00335891"/>
    <w:rsid w:val="00335B75"/>
    <w:rsid w:val="00335B82"/>
    <w:rsid w:val="00335B9B"/>
    <w:rsid w:val="00335C56"/>
    <w:rsid w:val="00335D8C"/>
    <w:rsid w:val="00336072"/>
    <w:rsid w:val="00336181"/>
    <w:rsid w:val="0033624C"/>
    <w:rsid w:val="00336313"/>
    <w:rsid w:val="003363A1"/>
    <w:rsid w:val="00336442"/>
    <w:rsid w:val="003364CE"/>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7A7"/>
    <w:rsid w:val="003378D3"/>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F7"/>
    <w:rsid w:val="00342641"/>
    <w:rsid w:val="00342645"/>
    <w:rsid w:val="003426E2"/>
    <w:rsid w:val="003427D5"/>
    <w:rsid w:val="0034280B"/>
    <w:rsid w:val="0034285C"/>
    <w:rsid w:val="00342972"/>
    <w:rsid w:val="003429F2"/>
    <w:rsid w:val="00342B17"/>
    <w:rsid w:val="00342C2C"/>
    <w:rsid w:val="00342D56"/>
    <w:rsid w:val="00342FDD"/>
    <w:rsid w:val="00343021"/>
    <w:rsid w:val="0034321E"/>
    <w:rsid w:val="00343261"/>
    <w:rsid w:val="0034350A"/>
    <w:rsid w:val="003438F5"/>
    <w:rsid w:val="00343A99"/>
    <w:rsid w:val="00343ADC"/>
    <w:rsid w:val="00343C0C"/>
    <w:rsid w:val="00343DF9"/>
    <w:rsid w:val="00343F33"/>
    <w:rsid w:val="00343F97"/>
    <w:rsid w:val="00344000"/>
    <w:rsid w:val="0034429B"/>
    <w:rsid w:val="003443FC"/>
    <w:rsid w:val="0034442F"/>
    <w:rsid w:val="00344511"/>
    <w:rsid w:val="00344519"/>
    <w:rsid w:val="0034463F"/>
    <w:rsid w:val="00344866"/>
    <w:rsid w:val="0034495B"/>
    <w:rsid w:val="00344C1A"/>
    <w:rsid w:val="00344C2A"/>
    <w:rsid w:val="00345060"/>
    <w:rsid w:val="0034516F"/>
    <w:rsid w:val="0034525D"/>
    <w:rsid w:val="00345335"/>
    <w:rsid w:val="003454E6"/>
    <w:rsid w:val="00345661"/>
    <w:rsid w:val="00345797"/>
    <w:rsid w:val="003457D8"/>
    <w:rsid w:val="00345F0D"/>
    <w:rsid w:val="0034602B"/>
    <w:rsid w:val="00346081"/>
    <w:rsid w:val="00346267"/>
    <w:rsid w:val="003462B1"/>
    <w:rsid w:val="0034638C"/>
    <w:rsid w:val="00346535"/>
    <w:rsid w:val="00346719"/>
    <w:rsid w:val="00346749"/>
    <w:rsid w:val="003467B0"/>
    <w:rsid w:val="003469B8"/>
    <w:rsid w:val="00346D04"/>
    <w:rsid w:val="00346D2F"/>
    <w:rsid w:val="00346D59"/>
    <w:rsid w:val="00346F6A"/>
    <w:rsid w:val="00346F7F"/>
    <w:rsid w:val="00347137"/>
    <w:rsid w:val="0034754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3DB"/>
    <w:rsid w:val="003514B2"/>
    <w:rsid w:val="003519A1"/>
    <w:rsid w:val="003519A6"/>
    <w:rsid w:val="003519D4"/>
    <w:rsid w:val="00351B00"/>
    <w:rsid w:val="00351B44"/>
    <w:rsid w:val="00351DB8"/>
    <w:rsid w:val="00351FB6"/>
    <w:rsid w:val="0035235C"/>
    <w:rsid w:val="00352480"/>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631"/>
    <w:rsid w:val="00353772"/>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E16"/>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16C"/>
    <w:rsid w:val="0035731A"/>
    <w:rsid w:val="0035736B"/>
    <w:rsid w:val="003573D9"/>
    <w:rsid w:val="00357626"/>
    <w:rsid w:val="003579FA"/>
    <w:rsid w:val="00357AC1"/>
    <w:rsid w:val="00357AE0"/>
    <w:rsid w:val="00357C41"/>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A2B"/>
    <w:rsid w:val="00361ACE"/>
    <w:rsid w:val="00361D48"/>
    <w:rsid w:val="00361FF6"/>
    <w:rsid w:val="0036226A"/>
    <w:rsid w:val="0036242B"/>
    <w:rsid w:val="0036243E"/>
    <w:rsid w:val="00362569"/>
    <w:rsid w:val="00362577"/>
    <w:rsid w:val="00362663"/>
    <w:rsid w:val="00362699"/>
    <w:rsid w:val="00362AEF"/>
    <w:rsid w:val="00362D8D"/>
    <w:rsid w:val="00363091"/>
    <w:rsid w:val="003631D4"/>
    <w:rsid w:val="00363440"/>
    <w:rsid w:val="003634D6"/>
    <w:rsid w:val="00363592"/>
    <w:rsid w:val="003635A9"/>
    <w:rsid w:val="003636CD"/>
    <w:rsid w:val="003638B9"/>
    <w:rsid w:val="00363ABD"/>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B88"/>
    <w:rsid w:val="00365D83"/>
    <w:rsid w:val="00365E90"/>
    <w:rsid w:val="00365F54"/>
    <w:rsid w:val="00365FA2"/>
    <w:rsid w:val="003660B4"/>
    <w:rsid w:val="003662B5"/>
    <w:rsid w:val="003663DD"/>
    <w:rsid w:val="00366604"/>
    <w:rsid w:val="003666BD"/>
    <w:rsid w:val="003666E3"/>
    <w:rsid w:val="003669BE"/>
    <w:rsid w:val="00366A17"/>
    <w:rsid w:val="00366A53"/>
    <w:rsid w:val="00366C69"/>
    <w:rsid w:val="003670A9"/>
    <w:rsid w:val="0036727C"/>
    <w:rsid w:val="003673FC"/>
    <w:rsid w:val="00367441"/>
    <w:rsid w:val="0036744F"/>
    <w:rsid w:val="00367876"/>
    <w:rsid w:val="003679A7"/>
    <w:rsid w:val="003679F2"/>
    <w:rsid w:val="00367AAD"/>
    <w:rsid w:val="00367B1D"/>
    <w:rsid w:val="00367B60"/>
    <w:rsid w:val="00367C32"/>
    <w:rsid w:val="00367DE1"/>
    <w:rsid w:val="00367F4E"/>
    <w:rsid w:val="00367F68"/>
    <w:rsid w:val="003704DB"/>
    <w:rsid w:val="00370680"/>
    <w:rsid w:val="003707EA"/>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8EA"/>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4059"/>
    <w:rsid w:val="003740E7"/>
    <w:rsid w:val="003740EE"/>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A58"/>
    <w:rsid w:val="00375ADB"/>
    <w:rsid w:val="00375AEF"/>
    <w:rsid w:val="00375B56"/>
    <w:rsid w:val="00375CC7"/>
    <w:rsid w:val="00375CF3"/>
    <w:rsid w:val="00375D10"/>
    <w:rsid w:val="00375D78"/>
    <w:rsid w:val="00375DB2"/>
    <w:rsid w:val="0037611D"/>
    <w:rsid w:val="0037627D"/>
    <w:rsid w:val="00376771"/>
    <w:rsid w:val="00376773"/>
    <w:rsid w:val="0037693B"/>
    <w:rsid w:val="00376AB2"/>
    <w:rsid w:val="00376BE3"/>
    <w:rsid w:val="00376C4B"/>
    <w:rsid w:val="00376CA4"/>
    <w:rsid w:val="00376D6E"/>
    <w:rsid w:val="00376DC5"/>
    <w:rsid w:val="00376E5A"/>
    <w:rsid w:val="00376FC1"/>
    <w:rsid w:val="00376FD3"/>
    <w:rsid w:val="00377004"/>
    <w:rsid w:val="00377033"/>
    <w:rsid w:val="003770BB"/>
    <w:rsid w:val="003774C9"/>
    <w:rsid w:val="0037764D"/>
    <w:rsid w:val="00377667"/>
    <w:rsid w:val="0037771A"/>
    <w:rsid w:val="003777B8"/>
    <w:rsid w:val="003777BA"/>
    <w:rsid w:val="00377806"/>
    <w:rsid w:val="00377BBB"/>
    <w:rsid w:val="00377C96"/>
    <w:rsid w:val="00377E21"/>
    <w:rsid w:val="00377E43"/>
    <w:rsid w:val="00377E72"/>
    <w:rsid w:val="00377ED6"/>
    <w:rsid w:val="00377F6C"/>
    <w:rsid w:val="00377FD5"/>
    <w:rsid w:val="003802DC"/>
    <w:rsid w:val="003807C5"/>
    <w:rsid w:val="00380821"/>
    <w:rsid w:val="0038089E"/>
    <w:rsid w:val="00380AE1"/>
    <w:rsid w:val="00380BCF"/>
    <w:rsid w:val="00380D14"/>
    <w:rsid w:val="00380E4E"/>
    <w:rsid w:val="00380FBF"/>
    <w:rsid w:val="00380FF6"/>
    <w:rsid w:val="00381138"/>
    <w:rsid w:val="003811E8"/>
    <w:rsid w:val="003813D8"/>
    <w:rsid w:val="0038154B"/>
    <w:rsid w:val="003816DD"/>
    <w:rsid w:val="0038194B"/>
    <w:rsid w:val="00381982"/>
    <w:rsid w:val="003819AD"/>
    <w:rsid w:val="00381B0F"/>
    <w:rsid w:val="00381B45"/>
    <w:rsid w:val="00381D27"/>
    <w:rsid w:val="00381D57"/>
    <w:rsid w:val="00381FA8"/>
    <w:rsid w:val="00382030"/>
    <w:rsid w:val="0038213F"/>
    <w:rsid w:val="00382217"/>
    <w:rsid w:val="00382306"/>
    <w:rsid w:val="003825AB"/>
    <w:rsid w:val="00382932"/>
    <w:rsid w:val="00382A43"/>
    <w:rsid w:val="00382C28"/>
    <w:rsid w:val="00382D60"/>
    <w:rsid w:val="00382DA7"/>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51B"/>
    <w:rsid w:val="0038477A"/>
    <w:rsid w:val="00384A0B"/>
    <w:rsid w:val="00384A4C"/>
    <w:rsid w:val="00384B18"/>
    <w:rsid w:val="00384C99"/>
    <w:rsid w:val="00384D8B"/>
    <w:rsid w:val="00384EC0"/>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6EB0"/>
    <w:rsid w:val="0038731B"/>
    <w:rsid w:val="00387437"/>
    <w:rsid w:val="0038753C"/>
    <w:rsid w:val="003878A0"/>
    <w:rsid w:val="00387BE9"/>
    <w:rsid w:val="00387C33"/>
    <w:rsid w:val="00387E27"/>
    <w:rsid w:val="00387FBC"/>
    <w:rsid w:val="00390017"/>
    <w:rsid w:val="00390049"/>
    <w:rsid w:val="003900D9"/>
    <w:rsid w:val="003901A3"/>
    <w:rsid w:val="003902A1"/>
    <w:rsid w:val="0039030F"/>
    <w:rsid w:val="003905E5"/>
    <w:rsid w:val="00390670"/>
    <w:rsid w:val="0039072F"/>
    <w:rsid w:val="00390789"/>
    <w:rsid w:val="003908FF"/>
    <w:rsid w:val="00390D68"/>
    <w:rsid w:val="00390FD2"/>
    <w:rsid w:val="00391288"/>
    <w:rsid w:val="003917BC"/>
    <w:rsid w:val="003918BD"/>
    <w:rsid w:val="00392055"/>
    <w:rsid w:val="0039207C"/>
    <w:rsid w:val="003920E5"/>
    <w:rsid w:val="00392135"/>
    <w:rsid w:val="003923E1"/>
    <w:rsid w:val="003924CA"/>
    <w:rsid w:val="003924EA"/>
    <w:rsid w:val="00392522"/>
    <w:rsid w:val="0039260B"/>
    <w:rsid w:val="00392747"/>
    <w:rsid w:val="00392A79"/>
    <w:rsid w:val="00392D3A"/>
    <w:rsid w:val="0039301E"/>
    <w:rsid w:val="003934D7"/>
    <w:rsid w:val="00393575"/>
    <w:rsid w:val="003936E1"/>
    <w:rsid w:val="00393707"/>
    <w:rsid w:val="0039372F"/>
    <w:rsid w:val="003938B6"/>
    <w:rsid w:val="00393A36"/>
    <w:rsid w:val="00393A46"/>
    <w:rsid w:val="0039402D"/>
    <w:rsid w:val="003940CE"/>
    <w:rsid w:val="0039413E"/>
    <w:rsid w:val="003941E1"/>
    <w:rsid w:val="003947B3"/>
    <w:rsid w:val="00394843"/>
    <w:rsid w:val="003948F8"/>
    <w:rsid w:val="00394A6F"/>
    <w:rsid w:val="00394A8A"/>
    <w:rsid w:val="00394C10"/>
    <w:rsid w:val="00394CC4"/>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2EA"/>
    <w:rsid w:val="0039631C"/>
    <w:rsid w:val="00396412"/>
    <w:rsid w:val="0039654A"/>
    <w:rsid w:val="003965C5"/>
    <w:rsid w:val="003966AE"/>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BA"/>
    <w:rsid w:val="003978CB"/>
    <w:rsid w:val="00397AEA"/>
    <w:rsid w:val="00397AEB"/>
    <w:rsid w:val="00397C1D"/>
    <w:rsid w:val="00397C23"/>
    <w:rsid w:val="00397E00"/>
    <w:rsid w:val="00397E2B"/>
    <w:rsid w:val="00397EBC"/>
    <w:rsid w:val="00397F22"/>
    <w:rsid w:val="003A02CC"/>
    <w:rsid w:val="003A03B7"/>
    <w:rsid w:val="003A0414"/>
    <w:rsid w:val="003A05BA"/>
    <w:rsid w:val="003A0604"/>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20C8"/>
    <w:rsid w:val="003A21EF"/>
    <w:rsid w:val="003A2593"/>
    <w:rsid w:val="003A271E"/>
    <w:rsid w:val="003A2828"/>
    <w:rsid w:val="003A28BC"/>
    <w:rsid w:val="003A298F"/>
    <w:rsid w:val="003A2AC0"/>
    <w:rsid w:val="003A2BEC"/>
    <w:rsid w:val="003A2C29"/>
    <w:rsid w:val="003A2EC3"/>
    <w:rsid w:val="003A2F5F"/>
    <w:rsid w:val="003A2FE0"/>
    <w:rsid w:val="003A3480"/>
    <w:rsid w:val="003A3544"/>
    <w:rsid w:val="003A3668"/>
    <w:rsid w:val="003A36F2"/>
    <w:rsid w:val="003A3788"/>
    <w:rsid w:val="003A38DC"/>
    <w:rsid w:val="003A3996"/>
    <w:rsid w:val="003A39A0"/>
    <w:rsid w:val="003A39D9"/>
    <w:rsid w:val="003A3A14"/>
    <w:rsid w:val="003A3C0C"/>
    <w:rsid w:val="003A3D39"/>
    <w:rsid w:val="003A3EC7"/>
    <w:rsid w:val="003A3F72"/>
    <w:rsid w:val="003A3F7C"/>
    <w:rsid w:val="003A3FC7"/>
    <w:rsid w:val="003A404C"/>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DDC"/>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962"/>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FF"/>
    <w:rsid w:val="003B072C"/>
    <w:rsid w:val="003B08CF"/>
    <w:rsid w:val="003B0A8B"/>
    <w:rsid w:val="003B0B5B"/>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D48"/>
    <w:rsid w:val="003B1F85"/>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AA8"/>
    <w:rsid w:val="003B3B04"/>
    <w:rsid w:val="003B3B42"/>
    <w:rsid w:val="003B3CE4"/>
    <w:rsid w:val="003B3D83"/>
    <w:rsid w:val="003B3E6F"/>
    <w:rsid w:val="003B3F04"/>
    <w:rsid w:val="003B404B"/>
    <w:rsid w:val="003B4053"/>
    <w:rsid w:val="003B410E"/>
    <w:rsid w:val="003B4369"/>
    <w:rsid w:val="003B48F1"/>
    <w:rsid w:val="003B4D6C"/>
    <w:rsid w:val="003B4D80"/>
    <w:rsid w:val="003B5068"/>
    <w:rsid w:val="003B50BC"/>
    <w:rsid w:val="003B51B6"/>
    <w:rsid w:val="003B51DA"/>
    <w:rsid w:val="003B520D"/>
    <w:rsid w:val="003B5398"/>
    <w:rsid w:val="003B5485"/>
    <w:rsid w:val="003B55EB"/>
    <w:rsid w:val="003B5657"/>
    <w:rsid w:val="003B5965"/>
    <w:rsid w:val="003B5A42"/>
    <w:rsid w:val="003B5D97"/>
    <w:rsid w:val="003B6220"/>
    <w:rsid w:val="003B63A4"/>
    <w:rsid w:val="003B67DA"/>
    <w:rsid w:val="003B686A"/>
    <w:rsid w:val="003B68FC"/>
    <w:rsid w:val="003B68FE"/>
    <w:rsid w:val="003B69AE"/>
    <w:rsid w:val="003B6D11"/>
    <w:rsid w:val="003B6D7D"/>
    <w:rsid w:val="003B6FA5"/>
    <w:rsid w:val="003B6FDC"/>
    <w:rsid w:val="003B7035"/>
    <w:rsid w:val="003B7154"/>
    <w:rsid w:val="003B725E"/>
    <w:rsid w:val="003B7297"/>
    <w:rsid w:val="003B7381"/>
    <w:rsid w:val="003B75BF"/>
    <w:rsid w:val="003B7699"/>
    <w:rsid w:val="003B7822"/>
    <w:rsid w:val="003B788E"/>
    <w:rsid w:val="003B79FD"/>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FD7"/>
    <w:rsid w:val="003C1012"/>
    <w:rsid w:val="003C111C"/>
    <w:rsid w:val="003C11C9"/>
    <w:rsid w:val="003C1344"/>
    <w:rsid w:val="003C1376"/>
    <w:rsid w:val="003C16DC"/>
    <w:rsid w:val="003C17A7"/>
    <w:rsid w:val="003C17F3"/>
    <w:rsid w:val="003C180A"/>
    <w:rsid w:val="003C1818"/>
    <w:rsid w:val="003C1826"/>
    <w:rsid w:val="003C1AC2"/>
    <w:rsid w:val="003C1B3B"/>
    <w:rsid w:val="003C1B6D"/>
    <w:rsid w:val="003C1D10"/>
    <w:rsid w:val="003C1D85"/>
    <w:rsid w:val="003C1F3E"/>
    <w:rsid w:val="003C1FD4"/>
    <w:rsid w:val="003C212D"/>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A0B"/>
    <w:rsid w:val="003C3D68"/>
    <w:rsid w:val="003C3E3B"/>
    <w:rsid w:val="003C3FF1"/>
    <w:rsid w:val="003C40D6"/>
    <w:rsid w:val="003C4303"/>
    <w:rsid w:val="003C4316"/>
    <w:rsid w:val="003C4451"/>
    <w:rsid w:val="003C459B"/>
    <w:rsid w:val="003C4820"/>
    <w:rsid w:val="003C4BAF"/>
    <w:rsid w:val="003C4C80"/>
    <w:rsid w:val="003C4C85"/>
    <w:rsid w:val="003C4F68"/>
    <w:rsid w:val="003C514A"/>
    <w:rsid w:val="003C524A"/>
    <w:rsid w:val="003C52DB"/>
    <w:rsid w:val="003C542F"/>
    <w:rsid w:val="003C5548"/>
    <w:rsid w:val="003C568F"/>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F34"/>
    <w:rsid w:val="003C7F60"/>
    <w:rsid w:val="003C7FA7"/>
    <w:rsid w:val="003D0020"/>
    <w:rsid w:val="003D00CC"/>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B45"/>
    <w:rsid w:val="003D1B94"/>
    <w:rsid w:val="003D1F35"/>
    <w:rsid w:val="003D2030"/>
    <w:rsid w:val="003D2205"/>
    <w:rsid w:val="003D2463"/>
    <w:rsid w:val="003D24C4"/>
    <w:rsid w:val="003D2504"/>
    <w:rsid w:val="003D25FC"/>
    <w:rsid w:val="003D2C1D"/>
    <w:rsid w:val="003D2C34"/>
    <w:rsid w:val="003D2F5D"/>
    <w:rsid w:val="003D324B"/>
    <w:rsid w:val="003D32F4"/>
    <w:rsid w:val="003D3383"/>
    <w:rsid w:val="003D33C8"/>
    <w:rsid w:val="003D3509"/>
    <w:rsid w:val="003D3584"/>
    <w:rsid w:val="003D35F0"/>
    <w:rsid w:val="003D3651"/>
    <w:rsid w:val="003D3665"/>
    <w:rsid w:val="003D371E"/>
    <w:rsid w:val="003D372F"/>
    <w:rsid w:val="003D3977"/>
    <w:rsid w:val="003D3A17"/>
    <w:rsid w:val="003D3A8B"/>
    <w:rsid w:val="003D3B0F"/>
    <w:rsid w:val="003D3B15"/>
    <w:rsid w:val="003D3D11"/>
    <w:rsid w:val="003D3D98"/>
    <w:rsid w:val="003D3DDD"/>
    <w:rsid w:val="003D3F43"/>
    <w:rsid w:val="003D3FED"/>
    <w:rsid w:val="003D402E"/>
    <w:rsid w:val="003D41C3"/>
    <w:rsid w:val="003D43E7"/>
    <w:rsid w:val="003D44EC"/>
    <w:rsid w:val="003D483F"/>
    <w:rsid w:val="003D4840"/>
    <w:rsid w:val="003D4897"/>
    <w:rsid w:val="003D48E1"/>
    <w:rsid w:val="003D4997"/>
    <w:rsid w:val="003D49E6"/>
    <w:rsid w:val="003D4A34"/>
    <w:rsid w:val="003D4B4B"/>
    <w:rsid w:val="003D4BDF"/>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7E"/>
    <w:rsid w:val="003D6D57"/>
    <w:rsid w:val="003D6DF5"/>
    <w:rsid w:val="003D6EAD"/>
    <w:rsid w:val="003D6FAC"/>
    <w:rsid w:val="003D725E"/>
    <w:rsid w:val="003D735D"/>
    <w:rsid w:val="003D77A4"/>
    <w:rsid w:val="003D7894"/>
    <w:rsid w:val="003D7897"/>
    <w:rsid w:val="003D78A1"/>
    <w:rsid w:val="003D7A3B"/>
    <w:rsid w:val="003D7ACD"/>
    <w:rsid w:val="003D7B92"/>
    <w:rsid w:val="003D7BF8"/>
    <w:rsid w:val="003D7C8D"/>
    <w:rsid w:val="003D7CA7"/>
    <w:rsid w:val="003D7DAC"/>
    <w:rsid w:val="003D7E33"/>
    <w:rsid w:val="003E0498"/>
    <w:rsid w:val="003E07AE"/>
    <w:rsid w:val="003E083C"/>
    <w:rsid w:val="003E08DD"/>
    <w:rsid w:val="003E0905"/>
    <w:rsid w:val="003E0C4E"/>
    <w:rsid w:val="003E0D5B"/>
    <w:rsid w:val="003E0DC5"/>
    <w:rsid w:val="003E113C"/>
    <w:rsid w:val="003E12F8"/>
    <w:rsid w:val="003E1327"/>
    <w:rsid w:val="003E14FC"/>
    <w:rsid w:val="003E168F"/>
    <w:rsid w:val="003E1791"/>
    <w:rsid w:val="003E1BB2"/>
    <w:rsid w:val="003E1C83"/>
    <w:rsid w:val="003E1CD1"/>
    <w:rsid w:val="003E1CDA"/>
    <w:rsid w:val="003E1D14"/>
    <w:rsid w:val="003E1D4D"/>
    <w:rsid w:val="003E1DAE"/>
    <w:rsid w:val="003E1F36"/>
    <w:rsid w:val="003E20A7"/>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5A"/>
    <w:rsid w:val="003E51CE"/>
    <w:rsid w:val="003E540A"/>
    <w:rsid w:val="003E5432"/>
    <w:rsid w:val="003E567D"/>
    <w:rsid w:val="003E579C"/>
    <w:rsid w:val="003E57B9"/>
    <w:rsid w:val="003E5B2C"/>
    <w:rsid w:val="003E5D3E"/>
    <w:rsid w:val="003E5F1A"/>
    <w:rsid w:val="003E6164"/>
    <w:rsid w:val="003E6316"/>
    <w:rsid w:val="003E6358"/>
    <w:rsid w:val="003E63E1"/>
    <w:rsid w:val="003E6401"/>
    <w:rsid w:val="003E647B"/>
    <w:rsid w:val="003E654E"/>
    <w:rsid w:val="003E66BB"/>
    <w:rsid w:val="003E675D"/>
    <w:rsid w:val="003E6884"/>
    <w:rsid w:val="003E688B"/>
    <w:rsid w:val="003E6A63"/>
    <w:rsid w:val="003E6AC5"/>
    <w:rsid w:val="003E6ADA"/>
    <w:rsid w:val="003E6CEC"/>
    <w:rsid w:val="003E6F1D"/>
    <w:rsid w:val="003E700A"/>
    <w:rsid w:val="003E709C"/>
    <w:rsid w:val="003E7133"/>
    <w:rsid w:val="003E7221"/>
    <w:rsid w:val="003E7292"/>
    <w:rsid w:val="003E74C1"/>
    <w:rsid w:val="003E7568"/>
    <w:rsid w:val="003E764E"/>
    <w:rsid w:val="003E76EE"/>
    <w:rsid w:val="003E7724"/>
    <w:rsid w:val="003E775A"/>
    <w:rsid w:val="003E7876"/>
    <w:rsid w:val="003E79D5"/>
    <w:rsid w:val="003E7A99"/>
    <w:rsid w:val="003E7C48"/>
    <w:rsid w:val="003E7D3F"/>
    <w:rsid w:val="003F0096"/>
    <w:rsid w:val="003F01A4"/>
    <w:rsid w:val="003F0235"/>
    <w:rsid w:val="003F0244"/>
    <w:rsid w:val="003F0405"/>
    <w:rsid w:val="003F06F9"/>
    <w:rsid w:val="003F0850"/>
    <w:rsid w:val="003F09EC"/>
    <w:rsid w:val="003F0A5F"/>
    <w:rsid w:val="003F0C03"/>
    <w:rsid w:val="003F0C15"/>
    <w:rsid w:val="003F0CDD"/>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891"/>
    <w:rsid w:val="003F2C9C"/>
    <w:rsid w:val="003F2E35"/>
    <w:rsid w:val="003F324F"/>
    <w:rsid w:val="003F3263"/>
    <w:rsid w:val="003F330E"/>
    <w:rsid w:val="003F33BC"/>
    <w:rsid w:val="003F33C9"/>
    <w:rsid w:val="003F35A0"/>
    <w:rsid w:val="003F36D8"/>
    <w:rsid w:val="003F36F4"/>
    <w:rsid w:val="003F3935"/>
    <w:rsid w:val="003F39F1"/>
    <w:rsid w:val="003F3D4E"/>
    <w:rsid w:val="003F401E"/>
    <w:rsid w:val="003F41A0"/>
    <w:rsid w:val="003F41E4"/>
    <w:rsid w:val="003F44E7"/>
    <w:rsid w:val="003F4510"/>
    <w:rsid w:val="003F4597"/>
    <w:rsid w:val="003F477E"/>
    <w:rsid w:val="003F4BAA"/>
    <w:rsid w:val="003F4DE2"/>
    <w:rsid w:val="003F4E3C"/>
    <w:rsid w:val="003F51BC"/>
    <w:rsid w:val="003F5221"/>
    <w:rsid w:val="003F54E7"/>
    <w:rsid w:val="003F59BF"/>
    <w:rsid w:val="003F5B13"/>
    <w:rsid w:val="003F5B8C"/>
    <w:rsid w:val="003F5B9C"/>
    <w:rsid w:val="003F5C3D"/>
    <w:rsid w:val="003F5C6E"/>
    <w:rsid w:val="003F5E6E"/>
    <w:rsid w:val="003F5EFD"/>
    <w:rsid w:val="003F607A"/>
    <w:rsid w:val="003F60FA"/>
    <w:rsid w:val="003F6121"/>
    <w:rsid w:val="003F61C1"/>
    <w:rsid w:val="003F6389"/>
    <w:rsid w:val="003F6479"/>
    <w:rsid w:val="003F6535"/>
    <w:rsid w:val="003F66BE"/>
    <w:rsid w:val="003F66CB"/>
    <w:rsid w:val="003F67C1"/>
    <w:rsid w:val="003F6AB6"/>
    <w:rsid w:val="003F6AED"/>
    <w:rsid w:val="003F6CD2"/>
    <w:rsid w:val="003F6CE0"/>
    <w:rsid w:val="003F6F5D"/>
    <w:rsid w:val="003F6F79"/>
    <w:rsid w:val="003F7011"/>
    <w:rsid w:val="003F7115"/>
    <w:rsid w:val="003F7200"/>
    <w:rsid w:val="003F734A"/>
    <w:rsid w:val="003F74E6"/>
    <w:rsid w:val="003F7691"/>
    <w:rsid w:val="003F77F0"/>
    <w:rsid w:val="003F788D"/>
    <w:rsid w:val="003F7A8D"/>
    <w:rsid w:val="003F7B91"/>
    <w:rsid w:val="003F7E29"/>
    <w:rsid w:val="00400171"/>
    <w:rsid w:val="004001D8"/>
    <w:rsid w:val="004001DF"/>
    <w:rsid w:val="004001EB"/>
    <w:rsid w:val="004002C0"/>
    <w:rsid w:val="0040057B"/>
    <w:rsid w:val="0040063F"/>
    <w:rsid w:val="00400683"/>
    <w:rsid w:val="00400785"/>
    <w:rsid w:val="00400811"/>
    <w:rsid w:val="00400A53"/>
    <w:rsid w:val="00400AEC"/>
    <w:rsid w:val="00400B42"/>
    <w:rsid w:val="00400CA4"/>
    <w:rsid w:val="00400DCB"/>
    <w:rsid w:val="00400E98"/>
    <w:rsid w:val="00400E9A"/>
    <w:rsid w:val="00400FFA"/>
    <w:rsid w:val="004010CB"/>
    <w:rsid w:val="00401164"/>
    <w:rsid w:val="004011A6"/>
    <w:rsid w:val="00401228"/>
    <w:rsid w:val="0040126E"/>
    <w:rsid w:val="004014D0"/>
    <w:rsid w:val="0040155F"/>
    <w:rsid w:val="0040159A"/>
    <w:rsid w:val="004016DB"/>
    <w:rsid w:val="004016E8"/>
    <w:rsid w:val="004016F5"/>
    <w:rsid w:val="00401867"/>
    <w:rsid w:val="0040193E"/>
    <w:rsid w:val="004019D5"/>
    <w:rsid w:val="00401A6B"/>
    <w:rsid w:val="00401BD2"/>
    <w:rsid w:val="00401BE4"/>
    <w:rsid w:val="00401CB9"/>
    <w:rsid w:val="00401D4D"/>
    <w:rsid w:val="004020D4"/>
    <w:rsid w:val="00402146"/>
    <w:rsid w:val="004021B6"/>
    <w:rsid w:val="00402319"/>
    <w:rsid w:val="00402393"/>
    <w:rsid w:val="00402521"/>
    <w:rsid w:val="0040296C"/>
    <w:rsid w:val="00402C17"/>
    <w:rsid w:val="00402D04"/>
    <w:rsid w:val="00402FDE"/>
    <w:rsid w:val="00403001"/>
    <w:rsid w:val="0040323E"/>
    <w:rsid w:val="00403439"/>
    <w:rsid w:val="00403806"/>
    <w:rsid w:val="00403A18"/>
    <w:rsid w:val="00403C82"/>
    <w:rsid w:val="00403C8B"/>
    <w:rsid w:val="00403D7A"/>
    <w:rsid w:val="00403DB5"/>
    <w:rsid w:val="00403E62"/>
    <w:rsid w:val="00403E96"/>
    <w:rsid w:val="00403F83"/>
    <w:rsid w:val="00403FC3"/>
    <w:rsid w:val="00404115"/>
    <w:rsid w:val="004041A1"/>
    <w:rsid w:val="0040421E"/>
    <w:rsid w:val="004042D7"/>
    <w:rsid w:val="00404386"/>
    <w:rsid w:val="00404774"/>
    <w:rsid w:val="004047C4"/>
    <w:rsid w:val="00404883"/>
    <w:rsid w:val="004048B5"/>
    <w:rsid w:val="004048E2"/>
    <w:rsid w:val="00404BDC"/>
    <w:rsid w:val="00405191"/>
    <w:rsid w:val="00405256"/>
    <w:rsid w:val="00405275"/>
    <w:rsid w:val="004054E7"/>
    <w:rsid w:val="0040570B"/>
    <w:rsid w:val="004057AD"/>
    <w:rsid w:val="00405B93"/>
    <w:rsid w:val="00405C8E"/>
    <w:rsid w:val="00405EBB"/>
    <w:rsid w:val="00405EDB"/>
    <w:rsid w:val="00405FB1"/>
    <w:rsid w:val="004060B9"/>
    <w:rsid w:val="004060BF"/>
    <w:rsid w:val="0040634E"/>
    <w:rsid w:val="00406460"/>
    <w:rsid w:val="004066BE"/>
    <w:rsid w:val="004066C8"/>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BF5"/>
    <w:rsid w:val="00407CE4"/>
    <w:rsid w:val="00407E66"/>
    <w:rsid w:val="00407EED"/>
    <w:rsid w:val="00410190"/>
    <w:rsid w:val="00410299"/>
    <w:rsid w:val="00410401"/>
    <w:rsid w:val="0041077C"/>
    <w:rsid w:val="004107C9"/>
    <w:rsid w:val="004107E2"/>
    <w:rsid w:val="00410A07"/>
    <w:rsid w:val="00410B8D"/>
    <w:rsid w:val="00410BEB"/>
    <w:rsid w:val="00410C86"/>
    <w:rsid w:val="00410CE5"/>
    <w:rsid w:val="00410D82"/>
    <w:rsid w:val="00410E21"/>
    <w:rsid w:val="004113FC"/>
    <w:rsid w:val="00411493"/>
    <w:rsid w:val="004118AC"/>
    <w:rsid w:val="0041198A"/>
    <w:rsid w:val="00411B64"/>
    <w:rsid w:val="00411B79"/>
    <w:rsid w:val="00411D5C"/>
    <w:rsid w:val="00411DF2"/>
    <w:rsid w:val="00411E36"/>
    <w:rsid w:val="00411EE4"/>
    <w:rsid w:val="00411F8B"/>
    <w:rsid w:val="0041200E"/>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5C4"/>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4CB9"/>
    <w:rsid w:val="0041536E"/>
    <w:rsid w:val="004153A3"/>
    <w:rsid w:val="00415678"/>
    <w:rsid w:val="00415702"/>
    <w:rsid w:val="004157FE"/>
    <w:rsid w:val="00415BDE"/>
    <w:rsid w:val="00415BF6"/>
    <w:rsid w:val="00415D76"/>
    <w:rsid w:val="00415DFD"/>
    <w:rsid w:val="004161D8"/>
    <w:rsid w:val="004162C1"/>
    <w:rsid w:val="004163DC"/>
    <w:rsid w:val="00416425"/>
    <w:rsid w:val="00416471"/>
    <w:rsid w:val="00416665"/>
    <w:rsid w:val="0041678E"/>
    <w:rsid w:val="00416790"/>
    <w:rsid w:val="00416998"/>
    <w:rsid w:val="00416A0E"/>
    <w:rsid w:val="00416A29"/>
    <w:rsid w:val="00416A67"/>
    <w:rsid w:val="00416ACB"/>
    <w:rsid w:val="00416BF1"/>
    <w:rsid w:val="00416BF6"/>
    <w:rsid w:val="00416BFF"/>
    <w:rsid w:val="00416F9C"/>
    <w:rsid w:val="00417556"/>
    <w:rsid w:val="004177F8"/>
    <w:rsid w:val="00417D6E"/>
    <w:rsid w:val="00417E10"/>
    <w:rsid w:val="004200D3"/>
    <w:rsid w:val="00420194"/>
    <w:rsid w:val="004201D8"/>
    <w:rsid w:val="004203A6"/>
    <w:rsid w:val="00420537"/>
    <w:rsid w:val="00420593"/>
    <w:rsid w:val="004206C8"/>
    <w:rsid w:val="0042082D"/>
    <w:rsid w:val="0042084D"/>
    <w:rsid w:val="00420D74"/>
    <w:rsid w:val="00420DFC"/>
    <w:rsid w:val="00421925"/>
    <w:rsid w:val="00421980"/>
    <w:rsid w:val="00421C51"/>
    <w:rsid w:val="00421CA6"/>
    <w:rsid w:val="00421DB1"/>
    <w:rsid w:val="00421DCF"/>
    <w:rsid w:val="00421FB5"/>
    <w:rsid w:val="0042207A"/>
    <w:rsid w:val="00422197"/>
    <w:rsid w:val="00422341"/>
    <w:rsid w:val="004224B3"/>
    <w:rsid w:val="004226B1"/>
    <w:rsid w:val="004226F6"/>
    <w:rsid w:val="00422780"/>
    <w:rsid w:val="004227C4"/>
    <w:rsid w:val="00422968"/>
    <w:rsid w:val="00422BB3"/>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4D0"/>
    <w:rsid w:val="00425636"/>
    <w:rsid w:val="00425806"/>
    <w:rsid w:val="00425BD4"/>
    <w:rsid w:val="00425EAF"/>
    <w:rsid w:val="00425EC0"/>
    <w:rsid w:val="00426028"/>
    <w:rsid w:val="00426062"/>
    <w:rsid w:val="00426164"/>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1FB"/>
    <w:rsid w:val="00430446"/>
    <w:rsid w:val="004306AB"/>
    <w:rsid w:val="00430921"/>
    <w:rsid w:val="004309F0"/>
    <w:rsid w:val="00430A2D"/>
    <w:rsid w:val="00430D6E"/>
    <w:rsid w:val="00430D73"/>
    <w:rsid w:val="00430EC1"/>
    <w:rsid w:val="0043145F"/>
    <w:rsid w:val="004314CA"/>
    <w:rsid w:val="00431505"/>
    <w:rsid w:val="0043179C"/>
    <w:rsid w:val="00431898"/>
    <w:rsid w:val="00431981"/>
    <w:rsid w:val="00431A31"/>
    <w:rsid w:val="00431AF0"/>
    <w:rsid w:val="00431EF7"/>
    <w:rsid w:val="00431F41"/>
    <w:rsid w:val="00431F6B"/>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9F"/>
    <w:rsid w:val="004348D8"/>
    <w:rsid w:val="00434B14"/>
    <w:rsid w:val="00434B1E"/>
    <w:rsid w:val="00434B37"/>
    <w:rsid w:val="00434D78"/>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B5"/>
    <w:rsid w:val="00435B90"/>
    <w:rsid w:val="00435BCC"/>
    <w:rsid w:val="00435CF0"/>
    <w:rsid w:val="00435D74"/>
    <w:rsid w:val="00435DF6"/>
    <w:rsid w:val="00435FE2"/>
    <w:rsid w:val="004360B0"/>
    <w:rsid w:val="0043624C"/>
    <w:rsid w:val="00436298"/>
    <w:rsid w:val="004364D1"/>
    <w:rsid w:val="00436534"/>
    <w:rsid w:val="00436552"/>
    <w:rsid w:val="004365BE"/>
    <w:rsid w:val="0043662F"/>
    <w:rsid w:val="004366D6"/>
    <w:rsid w:val="00436E2F"/>
    <w:rsid w:val="00436EAB"/>
    <w:rsid w:val="00436FC1"/>
    <w:rsid w:val="00437155"/>
    <w:rsid w:val="00437169"/>
    <w:rsid w:val="0043743F"/>
    <w:rsid w:val="0043746A"/>
    <w:rsid w:val="0043748E"/>
    <w:rsid w:val="004376CF"/>
    <w:rsid w:val="004378A3"/>
    <w:rsid w:val="00437B00"/>
    <w:rsid w:val="00437BB8"/>
    <w:rsid w:val="00437D30"/>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EA"/>
    <w:rsid w:val="00442DA2"/>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D0A"/>
    <w:rsid w:val="00444F0A"/>
    <w:rsid w:val="0044526B"/>
    <w:rsid w:val="0044535F"/>
    <w:rsid w:val="00445599"/>
    <w:rsid w:val="0044587D"/>
    <w:rsid w:val="00445880"/>
    <w:rsid w:val="00445B92"/>
    <w:rsid w:val="00445C6F"/>
    <w:rsid w:val="00445EF0"/>
    <w:rsid w:val="00446024"/>
    <w:rsid w:val="0044602E"/>
    <w:rsid w:val="004461C3"/>
    <w:rsid w:val="004461D9"/>
    <w:rsid w:val="004463E9"/>
    <w:rsid w:val="004464A5"/>
    <w:rsid w:val="004468C1"/>
    <w:rsid w:val="00446AC6"/>
    <w:rsid w:val="00446BF1"/>
    <w:rsid w:val="00446C98"/>
    <w:rsid w:val="00446CFA"/>
    <w:rsid w:val="00446E66"/>
    <w:rsid w:val="00446EF9"/>
    <w:rsid w:val="00446F27"/>
    <w:rsid w:val="00446FA4"/>
    <w:rsid w:val="00446FF6"/>
    <w:rsid w:val="004470F8"/>
    <w:rsid w:val="00447116"/>
    <w:rsid w:val="00447195"/>
    <w:rsid w:val="00447511"/>
    <w:rsid w:val="0044759B"/>
    <w:rsid w:val="00447913"/>
    <w:rsid w:val="00447A3A"/>
    <w:rsid w:val="00447D2A"/>
    <w:rsid w:val="00447F54"/>
    <w:rsid w:val="0045030C"/>
    <w:rsid w:val="0045030D"/>
    <w:rsid w:val="00450467"/>
    <w:rsid w:val="00450513"/>
    <w:rsid w:val="0045078A"/>
    <w:rsid w:val="004508C8"/>
    <w:rsid w:val="004508FB"/>
    <w:rsid w:val="00450995"/>
    <w:rsid w:val="00450ADC"/>
    <w:rsid w:val="00450B23"/>
    <w:rsid w:val="00450B7E"/>
    <w:rsid w:val="00450CA6"/>
    <w:rsid w:val="0045115A"/>
    <w:rsid w:val="00451193"/>
    <w:rsid w:val="004512DB"/>
    <w:rsid w:val="0045136B"/>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D33"/>
    <w:rsid w:val="0045301B"/>
    <w:rsid w:val="004530C1"/>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1A2"/>
    <w:rsid w:val="0045421B"/>
    <w:rsid w:val="004542A9"/>
    <w:rsid w:val="004545EC"/>
    <w:rsid w:val="0045460E"/>
    <w:rsid w:val="0045470F"/>
    <w:rsid w:val="00454954"/>
    <w:rsid w:val="00454B6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C57"/>
    <w:rsid w:val="00455E68"/>
    <w:rsid w:val="00455FD6"/>
    <w:rsid w:val="00456350"/>
    <w:rsid w:val="00456421"/>
    <w:rsid w:val="004565A3"/>
    <w:rsid w:val="00456843"/>
    <w:rsid w:val="00456934"/>
    <w:rsid w:val="00456AB7"/>
    <w:rsid w:val="00456DAB"/>
    <w:rsid w:val="00457001"/>
    <w:rsid w:val="0045702D"/>
    <w:rsid w:val="004571B8"/>
    <w:rsid w:val="0045731A"/>
    <w:rsid w:val="00457509"/>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05"/>
    <w:rsid w:val="00461DD8"/>
    <w:rsid w:val="00461EB6"/>
    <w:rsid w:val="00461F60"/>
    <w:rsid w:val="00461FCF"/>
    <w:rsid w:val="00462063"/>
    <w:rsid w:val="004622BF"/>
    <w:rsid w:val="00462443"/>
    <w:rsid w:val="0046264C"/>
    <w:rsid w:val="00462F7F"/>
    <w:rsid w:val="0046304E"/>
    <w:rsid w:val="0046323C"/>
    <w:rsid w:val="00463781"/>
    <w:rsid w:val="00463794"/>
    <w:rsid w:val="00463834"/>
    <w:rsid w:val="004641AE"/>
    <w:rsid w:val="004641F7"/>
    <w:rsid w:val="00464308"/>
    <w:rsid w:val="004646B4"/>
    <w:rsid w:val="00464A88"/>
    <w:rsid w:val="00464BBD"/>
    <w:rsid w:val="00464F80"/>
    <w:rsid w:val="004650D0"/>
    <w:rsid w:val="004651A0"/>
    <w:rsid w:val="004652E9"/>
    <w:rsid w:val="0046533C"/>
    <w:rsid w:val="00465DAC"/>
    <w:rsid w:val="00465EFE"/>
    <w:rsid w:val="00465F02"/>
    <w:rsid w:val="004660D0"/>
    <w:rsid w:val="0046618C"/>
    <w:rsid w:val="004661A6"/>
    <w:rsid w:val="0046652D"/>
    <w:rsid w:val="00466532"/>
    <w:rsid w:val="00466667"/>
    <w:rsid w:val="004668D7"/>
    <w:rsid w:val="00466D21"/>
    <w:rsid w:val="00466DD9"/>
    <w:rsid w:val="00467064"/>
    <w:rsid w:val="0046728A"/>
    <w:rsid w:val="00467488"/>
    <w:rsid w:val="0046749A"/>
    <w:rsid w:val="004675D2"/>
    <w:rsid w:val="00467809"/>
    <w:rsid w:val="0046781A"/>
    <w:rsid w:val="004678FB"/>
    <w:rsid w:val="0046793C"/>
    <w:rsid w:val="00467957"/>
    <w:rsid w:val="00467AFE"/>
    <w:rsid w:val="00467E0C"/>
    <w:rsid w:val="00467F5A"/>
    <w:rsid w:val="00467F65"/>
    <w:rsid w:val="00467F7A"/>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35"/>
    <w:rsid w:val="00471840"/>
    <w:rsid w:val="00471854"/>
    <w:rsid w:val="00471937"/>
    <w:rsid w:val="00471A7D"/>
    <w:rsid w:val="00471A8A"/>
    <w:rsid w:val="00471B1D"/>
    <w:rsid w:val="00471C6E"/>
    <w:rsid w:val="00471D8B"/>
    <w:rsid w:val="00471D8F"/>
    <w:rsid w:val="00471E19"/>
    <w:rsid w:val="00471E9D"/>
    <w:rsid w:val="00471EBA"/>
    <w:rsid w:val="00471FBD"/>
    <w:rsid w:val="00471FDD"/>
    <w:rsid w:val="004722F7"/>
    <w:rsid w:val="00472432"/>
    <w:rsid w:val="0047246D"/>
    <w:rsid w:val="00472523"/>
    <w:rsid w:val="0047280A"/>
    <w:rsid w:val="0047286B"/>
    <w:rsid w:val="0047296D"/>
    <w:rsid w:val="00472B31"/>
    <w:rsid w:val="00472CA4"/>
    <w:rsid w:val="00472DFF"/>
    <w:rsid w:val="00472E27"/>
    <w:rsid w:val="00472F50"/>
    <w:rsid w:val="00472F8F"/>
    <w:rsid w:val="00473200"/>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FB0"/>
    <w:rsid w:val="00475FBF"/>
    <w:rsid w:val="00475FC5"/>
    <w:rsid w:val="004760CB"/>
    <w:rsid w:val="004760D0"/>
    <w:rsid w:val="0047660F"/>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96C"/>
    <w:rsid w:val="00480988"/>
    <w:rsid w:val="00480A44"/>
    <w:rsid w:val="00480ABB"/>
    <w:rsid w:val="00480AC9"/>
    <w:rsid w:val="00480BFF"/>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2A0"/>
    <w:rsid w:val="00482353"/>
    <w:rsid w:val="00482650"/>
    <w:rsid w:val="004826A2"/>
    <w:rsid w:val="004826B3"/>
    <w:rsid w:val="004829EE"/>
    <w:rsid w:val="00482BBE"/>
    <w:rsid w:val="00482BE4"/>
    <w:rsid w:val="00482F82"/>
    <w:rsid w:val="00483099"/>
    <w:rsid w:val="00483145"/>
    <w:rsid w:val="0048348A"/>
    <w:rsid w:val="004835CB"/>
    <w:rsid w:val="0048360B"/>
    <w:rsid w:val="004836BE"/>
    <w:rsid w:val="004836F0"/>
    <w:rsid w:val="00483776"/>
    <w:rsid w:val="004838A2"/>
    <w:rsid w:val="00483993"/>
    <w:rsid w:val="00483A12"/>
    <w:rsid w:val="00483A1E"/>
    <w:rsid w:val="00483A21"/>
    <w:rsid w:val="00483C65"/>
    <w:rsid w:val="0048402E"/>
    <w:rsid w:val="00484191"/>
    <w:rsid w:val="0048426D"/>
    <w:rsid w:val="004842AB"/>
    <w:rsid w:val="0048479C"/>
    <w:rsid w:val="004847BA"/>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C0D"/>
    <w:rsid w:val="00485D5D"/>
    <w:rsid w:val="00485D7A"/>
    <w:rsid w:val="00486006"/>
    <w:rsid w:val="0048629C"/>
    <w:rsid w:val="00486541"/>
    <w:rsid w:val="00486575"/>
    <w:rsid w:val="00486675"/>
    <w:rsid w:val="004866D0"/>
    <w:rsid w:val="004866DE"/>
    <w:rsid w:val="00486779"/>
    <w:rsid w:val="00486821"/>
    <w:rsid w:val="00486B35"/>
    <w:rsid w:val="0048704C"/>
    <w:rsid w:val="004870A0"/>
    <w:rsid w:val="00487424"/>
    <w:rsid w:val="0048743C"/>
    <w:rsid w:val="0048760B"/>
    <w:rsid w:val="004879EC"/>
    <w:rsid w:val="00487A07"/>
    <w:rsid w:val="00487CBC"/>
    <w:rsid w:val="00487D8C"/>
    <w:rsid w:val="00487DCF"/>
    <w:rsid w:val="00487DF9"/>
    <w:rsid w:val="00487E66"/>
    <w:rsid w:val="00487FAF"/>
    <w:rsid w:val="00490046"/>
    <w:rsid w:val="004900C2"/>
    <w:rsid w:val="0049021F"/>
    <w:rsid w:val="004903BA"/>
    <w:rsid w:val="004904EE"/>
    <w:rsid w:val="0049074F"/>
    <w:rsid w:val="004907D4"/>
    <w:rsid w:val="0049094A"/>
    <w:rsid w:val="00490A36"/>
    <w:rsid w:val="00490B24"/>
    <w:rsid w:val="00490B48"/>
    <w:rsid w:val="0049141A"/>
    <w:rsid w:val="004914A7"/>
    <w:rsid w:val="004914DF"/>
    <w:rsid w:val="00491634"/>
    <w:rsid w:val="0049176D"/>
    <w:rsid w:val="004918EF"/>
    <w:rsid w:val="00491B20"/>
    <w:rsid w:val="00491B5A"/>
    <w:rsid w:val="00491CCA"/>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26B"/>
    <w:rsid w:val="004934F9"/>
    <w:rsid w:val="00493A8F"/>
    <w:rsid w:val="00493AB7"/>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C6"/>
    <w:rsid w:val="004961C6"/>
    <w:rsid w:val="0049648F"/>
    <w:rsid w:val="00496606"/>
    <w:rsid w:val="00496664"/>
    <w:rsid w:val="00496767"/>
    <w:rsid w:val="00496768"/>
    <w:rsid w:val="004967FD"/>
    <w:rsid w:val="00496829"/>
    <w:rsid w:val="00496AB1"/>
    <w:rsid w:val="00496BC1"/>
    <w:rsid w:val="00496DD5"/>
    <w:rsid w:val="00496E89"/>
    <w:rsid w:val="00496E8D"/>
    <w:rsid w:val="00496E96"/>
    <w:rsid w:val="00496F05"/>
    <w:rsid w:val="00496FAA"/>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7AD"/>
    <w:rsid w:val="004A08DB"/>
    <w:rsid w:val="004A0C41"/>
    <w:rsid w:val="004A0E7C"/>
    <w:rsid w:val="004A0F39"/>
    <w:rsid w:val="004A100C"/>
    <w:rsid w:val="004A12A7"/>
    <w:rsid w:val="004A141A"/>
    <w:rsid w:val="004A167D"/>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29F"/>
    <w:rsid w:val="004A42C5"/>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956"/>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35"/>
    <w:rsid w:val="004B5397"/>
    <w:rsid w:val="004B580F"/>
    <w:rsid w:val="004B5978"/>
    <w:rsid w:val="004B5AE0"/>
    <w:rsid w:val="004B5B63"/>
    <w:rsid w:val="004B5C51"/>
    <w:rsid w:val="004B5DBC"/>
    <w:rsid w:val="004B5E40"/>
    <w:rsid w:val="004B621A"/>
    <w:rsid w:val="004B6305"/>
    <w:rsid w:val="004B6353"/>
    <w:rsid w:val="004B6511"/>
    <w:rsid w:val="004B6596"/>
    <w:rsid w:val="004B670F"/>
    <w:rsid w:val="004B6741"/>
    <w:rsid w:val="004B6775"/>
    <w:rsid w:val="004B6F37"/>
    <w:rsid w:val="004B6FBD"/>
    <w:rsid w:val="004B71EF"/>
    <w:rsid w:val="004B726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98C"/>
    <w:rsid w:val="004C1ADC"/>
    <w:rsid w:val="004C1CA8"/>
    <w:rsid w:val="004C1D3F"/>
    <w:rsid w:val="004C1D9E"/>
    <w:rsid w:val="004C1EA4"/>
    <w:rsid w:val="004C1EC0"/>
    <w:rsid w:val="004C1EFF"/>
    <w:rsid w:val="004C1F95"/>
    <w:rsid w:val="004C2293"/>
    <w:rsid w:val="004C24C9"/>
    <w:rsid w:val="004C28EE"/>
    <w:rsid w:val="004C2B46"/>
    <w:rsid w:val="004C2C1E"/>
    <w:rsid w:val="004C2FFA"/>
    <w:rsid w:val="004C30ED"/>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8D0"/>
    <w:rsid w:val="004C5A53"/>
    <w:rsid w:val="004C5B3D"/>
    <w:rsid w:val="004C5B76"/>
    <w:rsid w:val="004C61B4"/>
    <w:rsid w:val="004C621F"/>
    <w:rsid w:val="004C6354"/>
    <w:rsid w:val="004C6419"/>
    <w:rsid w:val="004C6463"/>
    <w:rsid w:val="004C65C5"/>
    <w:rsid w:val="004C67F6"/>
    <w:rsid w:val="004C6831"/>
    <w:rsid w:val="004C6959"/>
    <w:rsid w:val="004C6EF4"/>
    <w:rsid w:val="004C6FEC"/>
    <w:rsid w:val="004C706A"/>
    <w:rsid w:val="004C70A8"/>
    <w:rsid w:val="004C745B"/>
    <w:rsid w:val="004C7490"/>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829"/>
    <w:rsid w:val="004D0985"/>
    <w:rsid w:val="004D0B0D"/>
    <w:rsid w:val="004D0B6B"/>
    <w:rsid w:val="004D0C8E"/>
    <w:rsid w:val="004D0DFE"/>
    <w:rsid w:val="004D1076"/>
    <w:rsid w:val="004D127E"/>
    <w:rsid w:val="004D1472"/>
    <w:rsid w:val="004D14EF"/>
    <w:rsid w:val="004D17DD"/>
    <w:rsid w:val="004D17F3"/>
    <w:rsid w:val="004D1989"/>
    <w:rsid w:val="004D1A89"/>
    <w:rsid w:val="004D1B22"/>
    <w:rsid w:val="004D1B77"/>
    <w:rsid w:val="004D1CF7"/>
    <w:rsid w:val="004D1D91"/>
    <w:rsid w:val="004D2056"/>
    <w:rsid w:val="004D22C3"/>
    <w:rsid w:val="004D241B"/>
    <w:rsid w:val="004D2843"/>
    <w:rsid w:val="004D28F6"/>
    <w:rsid w:val="004D29BA"/>
    <w:rsid w:val="004D29CE"/>
    <w:rsid w:val="004D2AD7"/>
    <w:rsid w:val="004D2B09"/>
    <w:rsid w:val="004D2BED"/>
    <w:rsid w:val="004D2C67"/>
    <w:rsid w:val="004D2E10"/>
    <w:rsid w:val="004D2EAD"/>
    <w:rsid w:val="004D314A"/>
    <w:rsid w:val="004D35E3"/>
    <w:rsid w:val="004D3772"/>
    <w:rsid w:val="004D37DB"/>
    <w:rsid w:val="004D3895"/>
    <w:rsid w:val="004D38B1"/>
    <w:rsid w:val="004D3B35"/>
    <w:rsid w:val="004D3B95"/>
    <w:rsid w:val="004D3C47"/>
    <w:rsid w:val="004D3C82"/>
    <w:rsid w:val="004D3D79"/>
    <w:rsid w:val="004D3E94"/>
    <w:rsid w:val="004D3EEF"/>
    <w:rsid w:val="004D46F0"/>
    <w:rsid w:val="004D4A9F"/>
    <w:rsid w:val="004D4B3F"/>
    <w:rsid w:val="004D4BB7"/>
    <w:rsid w:val="004D4C0F"/>
    <w:rsid w:val="004D4C75"/>
    <w:rsid w:val="004D4E17"/>
    <w:rsid w:val="004D4F31"/>
    <w:rsid w:val="004D5021"/>
    <w:rsid w:val="004D5123"/>
    <w:rsid w:val="004D517E"/>
    <w:rsid w:val="004D5187"/>
    <w:rsid w:val="004D51C3"/>
    <w:rsid w:val="004D53A5"/>
    <w:rsid w:val="004D542D"/>
    <w:rsid w:val="004D5522"/>
    <w:rsid w:val="004D5A6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0B7B"/>
    <w:rsid w:val="004E10FA"/>
    <w:rsid w:val="004E118E"/>
    <w:rsid w:val="004E129A"/>
    <w:rsid w:val="004E1316"/>
    <w:rsid w:val="004E13F2"/>
    <w:rsid w:val="004E1629"/>
    <w:rsid w:val="004E1814"/>
    <w:rsid w:val="004E1941"/>
    <w:rsid w:val="004E1A31"/>
    <w:rsid w:val="004E1A3B"/>
    <w:rsid w:val="004E1AB2"/>
    <w:rsid w:val="004E1B22"/>
    <w:rsid w:val="004E1B32"/>
    <w:rsid w:val="004E1B6E"/>
    <w:rsid w:val="004E1BB4"/>
    <w:rsid w:val="004E1CA4"/>
    <w:rsid w:val="004E1E8E"/>
    <w:rsid w:val="004E2471"/>
    <w:rsid w:val="004E254A"/>
    <w:rsid w:val="004E258B"/>
    <w:rsid w:val="004E25EC"/>
    <w:rsid w:val="004E296A"/>
    <w:rsid w:val="004E29E5"/>
    <w:rsid w:val="004E2B76"/>
    <w:rsid w:val="004E2BC2"/>
    <w:rsid w:val="004E2BF3"/>
    <w:rsid w:val="004E2D44"/>
    <w:rsid w:val="004E2DA6"/>
    <w:rsid w:val="004E2DE0"/>
    <w:rsid w:val="004E2F09"/>
    <w:rsid w:val="004E2FFD"/>
    <w:rsid w:val="004E304E"/>
    <w:rsid w:val="004E3227"/>
    <w:rsid w:val="004E3234"/>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818"/>
    <w:rsid w:val="004E5DB9"/>
    <w:rsid w:val="004E5E49"/>
    <w:rsid w:val="004E5E66"/>
    <w:rsid w:val="004E5EFC"/>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B4"/>
    <w:rsid w:val="004E6ED9"/>
    <w:rsid w:val="004E7102"/>
    <w:rsid w:val="004E7164"/>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710"/>
    <w:rsid w:val="004F2968"/>
    <w:rsid w:val="004F2A9A"/>
    <w:rsid w:val="004F2E08"/>
    <w:rsid w:val="004F2F7E"/>
    <w:rsid w:val="004F2FEF"/>
    <w:rsid w:val="004F3049"/>
    <w:rsid w:val="004F312D"/>
    <w:rsid w:val="004F325D"/>
    <w:rsid w:val="004F32B5"/>
    <w:rsid w:val="004F340C"/>
    <w:rsid w:val="004F370D"/>
    <w:rsid w:val="004F377F"/>
    <w:rsid w:val="004F388F"/>
    <w:rsid w:val="004F3926"/>
    <w:rsid w:val="004F397B"/>
    <w:rsid w:val="004F3B24"/>
    <w:rsid w:val="004F3B5A"/>
    <w:rsid w:val="004F3BD2"/>
    <w:rsid w:val="004F3C9F"/>
    <w:rsid w:val="004F3DD4"/>
    <w:rsid w:val="004F3DE7"/>
    <w:rsid w:val="004F407E"/>
    <w:rsid w:val="004F430B"/>
    <w:rsid w:val="004F4473"/>
    <w:rsid w:val="004F4514"/>
    <w:rsid w:val="004F4574"/>
    <w:rsid w:val="004F45B6"/>
    <w:rsid w:val="004F45D7"/>
    <w:rsid w:val="004F4619"/>
    <w:rsid w:val="004F4A67"/>
    <w:rsid w:val="004F4E4E"/>
    <w:rsid w:val="004F50DA"/>
    <w:rsid w:val="004F522E"/>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531"/>
    <w:rsid w:val="004F7902"/>
    <w:rsid w:val="004F7B0E"/>
    <w:rsid w:val="004F7B5A"/>
    <w:rsid w:val="004F7BCA"/>
    <w:rsid w:val="004F7C42"/>
    <w:rsid w:val="004F7D36"/>
    <w:rsid w:val="004F7D89"/>
    <w:rsid w:val="004F7E3F"/>
    <w:rsid w:val="004F7E7F"/>
    <w:rsid w:val="005000BC"/>
    <w:rsid w:val="005003FE"/>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DD"/>
    <w:rsid w:val="00502300"/>
    <w:rsid w:val="00502417"/>
    <w:rsid w:val="0050247D"/>
    <w:rsid w:val="005026CA"/>
    <w:rsid w:val="0050273F"/>
    <w:rsid w:val="005029B9"/>
    <w:rsid w:val="00502AC8"/>
    <w:rsid w:val="00502B72"/>
    <w:rsid w:val="00502B74"/>
    <w:rsid w:val="00502B8A"/>
    <w:rsid w:val="00502FEF"/>
    <w:rsid w:val="00502FFE"/>
    <w:rsid w:val="005037C7"/>
    <w:rsid w:val="00503CB3"/>
    <w:rsid w:val="00503FB7"/>
    <w:rsid w:val="00504131"/>
    <w:rsid w:val="0050449D"/>
    <w:rsid w:val="00504968"/>
    <w:rsid w:val="00504BC1"/>
    <w:rsid w:val="00504DC8"/>
    <w:rsid w:val="005050C1"/>
    <w:rsid w:val="005050C7"/>
    <w:rsid w:val="00505134"/>
    <w:rsid w:val="00505186"/>
    <w:rsid w:val="0050521F"/>
    <w:rsid w:val="005053C6"/>
    <w:rsid w:val="0050545B"/>
    <w:rsid w:val="00505625"/>
    <w:rsid w:val="00505843"/>
    <w:rsid w:val="005059F9"/>
    <w:rsid w:val="00505C04"/>
    <w:rsid w:val="00505C23"/>
    <w:rsid w:val="00505D77"/>
    <w:rsid w:val="00506566"/>
    <w:rsid w:val="00506897"/>
    <w:rsid w:val="00506CA0"/>
    <w:rsid w:val="00506CC8"/>
    <w:rsid w:val="00506D93"/>
    <w:rsid w:val="00506DCC"/>
    <w:rsid w:val="00506F7B"/>
    <w:rsid w:val="005071C0"/>
    <w:rsid w:val="005073D1"/>
    <w:rsid w:val="00507409"/>
    <w:rsid w:val="00507411"/>
    <w:rsid w:val="00507560"/>
    <w:rsid w:val="005075A2"/>
    <w:rsid w:val="00507C29"/>
    <w:rsid w:val="00507DD2"/>
    <w:rsid w:val="005100F7"/>
    <w:rsid w:val="00510222"/>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725"/>
    <w:rsid w:val="00511AB1"/>
    <w:rsid w:val="00511F15"/>
    <w:rsid w:val="00511F7A"/>
    <w:rsid w:val="00511FA3"/>
    <w:rsid w:val="005121F7"/>
    <w:rsid w:val="0051223B"/>
    <w:rsid w:val="005123F2"/>
    <w:rsid w:val="005124A7"/>
    <w:rsid w:val="005124E6"/>
    <w:rsid w:val="005125ED"/>
    <w:rsid w:val="00512617"/>
    <w:rsid w:val="00512664"/>
    <w:rsid w:val="005126E1"/>
    <w:rsid w:val="005128E3"/>
    <w:rsid w:val="00512995"/>
    <w:rsid w:val="00512B3D"/>
    <w:rsid w:val="00512C65"/>
    <w:rsid w:val="00512DE0"/>
    <w:rsid w:val="00512EE3"/>
    <w:rsid w:val="005130AB"/>
    <w:rsid w:val="0051318C"/>
    <w:rsid w:val="005131D2"/>
    <w:rsid w:val="00513724"/>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B69"/>
    <w:rsid w:val="00516D3D"/>
    <w:rsid w:val="00517255"/>
    <w:rsid w:val="005173A7"/>
    <w:rsid w:val="00517542"/>
    <w:rsid w:val="005177E1"/>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4EF"/>
    <w:rsid w:val="00522516"/>
    <w:rsid w:val="00522589"/>
    <w:rsid w:val="00522665"/>
    <w:rsid w:val="005228DC"/>
    <w:rsid w:val="0052292A"/>
    <w:rsid w:val="00522A4A"/>
    <w:rsid w:val="00522F04"/>
    <w:rsid w:val="00522F3C"/>
    <w:rsid w:val="00523276"/>
    <w:rsid w:val="005232C3"/>
    <w:rsid w:val="00523756"/>
    <w:rsid w:val="005237F4"/>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F02"/>
    <w:rsid w:val="0052502C"/>
    <w:rsid w:val="0052532A"/>
    <w:rsid w:val="00525389"/>
    <w:rsid w:val="005253F1"/>
    <w:rsid w:val="005255BF"/>
    <w:rsid w:val="005256B1"/>
    <w:rsid w:val="005257DE"/>
    <w:rsid w:val="005259FC"/>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6ECA"/>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4C1"/>
    <w:rsid w:val="005305E6"/>
    <w:rsid w:val="00530B2F"/>
    <w:rsid w:val="00530BDD"/>
    <w:rsid w:val="00530BF6"/>
    <w:rsid w:val="00530C5B"/>
    <w:rsid w:val="00530C5D"/>
    <w:rsid w:val="00530CB9"/>
    <w:rsid w:val="00530EAA"/>
    <w:rsid w:val="00531072"/>
    <w:rsid w:val="005310DE"/>
    <w:rsid w:val="00531213"/>
    <w:rsid w:val="0053141A"/>
    <w:rsid w:val="00531522"/>
    <w:rsid w:val="0053163B"/>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D52"/>
    <w:rsid w:val="00532DA0"/>
    <w:rsid w:val="00532EE0"/>
    <w:rsid w:val="00532F8B"/>
    <w:rsid w:val="00533068"/>
    <w:rsid w:val="00533104"/>
    <w:rsid w:val="00533173"/>
    <w:rsid w:val="00533282"/>
    <w:rsid w:val="0053334D"/>
    <w:rsid w:val="00533473"/>
    <w:rsid w:val="00533507"/>
    <w:rsid w:val="00533737"/>
    <w:rsid w:val="00533911"/>
    <w:rsid w:val="0053399C"/>
    <w:rsid w:val="00533A8D"/>
    <w:rsid w:val="00533AE5"/>
    <w:rsid w:val="00533C35"/>
    <w:rsid w:val="00533C5A"/>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EB9"/>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407E"/>
    <w:rsid w:val="005441F6"/>
    <w:rsid w:val="0054424E"/>
    <w:rsid w:val="0054433D"/>
    <w:rsid w:val="005446BF"/>
    <w:rsid w:val="005448C5"/>
    <w:rsid w:val="00544ABA"/>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AB"/>
    <w:rsid w:val="00546AE9"/>
    <w:rsid w:val="00546CC7"/>
    <w:rsid w:val="00546D5E"/>
    <w:rsid w:val="00546F06"/>
    <w:rsid w:val="005476D4"/>
    <w:rsid w:val="00547989"/>
    <w:rsid w:val="00547AB1"/>
    <w:rsid w:val="00547B42"/>
    <w:rsid w:val="00547FF1"/>
    <w:rsid w:val="00550081"/>
    <w:rsid w:val="005503EC"/>
    <w:rsid w:val="00550415"/>
    <w:rsid w:val="005504F3"/>
    <w:rsid w:val="005504FE"/>
    <w:rsid w:val="00550500"/>
    <w:rsid w:val="00550899"/>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6BF"/>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F2"/>
    <w:rsid w:val="00554BE7"/>
    <w:rsid w:val="00554D8D"/>
    <w:rsid w:val="00554E8E"/>
    <w:rsid w:val="00554EC5"/>
    <w:rsid w:val="00554EFB"/>
    <w:rsid w:val="00554FA4"/>
    <w:rsid w:val="0055506F"/>
    <w:rsid w:val="005550C2"/>
    <w:rsid w:val="005550FC"/>
    <w:rsid w:val="00555297"/>
    <w:rsid w:val="005553E4"/>
    <w:rsid w:val="00555932"/>
    <w:rsid w:val="00555934"/>
    <w:rsid w:val="00555B91"/>
    <w:rsid w:val="00555EC6"/>
    <w:rsid w:val="00555EF0"/>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23A"/>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57"/>
    <w:rsid w:val="00561D9B"/>
    <w:rsid w:val="00561F0B"/>
    <w:rsid w:val="00561FDE"/>
    <w:rsid w:val="0056225D"/>
    <w:rsid w:val="005623D2"/>
    <w:rsid w:val="00562581"/>
    <w:rsid w:val="005626C4"/>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D3"/>
    <w:rsid w:val="00563D51"/>
    <w:rsid w:val="00563E56"/>
    <w:rsid w:val="00563EC1"/>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0D6"/>
    <w:rsid w:val="0056711D"/>
    <w:rsid w:val="005671CD"/>
    <w:rsid w:val="00567389"/>
    <w:rsid w:val="0056739F"/>
    <w:rsid w:val="00567676"/>
    <w:rsid w:val="0056776C"/>
    <w:rsid w:val="005678D7"/>
    <w:rsid w:val="00567980"/>
    <w:rsid w:val="005679A4"/>
    <w:rsid w:val="00567E75"/>
    <w:rsid w:val="005700FE"/>
    <w:rsid w:val="00570241"/>
    <w:rsid w:val="005702CD"/>
    <w:rsid w:val="00570405"/>
    <w:rsid w:val="00570445"/>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203E"/>
    <w:rsid w:val="00572238"/>
    <w:rsid w:val="0057238D"/>
    <w:rsid w:val="00572391"/>
    <w:rsid w:val="00572465"/>
    <w:rsid w:val="00572760"/>
    <w:rsid w:val="005727E9"/>
    <w:rsid w:val="00572B0C"/>
    <w:rsid w:val="005730B2"/>
    <w:rsid w:val="0057317B"/>
    <w:rsid w:val="0057330F"/>
    <w:rsid w:val="00573752"/>
    <w:rsid w:val="0057387B"/>
    <w:rsid w:val="00573E7E"/>
    <w:rsid w:val="00573EA8"/>
    <w:rsid w:val="0057402F"/>
    <w:rsid w:val="005741B9"/>
    <w:rsid w:val="005741FA"/>
    <w:rsid w:val="00574313"/>
    <w:rsid w:val="005743CC"/>
    <w:rsid w:val="005743DE"/>
    <w:rsid w:val="00574A2E"/>
    <w:rsid w:val="00574A62"/>
    <w:rsid w:val="00574A75"/>
    <w:rsid w:val="00574B95"/>
    <w:rsid w:val="00574B9D"/>
    <w:rsid w:val="00574BEC"/>
    <w:rsid w:val="00574F3F"/>
    <w:rsid w:val="005754A9"/>
    <w:rsid w:val="00575568"/>
    <w:rsid w:val="0057562C"/>
    <w:rsid w:val="005759F6"/>
    <w:rsid w:val="00575A29"/>
    <w:rsid w:val="00575A51"/>
    <w:rsid w:val="00575A52"/>
    <w:rsid w:val="00575A9D"/>
    <w:rsid w:val="00575CDC"/>
    <w:rsid w:val="00575E3E"/>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24B"/>
    <w:rsid w:val="00577345"/>
    <w:rsid w:val="00577366"/>
    <w:rsid w:val="005774A0"/>
    <w:rsid w:val="00577577"/>
    <w:rsid w:val="00577A2E"/>
    <w:rsid w:val="00577F22"/>
    <w:rsid w:val="00577FD0"/>
    <w:rsid w:val="00580023"/>
    <w:rsid w:val="005802FD"/>
    <w:rsid w:val="00580508"/>
    <w:rsid w:val="0058080D"/>
    <w:rsid w:val="00580881"/>
    <w:rsid w:val="00580A54"/>
    <w:rsid w:val="00580A5D"/>
    <w:rsid w:val="00580B10"/>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C51"/>
    <w:rsid w:val="00583CA1"/>
    <w:rsid w:val="00583D6C"/>
    <w:rsid w:val="00583E25"/>
    <w:rsid w:val="00584034"/>
    <w:rsid w:val="0058409E"/>
    <w:rsid w:val="0058426E"/>
    <w:rsid w:val="0058427A"/>
    <w:rsid w:val="00584343"/>
    <w:rsid w:val="00584416"/>
    <w:rsid w:val="0058447B"/>
    <w:rsid w:val="005844BA"/>
    <w:rsid w:val="005844DA"/>
    <w:rsid w:val="0058452A"/>
    <w:rsid w:val="00584530"/>
    <w:rsid w:val="00584538"/>
    <w:rsid w:val="00584664"/>
    <w:rsid w:val="005846BA"/>
    <w:rsid w:val="00584728"/>
    <w:rsid w:val="00584827"/>
    <w:rsid w:val="005849CE"/>
    <w:rsid w:val="00584A23"/>
    <w:rsid w:val="00584ABD"/>
    <w:rsid w:val="00584B39"/>
    <w:rsid w:val="00584BF4"/>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7C1"/>
    <w:rsid w:val="00586B3F"/>
    <w:rsid w:val="00586C10"/>
    <w:rsid w:val="00586C6C"/>
    <w:rsid w:val="00586CA5"/>
    <w:rsid w:val="00586E05"/>
    <w:rsid w:val="00586F7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B03"/>
    <w:rsid w:val="00591BDA"/>
    <w:rsid w:val="00591C7D"/>
    <w:rsid w:val="00592030"/>
    <w:rsid w:val="00592062"/>
    <w:rsid w:val="005920CC"/>
    <w:rsid w:val="0059219D"/>
    <w:rsid w:val="00592299"/>
    <w:rsid w:val="0059247B"/>
    <w:rsid w:val="005924DA"/>
    <w:rsid w:val="0059251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48"/>
    <w:rsid w:val="005938E0"/>
    <w:rsid w:val="00593AB9"/>
    <w:rsid w:val="00594041"/>
    <w:rsid w:val="005940AB"/>
    <w:rsid w:val="00594175"/>
    <w:rsid w:val="005941C1"/>
    <w:rsid w:val="005944D0"/>
    <w:rsid w:val="0059499C"/>
    <w:rsid w:val="00594A4E"/>
    <w:rsid w:val="00594ABB"/>
    <w:rsid w:val="00594C3E"/>
    <w:rsid w:val="00594D1C"/>
    <w:rsid w:val="00594E36"/>
    <w:rsid w:val="00594EE3"/>
    <w:rsid w:val="00594F0A"/>
    <w:rsid w:val="0059522F"/>
    <w:rsid w:val="0059525E"/>
    <w:rsid w:val="005952AB"/>
    <w:rsid w:val="00595334"/>
    <w:rsid w:val="005956A9"/>
    <w:rsid w:val="005956F7"/>
    <w:rsid w:val="00595887"/>
    <w:rsid w:val="00595AD3"/>
    <w:rsid w:val="00595B3E"/>
    <w:rsid w:val="00595C6A"/>
    <w:rsid w:val="00595E97"/>
    <w:rsid w:val="005960D7"/>
    <w:rsid w:val="005961D7"/>
    <w:rsid w:val="005961F7"/>
    <w:rsid w:val="005962FA"/>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97D8A"/>
    <w:rsid w:val="00597EB8"/>
    <w:rsid w:val="005A0003"/>
    <w:rsid w:val="005A00E1"/>
    <w:rsid w:val="005A020E"/>
    <w:rsid w:val="005A02E4"/>
    <w:rsid w:val="005A0440"/>
    <w:rsid w:val="005A054D"/>
    <w:rsid w:val="005A0615"/>
    <w:rsid w:val="005A0A46"/>
    <w:rsid w:val="005A0AF1"/>
    <w:rsid w:val="005A0AFF"/>
    <w:rsid w:val="005A0B9B"/>
    <w:rsid w:val="005A0C1A"/>
    <w:rsid w:val="005A10B9"/>
    <w:rsid w:val="005A11EA"/>
    <w:rsid w:val="005A1604"/>
    <w:rsid w:val="005A17B0"/>
    <w:rsid w:val="005A1911"/>
    <w:rsid w:val="005A19BB"/>
    <w:rsid w:val="005A1C9D"/>
    <w:rsid w:val="005A1CAA"/>
    <w:rsid w:val="005A1D87"/>
    <w:rsid w:val="005A1F13"/>
    <w:rsid w:val="005A2014"/>
    <w:rsid w:val="005A22B4"/>
    <w:rsid w:val="005A22FD"/>
    <w:rsid w:val="005A23F0"/>
    <w:rsid w:val="005A269F"/>
    <w:rsid w:val="005A2792"/>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DEB"/>
    <w:rsid w:val="005A3E3C"/>
    <w:rsid w:val="005A400D"/>
    <w:rsid w:val="005A40CA"/>
    <w:rsid w:val="005A4229"/>
    <w:rsid w:val="005A4798"/>
    <w:rsid w:val="005A485B"/>
    <w:rsid w:val="005A4880"/>
    <w:rsid w:val="005A49BF"/>
    <w:rsid w:val="005A4A2B"/>
    <w:rsid w:val="005A4CC5"/>
    <w:rsid w:val="005A4FFA"/>
    <w:rsid w:val="005A5176"/>
    <w:rsid w:val="005A522F"/>
    <w:rsid w:val="005A53C4"/>
    <w:rsid w:val="005A569E"/>
    <w:rsid w:val="005A56C4"/>
    <w:rsid w:val="005A580E"/>
    <w:rsid w:val="005A5881"/>
    <w:rsid w:val="005A58F3"/>
    <w:rsid w:val="005A5B10"/>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C2C"/>
    <w:rsid w:val="005A7D51"/>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4DF"/>
    <w:rsid w:val="005B457E"/>
    <w:rsid w:val="005B45E0"/>
    <w:rsid w:val="005B471C"/>
    <w:rsid w:val="005B4850"/>
    <w:rsid w:val="005B48E0"/>
    <w:rsid w:val="005B4919"/>
    <w:rsid w:val="005B4ABB"/>
    <w:rsid w:val="005B4B5E"/>
    <w:rsid w:val="005B4D87"/>
    <w:rsid w:val="005B50BE"/>
    <w:rsid w:val="005B51D5"/>
    <w:rsid w:val="005B5295"/>
    <w:rsid w:val="005B52C5"/>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BE7"/>
    <w:rsid w:val="005B6D64"/>
    <w:rsid w:val="005B6FB2"/>
    <w:rsid w:val="005B6FC1"/>
    <w:rsid w:val="005B70E8"/>
    <w:rsid w:val="005B710A"/>
    <w:rsid w:val="005B7477"/>
    <w:rsid w:val="005B7550"/>
    <w:rsid w:val="005B7662"/>
    <w:rsid w:val="005B7921"/>
    <w:rsid w:val="005B7BA5"/>
    <w:rsid w:val="005B7D61"/>
    <w:rsid w:val="005B7DD1"/>
    <w:rsid w:val="005B7ECD"/>
    <w:rsid w:val="005C0058"/>
    <w:rsid w:val="005C00A0"/>
    <w:rsid w:val="005C0148"/>
    <w:rsid w:val="005C028D"/>
    <w:rsid w:val="005C0414"/>
    <w:rsid w:val="005C050D"/>
    <w:rsid w:val="005C0525"/>
    <w:rsid w:val="005C0640"/>
    <w:rsid w:val="005C0648"/>
    <w:rsid w:val="005C06F0"/>
    <w:rsid w:val="005C076B"/>
    <w:rsid w:val="005C08A9"/>
    <w:rsid w:val="005C08EF"/>
    <w:rsid w:val="005C0A4D"/>
    <w:rsid w:val="005C0A99"/>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38"/>
    <w:rsid w:val="005C28FA"/>
    <w:rsid w:val="005C29A0"/>
    <w:rsid w:val="005C2A1F"/>
    <w:rsid w:val="005C2A46"/>
    <w:rsid w:val="005C2A52"/>
    <w:rsid w:val="005C2B8F"/>
    <w:rsid w:val="005C2BD6"/>
    <w:rsid w:val="005C2CF2"/>
    <w:rsid w:val="005C2DF0"/>
    <w:rsid w:val="005C2F70"/>
    <w:rsid w:val="005C300B"/>
    <w:rsid w:val="005C31D4"/>
    <w:rsid w:val="005C3203"/>
    <w:rsid w:val="005C323C"/>
    <w:rsid w:val="005C3350"/>
    <w:rsid w:val="005C34B5"/>
    <w:rsid w:val="005C3753"/>
    <w:rsid w:val="005C3763"/>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609"/>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7BC"/>
    <w:rsid w:val="005C6989"/>
    <w:rsid w:val="005C6A8B"/>
    <w:rsid w:val="005C6B99"/>
    <w:rsid w:val="005C6E5E"/>
    <w:rsid w:val="005C6F54"/>
    <w:rsid w:val="005C7021"/>
    <w:rsid w:val="005C712D"/>
    <w:rsid w:val="005C7366"/>
    <w:rsid w:val="005C7478"/>
    <w:rsid w:val="005C767C"/>
    <w:rsid w:val="005C76A9"/>
    <w:rsid w:val="005C7773"/>
    <w:rsid w:val="005C77C8"/>
    <w:rsid w:val="005C7B06"/>
    <w:rsid w:val="005C7B98"/>
    <w:rsid w:val="005C7C69"/>
    <w:rsid w:val="005C7C75"/>
    <w:rsid w:val="005C7E4C"/>
    <w:rsid w:val="005C7EDC"/>
    <w:rsid w:val="005D0081"/>
    <w:rsid w:val="005D00E1"/>
    <w:rsid w:val="005D016E"/>
    <w:rsid w:val="005D0609"/>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E12"/>
    <w:rsid w:val="005D1E32"/>
    <w:rsid w:val="005D206B"/>
    <w:rsid w:val="005D213C"/>
    <w:rsid w:val="005D21B8"/>
    <w:rsid w:val="005D21F0"/>
    <w:rsid w:val="005D22B4"/>
    <w:rsid w:val="005D22B7"/>
    <w:rsid w:val="005D2475"/>
    <w:rsid w:val="005D2653"/>
    <w:rsid w:val="005D2740"/>
    <w:rsid w:val="005D2774"/>
    <w:rsid w:val="005D2787"/>
    <w:rsid w:val="005D2794"/>
    <w:rsid w:val="005D27D7"/>
    <w:rsid w:val="005D2980"/>
    <w:rsid w:val="005D2A71"/>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BE"/>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342"/>
    <w:rsid w:val="005E04CC"/>
    <w:rsid w:val="005E0C17"/>
    <w:rsid w:val="005E0F2E"/>
    <w:rsid w:val="005E10E4"/>
    <w:rsid w:val="005E1175"/>
    <w:rsid w:val="005E11AC"/>
    <w:rsid w:val="005E1347"/>
    <w:rsid w:val="005E1427"/>
    <w:rsid w:val="005E16DB"/>
    <w:rsid w:val="005E176A"/>
    <w:rsid w:val="005E17ED"/>
    <w:rsid w:val="005E1805"/>
    <w:rsid w:val="005E1871"/>
    <w:rsid w:val="005E191C"/>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71E"/>
    <w:rsid w:val="005E3738"/>
    <w:rsid w:val="005E377F"/>
    <w:rsid w:val="005E38BD"/>
    <w:rsid w:val="005E3CA3"/>
    <w:rsid w:val="005E3D07"/>
    <w:rsid w:val="005E4364"/>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5F7D"/>
    <w:rsid w:val="005E615F"/>
    <w:rsid w:val="005E6282"/>
    <w:rsid w:val="005E639E"/>
    <w:rsid w:val="005E661E"/>
    <w:rsid w:val="005E66FE"/>
    <w:rsid w:val="005E6731"/>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9E9"/>
    <w:rsid w:val="005E79FD"/>
    <w:rsid w:val="005E7A1C"/>
    <w:rsid w:val="005E7D82"/>
    <w:rsid w:val="005E7EE7"/>
    <w:rsid w:val="005F0107"/>
    <w:rsid w:val="005F01DF"/>
    <w:rsid w:val="005F03B5"/>
    <w:rsid w:val="005F05D2"/>
    <w:rsid w:val="005F0904"/>
    <w:rsid w:val="005F0A43"/>
    <w:rsid w:val="005F0EE1"/>
    <w:rsid w:val="005F11C4"/>
    <w:rsid w:val="005F128A"/>
    <w:rsid w:val="005F1453"/>
    <w:rsid w:val="005F1630"/>
    <w:rsid w:val="005F16E4"/>
    <w:rsid w:val="005F1837"/>
    <w:rsid w:val="005F1ACD"/>
    <w:rsid w:val="005F1DAA"/>
    <w:rsid w:val="005F1F23"/>
    <w:rsid w:val="005F1F37"/>
    <w:rsid w:val="005F208B"/>
    <w:rsid w:val="005F2157"/>
    <w:rsid w:val="005F2276"/>
    <w:rsid w:val="005F22F2"/>
    <w:rsid w:val="005F2583"/>
    <w:rsid w:val="005F25E2"/>
    <w:rsid w:val="005F260F"/>
    <w:rsid w:val="005F26D5"/>
    <w:rsid w:val="005F274F"/>
    <w:rsid w:val="005F275E"/>
    <w:rsid w:val="005F27B1"/>
    <w:rsid w:val="005F27BF"/>
    <w:rsid w:val="005F27E2"/>
    <w:rsid w:val="005F29A2"/>
    <w:rsid w:val="005F2B7D"/>
    <w:rsid w:val="005F2BD7"/>
    <w:rsid w:val="005F2D7A"/>
    <w:rsid w:val="005F2E88"/>
    <w:rsid w:val="005F3322"/>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C46"/>
    <w:rsid w:val="005F4C89"/>
    <w:rsid w:val="005F4DD6"/>
    <w:rsid w:val="005F4E8E"/>
    <w:rsid w:val="005F4EF4"/>
    <w:rsid w:val="005F50A5"/>
    <w:rsid w:val="005F50D8"/>
    <w:rsid w:val="005F51D2"/>
    <w:rsid w:val="005F5248"/>
    <w:rsid w:val="005F53A1"/>
    <w:rsid w:val="005F5410"/>
    <w:rsid w:val="005F54FD"/>
    <w:rsid w:val="005F55F7"/>
    <w:rsid w:val="005F56E0"/>
    <w:rsid w:val="005F5758"/>
    <w:rsid w:val="005F5AAE"/>
    <w:rsid w:val="005F5BE5"/>
    <w:rsid w:val="005F5E82"/>
    <w:rsid w:val="005F5F39"/>
    <w:rsid w:val="005F5FF2"/>
    <w:rsid w:val="005F60F0"/>
    <w:rsid w:val="005F649E"/>
    <w:rsid w:val="005F6757"/>
    <w:rsid w:val="005F676D"/>
    <w:rsid w:val="005F695F"/>
    <w:rsid w:val="005F6B77"/>
    <w:rsid w:val="005F6CA9"/>
    <w:rsid w:val="005F7239"/>
    <w:rsid w:val="005F7487"/>
    <w:rsid w:val="005F7663"/>
    <w:rsid w:val="005F7669"/>
    <w:rsid w:val="005F7709"/>
    <w:rsid w:val="005F7840"/>
    <w:rsid w:val="005F79E5"/>
    <w:rsid w:val="005F7A04"/>
    <w:rsid w:val="005F7D1D"/>
    <w:rsid w:val="005F7DE4"/>
    <w:rsid w:val="005F7F7B"/>
    <w:rsid w:val="00600166"/>
    <w:rsid w:val="00600176"/>
    <w:rsid w:val="006002C7"/>
    <w:rsid w:val="006002CF"/>
    <w:rsid w:val="006003DA"/>
    <w:rsid w:val="006005C2"/>
    <w:rsid w:val="00600692"/>
    <w:rsid w:val="00600765"/>
    <w:rsid w:val="0060076D"/>
    <w:rsid w:val="00600A91"/>
    <w:rsid w:val="00600AEA"/>
    <w:rsid w:val="00600F95"/>
    <w:rsid w:val="0060139E"/>
    <w:rsid w:val="00601514"/>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BC"/>
    <w:rsid w:val="006044EA"/>
    <w:rsid w:val="006046DC"/>
    <w:rsid w:val="006046FA"/>
    <w:rsid w:val="006048B2"/>
    <w:rsid w:val="00604B55"/>
    <w:rsid w:val="00604D88"/>
    <w:rsid w:val="00604DC7"/>
    <w:rsid w:val="00604DF4"/>
    <w:rsid w:val="00604E47"/>
    <w:rsid w:val="00604EB2"/>
    <w:rsid w:val="00605005"/>
    <w:rsid w:val="00605030"/>
    <w:rsid w:val="006050F7"/>
    <w:rsid w:val="0060517E"/>
    <w:rsid w:val="00605300"/>
    <w:rsid w:val="00605319"/>
    <w:rsid w:val="00605441"/>
    <w:rsid w:val="00605566"/>
    <w:rsid w:val="0060556C"/>
    <w:rsid w:val="006055A7"/>
    <w:rsid w:val="00605721"/>
    <w:rsid w:val="006057DC"/>
    <w:rsid w:val="0060584A"/>
    <w:rsid w:val="006058A8"/>
    <w:rsid w:val="006058F0"/>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DB"/>
    <w:rsid w:val="00607526"/>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52"/>
    <w:rsid w:val="0061066D"/>
    <w:rsid w:val="00610935"/>
    <w:rsid w:val="00610B03"/>
    <w:rsid w:val="00610B47"/>
    <w:rsid w:val="00610BED"/>
    <w:rsid w:val="00610C1E"/>
    <w:rsid w:val="00610F4E"/>
    <w:rsid w:val="00611103"/>
    <w:rsid w:val="0061110E"/>
    <w:rsid w:val="0061120C"/>
    <w:rsid w:val="006112C0"/>
    <w:rsid w:val="00611368"/>
    <w:rsid w:val="0061152E"/>
    <w:rsid w:val="00611743"/>
    <w:rsid w:val="00611776"/>
    <w:rsid w:val="0061183F"/>
    <w:rsid w:val="00611D5E"/>
    <w:rsid w:val="00611D71"/>
    <w:rsid w:val="00611F8F"/>
    <w:rsid w:val="00612272"/>
    <w:rsid w:val="00612352"/>
    <w:rsid w:val="00612555"/>
    <w:rsid w:val="006125D2"/>
    <w:rsid w:val="006126EF"/>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78A"/>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932"/>
    <w:rsid w:val="0062096D"/>
    <w:rsid w:val="00620D97"/>
    <w:rsid w:val="00620F42"/>
    <w:rsid w:val="00620FEF"/>
    <w:rsid w:val="0062150D"/>
    <w:rsid w:val="00621551"/>
    <w:rsid w:val="0062164C"/>
    <w:rsid w:val="0062169B"/>
    <w:rsid w:val="00621784"/>
    <w:rsid w:val="00621906"/>
    <w:rsid w:val="00621958"/>
    <w:rsid w:val="00621BD2"/>
    <w:rsid w:val="00621CDE"/>
    <w:rsid w:val="00621D33"/>
    <w:rsid w:val="00621DA6"/>
    <w:rsid w:val="00621F53"/>
    <w:rsid w:val="00621F82"/>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652"/>
    <w:rsid w:val="00625662"/>
    <w:rsid w:val="00625A00"/>
    <w:rsid w:val="00625DE1"/>
    <w:rsid w:val="0062605B"/>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2FA"/>
    <w:rsid w:val="006276C0"/>
    <w:rsid w:val="00627A27"/>
    <w:rsid w:val="00627A9F"/>
    <w:rsid w:val="00627CD9"/>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85"/>
    <w:rsid w:val="00631804"/>
    <w:rsid w:val="00631993"/>
    <w:rsid w:val="00631B93"/>
    <w:rsid w:val="00631CD6"/>
    <w:rsid w:val="00631FFA"/>
    <w:rsid w:val="006325BD"/>
    <w:rsid w:val="00632633"/>
    <w:rsid w:val="00632687"/>
    <w:rsid w:val="00632960"/>
    <w:rsid w:val="00632B32"/>
    <w:rsid w:val="00632B4B"/>
    <w:rsid w:val="00632BF0"/>
    <w:rsid w:val="00632E2D"/>
    <w:rsid w:val="00632F87"/>
    <w:rsid w:val="00633058"/>
    <w:rsid w:val="00633146"/>
    <w:rsid w:val="0063323D"/>
    <w:rsid w:val="0063324B"/>
    <w:rsid w:val="006333E9"/>
    <w:rsid w:val="00633590"/>
    <w:rsid w:val="006335D2"/>
    <w:rsid w:val="006336D7"/>
    <w:rsid w:val="00633806"/>
    <w:rsid w:val="00633B62"/>
    <w:rsid w:val="00633C16"/>
    <w:rsid w:val="00633F14"/>
    <w:rsid w:val="00633F1F"/>
    <w:rsid w:val="00633F83"/>
    <w:rsid w:val="00634960"/>
    <w:rsid w:val="00634AC0"/>
    <w:rsid w:val="00634ACF"/>
    <w:rsid w:val="00634B93"/>
    <w:rsid w:val="00634E0B"/>
    <w:rsid w:val="00634E43"/>
    <w:rsid w:val="00634EF0"/>
    <w:rsid w:val="00635035"/>
    <w:rsid w:val="0063508D"/>
    <w:rsid w:val="0063580D"/>
    <w:rsid w:val="00635CAE"/>
    <w:rsid w:val="00635DBB"/>
    <w:rsid w:val="0063622B"/>
    <w:rsid w:val="006366B0"/>
    <w:rsid w:val="00636713"/>
    <w:rsid w:val="00636832"/>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38"/>
    <w:rsid w:val="00641EEE"/>
    <w:rsid w:val="00642184"/>
    <w:rsid w:val="006421C4"/>
    <w:rsid w:val="0064226D"/>
    <w:rsid w:val="00642842"/>
    <w:rsid w:val="00642993"/>
    <w:rsid w:val="00642CD7"/>
    <w:rsid w:val="00642E13"/>
    <w:rsid w:val="00642E41"/>
    <w:rsid w:val="00642F9C"/>
    <w:rsid w:val="00643033"/>
    <w:rsid w:val="00643121"/>
    <w:rsid w:val="00643660"/>
    <w:rsid w:val="00643A2F"/>
    <w:rsid w:val="00643B1B"/>
    <w:rsid w:val="00643BF8"/>
    <w:rsid w:val="00643CBC"/>
    <w:rsid w:val="00643EB2"/>
    <w:rsid w:val="00644009"/>
    <w:rsid w:val="00644243"/>
    <w:rsid w:val="006442B3"/>
    <w:rsid w:val="0064449B"/>
    <w:rsid w:val="006444E4"/>
    <w:rsid w:val="00644628"/>
    <w:rsid w:val="00644659"/>
    <w:rsid w:val="006446BE"/>
    <w:rsid w:val="00644711"/>
    <w:rsid w:val="00644955"/>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5E92"/>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3A"/>
    <w:rsid w:val="0064775D"/>
    <w:rsid w:val="00647785"/>
    <w:rsid w:val="00647853"/>
    <w:rsid w:val="006478FC"/>
    <w:rsid w:val="00647AA1"/>
    <w:rsid w:val="00650015"/>
    <w:rsid w:val="0065008A"/>
    <w:rsid w:val="006500DB"/>
    <w:rsid w:val="00650139"/>
    <w:rsid w:val="006503A4"/>
    <w:rsid w:val="00650695"/>
    <w:rsid w:val="006507ED"/>
    <w:rsid w:val="006508D7"/>
    <w:rsid w:val="0065097E"/>
    <w:rsid w:val="00650A45"/>
    <w:rsid w:val="00650C92"/>
    <w:rsid w:val="00651013"/>
    <w:rsid w:val="00651047"/>
    <w:rsid w:val="00651130"/>
    <w:rsid w:val="0065119B"/>
    <w:rsid w:val="00651301"/>
    <w:rsid w:val="0065135E"/>
    <w:rsid w:val="0065136D"/>
    <w:rsid w:val="0065146A"/>
    <w:rsid w:val="00651663"/>
    <w:rsid w:val="00651697"/>
    <w:rsid w:val="006517B5"/>
    <w:rsid w:val="00651AAF"/>
    <w:rsid w:val="00651B39"/>
    <w:rsid w:val="00651D69"/>
    <w:rsid w:val="00651E47"/>
    <w:rsid w:val="00651EB4"/>
    <w:rsid w:val="00651F87"/>
    <w:rsid w:val="0065207E"/>
    <w:rsid w:val="0065217B"/>
    <w:rsid w:val="006524EE"/>
    <w:rsid w:val="0065254F"/>
    <w:rsid w:val="006525AA"/>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81"/>
    <w:rsid w:val="006543C8"/>
    <w:rsid w:val="006544DD"/>
    <w:rsid w:val="006549B6"/>
    <w:rsid w:val="006549FC"/>
    <w:rsid w:val="006549FD"/>
    <w:rsid w:val="00654AD2"/>
    <w:rsid w:val="00654B38"/>
    <w:rsid w:val="00654B3C"/>
    <w:rsid w:val="00654B83"/>
    <w:rsid w:val="00654C06"/>
    <w:rsid w:val="00654CCA"/>
    <w:rsid w:val="00654E91"/>
    <w:rsid w:val="00654ECD"/>
    <w:rsid w:val="00655061"/>
    <w:rsid w:val="0065510C"/>
    <w:rsid w:val="006552E5"/>
    <w:rsid w:val="00655516"/>
    <w:rsid w:val="006557AD"/>
    <w:rsid w:val="006558D0"/>
    <w:rsid w:val="00655A58"/>
    <w:rsid w:val="00655A66"/>
    <w:rsid w:val="00655B63"/>
    <w:rsid w:val="00655C12"/>
    <w:rsid w:val="00655C7A"/>
    <w:rsid w:val="00655C9A"/>
    <w:rsid w:val="00655DB9"/>
    <w:rsid w:val="00655E42"/>
    <w:rsid w:val="0065626E"/>
    <w:rsid w:val="0065639F"/>
    <w:rsid w:val="006564AB"/>
    <w:rsid w:val="006564BE"/>
    <w:rsid w:val="006565DA"/>
    <w:rsid w:val="00656B07"/>
    <w:rsid w:val="00656C2F"/>
    <w:rsid w:val="00656CD6"/>
    <w:rsid w:val="00656D9F"/>
    <w:rsid w:val="00656F91"/>
    <w:rsid w:val="0065701A"/>
    <w:rsid w:val="006571A1"/>
    <w:rsid w:val="006571F6"/>
    <w:rsid w:val="006575FD"/>
    <w:rsid w:val="006579C9"/>
    <w:rsid w:val="00657A20"/>
    <w:rsid w:val="00657AE2"/>
    <w:rsid w:val="00657B60"/>
    <w:rsid w:val="00657DC5"/>
    <w:rsid w:val="00657EA0"/>
    <w:rsid w:val="006600EA"/>
    <w:rsid w:val="00660268"/>
    <w:rsid w:val="00660379"/>
    <w:rsid w:val="00660496"/>
    <w:rsid w:val="00660674"/>
    <w:rsid w:val="0066085B"/>
    <w:rsid w:val="00660BF2"/>
    <w:rsid w:val="00660CE1"/>
    <w:rsid w:val="00660DEF"/>
    <w:rsid w:val="00660F14"/>
    <w:rsid w:val="00661101"/>
    <w:rsid w:val="00661195"/>
    <w:rsid w:val="006613DE"/>
    <w:rsid w:val="006614DB"/>
    <w:rsid w:val="006618CC"/>
    <w:rsid w:val="00661949"/>
    <w:rsid w:val="00661A43"/>
    <w:rsid w:val="00661C28"/>
    <w:rsid w:val="00661EC1"/>
    <w:rsid w:val="00661F8C"/>
    <w:rsid w:val="00661FAA"/>
    <w:rsid w:val="00662015"/>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AF"/>
    <w:rsid w:val="006649B0"/>
    <w:rsid w:val="00664A26"/>
    <w:rsid w:val="00664CF5"/>
    <w:rsid w:val="00664E0E"/>
    <w:rsid w:val="00664EA7"/>
    <w:rsid w:val="00664FB7"/>
    <w:rsid w:val="00665146"/>
    <w:rsid w:val="0066527A"/>
    <w:rsid w:val="0066536D"/>
    <w:rsid w:val="0066538B"/>
    <w:rsid w:val="0066575C"/>
    <w:rsid w:val="0066599C"/>
    <w:rsid w:val="00665A3F"/>
    <w:rsid w:val="00665B4C"/>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861"/>
    <w:rsid w:val="006679F5"/>
    <w:rsid w:val="00667B77"/>
    <w:rsid w:val="00667C7B"/>
    <w:rsid w:val="00667D20"/>
    <w:rsid w:val="00667E3A"/>
    <w:rsid w:val="00670327"/>
    <w:rsid w:val="00670529"/>
    <w:rsid w:val="00670A7D"/>
    <w:rsid w:val="00670F89"/>
    <w:rsid w:val="00670F99"/>
    <w:rsid w:val="006710A5"/>
    <w:rsid w:val="006710F4"/>
    <w:rsid w:val="00671100"/>
    <w:rsid w:val="0067157E"/>
    <w:rsid w:val="006716C1"/>
    <w:rsid w:val="006716DA"/>
    <w:rsid w:val="00671C00"/>
    <w:rsid w:val="00671D17"/>
    <w:rsid w:val="00671D3C"/>
    <w:rsid w:val="00671E1D"/>
    <w:rsid w:val="00671F92"/>
    <w:rsid w:val="00671FCB"/>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3BC0"/>
    <w:rsid w:val="00674035"/>
    <w:rsid w:val="006741A1"/>
    <w:rsid w:val="006742FF"/>
    <w:rsid w:val="0067446F"/>
    <w:rsid w:val="0067456A"/>
    <w:rsid w:val="006746A4"/>
    <w:rsid w:val="0067471B"/>
    <w:rsid w:val="00674825"/>
    <w:rsid w:val="00674AF3"/>
    <w:rsid w:val="00674DD9"/>
    <w:rsid w:val="00674F36"/>
    <w:rsid w:val="006750E8"/>
    <w:rsid w:val="0067522E"/>
    <w:rsid w:val="0067525E"/>
    <w:rsid w:val="0067531F"/>
    <w:rsid w:val="00675332"/>
    <w:rsid w:val="00675558"/>
    <w:rsid w:val="00675574"/>
    <w:rsid w:val="00675611"/>
    <w:rsid w:val="00675742"/>
    <w:rsid w:val="00675819"/>
    <w:rsid w:val="00675907"/>
    <w:rsid w:val="006759CD"/>
    <w:rsid w:val="00675A27"/>
    <w:rsid w:val="00675A60"/>
    <w:rsid w:val="00675ADE"/>
    <w:rsid w:val="00675BE8"/>
    <w:rsid w:val="00675D3A"/>
    <w:rsid w:val="00675EA3"/>
    <w:rsid w:val="00676087"/>
    <w:rsid w:val="00676120"/>
    <w:rsid w:val="00676267"/>
    <w:rsid w:val="0067631C"/>
    <w:rsid w:val="00676433"/>
    <w:rsid w:val="00676696"/>
    <w:rsid w:val="006766ED"/>
    <w:rsid w:val="0067683F"/>
    <w:rsid w:val="006768A7"/>
    <w:rsid w:val="0067697E"/>
    <w:rsid w:val="00676B2A"/>
    <w:rsid w:val="00676CF6"/>
    <w:rsid w:val="00676DBF"/>
    <w:rsid w:val="00676E56"/>
    <w:rsid w:val="00676E80"/>
    <w:rsid w:val="00677179"/>
    <w:rsid w:val="006772F1"/>
    <w:rsid w:val="0067736B"/>
    <w:rsid w:val="00677443"/>
    <w:rsid w:val="0067769A"/>
    <w:rsid w:val="006778E2"/>
    <w:rsid w:val="00677AD2"/>
    <w:rsid w:val="00677EB7"/>
    <w:rsid w:val="00680070"/>
    <w:rsid w:val="00680179"/>
    <w:rsid w:val="006801A4"/>
    <w:rsid w:val="006802F9"/>
    <w:rsid w:val="00680433"/>
    <w:rsid w:val="00680479"/>
    <w:rsid w:val="00680575"/>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925"/>
    <w:rsid w:val="0068192D"/>
    <w:rsid w:val="00681B0C"/>
    <w:rsid w:val="00681B36"/>
    <w:rsid w:val="00681D97"/>
    <w:rsid w:val="00681DD7"/>
    <w:rsid w:val="00681EE0"/>
    <w:rsid w:val="00682023"/>
    <w:rsid w:val="00682812"/>
    <w:rsid w:val="00682A15"/>
    <w:rsid w:val="00682AB3"/>
    <w:rsid w:val="00682BA2"/>
    <w:rsid w:val="00682CBD"/>
    <w:rsid w:val="00682D3E"/>
    <w:rsid w:val="00682E14"/>
    <w:rsid w:val="00682E35"/>
    <w:rsid w:val="00682E5B"/>
    <w:rsid w:val="00682E75"/>
    <w:rsid w:val="0068318F"/>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B0"/>
    <w:rsid w:val="006854FE"/>
    <w:rsid w:val="0068550D"/>
    <w:rsid w:val="00685522"/>
    <w:rsid w:val="00685535"/>
    <w:rsid w:val="00685546"/>
    <w:rsid w:val="00685628"/>
    <w:rsid w:val="006856C4"/>
    <w:rsid w:val="006859ED"/>
    <w:rsid w:val="00685B33"/>
    <w:rsid w:val="00685FD4"/>
    <w:rsid w:val="00685FDF"/>
    <w:rsid w:val="006860CE"/>
    <w:rsid w:val="006861D9"/>
    <w:rsid w:val="006862B7"/>
    <w:rsid w:val="006865AD"/>
    <w:rsid w:val="00686612"/>
    <w:rsid w:val="0068661E"/>
    <w:rsid w:val="006866BC"/>
    <w:rsid w:val="00686859"/>
    <w:rsid w:val="00686985"/>
    <w:rsid w:val="00686D1A"/>
    <w:rsid w:val="00686DDA"/>
    <w:rsid w:val="00686FCA"/>
    <w:rsid w:val="006870DA"/>
    <w:rsid w:val="00687369"/>
    <w:rsid w:val="0068745F"/>
    <w:rsid w:val="00687581"/>
    <w:rsid w:val="006876FF"/>
    <w:rsid w:val="00687983"/>
    <w:rsid w:val="00687A23"/>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B30"/>
    <w:rsid w:val="00691BB2"/>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1E0"/>
    <w:rsid w:val="006942AA"/>
    <w:rsid w:val="00694611"/>
    <w:rsid w:val="00694762"/>
    <w:rsid w:val="00694797"/>
    <w:rsid w:val="00694A40"/>
    <w:rsid w:val="00694B17"/>
    <w:rsid w:val="00694BA0"/>
    <w:rsid w:val="00694C46"/>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373"/>
    <w:rsid w:val="00696404"/>
    <w:rsid w:val="00696705"/>
    <w:rsid w:val="00696777"/>
    <w:rsid w:val="006969A4"/>
    <w:rsid w:val="00696DC1"/>
    <w:rsid w:val="006970E3"/>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139"/>
    <w:rsid w:val="006A0228"/>
    <w:rsid w:val="006A0330"/>
    <w:rsid w:val="006A079D"/>
    <w:rsid w:val="006A07C4"/>
    <w:rsid w:val="006A0C22"/>
    <w:rsid w:val="006A0FD5"/>
    <w:rsid w:val="006A10A7"/>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CA"/>
    <w:rsid w:val="006A60DF"/>
    <w:rsid w:val="006A615E"/>
    <w:rsid w:val="006A6205"/>
    <w:rsid w:val="006A68F8"/>
    <w:rsid w:val="006A6941"/>
    <w:rsid w:val="006A69D9"/>
    <w:rsid w:val="006A6A12"/>
    <w:rsid w:val="006A6B05"/>
    <w:rsid w:val="006A6B8A"/>
    <w:rsid w:val="006A6BC8"/>
    <w:rsid w:val="006A6E17"/>
    <w:rsid w:val="006A6EAF"/>
    <w:rsid w:val="006A6F5B"/>
    <w:rsid w:val="006A751A"/>
    <w:rsid w:val="006A756A"/>
    <w:rsid w:val="006A7610"/>
    <w:rsid w:val="006A7759"/>
    <w:rsid w:val="006A7779"/>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2FAE"/>
    <w:rsid w:val="006B32FD"/>
    <w:rsid w:val="006B3315"/>
    <w:rsid w:val="006B34B6"/>
    <w:rsid w:val="006B359C"/>
    <w:rsid w:val="006B3657"/>
    <w:rsid w:val="006B3822"/>
    <w:rsid w:val="006B3889"/>
    <w:rsid w:val="006B3AFF"/>
    <w:rsid w:val="006B3B2B"/>
    <w:rsid w:val="006B3BBA"/>
    <w:rsid w:val="006B4200"/>
    <w:rsid w:val="006B460C"/>
    <w:rsid w:val="006B4717"/>
    <w:rsid w:val="006B4789"/>
    <w:rsid w:val="006B4A74"/>
    <w:rsid w:val="006B4BF0"/>
    <w:rsid w:val="006B4D64"/>
    <w:rsid w:val="006B4EC4"/>
    <w:rsid w:val="006B5080"/>
    <w:rsid w:val="006B5393"/>
    <w:rsid w:val="006B555A"/>
    <w:rsid w:val="006B56C5"/>
    <w:rsid w:val="006B5B59"/>
    <w:rsid w:val="006B5C76"/>
    <w:rsid w:val="006B5F5D"/>
    <w:rsid w:val="006B600A"/>
    <w:rsid w:val="006B6298"/>
    <w:rsid w:val="006B6635"/>
    <w:rsid w:val="006B6841"/>
    <w:rsid w:val="006B6A9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CDD"/>
    <w:rsid w:val="006C1EF5"/>
    <w:rsid w:val="006C2098"/>
    <w:rsid w:val="006C228F"/>
    <w:rsid w:val="006C2458"/>
    <w:rsid w:val="006C24D1"/>
    <w:rsid w:val="006C250B"/>
    <w:rsid w:val="006C25A3"/>
    <w:rsid w:val="006C25AA"/>
    <w:rsid w:val="006C2656"/>
    <w:rsid w:val="006C2785"/>
    <w:rsid w:val="006C28CC"/>
    <w:rsid w:val="006C299C"/>
    <w:rsid w:val="006C2BB5"/>
    <w:rsid w:val="006C2BEE"/>
    <w:rsid w:val="006C2D25"/>
    <w:rsid w:val="006C3237"/>
    <w:rsid w:val="006C3488"/>
    <w:rsid w:val="006C34ED"/>
    <w:rsid w:val="006C38AF"/>
    <w:rsid w:val="006C38D5"/>
    <w:rsid w:val="006C390C"/>
    <w:rsid w:val="006C3AD8"/>
    <w:rsid w:val="006C3B96"/>
    <w:rsid w:val="006C3EFC"/>
    <w:rsid w:val="006C401D"/>
    <w:rsid w:val="006C4344"/>
    <w:rsid w:val="006C43A3"/>
    <w:rsid w:val="006C43BD"/>
    <w:rsid w:val="006C4516"/>
    <w:rsid w:val="006C455E"/>
    <w:rsid w:val="006C48DE"/>
    <w:rsid w:val="006C4A70"/>
    <w:rsid w:val="006C4CA8"/>
    <w:rsid w:val="006C4F9F"/>
    <w:rsid w:val="006C5049"/>
    <w:rsid w:val="006C50B2"/>
    <w:rsid w:val="006C51F7"/>
    <w:rsid w:val="006C5253"/>
    <w:rsid w:val="006C52CF"/>
    <w:rsid w:val="006C5958"/>
    <w:rsid w:val="006C5A76"/>
    <w:rsid w:val="006C5B03"/>
    <w:rsid w:val="006C5B4F"/>
    <w:rsid w:val="006C5F19"/>
    <w:rsid w:val="006C5F5A"/>
    <w:rsid w:val="006C60A4"/>
    <w:rsid w:val="006C61B6"/>
    <w:rsid w:val="006C61BB"/>
    <w:rsid w:val="006C61BE"/>
    <w:rsid w:val="006C639F"/>
    <w:rsid w:val="006C6430"/>
    <w:rsid w:val="006C643C"/>
    <w:rsid w:val="006C64C3"/>
    <w:rsid w:val="006C64FD"/>
    <w:rsid w:val="006C650D"/>
    <w:rsid w:val="006C6956"/>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DA3"/>
    <w:rsid w:val="006D0DFB"/>
    <w:rsid w:val="006D0F0E"/>
    <w:rsid w:val="006D0F33"/>
    <w:rsid w:val="006D0F64"/>
    <w:rsid w:val="006D157D"/>
    <w:rsid w:val="006D16B0"/>
    <w:rsid w:val="006D16CD"/>
    <w:rsid w:val="006D179B"/>
    <w:rsid w:val="006D17C5"/>
    <w:rsid w:val="006D1900"/>
    <w:rsid w:val="006D1A83"/>
    <w:rsid w:val="006D1C64"/>
    <w:rsid w:val="006D1E9B"/>
    <w:rsid w:val="006D1FD4"/>
    <w:rsid w:val="006D2182"/>
    <w:rsid w:val="006D2387"/>
    <w:rsid w:val="006D23BB"/>
    <w:rsid w:val="006D23F8"/>
    <w:rsid w:val="006D2444"/>
    <w:rsid w:val="006D2492"/>
    <w:rsid w:val="006D2546"/>
    <w:rsid w:val="006D254B"/>
    <w:rsid w:val="006D26B9"/>
    <w:rsid w:val="006D289B"/>
    <w:rsid w:val="006D2AA0"/>
    <w:rsid w:val="006D2C8D"/>
    <w:rsid w:val="006D2EC2"/>
    <w:rsid w:val="006D313B"/>
    <w:rsid w:val="006D3203"/>
    <w:rsid w:val="006D32D3"/>
    <w:rsid w:val="006D331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C5"/>
    <w:rsid w:val="006D4E9C"/>
    <w:rsid w:val="006D4EFD"/>
    <w:rsid w:val="006D4F76"/>
    <w:rsid w:val="006D4FFB"/>
    <w:rsid w:val="006D5280"/>
    <w:rsid w:val="006D52D9"/>
    <w:rsid w:val="006D52DD"/>
    <w:rsid w:val="006D572A"/>
    <w:rsid w:val="006D58AB"/>
    <w:rsid w:val="006D58D3"/>
    <w:rsid w:val="006D592F"/>
    <w:rsid w:val="006D5948"/>
    <w:rsid w:val="006D59BA"/>
    <w:rsid w:val="006D5BE9"/>
    <w:rsid w:val="006D5F0B"/>
    <w:rsid w:val="006D5FF5"/>
    <w:rsid w:val="006D6149"/>
    <w:rsid w:val="006D618A"/>
    <w:rsid w:val="006D62BC"/>
    <w:rsid w:val="006D6450"/>
    <w:rsid w:val="006D669D"/>
    <w:rsid w:val="006D6938"/>
    <w:rsid w:val="006D6939"/>
    <w:rsid w:val="006D6EB3"/>
    <w:rsid w:val="006D70A1"/>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26"/>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52"/>
    <w:rsid w:val="006E1EFA"/>
    <w:rsid w:val="006E1F12"/>
    <w:rsid w:val="006E2125"/>
    <w:rsid w:val="006E2171"/>
    <w:rsid w:val="006E219F"/>
    <w:rsid w:val="006E21DE"/>
    <w:rsid w:val="006E22C5"/>
    <w:rsid w:val="006E2342"/>
    <w:rsid w:val="006E23A4"/>
    <w:rsid w:val="006E23F9"/>
    <w:rsid w:val="006E2529"/>
    <w:rsid w:val="006E259D"/>
    <w:rsid w:val="006E25F0"/>
    <w:rsid w:val="006E263A"/>
    <w:rsid w:val="006E268A"/>
    <w:rsid w:val="006E26D9"/>
    <w:rsid w:val="006E29A0"/>
    <w:rsid w:val="006E2A0F"/>
    <w:rsid w:val="006E2B28"/>
    <w:rsid w:val="006E2B81"/>
    <w:rsid w:val="006E2BD1"/>
    <w:rsid w:val="006E2E75"/>
    <w:rsid w:val="006E2FBE"/>
    <w:rsid w:val="006E2FDF"/>
    <w:rsid w:val="006E353B"/>
    <w:rsid w:val="006E369C"/>
    <w:rsid w:val="006E3986"/>
    <w:rsid w:val="006E39DE"/>
    <w:rsid w:val="006E39FF"/>
    <w:rsid w:val="006E3B64"/>
    <w:rsid w:val="006E3C8C"/>
    <w:rsid w:val="006E3EBC"/>
    <w:rsid w:val="006E3FA1"/>
    <w:rsid w:val="006E40E7"/>
    <w:rsid w:val="006E43AB"/>
    <w:rsid w:val="006E45F3"/>
    <w:rsid w:val="006E4741"/>
    <w:rsid w:val="006E4853"/>
    <w:rsid w:val="006E4953"/>
    <w:rsid w:val="006E49D2"/>
    <w:rsid w:val="006E4A2F"/>
    <w:rsid w:val="006E4ED4"/>
    <w:rsid w:val="006E532F"/>
    <w:rsid w:val="006E55CF"/>
    <w:rsid w:val="006E5601"/>
    <w:rsid w:val="006E5680"/>
    <w:rsid w:val="006E5B49"/>
    <w:rsid w:val="006E5C78"/>
    <w:rsid w:val="006E5C81"/>
    <w:rsid w:val="006E5E19"/>
    <w:rsid w:val="006E6044"/>
    <w:rsid w:val="006E61C3"/>
    <w:rsid w:val="006E6305"/>
    <w:rsid w:val="006E6309"/>
    <w:rsid w:val="006E6368"/>
    <w:rsid w:val="006E6480"/>
    <w:rsid w:val="006E6497"/>
    <w:rsid w:val="006E64C3"/>
    <w:rsid w:val="006E667E"/>
    <w:rsid w:val="006E668B"/>
    <w:rsid w:val="006E671D"/>
    <w:rsid w:val="006E678C"/>
    <w:rsid w:val="006E6A70"/>
    <w:rsid w:val="006E6A96"/>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843"/>
    <w:rsid w:val="006F0940"/>
    <w:rsid w:val="006F0A50"/>
    <w:rsid w:val="006F0AA5"/>
    <w:rsid w:val="006F0C69"/>
    <w:rsid w:val="006F0D13"/>
    <w:rsid w:val="006F0D5C"/>
    <w:rsid w:val="006F0DA8"/>
    <w:rsid w:val="006F0E4F"/>
    <w:rsid w:val="006F0F3E"/>
    <w:rsid w:val="006F1064"/>
    <w:rsid w:val="006F1138"/>
    <w:rsid w:val="006F116D"/>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4C1"/>
    <w:rsid w:val="006F44E6"/>
    <w:rsid w:val="006F450F"/>
    <w:rsid w:val="006F4544"/>
    <w:rsid w:val="006F4759"/>
    <w:rsid w:val="006F47BA"/>
    <w:rsid w:val="006F4984"/>
    <w:rsid w:val="006F4A17"/>
    <w:rsid w:val="006F4A96"/>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E50"/>
    <w:rsid w:val="006F5FDF"/>
    <w:rsid w:val="006F6066"/>
    <w:rsid w:val="006F629F"/>
    <w:rsid w:val="006F6430"/>
    <w:rsid w:val="006F6646"/>
    <w:rsid w:val="006F6850"/>
    <w:rsid w:val="006F68CA"/>
    <w:rsid w:val="006F6943"/>
    <w:rsid w:val="006F6A00"/>
    <w:rsid w:val="006F6A19"/>
    <w:rsid w:val="006F6BC4"/>
    <w:rsid w:val="006F707E"/>
    <w:rsid w:val="006F7086"/>
    <w:rsid w:val="006F7357"/>
    <w:rsid w:val="006F74AF"/>
    <w:rsid w:val="006F751B"/>
    <w:rsid w:val="006F7555"/>
    <w:rsid w:val="006F78E6"/>
    <w:rsid w:val="006F7B2D"/>
    <w:rsid w:val="006F7DD5"/>
    <w:rsid w:val="006F7EAE"/>
    <w:rsid w:val="007001CC"/>
    <w:rsid w:val="007001DC"/>
    <w:rsid w:val="0070021D"/>
    <w:rsid w:val="007002B1"/>
    <w:rsid w:val="00700404"/>
    <w:rsid w:val="0070049C"/>
    <w:rsid w:val="007004D5"/>
    <w:rsid w:val="00700619"/>
    <w:rsid w:val="00700934"/>
    <w:rsid w:val="00700991"/>
    <w:rsid w:val="00700C0D"/>
    <w:rsid w:val="00700CB3"/>
    <w:rsid w:val="00700D0E"/>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4F90"/>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5F6A"/>
    <w:rsid w:val="0070606E"/>
    <w:rsid w:val="00706074"/>
    <w:rsid w:val="007060A9"/>
    <w:rsid w:val="00706182"/>
    <w:rsid w:val="00706334"/>
    <w:rsid w:val="007063A7"/>
    <w:rsid w:val="00706465"/>
    <w:rsid w:val="00706492"/>
    <w:rsid w:val="0070692A"/>
    <w:rsid w:val="00706937"/>
    <w:rsid w:val="0070695A"/>
    <w:rsid w:val="00706998"/>
    <w:rsid w:val="00706A15"/>
    <w:rsid w:val="00706BD3"/>
    <w:rsid w:val="00706D79"/>
    <w:rsid w:val="00706E4A"/>
    <w:rsid w:val="00706FAD"/>
    <w:rsid w:val="00706FE6"/>
    <w:rsid w:val="00707156"/>
    <w:rsid w:val="00707163"/>
    <w:rsid w:val="007072AF"/>
    <w:rsid w:val="007073B2"/>
    <w:rsid w:val="007074A5"/>
    <w:rsid w:val="0070753B"/>
    <w:rsid w:val="00707543"/>
    <w:rsid w:val="00707698"/>
    <w:rsid w:val="0070774F"/>
    <w:rsid w:val="0070782D"/>
    <w:rsid w:val="0070799B"/>
    <w:rsid w:val="00707B35"/>
    <w:rsid w:val="00707B8E"/>
    <w:rsid w:val="00707E23"/>
    <w:rsid w:val="00707ED5"/>
    <w:rsid w:val="00707F0F"/>
    <w:rsid w:val="00707F99"/>
    <w:rsid w:val="007100CD"/>
    <w:rsid w:val="007104DC"/>
    <w:rsid w:val="00710653"/>
    <w:rsid w:val="00710723"/>
    <w:rsid w:val="00710737"/>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6D"/>
    <w:rsid w:val="0071247A"/>
    <w:rsid w:val="0071294D"/>
    <w:rsid w:val="00712AA6"/>
    <w:rsid w:val="00712C26"/>
    <w:rsid w:val="00712C42"/>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816"/>
    <w:rsid w:val="00714839"/>
    <w:rsid w:val="007149AE"/>
    <w:rsid w:val="00714ABF"/>
    <w:rsid w:val="00714AED"/>
    <w:rsid w:val="00714B21"/>
    <w:rsid w:val="00714B85"/>
    <w:rsid w:val="00714BD8"/>
    <w:rsid w:val="00714C47"/>
    <w:rsid w:val="00714E68"/>
    <w:rsid w:val="00714F85"/>
    <w:rsid w:val="007156FC"/>
    <w:rsid w:val="00715728"/>
    <w:rsid w:val="007158F7"/>
    <w:rsid w:val="00715CD0"/>
    <w:rsid w:val="00715D72"/>
    <w:rsid w:val="00715D74"/>
    <w:rsid w:val="00716181"/>
    <w:rsid w:val="00716462"/>
    <w:rsid w:val="00716722"/>
    <w:rsid w:val="007167BE"/>
    <w:rsid w:val="00716A97"/>
    <w:rsid w:val="00716B67"/>
    <w:rsid w:val="00716BE4"/>
    <w:rsid w:val="00717062"/>
    <w:rsid w:val="0071714D"/>
    <w:rsid w:val="007171E9"/>
    <w:rsid w:val="007172F9"/>
    <w:rsid w:val="00717321"/>
    <w:rsid w:val="00717370"/>
    <w:rsid w:val="007173BE"/>
    <w:rsid w:val="0071756B"/>
    <w:rsid w:val="0071780A"/>
    <w:rsid w:val="0071791D"/>
    <w:rsid w:val="00717AEC"/>
    <w:rsid w:val="00717E6F"/>
    <w:rsid w:val="00717EB3"/>
    <w:rsid w:val="00717ED1"/>
    <w:rsid w:val="00717EFC"/>
    <w:rsid w:val="00720307"/>
    <w:rsid w:val="0072030A"/>
    <w:rsid w:val="007203F7"/>
    <w:rsid w:val="0072094A"/>
    <w:rsid w:val="00720FF2"/>
    <w:rsid w:val="00721084"/>
    <w:rsid w:val="007210A3"/>
    <w:rsid w:val="007211D2"/>
    <w:rsid w:val="00721262"/>
    <w:rsid w:val="007212E2"/>
    <w:rsid w:val="00721382"/>
    <w:rsid w:val="007213E2"/>
    <w:rsid w:val="007214E4"/>
    <w:rsid w:val="00721553"/>
    <w:rsid w:val="007215E0"/>
    <w:rsid w:val="00721748"/>
    <w:rsid w:val="0072182F"/>
    <w:rsid w:val="00721963"/>
    <w:rsid w:val="00721A5A"/>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483"/>
    <w:rsid w:val="007234EA"/>
    <w:rsid w:val="0072361A"/>
    <w:rsid w:val="00723A0A"/>
    <w:rsid w:val="00723AA7"/>
    <w:rsid w:val="00723B45"/>
    <w:rsid w:val="0072405D"/>
    <w:rsid w:val="00724067"/>
    <w:rsid w:val="00724115"/>
    <w:rsid w:val="00724255"/>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688"/>
    <w:rsid w:val="00725756"/>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30"/>
    <w:rsid w:val="00727913"/>
    <w:rsid w:val="0072798E"/>
    <w:rsid w:val="007279CA"/>
    <w:rsid w:val="00727A39"/>
    <w:rsid w:val="00727B87"/>
    <w:rsid w:val="00727C6C"/>
    <w:rsid w:val="00727D52"/>
    <w:rsid w:val="00727F4E"/>
    <w:rsid w:val="007300D7"/>
    <w:rsid w:val="00730116"/>
    <w:rsid w:val="00730288"/>
    <w:rsid w:val="007303E1"/>
    <w:rsid w:val="0073053E"/>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12C"/>
    <w:rsid w:val="00732276"/>
    <w:rsid w:val="00732486"/>
    <w:rsid w:val="007329EF"/>
    <w:rsid w:val="00732B8A"/>
    <w:rsid w:val="00732C42"/>
    <w:rsid w:val="00732C95"/>
    <w:rsid w:val="00732D16"/>
    <w:rsid w:val="007330F5"/>
    <w:rsid w:val="0073327A"/>
    <w:rsid w:val="0073333A"/>
    <w:rsid w:val="007334C5"/>
    <w:rsid w:val="007335FD"/>
    <w:rsid w:val="00733659"/>
    <w:rsid w:val="00733A24"/>
    <w:rsid w:val="0073409B"/>
    <w:rsid w:val="007342AA"/>
    <w:rsid w:val="00734471"/>
    <w:rsid w:val="00734636"/>
    <w:rsid w:val="007347AE"/>
    <w:rsid w:val="007349B1"/>
    <w:rsid w:val="007349BE"/>
    <w:rsid w:val="00734EBE"/>
    <w:rsid w:val="00734EC2"/>
    <w:rsid w:val="00735287"/>
    <w:rsid w:val="00735362"/>
    <w:rsid w:val="007354C9"/>
    <w:rsid w:val="00735932"/>
    <w:rsid w:val="00735A60"/>
    <w:rsid w:val="00735BDE"/>
    <w:rsid w:val="00735E1A"/>
    <w:rsid w:val="00735E4A"/>
    <w:rsid w:val="00736084"/>
    <w:rsid w:val="007361FF"/>
    <w:rsid w:val="0073627B"/>
    <w:rsid w:val="007362B9"/>
    <w:rsid w:val="007363F3"/>
    <w:rsid w:val="007365E3"/>
    <w:rsid w:val="00736765"/>
    <w:rsid w:val="00736899"/>
    <w:rsid w:val="007368EE"/>
    <w:rsid w:val="00736900"/>
    <w:rsid w:val="00736DD8"/>
    <w:rsid w:val="00736E3D"/>
    <w:rsid w:val="00737265"/>
    <w:rsid w:val="00737615"/>
    <w:rsid w:val="00737801"/>
    <w:rsid w:val="00737CA8"/>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105D"/>
    <w:rsid w:val="00741163"/>
    <w:rsid w:val="007413B6"/>
    <w:rsid w:val="00741566"/>
    <w:rsid w:val="00741902"/>
    <w:rsid w:val="00741917"/>
    <w:rsid w:val="00741AF4"/>
    <w:rsid w:val="00741D01"/>
    <w:rsid w:val="00741DCC"/>
    <w:rsid w:val="00741F7F"/>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8D5"/>
    <w:rsid w:val="007449B1"/>
    <w:rsid w:val="00744A64"/>
    <w:rsid w:val="00744B6E"/>
    <w:rsid w:val="00744C19"/>
    <w:rsid w:val="00744D2F"/>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262"/>
    <w:rsid w:val="0074638D"/>
    <w:rsid w:val="00746484"/>
    <w:rsid w:val="007465D9"/>
    <w:rsid w:val="007469BB"/>
    <w:rsid w:val="00746A5E"/>
    <w:rsid w:val="00746E1F"/>
    <w:rsid w:val="00747011"/>
    <w:rsid w:val="00747039"/>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4A4"/>
    <w:rsid w:val="00750A79"/>
    <w:rsid w:val="00750C3D"/>
    <w:rsid w:val="00751033"/>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497"/>
    <w:rsid w:val="00752513"/>
    <w:rsid w:val="0075260C"/>
    <w:rsid w:val="007526BF"/>
    <w:rsid w:val="00752791"/>
    <w:rsid w:val="007527B6"/>
    <w:rsid w:val="00752E32"/>
    <w:rsid w:val="0075301D"/>
    <w:rsid w:val="00753157"/>
    <w:rsid w:val="007534E0"/>
    <w:rsid w:val="00753A79"/>
    <w:rsid w:val="00753ABF"/>
    <w:rsid w:val="00753E1D"/>
    <w:rsid w:val="00754176"/>
    <w:rsid w:val="007541C1"/>
    <w:rsid w:val="0075420A"/>
    <w:rsid w:val="0075428B"/>
    <w:rsid w:val="00754359"/>
    <w:rsid w:val="00754409"/>
    <w:rsid w:val="00754411"/>
    <w:rsid w:val="007545C1"/>
    <w:rsid w:val="007548F4"/>
    <w:rsid w:val="00754A17"/>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E6"/>
    <w:rsid w:val="007575FE"/>
    <w:rsid w:val="0075763A"/>
    <w:rsid w:val="007576A2"/>
    <w:rsid w:val="007579B9"/>
    <w:rsid w:val="00757C4D"/>
    <w:rsid w:val="00757CE7"/>
    <w:rsid w:val="00757ED4"/>
    <w:rsid w:val="00760023"/>
    <w:rsid w:val="00760052"/>
    <w:rsid w:val="007600E4"/>
    <w:rsid w:val="007601E4"/>
    <w:rsid w:val="00760288"/>
    <w:rsid w:val="00760575"/>
    <w:rsid w:val="007605E1"/>
    <w:rsid w:val="007606D1"/>
    <w:rsid w:val="00760827"/>
    <w:rsid w:val="00760851"/>
    <w:rsid w:val="00760975"/>
    <w:rsid w:val="007609E9"/>
    <w:rsid w:val="00760BC3"/>
    <w:rsid w:val="00760C8E"/>
    <w:rsid w:val="00760E35"/>
    <w:rsid w:val="00760E72"/>
    <w:rsid w:val="00760F44"/>
    <w:rsid w:val="0076124F"/>
    <w:rsid w:val="007613C4"/>
    <w:rsid w:val="00761480"/>
    <w:rsid w:val="0076153F"/>
    <w:rsid w:val="007615C2"/>
    <w:rsid w:val="007617EE"/>
    <w:rsid w:val="007618CA"/>
    <w:rsid w:val="007618DA"/>
    <w:rsid w:val="00761AFA"/>
    <w:rsid w:val="00761B5D"/>
    <w:rsid w:val="00761FDA"/>
    <w:rsid w:val="00762008"/>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94"/>
    <w:rsid w:val="007641CA"/>
    <w:rsid w:val="00764329"/>
    <w:rsid w:val="0076464E"/>
    <w:rsid w:val="00764657"/>
    <w:rsid w:val="007646F2"/>
    <w:rsid w:val="007647A8"/>
    <w:rsid w:val="00764988"/>
    <w:rsid w:val="00764B8E"/>
    <w:rsid w:val="00764BC5"/>
    <w:rsid w:val="00764C8C"/>
    <w:rsid w:val="00764DD8"/>
    <w:rsid w:val="00764E0B"/>
    <w:rsid w:val="00764EC4"/>
    <w:rsid w:val="0076500D"/>
    <w:rsid w:val="00765184"/>
    <w:rsid w:val="0076539E"/>
    <w:rsid w:val="0076558A"/>
    <w:rsid w:val="00765720"/>
    <w:rsid w:val="0076577B"/>
    <w:rsid w:val="0076582A"/>
    <w:rsid w:val="00765896"/>
    <w:rsid w:val="0076589F"/>
    <w:rsid w:val="00765AAD"/>
    <w:rsid w:val="00765AD4"/>
    <w:rsid w:val="00765E62"/>
    <w:rsid w:val="00765ED3"/>
    <w:rsid w:val="00766087"/>
    <w:rsid w:val="0076657B"/>
    <w:rsid w:val="0076681D"/>
    <w:rsid w:val="007669AB"/>
    <w:rsid w:val="00766A65"/>
    <w:rsid w:val="00766A9A"/>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19"/>
    <w:rsid w:val="007709DE"/>
    <w:rsid w:val="00770B04"/>
    <w:rsid w:val="00770C24"/>
    <w:rsid w:val="00770CB6"/>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143"/>
    <w:rsid w:val="00772169"/>
    <w:rsid w:val="0077223D"/>
    <w:rsid w:val="00772318"/>
    <w:rsid w:val="00772522"/>
    <w:rsid w:val="0077287A"/>
    <w:rsid w:val="00772A8B"/>
    <w:rsid w:val="00772BF9"/>
    <w:rsid w:val="00772D21"/>
    <w:rsid w:val="00772F8A"/>
    <w:rsid w:val="00772FDD"/>
    <w:rsid w:val="00772FEC"/>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EA"/>
    <w:rsid w:val="00774FF5"/>
    <w:rsid w:val="00775023"/>
    <w:rsid w:val="007750B3"/>
    <w:rsid w:val="00775141"/>
    <w:rsid w:val="00775149"/>
    <w:rsid w:val="0077514A"/>
    <w:rsid w:val="00775172"/>
    <w:rsid w:val="00775321"/>
    <w:rsid w:val="007754D7"/>
    <w:rsid w:val="00775565"/>
    <w:rsid w:val="0077598E"/>
    <w:rsid w:val="007759F9"/>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BCD"/>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1F"/>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A2"/>
    <w:rsid w:val="007916DF"/>
    <w:rsid w:val="007917D1"/>
    <w:rsid w:val="007919D4"/>
    <w:rsid w:val="00791BF6"/>
    <w:rsid w:val="00791C71"/>
    <w:rsid w:val="0079218F"/>
    <w:rsid w:val="007921DD"/>
    <w:rsid w:val="00792401"/>
    <w:rsid w:val="0079245C"/>
    <w:rsid w:val="00792504"/>
    <w:rsid w:val="00792513"/>
    <w:rsid w:val="007925A6"/>
    <w:rsid w:val="007925C4"/>
    <w:rsid w:val="00792691"/>
    <w:rsid w:val="007926D9"/>
    <w:rsid w:val="0079292D"/>
    <w:rsid w:val="0079295A"/>
    <w:rsid w:val="00792A52"/>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42E1"/>
    <w:rsid w:val="00794455"/>
    <w:rsid w:val="007947BA"/>
    <w:rsid w:val="00794884"/>
    <w:rsid w:val="007948C3"/>
    <w:rsid w:val="00794924"/>
    <w:rsid w:val="00794B3D"/>
    <w:rsid w:val="00794B73"/>
    <w:rsid w:val="00794D04"/>
    <w:rsid w:val="00794DE6"/>
    <w:rsid w:val="00794E0D"/>
    <w:rsid w:val="00795024"/>
    <w:rsid w:val="00795026"/>
    <w:rsid w:val="0079525C"/>
    <w:rsid w:val="00795297"/>
    <w:rsid w:val="007957E3"/>
    <w:rsid w:val="007958D9"/>
    <w:rsid w:val="00795A3A"/>
    <w:rsid w:val="00795D56"/>
    <w:rsid w:val="00795D68"/>
    <w:rsid w:val="00795D84"/>
    <w:rsid w:val="00795F64"/>
    <w:rsid w:val="007960C3"/>
    <w:rsid w:val="007961EB"/>
    <w:rsid w:val="0079637D"/>
    <w:rsid w:val="007964A8"/>
    <w:rsid w:val="00796D6C"/>
    <w:rsid w:val="00796FEE"/>
    <w:rsid w:val="007971B9"/>
    <w:rsid w:val="0079759C"/>
    <w:rsid w:val="007975E7"/>
    <w:rsid w:val="00797791"/>
    <w:rsid w:val="00797798"/>
    <w:rsid w:val="0079788D"/>
    <w:rsid w:val="0079798F"/>
    <w:rsid w:val="00797B6D"/>
    <w:rsid w:val="00797B78"/>
    <w:rsid w:val="00797C2C"/>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32B"/>
    <w:rsid w:val="007A7542"/>
    <w:rsid w:val="007A755D"/>
    <w:rsid w:val="007A75D2"/>
    <w:rsid w:val="007A767E"/>
    <w:rsid w:val="007A7709"/>
    <w:rsid w:val="007A7827"/>
    <w:rsid w:val="007A78EA"/>
    <w:rsid w:val="007A7981"/>
    <w:rsid w:val="007A7A96"/>
    <w:rsid w:val="007A7B4F"/>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53A"/>
    <w:rsid w:val="007B453D"/>
    <w:rsid w:val="007B4542"/>
    <w:rsid w:val="007B4610"/>
    <w:rsid w:val="007B46D8"/>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7B"/>
    <w:rsid w:val="007B5C9E"/>
    <w:rsid w:val="007B5DBC"/>
    <w:rsid w:val="007B607A"/>
    <w:rsid w:val="007B61F1"/>
    <w:rsid w:val="007B61F4"/>
    <w:rsid w:val="007B62E9"/>
    <w:rsid w:val="007B6674"/>
    <w:rsid w:val="007B6676"/>
    <w:rsid w:val="007B690C"/>
    <w:rsid w:val="007B694D"/>
    <w:rsid w:val="007B69EB"/>
    <w:rsid w:val="007B6CFF"/>
    <w:rsid w:val="007B6F20"/>
    <w:rsid w:val="007B7541"/>
    <w:rsid w:val="007B76A6"/>
    <w:rsid w:val="007B7762"/>
    <w:rsid w:val="007B77A2"/>
    <w:rsid w:val="007B794A"/>
    <w:rsid w:val="007B7962"/>
    <w:rsid w:val="007B79BE"/>
    <w:rsid w:val="007B7AB5"/>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FFE"/>
    <w:rsid w:val="007C3066"/>
    <w:rsid w:val="007C3100"/>
    <w:rsid w:val="007C31A5"/>
    <w:rsid w:val="007C342A"/>
    <w:rsid w:val="007C3598"/>
    <w:rsid w:val="007C359D"/>
    <w:rsid w:val="007C35DC"/>
    <w:rsid w:val="007C3812"/>
    <w:rsid w:val="007C385F"/>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1F"/>
    <w:rsid w:val="007C5770"/>
    <w:rsid w:val="007C5777"/>
    <w:rsid w:val="007C58D5"/>
    <w:rsid w:val="007C5976"/>
    <w:rsid w:val="007C5A18"/>
    <w:rsid w:val="007C60A8"/>
    <w:rsid w:val="007C6671"/>
    <w:rsid w:val="007C67CA"/>
    <w:rsid w:val="007C68DA"/>
    <w:rsid w:val="007C6A2F"/>
    <w:rsid w:val="007C6B84"/>
    <w:rsid w:val="007C6BA2"/>
    <w:rsid w:val="007C6E00"/>
    <w:rsid w:val="007C6E63"/>
    <w:rsid w:val="007C70AD"/>
    <w:rsid w:val="007C73D4"/>
    <w:rsid w:val="007C751E"/>
    <w:rsid w:val="007C765A"/>
    <w:rsid w:val="007C76A3"/>
    <w:rsid w:val="007C77FC"/>
    <w:rsid w:val="007C7A3A"/>
    <w:rsid w:val="007C7B74"/>
    <w:rsid w:val="007C7D03"/>
    <w:rsid w:val="007C7E9F"/>
    <w:rsid w:val="007D0013"/>
    <w:rsid w:val="007D00C6"/>
    <w:rsid w:val="007D02C5"/>
    <w:rsid w:val="007D02D4"/>
    <w:rsid w:val="007D0325"/>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1E88"/>
    <w:rsid w:val="007D21AD"/>
    <w:rsid w:val="007D2274"/>
    <w:rsid w:val="007D229A"/>
    <w:rsid w:val="007D26AB"/>
    <w:rsid w:val="007D271A"/>
    <w:rsid w:val="007D27A4"/>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D33"/>
    <w:rsid w:val="007D4E0D"/>
    <w:rsid w:val="007D4EEC"/>
    <w:rsid w:val="007D4F23"/>
    <w:rsid w:val="007D4FC4"/>
    <w:rsid w:val="007D506E"/>
    <w:rsid w:val="007D50C0"/>
    <w:rsid w:val="007D50C9"/>
    <w:rsid w:val="007D50FA"/>
    <w:rsid w:val="007D5297"/>
    <w:rsid w:val="007D531D"/>
    <w:rsid w:val="007D53E9"/>
    <w:rsid w:val="007D5403"/>
    <w:rsid w:val="007D556E"/>
    <w:rsid w:val="007D55D2"/>
    <w:rsid w:val="007D5727"/>
    <w:rsid w:val="007D5798"/>
    <w:rsid w:val="007D57B0"/>
    <w:rsid w:val="007D57D2"/>
    <w:rsid w:val="007D5894"/>
    <w:rsid w:val="007D58D3"/>
    <w:rsid w:val="007D58F6"/>
    <w:rsid w:val="007D59D4"/>
    <w:rsid w:val="007D5CBC"/>
    <w:rsid w:val="007D5CF8"/>
    <w:rsid w:val="007D639A"/>
    <w:rsid w:val="007D63B8"/>
    <w:rsid w:val="007D67BD"/>
    <w:rsid w:val="007D67C9"/>
    <w:rsid w:val="007D6BDD"/>
    <w:rsid w:val="007D6BDE"/>
    <w:rsid w:val="007D6C55"/>
    <w:rsid w:val="007D6C58"/>
    <w:rsid w:val="007D6DEF"/>
    <w:rsid w:val="007D6F70"/>
    <w:rsid w:val="007D708A"/>
    <w:rsid w:val="007D7114"/>
    <w:rsid w:val="007D7143"/>
    <w:rsid w:val="007D7175"/>
    <w:rsid w:val="007D719A"/>
    <w:rsid w:val="007D7268"/>
    <w:rsid w:val="007D732E"/>
    <w:rsid w:val="007D7385"/>
    <w:rsid w:val="007D73B7"/>
    <w:rsid w:val="007D75EA"/>
    <w:rsid w:val="007D76D5"/>
    <w:rsid w:val="007D774D"/>
    <w:rsid w:val="007D776E"/>
    <w:rsid w:val="007D79FE"/>
    <w:rsid w:val="007D7D74"/>
    <w:rsid w:val="007D7FAD"/>
    <w:rsid w:val="007E016F"/>
    <w:rsid w:val="007E01EE"/>
    <w:rsid w:val="007E0261"/>
    <w:rsid w:val="007E0296"/>
    <w:rsid w:val="007E0422"/>
    <w:rsid w:val="007E046D"/>
    <w:rsid w:val="007E04A0"/>
    <w:rsid w:val="007E04DA"/>
    <w:rsid w:val="007E050B"/>
    <w:rsid w:val="007E074F"/>
    <w:rsid w:val="007E0966"/>
    <w:rsid w:val="007E0D32"/>
    <w:rsid w:val="007E0F1F"/>
    <w:rsid w:val="007E0F29"/>
    <w:rsid w:val="007E0FE0"/>
    <w:rsid w:val="007E1107"/>
    <w:rsid w:val="007E1281"/>
    <w:rsid w:val="007E12A5"/>
    <w:rsid w:val="007E1369"/>
    <w:rsid w:val="007E16ED"/>
    <w:rsid w:val="007E18B5"/>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2D5C"/>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7E0"/>
    <w:rsid w:val="007E47E5"/>
    <w:rsid w:val="007E4819"/>
    <w:rsid w:val="007E48F2"/>
    <w:rsid w:val="007E49A7"/>
    <w:rsid w:val="007E4C88"/>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E41"/>
    <w:rsid w:val="007E5F4B"/>
    <w:rsid w:val="007E5F8B"/>
    <w:rsid w:val="007E5FBD"/>
    <w:rsid w:val="007E627E"/>
    <w:rsid w:val="007E67AD"/>
    <w:rsid w:val="007E6C53"/>
    <w:rsid w:val="007E6CC5"/>
    <w:rsid w:val="007E6D85"/>
    <w:rsid w:val="007E6EBA"/>
    <w:rsid w:val="007E6EDE"/>
    <w:rsid w:val="007E6F2C"/>
    <w:rsid w:val="007E72C5"/>
    <w:rsid w:val="007E741D"/>
    <w:rsid w:val="007E7473"/>
    <w:rsid w:val="007E756E"/>
    <w:rsid w:val="007E765D"/>
    <w:rsid w:val="007E76BA"/>
    <w:rsid w:val="007E7802"/>
    <w:rsid w:val="007E790F"/>
    <w:rsid w:val="007E7929"/>
    <w:rsid w:val="007E7A49"/>
    <w:rsid w:val="007E7A52"/>
    <w:rsid w:val="007E7B03"/>
    <w:rsid w:val="007E7B3C"/>
    <w:rsid w:val="007E7B4E"/>
    <w:rsid w:val="007E7DDF"/>
    <w:rsid w:val="007E7E51"/>
    <w:rsid w:val="007E7EBB"/>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C06"/>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F4"/>
    <w:rsid w:val="007F4F1F"/>
    <w:rsid w:val="007F5131"/>
    <w:rsid w:val="007F51BB"/>
    <w:rsid w:val="007F51E5"/>
    <w:rsid w:val="007F51E9"/>
    <w:rsid w:val="007F5298"/>
    <w:rsid w:val="007F5764"/>
    <w:rsid w:val="007F5817"/>
    <w:rsid w:val="007F5AAC"/>
    <w:rsid w:val="007F5B32"/>
    <w:rsid w:val="007F5DB7"/>
    <w:rsid w:val="007F5EE0"/>
    <w:rsid w:val="007F6104"/>
    <w:rsid w:val="007F63A1"/>
    <w:rsid w:val="007F67D4"/>
    <w:rsid w:val="007F67F9"/>
    <w:rsid w:val="007F6880"/>
    <w:rsid w:val="007F6C12"/>
    <w:rsid w:val="007F6DD2"/>
    <w:rsid w:val="007F6EE3"/>
    <w:rsid w:val="007F6FDC"/>
    <w:rsid w:val="007F7185"/>
    <w:rsid w:val="007F7260"/>
    <w:rsid w:val="007F74BF"/>
    <w:rsid w:val="007F74E4"/>
    <w:rsid w:val="007F7621"/>
    <w:rsid w:val="007F7667"/>
    <w:rsid w:val="007F76B4"/>
    <w:rsid w:val="007F782D"/>
    <w:rsid w:val="007F7867"/>
    <w:rsid w:val="007F7980"/>
    <w:rsid w:val="007F7A5E"/>
    <w:rsid w:val="007F7AAB"/>
    <w:rsid w:val="007F7B4B"/>
    <w:rsid w:val="007F7C5B"/>
    <w:rsid w:val="007F7D61"/>
    <w:rsid w:val="008001B4"/>
    <w:rsid w:val="0080032B"/>
    <w:rsid w:val="008005B8"/>
    <w:rsid w:val="00800696"/>
    <w:rsid w:val="00800769"/>
    <w:rsid w:val="008009F5"/>
    <w:rsid w:val="00800A46"/>
    <w:rsid w:val="00800D58"/>
    <w:rsid w:val="00800ED2"/>
    <w:rsid w:val="00800F7A"/>
    <w:rsid w:val="00801000"/>
    <w:rsid w:val="00801061"/>
    <w:rsid w:val="008017AA"/>
    <w:rsid w:val="0080197F"/>
    <w:rsid w:val="00801AA8"/>
    <w:rsid w:val="00801B73"/>
    <w:rsid w:val="00801D99"/>
    <w:rsid w:val="00801F8F"/>
    <w:rsid w:val="00802556"/>
    <w:rsid w:val="0080255D"/>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514"/>
    <w:rsid w:val="008067B7"/>
    <w:rsid w:val="0080688B"/>
    <w:rsid w:val="008068B3"/>
    <w:rsid w:val="00806A25"/>
    <w:rsid w:val="00806AAF"/>
    <w:rsid w:val="00806D44"/>
    <w:rsid w:val="00806E0B"/>
    <w:rsid w:val="00806E55"/>
    <w:rsid w:val="00806EC8"/>
    <w:rsid w:val="008070AC"/>
    <w:rsid w:val="008071EF"/>
    <w:rsid w:val="008072B8"/>
    <w:rsid w:val="00807343"/>
    <w:rsid w:val="00807466"/>
    <w:rsid w:val="008077B3"/>
    <w:rsid w:val="00807D3E"/>
    <w:rsid w:val="00807E3B"/>
    <w:rsid w:val="00810018"/>
    <w:rsid w:val="00810160"/>
    <w:rsid w:val="008101FD"/>
    <w:rsid w:val="00810211"/>
    <w:rsid w:val="00810255"/>
    <w:rsid w:val="00810332"/>
    <w:rsid w:val="0081040E"/>
    <w:rsid w:val="008107AC"/>
    <w:rsid w:val="008109B2"/>
    <w:rsid w:val="00810C6F"/>
    <w:rsid w:val="00810CF7"/>
    <w:rsid w:val="00810D8D"/>
    <w:rsid w:val="00810FE6"/>
    <w:rsid w:val="0081109A"/>
    <w:rsid w:val="00811207"/>
    <w:rsid w:val="00811219"/>
    <w:rsid w:val="008112CD"/>
    <w:rsid w:val="008112E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3CF"/>
    <w:rsid w:val="008134B0"/>
    <w:rsid w:val="008134BD"/>
    <w:rsid w:val="0081354C"/>
    <w:rsid w:val="00813615"/>
    <w:rsid w:val="00813666"/>
    <w:rsid w:val="008136F1"/>
    <w:rsid w:val="0081376C"/>
    <w:rsid w:val="008138F3"/>
    <w:rsid w:val="00813B5C"/>
    <w:rsid w:val="00813C62"/>
    <w:rsid w:val="00813D1E"/>
    <w:rsid w:val="00813D80"/>
    <w:rsid w:val="00813DCC"/>
    <w:rsid w:val="00813EA2"/>
    <w:rsid w:val="00813FA8"/>
    <w:rsid w:val="008140F3"/>
    <w:rsid w:val="008141D5"/>
    <w:rsid w:val="008141E7"/>
    <w:rsid w:val="00814457"/>
    <w:rsid w:val="00814581"/>
    <w:rsid w:val="008146CD"/>
    <w:rsid w:val="0081497F"/>
    <w:rsid w:val="00814D1C"/>
    <w:rsid w:val="00814D4A"/>
    <w:rsid w:val="00814DEF"/>
    <w:rsid w:val="00814E00"/>
    <w:rsid w:val="00814F79"/>
    <w:rsid w:val="008152AB"/>
    <w:rsid w:val="0081552F"/>
    <w:rsid w:val="0081561B"/>
    <w:rsid w:val="008157D7"/>
    <w:rsid w:val="0081581D"/>
    <w:rsid w:val="0081586F"/>
    <w:rsid w:val="00816191"/>
    <w:rsid w:val="008162D6"/>
    <w:rsid w:val="0081668C"/>
    <w:rsid w:val="00816777"/>
    <w:rsid w:val="0081683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1E"/>
    <w:rsid w:val="00820FBB"/>
    <w:rsid w:val="0082171E"/>
    <w:rsid w:val="00821C7C"/>
    <w:rsid w:val="00821D6A"/>
    <w:rsid w:val="00821D71"/>
    <w:rsid w:val="00821EBB"/>
    <w:rsid w:val="00821F2D"/>
    <w:rsid w:val="00821F37"/>
    <w:rsid w:val="00822115"/>
    <w:rsid w:val="008221B3"/>
    <w:rsid w:val="0082248E"/>
    <w:rsid w:val="00822542"/>
    <w:rsid w:val="00822881"/>
    <w:rsid w:val="00822980"/>
    <w:rsid w:val="00822CA5"/>
    <w:rsid w:val="00822D34"/>
    <w:rsid w:val="00822D89"/>
    <w:rsid w:val="00822E86"/>
    <w:rsid w:val="00823212"/>
    <w:rsid w:val="008234D8"/>
    <w:rsid w:val="00823530"/>
    <w:rsid w:val="0082359E"/>
    <w:rsid w:val="0082377E"/>
    <w:rsid w:val="00823819"/>
    <w:rsid w:val="00823913"/>
    <w:rsid w:val="00823B14"/>
    <w:rsid w:val="00823B53"/>
    <w:rsid w:val="00823CB9"/>
    <w:rsid w:val="00823FA1"/>
    <w:rsid w:val="00823FF3"/>
    <w:rsid w:val="008240B1"/>
    <w:rsid w:val="008242AB"/>
    <w:rsid w:val="008245A2"/>
    <w:rsid w:val="00824616"/>
    <w:rsid w:val="00824650"/>
    <w:rsid w:val="00824B64"/>
    <w:rsid w:val="00824F48"/>
    <w:rsid w:val="00824F62"/>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79E"/>
    <w:rsid w:val="00826C4D"/>
    <w:rsid w:val="00826C90"/>
    <w:rsid w:val="00826CC7"/>
    <w:rsid w:val="00826D68"/>
    <w:rsid w:val="0082708F"/>
    <w:rsid w:val="00827192"/>
    <w:rsid w:val="00827278"/>
    <w:rsid w:val="008272B2"/>
    <w:rsid w:val="008274BF"/>
    <w:rsid w:val="0082753E"/>
    <w:rsid w:val="0082768E"/>
    <w:rsid w:val="008277A9"/>
    <w:rsid w:val="00827884"/>
    <w:rsid w:val="008278D5"/>
    <w:rsid w:val="00827A5D"/>
    <w:rsid w:val="00827B65"/>
    <w:rsid w:val="00827C97"/>
    <w:rsid w:val="008300FC"/>
    <w:rsid w:val="00830379"/>
    <w:rsid w:val="008305E3"/>
    <w:rsid w:val="008305E7"/>
    <w:rsid w:val="008309A5"/>
    <w:rsid w:val="00830C19"/>
    <w:rsid w:val="00830CC2"/>
    <w:rsid w:val="00830DC3"/>
    <w:rsid w:val="00830E6F"/>
    <w:rsid w:val="00830F49"/>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CE3"/>
    <w:rsid w:val="00832E7E"/>
    <w:rsid w:val="00832F5C"/>
    <w:rsid w:val="008330B9"/>
    <w:rsid w:val="008334E6"/>
    <w:rsid w:val="0083356C"/>
    <w:rsid w:val="0083358E"/>
    <w:rsid w:val="00833634"/>
    <w:rsid w:val="00833B41"/>
    <w:rsid w:val="00833DD6"/>
    <w:rsid w:val="00833EBC"/>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222"/>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A95"/>
    <w:rsid w:val="00840C50"/>
    <w:rsid w:val="00840D54"/>
    <w:rsid w:val="00840E97"/>
    <w:rsid w:val="00840F91"/>
    <w:rsid w:val="00841125"/>
    <w:rsid w:val="0084135A"/>
    <w:rsid w:val="008414A4"/>
    <w:rsid w:val="008416C0"/>
    <w:rsid w:val="00841749"/>
    <w:rsid w:val="00841852"/>
    <w:rsid w:val="00841A2A"/>
    <w:rsid w:val="00841B13"/>
    <w:rsid w:val="00841BB6"/>
    <w:rsid w:val="00841BDD"/>
    <w:rsid w:val="00841CD2"/>
    <w:rsid w:val="00841E4F"/>
    <w:rsid w:val="00841FCF"/>
    <w:rsid w:val="008420A0"/>
    <w:rsid w:val="00842455"/>
    <w:rsid w:val="00842477"/>
    <w:rsid w:val="00842522"/>
    <w:rsid w:val="008429D1"/>
    <w:rsid w:val="00842B77"/>
    <w:rsid w:val="00842F1D"/>
    <w:rsid w:val="0084309F"/>
    <w:rsid w:val="00843138"/>
    <w:rsid w:val="008433D3"/>
    <w:rsid w:val="008434AC"/>
    <w:rsid w:val="0084357E"/>
    <w:rsid w:val="008435B3"/>
    <w:rsid w:val="008435CA"/>
    <w:rsid w:val="0084365D"/>
    <w:rsid w:val="00843723"/>
    <w:rsid w:val="008438CD"/>
    <w:rsid w:val="008438EB"/>
    <w:rsid w:val="00843A1D"/>
    <w:rsid w:val="00843A3A"/>
    <w:rsid w:val="00843A45"/>
    <w:rsid w:val="00843A55"/>
    <w:rsid w:val="00843A9B"/>
    <w:rsid w:val="00843B2C"/>
    <w:rsid w:val="00843DD7"/>
    <w:rsid w:val="0084411E"/>
    <w:rsid w:val="008443CC"/>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E59"/>
    <w:rsid w:val="00845F6A"/>
    <w:rsid w:val="00845FF9"/>
    <w:rsid w:val="008469D9"/>
    <w:rsid w:val="00846BB0"/>
    <w:rsid w:val="00846DC0"/>
    <w:rsid w:val="00846DC5"/>
    <w:rsid w:val="00846E0E"/>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920"/>
    <w:rsid w:val="00850AE0"/>
    <w:rsid w:val="00850C8D"/>
    <w:rsid w:val="0085107F"/>
    <w:rsid w:val="00851098"/>
    <w:rsid w:val="00851294"/>
    <w:rsid w:val="008516AC"/>
    <w:rsid w:val="00851746"/>
    <w:rsid w:val="00851751"/>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E8"/>
    <w:rsid w:val="00852E19"/>
    <w:rsid w:val="0085321A"/>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657"/>
    <w:rsid w:val="00855758"/>
    <w:rsid w:val="008557D2"/>
    <w:rsid w:val="00855807"/>
    <w:rsid w:val="0085599D"/>
    <w:rsid w:val="008559CD"/>
    <w:rsid w:val="00855ACE"/>
    <w:rsid w:val="00855C2C"/>
    <w:rsid w:val="00855D1F"/>
    <w:rsid w:val="00855DEF"/>
    <w:rsid w:val="00855E03"/>
    <w:rsid w:val="00855F1C"/>
    <w:rsid w:val="0085620A"/>
    <w:rsid w:val="00856456"/>
    <w:rsid w:val="00856540"/>
    <w:rsid w:val="00856833"/>
    <w:rsid w:val="00856840"/>
    <w:rsid w:val="00856A08"/>
    <w:rsid w:val="00856A49"/>
    <w:rsid w:val="00856B9C"/>
    <w:rsid w:val="00856EED"/>
    <w:rsid w:val="00856F0B"/>
    <w:rsid w:val="008570BA"/>
    <w:rsid w:val="00857650"/>
    <w:rsid w:val="00857844"/>
    <w:rsid w:val="008578DE"/>
    <w:rsid w:val="00857A9A"/>
    <w:rsid w:val="00857E98"/>
    <w:rsid w:val="00857FE3"/>
    <w:rsid w:val="00860155"/>
    <w:rsid w:val="00860297"/>
    <w:rsid w:val="00860390"/>
    <w:rsid w:val="00860402"/>
    <w:rsid w:val="0086051D"/>
    <w:rsid w:val="0086052D"/>
    <w:rsid w:val="008605B3"/>
    <w:rsid w:val="00860872"/>
    <w:rsid w:val="0086087C"/>
    <w:rsid w:val="008608AC"/>
    <w:rsid w:val="008608CE"/>
    <w:rsid w:val="00860C6A"/>
    <w:rsid w:val="00860CBB"/>
    <w:rsid w:val="00860D8E"/>
    <w:rsid w:val="00860FF5"/>
    <w:rsid w:val="0086102D"/>
    <w:rsid w:val="008610FF"/>
    <w:rsid w:val="00861366"/>
    <w:rsid w:val="00861636"/>
    <w:rsid w:val="008616D1"/>
    <w:rsid w:val="00861903"/>
    <w:rsid w:val="00861A0F"/>
    <w:rsid w:val="00861B68"/>
    <w:rsid w:val="00861FF3"/>
    <w:rsid w:val="0086219D"/>
    <w:rsid w:val="008622A0"/>
    <w:rsid w:val="00862342"/>
    <w:rsid w:val="0086251C"/>
    <w:rsid w:val="0086257D"/>
    <w:rsid w:val="0086275E"/>
    <w:rsid w:val="00862849"/>
    <w:rsid w:val="00862A8C"/>
    <w:rsid w:val="00862AB1"/>
    <w:rsid w:val="00863019"/>
    <w:rsid w:val="008633A5"/>
    <w:rsid w:val="00863438"/>
    <w:rsid w:val="008635CE"/>
    <w:rsid w:val="008636F1"/>
    <w:rsid w:val="008637A8"/>
    <w:rsid w:val="008639BE"/>
    <w:rsid w:val="008639E6"/>
    <w:rsid w:val="00863CE8"/>
    <w:rsid w:val="00863D4A"/>
    <w:rsid w:val="00863E03"/>
    <w:rsid w:val="00863EE0"/>
    <w:rsid w:val="008640DF"/>
    <w:rsid w:val="0086415B"/>
    <w:rsid w:val="00864367"/>
    <w:rsid w:val="00864440"/>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9CD"/>
    <w:rsid w:val="00867BD2"/>
    <w:rsid w:val="00867C85"/>
    <w:rsid w:val="00867F33"/>
    <w:rsid w:val="008701EF"/>
    <w:rsid w:val="008704B1"/>
    <w:rsid w:val="008705BA"/>
    <w:rsid w:val="00870736"/>
    <w:rsid w:val="00870762"/>
    <w:rsid w:val="0087076D"/>
    <w:rsid w:val="008707EA"/>
    <w:rsid w:val="0087097C"/>
    <w:rsid w:val="008709A4"/>
    <w:rsid w:val="008709FC"/>
    <w:rsid w:val="00870BBE"/>
    <w:rsid w:val="00870DA6"/>
    <w:rsid w:val="00870F6B"/>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9CA"/>
    <w:rsid w:val="00872D3F"/>
    <w:rsid w:val="00872DAB"/>
    <w:rsid w:val="00872EDD"/>
    <w:rsid w:val="00873159"/>
    <w:rsid w:val="00873198"/>
    <w:rsid w:val="008731A5"/>
    <w:rsid w:val="00873333"/>
    <w:rsid w:val="008733E4"/>
    <w:rsid w:val="00873446"/>
    <w:rsid w:val="008734A1"/>
    <w:rsid w:val="0087357D"/>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13D"/>
    <w:rsid w:val="008753AD"/>
    <w:rsid w:val="008756A4"/>
    <w:rsid w:val="008756A5"/>
    <w:rsid w:val="008756C3"/>
    <w:rsid w:val="008756F6"/>
    <w:rsid w:val="00875AC4"/>
    <w:rsid w:val="00875AD4"/>
    <w:rsid w:val="00875BFE"/>
    <w:rsid w:val="00875C74"/>
    <w:rsid w:val="00875D05"/>
    <w:rsid w:val="00875DB4"/>
    <w:rsid w:val="00875EAC"/>
    <w:rsid w:val="00875F73"/>
    <w:rsid w:val="008762B4"/>
    <w:rsid w:val="00876301"/>
    <w:rsid w:val="0087638F"/>
    <w:rsid w:val="008768A8"/>
    <w:rsid w:val="008768B4"/>
    <w:rsid w:val="0087697C"/>
    <w:rsid w:val="008769F6"/>
    <w:rsid w:val="00876A18"/>
    <w:rsid w:val="00876B9B"/>
    <w:rsid w:val="00876BEC"/>
    <w:rsid w:val="00876CA9"/>
    <w:rsid w:val="00876D0B"/>
    <w:rsid w:val="00876D99"/>
    <w:rsid w:val="00876DD5"/>
    <w:rsid w:val="00877476"/>
    <w:rsid w:val="008774F2"/>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2EE"/>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803"/>
    <w:rsid w:val="00882A82"/>
    <w:rsid w:val="00882BBD"/>
    <w:rsid w:val="00882CB8"/>
    <w:rsid w:val="00883031"/>
    <w:rsid w:val="008830B5"/>
    <w:rsid w:val="008831E4"/>
    <w:rsid w:val="008831E9"/>
    <w:rsid w:val="00883277"/>
    <w:rsid w:val="008832AF"/>
    <w:rsid w:val="008833E8"/>
    <w:rsid w:val="008836B0"/>
    <w:rsid w:val="008837AF"/>
    <w:rsid w:val="008837F8"/>
    <w:rsid w:val="008837F9"/>
    <w:rsid w:val="00883FCF"/>
    <w:rsid w:val="008840DA"/>
    <w:rsid w:val="00884187"/>
    <w:rsid w:val="0088435D"/>
    <w:rsid w:val="008845DF"/>
    <w:rsid w:val="008847B2"/>
    <w:rsid w:val="00884A2C"/>
    <w:rsid w:val="00884A74"/>
    <w:rsid w:val="00884AFC"/>
    <w:rsid w:val="00884B59"/>
    <w:rsid w:val="00884CEC"/>
    <w:rsid w:val="00884DC3"/>
    <w:rsid w:val="00884F4C"/>
    <w:rsid w:val="00885096"/>
    <w:rsid w:val="008856A2"/>
    <w:rsid w:val="00885989"/>
    <w:rsid w:val="008859F5"/>
    <w:rsid w:val="00885E32"/>
    <w:rsid w:val="00886004"/>
    <w:rsid w:val="008860D5"/>
    <w:rsid w:val="008860F9"/>
    <w:rsid w:val="00886395"/>
    <w:rsid w:val="0088639C"/>
    <w:rsid w:val="00886739"/>
    <w:rsid w:val="008868BF"/>
    <w:rsid w:val="00886A27"/>
    <w:rsid w:val="00886B02"/>
    <w:rsid w:val="00886BDE"/>
    <w:rsid w:val="00886E91"/>
    <w:rsid w:val="00886EB8"/>
    <w:rsid w:val="00887171"/>
    <w:rsid w:val="00887249"/>
    <w:rsid w:val="00887322"/>
    <w:rsid w:val="00887424"/>
    <w:rsid w:val="00887446"/>
    <w:rsid w:val="00887654"/>
    <w:rsid w:val="00887786"/>
    <w:rsid w:val="00887B48"/>
    <w:rsid w:val="00887BCF"/>
    <w:rsid w:val="00887D20"/>
    <w:rsid w:val="00887DC3"/>
    <w:rsid w:val="00887E17"/>
    <w:rsid w:val="00887F4A"/>
    <w:rsid w:val="008901E8"/>
    <w:rsid w:val="008903A8"/>
    <w:rsid w:val="00890441"/>
    <w:rsid w:val="00890815"/>
    <w:rsid w:val="00890895"/>
    <w:rsid w:val="00890B6B"/>
    <w:rsid w:val="00890BC1"/>
    <w:rsid w:val="00890DB7"/>
    <w:rsid w:val="0089104E"/>
    <w:rsid w:val="0089109D"/>
    <w:rsid w:val="0089176E"/>
    <w:rsid w:val="008917E0"/>
    <w:rsid w:val="008918E6"/>
    <w:rsid w:val="0089193F"/>
    <w:rsid w:val="00891951"/>
    <w:rsid w:val="00891CC6"/>
    <w:rsid w:val="00891F9B"/>
    <w:rsid w:val="00892032"/>
    <w:rsid w:val="00892060"/>
    <w:rsid w:val="00892138"/>
    <w:rsid w:val="0089219A"/>
    <w:rsid w:val="00892365"/>
    <w:rsid w:val="008924AE"/>
    <w:rsid w:val="008927F8"/>
    <w:rsid w:val="00892929"/>
    <w:rsid w:val="00892A5D"/>
    <w:rsid w:val="00892AE7"/>
    <w:rsid w:val="00892BE5"/>
    <w:rsid w:val="00892D7D"/>
    <w:rsid w:val="00892DD7"/>
    <w:rsid w:val="00892FF2"/>
    <w:rsid w:val="00893011"/>
    <w:rsid w:val="008930ED"/>
    <w:rsid w:val="008932ED"/>
    <w:rsid w:val="00893361"/>
    <w:rsid w:val="008933CC"/>
    <w:rsid w:val="0089373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5AA"/>
    <w:rsid w:val="008956D1"/>
    <w:rsid w:val="008958F1"/>
    <w:rsid w:val="00895B29"/>
    <w:rsid w:val="00895BA4"/>
    <w:rsid w:val="00895DBD"/>
    <w:rsid w:val="00895FEC"/>
    <w:rsid w:val="0089602A"/>
    <w:rsid w:val="008964EC"/>
    <w:rsid w:val="008966F9"/>
    <w:rsid w:val="008967AF"/>
    <w:rsid w:val="00896A63"/>
    <w:rsid w:val="00896B7E"/>
    <w:rsid w:val="00896C81"/>
    <w:rsid w:val="00896D83"/>
    <w:rsid w:val="00896DF6"/>
    <w:rsid w:val="00896EE7"/>
    <w:rsid w:val="00897214"/>
    <w:rsid w:val="00897373"/>
    <w:rsid w:val="008974DB"/>
    <w:rsid w:val="008975AC"/>
    <w:rsid w:val="008976F5"/>
    <w:rsid w:val="00897909"/>
    <w:rsid w:val="00897AAC"/>
    <w:rsid w:val="00897C7D"/>
    <w:rsid w:val="00897D97"/>
    <w:rsid w:val="008A020D"/>
    <w:rsid w:val="008A045A"/>
    <w:rsid w:val="008A0562"/>
    <w:rsid w:val="008A0575"/>
    <w:rsid w:val="008A079F"/>
    <w:rsid w:val="008A096A"/>
    <w:rsid w:val="008A0A72"/>
    <w:rsid w:val="008A0AB2"/>
    <w:rsid w:val="008A0B25"/>
    <w:rsid w:val="008A0C01"/>
    <w:rsid w:val="008A0C0F"/>
    <w:rsid w:val="008A0CFC"/>
    <w:rsid w:val="008A0F4A"/>
    <w:rsid w:val="008A1047"/>
    <w:rsid w:val="008A1121"/>
    <w:rsid w:val="008A1151"/>
    <w:rsid w:val="008A11B2"/>
    <w:rsid w:val="008A12FE"/>
    <w:rsid w:val="008A1315"/>
    <w:rsid w:val="008A1325"/>
    <w:rsid w:val="008A15E2"/>
    <w:rsid w:val="008A1610"/>
    <w:rsid w:val="008A1662"/>
    <w:rsid w:val="008A1686"/>
    <w:rsid w:val="008A1692"/>
    <w:rsid w:val="008A1785"/>
    <w:rsid w:val="008A18B5"/>
    <w:rsid w:val="008A1AFA"/>
    <w:rsid w:val="008A1B74"/>
    <w:rsid w:val="008A1CC4"/>
    <w:rsid w:val="008A1FA6"/>
    <w:rsid w:val="008A2095"/>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21E"/>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502F"/>
    <w:rsid w:val="008A517E"/>
    <w:rsid w:val="008A52FB"/>
    <w:rsid w:val="008A539F"/>
    <w:rsid w:val="008A5532"/>
    <w:rsid w:val="008A559E"/>
    <w:rsid w:val="008A569D"/>
    <w:rsid w:val="008A57BF"/>
    <w:rsid w:val="008A57EC"/>
    <w:rsid w:val="008A580C"/>
    <w:rsid w:val="008A5940"/>
    <w:rsid w:val="008A595A"/>
    <w:rsid w:val="008A5C0F"/>
    <w:rsid w:val="008A5EA6"/>
    <w:rsid w:val="008A6178"/>
    <w:rsid w:val="008A6313"/>
    <w:rsid w:val="008A64D5"/>
    <w:rsid w:val="008A64EC"/>
    <w:rsid w:val="008A6520"/>
    <w:rsid w:val="008A6858"/>
    <w:rsid w:val="008A692D"/>
    <w:rsid w:val="008A6A7D"/>
    <w:rsid w:val="008A6A94"/>
    <w:rsid w:val="008A70EE"/>
    <w:rsid w:val="008A73B2"/>
    <w:rsid w:val="008A75CA"/>
    <w:rsid w:val="008A777A"/>
    <w:rsid w:val="008A7829"/>
    <w:rsid w:val="008A78FB"/>
    <w:rsid w:val="008A7978"/>
    <w:rsid w:val="008A7BD5"/>
    <w:rsid w:val="008A7C46"/>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FAF"/>
    <w:rsid w:val="008B11D0"/>
    <w:rsid w:val="008B1229"/>
    <w:rsid w:val="008B1230"/>
    <w:rsid w:val="008B152A"/>
    <w:rsid w:val="008B157A"/>
    <w:rsid w:val="008B16BA"/>
    <w:rsid w:val="008B1786"/>
    <w:rsid w:val="008B17A6"/>
    <w:rsid w:val="008B19A1"/>
    <w:rsid w:val="008B1A98"/>
    <w:rsid w:val="008B1B5F"/>
    <w:rsid w:val="008B1CEF"/>
    <w:rsid w:val="008B1E3F"/>
    <w:rsid w:val="008B1E53"/>
    <w:rsid w:val="008B1E5B"/>
    <w:rsid w:val="008B1EAA"/>
    <w:rsid w:val="008B202B"/>
    <w:rsid w:val="008B2320"/>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85B"/>
    <w:rsid w:val="008B4A0D"/>
    <w:rsid w:val="008B4B3C"/>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6054"/>
    <w:rsid w:val="008B6114"/>
    <w:rsid w:val="008B6189"/>
    <w:rsid w:val="008B620D"/>
    <w:rsid w:val="008B62CD"/>
    <w:rsid w:val="008B64EE"/>
    <w:rsid w:val="008B6500"/>
    <w:rsid w:val="008B6528"/>
    <w:rsid w:val="008B6615"/>
    <w:rsid w:val="008B6A4D"/>
    <w:rsid w:val="008B6B6B"/>
    <w:rsid w:val="008B6D7A"/>
    <w:rsid w:val="008B706A"/>
    <w:rsid w:val="008B732D"/>
    <w:rsid w:val="008B756E"/>
    <w:rsid w:val="008B762F"/>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BE"/>
    <w:rsid w:val="008C0FCE"/>
    <w:rsid w:val="008C1049"/>
    <w:rsid w:val="008C1081"/>
    <w:rsid w:val="008C1167"/>
    <w:rsid w:val="008C11EB"/>
    <w:rsid w:val="008C13F0"/>
    <w:rsid w:val="008C164B"/>
    <w:rsid w:val="008C1832"/>
    <w:rsid w:val="008C18CC"/>
    <w:rsid w:val="008C191E"/>
    <w:rsid w:val="008C1959"/>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13"/>
    <w:rsid w:val="008C2E37"/>
    <w:rsid w:val="008C2F59"/>
    <w:rsid w:val="008C2F7A"/>
    <w:rsid w:val="008C2FFD"/>
    <w:rsid w:val="008C3009"/>
    <w:rsid w:val="008C3169"/>
    <w:rsid w:val="008C31E8"/>
    <w:rsid w:val="008C328F"/>
    <w:rsid w:val="008C3357"/>
    <w:rsid w:val="008C33B1"/>
    <w:rsid w:val="008C349E"/>
    <w:rsid w:val="008C373B"/>
    <w:rsid w:val="008C3790"/>
    <w:rsid w:val="008C3797"/>
    <w:rsid w:val="008C3994"/>
    <w:rsid w:val="008C3A7A"/>
    <w:rsid w:val="008C3B4C"/>
    <w:rsid w:val="008C3C05"/>
    <w:rsid w:val="008C3C42"/>
    <w:rsid w:val="008C3E15"/>
    <w:rsid w:val="008C417A"/>
    <w:rsid w:val="008C437D"/>
    <w:rsid w:val="008C459D"/>
    <w:rsid w:val="008C469D"/>
    <w:rsid w:val="008C477F"/>
    <w:rsid w:val="008C4862"/>
    <w:rsid w:val="008C4C7E"/>
    <w:rsid w:val="008C4D5C"/>
    <w:rsid w:val="008C4E21"/>
    <w:rsid w:val="008C4EBB"/>
    <w:rsid w:val="008C4F58"/>
    <w:rsid w:val="008C5064"/>
    <w:rsid w:val="008C5072"/>
    <w:rsid w:val="008C5230"/>
    <w:rsid w:val="008C5458"/>
    <w:rsid w:val="008C567C"/>
    <w:rsid w:val="008C574E"/>
    <w:rsid w:val="008C59F0"/>
    <w:rsid w:val="008C59FA"/>
    <w:rsid w:val="008C5A23"/>
    <w:rsid w:val="008C5BC5"/>
    <w:rsid w:val="008C5C46"/>
    <w:rsid w:val="008C5C4B"/>
    <w:rsid w:val="008C5C84"/>
    <w:rsid w:val="008C5D3E"/>
    <w:rsid w:val="008C6184"/>
    <w:rsid w:val="008C6224"/>
    <w:rsid w:val="008C64BE"/>
    <w:rsid w:val="008C68BF"/>
    <w:rsid w:val="008C6A9B"/>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211"/>
    <w:rsid w:val="008D038A"/>
    <w:rsid w:val="008D054A"/>
    <w:rsid w:val="008D05FD"/>
    <w:rsid w:val="008D0673"/>
    <w:rsid w:val="008D06B3"/>
    <w:rsid w:val="008D06D2"/>
    <w:rsid w:val="008D07B9"/>
    <w:rsid w:val="008D09B0"/>
    <w:rsid w:val="008D0A23"/>
    <w:rsid w:val="008D0AAE"/>
    <w:rsid w:val="008D0AFB"/>
    <w:rsid w:val="008D0B7A"/>
    <w:rsid w:val="008D0FE4"/>
    <w:rsid w:val="008D10AD"/>
    <w:rsid w:val="008D1150"/>
    <w:rsid w:val="008D1400"/>
    <w:rsid w:val="008D1511"/>
    <w:rsid w:val="008D1542"/>
    <w:rsid w:val="008D15D5"/>
    <w:rsid w:val="008D15E3"/>
    <w:rsid w:val="008D16B4"/>
    <w:rsid w:val="008D187D"/>
    <w:rsid w:val="008D1A40"/>
    <w:rsid w:val="008D1C2B"/>
    <w:rsid w:val="008D1EB6"/>
    <w:rsid w:val="008D2177"/>
    <w:rsid w:val="008D21A4"/>
    <w:rsid w:val="008D21BC"/>
    <w:rsid w:val="008D2299"/>
    <w:rsid w:val="008D22B1"/>
    <w:rsid w:val="008D2444"/>
    <w:rsid w:val="008D265E"/>
    <w:rsid w:val="008D2891"/>
    <w:rsid w:val="008D291F"/>
    <w:rsid w:val="008D29BD"/>
    <w:rsid w:val="008D2B6C"/>
    <w:rsid w:val="008D2D1A"/>
    <w:rsid w:val="008D3210"/>
    <w:rsid w:val="008D32B1"/>
    <w:rsid w:val="008D32DF"/>
    <w:rsid w:val="008D3331"/>
    <w:rsid w:val="008D33EF"/>
    <w:rsid w:val="008D34A4"/>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9AF"/>
    <w:rsid w:val="008D4A6D"/>
    <w:rsid w:val="008D4BF7"/>
    <w:rsid w:val="008D4C45"/>
    <w:rsid w:val="008D5426"/>
    <w:rsid w:val="008D54D7"/>
    <w:rsid w:val="008D5551"/>
    <w:rsid w:val="008D5757"/>
    <w:rsid w:val="008D578D"/>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A3"/>
    <w:rsid w:val="008D6FC4"/>
    <w:rsid w:val="008D73AA"/>
    <w:rsid w:val="008D775D"/>
    <w:rsid w:val="008D78A1"/>
    <w:rsid w:val="008D794E"/>
    <w:rsid w:val="008D7C34"/>
    <w:rsid w:val="008D7CBB"/>
    <w:rsid w:val="008D7DCB"/>
    <w:rsid w:val="008D7E73"/>
    <w:rsid w:val="008D7EA9"/>
    <w:rsid w:val="008D7EB7"/>
    <w:rsid w:val="008D7F3A"/>
    <w:rsid w:val="008E001D"/>
    <w:rsid w:val="008E00EA"/>
    <w:rsid w:val="008E0202"/>
    <w:rsid w:val="008E0216"/>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1C"/>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4C5"/>
    <w:rsid w:val="008E7547"/>
    <w:rsid w:val="008E75F5"/>
    <w:rsid w:val="008E7654"/>
    <w:rsid w:val="008E77B4"/>
    <w:rsid w:val="008E7820"/>
    <w:rsid w:val="008E7B3D"/>
    <w:rsid w:val="008E7BCE"/>
    <w:rsid w:val="008E7E1C"/>
    <w:rsid w:val="008F0374"/>
    <w:rsid w:val="008F03C9"/>
    <w:rsid w:val="008F0747"/>
    <w:rsid w:val="008F0A38"/>
    <w:rsid w:val="008F0B7B"/>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A42"/>
    <w:rsid w:val="008F3BD8"/>
    <w:rsid w:val="008F3C13"/>
    <w:rsid w:val="008F3D67"/>
    <w:rsid w:val="008F4175"/>
    <w:rsid w:val="008F42A2"/>
    <w:rsid w:val="008F4344"/>
    <w:rsid w:val="008F4487"/>
    <w:rsid w:val="008F464B"/>
    <w:rsid w:val="008F48C2"/>
    <w:rsid w:val="008F49BC"/>
    <w:rsid w:val="008F49C0"/>
    <w:rsid w:val="008F4B54"/>
    <w:rsid w:val="008F4BBD"/>
    <w:rsid w:val="008F4D42"/>
    <w:rsid w:val="008F52F1"/>
    <w:rsid w:val="008F537F"/>
    <w:rsid w:val="008F55CE"/>
    <w:rsid w:val="008F5663"/>
    <w:rsid w:val="008F56D7"/>
    <w:rsid w:val="008F5840"/>
    <w:rsid w:val="008F584A"/>
    <w:rsid w:val="008F5A5A"/>
    <w:rsid w:val="008F5DBA"/>
    <w:rsid w:val="008F5E50"/>
    <w:rsid w:val="008F5EEF"/>
    <w:rsid w:val="008F6176"/>
    <w:rsid w:val="008F640B"/>
    <w:rsid w:val="008F66FE"/>
    <w:rsid w:val="008F68AF"/>
    <w:rsid w:val="008F69EC"/>
    <w:rsid w:val="008F6F79"/>
    <w:rsid w:val="008F706C"/>
    <w:rsid w:val="008F7083"/>
    <w:rsid w:val="008F7164"/>
    <w:rsid w:val="008F72CC"/>
    <w:rsid w:val="008F72CD"/>
    <w:rsid w:val="008F72EB"/>
    <w:rsid w:val="008F7351"/>
    <w:rsid w:val="008F7516"/>
    <w:rsid w:val="008F75A6"/>
    <w:rsid w:val="008F7804"/>
    <w:rsid w:val="008F78DF"/>
    <w:rsid w:val="008F7917"/>
    <w:rsid w:val="008F79D0"/>
    <w:rsid w:val="008F7A3D"/>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452"/>
    <w:rsid w:val="00901515"/>
    <w:rsid w:val="00901740"/>
    <w:rsid w:val="0090186F"/>
    <w:rsid w:val="0090188D"/>
    <w:rsid w:val="00901CD9"/>
    <w:rsid w:val="00901F03"/>
    <w:rsid w:val="00901F48"/>
    <w:rsid w:val="00902100"/>
    <w:rsid w:val="0090247C"/>
    <w:rsid w:val="0090257D"/>
    <w:rsid w:val="00902608"/>
    <w:rsid w:val="009029A2"/>
    <w:rsid w:val="00902A99"/>
    <w:rsid w:val="00902CD4"/>
    <w:rsid w:val="00902D05"/>
    <w:rsid w:val="00902DEB"/>
    <w:rsid w:val="00903205"/>
    <w:rsid w:val="0090331F"/>
    <w:rsid w:val="00903343"/>
    <w:rsid w:val="00903481"/>
    <w:rsid w:val="00903483"/>
    <w:rsid w:val="0090371B"/>
    <w:rsid w:val="00903802"/>
    <w:rsid w:val="009039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6268"/>
    <w:rsid w:val="00906706"/>
    <w:rsid w:val="0090688C"/>
    <w:rsid w:val="0090691C"/>
    <w:rsid w:val="0090696D"/>
    <w:rsid w:val="00906BF7"/>
    <w:rsid w:val="00906C5A"/>
    <w:rsid w:val="00906CD6"/>
    <w:rsid w:val="00906D5C"/>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F5E"/>
    <w:rsid w:val="00910F75"/>
    <w:rsid w:val="00910FA8"/>
    <w:rsid w:val="00910FC9"/>
    <w:rsid w:val="0091102F"/>
    <w:rsid w:val="0091111A"/>
    <w:rsid w:val="0091116F"/>
    <w:rsid w:val="00911269"/>
    <w:rsid w:val="0091133F"/>
    <w:rsid w:val="009115F9"/>
    <w:rsid w:val="00911717"/>
    <w:rsid w:val="009117B9"/>
    <w:rsid w:val="00911997"/>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7B"/>
    <w:rsid w:val="00915194"/>
    <w:rsid w:val="00915197"/>
    <w:rsid w:val="0091526D"/>
    <w:rsid w:val="00915530"/>
    <w:rsid w:val="00915757"/>
    <w:rsid w:val="009159B3"/>
    <w:rsid w:val="009159E3"/>
    <w:rsid w:val="00915A50"/>
    <w:rsid w:val="00915A66"/>
    <w:rsid w:val="00915AAD"/>
    <w:rsid w:val="00915ABB"/>
    <w:rsid w:val="00915DA3"/>
    <w:rsid w:val="00916011"/>
    <w:rsid w:val="0091606A"/>
    <w:rsid w:val="00916181"/>
    <w:rsid w:val="0091633F"/>
    <w:rsid w:val="00916743"/>
    <w:rsid w:val="00916C86"/>
    <w:rsid w:val="00916D96"/>
    <w:rsid w:val="00916F4F"/>
    <w:rsid w:val="0091703B"/>
    <w:rsid w:val="00917114"/>
    <w:rsid w:val="009172C9"/>
    <w:rsid w:val="00917335"/>
    <w:rsid w:val="009173EA"/>
    <w:rsid w:val="00917663"/>
    <w:rsid w:val="00917712"/>
    <w:rsid w:val="00917874"/>
    <w:rsid w:val="009179B6"/>
    <w:rsid w:val="00917CDD"/>
    <w:rsid w:val="00917DC0"/>
    <w:rsid w:val="00917DC2"/>
    <w:rsid w:val="00917EA5"/>
    <w:rsid w:val="00917F1C"/>
    <w:rsid w:val="00920089"/>
    <w:rsid w:val="009204C5"/>
    <w:rsid w:val="0092061C"/>
    <w:rsid w:val="009208C6"/>
    <w:rsid w:val="009209C9"/>
    <w:rsid w:val="009209EF"/>
    <w:rsid w:val="00920DF2"/>
    <w:rsid w:val="009213A7"/>
    <w:rsid w:val="0092143B"/>
    <w:rsid w:val="0092146E"/>
    <w:rsid w:val="009214E8"/>
    <w:rsid w:val="009216E1"/>
    <w:rsid w:val="00921716"/>
    <w:rsid w:val="0092180D"/>
    <w:rsid w:val="0092199A"/>
    <w:rsid w:val="00921A55"/>
    <w:rsid w:val="00921CB8"/>
    <w:rsid w:val="00921CD3"/>
    <w:rsid w:val="00921E9A"/>
    <w:rsid w:val="00921EBD"/>
    <w:rsid w:val="00921F91"/>
    <w:rsid w:val="0092204E"/>
    <w:rsid w:val="009220F5"/>
    <w:rsid w:val="009221D5"/>
    <w:rsid w:val="0092266A"/>
    <w:rsid w:val="009228B2"/>
    <w:rsid w:val="009229F5"/>
    <w:rsid w:val="00922A15"/>
    <w:rsid w:val="00922ADE"/>
    <w:rsid w:val="00922C06"/>
    <w:rsid w:val="00922CCC"/>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47F"/>
    <w:rsid w:val="0092459C"/>
    <w:rsid w:val="009245C9"/>
    <w:rsid w:val="00924664"/>
    <w:rsid w:val="009248FB"/>
    <w:rsid w:val="009249D5"/>
    <w:rsid w:val="00924AB8"/>
    <w:rsid w:val="00924AF5"/>
    <w:rsid w:val="00924BAC"/>
    <w:rsid w:val="00924C34"/>
    <w:rsid w:val="00924D80"/>
    <w:rsid w:val="00924F7B"/>
    <w:rsid w:val="00924FF8"/>
    <w:rsid w:val="0092510C"/>
    <w:rsid w:val="009255CC"/>
    <w:rsid w:val="009257C1"/>
    <w:rsid w:val="00925A76"/>
    <w:rsid w:val="00925BA8"/>
    <w:rsid w:val="00925CC9"/>
    <w:rsid w:val="00925D78"/>
    <w:rsid w:val="00925F94"/>
    <w:rsid w:val="009260AD"/>
    <w:rsid w:val="009263CF"/>
    <w:rsid w:val="00926412"/>
    <w:rsid w:val="009265E2"/>
    <w:rsid w:val="00926A10"/>
    <w:rsid w:val="00926B1B"/>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7F3"/>
    <w:rsid w:val="0093094D"/>
    <w:rsid w:val="00930A8E"/>
    <w:rsid w:val="00930D5A"/>
    <w:rsid w:val="00930DFC"/>
    <w:rsid w:val="00930E3F"/>
    <w:rsid w:val="00930E43"/>
    <w:rsid w:val="00930E91"/>
    <w:rsid w:val="009310E9"/>
    <w:rsid w:val="00931503"/>
    <w:rsid w:val="00931505"/>
    <w:rsid w:val="00931799"/>
    <w:rsid w:val="0093179D"/>
    <w:rsid w:val="00931C9D"/>
    <w:rsid w:val="00931D58"/>
    <w:rsid w:val="00931ED9"/>
    <w:rsid w:val="00931EE2"/>
    <w:rsid w:val="00932017"/>
    <w:rsid w:val="0093208F"/>
    <w:rsid w:val="00932112"/>
    <w:rsid w:val="009323D5"/>
    <w:rsid w:val="00932477"/>
    <w:rsid w:val="0093253D"/>
    <w:rsid w:val="009328C7"/>
    <w:rsid w:val="00932AC0"/>
    <w:rsid w:val="00932B83"/>
    <w:rsid w:val="00932EE2"/>
    <w:rsid w:val="00932F36"/>
    <w:rsid w:val="00933157"/>
    <w:rsid w:val="009333E2"/>
    <w:rsid w:val="009334BC"/>
    <w:rsid w:val="009336EC"/>
    <w:rsid w:val="0093370E"/>
    <w:rsid w:val="00933950"/>
    <w:rsid w:val="00933AA6"/>
    <w:rsid w:val="00933ADF"/>
    <w:rsid w:val="00933B6C"/>
    <w:rsid w:val="00933C69"/>
    <w:rsid w:val="00933C9A"/>
    <w:rsid w:val="00933F56"/>
    <w:rsid w:val="0093404B"/>
    <w:rsid w:val="00934315"/>
    <w:rsid w:val="0093458B"/>
    <w:rsid w:val="0093479E"/>
    <w:rsid w:val="009347F0"/>
    <w:rsid w:val="00934C13"/>
    <w:rsid w:val="00934D79"/>
    <w:rsid w:val="00934DFB"/>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61F"/>
    <w:rsid w:val="0093774E"/>
    <w:rsid w:val="009377AD"/>
    <w:rsid w:val="009377BE"/>
    <w:rsid w:val="0093780A"/>
    <w:rsid w:val="00937BC7"/>
    <w:rsid w:val="00937F95"/>
    <w:rsid w:val="0094007B"/>
    <w:rsid w:val="009400BD"/>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88"/>
    <w:rsid w:val="00943197"/>
    <w:rsid w:val="009432B7"/>
    <w:rsid w:val="009433CE"/>
    <w:rsid w:val="009435EC"/>
    <w:rsid w:val="009435F2"/>
    <w:rsid w:val="00943675"/>
    <w:rsid w:val="0094378E"/>
    <w:rsid w:val="009437B4"/>
    <w:rsid w:val="0094397C"/>
    <w:rsid w:val="009439C9"/>
    <w:rsid w:val="00943BFF"/>
    <w:rsid w:val="00943E76"/>
    <w:rsid w:val="00943ED4"/>
    <w:rsid w:val="00943F61"/>
    <w:rsid w:val="00943FAB"/>
    <w:rsid w:val="00943FEF"/>
    <w:rsid w:val="009441F1"/>
    <w:rsid w:val="009442F9"/>
    <w:rsid w:val="00944582"/>
    <w:rsid w:val="00944820"/>
    <w:rsid w:val="009449D6"/>
    <w:rsid w:val="00944BFB"/>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818"/>
    <w:rsid w:val="00946899"/>
    <w:rsid w:val="009468B7"/>
    <w:rsid w:val="009469E9"/>
    <w:rsid w:val="00946BC0"/>
    <w:rsid w:val="00946CF3"/>
    <w:rsid w:val="00946D43"/>
    <w:rsid w:val="00946DF0"/>
    <w:rsid w:val="0094724E"/>
    <w:rsid w:val="00947544"/>
    <w:rsid w:val="00947BE6"/>
    <w:rsid w:val="00947D97"/>
    <w:rsid w:val="00947DCD"/>
    <w:rsid w:val="00947EF1"/>
    <w:rsid w:val="009502BD"/>
    <w:rsid w:val="009502F4"/>
    <w:rsid w:val="009503FF"/>
    <w:rsid w:val="0095048D"/>
    <w:rsid w:val="009505F0"/>
    <w:rsid w:val="00950762"/>
    <w:rsid w:val="009507FD"/>
    <w:rsid w:val="00950959"/>
    <w:rsid w:val="00950A50"/>
    <w:rsid w:val="00950E29"/>
    <w:rsid w:val="00950E58"/>
    <w:rsid w:val="00950F5B"/>
    <w:rsid w:val="009512A8"/>
    <w:rsid w:val="009512F3"/>
    <w:rsid w:val="0095132F"/>
    <w:rsid w:val="009515EE"/>
    <w:rsid w:val="00951932"/>
    <w:rsid w:val="00951ADB"/>
    <w:rsid w:val="00951CE9"/>
    <w:rsid w:val="00951D58"/>
    <w:rsid w:val="00951D6E"/>
    <w:rsid w:val="00951D71"/>
    <w:rsid w:val="00951DD9"/>
    <w:rsid w:val="00951E08"/>
    <w:rsid w:val="00951E20"/>
    <w:rsid w:val="00951E41"/>
    <w:rsid w:val="00951E5A"/>
    <w:rsid w:val="00951E8D"/>
    <w:rsid w:val="00951F82"/>
    <w:rsid w:val="0095206A"/>
    <w:rsid w:val="00952105"/>
    <w:rsid w:val="0095246F"/>
    <w:rsid w:val="009524E5"/>
    <w:rsid w:val="0095295F"/>
    <w:rsid w:val="00952A75"/>
    <w:rsid w:val="00952ABA"/>
    <w:rsid w:val="00952C7E"/>
    <w:rsid w:val="00952CD0"/>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65E"/>
    <w:rsid w:val="009547CC"/>
    <w:rsid w:val="00954A9C"/>
    <w:rsid w:val="00954B69"/>
    <w:rsid w:val="00954BFD"/>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60D4"/>
    <w:rsid w:val="009560FC"/>
    <w:rsid w:val="009564CA"/>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92"/>
    <w:rsid w:val="00957F63"/>
    <w:rsid w:val="0096004F"/>
    <w:rsid w:val="0096037F"/>
    <w:rsid w:val="009604C4"/>
    <w:rsid w:val="00960971"/>
    <w:rsid w:val="0096098A"/>
    <w:rsid w:val="009610BB"/>
    <w:rsid w:val="00961203"/>
    <w:rsid w:val="0096124E"/>
    <w:rsid w:val="00961535"/>
    <w:rsid w:val="009615C3"/>
    <w:rsid w:val="009616C5"/>
    <w:rsid w:val="009617A8"/>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C"/>
    <w:rsid w:val="0096307F"/>
    <w:rsid w:val="009638B8"/>
    <w:rsid w:val="009638D5"/>
    <w:rsid w:val="009638E2"/>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37A"/>
    <w:rsid w:val="00965592"/>
    <w:rsid w:val="00965594"/>
    <w:rsid w:val="00965611"/>
    <w:rsid w:val="009657F1"/>
    <w:rsid w:val="0096590D"/>
    <w:rsid w:val="0096596B"/>
    <w:rsid w:val="00965B52"/>
    <w:rsid w:val="00965B77"/>
    <w:rsid w:val="00965C8E"/>
    <w:rsid w:val="00965CF4"/>
    <w:rsid w:val="00965D48"/>
    <w:rsid w:val="00965ED5"/>
    <w:rsid w:val="00965F3E"/>
    <w:rsid w:val="009660D2"/>
    <w:rsid w:val="00966183"/>
    <w:rsid w:val="009661AF"/>
    <w:rsid w:val="00966205"/>
    <w:rsid w:val="0096625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C0"/>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65"/>
    <w:rsid w:val="009751D6"/>
    <w:rsid w:val="009751DE"/>
    <w:rsid w:val="00975306"/>
    <w:rsid w:val="00975311"/>
    <w:rsid w:val="00975376"/>
    <w:rsid w:val="0097557D"/>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43"/>
    <w:rsid w:val="009767D8"/>
    <w:rsid w:val="00976984"/>
    <w:rsid w:val="00976CCC"/>
    <w:rsid w:val="00976CEC"/>
    <w:rsid w:val="00976DA7"/>
    <w:rsid w:val="00976E19"/>
    <w:rsid w:val="00977416"/>
    <w:rsid w:val="00977A4E"/>
    <w:rsid w:val="00977BA7"/>
    <w:rsid w:val="009801E2"/>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407F"/>
    <w:rsid w:val="0098424F"/>
    <w:rsid w:val="00984275"/>
    <w:rsid w:val="009842CA"/>
    <w:rsid w:val="009842DE"/>
    <w:rsid w:val="0098441B"/>
    <w:rsid w:val="00984420"/>
    <w:rsid w:val="0098460A"/>
    <w:rsid w:val="00984695"/>
    <w:rsid w:val="0098475C"/>
    <w:rsid w:val="009847E1"/>
    <w:rsid w:val="009849B8"/>
    <w:rsid w:val="00984AC1"/>
    <w:rsid w:val="00984C58"/>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04A"/>
    <w:rsid w:val="00986149"/>
    <w:rsid w:val="00986176"/>
    <w:rsid w:val="0098623A"/>
    <w:rsid w:val="00986503"/>
    <w:rsid w:val="009866E6"/>
    <w:rsid w:val="00986813"/>
    <w:rsid w:val="0098695B"/>
    <w:rsid w:val="00986C2A"/>
    <w:rsid w:val="00986E7F"/>
    <w:rsid w:val="00986F0B"/>
    <w:rsid w:val="00986FAD"/>
    <w:rsid w:val="009870CF"/>
    <w:rsid w:val="00987204"/>
    <w:rsid w:val="009872B8"/>
    <w:rsid w:val="00987536"/>
    <w:rsid w:val="0098761B"/>
    <w:rsid w:val="00987778"/>
    <w:rsid w:val="009878AD"/>
    <w:rsid w:val="009878E5"/>
    <w:rsid w:val="0098790B"/>
    <w:rsid w:val="009879CC"/>
    <w:rsid w:val="00987AB7"/>
    <w:rsid w:val="00987AFE"/>
    <w:rsid w:val="00987B37"/>
    <w:rsid w:val="00987CAD"/>
    <w:rsid w:val="00987CE6"/>
    <w:rsid w:val="00987D58"/>
    <w:rsid w:val="00987EB7"/>
    <w:rsid w:val="00987F1E"/>
    <w:rsid w:val="00990061"/>
    <w:rsid w:val="00990113"/>
    <w:rsid w:val="0099023E"/>
    <w:rsid w:val="00990267"/>
    <w:rsid w:val="00990423"/>
    <w:rsid w:val="00990429"/>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886"/>
    <w:rsid w:val="00991937"/>
    <w:rsid w:val="00991955"/>
    <w:rsid w:val="0099196F"/>
    <w:rsid w:val="0099199D"/>
    <w:rsid w:val="009919E4"/>
    <w:rsid w:val="00991A2A"/>
    <w:rsid w:val="00991B75"/>
    <w:rsid w:val="00991CA5"/>
    <w:rsid w:val="00991D63"/>
    <w:rsid w:val="00992212"/>
    <w:rsid w:val="0099223B"/>
    <w:rsid w:val="00992362"/>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AA2"/>
    <w:rsid w:val="00993AE5"/>
    <w:rsid w:val="00993C73"/>
    <w:rsid w:val="00993E25"/>
    <w:rsid w:val="00993F9E"/>
    <w:rsid w:val="00993FE6"/>
    <w:rsid w:val="0099428D"/>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B45"/>
    <w:rsid w:val="00995C95"/>
    <w:rsid w:val="00995CDB"/>
    <w:rsid w:val="00995D8E"/>
    <w:rsid w:val="00995DE6"/>
    <w:rsid w:val="00995E30"/>
    <w:rsid w:val="00995E85"/>
    <w:rsid w:val="00995EAB"/>
    <w:rsid w:val="00995EEE"/>
    <w:rsid w:val="0099600E"/>
    <w:rsid w:val="0099603A"/>
    <w:rsid w:val="00996256"/>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6FF"/>
    <w:rsid w:val="009A07DF"/>
    <w:rsid w:val="009A0B17"/>
    <w:rsid w:val="009A0B30"/>
    <w:rsid w:val="009A0C6F"/>
    <w:rsid w:val="009A0CE8"/>
    <w:rsid w:val="009A0D0D"/>
    <w:rsid w:val="009A0DBD"/>
    <w:rsid w:val="009A0F64"/>
    <w:rsid w:val="009A11C4"/>
    <w:rsid w:val="009A13AF"/>
    <w:rsid w:val="009A1487"/>
    <w:rsid w:val="009A14EF"/>
    <w:rsid w:val="009A17C0"/>
    <w:rsid w:val="009A1A92"/>
    <w:rsid w:val="009A1B83"/>
    <w:rsid w:val="009A1EBE"/>
    <w:rsid w:val="009A2294"/>
    <w:rsid w:val="009A2345"/>
    <w:rsid w:val="009A264D"/>
    <w:rsid w:val="009A26E6"/>
    <w:rsid w:val="009A279F"/>
    <w:rsid w:val="009A27E4"/>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FDB"/>
    <w:rsid w:val="009A435D"/>
    <w:rsid w:val="009A439D"/>
    <w:rsid w:val="009A458C"/>
    <w:rsid w:val="009A4747"/>
    <w:rsid w:val="009A4853"/>
    <w:rsid w:val="009A4869"/>
    <w:rsid w:val="009A49AC"/>
    <w:rsid w:val="009A4BC5"/>
    <w:rsid w:val="009A4BC8"/>
    <w:rsid w:val="009A4CFA"/>
    <w:rsid w:val="009A4DFA"/>
    <w:rsid w:val="009A4E1A"/>
    <w:rsid w:val="009A4E46"/>
    <w:rsid w:val="009A4E5D"/>
    <w:rsid w:val="009A52B4"/>
    <w:rsid w:val="009A52FC"/>
    <w:rsid w:val="009A5383"/>
    <w:rsid w:val="009A5420"/>
    <w:rsid w:val="009A5528"/>
    <w:rsid w:val="009A57EA"/>
    <w:rsid w:val="009A5C1E"/>
    <w:rsid w:val="009A5CE4"/>
    <w:rsid w:val="009A5E12"/>
    <w:rsid w:val="009A5EF6"/>
    <w:rsid w:val="009A5FF8"/>
    <w:rsid w:val="009A5FFC"/>
    <w:rsid w:val="009A6207"/>
    <w:rsid w:val="009A62E0"/>
    <w:rsid w:val="009A6374"/>
    <w:rsid w:val="009A63C7"/>
    <w:rsid w:val="009A63F2"/>
    <w:rsid w:val="009A6661"/>
    <w:rsid w:val="009A66C2"/>
    <w:rsid w:val="009A68A8"/>
    <w:rsid w:val="009A6A26"/>
    <w:rsid w:val="009A6A6B"/>
    <w:rsid w:val="009A6BE2"/>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A17"/>
    <w:rsid w:val="009B3B6D"/>
    <w:rsid w:val="009B3B78"/>
    <w:rsid w:val="009B3E0D"/>
    <w:rsid w:val="009B3E7C"/>
    <w:rsid w:val="009B3FF2"/>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4E61"/>
    <w:rsid w:val="009B506B"/>
    <w:rsid w:val="009B5099"/>
    <w:rsid w:val="009B515F"/>
    <w:rsid w:val="009B526B"/>
    <w:rsid w:val="009B54F7"/>
    <w:rsid w:val="009B56FF"/>
    <w:rsid w:val="009B57EF"/>
    <w:rsid w:val="009B5868"/>
    <w:rsid w:val="009B59D0"/>
    <w:rsid w:val="009B5B27"/>
    <w:rsid w:val="009B5B85"/>
    <w:rsid w:val="009B5CC8"/>
    <w:rsid w:val="009B5D77"/>
    <w:rsid w:val="009B5ED3"/>
    <w:rsid w:val="009B5EF3"/>
    <w:rsid w:val="009B5FD7"/>
    <w:rsid w:val="009B63CF"/>
    <w:rsid w:val="009B6454"/>
    <w:rsid w:val="009B65A0"/>
    <w:rsid w:val="009B6650"/>
    <w:rsid w:val="009B685C"/>
    <w:rsid w:val="009B6ADF"/>
    <w:rsid w:val="009B6AF8"/>
    <w:rsid w:val="009B6BD5"/>
    <w:rsid w:val="009B6D48"/>
    <w:rsid w:val="009B6E5F"/>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A0F"/>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577"/>
    <w:rsid w:val="009C38B3"/>
    <w:rsid w:val="009C39BC"/>
    <w:rsid w:val="009C3A10"/>
    <w:rsid w:val="009C3B7E"/>
    <w:rsid w:val="009C3DA3"/>
    <w:rsid w:val="009C3DFA"/>
    <w:rsid w:val="009C3E1C"/>
    <w:rsid w:val="009C3EC7"/>
    <w:rsid w:val="009C3FB9"/>
    <w:rsid w:val="009C43A0"/>
    <w:rsid w:val="009C43D7"/>
    <w:rsid w:val="009C45AD"/>
    <w:rsid w:val="009C4640"/>
    <w:rsid w:val="009C4726"/>
    <w:rsid w:val="009C4817"/>
    <w:rsid w:val="009C4894"/>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E8"/>
    <w:rsid w:val="009C669F"/>
    <w:rsid w:val="009C66E4"/>
    <w:rsid w:val="009C670D"/>
    <w:rsid w:val="009C6A95"/>
    <w:rsid w:val="009C6AC9"/>
    <w:rsid w:val="009C6C94"/>
    <w:rsid w:val="009C6D29"/>
    <w:rsid w:val="009C6DB5"/>
    <w:rsid w:val="009C6EB7"/>
    <w:rsid w:val="009C6EFC"/>
    <w:rsid w:val="009C72B4"/>
    <w:rsid w:val="009C7320"/>
    <w:rsid w:val="009C73A9"/>
    <w:rsid w:val="009C741B"/>
    <w:rsid w:val="009C751C"/>
    <w:rsid w:val="009C75C5"/>
    <w:rsid w:val="009C764C"/>
    <w:rsid w:val="009C7728"/>
    <w:rsid w:val="009C7ABC"/>
    <w:rsid w:val="009C7C06"/>
    <w:rsid w:val="009C7E65"/>
    <w:rsid w:val="009C7E6B"/>
    <w:rsid w:val="009C7F2F"/>
    <w:rsid w:val="009D0024"/>
    <w:rsid w:val="009D0064"/>
    <w:rsid w:val="009D0337"/>
    <w:rsid w:val="009D0729"/>
    <w:rsid w:val="009D0ACA"/>
    <w:rsid w:val="009D0C38"/>
    <w:rsid w:val="009D0D2A"/>
    <w:rsid w:val="009D0F66"/>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3129"/>
    <w:rsid w:val="009D3168"/>
    <w:rsid w:val="009D319C"/>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13B"/>
    <w:rsid w:val="009D6593"/>
    <w:rsid w:val="009D663C"/>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58F"/>
    <w:rsid w:val="009E05D2"/>
    <w:rsid w:val="009E076F"/>
    <w:rsid w:val="009E0992"/>
    <w:rsid w:val="009E09F6"/>
    <w:rsid w:val="009E0A62"/>
    <w:rsid w:val="009E0A9E"/>
    <w:rsid w:val="009E0DC2"/>
    <w:rsid w:val="009E0EE3"/>
    <w:rsid w:val="009E0F16"/>
    <w:rsid w:val="009E1179"/>
    <w:rsid w:val="009E12A6"/>
    <w:rsid w:val="009E1356"/>
    <w:rsid w:val="009E15F3"/>
    <w:rsid w:val="009E1600"/>
    <w:rsid w:val="009E1818"/>
    <w:rsid w:val="009E18F8"/>
    <w:rsid w:val="009E19A2"/>
    <w:rsid w:val="009E1B95"/>
    <w:rsid w:val="009E1E5F"/>
    <w:rsid w:val="009E20AA"/>
    <w:rsid w:val="009E2194"/>
    <w:rsid w:val="009E2373"/>
    <w:rsid w:val="009E2829"/>
    <w:rsid w:val="009E28E4"/>
    <w:rsid w:val="009E295B"/>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FC"/>
    <w:rsid w:val="009E414E"/>
    <w:rsid w:val="009E41BE"/>
    <w:rsid w:val="009E421A"/>
    <w:rsid w:val="009E42EA"/>
    <w:rsid w:val="009E431D"/>
    <w:rsid w:val="009E4394"/>
    <w:rsid w:val="009E4444"/>
    <w:rsid w:val="009E4618"/>
    <w:rsid w:val="009E4638"/>
    <w:rsid w:val="009E472E"/>
    <w:rsid w:val="009E48D0"/>
    <w:rsid w:val="009E48ED"/>
    <w:rsid w:val="009E49DB"/>
    <w:rsid w:val="009E4B16"/>
    <w:rsid w:val="009E4D6B"/>
    <w:rsid w:val="009E4F31"/>
    <w:rsid w:val="009E501D"/>
    <w:rsid w:val="009E511C"/>
    <w:rsid w:val="009E51D2"/>
    <w:rsid w:val="009E52B8"/>
    <w:rsid w:val="009E544F"/>
    <w:rsid w:val="009E5594"/>
    <w:rsid w:val="009E5687"/>
    <w:rsid w:val="009E578A"/>
    <w:rsid w:val="009E5913"/>
    <w:rsid w:val="009E5AE4"/>
    <w:rsid w:val="009E5B4F"/>
    <w:rsid w:val="009E5C60"/>
    <w:rsid w:val="009E5CB4"/>
    <w:rsid w:val="009E5E32"/>
    <w:rsid w:val="009E5FB0"/>
    <w:rsid w:val="009E61D4"/>
    <w:rsid w:val="009E647A"/>
    <w:rsid w:val="009E64DB"/>
    <w:rsid w:val="009E65E2"/>
    <w:rsid w:val="009E65E5"/>
    <w:rsid w:val="009E663E"/>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6"/>
    <w:rsid w:val="009E782E"/>
    <w:rsid w:val="009E7A7D"/>
    <w:rsid w:val="009E7D1F"/>
    <w:rsid w:val="009E7D71"/>
    <w:rsid w:val="009E7D7B"/>
    <w:rsid w:val="009E7E46"/>
    <w:rsid w:val="009E7FC1"/>
    <w:rsid w:val="009F0006"/>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0D4"/>
    <w:rsid w:val="009F1168"/>
    <w:rsid w:val="009F1210"/>
    <w:rsid w:val="009F129B"/>
    <w:rsid w:val="009F136C"/>
    <w:rsid w:val="009F150E"/>
    <w:rsid w:val="009F156D"/>
    <w:rsid w:val="009F16D7"/>
    <w:rsid w:val="009F174C"/>
    <w:rsid w:val="009F1868"/>
    <w:rsid w:val="009F18DD"/>
    <w:rsid w:val="009F1A74"/>
    <w:rsid w:val="009F1AAC"/>
    <w:rsid w:val="009F1B4C"/>
    <w:rsid w:val="009F1B52"/>
    <w:rsid w:val="009F1B68"/>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4057"/>
    <w:rsid w:val="009F40A9"/>
    <w:rsid w:val="009F421F"/>
    <w:rsid w:val="009F4241"/>
    <w:rsid w:val="009F42A8"/>
    <w:rsid w:val="009F43A9"/>
    <w:rsid w:val="009F4623"/>
    <w:rsid w:val="009F4752"/>
    <w:rsid w:val="009F4B72"/>
    <w:rsid w:val="009F4D22"/>
    <w:rsid w:val="009F50CA"/>
    <w:rsid w:val="009F5219"/>
    <w:rsid w:val="009F521C"/>
    <w:rsid w:val="009F521F"/>
    <w:rsid w:val="009F5312"/>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A2E"/>
    <w:rsid w:val="009F6CBA"/>
    <w:rsid w:val="009F6D83"/>
    <w:rsid w:val="009F6E62"/>
    <w:rsid w:val="009F6E71"/>
    <w:rsid w:val="009F7145"/>
    <w:rsid w:val="009F71EF"/>
    <w:rsid w:val="009F72E2"/>
    <w:rsid w:val="009F746A"/>
    <w:rsid w:val="009F74AE"/>
    <w:rsid w:val="009F7626"/>
    <w:rsid w:val="009F7662"/>
    <w:rsid w:val="009F785F"/>
    <w:rsid w:val="009F7A0B"/>
    <w:rsid w:val="009F7A1D"/>
    <w:rsid w:val="009F7B53"/>
    <w:rsid w:val="009F7C2B"/>
    <w:rsid w:val="009F7DAC"/>
    <w:rsid w:val="00A000A9"/>
    <w:rsid w:val="00A0012E"/>
    <w:rsid w:val="00A00535"/>
    <w:rsid w:val="00A005B0"/>
    <w:rsid w:val="00A006CD"/>
    <w:rsid w:val="00A0088E"/>
    <w:rsid w:val="00A009DE"/>
    <w:rsid w:val="00A00A08"/>
    <w:rsid w:val="00A00B06"/>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BDD"/>
    <w:rsid w:val="00A03F49"/>
    <w:rsid w:val="00A04044"/>
    <w:rsid w:val="00A041B9"/>
    <w:rsid w:val="00A04256"/>
    <w:rsid w:val="00A043FC"/>
    <w:rsid w:val="00A04505"/>
    <w:rsid w:val="00A04634"/>
    <w:rsid w:val="00A04B78"/>
    <w:rsid w:val="00A04B9C"/>
    <w:rsid w:val="00A04F99"/>
    <w:rsid w:val="00A050E7"/>
    <w:rsid w:val="00A05465"/>
    <w:rsid w:val="00A0576F"/>
    <w:rsid w:val="00A05849"/>
    <w:rsid w:val="00A058AB"/>
    <w:rsid w:val="00A058FD"/>
    <w:rsid w:val="00A05C1B"/>
    <w:rsid w:val="00A05D3E"/>
    <w:rsid w:val="00A05F9D"/>
    <w:rsid w:val="00A05FA3"/>
    <w:rsid w:val="00A06043"/>
    <w:rsid w:val="00A060DA"/>
    <w:rsid w:val="00A06119"/>
    <w:rsid w:val="00A0647D"/>
    <w:rsid w:val="00A06757"/>
    <w:rsid w:val="00A0686B"/>
    <w:rsid w:val="00A069B5"/>
    <w:rsid w:val="00A06A14"/>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A"/>
    <w:rsid w:val="00A104BF"/>
    <w:rsid w:val="00A1061A"/>
    <w:rsid w:val="00A10773"/>
    <w:rsid w:val="00A107BA"/>
    <w:rsid w:val="00A108EE"/>
    <w:rsid w:val="00A10BB8"/>
    <w:rsid w:val="00A10BFA"/>
    <w:rsid w:val="00A10DE8"/>
    <w:rsid w:val="00A11026"/>
    <w:rsid w:val="00A1158A"/>
    <w:rsid w:val="00A116B8"/>
    <w:rsid w:val="00A1187C"/>
    <w:rsid w:val="00A118FA"/>
    <w:rsid w:val="00A119C5"/>
    <w:rsid w:val="00A119DF"/>
    <w:rsid w:val="00A11A45"/>
    <w:rsid w:val="00A11B45"/>
    <w:rsid w:val="00A11C5F"/>
    <w:rsid w:val="00A11D3B"/>
    <w:rsid w:val="00A11E2E"/>
    <w:rsid w:val="00A11F72"/>
    <w:rsid w:val="00A1219D"/>
    <w:rsid w:val="00A121E1"/>
    <w:rsid w:val="00A1231C"/>
    <w:rsid w:val="00A12634"/>
    <w:rsid w:val="00A12751"/>
    <w:rsid w:val="00A128B3"/>
    <w:rsid w:val="00A129E4"/>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9"/>
    <w:rsid w:val="00A174EA"/>
    <w:rsid w:val="00A174F8"/>
    <w:rsid w:val="00A17581"/>
    <w:rsid w:val="00A175B2"/>
    <w:rsid w:val="00A175DA"/>
    <w:rsid w:val="00A177F6"/>
    <w:rsid w:val="00A17840"/>
    <w:rsid w:val="00A179FF"/>
    <w:rsid w:val="00A17BB4"/>
    <w:rsid w:val="00A2006B"/>
    <w:rsid w:val="00A2039E"/>
    <w:rsid w:val="00A20571"/>
    <w:rsid w:val="00A205F7"/>
    <w:rsid w:val="00A20675"/>
    <w:rsid w:val="00A206CB"/>
    <w:rsid w:val="00A2091A"/>
    <w:rsid w:val="00A209BE"/>
    <w:rsid w:val="00A20F42"/>
    <w:rsid w:val="00A211D7"/>
    <w:rsid w:val="00A21404"/>
    <w:rsid w:val="00A215C8"/>
    <w:rsid w:val="00A21765"/>
    <w:rsid w:val="00A21872"/>
    <w:rsid w:val="00A2191E"/>
    <w:rsid w:val="00A2192D"/>
    <w:rsid w:val="00A21A36"/>
    <w:rsid w:val="00A21A5E"/>
    <w:rsid w:val="00A21A85"/>
    <w:rsid w:val="00A21B7C"/>
    <w:rsid w:val="00A21C8A"/>
    <w:rsid w:val="00A21CB0"/>
    <w:rsid w:val="00A21E44"/>
    <w:rsid w:val="00A21EA6"/>
    <w:rsid w:val="00A21F40"/>
    <w:rsid w:val="00A21F9E"/>
    <w:rsid w:val="00A22414"/>
    <w:rsid w:val="00A22461"/>
    <w:rsid w:val="00A224AE"/>
    <w:rsid w:val="00A225BD"/>
    <w:rsid w:val="00A22883"/>
    <w:rsid w:val="00A22967"/>
    <w:rsid w:val="00A22ADE"/>
    <w:rsid w:val="00A22AEF"/>
    <w:rsid w:val="00A22B5D"/>
    <w:rsid w:val="00A22BD2"/>
    <w:rsid w:val="00A22D6E"/>
    <w:rsid w:val="00A22DAD"/>
    <w:rsid w:val="00A23144"/>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FF"/>
    <w:rsid w:val="00A247B3"/>
    <w:rsid w:val="00A24981"/>
    <w:rsid w:val="00A24983"/>
    <w:rsid w:val="00A2498D"/>
    <w:rsid w:val="00A24A45"/>
    <w:rsid w:val="00A24D26"/>
    <w:rsid w:val="00A24D94"/>
    <w:rsid w:val="00A24DD0"/>
    <w:rsid w:val="00A24E07"/>
    <w:rsid w:val="00A25294"/>
    <w:rsid w:val="00A253E6"/>
    <w:rsid w:val="00A25408"/>
    <w:rsid w:val="00A2541B"/>
    <w:rsid w:val="00A254EE"/>
    <w:rsid w:val="00A2564B"/>
    <w:rsid w:val="00A25692"/>
    <w:rsid w:val="00A257DF"/>
    <w:rsid w:val="00A258C2"/>
    <w:rsid w:val="00A25A19"/>
    <w:rsid w:val="00A25BE7"/>
    <w:rsid w:val="00A25D1D"/>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80E"/>
    <w:rsid w:val="00A30915"/>
    <w:rsid w:val="00A30938"/>
    <w:rsid w:val="00A309C6"/>
    <w:rsid w:val="00A30A6D"/>
    <w:rsid w:val="00A30AC6"/>
    <w:rsid w:val="00A30D13"/>
    <w:rsid w:val="00A311CB"/>
    <w:rsid w:val="00A31689"/>
    <w:rsid w:val="00A319D0"/>
    <w:rsid w:val="00A31B15"/>
    <w:rsid w:val="00A31D76"/>
    <w:rsid w:val="00A31D83"/>
    <w:rsid w:val="00A31E57"/>
    <w:rsid w:val="00A31EAA"/>
    <w:rsid w:val="00A31FD4"/>
    <w:rsid w:val="00A31FE5"/>
    <w:rsid w:val="00A32101"/>
    <w:rsid w:val="00A32118"/>
    <w:rsid w:val="00A322CE"/>
    <w:rsid w:val="00A32316"/>
    <w:rsid w:val="00A324AA"/>
    <w:rsid w:val="00A32564"/>
    <w:rsid w:val="00A3264C"/>
    <w:rsid w:val="00A326DB"/>
    <w:rsid w:val="00A32961"/>
    <w:rsid w:val="00A3296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15"/>
    <w:rsid w:val="00A3445C"/>
    <w:rsid w:val="00A3447B"/>
    <w:rsid w:val="00A3461D"/>
    <w:rsid w:val="00A3469A"/>
    <w:rsid w:val="00A346BA"/>
    <w:rsid w:val="00A347A7"/>
    <w:rsid w:val="00A348C4"/>
    <w:rsid w:val="00A34A29"/>
    <w:rsid w:val="00A34A33"/>
    <w:rsid w:val="00A34B9D"/>
    <w:rsid w:val="00A34BC0"/>
    <w:rsid w:val="00A34C67"/>
    <w:rsid w:val="00A34D62"/>
    <w:rsid w:val="00A34DC8"/>
    <w:rsid w:val="00A34E64"/>
    <w:rsid w:val="00A3508D"/>
    <w:rsid w:val="00A3534B"/>
    <w:rsid w:val="00A354E8"/>
    <w:rsid w:val="00A3574A"/>
    <w:rsid w:val="00A35A23"/>
    <w:rsid w:val="00A35ABF"/>
    <w:rsid w:val="00A35E88"/>
    <w:rsid w:val="00A3611D"/>
    <w:rsid w:val="00A36278"/>
    <w:rsid w:val="00A36339"/>
    <w:rsid w:val="00A3659B"/>
    <w:rsid w:val="00A366E4"/>
    <w:rsid w:val="00A36751"/>
    <w:rsid w:val="00A36956"/>
    <w:rsid w:val="00A37171"/>
    <w:rsid w:val="00A37568"/>
    <w:rsid w:val="00A375B5"/>
    <w:rsid w:val="00A37815"/>
    <w:rsid w:val="00A379FD"/>
    <w:rsid w:val="00A37A9E"/>
    <w:rsid w:val="00A37D22"/>
    <w:rsid w:val="00A37D5A"/>
    <w:rsid w:val="00A37E70"/>
    <w:rsid w:val="00A37E81"/>
    <w:rsid w:val="00A37F7A"/>
    <w:rsid w:val="00A4021A"/>
    <w:rsid w:val="00A4026C"/>
    <w:rsid w:val="00A40321"/>
    <w:rsid w:val="00A4073B"/>
    <w:rsid w:val="00A407E4"/>
    <w:rsid w:val="00A408F3"/>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401"/>
    <w:rsid w:val="00A42764"/>
    <w:rsid w:val="00A4293F"/>
    <w:rsid w:val="00A4299F"/>
    <w:rsid w:val="00A42A6E"/>
    <w:rsid w:val="00A42B23"/>
    <w:rsid w:val="00A42DC0"/>
    <w:rsid w:val="00A42E55"/>
    <w:rsid w:val="00A42F04"/>
    <w:rsid w:val="00A42F8E"/>
    <w:rsid w:val="00A431EE"/>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CA4"/>
    <w:rsid w:val="00A44F27"/>
    <w:rsid w:val="00A45007"/>
    <w:rsid w:val="00A45035"/>
    <w:rsid w:val="00A4549F"/>
    <w:rsid w:val="00A45606"/>
    <w:rsid w:val="00A45623"/>
    <w:rsid w:val="00A45648"/>
    <w:rsid w:val="00A456C8"/>
    <w:rsid w:val="00A45795"/>
    <w:rsid w:val="00A45B9B"/>
    <w:rsid w:val="00A45C1A"/>
    <w:rsid w:val="00A45C38"/>
    <w:rsid w:val="00A45E23"/>
    <w:rsid w:val="00A45F36"/>
    <w:rsid w:val="00A46066"/>
    <w:rsid w:val="00A461F6"/>
    <w:rsid w:val="00A4629B"/>
    <w:rsid w:val="00A462E9"/>
    <w:rsid w:val="00A462FE"/>
    <w:rsid w:val="00A46360"/>
    <w:rsid w:val="00A466B9"/>
    <w:rsid w:val="00A46CA5"/>
    <w:rsid w:val="00A46CA8"/>
    <w:rsid w:val="00A46CEC"/>
    <w:rsid w:val="00A46DD0"/>
    <w:rsid w:val="00A46F29"/>
    <w:rsid w:val="00A46FD0"/>
    <w:rsid w:val="00A47016"/>
    <w:rsid w:val="00A4708A"/>
    <w:rsid w:val="00A4715F"/>
    <w:rsid w:val="00A47317"/>
    <w:rsid w:val="00A47334"/>
    <w:rsid w:val="00A47401"/>
    <w:rsid w:val="00A475A5"/>
    <w:rsid w:val="00A477DB"/>
    <w:rsid w:val="00A4786F"/>
    <w:rsid w:val="00A4787E"/>
    <w:rsid w:val="00A47A66"/>
    <w:rsid w:val="00A47BE9"/>
    <w:rsid w:val="00A47DD5"/>
    <w:rsid w:val="00A47F45"/>
    <w:rsid w:val="00A47F66"/>
    <w:rsid w:val="00A50043"/>
    <w:rsid w:val="00A500DB"/>
    <w:rsid w:val="00A501C9"/>
    <w:rsid w:val="00A5021C"/>
    <w:rsid w:val="00A50467"/>
    <w:rsid w:val="00A50506"/>
    <w:rsid w:val="00A506B6"/>
    <w:rsid w:val="00A50703"/>
    <w:rsid w:val="00A5070F"/>
    <w:rsid w:val="00A509FE"/>
    <w:rsid w:val="00A50AB5"/>
    <w:rsid w:val="00A50C1F"/>
    <w:rsid w:val="00A50E3E"/>
    <w:rsid w:val="00A50F0F"/>
    <w:rsid w:val="00A50F61"/>
    <w:rsid w:val="00A510A2"/>
    <w:rsid w:val="00A5149F"/>
    <w:rsid w:val="00A518B5"/>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57C"/>
    <w:rsid w:val="00A526DA"/>
    <w:rsid w:val="00A527A9"/>
    <w:rsid w:val="00A52834"/>
    <w:rsid w:val="00A52D80"/>
    <w:rsid w:val="00A52DD7"/>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E0D"/>
    <w:rsid w:val="00A57027"/>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164"/>
    <w:rsid w:val="00A6232B"/>
    <w:rsid w:val="00A625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4C43"/>
    <w:rsid w:val="00A64EF6"/>
    <w:rsid w:val="00A650C3"/>
    <w:rsid w:val="00A650CF"/>
    <w:rsid w:val="00A65326"/>
    <w:rsid w:val="00A6532F"/>
    <w:rsid w:val="00A65817"/>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09B"/>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102D"/>
    <w:rsid w:val="00A7104D"/>
    <w:rsid w:val="00A7136D"/>
    <w:rsid w:val="00A7156B"/>
    <w:rsid w:val="00A71729"/>
    <w:rsid w:val="00A71731"/>
    <w:rsid w:val="00A71891"/>
    <w:rsid w:val="00A7189A"/>
    <w:rsid w:val="00A71939"/>
    <w:rsid w:val="00A7195C"/>
    <w:rsid w:val="00A719CA"/>
    <w:rsid w:val="00A71B3B"/>
    <w:rsid w:val="00A71C5E"/>
    <w:rsid w:val="00A71CE6"/>
    <w:rsid w:val="00A71D23"/>
    <w:rsid w:val="00A71FDB"/>
    <w:rsid w:val="00A721B1"/>
    <w:rsid w:val="00A722A0"/>
    <w:rsid w:val="00A72429"/>
    <w:rsid w:val="00A72694"/>
    <w:rsid w:val="00A72709"/>
    <w:rsid w:val="00A7270A"/>
    <w:rsid w:val="00A72A6E"/>
    <w:rsid w:val="00A72ACE"/>
    <w:rsid w:val="00A72B23"/>
    <w:rsid w:val="00A72D1C"/>
    <w:rsid w:val="00A72DAF"/>
    <w:rsid w:val="00A72E66"/>
    <w:rsid w:val="00A72E8A"/>
    <w:rsid w:val="00A72E91"/>
    <w:rsid w:val="00A72EB6"/>
    <w:rsid w:val="00A72F03"/>
    <w:rsid w:val="00A72F4E"/>
    <w:rsid w:val="00A731F5"/>
    <w:rsid w:val="00A7321A"/>
    <w:rsid w:val="00A7333A"/>
    <w:rsid w:val="00A73430"/>
    <w:rsid w:val="00A735BD"/>
    <w:rsid w:val="00A736A2"/>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50DE"/>
    <w:rsid w:val="00A750F4"/>
    <w:rsid w:val="00A7512A"/>
    <w:rsid w:val="00A7524F"/>
    <w:rsid w:val="00A757E8"/>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B48"/>
    <w:rsid w:val="00A77CF4"/>
    <w:rsid w:val="00A77D28"/>
    <w:rsid w:val="00A77EA2"/>
    <w:rsid w:val="00A804BA"/>
    <w:rsid w:val="00A8056E"/>
    <w:rsid w:val="00A8082F"/>
    <w:rsid w:val="00A8091A"/>
    <w:rsid w:val="00A80B0F"/>
    <w:rsid w:val="00A80B98"/>
    <w:rsid w:val="00A80BE7"/>
    <w:rsid w:val="00A80CAC"/>
    <w:rsid w:val="00A80D79"/>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0D2"/>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3B2"/>
    <w:rsid w:val="00A834F0"/>
    <w:rsid w:val="00A8367B"/>
    <w:rsid w:val="00A83712"/>
    <w:rsid w:val="00A83959"/>
    <w:rsid w:val="00A8399D"/>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03"/>
    <w:rsid w:val="00A8557B"/>
    <w:rsid w:val="00A855BB"/>
    <w:rsid w:val="00A85646"/>
    <w:rsid w:val="00A85947"/>
    <w:rsid w:val="00A85A05"/>
    <w:rsid w:val="00A85A36"/>
    <w:rsid w:val="00A85B37"/>
    <w:rsid w:val="00A860A2"/>
    <w:rsid w:val="00A860AF"/>
    <w:rsid w:val="00A865CB"/>
    <w:rsid w:val="00A86B96"/>
    <w:rsid w:val="00A86D63"/>
    <w:rsid w:val="00A86E9A"/>
    <w:rsid w:val="00A86ECB"/>
    <w:rsid w:val="00A86FFE"/>
    <w:rsid w:val="00A8748D"/>
    <w:rsid w:val="00A87797"/>
    <w:rsid w:val="00A878B5"/>
    <w:rsid w:val="00A87B31"/>
    <w:rsid w:val="00A87B81"/>
    <w:rsid w:val="00A87D16"/>
    <w:rsid w:val="00A87E09"/>
    <w:rsid w:val="00A87EA2"/>
    <w:rsid w:val="00A87EAF"/>
    <w:rsid w:val="00A87EBC"/>
    <w:rsid w:val="00A90138"/>
    <w:rsid w:val="00A90296"/>
    <w:rsid w:val="00A902BF"/>
    <w:rsid w:val="00A90A12"/>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50F"/>
    <w:rsid w:val="00A92754"/>
    <w:rsid w:val="00A92840"/>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1F0"/>
    <w:rsid w:val="00A9631D"/>
    <w:rsid w:val="00A9637A"/>
    <w:rsid w:val="00A963C7"/>
    <w:rsid w:val="00A965F1"/>
    <w:rsid w:val="00A96693"/>
    <w:rsid w:val="00A96B2E"/>
    <w:rsid w:val="00A9700D"/>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01"/>
    <w:rsid w:val="00AA2265"/>
    <w:rsid w:val="00AA2273"/>
    <w:rsid w:val="00AA22C8"/>
    <w:rsid w:val="00AA2447"/>
    <w:rsid w:val="00AA272A"/>
    <w:rsid w:val="00AA2840"/>
    <w:rsid w:val="00AA2947"/>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AF"/>
    <w:rsid w:val="00AA41DB"/>
    <w:rsid w:val="00AA425E"/>
    <w:rsid w:val="00AA43B9"/>
    <w:rsid w:val="00AA4429"/>
    <w:rsid w:val="00AA450A"/>
    <w:rsid w:val="00AA45B0"/>
    <w:rsid w:val="00AA4E34"/>
    <w:rsid w:val="00AA4EAF"/>
    <w:rsid w:val="00AA4F64"/>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11"/>
    <w:rsid w:val="00AA6984"/>
    <w:rsid w:val="00AA6ACC"/>
    <w:rsid w:val="00AA6AFE"/>
    <w:rsid w:val="00AA6CAC"/>
    <w:rsid w:val="00AA6DD8"/>
    <w:rsid w:val="00AA6E92"/>
    <w:rsid w:val="00AA70FE"/>
    <w:rsid w:val="00AA7300"/>
    <w:rsid w:val="00AA73DC"/>
    <w:rsid w:val="00AA7638"/>
    <w:rsid w:val="00AA7778"/>
    <w:rsid w:val="00AA789D"/>
    <w:rsid w:val="00AA7B9C"/>
    <w:rsid w:val="00AA7BAC"/>
    <w:rsid w:val="00AA7BE5"/>
    <w:rsid w:val="00AA7D7E"/>
    <w:rsid w:val="00AB0082"/>
    <w:rsid w:val="00AB0107"/>
    <w:rsid w:val="00AB011D"/>
    <w:rsid w:val="00AB0180"/>
    <w:rsid w:val="00AB0245"/>
    <w:rsid w:val="00AB0291"/>
    <w:rsid w:val="00AB02EF"/>
    <w:rsid w:val="00AB040E"/>
    <w:rsid w:val="00AB0497"/>
    <w:rsid w:val="00AB04C2"/>
    <w:rsid w:val="00AB0543"/>
    <w:rsid w:val="00AB064E"/>
    <w:rsid w:val="00AB09BC"/>
    <w:rsid w:val="00AB0AAF"/>
    <w:rsid w:val="00AB0AC9"/>
    <w:rsid w:val="00AB0BDF"/>
    <w:rsid w:val="00AB0FCD"/>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0A4"/>
    <w:rsid w:val="00AB3113"/>
    <w:rsid w:val="00AB3357"/>
    <w:rsid w:val="00AB3428"/>
    <w:rsid w:val="00AB348A"/>
    <w:rsid w:val="00AB351E"/>
    <w:rsid w:val="00AB3A5F"/>
    <w:rsid w:val="00AB3B1F"/>
    <w:rsid w:val="00AB3C08"/>
    <w:rsid w:val="00AB3E90"/>
    <w:rsid w:val="00AB3FAC"/>
    <w:rsid w:val="00AB4274"/>
    <w:rsid w:val="00AB4394"/>
    <w:rsid w:val="00AB43EC"/>
    <w:rsid w:val="00AB459E"/>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BBC"/>
    <w:rsid w:val="00AB5E57"/>
    <w:rsid w:val="00AB651E"/>
    <w:rsid w:val="00AB6572"/>
    <w:rsid w:val="00AB6641"/>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9D9"/>
    <w:rsid w:val="00AB7B74"/>
    <w:rsid w:val="00AB7D61"/>
    <w:rsid w:val="00AC028C"/>
    <w:rsid w:val="00AC029B"/>
    <w:rsid w:val="00AC02AC"/>
    <w:rsid w:val="00AC0705"/>
    <w:rsid w:val="00AC0755"/>
    <w:rsid w:val="00AC0994"/>
    <w:rsid w:val="00AC09E0"/>
    <w:rsid w:val="00AC0C30"/>
    <w:rsid w:val="00AC0C7F"/>
    <w:rsid w:val="00AC109B"/>
    <w:rsid w:val="00AC1222"/>
    <w:rsid w:val="00AC12B2"/>
    <w:rsid w:val="00AC12C6"/>
    <w:rsid w:val="00AC157F"/>
    <w:rsid w:val="00AC16C6"/>
    <w:rsid w:val="00AC188E"/>
    <w:rsid w:val="00AC1958"/>
    <w:rsid w:val="00AC1988"/>
    <w:rsid w:val="00AC1A74"/>
    <w:rsid w:val="00AC1AB7"/>
    <w:rsid w:val="00AC1DD3"/>
    <w:rsid w:val="00AC1E4E"/>
    <w:rsid w:val="00AC1EE0"/>
    <w:rsid w:val="00AC1FB0"/>
    <w:rsid w:val="00AC20DA"/>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12"/>
    <w:rsid w:val="00AC4094"/>
    <w:rsid w:val="00AC411E"/>
    <w:rsid w:val="00AC425B"/>
    <w:rsid w:val="00AC4352"/>
    <w:rsid w:val="00AC4542"/>
    <w:rsid w:val="00AC4591"/>
    <w:rsid w:val="00AC4A1F"/>
    <w:rsid w:val="00AC4B48"/>
    <w:rsid w:val="00AC4E87"/>
    <w:rsid w:val="00AC4FCB"/>
    <w:rsid w:val="00AC5345"/>
    <w:rsid w:val="00AC560D"/>
    <w:rsid w:val="00AC5774"/>
    <w:rsid w:val="00AC57F0"/>
    <w:rsid w:val="00AC584F"/>
    <w:rsid w:val="00AC5856"/>
    <w:rsid w:val="00AC5A78"/>
    <w:rsid w:val="00AC5B95"/>
    <w:rsid w:val="00AC5D63"/>
    <w:rsid w:val="00AC5E01"/>
    <w:rsid w:val="00AC6038"/>
    <w:rsid w:val="00AC6083"/>
    <w:rsid w:val="00AC6166"/>
    <w:rsid w:val="00AC68E7"/>
    <w:rsid w:val="00AC6C83"/>
    <w:rsid w:val="00AC6D9E"/>
    <w:rsid w:val="00AC6DD2"/>
    <w:rsid w:val="00AC6E09"/>
    <w:rsid w:val="00AC701B"/>
    <w:rsid w:val="00AC70A7"/>
    <w:rsid w:val="00AC70B7"/>
    <w:rsid w:val="00AC70E5"/>
    <w:rsid w:val="00AC73EA"/>
    <w:rsid w:val="00AC7462"/>
    <w:rsid w:val="00AC74DA"/>
    <w:rsid w:val="00AC7530"/>
    <w:rsid w:val="00AC7672"/>
    <w:rsid w:val="00AC772D"/>
    <w:rsid w:val="00AC79E2"/>
    <w:rsid w:val="00AC7A2B"/>
    <w:rsid w:val="00AC7C25"/>
    <w:rsid w:val="00AC7E28"/>
    <w:rsid w:val="00AC7E9F"/>
    <w:rsid w:val="00AC7F8E"/>
    <w:rsid w:val="00AD0335"/>
    <w:rsid w:val="00AD0532"/>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206D"/>
    <w:rsid w:val="00AD2167"/>
    <w:rsid w:val="00AD221C"/>
    <w:rsid w:val="00AD2345"/>
    <w:rsid w:val="00AD236D"/>
    <w:rsid w:val="00AD2852"/>
    <w:rsid w:val="00AD298C"/>
    <w:rsid w:val="00AD2AB7"/>
    <w:rsid w:val="00AD2B9D"/>
    <w:rsid w:val="00AD2DE7"/>
    <w:rsid w:val="00AD30CB"/>
    <w:rsid w:val="00AD3151"/>
    <w:rsid w:val="00AD3261"/>
    <w:rsid w:val="00AD33DB"/>
    <w:rsid w:val="00AD3465"/>
    <w:rsid w:val="00AD34A9"/>
    <w:rsid w:val="00AD395F"/>
    <w:rsid w:val="00AD3976"/>
    <w:rsid w:val="00AD3ED4"/>
    <w:rsid w:val="00AD406F"/>
    <w:rsid w:val="00AD4279"/>
    <w:rsid w:val="00AD4307"/>
    <w:rsid w:val="00AD435C"/>
    <w:rsid w:val="00AD458A"/>
    <w:rsid w:val="00AD45A7"/>
    <w:rsid w:val="00AD45F8"/>
    <w:rsid w:val="00AD473C"/>
    <w:rsid w:val="00AD478E"/>
    <w:rsid w:val="00AD48E2"/>
    <w:rsid w:val="00AD49A8"/>
    <w:rsid w:val="00AD4A3E"/>
    <w:rsid w:val="00AD4AF4"/>
    <w:rsid w:val="00AD4D27"/>
    <w:rsid w:val="00AD4D2A"/>
    <w:rsid w:val="00AD4E98"/>
    <w:rsid w:val="00AD4ED4"/>
    <w:rsid w:val="00AD511F"/>
    <w:rsid w:val="00AD5311"/>
    <w:rsid w:val="00AD53A7"/>
    <w:rsid w:val="00AD542F"/>
    <w:rsid w:val="00AD5580"/>
    <w:rsid w:val="00AD55C6"/>
    <w:rsid w:val="00AD56DB"/>
    <w:rsid w:val="00AD5776"/>
    <w:rsid w:val="00AD5947"/>
    <w:rsid w:val="00AD5B34"/>
    <w:rsid w:val="00AD5B45"/>
    <w:rsid w:val="00AD5B91"/>
    <w:rsid w:val="00AD5D0D"/>
    <w:rsid w:val="00AD5DD9"/>
    <w:rsid w:val="00AD5E0A"/>
    <w:rsid w:val="00AD5E92"/>
    <w:rsid w:val="00AD608A"/>
    <w:rsid w:val="00AD62E9"/>
    <w:rsid w:val="00AD6431"/>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83"/>
    <w:rsid w:val="00AE02A2"/>
    <w:rsid w:val="00AE02A3"/>
    <w:rsid w:val="00AE02BA"/>
    <w:rsid w:val="00AE02F2"/>
    <w:rsid w:val="00AE0450"/>
    <w:rsid w:val="00AE0455"/>
    <w:rsid w:val="00AE0544"/>
    <w:rsid w:val="00AE05F4"/>
    <w:rsid w:val="00AE076B"/>
    <w:rsid w:val="00AE07ED"/>
    <w:rsid w:val="00AE0934"/>
    <w:rsid w:val="00AE0970"/>
    <w:rsid w:val="00AE0C09"/>
    <w:rsid w:val="00AE0C56"/>
    <w:rsid w:val="00AE0C5B"/>
    <w:rsid w:val="00AE0D08"/>
    <w:rsid w:val="00AE106C"/>
    <w:rsid w:val="00AE1071"/>
    <w:rsid w:val="00AE11D8"/>
    <w:rsid w:val="00AE1253"/>
    <w:rsid w:val="00AE1276"/>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50A"/>
    <w:rsid w:val="00AE2614"/>
    <w:rsid w:val="00AE2768"/>
    <w:rsid w:val="00AE281C"/>
    <w:rsid w:val="00AE2889"/>
    <w:rsid w:val="00AE2914"/>
    <w:rsid w:val="00AE2926"/>
    <w:rsid w:val="00AE2955"/>
    <w:rsid w:val="00AE29FC"/>
    <w:rsid w:val="00AE2C18"/>
    <w:rsid w:val="00AE2EB8"/>
    <w:rsid w:val="00AE2EE3"/>
    <w:rsid w:val="00AE2F3F"/>
    <w:rsid w:val="00AE30DD"/>
    <w:rsid w:val="00AE343D"/>
    <w:rsid w:val="00AE34EA"/>
    <w:rsid w:val="00AE3647"/>
    <w:rsid w:val="00AE3649"/>
    <w:rsid w:val="00AE3791"/>
    <w:rsid w:val="00AE3891"/>
    <w:rsid w:val="00AE3A66"/>
    <w:rsid w:val="00AE3B1B"/>
    <w:rsid w:val="00AE3B4E"/>
    <w:rsid w:val="00AE3E4E"/>
    <w:rsid w:val="00AE3EA5"/>
    <w:rsid w:val="00AE3FA2"/>
    <w:rsid w:val="00AE410B"/>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3C3"/>
    <w:rsid w:val="00AE53E8"/>
    <w:rsid w:val="00AE54C5"/>
    <w:rsid w:val="00AE5609"/>
    <w:rsid w:val="00AE56CB"/>
    <w:rsid w:val="00AE586F"/>
    <w:rsid w:val="00AE58F3"/>
    <w:rsid w:val="00AE5945"/>
    <w:rsid w:val="00AE59EC"/>
    <w:rsid w:val="00AE5A32"/>
    <w:rsid w:val="00AE6212"/>
    <w:rsid w:val="00AE628A"/>
    <w:rsid w:val="00AE62D8"/>
    <w:rsid w:val="00AE630C"/>
    <w:rsid w:val="00AE637C"/>
    <w:rsid w:val="00AE6797"/>
    <w:rsid w:val="00AE67B3"/>
    <w:rsid w:val="00AE6812"/>
    <w:rsid w:val="00AE6E32"/>
    <w:rsid w:val="00AE70F8"/>
    <w:rsid w:val="00AE744C"/>
    <w:rsid w:val="00AE7864"/>
    <w:rsid w:val="00AE7949"/>
    <w:rsid w:val="00AE7B13"/>
    <w:rsid w:val="00AE7B50"/>
    <w:rsid w:val="00AE7C35"/>
    <w:rsid w:val="00AE7C58"/>
    <w:rsid w:val="00AE7ED3"/>
    <w:rsid w:val="00AF04F9"/>
    <w:rsid w:val="00AF0661"/>
    <w:rsid w:val="00AF0699"/>
    <w:rsid w:val="00AF0736"/>
    <w:rsid w:val="00AF0C5B"/>
    <w:rsid w:val="00AF0D46"/>
    <w:rsid w:val="00AF104C"/>
    <w:rsid w:val="00AF12DA"/>
    <w:rsid w:val="00AF13F4"/>
    <w:rsid w:val="00AF171C"/>
    <w:rsid w:val="00AF175A"/>
    <w:rsid w:val="00AF177B"/>
    <w:rsid w:val="00AF19CF"/>
    <w:rsid w:val="00AF1A65"/>
    <w:rsid w:val="00AF1A73"/>
    <w:rsid w:val="00AF1BCA"/>
    <w:rsid w:val="00AF1BFA"/>
    <w:rsid w:val="00AF1D0F"/>
    <w:rsid w:val="00AF1E86"/>
    <w:rsid w:val="00AF226E"/>
    <w:rsid w:val="00AF22E1"/>
    <w:rsid w:val="00AF250C"/>
    <w:rsid w:val="00AF25D5"/>
    <w:rsid w:val="00AF25F9"/>
    <w:rsid w:val="00AF2612"/>
    <w:rsid w:val="00AF29C2"/>
    <w:rsid w:val="00AF2C35"/>
    <w:rsid w:val="00AF3066"/>
    <w:rsid w:val="00AF31EE"/>
    <w:rsid w:val="00AF3709"/>
    <w:rsid w:val="00AF3DBB"/>
    <w:rsid w:val="00AF45F3"/>
    <w:rsid w:val="00AF4659"/>
    <w:rsid w:val="00AF484E"/>
    <w:rsid w:val="00AF4934"/>
    <w:rsid w:val="00AF4AA6"/>
    <w:rsid w:val="00AF4B0E"/>
    <w:rsid w:val="00AF4CF7"/>
    <w:rsid w:val="00AF4F02"/>
    <w:rsid w:val="00AF4F9B"/>
    <w:rsid w:val="00AF5099"/>
    <w:rsid w:val="00AF5194"/>
    <w:rsid w:val="00AF5334"/>
    <w:rsid w:val="00AF53EF"/>
    <w:rsid w:val="00AF578D"/>
    <w:rsid w:val="00AF585D"/>
    <w:rsid w:val="00AF5B08"/>
    <w:rsid w:val="00AF5B46"/>
    <w:rsid w:val="00AF5DCA"/>
    <w:rsid w:val="00AF5E64"/>
    <w:rsid w:val="00AF5F58"/>
    <w:rsid w:val="00AF62FB"/>
    <w:rsid w:val="00AF63A8"/>
    <w:rsid w:val="00AF6488"/>
    <w:rsid w:val="00AF6612"/>
    <w:rsid w:val="00AF6A8D"/>
    <w:rsid w:val="00AF6EBE"/>
    <w:rsid w:val="00AF703D"/>
    <w:rsid w:val="00AF73C3"/>
    <w:rsid w:val="00AF776D"/>
    <w:rsid w:val="00AF7833"/>
    <w:rsid w:val="00AF786A"/>
    <w:rsid w:val="00AF78A5"/>
    <w:rsid w:val="00AF795C"/>
    <w:rsid w:val="00AF7BE3"/>
    <w:rsid w:val="00AF7C07"/>
    <w:rsid w:val="00AF7E06"/>
    <w:rsid w:val="00AF7E83"/>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C90"/>
    <w:rsid w:val="00B00D43"/>
    <w:rsid w:val="00B00E02"/>
    <w:rsid w:val="00B00F62"/>
    <w:rsid w:val="00B01401"/>
    <w:rsid w:val="00B014A6"/>
    <w:rsid w:val="00B018A6"/>
    <w:rsid w:val="00B01A4B"/>
    <w:rsid w:val="00B01A51"/>
    <w:rsid w:val="00B01AEB"/>
    <w:rsid w:val="00B01B76"/>
    <w:rsid w:val="00B01BB1"/>
    <w:rsid w:val="00B01BE8"/>
    <w:rsid w:val="00B01C27"/>
    <w:rsid w:val="00B01FB6"/>
    <w:rsid w:val="00B0229A"/>
    <w:rsid w:val="00B02333"/>
    <w:rsid w:val="00B023E3"/>
    <w:rsid w:val="00B02472"/>
    <w:rsid w:val="00B02516"/>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C8"/>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B4"/>
    <w:rsid w:val="00B0763E"/>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8DD"/>
    <w:rsid w:val="00B128FD"/>
    <w:rsid w:val="00B12A59"/>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C0F"/>
    <w:rsid w:val="00B14DB6"/>
    <w:rsid w:val="00B1520F"/>
    <w:rsid w:val="00B15464"/>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5"/>
    <w:rsid w:val="00B22AE9"/>
    <w:rsid w:val="00B22C0D"/>
    <w:rsid w:val="00B22C8C"/>
    <w:rsid w:val="00B22CD8"/>
    <w:rsid w:val="00B22DA0"/>
    <w:rsid w:val="00B22DF0"/>
    <w:rsid w:val="00B22E5B"/>
    <w:rsid w:val="00B22F4C"/>
    <w:rsid w:val="00B22FCF"/>
    <w:rsid w:val="00B2302E"/>
    <w:rsid w:val="00B23208"/>
    <w:rsid w:val="00B232B3"/>
    <w:rsid w:val="00B2349E"/>
    <w:rsid w:val="00B234DA"/>
    <w:rsid w:val="00B2357A"/>
    <w:rsid w:val="00B2383B"/>
    <w:rsid w:val="00B239B3"/>
    <w:rsid w:val="00B23A83"/>
    <w:rsid w:val="00B23AF4"/>
    <w:rsid w:val="00B23C15"/>
    <w:rsid w:val="00B23C17"/>
    <w:rsid w:val="00B23CA8"/>
    <w:rsid w:val="00B23CC4"/>
    <w:rsid w:val="00B23E3F"/>
    <w:rsid w:val="00B23F67"/>
    <w:rsid w:val="00B2412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AE5"/>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003"/>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4CE"/>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4E21"/>
    <w:rsid w:val="00B35095"/>
    <w:rsid w:val="00B35160"/>
    <w:rsid w:val="00B35250"/>
    <w:rsid w:val="00B35901"/>
    <w:rsid w:val="00B35C3E"/>
    <w:rsid w:val="00B35CC1"/>
    <w:rsid w:val="00B35CDA"/>
    <w:rsid w:val="00B35FDD"/>
    <w:rsid w:val="00B361CC"/>
    <w:rsid w:val="00B3623B"/>
    <w:rsid w:val="00B3643B"/>
    <w:rsid w:val="00B364F0"/>
    <w:rsid w:val="00B365DB"/>
    <w:rsid w:val="00B367B9"/>
    <w:rsid w:val="00B3690B"/>
    <w:rsid w:val="00B36E5F"/>
    <w:rsid w:val="00B36F53"/>
    <w:rsid w:val="00B36F57"/>
    <w:rsid w:val="00B37040"/>
    <w:rsid w:val="00B37109"/>
    <w:rsid w:val="00B373F8"/>
    <w:rsid w:val="00B375DF"/>
    <w:rsid w:val="00B376BD"/>
    <w:rsid w:val="00B376E4"/>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C48"/>
    <w:rsid w:val="00B40DA4"/>
    <w:rsid w:val="00B4114A"/>
    <w:rsid w:val="00B41196"/>
    <w:rsid w:val="00B411BD"/>
    <w:rsid w:val="00B4123E"/>
    <w:rsid w:val="00B41559"/>
    <w:rsid w:val="00B415DF"/>
    <w:rsid w:val="00B418E8"/>
    <w:rsid w:val="00B4197F"/>
    <w:rsid w:val="00B41B51"/>
    <w:rsid w:val="00B41D64"/>
    <w:rsid w:val="00B41DDD"/>
    <w:rsid w:val="00B41E4B"/>
    <w:rsid w:val="00B41FC4"/>
    <w:rsid w:val="00B42285"/>
    <w:rsid w:val="00B42386"/>
    <w:rsid w:val="00B4260F"/>
    <w:rsid w:val="00B42667"/>
    <w:rsid w:val="00B4274B"/>
    <w:rsid w:val="00B42950"/>
    <w:rsid w:val="00B42D65"/>
    <w:rsid w:val="00B42E0F"/>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5FF"/>
    <w:rsid w:val="00B47812"/>
    <w:rsid w:val="00B47855"/>
    <w:rsid w:val="00B478E3"/>
    <w:rsid w:val="00B479A4"/>
    <w:rsid w:val="00B47AB3"/>
    <w:rsid w:val="00B47BF9"/>
    <w:rsid w:val="00B47C63"/>
    <w:rsid w:val="00B5041E"/>
    <w:rsid w:val="00B5045D"/>
    <w:rsid w:val="00B5060B"/>
    <w:rsid w:val="00B5079C"/>
    <w:rsid w:val="00B507A6"/>
    <w:rsid w:val="00B50891"/>
    <w:rsid w:val="00B50AEF"/>
    <w:rsid w:val="00B50E86"/>
    <w:rsid w:val="00B50F4B"/>
    <w:rsid w:val="00B50F6C"/>
    <w:rsid w:val="00B510C1"/>
    <w:rsid w:val="00B5114C"/>
    <w:rsid w:val="00B5139B"/>
    <w:rsid w:val="00B5151E"/>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AF1"/>
    <w:rsid w:val="00B53B0D"/>
    <w:rsid w:val="00B53B69"/>
    <w:rsid w:val="00B53B8A"/>
    <w:rsid w:val="00B53CB4"/>
    <w:rsid w:val="00B54026"/>
    <w:rsid w:val="00B5402C"/>
    <w:rsid w:val="00B54192"/>
    <w:rsid w:val="00B542B3"/>
    <w:rsid w:val="00B543F7"/>
    <w:rsid w:val="00B54498"/>
    <w:rsid w:val="00B5459E"/>
    <w:rsid w:val="00B545BF"/>
    <w:rsid w:val="00B5461F"/>
    <w:rsid w:val="00B549CC"/>
    <w:rsid w:val="00B549E5"/>
    <w:rsid w:val="00B54A04"/>
    <w:rsid w:val="00B54A33"/>
    <w:rsid w:val="00B54A96"/>
    <w:rsid w:val="00B54A9D"/>
    <w:rsid w:val="00B54ACC"/>
    <w:rsid w:val="00B54DCB"/>
    <w:rsid w:val="00B5560A"/>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CDB"/>
    <w:rsid w:val="00B56CFC"/>
    <w:rsid w:val="00B56E05"/>
    <w:rsid w:val="00B56F5D"/>
    <w:rsid w:val="00B56FF1"/>
    <w:rsid w:val="00B573A8"/>
    <w:rsid w:val="00B573FC"/>
    <w:rsid w:val="00B575AA"/>
    <w:rsid w:val="00B57727"/>
    <w:rsid w:val="00B57739"/>
    <w:rsid w:val="00B57777"/>
    <w:rsid w:val="00B577DC"/>
    <w:rsid w:val="00B579EC"/>
    <w:rsid w:val="00B57A17"/>
    <w:rsid w:val="00B57AF1"/>
    <w:rsid w:val="00B57B3D"/>
    <w:rsid w:val="00B57C53"/>
    <w:rsid w:val="00B57D82"/>
    <w:rsid w:val="00B600EE"/>
    <w:rsid w:val="00B60140"/>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0EF0"/>
    <w:rsid w:val="00B61108"/>
    <w:rsid w:val="00B613B0"/>
    <w:rsid w:val="00B61490"/>
    <w:rsid w:val="00B6157C"/>
    <w:rsid w:val="00B61A2A"/>
    <w:rsid w:val="00B61BE2"/>
    <w:rsid w:val="00B62001"/>
    <w:rsid w:val="00B62155"/>
    <w:rsid w:val="00B621A6"/>
    <w:rsid w:val="00B6231C"/>
    <w:rsid w:val="00B6266F"/>
    <w:rsid w:val="00B62684"/>
    <w:rsid w:val="00B62912"/>
    <w:rsid w:val="00B62ABF"/>
    <w:rsid w:val="00B62B8A"/>
    <w:rsid w:val="00B62BE2"/>
    <w:rsid w:val="00B62D34"/>
    <w:rsid w:val="00B62E0B"/>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DF"/>
    <w:rsid w:val="00B65752"/>
    <w:rsid w:val="00B6576D"/>
    <w:rsid w:val="00B65857"/>
    <w:rsid w:val="00B658E2"/>
    <w:rsid w:val="00B659A5"/>
    <w:rsid w:val="00B65D14"/>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AC"/>
    <w:rsid w:val="00B731D6"/>
    <w:rsid w:val="00B73296"/>
    <w:rsid w:val="00B736F7"/>
    <w:rsid w:val="00B73AA5"/>
    <w:rsid w:val="00B73CD9"/>
    <w:rsid w:val="00B73D7B"/>
    <w:rsid w:val="00B73DC7"/>
    <w:rsid w:val="00B740D7"/>
    <w:rsid w:val="00B7436B"/>
    <w:rsid w:val="00B745C8"/>
    <w:rsid w:val="00B7462B"/>
    <w:rsid w:val="00B746C6"/>
    <w:rsid w:val="00B74779"/>
    <w:rsid w:val="00B7480E"/>
    <w:rsid w:val="00B74826"/>
    <w:rsid w:val="00B7487F"/>
    <w:rsid w:val="00B749B0"/>
    <w:rsid w:val="00B74A48"/>
    <w:rsid w:val="00B74B71"/>
    <w:rsid w:val="00B74DA6"/>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EA"/>
    <w:rsid w:val="00B80B5B"/>
    <w:rsid w:val="00B80D74"/>
    <w:rsid w:val="00B81005"/>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70"/>
    <w:rsid w:val="00B83DB0"/>
    <w:rsid w:val="00B83E1D"/>
    <w:rsid w:val="00B83E21"/>
    <w:rsid w:val="00B8428F"/>
    <w:rsid w:val="00B8436B"/>
    <w:rsid w:val="00B845C2"/>
    <w:rsid w:val="00B84654"/>
    <w:rsid w:val="00B848FB"/>
    <w:rsid w:val="00B84A47"/>
    <w:rsid w:val="00B84B01"/>
    <w:rsid w:val="00B8502C"/>
    <w:rsid w:val="00B8539B"/>
    <w:rsid w:val="00B853BE"/>
    <w:rsid w:val="00B85478"/>
    <w:rsid w:val="00B854F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DAD"/>
    <w:rsid w:val="00B91ECA"/>
    <w:rsid w:val="00B91F84"/>
    <w:rsid w:val="00B92091"/>
    <w:rsid w:val="00B92115"/>
    <w:rsid w:val="00B921A3"/>
    <w:rsid w:val="00B92366"/>
    <w:rsid w:val="00B92568"/>
    <w:rsid w:val="00B9258C"/>
    <w:rsid w:val="00B9265B"/>
    <w:rsid w:val="00B927A3"/>
    <w:rsid w:val="00B92857"/>
    <w:rsid w:val="00B928F4"/>
    <w:rsid w:val="00B92AAA"/>
    <w:rsid w:val="00B92CE9"/>
    <w:rsid w:val="00B92E56"/>
    <w:rsid w:val="00B92FB7"/>
    <w:rsid w:val="00B931F9"/>
    <w:rsid w:val="00B93204"/>
    <w:rsid w:val="00B932FE"/>
    <w:rsid w:val="00B93344"/>
    <w:rsid w:val="00B93416"/>
    <w:rsid w:val="00B935A7"/>
    <w:rsid w:val="00B935F3"/>
    <w:rsid w:val="00B9390F"/>
    <w:rsid w:val="00B9394C"/>
    <w:rsid w:val="00B93B1B"/>
    <w:rsid w:val="00B93B68"/>
    <w:rsid w:val="00B93D7B"/>
    <w:rsid w:val="00B93FE3"/>
    <w:rsid w:val="00B94099"/>
    <w:rsid w:val="00B942EA"/>
    <w:rsid w:val="00B943AA"/>
    <w:rsid w:val="00B94786"/>
    <w:rsid w:val="00B9480D"/>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79"/>
    <w:rsid w:val="00B96CAC"/>
    <w:rsid w:val="00B96DB0"/>
    <w:rsid w:val="00B96E8B"/>
    <w:rsid w:val="00B96EA8"/>
    <w:rsid w:val="00B96FC0"/>
    <w:rsid w:val="00B971D0"/>
    <w:rsid w:val="00B97243"/>
    <w:rsid w:val="00B97260"/>
    <w:rsid w:val="00B97449"/>
    <w:rsid w:val="00B97575"/>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325"/>
    <w:rsid w:val="00BA145C"/>
    <w:rsid w:val="00BA1498"/>
    <w:rsid w:val="00BA1581"/>
    <w:rsid w:val="00BA167A"/>
    <w:rsid w:val="00BA1A4B"/>
    <w:rsid w:val="00BA1CEB"/>
    <w:rsid w:val="00BA1DB2"/>
    <w:rsid w:val="00BA1F89"/>
    <w:rsid w:val="00BA1FA3"/>
    <w:rsid w:val="00BA229C"/>
    <w:rsid w:val="00BA2505"/>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68"/>
    <w:rsid w:val="00BA429D"/>
    <w:rsid w:val="00BA4333"/>
    <w:rsid w:val="00BA4452"/>
    <w:rsid w:val="00BA4458"/>
    <w:rsid w:val="00BA4490"/>
    <w:rsid w:val="00BA4494"/>
    <w:rsid w:val="00BA4599"/>
    <w:rsid w:val="00BA4AC8"/>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7C1"/>
    <w:rsid w:val="00BA78E6"/>
    <w:rsid w:val="00BA78F3"/>
    <w:rsid w:val="00BA7951"/>
    <w:rsid w:val="00BA7A60"/>
    <w:rsid w:val="00BA7B85"/>
    <w:rsid w:val="00BA7CEF"/>
    <w:rsid w:val="00BA7CF1"/>
    <w:rsid w:val="00BB0090"/>
    <w:rsid w:val="00BB0101"/>
    <w:rsid w:val="00BB023E"/>
    <w:rsid w:val="00BB02EA"/>
    <w:rsid w:val="00BB0610"/>
    <w:rsid w:val="00BB06EE"/>
    <w:rsid w:val="00BB08DA"/>
    <w:rsid w:val="00BB0A7E"/>
    <w:rsid w:val="00BB0B5F"/>
    <w:rsid w:val="00BB0CAD"/>
    <w:rsid w:val="00BB0DE1"/>
    <w:rsid w:val="00BB0E5F"/>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463"/>
    <w:rsid w:val="00BB3A54"/>
    <w:rsid w:val="00BB3AD6"/>
    <w:rsid w:val="00BB3C10"/>
    <w:rsid w:val="00BB3E47"/>
    <w:rsid w:val="00BB407E"/>
    <w:rsid w:val="00BB4085"/>
    <w:rsid w:val="00BB40F7"/>
    <w:rsid w:val="00BB4399"/>
    <w:rsid w:val="00BB44C5"/>
    <w:rsid w:val="00BB4543"/>
    <w:rsid w:val="00BB476E"/>
    <w:rsid w:val="00BB4783"/>
    <w:rsid w:val="00BB47BF"/>
    <w:rsid w:val="00BB4B07"/>
    <w:rsid w:val="00BB4B11"/>
    <w:rsid w:val="00BB4C7E"/>
    <w:rsid w:val="00BB4EA1"/>
    <w:rsid w:val="00BB4FEA"/>
    <w:rsid w:val="00BB506A"/>
    <w:rsid w:val="00BB5185"/>
    <w:rsid w:val="00BB535A"/>
    <w:rsid w:val="00BB5780"/>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C00EC"/>
    <w:rsid w:val="00BC0301"/>
    <w:rsid w:val="00BC03AA"/>
    <w:rsid w:val="00BC047D"/>
    <w:rsid w:val="00BC0622"/>
    <w:rsid w:val="00BC06D4"/>
    <w:rsid w:val="00BC073E"/>
    <w:rsid w:val="00BC08C5"/>
    <w:rsid w:val="00BC1080"/>
    <w:rsid w:val="00BC116B"/>
    <w:rsid w:val="00BC12FB"/>
    <w:rsid w:val="00BC1341"/>
    <w:rsid w:val="00BC1365"/>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AFF"/>
    <w:rsid w:val="00BC2CD1"/>
    <w:rsid w:val="00BC2D82"/>
    <w:rsid w:val="00BC2E41"/>
    <w:rsid w:val="00BC2ED8"/>
    <w:rsid w:val="00BC2F32"/>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E5E"/>
    <w:rsid w:val="00BC3E62"/>
    <w:rsid w:val="00BC3F09"/>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5D7"/>
    <w:rsid w:val="00BC7821"/>
    <w:rsid w:val="00BC7887"/>
    <w:rsid w:val="00BC7A8E"/>
    <w:rsid w:val="00BD003E"/>
    <w:rsid w:val="00BD008E"/>
    <w:rsid w:val="00BD00D1"/>
    <w:rsid w:val="00BD0187"/>
    <w:rsid w:val="00BD0211"/>
    <w:rsid w:val="00BD0353"/>
    <w:rsid w:val="00BD05C8"/>
    <w:rsid w:val="00BD05FC"/>
    <w:rsid w:val="00BD0790"/>
    <w:rsid w:val="00BD07D1"/>
    <w:rsid w:val="00BD0837"/>
    <w:rsid w:val="00BD091C"/>
    <w:rsid w:val="00BD099D"/>
    <w:rsid w:val="00BD0B3B"/>
    <w:rsid w:val="00BD0BA3"/>
    <w:rsid w:val="00BD0DFA"/>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A25"/>
    <w:rsid w:val="00BD2EF9"/>
    <w:rsid w:val="00BD2F3B"/>
    <w:rsid w:val="00BD2FB0"/>
    <w:rsid w:val="00BD309C"/>
    <w:rsid w:val="00BD30E4"/>
    <w:rsid w:val="00BD325B"/>
    <w:rsid w:val="00BD3297"/>
    <w:rsid w:val="00BD3372"/>
    <w:rsid w:val="00BD33C0"/>
    <w:rsid w:val="00BD36EC"/>
    <w:rsid w:val="00BD371F"/>
    <w:rsid w:val="00BD3812"/>
    <w:rsid w:val="00BD3A4A"/>
    <w:rsid w:val="00BD3AD2"/>
    <w:rsid w:val="00BD3F5A"/>
    <w:rsid w:val="00BD4146"/>
    <w:rsid w:val="00BD4284"/>
    <w:rsid w:val="00BD4348"/>
    <w:rsid w:val="00BD43B4"/>
    <w:rsid w:val="00BD45C7"/>
    <w:rsid w:val="00BD479E"/>
    <w:rsid w:val="00BD49B5"/>
    <w:rsid w:val="00BD49FD"/>
    <w:rsid w:val="00BD4BC4"/>
    <w:rsid w:val="00BD4FCC"/>
    <w:rsid w:val="00BD50AA"/>
    <w:rsid w:val="00BD50E3"/>
    <w:rsid w:val="00BD5135"/>
    <w:rsid w:val="00BD5218"/>
    <w:rsid w:val="00BD5305"/>
    <w:rsid w:val="00BD5626"/>
    <w:rsid w:val="00BD576A"/>
    <w:rsid w:val="00BD5B55"/>
    <w:rsid w:val="00BD5B77"/>
    <w:rsid w:val="00BD5CBB"/>
    <w:rsid w:val="00BD5E7C"/>
    <w:rsid w:val="00BD5E87"/>
    <w:rsid w:val="00BD5EA0"/>
    <w:rsid w:val="00BD6004"/>
    <w:rsid w:val="00BD602A"/>
    <w:rsid w:val="00BD6057"/>
    <w:rsid w:val="00BD61FA"/>
    <w:rsid w:val="00BD6A71"/>
    <w:rsid w:val="00BD6A78"/>
    <w:rsid w:val="00BD6BEB"/>
    <w:rsid w:val="00BD6C29"/>
    <w:rsid w:val="00BD6D96"/>
    <w:rsid w:val="00BD6DDE"/>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55"/>
    <w:rsid w:val="00BE207A"/>
    <w:rsid w:val="00BE212A"/>
    <w:rsid w:val="00BE21A5"/>
    <w:rsid w:val="00BE231C"/>
    <w:rsid w:val="00BE2591"/>
    <w:rsid w:val="00BE2633"/>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B94"/>
    <w:rsid w:val="00BE3C23"/>
    <w:rsid w:val="00BE3CF1"/>
    <w:rsid w:val="00BE3DBF"/>
    <w:rsid w:val="00BE3F39"/>
    <w:rsid w:val="00BE4178"/>
    <w:rsid w:val="00BE417C"/>
    <w:rsid w:val="00BE4375"/>
    <w:rsid w:val="00BE44E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2E8"/>
    <w:rsid w:val="00BE747A"/>
    <w:rsid w:val="00BE787B"/>
    <w:rsid w:val="00BE797D"/>
    <w:rsid w:val="00BE7A84"/>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211D"/>
    <w:rsid w:val="00BF2303"/>
    <w:rsid w:val="00BF230C"/>
    <w:rsid w:val="00BF2314"/>
    <w:rsid w:val="00BF24E0"/>
    <w:rsid w:val="00BF25B2"/>
    <w:rsid w:val="00BF281A"/>
    <w:rsid w:val="00BF2A33"/>
    <w:rsid w:val="00BF2A35"/>
    <w:rsid w:val="00BF2B6F"/>
    <w:rsid w:val="00BF2D75"/>
    <w:rsid w:val="00BF2FB2"/>
    <w:rsid w:val="00BF3048"/>
    <w:rsid w:val="00BF327C"/>
    <w:rsid w:val="00BF33AB"/>
    <w:rsid w:val="00BF33F2"/>
    <w:rsid w:val="00BF351A"/>
    <w:rsid w:val="00BF3529"/>
    <w:rsid w:val="00BF358D"/>
    <w:rsid w:val="00BF3914"/>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358"/>
    <w:rsid w:val="00BF67F9"/>
    <w:rsid w:val="00BF69B7"/>
    <w:rsid w:val="00BF6B25"/>
    <w:rsid w:val="00BF6D18"/>
    <w:rsid w:val="00BF6D76"/>
    <w:rsid w:val="00BF6DB6"/>
    <w:rsid w:val="00BF6DD3"/>
    <w:rsid w:val="00BF6E6F"/>
    <w:rsid w:val="00BF6E7F"/>
    <w:rsid w:val="00BF6F00"/>
    <w:rsid w:val="00BF6FC5"/>
    <w:rsid w:val="00BF7004"/>
    <w:rsid w:val="00BF7011"/>
    <w:rsid w:val="00BF718C"/>
    <w:rsid w:val="00BF725E"/>
    <w:rsid w:val="00BF73F2"/>
    <w:rsid w:val="00BF74D2"/>
    <w:rsid w:val="00BF7AED"/>
    <w:rsid w:val="00BF7D33"/>
    <w:rsid w:val="00BF7E89"/>
    <w:rsid w:val="00BF7ED5"/>
    <w:rsid w:val="00BF7F73"/>
    <w:rsid w:val="00C0033F"/>
    <w:rsid w:val="00C003FC"/>
    <w:rsid w:val="00C00442"/>
    <w:rsid w:val="00C004DC"/>
    <w:rsid w:val="00C0069D"/>
    <w:rsid w:val="00C00AAF"/>
    <w:rsid w:val="00C011C2"/>
    <w:rsid w:val="00C01486"/>
    <w:rsid w:val="00C01671"/>
    <w:rsid w:val="00C01775"/>
    <w:rsid w:val="00C0184A"/>
    <w:rsid w:val="00C0192E"/>
    <w:rsid w:val="00C01AFD"/>
    <w:rsid w:val="00C01B27"/>
    <w:rsid w:val="00C01BDB"/>
    <w:rsid w:val="00C01E10"/>
    <w:rsid w:val="00C01EBB"/>
    <w:rsid w:val="00C01EBD"/>
    <w:rsid w:val="00C02273"/>
    <w:rsid w:val="00C022E6"/>
    <w:rsid w:val="00C02419"/>
    <w:rsid w:val="00C024D1"/>
    <w:rsid w:val="00C0266D"/>
    <w:rsid w:val="00C0268E"/>
    <w:rsid w:val="00C02766"/>
    <w:rsid w:val="00C0277E"/>
    <w:rsid w:val="00C027C8"/>
    <w:rsid w:val="00C027FB"/>
    <w:rsid w:val="00C02874"/>
    <w:rsid w:val="00C02946"/>
    <w:rsid w:val="00C029F3"/>
    <w:rsid w:val="00C02ADD"/>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77C"/>
    <w:rsid w:val="00C06922"/>
    <w:rsid w:val="00C069D1"/>
    <w:rsid w:val="00C06C27"/>
    <w:rsid w:val="00C06C8F"/>
    <w:rsid w:val="00C06CC8"/>
    <w:rsid w:val="00C06D64"/>
    <w:rsid w:val="00C06D78"/>
    <w:rsid w:val="00C06E5E"/>
    <w:rsid w:val="00C06E7D"/>
    <w:rsid w:val="00C06EBC"/>
    <w:rsid w:val="00C06EC7"/>
    <w:rsid w:val="00C06F4A"/>
    <w:rsid w:val="00C06F93"/>
    <w:rsid w:val="00C07036"/>
    <w:rsid w:val="00C07062"/>
    <w:rsid w:val="00C07161"/>
    <w:rsid w:val="00C075ED"/>
    <w:rsid w:val="00C077B2"/>
    <w:rsid w:val="00C07891"/>
    <w:rsid w:val="00C078D5"/>
    <w:rsid w:val="00C078EE"/>
    <w:rsid w:val="00C07B18"/>
    <w:rsid w:val="00C07C9D"/>
    <w:rsid w:val="00C10025"/>
    <w:rsid w:val="00C10170"/>
    <w:rsid w:val="00C102BA"/>
    <w:rsid w:val="00C1033C"/>
    <w:rsid w:val="00C103BF"/>
    <w:rsid w:val="00C10450"/>
    <w:rsid w:val="00C10487"/>
    <w:rsid w:val="00C1052D"/>
    <w:rsid w:val="00C10557"/>
    <w:rsid w:val="00C106C4"/>
    <w:rsid w:val="00C10737"/>
    <w:rsid w:val="00C10738"/>
    <w:rsid w:val="00C10B08"/>
    <w:rsid w:val="00C10CC9"/>
    <w:rsid w:val="00C10DA7"/>
    <w:rsid w:val="00C10E8F"/>
    <w:rsid w:val="00C1112B"/>
    <w:rsid w:val="00C11479"/>
    <w:rsid w:val="00C11489"/>
    <w:rsid w:val="00C114E4"/>
    <w:rsid w:val="00C11A86"/>
    <w:rsid w:val="00C11A88"/>
    <w:rsid w:val="00C11D6F"/>
    <w:rsid w:val="00C11DF2"/>
    <w:rsid w:val="00C11E34"/>
    <w:rsid w:val="00C11E49"/>
    <w:rsid w:val="00C11EA7"/>
    <w:rsid w:val="00C11F82"/>
    <w:rsid w:val="00C11FDC"/>
    <w:rsid w:val="00C1200A"/>
    <w:rsid w:val="00C12012"/>
    <w:rsid w:val="00C122D0"/>
    <w:rsid w:val="00C122F0"/>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0B5"/>
    <w:rsid w:val="00C153F9"/>
    <w:rsid w:val="00C15652"/>
    <w:rsid w:val="00C15662"/>
    <w:rsid w:val="00C1570F"/>
    <w:rsid w:val="00C158D2"/>
    <w:rsid w:val="00C1592C"/>
    <w:rsid w:val="00C15A1D"/>
    <w:rsid w:val="00C15A85"/>
    <w:rsid w:val="00C15AA6"/>
    <w:rsid w:val="00C160BE"/>
    <w:rsid w:val="00C160E5"/>
    <w:rsid w:val="00C16148"/>
    <w:rsid w:val="00C1622C"/>
    <w:rsid w:val="00C16268"/>
    <w:rsid w:val="00C162ED"/>
    <w:rsid w:val="00C16411"/>
    <w:rsid w:val="00C166A3"/>
    <w:rsid w:val="00C167CE"/>
    <w:rsid w:val="00C168F4"/>
    <w:rsid w:val="00C16B29"/>
    <w:rsid w:val="00C16BC7"/>
    <w:rsid w:val="00C16C30"/>
    <w:rsid w:val="00C16CBF"/>
    <w:rsid w:val="00C16D0A"/>
    <w:rsid w:val="00C175DE"/>
    <w:rsid w:val="00C17641"/>
    <w:rsid w:val="00C17704"/>
    <w:rsid w:val="00C177A1"/>
    <w:rsid w:val="00C17819"/>
    <w:rsid w:val="00C17C42"/>
    <w:rsid w:val="00C17ED9"/>
    <w:rsid w:val="00C17FAC"/>
    <w:rsid w:val="00C17FAF"/>
    <w:rsid w:val="00C2009F"/>
    <w:rsid w:val="00C202B5"/>
    <w:rsid w:val="00C20364"/>
    <w:rsid w:val="00C2061E"/>
    <w:rsid w:val="00C20A00"/>
    <w:rsid w:val="00C20BF0"/>
    <w:rsid w:val="00C21238"/>
    <w:rsid w:val="00C2124D"/>
    <w:rsid w:val="00C21328"/>
    <w:rsid w:val="00C21506"/>
    <w:rsid w:val="00C21551"/>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566"/>
    <w:rsid w:val="00C226DE"/>
    <w:rsid w:val="00C226FA"/>
    <w:rsid w:val="00C2291C"/>
    <w:rsid w:val="00C22BA0"/>
    <w:rsid w:val="00C22D6C"/>
    <w:rsid w:val="00C22E39"/>
    <w:rsid w:val="00C22F8E"/>
    <w:rsid w:val="00C2301D"/>
    <w:rsid w:val="00C23130"/>
    <w:rsid w:val="00C2329D"/>
    <w:rsid w:val="00C232A4"/>
    <w:rsid w:val="00C23437"/>
    <w:rsid w:val="00C236F2"/>
    <w:rsid w:val="00C238CA"/>
    <w:rsid w:val="00C23AB6"/>
    <w:rsid w:val="00C23B25"/>
    <w:rsid w:val="00C23B54"/>
    <w:rsid w:val="00C23B5E"/>
    <w:rsid w:val="00C23CF2"/>
    <w:rsid w:val="00C23D83"/>
    <w:rsid w:val="00C23FDF"/>
    <w:rsid w:val="00C240A6"/>
    <w:rsid w:val="00C24162"/>
    <w:rsid w:val="00C2449C"/>
    <w:rsid w:val="00C24776"/>
    <w:rsid w:val="00C24817"/>
    <w:rsid w:val="00C2487A"/>
    <w:rsid w:val="00C249BE"/>
    <w:rsid w:val="00C24A9F"/>
    <w:rsid w:val="00C24B92"/>
    <w:rsid w:val="00C24E11"/>
    <w:rsid w:val="00C2506F"/>
    <w:rsid w:val="00C2509C"/>
    <w:rsid w:val="00C250DF"/>
    <w:rsid w:val="00C25575"/>
    <w:rsid w:val="00C2557C"/>
    <w:rsid w:val="00C255A5"/>
    <w:rsid w:val="00C256BB"/>
    <w:rsid w:val="00C2584B"/>
    <w:rsid w:val="00C25942"/>
    <w:rsid w:val="00C25DD9"/>
    <w:rsid w:val="00C26031"/>
    <w:rsid w:val="00C260B7"/>
    <w:rsid w:val="00C260EA"/>
    <w:rsid w:val="00C26105"/>
    <w:rsid w:val="00C26132"/>
    <w:rsid w:val="00C2622E"/>
    <w:rsid w:val="00C263B1"/>
    <w:rsid w:val="00C2649E"/>
    <w:rsid w:val="00C265AC"/>
    <w:rsid w:val="00C2663F"/>
    <w:rsid w:val="00C26751"/>
    <w:rsid w:val="00C268A3"/>
    <w:rsid w:val="00C26C8E"/>
    <w:rsid w:val="00C26CCB"/>
    <w:rsid w:val="00C26D55"/>
    <w:rsid w:val="00C26D90"/>
    <w:rsid w:val="00C26DB8"/>
    <w:rsid w:val="00C26E46"/>
    <w:rsid w:val="00C26EFA"/>
    <w:rsid w:val="00C26F06"/>
    <w:rsid w:val="00C27004"/>
    <w:rsid w:val="00C27493"/>
    <w:rsid w:val="00C2754D"/>
    <w:rsid w:val="00C2759C"/>
    <w:rsid w:val="00C2763F"/>
    <w:rsid w:val="00C2776C"/>
    <w:rsid w:val="00C2779A"/>
    <w:rsid w:val="00C277A3"/>
    <w:rsid w:val="00C277C6"/>
    <w:rsid w:val="00C278F4"/>
    <w:rsid w:val="00C27CDC"/>
    <w:rsid w:val="00C30036"/>
    <w:rsid w:val="00C303B9"/>
    <w:rsid w:val="00C304F1"/>
    <w:rsid w:val="00C30630"/>
    <w:rsid w:val="00C30648"/>
    <w:rsid w:val="00C309FD"/>
    <w:rsid w:val="00C30A2E"/>
    <w:rsid w:val="00C30A6E"/>
    <w:rsid w:val="00C30A7C"/>
    <w:rsid w:val="00C30A8B"/>
    <w:rsid w:val="00C30B6E"/>
    <w:rsid w:val="00C30BE9"/>
    <w:rsid w:val="00C30D29"/>
    <w:rsid w:val="00C30E1F"/>
    <w:rsid w:val="00C30FBB"/>
    <w:rsid w:val="00C30FC9"/>
    <w:rsid w:val="00C310C6"/>
    <w:rsid w:val="00C314A2"/>
    <w:rsid w:val="00C31534"/>
    <w:rsid w:val="00C31832"/>
    <w:rsid w:val="00C31838"/>
    <w:rsid w:val="00C31932"/>
    <w:rsid w:val="00C31936"/>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C2"/>
    <w:rsid w:val="00C34743"/>
    <w:rsid w:val="00C34868"/>
    <w:rsid w:val="00C34B1C"/>
    <w:rsid w:val="00C34B64"/>
    <w:rsid w:val="00C34C36"/>
    <w:rsid w:val="00C34C69"/>
    <w:rsid w:val="00C34EBD"/>
    <w:rsid w:val="00C35271"/>
    <w:rsid w:val="00C352B3"/>
    <w:rsid w:val="00C35542"/>
    <w:rsid w:val="00C358DB"/>
    <w:rsid w:val="00C35923"/>
    <w:rsid w:val="00C35ABA"/>
    <w:rsid w:val="00C35D3A"/>
    <w:rsid w:val="00C35E05"/>
    <w:rsid w:val="00C36001"/>
    <w:rsid w:val="00C36005"/>
    <w:rsid w:val="00C3600C"/>
    <w:rsid w:val="00C3623C"/>
    <w:rsid w:val="00C3635F"/>
    <w:rsid w:val="00C36410"/>
    <w:rsid w:val="00C364BE"/>
    <w:rsid w:val="00C3654C"/>
    <w:rsid w:val="00C368AC"/>
    <w:rsid w:val="00C369B6"/>
    <w:rsid w:val="00C36BF5"/>
    <w:rsid w:val="00C36D45"/>
    <w:rsid w:val="00C36DBC"/>
    <w:rsid w:val="00C36DE2"/>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1C"/>
    <w:rsid w:val="00C40E8F"/>
    <w:rsid w:val="00C40F5C"/>
    <w:rsid w:val="00C40FF9"/>
    <w:rsid w:val="00C41019"/>
    <w:rsid w:val="00C41191"/>
    <w:rsid w:val="00C411AF"/>
    <w:rsid w:val="00C4131E"/>
    <w:rsid w:val="00C41348"/>
    <w:rsid w:val="00C4134C"/>
    <w:rsid w:val="00C4138D"/>
    <w:rsid w:val="00C41439"/>
    <w:rsid w:val="00C417BC"/>
    <w:rsid w:val="00C41812"/>
    <w:rsid w:val="00C41817"/>
    <w:rsid w:val="00C4183A"/>
    <w:rsid w:val="00C4184C"/>
    <w:rsid w:val="00C41951"/>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B88"/>
    <w:rsid w:val="00C46010"/>
    <w:rsid w:val="00C46164"/>
    <w:rsid w:val="00C46555"/>
    <w:rsid w:val="00C469CF"/>
    <w:rsid w:val="00C469D1"/>
    <w:rsid w:val="00C46AEC"/>
    <w:rsid w:val="00C46B15"/>
    <w:rsid w:val="00C46B1E"/>
    <w:rsid w:val="00C46BDA"/>
    <w:rsid w:val="00C46CE6"/>
    <w:rsid w:val="00C46DB5"/>
    <w:rsid w:val="00C46E03"/>
    <w:rsid w:val="00C46F7D"/>
    <w:rsid w:val="00C470F7"/>
    <w:rsid w:val="00C474B9"/>
    <w:rsid w:val="00C4751B"/>
    <w:rsid w:val="00C4768A"/>
    <w:rsid w:val="00C47690"/>
    <w:rsid w:val="00C4776E"/>
    <w:rsid w:val="00C479B5"/>
    <w:rsid w:val="00C479F3"/>
    <w:rsid w:val="00C47C3B"/>
    <w:rsid w:val="00C47C89"/>
    <w:rsid w:val="00C47ECE"/>
    <w:rsid w:val="00C47F6B"/>
    <w:rsid w:val="00C47FD0"/>
    <w:rsid w:val="00C50176"/>
    <w:rsid w:val="00C50242"/>
    <w:rsid w:val="00C502BC"/>
    <w:rsid w:val="00C5034D"/>
    <w:rsid w:val="00C504F0"/>
    <w:rsid w:val="00C5050E"/>
    <w:rsid w:val="00C5067A"/>
    <w:rsid w:val="00C50695"/>
    <w:rsid w:val="00C507AF"/>
    <w:rsid w:val="00C508D7"/>
    <w:rsid w:val="00C50AF1"/>
    <w:rsid w:val="00C50DD5"/>
    <w:rsid w:val="00C50E8C"/>
    <w:rsid w:val="00C50E99"/>
    <w:rsid w:val="00C51017"/>
    <w:rsid w:val="00C5114B"/>
    <w:rsid w:val="00C51566"/>
    <w:rsid w:val="00C51591"/>
    <w:rsid w:val="00C5171B"/>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3FC9"/>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41"/>
    <w:rsid w:val="00C55D56"/>
    <w:rsid w:val="00C55E9A"/>
    <w:rsid w:val="00C55F4F"/>
    <w:rsid w:val="00C563F5"/>
    <w:rsid w:val="00C564C8"/>
    <w:rsid w:val="00C56507"/>
    <w:rsid w:val="00C565E6"/>
    <w:rsid w:val="00C56B15"/>
    <w:rsid w:val="00C56F0C"/>
    <w:rsid w:val="00C570F7"/>
    <w:rsid w:val="00C573D0"/>
    <w:rsid w:val="00C577EF"/>
    <w:rsid w:val="00C57DE1"/>
    <w:rsid w:val="00C57E59"/>
    <w:rsid w:val="00C57F87"/>
    <w:rsid w:val="00C57FCE"/>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3A5"/>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87D"/>
    <w:rsid w:val="00C62C98"/>
    <w:rsid w:val="00C62CD5"/>
    <w:rsid w:val="00C62D89"/>
    <w:rsid w:val="00C62EBF"/>
    <w:rsid w:val="00C62F18"/>
    <w:rsid w:val="00C62F6B"/>
    <w:rsid w:val="00C63208"/>
    <w:rsid w:val="00C6347D"/>
    <w:rsid w:val="00C63545"/>
    <w:rsid w:val="00C635C1"/>
    <w:rsid w:val="00C635DB"/>
    <w:rsid w:val="00C636E6"/>
    <w:rsid w:val="00C6378F"/>
    <w:rsid w:val="00C639D6"/>
    <w:rsid w:val="00C63C50"/>
    <w:rsid w:val="00C63EA8"/>
    <w:rsid w:val="00C63F8E"/>
    <w:rsid w:val="00C640F7"/>
    <w:rsid w:val="00C6426A"/>
    <w:rsid w:val="00C642AA"/>
    <w:rsid w:val="00C64365"/>
    <w:rsid w:val="00C646F5"/>
    <w:rsid w:val="00C6475E"/>
    <w:rsid w:val="00C647FB"/>
    <w:rsid w:val="00C648F1"/>
    <w:rsid w:val="00C64B6C"/>
    <w:rsid w:val="00C64B89"/>
    <w:rsid w:val="00C64D7C"/>
    <w:rsid w:val="00C64E0F"/>
    <w:rsid w:val="00C64F3C"/>
    <w:rsid w:val="00C6512C"/>
    <w:rsid w:val="00C65210"/>
    <w:rsid w:val="00C65408"/>
    <w:rsid w:val="00C654CC"/>
    <w:rsid w:val="00C654E0"/>
    <w:rsid w:val="00C655B6"/>
    <w:rsid w:val="00C657CE"/>
    <w:rsid w:val="00C658B1"/>
    <w:rsid w:val="00C65D92"/>
    <w:rsid w:val="00C65F62"/>
    <w:rsid w:val="00C6607D"/>
    <w:rsid w:val="00C6608E"/>
    <w:rsid w:val="00C66262"/>
    <w:rsid w:val="00C66474"/>
    <w:rsid w:val="00C6667C"/>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EAB"/>
    <w:rsid w:val="00C701BE"/>
    <w:rsid w:val="00C704F3"/>
    <w:rsid w:val="00C705BA"/>
    <w:rsid w:val="00C7069E"/>
    <w:rsid w:val="00C70ACB"/>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095"/>
    <w:rsid w:val="00C72111"/>
    <w:rsid w:val="00C7228A"/>
    <w:rsid w:val="00C72B5E"/>
    <w:rsid w:val="00C72F32"/>
    <w:rsid w:val="00C72FAD"/>
    <w:rsid w:val="00C73139"/>
    <w:rsid w:val="00C735C3"/>
    <w:rsid w:val="00C73768"/>
    <w:rsid w:val="00C7382E"/>
    <w:rsid w:val="00C7383D"/>
    <w:rsid w:val="00C73966"/>
    <w:rsid w:val="00C739F6"/>
    <w:rsid w:val="00C73A0F"/>
    <w:rsid w:val="00C73C60"/>
    <w:rsid w:val="00C73E1E"/>
    <w:rsid w:val="00C73EF6"/>
    <w:rsid w:val="00C73F12"/>
    <w:rsid w:val="00C74011"/>
    <w:rsid w:val="00C74054"/>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0D3"/>
    <w:rsid w:val="00C7613E"/>
    <w:rsid w:val="00C761C2"/>
    <w:rsid w:val="00C763B6"/>
    <w:rsid w:val="00C7644F"/>
    <w:rsid w:val="00C764D3"/>
    <w:rsid w:val="00C7669A"/>
    <w:rsid w:val="00C767A4"/>
    <w:rsid w:val="00C767E8"/>
    <w:rsid w:val="00C768F6"/>
    <w:rsid w:val="00C76C1A"/>
    <w:rsid w:val="00C76D75"/>
    <w:rsid w:val="00C76E2A"/>
    <w:rsid w:val="00C76F67"/>
    <w:rsid w:val="00C771BC"/>
    <w:rsid w:val="00C77240"/>
    <w:rsid w:val="00C772A0"/>
    <w:rsid w:val="00C77370"/>
    <w:rsid w:val="00C773AC"/>
    <w:rsid w:val="00C773DC"/>
    <w:rsid w:val="00C7758C"/>
    <w:rsid w:val="00C7759D"/>
    <w:rsid w:val="00C777EB"/>
    <w:rsid w:val="00C77899"/>
    <w:rsid w:val="00C778C6"/>
    <w:rsid w:val="00C778E3"/>
    <w:rsid w:val="00C779C2"/>
    <w:rsid w:val="00C77AC7"/>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196"/>
    <w:rsid w:val="00C812C4"/>
    <w:rsid w:val="00C8135B"/>
    <w:rsid w:val="00C8136C"/>
    <w:rsid w:val="00C81793"/>
    <w:rsid w:val="00C81975"/>
    <w:rsid w:val="00C81A36"/>
    <w:rsid w:val="00C81A58"/>
    <w:rsid w:val="00C81A93"/>
    <w:rsid w:val="00C81BC7"/>
    <w:rsid w:val="00C81BEE"/>
    <w:rsid w:val="00C81DD4"/>
    <w:rsid w:val="00C81F0D"/>
    <w:rsid w:val="00C820C0"/>
    <w:rsid w:val="00C8223A"/>
    <w:rsid w:val="00C82596"/>
    <w:rsid w:val="00C82A74"/>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EF1"/>
    <w:rsid w:val="00C83F44"/>
    <w:rsid w:val="00C84156"/>
    <w:rsid w:val="00C8424A"/>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652"/>
    <w:rsid w:val="00C90859"/>
    <w:rsid w:val="00C90868"/>
    <w:rsid w:val="00C90AE7"/>
    <w:rsid w:val="00C90AEB"/>
    <w:rsid w:val="00C90B72"/>
    <w:rsid w:val="00C90F41"/>
    <w:rsid w:val="00C90FBC"/>
    <w:rsid w:val="00C910DF"/>
    <w:rsid w:val="00C91293"/>
    <w:rsid w:val="00C912A8"/>
    <w:rsid w:val="00C912EC"/>
    <w:rsid w:val="00C914FC"/>
    <w:rsid w:val="00C9162E"/>
    <w:rsid w:val="00C9165C"/>
    <w:rsid w:val="00C9179D"/>
    <w:rsid w:val="00C918E3"/>
    <w:rsid w:val="00C91A18"/>
    <w:rsid w:val="00C91AB5"/>
    <w:rsid w:val="00C91CCD"/>
    <w:rsid w:val="00C91D26"/>
    <w:rsid w:val="00C91DE3"/>
    <w:rsid w:val="00C91FC0"/>
    <w:rsid w:val="00C920B4"/>
    <w:rsid w:val="00C920B7"/>
    <w:rsid w:val="00C920CB"/>
    <w:rsid w:val="00C92205"/>
    <w:rsid w:val="00C922B5"/>
    <w:rsid w:val="00C922FD"/>
    <w:rsid w:val="00C92502"/>
    <w:rsid w:val="00C92C6C"/>
    <w:rsid w:val="00C92C7F"/>
    <w:rsid w:val="00C92EAE"/>
    <w:rsid w:val="00C92EBC"/>
    <w:rsid w:val="00C92FD9"/>
    <w:rsid w:val="00C93078"/>
    <w:rsid w:val="00C932B1"/>
    <w:rsid w:val="00C934F8"/>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89E"/>
    <w:rsid w:val="00C9498A"/>
    <w:rsid w:val="00C949C1"/>
    <w:rsid w:val="00C94A1B"/>
    <w:rsid w:val="00C94A42"/>
    <w:rsid w:val="00C94DA7"/>
    <w:rsid w:val="00C94FBB"/>
    <w:rsid w:val="00C95001"/>
    <w:rsid w:val="00C953B5"/>
    <w:rsid w:val="00C9549C"/>
    <w:rsid w:val="00C955B7"/>
    <w:rsid w:val="00C9580D"/>
    <w:rsid w:val="00C95852"/>
    <w:rsid w:val="00C95854"/>
    <w:rsid w:val="00C95A76"/>
    <w:rsid w:val="00C95B7F"/>
    <w:rsid w:val="00C95BF2"/>
    <w:rsid w:val="00C95EF1"/>
    <w:rsid w:val="00C95EFF"/>
    <w:rsid w:val="00C95F57"/>
    <w:rsid w:val="00C95FD2"/>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02"/>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97C"/>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74D"/>
    <w:rsid w:val="00CB17EF"/>
    <w:rsid w:val="00CB18A9"/>
    <w:rsid w:val="00CB19B5"/>
    <w:rsid w:val="00CB19EE"/>
    <w:rsid w:val="00CB1ACF"/>
    <w:rsid w:val="00CB1EE1"/>
    <w:rsid w:val="00CB1F29"/>
    <w:rsid w:val="00CB1F90"/>
    <w:rsid w:val="00CB2013"/>
    <w:rsid w:val="00CB24BD"/>
    <w:rsid w:val="00CB2511"/>
    <w:rsid w:val="00CB25CB"/>
    <w:rsid w:val="00CB2652"/>
    <w:rsid w:val="00CB266D"/>
    <w:rsid w:val="00CB26EC"/>
    <w:rsid w:val="00CB2866"/>
    <w:rsid w:val="00CB28EF"/>
    <w:rsid w:val="00CB2962"/>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12D"/>
    <w:rsid w:val="00CB43A5"/>
    <w:rsid w:val="00CB43B5"/>
    <w:rsid w:val="00CB4564"/>
    <w:rsid w:val="00CB463B"/>
    <w:rsid w:val="00CB49BA"/>
    <w:rsid w:val="00CB4A0E"/>
    <w:rsid w:val="00CB4AC5"/>
    <w:rsid w:val="00CB4FCD"/>
    <w:rsid w:val="00CB512D"/>
    <w:rsid w:val="00CB51B5"/>
    <w:rsid w:val="00CB541A"/>
    <w:rsid w:val="00CB573A"/>
    <w:rsid w:val="00CB5828"/>
    <w:rsid w:val="00CB5848"/>
    <w:rsid w:val="00CB5886"/>
    <w:rsid w:val="00CB58C9"/>
    <w:rsid w:val="00CB5948"/>
    <w:rsid w:val="00CB5B1E"/>
    <w:rsid w:val="00CB5EA7"/>
    <w:rsid w:val="00CB6042"/>
    <w:rsid w:val="00CB608F"/>
    <w:rsid w:val="00CB6232"/>
    <w:rsid w:val="00CB62FB"/>
    <w:rsid w:val="00CB63CD"/>
    <w:rsid w:val="00CB65F9"/>
    <w:rsid w:val="00CB6718"/>
    <w:rsid w:val="00CB695A"/>
    <w:rsid w:val="00CB6A9A"/>
    <w:rsid w:val="00CB6BF3"/>
    <w:rsid w:val="00CB6C24"/>
    <w:rsid w:val="00CB6ED6"/>
    <w:rsid w:val="00CB71FF"/>
    <w:rsid w:val="00CB736B"/>
    <w:rsid w:val="00CB740B"/>
    <w:rsid w:val="00CB7768"/>
    <w:rsid w:val="00CB787A"/>
    <w:rsid w:val="00CB7888"/>
    <w:rsid w:val="00CB78C9"/>
    <w:rsid w:val="00CB7939"/>
    <w:rsid w:val="00CB7970"/>
    <w:rsid w:val="00CB7C3E"/>
    <w:rsid w:val="00CB7CE8"/>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743"/>
    <w:rsid w:val="00CC17F0"/>
    <w:rsid w:val="00CC1853"/>
    <w:rsid w:val="00CC1983"/>
    <w:rsid w:val="00CC1A36"/>
    <w:rsid w:val="00CC1B91"/>
    <w:rsid w:val="00CC1B98"/>
    <w:rsid w:val="00CC1BE9"/>
    <w:rsid w:val="00CC1C07"/>
    <w:rsid w:val="00CC1D11"/>
    <w:rsid w:val="00CC1D1C"/>
    <w:rsid w:val="00CC1D4C"/>
    <w:rsid w:val="00CC1E9E"/>
    <w:rsid w:val="00CC1EC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D54"/>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F0B"/>
    <w:rsid w:val="00CC7FBD"/>
    <w:rsid w:val="00CD00CB"/>
    <w:rsid w:val="00CD013F"/>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8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84"/>
    <w:rsid w:val="00CD48B5"/>
    <w:rsid w:val="00CD4EBA"/>
    <w:rsid w:val="00CD4EC9"/>
    <w:rsid w:val="00CD4F7F"/>
    <w:rsid w:val="00CD4F9C"/>
    <w:rsid w:val="00CD5142"/>
    <w:rsid w:val="00CD51B0"/>
    <w:rsid w:val="00CD5205"/>
    <w:rsid w:val="00CD53BF"/>
    <w:rsid w:val="00CD54CE"/>
    <w:rsid w:val="00CD5512"/>
    <w:rsid w:val="00CD5736"/>
    <w:rsid w:val="00CD58A7"/>
    <w:rsid w:val="00CD5A2B"/>
    <w:rsid w:val="00CD5B7F"/>
    <w:rsid w:val="00CD5CEF"/>
    <w:rsid w:val="00CD5D1E"/>
    <w:rsid w:val="00CD5E11"/>
    <w:rsid w:val="00CD5EA5"/>
    <w:rsid w:val="00CD5F32"/>
    <w:rsid w:val="00CD5F3D"/>
    <w:rsid w:val="00CD5FD8"/>
    <w:rsid w:val="00CD621E"/>
    <w:rsid w:val="00CD669E"/>
    <w:rsid w:val="00CD6878"/>
    <w:rsid w:val="00CD68BB"/>
    <w:rsid w:val="00CD68CA"/>
    <w:rsid w:val="00CD6933"/>
    <w:rsid w:val="00CD6AF4"/>
    <w:rsid w:val="00CD6C79"/>
    <w:rsid w:val="00CD6CA3"/>
    <w:rsid w:val="00CD6D4D"/>
    <w:rsid w:val="00CD6E3D"/>
    <w:rsid w:val="00CD7180"/>
    <w:rsid w:val="00CD71AB"/>
    <w:rsid w:val="00CD71E9"/>
    <w:rsid w:val="00CD725B"/>
    <w:rsid w:val="00CD7398"/>
    <w:rsid w:val="00CD7810"/>
    <w:rsid w:val="00CD7857"/>
    <w:rsid w:val="00CD7B01"/>
    <w:rsid w:val="00CD7B58"/>
    <w:rsid w:val="00CD7BA8"/>
    <w:rsid w:val="00CD7D7C"/>
    <w:rsid w:val="00CD7F98"/>
    <w:rsid w:val="00CE0109"/>
    <w:rsid w:val="00CE0648"/>
    <w:rsid w:val="00CE0AF0"/>
    <w:rsid w:val="00CE0D1B"/>
    <w:rsid w:val="00CE0E1B"/>
    <w:rsid w:val="00CE0E46"/>
    <w:rsid w:val="00CE0E4C"/>
    <w:rsid w:val="00CE0EAA"/>
    <w:rsid w:val="00CE0F08"/>
    <w:rsid w:val="00CE1039"/>
    <w:rsid w:val="00CE1070"/>
    <w:rsid w:val="00CE10CC"/>
    <w:rsid w:val="00CE12E0"/>
    <w:rsid w:val="00CE1301"/>
    <w:rsid w:val="00CE132E"/>
    <w:rsid w:val="00CE1334"/>
    <w:rsid w:val="00CE1346"/>
    <w:rsid w:val="00CE14BC"/>
    <w:rsid w:val="00CE1714"/>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58"/>
    <w:rsid w:val="00CE3AB5"/>
    <w:rsid w:val="00CE3BD7"/>
    <w:rsid w:val="00CE3C58"/>
    <w:rsid w:val="00CE3D55"/>
    <w:rsid w:val="00CE3DD8"/>
    <w:rsid w:val="00CE3FBA"/>
    <w:rsid w:val="00CE415D"/>
    <w:rsid w:val="00CE434E"/>
    <w:rsid w:val="00CE43C7"/>
    <w:rsid w:val="00CE4424"/>
    <w:rsid w:val="00CE44A5"/>
    <w:rsid w:val="00CE46E5"/>
    <w:rsid w:val="00CE47B0"/>
    <w:rsid w:val="00CE485A"/>
    <w:rsid w:val="00CE493D"/>
    <w:rsid w:val="00CE4C0A"/>
    <w:rsid w:val="00CE4CCA"/>
    <w:rsid w:val="00CE4D3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778"/>
    <w:rsid w:val="00CE690B"/>
    <w:rsid w:val="00CE6BFC"/>
    <w:rsid w:val="00CE6C5B"/>
    <w:rsid w:val="00CE7012"/>
    <w:rsid w:val="00CE72E1"/>
    <w:rsid w:val="00CE741F"/>
    <w:rsid w:val="00CE75E6"/>
    <w:rsid w:val="00CE7685"/>
    <w:rsid w:val="00CE78AE"/>
    <w:rsid w:val="00CE7BFF"/>
    <w:rsid w:val="00CE7DFA"/>
    <w:rsid w:val="00CE7E62"/>
    <w:rsid w:val="00CE7EE7"/>
    <w:rsid w:val="00CF026A"/>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458"/>
    <w:rsid w:val="00CF24F8"/>
    <w:rsid w:val="00CF25F8"/>
    <w:rsid w:val="00CF264A"/>
    <w:rsid w:val="00CF2653"/>
    <w:rsid w:val="00CF2858"/>
    <w:rsid w:val="00CF295B"/>
    <w:rsid w:val="00CF2960"/>
    <w:rsid w:val="00CF2A7A"/>
    <w:rsid w:val="00CF2E8F"/>
    <w:rsid w:val="00CF2F00"/>
    <w:rsid w:val="00CF2F6B"/>
    <w:rsid w:val="00CF2FD4"/>
    <w:rsid w:val="00CF3252"/>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5E"/>
    <w:rsid w:val="00CF426C"/>
    <w:rsid w:val="00CF44EE"/>
    <w:rsid w:val="00CF47DB"/>
    <w:rsid w:val="00CF48A8"/>
    <w:rsid w:val="00CF4BCC"/>
    <w:rsid w:val="00CF4D08"/>
    <w:rsid w:val="00CF4D32"/>
    <w:rsid w:val="00CF4EA0"/>
    <w:rsid w:val="00CF522B"/>
    <w:rsid w:val="00CF5263"/>
    <w:rsid w:val="00CF52B0"/>
    <w:rsid w:val="00CF5402"/>
    <w:rsid w:val="00CF54A4"/>
    <w:rsid w:val="00CF5587"/>
    <w:rsid w:val="00CF56EF"/>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478"/>
    <w:rsid w:val="00CF7479"/>
    <w:rsid w:val="00CF75F1"/>
    <w:rsid w:val="00CF763F"/>
    <w:rsid w:val="00CF7844"/>
    <w:rsid w:val="00CF7971"/>
    <w:rsid w:val="00CF7C21"/>
    <w:rsid w:val="00CF7CD7"/>
    <w:rsid w:val="00CF7D35"/>
    <w:rsid w:val="00CF7EDE"/>
    <w:rsid w:val="00CF7EF0"/>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CB"/>
    <w:rsid w:val="00D029E1"/>
    <w:rsid w:val="00D02C38"/>
    <w:rsid w:val="00D02ED2"/>
    <w:rsid w:val="00D02FC7"/>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A25"/>
    <w:rsid w:val="00D06C43"/>
    <w:rsid w:val="00D06D0A"/>
    <w:rsid w:val="00D06D95"/>
    <w:rsid w:val="00D071F8"/>
    <w:rsid w:val="00D07252"/>
    <w:rsid w:val="00D07331"/>
    <w:rsid w:val="00D07386"/>
    <w:rsid w:val="00D073A6"/>
    <w:rsid w:val="00D0742D"/>
    <w:rsid w:val="00D074C7"/>
    <w:rsid w:val="00D074F4"/>
    <w:rsid w:val="00D07585"/>
    <w:rsid w:val="00D07848"/>
    <w:rsid w:val="00D07864"/>
    <w:rsid w:val="00D078F1"/>
    <w:rsid w:val="00D07AD9"/>
    <w:rsid w:val="00D07AED"/>
    <w:rsid w:val="00D07B01"/>
    <w:rsid w:val="00D07B8C"/>
    <w:rsid w:val="00D07CE1"/>
    <w:rsid w:val="00D10117"/>
    <w:rsid w:val="00D1026A"/>
    <w:rsid w:val="00D10496"/>
    <w:rsid w:val="00D105EE"/>
    <w:rsid w:val="00D10617"/>
    <w:rsid w:val="00D10686"/>
    <w:rsid w:val="00D107CF"/>
    <w:rsid w:val="00D10938"/>
    <w:rsid w:val="00D10A12"/>
    <w:rsid w:val="00D10A9D"/>
    <w:rsid w:val="00D10D9B"/>
    <w:rsid w:val="00D10E82"/>
    <w:rsid w:val="00D10F17"/>
    <w:rsid w:val="00D10FAD"/>
    <w:rsid w:val="00D111DA"/>
    <w:rsid w:val="00D1126D"/>
    <w:rsid w:val="00D112A9"/>
    <w:rsid w:val="00D11631"/>
    <w:rsid w:val="00D11672"/>
    <w:rsid w:val="00D118ED"/>
    <w:rsid w:val="00D118F8"/>
    <w:rsid w:val="00D119FB"/>
    <w:rsid w:val="00D11B0B"/>
    <w:rsid w:val="00D11B8D"/>
    <w:rsid w:val="00D11BBB"/>
    <w:rsid w:val="00D11BEB"/>
    <w:rsid w:val="00D11C01"/>
    <w:rsid w:val="00D11C17"/>
    <w:rsid w:val="00D11DEA"/>
    <w:rsid w:val="00D12106"/>
    <w:rsid w:val="00D12164"/>
    <w:rsid w:val="00D12293"/>
    <w:rsid w:val="00D123AC"/>
    <w:rsid w:val="00D12562"/>
    <w:rsid w:val="00D1275E"/>
    <w:rsid w:val="00D1283A"/>
    <w:rsid w:val="00D12921"/>
    <w:rsid w:val="00D12AD9"/>
    <w:rsid w:val="00D12F03"/>
    <w:rsid w:val="00D130C7"/>
    <w:rsid w:val="00D1347C"/>
    <w:rsid w:val="00D1360E"/>
    <w:rsid w:val="00D13AEC"/>
    <w:rsid w:val="00D13CA0"/>
    <w:rsid w:val="00D13EC6"/>
    <w:rsid w:val="00D13F94"/>
    <w:rsid w:val="00D13FB8"/>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30"/>
    <w:rsid w:val="00D15388"/>
    <w:rsid w:val="00D15658"/>
    <w:rsid w:val="00D156F2"/>
    <w:rsid w:val="00D15855"/>
    <w:rsid w:val="00D15877"/>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65"/>
    <w:rsid w:val="00D176FA"/>
    <w:rsid w:val="00D177DA"/>
    <w:rsid w:val="00D17934"/>
    <w:rsid w:val="00D17994"/>
    <w:rsid w:val="00D17AC4"/>
    <w:rsid w:val="00D17B0D"/>
    <w:rsid w:val="00D17B21"/>
    <w:rsid w:val="00D17D44"/>
    <w:rsid w:val="00D20150"/>
    <w:rsid w:val="00D201FF"/>
    <w:rsid w:val="00D20328"/>
    <w:rsid w:val="00D205FB"/>
    <w:rsid w:val="00D20656"/>
    <w:rsid w:val="00D20684"/>
    <w:rsid w:val="00D2089C"/>
    <w:rsid w:val="00D208DF"/>
    <w:rsid w:val="00D208FC"/>
    <w:rsid w:val="00D20A80"/>
    <w:rsid w:val="00D20AB3"/>
    <w:rsid w:val="00D20B3B"/>
    <w:rsid w:val="00D20B8B"/>
    <w:rsid w:val="00D20BA0"/>
    <w:rsid w:val="00D20D00"/>
    <w:rsid w:val="00D20F2A"/>
    <w:rsid w:val="00D211CD"/>
    <w:rsid w:val="00D21418"/>
    <w:rsid w:val="00D2162C"/>
    <w:rsid w:val="00D2173C"/>
    <w:rsid w:val="00D217F4"/>
    <w:rsid w:val="00D21945"/>
    <w:rsid w:val="00D2199F"/>
    <w:rsid w:val="00D21A22"/>
    <w:rsid w:val="00D21A3C"/>
    <w:rsid w:val="00D21AA0"/>
    <w:rsid w:val="00D21AE0"/>
    <w:rsid w:val="00D21E98"/>
    <w:rsid w:val="00D21EA5"/>
    <w:rsid w:val="00D22172"/>
    <w:rsid w:val="00D22364"/>
    <w:rsid w:val="00D22455"/>
    <w:rsid w:val="00D22AB3"/>
    <w:rsid w:val="00D22F0D"/>
    <w:rsid w:val="00D22F34"/>
    <w:rsid w:val="00D22FA9"/>
    <w:rsid w:val="00D231D7"/>
    <w:rsid w:val="00D2336E"/>
    <w:rsid w:val="00D233DE"/>
    <w:rsid w:val="00D233F1"/>
    <w:rsid w:val="00D23848"/>
    <w:rsid w:val="00D23910"/>
    <w:rsid w:val="00D2397E"/>
    <w:rsid w:val="00D23A1C"/>
    <w:rsid w:val="00D23AB0"/>
    <w:rsid w:val="00D23AE9"/>
    <w:rsid w:val="00D23B34"/>
    <w:rsid w:val="00D23B9F"/>
    <w:rsid w:val="00D23CBC"/>
    <w:rsid w:val="00D23F5E"/>
    <w:rsid w:val="00D23FF0"/>
    <w:rsid w:val="00D24010"/>
    <w:rsid w:val="00D241BF"/>
    <w:rsid w:val="00D241FE"/>
    <w:rsid w:val="00D24205"/>
    <w:rsid w:val="00D2439B"/>
    <w:rsid w:val="00D24433"/>
    <w:rsid w:val="00D2481C"/>
    <w:rsid w:val="00D248FC"/>
    <w:rsid w:val="00D24908"/>
    <w:rsid w:val="00D249D1"/>
    <w:rsid w:val="00D24A9A"/>
    <w:rsid w:val="00D24AAA"/>
    <w:rsid w:val="00D24D32"/>
    <w:rsid w:val="00D24DC6"/>
    <w:rsid w:val="00D24DE5"/>
    <w:rsid w:val="00D24E46"/>
    <w:rsid w:val="00D25054"/>
    <w:rsid w:val="00D251DC"/>
    <w:rsid w:val="00D252DC"/>
    <w:rsid w:val="00D2532E"/>
    <w:rsid w:val="00D2567C"/>
    <w:rsid w:val="00D256DA"/>
    <w:rsid w:val="00D256F8"/>
    <w:rsid w:val="00D25741"/>
    <w:rsid w:val="00D25780"/>
    <w:rsid w:val="00D257F7"/>
    <w:rsid w:val="00D25AE4"/>
    <w:rsid w:val="00D25B7E"/>
    <w:rsid w:val="00D25F25"/>
    <w:rsid w:val="00D26066"/>
    <w:rsid w:val="00D2685C"/>
    <w:rsid w:val="00D26A3B"/>
    <w:rsid w:val="00D26CAD"/>
    <w:rsid w:val="00D26E76"/>
    <w:rsid w:val="00D271F1"/>
    <w:rsid w:val="00D27250"/>
    <w:rsid w:val="00D2733A"/>
    <w:rsid w:val="00D27508"/>
    <w:rsid w:val="00D27546"/>
    <w:rsid w:val="00D2771F"/>
    <w:rsid w:val="00D27820"/>
    <w:rsid w:val="00D27860"/>
    <w:rsid w:val="00D278A1"/>
    <w:rsid w:val="00D27955"/>
    <w:rsid w:val="00D302FD"/>
    <w:rsid w:val="00D30318"/>
    <w:rsid w:val="00D3038A"/>
    <w:rsid w:val="00D30414"/>
    <w:rsid w:val="00D3063A"/>
    <w:rsid w:val="00D3098D"/>
    <w:rsid w:val="00D30AC3"/>
    <w:rsid w:val="00D30BB9"/>
    <w:rsid w:val="00D30D47"/>
    <w:rsid w:val="00D30EC1"/>
    <w:rsid w:val="00D311D5"/>
    <w:rsid w:val="00D31422"/>
    <w:rsid w:val="00D31477"/>
    <w:rsid w:val="00D31479"/>
    <w:rsid w:val="00D314B4"/>
    <w:rsid w:val="00D31678"/>
    <w:rsid w:val="00D3178E"/>
    <w:rsid w:val="00D3181C"/>
    <w:rsid w:val="00D3185B"/>
    <w:rsid w:val="00D31A02"/>
    <w:rsid w:val="00D3213C"/>
    <w:rsid w:val="00D321D2"/>
    <w:rsid w:val="00D32212"/>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4009"/>
    <w:rsid w:val="00D3433B"/>
    <w:rsid w:val="00D3454F"/>
    <w:rsid w:val="00D34567"/>
    <w:rsid w:val="00D3465E"/>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FA8"/>
    <w:rsid w:val="00D36234"/>
    <w:rsid w:val="00D36371"/>
    <w:rsid w:val="00D36449"/>
    <w:rsid w:val="00D365E1"/>
    <w:rsid w:val="00D367F8"/>
    <w:rsid w:val="00D36C52"/>
    <w:rsid w:val="00D36C7C"/>
    <w:rsid w:val="00D36D7D"/>
    <w:rsid w:val="00D36DE7"/>
    <w:rsid w:val="00D36E89"/>
    <w:rsid w:val="00D3718F"/>
    <w:rsid w:val="00D37290"/>
    <w:rsid w:val="00D3731A"/>
    <w:rsid w:val="00D373D3"/>
    <w:rsid w:val="00D37438"/>
    <w:rsid w:val="00D37BBE"/>
    <w:rsid w:val="00D37BDC"/>
    <w:rsid w:val="00D37F3A"/>
    <w:rsid w:val="00D401E7"/>
    <w:rsid w:val="00D4034A"/>
    <w:rsid w:val="00D403F8"/>
    <w:rsid w:val="00D40496"/>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40"/>
    <w:rsid w:val="00D437D8"/>
    <w:rsid w:val="00D438BD"/>
    <w:rsid w:val="00D43BD1"/>
    <w:rsid w:val="00D43CC8"/>
    <w:rsid w:val="00D43CDB"/>
    <w:rsid w:val="00D43D5F"/>
    <w:rsid w:val="00D4400D"/>
    <w:rsid w:val="00D4409C"/>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91"/>
    <w:rsid w:val="00D46AB7"/>
    <w:rsid w:val="00D46C00"/>
    <w:rsid w:val="00D46C47"/>
    <w:rsid w:val="00D46E99"/>
    <w:rsid w:val="00D46FD3"/>
    <w:rsid w:val="00D47009"/>
    <w:rsid w:val="00D47026"/>
    <w:rsid w:val="00D47138"/>
    <w:rsid w:val="00D47152"/>
    <w:rsid w:val="00D472A2"/>
    <w:rsid w:val="00D476B9"/>
    <w:rsid w:val="00D4779A"/>
    <w:rsid w:val="00D47C19"/>
    <w:rsid w:val="00D47D24"/>
    <w:rsid w:val="00D47DD0"/>
    <w:rsid w:val="00D47DD9"/>
    <w:rsid w:val="00D47E01"/>
    <w:rsid w:val="00D47E89"/>
    <w:rsid w:val="00D47FC8"/>
    <w:rsid w:val="00D50183"/>
    <w:rsid w:val="00D50286"/>
    <w:rsid w:val="00D503D0"/>
    <w:rsid w:val="00D505A0"/>
    <w:rsid w:val="00D50ACD"/>
    <w:rsid w:val="00D50B15"/>
    <w:rsid w:val="00D50E06"/>
    <w:rsid w:val="00D50F51"/>
    <w:rsid w:val="00D5112F"/>
    <w:rsid w:val="00D51634"/>
    <w:rsid w:val="00D5199B"/>
    <w:rsid w:val="00D51B6B"/>
    <w:rsid w:val="00D51BAE"/>
    <w:rsid w:val="00D51C3B"/>
    <w:rsid w:val="00D51CAC"/>
    <w:rsid w:val="00D51D12"/>
    <w:rsid w:val="00D51DA2"/>
    <w:rsid w:val="00D52089"/>
    <w:rsid w:val="00D520BC"/>
    <w:rsid w:val="00D5211A"/>
    <w:rsid w:val="00D521BE"/>
    <w:rsid w:val="00D524AC"/>
    <w:rsid w:val="00D52722"/>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A8"/>
    <w:rsid w:val="00D54BEA"/>
    <w:rsid w:val="00D54D31"/>
    <w:rsid w:val="00D54EC2"/>
    <w:rsid w:val="00D54F87"/>
    <w:rsid w:val="00D55028"/>
    <w:rsid w:val="00D55072"/>
    <w:rsid w:val="00D55109"/>
    <w:rsid w:val="00D551B5"/>
    <w:rsid w:val="00D55213"/>
    <w:rsid w:val="00D553CB"/>
    <w:rsid w:val="00D555CE"/>
    <w:rsid w:val="00D557E8"/>
    <w:rsid w:val="00D55999"/>
    <w:rsid w:val="00D55AC2"/>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33"/>
    <w:rsid w:val="00D57A4C"/>
    <w:rsid w:val="00D57CAD"/>
    <w:rsid w:val="00D57E3F"/>
    <w:rsid w:val="00D57E6A"/>
    <w:rsid w:val="00D60251"/>
    <w:rsid w:val="00D602EF"/>
    <w:rsid w:val="00D6061E"/>
    <w:rsid w:val="00D6069D"/>
    <w:rsid w:val="00D60BF8"/>
    <w:rsid w:val="00D60C8D"/>
    <w:rsid w:val="00D60D37"/>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263"/>
    <w:rsid w:val="00D63327"/>
    <w:rsid w:val="00D6336D"/>
    <w:rsid w:val="00D63416"/>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0B7"/>
    <w:rsid w:val="00D6416F"/>
    <w:rsid w:val="00D6435C"/>
    <w:rsid w:val="00D64480"/>
    <w:rsid w:val="00D645E7"/>
    <w:rsid w:val="00D64848"/>
    <w:rsid w:val="00D64A9B"/>
    <w:rsid w:val="00D64BE0"/>
    <w:rsid w:val="00D64C72"/>
    <w:rsid w:val="00D64C74"/>
    <w:rsid w:val="00D64D27"/>
    <w:rsid w:val="00D64F52"/>
    <w:rsid w:val="00D6500E"/>
    <w:rsid w:val="00D65506"/>
    <w:rsid w:val="00D65645"/>
    <w:rsid w:val="00D6567D"/>
    <w:rsid w:val="00D65884"/>
    <w:rsid w:val="00D6588A"/>
    <w:rsid w:val="00D659B1"/>
    <w:rsid w:val="00D65AA6"/>
    <w:rsid w:val="00D65C8D"/>
    <w:rsid w:val="00D65DBB"/>
    <w:rsid w:val="00D65F99"/>
    <w:rsid w:val="00D66076"/>
    <w:rsid w:val="00D66567"/>
    <w:rsid w:val="00D665E1"/>
    <w:rsid w:val="00D66672"/>
    <w:rsid w:val="00D6670C"/>
    <w:rsid w:val="00D66724"/>
    <w:rsid w:val="00D66B5C"/>
    <w:rsid w:val="00D66C55"/>
    <w:rsid w:val="00D66D95"/>
    <w:rsid w:val="00D66DD3"/>
    <w:rsid w:val="00D66E18"/>
    <w:rsid w:val="00D66E71"/>
    <w:rsid w:val="00D66F3A"/>
    <w:rsid w:val="00D66F82"/>
    <w:rsid w:val="00D66FBF"/>
    <w:rsid w:val="00D66FE1"/>
    <w:rsid w:val="00D66FF7"/>
    <w:rsid w:val="00D6734D"/>
    <w:rsid w:val="00D6764B"/>
    <w:rsid w:val="00D67774"/>
    <w:rsid w:val="00D677CB"/>
    <w:rsid w:val="00D67818"/>
    <w:rsid w:val="00D67983"/>
    <w:rsid w:val="00D679CF"/>
    <w:rsid w:val="00D679D3"/>
    <w:rsid w:val="00D67BA6"/>
    <w:rsid w:val="00D67BD8"/>
    <w:rsid w:val="00D67C46"/>
    <w:rsid w:val="00D67D7E"/>
    <w:rsid w:val="00D67EFD"/>
    <w:rsid w:val="00D67F7E"/>
    <w:rsid w:val="00D67FAF"/>
    <w:rsid w:val="00D7002E"/>
    <w:rsid w:val="00D7009F"/>
    <w:rsid w:val="00D7039D"/>
    <w:rsid w:val="00D703EC"/>
    <w:rsid w:val="00D704DB"/>
    <w:rsid w:val="00D70724"/>
    <w:rsid w:val="00D70761"/>
    <w:rsid w:val="00D70D58"/>
    <w:rsid w:val="00D70EC2"/>
    <w:rsid w:val="00D70EEF"/>
    <w:rsid w:val="00D70F4E"/>
    <w:rsid w:val="00D71018"/>
    <w:rsid w:val="00D7148C"/>
    <w:rsid w:val="00D7155D"/>
    <w:rsid w:val="00D719DA"/>
    <w:rsid w:val="00D71BBE"/>
    <w:rsid w:val="00D71CB6"/>
    <w:rsid w:val="00D71F18"/>
    <w:rsid w:val="00D72433"/>
    <w:rsid w:val="00D72597"/>
    <w:rsid w:val="00D72719"/>
    <w:rsid w:val="00D727C0"/>
    <w:rsid w:val="00D728CB"/>
    <w:rsid w:val="00D728D4"/>
    <w:rsid w:val="00D72904"/>
    <w:rsid w:val="00D72945"/>
    <w:rsid w:val="00D72A02"/>
    <w:rsid w:val="00D72D2F"/>
    <w:rsid w:val="00D72DB5"/>
    <w:rsid w:val="00D72E41"/>
    <w:rsid w:val="00D72F22"/>
    <w:rsid w:val="00D72FFA"/>
    <w:rsid w:val="00D7313E"/>
    <w:rsid w:val="00D73362"/>
    <w:rsid w:val="00D7356F"/>
    <w:rsid w:val="00D73587"/>
    <w:rsid w:val="00D7383B"/>
    <w:rsid w:val="00D73926"/>
    <w:rsid w:val="00D73B80"/>
    <w:rsid w:val="00D73C86"/>
    <w:rsid w:val="00D73E2F"/>
    <w:rsid w:val="00D73EA3"/>
    <w:rsid w:val="00D73EBB"/>
    <w:rsid w:val="00D7424E"/>
    <w:rsid w:val="00D744B1"/>
    <w:rsid w:val="00D7475D"/>
    <w:rsid w:val="00D74D40"/>
    <w:rsid w:val="00D74FDE"/>
    <w:rsid w:val="00D75046"/>
    <w:rsid w:val="00D75064"/>
    <w:rsid w:val="00D751FB"/>
    <w:rsid w:val="00D753AD"/>
    <w:rsid w:val="00D753D8"/>
    <w:rsid w:val="00D754BC"/>
    <w:rsid w:val="00D754D6"/>
    <w:rsid w:val="00D75556"/>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BC4"/>
    <w:rsid w:val="00D76C2C"/>
    <w:rsid w:val="00D76FAE"/>
    <w:rsid w:val="00D7700F"/>
    <w:rsid w:val="00D7727B"/>
    <w:rsid w:val="00D77390"/>
    <w:rsid w:val="00D773E5"/>
    <w:rsid w:val="00D7750C"/>
    <w:rsid w:val="00D77538"/>
    <w:rsid w:val="00D77669"/>
    <w:rsid w:val="00D77676"/>
    <w:rsid w:val="00D777D7"/>
    <w:rsid w:val="00D7787C"/>
    <w:rsid w:val="00D77AD4"/>
    <w:rsid w:val="00D77B27"/>
    <w:rsid w:val="00D77F31"/>
    <w:rsid w:val="00D80119"/>
    <w:rsid w:val="00D80460"/>
    <w:rsid w:val="00D8046C"/>
    <w:rsid w:val="00D80474"/>
    <w:rsid w:val="00D805DB"/>
    <w:rsid w:val="00D806AA"/>
    <w:rsid w:val="00D8081B"/>
    <w:rsid w:val="00D80986"/>
    <w:rsid w:val="00D80A71"/>
    <w:rsid w:val="00D80AB8"/>
    <w:rsid w:val="00D80CAF"/>
    <w:rsid w:val="00D80D32"/>
    <w:rsid w:val="00D80E39"/>
    <w:rsid w:val="00D80FAD"/>
    <w:rsid w:val="00D80FCA"/>
    <w:rsid w:val="00D81196"/>
    <w:rsid w:val="00D812A6"/>
    <w:rsid w:val="00D816C6"/>
    <w:rsid w:val="00D8172B"/>
    <w:rsid w:val="00D81792"/>
    <w:rsid w:val="00D818A4"/>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0E4"/>
    <w:rsid w:val="00D8321B"/>
    <w:rsid w:val="00D832C9"/>
    <w:rsid w:val="00D834C7"/>
    <w:rsid w:val="00D835DC"/>
    <w:rsid w:val="00D8362E"/>
    <w:rsid w:val="00D8370D"/>
    <w:rsid w:val="00D838D7"/>
    <w:rsid w:val="00D83AE9"/>
    <w:rsid w:val="00D83D83"/>
    <w:rsid w:val="00D83DFA"/>
    <w:rsid w:val="00D83F63"/>
    <w:rsid w:val="00D840A5"/>
    <w:rsid w:val="00D840CA"/>
    <w:rsid w:val="00D84109"/>
    <w:rsid w:val="00D84117"/>
    <w:rsid w:val="00D8424B"/>
    <w:rsid w:val="00D84356"/>
    <w:rsid w:val="00D84443"/>
    <w:rsid w:val="00D84463"/>
    <w:rsid w:val="00D844EA"/>
    <w:rsid w:val="00D84650"/>
    <w:rsid w:val="00D84AB2"/>
    <w:rsid w:val="00D84B9A"/>
    <w:rsid w:val="00D84EB4"/>
    <w:rsid w:val="00D84F70"/>
    <w:rsid w:val="00D84F9E"/>
    <w:rsid w:val="00D85176"/>
    <w:rsid w:val="00D852E7"/>
    <w:rsid w:val="00D8533D"/>
    <w:rsid w:val="00D85368"/>
    <w:rsid w:val="00D857B8"/>
    <w:rsid w:val="00D85896"/>
    <w:rsid w:val="00D85A35"/>
    <w:rsid w:val="00D85ACE"/>
    <w:rsid w:val="00D85E4E"/>
    <w:rsid w:val="00D8601A"/>
    <w:rsid w:val="00D8630E"/>
    <w:rsid w:val="00D863E0"/>
    <w:rsid w:val="00D863F4"/>
    <w:rsid w:val="00D86639"/>
    <w:rsid w:val="00D866E8"/>
    <w:rsid w:val="00D8676B"/>
    <w:rsid w:val="00D86970"/>
    <w:rsid w:val="00D86972"/>
    <w:rsid w:val="00D86A90"/>
    <w:rsid w:val="00D86ACF"/>
    <w:rsid w:val="00D86B2F"/>
    <w:rsid w:val="00D86DD0"/>
    <w:rsid w:val="00D870E8"/>
    <w:rsid w:val="00D87175"/>
    <w:rsid w:val="00D8770A"/>
    <w:rsid w:val="00D878A6"/>
    <w:rsid w:val="00D87ABF"/>
    <w:rsid w:val="00D87C3A"/>
    <w:rsid w:val="00D87F8C"/>
    <w:rsid w:val="00D87FBC"/>
    <w:rsid w:val="00D900AC"/>
    <w:rsid w:val="00D90238"/>
    <w:rsid w:val="00D903D4"/>
    <w:rsid w:val="00D9041A"/>
    <w:rsid w:val="00D907C2"/>
    <w:rsid w:val="00D90A24"/>
    <w:rsid w:val="00D90CB2"/>
    <w:rsid w:val="00D90CD3"/>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E2"/>
    <w:rsid w:val="00D938B6"/>
    <w:rsid w:val="00D9391D"/>
    <w:rsid w:val="00D939E6"/>
    <w:rsid w:val="00D93A43"/>
    <w:rsid w:val="00D93DB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867"/>
    <w:rsid w:val="00D95A21"/>
    <w:rsid w:val="00D95A93"/>
    <w:rsid w:val="00D95B28"/>
    <w:rsid w:val="00D95D86"/>
    <w:rsid w:val="00D960B7"/>
    <w:rsid w:val="00D9612B"/>
    <w:rsid w:val="00D961A0"/>
    <w:rsid w:val="00D964DB"/>
    <w:rsid w:val="00D965BC"/>
    <w:rsid w:val="00D96685"/>
    <w:rsid w:val="00D96816"/>
    <w:rsid w:val="00D9683C"/>
    <w:rsid w:val="00D96A52"/>
    <w:rsid w:val="00D96B4F"/>
    <w:rsid w:val="00D96D5D"/>
    <w:rsid w:val="00D971FE"/>
    <w:rsid w:val="00D97205"/>
    <w:rsid w:val="00D9739F"/>
    <w:rsid w:val="00D97689"/>
    <w:rsid w:val="00D97884"/>
    <w:rsid w:val="00D979AD"/>
    <w:rsid w:val="00D979BC"/>
    <w:rsid w:val="00D97AAF"/>
    <w:rsid w:val="00D97BDF"/>
    <w:rsid w:val="00D97EDF"/>
    <w:rsid w:val="00DA0007"/>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0F01"/>
    <w:rsid w:val="00DA1466"/>
    <w:rsid w:val="00DA1580"/>
    <w:rsid w:val="00DA16EC"/>
    <w:rsid w:val="00DA17D7"/>
    <w:rsid w:val="00DA1828"/>
    <w:rsid w:val="00DA1938"/>
    <w:rsid w:val="00DA1B30"/>
    <w:rsid w:val="00DA1B83"/>
    <w:rsid w:val="00DA1C31"/>
    <w:rsid w:val="00DA1CF3"/>
    <w:rsid w:val="00DA1DA4"/>
    <w:rsid w:val="00DA1DD4"/>
    <w:rsid w:val="00DA1DFB"/>
    <w:rsid w:val="00DA1FFB"/>
    <w:rsid w:val="00DA20BC"/>
    <w:rsid w:val="00DA20CD"/>
    <w:rsid w:val="00DA21D1"/>
    <w:rsid w:val="00DA22EA"/>
    <w:rsid w:val="00DA23AC"/>
    <w:rsid w:val="00DA24F3"/>
    <w:rsid w:val="00DA26AD"/>
    <w:rsid w:val="00DA26F0"/>
    <w:rsid w:val="00DA2739"/>
    <w:rsid w:val="00DA2A68"/>
    <w:rsid w:val="00DA2B5E"/>
    <w:rsid w:val="00DA2D49"/>
    <w:rsid w:val="00DA2DFA"/>
    <w:rsid w:val="00DA2E64"/>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CB5"/>
    <w:rsid w:val="00DA7D76"/>
    <w:rsid w:val="00DA7EFB"/>
    <w:rsid w:val="00DA7F7E"/>
    <w:rsid w:val="00DA7F8A"/>
    <w:rsid w:val="00DB006F"/>
    <w:rsid w:val="00DB00A0"/>
    <w:rsid w:val="00DB0176"/>
    <w:rsid w:val="00DB0404"/>
    <w:rsid w:val="00DB053C"/>
    <w:rsid w:val="00DB0561"/>
    <w:rsid w:val="00DB08D5"/>
    <w:rsid w:val="00DB08F1"/>
    <w:rsid w:val="00DB0987"/>
    <w:rsid w:val="00DB0BC2"/>
    <w:rsid w:val="00DB0C09"/>
    <w:rsid w:val="00DB0CBB"/>
    <w:rsid w:val="00DB0D37"/>
    <w:rsid w:val="00DB0DCC"/>
    <w:rsid w:val="00DB0F2A"/>
    <w:rsid w:val="00DB1150"/>
    <w:rsid w:val="00DB11F8"/>
    <w:rsid w:val="00DB145F"/>
    <w:rsid w:val="00DB1560"/>
    <w:rsid w:val="00DB1643"/>
    <w:rsid w:val="00DB18F8"/>
    <w:rsid w:val="00DB1A60"/>
    <w:rsid w:val="00DB1D6B"/>
    <w:rsid w:val="00DB1E32"/>
    <w:rsid w:val="00DB1E48"/>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758"/>
    <w:rsid w:val="00DB3974"/>
    <w:rsid w:val="00DB3A65"/>
    <w:rsid w:val="00DB3AC6"/>
    <w:rsid w:val="00DB3B82"/>
    <w:rsid w:val="00DB3B88"/>
    <w:rsid w:val="00DB3E56"/>
    <w:rsid w:val="00DB3E73"/>
    <w:rsid w:val="00DB3F74"/>
    <w:rsid w:val="00DB4152"/>
    <w:rsid w:val="00DB41AF"/>
    <w:rsid w:val="00DB435C"/>
    <w:rsid w:val="00DB436B"/>
    <w:rsid w:val="00DB43C5"/>
    <w:rsid w:val="00DB45A3"/>
    <w:rsid w:val="00DB45B7"/>
    <w:rsid w:val="00DB485D"/>
    <w:rsid w:val="00DB4A57"/>
    <w:rsid w:val="00DB4B3F"/>
    <w:rsid w:val="00DB4B6D"/>
    <w:rsid w:val="00DB4C66"/>
    <w:rsid w:val="00DB4C6E"/>
    <w:rsid w:val="00DB4FC8"/>
    <w:rsid w:val="00DB5039"/>
    <w:rsid w:val="00DB5056"/>
    <w:rsid w:val="00DB5162"/>
    <w:rsid w:val="00DB559B"/>
    <w:rsid w:val="00DB56CC"/>
    <w:rsid w:val="00DB56EA"/>
    <w:rsid w:val="00DB56F5"/>
    <w:rsid w:val="00DB57B7"/>
    <w:rsid w:val="00DB5874"/>
    <w:rsid w:val="00DB59E1"/>
    <w:rsid w:val="00DB5F3D"/>
    <w:rsid w:val="00DB5FAC"/>
    <w:rsid w:val="00DB6086"/>
    <w:rsid w:val="00DB6136"/>
    <w:rsid w:val="00DB62D1"/>
    <w:rsid w:val="00DB660B"/>
    <w:rsid w:val="00DB67E0"/>
    <w:rsid w:val="00DB6983"/>
    <w:rsid w:val="00DB6A60"/>
    <w:rsid w:val="00DB6E45"/>
    <w:rsid w:val="00DB6EB0"/>
    <w:rsid w:val="00DB70DB"/>
    <w:rsid w:val="00DB763F"/>
    <w:rsid w:val="00DB7C3C"/>
    <w:rsid w:val="00DB7CAC"/>
    <w:rsid w:val="00DB7CE4"/>
    <w:rsid w:val="00DC0085"/>
    <w:rsid w:val="00DC00ED"/>
    <w:rsid w:val="00DC01B1"/>
    <w:rsid w:val="00DC03CB"/>
    <w:rsid w:val="00DC0497"/>
    <w:rsid w:val="00DC07DB"/>
    <w:rsid w:val="00DC08FE"/>
    <w:rsid w:val="00DC092D"/>
    <w:rsid w:val="00DC0AD6"/>
    <w:rsid w:val="00DC0B48"/>
    <w:rsid w:val="00DC0CC4"/>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54"/>
    <w:rsid w:val="00DC2BEB"/>
    <w:rsid w:val="00DC2C0D"/>
    <w:rsid w:val="00DC2D2E"/>
    <w:rsid w:val="00DC30B9"/>
    <w:rsid w:val="00DC31AD"/>
    <w:rsid w:val="00DC3237"/>
    <w:rsid w:val="00DC35F3"/>
    <w:rsid w:val="00DC3851"/>
    <w:rsid w:val="00DC38BD"/>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00"/>
    <w:rsid w:val="00DC5132"/>
    <w:rsid w:val="00DC5181"/>
    <w:rsid w:val="00DC528B"/>
    <w:rsid w:val="00DC540A"/>
    <w:rsid w:val="00DC544B"/>
    <w:rsid w:val="00DC5511"/>
    <w:rsid w:val="00DC5635"/>
    <w:rsid w:val="00DC5672"/>
    <w:rsid w:val="00DC5796"/>
    <w:rsid w:val="00DC5A18"/>
    <w:rsid w:val="00DC5A81"/>
    <w:rsid w:val="00DC5B2A"/>
    <w:rsid w:val="00DC5B84"/>
    <w:rsid w:val="00DC5DDD"/>
    <w:rsid w:val="00DC5EEB"/>
    <w:rsid w:val="00DC601F"/>
    <w:rsid w:val="00DC60A2"/>
    <w:rsid w:val="00DC615D"/>
    <w:rsid w:val="00DC6203"/>
    <w:rsid w:val="00DC6600"/>
    <w:rsid w:val="00DC6709"/>
    <w:rsid w:val="00DC67BD"/>
    <w:rsid w:val="00DC6924"/>
    <w:rsid w:val="00DC6B02"/>
    <w:rsid w:val="00DC6BF0"/>
    <w:rsid w:val="00DC6CA9"/>
    <w:rsid w:val="00DC70B6"/>
    <w:rsid w:val="00DC71DA"/>
    <w:rsid w:val="00DC71F2"/>
    <w:rsid w:val="00DC73A8"/>
    <w:rsid w:val="00DC7459"/>
    <w:rsid w:val="00DC7693"/>
    <w:rsid w:val="00DC7D85"/>
    <w:rsid w:val="00DC7F12"/>
    <w:rsid w:val="00DD005F"/>
    <w:rsid w:val="00DD0089"/>
    <w:rsid w:val="00DD0147"/>
    <w:rsid w:val="00DD0240"/>
    <w:rsid w:val="00DD04CA"/>
    <w:rsid w:val="00DD0569"/>
    <w:rsid w:val="00DD076A"/>
    <w:rsid w:val="00DD09A5"/>
    <w:rsid w:val="00DD0CA2"/>
    <w:rsid w:val="00DD0E92"/>
    <w:rsid w:val="00DD0EC7"/>
    <w:rsid w:val="00DD0ED1"/>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4B"/>
    <w:rsid w:val="00DD24DF"/>
    <w:rsid w:val="00DD2577"/>
    <w:rsid w:val="00DD25C1"/>
    <w:rsid w:val="00DD2624"/>
    <w:rsid w:val="00DD2846"/>
    <w:rsid w:val="00DD2953"/>
    <w:rsid w:val="00DD2A5E"/>
    <w:rsid w:val="00DD2BC1"/>
    <w:rsid w:val="00DD2C2C"/>
    <w:rsid w:val="00DD2C6C"/>
    <w:rsid w:val="00DD2E01"/>
    <w:rsid w:val="00DD306E"/>
    <w:rsid w:val="00DD36B9"/>
    <w:rsid w:val="00DD36C0"/>
    <w:rsid w:val="00DD3731"/>
    <w:rsid w:val="00DD3898"/>
    <w:rsid w:val="00DD3A12"/>
    <w:rsid w:val="00DD3B48"/>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49F"/>
    <w:rsid w:val="00DD685D"/>
    <w:rsid w:val="00DD69B2"/>
    <w:rsid w:val="00DD6D6E"/>
    <w:rsid w:val="00DD6D79"/>
    <w:rsid w:val="00DD7036"/>
    <w:rsid w:val="00DD71D9"/>
    <w:rsid w:val="00DD72F0"/>
    <w:rsid w:val="00DD740C"/>
    <w:rsid w:val="00DD77DB"/>
    <w:rsid w:val="00DD7971"/>
    <w:rsid w:val="00DD7B5D"/>
    <w:rsid w:val="00DD7BF8"/>
    <w:rsid w:val="00DD7BFA"/>
    <w:rsid w:val="00DD7E63"/>
    <w:rsid w:val="00DE0057"/>
    <w:rsid w:val="00DE0155"/>
    <w:rsid w:val="00DE03BA"/>
    <w:rsid w:val="00DE0506"/>
    <w:rsid w:val="00DE053E"/>
    <w:rsid w:val="00DE0648"/>
    <w:rsid w:val="00DE06CA"/>
    <w:rsid w:val="00DE0902"/>
    <w:rsid w:val="00DE09F1"/>
    <w:rsid w:val="00DE0A10"/>
    <w:rsid w:val="00DE0AE9"/>
    <w:rsid w:val="00DE0B45"/>
    <w:rsid w:val="00DE0C50"/>
    <w:rsid w:val="00DE0C9C"/>
    <w:rsid w:val="00DE0CAD"/>
    <w:rsid w:val="00DE0E59"/>
    <w:rsid w:val="00DE0F1A"/>
    <w:rsid w:val="00DE0F6C"/>
    <w:rsid w:val="00DE1003"/>
    <w:rsid w:val="00DE1185"/>
    <w:rsid w:val="00DE119F"/>
    <w:rsid w:val="00DE14D6"/>
    <w:rsid w:val="00DE14DB"/>
    <w:rsid w:val="00DE153F"/>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3D5"/>
    <w:rsid w:val="00DE358B"/>
    <w:rsid w:val="00DE36D5"/>
    <w:rsid w:val="00DE3704"/>
    <w:rsid w:val="00DE38A1"/>
    <w:rsid w:val="00DE38A7"/>
    <w:rsid w:val="00DE3A69"/>
    <w:rsid w:val="00DE3A77"/>
    <w:rsid w:val="00DE3A9D"/>
    <w:rsid w:val="00DE3BDC"/>
    <w:rsid w:val="00DE3BE5"/>
    <w:rsid w:val="00DE3EE0"/>
    <w:rsid w:val="00DE4104"/>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5DD6"/>
    <w:rsid w:val="00DE60E0"/>
    <w:rsid w:val="00DE60FB"/>
    <w:rsid w:val="00DE6109"/>
    <w:rsid w:val="00DE613E"/>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E7E31"/>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DB1"/>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767"/>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A6A"/>
    <w:rsid w:val="00DF4B17"/>
    <w:rsid w:val="00DF505D"/>
    <w:rsid w:val="00DF50CA"/>
    <w:rsid w:val="00DF5256"/>
    <w:rsid w:val="00DF52AD"/>
    <w:rsid w:val="00DF5426"/>
    <w:rsid w:val="00DF54C5"/>
    <w:rsid w:val="00DF54CD"/>
    <w:rsid w:val="00DF554C"/>
    <w:rsid w:val="00DF5C5E"/>
    <w:rsid w:val="00DF5D57"/>
    <w:rsid w:val="00DF5EDF"/>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FA"/>
    <w:rsid w:val="00DF7B60"/>
    <w:rsid w:val="00DF7BA1"/>
    <w:rsid w:val="00DF7BAA"/>
    <w:rsid w:val="00DF7BF6"/>
    <w:rsid w:val="00DF7C92"/>
    <w:rsid w:val="00DF7D7C"/>
    <w:rsid w:val="00DF7DB7"/>
    <w:rsid w:val="00DF7FB1"/>
    <w:rsid w:val="00DF7FFA"/>
    <w:rsid w:val="00E00108"/>
    <w:rsid w:val="00E002F1"/>
    <w:rsid w:val="00E006D0"/>
    <w:rsid w:val="00E0073B"/>
    <w:rsid w:val="00E0082C"/>
    <w:rsid w:val="00E00871"/>
    <w:rsid w:val="00E009AB"/>
    <w:rsid w:val="00E00AE6"/>
    <w:rsid w:val="00E00BA0"/>
    <w:rsid w:val="00E00C53"/>
    <w:rsid w:val="00E00D73"/>
    <w:rsid w:val="00E00D74"/>
    <w:rsid w:val="00E00EB1"/>
    <w:rsid w:val="00E00F62"/>
    <w:rsid w:val="00E00F74"/>
    <w:rsid w:val="00E010FA"/>
    <w:rsid w:val="00E01130"/>
    <w:rsid w:val="00E01261"/>
    <w:rsid w:val="00E0133C"/>
    <w:rsid w:val="00E01A72"/>
    <w:rsid w:val="00E01D21"/>
    <w:rsid w:val="00E01DAA"/>
    <w:rsid w:val="00E01FE4"/>
    <w:rsid w:val="00E02242"/>
    <w:rsid w:val="00E023E5"/>
    <w:rsid w:val="00E02432"/>
    <w:rsid w:val="00E02437"/>
    <w:rsid w:val="00E02605"/>
    <w:rsid w:val="00E02772"/>
    <w:rsid w:val="00E027F4"/>
    <w:rsid w:val="00E028C2"/>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653"/>
    <w:rsid w:val="00E05797"/>
    <w:rsid w:val="00E058D2"/>
    <w:rsid w:val="00E05A85"/>
    <w:rsid w:val="00E05AF4"/>
    <w:rsid w:val="00E05C1F"/>
    <w:rsid w:val="00E05D32"/>
    <w:rsid w:val="00E06280"/>
    <w:rsid w:val="00E0700D"/>
    <w:rsid w:val="00E07068"/>
    <w:rsid w:val="00E07109"/>
    <w:rsid w:val="00E071BB"/>
    <w:rsid w:val="00E071CF"/>
    <w:rsid w:val="00E0728F"/>
    <w:rsid w:val="00E072AB"/>
    <w:rsid w:val="00E073D3"/>
    <w:rsid w:val="00E07467"/>
    <w:rsid w:val="00E0755C"/>
    <w:rsid w:val="00E075FD"/>
    <w:rsid w:val="00E076D0"/>
    <w:rsid w:val="00E07795"/>
    <w:rsid w:val="00E078BC"/>
    <w:rsid w:val="00E07A05"/>
    <w:rsid w:val="00E07AE5"/>
    <w:rsid w:val="00E07F6F"/>
    <w:rsid w:val="00E07F93"/>
    <w:rsid w:val="00E103A1"/>
    <w:rsid w:val="00E104C8"/>
    <w:rsid w:val="00E10649"/>
    <w:rsid w:val="00E1082D"/>
    <w:rsid w:val="00E108A4"/>
    <w:rsid w:val="00E109D4"/>
    <w:rsid w:val="00E10CC6"/>
    <w:rsid w:val="00E110E4"/>
    <w:rsid w:val="00E11340"/>
    <w:rsid w:val="00E1144B"/>
    <w:rsid w:val="00E11474"/>
    <w:rsid w:val="00E1160E"/>
    <w:rsid w:val="00E11629"/>
    <w:rsid w:val="00E1177B"/>
    <w:rsid w:val="00E12124"/>
    <w:rsid w:val="00E1219F"/>
    <w:rsid w:val="00E1246F"/>
    <w:rsid w:val="00E1257A"/>
    <w:rsid w:val="00E129A0"/>
    <w:rsid w:val="00E12CE8"/>
    <w:rsid w:val="00E12D8F"/>
    <w:rsid w:val="00E12E72"/>
    <w:rsid w:val="00E12E7D"/>
    <w:rsid w:val="00E12EB4"/>
    <w:rsid w:val="00E12FE8"/>
    <w:rsid w:val="00E13067"/>
    <w:rsid w:val="00E130DE"/>
    <w:rsid w:val="00E13A65"/>
    <w:rsid w:val="00E13A66"/>
    <w:rsid w:val="00E13CA1"/>
    <w:rsid w:val="00E13DA0"/>
    <w:rsid w:val="00E13F93"/>
    <w:rsid w:val="00E143FF"/>
    <w:rsid w:val="00E14447"/>
    <w:rsid w:val="00E1475C"/>
    <w:rsid w:val="00E147A0"/>
    <w:rsid w:val="00E147A2"/>
    <w:rsid w:val="00E14A7E"/>
    <w:rsid w:val="00E14B05"/>
    <w:rsid w:val="00E14B65"/>
    <w:rsid w:val="00E14CB5"/>
    <w:rsid w:val="00E14CF3"/>
    <w:rsid w:val="00E14E1E"/>
    <w:rsid w:val="00E14EBB"/>
    <w:rsid w:val="00E150AC"/>
    <w:rsid w:val="00E1516F"/>
    <w:rsid w:val="00E1519C"/>
    <w:rsid w:val="00E151E1"/>
    <w:rsid w:val="00E15245"/>
    <w:rsid w:val="00E155A6"/>
    <w:rsid w:val="00E15624"/>
    <w:rsid w:val="00E1567A"/>
    <w:rsid w:val="00E15783"/>
    <w:rsid w:val="00E15870"/>
    <w:rsid w:val="00E15C0E"/>
    <w:rsid w:val="00E15D5E"/>
    <w:rsid w:val="00E15E78"/>
    <w:rsid w:val="00E15E7B"/>
    <w:rsid w:val="00E15F9B"/>
    <w:rsid w:val="00E15FAC"/>
    <w:rsid w:val="00E160DF"/>
    <w:rsid w:val="00E16234"/>
    <w:rsid w:val="00E1643C"/>
    <w:rsid w:val="00E1647D"/>
    <w:rsid w:val="00E164CD"/>
    <w:rsid w:val="00E16752"/>
    <w:rsid w:val="00E168F5"/>
    <w:rsid w:val="00E169F2"/>
    <w:rsid w:val="00E16D09"/>
    <w:rsid w:val="00E16DFD"/>
    <w:rsid w:val="00E16F54"/>
    <w:rsid w:val="00E1716C"/>
    <w:rsid w:val="00E17218"/>
    <w:rsid w:val="00E1747B"/>
    <w:rsid w:val="00E17619"/>
    <w:rsid w:val="00E176E2"/>
    <w:rsid w:val="00E17805"/>
    <w:rsid w:val="00E178DE"/>
    <w:rsid w:val="00E17B81"/>
    <w:rsid w:val="00E17C35"/>
    <w:rsid w:val="00E17C47"/>
    <w:rsid w:val="00E17E68"/>
    <w:rsid w:val="00E17F48"/>
    <w:rsid w:val="00E2008C"/>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EB3"/>
    <w:rsid w:val="00E22FAA"/>
    <w:rsid w:val="00E22FEB"/>
    <w:rsid w:val="00E230F6"/>
    <w:rsid w:val="00E23470"/>
    <w:rsid w:val="00E234A7"/>
    <w:rsid w:val="00E235FE"/>
    <w:rsid w:val="00E23721"/>
    <w:rsid w:val="00E237AF"/>
    <w:rsid w:val="00E23973"/>
    <w:rsid w:val="00E23A11"/>
    <w:rsid w:val="00E23AF5"/>
    <w:rsid w:val="00E23B2D"/>
    <w:rsid w:val="00E23DCF"/>
    <w:rsid w:val="00E23E8C"/>
    <w:rsid w:val="00E23FB7"/>
    <w:rsid w:val="00E2415E"/>
    <w:rsid w:val="00E24725"/>
    <w:rsid w:val="00E24818"/>
    <w:rsid w:val="00E24822"/>
    <w:rsid w:val="00E249D1"/>
    <w:rsid w:val="00E24A27"/>
    <w:rsid w:val="00E24A58"/>
    <w:rsid w:val="00E24AF6"/>
    <w:rsid w:val="00E24B63"/>
    <w:rsid w:val="00E24B7A"/>
    <w:rsid w:val="00E24BC9"/>
    <w:rsid w:val="00E24BD8"/>
    <w:rsid w:val="00E24D04"/>
    <w:rsid w:val="00E25140"/>
    <w:rsid w:val="00E25149"/>
    <w:rsid w:val="00E2520E"/>
    <w:rsid w:val="00E2575F"/>
    <w:rsid w:val="00E25843"/>
    <w:rsid w:val="00E25943"/>
    <w:rsid w:val="00E25D02"/>
    <w:rsid w:val="00E25D64"/>
    <w:rsid w:val="00E25EB2"/>
    <w:rsid w:val="00E25F89"/>
    <w:rsid w:val="00E25F9D"/>
    <w:rsid w:val="00E262FF"/>
    <w:rsid w:val="00E26616"/>
    <w:rsid w:val="00E2661F"/>
    <w:rsid w:val="00E26663"/>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018"/>
    <w:rsid w:val="00E30133"/>
    <w:rsid w:val="00E30252"/>
    <w:rsid w:val="00E30305"/>
    <w:rsid w:val="00E3031B"/>
    <w:rsid w:val="00E3031C"/>
    <w:rsid w:val="00E3048F"/>
    <w:rsid w:val="00E304B5"/>
    <w:rsid w:val="00E3070B"/>
    <w:rsid w:val="00E30E5D"/>
    <w:rsid w:val="00E30EBE"/>
    <w:rsid w:val="00E310A5"/>
    <w:rsid w:val="00E31141"/>
    <w:rsid w:val="00E31405"/>
    <w:rsid w:val="00E3145A"/>
    <w:rsid w:val="00E31461"/>
    <w:rsid w:val="00E31494"/>
    <w:rsid w:val="00E314B9"/>
    <w:rsid w:val="00E3189F"/>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0E"/>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6C"/>
    <w:rsid w:val="00E37D50"/>
    <w:rsid w:val="00E37EB4"/>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9A2"/>
    <w:rsid w:val="00E41E0C"/>
    <w:rsid w:val="00E41F00"/>
    <w:rsid w:val="00E41FA3"/>
    <w:rsid w:val="00E421B7"/>
    <w:rsid w:val="00E421B8"/>
    <w:rsid w:val="00E4222D"/>
    <w:rsid w:val="00E42404"/>
    <w:rsid w:val="00E4256B"/>
    <w:rsid w:val="00E426CF"/>
    <w:rsid w:val="00E42865"/>
    <w:rsid w:val="00E429ED"/>
    <w:rsid w:val="00E42A34"/>
    <w:rsid w:val="00E42A4B"/>
    <w:rsid w:val="00E42DBA"/>
    <w:rsid w:val="00E42E7B"/>
    <w:rsid w:val="00E43020"/>
    <w:rsid w:val="00E43430"/>
    <w:rsid w:val="00E434DE"/>
    <w:rsid w:val="00E4353D"/>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D02"/>
    <w:rsid w:val="00E45E77"/>
    <w:rsid w:val="00E45F44"/>
    <w:rsid w:val="00E46020"/>
    <w:rsid w:val="00E460C4"/>
    <w:rsid w:val="00E46134"/>
    <w:rsid w:val="00E46305"/>
    <w:rsid w:val="00E4635E"/>
    <w:rsid w:val="00E463BD"/>
    <w:rsid w:val="00E464F8"/>
    <w:rsid w:val="00E465B2"/>
    <w:rsid w:val="00E4675F"/>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0F61"/>
    <w:rsid w:val="00E512E5"/>
    <w:rsid w:val="00E513D3"/>
    <w:rsid w:val="00E513DD"/>
    <w:rsid w:val="00E5147C"/>
    <w:rsid w:val="00E51588"/>
    <w:rsid w:val="00E51768"/>
    <w:rsid w:val="00E517F8"/>
    <w:rsid w:val="00E51A8E"/>
    <w:rsid w:val="00E51DCE"/>
    <w:rsid w:val="00E51DDD"/>
    <w:rsid w:val="00E51EB7"/>
    <w:rsid w:val="00E51FDD"/>
    <w:rsid w:val="00E522A2"/>
    <w:rsid w:val="00E522B9"/>
    <w:rsid w:val="00E52435"/>
    <w:rsid w:val="00E52459"/>
    <w:rsid w:val="00E5253B"/>
    <w:rsid w:val="00E5264A"/>
    <w:rsid w:val="00E526AA"/>
    <w:rsid w:val="00E52B8B"/>
    <w:rsid w:val="00E52CEF"/>
    <w:rsid w:val="00E52E16"/>
    <w:rsid w:val="00E52EF4"/>
    <w:rsid w:val="00E53122"/>
    <w:rsid w:val="00E531BF"/>
    <w:rsid w:val="00E5331E"/>
    <w:rsid w:val="00E5343B"/>
    <w:rsid w:val="00E534A9"/>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4FA4"/>
    <w:rsid w:val="00E55021"/>
    <w:rsid w:val="00E5516E"/>
    <w:rsid w:val="00E551AA"/>
    <w:rsid w:val="00E551D9"/>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70D3"/>
    <w:rsid w:val="00E57116"/>
    <w:rsid w:val="00E5733D"/>
    <w:rsid w:val="00E57701"/>
    <w:rsid w:val="00E57CE7"/>
    <w:rsid w:val="00E57D26"/>
    <w:rsid w:val="00E57DCC"/>
    <w:rsid w:val="00E57ED2"/>
    <w:rsid w:val="00E57FCB"/>
    <w:rsid w:val="00E60085"/>
    <w:rsid w:val="00E603D6"/>
    <w:rsid w:val="00E6048F"/>
    <w:rsid w:val="00E60584"/>
    <w:rsid w:val="00E6061E"/>
    <w:rsid w:val="00E60719"/>
    <w:rsid w:val="00E609B3"/>
    <w:rsid w:val="00E60BDB"/>
    <w:rsid w:val="00E60C53"/>
    <w:rsid w:val="00E60C77"/>
    <w:rsid w:val="00E60E93"/>
    <w:rsid w:val="00E61041"/>
    <w:rsid w:val="00E61063"/>
    <w:rsid w:val="00E61164"/>
    <w:rsid w:val="00E61169"/>
    <w:rsid w:val="00E6133E"/>
    <w:rsid w:val="00E61434"/>
    <w:rsid w:val="00E61473"/>
    <w:rsid w:val="00E615B7"/>
    <w:rsid w:val="00E61896"/>
    <w:rsid w:val="00E61AC7"/>
    <w:rsid w:val="00E61B79"/>
    <w:rsid w:val="00E61C9E"/>
    <w:rsid w:val="00E61CC0"/>
    <w:rsid w:val="00E61D09"/>
    <w:rsid w:val="00E61FE5"/>
    <w:rsid w:val="00E62046"/>
    <w:rsid w:val="00E62118"/>
    <w:rsid w:val="00E621A0"/>
    <w:rsid w:val="00E621E0"/>
    <w:rsid w:val="00E622D1"/>
    <w:rsid w:val="00E624C7"/>
    <w:rsid w:val="00E6277B"/>
    <w:rsid w:val="00E628C6"/>
    <w:rsid w:val="00E628DF"/>
    <w:rsid w:val="00E6298F"/>
    <w:rsid w:val="00E62A39"/>
    <w:rsid w:val="00E62C37"/>
    <w:rsid w:val="00E62D05"/>
    <w:rsid w:val="00E62D50"/>
    <w:rsid w:val="00E62EB0"/>
    <w:rsid w:val="00E62F02"/>
    <w:rsid w:val="00E62FE4"/>
    <w:rsid w:val="00E630F1"/>
    <w:rsid w:val="00E6331E"/>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4DF1"/>
    <w:rsid w:val="00E653EE"/>
    <w:rsid w:val="00E655C8"/>
    <w:rsid w:val="00E6560E"/>
    <w:rsid w:val="00E65790"/>
    <w:rsid w:val="00E659BB"/>
    <w:rsid w:val="00E65A82"/>
    <w:rsid w:val="00E65ADC"/>
    <w:rsid w:val="00E65BB7"/>
    <w:rsid w:val="00E65BB9"/>
    <w:rsid w:val="00E65BEB"/>
    <w:rsid w:val="00E65DE9"/>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D3C"/>
    <w:rsid w:val="00E70E47"/>
    <w:rsid w:val="00E70FBC"/>
    <w:rsid w:val="00E713FB"/>
    <w:rsid w:val="00E714A7"/>
    <w:rsid w:val="00E71550"/>
    <w:rsid w:val="00E7162A"/>
    <w:rsid w:val="00E716FF"/>
    <w:rsid w:val="00E718DB"/>
    <w:rsid w:val="00E720EC"/>
    <w:rsid w:val="00E72219"/>
    <w:rsid w:val="00E7234E"/>
    <w:rsid w:val="00E723AA"/>
    <w:rsid w:val="00E72411"/>
    <w:rsid w:val="00E72905"/>
    <w:rsid w:val="00E72C01"/>
    <w:rsid w:val="00E72C45"/>
    <w:rsid w:val="00E72C59"/>
    <w:rsid w:val="00E72CD2"/>
    <w:rsid w:val="00E72D0E"/>
    <w:rsid w:val="00E730DE"/>
    <w:rsid w:val="00E733B0"/>
    <w:rsid w:val="00E7359D"/>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D6D"/>
    <w:rsid w:val="00E75E89"/>
    <w:rsid w:val="00E75EBA"/>
    <w:rsid w:val="00E75FEB"/>
    <w:rsid w:val="00E763B4"/>
    <w:rsid w:val="00E7642B"/>
    <w:rsid w:val="00E76747"/>
    <w:rsid w:val="00E76783"/>
    <w:rsid w:val="00E76C26"/>
    <w:rsid w:val="00E76D79"/>
    <w:rsid w:val="00E76F83"/>
    <w:rsid w:val="00E772E5"/>
    <w:rsid w:val="00E77507"/>
    <w:rsid w:val="00E77848"/>
    <w:rsid w:val="00E778C9"/>
    <w:rsid w:val="00E77AA9"/>
    <w:rsid w:val="00E77B1A"/>
    <w:rsid w:val="00E77B49"/>
    <w:rsid w:val="00E77BD4"/>
    <w:rsid w:val="00E77BEE"/>
    <w:rsid w:val="00E77D58"/>
    <w:rsid w:val="00E77D73"/>
    <w:rsid w:val="00E77DAF"/>
    <w:rsid w:val="00E80029"/>
    <w:rsid w:val="00E8019B"/>
    <w:rsid w:val="00E801A2"/>
    <w:rsid w:val="00E801F2"/>
    <w:rsid w:val="00E80274"/>
    <w:rsid w:val="00E80514"/>
    <w:rsid w:val="00E80574"/>
    <w:rsid w:val="00E80597"/>
    <w:rsid w:val="00E8069D"/>
    <w:rsid w:val="00E80712"/>
    <w:rsid w:val="00E809FE"/>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DB8"/>
    <w:rsid w:val="00E83E34"/>
    <w:rsid w:val="00E845AF"/>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2A"/>
    <w:rsid w:val="00E866CB"/>
    <w:rsid w:val="00E86867"/>
    <w:rsid w:val="00E86BA6"/>
    <w:rsid w:val="00E86BDF"/>
    <w:rsid w:val="00E86BFF"/>
    <w:rsid w:val="00E86C05"/>
    <w:rsid w:val="00E86DA5"/>
    <w:rsid w:val="00E86DD9"/>
    <w:rsid w:val="00E86E8C"/>
    <w:rsid w:val="00E86E9C"/>
    <w:rsid w:val="00E86FB6"/>
    <w:rsid w:val="00E87047"/>
    <w:rsid w:val="00E870AF"/>
    <w:rsid w:val="00E871E6"/>
    <w:rsid w:val="00E8723A"/>
    <w:rsid w:val="00E87397"/>
    <w:rsid w:val="00E8743C"/>
    <w:rsid w:val="00E8749F"/>
    <w:rsid w:val="00E87577"/>
    <w:rsid w:val="00E87695"/>
    <w:rsid w:val="00E87AC0"/>
    <w:rsid w:val="00E87B2A"/>
    <w:rsid w:val="00E87B36"/>
    <w:rsid w:val="00E87C8E"/>
    <w:rsid w:val="00E87F4E"/>
    <w:rsid w:val="00E87FA4"/>
    <w:rsid w:val="00E9004F"/>
    <w:rsid w:val="00E90279"/>
    <w:rsid w:val="00E90342"/>
    <w:rsid w:val="00E90348"/>
    <w:rsid w:val="00E904D5"/>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0D0"/>
    <w:rsid w:val="00E921D5"/>
    <w:rsid w:val="00E9229C"/>
    <w:rsid w:val="00E922ED"/>
    <w:rsid w:val="00E926E3"/>
    <w:rsid w:val="00E9297E"/>
    <w:rsid w:val="00E92BAC"/>
    <w:rsid w:val="00E92BEB"/>
    <w:rsid w:val="00E92CF5"/>
    <w:rsid w:val="00E92D43"/>
    <w:rsid w:val="00E92D8A"/>
    <w:rsid w:val="00E92E0B"/>
    <w:rsid w:val="00E92F85"/>
    <w:rsid w:val="00E930EF"/>
    <w:rsid w:val="00E93121"/>
    <w:rsid w:val="00E93128"/>
    <w:rsid w:val="00E93426"/>
    <w:rsid w:val="00E935BA"/>
    <w:rsid w:val="00E936E4"/>
    <w:rsid w:val="00E9391B"/>
    <w:rsid w:val="00E93C52"/>
    <w:rsid w:val="00E93C69"/>
    <w:rsid w:val="00E93D1A"/>
    <w:rsid w:val="00E93F08"/>
    <w:rsid w:val="00E94427"/>
    <w:rsid w:val="00E944B9"/>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D4E"/>
    <w:rsid w:val="00E95E51"/>
    <w:rsid w:val="00E96010"/>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2A"/>
    <w:rsid w:val="00EA0541"/>
    <w:rsid w:val="00EA06E2"/>
    <w:rsid w:val="00EA0787"/>
    <w:rsid w:val="00EA08BE"/>
    <w:rsid w:val="00EA0E0D"/>
    <w:rsid w:val="00EA0E4A"/>
    <w:rsid w:val="00EA0F2C"/>
    <w:rsid w:val="00EA10A6"/>
    <w:rsid w:val="00EA114F"/>
    <w:rsid w:val="00EA146B"/>
    <w:rsid w:val="00EA148C"/>
    <w:rsid w:val="00EA1581"/>
    <w:rsid w:val="00EA1636"/>
    <w:rsid w:val="00EA16FF"/>
    <w:rsid w:val="00EA176B"/>
    <w:rsid w:val="00EA18A9"/>
    <w:rsid w:val="00EA1A54"/>
    <w:rsid w:val="00EA1F53"/>
    <w:rsid w:val="00EA21DD"/>
    <w:rsid w:val="00EA2226"/>
    <w:rsid w:val="00EA229B"/>
    <w:rsid w:val="00EA23DF"/>
    <w:rsid w:val="00EA2402"/>
    <w:rsid w:val="00EA256F"/>
    <w:rsid w:val="00EA2576"/>
    <w:rsid w:val="00EA25CF"/>
    <w:rsid w:val="00EA2614"/>
    <w:rsid w:val="00EA26FC"/>
    <w:rsid w:val="00EA270B"/>
    <w:rsid w:val="00EA28E6"/>
    <w:rsid w:val="00EA2AE2"/>
    <w:rsid w:val="00EA2B61"/>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FD1"/>
    <w:rsid w:val="00EA5147"/>
    <w:rsid w:val="00EA51DF"/>
    <w:rsid w:val="00EA5258"/>
    <w:rsid w:val="00EA5397"/>
    <w:rsid w:val="00EA53C2"/>
    <w:rsid w:val="00EA5695"/>
    <w:rsid w:val="00EA570C"/>
    <w:rsid w:val="00EA59E2"/>
    <w:rsid w:val="00EA5A19"/>
    <w:rsid w:val="00EA5B0A"/>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1D8"/>
    <w:rsid w:val="00EB0224"/>
    <w:rsid w:val="00EB02D3"/>
    <w:rsid w:val="00EB0364"/>
    <w:rsid w:val="00EB03C5"/>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38F"/>
    <w:rsid w:val="00EB1702"/>
    <w:rsid w:val="00EB17F4"/>
    <w:rsid w:val="00EB1A68"/>
    <w:rsid w:val="00EB1B27"/>
    <w:rsid w:val="00EB1BB5"/>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2DD"/>
    <w:rsid w:val="00EB359D"/>
    <w:rsid w:val="00EB371B"/>
    <w:rsid w:val="00EB3A3B"/>
    <w:rsid w:val="00EB3B40"/>
    <w:rsid w:val="00EB3B5C"/>
    <w:rsid w:val="00EB3BAC"/>
    <w:rsid w:val="00EB3DA8"/>
    <w:rsid w:val="00EB3F04"/>
    <w:rsid w:val="00EB40E5"/>
    <w:rsid w:val="00EB41B6"/>
    <w:rsid w:val="00EB4324"/>
    <w:rsid w:val="00EB4327"/>
    <w:rsid w:val="00EB4563"/>
    <w:rsid w:val="00EB463A"/>
    <w:rsid w:val="00EB46BE"/>
    <w:rsid w:val="00EB479E"/>
    <w:rsid w:val="00EB4900"/>
    <w:rsid w:val="00EB49D9"/>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989"/>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7E"/>
    <w:rsid w:val="00EB7D33"/>
    <w:rsid w:val="00EB7D65"/>
    <w:rsid w:val="00EB7D8D"/>
    <w:rsid w:val="00EB7E8D"/>
    <w:rsid w:val="00EB7F05"/>
    <w:rsid w:val="00EB7FBA"/>
    <w:rsid w:val="00EC009D"/>
    <w:rsid w:val="00EC0369"/>
    <w:rsid w:val="00EC0556"/>
    <w:rsid w:val="00EC0604"/>
    <w:rsid w:val="00EC082C"/>
    <w:rsid w:val="00EC0AA1"/>
    <w:rsid w:val="00EC0CA1"/>
    <w:rsid w:val="00EC0CE2"/>
    <w:rsid w:val="00EC0CF3"/>
    <w:rsid w:val="00EC0E13"/>
    <w:rsid w:val="00EC0E6E"/>
    <w:rsid w:val="00EC0F0D"/>
    <w:rsid w:val="00EC1115"/>
    <w:rsid w:val="00EC12FC"/>
    <w:rsid w:val="00EC131E"/>
    <w:rsid w:val="00EC15BF"/>
    <w:rsid w:val="00EC1601"/>
    <w:rsid w:val="00EC17E1"/>
    <w:rsid w:val="00EC1FD3"/>
    <w:rsid w:val="00EC230F"/>
    <w:rsid w:val="00EC235E"/>
    <w:rsid w:val="00EC23E4"/>
    <w:rsid w:val="00EC248F"/>
    <w:rsid w:val="00EC24E1"/>
    <w:rsid w:val="00EC262F"/>
    <w:rsid w:val="00EC266B"/>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99"/>
    <w:rsid w:val="00EC42A2"/>
    <w:rsid w:val="00EC42E3"/>
    <w:rsid w:val="00EC4472"/>
    <w:rsid w:val="00EC45E6"/>
    <w:rsid w:val="00EC462B"/>
    <w:rsid w:val="00EC46A8"/>
    <w:rsid w:val="00EC4723"/>
    <w:rsid w:val="00EC4A14"/>
    <w:rsid w:val="00EC4D7F"/>
    <w:rsid w:val="00EC4E00"/>
    <w:rsid w:val="00EC4ED2"/>
    <w:rsid w:val="00EC5127"/>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200"/>
    <w:rsid w:val="00EC653E"/>
    <w:rsid w:val="00EC66E8"/>
    <w:rsid w:val="00EC6847"/>
    <w:rsid w:val="00EC68A8"/>
    <w:rsid w:val="00EC6959"/>
    <w:rsid w:val="00EC6C47"/>
    <w:rsid w:val="00EC6E36"/>
    <w:rsid w:val="00EC6F46"/>
    <w:rsid w:val="00EC6F7E"/>
    <w:rsid w:val="00EC6FBB"/>
    <w:rsid w:val="00EC70A7"/>
    <w:rsid w:val="00EC72C2"/>
    <w:rsid w:val="00EC7378"/>
    <w:rsid w:val="00EC737E"/>
    <w:rsid w:val="00EC7393"/>
    <w:rsid w:val="00EC73D0"/>
    <w:rsid w:val="00EC7482"/>
    <w:rsid w:val="00EC785B"/>
    <w:rsid w:val="00EC7AC5"/>
    <w:rsid w:val="00EC7D04"/>
    <w:rsid w:val="00EC7D5B"/>
    <w:rsid w:val="00EC7DB6"/>
    <w:rsid w:val="00EC7F57"/>
    <w:rsid w:val="00ED0158"/>
    <w:rsid w:val="00ED01A2"/>
    <w:rsid w:val="00ED03BA"/>
    <w:rsid w:val="00ED03F9"/>
    <w:rsid w:val="00ED0537"/>
    <w:rsid w:val="00ED07DA"/>
    <w:rsid w:val="00ED082F"/>
    <w:rsid w:val="00ED08CF"/>
    <w:rsid w:val="00ED09EE"/>
    <w:rsid w:val="00ED0AFA"/>
    <w:rsid w:val="00ED0F1D"/>
    <w:rsid w:val="00ED118F"/>
    <w:rsid w:val="00ED11D9"/>
    <w:rsid w:val="00ED11F7"/>
    <w:rsid w:val="00ED1230"/>
    <w:rsid w:val="00ED140D"/>
    <w:rsid w:val="00ED141A"/>
    <w:rsid w:val="00ED1473"/>
    <w:rsid w:val="00ED148B"/>
    <w:rsid w:val="00ED1615"/>
    <w:rsid w:val="00ED162F"/>
    <w:rsid w:val="00ED1749"/>
    <w:rsid w:val="00ED1783"/>
    <w:rsid w:val="00ED18F3"/>
    <w:rsid w:val="00ED1961"/>
    <w:rsid w:val="00ED196A"/>
    <w:rsid w:val="00ED1A88"/>
    <w:rsid w:val="00ED1B3D"/>
    <w:rsid w:val="00ED1BEC"/>
    <w:rsid w:val="00ED1C2B"/>
    <w:rsid w:val="00ED1C9E"/>
    <w:rsid w:val="00ED1D9C"/>
    <w:rsid w:val="00ED1E89"/>
    <w:rsid w:val="00ED1ED0"/>
    <w:rsid w:val="00ED2281"/>
    <w:rsid w:val="00ED2341"/>
    <w:rsid w:val="00ED236C"/>
    <w:rsid w:val="00ED23AF"/>
    <w:rsid w:val="00ED250E"/>
    <w:rsid w:val="00ED275F"/>
    <w:rsid w:val="00ED2908"/>
    <w:rsid w:val="00ED2A3A"/>
    <w:rsid w:val="00ED2E3F"/>
    <w:rsid w:val="00ED2E52"/>
    <w:rsid w:val="00ED3024"/>
    <w:rsid w:val="00ED34D2"/>
    <w:rsid w:val="00ED34E4"/>
    <w:rsid w:val="00ED38DA"/>
    <w:rsid w:val="00ED3A71"/>
    <w:rsid w:val="00ED3C60"/>
    <w:rsid w:val="00ED3D23"/>
    <w:rsid w:val="00ED3D54"/>
    <w:rsid w:val="00ED3E53"/>
    <w:rsid w:val="00ED403E"/>
    <w:rsid w:val="00ED4444"/>
    <w:rsid w:val="00ED4772"/>
    <w:rsid w:val="00ED492C"/>
    <w:rsid w:val="00ED4C3D"/>
    <w:rsid w:val="00ED4F1A"/>
    <w:rsid w:val="00ED4F93"/>
    <w:rsid w:val="00ED501E"/>
    <w:rsid w:val="00ED50CB"/>
    <w:rsid w:val="00ED51B3"/>
    <w:rsid w:val="00ED526D"/>
    <w:rsid w:val="00ED530B"/>
    <w:rsid w:val="00ED53AE"/>
    <w:rsid w:val="00ED5995"/>
    <w:rsid w:val="00ED599E"/>
    <w:rsid w:val="00ED5A12"/>
    <w:rsid w:val="00ED5CFF"/>
    <w:rsid w:val="00ED5DC3"/>
    <w:rsid w:val="00ED5F74"/>
    <w:rsid w:val="00ED5F9F"/>
    <w:rsid w:val="00ED5FE4"/>
    <w:rsid w:val="00ED5FEB"/>
    <w:rsid w:val="00ED617A"/>
    <w:rsid w:val="00ED61E8"/>
    <w:rsid w:val="00ED6256"/>
    <w:rsid w:val="00ED642B"/>
    <w:rsid w:val="00ED644B"/>
    <w:rsid w:val="00ED651F"/>
    <w:rsid w:val="00ED66F4"/>
    <w:rsid w:val="00ED67AC"/>
    <w:rsid w:val="00ED67EF"/>
    <w:rsid w:val="00ED683F"/>
    <w:rsid w:val="00ED687E"/>
    <w:rsid w:val="00ED6977"/>
    <w:rsid w:val="00ED6A51"/>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572"/>
    <w:rsid w:val="00EE05BD"/>
    <w:rsid w:val="00EE0A29"/>
    <w:rsid w:val="00EE0B4A"/>
    <w:rsid w:val="00EE0B6A"/>
    <w:rsid w:val="00EE0EA7"/>
    <w:rsid w:val="00EE0EF3"/>
    <w:rsid w:val="00EE10ED"/>
    <w:rsid w:val="00EE1147"/>
    <w:rsid w:val="00EE1495"/>
    <w:rsid w:val="00EE1514"/>
    <w:rsid w:val="00EE16FA"/>
    <w:rsid w:val="00EE1742"/>
    <w:rsid w:val="00EE179A"/>
    <w:rsid w:val="00EE1884"/>
    <w:rsid w:val="00EE18D3"/>
    <w:rsid w:val="00EE1CB1"/>
    <w:rsid w:val="00EE2154"/>
    <w:rsid w:val="00EE236E"/>
    <w:rsid w:val="00EE23AB"/>
    <w:rsid w:val="00EE2503"/>
    <w:rsid w:val="00EE259D"/>
    <w:rsid w:val="00EE25BF"/>
    <w:rsid w:val="00EE2705"/>
    <w:rsid w:val="00EE28C9"/>
    <w:rsid w:val="00EE2BD3"/>
    <w:rsid w:val="00EE2D80"/>
    <w:rsid w:val="00EE2F0D"/>
    <w:rsid w:val="00EE2F4F"/>
    <w:rsid w:val="00EE3381"/>
    <w:rsid w:val="00EE3433"/>
    <w:rsid w:val="00EE350A"/>
    <w:rsid w:val="00EE393A"/>
    <w:rsid w:val="00EE3A67"/>
    <w:rsid w:val="00EE3B21"/>
    <w:rsid w:val="00EE3B22"/>
    <w:rsid w:val="00EE3B30"/>
    <w:rsid w:val="00EE3B8B"/>
    <w:rsid w:val="00EE3BA1"/>
    <w:rsid w:val="00EE3C42"/>
    <w:rsid w:val="00EE3D01"/>
    <w:rsid w:val="00EE3D4F"/>
    <w:rsid w:val="00EE3F21"/>
    <w:rsid w:val="00EE3F8E"/>
    <w:rsid w:val="00EE402F"/>
    <w:rsid w:val="00EE4379"/>
    <w:rsid w:val="00EE437D"/>
    <w:rsid w:val="00EE4413"/>
    <w:rsid w:val="00EE44F9"/>
    <w:rsid w:val="00EE4871"/>
    <w:rsid w:val="00EE498D"/>
    <w:rsid w:val="00EE4B8F"/>
    <w:rsid w:val="00EE4C81"/>
    <w:rsid w:val="00EE4D11"/>
    <w:rsid w:val="00EE4D20"/>
    <w:rsid w:val="00EE4D4A"/>
    <w:rsid w:val="00EE4E3A"/>
    <w:rsid w:val="00EE4E8F"/>
    <w:rsid w:val="00EE4F82"/>
    <w:rsid w:val="00EE5022"/>
    <w:rsid w:val="00EE5171"/>
    <w:rsid w:val="00EE526D"/>
    <w:rsid w:val="00EE52C8"/>
    <w:rsid w:val="00EE534D"/>
    <w:rsid w:val="00EE54A4"/>
    <w:rsid w:val="00EE5560"/>
    <w:rsid w:val="00EE5724"/>
    <w:rsid w:val="00EE5757"/>
    <w:rsid w:val="00EE5821"/>
    <w:rsid w:val="00EE5875"/>
    <w:rsid w:val="00EE5953"/>
    <w:rsid w:val="00EE5E5D"/>
    <w:rsid w:val="00EE60F3"/>
    <w:rsid w:val="00EE6166"/>
    <w:rsid w:val="00EE64AB"/>
    <w:rsid w:val="00EE64F4"/>
    <w:rsid w:val="00EE663A"/>
    <w:rsid w:val="00EE672C"/>
    <w:rsid w:val="00EE69A0"/>
    <w:rsid w:val="00EE69E8"/>
    <w:rsid w:val="00EE6A17"/>
    <w:rsid w:val="00EE6B53"/>
    <w:rsid w:val="00EE6BCC"/>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6C0"/>
    <w:rsid w:val="00EF078C"/>
    <w:rsid w:val="00EF0874"/>
    <w:rsid w:val="00EF0887"/>
    <w:rsid w:val="00EF08A5"/>
    <w:rsid w:val="00EF0955"/>
    <w:rsid w:val="00EF0A1A"/>
    <w:rsid w:val="00EF0AB0"/>
    <w:rsid w:val="00EF0ABA"/>
    <w:rsid w:val="00EF0B28"/>
    <w:rsid w:val="00EF0C0D"/>
    <w:rsid w:val="00EF0DBD"/>
    <w:rsid w:val="00EF0F5F"/>
    <w:rsid w:val="00EF0FAE"/>
    <w:rsid w:val="00EF1147"/>
    <w:rsid w:val="00EF11EC"/>
    <w:rsid w:val="00EF1316"/>
    <w:rsid w:val="00EF1E2B"/>
    <w:rsid w:val="00EF1F9C"/>
    <w:rsid w:val="00EF1FA9"/>
    <w:rsid w:val="00EF2139"/>
    <w:rsid w:val="00EF22D8"/>
    <w:rsid w:val="00EF239C"/>
    <w:rsid w:val="00EF2410"/>
    <w:rsid w:val="00EF2AEB"/>
    <w:rsid w:val="00EF2C26"/>
    <w:rsid w:val="00EF2C5F"/>
    <w:rsid w:val="00EF2D89"/>
    <w:rsid w:val="00EF3179"/>
    <w:rsid w:val="00EF3198"/>
    <w:rsid w:val="00EF31D6"/>
    <w:rsid w:val="00EF321C"/>
    <w:rsid w:val="00EF3320"/>
    <w:rsid w:val="00EF33B7"/>
    <w:rsid w:val="00EF33D3"/>
    <w:rsid w:val="00EF3A85"/>
    <w:rsid w:val="00EF3C14"/>
    <w:rsid w:val="00EF3D64"/>
    <w:rsid w:val="00EF3E26"/>
    <w:rsid w:val="00EF3F51"/>
    <w:rsid w:val="00EF3FB7"/>
    <w:rsid w:val="00EF4207"/>
    <w:rsid w:val="00EF4366"/>
    <w:rsid w:val="00EF4531"/>
    <w:rsid w:val="00EF47FF"/>
    <w:rsid w:val="00EF4CD6"/>
    <w:rsid w:val="00EF4EC3"/>
    <w:rsid w:val="00EF4F5C"/>
    <w:rsid w:val="00EF506C"/>
    <w:rsid w:val="00EF521F"/>
    <w:rsid w:val="00EF5229"/>
    <w:rsid w:val="00EF5387"/>
    <w:rsid w:val="00EF553B"/>
    <w:rsid w:val="00EF55A0"/>
    <w:rsid w:val="00EF55DC"/>
    <w:rsid w:val="00EF5C16"/>
    <w:rsid w:val="00EF5D14"/>
    <w:rsid w:val="00EF6100"/>
    <w:rsid w:val="00EF63A8"/>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54B"/>
    <w:rsid w:val="00EF769B"/>
    <w:rsid w:val="00EF77FE"/>
    <w:rsid w:val="00EF7973"/>
    <w:rsid w:val="00EF7B2E"/>
    <w:rsid w:val="00EF7B36"/>
    <w:rsid w:val="00EF7D97"/>
    <w:rsid w:val="00F00165"/>
    <w:rsid w:val="00F002BC"/>
    <w:rsid w:val="00F003B1"/>
    <w:rsid w:val="00F003BA"/>
    <w:rsid w:val="00F003ED"/>
    <w:rsid w:val="00F0047A"/>
    <w:rsid w:val="00F007A9"/>
    <w:rsid w:val="00F007CA"/>
    <w:rsid w:val="00F007CF"/>
    <w:rsid w:val="00F008CC"/>
    <w:rsid w:val="00F00920"/>
    <w:rsid w:val="00F00930"/>
    <w:rsid w:val="00F009CD"/>
    <w:rsid w:val="00F00B63"/>
    <w:rsid w:val="00F00CC3"/>
    <w:rsid w:val="00F00F7F"/>
    <w:rsid w:val="00F00FDC"/>
    <w:rsid w:val="00F01040"/>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E63"/>
    <w:rsid w:val="00F03E79"/>
    <w:rsid w:val="00F03F2C"/>
    <w:rsid w:val="00F040F2"/>
    <w:rsid w:val="00F0419C"/>
    <w:rsid w:val="00F042DA"/>
    <w:rsid w:val="00F04452"/>
    <w:rsid w:val="00F046D1"/>
    <w:rsid w:val="00F04700"/>
    <w:rsid w:val="00F0482F"/>
    <w:rsid w:val="00F04A7D"/>
    <w:rsid w:val="00F04D29"/>
    <w:rsid w:val="00F04DB5"/>
    <w:rsid w:val="00F04E0D"/>
    <w:rsid w:val="00F04E2D"/>
    <w:rsid w:val="00F04F23"/>
    <w:rsid w:val="00F05192"/>
    <w:rsid w:val="00F05227"/>
    <w:rsid w:val="00F0539B"/>
    <w:rsid w:val="00F059DD"/>
    <w:rsid w:val="00F05CEA"/>
    <w:rsid w:val="00F05CED"/>
    <w:rsid w:val="00F05D53"/>
    <w:rsid w:val="00F05EC3"/>
    <w:rsid w:val="00F06023"/>
    <w:rsid w:val="00F0628D"/>
    <w:rsid w:val="00F062E5"/>
    <w:rsid w:val="00F06316"/>
    <w:rsid w:val="00F06318"/>
    <w:rsid w:val="00F0637D"/>
    <w:rsid w:val="00F064DE"/>
    <w:rsid w:val="00F065B4"/>
    <w:rsid w:val="00F06651"/>
    <w:rsid w:val="00F066FE"/>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E93"/>
    <w:rsid w:val="00F10FC1"/>
    <w:rsid w:val="00F112FD"/>
    <w:rsid w:val="00F113E4"/>
    <w:rsid w:val="00F11465"/>
    <w:rsid w:val="00F11513"/>
    <w:rsid w:val="00F115DC"/>
    <w:rsid w:val="00F117B5"/>
    <w:rsid w:val="00F1189D"/>
    <w:rsid w:val="00F11993"/>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DDD"/>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E3A"/>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6D"/>
    <w:rsid w:val="00F15DDB"/>
    <w:rsid w:val="00F15E7E"/>
    <w:rsid w:val="00F15FA7"/>
    <w:rsid w:val="00F1608A"/>
    <w:rsid w:val="00F16120"/>
    <w:rsid w:val="00F1625C"/>
    <w:rsid w:val="00F163F6"/>
    <w:rsid w:val="00F16500"/>
    <w:rsid w:val="00F1671C"/>
    <w:rsid w:val="00F167D4"/>
    <w:rsid w:val="00F167EF"/>
    <w:rsid w:val="00F16862"/>
    <w:rsid w:val="00F168E8"/>
    <w:rsid w:val="00F1698B"/>
    <w:rsid w:val="00F17117"/>
    <w:rsid w:val="00F17725"/>
    <w:rsid w:val="00F178E7"/>
    <w:rsid w:val="00F179DD"/>
    <w:rsid w:val="00F17EAE"/>
    <w:rsid w:val="00F200FB"/>
    <w:rsid w:val="00F2027F"/>
    <w:rsid w:val="00F202F1"/>
    <w:rsid w:val="00F2045B"/>
    <w:rsid w:val="00F20514"/>
    <w:rsid w:val="00F2067B"/>
    <w:rsid w:val="00F20707"/>
    <w:rsid w:val="00F20800"/>
    <w:rsid w:val="00F20CD0"/>
    <w:rsid w:val="00F20D04"/>
    <w:rsid w:val="00F212D5"/>
    <w:rsid w:val="00F212F7"/>
    <w:rsid w:val="00F21535"/>
    <w:rsid w:val="00F21884"/>
    <w:rsid w:val="00F218D4"/>
    <w:rsid w:val="00F21A88"/>
    <w:rsid w:val="00F21C8E"/>
    <w:rsid w:val="00F21D0A"/>
    <w:rsid w:val="00F21EDF"/>
    <w:rsid w:val="00F21F52"/>
    <w:rsid w:val="00F2244F"/>
    <w:rsid w:val="00F2250A"/>
    <w:rsid w:val="00F22692"/>
    <w:rsid w:val="00F22693"/>
    <w:rsid w:val="00F226C8"/>
    <w:rsid w:val="00F22720"/>
    <w:rsid w:val="00F2283E"/>
    <w:rsid w:val="00F22A12"/>
    <w:rsid w:val="00F22AFB"/>
    <w:rsid w:val="00F22B6E"/>
    <w:rsid w:val="00F22B78"/>
    <w:rsid w:val="00F22B7C"/>
    <w:rsid w:val="00F22C5E"/>
    <w:rsid w:val="00F22CAD"/>
    <w:rsid w:val="00F22EA7"/>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4101"/>
    <w:rsid w:val="00F24589"/>
    <w:rsid w:val="00F24788"/>
    <w:rsid w:val="00F24AB6"/>
    <w:rsid w:val="00F24B77"/>
    <w:rsid w:val="00F24D5C"/>
    <w:rsid w:val="00F24F8D"/>
    <w:rsid w:val="00F25017"/>
    <w:rsid w:val="00F25107"/>
    <w:rsid w:val="00F25269"/>
    <w:rsid w:val="00F25483"/>
    <w:rsid w:val="00F2556D"/>
    <w:rsid w:val="00F255A6"/>
    <w:rsid w:val="00F2569C"/>
    <w:rsid w:val="00F256B2"/>
    <w:rsid w:val="00F256F3"/>
    <w:rsid w:val="00F25731"/>
    <w:rsid w:val="00F2585C"/>
    <w:rsid w:val="00F25923"/>
    <w:rsid w:val="00F25AEC"/>
    <w:rsid w:val="00F25B76"/>
    <w:rsid w:val="00F25BA4"/>
    <w:rsid w:val="00F25F2E"/>
    <w:rsid w:val="00F261FD"/>
    <w:rsid w:val="00F2640F"/>
    <w:rsid w:val="00F26608"/>
    <w:rsid w:val="00F266E9"/>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D2A"/>
    <w:rsid w:val="00F31D40"/>
    <w:rsid w:val="00F31E2D"/>
    <w:rsid w:val="00F31EC9"/>
    <w:rsid w:val="00F31F08"/>
    <w:rsid w:val="00F32050"/>
    <w:rsid w:val="00F32108"/>
    <w:rsid w:val="00F3218C"/>
    <w:rsid w:val="00F321F4"/>
    <w:rsid w:val="00F322DE"/>
    <w:rsid w:val="00F32360"/>
    <w:rsid w:val="00F32379"/>
    <w:rsid w:val="00F323EC"/>
    <w:rsid w:val="00F325F7"/>
    <w:rsid w:val="00F3273E"/>
    <w:rsid w:val="00F327A9"/>
    <w:rsid w:val="00F3280D"/>
    <w:rsid w:val="00F32B01"/>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3E3"/>
    <w:rsid w:val="00F343EC"/>
    <w:rsid w:val="00F3456C"/>
    <w:rsid w:val="00F346FA"/>
    <w:rsid w:val="00F34723"/>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BC9"/>
    <w:rsid w:val="00F36C5F"/>
    <w:rsid w:val="00F36FB8"/>
    <w:rsid w:val="00F37259"/>
    <w:rsid w:val="00F372D3"/>
    <w:rsid w:val="00F374CC"/>
    <w:rsid w:val="00F37799"/>
    <w:rsid w:val="00F378E9"/>
    <w:rsid w:val="00F378FB"/>
    <w:rsid w:val="00F379BC"/>
    <w:rsid w:val="00F379C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3F2"/>
    <w:rsid w:val="00F414B1"/>
    <w:rsid w:val="00F416A0"/>
    <w:rsid w:val="00F41743"/>
    <w:rsid w:val="00F417CB"/>
    <w:rsid w:val="00F417DD"/>
    <w:rsid w:val="00F417DF"/>
    <w:rsid w:val="00F417FA"/>
    <w:rsid w:val="00F41AF7"/>
    <w:rsid w:val="00F41B27"/>
    <w:rsid w:val="00F41C87"/>
    <w:rsid w:val="00F41CEF"/>
    <w:rsid w:val="00F41DB4"/>
    <w:rsid w:val="00F41EB2"/>
    <w:rsid w:val="00F41F05"/>
    <w:rsid w:val="00F41FC2"/>
    <w:rsid w:val="00F4203A"/>
    <w:rsid w:val="00F4205C"/>
    <w:rsid w:val="00F42344"/>
    <w:rsid w:val="00F426BE"/>
    <w:rsid w:val="00F42865"/>
    <w:rsid w:val="00F42979"/>
    <w:rsid w:val="00F42AA2"/>
    <w:rsid w:val="00F42AC2"/>
    <w:rsid w:val="00F42CA7"/>
    <w:rsid w:val="00F42CB0"/>
    <w:rsid w:val="00F42E4A"/>
    <w:rsid w:val="00F42E74"/>
    <w:rsid w:val="00F42E8F"/>
    <w:rsid w:val="00F42F3F"/>
    <w:rsid w:val="00F42F65"/>
    <w:rsid w:val="00F43022"/>
    <w:rsid w:val="00F43335"/>
    <w:rsid w:val="00F43375"/>
    <w:rsid w:val="00F433BD"/>
    <w:rsid w:val="00F433C5"/>
    <w:rsid w:val="00F43421"/>
    <w:rsid w:val="00F436A9"/>
    <w:rsid w:val="00F4378B"/>
    <w:rsid w:val="00F43796"/>
    <w:rsid w:val="00F437A8"/>
    <w:rsid w:val="00F43ABE"/>
    <w:rsid w:val="00F43B95"/>
    <w:rsid w:val="00F43DD1"/>
    <w:rsid w:val="00F43E4D"/>
    <w:rsid w:val="00F440FF"/>
    <w:rsid w:val="00F44119"/>
    <w:rsid w:val="00F44171"/>
    <w:rsid w:val="00F4417C"/>
    <w:rsid w:val="00F442F8"/>
    <w:rsid w:val="00F44463"/>
    <w:rsid w:val="00F444C3"/>
    <w:rsid w:val="00F4454C"/>
    <w:rsid w:val="00F4466F"/>
    <w:rsid w:val="00F44B14"/>
    <w:rsid w:val="00F44B2F"/>
    <w:rsid w:val="00F44C92"/>
    <w:rsid w:val="00F44D20"/>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6E22"/>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022"/>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32D7"/>
    <w:rsid w:val="00F532DE"/>
    <w:rsid w:val="00F533C6"/>
    <w:rsid w:val="00F5355D"/>
    <w:rsid w:val="00F535F2"/>
    <w:rsid w:val="00F53697"/>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74E"/>
    <w:rsid w:val="00F558BA"/>
    <w:rsid w:val="00F5594B"/>
    <w:rsid w:val="00F55ABF"/>
    <w:rsid w:val="00F55B40"/>
    <w:rsid w:val="00F55C50"/>
    <w:rsid w:val="00F55FEA"/>
    <w:rsid w:val="00F5665E"/>
    <w:rsid w:val="00F56750"/>
    <w:rsid w:val="00F568EC"/>
    <w:rsid w:val="00F56ADF"/>
    <w:rsid w:val="00F56BB0"/>
    <w:rsid w:val="00F56C00"/>
    <w:rsid w:val="00F56CA4"/>
    <w:rsid w:val="00F56CC8"/>
    <w:rsid w:val="00F56DCF"/>
    <w:rsid w:val="00F56E59"/>
    <w:rsid w:val="00F56F29"/>
    <w:rsid w:val="00F56FEE"/>
    <w:rsid w:val="00F57034"/>
    <w:rsid w:val="00F570AF"/>
    <w:rsid w:val="00F5712B"/>
    <w:rsid w:val="00F572AF"/>
    <w:rsid w:val="00F57372"/>
    <w:rsid w:val="00F57421"/>
    <w:rsid w:val="00F57454"/>
    <w:rsid w:val="00F574CA"/>
    <w:rsid w:val="00F577B9"/>
    <w:rsid w:val="00F57889"/>
    <w:rsid w:val="00F57A5F"/>
    <w:rsid w:val="00F57AA3"/>
    <w:rsid w:val="00F57B7D"/>
    <w:rsid w:val="00F600CE"/>
    <w:rsid w:val="00F60254"/>
    <w:rsid w:val="00F6047B"/>
    <w:rsid w:val="00F604E3"/>
    <w:rsid w:val="00F607E7"/>
    <w:rsid w:val="00F6094B"/>
    <w:rsid w:val="00F6097F"/>
    <w:rsid w:val="00F60A52"/>
    <w:rsid w:val="00F60AA2"/>
    <w:rsid w:val="00F60AA7"/>
    <w:rsid w:val="00F60BE9"/>
    <w:rsid w:val="00F60C71"/>
    <w:rsid w:val="00F612B1"/>
    <w:rsid w:val="00F612B2"/>
    <w:rsid w:val="00F616FC"/>
    <w:rsid w:val="00F61BC0"/>
    <w:rsid w:val="00F61CDB"/>
    <w:rsid w:val="00F61D88"/>
    <w:rsid w:val="00F61E2B"/>
    <w:rsid w:val="00F61FD8"/>
    <w:rsid w:val="00F6216A"/>
    <w:rsid w:val="00F62231"/>
    <w:rsid w:val="00F62304"/>
    <w:rsid w:val="00F62417"/>
    <w:rsid w:val="00F6272B"/>
    <w:rsid w:val="00F62777"/>
    <w:rsid w:val="00F629D3"/>
    <w:rsid w:val="00F62A5D"/>
    <w:rsid w:val="00F62D79"/>
    <w:rsid w:val="00F62DBF"/>
    <w:rsid w:val="00F62FE0"/>
    <w:rsid w:val="00F630A4"/>
    <w:rsid w:val="00F631A7"/>
    <w:rsid w:val="00F632E7"/>
    <w:rsid w:val="00F632FF"/>
    <w:rsid w:val="00F63707"/>
    <w:rsid w:val="00F63C4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0"/>
    <w:rsid w:val="00F64B51"/>
    <w:rsid w:val="00F64CDD"/>
    <w:rsid w:val="00F64DAE"/>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B41"/>
    <w:rsid w:val="00F65D33"/>
    <w:rsid w:val="00F66029"/>
    <w:rsid w:val="00F662F6"/>
    <w:rsid w:val="00F66382"/>
    <w:rsid w:val="00F66457"/>
    <w:rsid w:val="00F66714"/>
    <w:rsid w:val="00F66C0D"/>
    <w:rsid w:val="00F66C2E"/>
    <w:rsid w:val="00F6709A"/>
    <w:rsid w:val="00F670BB"/>
    <w:rsid w:val="00F67203"/>
    <w:rsid w:val="00F67370"/>
    <w:rsid w:val="00F67402"/>
    <w:rsid w:val="00F675B5"/>
    <w:rsid w:val="00F67602"/>
    <w:rsid w:val="00F676EE"/>
    <w:rsid w:val="00F67784"/>
    <w:rsid w:val="00F67823"/>
    <w:rsid w:val="00F6783E"/>
    <w:rsid w:val="00F67911"/>
    <w:rsid w:val="00F67ED9"/>
    <w:rsid w:val="00F7010C"/>
    <w:rsid w:val="00F702F4"/>
    <w:rsid w:val="00F7031D"/>
    <w:rsid w:val="00F7049D"/>
    <w:rsid w:val="00F70903"/>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3E"/>
    <w:rsid w:val="00F75142"/>
    <w:rsid w:val="00F751B1"/>
    <w:rsid w:val="00F751EC"/>
    <w:rsid w:val="00F75458"/>
    <w:rsid w:val="00F7551F"/>
    <w:rsid w:val="00F7586B"/>
    <w:rsid w:val="00F75B4C"/>
    <w:rsid w:val="00F75D71"/>
    <w:rsid w:val="00F75DEE"/>
    <w:rsid w:val="00F75F2F"/>
    <w:rsid w:val="00F7606D"/>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823"/>
    <w:rsid w:val="00F77A5B"/>
    <w:rsid w:val="00F77A6E"/>
    <w:rsid w:val="00F77B29"/>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76"/>
    <w:rsid w:val="00F812C8"/>
    <w:rsid w:val="00F8132D"/>
    <w:rsid w:val="00F8150C"/>
    <w:rsid w:val="00F81622"/>
    <w:rsid w:val="00F81698"/>
    <w:rsid w:val="00F816D6"/>
    <w:rsid w:val="00F816E8"/>
    <w:rsid w:val="00F8179E"/>
    <w:rsid w:val="00F817D3"/>
    <w:rsid w:val="00F81819"/>
    <w:rsid w:val="00F818AE"/>
    <w:rsid w:val="00F818B0"/>
    <w:rsid w:val="00F81A0D"/>
    <w:rsid w:val="00F81A2D"/>
    <w:rsid w:val="00F81AE8"/>
    <w:rsid w:val="00F81B40"/>
    <w:rsid w:val="00F81B86"/>
    <w:rsid w:val="00F81CB3"/>
    <w:rsid w:val="00F820C4"/>
    <w:rsid w:val="00F8219B"/>
    <w:rsid w:val="00F82257"/>
    <w:rsid w:val="00F823F1"/>
    <w:rsid w:val="00F828A3"/>
    <w:rsid w:val="00F82A21"/>
    <w:rsid w:val="00F82CC0"/>
    <w:rsid w:val="00F82D61"/>
    <w:rsid w:val="00F82EC9"/>
    <w:rsid w:val="00F833B6"/>
    <w:rsid w:val="00F83674"/>
    <w:rsid w:val="00F836E8"/>
    <w:rsid w:val="00F83768"/>
    <w:rsid w:val="00F83829"/>
    <w:rsid w:val="00F83A33"/>
    <w:rsid w:val="00F83AE6"/>
    <w:rsid w:val="00F83C31"/>
    <w:rsid w:val="00F83CBE"/>
    <w:rsid w:val="00F83D01"/>
    <w:rsid w:val="00F83DB3"/>
    <w:rsid w:val="00F83DEE"/>
    <w:rsid w:val="00F83DF3"/>
    <w:rsid w:val="00F83F17"/>
    <w:rsid w:val="00F84069"/>
    <w:rsid w:val="00F840B4"/>
    <w:rsid w:val="00F841C0"/>
    <w:rsid w:val="00F84205"/>
    <w:rsid w:val="00F843D7"/>
    <w:rsid w:val="00F847C2"/>
    <w:rsid w:val="00F84CAD"/>
    <w:rsid w:val="00F84D80"/>
    <w:rsid w:val="00F8504B"/>
    <w:rsid w:val="00F850AB"/>
    <w:rsid w:val="00F8513F"/>
    <w:rsid w:val="00F852C7"/>
    <w:rsid w:val="00F853BD"/>
    <w:rsid w:val="00F853FA"/>
    <w:rsid w:val="00F85452"/>
    <w:rsid w:val="00F85536"/>
    <w:rsid w:val="00F85BE3"/>
    <w:rsid w:val="00F85C0C"/>
    <w:rsid w:val="00F860A8"/>
    <w:rsid w:val="00F86350"/>
    <w:rsid w:val="00F8655E"/>
    <w:rsid w:val="00F8657A"/>
    <w:rsid w:val="00F86592"/>
    <w:rsid w:val="00F8668D"/>
    <w:rsid w:val="00F8679A"/>
    <w:rsid w:val="00F86A61"/>
    <w:rsid w:val="00F86B44"/>
    <w:rsid w:val="00F86D1A"/>
    <w:rsid w:val="00F86F1F"/>
    <w:rsid w:val="00F8706F"/>
    <w:rsid w:val="00F870B1"/>
    <w:rsid w:val="00F870F4"/>
    <w:rsid w:val="00F87117"/>
    <w:rsid w:val="00F871FB"/>
    <w:rsid w:val="00F8736C"/>
    <w:rsid w:val="00F87565"/>
    <w:rsid w:val="00F87790"/>
    <w:rsid w:val="00F87910"/>
    <w:rsid w:val="00F87914"/>
    <w:rsid w:val="00F87A8F"/>
    <w:rsid w:val="00F87AA5"/>
    <w:rsid w:val="00F87DDB"/>
    <w:rsid w:val="00F87EE7"/>
    <w:rsid w:val="00F87FF3"/>
    <w:rsid w:val="00F900A8"/>
    <w:rsid w:val="00F900DF"/>
    <w:rsid w:val="00F900E7"/>
    <w:rsid w:val="00F90120"/>
    <w:rsid w:val="00F901D6"/>
    <w:rsid w:val="00F902C7"/>
    <w:rsid w:val="00F9030E"/>
    <w:rsid w:val="00F9039B"/>
    <w:rsid w:val="00F9048A"/>
    <w:rsid w:val="00F90767"/>
    <w:rsid w:val="00F90831"/>
    <w:rsid w:val="00F9090D"/>
    <w:rsid w:val="00F90ADB"/>
    <w:rsid w:val="00F90D83"/>
    <w:rsid w:val="00F90E78"/>
    <w:rsid w:val="00F91039"/>
    <w:rsid w:val="00F91064"/>
    <w:rsid w:val="00F91209"/>
    <w:rsid w:val="00F914B5"/>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908"/>
    <w:rsid w:val="00F92A5D"/>
    <w:rsid w:val="00F92B2B"/>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5A"/>
    <w:rsid w:val="00F94A7E"/>
    <w:rsid w:val="00F94AA5"/>
    <w:rsid w:val="00F94B6D"/>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6C9"/>
    <w:rsid w:val="00F96876"/>
    <w:rsid w:val="00F968F4"/>
    <w:rsid w:val="00F96A41"/>
    <w:rsid w:val="00F96B08"/>
    <w:rsid w:val="00F96E1C"/>
    <w:rsid w:val="00F96E29"/>
    <w:rsid w:val="00F96EA0"/>
    <w:rsid w:val="00F96F30"/>
    <w:rsid w:val="00F97131"/>
    <w:rsid w:val="00F974B3"/>
    <w:rsid w:val="00F97623"/>
    <w:rsid w:val="00F97908"/>
    <w:rsid w:val="00F97A59"/>
    <w:rsid w:val="00F97B2E"/>
    <w:rsid w:val="00F97B43"/>
    <w:rsid w:val="00F97C39"/>
    <w:rsid w:val="00F97D3D"/>
    <w:rsid w:val="00F97E61"/>
    <w:rsid w:val="00F97E8C"/>
    <w:rsid w:val="00F97FF2"/>
    <w:rsid w:val="00FA032E"/>
    <w:rsid w:val="00FA036A"/>
    <w:rsid w:val="00FA0446"/>
    <w:rsid w:val="00FA07F8"/>
    <w:rsid w:val="00FA07FC"/>
    <w:rsid w:val="00FA0869"/>
    <w:rsid w:val="00FA09A6"/>
    <w:rsid w:val="00FA0CCA"/>
    <w:rsid w:val="00FA0F48"/>
    <w:rsid w:val="00FA105C"/>
    <w:rsid w:val="00FA10F2"/>
    <w:rsid w:val="00FA1475"/>
    <w:rsid w:val="00FA148A"/>
    <w:rsid w:val="00FA1678"/>
    <w:rsid w:val="00FA1711"/>
    <w:rsid w:val="00FA182F"/>
    <w:rsid w:val="00FA1BB6"/>
    <w:rsid w:val="00FA1D71"/>
    <w:rsid w:val="00FA2144"/>
    <w:rsid w:val="00FA22C7"/>
    <w:rsid w:val="00FA22F9"/>
    <w:rsid w:val="00FA265E"/>
    <w:rsid w:val="00FA2695"/>
    <w:rsid w:val="00FA27C8"/>
    <w:rsid w:val="00FA2922"/>
    <w:rsid w:val="00FA2977"/>
    <w:rsid w:val="00FA33AA"/>
    <w:rsid w:val="00FA35D7"/>
    <w:rsid w:val="00FA3663"/>
    <w:rsid w:val="00FA3785"/>
    <w:rsid w:val="00FA3B76"/>
    <w:rsid w:val="00FA3BDF"/>
    <w:rsid w:val="00FA3CF3"/>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7C4"/>
    <w:rsid w:val="00FA6879"/>
    <w:rsid w:val="00FA6913"/>
    <w:rsid w:val="00FA6956"/>
    <w:rsid w:val="00FA6992"/>
    <w:rsid w:val="00FA69E1"/>
    <w:rsid w:val="00FA6B0F"/>
    <w:rsid w:val="00FA6C6B"/>
    <w:rsid w:val="00FA6E59"/>
    <w:rsid w:val="00FA6E75"/>
    <w:rsid w:val="00FA6F97"/>
    <w:rsid w:val="00FA6FA2"/>
    <w:rsid w:val="00FA700D"/>
    <w:rsid w:val="00FA7153"/>
    <w:rsid w:val="00FA71F9"/>
    <w:rsid w:val="00FA7290"/>
    <w:rsid w:val="00FA72F9"/>
    <w:rsid w:val="00FA73D9"/>
    <w:rsid w:val="00FA740B"/>
    <w:rsid w:val="00FA757A"/>
    <w:rsid w:val="00FA75AF"/>
    <w:rsid w:val="00FA7620"/>
    <w:rsid w:val="00FA7629"/>
    <w:rsid w:val="00FA7787"/>
    <w:rsid w:val="00FA7798"/>
    <w:rsid w:val="00FA79D4"/>
    <w:rsid w:val="00FA7A42"/>
    <w:rsid w:val="00FA7B32"/>
    <w:rsid w:val="00FA7BE6"/>
    <w:rsid w:val="00FA7D39"/>
    <w:rsid w:val="00FA7E68"/>
    <w:rsid w:val="00FA7EA0"/>
    <w:rsid w:val="00FB0082"/>
    <w:rsid w:val="00FB0243"/>
    <w:rsid w:val="00FB0527"/>
    <w:rsid w:val="00FB05BC"/>
    <w:rsid w:val="00FB05BE"/>
    <w:rsid w:val="00FB0650"/>
    <w:rsid w:val="00FB0771"/>
    <w:rsid w:val="00FB0C48"/>
    <w:rsid w:val="00FB0CDE"/>
    <w:rsid w:val="00FB0D9B"/>
    <w:rsid w:val="00FB1019"/>
    <w:rsid w:val="00FB1095"/>
    <w:rsid w:val="00FB1381"/>
    <w:rsid w:val="00FB1527"/>
    <w:rsid w:val="00FB15C4"/>
    <w:rsid w:val="00FB17D9"/>
    <w:rsid w:val="00FB1836"/>
    <w:rsid w:val="00FB1A11"/>
    <w:rsid w:val="00FB1A9B"/>
    <w:rsid w:val="00FB1C35"/>
    <w:rsid w:val="00FB1C66"/>
    <w:rsid w:val="00FB2001"/>
    <w:rsid w:val="00FB2247"/>
    <w:rsid w:val="00FB228F"/>
    <w:rsid w:val="00FB24D3"/>
    <w:rsid w:val="00FB2537"/>
    <w:rsid w:val="00FB27C2"/>
    <w:rsid w:val="00FB29C4"/>
    <w:rsid w:val="00FB2C79"/>
    <w:rsid w:val="00FB3007"/>
    <w:rsid w:val="00FB3008"/>
    <w:rsid w:val="00FB301C"/>
    <w:rsid w:val="00FB3026"/>
    <w:rsid w:val="00FB315F"/>
    <w:rsid w:val="00FB323F"/>
    <w:rsid w:val="00FB337D"/>
    <w:rsid w:val="00FB33DC"/>
    <w:rsid w:val="00FB3449"/>
    <w:rsid w:val="00FB3506"/>
    <w:rsid w:val="00FB36D5"/>
    <w:rsid w:val="00FB37ED"/>
    <w:rsid w:val="00FB3A18"/>
    <w:rsid w:val="00FB3B64"/>
    <w:rsid w:val="00FB3C87"/>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DE"/>
    <w:rsid w:val="00FB55A6"/>
    <w:rsid w:val="00FB569F"/>
    <w:rsid w:val="00FB575A"/>
    <w:rsid w:val="00FB5762"/>
    <w:rsid w:val="00FB58A8"/>
    <w:rsid w:val="00FB5A2E"/>
    <w:rsid w:val="00FB5E5A"/>
    <w:rsid w:val="00FB6165"/>
    <w:rsid w:val="00FB630B"/>
    <w:rsid w:val="00FB63B4"/>
    <w:rsid w:val="00FB67F4"/>
    <w:rsid w:val="00FB682C"/>
    <w:rsid w:val="00FB6937"/>
    <w:rsid w:val="00FB6A94"/>
    <w:rsid w:val="00FB6AC9"/>
    <w:rsid w:val="00FB6AD0"/>
    <w:rsid w:val="00FB6AE1"/>
    <w:rsid w:val="00FB6B66"/>
    <w:rsid w:val="00FB6C70"/>
    <w:rsid w:val="00FB6CD9"/>
    <w:rsid w:val="00FB6F61"/>
    <w:rsid w:val="00FB6F86"/>
    <w:rsid w:val="00FB7279"/>
    <w:rsid w:val="00FB78D7"/>
    <w:rsid w:val="00FB7ACD"/>
    <w:rsid w:val="00FB7DD3"/>
    <w:rsid w:val="00FB7E69"/>
    <w:rsid w:val="00FB7EB6"/>
    <w:rsid w:val="00FC0150"/>
    <w:rsid w:val="00FC02A7"/>
    <w:rsid w:val="00FC03AB"/>
    <w:rsid w:val="00FC0865"/>
    <w:rsid w:val="00FC0AA6"/>
    <w:rsid w:val="00FC0D13"/>
    <w:rsid w:val="00FC0D6F"/>
    <w:rsid w:val="00FC118B"/>
    <w:rsid w:val="00FC118D"/>
    <w:rsid w:val="00FC1286"/>
    <w:rsid w:val="00FC1299"/>
    <w:rsid w:val="00FC12E5"/>
    <w:rsid w:val="00FC132A"/>
    <w:rsid w:val="00FC167F"/>
    <w:rsid w:val="00FC1849"/>
    <w:rsid w:val="00FC184E"/>
    <w:rsid w:val="00FC189F"/>
    <w:rsid w:val="00FC1995"/>
    <w:rsid w:val="00FC19DA"/>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41"/>
    <w:rsid w:val="00FC39AA"/>
    <w:rsid w:val="00FC3A04"/>
    <w:rsid w:val="00FC3B5B"/>
    <w:rsid w:val="00FC3C21"/>
    <w:rsid w:val="00FC3C27"/>
    <w:rsid w:val="00FC3C94"/>
    <w:rsid w:val="00FC3CF4"/>
    <w:rsid w:val="00FC3DC2"/>
    <w:rsid w:val="00FC3E62"/>
    <w:rsid w:val="00FC4000"/>
    <w:rsid w:val="00FC402D"/>
    <w:rsid w:val="00FC4338"/>
    <w:rsid w:val="00FC4729"/>
    <w:rsid w:val="00FC485C"/>
    <w:rsid w:val="00FC4A2B"/>
    <w:rsid w:val="00FC4A8C"/>
    <w:rsid w:val="00FC4A91"/>
    <w:rsid w:val="00FC4B83"/>
    <w:rsid w:val="00FC4BB4"/>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3C"/>
    <w:rsid w:val="00FC5AA6"/>
    <w:rsid w:val="00FC5AEC"/>
    <w:rsid w:val="00FC5F1A"/>
    <w:rsid w:val="00FC5FC2"/>
    <w:rsid w:val="00FC60A2"/>
    <w:rsid w:val="00FC60CB"/>
    <w:rsid w:val="00FC6177"/>
    <w:rsid w:val="00FC61A3"/>
    <w:rsid w:val="00FC6269"/>
    <w:rsid w:val="00FC6302"/>
    <w:rsid w:val="00FC63D1"/>
    <w:rsid w:val="00FC66ED"/>
    <w:rsid w:val="00FC6A68"/>
    <w:rsid w:val="00FC6C57"/>
    <w:rsid w:val="00FC6C86"/>
    <w:rsid w:val="00FC6D79"/>
    <w:rsid w:val="00FC6E30"/>
    <w:rsid w:val="00FC6F50"/>
    <w:rsid w:val="00FC7023"/>
    <w:rsid w:val="00FC70C1"/>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572"/>
    <w:rsid w:val="00FD0877"/>
    <w:rsid w:val="00FD0B86"/>
    <w:rsid w:val="00FD0BED"/>
    <w:rsid w:val="00FD0EC2"/>
    <w:rsid w:val="00FD0F89"/>
    <w:rsid w:val="00FD149B"/>
    <w:rsid w:val="00FD14A0"/>
    <w:rsid w:val="00FD1A97"/>
    <w:rsid w:val="00FD2304"/>
    <w:rsid w:val="00FD2566"/>
    <w:rsid w:val="00FD2738"/>
    <w:rsid w:val="00FD27D6"/>
    <w:rsid w:val="00FD28BE"/>
    <w:rsid w:val="00FD28FD"/>
    <w:rsid w:val="00FD2961"/>
    <w:rsid w:val="00FD2979"/>
    <w:rsid w:val="00FD2D33"/>
    <w:rsid w:val="00FD2D7B"/>
    <w:rsid w:val="00FD2D99"/>
    <w:rsid w:val="00FD2F0B"/>
    <w:rsid w:val="00FD2FCF"/>
    <w:rsid w:val="00FD30BC"/>
    <w:rsid w:val="00FD3221"/>
    <w:rsid w:val="00FD3610"/>
    <w:rsid w:val="00FD37F6"/>
    <w:rsid w:val="00FD385E"/>
    <w:rsid w:val="00FD3D20"/>
    <w:rsid w:val="00FD3D92"/>
    <w:rsid w:val="00FD3F68"/>
    <w:rsid w:val="00FD405C"/>
    <w:rsid w:val="00FD4090"/>
    <w:rsid w:val="00FD42C3"/>
    <w:rsid w:val="00FD4468"/>
    <w:rsid w:val="00FD4589"/>
    <w:rsid w:val="00FD46CA"/>
    <w:rsid w:val="00FD473E"/>
    <w:rsid w:val="00FD47E0"/>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4DD"/>
    <w:rsid w:val="00FD6610"/>
    <w:rsid w:val="00FD69AE"/>
    <w:rsid w:val="00FD6BAF"/>
    <w:rsid w:val="00FD6CED"/>
    <w:rsid w:val="00FD71FE"/>
    <w:rsid w:val="00FD7548"/>
    <w:rsid w:val="00FD7555"/>
    <w:rsid w:val="00FD757B"/>
    <w:rsid w:val="00FD78E4"/>
    <w:rsid w:val="00FD7DF9"/>
    <w:rsid w:val="00FD7E0E"/>
    <w:rsid w:val="00FD7E42"/>
    <w:rsid w:val="00FD7E4D"/>
    <w:rsid w:val="00FE00D0"/>
    <w:rsid w:val="00FE05C6"/>
    <w:rsid w:val="00FE0866"/>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EE"/>
    <w:rsid w:val="00FE1B90"/>
    <w:rsid w:val="00FE1CB9"/>
    <w:rsid w:val="00FE1D05"/>
    <w:rsid w:val="00FE1D56"/>
    <w:rsid w:val="00FE1DCE"/>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2CC"/>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A2"/>
    <w:rsid w:val="00FE4E22"/>
    <w:rsid w:val="00FE4FCE"/>
    <w:rsid w:val="00FE53EA"/>
    <w:rsid w:val="00FE55B8"/>
    <w:rsid w:val="00FE568A"/>
    <w:rsid w:val="00FE5822"/>
    <w:rsid w:val="00FE5960"/>
    <w:rsid w:val="00FE59AC"/>
    <w:rsid w:val="00FE5BAC"/>
    <w:rsid w:val="00FE610E"/>
    <w:rsid w:val="00FE6195"/>
    <w:rsid w:val="00FE61E7"/>
    <w:rsid w:val="00FE61F2"/>
    <w:rsid w:val="00FE625D"/>
    <w:rsid w:val="00FE64E5"/>
    <w:rsid w:val="00FE672F"/>
    <w:rsid w:val="00FE678A"/>
    <w:rsid w:val="00FE67CF"/>
    <w:rsid w:val="00FE68A7"/>
    <w:rsid w:val="00FE6A12"/>
    <w:rsid w:val="00FE6C96"/>
    <w:rsid w:val="00FE6D20"/>
    <w:rsid w:val="00FE6E5E"/>
    <w:rsid w:val="00FE6FB9"/>
    <w:rsid w:val="00FE7011"/>
    <w:rsid w:val="00FE7159"/>
    <w:rsid w:val="00FE7178"/>
    <w:rsid w:val="00FE71F5"/>
    <w:rsid w:val="00FE7387"/>
    <w:rsid w:val="00FE7549"/>
    <w:rsid w:val="00FE7983"/>
    <w:rsid w:val="00FE79A3"/>
    <w:rsid w:val="00FE7A1F"/>
    <w:rsid w:val="00FE7BB0"/>
    <w:rsid w:val="00FE7BCC"/>
    <w:rsid w:val="00FE7C08"/>
    <w:rsid w:val="00FE7D51"/>
    <w:rsid w:val="00FE7E21"/>
    <w:rsid w:val="00FF001B"/>
    <w:rsid w:val="00FF0249"/>
    <w:rsid w:val="00FF039A"/>
    <w:rsid w:val="00FF03B3"/>
    <w:rsid w:val="00FF04BE"/>
    <w:rsid w:val="00FF0749"/>
    <w:rsid w:val="00FF0811"/>
    <w:rsid w:val="00FF08A8"/>
    <w:rsid w:val="00FF0938"/>
    <w:rsid w:val="00FF0A0D"/>
    <w:rsid w:val="00FF0BFF"/>
    <w:rsid w:val="00FF0EAD"/>
    <w:rsid w:val="00FF126D"/>
    <w:rsid w:val="00FF13B9"/>
    <w:rsid w:val="00FF1870"/>
    <w:rsid w:val="00FF1973"/>
    <w:rsid w:val="00FF19A3"/>
    <w:rsid w:val="00FF1B7D"/>
    <w:rsid w:val="00FF1B9F"/>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997"/>
    <w:rsid w:val="00FF5A71"/>
    <w:rsid w:val="00FF5EFA"/>
    <w:rsid w:val="00FF5FEC"/>
    <w:rsid w:val="00FF645E"/>
    <w:rsid w:val="00FF6736"/>
    <w:rsid w:val="00FF68F7"/>
    <w:rsid w:val="00FF6933"/>
    <w:rsid w:val="00FF6BD1"/>
    <w:rsid w:val="00FF6C8D"/>
    <w:rsid w:val="00FF6CC0"/>
    <w:rsid w:val="00FF704B"/>
    <w:rsid w:val="00FF705D"/>
    <w:rsid w:val="00FF7066"/>
    <w:rsid w:val="00FF72F3"/>
    <w:rsid w:val="00FF7372"/>
    <w:rsid w:val="00FF7512"/>
    <w:rsid w:val="00FF7563"/>
    <w:rsid w:val="00FF76DF"/>
    <w:rsid w:val="00FF76E0"/>
    <w:rsid w:val="00FF78A6"/>
    <w:rsid w:val="00FF799C"/>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vsdx"/><Relationship Id="rId5" Type="http://schemas.openxmlformats.org/officeDocument/2006/relationships/webSettings" Target="webSettings.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1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C7B13-ED6B-433B-B505-F04335C89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1290</Words>
  <Characters>7354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8627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Xue Lixia</cp:lastModifiedBy>
  <cp:revision>13</cp:revision>
  <cp:lastPrinted>2016-10-25T07:00:00Z</cp:lastPrinted>
  <dcterms:created xsi:type="dcterms:W3CDTF">2016-11-04T14:38:00Z</dcterms:created>
  <dcterms:modified xsi:type="dcterms:W3CDTF">2016-11-04T17:21:00Z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(3)m3gxdp4coLxmo3Me//3rPV6ixYh3AE86MZAEZ664Vwth6qjVYpd7rN/MmGKgtJdDDyMy2Hnj
mLlCUgJGsoi/x/O7lBHtMOONmlUHFgQpnFRWpdXmAd2bJ40RlWhODk1XbSD8e7Hb+aYcNG6K
nyeZDNYQRNocbDW2awp5ma1fYzQhJHYjkH4CHRrGk8j3vYMlDcOBHyQaVuTssOxhfHbog05E
z1PivPtdDeJcWsANER</vt:lpwstr>
  </property>
  <property fmtid="{D5CDD505-2E9C-101B-9397-08002B2CF9AE}" pid="30" name="_2015_ms_pID_725343_00">
    <vt:lpwstr>_2015_ms_pID_725343</vt:lpwstr>
  </property>
  <property fmtid="{D5CDD505-2E9C-101B-9397-08002B2CF9AE}" pid="31" name="_2015_ms_pID_7253431">
    <vt:lpwstr>y7a0kamUkgyXHm67czsq+1sAxM8llj442JS81oCYvXlXza+Y5Y413a
VwaCyq5EUjgpf+SPZdxXtRRT0+kIiJ0jLYBR0aFxKa/e3LPi3Xa+1CZJfKiRo4MUdTmRLEvJ
iG7s6ostWKHPtPkdmp2crFDqZ6rKlWfWsjFpvTWoIsLkwFlwohY+22DDeA3OItWwJnO3F/oS
halprJnZS81/AEqsr63ABXncE0e9RiP3e7YI</vt:lpwstr>
  </property>
  <property fmtid="{D5CDD505-2E9C-101B-9397-08002B2CF9AE}" pid="32" name="_2015_ms_pID_7253431_00">
    <vt:lpwstr>_2015_ms_pID_7253431</vt:lpwstr>
  </property>
  <property fmtid="{D5CDD505-2E9C-101B-9397-08002B2CF9AE}" pid="33" name="_2015_ms_pID_7253432">
    <vt:lpwstr>xeY/FGWOKwVTINIhk0Gy70HE55jsFXnwece7
jw1HHzfs</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1478271388</vt:lpwstr>
  </property>
</Properties>
</file>