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A38072" w14:textId="77777777" w:rsidR="00FE03BC" w:rsidRPr="00FE03BC" w:rsidRDefault="00FE03BC" w:rsidP="007732C9">
      <w:pPr>
        <w:tabs>
          <w:tab w:val="left" w:pos="1985"/>
          <w:tab w:val="left" w:pos="3119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FE03BC">
        <w:rPr>
          <w:rFonts w:ascii="Arial" w:hAnsi="Arial" w:cs="Arial"/>
          <w:b/>
          <w:bCs/>
          <w:sz w:val="28"/>
        </w:rPr>
        <w:t>3GPP TSG RAN WG1 Meeting #8</w:t>
      </w:r>
      <w:r w:rsidR="0059175C">
        <w:rPr>
          <w:rFonts w:ascii="Arial" w:hAnsi="Arial" w:cs="Arial"/>
          <w:b/>
          <w:bCs/>
          <w:sz w:val="28"/>
        </w:rPr>
        <w:t>6</w:t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  <w:t>R1-</w:t>
      </w:r>
      <w:r w:rsidR="00B05909">
        <w:rPr>
          <w:rFonts w:ascii="Arial" w:hAnsi="Arial" w:cs="Arial"/>
          <w:b/>
          <w:bCs/>
          <w:sz w:val="28"/>
        </w:rPr>
        <w:t>167713</w:t>
      </w:r>
    </w:p>
    <w:p w14:paraId="15836EF5" w14:textId="77777777" w:rsidR="00FE03BC" w:rsidRPr="0059175C" w:rsidRDefault="0059175C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E433F2">
        <w:rPr>
          <w:rFonts w:ascii="Arial" w:hAnsi="Arial" w:cs="Arial"/>
          <w:b/>
          <w:bCs/>
          <w:sz w:val="28"/>
        </w:rPr>
        <w:t>Gothenburg</w:t>
      </w:r>
      <w:r w:rsidRPr="00FE03BC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Sweden</w:t>
      </w:r>
      <w:r w:rsidRPr="00FE03BC"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hAnsi="Arial" w:cs="Arial"/>
          <w:b/>
          <w:bCs/>
          <w:sz w:val="28"/>
        </w:rPr>
        <w:t>2nd</w:t>
      </w:r>
      <w:r w:rsidRPr="00FE03BC">
        <w:rPr>
          <w:rFonts w:ascii="Arial" w:hAnsi="Arial" w:cs="Arial"/>
          <w:b/>
          <w:bCs/>
          <w:sz w:val="28"/>
        </w:rPr>
        <w:t xml:space="preserve"> - 2</w:t>
      </w:r>
      <w:r>
        <w:rPr>
          <w:rFonts w:ascii="Arial" w:hAnsi="Arial" w:cs="Arial"/>
          <w:b/>
          <w:bCs/>
          <w:sz w:val="28"/>
        </w:rPr>
        <w:t>6</w:t>
      </w:r>
      <w:r w:rsidRPr="00FE03BC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August</w:t>
      </w:r>
      <w:r w:rsidRPr="00FE03BC">
        <w:rPr>
          <w:rFonts w:ascii="Arial" w:hAnsi="Arial" w:cs="Arial"/>
          <w:b/>
          <w:bCs/>
          <w:sz w:val="28"/>
        </w:rPr>
        <w:t xml:space="preserve"> 2016</w:t>
      </w:r>
    </w:p>
    <w:p w14:paraId="6E4462CD" w14:textId="77777777" w:rsidR="00C238EE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B05909">
        <w:rPr>
          <w:rFonts w:ascii="Arial" w:eastAsia="맑은 고딕" w:hAnsi="Arial"/>
          <w:sz w:val="24"/>
          <w:lang w:val="en-US" w:eastAsia="ko-KR"/>
        </w:rPr>
        <w:t>8</w:t>
      </w:r>
      <w:r w:rsidR="00765311" w:rsidRPr="001A71EA">
        <w:rPr>
          <w:rFonts w:ascii="Arial" w:eastAsia="맑은 고딕" w:hAnsi="Arial" w:hint="eastAsia"/>
          <w:sz w:val="24"/>
          <w:lang w:val="en-US" w:eastAsia="ko-KR"/>
        </w:rPr>
        <w:t>.1.</w:t>
      </w:r>
      <w:r w:rsidR="00B05909">
        <w:rPr>
          <w:rFonts w:ascii="Arial" w:eastAsia="맑은 고딕" w:hAnsi="Arial"/>
          <w:sz w:val="24"/>
          <w:lang w:val="en-US" w:eastAsia="ko-KR"/>
        </w:rPr>
        <w:t>4</w:t>
      </w:r>
      <w:r w:rsidR="009C63CF">
        <w:rPr>
          <w:rFonts w:ascii="Arial" w:eastAsia="맑은 고딕" w:hAnsi="Arial" w:hint="eastAsia"/>
          <w:sz w:val="24"/>
          <w:lang w:val="en-US" w:eastAsia="ko-KR"/>
        </w:rPr>
        <w:t>.</w:t>
      </w:r>
      <w:r w:rsidR="00FE03BC">
        <w:rPr>
          <w:rFonts w:ascii="Arial" w:eastAsia="맑은 고딕" w:hAnsi="Arial" w:hint="eastAsia"/>
          <w:sz w:val="24"/>
          <w:lang w:val="en-US" w:eastAsia="ko-KR"/>
        </w:rPr>
        <w:t>1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77777777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A06691">
        <w:rPr>
          <w:rFonts w:ascii="Arial" w:hAnsi="Arial"/>
          <w:sz w:val="24"/>
        </w:rPr>
        <w:t>Co</w:t>
      </w:r>
      <w:r w:rsidR="007672BC">
        <w:rPr>
          <w:rFonts w:ascii="Arial" w:hAnsi="Arial"/>
          <w:sz w:val="24"/>
        </w:rPr>
        <w:t>nsideration points for implementation of flexible channel decoder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3FCC052E" w14:textId="122C85D2" w:rsidR="00F25E27" w:rsidRPr="003A5BEE" w:rsidRDefault="00B05909" w:rsidP="003A5BEE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3A5BEE">
        <w:rPr>
          <w:rFonts w:eastAsia="맑은 고딕"/>
          <w:sz w:val="22"/>
          <w:lang w:val="en-US" w:eastAsia="ko-KR"/>
        </w:rPr>
        <w:t xml:space="preserve">NR </w:t>
      </w:r>
      <w:r w:rsidR="00F25E27" w:rsidRPr="003A5BEE">
        <w:rPr>
          <w:rFonts w:eastAsia="맑은 고딕"/>
          <w:sz w:val="22"/>
          <w:lang w:val="en-US" w:eastAsia="ko-KR"/>
        </w:rPr>
        <w:t>c</w:t>
      </w:r>
      <w:r w:rsidRPr="003A5BEE">
        <w:rPr>
          <w:rFonts w:eastAsia="맑은 고딕" w:hint="eastAsia"/>
          <w:sz w:val="22"/>
          <w:lang w:val="en-US" w:eastAsia="ko-KR"/>
        </w:rPr>
        <w:t xml:space="preserve">andidate </w:t>
      </w:r>
      <w:r w:rsidRPr="003A5BEE">
        <w:rPr>
          <w:rFonts w:eastAsia="맑은 고딕"/>
          <w:sz w:val="22"/>
          <w:lang w:val="en-US" w:eastAsia="ko-KR"/>
        </w:rPr>
        <w:t>coding schemes</w:t>
      </w:r>
      <w:r w:rsidR="00F25E27" w:rsidRPr="003A5BEE">
        <w:rPr>
          <w:rFonts w:eastAsia="맑은 고딕"/>
          <w:sz w:val="22"/>
          <w:lang w:val="en-US" w:eastAsia="ko-KR"/>
        </w:rPr>
        <w:t xml:space="preserve"> should be verified according to the </w:t>
      </w:r>
      <w:r w:rsidRPr="003A5BEE">
        <w:rPr>
          <w:rFonts w:eastAsia="맑은 고딕"/>
          <w:sz w:val="22"/>
          <w:lang w:val="en-US" w:eastAsia="ko-KR"/>
        </w:rPr>
        <w:t>simulation assumptions in RAN1 #84bis</w:t>
      </w:r>
      <w:r w:rsidR="0076447A" w:rsidRPr="003A5BEE">
        <w:rPr>
          <w:rFonts w:eastAsia="맑은 고딕"/>
          <w:sz w:val="22"/>
          <w:lang w:val="en-US" w:eastAsia="ko-KR"/>
        </w:rPr>
        <w:t xml:space="preserve"> and target</w:t>
      </w:r>
      <w:r w:rsidR="00F25E27" w:rsidRPr="003A5BEE">
        <w:rPr>
          <w:rFonts w:eastAsia="맑은 고딕"/>
          <w:sz w:val="22"/>
          <w:lang w:val="en-US" w:eastAsia="ko-KR"/>
        </w:rPr>
        <w:t>.</w:t>
      </w:r>
      <w:r w:rsidR="009009C5" w:rsidRPr="003A5BEE">
        <w:rPr>
          <w:rFonts w:eastAsia="맑은 고딕"/>
          <w:sz w:val="22"/>
          <w:lang w:val="en-US" w:eastAsia="ko-KR"/>
        </w:rPr>
        <w:t xml:space="preserve"> </w:t>
      </w:r>
      <w:r w:rsidR="00C23461" w:rsidRPr="003A5BEE">
        <w:rPr>
          <w:rFonts w:eastAsia="맑은 고딕"/>
          <w:sz w:val="22"/>
          <w:lang w:val="en-US" w:eastAsia="ko-KR"/>
        </w:rPr>
        <w:t xml:space="preserve">If </w:t>
      </w:r>
      <w:r w:rsidR="00800AD2" w:rsidRPr="003A5BEE">
        <w:rPr>
          <w:rFonts w:eastAsia="맑은 고딕"/>
          <w:sz w:val="22"/>
          <w:lang w:val="en-US" w:eastAsia="ko-KR"/>
        </w:rPr>
        <w:t xml:space="preserve">the spec. of conventional channel codes </w:t>
      </w:r>
      <w:proofErr w:type="gramStart"/>
      <w:r w:rsidR="00800AD2">
        <w:rPr>
          <w:rFonts w:eastAsia="맑은 고딕"/>
          <w:sz w:val="22"/>
          <w:lang w:val="en-US" w:eastAsia="ko-KR"/>
        </w:rPr>
        <w:t>do</w:t>
      </w:r>
      <w:proofErr w:type="gramEnd"/>
      <w:r w:rsidR="00800AD2">
        <w:rPr>
          <w:rFonts w:eastAsia="맑은 고딕"/>
          <w:sz w:val="22"/>
          <w:lang w:val="en-US" w:eastAsia="ko-KR"/>
        </w:rPr>
        <w:t xml:space="preserve"> not meet </w:t>
      </w:r>
      <w:r w:rsidR="00C23461" w:rsidRPr="003A5BEE">
        <w:rPr>
          <w:rFonts w:eastAsia="맑은 고딕"/>
          <w:sz w:val="22"/>
          <w:lang w:val="en-US" w:eastAsia="ko-KR"/>
        </w:rPr>
        <w:t xml:space="preserve">simulation assumptions and </w:t>
      </w:r>
      <w:r w:rsidR="00800AD2">
        <w:rPr>
          <w:rFonts w:eastAsia="맑은 고딕"/>
          <w:sz w:val="22"/>
          <w:lang w:val="en-US" w:eastAsia="ko-KR"/>
        </w:rPr>
        <w:t>parameters</w:t>
      </w:r>
      <w:r w:rsidR="00C23461" w:rsidRPr="003A5BEE">
        <w:rPr>
          <w:rFonts w:eastAsia="맑은 고딕"/>
          <w:sz w:val="22"/>
          <w:lang w:val="en-US" w:eastAsia="ko-KR"/>
        </w:rPr>
        <w:t>, however, we need to predict an implementation cost based on implementation results of conventional channel codes</w:t>
      </w:r>
      <w:r w:rsidR="00F25E27" w:rsidRPr="003A5BEE">
        <w:rPr>
          <w:rFonts w:eastAsia="맑은 고딕"/>
          <w:sz w:val="22"/>
          <w:lang w:val="en-US" w:eastAsia="ko-KR"/>
        </w:rPr>
        <w:t xml:space="preserve">. </w:t>
      </w:r>
    </w:p>
    <w:p w14:paraId="4F1E4005" w14:textId="77777777" w:rsidR="00304146" w:rsidRPr="003A5BEE" w:rsidRDefault="009009C5" w:rsidP="003A5BEE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3A5BEE">
        <w:rPr>
          <w:rFonts w:eastAsia="맑은 고딕"/>
          <w:sz w:val="22"/>
          <w:lang w:val="en-US" w:eastAsia="ko-KR"/>
        </w:rPr>
        <w:t xml:space="preserve">In this document, we discuss about </w:t>
      </w:r>
      <w:r w:rsidR="00CC4444" w:rsidRPr="003A5BEE">
        <w:rPr>
          <w:rFonts w:eastAsia="맑은 고딕"/>
          <w:sz w:val="22"/>
          <w:lang w:val="en-US" w:eastAsia="ko-KR"/>
        </w:rPr>
        <w:t xml:space="preserve">consideration points for </w:t>
      </w:r>
      <w:r w:rsidR="00F25E27" w:rsidRPr="003A5BEE">
        <w:rPr>
          <w:rFonts w:eastAsia="맑은 고딕"/>
          <w:sz w:val="22"/>
          <w:lang w:val="en-US" w:eastAsia="ko-KR"/>
        </w:rPr>
        <w:t>flexible</w:t>
      </w:r>
      <w:r w:rsidRPr="003A5BEE">
        <w:rPr>
          <w:rFonts w:eastAsia="맑은 고딕"/>
          <w:sz w:val="22"/>
          <w:lang w:val="en-US" w:eastAsia="ko-KR"/>
        </w:rPr>
        <w:t xml:space="preserve"> Turbo and LDPC codes, especially focus on LDPC codes.</w:t>
      </w:r>
    </w:p>
    <w:p w14:paraId="568ACDAA" w14:textId="77777777" w:rsidR="00B05909" w:rsidRDefault="00B05909" w:rsidP="0076447A">
      <w:pPr>
        <w:pStyle w:val="ad"/>
        <w:spacing w:before="120" w:after="120" w:line="240" w:lineRule="auto"/>
        <w:ind w:leftChars="0" w:left="470" w:firstLine="0"/>
        <w:rPr>
          <w:sz w:val="22"/>
          <w:szCs w:val="22"/>
        </w:rPr>
      </w:pPr>
    </w:p>
    <w:p w14:paraId="2600E866" w14:textId="77777777" w:rsidR="003C254B" w:rsidRPr="00ED1F6F" w:rsidRDefault="003C254B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ED1F6F">
        <w:rPr>
          <w:rFonts w:eastAsia="바탕"/>
          <w:b/>
          <w:lang w:eastAsia="ko-KR"/>
        </w:rPr>
        <w:t xml:space="preserve">Consideration points </w:t>
      </w:r>
      <w:r w:rsidR="00CE78D6">
        <w:rPr>
          <w:rFonts w:eastAsia="바탕"/>
          <w:b/>
          <w:lang w:eastAsia="ko-KR"/>
        </w:rPr>
        <w:t>for implementation of flexible channel decoder</w:t>
      </w:r>
    </w:p>
    <w:p w14:paraId="0BE04B47" w14:textId="51167DF7" w:rsidR="00050D1E" w:rsidRPr="003A5BEE" w:rsidRDefault="00C23461" w:rsidP="003A5BEE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3A5BEE">
        <w:rPr>
          <w:rFonts w:eastAsia="맑은 고딕"/>
          <w:sz w:val="22"/>
          <w:lang w:val="en-US" w:eastAsia="ko-KR"/>
        </w:rPr>
        <w:t>Channel decoders that support simulation assu</w:t>
      </w:r>
      <w:r w:rsidRPr="003A5BEE">
        <w:rPr>
          <w:rFonts w:eastAsia="맑은 고딕" w:hint="eastAsia"/>
          <w:sz w:val="22"/>
          <w:lang w:val="en-US" w:eastAsia="ko-KR"/>
        </w:rPr>
        <w:t>m</w:t>
      </w:r>
      <w:r w:rsidRPr="003A5BEE">
        <w:rPr>
          <w:rFonts w:eastAsia="맑은 고딕"/>
          <w:sz w:val="22"/>
          <w:lang w:val="en-US" w:eastAsia="ko-KR"/>
        </w:rPr>
        <w:t xml:space="preserve">ption are considered to be </w:t>
      </w:r>
      <w:r w:rsidRPr="003A5BEE">
        <w:rPr>
          <w:rFonts w:eastAsia="맑은 고딕" w:hint="eastAsia"/>
          <w:sz w:val="22"/>
          <w:lang w:val="en-US" w:eastAsia="ko-KR"/>
        </w:rPr>
        <w:t>flexible channel decoder</w:t>
      </w:r>
      <w:r w:rsidRPr="003A5BEE">
        <w:rPr>
          <w:rFonts w:eastAsia="맑은 고딕"/>
          <w:sz w:val="22"/>
          <w:lang w:val="en-US" w:eastAsia="ko-KR"/>
        </w:rPr>
        <w:t xml:space="preserve">. </w:t>
      </w:r>
      <w:r w:rsidR="009C4A92" w:rsidRPr="003A5BEE">
        <w:rPr>
          <w:rFonts w:eastAsia="맑은 고딕"/>
          <w:sz w:val="22"/>
          <w:lang w:val="en-US" w:eastAsia="ko-KR"/>
        </w:rPr>
        <w:t>In p</w:t>
      </w:r>
      <w:r w:rsidR="00083EB4" w:rsidRPr="003A5BEE">
        <w:rPr>
          <w:rFonts w:eastAsia="맑은 고딕" w:hint="eastAsia"/>
          <w:sz w:val="22"/>
          <w:lang w:val="en-US" w:eastAsia="ko-KR"/>
        </w:rPr>
        <w:t>ractical implementation</w:t>
      </w:r>
      <w:r w:rsidR="009C4A92" w:rsidRPr="003A5BEE">
        <w:rPr>
          <w:rFonts w:eastAsia="맑은 고딕"/>
          <w:sz w:val="22"/>
          <w:lang w:val="en-US" w:eastAsia="ko-KR"/>
        </w:rPr>
        <w:t xml:space="preserve">, </w:t>
      </w:r>
      <w:r w:rsidR="00B260E8" w:rsidRPr="003A5BEE">
        <w:rPr>
          <w:rFonts w:eastAsia="맑은 고딕"/>
          <w:sz w:val="22"/>
          <w:lang w:val="en-US" w:eastAsia="ko-KR"/>
        </w:rPr>
        <w:t xml:space="preserve">implementation cost </w:t>
      </w:r>
      <w:r w:rsidR="009C4A92" w:rsidRPr="003A5BEE">
        <w:rPr>
          <w:rFonts w:eastAsia="맑은 고딕"/>
          <w:sz w:val="22"/>
          <w:lang w:val="en-US" w:eastAsia="ko-KR"/>
        </w:rPr>
        <w:t xml:space="preserve">may change according to the number of </w:t>
      </w:r>
      <w:r w:rsidR="00800AD2">
        <w:rPr>
          <w:rFonts w:eastAsia="맑은 고딕"/>
          <w:sz w:val="22"/>
          <w:lang w:val="en-US" w:eastAsia="ko-KR"/>
        </w:rPr>
        <w:t xml:space="preserve">parallel </w:t>
      </w:r>
      <w:r w:rsidR="00083EB4" w:rsidRPr="003A5BEE">
        <w:rPr>
          <w:rFonts w:eastAsia="맑은 고딕" w:hint="eastAsia"/>
          <w:sz w:val="22"/>
          <w:lang w:val="en-US" w:eastAsia="ko-KR"/>
        </w:rPr>
        <w:t>decoding unit,</w:t>
      </w:r>
      <w:r w:rsidR="00083EB4" w:rsidRPr="003A5BEE">
        <w:rPr>
          <w:rFonts w:eastAsia="맑은 고딕"/>
          <w:sz w:val="22"/>
          <w:lang w:val="en-US" w:eastAsia="ko-KR"/>
        </w:rPr>
        <w:t xml:space="preserve"> clock frequency, </w:t>
      </w:r>
      <w:r w:rsidR="00083EB4" w:rsidRPr="003A5BEE">
        <w:rPr>
          <w:rFonts w:eastAsia="맑은 고딕" w:hint="eastAsia"/>
          <w:sz w:val="22"/>
          <w:lang w:val="en-US" w:eastAsia="ko-KR"/>
        </w:rPr>
        <w:t>flexibility of info</w:t>
      </w:r>
      <w:r w:rsidR="009C4A92" w:rsidRPr="003A5BEE">
        <w:rPr>
          <w:rFonts w:eastAsia="맑은 고딕"/>
          <w:sz w:val="22"/>
          <w:lang w:val="en-US" w:eastAsia="ko-KR"/>
        </w:rPr>
        <w:t>rmation b</w:t>
      </w:r>
      <w:r w:rsidR="00083EB4" w:rsidRPr="003A5BEE">
        <w:rPr>
          <w:rFonts w:eastAsia="맑은 고딕"/>
          <w:sz w:val="22"/>
          <w:lang w:val="en-US" w:eastAsia="ko-KR"/>
        </w:rPr>
        <w:t>lock size</w:t>
      </w:r>
      <w:r w:rsidR="009C4A92" w:rsidRPr="003A5BEE">
        <w:rPr>
          <w:rFonts w:eastAsia="맑은 고딕"/>
          <w:sz w:val="22"/>
          <w:lang w:val="en-US" w:eastAsia="ko-KR"/>
        </w:rPr>
        <w:t>,</w:t>
      </w:r>
      <w:r w:rsidR="00083EB4" w:rsidRPr="003A5BEE">
        <w:rPr>
          <w:rFonts w:eastAsia="맑은 고딕"/>
          <w:sz w:val="22"/>
          <w:lang w:val="en-US" w:eastAsia="ko-KR"/>
        </w:rPr>
        <w:t xml:space="preserve"> code rate</w:t>
      </w:r>
      <w:r w:rsidR="009C4A92" w:rsidRPr="003A5BEE">
        <w:rPr>
          <w:rFonts w:eastAsia="맑은 고딕"/>
          <w:sz w:val="22"/>
          <w:lang w:val="en-US" w:eastAsia="ko-KR"/>
        </w:rPr>
        <w:t>, and so on.</w:t>
      </w:r>
      <w:r w:rsidR="00083EB4" w:rsidRPr="003A5BEE">
        <w:rPr>
          <w:rFonts w:eastAsia="맑은 고딕"/>
          <w:sz w:val="22"/>
          <w:lang w:val="en-US" w:eastAsia="ko-KR"/>
        </w:rPr>
        <w:t xml:space="preserve"> </w:t>
      </w:r>
      <w:r w:rsidR="00F0623C" w:rsidRPr="003A5BEE">
        <w:rPr>
          <w:rFonts w:eastAsia="맑은 고딕"/>
          <w:sz w:val="22"/>
          <w:lang w:val="en-US" w:eastAsia="ko-KR"/>
        </w:rPr>
        <w:t xml:space="preserve">To predict implementation </w:t>
      </w:r>
      <w:proofErr w:type="gramStart"/>
      <w:r w:rsidR="00F0623C" w:rsidRPr="003A5BEE">
        <w:rPr>
          <w:rFonts w:eastAsia="맑은 고딕"/>
          <w:sz w:val="22"/>
          <w:lang w:val="en-US" w:eastAsia="ko-KR"/>
        </w:rPr>
        <w:t>cost</w:t>
      </w:r>
      <w:proofErr w:type="gramEnd"/>
      <w:r w:rsidR="00F0623C" w:rsidRPr="003A5BEE">
        <w:rPr>
          <w:rFonts w:eastAsia="맑은 고딕"/>
          <w:sz w:val="22"/>
          <w:lang w:val="en-US" w:eastAsia="ko-KR"/>
        </w:rPr>
        <w:t xml:space="preserve">, </w:t>
      </w:r>
      <w:r w:rsidR="004F65EF" w:rsidRPr="003A5BEE">
        <w:rPr>
          <w:rFonts w:eastAsia="맑은 고딕" w:hint="eastAsia"/>
          <w:sz w:val="22"/>
          <w:lang w:val="en-US" w:eastAsia="ko-KR"/>
        </w:rPr>
        <w:t>following</w:t>
      </w:r>
      <w:r w:rsidR="00F0623C" w:rsidRPr="003A5BEE">
        <w:rPr>
          <w:rFonts w:eastAsia="맑은 고딕"/>
          <w:sz w:val="22"/>
          <w:lang w:val="en-US" w:eastAsia="ko-KR"/>
        </w:rPr>
        <w:t xml:space="preserve"> points </w:t>
      </w:r>
      <w:r w:rsidR="004F65EF" w:rsidRPr="003A5BEE">
        <w:rPr>
          <w:rFonts w:eastAsia="맑은 고딕"/>
          <w:sz w:val="22"/>
          <w:lang w:val="en-US" w:eastAsia="ko-KR"/>
        </w:rPr>
        <w:t>should</w:t>
      </w:r>
      <w:r w:rsidR="004F65EF" w:rsidRPr="003A5BEE">
        <w:rPr>
          <w:rFonts w:eastAsia="맑은 고딕" w:hint="eastAsia"/>
          <w:sz w:val="22"/>
          <w:lang w:val="en-US" w:eastAsia="ko-KR"/>
        </w:rPr>
        <w:t xml:space="preserve"> be</w:t>
      </w:r>
      <w:r w:rsidR="004F65EF" w:rsidRPr="003A5BEE">
        <w:rPr>
          <w:rFonts w:eastAsia="맑은 고딕"/>
          <w:sz w:val="22"/>
          <w:lang w:val="en-US" w:eastAsia="ko-KR"/>
        </w:rPr>
        <w:t xml:space="preserve"> </w:t>
      </w:r>
      <w:r w:rsidR="00F0623C" w:rsidRPr="003A5BEE">
        <w:rPr>
          <w:rFonts w:eastAsia="맑은 고딕"/>
          <w:sz w:val="22"/>
          <w:lang w:val="en-US" w:eastAsia="ko-KR"/>
        </w:rPr>
        <w:t>discussed for flexible channel decoder</w:t>
      </w:r>
      <w:r w:rsidR="00083EB4" w:rsidRPr="003A5BEE">
        <w:rPr>
          <w:rFonts w:eastAsia="맑은 고딕"/>
          <w:sz w:val="22"/>
          <w:lang w:val="en-US" w:eastAsia="ko-KR"/>
        </w:rPr>
        <w:t>, as we will show below.</w:t>
      </w:r>
    </w:p>
    <w:p w14:paraId="36B49B71" w14:textId="66EB3ACE" w:rsidR="005A0A0E" w:rsidRPr="003A5BEE" w:rsidRDefault="00AE5F8D" w:rsidP="005A0A0E">
      <w:pPr>
        <w:pStyle w:val="ad"/>
        <w:numPr>
          <w:ilvl w:val="1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Number of </w:t>
      </w:r>
      <w:r w:rsidR="00800AD2">
        <w:rPr>
          <w:rFonts w:ascii="Times New Roman" w:eastAsiaTheme="minorEastAsia" w:hAnsi="Times New Roman" w:cs="Times New Roman"/>
          <w:sz w:val="22"/>
          <w:szCs w:val="22"/>
        </w:rPr>
        <w:t xml:space="preserve">parallel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decoding unit</w:t>
      </w:r>
    </w:p>
    <w:p w14:paraId="49BBFDD1" w14:textId="0F8479DC" w:rsidR="006006D3" w:rsidRPr="003A5BEE" w:rsidRDefault="00AE5F8D" w:rsidP="00AE5F8D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If </w:t>
      </w:r>
      <w:r w:rsidR="00B61B10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the </w:t>
      </w:r>
      <w:proofErr w:type="gramStart"/>
      <w:r w:rsidRPr="003A5BEE">
        <w:rPr>
          <w:rFonts w:ascii="Times New Roman" w:eastAsiaTheme="minorEastAsia" w:hAnsi="Times New Roman" w:cs="Times New Roman"/>
          <w:sz w:val="22"/>
          <w:szCs w:val="22"/>
        </w:rPr>
        <w:t>number of decoding unit are</w:t>
      </w:r>
      <w:proofErr w:type="gramEnd"/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increased, throughput and area are a</w:t>
      </w:r>
      <w:r w:rsidR="00800AD2">
        <w:rPr>
          <w:rFonts w:ascii="Times New Roman" w:eastAsiaTheme="minorEastAsia" w:hAnsi="Times New Roman" w:cs="Times New Roman"/>
          <w:sz w:val="22"/>
          <w:szCs w:val="22"/>
        </w:rPr>
        <w:t>t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least increased linearly </w:t>
      </w:r>
      <w:r w:rsidR="00800AD2">
        <w:rPr>
          <w:rFonts w:ascii="Times New Roman" w:eastAsiaTheme="minorEastAsia" w:hAnsi="Times New Roman" w:cs="Times New Roman"/>
          <w:sz w:val="22"/>
          <w:szCs w:val="22"/>
        </w:rPr>
        <w:t>at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the same time. </w:t>
      </w:r>
      <w:r w:rsidR="005A0A0E" w:rsidRPr="003A5BEE">
        <w:rPr>
          <w:rFonts w:ascii="Times New Roman" w:eastAsiaTheme="minorEastAsia" w:hAnsi="Times New Roman" w:cs="Times New Roman"/>
          <w:sz w:val="22"/>
          <w:szCs w:val="22"/>
        </w:rPr>
        <w:t>Owing to w</w:t>
      </w:r>
      <w:r w:rsidR="00F537A0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ell-known </w:t>
      </w:r>
      <w:r w:rsidR="005A0A0E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equation of </w:t>
      </w:r>
      <w:r w:rsidR="00F537A0" w:rsidRPr="003A5BEE">
        <w:rPr>
          <w:rFonts w:ascii="Times New Roman" w:eastAsiaTheme="minorEastAsia" w:hAnsi="Times New Roman" w:cs="Times New Roman"/>
          <w:sz w:val="22"/>
          <w:szCs w:val="22"/>
        </w:rPr>
        <w:t>p</w:t>
      </w:r>
      <w:r w:rsidR="006006D3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ower consumption </w:t>
      </w:r>
      <w:r w:rsidR="005A0A0E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as below, </w:t>
      </w:r>
      <w:r w:rsidR="003C35C8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the </w:t>
      </w:r>
      <w:r w:rsidR="005A0A0E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dynamic power consumption increases as increase as decoder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area</w:t>
      </w:r>
      <w:r w:rsidR="005A0A0E" w:rsidRPr="003A5BEE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4C050481" w14:textId="77777777" w:rsidR="00F537A0" w:rsidRPr="003A5BEE" w:rsidRDefault="00F537A0" w:rsidP="00B260E8">
      <w:pPr>
        <w:pStyle w:val="ad"/>
        <w:ind w:leftChars="0" w:left="1160" w:firstLine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Power consumption: </w:t>
      </w:r>
      <w:proofErr w:type="spellStart"/>
      <w:r w:rsidRPr="003A5BEE">
        <w:rPr>
          <w:rFonts w:ascii="Times New Roman" w:eastAsiaTheme="minorEastAsia" w:hAnsi="Times New Roman" w:cs="Times New Roman"/>
          <w:sz w:val="22"/>
          <w:szCs w:val="22"/>
        </w:rPr>
        <w:t>P_</w:t>
      </w:r>
      <w:proofErr w:type="gramStart"/>
      <w:r w:rsidRPr="003A5BEE">
        <w:rPr>
          <w:rFonts w:ascii="Times New Roman" w:eastAsiaTheme="minorEastAsia" w:hAnsi="Times New Roman" w:cs="Times New Roman"/>
          <w:sz w:val="22"/>
          <w:szCs w:val="22"/>
        </w:rPr>
        <w:t>Static</w:t>
      </w:r>
      <w:proofErr w:type="spellEnd"/>
      <w:r w:rsidRPr="003A5BEE">
        <w:rPr>
          <w:rFonts w:ascii="Times New Roman" w:eastAsiaTheme="minorEastAsia" w:hAnsi="Times New Roman" w:cs="Times New Roman"/>
          <w:sz w:val="22"/>
          <w:szCs w:val="22"/>
        </w:rPr>
        <w:t>(</w:t>
      </w:r>
      <w:proofErr w:type="gramEnd"/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Leakage) + </w:t>
      </w:r>
      <w:proofErr w:type="spellStart"/>
      <w:r w:rsidRPr="003A5BEE">
        <w:rPr>
          <w:rFonts w:ascii="Times New Roman" w:eastAsiaTheme="minorEastAsia" w:hAnsi="Times New Roman" w:cs="Times New Roman"/>
          <w:sz w:val="22"/>
          <w:szCs w:val="22"/>
        </w:rPr>
        <w:t>P_Dynamic</w:t>
      </w:r>
      <w:proofErr w:type="spellEnd"/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(signal transitions, short-circuit)</w:t>
      </w:r>
      <w:r w:rsidR="003C35C8" w:rsidRPr="003A5BEE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778AB0F0" w14:textId="77777777" w:rsidR="00F537A0" w:rsidRPr="003A5BEE" w:rsidRDefault="00F537A0" w:rsidP="00F537A0">
      <w:pPr>
        <w:pStyle w:val="ad"/>
        <w:ind w:leftChars="0" w:left="1710" w:firstLine="0"/>
        <w:jc w:val="center"/>
        <w:rPr>
          <w:rFonts w:ascii="Times New Roman" w:eastAsiaTheme="minorEastAsia" w:hAnsi="Times New Roman" w:cs="Times New Roman"/>
          <w:sz w:val="22"/>
          <w:szCs w:val="22"/>
        </w:rPr>
      </w:pPr>
      <w:proofErr w:type="spellStart"/>
      <w:r w:rsidRPr="003A5BEE">
        <w:rPr>
          <w:rFonts w:ascii="Times New Roman" w:eastAsiaTheme="minorEastAsia" w:hAnsi="Times New Roman" w:cs="Times New Roman"/>
          <w:sz w:val="22"/>
          <w:szCs w:val="22"/>
        </w:rPr>
        <w:t>P_Dynamic</w:t>
      </w:r>
      <w:proofErr w:type="spellEnd"/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3A5BEE">
        <w:rPr>
          <w:rFonts w:cs="바탕" w:hint="eastAsia"/>
          <w:sz w:val="22"/>
          <w:szCs w:val="22"/>
        </w:rPr>
        <w:t>∝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C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unit-area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A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wires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V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perscript"/>
        </w:rPr>
        <w:t>2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AF</w:t>
      </w:r>
      <w:r w:rsidR="00274258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[6]</w:t>
      </w:r>
    </w:p>
    <w:p w14:paraId="1EB2CC7E" w14:textId="77777777" w:rsidR="00F537A0" w:rsidRPr="003A5BEE" w:rsidRDefault="00F537A0" w:rsidP="003122CB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proofErr w:type="spellStart"/>
      <w:r w:rsidRPr="003A5BEE">
        <w:rPr>
          <w:rFonts w:ascii="Times New Roman" w:eastAsiaTheme="minorEastAsia" w:hAnsi="Times New Roman" w:cs="Times New Roman"/>
          <w:sz w:val="22"/>
          <w:szCs w:val="22"/>
        </w:rPr>
        <w:t>C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unit</w:t>
      </w:r>
      <w:proofErr w:type="spellEnd"/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-area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:</w:t>
      </w:r>
      <w:r w:rsidRPr="003A5BEE">
        <w:rPr>
          <w:rFonts w:ascii="Times New Roman" w:hAnsi="Times New Roman" w:cs="Times New Roman"/>
          <w:sz w:val="22"/>
          <w:szCs w:val="22"/>
        </w:rPr>
        <w:t xml:space="preserve">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capacitance per unit-area of a wire</w:t>
      </w:r>
    </w:p>
    <w:p w14:paraId="4C5BC76D" w14:textId="77777777" w:rsidR="00F537A0" w:rsidRPr="003A5BEE" w:rsidRDefault="00F537A0" w:rsidP="003122CB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proofErr w:type="spellStart"/>
      <w:r w:rsidRPr="003A5BEE">
        <w:rPr>
          <w:rFonts w:ascii="Times New Roman" w:eastAsiaTheme="minorEastAsia" w:hAnsi="Times New Roman" w:cs="Times New Roman"/>
          <w:sz w:val="22"/>
          <w:szCs w:val="22"/>
        </w:rPr>
        <w:t>A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wires</w:t>
      </w:r>
      <w:proofErr w:type="spellEnd"/>
      <w:r w:rsidRPr="003A5BEE">
        <w:rPr>
          <w:rFonts w:ascii="Times New Roman" w:eastAsiaTheme="minorEastAsia" w:hAnsi="Times New Roman" w:cs="Times New Roman"/>
          <w:sz w:val="22"/>
          <w:szCs w:val="22"/>
        </w:rPr>
        <w:t>: total area occupied by the wires in the circuit</w:t>
      </w:r>
    </w:p>
    <w:p w14:paraId="77FE8FA3" w14:textId="77777777" w:rsidR="00F537A0" w:rsidRPr="003A5BEE" w:rsidRDefault="00F537A0" w:rsidP="003122CB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V: supply voltage</w:t>
      </w:r>
    </w:p>
    <w:p w14:paraId="7BD967C2" w14:textId="77777777" w:rsidR="00F537A0" w:rsidRPr="003A5BEE" w:rsidRDefault="00F537A0" w:rsidP="003122CB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F: frequency</w:t>
      </w:r>
    </w:p>
    <w:p w14:paraId="5E6E6DF1" w14:textId="77777777" w:rsidR="00F537A0" w:rsidRDefault="00F537A0" w:rsidP="003122CB">
      <w:pPr>
        <w:pStyle w:val="ad"/>
        <w:numPr>
          <w:ilvl w:val="3"/>
          <w:numId w:val="24"/>
        </w:numPr>
        <w:ind w:leftChars="0"/>
        <w:rPr>
          <w:rFonts w:eastAsiaTheme="minorEastAsia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A: activity factor, i.e., the fraction of the circuit that is switching, (0&lt;A&lt;1)</w:t>
      </w:r>
    </w:p>
    <w:p w14:paraId="4D7CA91E" w14:textId="09486102" w:rsidR="003C35C8" w:rsidRPr="00800AD2" w:rsidRDefault="003C35C8" w:rsidP="003C35C8">
      <w:pPr>
        <w:pStyle w:val="ad"/>
        <w:ind w:leftChars="0" w:left="910" w:firstLine="0"/>
        <w:rPr>
          <w:rFonts w:eastAsiaTheme="minorEastAsia"/>
          <w:b/>
          <w:sz w:val="22"/>
        </w:rPr>
      </w:pPr>
      <w:r w:rsidRPr="00021920">
        <w:rPr>
          <w:rFonts w:ascii="Times New Roman" w:eastAsia="맑은 고딕" w:hAnsi="Times New Roman" w:cs="Times New Roman"/>
          <w:b/>
          <w:sz w:val="22"/>
          <w:lang w:val="en-GB"/>
        </w:rPr>
        <w:t xml:space="preserve">Observation </w:t>
      </w:r>
      <w:r w:rsidR="003122CB" w:rsidRPr="00021920">
        <w:rPr>
          <w:rFonts w:ascii="Times New Roman" w:eastAsia="맑은 고딕" w:hAnsi="Times New Roman" w:cs="Times New Roman"/>
          <w:b/>
          <w:sz w:val="22"/>
          <w:lang w:val="en-GB"/>
        </w:rPr>
        <w:t>1</w:t>
      </w:r>
      <w:r w:rsidRPr="00021920">
        <w:rPr>
          <w:rFonts w:ascii="Times New Roman" w:eastAsia="맑은 고딕" w:hAnsi="Times New Roman" w:cs="Times New Roman"/>
          <w:b/>
          <w:sz w:val="22"/>
          <w:lang w:val="en-GB"/>
        </w:rPr>
        <w:t>:</w:t>
      </w:r>
      <w:r w:rsidRPr="001968BD">
        <w:rPr>
          <w:rFonts w:ascii="Times New Roman" w:eastAsia="맑은 고딕" w:hAnsi="Times New Roman" w:cs="Times New Roman"/>
          <w:b/>
          <w:sz w:val="22"/>
          <w:lang w:val="en-GB"/>
        </w:rPr>
        <w:t xml:space="preserve"> </w:t>
      </w:r>
      <w:r w:rsidR="004F65EF" w:rsidRPr="001968BD">
        <w:rPr>
          <w:rFonts w:ascii="Times New Roman" w:eastAsia="맑은 고딕" w:hAnsi="Times New Roman" w:cs="Times New Roman"/>
          <w:b/>
          <w:sz w:val="22"/>
          <w:lang w:val="en-GB"/>
        </w:rPr>
        <w:t>D</w:t>
      </w:r>
      <w:r w:rsidR="003122CB" w:rsidRPr="001968BD">
        <w:rPr>
          <w:rFonts w:ascii="Times New Roman" w:eastAsia="맑은 고딕" w:hAnsi="Times New Roman" w:cs="Times New Roman"/>
          <w:b/>
          <w:sz w:val="22"/>
          <w:lang w:val="en-GB"/>
        </w:rPr>
        <w:t>ynamic</w:t>
      </w:r>
      <w:r w:rsidR="003122CB" w:rsidRPr="00800AD2">
        <w:rPr>
          <w:rFonts w:ascii="Times New Roman" w:eastAsia="맑은 고딕" w:hAnsi="Times New Roman" w:cs="Times New Roman"/>
          <w:b/>
          <w:sz w:val="22"/>
          <w:lang w:val="en-GB"/>
        </w:rPr>
        <w:t xml:space="preserve"> power consumption increases as increase as decoder size.</w:t>
      </w:r>
    </w:p>
    <w:p w14:paraId="4270B353" w14:textId="77777777" w:rsidR="003C35C8" w:rsidRDefault="003C35C8" w:rsidP="003C35C8">
      <w:pPr>
        <w:pStyle w:val="ad"/>
        <w:ind w:leftChars="0" w:left="910" w:firstLine="0"/>
        <w:rPr>
          <w:rFonts w:eastAsiaTheme="minorEastAsia"/>
        </w:rPr>
      </w:pPr>
    </w:p>
    <w:p w14:paraId="789C3F4E" w14:textId="77777777" w:rsidR="00A32C3E" w:rsidRPr="003A5BEE" w:rsidRDefault="00E57C02" w:rsidP="00A32C3E">
      <w:pPr>
        <w:pStyle w:val="ad"/>
        <w:numPr>
          <w:ilvl w:val="1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I</w:t>
      </w:r>
      <w:r w:rsidR="00A32C3E" w:rsidRPr="003A5BEE">
        <w:rPr>
          <w:rFonts w:ascii="Times New Roman" w:eastAsiaTheme="minorEastAsia" w:hAnsi="Times New Roman" w:cs="Times New Roman"/>
          <w:sz w:val="22"/>
          <w:szCs w:val="22"/>
        </w:rPr>
        <w:t>nformation block size</w:t>
      </w:r>
    </w:p>
    <w:p w14:paraId="74867AAB" w14:textId="0274F009" w:rsidR="00AE5F8D" w:rsidRPr="003A5BEE" w:rsidRDefault="00AE5F8D" w:rsidP="00E57C02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lastRenderedPageBreak/>
        <w:t>Area of Turbo codes increase as increase as information block size, i.e., Turbo codes require more hardware resources as increased as information block size.</w:t>
      </w:r>
    </w:p>
    <w:p w14:paraId="1D359078" w14:textId="56D95E52" w:rsidR="00E57C02" w:rsidRPr="003A5BEE" w:rsidRDefault="00E57C02" w:rsidP="00E57C02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Non QC-type LDPC </w:t>
      </w:r>
      <w:r w:rsidR="00AE5F8D" w:rsidRPr="003A5BEE">
        <w:rPr>
          <w:rFonts w:ascii="Times New Roman" w:eastAsiaTheme="minorEastAsia" w:hAnsi="Times New Roman" w:cs="Times New Roman"/>
          <w:sz w:val="22"/>
          <w:szCs w:val="22"/>
        </w:rPr>
        <w:t>has</w:t>
      </w:r>
      <w:r w:rsidR="003A5BEE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the same effect as changing the base matrix size of the QC-LDPC. </w:t>
      </w:r>
    </w:p>
    <w:p w14:paraId="2AF40C42" w14:textId="77777777" w:rsidR="00A32C3E" w:rsidRPr="003A5BEE" w:rsidRDefault="00E57C02" w:rsidP="00E57C02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QC-type</w:t>
      </w:r>
      <w:r w:rsidRPr="003A5BEE">
        <w:rPr>
          <w:rFonts w:ascii="Times New Roman" w:hAnsi="Times New Roman" w:cs="Times New Roman"/>
          <w:sz w:val="22"/>
          <w:szCs w:val="22"/>
        </w:rPr>
        <w:t xml:space="preserve">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LDPC </w:t>
      </w:r>
    </w:p>
    <w:p w14:paraId="6F871072" w14:textId="77777777" w:rsidR="006F0153" w:rsidRPr="003A5BEE" w:rsidRDefault="006F0153" w:rsidP="003A5BEE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The throughput of partially parallel LDPC decoder can be given by [1]</w:t>
      </w:r>
    </w:p>
    <w:p w14:paraId="2B8EE8C4" w14:textId="77777777" w:rsidR="006F0153" w:rsidRPr="003A5BEE" w:rsidRDefault="00AB543F" w:rsidP="006F0153">
      <w:pPr>
        <w:pStyle w:val="ad"/>
        <w:ind w:leftChars="0" w:left="2110" w:firstLine="0"/>
        <w:jc w:val="center"/>
        <w:rPr>
          <w:rFonts w:ascii="Times New Roman" w:eastAsiaTheme="minorEastAsia" w:hAnsi="Times New Roman" w:cs="Times New Roman"/>
          <w:sz w:val="22"/>
          <w:szCs w:val="22"/>
        </w:rPr>
      </w:pPr>
      <m:oMath>
        <m:f>
          <m:fPr>
            <m:ctrlPr>
              <w:rPr>
                <w:rFonts w:ascii="Cambria Math" w:hAnsi="Cambria Math" w:cs="Times New Roman"/>
                <w:sz w:val="22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sz w:val="22"/>
                <w:szCs w:val="22"/>
              </w:rPr>
              <m:t>ZNr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N,p</m:t>
                    </m:r>
                  </m:sub>
                </m:s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-1</m:t>
                </m:r>
              </m:e>
            </m:d>
            <m:r>
              <w:rPr>
                <w:rFonts w:ascii="Cambria Math" w:hAnsi="Cambria Math" w:cs="Times New Roman"/>
                <w:sz w:val="22"/>
                <w:szCs w:val="22"/>
              </w:rPr>
              <m:t>⋅I+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flush</m:t>
                </m:r>
              </m:sub>
            </m:sSub>
          </m:den>
        </m:f>
        <m:r>
          <w:rPr>
            <w:rFonts w:ascii="Cambria Math" w:hAnsi="Cambria Math" w:cs="Times New Roman"/>
            <w:sz w:val="22"/>
            <w:szCs w:val="22"/>
          </w:rPr>
          <m:t>⋅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clk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 xml:space="preserve">   </m:t>
        </m:r>
      </m:oMath>
      <w:r w:rsidR="006F0153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[</w:t>
      </w:r>
      <w:proofErr w:type="gramStart"/>
      <w:r w:rsidR="006F0153" w:rsidRPr="003A5BEE">
        <w:rPr>
          <w:rFonts w:ascii="Times New Roman" w:eastAsiaTheme="minorEastAsia" w:hAnsi="Times New Roman" w:cs="Times New Roman"/>
          <w:sz w:val="22"/>
          <w:szCs w:val="22"/>
        </w:rPr>
        <w:t>bps</w:t>
      </w:r>
      <w:proofErr w:type="gramEnd"/>
      <w:r w:rsidR="006F0153" w:rsidRPr="003A5BEE">
        <w:rPr>
          <w:rFonts w:ascii="Times New Roman" w:eastAsiaTheme="minorEastAsia" w:hAnsi="Times New Roman" w:cs="Times New Roman"/>
          <w:sz w:val="22"/>
          <w:szCs w:val="22"/>
        </w:rPr>
        <w:t>]</w:t>
      </w:r>
    </w:p>
    <w:p w14:paraId="24846AB7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proofErr w:type="spellStart"/>
      <w:r w:rsidRPr="003A5BEE">
        <w:rPr>
          <w:rFonts w:ascii="Times New Roman" w:eastAsiaTheme="minorEastAsia" w:hAnsi="Times New Roman" w:cs="Times New Roman"/>
          <w:sz w:val="22"/>
          <w:szCs w:val="22"/>
        </w:rPr>
        <w:t>f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clk</w:t>
      </w:r>
      <w:proofErr w:type="spellEnd"/>
      <w:r w:rsidRPr="003A5BEE">
        <w:rPr>
          <w:rFonts w:ascii="Times New Roman" w:eastAsiaTheme="minorEastAsia" w:hAnsi="Times New Roman" w:cs="Times New Roman"/>
          <w:sz w:val="22"/>
          <w:szCs w:val="22"/>
        </w:rPr>
        <w:t>: clock frequency [Hz]</w:t>
      </w:r>
    </w:p>
    <w:p w14:paraId="06FEBB36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Z: submatrix size (=lifting size)</w:t>
      </w:r>
    </w:p>
    <w:p w14:paraId="7560BA17" w14:textId="6843B440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N: the number of column blocks of </w:t>
      </w:r>
      <w:r w:rsidR="00800AD2">
        <w:rPr>
          <w:rFonts w:ascii="Times New Roman" w:eastAsiaTheme="minorEastAsia" w:hAnsi="Times New Roman" w:cs="Times New Roman"/>
          <w:sz w:val="22"/>
          <w:szCs w:val="22"/>
        </w:rPr>
        <w:t xml:space="preserve">parity check matrix </w:t>
      </w:r>
      <w:r w:rsidRPr="003A5BEE">
        <w:rPr>
          <w:rFonts w:ascii="Times New Roman" w:eastAsiaTheme="minorEastAsia" w:hAnsi="Times New Roman" w:cs="Times New Roman"/>
          <w:b/>
          <w:sz w:val="22"/>
          <w:szCs w:val="22"/>
        </w:rPr>
        <w:t>H</w:t>
      </w:r>
    </w:p>
    <w:p w14:paraId="1ACFFC65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r: code rate</w:t>
      </w:r>
    </w:p>
    <w:p w14:paraId="381261DE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proofErr w:type="spellStart"/>
      <w:r w:rsidRPr="003A5BEE">
        <w:rPr>
          <w:rFonts w:ascii="Times New Roman" w:eastAsiaTheme="minorEastAsia" w:hAnsi="Times New Roman" w:cs="Times New Roman"/>
          <w:sz w:val="22"/>
          <w:szCs w:val="22"/>
        </w:rPr>
        <w:t>L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</w:t>
      </w:r>
      <w:proofErr w:type="gramStart"/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,p</w:t>
      </w:r>
      <w:proofErr w:type="spellEnd"/>
      <w:proofErr w:type="gramEnd"/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: the number of allocated submatrices per parallel unit. </w:t>
      </w:r>
    </w:p>
    <w:p w14:paraId="34415DD0" w14:textId="77777777" w:rsidR="006F0153" w:rsidRPr="003A5BEE" w:rsidRDefault="006F0153" w:rsidP="003A5BEE">
      <w:pPr>
        <w:pStyle w:val="ad"/>
        <w:numPr>
          <w:ilvl w:val="5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proofErr w:type="spellStart"/>
      <w:r w:rsidRPr="003A5BEE">
        <w:rPr>
          <w:rFonts w:ascii="Times New Roman" w:eastAsiaTheme="minorEastAsia" w:hAnsi="Times New Roman" w:cs="Times New Roman"/>
          <w:sz w:val="22"/>
          <w:szCs w:val="22"/>
        </w:rPr>
        <w:t>L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</w:t>
      </w:r>
      <w:proofErr w:type="gramStart"/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,p</w:t>
      </w:r>
      <w:proofErr w:type="spellEnd"/>
      <w:proofErr w:type="gramEnd"/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linearly increases as N increases.</w:t>
      </w:r>
    </w:p>
    <w:p w14:paraId="4AB8B813" w14:textId="77777777" w:rsidR="006F0153" w:rsidRPr="003A5BEE" w:rsidRDefault="006F0153" w:rsidP="003A5BEE">
      <w:pPr>
        <w:pStyle w:val="ad"/>
        <w:numPr>
          <w:ilvl w:val="5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proofErr w:type="spellStart"/>
      <w:r w:rsidRPr="003A5BEE">
        <w:rPr>
          <w:rFonts w:ascii="Times New Roman" w:eastAsiaTheme="minorEastAsia" w:hAnsi="Times New Roman" w:cs="Times New Roman"/>
          <w:sz w:val="22"/>
          <w:szCs w:val="22"/>
        </w:rPr>
        <w:t>L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</w:t>
      </w:r>
      <w:proofErr w:type="gramStart"/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,p</w:t>
      </w:r>
      <w:proofErr w:type="spellEnd"/>
      <w:proofErr w:type="gramEnd"/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linearly decreases as p increases.</w:t>
      </w:r>
    </w:p>
    <w:p w14:paraId="2B7A7DA1" w14:textId="1AE01354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p: the number of </w:t>
      </w:r>
      <w:r w:rsidR="00800AD2">
        <w:rPr>
          <w:rFonts w:ascii="Times New Roman" w:eastAsiaTheme="minorEastAsia" w:hAnsi="Times New Roman" w:cs="Times New Roman"/>
          <w:sz w:val="22"/>
          <w:szCs w:val="22"/>
        </w:rPr>
        <w:t>decoding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units</w:t>
      </w:r>
    </w:p>
    <w:p w14:paraId="15326355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n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p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: the number of pipeline stages</w:t>
      </w:r>
    </w:p>
    <w:p w14:paraId="49195F30" w14:textId="77777777" w:rsidR="006F0153" w:rsidRPr="00800AD2" w:rsidRDefault="006F0153" w:rsidP="003A5BEE">
      <w:pPr>
        <w:pStyle w:val="ad"/>
        <w:numPr>
          <w:ilvl w:val="5"/>
          <w:numId w:val="24"/>
        </w:numPr>
        <w:ind w:leftChars="0"/>
        <w:rPr>
          <w:rFonts w:ascii="Times New Roman" w:eastAsiaTheme="minorEastAsia" w:hAnsi="Times New Roman" w:cs="Times New Roman"/>
          <w:i/>
          <w:sz w:val="22"/>
          <w:szCs w:val="22"/>
        </w:rPr>
      </w:pPr>
      <w:r w:rsidRPr="00800AD2">
        <w:rPr>
          <w:rFonts w:ascii="Times New Roman" w:eastAsiaTheme="minorEastAsia" w:hAnsi="Times New Roman" w:cs="Times New Roman"/>
          <w:i/>
          <w:sz w:val="22"/>
          <w:szCs w:val="22"/>
        </w:rPr>
        <w:t>n</w:t>
      </w:r>
      <w:r w:rsidRPr="00800AD2">
        <w:rPr>
          <w:rFonts w:ascii="Times New Roman" w:eastAsiaTheme="minorEastAsia" w:hAnsi="Times New Roman" w:cs="Times New Roman"/>
          <w:i/>
          <w:sz w:val="22"/>
          <w:szCs w:val="22"/>
          <w:vertAlign w:val="subscript"/>
        </w:rPr>
        <w:t>p</w:t>
      </w:r>
      <w:r w:rsidRPr="00800AD2">
        <w:rPr>
          <w:rFonts w:ascii="Times New Roman" w:eastAsiaTheme="minorEastAsia" w:hAnsi="Times New Roman" w:cs="Times New Roman"/>
          <w:i/>
          <w:sz w:val="22"/>
          <w:szCs w:val="22"/>
        </w:rPr>
        <w:t xml:space="preserve">=log2(p)+1 </w:t>
      </w:r>
    </w:p>
    <w:p w14:paraId="6D658DD3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I: the number of iterations.</w:t>
      </w:r>
    </w:p>
    <w:p w14:paraId="6BFECC3D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proofErr w:type="spellStart"/>
      <w:r w:rsidRPr="003A5BEE">
        <w:rPr>
          <w:rFonts w:ascii="Times New Roman" w:eastAsiaTheme="minorEastAsia" w:hAnsi="Times New Roman" w:cs="Times New Roman"/>
          <w:sz w:val="22"/>
          <w:szCs w:val="22"/>
        </w:rPr>
        <w:t>T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flush</w:t>
      </w:r>
      <w:proofErr w:type="spellEnd"/>
      <w:r w:rsidRPr="003A5BEE">
        <w:rPr>
          <w:rFonts w:ascii="Times New Roman" w:eastAsiaTheme="minorEastAsia" w:hAnsi="Times New Roman" w:cs="Times New Roman"/>
          <w:sz w:val="22"/>
          <w:szCs w:val="22"/>
        </w:rPr>
        <w:t>: the number of cycles required for flushing the pipeline after the last sequence command has been issued</w:t>
      </w:r>
    </w:p>
    <w:p w14:paraId="28EE3247" w14:textId="77777777" w:rsidR="006F0153" w:rsidRPr="003A5BEE" w:rsidRDefault="006F0153" w:rsidP="003A5BEE">
      <w:pPr>
        <w:pStyle w:val="ad"/>
        <w:ind w:leftChars="0" w:left="1310" w:firstLine="0"/>
        <w:rPr>
          <w:rFonts w:ascii="Times New Roman" w:eastAsiaTheme="minorEastAsia" w:hAnsi="Times New Roman" w:cs="Times New Roman"/>
          <w:sz w:val="22"/>
          <w:szCs w:val="22"/>
        </w:rPr>
      </w:pPr>
    </w:p>
    <w:p w14:paraId="550B99D8" w14:textId="77777777" w:rsidR="00006CC0" w:rsidRPr="003A5BEE" w:rsidRDefault="00006CC0" w:rsidP="00006CC0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  <w:u w:val="single"/>
        </w:rPr>
        <w:t>Base matrix size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E007A5" w:rsidRPr="003A5BEE">
        <w:rPr>
          <w:rFonts w:ascii="Times New Roman" w:eastAsiaTheme="minorEastAsia" w:hAnsi="Times New Roman" w:cs="Times New Roman"/>
          <w:sz w:val="22"/>
          <w:szCs w:val="22"/>
        </w:rPr>
        <w:t>(lifting size</w:t>
      </w:r>
      <w:r w:rsidR="00CC4444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is not changed</w:t>
      </w:r>
      <w:r w:rsidR="00E007A5" w:rsidRPr="003A5BEE">
        <w:rPr>
          <w:rFonts w:ascii="Times New Roman" w:eastAsiaTheme="minorEastAsia" w:hAnsi="Times New Roman" w:cs="Times New Roman"/>
          <w:sz w:val="22"/>
          <w:szCs w:val="22"/>
        </w:rPr>
        <w:t>)</w:t>
      </w:r>
    </w:p>
    <w:p w14:paraId="12086237" w14:textId="6CC563F0" w:rsidR="00006CC0" w:rsidRPr="003A5BEE" w:rsidRDefault="00CC4444" w:rsidP="0057414F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If base matrix size is changed, </w:t>
      </w:r>
      <w:r w:rsidR="00E007A5" w:rsidRPr="003A5BEE">
        <w:rPr>
          <w:rFonts w:ascii="Times New Roman" w:eastAsiaTheme="minorEastAsia" w:hAnsi="Times New Roman" w:cs="Times New Roman"/>
          <w:sz w:val="22"/>
          <w:szCs w:val="22"/>
        </w:rPr>
        <w:t>N</w:t>
      </w:r>
      <w:r w:rsidR="00516E49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and </w:t>
      </w:r>
      <w:proofErr w:type="spellStart"/>
      <w:r w:rsidR="00516E49" w:rsidRPr="003A5BEE">
        <w:rPr>
          <w:rFonts w:ascii="Times New Roman" w:eastAsiaTheme="minorEastAsia" w:hAnsi="Times New Roman" w:cs="Times New Roman"/>
          <w:sz w:val="22"/>
          <w:szCs w:val="22"/>
        </w:rPr>
        <w:t>L</w:t>
      </w:r>
      <w:r w:rsidR="00516E49"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</w:t>
      </w:r>
      <w:proofErr w:type="gramStart"/>
      <w:r w:rsidR="00516E49"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,p</w:t>
      </w:r>
      <w:proofErr w:type="spellEnd"/>
      <w:proofErr w:type="gramEnd"/>
      <w:r w:rsidR="00E007A5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values are changed at the same time and routing congestion is changed due to s</w:t>
      </w:r>
      <w:r w:rsidR="000B5F74" w:rsidRPr="003A5BEE">
        <w:rPr>
          <w:rFonts w:ascii="Times New Roman" w:eastAsiaTheme="minorEastAsia" w:hAnsi="Times New Roman" w:cs="Times New Roman"/>
          <w:sz w:val="22"/>
          <w:szCs w:val="22"/>
        </w:rPr>
        <w:t>hifting network and inverse shifting network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. This makes it change the </w:t>
      </w:r>
      <w:r w:rsidR="000B5F74" w:rsidRPr="003A5BEE">
        <w:rPr>
          <w:rFonts w:ascii="Times New Roman" w:eastAsiaTheme="minorEastAsia" w:hAnsi="Times New Roman" w:cs="Times New Roman"/>
          <w:sz w:val="22"/>
          <w:szCs w:val="22"/>
        </w:rPr>
        <w:t>area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and/or </w:t>
      </w:r>
      <w:r w:rsidR="000B5F74" w:rsidRPr="003A5BEE">
        <w:rPr>
          <w:rFonts w:ascii="Times New Roman" w:eastAsiaTheme="minorEastAsia" w:hAnsi="Times New Roman" w:cs="Times New Roman"/>
          <w:sz w:val="22"/>
          <w:szCs w:val="22"/>
        </w:rPr>
        <w:t>power consumption.</w:t>
      </w:r>
      <w:r w:rsidR="00E007A5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66AC9A24" w14:textId="77777777" w:rsidR="00E114D4" w:rsidRPr="003A5BEE" w:rsidRDefault="00E114D4" w:rsidP="00E114D4">
      <w:pPr>
        <w:pStyle w:val="ad"/>
        <w:ind w:leftChars="0" w:left="2110" w:firstLine="0"/>
        <w:rPr>
          <w:rFonts w:ascii="Times New Roman" w:eastAsiaTheme="minorEastAsia" w:hAnsi="Times New Roman" w:cs="Times New Roman"/>
          <w:sz w:val="22"/>
          <w:szCs w:val="22"/>
        </w:rPr>
      </w:pPr>
    </w:p>
    <w:p w14:paraId="06A23FD5" w14:textId="77777777" w:rsidR="00006CC0" w:rsidRPr="003A5BEE" w:rsidRDefault="00A53EEF" w:rsidP="00006CC0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Lifting size</w:t>
      </w:r>
      <w:r w:rsidR="00FF0F1D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E007A5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(base matrix size </w:t>
      </w:r>
      <w:r w:rsidR="00FF0F1D" w:rsidRPr="003A5BEE">
        <w:rPr>
          <w:rFonts w:ascii="Times New Roman" w:eastAsiaTheme="minorEastAsia" w:hAnsi="Times New Roman" w:cs="Times New Roman"/>
          <w:sz w:val="22"/>
          <w:szCs w:val="22"/>
        </w:rPr>
        <w:t>is not changed</w:t>
      </w:r>
      <w:r w:rsidR="00E007A5" w:rsidRPr="003A5BEE">
        <w:rPr>
          <w:rFonts w:ascii="Times New Roman" w:eastAsiaTheme="minorEastAsia" w:hAnsi="Times New Roman" w:cs="Times New Roman"/>
          <w:sz w:val="22"/>
          <w:szCs w:val="22"/>
        </w:rPr>
        <w:t>)</w:t>
      </w:r>
    </w:p>
    <w:p w14:paraId="19777F4F" w14:textId="21523CD5" w:rsidR="00006CC0" w:rsidRPr="003A5BEE" w:rsidRDefault="00962D62" w:rsidP="00962D62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For a given block length,</w:t>
      </w:r>
      <w:r w:rsidR="00FF0F1D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the number of column and row blocks of PCM (Parity Check Matrix)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decrease as Z increases. It induces performance degradation and degree of freedom reduction to design </w:t>
      </w:r>
      <w:r w:rsidR="00FF0F1D" w:rsidRPr="003A5BEE">
        <w:rPr>
          <w:rFonts w:ascii="Times New Roman" w:eastAsiaTheme="minorEastAsia" w:hAnsi="Times New Roman" w:cs="Times New Roman"/>
          <w:sz w:val="22"/>
          <w:szCs w:val="22"/>
        </w:rPr>
        <w:t>PCM.</w:t>
      </w:r>
    </w:p>
    <w:p w14:paraId="185BC4A1" w14:textId="77777777" w:rsidR="00A32C3E" w:rsidRPr="003A5BEE" w:rsidRDefault="00FF0F1D" w:rsidP="00FF0F1D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To read from the memory in the same time as increased lifting size, we require faster clock frequency</w:t>
      </w:r>
      <w:r w:rsidR="00FA4BDC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</w:p>
    <w:p w14:paraId="1393208B" w14:textId="77777777" w:rsidR="00FA4BDC" w:rsidRPr="003A5BEE" w:rsidRDefault="00FF0F1D" w:rsidP="00FA4BDC">
      <w:pPr>
        <w:pStyle w:val="ad"/>
        <w:numPr>
          <w:ilvl w:val="5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When operating in the same frequency, </w:t>
      </w:r>
      <w:r w:rsidR="00210D27" w:rsidRPr="003A5BEE">
        <w:rPr>
          <w:rFonts w:ascii="Times New Roman" w:eastAsiaTheme="minorEastAsia" w:hAnsi="Times New Roman" w:cs="Times New Roman"/>
          <w:sz w:val="22"/>
          <w:szCs w:val="22"/>
        </w:rPr>
        <w:t>latency is occurred.</w:t>
      </w:r>
    </w:p>
    <w:p w14:paraId="0E5435FD" w14:textId="77777777" w:rsidR="00EB3650" w:rsidRPr="003A5BEE" w:rsidRDefault="00210D27" w:rsidP="00EB3650">
      <w:pPr>
        <w:pStyle w:val="ad"/>
        <w:numPr>
          <w:ilvl w:val="5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In order to avoid f</w:t>
      </w:r>
      <w:r w:rsidR="003C35C8" w:rsidRPr="003A5BEE">
        <w:rPr>
          <w:rFonts w:ascii="Times New Roman" w:eastAsiaTheme="minorEastAsia" w:hAnsi="Times New Roman" w:cs="Times New Roman"/>
          <w:sz w:val="22"/>
          <w:szCs w:val="22"/>
        </w:rPr>
        <w:t>aster clock frequency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, we can be use register instead of </w:t>
      </w:r>
      <w:r w:rsidR="003C35C8" w:rsidRPr="003A5BEE">
        <w:rPr>
          <w:rFonts w:ascii="Times New Roman" w:eastAsiaTheme="minorEastAsia" w:hAnsi="Times New Roman" w:cs="Times New Roman"/>
          <w:sz w:val="22"/>
          <w:szCs w:val="22"/>
        </w:rPr>
        <w:t>memory.</w:t>
      </w:r>
    </w:p>
    <w:p w14:paraId="4FA7D4F2" w14:textId="77777777" w:rsidR="00482FF2" w:rsidRPr="003A5BEE" w:rsidRDefault="00210D27" w:rsidP="00FA4BDC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lastRenderedPageBreak/>
        <w:t xml:space="preserve">When increasing the lifting size, </w:t>
      </w:r>
      <w:r w:rsidR="00FA4BDC" w:rsidRPr="003A5BEE">
        <w:rPr>
          <w:rFonts w:ascii="Times New Roman" w:eastAsiaTheme="minorEastAsia" w:hAnsi="Times New Roman" w:cs="Times New Roman"/>
          <w:sz w:val="22"/>
          <w:szCs w:val="22"/>
        </w:rPr>
        <w:t>max clock freq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uency is limited due to the increased stage of shifting network </w:t>
      </w:r>
      <w:r w:rsidR="00E114D4" w:rsidRPr="003A5BEE">
        <w:rPr>
          <w:rFonts w:ascii="Times New Roman" w:eastAsiaTheme="minorEastAsia" w:hAnsi="Times New Roman" w:cs="Times New Roman"/>
          <w:sz w:val="22"/>
          <w:szCs w:val="22"/>
        </w:rPr>
        <w:t>[</w:t>
      </w:r>
      <w:r w:rsidR="00A53EEF" w:rsidRPr="003A5BEE">
        <w:rPr>
          <w:rFonts w:ascii="Times New Roman" w:eastAsiaTheme="minorEastAsia" w:hAnsi="Times New Roman" w:cs="Times New Roman"/>
          <w:sz w:val="22"/>
          <w:szCs w:val="22"/>
        </w:rPr>
        <w:t>2</w:t>
      </w:r>
      <w:r w:rsidR="00FA4BDC" w:rsidRPr="003A5BEE">
        <w:rPr>
          <w:rFonts w:ascii="Times New Roman" w:eastAsiaTheme="minorEastAsia" w:hAnsi="Times New Roman" w:cs="Times New Roman"/>
          <w:sz w:val="22"/>
          <w:szCs w:val="22"/>
        </w:rPr>
        <w:t>]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74A11DEE" w14:textId="6B97E8FE" w:rsidR="00FA4BDC" w:rsidRDefault="00210D27" w:rsidP="003C35C8">
      <w:pPr>
        <w:pStyle w:val="ad"/>
        <w:numPr>
          <w:ilvl w:val="4"/>
          <w:numId w:val="21"/>
        </w:numPr>
        <w:ind w:leftChars="0"/>
        <w:rPr>
          <w:rFonts w:eastAsiaTheme="minorEastAsia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Table 1</w:t>
      </w:r>
      <w:r w:rsidR="001C2C7F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shows ratios of the synthesis results [</w:t>
      </w:r>
      <w:r w:rsidR="00A53EEF" w:rsidRPr="003A5BEE">
        <w:rPr>
          <w:rFonts w:ascii="Times New Roman" w:eastAsiaTheme="minorEastAsia" w:hAnsi="Times New Roman" w:cs="Times New Roman"/>
          <w:sz w:val="22"/>
          <w:szCs w:val="22"/>
        </w:rPr>
        <w:t>3</w:t>
      </w:r>
      <w:r w:rsidR="001C2C7F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] in the case of using a submultiple of lifting size </w:t>
      </w:r>
      <w:r w:rsidR="000C4C0D">
        <w:rPr>
          <w:rFonts w:ascii="Times New Roman" w:eastAsiaTheme="minorEastAsia" w:hAnsi="Times New Roman" w:cs="Times New Roman"/>
          <w:sz w:val="22"/>
          <w:szCs w:val="22"/>
        </w:rPr>
        <w:t>360</w:t>
      </w:r>
      <w:r w:rsidR="00615E43">
        <w:rPr>
          <w:rFonts w:eastAsiaTheme="minorEastAsia" w:hint="eastAsia"/>
        </w:rPr>
        <w:t>.</w:t>
      </w:r>
      <w:r w:rsidR="00615E43">
        <w:rPr>
          <w:rFonts w:eastAsiaTheme="minorEastAsia"/>
        </w:rPr>
        <w:t xml:space="preserve"> </w:t>
      </w:r>
    </w:p>
    <w:p w14:paraId="64062161" w14:textId="77777777" w:rsidR="00615E43" w:rsidRPr="00615E43" w:rsidRDefault="00615E43" w:rsidP="00615E43">
      <w:pPr>
        <w:pStyle w:val="af"/>
        <w:keepNext/>
        <w:ind w:left="470" w:firstLine="0"/>
        <w:jc w:val="center"/>
        <w:rPr>
          <w:rFonts w:eastAsia="맑은 고딕"/>
          <w:sz w:val="22"/>
          <w:lang w:eastAsia="ko-KR"/>
        </w:rPr>
      </w:pPr>
      <w:proofErr w:type="gramStart"/>
      <w:r w:rsidRPr="00615E43">
        <w:rPr>
          <w:rFonts w:eastAsia="맑은 고딕"/>
          <w:sz w:val="22"/>
          <w:lang w:eastAsia="ko-KR"/>
        </w:rPr>
        <w:t xml:space="preserve">Table </w:t>
      </w:r>
      <w:r w:rsidRPr="00615E43">
        <w:rPr>
          <w:rFonts w:eastAsia="맑은 고딕"/>
          <w:sz w:val="22"/>
          <w:lang w:eastAsia="ko-KR"/>
        </w:rPr>
        <w:fldChar w:fldCharType="begin"/>
      </w:r>
      <w:r w:rsidRPr="00615E43">
        <w:rPr>
          <w:rFonts w:eastAsia="맑은 고딕"/>
          <w:sz w:val="22"/>
          <w:lang w:eastAsia="ko-KR"/>
        </w:rPr>
        <w:instrText xml:space="preserve"> SEQ Table \* ARABIC </w:instrText>
      </w:r>
      <w:r w:rsidRPr="00615E43">
        <w:rPr>
          <w:rFonts w:eastAsia="맑은 고딕"/>
          <w:sz w:val="22"/>
          <w:lang w:eastAsia="ko-KR"/>
        </w:rPr>
        <w:fldChar w:fldCharType="separate"/>
      </w:r>
      <w:r w:rsidR="00210D27">
        <w:rPr>
          <w:rFonts w:eastAsia="맑은 고딕"/>
          <w:noProof/>
          <w:sz w:val="22"/>
          <w:lang w:eastAsia="ko-KR"/>
        </w:rPr>
        <w:t>1</w:t>
      </w:r>
      <w:r w:rsidRPr="00615E43">
        <w:rPr>
          <w:rFonts w:eastAsia="맑은 고딕"/>
          <w:sz w:val="22"/>
          <w:lang w:eastAsia="ko-KR"/>
        </w:rPr>
        <w:fldChar w:fldCharType="end"/>
      </w:r>
      <w:r w:rsidRPr="009002B6">
        <w:rPr>
          <w:rFonts w:eastAsia="맑은 고딕" w:hint="eastAsia"/>
          <w:sz w:val="22"/>
          <w:lang w:eastAsia="ko-KR"/>
        </w:rPr>
        <w:t>.</w:t>
      </w:r>
      <w:proofErr w:type="gramEnd"/>
      <w:r w:rsidRPr="009002B6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Result of lifting size using submultiple</w:t>
      </w:r>
    </w:p>
    <w:tbl>
      <w:tblPr>
        <w:tblW w:w="708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013"/>
        <w:gridCol w:w="1095"/>
        <w:gridCol w:w="1191"/>
      </w:tblGrid>
      <w:tr w:rsidR="00615E43" w:rsidRPr="00615E43" w14:paraId="42595111" w14:textId="77777777" w:rsidTr="00831568">
        <w:trPr>
          <w:trHeight w:val="33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720F" w14:textId="77777777" w:rsidR="00615E43" w:rsidRPr="00615E43" w:rsidRDefault="001C2C7F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Lifting size</w:t>
            </w:r>
            <w:r w:rsidR="00615E43"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91E6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360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0655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180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ECA8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90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B396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45</w:t>
            </w:r>
          </w:p>
        </w:tc>
      </w:tr>
      <w:tr w:rsidR="00615E43" w:rsidRPr="00615E43" w14:paraId="11D5EE21" w14:textId="77777777" w:rsidTr="00831568">
        <w:trPr>
          <w:trHeight w:val="33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CF44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Power(</w:t>
            </w:r>
            <w:proofErr w:type="spellStart"/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mW</w:t>
            </w:r>
            <w:proofErr w:type="spellEnd"/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5898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2.761905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807B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1.761905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D08A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1.238095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20AA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</w:t>
            </w:r>
          </w:p>
        </w:tc>
      </w:tr>
      <w:tr w:rsidR="00615E43" w:rsidRPr="00615E43" w14:paraId="213656FD" w14:textId="77777777" w:rsidTr="00831568">
        <w:trPr>
          <w:trHeight w:val="33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2FB2" w14:textId="77777777" w:rsidR="00615E43" w:rsidRPr="00615E43" w:rsidRDefault="00831568" w:rsidP="00831568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  <w:t>A</w:t>
            </w:r>
            <w:r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 xml:space="preserve">ctive </w:t>
            </w:r>
            <w:r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  <w:t>g</w:t>
            </w:r>
            <w:r w:rsidR="00615E43"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ate count(</w:t>
            </w:r>
            <w:proofErr w:type="spellStart"/>
            <w:r w:rsidR="00615E43"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Mgates</w:t>
            </w:r>
            <w:proofErr w:type="spellEnd"/>
            <w:r w:rsidR="00615E43"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92FD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2.742857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A6C9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1.771429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53AB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1.257143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C17B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</w:t>
            </w:r>
          </w:p>
        </w:tc>
      </w:tr>
      <w:tr w:rsidR="00615E43" w:rsidRPr="00615E43" w14:paraId="5D87143C" w14:textId="77777777" w:rsidTr="00831568">
        <w:trPr>
          <w:trHeight w:val="33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F071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Area(mm</w:t>
            </w: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vertAlign w:val="superscript"/>
                <w:lang w:val="en-US" w:eastAsia="ko-KR"/>
              </w:rPr>
              <w:t>2</w:t>
            </w: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F24B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2.753247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1FE1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1.766234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E583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1.25974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A649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</w:t>
            </w:r>
          </w:p>
        </w:tc>
      </w:tr>
    </w:tbl>
    <w:p w14:paraId="406E4542" w14:textId="77777777" w:rsidR="003A5BEE" w:rsidRPr="003A5BEE" w:rsidRDefault="003A5BEE" w:rsidP="003A5BEE">
      <w:pPr>
        <w:pStyle w:val="ad"/>
        <w:ind w:leftChars="0" w:left="2105" w:firstLine="0"/>
        <w:rPr>
          <w:rFonts w:ascii="Times New Roman" w:eastAsiaTheme="minorEastAsia" w:hAnsi="Times New Roman" w:cs="Times New Roman"/>
          <w:sz w:val="22"/>
        </w:rPr>
      </w:pPr>
    </w:p>
    <w:p w14:paraId="22203A35" w14:textId="012BC446" w:rsidR="00615E43" w:rsidRDefault="00210D27" w:rsidP="003C35C8">
      <w:pPr>
        <w:pStyle w:val="ad"/>
        <w:numPr>
          <w:ilvl w:val="4"/>
          <w:numId w:val="21"/>
        </w:numPr>
        <w:ind w:leftChars="0"/>
        <w:rPr>
          <w:rFonts w:eastAsiaTheme="minorEastAsia"/>
        </w:rPr>
      </w:pPr>
      <w:r w:rsidRPr="003A5BEE">
        <w:rPr>
          <w:rFonts w:ascii="Times New Roman" w:eastAsiaTheme="minorEastAsia" w:hAnsi="Times New Roman" w:cs="Times New Roman"/>
          <w:sz w:val="22"/>
        </w:rPr>
        <w:t>Table 2</w:t>
      </w:r>
      <w:r w:rsidR="001C2C7F" w:rsidRPr="003A5BEE">
        <w:rPr>
          <w:rFonts w:ascii="Times New Roman" w:eastAsiaTheme="minorEastAsia" w:hAnsi="Times New Roman" w:cs="Times New Roman"/>
          <w:sz w:val="22"/>
        </w:rPr>
        <w:t xml:space="preserve"> presents the comparison of </w:t>
      </w:r>
      <w:r w:rsidR="00CA4502">
        <w:rPr>
          <w:rFonts w:ascii="Times New Roman" w:eastAsiaTheme="minorEastAsia" w:hAnsi="Times New Roman" w:cs="Times New Roman"/>
          <w:sz w:val="22"/>
        </w:rPr>
        <w:t xml:space="preserve">45-original, which represents </w:t>
      </w:r>
      <w:r w:rsidR="001C2C7F" w:rsidRPr="003A5BEE">
        <w:rPr>
          <w:rFonts w:ascii="Times New Roman" w:eastAsiaTheme="minorEastAsia" w:hAnsi="Times New Roman" w:cs="Times New Roman"/>
          <w:sz w:val="22"/>
        </w:rPr>
        <w:t>the o</w:t>
      </w:r>
      <w:r w:rsidR="008F7CAE" w:rsidRPr="003A5BEE">
        <w:rPr>
          <w:rFonts w:ascii="Times New Roman" w:eastAsiaTheme="minorEastAsia" w:hAnsi="Times New Roman" w:cs="Times New Roman"/>
          <w:sz w:val="22"/>
        </w:rPr>
        <w:t xml:space="preserve">ptimized </w:t>
      </w:r>
      <w:r w:rsidR="001C2C7F" w:rsidRPr="003A5BEE">
        <w:rPr>
          <w:rFonts w:ascii="Times New Roman" w:eastAsiaTheme="minorEastAsia" w:hAnsi="Times New Roman" w:cs="Times New Roman"/>
          <w:sz w:val="22"/>
        </w:rPr>
        <w:t>lifting value 45</w:t>
      </w:r>
      <w:r w:rsidR="00CA4502">
        <w:rPr>
          <w:rFonts w:ascii="Times New Roman" w:eastAsiaTheme="minorEastAsia" w:hAnsi="Times New Roman" w:cs="Times New Roman"/>
          <w:sz w:val="22"/>
        </w:rPr>
        <w:t>,</w:t>
      </w:r>
      <w:r w:rsidR="001C2C7F" w:rsidRPr="003A5BEE">
        <w:rPr>
          <w:rFonts w:ascii="Times New Roman" w:eastAsiaTheme="minorEastAsia" w:hAnsi="Times New Roman" w:cs="Times New Roman"/>
          <w:sz w:val="22"/>
        </w:rPr>
        <w:t xml:space="preserve"> and the lifting value 45 using </w:t>
      </w:r>
      <w:r w:rsidR="00CA4502">
        <w:rPr>
          <w:rFonts w:ascii="Times New Roman" w:eastAsiaTheme="minorEastAsia" w:hAnsi="Times New Roman" w:cs="Times New Roman"/>
          <w:sz w:val="22"/>
        </w:rPr>
        <w:t xml:space="preserve">the </w:t>
      </w:r>
      <w:r w:rsidR="00615E43" w:rsidRPr="003A5BEE">
        <w:rPr>
          <w:rFonts w:ascii="Times New Roman" w:eastAsiaTheme="minorEastAsia" w:hAnsi="Times New Roman" w:cs="Times New Roman"/>
          <w:sz w:val="22"/>
        </w:rPr>
        <w:t>submultiple</w:t>
      </w:r>
      <w:r w:rsidR="000C4C0D">
        <w:rPr>
          <w:rFonts w:ascii="Times New Roman" w:eastAsiaTheme="minorEastAsia" w:hAnsi="Times New Roman" w:cs="Times New Roman"/>
          <w:sz w:val="22"/>
        </w:rPr>
        <w:t xml:space="preserve"> of lifting size 360</w:t>
      </w:r>
      <w:r w:rsidR="00615E43" w:rsidRPr="003A5BEE">
        <w:rPr>
          <w:rFonts w:ascii="Times New Roman" w:eastAsiaTheme="minorEastAsia" w:hAnsi="Times New Roman" w:cs="Times New Roman"/>
          <w:sz w:val="22"/>
        </w:rPr>
        <w:t>.</w:t>
      </w:r>
      <w:r w:rsidR="00615E43">
        <w:rPr>
          <w:rFonts w:eastAsiaTheme="minorEastAsia"/>
        </w:rPr>
        <w:t xml:space="preserve"> </w:t>
      </w:r>
    </w:p>
    <w:p w14:paraId="4965D91F" w14:textId="77777777" w:rsidR="00615E43" w:rsidRDefault="00615E43" w:rsidP="00615E43">
      <w:pPr>
        <w:pStyle w:val="af"/>
        <w:keepNext/>
        <w:ind w:left="470" w:firstLine="0"/>
        <w:jc w:val="center"/>
        <w:rPr>
          <w:rFonts w:eastAsiaTheme="minorEastAsia"/>
        </w:rPr>
      </w:pPr>
      <w:proofErr w:type="gramStart"/>
      <w:r w:rsidRPr="00615E43">
        <w:rPr>
          <w:rFonts w:eastAsia="맑은 고딕"/>
          <w:sz w:val="22"/>
          <w:lang w:eastAsia="ko-KR"/>
        </w:rPr>
        <w:t xml:space="preserve">Table </w:t>
      </w:r>
      <w:r w:rsidRPr="00615E43">
        <w:rPr>
          <w:rFonts w:eastAsia="맑은 고딕"/>
          <w:sz w:val="22"/>
          <w:lang w:eastAsia="ko-KR"/>
        </w:rPr>
        <w:fldChar w:fldCharType="begin"/>
      </w:r>
      <w:r w:rsidRPr="00615E43">
        <w:rPr>
          <w:rFonts w:eastAsia="맑은 고딕"/>
          <w:sz w:val="22"/>
          <w:lang w:eastAsia="ko-KR"/>
        </w:rPr>
        <w:instrText xml:space="preserve"> SEQ Table \* ARABIC </w:instrText>
      </w:r>
      <w:r w:rsidRPr="00615E43">
        <w:rPr>
          <w:rFonts w:eastAsia="맑은 고딕"/>
          <w:sz w:val="22"/>
          <w:lang w:eastAsia="ko-KR"/>
        </w:rPr>
        <w:fldChar w:fldCharType="separate"/>
      </w:r>
      <w:r w:rsidR="00210D27">
        <w:rPr>
          <w:rFonts w:eastAsia="맑은 고딕"/>
          <w:noProof/>
          <w:sz w:val="22"/>
          <w:lang w:eastAsia="ko-KR"/>
        </w:rPr>
        <w:t>2</w:t>
      </w:r>
      <w:r w:rsidRPr="00615E43">
        <w:rPr>
          <w:rFonts w:eastAsia="맑은 고딕"/>
          <w:sz w:val="22"/>
          <w:lang w:eastAsia="ko-KR"/>
        </w:rPr>
        <w:fldChar w:fldCharType="end"/>
      </w:r>
      <w:r w:rsidRPr="009002B6">
        <w:rPr>
          <w:rFonts w:eastAsia="맑은 고딕" w:hint="eastAsia"/>
          <w:sz w:val="22"/>
          <w:lang w:eastAsia="ko-KR"/>
        </w:rPr>
        <w:t>.</w:t>
      </w:r>
      <w:proofErr w:type="gramEnd"/>
      <w:r w:rsidRPr="009002B6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Result of lifting size using submultiple</w:t>
      </w:r>
    </w:p>
    <w:tbl>
      <w:tblPr>
        <w:tblW w:w="45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30"/>
        <w:gridCol w:w="1701"/>
      </w:tblGrid>
      <w:tr w:rsidR="00615E43" w:rsidRPr="00615E43" w14:paraId="05E0B253" w14:textId="77777777" w:rsidTr="00831568">
        <w:trPr>
          <w:trHeight w:val="33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5A3E" w14:textId="77777777" w:rsidR="00615E43" w:rsidRPr="00615E43" w:rsidRDefault="001C2C7F" w:rsidP="001C2C7F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Lifting size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F083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45/45-original</w:t>
            </w:r>
          </w:p>
        </w:tc>
      </w:tr>
      <w:tr w:rsidR="00615E43" w:rsidRPr="00615E43" w14:paraId="1C955768" w14:textId="77777777" w:rsidTr="00831568">
        <w:trPr>
          <w:trHeight w:val="330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E0BD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Power(</w:t>
            </w:r>
            <w:proofErr w:type="spellStart"/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mW</w:t>
            </w:r>
            <w:proofErr w:type="spellEnd"/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6A30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right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1.235294118</w:t>
            </w:r>
          </w:p>
        </w:tc>
      </w:tr>
      <w:tr w:rsidR="00615E43" w:rsidRPr="00615E43" w14:paraId="3FD01B5E" w14:textId="77777777" w:rsidTr="00831568">
        <w:trPr>
          <w:trHeight w:val="330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EB74" w14:textId="77777777" w:rsidR="00615E43" w:rsidRPr="00615E43" w:rsidRDefault="00831568" w:rsidP="00831568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  <w:t>Active g</w:t>
            </w:r>
            <w:r w:rsidR="00615E43"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ate count(</w:t>
            </w:r>
            <w:proofErr w:type="spellStart"/>
            <w:r w:rsidR="00615E43"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Mgates</w:t>
            </w:r>
            <w:proofErr w:type="spellEnd"/>
            <w:r w:rsidR="00615E43"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8B9F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right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1.25</w:t>
            </w:r>
          </w:p>
        </w:tc>
      </w:tr>
      <w:tr w:rsidR="00615E43" w:rsidRPr="00615E43" w14:paraId="3C745BF9" w14:textId="77777777" w:rsidTr="00831568">
        <w:trPr>
          <w:trHeight w:val="330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BF5D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center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Area(mm</w:t>
            </w: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vertAlign w:val="superscript"/>
                <w:lang w:val="en-US" w:eastAsia="ko-KR"/>
              </w:rPr>
              <w:t>2</w:t>
            </w: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20EF" w14:textId="77777777" w:rsidR="00615E43" w:rsidRPr="00615E43" w:rsidRDefault="00615E43" w:rsidP="00615E43">
            <w:pPr>
              <w:spacing w:before="0" w:after="0" w:line="240" w:lineRule="auto"/>
              <w:ind w:left="0" w:firstLine="0"/>
              <w:jc w:val="right"/>
              <w:rPr>
                <w:rFonts w:ascii="맑은 고딕" w:eastAsia="맑은 고딕" w:hAnsi="맑은 고딕" w:cs="바탕"/>
                <w:color w:val="000000"/>
                <w:szCs w:val="22"/>
                <w:lang w:val="en-US" w:eastAsia="ko-KR"/>
              </w:rPr>
            </w:pPr>
            <w:r w:rsidRPr="00615E43">
              <w:rPr>
                <w:rFonts w:ascii="맑은 고딕" w:eastAsia="맑은 고딕" w:hAnsi="맑은 고딕" w:cs="바탕" w:hint="eastAsia"/>
                <w:color w:val="000000"/>
                <w:szCs w:val="22"/>
                <w:lang w:val="en-US" w:eastAsia="ko-KR"/>
              </w:rPr>
              <w:t>1.241935484</w:t>
            </w:r>
          </w:p>
        </w:tc>
      </w:tr>
    </w:tbl>
    <w:p w14:paraId="56F92F8E" w14:textId="77777777" w:rsidR="00FA4BDC" w:rsidRDefault="00FA4BDC" w:rsidP="003C35C8">
      <w:pPr>
        <w:pStyle w:val="ad"/>
        <w:ind w:leftChars="0" w:left="2105" w:firstLine="0"/>
        <w:rPr>
          <w:rFonts w:eastAsiaTheme="minorEastAsia"/>
        </w:rPr>
      </w:pPr>
    </w:p>
    <w:p w14:paraId="30A23B18" w14:textId="6D09F834" w:rsidR="00831568" w:rsidRPr="00021920" w:rsidRDefault="003C35C8" w:rsidP="00C32C24">
      <w:pPr>
        <w:pStyle w:val="ad"/>
        <w:ind w:leftChars="0" w:left="1310" w:firstLine="0"/>
        <w:rPr>
          <w:rFonts w:ascii="Times New Roman" w:eastAsia="맑은 고딕" w:hAnsi="Times New Roman" w:cs="Times New Roman"/>
          <w:b/>
          <w:sz w:val="22"/>
          <w:szCs w:val="22"/>
          <w:lang w:val="en-GB"/>
        </w:rPr>
      </w:pPr>
      <w:r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Obser</w:t>
      </w:r>
      <w:r w:rsidR="001C2C7F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vation 2</w:t>
      </w:r>
      <w:r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: </w:t>
      </w:r>
      <w:r w:rsidR="000C4C0D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A</w:t>
      </w:r>
      <w:r w:rsidR="001C2C7F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rea and power consumption </w:t>
      </w:r>
      <w:r w:rsidR="009B2012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is</w:t>
      </w:r>
      <w:r w:rsidR="001C2C7F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increased at the same time </w:t>
      </w:r>
      <w:r w:rsidR="006173FF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when</w:t>
      </w:r>
      <w:r w:rsidR="001C2C7F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</w:t>
      </w:r>
      <w:r w:rsidR="000C4C0D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base matrix</w:t>
      </w:r>
      <w:r w:rsidR="001C2C7F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size increases.</w:t>
      </w:r>
      <w:r w:rsidR="000B5F74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</w:t>
      </w:r>
    </w:p>
    <w:p w14:paraId="5AC1DFC2" w14:textId="2438C2A2" w:rsidR="00831568" w:rsidRPr="00021920" w:rsidRDefault="00831568" w:rsidP="00C32C24">
      <w:pPr>
        <w:pStyle w:val="ad"/>
        <w:ind w:leftChars="0" w:left="1310" w:firstLine="0"/>
        <w:rPr>
          <w:rFonts w:ascii="Times New Roman" w:eastAsia="맑은 고딕" w:hAnsi="Times New Roman" w:cs="Times New Roman"/>
          <w:b/>
          <w:sz w:val="22"/>
          <w:szCs w:val="22"/>
          <w:lang w:val="en-GB"/>
        </w:rPr>
      </w:pPr>
      <w:r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Observation </w:t>
      </w:r>
      <w:r w:rsidR="001C2C7F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3</w:t>
      </w:r>
      <w:r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: </w:t>
      </w:r>
      <w:r w:rsidR="00B61B10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When multiple lifting </w:t>
      </w:r>
      <w:proofErr w:type="gramStart"/>
      <w:r w:rsidR="00B61B10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size</w:t>
      </w:r>
      <w:proofErr w:type="gramEnd"/>
      <w:r w:rsidR="00B61B10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is applied, there is a trade-off between area and power consumption depending on the number of lifting size.</w:t>
      </w:r>
    </w:p>
    <w:p w14:paraId="5AB1FFB9" w14:textId="77777777" w:rsidR="00FA4BDC" w:rsidRDefault="00FA4BDC" w:rsidP="00FA4BDC">
      <w:pPr>
        <w:pStyle w:val="ad"/>
        <w:ind w:leftChars="0" w:left="910" w:firstLine="0"/>
        <w:rPr>
          <w:rFonts w:eastAsiaTheme="minorEastAsia"/>
        </w:rPr>
      </w:pPr>
    </w:p>
    <w:p w14:paraId="79AC4BC6" w14:textId="77777777" w:rsidR="00962D62" w:rsidRPr="003A5BEE" w:rsidRDefault="00962D62" w:rsidP="00962D62">
      <w:pPr>
        <w:pStyle w:val="ad"/>
        <w:numPr>
          <w:ilvl w:val="1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Clock frequency</w:t>
      </w:r>
    </w:p>
    <w:p w14:paraId="61E3D686" w14:textId="77777777" w:rsidR="00962D62" w:rsidRPr="003A5BEE" w:rsidRDefault="009243C1" w:rsidP="00D36E2E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If </w:t>
      </w:r>
      <w:r w:rsidR="009B2012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clock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frequency is increased, throughput</w:t>
      </w:r>
      <w:r w:rsidR="00F02D3C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and power consumption are increased from throughput equation.</w:t>
      </w:r>
    </w:p>
    <w:p w14:paraId="7CA9CC96" w14:textId="5FF96DA1" w:rsidR="00F500AA" w:rsidRPr="003A5BEE" w:rsidRDefault="009B2012" w:rsidP="00F02D3C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Since m</w:t>
      </w:r>
      <w:r w:rsidR="00F02D3C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aximum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clock </w:t>
      </w:r>
      <w:r w:rsidR="00F02D3C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frequency is determined by the circuit design,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there is restriction on clock frequency</w:t>
      </w:r>
      <w:r w:rsidR="00F02D3C" w:rsidRPr="003A5BEE">
        <w:rPr>
          <w:rFonts w:ascii="Times New Roman" w:eastAsiaTheme="minorEastAsia" w:hAnsi="Times New Roman" w:cs="Times New Roman"/>
          <w:sz w:val="22"/>
          <w:szCs w:val="22"/>
        </w:rPr>
        <w:t>.</w:t>
      </w:r>
      <w:r w:rsidR="00CE2715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191A84A4" w14:textId="0931EE81" w:rsidR="00962D62" w:rsidRPr="00021920" w:rsidRDefault="00962D62" w:rsidP="00C32C24">
      <w:pPr>
        <w:pStyle w:val="ad"/>
        <w:ind w:leftChars="0" w:left="1310" w:firstLine="0"/>
        <w:rPr>
          <w:rFonts w:ascii="Times New Roman" w:eastAsia="맑은 고딕" w:hAnsi="Times New Roman" w:cs="Times New Roman"/>
          <w:b/>
          <w:sz w:val="22"/>
          <w:szCs w:val="22"/>
          <w:lang w:val="en-GB"/>
        </w:rPr>
      </w:pPr>
      <w:r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Observation </w:t>
      </w:r>
      <w:r w:rsidR="00F02D3C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4</w:t>
      </w:r>
      <w:r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:</w:t>
      </w:r>
      <w:r w:rsidR="00F02D3C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As </w:t>
      </w:r>
      <w:r w:rsidR="000C4C0D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increasing </w:t>
      </w:r>
      <w:r w:rsidR="00F02D3C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the </w:t>
      </w:r>
      <w:r w:rsidR="009B2012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c</w:t>
      </w:r>
      <w:r w:rsidR="00F02D3C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lock frequency, power consumption and throughput</w:t>
      </w:r>
      <w:r w:rsidR="000C4C0D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are increased</w:t>
      </w:r>
      <w:r w:rsidR="00F02D3C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.</w:t>
      </w:r>
      <w:r w:rsidR="00CE2715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</w:t>
      </w:r>
    </w:p>
    <w:p w14:paraId="295F3BA8" w14:textId="77777777" w:rsidR="00482FF2" w:rsidRPr="005D299F" w:rsidRDefault="00482FF2" w:rsidP="00DF5792">
      <w:pPr>
        <w:pStyle w:val="ad"/>
        <w:ind w:leftChars="0" w:left="470" w:firstLine="0"/>
        <w:rPr>
          <w:rFonts w:eastAsiaTheme="minorEastAsia"/>
        </w:rPr>
      </w:pPr>
    </w:p>
    <w:p w14:paraId="458058B9" w14:textId="77777777" w:rsidR="00A32C3E" w:rsidRPr="003A5BEE" w:rsidRDefault="00A32C3E" w:rsidP="00A32C3E">
      <w:pPr>
        <w:pStyle w:val="ad"/>
        <w:numPr>
          <w:ilvl w:val="1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Code rate</w:t>
      </w:r>
      <w:r w:rsidR="00006CC0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67D88FFD" w14:textId="7BFE0491" w:rsidR="00A32C3E" w:rsidRPr="003A5BEE" w:rsidRDefault="00B3639B" w:rsidP="00ED1F6F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It can be seen that the decoder throughput decreases linearly as code rate decreases</w:t>
      </w:r>
      <w:r w:rsidR="00952FCF">
        <w:rPr>
          <w:rFonts w:ascii="Times New Roman" w:eastAsiaTheme="minorEastAsia" w:hAnsi="Times New Roman" w:cs="Times New Roman"/>
          <w:sz w:val="22"/>
          <w:szCs w:val="22"/>
        </w:rPr>
        <w:t xml:space="preserve"> due to increase PCM size.</w:t>
      </w:r>
    </w:p>
    <w:p w14:paraId="259CE215" w14:textId="77777777" w:rsidR="00B3639B" w:rsidRPr="00C32C24" w:rsidRDefault="00B3639B" w:rsidP="00B3639B">
      <w:pPr>
        <w:pStyle w:val="ad"/>
        <w:ind w:leftChars="0" w:left="1310" w:firstLine="0"/>
        <w:rPr>
          <w:rFonts w:eastAsiaTheme="minorEastAsia"/>
          <w:b/>
          <w:sz w:val="22"/>
          <w:szCs w:val="22"/>
        </w:rPr>
      </w:pPr>
      <w:r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lastRenderedPageBreak/>
        <w:t xml:space="preserve">Observation </w:t>
      </w:r>
      <w:r w:rsidR="005D299F"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5</w:t>
      </w:r>
      <w:r w:rsidRPr="00021920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: </w:t>
      </w:r>
      <w:r w:rsidRPr="001968BD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It</w:t>
      </w:r>
      <w:r w:rsidRPr="00C32C24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can be seen that the decoder throughput decreases linearly as code rate decreases</w:t>
      </w:r>
    </w:p>
    <w:p w14:paraId="0E9A004C" w14:textId="77777777" w:rsidR="00622B54" w:rsidRDefault="00622B54" w:rsidP="004C2AEC">
      <w:pPr>
        <w:pStyle w:val="ad"/>
        <w:ind w:leftChars="0" w:left="465" w:firstLine="0"/>
        <w:rPr>
          <w:sz w:val="22"/>
          <w:szCs w:val="22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2DBD28D5" w14:textId="2286FEFC" w:rsidR="00A53EEF" w:rsidRPr="00C32C24" w:rsidRDefault="00F02C7E" w:rsidP="00C32C24">
      <w:pPr>
        <w:ind w:leftChars="71" w:left="142" w:firstLine="142"/>
        <w:rPr>
          <w:rFonts w:eastAsia="맑은 고딕"/>
          <w:sz w:val="22"/>
          <w:lang w:val="en-US" w:eastAsia="ko-KR"/>
        </w:rPr>
      </w:pPr>
      <w:r w:rsidRPr="00C32C24">
        <w:rPr>
          <w:rFonts w:eastAsia="맑은 고딕"/>
          <w:sz w:val="22"/>
          <w:lang w:val="en-US" w:eastAsia="ko-KR"/>
        </w:rPr>
        <w:t>Consideration</w:t>
      </w:r>
      <w:r w:rsidR="00A53EEF" w:rsidRPr="00C32C24">
        <w:rPr>
          <w:rFonts w:eastAsia="맑은 고딕"/>
          <w:sz w:val="22"/>
          <w:lang w:val="en-US" w:eastAsia="ko-KR"/>
        </w:rPr>
        <w:t xml:space="preserve"> points</w:t>
      </w:r>
      <w:r w:rsidRPr="00C32C24">
        <w:rPr>
          <w:rFonts w:eastAsia="맑은 고딕"/>
          <w:sz w:val="22"/>
          <w:lang w:val="en-US" w:eastAsia="ko-KR"/>
        </w:rPr>
        <w:t xml:space="preserve"> (number of decoding unit, information block size, clock frequency, code rate)</w:t>
      </w:r>
      <w:r w:rsidR="00A53EEF" w:rsidRPr="00C32C24">
        <w:rPr>
          <w:rFonts w:eastAsia="맑은 고딕"/>
          <w:sz w:val="22"/>
          <w:lang w:val="en-US" w:eastAsia="ko-KR"/>
        </w:rPr>
        <w:t xml:space="preserve"> </w:t>
      </w:r>
      <w:r w:rsidRPr="00C32C24">
        <w:rPr>
          <w:rFonts w:eastAsia="맑은 고딕"/>
          <w:sz w:val="22"/>
          <w:lang w:val="en-US" w:eastAsia="ko-KR"/>
        </w:rPr>
        <w:t>were</w:t>
      </w:r>
      <w:r w:rsidR="00A53EEF" w:rsidRPr="00C32C24">
        <w:rPr>
          <w:rFonts w:eastAsia="맑은 고딕"/>
          <w:sz w:val="22"/>
          <w:lang w:val="en-US" w:eastAsia="ko-KR"/>
        </w:rPr>
        <w:t xml:space="preserve"> discussed for flexible channel decoder.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Our observations 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4CD436D0" w14:textId="2FF0E184" w:rsidR="005D299F" w:rsidRPr="00C32C24" w:rsidRDefault="005D299F" w:rsidP="00C32C24">
      <w:pPr>
        <w:ind w:leftChars="142" w:left="284" w:firstLine="0"/>
        <w:rPr>
          <w:rFonts w:eastAsia="맑은 고딕"/>
          <w:b/>
          <w:sz w:val="22"/>
          <w:lang w:val="en-US" w:eastAsia="ko-KR"/>
        </w:rPr>
      </w:pPr>
      <w:r w:rsidRPr="00C32C24">
        <w:rPr>
          <w:rFonts w:eastAsia="맑은 고딕"/>
          <w:b/>
          <w:sz w:val="22"/>
          <w:lang w:val="en-US" w:eastAsia="ko-KR"/>
        </w:rPr>
        <w:t>O</w:t>
      </w:r>
      <w:r w:rsidRPr="00C32C24">
        <w:rPr>
          <w:rFonts w:eastAsia="맑은 고딕" w:hint="eastAsia"/>
          <w:b/>
          <w:sz w:val="22"/>
          <w:lang w:val="en-US" w:eastAsia="ko-KR"/>
        </w:rPr>
        <w:t>bser</w:t>
      </w:r>
      <w:r w:rsidRPr="00C32C24">
        <w:rPr>
          <w:rFonts w:eastAsia="맑은 고딕"/>
          <w:b/>
          <w:sz w:val="22"/>
          <w:lang w:val="en-US" w:eastAsia="ko-KR"/>
        </w:rPr>
        <w:t xml:space="preserve">vation 1: </w:t>
      </w:r>
      <w:r w:rsidR="009B2012" w:rsidRPr="00C32C24">
        <w:rPr>
          <w:rFonts w:eastAsia="맑은 고딕" w:hint="eastAsia"/>
          <w:b/>
          <w:sz w:val="22"/>
          <w:lang w:val="en-US" w:eastAsia="ko-KR"/>
        </w:rPr>
        <w:t>D</w:t>
      </w:r>
      <w:r w:rsidRPr="00C32C24">
        <w:rPr>
          <w:rFonts w:eastAsia="맑은 고딕"/>
          <w:b/>
          <w:sz w:val="22"/>
          <w:lang w:val="en-US" w:eastAsia="ko-KR"/>
        </w:rPr>
        <w:t>ynamic power consumption increases as increase as decoder size.</w:t>
      </w:r>
    </w:p>
    <w:p w14:paraId="0447B5B0" w14:textId="5FD36A63" w:rsidR="005D299F" w:rsidRPr="001968BD" w:rsidRDefault="005D299F" w:rsidP="00C32C24">
      <w:pPr>
        <w:ind w:leftChars="142" w:left="284" w:firstLine="0"/>
        <w:rPr>
          <w:rFonts w:eastAsia="맑은 고딕"/>
          <w:b/>
          <w:sz w:val="22"/>
          <w:lang w:val="en-US" w:eastAsia="ko-KR"/>
        </w:rPr>
      </w:pPr>
      <w:r w:rsidRPr="001968BD">
        <w:rPr>
          <w:rFonts w:eastAsia="맑은 고딕"/>
          <w:b/>
          <w:sz w:val="22"/>
          <w:lang w:val="en-US" w:eastAsia="ko-KR"/>
        </w:rPr>
        <w:t>O</w:t>
      </w:r>
      <w:r w:rsidRPr="001968BD">
        <w:rPr>
          <w:rFonts w:eastAsia="맑은 고딕" w:hint="eastAsia"/>
          <w:b/>
          <w:sz w:val="22"/>
          <w:lang w:val="en-US" w:eastAsia="ko-KR"/>
        </w:rPr>
        <w:t>bser</w:t>
      </w:r>
      <w:r w:rsidRPr="001968BD">
        <w:rPr>
          <w:rFonts w:eastAsia="맑은 고딕"/>
          <w:b/>
          <w:sz w:val="22"/>
          <w:lang w:val="en-US" w:eastAsia="ko-KR"/>
        </w:rPr>
        <w:t xml:space="preserve">vation 2: </w:t>
      </w:r>
      <w:r w:rsidR="00CA4502" w:rsidRPr="00021920">
        <w:rPr>
          <w:rFonts w:eastAsia="맑은 고딕"/>
          <w:b/>
          <w:sz w:val="22"/>
          <w:szCs w:val="22"/>
        </w:rPr>
        <w:t>Area and power consumption is increased at the same time when base matrix size increases</w:t>
      </w:r>
      <w:r w:rsidRPr="001968BD">
        <w:rPr>
          <w:rFonts w:eastAsia="맑은 고딕"/>
          <w:b/>
          <w:sz w:val="22"/>
          <w:lang w:val="en-US" w:eastAsia="ko-KR"/>
        </w:rPr>
        <w:t xml:space="preserve">. </w:t>
      </w:r>
    </w:p>
    <w:p w14:paraId="4E11D889" w14:textId="44A8A2FF" w:rsidR="005D299F" w:rsidRPr="00C32C24" w:rsidRDefault="005D299F" w:rsidP="00C32C24">
      <w:pPr>
        <w:ind w:leftChars="142" w:left="284" w:firstLine="0"/>
        <w:rPr>
          <w:rFonts w:eastAsia="맑은 고딕"/>
          <w:b/>
          <w:sz w:val="22"/>
          <w:lang w:val="en-US" w:eastAsia="ko-KR"/>
        </w:rPr>
      </w:pPr>
      <w:r w:rsidRPr="00C32C24">
        <w:rPr>
          <w:rFonts w:eastAsia="맑은 고딕"/>
          <w:b/>
          <w:sz w:val="22"/>
          <w:lang w:val="en-US" w:eastAsia="ko-KR"/>
        </w:rPr>
        <w:t>O</w:t>
      </w:r>
      <w:r w:rsidRPr="00C32C24">
        <w:rPr>
          <w:rFonts w:eastAsia="맑은 고딕" w:hint="eastAsia"/>
          <w:b/>
          <w:sz w:val="22"/>
          <w:lang w:val="en-US" w:eastAsia="ko-KR"/>
        </w:rPr>
        <w:t>bser</w:t>
      </w:r>
      <w:r w:rsidRPr="00C32C24">
        <w:rPr>
          <w:rFonts w:eastAsia="맑은 고딕"/>
          <w:b/>
          <w:sz w:val="22"/>
          <w:lang w:val="en-US" w:eastAsia="ko-KR"/>
        </w:rPr>
        <w:t xml:space="preserve">vation 3: </w:t>
      </w:r>
      <w:r w:rsidR="00B61B10" w:rsidRPr="00C32C24">
        <w:rPr>
          <w:rFonts w:eastAsia="맑은 고딕" w:hint="eastAsia"/>
          <w:b/>
          <w:sz w:val="22"/>
          <w:lang w:val="en-US" w:eastAsia="ko-KR"/>
        </w:rPr>
        <w:t xml:space="preserve">When multiple lifting </w:t>
      </w:r>
      <w:proofErr w:type="gramStart"/>
      <w:r w:rsidR="00B61B10" w:rsidRPr="00C32C24">
        <w:rPr>
          <w:rFonts w:eastAsia="맑은 고딕" w:hint="eastAsia"/>
          <w:b/>
          <w:sz w:val="22"/>
          <w:lang w:val="en-US" w:eastAsia="ko-KR"/>
        </w:rPr>
        <w:t>size</w:t>
      </w:r>
      <w:proofErr w:type="gramEnd"/>
      <w:r w:rsidR="00B61B10" w:rsidRPr="00C32C24">
        <w:rPr>
          <w:rFonts w:eastAsia="맑은 고딕" w:hint="eastAsia"/>
          <w:b/>
          <w:sz w:val="22"/>
          <w:lang w:val="en-US" w:eastAsia="ko-KR"/>
        </w:rPr>
        <w:t xml:space="preserve"> is applied, there is a trade-off between area and power consumption depending on the number of lifting size</w:t>
      </w:r>
      <w:r w:rsidR="00B61B10" w:rsidRPr="00C32C24">
        <w:rPr>
          <w:rFonts w:eastAsia="맑은 고딕"/>
          <w:b/>
          <w:sz w:val="22"/>
          <w:lang w:val="en-US" w:eastAsia="ko-KR"/>
        </w:rPr>
        <w:t>.</w:t>
      </w:r>
    </w:p>
    <w:p w14:paraId="1DACD112" w14:textId="0E6C5D0A" w:rsidR="00ED1F6F" w:rsidRPr="001968BD" w:rsidRDefault="005D299F" w:rsidP="00C32C24">
      <w:pPr>
        <w:ind w:leftChars="142" w:left="284" w:firstLine="0"/>
        <w:rPr>
          <w:rFonts w:eastAsia="맑은 고딕"/>
          <w:b/>
          <w:sz w:val="22"/>
          <w:lang w:val="en-US" w:eastAsia="ko-KR"/>
        </w:rPr>
      </w:pPr>
      <w:r w:rsidRPr="001968BD">
        <w:rPr>
          <w:rFonts w:eastAsia="맑은 고딕"/>
          <w:b/>
          <w:sz w:val="22"/>
          <w:lang w:val="en-US" w:eastAsia="ko-KR"/>
        </w:rPr>
        <w:t xml:space="preserve">Observation 4: </w:t>
      </w:r>
      <w:bookmarkStart w:id="3" w:name="_GoBack"/>
      <w:r w:rsidR="00CA4502" w:rsidRPr="00021920">
        <w:rPr>
          <w:rFonts w:eastAsia="맑은 고딕"/>
          <w:b/>
          <w:sz w:val="22"/>
          <w:szCs w:val="22"/>
        </w:rPr>
        <w:t>As increasing the clock frequency, power consumption and throughput are increased</w:t>
      </w:r>
      <w:bookmarkEnd w:id="3"/>
      <w:r w:rsidRPr="001968BD">
        <w:rPr>
          <w:rFonts w:eastAsia="맑은 고딕"/>
          <w:b/>
          <w:sz w:val="22"/>
          <w:lang w:val="en-US" w:eastAsia="ko-KR"/>
        </w:rPr>
        <w:t xml:space="preserve"> </w:t>
      </w:r>
    </w:p>
    <w:p w14:paraId="09DD5617" w14:textId="7D20AA29" w:rsidR="005D299F" w:rsidRPr="00A53EEF" w:rsidRDefault="005D299F" w:rsidP="00C32C24">
      <w:pPr>
        <w:ind w:leftChars="142" w:left="284" w:firstLine="0"/>
        <w:rPr>
          <w:rFonts w:eastAsia="맑은 고딕"/>
          <w:b/>
          <w:i/>
        </w:rPr>
      </w:pPr>
      <w:r w:rsidRPr="00C32C24">
        <w:rPr>
          <w:rFonts w:eastAsia="맑은 고딕"/>
          <w:b/>
          <w:sz w:val="22"/>
          <w:lang w:val="en-US" w:eastAsia="ko-KR"/>
        </w:rPr>
        <w:t>O</w:t>
      </w:r>
      <w:r w:rsidRPr="00C32C24">
        <w:rPr>
          <w:rFonts w:eastAsia="맑은 고딕" w:hint="eastAsia"/>
          <w:b/>
          <w:sz w:val="22"/>
          <w:lang w:val="en-US" w:eastAsia="ko-KR"/>
        </w:rPr>
        <w:t>bser</w:t>
      </w:r>
      <w:r w:rsidRPr="00C32C24">
        <w:rPr>
          <w:rFonts w:eastAsia="맑은 고딕"/>
          <w:b/>
          <w:sz w:val="22"/>
          <w:lang w:val="en-US" w:eastAsia="ko-KR"/>
        </w:rPr>
        <w:t>vation 5: It can be seen that the decoder throughput decreases linearly as code rate decreases</w:t>
      </w:r>
      <w:r w:rsidR="00C32C24">
        <w:rPr>
          <w:rFonts w:eastAsia="맑은 고딕"/>
          <w:b/>
          <w:sz w:val="22"/>
          <w:lang w:val="en-US" w:eastAsia="ko-KR"/>
        </w:rPr>
        <w:t>.</w:t>
      </w:r>
    </w:p>
    <w:p w14:paraId="0B3C6CD3" w14:textId="77777777" w:rsidR="00ED1F6F" w:rsidRPr="00A53EEF" w:rsidRDefault="00ED1F6F" w:rsidP="00A53EEF">
      <w:pPr>
        <w:pStyle w:val="ad"/>
        <w:ind w:leftChars="0" w:left="910" w:firstLine="0"/>
        <w:rPr>
          <w:rFonts w:ascii="Times New Roman" w:eastAsia="맑은 고딕" w:hAnsi="Times New Roman" w:cs="Times New Roman"/>
          <w:b/>
          <w:i/>
          <w:lang w:val="en-GB"/>
        </w:rPr>
      </w:pPr>
    </w:p>
    <w:p w14:paraId="2827A489" w14:textId="77777777" w:rsidR="00473921" w:rsidRDefault="00ED1F6F" w:rsidP="00ED1F6F">
      <w:pPr>
        <w:pStyle w:val="1"/>
        <w:ind w:left="137"/>
        <w:rPr>
          <w:rFonts w:eastAsiaTheme="minorEastAsia"/>
          <w:lang w:eastAsia="ko-KR"/>
        </w:rPr>
      </w:pPr>
      <w:r>
        <w:rPr>
          <w:rFonts w:eastAsia="바탕" w:hint="eastAsia"/>
          <w:b/>
          <w:lang w:eastAsia="ko-KR"/>
        </w:rPr>
        <w:t>References</w:t>
      </w:r>
    </w:p>
    <w:p w14:paraId="13DFD2FF" w14:textId="77777777" w:rsidR="00E114D4" w:rsidRPr="00C32C24" w:rsidRDefault="005D599C" w:rsidP="00E114D4">
      <w:pPr>
        <w:rPr>
          <w:rFonts w:eastAsia="맑은 고딕"/>
          <w:sz w:val="22"/>
          <w:lang w:eastAsia="ko-KR"/>
        </w:rPr>
      </w:pPr>
      <w:r w:rsidRPr="00C32C24">
        <w:rPr>
          <w:rFonts w:eastAsia="맑은 고딕"/>
          <w:sz w:val="22"/>
          <w:lang w:eastAsia="ko-KR"/>
        </w:rPr>
        <w:t>[</w:t>
      </w:r>
      <w:r w:rsidR="00A53EEF" w:rsidRPr="00C32C24">
        <w:rPr>
          <w:rFonts w:eastAsia="맑은 고딕"/>
          <w:sz w:val="22"/>
          <w:lang w:eastAsia="ko-KR"/>
        </w:rPr>
        <w:t>1</w:t>
      </w:r>
      <w:r w:rsidRPr="00C32C24">
        <w:rPr>
          <w:rFonts w:eastAsia="맑은 고딕"/>
          <w:sz w:val="22"/>
          <w:lang w:eastAsia="ko-KR"/>
        </w:rPr>
        <w:t xml:space="preserve">] A. B.-Stimming, N. </w:t>
      </w:r>
      <w:proofErr w:type="spellStart"/>
      <w:r w:rsidRPr="00C32C24">
        <w:rPr>
          <w:rFonts w:eastAsia="맑은 고딕"/>
          <w:sz w:val="22"/>
          <w:lang w:eastAsia="ko-KR"/>
        </w:rPr>
        <w:t>Preyss</w:t>
      </w:r>
      <w:proofErr w:type="spellEnd"/>
      <w:r w:rsidRPr="00C32C24">
        <w:rPr>
          <w:rFonts w:eastAsia="맑은 고딕"/>
          <w:sz w:val="22"/>
          <w:lang w:eastAsia="ko-KR"/>
        </w:rPr>
        <w:t xml:space="preserve">, A. </w:t>
      </w:r>
      <w:proofErr w:type="spellStart"/>
      <w:r w:rsidRPr="00C32C24">
        <w:rPr>
          <w:rFonts w:eastAsia="맑은 고딕"/>
          <w:sz w:val="22"/>
          <w:lang w:eastAsia="ko-KR"/>
        </w:rPr>
        <w:t>Cevrero</w:t>
      </w:r>
      <w:proofErr w:type="spellEnd"/>
      <w:r w:rsidRPr="00C32C24">
        <w:rPr>
          <w:rFonts w:eastAsia="맑은 고딕"/>
          <w:sz w:val="22"/>
          <w:lang w:eastAsia="ko-KR"/>
        </w:rPr>
        <w:t>, A. Burg, C. Roth, "A Parallelized Layered QC-LDPC Decoder for IEEE 802.11ad," IEEE 11th Int. New Circuit and Systems Conf</w:t>
      </w:r>
      <w:proofErr w:type="gramStart"/>
      <w:r w:rsidRPr="00C32C24">
        <w:rPr>
          <w:rFonts w:eastAsia="맑은 고딕"/>
          <w:sz w:val="22"/>
          <w:lang w:eastAsia="ko-KR"/>
        </w:rPr>
        <w:t>.(</w:t>
      </w:r>
      <w:proofErr w:type="gramEnd"/>
      <w:r w:rsidRPr="00C32C24">
        <w:rPr>
          <w:rFonts w:eastAsia="맑은 고딕"/>
          <w:sz w:val="22"/>
          <w:lang w:eastAsia="ko-KR"/>
        </w:rPr>
        <w:t>NEWCAS), pp. 1-4, June 2013.</w:t>
      </w:r>
    </w:p>
    <w:p w14:paraId="0CAE2F19" w14:textId="77777777" w:rsidR="00DF4655" w:rsidRPr="00C32C24" w:rsidRDefault="00E114D4" w:rsidP="00E114D4">
      <w:pPr>
        <w:rPr>
          <w:rFonts w:eastAsia="맑은 고딕"/>
          <w:sz w:val="22"/>
          <w:lang w:eastAsia="ko-KR"/>
        </w:rPr>
      </w:pPr>
      <w:r w:rsidRPr="00C32C24">
        <w:rPr>
          <w:rFonts w:eastAsia="맑은 고딕"/>
          <w:sz w:val="22"/>
          <w:lang w:eastAsia="ko-KR"/>
        </w:rPr>
        <w:t>[</w:t>
      </w:r>
      <w:r w:rsidR="00A53EEF" w:rsidRPr="00C32C24">
        <w:rPr>
          <w:rFonts w:eastAsia="맑은 고딕"/>
          <w:sz w:val="22"/>
          <w:lang w:eastAsia="ko-KR"/>
        </w:rPr>
        <w:t>2</w:t>
      </w:r>
      <w:r w:rsidR="00DF4655" w:rsidRPr="00C32C24">
        <w:rPr>
          <w:rFonts w:eastAsia="맑은 고딕"/>
          <w:sz w:val="22"/>
          <w:lang w:eastAsia="ko-KR"/>
        </w:rPr>
        <w:t xml:space="preserve">] X. Chen, S. Lin, and V. </w:t>
      </w:r>
      <w:proofErr w:type="spellStart"/>
      <w:r w:rsidR="00DF4655" w:rsidRPr="00C32C24">
        <w:rPr>
          <w:rFonts w:eastAsia="맑은 고딕"/>
          <w:sz w:val="22"/>
          <w:lang w:eastAsia="ko-KR"/>
        </w:rPr>
        <w:t>Akella</w:t>
      </w:r>
      <w:proofErr w:type="spellEnd"/>
      <w:r w:rsidR="00DF4655" w:rsidRPr="00C32C24">
        <w:rPr>
          <w:rFonts w:eastAsia="맑은 고딕"/>
          <w:sz w:val="22"/>
          <w:lang w:eastAsia="ko-KR"/>
        </w:rPr>
        <w:t>, “QSN—</w:t>
      </w:r>
      <w:proofErr w:type="gramStart"/>
      <w:r w:rsidR="00DF4655" w:rsidRPr="00C32C24">
        <w:rPr>
          <w:rFonts w:eastAsia="맑은 고딕"/>
          <w:sz w:val="22"/>
          <w:lang w:eastAsia="ko-KR"/>
        </w:rPr>
        <w:t>A</w:t>
      </w:r>
      <w:proofErr w:type="gramEnd"/>
      <w:r w:rsidR="00DF4655" w:rsidRPr="00C32C24">
        <w:rPr>
          <w:rFonts w:eastAsia="맑은 고딕"/>
          <w:sz w:val="22"/>
          <w:lang w:eastAsia="ko-KR"/>
        </w:rPr>
        <w:t xml:space="preserve"> simple circular-shift network for reconfigurable quasi-cyclic </w:t>
      </w:r>
      <w:r w:rsidR="005A36C0" w:rsidRPr="00C32C24">
        <w:rPr>
          <w:rFonts w:eastAsia="맑은 고딕"/>
          <w:sz w:val="22"/>
          <w:lang w:eastAsia="ko-KR"/>
        </w:rPr>
        <w:t>LDPC decoders</w:t>
      </w:r>
      <w:r w:rsidR="00DF4655" w:rsidRPr="00C32C24">
        <w:rPr>
          <w:rFonts w:eastAsia="맑은 고딕"/>
          <w:sz w:val="22"/>
          <w:lang w:eastAsia="ko-KR"/>
        </w:rPr>
        <w:t>,” IEEE Transactions on Circuits and Systems—II: Express Briefs, vol. 57, no. 10, pp. 782-786, Oct. 2010</w:t>
      </w:r>
      <w:r w:rsidR="00644771" w:rsidRPr="00C32C24">
        <w:rPr>
          <w:rFonts w:eastAsia="맑은 고딕"/>
          <w:sz w:val="22"/>
          <w:lang w:eastAsia="ko-KR"/>
        </w:rPr>
        <w:t>.</w:t>
      </w:r>
    </w:p>
    <w:p w14:paraId="115176E0" w14:textId="77777777" w:rsidR="005D599C" w:rsidRPr="00C32C24" w:rsidRDefault="005D599C" w:rsidP="00E114D4">
      <w:pPr>
        <w:rPr>
          <w:rFonts w:eastAsia="맑은 고딕"/>
          <w:sz w:val="22"/>
          <w:lang w:eastAsia="ko-KR"/>
        </w:rPr>
      </w:pPr>
      <w:r w:rsidRPr="00C32C24">
        <w:rPr>
          <w:rFonts w:eastAsia="맑은 고딕"/>
          <w:sz w:val="22"/>
          <w:lang w:eastAsia="ko-KR"/>
        </w:rPr>
        <w:t>[</w:t>
      </w:r>
      <w:r w:rsidR="00A53EEF" w:rsidRPr="00C32C24">
        <w:rPr>
          <w:rFonts w:eastAsia="맑은 고딕"/>
          <w:sz w:val="22"/>
          <w:lang w:eastAsia="ko-KR"/>
        </w:rPr>
        <w:t>3]</w:t>
      </w:r>
      <w:r w:rsidRPr="00C32C24">
        <w:rPr>
          <w:rFonts w:eastAsia="맑은 고딕"/>
          <w:sz w:val="22"/>
          <w:lang w:eastAsia="ko-KR"/>
        </w:rPr>
        <w:t xml:space="preserve"> G. Falcao, M. Gomes, V. Silva, L. Sousa and J. </w:t>
      </w:r>
      <w:proofErr w:type="spellStart"/>
      <w:r w:rsidRPr="00C32C24">
        <w:rPr>
          <w:rFonts w:eastAsia="맑은 고딕"/>
          <w:sz w:val="22"/>
          <w:lang w:eastAsia="ko-KR"/>
        </w:rPr>
        <w:t>Cacheira</w:t>
      </w:r>
      <w:proofErr w:type="spellEnd"/>
      <w:r w:rsidRPr="00C32C24">
        <w:rPr>
          <w:rFonts w:eastAsia="맑은 고딕"/>
          <w:sz w:val="22"/>
          <w:lang w:eastAsia="ko-KR"/>
        </w:rPr>
        <w:t>, “Configurable m-factor VLSI DVB-S2 LDPC decoder architecture with optimized memory tiling design,” EURASIP Journal on Wireless Communications and Networking, , no. 98, March 2012.</w:t>
      </w:r>
    </w:p>
    <w:p w14:paraId="7D4A29F7" w14:textId="77777777" w:rsidR="00644771" w:rsidRPr="00C32C24" w:rsidRDefault="00644771" w:rsidP="00DF5792">
      <w:pPr>
        <w:rPr>
          <w:rFonts w:eastAsia="맑은 고딕"/>
          <w:sz w:val="22"/>
          <w:lang w:eastAsia="ko-KR"/>
        </w:rPr>
      </w:pPr>
      <w:r w:rsidRPr="00C32C24">
        <w:rPr>
          <w:rFonts w:eastAsia="맑은 고딕"/>
          <w:sz w:val="22"/>
          <w:lang w:eastAsia="ko-KR"/>
        </w:rPr>
        <w:t>[</w:t>
      </w:r>
      <w:r w:rsidR="00A53EEF" w:rsidRPr="00C32C24">
        <w:rPr>
          <w:rFonts w:eastAsia="맑은 고딕"/>
          <w:sz w:val="22"/>
          <w:lang w:eastAsia="ko-KR"/>
        </w:rPr>
        <w:t>4</w:t>
      </w:r>
      <w:r w:rsidRPr="00C32C24">
        <w:rPr>
          <w:rFonts w:eastAsia="맑은 고딕"/>
          <w:sz w:val="22"/>
          <w:lang w:eastAsia="ko-KR"/>
        </w:rPr>
        <w:t xml:space="preserve">] V. Benes, “Optimal </w:t>
      </w:r>
      <w:proofErr w:type="spellStart"/>
      <w:r w:rsidRPr="00C32C24">
        <w:rPr>
          <w:rFonts w:eastAsia="맑은 고딕"/>
          <w:sz w:val="22"/>
          <w:lang w:eastAsia="ko-KR"/>
        </w:rPr>
        <w:t>rearrangeable</w:t>
      </w:r>
      <w:proofErr w:type="spellEnd"/>
      <w:r w:rsidRPr="00C32C24">
        <w:rPr>
          <w:rFonts w:eastAsia="맑은 고딕"/>
          <w:sz w:val="22"/>
          <w:lang w:eastAsia="ko-KR"/>
        </w:rPr>
        <w:t xml:space="preserve"> multistage connecting networks,” Bell Syst. Tech. J., vol. 43, no. 7, pp. 1641–1656, 1964.</w:t>
      </w:r>
    </w:p>
    <w:p w14:paraId="2138EA95" w14:textId="77777777" w:rsidR="00C15D37" w:rsidRPr="00C32C24" w:rsidRDefault="00421836" w:rsidP="009516BB">
      <w:pPr>
        <w:rPr>
          <w:rFonts w:eastAsia="맑은 고딕"/>
          <w:sz w:val="22"/>
          <w:lang w:eastAsia="ko-KR"/>
        </w:rPr>
      </w:pPr>
      <w:r w:rsidRPr="00C32C24">
        <w:rPr>
          <w:rFonts w:eastAsia="맑은 고딕" w:hint="eastAsia"/>
          <w:sz w:val="22"/>
          <w:lang w:eastAsia="ko-KR"/>
        </w:rPr>
        <w:t>[</w:t>
      </w:r>
      <w:r w:rsidR="00A53EEF" w:rsidRPr="00C32C24">
        <w:rPr>
          <w:rFonts w:eastAsia="맑은 고딕"/>
          <w:sz w:val="22"/>
          <w:lang w:eastAsia="ko-KR"/>
        </w:rPr>
        <w:t>5</w:t>
      </w:r>
      <w:r w:rsidRPr="00C32C24">
        <w:rPr>
          <w:rFonts w:eastAsia="맑은 고딕" w:hint="eastAsia"/>
          <w:sz w:val="22"/>
          <w:lang w:eastAsia="ko-KR"/>
        </w:rPr>
        <w:t xml:space="preserve">] </w:t>
      </w:r>
      <w:r w:rsidRPr="00C32C24">
        <w:rPr>
          <w:rFonts w:eastAsia="맑은 고딕"/>
          <w:sz w:val="22"/>
          <w:lang w:eastAsia="ko-KR"/>
        </w:rPr>
        <w:t xml:space="preserve">D. Oh and K. </w:t>
      </w:r>
      <w:proofErr w:type="spellStart"/>
      <w:r w:rsidRPr="00C32C24">
        <w:rPr>
          <w:rFonts w:eastAsia="맑은 고딕"/>
          <w:sz w:val="22"/>
          <w:lang w:eastAsia="ko-KR"/>
        </w:rPr>
        <w:t>Parhi</w:t>
      </w:r>
      <w:proofErr w:type="spellEnd"/>
      <w:r w:rsidRPr="00C32C24">
        <w:rPr>
          <w:rFonts w:eastAsia="맑은 고딕"/>
          <w:sz w:val="22"/>
          <w:lang w:eastAsia="ko-KR"/>
        </w:rPr>
        <w:t xml:space="preserve">, “Area efficient controller design of barrel shifters for reconfigurable LDPC decoders,” </w:t>
      </w:r>
      <w:proofErr w:type="spellStart"/>
      <w:r w:rsidRPr="00C32C24">
        <w:rPr>
          <w:rFonts w:eastAsia="맑은 고딕"/>
          <w:sz w:val="22"/>
          <w:lang w:eastAsia="ko-KR"/>
        </w:rPr>
        <w:t>inProc</w:t>
      </w:r>
      <w:proofErr w:type="spellEnd"/>
      <w:r w:rsidRPr="00C32C24">
        <w:rPr>
          <w:rFonts w:eastAsia="맑은 고딕"/>
          <w:sz w:val="22"/>
          <w:lang w:eastAsia="ko-KR"/>
        </w:rPr>
        <w:t xml:space="preserve">. IEEE Int. </w:t>
      </w:r>
      <w:proofErr w:type="spellStart"/>
      <w:r w:rsidRPr="00C32C24">
        <w:rPr>
          <w:rFonts w:eastAsia="맑은 고딕"/>
          <w:sz w:val="22"/>
          <w:lang w:eastAsia="ko-KR"/>
        </w:rPr>
        <w:t>Symp</w:t>
      </w:r>
      <w:proofErr w:type="spellEnd"/>
      <w:r w:rsidRPr="00C32C24">
        <w:rPr>
          <w:rFonts w:eastAsia="맑은 고딕"/>
          <w:sz w:val="22"/>
          <w:lang w:eastAsia="ko-KR"/>
        </w:rPr>
        <w:t>. Circuits Syst., May 2008, pp. 240–243.</w:t>
      </w:r>
      <w:r w:rsidR="005D599C" w:rsidRPr="00C32C24">
        <w:rPr>
          <w:rFonts w:eastAsia="맑은 고딕"/>
          <w:sz w:val="22"/>
          <w:lang w:eastAsia="ko-KR"/>
        </w:rPr>
        <w:t xml:space="preserve"> </w:t>
      </w:r>
    </w:p>
    <w:p w14:paraId="1F8C27BA" w14:textId="77777777" w:rsidR="00274258" w:rsidRPr="000F0167" w:rsidRDefault="00274258" w:rsidP="00274258">
      <w:pPr>
        <w:rPr>
          <w:rFonts w:eastAsiaTheme="minorEastAsia"/>
          <w:lang w:eastAsia="ko-KR"/>
        </w:rPr>
      </w:pPr>
      <w:r w:rsidRPr="00C32C24">
        <w:rPr>
          <w:rFonts w:eastAsia="맑은 고딕"/>
          <w:sz w:val="22"/>
          <w:lang w:eastAsia="ko-KR"/>
        </w:rPr>
        <w:t xml:space="preserve">[6] K. </w:t>
      </w:r>
      <w:proofErr w:type="spellStart"/>
      <w:r w:rsidRPr="00C32C24">
        <w:rPr>
          <w:rFonts w:eastAsia="맑은 고딕"/>
          <w:sz w:val="22"/>
          <w:lang w:eastAsia="ko-KR"/>
        </w:rPr>
        <w:t>Ganesan</w:t>
      </w:r>
      <w:proofErr w:type="spellEnd"/>
      <w:r w:rsidRPr="00C32C24">
        <w:rPr>
          <w:rFonts w:eastAsia="맑은 고딕"/>
          <w:sz w:val="22"/>
          <w:lang w:eastAsia="ko-KR"/>
        </w:rPr>
        <w:t xml:space="preserve">, P. Grover, J. </w:t>
      </w:r>
      <w:proofErr w:type="spellStart"/>
      <w:r w:rsidRPr="00C32C24">
        <w:rPr>
          <w:rFonts w:eastAsia="맑은 고딕"/>
          <w:sz w:val="22"/>
          <w:lang w:eastAsia="ko-KR"/>
        </w:rPr>
        <w:t>Rabaey</w:t>
      </w:r>
      <w:proofErr w:type="spellEnd"/>
      <w:r w:rsidRPr="00C32C24">
        <w:rPr>
          <w:rFonts w:eastAsia="맑은 고딕"/>
          <w:sz w:val="22"/>
          <w:lang w:eastAsia="ko-KR"/>
        </w:rPr>
        <w:t xml:space="preserve">, and A. Goldsmith, “On the Total Power Capacity of Regular-LDPC Codes </w:t>
      </w:r>
      <w:proofErr w:type="gramStart"/>
      <w:r w:rsidRPr="00C32C24">
        <w:rPr>
          <w:rFonts w:eastAsia="맑은 고딕"/>
          <w:sz w:val="22"/>
          <w:lang w:eastAsia="ko-KR"/>
        </w:rPr>
        <w:t>With</w:t>
      </w:r>
      <w:proofErr w:type="gramEnd"/>
      <w:r w:rsidRPr="00C32C24">
        <w:rPr>
          <w:rFonts w:eastAsia="맑은 고딕"/>
          <w:sz w:val="22"/>
          <w:lang w:eastAsia="ko-KR"/>
        </w:rPr>
        <w:t xml:space="preserve"> Iterative Message-Passing Decoders,” IEEE Journal on Sel. Areas in </w:t>
      </w:r>
      <w:proofErr w:type="spellStart"/>
      <w:r w:rsidRPr="00C32C24">
        <w:rPr>
          <w:rFonts w:eastAsia="맑은 고딕"/>
          <w:sz w:val="22"/>
          <w:lang w:eastAsia="ko-KR"/>
        </w:rPr>
        <w:t>Commun</w:t>
      </w:r>
      <w:proofErr w:type="spellEnd"/>
      <w:r w:rsidRPr="00C32C24">
        <w:rPr>
          <w:rFonts w:eastAsia="맑은 고딕"/>
          <w:sz w:val="22"/>
          <w:lang w:eastAsia="ko-KR"/>
        </w:rPr>
        <w:t>. vol. 34, no. 2, pp. 375-396, February 2016.</w:t>
      </w:r>
    </w:p>
    <w:p w14:paraId="38017524" w14:textId="77777777" w:rsidR="00ED1F6F" w:rsidRDefault="00ED1F6F" w:rsidP="00ED1F6F">
      <w:pPr>
        <w:pStyle w:val="1"/>
        <w:ind w:left="137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Appendix</w:t>
      </w:r>
    </w:p>
    <w:p w14:paraId="2AF7B594" w14:textId="77777777" w:rsidR="007F4E38" w:rsidRPr="00C32C24" w:rsidRDefault="007F4E38" w:rsidP="00210D27">
      <w:pPr>
        <w:pStyle w:val="ad"/>
        <w:numPr>
          <w:ilvl w:val="1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C32C24">
        <w:rPr>
          <w:rFonts w:ascii="Times New Roman" w:eastAsiaTheme="minorEastAsia" w:hAnsi="Times New Roman" w:cs="Times New Roman"/>
          <w:sz w:val="22"/>
          <w:szCs w:val="22"/>
        </w:rPr>
        <w:t>Shifting network</w:t>
      </w:r>
    </w:p>
    <w:p w14:paraId="7BFDBDE3" w14:textId="77777777" w:rsidR="003C35C8" w:rsidRPr="00C32C24" w:rsidRDefault="005D299F" w:rsidP="007F4E38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C32C24">
        <w:rPr>
          <w:rFonts w:ascii="Times New Roman" w:eastAsiaTheme="minorEastAsia" w:hAnsi="Times New Roman" w:cs="Times New Roman"/>
          <w:sz w:val="22"/>
          <w:szCs w:val="22"/>
        </w:rPr>
        <w:t xml:space="preserve">Cyclic shifting network (Benes network, barrel shifter, etc.) can be used to implement </w:t>
      </w:r>
      <w:r w:rsidR="003C35C8" w:rsidRPr="00C32C24">
        <w:rPr>
          <w:rFonts w:ascii="Times New Roman" w:eastAsiaTheme="minorEastAsia" w:hAnsi="Times New Roman" w:cs="Times New Roman"/>
          <w:sz w:val="22"/>
          <w:szCs w:val="22"/>
        </w:rPr>
        <w:t>QC-type</w:t>
      </w:r>
      <w:r w:rsidRPr="00C32C24">
        <w:rPr>
          <w:rFonts w:ascii="Times New Roman" w:eastAsiaTheme="minorEastAsia" w:hAnsi="Times New Roman" w:cs="Times New Roman"/>
          <w:sz w:val="22"/>
          <w:szCs w:val="22"/>
        </w:rPr>
        <w:t xml:space="preserve"> in</w:t>
      </w:r>
      <w:r w:rsidR="003C35C8" w:rsidRPr="00C32C24">
        <w:rPr>
          <w:rFonts w:ascii="Times New Roman" w:eastAsiaTheme="minorEastAsia" w:hAnsi="Times New Roman" w:cs="Times New Roman"/>
          <w:sz w:val="22"/>
          <w:szCs w:val="22"/>
        </w:rPr>
        <w:t xml:space="preserve"> parallel</w:t>
      </w:r>
      <w:r w:rsidRPr="00C32C24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506AA679" w14:textId="77777777" w:rsidR="003C35C8" w:rsidRPr="00C32C24" w:rsidRDefault="003C35C8" w:rsidP="007F4E38">
      <w:pPr>
        <w:pStyle w:val="ad"/>
        <w:numPr>
          <w:ilvl w:val="3"/>
          <w:numId w:val="21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C32C24">
        <w:rPr>
          <w:rFonts w:ascii="Times New Roman" w:eastAsiaTheme="minorEastAsia" w:hAnsi="Times New Roman" w:cs="Times New Roman"/>
          <w:sz w:val="22"/>
          <w:szCs w:val="22"/>
          <w:lang w:val="en-GB"/>
        </w:rPr>
        <w:t>Parity check matrix is composed of cyclic permutation submatrices that determine the interconnection network between the check node units and the variable node units.</w:t>
      </w:r>
    </w:p>
    <w:p w14:paraId="26815749" w14:textId="77777777" w:rsidR="007F4E38" w:rsidRPr="00C32C24" w:rsidRDefault="007F4E38" w:rsidP="007F4E38">
      <w:pPr>
        <w:pStyle w:val="ad"/>
        <w:numPr>
          <w:ilvl w:val="3"/>
          <w:numId w:val="21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C32C24">
        <w:rPr>
          <w:rFonts w:ascii="Times New Roman" w:eastAsiaTheme="minorEastAsia" w:hAnsi="Times New Roman" w:cs="Times New Roman"/>
          <w:sz w:val="22"/>
          <w:szCs w:val="22"/>
        </w:rPr>
        <w:t>Benes network</w:t>
      </w:r>
    </w:p>
    <w:p w14:paraId="4AFE5181" w14:textId="77777777" w:rsidR="003C35C8" w:rsidRPr="00C32C24" w:rsidRDefault="003C35C8" w:rsidP="007F4E38">
      <w:pPr>
        <w:pStyle w:val="ad"/>
        <w:numPr>
          <w:ilvl w:val="4"/>
          <w:numId w:val="21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C32C24">
        <w:rPr>
          <w:rFonts w:ascii="Times New Roman" w:eastAsiaTheme="minorEastAsia" w:hAnsi="Times New Roman" w:cs="Times New Roman"/>
          <w:sz w:val="22"/>
          <w:szCs w:val="22"/>
        </w:rPr>
        <w:t>Benes network[</w:t>
      </w:r>
      <w:r w:rsidR="00A53EEF" w:rsidRPr="00C32C24">
        <w:rPr>
          <w:rFonts w:ascii="Times New Roman" w:eastAsiaTheme="minorEastAsia" w:hAnsi="Times New Roman" w:cs="Times New Roman"/>
          <w:sz w:val="22"/>
          <w:szCs w:val="22"/>
        </w:rPr>
        <w:t>4</w:t>
      </w:r>
      <w:r w:rsidRPr="00C32C24">
        <w:rPr>
          <w:rFonts w:ascii="Times New Roman" w:eastAsiaTheme="minorEastAsia" w:hAnsi="Times New Roman" w:cs="Times New Roman"/>
          <w:sz w:val="22"/>
          <w:szCs w:val="22"/>
        </w:rPr>
        <w:t xml:space="preserve">] </w:t>
      </w:r>
      <w:r w:rsidRPr="00C32C24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has been proven to be an optimal </w:t>
      </w:r>
      <w:proofErr w:type="spellStart"/>
      <w:r w:rsidRPr="00C32C24">
        <w:rPr>
          <w:rFonts w:ascii="Times New Roman" w:eastAsiaTheme="minorEastAsia" w:hAnsi="Times New Roman" w:cs="Times New Roman"/>
          <w:sz w:val="22"/>
          <w:szCs w:val="22"/>
          <w:lang w:val="en-GB"/>
        </w:rPr>
        <w:t>nonblocking</w:t>
      </w:r>
      <w:proofErr w:type="spellEnd"/>
      <w:r w:rsidRPr="00C32C24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permutation network</w:t>
      </w:r>
    </w:p>
    <w:p w14:paraId="19898E5E" w14:textId="77777777" w:rsidR="003C35C8" w:rsidRPr="00C32C24" w:rsidRDefault="003C35C8" w:rsidP="007F4E38">
      <w:pPr>
        <w:pStyle w:val="ad"/>
        <w:numPr>
          <w:ilvl w:val="4"/>
          <w:numId w:val="21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C32C24">
        <w:rPr>
          <w:rFonts w:ascii="Times New Roman" w:eastAsiaTheme="minorEastAsia" w:hAnsi="Times New Roman" w:cs="Times New Roman"/>
          <w:sz w:val="22"/>
          <w:szCs w:val="22"/>
          <w:lang w:val="en-GB"/>
        </w:rPr>
        <w:t>It is possible that Benes network has the largest flexibility in terms of supporting random LDPC decoding</w:t>
      </w:r>
    </w:p>
    <w:p w14:paraId="4D277115" w14:textId="77777777" w:rsidR="003C35C8" w:rsidRPr="00C32C24" w:rsidRDefault="003C35C8" w:rsidP="007F4E38">
      <w:pPr>
        <w:pStyle w:val="ad"/>
        <w:numPr>
          <w:ilvl w:val="4"/>
          <w:numId w:val="21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C32C24">
        <w:rPr>
          <w:rFonts w:ascii="Times New Roman" w:eastAsiaTheme="minorEastAsia" w:hAnsi="Times New Roman" w:cs="Times New Roman"/>
          <w:sz w:val="22"/>
          <w:szCs w:val="22"/>
        </w:rPr>
        <w:t xml:space="preserve">We need only cyclic permutations for a reconfigurable QC-LDPC decoder, not all the permutations. </w:t>
      </w:r>
    </w:p>
    <w:p w14:paraId="7D2A10A9" w14:textId="77777777" w:rsidR="007F4E38" w:rsidRPr="00C32C24" w:rsidRDefault="007F4E38" w:rsidP="007F4E38">
      <w:pPr>
        <w:pStyle w:val="ad"/>
        <w:numPr>
          <w:ilvl w:val="3"/>
          <w:numId w:val="21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C32C24">
        <w:rPr>
          <w:rFonts w:ascii="Times New Roman" w:eastAsiaTheme="minorEastAsia" w:hAnsi="Times New Roman" w:cs="Times New Roman"/>
          <w:sz w:val="22"/>
          <w:szCs w:val="22"/>
        </w:rPr>
        <w:t xml:space="preserve">Barrel shifter </w:t>
      </w:r>
    </w:p>
    <w:p w14:paraId="51CE2206" w14:textId="71425368" w:rsidR="003C35C8" w:rsidRDefault="003C35C8" w:rsidP="007F4E38">
      <w:pPr>
        <w:pStyle w:val="ad"/>
        <w:numPr>
          <w:ilvl w:val="4"/>
          <w:numId w:val="21"/>
        </w:numPr>
        <w:ind w:leftChars="0"/>
        <w:rPr>
          <w:rFonts w:eastAsiaTheme="minorEastAsia"/>
        </w:rPr>
      </w:pPr>
      <w:r w:rsidRPr="00C32C24">
        <w:rPr>
          <w:rFonts w:ascii="Times New Roman" w:eastAsiaTheme="minorEastAsia" w:hAnsi="Times New Roman" w:cs="Times New Roman"/>
          <w:sz w:val="22"/>
          <w:szCs w:val="22"/>
        </w:rPr>
        <w:t>The barrel-shifting network composed of the multi</w:t>
      </w:r>
      <w:r w:rsidR="007F4E38" w:rsidRPr="00C32C24">
        <w:rPr>
          <w:rFonts w:ascii="Times New Roman" w:eastAsiaTheme="minorEastAsia" w:hAnsi="Times New Roman" w:cs="Times New Roman"/>
          <w:sz w:val="22"/>
          <w:szCs w:val="22"/>
        </w:rPr>
        <w:t xml:space="preserve">ple </w:t>
      </w:r>
      <w:r w:rsidRPr="00C32C24">
        <w:rPr>
          <w:rFonts w:ascii="Times New Roman" w:eastAsiaTheme="minorEastAsia" w:hAnsi="Times New Roman" w:cs="Times New Roman"/>
          <w:sz w:val="22"/>
          <w:szCs w:val="22"/>
        </w:rPr>
        <w:t>size circular-shifting networks that support not arbitrary but predefined expansion factors for specific LDPC decoders such as 802.11n system</w:t>
      </w:r>
      <w:r w:rsidR="00C32C24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6BFC191E" w14:textId="77777777" w:rsidR="003C35C8" w:rsidRDefault="003C35C8" w:rsidP="00C32C24">
      <w:pPr>
        <w:keepNext/>
        <w:ind w:left="905" w:firstLine="0"/>
        <w:jc w:val="center"/>
      </w:pPr>
      <w:r>
        <w:rPr>
          <w:noProof/>
          <w:lang w:val="en-US" w:eastAsia="ko-KR"/>
        </w:rPr>
        <w:drawing>
          <wp:inline distT="0" distB="0" distL="0" distR="0" wp14:anchorId="0F0F353D" wp14:editId="557A2F90">
            <wp:extent cx="4783541" cy="3265328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432" cy="3267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5C850A" w14:textId="77777777" w:rsidR="003C35C8" w:rsidRPr="00C32C24" w:rsidRDefault="003C35C8" w:rsidP="003C35C8">
      <w:pPr>
        <w:pStyle w:val="af"/>
        <w:jc w:val="center"/>
        <w:rPr>
          <w:sz w:val="22"/>
        </w:rPr>
      </w:pPr>
      <w:proofErr w:type="gramStart"/>
      <w:r w:rsidRPr="00C32C24">
        <w:rPr>
          <w:sz w:val="22"/>
        </w:rPr>
        <w:t xml:space="preserve">Figure </w:t>
      </w:r>
      <w:r w:rsidRPr="00C32C24">
        <w:rPr>
          <w:sz w:val="22"/>
        </w:rPr>
        <w:fldChar w:fldCharType="begin"/>
      </w:r>
      <w:r w:rsidRPr="00C32C24">
        <w:rPr>
          <w:sz w:val="22"/>
        </w:rPr>
        <w:instrText xml:space="preserve"> SEQ Figure \* ARABIC </w:instrText>
      </w:r>
      <w:r w:rsidRPr="00C32C24">
        <w:rPr>
          <w:sz w:val="22"/>
        </w:rPr>
        <w:fldChar w:fldCharType="separate"/>
      </w:r>
      <w:r w:rsidR="005D299F" w:rsidRPr="00C32C24">
        <w:rPr>
          <w:noProof/>
          <w:sz w:val="22"/>
        </w:rPr>
        <w:t>1</w:t>
      </w:r>
      <w:r w:rsidRPr="00C32C24">
        <w:rPr>
          <w:sz w:val="22"/>
        </w:rPr>
        <w:fldChar w:fldCharType="end"/>
      </w:r>
      <w:r w:rsidRPr="00C32C24">
        <w:rPr>
          <w:sz w:val="22"/>
        </w:rPr>
        <w:t>.</w:t>
      </w:r>
      <w:proofErr w:type="gramEnd"/>
      <w:r w:rsidRPr="00C32C24">
        <w:rPr>
          <w:sz w:val="22"/>
        </w:rPr>
        <w:t xml:space="preserve"> Example of 8-bit mux-based right shifter/rotator</w:t>
      </w:r>
    </w:p>
    <w:p w14:paraId="1568B544" w14:textId="77777777" w:rsidR="003C35C8" w:rsidRPr="008C5073" w:rsidRDefault="003C35C8" w:rsidP="003C35C8">
      <w:pPr>
        <w:rPr>
          <w:lang w:eastAsia="ja-JP"/>
        </w:rPr>
      </w:pPr>
    </w:p>
    <w:p w14:paraId="6CFEA301" w14:textId="77777777" w:rsidR="003C35C8" w:rsidRPr="00C32C24" w:rsidRDefault="003C35C8" w:rsidP="007F4E38">
      <w:pPr>
        <w:pStyle w:val="ad"/>
        <w:numPr>
          <w:ilvl w:val="4"/>
          <w:numId w:val="21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C32C24">
        <w:rPr>
          <w:rFonts w:ascii="Times New Roman" w:eastAsiaTheme="minorEastAsia" w:hAnsi="Times New Roman" w:cs="Times New Roman"/>
          <w:sz w:val="22"/>
        </w:rPr>
        <w:t xml:space="preserve">Barrel shifters implement cyclic shifts using </w:t>
      </w:r>
      <w:proofErr w:type="gramStart"/>
      <w:r w:rsidRPr="00C32C24">
        <w:rPr>
          <w:rFonts w:ascii="Times New Roman" w:eastAsiaTheme="minorEastAsia" w:hAnsi="Times New Roman" w:cs="Times New Roman"/>
          <w:sz w:val="22"/>
        </w:rPr>
        <w:t>ceil(</w:t>
      </w:r>
      <w:proofErr w:type="spellStart"/>
      <w:proofErr w:type="gramEnd"/>
      <w:r w:rsidRPr="00C32C24">
        <w:rPr>
          <w:rFonts w:ascii="Times New Roman" w:eastAsiaTheme="minorEastAsia" w:hAnsi="Times New Roman" w:cs="Times New Roman"/>
          <w:sz w:val="22"/>
        </w:rPr>
        <w:t>log</w:t>
      </w:r>
      <w:r w:rsidRPr="00C32C24">
        <w:rPr>
          <w:rFonts w:ascii="Times New Roman" w:eastAsiaTheme="minorEastAsia" w:hAnsi="Times New Roman" w:cs="Times New Roman"/>
          <w:sz w:val="22"/>
          <w:vertAlign w:val="subscript"/>
        </w:rPr>
        <w:t>b</w:t>
      </w:r>
      <w:proofErr w:type="spellEnd"/>
      <w:r w:rsidRPr="00C32C24">
        <w:rPr>
          <w:rFonts w:ascii="Times New Roman" w:eastAsiaTheme="minorEastAsia" w:hAnsi="Times New Roman" w:cs="Times New Roman"/>
          <w:sz w:val="22"/>
        </w:rPr>
        <w:t xml:space="preserve">(n)) stages of n b:1 </w:t>
      </w:r>
      <w:proofErr w:type="spellStart"/>
      <w:r w:rsidRPr="00C32C24">
        <w:rPr>
          <w:rFonts w:ascii="Times New Roman" w:eastAsiaTheme="minorEastAsia" w:hAnsi="Times New Roman" w:cs="Times New Roman"/>
          <w:sz w:val="22"/>
        </w:rPr>
        <w:t>muxes</w:t>
      </w:r>
      <w:proofErr w:type="spellEnd"/>
      <w:r w:rsidRPr="00C32C24">
        <w:rPr>
          <w:rFonts w:ascii="Times New Roman" w:eastAsiaTheme="minorEastAsia" w:hAnsi="Times New Roman" w:cs="Times New Roman"/>
          <w:sz w:val="22"/>
        </w:rPr>
        <w:t xml:space="preserve"> each, where n is the number of inputs to the shifter. The wiring between each stage </w:t>
      </w:r>
      <w:r w:rsidRPr="00C32C24">
        <w:rPr>
          <w:rFonts w:ascii="Times New Roman" w:eastAsiaTheme="minorEastAsia" w:hAnsi="Times New Roman" w:cs="Times New Roman"/>
          <w:sz w:val="22"/>
        </w:rPr>
        <w:lastRenderedPageBreak/>
        <w:t>implements exponentially increasing shifts, which allows any shift between 0 and n-1. Depending on the direction of the wiring, the same general design can implement either left or right shifts. A control signal determines the shift amount at any given time.</w:t>
      </w:r>
    </w:p>
    <w:p w14:paraId="7FC04B21" w14:textId="77777777" w:rsidR="003C35C8" w:rsidRPr="003C35C8" w:rsidRDefault="003C35C8" w:rsidP="007F4E38">
      <w:pPr>
        <w:pStyle w:val="ad"/>
        <w:numPr>
          <w:ilvl w:val="4"/>
          <w:numId w:val="21"/>
        </w:numPr>
        <w:ind w:leftChars="0"/>
        <w:rPr>
          <w:rFonts w:eastAsiaTheme="minorEastAsia"/>
        </w:rPr>
      </w:pPr>
      <w:r w:rsidRPr="00C32C24">
        <w:rPr>
          <w:rFonts w:ascii="Times New Roman" w:eastAsiaTheme="minorEastAsia" w:hAnsi="Times New Roman" w:cs="Times New Roman"/>
          <w:sz w:val="22"/>
        </w:rPr>
        <w:t>Instead of using only 2x2 switches, other type of primitive switches, such as 3x3 or 5x5, are proposed to reduce the area and control complexity in [</w:t>
      </w:r>
      <w:r w:rsidR="00A53EEF" w:rsidRPr="00C32C24">
        <w:rPr>
          <w:rFonts w:ascii="Times New Roman" w:eastAsiaTheme="minorEastAsia" w:hAnsi="Times New Roman" w:cs="Times New Roman"/>
          <w:sz w:val="22"/>
        </w:rPr>
        <w:t>5</w:t>
      </w:r>
      <w:r w:rsidRPr="00C32C24">
        <w:rPr>
          <w:rFonts w:ascii="Times New Roman" w:eastAsiaTheme="minorEastAsia" w:hAnsi="Times New Roman" w:cs="Times New Roman"/>
          <w:sz w:val="22"/>
        </w:rPr>
        <w:t>]</w:t>
      </w:r>
      <w:r w:rsidRPr="003C35C8">
        <w:rPr>
          <w:rFonts w:eastAsiaTheme="minorEastAsia"/>
        </w:rPr>
        <w:t>.</w:t>
      </w:r>
    </w:p>
    <w:sectPr w:rsidR="003C35C8" w:rsidRPr="003C35C8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AB66D" w14:textId="77777777" w:rsidR="00AB543F" w:rsidRDefault="00AB543F" w:rsidP="00CB15B0">
      <w:pPr>
        <w:spacing w:before="0" w:after="0" w:line="240" w:lineRule="auto"/>
      </w:pPr>
      <w:r>
        <w:separator/>
      </w:r>
    </w:p>
  </w:endnote>
  <w:endnote w:type="continuationSeparator" w:id="0">
    <w:p w14:paraId="5EC57D93" w14:textId="77777777" w:rsidR="00AB543F" w:rsidRDefault="00AB543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F6469" w14:textId="77777777" w:rsidR="00AB543F" w:rsidRDefault="00AB543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6F79EBF" w14:textId="77777777" w:rsidR="00AB543F" w:rsidRDefault="00AB543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2564529"/>
    <w:multiLevelType w:val="hybridMultilevel"/>
    <w:tmpl w:val="7B6EADCC"/>
    <w:lvl w:ilvl="0" w:tplc="A728560C">
      <w:start w:val="1"/>
      <w:numFmt w:val="bullet"/>
      <w:lvlText w:val=""/>
      <w:lvlJc w:val="left"/>
      <w:pPr>
        <w:ind w:left="1160" w:hanging="360"/>
      </w:pPr>
      <w:rPr>
        <w:rFonts w:ascii="Wingdings" w:eastAsiaTheme="minorEastAsia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>
    <w:nsid w:val="0E9A55E8"/>
    <w:multiLevelType w:val="hybridMultilevel"/>
    <w:tmpl w:val="F5FE9E70"/>
    <w:lvl w:ilvl="0" w:tplc="14B6041C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">
    <w:nsid w:val="1A851B14"/>
    <w:multiLevelType w:val="hybridMultilevel"/>
    <w:tmpl w:val="F47011C0"/>
    <w:lvl w:ilvl="0" w:tplc="F344020C">
      <w:numFmt w:val="bullet"/>
      <w:lvlText w:val=""/>
      <w:lvlJc w:val="left"/>
      <w:pPr>
        <w:ind w:left="1159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9" w:hanging="400"/>
      </w:pPr>
      <w:rPr>
        <w:rFonts w:ascii="Wingdings" w:hAnsi="Wingdings" w:hint="default"/>
      </w:rPr>
    </w:lvl>
  </w:abstractNum>
  <w:abstractNum w:abstractNumId="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>
    <w:nsid w:val="25D513EB"/>
    <w:multiLevelType w:val="hybridMultilevel"/>
    <w:tmpl w:val="BF886CBA"/>
    <w:lvl w:ilvl="0" w:tplc="7D0EF39E">
      <w:start w:val="3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>
    <w:nsid w:val="2DD501FB"/>
    <w:multiLevelType w:val="hybridMultilevel"/>
    <w:tmpl w:val="C81ED620"/>
    <w:lvl w:ilvl="0" w:tplc="9796F97C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8">
    <w:nsid w:val="3C4436C5"/>
    <w:multiLevelType w:val="hybridMultilevel"/>
    <w:tmpl w:val="867CB540"/>
    <w:lvl w:ilvl="0" w:tplc="D1C885FC">
      <w:numFmt w:val="bullet"/>
      <w:lvlText w:val="-"/>
      <w:lvlJc w:val="left"/>
      <w:pPr>
        <w:ind w:left="119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00"/>
      </w:pPr>
      <w:rPr>
        <w:rFonts w:ascii="Wingdings" w:hAnsi="Wingdings" w:hint="default"/>
      </w:rPr>
    </w:lvl>
  </w:abstractNum>
  <w:abstractNum w:abstractNumId="9">
    <w:nsid w:val="42FA315C"/>
    <w:multiLevelType w:val="multilevel"/>
    <w:tmpl w:val="AED246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BCF5A2C"/>
    <w:multiLevelType w:val="hybridMultilevel"/>
    <w:tmpl w:val="0234EE78"/>
    <w:lvl w:ilvl="0" w:tplc="06ECF9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F1442BE"/>
    <w:multiLevelType w:val="hybridMultilevel"/>
    <w:tmpl w:val="AC105D06"/>
    <w:lvl w:ilvl="0" w:tplc="28C0D894">
      <w:start w:val="1"/>
      <w:numFmt w:val="bullet"/>
      <w:lvlText w:val="-"/>
      <w:lvlJc w:val="left"/>
      <w:pPr>
        <w:ind w:left="47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71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2">
    <w:nsid w:val="60B42416"/>
    <w:multiLevelType w:val="hybridMultilevel"/>
    <w:tmpl w:val="2266E53A"/>
    <w:lvl w:ilvl="0" w:tplc="833C2282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13">
    <w:nsid w:val="614D1129"/>
    <w:multiLevelType w:val="hybridMultilevel"/>
    <w:tmpl w:val="D9D2E944"/>
    <w:lvl w:ilvl="0" w:tplc="A37E935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351653B"/>
    <w:multiLevelType w:val="hybridMultilevel"/>
    <w:tmpl w:val="6DB2D40E"/>
    <w:lvl w:ilvl="0" w:tplc="D68A1E7A"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5">
    <w:nsid w:val="670E5812"/>
    <w:multiLevelType w:val="hybridMultilevel"/>
    <w:tmpl w:val="44FAB002"/>
    <w:lvl w:ilvl="0" w:tplc="E884D478">
      <w:start w:val="2819"/>
      <w:numFmt w:val="bullet"/>
      <w:lvlText w:val="–"/>
      <w:lvlJc w:val="left"/>
      <w:pPr>
        <w:ind w:left="1630" w:hanging="400"/>
      </w:pPr>
      <w:rPr>
        <w:rFonts w:ascii="Arial" w:hAnsi="Arial" w:hint="default"/>
      </w:rPr>
    </w:lvl>
    <w:lvl w:ilvl="1" w:tplc="EB420B12">
      <w:numFmt w:val="bullet"/>
      <w:lvlText w:val="-"/>
      <w:lvlJc w:val="left"/>
      <w:pPr>
        <w:ind w:left="199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4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00"/>
      </w:pPr>
      <w:rPr>
        <w:rFonts w:ascii="Wingdings" w:hAnsi="Wingdings" w:hint="default"/>
      </w:rPr>
    </w:lvl>
  </w:abstractNum>
  <w:abstractNum w:abstractNumId="16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25B503F"/>
    <w:multiLevelType w:val="hybridMultilevel"/>
    <w:tmpl w:val="5CAE0E02"/>
    <w:lvl w:ilvl="0" w:tplc="66D461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>
    <w:nsid w:val="72685A1F"/>
    <w:multiLevelType w:val="hybridMultilevel"/>
    <w:tmpl w:val="E27EA184"/>
    <w:lvl w:ilvl="0" w:tplc="049C3CB8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9">
    <w:nsid w:val="7B7A56A0"/>
    <w:multiLevelType w:val="hybridMultilevel"/>
    <w:tmpl w:val="3AE0F8F0"/>
    <w:lvl w:ilvl="0" w:tplc="FC4CB47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CF64CAA"/>
    <w:multiLevelType w:val="hybridMultilevel"/>
    <w:tmpl w:val="D3C60842"/>
    <w:lvl w:ilvl="0" w:tplc="CD802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16"/>
  </w:num>
  <w:num w:numId="2">
    <w:abstractNumId w:val="16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9"/>
  </w:num>
  <w:num w:numId="8">
    <w:abstractNumId w:val="6"/>
  </w:num>
  <w:num w:numId="9">
    <w:abstractNumId w:val="20"/>
  </w:num>
  <w:num w:numId="10">
    <w:abstractNumId w:val="12"/>
  </w:num>
  <w:num w:numId="11">
    <w:abstractNumId w:val="10"/>
  </w:num>
  <w:num w:numId="12">
    <w:abstractNumId w:val="7"/>
  </w:num>
  <w:num w:numId="13">
    <w:abstractNumId w:val="18"/>
  </w:num>
  <w:num w:numId="14">
    <w:abstractNumId w:val="15"/>
  </w:num>
  <w:num w:numId="15">
    <w:abstractNumId w:val="8"/>
  </w:num>
  <w:num w:numId="16">
    <w:abstractNumId w:val="19"/>
  </w:num>
  <w:num w:numId="17">
    <w:abstractNumId w:val="14"/>
  </w:num>
  <w:num w:numId="18">
    <w:abstractNumId w:val="3"/>
  </w:num>
  <w:num w:numId="19">
    <w:abstractNumId w:val="13"/>
  </w:num>
  <w:num w:numId="20">
    <w:abstractNumId w:val="16"/>
  </w:num>
  <w:num w:numId="21">
    <w:abstractNumId w:val="5"/>
  </w:num>
  <w:num w:numId="22">
    <w:abstractNumId w:val="16"/>
  </w:num>
  <w:num w:numId="23">
    <w:abstractNumId w:val="17"/>
  </w:num>
  <w:num w:numId="24">
    <w:abstractNumId w:val="11"/>
  </w:num>
  <w:num w:numId="25">
    <w:abstractNumId w:val="16"/>
  </w:num>
  <w:num w:numId="26">
    <w:abstractNumId w:val="16"/>
  </w:num>
  <w:num w:numId="27">
    <w:abstractNumId w:val="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노광석/선임연구원/차세대표준(연)ACS팀(kwangseok.noh@lge.com)">
    <w15:presenceInfo w15:providerId="AD" w15:userId="S-1-5-21-2543426832-1914326140-3112152631-12558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785"/>
    <w:rsid w:val="00015273"/>
    <w:rsid w:val="0001527C"/>
    <w:rsid w:val="000159EC"/>
    <w:rsid w:val="00015CB5"/>
    <w:rsid w:val="00015E3D"/>
    <w:rsid w:val="00016B06"/>
    <w:rsid w:val="00017861"/>
    <w:rsid w:val="00017B23"/>
    <w:rsid w:val="00017DA6"/>
    <w:rsid w:val="00020247"/>
    <w:rsid w:val="00021920"/>
    <w:rsid w:val="00021CF8"/>
    <w:rsid w:val="0002220F"/>
    <w:rsid w:val="000227D0"/>
    <w:rsid w:val="000234FA"/>
    <w:rsid w:val="00025352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DA6"/>
    <w:rsid w:val="000374B0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A2B"/>
    <w:rsid w:val="00046CA1"/>
    <w:rsid w:val="00046DEE"/>
    <w:rsid w:val="0004706D"/>
    <w:rsid w:val="00047876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4B4D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4B3A"/>
    <w:rsid w:val="000754C8"/>
    <w:rsid w:val="00075537"/>
    <w:rsid w:val="0007585A"/>
    <w:rsid w:val="00075CB2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C93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44"/>
    <w:rsid w:val="00105F63"/>
    <w:rsid w:val="001062FE"/>
    <w:rsid w:val="00110144"/>
    <w:rsid w:val="00110D35"/>
    <w:rsid w:val="001116AB"/>
    <w:rsid w:val="00111725"/>
    <w:rsid w:val="00112306"/>
    <w:rsid w:val="00112938"/>
    <w:rsid w:val="001135C5"/>
    <w:rsid w:val="00113A33"/>
    <w:rsid w:val="00114267"/>
    <w:rsid w:val="001148A8"/>
    <w:rsid w:val="00115D1F"/>
    <w:rsid w:val="00115D3A"/>
    <w:rsid w:val="001166FB"/>
    <w:rsid w:val="00117122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AFE"/>
    <w:rsid w:val="00193E15"/>
    <w:rsid w:val="00195147"/>
    <w:rsid w:val="001953E5"/>
    <w:rsid w:val="00195514"/>
    <w:rsid w:val="00196738"/>
    <w:rsid w:val="001968BD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33A3"/>
    <w:rsid w:val="001E47E7"/>
    <w:rsid w:val="001E4AA4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3156"/>
    <w:rsid w:val="0020358E"/>
    <w:rsid w:val="00203EFC"/>
    <w:rsid w:val="00204A4E"/>
    <w:rsid w:val="00204EE7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D56"/>
    <w:rsid w:val="00210079"/>
    <w:rsid w:val="002107D2"/>
    <w:rsid w:val="00210C38"/>
    <w:rsid w:val="00210D27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B6"/>
    <w:rsid w:val="002755B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A24"/>
    <w:rsid w:val="002C27F9"/>
    <w:rsid w:val="002C38A7"/>
    <w:rsid w:val="002C38BE"/>
    <w:rsid w:val="002C3D3F"/>
    <w:rsid w:val="002C4F36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FD"/>
    <w:rsid w:val="003025B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59A7"/>
    <w:rsid w:val="00325BE8"/>
    <w:rsid w:val="00326914"/>
    <w:rsid w:val="00326E07"/>
    <w:rsid w:val="0032749A"/>
    <w:rsid w:val="003276EA"/>
    <w:rsid w:val="003278CE"/>
    <w:rsid w:val="00327A31"/>
    <w:rsid w:val="00327EC6"/>
    <w:rsid w:val="00327F13"/>
    <w:rsid w:val="00330677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D10"/>
    <w:rsid w:val="00336376"/>
    <w:rsid w:val="00337E31"/>
    <w:rsid w:val="00337EE5"/>
    <w:rsid w:val="0034008E"/>
    <w:rsid w:val="0034011F"/>
    <w:rsid w:val="00340AB1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19BB"/>
    <w:rsid w:val="003627AF"/>
    <w:rsid w:val="00362918"/>
    <w:rsid w:val="00362DA2"/>
    <w:rsid w:val="003638AD"/>
    <w:rsid w:val="00363CBE"/>
    <w:rsid w:val="00363F3E"/>
    <w:rsid w:val="00364E71"/>
    <w:rsid w:val="00365E18"/>
    <w:rsid w:val="00365ECC"/>
    <w:rsid w:val="00365FE0"/>
    <w:rsid w:val="00367B5C"/>
    <w:rsid w:val="00367CD5"/>
    <w:rsid w:val="003711B7"/>
    <w:rsid w:val="00371CC6"/>
    <w:rsid w:val="00372217"/>
    <w:rsid w:val="00373D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9A8"/>
    <w:rsid w:val="003B40B8"/>
    <w:rsid w:val="003B4252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3624"/>
    <w:rsid w:val="004341A8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380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F2"/>
    <w:rsid w:val="004B28F4"/>
    <w:rsid w:val="004B2B4C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32BD"/>
    <w:rsid w:val="004E37EE"/>
    <w:rsid w:val="004E423C"/>
    <w:rsid w:val="004E464C"/>
    <w:rsid w:val="004E64C8"/>
    <w:rsid w:val="004E6B76"/>
    <w:rsid w:val="004E78D9"/>
    <w:rsid w:val="004E79D6"/>
    <w:rsid w:val="004F02C2"/>
    <w:rsid w:val="004F04CF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AD7"/>
    <w:rsid w:val="004F4CF5"/>
    <w:rsid w:val="004F513A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969"/>
    <w:rsid w:val="00511EF4"/>
    <w:rsid w:val="00511FF7"/>
    <w:rsid w:val="005121D0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C3C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4F3"/>
    <w:rsid w:val="00561884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0DAD"/>
    <w:rsid w:val="00581377"/>
    <w:rsid w:val="00582F6F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315B"/>
    <w:rsid w:val="005C32F4"/>
    <w:rsid w:val="005C354A"/>
    <w:rsid w:val="005C3851"/>
    <w:rsid w:val="005C3AAF"/>
    <w:rsid w:val="005C415A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55F"/>
    <w:rsid w:val="005D299F"/>
    <w:rsid w:val="005D29C2"/>
    <w:rsid w:val="005D2B43"/>
    <w:rsid w:val="005D320C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5E43"/>
    <w:rsid w:val="0061660B"/>
    <w:rsid w:val="00616DF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76B"/>
    <w:rsid w:val="00670718"/>
    <w:rsid w:val="00670ACC"/>
    <w:rsid w:val="00672F34"/>
    <w:rsid w:val="006731A2"/>
    <w:rsid w:val="00673BBB"/>
    <w:rsid w:val="00674398"/>
    <w:rsid w:val="00674729"/>
    <w:rsid w:val="00674C84"/>
    <w:rsid w:val="00675AC0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C5"/>
    <w:rsid w:val="00677E52"/>
    <w:rsid w:val="006810EF"/>
    <w:rsid w:val="00681811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7472"/>
    <w:rsid w:val="006A747C"/>
    <w:rsid w:val="006A7BD3"/>
    <w:rsid w:val="006B09C2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A9C"/>
    <w:rsid w:val="006C6D19"/>
    <w:rsid w:val="006C7A26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CE5"/>
    <w:rsid w:val="006D5950"/>
    <w:rsid w:val="006D6D59"/>
    <w:rsid w:val="006D7477"/>
    <w:rsid w:val="006D795E"/>
    <w:rsid w:val="006E037B"/>
    <w:rsid w:val="006E04FB"/>
    <w:rsid w:val="006E13E0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0153"/>
    <w:rsid w:val="006F1E61"/>
    <w:rsid w:val="006F218F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FC"/>
    <w:rsid w:val="00754768"/>
    <w:rsid w:val="007554C6"/>
    <w:rsid w:val="0075572F"/>
    <w:rsid w:val="007557EB"/>
    <w:rsid w:val="00755DA4"/>
    <w:rsid w:val="007560D5"/>
    <w:rsid w:val="007573BF"/>
    <w:rsid w:val="00757500"/>
    <w:rsid w:val="0076015F"/>
    <w:rsid w:val="00760CEC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DB"/>
    <w:rsid w:val="007A3166"/>
    <w:rsid w:val="007A33BF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E0D"/>
    <w:rsid w:val="007C4E5F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53B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C72"/>
    <w:rsid w:val="007E78F3"/>
    <w:rsid w:val="007F06F6"/>
    <w:rsid w:val="007F15D9"/>
    <w:rsid w:val="007F1E27"/>
    <w:rsid w:val="007F1F27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7ED"/>
    <w:rsid w:val="00800A75"/>
    <w:rsid w:val="00800AD2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FC"/>
    <w:rsid w:val="00820454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1620"/>
    <w:rsid w:val="00841E68"/>
    <w:rsid w:val="00842192"/>
    <w:rsid w:val="00842316"/>
    <w:rsid w:val="0084339F"/>
    <w:rsid w:val="00843966"/>
    <w:rsid w:val="00843AC7"/>
    <w:rsid w:val="0084410B"/>
    <w:rsid w:val="00847417"/>
    <w:rsid w:val="00847480"/>
    <w:rsid w:val="008474A3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998"/>
    <w:rsid w:val="00865DB1"/>
    <w:rsid w:val="0086779C"/>
    <w:rsid w:val="00867A18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721F"/>
    <w:rsid w:val="00897634"/>
    <w:rsid w:val="008A0A71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7B8C"/>
    <w:rsid w:val="008D7E13"/>
    <w:rsid w:val="008E080B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F0A"/>
    <w:rsid w:val="00905400"/>
    <w:rsid w:val="009054DB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6E9A"/>
    <w:rsid w:val="009377A9"/>
    <w:rsid w:val="00940282"/>
    <w:rsid w:val="00940972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F5B"/>
    <w:rsid w:val="0095055D"/>
    <w:rsid w:val="009505AA"/>
    <w:rsid w:val="00950F0B"/>
    <w:rsid w:val="009516BB"/>
    <w:rsid w:val="00952692"/>
    <w:rsid w:val="00952851"/>
    <w:rsid w:val="009528DB"/>
    <w:rsid w:val="00952FCF"/>
    <w:rsid w:val="0095333A"/>
    <w:rsid w:val="0095343C"/>
    <w:rsid w:val="009534C7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46F7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CFB"/>
    <w:rsid w:val="009A26E8"/>
    <w:rsid w:val="009A2AE0"/>
    <w:rsid w:val="009A35C1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4202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53E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31AD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924"/>
    <w:rsid w:val="00A07EF3"/>
    <w:rsid w:val="00A1086A"/>
    <w:rsid w:val="00A113AF"/>
    <w:rsid w:val="00A11992"/>
    <w:rsid w:val="00A12673"/>
    <w:rsid w:val="00A12CC2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AC4"/>
    <w:rsid w:val="00A46FE5"/>
    <w:rsid w:val="00A47438"/>
    <w:rsid w:val="00A475A3"/>
    <w:rsid w:val="00A5037A"/>
    <w:rsid w:val="00A50505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43F"/>
    <w:rsid w:val="00AB567B"/>
    <w:rsid w:val="00AB74EA"/>
    <w:rsid w:val="00AC0172"/>
    <w:rsid w:val="00AC1932"/>
    <w:rsid w:val="00AC1974"/>
    <w:rsid w:val="00AC1A55"/>
    <w:rsid w:val="00AC1D24"/>
    <w:rsid w:val="00AC2359"/>
    <w:rsid w:val="00AC243C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F5"/>
    <w:rsid w:val="00B05909"/>
    <w:rsid w:val="00B0590C"/>
    <w:rsid w:val="00B067CB"/>
    <w:rsid w:val="00B06C04"/>
    <w:rsid w:val="00B078C9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32E5"/>
    <w:rsid w:val="00B33ED2"/>
    <w:rsid w:val="00B35542"/>
    <w:rsid w:val="00B35671"/>
    <w:rsid w:val="00B3619C"/>
    <w:rsid w:val="00B3639B"/>
    <w:rsid w:val="00B36449"/>
    <w:rsid w:val="00B3659E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9D2"/>
    <w:rsid w:val="00B52F30"/>
    <w:rsid w:val="00B534D7"/>
    <w:rsid w:val="00B535E6"/>
    <w:rsid w:val="00B53D3F"/>
    <w:rsid w:val="00B54164"/>
    <w:rsid w:val="00B543E0"/>
    <w:rsid w:val="00B545F4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2B29"/>
    <w:rsid w:val="00B72B9A"/>
    <w:rsid w:val="00B72C4F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C94"/>
    <w:rsid w:val="00B90CFB"/>
    <w:rsid w:val="00B91748"/>
    <w:rsid w:val="00B91A39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3CE7"/>
    <w:rsid w:val="00BA405D"/>
    <w:rsid w:val="00BA41F4"/>
    <w:rsid w:val="00BA4311"/>
    <w:rsid w:val="00BA4FEE"/>
    <w:rsid w:val="00BA578A"/>
    <w:rsid w:val="00BA5B97"/>
    <w:rsid w:val="00BA5C06"/>
    <w:rsid w:val="00BA6C33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31FB"/>
    <w:rsid w:val="00BC3393"/>
    <w:rsid w:val="00BC4B59"/>
    <w:rsid w:val="00BC4B65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74B6"/>
    <w:rsid w:val="00BF7B3D"/>
    <w:rsid w:val="00C01177"/>
    <w:rsid w:val="00C01A01"/>
    <w:rsid w:val="00C02116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C43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5D37"/>
    <w:rsid w:val="00C1669A"/>
    <w:rsid w:val="00C17812"/>
    <w:rsid w:val="00C20BB3"/>
    <w:rsid w:val="00C219D0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6238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9D4"/>
    <w:rsid w:val="00CA1B2B"/>
    <w:rsid w:val="00CA1D4B"/>
    <w:rsid w:val="00CA2215"/>
    <w:rsid w:val="00CA2358"/>
    <w:rsid w:val="00CA2B9B"/>
    <w:rsid w:val="00CA335A"/>
    <w:rsid w:val="00CA4502"/>
    <w:rsid w:val="00CA4575"/>
    <w:rsid w:val="00CA486E"/>
    <w:rsid w:val="00CA558D"/>
    <w:rsid w:val="00CA5A59"/>
    <w:rsid w:val="00CA5C21"/>
    <w:rsid w:val="00CA6778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1A60"/>
    <w:rsid w:val="00CB2545"/>
    <w:rsid w:val="00CB2629"/>
    <w:rsid w:val="00CB425B"/>
    <w:rsid w:val="00CB4802"/>
    <w:rsid w:val="00CB4DA3"/>
    <w:rsid w:val="00CB566E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E09CF"/>
    <w:rsid w:val="00CE0B11"/>
    <w:rsid w:val="00CE0BBA"/>
    <w:rsid w:val="00CE155F"/>
    <w:rsid w:val="00CE1BD1"/>
    <w:rsid w:val="00CE1E25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F75"/>
    <w:rsid w:val="00D218F0"/>
    <w:rsid w:val="00D238E4"/>
    <w:rsid w:val="00D239C9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25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DB8"/>
    <w:rsid w:val="00D521F5"/>
    <w:rsid w:val="00D5257F"/>
    <w:rsid w:val="00D528CC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DEC"/>
    <w:rsid w:val="00D64210"/>
    <w:rsid w:val="00D6471A"/>
    <w:rsid w:val="00D6538B"/>
    <w:rsid w:val="00D655FE"/>
    <w:rsid w:val="00D657A7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7FF"/>
    <w:rsid w:val="00D76BC3"/>
    <w:rsid w:val="00D76D7B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1118"/>
    <w:rsid w:val="00D92154"/>
    <w:rsid w:val="00D92164"/>
    <w:rsid w:val="00D92545"/>
    <w:rsid w:val="00D92AD4"/>
    <w:rsid w:val="00D92C1F"/>
    <w:rsid w:val="00D92EBC"/>
    <w:rsid w:val="00D93E49"/>
    <w:rsid w:val="00D941A6"/>
    <w:rsid w:val="00D9507D"/>
    <w:rsid w:val="00D95EED"/>
    <w:rsid w:val="00D9600B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A02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B9D"/>
    <w:rsid w:val="00DC3078"/>
    <w:rsid w:val="00DC3609"/>
    <w:rsid w:val="00DC4180"/>
    <w:rsid w:val="00DC611C"/>
    <w:rsid w:val="00DC6741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BF3"/>
    <w:rsid w:val="00E01337"/>
    <w:rsid w:val="00E01761"/>
    <w:rsid w:val="00E0184F"/>
    <w:rsid w:val="00E01C0F"/>
    <w:rsid w:val="00E020FA"/>
    <w:rsid w:val="00E03356"/>
    <w:rsid w:val="00E033AF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6473"/>
    <w:rsid w:val="00E266AC"/>
    <w:rsid w:val="00E268D3"/>
    <w:rsid w:val="00E26A4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80C0B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D1E"/>
    <w:rsid w:val="00EB74CC"/>
    <w:rsid w:val="00EB75DB"/>
    <w:rsid w:val="00EC0354"/>
    <w:rsid w:val="00EC12ED"/>
    <w:rsid w:val="00EC1851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D6"/>
    <w:rsid w:val="00F07261"/>
    <w:rsid w:val="00F12250"/>
    <w:rsid w:val="00F12610"/>
    <w:rsid w:val="00F12A9B"/>
    <w:rsid w:val="00F137E5"/>
    <w:rsid w:val="00F1390A"/>
    <w:rsid w:val="00F13FBA"/>
    <w:rsid w:val="00F14A9B"/>
    <w:rsid w:val="00F14ABE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F2A"/>
    <w:rsid w:val="00F34172"/>
    <w:rsid w:val="00F34195"/>
    <w:rsid w:val="00F34388"/>
    <w:rsid w:val="00F34F17"/>
    <w:rsid w:val="00F3552B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E73"/>
    <w:rsid w:val="00F530EB"/>
    <w:rsid w:val="00F537A0"/>
    <w:rsid w:val="00F54A48"/>
    <w:rsid w:val="00F54D80"/>
    <w:rsid w:val="00F5523B"/>
    <w:rsid w:val="00F555DC"/>
    <w:rsid w:val="00F564CC"/>
    <w:rsid w:val="00F5768E"/>
    <w:rsid w:val="00F57993"/>
    <w:rsid w:val="00F57D19"/>
    <w:rsid w:val="00F61C6C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DD6"/>
    <w:rsid w:val="00F83DD8"/>
    <w:rsid w:val="00F84D15"/>
    <w:rsid w:val="00F8513D"/>
    <w:rsid w:val="00F86130"/>
    <w:rsid w:val="00F86184"/>
    <w:rsid w:val="00F861A0"/>
    <w:rsid w:val="00F87A25"/>
    <w:rsid w:val="00F90D7F"/>
    <w:rsid w:val="00F91060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DF2"/>
    <w:rsid w:val="00FA1FA7"/>
    <w:rsid w:val="00FA2919"/>
    <w:rsid w:val="00FA323E"/>
    <w:rsid w:val="00FA35A6"/>
    <w:rsid w:val="00FA3841"/>
    <w:rsid w:val="00FA4BDC"/>
    <w:rsid w:val="00FA4FC5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8F"/>
    <w:rsid w:val="00FC351C"/>
    <w:rsid w:val="00FC37E0"/>
    <w:rsid w:val="00FC3BFF"/>
    <w:rsid w:val="00FC4ED7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2"/>
    <w:rsid w:val="004F37DA"/>
  </w:style>
  <w:style w:type="character" w:customStyle="1" w:styleId="Char2">
    <w:name w:val="날짜 Char"/>
    <w:basedOn w:val="a2"/>
    <w:link w:val="af4"/>
    <w:rsid w:val="004F37DA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2"/>
    <w:rsid w:val="004F37DA"/>
  </w:style>
  <w:style w:type="character" w:customStyle="1" w:styleId="Char2">
    <w:name w:val="날짜 Char"/>
    <w:basedOn w:val="a2"/>
    <w:link w:val="af4"/>
    <w:rsid w:val="004F37D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5AF6B-F8E4-4139-82CB-98B8CC128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1282</Words>
  <Characters>7312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김봉회</cp:lastModifiedBy>
  <cp:revision>2</cp:revision>
  <cp:lastPrinted>2016-05-13T07:55:00Z</cp:lastPrinted>
  <dcterms:created xsi:type="dcterms:W3CDTF">2016-08-13T02:48:00Z</dcterms:created>
  <dcterms:modified xsi:type="dcterms:W3CDTF">2016-08-13T02:48:00Z</dcterms:modified>
</cp:coreProperties>
</file>