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30492" w:rsidRPr="004E65F2" w:rsidRDefault="00B30492" w:rsidP="00B30492">
      <w:pPr>
        <w:pStyle w:val="a4"/>
        <w:tabs>
          <w:tab w:val="clear" w:pos="4536"/>
        </w:tabs>
        <w:rPr>
          <w:rFonts w:eastAsiaTheme="minorEastAsia"/>
          <w:sz w:val="22"/>
          <w:lang w:val="de-DE" w:eastAsia="zh-CN"/>
        </w:rPr>
      </w:pPr>
      <w:r w:rsidRPr="00BE781B">
        <w:rPr>
          <w:sz w:val="22"/>
          <w:lang w:val="de-DE"/>
        </w:rPr>
        <w:t>3GPP TSG RAN WG1 Meeting #8</w:t>
      </w:r>
      <w:r w:rsidRPr="00BE781B">
        <w:rPr>
          <w:rFonts w:hint="eastAsia"/>
          <w:sz w:val="22"/>
          <w:lang w:val="de-DE"/>
        </w:rPr>
        <w:t>6</w:t>
      </w:r>
      <w:r w:rsidRPr="00BE781B">
        <w:rPr>
          <w:sz w:val="22"/>
          <w:lang w:val="de-DE"/>
        </w:rPr>
        <w:tab/>
        <w:t>R1-16</w:t>
      </w:r>
      <w:r>
        <w:rPr>
          <w:rFonts w:eastAsiaTheme="minorEastAsia" w:hint="eastAsia"/>
          <w:sz w:val="22"/>
          <w:lang w:val="de-DE" w:eastAsia="zh-CN"/>
        </w:rPr>
        <w:t>6612</w:t>
      </w:r>
    </w:p>
    <w:p w:rsidR="00B30492" w:rsidRPr="00BE781B" w:rsidRDefault="00B30492" w:rsidP="00B30492">
      <w:pPr>
        <w:pStyle w:val="a4"/>
        <w:tabs>
          <w:tab w:val="clear" w:pos="4536"/>
        </w:tabs>
        <w:rPr>
          <w:sz w:val="22"/>
          <w:lang w:val="de-DE"/>
        </w:rPr>
      </w:pPr>
      <w:r w:rsidRPr="00BE781B">
        <w:rPr>
          <w:sz w:val="22"/>
          <w:lang w:val="de-DE"/>
        </w:rPr>
        <w:t xml:space="preserve">Gothenburg, </w:t>
      </w:r>
      <w:r w:rsidRPr="00BE781B">
        <w:rPr>
          <w:rFonts w:hint="eastAsia"/>
          <w:sz w:val="22"/>
          <w:lang w:val="de-DE"/>
        </w:rPr>
        <w:t>Sweden</w:t>
      </w:r>
      <w:r>
        <w:rPr>
          <w:rFonts w:eastAsiaTheme="minorEastAsia" w:hint="eastAsia"/>
          <w:sz w:val="22"/>
          <w:lang w:val="de-DE" w:eastAsia="zh-CN"/>
        </w:rPr>
        <w:t>,</w:t>
      </w:r>
      <w:r w:rsidRPr="00BE781B">
        <w:rPr>
          <w:sz w:val="22"/>
          <w:lang w:val="de-DE"/>
        </w:rPr>
        <w:t xml:space="preserve"> 2</w:t>
      </w:r>
      <w:r w:rsidRPr="00BE781B">
        <w:rPr>
          <w:rFonts w:hint="eastAsia"/>
          <w:sz w:val="22"/>
          <w:lang w:val="de-DE"/>
        </w:rPr>
        <w:t xml:space="preserve">2nd </w:t>
      </w:r>
      <w:r w:rsidRPr="00BE781B">
        <w:rPr>
          <w:sz w:val="22"/>
          <w:lang w:val="de-DE"/>
        </w:rPr>
        <w:t>- 2</w:t>
      </w:r>
      <w:r w:rsidRPr="00BE781B">
        <w:rPr>
          <w:rFonts w:hint="eastAsia"/>
          <w:sz w:val="22"/>
          <w:lang w:val="de-DE"/>
        </w:rPr>
        <w:t>6</w:t>
      </w:r>
      <w:r w:rsidRPr="00BE781B">
        <w:rPr>
          <w:sz w:val="22"/>
          <w:lang w:val="de-DE"/>
        </w:rPr>
        <w:t xml:space="preserve">th </w:t>
      </w:r>
      <w:r w:rsidRPr="00BE781B">
        <w:rPr>
          <w:rFonts w:hint="eastAsia"/>
          <w:sz w:val="22"/>
          <w:lang w:val="de-DE"/>
        </w:rPr>
        <w:t>August</w:t>
      </w:r>
      <w:r w:rsidRPr="00BE781B">
        <w:rPr>
          <w:sz w:val="22"/>
          <w:lang w:val="de-DE"/>
        </w:rPr>
        <w:t xml:space="preserve"> 2016</w:t>
      </w:r>
    </w:p>
    <w:p w:rsidR="00B30492" w:rsidRPr="00B30492" w:rsidRDefault="00B30492" w:rsidP="00B30492">
      <w:pPr>
        <w:pStyle w:val="a4"/>
        <w:rPr>
          <w:lang w:val="de-DE"/>
        </w:rPr>
      </w:pPr>
    </w:p>
    <w:p w:rsidR="00B30492" w:rsidRPr="00373832" w:rsidRDefault="00B30492" w:rsidP="00B30492">
      <w:pPr>
        <w:pStyle w:val="a4"/>
        <w:tabs>
          <w:tab w:val="clear" w:pos="4536"/>
          <w:tab w:val="left" w:pos="1800"/>
        </w:tabs>
        <w:ind w:left="1800" w:hanging="1800"/>
        <w:rPr>
          <w:rFonts w:eastAsiaTheme="minorEastAsia" w:hint="eastAsia"/>
          <w:sz w:val="22"/>
          <w:lang w:eastAsia="zh-CN"/>
        </w:rPr>
      </w:pPr>
      <w:r w:rsidRPr="00B30492">
        <w:rPr>
          <w:sz w:val="22"/>
        </w:rPr>
        <w:t>Source:</w:t>
      </w:r>
      <w:r w:rsidRPr="00B30492">
        <w:rPr>
          <w:sz w:val="22"/>
        </w:rPr>
        <w:tab/>
      </w:r>
      <w:r w:rsidR="00373832">
        <w:rPr>
          <w:sz w:val="22"/>
          <w:lang w:eastAsia="ja-JP"/>
        </w:rPr>
        <w:t>OPPO</w:t>
      </w:r>
    </w:p>
    <w:p w:rsidR="00B30492" w:rsidRPr="00B30492" w:rsidRDefault="00B30492" w:rsidP="00B30492">
      <w:pPr>
        <w:pStyle w:val="a4"/>
        <w:tabs>
          <w:tab w:val="clear" w:pos="4536"/>
          <w:tab w:val="left" w:pos="1800"/>
        </w:tabs>
        <w:rPr>
          <w:rFonts w:eastAsiaTheme="minorEastAsia"/>
          <w:sz w:val="22"/>
          <w:lang w:eastAsia="zh-CN"/>
        </w:rPr>
      </w:pPr>
      <w:r w:rsidRPr="00B30492">
        <w:rPr>
          <w:sz w:val="22"/>
        </w:rPr>
        <w:t>Title:</w:t>
      </w:r>
      <w:r w:rsidRPr="00B30492">
        <w:rPr>
          <w:sz w:val="22"/>
        </w:rPr>
        <w:tab/>
      </w:r>
      <w:r w:rsidRPr="00B30492">
        <w:rPr>
          <w:rFonts w:eastAsiaTheme="minorEastAsia" w:hint="eastAsia"/>
          <w:sz w:val="22"/>
          <w:lang w:eastAsia="zh-CN"/>
        </w:rPr>
        <w:t>DL PHY procedure issues for multi-beam based approaches</w:t>
      </w:r>
    </w:p>
    <w:p w:rsidR="00B30492" w:rsidRPr="00B30492" w:rsidRDefault="00B30492" w:rsidP="00B30492">
      <w:pPr>
        <w:pStyle w:val="a4"/>
        <w:tabs>
          <w:tab w:val="left" w:pos="1800"/>
        </w:tabs>
        <w:rPr>
          <w:rFonts w:eastAsiaTheme="minorEastAsia"/>
          <w:sz w:val="22"/>
          <w:lang w:eastAsia="zh-CN"/>
        </w:rPr>
      </w:pPr>
      <w:r w:rsidRPr="00B30492">
        <w:rPr>
          <w:sz w:val="22"/>
        </w:rPr>
        <w:t>Agenda Item:</w:t>
      </w:r>
      <w:r w:rsidRPr="00B30492">
        <w:rPr>
          <w:sz w:val="22"/>
        </w:rPr>
        <w:tab/>
      </w:r>
      <w:r w:rsidRPr="00B30492">
        <w:rPr>
          <w:rFonts w:eastAsiaTheme="minorEastAsia" w:hint="eastAsia"/>
          <w:sz w:val="22"/>
          <w:lang w:eastAsia="zh-CN"/>
        </w:rPr>
        <w:t>8.1.3.5</w:t>
      </w:r>
    </w:p>
    <w:p w:rsidR="00B30492" w:rsidRPr="00B30492" w:rsidRDefault="00B30492" w:rsidP="00B30492">
      <w:pPr>
        <w:pStyle w:val="a4"/>
        <w:tabs>
          <w:tab w:val="left" w:pos="1800"/>
        </w:tabs>
        <w:rPr>
          <w:sz w:val="22"/>
        </w:rPr>
      </w:pPr>
      <w:r w:rsidRPr="00B30492">
        <w:rPr>
          <w:sz w:val="22"/>
        </w:rPr>
        <w:t>Document for:</w:t>
      </w:r>
      <w:r w:rsidRPr="00B30492">
        <w:rPr>
          <w:sz w:val="22"/>
        </w:rPr>
        <w:tab/>
        <w:t>Discussion and Decision</w:t>
      </w:r>
    </w:p>
    <w:p w:rsidR="00FE5799" w:rsidRPr="002100D2" w:rsidRDefault="00FE5799" w:rsidP="00FE5799">
      <w:pPr>
        <w:pBdr>
          <w:bottom w:val="single" w:sz="4" w:space="1" w:color="auto"/>
        </w:pBdr>
        <w:tabs>
          <w:tab w:val="left" w:pos="2552"/>
        </w:tabs>
      </w:pPr>
    </w:p>
    <w:p w:rsidR="00FE5799" w:rsidRDefault="00FE5799" w:rsidP="00FE5799">
      <w:pPr>
        <w:pStyle w:val="1"/>
        <w:spacing w:before="180"/>
        <w:ind w:left="562" w:hanging="562"/>
      </w:pPr>
      <w:r>
        <w:t>Introduction</w:t>
      </w:r>
    </w:p>
    <w:p w:rsidR="006952A0" w:rsidRDefault="0014405F" w:rsidP="006952A0">
      <w:pPr>
        <w:pStyle w:val="a0"/>
      </w:pPr>
      <w:r>
        <w:rPr>
          <w:rFonts w:eastAsiaTheme="minorEastAsia" w:hint="eastAsia"/>
          <w:lang w:eastAsia="zh-CN"/>
        </w:rPr>
        <w:t>I</w:t>
      </w:r>
      <w:r w:rsidR="00E52912">
        <w:rPr>
          <w:rFonts w:eastAsiaTheme="minorEastAsia" w:hint="eastAsia"/>
          <w:lang w:eastAsia="zh-CN"/>
        </w:rPr>
        <w:t xml:space="preserve">n </w:t>
      </w:r>
      <w:r w:rsidR="006360B1">
        <w:rPr>
          <w:rFonts w:eastAsiaTheme="minorEastAsia" w:hint="eastAsia"/>
          <w:lang w:eastAsia="zh-CN"/>
        </w:rPr>
        <w:t>RAN1#</w:t>
      </w:r>
      <w:r w:rsidR="00103049">
        <w:rPr>
          <w:rFonts w:eastAsiaTheme="minorEastAsia" w:hint="eastAsia"/>
          <w:lang w:eastAsia="zh-CN"/>
        </w:rPr>
        <w:t>85</w:t>
      </w:r>
      <w:r w:rsidR="00CF03C6">
        <w:rPr>
          <w:rFonts w:eastAsiaTheme="minorEastAsia" w:hint="eastAsia"/>
          <w:lang w:eastAsia="zh-CN"/>
        </w:rPr>
        <w:t>, beamforming</w:t>
      </w:r>
      <w:r>
        <w:rPr>
          <w:rFonts w:eastAsiaTheme="minorEastAsia" w:hint="eastAsia"/>
          <w:lang w:eastAsia="zh-CN"/>
        </w:rPr>
        <w:t xml:space="preserve"> approaches </w:t>
      </w:r>
      <w:r w:rsidR="008D7063">
        <w:rPr>
          <w:rFonts w:eastAsiaTheme="minorEastAsia" w:hint="eastAsia"/>
          <w:lang w:eastAsia="zh-CN"/>
        </w:rPr>
        <w:t xml:space="preserve">for </w:t>
      </w:r>
      <w:r w:rsidR="00CF03C6">
        <w:rPr>
          <w:rFonts w:eastAsiaTheme="minorEastAsia" w:hint="eastAsia"/>
          <w:lang w:eastAsia="zh-CN"/>
        </w:rPr>
        <w:t xml:space="preserve">common/access channels/signals </w:t>
      </w:r>
      <w:r>
        <w:rPr>
          <w:rFonts w:eastAsiaTheme="minorEastAsia" w:hint="eastAsia"/>
          <w:lang w:eastAsia="zh-CN"/>
        </w:rPr>
        <w:t>were introduced</w:t>
      </w:r>
      <w:r w:rsidR="00E52912">
        <w:rPr>
          <w:rFonts w:eastAsiaTheme="minorEastAsia" w:hint="eastAsia"/>
          <w:lang w:eastAsia="zh-CN"/>
        </w:rPr>
        <w:t xml:space="preserve"> </w:t>
      </w:r>
      <w:r w:rsidR="00E52912" w:rsidRPr="00DD104A">
        <w:rPr>
          <w:lang w:eastAsia="ja-JP"/>
        </w:rPr>
        <w:t>for</w:t>
      </w:r>
      <w:r w:rsidR="00E52912">
        <w:t xml:space="preserve"> </w:t>
      </w:r>
      <w:r w:rsidR="00E52912">
        <w:rPr>
          <w:rFonts w:eastAsiaTheme="minorEastAsia" w:hint="eastAsia"/>
          <w:lang w:eastAsia="zh-CN"/>
        </w:rPr>
        <w:t>NR</w:t>
      </w:r>
      <w:r w:rsidR="00663A49">
        <w:rPr>
          <w:rFonts w:eastAsiaTheme="minorEastAsia" w:hint="eastAsia"/>
          <w:lang w:eastAsia="zh-CN"/>
        </w:rPr>
        <w:t xml:space="preserve"> [1</w:t>
      </w:r>
      <w:proofErr w:type="gramStart"/>
      <w:r w:rsidR="00663A49">
        <w:rPr>
          <w:rFonts w:eastAsiaTheme="minorEastAsia" w:hint="eastAsia"/>
          <w:lang w:eastAsia="zh-CN"/>
        </w:rPr>
        <w:t>]</w:t>
      </w:r>
      <w:r w:rsidR="008D7063">
        <w:rPr>
          <w:rFonts w:eastAsiaTheme="minorEastAsia" w:hint="eastAsia"/>
          <w:lang w:eastAsia="zh-CN"/>
        </w:rPr>
        <w:t>[</w:t>
      </w:r>
      <w:proofErr w:type="gramEnd"/>
      <w:r w:rsidR="008D7063">
        <w:rPr>
          <w:rFonts w:eastAsiaTheme="minorEastAsia" w:hint="eastAsia"/>
          <w:lang w:eastAsia="zh-CN"/>
        </w:rPr>
        <w:t>2][3]</w:t>
      </w:r>
      <w:r w:rsidR="00663A49">
        <w:rPr>
          <w:rFonts w:eastAsiaTheme="minorEastAsia" w:hint="eastAsia"/>
          <w:lang w:eastAsia="zh-CN"/>
        </w:rPr>
        <w:t xml:space="preserve">. It was agreed that the </w:t>
      </w:r>
      <w:r w:rsidR="008D7063">
        <w:rPr>
          <w:rFonts w:eastAsiaTheme="minorEastAsia" w:hint="eastAsia"/>
          <w:lang w:eastAsia="zh-CN"/>
        </w:rPr>
        <w:t xml:space="preserve">physical procedures in </w:t>
      </w:r>
      <w:r w:rsidR="00663A49">
        <w:rPr>
          <w:rFonts w:eastAsiaTheme="minorEastAsia" w:hint="eastAsia"/>
          <w:lang w:eastAsia="zh-CN"/>
        </w:rPr>
        <w:t>multi-beam based approaches (e.g. beam sweeping)</w:t>
      </w:r>
      <w:r w:rsidR="008D7063" w:rsidRPr="008D7063">
        <w:rPr>
          <w:rFonts w:eastAsiaTheme="minorEastAsia" w:hint="eastAsia"/>
          <w:lang w:eastAsia="zh-CN"/>
        </w:rPr>
        <w:t xml:space="preserve"> </w:t>
      </w:r>
      <w:r w:rsidR="008D7063">
        <w:rPr>
          <w:rFonts w:eastAsiaTheme="minorEastAsia" w:hint="eastAsia"/>
          <w:lang w:eastAsia="zh-CN"/>
        </w:rPr>
        <w:t>need to be studied:</w:t>
      </w:r>
    </w:p>
    <w:p w:rsidR="008D7063" w:rsidRPr="0014405F" w:rsidRDefault="008D7063" w:rsidP="008D7063">
      <w:pPr>
        <w:pStyle w:val="a7"/>
        <w:numPr>
          <w:ilvl w:val="0"/>
          <w:numId w:val="6"/>
        </w:numPr>
        <w:overflowPunct w:val="0"/>
        <w:autoSpaceDE w:val="0"/>
        <w:autoSpaceDN w:val="0"/>
        <w:adjustRightInd w:val="0"/>
        <w:spacing w:after="180"/>
        <w:textAlignment w:val="baseline"/>
        <w:rPr>
          <w:rFonts w:eastAsia="MS Mincho"/>
          <w:i/>
        </w:rPr>
      </w:pPr>
      <w:r w:rsidRPr="0014405F">
        <w:rPr>
          <w:rFonts w:eastAsia="MS Mincho"/>
          <w:i/>
        </w:rPr>
        <w:t xml:space="preserve">RAN1 to study the beamforming procedures and their system impacts </w:t>
      </w:r>
      <w:r w:rsidRPr="0014405F">
        <w:rPr>
          <w:rFonts w:eastAsia="MS Mincho" w:hint="eastAsia"/>
          <w:i/>
        </w:rPr>
        <w:t xml:space="preserve">at least </w:t>
      </w:r>
      <w:r w:rsidRPr="0014405F">
        <w:rPr>
          <w:rFonts w:eastAsia="MS Mincho"/>
          <w:i/>
        </w:rPr>
        <w:t xml:space="preserve">for </w:t>
      </w:r>
      <w:r w:rsidRPr="0014405F">
        <w:rPr>
          <w:rFonts w:eastAsia="MS Mincho" w:hint="eastAsia"/>
          <w:i/>
        </w:rPr>
        <w:t>multi beam based</w:t>
      </w:r>
      <w:r w:rsidRPr="0014405F">
        <w:rPr>
          <w:rFonts w:eastAsia="MS Mincho"/>
          <w:i/>
        </w:rPr>
        <w:t xml:space="preserve"> </w:t>
      </w:r>
      <w:r w:rsidRPr="0014405F">
        <w:rPr>
          <w:rFonts w:eastAsia="MS Mincho" w:hint="eastAsia"/>
          <w:i/>
        </w:rPr>
        <w:t>approach</w:t>
      </w:r>
    </w:p>
    <w:p w:rsidR="008D7063" w:rsidRPr="0014405F" w:rsidRDefault="008D7063" w:rsidP="008D7063">
      <w:pPr>
        <w:pStyle w:val="a7"/>
        <w:numPr>
          <w:ilvl w:val="1"/>
          <w:numId w:val="6"/>
        </w:numPr>
        <w:overflowPunct w:val="0"/>
        <w:autoSpaceDE w:val="0"/>
        <w:autoSpaceDN w:val="0"/>
        <w:adjustRightInd w:val="0"/>
        <w:spacing w:after="180"/>
        <w:textAlignment w:val="baseline"/>
        <w:rPr>
          <w:rFonts w:eastAsia="MS Mincho"/>
          <w:i/>
        </w:rPr>
      </w:pPr>
      <w:r w:rsidRPr="0014405F">
        <w:rPr>
          <w:rFonts w:eastAsia="MS Mincho"/>
          <w:i/>
        </w:rPr>
        <w:t xml:space="preserve">Physical layer procedures for beamforming </w:t>
      </w:r>
      <w:r w:rsidRPr="0014405F">
        <w:rPr>
          <w:rFonts w:eastAsia="MS Mincho" w:hint="eastAsia"/>
          <w:i/>
        </w:rPr>
        <w:t>optimizing different metrics such as</w:t>
      </w:r>
      <w:r w:rsidRPr="0014405F">
        <w:rPr>
          <w:rFonts w:eastAsia="MS Mincho"/>
          <w:i/>
        </w:rPr>
        <w:t xml:space="preserve"> overheads and latencies  in </w:t>
      </w:r>
      <w:r w:rsidRPr="0014405F">
        <w:rPr>
          <w:rFonts w:eastAsia="MS Mincho" w:hint="eastAsia"/>
          <w:i/>
        </w:rPr>
        <w:t xml:space="preserve">multi beam </w:t>
      </w:r>
      <w:r w:rsidRPr="0014405F">
        <w:rPr>
          <w:rFonts w:eastAsia="MS Mincho"/>
          <w:i/>
        </w:rPr>
        <w:t xml:space="preserve">and </w:t>
      </w:r>
      <w:r w:rsidRPr="0014405F">
        <w:rPr>
          <w:rFonts w:eastAsia="MS Mincho" w:hint="eastAsia"/>
          <w:i/>
        </w:rPr>
        <w:t>single beam</w:t>
      </w:r>
      <w:r w:rsidRPr="0014405F">
        <w:rPr>
          <w:rFonts w:eastAsia="MS Mincho"/>
          <w:i/>
        </w:rPr>
        <w:t xml:space="preserve"> </w:t>
      </w:r>
      <w:r w:rsidRPr="0014405F">
        <w:rPr>
          <w:rFonts w:eastAsia="MS Mincho" w:hint="eastAsia"/>
          <w:i/>
        </w:rPr>
        <w:t>based</w:t>
      </w:r>
      <w:r w:rsidRPr="0014405F">
        <w:rPr>
          <w:rFonts w:eastAsia="MS Mincho"/>
          <w:i/>
        </w:rPr>
        <w:t xml:space="preserve"> </w:t>
      </w:r>
      <w:r w:rsidRPr="0014405F">
        <w:rPr>
          <w:rFonts w:eastAsia="MS Mincho" w:hint="eastAsia"/>
          <w:i/>
        </w:rPr>
        <w:t>approaches</w:t>
      </w:r>
      <w:r w:rsidRPr="0014405F">
        <w:rPr>
          <w:rFonts w:eastAsia="MS Mincho"/>
          <w:i/>
        </w:rPr>
        <w:t xml:space="preserve"> </w:t>
      </w:r>
    </w:p>
    <w:p w:rsidR="008D7063" w:rsidRPr="0014405F" w:rsidRDefault="008D7063" w:rsidP="008D7063">
      <w:pPr>
        <w:pStyle w:val="a7"/>
        <w:numPr>
          <w:ilvl w:val="1"/>
          <w:numId w:val="6"/>
        </w:numPr>
        <w:overflowPunct w:val="0"/>
        <w:autoSpaceDE w:val="0"/>
        <w:autoSpaceDN w:val="0"/>
        <w:adjustRightInd w:val="0"/>
        <w:spacing w:after="180"/>
        <w:textAlignment w:val="baseline"/>
        <w:rPr>
          <w:rFonts w:eastAsia="MS Mincho"/>
          <w:i/>
        </w:rPr>
      </w:pPr>
      <w:r w:rsidRPr="0014405F">
        <w:rPr>
          <w:rFonts w:eastAsia="MS Mincho" w:hint="eastAsia"/>
          <w:i/>
        </w:rPr>
        <w:t>P</w:t>
      </w:r>
      <w:r w:rsidRPr="0014405F">
        <w:rPr>
          <w:rFonts w:eastAsia="MS Mincho"/>
          <w:i/>
        </w:rPr>
        <w:t xml:space="preserve">hysical layer procedures </w:t>
      </w:r>
      <w:r w:rsidRPr="0014405F">
        <w:rPr>
          <w:rFonts w:eastAsia="MS Mincho" w:hint="eastAsia"/>
          <w:i/>
        </w:rPr>
        <w:t xml:space="preserve">in multi beam based approach </w:t>
      </w:r>
      <w:r w:rsidRPr="0014405F">
        <w:rPr>
          <w:rFonts w:eastAsia="MS Mincho"/>
          <w:i/>
        </w:rPr>
        <w:t xml:space="preserve">that require beam training, </w:t>
      </w:r>
      <w:r w:rsidRPr="0014405F">
        <w:rPr>
          <w:rFonts w:eastAsia="MS Mincho" w:hint="eastAsia"/>
          <w:i/>
        </w:rPr>
        <w:t>i</w:t>
      </w:r>
      <w:r w:rsidRPr="0014405F">
        <w:rPr>
          <w:rFonts w:eastAsia="MS Mincho"/>
          <w:i/>
        </w:rPr>
        <w:t>.</w:t>
      </w:r>
      <w:r w:rsidRPr="0014405F">
        <w:rPr>
          <w:rFonts w:eastAsia="MS Mincho" w:hint="eastAsia"/>
          <w:i/>
        </w:rPr>
        <w:t>e</w:t>
      </w:r>
      <w:r w:rsidRPr="0014405F">
        <w:rPr>
          <w:rFonts w:eastAsia="MS Mincho"/>
          <w:i/>
        </w:rPr>
        <w:t>. steering of transmitter and</w:t>
      </w:r>
      <w:r w:rsidRPr="0014405F">
        <w:rPr>
          <w:rFonts w:eastAsia="MS Mincho" w:hint="eastAsia"/>
          <w:i/>
        </w:rPr>
        <w:t>/or</w:t>
      </w:r>
      <w:r w:rsidRPr="0014405F">
        <w:rPr>
          <w:rFonts w:eastAsia="MS Mincho"/>
          <w:i/>
        </w:rPr>
        <w:t xml:space="preserve"> receiver beams</w:t>
      </w:r>
    </w:p>
    <w:p w:rsidR="008D7063" w:rsidRPr="0014405F" w:rsidRDefault="008D7063" w:rsidP="008D7063">
      <w:pPr>
        <w:pStyle w:val="a7"/>
        <w:numPr>
          <w:ilvl w:val="2"/>
          <w:numId w:val="6"/>
        </w:numPr>
        <w:overflowPunct w:val="0"/>
        <w:autoSpaceDE w:val="0"/>
        <w:autoSpaceDN w:val="0"/>
        <w:adjustRightInd w:val="0"/>
        <w:spacing w:after="180"/>
        <w:textAlignment w:val="baseline"/>
        <w:rPr>
          <w:rFonts w:eastAsia="MS Mincho"/>
          <w:i/>
        </w:rPr>
      </w:pPr>
      <w:r w:rsidRPr="0014405F">
        <w:rPr>
          <w:rFonts w:eastAsia="MS Mincho"/>
          <w:i/>
        </w:rPr>
        <w:t>E.g. Periodic/Aperiodic downlink</w:t>
      </w:r>
      <w:r w:rsidRPr="0014405F">
        <w:rPr>
          <w:rFonts w:eastAsia="MS Mincho" w:hint="eastAsia"/>
          <w:i/>
        </w:rPr>
        <w:t>/uplink</w:t>
      </w:r>
      <w:r w:rsidRPr="0014405F">
        <w:rPr>
          <w:rFonts w:eastAsia="MS Mincho"/>
          <w:i/>
        </w:rPr>
        <w:t xml:space="preserve"> </w:t>
      </w:r>
      <w:r w:rsidRPr="0014405F">
        <w:rPr>
          <w:rFonts w:eastAsia="MS Mincho" w:hint="eastAsia"/>
          <w:i/>
        </w:rPr>
        <w:t xml:space="preserve">TX/RX </w:t>
      </w:r>
      <w:r w:rsidRPr="0014405F">
        <w:rPr>
          <w:rFonts w:eastAsia="MS Mincho"/>
          <w:i/>
        </w:rPr>
        <w:t>beam sweeping signals, where periodic signals may be semi-statically or dynamically configured (FFS)</w:t>
      </w:r>
    </w:p>
    <w:p w:rsidR="008D7063" w:rsidRPr="0014405F" w:rsidRDefault="008D7063" w:rsidP="008D7063">
      <w:pPr>
        <w:pStyle w:val="a7"/>
        <w:numPr>
          <w:ilvl w:val="2"/>
          <w:numId w:val="6"/>
        </w:numPr>
        <w:overflowPunct w:val="0"/>
        <w:autoSpaceDE w:val="0"/>
        <w:autoSpaceDN w:val="0"/>
        <w:adjustRightInd w:val="0"/>
        <w:spacing w:after="180"/>
        <w:textAlignment w:val="baseline"/>
        <w:rPr>
          <w:rFonts w:eastAsia="MS Mincho"/>
          <w:i/>
        </w:rPr>
      </w:pPr>
      <w:r w:rsidRPr="0014405F">
        <w:rPr>
          <w:rFonts w:eastAsia="MS Mincho"/>
          <w:i/>
        </w:rPr>
        <w:t>E.g. UL sounding signals</w:t>
      </w:r>
    </w:p>
    <w:p w:rsidR="008D7063" w:rsidRPr="0014405F" w:rsidRDefault="008D7063" w:rsidP="008D7063">
      <w:pPr>
        <w:pStyle w:val="a7"/>
        <w:numPr>
          <w:ilvl w:val="2"/>
          <w:numId w:val="6"/>
        </w:numPr>
        <w:overflowPunct w:val="0"/>
        <w:autoSpaceDE w:val="0"/>
        <w:autoSpaceDN w:val="0"/>
        <w:adjustRightInd w:val="0"/>
        <w:spacing w:after="180"/>
        <w:textAlignment w:val="baseline"/>
        <w:rPr>
          <w:rFonts w:eastAsia="MS Mincho"/>
          <w:i/>
        </w:rPr>
      </w:pPr>
      <w:r w:rsidRPr="0014405F">
        <w:rPr>
          <w:rFonts w:eastAsia="MS Mincho" w:hint="eastAsia"/>
          <w:i/>
        </w:rPr>
        <w:t>Other example is not precluded</w:t>
      </w:r>
    </w:p>
    <w:p w:rsidR="0014405F" w:rsidRPr="0014405F" w:rsidRDefault="00663A49" w:rsidP="00D40467">
      <w:pPr>
        <w:overflowPunct w:val="0"/>
        <w:autoSpaceDE w:val="0"/>
        <w:autoSpaceDN w:val="0"/>
        <w:adjustRightInd w:val="0"/>
        <w:spacing w:after="180"/>
        <w:jc w:val="both"/>
        <w:textAlignment w:val="baseline"/>
        <w:rPr>
          <w:rFonts w:eastAsiaTheme="minorEastAsia"/>
          <w:lang w:eastAsia="zh-CN"/>
        </w:rPr>
      </w:pPr>
      <w:r>
        <w:rPr>
          <w:rFonts w:eastAsiaTheme="minorEastAsia" w:hint="eastAsia"/>
          <w:lang w:eastAsia="zh-CN"/>
        </w:rPr>
        <w:t>A</w:t>
      </w:r>
      <w:r w:rsidR="0014405F">
        <w:rPr>
          <w:rFonts w:eastAsiaTheme="minorEastAsia" w:hint="eastAsia"/>
          <w:lang w:eastAsia="zh-CN"/>
        </w:rPr>
        <w:t>nd</w:t>
      </w:r>
      <w:r>
        <w:rPr>
          <w:rFonts w:eastAsiaTheme="minorEastAsia" w:hint="eastAsia"/>
          <w:lang w:eastAsia="zh-CN"/>
        </w:rPr>
        <w:t xml:space="preserve"> </w:t>
      </w:r>
      <w:r w:rsidR="008D7063">
        <w:rPr>
          <w:rFonts w:eastAsiaTheme="minorEastAsia" w:hint="eastAsia"/>
          <w:lang w:eastAsia="zh-CN"/>
        </w:rPr>
        <w:t>the</w:t>
      </w:r>
      <w:r>
        <w:rPr>
          <w:rFonts w:eastAsiaTheme="minorEastAsia" w:hint="eastAsia"/>
          <w:lang w:eastAsia="zh-CN"/>
        </w:rPr>
        <w:t xml:space="preserve"> agreements come into form that </w:t>
      </w:r>
      <w:r w:rsidR="008D7063">
        <w:rPr>
          <w:rFonts w:eastAsiaTheme="minorEastAsia" w:hint="eastAsia"/>
          <w:lang w:eastAsia="zh-CN"/>
        </w:rPr>
        <w:t xml:space="preserve">the </w:t>
      </w:r>
      <w:r w:rsidR="008D7063" w:rsidRPr="008D7063">
        <w:rPr>
          <w:rFonts w:eastAsiaTheme="minorEastAsia" w:hint="eastAsia"/>
          <w:lang w:eastAsia="zh-CN"/>
        </w:rPr>
        <w:t xml:space="preserve">multi-beam </w:t>
      </w:r>
      <w:r w:rsidR="008D7063" w:rsidRPr="008D7063">
        <w:rPr>
          <w:rFonts w:eastAsiaTheme="minorEastAsia"/>
          <w:lang w:eastAsia="zh-CN"/>
        </w:rPr>
        <w:t>based approaches</w:t>
      </w:r>
      <w:r w:rsidR="008D7063">
        <w:rPr>
          <w:rFonts w:eastAsiaTheme="minorEastAsia" w:hint="eastAsia"/>
          <w:lang w:eastAsia="zh-CN"/>
        </w:rPr>
        <w:t xml:space="preserve"> may be used for initial-access, </w:t>
      </w:r>
      <w:r w:rsidR="008D7063" w:rsidRPr="008D7063">
        <w:rPr>
          <w:rFonts w:eastAsiaTheme="minorEastAsia" w:hint="eastAsia"/>
          <w:lang w:eastAsia="zh-CN"/>
        </w:rPr>
        <w:t>s</w:t>
      </w:r>
      <w:r w:rsidR="008D7063" w:rsidRPr="008D7063">
        <w:rPr>
          <w:rFonts w:eastAsiaTheme="minorEastAsia"/>
          <w:lang w:eastAsia="zh-CN"/>
        </w:rPr>
        <w:t>ystem-information delivery</w:t>
      </w:r>
      <w:r w:rsidR="008D7063" w:rsidRPr="008D7063">
        <w:rPr>
          <w:rFonts w:eastAsiaTheme="minorEastAsia" w:hint="eastAsia"/>
          <w:lang w:eastAsia="zh-CN"/>
        </w:rPr>
        <w:t xml:space="preserve">, </w:t>
      </w:r>
      <w:r w:rsidR="008D7063" w:rsidRPr="008D7063">
        <w:rPr>
          <w:rFonts w:eastAsiaTheme="minorEastAsia"/>
          <w:lang w:eastAsia="zh-CN"/>
        </w:rPr>
        <w:t>RRM measurement</w:t>
      </w:r>
      <w:r w:rsidR="008D7063" w:rsidRPr="008D7063">
        <w:rPr>
          <w:rFonts w:eastAsiaTheme="minorEastAsia" w:hint="eastAsia"/>
          <w:lang w:eastAsia="zh-CN"/>
        </w:rPr>
        <w:t>/feedback, L1</w:t>
      </w:r>
      <w:r w:rsidR="008D7063" w:rsidRPr="008D7063">
        <w:rPr>
          <w:rFonts w:eastAsiaTheme="minorEastAsia"/>
          <w:lang w:eastAsia="zh-CN"/>
        </w:rPr>
        <w:t xml:space="preserve"> control </w:t>
      </w:r>
      <w:r w:rsidR="008D7063" w:rsidRPr="008D7063">
        <w:rPr>
          <w:rFonts w:eastAsiaTheme="minorEastAsia" w:hint="eastAsia"/>
          <w:lang w:eastAsia="zh-CN"/>
        </w:rPr>
        <w:t>ch</w:t>
      </w:r>
      <w:r w:rsidR="008D7063" w:rsidRPr="008D7063">
        <w:rPr>
          <w:rFonts w:eastAsiaTheme="minorEastAsia"/>
          <w:lang w:eastAsia="zh-CN"/>
        </w:rPr>
        <w:t>anne</w:t>
      </w:r>
      <w:r w:rsidR="008D7063" w:rsidRPr="008D7063">
        <w:rPr>
          <w:rFonts w:eastAsiaTheme="minorEastAsia" w:hint="eastAsia"/>
          <w:lang w:eastAsia="zh-CN"/>
        </w:rPr>
        <w:t>l, etc.</w:t>
      </w:r>
      <w:r w:rsidRPr="008D7063">
        <w:rPr>
          <w:rFonts w:eastAsiaTheme="minorEastAsia"/>
          <w:lang w:eastAsia="zh-CN"/>
        </w:rPr>
        <w:t>:</w:t>
      </w:r>
    </w:p>
    <w:p w:rsidR="008D7063" w:rsidRPr="0014405F" w:rsidRDefault="008D7063" w:rsidP="008D7063">
      <w:pPr>
        <w:pStyle w:val="a7"/>
        <w:numPr>
          <w:ilvl w:val="0"/>
          <w:numId w:val="6"/>
        </w:numPr>
        <w:overflowPunct w:val="0"/>
        <w:autoSpaceDE w:val="0"/>
        <w:autoSpaceDN w:val="0"/>
        <w:adjustRightInd w:val="0"/>
        <w:spacing w:after="180"/>
        <w:textAlignment w:val="baseline"/>
        <w:rPr>
          <w:rFonts w:eastAsia="MS Mincho"/>
          <w:i/>
        </w:rPr>
      </w:pPr>
      <w:r w:rsidRPr="00663A49">
        <w:rPr>
          <w:rFonts w:eastAsia="MS Mincho"/>
          <w:i/>
        </w:rPr>
        <w:t>……</w:t>
      </w:r>
    </w:p>
    <w:p w:rsidR="008D7063" w:rsidRPr="0014405F" w:rsidRDefault="008D7063" w:rsidP="008D7063">
      <w:pPr>
        <w:pStyle w:val="a7"/>
        <w:numPr>
          <w:ilvl w:val="0"/>
          <w:numId w:val="6"/>
        </w:numPr>
        <w:overflowPunct w:val="0"/>
        <w:autoSpaceDE w:val="0"/>
        <w:autoSpaceDN w:val="0"/>
        <w:adjustRightInd w:val="0"/>
        <w:spacing w:after="180"/>
        <w:textAlignment w:val="baseline"/>
        <w:rPr>
          <w:rFonts w:eastAsia="MS Mincho"/>
          <w:i/>
        </w:rPr>
      </w:pPr>
      <w:r w:rsidRPr="0014405F">
        <w:rPr>
          <w:rFonts w:eastAsia="MS Mincho"/>
          <w:i/>
        </w:rPr>
        <w:t xml:space="preserve">RAN1 </w:t>
      </w:r>
      <w:r w:rsidRPr="0014405F">
        <w:rPr>
          <w:rFonts w:eastAsia="MS Mincho" w:hint="eastAsia"/>
          <w:i/>
        </w:rPr>
        <w:t>studies</w:t>
      </w:r>
      <w:r w:rsidRPr="0014405F">
        <w:rPr>
          <w:rFonts w:eastAsia="MS Mincho"/>
          <w:i/>
        </w:rPr>
        <w:t xml:space="preserve"> both </w:t>
      </w:r>
      <w:r w:rsidRPr="0014405F">
        <w:rPr>
          <w:rFonts w:eastAsia="Malgun Gothic" w:hint="eastAsia"/>
          <w:i/>
          <w:lang w:eastAsia="ko-KR"/>
        </w:rPr>
        <w:t xml:space="preserve">multi-beam </w:t>
      </w:r>
      <w:r w:rsidRPr="0014405F">
        <w:rPr>
          <w:rFonts w:eastAsia="MS Mincho"/>
          <w:i/>
        </w:rPr>
        <w:t xml:space="preserve">based approaches and </w:t>
      </w:r>
      <w:r w:rsidRPr="0014405F">
        <w:rPr>
          <w:rFonts w:eastAsia="Malgun Gothic" w:hint="eastAsia"/>
          <w:i/>
          <w:lang w:eastAsia="ko-KR"/>
        </w:rPr>
        <w:t xml:space="preserve">single-beam </w:t>
      </w:r>
      <w:r w:rsidRPr="0014405F">
        <w:rPr>
          <w:rFonts w:eastAsia="MS Mincho"/>
          <w:i/>
        </w:rPr>
        <w:t xml:space="preserve">based approaches </w:t>
      </w:r>
      <w:r w:rsidRPr="0014405F">
        <w:rPr>
          <w:rFonts w:eastAsia="MS Mincho" w:hint="eastAsia"/>
          <w:i/>
        </w:rPr>
        <w:t>for these channels/signals/measurement/feedback</w:t>
      </w:r>
    </w:p>
    <w:p w:rsidR="008D7063" w:rsidRPr="0014405F" w:rsidRDefault="008D7063" w:rsidP="008D7063">
      <w:pPr>
        <w:pStyle w:val="a7"/>
        <w:numPr>
          <w:ilvl w:val="1"/>
          <w:numId w:val="6"/>
        </w:numPr>
        <w:overflowPunct w:val="0"/>
        <w:autoSpaceDE w:val="0"/>
        <w:autoSpaceDN w:val="0"/>
        <w:adjustRightInd w:val="0"/>
        <w:spacing w:after="180"/>
        <w:textAlignment w:val="baseline"/>
        <w:rPr>
          <w:rFonts w:eastAsia="MS Mincho"/>
          <w:i/>
        </w:rPr>
      </w:pPr>
      <w:r w:rsidRPr="0014405F">
        <w:rPr>
          <w:rFonts w:eastAsia="MS Mincho"/>
          <w:i/>
        </w:rPr>
        <w:t>Initial-access signals (synchronization signals and random access channels)</w:t>
      </w:r>
    </w:p>
    <w:p w:rsidR="008D7063" w:rsidRPr="0014405F" w:rsidRDefault="008D7063" w:rsidP="008D7063">
      <w:pPr>
        <w:pStyle w:val="a7"/>
        <w:numPr>
          <w:ilvl w:val="1"/>
          <w:numId w:val="6"/>
        </w:numPr>
        <w:overflowPunct w:val="0"/>
        <w:autoSpaceDE w:val="0"/>
        <w:autoSpaceDN w:val="0"/>
        <w:adjustRightInd w:val="0"/>
        <w:spacing w:after="180"/>
        <w:textAlignment w:val="baseline"/>
        <w:rPr>
          <w:rFonts w:eastAsia="MS Mincho"/>
          <w:i/>
        </w:rPr>
      </w:pPr>
      <w:r w:rsidRPr="0014405F">
        <w:rPr>
          <w:rFonts w:eastAsia="MS Mincho"/>
          <w:i/>
        </w:rPr>
        <w:t xml:space="preserve">System-information delivery </w:t>
      </w:r>
    </w:p>
    <w:p w:rsidR="008D7063" w:rsidRPr="0014405F" w:rsidRDefault="008D7063" w:rsidP="008D7063">
      <w:pPr>
        <w:pStyle w:val="a7"/>
        <w:numPr>
          <w:ilvl w:val="1"/>
          <w:numId w:val="6"/>
        </w:numPr>
        <w:overflowPunct w:val="0"/>
        <w:autoSpaceDE w:val="0"/>
        <w:autoSpaceDN w:val="0"/>
        <w:adjustRightInd w:val="0"/>
        <w:spacing w:after="180"/>
        <w:textAlignment w:val="baseline"/>
        <w:rPr>
          <w:rFonts w:eastAsia="MS Mincho"/>
          <w:i/>
        </w:rPr>
      </w:pPr>
      <w:r w:rsidRPr="0014405F">
        <w:rPr>
          <w:rFonts w:eastAsia="MS Mincho"/>
          <w:i/>
        </w:rPr>
        <w:t>RRM measurement</w:t>
      </w:r>
      <w:r w:rsidRPr="0014405F">
        <w:rPr>
          <w:rFonts w:eastAsia="MS Mincho" w:hint="eastAsia"/>
          <w:i/>
        </w:rPr>
        <w:t>/feedback</w:t>
      </w:r>
    </w:p>
    <w:p w:rsidR="008D7063" w:rsidRPr="0014405F" w:rsidRDefault="008D7063" w:rsidP="008D7063">
      <w:pPr>
        <w:pStyle w:val="a7"/>
        <w:numPr>
          <w:ilvl w:val="1"/>
          <w:numId w:val="6"/>
        </w:numPr>
        <w:overflowPunct w:val="0"/>
        <w:autoSpaceDE w:val="0"/>
        <w:autoSpaceDN w:val="0"/>
        <w:adjustRightInd w:val="0"/>
        <w:spacing w:after="180"/>
        <w:textAlignment w:val="baseline"/>
        <w:rPr>
          <w:rFonts w:eastAsia="MS Mincho"/>
          <w:i/>
        </w:rPr>
      </w:pPr>
      <w:r w:rsidRPr="0014405F">
        <w:rPr>
          <w:rFonts w:eastAsia="MS Mincho" w:hint="eastAsia"/>
          <w:i/>
        </w:rPr>
        <w:t>L1</w:t>
      </w:r>
      <w:r w:rsidRPr="0014405F">
        <w:rPr>
          <w:rFonts w:eastAsia="MS Mincho"/>
          <w:i/>
        </w:rPr>
        <w:t xml:space="preserve"> control </w:t>
      </w:r>
      <w:r w:rsidRPr="0014405F">
        <w:rPr>
          <w:rFonts w:eastAsia="MS Mincho" w:hint="eastAsia"/>
          <w:i/>
        </w:rPr>
        <w:t>ch</w:t>
      </w:r>
      <w:r w:rsidRPr="0014405F">
        <w:rPr>
          <w:rFonts w:eastAsia="MS Mincho"/>
          <w:i/>
        </w:rPr>
        <w:t>anne</w:t>
      </w:r>
      <w:r w:rsidRPr="0014405F">
        <w:rPr>
          <w:rFonts w:eastAsia="MS Mincho" w:hint="eastAsia"/>
          <w:i/>
        </w:rPr>
        <w:t>l</w:t>
      </w:r>
    </w:p>
    <w:p w:rsidR="008D7063" w:rsidRPr="0014405F" w:rsidRDefault="008D7063" w:rsidP="008D7063">
      <w:pPr>
        <w:pStyle w:val="a7"/>
        <w:numPr>
          <w:ilvl w:val="1"/>
          <w:numId w:val="6"/>
        </w:numPr>
        <w:overflowPunct w:val="0"/>
        <w:autoSpaceDE w:val="0"/>
        <w:autoSpaceDN w:val="0"/>
        <w:adjustRightInd w:val="0"/>
        <w:spacing w:after="180"/>
        <w:textAlignment w:val="baseline"/>
        <w:rPr>
          <w:rFonts w:eastAsia="MS Mincho"/>
          <w:i/>
        </w:rPr>
      </w:pPr>
      <w:r w:rsidRPr="0014405F">
        <w:rPr>
          <w:rFonts w:eastAsia="Malgun Gothic" w:hint="eastAsia"/>
          <w:i/>
          <w:lang w:eastAsia="ko-KR"/>
        </w:rPr>
        <w:t>Others are FFS</w:t>
      </w:r>
    </w:p>
    <w:p w:rsidR="008D7063" w:rsidRPr="0014405F" w:rsidRDefault="008D7063" w:rsidP="008D7063">
      <w:pPr>
        <w:pStyle w:val="a7"/>
        <w:numPr>
          <w:ilvl w:val="1"/>
          <w:numId w:val="6"/>
        </w:numPr>
        <w:overflowPunct w:val="0"/>
        <w:autoSpaceDE w:val="0"/>
        <w:autoSpaceDN w:val="0"/>
        <w:adjustRightInd w:val="0"/>
        <w:spacing w:after="180"/>
        <w:textAlignment w:val="baseline"/>
        <w:rPr>
          <w:rFonts w:eastAsia="MS Mincho"/>
          <w:i/>
        </w:rPr>
      </w:pPr>
      <w:r w:rsidRPr="0014405F">
        <w:rPr>
          <w:rFonts w:eastAsia="MS Mincho"/>
          <w:i/>
        </w:rPr>
        <w:t xml:space="preserve">Note: The physical layer procedure design for NR </w:t>
      </w:r>
      <w:r w:rsidRPr="0014405F">
        <w:rPr>
          <w:rFonts w:eastAsia="MS Mincho" w:hint="eastAsia"/>
          <w:i/>
        </w:rPr>
        <w:t>can</w:t>
      </w:r>
      <w:r w:rsidRPr="0014405F">
        <w:rPr>
          <w:rFonts w:eastAsia="MS Mincho"/>
          <w:i/>
        </w:rPr>
        <w:t xml:space="preserve"> be </w:t>
      </w:r>
      <w:r w:rsidRPr="0014405F">
        <w:rPr>
          <w:rFonts w:eastAsia="MS Mincho" w:hint="eastAsia"/>
          <w:i/>
        </w:rPr>
        <w:t xml:space="preserve">unified </w:t>
      </w:r>
      <w:r w:rsidRPr="0014405F">
        <w:rPr>
          <w:rFonts w:eastAsia="MS Mincho"/>
          <w:i/>
        </w:rPr>
        <w:t xml:space="preserve">as much as possible </w:t>
      </w:r>
      <w:r w:rsidRPr="0014405F">
        <w:rPr>
          <w:rFonts w:eastAsia="Malgun Gothic" w:hint="eastAsia"/>
          <w:i/>
          <w:lang w:eastAsia="ko-KR"/>
        </w:rPr>
        <w:t xml:space="preserve">whether multi-beam or single-beam based approaches are </w:t>
      </w:r>
      <w:r w:rsidRPr="0014405F">
        <w:rPr>
          <w:rFonts w:eastAsia="MS Mincho"/>
          <w:i/>
        </w:rPr>
        <w:t>employed at TRP</w:t>
      </w:r>
      <w:r w:rsidRPr="0014405F">
        <w:rPr>
          <w:rFonts w:eastAsia="MS Mincho" w:hint="eastAsia"/>
          <w:i/>
        </w:rPr>
        <w:t xml:space="preserve"> at least for synchronization signal detection in stand-alone initial access procedure</w:t>
      </w:r>
    </w:p>
    <w:p w:rsidR="008D7063" w:rsidRPr="0014405F" w:rsidRDefault="008D7063" w:rsidP="008D7063">
      <w:pPr>
        <w:pStyle w:val="a7"/>
        <w:numPr>
          <w:ilvl w:val="1"/>
          <w:numId w:val="6"/>
        </w:numPr>
        <w:overflowPunct w:val="0"/>
        <w:autoSpaceDE w:val="0"/>
        <w:autoSpaceDN w:val="0"/>
        <w:adjustRightInd w:val="0"/>
        <w:spacing w:after="180"/>
        <w:textAlignment w:val="baseline"/>
        <w:rPr>
          <w:rFonts w:eastAsia="MS Mincho"/>
          <w:i/>
        </w:rPr>
      </w:pPr>
      <w:r w:rsidRPr="0014405F">
        <w:rPr>
          <w:rFonts w:eastAsia="MS Mincho" w:hint="eastAsia"/>
          <w:i/>
        </w:rPr>
        <w:t>Note: single beam approach can be a special case of multi beam approach</w:t>
      </w:r>
    </w:p>
    <w:p w:rsidR="008D7063" w:rsidRPr="0014405F" w:rsidRDefault="008D7063" w:rsidP="008D7063">
      <w:pPr>
        <w:pStyle w:val="a7"/>
        <w:numPr>
          <w:ilvl w:val="1"/>
          <w:numId w:val="6"/>
        </w:numPr>
        <w:overflowPunct w:val="0"/>
        <w:autoSpaceDE w:val="0"/>
        <w:autoSpaceDN w:val="0"/>
        <w:adjustRightInd w:val="0"/>
        <w:spacing w:after="180"/>
        <w:textAlignment w:val="baseline"/>
        <w:rPr>
          <w:rFonts w:eastAsia="MS Mincho"/>
          <w:i/>
        </w:rPr>
      </w:pPr>
      <w:r w:rsidRPr="0014405F">
        <w:rPr>
          <w:rFonts w:eastAsia="MS Mincho" w:hint="eastAsia"/>
          <w:i/>
        </w:rPr>
        <w:t xml:space="preserve">Note: Individual </w:t>
      </w:r>
      <w:r w:rsidRPr="0014405F">
        <w:rPr>
          <w:rFonts w:eastAsia="MS Mincho"/>
          <w:i/>
        </w:rPr>
        <w:t>optimization</w:t>
      </w:r>
      <w:r w:rsidRPr="0014405F">
        <w:rPr>
          <w:rFonts w:eastAsia="MS Mincho" w:hint="eastAsia"/>
          <w:i/>
        </w:rPr>
        <w:t xml:space="preserve"> of single beam approach and multiple beam approach is possible</w:t>
      </w:r>
    </w:p>
    <w:p w:rsidR="008D7063" w:rsidRPr="0014405F" w:rsidRDefault="008D7063" w:rsidP="008D7063">
      <w:pPr>
        <w:pStyle w:val="a7"/>
        <w:numPr>
          <w:ilvl w:val="0"/>
          <w:numId w:val="6"/>
        </w:numPr>
        <w:overflowPunct w:val="0"/>
        <w:autoSpaceDE w:val="0"/>
        <w:autoSpaceDN w:val="0"/>
        <w:adjustRightInd w:val="0"/>
        <w:spacing w:after="180"/>
        <w:textAlignment w:val="baseline"/>
        <w:rPr>
          <w:rFonts w:eastAsia="MS Mincho"/>
          <w:i/>
        </w:rPr>
      </w:pPr>
      <w:r w:rsidRPr="0014405F">
        <w:rPr>
          <w:rFonts w:eastAsia="Malgun Gothic" w:hint="eastAsia"/>
          <w:i/>
          <w:lang w:eastAsia="ko-KR"/>
        </w:rPr>
        <w:t xml:space="preserve">Multi-beam </w:t>
      </w:r>
      <w:r w:rsidRPr="0014405F">
        <w:rPr>
          <w:rFonts w:eastAsia="MS Mincho"/>
          <w:i/>
        </w:rPr>
        <w:t>based approaches</w:t>
      </w:r>
    </w:p>
    <w:p w:rsidR="008D7063" w:rsidRPr="0014405F" w:rsidRDefault="008D7063" w:rsidP="008D7063">
      <w:pPr>
        <w:pStyle w:val="a7"/>
        <w:numPr>
          <w:ilvl w:val="1"/>
          <w:numId w:val="6"/>
        </w:numPr>
        <w:overflowPunct w:val="0"/>
        <w:autoSpaceDE w:val="0"/>
        <w:autoSpaceDN w:val="0"/>
        <w:adjustRightInd w:val="0"/>
        <w:spacing w:after="180"/>
        <w:textAlignment w:val="baseline"/>
        <w:rPr>
          <w:rFonts w:eastAsia="MS Mincho"/>
          <w:i/>
        </w:rPr>
      </w:pPr>
      <w:r w:rsidRPr="0014405F">
        <w:rPr>
          <w:rFonts w:eastAsia="MS Mincho"/>
          <w:i/>
        </w:rPr>
        <w:t xml:space="preserve">In </w:t>
      </w:r>
      <w:r w:rsidRPr="0014405F">
        <w:rPr>
          <w:rFonts w:eastAsia="Malgun Gothic" w:hint="eastAsia"/>
          <w:i/>
          <w:lang w:eastAsia="ko-KR"/>
        </w:rPr>
        <w:t xml:space="preserve">Multi-beam </w:t>
      </w:r>
      <w:r w:rsidRPr="0014405F">
        <w:rPr>
          <w:rFonts w:eastAsia="MS Mincho"/>
          <w:i/>
        </w:rPr>
        <w:t>based approaches</w:t>
      </w:r>
      <w:r w:rsidRPr="0014405F">
        <w:rPr>
          <w:rFonts w:eastAsia="MS Mincho" w:hint="eastAsia"/>
          <w:i/>
        </w:rPr>
        <w:t xml:space="preserve">, </w:t>
      </w:r>
      <w:r w:rsidRPr="0014405F">
        <w:rPr>
          <w:rFonts w:eastAsia="MS Mincho"/>
          <w:i/>
        </w:rPr>
        <w:t>multiple beams are used for covering a DL</w:t>
      </w:r>
      <w:r w:rsidRPr="0014405F">
        <w:rPr>
          <w:rFonts w:eastAsia="MS Mincho" w:hint="eastAsia"/>
          <w:i/>
        </w:rPr>
        <w:t xml:space="preserve"> coverage area and/or </w:t>
      </w:r>
      <w:r w:rsidRPr="0014405F">
        <w:rPr>
          <w:rFonts w:eastAsia="MS Mincho"/>
          <w:i/>
        </w:rPr>
        <w:t xml:space="preserve">UL coverage </w:t>
      </w:r>
      <w:r w:rsidRPr="0014405F">
        <w:rPr>
          <w:rFonts w:eastAsia="MS Mincho" w:hint="eastAsia"/>
          <w:i/>
        </w:rPr>
        <w:t>distance</w:t>
      </w:r>
      <w:r w:rsidRPr="0014405F">
        <w:rPr>
          <w:rFonts w:eastAsia="MS Mincho"/>
          <w:i/>
        </w:rPr>
        <w:t xml:space="preserve"> of a TRP/a UE</w:t>
      </w:r>
    </w:p>
    <w:p w:rsidR="008D7063" w:rsidRPr="0014405F" w:rsidRDefault="008D7063" w:rsidP="008D7063">
      <w:pPr>
        <w:pStyle w:val="a7"/>
        <w:numPr>
          <w:ilvl w:val="1"/>
          <w:numId w:val="6"/>
        </w:numPr>
        <w:overflowPunct w:val="0"/>
        <w:autoSpaceDE w:val="0"/>
        <w:autoSpaceDN w:val="0"/>
        <w:adjustRightInd w:val="0"/>
        <w:spacing w:after="180"/>
        <w:textAlignment w:val="baseline"/>
        <w:rPr>
          <w:rFonts w:eastAsia="MS Mincho"/>
          <w:i/>
        </w:rPr>
      </w:pPr>
      <w:r w:rsidRPr="0014405F">
        <w:rPr>
          <w:rFonts w:eastAsia="MS Mincho"/>
          <w:i/>
        </w:rPr>
        <w:t xml:space="preserve">One example of </w:t>
      </w:r>
      <w:r w:rsidRPr="0014405F">
        <w:rPr>
          <w:rFonts w:eastAsia="Malgun Gothic" w:hint="eastAsia"/>
          <w:i/>
          <w:lang w:eastAsia="ko-KR"/>
        </w:rPr>
        <w:t xml:space="preserve">multi-beam </w:t>
      </w:r>
      <w:r w:rsidRPr="0014405F">
        <w:rPr>
          <w:rFonts w:eastAsia="MS Mincho"/>
          <w:i/>
        </w:rPr>
        <w:t>based approaches is beam sweeping:</w:t>
      </w:r>
    </w:p>
    <w:p w:rsidR="008D7063" w:rsidRPr="0014405F" w:rsidRDefault="008D7063" w:rsidP="008D7063">
      <w:pPr>
        <w:pStyle w:val="a7"/>
        <w:numPr>
          <w:ilvl w:val="2"/>
          <w:numId w:val="6"/>
        </w:numPr>
        <w:overflowPunct w:val="0"/>
        <w:autoSpaceDE w:val="0"/>
        <w:autoSpaceDN w:val="0"/>
        <w:adjustRightInd w:val="0"/>
        <w:spacing w:after="180"/>
        <w:textAlignment w:val="baseline"/>
        <w:rPr>
          <w:rFonts w:eastAsia="MS Mincho"/>
          <w:i/>
        </w:rPr>
      </w:pPr>
      <w:r w:rsidRPr="0014405F">
        <w:rPr>
          <w:rFonts w:eastAsia="MS Mincho"/>
          <w:i/>
        </w:rPr>
        <w:t>When beam sweeping is applied for a signal (or a channel), the signal (the channel) is transmitted</w:t>
      </w:r>
      <w:r w:rsidRPr="0014405F">
        <w:rPr>
          <w:rFonts w:eastAsia="MS Mincho" w:hint="eastAsia"/>
          <w:i/>
        </w:rPr>
        <w:t>/received</w:t>
      </w:r>
      <w:r w:rsidRPr="0014405F">
        <w:rPr>
          <w:rFonts w:eastAsia="MS Mincho"/>
          <w:i/>
        </w:rPr>
        <w:t xml:space="preserve"> on multiple beams, which are </w:t>
      </w:r>
      <w:bookmarkStart w:id="0" w:name="OLE_LINK1"/>
      <w:bookmarkStart w:id="1" w:name="OLE_LINK2"/>
      <w:r w:rsidRPr="0014405F">
        <w:rPr>
          <w:rFonts w:eastAsia="MS Mincho"/>
          <w:i/>
        </w:rPr>
        <w:t xml:space="preserve">on multiple time instances </w:t>
      </w:r>
      <w:bookmarkEnd w:id="0"/>
      <w:bookmarkEnd w:id="1"/>
      <w:r w:rsidRPr="0014405F">
        <w:rPr>
          <w:rFonts w:eastAsia="MS Mincho"/>
          <w:i/>
        </w:rPr>
        <w:t xml:space="preserve">in </w:t>
      </w:r>
      <w:r w:rsidRPr="0014405F">
        <w:rPr>
          <w:rFonts w:eastAsia="MS Mincho" w:hint="eastAsia"/>
          <w:i/>
        </w:rPr>
        <w:t xml:space="preserve">finite </w:t>
      </w:r>
      <w:r w:rsidRPr="0014405F">
        <w:rPr>
          <w:rFonts w:eastAsia="MS Mincho"/>
          <w:i/>
        </w:rPr>
        <w:t>time duration</w:t>
      </w:r>
    </w:p>
    <w:p w:rsidR="008D7063" w:rsidRPr="0014405F" w:rsidRDefault="008D7063" w:rsidP="008D7063">
      <w:pPr>
        <w:pStyle w:val="a7"/>
        <w:numPr>
          <w:ilvl w:val="3"/>
          <w:numId w:val="6"/>
        </w:numPr>
        <w:overflowPunct w:val="0"/>
        <w:autoSpaceDE w:val="0"/>
        <w:autoSpaceDN w:val="0"/>
        <w:adjustRightInd w:val="0"/>
        <w:spacing w:after="180"/>
        <w:textAlignment w:val="baseline"/>
        <w:rPr>
          <w:rFonts w:eastAsia="MS Mincho"/>
          <w:i/>
        </w:rPr>
      </w:pPr>
      <w:r w:rsidRPr="0014405F">
        <w:rPr>
          <w:rFonts w:eastAsia="Malgun Gothic" w:hint="eastAsia"/>
          <w:i/>
          <w:lang w:eastAsia="ko-KR"/>
        </w:rPr>
        <w:t>Single/m</w:t>
      </w:r>
      <w:r w:rsidRPr="0014405F">
        <w:rPr>
          <w:rFonts w:eastAsia="MS Mincho" w:hint="eastAsia"/>
          <w:i/>
        </w:rPr>
        <w:t>ultiple beam can be transmitted/received in a single time instance</w:t>
      </w:r>
    </w:p>
    <w:p w:rsidR="008D7063" w:rsidRPr="00663A49" w:rsidRDefault="008D7063" w:rsidP="008D7063">
      <w:pPr>
        <w:pStyle w:val="a7"/>
        <w:numPr>
          <w:ilvl w:val="1"/>
          <w:numId w:val="6"/>
        </w:numPr>
        <w:overflowPunct w:val="0"/>
        <w:autoSpaceDE w:val="0"/>
        <w:autoSpaceDN w:val="0"/>
        <w:adjustRightInd w:val="0"/>
        <w:spacing w:after="180"/>
        <w:textAlignment w:val="baseline"/>
        <w:rPr>
          <w:rFonts w:eastAsia="MS Mincho"/>
          <w:i/>
        </w:rPr>
      </w:pPr>
      <w:r w:rsidRPr="0014405F">
        <w:rPr>
          <w:rFonts w:eastAsia="MS Mincho" w:hint="eastAsia"/>
          <w:i/>
        </w:rPr>
        <w:t>Others are FFS</w:t>
      </w:r>
    </w:p>
    <w:p w:rsidR="0014405F" w:rsidRPr="00CF03C6" w:rsidRDefault="008D7063" w:rsidP="00CF03C6">
      <w:pPr>
        <w:pStyle w:val="a7"/>
        <w:numPr>
          <w:ilvl w:val="0"/>
          <w:numId w:val="6"/>
        </w:numPr>
        <w:overflowPunct w:val="0"/>
        <w:autoSpaceDE w:val="0"/>
        <w:autoSpaceDN w:val="0"/>
        <w:adjustRightInd w:val="0"/>
        <w:spacing w:after="180"/>
        <w:textAlignment w:val="baseline"/>
        <w:rPr>
          <w:rFonts w:eastAsia="MS Mincho"/>
          <w:i/>
        </w:rPr>
      </w:pPr>
      <w:r>
        <w:rPr>
          <w:rFonts w:eastAsiaTheme="minorEastAsia"/>
          <w:i/>
          <w:lang w:eastAsia="zh-CN"/>
        </w:rPr>
        <w:t>……</w:t>
      </w:r>
    </w:p>
    <w:p w:rsidR="003C65E8" w:rsidRPr="00CF03C6" w:rsidRDefault="003C65E8" w:rsidP="00D1544D">
      <w:pPr>
        <w:spacing w:afterLines="50" w:after="120"/>
        <w:jc w:val="both"/>
        <w:rPr>
          <w:rFonts w:eastAsiaTheme="minorEastAsia"/>
          <w:lang w:eastAsia="zh-CN"/>
        </w:rPr>
      </w:pPr>
      <w:r w:rsidRPr="00A11E8D">
        <w:t>In this contribu</w:t>
      </w:r>
      <w:r w:rsidRPr="00CF03C6">
        <w:rPr>
          <w:rFonts w:eastAsiaTheme="minorEastAsia"/>
          <w:lang w:eastAsia="zh-CN"/>
        </w:rPr>
        <w:t>tion, we discuss</w:t>
      </w:r>
      <w:r>
        <w:rPr>
          <w:rFonts w:eastAsiaTheme="minorEastAsia" w:hint="eastAsia"/>
          <w:lang w:eastAsia="zh-CN"/>
        </w:rPr>
        <w:t xml:space="preserve"> </w:t>
      </w:r>
      <w:r w:rsidR="00CF03C6">
        <w:rPr>
          <w:rFonts w:eastAsiaTheme="minorEastAsia" w:hint="eastAsia"/>
          <w:lang w:eastAsia="zh-CN"/>
        </w:rPr>
        <w:t>some</w:t>
      </w:r>
      <w:r>
        <w:rPr>
          <w:rFonts w:eastAsiaTheme="minorEastAsia" w:hint="eastAsia"/>
          <w:lang w:eastAsia="zh-CN"/>
        </w:rPr>
        <w:t xml:space="preserve"> issue</w:t>
      </w:r>
      <w:r w:rsidR="00CF03C6">
        <w:rPr>
          <w:rFonts w:eastAsiaTheme="minorEastAsia" w:hint="eastAsia"/>
          <w:lang w:eastAsia="zh-CN"/>
        </w:rPr>
        <w:t>s</w:t>
      </w:r>
      <w:r>
        <w:rPr>
          <w:rFonts w:eastAsiaTheme="minorEastAsia" w:hint="eastAsia"/>
          <w:lang w:eastAsia="zh-CN"/>
        </w:rPr>
        <w:t xml:space="preserve"> </w:t>
      </w:r>
      <w:r w:rsidR="00CF03C6">
        <w:rPr>
          <w:rFonts w:eastAsiaTheme="minorEastAsia" w:hint="eastAsia"/>
          <w:lang w:eastAsia="zh-CN"/>
        </w:rPr>
        <w:t>in DL PHY procedures for multi-beam based approaches, e.g. initial access, s</w:t>
      </w:r>
      <w:r w:rsidR="00CF03C6" w:rsidRPr="00CF03C6">
        <w:rPr>
          <w:rFonts w:eastAsiaTheme="minorEastAsia"/>
          <w:lang w:eastAsia="zh-CN"/>
        </w:rPr>
        <w:t>ystem</w:t>
      </w:r>
      <w:r w:rsidR="00CF03C6" w:rsidRPr="00CF03C6">
        <w:rPr>
          <w:rFonts w:eastAsiaTheme="minorEastAsia" w:hint="eastAsia"/>
          <w:lang w:eastAsia="zh-CN"/>
        </w:rPr>
        <w:t xml:space="preserve"> </w:t>
      </w:r>
      <w:r w:rsidR="00CF03C6" w:rsidRPr="00CF03C6">
        <w:rPr>
          <w:rFonts w:eastAsiaTheme="minorEastAsia"/>
          <w:lang w:eastAsia="zh-CN"/>
        </w:rPr>
        <w:t xml:space="preserve">information </w:t>
      </w:r>
      <w:r w:rsidR="00CF03C6" w:rsidRPr="00CF03C6">
        <w:rPr>
          <w:rFonts w:eastAsiaTheme="minorEastAsia" w:hint="eastAsia"/>
          <w:lang w:eastAsia="zh-CN"/>
        </w:rPr>
        <w:t xml:space="preserve">and control signalling </w:t>
      </w:r>
      <w:r w:rsidR="00CF03C6" w:rsidRPr="00CF03C6">
        <w:rPr>
          <w:rFonts w:eastAsiaTheme="minorEastAsia"/>
          <w:lang w:eastAsia="zh-CN"/>
        </w:rPr>
        <w:t>delivery</w:t>
      </w:r>
      <w:r w:rsidR="00CF03C6" w:rsidRPr="00CF03C6">
        <w:rPr>
          <w:rFonts w:eastAsiaTheme="minorEastAsia" w:hint="eastAsia"/>
          <w:lang w:eastAsia="zh-CN"/>
        </w:rPr>
        <w:t>.</w:t>
      </w:r>
    </w:p>
    <w:p w:rsidR="005119BE" w:rsidRDefault="00F74952" w:rsidP="005119BE">
      <w:pPr>
        <w:pStyle w:val="1"/>
      </w:pPr>
      <w:r>
        <w:rPr>
          <w:rFonts w:eastAsiaTheme="minorEastAsia" w:hint="eastAsia"/>
          <w:lang w:eastAsia="zh-CN"/>
        </w:rPr>
        <w:lastRenderedPageBreak/>
        <w:t xml:space="preserve">Time </w:t>
      </w:r>
      <w:r w:rsidR="003F3CA1">
        <w:rPr>
          <w:rFonts w:eastAsiaTheme="minorEastAsia" w:hint="eastAsia"/>
          <w:lang w:eastAsia="zh-CN"/>
        </w:rPr>
        <w:t>and frequency synchronization for</w:t>
      </w:r>
      <w:r>
        <w:rPr>
          <w:rFonts w:eastAsiaTheme="minorEastAsia" w:hint="eastAsia"/>
          <w:lang w:eastAsia="zh-CN"/>
        </w:rPr>
        <w:t xml:space="preserve"> multi-beam based approaches</w:t>
      </w:r>
    </w:p>
    <w:p w:rsidR="00F234C1" w:rsidRDefault="00F74952" w:rsidP="00F234C1">
      <w:pPr>
        <w:pStyle w:val="a0"/>
        <w:rPr>
          <w:rFonts w:eastAsiaTheme="minorEastAsia"/>
          <w:lang w:eastAsia="zh-CN"/>
        </w:rPr>
      </w:pPr>
      <w:r>
        <w:rPr>
          <w:rFonts w:eastAsiaTheme="minorEastAsia" w:hint="eastAsia"/>
          <w:lang w:eastAsia="zh-CN"/>
        </w:rPr>
        <w:t>In the simultaneous multi-beam approaches</w:t>
      </w:r>
      <w:r w:rsidR="008D17AB">
        <w:rPr>
          <w:rFonts w:eastAsiaTheme="minorEastAsia" w:hint="eastAsia"/>
          <w:lang w:eastAsia="zh-CN"/>
        </w:rPr>
        <w:t>,</w:t>
      </w:r>
      <w:r>
        <w:rPr>
          <w:rFonts w:eastAsiaTheme="minorEastAsia" w:hint="eastAsia"/>
          <w:lang w:eastAsia="zh-CN"/>
        </w:rPr>
        <w:t xml:space="preserve"> </w:t>
      </w:r>
      <w:r w:rsidR="00F234C1">
        <w:rPr>
          <w:rFonts w:eastAsiaTheme="minorEastAsia" w:hint="eastAsia"/>
          <w:lang w:eastAsia="zh-CN"/>
        </w:rPr>
        <w:t xml:space="preserve">different beams can transmit their </w:t>
      </w:r>
      <w:r w:rsidR="008D17AB">
        <w:rPr>
          <w:rFonts w:eastAsiaTheme="minorEastAsia" w:hint="eastAsia"/>
          <w:lang w:eastAsia="zh-CN"/>
        </w:rPr>
        <w:t xml:space="preserve">synchronization signals </w:t>
      </w:r>
      <w:r w:rsidR="00096FF1">
        <w:rPr>
          <w:rFonts w:eastAsiaTheme="minorEastAsia" w:hint="eastAsia"/>
          <w:lang w:eastAsia="zh-CN"/>
        </w:rPr>
        <w:t>on</w:t>
      </w:r>
      <w:r w:rsidR="00F234C1">
        <w:rPr>
          <w:rFonts w:eastAsiaTheme="minorEastAsia" w:hint="eastAsia"/>
          <w:lang w:eastAsia="zh-CN"/>
        </w:rPr>
        <w:t xml:space="preserve"> the same</w:t>
      </w:r>
      <w:r w:rsidR="008D17AB">
        <w:rPr>
          <w:rFonts w:eastAsiaTheme="minorEastAsia" w:hint="eastAsia"/>
          <w:lang w:eastAsia="zh-CN"/>
        </w:rPr>
        <w:t xml:space="preserve"> </w:t>
      </w:r>
      <w:r w:rsidR="00F234C1">
        <w:rPr>
          <w:rFonts w:eastAsiaTheme="minorEastAsia" w:hint="eastAsia"/>
          <w:lang w:eastAsia="zh-CN"/>
        </w:rPr>
        <w:t>time instance</w:t>
      </w:r>
      <w:r w:rsidR="00182617">
        <w:rPr>
          <w:rFonts w:eastAsiaTheme="minorEastAsia" w:hint="eastAsia"/>
          <w:lang w:eastAsia="zh-CN"/>
        </w:rPr>
        <w:t>.</w:t>
      </w:r>
      <w:r w:rsidR="00F234C1">
        <w:rPr>
          <w:rFonts w:eastAsiaTheme="minorEastAsia" w:hint="eastAsia"/>
          <w:lang w:eastAsia="zh-CN"/>
        </w:rPr>
        <w:t xml:space="preserve"> Hence the </w:t>
      </w:r>
      <w:r w:rsidR="00FF763E">
        <w:rPr>
          <w:rFonts w:eastAsiaTheme="minorEastAsia" w:hint="eastAsia"/>
          <w:lang w:eastAsia="zh-CN"/>
        </w:rPr>
        <w:t xml:space="preserve">time </w:t>
      </w:r>
      <w:r w:rsidR="00F234C1">
        <w:rPr>
          <w:rFonts w:eastAsiaTheme="minorEastAsia" w:hint="eastAsia"/>
          <w:lang w:eastAsia="zh-CN"/>
        </w:rPr>
        <w:t xml:space="preserve">synchronization </w:t>
      </w:r>
      <w:r w:rsidR="00FF763E">
        <w:rPr>
          <w:rFonts w:eastAsiaTheme="minorEastAsia" w:hint="eastAsia"/>
          <w:lang w:eastAsia="zh-CN"/>
        </w:rPr>
        <w:t>procedure</w:t>
      </w:r>
      <w:r w:rsidR="00F234C1">
        <w:rPr>
          <w:rFonts w:eastAsiaTheme="minorEastAsia" w:hint="eastAsia"/>
          <w:lang w:eastAsia="zh-CN"/>
        </w:rPr>
        <w:t xml:space="preserve"> analogic to that in the LTE sys</w:t>
      </w:r>
      <w:r w:rsidR="00FF763E">
        <w:rPr>
          <w:rFonts w:eastAsiaTheme="minorEastAsia" w:hint="eastAsia"/>
          <w:lang w:eastAsia="zh-CN"/>
        </w:rPr>
        <w:t>tem can be employed</w:t>
      </w:r>
      <w:r w:rsidR="00F234C1">
        <w:rPr>
          <w:rFonts w:eastAsiaTheme="minorEastAsia" w:hint="eastAsia"/>
          <w:lang w:eastAsia="zh-CN"/>
        </w:rPr>
        <w:t>.</w:t>
      </w:r>
      <w:r w:rsidR="00AC01FC">
        <w:rPr>
          <w:rFonts w:eastAsiaTheme="minorEastAsia" w:hint="eastAsia"/>
          <w:lang w:eastAsia="zh-CN"/>
        </w:rPr>
        <w:t xml:space="preserve"> </w:t>
      </w:r>
      <w:r w:rsidR="00F234C1">
        <w:rPr>
          <w:rFonts w:eastAsiaTheme="minorEastAsia" w:hint="eastAsia"/>
          <w:lang w:eastAsia="zh-CN"/>
        </w:rPr>
        <w:t>However,</w:t>
      </w:r>
      <w:r w:rsidR="00F1569D">
        <w:rPr>
          <w:rFonts w:eastAsiaTheme="minorEastAsia" w:hint="eastAsia"/>
          <w:lang w:eastAsia="zh-CN"/>
        </w:rPr>
        <w:t xml:space="preserve"> in</w:t>
      </w:r>
      <w:r w:rsidR="00096FF1">
        <w:rPr>
          <w:rFonts w:eastAsiaTheme="minorEastAsia" w:hint="eastAsia"/>
          <w:lang w:eastAsia="zh-CN"/>
        </w:rPr>
        <w:t xml:space="preserve"> the beam sweeping approach</w:t>
      </w:r>
      <w:r w:rsidR="00F234C1">
        <w:rPr>
          <w:rFonts w:eastAsiaTheme="minorEastAsia" w:hint="eastAsia"/>
          <w:lang w:eastAsia="zh-CN"/>
        </w:rPr>
        <w:t xml:space="preserve">, </w:t>
      </w:r>
      <w:r w:rsidR="00957F74">
        <w:rPr>
          <w:rFonts w:eastAsiaTheme="minorEastAsia" w:hint="eastAsia"/>
          <w:lang w:eastAsia="zh-CN"/>
        </w:rPr>
        <w:t>signal using different</w:t>
      </w:r>
      <w:r w:rsidR="00096FF1">
        <w:rPr>
          <w:rFonts w:eastAsiaTheme="minorEastAsia" w:hint="eastAsia"/>
          <w:lang w:eastAsia="zh-CN"/>
        </w:rPr>
        <w:t xml:space="preserve"> beams </w:t>
      </w:r>
      <w:r w:rsidR="00957F74">
        <w:rPr>
          <w:rFonts w:eastAsiaTheme="minorEastAsia" w:hint="eastAsia"/>
          <w:lang w:eastAsia="zh-CN"/>
        </w:rPr>
        <w:t xml:space="preserve">is </w:t>
      </w:r>
      <w:r w:rsidR="00096FF1">
        <w:rPr>
          <w:rFonts w:eastAsiaTheme="minorEastAsia" w:hint="eastAsia"/>
          <w:lang w:eastAsia="zh-CN"/>
        </w:rPr>
        <w:t>transmi</w:t>
      </w:r>
      <w:r w:rsidR="00957F74">
        <w:rPr>
          <w:rFonts w:eastAsiaTheme="minorEastAsia" w:hint="eastAsia"/>
          <w:lang w:eastAsia="zh-CN"/>
        </w:rPr>
        <w:t>t</w:t>
      </w:r>
      <w:r w:rsidR="00096FF1">
        <w:rPr>
          <w:rFonts w:eastAsiaTheme="minorEastAsia" w:hint="eastAsia"/>
          <w:lang w:eastAsia="zh-CN"/>
        </w:rPr>
        <w:t>t</w:t>
      </w:r>
      <w:r w:rsidR="00957F74">
        <w:rPr>
          <w:rFonts w:eastAsiaTheme="minorEastAsia" w:hint="eastAsia"/>
          <w:lang w:eastAsia="zh-CN"/>
        </w:rPr>
        <w:t>ed</w:t>
      </w:r>
      <w:r w:rsidR="00F1569D">
        <w:rPr>
          <w:rFonts w:eastAsiaTheme="minorEastAsia" w:hint="eastAsia"/>
          <w:lang w:eastAsia="zh-CN"/>
        </w:rPr>
        <w:t xml:space="preserve"> </w:t>
      </w:r>
      <w:r w:rsidR="00096FF1" w:rsidRPr="00096FF1">
        <w:rPr>
          <w:rFonts w:eastAsiaTheme="minorEastAsia"/>
          <w:lang w:eastAsia="zh-CN"/>
        </w:rPr>
        <w:t>on multiple time instances</w:t>
      </w:r>
      <w:r w:rsidR="00F1569D">
        <w:rPr>
          <w:rFonts w:eastAsiaTheme="minorEastAsia" w:hint="eastAsia"/>
          <w:lang w:eastAsia="zh-CN"/>
        </w:rPr>
        <w:t>. Hence UE</w:t>
      </w:r>
      <w:r w:rsidR="00302229">
        <w:rPr>
          <w:rFonts w:eastAsiaTheme="minorEastAsia" w:hint="eastAsia"/>
          <w:lang w:eastAsia="zh-CN"/>
        </w:rPr>
        <w:t>s in coverage of different beams</w:t>
      </w:r>
      <w:r w:rsidR="00F1569D">
        <w:rPr>
          <w:rFonts w:eastAsiaTheme="minorEastAsia" w:hint="eastAsia"/>
          <w:lang w:eastAsia="zh-CN"/>
        </w:rPr>
        <w:t xml:space="preserve"> acquire different timings based on beam-specific synchronization signals. An agreeable time synchronization procedure needs cope with the different offsets between beam-specif</w:t>
      </w:r>
      <w:r w:rsidR="00373832">
        <w:rPr>
          <w:rFonts w:eastAsiaTheme="minorEastAsia" w:hint="eastAsia"/>
          <w:lang w:eastAsia="zh-CN"/>
        </w:rPr>
        <w:t>i</w:t>
      </w:r>
      <w:r w:rsidR="00F1569D">
        <w:rPr>
          <w:rFonts w:eastAsiaTheme="minorEastAsia" w:hint="eastAsia"/>
          <w:lang w:eastAsia="zh-CN"/>
        </w:rPr>
        <w:t>c timing</w:t>
      </w:r>
      <w:r w:rsidR="00302229">
        <w:rPr>
          <w:rFonts w:eastAsiaTheme="minorEastAsia" w:hint="eastAsia"/>
          <w:lang w:eastAsia="zh-CN"/>
        </w:rPr>
        <w:t>s</w:t>
      </w:r>
      <w:r w:rsidR="00F1569D">
        <w:rPr>
          <w:rFonts w:eastAsiaTheme="minorEastAsia" w:hint="eastAsia"/>
          <w:lang w:eastAsia="zh-CN"/>
        </w:rPr>
        <w:t xml:space="preserve"> and cell-specific timing</w:t>
      </w:r>
      <w:r w:rsidR="00302229">
        <w:rPr>
          <w:rFonts w:eastAsiaTheme="minorEastAsia" w:hint="eastAsia"/>
          <w:lang w:eastAsia="zh-CN"/>
        </w:rPr>
        <w:t>, and enable a UE to acquire cell-specific timing</w:t>
      </w:r>
      <w:r w:rsidR="00F1569D">
        <w:rPr>
          <w:rFonts w:eastAsiaTheme="minorEastAsia" w:hint="eastAsia"/>
          <w:lang w:eastAsia="zh-CN"/>
        </w:rPr>
        <w:t xml:space="preserve">. </w:t>
      </w:r>
    </w:p>
    <w:p w:rsidR="00AC01FC" w:rsidRDefault="00F1569D" w:rsidP="00F766CB">
      <w:pPr>
        <w:pStyle w:val="a0"/>
        <w:rPr>
          <w:rFonts w:eastAsiaTheme="minorEastAsia"/>
          <w:lang w:eastAsia="zh-CN"/>
        </w:rPr>
      </w:pPr>
      <w:r>
        <w:rPr>
          <w:rFonts w:eastAsiaTheme="minorEastAsia" w:hint="eastAsia"/>
          <w:lang w:eastAsia="zh-CN"/>
        </w:rPr>
        <w:t>On frequency perspective, we may</w:t>
      </w:r>
      <w:r w:rsidR="00AC01FC">
        <w:rPr>
          <w:rFonts w:eastAsiaTheme="minorEastAsia" w:hint="eastAsia"/>
          <w:lang w:eastAsia="zh-CN"/>
        </w:rPr>
        <w:t xml:space="preserve"> need to</w:t>
      </w:r>
      <w:r>
        <w:rPr>
          <w:rFonts w:eastAsiaTheme="minorEastAsia" w:hint="eastAsia"/>
          <w:lang w:eastAsia="zh-CN"/>
        </w:rPr>
        <w:t xml:space="preserve"> deal with the offsets between the beam-specific center frequencies and the cell-specific center frequency. </w:t>
      </w:r>
      <w:r w:rsidR="00FF763E">
        <w:rPr>
          <w:rFonts w:eastAsiaTheme="minorEastAsia" w:hint="eastAsia"/>
          <w:lang w:eastAsia="zh-CN"/>
        </w:rPr>
        <w:t>If the bandwidth of each beam equals to cell bandwidth, the frequency synchronization procedure analogic to that in the LTE system can be employed.</w:t>
      </w:r>
      <w:r w:rsidR="00AC01FC">
        <w:rPr>
          <w:rFonts w:eastAsiaTheme="minorEastAsia" w:hint="eastAsia"/>
          <w:lang w:eastAsia="zh-CN"/>
        </w:rPr>
        <w:t xml:space="preserve"> </w:t>
      </w:r>
      <w:r w:rsidR="00FF763E">
        <w:rPr>
          <w:rFonts w:eastAsiaTheme="minorEastAsia" w:hint="eastAsia"/>
          <w:lang w:eastAsia="zh-CN"/>
        </w:rPr>
        <w:t xml:space="preserve">However, the user and service capacity could be </w:t>
      </w:r>
      <w:r w:rsidR="00BE6EFA">
        <w:rPr>
          <w:rFonts w:eastAsiaTheme="minorEastAsia" w:hint="eastAsia"/>
          <w:lang w:eastAsia="zh-CN"/>
        </w:rPr>
        <w:t xml:space="preserve">substantially different in the </w:t>
      </w:r>
      <w:r w:rsidR="00373832">
        <w:rPr>
          <w:rFonts w:eastAsiaTheme="minorEastAsia"/>
          <w:lang w:eastAsia="zh-CN"/>
        </w:rPr>
        <w:t>coverage</w:t>
      </w:r>
      <w:r w:rsidR="00BE6EFA">
        <w:rPr>
          <w:rFonts w:eastAsiaTheme="minorEastAsia" w:hint="eastAsia"/>
          <w:lang w:eastAsia="zh-CN"/>
        </w:rPr>
        <w:t xml:space="preserve"> of different beams. A beam may not need to transmit throughout the full bandwidth of the cell. Actually, transmitting in only a portion of cell bandwidth in a light-loaded beam is helpful to improve the coverag</w:t>
      </w:r>
      <w:bookmarkStart w:id="2" w:name="_GoBack"/>
      <w:bookmarkEnd w:id="2"/>
      <w:r w:rsidR="00BE6EFA">
        <w:rPr>
          <w:rFonts w:eastAsiaTheme="minorEastAsia" w:hint="eastAsia"/>
          <w:lang w:eastAsia="zh-CN"/>
        </w:rPr>
        <w:t>e and mitigate the inter-</w:t>
      </w:r>
      <w:r w:rsidR="00F766CB">
        <w:rPr>
          <w:rFonts w:eastAsiaTheme="minorEastAsia" w:hint="eastAsia"/>
          <w:lang w:eastAsia="zh-CN"/>
        </w:rPr>
        <w:t xml:space="preserve">cell interference. </w:t>
      </w:r>
    </w:p>
    <w:p w:rsidR="00F234C1" w:rsidRDefault="00BE6EFA" w:rsidP="00F766CB">
      <w:pPr>
        <w:pStyle w:val="a0"/>
        <w:rPr>
          <w:rFonts w:eastAsiaTheme="minorEastAsia"/>
          <w:lang w:eastAsia="zh-CN"/>
        </w:rPr>
      </w:pPr>
      <w:r>
        <w:rPr>
          <w:rFonts w:eastAsiaTheme="minorEastAsia" w:hint="eastAsia"/>
          <w:lang w:eastAsia="zh-CN"/>
        </w:rPr>
        <w:t xml:space="preserve">As </w:t>
      </w:r>
      <w:r w:rsidR="00F766CB">
        <w:rPr>
          <w:rFonts w:eastAsiaTheme="minorEastAsia" w:hint="eastAsia"/>
          <w:lang w:eastAsia="zh-CN"/>
        </w:rPr>
        <w:t xml:space="preserve">the example </w:t>
      </w:r>
      <w:r>
        <w:rPr>
          <w:rFonts w:eastAsiaTheme="minorEastAsia" w:hint="eastAsia"/>
          <w:lang w:eastAsia="zh-CN"/>
        </w:rPr>
        <w:t xml:space="preserve">illustrated in Fig.1, </w:t>
      </w:r>
      <w:r w:rsidR="00F766CB">
        <w:rPr>
          <w:rFonts w:eastAsiaTheme="minorEastAsia" w:hint="eastAsia"/>
          <w:lang w:eastAsia="zh-CN"/>
        </w:rPr>
        <w:t>the bandwidth of Beam 2 and Beam 3 are smaller than the cell bandwidth. And the Beam 2 can occupy a smaller bandwidth than Beam 3 due to a smaller user capacity in its coverage. In this case, the center frequency for data/signalling transmissions in Beam 2 and Beam 3</w:t>
      </w:r>
      <w:r w:rsidR="00AC01FC">
        <w:rPr>
          <w:rFonts w:eastAsiaTheme="minorEastAsia" w:hint="eastAsia"/>
          <w:lang w:eastAsia="zh-CN"/>
        </w:rPr>
        <w:t xml:space="preserve"> are</w:t>
      </w:r>
      <w:r w:rsidR="00B87702">
        <w:rPr>
          <w:rFonts w:eastAsiaTheme="minorEastAsia" w:hint="eastAsia"/>
          <w:lang w:eastAsia="zh-CN"/>
        </w:rPr>
        <w:t xml:space="preserve"> both different from the cell center frequency. Assuming synchronization signals of all beams are transmitted at the cell center frequency, only the cell center frequency is acquired by a UE during the synchronization procedure. A scheme is needed to enable the UE to derive the </w:t>
      </w:r>
      <w:r w:rsidR="00B87702">
        <w:rPr>
          <w:rFonts w:eastAsiaTheme="minorEastAsia"/>
          <w:lang w:eastAsia="zh-CN"/>
        </w:rPr>
        <w:t>“</w:t>
      </w:r>
      <w:r w:rsidR="00B87702">
        <w:rPr>
          <w:rFonts w:eastAsiaTheme="minorEastAsia" w:hint="eastAsia"/>
          <w:lang w:eastAsia="zh-CN"/>
        </w:rPr>
        <w:t>beam center frequency</w:t>
      </w:r>
      <w:r w:rsidR="00B87702">
        <w:rPr>
          <w:rFonts w:eastAsiaTheme="minorEastAsia"/>
          <w:lang w:eastAsia="zh-CN"/>
        </w:rPr>
        <w:t>”</w:t>
      </w:r>
      <w:r w:rsidR="00B87702">
        <w:rPr>
          <w:rFonts w:eastAsiaTheme="minorEastAsia" w:hint="eastAsia"/>
          <w:lang w:eastAsia="zh-CN"/>
        </w:rPr>
        <w:t>.</w:t>
      </w:r>
      <w:r w:rsidR="009E7BFA">
        <w:rPr>
          <w:rFonts w:eastAsiaTheme="minorEastAsia" w:hint="eastAsia"/>
          <w:lang w:eastAsia="zh-CN"/>
        </w:rPr>
        <w:t xml:space="preserve"> </w:t>
      </w:r>
    </w:p>
    <w:p w:rsidR="000D6647" w:rsidRDefault="00753FD4" w:rsidP="000D6647">
      <w:pPr>
        <w:spacing w:afterLines="50" w:after="120"/>
        <w:jc w:val="center"/>
        <w:rPr>
          <w:rFonts w:eastAsiaTheme="minorEastAsia"/>
          <w:lang w:eastAsia="zh-CN"/>
        </w:rPr>
      </w:pPr>
      <w:r>
        <w:rPr>
          <w:rFonts w:eastAsiaTheme="minorEastAsia"/>
          <w:noProof/>
          <w:lang w:eastAsia="zh-CN"/>
        </w:rPr>
        <w:drawing>
          <wp:inline distT="0" distB="0" distL="0" distR="0" wp14:anchorId="089383B1" wp14:editId="1E2FD413">
            <wp:extent cx="3207600" cy="34344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eam-specific bandwidth.jpg"/>
                    <pic:cNvPicPr/>
                  </pic:nvPicPr>
                  <pic:blipFill>
                    <a:blip r:embed="rId9">
                      <a:extLst>
                        <a:ext uri="{28A0092B-C50C-407E-A947-70E740481C1C}">
                          <a14:useLocalDpi xmlns:a14="http://schemas.microsoft.com/office/drawing/2010/main" val="0"/>
                        </a:ext>
                      </a:extLst>
                    </a:blip>
                    <a:stretch>
                      <a:fillRect/>
                    </a:stretch>
                  </pic:blipFill>
                  <pic:spPr>
                    <a:xfrm>
                      <a:off x="0" y="0"/>
                      <a:ext cx="3207600" cy="3434400"/>
                    </a:xfrm>
                    <a:prstGeom prst="rect">
                      <a:avLst/>
                    </a:prstGeom>
                  </pic:spPr>
                </pic:pic>
              </a:graphicData>
            </a:graphic>
          </wp:inline>
        </w:drawing>
      </w:r>
    </w:p>
    <w:p w:rsidR="000D6647" w:rsidRDefault="000D6647" w:rsidP="000D6647">
      <w:pPr>
        <w:spacing w:afterLines="50" w:after="120"/>
        <w:jc w:val="center"/>
        <w:rPr>
          <w:rFonts w:eastAsiaTheme="minorEastAsia"/>
          <w:lang w:eastAsia="zh-CN"/>
        </w:rPr>
      </w:pPr>
      <w:r>
        <w:rPr>
          <w:rFonts w:eastAsiaTheme="minorEastAsia" w:hint="eastAsia"/>
          <w:lang w:eastAsia="zh-CN"/>
        </w:rPr>
        <w:t xml:space="preserve">Fig.1: </w:t>
      </w:r>
      <w:r w:rsidR="00182617">
        <w:rPr>
          <w:rFonts w:eastAsiaTheme="minorEastAsia" w:hint="eastAsia"/>
          <w:lang w:eastAsia="zh-CN"/>
        </w:rPr>
        <w:t>An e</w:t>
      </w:r>
      <w:r>
        <w:rPr>
          <w:rFonts w:eastAsiaTheme="minorEastAsia" w:hint="eastAsia"/>
          <w:lang w:eastAsia="zh-CN"/>
        </w:rPr>
        <w:t>xample</w:t>
      </w:r>
      <w:r w:rsidR="00D1544D">
        <w:rPr>
          <w:rFonts w:eastAsiaTheme="minorEastAsia" w:hint="eastAsia"/>
          <w:lang w:eastAsia="zh-CN"/>
        </w:rPr>
        <w:t xml:space="preserve"> of </w:t>
      </w:r>
      <w:r w:rsidR="00753FD4">
        <w:rPr>
          <w:rFonts w:eastAsiaTheme="minorEastAsia" w:hint="eastAsia"/>
          <w:lang w:eastAsia="zh-CN"/>
        </w:rPr>
        <w:t>multiple beams transmitting data/signalling with different bandwidths and center frequencies</w:t>
      </w:r>
    </w:p>
    <w:p w:rsidR="00220E6F" w:rsidRPr="00753FD4" w:rsidRDefault="00753FD4" w:rsidP="00753FD4">
      <w:pPr>
        <w:pStyle w:val="a0"/>
        <w:rPr>
          <w:rFonts w:eastAsia="宋体"/>
          <w:b/>
          <w:i/>
          <w:iCs/>
          <w:szCs w:val="20"/>
          <w:lang w:eastAsia="zh-CN"/>
        </w:rPr>
      </w:pPr>
      <w:r>
        <w:rPr>
          <w:rFonts w:eastAsia="宋体" w:hint="eastAsia"/>
          <w:b/>
          <w:i/>
          <w:iCs/>
          <w:szCs w:val="20"/>
          <w:lang w:eastAsia="zh-CN"/>
        </w:rPr>
        <w:t>Observation 1</w:t>
      </w:r>
      <w:r w:rsidRPr="00DA3DC6">
        <w:rPr>
          <w:rFonts w:eastAsia="宋体"/>
          <w:b/>
          <w:i/>
          <w:iCs/>
          <w:szCs w:val="20"/>
          <w:lang w:eastAsia="zh-CN"/>
        </w:rPr>
        <w:t xml:space="preserve">: </w:t>
      </w:r>
      <w:r>
        <w:rPr>
          <w:rFonts w:eastAsia="宋体" w:hint="eastAsia"/>
          <w:b/>
          <w:i/>
          <w:iCs/>
          <w:szCs w:val="20"/>
          <w:lang w:eastAsia="zh-CN"/>
        </w:rPr>
        <w:t xml:space="preserve">In order to support a flexible multi-beam based transmission, the beamformed </w:t>
      </w:r>
      <w:r w:rsidR="00022F80">
        <w:rPr>
          <w:rFonts w:eastAsia="宋体"/>
          <w:b/>
          <w:i/>
          <w:iCs/>
          <w:szCs w:val="20"/>
          <w:lang w:eastAsia="zh-CN"/>
        </w:rPr>
        <w:t>synchronization</w:t>
      </w:r>
      <w:r>
        <w:rPr>
          <w:rFonts w:eastAsia="宋体" w:hint="eastAsia"/>
          <w:b/>
          <w:i/>
          <w:iCs/>
          <w:szCs w:val="20"/>
          <w:lang w:eastAsia="zh-CN"/>
        </w:rPr>
        <w:t xml:space="preserve"> signal and procedure should enable a UE to </w:t>
      </w:r>
      <w:r w:rsidR="009E7BFA">
        <w:rPr>
          <w:rFonts w:eastAsia="宋体" w:hint="eastAsia"/>
          <w:b/>
          <w:i/>
          <w:iCs/>
          <w:szCs w:val="20"/>
          <w:lang w:eastAsia="zh-CN"/>
        </w:rPr>
        <w:t xml:space="preserve">derive the cell-specific timing from </w:t>
      </w:r>
      <w:proofErr w:type="gramStart"/>
      <w:r w:rsidR="009E7BFA">
        <w:rPr>
          <w:rFonts w:eastAsia="宋体" w:hint="eastAsia"/>
          <w:b/>
          <w:i/>
          <w:iCs/>
          <w:szCs w:val="20"/>
          <w:lang w:eastAsia="zh-CN"/>
        </w:rPr>
        <w:t>a beam</w:t>
      </w:r>
      <w:proofErr w:type="gramEnd"/>
      <w:r w:rsidR="009E7BFA">
        <w:rPr>
          <w:rFonts w:eastAsia="宋体" w:hint="eastAsia"/>
          <w:b/>
          <w:i/>
          <w:iCs/>
          <w:szCs w:val="20"/>
          <w:lang w:eastAsia="zh-CN"/>
        </w:rPr>
        <w:t xml:space="preserve"> timing, and to derive a beam bandwidth/center frequency from the cell bandwidth/center frequency</w:t>
      </w:r>
      <w:r w:rsidRPr="004D04F5">
        <w:rPr>
          <w:rFonts w:eastAsia="宋体" w:hint="eastAsia"/>
          <w:b/>
          <w:i/>
          <w:iCs/>
          <w:szCs w:val="20"/>
          <w:lang w:eastAsia="zh-CN"/>
        </w:rPr>
        <w:t>.</w:t>
      </w:r>
    </w:p>
    <w:p w:rsidR="00CD25F1" w:rsidRDefault="009E7BFA" w:rsidP="00CD25F1">
      <w:pPr>
        <w:pStyle w:val="1"/>
      </w:pPr>
      <w:r>
        <w:rPr>
          <w:rFonts w:eastAsiaTheme="minorEastAsia" w:hint="eastAsia"/>
          <w:lang w:eastAsia="zh-CN"/>
        </w:rPr>
        <w:t>System information</w:t>
      </w:r>
      <w:r w:rsidRPr="009E7BFA">
        <w:rPr>
          <w:rFonts w:eastAsiaTheme="minorEastAsia" w:hint="eastAsia"/>
          <w:lang w:eastAsia="zh-CN"/>
        </w:rPr>
        <w:t xml:space="preserve"> </w:t>
      </w:r>
      <w:r w:rsidR="003F3CA1">
        <w:rPr>
          <w:rFonts w:eastAsiaTheme="minorEastAsia" w:hint="eastAsia"/>
          <w:lang w:eastAsia="zh-CN"/>
        </w:rPr>
        <w:t>design for</w:t>
      </w:r>
      <w:r>
        <w:rPr>
          <w:rFonts w:eastAsiaTheme="minorEastAsia" w:hint="eastAsia"/>
          <w:lang w:eastAsia="zh-CN"/>
        </w:rPr>
        <w:t xml:space="preserve"> multi-beam based approaches</w:t>
      </w:r>
    </w:p>
    <w:p w:rsidR="00334282" w:rsidRDefault="009C5022" w:rsidP="006A7F93">
      <w:pPr>
        <w:pStyle w:val="a0"/>
        <w:rPr>
          <w:rFonts w:eastAsiaTheme="minorEastAsia"/>
          <w:lang w:eastAsia="zh-CN"/>
        </w:rPr>
      </w:pPr>
      <w:r>
        <w:rPr>
          <w:rFonts w:eastAsiaTheme="minorEastAsia" w:hint="eastAsia"/>
          <w:lang w:eastAsia="zh-CN"/>
        </w:rPr>
        <w:t xml:space="preserve">Firstly, as discussed in Section 2, </w:t>
      </w:r>
      <w:r w:rsidR="003F3CA1">
        <w:rPr>
          <w:rFonts w:eastAsiaTheme="minorEastAsia" w:hint="eastAsia"/>
          <w:lang w:eastAsia="zh-CN"/>
        </w:rPr>
        <w:t xml:space="preserve">the </w:t>
      </w:r>
      <w:r>
        <w:rPr>
          <w:rFonts w:eastAsiaTheme="minorEastAsia" w:hint="eastAsia"/>
          <w:lang w:eastAsia="zh-CN"/>
        </w:rPr>
        <w:t xml:space="preserve">beam-specific system information may be </w:t>
      </w:r>
      <w:r w:rsidR="003F3CA1">
        <w:rPr>
          <w:rFonts w:eastAsiaTheme="minorEastAsia" w:hint="eastAsia"/>
          <w:lang w:eastAsia="zh-CN"/>
        </w:rPr>
        <w:t>needed</w:t>
      </w:r>
      <w:r>
        <w:rPr>
          <w:rFonts w:eastAsiaTheme="minorEastAsia" w:hint="eastAsia"/>
          <w:lang w:eastAsia="zh-CN"/>
        </w:rPr>
        <w:t xml:space="preserve"> to inform UE the beam-to-cell timing offset, beam width/center frequency, etc</w:t>
      </w:r>
      <w:r w:rsidR="00245B3C">
        <w:rPr>
          <w:rFonts w:eastAsiaTheme="minorEastAsia" w:hint="eastAsia"/>
          <w:lang w:eastAsia="zh-CN"/>
        </w:rPr>
        <w:t>.</w:t>
      </w:r>
      <w:r>
        <w:rPr>
          <w:rFonts w:eastAsiaTheme="minorEastAsia" w:hint="eastAsia"/>
          <w:lang w:eastAsia="zh-CN"/>
        </w:rPr>
        <w:t xml:space="preserve"> </w:t>
      </w:r>
    </w:p>
    <w:p w:rsidR="009C5022" w:rsidRDefault="009C5022" w:rsidP="006A7F93">
      <w:pPr>
        <w:pStyle w:val="a0"/>
        <w:rPr>
          <w:rFonts w:eastAsiaTheme="minorEastAsia"/>
          <w:lang w:eastAsia="zh-CN"/>
        </w:rPr>
      </w:pPr>
      <w:r>
        <w:rPr>
          <w:rFonts w:eastAsiaTheme="minorEastAsia" w:hint="eastAsia"/>
          <w:lang w:eastAsia="zh-CN"/>
        </w:rPr>
        <w:t>Furthermore</w:t>
      </w:r>
      <w:r w:rsidR="00861A9C">
        <w:rPr>
          <w:rFonts w:eastAsiaTheme="minorEastAsia" w:hint="eastAsia"/>
          <w:lang w:eastAsia="zh-CN"/>
        </w:rPr>
        <w:t xml:space="preserve">, the capacity of UE-specific control channels </w:t>
      </w:r>
      <w:r w:rsidR="003F3CA1">
        <w:rPr>
          <w:rFonts w:eastAsiaTheme="minorEastAsia" w:hint="eastAsia"/>
          <w:lang w:eastAsia="zh-CN"/>
        </w:rPr>
        <w:t xml:space="preserve">(as UE-specific search space in the LTE system) </w:t>
      </w:r>
      <w:r w:rsidR="00861A9C">
        <w:rPr>
          <w:rFonts w:eastAsiaTheme="minorEastAsia" w:hint="eastAsia"/>
          <w:lang w:eastAsia="zh-CN"/>
        </w:rPr>
        <w:t>in a beam depends on the number of users in the beam coverage</w:t>
      </w:r>
      <w:r w:rsidR="003F3CA1">
        <w:rPr>
          <w:rFonts w:eastAsiaTheme="minorEastAsia" w:hint="eastAsia"/>
          <w:lang w:eastAsia="zh-CN"/>
        </w:rPr>
        <w:t xml:space="preserve"> (as shown in Fig.2)</w:t>
      </w:r>
      <w:r w:rsidR="00861A9C">
        <w:rPr>
          <w:rFonts w:eastAsiaTheme="minorEastAsia" w:hint="eastAsia"/>
          <w:lang w:eastAsia="zh-CN"/>
        </w:rPr>
        <w:t xml:space="preserve">. Hence the time-frequency size </w:t>
      </w:r>
      <w:r w:rsidR="00861A9C">
        <w:rPr>
          <w:rFonts w:eastAsiaTheme="minorEastAsia" w:hint="eastAsia"/>
          <w:lang w:eastAsia="zh-CN"/>
        </w:rPr>
        <w:lastRenderedPageBreak/>
        <w:t>of control region should also be beam-specific</w:t>
      </w:r>
      <w:r w:rsidR="00544ADF">
        <w:rPr>
          <w:rFonts w:eastAsiaTheme="minorEastAsia" w:hint="eastAsia"/>
          <w:lang w:eastAsia="zh-CN"/>
        </w:rPr>
        <w:t>, and needs to be informed to the UEs, as the PCFICH does in the LTE system.</w:t>
      </w:r>
      <w:r w:rsidR="00022F80">
        <w:rPr>
          <w:rFonts w:eastAsiaTheme="minorEastAsia" w:hint="eastAsia"/>
          <w:lang w:eastAsia="zh-CN"/>
        </w:rPr>
        <w:t xml:space="preserve"> If different beams are </w:t>
      </w:r>
      <w:proofErr w:type="spellStart"/>
      <w:r w:rsidR="00022F80">
        <w:rPr>
          <w:rFonts w:eastAsiaTheme="minorEastAsia" w:hint="eastAsia"/>
          <w:lang w:eastAsia="zh-CN"/>
        </w:rPr>
        <w:t>TDMed</w:t>
      </w:r>
      <w:proofErr w:type="spellEnd"/>
      <w:r w:rsidR="00022F80">
        <w:rPr>
          <w:rFonts w:eastAsiaTheme="minorEastAsia" w:hint="eastAsia"/>
          <w:lang w:eastAsia="zh-CN"/>
        </w:rPr>
        <w:t>, PCFICH could be reused.</w:t>
      </w:r>
    </w:p>
    <w:p w:rsidR="00544ADF" w:rsidRDefault="00544ADF" w:rsidP="00544ADF">
      <w:pPr>
        <w:pStyle w:val="a0"/>
        <w:jc w:val="center"/>
        <w:rPr>
          <w:rFonts w:eastAsiaTheme="minorEastAsia"/>
          <w:lang w:eastAsia="zh-CN"/>
        </w:rPr>
      </w:pPr>
      <w:r>
        <w:rPr>
          <w:rFonts w:eastAsiaTheme="minorEastAsia" w:hint="eastAsia"/>
          <w:noProof/>
          <w:lang w:eastAsia="zh-CN"/>
        </w:rPr>
        <w:drawing>
          <wp:inline distT="0" distB="0" distL="0" distR="0">
            <wp:extent cx="5677200" cy="4068000"/>
            <wp:effectExtent l="0" t="0" r="0" b="889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eam-specific control region.jpg"/>
                    <pic:cNvPicPr/>
                  </pic:nvPicPr>
                  <pic:blipFill>
                    <a:blip r:embed="rId10">
                      <a:extLst>
                        <a:ext uri="{28A0092B-C50C-407E-A947-70E740481C1C}">
                          <a14:useLocalDpi xmlns:a14="http://schemas.microsoft.com/office/drawing/2010/main" val="0"/>
                        </a:ext>
                      </a:extLst>
                    </a:blip>
                    <a:stretch>
                      <a:fillRect/>
                    </a:stretch>
                  </pic:blipFill>
                  <pic:spPr>
                    <a:xfrm>
                      <a:off x="0" y="0"/>
                      <a:ext cx="5677200" cy="4068000"/>
                    </a:xfrm>
                    <a:prstGeom prst="rect">
                      <a:avLst/>
                    </a:prstGeom>
                  </pic:spPr>
                </pic:pic>
              </a:graphicData>
            </a:graphic>
          </wp:inline>
        </w:drawing>
      </w:r>
    </w:p>
    <w:p w:rsidR="00544ADF" w:rsidRDefault="003F3CA1" w:rsidP="00544ADF">
      <w:pPr>
        <w:pStyle w:val="a0"/>
        <w:jc w:val="center"/>
        <w:rPr>
          <w:rFonts w:eastAsiaTheme="minorEastAsia"/>
          <w:lang w:eastAsia="zh-CN"/>
        </w:rPr>
      </w:pPr>
      <w:r>
        <w:rPr>
          <w:rFonts w:eastAsiaTheme="minorEastAsia" w:hint="eastAsia"/>
          <w:lang w:eastAsia="zh-CN"/>
        </w:rPr>
        <w:t>Fig.2: An example of multiple beams transmitting different sizes of control regions</w:t>
      </w:r>
    </w:p>
    <w:p w:rsidR="00544ADF" w:rsidRPr="00753FD4" w:rsidRDefault="00544ADF" w:rsidP="00544ADF">
      <w:pPr>
        <w:pStyle w:val="a0"/>
        <w:rPr>
          <w:rFonts w:eastAsia="宋体"/>
          <w:b/>
          <w:i/>
          <w:iCs/>
          <w:szCs w:val="20"/>
          <w:lang w:eastAsia="zh-CN"/>
        </w:rPr>
      </w:pPr>
      <w:r>
        <w:rPr>
          <w:rFonts w:eastAsia="宋体" w:hint="eastAsia"/>
          <w:b/>
          <w:i/>
          <w:iCs/>
          <w:szCs w:val="20"/>
          <w:lang w:eastAsia="zh-CN"/>
        </w:rPr>
        <w:t>Observation 2</w:t>
      </w:r>
      <w:r w:rsidRPr="00DA3DC6">
        <w:rPr>
          <w:rFonts w:eastAsia="宋体"/>
          <w:b/>
          <w:i/>
          <w:iCs/>
          <w:szCs w:val="20"/>
          <w:lang w:eastAsia="zh-CN"/>
        </w:rPr>
        <w:t xml:space="preserve">: </w:t>
      </w:r>
      <w:r>
        <w:rPr>
          <w:rFonts w:eastAsia="宋体" w:hint="eastAsia"/>
          <w:b/>
          <w:i/>
          <w:iCs/>
          <w:szCs w:val="20"/>
          <w:lang w:eastAsia="zh-CN"/>
        </w:rPr>
        <w:t>Besides the cell-specific system information, some beam-specific system information may need to be broadcasted to UEs in the beam coverage, e.g. information about the beam timing, bandwidth</w:t>
      </w:r>
      <w:r w:rsidR="00D35FBB">
        <w:rPr>
          <w:rFonts w:eastAsia="宋体" w:hint="eastAsia"/>
          <w:b/>
          <w:i/>
          <w:iCs/>
          <w:szCs w:val="20"/>
          <w:lang w:eastAsia="zh-CN"/>
        </w:rPr>
        <w:t>, control region configuration</w:t>
      </w:r>
      <w:r>
        <w:rPr>
          <w:rFonts w:eastAsia="宋体" w:hint="eastAsia"/>
          <w:b/>
          <w:i/>
          <w:iCs/>
          <w:szCs w:val="20"/>
          <w:lang w:eastAsia="zh-CN"/>
        </w:rPr>
        <w:t xml:space="preserve">, etc. </w:t>
      </w:r>
    </w:p>
    <w:p w:rsidR="00544ADF" w:rsidRDefault="003F3CA1" w:rsidP="00544ADF">
      <w:pPr>
        <w:pStyle w:val="1"/>
      </w:pPr>
      <w:r>
        <w:rPr>
          <w:rFonts w:eastAsiaTheme="minorEastAsia" w:hint="eastAsia"/>
          <w:lang w:eastAsia="zh-CN"/>
        </w:rPr>
        <w:t>Control channel</w:t>
      </w:r>
      <w:r w:rsidR="00544ADF" w:rsidRPr="009E7BFA">
        <w:rPr>
          <w:rFonts w:eastAsiaTheme="minorEastAsia" w:hint="eastAsia"/>
          <w:lang w:eastAsia="zh-CN"/>
        </w:rPr>
        <w:t xml:space="preserve"> </w:t>
      </w:r>
      <w:r>
        <w:rPr>
          <w:rFonts w:eastAsiaTheme="minorEastAsia" w:hint="eastAsia"/>
          <w:lang w:eastAsia="zh-CN"/>
        </w:rPr>
        <w:t>design for</w:t>
      </w:r>
      <w:r w:rsidR="00544ADF">
        <w:rPr>
          <w:rFonts w:eastAsiaTheme="minorEastAsia" w:hint="eastAsia"/>
          <w:lang w:eastAsia="zh-CN"/>
        </w:rPr>
        <w:t xml:space="preserve"> multi-beam based approaches</w:t>
      </w:r>
    </w:p>
    <w:p w:rsidR="00544ADF" w:rsidRDefault="006B6320" w:rsidP="00544ADF">
      <w:pPr>
        <w:pStyle w:val="a0"/>
        <w:rPr>
          <w:rFonts w:eastAsiaTheme="minorEastAsia"/>
          <w:lang w:eastAsia="zh-CN"/>
        </w:rPr>
      </w:pPr>
      <w:r>
        <w:rPr>
          <w:rFonts w:eastAsiaTheme="minorEastAsia" w:hint="eastAsia"/>
          <w:lang w:eastAsia="zh-CN"/>
        </w:rPr>
        <w:t>T</w:t>
      </w:r>
      <w:r w:rsidR="003F3CA1">
        <w:rPr>
          <w:rFonts w:eastAsiaTheme="minorEastAsia" w:hint="eastAsia"/>
          <w:lang w:eastAsia="zh-CN"/>
        </w:rPr>
        <w:t xml:space="preserve">he beam-based control channel </w:t>
      </w:r>
      <w:r>
        <w:rPr>
          <w:rFonts w:eastAsiaTheme="minorEastAsia" w:hint="eastAsia"/>
          <w:lang w:eastAsia="zh-CN"/>
        </w:rPr>
        <w:t xml:space="preserve">may consist of </w:t>
      </w:r>
      <w:r w:rsidR="004D19B5">
        <w:rPr>
          <w:rFonts w:eastAsiaTheme="minorEastAsia" w:hint="eastAsia"/>
          <w:lang w:eastAsia="zh-CN"/>
        </w:rPr>
        <w:t xml:space="preserve">the </w:t>
      </w:r>
      <w:r>
        <w:rPr>
          <w:rFonts w:eastAsiaTheme="minorEastAsia" w:hint="eastAsia"/>
          <w:lang w:eastAsia="zh-CN"/>
        </w:rPr>
        <w:t xml:space="preserve">common search space for cell-specific and beam-specific signalling and </w:t>
      </w:r>
      <w:r w:rsidR="004D19B5">
        <w:rPr>
          <w:rFonts w:eastAsiaTheme="minorEastAsia" w:hint="eastAsia"/>
          <w:lang w:eastAsia="zh-CN"/>
        </w:rPr>
        <w:t xml:space="preserve">the </w:t>
      </w:r>
      <w:r>
        <w:rPr>
          <w:rFonts w:eastAsiaTheme="minorEastAsia" w:hint="eastAsia"/>
          <w:lang w:eastAsia="zh-CN"/>
        </w:rPr>
        <w:t>UE-specific search space for UE-specific signalling</w:t>
      </w:r>
      <w:r w:rsidR="00544ADF">
        <w:rPr>
          <w:rFonts w:eastAsiaTheme="minorEastAsia" w:hint="eastAsia"/>
          <w:lang w:eastAsia="zh-CN"/>
        </w:rPr>
        <w:t xml:space="preserve">. </w:t>
      </w:r>
    </w:p>
    <w:p w:rsidR="00544ADF" w:rsidRDefault="00EB125E" w:rsidP="00544ADF">
      <w:pPr>
        <w:pStyle w:val="a0"/>
        <w:rPr>
          <w:rFonts w:eastAsiaTheme="minorEastAsia"/>
          <w:lang w:eastAsia="zh-CN"/>
        </w:rPr>
      </w:pPr>
      <w:r>
        <w:rPr>
          <w:rFonts w:eastAsiaTheme="minorEastAsia" w:hint="eastAsia"/>
          <w:lang w:eastAsia="zh-CN"/>
        </w:rPr>
        <w:t xml:space="preserve">One issue to be </w:t>
      </w:r>
      <w:r w:rsidR="006B6320">
        <w:rPr>
          <w:rFonts w:eastAsiaTheme="minorEastAsia" w:hint="eastAsia"/>
          <w:lang w:eastAsia="zh-CN"/>
        </w:rPr>
        <w:t xml:space="preserve">considered is whether to </w:t>
      </w:r>
      <w:r>
        <w:rPr>
          <w:rFonts w:eastAsiaTheme="minorEastAsia" w:hint="eastAsia"/>
          <w:lang w:eastAsia="zh-CN"/>
        </w:rPr>
        <w:t xml:space="preserve">simply </w:t>
      </w:r>
      <w:r w:rsidR="006B6320">
        <w:rPr>
          <w:rFonts w:eastAsiaTheme="minorEastAsia" w:hint="eastAsia"/>
          <w:lang w:eastAsia="zh-CN"/>
        </w:rPr>
        <w:t>reuse the cell-</w:t>
      </w:r>
      <w:r>
        <w:rPr>
          <w:rFonts w:eastAsiaTheme="minorEastAsia" w:hint="eastAsia"/>
          <w:lang w:eastAsia="zh-CN"/>
        </w:rPr>
        <w:t xml:space="preserve">based </w:t>
      </w:r>
      <w:r w:rsidR="006B6320">
        <w:rPr>
          <w:rFonts w:eastAsiaTheme="minorEastAsia" w:hint="eastAsia"/>
          <w:lang w:eastAsia="zh-CN"/>
        </w:rPr>
        <w:t>RNTI system</w:t>
      </w:r>
      <w:r>
        <w:rPr>
          <w:rFonts w:eastAsiaTheme="minorEastAsia" w:hint="eastAsia"/>
          <w:lang w:eastAsia="zh-CN"/>
        </w:rPr>
        <w:t xml:space="preserve"> or to </w:t>
      </w:r>
      <w:r w:rsidR="004D19B5">
        <w:rPr>
          <w:rFonts w:eastAsiaTheme="minorEastAsia" w:hint="eastAsia"/>
          <w:lang w:eastAsia="zh-CN"/>
        </w:rPr>
        <w:t>re</w:t>
      </w:r>
      <w:r>
        <w:rPr>
          <w:rFonts w:eastAsiaTheme="minorEastAsia" w:hint="eastAsia"/>
          <w:lang w:eastAsia="zh-CN"/>
        </w:rPr>
        <w:t>design</w:t>
      </w:r>
      <w:r w:rsidR="00C32B8D">
        <w:rPr>
          <w:rFonts w:eastAsiaTheme="minorEastAsia" w:hint="eastAsia"/>
          <w:lang w:eastAsia="zh-CN"/>
        </w:rPr>
        <w:t xml:space="preserve"> a beam-</w:t>
      </w:r>
      <w:r>
        <w:rPr>
          <w:rFonts w:eastAsiaTheme="minorEastAsia" w:hint="eastAsia"/>
          <w:lang w:eastAsia="zh-CN"/>
        </w:rPr>
        <w:t>based RNTI</w:t>
      </w:r>
      <w:r w:rsidR="00C32B8D">
        <w:rPr>
          <w:rFonts w:eastAsiaTheme="minorEastAsia" w:hint="eastAsia"/>
          <w:lang w:eastAsia="zh-CN"/>
        </w:rPr>
        <w:t xml:space="preserve"> </w:t>
      </w:r>
      <w:r>
        <w:rPr>
          <w:rFonts w:eastAsiaTheme="minorEastAsia" w:hint="eastAsia"/>
          <w:lang w:eastAsia="zh-CN"/>
        </w:rPr>
        <w:t>system</w:t>
      </w:r>
      <w:r w:rsidR="00544ADF">
        <w:rPr>
          <w:rFonts w:eastAsiaTheme="minorEastAsia" w:hint="eastAsia"/>
          <w:lang w:eastAsia="zh-CN"/>
        </w:rPr>
        <w:t>.</w:t>
      </w:r>
      <w:r w:rsidR="00C32B8D">
        <w:rPr>
          <w:rFonts w:eastAsiaTheme="minorEastAsia" w:hint="eastAsia"/>
          <w:lang w:eastAsia="zh-CN"/>
        </w:rPr>
        <w:t xml:space="preserve"> </w:t>
      </w:r>
      <w:r w:rsidR="004D19B5">
        <w:rPr>
          <w:rFonts w:eastAsiaTheme="minorEastAsia" w:hint="eastAsia"/>
          <w:lang w:eastAsia="zh-CN"/>
        </w:rPr>
        <w:t xml:space="preserve">The beam-based RNTIs </w:t>
      </w:r>
      <w:r w:rsidR="00ED5EC2">
        <w:rPr>
          <w:rFonts w:eastAsiaTheme="minorEastAsia" w:hint="eastAsia"/>
          <w:lang w:eastAsia="zh-CN"/>
        </w:rPr>
        <w:t>can be used</w:t>
      </w:r>
      <w:r w:rsidR="00C32B8D">
        <w:rPr>
          <w:rFonts w:eastAsiaTheme="minorEastAsia" w:hint="eastAsia"/>
          <w:lang w:eastAsia="zh-CN"/>
        </w:rPr>
        <w:t xml:space="preserve"> </w:t>
      </w:r>
      <w:r w:rsidR="004D19B5">
        <w:rPr>
          <w:rFonts w:eastAsiaTheme="minorEastAsia" w:hint="eastAsia"/>
          <w:lang w:eastAsia="zh-CN"/>
        </w:rPr>
        <w:t>by a UE to effectively</w:t>
      </w:r>
      <w:r w:rsidR="00ED5EC2">
        <w:rPr>
          <w:rFonts w:eastAsiaTheme="minorEastAsia" w:hint="eastAsia"/>
          <w:lang w:eastAsia="zh-CN"/>
        </w:rPr>
        <w:t xml:space="preserve"> search</w:t>
      </w:r>
      <w:r w:rsidR="004D19B5">
        <w:rPr>
          <w:rFonts w:eastAsiaTheme="minorEastAsia" w:hint="eastAsia"/>
          <w:lang w:eastAsia="zh-CN"/>
        </w:rPr>
        <w:t xml:space="preserve"> the cell-specific/</w:t>
      </w:r>
      <w:r w:rsidR="00ED5EC2">
        <w:rPr>
          <w:rFonts w:eastAsiaTheme="minorEastAsia" w:hint="eastAsia"/>
          <w:lang w:eastAsia="zh-CN"/>
        </w:rPr>
        <w:t xml:space="preserve">beam-specific common </w:t>
      </w:r>
      <w:r w:rsidR="004D19B5">
        <w:rPr>
          <w:rFonts w:eastAsiaTheme="minorEastAsia" w:hint="eastAsia"/>
          <w:lang w:eastAsia="zh-CN"/>
        </w:rPr>
        <w:t xml:space="preserve">signalling and UE-specific signalling. </w:t>
      </w:r>
      <w:r w:rsidR="00A960A2">
        <w:rPr>
          <w:rFonts w:eastAsiaTheme="minorEastAsia" w:hint="eastAsia"/>
          <w:lang w:eastAsia="zh-CN"/>
        </w:rPr>
        <w:t>Since different beams can transmit different</w:t>
      </w:r>
      <w:r w:rsidR="004D19B5">
        <w:rPr>
          <w:rFonts w:eastAsiaTheme="minorEastAsia" w:hint="eastAsia"/>
          <w:lang w:eastAsia="zh-CN"/>
        </w:rPr>
        <w:t xml:space="preserve"> beam-sp</w:t>
      </w:r>
      <w:r w:rsidR="00A960A2">
        <w:rPr>
          <w:rFonts w:eastAsiaTheme="minorEastAsia" w:hint="eastAsia"/>
          <w:lang w:eastAsia="zh-CN"/>
        </w:rPr>
        <w:t>ecific common signalling</w:t>
      </w:r>
      <w:r w:rsidR="00003F79">
        <w:rPr>
          <w:rFonts w:eastAsiaTheme="minorEastAsia" w:hint="eastAsia"/>
          <w:lang w:eastAsia="zh-CN"/>
        </w:rPr>
        <w:t>s</w:t>
      </w:r>
      <w:r w:rsidR="00A960A2">
        <w:rPr>
          <w:rFonts w:eastAsiaTheme="minorEastAsia" w:hint="eastAsia"/>
          <w:lang w:eastAsia="zh-CN"/>
        </w:rPr>
        <w:t xml:space="preserve"> and UE-specific signalling</w:t>
      </w:r>
      <w:r w:rsidR="00003F79">
        <w:rPr>
          <w:rFonts w:eastAsiaTheme="minorEastAsia" w:hint="eastAsia"/>
          <w:lang w:eastAsia="zh-CN"/>
        </w:rPr>
        <w:t>s</w:t>
      </w:r>
      <w:r w:rsidR="00A960A2">
        <w:rPr>
          <w:rFonts w:eastAsiaTheme="minorEastAsia" w:hint="eastAsia"/>
          <w:lang w:eastAsia="zh-CN"/>
        </w:rPr>
        <w:t>, the same RNTI set can be reused in different beams.</w:t>
      </w:r>
    </w:p>
    <w:p w:rsidR="00544ADF" w:rsidRPr="00753FD4" w:rsidRDefault="00544ADF" w:rsidP="00544ADF">
      <w:pPr>
        <w:pStyle w:val="a0"/>
        <w:rPr>
          <w:rFonts w:eastAsia="宋体"/>
          <w:b/>
          <w:i/>
          <w:iCs/>
          <w:szCs w:val="20"/>
          <w:lang w:eastAsia="zh-CN"/>
        </w:rPr>
      </w:pPr>
      <w:r>
        <w:rPr>
          <w:rFonts w:eastAsia="宋体" w:hint="eastAsia"/>
          <w:b/>
          <w:i/>
          <w:iCs/>
          <w:szCs w:val="20"/>
          <w:lang w:eastAsia="zh-CN"/>
        </w:rPr>
        <w:t xml:space="preserve">Observation </w:t>
      </w:r>
      <w:r w:rsidR="003F3CA1">
        <w:rPr>
          <w:rFonts w:eastAsia="宋体" w:hint="eastAsia"/>
          <w:b/>
          <w:i/>
          <w:iCs/>
          <w:szCs w:val="20"/>
          <w:lang w:eastAsia="zh-CN"/>
        </w:rPr>
        <w:t>3</w:t>
      </w:r>
      <w:r w:rsidRPr="00DA3DC6">
        <w:rPr>
          <w:rFonts w:eastAsia="宋体"/>
          <w:b/>
          <w:i/>
          <w:iCs/>
          <w:szCs w:val="20"/>
          <w:lang w:eastAsia="zh-CN"/>
        </w:rPr>
        <w:t xml:space="preserve">: </w:t>
      </w:r>
      <w:r w:rsidR="00A960A2">
        <w:rPr>
          <w:rFonts w:eastAsia="宋体" w:hint="eastAsia"/>
          <w:b/>
          <w:i/>
          <w:iCs/>
          <w:szCs w:val="20"/>
          <w:lang w:eastAsia="zh-CN"/>
        </w:rPr>
        <w:t>The beam-based control channel should be able to deliver</w:t>
      </w:r>
      <w:r w:rsidR="00A960A2" w:rsidRPr="00A960A2">
        <w:rPr>
          <w:rFonts w:eastAsia="宋体" w:hint="eastAsia"/>
          <w:b/>
          <w:i/>
          <w:iCs/>
          <w:szCs w:val="20"/>
          <w:lang w:eastAsia="zh-CN"/>
        </w:rPr>
        <w:t xml:space="preserve"> cell-specific signalling, beam-specific signalling and UE-specific signalling</w:t>
      </w:r>
      <w:r>
        <w:rPr>
          <w:rFonts w:eastAsia="宋体" w:hint="eastAsia"/>
          <w:b/>
          <w:i/>
          <w:iCs/>
          <w:szCs w:val="20"/>
          <w:lang w:eastAsia="zh-CN"/>
        </w:rPr>
        <w:t xml:space="preserve">. </w:t>
      </w:r>
      <w:r w:rsidR="00A960A2">
        <w:rPr>
          <w:rFonts w:eastAsia="宋体" w:hint="eastAsia"/>
          <w:b/>
          <w:i/>
          <w:iCs/>
          <w:szCs w:val="20"/>
          <w:lang w:eastAsia="zh-CN"/>
        </w:rPr>
        <w:t>A redesig</w:t>
      </w:r>
      <w:r w:rsidR="00600E1F">
        <w:rPr>
          <w:rFonts w:eastAsia="宋体" w:hint="eastAsia"/>
          <w:b/>
          <w:i/>
          <w:iCs/>
          <w:szCs w:val="20"/>
          <w:lang w:eastAsia="zh-CN"/>
        </w:rPr>
        <w:t>ned beam-based RNTI system may</w:t>
      </w:r>
      <w:r w:rsidR="00A960A2">
        <w:rPr>
          <w:rFonts w:eastAsia="宋体" w:hint="eastAsia"/>
          <w:b/>
          <w:i/>
          <w:iCs/>
          <w:szCs w:val="20"/>
          <w:lang w:eastAsia="zh-CN"/>
        </w:rPr>
        <w:t xml:space="preserve"> </w:t>
      </w:r>
      <w:r w:rsidR="00003F79">
        <w:rPr>
          <w:rFonts w:eastAsia="宋体" w:hint="eastAsia"/>
          <w:b/>
          <w:i/>
          <w:iCs/>
          <w:szCs w:val="20"/>
          <w:lang w:eastAsia="zh-CN"/>
        </w:rPr>
        <w:t>enable a</w:t>
      </w:r>
      <w:r w:rsidR="00A960A2">
        <w:rPr>
          <w:rFonts w:eastAsia="宋体" w:hint="eastAsia"/>
          <w:b/>
          <w:i/>
          <w:iCs/>
          <w:szCs w:val="20"/>
          <w:lang w:eastAsia="zh-CN"/>
        </w:rPr>
        <w:t xml:space="preserve"> more effective </w:t>
      </w:r>
      <w:r w:rsidR="00600E1F">
        <w:rPr>
          <w:rFonts w:eastAsia="宋体" w:hint="eastAsia"/>
          <w:b/>
          <w:i/>
          <w:iCs/>
          <w:szCs w:val="20"/>
          <w:lang w:eastAsia="zh-CN"/>
        </w:rPr>
        <w:t>searching operation.</w:t>
      </w:r>
    </w:p>
    <w:p w:rsidR="00FE5799" w:rsidRDefault="00FE5799" w:rsidP="00FE5799">
      <w:pPr>
        <w:pStyle w:val="1"/>
      </w:pPr>
      <w:r>
        <w:t>Conclusion</w:t>
      </w:r>
      <w:r w:rsidR="00BA4154">
        <w:rPr>
          <w:rFonts w:eastAsiaTheme="minorEastAsia" w:hint="eastAsia"/>
          <w:lang w:eastAsia="zh-CN"/>
        </w:rPr>
        <w:t>s</w:t>
      </w:r>
    </w:p>
    <w:p w:rsidR="00B66E8A" w:rsidRDefault="002B2B25" w:rsidP="00B66E8A">
      <w:pPr>
        <w:pStyle w:val="a0"/>
        <w:rPr>
          <w:rFonts w:eastAsia="宋体"/>
          <w:b/>
          <w:i/>
          <w:iCs/>
          <w:szCs w:val="20"/>
          <w:lang w:eastAsia="zh-CN"/>
        </w:rPr>
      </w:pPr>
      <w:r>
        <w:rPr>
          <w:rFonts w:eastAsia="宋体" w:hint="eastAsia"/>
          <w:b/>
          <w:i/>
          <w:iCs/>
          <w:szCs w:val="20"/>
          <w:lang w:eastAsia="zh-CN"/>
        </w:rPr>
        <w:t>Observation 1</w:t>
      </w:r>
      <w:r w:rsidRPr="00DA3DC6">
        <w:rPr>
          <w:rFonts w:eastAsia="宋体"/>
          <w:b/>
          <w:i/>
          <w:iCs/>
          <w:szCs w:val="20"/>
          <w:lang w:eastAsia="zh-CN"/>
        </w:rPr>
        <w:t xml:space="preserve">: </w:t>
      </w:r>
      <w:r>
        <w:rPr>
          <w:rFonts w:eastAsia="宋体" w:hint="eastAsia"/>
          <w:b/>
          <w:i/>
          <w:iCs/>
          <w:szCs w:val="20"/>
          <w:lang w:eastAsia="zh-CN"/>
        </w:rPr>
        <w:t xml:space="preserve">In order to support a flexible multi-beam based transmission, the beamformed </w:t>
      </w:r>
      <w:proofErr w:type="spellStart"/>
      <w:r>
        <w:rPr>
          <w:rFonts w:eastAsia="宋体" w:hint="eastAsia"/>
          <w:b/>
          <w:i/>
          <w:iCs/>
          <w:szCs w:val="20"/>
          <w:lang w:eastAsia="zh-CN"/>
        </w:rPr>
        <w:t>sychronization</w:t>
      </w:r>
      <w:proofErr w:type="spellEnd"/>
      <w:r>
        <w:rPr>
          <w:rFonts w:eastAsia="宋体" w:hint="eastAsia"/>
          <w:b/>
          <w:i/>
          <w:iCs/>
          <w:szCs w:val="20"/>
          <w:lang w:eastAsia="zh-CN"/>
        </w:rPr>
        <w:t xml:space="preserve"> signal and procedure should enable a UE to derive the cell-specific timing from </w:t>
      </w:r>
      <w:proofErr w:type="gramStart"/>
      <w:r>
        <w:rPr>
          <w:rFonts w:eastAsia="宋体" w:hint="eastAsia"/>
          <w:b/>
          <w:i/>
          <w:iCs/>
          <w:szCs w:val="20"/>
          <w:lang w:eastAsia="zh-CN"/>
        </w:rPr>
        <w:t>a beam</w:t>
      </w:r>
      <w:proofErr w:type="gramEnd"/>
      <w:r>
        <w:rPr>
          <w:rFonts w:eastAsia="宋体" w:hint="eastAsia"/>
          <w:b/>
          <w:i/>
          <w:iCs/>
          <w:szCs w:val="20"/>
          <w:lang w:eastAsia="zh-CN"/>
        </w:rPr>
        <w:t xml:space="preserve"> timing, and to derive a beam bandwidth/center frequency from the cell bandwidth/center frequency</w:t>
      </w:r>
      <w:r w:rsidRPr="004D04F5">
        <w:rPr>
          <w:rFonts w:eastAsia="宋体" w:hint="eastAsia"/>
          <w:b/>
          <w:i/>
          <w:iCs/>
          <w:szCs w:val="20"/>
          <w:lang w:eastAsia="zh-CN"/>
        </w:rPr>
        <w:t>.</w:t>
      </w:r>
    </w:p>
    <w:p w:rsidR="002B2B25" w:rsidRDefault="00003F79" w:rsidP="00B66E8A">
      <w:pPr>
        <w:pStyle w:val="a0"/>
        <w:rPr>
          <w:rFonts w:eastAsia="宋体"/>
          <w:b/>
          <w:i/>
          <w:iCs/>
          <w:szCs w:val="20"/>
          <w:lang w:eastAsia="zh-CN"/>
        </w:rPr>
      </w:pPr>
      <w:r>
        <w:rPr>
          <w:rFonts w:eastAsia="宋体" w:hint="eastAsia"/>
          <w:b/>
          <w:i/>
          <w:iCs/>
          <w:szCs w:val="20"/>
          <w:lang w:eastAsia="zh-CN"/>
        </w:rPr>
        <w:t>Observation 2</w:t>
      </w:r>
      <w:r w:rsidRPr="00DA3DC6">
        <w:rPr>
          <w:rFonts w:eastAsia="宋体"/>
          <w:b/>
          <w:i/>
          <w:iCs/>
          <w:szCs w:val="20"/>
          <w:lang w:eastAsia="zh-CN"/>
        </w:rPr>
        <w:t xml:space="preserve">: </w:t>
      </w:r>
      <w:r>
        <w:rPr>
          <w:rFonts w:eastAsia="宋体" w:hint="eastAsia"/>
          <w:b/>
          <w:i/>
          <w:iCs/>
          <w:szCs w:val="20"/>
          <w:lang w:eastAsia="zh-CN"/>
        </w:rPr>
        <w:t>Besides the cell-specific system information, some beam-specific system information may need to be broadcasted to UEs in the beam coverage, e.g. information about the beam timing, bandwidth, control region configuration, etc.</w:t>
      </w:r>
    </w:p>
    <w:p w:rsidR="002B2B25" w:rsidRDefault="00003F79" w:rsidP="00B66E8A">
      <w:pPr>
        <w:pStyle w:val="a0"/>
        <w:rPr>
          <w:rFonts w:eastAsia="宋体"/>
          <w:b/>
          <w:i/>
          <w:iCs/>
          <w:szCs w:val="20"/>
          <w:lang w:eastAsia="zh-CN"/>
        </w:rPr>
      </w:pPr>
      <w:r>
        <w:rPr>
          <w:rFonts w:eastAsia="宋体" w:hint="eastAsia"/>
          <w:b/>
          <w:i/>
          <w:iCs/>
          <w:szCs w:val="20"/>
          <w:lang w:eastAsia="zh-CN"/>
        </w:rPr>
        <w:lastRenderedPageBreak/>
        <w:t>Observation 3</w:t>
      </w:r>
      <w:r w:rsidRPr="00DA3DC6">
        <w:rPr>
          <w:rFonts w:eastAsia="宋体"/>
          <w:b/>
          <w:i/>
          <w:iCs/>
          <w:szCs w:val="20"/>
          <w:lang w:eastAsia="zh-CN"/>
        </w:rPr>
        <w:t xml:space="preserve">: </w:t>
      </w:r>
      <w:r>
        <w:rPr>
          <w:rFonts w:eastAsia="宋体" w:hint="eastAsia"/>
          <w:b/>
          <w:i/>
          <w:iCs/>
          <w:szCs w:val="20"/>
          <w:lang w:eastAsia="zh-CN"/>
        </w:rPr>
        <w:t>The beam-based control channel should be able to deliver</w:t>
      </w:r>
      <w:r w:rsidRPr="00A960A2">
        <w:rPr>
          <w:rFonts w:eastAsia="宋体" w:hint="eastAsia"/>
          <w:b/>
          <w:i/>
          <w:iCs/>
          <w:szCs w:val="20"/>
          <w:lang w:eastAsia="zh-CN"/>
        </w:rPr>
        <w:t xml:space="preserve"> cell-specific signalling, beam-specific signalling and UE-specific signalling</w:t>
      </w:r>
      <w:r>
        <w:rPr>
          <w:rFonts w:eastAsia="宋体" w:hint="eastAsia"/>
          <w:b/>
          <w:i/>
          <w:iCs/>
          <w:szCs w:val="20"/>
          <w:lang w:eastAsia="zh-CN"/>
        </w:rPr>
        <w:t>. A redesigned beam-based RNTI system may enable a more effective searching operation.</w:t>
      </w:r>
    </w:p>
    <w:p w:rsidR="004D04F5" w:rsidRPr="00DA3DC6" w:rsidRDefault="00B66E8A" w:rsidP="00B66E8A">
      <w:pPr>
        <w:pStyle w:val="a0"/>
        <w:rPr>
          <w:rFonts w:eastAsia="宋体"/>
          <w:b/>
          <w:i/>
          <w:iCs/>
          <w:szCs w:val="20"/>
          <w:lang w:eastAsia="zh-CN"/>
        </w:rPr>
      </w:pPr>
      <w:r>
        <w:rPr>
          <w:rFonts w:eastAsia="宋体" w:hint="eastAsia"/>
          <w:b/>
          <w:i/>
          <w:iCs/>
          <w:szCs w:val="20"/>
          <w:lang w:eastAsia="zh-CN"/>
        </w:rPr>
        <w:t>Proposal</w:t>
      </w:r>
      <w:r w:rsidRPr="00DA3DC6">
        <w:rPr>
          <w:rFonts w:eastAsia="宋体"/>
          <w:b/>
          <w:i/>
          <w:iCs/>
          <w:szCs w:val="20"/>
          <w:lang w:eastAsia="zh-CN"/>
        </w:rPr>
        <w:t>:</w:t>
      </w:r>
      <w:r>
        <w:rPr>
          <w:rFonts w:eastAsia="宋体" w:hint="eastAsia"/>
          <w:b/>
          <w:i/>
          <w:iCs/>
          <w:szCs w:val="20"/>
          <w:lang w:eastAsia="zh-CN"/>
        </w:rPr>
        <w:t xml:space="preserve"> Study the </w:t>
      </w:r>
      <w:r w:rsidR="002B2B25">
        <w:rPr>
          <w:rFonts w:eastAsia="宋体" w:hint="eastAsia"/>
          <w:b/>
          <w:i/>
          <w:iCs/>
          <w:szCs w:val="20"/>
          <w:lang w:eastAsia="zh-CN"/>
        </w:rPr>
        <w:t>relationship between</w:t>
      </w:r>
      <w:r w:rsidR="00B30E43">
        <w:rPr>
          <w:rFonts w:eastAsia="宋体" w:hint="eastAsia"/>
          <w:b/>
          <w:i/>
          <w:iCs/>
          <w:szCs w:val="20"/>
          <w:lang w:eastAsia="zh-CN"/>
        </w:rPr>
        <w:t xml:space="preserve"> beam-based procedure (synchronization, system information delivery, control signalling delivery, etc.) and cell-based procedure</w:t>
      </w:r>
      <w:r w:rsidRPr="00DA3DC6">
        <w:rPr>
          <w:rFonts w:eastAsia="宋体" w:hint="eastAsia"/>
          <w:b/>
          <w:i/>
          <w:iCs/>
          <w:szCs w:val="20"/>
          <w:lang w:eastAsia="zh-CN"/>
        </w:rPr>
        <w:t>.</w:t>
      </w:r>
      <w:r w:rsidR="00B30E43">
        <w:rPr>
          <w:rFonts w:eastAsia="宋体" w:hint="eastAsia"/>
          <w:b/>
          <w:i/>
          <w:iCs/>
          <w:szCs w:val="20"/>
          <w:lang w:eastAsia="zh-CN"/>
        </w:rPr>
        <w:t xml:space="preserve"> Sort out what common signals/channels (synchronization signal, system information, control channel, etc.) need to be redesigned in a beam-specific manner.</w:t>
      </w:r>
    </w:p>
    <w:p w:rsidR="00FE5799" w:rsidRPr="00510266" w:rsidRDefault="00FE5799" w:rsidP="00FE5799">
      <w:pPr>
        <w:pStyle w:val="1"/>
      </w:pPr>
      <w:r w:rsidRPr="00510266">
        <w:t>References</w:t>
      </w:r>
    </w:p>
    <w:p w:rsidR="006D69FE" w:rsidRPr="008D7063" w:rsidRDefault="00373832" w:rsidP="00FE5799">
      <w:pPr>
        <w:numPr>
          <w:ilvl w:val="0"/>
          <w:numId w:val="2"/>
        </w:numPr>
        <w:jc w:val="both"/>
        <w:rPr>
          <w:kern w:val="2"/>
          <w:lang w:eastAsia="zh-CN"/>
        </w:rPr>
      </w:pPr>
      <w:hyperlink r:id="rId11" w:history="1">
        <w:r w:rsidR="00663A49" w:rsidRPr="00663A49">
          <w:rPr>
            <w:kern w:val="2"/>
            <w:lang w:eastAsia="zh-CN"/>
          </w:rPr>
          <w:t>R1-164013</w:t>
        </w:r>
      </w:hyperlink>
      <w:r w:rsidR="00663A49" w:rsidRPr="008D7063">
        <w:rPr>
          <w:rFonts w:hint="eastAsia"/>
          <w:kern w:val="2"/>
          <w:lang w:eastAsia="zh-CN"/>
        </w:rPr>
        <w:t xml:space="preserve">, </w:t>
      </w:r>
      <w:r w:rsidR="00663A49">
        <w:rPr>
          <w:kern w:val="2"/>
          <w:lang w:eastAsia="zh-CN"/>
        </w:rPr>
        <w:t>Framework for beamformed access</w:t>
      </w:r>
      <w:r w:rsidR="00663A49" w:rsidRPr="008D7063">
        <w:rPr>
          <w:rFonts w:hint="eastAsia"/>
          <w:kern w:val="2"/>
          <w:lang w:eastAsia="zh-CN"/>
        </w:rPr>
        <w:t xml:space="preserve">, </w:t>
      </w:r>
      <w:r w:rsidR="00663A49" w:rsidRPr="00663A49">
        <w:rPr>
          <w:kern w:val="2"/>
          <w:lang w:eastAsia="zh-CN"/>
        </w:rPr>
        <w:t>Samsung</w:t>
      </w:r>
    </w:p>
    <w:p w:rsidR="008D7063" w:rsidRPr="008D7063" w:rsidRDefault="00373832" w:rsidP="008D7063">
      <w:pPr>
        <w:numPr>
          <w:ilvl w:val="0"/>
          <w:numId w:val="2"/>
        </w:numPr>
        <w:jc w:val="both"/>
        <w:rPr>
          <w:kern w:val="2"/>
          <w:lang w:eastAsia="zh-CN"/>
        </w:rPr>
      </w:pPr>
      <w:hyperlink r:id="rId12" w:history="1">
        <w:r w:rsidR="008D7063" w:rsidRPr="008D7063">
          <w:rPr>
            <w:kern w:val="2"/>
            <w:lang w:eastAsia="zh-CN"/>
          </w:rPr>
          <w:t>R1-164372</w:t>
        </w:r>
      </w:hyperlink>
      <w:r w:rsidR="008D7063" w:rsidRPr="00CF03C6">
        <w:rPr>
          <w:rFonts w:hint="eastAsia"/>
          <w:kern w:val="2"/>
          <w:lang w:eastAsia="zh-CN"/>
        </w:rPr>
        <w:t xml:space="preserve">, </w:t>
      </w:r>
      <w:r w:rsidR="008D7063" w:rsidRPr="008D7063">
        <w:rPr>
          <w:kern w:val="2"/>
          <w:lang w:eastAsia="zh-CN"/>
        </w:rPr>
        <w:t>Covera</w:t>
      </w:r>
      <w:r w:rsidR="008D7063">
        <w:rPr>
          <w:kern w:val="2"/>
          <w:lang w:eastAsia="zh-CN"/>
        </w:rPr>
        <w:t>ge Issues of Massive MIMO in NR</w:t>
      </w:r>
      <w:r w:rsidR="008D7063" w:rsidRPr="00CF03C6">
        <w:rPr>
          <w:rFonts w:hint="eastAsia"/>
          <w:kern w:val="2"/>
          <w:lang w:eastAsia="zh-CN"/>
        </w:rPr>
        <w:t xml:space="preserve">, </w:t>
      </w:r>
      <w:r w:rsidR="008D7063" w:rsidRPr="008D7063">
        <w:rPr>
          <w:kern w:val="2"/>
          <w:lang w:eastAsia="zh-CN"/>
        </w:rPr>
        <w:t xml:space="preserve">Huawei, </w:t>
      </w:r>
      <w:proofErr w:type="spellStart"/>
      <w:r w:rsidR="008D7063" w:rsidRPr="008D7063">
        <w:rPr>
          <w:kern w:val="2"/>
          <w:lang w:eastAsia="zh-CN"/>
        </w:rPr>
        <w:t>HiSilicon</w:t>
      </w:r>
      <w:proofErr w:type="spellEnd"/>
    </w:p>
    <w:p w:rsidR="008D7063" w:rsidRPr="000D6647" w:rsidRDefault="00373832" w:rsidP="00FE5799">
      <w:pPr>
        <w:numPr>
          <w:ilvl w:val="0"/>
          <w:numId w:val="2"/>
        </w:numPr>
        <w:jc w:val="both"/>
        <w:rPr>
          <w:kern w:val="2"/>
          <w:lang w:eastAsia="zh-CN"/>
        </w:rPr>
      </w:pPr>
      <w:hyperlink r:id="rId13" w:history="1">
        <w:r w:rsidR="00CF03C6" w:rsidRPr="00CF03C6">
          <w:rPr>
            <w:kern w:val="2"/>
            <w:lang w:eastAsia="zh-CN"/>
          </w:rPr>
          <w:t>R1-165179</w:t>
        </w:r>
      </w:hyperlink>
      <w:r w:rsidR="00CF03C6">
        <w:rPr>
          <w:rFonts w:eastAsiaTheme="minorEastAsia" w:hint="eastAsia"/>
          <w:kern w:val="2"/>
          <w:lang w:eastAsia="zh-CN"/>
        </w:rPr>
        <w:t xml:space="preserve">, </w:t>
      </w:r>
      <w:r w:rsidR="00CF03C6">
        <w:rPr>
          <w:kern w:val="2"/>
          <w:lang w:eastAsia="zh-CN"/>
        </w:rPr>
        <w:t>Discussion on NR MIMO</w:t>
      </w:r>
      <w:r w:rsidR="00CF03C6">
        <w:rPr>
          <w:rFonts w:eastAsiaTheme="minorEastAsia" w:hint="eastAsia"/>
          <w:kern w:val="2"/>
          <w:lang w:eastAsia="zh-CN"/>
        </w:rPr>
        <w:t xml:space="preserve">, </w:t>
      </w:r>
      <w:r w:rsidR="00CF03C6" w:rsidRPr="00CF03C6">
        <w:rPr>
          <w:kern w:val="2"/>
          <w:lang w:eastAsia="zh-CN"/>
        </w:rPr>
        <w:t>NTT DOCOMO, INC.</w:t>
      </w:r>
    </w:p>
    <w:p w:rsidR="00FE5799" w:rsidRPr="00FE5799" w:rsidRDefault="00FE5799" w:rsidP="00FA1509">
      <w:pPr>
        <w:jc w:val="both"/>
        <w:rPr>
          <w:szCs w:val="20"/>
          <w:lang w:val="it-IT"/>
        </w:rPr>
      </w:pPr>
    </w:p>
    <w:sectPr w:rsidR="00FE5799" w:rsidRPr="00FE5799">
      <w:head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7141" w:rsidRDefault="004A7141" w:rsidP="001B3EB1">
      <w:r>
        <w:separator/>
      </w:r>
    </w:p>
  </w:endnote>
  <w:endnote w:type="continuationSeparator" w:id="0">
    <w:p w:rsidR="004A7141" w:rsidRDefault="004A7141" w:rsidP="001B3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7141" w:rsidRDefault="004A7141" w:rsidP="001B3EB1">
      <w:r>
        <w:separator/>
      </w:r>
    </w:p>
  </w:footnote>
  <w:footnote w:type="continuationSeparator" w:id="0">
    <w:p w:rsidR="004A7141" w:rsidRDefault="004A7141" w:rsidP="001B3E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7141" w:rsidRDefault="004A7141" w:rsidP="00E51F43">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474F28"/>
    <w:multiLevelType w:val="hybridMultilevel"/>
    <w:tmpl w:val="DE9A35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8D552BF"/>
    <w:multiLevelType w:val="hybridMultilevel"/>
    <w:tmpl w:val="6674DE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nsid w:val="1D9E642E"/>
    <w:multiLevelType w:val="hybridMultilevel"/>
    <w:tmpl w:val="FFF2A17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nsid w:val="1DC837C9"/>
    <w:multiLevelType w:val="hybridMultilevel"/>
    <w:tmpl w:val="B77A3E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11B5091"/>
    <w:multiLevelType w:val="hybridMultilevel"/>
    <w:tmpl w:val="30AA56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nsid w:val="2F28610B"/>
    <w:multiLevelType w:val="hybridMultilevel"/>
    <w:tmpl w:val="AACCDEE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12049AB"/>
    <w:multiLevelType w:val="hybridMultilevel"/>
    <w:tmpl w:val="E0C8E25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nsid w:val="325C2D74"/>
    <w:multiLevelType w:val="hybridMultilevel"/>
    <w:tmpl w:val="F17A8D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3C5B3C32"/>
    <w:multiLevelType w:val="hybridMultilevel"/>
    <w:tmpl w:val="048CB5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47F07823"/>
    <w:multiLevelType w:val="hybridMultilevel"/>
    <w:tmpl w:val="2CE25D9C"/>
    <w:lvl w:ilvl="0" w:tplc="04090001">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2">
    <w:nsid w:val="4BCF0841"/>
    <w:multiLevelType w:val="hybridMultilevel"/>
    <w:tmpl w:val="BE58F166"/>
    <w:lvl w:ilvl="0" w:tplc="0C7C612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512A7BC2"/>
    <w:multiLevelType w:val="hybridMultilevel"/>
    <w:tmpl w:val="4D1C98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nsid w:val="569C5BA5"/>
    <w:multiLevelType w:val="hybridMultilevel"/>
    <w:tmpl w:val="212A96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6C06632B"/>
    <w:multiLevelType w:val="hybridMultilevel"/>
    <w:tmpl w:val="5DCCE1E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nsid w:val="72AD2D4D"/>
    <w:multiLevelType w:val="hybridMultilevel"/>
    <w:tmpl w:val="C2D0266A"/>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7">
    <w:nsid w:val="7BED18BC"/>
    <w:multiLevelType w:val="multilevel"/>
    <w:tmpl w:val="32FEA0A4"/>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3447"/>
        </w:tabs>
        <w:ind w:left="344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8">
    <w:nsid w:val="7C267F9C"/>
    <w:multiLevelType w:val="hybridMultilevel"/>
    <w:tmpl w:val="9D8C8332"/>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7"/>
  </w:num>
  <w:num w:numId="2">
    <w:abstractNumId w:val="5"/>
  </w:num>
  <w:num w:numId="3">
    <w:abstractNumId w:val="2"/>
  </w:num>
  <w:num w:numId="4">
    <w:abstractNumId w:val="1"/>
  </w:num>
  <w:num w:numId="5">
    <w:abstractNumId w:val="13"/>
  </w:num>
  <w:num w:numId="6">
    <w:abstractNumId w:val="7"/>
  </w:num>
  <w:num w:numId="7">
    <w:abstractNumId w:val="15"/>
  </w:num>
  <w:num w:numId="8">
    <w:abstractNumId w:val="16"/>
  </w:num>
  <w:num w:numId="9">
    <w:abstractNumId w:val="3"/>
  </w:num>
  <w:num w:numId="10">
    <w:abstractNumId w:val="6"/>
  </w:num>
  <w:num w:numId="11">
    <w:abstractNumId w:val="8"/>
  </w:num>
  <w:num w:numId="12">
    <w:abstractNumId w:val="10"/>
  </w:num>
  <w:num w:numId="13">
    <w:abstractNumId w:val="12"/>
  </w:num>
  <w:num w:numId="14">
    <w:abstractNumId w:val="18"/>
  </w:num>
  <w:num w:numId="15">
    <w:abstractNumId w:val="4"/>
  </w:num>
  <w:num w:numId="16">
    <w:abstractNumId w:val="11"/>
  </w:num>
  <w:num w:numId="17">
    <w:abstractNumId w:val="0"/>
  </w:num>
  <w:num w:numId="18">
    <w:abstractNumId w:val="9"/>
  </w:num>
  <w:num w:numId="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1304"/>
  <w:hyphenationZone w:val="425"/>
  <w:characterSpacingControl w:val="doNotCompress"/>
  <w:hdrShapeDefaults>
    <o:shapedefaults v:ext="edit" spidmax="10241"/>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21F7"/>
    <w:rsid w:val="00002F49"/>
    <w:rsid w:val="00003CCB"/>
    <w:rsid w:val="00003F79"/>
    <w:rsid w:val="00007DA3"/>
    <w:rsid w:val="00021CAF"/>
    <w:rsid w:val="00022F80"/>
    <w:rsid w:val="00061096"/>
    <w:rsid w:val="00085EC6"/>
    <w:rsid w:val="000966BA"/>
    <w:rsid w:val="00096FF1"/>
    <w:rsid w:val="000C711F"/>
    <w:rsid w:val="000D6647"/>
    <w:rsid w:val="000E4DBB"/>
    <w:rsid w:val="000E6A06"/>
    <w:rsid w:val="000F447B"/>
    <w:rsid w:val="00103049"/>
    <w:rsid w:val="00104515"/>
    <w:rsid w:val="00124544"/>
    <w:rsid w:val="0014405F"/>
    <w:rsid w:val="00165AD7"/>
    <w:rsid w:val="00171176"/>
    <w:rsid w:val="00182617"/>
    <w:rsid w:val="001B3EB1"/>
    <w:rsid w:val="001C661B"/>
    <w:rsid w:val="001C6BA8"/>
    <w:rsid w:val="001E52FF"/>
    <w:rsid w:val="001E70ED"/>
    <w:rsid w:val="0021547B"/>
    <w:rsid w:val="00220E6F"/>
    <w:rsid w:val="00223FEC"/>
    <w:rsid w:val="002270BA"/>
    <w:rsid w:val="00243740"/>
    <w:rsid w:val="00245B3C"/>
    <w:rsid w:val="00275F17"/>
    <w:rsid w:val="002907CA"/>
    <w:rsid w:val="00291491"/>
    <w:rsid w:val="002B2B25"/>
    <w:rsid w:val="002C1072"/>
    <w:rsid w:val="002D2F5A"/>
    <w:rsid w:val="002D3578"/>
    <w:rsid w:val="002E1247"/>
    <w:rsid w:val="002E584F"/>
    <w:rsid w:val="002E7D51"/>
    <w:rsid w:val="002F09BF"/>
    <w:rsid w:val="00302229"/>
    <w:rsid w:val="00312DA6"/>
    <w:rsid w:val="0032550D"/>
    <w:rsid w:val="00334282"/>
    <w:rsid w:val="0034135F"/>
    <w:rsid w:val="003729C0"/>
    <w:rsid w:val="00373832"/>
    <w:rsid w:val="003776DB"/>
    <w:rsid w:val="003800CD"/>
    <w:rsid w:val="00387C50"/>
    <w:rsid w:val="003A5650"/>
    <w:rsid w:val="003B3E3E"/>
    <w:rsid w:val="003C65E8"/>
    <w:rsid w:val="003D34F5"/>
    <w:rsid w:val="003F3CA1"/>
    <w:rsid w:val="003F794B"/>
    <w:rsid w:val="00434FE2"/>
    <w:rsid w:val="00470B06"/>
    <w:rsid w:val="004A4386"/>
    <w:rsid w:val="004A7141"/>
    <w:rsid w:val="004A799E"/>
    <w:rsid w:val="004D04F5"/>
    <w:rsid w:val="004D19B5"/>
    <w:rsid w:val="004D232B"/>
    <w:rsid w:val="004D7BA9"/>
    <w:rsid w:val="004E15C4"/>
    <w:rsid w:val="004E46BA"/>
    <w:rsid w:val="004E75CC"/>
    <w:rsid w:val="005119BE"/>
    <w:rsid w:val="00544ADF"/>
    <w:rsid w:val="00570C5A"/>
    <w:rsid w:val="0057295A"/>
    <w:rsid w:val="00572C6A"/>
    <w:rsid w:val="00577469"/>
    <w:rsid w:val="00577474"/>
    <w:rsid w:val="00577C97"/>
    <w:rsid w:val="005A55E0"/>
    <w:rsid w:val="005B70BB"/>
    <w:rsid w:val="005C2CCB"/>
    <w:rsid w:val="005D1A2D"/>
    <w:rsid w:val="005D75B6"/>
    <w:rsid w:val="005F22DD"/>
    <w:rsid w:val="00600E1F"/>
    <w:rsid w:val="006248C8"/>
    <w:rsid w:val="006337DA"/>
    <w:rsid w:val="006360B1"/>
    <w:rsid w:val="00655A75"/>
    <w:rsid w:val="00663A49"/>
    <w:rsid w:val="00680E67"/>
    <w:rsid w:val="00686EBF"/>
    <w:rsid w:val="00687C4D"/>
    <w:rsid w:val="006952A0"/>
    <w:rsid w:val="006A286A"/>
    <w:rsid w:val="006A7F93"/>
    <w:rsid w:val="006B6320"/>
    <w:rsid w:val="006C26F1"/>
    <w:rsid w:val="006C49D9"/>
    <w:rsid w:val="006D3A0B"/>
    <w:rsid w:val="006D69FE"/>
    <w:rsid w:val="006E11FF"/>
    <w:rsid w:val="006E7A9E"/>
    <w:rsid w:val="00700880"/>
    <w:rsid w:val="0071049F"/>
    <w:rsid w:val="0071446C"/>
    <w:rsid w:val="00727E49"/>
    <w:rsid w:val="007411E7"/>
    <w:rsid w:val="007539EF"/>
    <w:rsid w:val="00753FD4"/>
    <w:rsid w:val="00790A50"/>
    <w:rsid w:val="00790BDA"/>
    <w:rsid w:val="007957A1"/>
    <w:rsid w:val="007A2407"/>
    <w:rsid w:val="007B092B"/>
    <w:rsid w:val="007D5112"/>
    <w:rsid w:val="007E75F8"/>
    <w:rsid w:val="007F0671"/>
    <w:rsid w:val="007F748B"/>
    <w:rsid w:val="00803D35"/>
    <w:rsid w:val="008047EE"/>
    <w:rsid w:val="008126EE"/>
    <w:rsid w:val="00812A2D"/>
    <w:rsid w:val="00845611"/>
    <w:rsid w:val="0085432E"/>
    <w:rsid w:val="00861A9C"/>
    <w:rsid w:val="008A2B7F"/>
    <w:rsid w:val="008D17AB"/>
    <w:rsid w:val="008D7063"/>
    <w:rsid w:val="008E508C"/>
    <w:rsid w:val="0092274C"/>
    <w:rsid w:val="0095713B"/>
    <w:rsid w:val="00957904"/>
    <w:rsid w:val="00957F74"/>
    <w:rsid w:val="00992F40"/>
    <w:rsid w:val="009952B4"/>
    <w:rsid w:val="00997B91"/>
    <w:rsid w:val="009A250B"/>
    <w:rsid w:val="009A3C98"/>
    <w:rsid w:val="009B2E48"/>
    <w:rsid w:val="009C5022"/>
    <w:rsid w:val="009E577E"/>
    <w:rsid w:val="009E7BFA"/>
    <w:rsid w:val="009F4608"/>
    <w:rsid w:val="00A44624"/>
    <w:rsid w:val="00A463CF"/>
    <w:rsid w:val="00A62EF8"/>
    <w:rsid w:val="00A71327"/>
    <w:rsid w:val="00A960A2"/>
    <w:rsid w:val="00AA02A4"/>
    <w:rsid w:val="00AC01FC"/>
    <w:rsid w:val="00AD535E"/>
    <w:rsid w:val="00B17431"/>
    <w:rsid w:val="00B30492"/>
    <w:rsid w:val="00B30E43"/>
    <w:rsid w:val="00B368D9"/>
    <w:rsid w:val="00B66E8A"/>
    <w:rsid w:val="00B70CC4"/>
    <w:rsid w:val="00B72311"/>
    <w:rsid w:val="00B761D3"/>
    <w:rsid w:val="00B87702"/>
    <w:rsid w:val="00B8786A"/>
    <w:rsid w:val="00B91ED5"/>
    <w:rsid w:val="00BA4154"/>
    <w:rsid w:val="00BB499E"/>
    <w:rsid w:val="00BC406C"/>
    <w:rsid w:val="00BE6EFA"/>
    <w:rsid w:val="00C004E6"/>
    <w:rsid w:val="00C02ED2"/>
    <w:rsid w:val="00C073ED"/>
    <w:rsid w:val="00C126FB"/>
    <w:rsid w:val="00C1560A"/>
    <w:rsid w:val="00C32B8D"/>
    <w:rsid w:val="00C34254"/>
    <w:rsid w:val="00C41DE0"/>
    <w:rsid w:val="00C515FD"/>
    <w:rsid w:val="00C737C5"/>
    <w:rsid w:val="00CC450C"/>
    <w:rsid w:val="00CC50BE"/>
    <w:rsid w:val="00CD25F1"/>
    <w:rsid w:val="00CD44C7"/>
    <w:rsid w:val="00CD6FAC"/>
    <w:rsid w:val="00CF03C6"/>
    <w:rsid w:val="00CF52A4"/>
    <w:rsid w:val="00CF67BE"/>
    <w:rsid w:val="00D03119"/>
    <w:rsid w:val="00D1544D"/>
    <w:rsid w:val="00D336B5"/>
    <w:rsid w:val="00D35FBB"/>
    <w:rsid w:val="00D40467"/>
    <w:rsid w:val="00D413BA"/>
    <w:rsid w:val="00D51321"/>
    <w:rsid w:val="00D51CF1"/>
    <w:rsid w:val="00D62A2E"/>
    <w:rsid w:val="00D65253"/>
    <w:rsid w:val="00D962A0"/>
    <w:rsid w:val="00D96425"/>
    <w:rsid w:val="00DA3DC6"/>
    <w:rsid w:val="00DC3798"/>
    <w:rsid w:val="00DC5FE5"/>
    <w:rsid w:val="00DD5CFB"/>
    <w:rsid w:val="00DF0A6A"/>
    <w:rsid w:val="00E1128C"/>
    <w:rsid w:val="00E26F38"/>
    <w:rsid w:val="00E26FA4"/>
    <w:rsid w:val="00E3343C"/>
    <w:rsid w:val="00E51AFD"/>
    <w:rsid w:val="00E51F43"/>
    <w:rsid w:val="00E52912"/>
    <w:rsid w:val="00E5490B"/>
    <w:rsid w:val="00E779BB"/>
    <w:rsid w:val="00E924CF"/>
    <w:rsid w:val="00E95443"/>
    <w:rsid w:val="00EA3D46"/>
    <w:rsid w:val="00EB125E"/>
    <w:rsid w:val="00ED5EC2"/>
    <w:rsid w:val="00EE40F8"/>
    <w:rsid w:val="00EF3F35"/>
    <w:rsid w:val="00F10167"/>
    <w:rsid w:val="00F12751"/>
    <w:rsid w:val="00F1569D"/>
    <w:rsid w:val="00F234C1"/>
    <w:rsid w:val="00F35685"/>
    <w:rsid w:val="00F37F15"/>
    <w:rsid w:val="00F4614B"/>
    <w:rsid w:val="00F53442"/>
    <w:rsid w:val="00F54EAC"/>
    <w:rsid w:val="00F74952"/>
    <w:rsid w:val="00F766CB"/>
    <w:rsid w:val="00F94776"/>
    <w:rsid w:val="00FA1509"/>
    <w:rsid w:val="00FA7942"/>
    <w:rsid w:val="00FC0E78"/>
    <w:rsid w:val="00FD1FDC"/>
    <w:rsid w:val="00FE5799"/>
    <w:rsid w:val="00FE5978"/>
    <w:rsid w:val="00FF6702"/>
    <w:rsid w:val="00FF763E"/>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5799"/>
    <w:pPr>
      <w:spacing w:after="0" w:line="240" w:lineRule="auto"/>
    </w:pPr>
    <w:rPr>
      <w:rFonts w:ascii="Times New Roman" w:eastAsia="Times New Roman" w:hAnsi="Times New Roman" w:cs="Times New Roman"/>
      <w:sz w:val="20"/>
      <w:szCs w:val="24"/>
      <w:lang w:val="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FE5799"/>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FE5799"/>
    <w:pPr>
      <w:spacing w:before="240" w:after="60"/>
      <w:outlineLvl w:val="4"/>
    </w:pPr>
    <w:rPr>
      <w:b/>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FE5799"/>
    <w:rPr>
      <w:rFonts w:ascii="Helvetica" w:eastAsia="MS Mincho" w:hAnsi="Helvetica" w:cs="Arial"/>
      <w:b/>
      <w:bCs/>
      <w:kern w:val="32"/>
      <w:sz w:val="28"/>
      <w:szCs w:val="32"/>
      <w:lang w:val="en-US"/>
    </w:rPr>
  </w:style>
  <w:style w:type="character" w:customStyle="1" w:styleId="2Char">
    <w:name w:val="标题 2 Char"/>
    <w:aliases w:val="Head2A Char,2 Char,H2 Char1,UNDERRUBRIK 1-2 Char,DO NOT USE_h2 Char,h2 Char1,h21 Char,H2 Char Char,h2 Char Char"/>
    <w:basedOn w:val="a1"/>
    <w:link w:val="2"/>
    <w:rsid w:val="00FE5799"/>
    <w:rPr>
      <w:rFonts w:ascii="Helvetica" w:eastAsia="MS Mincho" w:hAnsi="Helvetica" w:cs="Arial"/>
      <w:b/>
      <w:bCs/>
      <w:iCs/>
      <w:sz w:val="20"/>
      <w:szCs w:val="28"/>
      <w:lang w:val="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1"/>
    <w:link w:val="3"/>
    <w:rsid w:val="00FE5799"/>
    <w:rPr>
      <w:rFonts w:ascii="Arial" w:eastAsia="MS Mincho" w:hAnsi="Arial" w:cs="Arial"/>
      <w:b/>
      <w:bCs/>
      <w:sz w:val="26"/>
      <w:szCs w:val="26"/>
      <w:lang w:val="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1"/>
    <w:link w:val="4"/>
    <w:rsid w:val="00FE5799"/>
    <w:rPr>
      <w:rFonts w:ascii="Times New Roman" w:eastAsia="MS Mincho" w:hAnsi="Times New Roman" w:cs="Times New Roman"/>
      <w:b/>
      <w:bCs/>
      <w:sz w:val="28"/>
      <w:szCs w:val="28"/>
      <w:lang w:val="en-US"/>
    </w:rPr>
  </w:style>
  <w:style w:type="character" w:customStyle="1" w:styleId="5Char">
    <w:name w:val="标题 5 Char"/>
    <w:basedOn w:val="a1"/>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rsid w:val="00FE5799"/>
    <w:rPr>
      <w:rFonts w:ascii="Arial" w:eastAsia="MS Mincho" w:hAnsi="Arial" w:cs="Times New Roman"/>
      <w:b/>
      <w:sz w:val="20"/>
      <w:szCs w:val="24"/>
      <w:lang w:val="en-US"/>
    </w:rPr>
  </w:style>
  <w:style w:type="paragraph" w:styleId="a5">
    <w:name w:val="Balloon Text"/>
    <w:basedOn w:val="a"/>
    <w:link w:val="Char1"/>
    <w:semiHidden/>
    <w:unhideWhenUsed/>
    <w:rsid w:val="00334282"/>
    <w:rPr>
      <w:rFonts w:ascii="Tahoma" w:hAnsi="Tahoma" w:cs="Tahoma"/>
      <w:sz w:val="16"/>
      <w:szCs w:val="16"/>
    </w:rPr>
  </w:style>
  <w:style w:type="character" w:customStyle="1" w:styleId="Char1">
    <w:name w:val="批注框文本 Char"/>
    <w:basedOn w:val="a1"/>
    <w:link w:val="a5"/>
    <w:semiHidden/>
    <w:rsid w:val="00334282"/>
    <w:rPr>
      <w:rFonts w:ascii="Tahoma" w:eastAsia="Times New Roman" w:hAnsi="Tahoma" w:cs="Tahoma"/>
      <w:sz w:val="16"/>
      <w:szCs w:val="16"/>
      <w:lang w:val="en-US"/>
    </w:rPr>
  </w:style>
  <w:style w:type="paragraph" w:styleId="a6">
    <w:name w:val="caption"/>
    <w:basedOn w:val="a"/>
    <w:next w:val="a"/>
    <w:uiPriority w:val="35"/>
    <w:unhideWhenUsed/>
    <w:qFormat/>
    <w:rsid w:val="00334282"/>
    <w:pPr>
      <w:spacing w:after="200"/>
    </w:pPr>
    <w:rPr>
      <w:b/>
      <w:bCs/>
      <w:sz w:val="18"/>
      <w:szCs w:val="18"/>
    </w:rPr>
  </w:style>
  <w:style w:type="paragraph" w:styleId="a7">
    <w:name w:val="List Paragraph"/>
    <w:basedOn w:val="a"/>
    <w:link w:val="Char2"/>
    <w:uiPriority w:val="34"/>
    <w:qFormat/>
    <w:rsid w:val="003776DB"/>
    <w:pPr>
      <w:ind w:left="720"/>
      <w:contextualSpacing/>
    </w:pPr>
  </w:style>
  <w:style w:type="character" w:styleId="a8">
    <w:name w:val="annotation reference"/>
    <w:basedOn w:val="a1"/>
    <w:uiPriority w:val="99"/>
    <w:semiHidden/>
    <w:unhideWhenUsed/>
    <w:rsid w:val="003776DB"/>
    <w:rPr>
      <w:sz w:val="16"/>
      <w:szCs w:val="16"/>
    </w:rPr>
  </w:style>
  <w:style w:type="paragraph" w:styleId="a9">
    <w:name w:val="annotation text"/>
    <w:basedOn w:val="a"/>
    <w:link w:val="Char3"/>
    <w:uiPriority w:val="99"/>
    <w:semiHidden/>
    <w:unhideWhenUsed/>
    <w:rsid w:val="003776DB"/>
    <w:rPr>
      <w:szCs w:val="20"/>
    </w:rPr>
  </w:style>
  <w:style w:type="character" w:customStyle="1" w:styleId="Char3">
    <w:name w:val="批注文字 Char"/>
    <w:basedOn w:val="a1"/>
    <w:link w:val="a9"/>
    <w:uiPriority w:val="99"/>
    <w:semiHidden/>
    <w:rsid w:val="003776DB"/>
    <w:rPr>
      <w:rFonts w:ascii="Times New Roman" w:eastAsia="Times New Roman" w:hAnsi="Times New Roman" w:cs="Times New Roman"/>
      <w:sz w:val="20"/>
      <w:szCs w:val="20"/>
      <w:lang w:val="en-US"/>
    </w:rPr>
  </w:style>
  <w:style w:type="paragraph" w:styleId="aa">
    <w:name w:val="annotation subject"/>
    <w:basedOn w:val="a9"/>
    <w:next w:val="a9"/>
    <w:link w:val="Char4"/>
    <w:uiPriority w:val="99"/>
    <w:semiHidden/>
    <w:unhideWhenUsed/>
    <w:rsid w:val="003776DB"/>
    <w:rPr>
      <w:b/>
      <w:bCs/>
    </w:rPr>
  </w:style>
  <w:style w:type="character" w:customStyle="1" w:styleId="Char4">
    <w:name w:val="批注主题 Char"/>
    <w:basedOn w:val="Char3"/>
    <w:link w:val="aa"/>
    <w:uiPriority w:val="99"/>
    <w:semiHidden/>
    <w:rsid w:val="003776DB"/>
    <w:rPr>
      <w:rFonts w:ascii="Times New Roman" w:eastAsia="Times New Roman" w:hAnsi="Times New Roman" w:cs="Times New Roman"/>
      <w:b/>
      <w:bCs/>
      <w:sz w:val="20"/>
      <w:szCs w:val="20"/>
      <w:lang w:val="en-US"/>
    </w:rPr>
  </w:style>
  <w:style w:type="paragraph" w:styleId="ab">
    <w:name w:val="footer"/>
    <w:basedOn w:val="a"/>
    <w:link w:val="Char5"/>
    <w:uiPriority w:val="99"/>
    <w:unhideWhenUsed/>
    <w:rsid w:val="001B3EB1"/>
    <w:pPr>
      <w:tabs>
        <w:tab w:val="center" w:pos="4536"/>
        <w:tab w:val="right" w:pos="9072"/>
      </w:tabs>
    </w:pPr>
  </w:style>
  <w:style w:type="character" w:customStyle="1" w:styleId="Char5">
    <w:name w:val="页脚 Char"/>
    <w:basedOn w:val="a1"/>
    <w:link w:val="ab"/>
    <w:uiPriority w:val="99"/>
    <w:rsid w:val="001B3EB1"/>
    <w:rPr>
      <w:rFonts w:ascii="Times New Roman" w:eastAsia="Times New Roman" w:hAnsi="Times New Roman" w:cs="Times New Roman"/>
      <w:sz w:val="20"/>
      <w:szCs w:val="24"/>
      <w:lang w:val="en-US"/>
    </w:rPr>
  </w:style>
  <w:style w:type="character" w:customStyle="1" w:styleId="Char2">
    <w:name w:val="列出段落 Char"/>
    <w:link w:val="a7"/>
    <w:uiPriority w:val="34"/>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rsid w:val="00D65253"/>
    <w:pPr>
      <w:keepNext/>
      <w:keepLines/>
      <w:jc w:val="center"/>
    </w:pPr>
    <w:rPr>
      <w:rFonts w:ascii="Arial" w:eastAsia="Malgun Gothic" w:hAnsi="Arial"/>
      <w:b/>
      <w:sz w:val="18"/>
      <w:szCs w:val="20"/>
      <w:lang w:val="en-GB" w:eastAsia="x-none"/>
    </w:rPr>
  </w:style>
  <w:style w:type="paragraph" w:customStyle="1" w:styleId="TH">
    <w:name w:val="TH"/>
    <w:basedOn w:val="a"/>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c">
    <w:name w:val="Table Grid"/>
    <w:basedOn w:val="a2"/>
    <w:uiPriority w:val="59"/>
    <w:rsid w:val="00D6525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tementBody">
    <w:name w:val="Statement Body"/>
    <w:basedOn w:val="a"/>
    <w:rsid w:val="000D6647"/>
    <w:pPr>
      <w:numPr>
        <w:numId w:val="14"/>
      </w:numPr>
      <w:spacing w:after="100" w:afterAutospacing="1"/>
      <w:contextualSpacing/>
    </w:pPr>
    <w:rPr>
      <w:sz w:val="22"/>
      <w:lang w:eastAsia="ko-KR"/>
    </w:rPr>
  </w:style>
  <w:style w:type="character" w:styleId="ad">
    <w:name w:val="Hyperlink"/>
    <w:uiPriority w:val="99"/>
    <w:rsid w:val="000D6647"/>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5799"/>
    <w:pPr>
      <w:spacing w:after="0" w:line="240" w:lineRule="auto"/>
    </w:pPr>
    <w:rPr>
      <w:rFonts w:ascii="Times New Roman" w:eastAsia="Times New Roman" w:hAnsi="Times New Roman" w:cs="Times New Roman"/>
      <w:sz w:val="20"/>
      <w:szCs w:val="24"/>
      <w:lang w:val="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FE5799"/>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FE5799"/>
    <w:pPr>
      <w:spacing w:before="240" w:after="60"/>
      <w:outlineLvl w:val="4"/>
    </w:pPr>
    <w:rPr>
      <w:b/>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FE5799"/>
    <w:rPr>
      <w:rFonts w:ascii="Helvetica" w:eastAsia="MS Mincho" w:hAnsi="Helvetica" w:cs="Arial"/>
      <w:b/>
      <w:bCs/>
      <w:kern w:val="32"/>
      <w:sz w:val="28"/>
      <w:szCs w:val="32"/>
      <w:lang w:val="en-US"/>
    </w:rPr>
  </w:style>
  <w:style w:type="character" w:customStyle="1" w:styleId="2Char">
    <w:name w:val="标题 2 Char"/>
    <w:aliases w:val="Head2A Char,2 Char,H2 Char1,UNDERRUBRIK 1-2 Char,DO NOT USE_h2 Char,h2 Char1,h21 Char,H2 Char Char,h2 Char Char"/>
    <w:basedOn w:val="a1"/>
    <w:link w:val="2"/>
    <w:rsid w:val="00FE5799"/>
    <w:rPr>
      <w:rFonts w:ascii="Helvetica" w:eastAsia="MS Mincho" w:hAnsi="Helvetica" w:cs="Arial"/>
      <w:b/>
      <w:bCs/>
      <w:iCs/>
      <w:sz w:val="20"/>
      <w:szCs w:val="28"/>
      <w:lang w:val="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1"/>
    <w:link w:val="3"/>
    <w:rsid w:val="00FE5799"/>
    <w:rPr>
      <w:rFonts w:ascii="Arial" w:eastAsia="MS Mincho" w:hAnsi="Arial" w:cs="Arial"/>
      <w:b/>
      <w:bCs/>
      <w:sz w:val="26"/>
      <w:szCs w:val="26"/>
      <w:lang w:val="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1"/>
    <w:link w:val="4"/>
    <w:rsid w:val="00FE5799"/>
    <w:rPr>
      <w:rFonts w:ascii="Times New Roman" w:eastAsia="MS Mincho" w:hAnsi="Times New Roman" w:cs="Times New Roman"/>
      <w:b/>
      <w:bCs/>
      <w:sz w:val="28"/>
      <w:szCs w:val="28"/>
      <w:lang w:val="en-US"/>
    </w:rPr>
  </w:style>
  <w:style w:type="character" w:customStyle="1" w:styleId="5Char">
    <w:name w:val="标题 5 Char"/>
    <w:basedOn w:val="a1"/>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rsid w:val="00FE5799"/>
    <w:rPr>
      <w:rFonts w:ascii="Arial" w:eastAsia="MS Mincho" w:hAnsi="Arial" w:cs="Times New Roman"/>
      <w:b/>
      <w:sz w:val="20"/>
      <w:szCs w:val="24"/>
      <w:lang w:val="en-US"/>
    </w:rPr>
  </w:style>
  <w:style w:type="paragraph" w:styleId="a5">
    <w:name w:val="Balloon Text"/>
    <w:basedOn w:val="a"/>
    <w:link w:val="Char1"/>
    <w:semiHidden/>
    <w:unhideWhenUsed/>
    <w:rsid w:val="00334282"/>
    <w:rPr>
      <w:rFonts w:ascii="Tahoma" w:hAnsi="Tahoma" w:cs="Tahoma"/>
      <w:sz w:val="16"/>
      <w:szCs w:val="16"/>
    </w:rPr>
  </w:style>
  <w:style w:type="character" w:customStyle="1" w:styleId="Char1">
    <w:name w:val="批注框文本 Char"/>
    <w:basedOn w:val="a1"/>
    <w:link w:val="a5"/>
    <w:semiHidden/>
    <w:rsid w:val="00334282"/>
    <w:rPr>
      <w:rFonts w:ascii="Tahoma" w:eastAsia="Times New Roman" w:hAnsi="Tahoma" w:cs="Tahoma"/>
      <w:sz w:val="16"/>
      <w:szCs w:val="16"/>
      <w:lang w:val="en-US"/>
    </w:rPr>
  </w:style>
  <w:style w:type="paragraph" w:styleId="a6">
    <w:name w:val="caption"/>
    <w:basedOn w:val="a"/>
    <w:next w:val="a"/>
    <w:uiPriority w:val="35"/>
    <w:unhideWhenUsed/>
    <w:qFormat/>
    <w:rsid w:val="00334282"/>
    <w:pPr>
      <w:spacing w:after="200"/>
    </w:pPr>
    <w:rPr>
      <w:b/>
      <w:bCs/>
      <w:sz w:val="18"/>
      <w:szCs w:val="18"/>
    </w:rPr>
  </w:style>
  <w:style w:type="paragraph" w:styleId="a7">
    <w:name w:val="List Paragraph"/>
    <w:basedOn w:val="a"/>
    <w:link w:val="Char2"/>
    <w:uiPriority w:val="34"/>
    <w:qFormat/>
    <w:rsid w:val="003776DB"/>
    <w:pPr>
      <w:ind w:left="720"/>
      <w:contextualSpacing/>
    </w:pPr>
  </w:style>
  <w:style w:type="character" w:styleId="a8">
    <w:name w:val="annotation reference"/>
    <w:basedOn w:val="a1"/>
    <w:uiPriority w:val="99"/>
    <w:semiHidden/>
    <w:unhideWhenUsed/>
    <w:rsid w:val="003776DB"/>
    <w:rPr>
      <w:sz w:val="16"/>
      <w:szCs w:val="16"/>
    </w:rPr>
  </w:style>
  <w:style w:type="paragraph" w:styleId="a9">
    <w:name w:val="annotation text"/>
    <w:basedOn w:val="a"/>
    <w:link w:val="Char3"/>
    <w:uiPriority w:val="99"/>
    <w:semiHidden/>
    <w:unhideWhenUsed/>
    <w:rsid w:val="003776DB"/>
    <w:rPr>
      <w:szCs w:val="20"/>
    </w:rPr>
  </w:style>
  <w:style w:type="character" w:customStyle="1" w:styleId="Char3">
    <w:name w:val="批注文字 Char"/>
    <w:basedOn w:val="a1"/>
    <w:link w:val="a9"/>
    <w:uiPriority w:val="99"/>
    <w:semiHidden/>
    <w:rsid w:val="003776DB"/>
    <w:rPr>
      <w:rFonts w:ascii="Times New Roman" w:eastAsia="Times New Roman" w:hAnsi="Times New Roman" w:cs="Times New Roman"/>
      <w:sz w:val="20"/>
      <w:szCs w:val="20"/>
      <w:lang w:val="en-US"/>
    </w:rPr>
  </w:style>
  <w:style w:type="paragraph" w:styleId="aa">
    <w:name w:val="annotation subject"/>
    <w:basedOn w:val="a9"/>
    <w:next w:val="a9"/>
    <w:link w:val="Char4"/>
    <w:uiPriority w:val="99"/>
    <w:semiHidden/>
    <w:unhideWhenUsed/>
    <w:rsid w:val="003776DB"/>
    <w:rPr>
      <w:b/>
      <w:bCs/>
    </w:rPr>
  </w:style>
  <w:style w:type="character" w:customStyle="1" w:styleId="Char4">
    <w:name w:val="批注主题 Char"/>
    <w:basedOn w:val="Char3"/>
    <w:link w:val="aa"/>
    <w:uiPriority w:val="99"/>
    <w:semiHidden/>
    <w:rsid w:val="003776DB"/>
    <w:rPr>
      <w:rFonts w:ascii="Times New Roman" w:eastAsia="Times New Roman" w:hAnsi="Times New Roman" w:cs="Times New Roman"/>
      <w:b/>
      <w:bCs/>
      <w:sz w:val="20"/>
      <w:szCs w:val="20"/>
      <w:lang w:val="en-US"/>
    </w:rPr>
  </w:style>
  <w:style w:type="paragraph" w:styleId="ab">
    <w:name w:val="footer"/>
    <w:basedOn w:val="a"/>
    <w:link w:val="Char5"/>
    <w:uiPriority w:val="99"/>
    <w:unhideWhenUsed/>
    <w:rsid w:val="001B3EB1"/>
    <w:pPr>
      <w:tabs>
        <w:tab w:val="center" w:pos="4536"/>
        <w:tab w:val="right" w:pos="9072"/>
      </w:tabs>
    </w:pPr>
  </w:style>
  <w:style w:type="character" w:customStyle="1" w:styleId="Char5">
    <w:name w:val="页脚 Char"/>
    <w:basedOn w:val="a1"/>
    <w:link w:val="ab"/>
    <w:uiPriority w:val="99"/>
    <w:rsid w:val="001B3EB1"/>
    <w:rPr>
      <w:rFonts w:ascii="Times New Roman" w:eastAsia="Times New Roman" w:hAnsi="Times New Roman" w:cs="Times New Roman"/>
      <w:sz w:val="20"/>
      <w:szCs w:val="24"/>
      <w:lang w:val="en-US"/>
    </w:rPr>
  </w:style>
  <w:style w:type="character" w:customStyle="1" w:styleId="Char2">
    <w:name w:val="列出段落 Char"/>
    <w:link w:val="a7"/>
    <w:uiPriority w:val="34"/>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rsid w:val="00D65253"/>
    <w:pPr>
      <w:keepNext/>
      <w:keepLines/>
      <w:jc w:val="center"/>
    </w:pPr>
    <w:rPr>
      <w:rFonts w:ascii="Arial" w:eastAsia="Malgun Gothic" w:hAnsi="Arial"/>
      <w:b/>
      <w:sz w:val="18"/>
      <w:szCs w:val="20"/>
      <w:lang w:val="en-GB" w:eastAsia="x-none"/>
    </w:rPr>
  </w:style>
  <w:style w:type="paragraph" w:customStyle="1" w:styleId="TH">
    <w:name w:val="TH"/>
    <w:basedOn w:val="a"/>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c">
    <w:name w:val="Table Grid"/>
    <w:basedOn w:val="a2"/>
    <w:uiPriority w:val="59"/>
    <w:rsid w:val="00D6525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tementBody">
    <w:name w:val="Statement Body"/>
    <w:basedOn w:val="a"/>
    <w:rsid w:val="000D6647"/>
    <w:pPr>
      <w:numPr>
        <w:numId w:val="14"/>
      </w:numPr>
      <w:spacing w:after="100" w:afterAutospacing="1"/>
      <w:contextualSpacing/>
    </w:pPr>
    <w:rPr>
      <w:sz w:val="22"/>
      <w:lang w:eastAsia="ko-KR"/>
    </w:rPr>
  </w:style>
  <w:style w:type="character" w:styleId="ad">
    <w:name w:val="Hyperlink"/>
    <w:uiPriority w:val="99"/>
    <w:rsid w:val="000D664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D:\work\&#23384;&#26723;&#25991;&#20214;\3GPP\RAN1\TSGR1_85\Docs\R1-165179.zip"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file:///D:\work\&#23384;&#26723;&#25991;&#20214;\3GPP\RAN1\TSGR1_85\Docs\R1-164372.zip"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D:\work\&#23384;&#26723;&#25991;&#20214;\3GPP\RAN1\TSGR1_85\Docs\R1-164013.zip"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jpg"/><Relationship Id="rId4" Type="http://schemas.microsoft.com/office/2007/relationships/stylesWithEffects" Target="stylesWithEffects.xml"/><Relationship Id="rId9" Type="http://schemas.openxmlformats.org/officeDocument/2006/relationships/image" Target="media/image1.jp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B7779C-7E12-4A47-8A42-780EBC3F9D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TotalTime>
  <Pages>4</Pages>
  <Words>1245</Words>
  <Characters>7098</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8327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80155464</dc:creator>
  <cp:lastModifiedBy>oppo</cp:lastModifiedBy>
  <cp:revision>8</cp:revision>
  <dcterms:created xsi:type="dcterms:W3CDTF">2016-08-10T02:54:00Z</dcterms:created>
  <dcterms:modified xsi:type="dcterms:W3CDTF">2016-08-12T07:37:00Z</dcterms:modified>
</cp:coreProperties>
</file>