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5D4F" w:rsidRPr="003F0850" w:rsidRDefault="007D5D4F" w:rsidP="00AE76F6">
      <w:pPr>
        <w:pStyle w:val="af7"/>
        <w:snapToGrid w:val="0"/>
        <w:ind w:left="2144" w:hangingChars="993" w:hanging="2144"/>
        <w:rPr>
          <w:rFonts w:ascii="Arial" w:hAnsi="Arial" w:cs="Arial"/>
          <w:b/>
          <w:bCs/>
          <w:sz w:val="22"/>
          <w:szCs w:val="22"/>
          <w:lang w:val="en-GB"/>
        </w:rPr>
      </w:pPr>
      <w:bookmarkStart w:id="0" w:name="OLE_LINK2"/>
      <w:bookmarkStart w:id="1" w:name="OLE_LINK3"/>
      <w:r w:rsidRPr="003F0850">
        <w:rPr>
          <w:rFonts w:ascii="Arial" w:hAnsi="Arial" w:cs="Arial"/>
          <w:b/>
          <w:bCs/>
          <w:sz w:val="22"/>
          <w:szCs w:val="22"/>
          <w:lang w:val="en-GB"/>
        </w:rPr>
        <w:t>3GPP TSG RAN WG1 Meeting #</w:t>
      </w:r>
      <w:r w:rsidRPr="003F0850">
        <w:rPr>
          <w:rFonts w:ascii="Arial" w:hAnsi="Arial" w:cs="Arial" w:hint="eastAsia"/>
          <w:b/>
          <w:bCs/>
          <w:sz w:val="22"/>
          <w:szCs w:val="22"/>
          <w:lang w:val="en-GB"/>
        </w:rPr>
        <w:t>8</w:t>
      </w:r>
      <w:r w:rsidR="000B0F41">
        <w:rPr>
          <w:rFonts w:ascii="Arial" w:eastAsiaTheme="minorEastAsia" w:hAnsi="Arial" w:cs="Arial" w:hint="eastAsia"/>
          <w:b/>
          <w:bCs/>
          <w:sz w:val="22"/>
          <w:szCs w:val="22"/>
          <w:lang w:val="en-GB" w:eastAsia="zh-CN"/>
        </w:rPr>
        <w:t>5</w:t>
      </w:r>
      <w:r w:rsidRPr="003F0850">
        <w:rPr>
          <w:rFonts w:ascii="Arial" w:hAnsi="Arial" w:cs="Arial" w:hint="eastAsia"/>
          <w:b/>
          <w:bCs/>
          <w:sz w:val="22"/>
          <w:szCs w:val="22"/>
          <w:lang w:val="en-GB"/>
        </w:rPr>
        <w:t xml:space="preserve">                                      </w:t>
      </w:r>
      <w:r w:rsidRPr="003F0850">
        <w:rPr>
          <w:rFonts w:ascii="Arial" w:hAnsi="Arial" w:cs="Arial"/>
          <w:b/>
          <w:bCs/>
          <w:sz w:val="22"/>
          <w:szCs w:val="22"/>
          <w:lang w:val="en-GB"/>
        </w:rPr>
        <w:tab/>
      </w:r>
      <w:r w:rsidRPr="003F0850">
        <w:rPr>
          <w:rFonts w:ascii="Arial" w:hAnsi="Arial" w:cs="Arial" w:hint="eastAsia"/>
          <w:b/>
          <w:bCs/>
          <w:sz w:val="22"/>
          <w:szCs w:val="22"/>
          <w:lang w:val="en-GB"/>
        </w:rPr>
        <w:t xml:space="preserve">     </w:t>
      </w:r>
      <w:bookmarkStart w:id="2" w:name="_GoBack"/>
      <w:bookmarkEnd w:id="2"/>
      <w:r w:rsidR="00CD46E0" w:rsidRPr="00CD46E0">
        <w:rPr>
          <w:rFonts w:ascii="Arial" w:hAnsi="Arial" w:cs="Arial"/>
          <w:b/>
          <w:bCs/>
          <w:sz w:val="22"/>
          <w:szCs w:val="22"/>
          <w:lang w:val="en-GB"/>
        </w:rPr>
        <w:t>R1-164482</w:t>
      </w:r>
    </w:p>
    <w:p w:rsidR="007D5D4F" w:rsidRPr="009519D2" w:rsidRDefault="000B0F41" w:rsidP="000B0F41">
      <w:pPr>
        <w:pStyle w:val="af7"/>
        <w:snapToGrid w:val="0"/>
        <w:ind w:left="2193" w:hangingChars="993" w:hanging="2193"/>
        <w:rPr>
          <w:rFonts w:ascii="Arial" w:eastAsiaTheme="minorEastAsia" w:hAnsi="Arial" w:cs="Arial"/>
          <w:b/>
          <w:bCs/>
          <w:sz w:val="22"/>
          <w:szCs w:val="22"/>
          <w:lang w:val="en-GB" w:eastAsia="zh-CN"/>
        </w:rPr>
      </w:pPr>
      <w:r w:rsidRPr="000B0F41">
        <w:rPr>
          <w:rFonts w:ascii="Arial" w:eastAsiaTheme="minorEastAsia" w:hAnsi="Arial" w:cs="Arial"/>
          <w:b/>
          <w:bCs/>
          <w:sz w:val="22"/>
          <w:szCs w:val="22"/>
          <w:lang w:val="en-GB" w:eastAsia="zh-CN"/>
        </w:rPr>
        <w:t>Nanjing, China 23</w:t>
      </w:r>
      <w:r w:rsidRPr="000B0F41">
        <w:rPr>
          <w:rFonts w:ascii="Arial" w:eastAsiaTheme="minorEastAsia" w:hAnsi="Arial" w:cs="Arial"/>
          <w:b/>
          <w:bCs/>
          <w:sz w:val="22"/>
          <w:szCs w:val="22"/>
          <w:vertAlign w:val="superscript"/>
          <w:lang w:val="en-GB" w:eastAsia="zh-CN"/>
        </w:rPr>
        <w:t>rd</w:t>
      </w:r>
      <w:r w:rsidRPr="000B0F41">
        <w:rPr>
          <w:rFonts w:ascii="Arial" w:eastAsiaTheme="minorEastAsia" w:hAnsi="Arial" w:cs="Arial"/>
          <w:b/>
          <w:bCs/>
          <w:sz w:val="22"/>
          <w:szCs w:val="22"/>
          <w:lang w:val="en-GB" w:eastAsia="zh-CN"/>
        </w:rPr>
        <w:t xml:space="preserve"> - 27</w:t>
      </w:r>
      <w:r w:rsidRPr="000B0F41">
        <w:rPr>
          <w:rFonts w:ascii="Arial" w:eastAsiaTheme="minorEastAsia" w:hAnsi="Arial" w:cs="Arial"/>
          <w:b/>
          <w:bCs/>
          <w:sz w:val="22"/>
          <w:szCs w:val="22"/>
          <w:vertAlign w:val="superscript"/>
          <w:lang w:val="en-GB" w:eastAsia="zh-CN"/>
        </w:rPr>
        <w:t>th</w:t>
      </w:r>
      <w:r w:rsidRPr="000B0F41">
        <w:rPr>
          <w:rFonts w:ascii="Arial" w:eastAsiaTheme="minorEastAsia" w:hAnsi="Arial" w:cs="Arial"/>
          <w:b/>
          <w:bCs/>
          <w:sz w:val="22"/>
          <w:szCs w:val="22"/>
          <w:lang w:val="en-GB" w:eastAsia="zh-CN"/>
        </w:rPr>
        <w:t xml:space="preserve"> May 2016</w:t>
      </w:r>
    </w:p>
    <w:p w:rsidR="00AC5C34" w:rsidRPr="003F0850" w:rsidRDefault="00AC5C34" w:rsidP="003B0CAE">
      <w:pPr>
        <w:pStyle w:val="af7"/>
        <w:snapToGrid w:val="0"/>
        <w:rPr>
          <w:rFonts w:ascii="Arial" w:eastAsiaTheme="minorEastAsia" w:hAnsi="Arial" w:cs="Arial"/>
          <w:b/>
          <w:bCs/>
          <w:sz w:val="22"/>
          <w:szCs w:val="22"/>
          <w:lang w:val="en-GB" w:eastAsia="zh-CN"/>
        </w:rPr>
      </w:pPr>
    </w:p>
    <w:p w:rsidR="00D400AF" w:rsidRPr="003F0850" w:rsidRDefault="00D400AF" w:rsidP="00E10205">
      <w:pPr>
        <w:pStyle w:val="af7"/>
        <w:snapToGrid w:val="0"/>
        <w:ind w:left="2144" w:hangingChars="993" w:hanging="2144"/>
        <w:rPr>
          <w:rFonts w:ascii="Arial" w:eastAsiaTheme="minorEastAsia" w:hAnsi="Arial" w:cs="Arial"/>
          <w:b/>
          <w:bCs/>
          <w:sz w:val="22"/>
          <w:szCs w:val="22"/>
          <w:lang w:val="en-GB" w:eastAsia="zh-CN"/>
        </w:rPr>
      </w:pPr>
      <w:r w:rsidRPr="003F0850">
        <w:rPr>
          <w:rFonts w:ascii="Arial" w:hAnsi="Arial" w:cs="Arial"/>
          <w:b/>
          <w:bCs/>
          <w:sz w:val="22"/>
          <w:szCs w:val="22"/>
          <w:lang w:val="en-GB"/>
        </w:rPr>
        <w:t>Agenda item:</w:t>
      </w:r>
      <w:r w:rsidRPr="003F0850">
        <w:rPr>
          <w:rFonts w:ascii="Arial" w:hAnsi="Arial" w:cs="Arial" w:hint="eastAsia"/>
          <w:b/>
          <w:bCs/>
          <w:sz w:val="22"/>
          <w:szCs w:val="22"/>
          <w:lang w:val="en-GB"/>
        </w:rPr>
        <w:tab/>
      </w:r>
      <w:bookmarkStart w:id="3" w:name="Source"/>
      <w:bookmarkEnd w:id="3"/>
      <w:r w:rsidR="00CC27D9">
        <w:rPr>
          <w:rFonts w:ascii="Arial" w:eastAsiaTheme="minorEastAsia" w:hAnsi="Arial" w:cs="Arial" w:hint="eastAsia"/>
          <w:b/>
          <w:bCs/>
          <w:sz w:val="22"/>
          <w:szCs w:val="22"/>
          <w:lang w:val="en-GB" w:eastAsia="zh-CN"/>
        </w:rPr>
        <w:t>7.1.4</w:t>
      </w:r>
    </w:p>
    <w:p w:rsidR="00D400AF" w:rsidRPr="003F0850" w:rsidRDefault="00D400AF" w:rsidP="003B7A10">
      <w:pPr>
        <w:pStyle w:val="af7"/>
        <w:snapToGrid w:val="0"/>
        <w:ind w:left="2144" w:hangingChars="993" w:hanging="2144"/>
        <w:rPr>
          <w:rFonts w:ascii="Arial" w:eastAsiaTheme="minorEastAsia" w:hAnsi="Arial" w:cs="Arial"/>
          <w:b/>
          <w:bCs/>
          <w:sz w:val="22"/>
          <w:szCs w:val="22"/>
          <w:lang w:val="en-GB" w:eastAsia="zh-CN"/>
        </w:rPr>
      </w:pPr>
      <w:r w:rsidRPr="003F0850">
        <w:rPr>
          <w:rFonts w:ascii="Arial" w:hAnsi="Arial" w:cs="Arial"/>
          <w:b/>
          <w:bCs/>
          <w:sz w:val="22"/>
          <w:szCs w:val="22"/>
          <w:lang w:val="en-GB"/>
        </w:rPr>
        <w:t>Source:</w:t>
      </w:r>
      <w:r w:rsidRPr="003F0850">
        <w:rPr>
          <w:rFonts w:ascii="Arial" w:hAnsi="Arial" w:cs="Arial" w:hint="eastAsia"/>
          <w:b/>
          <w:bCs/>
          <w:sz w:val="22"/>
          <w:szCs w:val="22"/>
          <w:lang w:val="en-GB"/>
        </w:rPr>
        <w:tab/>
      </w:r>
      <w:r w:rsidR="003B7A10" w:rsidRPr="003F0850">
        <w:rPr>
          <w:rFonts w:ascii="Arial" w:hAnsi="Arial" w:cs="Arial"/>
          <w:b/>
          <w:bCs/>
          <w:sz w:val="22"/>
          <w:szCs w:val="22"/>
          <w:lang w:val="en-GB"/>
        </w:rPr>
        <w:t>NEC</w:t>
      </w:r>
    </w:p>
    <w:p w:rsidR="002A50E4" w:rsidRPr="00670592" w:rsidRDefault="00D400AF" w:rsidP="00EE30FD">
      <w:pPr>
        <w:pStyle w:val="af7"/>
        <w:snapToGrid w:val="0"/>
        <w:ind w:left="2144" w:hangingChars="993" w:hanging="2144"/>
        <w:rPr>
          <w:rFonts w:ascii="Arial" w:hAnsi="Arial" w:cs="Arial"/>
          <w:b/>
          <w:bCs/>
          <w:sz w:val="22"/>
          <w:szCs w:val="22"/>
          <w:lang w:val="en-GB"/>
        </w:rPr>
      </w:pPr>
      <w:r w:rsidRPr="003F0850">
        <w:rPr>
          <w:rFonts w:ascii="Arial" w:hAnsi="Arial" w:cs="Arial"/>
          <w:b/>
          <w:bCs/>
          <w:sz w:val="22"/>
          <w:szCs w:val="22"/>
          <w:lang w:val="en-GB"/>
        </w:rPr>
        <w:t xml:space="preserve">Title: </w:t>
      </w:r>
      <w:r w:rsidR="00EE30FD">
        <w:rPr>
          <w:rFonts w:ascii="Arial" w:hAnsi="Arial" w:cs="Arial" w:hint="eastAsia"/>
          <w:b/>
          <w:bCs/>
          <w:sz w:val="22"/>
          <w:szCs w:val="22"/>
          <w:lang w:val="en-GB"/>
        </w:rPr>
        <w:t xml:space="preserve">          </w:t>
      </w:r>
      <w:r w:rsidR="00EE30FD" w:rsidRPr="00DA6BFA">
        <w:rPr>
          <w:rFonts w:ascii="Arial" w:hAnsi="Arial" w:cs="Arial" w:hint="eastAsia"/>
          <w:b/>
          <w:bCs/>
          <w:sz w:val="22"/>
          <w:szCs w:val="22"/>
          <w:lang w:val="en-GB"/>
        </w:rPr>
        <w:t xml:space="preserve"> </w:t>
      </w:r>
      <w:r w:rsidR="00CC27D9" w:rsidRPr="00670592">
        <w:rPr>
          <w:rFonts w:ascii="Arial" w:hAnsi="Arial" w:cs="Arial" w:hint="eastAsia"/>
          <w:b/>
          <w:bCs/>
          <w:sz w:val="22"/>
          <w:szCs w:val="22"/>
          <w:lang w:val="en-GB"/>
        </w:rPr>
        <w:t xml:space="preserve">   </w:t>
      </w:r>
      <w:r w:rsidR="00CC27D9" w:rsidRPr="00CC27D9">
        <w:rPr>
          <w:rFonts w:ascii="Arial" w:hAnsi="Arial" w:cs="Arial"/>
          <w:b/>
          <w:bCs/>
          <w:sz w:val="22"/>
          <w:szCs w:val="22"/>
          <w:lang w:val="en-GB"/>
        </w:rPr>
        <w:t>Considerations on the design of frame structure for NR</w:t>
      </w:r>
    </w:p>
    <w:p w:rsidR="00DF47DE" w:rsidRPr="003F0850" w:rsidRDefault="00D400AF" w:rsidP="003B7A10">
      <w:pPr>
        <w:pStyle w:val="af7"/>
        <w:snapToGrid w:val="0"/>
        <w:ind w:left="2144" w:hangingChars="993" w:hanging="2144"/>
        <w:rPr>
          <w:rFonts w:ascii="Arial" w:hAnsi="Arial" w:cs="Arial"/>
          <w:b/>
          <w:bCs/>
          <w:sz w:val="22"/>
          <w:szCs w:val="22"/>
          <w:lang w:val="en-GB"/>
        </w:rPr>
      </w:pPr>
      <w:r w:rsidRPr="003F0850">
        <w:rPr>
          <w:rFonts w:ascii="Arial" w:hAnsi="Arial" w:cs="Arial"/>
          <w:b/>
          <w:bCs/>
          <w:sz w:val="22"/>
          <w:szCs w:val="22"/>
          <w:lang w:val="en-GB"/>
        </w:rPr>
        <w:t>Document for:</w:t>
      </w:r>
      <w:r w:rsidRPr="003F0850">
        <w:rPr>
          <w:rFonts w:ascii="Arial" w:hAnsi="Arial" w:cs="Arial" w:hint="eastAsia"/>
          <w:b/>
          <w:bCs/>
          <w:sz w:val="22"/>
          <w:szCs w:val="22"/>
          <w:lang w:val="en-GB"/>
        </w:rPr>
        <w:tab/>
      </w:r>
      <w:bookmarkStart w:id="4" w:name="DocumentFor"/>
      <w:bookmarkEnd w:id="4"/>
      <w:r w:rsidRPr="003F0850">
        <w:rPr>
          <w:rFonts w:ascii="Arial" w:hAnsi="Arial" w:cs="Arial"/>
          <w:b/>
          <w:bCs/>
          <w:sz w:val="22"/>
          <w:szCs w:val="22"/>
          <w:lang w:val="en-GB"/>
        </w:rPr>
        <w:t>Discussion and Decision</w:t>
      </w:r>
    </w:p>
    <w:p w:rsidR="00BA09B9" w:rsidRPr="003F0850" w:rsidRDefault="00BA09B9" w:rsidP="00BA09B9">
      <w:pPr>
        <w:pStyle w:val="af7"/>
        <w:pBdr>
          <w:bottom w:val="single" w:sz="6" w:space="1" w:color="auto"/>
        </w:pBdr>
        <w:snapToGrid w:val="0"/>
        <w:rPr>
          <w:rFonts w:ascii="Arial" w:eastAsiaTheme="minorEastAsia" w:hAnsi="Arial" w:cs="Arial"/>
          <w:b/>
          <w:bCs/>
          <w:sz w:val="22"/>
          <w:szCs w:val="22"/>
          <w:lang w:val="en-GB" w:eastAsia="zh-CN"/>
        </w:rPr>
      </w:pPr>
    </w:p>
    <w:bookmarkEnd w:id="0"/>
    <w:bookmarkEnd w:id="1"/>
    <w:p w:rsidR="00D400AF" w:rsidRPr="003F0850" w:rsidRDefault="00D400AF" w:rsidP="00226C96">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rsidR="00560ED4" w:rsidRPr="003D14B1" w:rsidRDefault="00560ED4" w:rsidP="003D14B1">
      <w:pPr>
        <w:jc w:val="both"/>
        <w:rPr>
          <w:rFonts w:eastAsiaTheme="minorEastAsia"/>
          <w:color w:val="000000" w:themeColor="text1"/>
          <w:sz w:val="22"/>
          <w:szCs w:val="22"/>
          <w:lang w:eastAsia="zh-CN"/>
        </w:rPr>
      </w:pPr>
      <w:bookmarkStart w:id="5" w:name="OLE_LINK9"/>
      <w:bookmarkStart w:id="6" w:name="OLE_LINK10"/>
      <w:r w:rsidRPr="003D14B1">
        <w:rPr>
          <w:rFonts w:eastAsiaTheme="minorEastAsia" w:hint="eastAsia"/>
          <w:color w:val="000000" w:themeColor="text1"/>
          <w:sz w:val="22"/>
          <w:szCs w:val="22"/>
          <w:lang w:eastAsia="zh-CN"/>
        </w:rPr>
        <w:t>A new SID</w:t>
      </w:r>
      <w:r w:rsidR="00CA4F24">
        <w:rPr>
          <w:rFonts w:eastAsiaTheme="minorEastAsia" w:hint="eastAsia"/>
          <w:color w:val="000000" w:themeColor="text1"/>
          <w:sz w:val="22"/>
          <w:szCs w:val="22"/>
          <w:lang w:eastAsia="zh-CN"/>
        </w:rPr>
        <w:t xml:space="preserve"> </w:t>
      </w:r>
      <w:r w:rsidRPr="003D14B1">
        <w:rPr>
          <w:rFonts w:eastAsiaTheme="minorEastAsia" w:hint="eastAsia"/>
          <w:color w:val="000000" w:themeColor="text1"/>
          <w:sz w:val="22"/>
          <w:szCs w:val="22"/>
          <w:lang w:eastAsia="zh-CN"/>
        </w:rPr>
        <w:t xml:space="preserve">[1] </w:t>
      </w:r>
      <w:r w:rsidRPr="003D14B1">
        <w:rPr>
          <w:rFonts w:eastAsiaTheme="minorEastAsia"/>
          <w:color w:val="000000" w:themeColor="text1"/>
          <w:sz w:val="22"/>
          <w:szCs w:val="22"/>
          <w:lang w:eastAsia="zh-CN"/>
        </w:rPr>
        <w:t>“New SID Proposal: Study on Next Generation New Radio Access</w:t>
      </w:r>
      <w:r w:rsidRPr="003D14B1">
        <w:rPr>
          <w:rFonts w:eastAsiaTheme="minorEastAsia" w:hint="eastAsia"/>
          <w:color w:val="000000" w:themeColor="text1"/>
          <w:sz w:val="22"/>
          <w:szCs w:val="22"/>
          <w:lang w:eastAsia="zh-CN"/>
        </w:rPr>
        <w:t xml:space="preserve"> </w:t>
      </w:r>
      <w:r w:rsidRPr="003D14B1">
        <w:rPr>
          <w:rFonts w:eastAsiaTheme="minorEastAsia"/>
          <w:color w:val="000000" w:themeColor="text1"/>
          <w:sz w:val="22"/>
          <w:szCs w:val="22"/>
          <w:lang w:eastAsia="zh-CN"/>
        </w:rPr>
        <w:t>Technology”</w:t>
      </w:r>
      <w:r w:rsidRPr="003D14B1">
        <w:rPr>
          <w:rFonts w:eastAsiaTheme="minorEastAsia" w:hint="eastAsia"/>
          <w:color w:val="000000" w:themeColor="text1"/>
          <w:sz w:val="22"/>
          <w:szCs w:val="22"/>
          <w:lang w:eastAsia="zh-CN"/>
        </w:rPr>
        <w:t xml:space="preserve"> was approved at RAN#71. The following objectives are </w:t>
      </w:r>
      <w:r w:rsidRPr="003D14B1">
        <w:rPr>
          <w:rFonts w:eastAsiaTheme="minorEastAsia"/>
          <w:color w:val="000000" w:themeColor="text1"/>
          <w:sz w:val="22"/>
          <w:szCs w:val="22"/>
          <w:lang w:eastAsia="zh-CN"/>
        </w:rPr>
        <w:t>included</w:t>
      </w:r>
      <w:r w:rsidRPr="003D14B1">
        <w:rPr>
          <w:rFonts w:eastAsiaTheme="minorEastAsia" w:hint="eastAsia"/>
          <w:color w:val="000000" w:themeColor="text1"/>
          <w:sz w:val="22"/>
          <w:szCs w:val="22"/>
          <w:lang w:eastAsia="zh-CN"/>
        </w:rPr>
        <w:t xml:space="preserve"> in the SID</w:t>
      </w:r>
    </w:p>
    <w:p w:rsidR="00560ED4" w:rsidRPr="009A3C7F" w:rsidRDefault="00560ED4" w:rsidP="00560ED4">
      <w:pPr>
        <w:pStyle w:val="a5"/>
        <w:numPr>
          <w:ilvl w:val="0"/>
          <w:numId w:val="29"/>
        </w:numPr>
        <w:overflowPunct w:val="0"/>
        <w:autoSpaceDE w:val="0"/>
        <w:autoSpaceDN w:val="0"/>
        <w:adjustRightInd w:val="0"/>
        <w:spacing w:line="276" w:lineRule="auto"/>
        <w:textAlignment w:val="baseline"/>
        <w:rPr>
          <w:rFonts w:eastAsia="Malgun Gothic"/>
          <w:bCs/>
          <w:lang w:val="en-US" w:eastAsia="ko-KR"/>
        </w:rPr>
      </w:pPr>
      <w:bookmarkStart w:id="7" w:name="OLE_LINK1"/>
      <w:r w:rsidRPr="009A3C7F">
        <w:rPr>
          <w:rFonts w:eastAsia="Malgun Gothic"/>
          <w:bCs/>
          <w:lang w:val="en-US" w:eastAsia="ko-KR"/>
        </w:rPr>
        <w:t xml:space="preserve">Target a single technical framework addressing all usage scenarios, requirements and deployment scenarios </w:t>
      </w:r>
      <w:r w:rsidRPr="009A3C7F">
        <w:rPr>
          <w:bCs/>
          <w:lang w:val="en-US" w:eastAsia="zh-CN"/>
        </w:rPr>
        <w:t xml:space="preserve">defined in </w:t>
      </w:r>
      <w:r w:rsidRPr="009A3C7F">
        <w:rPr>
          <w:bCs/>
          <w:lang w:val="en-US" w:eastAsia="ja-JP"/>
        </w:rPr>
        <w:t xml:space="preserve">TR38.913 </w:t>
      </w:r>
      <w:r w:rsidRPr="009A3C7F">
        <w:rPr>
          <w:rFonts w:eastAsia="Malgun Gothic"/>
          <w:bCs/>
          <w:lang w:val="en-US" w:eastAsia="ko-KR"/>
        </w:rPr>
        <w:t>including</w:t>
      </w:r>
    </w:p>
    <w:p w:rsidR="00560ED4" w:rsidRPr="009A3C7F" w:rsidRDefault="00560ED4" w:rsidP="00560ED4">
      <w:pPr>
        <w:pStyle w:val="a5"/>
        <w:numPr>
          <w:ilvl w:val="1"/>
          <w:numId w:val="28"/>
        </w:numPr>
        <w:overflowPunct w:val="0"/>
        <w:autoSpaceDE w:val="0"/>
        <w:autoSpaceDN w:val="0"/>
        <w:adjustRightInd w:val="0"/>
        <w:spacing w:line="276" w:lineRule="auto"/>
        <w:textAlignment w:val="baseline"/>
        <w:rPr>
          <w:rFonts w:eastAsia="Malgun Gothic"/>
          <w:bCs/>
          <w:lang w:val="en-US" w:eastAsia="ko-KR"/>
        </w:rPr>
      </w:pPr>
      <w:r w:rsidRPr="009A3C7F">
        <w:rPr>
          <w:rFonts w:eastAsia="Malgun Gothic"/>
          <w:bCs/>
          <w:lang w:val="en-US" w:eastAsia="ko-KR"/>
        </w:rPr>
        <w:t>Enhanced mobile broadband</w:t>
      </w:r>
    </w:p>
    <w:p w:rsidR="00560ED4" w:rsidRPr="009A3C7F" w:rsidRDefault="00560ED4" w:rsidP="00560ED4">
      <w:pPr>
        <w:pStyle w:val="a5"/>
        <w:numPr>
          <w:ilvl w:val="1"/>
          <w:numId w:val="28"/>
        </w:numPr>
        <w:overflowPunct w:val="0"/>
        <w:autoSpaceDE w:val="0"/>
        <w:autoSpaceDN w:val="0"/>
        <w:adjustRightInd w:val="0"/>
        <w:spacing w:line="276" w:lineRule="auto"/>
        <w:textAlignment w:val="baseline"/>
        <w:rPr>
          <w:rFonts w:eastAsia="Malgun Gothic"/>
          <w:bCs/>
          <w:lang w:val="en-US" w:eastAsia="ko-KR"/>
        </w:rPr>
      </w:pPr>
      <w:r w:rsidRPr="009A3C7F">
        <w:rPr>
          <w:rFonts w:eastAsia="Malgun Gothic"/>
          <w:bCs/>
          <w:lang w:val="en-US" w:eastAsia="ko-KR"/>
        </w:rPr>
        <w:t>Massive machine-type-communications</w:t>
      </w:r>
    </w:p>
    <w:p w:rsidR="00560ED4" w:rsidRPr="009A3C7F" w:rsidRDefault="00560ED4" w:rsidP="00560ED4">
      <w:pPr>
        <w:pStyle w:val="a5"/>
        <w:numPr>
          <w:ilvl w:val="1"/>
          <w:numId w:val="28"/>
        </w:numPr>
        <w:overflowPunct w:val="0"/>
        <w:autoSpaceDE w:val="0"/>
        <w:autoSpaceDN w:val="0"/>
        <w:adjustRightInd w:val="0"/>
        <w:spacing w:line="276" w:lineRule="auto"/>
        <w:textAlignment w:val="baseline"/>
        <w:rPr>
          <w:rFonts w:eastAsia="Malgun Gothic"/>
          <w:bCs/>
          <w:lang w:val="en-US" w:eastAsia="ko-KR"/>
        </w:rPr>
      </w:pPr>
      <w:proofErr w:type="spellStart"/>
      <w:r w:rsidRPr="009A3C7F">
        <w:rPr>
          <w:rFonts w:eastAsia="宋体"/>
          <w:bCs/>
          <w:lang w:val="en-US" w:eastAsia="zh-CN"/>
        </w:rPr>
        <w:t>Ultra reliable</w:t>
      </w:r>
      <w:proofErr w:type="spellEnd"/>
      <w:r w:rsidRPr="009A3C7F">
        <w:rPr>
          <w:rFonts w:eastAsia="宋体"/>
          <w:bCs/>
          <w:lang w:val="en-US" w:eastAsia="zh-CN"/>
        </w:rPr>
        <w:t xml:space="preserve"> and low latency communications</w:t>
      </w:r>
      <w:r w:rsidRPr="009A3C7F">
        <w:rPr>
          <w:rFonts w:eastAsia="Malgun Gothic"/>
          <w:bCs/>
          <w:lang w:val="en-US" w:eastAsia="ko-KR"/>
        </w:rPr>
        <w:t xml:space="preserve"> </w:t>
      </w:r>
      <w:bookmarkEnd w:id="7"/>
    </w:p>
    <w:p w:rsidR="00560ED4" w:rsidRPr="00005827" w:rsidRDefault="00560ED4" w:rsidP="00560ED4">
      <w:pPr>
        <w:pStyle w:val="a5"/>
        <w:numPr>
          <w:ilvl w:val="0"/>
          <w:numId w:val="29"/>
        </w:numPr>
        <w:overflowPunct w:val="0"/>
        <w:autoSpaceDE w:val="0"/>
        <w:autoSpaceDN w:val="0"/>
        <w:adjustRightInd w:val="0"/>
        <w:spacing w:line="276" w:lineRule="auto"/>
        <w:textAlignment w:val="baseline"/>
        <w:rPr>
          <w:rFonts w:eastAsia="Malgun Gothic"/>
          <w:bCs/>
          <w:lang w:val="en-US" w:eastAsia="ko-KR"/>
        </w:rPr>
      </w:pPr>
      <w:r w:rsidRPr="009A3C7F">
        <w:rPr>
          <w:rFonts w:eastAsia="Malgun Gothic"/>
          <w:bCs/>
          <w:lang w:val="en-US" w:eastAsia="ko-KR"/>
        </w:rPr>
        <w:t xml:space="preserve">Tight interworking between the new RAT and LTE </w:t>
      </w:r>
    </w:p>
    <w:p w:rsidR="00560ED4" w:rsidRPr="003D14B1" w:rsidRDefault="00560ED4" w:rsidP="003D14B1">
      <w:pPr>
        <w:jc w:val="both"/>
        <w:rPr>
          <w:rFonts w:eastAsiaTheme="minorEastAsia"/>
          <w:color w:val="000000" w:themeColor="text1"/>
          <w:sz w:val="22"/>
          <w:szCs w:val="22"/>
          <w:lang w:eastAsia="zh-CN"/>
        </w:rPr>
      </w:pPr>
      <w:r w:rsidRPr="003D14B1">
        <w:rPr>
          <w:rFonts w:eastAsiaTheme="minorEastAsia"/>
          <w:color w:val="000000" w:themeColor="text1"/>
          <w:sz w:val="22"/>
          <w:szCs w:val="22"/>
          <w:lang w:eastAsia="zh-CN"/>
        </w:rPr>
        <w:t>In RAN1#84bis meeting</w:t>
      </w:r>
      <w:r w:rsidR="008575D3" w:rsidRPr="003D14B1">
        <w:rPr>
          <w:rFonts w:eastAsiaTheme="minorEastAsia" w:hint="eastAsia"/>
          <w:color w:val="000000" w:themeColor="text1"/>
          <w:sz w:val="22"/>
          <w:szCs w:val="22"/>
          <w:lang w:eastAsia="zh-CN"/>
        </w:rPr>
        <w:t xml:space="preserve"> [2]</w:t>
      </w:r>
      <w:r w:rsidRPr="003D14B1">
        <w:rPr>
          <w:rFonts w:eastAsiaTheme="minorEastAsia"/>
          <w:color w:val="000000" w:themeColor="text1"/>
          <w:sz w:val="22"/>
          <w:szCs w:val="22"/>
          <w:lang w:eastAsia="zh-CN"/>
        </w:rPr>
        <w:t xml:space="preserve">, the frame structure </w:t>
      </w:r>
      <w:r w:rsidR="004A3F3C" w:rsidRPr="003D14B1">
        <w:rPr>
          <w:rFonts w:eastAsiaTheme="minorEastAsia" w:hint="eastAsia"/>
          <w:color w:val="000000" w:themeColor="text1"/>
          <w:sz w:val="22"/>
          <w:szCs w:val="22"/>
          <w:lang w:eastAsia="zh-CN"/>
        </w:rPr>
        <w:t xml:space="preserve">of new RAT </w:t>
      </w:r>
      <w:r w:rsidRPr="003D14B1">
        <w:rPr>
          <w:rFonts w:eastAsiaTheme="minorEastAsia"/>
          <w:color w:val="000000" w:themeColor="text1"/>
          <w:sz w:val="22"/>
          <w:szCs w:val="22"/>
          <w:lang w:eastAsia="zh-CN"/>
        </w:rPr>
        <w:t xml:space="preserve">is hotly discussed, and there was an email discussion focusing on </w:t>
      </w:r>
      <w:r w:rsidR="004A3F3C" w:rsidRPr="003D14B1">
        <w:rPr>
          <w:rFonts w:eastAsiaTheme="minorEastAsia" w:hint="eastAsia"/>
          <w:color w:val="000000" w:themeColor="text1"/>
          <w:sz w:val="22"/>
          <w:szCs w:val="22"/>
          <w:lang w:eastAsia="zh-CN"/>
        </w:rPr>
        <w:t xml:space="preserve">the </w:t>
      </w:r>
      <w:r w:rsidRPr="003D14B1">
        <w:rPr>
          <w:rFonts w:eastAsiaTheme="minorEastAsia"/>
          <w:color w:val="000000" w:themeColor="text1"/>
          <w:sz w:val="22"/>
          <w:szCs w:val="22"/>
          <w:lang w:eastAsia="zh-CN"/>
        </w:rPr>
        <w:t>structure design, including the time domain structure, RS design, ACK/NACK design, data assignment, and etc.</w:t>
      </w:r>
    </w:p>
    <w:p w:rsidR="00560ED4" w:rsidRPr="003D14B1" w:rsidRDefault="00560ED4" w:rsidP="003D14B1">
      <w:pPr>
        <w:jc w:val="both"/>
        <w:rPr>
          <w:rFonts w:eastAsiaTheme="minorEastAsia"/>
          <w:color w:val="000000" w:themeColor="text1"/>
          <w:sz w:val="22"/>
          <w:szCs w:val="22"/>
          <w:lang w:eastAsia="zh-CN"/>
        </w:rPr>
      </w:pPr>
      <w:r w:rsidRPr="003D14B1">
        <w:rPr>
          <w:rFonts w:eastAsiaTheme="minorEastAsia"/>
          <w:color w:val="000000" w:themeColor="text1"/>
          <w:sz w:val="22"/>
          <w:szCs w:val="22"/>
          <w:lang w:eastAsia="zh-CN"/>
        </w:rPr>
        <w:t>In this contribution we provide our views and considerations on the design of frame structure for the new RAT.</w:t>
      </w:r>
    </w:p>
    <w:p w:rsidR="00D400AF" w:rsidRDefault="00CE38B7" w:rsidP="00226C96">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8" w:name="OLE_LINK64"/>
      <w:bookmarkStart w:id="9" w:name="OLE_LINK65"/>
      <w:bookmarkEnd w:id="5"/>
      <w:bookmarkEnd w:id="6"/>
      <w:r w:rsidRPr="003F0850">
        <w:rPr>
          <w:rFonts w:ascii="Times New Roman" w:eastAsia="宋体" w:hAnsi="Times New Roman" w:cs="Times New Roman" w:hint="eastAsia"/>
          <w:bCs w:val="0"/>
          <w:color w:val="auto"/>
          <w:kern w:val="32"/>
          <w:lang w:val="en-US" w:eastAsia="zh-CN"/>
        </w:rPr>
        <w:t>Discus</w:t>
      </w:r>
      <w:r w:rsidR="007B70FF" w:rsidRPr="003F0850">
        <w:rPr>
          <w:rFonts w:ascii="Times New Roman" w:eastAsia="宋体" w:hAnsi="Times New Roman" w:cs="Times New Roman" w:hint="eastAsia"/>
          <w:bCs w:val="0"/>
          <w:color w:val="auto"/>
          <w:kern w:val="32"/>
          <w:lang w:val="en-US" w:eastAsia="zh-CN"/>
        </w:rPr>
        <w:t>s</w:t>
      </w:r>
      <w:r w:rsidRPr="003F0850">
        <w:rPr>
          <w:rFonts w:ascii="Times New Roman" w:eastAsia="宋体" w:hAnsi="Times New Roman" w:cs="Times New Roman" w:hint="eastAsia"/>
          <w:bCs w:val="0"/>
          <w:color w:val="auto"/>
          <w:kern w:val="32"/>
          <w:lang w:val="en-US" w:eastAsia="zh-CN"/>
        </w:rPr>
        <w:t>ion</w:t>
      </w:r>
    </w:p>
    <w:p w:rsidR="00EF2492" w:rsidRDefault="00A523C2" w:rsidP="0096075A">
      <w:pPr>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 xml:space="preserve">In LTE/LTE-A, the </w:t>
      </w:r>
      <w:r w:rsidR="00EF2492">
        <w:rPr>
          <w:rFonts w:eastAsiaTheme="minorEastAsia" w:hint="eastAsia"/>
          <w:color w:val="000000" w:themeColor="text1"/>
          <w:sz w:val="22"/>
          <w:szCs w:val="22"/>
          <w:lang w:eastAsia="zh-CN"/>
        </w:rPr>
        <w:t xml:space="preserve">smallest time unit for transmission is </w:t>
      </w:r>
      <w:proofErr w:type="spellStart"/>
      <w:r w:rsidR="006E4530">
        <w:rPr>
          <w:rFonts w:eastAsiaTheme="minorEastAsia" w:hint="eastAsia"/>
          <w:color w:val="000000" w:themeColor="text1"/>
          <w:sz w:val="22"/>
          <w:szCs w:val="22"/>
          <w:lang w:eastAsia="zh-CN"/>
        </w:rPr>
        <w:t>subframe</w:t>
      </w:r>
      <w:proofErr w:type="spellEnd"/>
      <w:r w:rsidR="00EF2492">
        <w:rPr>
          <w:rFonts w:eastAsiaTheme="minorEastAsia" w:hint="eastAsia"/>
          <w:color w:val="000000" w:themeColor="text1"/>
          <w:sz w:val="22"/>
          <w:szCs w:val="22"/>
          <w:lang w:eastAsia="zh-CN"/>
        </w:rPr>
        <w:t xml:space="preserve">, which is constituted with several symbols, and the </w:t>
      </w:r>
      <w:r w:rsidR="00217A74">
        <w:rPr>
          <w:rFonts w:eastAsiaTheme="minorEastAsia" w:hint="eastAsia"/>
          <w:color w:val="000000" w:themeColor="text1"/>
          <w:sz w:val="22"/>
          <w:szCs w:val="22"/>
          <w:lang w:eastAsia="zh-CN"/>
        </w:rPr>
        <w:t xml:space="preserve">transmission </w:t>
      </w:r>
      <w:r w:rsidR="00EF2492">
        <w:rPr>
          <w:rFonts w:eastAsiaTheme="minorEastAsia" w:hint="eastAsia"/>
          <w:color w:val="000000" w:themeColor="text1"/>
          <w:sz w:val="22"/>
          <w:szCs w:val="22"/>
          <w:lang w:eastAsia="zh-CN"/>
        </w:rPr>
        <w:t xml:space="preserve">time interval equals to the </w:t>
      </w:r>
      <w:proofErr w:type="spellStart"/>
      <w:r w:rsidR="00EF2492">
        <w:rPr>
          <w:rFonts w:eastAsiaTheme="minorEastAsia" w:hint="eastAsia"/>
          <w:color w:val="000000" w:themeColor="text1"/>
          <w:sz w:val="22"/>
          <w:szCs w:val="22"/>
          <w:lang w:eastAsia="zh-CN"/>
        </w:rPr>
        <w:t>subframe</w:t>
      </w:r>
      <w:proofErr w:type="spellEnd"/>
      <w:r w:rsidR="00EF2492">
        <w:rPr>
          <w:rFonts w:eastAsiaTheme="minorEastAsia" w:hint="eastAsia"/>
          <w:color w:val="000000" w:themeColor="text1"/>
          <w:sz w:val="22"/>
          <w:szCs w:val="22"/>
          <w:lang w:eastAsia="zh-CN"/>
        </w:rPr>
        <w:t xml:space="preserve">. </w:t>
      </w:r>
      <w:r w:rsidR="00EF2492">
        <w:rPr>
          <w:rFonts w:eastAsiaTheme="minorEastAsia"/>
          <w:color w:val="000000" w:themeColor="text1"/>
          <w:sz w:val="22"/>
          <w:szCs w:val="22"/>
          <w:lang w:eastAsia="zh-CN"/>
        </w:rPr>
        <w:t>A</w:t>
      </w:r>
      <w:r w:rsidR="00EF2492">
        <w:rPr>
          <w:rFonts w:eastAsiaTheme="minorEastAsia" w:hint="eastAsia"/>
          <w:color w:val="000000" w:themeColor="text1"/>
          <w:sz w:val="22"/>
          <w:szCs w:val="22"/>
          <w:lang w:eastAsia="zh-CN"/>
        </w:rPr>
        <w:t xml:space="preserve">nd the downlink and uplink transmission are organized into two kinds of radio frames, i.e. TDD and FDD, and each frame contains 10 </w:t>
      </w:r>
      <w:proofErr w:type="spellStart"/>
      <w:r w:rsidR="00EF2492">
        <w:rPr>
          <w:rFonts w:eastAsiaTheme="minorEastAsia" w:hint="eastAsia"/>
          <w:color w:val="000000" w:themeColor="text1"/>
          <w:sz w:val="22"/>
          <w:szCs w:val="22"/>
          <w:lang w:eastAsia="zh-CN"/>
        </w:rPr>
        <w:t>subframes</w:t>
      </w:r>
      <w:proofErr w:type="spellEnd"/>
      <w:r w:rsidR="00EF2492">
        <w:rPr>
          <w:rFonts w:eastAsiaTheme="minorEastAsia" w:hint="eastAsia"/>
          <w:color w:val="000000" w:themeColor="text1"/>
          <w:sz w:val="22"/>
          <w:szCs w:val="22"/>
          <w:lang w:eastAsia="zh-CN"/>
        </w:rPr>
        <w:t>.</w:t>
      </w:r>
    </w:p>
    <w:p w:rsidR="006D3A66" w:rsidRDefault="00EF2492" w:rsidP="0096075A">
      <w:pPr>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While in the new RAT discussion, a single framework is targeted to address all usage scenarios.</w:t>
      </w:r>
      <w:r w:rsidRPr="00EF2492">
        <w:rPr>
          <w:rFonts w:eastAsiaTheme="minorEastAsia" w:hint="eastAsia"/>
          <w:color w:val="000000" w:themeColor="text1"/>
          <w:sz w:val="22"/>
          <w:szCs w:val="22"/>
          <w:lang w:eastAsia="zh-CN"/>
        </w:rPr>
        <w:t xml:space="preserve"> </w:t>
      </w:r>
      <w:r>
        <w:rPr>
          <w:rFonts w:eastAsiaTheme="minorEastAsia" w:hint="eastAsia"/>
          <w:color w:val="000000" w:themeColor="text1"/>
          <w:sz w:val="22"/>
          <w:szCs w:val="22"/>
          <w:lang w:eastAsia="zh-CN"/>
        </w:rPr>
        <w:t>The KPIs specified in TR38.913 are different for different usage scenarios,</w:t>
      </w:r>
      <w:r w:rsidRPr="00C21E8E">
        <w:rPr>
          <w:rFonts w:hint="eastAsia"/>
          <w:color w:val="000000" w:themeColor="text1"/>
          <w:sz w:val="22"/>
          <w:szCs w:val="22"/>
        </w:rPr>
        <w:t xml:space="preserve"> </w:t>
      </w:r>
      <w:r>
        <w:rPr>
          <w:rFonts w:hint="eastAsia"/>
          <w:color w:val="000000" w:themeColor="text1"/>
          <w:sz w:val="22"/>
          <w:szCs w:val="22"/>
        </w:rPr>
        <w:t xml:space="preserve">i.e. </w:t>
      </w:r>
      <w:proofErr w:type="spellStart"/>
      <w:r>
        <w:rPr>
          <w:rFonts w:hint="eastAsia"/>
          <w:color w:val="000000" w:themeColor="text1"/>
          <w:sz w:val="22"/>
          <w:szCs w:val="22"/>
        </w:rPr>
        <w:t>eMBB</w:t>
      </w:r>
      <w:proofErr w:type="spellEnd"/>
      <w:r>
        <w:rPr>
          <w:rFonts w:hint="eastAsia"/>
          <w:color w:val="000000" w:themeColor="text1"/>
          <w:sz w:val="22"/>
          <w:szCs w:val="22"/>
        </w:rPr>
        <w:t xml:space="preserve">, </w:t>
      </w:r>
      <w:proofErr w:type="spellStart"/>
      <w:r>
        <w:rPr>
          <w:rFonts w:hint="eastAsia"/>
          <w:color w:val="000000" w:themeColor="text1"/>
          <w:sz w:val="22"/>
          <w:szCs w:val="22"/>
        </w:rPr>
        <w:t>mMTC</w:t>
      </w:r>
      <w:proofErr w:type="spellEnd"/>
      <w:r>
        <w:rPr>
          <w:rFonts w:hint="eastAsia"/>
          <w:color w:val="000000" w:themeColor="text1"/>
          <w:sz w:val="22"/>
          <w:szCs w:val="22"/>
        </w:rPr>
        <w:t xml:space="preserve"> and URLLC.</w:t>
      </w:r>
      <w:r>
        <w:rPr>
          <w:rFonts w:eastAsiaTheme="minorEastAsia" w:hint="eastAsia"/>
          <w:color w:val="000000" w:themeColor="text1"/>
          <w:sz w:val="22"/>
          <w:szCs w:val="22"/>
          <w:lang w:eastAsia="zh-CN"/>
        </w:rPr>
        <w:t xml:space="preserve"> </w:t>
      </w:r>
      <w:r w:rsidR="005446B2">
        <w:rPr>
          <w:rFonts w:hint="eastAsia"/>
          <w:color w:val="000000" w:themeColor="text1"/>
          <w:sz w:val="22"/>
          <w:szCs w:val="22"/>
        </w:rPr>
        <w:t>As discussed in</w:t>
      </w:r>
      <w:r>
        <w:rPr>
          <w:rFonts w:hint="eastAsia"/>
          <w:color w:val="000000" w:themeColor="text1"/>
          <w:sz w:val="22"/>
          <w:szCs w:val="22"/>
        </w:rPr>
        <w:t xml:space="preserve"> contribution [</w:t>
      </w:r>
      <w:r w:rsidR="008575D3">
        <w:rPr>
          <w:rFonts w:eastAsiaTheme="minorEastAsia" w:hint="eastAsia"/>
          <w:color w:val="000000" w:themeColor="text1"/>
          <w:sz w:val="22"/>
          <w:szCs w:val="22"/>
          <w:lang w:eastAsia="zh-CN"/>
        </w:rPr>
        <w:t>3</w:t>
      </w:r>
      <w:r>
        <w:rPr>
          <w:rFonts w:hint="eastAsia"/>
          <w:color w:val="000000" w:themeColor="text1"/>
          <w:sz w:val="22"/>
          <w:szCs w:val="22"/>
        </w:rPr>
        <w:t>], the new RAT should be high flexible and scalable to meet the diverse requirements</w:t>
      </w:r>
      <w:r>
        <w:rPr>
          <w:rFonts w:eastAsiaTheme="minorEastAsia" w:hint="eastAsia"/>
          <w:color w:val="000000" w:themeColor="text1"/>
          <w:sz w:val="22"/>
          <w:szCs w:val="22"/>
          <w:lang w:eastAsia="zh-CN"/>
        </w:rPr>
        <w:t xml:space="preserve">. </w:t>
      </w:r>
      <w:r>
        <w:rPr>
          <w:rFonts w:eastAsiaTheme="minorEastAsia"/>
          <w:color w:val="000000" w:themeColor="text1"/>
          <w:sz w:val="22"/>
          <w:szCs w:val="22"/>
          <w:lang w:eastAsia="zh-CN"/>
        </w:rPr>
        <w:t>C</w:t>
      </w:r>
      <w:r>
        <w:rPr>
          <w:rFonts w:eastAsiaTheme="minorEastAsia" w:hint="eastAsia"/>
          <w:color w:val="000000" w:themeColor="text1"/>
          <w:sz w:val="22"/>
          <w:szCs w:val="22"/>
          <w:lang w:eastAsia="zh-CN"/>
        </w:rPr>
        <w:t>orrespondingly, the frame structure should be scalable to address different services.</w:t>
      </w:r>
      <w:r w:rsidR="00274DC2">
        <w:rPr>
          <w:rFonts w:eastAsiaTheme="minorEastAsia" w:hint="eastAsia"/>
          <w:color w:val="000000" w:themeColor="text1"/>
          <w:sz w:val="22"/>
          <w:szCs w:val="22"/>
          <w:lang w:eastAsia="zh-CN"/>
        </w:rPr>
        <w:t xml:space="preserve"> </w:t>
      </w:r>
      <w:r w:rsidR="00274DC2">
        <w:rPr>
          <w:rFonts w:eastAsiaTheme="minorEastAsia"/>
          <w:color w:val="000000" w:themeColor="text1"/>
          <w:sz w:val="22"/>
          <w:szCs w:val="22"/>
          <w:lang w:eastAsia="zh-CN"/>
        </w:rPr>
        <w:t>I</w:t>
      </w:r>
      <w:r w:rsidR="00274DC2">
        <w:rPr>
          <w:rFonts w:eastAsiaTheme="minorEastAsia" w:hint="eastAsia"/>
          <w:color w:val="000000" w:themeColor="text1"/>
          <w:sz w:val="22"/>
          <w:szCs w:val="22"/>
          <w:lang w:eastAsia="zh-CN"/>
        </w:rPr>
        <w:t xml:space="preserve">n the following of this contribution, we will discuss the frame structure in both </w:t>
      </w:r>
      <w:proofErr w:type="spellStart"/>
      <w:r w:rsidR="00274DC2">
        <w:rPr>
          <w:rFonts w:eastAsiaTheme="minorEastAsia" w:hint="eastAsia"/>
          <w:color w:val="000000" w:themeColor="text1"/>
          <w:sz w:val="22"/>
          <w:szCs w:val="22"/>
          <w:lang w:eastAsia="zh-CN"/>
        </w:rPr>
        <w:t>subframe</w:t>
      </w:r>
      <w:proofErr w:type="spellEnd"/>
      <w:r w:rsidR="00274DC2">
        <w:rPr>
          <w:rFonts w:eastAsiaTheme="minorEastAsia" w:hint="eastAsia"/>
          <w:color w:val="000000" w:themeColor="text1"/>
          <w:sz w:val="22"/>
          <w:szCs w:val="22"/>
          <w:lang w:eastAsia="zh-CN"/>
        </w:rPr>
        <w:t xml:space="preserve"> level and time interval level.</w:t>
      </w:r>
    </w:p>
    <w:p w:rsidR="006D3A66" w:rsidRPr="00FB0EEE" w:rsidRDefault="006D3A66" w:rsidP="006D3A66">
      <w:pPr>
        <w:jc w:val="both"/>
        <w:rPr>
          <w:rFonts w:eastAsia="宋体"/>
          <w:b/>
          <w:color w:val="000000" w:themeColor="text1"/>
          <w:sz w:val="22"/>
          <w:szCs w:val="22"/>
          <w:lang w:eastAsia="zh-CN"/>
        </w:rPr>
      </w:pPr>
      <w:proofErr w:type="spellStart"/>
      <w:r>
        <w:rPr>
          <w:rFonts w:eastAsia="宋体" w:hint="eastAsia"/>
          <w:b/>
          <w:color w:val="000000" w:themeColor="text1"/>
          <w:sz w:val="22"/>
          <w:szCs w:val="22"/>
          <w:lang w:eastAsia="zh-CN"/>
        </w:rPr>
        <w:t>S</w:t>
      </w:r>
      <w:r w:rsidR="00DD0D14">
        <w:rPr>
          <w:rFonts w:eastAsia="宋体" w:hint="eastAsia"/>
          <w:b/>
          <w:color w:val="000000" w:themeColor="text1"/>
          <w:sz w:val="22"/>
          <w:szCs w:val="22"/>
          <w:lang w:eastAsia="zh-CN"/>
        </w:rPr>
        <w:t>ubframe</w:t>
      </w:r>
      <w:proofErr w:type="spellEnd"/>
      <w:r w:rsidR="00DD0D14">
        <w:rPr>
          <w:rFonts w:eastAsia="宋体" w:hint="eastAsia"/>
          <w:b/>
          <w:color w:val="000000" w:themeColor="text1"/>
          <w:sz w:val="22"/>
          <w:szCs w:val="22"/>
          <w:lang w:eastAsia="zh-CN"/>
        </w:rPr>
        <w:t xml:space="preserve"> types</w:t>
      </w:r>
    </w:p>
    <w:p w:rsidR="00F134F7" w:rsidRDefault="00F134F7" w:rsidP="00F134F7">
      <w:pPr>
        <w:jc w:val="both"/>
        <w:rPr>
          <w:rFonts w:eastAsiaTheme="minorEastAsia"/>
          <w:color w:val="000000" w:themeColor="text1"/>
          <w:sz w:val="22"/>
          <w:szCs w:val="22"/>
          <w:lang w:eastAsia="zh-CN"/>
        </w:rPr>
      </w:pPr>
      <w:r w:rsidRPr="00F134F7">
        <w:rPr>
          <w:rFonts w:eastAsiaTheme="minorEastAsia" w:hint="eastAsia"/>
          <w:color w:val="000000" w:themeColor="text1"/>
          <w:sz w:val="22"/>
          <w:szCs w:val="22"/>
          <w:lang w:eastAsia="zh-CN"/>
        </w:rPr>
        <w:t>As there are paired and unpaired spectrums allocated to mobile communication, so current FDD structure should work as a start for the paired spectrum, and for unpaired spectrum, it can work as TDD or half duplex. In addition, for the high frequency bands, TDD may be more suitable with the inherent characteristic of reciprocity.</w:t>
      </w:r>
      <w:r w:rsidRPr="00F134F7">
        <w:rPr>
          <w:rFonts w:eastAsiaTheme="minorEastAsia"/>
          <w:color w:val="000000" w:themeColor="text1"/>
          <w:sz w:val="22"/>
          <w:szCs w:val="22"/>
          <w:lang w:eastAsia="zh-CN"/>
        </w:rPr>
        <w:t xml:space="preserve"> </w:t>
      </w:r>
    </w:p>
    <w:p w:rsidR="0033785D" w:rsidRDefault="0033785D" w:rsidP="00F134F7">
      <w:pPr>
        <w:jc w:val="both"/>
        <w:rPr>
          <w:rFonts w:eastAsiaTheme="minorEastAsia"/>
          <w:color w:val="000000" w:themeColor="text1"/>
          <w:sz w:val="22"/>
          <w:szCs w:val="22"/>
          <w:lang w:eastAsia="zh-CN"/>
        </w:rPr>
      </w:pPr>
      <w:r>
        <w:rPr>
          <w:rFonts w:eastAsiaTheme="minorEastAsia"/>
          <w:color w:val="000000" w:themeColor="text1"/>
          <w:sz w:val="22"/>
          <w:szCs w:val="22"/>
          <w:lang w:eastAsia="zh-CN"/>
        </w:rPr>
        <w:t>C</w:t>
      </w:r>
      <w:r>
        <w:rPr>
          <w:rFonts w:eastAsiaTheme="minorEastAsia" w:hint="eastAsia"/>
          <w:color w:val="000000" w:themeColor="text1"/>
          <w:sz w:val="22"/>
          <w:szCs w:val="22"/>
          <w:lang w:eastAsia="zh-CN"/>
        </w:rPr>
        <w:t xml:space="preserve">onsidering the convergence of technologies in new RAT and catering for different services, we can design the minimum unit for transmission as different types of </w:t>
      </w:r>
      <w:proofErr w:type="spellStart"/>
      <w:r>
        <w:rPr>
          <w:rFonts w:eastAsiaTheme="minorEastAsia" w:hint="eastAsia"/>
          <w:color w:val="000000" w:themeColor="text1"/>
          <w:sz w:val="22"/>
          <w:szCs w:val="22"/>
          <w:lang w:eastAsia="zh-CN"/>
        </w:rPr>
        <w:t>subframes</w:t>
      </w:r>
      <w:proofErr w:type="spellEnd"/>
      <w:r>
        <w:rPr>
          <w:rFonts w:eastAsiaTheme="minorEastAsia" w:hint="eastAsia"/>
          <w:color w:val="000000" w:themeColor="text1"/>
          <w:sz w:val="22"/>
          <w:szCs w:val="22"/>
          <w:lang w:eastAsia="zh-CN"/>
        </w:rPr>
        <w:t xml:space="preserve">, e.g. dynamic or semi-static uplink and downlink intervals, including downlink only, uplink only and bi-directional </w:t>
      </w:r>
      <w:proofErr w:type="spellStart"/>
      <w:r>
        <w:rPr>
          <w:rFonts w:eastAsiaTheme="minorEastAsia" w:hint="eastAsia"/>
          <w:color w:val="000000" w:themeColor="text1"/>
          <w:sz w:val="22"/>
          <w:szCs w:val="22"/>
          <w:lang w:eastAsia="zh-CN"/>
        </w:rPr>
        <w:t>subframes</w:t>
      </w:r>
      <w:proofErr w:type="spellEnd"/>
      <w:r>
        <w:rPr>
          <w:rFonts w:eastAsiaTheme="minorEastAsia" w:hint="eastAsia"/>
          <w:color w:val="000000" w:themeColor="text1"/>
          <w:sz w:val="22"/>
          <w:szCs w:val="22"/>
          <w:lang w:eastAsia="zh-CN"/>
        </w:rPr>
        <w:t xml:space="preserve">. </w:t>
      </w:r>
      <w:r>
        <w:rPr>
          <w:rFonts w:eastAsiaTheme="minorEastAsia"/>
          <w:color w:val="000000" w:themeColor="text1"/>
          <w:sz w:val="22"/>
          <w:szCs w:val="22"/>
          <w:lang w:eastAsia="zh-CN"/>
        </w:rPr>
        <w:t>F</w:t>
      </w:r>
      <w:r>
        <w:rPr>
          <w:rFonts w:eastAsiaTheme="minorEastAsia" w:hint="eastAsia"/>
          <w:color w:val="000000" w:themeColor="text1"/>
          <w:sz w:val="22"/>
          <w:szCs w:val="22"/>
          <w:lang w:eastAsia="zh-CN"/>
        </w:rPr>
        <w:t xml:space="preserve">or </w:t>
      </w:r>
      <w:r>
        <w:rPr>
          <w:rFonts w:eastAsiaTheme="minorEastAsia"/>
          <w:color w:val="000000" w:themeColor="text1"/>
          <w:sz w:val="22"/>
          <w:szCs w:val="22"/>
          <w:lang w:eastAsia="zh-CN"/>
        </w:rPr>
        <w:t>transmission</w:t>
      </w:r>
      <w:r>
        <w:rPr>
          <w:rFonts w:eastAsiaTheme="minorEastAsia" w:hint="eastAsia"/>
          <w:color w:val="000000" w:themeColor="text1"/>
          <w:sz w:val="22"/>
          <w:szCs w:val="22"/>
          <w:lang w:eastAsia="zh-CN"/>
        </w:rPr>
        <w:t xml:space="preserve"> of different services</w:t>
      </w:r>
      <w:r>
        <w:rPr>
          <w:rFonts w:eastAsiaTheme="minorEastAsia"/>
          <w:color w:val="000000" w:themeColor="text1"/>
          <w:sz w:val="22"/>
          <w:szCs w:val="22"/>
          <w:lang w:eastAsia="zh-CN"/>
        </w:rPr>
        <w:t>,</w:t>
      </w:r>
      <w:r>
        <w:rPr>
          <w:rFonts w:eastAsiaTheme="minorEastAsia" w:hint="eastAsia"/>
          <w:color w:val="000000" w:themeColor="text1"/>
          <w:sz w:val="22"/>
          <w:szCs w:val="22"/>
          <w:lang w:eastAsia="zh-CN"/>
        </w:rPr>
        <w:t xml:space="preserve"> flexible </w:t>
      </w:r>
      <w:r>
        <w:rPr>
          <w:rFonts w:eastAsiaTheme="minorEastAsia"/>
          <w:color w:val="000000" w:themeColor="text1"/>
          <w:sz w:val="22"/>
          <w:szCs w:val="22"/>
          <w:lang w:eastAsia="zh-CN"/>
        </w:rPr>
        <w:t xml:space="preserve">scheduling can be achieved </w:t>
      </w:r>
      <w:r w:rsidR="00746692">
        <w:rPr>
          <w:rFonts w:eastAsiaTheme="minorEastAsia" w:hint="eastAsia"/>
          <w:color w:val="000000" w:themeColor="text1"/>
          <w:sz w:val="22"/>
          <w:szCs w:val="22"/>
          <w:lang w:eastAsia="zh-CN"/>
        </w:rPr>
        <w:t xml:space="preserve">based on </w:t>
      </w:r>
      <w:r>
        <w:rPr>
          <w:rFonts w:eastAsiaTheme="minorEastAsia" w:hint="eastAsia"/>
          <w:color w:val="000000" w:themeColor="text1"/>
          <w:sz w:val="22"/>
          <w:szCs w:val="22"/>
          <w:lang w:eastAsia="zh-CN"/>
        </w:rPr>
        <w:t xml:space="preserve">one or multiple different types of </w:t>
      </w:r>
      <w:proofErr w:type="spellStart"/>
      <w:r>
        <w:rPr>
          <w:rFonts w:eastAsiaTheme="minorEastAsia" w:hint="eastAsia"/>
          <w:color w:val="000000" w:themeColor="text1"/>
          <w:sz w:val="22"/>
          <w:szCs w:val="22"/>
          <w:lang w:eastAsia="zh-CN"/>
        </w:rPr>
        <w:t>subframes</w:t>
      </w:r>
      <w:proofErr w:type="spellEnd"/>
      <w:r>
        <w:rPr>
          <w:rFonts w:eastAsiaTheme="minorEastAsia" w:hint="eastAsia"/>
          <w:color w:val="000000" w:themeColor="text1"/>
          <w:sz w:val="22"/>
          <w:szCs w:val="22"/>
          <w:lang w:eastAsia="zh-CN"/>
        </w:rPr>
        <w:t>.</w:t>
      </w:r>
    </w:p>
    <w:p w:rsidR="006D3A66" w:rsidRPr="00FB0EEE" w:rsidRDefault="006D3A66" w:rsidP="00FE485B">
      <w:pPr>
        <w:tabs>
          <w:tab w:val="left" w:pos="7920"/>
        </w:tabs>
        <w:jc w:val="both"/>
        <w:rPr>
          <w:rFonts w:eastAsia="宋体"/>
          <w:b/>
          <w:color w:val="000000" w:themeColor="text1"/>
          <w:sz w:val="22"/>
          <w:szCs w:val="22"/>
          <w:lang w:eastAsia="zh-CN"/>
        </w:rPr>
      </w:pPr>
      <w:r>
        <w:rPr>
          <w:rFonts w:eastAsia="宋体" w:hint="eastAsia"/>
          <w:b/>
          <w:color w:val="000000" w:themeColor="text1"/>
          <w:sz w:val="22"/>
          <w:szCs w:val="22"/>
          <w:lang w:eastAsia="zh-CN"/>
        </w:rPr>
        <w:t>Time interval discussion</w:t>
      </w:r>
    </w:p>
    <w:p w:rsidR="002E28E8" w:rsidRDefault="00522A69" w:rsidP="0096075A">
      <w:pPr>
        <w:jc w:val="both"/>
        <w:rPr>
          <w:rFonts w:eastAsiaTheme="minorEastAsia"/>
          <w:color w:val="000000" w:themeColor="text1"/>
          <w:sz w:val="22"/>
          <w:szCs w:val="22"/>
          <w:lang w:eastAsia="zh-CN"/>
        </w:rPr>
      </w:pPr>
      <w:r>
        <w:rPr>
          <w:rFonts w:eastAsiaTheme="minorEastAsia"/>
          <w:color w:val="000000" w:themeColor="text1"/>
          <w:sz w:val="22"/>
          <w:szCs w:val="22"/>
          <w:lang w:eastAsia="zh-CN"/>
        </w:rPr>
        <w:t>T</w:t>
      </w:r>
      <w:r>
        <w:rPr>
          <w:rFonts w:eastAsiaTheme="minorEastAsia" w:hint="eastAsia"/>
          <w:color w:val="000000" w:themeColor="text1"/>
          <w:sz w:val="22"/>
          <w:szCs w:val="22"/>
          <w:lang w:eastAsia="zh-CN"/>
        </w:rPr>
        <w:t xml:space="preserve">he time interval </w:t>
      </w:r>
      <w:r w:rsidR="00645619">
        <w:rPr>
          <w:rFonts w:eastAsiaTheme="minorEastAsia" w:hint="eastAsia"/>
          <w:color w:val="000000" w:themeColor="text1"/>
          <w:sz w:val="22"/>
          <w:szCs w:val="22"/>
          <w:lang w:eastAsia="zh-CN"/>
        </w:rPr>
        <w:t xml:space="preserve">is the transmission </w:t>
      </w:r>
      <w:r>
        <w:rPr>
          <w:rFonts w:eastAsiaTheme="minorEastAsia" w:hint="eastAsia"/>
          <w:color w:val="000000" w:themeColor="text1"/>
          <w:sz w:val="22"/>
          <w:szCs w:val="22"/>
          <w:lang w:eastAsia="zh-CN"/>
        </w:rPr>
        <w:t xml:space="preserve">unit for </w:t>
      </w:r>
      <w:r w:rsidR="00CA4F24">
        <w:rPr>
          <w:rFonts w:eastAsiaTheme="minorEastAsia" w:hint="eastAsia"/>
          <w:color w:val="000000" w:themeColor="text1"/>
          <w:sz w:val="22"/>
          <w:szCs w:val="22"/>
          <w:lang w:eastAsia="zh-CN"/>
        </w:rPr>
        <w:t xml:space="preserve">both uplink and downlink data </w:t>
      </w:r>
      <w:r>
        <w:rPr>
          <w:rFonts w:eastAsiaTheme="minorEastAsia" w:hint="eastAsia"/>
          <w:color w:val="000000" w:themeColor="text1"/>
          <w:sz w:val="22"/>
          <w:szCs w:val="22"/>
          <w:lang w:eastAsia="zh-CN"/>
        </w:rPr>
        <w:t xml:space="preserve">transmission, and </w:t>
      </w:r>
      <w:r w:rsidR="00645619">
        <w:rPr>
          <w:rFonts w:eastAsiaTheme="minorEastAsia" w:hint="eastAsia"/>
          <w:color w:val="000000" w:themeColor="text1"/>
          <w:sz w:val="22"/>
          <w:szCs w:val="22"/>
          <w:lang w:eastAsia="zh-CN"/>
        </w:rPr>
        <w:t xml:space="preserve">as discussed in previous section, </w:t>
      </w:r>
      <w:r w:rsidR="00D61C9E">
        <w:rPr>
          <w:rFonts w:eastAsiaTheme="minorEastAsia" w:hint="eastAsia"/>
          <w:color w:val="000000" w:themeColor="text1"/>
          <w:sz w:val="22"/>
          <w:szCs w:val="22"/>
          <w:lang w:eastAsia="zh-CN"/>
        </w:rPr>
        <w:t>it</w:t>
      </w:r>
      <w:r w:rsidR="00645619">
        <w:rPr>
          <w:rFonts w:eastAsiaTheme="minorEastAsia" w:hint="eastAsia"/>
          <w:color w:val="000000" w:themeColor="text1"/>
          <w:sz w:val="22"/>
          <w:szCs w:val="22"/>
          <w:lang w:eastAsia="zh-CN"/>
        </w:rPr>
        <w:t xml:space="preserve"> can be </w:t>
      </w:r>
      <w:r>
        <w:rPr>
          <w:rFonts w:eastAsiaTheme="minorEastAsia" w:hint="eastAsia"/>
          <w:color w:val="000000" w:themeColor="text1"/>
          <w:sz w:val="22"/>
          <w:szCs w:val="22"/>
          <w:lang w:eastAsia="zh-CN"/>
        </w:rPr>
        <w:t xml:space="preserve">constituted with </w:t>
      </w:r>
      <w:r w:rsidR="00645619">
        <w:rPr>
          <w:rFonts w:eastAsiaTheme="minorEastAsia" w:hint="eastAsia"/>
          <w:color w:val="000000" w:themeColor="text1"/>
          <w:sz w:val="22"/>
          <w:szCs w:val="22"/>
          <w:lang w:eastAsia="zh-CN"/>
        </w:rPr>
        <w:t xml:space="preserve">different types of </w:t>
      </w:r>
      <w:proofErr w:type="spellStart"/>
      <w:r w:rsidR="00645619">
        <w:rPr>
          <w:rFonts w:eastAsiaTheme="minorEastAsia" w:hint="eastAsia"/>
          <w:color w:val="000000" w:themeColor="text1"/>
          <w:sz w:val="22"/>
          <w:szCs w:val="22"/>
          <w:lang w:eastAsia="zh-CN"/>
        </w:rPr>
        <w:t>subframes</w:t>
      </w:r>
      <w:proofErr w:type="spellEnd"/>
      <w:r>
        <w:rPr>
          <w:rFonts w:eastAsiaTheme="minorEastAsia" w:hint="eastAsia"/>
          <w:color w:val="000000" w:themeColor="text1"/>
          <w:sz w:val="22"/>
          <w:szCs w:val="22"/>
          <w:lang w:eastAsia="zh-CN"/>
        </w:rPr>
        <w:t>.</w:t>
      </w:r>
      <w:r w:rsidR="00F54FB7">
        <w:rPr>
          <w:rFonts w:eastAsiaTheme="minorEastAsia" w:hint="eastAsia"/>
          <w:color w:val="000000" w:themeColor="text1"/>
          <w:sz w:val="22"/>
          <w:szCs w:val="22"/>
          <w:lang w:eastAsia="zh-CN"/>
        </w:rPr>
        <w:t xml:space="preserve"> </w:t>
      </w:r>
      <w:r w:rsidR="00BF503E">
        <w:rPr>
          <w:rFonts w:eastAsiaTheme="minorEastAsia" w:hint="eastAsia"/>
          <w:color w:val="000000" w:themeColor="text1"/>
          <w:sz w:val="22"/>
          <w:szCs w:val="22"/>
          <w:lang w:eastAsia="zh-CN"/>
        </w:rPr>
        <w:t>A</w:t>
      </w:r>
      <w:r w:rsidR="002E28E8">
        <w:rPr>
          <w:rFonts w:eastAsiaTheme="minorEastAsia" w:hint="eastAsia"/>
          <w:color w:val="000000" w:themeColor="text1"/>
          <w:sz w:val="22"/>
          <w:szCs w:val="22"/>
          <w:lang w:eastAsia="zh-CN"/>
        </w:rPr>
        <w:t xml:space="preserve">nd </w:t>
      </w:r>
      <w:r w:rsidR="004B154C">
        <w:rPr>
          <w:rFonts w:eastAsiaTheme="minorEastAsia" w:hint="eastAsia"/>
          <w:color w:val="000000" w:themeColor="text1"/>
          <w:sz w:val="22"/>
          <w:szCs w:val="22"/>
          <w:lang w:eastAsia="zh-CN"/>
        </w:rPr>
        <w:t xml:space="preserve">for the time interval design, </w:t>
      </w:r>
      <w:r w:rsidR="002E28E8">
        <w:rPr>
          <w:rFonts w:eastAsiaTheme="minorEastAsia" w:hint="eastAsia"/>
          <w:color w:val="000000" w:themeColor="text1"/>
          <w:sz w:val="22"/>
          <w:szCs w:val="22"/>
          <w:lang w:eastAsia="zh-CN"/>
        </w:rPr>
        <w:t xml:space="preserve">several </w:t>
      </w:r>
      <w:r w:rsidR="002E28E8">
        <w:rPr>
          <w:rFonts w:eastAsiaTheme="minorEastAsia"/>
          <w:color w:val="000000" w:themeColor="text1"/>
          <w:sz w:val="22"/>
          <w:szCs w:val="22"/>
          <w:lang w:eastAsia="zh-CN"/>
        </w:rPr>
        <w:t>aspects should be considered as follows:</w:t>
      </w:r>
    </w:p>
    <w:p w:rsidR="002E28E8" w:rsidRPr="002E28E8" w:rsidRDefault="002E28E8" w:rsidP="002E28E8">
      <w:pPr>
        <w:numPr>
          <w:ilvl w:val="0"/>
          <w:numId w:val="17"/>
        </w:numPr>
        <w:overflowPunct w:val="0"/>
        <w:autoSpaceDE w:val="0"/>
        <w:autoSpaceDN w:val="0"/>
        <w:adjustRightInd w:val="0"/>
        <w:ind w:right="-99"/>
        <w:textAlignment w:val="baseline"/>
        <w:rPr>
          <w:color w:val="000000"/>
          <w:sz w:val="22"/>
          <w:szCs w:val="22"/>
          <w:lang w:eastAsia="ko-KR"/>
        </w:rPr>
      </w:pPr>
      <w:r>
        <w:rPr>
          <w:rFonts w:eastAsiaTheme="minorEastAsia" w:hint="eastAsia"/>
          <w:color w:val="000000"/>
          <w:sz w:val="22"/>
          <w:szCs w:val="22"/>
          <w:lang w:eastAsia="zh-CN"/>
        </w:rPr>
        <w:lastRenderedPageBreak/>
        <w:t>RS for demodulation</w:t>
      </w:r>
    </w:p>
    <w:p w:rsidR="002E28E8" w:rsidRPr="002E28E8" w:rsidRDefault="002E28E8" w:rsidP="002E28E8">
      <w:pPr>
        <w:overflowPunct w:val="0"/>
        <w:autoSpaceDE w:val="0"/>
        <w:autoSpaceDN w:val="0"/>
        <w:adjustRightInd w:val="0"/>
        <w:ind w:left="760" w:right="-99"/>
        <w:textAlignment w:val="baseline"/>
        <w:rPr>
          <w:color w:val="000000"/>
          <w:sz w:val="22"/>
          <w:szCs w:val="22"/>
          <w:lang w:eastAsia="ko-KR"/>
        </w:rPr>
      </w:pPr>
      <w:r>
        <w:rPr>
          <w:rFonts w:eastAsiaTheme="minorEastAsia" w:hint="eastAsia"/>
          <w:color w:val="000000" w:themeColor="text1"/>
          <w:sz w:val="22"/>
          <w:szCs w:val="22"/>
          <w:lang w:eastAsia="zh-CN"/>
        </w:rPr>
        <w:t xml:space="preserve">RS for demodulation should be supported if the </w:t>
      </w:r>
      <w:proofErr w:type="spellStart"/>
      <w:r w:rsidR="008F0A1D">
        <w:rPr>
          <w:rFonts w:eastAsiaTheme="minorEastAsia" w:hint="eastAsia"/>
          <w:color w:val="000000" w:themeColor="text1"/>
          <w:sz w:val="22"/>
          <w:szCs w:val="22"/>
          <w:lang w:eastAsia="zh-CN"/>
        </w:rPr>
        <w:t>subframes</w:t>
      </w:r>
      <w:proofErr w:type="spellEnd"/>
      <w:r w:rsidR="008F0A1D">
        <w:rPr>
          <w:rFonts w:eastAsiaTheme="minorEastAsia" w:hint="eastAsia"/>
          <w:color w:val="000000" w:themeColor="text1"/>
          <w:sz w:val="22"/>
          <w:szCs w:val="22"/>
          <w:lang w:eastAsia="zh-CN"/>
        </w:rPr>
        <w:t xml:space="preserve"> in the time interval</w:t>
      </w:r>
      <w:r>
        <w:rPr>
          <w:rFonts w:eastAsiaTheme="minorEastAsia" w:hint="eastAsia"/>
          <w:color w:val="000000" w:themeColor="text1"/>
          <w:sz w:val="22"/>
          <w:szCs w:val="22"/>
          <w:lang w:eastAsia="zh-CN"/>
        </w:rPr>
        <w:t xml:space="preserve"> contain data. </w:t>
      </w:r>
      <w:r>
        <w:rPr>
          <w:rFonts w:eastAsiaTheme="minorEastAsia"/>
          <w:color w:val="000000" w:themeColor="text1"/>
          <w:sz w:val="22"/>
          <w:szCs w:val="22"/>
          <w:lang w:eastAsia="zh-CN"/>
        </w:rPr>
        <w:t>B</w:t>
      </w:r>
      <w:r w:rsidR="008F0A1D">
        <w:rPr>
          <w:rFonts w:eastAsiaTheme="minorEastAsia" w:hint="eastAsia"/>
          <w:color w:val="000000" w:themeColor="text1"/>
          <w:sz w:val="22"/>
          <w:szCs w:val="22"/>
          <w:lang w:eastAsia="zh-CN"/>
        </w:rPr>
        <w:t xml:space="preserve">ut it is possible that some </w:t>
      </w:r>
      <w:proofErr w:type="spellStart"/>
      <w:r w:rsidR="008F0A1D">
        <w:rPr>
          <w:rFonts w:eastAsiaTheme="minorEastAsia" w:hint="eastAsia"/>
          <w:color w:val="000000" w:themeColor="text1"/>
          <w:sz w:val="22"/>
          <w:szCs w:val="22"/>
          <w:lang w:eastAsia="zh-CN"/>
        </w:rPr>
        <w:t>subframes</w:t>
      </w:r>
      <w:proofErr w:type="spellEnd"/>
      <w:r>
        <w:rPr>
          <w:rFonts w:eastAsiaTheme="minorEastAsia" w:hint="eastAsia"/>
          <w:color w:val="000000" w:themeColor="text1"/>
          <w:sz w:val="22"/>
          <w:szCs w:val="22"/>
          <w:lang w:eastAsia="zh-CN"/>
        </w:rPr>
        <w:t xml:space="preserve"> ha</w:t>
      </w:r>
      <w:r w:rsidR="008F0A1D">
        <w:rPr>
          <w:rFonts w:eastAsiaTheme="minorEastAsia" w:hint="eastAsia"/>
          <w:color w:val="000000" w:themeColor="text1"/>
          <w:sz w:val="22"/>
          <w:szCs w:val="22"/>
          <w:lang w:eastAsia="zh-CN"/>
        </w:rPr>
        <w:t>ve</w:t>
      </w:r>
      <w:r>
        <w:rPr>
          <w:rFonts w:eastAsiaTheme="minorEastAsia" w:hint="eastAsia"/>
          <w:color w:val="000000" w:themeColor="text1"/>
          <w:sz w:val="22"/>
          <w:szCs w:val="22"/>
          <w:lang w:eastAsia="zh-CN"/>
        </w:rPr>
        <w:t xml:space="preserve"> no RS for demodulation, e.g. multiple </w:t>
      </w:r>
      <w:proofErr w:type="spellStart"/>
      <w:r>
        <w:rPr>
          <w:rFonts w:eastAsiaTheme="minorEastAsia" w:hint="eastAsia"/>
          <w:color w:val="000000" w:themeColor="text1"/>
          <w:sz w:val="22"/>
          <w:szCs w:val="22"/>
          <w:lang w:eastAsia="zh-CN"/>
        </w:rPr>
        <w:t>subframe</w:t>
      </w:r>
      <w:proofErr w:type="spellEnd"/>
      <w:r>
        <w:rPr>
          <w:rFonts w:eastAsiaTheme="minorEastAsia" w:hint="eastAsia"/>
          <w:color w:val="000000" w:themeColor="text1"/>
          <w:sz w:val="22"/>
          <w:szCs w:val="22"/>
          <w:lang w:eastAsia="zh-CN"/>
        </w:rPr>
        <w:t xml:space="preserve"> scheduling or triggered RS</w:t>
      </w:r>
      <w:r w:rsidR="00CA4F24">
        <w:rPr>
          <w:rFonts w:eastAsiaTheme="minorEastAsia" w:hint="eastAsia"/>
          <w:color w:val="000000" w:themeColor="text1"/>
          <w:sz w:val="22"/>
          <w:szCs w:val="22"/>
          <w:lang w:eastAsia="zh-CN"/>
        </w:rPr>
        <w:t>.</w:t>
      </w:r>
    </w:p>
    <w:p w:rsidR="002E28E8" w:rsidRPr="002E28E8" w:rsidRDefault="002E28E8" w:rsidP="002E28E8">
      <w:pPr>
        <w:numPr>
          <w:ilvl w:val="0"/>
          <w:numId w:val="17"/>
        </w:numPr>
        <w:overflowPunct w:val="0"/>
        <w:autoSpaceDE w:val="0"/>
        <w:autoSpaceDN w:val="0"/>
        <w:adjustRightInd w:val="0"/>
        <w:ind w:right="-99"/>
        <w:textAlignment w:val="baseline"/>
        <w:rPr>
          <w:color w:val="000000"/>
          <w:sz w:val="22"/>
          <w:szCs w:val="22"/>
          <w:lang w:eastAsia="ko-KR"/>
        </w:rPr>
      </w:pPr>
      <w:r w:rsidRPr="002E28E8">
        <w:rPr>
          <w:color w:val="000000"/>
          <w:sz w:val="22"/>
          <w:szCs w:val="22"/>
          <w:lang w:eastAsia="ko-KR"/>
        </w:rPr>
        <w:t>Assignment for data transmission</w:t>
      </w:r>
    </w:p>
    <w:p w:rsidR="002E28E8" w:rsidRPr="002E28E8" w:rsidRDefault="005446B2" w:rsidP="002E28E8">
      <w:pPr>
        <w:overflowPunct w:val="0"/>
        <w:autoSpaceDE w:val="0"/>
        <w:autoSpaceDN w:val="0"/>
        <w:adjustRightInd w:val="0"/>
        <w:ind w:left="760" w:right="-99"/>
        <w:textAlignment w:val="baseline"/>
        <w:rPr>
          <w:color w:val="000000"/>
          <w:sz w:val="22"/>
          <w:szCs w:val="22"/>
          <w:lang w:eastAsia="ko-KR"/>
        </w:rPr>
      </w:pPr>
      <w:r>
        <w:rPr>
          <w:rFonts w:eastAsiaTheme="minorEastAsia" w:hint="eastAsia"/>
          <w:color w:val="000000" w:themeColor="text1"/>
          <w:sz w:val="22"/>
          <w:szCs w:val="22"/>
          <w:lang w:eastAsia="zh-CN"/>
        </w:rPr>
        <w:t>The assign</w:t>
      </w:r>
      <w:r w:rsidR="002E28E8">
        <w:rPr>
          <w:rFonts w:eastAsiaTheme="minorEastAsia" w:hint="eastAsia"/>
          <w:color w:val="000000" w:themeColor="text1"/>
          <w:sz w:val="22"/>
          <w:szCs w:val="22"/>
          <w:lang w:eastAsia="zh-CN"/>
        </w:rPr>
        <w:t xml:space="preserve">ment can be both present and absent, e.g. for multiple </w:t>
      </w:r>
      <w:proofErr w:type="spellStart"/>
      <w:r w:rsidR="002E28E8">
        <w:rPr>
          <w:rFonts w:eastAsiaTheme="minorEastAsia" w:hint="eastAsia"/>
          <w:color w:val="000000" w:themeColor="text1"/>
          <w:sz w:val="22"/>
          <w:szCs w:val="22"/>
          <w:lang w:eastAsia="zh-CN"/>
        </w:rPr>
        <w:t>subframe</w:t>
      </w:r>
      <w:proofErr w:type="spellEnd"/>
      <w:r w:rsidR="00E865EB">
        <w:rPr>
          <w:rFonts w:eastAsiaTheme="minorEastAsia" w:hint="eastAsia"/>
          <w:color w:val="000000" w:themeColor="text1"/>
          <w:sz w:val="22"/>
          <w:szCs w:val="22"/>
          <w:lang w:eastAsia="zh-CN"/>
        </w:rPr>
        <w:t xml:space="preserve"> in the time interval</w:t>
      </w:r>
      <w:r w:rsidR="002E28E8">
        <w:rPr>
          <w:rFonts w:eastAsiaTheme="minorEastAsia" w:hint="eastAsia"/>
          <w:color w:val="000000" w:themeColor="text1"/>
          <w:sz w:val="22"/>
          <w:szCs w:val="22"/>
          <w:lang w:eastAsia="zh-CN"/>
        </w:rPr>
        <w:t xml:space="preserve"> or cross carrier scheduling, assignment can be absent. </w:t>
      </w:r>
      <w:r w:rsidR="002E28E8">
        <w:rPr>
          <w:rFonts w:eastAsiaTheme="minorEastAsia"/>
          <w:color w:val="000000" w:themeColor="text1"/>
          <w:sz w:val="22"/>
          <w:szCs w:val="22"/>
          <w:lang w:eastAsia="zh-CN"/>
        </w:rPr>
        <w:t>B</w:t>
      </w:r>
      <w:r w:rsidR="002E28E8">
        <w:rPr>
          <w:rFonts w:eastAsiaTheme="minorEastAsia" w:hint="eastAsia"/>
          <w:color w:val="000000" w:themeColor="text1"/>
          <w:sz w:val="22"/>
          <w:szCs w:val="22"/>
          <w:lang w:eastAsia="zh-CN"/>
        </w:rPr>
        <w:t>ut the time interval should have the capability to support the assignment, and the presence or absence can be configured.</w:t>
      </w:r>
    </w:p>
    <w:p w:rsidR="002E28E8" w:rsidRPr="002E28E8" w:rsidRDefault="002E28E8" w:rsidP="002E28E8">
      <w:pPr>
        <w:numPr>
          <w:ilvl w:val="0"/>
          <w:numId w:val="17"/>
        </w:numPr>
        <w:overflowPunct w:val="0"/>
        <w:autoSpaceDE w:val="0"/>
        <w:autoSpaceDN w:val="0"/>
        <w:adjustRightInd w:val="0"/>
        <w:ind w:right="-99"/>
        <w:textAlignment w:val="baseline"/>
        <w:rPr>
          <w:color w:val="000000"/>
          <w:sz w:val="22"/>
          <w:szCs w:val="22"/>
          <w:lang w:eastAsia="ko-KR"/>
        </w:rPr>
      </w:pPr>
      <w:r>
        <w:rPr>
          <w:rFonts w:eastAsiaTheme="minorEastAsia" w:hint="eastAsia"/>
          <w:color w:val="000000"/>
          <w:sz w:val="22"/>
          <w:szCs w:val="22"/>
          <w:lang w:eastAsia="zh-CN"/>
        </w:rPr>
        <w:t>ACK/NACK transmission</w:t>
      </w:r>
    </w:p>
    <w:p w:rsidR="002E28E8" w:rsidRPr="002E28E8" w:rsidRDefault="000922A6" w:rsidP="002E28E8">
      <w:pPr>
        <w:overflowPunct w:val="0"/>
        <w:autoSpaceDE w:val="0"/>
        <w:autoSpaceDN w:val="0"/>
        <w:adjustRightInd w:val="0"/>
        <w:ind w:left="760" w:right="-99"/>
        <w:textAlignment w:val="baseline"/>
        <w:rPr>
          <w:color w:val="000000"/>
          <w:sz w:val="22"/>
          <w:szCs w:val="22"/>
          <w:lang w:eastAsia="ko-KR"/>
        </w:rPr>
      </w:pPr>
      <w:r>
        <w:rPr>
          <w:rFonts w:eastAsiaTheme="minorEastAsia"/>
          <w:color w:val="000000" w:themeColor="text1"/>
          <w:sz w:val="22"/>
          <w:szCs w:val="22"/>
          <w:lang w:eastAsia="zh-CN"/>
        </w:rPr>
        <w:t>W</w:t>
      </w:r>
      <w:r>
        <w:rPr>
          <w:rFonts w:eastAsiaTheme="minorEastAsia" w:hint="eastAsia"/>
          <w:color w:val="000000" w:themeColor="text1"/>
          <w:sz w:val="22"/>
          <w:szCs w:val="22"/>
          <w:lang w:eastAsia="zh-CN"/>
        </w:rPr>
        <w:t xml:space="preserve">ith the different requirements of different usage scenarios, different HARQ </w:t>
      </w:r>
      <w:r>
        <w:rPr>
          <w:rFonts w:eastAsiaTheme="minorEastAsia"/>
          <w:color w:val="000000" w:themeColor="text1"/>
          <w:sz w:val="22"/>
          <w:szCs w:val="22"/>
          <w:lang w:eastAsia="zh-CN"/>
        </w:rPr>
        <w:t>process</w:t>
      </w:r>
      <w:r>
        <w:rPr>
          <w:rFonts w:eastAsiaTheme="minorEastAsia" w:hint="eastAsia"/>
          <w:color w:val="000000" w:themeColor="text1"/>
          <w:sz w:val="22"/>
          <w:szCs w:val="22"/>
          <w:lang w:eastAsia="zh-CN"/>
        </w:rPr>
        <w:t xml:space="preserve"> types for ACK/NACK transmission should be designed, e.g. for </w:t>
      </w:r>
      <w:proofErr w:type="spellStart"/>
      <w:r>
        <w:rPr>
          <w:rFonts w:eastAsiaTheme="minorEastAsia" w:hint="eastAsia"/>
          <w:color w:val="000000" w:themeColor="text1"/>
          <w:sz w:val="22"/>
          <w:szCs w:val="22"/>
          <w:lang w:eastAsia="zh-CN"/>
        </w:rPr>
        <w:t>eMBB</w:t>
      </w:r>
      <w:proofErr w:type="spellEnd"/>
      <w:r>
        <w:rPr>
          <w:rFonts w:eastAsiaTheme="minorEastAsia" w:hint="eastAsia"/>
          <w:color w:val="000000" w:themeColor="text1"/>
          <w:sz w:val="22"/>
          <w:szCs w:val="22"/>
          <w:lang w:eastAsia="zh-CN"/>
        </w:rPr>
        <w:t xml:space="preserve"> and URLLC UEs, the HARQ delay should be different, and for downlink or uplink only transmission, the HARQ process should be different </w:t>
      </w:r>
      <w:r w:rsidR="00A91A5C">
        <w:rPr>
          <w:rFonts w:eastAsiaTheme="minorEastAsia" w:hint="eastAsia"/>
          <w:color w:val="000000" w:themeColor="text1"/>
          <w:sz w:val="22"/>
          <w:szCs w:val="22"/>
          <w:lang w:eastAsia="zh-CN"/>
        </w:rPr>
        <w:t>from</w:t>
      </w:r>
      <w:r>
        <w:rPr>
          <w:rFonts w:eastAsiaTheme="minorEastAsia" w:hint="eastAsia"/>
          <w:color w:val="000000" w:themeColor="text1"/>
          <w:sz w:val="22"/>
          <w:szCs w:val="22"/>
          <w:lang w:eastAsia="zh-CN"/>
        </w:rPr>
        <w:t xml:space="preserve"> </w:t>
      </w:r>
      <w:r w:rsidR="002E23E5">
        <w:rPr>
          <w:rFonts w:eastAsiaTheme="minorEastAsia" w:hint="eastAsia"/>
          <w:color w:val="000000" w:themeColor="text1"/>
          <w:sz w:val="22"/>
          <w:szCs w:val="22"/>
          <w:lang w:eastAsia="zh-CN"/>
        </w:rPr>
        <w:t>bi-directional</w:t>
      </w:r>
      <w:r>
        <w:rPr>
          <w:rFonts w:eastAsiaTheme="minorEastAsia" w:hint="eastAsia"/>
          <w:color w:val="000000" w:themeColor="text1"/>
          <w:sz w:val="22"/>
          <w:szCs w:val="22"/>
          <w:lang w:eastAsia="zh-CN"/>
        </w:rPr>
        <w:t xml:space="preserve"> </w:t>
      </w:r>
      <w:proofErr w:type="spellStart"/>
      <w:r>
        <w:rPr>
          <w:rFonts w:eastAsiaTheme="minorEastAsia" w:hint="eastAsia"/>
          <w:color w:val="000000" w:themeColor="text1"/>
          <w:sz w:val="22"/>
          <w:szCs w:val="22"/>
          <w:lang w:eastAsia="zh-CN"/>
        </w:rPr>
        <w:t>subframe</w:t>
      </w:r>
      <w:proofErr w:type="spellEnd"/>
      <w:r>
        <w:rPr>
          <w:rFonts w:eastAsiaTheme="minorEastAsia" w:hint="eastAsia"/>
          <w:color w:val="000000" w:themeColor="text1"/>
          <w:sz w:val="22"/>
          <w:szCs w:val="22"/>
          <w:lang w:eastAsia="zh-CN"/>
        </w:rPr>
        <w:t>. A</w:t>
      </w:r>
      <w:r>
        <w:rPr>
          <w:rFonts w:eastAsiaTheme="minorEastAsia"/>
          <w:color w:val="000000" w:themeColor="text1"/>
          <w:sz w:val="22"/>
          <w:szCs w:val="22"/>
          <w:lang w:eastAsia="zh-CN"/>
        </w:rPr>
        <w:t>n</w:t>
      </w:r>
      <w:r>
        <w:rPr>
          <w:rFonts w:eastAsiaTheme="minorEastAsia" w:hint="eastAsia"/>
          <w:color w:val="000000" w:themeColor="text1"/>
          <w:sz w:val="22"/>
          <w:szCs w:val="22"/>
          <w:lang w:eastAsia="zh-CN"/>
        </w:rPr>
        <w:t>yhow, t</w:t>
      </w:r>
      <w:r w:rsidR="002E28E8">
        <w:rPr>
          <w:rFonts w:eastAsiaTheme="minorEastAsia" w:hint="eastAsia"/>
          <w:color w:val="000000" w:themeColor="text1"/>
          <w:sz w:val="22"/>
          <w:szCs w:val="22"/>
          <w:lang w:eastAsia="zh-CN"/>
        </w:rPr>
        <w:t xml:space="preserve">he time interval should support the ACK/NACK transmission, but whether there is ACK/NACK transmission in the time interval should be linked to </w:t>
      </w:r>
      <w:r>
        <w:rPr>
          <w:rFonts w:eastAsiaTheme="minorEastAsia" w:hint="eastAsia"/>
          <w:color w:val="000000" w:themeColor="text1"/>
          <w:sz w:val="22"/>
          <w:szCs w:val="22"/>
          <w:lang w:eastAsia="zh-CN"/>
        </w:rPr>
        <w:t>different HARQ processing typ</w:t>
      </w:r>
      <w:r w:rsidRPr="000922A6">
        <w:rPr>
          <w:rFonts w:eastAsiaTheme="minorEastAsia" w:hint="eastAsia"/>
          <w:color w:val="000000" w:themeColor="text1"/>
          <w:sz w:val="22"/>
          <w:szCs w:val="22"/>
          <w:lang w:eastAsia="zh-CN"/>
        </w:rPr>
        <w:t>es.</w:t>
      </w:r>
    </w:p>
    <w:p w:rsidR="002E28E8" w:rsidRPr="002E28E8" w:rsidRDefault="002E28E8" w:rsidP="002E28E8">
      <w:pPr>
        <w:numPr>
          <w:ilvl w:val="0"/>
          <w:numId w:val="17"/>
        </w:numPr>
        <w:overflowPunct w:val="0"/>
        <w:autoSpaceDE w:val="0"/>
        <w:autoSpaceDN w:val="0"/>
        <w:adjustRightInd w:val="0"/>
        <w:ind w:right="-99"/>
        <w:textAlignment w:val="baseline"/>
        <w:rPr>
          <w:color w:val="000000"/>
          <w:sz w:val="22"/>
          <w:szCs w:val="22"/>
          <w:lang w:eastAsia="ko-KR"/>
        </w:rPr>
      </w:pPr>
      <w:r>
        <w:rPr>
          <w:rFonts w:eastAsiaTheme="minorEastAsia" w:hint="eastAsia"/>
          <w:color w:val="000000"/>
          <w:sz w:val="22"/>
          <w:szCs w:val="22"/>
          <w:lang w:eastAsia="zh-CN"/>
        </w:rPr>
        <w:t>Time interval scalable in duration</w:t>
      </w:r>
    </w:p>
    <w:p w:rsidR="002E28E8" w:rsidRPr="004B154C" w:rsidRDefault="002E28E8" w:rsidP="002E28E8">
      <w:pPr>
        <w:overflowPunct w:val="0"/>
        <w:autoSpaceDE w:val="0"/>
        <w:autoSpaceDN w:val="0"/>
        <w:adjustRightInd w:val="0"/>
        <w:ind w:left="760" w:right="-99"/>
        <w:textAlignment w:val="baseline"/>
        <w:rPr>
          <w:rFonts w:eastAsiaTheme="minorEastAsia"/>
          <w:color w:val="000000"/>
          <w:sz w:val="22"/>
          <w:szCs w:val="22"/>
          <w:lang w:eastAsia="zh-CN"/>
        </w:rPr>
      </w:pPr>
      <w:r w:rsidRPr="002E28E8">
        <w:rPr>
          <w:color w:val="000000"/>
          <w:sz w:val="22"/>
          <w:szCs w:val="22"/>
          <w:lang w:eastAsia="ko-KR"/>
        </w:rPr>
        <w:t>From TR38.913, for URLLC the target for user plane latency sh</w:t>
      </w:r>
      <w:r>
        <w:rPr>
          <w:color w:val="000000"/>
          <w:sz w:val="22"/>
          <w:szCs w:val="22"/>
          <w:lang w:eastAsia="ko-KR"/>
        </w:rPr>
        <w:t>ould be 0.5ms for bot</w:t>
      </w:r>
      <w:r w:rsidR="00D82C33">
        <w:rPr>
          <w:rFonts w:eastAsiaTheme="minorEastAsia" w:hint="eastAsia"/>
          <w:color w:val="000000"/>
          <w:sz w:val="22"/>
          <w:szCs w:val="22"/>
          <w:lang w:eastAsia="zh-CN"/>
        </w:rPr>
        <w:t>h</w:t>
      </w:r>
      <w:r>
        <w:rPr>
          <w:color w:val="000000"/>
          <w:sz w:val="22"/>
          <w:szCs w:val="22"/>
          <w:lang w:eastAsia="ko-KR"/>
        </w:rPr>
        <w:t xml:space="preserve"> UL and DL</w:t>
      </w:r>
      <w:r>
        <w:rPr>
          <w:rFonts w:eastAsiaTheme="minorEastAsia" w:hint="eastAsia"/>
          <w:color w:val="000000"/>
          <w:sz w:val="22"/>
          <w:szCs w:val="22"/>
          <w:lang w:eastAsia="zh-CN"/>
        </w:rPr>
        <w:t>, and for</w:t>
      </w:r>
      <w:r w:rsidRPr="002E28E8">
        <w:rPr>
          <w:color w:val="000000"/>
          <w:sz w:val="22"/>
          <w:szCs w:val="22"/>
          <w:lang w:eastAsia="ko-KR"/>
        </w:rPr>
        <w:t xml:space="preserve"> </w:t>
      </w:r>
      <w:proofErr w:type="spellStart"/>
      <w:r w:rsidRPr="002E28E8">
        <w:rPr>
          <w:color w:val="000000"/>
          <w:sz w:val="22"/>
          <w:szCs w:val="22"/>
          <w:lang w:eastAsia="ko-KR"/>
        </w:rPr>
        <w:t>eMBB</w:t>
      </w:r>
      <w:proofErr w:type="spellEnd"/>
      <w:r w:rsidRPr="002E28E8">
        <w:rPr>
          <w:color w:val="000000"/>
          <w:sz w:val="22"/>
          <w:szCs w:val="22"/>
          <w:lang w:eastAsia="ko-KR"/>
        </w:rPr>
        <w:t>, the target for user plane latency should be 4ms for UL, and 4ms for DL</w:t>
      </w:r>
      <w:r>
        <w:rPr>
          <w:rFonts w:eastAsiaTheme="minorEastAsia" w:hint="eastAsia"/>
          <w:color w:val="000000"/>
          <w:sz w:val="22"/>
          <w:szCs w:val="22"/>
          <w:lang w:eastAsia="zh-CN"/>
        </w:rPr>
        <w:t>. C</w:t>
      </w:r>
      <w:r w:rsidRPr="002E28E8">
        <w:rPr>
          <w:color w:val="000000"/>
          <w:sz w:val="22"/>
          <w:szCs w:val="22"/>
          <w:lang w:eastAsia="ko-KR"/>
        </w:rPr>
        <w:t xml:space="preserve">onsidering the user plane latency is about 5 TTIs, so for URLLC, the </w:t>
      </w:r>
      <w:r w:rsidR="00217A74">
        <w:rPr>
          <w:rFonts w:eastAsiaTheme="minorEastAsia" w:hint="eastAsia"/>
          <w:color w:val="000000"/>
          <w:sz w:val="22"/>
          <w:szCs w:val="22"/>
          <w:lang w:eastAsia="zh-CN"/>
        </w:rPr>
        <w:t>time interval</w:t>
      </w:r>
      <w:r w:rsidRPr="002E28E8">
        <w:rPr>
          <w:color w:val="000000"/>
          <w:sz w:val="22"/>
          <w:szCs w:val="22"/>
          <w:lang w:eastAsia="ko-KR"/>
        </w:rPr>
        <w:t xml:space="preserve"> length should be less than 0.1 </w:t>
      </w:r>
      <w:proofErr w:type="spellStart"/>
      <w:r w:rsidRPr="002E28E8">
        <w:rPr>
          <w:color w:val="000000"/>
          <w:sz w:val="22"/>
          <w:szCs w:val="22"/>
          <w:lang w:eastAsia="ko-KR"/>
        </w:rPr>
        <w:t>ms</w:t>
      </w:r>
      <w:proofErr w:type="spellEnd"/>
      <w:r w:rsidRPr="002E28E8">
        <w:rPr>
          <w:color w:val="000000"/>
          <w:sz w:val="22"/>
          <w:szCs w:val="22"/>
          <w:lang w:eastAsia="ko-KR"/>
        </w:rPr>
        <w:t xml:space="preserve">. For </w:t>
      </w:r>
      <w:proofErr w:type="spellStart"/>
      <w:r w:rsidRPr="002E28E8">
        <w:rPr>
          <w:color w:val="000000"/>
          <w:sz w:val="22"/>
          <w:szCs w:val="22"/>
          <w:lang w:eastAsia="ko-KR"/>
        </w:rPr>
        <w:t>eMBB</w:t>
      </w:r>
      <w:proofErr w:type="spellEnd"/>
      <w:r w:rsidRPr="002E28E8">
        <w:rPr>
          <w:color w:val="000000"/>
          <w:sz w:val="22"/>
          <w:szCs w:val="22"/>
          <w:lang w:eastAsia="ko-KR"/>
        </w:rPr>
        <w:t xml:space="preserve">, it will be less than 0.8 </w:t>
      </w:r>
      <w:proofErr w:type="spellStart"/>
      <w:r w:rsidRPr="002E28E8">
        <w:rPr>
          <w:color w:val="000000"/>
          <w:sz w:val="22"/>
          <w:szCs w:val="22"/>
          <w:lang w:eastAsia="ko-KR"/>
        </w:rPr>
        <w:t>ms</w:t>
      </w:r>
      <w:proofErr w:type="spellEnd"/>
      <w:r w:rsidRPr="002E28E8">
        <w:rPr>
          <w:color w:val="000000"/>
          <w:sz w:val="22"/>
          <w:szCs w:val="22"/>
          <w:lang w:eastAsia="ko-KR"/>
        </w:rPr>
        <w:t xml:space="preserve">. </w:t>
      </w:r>
      <w:r w:rsidR="00DB352E">
        <w:rPr>
          <w:rFonts w:eastAsiaTheme="minorEastAsia" w:hint="eastAsia"/>
          <w:color w:val="000000"/>
          <w:sz w:val="22"/>
          <w:szCs w:val="22"/>
          <w:lang w:eastAsia="zh-CN"/>
        </w:rPr>
        <w:t>So</w:t>
      </w:r>
      <w:r w:rsidR="004B154C">
        <w:rPr>
          <w:rFonts w:eastAsiaTheme="minorEastAsia" w:hint="eastAsia"/>
          <w:color w:val="000000"/>
          <w:sz w:val="22"/>
          <w:szCs w:val="22"/>
          <w:lang w:eastAsia="zh-CN"/>
        </w:rPr>
        <w:t xml:space="preserve"> the time interval </w:t>
      </w:r>
      <w:r w:rsidR="00DB352E">
        <w:rPr>
          <w:rFonts w:eastAsiaTheme="minorEastAsia" w:hint="eastAsia"/>
          <w:color w:val="000000"/>
          <w:sz w:val="22"/>
          <w:szCs w:val="22"/>
          <w:lang w:eastAsia="zh-CN"/>
        </w:rPr>
        <w:t xml:space="preserve">duration </w:t>
      </w:r>
      <w:r w:rsidR="00217A74">
        <w:rPr>
          <w:rFonts w:eastAsiaTheme="minorEastAsia" w:hint="eastAsia"/>
          <w:color w:val="000000"/>
          <w:sz w:val="22"/>
          <w:szCs w:val="22"/>
          <w:lang w:eastAsia="zh-CN"/>
        </w:rPr>
        <w:t>should</w:t>
      </w:r>
      <w:r w:rsidR="004B154C">
        <w:rPr>
          <w:rFonts w:eastAsiaTheme="minorEastAsia" w:hint="eastAsia"/>
          <w:color w:val="000000"/>
          <w:sz w:val="22"/>
          <w:szCs w:val="22"/>
          <w:lang w:eastAsia="zh-CN"/>
        </w:rPr>
        <w:t xml:space="preserve"> be semi-statically configured with several values, corresponding to different services and/or different frequency bands.</w:t>
      </w:r>
    </w:p>
    <w:p w:rsidR="002E28E8" w:rsidRPr="002E28E8" w:rsidRDefault="002E28E8" w:rsidP="002E28E8">
      <w:pPr>
        <w:numPr>
          <w:ilvl w:val="0"/>
          <w:numId w:val="17"/>
        </w:numPr>
        <w:overflowPunct w:val="0"/>
        <w:autoSpaceDE w:val="0"/>
        <w:autoSpaceDN w:val="0"/>
        <w:adjustRightInd w:val="0"/>
        <w:ind w:right="-99"/>
        <w:textAlignment w:val="baseline"/>
        <w:rPr>
          <w:color w:val="000000"/>
          <w:sz w:val="22"/>
          <w:szCs w:val="22"/>
          <w:lang w:eastAsia="ko-KR"/>
        </w:rPr>
      </w:pPr>
      <w:r>
        <w:rPr>
          <w:rFonts w:eastAsiaTheme="minorEastAsia"/>
          <w:color w:val="000000"/>
          <w:sz w:val="22"/>
          <w:szCs w:val="22"/>
          <w:lang w:eastAsia="zh-CN"/>
        </w:rPr>
        <w:t>I</w:t>
      </w:r>
      <w:r>
        <w:rPr>
          <w:rFonts w:eastAsiaTheme="minorEastAsia" w:hint="eastAsia"/>
          <w:color w:val="000000"/>
          <w:sz w:val="22"/>
          <w:szCs w:val="22"/>
          <w:lang w:eastAsia="zh-CN"/>
        </w:rPr>
        <w:t>nterference</w:t>
      </w:r>
      <w:r w:rsidR="00AD7C39">
        <w:rPr>
          <w:rFonts w:eastAsiaTheme="minorEastAsia" w:hint="eastAsia"/>
          <w:color w:val="000000"/>
          <w:sz w:val="22"/>
          <w:szCs w:val="22"/>
          <w:lang w:eastAsia="zh-CN"/>
        </w:rPr>
        <w:t xml:space="preserve"> consideration</w:t>
      </w:r>
    </w:p>
    <w:p w:rsidR="002E28E8" w:rsidRPr="002E28E8" w:rsidRDefault="002E28E8" w:rsidP="002E28E8">
      <w:pPr>
        <w:overflowPunct w:val="0"/>
        <w:autoSpaceDE w:val="0"/>
        <w:autoSpaceDN w:val="0"/>
        <w:adjustRightInd w:val="0"/>
        <w:ind w:left="760" w:right="-99"/>
        <w:textAlignment w:val="baseline"/>
        <w:rPr>
          <w:color w:val="000000"/>
          <w:sz w:val="22"/>
          <w:szCs w:val="22"/>
          <w:lang w:eastAsia="ko-KR"/>
        </w:rPr>
      </w:pPr>
      <w:r>
        <w:rPr>
          <w:rFonts w:eastAsiaTheme="minorEastAsia" w:hint="eastAsia"/>
          <w:color w:val="000000" w:themeColor="text1"/>
          <w:sz w:val="22"/>
          <w:szCs w:val="22"/>
          <w:lang w:eastAsia="zh-CN"/>
        </w:rPr>
        <w:t xml:space="preserve">If the </w:t>
      </w:r>
      <w:proofErr w:type="spellStart"/>
      <w:r>
        <w:rPr>
          <w:rFonts w:eastAsiaTheme="minorEastAsia" w:hint="eastAsia"/>
          <w:color w:val="000000" w:themeColor="text1"/>
          <w:sz w:val="22"/>
          <w:szCs w:val="22"/>
          <w:lang w:eastAsia="zh-CN"/>
        </w:rPr>
        <w:t>subframe</w:t>
      </w:r>
      <w:proofErr w:type="spellEnd"/>
      <w:r>
        <w:rPr>
          <w:rFonts w:eastAsiaTheme="minorEastAsia" w:hint="eastAsia"/>
          <w:color w:val="000000" w:themeColor="text1"/>
          <w:sz w:val="22"/>
          <w:szCs w:val="22"/>
          <w:lang w:eastAsia="zh-CN"/>
        </w:rPr>
        <w:t xml:space="preserve"> types are configured dynamically or semi-statically, the UL-DL interference should be considered when the configuration is different in different cells. </w:t>
      </w:r>
      <w:r w:rsidR="00252343">
        <w:rPr>
          <w:rFonts w:eastAsiaTheme="minorEastAsia" w:hint="eastAsia"/>
          <w:color w:val="000000" w:themeColor="text1"/>
          <w:sz w:val="22"/>
          <w:szCs w:val="22"/>
          <w:lang w:eastAsia="zh-CN"/>
        </w:rPr>
        <w:t xml:space="preserve">And at least </w:t>
      </w:r>
      <w:r w:rsidR="00D61C9E">
        <w:rPr>
          <w:rFonts w:eastAsiaTheme="minorEastAsia" w:hint="eastAsia"/>
          <w:color w:val="000000" w:themeColor="text1"/>
          <w:sz w:val="22"/>
          <w:szCs w:val="22"/>
          <w:lang w:eastAsia="zh-CN"/>
        </w:rPr>
        <w:t>it is better to align the boundary</w:t>
      </w:r>
      <w:r w:rsidR="009E5CC4">
        <w:rPr>
          <w:rFonts w:eastAsiaTheme="minorEastAsia" w:hint="eastAsia"/>
          <w:color w:val="000000" w:themeColor="text1"/>
          <w:sz w:val="22"/>
          <w:szCs w:val="22"/>
          <w:lang w:eastAsia="zh-CN"/>
        </w:rPr>
        <w:t xml:space="preserve"> of different</w:t>
      </w:r>
      <w:r w:rsidR="009E5CC4" w:rsidRPr="009E5CC4">
        <w:rPr>
          <w:rFonts w:eastAsiaTheme="minorEastAsia" w:hint="eastAsia"/>
          <w:color w:val="000000" w:themeColor="text1"/>
          <w:sz w:val="22"/>
          <w:szCs w:val="22"/>
          <w:lang w:eastAsia="zh-CN"/>
        </w:rPr>
        <w:t xml:space="preserve"> </w:t>
      </w:r>
      <w:proofErr w:type="spellStart"/>
      <w:r w:rsidR="009E5CC4">
        <w:rPr>
          <w:rFonts w:eastAsiaTheme="minorEastAsia" w:hint="eastAsia"/>
          <w:color w:val="000000" w:themeColor="text1"/>
          <w:sz w:val="22"/>
          <w:szCs w:val="22"/>
          <w:lang w:eastAsia="zh-CN"/>
        </w:rPr>
        <w:t>subframe</w:t>
      </w:r>
      <w:proofErr w:type="spellEnd"/>
      <w:r w:rsidR="009E5CC4">
        <w:rPr>
          <w:rFonts w:eastAsiaTheme="minorEastAsia" w:hint="eastAsia"/>
          <w:color w:val="000000" w:themeColor="text1"/>
          <w:sz w:val="22"/>
          <w:szCs w:val="22"/>
          <w:lang w:eastAsia="zh-CN"/>
        </w:rPr>
        <w:t xml:space="preserve"> types</w:t>
      </w:r>
      <w:r w:rsidR="00D61C9E">
        <w:rPr>
          <w:rFonts w:eastAsiaTheme="minorEastAsia" w:hint="eastAsia"/>
          <w:color w:val="000000" w:themeColor="text1"/>
          <w:sz w:val="22"/>
          <w:szCs w:val="22"/>
          <w:lang w:eastAsia="zh-CN"/>
        </w:rPr>
        <w:t xml:space="preserve"> in time interval level.</w:t>
      </w:r>
    </w:p>
    <w:p w:rsidR="002E28E8" w:rsidRDefault="002E28E8" w:rsidP="002E28E8">
      <w:pPr>
        <w:overflowPunct w:val="0"/>
        <w:autoSpaceDE w:val="0"/>
        <w:autoSpaceDN w:val="0"/>
        <w:adjustRightInd w:val="0"/>
        <w:ind w:right="-99"/>
        <w:textAlignment w:val="baseline"/>
        <w:rPr>
          <w:rFonts w:eastAsiaTheme="minorEastAsia"/>
          <w:color w:val="000000" w:themeColor="text1"/>
          <w:sz w:val="22"/>
          <w:szCs w:val="22"/>
          <w:lang w:eastAsia="zh-CN"/>
        </w:rPr>
      </w:pPr>
      <w:r>
        <w:rPr>
          <w:rFonts w:eastAsiaTheme="minorEastAsia" w:hint="eastAsia"/>
          <w:color w:val="000000"/>
          <w:sz w:val="22"/>
          <w:szCs w:val="22"/>
          <w:lang w:eastAsia="zh-CN"/>
        </w:rPr>
        <w:t xml:space="preserve">In addition, </w:t>
      </w:r>
      <w:r>
        <w:rPr>
          <w:rFonts w:eastAsiaTheme="minorEastAsia" w:hint="eastAsia"/>
          <w:color w:val="000000" w:themeColor="text1"/>
          <w:sz w:val="22"/>
          <w:szCs w:val="22"/>
          <w:lang w:eastAsia="zh-CN"/>
        </w:rPr>
        <w:t xml:space="preserve">for the uplink interval, SRS, CSI feedback and </w:t>
      </w:r>
      <w:r w:rsidR="002C5D44">
        <w:rPr>
          <w:rFonts w:eastAsiaTheme="minorEastAsia" w:hint="eastAsia"/>
          <w:color w:val="000000" w:themeColor="text1"/>
          <w:sz w:val="22"/>
          <w:szCs w:val="22"/>
          <w:lang w:eastAsia="zh-CN"/>
        </w:rPr>
        <w:t>some other UCI information</w:t>
      </w:r>
      <w:r>
        <w:rPr>
          <w:rFonts w:eastAsiaTheme="minorEastAsia" w:hint="eastAsia"/>
          <w:color w:val="000000" w:themeColor="text1"/>
          <w:sz w:val="22"/>
          <w:szCs w:val="22"/>
          <w:lang w:eastAsia="zh-CN"/>
        </w:rPr>
        <w:t xml:space="preserve"> should be supported in addition to the data transmission.</w:t>
      </w:r>
    </w:p>
    <w:p w:rsidR="00456A6A" w:rsidRPr="00FB0EEE" w:rsidRDefault="00456A6A" w:rsidP="002E28E8">
      <w:pPr>
        <w:overflowPunct w:val="0"/>
        <w:autoSpaceDE w:val="0"/>
        <w:autoSpaceDN w:val="0"/>
        <w:adjustRightInd w:val="0"/>
        <w:ind w:right="-99"/>
        <w:textAlignment w:val="baseline"/>
        <w:rPr>
          <w:color w:val="000000"/>
          <w:sz w:val="22"/>
          <w:szCs w:val="22"/>
          <w:lang w:eastAsia="ko-KR"/>
        </w:rPr>
      </w:pPr>
      <w:r>
        <w:rPr>
          <w:rFonts w:eastAsiaTheme="minorEastAsia"/>
          <w:color w:val="000000" w:themeColor="text1"/>
          <w:sz w:val="22"/>
          <w:szCs w:val="22"/>
          <w:lang w:eastAsia="zh-CN"/>
        </w:rPr>
        <w:t>B</w:t>
      </w:r>
      <w:r>
        <w:rPr>
          <w:rFonts w:eastAsiaTheme="minorEastAsia" w:hint="eastAsia"/>
          <w:color w:val="000000" w:themeColor="text1"/>
          <w:sz w:val="22"/>
          <w:szCs w:val="22"/>
          <w:lang w:eastAsia="zh-CN"/>
        </w:rPr>
        <w:t>ased on the discussion above, we propose to consider these aspects for the design of frame structure for new RAT.</w:t>
      </w:r>
    </w:p>
    <w:bookmarkEnd w:id="8"/>
    <w:bookmarkEnd w:id="9"/>
    <w:p w:rsidR="00D400AF" w:rsidRPr="003F0850" w:rsidRDefault="00D400AF" w:rsidP="00226C96">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rsidR="008575D3" w:rsidRDefault="00D400AF" w:rsidP="00D400AF">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t>
      </w:r>
      <w:r w:rsidR="00DF2995" w:rsidRPr="003F0850">
        <w:rPr>
          <w:rFonts w:eastAsia="宋体" w:hint="eastAsia"/>
          <w:color w:val="000000" w:themeColor="text1"/>
          <w:sz w:val="22"/>
          <w:szCs w:val="22"/>
          <w:lang w:eastAsia="zh-CN"/>
        </w:rPr>
        <w:t xml:space="preserve">we </w:t>
      </w:r>
      <w:r w:rsidR="008575D3">
        <w:rPr>
          <w:rFonts w:eastAsia="宋体" w:hint="eastAsia"/>
          <w:color w:val="000000" w:themeColor="text1"/>
          <w:sz w:val="22"/>
          <w:szCs w:val="22"/>
          <w:lang w:eastAsia="zh-CN"/>
        </w:rPr>
        <w:t xml:space="preserve">discussed design of frame structure for new RAT, and proposed the aspects mentioned above should be </w:t>
      </w:r>
      <w:r w:rsidR="008575D3">
        <w:rPr>
          <w:rFonts w:eastAsia="宋体"/>
          <w:color w:val="000000" w:themeColor="text1"/>
          <w:sz w:val="22"/>
          <w:szCs w:val="22"/>
          <w:lang w:eastAsia="zh-CN"/>
        </w:rPr>
        <w:t>considered</w:t>
      </w:r>
      <w:r w:rsidR="008575D3">
        <w:rPr>
          <w:rFonts w:eastAsia="宋体" w:hint="eastAsia"/>
          <w:color w:val="000000" w:themeColor="text1"/>
          <w:sz w:val="22"/>
          <w:szCs w:val="22"/>
          <w:lang w:eastAsia="zh-CN"/>
        </w:rPr>
        <w:t>.</w:t>
      </w:r>
    </w:p>
    <w:p w:rsidR="00D400AF" w:rsidRPr="003F0850" w:rsidRDefault="00D400AF" w:rsidP="00226C96">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10" w:name="_Ref344215723"/>
      <w:bookmarkEnd w:id="10"/>
    </w:p>
    <w:p w:rsidR="00560ED4" w:rsidRDefault="00560ED4" w:rsidP="00560ED4">
      <w:pPr>
        <w:pStyle w:val="af7"/>
        <w:numPr>
          <w:ilvl w:val="0"/>
          <w:numId w:val="20"/>
        </w:numPr>
        <w:snapToGrid w:val="0"/>
        <w:jc w:val="left"/>
        <w:rPr>
          <w:rFonts w:ascii="Times New Roman" w:eastAsia="宋体" w:hAnsi="Times New Roman"/>
          <w:color w:val="000000"/>
          <w:lang w:val="en-GB" w:eastAsia="zh-CN"/>
        </w:rPr>
      </w:pPr>
      <w:r w:rsidRPr="00560ED4">
        <w:rPr>
          <w:rFonts w:ascii="Times New Roman" w:eastAsia="宋体" w:hAnsi="Times New Roman"/>
          <w:color w:val="000000"/>
          <w:lang w:val="en-GB" w:eastAsia="zh-CN"/>
        </w:rPr>
        <w:t>RP-160671 “New SID Proposal: Study on Next Generation New Radio Access Technology” , RAN#71, NTT DOCOMO,INC</w:t>
      </w:r>
    </w:p>
    <w:p w:rsidR="008575D3" w:rsidRDefault="008575D3" w:rsidP="008575D3">
      <w:pPr>
        <w:pStyle w:val="af7"/>
        <w:numPr>
          <w:ilvl w:val="0"/>
          <w:numId w:val="20"/>
        </w:numPr>
        <w:snapToGrid w:val="0"/>
        <w:jc w:val="left"/>
        <w:rPr>
          <w:rFonts w:ascii="Times New Roman" w:eastAsia="宋体" w:hAnsi="Times New Roman"/>
          <w:color w:val="000000"/>
          <w:lang w:val="en-GB" w:eastAsia="zh-CN"/>
        </w:rPr>
      </w:pPr>
      <w:r w:rsidRPr="00FF691E">
        <w:rPr>
          <w:rFonts w:ascii="Times New Roman" w:eastAsia="宋体" w:hAnsi="Times New Roman"/>
          <w:color w:val="000000"/>
          <w:lang w:val="en-GB" w:eastAsia="zh-CN"/>
        </w:rPr>
        <w:t>Chairman’s Notes 3GPP TSG RAN1#8</w:t>
      </w:r>
      <w:r>
        <w:rPr>
          <w:rFonts w:ascii="Times New Roman" w:eastAsia="宋体" w:hAnsi="Times New Roman" w:hint="eastAsia"/>
          <w:color w:val="000000"/>
          <w:lang w:val="en-GB" w:eastAsia="zh-CN"/>
        </w:rPr>
        <w:t>4bis</w:t>
      </w:r>
      <w:r w:rsidRPr="00FF691E">
        <w:rPr>
          <w:rFonts w:ascii="Times New Roman" w:eastAsia="宋体" w:hAnsi="Times New Roman"/>
          <w:color w:val="000000"/>
          <w:lang w:val="en-GB" w:eastAsia="zh-CN"/>
        </w:rPr>
        <w:t xml:space="preserve">, </w:t>
      </w:r>
      <w:r>
        <w:rPr>
          <w:rFonts w:ascii="Times New Roman" w:eastAsia="宋体" w:hAnsi="Times New Roman" w:hint="eastAsia"/>
          <w:color w:val="000000"/>
          <w:lang w:val="en-GB" w:eastAsia="zh-CN"/>
        </w:rPr>
        <w:t>Busan</w:t>
      </w:r>
      <w:r w:rsidRPr="00FF691E">
        <w:rPr>
          <w:rFonts w:ascii="Times New Roman" w:eastAsia="宋体" w:hAnsi="Times New Roman"/>
          <w:color w:val="000000"/>
          <w:lang w:val="en-GB" w:eastAsia="zh-CN"/>
        </w:rPr>
        <w:t xml:space="preserve">, </w:t>
      </w:r>
      <w:r>
        <w:rPr>
          <w:rFonts w:ascii="Times New Roman" w:eastAsia="宋体" w:hAnsi="Times New Roman" w:hint="eastAsia"/>
          <w:color w:val="000000"/>
          <w:lang w:val="en-GB" w:eastAsia="zh-CN"/>
        </w:rPr>
        <w:t>South Korea</w:t>
      </w:r>
      <w:r w:rsidRPr="00FF691E">
        <w:rPr>
          <w:rFonts w:ascii="Times New Roman" w:eastAsia="宋体" w:hAnsi="Times New Roman"/>
          <w:color w:val="000000"/>
          <w:lang w:val="en-GB" w:eastAsia="zh-CN"/>
        </w:rPr>
        <w:t xml:space="preserve">, </w:t>
      </w:r>
      <w:r>
        <w:rPr>
          <w:rFonts w:ascii="Times New Roman" w:eastAsia="宋体" w:hAnsi="Times New Roman" w:hint="eastAsia"/>
          <w:color w:val="000000"/>
          <w:lang w:val="en-GB" w:eastAsia="zh-CN"/>
        </w:rPr>
        <w:t>11</w:t>
      </w:r>
      <w:r w:rsidRPr="00FF691E">
        <w:rPr>
          <w:rFonts w:ascii="Times New Roman" w:eastAsia="宋体" w:hAnsi="Times New Roman"/>
          <w:color w:val="000000"/>
          <w:lang w:val="en-GB" w:eastAsia="zh-CN"/>
        </w:rPr>
        <w:t xml:space="preserve">th - </w:t>
      </w:r>
      <w:r>
        <w:rPr>
          <w:rFonts w:ascii="Times New Roman" w:eastAsia="宋体" w:hAnsi="Times New Roman" w:hint="eastAsia"/>
          <w:color w:val="000000"/>
          <w:lang w:val="en-GB" w:eastAsia="zh-CN"/>
        </w:rPr>
        <w:t>15</w:t>
      </w:r>
      <w:r w:rsidRPr="00FF691E">
        <w:rPr>
          <w:rFonts w:ascii="Times New Roman" w:eastAsia="宋体" w:hAnsi="Times New Roman"/>
          <w:color w:val="000000"/>
          <w:lang w:val="en-GB" w:eastAsia="zh-CN"/>
        </w:rPr>
        <w:t>th A</w:t>
      </w:r>
      <w:r>
        <w:rPr>
          <w:rFonts w:ascii="Times New Roman" w:eastAsia="宋体" w:hAnsi="Times New Roman" w:hint="eastAsia"/>
          <w:color w:val="000000"/>
          <w:lang w:val="en-GB" w:eastAsia="zh-CN"/>
        </w:rPr>
        <w:t>pril</w:t>
      </w:r>
      <w:r w:rsidRPr="00FF691E">
        <w:rPr>
          <w:rFonts w:ascii="Times New Roman" w:eastAsia="宋体" w:hAnsi="Times New Roman"/>
          <w:color w:val="000000"/>
          <w:lang w:val="en-GB" w:eastAsia="zh-CN"/>
        </w:rPr>
        <w:t>, 201</w:t>
      </w:r>
      <w:r>
        <w:rPr>
          <w:rFonts w:ascii="Times New Roman" w:eastAsia="宋体" w:hAnsi="Times New Roman" w:hint="eastAsia"/>
          <w:color w:val="000000"/>
          <w:lang w:val="en-GB" w:eastAsia="zh-CN"/>
        </w:rPr>
        <w:t>6</w:t>
      </w:r>
    </w:p>
    <w:p w:rsidR="008575D3" w:rsidRPr="008575D3" w:rsidRDefault="00560ED4" w:rsidP="008575D3">
      <w:pPr>
        <w:pStyle w:val="af7"/>
        <w:numPr>
          <w:ilvl w:val="0"/>
          <w:numId w:val="20"/>
        </w:numPr>
        <w:snapToGrid w:val="0"/>
        <w:jc w:val="left"/>
        <w:rPr>
          <w:rFonts w:ascii="Times New Roman" w:eastAsia="宋体" w:hAnsi="Times New Roman"/>
          <w:color w:val="000000"/>
          <w:lang w:val="en-GB" w:eastAsia="zh-CN"/>
        </w:rPr>
      </w:pPr>
      <w:r w:rsidRPr="008575D3">
        <w:rPr>
          <w:rFonts w:ascii="Times New Roman" w:eastAsia="宋体" w:hAnsi="Times New Roman"/>
          <w:color w:val="000000"/>
          <w:lang w:val="en-GB" w:eastAsia="zh-CN"/>
        </w:rPr>
        <w:t>R1-</w:t>
      </w:r>
      <w:r w:rsidRPr="008575D3">
        <w:rPr>
          <w:rFonts w:ascii="Times New Roman" w:eastAsia="宋体" w:hAnsi="Times New Roman" w:hint="eastAsia"/>
          <w:color w:val="000000"/>
          <w:lang w:val="en-GB" w:eastAsia="zh-CN"/>
        </w:rPr>
        <w:t>162426</w:t>
      </w:r>
      <w:r w:rsidRPr="008575D3">
        <w:rPr>
          <w:rFonts w:ascii="Times New Roman" w:eastAsia="宋体" w:hAnsi="Times New Roman"/>
          <w:color w:val="000000"/>
          <w:lang w:val="en-GB" w:eastAsia="zh-CN"/>
        </w:rPr>
        <w:t>, "</w:t>
      </w:r>
      <w:r w:rsidRPr="008575D3">
        <w:rPr>
          <w:rFonts w:ascii="Times New Roman" w:eastAsia="宋体" w:hAnsi="Times New Roman" w:hint="eastAsia"/>
          <w:color w:val="000000"/>
          <w:lang w:val="en-GB" w:eastAsia="zh-CN"/>
        </w:rPr>
        <w:t>Considerations on the design of NR</w:t>
      </w:r>
      <w:r w:rsidRPr="008575D3">
        <w:rPr>
          <w:rFonts w:ascii="Times New Roman" w:eastAsia="宋体" w:hAnsi="Times New Roman"/>
          <w:color w:val="000000"/>
          <w:lang w:val="en-GB" w:eastAsia="zh-CN"/>
        </w:rPr>
        <w:t xml:space="preserve">", </w:t>
      </w:r>
      <w:r w:rsidRPr="008575D3">
        <w:rPr>
          <w:rFonts w:ascii="Times New Roman" w:eastAsia="宋体" w:hAnsi="Times New Roman" w:hint="eastAsia"/>
          <w:color w:val="000000"/>
          <w:lang w:val="en-GB" w:eastAsia="zh-CN"/>
        </w:rPr>
        <w:t xml:space="preserve">NEC, </w:t>
      </w:r>
      <w:r w:rsidRPr="008575D3">
        <w:rPr>
          <w:rFonts w:ascii="Times New Roman" w:eastAsia="宋体" w:hAnsi="Times New Roman"/>
          <w:color w:val="000000"/>
          <w:lang w:val="en-GB" w:eastAsia="zh-CN"/>
        </w:rPr>
        <w:t>3GPP TSG RAN</w:t>
      </w:r>
      <w:r w:rsidRPr="008575D3">
        <w:rPr>
          <w:rFonts w:ascii="Times New Roman" w:eastAsia="宋体" w:hAnsi="Times New Roman" w:hint="eastAsia"/>
          <w:color w:val="000000"/>
          <w:lang w:val="en-GB" w:eastAsia="zh-CN"/>
        </w:rPr>
        <w:t>1</w:t>
      </w:r>
      <w:r w:rsidRPr="008575D3">
        <w:rPr>
          <w:rFonts w:ascii="Times New Roman" w:eastAsia="宋体" w:hAnsi="Times New Roman"/>
          <w:color w:val="000000"/>
          <w:lang w:val="en-GB" w:eastAsia="zh-CN"/>
        </w:rPr>
        <w:t>#</w:t>
      </w:r>
      <w:r w:rsidRPr="008575D3">
        <w:rPr>
          <w:rFonts w:ascii="Times New Roman" w:eastAsia="宋体" w:hAnsi="Times New Roman" w:hint="eastAsia"/>
          <w:color w:val="000000"/>
          <w:lang w:val="en-GB" w:eastAsia="zh-CN"/>
        </w:rPr>
        <w:t>84bis, Busan</w:t>
      </w:r>
      <w:r w:rsidRPr="008575D3">
        <w:rPr>
          <w:rFonts w:ascii="Times New Roman" w:eastAsia="宋体" w:hAnsi="Times New Roman"/>
          <w:color w:val="000000"/>
          <w:lang w:val="en-GB" w:eastAsia="zh-CN"/>
        </w:rPr>
        <w:t xml:space="preserve">, South Korea, </w:t>
      </w:r>
      <w:r w:rsidRPr="008575D3">
        <w:rPr>
          <w:rFonts w:ascii="Times New Roman" w:eastAsia="宋体" w:hAnsi="Times New Roman" w:hint="eastAsia"/>
          <w:color w:val="000000"/>
          <w:lang w:val="en-GB" w:eastAsia="zh-CN"/>
        </w:rPr>
        <w:t>11</w:t>
      </w:r>
      <w:r w:rsidRPr="008575D3">
        <w:rPr>
          <w:rFonts w:ascii="Times New Roman" w:eastAsia="宋体" w:hAnsi="Times New Roman"/>
          <w:color w:val="000000"/>
          <w:lang w:val="en-GB" w:eastAsia="zh-CN"/>
        </w:rPr>
        <w:t xml:space="preserve">th </w:t>
      </w:r>
      <w:r w:rsidRPr="008575D3">
        <w:rPr>
          <w:rFonts w:ascii="Times New Roman" w:eastAsia="宋体" w:hAnsi="Times New Roman" w:hint="eastAsia"/>
          <w:color w:val="000000"/>
          <w:lang w:val="en-GB" w:eastAsia="zh-CN"/>
        </w:rPr>
        <w:t xml:space="preserve">- </w:t>
      </w:r>
      <w:r w:rsidRPr="008575D3">
        <w:rPr>
          <w:rFonts w:ascii="Times New Roman" w:eastAsia="宋体" w:hAnsi="Times New Roman"/>
          <w:color w:val="000000"/>
          <w:lang w:val="en-GB" w:eastAsia="zh-CN"/>
        </w:rPr>
        <w:t>1</w:t>
      </w:r>
      <w:r w:rsidRPr="008575D3">
        <w:rPr>
          <w:rFonts w:ascii="Times New Roman" w:eastAsia="宋体" w:hAnsi="Times New Roman" w:hint="eastAsia"/>
          <w:color w:val="000000"/>
          <w:lang w:val="en-GB" w:eastAsia="zh-CN"/>
        </w:rPr>
        <w:t>5</w:t>
      </w:r>
      <w:r w:rsidRPr="008575D3">
        <w:rPr>
          <w:rFonts w:ascii="Times New Roman" w:eastAsia="宋体" w:hAnsi="Times New Roman"/>
          <w:color w:val="000000"/>
          <w:lang w:val="en-GB" w:eastAsia="zh-CN"/>
        </w:rPr>
        <w:t>th</w:t>
      </w:r>
      <w:r w:rsidRPr="008575D3">
        <w:rPr>
          <w:rFonts w:ascii="Times New Roman" w:eastAsia="宋体" w:hAnsi="Times New Roman" w:hint="eastAsia"/>
          <w:color w:val="000000"/>
          <w:lang w:val="en-GB" w:eastAsia="zh-CN"/>
        </w:rPr>
        <w:t xml:space="preserve"> April</w:t>
      </w:r>
      <w:r w:rsidRPr="008575D3">
        <w:rPr>
          <w:rFonts w:ascii="Times New Roman" w:eastAsia="宋体" w:hAnsi="Times New Roman"/>
          <w:color w:val="000000"/>
          <w:lang w:val="en-GB" w:eastAsia="zh-CN"/>
        </w:rPr>
        <w:t>, 20</w:t>
      </w:r>
      <w:r w:rsidRPr="008575D3">
        <w:rPr>
          <w:rFonts w:ascii="Times New Roman" w:eastAsia="宋体" w:hAnsi="Times New Roman" w:hint="eastAsia"/>
          <w:color w:val="000000"/>
          <w:lang w:val="en-GB" w:eastAsia="zh-CN"/>
        </w:rPr>
        <w:t>16</w:t>
      </w:r>
    </w:p>
    <w:sectPr w:rsidR="008575D3" w:rsidRPr="008575D3" w:rsidSect="00EF73A6">
      <w:footerReference w:type="default" r:id="rId9"/>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2FBE" w:rsidRPr="00D733E0" w:rsidRDefault="00402FBE" w:rsidP="00D400AF">
      <w:pPr>
        <w:spacing w:after="0"/>
        <w:rPr>
          <w:rFonts w:ascii="Arial" w:eastAsia="宋体" w:hAnsi="Arial" w:cs="Arial"/>
          <w:color w:val="0000FF"/>
          <w:kern w:val="2"/>
          <w:lang w:val="en-US" w:eastAsia="zh-CN"/>
        </w:rPr>
      </w:pPr>
      <w:r>
        <w:separator/>
      </w:r>
    </w:p>
  </w:endnote>
  <w:endnote w:type="continuationSeparator" w:id="0">
    <w:p w:rsidR="00402FBE" w:rsidRPr="00D733E0" w:rsidRDefault="00402FBE"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Lucida Grande">
    <w:altName w:val="Times New Roman"/>
    <w:panose1 w:val="00000000000000000000"/>
    <w:charset w:val="00"/>
    <w:family w:val="roman"/>
    <w:notTrueType/>
    <w:pitch w:val="default"/>
  </w:font>
  <w:font w:name="微软雅黑">
    <w:panose1 w:val="020B0503020204020204"/>
    <w:charset w:val="86"/>
    <w:family w:val="swiss"/>
    <w:pitch w:val="variable"/>
    <w:sig w:usb0="80000287" w:usb1="280F3C52" w:usb2="00000016" w:usb3="00000000" w:csb0="0004001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41F2" w:rsidRDefault="00402FBE" w:rsidP="00B041B6">
    <w:pPr>
      <w:pStyle w:val="af2"/>
      <w:ind w:right="540"/>
      <w:rPr>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2FBE" w:rsidRPr="00D733E0" w:rsidRDefault="00402FBE" w:rsidP="00D400AF">
      <w:pPr>
        <w:spacing w:after="0"/>
        <w:rPr>
          <w:rFonts w:ascii="Arial" w:eastAsia="宋体" w:hAnsi="Arial" w:cs="Arial"/>
          <w:color w:val="0000FF"/>
          <w:kern w:val="2"/>
          <w:lang w:val="en-US" w:eastAsia="zh-CN"/>
        </w:rPr>
      </w:pPr>
      <w:r>
        <w:separator/>
      </w:r>
    </w:p>
  </w:footnote>
  <w:footnote w:type="continuationSeparator" w:id="0">
    <w:p w:rsidR="00402FBE" w:rsidRPr="00D733E0" w:rsidRDefault="00402FBE"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050E1736"/>
    <w:multiLevelType w:val="hybridMultilevel"/>
    <w:tmpl w:val="298A1E9E"/>
    <w:lvl w:ilvl="0" w:tplc="EC9A5FD4">
      <w:start w:val="1"/>
      <w:numFmt w:val="bullet"/>
      <w:lvlText w:val="•"/>
      <w:lvlJc w:val="left"/>
      <w:pPr>
        <w:tabs>
          <w:tab w:val="num" w:pos="720"/>
        </w:tabs>
        <w:ind w:left="720" w:hanging="360"/>
      </w:pPr>
      <w:rPr>
        <w:rFonts w:ascii="Arial" w:hAnsi="Arial" w:hint="default"/>
      </w:rPr>
    </w:lvl>
    <w:lvl w:ilvl="1" w:tplc="D04A3366">
      <w:start w:val="1065"/>
      <w:numFmt w:val="bullet"/>
      <w:lvlText w:val="–"/>
      <w:lvlJc w:val="left"/>
      <w:pPr>
        <w:tabs>
          <w:tab w:val="num" w:pos="1440"/>
        </w:tabs>
        <w:ind w:left="1440" w:hanging="360"/>
      </w:pPr>
      <w:rPr>
        <w:rFonts w:ascii="Arial" w:hAnsi="Arial" w:hint="default"/>
      </w:rPr>
    </w:lvl>
    <w:lvl w:ilvl="2" w:tplc="380804A6">
      <w:start w:val="1065"/>
      <w:numFmt w:val="bullet"/>
      <w:lvlText w:val="•"/>
      <w:lvlJc w:val="left"/>
      <w:pPr>
        <w:tabs>
          <w:tab w:val="num" w:pos="2160"/>
        </w:tabs>
        <w:ind w:left="2160" w:hanging="360"/>
      </w:pPr>
      <w:rPr>
        <w:rFonts w:ascii="Arial" w:hAnsi="Arial" w:hint="default"/>
      </w:rPr>
    </w:lvl>
    <w:lvl w:ilvl="3" w:tplc="911688DA">
      <w:start w:val="1"/>
      <w:numFmt w:val="bullet"/>
      <w:lvlText w:val="•"/>
      <w:lvlJc w:val="left"/>
      <w:pPr>
        <w:tabs>
          <w:tab w:val="num" w:pos="2880"/>
        </w:tabs>
        <w:ind w:left="2880" w:hanging="360"/>
      </w:pPr>
      <w:rPr>
        <w:rFonts w:ascii="Arial" w:hAnsi="Arial" w:hint="default"/>
      </w:rPr>
    </w:lvl>
    <w:lvl w:ilvl="4" w:tplc="B2366B5C" w:tentative="1">
      <w:start w:val="1"/>
      <w:numFmt w:val="bullet"/>
      <w:lvlText w:val="•"/>
      <w:lvlJc w:val="left"/>
      <w:pPr>
        <w:tabs>
          <w:tab w:val="num" w:pos="3600"/>
        </w:tabs>
        <w:ind w:left="3600" w:hanging="360"/>
      </w:pPr>
      <w:rPr>
        <w:rFonts w:ascii="Arial" w:hAnsi="Arial" w:hint="default"/>
      </w:rPr>
    </w:lvl>
    <w:lvl w:ilvl="5" w:tplc="0486EAEA" w:tentative="1">
      <w:start w:val="1"/>
      <w:numFmt w:val="bullet"/>
      <w:lvlText w:val="•"/>
      <w:lvlJc w:val="left"/>
      <w:pPr>
        <w:tabs>
          <w:tab w:val="num" w:pos="4320"/>
        </w:tabs>
        <w:ind w:left="4320" w:hanging="360"/>
      </w:pPr>
      <w:rPr>
        <w:rFonts w:ascii="Arial" w:hAnsi="Arial" w:hint="default"/>
      </w:rPr>
    </w:lvl>
    <w:lvl w:ilvl="6" w:tplc="961C580C" w:tentative="1">
      <w:start w:val="1"/>
      <w:numFmt w:val="bullet"/>
      <w:lvlText w:val="•"/>
      <w:lvlJc w:val="left"/>
      <w:pPr>
        <w:tabs>
          <w:tab w:val="num" w:pos="5040"/>
        </w:tabs>
        <w:ind w:left="5040" w:hanging="360"/>
      </w:pPr>
      <w:rPr>
        <w:rFonts w:ascii="Arial" w:hAnsi="Arial" w:hint="default"/>
      </w:rPr>
    </w:lvl>
    <w:lvl w:ilvl="7" w:tplc="4F84000C" w:tentative="1">
      <w:start w:val="1"/>
      <w:numFmt w:val="bullet"/>
      <w:lvlText w:val="•"/>
      <w:lvlJc w:val="left"/>
      <w:pPr>
        <w:tabs>
          <w:tab w:val="num" w:pos="5760"/>
        </w:tabs>
        <w:ind w:left="5760" w:hanging="360"/>
      </w:pPr>
      <w:rPr>
        <w:rFonts w:ascii="Arial" w:hAnsi="Arial" w:hint="default"/>
      </w:rPr>
    </w:lvl>
    <w:lvl w:ilvl="8" w:tplc="2CA408D4" w:tentative="1">
      <w:start w:val="1"/>
      <w:numFmt w:val="bullet"/>
      <w:lvlText w:val="•"/>
      <w:lvlJc w:val="left"/>
      <w:pPr>
        <w:tabs>
          <w:tab w:val="num" w:pos="6480"/>
        </w:tabs>
        <w:ind w:left="6480" w:hanging="360"/>
      </w:pPr>
      <w:rPr>
        <w:rFonts w:ascii="Arial" w:hAnsi="Arial" w:hint="default"/>
      </w:rPr>
    </w:lvl>
  </w:abstractNum>
  <w:abstractNum w:abstractNumId="2">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
    <w:nsid w:val="1F1E0417"/>
    <w:multiLevelType w:val="hybridMultilevel"/>
    <w:tmpl w:val="1CF4137A"/>
    <w:lvl w:ilvl="0" w:tplc="9AD2F604">
      <w:start w:val="1"/>
      <w:numFmt w:val="bullet"/>
      <w:lvlText w:val="•"/>
      <w:lvlJc w:val="left"/>
      <w:pPr>
        <w:tabs>
          <w:tab w:val="num" w:pos="720"/>
        </w:tabs>
        <w:ind w:left="720" w:hanging="360"/>
      </w:pPr>
      <w:rPr>
        <w:rFonts w:ascii="Arial" w:hAnsi="Arial" w:hint="default"/>
      </w:rPr>
    </w:lvl>
    <w:lvl w:ilvl="1" w:tplc="8E1C43DC">
      <w:start w:val="2513"/>
      <w:numFmt w:val="bullet"/>
      <w:lvlText w:val="–"/>
      <w:lvlJc w:val="left"/>
      <w:pPr>
        <w:tabs>
          <w:tab w:val="num" w:pos="1440"/>
        </w:tabs>
        <w:ind w:left="1440" w:hanging="360"/>
      </w:pPr>
      <w:rPr>
        <w:rFonts w:ascii="Arial" w:hAnsi="Arial" w:hint="default"/>
      </w:rPr>
    </w:lvl>
    <w:lvl w:ilvl="2" w:tplc="CF8E2372">
      <w:start w:val="2513"/>
      <w:numFmt w:val="bullet"/>
      <w:lvlText w:val="•"/>
      <w:lvlJc w:val="left"/>
      <w:pPr>
        <w:tabs>
          <w:tab w:val="num" w:pos="2160"/>
        </w:tabs>
        <w:ind w:left="2160" w:hanging="360"/>
      </w:pPr>
      <w:rPr>
        <w:rFonts w:ascii="Arial" w:hAnsi="Arial" w:hint="default"/>
      </w:rPr>
    </w:lvl>
    <w:lvl w:ilvl="3" w:tplc="35382E12" w:tentative="1">
      <w:start w:val="1"/>
      <w:numFmt w:val="bullet"/>
      <w:lvlText w:val="•"/>
      <w:lvlJc w:val="left"/>
      <w:pPr>
        <w:tabs>
          <w:tab w:val="num" w:pos="2880"/>
        </w:tabs>
        <w:ind w:left="2880" w:hanging="360"/>
      </w:pPr>
      <w:rPr>
        <w:rFonts w:ascii="Arial" w:hAnsi="Arial" w:hint="default"/>
      </w:rPr>
    </w:lvl>
    <w:lvl w:ilvl="4" w:tplc="BED2153E" w:tentative="1">
      <w:start w:val="1"/>
      <w:numFmt w:val="bullet"/>
      <w:lvlText w:val="•"/>
      <w:lvlJc w:val="left"/>
      <w:pPr>
        <w:tabs>
          <w:tab w:val="num" w:pos="3600"/>
        </w:tabs>
        <w:ind w:left="3600" w:hanging="360"/>
      </w:pPr>
      <w:rPr>
        <w:rFonts w:ascii="Arial" w:hAnsi="Arial" w:hint="default"/>
      </w:rPr>
    </w:lvl>
    <w:lvl w:ilvl="5" w:tplc="2FC6123A" w:tentative="1">
      <w:start w:val="1"/>
      <w:numFmt w:val="bullet"/>
      <w:lvlText w:val="•"/>
      <w:lvlJc w:val="left"/>
      <w:pPr>
        <w:tabs>
          <w:tab w:val="num" w:pos="4320"/>
        </w:tabs>
        <w:ind w:left="4320" w:hanging="360"/>
      </w:pPr>
      <w:rPr>
        <w:rFonts w:ascii="Arial" w:hAnsi="Arial" w:hint="default"/>
      </w:rPr>
    </w:lvl>
    <w:lvl w:ilvl="6" w:tplc="C1FC9CEC" w:tentative="1">
      <w:start w:val="1"/>
      <w:numFmt w:val="bullet"/>
      <w:lvlText w:val="•"/>
      <w:lvlJc w:val="left"/>
      <w:pPr>
        <w:tabs>
          <w:tab w:val="num" w:pos="5040"/>
        </w:tabs>
        <w:ind w:left="5040" w:hanging="360"/>
      </w:pPr>
      <w:rPr>
        <w:rFonts w:ascii="Arial" w:hAnsi="Arial" w:hint="default"/>
      </w:rPr>
    </w:lvl>
    <w:lvl w:ilvl="7" w:tplc="B492CC18" w:tentative="1">
      <w:start w:val="1"/>
      <w:numFmt w:val="bullet"/>
      <w:lvlText w:val="•"/>
      <w:lvlJc w:val="left"/>
      <w:pPr>
        <w:tabs>
          <w:tab w:val="num" w:pos="5760"/>
        </w:tabs>
        <w:ind w:left="5760" w:hanging="360"/>
      </w:pPr>
      <w:rPr>
        <w:rFonts w:ascii="Arial" w:hAnsi="Arial" w:hint="default"/>
      </w:rPr>
    </w:lvl>
    <w:lvl w:ilvl="8" w:tplc="51FA68D8" w:tentative="1">
      <w:start w:val="1"/>
      <w:numFmt w:val="bullet"/>
      <w:lvlText w:val="•"/>
      <w:lvlJc w:val="left"/>
      <w:pPr>
        <w:tabs>
          <w:tab w:val="num" w:pos="6480"/>
        </w:tabs>
        <w:ind w:left="6480" w:hanging="360"/>
      </w:pPr>
      <w:rPr>
        <w:rFonts w:ascii="Arial" w:hAnsi="Arial" w:hint="default"/>
      </w:rPr>
    </w:lvl>
  </w:abstractNum>
  <w:abstractNum w:abstractNumId="5">
    <w:nsid w:val="23F7719D"/>
    <w:multiLevelType w:val="hybridMultilevel"/>
    <w:tmpl w:val="A27600F2"/>
    <w:lvl w:ilvl="0" w:tplc="E6363820">
      <w:start w:val="1407"/>
      <w:numFmt w:val="bullet"/>
      <w:lvlText w:val="•"/>
      <w:lvlJc w:val="left"/>
      <w:pPr>
        <w:ind w:left="420" w:hanging="420"/>
      </w:pPr>
      <w:rPr>
        <w:rFonts w:ascii="MS PGothic" w:hAnsi="MS PGothic"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4353F0D"/>
    <w:multiLevelType w:val="hybridMultilevel"/>
    <w:tmpl w:val="4318774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304A3660"/>
    <w:multiLevelType w:val="hybridMultilevel"/>
    <w:tmpl w:val="0FDA81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EBD2C98"/>
    <w:multiLevelType w:val="hybridMultilevel"/>
    <w:tmpl w:val="62861EE2"/>
    <w:lvl w:ilvl="0" w:tplc="BFBAE644">
      <w:start w:val="104"/>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9">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nsid w:val="4B082FB7"/>
    <w:multiLevelType w:val="hybridMultilevel"/>
    <w:tmpl w:val="F86AC378"/>
    <w:lvl w:ilvl="0" w:tplc="DADA767A">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1">
    <w:nsid w:val="50FF12B9"/>
    <w:multiLevelType w:val="hybridMultilevel"/>
    <w:tmpl w:val="0582AAAE"/>
    <w:lvl w:ilvl="0" w:tplc="12D6F4E8">
      <w:start w:val="100"/>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2">
    <w:nsid w:val="550436F3"/>
    <w:multiLevelType w:val="hybridMultilevel"/>
    <w:tmpl w:val="A4D876F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56F5B66"/>
    <w:multiLevelType w:val="hybridMultilevel"/>
    <w:tmpl w:val="4A8C2E56"/>
    <w:lvl w:ilvl="0" w:tplc="94947462">
      <w:start w:val="1"/>
      <w:numFmt w:val="bullet"/>
      <w:lvlText w:val="-"/>
      <w:lvlJc w:val="left"/>
      <w:pPr>
        <w:ind w:left="420" w:hanging="420"/>
      </w:pPr>
      <w:rPr>
        <w:rFonts w:ascii="Lucida Grande" w:hAnsi="Lucida Grande" w:hint="default"/>
      </w:rPr>
    </w:lvl>
    <w:lvl w:ilvl="1" w:tplc="B4E41FDC">
      <w:numFmt w:val="bullet"/>
      <w:lvlText w:val="-"/>
      <w:lvlJc w:val="left"/>
      <w:pPr>
        <w:ind w:left="840" w:hanging="420"/>
      </w:pPr>
      <w:rPr>
        <w:rFonts w:ascii="Times New Roman" w:eastAsia="微软雅黑"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34B75B9"/>
    <w:multiLevelType w:val="hybridMultilevel"/>
    <w:tmpl w:val="232CC120"/>
    <w:lvl w:ilvl="0" w:tplc="94947462">
      <w:start w:val="1"/>
      <w:numFmt w:val="bullet"/>
      <w:lvlText w:val="-"/>
      <w:lvlJc w:val="left"/>
      <w:pPr>
        <w:ind w:left="420" w:hanging="420"/>
      </w:pPr>
      <w:rPr>
        <w:rFonts w:ascii="Lucida Grande" w:hAnsi="Lucida Grande"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4BB1E68"/>
    <w:multiLevelType w:val="hybridMultilevel"/>
    <w:tmpl w:val="4DA6577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0217C0B"/>
    <w:multiLevelType w:val="hybridMultilevel"/>
    <w:tmpl w:val="F7CAC880"/>
    <w:lvl w:ilvl="0" w:tplc="89E0BDBA">
      <w:numFmt w:val="bullet"/>
      <w:lvlText w:val="-"/>
      <w:lvlJc w:val="left"/>
      <w:pPr>
        <w:ind w:left="675" w:hanging="360"/>
      </w:pPr>
      <w:rPr>
        <w:rFonts w:ascii="Times" w:eastAsia="Batang" w:hAnsi="Times" w:cs="Times" w:hint="default"/>
      </w:rPr>
    </w:lvl>
    <w:lvl w:ilvl="1" w:tplc="04090003">
      <w:start w:val="1"/>
      <w:numFmt w:val="bullet"/>
      <w:lvlText w:val=""/>
      <w:lvlJc w:val="left"/>
      <w:pPr>
        <w:ind w:left="1115" w:hanging="400"/>
      </w:pPr>
      <w:rPr>
        <w:rFonts w:ascii="Wingdings" w:hAnsi="Wingdings" w:hint="default"/>
      </w:rPr>
    </w:lvl>
    <w:lvl w:ilvl="2" w:tplc="04090005" w:tentative="1">
      <w:start w:val="1"/>
      <w:numFmt w:val="bullet"/>
      <w:lvlText w:val=""/>
      <w:lvlJc w:val="left"/>
      <w:pPr>
        <w:ind w:left="1515" w:hanging="400"/>
      </w:pPr>
      <w:rPr>
        <w:rFonts w:ascii="Wingdings" w:hAnsi="Wingdings" w:hint="default"/>
      </w:rPr>
    </w:lvl>
    <w:lvl w:ilvl="3" w:tplc="04090001" w:tentative="1">
      <w:start w:val="1"/>
      <w:numFmt w:val="bullet"/>
      <w:lvlText w:val=""/>
      <w:lvlJc w:val="left"/>
      <w:pPr>
        <w:ind w:left="1915" w:hanging="400"/>
      </w:pPr>
      <w:rPr>
        <w:rFonts w:ascii="Wingdings" w:hAnsi="Wingdings" w:hint="default"/>
      </w:rPr>
    </w:lvl>
    <w:lvl w:ilvl="4" w:tplc="04090003" w:tentative="1">
      <w:start w:val="1"/>
      <w:numFmt w:val="bullet"/>
      <w:lvlText w:val=""/>
      <w:lvlJc w:val="left"/>
      <w:pPr>
        <w:ind w:left="2315" w:hanging="400"/>
      </w:pPr>
      <w:rPr>
        <w:rFonts w:ascii="Wingdings" w:hAnsi="Wingdings" w:hint="default"/>
      </w:rPr>
    </w:lvl>
    <w:lvl w:ilvl="5" w:tplc="04090005" w:tentative="1">
      <w:start w:val="1"/>
      <w:numFmt w:val="bullet"/>
      <w:lvlText w:val=""/>
      <w:lvlJc w:val="left"/>
      <w:pPr>
        <w:ind w:left="2715" w:hanging="400"/>
      </w:pPr>
      <w:rPr>
        <w:rFonts w:ascii="Wingdings" w:hAnsi="Wingdings" w:hint="default"/>
      </w:rPr>
    </w:lvl>
    <w:lvl w:ilvl="6" w:tplc="04090001" w:tentative="1">
      <w:start w:val="1"/>
      <w:numFmt w:val="bullet"/>
      <w:lvlText w:val=""/>
      <w:lvlJc w:val="left"/>
      <w:pPr>
        <w:ind w:left="3115" w:hanging="400"/>
      </w:pPr>
      <w:rPr>
        <w:rFonts w:ascii="Wingdings" w:hAnsi="Wingdings" w:hint="default"/>
      </w:rPr>
    </w:lvl>
    <w:lvl w:ilvl="7" w:tplc="04090003" w:tentative="1">
      <w:start w:val="1"/>
      <w:numFmt w:val="bullet"/>
      <w:lvlText w:val=""/>
      <w:lvlJc w:val="left"/>
      <w:pPr>
        <w:ind w:left="3515" w:hanging="400"/>
      </w:pPr>
      <w:rPr>
        <w:rFonts w:ascii="Wingdings" w:hAnsi="Wingdings" w:hint="default"/>
      </w:rPr>
    </w:lvl>
    <w:lvl w:ilvl="8" w:tplc="04090005" w:tentative="1">
      <w:start w:val="1"/>
      <w:numFmt w:val="bullet"/>
      <w:lvlText w:val=""/>
      <w:lvlJc w:val="left"/>
      <w:pPr>
        <w:ind w:left="3915" w:hanging="400"/>
      </w:pPr>
      <w:rPr>
        <w:rFonts w:ascii="Wingdings" w:hAnsi="Wingdings" w:hint="default"/>
      </w:rPr>
    </w:lvl>
  </w:abstractNum>
  <w:abstractNum w:abstractNumId="17">
    <w:nsid w:val="7724758D"/>
    <w:multiLevelType w:val="hybridMultilevel"/>
    <w:tmpl w:val="DD1055EA"/>
    <w:lvl w:ilvl="0" w:tplc="94947462">
      <w:start w:val="1"/>
      <w:numFmt w:val="bullet"/>
      <w:lvlText w:val="-"/>
      <w:lvlJc w:val="left"/>
      <w:pPr>
        <w:ind w:left="420" w:hanging="420"/>
      </w:pPr>
      <w:rPr>
        <w:rFonts w:ascii="Lucida Grande" w:hAnsi="Lucida Grande"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DE17A5F"/>
    <w:multiLevelType w:val="hybridMultilevel"/>
    <w:tmpl w:val="A6661F28"/>
    <w:lvl w:ilvl="0" w:tplc="951E419C">
      <w:start w:val="1"/>
      <w:numFmt w:val="bullet"/>
      <w:lvlText w:val="•"/>
      <w:lvlJc w:val="left"/>
      <w:pPr>
        <w:tabs>
          <w:tab w:val="num" w:pos="720"/>
        </w:tabs>
        <w:ind w:left="720" w:hanging="360"/>
      </w:pPr>
      <w:rPr>
        <w:rFonts w:ascii="Arial" w:hAnsi="Arial" w:hint="default"/>
      </w:rPr>
    </w:lvl>
    <w:lvl w:ilvl="1" w:tplc="53488A90">
      <w:start w:val="2569"/>
      <w:numFmt w:val="bullet"/>
      <w:lvlText w:val="–"/>
      <w:lvlJc w:val="left"/>
      <w:pPr>
        <w:tabs>
          <w:tab w:val="num" w:pos="1440"/>
        </w:tabs>
        <w:ind w:left="1440" w:hanging="360"/>
      </w:pPr>
      <w:rPr>
        <w:rFonts w:ascii="Arial" w:hAnsi="Arial" w:hint="default"/>
      </w:rPr>
    </w:lvl>
    <w:lvl w:ilvl="2" w:tplc="51467DEE">
      <w:start w:val="2569"/>
      <w:numFmt w:val="bullet"/>
      <w:lvlText w:val="•"/>
      <w:lvlJc w:val="left"/>
      <w:pPr>
        <w:tabs>
          <w:tab w:val="num" w:pos="2160"/>
        </w:tabs>
        <w:ind w:left="2160" w:hanging="360"/>
      </w:pPr>
      <w:rPr>
        <w:rFonts w:ascii="Arial" w:hAnsi="Arial" w:hint="default"/>
      </w:rPr>
    </w:lvl>
    <w:lvl w:ilvl="3" w:tplc="72C6A526">
      <w:start w:val="1"/>
      <w:numFmt w:val="bullet"/>
      <w:lvlText w:val="•"/>
      <w:lvlJc w:val="left"/>
      <w:pPr>
        <w:tabs>
          <w:tab w:val="num" w:pos="2880"/>
        </w:tabs>
        <w:ind w:left="2880" w:hanging="360"/>
      </w:pPr>
      <w:rPr>
        <w:rFonts w:ascii="Arial" w:hAnsi="Arial" w:hint="default"/>
      </w:rPr>
    </w:lvl>
    <w:lvl w:ilvl="4" w:tplc="41129FCC">
      <w:start w:val="1"/>
      <w:numFmt w:val="bullet"/>
      <w:lvlText w:val="•"/>
      <w:lvlJc w:val="left"/>
      <w:pPr>
        <w:tabs>
          <w:tab w:val="num" w:pos="3600"/>
        </w:tabs>
        <w:ind w:left="3600" w:hanging="360"/>
      </w:pPr>
      <w:rPr>
        <w:rFonts w:ascii="Arial" w:hAnsi="Arial" w:hint="default"/>
      </w:rPr>
    </w:lvl>
    <w:lvl w:ilvl="5" w:tplc="FABCB87A" w:tentative="1">
      <w:start w:val="1"/>
      <w:numFmt w:val="bullet"/>
      <w:lvlText w:val="•"/>
      <w:lvlJc w:val="left"/>
      <w:pPr>
        <w:tabs>
          <w:tab w:val="num" w:pos="4320"/>
        </w:tabs>
        <w:ind w:left="4320" w:hanging="360"/>
      </w:pPr>
      <w:rPr>
        <w:rFonts w:ascii="Arial" w:hAnsi="Arial" w:hint="default"/>
      </w:rPr>
    </w:lvl>
    <w:lvl w:ilvl="6" w:tplc="9E0834B0" w:tentative="1">
      <w:start w:val="1"/>
      <w:numFmt w:val="bullet"/>
      <w:lvlText w:val="•"/>
      <w:lvlJc w:val="left"/>
      <w:pPr>
        <w:tabs>
          <w:tab w:val="num" w:pos="5040"/>
        </w:tabs>
        <w:ind w:left="5040" w:hanging="360"/>
      </w:pPr>
      <w:rPr>
        <w:rFonts w:ascii="Arial" w:hAnsi="Arial" w:hint="default"/>
      </w:rPr>
    </w:lvl>
    <w:lvl w:ilvl="7" w:tplc="95126D6C" w:tentative="1">
      <w:start w:val="1"/>
      <w:numFmt w:val="bullet"/>
      <w:lvlText w:val="•"/>
      <w:lvlJc w:val="left"/>
      <w:pPr>
        <w:tabs>
          <w:tab w:val="num" w:pos="5760"/>
        </w:tabs>
        <w:ind w:left="5760" w:hanging="360"/>
      </w:pPr>
      <w:rPr>
        <w:rFonts w:ascii="Arial" w:hAnsi="Arial" w:hint="default"/>
      </w:rPr>
    </w:lvl>
    <w:lvl w:ilvl="8" w:tplc="32125898"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0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0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7"/>
  </w:num>
  <w:num w:numId="13">
    <w:abstractNumId w:val="0"/>
  </w:num>
  <w:num w:numId="14">
    <w:abstractNumId w:val="0"/>
  </w:num>
  <w:num w:numId="15">
    <w:abstractNumId w:val="16"/>
  </w:num>
  <w:num w:numId="16">
    <w:abstractNumId w:val="16"/>
  </w:num>
  <w:num w:numId="17">
    <w:abstractNumId w:val="6"/>
  </w:num>
  <w:num w:numId="18">
    <w:abstractNumId w:val="4"/>
  </w:num>
  <w:num w:numId="19">
    <w:abstractNumId w:val="18"/>
  </w:num>
  <w:num w:numId="20">
    <w:abstractNumId w:val="3"/>
  </w:num>
  <w:num w:numId="21">
    <w:abstractNumId w:val="5"/>
  </w:num>
  <w:num w:numId="22">
    <w:abstractNumId w:val="15"/>
  </w:num>
  <w:num w:numId="23">
    <w:abstractNumId w:val="17"/>
  </w:num>
  <w:num w:numId="24">
    <w:abstractNumId w:val="13"/>
  </w:num>
  <w:num w:numId="25">
    <w:abstractNumId w:val="12"/>
  </w:num>
  <w:num w:numId="26">
    <w:abstractNumId w:val="14"/>
  </w:num>
  <w:num w:numId="27">
    <w:abstractNumId w:val="1"/>
  </w:num>
  <w:num w:numId="28">
    <w:abstractNumId w:val="2"/>
  </w:num>
  <w:num w:numId="2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00AF"/>
    <w:rsid w:val="00004A85"/>
    <w:rsid w:val="00005974"/>
    <w:rsid w:val="000061D6"/>
    <w:rsid w:val="00013AB2"/>
    <w:rsid w:val="000140A2"/>
    <w:rsid w:val="00016683"/>
    <w:rsid w:val="00021854"/>
    <w:rsid w:val="00021965"/>
    <w:rsid w:val="00027D4C"/>
    <w:rsid w:val="00032016"/>
    <w:rsid w:val="00035B14"/>
    <w:rsid w:val="0003626E"/>
    <w:rsid w:val="000419FC"/>
    <w:rsid w:val="00060071"/>
    <w:rsid w:val="000605C5"/>
    <w:rsid w:val="000609E1"/>
    <w:rsid w:val="00061D32"/>
    <w:rsid w:val="000626F7"/>
    <w:rsid w:val="00062A5B"/>
    <w:rsid w:val="00065075"/>
    <w:rsid w:val="00070749"/>
    <w:rsid w:val="0007406C"/>
    <w:rsid w:val="000772FB"/>
    <w:rsid w:val="000776E2"/>
    <w:rsid w:val="00077B5F"/>
    <w:rsid w:val="0008058C"/>
    <w:rsid w:val="00083346"/>
    <w:rsid w:val="00087742"/>
    <w:rsid w:val="000878CF"/>
    <w:rsid w:val="000922A6"/>
    <w:rsid w:val="00093C79"/>
    <w:rsid w:val="00094C79"/>
    <w:rsid w:val="00097510"/>
    <w:rsid w:val="000A7A48"/>
    <w:rsid w:val="000B0F41"/>
    <w:rsid w:val="000B1E1E"/>
    <w:rsid w:val="000C0E26"/>
    <w:rsid w:val="000C1698"/>
    <w:rsid w:val="000C2BB6"/>
    <w:rsid w:val="000C35DA"/>
    <w:rsid w:val="000C66DE"/>
    <w:rsid w:val="000C68BF"/>
    <w:rsid w:val="000D50FD"/>
    <w:rsid w:val="000D5512"/>
    <w:rsid w:val="000D6575"/>
    <w:rsid w:val="000E1BA1"/>
    <w:rsid w:val="000E3448"/>
    <w:rsid w:val="000E582D"/>
    <w:rsid w:val="000F41CD"/>
    <w:rsid w:val="000F4533"/>
    <w:rsid w:val="000F4B5D"/>
    <w:rsid w:val="000F7683"/>
    <w:rsid w:val="00101E39"/>
    <w:rsid w:val="001036F7"/>
    <w:rsid w:val="00104275"/>
    <w:rsid w:val="00106DCA"/>
    <w:rsid w:val="001074C8"/>
    <w:rsid w:val="0011387B"/>
    <w:rsid w:val="00115A01"/>
    <w:rsid w:val="00126822"/>
    <w:rsid w:val="001324BE"/>
    <w:rsid w:val="0013484A"/>
    <w:rsid w:val="00134E40"/>
    <w:rsid w:val="001370F7"/>
    <w:rsid w:val="00143EA7"/>
    <w:rsid w:val="0014402E"/>
    <w:rsid w:val="001442EC"/>
    <w:rsid w:val="001461D5"/>
    <w:rsid w:val="00151A42"/>
    <w:rsid w:val="00152CD0"/>
    <w:rsid w:val="001536B1"/>
    <w:rsid w:val="00154A96"/>
    <w:rsid w:val="001565C5"/>
    <w:rsid w:val="001613C9"/>
    <w:rsid w:val="00161D3A"/>
    <w:rsid w:val="001635BE"/>
    <w:rsid w:val="0016416D"/>
    <w:rsid w:val="001663EA"/>
    <w:rsid w:val="0017162C"/>
    <w:rsid w:val="00172126"/>
    <w:rsid w:val="00173812"/>
    <w:rsid w:val="00177178"/>
    <w:rsid w:val="001809FD"/>
    <w:rsid w:val="00180C95"/>
    <w:rsid w:val="00185133"/>
    <w:rsid w:val="00194203"/>
    <w:rsid w:val="001947B0"/>
    <w:rsid w:val="001A3B5A"/>
    <w:rsid w:val="001A52AA"/>
    <w:rsid w:val="001B07D5"/>
    <w:rsid w:val="001B308D"/>
    <w:rsid w:val="001B67BB"/>
    <w:rsid w:val="001C299E"/>
    <w:rsid w:val="001C2E91"/>
    <w:rsid w:val="001C4F88"/>
    <w:rsid w:val="001C76E8"/>
    <w:rsid w:val="001D02C5"/>
    <w:rsid w:val="001D0EF4"/>
    <w:rsid w:val="001D2D63"/>
    <w:rsid w:val="001D75FA"/>
    <w:rsid w:val="001E1C35"/>
    <w:rsid w:val="001F4100"/>
    <w:rsid w:val="001F5AD3"/>
    <w:rsid w:val="001F75F2"/>
    <w:rsid w:val="00203A9D"/>
    <w:rsid w:val="0021115F"/>
    <w:rsid w:val="002116D2"/>
    <w:rsid w:val="002120E6"/>
    <w:rsid w:val="00212F21"/>
    <w:rsid w:val="00215216"/>
    <w:rsid w:val="00217A74"/>
    <w:rsid w:val="00221C73"/>
    <w:rsid w:val="002221CC"/>
    <w:rsid w:val="00222625"/>
    <w:rsid w:val="00223D9E"/>
    <w:rsid w:val="002264D2"/>
    <w:rsid w:val="00226C96"/>
    <w:rsid w:val="00233A63"/>
    <w:rsid w:val="00235A1D"/>
    <w:rsid w:val="00235C14"/>
    <w:rsid w:val="00236EA5"/>
    <w:rsid w:val="002376AB"/>
    <w:rsid w:val="00242D06"/>
    <w:rsid w:val="00244898"/>
    <w:rsid w:val="00246097"/>
    <w:rsid w:val="00252343"/>
    <w:rsid w:val="00253482"/>
    <w:rsid w:val="002536D1"/>
    <w:rsid w:val="00253C64"/>
    <w:rsid w:val="00253F7F"/>
    <w:rsid w:val="00255323"/>
    <w:rsid w:val="00255898"/>
    <w:rsid w:val="00255A08"/>
    <w:rsid w:val="00272A60"/>
    <w:rsid w:val="00274711"/>
    <w:rsid w:val="00274DC2"/>
    <w:rsid w:val="00280622"/>
    <w:rsid w:val="00280795"/>
    <w:rsid w:val="00281E93"/>
    <w:rsid w:val="00286D6A"/>
    <w:rsid w:val="002914B5"/>
    <w:rsid w:val="002A1515"/>
    <w:rsid w:val="002A4BA0"/>
    <w:rsid w:val="002A50E4"/>
    <w:rsid w:val="002A6ECA"/>
    <w:rsid w:val="002A7705"/>
    <w:rsid w:val="002C03F6"/>
    <w:rsid w:val="002C38D2"/>
    <w:rsid w:val="002C5253"/>
    <w:rsid w:val="002C5D44"/>
    <w:rsid w:val="002C6D3F"/>
    <w:rsid w:val="002C7854"/>
    <w:rsid w:val="002D1BF9"/>
    <w:rsid w:val="002D6F8B"/>
    <w:rsid w:val="002E23E5"/>
    <w:rsid w:val="002E28E8"/>
    <w:rsid w:val="002E29C8"/>
    <w:rsid w:val="002E29DD"/>
    <w:rsid w:val="002E68AF"/>
    <w:rsid w:val="002E6D25"/>
    <w:rsid w:val="002E7C23"/>
    <w:rsid w:val="002F13BD"/>
    <w:rsid w:val="002F59B8"/>
    <w:rsid w:val="003007DF"/>
    <w:rsid w:val="0030646A"/>
    <w:rsid w:val="0030770A"/>
    <w:rsid w:val="00310573"/>
    <w:rsid w:val="00314279"/>
    <w:rsid w:val="00321DBD"/>
    <w:rsid w:val="00333D75"/>
    <w:rsid w:val="003373D8"/>
    <w:rsid w:val="00337850"/>
    <w:rsid w:val="0033785D"/>
    <w:rsid w:val="00342573"/>
    <w:rsid w:val="00343B0E"/>
    <w:rsid w:val="00353288"/>
    <w:rsid w:val="00354E6A"/>
    <w:rsid w:val="0035756A"/>
    <w:rsid w:val="00357EE2"/>
    <w:rsid w:val="00361504"/>
    <w:rsid w:val="00363CFA"/>
    <w:rsid w:val="003749BE"/>
    <w:rsid w:val="00377B86"/>
    <w:rsid w:val="00381FC5"/>
    <w:rsid w:val="00382779"/>
    <w:rsid w:val="003829BD"/>
    <w:rsid w:val="00383282"/>
    <w:rsid w:val="00384616"/>
    <w:rsid w:val="00387E88"/>
    <w:rsid w:val="00394836"/>
    <w:rsid w:val="0039549F"/>
    <w:rsid w:val="003978C2"/>
    <w:rsid w:val="003A0E8A"/>
    <w:rsid w:val="003A353E"/>
    <w:rsid w:val="003A4C01"/>
    <w:rsid w:val="003B0CAE"/>
    <w:rsid w:val="003B1FF5"/>
    <w:rsid w:val="003B5536"/>
    <w:rsid w:val="003B7A10"/>
    <w:rsid w:val="003C0AE0"/>
    <w:rsid w:val="003C7FE5"/>
    <w:rsid w:val="003D14B1"/>
    <w:rsid w:val="003D4A8B"/>
    <w:rsid w:val="003E241D"/>
    <w:rsid w:val="003E2BCF"/>
    <w:rsid w:val="003E2DBA"/>
    <w:rsid w:val="003E4A82"/>
    <w:rsid w:val="003F0850"/>
    <w:rsid w:val="003F5B4F"/>
    <w:rsid w:val="00400B7D"/>
    <w:rsid w:val="00402FBE"/>
    <w:rsid w:val="00405311"/>
    <w:rsid w:val="0040734D"/>
    <w:rsid w:val="00410914"/>
    <w:rsid w:val="00411948"/>
    <w:rsid w:val="00412680"/>
    <w:rsid w:val="00423E6C"/>
    <w:rsid w:val="004275E1"/>
    <w:rsid w:val="00432226"/>
    <w:rsid w:val="0043397C"/>
    <w:rsid w:val="004340CC"/>
    <w:rsid w:val="0044358A"/>
    <w:rsid w:val="0044623A"/>
    <w:rsid w:val="0045466E"/>
    <w:rsid w:val="00455A63"/>
    <w:rsid w:val="00456A6A"/>
    <w:rsid w:val="00461B2F"/>
    <w:rsid w:val="004760A1"/>
    <w:rsid w:val="00477FB4"/>
    <w:rsid w:val="004813C3"/>
    <w:rsid w:val="00483F51"/>
    <w:rsid w:val="0048567B"/>
    <w:rsid w:val="00486160"/>
    <w:rsid w:val="004871DC"/>
    <w:rsid w:val="0049412D"/>
    <w:rsid w:val="004A3B42"/>
    <w:rsid w:val="004A3F3C"/>
    <w:rsid w:val="004A6D45"/>
    <w:rsid w:val="004B154C"/>
    <w:rsid w:val="004B1C66"/>
    <w:rsid w:val="004B62BE"/>
    <w:rsid w:val="004C0BBD"/>
    <w:rsid w:val="004C1D87"/>
    <w:rsid w:val="004C4681"/>
    <w:rsid w:val="004C715D"/>
    <w:rsid w:val="004C7199"/>
    <w:rsid w:val="004C7F5D"/>
    <w:rsid w:val="004D2A6B"/>
    <w:rsid w:val="004D6384"/>
    <w:rsid w:val="004E00FC"/>
    <w:rsid w:val="004E1551"/>
    <w:rsid w:val="004E360A"/>
    <w:rsid w:val="004E44B5"/>
    <w:rsid w:val="004F52F8"/>
    <w:rsid w:val="00500665"/>
    <w:rsid w:val="005133DA"/>
    <w:rsid w:val="00516BD5"/>
    <w:rsid w:val="00522A69"/>
    <w:rsid w:val="0052577E"/>
    <w:rsid w:val="00535AD0"/>
    <w:rsid w:val="00536AF4"/>
    <w:rsid w:val="00537473"/>
    <w:rsid w:val="005446B2"/>
    <w:rsid w:val="0054571C"/>
    <w:rsid w:val="00553AC1"/>
    <w:rsid w:val="00554F8A"/>
    <w:rsid w:val="00555B34"/>
    <w:rsid w:val="0056060F"/>
    <w:rsid w:val="00560ED4"/>
    <w:rsid w:val="00567B43"/>
    <w:rsid w:val="0058259C"/>
    <w:rsid w:val="00586428"/>
    <w:rsid w:val="0059203B"/>
    <w:rsid w:val="00594FBC"/>
    <w:rsid w:val="005968BE"/>
    <w:rsid w:val="00597927"/>
    <w:rsid w:val="005A1F3A"/>
    <w:rsid w:val="005A3C6D"/>
    <w:rsid w:val="005A51EE"/>
    <w:rsid w:val="005A581F"/>
    <w:rsid w:val="005A65A6"/>
    <w:rsid w:val="005B36C5"/>
    <w:rsid w:val="005B7F72"/>
    <w:rsid w:val="005C0FD5"/>
    <w:rsid w:val="005C5B21"/>
    <w:rsid w:val="005C7939"/>
    <w:rsid w:val="005D0D82"/>
    <w:rsid w:val="005D63BC"/>
    <w:rsid w:val="005D75FA"/>
    <w:rsid w:val="005E152F"/>
    <w:rsid w:val="005E51D0"/>
    <w:rsid w:val="005F0C50"/>
    <w:rsid w:val="005F3C5C"/>
    <w:rsid w:val="005F5348"/>
    <w:rsid w:val="005F6FF1"/>
    <w:rsid w:val="00600795"/>
    <w:rsid w:val="00610066"/>
    <w:rsid w:val="00612A2D"/>
    <w:rsid w:val="00617EBF"/>
    <w:rsid w:val="0062010B"/>
    <w:rsid w:val="0062164C"/>
    <w:rsid w:val="00624F90"/>
    <w:rsid w:val="00626B45"/>
    <w:rsid w:val="006325D0"/>
    <w:rsid w:val="006338CA"/>
    <w:rsid w:val="0063419E"/>
    <w:rsid w:val="00645041"/>
    <w:rsid w:val="00645619"/>
    <w:rsid w:val="00647E95"/>
    <w:rsid w:val="00652723"/>
    <w:rsid w:val="00657519"/>
    <w:rsid w:val="00661271"/>
    <w:rsid w:val="00663C05"/>
    <w:rsid w:val="00670592"/>
    <w:rsid w:val="006724BF"/>
    <w:rsid w:val="006908C3"/>
    <w:rsid w:val="00696E70"/>
    <w:rsid w:val="006A4DEB"/>
    <w:rsid w:val="006A620E"/>
    <w:rsid w:val="006B33B1"/>
    <w:rsid w:val="006C1395"/>
    <w:rsid w:val="006C709C"/>
    <w:rsid w:val="006D34CE"/>
    <w:rsid w:val="006D3885"/>
    <w:rsid w:val="006D3A66"/>
    <w:rsid w:val="006D51DE"/>
    <w:rsid w:val="006E122C"/>
    <w:rsid w:val="006E437D"/>
    <w:rsid w:val="006E4530"/>
    <w:rsid w:val="006F072E"/>
    <w:rsid w:val="006F452D"/>
    <w:rsid w:val="006F4A20"/>
    <w:rsid w:val="0071141D"/>
    <w:rsid w:val="00712139"/>
    <w:rsid w:val="00721CC3"/>
    <w:rsid w:val="00725794"/>
    <w:rsid w:val="00733CC5"/>
    <w:rsid w:val="00733D2E"/>
    <w:rsid w:val="00736853"/>
    <w:rsid w:val="00746692"/>
    <w:rsid w:val="007473A7"/>
    <w:rsid w:val="0075033F"/>
    <w:rsid w:val="00750F27"/>
    <w:rsid w:val="00757F12"/>
    <w:rsid w:val="00760CE0"/>
    <w:rsid w:val="0076130C"/>
    <w:rsid w:val="00763F79"/>
    <w:rsid w:val="00767753"/>
    <w:rsid w:val="00770455"/>
    <w:rsid w:val="00784603"/>
    <w:rsid w:val="00787ED4"/>
    <w:rsid w:val="00790A2B"/>
    <w:rsid w:val="00792819"/>
    <w:rsid w:val="00792B62"/>
    <w:rsid w:val="00793295"/>
    <w:rsid w:val="00794DBC"/>
    <w:rsid w:val="007A05FE"/>
    <w:rsid w:val="007B2301"/>
    <w:rsid w:val="007B3213"/>
    <w:rsid w:val="007B432E"/>
    <w:rsid w:val="007B70FF"/>
    <w:rsid w:val="007B7698"/>
    <w:rsid w:val="007B79CF"/>
    <w:rsid w:val="007C3253"/>
    <w:rsid w:val="007C47E6"/>
    <w:rsid w:val="007C53E5"/>
    <w:rsid w:val="007C7E3C"/>
    <w:rsid w:val="007D3C8C"/>
    <w:rsid w:val="007D5D4F"/>
    <w:rsid w:val="007E3641"/>
    <w:rsid w:val="007E4292"/>
    <w:rsid w:val="007E5B5F"/>
    <w:rsid w:val="007E62AA"/>
    <w:rsid w:val="007F6818"/>
    <w:rsid w:val="007F6C45"/>
    <w:rsid w:val="00801104"/>
    <w:rsid w:val="00801C13"/>
    <w:rsid w:val="008058DB"/>
    <w:rsid w:val="00805C6D"/>
    <w:rsid w:val="00810260"/>
    <w:rsid w:val="008133A7"/>
    <w:rsid w:val="008144C7"/>
    <w:rsid w:val="00814628"/>
    <w:rsid w:val="00816D64"/>
    <w:rsid w:val="00822B45"/>
    <w:rsid w:val="008272C8"/>
    <w:rsid w:val="008272D3"/>
    <w:rsid w:val="00833C4D"/>
    <w:rsid w:val="00834134"/>
    <w:rsid w:val="008353EE"/>
    <w:rsid w:val="00836330"/>
    <w:rsid w:val="008368FC"/>
    <w:rsid w:val="00844905"/>
    <w:rsid w:val="00844BF6"/>
    <w:rsid w:val="008575D3"/>
    <w:rsid w:val="00862790"/>
    <w:rsid w:val="00864740"/>
    <w:rsid w:val="00865679"/>
    <w:rsid w:val="00866B4F"/>
    <w:rsid w:val="00873BD4"/>
    <w:rsid w:val="00874CD4"/>
    <w:rsid w:val="00883D80"/>
    <w:rsid w:val="008856F2"/>
    <w:rsid w:val="008925C8"/>
    <w:rsid w:val="0089523B"/>
    <w:rsid w:val="00895BD6"/>
    <w:rsid w:val="0089742C"/>
    <w:rsid w:val="008A12F3"/>
    <w:rsid w:val="008A5D83"/>
    <w:rsid w:val="008B12EE"/>
    <w:rsid w:val="008B2FB1"/>
    <w:rsid w:val="008B32B3"/>
    <w:rsid w:val="008C3754"/>
    <w:rsid w:val="008C4ADE"/>
    <w:rsid w:val="008C737D"/>
    <w:rsid w:val="008C7397"/>
    <w:rsid w:val="008C7DEC"/>
    <w:rsid w:val="008D0F07"/>
    <w:rsid w:val="008D2239"/>
    <w:rsid w:val="008D79F8"/>
    <w:rsid w:val="008E1908"/>
    <w:rsid w:val="008E236A"/>
    <w:rsid w:val="008E3529"/>
    <w:rsid w:val="008F0A1D"/>
    <w:rsid w:val="008F259F"/>
    <w:rsid w:val="008F28CE"/>
    <w:rsid w:val="008F541E"/>
    <w:rsid w:val="0090025A"/>
    <w:rsid w:val="00905F5A"/>
    <w:rsid w:val="009162C2"/>
    <w:rsid w:val="009173E0"/>
    <w:rsid w:val="00923282"/>
    <w:rsid w:val="00924976"/>
    <w:rsid w:val="00926DEC"/>
    <w:rsid w:val="00927E2B"/>
    <w:rsid w:val="0093393A"/>
    <w:rsid w:val="00933CF8"/>
    <w:rsid w:val="00935796"/>
    <w:rsid w:val="00936260"/>
    <w:rsid w:val="00940298"/>
    <w:rsid w:val="00950006"/>
    <w:rsid w:val="009519D2"/>
    <w:rsid w:val="00953A0F"/>
    <w:rsid w:val="00957195"/>
    <w:rsid w:val="0096075A"/>
    <w:rsid w:val="00965AF9"/>
    <w:rsid w:val="00974358"/>
    <w:rsid w:val="00982FB0"/>
    <w:rsid w:val="009861EE"/>
    <w:rsid w:val="00995721"/>
    <w:rsid w:val="00997672"/>
    <w:rsid w:val="009A1131"/>
    <w:rsid w:val="009B1473"/>
    <w:rsid w:val="009B192E"/>
    <w:rsid w:val="009B2E9D"/>
    <w:rsid w:val="009B3CF9"/>
    <w:rsid w:val="009C15BC"/>
    <w:rsid w:val="009C544F"/>
    <w:rsid w:val="009D21A7"/>
    <w:rsid w:val="009D3364"/>
    <w:rsid w:val="009E5CC4"/>
    <w:rsid w:val="009E7BCD"/>
    <w:rsid w:val="009F1689"/>
    <w:rsid w:val="009F421A"/>
    <w:rsid w:val="009F4757"/>
    <w:rsid w:val="009F4E5B"/>
    <w:rsid w:val="009F6B01"/>
    <w:rsid w:val="00A01806"/>
    <w:rsid w:val="00A01A17"/>
    <w:rsid w:val="00A06167"/>
    <w:rsid w:val="00A14D42"/>
    <w:rsid w:val="00A174CA"/>
    <w:rsid w:val="00A20B13"/>
    <w:rsid w:val="00A223F2"/>
    <w:rsid w:val="00A23A24"/>
    <w:rsid w:val="00A2721B"/>
    <w:rsid w:val="00A303C9"/>
    <w:rsid w:val="00A35B6F"/>
    <w:rsid w:val="00A36D9B"/>
    <w:rsid w:val="00A402C4"/>
    <w:rsid w:val="00A410FF"/>
    <w:rsid w:val="00A46304"/>
    <w:rsid w:val="00A523C2"/>
    <w:rsid w:val="00A525C1"/>
    <w:rsid w:val="00A54DE9"/>
    <w:rsid w:val="00A565E5"/>
    <w:rsid w:val="00A567E4"/>
    <w:rsid w:val="00A62482"/>
    <w:rsid w:val="00A65FBC"/>
    <w:rsid w:val="00A75394"/>
    <w:rsid w:val="00A7606F"/>
    <w:rsid w:val="00A822C8"/>
    <w:rsid w:val="00A825CC"/>
    <w:rsid w:val="00A82C09"/>
    <w:rsid w:val="00A877B7"/>
    <w:rsid w:val="00A87AA4"/>
    <w:rsid w:val="00A90565"/>
    <w:rsid w:val="00A91A5C"/>
    <w:rsid w:val="00A922EA"/>
    <w:rsid w:val="00A96821"/>
    <w:rsid w:val="00A9789E"/>
    <w:rsid w:val="00AA05B7"/>
    <w:rsid w:val="00AA1459"/>
    <w:rsid w:val="00AA3B7E"/>
    <w:rsid w:val="00AA6DD3"/>
    <w:rsid w:val="00AB56C0"/>
    <w:rsid w:val="00AB7CB1"/>
    <w:rsid w:val="00AB7CD7"/>
    <w:rsid w:val="00AB7D4B"/>
    <w:rsid w:val="00AC1689"/>
    <w:rsid w:val="00AC2D41"/>
    <w:rsid w:val="00AC4314"/>
    <w:rsid w:val="00AC5C34"/>
    <w:rsid w:val="00AD18F1"/>
    <w:rsid w:val="00AD255F"/>
    <w:rsid w:val="00AD30DB"/>
    <w:rsid w:val="00AD45E6"/>
    <w:rsid w:val="00AD6566"/>
    <w:rsid w:val="00AD7C39"/>
    <w:rsid w:val="00AE03C3"/>
    <w:rsid w:val="00AE2FF3"/>
    <w:rsid w:val="00AE57C8"/>
    <w:rsid w:val="00AE6A35"/>
    <w:rsid w:val="00AE76F6"/>
    <w:rsid w:val="00AE771B"/>
    <w:rsid w:val="00AF3F86"/>
    <w:rsid w:val="00AF64BF"/>
    <w:rsid w:val="00B00BC6"/>
    <w:rsid w:val="00B03952"/>
    <w:rsid w:val="00B0621B"/>
    <w:rsid w:val="00B1458D"/>
    <w:rsid w:val="00B15A23"/>
    <w:rsid w:val="00B15EF8"/>
    <w:rsid w:val="00B25829"/>
    <w:rsid w:val="00B27F49"/>
    <w:rsid w:val="00B3090C"/>
    <w:rsid w:val="00B31273"/>
    <w:rsid w:val="00B31C13"/>
    <w:rsid w:val="00B33564"/>
    <w:rsid w:val="00B34AE2"/>
    <w:rsid w:val="00B357F2"/>
    <w:rsid w:val="00B35A69"/>
    <w:rsid w:val="00B42291"/>
    <w:rsid w:val="00B429ED"/>
    <w:rsid w:val="00B45CBD"/>
    <w:rsid w:val="00B50AE1"/>
    <w:rsid w:val="00B524AD"/>
    <w:rsid w:val="00B54E31"/>
    <w:rsid w:val="00B614F8"/>
    <w:rsid w:val="00B62A58"/>
    <w:rsid w:val="00B630A3"/>
    <w:rsid w:val="00B67F9B"/>
    <w:rsid w:val="00B7095C"/>
    <w:rsid w:val="00B72826"/>
    <w:rsid w:val="00B74261"/>
    <w:rsid w:val="00B74B3E"/>
    <w:rsid w:val="00B76B2D"/>
    <w:rsid w:val="00B83206"/>
    <w:rsid w:val="00B8379F"/>
    <w:rsid w:val="00B85B67"/>
    <w:rsid w:val="00B86F2D"/>
    <w:rsid w:val="00B87418"/>
    <w:rsid w:val="00B8789C"/>
    <w:rsid w:val="00B90194"/>
    <w:rsid w:val="00B9261C"/>
    <w:rsid w:val="00BA09B9"/>
    <w:rsid w:val="00BA2346"/>
    <w:rsid w:val="00BA7F5D"/>
    <w:rsid w:val="00BB3F45"/>
    <w:rsid w:val="00BB607E"/>
    <w:rsid w:val="00BC00B6"/>
    <w:rsid w:val="00BC2EC3"/>
    <w:rsid w:val="00BD3C1F"/>
    <w:rsid w:val="00BD4A56"/>
    <w:rsid w:val="00BD5605"/>
    <w:rsid w:val="00BD6844"/>
    <w:rsid w:val="00BE4646"/>
    <w:rsid w:val="00BF34C1"/>
    <w:rsid w:val="00BF3744"/>
    <w:rsid w:val="00BF4C15"/>
    <w:rsid w:val="00BF503E"/>
    <w:rsid w:val="00C017AD"/>
    <w:rsid w:val="00C041C1"/>
    <w:rsid w:val="00C13C98"/>
    <w:rsid w:val="00C145DA"/>
    <w:rsid w:val="00C21E8E"/>
    <w:rsid w:val="00C22BD3"/>
    <w:rsid w:val="00C23D1E"/>
    <w:rsid w:val="00C23D9C"/>
    <w:rsid w:val="00C245B2"/>
    <w:rsid w:val="00C249DC"/>
    <w:rsid w:val="00C25A2A"/>
    <w:rsid w:val="00C2607F"/>
    <w:rsid w:val="00C26959"/>
    <w:rsid w:val="00C30FB4"/>
    <w:rsid w:val="00C36145"/>
    <w:rsid w:val="00C3699D"/>
    <w:rsid w:val="00C410D1"/>
    <w:rsid w:val="00C41578"/>
    <w:rsid w:val="00C44142"/>
    <w:rsid w:val="00C4472D"/>
    <w:rsid w:val="00C453A5"/>
    <w:rsid w:val="00C463A6"/>
    <w:rsid w:val="00C47947"/>
    <w:rsid w:val="00C501AA"/>
    <w:rsid w:val="00C50DAD"/>
    <w:rsid w:val="00C623E4"/>
    <w:rsid w:val="00C63ABA"/>
    <w:rsid w:val="00C65F7F"/>
    <w:rsid w:val="00C66740"/>
    <w:rsid w:val="00C70404"/>
    <w:rsid w:val="00C70C91"/>
    <w:rsid w:val="00C70EC1"/>
    <w:rsid w:val="00C807F2"/>
    <w:rsid w:val="00C90EF3"/>
    <w:rsid w:val="00C91FAB"/>
    <w:rsid w:val="00C92A8C"/>
    <w:rsid w:val="00C971C8"/>
    <w:rsid w:val="00CA4383"/>
    <w:rsid w:val="00CA4F24"/>
    <w:rsid w:val="00CA79EA"/>
    <w:rsid w:val="00CB5875"/>
    <w:rsid w:val="00CC232F"/>
    <w:rsid w:val="00CC27D9"/>
    <w:rsid w:val="00CC40B8"/>
    <w:rsid w:val="00CC5275"/>
    <w:rsid w:val="00CC5606"/>
    <w:rsid w:val="00CD20FD"/>
    <w:rsid w:val="00CD43CA"/>
    <w:rsid w:val="00CD46E0"/>
    <w:rsid w:val="00CD68F7"/>
    <w:rsid w:val="00CE3452"/>
    <w:rsid w:val="00CE38B7"/>
    <w:rsid w:val="00CE56CE"/>
    <w:rsid w:val="00CE70D6"/>
    <w:rsid w:val="00CE7A08"/>
    <w:rsid w:val="00CF207F"/>
    <w:rsid w:val="00CF51D0"/>
    <w:rsid w:val="00CF63D6"/>
    <w:rsid w:val="00CF67BA"/>
    <w:rsid w:val="00D02C9A"/>
    <w:rsid w:val="00D034F8"/>
    <w:rsid w:val="00D0391F"/>
    <w:rsid w:val="00D079EC"/>
    <w:rsid w:val="00D11712"/>
    <w:rsid w:val="00D11C04"/>
    <w:rsid w:val="00D15A44"/>
    <w:rsid w:val="00D168C1"/>
    <w:rsid w:val="00D323FB"/>
    <w:rsid w:val="00D33F87"/>
    <w:rsid w:val="00D351DF"/>
    <w:rsid w:val="00D361C0"/>
    <w:rsid w:val="00D400AF"/>
    <w:rsid w:val="00D40B7D"/>
    <w:rsid w:val="00D46F1F"/>
    <w:rsid w:val="00D50D71"/>
    <w:rsid w:val="00D52B75"/>
    <w:rsid w:val="00D542E7"/>
    <w:rsid w:val="00D6062A"/>
    <w:rsid w:val="00D61C9E"/>
    <w:rsid w:val="00D62611"/>
    <w:rsid w:val="00D716C9"/>
    <w:rsid w:val="00D77273"/>
    <w:rsid w:val="00D82C33"/>
    <w:rsid w:val="00D85742"/>
    <w:rsid w:val="00D85DB2"/>
    <w:rsid w:val="00D90FAA"/>
    <w:rsid w:val="00D93FFC"/>
    <w:rsid w:val="00D94006"/>
    <w:rsid w:val="00DA6280"/>
    <w:rsid w:val="00DA6BFA"/>
    <w:rsid w:val="00DB0D6D"/>
    <w:rsid w:val="00DB0E04"/>
    <w:rsid w:val="00DB119A"/>
    <w:rsid w:val="00DB1619"/>
    <w:rsid w:val="00DB2989"/>
    <w:rsid w:val="00DB352E"/>
    <w:rsid w:val="00DB4656"/>
    <w:rsid w:val="00DB4C26"/>
    <w:rsid w:val="00DB5FA1"/>
    <w:rsid w:val="00DC1939"/>
    <w:rsid w:val="00DC5FB2"/>
    <w:rsid w:val="00DC6A3E"/>
    <w:rsid w:val="00DD0D14"/>
    <w:rsid w:val="00DD10F8"/>
    <w:rsid w:val="00DD69F4"/>
    <w:rsid w:val="00DE22E4"/>
    <w:rsid w:val="00DE73CF"/>
    <w:rsid w:val="00DF2995"/>
    <w:rsid w:val="00DF47DE"/>
    <w:rsid w:val="00DF70E4"/>
    <w:rsid w:val="00E0180E"/>
    <w:rsid w:val="00E0298F"/>
    <w:rsid w:val="00E06703"/>
    <w:rsid w:val="00E06BDB"/>
    <w:rsid w:val="00E073FE"/>
    <w:rsid w:val="00E07FF4"/>
    <w:rsid w:val="00E100B7"/>
    <w:rsid w:val="00E10205"/>
    <w:rsid w:val="00E1335B"/>
    <w:rsid w:val="00E16B3B"/>
    <w:rsid w:val="00E1731D"/>
    <w:rsid w:val="00E2315A"/>
    <w:rsid w:val="00E23A4A"/>
    <w:rsid w:val="00E25D5B"/>
    <w:rsid w:val="00E2604A"/>
    <w:rsid w:val="00E3051A"/>
    <w:rsid w:val="00E44D6B"/>
    <w:rsid w:val="00E54C43"/>
    <w:rsid w:val="00E55AD2"/>
    <w:rsid w:val="00E62741"/>
    <w:rsid w:val="00E657C8"/>
    <w:rsid w:val="00E679BE"/>
    <w:rsid w:val="00E727BD"/>
    <w:rsid w:val="00E73B70"/>
    <w:rsid w:val="00E76AF4"/>
    <w:rsid w:val="00E81DF7"/>
    <w:rsid w:val="00E865EB"/>
    <w:rsid w:val="00E95D38"/>
    <w:rsid w:val="00E97C33"/>
    <w:rsid w:val="00EA2670"/>
    <w:rsid w:val="00EA329F"/>
    <w:rsid w:val="00EA3C26"/>
    <w:rsid w:val="00EA3C61"/>
    <w:rsid w:val="00EA625F"/>
    <w:rsid w:val="00EB1AF7"/>
    <w:rsid w:val="00EB2DE0"/>
    <w:rsid w:val="00EC190D"/>
    <w:rsid w:val="00EC190E"/>
    <w:rsid w:val="00EC1D61"/>
    <w:rsid w:val="00EC288C"/>
    <w:rsid w:val="00EC4E01"/>
    <w:rsid w:val="00ED027A"/>
    <w:rsid w:val="00ED0701"/>
    <w:rsid w:val="00ED32D2"/>
    <w:rsid w:val="00ED3BB6"/>
    <w:rsid w:val="00EE11D6"/>
    <w:rsid w:val="00EE26A1"/>
    <w:rsid w:val="00EE30FD"/>
    <w:rsid w:val="00EE5364"/>
    <w:rsid w:val="00EF2492"/>
    <w:rsid w:val="00F0060E"/>
    <w:rsid w:val="00F00B4C"/>
    <w:rsid w:val="00F01359"/>
    <w:rsid w:val="00F01368"/>
    <w:rsid w:val="00F0276F"/>
    <w:rsid w:val="00F02C17"/>
    <w:rsid w:val="00F03CD5"/>
    <w:rsid w:val="00F04648"/>
    <w:rsid w:val="00F05F8D"/>
    <w:rsid w:val="00F12E0F"/>
    <w:rsid w:val="00F134F7"/>
    <w:rsid w:val="00F13D7C"/>
    <w:rsid w:val="00F15A0B"/>
    <w:rsid w:val="00F16054"/>
    <w:rsid w:val="00F20034"/>
    <w:rsid w:val="00F2179B"/>
    <w:rsid w:val="00F2188F"/>
    <w:rsid w:val="00F30002"/>
    <w:rsid w:val="00F30420"/>
    <w:rsid w:val="00F353A6"/>
    <w:rsid w:val="00F41186"/>
    <w:rsid w:val="00F41819"/>
    <w:rsid w:val="00F53C5A"/>
    <w:rsid w:val="00F54FB7"/>
    <w:rsid w:val="00F574BA"/>
    <w:rsid w:val="00F60EA5"/>
    <w:rsid w:val="00F672CF"/>
    <w:rsid w:val="00F701A6"/>
    <w:rsid w:val="00F745FB"/>
    <w:rsid w:val="00F761D2"/>
    <w:rsid w:val="00F77E60"/>
    <w:rsid w:val="00F80AF7"/>
    <w:rsid w:val="00F83BEE"/>
    <w:rsid w:val="00F85456"/>
    <w:rsid w:val="00F9208E"/>
    <w:rsid w:val="00F94015"/>
    <w:rsid w:val="00F9629B"/>
    <w:rsid w:val="00F96849"/>
    <w:rsid w:val="00F9737F"/>
    <w:rsid w:val="00FA0280"/>
    <w:rsid w:val="00FA4353"/>
    <w:rsid w:val="00FA44FE"/>
    <w:rsid w:val="00FA54C0"/>
    <w:rsid w:val="00FA66CA"/>
    <w:rsid w:val="00FA6BA1"/>
    <w:rsid w:val="00FB0EEE"/>
    <w:rsid w:val="00FB330E"/>
    <w:rsid w:val="00FB39B6"/>
    <w:rsid w:val="00FB475E"/>
    <w:rsid w:val="00FB5652"/>
    <w:rsid w:val="00FB5E68"/>
    <w:rsid w:val="00FB656F"/>
    <w:rsid w:val="00FB6976"/>
    <w:rsid w:val="00FC0151"/>
    <w:rsid w:val="00FC17E7"/>
    <w:rsid w:val="00FC2785"/>
    <w:rsid w:val="00FC469B"/>
    <w:rsid w:val="00FC68CE"/>
    <w:rsid w:val="00FC748E"/>
    <w:rsid w:val="00FC7A05"/>
    <w:rsid w:val="00FD12D6"/>
    <w:rsid w:val="00FD2A5E"/>
    <w:rsid w:val="00FD3459"/>
    <w:rsid w:val="00FE0FE4"/>
    <w:rsid w:val="00FE25DE"/>
    <w:rsid w:val="00FE2E88"/>
    <w:rsid w:val="00FE3647"/>
    <w:rsid w:val="00FE485B"/>
    <w:rsid w:val="00FF06E0"/>
    <w:rsid w:val="00FF40C4"/>
    <w:rsid w:val="00FF4C87"/>
    <w:rsid w:val="00FF64AD"/>
    <w:rsid w:val="00FF691E"/>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justified"/>
    <w:qFormat/>
    <w:rsid w:val="00D400AF"/>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Char"/>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Char"/>
    <w:uiPriority w:val="99"/>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Char"/>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Char"/>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Char"/>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Char"/>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Char"/>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Char"/>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Char"/>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basedOn w:val="a0"/>
    <w:link w:val="2"/>
    <w:uiPriority w:val="99"/>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Char">
    <w:name w:val="标题 3 Char"/>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7D3C8C"/>
    <w:rPr>
      <w:rFonts w:asciiTheme="majorHAnsi" w:eastAsiaTheme="majorEastAsia" w:hAnsiTheme="majorHAnsi" w:cstheme="majorBidi"/>
      <w:b/>
      <w:bCs/>
      <w:i/>
      <w:iCs/>
      <w:color w:val="4F81BD" w:themeColor="accent1"/>
    </w:rPr>
  </w:style>
  <w:style w:type="character" w:customStyle="1" w:styleId="5Char">
    <w:name w:val="标题 5 Char"/>
    <w:basedOn w:val="a0"/>
    <w:link w:val="5"/>
    <w:uiPriority w:val="9"/>
    <w:rsid w:val="007D3C8C"/>
    <w:rPr>
      <w:rFonts w:asciiTheme="majorHAnsi" w:eastAsiaTheme="majorEastAsia" w:hAnsiTheme="majorHAnsi" w:cstheme="majorBidi"/>
      <w:color w:val="243F60" w:themeColor="accent1" w:themeShade="7F"/>
    </w:rPr>
  </w:style>
  <w:style w:type="character" w:customStyle="1" w:styleId="6Char">
    <w:name w:val="标题 6 Char"/>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Char">
    <w:name w:val="标题 7 Char"/>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Char">
    <w:name w:val="标题 8 Char"/>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Char">
    <w:name w:val="标题 9 Char"/>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Char"/>
    <w:unhideWhenUsed/>
    <w:qFormat/>
    <w:rsid w:val="007D3C8C"/>
    <w:rPr>
      <w:b/>
      <w:bCs/>
      <w:color w:val="4F81BD" w:themeColor="accent1"/>
      <w:sz w:val="18"/>
      <w:szCs w:val="18"/>
    </w:rPr>
  </w:style>
  <w:style w:type="character" w:customStyle="1" w:styleId="Char">
    <w:name w:val="题注 Char"/>
    <w:aliases w:val="cap Char1,cap Char Char"/>
    <w:basedOn w:val="a0"/>
    <w:link w:val="a3"/>
    <w:uiPriority w:val="35"/>
    <w:semiHidden/>
    <w:rsid w:val="00B72826"/>
    <w:rPr>
      <w:b/>
      <w:bCs/>
      <w:color w:val="4F81BD" w:themeColor="accent1"/>
      <w:sz w:val="18"/>
      <w:szCs w:val="18"/>
    </w:rPr>
  </w:style>
  <w:style w:type="paragraph" w:styleId="a4">
    <w:name w:val="Title"/>
    <w:basedOn w:val="a"/>
    <w:next w:val="a"/>
    <w:link w:val="Char0"/>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0">
    <w:name w:val="标题 Char"/>
    <w:basedOn w:val="a0"/>
    <w:link w:val="a4"/>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5">
    <w:name w:val="List Paragraph"/>
    <w:basedOn w:val="a"/>
    <w:link w:val="Char1"/>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6">
    <w:name w:val="Subtitle"/>
    <w:basedOn w:val="a"/>
    <w:next w:val="a"/>
    <w:link w:val="Char2"/>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2">
    <w:name w:val="副标题 Char"/>
    <w:basedOn w:val="a0"/>
    <w:link w:val="a6"/>
    <w:uiPriority w:val="11"/>
    <w:rsid w:val="007D3C8C"/>
    <w:rPr>
      <w:rFonts w:asciiTheme="majorHAnsi" w:eastAsiaTheme="majorEastAsia" w:hAnsiTheme="majorHAnsi" w:cstheme="majorBidi"/>
      <w:i/>
      <w:iCs/>
      <w:color w:val="4F81BD" w:themeColor="accent1"/>
      <w:spacing w:val="15"/>
      <w:sz w:val="24"/>
      <w:szCs w:val="24"/>
    </w:rPr>
  </w:style>
  <w:style w:type="character" w:styleId="a7">
    <w:name w:val="Strong"/>
    <w:basedOn w:val="a0"/>
    <w:uiPriority w:val="22"/>
    <w:qFormat/>
    <w:rsid w:val="007D3C8C"/>
    <w:rPr>
      <w:b/>
      <w:bCs/>
    </w:rPr>
  </w:style>
  <w:style w:type="character" w:styleId="a8">
    <w:name w:val="Emphasis"/>
    <w:basedOn w:val="a0"/>
    <w:uiPriority w:val="20"/>
    <w:qFormat/>
    <w:rsid w:val="007D3C8C"/>
    <w:rPr>
      <w:i/>
      <w:iCs/>
    </w:rPr>
  </w:style>
  <w:style w:type="paragraph" w:styleId="a9">
    <w:name w:val="No Spacing"/>
    <w:link w:val="Char3"/>
    <w:uiPriority w:val="1"/>
    <w:qFormat/>
    <w:rsid w:val="007D3C8C"/>
    <w:pPr>
      <w:spacing w:after="0" w:line="240" w:lineRule="auto"/>
    </w:pPr>
  </w:style>
  <w:style w:type="character" w:customStyle="1" w:styleId="Char3">
    <w:name w:val="无间隔 Char"/>
    <w:basedOn w:val="a0"/>
    <w:link w:val="a9"/>
    <w:uiPriority w:val="1"/>
    <w:rsid w:val="007D3C8C"/>
  </w:style>
  <w:style w:type="paragraph" w:styleId="aa">
    <w:name w:val="Quote"/>
    <w:basedOn w:val="a"/>
    <w:next w:val="a"/>
    <w:link w:val="Char4"/>
    <w:uiPriority w:val="29"/>
    <w:qFormat/>
    <w:rsid w:val="007D3C8C"/>
    <w:rPr>
      <w:i/>
      <w:iCs/>
      <w:color w:val="000000" w:themeColor="text1"/>
    </w:rPr>
  </w:style>
  <w:style w:type="character" w:customStyle="1" w:styleId="Char4">
    <w:name w:val="引用 Char"/>
    <w:basedOn w:val="a0"/>
    <w:link w:val="aa"/>
    <w:uiPriority w:val="29"/>
    <w:rsid w:val="007D3C8C"/>
    <w:rPr>
      <w:i/>
      <w:iCs/>
      <w:color w:val="000000" w:themeColor="text1"/>
    </w:rPr>
  </w:style>
  <w:style w:type="paragraph" w:styleId="ab">
    <w:name w:val="Intense Quote"/>
    <w:basedOn w:val="a"/>
    <w:next w:val="a"/>
    <w:link w:val="Char5"/>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Char5">
    <w:name w:val="明显引用 Char"/>
    <w:basedOn w:val="a0"/>
    <w:link w:val="ab"/>
    <w:uiPriority w:val="30"/>
    <w:rsid w:val="007D3C8C"/>
    <w:rPr>
      <w:b/>
      <w:bCs/>
      <w:i/>
      <w:iCs/>
      <w:color w:val="4F81BD" w:themeColor="accent1"/>
    </w:rPr>
  </w:style>
  <w:style w:type="character" w:styleId="ac">
    <w:name w:val="Subtle Emphasis"/>
    <w:basedOn w:val="a0"/>
    <w:uiPriority w:val="19"/>
    <w:qFormat/>
    <w:rsid w:val="007D3C8C"/>
    <w:rPr>
      <w:i/>
      <w:iCs/>
      <w:color w:val="808080" w:themeColor="text1" w:themeTint="7F"/>
    </w:rPr>
  </w:style>
  <w:style w:type="character" w:styleId="ad">
    <w:name w:val="Intense Emphasis"/>
    <w:basedOn w:val="a0"/>
    <w:uiPriority w:val="21"/>
    <w:qFormat/>
    <w:rsid w:val="007D3C8C"/>
    <w:rPr>
      <w:b/>
      <w:bCs/>
      <w:i/>
      <w:iCs/>
      <w:color w:val="4F81BD" w:themeColor="accent1"/>
    </w:rPr>
  </w:style>
  <w:style w:type="character" w:styleId="ae">
    <w:name w:val="Subtle Reference"/>
    <w:basedOn w:val="a0"/>
    <w:uiPriority w:val="31"/>
    <w:qFormat/>
    <w:rsid w:val="007D3C8C"/>
    <w:rPr>
      <w:smallCaps/>
      <w:color w:val="C0504D" w:themeColor="accent2"/>
      <w:u w:val="single"/>
    </w:rPr>
  </w:style>
  <w:style w:type="character" w:styleId="af">
    <w:name w:val="Intense Reference"/>
    <w:basedOn w:val="a0"/>
    <w:uiPriority w:val="32"/>
    <w:qFormat/>
    <w:rsid w:val="007D3C8C"/>
    <w:rPr>
      <w:b/>
      <w:bCs/>
      <w:smallCaps/>
      <w:color w:val="C0504D" w:themeColor="accent2"/>
      <w:spacing w:val="5"/>
      <w:u w:val="single"/>
    </w:rPr>
  </w:style>
  <w:style w:type="character" w:styleId="af0">
    <w:name w:val="Book Title"/>
    <w:basedOn w:val="a0"/>
    <w:uiPriority w:val="33"/>
    <w:qFormat/>
    <w:rsid w:val="007D3C8C"/>
    <w:rPr>
      <w:b/>
      <w:bCs/>
      <w:smallCaps/>
      <w:spacing w:val="5"/>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
    <w:basedOn w:val="a"/>
    <w:link w:val="Char6"/>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Char6">
    <w:name w:val="页眉 Char"/>
    <w:aliases w:val="header odd Char,header odd1 Char,header odd2 Char,header Char,header odd3 Char,header odd4 Char,header odd5 Char,header odd6 Char,header1 Char,header2 Char,header3 Char,header odd11 Char,header odd21 Char,header odd7 Char,header4 Char"/>
    <w:basedOn w:val="a0"/>
    <w:link w:val="af1"/>
    <w:rsid w:val="002A1515"/>
    <w:rPr>
      <w:rFonts w:ascii="Times New Roman" w:eastAsia="MS Mincho" w:hAnsi="Times New Roman" w:cs="Arial"/>
      <w:bCs/>
      <w:color w:val="000000" w:themeColor="text1"/>
      <w:sz w:val="28"/>
      <w:szCs w:val="18"/>
      <w:lang w:val="en-GB" w:bidi="ar-SA"/>
    </w:rPr>
  </w:style>
  <w:style w:type="paragraph" w:styleId="af2">
    <w:name w:val="footer"/>
    <w:basedOn w:val="a"/>
    <w:link w:val="Char7"/>
    <w:uiPriority w:val="99"/>
    <w:unhideWhenUsed/>
    <w:rsid w:val="00D400AF"/>
    <w:pPr>
      <w:tabs>
        <w:tab w:val="center" w:pos="4153"/>
        <w:tab w:val="right" w:pos="8306"/>
      </w:tabs>
      <w:snapToGrid w:val="0"/>
    </w:pPr>
    <w:rPr>
      <w:sz w:val="18"/>
      <w:szCs w:val="18"/>
    </w:rPr>
  </w:style>
  <w:style w:type="character" w:customStyle="1" w:styleId="Char7">
    <w:name w:val="页脚 Char"/>
    <w:basedOn w:val="a0"/>
    <w:link w:val="af2"/>
    <w:uiPriority w:val="99"/>
    <w:rsid w:val="00D400AF"/>
    <w:rPr>
      <w:sz w:val="18"/>
      <w:szCs w:val="18"/>
    </w:rPr>
  </w:style>
  <w:style w:type="character" w:styleId="af3">
    <w:name w:val="annotation reference"/>
    <w:semiHidden/>
    <w:rsid w:val="00D400AF"/>
    <w:rPr>
      <w:sz w:val="21"/>
      <w:szCs w:val="21"/>
    </w:rPr>
  </w:style>
  <w:style w:type="paragraph" w:styleId="af4">
    <w:name w:val="annotation text"/>
    <w:basedOn w:val="a"/>
    <w:link w:val="Char8"/>
    <w:semiHidden/>
    <w:rsid w:val="00D400AF"/>
  </w:style>
  <w:style w:type="character" w:customStyle="1" w:styleId="Char8">
    <w:name w:val="批注文字 Char"/>
    <w:basedOn w:val="a0"/>
    <w:link w:val="af4"/>
    <w:rsid w:val="00D400AF"/>
    <w:rPr>
      <w:rFonts w:ascii="Times New Roman" w:eastAsia="MS Mincho" w:hAnsi="Times New Roman" w:cs="Times New Roman"/>
      <w:sz w:val="20"/>
      <w:szCs w:val="20"/>
      <w:lang w:val="en-GB" w:bidi="ar-SA"/>
    </w:rPr>
  </w:style>
  <w:style w:type="paragraph" w:styleId="af5">
    <w:name w:val="Balloon Text"/>
    <w:basedOn w:val="a"/>
    <w:link w:val="Char9"/>
    <w:uiPriority w:val="99"/>
    <w:semiHidden/>
    <w:unhideWhenUsed/>
    <w:rsid w:val="00D400AF"/>
    <w:pPr>
      <w:spacing w:after="0"/>
    </w:pPr>
    <w:rPr>
      <w:sz w:val="18"/>
      <w:szCs w:val="18"/>
    </w:rPr>
  </w:style>
  <w:style w:type="character" w:customStyle="1" w:styleId="Char9">
    <w:name w:val="批注框文本 Char"/>
    <w:basedOn w:val="a0"/>
    <w:link w:val="af5"/>
    <w:uiPriority w:val="99"/>
    <w:semiHidden/>
    <w:rsid w:val="00D400AF"/>
    <w:rPr>
      <w:rFonts w:ascii="Times New Roman" w:eastAsia="MS Mincho" w:hAnsi="Times New Roman" w:cs="Times New Roman"/>
      <w:sz w:val="18"/>
      <w:szCs w:val="18"/>
      <w:lang w:val="en-GB" w:bidi="ar-SA"/>
    </w:rPr>
  </w:style>
  <w:style w:type="paragraph" w:styleId="af6">
    <w:name w:val="Document Map"/>
    <w:basedOn w:val="a"/>
    <w:link w:val="Chara"/>
    <w:uiPriority w:val="99"/>
    <w:semiHidden/>
    <w:unhideWhenUsed/>
    <w:rsid w:val="00CC232F"/>
    <w:rPr>
      <w:rFonts w:ascii="宋体" w:eastAsia="宋体"/>
      <w:sz w:val="18"/>
      <w:szCs w:val="18"/>
    </w:rPr>
  </w:style>
  <w:style w:type="character" w:customStyle="1" w:styleId="Chara">
    <w:name w:val="文档结构图 Char"/>
    <w:basedOn w:val="a0"/>
    <w:link w:val="af6"/>
    <w:uiPriority w:val="99"/>
    <w:semiHidden/>
    <w:rsid w:val="00CC232F"/>
    <w:rPr>
      <w:rFonts w:ascii="宋体" w:eastAsia="宋体" w:hAnsi="Times New Roman" w:cs="Times New Roman"/>
      <w:sz w:val="18"/>
      <w:szCs w:val="18"/>
      <w:lang w:val="en-GB" w:bidi="ar-SA"/>
    </w:rPr>
  </w:style>
  <w:style w:type="paragraph" w:styleId="af7">
    <w:name w:val="footnote text"/>
    <w:basedOn w:val="a"/>
    <w:link w:val="Charb"/>
    <w:semiHidden/>
    <w:rsid w:val="002A1515"/>
    <w:pPr>
      <w:spacing w:after="0"/>
      <w:jc w:val="both"/>
    </w:pPr>
    <w:rPr>
      <w:rFonts w:ascii="Times" w:eastAsia="Batang" w:hAnsi="Times"/>
      <w:lang w:val="en-US"/>
    </w:rPr>
  </w:style>
  <w:style w:type="character" w:customStyle="1" w:styleId="Charb">
    <w:name w:val="脚注文本 Char"/>
    <w:basedOn w:val="a0"/>
    <w:link w:val="af7"/>
    <w:semiHidden/>
    <w:rsid w:val="002A1515"/>
    <w:rPr>
      <w:rFonts w:ascii="Times" w:eastAsia="Batang" w:hAnsi="Times" w:cs="Times New Roman"/>
      <w:sz w:val="20"/>
      <w:szCs w:val="20"/>
      <w:lang w:bidi="ar-SA"/>
    </w:rPr>
  </w:style>
  <w:style w:type="table" w:styleId="af8">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9">
    <w:name w:val="Normal (Web)"/>
    <w:basedOn w:val="a"/>
    <w:uiPriority w:val="99"/>
    <w:unhideWhenUsed/>
    <w:rsid w:val="002D6F8B"/>
    <w:pPr>
      <w:spacing w:before="100" w:beforeAutospacing="1" w:after="100" w:afterAutospacing="1"/>
    </w:pPr>
    <w:rPr>
      <w:rFonts w:ascii="宋体" w:eastAsia="宋体" w:hAnsi="宋体" w:cs="宋体"/>
      <w:sz w:val="24"/>
      <w:szCs w:val="24"/>
      <w:lang w:val="en-US" w:eastAsia="zh-CN"/>
    </w:rPr>
  </w:style>
  <w:style w:type="character" w:styleId="afa">
    <w:name w:val="Placeholder Text"/>
    <w:basedOn w:val="a0"/>
    <w:uiPriority w:val="99"/>
    <w:semiHidden/>
    <w:rsid w:val="00E0298F"/>
    <w:rPr>
      <w:color w:val="808080"/>
    </w:rPr>
  </w:style>
  <w:style w:type="paragraph" w:styleId="afb">
    <w:name w:val="annotation subject"/>
    <w:basedOn w:val="af4"/>
    <w:next w:val="af4"/>
    <w:link w:val="Charc"/>
    <w:uiPriority w:val="99"/>
    <w:semiHidden/>
    <w:unhideWhenUsed/>
    <w:rsid w:val="00253482"/>
    <w:rPr>
      <w:b/>
      <w:bCs/>
    </w:rPr>
  </w:style>
  <w:style w:type="character" w:customStyle="1" w:styleId="Charc">
    <w:name w:val="批注主题 Char"/>
    <w:basedOn w:val="Char8"/>
    <w:link w:val="afb"/>
    <w:uiPriority w:val="99"/>
    <w:semiHidden/>
    <w:rsid w:val="00253482"/>
    <w:rPr>
      <w:rFonts w:ascii="Times New Roman" w:eastAsia="MS Mincho" w:hAnsi="Times New Roman" w:cs="Times New Roman"/>
      <w:b/>
      <w:bCs/>
      <w:sz w:val="20"/>
      <w:szCs w:val="20"/>
      <w:lang w:val="en-GB" w:bidi="ar-SA"/>
    </w:rPr>
  </w:style>
  <w:style w:type="character" w:customStyle="1" w:styleId="Char1">
    <w:name w:val="列出段落 Char"/>
    <w:link w:val="a5"/>
    <w:uiPriority w:val="34"/>
    <w:locked/>
    <w:rsid w:val="000626F7"/>
    <w:rPr>
      <w:rFonts w:ascii="Times New Roman" w:eastAsia="MS Mincho" w:hAnsi="Times New Roman" w:cs="Times New Roman"/>
      <w:sz w:val="20"/>
      <w:szCs w:val="20"/>
      <w:lang w:val="en-GB"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justified"/>
    <w:qFormat/>
    <w:rsid w:val="00D400AF"/>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Char"/>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Char"/>
    <w:uiPriority w:val="99"/>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Char"/>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Char"/>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Char"/>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Char"/>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Char"/>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Char"/>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Char"/>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basedOn w:val="a0"/>
    <w:link w:val="2"/>
    <w:uiPriority w:val="99"/>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Char">
    <w:name w:val="标题 3 Char"/>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7D3C8C"/>
    <w:rPr>
      <w:rFonts w:asciiTheme="majorHAnsi" w:eastAsiaTheme="majorEastAsia" w:hAnsiTheme="majorHAnsi" w:cstheme="majorBidi"/>
      <w:b/>
      <w:bCs/>
      <w:i/>
      <w:iCs/>
      <w:color w:val="4F81BD" w:themeColor="accent1"/>
    </w:rPr>
  </w:style>
  <w:style w:type="character" w:customStyle="1" w:styleId="5Char">
    <w:name w:val="标题 5 Char"/>
    <w:basedOn w:val="a0"/>
    <w:link w:val="5"/>
    <w:uiPriority w:val="9"/>
    <w:rsid w:val="007D3C8C"/>
    <w:rPr>
      <w:rFonts w:asciiTheme="majorHAnsi" w:eastAsiaTheme="majorEastAsia" w:hAnsiTheme="majorHAnsi" w:cstheme="majorBidi"/>
      <w:color w:val="243F60" w:themeColor="accent1" w:themeShade="7F"/>
    </w:rPr>
  </w:style>
  <w:style w:type="character" w:customStyle="1" w:styleId="6Char">
    <w:name w:val="标题 6 Char"/>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Char">
    <w:name w:val="标题 7 Char"/>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Char">
    <w:name w:val="标题 8 Char"/>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Char">
    <w:name w:val="标题 9 Char"/>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Char"/>
    <w:unhideWhenUsed/>
    <w:qFormat/>
    <w:rsid w:val="007D3C8C"/>
    <w:rPr>
      <w:b/>
      <w:bCs/>
      <w:color w:val="4F81BD" w:themeColor="accent1"/>
      <w:sz w:val="18"/>
      <w:szCs w:val="18"/>
    </w:rPr>
  </w:style>
  <w:style w:type="character" w:customStyle="1" w:styleId="Char">
    <w:name w:val="题注 Char"/>
    <w:aliases w:val="cap Char1,cap Char Char"/>
    <w:basedOn w:val="a0"/>
    <w:link w:val="a3"/>
    <w:uiPriority w:val="35"/>
    <w:semiHidden/>
    <w:rsid w:val="00B72826"/>
    <w:rPr>
      <w:b/>
      <w:bCs/>
      <w:color w:val="4F81BD" w:themeColor="accent1"/>
      <w:sz w:val="18"/>
      <w:szCs w:val="18"/>
    </w:rPr>
  </w:style>
  <w:style w:type="paragraph" w:styleId="a4">
    <w:name w:val="Title"/>
    <w:basedOn w:val="a"/>
    <w:next w:val="a"/>
    <w:link w:val="Char0"/>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0">
    <w:name w:val="标题 Char"/>
    <w:basedOn w:val="a0"/>
    <w:link w:val="a4"/>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5">
    <w:name w:val="List Paragraph"/>
    <w:basedOn w:val="a"/>
    <w:link w:val="Char1"/>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6">
    <w:name w:val="Subtitle"/>
    <w:basedOn w:val="a"/>
    <w:next w:val="a"/>
    <w:link w:val="Char2"/>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2">
    <w:name w:val="副标题 Char"/>
    <w:basedOn w:val="a0"/>
    <w:link w:val="a6"/>
    <w:uiPriority w:val="11"/>
    <w:rsid w:val="007D3C8C"/>
    <w:rPr>
      <w:rFonts w:asciiTheme="majorHAnsi" w:eastAsiaTheme="majorEastAsia" w:hAnsiTheme="majorHAnsi" w:cstheme="majorBidi"/>
      <w:i/>
      <w:iCs/>
      <w:color w:val="4F81BD" w:themeColor="accent1"/>
      <w:spacing w:val="15"/>
      <w:sz w:val="24"/>
      <w:szCs w:val="24"/>
    </w:rPr>
  </w:style>
  <w:style w:type="character" w:styleId="a7">
    <w:name w:val="Strong"/>
    <w:basedOn w:val="a0"/>
    <w:uiPriority w:val="22"/>
    <w:qFormat/>
    <w:rsid w:val="007D3C8C"/>
    <w:rPr>
      <w:b/>
      <w:bCs/>
    </w:rPr>
  </w:style>
  <w:style w:type="character" w:styleId="a8">
    <w:name w:val="Emphasis"/>
    <w:basedOn w:val="a0"/>
    <w:uiPriority w:val="20"/>
    <w:qFormat/>
    <w:rsid w:val="007D3C8C"/>
    <w:rPr>
      <w:i/>
      <w:iCs/>
    </w:rPr>
  </w:style>
  <w:style w:type="paragraph" w:styleId="a9">
    <w:name w:val="No Spacing"/>
    <w:link w:val="Char3"/>
    <w:uiPriority w:val="1"/>
    <w:qFormat/>
    <w:rsid w:val="007D3C8C"/>
    <w:pPr>
      <w:spacing w:after="0" w:line="240" w:lineRule="auto"/>
    </w:pPr>
  </w:style>
  <w:style w:type="character" w:customStyle="1" w:styleId="Char3">
    <w:name w:val="无间隔 Char"/>
    <w:basedOn w:val="a0"/>
    <w:link w:val="a9"/>
    <w:uiPriority w:val="1"/>
    <w:rsid w:val="007D3C8C"/>
  </w:style>
  <w:style w:type="paragraph" w:styleId="aa">
    <w:name w:val="Quote"/>
    <w:basedOn w:val="a"/>
    <w:next w:val="a"/>
    <w:link w:val="Char4"/>
    <w:uiPriority w:val="29"/>
    <w:qFormat/>
    <w:rsid w:val="007D3C8C"/>
    <w:rPr>
      <w:i/>
      <w:iCs/>
      <w:color w:val="000000" w:themeColor="text1"/>
    </w:rPr>
  </w:style>
  <w:style w:type="character" w:customStyle="1" w:styleId="Char4">
    <w:name w:val="引用 Char"/>
    <w:basedOn w:val="a0"/>
    <w:link w:val="aa"/>
    <w:uiPriority w:val="29"/>
    <w:rsid w:val="007D3C8C"/>
    <w:rPr>
      <w:i/>
      <w:iCs/>
      <w:color w:val="000000" w:themeColor="text1"/>
    </w:rPr>
  </w:style>
  <w:style w:type="paragraph" w:styleId="ab">
    <w:name w:val="Intense Quote"/>
    <w:basedOn w:val="a"/>
    <w:next w:val="a"/>
    <w:link w:val="Char5"/>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Char5">
    <w:name w:val="明显引用 Char"/>
    <w:basedOn w:val="a0"/>
    <w:link w:val="ab"/>
    <w:uiPriority w:val="30"/>
    <w:rsid w:val="007D3C8C"/>
    <w:rPr>
      <w:b/>
      <w:bCs/>
      <w:i/>
      <w:iCs/>
      <w:color w:val="4F81BD" w:themeColor="accent1"/>
    </w:rPr>
  </w:style>
  <w:style w:type="character" w:styleId="ac">
    <w:name w:val="Subtle Emphasis"/>
    <w:basedOn w:val="a0"/>
    <w:uiPriority w:val="19"/>
    <w:qFormat/>
    <w:rsid w:val="007D3C8C"/>
    <w:rPr>
      <w:i/>
      <w:iCs/>
      <w:color w:val="808080" w:themeColor="text1" w:themeTint="7F"/>
    </w:rPr>
  </w:style>
  <w:style w:type="character" w:styleId="ad">
    <w:name w:val="Intense Emphasis"/>
    <w:basedOn w:val="a0"/>
    <w:uiPriority w:val="21"/>
    <w:qFormat/>
    <w:rsid w:val="007D3C8C"/>
    <w:rPr>
      <w:b/>
      <w:bCs/>
      <w:i/>
      <w:iCs/>
      <w:color w:val="4F81BD" w:themeColor="accent1"/>
    </w:rPr>
  </w:style>
  <w:style w:type="character" w:styleId="ae">
    <w:name w:val="Subtle Reference"/>
    <w:basedOn w:val="a0"/>
    <w:uiPriority w:val="31"/>
    <w:qFormat/>
    <w:rsid w:val="007D3C8C"/>
    <w:rPr>
      <w:smallCaps/>
      <w:color w:val="C0504D" w:themeColor="accent2"/>
      <w:u w:val="single"/>
    </w:rPr>
  </w:style>
  <w:style w:type="character" w:styleId="af">
    <w:name w:val="Intense Reference"/>
    <w:basedOn w:val="a0"/>
    <w:uiPriority w:val="32"/>
    <w:qFormat/>
    <w:rsid w:val="007D3C8C"/>
    <w:rPr>
      <w:b/>
      <w:bCs/>
      <w:smallCaps/>
      <w:color w:val="C0504D" w:themeColor="accent2"/>
      <w:spacing w:val="5"/>
      <w:u w:val="single"/>
    </w:rPr>
  </w:style>
  <w:style w:type="character" w:styleId="af0">
    <w:name w:val="Book Title"/>
    <w:basedOn w:val="a0"/>
    <w:uiPriority w:val="33"/>
    <w:qFormat/>
    <w:rsid w:val="007D3C8C"/>
    <w:rPr>
      <w:b/>
      <w:bCs/>
      <w:smallCaps/>
      <w:spacing w:val="5"/>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
    <w:basedOn w:val="a"/>
    <w:link w:val="Char6"/>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Char6">
    <w:name w:val="页眉 Char"/>
    <w:aliases w:val="header odd Char,header odd1 Char,header odd2 Char,header Char,header odd3 Char,header odd4 Char,header odd5 Char,header odd6 Char,header1 Char,header2 Char,header3 Char,header odd11 Char,header odd21 Char,header odd7 Char,header4 Char"/>
    <w:basedOn w:val="a0"/>
    <w:link w:val="af1"/>
    <w:rsid w:val="002A1515"/>
    <w:rPr>
      <w:rFonts w:ascii="Times New Roman" w:eastAsia="MS Mincho" w:hAnsi="Times New Roman" w:cs="Arial"/>
      <w:bCs/>
      <w:color w:val="000000" w:themeColor="text1"/>
      <w:sz w:val="28"/>
      <w:szCs w:val="18"/>
      <w:lang w:val="en-GB" w:bidi="ar-SA"/>
    </w:rPr>
  </w:style>
  <w:style w:type="paragraph" w:styleId="af2">
    <w:name w:val="footer"/>
    <w:basedOn w:val="a"/>
    <w:link w:val="Char7"/>
    <w:uiPriority w:val="99"/>
    <w:unhideWhenUsed/>
    <w:rsid w:val="00D400AF"/>
    <w:pPr>
      <w:tabs>
        <w:tab w:val="center" w:pos="4153"/>
        <w:tab w:val="right" w:pos="8306"/>
      </w:tabs>
      <w:snapToGrid w:val="0"/>
    </w:pPr>
    <w:rPr>
      <w:sz w:val="18"/>
      <w:szCs w:val="18"/>
    </w:rPr>
  </w:style>
  <w:style w:type="character" w:customStyle="1" w:styleId="Char7">
    <w:name w:val="页脚 Char"/>
    <w:basedOn w:val="a0"/>
    <w:link w:val="af2"/>
    <w:uiPriority w:val="99"/>
    <w:rsid w:val="00D400AF"/>
    <w:rPr>
      <w:sz w:val="18"/>
      <w:szCs w:val="18"/>
    </w:rPr>
  </w:style>
  <w:style w:type="character" w:styleId="af3">
    <w:name w:val="annotation reference"/>
    <w:semiHidden/>
    <w:rsid w:val="00D400AF"/>
    <w:rPr>
      <w:sz w:val="21"/>
      <w:szCs w:val="21"/>
    </w:rPr>
  </w:style>
  <w:style w:type="paragraph" w:styleId="af4">
    <w:name w:val="annotation text"/>
    <w:basedOn w:val="a"/>
    <w:link w:val="Char8"/>
    <w:semiHidden/>
    <w:rsid w:val="00D400AF"/>
  </w:style>
  <w:style w:type="character" w:customStyle="1" w:styleId="Char8">
    <w:name w:val="批注文字 Char"/>
    <w:basedOn w:val="a0"/>
    <w:link w:val="af4"/>
    <w:rsid w:val="00D400AF"/>
    <w:rPr>
      <w:rFonts w:ascii="Times New Roman" w:eastAsia="MS Mincho" w:hAnsi="Times New Roman" w:cs="Times New Roman"/>
      <w:sz w:val="20"/>
      <w:szCs w:val="20"/>
      <w:lang w:val="en-GB" w:bidi="ar-SA"/>
    </w:rPr>
  </w:style>
  <w:style w:type="paragraph" w:styleId="af5">
    <w:name w:val="Balloon Text"/>
    <w:basedOn w:val="a"/>
    <w:link w:val="Char9"/>
    <w:uiPriority w:val="99"/>
    <w:semiHidden/>
    <w:unhideWhenUsed/>
    <w:rsid w:val="00D400AF"/>
    <w:pPr>
      <w:spacing w:after="0"/>
    </w:pPr>
    <w:rPr>
      <w:sz w:val="18"/>
      <w:szCs w:val="18"/>
    </w:rPr>
  </w:style>
  <w:style w:type="character" w:customStyle="1" w:styleId="Char9">
    <w:name w:val="批注框文本 Char"/>
    <w:basedOn w:val="a0"/>
    <w:link w:val="af5"/>
    <w:uiPriority w:val="99"/>
    <w:semiHidden/>
    <w:rsid w:val="00D400AF"/>
    <w:rPr>
      <w:rFonts w:ascii="Times New Roman" w:eastAsia="MS Mincho" w:hAnsi="Times New Roman" w:cs="Times New Roman"/>
      <w:sz w:val="18"/>
      <w:szCs w:val="18"/>
      <w:lang w:val="en-GB" w:bidi="ar-SA"/>
    </w:rPr>
  </w:style>
  <w:style w:type="paragraph" w:styleId="af6">
    <w:name w:val="Document Map"/>
    <w:basedOn w:val="a"/>
    <w:link w:val="Chara"/>
    <w:uiPriority w:val="99"/>
    <w:semiHidden/>
    <w:unhideWhenUsed/>
    <w:rsid w:val="00CC232F"/>
    <w:rPr>
      <w:rFonts w:ascii="宋体" w:eastAsia="宋体"/>
      <w:sz w:val="18"/>
      <w:szCs w:val="18"/>
    </w:rPr>
  </w:style>
  <w:style w:type="character" w:customStyle="1" w:styleId="Chara">
    <w:name w:val="文档结构图 Char"/>
    <w:basedOn w:val="a0"/>
    <w:link w:val="af6"/>
    <w:uiPriority w:val="99"/>
    <w:semiHidden/>
    <w:rsid w:val="00CC232F"/>
    <w:rPr>
      <w:rFonts w:ascii="宋体" w:eastAsia="宋体" w:hAnsi="Times New Roman" w:cs="Times New Roman"/>
      <w:sz w:val="18"/>
      <w:szCs w:val="18"/>
      <w:lang w:val="en-GB" w:bidi="ar-SA"/>
    </w:rPr>
  </w:style>
  <w:style w:type="paragraph" w:styleId="af7">
    <w:name w:val="footnote text"/>
    <w:basedOn w:val="a"/>
    <w:link w:val="Charb"/>
    <w:semiHidden/>
    <w:rsid w:val="002A1515"/>
    <w:pPr>
      <w:spacing w:after="0"/>
      <w:jc w:val="both"/>
    </w:pPr>
    <w:rPr>
      <w:rFonts w:ascii="Times" w:eastAsia="Batang" w:hAnsi="Times"/>
      <w:lang w:val="en-US"/>
    </w:rPr>
  </w:style>
  <w:style w:type="character" w:customStyle="1" w:styleId="Charb">
    <w:name w:val="脚注文本 Char"/>
    <w:basedOn w:val="a0"/>
    <w:link w:val="af7"/>
    <w:semiHidden/>
    <w:rsid w:val="002A1515"/>
    <w:rPr>
      <w:rFonts w:ascii="Times" w:eastAsia="Batang" w:hAnsi="Times" w:cs="Times New Roman"/>
      <w:sz w:val="20"/>
      <w:szCs w:val="20"/>
      <w:lang w:bidi="ar-SA"/>
    </w:rPr>
  </w:style>
  <w:style w:type="table" w:styleId="af8">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9">
    <w:name w:val="Normal (Web)"/>
    <w:basedOn w:val="a"/>
    <w:uiPriority w:val="99"/>
    <w:unhideWhenUsed/>
    <w:rsid w:val="002D6F8B"/>
    <w:pPr>
      <w:spacing w:before="100" w:beforeAutospacing="1" w:after="100" w:afterAutospacing="1"/>
    </w:pPr>
    <w:rPr>
      <w:rFonts w:ascii="宋体" w:eastAsia="宋体" w:hAnsi="宋体" w:cs="宋体"/>
      <w:sz w:val="24"/>
      <w:szCs w:val="24"/>
      <w:lang w:val="en-US" w:eastAsia="zh-CN"/>
    </w:rPr>
  </w:style>
  <w:style w:type="character" w:styleId="afa">
    <w:name w:val="Placeholder Text"/>
    <w:basedOn w:val="a0"/>
    <w:uiPriority w:val="99"/>
    <w:semiHidden/>
    <w:rsid w:val="00E0298F"/>
    <w:rPr>
      <w:color w:val="808080"/>
    </w:rPr>
  </w:style>
  <w:style w:type="paragraph" w:styleId="afb">
    <w:name w:val="annotation subject"/>
    <w:basedOn w:val="af4"/>
    <w:next w:val="af4"/>
    <w:link w:val="Charc"/>
    <w:uiPriority w:val="99"/>
    <w:semiHidden/>
    <w:unhideWhenUsed/>
    <w:rsid w:val="00253482"/>
    <w:rPr>
      <w:b/>
      <w:bCs/>
    </w:rPr>
  </w:style>
  <w:style w:type="character" w:customStyle="1" w:styleId="Charc">
    <w:name w:val="批注主题 Char"/>
    <w:basedOn w:val="Char8"/>
    <w:link w:val="afb"/>
    <w:uiPriority w:val="99"/>
    <w:semiHidden/>
    <w:rsid w:val="00253482"/>
    <w:rPr>
      <w:rFonts w:ascii="Times New Roman" w:eastAsia="MS Mincho" w:hAnsi="Times New Roman" w:cs="Times New Roman"/>
      <w:b/>
      <w:bCs/>
      <w:sz w:val="20"/>
      <w:szCs w:val="20"/>
      <w:lang w:val="en-GB" w:bidi="ar-SA"/>
    </w:rPr>
  </w:style>
  <w:style w:type="character" w:customStyle="1" w:styleId="Char1">
    <w:name w:val="列出段落 Char"/>
    <w:link w:val="a5"/>
    <w:uiPriority w:val="34"/>
    <w:locked/>
    <w:rsid w:val="000626F7"/>
    <w:rPr>
      <w:rFonts w:ascii="Times New Roman" w:eastAsia="MS Mincho" w:hAnsi="Times New Roman" w:cs="Times New Roman"/>
      <w:sz w:val="20"/>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094C82-F1E4-455A-9699-E08BCA60E9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837</Words>
  <Characters>4776</Characters>
  <Application>Microsoft Office Word</Application>
  <DocSecurity>0</DocSecurity>
  <Lines>39</Lines>
  <Paragraphs>11</Paragraphs>
  <ScaleCrop>false</ScaleCrop>
  <Company/>
  <LinksUpToDate>false</LinksUpToDate>
  <CharactersWithSpaces>5602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2171490101974</cp:lastModifiedBy>
  <cp:revision>2</cp:revision>
  <dcterms:created xsi:type="dcterms:W3CDTF">2016-05-12T09:14:00Z</dcterms:created>
  <dcterms:modified xsi:type="dcterms:W3CDTF">2016-05-12T09:14:00Z</dcterms:modified>
</cp:coreProperties>
</file>