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7D2" w:rsidRPr="000006EA" w:rsidRDefault="00691A8A" w:rsidP="000007D2">
      <w:pPr>
        <w:tabs>
          <w:tab w:val="right" w:pos="9216"/>
        </w:tabs>
        <w:spacing w:after="0"/>
        <w:jc w:val="left"/>
        <w:rPr>
          <w:rFonts w:eastAsiaTheme="minorEastAsia"/>
          <w:b/>
          <w:kern w:val="2"/>
          <w:lang w:eastAsia="zh-CN"/>
        </w:rPr>
      </w:pPr>
      <w:r w:rsidRPr="00691A8A">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60288;visibility:hidden">
            <w10:anchorlock/>
          </v:shape>
        </w:pict>
      </w:r>
      <w:r w:rsidR="000007D2" w:rsidRPr="00CF195E">
        <w:rPr>
          <w:b/>
          <w:kern w:val="2"/>
          <w:lang w:eastAsia="zh-CN"/>
        </w:rPr>
        <w:t>3GPP TSG RAN WG1 Meeting #</w:t>
      </w:r>
      <w:r w:rsidR="000007D2">
        <w:rPr>
          <w:b/>
          <w:kern w:val="2"/>
          <w:lang w:eastAsia="zh-CN"/>
        </w:rPr>
        <w:t>8</w:t>
      </w:r>
      <w:r w:rsidR="000007D2">
        <w:rPr>
          <w:rFonts w:hint="eastAsia"/>
          <w:b/>
          <w:kern w:val="2"/>
          <w:lang w:eastAsia="zh-CN"/>
        </w:rPr>
        <w:t>5</w:t>
      </w:r>
      <w:r w:rsidR="000007D2" w:rsidRPr="00CF195E">
        <w:rPr>
          <w:b/>
          <w:kern w:val="2"/>
          <w:lang w:eastAsia="zh-CN"/>
        </w:rPr>
        <w:tab/>
        <w:t>R1-1</w:t>
      </w:r>
      <w:r w:rsidR="000007D2">
        <w:rPr>
          <w:b/>
          <w:kern w:val="2"/>
          <w:lang w:eastAsia="zh-CN"/>
        </w:rPr>
        <w:t>6</w:t>
      </w:r>
      <w:r w:rsidR="000006EA">
        <w:rPr>
          <w:rFonts w:eastAsiaTheme="minorEastAsia" w:hint="eastAsia"/>
          <w:b/>
          <w:kern w:val="2"/>
          <w:lang w:eastAsia="zh-CN"/>
        </w:rPr>
        <w:t>4390</w:t>
      </w:r>
    </w:p>
    <w:p w:rsidR="000007D2" w:rsidRPr="00CF195E" w:rsidRDefault="000007D2" w:rsidP="000007D2">
      <w:pPr>
        <w:jc w:val="left"/>
        <w:rPr>
          <w:b/>
          <w:kern w:val="2"/>
          <w:lang w:eastAsia="zh-CN"/>
        </w:rPr>
      </w:pPr>
      <w:r>
        <w:rPr>
          <w:rFonts w:hint="eastAsia"/>
          <w:b/>
          <w:kern w:val="2"/>
          <w:lang w:eastAsia="zh-CN"/>
        </w:rPr>
        <w:t>Nanjing</w:t>
      </w:r>
      <w:r w:rsidRPr="00CF195E">
        <w:rPr>
          <w:b/>
          <w:kern w:val="2"/>
          <w:lang w:eastAsia="zh-CN"/>
        </w:rPr>
        <w:t xml:space="preserve">, </w:t>
      </w:r>
      <w:r>
        <w:rPr>
          <w:rFonts w:hint="eastAsia"/>
          <w:b/>
          <w:kern w:val="2"/>
          <w:lang w:eastAsia="zh-CN"/>
        </w:rPr>
        <w:t>China</w:t>
      </w:r>
      <w:r w:rsidRPr="00CF195E">
        <w:rPr>
          <w:b/>
          <w:kern w:val="2"/>
          <w:lang w:eastAsia="zh-CN"/>
        </w:rPr>
        <w:t xml:space="preserve">, </w:t>
      </w:r>
      <w:r>
        <w:rPr>
          <w:rFonts w:hint="eastAsia"/>
          <w:b/>
          <w:kern w:val="2"/>
          <w:lang w:eastAsia="zh-CN"/>
        </w:rPr>
        <w:t>May</w:t>
      </w:r>
      <w:r w:rsidRPr="00CF195E">
        <w:rPr>
          <w:b/>
          <w:kern w:val="2"/>
          <w:lang w:eastAsia="zh-CN"/>
        </w:rPr>
        <w:t xml:space="preserve"> </w:t>
      </w:r>
      <w:r>
        <w:rPr>
          <w:rFonts w:hint="eastAsia"/>
          <w:b/>
          <w:kern w:val="2"/>
          <w:lang w:eastAsia="zh-CN"/>
        </w:rPr>
        <w:t>23</w:t>
      </w:r>
      <w:r>
        <w:rPr>
          <w:b/>
          <w:kern w:val="2"/>
          <w:lang w:eastAsia="zh-CN"/>
        </w:rPr>
        <w:t>-</w:t>
      </w:r>
      <w:r>
        <w:rPr>
          <w:rFonts w:hint="eastAsia"/>
          <w:b/>
          <w:kern w:val="2"/>
          <w:lang w:eastAsia="zh-CN"/>
        </w:rPr>
        <w:t>27</w:t>
      </w:r>
      <w:r w:rsidRPr="00CF195E">
        <w:rPr>
          <w:b/>
          <w:kern w:val="2"/>
          <w:lang w:eastAsia="zh-CN"/>
        </w:rPr>
        <w:t>, 201</w:t>
      </w:r>
      <w:r>
        <w:rPr>
          <w:b/>
          <w:kern w:val="2"/>
          <w:lang w:eastAsia="zh-CN"/>
        </w:rPr>
        <w:t>6</w:t>
      </w:r>
    </w:p>
    <w:p w:rsidR="000007D2" w:rsidRPr="00CF195E" w:rsidRDefault="000007D2" w:rsidP="000007D2">
      <w:pPr>
        <w:pBdr>
          <w:top w:val="single" w:sz="4" w:space="1" w:color="auto"/>
        </w:pBdr>
        <w:spacing w:after="0"/>
        <w:jc w:val="left"/>
        <w:rPr>
          <w:b/>
          <w:kern w:val="2"/>
          <w:sz w:val="16"/>
          <w:szCs w:val="16"/>
          <w:lang w:eastAsia="zh-CN"/>
        </w:rPr>
      </w:pPr>
    </w:p>
    <w:p w:rsidR="000007D2" w:rsidRPr="00CF195E" w:rsidRDefault="000007D2" w:rsidP="000007D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rFonts w:hint="eastAsia"/>
          <w:b/>
          <w:kern w:val="2"/>
          <w:lang w:eastAsia="zh-CN"/>
        </w:rPr>
        <w:t>7</w:t>
      </w:r>
      <w:r w:rsidRPr="00CF195E">
        <w:rPr>
          <w:b/>
          <w:kern w:val="2"/>
          <w:lang w:eastAsia="zh-CN"/>
        </w:rPr>
        <w:t>.</w:t>
      </w:r>
      <w:r>
        <w:rPr>
          <w:rFonts w:hint="eastAsia"/>
          <w:b/>
          <w:kern w:val="2"/>
          <w:lang w:eastAsia="zh-CN"/>
        </w:rPr>
        <w:t>1.3.2</w:t>
      </w:r>
    </w:p>
    <w:p w:rsidR="000007D2" w:rsidRPr="00CF195E" w:rsidRDefault="000007D2" w:rsidP="000007D2">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0098282A">
        <w:rPr>
          <w:rFonts w:hint="eastAsia"/>
          <w:b/>
          <w:kern w:val="2"/>
          <w:lang w:eastAsia="zh-CN"/>
        </w:rPr>
        <w:t>HiSilicon</w:t>
      </w:r>
    </w:p>
    <w:p w:rsidR="000007D2" w:rsidRPr="00CF195E" w:rsidRDefault="000007D2" w:rsidP="000007D2">
      <w:pPr>
        <w:spacing w:after="60"/>
        <w:ind w:left="1555" w:hanging="1555"/>
        <w:jc w:val="left"/>
        <w:rPr>
          <w:b/>
          <w:kern w:val="2"/>
          <w:lang w:eastAsia="zh-CN"/>
        </w:rPr>
      </w:pPr>
      <w:r w:rsidRPr="00CF195E">
        <w:rPr>
          <w:b/>
          <w:kern w:val="2"/>
          <w:lang w:eastAsia="zh-CN"/>
        </w:rPr>
        <w:t>Title:</w:t>
      </w:r>
      <w:r w:rsidRPr="00CF195E">
        <w:rPr>
          <w:b/>
          <w:kern w:val="2"/>
          <w:lang w:eastAsia="zh-CN"/>
        </w:rPr>
        <w:tab/>
      </w:r>
      <w:r w:rsidR="00A776E3" w:rsidRPr="00A776E3">
        <w:rPr>
          <w:b/>
          <w:kern w:val="2"/>
          <w:lang w:eastAsia="zh-CN"/>
        </w:rPr>
        <w:t>Transceiver implementation and complexity analysis for SCMA</w:t>
      </w:r>
    </w:p>
    <w:p w:rsidR="000007D2" w:rsidRPr="00CF195E" w:rsidRDefault="000007D2" w:rsidP="000007D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w:t>
      </w:r>
    </w:p>
    <w:p w:rsidR="000007D2" w:rsidRPr="00CF195E" w:rsidRDefault="000007D2" w:rsidP="000007D2">
      <w:pPr>
        <w:pBdr>
          <w:bottom w:val="single" w:sz="4" w:space="1" w:color="auto"/>
        </w:pBdr>
        <w:spacing w:after="0"/>
        <w:jc w:val="left"/>
        <w:rPr>
          <w:b/>
          <w:kern w:val="2"/>
          <w:sz w:val="16"/>
          <w:szCs w:val="16"/>
          <w:lang w:eastAsia="zh-CN"/>
        </w:rPr>
      </w:pPr>
    </w:p>
    <w:p w:rsidR="000007D2" w:rsidRPr="006E5CEE" w:rsidRDefault="000007D2" w:rsidP="0096460E">
      <w:pPr>
        <w:pStyle w:val="Heading1"/>
      </w:pPr>
      <w:bookmarkStart w:id="0" w:name="_Ref124589705"/>
      <w:bookmarkStart w:id="1" w:name="_Ref129681862"/>
      <w:r w:rsidRPr="00CF195E">
        <w:t>Introduction</w:t>
      </w:r>
      <w:bookmarkEnd w:id="0"/>
      <w:bookmarkEnd w:id="1"/>
    </w:p>
    <w:p w:rsidR="000007D2" w:rsidRDefault="000007D2" w:rsidP="000007D2">
      <w:pPr>
        <w:rPr>
          <w:rFonts w:eastAsiaTheme="minorEastAsia"/>
          <w:lang w:eastAsia="zh-CN"/>
        </w:rPr>
      </w:pPr>
      <w:r>
        <w:rPr>
          <w:rFonts w:eastAsiaTheme="minorEastAsia" w:hint="eastAsia"/>
          <w:lang w:eastAsia="zh-CN"/>
        </w:rPr>
        <w:t xml:space="preserve">In RAN1#84bis, the evaluation method for multiple access evaluation was discussed and the following metrics for link level evaluation have been </w:t>
      </w:r>
      <w:r>
        <w:rPr>
          <w:rFonts w:eastAsiaTheme="minorEastAsia"/>
          <w:lang w:eastAsia="zh-CN"/>
        </w:rPr>
        <w:t>agreed</w:t>
      </w:r>
      <w:r>
        <w:rPr>
          <w:rFonts w:eastAsiaTheme="minorEastAsia" w:hint="eastAsia"/>
          <w:lang w:eastAsia="zh-CN"/>
        </w:rPr>
        <w:t xml:space="preserve"> [1]:</w:t>
      </w:r>
    </w:p>
    <w:p w:rsidR="000007D2" w:rsidRPr="009F5A4F" w:rsidRDefault="000007D2" w:rsidP="000007D2">
      <w:pPr>
        <w:numPr>
          <w:ilvl w:val="0"/>
          <w:numId w:val="4"/>
        </w:numPr>
        <w:rPr>
          <w:rFonts w:eastAsiaTheme="minorEastAsia"/>
          <w:i/>
          <w:lang w:eastAsia="zh-CN"/>
        </w:rPr>
      </w:pPr>
      <w:r w:rsidRPr="009F5A4F">
        <w:rPr>
          <w:rFonts w:eastAsiaTheme="minorEastAsia"/>
          <w:i/>
          <w:lang w:eastAsia="zh-CN"/>
        </w:rPr>
        <w:t>For LLS, consider the following as evaluation metrics</w:t>
      </w:r>
    </w:p>
    <w:p w:rsidR="000007D2" w:rsidRPr="009F5A4F" w:rsidRDefault="000007D2" w:rsidP="000007D2">
      <w:pPr>
        <w:numPr>
          <w:ilvl w:val="1"/>
          <w:numId w:val="4"/>
        </w:numPr>
        <w:rPr>
          <w:rFonts w:eastAsiaTheme="minorEastAsia"/>
          <w:i/>
          <w:lang w:eastAsia="zh-CN"/>
        </w:rPr>
      </w:pPr>
      <w:r w:rsidRPr="009F5A4F">
        <w:rPr>
          <w:rFonts w:eastAsiaTheme="minorEastAsia"/>
          <w:i/>
          <w:lang w:eastAsia="zh-CN"/>
        </w:rPr>
        <w:t>General</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 xml:space="preserve">BLER </w:t>
      </w:r>
      <w:proofErr w:type="spellStart"/>
      <w:r w:rsidRPr="009F5A4F">
        <w:rPr>
          <w:rFonts w:eastAsiaTheme="minorEastAsia"/>
          <w:i/>
          <w:lang w:val="en-GB" w:eastAsia="zh-CN"/>
        </w:rPr>
        <w:t>vs</w:t>
      </w:r>
      <w:proofErr w:type="spellEnd"/>
      <w:r w:rsidRPr="009F5A4F">
        <w:rPr>
          <w:rFonts w:eastAsiaTheme="minorEastAsia"/>
          <w:i/>
          <w:lang w:val="en-GB" w:eastAsia="zh-CN"/>
        </w:rPr>
        <w:t xml:space="preserve"> SNR reported for UL and DL calibration </w:t>
      </w:r>
    </w:p>
    <w:p w:rsidR="000007D2" w:rsidRPr="009F5A4F" w:rsidRDefault="000007D2" w:rsidP="000007D2">
      <w:pPr>
        <w:numPr>
          <w:ilvl w:val="2"/>
          <w:numId w:val="4"/>
        </w:numPr>
        <w:rPr>
          <w:rFonts w:eastAsiaTheme="minorEastAsia"/>
          <w:i/>
          <w:lang w:eastAsia="zh-CN"/>
        </w:rPr>
      </w:pPr>
      <w:r w:rsidRPr="009F5A4F">
        <w:rPr>
          <w:rFonts w:eastAsiaTheme="minorEastAsia"/>
          <w:i/>
          <w:lang w:eastAsia="zh-CN"/>
        </w:rPr>
        <w:t>BS and UE receiver complexity reported</w:t>
      </w:r>
    </w:p>
    <w:p w:rsidR="000007D2" w:rsidRPr="009F5A4F" w:rsidRDefault="000007D2" w:rsidP="000007D2">
      <w:pPr>
        <w:numPr>
          <w:ilvl w:val="1"/>
          <w:numId w:val="4"/>
        </w:numPr>
        <w:rPr>
          <w:rFonts w:eastAsiaTheme="minorEastAsia"/>
          <w:i/>
          <w:lang w:eastAsia="zh-CN"/>
        </w:rPr>
      </w:pPr>
      <w:r w:rsidRPr="009F5A4F">
        <w:rPr>
          <w:rFonts w:eastAsiaTheme="minorEastAsia"/>
          <w:i/>
          <w:lang w:eastAsia="zh-CN"/>
        </w:rPr>
        <w:t xml:space="preserve">UL: </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 xml:space="preserve">Sum throughput </w:t>
      </w:r>
      <w:proofErr w:type="spellStart"/>
      <w:r w:rsidRPr="009F5A4F">
        <w:rPr>
          <w:rFonts w:eastAsiaTheme="minorEastAsia"/>
          <w:i/>
          <w:lang w:val="en-GB" w:eastAsia="zh-CN"/>
        </w:rPr>
        <w:t>v.s</w:t>
      </w:r>
      <w:proofErr w:type="spellEnd"/>
      <w:r w:rsidRPr="009F5A4F">
        <w:rPr>
          <w:rFonts w:eastAsiaTheme="minorEastAsia"/>
          <w:i/>
          <w:lang w:val="en-GB" w:eastAsia="zh-CN"/>
        </w:rPr>
        <w:t>. SNR at given BLER level under different overloading factor*.</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Link budget (MCL with specific data rate)</w:t>
      </w:r>
    </w:p>
    <w:p w:rsidR="000007D2" w:rsidRPr="009F5A4F" w:rsidRDefault="000007D2" w:rsidP="000007D2">
      <w:pPr>
        <w:numPr>
          <w:ilvl w:val="2"/>
          <w:numId w:val="4"/>
        </w:numPr>
        <w:rPr>
          <w:rFonts w:eastAsiaTheme="minorEastAsia"/>
          <w:i/>
          <w:lang w:eastAsia="zh-CN"/>
        </w:rPr>
      </w:pPr>
      <w:r w:rsidRPr="009F5A4F">
        <w:rPr>
          <w:rFonts w:eastAsiaTheme="minorEastAsia"/>
          <w:i/>
          <w:lang w:val="en-GB" w:eastAsia="zh-CN"/>
        </w:rPr>
        <w:t xml:space="preserve">Other metrics FFS (e.g., Maximum overloading factor </w:t>
      </w:r>
      <w:proofErr w:type="spellStart"/>
      <w:r w:rsidRPr="009F5A4F">
        <w:rPr>
          <w:rFonts w:eastAsiaTheme="minorEastAsia"/>
          <w:i/>
          <w:lang w:val="en-GB" w:eastAsia="zh-CN"/>
        </w:rPr>
        <w:t>v.s</w:t>
      </w:r>
      <w:proofErr w:type="spellEnd"/>
      <w:r w:rsidRPr="009F5A4F">
        <w:rPr>
          <w:rFonts w:eastAsiaTheme="minorEastAsia"/>
          <w:i/>
          <w:lang w:val="en-GB" w:eastAsia="zh-CN"/>
        </w:rPr>
        <w:t>. SNR at given user throughput)</w:t>
      </w:r>
    </w:p>
    <w:p w:rsidR="000007D2" w:rsidRPr="009F5A4F" w:rsidRDefault="000007D2" w:rsidP="000007D2">
      <w:pPr>
        <w:numPr>
          <w:ilvl w:val="1"/>
          <w:numId w:val="4"/>
        </w:numPr>
        <w:rPr>
          <w:rFonts w:eastAsiaTheme="minorEastAsia"/>
          <w:i/>
          <w:lang w:eastAsia="zh-CN"/>
        </w:rPr>
      </w:pPr>
      <w:r w:rsidRPr="009F5A4F">
        <w:rPr>
          <w:rFonts w:eastAsiaTheme="minorEastAsia"/>
          <w:i/>
          <w:lang w:val="en-GB" w:eastAsia="zh-CN"/>
        </w:rPr>
        <w:t>DL:</w:t>
      </w:r>
    </w:p>
    <w:p w:rsidR="000007D2" w:rsidRPr="009F5A4F" w:rsidRDefault="000007D2" w:rsidP="000007D2">
      <w:pPr>
        <w:numPr>
          <w:ilvl w:val="2"/>
          <w:numId w:val="4"/>
        </w:numPr>
        <w:rPr>
          <w:rFonts w:eastAsiaTheme="minorEastAsia"/>
          <w:i/>
          <w:lang w:eastAsia="zh-CN"/>
        </w:rPr>
      </w:pPr>
      <w:r>
        <w:rPr>
          <w:rFonts w:eastAsiaTheme="minorEastAsia"/>
          <w:i/>
          <w:lang w:val="en-GB" w:eastAsia="zh-CN"/>
        </w:rPr>
        <w:t>R</w:t>
      </w:r>
      <w:r w:rsidRPr="009F5A4F">
        <w:rPr>
          <w:rFonts w:eastAsiaTheme="minorEastAsia"/>
          <w:i/>
          <w:lang w:val="en-GB" w:eastAsia="zh-CN"/>
        </w:rPr>
        <w:t>ate region</w:t>
      </w:r>
    </w:p>
    <w:p w:rsidR="000007D2" w:rsidRDefault="000007D2" w:rsidP="000007D2">
      <w:pPr>
        <w:numPr>
          <w:ilvl w:val="2"/>
          <w:numId w:val="4"/>
        </w:numPr>
        <w:rPr>
          <w:rFonts w:eastAsiaTheme="minorEastAsia"/>
          <w:i/>
          <w:lang w:eastAsia="zh-CN"/>
        </w:rPr>
      </w:pPr>
      <w:r w:rsidRPr="009F5A4F">
        <w:rPr>
          <w:rFonts w:eastAsiaTheme="minorEastAsia"/>
          <w:i/>
          <w:lang w:val="en-GB" w:eastAsia="zh-CN"/>
        </w:rPr>
        <w:t xml:space="preserve">Optional: Sum normalized user throughput (normalized by throughput in orthogonal case); </w:t>
      </w:r>
      <w:r w:rsidRPr="009F5A4F">
        <w:rPr>
          <w:rFonts w:eastAsiaTheme="minorEastAsia"/>
          <w:i/>
          <w:lang w:eastAsia="zh-CN"/>
        </w:rPr>
        <w:t>Sum throughput with minimum throughput constraint for some users</w:t>
      </w:r>
    </w:p>
    <w:p w:rsidR="000007D2" w:rsidRDefault="000007D2" w:rsidP="000007D2">
      <w:pPr>
        <w:rPr>
          <w:rFonts w:eastAsiaTheme="minorEastAsia"/>
          <w:lang w:eastAsia="zh-CN"/>
        </w:rPr>
      </w:pPr>
      <w:r>
        <w:rPr>
          <w:rFonts w:eastAsiaTheme="minorEastAsia" w:hint="eastAsia"/>
          <w:lang w:eastAsia="zh-CN"/>
        </w:rPr>
        <w:t xml:space="preserve">In this contribution, we will discuss about the transceiver </w:t>
      </w:r>
      <w:r w:rsidR="00B075D6">
        <w:rPr>
          <w:rFonts w:eastAsiaTheme="minorEastAsia" w:hint="eastAsia"/>
          <w:lang w:eastAsia="zh-CN"/>
        </w:rPr>
        <w:t>implementation</w:t>
      </w:r>
      <w:r>
        <w:rPr>
          <w:rFonts w:eastAsiaTheme="minorEastAsia" w:hint="eastAsia"/>
          <w:lang w:eastAsia="zh-CN"/>
        </w:rPr>
        <w:t xml:space="preserve"> of SCMA [2] to strike a good ba</w:t>
      </w:r>
      <w:r w:rsidR="00204294">
        <w:rPr>
          <w:rFonts w:eastAsiaTheme="minorEastAsia" w:hint="eastAsia"/>
          <w:lang w:eastAsia="zh-CN"/>
        </w:rPr>
        <w:t>lance between link performance</w:t>
      </w:r>
      <w:r>
        <w:rPr>
          <w:rFonts w:eastAsiaTheme="minorEastAsia" w:hint="eastAsia"/>
          <w:lang w:eastAsia="zh-CN"/>
        </w:rPr>
        <w:t xml:space="preserve"> and </w:t>
      </w:r>
      <w:r w:rsidR="005941CA">
        <w:rPr>
          <w:rFonts w:eastAsiaTheme="minorEastAsia"/>
          <w:lang w:eastAsia="zh-CN"/>
        </w:rPr>
        <w:t>implementation</w:t>
      </w:r>
      <w:r w:rsidR="005941CA">
        <w:rPr>
          <w:rFonts w:eastAsiaTheme="minorEastAsia" w:hint="eastAsia"/>
          <w:lang w:eastAsia="zh-CN"/>
        </w:rPr>
        <w:t xml:space="preserve"> </w:t>
      </w:r>
      <w:r w:rsidR="00D71E38">
        <w:rPr>
          <w:rFonts w:eastAsiaTheme="minorEastAsia" w:hint="eastAsia"/>
          <w:lang w:eastAsia="zh-CN"/>
        </w:rPr>
        <w:t>complexity</w:t>
      </w:r>
      <w:r>
        <w:rPr>
          <w:rFonts w:eastAsiaTheme="minorEastAsia" w:hint="eastAsia"/>
          <w:lang w:eastAsia="zh-CN"/>
        </w:rPr>
        <w:t>.</w:t>
      </w:r>
    </w:p>
    <w:p w:rsidR="000007D2" w:rsidRPr="001637FE" w:rsidRDefault="000007D2" w:rsidP="000007D2">
      <w:pPr>
        <w:rPr>
          <w:rFonts w:eastAsiaTheme="minorEastAsia"/>
          <w:lang w:eastAsia="zh-CN"/>
        </w:rPr>
      </w:pPr>
      <w:r>
        <w:rPr>
          <w:rFonts w:eastAsiaTheme="minorEastAsia" w:hint="eastAsia"/>
          <w:lang w:eastAsia="zh-CN"/>
        </w:rPr>
        <w:t xml:space="preserve"> </w:t>
      </w:r>
    </w:p>
    <w:p w:rsidR="000007D2" w:rsidRDefault="000007D2" w:rsidP="0096460E">
      <w:pPr>
        <w:pStyle w:val="Heading1"/>
        <w:rPr>
          <w:lang w:eastAsia="zh-CN"/>
        </w:rPr>
      </w:pPr>
      <w:bookmarkStart w:id="2" w:name="_Ref129681832"/>
      <w:r>
        <w:rPr>
          <w:rFonts w:hint="eastAsia"/>
          <w:lang w:eastAsia="zh-CN"/>
        </w:rPr>
        <w:t>General Description on SCMA Transceiver Structure</w:t>
      </w:r>
    </w:p>
    <w:p w:rsidR="000007D2" w:rsidRDefault="000007D2" w:rsidP="000007D2">
      <w:pPr>
        <w:rPr>
          <w:lang w:eastAsia="zh-CN"/>
        </w:rPr>
      </w:pPr>
      <w:r>
        <w:rPr>
          <w:rFonts w:hint="eastAsia"/>
          <w:lang w:eastAsia="zh-CN"/>
        </w:rPr>
        <w:t xml:space="preserve">For downlink SCMA transmission, the abstracted </w:t>
      </w:r>
      <w:r>
        <w:rPr>
          <w:lang w:eastAsia="zh-CN"/>
        </w:rPr>
        <w:t>transceiver</w:t>
      </w:r>
      <w:r>
        <w:rPr>
          <w:rFonts w:hint="eastAsia"/>
          <w:lang w:eastAsia="zh-CN"/>
        </w:rPr>
        <w:t xml:space="preserve"> structure can be expressed in Figure 1. The only difference in uplink will be the </w:t>
      </w:r>
      <w:r>
        <w:rPr>
          <w:lang w:eastAsia="zh-CN"/>
        </w:rPr>
        <w:t>separate</w:t>
      </w:r>
      <w:r>
        <w:rPr>
          <w:rFonts w:hint="eastAsia"/>
          <w:lang w:eastAsia="zh-CN"/>
        </w:rPr>
        <w:t xml:space="preserve"> SCMA </w:t>
      </w:r>
      <w:r w:rsidR="009B2D85">
        <w:rPr>
          <w:rFonts w:hint="eastAsia"/>
          <w:lang w:eastAsia="zh-CN"/>
        </w:rPr>
        <w:t>modulator</w:t>
      </w:r>
      <w:r>
        <w:rPr>
          <w:lang w:eastAsia="zh-CN"/>
        </w:rPr>
        <w:t xml:space="preserve"> </w:t>
      </w:r>
      <w:r>
        <w:rPr>
          <w:rFonts w:hint="eastAsia"/>
          <w:lang w:eastAsia="zh-CN"/>
        </w:rPr>
        <w:t xml:space="preserve">after FEC encoding for each user. </w:t>
      </w:r>
    </w:p>
    <w:p w:rsidR="000007D2" w:rsidRDefault="00BC7104" w:rsidP="000007D2">
      <w:pPr>
        <w:jc w:val="center"/>
        <w:rPr>
          <w:lang w:eastAsia="zh-CN"/>
        </w:rPr>
      </w:pPr>
      <w:r>
        <w:rPr>
          <w:noProof/>
          <w:color w:val="1F497D"/>
        </w:rPr>
        <w:drawing>
          <wp:inline distT="0" distB="0" distL="0" distR="0">
            <wp:extent cx="3962319" cy="1683657"/>
            <wp:effectExtent l="19050" t="0" r="81"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66281" cy="1685341"/>
                    </a:xfrm>
                    <a:prstGeom prst="rect">
                      <a:avLst/>
                    </a:prstGeom>
                    <a:noFill/>
                    <a:ln w="9525">
                      <a:noFill/>
                      <a:miter lim="800000"/>
                      <a:headEnd/>
                      <a:tailEnd/>
                    </a:ln>
                  </pic:spPr>
                </pic:pic>
              </a:graphicData>
            </a:graphic>
          </wp:inline>
        </w:drawing>
      </w:r>
    </w:p>
    <w:p w:rsidR="000007D2" w:rsidRDefault="000007D2" w:rsidP="0096460E">
      <w:pPr>
        <w:pStyle w:val="ListParagraph"/>
        <w:numPr>
          <w:ilvl w:val="0"/>
          <w:numId w:val="15"/>
        </w:numPr>
        <w:ind w:firstLineChars="0"/>
        <w:jc w:val="center"/>
        <w:rPr>
          <w:lang w:eastAsia="zh-CN"/>
        </w:rPr>
      </w:pPr>
      <w:r>
        <w:rPr>
          <w:rFonts w:hint="eastAsia"/>
          <w:lang w:eastAsia="zh-CN"/>
        </w:rPr>
        <w:t>Abstracted transmitter structure for downlink SCMA</w:t>
      </w:r>
    </w:p>
    <w:p w:rsidR="000007D2" w:rsidRDefault="00BC7104" w:rsidP="000007D2">
      <w:pPr>
        <w:pStyle w:val="ListParagraph"/>
        <w:ind w:left="360" w:firstLineChars="0" w:firstLine="0"/>
        <w:jc w:val="center"/>
        <w:rPr>
          <w:lang w:eastAsia="zh-CN"/>
        </w:rPr>
      </w:pPr>
      <w:r>
        <w:rPr>
          <w:noProof/>
        </w:rPr>
        <w:lastRenderedPageBreak/>
        <w:drawing>
          <wp:inline distT="0" distB="0" distL="0" distR="0">
            <wp:extent cx="3957864" cy="1176425"/>
            <wp:effectExtent l="1905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954249" cy="1175351"/>
                    </a:xfrm>
                    <a:prstGeom prst="rect">
                      <a:avLst/>
                    </a:prstGeom>
                    <a:noFill/>
                    <a:ln w="9525">
                      <a:noFill/>
                      <a:miter lim="800000"/>
                      <a:headEnd/>
                      <a:tailEnd/>
                    </a:ln>
                  </pic:spPr>
                </pic:pic>
              </a:graphicData>
            </a:graphic>
          </wp:inline>
        </w:drawing>
      </w:r>
    </w:p>
    <w:p w:rsidR="000007D2" w:rsidRDefault="000007D2" w:rsidP="0096460E">
      <w:pPr>
        <w:pStyle w:val="ListParagraph"/>
        <w:numPr>
          <w:ilvl w:val="0"/>
          <w:numId w:val="15"/>
        </w:numPr>
        <w:ind w:firstLineChars="0"/>
        <w:jc w:val="center"/>
        <w:rPr>
          <w:lang w:eastAsia="zh-CN"/>
        </w:rPr>
      </w:pPr>
      <w:r>
        <w:rPr>
          <w:rFonts w:hint="eastAsia"/>
          <w:lang w:eastAsia="zh-CN"/>
        </w:rPr>
        <w:t>Abstracted receiver structure for downlink SCMA</w:t>
      </w:r>
    </w:p>
    <w:p w:rsidR="000007D2" w:rsidRPr="001D541B" w:rsidRDefault="000007D2" w:rsidP="000007D2">
      <w:pPr>
        <w:pStyle w:val="ListParagraph"/>
        <w:ind w:left="360" w:firstLineChars="0" w:firstLine="0"/>
        <w:jc w:val="center"/>
        <w:rPr>
          <w:b/>
          <w:lang w:eastAsia="zh-CN"/>
        </w:rPr>
      </w:pPr>
      <w:r w:rsidRPr="001D541B">
        <w:rPr>
          <w:rFonts w:hint="eastAsia"/>
          <w:b/>
          <w:lang w:eastAsia="zh-CN"/>
        </w:rPr>
        <w:t>Figure 1: Abstract transceiver structure of SCMA.</w:t>
      </w:r>
    </w:p>
    <w:p w:rsidR="000007D2" w:rsidRDefault="000007D2" w:rsidP="000007D2">
      <w:pPr>
        <w:rPr>
          <w:lang w:eastAsia="zh-CN"/>
        </w:rPr>
      </w:pPr>
      <w:r w:rsidRPr="00360AAD">
        <w:rPr>
          <w:rFonts w:hint="eastAsia"/>
          <w:lang w:eastAsia="zh-CN"/>
        </w:rPr>
        <w:t>A</w:t>
      </w:r>
      <w:r>
        <w:rPr>
          <w:rFonts w:hint="eastAsia"/>
          <w:lang w:eastAsia="zh-CN"/>
        </w:rPr>
        <w:t>s we can</w:t>
      </w:r>
      <w:r w:rsidRPr="00360AAD">
        <w:rPr>
          <w:rFonts w:hint="eastAsia"/>
          <w:lang w:eastAsia="zh-CN"/>
        </w:rPr>
        <w:t xml:space="preserve"> see, the major modules that distinguish SCMA from LTE</w:t>
      </w:r>
      <w:r>
        <w:rPr>
          <w:rFonts w:hint="eastAsia"/>
          <w:lang w:eastAsia="zh-CN"/>
        </w:rPr>
        <w:t xml:space="preserve"> in the link implementation</w:t>
      </w:r>
      <w:r w:rsidRPr="00360AAD">
        <w:rPr>
          <w:rFonts w:hint="eastAsia"/>
          <w:lang w:eastAsia="zh-CN"/>
        </w:rPr>
        <w:t xml:space="preserve"> are the SCMA </w:t>
      </w:r>
      <w:r>
        <w:rPr>
          <w:lang w:eastAsia="zh-CN"/>
        </w:rPr>
        <w:t>modulator</w:t>
      </w:r>
      <w:r w:rsidRPr="00360AAD">
        <w:rPr>
          <w:rFonts w:hint="eastAsia"/>
          <w:lang w:eastAsia="zh-CN"/>
        </w:rPr>
        <w:t xml:space="preserve"> and </w:t>
      </w:r>
      <w:r>
        <w:rPr>
          <w:lang w:eastAsia="zh-CN"/>
        </w:rPr>
        <w:t>demodulator</w:t>
      </w:r>
      <w:r w:rsidRPr="00360AAD">
        <w:rPr>
          <w:rFonts w:hint="eastAsia"/>
          <w:lang w:eastAsia="zh-CN"/>
        </w:rPr>
        <w:t xml:space="preserve">, </w:t>
      </w:r>
      <w:r>
        <w:rPr>
          <w:rFonts w:hint="eastAsia"/>
          <w:lang w:eastAsia="zh-CN"/>
        </w:rPr>
        <w:t xml:space="preserve">which are very similar for both uplink and downlink. Also note the transceiver design can be well combined with </w:t>
      </w:r>
      <w:r>
        <w:rPr>
          <w:lang w:eastAsia="zh-CN"/>
        </w:rPr>
        <w:t>different</w:t>
      </w:r>
      <w:r>
        <w:rPr>
          <w:rFonts w:hint="eastAsia"/>
          <w:lang w:eastAsia="zh-CN"/>
        </w:rPr>
        <w:t xml:space="preserve"> types of FEC encoder/decoder, </w:t>
      </w:r>
      <w:r>
        <w:rPr>
          <w:lang w:eastAsia="zh-CN"/>
        </w:rPr>
        <w:t>different</w:t>
      </w:r>
      <w:r>
        <w:rPr>
          <w:rFonts w:hint="eastAsia"/>
          <w:lang w:eastAsia="zh-CN"/>
        </w:rPr>
        <w:t xml:space="preserve"> waveforms, as well as different MIMO modes.</w:t>
      </w:r>
      <w:r w:rsidR="00E94C74">
        <w:rPr>
          <w:rFonts w:hint="eastAsia"/>
          <w:lang w:eastAsia="zh-CN"/>
        </w:rPr>
        <w:t xml:space="preserve"> </w:t>
      </w:r>
    </w:p>
    <w:p w:rsidR="00D2008B" w:rsidRDefault="00D2008B" w:rsidP="000007D2">
      <w:pPr>
        <w:rPr>
          <w:lang w:eastAsia="zh-CN"/>
        </w:rPr>
      </w:pPr>
    </w:p>
    <w:p w:rsidR="000007D2" w:rsidRDefault="000007D2" w:rsidP="0096460E">
      <w:pPr>
        <w:pStyle w:val="Heading1"/>
        <w:rPr>
          <w:lang w:eastAsia="zh-CN"/>
        </w:rPr>
      </w:pPr>
      <w:r>
        <w:rPr>
          <w:rFonts w:hint="eastAsia"/>
          <w:lang w:eastAsia="zh-CN"/>
        </w:rPr>
        <w:t xml:space="preserve">Transmitter </w:t>
      </w:r>
      <w:r w:rsidR="00DE7983">
        <w:rPr>
          <w:rFonts w:hint="eastAsia"/>
          <w:lang w:eastAsia="zh-CN"/>
        </w:rPr>
        <w:t>Implementation</w:t>
      </w:r>
      <w:r>
        <w:rPr>
          <w:rFonts w:hint="eastAsia"/>
          <w:lang w:eastAsia="zh-CN"/>
        </w:rPr>
        <w:t xml:space="preserve"> and Complexity Analysis</w:t>
      </w:r>
    </w:p>
    <w:p w:rsidR="000007D2" w:rsidRDefault="000007D2" w:rsidP="000007D2">
      <w:pPr>
        <w:rPr>
          <w:lang w:eastAsia="zh-CN"/>
        </w:rPr>
      </w:pPr>
      <w:r>
        <w:rPr>
          <w:rFonts w:hint="eastAsia"/>
          <w:lang w:eastAsia="zh-CN"/>
        </w:rPr>
        <w:t>At</w:t>
      </w:r>
      <w:r w:rsidRPr="00D05B44">
        <w:rPr>
          <w:rFonts w:hint="eastAsia"/>
          <w:lang w:eastAsia="zh-CN"/>
        </w:rPr>
        <w:t xml:space="preserve"> the transmitter side, the major change</w:t>
      </w:r>
      <w:r>
        <w:rPr>
          <w:rFonts w:hint="eastAsia"/>
          <w:lang w:eastAsia="zh-CN"/>
        </w:rPr>
        <w:t xml:space="preserve"> is </w:t>
      </w:r>
      <w:r w:rsidRPr="00D05B44">
        <w:rPr>
          <w:rFonts w:hint="eastAsia"/>
          <w:lang w:eastAsia="zh-CN"/>
        </w:rPr>
        <w:t xml:space="preserve">the replacement of QAM modulation </w:t>
      </w:r>
      <w:r>
        <w:rPr>
          <w:lang w:eastAsia="zh-CN"/>
        </w:rPr>
        <w:t>with</w:t>
      </w:r>
      <w:r w:rsidRPr="00D05B44">
        <w:rPr>
          <w:rFonts w:hint="eastAsia"/>
          <w:lang w:eastAsia="zh-CN"/>
        </w:rPr>
        <w:t xml:space="preserve"> SCMA </w:t>
      </w:r>
      <w:r>
        <w:rPr>
          <w:lang w:eastAsia="zh-CN"/>
        </w:rPr>
        <w:t>modulator</w:t>
      </w:r>
      <w:r w:rsidRPr="00D05B44">
        <w:rPr>
          <w:rFonts w:hint="eastAsia"/>
          <w:lang w:eastAsia="zh-CN"/>
        </w:rPr>
        <w:t>, which maps the coded bits directly to the multi-dimensional codeword of pre-designed codebooks</w:t>
      </w:r>
      <w:r>
        <w:rPr>
          <w:rFonts w:hint="eastAsia"/>
          <w:lang w:eastAsia="zh-CN"/>
        </w:rPr>
        <w:t>, as shown in Figure 2.</w:t>
      </w:r>
      <w:r w:rsidRPr="00D05B44">
        <w:rPr>
          <w:rFonts w:hint="eastAsia"/>
          <w:lang w:eastAsia="zh-CN"/>
        </w:rPr>
        <w:t xml:space="preserve"> Therefore, as long as we </w:t>
      </w:r>
      <w:r w:rsidRPr="00D05B44">
        <w:rPr>
          <w:lang w:eastAsia="zh-CN"/>
        </w:rPr>
        <w:t>have</w:t>
      </w:r>
      <w:r w:rsidRPr="00D05B44">
        <w:rPr>
          <w:rFonts w:hint="eastAsia"/>
          <w:lang w:eastAsia="zh-CN"/>
        </w:rPr>
        <w:t xml:space="preserve"> the codebooks </w:t>
      </w:r>
      <w:r>
        <w:rPr>
          <w:lang w:eastAsia="zh-CN"/>
        </w:rPr>
        <w:t>in</w:t>
      </w:r>
      <w:r w:rsidRPr="00D05B44">
        <w:rPr>
          <w:rFonts w:hint="eastAsia"/>
          <w:lang w:eastAsia="zh-CN"/>
        </w:rPr>
        <w:t xml:space="preserve"> hand, SCMA </w:t>
      </w:r>
      <w:r>
        <w:rPr>
          <w:lang w:eastAsia="zh-CN"/>
        </w:rPr>
        <w:t>modulation</w:t>
      </w:r>
      <w:r w:rsidRPr="00D05B44">
        <w:rPr>
          <w:rFonts w:hint="eastAsia"/>
          <w:lang w:eastAsia="zh-CN"/>
        </w:rPr>
        <w:t xml:space="preserve"> is a codeword selection procedure</w:t>
      </w:r>
      <w:r w:rsidR="0032416F">
        <w:rPr>
          <w:rFonts w:eastAsiaTheme="minorEastAsia" w:hint="eastAsia"/>
          <w:lang w:eastAsia="zh-CN"/>
        </w:rPr>
        <w:t xml:space="preserve"> with negligible complexity</w:t>
      </w:r>
      <w:r w:rsidRPr="00D05B44">
        <w:rPr>
          <w:rFonts w:hint="eastAsia"/>
          <w:lang w:eastAsia="zh-CN"/>
        </w:rPr>
        <w:t>.</w:t>
      </w:r>
      <w:r w:rsidR="0077079B">
        <w:rPr>
          <w:rFonts w:hint="eastAsia"/>
          <w:lang w:eastAsia="zh-CN"/>
        </w:rPr>
        <w:t xml:space="preserve"> </w:t>
      </w:r>
    </w:p>
    <w:p w:rsidR="000007D2" w:rsidRDefault="000007D2" w:rsidP="000007D2">
      <w:pPr>
        <w:jc w:val="center"/>
        <w:rPr>
          <w:lang w:eastAsia="zh-CN"/>
        </w:rPr>
      </w:pPr>
      <w:r w:rsidRPr="00DB2FB0">
        <w:rPr>
          <w:rFonts w:hint="eastAsia"/>
          <w:noProof/>
        </w:rPr>
        <w:drawing>
          <wp:inline distT="0" distB="0" distL="0" distR="0">
            <wp:extent cx="4563054" cy="2247740"/>
            <wp:effectExtent l="1905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566002" cy="2249192"/>
                    </a:xfrm>
                    <a:prstGeom prst="rect">
                      <a:avLst/>
                    </a:prstGeom>
                    <a:noFill/>
                    <a:ln w="9525">
                      <a:noFill/>
                      <a:miter lim="800000"/>
                      <a:headEnd/>
                      <a:tailEnd/>
                    </a:ln>
                  </pic:spPr>
                </pic:pic>
              </a:graphicData>
            </a:graphic>
          </wp:inline>
        </w:drawing>
      </w:r>
    </w:p>
    <w:p w:rsidR="000007D2" w:rsidRPr="00C47BB3" w:rsidRDefault="000007D2" w:rsidP="000007D2">
      <w:pPr>
        <w:pStyle w:val="ListParagraph"/>
        <w:ind w:left="360" w:firstLineChars="0" w:firstLine="0"/>
        <w:jc w:val="center"/>
        <w:rPr>
          <w:b/>
          <w:lang w:eastAsia="zh-CN"/>
        </w:rPr>
      </w:pPr>
      <w:r w:rsidRPr="00C47BB3">
        <w:rPr>
          <w:rFonts w:hint="eastAsia"/>
          <w:b/>
          <w:lang w:eastAsia="zh-CN"/>
        </w:rPr>
        <w:t xml:space="preserve">Figure </w:t>
      </w:r>
      <w:r>
        <w:rPr>
          <w:rFonts w:hint="eastAsia"/>
          <w:b/>
          <w:lang w:eastAsia="zh-CN"/>
        </w:rPr>
        <w:t>2</w:t>
      </w:r>
      <w:r w:rsidRPr="00C47BB3">
        <w:rPr>
          <w:rFonts w:hint="eastAsia"/>
          <w:b/>
          <w:lang w:eastAsia="zh-CN"/>
        </w:rPr>
        <w:t xml:space="preserve">: </w:t>
      </w:r>
      <w:r w:rsidR="00E94C74">
        <w:rPr>
          <w:rFonts w:hint="eastAsia"/>
          <w:b/>
          <w:lang w:eastAsia="zh-CN"/>
        </w:rPr>
        <w:t>Example t</w:t>
      </w:r>
      <w:r>
        <w:rPr>
          <w:rFonts w:hint="eastAsia"/>
          <w:b/>
          <w:lang w:eastAsia="zh-CN"/>
        </w:rPr>
        <w:t>ransmitter diagram of LTE and SCMA for UL transmission.</w:t>
      </w:r>
    </w:p>
    <w:p w:rsidR="0077079B" w:rsidRDefault="0077079B" w:rsidP="0077079B">
      <w:pPr>
        <w:rPr>
          <w:b/>
          <w:i/>
          <w:lang w:eastAsia="zh-CN"/>
        </w:rPr>
      </w:pPr>
      <w:r>
        <w:rPr>
          <w:rFonts w:hint="eastAsia"/>
          <w:lang w:eastAsia="zh-CN"/>
        </w:rPr>
        <w:t xml:space="preserve">In </w:t>
      </w:r>
      <w:r>
        <w:rPr>
          <w:lang w:eastAsia="zh-CN"/>
        </w:rPr>
        <w:t>practical</w:t>
      </w:r>
      <w:r>
        <w:rPr>
          <w:rFonts w:hint="eastAsia"/>
          <w:lang w:eastAsia="zh-CN"/>
        </w:rPr>
        <w:t xml:space="preserve"> implementations, the codebooks are pre-stored at both transmitter and receiver sides just like the current modulation (bits-to-symbol mapping) tables. The selection of the codeword is similar to the selection of MCS configuration, </w:t>
      </w:r>
      <w:r w:rsidR="00AA0B40">
        <w:rPr>
          <w:rFonts w:hint="eastAsia"/>
          <w:lang w:eastAsia="zh-CN"/>
        </w:rPr>
        <w:t>whose index</w:t>
      </w:r>
      <w:r>
        <w:rPr>
          <w:rFonts w:hint="eastAsia"/>
          <w:lang w:eastAsia="zh-CN"/>
        </w:rPr>
        <w:t xml:space="preserve"> can be indicated through scheduling information from base station to</w:t>
      </w:r>
      <w:r w:rsidR="007534F8">
        <w:rPr>
          <w:rFonts w:eastAsiaTheme="minorEastAsia" w:hint="eastAsia"/>
          <w:lang w:eastAsia="zh-CN"/>
        </w:rPr>
        <w:t xml:space="preserve"> a target</w:t>
      </w:r>
      <w:r w:rsidR="007534F8">
        <w:rPr>
          <w:rFonts w:hint="eastAsia"/>
          <w:lang w:eastAsia="zh-CN"/>
        </w:rPr>
        <w:t xml:space="preserve"> use</w:t>
      </w:r>
      <w:r w:rsidR="007534F8">
        <w:rPr>
          <w:rFonts w:eastAsiaTheme="minorEastAsia" w:hint="eastAsia"/>
          <w:lang w:eastAsia="zh-CN"/>
        </w:rPr>
        <w:t>r</w:t>
      </w:r>
      <w:r>
        <w:rPr>
          <w:rFonts w:hint="eastAsia"/>
          <w:lang w:eastAsia="zh-CN"/>
        </w:rPr>
        <w:t xml:space="preserve"> in granted transmission </w:t>
      </w:r>
      <w:r w:rsidR="00834D3E">
        <w:rPr>
          <w:rFonts w:hint="eastAsia"/>
          <w:lang w:eastAsia="zh-CN"/>
        </w:rPr>
        <w:t>case</w:t>
      </w:r>
      <w:r>
        <w:rPr>
          <w:rFonts w:hint="eastAsia"/>
          <w:lang w:eastAsia="zh-CN"/>
        </w:rPr>
        <w:t xml:space="preserve">, or it can be </w:t>
      </w:r>
      <w:r w:rsidR="00075E7A">
        <w:rPr>
          <w:lang w:eastAsia="zh-CN"/>
        </w:rPr>
        <w:t>pre-assigned or randomly selected</w:t>
      </w:r>
      <w:r>
        <w:rPr>
          <w:rFonts w:hint="eastAsia"/>
          <w:lang w:eastAsia="zh-CN"/>
        </w:rPr>
        <w:t xml:space="preserve"> in grant-free transmission </w:t>
      </w:r>
      <w:r w:rsidR="00834D3E">
        <w:rPr>
          <w:rFonts w:hint="eastAsia"/>
          <w:lang w:eastAsia="zh-CN"/>
        </w:rPr>
        <w:t>case</w:t>
      </w:r>
      <w:r>
        <w:rPr>
          <w:rFonts w:hint="eastAsia"/>
          <w:lang w:eastAsia="zh-CN"/>
        </w:rPr>
        <w:t xml:space="preserve">. </w:t>
      </w:r>
    </w:p>
    <w:p w:rsidR="0077079B" w:rsidRDefault="0077079B" w:rsidP="0077079B">
      <w:pPr>
        <w:rPr>
          <w:i/>
          <w:lang w:eastAsia="zh-CN"/>
        </w:rPr>
      </w:pPr>
      <w:r w:rsidRPr="00B72122">
        <w:rPr>
          <w:rFonts w:hint="eastAsia"/>
          <w:b/>
          <w:i/>
          <w:lang w:eastAsia="zh-CN"/>
        </w:rPr>
        <w:t xml:space="preserve">Observation </w:t>
      </w:r>
      <w:r>
        <w:rPr>
          <w:rFonts w:hint="eastAsia"/>
          <w:b/>
          <w:i/>
          <w:lang w:eastAsia="zh-CN"/>
        </w:rPr>
        <w:t>1</w:t>
      </w:r>
      <w:r w:rsidRPr="00B72122">
        <w:rPr>
          <w:rFonts w:hint="eastAsia"/>
          <w:i/>
          <w:lang w:eastAsia="zh-CN"/>
        </w:rPr>
        <w:t xml:space="preserve">: </w:t>
      </w:r>
      <w:r>
        <w:rPr>
          <w:rFonts w:hint="eastAsia"/>
          <w:i/>
          <w:lang w:eastAsia="zh-CN"/>
        </w:rPr>
        <w:t xml:space="preserve">At the transmitter side, the major change introduced by SCMA implementation is the replacement of QAM modulation to SCMA </w:t>
      </w:r>
      <w:r>
        <w:rPr>
          <w:i/>
          <w:lang w:eastAsia="zh-CN"/>
        </w:rPr>
        <w:t>modulator</w:t>
      </w:r>
      <w:r>
        <w:rPr>
          <w:rFonts w:hint="eastAsia"/>
          <w:i/>
          <w:lang w:eastAsia="zh-CN"/>
        </w:rPr>
        <w:t xml:space="preserve">, which is a codebook mapping process </w:t>
      </w:r>
      <w:r w:rsidR="00FC6596">
        <w:rPr>
          <w:rFonts w:eastAsiaTheme="minorEastAsia" w:hint="eastAsia"/>
          <w:i/>
          <w:lang w:eastAsia="zh-CN"/>
        </w:rPr>
        <w:t>with</w:t>
      </w:r>
      <w:r>
        <w:rPr>
          <w:rFonts w:hint="eastAsia"/>
          <w:i/>
          <w:lang w:eastAsia="zh-CN"/>
        </w:rPr>
        <w:t xml:space="preserve"> negligible</w:t>
      </w:r>
      <w:r w:rsidR="00FC6596">
        <w:rPr>
          <w:rFonts w:eastAsiaTheme="minorEastAsia" w:hint="eastAsia"/>
          <w:i/>
          <w:lang w:eastAsia="zh-CN"/>
        </w:rPr>
        <w:t xml:space="preserve"> complexity</w:t>
      </w:r>
      <w:r>
        <w:rPr>
          <w:rFonts w:hint="eastAsia"/>
          <w:i/>
          <w:lang w:eastAsia="zh-CN"/>
        </w:rPr>
        <w:t xml:space="preserve">. </w:t>
      </w:r>
    </w:p>
    <w:p w:rsidR="000007D2" w:rsidRDefault="000007D2" w:rsidP="000007D2">
      <w:pPr>
        <w:rPr>
          <w:lang w:eastAsia="zh-CN"/>
        </w:rPr>
      </w:pPr>
      <w:r>
        <w:rPr>
          <w:rFonts w:hint="eastAsia"/>
          <w:lang w:eastAsia="zh-CN"/>
        </w:rPr>
        <w:t xml:space="preserve">In the design of bits to codeword mapping (reflected in the codebook design), instead of </w:t>
      </w:r>
      <w:r w:rsidR="0050527C">
        <w:rPr>
          <w:lang w:eastAsia="zh-CN"/>
        </w:rPr>
        <w:t xml:space="preserve">traditional linear spreading in which the </w:t>
      </w:r>
      <w:r>
        <w:rPr>
          <w:rFonts w:hint="eastAsia"/>
          <w:lang w:eastAsia="zh-CN"/>
        </w:rPr>
        <w:t>symbol</w:t>
      </w:r>
      <w:r w:rsidR="0050527C">
        <w:rPr>
          <w:lang w:eastAsia="zh-CN"/>
        </w:rPr>
        <w:t>s</w:t>
      </w:r>
      <w:r>
        <w:rPr>
          <w:rFonts w:hint="eastAsia"/>
          <w:lang w:eastAsia="zh-CN"/>
        </w:rPr>
        <w:t xml:space="preserve"> </w:t>
      </w:r>
      <w:r w:rsidR="0050527C">
        <w:rPr>
          <w:lang w:eastAsia="zh-CN"/>
        </w:rPr>
        <w:t xml:space="preserve">mapped </w:t>
      </w:r>
      <w:r w:rsidR="0050527C">
        <w:rPr>
          <w:rFonts w:hint="eastAsia"/>
          <w:lang w:eastAsia="zh-CN"/>
        </w:rPr>
        <w:t>on the non-zero tones</w:t>
      </w:r>
      <w:r w:rsidR="0050527C" w:rsidDel="0050527C">
        <w:rPr>
          <w:rFonts w:hint="eastAsia"/>
          <w:lang w:eastAsia="zh-CN"/>
        </w:rPr>
        <w:t xml:space="preserve"> </w:t>
      </w:r>
      <w:r w:rsidR="0050527C">
        <w:rPr>
          <w:lang w:eastAsia="zh-CN"/>
        </w:rPr>
        <w:t>are repetitions of a QAM symbol with some phase and/or amplitude adjustment</w:t>
      </w:r>
      <w:r>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lang w:eastAsia="zh-CN"/>
        </w:rPr>
        <w:t>), we consider non-repetition based bits to symbol-vector mapping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lang w:eastAsia="zh-CN"/>
        </w:rPr>
        <w:t xml:space="preserve">). Figure </w:t>
      </w:r>
      <w:r w:rsidR="00055E48">
        <w:rPr>
          <w:rFonts w:asciiTheme="minorEastAsia" w:eastAsiaTheme="minorEastAsia" w:hAnsiTheme="minorEastAsia" w:hint="eastAsia"/>
          <w:lang w:eastAsia="zh-CN"/>
        </w:rPr>
        <w:t>3</w:t>
      </w:r>
      <w:r>
        <w:rPr>
          <w:rFonts w:hint="eastAsia"/>
          <w:lang w:eastAsia="zh-CN"/>
        </w:rPr>
        <w:t xml:space="preserve"> illustrates the difference between the two ways. The </w:t>
      </w:r>
      <w:r>
        <w:rPr>
          <w:lang w:eastAsia="zh-CN"/>
        </w:rPr>
        <w:t>benefits</w:t>
      </w:r>
      <w:r>
        <w:rPr>
          <w:rFonts w:hint="eastAsia"/>
          <w:lang w:eastAsia="zh-CN"/>
        </w:rPr>
        <w:t xml:space="preserve"> of considering such non-repetition based design </w:t>
      </w:r>
      <w:r>
        <w:rPr>
          <w:lang w:eastAsia="zh-CN"/>
        </w:rPr>
        <w:t>are</w:t>
      </w:r>
      <w:r w:rsidR="00892DEF">
        <w:rPr>
          <w:rFonts w:eastAsiaTheme="minorEastAsia" w:hint="eastAsia"/>
          <w:lang w:eastAsia="zh-CN"/>
        </w:rPr>
        <w:t xml:space="preserve"> 2-folds</w:t>
      </w:r>
      <w:r>
        <w:rPr>
          <w:lang w:eastAsia="zh-CN"/>
        </w:rPr>
        <w:t>:</w:t>
      </w:r>
    </w:p>
    <w:p w:rsidR="000007D2" w:rsidRDefault="00892DEF" w:rsidP="000007D2">
      <w:pPr>
        <w:pStyle w:val="ListParagraph"/>
        <w:numPr>
          <w:ilvl w:val="0"/>
          <w:numId w:val="3"/>
        </w:numPr>
        <w:ind w:firstLineChars="0"/>
        <w:rPr>
          <w:lang w:eastAsia="zh-CN"/>
        </w:rPr>
      </w:pPr>
      <w:r>
        <w:rPr>
          <w:rFonts w:eastAsiaTheme="minorEastAsia" w:hint="eastAsia"/>
          <w:lang w:eastAsia="zh-CN"/>
        </w:rPr>
        <w:lastRenderedPageBreak/>
        <w:t>It</w:t>
      </w:r>
      <w:r w:rsidR="000007D2">
        <w:rPr>
          <w:rFonts w:hint="eastAsia"/>
          <w:lang w:eastAsia="zh-CN"/>
        </w:rPr>
        <w:t xml:space="preserve"> </w:t>
      </w:r>
      <w:r w:rsidR="000007D2">
        <w:rPr>
          <w:lang w:eastAsia="zh-CN"/>
        </w:rPr>
        <w:t>enhance</w:t>
      </w:r>
      <w:r>
        <w:rPr>
          <w:rFonts w:eastAsiaTheme="minorEastAsia" w:hint="eastAsia"/>
          <w:lang w:eastAsia="zh-CN"/>
        </w:rPr>
        <w:t>s</w:t>
      </w:r>
      <w:r w:rsidR="000007D2">
        <w:rPr>
          <w:lang w:eastAsia="zh-CN"/>
        </w:rPr>
        <w:t xml:space="preserve"> the distance properties of</w:t>
      </w:r>
      <w:r w:rsidR="000007D2">
        <w:rPr>
          <w:rFonts w:hint="eastAsia"/>
          <w:lang w:eastAsia="zh-CN"/>
        </w:rPr>
        <w:t xml:space="preserve"> the </w:t>
      </w:r>
      <w:r>
        <w:rPr>
          <w:rFonts w:eastAsiaTheme="minorEastAsia" w:hint="eastAsia"/>
          <w:lang w:eastAsia="zh-CN"/>
        </w:rPr>
        <w:t xml:space="preserve">joint </w:t>
      </w:r>
      <w:r w:rsidR="000007D2">
        <w:rPr>
          <w:rFonts w:hint="eastAsia"/>
          <w:lang w:eastAsia="zh-CN"/>
        </w:rPr>
        <w:t xml:space="preserve">constellation, which could then bring obvious shaping/coding gain over the repetition based mapping, as shown in </w:t>
      </w:r>
      <w:r w:rsidR="000007D2" w:rsidRPr="00B640FB">
        <w:rPr>
          <w:rFonts w:hint="eastAsia"/>
          <w:lang w:eastAsia="zh-CN"/>
        </w:rPr>
        <w:t>[3]</w:t>
      </w:r>
      <w:r w:rsidR="000007D2">
        <w:rPr>
          <w:rFonts w:hint="eastAsia"/>
          <w:lang w:eastAsia="zh-CN"/>
        </w:rPr>
        <w:t xml:space="preserve">. </w:t>
      </w:r>
      <w:r w:rsidR="00E6202A">
        <w:t xml:space="preserve">This gain is due to the fact </w:t>
      </w:r>
      <w:r w:rsidR="00E6202A">
        <w:rPr>
          <w:rFonts w:hint="eastAsia"/>
          <w:lang w:eastAsia="zh-CN"/>
        </w:rPr>
        <w:t xml:space="preserve">of using the </w:t>
      </w:r>
      <w:r w:rsidR="008D3998">
        <w:t>full 4-</w:t>
      </w:r>
      <w:r w:rsidR="008D3998">
        <w:rPr>
          <w:rFonts w:eastAsiaTheme="minorEastAsia" w:hint="eastAsia"/>
          <w:lang w:eastAsia="zh-CN"/>
        </w:rPr>
        <w:t>dimensional real</w:t>
      </w:r>
      <w:r w:rsidR="00E6202A">
        <w:t xml:space="preserve"> space for the codebook</w:t>
      </w:r>
      <w:r w:rsidR="00E6202A">
        <w:rPr>
          <w:rFonts w:hint="eastAsia"/>
          <w:lang w:eastAsia="zh-CN"/>
        </w:rPr>
        <w:t xml:space="preserve"> design, instead of</w:t>
      </w:r>
      <w:r w:rsidR="00E6202A">
        <w:t xml:space="preserve"> only us</w:t>
      </w:r>
      <w:r w:rsidR="00E6202A">
        <w:rPr>
          <w:rFonts w:hint="eastAsia"/>
          <w:lang w:eastAsia="zh-CN"/>
        </w:rPr>
        <w:t>ing</w:t>
      </w:r>
      <w:r w:rsidR="00E6202A">
        <w:t xml:space="preserve"> the bisector plane of a 4-dimensional</w:t>
      </w:r>
      <w:r w:rsidR="008D3998">
        <w:rPr>
          <w:rFonts w:eastAsiaTheme="minorEastAsia" w:hint="eastAsia"/>
          <w:lang w:eastAsia="zh-CN"/>
        </w:rPr>
        <w:t xml:space="preserve"> real</w:t>
      </w:r>
      <w:r w:rsidR="00E6202A">
        <w:t xml:space="preserve"> space</w:t>
      </w:r>
      <w:r w:rsidR="00E6202A">
        <w:rPr>
          <w:rFonts w:hint="eastAsia"/>
          <w:lang w:eastAsia="zh-CN"/>
        </w:rPr>
        <w:t xml:space="preserve"> as in </w:t>
      </w:r>
      <w:r w:rsidR="00E6202A">
        <w:rPr>
          <w:lang w:eastAsia="zh-CN"/>
        </w:rPr>
        <w:t>the</w:t>
      </w:r>
      <w:r w:rsidR="00E6202A">
        <w:rPr>
          <w:rFonts w:hint="eastAsia"/>
          <w:lang w:eastAsia="zh-CN"/>
        </w:rPr>
        <w:t xml:space="preserve"> repetition case</w:t>
      </w:r>
      <w:r w:rsidR="00E6202A">
        <w:t>.</w:t>
      </w:r>
    </w:p>
    <w:p w:rsidR="000007D2" w:rsidRPr="004A7F95" w:rsidRDefault="000007D2" w:rsidP="000007D2">
      <w:pPr>
        <w:pStyle w:val="ListParagraph"/>
        <w:numPr>
          <w:ilvl w:val="0"/>
          <w:numId w:val="3"/>
        </w:numPr>
        <w:ind w:firstLineChars="0"/>
        <w:rPr>
          <w:lang w:eastAsia="zh-CN"/>
        </w:rPr>
      </w:pPr>
      <w:r>
        <w:rPr>
          <w:lang w:eastAsia="zh-CN"/>
        </w:rPr>
        <w:t xml:space="preserve">It </w:t>
      </w:r>
      <w:r>
        <w:rPr>
          <w:rFonts w:hint="eastAsia"/>
          <w:lang w:eastAsia="zh-CN"/>
        </w:rPr>
        <w:t>allow</w:t>
      </w:r>
      <w:r>
        <w:rPr>
          <w:lang w:eastAsia="zh-CN"/>
        </w:rPr>
        <w:t>s for the possibility of having</w:t>
      </w:r>
      <w:r>
        <w:rPr>
          <w:rFonts w:hint="eastAsia"/>
          <w:lang w:eastAsia="zh-CN"/>
        </w:rPr>
        <w:t xml:space="preserve"> lower number of projections (e.g., instead of 16 QAM</w:t>
      </w:r>
      <w:proofErr w:type="gramStart"/>
      <w:r w:rsidR="003B4E12">
        <w:rPr>
          <w:rFonts w:hint="eastAsia"/>
          <w:lang w:eastAsia="zh-CN"/>
        </w:rPr>
        <w:t xml:space="preserve">, </w:t>
      </w:r>
      <m:oMath>
        <w:proofErr w:type="gramEnd"/>
        <m:r>
          <m:rPr>
            <m:sty m:val="p"/>
          </m:rPr>
          <w:rPr>
            <w:rFonts w:ascii="Cambria Math" w:hAnsi="Cambria Math"/>
            <w:lang w:eastAsia="zh-CN"/>
          </w:rPr>
          <m:t>M=16</m:t>
        </m:r>
      </m:oMath>
      <w:r>
        <w:rPr>
          <w:rFonts w:hint="eastAsia"/>
          <w:lang w:eastAsia="zh-CN"/>
        </w:rPr>
        <w:t>, only 9 projections in the constellation</w:t>
      </w:r>
      <w:r w:rsidR="003B4E12">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=9,</m:t>
        </m:r>
      </m:oMath>
      <w:r>
        <w:rPr>
          <w:rFonts w:hint="eastAsia"/>
          <w:lang w:eastAsia="zh-CN"/>
        </w:rPr>
        <w:t xml:space="preserve"> but </w:t>
      </w:r>
      <w:r>
        <w:rPr>
          <w:lang w:eastAsia="zh-CN"/>
        </w:rPr>
        <w:t>still</w:t>
      </w:r>
      <w:r>
        <w:rPr>
          <w:rFonts w:hint="eastAsia"/>
          <w:lang w:eastAsia="zh-CN"/>
        </w:rPr>
        <w:t xml:space="preserve"> with 4 bits mapping), </w:t>
      </w:r>
      <w:r>
        <w:rPr>
          <w:lang w:eastAsia="zh-CN"/>
        </w:rPr>
        <w:t xml:space="preserve">which greatly reduces </w:t>
      </w:r>
      <w:r>
        <w:rPr>
          <w:rFonts w:hint="eastAsia"/>
          <w:lang w:eastAsia="zh-CN"/>
        </w:rPr>
        <w:t xml:space="preserve">the </w:t>
      </w:r>
      <w:r>
        <w:rPr>
          <w:lang w:eastAsia="zh-CN"/>
        </w:rPr>
        <w:t>demodulation</w:t>
      </w:r>
      <w:r>
        <w:rPr>
          <w:rFonts w:hint="eastAsia"/>
          <w:lang w:eastAsia="zh-CN"/>
        </w:rPr>
        <w:t xml:space="preserve"> complexity at the receiver</w:t>
      </w:r>
      <w:r w:rsidR="007D20E0">
        <w:rPr>
          <w:rFonts w:eastAsiaTheme="minorEastAsia" w:hint="eastAsia"/>
          <w:lang w:eastAsia="zh-CN"/>
        </w:rPr>
        <w:t xml:space="preserve"> [4]</w:t>
      </w:r>
      <w:r>
        <w:rPr>
          <w:rFonts w:hint="eastAsia"/>
          <w:lang w:eastAsia="zh-CN"/>
        </w:rPr>
        <w:t>.</w:t>
      </w:r>
    </w:p>
    <w:p w:rsidR="004A7F95" w:rsidRDefault="004A7F95" w:rsidP="004A7F95">
      <w:pPr>
        <w:pStyle w:val="ListParagraph"/>
        <w:ind w:left="360" w:firstLineChars="0" w:firstLine="0"/>
        <w:rPr>
          <w:lang w:eastAsia="zh-CN"/>
        </w:rPr>
      </w:pPr>
    </w:p>
    <w:p w:rsidR="000007D2" w:rsidRDefault="000007D2" w:rsidP="000007D2">
      <w:pPr>
        <w:jc w:val="center"/>
        <w:rPr>
          <w:lang w:eastAsia="zh-CN"/>
        </w:rPr>
      </w:pPr>
      <w:r w:rsidRPr="00384DAB">
        <w:rPr>
          <w:noProof/>
        </w:rPr>
        <w:drawing>
          <wp:inline distT="0" distB="0" distL="0" distR="0">
            <wp:extent cx="4462062" cy="3005593"/>
            <wp:effectExtent l="1905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463024" cy="3006241"/>
                    </a:xfrm>
                    <a:prstGeom prst="rect">
                      <a:avLst/>
                    </a:prstGeom>
                    <a:noFill/>
                    <a:ln w="9525">
                      <a:noFill/>
                      <a:miter lim="800000"/>
                      <a:headEnd/>
                      <a:tailEnd/>
                    </a:ln>
                  </pic:spPr>
                </pic:pic>
              </a:graphicData>
            </a:graphic>
          </wp:inline>
        </w:drawing>
      </w:r>
    </w:p>
    <w:p w:rsidR="000007D2" w:rsidRDefault="000007D2" w:rsidP="000007D2">
      <w:pPr>
        <w:pStyle w:val="ListParagraph"/>
        <w:ind w:left="360" w:firstLineChars="0" w:firstLine="0"/>
        <w:jc w:val="center"/>
        <w:rPr>
          <w:rFonts w:eastAsiaTheme="minorEastAsia"/>
          <w:b/>
          <w:lang w:eastAsia="zh-CN"/>
        </w:rPr>
      </w:pPr>
      <w:r w:rsidRPr="00C47BB3">
        <w:rPr>
          <w:rFonts w:hint="eastAsia"/>
          <w:b/>
          <w:lang w:eastAsia="zh-CN"/>
        </w:rPr>
        <w:t xml:space="preserve">Figure </w:t>
      </w:r>
      <w:r>
        <w:rPr>
          <w:rFonts w:hint="eastAsia"/>
          <w:b/>
          <w:lang w:eastAsia="zh-CN"/>
        </w:rPr>
        <w:t>3:</w:t>
      </w:r>
      <w:r w:rsidRPr="00C47BB3">
        <w:rPr>
          <w:rFonts w:hint="eastAsia"/>
          <w:b/>
          <w:lang w:eastAsia="zh-CN"/>
        </w:rPr>
        <w:t xml:space="preserve"> Different ways of bits to symbol-vector mapping.</w:t>
      </w:r>
    </w:p>
    <w:p w:rsidR="004A7F95" w:rsidRPr="004A7F95" w:rsidRDefault="004A7F95" w:rsidP="000007D2">
      <w:pPr>
        <w:pStyle w:val="ListParagraph"/>
        <w:ind w:left="360" w:firstLineChars="0" w:firstLine="0"/>
        <w:jc w:val="center"/>
        <w:rPr>
          <w:rFonts w:eastAsiaTheme="minorEastAsia"/>
          <w:b/>
          <w:lang w:eastAsia="zh-CN"/>
        </w:rPr>
      </w:pPr>
    </w:p>
    <w:p w:rsidR="000007D2" w:rsidRDefault="000007D2" w:rsidP="000007D2">
      <w:pPr>
        <w:rPr>
          <w:lang w:eastAsia="zh-CN"/>
        </w:rPr>
      </w:pPr>
      <w:r>
        <w:rPr>
          <w:rFonts w:hint="eastAsia"/>
          <w:lang w:eastAsia="zh-CN"/>
        </w:rPr>
        <w:t>Therefore, when symbol level spreading is considered, it is suggested to consider non-</w:t>
      </w:r>
      <w:r w:rsidR="00B86F97">
        <w:rPr>
          <w:rFonts w:hint="eastAsia"/>
          <w:lang w:eastAsia="zh-CN"/>
        </w:rPr>
        <w:t>repetition based bits to symbol</w:t>
      </w:r>
      <w:r w:rsidR="00B86F97">
        <w:rPr>
          <w:rFonts w:eastAsiaTheme="minorEastAsia" w:hint="eastAsia"/>
          <w:lang w:eastAsia="zh-CN"/>
        </w:rPr>
        <w:t>-</w:t>
      </w:r>
      <w:r>
        <w:rPr>
          <w:rFonts w:hint="eastAsia"/>
          <w:lang w:eastAsia="zh-CN"/>
        </w:rPr>
        <w:t xml:space="preserve">vector mapping, which is included in the codebook design and will not increase the implementation </w:t>
      </w:r>
      <w:r w:rsidR="003F7884">
        <w:rPr>
          <w:rFonts w:eastAsiaTheme="minorEastAsia" w:hint="eastAsia"/>
          <w:lang w:eastAsia="zh-CN"/>
        </w:rPr>
        <w:t xml:space="preserve">complexity </w:t>
      </w:r>
      <w:r>
        <w:rPr>
          <w:rFonts w:hint="eastAsia"/>
          <w:lang w:eastAsia="zh-CN"/>
        </w:rPr>
        <w:t>at the transmitter.</w:t>
      </w:r>
    </w:p>
    <w:p w:rsidR="000007D2" w:rsidRDefault="00C23674" w:rsidP="000007D2">
      <w:pPr>
        <w:rPr>
          <w:rFonts w:eastAsiaTheme="minorEastAsia"/>
          <w:i/>
          <w:lang w:eastAsia="zh-CN"/>
        </w:rPr>
      </w:pPr>
      <w:r>
        <w:rPr>
          <w:rFonts w:eastAsiaTheme="minorEastAsia" w:hint="eastAsia"/>
          <w:b/>
          <w:i/>
          <w:lang w:eastAsia="zh-CN"/>
        </w:rPr>
        <w:t>Proposal 1</w:t>
      </w:r>
      <w:r w:rsidR="000007D2" w:rsidRPr="00B72122">
        <w:rPr>
          <w:rFonts w:hint="eastAsia"/>
          <w:i/>
          <w:lang w:eastAsia="zh-CN"/>
        </w:rPr>
        <w:t xml:space="preserve">: </w:t>
      </w:r>
      <w:r w:rsidR="000007D2">
        <w:rPr>
          <w:rFonts w:hint="eastAsia"/>
          <w:i/>
          <w:lang w:eastAsia="zh-CN"/>
        </w:rPr>
        <w:t xml:space="preserve">When spreading is considered, non-repetition based bits to symbol-vector mapping </w:t>
      </w:r>
      <w:r>
        <w:rPr>
          <w:rFonts w:eastAsiaTheme="minorEastAsia" w:hint="eastAsia"/>
          <w:i/>
          <w:lang w:eastAsia="zh-CN"/>
        </w:rPr>
        <w:t xml:space="preserve">is encouraged to be used for </w:t>
      </w:r>
      <w:r w:rsidR="00997C3D">
        <w:rPr>
          <w:rFonts w:eastAsiaTheme="minorEastAsia" w:hint="eastAsia"/>
          <w:i/>
          <w:lang w:eastAsia="zh-CN"/>
        </w:rPr>
        <w:t>better utilization of available resource</w:t>
      </w:r>
      <w:r w:rsidR="00151752">
        <w:rPr>
          <w:rFonts w:eastAsiaTheme="minorEastAsia" w:hint="eastAsia"/>
          <w:i/>
          <w:lang w:eastAsia="zh-CN"/>
        </w:rPr>
        <w:t>s</w:t>
      </w:r>
      <w:r>
        <w:rPr>
          <w:rFonts w:eastAsiaTheme="minorEastAsia" w:hint="eastAsia"/>
          <w:i/>
          <w:lang w:eastAsia="zh-CN"/>
        </w:rPr>
        <w:t>, and</w:t>
      </w:r>
      <w:r w:rsidR="00997C3D">
        <w:rPr>
          <w:rFonts w:eastAsiaTheme="minorEastAsia" w:hint="eastAsia"/>
          <w:i/>
          <w:lang w:eastAsia="zh-CN"/>
        </w:rPr>
        <w:t xml:space="preserve"> </w:t>
      </w:r>
      <w:r w:rsidR="003F7884">
        <w:rPr>
          <w:rFonts w:eastAsiaTheme="minorEastAsia" w:hint="eastAsia"/>
          <w:i/>
          <w:lang w:eastAsia="zh-CN"/>
        </w:rPr>
        <w:t xml:space="preserve">to achieve </w:t>
      </w:r>
      <w:r w:rsidR="00997C3D">
        <w:rPr>
          <w:rFonts w:eastAsiaTheme="minorEastAsia" w:hint="eastAsia"/>
          <w:i/>
          <w:lang w:eastAsia="zh-CN"/>
        </w:rPr>
        <w:t>enhanced link performance and</w:t>
      </w:r>
      <w:r w:rsidR="000007D2">
        <w:rPr>
          <w:rFonts w:hint="eastAsia"/>
          <w:i/>
          <w:lang w:eastAsia="zh-CN"/>
        </w:rPr>
        <w:t xml:space="preserve"> reduced </w:t>
      </w:r>
      <w:r w:rsidR="000007D2">
        <w:rPr>
          <w:i/>
          <w:lang w:eastAsia="zh-CN"/>
        </w:rPr>
        <w:t>demodulation</w:t>
      </w:r>
      <w:r w:rsidR="000007D2">
        <w:rPr>
          <w:rFonts w:hint="eastAsia"/>
          <w:i/>
          <w:lang w:eastAsia="zh-CN"/>
        </w:rPr>
        <w:t xml:space="preserve"> complexity at the receiver. </w:t>
      </w:r>
    </w:p>
    <w:p w:rsidR="000007D2" w:rsidRPr="001905A1" w:rsidRDefault="000007D2" w:rsidP="000007D2">
      <w:pPr>
        <w:rPr>
          <w:i/>
          <w:lang w:eastAsia="zh-CN"/>
        </w:rPr>
      </w:pPr>
    </w:p>
    <w:p w:rsidR="000007D2" w:rsidRDefault="000007D2" w:rsidP="0096460E">
      <w:pPr>
        <w:pStyle w:val="Heading1"/>
        <w:rPr>
          <w:lang w:eastAsia="zh-CN"/>
        </w:rPr>
      </w:pPr>
      <w:r>
        <w:rPr>
          <w:rFonts w:hint="eastAsia"/>
          <w:lang w:eastAsia="zh-CN"/>
        </w:rPr>
        <w:t>Consideration on Receiver Design and Complexity Analysis</w:t>
      </w:r>
    </w:p>
    <w:p w:rsidR="000007D2" w:rsidRDefault="000007D2" w:rsidP="000007D2">
      <w:pPr>
        <w:rPr>
          <w:rFonts w:eastAsiaTheme="minorEastAsia"/>
          <w:lang w:eastAsia="zh-CN"/>
        </w:rPr>
      </w:pPr>
      <w:r w:rsidRPr="001D541B">
        <w:rPr>
          <w:rFonts w:hint="eastAsia"/>
          <w:lang w:eastAsia="zh-CN"/>
        </w:rPr>
        <w:t xml:space="preserve">At the receiver side, as similar to all the other non-orthogonal multiple access schemes, multi-user </w:t>
      </w:r>
      <w:r w:rsidRPr="001D541B">
        <w:rPr>
          <w:lang w:eastAsia="zh-CN"/>
        </w:rPr>
        <w:t>detector</w:t>
      </w:r>
      <w:r w:rsidRPr="001D541B">
        <w:rPr>
          <w:rFonts w:hint="eastAsia"/>
          <w:lang w:eastAsia="zh-CN"/>
        </w:rPr>
        <w:t xml:space="preserve"> is needed to decode </w:t>
      </w:r>
      <w:r w:rsidRPr="001D541B">
        <w:rPr>
          <w:lang w:eastAsia="zh-CN"/>
        </w:rPr>
        <w:t>multiple</w:t>
      </w:r>
      <w:r w:rsidRPr="001D541B">
        <w:rPr>
          <w:rFonts w:hint="eastAsia"/>
          <w:lang w:eastAsia="zh-CN"/>
        </w:rPr>
        <w:t xml:space="preserve"> data layers superposed together. Specifically, the single user channel equalization and QAM de-</w:t>
      </w:r>
      <w:proofErr w:type="spellStart"/>
      <w:r w:rsidRPr="001D541B">
        <w:rPr>
          <w:rFonts w:hint="eastAsia"/>
          <w:lang w:eastAsia="zh-CN"/>
        </w:rPr>
        <w:t>mapper</w:t>
      </w:r>
      <w:proofErr w:type="spellEnd"/>
      <w:r w:rsidRPr="001D541B">
        <w:rPr>
          <w:rFonts w:hint="eastAsia"/>
          <w:lang w:eastAsia="zh-CN"/>
        </w:rPr>
        <w:t xml:space="preserve"> are replaced by SCMA </w:t>
      </w:r>
      <w:r>
        <w:rPr>
          <w:lang w:eastAsia="zh-CN"/>
        </w:rPr>
        <w:t>demodulator</w:t>
      </w:r>
      <w:r w:rsidRPr="001D541B">
        <w:rPr>
          <w:rFonts w:hint="eastAsia"/>
          <w:lang w:eastAsia="zh-CN"/>
        </w:rPr>
        <w:t xml:space="preserve">, which jointly detect the superposed data layers and output </w:t>
      </w:r>
      <w:r w:rsidRPr="001D541B">
        <w:rPr>
          <w:lang w:eastAsia="zh-CN"/>
        </w:rPr>
        <w:t xml:space="preserve">separate </w:t>
      </w:r>
      <w:r w:rsidRPr="001D541B">
        <w:rPr>
          <w:rFonts w:hint="eastAsia"/>
          <w:lang w:eastAsia="zh-CN"/>
        </w:rPr>
        <w:t>LLR results to the turbo decoders of each layer.</w:t>
      </w:r>
      <w:r>
        <w:rPr>
          <w:rFonts w:hint="eastAsia"/>
          <w:lang w:eastAsia="zh-CN"/>
        </w:rPr>
        <w:t xml:space="preserve"> Figure 4 illustrates the receiver diagrams for LTE and SCMA and their difference. </w:t>
      </w:r>
    </w:p>
    <w:p w:rsidR="001B7746" w:rsidRPr="001B7746" w:rsidRDefault="001B7746" w:rsidP="000007D2">
      <w:pPr>
        <w:rPr>
          <w:rFonts w:eastAsiaTheme="minorEastAsia"/>
          <w:lang w:eastAsia="zh-CN"/>
        </w:rPr>
      </w:pPr>
    </w:p>
    <w:p w:rsidR="004F1BC8" w:rsidRDefault="004F1BC8" w:rsidP="004F1BC8">
      <w:pPr>
        <w:pStyle w:val="Heading1"/>
        <w:numPr>
          <w:ilvl w:val="1"/>
          <w:numId w:val="8"/>
        </w:numPr>
      </w:pPr>
      <w:r>
        <w:rPr>
          <w:rFonts w:hint="eastAsia"/>
          <w:lang w:eastAsia="zh-CN"/>
        </w:rPr>
        <w:t>Candidate Receiver</w:t>
      </w:r>
      <w:r w:rsidR="00DC4E35">
        <w:rPr>
          <w:rFonts w:hint="eastAsia"/>
          <w:lang w:eastAsia="zh-CN"/>
        </w:rPr>
        <w:t>s</w:t>
      </w:r>
    </w:p>
    <w:p w:rsidR="00B47E73" w:rsidRDefault="00486A78" w:rsidP="000007D2">
      <w:pPr>
        <w:rPr>
          <w:rFonts w:eastAsiaTheme="minorEastAsia"/>
          <w:lang w:eastAsia="zh-CN"/>
        </w:rPr>
      </w:pPr>
      <w:r>
        <w:rPr>
          <w:rFonts w:eastAsiaTheme="minorEastAsia" w:hint="eastAsia"/>
          <w:lang w:eastAsia="zh-CN"/>
        </w:rPr>
        <w:t>Different receivers can be applied to SCMA</w:t>
      </w:r>
      <w:r w:rsidR="00943991">
        <w:rPr>
          <w:rFonts w:eastAsiaTheme="minorEastAsia" w:hint="eastAsia"/>
          <w:lang w:eastAsia="zh-CN"/>
        </w:rPr>
        <w:t>. A</w:t>
      </w:r>
      <w:r>
        <w:rPr>
          <w:rFonts w:eastAsiaTheme="minorEastAsia" w:hint="eastAsia"/>
          <w:lang w:eastAsia="zh-CN"/>
        </w:rPr>
        <w:t xml:space="preserve">mong </w:t>
      </w:r>
      <w:r w:rsidR="00943991">
        <w:rPr>
          <w:rFonts w:eastAsiaTheme="minorEastAsia" w:hint="eastAsia"/>
          <w:lang w:eastAsia="zh-CN"/>
        </w:rPr>
        <w:t>all the candidates</w:t>
      </w:r>
      <w:r>
        <w:rPr>
          <w:rFonts w:eastAsiaTheme="minorEastAsia" w:hint="eastAsia"/>
          <w:lang w:eastAsia="zh-CN"/>
        </w:rPr>
        <w:t>,</w:t>
      </w:r>
      <w:r w:rsidR="00F72A85">
        <w:rPr>
          <w:rFonts w:eastAsiaTheme="minorEastAsia" w:hint="eastAsia"/>
          <w:lang w:eastAsia="zh-CN"/>
        </w:rPr>
        <w:t xml:space="preserve"> the simple</w:t>
      </w:r>
      <w:r w:rsidR="00943991">
        <w:rPr>
          <w:rFonts w:eastAsiaTheme="minorEastAsia" w:hint="eastAsia"/>
          <w:lang w:eastAsia="zh-CN"/>
        </w:rPr>
        <w:t xml:space="preserve">st is </w:t>
      </w:r>
      <w:r w:rsidR="003740B8">
        <w:rPr>
          <w:rFonts w:eastAsiaTheme="minorEastAsia" w:hint="eastAsia"/>
          <w:lang w:eastAsia="zh-CN"/>
        </w:rPr>
        <w:t xml:space="preserve">the </w:t>
      </w:r>
      <w:r w:rsidR="00943991">
        <w:rPr>
          <w:rFonts w:eastAsiaTheme="minorEastAsia" w:hint="eastAsia"/>
          <w:lang w:eastAsia="zh-CN"/>
        </w:rPr>
        <w:t xml:space="preserve">SIC receiver </w:t>
      </w:r>
      <w:r w:rsidR="00111112">
        <w:rPr>
          <w:rFonts w:eastAsiaTheme="minorEastAsia" w:hint="eastAsia"/>
          <w:lang w:eastAsia="zh-CN"/>
        </w:rPr>
        <w:t xml:space="preserve">(SLIC or CWIC) </w:t>
      </w:r>
      <w:r w:rsidR="00943991">
        <w:rPr>
          <w:rFonts w:eastAsiaTheme="minorEastAsia" w:hint="eastAsia"/>
          <w:lang w:eastAsia="zh-CN"/>
        </w:rPr>
        <w:t>that decodes users/data layers one after another</w:t>
      </w:r>
      <w:r w:rsidR="003740B8">
        <w:rPr>
          <w:rFonts w:eastAsiaTheme="minorEastAsia" w:hint="eastAsia"/>
          <w:lang w:eastAsia="zh-CN"/>
        </w:rPr>
        <w:t>.</w:t>
      </w:r>
      <w:r w:rsidR="0024655C">
        <w:rPr>
          <w:rFonts w:eastAsiaTheme="minorEastAsia" w:hint="eastAsia"/>
          <w:lang w:eastAsia="zh-CN"/>
        </w:rPr>
        <w:t xml:space="preserve"> It works well when the received SNR</w:t>
      </w:r>
      <w:r w:rsidR="00943991">
        <w:rPr>
          <w:rFonts w:eastAsiaTheme="minorEastAsia" w:hint="eastAsia"/>
          <w:lang w:eastAsia="zh-CN"/>
        </w:rPr>
        <w:t xml:space="preserve"> </w:t>
      </w:r>
      <w:r w:rsidR="0024655C">
        <w:rPr>
          <w:rFonts w:eastAsiaTheme="minorEastAsia" w:hint="eastAsia"/>
          <w:lang w:eastAsia="zh-CN"/>
        </w:rPr>
        <w:t>among users/data layers are quite different from each other</w:t>
      </w:r>
      <w:r w:rsidR="00632EA9">
        <w:rPr>
          <w:rFonts w:eastAsiaTheme="minorEastAsia" w:hint="eastAsia"/>
          <w:lang w:eastAsia="zh-CN"/>
        </w:rPr>
        <w:t>. However,</w:t>
      </w:r>
      <w:r w:rsidR="0024655C">
        <w:rPr>
          <w:rFonts w:eastAsiaTheme="minorEastAsia" w:hint="eastAsia"/>
          <w:lang w:eastAsia="zh-CN"/>
        </w:rPr>
        <w:t xml:space="preserve"> it suffers when </w:t>
      </w:r>
      <w:r w:rsidR="00B47E73">
        <w:rPr>
          <w:rFonts w:eastAsiaTheme="minorEastAsia" w:hint="eastAsia"/>
          <w:lang w:eastAsia="zh-CN"/>
        </w:rPr>
        <w:t xml:space="preserve">the SNR difference </w:t>
      </w:r>
      <w:r w:rsidR="00B47E73">
        <w:rPr>
          <w:rFonts w:eastAsiaTheme="minorEastAsia" w:hint="eastAsia"/>
          <w:lang w:eastAsia="zh-CN"/>
        </w:rPr>
        <w:lastRenderedPageBreak/>
        <w:t>is not obvious between users</w:t>
      </w:r>
      <w:r w:rsidR="00CD7639">
        <w:rPr>
          <w:rFonts w:eastAsiaTheme="minorEastAsia" w:hint="eastAsia"/>
          <w:lang w:eastAsia="zh-CN"/>
        </w:rPr>
        <w:t>/data layers, in which case</w:t>
      </w:r>
      <w:r w:rsidR="0024655C">
        <w:rPr>
          <w:rFonts w:eastAsiaTheme="minorEastAsia" w:hint="eastAsia"/>
          <w:lang w:eastAsia="zh-CN"/>
        </w:rPr>
        <w:t xml:space="preserve"> error propagation </w:t>
      </w:r>
      <w:r w:rsidR="00CD7639">
        <w:rPr>
          <w:rFonts w:eastAsiaTheme="minorEastAsia" w:hint="eastAsia"/>
          <w:lang w:eastAsia="zh-CN"/>
        </w:rPr>
        <w:t>happens.</w:t>
      </w:r>
      <w:r w:rsidR="00855D8D">
        <w:rPr>
          <w:rFonts w:eastAsiaTheme="minorEastAsia" w:hint="eastAsia"/>
          <w:lang w:eastAsia="zh-CN"/>
        </w:rPr>
        <w:t xml:space="preserve"> Moreover, when there is correlation between user channels, the performance of SIC receiver also degrades.</w:t>
      </w:r>
    </w:p>
    <w:p w:rsidR="00486A78" w:rsidRPr="000C4462" w:rsidRDefault="003740B8" w:rsidP="000007D2">
      <w:pPr>
        <w:rPr>
          <w:rFonts w:eastAsiaTheme="minorEastAsia"/>
          <w:lang w:eastAsia="zh-CN"/>
        </w:rPr>
      </w:pPr>
      <w:r>
        <w:rPr>
          <w:rFonts w:eastAsiaTheme="minorEastAsia"/>
          <w:lang w:eastAsia="zh-CN"/>
        </w:rPr>
        <w:t>On the</w:t>
      </w:r>
      <w:r>
        <w:rPr>
          <w:rFonts w:eastAsiaTheme="minorEastAsia" w:hint="eastAsia"/>
          <w:lang w:eastAsia="zh-CN"/>
        </w:rPr>
        <w:t xml:space="preserve"> other extreme</w:t>
      </w:r>
      <w:r w:rsidR="00943991">
        <w:rPr>
          <w:rFonts w:eastAsiaTheme="minorEastAsia" w:hint="eastAsia"/>
          <w:lang w:eastAsia="zh-CN"/>
        </w:rPr>
        <w:t xml:space="preserve"> </w:t>
      </w:r>
      <w:r w:rsidR="00632EA9">
        <w:rPr>
          <w:rFonts w:eastAsiaTheme="minorEastAsia" w:hint="eastAsia"/>
          <w:lang w:eastAsia="zh-CN"/>
        </w:rPr>
        <w:t>of the candidates is</w:t>
      </w:r>
      <w:r>
        <w:rPr>
          <w:rFonts w:eastAsiaTheme="minorEastAsia" w:hint="eastAsia"/>
          <w:lang w:eastAsia="zh-CN"/>
        </w:rPr>
        <w:t xml:space="preserve"> the</w:t>
      </w:r>
      <w:r w:rsidR="00943991">
        <w:rPr>
          <w:rFonts w:eastAsiaTheme="minorEastAsia" w:hint="eastAsia"/>
          <w:lang w:eastAsia="zh-CN"/>
        </w:rPr>
        <w:t xml:space="preserve"> </w:t>
      </w:r>
      <w:r w:rsidR="0090326C">
        <w:rPr>
          <w:rFonts w:eastAsiaTheme="minorEastAsia" w:hint="eastAsia"/>
          <w:lang w:eastAsia="zh-CN"/>
        </w:rPr>
        <w:t xml:space="preserve">full </w:t>
      </w:r>
      <w:r w:rsidR="00943991">
        <w:rPr>
          <w:rFonts w:eastAsiaTheme="minorEastAsia" w:hint="eastAsia"/>
          <w:lang w:eastAsia="zh-CN"/>
        </w:rPr>
        <w:t>MPA receiver that joint</w:t>
      </w:r>
      <w:r w:rsidR="00EB0C6E">
        <w:rPr>
          <w:rFonts w:eastAsiaTheme="minorEastAsia"/>
          <w:lang w:eastAsia="zh-CN"/>
        </w:rPr>
        <w:t>ly</w:t>
      </w:r>
      <w:r w:rsidR="00943991">
        <w:rPr>
          <w:rFonts w:eastAsiaTheme="minorEastAsia" w:hint="eastAsia"/>
          <w:lang w:eastAsia="zh-CN"/>
        </w:rPr>
        <w:t xml:space="preserve"> decode</w:t>
      </w:r>
      <w:r w:rsidR="0090326C">
        <w:rPr>
          <w:rFonts w:eastAsiaTheme="minorEastAsia" w:hint="eastAsia"/>
          <w:lang w:eastAsia="zh-CN"/>
        </w:rPr>
        <w:t>s</w:t>
      </w:r>
      <w:r w:rsidR="00943991">
        <w:rPr>
          <w:rFonts w:eastAsiaTheme="minorEastAsia" w:hint="eastAsia"/>
          <w:lang w:eastAsia="zh-CN"/>
        </w:rPr>
        <w:t xml:space="preserve"> all users/data layers</w:t>
      </w:r>
      <w:r w:rsidR="0090326C">
        <w:rPr>
          <w:rFonts w:eastAsiaTheme="minorEastAsia" w:hint="eastAsia"/>
          <w:lang w:eastAsia="zh-CN"/>
        </w:rPr>
        <w:t>.</w:t>
      </w:r>
      <w:r w:rsidR="00943991">
        <w:rPr>
          <w:rFonts w:eastAsiaTheme="minorEastAsia" w:hint="eastAsia"/>
          <w:lang w:eastAsia="zh-CN"/>
        </w:rPr>
        <w:t xml:space="preserve"> </w:t>
      </w:r>
      <w:r w:rsidR="002E5739">
        <w:rPr>
          <w:rFonts w:hint="eastAsia"/>
          <w:lang w:eastAsia="zh-CN"/>
        </w:rPr>
        <w:t xml:space="preserve">Thanks to the sparseness </w:t>
      </w:r>
      <w:r w:rsidR="002E5739">
        <w:rPr>
          <w:lang w:eastAsia="zh-CN"/>
        </w:rPr>
        <w:t>in the</w:t>
      </w:r>
      <w:r w:rsidR="002E5739">
        <w:rPr>
          <w:rFonts w:hint="eastAsia"/>
          <w:lang w:eastAsia="zh-CN"/>
        </w:rPr>
        <w:t xml:space="preserve"> codebook design of SCMA, we can use MPA receiver to </w:t>
      </w:r>
      <w:r w:rsidR="002E5739">
        <w:rPr>
          <w:lang w:eastAsia="zh-CN"/>
        </w:rPr>
        <w:t>achieve</w:t>
      </w:r>
      <w:r w:rsidR="002E5739">
        <w:rPr>
          <w:rFonts w:hint="eastAsia"/>
          <w:lang w:eastAsia="zh-CN"/>
        </w:rPr>
        <w:t xml:space="preserve"> close to joint ML detection </w:t>
      </w:r>
      <w:r w:rsidR="002E5739">
        <w:rPr>
          <w:lang w:eastAsia="zh-CN"/>
        </w:rPr>
        <w:t>performance</w:t>
      </w:r>
      <w:r w:rsidR="002E5739">
        <w:rPr>
          <w:rFonts w:eastAsiaTheme="minorEastAsia" w:hint="eastAsia"/>
          <w:lang w:eastAsia="zh-CN"/>
        </w:rPr>
        <w:t>, while the complexity</w:t>
      </w:r>
      <w:r w:rsidR="00CD7639">
        <w:rPr>
          <w:rFonts w:eastAsiaTheme="minorEastAsia" w:hint="eastAsia"/>
          <w:lang w:eastAsia="zh-CN"/>
        </w:rPr>
        <w:t xml:space="preserve"> of MPA receiver</w:t>
      </w:r>
      <w:r w:rsidR="002E5739">
        <w:rPr>
          <w:rFonts w:eastAsiaTheme="minorEastAsia" w:hint="eastAsia"/>
          <w:lang w:eastAsia="zh-CN"/>
        </w:rPr>
        <w:t xml:space="preserve"> compared with </w:t>
      </w:r>
      <w:r w:rsidR="00CD7639">
        <w:rPr>
          <w:rFonts w:eastAsiaTheme="minorEastAsia" w:hint="eastAsia"/>
          <w:lang w:eastAsia="zh-CN"/>
        </w:rPr>
        <w:t xml:space="preserve">the </w:t>
      </w:r>
      <w:r w:rsidR="002E5739">
        <w:rPr>
          <w:rFonts w:eastAsiaTheme="minorEastAsia" w:hint="eastAsia"/>
          <w:lang w:eastAsia="zh-CN"/>
        </w:rPr>
        <w:t xml:space="preserve">original ML receiver is </w:t>
      </w:r>
      <w:r w:rsidR="002E5739">
        <w:rPr>
          <w:rFonts w:hint="eastAsia"/>
          <w:lang w:eastAsia="zh-CN"/>
        </w:rPr>
        <w:t>greatly reduced.</w:t>
      </w:r>
      <w:r w:rsidR="000C4462">
        <w:rPr>
          <w:rFonts w:eastAsiaTheme="minorEastAsia" w:hint="eastAsia"/>
          <w:lang w:eastAsia="zh-CN"/>
        </w:rPr>
        <w:t xml:space="preserve"> </w:t>
      </w:r>
      <w:r w:rsidR="00A073D6">
        <w:rPr>
          <w:rFonts w:eastAsiaTheme="minorEastAsia" w:hint="eastAsia"/>
          <w:lang w:eastAsia="zh-CN"/>
        </w:rPr>
        <w:t>Moreover, it does not have constraint of SNR difference at the receiver</w:t>
      </w:r>
      <w:r w:rsidR="00855D8D">
        <w:rPr>
          <w:rFonts w:eastAsiaTheme="minorEastAsia" w:hint="eastAsia"/>
          <w:lang w:eastAsia="zh-CN"/>
        </w:rPr>
        <w:t xml:space="preserve">, and is more robust to channel correlations between users, as compared with SIC receiver. </w:t>
      </w:r>
      <w:r w:rsidR="00091D12">
        <w:rPr>
          <w:rFonts w:eastAsiaTheme="minorEastAsia" w:hint="eastAsia"/>
          <w:lang w:eastAsia="zh-CN"/>
        </w:rPr>
        <w:t xml:space="preserve">However, the complexity of full MPA receiver is higher than pure SIC receiver. </w:t>
      </w:r>
    </w:p>
    <w:p w:rsidR="000007D2" w:rsidRDefault="00AA537E" w:rsidP="000007D2">
      <w:pPr>
        <w:rPr>
          <w:rFonts w:eastAsiaTheme="minorEastAsia"/>
          <w:lang w:eastAsia="zh-CN"/>
        </w:rPr>
      </w:pPr>
      <w:r>
        <w:rPr>
          <w:rFonts w:eastAsiaTheme="minorEastAsia" w:hint="eastAsia"/>
          <w:lang w:eastAsia="zh-CN"/>
        </w:rPr>
        <w:t xml:space="preserve">To strike a good balance between link performance (close to ML detection and robust to channel imperfection) and implementation complexity (the complexity of the receiver), we could actually combine the features of SIC with MPA to have SIC-MPA receiver. </w:t>
      </w:r>
      <w:r>
        <w:rPr>
          <w:rFonts w:hint="eastAsia"/>
          <w:lang w:eastAsia="zh-CN"/>
        </w:rPr>
        <w:t xml:space="preserve">More specifically, </w:t>
      </w:r>
      <w:r>
        <w:rPr>
          <w:lang w:eastAsia="zh-CN"/>
        </w:rPr>
        <w:t xml:space="preserve">MPA is first applied to a limited number of layers, so that the number </w:t>
      </w:r>
      <w:r w:rsidR="008D3998">
        <w:rPr>
          <w:lang w:eastAsia="zh-CN"/>
        </w:rPr>
        <w:t xml:space="preserve">of colliding layers over each </w:t>
      </w:r>
      <w:r w:rsidR="008D3998">
        <w:rPr>
          <w:rFonts w:eastAsiaTheme="minorEastAsia" w:hint="eastAsia"/>
          <w:lang w:eastAsia="zh-CN"/>
        </w:rPr>
        <w:t>RE</w:t>
      </w:r>
      <w:r>
        <w:rPr>
          <w:lang w:eastAsia="zh-CN"/>
        </w:rPr>
        <w:t xml:space="preserve"> does not exceed </w:t>
      </w:r>
      <w:r w:rsidR="00EB0C6E">
        <w:rPr>
          <w:lang w:eastAsia="zh-CN"/>
        </w:rPr>
        <w:t>a given</w:t>
      </w:r>
      <w:r>
        <w:rPr>
          <w:lang w:eastAsia="zh-CN"/>
        </w:rPr>
        <w:t xml:space="preserve"> threshold </w:t>
      </w:r>
      <w:proofErr w:type="gramStart"/>
      <w:r>
        <w:rPr>
          <w:lang w:eastAsia="zh-CN"/>
        </w:rPr>
        <w:t xml:space="preserve">value </w:t>
      </w:r>
      <m:oMath>
        <w:proofErr w:type="gramEnd"/>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oMath>
      <w:r>
        <w:rPr>
          <w:lang w:eastAsia="zh-CN"/>
        </w:rPr>
        <w:t xml:space="preserve">, which are referred to as </w:t>
      </w:r>
      <w:r w:rsidRPr="00F51EC4">
        <w:rPr>
          <w:i/>
          <w:lang w:eastAsia="zh-CN"/>
        </w:rPr>
        <w:t>MPA layers</w:t>
      </w:r>
      <w:r>
        <w:rPr>
          <w:lang w:eastAsia="zh-CN"/>
        </w:rPr>
        <w:t xml:space="preserve">. Then, the successfully decoded </w:t>
      </w:r>
      <w:r w:rsidR="00EB0C6E">
        <w:rPr>
          <w:lang w:eastAsia="zh-CN"/>
        </w:rPr>
        <w:t xml:space="preserve">MPA </w:t>
      </w:r>
      <w:r>
        <w:rPr>
          <w:lang w:eastAsia="zh-CN"/>
        </w:rPr>
        <w:t>layers are removed by SIC</w:t>
      </w:r>
      <w:r>
        <w:rPr>
          <w:rFonts w:hint="eastAsia"/>
          <w:lang w:eastAsia="zh-CN"/>
        </w:rPr>
        <w:t xml:space="preserve"> </w:t>
      </w:r>
      <w:r>
        <w:rPr>
          <w:lang w:eastAsia="zh-CN"/>
        </w:rPr>
        <w:t xml:space="preserve">and the procedure continues until all layers are successfully decoded or no new layer gets successfully decoded </w:t>
      </w:r>
      <w:r w:rsidR="00EB0C6E">
        <w:rPr>
          <w:lang w:eastAsia="zh-CN"/>
        </w:rPr>
        <w:t>by</w:t>
      </w:r>
      <w:r>
        <w:rPr>
          <w:lang w:eastAsia="zh-CN"/>
        </w:rPr>
        <w:t xml:space="preserve"> MPA</w:t>
      </w:r>
      <w:r>
        <w:rPr>
          <w:rFonts w:hint="eastAsia"/>
          <w:lang w:eastAsia="zh-CN"/>
        </w:rPr>
        <w:t xml:space="preserve">. </w:t>
      </w:r>
      <w:r>
        <w:rPr>
          <w:lang w:eastAsia="zh-CN"/>
        </w:rPr>
        <w:t xml:space="preserve">Due to the fact that </w:t>
      </w:r>
      <w:r>
        <w:rPr>
          <w:rFonts w:hint="eastAsia"/>
          <w:lang w:eastAsia="zh-CN"/>
        </w:rPr>
        <w:t xml:space="preserve">MPA is used for a very limited number of layers instead of all the layers, </w:t>
      </w:r>
      <w:r>
        <w:rPr>
          <w:lang w:eastAsia="zh-CN"/>
        </w:rPr>
        <w:t>the decoding complexity is greatly reduced.</w:t>
      </w:r>
    </w:p>
    <w:p w:rsidR="00472761" w:rsidRDefault="003F2EE3" w:rsidP="000007D2">
      <w:pPr>
        <w:rPr>
          <w:rFonts w:eastAsiaTheme="minorEastAsia"/>
          <w:lang w:eastAsia="zh-CN"/>
        </w:rPr>
      </w:pPr>
      <w:r>
        <w:rPr>
          <w:rFonts w:eastAsiaTheme="minorEastAsia" w:hint="eastAsia"/>
          <w:lang w:eastAsia="zh-CN"/>
        </w:rPr>
        <w:t>On the other hand, i</w:t>
      </w:r>
      <w:r>
        <w:rPr>
          <w:rFonts w:hint="eastAsia"/>
          <w:lang w:eastAsia="zh-CN"/>
        </w:rPr>
        <w:t>n the downlink, due to the fact that at each user</w:t>
      </w:r>
      <w:r>
        <w:rPr>
          <w:lang w:eastAsia="zh-CN"/>
        </w:rPr>
        <w:t>’</w:t>
      </w:r>
      <w:r>
        <w:rPr>
          <w:rFonts w:hint="eastAsia"/>
          <w:lang w:eastAsia="zh-CN"/>
        </w:rPr>
        <w:t>s detector all the data layers go through the same channel, techniques such as IQ separation can be applied to reduce the complexity for SCMA decoder</w:t>
      </w:r>
      <w:r>
        <w:rPr>
          <w:rFonts w:eastAsiaTheme="minorEastAsia" w:hint="eastAsia"/>
          <w:lang w:eastAsia="zh-CN"/>
        </w:rPr>
        <w:t xml:space="preserve">, i.e., the IQ-MPA receiver. </w:t>
      </w:r>
      <w:r w:rsidR="00DC17E4">
        <w:rPr>
          <w:rFonts w:eastAsiaTheme="minorEastAsia" w:hint="eastAsia"/>
          <w:lang w:eastAsia="zh-CN"/>
        </w:rPr>
        <w:t xml:space="preserve">It can be theoretically </w:t>
      </w:r>
      <w:r w:rsidR="00DA79CD">
        <w:rPr>
          <w:rFonts w:eastAsiaTheme="minorEastAsia"/>
          <w:lang w:eastAsia="zh-CN"/>
        </w:rPr>
        <w:t>proved</w:t>
      </w:r>
      <w:r w:rsidR="00DC17E4">
        <w:rPr>
          <w:rFonts w:eastAsiaTheme="minorEastAsia" w:hint="eastAsia"/>
          <w:lang w:eastAsia="zh-CN"/>
        </w:rPr>
        <w:t xml:space="preserve"> that the </w:t>
      </w:r>
      <w:r w:rsidR="00DC17E4">
        <w:rPr>
          <w:rFonts w:eastAsiaTheme="minorEastAsia"/>
          <w:lang w:eastAsia="zh-CN"/>
        </w:rPr>
        <w:t>performance</w:t>
      </w:r>
      <w:r w:rsidR="00DC17E4">
        <w:rPr>
          <w:rFonts w:eastAsiaTheme="minorEastAsia" w:hint="eastAsia"/>
          <w:lang w:eastAsia="zh-CN"/>
        </w:rPr>
        <w:t xml:space="preserve"> of MPA and IQ-MPA is exactly the same. </w:t>
      </w:r>
    </w:p>
    <w:p w:rsidR="00F317D5" w:rsidRDefault="00472761" w:rsidP="000007D2">
      <w:pPr>
        <w:rPr>
          <w:rFonts w:eastAsiaTheme="minorEastAsia"/>
          <w:lang w:eastAsia="zh-CN"/>
        </w:rPr>
      </w:pPr>
      <w:r>
        <w:rPr>
          <w:rFonts w:hint="eastAsia"/>
          <w:lang w:eastAsia="zh-CN"/>
        </w:rPr>
        <w:t>The IQ separation technique used in IQ-MPA can be further combined with SIC-MPA to reduce receiver complexity to a larger extent, which gives SIC-IQ-MPA receiver.</w:t>
      </w:r>
    </w:p>
    <w:p w:rsidR="00F54413" w:rsidRPr="00F54413" w:rsidRDefault="00F54413" w:rsidP="000007D2">
      <w:pPr>
        <w:rPr>
          <w:rFonts w:eastAsiaTheme="minorEastAsia"/>
          <w:lang w:eastAsia="zh-CN"/>
        </w:rPr>
      </w:pPr>
      <w:r>
        <w:rPr>
          <w:rFonts w:eastAsiaTheme="minorEastAsia" w:hint="eastAsia"/>
          <w:lang w:eastAsia="zh-CN"/>
        </w:rPr>
        <w:t xml:space="preserve">All candidate receivers mentioned above are described with </w:t>
      </w:r>
      <w:r>
        <w:rPr>
          <w:rFonts w:eastAsiaTheme="minorEastAsia"/>
          <w:lang w:eastAsia="zh-CN"/>
        </w:rPr>
        <w:t>complexity</w:t>
      </w:r>
      <w:r>
        <w:rPr>
          <w:rFonts w:eastAsiaTheme="minorEastAsia" w:hint="eastAsia"/>
          <w:lang w:eastAsia="zh-CN"/>
        </w:rPr>
        <w:t xml:space="preserve"> </w:t>
      </w:r>
      <w:r w:rsidR="004647D1">
        <w:rPr>
          <w:rFonts w:eastAsiaTheme="minorEastAsia" w:hint="eastAsia"/>
          <w:lang w:eastAsia="zh-CN"/>
        </w:rPr>
        <w:t xml:space="preserve">order </w:t>
      </w:r>
      <w:r>
        <w:rPr>
          <w:rFonts w:eastAsiaTheme="minorEastAsia" w:hint="eastAsia"/>
          <w:lang w:eastAsia="zh-CN"/>
        </w:rPr>
        <w:t>analysis in the appendix.</w:t>
      </w:r>
    </w:p>
    <w:p w:rsidR="00F317D5" w:rsidRDefault="00F317D5" w:rsidP="00F317D5">
      <w:pPr>
        <w:rPr>
          <w:rFonts w:eastAsiaTheme="minorEastAsia"/>
          <w:i/>
          <w:lang w:eastAsia="zh-CN"/>
        </w:rPr>
      </w:pPr>
      <w:r>
        <w:rPr>
          <w:rFonts w:eastAsiaTheme="minorEastAsia" w:hint="eastAsia"/>
          <w:b/>
          <w:i/>
          <w:lang w:eastAsia="zh-CN"/>
        </w:rPr>
        <w:t>Proposal 2</w:t>
      </w:r>
      <w:r w:rsidRPr="00B72122">
        <w:rPr>
          <w:rFonts w:hint="eastAsia"/>
          <w:i/>
          <w:lang w:eastAsia="zh-CN"/>
        </w:rPr>
        <w:t xml:space="preserve">: </w:t>
      </w:r>
      <w:r>
        <w:rPr>
          <w:rFonts w:eastAsiaTheme="minorEastAsia" w:hint="eastAsia"/>
          <w:i/>
          <w:lang w:eastAsia="zh-CN"/>
        </w:rPr>
        <w:t xml:space="preserve">To strike a good balance between link </w:t>
      </w:r>
      <w:r>
        <w:rPr>
          <w:rFonts w:eastAsiaTheme="minorEastAsia"/>
          <w:i/>
          <w:lang w:eastAsia="zh-CN"/>
        </w:rPr>
        <w:t>performance</w:t>
      </w:r>
      <w:r>
        <w:rPr>
          <w:rFonts w:eastAsiaTheme="minorEastAsia" w:hint="eastAsia"/>
          <w:i/>
          <w:lang w:eastAsia="zh-CN"/>
        </w:rPr>
        <w:t xml:space="preserve"> and implementation </w:t>
      </w:r>
      <w:r>
        <w:rPr>
          <w:rFonts w:eastAsiaTheme="minorEastAsia"/>
          <w:i/>
          <w:lang w:eastAsia="zh-CN"/>
        </w:rPr>
        <w:t>complexity</w:t>
      </w:r>
      <w:r>
        <w:rPr>
          <w:rFonts w:eastAsiaTheme="minorEastAsia" w:hint="eastAsia"/>
          <w:i/>
          <w:lang w:eastAsia="zh-CN"/>
        </w:rPr>
        <w:t>, SIC-MPA can be applied for</w:t>
      </w:r>
      <w:r w:rsidR="004C384B">
        <w:rPr>
          <w:rFonts w:eastAsiaTheme="minorEastAsia" w:hint="eastAsia"/>
          <w:i/>
          <w:lang w:eastAsia="zh-CN"/>
        </w:rPr>
        <w:t xml:space="preserve"> UL SCMA, while IQ-MPA or SIC-IQ-MPA can be applied for DL SCMA</w:t>
      </w:r>
      <w:r>
        <w:rPr>
          <w:rFonts w:hint="eastAsia"/>
          <w:i/>
          <w:lang w:eastAsia="zh-CN"/>
        </w:rPr>
        <w:t xml:space="preserve">. </w:t>
      </w:r>
    </w:p>
    <w:p w:rsidR="00F317D5" w:rsidRPr="004C384B" w:rsidRDefault="00F317D5" w:rsidP="000007D2">
      <w:pPr>
        <w:rPr>
          <w:rFonts w:eastAsiaTheme="minorEastAsia"/>
          <w:lang w:eastAsia="zh-CN"/>
        </w:rPr>
      </w:pPr>
    </w:p>
    <w:p w:rsidR="000007D2" w:rsidRDefault="000007D2" w:rsidP="000007D2">
      <w:pPr>
        <w:jc w:val="center"/>
        <w:rPr>
          <w:lang w:eastAsia="zh-CN"/>
        </w:rPr>
      </w:pPr>
      <w:r w:rsidRPr="00C42650">
        <w:rPr>
          <w:noProof/>
        </w:rPr>
        <w:drawing>
          <wp:inline distT="0" distB="0" distL="0" distR="0">
            <wp:extent cx="4703619" cy="3416379"/>
            <wp:effectExtent l="0" t="0" r="0" b="0"/>
            <wp:docPr id="1"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srcRect/>
                    <a:stretch>
                      <a:fillRect/>
                    </a:stretch>
                  </pic:blipFill>
                  <pic:spPr bwMode="auto">
                    <a:xfrm>
                      <a:off x="0" y="0"/>
                      <a:ext cx="4705988" cy="3418100"/>
                    </a:xfrm>
                    <a:prstGeom prst="rect">
                      <a:avLst/>
                    </a:prstGeom>
                    <a:noFill/>
                    <a:ln w="9525">
                      <a:noFill/>
                      <a:miter lim="800000"/>
                      <a:headEnd/>
                      <a:tailEnd/>
                    </a:ln>
                  </pic:spPr>
                </pic:pic>
              </a:graphicData>
            </a:graphic>
          </wp:inline>
        </w:drawing>
      </w:r>
    </w:p>
    <w:p w:rsidR="000007D2" w:rsidRDefault="000007D2" w:rsidP="000007D2">
      <w:pPr>
        <w:pStyle w:val="ListParagraph"/>
        <w:ind w:left="360" w:firstLineChars="0" w:firstLine="0"/>
        <w:jc w:val="center"/>
        <w:rPr>
          <w:b/>
          <w:lang w:eastAsia="zh-CN"/>
        </w:rPr>
      </w:pPr>
      <w:r w:rsidRPr="00C47BB3">
        <w:rPr>
          <w:rFonts w:hint="eastAsia"/>
          <w:b/>
          <w:lang w:eastAsia="zh-CN"/>
        </w:rPr>
        <w:t xml:space="preserve">Figure </w:t>
      </w:r>
      <w:r>
        <w:rPr>
          <w:rFonts w:hint="eastAsia"/>
          <w:b/>
          <w:lang w:eastAsia="zh-CN"/>
        </w:rPr>
        <w:t>4</w:t>
      </w:r>
      <w:r w:rsidRPr="00C47BB3">
        <w:rPr>
          <w:rFonts w:hint="eastAsia"/>
          <w:b/>
          <w:lang w:eastAsia="zh-CN"/>
        </w:rPr>
        <w:t xml:space="preserve">: </w:t>
      </w:r>
      <w:r w:rsidR="00E94C74">
        <w:rPr>
          <w:rFonts w:hint="eastAsia"/>
          <w:b/>
          <w:lang w:eastAsia="zh-CN"/>
        </w:rPr>
        <w:t>Example r</w:t>
      </w:r>
      <w:r>
        <w:rPr>
          <w:rFonts w:hint="eastAsia"/>
          <w:b/>
          <w:lang w:eastAsia="zh-CN"/>
        </w:rPr>
        <w:t>eceiver diagram of LTE and SCMA for UL transmission.</w:t>
      </w:r>
    </w:p>
    <w:p w:rsidR="00350146" w:rsidRPr="00F317D5" w:rsidRDefault="00350146" w:rsidP="000007D2">
      <w:pPr>
        <w:rPr>
          <w:rFonts w:eastAsiaTheme="minorEastAsia"/>
          <w:lang w:eastAsia="zh-CN"/>
        </w:rPr>
      </w:pPr>
    </w:p>
    <w:p w:rsidR="00EE38B3" w:rsidRPr="00EE38B3" w:rsidRDefault="000007D2" w:rsidP="000007D2">
      <w:pPr>
        <w:pStyle w:val="Heading1"/>
        <w:numPr>
          <w:ilvl w:val="1"/>
          <w:numId w:val="8"/>
        </w:numPr>
        <w:rPr>
          <w:lang w:eastAsia="zh-CN"/>
        </w:rPr>
      </w:pPr>
      <w:r>
        <w:rPr>
          <w:rFonts w:hint="eastAsia"/>
          <w:lang w:eastAsia="zh-CN"/>
        </w:rPr>
        <w:lastRenderedPageBreak/>
        <w:t>Complexity Analysis</w:t>
      </w:r>
      <w:r w:rsidR="00FC1016">
        <w:rPr>
          <w:rFonts w:hint="eastAsia"/>
          <w:lang w:eastAsia="zh-CN"/>
        </w:rPr>
        <w:t xml:space="preserve"> </w:t>
      </w:r>
    </w:p>
    <w:p w:rsidR="000D5AEC" w:rsidRDefault="00EE38B3" w:rsidP="000007D2">
      <w:pPr>
        <w:rPr>
          <w:rFonts w:eastAsiaTheme="minorEastAsia"/>
          <w:lang w:eastAsia="zh-CN"/>
        </w:rPr>
      </w:pPr>
      <w:r>
        <w:rPr>
          <w:rFonts w:eastAsiaTheme="minorEastAsia" w:hint="eastAsia"/>
          <w:lang w:eastAsia="zh-CN"/>
        </w:rPr>
        <w:t xml:space="preserve">In the following, we summarize the complexity analysis results. In </w:t>
      </w:r>
      <w:r>
        <w:rPr>
          <w:rFonts w:eastAsiaTheme="minorEastAsia"/>
          <w:lang w:eastAsia="zh-CN"/>
        </w:rPr>
        <w:t>particular</w:t>
      </w:r>
      <w:r>
        <w:rPr>
          <w:rFonts w:eastAsiaTheme="minorEastAsia" w:hint="eastAsia"/>
          <w:lang w:eastAsia="zh-CN"/>
        </w:rPr>
        <w:t>, w</w:t>
      </w:r>
      <w:r w:rsidR="000007D2">
        <w:rPr>
          <w:rFonts w:hint="eastAsia"/>
          <w:lang w:eastAsia="zh-CN"/>
        </w:rPr>
        <w:t>e analyze the order of complexity for SIC-MPA re</w:t>
      </w:r>
      <w:r w:rsidR="004647D1">
        <w:rPr>
          <w:rFonts w:hint="eastAsia"/>
          <w:lang w:eastAsia="zh-CN"/>
        </w:rPr>
        <w:t>ceiver, IQ-MPA receiver, SIC-IQ</w:t>
      </w:r>
      <w:r w:rsidR="004647D1">
        <w:rPr>
          <w:rFonts w:eastAsiaTheme="minorEastAsia" w:hint="eastAsia"/>
          <w:lang w:eastAsia="zh-CN"/>
        </w:rPr>
        <w:t>-</w:t>
      </w:r>
      <w:r w:rsidR="000007D2">
        <w:rPr>
          <w:rFonts w:hint="eastAsia"/>
          <w:lang w:eastAsia="zh-CN"/>
        </w:rPr>
        <w:t>MPA</w:t>
      </w:r>
      <w:r w:rsidR="005F6927">
        <w:rPr>
          <w:rFonts w:hint="eastAsia"/>
          <w:lang w:eastAsia="zh-CN"/>
        </w:rPr>
        <w:t xml:space="preserve"> receiver, and compare with </w:t>
      </w:r>
      <w:r w:rsidR="000007D2">
        <w:rPr>
          <w:rFonts w:hint="eastAsia"/>
          <w:lang w:eastAsia="zh-CN"/>
        </w:rPr>
        <w:t xml:space="preserve">MMSE-SIC receiver </w:t>
      </w:r>
      <w:r w:rsidR="005F6927">
        <w:rPr>
          <w:rFonts w:eastAsiaTheme="minorEastAsia" w:hint="eastAsia"/>
          <w:lang w:eastAsia="zh-CN"/>
        </w:rPr>
        <w:t xml:space="preserve">and full MPA receiver </w:t>
      </w:r>
      <w:r w:rsidR="000007D2">
        <w:rPr>
          <w:rFonts w:hint="eastAsia"/>
          <w:lang w:eastAsia="zh-CN"/>
        </w:rPr>
        <w:t>as baseline</w:t>
      </w:r>
      <w:r w:rsidR="005F6927">
        <w:rPr>
          <w:rFonts w:eastAsiaTheme="minorEastAsia" w:hint="eastAsia"/>
          <w:lang w:eastAsia="zh-CN"/>
        </w:rPr>
        <w:t>s</w:t>
      </w:r>
      <w:r w:rsidR="000007D2">
        <w:rPr>
          <w:rFonts w:hint="eastAsia"/>
          <w:lang w:eastAsia="zh-CN"/>
        </w:rPr>
        <w:t>.</w:t>
      </w:r>
      <w:r>
        <w:rPr>
          <w:rFonts w:eastAsiaTheme="minorEastAsia" w:hint="eastAsia"/>
          <w:lang w:eastAsia="zh-CN"/>
        </w:rPr>
        <w:t xml:space="preserve"> </w:t>
      </w:r>
    </w:p>
    <w:p w:rsidR="00C11AEC" w:rsidRDefault="00EE38B3" w:rsidP="000007D2">
      <w:pPr>
        <w:rPr>
          <w:rFonts w:eastAsiaTheme="minorEastAsia"/>
          <w:lang w:eastAsia="zh-CN"/>
        </w:rPr>
      </w:pPr>
      <w:r>
        <w:rPr>
          <w:rFonts w:eastAsiaTheme="minorEastAsia" w:hint="eastAsia"/>
          <w:lang w:eastAsia="zh-CN"/>
        </w:rPr>
        <w:t>Table 1 give</w:t>
      </w:r>
      <w:r w:rsidR="00631360">
        <w:rPr>
          <w:rFonts w:eastAsiaTheme="minorEastAsia" w:hint="eastAsia"/>
          <w:lang w:eastAsia="zh-CN"/>
        </w:rPr>
        <w:t>s</w:t>
      </w:r>
      <w:r>
        <w:rPr>
          <w:rFonts w:eastAsiaTheme="minorEastAsia" w:hint="eastAsia"/>
          <w:lang w:eastAsia="zh-CN"/>
        </w:rPr>
        <w:t xml:space="preserve"> the explanation of the key parameters, and Table 2 summarizes the complexity analysis results for </w:t>
      </w:r>
      <w:r>
        <w:rPr>
          <w:rFonts w:eastAsiaTheme="minorEastAsia"/>
          <w:lang w:eastAsia="zh-CN"/>
        </w:rPr>
        <w:t>different</w:t>
      </w:r>
      <w:r>
        <w:rPr>
          <w:rFonts w:eastAsiaTheme="minorEastAsia" w:hint="eastAsia"/>
          <w:lang w:eastAsia="zh-CN"/>
        </w:rPr>
        <w:t xml:space="preserve"> receiver types</w:t>
      </w:r>
      <w:r w:rsidR="00B83C30">
        <w:rPr>
          <w:rFonts w:eastAsiaTheme="minorEastAsia" w:hint="eastAsia"/>
          <w:lang w:eastAsia="zh-CN"/>
        </w:rPr>
        <w:t>.</w:t>
      </w:r>
      <w:r w:rsidR="00B7159F">
        <w:rPr>
          <w:rFonts w:eastAsiaTheme="minorEastAsia" w:hint="eastAsia"/>
          <w:lang w:eastAsia="zh-CN"/>
        </w:rPr>
        <w:t xml:space="preserve"> </w:t>
      </w:r>
      <w:r w:rsidR="00617E80">
        <w:rPr>
          <w:rFonts w:eastAsiaTheme="minorEastAsia" w:hint="eastAsia"/>
          <w:lang w:eastAsia="zh-CN"/>
        </w:rPr>
        <w:t xml:space="preserve">Note that the </w:t>
      </w:r>
      <w:r w:rsidR="00617E80" w:rsidRPr="00B7159F">
        <w:rPr>
          <w:rFonts w:eastAsiaTheme="minorEastAsia"/>
          <w:lang w:eastAsia="zh-CN"/>
        </w:rPr>
        <w:t xml:space="preserve">complexity order provided </w:t>
      </w:r>
      <w:r w:rsidR="00617E80">
        <w:rPr>
          <w:rFonts w:eastAsiaTheme="minorEastAsia" w:hint="eastAsia"/>
          <w:lang w:eastAsia="zh-CN"/>
        </w:rPr>
        <w:t xml:space="preserve">in Table 2 </w:t>
      </w:r>
      <w:r w:rsidR="00617E80" w:rsidRPr="00B7159F">
        <w:rPr>
          <w:rFonts w:eastAsiaTheme="minorEastAsia"/>
          <w:lang w:eastAsia="zh-CN"/>
        </w:rPr>
        <w:t>only includes the dominant terms</w:t>
      </w:r>
      <w:r w:rsidR="00617E80">
        <w:rPr>
          <w:rFonts w:eastAsiaTheme="minorEastAsia" w:hint="eastAsia"/>
          <w:lang w:eastAsia="zh-CN"/>
        </w:rPr>
        <w:t xml:space="preserve">, and the </w:t>
      </w:r>
      <w:r w:rsidR="00617E80">
        <w:rPr>
          <w:rFonts w:eastAsiaTheme="minorEastAsia"/>
          <w:lang w:eastAsia="zh-CN"/>
        </w:rPr>
        <w:t>detailed</w:t>
      </w:r>
      <w:r w:rsidR="00617E80">
        <w:rPr>
          <w:rFonts w:eastAsiaTheme="minorEastAsia" w:hint="eastAsia"/>
          <w:lang w:eastAsia="zh-CN"/>
        </w:rPr>
        <w:t xml:space="preserve"> number of </w:t>
      </w:r>
      <w:r w:rsidR="00617E80">
        <w:rPr>
          <w:rFonts w:eastAsiaTheme="minorEastAsia"/>
          <w:lang w:eastAsia="zh-CN"/>
        </w:rPr>
        <w:t>calculation</w:t>
      </w:r>
      <w:r w:rsidR="00617E80">
        <w:rPr>
          <w:rFonts w:eastAsiaTheme="minorEastAsia" w:hint="eastAsia"/>
          <w:lang w:eastAsia="zh-CN"/>
        </w:rPr>
        <w:t xml:space="preserve"> depends </w:t>
      </w:r>
      <w:r w:rsidR="00BE2700">
        <w:rPr>
          <w:rFonts w:eastAsiaTheme="minorEastAsia" w:hint="eastAsia"/>
          <w:lang w:eastAsia="zh-CN"/>
        </w:rPr>
        <w:t>heavily</w:t>
      </w:r>
      <w:r w:rsidR="00617E80">
        <w:rPr>
          <w:rFonts w:eastAsiaTheme="minorEastAsia" w:hint="eastAsia"/>
          <w:lang w:eastAsia="zh-CN"/>
        </w:rPr>
        <w:t xml:space="preserve"> on the specific h</w:t>
      </w:r>
      <w:r w:rsidR="00BE2700">
        <w:rPr>
          <w:rFonts w:eastAsiaTheme="minorEastAsia" w:hint="eastAsia"/>
          <w:lang w:eastAsia="zh-CN"/>
        </w:rPr>
        <w:t xml:space="preserve">ardware implementation, which </w:t>
      </w:r>
      <w:r w:rsidR="00C53FCC">
        <w:rPr>
          <w:rFonts w:eastAsiaTheme="minorEastAsia" w:hint="eastAsia"/>
          <w:lang w:eastAsia="zh-CN"/>
        </w:rPr>
        <w:t>is</w:t>
      </w:r>
      <w:r w:rsidR="00617E80">
        <w:rPr>
          <w:rFonts w:eastAsiaTheme="minorEastAsia" w:hint="eastAsia"/>
          <w:lang w:eastAsia="zh-CN"/>
        </w:rPr>
        <w:t xml:space="preserve"> too early to be discussed for now.</w:t>
      </w:r>
    </w:p>
    <w:p w:rsidR="00EE38B3" w:rsidRDefault="00EE38B3" w:rsidP="00EE38B3">
      <w:pPr>
        <w:jc w:val="center"/>
        <w:rPr>
          <w:rFonts w:eastAsiaTheme="minorEastAsia"/>
          <w:lang w:eastAsia="zh-CN"/>
        </w:rPr>
      </w:pPr>
      <w:r>
        <w:rPr>
          <w:rFonts w:hint="eastAsia"/>
          <w:lang w:eastAsia="zh-CN"/>
        </w:rPr>
        <w:t xml:space="preserve">Table </w:t>
      </w:r>
      <w:r>
        <w:rPr>
          <w:rFonts w:eastAsiaTheme="minorEastAsia" w:hint="eastAsia"/>
          <w:lang w:eastAsia="zh-CN"/>
        </w:rPr>
        <w:t>1</w:t>
      </w:r>
      <w:r>
        <w:rPr>
          <w:rFonts w:asciiTheme="minorEastAsia" w:eastAsiaTheme="minorEastAsia" w:hAnsiTheme="minorEastAsia" w:hint="eastAsia"/>
          <w:lang w:eastAsia="zh-CN"/>
        </w:rPr>
        <w:t>:</w:t>
      </w:r>
      <w:r>
        <w:rPr>
          <w:rFonts w:hint="eastAsia"/>
          <w:lang w:eastAsia="zh-CN"/>
        </w:rPr>
        <w:t xml:space="preserve"> </w:t>
      </w:r>
      <w:r>
        <w:rPr>
          <w:rFonts w:eastAsiaTheme="minorEastAsia" w:hint="eastAsia"/>
          <w:lang w:eastAsia="zh-CN"/>
        </w:rPr>
        <w:t xml:space="preserve">Key parameters in </w:t>
      </w:r>
      <w:r>
        <w:rPr>
          <w:rFonts w:eastAsiaTheme="minorEastAsia"/>
          <w:lang w:eastAsia="zh-CN"/>
        </w:rPr>
        <w:t>the</w:t>
      </w:r>
      <w:r>
        <w:rPr>
          <w:rFonts w:eastAsiaTheme="minorEastAsia" w:hint="eastAsia"/>
          <w:lang w:eastAsia="zh-CN"/>
        </w:rPr>
        <w:t xml:space="preserve"> complexity order analysis</w:t>
      </w:r>
      <w:r>
        <w:rPr>
          <w:rFonts w:hint="eastAsia"/>
          <w:lang w:eastAsia="zh-CN"/>
        </w:rPr>
        <w:t>.</w:t>
      </w:r>
    </w:p>
    <w:tbl>
      <w:tblPr>
        <w:tblStyle w:val="LightList-Accent2"/>
        <w:tblW w:w="0" w:type="auto"/>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5410"/>
        <w:gridCol w:w="1904"/>
      </w:tblGrid>
      <w:tr w:rsidR="000D5AEC" w:rsidTr="00356B40">
        <w:trPr>
          <w:cnfStyle w:val="100000000000"/>
          <w:jc w:val="center"/>
        </w:trPr>
        <w:tc>
          <w:tcPr>
            <w:cnfStyle w:val="001000000000"/>
            <w:tcW w:w="1117" w:type="dxa"/>
            <w:vAlign w:val="center"/>
          </w:tcPr>
          <w:p w:rsidR="000D5AEC" w:rsidRPr="000D5AEC" w:rsidRDefault="000D5AEC" w:rsidP="000D5AEC">
            <w:pPr>
              <w:jc w:val="center"/>
              <w:rPr>
                <w:rFonts w:eastAsiaTheme="minorEastAsia"/>
                <w:lang w:eastAsia="zh-CN"/>
              </w:rPr>
            </w:pPr>
            <w:r>
              <w:rPr>
                <w:rFonts w:eastAsiaTheme="minorEastAsia" w:hint="eastAsia"/>
                <w:sz w:val="18"/>
                <w:szCs w:val="18"/>
                <w:lang w:eastAsia="zh-CN"/>
              </w:rPr>
              <w:t>Parameters</w:t>
            </w:r>
          </w:p>
        </w:tc>
        <w:tc>
          <w:tcPr>
            <w:tcW w:w="5410" w:type="dxa"/>
            <w:vAlign w:val="center"/>
          </w:tcPr>
          <w:p w:rsidR="000D5AEC" w:rsidRDefault="000D5AEC" w:rsidP="000D5AEC">
            <w:pPr>
              <w:jc w:val="center"/>
              <w:cnfStyle w:val="100000000000"/>
              <w:rPr>
                <w:lang w:eastAsia="zh-CN"/>
              </w:rPr>
            </w:pPr>
            <w:r>
              <w:rPr>
                <w:rFonts w:eastAsiaTheme="minorEastAsia" w:hint="eastAsia"/>
                <w:sz w:val="18"/>
                <w:szCs w:val="18"/>
                <w:lang w:eastAsia="zh-CN"/>
              </w:rPr>
              <w:t>Description</w:t>
            </w:r>
          </w:p>
        </w:tc>
        <w:tc>
          <w:tcPr>
            <w:tcW w:w="1904" w:type="dxa"/>
            <w:vAlign w:val="center"/>
          </w:tcPr>
          <w:p w:rsidR="000D5AEC" w:rsidRDefault="000D5AEC" w:rsidP="000D5AEC">
            <w:pPr>
              <w:jc w:val="center"/>
              <w:cnfStyle w:val="100000000000"/>
              <w:rPr>
                <w:rFonts w:eastAsiaTheme="minorEastAsia"/>
                <w:sz w:val="18"/>
                <w:szCs w:val="18"/>
                <w:lang w:eastAsia="zh-CN"/>
              </w:rPr>
            </w:pPr>
            <w:r>
              <w:rPr>
                <w:rFonts w:eastAsiaTheme="minorEastAsia" w:hint="eastAsia"/>
                <w:sz w:val="18"/>
                <w:szCs w:val="18"/>
                <w:lang w:eastAsia="zh-CN"/>
              </w:rPr>
              <w:t>Example values</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0D5AEC" w:rsidRDefault="00691A8A" w:rsidP="000D5AEC">
            <w:pPr>
              <w:jc w:val="center"/>
              <w:rPr>
                <w:rFonts w:ascii="Cambria Math" w:hAnsi="Cambria Math" w:hint="eastAsia"/>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Rx</m:t>
                    </m:r>
                  </m:sub>
                </m:sSub>
              </m:oMath>
            </m:oMathPara>
          </w:p>
        </w:tc>
        <w:tc>
          <w:tcPr>
            <w:tcW w:w="5410" w:type="dxa"/>
            <w:tcBorders>
              <w:top w:val="none" w:sz="0" w:space="0" w:color="auto"/>
              <w:bottom w:val="none" w:sz="0" w:space="0" w:color="auto"/>
            </w:tcBorders>
            <w:vAlign w:val="center"/>
          </w:tcPr>
          <w:p w:rsidR="000D5AEC" w:rsidRPr="00592403" w:rsidRDefault="00592403" w:rsidP="000D5AEC">
            <w:pPr>
              <w:jc w:val="center"/>
              <w:cnfStyle w:val="000000100000"/>
              <w:rPr>
                <w:rFonts w:eastAsiaTheme="minorEastAsia"/>
                <w:sz w:val="21"/>
                <w:szCs w:val="21"/>
                <w:lang w:eastAsia="zh-CN"/>
              </w:rPr>
            </w:pPr>
            <w:r>
              <w:rPr>
                <w:rFonts w:eastAsiaTheme="minorEastAsia"/>
                <w:sz w:val="21"/>
                <w:szCs w:val="21"/>
                <w:lang w:eastAsia="zh-CN"/>
              </w:rPr>
              <w:t>N</w:t>
            </w:r>
            <w:r>
              <w:rPr>
                <w:rFonts w:eastAsiaTheme="minorEastAsia" w:hint="eastAsia"/>
                <w:sz w:val="21"/>
                <w:szCs w:val="21"/>
                <w:lang w:eastAsia="zh-CN"/>
              </w:rPr>
              <w:t>umber of receiver antennas</w:t>
            </w:r>
          </w:p>
        </w:tc>
        <w:tc>
          <w:tcPr>
            <w:tcW w:w="1904" w:type="dxa"/>
            <w:tcBorders>
              <w:top w:val="none" w:sz="0" w:space="0" w:color="auto"/>
              <w:bottom w:val="none" w:sz="0" w:space="0" w:color="auto"/>
              <w:right w:val="none" w:sz="0" w:space="0" w:color="auto"/>
            </w:tcBorders>
            <w:vAlign w:val="center"/>
          </w:tcPr>
          <w:p w:rsidR="000D5AEC" w:rsidRPr="00592403" w:rsidRDefault="00592403" w:rsidP="000D5AEC">
            <w:pPr>
              <w:jc w:val="center"/>
              <w:cnfStyle w:val="000000100000"/>
              <w:rPr>
                <w:rFonts w:eastAsiaTheme="minorEastAsia"/>
                <w:color w:val="000000" w:themeColor="text1"/>
                <w:sz w:val="21"/>
                <w:szCs w:val="21"/>
                <w:lang w:eastAsia="zh-CN"/>
              </w:rPr>
            </w:pPr>
            <w:r>
              <w:rPr>
                <w:rFonts w:eastAsiaTheme="minorEastAsia" w:hint="eastAsia"/>
                <w:color w:val="000000" w:themeColor="text1"/>
                <w:sz w:val="21"/>
                <w:szCs w:val="21"/>
                <w:lang w:eastAsia="zh-CN"/>
              </w:rPr>
              <w:t>2, 4, 8, etc.</w:t>
            </w:r>
          </w:p>
        </w:tc>
      </w:tr>
      <w:tr w:rsidR="000D5AEC" w:rsidTr="00356B40">
        <w:trPr>
          <w:jc w:val="center"/>
        </w:trPr>
        <w:tc>
          <w:tcPr>
            <w:cnfStyle w:val="001000000000"/>
            <w:tcW w:w="1117" w:type="dxa"/>
            <w:vAlign w:val="center"/>
          </w:tcPr>
          <w:p w:rsidR="000D5AEC" w:rsidRPr="000D5AEC" w:rsidRDefault="000D5AEC" w:rsidP="000D5AEC">
            <w:pPr>
              <w:jc w:val="center"/>
              <w:rPr>
                <w:rFonts w:ascii="Cambria Math" w:hAnsi="Cambria Math" w:hint="eastAsia"/>
                <w:b w:val="0"/>
                <w:i/>
                <w:sz w:val="21"/>
                <w:szCs w:val="21"/>
              </w:rPr>
            </w:pPr>
            <m:oMathPara>
              <m:oMath>
                <m:r>
                  <m:rPr>
                    <m:sty m:val="bi"/>
                  </m:rPr>
                  <w:rPr>
                    <w:rFonts w:ascii="Cambria Math" w:hAnsi="Cambria Math"/>
                    <w:sz w:val="21"/>
                    <w:szCs w:val="21"/>
                  </w:rPr>
                  <m:t>SF</m:t>
                </m:r>
              </m:oMath>
            </m:oMathPara>
          </w:p>
        </w:tc>
        <w:tc>
          <w:tcPr>
            <w:tcW w:w="5410" w:type="dxa"/>
            <w:vAlign w:val="center"/>
          </w:tcPr>
          <w:p w:rsidR="000D5AEC" w:rsidRPr="00592403" w:rsidRDefault="00592403" w:rsidP="000D5AEC">
            <w:pPr>
              <w:jc w:val="center"/>
              <w:cnfStyle w:val="000000000000"/>
              <w:rPr>
                <w:rFonts w:eastAsiaTheme="minorEastAsia"/>
                <w:sz w:val="21"/>
                <w:szCs w:val="21"/>
                <w:lang w:eastAsia="zh-CN"/>
              </w:rPr>
            </w:pPr>
            <w:r>
              <w:rPr>
                <w:rFonts w:eastAsiaTheme="minorEastAsia"/>
                <w:sz w:val="21"/>
                <w:szCs w:val="21"/>
                <w:lang w:eastAsia="zh-CN"/>
              </w:rPr>
              <w:t>S</w:t>
            </w:r>
            <w:r>
              <w:rPr>
                <w:rFonts w:eastAsiaTheme="minorEastAsia" w:hint="eastAsia"/>
                <w:sz w:val="21"/>
                <w:szCs w:val="21"/>
                <w:lang w:eastAsia="zh-CN"/>
              </w:rPr>
              <w:t>preading length of a spreading block</w:t>
            </w:r>
          </w:p>
        </w:tc>
        <w:tc>
          <w:tcPr>
            <w:tcW w:w="1904" w:type="dxa"/>
            <w:vAlign w:val="center"/>
          </w:tcPr>
          <w:p w:rsidR="000D5AEC" w:rsidRPr="00592403" w:rsidRDefault="00592403" w:rsidP="000D5AEC">
            <w:pPr>
              <w:jc w:val="center"/>
              <w:cnfStyle w:val="000000000000"/>
              <w:rPr>
                <w:rFonts w:eastAsiaTheme="minorEastAsia"/>
                <w:sz w:val="21"/>
                <w:szCs w:val="21"/>
                <w:lang w:eastAsia="zh-CN"/>
              </w:rPr>
            </w:pPr>
            <w:r>
              <w:rPr>
                <w:rFonts w:eastAsiaTheme="minorEastAsia" w:hint="eastAsia"/>
                <w:sz w:val="21"/>
                <w:szCs w:val="21"/>
                <w:lang w:eastAsia="zh-CN"/>
              </w:rPr>
              <w:t>4, 8, etc.</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0D5AEC" w:rsidRDefault="00691A8A" w:rsidP="000D5AEC">
            <w:pPr>
              <w:jc w:val="center"/>
              <w:rPr>
                <w:rFonts w:ascii="Cambria Math" w:hAnsi="Cambria Math" w:hint="eastAsia"/>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UE</m:t>
                    </m:r>
                  </m:sub>
                </m:sSub>
              </m:oMath>
            </m:oMathPara>
          </w:p>
        </w:tc>
        <w:tc>
          <w:tcPr>
            <w:tcW w:w="5410" w:type="dxa"/>
            <w:tcBorders>
              <w:top w:val="none" w:sz="0" w:space="0" w:color="auto"/>
              <w:bottom w:val="none" w:sz="0" w:space="0" w:color="auto"/>
            </w:tcBorders>
            <w:vAlign w:val="center"/>
          </w:tcPr>
          <w:p w:rsidR="000D5AEC" w:rsidRPr="00630719" w:rsidRDefault="00630719" w:rsidP="000D5AEC">
            <w:pPr>
              <w:jc w:val="center"/>
              <w:cnfStyle w:val="000000100000"/>
              <w:rPr>
                <w:rFonts w:eastAsiaTheme="minorEastAsia"/>
                <w:sz w:val="21"/>
                <w:szCs w:val="21"/>
                <w:lang w:eastAsia="zh-CN"/>
              </w:rPr>
            </w:pPr>
            <w:r>
              <w:rPr>
                <w:rFonts w:eastAsiaTheme="minorEastAsia"/>
                <w:sz w:val="21"/>
                <w:szCs w:val="21"/>
                <w:lang w:eastAsia="zh-CN"/>
              </w:rPr>
              <w:t>N</w:t>
            </w:r>
            <w:r>
              <w:rPr>
                <w:rFonts w:eastAsiaTheme="minorEastAsia" w:hint="eastAsia"/>
                <w:sz w:val="21"/>
                <w:szCs w:val="21"/>
                <w:lang w:eastAsia="zh-CN"/>
              </w:rPr>
              <w:t>umber of users/data layers</w:t>
            </w:r>
          </w:p>
        </w:tc>
        <w:tc>
          <w:tcPr>
            <w:tcW w:w="1904" w:type="dxa"/>
            <w:tcBorders>
              <w:top w:val="none" w:sz="0" w:space="0" w:color="auto"/>
              <w:bottom w:val="none" w:sz="0" w:space="0" w:color="auto"/>
              <w:right w:val="none" w:sz="0" w:space="0" w:color="auto"/>
            </w:tcBorders>
            <w:vAlign w:val="center"/>
          </w:tcPr>
          <w:p w:rsidR="000D5AEC" w:rsidRDefault="00BB3BD1" w:rsidP="000D5AEC">
            <w:pPr>
              <w:jc w:val="center"/>
              <w:cnfStyle w:val="000000100000"/>
              <w:rPr>
                <w:rFonts w:eastAsiaTheme="minorEastAsia"/>
                <w:sz w:val="21"/>
                <w:szCs w:val="21"/>
                <w:lang w:eastAsia="zh-CN"/>
              </w:rPr>
            </w:pPr>
            <w:r>
              <w:rPr>
                <w:rFonts w:eastAsiaTheme="minorEastAsia" w:hint="eastAsia"/>
                <w:sz w:val="21"/>
                <w:szCs w:val="21"/>
                <w:lang w:eastAsia="zh-CN"/>
              </w:rPr>
              <w:t xml:space="preserve">UL: </w:t>
            </w:r>
            <w:r w:rsidR="00630719">
              <w:rPr>
                <w:rFonts w:eastAsiaTheme="minorEastAsia" w:hint="eastAsia"/>
                <w:sz w:val="21"/>
                <w:szCs w:val="21"/>
                <w:lang w:eastAsia="zh-CN"/>
              </w:rPr>
              <w:t>6, 12, etc.</w:t>
            </w:r>
          </w:p>
          <w:p w:rsidR="00630719" w:rsidRPr="00630719" w:rsidRDefault="00BB3BD1" w:rsidP="000D5AEC">
            <w:pPr>
              <w:jc w:val="center"/>
              <w:cnfStyle w:val="000000100000"/>
              <w:rPr>
                <w:rFonts w:eastAsiaTheme="minorEastAsia"/>
                <w:sz w:val="21"/>
                <w:szCs w:val="21"/>
                <w:lang w:eastAsia="zh-CN"/>
              </w:rPr>
            </w:pPr>
            <w:r>
              <w:rPr>
                <w:rFonts w:eastAsiaTheme="minorEastAsia" w:hint="eastAsia"/>
                <w:sz w:val="21"/>
                <w:szCs w:val="21"/>
                <w:lang w:eastAsia="zh-CN"/>
              </w:rPr>
              <w:t xml:space="preserve">DL: </w:t>
            </w:r>
            <w:r w:rsidR="00630719">
              <w:rPr>
                <w:rFonts w:eastAsiaTheme="minorEastAsia" w:hint="eastAsia"/>
                <w:sz w:val="21"/>
                <w:szCs w:val="21"/>
                <w:lang w:eastAsia="zh-CN"/>
              </w:rPr>
              <w:t>2, 3, etc.</w:t>
            </w:r>
          </w:p>
        </w:tc>
      </w:tr>
      <w:tr w:rsidR="000D5AEC" w:rsidTr="00356B40">
        <w:trPr>
          <w:jc w:val="center"/>
        </w:trPr>
        <w:tc>
          <w:tcPr>
            <w:cnfStyle w:val="001000000000"/>
            <w:tcW w:w="1117" w:type="dxa"/>
            <w:vAlign w:val="center"/>
          </w:tcPr>
          <w:p w:rsidR="000D5AEC" w:rsidRPr="000D5AEC" w:rsidRDefault="00691A8A" w:rsidP="000D5AEC">
            <w:pPr>
              <w:jc w:val="center"/>
              <w:rPr>
                <w:rFonts w:ascii="Cambria Math" w:hAnsi="Cambria Math" w:hint="eastAsia"/>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N</m:t>
                    </m:r>
                  </m:e>
                  <m:sub>
                    <m:r>
                      <m:rPr>
                        <m:sty m:val="bi"/>
                      </m:rPr>
                      <w:rPr>
                        <w:rFonts w:ascii="Cambria Math" w:hAnsi="Cambria Math"/>
                        <w:sz w:val="21"/>
                        <w:szCs w:val="21"/>
                      </w:rPr>
                      <m:t>iter</m:t>
                    </m:r>
                  </m:sub>
                </m:sSub>
              </m:oMath>
            </m:oMathPara>
          </w:p>
        </w:tc>
        <w:tc>
          <w:tcPr>
            <w:tcW w:w="5410" w:type="dxa"/>
            <w:vAlign w:val="center"/>
          </w:tcPr>
          <w:p w:rsidR="000D5AEC" w:rsidRPr="000D5AEC" w:rsidRDefault="00136439" w:rsidP="000D5AEC">
            <w:pPr>
              <w:jc w:val="center"/>
              <w:cnfStyle w:val="000000000000"/>
              <w:rPr>
                <w:sz w:val="21"/>
                <w:szCs w:val="21"/>
                <w:lang w:eastAsia="zh-CN"/>
              </w:rPr>
            </w:pPr>
            <w:r>
              <w:rPr>
                <w:rFonts w:eastAsiaTheme="minorEastAsia" w:hint="eastAsia"/>
                <w:lang w:eastAsia="zh-CN"/>
              </w:rPr>
              <w:t>I</w:t>
            </w:r>
            <w:r>
              <w:t xml:space="preserve">ncluding inner-loop and </w:t>
            </w:r>
            <w:r>
              <w:rPr>
                <w:rFonts w:hint="eastAsia"/>
                <w:lang w:eastAsia="zh-CN"/>
              </w:rPr>
              <w:t>number</w:t>
            </w:r>
            <w:r>
              <w:t xml:space="preserve"> of MPA rounds</w:t>
            </w:r>
          </w:p>
        </w:tc>
        <w:tc>
          <w:tcPr>
            <w:tcW w:w="1904" w:type="dxa"/>
            <w:vAlign w:val="center"/>
          </w:tcPr>
          <w:p w:rsidR="000D5AEC" w:rsidRPr="004B4741" w:rsidRDefault="004B4741" w:rsidP="000D5AEC">
            <w:pPr>
              <w:jc w:val="center"/>
              <w:cnfStyle w:val="000000000000"/>
              <w:rPr>
                <w:rFonts w:eastAsiaTheme="minorEastAsia"/>
                <w:sz w:val="21"/>
                <w:szCs w:val="21"/>
                <w:lang w:eastAsia="zh-CN"/>
              </w:rPr>
            </w:pPr>
            <w:r>
              <w:rPr>
                <w:rFonts w:eastAsiaTheme="minorEastAsia" w:hint="eastAsia"/>
                <w:sz w:val="21"/>
                <w:szCs w:val="21"/>
                <w:lang w:eastAsia="zh-CN"/>
              </w:rPr>
              <w:t>6, 9, 18, etc.</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0D5AEC" w:rsidRDefault="00691A8A" w:rsidP="000D5AEC">
            <w:pPr>
              <w:jc w:val="center"/>
              <w:rPr>
                <w:rFonts w:ascii="Cambria Math" w:hAnsi="Cambria Math" w:hint="eastAsia"/>
                <w:b w:val="0"/>
                <w:i/>
                <w:sz w:val="21"/>
                <w:szCs w:val="21"/>
              </w:rPr>
            </w:pPr>
            <m:oMathPara>
              <m:oMath>
                <m:sSub>
                  <m:sSubPr>
                    <m:ctrlPr>
                      <w:rPr>
                        <w:rFonts w:ascii="Cambria Math" w:hAnsi="Cambria Math"/>
                        <w:b w:val="0"/>
                        <w:i/>
                        <w:sz w:val="21"/>
                        <w:szCs w:val="21"/>
                      </w:rPr>
                    </m:ctrlPr>
                  </m:sSubPr>
                  <m:e>
                    <m:r>
                      <m:rPr>
                        <m:sty m:val="bi"/>
                      </m:rPr>
                      <w:rPr>
                        <w:rFonts w:ascii="Cambria Math" w:hAnsi="Cambria Math"/>
                        <w:sz w:val="21"/>
                        <w:szCs w:val="21"/>
                      </w:rPr>
                      <m:t>M</m:t>
                    </m:r>
                  </m:e>
                  <m:sub>
                    <m:r>
                      <m:rPr>
                        <m:sty m:val="bi"/>
                      </m:rPr>
                      <w:rPr>
                        <w:rFonts w:ascii="Cambria Math" w:hAnsi="Cambria Math"/>
                        <w:sz w:val="21"/>
                        <w:szCs w:val="21"/>
                      </w:rPr>
                      <m:t>p</m:t>
                    </m:r>
                  </m:sub>
                </m:sSub>
              </m:oMath>
            </m:oMathPara>
          </w:p>
        </w:tc>
        <w:tc>
          <w:tcPr>
            <w:tcW w:w="5410" w:type="dxa"/>
            <w:tcBorders>
              <w:top w:val="none" w:sz="0" w:space="0" w:color="auto"/>
              <w:bottom w:val="none" w:sz="0" w:space="0" w:color="auto"/>
            </w:tcBorders>
            <w:vAlign w:val="center"/>
          </w:tcPr>
          <w:p w:rsidR="000D5AEC" w:rsidRPr="004B4741" w:rsidRDefault="004B4741" w:rsidP="000D5AEC">
            <w:pPr>
              <w:jc w:val="center"/>
              <w:cnfStyle w:val="000000100000"/>
              <w:rPr>
                <w:rFonts w:eastAsiaTheme="minorEastAsia"/>
                <w:sz w:val="21"/>
                <w:szCs w:val="21"/>
                <w:lang w:eastAsia="zh-CN"/>
              </w:rPr>
            </w:pPr>
            <w:r>
              <w:rPr>
                <w:rFonts w:eastAsiaTheme="minorEastAsia" w:hint="eastAsia"/>
                <w:lang w:eastAsia="zh-CN"/>
              </w:rPr>
              <w:t>N</w:t>
            </w:r>
            <w:r>
              <w:t xml:space="preserve">umber of projection points </w:t>
            </w:r>
            <w:r>
              <w:rPr>
                <w:rFonts w:hint="eastAsia"/>
                <w:lang w:eastAsia="zh-CN"/>
              </w:rPr>
              <w:t xml:space="preserve">on the constellation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w:t>
            </w:r>
          </w:p>
        </w:tc>
        <w:tc>
          <w:tcPr>
            <w:tcW w:w="1904" w:type="dxa"/>
            <w:tcBorders>
              <w:top w:val="none" w:sz="0" w:space="0" w:color="auto"/>
              <w:bottom w:val="none" w:sz="0" w:space="0" w:color="auto"/>
              <w:right w:val="none" w:sz="0" w:space="0" w:color="auto"/>
            </w:tcBorders>
            <w:vAlign w:val="center"/>
          </w:tcPr>
          <w:p w:rsidR="000D5AEC" w:rsidRPr="004B4741" w:rsidRDefault="004B4741" w:rsidP="004A7F95">
            <w:pPr>
              <w:jc w:val="center"/>
              <w:cnfStyle w:val="000000100000"/>
              <w:rPr>
                <w:sz w:val="21"/>
                <w:szCs w:val="21"/>
                <w:lang w:eastAsia="zh-CN"/>
              </w:rPr>
            </w:pPr>
            <w:r>
              <w:rPr>
                <w:rFonts w:hint="eastAsia"/>
                <w:sz w:val="21"/>
                <w:szCs w:val="21"/>
                <w:lang w:eastAsia="zh-CN"/>
              </w:rPr>
              <w:t>4 (</w:t>
            </w:r>
            <m:oMath>
              <m:r>
                <m:rPr>
                  <m:sty m:val="p"/>
                </m:rPr>
                <w:rPr>
                  <w:rFonts w:ascii="Cambria Math" w:hAnsi="Cambria Math"/>
                  <w:sz w:val="21"/>
                  <w:szCs w:val="21"/>
                  <w:lang w:eastAsia="zh-CN"/>
                </w:rPr>
                <m:t>M=8</m:t>
              </m:r>
            </m:oMath>
            <w:r>
              <w:rPr>
                <w:rFonts w:hint="eastAsia"/>
                <w:sz w:val="21"/>
                <w:szCs w:val="21"/>
                <w:lang w:eastAsia="zh-CN"/>
              </w:rPr>
              <w:t xml:space="preserve">), </w:t>
            </w:r>
            <w:r>
              <w:rPr>
                <w:sz w:val="21"/>
                <w:szCs w:val="21"/>
                <w:lang w:eastAsia="zh-CN"/>
              </w:rPr>
              <w:br/>
            </w:r>
            <w:r>
              <w:rPr>
                <w:rFonts w:hint="eastAsia"/>
                <w:sz w:val="21"/>
                <w:szCs w:val="21"/>
                <w:lang w:eastAsia="zh-CN"/>
              </w:rPr>
              <w:t>9 (</w:t>
            </w:r>
            <m:oMath>
              <m:r>
                <m:rPr>
                  <m:sty m:val="p"/>
                </m:rPr>
                <w:rPr>
                  <w:rFonts w:ascii="Cambria Math" w:hAnsi="Cambria Math"/>
                  <w:sz w:val="21"/>
                  <w:szCs w:val="21"/>
                  <w:lang w:eastAsia="zh-CN"/>
                </w:rPr>
                <m:t>M=16)</m:t>
              </m:r>
            </m:oMath>
          </w:p>
        </w:tc>
      </w:tr>
      <w:tr w:rsidR="000D5AEC" w:rsidTr="00356B40">
        <w:trPr>
          <w:jc w:val="center"/>
        </w:trPr>
        <w:tc>
          <w:tcPr>
            <w:cnfStyle w:val="001000000000"/>
            <w:tcW w:w="1117" w:type="dxa"/>
            <w:vAlign w:val="center"/>
          </w:tcPr>
          <w:p w:rsidR="000D5AEC" w:rsidRPr="00D80F42" w:rsidRDefault="00D80F42" w:rsidP="000D5AEC">
            <w:pPr>
              <w:jc w:val="center"/>
              <w:rPr>
                <w:bCs w:val="0"/>
                <w:sz w:val="21"/>
                <w:szCs w:val="21"/>
                <w:lang w:eastAsia="zh-CN"/>
              </w:rPr>
            </w:pPr>
            <m:oMathPara>
              <m:oMath>
                <m:r>
                  <m:rPr>
                    <m:sty m:val="bi"/>
                  </m:rPr>
                  <w:rPr>
                    <w:rFonts w:ascii="Cambria Math" w:hAnsi="Cambria Math"/>
                    <w:sz w:val="21"/>
                    <w:szCs w:val="21"/>
                  </w:rPr>
                  <m:t>d(i)</m:t>
                </m:r>
              </m:oMath>
            </m:oMathPara>
          </w:p>
        </w:tc>
        <w:tc>
          <w:tcPr>
            <w:tcW w:w="5410" w:type="dxa"/>
            <w:vAlign w:val="center"/>
          </w:tcPr>
          <w:p w:rsidR="000D5AEC" w:rsidRPr="000D5AEC" w:rsidRDefault="00356B40" w:rsidP="00DA79CD">
            <w:pPr>
              <w:jc w:val="center"/>
              <w:cnfStyle w:val="000000000000"/>
              <w:rPr>
                <w:sz w:val="21"/>
                <w:szCs w:val="21"/>
                <w:lang w:eastAsia="zh-CN"/>
              </w:rPr>
            </w:pPr>
            <w:r>
              <w:rPr>
                <w:rFonts w:eastAsiaTheme="minorEastAsia" w:hint="eastAsia"/>
                <w:lang w:eastAsia="zh-CN"/>
              </w:rPr>
              <w:t xml:space="preserve">degree-of-freedom </w:t>
            </w:r>
            <w:r w:rsidR="00DA79CD">
              <w:rPr>
                <w:rFonts w:eastAsiaTheme="minorEastAsia"/>
                <w:lang w:eastAsia="zh-CN"/>
              </w:rPr>
              <w:t xml:space="preserve">of </w:t>
            </w:r>
            <w:r>
              <w:rPr>
                <w:rFonts w:eastAsiaTheme="minorEastAsia" w:hint="eastAsia"/>
                <w:lang w:eastAsia="zh-CN"/>
              </w:rPr>
              <w:t xml:space="preserve"> </w:t>
            </w:r>
            <w:r w:rsidR="00DA79CD">
              <w:rPr>
                <w:rFonts w:eastAsiaTheme="minorEastAsia" w:hint="eastAsia"/>
                <w:lang w:eastAsia="zh-CN"/>
              </w:rPr>
              <w:t>FN</w:t>
            </w:r>
            <w:r w:rsidR="00DA79CD">
              <w:rPr>
                <w:rFonts w:eastAsiaTheme="minorEastAsia"/>
                <w:lang w:eastAsia="zh-CN"/>
              </w:rPr>
              <w:t xml:space="preserve"> </w:t>
            </w:r>
            <w:proofErr w:type="spellStart"/>
            <w:r w:rsidR="003050D8">
              <w:rPr>
                <w:rFonts w:eastAsiaTheme="minorEastAsia"/>
                <w:i/>
                <w:lang w:eastAsia="zh-CN"/>
              </w:rPr>
              <w:t>i</w:t>
            </w:r>
            <w:proofErr w:type="spellEnd"/>
            <w:r w:rsidR="003050D8">
              <w:rPr>
                <w:rFonts w:eastAsiaTheme="minorEastAsia"/>
                <w:i/>
                <w:lang w:eastAsia="zh-CN"/>
              </w:rPr>
              <w:t xml:space="preserve"> </w:t>
            </w:r>
            <w:r w:rsidR="003050D8">
              <w:rPr>
                <w:rFonts w:eastAsiaTheme="minorEastAsia"/>
                <w:lang w:eastAsia="zh-CN"/>
              </w:rPr>
              <w:t>in full-MPA implementation</w:t>
            </w:r>
            <w:r>
              <w:rPr>
                <w:rFonts w:eastAsiaTheme="minorEastAsia" w:hint="eastAsia"/>
                <w:lang w:eastAsia="zh-CN"/>
              </w:rPr>
              <w:t xml:space="preserve">, representing the </w:t>
            </w:r>
            <w:r w:rsidR="00D107FB">
              <w:t xml:space="preserve">number of </w:t>
            </w:r>
            <w:r w:rsidR="00D107FB">
              <w:rPr>
                <w:rFonts w:eastAsiaTheme="minorEastAsia" w:hint="eastAsia"/>
                <w:lang w:eastAsia="zh-CN"/>
              </w:rPr>
              <w:t xml:space="preserve">symbol </w:t>
            </w:r>
            <w:r w:rsidR="00EA467C">
              <w:t xml:space="preserve">collisions </w:t>
            </w:r>
            <w:r w:rsidR="00DA79CD">
              <w:t xml:space="preserve">on the </w:t>
            </w:r>
            <w:proofErr w:type="spellStart"/>
            <w:r w:rsidR="004911F2" w:rsidRPr="004911F2">
              <w:rPr>
                <w:i/>
              </w:rPr>
              <w:t>i</w:t>
            </w:r>
            <w:r w:rsidR="00DA79CD">
              <w:t>th</w:t>
            </w:r>
            <w:proofErr w:type="spellEnd"/>
            <w:r w:rsidR="00DA79CD">
              <w:t xml:space="preserve"> </w:t>
            </w:r>
            <w:r>
              <w:rPr>
                <w:rFonts w:eastAsiaTheme="minorEastAsia" w:hint="eastAsia"/>
                <w:lang w:eastAsia="zh-CN"/>
              </w:rPr>
              <w:t>RE</w:t>
            </w:r>
            <w:r w:rsidR="00DA79CD">
              <w:t xml:space="preserve"> in the spreading block</w:t>
            </w:r>
          </w:p>
        </w:tc>
        <w:tc>
          <w:tcPr>
            <w:tcW w:w="1904" w:type="dxa"/>
            <w:vAlign w:val="center"/>
          </w:tcPr>
          <w:p w:rsidR="000D5AEC" w:rsidRPr="003D5DD2" w:rsidRDefault="003D5DD2" w:rsidP="000D5AEC">
            <w:pPr>
              <w:jc w:val="center"/>
              <w:cnfStyle w:val="000000000000"/>
              <w:rPr>
                <w:sz w:val="21"/>
                <w:szCs w:val="21"/>
                <w:lang w:eastAsia="zh-CN"/>
              </w:rPr>
            </w:pPr>
            <w:r>
              <w:rPr>
                <w:rFonts w:hint="eastAsia"/>
                <w:sz w:val="21"/>
                <w:szCs w:val="21"/>
                <w:lang w:eastAsia="zh-CN"/>
              </w:rPr>
              <w:t>3, 6, etc.</w:t>
            </w:r>
          </w:p>
        </w:tc>
      </w:tr>
      <w:tr w:rsidR="000D5AEC" w:rsidTr="00356B40">
        <w:trPr>
          <w:cnfStyle w:val="000000100000"/>
          <w:jc w:val="center"/>
        </w:trPr>
        <w:tc>
          <w:tcPr>
            <w:cnfStyle w:val="001000000000"/>
            <w:tcW w:w="1117" w:type="dxa"/>
            <w:tcBorders>
              <w:top w:val="none" w:sz="0" w:space="0" w:color="auto"/>
              <w:left w:val="none" w:sz="0" w:space="0" w:color="auto"/>
              <w:bottom w:val="none" w:sz="0" w:space="0" w:color="auto"/>
            </w:tcBorders>
            <w:vAlign w:val="center"/>
          </w:tcPr>
          <w:p w:rsidR="000D5AEC" w:rsidRPr="00D80F42" w:rsidRDefault="00691A8A" w:rsidP="000D5AEC">
            <w:pPr>
              <w:jc w:val="center"/>
              <w:rPr>
                <w:bCs w:val="0"/>
                <w:sz w:val="21"/>
                <w:szCs w:val="21"/>
                <w:lang w:eastAsia="zh-CN"/>
              </w:rPr>
            </w:pPr>
            <m:oMathPara>
              <m:oMath>
                <m:sSub>
                  <m:sSubPr>
                    <m:ctrlPr>
                      <w:rPr>
                        <w:rFonts w:ascii="Cambria Math" w:hAnsi="Cambria Math"/>
                        <w:i/>
                        <w:sz w:val="21"/>
                        <w:szCs w:val="21"/>
                      </w:rPr>
                    </m:ctrlPr>
                  </m:sSubPr>
                  <m:e>
                    <m:r>
                      <m:rPr>
                        <m:sty m:val="bi"/>
                      </m:rPr>
                      <w:rPr>
                        <w:rFonts w:ascii="Cambria Math" w:hAnsi="Cambria Math"/>
                        <w:sz w:val="21"/>
                        <w:szCs w:val="21"/>
                      </w:rPr>
                      <m:t>d</m:t>
                    </m:r>
                  </m:e>
                  <m:sub>
                    <m:r>
                      <m:rPr>
                        <m:sty m:val="bi"/>
                      </m:rPr>
                      <w:rPr>
                        <w:rFonts w:ascii="Cambria Math" w:hAnsi="Cambria Math"/>
                        <w:sz w:val="21"/>
                        <w:szCs w:val="21"/>
                      </w:rPr>
                      <m:t>f</m:t>
                    </m:r>
                  </m:sub>
                </m:sSub>
              </m:oMath>
            </m:oMathPara>
          </w:p>
        </w:tc>
        <w:tc>
          <w:tcPr>
            <w:tcW w:w="5410" w:type="dxa"/>
            <w:tcBorders>
              <w:top w:val="none" w:sz="0" w:space="0" w:color="auto"/>
              <w:bottom w:val="none" w:sz="0" w:space="0" w:color="auto"/>
            </w:tcBorders>
            <w:vAlign w:val="center"/>
          </w:tcPr>
          <w:p w:rsidR="000D5AEC" w:rsidRPr="000D5AEC" w:rsidRDefault="00356B40" w:rsidP="000D5AEC">
            <w:pPr>
              <w:jc w:val="center"/>
              <w:cnfStyle w:val="000000100000"/>
              <w:rPr>
                <w:sz w:val="21"/>
                <w:szCs w:val="21"/>
                <w:lang w:eastAsia="zh-CN"/>
              </w:rPr>
            </w:pPr>
            <w:r>
              <w:rPr>
                <w:rFonts w:hint="eastAsia"/>
                <w:sz w:val="21"/>
                <w:szCs w:val="21"/>
                <w:lang w:eastAsia="zh-CN"/>
              </w:rPr>
              <w:t>Maximum</w:t>
            </w:r>
            <w:r>
              <w:rPr>
                <w:rFonts w:eastAsiaTheme="minorEastAsia" w:hint="eastAsia"/>
                <w:lang w:eastAsia="zh-CN"/>
              </w:rPr>
              <w:t xml:space="preserve"> degree-of-freedom allowed</w:t>
            </w:r>
            <w:r>
              <w:rPr>
                <w:rFonts w:hint="eastAsia"/>
                <w:sz w:val="21"/>
                <w:szCs w:val="21"/>
                <w:lang w:eastAsia="zh-CN"/>
              </w:rPr>
              <w:t xml:space="preserve"> in SIC-MPA receiver, representing the maximum number of symbol </w:t>
            </w:r>
            <w:r>
              <w:rPr>
                <w:sz w:val="21"/>
                <w:szCs w:val="21"/>
                <w:lang w:eastAsia="zh-CN"/>
              </w:rPr>
              <w:t>collision</w:t>
            </w:r>
            <w:r>
              <w:rPr>
                <w:rFonts w:hint="eastAsia"/>
                <w:sz w:val="21"/>
                <w:szCs w:val="21"/>
                <w:lang w:eastAsia="zh-CN"/>
              </w:rPr>
              <w:t>s left for MPA decoding in the SIC-MPA receiver</w:t>
            </w:r>
          </w:p>
        </w:tc>
        <w:tc>
          <w:tcPr>
            <w:tcW w:w="1904" w:type="dxa"/>
            <w:tcBorders>
              <w:top w:val="none" w:sz="0" w:space="0" w:color="auto"/>
              <w:bottom w:val="none" w:sz="0" w:space="0" w:color="auto"/>
              <w:right w:val="none" w:sz="0" w:space="0" w:color="auto"/>
            </w:tcBorders>
            <w:vAlign w:val="center"/>
          </w:tcPr>
          <w:p w:rsidR="000D5AEC" w:rsidRDefault="00356B40" w:rsidP="000D5AEC">
            <w:pPr>
              <w:jc w:val="center"/>
              <w:cnfStyle w:val="000000100000"/>
              <w:rPr>
                <w:sz w:val="21"/>
                <w:szCs w:val="21"/>
                <w:lang w:eastAsia="zh-CN"/>
              </w:rPr>
            </w:pPr>
            <w:r>
              <w:rPr>
                <w:rFonts w:hint="eastAsia"/>
                <w:sz w:val="21"/>
                <w:szCs w:val="21"/>
                <w:lang w:eastAsia="zh-CN"/>
              </w:rPr>
              <w:t>1, 2, 3, etc.</w:t>
            </w:r>
          </w:p>
          <w:p w:rsidR="00967C24" w:rsidRDefault="00356B40">
            <w:pPr>
              <w:jc w:val="center"/>
              <w:cnfStyle w:val="000000100000"/>
              <w:rPr>
                <w:rFonts w:eastAsiaTheme="minorEastAsia"/>
                <w:sz w:val="21"/>
                <w:szCs w:val="21"/>
                <w:lang w:eastAsia="zh-CN"/>
              </w:rPr>
            </w:pPr>
            <w:r>
              <w:rPr>
                <w:rFonts w:hint="eastAsia"/>
                <w:sz w:val="21"/>
                <w:szCs w:val="21"/>
                <w:lang w:eastAsia="zh-CN"/>
              </w:rPr>
              <w:t xml:space="preserve">(note </w:t>
            </w:r>
            <m:oMath>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r>
                <w:rPr>
                  <w:rFonts w:ascii="Cambria Math" w:hAnsi="Cambria Math"/>
                  <w:sz w:val="21"/>
                  <w:szCs w:val="21"/>
                </w:rPr>
                <m:t>=1</m:t>
              </m:r>
            </m:oMath>
            <w:r>
              <w:rPr>
                <w:rFonts w:eastAsiaTheme="minorEastAsia" w:hint="eastAsia"/>
                <w:sz w:val="21"/>
                <w:szCs w:val="21"/>
                <w:lang w:eastAsia="zh-CN"/>
              </w:rPr>
              <w:t xml:space="preserve">, equivalent to SIC, </w:t>
            </w:r>
            <m:oMath>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r>
                <w:rPr>
                  <w:rFonts w:ascii="Cambria Math" w:hAnsi="Cambria Math"/>
                  <w:sz w:val="21"/>
                  <w:szCs w:val="21"/>
                </w:rPr>
                <m:t>=</m:t>
              </m:r>
              <m:func>
                <m:funcPr>
                  <m:ctrlPr>
                    <w:rPr>
                      <w:rFonts w:ascii="Cambria Math" w:hAnsi="Cambria Math"/>
                      <w:i/>
                      <w:sz w:val="21"/>
                      <w:szCs w:val="21"/>
                    </w:rPr>
                  </m:ctrlPr>
                </m:funcPr>
                <m:fName>
                  <m:limLow>
                    <m:limLowPr>
                      <m:ctrlPr>
                        <w:rPr>
                          <w:rFonts w:ascii="Cambria Math" w:hAnsi="Cambria Math"/>
                          <w:i/>
                          <w:sz w:val="21"/>
                          <w:szCs w:val="21"/>
                        </w:rPr>
                      </m:ctrlPr>
                    </m:limLowPr>
                    <m:e>
                      <m:r>
                        <m:rPr>
                          <m:sty m:val="p"/>
                        </m:rPr>
                        <w:rPr>
                          <w:rFonts w:ascii="Cambria Math" w:hAnsi="Cambria Math"/>
                          <w:sz w:val="21"/>
                          <w:szCs w:val="21"/>
                        </w:rPr>
                        <m:t>max</m:t>
                      </m:r>
                      <m:ctrlPr>
                        <w:rPr>
                          <w:rFonts w:ascii="Cambria Math" w:hAnsi="Cambria Math"/>
                          <w:sz w:val="21"/>
                          <w:szCs w:val="21"/>
                        </w:rPr>
                      </m:ctrlPr>
                    </m:e>
                    <m:lim>
                      <m:r>
                        <w:rPr>
                          <w:rFonts w:ascii="Cambria Math" w:hAnsi="Cambria Math"/>
                          <w:sz w:val="21"/>
                          <w:szCs w:val="21"/>
                        </w:rPr>
                        <m:t>i</m:t>
                      </m:r>
                    </m:lim>
                  </m:limLow>
                </m:fName>
                <m:e>
                  <m:r>
                    <w:rPr>
                      <w:rFonts w:ascii="Cambria Math" w:hAnsi="Cambria Math"/>
                      <w:sz w:val="21"/>
                      <w:szCs w:val="21"/>
                    </w:rPr>
                    <m:t>d(i)</m:t>
                  </m:r>
                </m:e>
              </m:func>
            </m:oMath>
            <w:r>
              <w:rPr>
                <w:rFonts w:eastAsiaTheme="minorEastAsia" w:hint="eastAsia"/>
                <w:sz w:val="21"/>
                <w:szCs w:val="21"/>
                <w:lang w:eastAsia="zh-CN"/>
              </w:rPr>
              <w:t xml:space="preserve">, </w:t>
            </w:r>
            <w:r>
              <w:rPr>
                <w:rFonts w:eastAsiaTheme="minorEastAsia"/>
                <w:sz w:val="21"/>
                <w:szCs w:val="21"/>
                <w:lang w:eastAsia="zh-CN"/>
              </w:rPr>
              <w:t>equivalent</w:t>
            </w:r>
            <w:r>
              <w:rPr>
                <w:rFonts w:eastAsiaTheme="minorEastAsia" w:hint="eastAsia"/>
                <w:sz w:val="21"/>
                <w:szCs w:val="21"/>
                <w:lang w:eastAsia="zh-CN"/>
              </w:rPr>
              <w:t xml:space="preserve"> to MPA)</w:t>
            </w:r>
          </w:p>
        </w:tc>
      </w:tr>
    </w:tbl>
    <w:p w:rsidR="000D5AEC" w:rsidRDefault="000D5AEC" w:rsidP="00EE38B3">
      <w:pPr>
        <w:jc w:val="center"/>
        <w:rPr>
          <w:rFonts w:eastAsiaTheme="minorEastAsia"/>
          <w:lang w:eastAsia="zh-CN"/>
        </w:rPr>
      </w:pPr>
    </w:p>
    <w:p w:rsidR="004B1FA9" w:rsidRDefault="00FC1016">
      <w:pPr>
        <w:jc w:val="center"/>
        <w:rPr>
          <w:lang w:eastAsia="zh-CN"/>
        </w:rPr>
      </w:pPr>
      <w:proofErr w:type="gramStart"/>
      <w:r>
        <w:rPr>
          <w:rFonts w:hint="eastAsia"/>
          <w:lang w:eastAsia="zh-CN"/>
        </w:rPr>
        <w:t xml:space="preserve">Table </w:t>
      </w:r>
      <w:r w:rsidR="00EE38B3">
        <w:rPr>
          <w:rFonts w:eastAsiaTheme="minorEastAsia" w:hint="eastAsia"/>
          <w:lang w:eastAsia="zh-CN"/>
        </w:rPr>
        <w:t>2</w:t>
      </w:r>
      <w:r w:rsidR="004C5F84">
        <w:rPr>
          <w:rFonts w:asciiTheme="minorEastAsia" w:eastAsiaTheme="minorEastAsia" w:hAnsiTheme="minorEastAsia" w:hint="eastAsia"/>
          <w:lang w:eastAsia="zh-CN"/>
        </w:rPr>
        <w:t>:</w:t>
      </w:r>
      <w:r>
        <w:rPr>
          <w:rFonts w:hint="eastAsia"/>
          <w:lang w:eastAsia="zh-CN"/>
        </w:rPr>
        <w:t xml:space="preserve"> Summary of complexity </w:t>
      </w:r>
      <w:r>
        <w:rPr>
          <w:lang w:eastAsia="zh-CN"/>
        </w:rPr>
        <w:t>analysis</w:t>
      </w:r>
      <w:r>
        <w:rPr>
          <w:rFonts w:hint="eastAsia"/>
          <w:lang w:eastAsia="zh-CN"/>
        </w:rPr>
        <w:t xml:space="preserve"> of </w:t>
      </w:r>
      <w:r>
        <w:rPr>
          <w:lang w:eastAsia="zh-CN"/>
        </w:rPr>
        <w:t>different</w:t>
      </w:r>
      <w:r>
        <w:rPr>
          <w:rFonts w:hint="eastAsia"/>
          <w:lang w:eastAsia="zh-CN"/>
        </w:rPr>
        <w:t xml:space="preserve"> receiver types.</w:t>
      </w:r>
      <w:proofErr w:type="gramEnd"/>
    </w:p>
    <w:tbl>
      <w:tblPr>
        <w:tblStyle w:val="LightList-Accent2"/>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4"/>
        <w:gridCol w:w="5333"/>
      </w:tblGrid>
      <w:tr w:rsidR="00C11AEC" w:rsidRPr="00794A67" w:rsidTr="00030275">
        <w:trPr>
          <w:cnfStyle w:val="100000000000"/>
          <w:trHeight w:val="420"/>
          <w:jc w:val="center"/>
        </w:trPr>
        <w:tc>
          <w:tcPr>
            <w:cnfStyle w:val="001000000000"/>
            <w:tcW w:w="3124" w:type="dxa"/>
            <w:vAlign w:val="bottom"/>
          </w:tcPr>
          <w:p w:rsidR="00C11AEC" w:rsidRPr="00794A67" w:rsidRDefault="00C11AEC" w:rsidP="00794A67">
            <w:pPr>
              <w:jc w:val="center"/>
              <w:rPr>
                <w:sz w:val="21"/>
                <w:szCs w:val="21"/>
                <w:lang w:eastAsia="zh-CN"/>
              </w:rPr>
            </w:pPr>
            <w:r w:rsidRPr="00794A67">
              <w:rPr>
                <w:sz w:val="21"/>
                <w:szCs w:val="21"/>
              </w:rPr>
              <w:t>Rx Type</w:t>
            </w:r>
          </w:p>
        </w:tc>
        <w:tc>
          <w:tcPr>
            <w:tcW w:w="5333" w:type="dxa"/>
            <w:vAlign w:val="bottom"/>
          </w:tcPr>
          <w:p w:rsidR="00B7159F" w:rsidRDefault="00C11AEC" w:rsidP="00B7159F">
            <w:pPr>
              <w:jc w:val="center"/>
              <w:cnfStyle w:val="100000000000"/>
              <w:rPr>
                <w:rFonts w:eastAsiaTheme="minorEastAsia"/>
                <w:sz w:val="21"/>
                <w:szCs w:val="21"/>
                <w:lang w:eastAsia="zh-CN"/>
              </w:rPr>
            </w:pPr>
            <w:r w:rsidRPr="00794A67">
              <w:rPr>
                <w:sz w:val="21"/>
                <w:szCs w:val="21"/>
              </w:rPr>
              <w:t xml:space="preserve">Operation Complexity </w:t>
            </w:r>
            <w:r w:rsidR="00794A67" w:rsidRPr="00794A67">
              <w:rPr>
                <w:rFonts w:eastAsiaTheme="minorEastAsia" w:hint="eastAsia"/>
                <w:sz w:val="21"/>
                <w:szCs w:val="21"/>
                <w:lang w:eastAsia="zh-CN"/>
              </w:rPr>
              <w:t xml:space="preserve">Order </w:t>
            </w:r>
            <w:r w:rsidRPr="00794A67">
              <w:rPr>
                <w:sz w:val="21"/>
                <w:szCs w:val="21"/>
              </w:rPr>
              <w:t>per spreading block</w:t>
            </w:r>
          </w:p>
          <w:p w:rsidR="00242CC9" w:rsidRPr="00242CC9" w:rsidRDefault="00242CC9" w:rsidP="00242CC9">
            <w:pPr>
              <w:jc w:val="center"/>
              <w:cnfStyle w:val="100000000000"/>
              <w:rPr>
                <w:rFonts w:eastAsiaTheme="minorEastAsia"/>
                <w:sz w:val="21"/>
                <w:szCs w:val="21"/>
                <w:lang w:eastAsia="zh-CN"/>
              </w:rPr>
            </w:pPr>
            <w:r>
              <w:rPr>
                <w:rFonts w:eastAsiaTheme="minorEastAsia" w:hint="eastAsia"/>
                <w:sz w:val="21"/>
                <w:szCs w:val="21"/>
                <w:lang w:eastAsia="zh-CN"/>
              </w:rPr>
              <w:t>(Only dominant part considered)</w:t>
            </w:r>
          </w:p>
        </w:tc>
      </w:tr>
      <w:tr w:rsidR="00C11AEC" w:rsidRPr="00794A67" w:rsidTr="00030275">
        <w:trPr>
          <w:cnfStyle w:val="000000100000"/>
          <w:jc w:val="center"/>
        </w:trPr>
        <w:tc>
          <w:tcPr>
            <w:cnfStyle w:val="001000000000"/>
            <w:tcW w:w="3124" w:type="dxa"/>
            <w:tcBorders>
              <w:top w:val="none" w:sz="0" w:space="0" w:color="auto"/>
              <w:left w:val="none" w:sz="0" w:space="0" w:color="auto"/>
              <w:bottom w:val="none" w:sz="0" w:space="0" w:color="auto"/>
            </w:tcBorders>
            <w:vAlign w:val="center"/>
          </w:tcPr>
          <w:p w:rsidR="00C11AEC" w:rsidRPr="00794A67" w:rsidRDefault="00C11AEC" w:rsidP="00794A67">
            <w:pPr>
              <w:jc w:val="center"/>
              <w:rPr>
                <w:sz w:val="21"/>
                <w:szCs w:val="21"/>
              </w:rPr>
            </w:pPr>
            <w:r w:rsidRPr="00794A67">
              <w:rPr>
                <w:sz w:val="21"/>
                <w:szCs w:val="21"/>
              </w:rPr>
              <w:t>MMSE-SIC (baseline)</w:t>
            </w:r>
          </w:p>
        </w:tc>
        <w:tc>
          <w:tcPr>
            <w:tcW w:w="5333" w:type="dxa"/>
            <w:tcBorders>
              <w:top w:val="none" w:sz="0" w:space="0" w:color="auto"/>
              <w:bottom w:val="none" w:sz="0" w:space="0" w:color="auto"/>
              <w:right w:val="none" w:sz="0" w:space="0" w:color="auto"/>
            </w:tcBorders>
            <w:vAlign w:val="center"/>
          </w:tcPr>
          <w:p w:rsidR="00C11AEC" w:rsidRPr="00794A67" w:rsidRDefault="00C11AEC" w:rsidP="00C11AEC">
            <w:pPr>
              <w:jc w:val="center"/>
              <w:cnfStyle w:val="000000100000"/>
              <w:rPr>
                <w:sz w:val="21"/>
                <w:szCs w:val="21"/>
                <w:lang w:eastAsia="zh-CN"/>
              </w:rPr>
            </w:pPr>
            <m:oMathPara>
              <m:oMath>
                <m:r>
                  <w:rPr>
                    <w:rFonts w:ascii="Cambria Math" w:hAnsi="Cambria Math"/>
                    <w:color w:val="000000" w:themeColor="text1"/>
                    <w:sz w:val="21"/>
                    <w:szCs w:val="21"/>
                  </w:rPr>
                  <m:t>O</m:t>
                </m:r>
                <m:r>
                  <w:rPr>
                    <w:rFonts w:ascii="Cambria Math"/>
                    <w:color w:val="000000" w:themeColor="text1"/>
                    <w:sz w:val="21"/>
                    <w:szCs w:val="21"/>
                  </w:rPr>
                  <m:t>(</m:t>
                </m:r>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w:rPr>
                        <w:rFonts w:ascii="Cambria Math" w:hAnsi="Cambria Math"/>
                        <w:color w:val="000000" w:themeColor="text1"/>
                        <w:sz w:val="21"/>
                        <w:szCs w:val="21"/>
                      </w:rPr>
                      <m:t>Rx</m:t>
                    </m:r>
                  </m:sub>
                  <m:sup>
                    <m:r>
                      <w:rPr>
                        <w:rFonts w:ascii="Cambria Math"/>
                        <w:color w:val="000000" w:themeColor="text1"/>
                        <w:sz w:val="21"/>
                        <w:szCs w:val="21"/>
                      </w:rPr>
                      <m:t>3</m:t>
                    </m:r>
                  </m:sup>
                </m:sSubSup>
                <m:r>
                  <w:rPr>
                    <w:rFonts w:ascii="Cambria Math" w:hAnsi="Cambria Math"/>
                    <w:color w:val="000000" w:themeColor="text1"/>
                    <w:sz w:val="21"/>
                    <w:szCs w:val="21"/>
                  </w:rPr>
                  <m:t>S</m:t>
                </m:r>
                <m:sSup>
                  <m:sSupPr>
                    <m:ctrlPr>
                      <w:rPr>
                        <w:rFonts w:ascii="Cambria Math" w:hAnsi="Cambria Math"/>
                        <w:i/>
                        <w:color w:val="000000" w:themeColor="text1"/>
                        <w:sz w:val="21"/>
                        <w:szCs w:val="21"/>
                      </w:rPr>
                    </m:ctrlPr>
                  </m:sSupPr>
                  <m:e>
                    <m:r>
                      <w:rPr>
                        <w:rFonts w:ascii="Cambria Math" w:hAnsi="Cambria Math"/>
                        <w:color w:val="000000" w:themeColor="text1"/>
                        <w:sz w:val="21"/>
                        <w:szCs w:val="21"/>
                      </w:rPr>
                      <m:t>F</m:t>
                    </m:r>
                  </m:e>
                  <m:sup>
                    <m:r>
                      <w:rPr>
                        <w:rFonts w:ascii="Cambria Math"/>
                        <w:color w:val="000000" w:themeColor="text1"/>
                        <w:sz w:val="21"/>
                        <w:szCs w:val="21"/>
                      </w:rPr>
                      <m:t>3</m:t>
                    </m:r>
                  </m:sup>
                </m:sSup>
                <m:sSub>
                  <m:sSubPr>
                    <m:ctrlPr>
                      <w:rPr>
                        <w:rFonts w:ascii="Cambria Math" w:hAnsi="Cambria Math"/>
                        <w:i/>
                        <w:color w:val="000000" w:themeColor="text1"/>
                        <w:sz w:val="21"/>
                        <w:szCs w:val="21"/>
                      </w:rPr>
                    </m:ctrlPr>
                  </m:sSubPr>
                  <m:e>
                    <m:r>
                      <w:rPr>
                        <w:rFonts w:ascii="Cambria Math"/>
                        <w:color w:val="000000" w:themeColor="text1"/>
                        <w:sz w:val="21"/>
                        <w:szCs w:val="21"/>
                      </w:rPr>
                      <m:t>N</m:t>
                    </m:r>
                  </m:e>
                  <m:sub>
                    <m:r>
                      <w:rPr>
                        <w:rFonts w:ascii="Cambria Math"/>
                        <w:color w:val="000000" w:themeColor="text1"/>
                        <w:sz w:val="21"/>
                        <w:szCs w:val="21"/>
                      </w:rPr>
                      <m:t>UE</m:t>
                    </m:r>
                  </m:sub>
                </m:sSub>
                <m:r>
                  <w:rPr>
                    <w:rFonts w:ascii="Cambria Math"/>
                    <w:color w:val="000000" w:themeColor="text1"/>
                    <w:sz w:val="21"/>
                    <w:szCs w:val="21"/>
                  </w:rPr>
                  <m:t>)</m:t>
                </m:r>
              </m:oMath>
            </m:oMathPara>
          </w:p>
        </w:tc>
      </w:tr>
      <w:tr w:rsidR="00C11AEC" w:rsidRPr="00794A67" w:rsidTr="00030275">
        <w:trPr>
          <w:jc w:val="center"/>
        </w:trPr>
        <w:tc>
          <w:tcPr>
            <w:cnfStyle w:val="001000000000"/>
            <w:tcW w:w="3124" w:type="dxa"/>
            <w:vAlign w:val="center"/>
          </w:tcPr>
          <w:p w:rsidR="00C11AEC" w:rsidRPr="00794A67" w:rsidRDefault="00C11AEC" w:rsidP="00794A67">
            <w:pPr>
              <w:jc w:val="center"/>
              <w:rPr>
                <w:rFonts w:eastAsiaTheme="minorEastAsia"/>
                <w:sz w:val="21"/>
                <w:szCs w:val="21"/>
                <w:lang w:eastAsia="zh-CN"/>
              </w:rPr>
            </w:pPr>
            <w:r w:rsidRPr="00794A67">
              <w:rPr>
                <w:sz w:val="21"/>
                <w:szCs w:val="21"/>
              </w:rPr>
              <w:t>MPA</w:t>
            </w:r>
            <w:r w:rsidR="000D5AEC" w:rsidRPr="00794A67">
              <w:rPr>
                <w:rFonts w:eastAsiaTheme="minorEastAsia" w:hint="eastAsia"/>
                <w:sz w:val="21"/>
                <w:szCs w:val="21"/>
                <w:lang w:eastAsia="zh-CN"/>
              </w:rPr>
              <w:t xml:space="preserve"> (baseline)</w:t>
            </w:r>
          </w:p>
        </w:tc>
        <w:tc>
          <w:tcPr>
            <w:tcW w:w="5333" w:type="dxa"/>
            <w:vAlign w:val="center"/>
          </w:tcPr>
          <w:p w:rsidR="00C11AEC" w:rsidRPr="00794A67" w:rsidRDefault="009E2F48" w:rsidP="007028A6">
            <w:pPr>
              <w:jc w:val="center"/>
              <w:cnfStyle w:val="000000000000"/>
              <w:rPr>
                <w:sz w:val="21"/>
                <w:szCs w:val="21"/>
                <w:lang w:eastAsia="zh-CN"/>
              </w:rPr>
            </w:pPr>
            <m:oMathPara>
              <m:oMath>
                <m:r>
                  <w:rPr>
                    <w:rFonts w:ascii="Cambria Math" w:hAnsi="Cambria Math"/>
                    <w:lang w:eastAsia="zh-CN"/>
                  </w:rPr>
                  <m:t>O</m:t>
                </m:r>
                <m:d>
                  <m:dPr>
                    <m:ctrlPr>
                      <w:rPr>
                        <w:rFonts w:ascii="Cambria Math" w:hAnsi="Cambria Math"/>
                        <w:i/>
                        <w:lang w:eastAsia="zh-CN"/>
                      </w:rPr>
                    </m:ctrlPr>
                  </m:dPr>
                  <m:e>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sz w:val="22"/>
                            <w:szCs w:val="22"/>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r>
                              <w:rPr>
                                <w:rFonts w:ascii="Cambria Math" w:hAnsi="Cambria Math"/>
                              </w:rPr>
                              <m:t>d(i)</m:t>
                            </m:r>
                          </m:sup>
                        </m:sSubSup>
                      </m:e>
                    </m:nary>
                  </m:e>
                </m:d>
              </m:oMath>
            </m:oMathPara>
          </w:p>
        </w:tc>
      </w:tr>
      <w:tr w:rsidR="00C11AEC" w:rsidRPr="00794A67" w:rsidTr="00030275">
        <w:trPr>
          <w:cnfStyle w:val="000000100000"/>
          <w:jc w:val="center"/>
        </w:trPr>
        <w:tc>
          <w:tcPr>
            <w:cnfStyle w:val="001000000000"/>
            <w:tcW w:w="3124" w:type="dxa"/>
            <w:tcBorders>
              <w:top w:val="none" w:sz="0" w:space="0" w:color="auto"/>
              <w:left w:val="none" w:sz="0" w:space="0" w:color="auto"/>
              <w:bottom w:val="none" w:sz="0" w:space="0" w:color="auto"/>
            </w:tcBorders>
            <w:vAlign w:val="center"/>
          </w:tcPr>
          <w:p w:rsidR="00C11AEC" w:rsidRPr="00794A67" w:rsidRDefault="00C11AEC" w:rsidP="00794A67">
            <w:pPr>
              <w:jc w:val="center"/>
              <w:rPr>
                <w:rFonts w:eastAsiaTheme="minorEastAsia"/>
                <w:sz w:val="21"/>
                <w:szCs w:val="21"/>
                <w:lang w:eastAsia="zh-CN"/>
              </w:rPr>
            </w:pPr>
            <w:r w:rsidRPr="00794A67">
              <w:rPr>
                <w:rFonts w:eastAsiaTheme="minorEastAsia" w:hint="eastAsia"/>
                <w:sz w:val="21"/>
                <w:szCs w:val="21"/>
                <w:lang w:eastAsia="zh-CN"/>
              </w:rPr>
              <w:t>SIC-</w:t>
            </w:r>
            <w:r w:rsidRPr="00794A67">
              <w:rPr>
                <w:sz w:val="21"/>
                <w:szCs w:val="21"/>
              </w:rPr>
              <w:t>MPA</w:t>
            </w:r>
          </w:p>
        </w:tc>
        <w:tc>
          <w:tcPr>
            <w:tcW w:w="5333" w:type="dxa"/>
            <w:tcBorders>
              <w:top w:val="none" w:sz="0" w:space="0" w:color="auto"/>
              <w:bottom w:val="none" w:sz="0" w:space="0" w:color="auto"/>
              <w:right w:val="none" w:sz="0" w:space="0" w:color="auto"/>
            </w:tcBorders>
            <w:vAlign w:val="center"/>
          </w:tcPr>
          <w:p w:rsidR="00C11AEC" w:rsidRPr="00794A67" w:rsidRDefault="00C11AEC" w:rsidP="007028A6">
            <w:pPr>
              <w:jc w:val="center"/>
              <w:cnfStyle w:val="000000100000"/>
              <w:rPr>
                <w:sz w:val="21"/>
                <w:szCs w:val="21"/>
                <w:lang w:eastAsia="zh-CN"/>
              </w:rPr>
            </w:pPr>
            <m:oMathPara>
              <m:oMath>
                <m:r>
                  <w:rPr>
                    <w:rFonts w:ascii="Cambria Math" w:hAnsi="Cambria Math"/>
                    <w:sz w:val="21"/>
                    <w:szCs w:val="21"/>
                    <w:lang w:eastAsia="zh-CN"/>
                  </w:rPr>
                  <m:t>O</m:t>
                </m:r>
                <m:d>
                  <m:dPr>
                    <m:ctrlPr>
                      <w:rPr>
                        <w:rFonts w:ascii="Cambria Math" w:hAnsi="Cambria Math"/>
                        <w:i/>
                        <w:sz w:val="21"/>
                        <w:szCs w:val="21"/>
                        <w:lang w:eastAsia="zh-CN"/>
                      </w:rPr>
                    </m:ctrlPr>
                  </m:dPr>
                  <m:e>
                    <m:r>
                      <w:rPr>
                        <w:rFonts w:ascii="Cambria Math" w:hAnsi="Cambria Math"/>
                        <w:sz w:val="21"/>
                        <w:szCs w:val="21"/>
                        <w:lang w:eastAsia="zh-CN"/>
                      </w:rPr>
                      <m:t>SF∙</m:t>
                    </m:r>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iter</m:t>
                            </m:r>
                          </m:sub>
                        </m:sSub>
                        <m:r>
                          <w:rPr>
                            <w:rFonts w:ascii="Cambria Math" w:hAnsi="Cambria Math"/>
                            <w:sz w:val="21"/>
                            <w:szCs w:val="21"/>
                          </w:rPr>
                          <m:t>M</m:t>
                        </m:r>
                      </m:e>
                      <m:sub>
                        <m:r>
                          <w:rPr>
                            <w:rFonts w:ascii="Cambria Math" w:hAnsi="Cambria Math"/>
                            <w:sz w:val="21"/>
                            <w:szCs w:val="21"/>
                          </w:rPr>
                          <m:t>p</m:t>
                        </m:r>
                      </m:sub>
                      <m:sup>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sup>
                    </m:sSubSup>
                  </m:e>
                </m:d>
              </m:oMath>
            </m:oMathPara>
          </w:p>
        </w:tc>
      </w:tr>
      <w:tr w:rsidR="00C11AEC" w:rsidRPr="00794A67" w:rsidTr="00030275">
        <w:trPr>
          <w:jc w:val="center"/>
        </w:trPr>
        <w:tc>
          <w:tcPr>
            <w:cnfStyle w:val="001000000000"/>
            <w:tcW w:w="3124" w:type="dxa"/>
            <w:vAlign w:val="center"/>
          </w:tcPr>
          <w:p w:rsidR="00C11AEC" w:rsidRPr="00B7159F" w:rsidRDefault="00C11AEC" w:rsidP="00794A67">
            <w:pPr>
              <w:jc w:val="center"/>
              <w:rPr>
                <w:rFonts w:eastAsiaTheme="minorEastAsia"/>
                <w:sz w:val="21"/>
                <w:szCs w:val="21"/>
                <w:lang w:eastAsia="zh-CN"/>
              </w:rPr>
            </w:pPr>
            <w:r w:rsidRPr="00794A67">
              <w:rPr>
                <w:rFonts w:eastAsiaTheme="minorEastAsia" w:hint="eastAsia"/>
                <w:sz w:val="21"/>
                <w:szCs w:val="21"/>
                <w:lang w:eastAsia="zh-CN"/>
              </w:rPr>
              <w:t>IQ-</w:t>
            </w:r>
            <w:r w:rsidRPr="00794A67">
              <w:rPr>
                <w:sz w:val="21"/>
                <w:szCs w:val="21"/>
              </w:rPr>
              <w:t>MPA</w:t>
            </w:r>
            <w:r w:rsidR="00B7159F">
              <w:rPr>
                <w:rFonts w:asciiTheme="minorEastAsia" w:eastAsiaTheme="minorEastAsia" w:hAnsiTheme="minorEastAsia" w:hint="eastAsia"/>
                <w:sz w:val="21"/>
                <w:szCs w:val="21"/>
                <w:lang w:eastAsia="zh-CN"/>
              </w:rPr>
              <w:t xml:space="preserve"> (DL</w:t>
            </w:r>
            <w:r w:rsidR="00B7159F">
              <w:rPr>
                <w:rFonts w:eastAsiaTheme="minorEastAsia" w:hint="eastAsia"/>
                <w:sz w:val="21"/>
                <w:szCs w:val="21"/>
                <w:lang w:eastAsia="zh-CN"/>
              </w:rPr>
              <w:t xml:space="preserve"> only)</w:t>
            </w:r>
          </w:p>
        </w:tc>
        <w:tc>
          <w:tcPr>
            <w:tcW w:w="5333" w:type="dxa"/>
            <w:vAlign w:val="center"/>
          </w:tcPr>
          <w:p w:rsidR="00C11AEC" w:rsidRPr="00794A67" w:rsidRDefault="009E2F48" w:rsidP="00DB7908">
            <w:pPr>
              <w:jc w:val="center"/>
              <w:cnfStyle w:val="000000000000"/>
              <w:rPr>
                <w:sz w:val="21"/>
                <w:szCs w:val="21"/>
                <w:lang w:eastAsia="zh-CN"/>
              </w:rPr>
            </w:pPr>
            <m:oMathPara>
              <m:oMath>
                <m:r>
                  <w:rPr>
                    <w:rFonts w:ascii="Cambria Math" w:hAnsi="Cambria Math"/>
                    <w:lang w:eastAsia="zh-CN"/>
                  </w:rPr>
                  <m:t>O</m:t>
                </m:r>
                <m:d>
                  <m:dPr>
                    <m:ctrlPr>
                      <w:rPr>
                        <w:rFonts w:ascii="Cambria Math" w:hAnsi="Cambria Math"/>
                        <w:i/>
                        <w:lang w:eastAsia="zh-CN"/>
                      </w:rPr>
                    </m:ctrlPr>
                  </m:dPr>
                  <m:e>
                    <m:r>
                      <w:rPr>
                        <w:rFonts w:ascii="Cambria Math" w:hAnsi="Cambria Math"/>
                        <w:lang w:eastAsia="zh-CN"/>
                      </w:rPr>
                      <m:t>2</m:t>
                    </m:r>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sz w:val="22"/>
                            <w:szCs w:val="22"/>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f>
                              <m:fPr>
                                <m:ctrlPr>
                                  <w:rPr>
                                    <w:rFonts w:ascii="Cambria Math" w:hAnsi="Cambria Math"/>
                                    <w:i/>
                                    <w:sz w:val="22"/>
                                    <w:szCs w:val="22"/>
                                  </w:rPr>
                                </m:ctrlPr>
                              </m:fPr>
                              <m:num>
                                <m:r>
                                  <w:rPr>
                                    <w:rFonts w:ascii="Cambria Math" w:hAnsi="Cambria Math"/>
                                  </w:rPr>
                                  <m:t>d(i)</m:t>
                                </m:r>
                              </m:num>
                              <m:den>
                                <m:r>
                                  <w:rPr>
                                    <w:rFonts w:ascii="Cambria Math" w:hAnsi="Cambria Math"/>
                                  </w:rPr>
                                  <m:t>2</m:t>
                                </m:r>
                              </m:den>
                            </m:f>
                          </m:sup>
                        </m:sSubSup>
                      </m:e>
                    </m:nary>
                  </m:e>
                </m:d>
              </m:oMath>
            </m:oMathPara>
          </w:p>
        </w:tc>
      </w:tr>
      <w:tr w:rsidR="00C11AEC" w:rsidRPr="00794A67" w:rsidTr="00030275">
        <w:trPr>
          <w:cnfStyle w:val="000000100000"/>
          <w:jc w:val="center"/>
        </w:trPr>
        <w:tc>
          <w:tcPr>
            <w:cnfStyle w:val="001000000000"/>
            <w:tcW w:w="3124" w:type="dxa"/>
            <w:tcBorders>
              <w:top w:val="none" w:sz="0" w:space="0" w:color="auto"/>
              <w:left w:val="none" w:sz="0" w:space="0" w:color="auto"/>
              <w:bottom w:val="none" w:sz="0" w:space="0" w:color="auto"/>
            </w:tcBorders>
            <w:vAlign w:val="center"/>
          </w:tcPr>
          <w:p w:rsidR="00C11AEC" w:rsidRPr="00794A67" w:rsidRDefault="00C11AEC" w:rsidP="00794A67">
            <w:pPr>
              <w:jc w:val="center"/>
              <w:rPr>
                <w:rFonts w:eastAsiaTheme="minorEastAsia"/>
                <w:sz w:val="21"/>
                <w:szCs w:val="21"/>
                <w:lang w:eastAsia="zh-CN"/>
              </w:rPr>
            </w:pPr>
            <w:r w:rsidRPr="00794A67">
              <w:rPr>
                <w:rFonts w:eastAsiaTheme="minorEastAsia" w:hint="eastAsia"/>
                <w:sz w:val="21"/>
                <w:szCs w:val="21"/>
                <w:lang w:eastAsia="zh-CN"/>
              </w:rPr>
              <w:t>SIC-IQ-MPA</w:t>
            </w:r>
            <w:r w:rsidR="00B7159F">
              <w:rPr>
                <w:rFonts w:eastAsiaTheme="minorEastAsia" w:hint="eastAsia"/>
                <w:sz w:val="21"/>
                <w:szCs w:val="21"/>
                <w:lang w:eastAsia="zh-CN"/>
              </w:rPr>
              <w:t>（DL only）</w:t>
            </w:r>
          </w:p>
        </w:tc>
        <w:tc>
          <w:tcPr>
            <w:tcW w:w="5333" w:type="dxa"/>
            <w:tcBorders>
              <w:top w:val="none" w:sz="0" w:space="0" w:color="auto"/>
              <w:bottom w:val="none" w:sz="0" w:space="0" w:color="auto"/>
              <w:right w:val="none" w:sz="0" w:space="0" w:color="auto"/>
            </w:tcBorders>
            <w:vAlign w:val="center"/>
          </w:tcPr>
          <w:p w:rsidR="00C11AEC" w:rsidRPr="00794A67" w:rsidRDefault="00C11AEC" w:rsidP="00DB7908">
            <w:pPr>
              <w:jc w:val="center"/>
              <w:cnfStyle w:val="000000100000"/>
              <w:rPr>
                <w:sz w:val="21"/>
                <w:szCs w:val="21"/>
                <w:lang w:eastAsia="zh-CN"/>
              </w:rPr>
            </w:pPr>
            <m:oMathPara>
              <m:oMath>
                <m:r>
                  <w:rPr>
                    <w:rFonts w:ascii="Cambria Math" w:hAnsi="Cambria Math"/>
                    <w:sz w:val="21"/>
                    <w:szCs w:val="21"/>
                    <w:lang w:eastAsia="zh-CN"/>
                  </w:rPr>
                  <m:t>O</m:t>
                </m:r>
                <m:d>
                  <m:dPr>
                    <m:ctrlPr>
                      <w:rPr>
                        <w:rFonts w:ascii="Cambria Math" w:hAnsi="Cambria Math"/>
                        <w:i/>
                        <w:sz w:val="21"/>
                        <w:szCs w:val="21"/>
                        <w:lang w:eastAsia="zh-CN"/>
                      </w:rPr>
                    </m:ctrlPr>
                  </m:dPr>
                  <m:e>
                    <m:sSubSup>
                      <m:sSubSupPr>
                        <m:ctrlPr>
                          <w:rPr>
                            <w:rFonts w:ascii="Cambria Math" w:hAnsi="Cambria Math"/>
                            <w:i/>
                            <w:sz w:val="21"/>
                            <w:szCs w:val="21"/>
                          </w:rPr>
                        </m:ctrlPr>
                      </m:sSubSupPr>
                      <m:e>
                        <m:sSub>
                          <m:sSubPr>
                            <m:ctrlPr>
                              <w:rPr>
                                <w:rFonts w:ascii="Cambria Math" w:hAnsi="Cambria Math"/>
                                <w:i/>
                                <w:sz w:val="21"/>
                                <w:szCs w:val="21"/>
                              </w:rPr>
                            </m:ctrlPr>
                          </m:sSubPr>
                          <m:e>
                            <m:r>
                              <w:rPr>
                                <w:rFonts w:ascii="Cambria Math" w:hAnsi="Cambria Math"/>
                                <w:sz w:val="21"/>
                                <w:szCs w:val="21"/>
                              </w:rPr>
                              <m:t>2SF∙N</m:t>
                            </m:r>
                          </m:e>
                          <m:sub>
                            <m:r>
                              <w:rPr>
                                <w:rFonts w:ascii="Cambria Math" w:hAnsi="Cambria Math"/>
                                <w:sz w:val="21"/>
                                <w:szCs w:val="21"/>
                              </w:rPr>
                              <m:t>iter</m:t>
                            </m:r>
                          </m:sub>
                        </m:sSub>
                        <m:r>
                          <w:rPr>
                            <w:rFonts w:ascii="Cambria Math" w:hAnsi="Cambria Math"/>
                            <w:sz w:val="21"/>
                            <w:szCs w:val="21"/>
                          </w:rPr>
                          <m:t>M</m:t>
                        </m:r>
                      </m:e>
                      <m:sub>
                        <m:r>
                          <w:rPr>
                            <w:rFonts w:ascii="Cambria Math" w:hAnsi="Cambria Math"/>
                            <w:sz w:val="21"/>
                            <w:szCs w:val="21"/>
                          </w:rPr>
                          <m:t>p</m:t>
                        </m:r>
                      </m:sub>
                      <m:sup>
                        <m:f>
                          <m:fPr>
                            <m:ctrlPr>
                              <w:rPr>
                                <w:rFonts w:ascii="Cambria Math" w:hAnsi="Cambria Math"/>
                                <w:i/>
                                <w:sz w:val="21"/>
                                <w:szCs w:val="21"/>
                              </w:rPr>
                            </m:ctrlPr>
                          </m:fPr>
                          <m:num>
                            <m:sSub>
                              <m:sSubPr>
                                <m:ctrlPr>
                                  <w:rPr>
                                    <w:rFonts w:ascii="Cambria Math" w:hAnsi="Cambria Math"/>
                                    <w:i/>
                                    <w:sz w:val="21"/>
                                    <w:szCs w:val="21"/>
                                  </w:rPr>
                                </m:ctrlPr>
                              </m:sSubPr>
                              <m:e>
                                <m:r>
                                  <w:rPr>
                                    <w:rFonts w:ascii="Cambria Math" w:hAnsi="Cambria Math"/>
                                    <w:sz w:val="21"/>
                                    <w:szCs w:val="21"/>
                                  </w:rPr>
                                  <m:t>d</m:t>
                                </m:r>
                              </m:e>
                              <m:sub>
                                <m:r>
                                  <w:rPr>
                                    <w:rFonts w:ascii="Cambria Math" w:hAnsi="Cambria Math"/>
                                    <w:sz w:val="21"/>
                                    <w:szCs w:val="21"/>
                                  </w:rPr>
                                  <m:t>f</m:t>
                                </m:r>
                              </m:sub>
                            </m:sSub>
                          </m:num>
                          <m:den>
                            <m:r>
                              <w:rPr>
                                <w:rFonts w:ascii="Cambria Math" w:hAnsi="Cambria Math"/>
                                <w:sz w:val="21"/>
                                <w:szCs w:val="21"/>
                              </w:rPr>
                              <m:t>2</m:t>
                            </m:r>
                          </m:den>
                        </m:f>
                      </m:sup>
                    </m:sSubSup>
                  </m:e>
                </m:d>
              </m:oMath>
            </m:oMathPara>
          </w:p>
        </w:tc>
      </w:tr>
    </w:tbl>
    <w:p w:rsidR="00C11AEC" w:rsidRDefault="00C11AEC" w:rsidP="000007D2">
      <w:pPr>
        <w:rPr>
          <w:lang w:eastAsia="zh-CN"/>
        </w:rPr>
      </w:pPr>
    </w:p>
    <w:p w:rsidR="00794A67" w:rsidRDefault="00AF0C3F" w:rsidP="000007D2">
      <w:pPr>
        <w:rPr>
          <w:rFonts w:eastAsiaTheme="minorEastAsia"/>
          <w:lang w:eastAsia="zh-CN"/>
        </w:rPr>
      </w:pPr>
      <w:r w:rsidRPr="00AF0C3F">
        <w:rPr>
          <w:rFonts w:eastAsiaTheme="minorEastAsia" w:hint="eastAsia"/>
          <w:lang w:eastAsia="zh-CN"/>
        </w:rPr>
        <w:t>In the following, we give t</w:t>
      </w:r>
      <w:r>
        <w:rPr>
          <w:rFonts w:eastAsiaTheme="minorEastAsia" w:hint="eastAsia"/>
          <w:lang w:eastAsia="zh-CN"/>
        </w:rPr>
        <w:t xml:space="preserve">wo numerical examples to show the complexity comparison between different receivers for UL and DL, respectively. </w:t>
      </w:r>
    </w:p>
    <w:p w:rsidR="00C11AEC" w:rsidRPr="00F91360" w:rsidRDefault="004911F2" w:rsidP="000007D2">
      <w:pPr>
        <w:rPr>
          <w:rFonts w:eastAsiaTheme="minorEastAsia"/>
          <w:b/>
          <w:u w:val="single"/>
          <w:lang w:eastAsia="zh-CN"/>
        </w:rPr>
      </w:pPr>
      <w:r w:rsidRPr="004911F2">
        <w:rPr>
          <w:b/>
          <w:u w:val="single"/>
          <w:lang w:eastAsia="zh-CN"/>
        </w:rPr>
        <w:lastRenderedPageBreak/>
        <w:t>Example 1:</w:t>
      </w:r>
      <w:r w:rsidRPr="004911F2">
        <w:rPr>
          <w:rFonts w:eastAsiaTheme="minorEastAsia"/>
          <w:b/>
          <w:u w:val="single"/>
          <w:lang w:eastAsia="zh-CN"/>
        </w:rPr>
        <w:t xml:space="preserve"> UL SIC-MPA </w:t>
      </w:r>
      <w:proofErr w:type="spellStart"/>
      <w:r w:rsidRPr="004911F2">
        <w:rPr>
          <w:rFonts w:eastAsiaTheme="minorEastAsia"/>
          <w:b/>
          <w:u w:val="single"/>
          <w:lang w:eastAsia="zh-CN"/>
        </w:rPr>
        <w:t>v.s</w:t>
      </w:r>
      <w:proofErr w:type="spellEnd"/>
      <w:r w:rsidRPr="004911F2">
        <w:rPr>
          <w:rFonts w:eastAsiaTheme="minorEastAsia"/>
          <w:b/>
          <w:u w:val="single"/>
          <w:lang w:eastAsia="zh-CN"/>
        </w:rPr>
        <w:t>. MMSE-SIC</w:t>
      </w:r>
    </w:p>
    <w:p w:rsidR="00794A67" w:rsidRDefault="00794A67" w:rsidP="00794A67">
      <w:pPr>
        <w:jc w:val="center"/>
        <w:rPr>
          <w:lang w:eastAsia="zh-CN"/>
        </w:rPr>
      </w:pPr>
      <w:r>
        <w:rPr>
          <w:rFonts w:hint="eastAsia"/>
          <w:lang w:eastAsia="zh-CN"/>
        </w:rPr>
        <w:t xml:space="preserve">Table </w:t>
      </w:r>
      <w:r>
        <w:rPr>
          <w:rFonts w:eastAsiaTheme="minorEastAsia" w:hint="eastAsia"/>
          <w:lang w:eastAsia="zh-CN"/>
        </w:rPr>
        <w:t>3</w:t>
      </w:r>
      <w:r>
        <w:rPr>
          <w:rFonts w:asciiTheme="minorEastAsia" w:eastAsiaTheme="minorEastAsia" w:hAnsiTheme="minorEastAsia" w:hint="eastAsia"/>
          <w:lang w:eastAsia="zh-CN"/>
        </w:rPr>
        <w:t>:</w:t>
      </w:r>
      <w:r>
        <w:rPr>
          <w:rFonts w:hint="eastAsia"/>
          <w:lang w:eastAsia="zh-CN"/>
        </w:rPr>
        <w:t xml:space="preserve"> </w:t>
      </w:r>
      <w:r>
        <w:rPr>
          <w:rFonts w:eastAsiaTheme="minorEastAsia" w:hint="eastAsia"/>
          <w:lang w:eastAsia="zh-CN"/>
        </w:rPr>
        <w:t xml:space="preserve">Typical values for SCMA parameters and </w:t>
      </w:r>
      <w:r w:rsidR="00601246">
        <w:rPr>
          <w:rFonts w:eastAsiaTheme="minorEastAsia" w:hint="eastAsia"/>
          <w:lang w:eastAsia="zh-CN"/>
        </w:rPr>
        <w:t xml:space="preserve">results for </w:t>
      </w:r>
      <w:r>
        <w:rPr>
          <w:rFonts w:eastAsiaTheme="minorEastAsia" w:hint="eastAsia"/>
          <w:lang w:eastAsia="zh-CN"/>
        </w:rPr>
        <w:t>complexity order comparison</w:t>
      </w:r>
      <w:r>
        <w:rPr>
          <w:rFonts w:hint="eastAsia"/>
          <w:lang w:eastAsia="zh-CN"/>
        </w:rPr>
        <w:t>.</w:t>
      </w:r>
    </w:p>
    <w:tbl>
      <w:tblPr>
        <w:tblStyle w:val="-1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213"/>
        <w:gridCol w:w="570"/>
        <w:gridCol w:w="475"/>
        <w:gridCol w:w="607"/>
        <w:gridCol w:w="686"/>
        <w:gridCol w:w="519"/>
        <w:gridCol w:w="1090"/>
        <w:gridCol w:w="450"/>
        <w:gridCol w:w="1164"/>
        <w:gridCol w:w="1078"/>
        <w:gridCol w:w="1475"/>
      </w:tblGrid>
      <w:tr w:rsidR="00082036" w:rsidRPr="00684BC1" w:rsidTr="00082036">
        <w:trPr>
          <w:cnfStyle w:val="100000000000"/>
          <w:jc w:val="center"/>
        </w:trPr>
        <w:tc>
          <w:tcPr>
            <w:cnfStyle w:val="001000000000"/>
            <w:tcW w:w="1219" w:type="dxa"/>
            <w:vAlign w:val="center"/>
          </w:tcPr>
          <w:p w:rsidR="00794A67" w:rsidRPr="00684BC1" w:rsidRDefault="00794A67" w:rsidP="00806B2D">
            <w:pPr>
              <w:jc w:val="center"/>
              <w:rPr>
                <w:lang w:eastAsia="zh-CN"/>
              </w:rPr>
            </w:pPr>
            <w:r w:rsidRPr="00684BC1">
              <w:t>SCMA Parameter</w:t>
            </w:r>
          </w:p>
        </w:tc>
        <w:tc>
          <w:tcPr>
            <w:tcW w:w="576" w:type="dxa"/>
            <w:vAlign w:val="center"/>
          </w:tcPr>
          <w:p w:rsidR="00794A67" w:rsidRPr="00794A67" w:rsidRDefault="00691A8A" w:rsidP="00806B2D">
            <w:pPr>
              <w:jc w:val="center"/>
              <w:cnfStyle w:val="100000000000"/>
              <w:rPr>
                <w:lang w:eastAsia="zh-CN"/>
              </w:rPr>
            </w:pPr>
            <m:oMathPara>
              <m:oMath>
                <m:sSub>
                  <m:sSubPr>
                    <m:ctrlPr>
                      <w:rPr>
                        <w:rFonts w:ascii="Cambria Math" w:hAnsi="Cambria Math"/>
                        <w:i/>
                        <w:color w:val="auto"/>
                        <w:sz w:val="21"/>
                        <w:szCs w:val="21"/>
                      </w:rPr>
                    </m:ctrlPr>
                  </m:sSubPr>
                  <m:e>
                    <m:r>
                      <m:rPr>
                        <m:sty m:val="bi"/>
                      </m:rPr>
                      <w:rPr>
                        <w:rFonts w:ascii="Cambria Math" w:hAnsi="Cambria Math"/>
                        <w:sz w:val="21"/>
                        <w:szCs w:val="21"/>
                      </w:rPr>
                      <m:t>N</m:t>
                    </m:r>
                  </m:e>
                  <m:sub>
                    <m:r>
                      <m:rPr>
                        <m:sty m:val="bi"/>
                      </m:rPr>
                      <w:rPr>
                        <w:rFonts w:ascii="Cambria Math" w:hAnsi="Cambria Math"/>
                        <w:sz w:val="21"/>
                        <w:szCs w:val="21"/>
                      </w:rPr>
                      <m:t>Rx</m:t>
                    </m:r>
                  </m:sub>
                </m:sSub>
              </m:oMath>
            </m:oMathPara>
          </w:p>
        </w:tc>
        <w:tc>
          <w:tcPr>
            <w:tcW w:w="482" w:type="dxa"/>
            <w:vAlign w:val="center"/>
          </w:tcPr>
          <w:p w:rsidR="00794A67" w:rsidRPr="00684BC1" w:rsidRDefault="00794A67" w:rsidP="00806B2D">
            <w:pPr>
              <w:jc w:val="center"/>
              <w:cnfStyle w:val="100000000000"/>
              <w:rPr>
                <w:lang w:eastAsia="zh-CN"/>
              </w:rPr>
            </w:pPr>
            <m:oMathPara>
              <m:oMath>
                <m:r>
                  <m:rPr>
                    <m:sty m:val="bi"/>
                  </m:rPr>
                  <w:rPr>
                    <w:rFonts w:ascii="Cambria Math" w:hAnsi="Cambria Math"/>
                    <w:szCs w:val="20"/>
                    <w:lang w:eastAsia="zh-CN"/>
                  </w:rPr>
                  <m:t>SF</m:t>
                </m:r>
              </m:oMath>
            </m:oMathPara>
          </w:p>
        </w:tc>
        <w:tc>
          <w:tcPr>
            <w:tcW w:w="614" w:type="dxa"/>
            <w:vAlign w:val="center"/>
          </w:tcPr>
          <w:p w:rsidR="00794A67" w:rsidRPr="00684BC1" w:rsidRDefault="00691A8A"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N</m:t>
                    </m:r>
                    <m:ctrlPr>
                      <w:rPr>
                        <w:rFonts w:ascii="Cambria Math" w:hAnsi="Cambria Math"/>
                        <w:i/>
                      </w:rPr>
                    </m:ctrlPr>
                  </m:e>
                  <m:sub>
                    <m:r>
                      <m:rPr>
                        <m:sty m:val="bi"/>
                      </m:rPr>
                      <w:rPr>
                        <w:rFonts w:ascii="Cambria Math" w:hAnsi="Cambria Math"/>
                      </w:rPr>
                      <m:t>UE</m:t>
                    </m:r>
                    <m:ctrlPr>
                      <w:rPr>
                        <w:rFonts w:ascii="Cambria Math" w:hAnsi="Cambria Math"/>
                        <w:i/>
                      </w:rPr>
                    </m:ctrlPr>
                  </m:sub>
                </m:sSub>
              </m:oMath>
            </m:oMathPara>
          </w:p>
        </w:tc>
        <w:tc>
          <w:tcPr>
            <w:tcW w:w="693" w:type="dxa"/>
            <w:vAlign w:val="center"/>
          </w:tcPr>
          <w:p w:rsidR="00794A67" w:rsidRPr="00684BC1" w:rsidRDefault="00691A8A"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N</m:t>
                    </m:r>
                    <m:ctrlPr>
                      <w:rPr>
                        <w:rFonts w:ascii="Cambria Math" w:hAnsi="Cambria Math"/>
                        <w:i/>
                      </w:rPr>
                    </m:ctrlPr>
                  </m:e>
                  <m:sub>
                    <m:r>
                      <m:rPr>
                        <m:sty m:val="bi"/>
                      </m:rPr>
                      <w:rPr>
                        <w:rFonts w:ascii="Cambria Math" w:hAnsi="Cambria Math"/>
                      </w:rPr>
                      <m:t>iter</m:t>
                    </m:r>
                    <m:ctrlPr>
                      <w:rPr>
                        <w:rFonts w:ascii="Cambria Math" w:hAnsi="Cambria Math"/>
                        <w:i/>
                      </w:rPr>
                    </m:ctrlPr>
                  </m:sub>
                </m:sSub>
              </m:oMath>
            </m:oMathPara>
          </w:p>
        </w:tc>
        <w:tc>
          <w:tcPr>
            <w:tcW w:w="526" w:type="dxa"/>
            <w:vAlign w:val="center"/>
          </w:tcPr>
          <w:p w:rsidR="00794A67" w:rsidRPr="00684BC1" w:rsidRDefault="00691A8A"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M</m:t>
                    </m:r>
                    <m:ctrlPr>
                      <w:rPr>
                        <w:rFonts w:ascii="Cambria Math" w:hAnsi="Cambria Math"/>
                        <w:i/>
                      </w:rPr>
                    </m:ctrlPr>
                  </m:e>
                  <m:sub>
                    <m:r>
                      <m:rPr>
                        <m:sty m:val="bi"/>
                      </m:rPr>
                      <w:rPr>
                        <w:rFonts w:ascii="Cambria Math" w:hAnsi="Cambria Math"/>
                      </w:rPr>
                      <m:t>p</m:t>
                    </m:r>
                    <m:ctrlPr>
                      <w:rPr>
                        <w:rFonts w:ascii="Cambria Math" w:hAnsi="Cambria Math"/>
                        <w:i/>
                      </w:rPr>
                    </m:ctrlPr>
                  </m:sub>
                </m:sSub>
              </m:oMath>
            </m:oMathPara>
          </w:p>
        </w:tc>
        <w:tc>
          <w:tcPr>
            <w:tcW w:w="1113" w:type="dxa"/>
            <w:vAlign w:val="center"/>
          </w:tcPr>
          <w:p w:rsidR="00794A67" w:rsidRPr="00684BC1" w:rsidRDefault="00004256" w:rsidP="00806B2D">
            <w:pPr>
              <w:jc w:val="center"/>
              <w:cnfStyle w:val="100000000000"/>
              <w:rPr>
                <w:lang w:eastAsia="zh-CN"/>
              </w:rPr>
            </w:pPr>
            <m:oMathPara>
              <m:oMath>
                <m:r>
                  <m:rPr>
                    <m:sty m:val="bi"/>
                  </m:rPr>
                  <w:rPr>
                    <w:rFonts w:ascii="Cambria Math" w:hAnsi="Cambria Math"/>
                    <w:szCs w:val="20"/>
                    <w:lang w:eastAsia="zh-CN"/>
                  </w:rPr>
                  <m:t>d(i)</m:t>
                </m:r>
              </m:oMath>
            </m:oMathPara>
          </w:p>
        </w:tc>
        <w:tc>
          <w:tcPr>
            <w:tcW w:w="457" w:type="dxa"/>
            <w:vAlign w:val="center"/>
          </w:tcPr>
          <w:p w:rsidR="00794A67" w:rsidRPr="00684BC1" w:rsidRDefault="00691A8A" w:rsidP="00806B2D">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d</m:t>
                    </m:r>
                    <m:ctrlPr>
                      <w:rPr>
                        <w:rFonts w:ascii="Cambria Math" w:hAnsi="Cambria Math"/>
                        <w:i/>
                      </w:rPr>
                    </m:ctrlPr>
                  </m:e>
                  <m:sub>
                    <m:r>
                      <m:rPr>
                        <m:sty m:val="bi"/>
                      </m:rPr>
                      <w:rPr>
                        <w:rFonts w:ascii="Cambria Math" w:hAnsi="Cambria Math"/>
                      </w:rPr>
                      <m:t>f</m:t>
                    </m:r>
                    <m:ctrlPr>
                      <w:rPr>
                        <w:rFonts w:ascii="Cambria Math" w:hAnsi="Cambria Math"/>
                        <w:i/>
                      </w:rPr>
                    </m:ctrlPr>
                  </m:sub>
                </m:sSub>
              </m:oMath>
            </m:oMathPara>
          </w:p>
        </w:tc>
        <w:tc>
          <w:tcPr>
            <w:tcW w:w="1171" w:type="dxa"/>
          </w:tcPr>
          <w:p w:rsidR="00794A67" w:rsidRPr="00794A67" w:rsidRDefault="00794A67" w:rsidP="00806B2D">
            <w:pPr>
              <w:jc w:val="center"/>
              <w:cnfStyle w:val="100000000000"/>
              <w:rPr>
                <w:rFonts w:eastAsiaTheme="minorEastAsia"/>
                <w:szCs w:val="20"/>
                <w:lang w:eastAsia="zh-CN"/>
              </w:rPr>
            </w:pPr>
            <w:r>
              <w:rPr>
                <w:rFonts w:eastAsiaTheme="minorEastAsia" w:hint="eastAsia"/>
                <w:szCs w:val="20"/>
                <w:lang w:eastAsia="zh-CN"/>
              </w:rPr>
              <w:t>MMSE-SIC</w:t>
            </w:r>
          </w:p>
        </w:tc>
        <w:tc>
          <w:tcPr>
            <w:tcW w:w="988" w:type="dxa"/>
          </w:tcPr>
          <w:p w:rsidR="00794A67" w:rsidRPr="00794A67" w:rsidRDefault="00794A67" w:rsidP="00806B2D">
            <w:pPr>
              <w:jc w:val="center"/>
              <w:cnfStyle w:val="100000000000"/>
              <w:rPr>
                <w:rFonts w:eastAsiaTheme="minorEastAsia"/>
                <w:szCs w:val="20"/>
                <w:lang w:eastAsia="zh-CN"/>
              </w:rPr>
            </w:pPr>
            <w:r>
              <w:rPr>
                <w:rFonts w:eastAsiaTheme="minorEastAsia" w:hint="eastAsia"/>
                <w:szCs w:val="20"/>
                <w:lang w:eastAsia="zh-CN"/>
              </w:rPr>
              <w:t>MPA</w:t>
            </w:r>
          </w:p>
        </w:tc>
        <w:tc>
          <w:tcPr>
            <w:tcW w:w="1496" w:type="dxa"/>
          </w:tcPr>
          <w:p w:rsidR="00794A67" w:rsidRPr="00794A67" w:rsidRDefault="00794A67" w:rsidP="00806B2D">
            <w:pPr>
              <w:jc w:val="center"/>
              <w:cnfStyle w:val="100000000000"/>
              <w:rPr>
                <w:rFonts w:eastAsiaTheme="minorEastAsia"/>
                <w:szCs w:val="20"/>
                <w:lang w:eastAsia="zh-CN"/>
              </w:rPr>
            </w:pPr>
            <w:r>
              <w:rPr>
                <w:rFonts w:eastAsiaTheme="minorEastAsia" w:hint="eastAsia"/>
                <w:szCs w:val="20"/>
                <w:lang w:eastAsia="zh-CN"/>
              </w:rPr>
              <w:t>SIC-MPA</w:t>
            </w:r>
          </w:p>
        </w:tc>
      </w:tr>
      <w:tr w:rsidR="00082036" w:rsidRPr="00684BC1" w:rsidTr="00082036">
        <w:trPr>
          <w:cnfStyle w:val="000000100000"/>
          <w:jc w:val="center"/>
        </w:trPr>
        <w:tc>
          <w:tcPr>
            <w:cnfStyle w:val="001000000000"/>
            <w:tcW w:w="1219" w:type="dxa"/>
            <w:vAlign w:val="center"/>
          </w:tcPr>
          <w:p w:rsidR="004C2CC5" w:rsidRPr="00794A67" w:rsidRDefault="004911F2" w:rsidP="007951CF">
            <w:pPr>
              <w:jc w:val="center"/>
              <w:rPr>
                <w:rFonts w:eastAsiaTheme="minorEastAsia"/>
                <w:lang w:eastAsia="zh-CN"/>
              </w:rPr>
            </w:pPr>
            <w:r w:rsidRPr="004911F2">
              <w:rPr>
                <w:rFonts w:eastAsiaTheme="minorEastAsia"/>
                <w:sz w:val="20"/>
                <w:lang w:eastAsia="zh-CN"/>
              </w:rPr>
              <w:t>Value Set 1</w:t>
            </w:r>
          </w:p>
        </w:tc>
        <w:tc>
          <w:tcPr>
            <w:tcW w:w="576"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2</w:t>
            </w:r>
          </w:p>
        </w:tc>
        <w:tc>
          <w:tcPr>
            <w:tcW w:w="482"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4</w:t>
            </w:r>
          </w:p>
        </w:tc>
        <w:tc>
          <w:tcPr>
            <w:tcW w:w="614"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6</w:t>
            </w:r>
          </w:p>
        </w:tc>
        <w:tc>
          <w:tcPr>
            <w:tcW w:w="693"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9</w:t>
            </w:r>
          </w:p>
        </w:tc>
        <w:tc>
          <w:tcPr>
            <w:tcW w:w="526" w:type="dxa"/>
            <w:vAlign w:val="center"/>
          </w:tcPr>
          <w:p w:rsidR="004C2CC5" w:rsidRPr="00D8140E" w:rsidRDefault="004C2CC5" w:rsidP="00806B2D">
            <w:pPr>
              <w:jc w:val="center"/>
              <w:cnfStyle w:val="000000100000"/>
              <w:rPr>
                <w:rFonts w:eastAsiaTheme="minorEastAsia"/>
                <w:lang w:eastAsia="zh-CN"/>
              </w:rPr>
            </w:pPr>
            <w:r>
              <w:rPr>
                <w:rFonts w:eastAsiaTheme="minorEastAsia" w:hint="eastAsia"/>
                <w:lang w:eastAsia="zh-CN"/>
              </w:rPr>
              <w:t>4</w:t>
            </w:r>
          </w:p>
        </w:tc>
        <w:tc>
          <w:tcPr>
            <w:tcW w:w="1113" w:type="dxa"/>
            <w:vAlign w:val="center"/>
          </w:tcPr>
          <w:p w:rsidR="004C2CC5" w:rsidRPr="00794A67" w:rsidRDefault="004C2CC5" w:rsidP="00806B2D">
            <w:pPr>
              <w:jc w:val="center"/>
              <w:cnfStyle w:val="000000100000"/>
              <w:rPr>
                <w:rFonts w:eastAsiaTheme="minorEastAsia"/>
                <w:lang w:eastAsia="zh-CN"/>
              </w:rPr>
            </w:pPr>
            <w:r>
              <w:rPr>
                <w:rFonts w:eastAsiaTheme="minorEastAsia" w:hint="eastAsia"/>
                <w:lang w:eastAsia="zh-CN"/>
              </w:rPr>
              <w:t>3</w:t>
            </w:r>
          </w:p>
        </w:tc>
        <w:tc>
          <w:tcPr>
            <w:tcW w:w="457" w:type="dxa"/>
            <w:vAlign w:val="center"/>
          </w:tcPr>
          <w:p w:rsidR="004C2CC5" w:rsidRPr="00684BC1" w:rsidRDefault="004C2CC5" w:rsidP="00806B2D">
            <w:pPr>
              <w:jc w:val="center"/>
              <w:cnfStyle w:val="000000100000"/>
              <w:rPr>
                <w:lang w:eastAsia="zh-CN"/>
              </w:rPr>
            </w:pPr>
            <w:r w:rsidRPr="00684BC1">
              <w:t>2</w:t>
            </w:r>
          </w:p>
        </w:tc>
        <w:tc>
          <w:tcPr>
            <w:tcW w:w="1171" w:type="dxa"/>
          </w:tcPr>
          <w:p w:rsidR="004C2CC5" w:rsidRPr="00115494" w:rsidRDefault="004C2CC5" w:rsidP="00806B2D">
            <w:pPr>
              <w:jc w:val="center"/>
              <w:cnfStyle w:val="000000100000"/>
              <w:rPr>
                <w:rFonts w:eastAsiaTheme="minorEastAsia"/>
              </w:rPr>
            </w:pPr>
            <m:oMathPara>
              <m:oMath>
                <m:r>
                  <w:rPr>
                    <w:rFonts w:ascii="Cambria Math" w:hAnsi="Cambria Math"/>
                    <w:lang w:eastAsia="zh-CN"/>
                  </w:rPr>
                  <m:t>O(3072)</m:t>
                </m:r>
              </m:oMath>
            </m:oMathPara>
          </w:p>
        </w:tc>
        <w:tc>
          <w:tcPr>
            <w:tcW w:w="988" w:type="dxa"/>
          </w:tcPr>
          <w:p w:rsidR="00967C24" w:rsidRDefault="004C2CC5">
            <w:pPr>
              <w:jc w:val="center"/>
              <w:cnfStyle w:val="000000100000"/>
            </w:pPr>
            <m:oMathPara>
              <m:oMath>
                <m:r>
                  <w:rPr>
                    <w:rFonts w:ascii="Cambria Math" w:hAnsi="Cambria Math"/>
                  </w:rPr>
                  <m:t>O</m:t>
                </m:r>
                <m:r>
                  <w:rPr>
                    <w:rFonts w:ascii="Cambria Math"/>
                  </w:rPr>
                  <m:t>(2304)</m:t>
                </m:r>
              </m:oMath>
            </m:oMathPara>
          </w:p>
        </w:tc>
        <w:tc>
          <w:tcPr>
            <w:tcW w:w="1496" w:type="dxa"/>
          </w:tcPr>
          <w:p w:rsidR="004C2CC5" w:rsidRPr="00684BC1" w:rsidRDefault="004C2CC5" w:rsidP="00806B2D">
            <w:pPr>
              <w:jc w:val="center"/>
              <w:cnfStyle w:val="000000100000"/>
            </w:pPr>
            <m:oMathPara>
              <m:oMath>
                <m:r>
                  <w:rPr>
                    <w:rFonts w:ascii="Cambria Math" w:hAnsi="Cambria Math"/>
                  </w:rPr>
                  <m:t>O</m:t>
                </m:r>
                <m:r>
                  <w:rPr>
                    <w:rFonts w:ascii="Cambria Math"/>
                  </w:rPr>
                  <m:t>(576)</m:t>
                </m:r>
              </m:oMath>
            </m:oMathPara>
          </w:p>
        </w:tc>
      </w:tr>
      <w:tr w:rsidR="00082036" w:rsidRPr="00684BC1" w:rsidTr="00082036">
        <w:trPr>
          <w:jc w:val="center"/>
        </w:trPr>
        <w:tc>
          <w:tcPr>
            <w:cnfStyle w:val="001000000000"/>
            <w:tcW w:w="5680" w:type="dxa"/>
            <w:gridSpan w:val="8"/>
            <w:vAlign w:val="center"/>
          </w:tcPr>
          <w:p w:rsidR="00967C24" w:rsidRDefault="004C2CC5">
            <w:pPr>
              <w:wordWrap w:val="0"/>
              <w:jc w:val="center"/>
              <w:rPr>
                <w:rFonts w:eastAsiaTheme="minorEastAsia"/>
                <w:b w:val="0"/>
                <w:bCs w:val="0"/>
                <w:lang w:eastAsia="zh-CN"/>
              </w:rPr>
            </w:pPr>
            <w:r>
              <w:rPr>
                <w:rFonts w:eastAsiaTheme="minorEastAsia" w:hint="eastAsia"/>
                <w:lang w:eastAsia="zh-CN"/>
              </w:rPr>
              <w:t>C</w:t>
            </w:r>
            <w:r>
              <w:rPr>
                <w:rFonts w:eastAsiaTheme="minorEastAsia"/>
                <w:lang w:eastAsia="zh-CN"/>
              </w:rPr>
              <w:t>omplexity</w:t>
            </w:r>
            <w:r>
              <w:rPr>
                <w:rFonts w:eastAsiaTheme="minorEastAsia" w:hint="eastAsia"/>
                <w:lang w:eastAsia="zh-CN"/>
              </w:rPr>
              <w:t xml:space="preserve"> ratio compared with baseline</w:t>
            </w:r>
          </w:p>
        </w:tc>
        <w:tc>
          <w:tcPr>
            <w:tcW w:w="1171" w:type="dxa"/>
          </w:tcPr>
          <w:p w:rsidR="004C2CC5" w:rsidRPr="00CF5EB3" w:rsidRDefault="00295AAF" w:rsidP="003C102A">
            <w:pPr>
              <w:jc w:val="center"/>
              <w:cnfStyle w:val="000000000000"/>
              <w:rPr>
                <w:rFonts w:eastAsiaTheme="minorEastAsia"/>
                <w:lang w:eastAsia="zh-CN"/>
              </w:rPr>
            </w:pPr>
            <w:r>
              <w:rPr>
                <w:rFonts w:eastAsiaTheme="minorEastAsia"/>
                <w:lang w:eastAsia="zh-CN"/>
              </w:rPr>
              <w:t>18.75</w:t>
            </w:r>
            <w:r w:rsidR="004C2CC5" w:rsidRPr="00CF5EB3">
              <w:rPr>
                <w:rFonts w:eastAsiaTheme="minorEastAsia" w:hint="eastAsia"/>
                <w:lang w:eastAsia="zh-CN"/>
              </w:rPr>
              <w:t>% / 5.3x</w:t>
            </w:r>
            <w:r w:rsidR="00EB0BDD">
              <w:rPr>
                <w:rFonts w:eastAsiaTheme="minorEastAsia"/>
                <w:lang w:eastAsia="zh-CN"/>
              </w:rPr>
              <w:t xml:space="preserve"> less</w:t>
            </w:r>
          </w:p>
        </w:tc>
        <w:tc>
          <w:tcPr>
            <w:tcW w:w="988" w:type="dxa"/>
          </w:tcPr>
          <w:p w:rsidR="00967C24" w:rsidRDefault="00295AAF">
            <w:pPr>
              <w:jc w:val="center"/>
              <w:cnfStyle w:val="000000000000"/>
              <w:rPr>
                <w:lang w:eastAsia="zh-CN"/>
              </w:rPr>
            </w:pPr>
            <w:r>
              <w:rPr>
                <w:rFonts w:eastAsiaTheme="minorEastAsia"/>
                <w:lang w:eastAsia="zh-CN"/>
              </w:rPr>
              <w:t>2</w:t>
            </w:r>
            <w:r w:rsidR="00082036">
              <w:rPr>
                <w:rFonts w:eastAsiaTheme="minorEastAsia"/>
                <w:lang w:eastAsia="zh-CN"/>
              </w:rPr>
              <w:t>5</w:t>
            </w:r>
            <w:r w:rsidR="004C2CC5" w:rsidRPr="00CF5EB3">
              <w:rPr>
                <w:rFonts w:eastAsiaTheme="minorEastAsia" w:hint="eastAsia"/>
                <w:lang w:eastAsia="zh-CN"/>
              </w:rPr>
              <w:t xml:space="preserve">% / </w:t>
            </w:r>
            <w:r w:rsidR="003C102A">
              <w:rPr>
                <w:rFonts w:eastAsiaTheme="minorEastAsia"/>
                <w:lang w:eastAsia="zh-CN"/>
              </w:rPr>
              <w:br/>
            </w:r>
            <w:r w:rsidR="00082036">
              <w:rPr>
                <w:rFonts w:eastAsiaTheme="minorEastAsia"/>
                <w:lang w:eastAsia="zh-CN"/>
              </w:rPr>
              <w:t>4</w:t>
            </w:r>
            <w:r w:rsidR="004C2CC5" w:rsidRPr="00CF5EB3">
              <w:rPr>
                <w:rFonts w:eastAsiaTheme="minorEastAsia" w:hint="eastAsia"/>
                <w:lang w:eastAsia="zh-CN"/>
              </w:rPr>
              <w:t>.0x</w:t>
            </w:r>
            <w:r w:rsidR="00EB0BDD">
              <w:rPr>
                <w:rFonts w:eastAsiaTheme="minorEastAsia"/>
                <w:lang w:eastAsia="zh-CN"/>
              </w:rPr>
              <w:t xml:space="preserve"> less</w:t>
            </w:r>
          </w:p>
        </w:tc>
        <w:tc>
          <w:tcPr>
            <w:tcW w:w="1496" w:type="dxa"/>
          </w:tcPr>
          <w:p w:rsidR="004C2CC5" w:rsidRPr="00CF5EB3" w:rsidRDefault="004C2CC5" w:rsidP="00806B2D">
            <w:pPr>
              <w:jc w:val="center"/>
              <w:cnfStyle w:val="000000000000"/>
              <w:rPr>
                <w:rFonts w:eastAsiaTheme="minorEastAsia"/>
                <w:lang w:eastAsia="zh-CN"/>
              </w:rPr>
            </w:pPr>
            <w:r>
              <w:rPr>
                <w:rFonts w:eastAsiaTheme="minorEastAsia" w:hint="eastAsia"/>
                <w:lang w:eastAsia="zh-CN"/>
              </w:rPr>
              <w:t>--</w:t>
            </w:r>
          </w:p>
        </w:tc>
      </w:tr>
      <w:tr w:rsidR="00082036" w:rsidRPr="00684BC1" w:rsidTr="00082036">
        <w:trPr>
          <w:cnfStyle w:val="000000100000"/>
          <w:jc w:val="center"/>
        </w:trPr>
        <w:tc>
          <w:tcPr>
            <w:cnfStyle w:val="001000000000"/>
            <w:tcW w:w="1219" w:type="dxa"/>
            <w:vAlign w:val="center"/>
          </w:tcPr>
          <w:p w:rsidR="007A1F3F" w:rsidRPr="00794A67" w:rsidRDefault="004911F2" w:rsidP="00806B2D">
            <w:pPr>
              <w:jc w:val="center"/>
              <w:rPr>
                <w:rFonts w:eastAsiaTheme="minorEastAsia"/>
                <w:lang w:eastAsia="zh-CN"/>
              </w:rPr>
            </w:pPr>
            <w:r w:rsidRPr="004911F2">
              <w:rPr>
                <w:sz w:val="20"/>
              </w:rPr>
              <w:t>Value</w:t>
            </w:r>
            <w:r w:rsidRPr="004911F2">
              <w:rPr>
                <w:rFonts w:eastAsiaTheme="minorEastAsia"/>
                <w:sz w:val="20"/>
                <w:lang w:eastAsia="zh-CN"/>
              </w:rPr>
              <w:t xml:space="preserve"> Set 2</w:t>
            </w:r>
          </w:p>
        </w:tc>
        <w:tc>
          <w:tcPr>
            <w:tcW w:w="576" w:type="dxa"/>
            <w:vAlign w:val="center"/>
          </w:tcPr>
          <w:p w:rsidR="007A1F3F" w:rsidRPr="00684BC1" w:rsidRDefault="007A1F3F" w:rsidP="00806B2D">
            <w:pPr>
              <w:jc w:val="center"/>
              <w:cnfStyle w:val="000000100000"/>
              <w:rPr>
                <w:lang w:eastAsia="zh-CN"/>
              </w:rPr>
            </w:pPr>
            <w:r w:rsidRPr="00684BC1">
              <w:t>4</w:t>
            </w:r>
          </w:p>
        </w:tc>
        <w:tc>
          <w:tcPr>
            <w:tcW w:w="482" w:type="dxa"/>
            <w:vAlign w:val="center"/>
          </w:tcPr>
          <w:p w:rsidR="007A1F3F" w:rsidRPr="00794A67" w:rsidRDefault="007A1F3F" w:rsidP="00806B2D">
            <w:pPr>
              <w:jc w:val="center"/>
              <w:cnfStyle w:val="000000100000"/>
              <w:rPr>
                <w:rFonts w:eastAsiaTheme="minorEastAsia"/>
                <w:lang w:eastAsia="zh-CN"/>
              </w:rPr>
            </w:pPr>
            <w:r>
              <w:rPr>
                <w:rFonts w:eastAsiaTheme="minorEastAsia" w:hint="eastAsia"/>
                <w:lang w:eastAsia="zh-CN"/>
              </w:rPr>
              <w:t>4</w:t>
            </w:r>
          </w:p>
        </w:tc>
        <w:tc>
          <w:tcPr>
            <w:tcW w:w="614" w:type="dxa"/>
            <w:vAlign w:val="center"/>
          </w:tcPr>
          <w:p w:rsidR="007A1F3F" w:rsidRPr="00794A67" w:rsidRDefault="007A1F3F" w:rsidP="00806B2D">
            <w:pPr>
              <w:jc w:val="center"/>
              <w:cnfStyle w:val="000000100000"/>
              <w:rPr>
                <w:rFonts w:eastAsiaTheme="minorEastAsia"/>
                <w:lang w:eastAsia="zh-CN"/>
              </w:rPr>
            </w:pPr>
            <w:r w:rsidRPr="00684BC1">
              <w:t>1</w:t>
            </w:r>
            <w:r>
              <w:rPr>
                <w:rFonts w:eastAsiaTheme="minorEastAsia" w:hint="eastAsia"/>
                <w:lang w:eastAsia="zh-CN"/>
              </w:rPr>
              <w:t>2</w:t>
            </w:r>
          </w:p>
        </w:tc>
        <w:tc>
          <w:tcPr>
            <w:tcW w:w="693" w:type="dxa"/>
            <w:vAlign w:val="center"/>
          </w:tcPr>
          <w:p w:rsidR="007A1F3F" w:rsidRPr="00794A67" w:rsidRDefault="007A1F3F" w:rsidP="00806B2D">
            <w:pPr>
              <w:jc w:val="center"/>
              <w:cnfStyle w:val="000000100000"/>
              <w:rPr>
                <w:rFonts w:eastAsiaTheme="minorEastAsia"/>
                <w:lang w:eastAsia="zh-CN"/>
              </w:rPr>
            </w:pPr>
            <w:r>
              <w:rPr>
                <w:rFonts w:eastAsiaTheme="minorEastAsia" w:hint="eastAsia"/>
                <w:lang w:eastAsia="zh-CN"/>
              </w:rPr>
              <w:t>18</w:t>
            </w:r>
          </w:p>
        </w:tc>
        <w:tc>
          <w:tcPr>
            <w:tcW w:w="526" w:type="dxa"/>
            <w:vAlign w:val="center"/>
          </w:tcPr>
          <w:p w:rsidR="007A1F3F" w:rsidRPr="00D8140E" w:rsidRDefault="007A1F3F" w:rsidP="00806B2D">
            <w:pPr>
              <w:jc w:val="center"/>
              <w:cnfStyle w:val="000000100000"/>
              <w:rPr>
                <w:rFonts w:eastAsiaTheme="minorEastAsia"/>
                <w:lang w:eastAsia="zh-CN"/>
              </w:rPr>
            </w:pPr>
            <w:r>
              <w:rPr>
                <w:rFonts w:eastAsiaTheme="minorEastAsia" w:hint="eastAsia"/>
                <w:lang w:eastAsia="zh-CN"/>
              </w:rPr>
              <w:t>4</w:t>
            </w:r>
          </w:p>
        </w:tc>
        <w:tc>
          <w:tcPr>
            <w:tcW w:w="1113" w:type="dxa"/>
            <w:vAlign w:val="center"/>
          </w:tcPr>
          <w:p w:rsidR="007A1F3F" w:rsidRPr="00794A67" w:rsidRDefault="007A1F3F" w:rsidP="00806B2D">
            <w:pPr>
              <w:jc w:val="center"/>
              <w:cnfStyle w:val="000000100000"/>
              <w:rPr>
                <w:rFonts w:eastAsiaTheme="minorEastAsia"/>
                <w:lang w:eastAsia="zh-CN"/>
              </w:rPr>
            </w:pPr>
            <w:r>
              <w:rPr>
                <w:rFonts w:eastAsiaTheme="minorEastAsia" w:hint="eastAsia"/>
                <w:lang w:eastAsia="zh-CN"/>
              </w:rPr>
              <w:t>6</w:t>
            </w:r>
          </w:p>
        </w:tc>
        <w:tc>
          <w:tcPr>
            <w:tcW w:w="457" w:type="dxa"/>
            <w:vAlign w:val="center"/>
          </w:tcPr>
          <w:p w:rsidR="007A1F3F" w:rsidRPr="00684BC1" w:rsidRDefault="007A1F3F" w:rsidP="00806B2D">
            <w:pPr>
              <w:jc w:val="center"/>
              <w:cnfStyle w:val="000000100000"/>
              <w:rPr>
                <w:lang w:eastAsia="zh-CN"/>
              </w:rPr>
            </w:pPr>
            <w:r w:rsidRPr="00684BC1">
              <w:t>2</w:t>
            </w:r>
          </w:p>
        </w:tc>
        <w:tc>
          <w:tcPr>
            <w:tcW w:w="1171" w:type="dxa"/>
          </w:tcPr>
          <w:p w:rsidR="007A1F3F" w:rsidRPr="00115494" w:rsidRDefault="007A1F3F" w:rsidP="00806B2D">
            <w:pPr>
              <w:jc w:val="center"/>
              <w:cnfStyle w:val="000000100000"/>
              <w:rPr>
                <w:rFonts w:eastAsiaTheme="minorEastAsia"/>
              </w:rPr>
            </w:pPr>
            <m:oMathPara>
              <m:oMath>
                <m:r>
                  <w:rPr>
                    <w:rFonts w:ascii="Cambria Math" w:hAnsi="Cambria Math"/>
                    <w:lang w:eastAsia="zh-CN"/>
                  </w:rPr>
                  <m:t>O(49152)</m:t>
                </m:r>
              </m:oMath>
            </m:oMathPara>
          </w:p>
        </w:tc>
        <w:tc>
          <w:tcPr>
            <w:tcW w:w="988" w:type="dxa"/>
          </w:tcPr>
          <w:p w:rsidR="00967C24" w:rsidRDefault="007A1F3F">
            <w:pPr>
              <w:jc w:val="center"/>
              <w:cnfStyle w:val="000000100000"/>
            </w:pPr>
            <m:oMathPara>
              <m:oMath>
                <m:r>
                  <w:rPr>
                    <w:rFonts w:ascii="Cambria Math" w:hAnsi="Cambria Math"/>
                  </w:rPr>
                  <m:t>O</m:t>
                </m:r>
                <m:r>
                  <w:rPr>
                    <w:rFonts w:ascii="Cambria Math"/>
                  </w:rPr>
                  <m:t>(294912)</m:t>
                </m:r>
              </m:oMath>
            </m:oMathPara>
          </w:p>
        </w:tc>
        <w:tc>
          <w:tcPr>
            <w:tcW w:w="1496" w:type="dxa"/>
          </w:tcPr>
          <w:p w:rsidR="007A1F3F" w:rsidRPr="00684BC1" w:rsidRDefault="007A1F3F" w:rsidP="00806B2D">
            <w:pPr>
              <w:jc w:val="center"/>
              <w:cnfStyle w:val="000000100000"/>
            </w:pPr>
            <m:oMathPara>
              <m:oMath>
                <m:r>
                  <w:rPr>
                    <w:rFonts w:ascii="Cambria Math" w:hAnsi="Cambria Math"/>
                  </w:rPr>
                  <m:t>O</m:t>
                </m:r>
                <m:r>
                  <w:rPr>
                    <w:rFonts w:ascii="Cambria Math"/>
                  </w:rPr>
                  <m:t>(1152)</m:t>
                </m:r>
              </m:oMath>
            </m:oMathPara>
          </w:p>
        </w:tc>
      </w:tr>
      <w:tr w:rsidR="00082036" w:rsidRPr="00684BC1" w:rsidTr="00082036">
        <w:trPr>
          <w:jc w:val="center"/>
        </w:trPr>
        <w:tc>
          <w:tcPr>
            <w:cnfStyle w:val="001000000000"/>
            <w:tcW w:w="5680" w:type="dxa"/>
            <w:gridSpan w:val="8"/>
            <w:vAlign w:val="center"/>
          </w:tcPr>
          <w:p w:rsidR="00967C24" w:rsidRDefault="007A1F3F">
            <w:pPr>
              <w:jc w:val="center"/>
              <w:rPr>
                <w:b w:val="0"/>
                <w:bCs w:val="0"/>
              </w:rPr>
            </w:pPr>
            <w:r>
              <w:rPr>
                <w:rFonts w:eastAsiaTheme="minorEastAsia" w:hint="eastAsia"/>
                <w:lang w:eastAsia="zh-CN"/>
              </w:rPr>
              <w:t>C</w:t>
            </w:r>
            <w:r>
              <w:rPr>
                <w:rFonts w:eastAsiaTheme="minorEastAsia"/>
                <w:lang w:eastAsia="zh-CN"/>
              </w:rPr>
              <w:t>omplexity</w:t>
            </w:r>
            <w:r>
              <w:rPr>
                <w:rFonts w:eastAsiaTheme="minorEastAsia" w:hint="eastAsia"/>
                <w:lang w:eastAsia="zh-CN"/>
              </w:rPr>
              <w:t xml:space="preserve"> ratio compared with baseline</w:t>
            </w:r>
          </w:p>
        </w:tc>
        <w:tc>
          <w:tcPr>
            <w:tcW w:w="1171" w:type="dxa"/>
          </w:tcPr>
          <w:p w:rsidR="007A1F3F" w:rsidRPr="00D27200" w:rsidRDefault="00295AAF" w:rsidP="00806B2D">
            <w:pPr>
              <w:jc w:val="center"/>
              <w:cnfStyle w:val="000000000000"/>
              <w:rPr>
                <w:rFonts w:eastAsiaTheme="minorEastAsia"/>
                <w:lang w:eastAsia="zh-CN"/>
              </w:rPr>
            </w:pPr>
            <w:r>
              <w:rPr>
                <w:rFonts w:eastAsiaTheme="minorEastAsia"/>
                <w:lang w:eastAsia="zh-CN"/>
              </w:rPr>
              <w:t>2.34</w:t>
            </w:r>
            <w:r w:rsidR="007A1F3F">
              <w:rPr>
                <w:rFonts w:eastAsiaTheme="minorEastAsia" w:hint="eastAsia"/>
                <w:lang w:eastAsia="zh-CN"/>
              </w:rPr>
              <w:t>% / 43.5x</w:t>
            </w:r>
            <w:r w:rsidR="00EB0BDD">
              <w:rPr>
                <w:rFonts w:eastAsiaTheme="minorEastAsia"/>
                <w:lang w:eastAsia="zh-CN"/>
              </w:rPr>
              <w:t xml:space="preserve"> less</w:t>
            </w:r>
          </w:p>
        </w:tc>
        <w:tc>
          <w:tcPr>
            <w:tcW w:w="988" w:type="dxa"/>
          </w:tcPr>
          <w:p w:rsidR="00967C24" w:rsidRDefault="00295AAF">
            <w:pPr>
              <w:spacing w:after="0"/>
              <w:jc w:val="center"/>
              <w:cnfStyle w:val="000000000000"/>
              <w:rPr>
                <w:rFonts w:eastAsiaTheme="minorEastAsia"/>
                <w:lang w:eastAsia="zh-CN"/>
              </w:rPr>
            </w:pPr>
            <w:r>
              <w:rPr>
                <w:rFonts w:eastAsiaTheme="minorEastAsia"/>
                <w:lang w:eastAsia="zh-CN"/>
              </w:rPr>
              <w:t>0.4</w:t>
            </w:r>
            <w:r w:rsidR="007A1F3F">
              <w:rPr>
                <w:rFonts w:eastAsiaTheme="minorEastAsia" w:hint="eastAsia"/>
                <w:lang w:eastAsia="zh-CN"/>
              </w:rPr>
              <w:t xml:space="preserve">% / </w:t>
            </w:r>
          </w:p>
          <w:p w:rsidR="00967C24" w:rsidRDefault="00082036">
            <w:pPr>
              <w:jc w:val="center"/>
              <w:cnfStyle w:val="000000000000"/>
            </w:pPr>
            <w:r>
              <w:rPr>
                <w:rFonts w:eastAsiaTheme="minorEastAsia"/>
                <w:lang w:eastAsia="zh-CN"/>
              </w:rPr>
              <w:t>256</w:t>
            </w:r>
            <w:r w:rsidR="007A1F3F">
              <w:rPr>
                <w:rFonts w:eastAsiaTheme="minorEastAsia" w:hint="eastAsia"/>
                <w:lang w:eastAsia="zh-CN"/>
              </w:rPr>
              <w:t>.0x</w:t>
            </w:r>
            <w:r w:rsidR="00EB0BDD">
              <w:rPr>
                <w:rFonts w:eastAsiaTheme="minorEastAsia"/>
                <w:lang w:eastAsia="zh-CN"/>
              </w:rPr>
              <w:t xml:space="preserve"> less</w:t>
            </w:r>
          </w:p>
        </w:tc>
        <w:tc>
          <w:tcPr>
            <w:tcW w:w="1496" w:type="dxa"/>
          </w:tcPr>
          <w:p w:rsidR="007A1F3F" w:rsidRDefault="007A1F3F" w:rsidP="00806B2D">
            <w:pPr>
              <w:jc w:val="center"/>
              <w:cnfStyle w:val="000000000000"/>
            </w:pPr>
            <w:r>
              <w:rPr>
                <w:rFonts w:eastAsiaTheme="minorEastAsia" w:hint="eastAsia"/>
                <w:lang w:eastAsia="zh-CN"/>
              </w:rPr>
              <w:t>--</w:t>
            </w:r>
          </w:p>
        </w:tc>
      </w:tr>
    </w:tbl>
    <w:p w:rsidR="007951CF" w:rsidRDefault="007951CF" w:rsidP="000007D2">
      <w:pPr>
        <w:rPr>
          <w:rFonts w:eastAsiaTheme="minorEastAsia"/>
          <w:lang w:eastAsia="zh-CN"/>
        </w:rPr>
      </w:pPr>
    </w:p>
    <w:p w:rsidR="009A6FC2" w:rsidRDefault="00060ED3" w:rsidP="000007D2">
      <w:pPr>
        <w:rPr>
          <w:rFonts w:eastAsiaTheme="minorEastAsia"/>
          <w:lang w:eastAsia="zh-CN"/>
        </w:rPr>
      </w:pPr>
      <w:r>
        <w:rPr>
          <w:rFonts w:eastAsiaTheme="minorEastAsia" w:hint="eastAsia"/>
          <w:lang w:eastAsia="zh-CN"/>
        </w:rPr>
        <w:t xml:space="preserve">To validate the </w:t>
      </w:r>
      <w:r>
        <w:rPr>
          <w:rFonts w:eastAsiaTheme="minorEastAsia"/>
          <w:lang w:eastAsia="zh-CN"/>
        </w:rPr>
        <w:t>performance</w:t>
      </w:r>
      <w:r>
        <w:rPr>
          <w:rFonts w:eastAsiaTheme="minorEastAsia" w:hint="eastAsia"/>
          <w:lang w:eastAsia="zh-CN"/>
        </w:rPr>
        <w:t xml:space="preserve"> of SIC-MPA, we do the LLS with the two set of parameters in Table 3 for </w:t>
      </w:r>
      <w:r w:rsidR="00004256">
        <w:rPr>
          <w:rFonts w:eastAsiaTheme="minorEastAsia"/>
          <w:lang w:eastAsia="zh-CN"/>
        </w:rPr>
        <w:t xml:space="preserve">12RB </w:t>
      </w:r>
      <w:r w:rsidR="00004256">
        <w:rPr>
          <w:rFonts w:eastAsiaTheme="minorEastAsia" w:hint="eastAsia"/>
          <w:lang w:eastAsia="zh-CN"/>
        </w:rPr>
        <w:t>bandwidth</w:t>
      </w:r>
      <w:r w:rsidR="00004256">
        <w:rPr>
          <w:rFonts w:eastAsiaTheme="minorEastAsia"/>
          <w:lang w:eastAsia="zh-CN"/>
        </w:rPr>
        <w:t xml:space="preserve"> and </w:t>
      </w:r>
      <w:r>
        <w:rPr>
          <w:rFonts w:eastAsiaTheme="minorEastAsia" w:hint="eastAsia"/>
          <w:lang w:eastAsia="zh-CN"/>
        </w:rPr>
        <w:t>4RB bandwidth</w:t>
      </w:r>
      <w:r w:rsidR="00004256">
        <w:rPr>
          <w:rFonts w:eastAsiaTheme="minorEastAsia"/>
          <w:lang w:eastAsia="zh-CN"/>
        </w:rPr>
        <w:t>, respectively</w:t>
      </w:r>
      <w:r w:rsidR="00802F06">
        <w:rPr>
          <w:rFonts w:eastAsiaTheme="minorEastAsia" w:hint="eastAsia"/>
          <w:lang w:eastAsia="zh-CN"/>
        </w:rPr>
        <w:t>. T</w:t>
      </w:r>
      <w:r>
        <w:rPr>
          <w:rFonts w:eastAsiaTheme="minorEastAsia" w:hint="eastAsia"/>
          <w:lang w:eastAsia="zh-CN"/>
        </w:rPr>
        <w:t xml:space="preserve">he target spectrum per user is set to </w:t>
      </w:r>
      <w:proofErr w:type="gramStart"/>
      <w:r>
        <w:rPr>
          <w:rFonts w:eastAsiaTheme="minorEastAsia" w:hint="eastAsia"/>
          <w:lang w:eastAsia="zh-CN"/>
        </w:rPr>
        <w:t>0.25</w:t>
      </w:r>
      <w:r w:rsidR="00613EA6">
        <w:rPr>
          <w:rFonts w:eastAsiaTheme="minorEastAsia" w:hint="eastAsia"/>
          <w:lang w:eastAsia="zh-CN"/>
        </w:rPr>
        <w:t>,</w:t>
      </w:r>
      <w:proofErr w:type="gramEnd"/>
      <w:r w:rsidR="00613EA6">
        <w:rPr>
          <w:rFonts w:eastAsiaTheme="minorEastAsia" w:hint="eastAsia"/>
          <w:lang w:eastAsia="zh-CN"/>
        </w:rPr>
        <w:t xml:space="preserve"> and</w:t>
      </w:r>
      <w:r w:rsidR="00802F06">
        <w:rPr>
          <w:rFonts w:eastAsiaTheme="minorEastAsia" w:hint="eastAsia"/>
          <w:lang w:eastAsia="zh-CN"/>
        </w:rPr>
        <w:t xml:space="preserve"> C84 </w:t>
      </w:r>
      <w:r w:rsidR="00613EA6">
        <w:rPr>
          <w:rFonts w:eastAsiaTheme="minorEastAsia" w:hint="eastAsia"/>
          <w:lang w:eastAsia="zh-CN"/>
        </w:rPr>
        <w:t>(</w:t>
      </w:r>
      <m:oMath>
        <m:r>
          <m:rPr>
            <m:sty m:val="p"/>
          </m:rPr>
          <w:rPr>
            <w:rFonts w:ascii="Cambria Math" w:hAnsi="Cambria Math"/>
            <w:lang w:eastAsia="zh-CN"/>
          </w:rPr>
          <m:t xml:space="preserve">M=8, </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=4</m:t>
        </m:r>
      </m:oMath>
      <w:r w:rsidR="00613EA6">
        <w:rPr>
          <w:rFonts w:eastAsiaTheme="minorEastAsia" w:hint="eastAsia"/>
          <w:lang w:eastAsia="zh-CN"/>
        </w:rPr>
        <w:t xml:space="preserve">) </w:t>
      </w:r>
      <w:r w:rsidR="00802F06">
        <w:rPr>
          <w:rFonts w:eastAsiaTheme="minorEastAsia" w:hint="eastAsia"/>
          <w:lang w:eastAsia="zh-CN"/>
        </w:rPr>
        <w:t>codebook is used</w:t>
      </w:r>
      <w:r>
        <w:rPr>
          <w:rFonts w:eastAsiaTheme="minorEastAsia" w:hint="eastAsia"/>
          <w:lang w:eastAsia="zh-CN"/>
        </w:rPr>
        <w:t xml:space="preserve">. </w:t>
      </w:r>
      <w:r w:rsidR="009A6FC2">
        <w:rPr>
          <w:lang w:eastAsia="zh-CN"/>
        </w:rPr>
        <w:t xml:space="preserve">According to </w:t>
      </w:r>
      <w:r w:rsidR="00AD008D">
        <w:rPr>
          <w:rFonts w:hint="eastAsia"/>
          <w:lang w:eastAsia="zh-CN"/>
        </w:rPr>
        <w:t>F</w:t>
      </w:r>
      <w:r w:rsidR="009A6FC2">
        <w:rPr>
          <w:lang w:eastAsia="zh-CN"/>
        </w:rPr>
        <w:t>igure</w:t>
      </w:r>
      <w:r w:rsidR="00AD008D">
        <w:rPr>
          <w:rFonts w:hint="eastAsia"/>
          <w:lang w:eastAsia="zh-CN"/>
        </w:rPr>
        <w:t xml:space="preserve"> 11</w:t>
      </w:r>
      <w:r w:rsidR="00004256">
        <w:rPr>
          <w:lang w:eastAsia="zh-CN"/>
        </w:rPr>
        <w:t xml:space="preserve"> and Figure 12</w:t>
      </w:r>
      <w:r w:rsidR="009A6FC2">
        <w:rPr>
          <w:lang w:eastAsia="zh-CN"/>
        </w:rPr>
        <w:t>, the SIC-MPA receiver implies almost no performance penalty co</w:t>
      </w:r>
      <w:r w:rsidR="00C54A37">
        <w:rPr>
          <w:lang w:eastAsia="zh-CN"/>
        </w:rPr>
        <w:t>mpared to the full MPA receiver</w:t>
      </w:r>
      <w:r w:rsidR="00C54A37">
        <w:rPr>
          <w:rFonts w:eastAsiaTheme="minorEastAsia" w:hint="eastAsia"/>
          <w:lang w:eastAsia="zh-CN"/>
        </w:rPr>
        <w:t xml:space="preserve"> for both cases.</w:t>
      </w:r>
    </w:p>
    <w:p w:rsidR="00967C24" w:rsidRDefault="003A1FD0">
      <w:pPr>
        <w:jc w:val="center"/>
        <w:rPr>
          <w:rFonts w:eastAsiaTheme="minorEastAsia"/>
          <w:lang w:eastAsia="zh-CN"/>
        </w:rPr>
      </w:pPr>
      <w:r>
        <w:rPr>
          <w:rFonts w:ascii="Tahoma" w:hAnsi="Tahoma" w:cs="Tahoma"/>
          <w:noProof/>
          <w:color w:val="000000"/>
          <w:sz w:val="20"/>
          <w:szCs w:val="20"/>
        </w:rPr>
        <w:drawing>
          <wp:inline distT="0" distB="0" distL="0" distR="0">
            <wp:extent cx="3055226" cy="2290692"/>
            <wp:effectExtent l="19050" t="0" r="0" b="0"/>
            <wp:docPr id="2" name="Picture 2" descr="cid:d69a465e-1aea-42a5-bbf2-822c0c23df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d69a465e-1aea-42a5-bbf2-822c0c23dfdd"/>
                    <pic:cNvPicPr>
                      <a:picLocks noChangeAspect="1" noChangeArrowheads="1"/>
                    </pic:cNvPicPr>
                  </pic:nvPicPr>
                  <pic:blipFill>
                    <a:blip r:embed="rId13" r:link="rId14" cstate="print"/>
                    <a:srcRect/>
                    <a:stretch>
                      <a:fillRect/>
                    </a:stretch>
                  </pic:blipFill>
                  <pic:spPr bwMode="auto">
                    <a:xfrm>
                      <a:off x="0" y="0"/>
                      <a:ext cx="3057832" cy="2292646"/>
                    </a:xfrm>
                    <a:prstGeom prst="rect">
                      <a:avLst/>
                    </a:prstGeom>
                    <a:noFill/>
                    <a:ln w="9525">
                      <a:noFill/>
                      <a:miter lim="800000"/>
                      <a:headEnd/>
                      <a:tailEnd/>
                    </a:ln>
                  </pic:spPr>
                </pic:pic>
              </a:graphicData>
            </a:graphic>
          </wp:inline>
        </w:drawing>
      </w:r>
    </w:p>
    <w:p w:rsidR="00967C24" w:rsidRDefault="00004256">
      <w:pPr>
        <w:jc w:val="center"/>
        <w:rPr>
          <w:rFonts w:eastAsiaTheme="minorEastAsia"/>
          <w:lang w:eastAsia="zh-CN"/>
        </w:rPr>
      </w:pPr>
      <w:r w:rsidRPr="00A748A6">
        <w:rPr>
          <w:b/>
          <w:lang w:eastAsia="zh-CN"/>
        </w:rPr>
        <w:t>Figure 11</w:t>
      </w:r>
      <w:r w:rsidRPr="00A748A6">
        <w:rPr>
          <w:rFonts w:hint="eastAsia"/>
          <w:b/>
          <w:lang w:eastAsia="zh-CN"/>
        </w:rPr>
        <w:t>：</w:t>
      </w:r>
      <w:r>
        <w:rPr>
          <w:rFonts w:hint="eastAsia"/>
          <w:b/>
          <w:lang w:eastAsia="zh-CN"/>
        </w:rPr>
        <w:t>P</w:t>
      </w:r>
      <w:r w:rsidRPr="00A748A6">
        <w:rPr>
          <w:b/>
          <w:lang w:eastAsia="zh-CN"/>
        </w:rPr>
        <w:t>erformance comparison between full MPA receiver and SIC-MPA receiver</w:t>
      </w:r>
      <w:r>
        <w:rPr>
          <w:rFonts w:hint="eastAsia"/>
          <w:b/>
          <w:lang w:eastAsia="zh-CN"/>
        </w:rPr>
        <w:t xml:space="preserve"> in UL</w:t>
      </w:r>
      <w:r>
        <w:rPr>
          <w:b/>
          <w:lang w:eastAsia="zh-CN"/>
        </w:rPr>
        <w:t>, Value set 1 and 12RB bandwidth</w:t>
      </w:r>
      <w:r w:rsidRPr="00A748A6">
        <w:rPr>
          <w:b/>
          <w:lang w:eastAsia="zh-CN"/>
        </w:rPr>
        <w:t>.</w:t>
      </w:r>
    </w:p>
    <w:p w:rsidR="009A6FC2" w:rsidRDefault="009A6FC2" w:rsidP="009A6FC2">
      <w:pPr>
        <w:jc w:val="center"/>
        <w:rPr>
          <w:lang w:eastAsia="zh-CN"/>
        </w:rPr>
      </w:pPr>
      <w:r>
        <w:rPr>
          <w:rFonts w:ascii="Tahoma" w:hAnsi="Tahoma" w:cs="Tahoma"/>
          <w:noProof/>
          <w:color w:val="000000"/>
          <w:sz w:val="20"/>
          <w:szCs w:val="20"/>
        </w:rPr>
        <w:drawing>
          <wp:inline distT="0" distB="0" distL="0" distR="0">
            <wp:extent cx="3228647" cy="2420716"/>
            <wp:effectExtent l="19050" t="0" r="0" b="0"/>
            <wp:docPr id="3" name="Picture 2" descr="cid:87ca700b-d659-44c7-9075-87447e8888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87ca700b-d659-44c7-9075-87447e88880d"/>
                    <pic:cNvPicPr>
                      <a:picLocks noChangeAspect="1" noChangeArrowheads="1"/>
                    </pic:cNvPicPr>
                  </pic:nvPicPr>
                  <pic:blipFill>
                    <a:blip r:embed="rId15" r:link="rId16" cstate="print"/>
                    <a:srcRect/>
                    <a:stretch>
                      <a:fillRect/>
                    </a:stretch>
                  </pic:blipFill>
                  <pic:spPr bwMode="auto">
                    <a:xfrm>
                      <a:off x="0" y="0"/>
                      <a:ext cx="3229687" cy="2421496"/>
                    </a:xfrm>
                    <a:prstGeom prst="rect">
                      <a:avLst/>
                    </a:prstGeom>
                    <a:noFill/>
                    <a:ln w="9525">
                      <a:noFill/>
                      <a:miter lim="800000"/>
                      <a:headEnd/>
                      <a:tailEnd/>
                    </a:ln>
                  </pic:spPr>
                </pic:pic>
              </a:graphicData>
            </a:graphic>
          </wp:inline>
        </w:drawing>
      </w:r>
    </w:p>
    <w:p w:rsidR="00843B0E" w:rsidRPr="00AD008D" w:rsidRDefault="00A748A6" w:rsidP="009A6FC2">
      <w:pPr>
        <w:jc w:val="center"/>
        <w:rPr>
          <w:b/>
          <w:lang w:eastAsia="zh-CN"/>
        </w:rPr>
      </w:pPr>
      <w:r w:rsidRPr="00A748A6">
        <w:rPr>
          <w:b/>
          <w:lang w:eastAsia="zh-CN"/>
        </w:rPr>
        <w:t xml:space="preserve">Figure </w:t>
      </w:r>
      <w:r w:rsidR="00004256" w:rsidRPr="00A748A6">
        <w:rPr>
          <w:b/>
          <w:lang w:eastAsia="zh-CN"/>
        </w:rPr>
        <w:t>1</w:t>
      </w:r>
      <w:r w:rsidR="00004256">
        <w:rPr>
          <w:b/>
          <w:lang w:eastAsia="zh-CN"/>
        </w:rPr>
        <w:t>2</w:t>
      </w:r>
      <w:r w:rsidRPr="00A748A6">
        <w:rPr>
          <w:rFonts w:hint="eastAsia"/>
          <w:b/>
          <w:lang w:eastAsia="zh-CN"/>
        </w:rPr>
        <w:t>：</w:t>
      </w:r>
      <w:r w:rsidR="00A91D9A">
        <w:rPr>
          <w:rFonts w:hint="eastAsia"/>
          <w:b/>
          <w:lang w:eastAsia="zh-CN"/>
        </w:rPr>
        <w:t>P</w:t>
      </w:r>
      <w:r w:rsidRPr="00A748A6">
        <w:rPr>
          <w:b/>
          <w:lang w:eastAsia="zh-CN"/>
        </w:rPr>
        <w:t>erformance comparison between full MPA receiver and SIC-MPA receiver</w:t>
      </w:r>
      <w:r w:rsidR="00A91D9A">
        <w:rPr>
          <w:rFonts w:hint="eastAsia"/>
          <w:b/>
          <w:lang w:eastAsia="zh-CN"/>
        </w:rPr>
        <w:t xml:space="preserve"> in UL</w:t>
      </w:r>
      <w:r w:rsidR="00004256">
        <w:rPr>
          <w:b/>
          <w:lang w:eastAsia="zh-CN"/>
        </w:rPr>
        <w:t>, Value set 2 and 4RB bandwidth</w:t>
      </w:r>
      <w:r w:rsidRPr="00A748A6">
        <w:rPr>
          <w:b/>
          <w:lang w:eastAsia="zh-CN"/>
        </w:rPr>
        <w:t>.</w:t>
      </w:r>
    </w:p>
    <w:p w:rsidR="00DE5444" w:rsidRDefault="00601246" w:rsidP="00601246">
      <w:pPr>
        <w:rPr>
          <w:rFonts w:eastAsiaTheme="minorEastAsia"/>
          <w:i/>
          <w:lang w:eastAsia="zh-CN"/>
        </w:rPr>
      </w:pPr>
      <w:r w:rsidRPr="00B72122">
        <w:rPr>
          <w:rFonts w:hint="eastAsia"/>
          <w:b/>
          <w:i/>
          <w:lang w:eastAsia="zh-CN"/>
        </w:rPr>
        <w:lastRenderedPageBreak/>
        <w:t xml:space="preserve">Observation </w:t>
      </w:r>
      <w:r w:rsidR="0047394A">
        <w:rPr>
          <w:rFonts w:eastAsiaTheme="minorEastAsia" w:hint="eastAsia"/>
          <w:b/>
          <w:i/>
          <w:lang w:eastAsia="zh-CN"/>
        </w:rPr>
        <w:t>2</w:t>
      </w:r>
      <w:r w:rsidRPr="00B72122">
        <w:rPr>
          <w:rFonts w:hint="eastAsia"/>
          <w:i/>
          <w:lang w:eastAsia="zh-CN"/>
        </w:rPr>
        <w:t xml:space="preserve">: </w:t>
      </w:r>
      <w:r w:rsidR="00DE5444">
        <w:rPr>
          <w:rFonts w:eastAsiaTheme="minorEastAsia" w:hint="eastAsia"/>
          <w:i/>
          <w:lang w:eastAsia="zh-CN"/>
        </w:rPr>
        <w:t>T</w:t>
      </w:r>
      <w:r w:rsidRPr="00B72122">
        <w:rPr>
          <w:rFonts w:hint="eastAsia"/>
          <w:i/>
          <w:lang w:eastAsia="zh-CN"/>
        </w:rPr>
        <w:t xml:space="preserve">he complexity of SIC-MPA is </w:t>
      </w:r>
      <w:r>
        <w:rPr>
          <w:i/>
          <w:lang w:eastAsia="zh-CN"/>
        </w:rPr>
        <w:t>lower than</w:t>
      </w:r>
      <w:r w:rsidRPr="00B72122">
        <w:rPr>
          <w:rFonts w:hint="eastAsia"/>
          <w:i/>
          <w:lang w:eastAsia="zh-CN"/>
        </w:rPr>
        <w:t xml:space="preserve"> MMSE-SIC for the scenarios with application interes</w:t>
      </w:r>
      <w:r>
        <w:rPr>
          <w:rFonts w:hint="eastAsia"/>
          <w:i/>
          <w:lang w:eastAsia="zh-CN"/>
        </w:rPr>
        <w:t>t</w:t>
      </w:r>
      <w:r w:rsidR="00DE5444">
        <w:rPr>
          <w:rFonts w:eastAsiaTheme="minorEastAsia" w:hint="eastAsia"/>
          <w:i/>
          <w:lang w:eastAsia="zh-CN"/>
        </w:rPr>
        <w:t>, while the performance gap between SIC-MPA and MPA is negligible in these cases.</w:t>
      </w:r>
      <w:r w:rsidRPr="00D2008B">
        <w:rPr>
          <w:rFonts w:hint="eastAsia"/>
          <w:i/>
          <w:lang w:eastAsia="zh-CN"/>
        </w:rPr>
        <w:t xml:space="preserve"> </w:t>
      </w:r>
    </w:p>
    <w:p w:rsidR="004A7F95" w:rsidRPr="004A7F95" w:rsidRDefault="004A7F95" w:rsidP="00601246">
      <w:pPr>
        <w:rPr>
          <w:rFonts w:eastAsiaTheme="minorEastAsia"/>
          <w:i/>
          <w:lang w:eastAsia="zh-CN"/>
        </w:rPr>
      </w:pPr>
    </w:p>
    <w:p w:rsidR="009A6FC2" w:rsidRPr="00F91360" w:rsidRDefault="009A6FC2" w:rsidP="000007D2">
      <w:pPr>
        <w:rPr>
          <w:rFonts w:eastAsiaTheme="minorEastAsia"/>
          <w:b/>
          <w:u w:val="single"/>
          <w:lang w:eastAsia="zh-CN"/>
        </w:rPr>
      </w:pPr>
      <w:r w:rsidRPr="00F91360">
        <w:rPr>
          <w:b/>
          <w:u w:val="single"/>
          <w:lang w:eastAsia="zh-CN"/>
        </w:rPr>
        <w:t>Example 2:</w:t>
      </w:r>
      <w:r w:rsidR="00F91360">
        <w:rPr>
          <w:rFonts w:eastAsiaTheme="minorEastAsia" w:hint="eastAsia"/>
          <w:b/>
          <w:u w:val="single"/>
          <w:lang w:eastAsia="zh-CN"/>
        </w:rPr>
        <w:t xml:space="preserve"> DL IQ-MPA </w:t>
      </w:r>
      <w:proofErr w:type="spellStart"/>
      <w:r w:rsidR="00F91360">
        <w:rPr>
          <w:rFonts w:eastAsiaTheme="minorEastAsia" w:hint="eastAsia"/>
          <w:b/>
          <w:u w:val="single"/>
          <w:lang w:eastAsia="zh-CN"/>
        </w:rPr>
        <w:t>v.s</w:t>
      </w:r>
      <w:proofErr w:type="spellEnd"/>
      <w:r w:rsidR="00F91360">
        <w:rPr>
          <w:rFonts w:eastAsiaTheme="minorEastAsia" w:hint="eastAsia"/>
          <w:b/>
          <w:u w:val="single"/>
          <w:lang w:eastAsia="zh-CN"/>
        </w:rPr>
        <w:t>. full MPA</w:t>
      </w:r>
    </w:p>
    <w:p w:rsidR="00D1688D" w:rsidRPr="007D3DDD" w:rsidRDefault="00A91D9A" w:rsidP="000007D2">
      <w:pPr>
        <w:rPr>
          <w:rFonts w:eastAsiaTheme="minorEastAsia"/>
          <w:lang w:eastAsia="zh-CN"/>
        </w:rPr>
      </w:pPr>
      <w:r>
        <w:rPr>
          <w:rFonts w:hint="eastAsia"/>
          <w:lang w:eastAsia="zh-CN"/>
        </w:rPr>
        <w:t>Consider DL scenarios where 4 layers of a 6-by-4 SCMA codebook</w:t>
      </w:r>
      <w:r w:rsidR="00550FD2">
        <w:rPr>
          <w:rFonts w:hint="eastAsia"/>
          <w:lang w:eastAsia="zh-CN"/>
        </w:rPr>
        <w:t xml:space="preserve"> </w:t>
      </w:r>
      <w:r w:rsidR="00C27E60">
        <w:rPr>
          <w:rFonts w:eastAsiaTheme="minorEastAsia" w:hint="eastAsia"/>
          <w:lang w:eastAsia="zh-CN"/>
        </w:rPr>
        <w:t>are</w:t>
      </w:r>
      <w:r w:rsidR="00550FD2">
        <w:rPr>
          <w:rFonts w:hint="eastAsia"/>
          <w:lang w:eastAsia="zh-CN"/>
        </w:rPr>
        <w:t xml:space="preserve"> used by </w:t>
      </w:r>
      <w:r w:rsidR="00B84688">
        <w:rPr>
          <w:rFonts w:eastAsiaTheme="minorEastAsia" w:hint="eastAsia"/>
          <w:lang w:eastAsia="zh-CN"/>
        </w:rPr>
        <w:t>2</w:t>
      </w:r>
      <w:r w:rsidR="00550FD2">
        <w:rPr>
          <w:rFonts w:hint="eastAsia"/>
          <w:lang w:eastAsia="zh-CN"/>
        </w:rPr>
        <w:t xml:space="preserve"> user</w:t>
      </w:r>
      <w:r w:rsidR="00B84688">
        <w:rPr>
          <w:rFonts w:eastAsiaTheme="minorEastAsia" w:hint="eastAsia"/>
          <w:lang w:eastAsia="zh-CN"/>
        </w:rPr>
        <w:t>s with each user taking 2 layers</w:t>
      </w:r>
      <w:r>
        <w:rPr>
          <w:rFonts w:hint="eastAsia"/>
          <w:lang w:eastAsia="zh-CN"/>
        </w:rPr>
        <w:t>. Given the C169 (</w:t>
      </w:r>
      <m:oMath>
        <m:r>
          <m:rPr>
            <m:sty m:val="p"/>
          </m:rPr>
          <w:rPr>
            <w:rFonts w:ascii="Cambria Math" w:hAnsi="Cambria Math"/>
            <w:lang w:eastAsia="zh-CN"/>
          </w:rPr>
          <m:t xml:space="preserve">M=16, </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=9</m:t>
        </m:r>
      </m:oMath>
      <w:r>
        <w:rPr>
          <w:rFonts w:hint="eastAsia"/>
          <w:lang w:eastAsia="zh-CN"/>
        </w:rPr>
        <w:t xml:space="preserve">) codebook, with IQ-MPA receiver, </w:t>
      </w:r>
      <w:r w:rsidR="00F1441E">
        <w:rPr>
          <w:rFonts w:hint="eastAsia"/>
          <w:lang w:eastAsia="zh-CN"/>
        </w:rPr>
        <w:t xml:space="preserve">about </w:t>
      </w:r>
      <w:r w:rsidR="00FC1016">
        <w:rPr>
          <w:rFonts w:hint="eastAsia"/>
          <w:lang w:eastAsia="zh-CN"/>
        </w:rPr>
        <w:t>10</w:t>
      </w:r>
      <w:r>
        <w:rPr>
          <w:rFonts w:hint="eastAsia"/>
          <w:lang w:eastAsia="zh-CN"/>
        </w:rPr>
        <w:t xml:space="preserve"> times of complexity reduction can be achieved compared with </w:t>
      </w:r>
      <w:r w:rsidR="007D3DDD">
        <w:rPr>
          <w:rFonts w:hint="eastAsia"/>
          <w:lang w:eastAsia="zh-CN"/>
        </w:rPr>
        <w:t>the original full MPA receiver</w:t>
      </w:r>
      <w:r w:rsidR="007D3DDD">
        <w:rPr>
          <w:rFonts w:eastAsiaTheme="minorEastAsia" w:hint="eastAsia"/>
          <w:lang w:eastAsia="zh-CN"/>
        </w:rPr>
        <w:t xml:space="preserve">. And the </w:t>
      </w:r>
      <w:r w:rsidR="007D3DDD">
        <w:rPr>
          <w:rFonts w:eastAsiaTheme="minorEastAsia"/>
          <w:lang w:eastAsia="zh-CN"/>
        </w:rPr>
        <w:t>performance</w:t>
      </w:r>
      <w:r w:rsidR="007D3DDD">
        <w:rPr>
          <w:rFonts w:eastAsiaTheme="minorEastAsia" w:hint="eastAsia"/>
          <w:lang w:eastAsia="zh-CN"/>
        </w:rPr>
        <w:t xml:space="preserve"> of IQ-MPA receiver can be </w:t>
      </w:r>
      <w:r w:rsidR="007D3DDD">
        <w:rPr>
          <w:rFonts w:eastAsiaTheme="minorEastAsia"/>
          <w:lang w:eastAsia="zh-CN"/>
        </w:rPr>
        <w:t>approved</w:t>
      </w:r>
      <w:r w:rsidR="007D3DDD">
        <w:rPr>
          <w:rFonts w:eastAsiaTheme="minorEastAsia" w:hint="eastAsia"/>
          <w:lang w:eastAsia="zh-CN"/>
        </w:rPr>
        <w:t xml:space="preserve"> to be exactly the same as full MPA receiver. </w:t>
      </w:r>
    </w:p>
    <w:p w:rsidR="004B1FA9" w:rsidRDefault="00D1688D">
      <w:pPr>
        <w:jc w:val="center"/>
        <w:rPr>
          <w:lang w:eastAsia="zh-CN"/>
        </w:rPr>
      </w:pPr>
      <w:proofErr w:type="gramStart"/>
      <w:r>
        <w:rPr>
          <w:rFonts w:hint="eastAsia"/>
          <w:lang w:eastAsia="zh-CN"/>
        </w:rPr>
        <w:t xml:space="preserve">Table </w:t>
      </w:r>
      <w:r w:rsidR="0082023E">
        <w:rPr>
          <w:rFonts w:eastAsiaTheme="minorEastAsia" w:hint="eastAsia"/>
          <w:lang w:eastAsia="zh-CN"/>
        </w:rPr>
        <w:t>4</w:t>
      </w:r>
      <w:r w:rsidR="00FC1016">
        <w:rPr>
          <w:rFonts w:hint="eastAsia"/>
          <w:lang w:eastAsia="zh-CN"/>
        </w:rPr>
        <w:t>: Example complexity of MPA and IQ-MPA w and w/o low projection codebook.</w:t>
      </w:r>
      <w:proofErr w:type="gramEnd"/>
    </w:p>
    <w:tbl>
      <w:tblPr>
        <w:tblStyle w:val="-110"/>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5"/>
        <w:gridCol w:w="974"/>
        <w:gridCol w:w="815"/>
        <w:gridCol w:w="985"/>
        <w:gridCol w:w="2843"/>
        <w:gridCol w:w="1813"/>
      </w:tblGrid>
      <w:tr w:rsidR="0096460E" w:rsidTr="003975DD">
        <w:trPr>
          <w:cnfStyle w:val="100000000000"/>
          <w:jc w:val="center"/>
        </w:trPr>
        <w:tc>
          <w:tcPr>
            <w:cnfStyle w:val="001000000000"/>
            <w:tcW w:w="1905" w:type="dxa"/>
            <w:vAlign w:val="center"/>
          </w:tcPr>
          <w:p w:rsidR="003975DD" w:rsidRPr="00684BC1" w:rsidRDefault="003975DD" w:rsidP="007028A6">
            <w:pPr>
              <w:jc w:val="center"/>
              <w:rPr>
                <w:lang w:eastAsia="zh-CN"/>
              </w:rPr>
            </w:pPr>
            <w:r w:rsidRPr="00684BC1">
              <w:t>SCMA Parameter</w:t>
            </w:r>
          </w:p>
        </w:tc>
        <w:tc>
          <w:tcPr>
            <w:tcW w:w="974" w:type="dxa"/>
            <w:vAlign w:val="center"/>
          </w:tcPr>
          <w:p w:rsidR="003975DD" w:rsidRPr="00684BC1" w:rsidRDefault="00691A8A" w:rsidP="007028A6">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M</m:t>
                    </m:r>
                    <m:ctrlPr>
                      <w:rPr>
                        <w:rFonts w:ascii="Cambria Math" w:hAnsi="Cambria Math"/>
                        <w:i/>
                      </w:rPr>
                    </m:ctrlPr>
                  </m:e>
                  <m:sub>
                    <m:r>
                      <m:rPr>
                        <m:sty m:val="bi"/>
                      </m:rPr>
                      <w:rPr>
                        <w:rFonts w:ascii="Cambria Math" w:hAnsi="Cambria Math"/>
                      </w:rPr>
                      <m:t>p</m:t>
                    </m:r>
                    <m:ctrlPr>
                      <w:rPr>
                        <w:rFonts w:ascii="Cambria Math" w:hAnsi="Cambria Math"/>
                        <w:i/>
                      </w:rPr>
                    </m:ctrlPr>
                  </m:sub>
                </m:sSub>
              </m:oMath>
            </m:oMathPara>
          </w:p>
        </w:tc>
        <w:tc>
          <w:tcPr>
            <w:tcW w:w="815" w:type="dxa"/>
            <w:vAlign w:val="center"/>
          </w:tcPr>
          <w:p w:rsidR="003975DD" w:rsidRPr="00684BC1" w:rsidRDefault="00691A8A" w:rsidP="007028A6">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d</m:t>
                    </m:r>
                    <m:ctrlPr>
                      <w:rPr>
                        <w:rFonts w:ascii="Cambria Math" w:hAnsi="Cambria Math"/>
                        <w:i/>
                      </w:rPr>
                    </m:ctrlPr>
                  </m:e>
                  <m:sub>
                    <m:r>
                      <m:rPr>
                        <m:sty m:val="bi"/>
                      </m:rPr>
                      <w:rPr>
                        <w:rFonts w:ascii="Cambria Math" w:hAnsi="Cambria Math"/>
                      </w:rPr>
                      <m:t>f</m:t>
                    </m:r>
                    <m:ctrlPr>
                      <w:rPr>
                        <w:rFonts w:ascii="Cambria Math" w:hAnsi="Cambria Math"/>
                        <w:i/>
                      </w:rPr>
                    </m:ctrlPr>
                  </m:sub>
                </m:sSub>
              </m:oMath>
            </m:oMathPara>
          </w:p>
        </w:tc>
        <w:tc>
          <w:tcPr>
            <w:tcW w:w="985" w:type="dxa"/>
            <w:vAlign w:val="center"/>
          </w:tcPr>
          <w:p w:rsidR="003975DD" w:rsidRPr="00684BC1" w:rsidRDefault="00691A8A" w:rsidP="007028A6">
            <w:pPr>
              <w:jc w:val="center"/>
              <w:cnfStyle w:val="100000000000"/>
              <w:rPr>
                <w:lang w:eastAsia="zh-CN"/>
              </w:rPr>
            </w:pPr>
            <m:oMathPara>
              <m:oMath>
                <m:sSub>
                  <m:sSubPr>
                    <m:ctrlPr>
                      <w:rPr>
                        <w:rFonts w:ascii="Cambria Math" w:hAnsi="Cambria Math"/>
                        <w:i/>
                        <w:szCs w:val="20"/>
                        <w:lang w:eastAsia="zh-CN"/>
                      </w:rPr>
                    </m:ctrlPr>
                  </m:sSubPr>
                  <m:e>
                    <m:r>
                      <m:rPr>
                        <m:sty m:val="bi"/>
                      </m:rPr>
                      <w:rPr>
                        <w:rFonts w:ascii="Cambria Math" w:hAnsi="Cambria Math"/>
                      </w:rPr>
                      <m:t>N</m:t>
                    </m:r>
                    <m:ctrlPr>
                      <w:rPr>
                        <w:rFonts w:ascii="Cambria Math" w:hAnsi="Cambria Math"/>
                        <w:i/>
                      </w:rPr>
                    </m:ctrlPr>
                  </m:e>
                  <m:sub>
                    <m:r>
                      <m:rPr>
                        <m:sty m:val="bi"/>
                      </m:rPr>
                      <w:rPr>
                        <w:rFonts w:ascii="Cambria Math" w:hAnsi="Cambria Math"/>
                      </w:rPr>
                      <m:t>iter</m:t>
                    </m:r>
                    <m:ctrlPr>
                      <w:rPr>
                        <w:rFonts w:ascii="Cambria Math" w:hAnsi="Cambria Math"/>
                        <w:i/>
                      </w:rPr>
                    </m:ctrlPr>
                  </m:sub>
                </m:sSub>
              </m:oMath>
            </m:oMathPara>
          </w:p>
        </w:tc>
        <w:tc>
          <w:tcPr>
            <w:tcW w:w="2843" w:type="dxa"/>
            <w:vAlign w:val="center"/>
          </w:tcPr>
          <w:p w:rsidR="003975DD" w:rsidRPr="00684BC1" w:rsidRDefault="003975DD" w:rsidP="007028A6">
            <w:pPr>
              <w:jc w:val="center"/>
              <w:cnfStyle w:val="100000000000"/>
              <w:rPr>
                <w:lang w:eastAsia="zh-CN"/>
              </w:rPr>
            </w:pPr>
            <w:r w:rsidRPr="00684BC1">
              <w:t>Overall Complexity order</w:t>
            </w:r>
            <w:r w:rsidR="002A159A">
              <w:t xml:space="preserve"> per tone</w:t>
            </w:r>
          </w:p>
        </w:tc>
        <w:tc>
          <w:tcPr>
            <w:tcW w:w="1813" w:type="dxa"/>
          </w:tcPr>
          <w:p w:rsidR="00967C24" w:rsidRDefault="003975DD">
            <w:pPr>
              <w:jc w:val="center"/>
              <w:cnfStyle w:val="100000000000"/>
              <w:rPr>
                <w:b w:val="0"/>
                <w:bCs w:val="0"/>
                <w:color w:val="auto"/>
                <w:lang w:eastAsia="zh-CN"/>
              </w:rPr>
            </w:pPr>
            <w:r>
              <w:rPr>
                <w:rFonts w:hint="eastAsia"/>
                <w:lang w:eastAsia="zh-CN"/>
              </w:rPr>
              <w:t>Complexity Ratio</w:t>
            </w:r>
            <w:r w:rsidR="00A46B26">
              <w:rPr>
                <w:rFonts w:hint="eastAsia"/>
                <w:lang w:eastAsia="zh-CN"/>
              </w:rPr>
              <w:t>/times</w:t>
            </w:r>
          </w:p>
        </w:tc>
      </w:tr>
      <w:tr w:rsidR="003975DD" w:rsidTr="00760C54">
        <w:trPr>
          <w:cnfStyle w:val="000000100000"/>
          <w:jc w:val="center"/>
        </w:trPr>
        <w:tc>
          <w:tcPr>
            <w:cnfStyle w:val="001000000000"/>
            <w:tcW w:w="1905" w:type="dxa"/>
            <w:vAlign w:val="center"/>
          </w:tcPr>
          <w:p w:rsidR="003975DD" w:rsidRPr="00684BC1" w:rsidRDefault="003975DD" w:rsidP="007028A6">
            <w:pPr>
              <w:jc w:val="center"/>
              <w:rPr>
                <w:lang w:eastAsia="zh-CN"/>
              </w:rPr>
            </w:pPr>
            <w:r>
              <w:rPr>
                <w:rFonts w:hint="eastAsia"/>
                <w:lang w:eastAsia="zh-CN"/>
              </w:rPr>
              <w:t>MPA</w:t>
            </w:r>
          </w:p>
        </w:tc>
        <w:tc>
          <w:tcPr>
            <w:tcW w:w="974" w:type="dxa"/>
            <w:vAlign w:val="center"/>
          </w:tcPr>
          <w:p w:rsidR="003975DD" w:rsidRPr="00684BC1" w:rsidRDefault="003975DD" w:rsidP="007028A6">
            <w:pPr>
              <w:jc w:val="center"/>
              <w:cnfStyle w:val="000000100000"/>
              <w:rPr>
                <w:lang w:eastAsia="zh-CN"/>
              </w:rPr>
            </w:pPr>
            <w:r>
              <w:rPr>
                <w:rFonts w:hint="eastAsia"/>
                <w:lang w:eastAsia="zh-CN"/>
              </w:rPr>
              <w:t>16</w:t>
            </w:r>
          </w:p>
        </w:tc>
        <w:tc>
          <w:tcPr>
            <w:tcW w:w="815" w:type="dxa"/>
            <w:vAlign w:val="center"/>
          </w:tcPr>
          <w:p w:rsidR="003975DD" w:rsidRPr="00684BC1" w:rsidRDefault="003975DD" w:rsidP="007028A6">
            <w:pPr>
              <w:jc w:val="center"/>
              <w:cnfStyle w:val="000000100000"/>
              <w:rPr>
                <w:lang w:eastAsia="zh-CN"/>
              </w:rPr>
            </w:pPr>
            <w:r w:rsidRPr="00684BC1">
              <w:t>2</w:t>
            </w:r>
          </w:p>
        </w:tc>
        <w:tc>
          <w:tcPr>
            <w:tcW w:w="985" w:type="dxa"/>
            <w:vAlign w:val="center"/>
          </w:tcPr>
          <w:p w:rsidR="003975DD" w:rsidRPr="00684BC1" w:rsidRDefault="00DB7908" w:rsidP="007028A6">
            <w:pPr>
              <w:jc w:val="center"/>
              <w:cnfStyle w:val="000000100000"/>
              <w:rPr>
                <w:lang w:eastAsia="zh-CN"/>
              </w:rPr>
            </w:pPr>
            <w:r>
              <w:rPr>
                <w:rFonts w:hint="eastAsia"/>
                <w:lang w:eastAsia="zh-CN"/>
              </w:rPr>
              <w:t>9</w:t>
            </w:r>
          </w:p>
        </w:tc>
        <w:tc>
          <w:tcPr>
            <w:tcW w:w="2843" w:type="dxa"/>
            <w:vAlign w:val="center"/>
          </w:tcPr>
          <w:p w:rsidR="003975DD" w:rsidRPr="00684BC1" w:rsidRDefault="003975DD" w:rsidP="00DB7908">
            <w:pPr>
              <w:jc w:val="center"/>
              <w:cnfStyle w:val="000000100000"/>
              <w:rPr>
                <w:lang w:eastAsia="zh-CN"/>
              </w:rPr>
            </w:pPr>
            <m:oMathPara>
              <m:oMath>
                <m:r>
                  <w:rPr>
                    <w:rFonts w:ascii="Cambria Math" w:hAnsi="Cambria Math"/>
                  </w:rPr>
                  <m:t>O</m:t>
                </m:r>
                <m:d>
                  <m:dPr>
                    <m:ctrlPr>
                      <w:rPr>
                        <w:rFonts w:ascii="Cambria Math" w:hAnsi="Cambria Math"/>
                        <w:i/>
                      </w:rPr>
                    </m:ctrlPr>
                  </m:dPr>
                  <m:e>
                    <m:r>
                      <w:rPr>
                        <w:rFonts w:ascii="Cambria Math" w:hint="eastAsia"/>
                        <w:lang w:eastAsia="zh-CN"/>
                      </w:rPr>
                      <m:t>9</m:t>
                    </m:r>
                    <m:r>
                      <w:rPr>
                        <w:rFonts w:ascii="Cambria Math" w:hAnsi="Cambria Math"/>
                      </w:rPr>
                      <m:t>×</m:t>
                    </m:r>
                    <m:sSup>
                      <m:sSupPr>
                        <m:ctrlPr>
                          <w:rPr>
                            <w:rFonts w:ascii="Cambria Math" w:hAnsi="Cambria Math"/>
                            <w:i/>
                          </w:rPr>
                        </m:ctrlPr>
                      </m:sSupPr>
                      <m:e>
                        <m:r>
                          <w:rPr>
                            <w:rFonts w:ascii="Cambria Math"/>
                          </w:rPr>
                          <m:t>16</m:t>
                        </m:r>
                      </m:e>
                      <m:sup>
                        <m:r>
                          <w:rPr>
                            <w:rFonts w:ascii="Cambria Math"/>
                          </w:rPr>
                          <m:t>2</m:t>
                        </m:r>
                      </m:sup>
                    </m:sSup>
                  </m:e>
                </m:d>
                <m:r>
                  <w:rPr>
                    <w:rFonts w:ascii="Cambria Math"/>
                  </w:rPr>
                  <m:t>=</m:t>
                </m:r>
                <m:r>
                  <w:rPr>
                    <w:rFonts w:ascii="Cambria Math" w:hAnsi="Cambria Math"/>
                  </w:rPr>
                  <m:t>O</m:t>
                </m:r>
                <m:r>
                  <w:rPr>
                    <w:rFonts w:ascii="Cambria Math"/>
                  </w:rPr>
                  <m:t>(</m:t>
                </m:r>
                <m:r>
                  <w:rPr>
                    <w:rFonts w:ascii="Cambria Math" w:hint="eastAsia"/>
                    <w:lang w:eastAsia="zh-CN"/>
                  </w:rPr>
                  <m:t>2304</m:t>
                </m:r>
                <m:r>
                  <w:rPr>
                    <w:rFonts w:ascii="Cambria Math"/>
                  </w:rPr>
                  <m:t>)</m:t>
                </m:r>
              </m:oMath>
            </m:oMathPara>
          </w:p>
        </w:tc>
        <w:tc>
          <w:tcPr>
            <w:tcW w:w="1813" w:type="dxa"/>
            <w:vAlign w:val="center"/>
          </w:tcPr>
          <w:p w:rsidR="003975DD" w:rsidRDefault="003975DD" w:rsidP="00760C54">
            <w:pPr>
              <w:jc w:val="center"/>
              <w:cnfStyle w:val="000000100000"/>
              <w:rPr>
                <w:lang w:eastAsia="zh-CN"/>
              </w:rPr>
            </w:pPr>
            <w:r>
              <w:rPr>
                <w:rFonts w:hint="eastAsia"/>
                <w:lang w:eastAsia="zh-CN"/>
              </w:rPr>
              <w:t>--</w:t>
            </w:r>
          </w:p>
        </w:tc>
      </w:tr>
      <w:tr w:rsidR="003975DD" w:rsidTr="00760C54">
        <w:trPr>
          <w:jc w:val="center"/>
        </w:trPr>
        <w:tc>
          <w:tcPr>
            <w:cnfStyle w:val="001000000000"/>
            <w:tcW w:w="1905" w:type="dxa"/>
            <w:vAlign w:val="center"/>
          </w:tcPr>
          <w:p w:rsidR="003975DD" w:rsidRDefault="003975DD" w:rsidP="007028A6">
            <w:pPr>
              <w:jc w:val="center"/>
              <w:rPr>
                <w:lang w:eastAsia="zh-CN"/>
              </w:rPr>
            </w:pPr>
            <w:r>
              <w:rPr>
                <w:rFonts w:hint="eastAsia"/>
                <w:lang w:eastAsia="zh-CN"/>
              </w:rPr>
              <w:t>MPA with low projection codebook</w:t>
            </w:r>
          </w:p>
        </w:tc>
        <w:tc>
          <w:tcPr>
            <w:tcW w:w="974" w:type="dxa"/>
            <w:vAlign w:val="center"/>
          </w:tcPr>
          <w:p w:rsidR="003975DD" w:rsidRPr="00684BC1" w:rsidRDefault="003975DD" w:rsidP="007028A6">
            <w:pPr>
              <w:jc w:val="center"/>
              <w:cnfStyle w:val="000000000000"/>
              <w:rPr>
                <w:lang w:eastAsia="zh-CN"/>
              </w:rPr>
            </w:pPr>
            <w:r>
              <w:rPr>
                <w:rFonts w:hint="eastAsia"/>
                <w:lang w:eastAsia="zh-CN"/>
              </w:rPr>
              <w:t>9</w:t>
            </w:r>
          </w:p>
        </w:tc>
        <w:tc>
          <w:tcPr>
            <w:tcW w:w="815" w:type="dxa"/>
            <w:vAlign w:val="center"/>
          </w:tcPr>
          <w:p w:rsidR="003975DD" w:rsidRPr="00684BC1" w:rsidRDefault="003975DD" w:rsidP="007028A6">
            <w:pPr>
              <w:jc w:val="center"/>
              <w:cnfStyle w:val="000000000000"/>
              <w:rPr>
                <w:lang w:eastAsia="zh-CN"/>
              </w:rPr>
            </w:pPr>
            <w:r>
              <w:rPr>
                <w:rFonts w:hint="eastAsia"/>
                <w:lang w:eastAsia="zh-CN"/>
              </w:rPr>
              <w:t>2</w:t>
            </w:r>
          </w:p>
        </w:tc>
        <w:tc>
          <w:tcPr>
            <w:tcW w:w="985" w:type="dxa"/>
            <w:vAlign w:val="center"/>
          </w:tcPr>
          <w:p w:rsidR="003975DD" w:rsidRPr="00684BC1" w:rsidRDefault="00DB7908" w:rsidP="007028A6">
            <w:pPr>
              <w:jc w:val="center"/>
              <w:cnfStyle w:val="000000000000"/>
              <w:rPr>
                <w:lang w:eastAsia="zh-CN"/>
              </w:rPr>
            </w:pPr>
            <w:r>
              <w:rPr>
                <w:rFonts w:hint="eastAsia"/>
                <w:lang w:eastAsia="zh-CN"/>
              </w:rPr>
              <w:t>9</w:t>
            </w:r>
          </w:p>
        </w:tc>
        <w:tc>
          <w:tcPr>
            <w:tcW w:w="2843" w:type="dxa"/>
            <w:vAlign w:val="center"/>
          </w:tcPr>
          <w:p w:rsidR="003975DD" w:rsidRDefault="003975DD" w:rsidP="00DB7908">
            <w:pPr>
              <w:jc w:val="center"/>
              <w:cnfStyle w:val="000000000000"/>
            </w:pPr>
            <m:oMathPara>
              <m:oMath>
                <m:r>
                  <w:rPr>
                    <w:rFonts w:ascii="Cambria Math" w:hAnsi="Cambria Math"/>
                  </w:rPr>
                  <m:t>O</m:t>
                </m:r>
                <m:d>
                  <m:dPr>
                    <m:ctrlPr>
                      <w:rPr>
                        <w:rFonts w:ascii="Cambria Math" w:hAnsi="Cambria Math"/>
                        <w:i/>
                      </w:rPr>
                    </m:ctrlPr>
                  </m:dPr>
                  <m:e>
                    <m:r>
                      <w:rPr>
                        <w:rFonts w:ascii="Cambria Math" w:hint="eastAsia"/>
                        <w:lang w:eastAsia="zh-CN"/>
                      </w:rPr>
                      <m:t>9</m:t>
                    </m:r>
                    <m:r>
                      <w:rPr>
                        <w:rFonts w:ascii="Cambria Math" w:hAnsi="Cambria Math"/>
                      </w:rPr>
                      <m:t>×</m:t>
                    </m:r>
                    <m:sSup>
                      <m:sSupPr>
                        <m:ctrlPr>
                          <w:rPr>
                            <w:rFonts w:ascii="Cambria Math" w:hAnsi="Cambria Math"/>
                            <w:i/>
                          </w:rPr>
                        </m:ctrlPr>
                      </m:sSupPr>
                      <m:e>
                        <m:r>
                          <w:rPr>
                            <w:rFonts w:ascii="Cambria Math"/>
                          </w:rPr>
                          <m:t>9</m:t>
                        </m:r>
                      </m:e>
                      <m:sup>
                        <m:r>
                          <w:rPr>
                            <w:rFonts w:ascii="Cambria Math"/>
                          </w:rPr>
                          <m:t>2</m:t>
                        </m:r>
                      </m:sup>
                    </m:sSup>
                  </m:e>
                </m:d>
                <m:r>
                  <w:rPr>
                    <w:rFonts w:ascii="Cambria Math"/>
                  </w:rPr>
                  <m:t>=</m:t>
                </m:r>
                <m:r>
                  <w:rPr>
                    <w:rFonts w:ascii="Cambria Math" w:hAnsi="Cambria Math"/>
                  </w:rPr>
                  <m:t>O</m:t>
                </m:r>
                <m:r>
                  <w:rPr>
                    <w:rFonts w:ascii="Cambria Math"/>
                  </w:rPr>
                  <m:t>(</m:t>
                </m:r>
                <m:r>
                  <w:rPr>
                    <w:rFonts w:ascii="Cambria Math" w:hint="eastAsia"/>
                    <w:lang w:eastAsia="zh-CN"/>
                  </w:rPr>
                  <m:t>729</m:t>
                </m:r>
                <m:r>
                  <w:rPr>
                    <w:rFonts w:ascii="Cambria Math"/>
                  </w:rPr>
                  <m:t>)</m:t>
                </m:r>
              </m:oMath>
            </m:oMathPara>
          </w:p>
        </w:tc>
        <w:tc>
          <w:tcPr>
            <w:tcW w:w="1813" w:type="dxa"/>
            <w:vAlign w:val="center"/>
          </w:tcPr>
          <w:p w:rsidR="003975DD" w:rsidRDefault="00FB31D3" w:rsidP="00DB7908">
            <w:pPr>
              <w:jc w:val="center"/>
              <w:cnfStyle w:val="000000000000"/>
              <w:rPr>
                <w:lang w:eastAsia="zh-CN"/>
              </w:rPr>
            </w:pPr>
            <w:r>
              <w:rPr>
                <w:lang w:eastAsia="zh-CN"/>
              </w:rPr>
              <w:t>31</w:t>
            </w:r>
            <w:r w:rsidR="00760C54">
              <w:rPr>
                <w:rFonts w:hint="eastAsia"/>
                <w:lang w:eastAsia="zh-CN"/>
              </w:rPr>
              <w:t>.</w:t>
            </w:r>
            <w:r>
              <w:rPr>
                <w:lang w:eastAsia="zh-CN"/>
              </w:rPr>
              <w:t>6</w:t>
            </w:r>
            <w:r w:rsidR="00760C54">
              <w:rPr>
                <w:rFonts w:hint="eastAsia"/>
                <w:lang w:eastAsia="zh-CN"/>
              </w:rPr>
              <w:t>%</w:t>
            </w:r>
            <w:r w:rsidR="00A46B26">
              <w:rPr>
                <w:rFonts w:hint="eastAsia"/>
                <w:lang w:eastAsia="zh-CN"/>
              </w:rPr>
              <w:t xml:space="preserve"> / </w:t>
            </w:r>
            <w:r w:rsidR="00DB7908">
              <w:rPr>
                <w:rFonts w:hint="eastAsia"/>
                <w:lang w:eastAsia="zh-CN"/>
              </w:rPr>
              <w:t>3.2</w:t>
            </w:r>
            <w:r w:rsidR="00A46B26">
              <w:rPr>
                <w:rFonts w:hint="eastAsia"/>
                <w:lang w:eastAsia="zh-CN"/>
              </w:rPr>
              <w:t>x</w:t>
            </w:r>
            <w:r>
              <w:rPr>
                <w:lang w:eastAsia="zh-CN"/>
              </w:rPr>
              <w:t xml:space="preserve"> less</w:t>
            </w:r>
          </w:p>
        </w:tc>
      </w:tr>
      <w:tr w:rsidR="003975DD" w:rsidTr="00760C54">
        <w:trPr>
          <w:cnfStyle w:val="000000100000"/>
          <w:jc w:val="center"/>
        </w:trPr>
        <w:tc>
          <w:tcPr>
            <w:cnfStyle w:val="001000000000"/>
            <w:tcW w:w="1905" w:type="dxa"/>
            <w:vAlign w:val="center"/>
          </w:tcPr>
          <w:p w:rsidR="003975DD" w:rsidRDefault="003975DD" w:rsidP="007028A6">
            <w:pPr>
              <w:jc w:val="center"/>
              <w:rPr>
                <w:lang w:eastAsia="zh-CN"/>
              </w:rPr>
            </w:pPr>
            <w:r>
              <w:rPr>
                <w:rFonts w:hint="eastAsia"/>
                <w:lang w:eastAsia="zh-CN"/>
              </w:rPr>
              <w:t xml:space="preserve">IQ-MPA with low projection codebook </w:t>
            </w:r>
          </w:p>
        </w:tc>
        <w:tc>
          <w:tcPr>
            <w:tcW w:w="974" w:type="dxa"/>
            <w:vAlign w:val="center"/>
          </w:tcPr>
          <w:p w:rsidR="003975DD" w:rsidRPr="00684BC1" w:rsidRDefault="003975DD" w:rsidP="007028A6">
            <w:pPr>
              <w:jc w:val="center"/>
              <w:cnfStyle w:val="000000100000"/>
              <w:rPr>
                <w:lang w:eastAsia="zh-CN"/>
              </w:rPr>
            </w:pPr>
            <w:r>
              <w:rPr>
                <w:rFonts w:hint="eastAsia"/>
                <w:lang w:eastAsia="zh-CN"/>
              </w:rPr>
              <w:t>9</w:t>
            </w:r>
          </w:p>
        </w:tc>
        <w:tc>
          <w:tcPr>
            <w:tcW w:w="815" w:type="dxa"/>
            <w:vAlign w:val="center"/>
          </w:tcPr>
          <w:p w:rsidR="003975DD" w:rsidRPr="00684BC1" w:rsidRDefault="003975DD" w:rsidP="007028A6">
            <w:pPr>
              <w:jc w:val="center"/>
              <w:cnfStyle w:val="000000100000"/>
              <w:rPr>
                <w:lang w:eastAsia="zh-CN"/>
              </w:rPr>
            </w:pPr>
            <w:r>
              <w:rPr>
                <w:rFonts w:hint="eastAsia"/>
                <w:lang w:eastAsia="zh-CN"/>
              </w:rPr>
              <w:t>1</w:t>
            </w:r>
          </w:p>
        </w:tc>
        <w:tc>
          <w:tcPr>
            <w:tcW w:w="985" w:type="dxa"/>
            <w:vAlign w:val="center"/>
          </w:tcPr>
          <w:p w:rsidR="003975DD" w:rsidRPr="00684BC1" w:rsidRDefault="00DB7908" w:rsidP="007028A6">
            <w:pPr>
              <w:jc w:val="center"/>
              <w:cnfStyle w:val="000000100000"/>
              <w:rPr>
                <w:lang w:eastAsia="zh-CN"/>
              </w:rPr>
            </w:pPr>
            <w:r>
              <w:rPr>
                <w:rFonts w:hint="eastAsia"/>
                <w:lang w:eastAsia="zh-CN"/>
              </w:rPr>
              <w:t>9</w:t>
            </w:r>
          </w:p>
        </w:tc>
        <w:tc>
          <w:tcPr>
            <w:tcW w:w="2843" w:type="dxa"/>
            <w:vAlign w:val="center"/>
          </w:tcPr>
          <w:p w:rsidR="00967C24" w:rsidRDefault="00760C54">
            <w:pPr>
              <w:jc w:val="center"/>
              <w:cnfStyle w:val="000000100000"/>
              <w:rPr>
                <w:i/>
                <w:iCs/>
                <w:sz w:val="24"/>
                <w:szCs w:val="24"/>
              </w:rPr>
            </w:pPr>
            <m:oMathPara>
              <m:oMath>
                <m:r>
                  <w:rPr>
                    <w:rFonts w:ascii="Cambria Math" w:hAnsi="Cambria Math"/>
                  </w:rPr>
                  <m:t>O</m:t>
                </m:r>
                <m:d>
                  <m:dPr>
                    <m:ctrlPr>
                      <w:rPr>
                        <w:rFonts w:ascii="Cambria Math" w:hAnsi="Cambria Math"/>
                        <w:i/>
                      </w:rPr>
                    </m:ctrlPr>
                  </m:dPr>
                  <m:e>
                    <m:r>
                      <w:rPr>
                        <w:rFonts w:ascii="Cambria Math"/>
                        <w:lang w:eastAsia="zh-CN"/>
                      </w:rPr>
                      <m:t>2</m:t>
                    </m:r>
                    <m:r>
                      <w:rPr>
                        <w:rFonts w:ascii="Cambria Math"/>
                        <w:lang w:eastAsia="zh-CN"/>
                      </w:rPr>
                      <m:t>×</m:t>
                    </m:r>
                    <m:r>
                      <w:rPr>
                        <w:rFonts w:ascii="Cambria Math" w:hint="eastAsia"/>
                        <w:lang w:eastAsia="zh-CN"/>
                      </w:rPr>
                      <m:t>9</m:t>
                    </m:r>
                    <m:r>
                      <w:rPr>
                        <w:rFonts w:ascii="Cambria Math" w:hAnsi="Cambria Math"/>
                      </w:rPr>
                      <m:t>×</m:t>
                    </m:r>
                    <m:sSup>
                      <m:sSupPr>
                        <m:ctrlPr>
                          <w:rPr>
                            <w:rFonts w:ascii="Cambria Math" w:hAnsi="Cambria Math"/>
                            <w:i/>
                          </w:rPr>
                        </m:ctrlPr>
                      </m:sSupPr>
                      <m:e>
                        <m:r>
                          <w:rPr>
                            <w:rFonts w:ascii="Cambria Math"/>
                          </w:rPr>
                          <m:t>9</m:t>
                        </m:r>
                      </m:e>
                      <m:sup>
                        <m:r>
                          <w:rPr>
                            <w:rFonts w:ascii="Cambria Math"/>
                          </w:rPr>
                          <m:t>1</m:t>
                        </m:r>
                      </m:sup>
                    </m:sSup>
                  </m:e>
                </m:d>
                <m:r>
                  <w:rPr>
                    <w:rFonts w:ascii="Cambria Math"/>
                  </w:rPr>
                  <m:t>=</m:t>
                </m:r>
                <m:r>
                  <w:rPr>
                    <w:rFonts w:ascii="Cambria Math" w:hAnsi="Cambria Math"/>
                  </w:rPr>
                  <m:t>O</m:t>
                </m:r>
                <m:r>
                  <w:rPr>
                    <w:rFonts w:ascii="Cambria Math"/>
                  </w:rPr>
                  <m:t>(</m:t>
                </m:r>
                <m:r>
                  <w:rPr>
                    <w:rFonts w:ascii="Cambria Math"/>
                    <w:lang w:eastAsia="zh-CN"/>
                  </w:rPr>
                  <m:t>162</m:t>
                </m:r>
                <m:r>
                  <w:rPr>
                    <w:rFonts w:ascii="Cambria Math"/>
                  </w:rPr>
                  <m:t>)</m:t>
                </m:r>
              </m:oMath>
            </m:oMathPara>
          </w:p>
        </w:tc>
        <w:tc>
          <w:tcPr>
            <w:tcW w:w="1813" w:type="dxa"/>
            <w:vAlign w:val="center"/>
          </w:tcPr>
          <w:p w:rsidR="00967C24" w:rsidRDefault="00DD5EA8">
            <w:pPr>
              <w:jc w:val="center"/>
              <w:cnfStyle w:val="000000100000"/>
              <w:rPr>
                <w:b/>
                <w:bCs/>
                <w:szCs w:val="28"/>
                <w:lang w:eastAsia="zh-CN"/>
              </w:rPr>
            </w:pPr>
            <w:r>
              <w:rPr>
                <w:lang w:eastAsia="zh-CN"/>
              </w:rPr>
              <w:t>7</w:t>
            </w:r>
            <w:r w:rsidR="00760C54">
              <w:rPr>
                <w:rFonts w:hint="eastAsia"/>
                <w:lang w:eastAsia="zh-CN"/>
              </w:rPr>
              <w:t>%</w:t>
            </w:r>
            <w:r w:rsidR="00A46B26">
              <w:rPr>
                <w:rFonts w:hint="eastAsia"/>
                <w:lang w:eastAsia="zh-CN"/>
              </w:rPr>
              <w:t xml:space="preserve"> / </w:t>
            </w:r>
            <w:r>
              <w:rPr>
                <w:lang w:eastAsia="zh-CN"/>
              </w:rPr>
              <w:t>14.2</w:t>
            </w:r>
            <w:r w:rsidR="00A46B26">
              <w:rPr>
                <w:rFonts w:hint="eastAsia"/>
                <w:lang w:eastAsia="zh-CN"/>
              </w:rPr>
              <w:t>x</w:t>
            </w:r>
            <w:r w:rsidR="00FB31D3">
              <w:rPr>
                <w:lang w:eastAsia="zh-CN"/>
              </w:rPr>
              <w:t xml:space="preserve"> less</w:t>
            </w:r>
          </w:p>
        </w:tc>
      </w:tr>
    </w:tbl>
    <w:p w:rsidR="004B1FA9" w:rsidRDefault="004B1FA9">
      <w:pPr>
        <w:jc w:val="center"/>
        <w:rPr>
          <w:lang w:eastAsia="zh-CN"/>
        </w:rPr>
      </w:pPr>
    </w:p>
    <w:p w:rsidR="00E22F2A" w:rsidRDefault="00E22F2A" w:rsidP="00E22F2A">
      <w:pPr>
        <w:rPr>
          <w:rFonts w:eastAsiaTheme="minorEastAsia"/>
          <w:i/>
          <w:lang w:eastAsia="zh-CN"/>
        </w:rPr>
      </w:pPr>
      <w:r w:rsidRPr="00B72122">
        <w:rPr>
          <w:rFonts w:hint="eastAsia"/>
          <w:b/>
          <w:i/>
          <w:lang w:eastAsia="zh-CN"/>
        </w:rPr>
        <w:t xml:space="preserve">Observation </w:t>
      </w:r>
      <w:r w:rsidR="00670733">
        <w:rPr>
          <w:rFonts w:eastAsiaTheme="minorEastAsia"/>
          <w:b/>
          <w:i/>
          <w:lang w:eastAsia="zh-CN"/>
        </w:rPr>
        <w:t>3</w:t>
      </w:r>
      <w:r w:rsidRPr="00B72122">
        <w:rPr>
          <w:rFonts w:hint="eastAsia"/>
          <w:i/>
          <w:lang w:eastAsia="zh-CN"/>
        </w:rPr>
        <w:t xml:space="preserve">: </w:t>
      </w:r>
      <w:r w:rsidR="00011790">
        <w:rPr>
          <w:rFonts w:eastAsiaTheme="minorEastAsia" w:hint="eastAsia"/>
          <w:i/>
          <w:lang w:eastAsia="zh-CN"/>
        </w:rPr>
        <w:t>T</w:t>
      </w:r>
      <w:r>
        <w:rPr>
          <w:rFonts w:hint="eastAsia"/>
          <w:i/>
          <w:lang w:eastAsia="zh-CN"/>
        </w:rPr>
        <w:t xml:space="preserve">he complexity of IQ-MPA is reasonable for device implementation, </w:t>
      </w:r>
      <w:r w:rsidR="00011790">
        <w:rPr>
          <w:rFonts w:eastAsiaTheme="minorEastAsia" w:hint="eastAsia"/>
          <w:i/>
          <w:lang w:eastAsia="zh-CN"/>
        </w:rPr>
        <w:t xml:space="preserve">and is about 10 times lower than full MPA with low projection codebooks. </w:t>
      </w:r>
    </w:p>
    <w:p w:rsidR="0082023E" w:rsidRPr="00B72122" w:rsidRDefault="0082023E" w:rsidP="00E22F2A">
      <w:pPr>
        <w:rPr>
          <w:i/>
          <w:lang w:eastAsia="zh-CN"/>
        </w:rPr>
      </w:pPr>
    </w:p>
    <w:p w:rsidR="000007D2" w:rsidRPr="00CF195E" w:rsidRDefault="000007D2" w:rsidP="0096460E">
      <w:pPr>
        <w:pStyle w:val="Heading1"/>
      </w:pPr>
      <w:r w:rsidRPr="00CF195E">
        <w:t>Conclusions</w:t>
      </w:r>
    </w:p>
    <w:p w:rsidR="000007D2" w:rsidRPr="009F6EF0" w:rsidRDefault="00C27E60" w:rsidP="000007D2">
      <w:pPr>
        <w:rPr>
          <w:rFonts w:eastAsiaTheme="minorEastAsia"/>
          <w:kern w:val="2"/>
          <w:lang w:val="en-GB" w:eastAsia="zh-CN"/>
        </w:rPr>
      </w:pPr>
      <w:r>
        <w:rPr>
          <w:rFonts w:eastAsiaTheme="minorEastAsia" w:hint="eastAsia"/>
          <w:kern w:val="2"/>
          <w:lang w:val="en-GB" w:eastAsia="zh-CN"/>
        </w:rPr>
        <w:t>In this contribution, we discussed the transceiver implementation</w:t>
      </w:r>
      <w:r w:rsidR="009F6EF0">
        <w:rPr>
          <w:rFonts w:eastAsiaTheme="minorEastAsia" w:hint="eastAsia"/>
          <w:kern w:val="2"/>
          <w:lang w:val="en-GB" w:eastAsia="zh-CN"/>
        </w:rPr>
        <w:t xml:space="preserve"> and </w:t>
      </w:r>
      <w:r w:rsidR="009F6EF0">
        <w:rPr>
          <w:rFonts w:eastAsiaTheme="minorEastAsia"/>
          <w:kern w:val="2"/>
          <w:lang w:val="en-GB" w:eastAsia="zh-CN"/>
        </w:rPr>
        <w:t>complexity</w:t>
      </w:r>
      <w:r w:rsidR="009F6EF0">
        <w:rPr>
          <w:rFonts w:eastAsiaTheme="minorEastAsia" w:hint="eastAsia"/>
          <w:kern w:val="2"/>
          <w:lang w:val="en-GB" w:eastAsia="zh-CN"/>
        </w:rPr>
        <w:t xml:space="preserve"> analysis of SCMA. We obtained the following observations.</w:t>
      </w:r>
    </w:p>
    <w:p w:rsidR="00F317D5" w:rsidRDefault="00F317D5" w:rsidP="00F317D5">
      <w:pPr>
        <w:rPr>
          <w:i/>
          <w:lang w:eastAsia="zh-CN"/>
        </w:rPr>
      </w:pPr>
      <w:r w:rsidRPr="00B72122">
        <w:rPr>
          <w:rFonts w:hint="eastAsia"/>
          <w:b/>
          <w:i/>
          <w:lang w:eastAsia="zh-CN"/>
        </w:rPr>
        <w:t xml:space="preserve">Observation </w:t>
      </w:r>
      <w:r>
        <w:rPr>
          <w:rFonts w:hint="eastAsia"/>
          <w:b/>
          <w:i/>
          <w:lang w:eastAsia="zh-CN"/>
        </w:rPr>
        <w:t>1</w:t>
      </w:r>
      <w:r w:rsidRPr="00B72122">
        <w:rPr>
          <w:rFonts w:hint="eastAsia"/>
          <w:i/>
          <w:lang w:eastAsia="zh-CN"/>
        </w:rPr>
        <w:t xml:space="preserve">: </w:t>
      </w:r>
      <w:r>
        <w:rPr>
          <w:rFonts w:hint="eastAsia"/>
          <w:i/>
          <w:lang w:eastAsia="zh-CN"/>
        </w:rPr>
        <w:t xml:space="preserve">At the transmitter side, the major change introduced by SCMA implementation is the replacement of QAM modulation to SCMA </w:t>
      </w:r>
      <w:r>
        <w:rPr>
          <w:i/>
          <w:lang w:eastAsia="zh-CN"/>
        </w:rPr>
        <w:t>modulator</w:t>
      </w:r>
      <w:r>
        <w:rPr>
          <w:rFonts w:hint="eastAsia"/>
          <w:i/>
          <w:lang w:eastAsia="zh-CN"/>
        </w:rPr>
        <w:t xml:space="preserve">, which is a codebook mapping process </w:t>
      </w:r>
      <w:r>
        <w:rPr>
          <w:rFonts w:eastAsiaTheme="minorEastAsia" w:hint="eastAsia"/>
          <w:i/>
          <w:lang w:eastAsia="zh-CN"/>
        </w:rPr>
        <w:t>with</w:t>
      </w:r>
      <w:r>
        <w:rPr>
          <w:rFonts w:hint="eastAsia"/>
          <w:i/>
          <w:lang w:eastAsia="zh-CN"/>
        </w:rPr>
        <w:t xml:space="preserve"> negligible</w:t>
      </w:r>
      <w:r>
        <w:rPr>
          <w:rFonts w:eastAsiaTheme="minorEastAsia" w:hint="eastAsia"/>
          <w:i/>
          <w:lang w:eastAsia="zh-CN"/>
        </w:rPr>
        <w:t xml:space="preserve"> complexity</w:t>
      </w:r>
      <w:r>
        <w:rPr>
          <w:rFonts w:hint="eastAsia"/>
          <w:i/>
          <w:lang w:eastAsia="zh-CN"/>
        </w:rPr>
        <w:t xml:space="preserve">. </w:t>
      </w:r>
    </w:p>
    <w:p w:rsidR="00990695" w:rsidRDefault="00990695" w:rsidP="00990695">
      <w:pPr>
        <w:rPr>
          <w:rFonts w:eastAsiaTheme="minorEastAsia"/>
          <w:i/>
          <w:lang w:eastAsia="zh-CN"/>
        </w:rPr>
      </w:pPr>
      <w:r w:rsidRPr="00B72122">
        <w:rPr>
          <w:rFonts w:hint="eastAsia"/>
          <w:b/>
          <w:i/>
          <w:lang w:eastAsia="zh-CN"/>
        </w:rPr>
        <w:t xml:space="preserve">Observation </w:t>
      </w:r>
      <w:r>
        <w:rPr>
          <w:rFonts w:eastAsiaTheme="minorEastAsia" w:hint="eastAsia"/>
          <w:b/>
          <w:i/>
          <w:lang w:eastAsia="zh-CN"/>
        </w:rPr>
        <w:t>2</w:t>
      </w:r>
      <w:r w:rsidRPr="00B72122">
        <w:rPr>
          <w:rFonts w:hint="eastAsia"/>
          <w:i/>
          <w:lang w:eastAsia="zh-CN"/>
        </w:rPr>
        <w:t xml:space="preserve">: </w:t>
      </w:r>
      <w:r>
        <w:rPr>
          <w:rFonts w:eastAsiaTheme="minorEastAsia" w:hint="eastAsia"/>
          <w:i/>
          <w:lang w:eastAsia="zh-CN"/>
        </w:rPr>
        <w:t>T</w:t>
      </w:r>
      <w:r w:rsidRPr="00B72122">
        <w:rPr>
          <w:rFonts w:hint="eastAsia"/>
          <w:i/>
          <w:lang w:eastAsia="zh-CN"/>
        </w:rPr>
        <w:t xml:space="preserve">he complexity of SIC-MPA is </w:t>
      </w:r>
      <w:r>
        <w:rPr>
          <w:i/>
          <w:lang w:eastAsia="zh-CN"/>
        </w:rPr>
        <w:t>lower than</w:t>
      </w:r>
      <w:r w:rsidRPr="00B72122">
        <w:rPr>
          <w:rFonts w:hint="eastAsia"/>
          <w:i/>
          <w:lang w:eastAsia="zh-CN"/>
        </w:rPr>
        <w:t xml:space="preserve"> MMSE-SIC for the scenarios with application interes</w:t>
      </w:r>
      <w:r>
        <w:rPr>
          <w:rFonts w:hint="eastAsia"/>
          <w:i/>
          <w:lang w:eastAsia="zh-CN"/>
        </w:rPr>
        <w:t>t</w:t>
      </w:r>
      <w:r>
        <w:rPr>
          <w:rFonts w:eastAsiaTheme="minorEastAsia" w:hint="eastAsia"/>
          <w:i/>
          <w:lang w:eastAsia="zh-CN"/>
        </w:rPr>
        <w:t>, while the performance gap between SIC-MPA and MPA is negligible in these cases.</w:t>
      </w:r>
      <w:r w:rsidRPr="00D2008B">
        <w:rPr>
          <w:rFonts w:hint="eastAsia"/>
          <w:i/>
          <w:lang w:eastAsia="zh-CN"/>
        </w:rPr>
        <w:t xml:space="preserve"> </w:t>
      </w:r>
    </w:p>
    <w:p w:rsidR="00990695" w:rsidRDefault="00990695" w:rsidP="00990695">
      <w:pPr>
        <w:rPr>
          <w:rFonts w:eastAsiaTheme="minorEastAsia"/>
          <w:i/>
          <w:lang w:eastAsia="zh-CN"/>
        </w:rPr>
      </w:pPr>
      <w:r w:rsidRPr="00B72122">
        <w:rPr>
          <w:rFonts w:hint="eastAsia"/>
          <w:b/>
          <w:i/>
          <w:lang w:eastAsia="zh-CN"/>
        </w:rPr>
        <w:t xml:space="preserve">Observation </w:t>
      </w:r>
      <w:r w:rsidR="00670733">
        <w:rPr>
          <w:rFonts w:eastAsiaTheme="minorEastAsia"/>
          <w:b/>
          <w:i/>
          <w:lang w:eastAsia="zh-CN"/>
        </w:rPr>
        <w:t>3</w:t>
      </w:r>
      <w:r w:rsidRPr="00B72122">
        <w:rPr>
          <w:rFonts w:hint="eastAsia"/>
          <w:i/>
          <w:lang w:eastAsia="zh-CN"/>
        </w:rPr>
        <w:t xml:space="preserve">: </w:t>
      </w:r>
      <w:r>
        <w:rPr>
          <w:rFonts w:eastAsiaTheme="minorEastAsia" w:hint="eastAsia"/>
          <w:i/>
          <w:lang w:eastAsia="zh-CN"/>
        </w:rPr>
        <w:t>T</w:t>
      </w:r>
      <w:r>
        <w:rPr>
          <w:rFonts w:hint="eastAsia"/>
          <w:i/>
          <w:lang w:eastAsia="zh-CN"/>
        </w:rPr>
        <w:t xml:space="preserve">he complexity of IQ-MPA is reasonable for device implementation, </w:t>
      </w:r>
      <w:r>
        <w:rPr>
          <w:rFonts w:eastAsiaTheme="minorEastAsia" w:hint="eastAsia"/>
          <w:i/>
          <w:lang w:eastAsia="zh-CN"/>
        </w:rPr>
        <w:t xml:space="preserve">and is about 10 times lower than full MPA with low projection codebooks. </w:t>
      </w:r>
    </w:p>
    <w:p w:rsidR="000007D2" w:rsidRPr="00990695" w:rsidRDefault="009F6EF0" w:rsidP="000007D2">
      <w:pPr>
        <w:rPr>
          <w:rFonts w:eastAsiaTheme="minorEastAsia"/>
          <w:kern w:val="2"/>
          <w:lang w:eastAsia="zh-CN"/>
        </w:rPr>
      </w:pPr>
      <w:r>
        <w:rPr>
          <w:rFonts w:eastAsiaTheme="minorEastAsia" w:hint="eastAsia"/>
          <w:kern w:val="2"/>
          <w:lang w:eastAsia="zh-CN"/>
        </w:rPr>
        <w:t xml:space="preserve">From the discussion and the observations, we draw the following proposals. </w:t>
      </w:r>
    </w:p>
    <w:p w:rsidR="00F317D5" w:rsidRDefault="00F317D5" w:rsidP="00F317D5">
      <w:pPr>
        <w:rPr>
          <w:rFonts w:eastAsiaTheme="minorEastAsia"/>
          <w:i/>
          <w:lang w:eastAsia="zh-CN"/>
        </w:rPr>
      </w:pPr>
      <w:r>
        <w:rPr>
          <w:rFonts w:eastAsiaTheme="minorEastAsia" w:hint="eastAsia"/>
          <w:b/>
          <w:i/>
          <w:lang w:eastAsia="zh-CN"/>
        </w:rPr>
        <w:t>Proposal 1</w:t>
      </w:r>
      <w:r w:rsidRPr="00B72122">
        <w:rPr>
          <w:rFonts w:hint="eastAsia"/>
          <w:i/>
          <w:lang w:eastAsia="zh-CN"/>
        </w:rPr>
        <w:t xml:space="preserve">: </w:t>
      </w:r>
      <w:r>
        <w:rPr>
          <w:rFonts w:hint="eastAsia"/>
          <w:i/>
          <w:lang w:eastAsia="zh-CN"/>
        </w:rPr>
        <w:t xml:space="preserve">When spreading is considered, non-repetition based bits to symbol-vector mapping </w:t>
      </w:r>
      <w:r>
        <w:rPr>
          <w:rFonts w:eastAsiaTheme="minorEastAsia" w:hint="eastAsia"/>
          <w:i/>
          <w:lang w:eastAsia="zh-CN"/>
        </w:rPr>
        <w:t>is encouraged to be used for better utilization of available resources, and to achieve enhanced link performance and</w:t>
      </w:r>
      <w:r>
        <w:rPr>
          <w:rFonts w:hint="eastAsia"/>
          <w:i/>
          <w:lang w:eastAsia="zh-CN"/>
        </w:rPr>
        <w:t xml:space="preserve"> reduced </w:t>
      </w:r>
      <w:r>
        <w:rPr>
          <w:i/>
          <w:lang w:eastAsia="zh-CN"/>
        </w:rPr>
        <w:t>demodulation</w:t>
      </w:r>
      <w:r>
        <w:rPr>
          <w:rFonts w:hint="eastAsia"/>
          <w:i/>
          <w:lang w:eastAsia="zh-CN"/>
        </w:rPr>
        <w:t xml:space="preserve"> complexity at the receiver. </w:t>
      </w:r>
    </w:p>
    <w:p w:rsidR="008A4ABC" w:rsidRDefault="008A4ABC" w:rsidP="008A4ABC">
      <w:pPr>
        <w:rPr>
          <w:rFonts w:eastAsiaTheme="minorEastAsia"/>
          <w:i/>
          <w:lang w:eastAsia="zh-CN"/>
        </w:rPr>
      </w:pPr>
      <w:r>
        <w:rPr>
          <w:rFonts w:eastAsiaTheme="minorEastAsia" w:hint="eastAsia"/>
          <w:b/>
          <w:i/>
          <w:lang w:eastAsia="zh-CN"/>
        </w:rPr>
        <w:t>Proposal 2</w:t>
      </w:r>
      <w:r w:rsidRPr="00B72122">
        <w:rPr>
          <w:rFonts w:hint="eastAsia"/>
          <w:i/>
          <w:lang w:eastAsia="zh-CN"/>
        </w:rPr>
        <w:t xml:space="preserve">: </w:t>
      </w:r>
      <w:r>
        <w:rPr>
          <w:rFonts w:eastAsiaTheme="minorEastAsia" w:hint="eastAsia"/>
          <w:i/>
          <w:lang w:eastAsia="zh-CN"/>
        </w:rPr>
        <w:t xml:space="preserve">To strike a good balance between link </w:t>
      </w:r>
      <w:r>
        <w:rPr>
          <w:rFonts w:eastAsiaTheme="minorEastAsia"/>
          <w:i/>
          <w:lang w:eastAsia="zh-CN"/>
        </w:rPr>
        <w:t>performance</w:t>
      </w:r>
      <w:r>
        <w:rPr>
          <w:rFonts w:eastAsiaTheme="minorEastAsia" w:hint="eastAsia"/>
          <w:i/>
          <w:lang w:eastAsia="zh-CN"/>
        </w:rPr>
        <w:t xml:space="preserve"> and implementation </w:t>
      </w:r>
      <w:r>
        <w:rPr>
          <w:rFonts w:eastAsiaTheme="minorEastAsia"/>
          <w:i/>
          <w:lang w:eastAsia="zh-CN"/>
        </w:rPr>
        <w:t>complexity</w:t>
      </w:r>
      <w:r>
        <w:rPr>
          <w:rFonts w:eastAsiaTheme="minorEastAsia" w:hint="eastAsia"/>
          <w:i/>
          <w:lang w:eastAsia="zh-CN"/>
        </w:rPr>
        <w:t>, SIC-MPA can be applied for UL SCMA, while IQ-MPA or SIC-IQ-MPA can be applied for DL SCMA</w:t>
      </w:r>
      <w:r>
        <w:rPr>
          <w:rFonts w:hint="eastAsia"/>
          <w:i/>
          <w:lang w:eastAsia="zh-CN"/>
        </w:rPr>
        <w:t xml:space="preserve">. </w:t>
      </w:r>
    </w:p>
    <w:p w:rsidR="00F317D5" w:rsidRPr="00F317D5" w:rsidRDefault="00F317D5" w:rsidP="000007D2">
      <w:pPr>
        <w:rPr>
          <w:rFonts w:eastAsiaTheme="minorEastAsia"/>
          <w:kern w:val="2"/>
          <w:lang w:eastAsia="zh-CN"/>
        </w:rPr>
      </w:pPr>
    </w:p>
    <w:p w:rsidR="000007D2" w:rsidRPr="00CF195E" w:rsidRDefault="000007D2" w:rsidP="004F1BC8">
      <w:pPr>
        <w:pStyle w:val="Heading1"/>
        <w:numPr>
          <w:ilvl w:val="0"/>
          <w:numId w:val="0"/>
        </w:numPr>
      </w:pPr>
      <w:bookmarkStart w:id="3" w:name="_Ref124589665"/>
      <w:bookmarkStart w:id="4" w:name="_Ref71620620"/>
      <w:bookmarkStart w:id="5" w:name="_Ref124671424"/>
      <w:r w:rsidRPr="00CF195E">
        <w:t>References</w:t>
      </w:r>
    </w:p>
    <w:p w:rsidR="000007D2" w:rsidRDefault="000007D2" w:rsidP="000007D2">
      <w:pPr>
        <w:pStyle w:val="References"/>
      </w:pPr>
      <w:bookmarkStart w:id="6" w:name="_Ref167612875"/>
      <w:bookmarkStart w:id="7" w:name="_Ref167612671"/>
      <w:bookmarkEnd w:id="3"/>
      <w:bookmarkEnd w:id="4"/>
      <w:bookmarkEnd w:id="5"/>
      <w:r>
        <w:rPr>
          <w:rFonts w:hint="eastAsia"/>
          <w:lang w:eastAsia="zh-CN"/>
        </w:rPr>
        <w:t xml:space="preserve">Huawei, </w:t>
      </w:r>
      <w:r w:rsidR="0098282A">
        <w:rPr>
          <w:rFonts w:hint="eastAsia"/>
          <w:lang w:eastAsia="zh-CN"/>
        </w:rPr>
        <w:t>HiSilicon</w:t>
      </w:r>
      <w:r w:rsidRPr="00CF195E">
        <w:t>, “</w:t>
      </w:r>
      <w:r w:rsidRPr="00622496">
        <w:rPr>
          <w:rFonts w:eastAsia="MS Mincho"/>
          <w:lang w:eastAsia="ja-JP"/>
        </w:rPr>
        <w:t>Way</w:t>
      </w:r>
      <w:r w:rsidRPr="00AD770C">
        <w:rPr>
          <w:rFonts w:eastAsia="MS Mincho"/>
          <w:lang w:eastAsia="ja-JP"/>
        </w:rPr>
        <w:t xml:space="preserve"> forward on assumptions for multiple access evaluation</w:t>
      </w:r>
      <w:r w:rsidRPr="00CF195E">
        <w:t xml:space="preserve">”, </w:t>
      </w:r>
      <w:r w:rsidRPr="006E5CEE">
        <w:t>R1-163560</w:t>
      </w:r>
      <w:r w:rsidRPr="00CF195E">
        <w:t xml:space="preserve">, </w:t>
      </w:r>
      <w:proofErr w:type="spellStart"/>
      <w:r>
        <w:rPr>
          <w:rFonts w:hint="eastAsia"/>
          <w:lang w:eastAsia="zh-CN"/>
        </w:rPr>
        <w:t>Busan</w:t>
      </w:r>
      <w:proofErr w:type="spellEnd"/>
      <w:r w:rsidRPr="00CF195E">
        <w:t xml:space="preserve">, </w:t>
      </w:r>
      <w:r>
        <w:rPr>
          <w:rFonts w:hint="eastAsia"/>
          <w:lang w:eastAsia="zh-CN"/>
        </w:rPr>
        <w:t>Korea</w:t>
      </w:r>
      <w:r w:rsidRPr="00CF195E">
        <w:t xml:space="preserve">, </w:t>
      </w:r>
      <w:r>
        <w:rPr>
          <w:rFonts w:hint="eastAsia"/>
          <w:lang w:eastAsia="zh-CN"/>
        </w:rPr>
        <w:t>April</w:t>
      </w:r>
      <w:r w:rsidRPr="00CF195E">
        <w:t xml:space="preserve"> </w:t>
      </w:r>
      <w:r>
        <w:rPr>
          <w:rFonts w:hint="eastAsia"/>
          <w:lang w:eastAsia="zh-CN"/>
        </w:rPr>
        <w:t>11</w:t>
      </w:r>
      <w:r w:rsidRPr="00CF195E">
        <w:t>-1</w:t>
      </w:r>
      <w:r>
        <w:rPr>
          <w:rFonts w:hint="eastAsia"/>
          <w:lang w:eastAsia="zh-CN"/>
        </w:rPr>
        <w:t>5</w:t>
      </w:r>
      <w:r w:rsidRPr="00CF195E">
        <w:t>, 20</w:t>
      </w:r>
      <w:r>
        <w:rPr>
          <w:rFonts w:hint="eastAsia"/>
          <w:lang w:eastAsia="zh-CN"/>
        </w:rPr>
        <w:t>16</w:t>
      </w:r>
      <w:r w:rsidRPr="00CF195E">
        <w:t>.</w:t>
      </w:r>
      <w:bookmarkEnd w:id="6"/>
    </w:p>
    <w:p w:rsidR="000007D2" w:rsidRDefault="000007D2" w:rsidP="000007D2">
      <w:pPr>
        <w:pStyle w:val="References"/>
      </w:pPr>
      <w:r>
        <w:rPr>
          <w:rFonts w:hint="eastAsia"/>
          <w:lang w:eastAsia="zh-CN"/>
        </w:rPr>
        <w:lastRenderedPageBreak/>
        <w:t xml:space="preserve">Huawei, </w:t>
      </w:r>
      <w:r w:rsidR="0098282A">
        <w:rPr>
          <w:rFonts w:hint="eastAsia"/>
          <w:lang w:eastAsia="zh-CN"/>
        </w:rPr>
        <w:t>HiSilicon</w:t>
      </w:r>
      <w:r>
        <w:rPr>
          <w:rFonts w:hint="eastAsia"/>
          <w:lang w:eastAsia="zh-CN"/>
        </w:rPr>
        <w:t xml:space="preserve">, </w:t>
      </w:r>
      <w:r>
        <w:rPr>
          <w:lang w:eastAsia="zh-CN"/>
        </w:rPr>
        <w:t>“</w:t>
      </w:r>
      <w:r w:rsidRPr="0076550F">
        <w:rPr>
          <w:rFonts w:eastAsia="MS Mincho"/>
          <w:lang w:eastAsia="ja-JP"/>
        </w:rPr>
        <w:t xml:space="preserve">Sparse Code Multiple Access (SCMA) for 5G </w:t>
      </w:r>
      <w:r>
        <w:rPr>
          <w:rFonts w:eastAsiaTheme="minorEastAsia" w:hint="eastAsia"/>
          <w:lang w:eastAsia="zh-CN"/>
        </w:rPr>
        <w:t>r</w:t>
      </w:r>
      <w:r w:rsidRPr="0076550F">
        <w:rPr>
          <w:rFonts w:eastAsia="MS Mincho"/>
          <w:lang w:eastAsia="ja-JP"/>
        </w:rPr>
        <w:t xml:space="preserve">adio </w:t>
      </w:r>
      <w:r>
        <w:rPr>
          <w:rFonts w:eastAsiaTheme="minorEastAsia" w:hint="eastAsia"/>
          <w:lang w:eastAsia="zh-CN"/>
        </w:rPr>
        <w:t>t</w:t>
      </w:r>
      <w:r w:rsidRPr="0076550F">
        <w:rPr>
          <w:rFonts w:eastAsia="MS Mincho"/>
          <w:lang w:eastAsia="ja-JP"/>
        </w:rPr>
        <w:t>ransmission</w:t>
      </w:r>
      <w:r>
        <w:rPr>
          <w:lang w:eastAsia="zh-CN"/>
        </w:rPr>
        <w:t>”</w:t>
      </w:r>
      <w:r>
        <w:rPr>
          <w:rFonts w:hint="eastAsia"/>
          <w:lang w:eastAsia="zh-CN"/>
        </w:rPr>
        <w:t xml:space="preserve">, R1-162155, </w:t>
      </w:r>
      <w:proofErr w:type="spellStart"/>
      <w:r>
        <w:rPr>
          <w:rFonts w:hint="eastAsia"/>
          <w:lang w:eastAsia="zh-CN"/>
        </w:rPr>
        <w:t>Busan</w:t>
      </w:r>
      <w:proofErr w:type="spellEnd"/>
      <w:r>
        <w:rPr>
          <w:rFonts w:hint="eastAsia"/>
          <w:lang w:eastAsia="zh-CN"/>
        </w:rPr>
        <w:t>, Korea, April 11-15, 2016.</w:t>
      </w:r>
    </w:p>
    <w:p w:rsidR="000007D2" w:rsidRDefault="000007D2" w:rsidP="000007D2">
      <w:pPr>
        <w:pStyle w:val="References"/>
        <w:rPr>
          <w:kern w:val="2"/>
          <w:lang w:eastAsia="zh-CN"/>
        </w:rPr>
      </w:pPr>
      <w:r w:rsidRPr="005C5937">
        <w:rPr>
          <w:kern w:val="2"/>
          <w:lang w:eastAsia="zh-CN"/>
        </w:rPr>
        <w:t>R1-16</w:t>
      </w:r>
      <w:r>
        <w:rPr>
          <w:rFonts w:hint="eastAsia"/>
          <w:kern w:val="2"/>
          <w:lang w:eastAsia="zh-CN"/>
        </w:rPr>
        <w:t>2163</w:t>
      </w:r>
      <w:r w:rsidRPr="005C5937">
        <w:rPr>
          <w:kern w:val="2"/>
          <w:lang w:eastAsia="zh-CN"/>
        </w:rPr>
        <w:t>, “</w:t>
      </w:r>
      <w:r w:rsidRPr="000E16DE">
        <w:rPr>
          <w:kern w:val="2"/>
          <w:lang w:eastAsia="zh-CN"/>
        </w:rPr>
        <w:t>Applying Multi-Dimensional Modulation to Spreading Sequence Design</w:t>
      </w:r>
      <w:r w:rsidRPr="005C5937">
        <w:rPr>
          <w:kern w:val="2"/>
          <w:lang w:eastAsia="zh-CN"/>
        </w:rPr>
        <w:t xml:space="preserve">,” Huawei, </w:t>
      </w:r>
      <w:r w:rsidR="0098282A">
        <w:rPr>
          <w:kern w:val="2"/>
          <w:lang w:eastAsia="zh-CN"/>
        </w:rPr>
        <w:t>HiSilicon</w:t>
      </w:r>
      <w:r w:rsidRPr="005C5937">
        <w:rPr>
          <w:kern w:val="2"/>
          <w:lang w:eastAsia="zh-CN"/>
        </w:rPr>
        <w:t xml:space="preserve">, RAN1#84bis, </w:t>
      </w:r>
      <w:proofErr w:type="spellStart"/>
      <w:r w:rsidRPr="005C5937">
        <w:rPr>
          <w:kern w:val="2"/>
          <w:lang w:eastAsia="zh-CN"/>
        </w:rPr>
        <w:t>Busan</w:t>
      </w:r>
      <w:proofErr w:type="spellEnd"/>
      <w:r w:rsidRPr="005C5937">
        <w:rPr>
          <w:kern w:val="2"/>
          <w:lang w:eastAsia="zh-CN"/>
        </w:rPr>
        <w:t>, South Korea</w:t>
      </w:r>
      <w:r>
        <w:rPr>
          <w:kern w:val="2"/>
          <w:lang w:eastAsia="zh-CN"/>
        </w:rPr>
        <w:t>.</w:t>
      </w:r>
      <w:bookmarkEnd w:id="2"/>
      <w:bookmarkEnd w:id="7"/>
    </w:p>
    <w:p w:rsidR="00806B2D" w:rsidRPr="007D20E0" w:rsidRDefault="00806B2D" w:rsidP="000007D2">
      <w:pPr>
        <w:pStyle w:val="References"/>
        <w:rPr>
          <w:kern w:val="2"/>
          <w:lang w:eastAsia="zh-CN"/>
        </w:rPr>
      </w:pPr>
      <w:r>
        <w:t xml:space="preserve">A. Bayesteh, H. </w:t>
      </w:r>
      <w:proofErr w:type="spellStart"/>
      <w:r>
        <w:t>Nikopour</w:t>
      </w:r>
      <w:proofErr w:type="spellEnd"/>
      <w:r>
        <w:t>, M. Taherzadeh, H. Baligh, and J. Ma, “</w:t>
      </w:r>
      <w:r w:rsidRPr="00806B2D">
        <w:t>Low Complexity Techniques for SCMA Detectio</w:t>
      </w:r>
      <w:r>
        <w:t xml:space="preserve">n”, in </w:t>
      </w:r>
      <w:r w:rsidRPr="00806B2D">
        <w:t xml:space="preserve">IEEE </w:t>
      </w:r>
      <w:proofErr w:type="spellStart"/>
      <w:r>
        <w:t>GlobeCom</w:t>
      </w:r>
      <w:proofErr w:type="spellEnd"/>
      <w:r>
        <w:t xml:space="preserve"> </w:t>
      </w:r>
      <w:r w:rsidR="00B12095">
        <w:t>2015</w:t>
      </w:r>
      <w:r w:rsidRPr="00806B2D">
        <w:t xml:space="preserve">, </w:t>
      </w:r>
      <w:r w:rsidR="00B12095">
        <w:t>San Diego</w:t>
      </w:r>
      <w:r w:rsidRPr="00806B2D">
        <w:t xml:space="preserve">, </w:t>
      </w:r>
      <w:r w:rsidR="00B12095">
        <w:t>CA</w:t>
      </w:r>
      <w:r w:rsidRPr="00806B2D">
        <w:t xml:space="preserve">, </w:t>
      </w:r>
      <w:r w:rsidR="00B12095">
        <w:t>Dec. 2015.</w:t>
      </w:r>
    </w:p>
    <w:p w:rsidR="00AF5F12" w:rsidRDefault="00AF5F12">
      <w:pPr>
        <w:rPr>
          <w:rFonts w:eastAsiaTheme="minorEastAsia"/>
          <w:lang w:eastAsia="zh-CN"/>
        </w:rPr>
      </w:pPr>
    </w:p>
    <w:p w:rsidR="00F2127A" w:rsidRDefault="00F2127A">
      <w:pPr>
        <w:rPr>
          <w:rFonts w:eastAsiaTheme="minorEastAsia"/>
          <w:lang w:eastAsia="zh-CN"/>
        </w:rPr>
      </w:pPr>
    </w:p>
    <w:p w:rsidR="00F2127A" w:rsidRDefault="00F2127A">
      <w:pPr>
        <w:rPr>
          <w:rFonts w:eastAsiaTheme="minorEastAsia"/>
          <w:lang w:eastAsia="zh-CN"/>
        </w:rPr>
      </w:pPr>
    </w:p>
    <w:p w:rsidR="004F1BC8" w:rsidRDefault="004F1BC8" w:rsidP="004F1BC8">
      <w:pPr>
        <w:pStyle w:val="Heading1"/>
        <w:numPr>
          <w:ilvl w:val="0"/>
          <w:numId w:val="0"/>
        </w:numPr>
        <w:rPr>
          <w:lang w:eastAsia="zh-CN"/>
        </w:rPr>
      </w:pPr>
      <w:r>
        <w:rPr>
          <w:rFonts w:hint="eastAsia"/>
          <w:lang w:eastAsia="zh-CN"/>
        </w:rPr>
        <w:t xml:space="preserve">Appendix: Discussion on </w:t>
      </w:r>
      <w:r>
        <w:rPr>
          <w:lang w:eastAsia="zh-CN"/>
        </w:rPr>
        <w:t>Different</w:t>
      </w:r>
      <w:r>
        <w:rPr>
          <w:rFonts w:hint="eastAsia"/>
          <w:lang w:eastAsia="zh-CN"/>
        </w:rPr>
        <w:t xml:space="preserve"> Receiver Types</w:t>
      </w:r>
    </w:p>
    <w:p w:rsidR="004F1BC8" w:rsidRPr="004F1BC8" w:rsidRDefault="004F1BC8" w:rsidP="004F1BC8">
      <w:pPr>
        <w:rPr>
          <w:rFonts w:eastAsiaTheme="minorEastAsia"/>
          <w:lang w:eastAsia="zh-CN"/>
        </w:rPr>
      </w:pPr>
    </w:p>
    <w:p w:rsidR="004F1BC8" w:rsidRDefault="004F1BC8" w:rsidP="004F1BC8">
      <w:pPr>
        <w:pStyle w:val="Heading1"/>
        <w:numPr>
          <w:ilvl w:val="0"/>
          <w:numId w:val="16"/>
        </w:numPr>
      </w:pPr>
      <w:r w:rsidRPr="00843B0E">
        <w:rPr>
          <w:rFonts w:hint="eastAsia"/>
          <w:lang w:eastAsia="zh-CN"/>
        </w:rPr>
        <w:t>S</w:t>
      </w:r>
      <w:r w:rsidRPr="00843B0E">
        <w:rPr>
          <w:lang w:eastAsia="zh-CN"/>
        </w:rPr>
        <w:t>IC</w:t>
      </w:r>
      <w:r w:rsidRPr="00843B0E">
        <w:rPr>
          <w:rFonts w:hint="eastAsia"/>
          <w:lang w:eastAsia="zh-CN"/>
        </w:rPr>
        <w:t xml:space="preserve"> Receiver</w:t>
      </w:r>
    </w:p>
    <w:p w:rsidR="004F1BC8" w:rsidRDefault="004F1BC8" w:rsidP="004F1BC8">
      <w:pPr>
        <w:rPr>
          <w:noProof/>
          <w:lang w:eastAsia="zh-CN"/>
        </w:rPr>
      </w:pPr>
      <w:r>
        <w:rPr>
          <w:rFonts w:hint="eastAsia"/>
          <w:noProof/>
          <w:lang w:eastAsia="zh-CN"/>
        </w:rPr>
        <w:t>SIC receiver is one class of multi-user (or data layer) receiver that treat all the other</w:t>
      </w:r>
      <w:r>
        <w:rPr>
          <w:noProof/>
          <w:lang w:eastAsia="zh-CN"/>
        </w:rPr>
        <w:t xml:space="preserve"> undecoded</w:t>
      </w:r>
      <w:r>
        <w:rPr>
          <w:rFonts w:hint="eastAsia"/>
          <w:noProof/>
          <w:lang w:eastAsia="zh-CN"/>
        </w:rPr>
        <w:t xml:space="preserve"> users/layers as interference when decoding one target user/layer. Depending on in which step the cancelation is done, </w:t>
      </w:r>
      <w:r>
        <w:rPr>
          <w:noProof/>
          <w:lang w:eastAsia="zh-CN"/>
        </w:rPr>
        <w:t>it can be implemented as either</w:t>
      </w:r>
      <w:r>
        <w:rPr>
          <w:rFonts w:hint="eastAsia"/>
          <w:noProof/>
          <w:lang w:eastAsia="zh-CN"/>
        </w:rPr>
        <w:t xml:space="preserve"> symbol level IC (SLIC) </w:t>
      </w:r>
      <w:r>
        <w:rPr>
          <w:noProof/>
          <w:lang w:eastAsia="zh-CN"/>
        </w:rPr>
        <w:t>or</w:t>
      </w:r>
      <w:r>
        <w:rPr>
          <w:rFonts w:hint="eastAsia"/>
          <w:noProof/>
          <w:lang w:eastAsia="zh-CN"/>
        </w:rPr>
        <w:t xml:space="preserve"> codeword level IC (CWIC). </w:t>
      </w:r>
    </w:p>
    <w:p w:rsidR="004F1BC8" w:rsidRDefault="004F1BC8" w:rsidP="004F1BC8">
      <w:pPr>
        <w:rPr>
          <w:noProof/>
          <w:lang w:eastAsia="zh-CN"/>
        </w:rPr>
      </w:pPr>
      <w:r>
        <w:rPr>
          <w:rFonts w:hint="eastAsia"/>
          <w:noProof/>
          <w:lang w:eastAsia="zh-CN"/>
        </w:rPr>
        <w:t xml:space="preserve">In general, for the decoding of each target layer, the following steps are needed: </w:t>
      </w:r>
    </w:p>
    <w:p w:rsidR="004F1BC8" w:rsidRDefault="004F1BC8" w:rsidP="004F1BC8">
      <w:pPr>
        <w:pStyle w:val="ListParagraph"/>
        <w:numPr>
          <w:ilvl w:val="0"/>
          <w:numId w:val="5"/>
        </w:numPr>
        <w:spacing w:after="0"/>
        <w:ind w:left="431" w:firstLineChars="0" w:hanging="431"/>
        <w:rPr>
          <w:noProof/>
          <w:lang w:eastAsia="zh-CN"/>
        </w:rPr>
      </w:pPr>
      <w:r w:rsidRPr="008A575B">
        <w:rPr>
          <w:b/>
          <w:i/>
          <w:noProof/>
          <w:lang w:eastAsia="zh-CN"/>
        </w:rPr>
        <w:t>U</w:t>
      </w:r>
      <w:r w:rsidRPr="008A575B">
        <w:rPr>
          <w:rFonts w:hint="eastAsia"/>
          <w:b/>
          <w:i/>
          <w:noProof/>
          <w:lang w:eastAsia="zh-CN"/>
        </w:rPr>
        <w:t>ser selection</w:t>
      </w:r>
      <w:r>
        <w:rPr>
          <w:rFonts w:hint="eastAsia"/>
          <w:noProof/>
          <w:lang w:eastAsia="zh-CN"/>
        </w:rPr>
        <w:t xml:space="preserve">. Ordering (the selection of decoding order for each user/layer) is important for any type of SIC receivers. This is because the eariler a user/layer to be decoded, the larger the residual interference it faces with and the higher </w:t>
      </w:r>
      <w:r>
        <w:rPr>
          <w:noProof/>
          <w:lang w:eastAsia="zh-CN"/>
        </w:rPr>
        <w:t xml:space="preserve">would be </w:t>
      </w:r>
      <w:r>
        <w:rPr>
          <w:rFonts w:hint="eastAsia"/>
          <w:noProof/>
          <w:lang w:eastAsia="zh-CN"/>
        </w:rPr>
        <w:t>the probability of error propagation.</w:t>
      </w:r>
    </w:p>
    <w:p w:rsidR="004F1BC8" w:rsidRDefault="004F1BC8" w:rsidP="0098282A">
      <w:pPr>
        <w:pStyle w:val="ListParagraph"/>
        <w:numPr>
          <w:ilvl w:val="0"/>
          <w:numId w:val="5"/>
        </w:numPr>
        <w:spacing w:beforeLines="50" w:after="0"/>
        <w:ind w:left="431" w:firstLineChars="0" w:hanging="431"/>
        <w:rPr>
          <w:noProof/>
          <w:lang w:eastAsia="zh-CN"/>
        </w:rPr>
      </w:pPr>
      <w:r w:rsidRPr="008A575B">
        <w:rPr>
          <w:rFonts w:hint="eastAsia"/>
          <w:b/>
          <w:i/>
          <w:noProof/>
          <w:lang w:eastAsia="zh-CN"/>
        </w:rPr>
        <w:t>MIMO equalization</w:t>
      </w:r>
      <w:r>
        <w:rPr>
          <w:rFonts w:hint="eastAsia"/>
          <w:noProof/>
          <w:lang w:eastAsia="zh-CN"/>
        </w:rPr>
        <w:t>. Depending on whether the equalization takes into consideration the cross-tone correlations, there are single tone MIMO equalization and multi-tone MIMO equalization.</w:t>
      </w:r>
    </w:p>
    <w:p w:rsidR="004F1BC8" w:rsidRDefault="004F1BC8" w:rsidP="0098282A">
      <w:pPr>
        <w:pStyle w:val="ListParagraph"/>
        <w:numPr>
          <w:ilvl w:val="0"/>
          <w:numId w:val="5"/>
        </w:numPr>
        <w:spacing w:beforeLines="50" w:after="0"/>
        <w:ind w:left="431" w:firstLineChars="0" w:hanging="431"/>
        <w:rPr>
          <w:noProof/>
          <w:lang w:eastAsia="zh-CN"/>
        </w:rPr>
      </w:pPr>
      <w:r w:rsidRPr="008A575B">
        <w:rPr>
          <w:rFonts w:hint="eastAsia"/>
          <w:b/>
          <w:i/>
          <w:noProof/>
          <w:lang w:eastAsia="zh-CN"/>
        </w:rPr>
        <w:t>Demapping</w:t>
      </w:r>
      <w:r>
        <w:rPr>
          <w:rFonts w:hint="eastAsia"/>
          <w:noProof/>
          <w:lang w:eastAsia="zh-CN"/>
        </w:rPr>
        <w:t xml:space="preserve">. After MIMO equalization, the remaining procedure is single user/data layer demapping. </w:t>
      </w:r>
    </w:p>
    <w:p w:rsidR="004F1BC8" w:rsidRDefault="004F1BC8" w:rsidP="0098282A">
      <w:pPr>
        <w:spacing w:beforeLines="50" w:after="0"/>
        <w:rPr>
          <w:rFonts w:eastAsiaTheme="minorEastAsia"/>
          <w:noProof/>
          <w:lang w:eastAsia="zh-CN"/>
        </w:rPr>
      </w:pPr>
      <w:r>
        <w:rPr>
          <w:rFonts w:hint="eastAsia"/>
          <w:noProof/>
          <w:lang w:eastAsia="zh-CN"/>
        </w:rPr>
        <w:t xml:space="preserve">The abstract diagram for </w:t>
      </w:r>
      <w:r>
        <w:rPr>
          <w:noProof/>
          <w:lang w:eastAsia="zh-CN"/>
        </w:rPr>
        <w:t xml:space="preserve">SIC receiver with </w:t>
      </w:r>
      <w:r>
        <w:rPr>
          <w:rFonts w:hint="eastAsia"/>
          <w:noProof/>
          <w:lang w:eastAsia="zh-CN"/>
        </w:rPr>
        <w:t xml:space="preserve"> CWIC </w:t>
      </w:r>
      <w:r>
        <w:rPr>
          <w:noProof/>
          <w:lang w:eastAsia="zh-CN"/>
        </w:rPr>
        <w:t xml:space="preserve">implementation </w:t>
      </w:r>
      <w:r>
        <w:rPr>
          <w:rFonts w:hint="eastAsia"/>
          <w:noProof/>
          <w:lang w:eastAsia="zh-CN"/>
        </w:rPr>
        <w:t>is shown in Figure 5.</w:t>
      </w:r>
    </w:p>
    <w:p w:rsidR="004F1BC8" w:rsidRPr="004F1BC8" w:rsidRDefault="004F1BC8" w:rsidP="0098282A">
      <w:pPr>
        <w:spacing w:beforeLines="50" w:after="0"/>
        <w:rPr>
          <w:rFonts w:eastAsiaTheme="minorEastAsia"/>
          <w:noProof/>
          <w:lang w:eastAsia="zh-CN"/>
        </w:rPr>
      </w:pPr>
    </w:p>
    <w:p w:rsidR="004F1BC8" w:rsidRDefault="004F1BC8" w:rsidP="004F1BC8">
      <w:pPr>
        <w:pStyle w:val="Heading1"/>
        <w:numPr>
          <w:ilvl w:val="0"/>
          <w:numId w:val="16"/>
        </w:numPr>
        <w:rPr>
          <w:lang w:eastAsia="zh-CN"/>
        </w:rPr>
      </w:pPr>
      <w:r>
        <w:rPr>
          <w:lang w:eastAsia="zh-CN"/>
        </w:rPr>
        <w:t>MMSE-SIC Receiver</w:t>
      </w:r>
    </w:p>
    <w:p w:rsidR="004F1BC8" w:rsidRPr="00441C0D" w:rsidRDefault="004F1BC8" w:rsidP="004F1BC8">
      <w:pPr>
        <w:rPr>
          <w:lang w:eastAsia="zh-CN"/>
        </w:rPr>
      </w:pPr>
      <w:r>
        <w:rPr>
          <w:lang w:eastAsia="zh-CN"/>
        </w:rPr>
        <w:t xml:space="preserve">This receiver </w:t>
      </w:r>
      <w:r>
        <w:rPr>
          <w:rFonts w:hint="eastAsia"/>
          <w:lang w:eastAsia="zh-CN"/>
        </w:rPr>
        <w:t xml:space="preserve">takes </w:t>
      </w:r>
      <w:r>
        <w:rPr>
          <w:lang w:eastAsia="zh-CN"/>
        </w:rPr>
        <w:t>advantage of the correlation both over antenna domain and code domain</w:t>
      </w:r>
      <w:r>
        <w:rPr>
          <w:rFonts w:hint="eastAsia"/>
          <w:lang w:eastAsia="zh-CN"/>
        </w:rPr>
        <w:t>, p</w:t>
      </w:r>
      <w:r>
        <w:rPr>
          <w:lang w:eastAsia="zh-CN"/>
        </w:rPr>
        <w:t xml:space="preserve">rovided that the </w:t>
      </w:r>
      <w:proofErr w:type="spellStart"/>
      <w:proofErr w:type="gramStart"/>
      <w:r>
        <w:rPr>
          <w:lang w:eastAsia="zh-CN"/>
        </w:rPr>
        <w:t>Tx</w:t>
      </w:r>
      <w:proofErr w:type="spellEnd"/>
      <w:proofErr w:type="gramEnd"/>
      <w:r>
        <w:rPr>
          <w:lang w:eastAsia="zh-CN"/>
        </w:rPr>
        <w:t xml:space="preserve"> signal is correlated over the spreading block. MMSE-SIC would be a good choice when linear spreading is used. In this case, the </w:t>
      </w:r>
      <w:proofErr w:type="spellStart"/>
      <w:r>
        <w:rPr>
          <w:lang w:eastAsia="zh-CN"/>
        </w:rPr>
        <w:t>Tx</w:t>
      </w:r>
      <w:proofErr w:type="spellEnd"/>
      <w:r>
        <w:rPr>
          <w:lang w:eastAsia="zh-CN"/>
        </w:rPr>
        <w:t xml:space="preserve"> covariance matrix can be written in the form </w:t>
      </w:r>
      <w:proofErr w:type="gramStart"/>
      <w:r>
        <w:rPr>
          <w:lang w:eastAsia="zh-CN"/>
        </w:rPr>
        <w:t xml:space="preserve">of </w:t>
      </w:r>
      <m:oMath>
        <w:proofErr w:type="gramEnd"/>
        <m:r>
          <m:rPr>
            <m:sty m:val="b"/>
          </m:rPr>
          <w:rPr>
            <w:rFonts w:ascii="Cambria Math" w:hAnsi="Cambria Math"/>
            <w:lang w:eastAsia="zh-CN"/>
          </w:rPr>
          <m:t>S</m:t>
        </m:r>
        <m:sSup>
          <m:sSupPr>
            <m:ctrlPr>
              <w:rPr>
                <w:rFonts w:ascii="Cambria Math" w:hAnsi="Cambria Math"/>
                <w:i/>
                <w:lang w:eastAsia="zh-CN"/>
              </w:rPr>
            </m:ctrlPr>
          </m:sSupPr>
          <m:e>
            <m:r>
              <m:rPr>
                <m:sty m:val="b"/>
              </m:rPr>
              <w:rPr>
                <w:rFonts w:ascii="Cambria Math" w:hAnsi="Cambria Math"/>
                <w:lang w:eastAsia="zh-CN"/>
              </w:rPr>
              <m:t>S</m:t>
            </m:r>
          </m:e>
          <m:sup>
            <m:r>
              <w:rPr>
                <w:rFonts w:ascii="Cambria Math" w:hAnsi="Cambria Math"/>
                <w:lang w:eastAsia="zh-CN"/>
              </w:rPr>
              <m:t>H</m:t>
            </m:r>
          </m:sup>
        </m:sSup>
      </m:oMath>
      <w:r>
        <w:rPr>
          <w:lang w:eastAsia="zh-CN"/>
        </w:rPr>
        <w:t xml:space="preserve">, where </w:t>
      </w:r>
      <m:oMath>
        <m:r>
          <m:rPr>
            <m:sty m:val="b"/>
          </m:rPr>
          <w:rPr>
            <w:rFonts w:ascii="Cambria Math" w:hAnsi="Cambria Math"/>
            <w:lang w:eastAsia="zh-CN"/>
          </w:rPr>
          <m:t>S</m:t>
        </m:r>
      </m:oMath>
      <w:r>
        <w:rPr>
          <w:lang w:eastAsia="zh-CN"/>
        </w:rPr>
        <w:t xml:space="preserve"> denotes the signature vector. MMSE-SIC </w:t>
      </w:r>
      <w:proofErr w:type="gramStart"/>
      <w:r>
        <w:rPr>
          <w:lang w:eastAsia="zh-CN"/>
        </w:rPr>
        <w:t>is</w:t>
      </w:r>
      <w:proofErr w:type="gramEnd"/>
      <w:r>
        <w:rPr>
          <w:lang w:eastAsia="zh-CN"/>
        </w:rPr>
        <w:t xml:space="preserve"> the baseline Rx for our complexity analysis. The decoding complexity of MMSE-SIC is mainly dominated by MIMO equalization, which involves calculation of the inverse covariance matrix of size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SF×</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Rx</m:t>
            </m:r>
          </m:sub>
        </m:sSub>
        <m:r>
          <w:rPr>
            <w:rFonts w:ascii="Cambria Math" w:hAnsi="Cambria Math"/>
            <w:lang w:eastAsia="zh-CN"/>
          </w:rPr>
          <m:t>SF</m:t>
        </m:r>
      </m:oMath>
      <w:r>
        <w:rPr>
          <w:color w:val="000000" w:themeColor="text1"/>
        </w:rPr>
        <w:t xml:space="preserve">for all spreading blocks </w:t>
      </w:r>
      <w:r w:rsidRPr="00893EBF">
        <w:rPr>
          <w:color w:val="000000" w:themeColor="text1"/>
        </w:rPr>
        <w:t xml:space="preserve">with </w:t>
      </w:r>
      <w:r>
        <w:rPr>
          <w:color w:val="000000" w:themeColor="text1"/>
        </w:rPr>
        <w:t xml:space="preserve">the total </w:t>
      </w:r>
      <w:r w:rsidRPr="00893EBF">
        <w:rPr>
          <w:color w:val="000000" w:themeColor="text1"/>
        </w:rPr>
        <w:t>complexity of</w:t>
      </w:r>
      <w:r>
        <w:rPr>
          <w:color w:val="000000" w:themeColor="text1"/>
        </w:rPr>
        <w:t xml:space="preserve"> </w:t>
      </w:r>
      <m:oMath>
        <m:r>
          <w:rPr>
            <w:rFonts w:ascii="Cambria Math" w:hAnsi="Cambria Math"/>
            <w:color w:val="000000" w:themeColor="text1"/>
          </w:rPr>
          <m:t>O</m:t>
        </m:r>
        <m:r>
          <w:rPr>
            <w:rFonts w:asci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Rx</m:t>
            </m:r>
          </m:sub>
          <m:sup>
            <m:r>
              <w:rPr>
                <w:rFonts w:ascii="Cambria Math"/>
                <w:color w:val="000000" w:themeColor="text1"/>
              </w:rPr>
              <m:t>3</m:t>
            </m:r>
          </m:sup>
        </m:sSubSup>
        <m:r>
          <w:rPr>
            <w:rFonts w:ascii="Cambria Math" w:hAnsi="Cambria Math"/>
            <w:color w:val="000000" w:themeColor="text1"/>
          </w:rPr>
          <m:t>S</m:t>
        </m:r>
        <m:sSup>
          <m:sSupPr>
            <m:ctrlPr>
              <w:rPr>
                <w:rFonts w:ascii="Cambria Math" w:hAnsi="Cambria Math"/>
                <w:i/>
                <w:color w:val="000000" w:themeColor="text1"/>
              </w:rPr>
            </m:ctrlPr>
          </m:sSupPr>
          <m:e>
            <m:r>
              <w:rPr>
                <w:rFonts w:ascii="Cambria Math" w:hAnsi="Cambria Math"/>
                <w:color w:val="000000" w:themeColor="text1"/>
              </w:rPr>
              <m:t>F</m:t>
            </m:r>
          </m:e>
          <m:sup>
            <m:r>
              <w:rPr>
                <w:rFonts w:ascii="Cambria Math"/>
                <w:color w:val="000000" w:themeColor="text1"/>
              </w:rPr>
              <m:t>3</m:t>
            </m:r>
          </m:sup>
        </m:sSup>
        <m:sSub>
          <m:sSubPr>
            <m:ctrlPr>
              <w:rPr>
                <w:rFonts w:ascii="Cambria Math" w:hAnsi="Cambria Math"/>
                <w:i/>
                <w:color w:val="000000" w:themeColor="text1"/>
              </w:rPr>
            </m:ctrlPr>
          </m:sSubPr>
          <m:e>
            <m:r>
              <w:rPr>
                <w:rFonts w:ascii="Cambria Math"/>
                <w:color w:val="000000" w:themeColor="text1"/>
              </w:rPr>
              <m:t>N</m:t>
            </m:r>
          </m:e>
          <m:sub>
            <m:r>
              <w:rPr>
                <w:rFonts w:ascii="Cambria Math"/>
                <w:color w:val="000000" w:themeColor="text1"/>
              </w:rPr>
              <m:t>UE</m:t>
            </m:r>
          </m:sub>
        </m:sSub>
        <m:r>
          <w:rPr>
            <w:rFonts w:ascii="Cambria Math"/>
            <w:color w:val="000000" w:themeColor="text1"/>
          </w:rPr>
          <m:t>)</m:t>
        </m:r>
      </m:oMath>
      <w:r>
        <w:rPr>
          <w:rFonts w:hint="eastAsia"/>
          <w:color w:val="000000" w:themeColor="text1"/>
          <w:lang w:eastAsia="zh-CN"/>
        </w:rPr>
        <w:t xml:space="preserve"> per </w:t>
      </w:r>
      <w:r>
        <w:rPr>
          <w:color w:val="000000" w:themeColor="text1"/>
          <w:lang w:eastAsia="zh-CN"/>
        </w:rPr>
        <w:t>spreading block</w:t>
      </w:r>
      <w:r>
        <w:rPr>
          <w:color w:val="000000" w:themeColor="text1"/>
        </w:rPr>
        <w:t xml:space="preserve">, where </w:t>
      </w:r>
      <m:oMath>
        <m:r>
          <w:rPr>
            <w:rFonts w:ascii="Cambria Math" w:hAnsi="Cambria Math"/>
            <w:color w:val="000000" w:themeColor="text1"/>
          </w:rPr>
          <m:t>SF</m:t>
        </m:r>
      </m:oMath>
      <w:r>
        <w:rPr>
          <w:color w:val="000000" w:themeColor="text1"/>
        </w:rPr>
        <w:t xml:space="preserve"> denotes the spreading factor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Rx</m:t>
            </m:r>
          </m:sub>
        </m:sSub>
      </m:oMath>
      <w:r>
        <w:rPr>
          <w:color w:val="000000" w:themeColor="text1"/>
        </w:rPr>
        <w:t xml:space="preserve"> denotes the number of Rx antennas, and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UE</m:t>
            </m:r>
          </m:sub>
        </m:sSub>
      </m:oMath>
      <w:r>
        <w:rPr>
          <w:color w:val="000000" w:themeColor="text1"/>
        </w:rPr>
        <w:t xml:space="preserve"> denotes the total number of users to be decdoed. </w:t>
      </w:r>
      <w:r w:rsidDel="00024E1F">
        <w:rPr>
          <w:color w:val="000000" w:themeColor="text1"/>
        </w:rPr>
        <w:t xml:space="preserve"> </w:t>
      </w:r>
      <w:r>
        <w:rPr>
          <w:color w:val="000000" w:themeColor="text1"/>
        </w:rPr>
        <w:t>It can be seen that the complexity of MMSE-SIC grows rapidly with the number of Rx antennas.</w:t>
      </w:r>
    </w:p>
    <w:p w:rsidR="004F1BC8" w:rsidRPr="00CD12DA" w:rsidRDefault="004F1BC8" w:rsidP="0098282A">
      <w:pPr>
        <w:spacing w:beforeLines="50" w:after="0"/>
        <w:jc w:val="center"/>
        <w:rPr>
          <w:noProof/>
          <w:lang w:eastAsia="zh-CN"/>
        </w:rPr>
      </w:pPr>
      <w:r w:rsidRPr="00CD12DA">
        <w:rPr>
          <w:noProof/>
        </w:rPr>
        <w:lastRenderedPageBreak/>
        <w:drawing>
          <wp:inline distT="0" distB="0" distL="0" distR="0">
            <wp:extent cx="3174365" cy="474345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174365" cy="4743450"/>
                    </a:xfrm>
                    <a:prstGeom prst="rect">
                      <a:avLst/>
                    </a:prstGeom>
                    <a:noFill/>
                    <a:ln w="9525">
                      <a:noFill/>
                      <a:miter lim="800000"/>
                      <a:headEnd/>
                      <a:tailEnd/>
                    </a:ln>
                  </pic:spPr>
                </pic:pic>
              </a:graphicData>
            </a:graphic>
          </wp:inline>
        </w:drawing>
      </w:r>
      <w:r>
        <w:rPr>
          <w:noProof/>
          <w:lang w:eastAsia="zh-CN"/>
        </w:rPr>
        <w:br w:type="textWrapping" w:clear="all"/>
      </w:r>
      <w:r w:rsidRPr="00CD12DA">
        <w:rPr>
          <w:rFonts w:hint="eastAsia"/>
          <w:b/>
          <w:lang w:eastAsia="zh-CN"/>
        </w:rPr>
        <w:t xml:space="preserve">Figure 5: </w:t>
      </w:r>
      <w:r w:rsidRPr="00C47BB3">
        <w:rPr>
          <w:rFonts w:hint="eastAsia"/>
          <w:b/>
          <w:lang w:eastAsia="zh-CN"/>
        </w:rPr>
        <w:t xml:space="preserve">The abstract structure of the </w:t>
      </w:r>
      <w:r>
        <w:rPr>
          <w:rFonts w:hint="eastAsia"/>
          <w:b/>
          <w:lang w:eastAsia="zh-CN"/>
        </w:rPr>
        <w:t>CWIC SIC</w:t>
      </w:r>
      <w:r w:rsidRPr="00C47BB3">
        <w:rPr>
          <w:rFonts w:hint="eastAsia"/>
          <w:b/>
          <w:lang w:eastAsia="zh-CN"/>
        </w:rPr>
        <w:t xml:space="preserve"> receiver</w:t>
      </w:r>
    </w:p>
    <w:p w:rsidR="004F1BC8" w:rsidRDefault="004F1BC8" w:rsidP="0098282A">
      <w:pPr>
        <w:spacing w:beforeLines="50" w:after="0"/>
        <w:jc w:val="left"/>
        <w:rPr>
          <w:noProof/>
          <w:lang w:eastAsia="zh-CN"/>
        </w:rPr>
      </w:pPr>
    </w:p>
    <w:p w:rsidR="004F1BC8" w:rsidRDefault="004F1BC8" w:rsidP="004F1BC8">
      <w:pPr>
        <w:pStyle w:val="Heading1"/>
        <w:numPr>
          <w:ilvl w:val="0"/>
          <w:numId w:val="16"/>
        </w:numPr>
        <w:rPr>
          <w:lang w:eastAsia="zh-CN"/>
        </w:rPr>
      </w:pPr>
      <w:r>
        <w:rPr>
          <w:rFonts w:hint="eastAsia"/>
          <w:lang w:eastAsia="zh-CN"/>
        </w:rPr>
        <w:t>Full MPA Receiver</w:t>
      </w:r>
    </w:p>
    <w:p w:rsidR="004F1BC8" w:rsidRDefault="004F1BC8" w:rsidP="004F1BC8">
      <w:pPr>
        <w:rPr>
          <w:lang w:eastAsia="zh-CN"/>
        </w:rPr>
      </w:pPr>
      <w:r>
        <w:rPr>
          <w:rFonts w:hint="eastAsia"/>
          <w:lang w:eastAsia="zh-CN"/>
        </w:rPr>
        <w:t xml:space="preserve">Instead of decoding the users one by one as in SIC receiver, MPA receiver decodes all users/data layers jointly. Thanks to the sparseness </w:t>
      </w:r>
      <w:r>
        <w:rPr>
          <w:lang w:eastAsia="zh-CN"/>
        </w:rPr>
        <w:t>in the</w:t>
      </w:r>
      <w:r>
        <w:rPr>
          <w:rFonts w:hint="eastAsia"/>
          <w:lang w:eastAsia="zh-CN"/>
        </w:rPr>
        <w:t xml:space="preserve"> codebook design of SCMA, we can use MPA receiver to </w:t>
      </w:r>
      <w:r>
        <w:rPr>
          <w:lang w:eastAsia="zh-CN"/>
        </w:rPr>
        <w:t>achieve</w:t>
      </w:r>
      <w:r>
        <w:rPr>
          <w:rFonts w:hint="eastAsia"/>
          <w:lang w:eastAsia="zh-CN"/>
        </w:rPr>
        <w:t xml:space="preserve"> close to joint ML detection </w:t>
      </w:r>
      <w:r>
        <w:rPr>
          <w:lang w:eastAsia="zh-CN"/>
        </w:rPr>
        <w:t>performance</w:t>
      </w:r>
      <w:r>
        <w:rPr>
          <w:rFonts w:hint="eastAsia"/>
          <w:lang w:eastAsia="zh-CN"/>
        </w:rPr>
        <w:t xml:space="preserve"> for multi-users with greatly reduced complexity.</w:t>
      </w:r>
    </w:p>
    <w:p w:rsidR="004F1BC8" w:rsidRDefault="004F1BC8" w:rsidP="004F1BC8">
      <w:pPr>
        <w:jc w:val="center"/>
        <w:rPr>
          <w:lang w:eastAsia="zh-CN"/>
        </w:rPr>
      </w:pPr>
      <w:r>
        <w:rPr>
          <w:noProof/>
          <w:color w:val="1F497D"/>
        </w:rPr>
        <w:drawing>
          <wp:inline distT="0" distB="0" distL="0" distR="0">
            <wp:extent cx="3538330" cy="2107300"/>
            <wp:effectExtent l="0" t="0" r="0" b="0"/>
            <wp:docPr id="7" name="图片 10" descr="cid:image012.png@01D1A7BC.335C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12.png@01D1A7BC.335C9210"/>
                    <pic:cNvPicPr>
                      <a:picLocks noChangeAspect="1" noChangeArrowheads="1"/>
                    </pic:cNvPicPr>
                  </pic:nvPicPr>
                  <pic:blipFill>
                    <a:blip r:embed="rId18" r:link="rId19" cstate="print"/>
                    <a:srcRect/>
                    <a:stretch>
                      <a:fillRect/>
                    </a:stretch>
                  </pic:blipFill>
                  <pic:spPr bwMode="auto">
                    <a:xfrm>
                      <a:off x="0" y="0"/>
                      <a:ext cx="3540307" cy="2108478"/>
                    </a:xfrm>
                    <a:prstGeom prst="rect">
                      <a:avLst/>
                    </a:prstGeom>
                    <a:noFill/>
                    <a:ln w="9525">
                      <a:noFill/>
                      <a:miter lim="800000"/>
                      <a:headEnd/>
                      <a:tailEnd/>
                    </a:ln>
                  </pic:spPr>
                </pic:pic>
              </a:graphicData>
            </a:graphic>
          </wp:inline>
        </w:drawing>
      </w:r>
    </w:p>
    <w:p w:rsidR="004F1BC8" w:rsidRPr="00C47BB3" w:rsidRDefault="004F1BC8" w:rsidP="004F1BC8">
      <w:pPr>
        <w:pStyle w:val="ListParagraph"/>
        <w:ind w:left="360" w:firstLineChars="0" w:firstLine="0"/>
        <w:jc w:val="center"/>
        <w:rPr>
          <w:b/>
          <w:lang w:eastAsia="zh-CN"/>
        </w:rPr>
      </w:pPr>
      <w:r w:rsidRPr="00C47BB3">
        <w:rPr>
          <w:rFonts w:hint="eastAsia"/>
          <w:b/>
          <w:lang w:eastAsia="zh-CN"/>
        </w:rPr>
        <w:t xml:space="preserve">Figure </w:t>
      </w:r>
      <w:r>
        <w:rPr>
          <w:rFonts w:hint="eastAsia"/>
          <w:b/>
          <w:lang w:eastAsia="zh-CN"/>
        </w:rPr>
        <w:t>6</w:t>
      </w:r>
      <w:r w:rsidRPr="00C47BB3">
        <w:rPr>
          <w:rFonts w:hint="eastAsia"/>
          <w:b/>
          <w:lang w:eastAsia="zh-CN"/>
        </w:rPr>
        <w:t>: The abstract structure of the MPA receiver</w:t>
      </w:r>
    </w:p>
    <w:p w:rsidR="004F1BC8" w:rsidRPr="00EB1E27" w:rsidRDefault="004F1BC8" w:rsidP="004F1BC8">
      <w:pPr>
        <w:rPr>
          <w:lang w:eastAsia="zh-CN"/>
        </w:rPr>
      </w:pPr>
      <w:r w:rsidRPr="00EB1E27">
        <w:rPr>
          <w:lang w:eastAsia="zh-CN"/>
        </w:rPr>
        <w:t>The MPA algorithm is performed on the tanner graph constructed by the codebook</w:t>
      </w:r>
      <w:r>
        <w:rPr>
          <w:rFonts w:hint="eastAsia"/>
          <w:lang w:eastAsia="zh-CN"/>
        </w:rPr>
        <w:t xml:space="preserve">. </w:t>
      </w:r>
      <w:r w:rsidRPr="00EB1E27">
        <w:rPr>
          <w:lang w:eastAsia="zh-CN"/>
        </w:rPr>
        <w:t>Every FN (representing RE) and VN (representing data layer) which is connected in the tanner graph makes a FN-</w:t>
      </w:r>
      <w:r w:rsidRPr="00EB1E27">
        <w:rPr>
          <w:lang w:eastAsia="zh-CN"/>
        </w:rPr>
        <w:lastRenderedPageBreak/>
        <w:t xml:space="preserve">VN pair. MPA starts with the initial conditional probability calculation at each FN. Received signal on each RE, channel estimation on each RE from each user, as well as the noise estimation on each RE are all needed as input in this step. Then it enters message passing iterations between FNs and VNs along the edges. </w:t>
      </w:r>
      <w:proofErr w:type="gramStart"/>
      <w:r w:rsidRPr="00EB1E27">
        <w:rPr>
          <w:lang w:eastAsia="zh-CN"/>
        </w:rPr>
        <w:t>For each iteration</w:t>
      </w:r>
      <w:proofErr w:type="gramEnd"/>
      <w:r w:rsidRPr="00EB1E27">
        <w:rPr>
          <w:lang w:eastAsia="zh-CN"/>
        </w:rPr>
        <w:t>, there are two steps, known as FN update and VN update, respectively, which is done independently for each FN-VN pair. After enough iterations, log</w:t>
      </w:r>
      <w:r w:rsidRPr="00EB1E27">
        <w:rPr>
          <w:rFonts w:hint="eastAsia"/>
          <w:lang w:eastAsia="zh-CN"/>
        </w:rPr>
        <w:t>-</w:t>
      </w:r>
      <w:r w:rsidRPr="00EB1E27">
        <w:rPr>
          <w:lang w:eastAsia="zh-CN"/>
        </w:rPr>
        <w:t>likelihood</w:t>
      </w:r>
      <w:r w:rsidRPr="00EB1E27">
        <w:rPr>
          <w:rFonts w:hint="eastAsia"/>
          <w:lang w:eastAsia="zh-CN"/>
        </w:rPr>
        <w:t>-</w:t>
      </w:r>
      <w:r w:rsidRPr="00EB1E27">
        <w:rPr>
          <w:lang w:eastAsia="zh-CN"/>
        </w:rPr>
        <w:t xml:space="preserve">ratio (LLR) for the coded bits are calculated based on the codeword probability and output at the VN and serve as the input to the turbo decoder thereafter. </w:t>
      </w:r>
      <w:r>
        <w:rPr>
          <w:rFonts w:hint="eastAsia"/>
          <w:lang w:eastAsia="zh-CN"/>
        </w:rPr>
        <w:t>The MPA iteration process is represented in the following figure.</w:t>
      </w:r>
    </w:p>
    <w:p w:rsidR="004F1BC8" w:rsidRDefault="004F1BC8" w:rsidP="004F1BC8">
      <w:pPr>
        <w:jc w:val="center"/>
        <w:rPr>
          <w:noProof/>
          <w:lang w:eastAsia="zh-CN"/>
        </w:rPr>
      </w:pPr>
      <w:r>
        <w:rPr>
          <w:noProof/>
        </w:rPr>
        <w:object w:dxaOrig="10014" w:dyaOrig="6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93.2pt" o:ole="">
            <v:imagedata r:id="rId20" o:title=""/>
          </v:shape>
          <o:OLEObject Type="Embed" ProgID="Visio.Drawing.11" ShapeID="_x0000_i1025" DrawAspect="Content" ObjectID="_1524656418" r:id="rId21"/>
        </w:object>
      </w:r>
    </w:p>
    <w:p w:rsidR="004F1BC8" w:rsidRPr="0099463E" w:rsidRDefault="004F1BC8" w:rsidP="004F1BC8">
      <w:pPr>
        <w:pStyle w:val="ListParagraph"/>
        <w:ind w:left="360" w:firstLineChars="0" w:firstLine="0"/>
        <w:jc w:val="center"/>
        <w:rPr>
          <w:b/>
          <w:lang w:eastAsia="zh-CN"/>
        </w:rPr>
      </w:pPr>
      <w:r w:rsidRPr="0099463E">
        <w:rPr>
          <w:rFonts w:hint="eastAsia"/>
          <w:b/>
          <w:lang w:eastAsia="zh-CN"/>
        </w:rPr>
        <w:t>Figure 7: The iteration process of MPA.</w:t>
      </w:r>
    </w:p>
    <w:p w:rsidR="004F1BC8" w:rsidRDefault="004F1BC8" w:rsidP="004F1BC8">
      <w:pPr>
        <w:rPr>
          <w:lang w:eastAsia="zh-CN"/>
        </w:rPr>
      </w:pPr>
      <w:r>
        <w:rPr>
          <w:rFonts w:hint="eastAsia"/>
          <w:lang w:eastAsia="zh-CN"/>
        </w:rPr>
        <w:t>Though MPA receiver can achieve close to ML performance with orders less complexity compared with ML receiver, t</w:t>
      </w:r>
      <w:r>
        <w:rPr>
          <w:lang w:eastAsia="zh-CN"/>
        </w:rPr>
        <w:t>he original MPA receiver</w:t>
      </w:r>
      <w:r>
        <w:rPr>
          <w:rFonts w:hint="eastAsia"/>
          <w:lang w:eastAsia="zh-CN"/>
        </w:rPr>
        <w:t xml:space="preserve"> still</w:t>
      </w:r>
      <w:r>
        <w:rPr>
          <w:lang w:eastAsia="zh-CN"/>
        </w:rPr>
        <w:t xml:space="preserve"> has</w:t>
      </w:r>
      <w:r>
        <w:rPr>
          <w:rFonts w:hint="eastAsia"/>
          <w:lang w:eastAsia="zh-CN"/>
        </w:rPr>
        <w:t xml:space="preserve"> much higher</w:t>
      </w:r>
      <w:r>
        <w:rPr>
          <w:lang w:eastAsia="zh-CN"/>
        </w:rPr>
        <w:t xml:space="preserve"> complexity</w:t>
      </w:r>
      <w:r>
        <w:rPr>
          <w:rFonts w:hint="eastAsia"/>
          <w:lang w:eastAsia="zh-CN"/>
        </w:rPr>
        <w:t xml:space="preserve"> than SIC receiver, especially when the modulation order is high or the number of users is high</w:t>
      </w:r>
      <w:r>
        <w:rPr>
          <w:lang w:eastAsia="zh-CN"/>
        </w:rPr>
        <w:t xml:space="preserve">. </w:t>
      </w:r>
    </w:p>
    <w:p w:rsidR="004F1BC8" w:rsidRDefault="004F1BC8" w:rsidP="004F1BC8">
      <w:pPr>
        <w:rPr>
          <w:lang w:eastAsia="zh-CN"/>
        </w:rPr>
      </w:pPr>
      <w:r>
        <w:rPr>
          <w:lang w:eastAsia="zh-CN"/>
        </w:rPr>
        <w:t xml:space="preserve">The main complexity of MPA receiver is determined by calculating </w:t>
      </w:r>
      <w:proofErr w:type="gramStart"/>
      <w:r>
        <w:rPr>
          <w:lang w:eastAsia="zh-CN"/>
        </w:rPr>
        <w:t>exp(</w:t>
      </w:r>
      <w:proofErr w:type="gramEnd"/>
      <w:r>
        <w:rPr>
          <w:lang w:eastAsia="zh-CN"/>
        </w:rPr>
        <w:t xml:space="preserve">.) terms for all combinations at each FN (before the message passing algorithm) and FN update (during message passing algorithm) which depends on the number of layers colliding over each FN. The complexity order of the receiver, per spreading block, can be expressed </w:t>
      </w:r>
      <w:proofErr w:type="gramStart"/>
      <w:r>
        <w:rPr>
          <w:lang w:eastAsia="zh-CN"/>
        </w:rPr>
        <w:t xml:space="preserve">as </w:t>
      </w:r>
      <m:oMath>
        <m:d>
          <m:dPr>
            <m:ctrlPr>
              <w:rPr>
                <w:rFonts w:ascii="Cambria Math" w:hAnsi="Cambria Math"/>
                <w:i/>
                <w:lang w:eastAsia="zh-CN"/>
              </w:rPr>
            </m:ctrlPr>
          </m:dPr>
          <m:e>
            <w:proofErr w:type="gramEnd"/>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r>
                      <w:rPr>
                        <w:rFonts w:ascii="Cambria Math" w:hAnsi="Cambria Math"/>
                      </w:rPr>
                      <m:t>d(i)</m:t>
                    </m:r>
                  </m:sup>
                </m:sSubSup>
              </m:e>
            </m:nary>
          </m:e>
        </m:d>
      </m:oMath>
      <w:r>
        <w:rPr>
          <w:lang w:eastAsia="zh-CN"/>
        </w:rPr>
        <w:t xml:space="preserve"> , where </w:t>
      </w:r>
      <m:oMath>
        <m:sSub>
          <m:sSubPr>
            <m:ctrlPr>
              <w:rPr>
                <w:rFonts w:ascii="Cambria Math" w:hAnsi="Cambria Math"/>
                <w:i/>
              </w:rPr>
            </m:ctrlPr>
          </m:sSubPr>
          <m:e>
            <m:r>
              <w:rPr>
                <w:rFonts w:ascii="Cambria Math" w:hAnsi="Cambria Math"/>
              </w:rPr>
              <m:t>N</m:t>
            </m:r>
          </m:e>
          <m:sub>
            <m:r>
              <w:rPr>
                <w:rFonts w:ascii="Cambria Math" w:hAnsi="Cambria Math"/>
              </w:rPr>
              <m:t>iter</m:t>
            </m:r>
          </m:sub>
        </m:sSub>
      </m:oMath>
      <w:r>
        <w:t xml:space="preserve"> denotes the total number of iterations (inner and outer loop),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t xml:space="preserve"> denotes the number of projection points </w:t>
      </w:r>
      <w:r>
        <w:rPr>
          <w:rFonts w:hint="eastAsia"/>
          <w:lang w:eastAsia="zh-CN"/>
        </w:rPr>
        <w:t xml:space="preserve">on the constellation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 xml:space="preserve">), </w:t>
      </w:r>
      <w:r>
        <w:t xml:space="preserve">and </w:t>
      </w:r>
      <m:oMath>
        <m:r>
          <w:rPr>
            <w:rFonts w:ascii="Cambria Math" w:hAnsi="Cambria Math"/>
          </w:rPr>
          <m:t>d(i)</m:t>
        </m:r>
      </m:oMath>
      <w:r>
        <w:t xml:space="preserve"> denotes the number of collisions </w:t>
      </w:r>
      <w:r w:rsidR="009E2F48">
        <w:t xml:space="preserve">over the </w:t>
      </w:r>
      <w:proofErr w:type="spellStart"/>
      <w:r w:rsidR="009E2F48" w:rsidRPr="009E2F48">
        <w:rPr>
          <w:i/>
        </w:rPr>
        <w:t>i</w:t>
      </w:r>
      <w:r w:rsidR="009E2F48">
        <w:t>th</w:t>
      </w:r>
      <w:proofErr w:type="spellEnd"/>
      <w:r w:rsidR="009E2F48">
        <w:t xml:space="preserve"> FN</w:t>
      </w:r>
      <w:r>
        <w:t>.</w:t>
      </w:r>
    </w:p>
    <w:p w:rsidR="004F1BC8" w:rsidRPr="00F32DA9" w:rsidRDefault="004F1BC8" w:rsidP="004F1BC8">
      <w:pPr>
        <w:rPr>
          <w:lang w:eastAsia="zh-CN"/>
        </w:rPr>
      </w:pPr>
    </w:p>
    <w:p w:rsidR="004F1BC8" w:rsidRDefault="004F1BC8" w:rsidP="004F1BC8">
      <w:pPr>
        <w:pStyle w:val="Heading1"/>
        <w:numPr>
          <w:ilvl w:val="0"/>
          <w:numId w:val="16"/>
        </w:numPr>
        <w:rPr>
          <w:lang w:eastAsia="zh-CN"/>
        </w:rPr>
      </w:pPr>
      <w:r>
        <w:rPr>
          <w:rFonts w:hint="eastAsia"/>
          <w:lang w:eastAsia="zh-CN"/>
        </w:rPr>
        <w:t>Reduced Complexity MPA (R-MPA) Receivers</w:t>
      </w:r>
    </w:p>
    <w:p w:rsidR="004F1BC8" w:rsidRPr="00843B0E" w:rsidRDefault="004F1BC8" w:rsidP="004F1BC8">
      <w:pPr>
        <w:spacing w:before="120"/>
        <w:rPr>
          <w:lang w:eastAsia="zh-CN"/>
        </w:rPr>
      </w:pPr>
    </w:p>
    <w:p w:rsidR="004F1BC8" w:rsidRDefault="004F1BC8" w:rsidP="00D548D9">
      <w:pPr>
        <w:pStyle w:val="Heading1"/>
        <w:numPr>
          <w:ilvl w:val="1"/>
          <w:numId w:val="16"/>
        </w:numPr>
        <w:rPr>
          <w:lang w:eastAsia="zh-CN"/>
        </w:rPr>
      </w:pPr>
      <w:r w:rsidRPr="00A748A6">
        <w:rPr>
          <w:lang w:eastAsia="zh-CN"/>
        </w:rPr>
        <w:t>SIC-MPA Receiver</w:t>
      </w:r>
    </w:p>
    <w:p w:rsidR="004F1BC8" w:rsidRDefault="004F1BC8" w:rsidP="004F1BC8">
      <w:pPr>
        <w:rPr>
          <w:noProof/>
          <w:color w:val="1F497D"/>
          <w:lang w:eastAsia="zh-CN"/>
        </w:rPr>
      </w:pPr>
      <w:r>
        <w:rPr>
          <w:rFonts w:hint="eastAsia"/>
          <w:lang w:eastAsia="zh-CN"/>
        </w:rPr>
        <w:t xml:space="preserve">The SIC-MPA receiver is the combination of SIC receiver and MPA receiver, and is developed as a reduced complexity implementation of the original MPA receiver. More specifically, </w:t>
      </w:r>
      <w:r>
        <w:rPr>
          <w:lang w:eastAsia="zh-CN"/>
        </w:rPr>
        <w:t xml:space="preserve">MPA is first applied to a limited number of layers, so that the number of colliding layers over each FN does not exceed the threshold </w:t>
      </w:r>
      <w:proofErr w:type="gramStart"/>
      <w:r>
        <w:rPr>
          <w:lang w:eastAsia="zh-CN"/>
        </w:rPr>
        <w:t xml:space="preserve">value </w:t>
      </w:r>
      <m:oMath>
        <w:proofErr w:type="gramEnd"/>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oMath>
      <w:r>
        <w:rPr>
          <w:lang w:eastAsia="zh-CN"/>
        </w:rPr>
        <w:t xml:space="preserve">, which are referred to as </w:t>
      </w:r>
      <w:r w:rsidRPr="00F51EC4">
        <w:rPr>
          <w:i/>
          <w:lang w:eastAsia="zh-CN"/>
        </w:rPr>
        <w:t>MPA layers</w:t>
      </w:r>
      <w:r>
        <w:rPr>
          <w:lang w:eastAsia="zh-CN"/>
        </w:rPr>
        <w:t>. Then, the successfully decoded layers are removed by SIC</w:t>
      </w:r>
      <w:r>
        <w:rPr>
          <w:rFonts w:hint="eastAsia"/>
          <w:lang w:eastAsia="zh-CN"/>
        </w:rPr>
        <w:t xml:space="preserve"> </w:t>
      </w:r>
      <w:r>
        <w:rPr>
          <w:lang w:eastAsia="zh-CN"/>
        </w:rPr>
        <w:t>and the procedure continues until all layers are successfully decoded or no new layer gets successfully decoded in MPA</w:t>
      </w:r>
      <w:r>
        <w:rPr>
          <w:rFonts w:hint="eastAsia"/>
          <w:lang w:eastAsia="zh-CN"/>
        </w:rPr>
        <w:t xml:space="preserve">. The receiver structure is illustrated in </w:t>
      </w:r>
      <w:r w:rsidRPr="0099463E">
        <w:rPr>
          <w:rFonts w:hint="eastAsia"/>
          <w:lang w:eastAsia="zh-CN"/>
        </w:rPr>
        <w:t>Figure</w:t>
      </w:r>
      <w:r>
        <w:rPr>
          <w:rFonts w:hint="eastAsia"/>
          <w:lang w:eastAsia="zh-CN"/>
        </w:rPr>
        <w:t xml:space="preserve"> 8</w:t>
      </w:r>
      <w:r>
        <w:rPr>
          <w:lang w:eastAsia="zh-CN"/>
        </w:rPr>
        <w:t xml:space="preserve">. Due to the fact that </w:t>
      </w:r>
      <w:r>
        <w:rPr>
          <w:rFonts w:hint="eastAsia"/>
          <w:lang w:eastAsia="zh-CN"/>
        </w:rPr>
        <w:t xml:space="preserve">MPA is used for a very limited number of layers instead of all the layers, </w:t>
      </w:r>
      <w:r>
        <w:rPr>
          <w:lang w:eastAsia="zh-CN"/>
        </w:rPr>
        <w:t>the decoding complexity is greatly reduced.</w:t>
      </w:r>
    </w:p>
    <w:p w:rsidR="004F1BC8" w:rsidRDefault="004F1BC8" w:rsidP="004F1BC8">
      <w:pPr>
        <w:jc w:val="center"/>
        <w:rPr>
          <w:lang w:eastAsia="zh-CN"/>
        </w:rPr>
      </w:pPr>
      <w:r w:rsidRPr="004010FC">
        <w:rPr>
          <w:noProof/>
          <w:color w:val="1F497D"/>
        </w:rPr>
        <w:lastRenderedPageBreak/>
        <w:drawing>
          <wp:inline distT="0" distB="0" distL="0" distR="0">
            <wp:extent cx="3013545" cy="5497375"/>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014885" cy="5499819"/>
                    </a:xfrm>
                    <a:prstGeom prst="rect">
                      <a:avLst/>
                    </a:prstGeom>
                    <a:noFill/>
                    <a:ln w="9525">
                      <a:noFill/>
                      <a:miter lim="800000"/>
                      <a:headEnd/>
                      <a:tailEnd/>
                    </a:ln>
                  </pic:spPr>
                </pic:pic>
              </a:graphicData>
            </a:graphic>
          </wp:inline>
        </w:drawing>
      </w:r>
    </w:p>
    <w:p w:rsidR="004F1BC8" w:rsidRPr="0099463E" w:rsidRDefault="004F1BC8" w:rsidP="004F1BC8">
      <w:pPr>
        <w:pStyle w:val="ListParagraph"/>
        <w:ind w:left="360" w:firstLineChars="0" w:firstLine="0"/>
        <w:jc w:val="center"/>
        <w:rPr>
          <w:b/>
          <w:lang w:eastAsia="zh-CN"/>
        </w:rPr>
      </w:pPr>
      <w:r w:rsidRPr="0099463E">
        <w:rPr>
          <w:rFonts w:hint="eastAsia"/>
          <w:b/>
          <w:lang w:eastAsia="zh-CN"/>
        </w:rPr>
        <w:t>Figure 8: Abstract structure of SIC-MPA receiver.</w:t>
      </w:r>
    </w:p>
    <w:p w:rsidR="004F1BC8" w:rsidRDefault="004F1BC8" w:rsidP="004F1BC8">
      <w:pPr>
        <w:rPr>
          <w:lang w:eastAsia="zh-CN"/>
        </w:rPr>
      </w:pPr>
      <w:r>
        <w:rPr>
          <w:lang w:eastAsia="zh-CN"/>
        </w:rPr>
        <w:t>The main complexity of SIC-MPA receiver is determined by calculating exp(.) terms for all signal combinations for the MPA layers at each FN (before the message passing algorithm) and FN update (during message passing algorithm) for the MPA layers which depends on the number of layers colliding over each FN.</w:t>
      </w:r>
      <w:r>
        <w:rPr>
          <w:noProof/>
          <w:lang w:eastAsia="zh-CN"/>
        </w:rPr>
        <w:t xml:space="preserve"> These calculations are for each MPA round. </w:t>
      </w:r>
      <w:r>
        <w:rPr>
          <w:lang w:eastAsia="zh-CN"/>
        </w:rPr>
        <w:t xml:space="preserve">The complexity order of the receiver, per spreading block, can be expressed </w:t>
      </w:r>
      <w:proofErr w:type="gramStart"/>
      <w:r>
        <w:rPr>
          <w:lang w:eastAsia="zh-CN"/>
        </w:rPr>
        <w:t xml:space="preserve">as </w:t>
      </w:r>
      <m:oMath>
        <w:proofErr w:type="gramEnd"/>
        <m:r>
          <w:rPr>
            <w:rFonts w:ascii="Cambria Math" w:hAnsi="Cambria Math"/>
            <w:lang w:eastAsia="zh-CN"/>
          </w:rPr>
          <m:t>O</m:t>
        </m:r>
        <m:d>
          <m:dPr>
            <m:ctrlPr>
              <w:rPr>
                <w:rFonts w:ascii="Cambria Math" w:hAnsi="Cambria Math"/>
                <w:i/>
                <w:lang w:eastAsia="zh-CN"/>
              </w:rPr>
            </m:ctrlPr>
          </m:dPr>
          <m:e>
            <m:sSubSup>
              <m:sSubSupPr>
                <m:ctrlPr>
                  <w:rPr>
                    <w:rFonts w:ascii="Cambria Math" w:hAnsi="Cambria Math"/>
                    <w:i/>
                  </w:rPr>
                </m:ctrlPr>
              </m:sSubSupPr>
              <m:e>
                <m:sSub>
                  <m:sSubPr>
                    <m:ctrlPr>
                      <w:rPr>
                        <w:rFonts w:ascii="Cambria Math" w:hAnsi="Cambria Math"/>
                        <w:i/>
                      </w:rPr>
                    </m:ctrlPr>
                  </m:sSubPr>
                  <m:e>
                    <m:r>
                      <w:rPr>
                        <w:rFonts w:ascii="Cambria Math" w:hAnsi="Cambria Math"/>
                      </w:rPr>
                      <m:t>SF∙N</m:t>
                    </m:r>
                  </m:e>
                  <m:sub>
                    <m:r>
                      <w:rPr>
                        <w:rFonts w:ascii="Cambria Math" w:hAnsi="Cambria Math"/>
                      </w:rPr>
                      <m:t>iter</m:t>
                    </m:r>
                  </m:sub>
                </m:sSub>
                <m:r>
                  <w:rPr>
                    <w:rFonts w:ascii="Cambria Math" w:hAnsi="Cambria Math"/>
                  </w:rPr>
                  <m:t>M</m:t>
                </m:r>
              </m:e>
              <m:sub>
                <m:r>
                  <w:rPr>
                    <w:rFonts w:ascii="Cambria Math" w:hAnsi="Cambria Math"/>
                  </w:rPr>
                  <m:t>p</m:t>
                </m:r>
              </m:sub>
              <m:sup>
                <m:sSub>
                  <m:sSubPr>
                    <m:ctrlPr>
                      <w:rPr>
                        <w:rFonts w:ascii="Cambria Math" w:hAnsi="Cambria Math"/>
                        <w:i/>
                      </w:rPr>
                    </m:ctrlPr>
                  </m:sSubPr>
                  <m:e>
                    <m:r>
                      <w:rPr>
                        <w:rFonts w:ascii="Cambria Math" w:hAnsi="Cambria Math"/>
                      </w:rPr>
                      <m:t>d</m:t>
                    </m:r>
                  </m:e>
                  <m:sub>
                    <m:r>
                      <w:rPr>
                        <w:rFonts w:ascii="Cambria Math" w:hAnsi="Cambria Math"/>
                      </w:rPr>
                      <m:t>f</m:t>
                    </m:r>
                  </m:sub>
                </m:sSub>
              </m:sup>
            </m:sSubSup>
          </m:e>
        </m:d>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iter</m:t>
            </m:r>
          </m:sub>
        </m:sSub>
      </m:oMath>
      <w:r>
        <w:t xml:space="preserve"> denotes the total number of iterations (including inner-loop and </w:t>
      </w:r>
      <w:r>
        <w:rPr>
          <w:rFonts w:hint="eastAsia"/>
          <w:lang w:eastAsia="zh-CN"/>
        </w:rPr>
        <w:t>number</w:t>
      </w:r>
      <w:r>
        <w:t xml:space="preserve"> of MPA rounds),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t xml:space="preserve"> denotes the number of projection points </w:t>
      </w:r>
      <w:r>
        <w:rPr>
          <w:rFonts w:hint="eastAsia"/>
          <w:lang w:eastAsia="zh-CN"/>
        </w:rPr>
        <w:t xml:space="preserve">on the constellation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w:t>
      </w:r>
      <w:r>
        <w:rPr>
          <w:lang w:eastAsia="zh-CN"/>
        </w:rPr>
        <w:t xml:space="preserve">.  </w:t>
      </w:r>
    </w:p>
    <w:p w:rsidR="004F1BC8" w:rsidRPr="003127B6" w:rsidRDefault="004F1BC8" w:rsidP="004F1BC8">
      <w:pPr>
        <w:rPr>
          <w:lang w:eastAsia="zh-CN"/>
        </w:rPr>
      </w:pPr>
    </w:p>
    <w:p w:rsidR="004F1BC8" w:rsidRDefault="004F1BC8" w:rsidP="00D548D9">
      <w:pPr>
        <w:pStyle w:val="Heading1"/>
        <w:numPr>
          <w:ilvl w:val="1"/>
          <w:numId w:val="16"/>
        </w:numPr>
        <w:rPr>
          <w:lang w:eastAsia="zh-CN"/>
        </w:rPr>
      </w:pPr>
      <w:r>
        <w:rPr>
          <w:rFonts w:hint="eastAsia"/>
          <w:lang w:eastAsia="zh-CN"/>
        </w:rPr>
        <w:t>IQ-MPA Receiver</w:t>
      </w:r>
    </w:p>
    <w:p w:rsidR="004F1BC8" w:rsidRDefault="004F1BC8" w:rsidP="004F1BC8">
      <w:pPr>
        <w:rPr>
          <w:lang w:eastAsia="zh-CN"/>
        </w:rPr>
      </w:pPr>
      <w:r>
        <w:rPr>
          <w:rFonts w:hint="eastAsia"/>
          <w:lang w:eastAsia="zh-CN"/>
        </w:rPr>
        <w:t>IQ-MPA receiver is another type of reduced complexity MPA receiver, which is mainly used in the downlink. In the downlink, due to the fact that at each user</w:t>
      </w:r>
      <w:r>
        <w:rPr>
          <w:lang w:eastAsia="zh-CN"/>
        </w:rPr>
        <w:t>’</w:t>
      </w:r>
      <w:r>
        <w:rPr>
          <w:rFonts w:hint="eastAsia"/>
          <w:lang w:eastAsia="zh-CN"/>
        </w:rPr>
        <w:t>s detector all the data layers go through the same channel, techniques such as IQ separation can be applied to reduce the complexity for SCMA decoder. Figure 9 gives the abstract structure of IQ-MPA receiver.</w:t>
      </w:r>
    </w:p>
    <w:p w:rsidR="004F1BC8" w:rsidRDefault="004F1BC8" w:rsidP="004F1BC8">
      <w:pPr>
        <w:jc w:val="center"/>
        <w:rPr>
          <w:lang w:eastAsia="zh-CN"/>
        </w:rPr>
      </w:pPr>
      <w:r>
        <w:rPr>
          <w:noProof/>
          <w:color w:val="1F497D"/>
        </w:rPr>
        <w:lastRenderedPageBreak/>
        <w:drawing>
          <wp:inline distT="0" distB="0" distL="0" distR="0">
            <wp:extent cx="3784821" cy="2849719"/>
            <wp:effectExtent l="0" t="0" r="0" b="0"/>
            <wp:docPr id="14" name="图片 13" descr="cid:image014.png@01D1A7BC.335C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4.png@01D1A7BC.335C9210"/>
                    <pic:cNvPicPr>
                      <a:picLocks noChangeAspect="1" noChangeArrowheads="1"/>
                    </pic:cNvPicPr>
                  </pic:nvPicPr>
                  <pic:blipFill>
                    <a:blip r:embed="rId23" r:link="rId24" cstate="print"/>
                    <a:srcRect/>
                    <a:stretch>
                      <a:fillRect/>
                    </a:stretch>
                  </pic:blipFill>
                  <pic:spPr bwMode="auto">
                    <a:xfrm>
                      <a:off x="0" y="0"/>
                      <a:ext cx="3796557" cy="2858555"/>
                    </a:xfrm>
                    <a:prstGeom prst="rect">
                      <a:avLst/>
                    </a:prstGeom>
                    <a:noFill/>
                    <a:ln w="9525">
                      <a:noFill/>
                      <a:miter lim="800000"/>
                      <a:headEnd/>
                      <a:tailEnd/>
                    </a:ln>
                  </pic:spPr>
                </pic:pic>
              </a:graphicData>
            </a:graphic>
          </wp:inline>
        </w:drawing>
      </w:r>
    </w:p>
    <w:p w:rsidR="004F1BC8" w:rsidRPr="0099463E" w:rsidRDefault="004F1BC8" w:rsidP="004F1BC8">
      <w:pPr>
        <w:jc w:val="center"/>
        <w:rPr>
          <w:b/>
          <w:lang w:eastAsia="zh-CN"/>
        </w:rPr>
      </w:pPr>
      <w:r w:rsidRPr="0099463E">
        <w:rPr>
          <w:rFonts w:hint="eastAsia"/>
          <w:b/>
          <w:lang w:eastAsia="zh-CN"/>
        </w:rPr>
        <w:t>Figure 9: Abstract structure of IQ-MPA receiver.</w:t>
      </w:r>
    </w:p>
    <w:p w:rsidR="004F1BC8" w:rsidRDefault="004F1BC8" w:rsidP="004F1BC8">
      <w:pPr>
        <w:rPr>
          <w:noProof/>
          <w:lang w:eastAsia="zh-CN"/>
        </w:rPr>
      </w:pPr>
      <w:r>
        <w:rPr>
          <w:noProof/>
          <w:lang w:eastAsia="zh-CN"/>
        </w:rPr>
        <w:t>The calculation of complexity of IQ-MPA receiver is the same as the regular MPA receiver, with the following modifications:</w:t>
      </w:r>
    </w:p>
    <w:p w:rsidR="004F1BC8" w:rsidRDefault="004F1BC8" w:rsidP="004F1BC8">
      <w:pPr>
        <w:pStyle w:val="ListParagraph"/>
        <w:numPr>
          <w:ilvl w:val="0"/>
          <w:numId w:val="4"/>
        </w:numPr>
        <w:ind w:firstLineChars="0"/>
        <w:rPr>
          <w:noProof/>
          <w:lang w:eastAsia="zh-CN"/>
        </w:rPr>
      </w:pPr>
      <w:r>
        <w:rPr>
          <w:noProof/>
          <w:lang w:eastAsia="zh-CN"/>
        </w:rPr>
        <w:t xml:space="preserve">The total number of signal combinations at each FN, only depends on the number of projections over the real/imaginary axis instead of all projection points over the whole complex plain. If the total number of projection points is denoted by </w:t>
      </w:r>
      <m:oMath>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p</m:t>
            </m:r>
          </m:sub>
        </m:sSub>
      </m:oMath>
      <w:r>
        <w:rPr>
          <w:noProof/>
          <w:lang w:eastAsia="zh-CN"/>
        </w:rPr>
        <w:t xml:space="preserve">, the number of projections over each real/imaginary axis would be </w:t>
      </w:r>
      <m:oMath>
        <m:rad>
          <m:radPr>
            <m:degHide m:val="on"/>
            <m:ctrlPr>
              <w:rPr>
                <w:rFonts w:ascii="Cambria Math" w:hAnsi="Cambria Math"/>
                <w:i/>
                <w:noProof/>
                <w:lang w:eastAsia="zh-CN"/>
              </w:rPr>
            </m:ctrlPr>
          </m:radPr>
          <m:deg/>
          <m:e>
            <m:sSub>
              <m:sSubPr>
                <m:ctrlPr>
                  <w:rPr>
                    <w:rFonts w:ascii="Cambria Math" w:hAnsi="Cambria Math"/>
                    <w:i/>
                    <w:noProof/>
                    <w:lang w:eastAsia="zh-CN"/>
                  </w:rPr>
                </m:ctrlPr>
              </m:sSubPr>
              <m:e>
                <m:r>
                  <w:rPr>
                    <w:rFonts w:ascii="Cambria Math" w:hAnsi="Cambria Math"/>
                    <w:noProof/>
                    <w:lang w:eastAsia="zh-CN"/>
                  </w:rPr>
                  <m:t>M</m:t>
                </m:r>
              </m:e>
              <m:sub>
                <m:r>
                  <w:rPr>
                    <w:rFonts w:ascii="Cambria Math" w:hAnsi="Cambria Math"/>
                    <w:noProof/>
                    <w:lang w:eastAsia="zh-CN"/>
                  </w:rPr>
                  <m:t>p</m:t>
                </m:r>
              </m:sub>
            </m:sSub>
          </m:e>
        </m:rad>
      </m:oMath>
      <w:r>
        <w:rPr>
          <w:noProof/>
          <w:lang w:eastAsia="zh-CN"/>
        </w:rPr>
        <w:t xml:space="preserve">. Therefore, the decoding complexity per MPA is of order </w:t>
      </w:r>
      <w:r>
        <w:rPr>
          <w:rFonts w:ascii="Cambria Math" w:hAnsi="Cambria Math"/>
          <w:lang w:eastAsia="zh-CN"/>
        </w:rPr>
        <w:br/>
      </w:r>
      <m:oMath>
        <m:r>
          <w:rPr>
            <w:rFonts w:ascii="Cambria Math" w:hAnsi="Cambria Math"/>
            <w:lang w:eastAsia="zh-CN"/>
          </w:rPr>
          <m:t>O</m:t>
        </m:r>
        <m:d>
          <m:dPr>
            <m:ctrlPr>
              <w:rPr>
                <w:rFonts w:ascii="Cambria Math" w:hAnsi="Cambria Math"/>
                <w:i/>
                <w:lang w:eastAsia="zh-CN"/>
              </w:rPr>
            </m:ctrlPr>
          </m:dPr>
          <m:e>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f>
                      <m:fPr>
                        <m:ctrlPr>
                          <w:rPr>
                            <w:rFonts w:ascii="Cambria Math" w:hAnsi="Cambria Math"/>
                            <w:i/>
                          </w:rPr>
                        </m:ctrlPr>
                      </m:fPr>
                      <m:num>
                        <m:r>
                          <w:rPr>
                            <w:rFonts w:ascii="Cambria Math" w:hAnsi="Cambria Math"/>
                          </w:rPr>
                          <m:t>d(i)</m:t>
                        </m:r>
                      </m:num>
                      <m:den>
                        <m:r>
                          <w:rPr>
                            <w:rFonts w:ascii="Cambria Math" w:hAnsi="Cambria Math"/>
                          </w:rPr>
                          <m:t>2</m:t>
                        </m:r>
                      </m:den>
                    </m:f>
                  </m:sup>
                </m:sSubSup>
              </m:e>
            </m:nary>
          </m:e>
        </m:d>
      </m:oMath>
      <w:r>
        <w:rPr>
          <w:noProof/>
          <w:lang w:eastAsia="zh-CN"/>
        </w:rPr>
        <w:t>.</w:t>
      </w:r>
    </w:p>
    <w:p w:rsidR="004F1BC8" w:rsidRDefault="004F1BC8" w:rsidP="004F1BC8">
      <w:pPr>
        <w:pStyle w:val="ListParagraph"/>
        <w:numPr>
          <w:ilvl w:val="0"/>
          <w:numId w:val="4"/>
        </w:numPr>
        <w:ind w:firstLineChars="0"/>
        <w:rPr>
          <w:noProof/>
          <w:lang w:eastAsia="zh-CN"/>
        </w:rPr>
      </w:pPr>
      <w:r>
        <w:rPr>
          <w:noProof/>
          <w:lang w:eastAsia="zh-CN"/>
        </w:rPr>
        <w:t xml:space="preserve">There are two separate MPAs for the I and Q projections. So, the overall complexity can be expressed as </w:t>
      </w:r>
      <m:oMath>
        <m:r>
          <w:rPr>
            <w:rFonts w:ascii="Cambria Math" w:hAnsi="Cambria Math"/>
            <w:lang w:eastAsia="zh-CN"/>
          </w:rPr>
          <m:t>O</m:t>
        </m:r>
        <m:d>
          <m:dPr>
            <m:ctrlPr>
              <w:rPr>
                <w:rFonts w:ascii="Cambria Math" w:hAnsi="Cambria Math"/>
                <w:i/>
                <w:lang w:eastAsia="zh-CN"/>
              </w:rPr>
            </m:ctrlPr>
          </m:dPr>
          <m:e>
            <m:r>
              <w:rPr>
                <w:rFonts w:ascii="Cambria Math" w:hAnsi="Cambria Math"/>
                <w:lang w:eastAsia="zh-CN"/>
              </w:rPr>
              <m:t>2</m:t>
            </m:r>
            <m:sSub>
              <m:sSubPr>
                <m:ctrlPr>
                  <w:rPr>
                    <w:rFonts w:ascii="Cambria Math" w:hAnsi="Cambria Math"/>
                    <w:i/>
                  </w:rPr>
                </m:ctrlPr>
              </m:sSubPr>
              <m:e>
                <m:r>
                  <w:rPr>
                    <w:rFonts w:ascii="Cambria Math" w:hAnsi="Cambria Math"/>
                  </w:rPr>
                  <m:t>N</m:t>
                </m:r>
              </m:e>
              <m:sub>
                <m:r>
                  <w:rPr>
                    <w:rFonts w:ascii="Cambria Math" w:hAnsi="Cambria Math"/>
                  </w:rPr>
                  <m:t>iter</m:t>
                </m:r>
              </m:sub>
            </m:sSub>
            <m:nary>
              <m:naryPr>
                <m:chr m:val="∑"/>
                <m:limLoc m:val="undOvr"/>
                <m:ctrlPr>
                  <w:rPr>
                    <w:rFonts w:ascii="Cambria Math" w:hAnsi="Cambria Math"/>
                    <w:i/>
                  </w:rPr>
                </m:ctrlPr>
              </m:naryPr>
              <m:sub>
                <m:r>
                  <w:rPr>
                    <w:rFonts w:ascii="Cambria Math" w:hAnsi="Cambria Math"/>
                  </w:rPr>
                  <m:t>i=1</m:t>
                </m:r>
              </m:sub>
              <m:sup>
                <m:r>
                  <w:rPr>
                    <w:rFonts w:ascii="Cambria Math" w:hAnsi="Cambria Math"/>
                  </w:rPr>
                  <m:t>SF</m:t>
                </m:r>
              </m:sup>
              <m:e>
                <m:sSubSup>
                  <m:sSubSupPr>
                    <m:ctrlPr>
                      <w:rPr>
                        <w:rFonts w:ascii="Cambria Math" w:hAnsi="Cambria Math"/>
                        <w:i/>
                      </w:rPr>
                    </m:ctrlPr>
                  </m:sSubSupPr>
                  <m:e>
                    <m:r>
                      <w:rPr>
                        <w:rFonts w:ascii="Cambria Math" w:hAnsi="Cambria Math"/>
                      </w:rPr>
                      <m:t>M</m:t>
                    </m:r>
                  </m:e>
                  <m:sub>
                    <m:r>
                      <w:rPr>
                        <w:rFonts w:ascii="Cambria Math" w:hAnsi="Cambria Math"/>
                      </w:rPr>
                      <m:t>p</m:t>
                    </m:r>
                  </m:sub>
                  <m:sup>
                    <m:f>
                      <m:fPr>
                        <m:ctrlPr>
                          <w:rPr>
                            <w:rFonts w:ascii="Cambria Math" w:hAnsi="Cambria Math"/>
                            <w:i/>
                          </w:rPr>
                        </m:ctrlPr>
                      </m:fPr>
                      <m:num>
                        <m:r>
                          <w:rPr>
                            <w:rFonts w:ascii="Cambria Math" w:hAnsi="Cambria Math"/>
                          </w:rPr>
                          <m:t>d(i)</m:t>
                        </m:r>
                      </m:num>
                      <m:den>
                        <m:r>
                          <w:rPr>
                            <w:rFonts w:ascii="Cambria Math" w:hAnsi="Cambria Math"/>
                          </w:rPr>
                          <m:t>2</m:t>
                        </m:r>
                      </m:den>
                    </m:f>
                  </m:sup>
                </m:sSubSup>
              </m:e>
            </m:nary>
          </m:e>
        </m:d>
      </m:oMath>
      <w:r>
        <w:rPr>
          <w:noProof/>
          <w:lang w:eastAsia="zh-CN"/>
        </w:rPr>
        <w:t>.</w:t>
      </w:r>
    </w:p>
    <w:p w:rsidR="004F1BC8" w:rsidRPr="00F32DA9" w:rsidRDefault="004F1BC8" w:rsidP="004F1BC8">
      <w:pPr>
        <w:rPr>
          <w:lang w:eastAsia="zh-CN"/>
        </w:rPr>
      </w:pPr>
    </w:p>
    <w:p w:rsidR="004F1BC8" w:rsidRDefault="004F1BC8" w:rsidP="00D548D9">
      <w:pPr>
        <w:pStyle w:val="Heading1"/>
        <w:numPr>
          <w:ilvl w:val="1"/>
          <w:numId w:val="16"/>
        </w:numPr>
        <w:rPr>
          <w:lang w:eastAsia="zh-CN"/>
        </w:rPr>
      </w:pPr>
      <w:r>
        <w:rPr>
          <w:rFonts w:hint="eastAsia"/>
          <w:lang w:eastAsia="zh-CN"/>
        </w:rPr>
        <w:t>S</w:t>
      </w:r>
      <w:r>
        <w:rPr>
          <w:lang w:eastAsia="zh-CN"/>
        </w:rPr>
        <w:t>IC</w:t>
      </w:r>
      <w:r>
        <w:rPr>
          <w:rFonts w:hint="eastAsia"/>
          <w:lang w:eastAsia="zh-CN"/>
        </w:rPr>
        <w:t>-IQ-MPA Receiver</w:t>
      </w:r>
    </w:p>
    <w:p w:rsidR="004F1BC8" w:rsidRDefault="004F1BC8" w:rsidP="004F1BC8">
      <w:pPr>
        <w:rPr>
          <w:lang w:eastAsia="zh-CN"/>
        </w:rPr>
      </w:pPr>
      <w:r>
        <w:rPr>
          <w:rFonts w:hint="eastAsia"/>
          <w:lang w:eastAsia="zh-CN"/>
        </w:rPr>
        <w:t>The IQ separation technique used in IQ-MPA can be further combined with SIC-MPA to reduce receiver complexity to a larger extent, which gives SIC-IQ-MPA receiver. Figure 10 gives the abstract structure of SIC-IQ-MPA receiver.</w:t>
      </w:r>
    </w:p>
    <w:p w:rsidR="004F1BC8" w:rsidRDefault="004F1BC8" w:rsidP="004F1BC8">
      <w:pPr>
        <w:jc w:val="center"/>
        <w:rPr>
          <w:lang w:eastAsia="zh-CN"/>
        </w:rPr>
      </w:pPr>
      <w:r>
        <w:rPr>
          <w:noProof/>
          <w:color w:val="1F497D"/>
        </w:rPr>
        <w:lastRenderedPageBreak/>
        <w:drawing>
          <wp:inline distT="0" distB="0" distL="0" distR="0">
            <wp:extent cx="2996466" cy="5057030"/>
            <wp:effectExtent l="0" t="0" r="0" b="0"/>
            <wp:docPr id="16" name="图片 38" descr="cid:image018.png@01D1A7BC.335C9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image018.png@01D1A7BC.335C9210"/>
                    <pic:cNvPicPr>
                      <a:picLocks noChangeAspect="1" noChangeArrowheads="1"/>
                    </pic:cNvPicPr>
                  </pic:nvPicPr>
                  <pic:blipFill>
                    <a:blip r:embed="rId25" r:link="rId26" cstate="print"/>
                    <a:srcRect/>
                    <a:stretch>
                      <a:fillRect/>
                    </a:stretch>
                  </pic:blipFill>
                  <pic:spPr bwMode="auto">
                    <a:xfrm>
                      <a:off x="0" y="0"/>
                      <a:ext cx="2998593" cy="5060620"/>
                    </a:xfrm>
                    <a:prstGeom prst="rect">
                      <a:avLst/>
                    </a:prstGeom>
                    <a:noFill/>
                    <a:ln w="9525">
                      <a:noFill/>
                      <a:miter lim="800000"/>
                      <a:headEnd/>
                      <a:tailEnd/>
                    </a:ln>
                  </pic:spPr>
                </pic:pic>
              </a:graphicData>
            </a:graphic>
          </wp:inline>
        </w:drawing>
      </w:r>
    </w:p>
    <w:p w:rsidR="004F1BC8" w:rsidRPr="006E3CD8" w:rsidRDefault="004F1BC8" w:rsidP="004F1BC8">
      <w:pPr>
        <w:jc w:val="center"/>
        <w:rPr>
          <w:b/>
          <w:lang w:eastAsia="zh-CN"/>
        </w:rPr>
      </w:pPr>
      <w:r w:rsidRPr="006E3CD8">
        <w:rPr>
          <w:rFonts w:hint="eastAsia"/>
          <w:b/>
          <w:lang w:eastAsia="zh-CN"/>
        </w:rPr>
        <w:t>Figure 10: Abstract structure of SIC-IQ-MPA receiver.</w:t>
      </w:r>
    </w:p>
    <w:p w:rsidR="004F1BC8" w:rsidRDefault="004F1BC8" w:rsidP="004F1BC8">
      <w:pPr>
        <w:rPr>
          <w:noProof/>
          <w:lang w:eastAsia="zh-CN"/>
        </w:rPr>
      </w:pPr>
      <w:r w:rsidRPr="00182617">
        <w:rPr>
          <w:noProof/>
          <w:lang w:eastAsia="zh-CN"/>
        </w:rPr>
        <w:t xml:space="preserve">Noting the complexity calculations for MPA, SIC-MPA and IQ-MPA receivers, </w:t>
      </w:r>
      <w:r>
        <w:rPr>
          <w:noProof/>
          <w:lang w:eastAsia="zh-CN"/>
        </w:rPr>
        <w:t>the complexity order of  SIC-IQ-MPA receiver can be expressed as</w:t>
      </w:r>
      <m:oMath>
        <m:r>
          <w:rPr>
            <w:rFonts w:ascii="Cambria Math" w:hAnsi="Cambria Math"/>
            <w:noProof/>
            <w:lang w:eastAsia="zh-CN"/>
          </w:rPr>
          <m:t xml:space="preserve">  </m:t>
        </m:r>
        <m:r>
          <w:rPr>
            <w:rFonts w:ascii="Cambria Math" w:hAnsi="Cambria Math"/>
            <w:lang w:eastAsia="zh-CN"/>
          </w:rPr>
          <m:t>O</m:t>
        </m:r>
        <m:d>
          <m:dPr>
            <m:ctrlPr>
              <w:rPr>
                <w:rFonts w:ascii="Cambria Math" w:hAnsi="Cambria Math"/>
                <w:i/>
                <w:lang w:eastAsia="zh-CN"/>
              </w:rPr>
            </m:ctrlPr>
          </m:dPr>
          <m:e>
            <m:sSubSup>
              <m:sSubSupPr>
                <m:ctrlPr>
                  <w:rPr>
                    <w:rFonts w:ascii="Cambria Math" w:hAnsi="Cambria Math"/>
                    <w:i/>
                  </w:rPr>
                </m:ctrlPr>
              </m:sSubSupPr>
              <m:e>
                <m:sSub>
                  <m:sSubPr>
                    <m:ctrlPr>
                      <w:rPr>
                        <w:rFonts w:ascii="Cambria Math" w:hAnsi="Cambria Math"/>
                        <w:i/>
                      </w:rPr>
                    </m:ctrlPr>
                  </m:sSubPr>
                  <m:e>
                    <m:r>
                      <w:rPr>
                        <w:rFonts w:ascii="Cambria Math" w:hAnsi="Cambria Math"/>
                      </w:rPr>
                      <m:t>2SF ∙N</m:t>
                    </m:r>
                  </m:e>
                  <m:sub>
                    <m:r>
                      <w:rPr>
                        <w:rFonts w:ascii="Cambria Math" w:hAnsi="Cambria Math"/>
                      </w:rPr>
                      <m:t>iter</m:t>
                    </m:r>
                  </m:sub>
                </m:sSub>
                <m:r>
                  <w:rPr>
                    <w:rFonts w:ascii="Cambria Math" w:hAnsi="Cambria Math"/>
                  </w:rPr>
                  <m:t>M</m:t>
                </m:r>
              </m:e>
              <m:sub>
                <m:r>
                  <w:rPr>
                    <w:rFonts w:ascii="Cambria Math" w:hAnsi="Cambria Math"/>
                  </w:rPr>
                  <m:t>p</m:t>
                </m:r>
              </m:sub>
              <m:sup>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f</m:t>
                        </m:r>
                      </m:sub>
                    </m:sSub>
                  </m:num>
                  <m:den>
                    <m:r>
                      <w:rPr>
                        <w:rFonts w:ascii="Cambria Math" w:hAnsi="Cambria Math"/>
                      </w:rPr>
                      <m:t>2</m:t>
                    </m:r>
                  </m:den>
                </m:f>
              </m:sup>
            </m:sSubSup>
          </m:e>
        </m:d>
      </m:oMath>
      <w:r>
        <w:rPr>
          <w:noProof/>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iter</m:t>
            </m:r>
          </m:sub>
        </m:sSub>
      </m:oMath>
      <w:r>
        <w:t xml:space="preserve"> denotes the total number of iterations (including inner-loop and </w:t>
      </w:r>
      <w:r>
        <w:rPr>
          <w:rFonts w:hint="eastAsia"/>
          <w:lang w:eastAsia="zh-CN"/>
        </w:rPr>
        <w:t>number</w:t>
      </w:r>
      <w:r>
        <w:t xml:space="preserve"> of MPA rounds), </w:t>
      </w:r>
      <m:oMath>
        <m:sSub>
          <m:sSubPr>
            <m:ctrlPr>
              <w:rPr>
                <w:rFonts w:ascii="Cambria Math" w:hAnsi="Cambria Math"/>
                <w:i/>
              </w:rPr>
            </m:ctrlPr>
          </m:sSubPr>
          <m:e>
            <m:r>
              <w:rPr>
                <w:rFonts w:ascii="Cambria Math" w:hAnsi="Cambria Math"/>
              </w:rPr>
              <m:t>N</m:t>
            </m:r>
          </m:e>
          <m:sub>
            <m:r>
              <w:rPr>
                <w:rFonts w:ascii="Cambria Math" w:hAnsi="Cambria Math"/>
              </w:rPr>
              <m:t>UE</m:t>
            </m:r>
          </m:sub>
        </m:sSub>
      </m:oMath>
      <w:r>
        <w:t xml:space="preserve"> denotes the number of UEs,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t xml:space="preserve"> denotes the total number of projection points </w:t>
      </w:r>
      <w:r>
        <w:rPr>
          <w:rFonts w:hint="eastAsia"/>
          <w:lang w:eastAsia="zh-CN"/>
        </w:rPr>
        <w:t xml:space="preserve">on </w:t>
      </w:r>
      <w:r>
        <w:rPr>
          <w:lang w:eastAsia="zh-CN"/>
        </w:rPr>
        <w:t>the complex domain</w:t>
      </w:r>
      <w:r>
        <w:rPr>
          <w:rFonts w:hint="eastAsia"/>
          <w:lang w:eastAsia="zh-CN"/>
        </w:rPr>
        <w:t xml:space="preserve">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m:rPr>
                <m:sty m:val="p"/>
              </m:rPr>
              <w:rPr>
                <w:rFonts w:ascii="Cambria Math" w:hAnsi="Cambria Math"/>
                <w:lang w:eastAsia="zh-CN"/>
              </w:rPr>
              <m:t>M</m:t>
            </m:r>
          </m:e>
        </m:func>
      </m:oMath>
      <w:r>
        <w:rPr>
          <w:rFonts w:hint="eastAsia"/>
          <w:lang w:eastAsia="zh-CN"/>
        </w:rPr>
        <w:t xml:space="preserve"> bits mapping (</w:t>
      </w:r>
      <m:oMath>
        <m:r>
          <m:rPr>
            <m:sty m:val="p"/>
          </m:rPr>
          <w:rPr>
            <w:rFonts w:ascii="Cambria Math" w:hAnsi="Cambria Math"/>
            <w:lang w:eastAsia="zh-CN"/>
          </w:rPr>
          <m:t>M≥</m:t>
        </m:r>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oMath>
      <w:r>
        <w:rPr>
          <w:rFonts w:hint="eastAsia"/>
          <w:lang w:eastAsia="zh-CN"/>
        </w:rPr>
        <w:t>)</w:t>
      </w:r>
      <w:r>
        <w:rPr>
          <w:lang w:eastAsia="zh-CN"/>
        </w:rPr>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oMath>
      <w:r>
        <w:rPr>
          <w:lang w:eastAsia="zh-CN"/>
        </w:rPr>
        <w:t xml:space="preserve"> denotes the maximum allowed collision over each FN in the MPA.</w:t>
      </w:r>
    </w:p>
    <w:p w:rsidR="004F1BC8" w:rsidRPr="004F1BC8" w:rsidRDefault="004F1BC8">
      <w:pPr>
        <w:rPr>
          <w:rFonts w:eastAsiaTheme="minorEastAsia"/>
          <w:lang w:eastAsia="zh-CN"/>
        </w:rPr>
      </w:pPr>
    </w:p>
    <w:sectPr w:rsidR="004F1BC8" w:rsidRPr="004F1BC8" w:rsidSect="0097627E">
      <w:footerReference w:type="default" r:id="rId27"/>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7B5" w:rsidRDefault="001F17B5" w:rsidP="00552BA8">
      <w:pPr>
        <w:spacing w:after="0"/>
      </w:pPr>
      <w:r>
        <w:separator/>
      </w:r>
    </w:p>
  </w:endnote>
  <w:endnote w:type="continuationSeparator" w:id="0">
    <w:p w:rsidR="001F17B5" w:rsidRDefault="001F17B5" w:rsidP="00552BA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3245778"/>
      <w:docPartObj>
        <w:docPartGallery w:val="Page Numbers (Bottom of Page)"/>
        <w:docPartUnique/>
      </w:docPartObj>
    </w:sdtPr>
    <w:sdtContent>
      <w:p w:rsidR="00B7159F" w:rsidRPr="00580009" w:rsidRDefault="00691A8A" w:rsidP="00580009">
        <w:pPr>
          <w:pStyle w:val="Footer"/>
          <w:jc w:val="center"/>
        </w:pPr>
        <w:fldSimple w:instr=" PAGE   \* MERGEFORMAT ">
          <w:r w:rsidR="0098282A" w:rsidRPr="0098282A">
            <w:rPr>
              <w:noProof/>
              <w:lang w:val="zh-CN"/>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7B5" w:rsidRDefault="001F17B5" w:rsidP="00552BA8">
      <w:pPr>
        <w:spacing w:after="0"/>
      </w:pPr>
      <w:r>
        <w:separator/>
      </w:r>
    </w:p>
  </w:footnote>
  <w:footnote w:type="continuationSeparator" w:id="0">
    <w:p w:rsidR="001F17B5" w:rsidRDefault="001F17B5" w:rsidP="00552BA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D5811"/>
    <w:multiLevelType w:val="multilevel"/>
    <w:tmpl w:val="761A4C42"/>
    <w:lvl w:ilvl="0">
      <w:start w:val="2668"/>
      <w:numFmt w:val="bullet"/>
      <w:lvlText w:val="–"/>
      <w:lvlJc w:val="left"/>
      <w:pPr>
        <w:tabs>
          <w:tab w:val="num" w:pos="432"/>
        </w:tabs>
        <w:ind w:left="432" w:hanging="432"/>
      </w:pPr>
      <w:rPr>
        <w:rFonts w:ascii="Times New Roman" w:hAnsi="Times New Roman" w:hint="default"/>
        <w:i w:val="0"/>
        <w:lang w:val="en-US"/>
      </w:rPr>
    </w:lvl>
    <w:lvl w:ilvl="1">
      <w:start w:val="1"/>
      <w:numFmt w:val="low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3D72E36"/>
    <w:multiLevelType w:val="hybridMultilevel"/>
    <w:tmpl w:val="378659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01250C5"/>
    <w:multiLevelType w:val="hybridMultilevel"/>
    <w:tmpl w:val="2026B72C"/>
    <w:lvl w:ilvl="0" w:tplc="94F28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3B557C1"/>
    <w:multiLevelType w:val="multilevel"/>
    <w:tmpl w:val="9EE8DB16"/>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7193C7D"/>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49797309"/>
    <w:multiLevelType w:val="hybridMultilevel"/>
    <w:tmpl w:val="23F01FF2"/>
    <w:lvl w:ilvl="0" w:tplc="F2567CF2">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D79580C"/>
    <w:multiLevelType w:val="hybridMultilevel"/>
    <w:tmpl w:val="2E10A3BC"/>
    <w:lvl w:ilvl="0" w:tplc="41F262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E155FF"/>
    <w:multiLevelType w:val="hybridMultilevel"/>
    <w:tmpl w:val="C49ABAD0"/>
    <w:lvl w:ilvl="0" w:tplc="04090001">
      <w:start w:val="1"/>
      <w:numFmt w:val="bullet"/>
      <w:lvlText w:val=""/>
      <w:lvlJc w:val="left"/>
      <w:pPr>
        <w:tabs>
          <w:tab w:val="num" w:pos="720"/>
        </w:tabs>
        <w:ind w:left="720" w:hanging="360"/>
      </w:pPr>
      <w:rPr>
        <w:rFonts w:ascii="Symbol" w:hAnsi="Symbol" w:hint="default"/>
      </w:rPr>
    </w:lvl>
    <w:lvl w:ilvl="1" w:tplc="04090003">
      <w:start w:val="1614"/>
      <w:numFmt w:val="bullet"/>
      <w:lvlText w:val="–"/>
      <w:lvlJc w:val="left"/>
      <w:pPr>
        <w:tabs>
          <w:tab w:val="num" w:pos="1440"/>
        </w:tabs>
        <w:ind w:left="1440" w:hanging="360"/>
      </w:pPr>
      <w:rPr>
        <w:rFonts w:ascii="Arial" w:hAnsi="Arial" w:hint="default"/>
      </w:rPr>
    </w:lvl>
    <w:lvl w:ilvl="2" w:tplc="04090005">
      <w:start w:val="161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nsid w:val="776834AE"/>
    <w:multiLevelType w:val="hybridMultilevel"/>
    <w:tmpl w:val="3BCA27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5"/>
  </w:num>
  <w:num w:numId="3">
    <w:abstractNumId w:val="2"/>
  </w:num>
  <w:num w:numId="4">
    <w:abstractNumId w:val="8"/>
  </w:num>
  <w:num w:numId="5">
    <w:abstractNumId w:val="0"/>
  </w:num>
  <w:num w:numId="6">
    <w:abstractNumId w:val="9"/>
  </w:num>
  <w:num w:numId="7">
    <w:abstractNumId w:val="6"/>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7"/>
  </w:num>
  <w:num w:numId="16">
    <w:abstractNumId w:val="1"/>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44034"/>
  </w:hdrShapeDefaults>
  <w:footnotePr>
    <w:footnote w:id="-1"/>
    <w:footnote w:id="0"/>
  </w:footnotePr>
  <w:endnotePr>
    <w:endnote w:id="-1"/>
    <w:endnote w:id="0"/>
  </w:endnotePr>
  <w:compat>
    <w:useFELayout/>
  </w:compat>
  <w:rsids>
    <w:rsidRoot w:val="000007D2"/>
    <w:rsid w:val="000006EA"/>
    <w:rsid w:val="000007D2"/>
    <w:rsid w:val="00004256"/>
    <w:rsid w:val="00011790"/>
    <w:rsid w:val="00017306"/>
    <w:rsid w:val="0002536A"/>
    <w:rsid w:val="00030275"/>
    <w:rsid w:val="00037CE7"/>
    <w:rsid w:val="00055E48"/>
    <w:rsid w:val="00060ED3"/>
    <w:rsid w:val="0006702E"/>
    <w:rsid w:val="00075E7A"/>
    <w:rsid w:val="00082036"/>
    <w:rsid w:val="000869E7"/>
    <w:rsid w:val="00091D12"/>
    <w:rsid w:val="00095BAC"/>
    <w:rsid w:val="000A7ED3"/>
    <w:rsid w:val="000C4462"/>
    <w:rsid w:val="000C5AD9"/>
    <w:rsid w:val="000D5AEC"/>
    <w:rsid w:val="000F28D2"/>
    <w:rsid w:val="001064E8"/>
    <w:rsid w:val="00111112"/>
    <w:rsid w:val="00113383"/>
    <w:rsid w:val="00115494"/>
    <w:rsid w:val="001166EA"/>
    <w:rsid w:val="001235FA"/>
    <w:rsid w:val="0012369F"/>
    <w:rsid w:val="00136439"/>
    <w:rsid w:val="001473CF"/>
    <w:rsid w:val="00151752"/>
    <w:rsid w:val="001533F1"/>
    <w:rsid w:val="001726DA"/>
    <w:rsid w:val="00174DB1"/>
    <w:rsid w:val="00176295"/>
    <w:rsid w:val="001956C4"/>
    <w:rsid w:val="001A3A75"/>
    <w:rsid w:val="001B7746"/>
    <w:rsid w:val="001C263B"/>
    <w:rsid w:val="001C3B88"/>
    <w:rsid w:val="001C4180"/>
    <w:rsid w:val="001C620B"/>
    <w:rsid w:val="001D60F8"/>
    <w:rsid w:val="001E0422"/>
    <w:rsid w:val="001E116A"/>
    <w:rsid w:val="001F17B5"/>
    <w:rsid w:val="00204294"/>
    <w:rsid w:val="00233D91"/>
    <w:rsid w:val="002369B2"/>
    <w:rsid w:val="00242CC9"/>
    <w:rsid w:val="0024655C"/>
    <w:rsid w:val="00247DF0"/>
    <w:rsid w:val="00252108"/>
    <w:rsid w:val="0025617E"/>
    <w:rsid w:val="002620C0"/>
    <w:rsid w:val="002653C0"/>
    <w:rsid w:val="002664D8"/>
    <w:rsid w:val="002914B4"/>
    <w:rsid w:val="00295AAF"/>
    <w:rsid w:val="00296E7D"/>
    <w:rsid w:val="002A159A"/>
    <w:rsid w:val="002A4AA9"/>
    <w:rsid w:val="002B3D92"/>
    <w:rsid w:val="002C0353"/>
    <w:rsid w:val="002C3FA7"/>
    <w:rsid w:val="002C4866"/>
    <w:rsid w:val="002C5679"/>
    <w:rsid w:val="002D7860"/>
    <w:rsid w:val="002E5739"/>
    <w:rsid w:val="0030143A"/>
    <w:rsid w:val="003050D8"/>
    <w:rsid w:val="003156E4"/>
    <w:rsid w:val="00317850"/>
    <w:rsid w:val="003206C8"/>
    <w:rsid w:val="0032416F"/>
    <w:rsid w:val="00325EC1"/>
    <w:rsid w:val="00325FAE"/>
    <w:rsid w:val="00327371"/>
    <w:rsid w:val="00343957"/>
    <w:rsid w:val="00350146"/>
    <w:rsid w:val="003557F5"/>
    <w:rsid w:val="00356B40"/>
    <w:rsid w:val="00367079"/>
    <w:rsid w:val="00370402"/>
    <w:rsid w:val="003740B8"/>
    <w:rsid w:val="00383E50"/>
    <w:rsid w:val="00394A9E"/>
    <w:rsid w:val="003975DD"/>
    <w:rsid w:val="003A1FD0"/>
    <w:rsid w:val="003B3BCE"/>
    <w:rsid w:val="003B4E12"/>
    <w:rsid w:val="003B506F"/>
    <w:rsid w:val="003B7A2C"/>
    <w:rsid w:val="003C102A"/>
    <w:rsid w:val="003C12FC"/>
    <w:rsid w:val="003D383B"/>
    <w:rsid w:val="003D5DD2"/>
    <w:rsid w:val="003E58F6"/>
    <w:rsid w:val="003E6624"/>
    <w:rsid w:val="003F2EE3"/>
    <w:rsid w:val="003F7884"/>
    <w:rsid w:val="00412A57"/>
    <w:rsid w:val="00415718"/>
    <w:rsid w:val="00422B65"/>
    <w:rsid w:val="004243EF"/>
    <w:rsid w:val="0042634E"/>
    <w:rsid w:val="004314B2"/>
    <w:rsid w:val="00461195"/>
    <w:rsid w:val="004647D1"/>
    <w:rsid w:val="00472761"/>
    <w:rsid w:val="0047354B"/>
    <w:rsid w:val="0047394A"/>
    <w:rsid w:val="00482981"/>
    <w:rsid w:val="00486A78"/>
    <w:rsid w:val="004911F2"/>
    <w:rsid w:val="004928C1"/>
    <w:rsid w:val="004A5B6A"/>
    <w:rsid w:val="004A6E40"/>
    <w:rsid w:val="004A7F95"/>
    <w:rsid w:val="004B1F99"/>
    <w:rsid w:val="004B1FA9"/>
    <w:rsid w:val="004B4741"/>
    <w:rsid w:val="004B727D"/>
    <w:rsid w:val="004C2CC5"/>
    <w:rsid w:val="004C384B"/>
    <w:rsid w:val="004C5667"/>
    <w:rsid w:val="004C5F84"/>
    <w:rsid w:val="004F1BC8"/>
    <w:rsid w:val="00501DF4"/>
    <w:rsid w:val="0050317A"/>
    <w:rsid w:val="00503E0F"/>
    <w:rsid w:val="0050527C"/>
    <w:rsid w:val="00507156"/>
    <w:rsid w:val="00514F65"/>
    <w:rsid w:val="00517712"/>
    <w:rsid w:val="00520DF6"/>
    <w:rsid w:val="00550FD2"/>
    <w:rsid w:val="00552BA8"/>
    <w:rsid w:val="00553A39"/>
    <w:rsid w:val="00580009"/>
    <w:rsid w:val="00585C51"/>
    <w:rsid w:val="00592403"/>
    <w:rsid w:val="00593B24"/>
    <w:rsid w:val="005941CA"/>
    <w:rsid w:val="005B3BA3"/>
    <w:rsid w:val="005B4F17"/>
    <w:rsid w:val="005F02C5"/>
    <w:rsid w:val="005F6927"/>
    <w:rsid w:val="00601246"/>
    <w:rsid w:val="006139BA"/>
    <w:rsid w:val="00613EA6"/>
    <w:rsid w:val="00615FCE"/>
    <w:rsid w:val="00617E80"/>
    <w:rsid w:val="00620904"/>
    <w:rsid w:val="006232D3"/>
    <w:rsid w:val="00630719"/>
    <w:rsid w:val="00631360"/>
    <w:rsid w:val="00632EA9"/>
    <w:rsid w:val="00632F26"/>
    <w:rsid w:val="00634FCC"/>
    <w:rsid w:val="0063665E"/>
    <w:rsid w:val="00664B83"/>
    <w:rsid w:val="00670733"/>
    <w:rsid w:val="00671A7C"/>
    <w:rsid w:val="00684BC1"/>
    <w:rsid w:val="00691A8A"/>
    <w:rsid w:val="006929D8"/>
    <w:rsid w:val="00694DB5"/>
    <w:rsid w:val="006B457C"/>
    <w:rsid w:val="006B6DE2"/>
    <w:rsid w:val="006B7745"/>
    <w:rsid w:val="006D4E01"/>
    <w:rsid w:val="006D6359"/>
    <w:rsid w:val="006E16F6"/>
    <w:rsid w:val="006F1636"/>
    <w:rsid w:val="006F74C2"/>
    <w:rsid w:val="007002A2"/>
    <w:rsid w:val="007028A6"/>
    <w:rsid w:val="00714788"/>
    <w:rsid w:val="00714D6D"/>
    <w:rsid w:val="00717596"/>
    <w:rsid w:val="00724982"/>
    <w:rsid w:val="00734D39"/>
    <w:rsid w:val="00737A53"/>
    <w:rsid w:val="0075141C"/>
    <w:rsid w:val="007534F8"/>
    <w:rsid w:val="00754928"/>
    <w:rsid w:val="007557DD"/>
    <w:rsid w:val="00760C54"/>
    <w:rsid w:val="00763C87"/>
    <w:rsid w:val="0077079B"/>
    <w:rsid w:val="00794A67"/>
    <w:rsid w:val="007951CF"/>
    <w:rsid w:val="007A1F3F"/>
    <w:rsid w:val="007A5B8F"/>
    <w:rsid w:val="007B2D3A"/>
    <w:rsid w:val="007C77D2"/>
    <w:rsid w:val="007D20E0"/>
    <w:rsid w:val="007D3DDD"/>
    <w:rsid w:val="00802B6D"/>
    <w:rsid w:val="00802F06"/>
    <w:rsid w:val="008039EE"/>
    <w:rsid w:val="00805190"/>
    <w:rsid w:val="00806B2D"/>
    <w:rsid w:val="00814B27"/>
    <w:rsid w:val="0082023E"/>
    <w:rsid w:val="00834D3E"/>
    <w:rsid w:val="00843B0E"/>
    <w:rsid w:val="00855D8D"/>
    <w:rsid w:val="008734CE"/>
    <w:rsid w:val="00875569"/>
    <w:rsid w:val="00892DEF"/>
    <w:rsid w:val="008A2329"/>
    <w:rsid w:val="008A4ABC"/>
    <w:rsid w:val="008B201E"/>
    <w:rsid w:val="008B22A6"/>
    <w:rsid w:val="008B3BC8"/>
    <w:rsid w:val="008B5307"/>
    <w:rsid w:val="008D3998"/>
    <w:rsid w:val="008D3ED0"/>
    <w:rsid w:val="008E5A7D"/>
    <w:rsid w:val="0090326C"/>
    <w:rsid w:val="009059BB"/>
    <w:rsid w:val="00934D9B"/>
    <w:rsid w:val="009354C6"/>
    <w:rsid w:val="00943991"/>
    <w:rsid w:val="009565DF"/>
    <w:rsid w:val="0096460E"/>
    <w:rsid w:val="00967C24"/>
    <w:rsid w:val="00971293"/>
    <w:rsid w:val="0097627E"/>
    <w:rsid w:val="0098282A"/>
    <w:rsid w:val="00990695"/>
    <w:rsid w:val="00991865"/>
    <w:rsid w:val="00994B16"/>
    <w:rsid w:val="00997C3D"/>
    <w:rsid w:val="009A0C01"/>
    <w:rsid w:val="009A2CB8"/>
    <w:rsid w:val="009A440F"/>
    <w:rsid w:val="009A6FC2"/>
    <w:rsid w:val="009B2D85"/>
    <w:rsid w:val="009C1360"/>
    <w:rsid w:val="009D716F"/>
    <w:rsid w:val="009E2F48"/>
    <w:rsid w:val="009F6EF0"/>
    <w:rsid w:val="00A010E0"/>
    <w:rsid w:val="00A073D6"/>
    <w:rsid w:val="00A2311F"/>
    <w:rsid w:val="00A2618C"/>
    <w:rsid w:val="00A340AC"/>
    <w:rsid w:val="00A35CD0"/>
    <w:rsid w:val="00A46B26"/>
    <w:rsid w:val="00A748A6"/>
    <w:rsid w:val="00A776E3"/>
    <w:rsid w:val="00A85073"/>
    <w:rsid w:val="00A907E3"/>
    <w:rsid w:val="00A91D9A"/>
    <w:rsid w:val="00AA0B40"/>
    <w:rsid w:val="00AA23EE"/>
    <w:rsid w:val="00AA2405"/>
    <w:rsid w:val="00AA537E"/>
    <w:rsid w:val="00AA7C9F"/>
    <w:rsid w:val="00AA7DE7"/>
    <w:rsid w:val="00AB4260"/>
    <w:rsid w:val="00AB7954"/>
    <w:rsid w:val="00AD008D"/>
    <w:rsid w:val="00AD4351"/>
    <w:rsid w:val="00AF0C3F"/>
    <w:rsid w:val="00AF5F12"/>
    <w:rsid w:val="00B0506B"/>
    <w:rsid w:val="00B075D6"/>
    <w:rsid w:val="00B104CE"/>
    <w:rsid w:val="00B12095"/>
    <w:rsid w:val="00B47E73"/>
    <w:rsid w:val="00B532C2"/>
    <w:rsid w:val="00B70CEB"/>
    <w:rsid w:val="00B7159F"/>
    <w:rsid w:val="00B71A5D"/>
    <w:rsid w:val="00B73595"/>
    <w:rsid w:val="00B745E7"/>
    <w:rsid w:val="00B83C30"/>
    <w:rsid w:val="00B84688"/>
    <w:rsid w:val="00B86F97"/>
    <w:rsid w:val="00BA444D"/>
    <w:rsid w:val="00BB05CE"/>
    <w:rsid w:val="00BB3BD1"/>
    <w:rsid w:val="00BB484E"/>
    <w:rsid w:val="00BC12EC"/>
    <w:rsid w:val="00BC7104"/>
    <w:rsid w:val="00BD0FD8"/>
    <w:rsid w:val="00BD1DDD"/>
    <w:rsid w:val="00BE2700"/>
    <w:rsid w:val="00BE5E7A"/>
    <w:rsid w:val="00BF613F"/>
    <w:rsid w:val="00C05803"/>
    <w:rsid w:val="00C05FA9"/>
    <w:rsid w:val="00C11AEC"/>
    <w:rsid w:val="00C14021"/>
    <w:rsid w:val="00C23674"/>
    <w:rsid w:val="00C27E60"/>
    <w:rsid w:val="00C3344C"/>
    <w:rsid w:val="00C343F1"/>
    <w:rsid w:val="00C34D7D"/>
    <w:rsid w:val="00C35B81"/>
    <w:rsid w:val="00C45941"/>
    <w:rsid w:val="00C53FCC"/>
    <w:rsid w:val="00C54A37"/>
    <w:rsid w:val="00C86F7F"/>
    <w:rsid w:val="00C87A52"/>
    <w:rsid w:val="00C913C8"/>
    <w:rsid w:val="00CC300B"/>
    <w:rsid w:val="00CD0D4B"/>
    <w:rsid w:val="00CD6B6D"/>
    <w:rsid w:val="00CD7639"/>
    <w:rsid w:val="00CF19D3"/>
    <w:rsid w:val="00D04826"/>
    <w:rsid w:val="00D107FB"/>
    <w:rsid w:val="00D12A29"/>
    <w:rsid w:val="00D152C5"/>
    <w:rsid w:val="00D1688D"/>
    <w:rsid w:val="00D2008B"/>
    <w:rsid w:val="00D27200"/>
    <w:rsid w:val="00D548D9"/>
    <w:rsid w:val="00D638CF"/>
    <w:rsid w:val="00D6572A"/>
    <w:rsid w:val="00D71E38"/>
    <w:rsid w:val="00D76E75"/>
    <w:rsid w:val="00D80F42"/>
    <w:rsid w:val="00D8140E"/>
    <w:rsid w:val="00D83F7C"/>
    <w:rsid w:val="00D86F61"/>
    <w:rsid w:val="00DA1EE9"/>
    <w:rsid w:val="00DA48C3"/>
    <w:rsid w:val="00DA79CD"/>
    <w:rsid w:val="00DB0533"/>
    <w:rsid w:val="00DB287B"/>
    <w:rsid w:val="00DB5610"/>
    <w:rsid w:val="00DB7908"/>
    <w:rsid w:val="00DC17E4"/>
    <w:rsid w:val="00DC4E35"/>
    <w:rsid w:val="00DC5EBC"/>
    <w:rsid w:val="00DD5EA8"/>
    <w:rsid w:val="00DE5444"/>
    <w:rsid w:val="00DE7983"/>
    <w:rsid w:val="00DF09C9"/>
    <w:rsid w:val="00DF0D8D"/>
    <w:rsid w:val="00DF1029"/>
    <w:rsid w:val="00DF18DB"/>
    <w:rsid w:val="00E22F2A"/>
    <w:rsid w:val="00E23AC3"/>
    <w:rsid w:val="00E6202A"/>
    <w:rsid w:val="00E80C2F"/>
    <w:rsid w:val="00E92360"/>
    <w:rsid w:val="00E94C74"/>
    <w:rsid w:val="00E94F2C"/>
    <w:rsid w:val="00E96EE7"/>
    <w:rsid w:val="00E97303"/>
    <w:rsid w:val="00EA4474"/>
    <w:rsid w:val="00EA467C"/>
    <w:rsid w:val="00EB0BDD"/>
    <w:rsid w:val="00EB0C6E"/>
    <w:rsid w:val="00EB5326"/>
    <w:rsid w:val="00ED6C93"/>
    <w:rsid w:val="00EE38B3"/>
    <w:rsid w:val="00EF07CE"/>
    <w:rsid w:val="00F1441E"/>
    <w:rsid w:val="00F1617B"/>
    <w:rsid w:val="00F2127A"/>
    <w:rsid w:val="00F2271C"/>
    <w:rsid w:val="00F24579"/>
    <w:rsid w:val="00F317D5"/>
    <w:rsid w:val="00F40E2B"/>
    <w:rsid w:val="00F462A2"/>
    <w:rsid w:val="00F51403"/>
    <w:rsid w:val="00F51981"/>
    <w:rsid w:val="00F53EC3"/>
    <w:rsid w:val="00F54413"/>
    <w:rsid w:val="00F72A85"/>
    <w:rsid w:val="00F81B81"/>
    <w:rsid w:val="00F90867"/>
    <w:rsid w:val="00F91360"/>
    <w:rsid w:val="00F954A1"/>
    <w:rsid w:val="00F965B9"/>
    <w:rsid w:val="00FB31D3"/>
    <w:rsid w:val="00FC1016"/>
    <w:rsid w:val="00FC6596"/>
    <w:rsid w:val="00FE399A"/>
    <w:rsid w:val="00FF1E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7D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autoRedefine/>
    <w:qFormat/>
    <w:rsid w:val="0096460E"/>
    <w:pPr>
      <w:keepNext/>
      <w:numPr>
        <w:numId w:val="8"/>
      </w:numPr>
      <w:spacing w:before="120"/>
      <w:outlineLvl w:val="0"/>
    </w:pPr>
    <w:rPr>
      <w:rFonts w:eastAsiaTheme="majorEastAsia" w:cstheme="majorBidi"/>
      <w:b/>
      <w:bCs/>
      <w:sz w:val="28"/>
      <w:szCs w:val="28"/>
    </w:rPr>
  </w:style>
  <w:style w:type="paragraph" w:styleId="Heading2">
    <w:name w:val="heading 2"/>
    <w:aliases w:val="H2,h2"/>
    <w:basedOn w:val="Normal"/>
    <w:next w:val="Normal"/>
    <w:link w:val="Heading2Char"/>
    <w:autoRedefine/>
    <w:unhideWhenUsed/>
    <w:qFormat/>
    <w:rsid w:val="00843B0E"/>
    <w:pPr>
      <w:keepNext/>
      <w:spacing w:beforeLines="50"/>
      <w:outlineLvl w:val="1"/>
    </w:pPr>
    <w:rPr>
      <w:b/>
      <w:bCs/>
      <w:sz w:val="24"/>
      <w:lang w:eastAsia="zh-CN"/>
    </w:rPr>
  </w:style>
  <w:style w:type="paragraph" w:styleId="Heading3">
    <w:name w:val="heading 3"/>
    <w:basedOn w:val="Normal"/>
    <w:next w:val="Normal"/>
    <w:link w:val="Heading3Char"/>
    <w:qFormat/>
    <w:rsid w:val="000007D2"/>
    <w:pPr>
      <w:keepNext/>
      <w:numPr>
        <w:ilvl w:val="2"/>
        <w:numId w:val="8"/>
      </w:numPr>
      <w:spacing w:before="120"/>
      <w:outlineLvl w:val="2"/>
    </w:pPr>
    <w:rPr>
      <w:b/>
    </w:rPr>
  </w:style>
  <w:style w:type="paragraph" w:styleId="Heading4">
    <w:name w:val="heading 4"/>
    <w:basedOn w:val="Normal"/>
    <w:next w:val="Normal"/>
    <w:link w:val="Heading4Char"/>
    <w:qFormat/>
    <w:rsid w:val="000007D2"/>
    <w:pPr>
      <w:keepNext/>
      <w:numPr>
        <w:ilvl w:val="3"/>
        <w:numId w:val="8"/>
      </w:numPr>
      <w:spacing w:before="120"/>
      <w:outlineLvl w:val="3"/>
    </w:pPr>
    <w:rPr>
      <w:b/>
      <w:bCs/>
      <w:szCs w:val="28"/>
    </w:rPr>
  </w:style>
  <w:style w:type="paragraph" w:styleId="Heading5">
    <w:name w:val="heading 5"/>
    <w:basedOn w:val="Normal"/>
    <w:next w:val="Normal"/>
    <w:link w:val="Heading5Char"/>
    <w:qFormat/>
    <w:rsid w:val="000007D2"/>
    <w:pPr>
      <w:keepNext/>
      <w:numPr>
        <w:ilvl w:val="4"/>
        <w:numId w:val="8"/>
      </w:numPr>
      <w:spacing w:before="120"/>
      <w:outlineLvl w:val="4"/>
    </w:pPr>
    <w:rPr>
      <w:b/>
      <w:bCs/>
      <w:i/>
      <w:iCs/>
      <w:szCs w:val="26"/>
    </w:rPr>
  </w:style>
  <w:style w:type="paragraph" w:styleId="Heading6">
    <w:name w:val="heading 6"/>
    <w:basedOn w:val="Normal"/>
    <w:next w:val="Normal"/>
    <w:link w:val="Heading6Char"/>
    <w:qFormat/>
    <w:rsid w:val="000007D2"/>
    <w:pPr>
      <w:numPr>
        <w:ilvl w:val="5"/>
        <w:numId w:val="8"/>
      </w:numPr>
      <w:spacing w:before="240" w:after="60"/>
      <w:outlineLvl w:val="5"/>
    </w:pPr>
    <w:rPr>
      <w:b/>
      <w:bCs/>
    </w:rPr>
  </w:style>
  <w:style w:type="paragraph" w:styleId="Heading7">
    <w:name w:val="heading 7"/>
    <w:basedOn w:val="Normal"/>
    <w:next w:val="Normal"/>
    <w:link w:val="Heading7Char"/>
    <w:qFormat/>
    <w:rsid w:val="000007D2"/>
    <w:pPr>
      <w:numPr>
        <w:ilvl w:val="6"/>
        <w:numId w:val="8"/>
      </w:numPr>
      <w:spacing w:before="240" w:after="60"/>
      <w:outlineLvl w:val="6"/>
    </w:pPr>
    <w:rPr>
      <w:sz w:val="24"/>
      <w:szCs w:val="24"/>
    </w:rPr>
  </w:style>
  <w:style w:type="paragraph" w:styleId="Heading8">
    <w:name w:val="heading 8"/>
    <w:basedOn w:val="Normal"/>
    <w:next w:val="Normal"/>
    <w:link w:val="Heading8Char"/>
    <w:qFormat/>
    <w:rsid w:val="000007D2"/>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0007D2"/>
    <w:pPr>
      <w:numPr>
        <w:ilvl w:val="8"/>
        <w:numId w:val="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460E"/>
    <w:rPr>
      <w:rFonts w:ascii="Times New Roman" w:eastAsiaTheme="majorEastAsia" w:hAnsi="Times New Roman" w:cstheme="majorBidi"/>
      <w:b/>
      <w:bCs/>
      <w:sz w:val="28"/>
      <w:szCs w:val="28"/>
    </w:rPr>
  </w:style>
  <w:style w:type="character" w:customStyle="1" w:styleId="Heading2Char">
    <w:name w:val="Heading 2 Char"/>
    <w:aliases w:val="H2 Char,h2 Char"/>
    <w:basedOn w:val="DefaultParagraphFont"/>
    <w:link w:val="Heading2"/>
    <w:rsid w:val="00843B0E"/>
    <w:rPr>
      <w:rFonts w:ascii="Times New Roman" w:eastAsia="SimSun" w:hAnsi="Times New Roman" w:cs="Times New Roman"/>
      <w:b/>
      <w:bCs/>
      <w:sz w:val="24"/>
      <w:lang w:eastAsia="zh-CN"/>
    </w:rPr>
  </w:style>
  <w:style w:type="character" w:customStyle="1" w:styleId="Heading3Char">
    <w:name w:val="Heading 3 Char"/>
    <w:basedOn w:val="DefaultParagraphFont"/>
    <w:link w:val="Heading3"/>
    <w:rsid w:val="000007D2"/>
    <w:rPr>
      <w:rFonts w:ascii="Times New Roman" w:eastAsia="SimSun" w:hAnsi="Times New Roman" w:cs="Times New Roman"/>
      <w:b/>
    </w:rPr>
  </w:style>
  <w:style w:type="character" w:customStyle="1" w:styleId="Heading4Char">
    <w:name w:val="Heading 4 Char"/>
    <w:basedOn w:val="DefaultParagraphFont"/>
    <w:link w:val="Heading4"/>
    <w:rsid w:val="000007D2"/>
    <w:rPr>
      <w:rFonts w:ascii="Times New Roman" w:eastAsia="SimSun" w:hAnsi="Times New Roman" w:cs="Times New Roman"/>
      <w:b/>
      <w:bCs/>
      <w:szCs w:val="28"/>
    </w:rPr>
  </w:style>
  <w:style w:type="character" w:customStyle="1" w:styleId="Heading5Char">
    <w:name w:val="Heading 5 Char"/>
    <w:basedOn w:val="DefaultParagraphFont"/>
    <w:link w:val="Heading5"/>
    <w:rsid w:val="000007D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0007D2"/>
    <w:rPr>
      <w:rFonts w:ascii="Times New Roman" w:eastAsia="SimSun" w:hAnsi="Times New Roman" w:cs="Times New Roman"/>
      <w:b/>
      <w:bCs/>
    </w:rPr>
  </w:style>
  <w:style w:type="character" w:customStyle="1" w:styleId="Heading7Char">
    <w:name w:val="Heading 7 Char"/>
    <w:basedOn w:val="DefaultParagraphFont"/>
    <w:link w:val="Heading7"/>
    <w:rsid w:val="000007D2"/>
    <w:rPr>
      <w:rFonts w:ascii="Times New Roman" w:eastAsia="SimSun" w:hAnsi="Times New Roman" w:cs="Times New Roman"/>
      <w:sz w:val="24"/>
      <w:szCs w:val="24"/>
    </w:rPr>
  </w:style>
  <w:style w:type="character" w:customStyle="1" w:styleId="Heading8Char">
    <w:name w:val="Heading 8 Char"/>
    <w:basedOn w:val="DefaultParagraphFont"/>
    <w:link w:val="Heading8"/>
    <w:rsid w:val="000007D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0007D2"/>
    <w:rPr>
      <w:rFonts w:ascii="Arial" w:eastAsia="SimSun" w:hAnsi="Arial" w:cs="Arial"/>
    </w:rPr>
  </w:style>
  <w:style w:type="paragraph" w:styleId="BodyText">
    <w:name w:val="Body Text"/>
    <w:basedOn w:val="Normal"/>
    <w:link w:val="BodyTextChar"/>
    <w:rsid w:val="000007D2"/>
    <w:rPr>
      <w:sz w:val="20"/>
      <w:szCs w:val="20"/>
    </w:rPr>
  </w:style>
  <w:style w:type="character" w:customStyle="1" w:styleId="BodyTextChar">
    <w:name w:val="Body Text Char"/>
    <w:basedOn w:val="DefaultParagraphFont"/>
    <w:link w:val="BodyText"/>
    <w:rsid w:val="000007D2"/>
    <w:rPr>
      <w:rFonts w:ascii="Times New Roman" w:eastAsia="SimSun" w:hAnsi="Times New Roman" w:cs="Times New Roman"/>
      <w:sz w:val="20"/>
      <w:szCs w:val="20"/>
    </w:rPr>
  </w:style>
  <w:style w:type="character" w:styleId="Hyperlink">
    <w:name w:val="Hyperlink"/>
    <w:basedOn w:val="DefaultParagraphFont"/>
    <w:rsid w:val="000007D2"/>
    <w:rPr>
      <w:color w:val="0000FF"/>
      <w:u w:val="single"/>
    </w:rPr>
  </w:style>
  <w:style w:type="paragraph" w:styleId="Caption">
    <w:name w:val="caption"/>
    <w:aliases w:val="cap"/>
    <w:basedOn w:val="Normal"/>
    <w:next w:val="Normal"/>
    <w:link w:val="CaptionChar"/>
    <w:qFormat/>
    <w:rsid w:val="000007D2"/>
    <w:pPr>
      <w:jc w:val="center"/>
    </w:pPr>
    <w:rPr>
      <w:b/>
      <w:bCs/>
      <w:sz w:val="20"/>
      <w:szCs w:val="20"/>
    </w:rPr>
  </w:style>
  <w:style w:type="character" w:customStyle="1" w:styleId="CaptionChar">
    <w:name w:val="Caption Char"/>
    <w:aliases w:val="cap Char"/>
    <w:basedOn w:val="DefaultParagraphFont"/>
    <w:link w:val="Caption"/>
    <w:rsid w:val="000007D2"/>
    <w:rPr>
      <w:rFonts w:ascii="Times New Roman" w:eastAsia="SimSun" w:hAnsi="Times New Roman" w:cs="Times New Roman"/>
      <w:b/>
      <w:bCs/>
      <w:sz w:val="20"/>
      <w:szCs w:val="20"/>
    </w:rPr>
  </w:style>
  <w:style w:type="paragraph" w:styleId="ListBullet">
    <w:name w:val="List Bullet"/>
    <w:basedOn w:val="List"/>
    <w:rsid w:val="000007D2"/>
    <w:pPr>
      <w:autoSpaceDE/>
      <w:autoSpaceDN/>
      <w:adjustRightInd/>
      <w:spacing w:after="180"/>
      <w:ind w:left="568" w:hanging="284"/>
      <w:jc w:val="left"/>
    </w:pPr>
    <w:rPr>
      <w:sz w:val="20"/>
      <w:szCs w:val="20"/>
      <w:lang w:val="en-GB"/>
    </w:rPr>
  </w:style>
  <w:style w:type="paragraph" w:styleId="List">
    <w:name w:val="List"/>
    <w:basedOn w:val="Normal"/>
    <w:rsid w:val="000007D2"/>
    <w:pPr>
      <w:ind w:left="360" w:hanging="360"/>
    </w:pPr>
  </w:style>
  <w:style w:type="paragraph" w:styleId="BodyText2">
    <w:name w:val="Body Text 2"/>
    <w:basedOn w:val="Normal"/>
    <w:link w:val="BodyText2Char"/>
    <w:rsid w:val="000007D2"/>
    <w:pPr>
      <w:spacing w:after="0"/>
      <w:jc w:val="left"/>
    </w:pPr>
    <w:rPr>
      <w:szCs w:val="20"/>
    </w:rPr>
  </w:style>
  <w:style w:type="character" w:customStyle="1" w:styleId="BodyText2Char">
    <w:name w:val="Body Text 2 Char"/>
    <w:basedOn w:val="DefaultParagraphFont"/>
    <w:link w:val="BodyText2"/>
    <w:rsid w:val="000007D2"/>
    <w:rPr>
      <w:rFonts w:ascii="Times New Roman" w:eastAsia="SimSun" w:hAnsi="Times New Roman" w:cs="Times New Roman"/>
      <w:szCs w:val="20"/>
    </w:rPr>
  </w:style>
  <w:style w:type="paragraph" w:styleId="BalloonText">
    <w:name w:val="Balloon Text"/>
    <w:basedOn w:val="Normal"/>
    <w:link w:val="BalloonTextChar"/>
    <w:semiHidden/>
    <w:rsid w:val="000007D2"/>
    <w:rPr>
      <w:rFonts w:ascii="Tahoma" w:hAnsi="Tahoma" w:cs="Tahoma"/>
      <w:sz w:val="16"/>
      <w:szCs w:val="16"/>
    </w:rPr>
  </w:style>
  <w:style w:type="character" w:customStyle="1" w:styleId="BalloonTextChar">
    <w:name w:val="Balloon Text Char"/>
    <w:basedOn w:val="DefaultParagraphFont"/>
    <w:link w:val="BalloonText"/>
    <w:semiHidden/>
    <w:rsid w:val="000007D2"/>
    <w:rPr>
      <w:rFonts w:ascii="Tahoma" w:eastAsia="SimSun" w:hAnsi="Tahoma" w:cs="Tahoma"/>
      <w:sz w:val="16"/>
      <w:szCs w:val="16"/>
    </w:rPr>
  </w:style>
  <w:style w:type="paragraph" w:customStyle="1" w:styleId="References">
    <w:name w:val="References"/>
    <w:basedOn w:val="Normal"/>
    <w:rsid w:val="000007D2"/>
    <w:pPr>
      <w:numPr>
        <w:numId w:val="1"/>
      </w:numPr>
      <w:adjustRightInd/>
      <w:spacing w:after="60"/>
    </w:pPr>
    <w:rPr>
      <w:sz w:val="20"/>
      <w:szCs w:val="16"/>
    </w:rPr>
  </w:style>
  <w:style w:type="character" w:styleId="FollowedHyperlink">
    <w:name w:val="FollowedHyperlink"/>
    <w:basedOn w:val="DefaultParagraphFont"/>
    <w:rsid w:val="000007D2"/>
    <w:rPr>
      <w:color w:val="800080"/>
      <w:u w:val="single"/>
    </w:rPr>
  </w:style>
  <w:style w:type="paragraph" w:styleId="FootnoteText">
    <w:name w:val="footnote text"/>
    <w:basedOn w:val="Normal"/>
    <w:link w:val="FootnoteTextChar"/>
    <w:semiHidden/>
    <w:rsid w:val="000007D2"/>
    <w:rPr>
      <w:sz w:val="20"/>
      <w:szCs w:val="20"/>
    </w:rPr>
  </w:style>
  <w:style w:type="character" w:customStyle="1" w:styleId="FootnoteTextChar">
    <w:name w:val="Footnote Text Char"/>
    <w:basedOn w:val="DefaultParagraphFont"/>
    <w:link w:val="FootnoteText"/>
    <w:semiHidden/>
    <w:rsid w:val="000007D2"/>
    <w:rPr>
      <w:rFonts w:ascii="Times New Roman" w:eastAsia="SimSun" w:hAnsi="Times New Roman" w:cs="Times New Roman"/>
      <w:sz w:val="20"/>
      <w:szCs w:val="20"/>
    </w:rPr>
  </w:style>
  <w:style w:type="character" w:styleId="FootnoteReference">
    <w:name w:val="footnote reference"/>
    <w:basedOn w:val="DefaultParagraphFont"/>
    <w:semiHidden/>
    <w:rsid w:val="000007D2"/>
    <w:rPr>
      <w:vertAlign w:val="superscript"/>
    </w:rPr>
  </w:style>
  <w:style w:type="table" w:styleId="TableGrid">
    <w:name w:val="Table Grid"/>
    <w:basedOn w:val="TableNormal"/>
    <w:rsid w:val="000007D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Normal"/>
    <w:qFormat/>
    <w:rsid w:val="000007D2"/>
    <w:pPr>
      <w:keepNext/>
      <w:jc w:val="center"/>
    </w:pPr>
  </w:style>
  <w:style w:type="paragraph" w:customStyle="1" w:styleId="Eqn">
    <w:name w:val="Eqn"/>
    <w:basedOn w:val="Normal"/>
    <w:qFormat/>
    <w:rsid w:val="000007D2"/>
    <w:pPr>
      <w:tabs>
        <w:tab w:val="center" w:pos="4608"/>
        <w:tab w:val="right" w:pos="9216"/>
      </w:tabs>
    </w:pPr>
    <w:rPr>
      <w:lang w:eastAsia="ja-JP"/>
    </w:rPr>
  </w:style>
  <w:style w:type="paragraph" w:customStyle="1" w:styleId="tablecell">
    <w:name w:val="tablecell"/>
    <w:basedOn w:val="Normal"/>
    <w:qFormat/>
    <w:rsid w:val="000007D2"/>
    <w:pPr>
      <w:spacing w:before="20" w:after="20"/>
      <w:jc w:val="left"/>
    </w:pPr>
  </w:style>
  <w:style w:type="paragraph" w:styleId="Header">
    <w:name w:val="header"/>
    <w:basedOn w:val="Normal"/>
    <w:link w:val="HeaderChar"/>
    <w:rsid w:val="000007D2"/>
    <w:pPr>
      <w:tabs>
        <w:tab w:val="center" w:pos="4680"/>
        <w:tab w:val="right" w:pos="9360"/>
      </w:tabs>
    </w:pPr>
  </w:style>
  <w:style w:type="character" w:customStyle="1" w:styleId="HeaderChar">
    <w:name w:val="Header Char"/>
    <w:basedOn w:val="DefaultParagraphFont"/>
    <w:link w:val="Header"/>
    <w:rsid w:val="000007D2"/>
    <w:rPr>
      <w:rFonts w:ascii="Times New Roman" w:eastAsia="SimSun" w:hAnsi="Times New Roman" w:cs="Times New Roman"/>
    </w:rPr>
  </w:style>
  <w:style w:type="paragraph" w:styleId="Footer">
    <w:name w:val="footer"/>
    <w:basedOn w:val="Normal"/>
    <w:link w:val="FooterChar"/>
    <w:uiPriority w:val="99"/>
    <w:rsid w:val="000007D2"/>
    <w:pPr>
      <w:tabs>
        <w:tab w:val="center" w:pos="4680"/>
        <w:tab w:val="right" w:pos="9360"/>
      </w:tabs>
    </w:pPr>
  </w:style>
  <w:style w:type="character" w:customStyle="1" w:styleId="FooterChar">
    <w:name w:val="Footer Char"/>
    <w:basedOn w:val="DefaultParagraphFont"/>
    <w:link w:val="Footer"/>
    <w:uiPriority w:val="99"/>
    <w:rsid w:val="000007D2"/>
    <w:rPr>
      <w:rFonts w:ascii="Times New Roman" w:eastAsia="SimSun" w:hAnsi="Times New Roman" w:cs="Times New Roman"/>
    </w:rPr>
  </w:style>
  <w:style w:type="paragraph" w:customStyle="1" w:styleId="tablecol">
    <w:name w:val="tablecol"/>
    <w:basedOn w:val="tablecell"/>
    <w:qFormat/>
    <w:rsid w:val="000007D2"/>
    <w:pPr>
      <w:jc w:val="center"/>
    </w:pPr>
    <w:rPr>
      <w:b/>
    </w:rPr>
  </w:style>
  <w:style w:type="paragraph" w:styleId="DocumentMap">
    <w:name w:val="Document Map"/>
    <w:basedOn w:val="Normal"/>
    <w:link w:val="DocumentMapChar"/>
    <w:rsid w:val="000007D2"/>
    <w:rPr>
      <w:rFonts w:ascii="SimSun"/>
      <w:sz w:val="18"/>
      <w:szCs w:val="18"/>
    </w:rPr>
  </w:style>
  <w:style w:type="character" w:customStyle="1" w:styleId="DocumentMapChar">
    <w:name w:val="Document Map Char"/>
    <w:basedOn w:val="DefaultParagraphFont"/>
    <w:link w:val="DocumentMap"/>
    <w:rsid w:val="000007D2"/>
    <w:rPr>
      <w:rFonts w:ascii="SimSun" w:eastAsia="SimSun" w:hAnsi="Times New Roman" w:cs="Times New Roman"/>
      <w:sz w:val="18"/>
      <w:szCs w:val="18"/>
    </w:rPr>
  </w:style>
  <w:style w:type="paragraph" w:styleId="NormalWeb">
    <w:name w:val="Normal (Web)"/>
    <w:basedOn w:val="Normal"/>
    <w:uiPriority w:val="99"/>
    <w:unhideWhenUsed/>
    <w:rsid w:val="000007D2"/>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rsid w:val="000007D2"/>
    <w:rPr>
      <w:sz w:val="21"/>
      <w:szCs w:val="21"/>
    </w:rPr>
  </w:style>
  <w:style w:type="paragraph" w:styleId="CommentText">
    <w:name w:val="annotation text"/>
    <w:basedOn w:val="Normal"/>
    <w:link w:val="CommentTextChar"/>
    <w:rsid w:val="000007D2"/>
    <w:pPr>
      <w:jc w:val="left"/>
    </w:pPr>
  </w:style>
  <w:style w:type="character" w:customStyle="1" w:styleId="CommentTextChar">
    <w:name w:val="Comment Text Char"/>
    <w:basedOn w:val="DefaultParagraphFont"/>
    <w:link w:val="CommentText"/>
    <w:rsid w:val="000007D2"/>
    <w:rPr>
      <w:rFonts w:ascii="Times New Roman" w:eastAsia="SimSun" w:hAnsi="Times New Roman" w:cs="Times New Roman"/>
    </w:rPr>
  </w:style>
  <w:style w:type="paragraph" w:styleId="CommentSubject">
    <w:name w:val="annotation subject"/>
    <w:basedOn w:val="CommentText"/>
    <w:next w:val="CommentText"/>
    <w:link w:val="CommentSubjectChar"/>
    <w:rsid w:val="000007D2"/>
    <w:rPr>
      <w:b/>
      <w:bCs/>
    </w:rPr>
  </w:style>
  <w:style w:type="character" w:customStyle="1" w:styleId="CommentSubjectChar">
    <w:name w:val="Comment Subject Char"/>
    <w:basedOn w:val="CommentTextChar"/>
    <w:link w:val="CommentSubject"/>
    <w:rsid w:val="000007D2"/>
    <w:rPr>
      <w:b/>
      <w:bCs/>
    </w:rPr>
  </w:style>
  <w:style w:type="table" w:styleId="MediumGrid3-Accent1">
    <w:name w:val="Medium Grid 3 Accent 1"/>
    <w:basedOn w:val="TableNormal"/>
    <w:uiPriority w:val="69"/>
    <w:rsid w:val="000007D2"/>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11">
    <w:name w:val="浅色网格 - 强调文字颜色 11"/>
    <w:basedOn w:val="TableNormal"/>
    <w:uiPriority w:val="62"/>
    <w:rsid w:val="000007D2"/>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link w:val="ListParagraphChar"/>
    <w:uiPriority w:val="34"/>
    <w:qFormat/>
    <w:rsid w:val="000007D2"/>
    <w:pPr>
      <w:ind w:firstLineChars="200" w:firstLine="420"/>
    </w:pPr>
  </w:style>
  <w:style w:type="character" w:styleId="PlaceholderText">
    <w:name w:val="Placeholder Text"/>
    <w:basedOn w:val="DefaultParagraphFont"/>
    <w:uiPriority w:val="99"/>
    <w:semiHidden/>
    <w:rsid w:val="000007D2"/>
    <w:rPr>
      <w:color w:val="808080"/>
    </w:rPr>
  </w:style>
  <w:style w:type="table" w:customStyle="1" w:styleId="-12">
    <w:name w:val="浅色网格 - 强调文字颜色 12"/>
    <w:basedOn w:val="TableNormal"/>
    <w:uiPriority w:val="62"/>
    <w:rsid w:val="000007D2"/>
    <w:pPr>
      <w:spacing w:after="0" w:line="240" w:lineRule="auto"/>
    </w:pPr>
    <w:rPr>
      <w:rFonts w:ascii="Times New Roman" w:eastAsia="SimSun" w:hAnsi="Times New Roman" w:cs="Times New Roman"/>
      <w:sz w:val="20"/>
      <w:szCs w:val="20"/>
      <w:lang w:eastAsia="zh-C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2">
    <w:name w:val="Light List Accent 2"/>
    <w:basedOn w:val="TableNormal"/>
    <w:uiPriority w:val="61"/>
    <w:rsid w:val="000007D2"/>
    <w:pPr>
      <w:spacing w:after="0" w:line="240" w:lineRule="auto"/>
    </w:pPr>
    <w:rPr>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themeColor="background1"/>
      </w:rPr>
      <w:tblPr/>
      <w:tcPr>
        <w:shd w:val="clear" w:color="auto" w:fill="C0504D" w:themeFill="accent2"/>
      </w:tcPr>
    </w:tblStylePr>
    <w:tblStylePr w:type="lastRow">
      <w:pPr>
        <w:spacing w:beforeLines="0" w:beforeAutospacing="0" w:afterLines="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ListParagraphChar">
    <w:name w:val="List Paragraph Char"/>
    <w:basedOn w:val="DefaultParagraphFont"/>
    <w:link w:val="ListParagraph"/>
    <w:uiPriority w:val="34"/>
    <w:rsid w:val="000007D2"/>
    <w:rPr>
      <w:rFonts w:ascii="Times New Roman" w:eastAsia="SimSun" w:hAnsi="Times New Roman" w:cs="Times New Roman"/>
    </w:rPr>
  </w:style>
  <w:style w:type="paragraph" w:styleId="Revision">
    <w:name w:val="Revision"/>
    <w:hidden/>
    <w:uiPriority w:val="99"/>
    <w:semiHidden/>
    <w:rsid w:val="000007D2"/>
    <w:pPr>
      <w:spacing w:after="0" w:line="240" w:lineRule="auto"/>
    </w:pPr>
    <w:rPr>
      <w:rFonts w:ascii="Times New Roman" w:eastAsia="SimSun" w:hAnsi="Times New Roman" w:cs="Times New Roman"/>
    </w:rPr>
  </w:style>
  <w:style w:type="table" w:customStyle="1" w:styleId="1">
    <w:name w:val="浅色列表1"/>
    <w:basedOn w:val="TableNormal"/>
    <w:uiPriority w:val="61"/>
    <w:rsid w:val="00684BC1"/>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0">
    <w:name w:val="浅色列表 - 强调文字颜色 11"/>
    <w:basedOn w:val="TableNormal"/>
    <w:uiPriority w:val="61"/>
    <w:rsid w:val="00684BC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image" Target="media/image9.png"/><Relationship Id="rId26" Type="http://schemas.openxmlformats.org/officeDocument/2006/relationships/image" Target="cid:image018.png@01D1A7BC.335C9210"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cid:87ca700b-d659-44c7-9075-87447e88880d" TargetMode="External"/><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cid:image014.png@01D1A7BC.335C9210"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cid:image012.png@01D1A7BC.335C9210"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cid:d69a465e-1aea-42a5-bbf2-822c0c23dfdd" TargetMode="External"/><Relationship Id="rId22" Type="http://schemas.openxmlformats.org/officeDocument/2006/relationships/image" Target="media/image11.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3EDBA-BD05-4196-9B13-AA7D56CFC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3272</Words>
  <Characters>18657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a00903748</dc:creator>
  <cp:lastModifiedBy>Huawei2</cp:lastModifiedBy>
  <cp:revision>3</cp:revision>
  <dcterms:created xsi:type="dcterms:W3CDTF">2016-05-13T15:12:00Z</dcterms:created>
  <dcterms:modified xsi:type="dcterms:W3CDTF">2016-05-13T19:54:00Z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(3)1h1XADX9591CcI+MTDVIsye8qf7GsMnwKAsxcfEYP+Lc9j+y3ZCerOUUfga8qNAL4FW8r7BS
sMgQs5xQNm+49laAYhyMsJFbFSafvTSEk58qCDFbyHZzCfUIDcA5ffbFrDrO+Ux5pMF6otrT
ZDa6PaIcagQ0PBWvOJR4e64mTNnBzLc8NzaNBIF97RG0WhjMNclDgs1d99yQcSxCNldLajO7
M8f8e+n2RsY6kN2wY2</vt:lpwstr>
  </property>
  <property fmtid="{D5CDD505-2E9C-101B-9397-08002B2CF9AE}" pid="3" name="_2015_ms_pID_7253431">
    <vt:lpwstr>Bcz+EbaNqX+jDlv4d6o+WH8z3ZF7xOWAyeCB1kPY1q6BxTC5tOAcN/
4hVz8gBnysEIrJ/6IwkoLc7b+0XzU4KGLxJlvqMydrTi7bv0IAhgStxGFF2F6ecIk9KXo00B
9UM22PHFkx9LqIRaGIgNqnHbOnw7/bevrjPgq9xRFfoAJJ6qIMWf19OpIZjur+5q5ryGt29g
osgPuErktsowqC4RMkv7P7xb1m/AdBbDZ7ua</vt:lpwstr>
  </property>
  <property fmtid="{D5CDD505-2E9C-101B-9397-08002B2CF9AE}" pid="4" name="_2015_ms_pID_7253432">
    <vt:lpwstr>IrIIvUJYHBtbQDe5cAg7f1ogLOnZ6R5+YIL/
T2MT76z6N0IgGJJe3DPWqdUGfcLJUIAE0rQl5DpN0dUQVT7r1C53hpVnhtDUt3dJjzNRXFOI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1463169145</vt:lpwstr>
  </property>
</Properties>
</file>