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46D" w:rsidRPr="00592712" w:rsidRDefault="00286F3D" w:rsidP="003C346D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286F3D">
        <w:rPr>
          <w:b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699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3C346D" w:rsidRPr="00592712">
        <w:rPr>
          <w:b/>
          <w:lang w:eastAsia="zh-CN"/>
        </w:rPr>
        <w:t xml:space="preserve">3GPP </w:t>
      </w:r>
      <w:r w:rsidR="003C346D" w:rsidRPr="00592712">
        <w:rPr>
          <w:b/>
        </w:rPr>
        <w:t>TSG RAN WG</w:t>
      </w:r>
      <w:r w:rsidR="00F1470B" w:rsidRPr="00592712">
        <w:rPr>
          <w:b/>
        </w:rPr>
        <w:t>1</w:t>
      </w:r>
      <w:r w:rsidR="00592712" w:rsidRPr="00592712">
        <w:rPr>
          <w:b/>
        </w:rPr>
        <w:t xml:space="preserve"> </w:t>
      </w:r>
      <w:r w:rsidR="0052494F">
        <w:rPr>
          <w:b/>
        </w:rPr>
        <w:t>M</w:t>
      </w:r>
      <w:r w:rsidR="00592712" w:rsidRPr="00592712">
        <w:rPr>
          <w:b/>
        </w:rPr>
        <w:t xml:space="preserve">eeting </w:t>
      </w:r>
      <w:r w:rsidR="0052494F">
        <w:rPr>
          <w:b/>
        </w:rPr>
        <w:t>#</w:t>
      </w:r>
      <w:r w:rsidR="00592712" w:rsidRPr="00592712">
        <w:rPr>
          <w:b/>
          <w:lang w:eastAsia="zh-CN"/>
        </w:rPr>
        <w:t>8</w:t>
      </w:r>
      <w:r w:rsidR="00D74FEC">
        <w:rPr>
          <w:b/>
          <w:lang w:eastAsia="zh-CN"/>
        </w:rPr>
        <w:t>2</w:t>
      </w:r>
      <w:r w:rsidR="003C346D" w:rsidRPr="00592712">
        <w:rPr>
          <w:b/>
        </w:rPr>
        <w:tab/>
        <w:t>R1</w:t>
      </w:r>
      <w:r w:rsidR="00395E66" w:rsidRPr="00592712">
        <w:rPr>
          <w:b/>
          <w:kern w:val="2"/>
          <w:lang w:eastAsia="zh-CN"/>
        </w:rPr>
        <w:t>-</w:t>
      </w:r>
      <w:r w:rsidR="008F12AC" w:rsidRPr="00CF5F70">
        <w:rPr>
          <w:b/>
          <w:kern w:val="2"/>
          <w:lang w:eastAsia="zh-CN"/>
        </w:rPr>
        <w:t>15</w:t>
      </w:r>
      <w:r w:rsidR="008F12AC">
        <w:rPr>
          <w:b/>
          <w:kern w:val="2"/>
          <w:lang w:eastAsia="zh-CN"/>
        </w:rPr>
        <w:t>4360</w:t>
      </w:r>
    </w:p>
    <w:p w:rsidR="003C346D" w:rsidRPr="0052396B" w:rsidRDefault="00D74FEC" w:rsidP="003C346D">
      <w:pPr>
        <w:jc w:val="left"/>
        <w:rPr>
          <w:b/>
          <w:bCs/>
        </w:rPr>
      </w:pPr>
      <w:r>
        <w:rPr>
          <w:b/>
          <w:kern w:val="2"/>
          <w:lang w:eastAsia="zh-CN"/>
        </w:rPr>
        <w:t>Beijing</w:t>
      </w:r>
      <w:r w:rsidR="00A13A57" w:rsidRPr="0052396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A13A57" w:rsidRPr="0052396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Aug</w:t>
      </w:r>
      <w:r w:rsidR="000E76F3" w:rsidRPr="0052396B">
        <w:rPr>
          <w:b/>
          <w:kern w:val="2"/>
          <w:lang w:eastAsia="zh-CN"/>
        </w:rPr>
        <w:t xml:space="preserve">. </w:t>
      </w:r>
      <w:r w:rsidR="0095100F" w:rsidRPr="0052396B">
        <w:rPr>
          <w:b/>
          <w:kern w:val="2"/>
          <w:lang w:eastAsia="zh-CN"/>
        </w:rPr>
        <w:t>2</w:t>
      </w:r>
      <w:r w:rsidR="0095100F">
        <w:rPr>
          <w:b/>
          <w:kern w:val="2"/>
          <w:lang w:eastAsia="zh-CN"/>
        </w:rPr>
        <w:t>4</w:t>
      </w:r>
      <w:r w:rsidR="00A13A57" w:rsidRPr="0052396B">
        <w:rPr>
          <w:b/>
          <w:kern w:val="2"/>
          <w:lang w:eastAsia="zh-CN"/>
        </w:rPr>
        <w:t>–</w:t>
      </w:r>
      <w:r w:rsidR="0095100F" w:rsidRPr="0052396B">
        <w:rPr>
          <w:b/>
          <w:kern w:val="2"/>
          <w:lang w:eastAsia="zh-CN"/>
        </w:rPr>
        <w:t>2</w:t>
      </w:r>
      <w:r w:rsidR="0095100F">
        <w:rPr>
          <w:b/>
          <w:kern w:val="2"/>
          <w:lang w:eastAsia="zh-CN"/>
        </w:rPr>
        <w:t>8</w:t>
      </w:r>
      <w:r w:rsidR="000E76F3" w:rsidRPr="0052396B">
        <w:rPr>
          <w:b/>
          <w:kern w:val="2"/>
          <w:lang w:eastAsia="zh-CN"/>
        </w:rPr>
        <w:t>,</w:t>
      </w:r>
      <w:r w:rsidR="00A13A57" w:rsidRPr="0052396B">
        <w:rPr>
          <w:b/>
          <w:kern w:val="2"/>
          <w:lang w:eastAsia="zh-CN"/>
        </w:rPr>
        <w:t xml:space="preserve"> 201</w:t>
      </w:r>
      <w:r w:rsidR="00DE338C" w:rsidRPr="0052396B">
        <w:rPr>
          <w:b/>
          <w:kern w:val="2"/>
          <w:lang w:eastAsia="zh-CN"/>
        </w:rPr>
        <w:t>5</w:t>
      </w:r>
    </w:p>
    <w:p w:rsidR="003C346D" w:rsidRPr="0052396B" w:rsidRDefault="003C346D" w:rsidP="003C346D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3C346D" w:rsidRPr="00826899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826899">
        <w:rPr>
          <w:b/>
        </w:rPr>
        <w:t>Agenda Item:</w:t>
      </w:r>
      <w:r w:rsidRPr="00826899">
        <w:rPr>
          <w:b/>
        </w:rPr>
        <w:tab/>
      </w:r>
      <w:r w:rsidR="00826899">
        <w:rPr>
          <w:b/>
        </w:rPr>
        <w:t>7.2.7.</w:t>
      </w:r>
      <w:r w:rsidR="000C4C1D">
        <w:rPr>
          <w:b/>
        </w:rPr>
        <w:t>3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Source:</w:t>
      </w:r>
      <w:r w:rsidRPr="00447E0C">
        <w:rPr>
          <w:b/>
        </w:rPr>
        <w:tab/>
        <w:t>Huawei, HiSilicon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EE6B60">
        <w:rPr>
          <w:b/>
        </w:rPr>
        <w:t xml:space="preserve">Link level performance </w:t>
      </w:r>
      <w:r w:rsidR="00D74FEC">
        <w:rPr>
          <w:b/>
        </w:rPr>
        <w:t>of MUST schemes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826899">
        <w:rPr>
          <w:b/>
        </w:rPr>
        <w:t>/Decision</w:t>
      </w:r>
    </w:p>
    <w:p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5100F" w:rsidRDefault="0095100F" w:rsidP="0095100F">
      <w:pPr>
        <w:pStyle w:val="Heading1"/>
        <w:numPr>
          <w:ilvl w:val="0"/>
          <w:numId w:val="0"/>
        </w:numPr>
        <w:rPr>
          <w:lang w:eastAsia="zh-CN"/>
        </w:rPr>
      </w:pPr>
    </w:p>
    <w:p w:rsidR="00B552AD" w:rsidRDefault="00B552AD" w:rsidP="00F17A45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:rsidR="00063FAA" w:rsidRDefault="001D004A">
      <w:pPr>
        <w:rPr>
          <w:lang w:eastAsia="zh-CN"/>
        </w:rPr>
      </w:pPr>
      <w:r>
        <w:rPr>
          <w:lang w:eastAsia="zh-CN"/>
        </w:rPr>
        <w:t xml:space="preserve">A set of candidate MultiUser Superposition Transmission (MUST) schemes have been proposed in </w:t>
      </w:r>
      <w:r w:rsidR="0055244F">
        <w:rPr>
          <w:lang w:eastAsia="zh-CN"/>
        </w:rPr>
        <w:t xml:space="preserve">RAN#66, </w:t>
      </w:r>
      <w:r>
        <w:rPr>
          <w:lang w:eastAsia="zh-CN"/>
        </w:rPr>
        <w:t>RAN1#80bis</w:t>
      </w:r>
      <w:r w:rsidR="00E57912">
        <w:rPr>
          <w:lang w:eastAsia="zh-CN"/>
        </w:rPr>
        <w:t xml:space="preserve"> and RAN1#81</w:t>
      </w:r>
      <w:r w:rsidR="00FB1C13">
        <w:rPr>
          <w:lang w:eastAsia="zh-CN"/>
        </w:rPr>
        <w:t xml:space="preserve"> </w:t>
      </w:r>
      <w:r w:rsidR="00286F3D">
        <w:rPr>
          <w:lang w:eastAsia="zh-CN"/>
        </w:rPr>
        <w:fldChar w:fldCharType="begin"/>
      </w:r>
      <w:r w:rsidR="0055244F">
        <w:rPr>
          <w:lang w:eastAsia="zh-CN"/>
        </w:rPr>
        <w:instrText xml:space="preserve"> REF _Ref423945666 \r \h </w:instrText>
      </w:r>
      <w:r w:rsidR="00286F3D">
        <w:rPr>
          <w:lang w:eastAsia="zh-CN"/>
        </w:rPr>
      </w:r>
      <w:r w:rsidR="00286F3D">
        <w:rPr>
          <w:lang w:eastAsia="zh-CN"/>
        </w:rPr>
        <w:fldChar w:fldCharType="separate"/>
      </w:r>
      <w:r w:rsidR="0055244F">
        <w:rPr>
          <w:lang w:eastAsia="zh-CN"/>
        </w:rPr>
        <w:t>[1]</w:t>
      </w:r>
      <w:r w:rsidR="00286F3D">
        <w:rPr>
          <w:lang w:eastAsia="zh-CN"/>
        </w:rPr>
        <w:fldChar w:fldCharType="end"/>
      </w:r>
      <w:r w:rsidR="00286F3D">
        <w:rPr>
          <w:lang w:eastAsia="zh-CN"/>
        </w:rPr>
        <w:fldChar w:fldCharType="begin"/>
      </w:r>
      <w:r w:rsidR="00FB1C13">
        <w:rPr>
          <w:lang w:eastAsia="zh-CN"/>
        </w:rPr>
        <w:instrText xml:space="preserve"> REF _Ref423946625 \r \h </w:instrText>
      </w:r>
      <w:r w:rsidR="00286F3D">
        <w:rPr>
          <w:lang w:eastAsia="zh-CN"/>
        </w:rPr>
      </w:r>
      <w:r w:rsidR="00286F3D">
        <w:rPr>
          <w:lang w:eastAsia="zh-CN"/>
        </w:rPr>
        <w:fldChar w:fldCharType="separate"/>
      </w:r>
      <w:r w:rsidR="00FB1C13">
        <w:rPr>
          <w:lang w:eastAsia="zh-CN"/>
        </w:rPr>
        <w:t>[2]</w:t>
      </w:r>
      <w:r w:rsidR="00286F3D">
        <w:rPr>
          <w:lang w:eastAsia="zh-CN"/>
        </w:rPr>
        <w:fldChar w:fldCharType="end"/>
      </w:r>
      <w:r w:rsidR="00286F3D">
        <w:rPr>
          <w:lang w:eastAsia="zh-CN"/>
        </w:rPr>
        <w:fldChar w:fldCharType="begin"/>
      </w:r>
      <w:r w:rsidR="00FB1C13">
        <w:rPr>
          <w:lang w:eastAsia="zh-CN"/>
        </w:rPr>
        <w:instrText xml:space="preserve"> REF _Ref423946626 \r \h </w:instrText>
      </w:r>
      <w:r w:rsidR="00286F3D">
        <w:rPr>
          <w:lang w:eastAsia="zh-CN"/>
        </w:rPr>
      </w:r>
      <w:r w:rsidR="00286F3D">
        <w:rPr>
          <w:lang w:eastAsia="zh-CN"/>
        </w:rPr>
        <w:fldChar w:fldCharType="separate"/>
      </w:r>
      <w:r w:rsidR="00FB1C13">
        <w:rPr>
          <w:lang w:eastAsia="zh-CN"/>
        </w:rPr>
        <w:t>[3]</w:t>
      </w:r>
      <w:r w:rsidR="00286F3D">
        <w:rPr>
          <w:lang w:eastAsia="zh-CN"/>
        </w:rPr>
        <w:fldChar w:fldCharType="end"/>
      </w:r>
      <w:r w:rsidR="00286F3D">
        <w:rPr>
          <w:lang w:eastAsia="zh-CN"/>
        </w:rPr>
        <w:fldChar w:fldCharType="begin"/>
      </w:r>
      <w:r w:rsidR="00FB1C13">
        <w:rPr>
          <w:lang w:eastAsia="zh-CN"/>
        </w:rPr>
        <w:instrText xml:space="preserve"> REF _Ref423946627 \r \h </w:instrText>
      </w:r>
      <w:r w:rsidR="00286F3D">
        <w:rPr>
          <w:lang w:eastAsia="zh-CN"/>
        </w:rPr>
      </w:r>
      <w:r w:rsidR="00286F3D">
        <w:rPr>
          <w:lang w:eastAsia="zh-CN"/>
        </w:rPr>
        <w:fldChar w:fldCharType="separate"/>
      </w:r>
      <w:r w:rsidR="00FB1C13">
        <w:rPr>
          <w:lang w:eastAsia="zh-CN"/>
        </w:rPr>
        <w:t>[4]</w:t>
      </w:r>
      <w:r w:rsidR="00286F3D">
        <w:rPr>
          <w:lang w:eastAsia="zh-CN"/>
        </w:rPr>
        <w:fldChar w:fldCharType="end"/>
      </w:r>
      <w:r w:rsidR="00286F3D">
        <w:rPr>
          <w:lang w:eastAsia="zh-CN"/>
        </w:rPr>
        <w:fldChar w:fldCharType="begin"/>
      </w:r>
      <w:r w:rsidR="00FB1C13">
        <w:rPr>
          <w:lang w:eastAsia="zh-CN"/>
        </w:rPr>
        <w:instrText xml:space="preserve"> REF _Ref423946630 \r \h </w:instrText>
      </w:r>
      <w:r w:rsidR="00286F3D">
        <w:rPr>
          <w:lang w:eastAsia="zh-CN"/>
        </w:rPr>
      </w:r>
      <w:r w:rsidR="00286F3D">
        <w:rPr>
          <w:lang w:eastAsia="zh-CN"/>
        </w:rPr>
        <w:fldChar w:fldCharType="separate"/>
      </w:r>
      <w:r w:rsidR="00FB1C13">
        <w:rPr>
          <w:lang w:eastAsia="zh-CN"/>
        </w:rPr>
        <w:t>[5]</w:t>
      </w:r>
      <w:r w:rsidR="00286F3D">
        <w:rPr>
          <w:lang w:eastAsia="zh-CN"/>
        </w:rPr>
        <w:fldChar w:fldCharType="end"/>
      </w:r>
      <w:r w:rsidR="00286F3D">
        <w:rPr>
          <w:lang w:eastAsia="zh-CN"/>
        </w:rPr>
        <w:fldChar w:fldCharType="begin"/>
      </w:r>
      <w:r w:rsidR="00FB1C13">
        <w:rPr>
          <w:lang w:eastAsia="zh-CN"/>
        </w:rPr>
        <w:instrText xml:space="preserve"> REF _Ref423946631 \r \h </w:instrText>
      </w:r>
      <w:r w:rsidR="00286F3D">
        <w:rPr>
          <w:lang w:eastAsia="zh-CN"/>
        </w:rPr>
      </w:r>
      <w:r w:rsidR="00286F3D">
        <w:rPr>
          <w:lang w:eastAsia="zh-CN"/>
        </w:rPr>
        <w:fldChar w:fldCharType="separate"/>
      </w:r>
      <w:r w:rsidR="00FB1C13">
        <w:rPr>
          <w:lang w:eastAsia="zh-CN"/>
        </w:rPr>
        <w:t>[6]</w:t>
      </w:r>
      <w:r w:rsidR="00286F3D">
        <w:rPr>
          <w:lang w:eastAsia="zh-CN"/>
        </w:rPr>
        <w:fldChar w:fldCharType="end"/>
      </w:r>
      <w:r w:rsidR="00286F3D">
        <w:rPr>
          <w:lang w:eastAsia="zh-CN"/>
        </w:rPr>
        <w:fldChar w:fldCharType="begin"/>
      </w:r>
      <w:r w:rsidR="00FB1C13">
        <w:rPr>
          <w:lang w:eastAsia="zh-CN"/>
        </w:rPr>
        <w:instrText xml:space="preserve"> REF _Ref423946632 \r \h </w:instrText>
      </w:r>
      <w:r w:rsidR="00286F3D">
        <w:rPr>
          <w:lang w:eastAsia="zh-CN"/>
        </w:rPr>
      </w:r>
      <w:r w:rsidR="00286F3D">
        <w:rPr>
          <w:lang w:eastAsia="zh-CN"/>
        </w:rPr>
        <w:fldChar w:fldCharType="separate"/>
      </w:r>
      <w:r w:rsidR="00FB1C13">
        <w:rPr>
          <w:lang w:eastAsia="zh-CN"/>
        </w:rPr>
        <w:t>[7]</w:t>
      </w:r>
      <w:r w:rsidR="00286F3D">
        <w:rPr>
          <w:lang w:eastAsia="zh-CN"/>
        </w:rPr>
        <w:fldChar w:fldCharType="end"/>
      </w:r>
      <w:r w:rsidR="00E57912">
        <w:rPr>
          <w:lang w:eastAsia="zh-CN"/>
        </w:rPr>
        <w:t>.</w:t>
      </w:r>
    </w:p>
    <w:p w:rsidR="001D004A" w:rsidRDefault="001D004A" w:rsidP="001D004A">
      <w:pPr>
        <w:rPr>
          <w:color w:val="000000"/>
        </w:rPr>
      </w:pPr>
      <w:r>
        <w:rPr>
          <w:color w:val="000000"/>
        </w:rPr>
        <w:t xml:space="preserve">In this contribution, we </w:t>
      </w:r>
      <w:r w:rsidR="00CD257D">
        <w:rPr>
          <w:color w:val="000000"/>
        </w:rPr>
        <w:t xml:space="preserve">consider the three </w:t>
      </w:r>
      <w:proofErr w:type="gramStart"/>
      <w:r w:rsidR="00CD257D">
        <w:rPr>
          <w:color w:val="000000"/>
        </w:rPr>
        <w:t>candidate</w:t>
      </w:r>
      <w:proofErr w:type="gramEnd"/>
      <w:r w:rsidR="00CD257D">
        <w:rPr>
          <w:color w:val="000000"/>
        </w:rPr>
        <w:t xml:space="preserve"> MUST schemes described in </w:t>
      </w:r>
      <w:r w:rsidR="00286F3D">
        <w:rPr>
          <w:lang w:eastAsia="zh-CN"/>
        </w:rPr>
        <w:fldChar w:fldCharType="begin"/>
      </w:r>
      <w:r w:rsidR="00CD257D">
        <w:rPr>
          <w:lang w:eastAsia="zh-CN"/>
        </w:rPr>
        <w:instrText xml:space="preserve"> REF _Ref423946625 \r \h </w:instrText>
      </w:r>
      <w:r w:rsidR="00286F3D">
        <w:rPr>
          <w:lang w:eastAsia="zh-CN"/>
        </w:rPr>
      </w:r>
      <w:r w:rsidR="00286F3D">
        <w:rPr>
          <w:lang w:eastAsia="zh-CN"/>
        </w:rPr>
        <w:fldChar w:fldCharType="separate"/>
      </w:r>
      <w:r w:rsidR="00CD257D">
        <w:rPr>
          <w:lang w:eastAsia="zh-CN"/>
        </w:rPr>
        <w:t>[2]</w:t>
      </w:r>
      <w:r w:rsidR="00286F3D">
        <w:rPr>
          <w:lang w:eastAsia="zh-CN"/>
        </w:rPr>
        <w:fldChar w:fldCharType="end"/>
      </w:r>
      <w:r w:rsidR="00CD257D">
        <w:rPr>
          <w:lang w:eastAsia="zh-CN"/>
        </w:rPr>
        <w:t xml:space="preserve"> and </w:t>
      </w:r>
      <w:r w:rsidR="00EE6B60">
        <w:rPr>
          <w:color w:val="000000"/>
        </w:rPr>
        <w:t xml:space="preserve">present the results of </w:t>
      </w:r>
      <w:r w:rsidR="00CD257D">
        <w:rPr>
          <w:color w:val="000000"/>
        </w:rPr>
        <w:t xml:space="preserve">their </w:t>
      </w:r>
      <w:r w:rsidR="00EE6B60">
        <w:rPr>
          <w:color w:val="000000"/>
        </w:rPr>
        <w:t>link-level performance evaluation</w:t>
      </w:r>
      <w:r w:rsidR="0052494F">
        <w:rPr>
          <w:color w:val="000000"/>
        </w:rPr>
        <w:t>.</w:t>
      </w:r>
    </w:p>
    <w:p w:rsidR="0095100F" w:rsidRDefault="0095100F" w:rsidP="001D004A">
      <w:pPr>
        <w:rPr>
          <w:color w:val="000000"/>
        </w:rPr>
      </w:pPr>
    </w:p>
    <w:p w:rsidR="001D004A" w:rsidRDefault="00EE6B60" w:rsidP="001D004A">
      <w:pPr>
        <w:pStyle w:val="Heading1"/>
        <w:rPr>
          <w:lang w:eastAsia="zh-CN"/>
        </w:rPr>
      </w:pPr>
      <w:r>
        <w:rPr>
          <w:lang w:eastAsia="zh-CN"/>
        </w:rPr>
        <w:t xml:space="preserve">Simulation </w:t>
      </w:r>
    </w:p>
    <w:p w:rsidR="00B50D28" w:rsidRDefault="00B50D28" w:rsidP="006A2A76">
      <w:pPr>
        <w:tabs>
          <w:tab w:val="num" w:pos="1440"/>
        </w:tabs>
        <w:rPr>
          <w:lang w:eastAsia="zh-CN"/>
        </w:rPr>
      </w:pPr>
      <w:r w:rsidRPr="006A2A76">
        <w:rPr>
          <w:lang w:eastAsia="zh-CN"/>
        </w:rPr>
        <w:t xml:space="preserve">Simulation </w:t>
      </w:r>
      <w:r w:rsidR="006A2A76">
        <w:rPr>
          <w:lang w:eastAsia="zh-CN"/>
        </w:rPr>
        <w:t>is performed considering the</w:t>
      </w:r>
      <w:r w:rsidRPr="006A2A76">
        <w:rPr>
          <w:lang w:eastAsia="zh-CN"/>
        </w:rPr>
        <w:t xml:space="preserve"> LTE downlink using codebook-based MIMO Transmission Mode 4 (TM4)</w:t>
      </w:r>
      <w:r w:rsidR="006A2A76">
        <w:rPr>
          <w:lang w:eastAsia="zh-CN"/>
        </w:rPr>
        <w:t>.</w:t>
      </w:r>
    </w:p>
    <w:p w:rsidR="00B50D28" w:rsidRPr="006A2A76" w:rsidRDefault="00B50D28" w:rsidP="006A2A76">
      <w:pPr>
        <w:tabs>
          <w:tab w:val="num" w:pos="1440"/>
        </w:tabs>
        <w:rPr>
          <w:lang w:eastAsia="zh-CN"/>
        </w:rPr>
      </w:pPr>
      <w:r w:rsidRPr="006A2A76">
        <w:rPr>
          <w:lang w:eastAsia="zh-CN"/>
        </w:rPr>
        <w:t xml:space="preserve">The </w:t>
      </w:r>
      <w:r w:rsidR="006A2A76">
        <w:rPr>
          <w:lang w:eastAsia="zh-CN"/>
        </w:rPr>
        <w:t xml:space="preserve">simulated </w:t>
      </w:r>
      <w:r w:rsidRPr="006A2A76">
        <w:rPr>
          <w:lang w:eastAsia="zh-CN"/>
        </w:rPr>
        <w:t xml:space="preserve">system </w:t>
      </w:r>
      <w:r w:rsidR="000C64AB">
        <w:rPr>
          <w:lang w:eastAsia="zh-CN"/>
        </w:rPr>
        <w:t>consists of</w:t>
      </w:r>
      <w:r w:rsidRPr="006A2A76">
        <w:rPr>
          <w:lang w:eastAsia="zh-CN"/>
        </w:rPr>
        <w:t xml:space="preserve"> a</w:t>
      </w:r>
      <w:r w:rsidR="006A2A76">
        <w:rPr>
          <w:lang w:eastAsia="zh-CN"/>
        </w:rPr>
        <w:t>n</w:t>
      </w:r>
      <w:r w:rsidRPr="006A2A76">
        <w:rPr>
          <w:lang w:eastAsia="zh-CN"/>
        </w:rPr>
        <w:t xml:space="preserve"> </w:t>
      </w:r>
      <w:proofErr w:type="spellStart"/>
      <w:r w:rsidRPr="006A2A76">
        <w:rPr>
          <w:lang w:eastAsia="zh-CN"/>
        </w:rPr>
        <w:t>eNB</w:t>
      </w:r>
      <w:proofErr w:type="spellEnd"/>
      <w:r w:rsidRPr="006A2A76">
        <w:rPr>
          <w:lang w:eastAsia="zh-CN"/>
        </w:rPr>
        <w:t xml:space="preserve"> transmitter and two UEs</w:t>
      </w:r>
      <w:r w:rsidR="006A2A76">
        <w:rPr>
          <w:lang w:eastAsia="zh-CN"/>
        </w:rPr>
        <w:t xml:space="preserve">. </w:t>
      </w:r>
      <w:r w:rsidRPr="006A2A76">
        <w:rPr>
          <w:lang w:eastAsia="zh-CN"/>
        </w:rPr>
        <w:t xml:space="preserve">The first UE is </w:t>
      </w:r>
      <w:r w:rsidR="00956736">
        <w:rPr>
          <w:lang w:eastAsia="zh-CN"/>
        </w:rPr>
        <w:t xml:space="preserve">characterized by a higher </w:t>
      </w:r>
      <w:r w:rsidR="00CE72D2">
        <w:rPr>
          <w:lang w:eastAsia="zh-CN"/>
        </w:rPr>
        <w:t xml:space="preserve">SINR </w:t>
      </w:r>
      <w:r w:rsidR="00956736">
        <w:rPr>
          <w:lang w:eastAsia="zh-CN"/>
        </w:rPr>
        <w:t xml:space="preserve">(i.e., it is likely located near the </w:t>
      </w:r>
      <w:proofErr w:type="spellStart"/>
      <w:r w:rsidR="00956736">
        <w:rPr>
          <w:lang w:eastAsia="zh-CN"/>
        </w:rPr>
        <w:t>eNB</w:t>
      </w:r>
      <w:proofErr w:type="spellEnd"/>
      <w:r w:rsidR="00956736">
        <w:rPr>
          <w:lang w:eastAsia="zh-CN"/>
        </w:rPr>
        <w:t xml:space="preserve"> transmitter)</w:t>
      </w:r>
      <w:r w:rsidR="006A2A76">
        <w:rPr>
          <w:lang w:eastAsia="zh-CN"/>
        </w:rPr>
        <w:t>. T</w:t>
      </w:r>
      <w:r w:rsidRPr="006A2A76">
        <w:rPr>
          <w:lang w:eastAsia="zh-CN"/>
        </w:rPr>
        <w:t>he second UE is</w:t>
      </w:r>
      <w:r w:rsidR="00956736" w:rsidRPr="00956736">
        <w:rPr>
          <w:lang w:eastAsia="zh-CN"/>
        </w:rPr>
        <w:t xml:space="preserve"> </w:t>
      </w:r>
      <w:r w:rsidR="00956736">
        <w:rPr>
          <w:lang w:eastAsia="zh-CN"/>
        </w:rPr>
        <w:t xml:space="preserve">characterized by a lower SINR (i.e., it is likely located far from the </w:t>
      </w:r>
      <w:proofErr w:type="spellStart"/>
      <w:r w:rsidR="00956736">
        <w:rPr>
          <w:lang w:eastAsia="zh-CN"/>
        </w:rPr>
        <w:t>eNB</w:t>
      </w:r>
      <w:proofErr w:type="spellEnd"/>
      <w:r w:rsidR="00956736">
        <w:rPr>
          <w:lang w:eastAsia="zh-CN"/>
        </w:rPr>
        <w:t xml:space="preserve"> transmitter).</w:t>
      </w:r>
    </w:p>
    <w:p w:rsidR="00B50D28" w:rsidRPr="006A2A76" w:rsidRDefault="00B50D28" w:rsidP="006A2A76">
      <w:pPr>
        <w:rPr>
          <w:lang w:eastAsia="zh-CN"/>
        </w:rPr>
      </w:pPr>
      <w:r w:rsidRPr="006A2A76">
        <w:rPr>
          <w:lang w:eastAsia="zh-CN"/>
        </w:rPr>
        <w:t xml:space="preserve">Channel State Information (CSI) is reported to the </w:t>
      </w:r>
      <w:proofErr w:type="spellStart"/>
      <w:r w:rsidRPr="006A2A76">
        <w:rPr>
          <w:lang w:eastAsia="zh-CN"/>
        </w:rPr>
        <w:t>eNB</w:t>
      </w:r>
      <w:proofErr w:type="spellEnd"/>
      <w:r w:rsidRPr="006A2A76">
        <w:rPr>
          <w:lang w:eastAsia="zh-CN"/>
        </w:rPr>
        <w:t xml:space="preserve"> by both UEs</w:t>
      </w:r>
      <w:r w:rsidR="006A2A76">
        <w:rPr>
          <w:lang w:eastAsia="zh-CN"/>
        </w:rPr>
        <w:t xml:space="preserve">. </w:t>
      </w:r>
      <w:r w:rsidRPr="006A2A76">
        <w:rPr>
          <w:lang w:eastAsia="zh-CN"/>
        </w:rPr>
        <w:t>CSI reports include</w:t>
      </w:r>
    </w:p>
    <w:p w:rsidR="00B50D28" w:rsidRPr="006A2A76" w:rsidRDefault="00B50D28" w:rsidP="00BD1676">
      <w:pPr>
        <w:numPr>
          <w:ilvl w:val="0"/>
          <w:numId w:val="43"/>
        </w:numPr>
        <w:rPr>
          <w:lang w:val="sv-SE" w:eastAsia="zh-CN"/>
        </w:rPr>
      </w:pPr>
      <w:r w:rsidRPr="006A2A76">
        <w:rPr>
          <w:lang w:eastAsia="zh-CN"/>
        </w:rPr>
        <w:t>Channel Quality Indicator (CQI)</w:t>
      </w:r>
    </w:p>
    <w:p w:rsidR="00B50D28" w:rsidRPr="006A2A76" w:rsidRDefault="00B50D28" w:rsidP="00BD1676">
      <w:pPr>
        <w:numPr>
          <w:ilvl w:val="0"/>
          <w:numId w:val="43"/>
        </w:numPr>
        <w:rPr>
          <w:lang w:val="sv-SE" w:eastAsia="zh-CN"/>
        </w:rPr>
      </w:pPr>
      <w:proofErr w:type="spellStart"/>
      <w:r w:rsidRPr="006A2A76">
        <w:rPr>
          <w:lang w:eastAsia="zh-CN"/>
        </w:rPr>
        <w:t>Precoder</w:t>
      </w:r>
      <w:proofErr w:type="spellEnd"/>
      <w:r w:rsidRPr="006A2A76">
        <w:rPr>
          <w:lang w:eastAsia="zh-CN"/>
        </w:rPr>
        <w:t xml:space="preserve"> Matrix Indicator (PMI)</w:t>
      </w:r>
    </w:p>
    <w:p w:rsidR="00B50D28" w:rsidRPr="006A2A76" w:rsidRDefault="00B50D28" w:rsidP="00BD1676">
      <w:pPr>
        <w:numPr>
          <w:ilvl w:val="0"/>
          <w:numId w:val="43"/>
        </w:numPr>
        <w:rPr>
          <w:lang w:val="sv-SE" w:eastAsia="zh-CN"/>
        </w:rPr>
      </w:pPr>
      <w:r w:rsidRPr="006A2A76">
        <w:rPr>
          <w:lang w:eastAsia="zh-CN"/>
        </w:rPr>
        <w:t xml:space="preserve">Rank Indicator (RI) </w:t>
      </w:r>
    </w:p>
    <w:p w:rsidR="00B50D28" w:rsidRDefault="00B50D28" w:rsidP="006A2A76">
      <w:pPr>
        <w:rPr>
          <w:lang w:eastAsia="zh-CN"/>
        </w:rPr>
      </w:pPr>
      <w:r w:rsidRPr="006A2A76">
        <w:rPr>
          <w:lang w:eastAsia="zh-CN"/>
        </w:rPr>
        <w:t xml:space="preserve">Based on CSI reports, the </w:t>
      </w:r>
      <w:proofErr w:type="spellStart"/>
      <w:r w:rsidRPr="006A2A76">
        <w:rPr>
          <w:lang w:eastAsia="zh-CN"/>
        </w:rPr>
        <w:t>eNB</w:t>
      </w:r>
      <w:proofErr w:type="spellEnd"/>
      <w:r w:rsidRPr="006A2A76">
        <w:rPr>
          <w:lang w:eastAsia="zh-CN"/>
        </w:rPr>
        <w:t xml:space="preserve"> decides whether to pair the UEs for MUST transmission or not</w:t>
      </w:r>
      <w:r w:rsidR="006A2A76">
        <w:rPr>
          <w:lang w:eastAsia="zh-CN"/>
        </w:rPr>
        <w:t>.</w:t>
      </w:r>
    </w:p>
    <w:p w:rsidR="00B50D28" w:rsidRPr="006A2A76" w:rsidRDefault="00B50D28" w:rsidP="006A2A76">
      <w:pPr>
        <w:rPr>
          <w:lang w:eastAsia="zh-CN"/>
        </w:rPr>
      </w:pPr>
      <w:r w:rsidRPr="006A2A76">
        <w:rPr>
          <w:lang w:eastAsia="zh-CN"/>
        </w:rPr>
        <w:t xml:space="preserve">Pairing of UEs in LTE codebook-based MIMO transmission is performed according to the following rules: </w:t>
      </w:r>
    </w:p>
    <w:p w:rsidR="00B50D28" w:rsidRPr="006A2A76" w:rsidRDefault="00B50D28" w:rsidP="006A2A76">
      <w:pPr>
        <w:numPr>
          <w:ilvl w:val="0"/>
          <w:numId w:val="44"/>
        </w:numPr>
        <w:rPr>
          <w:lang w:eastAsia="zh-CN"/>
        </w:rPr>
      </w:pPr>
      <w:r w:rsidRPr="006A2A76">
        <w:rPr>
          <w:lang w:eastAsia="zh-CN"/>
        </w:rPr>
        <w:t xml:space="preserve">Superposed UEs use the </w:t>
      </w:r>
      <w:r w:rsidRPr="00956736">
        <w:rPr>
          <w:bCs/>
          <w:lang w:eastAsia="zh-CN"/>
        </w:rPr>
        <w:t xml:space="preserve">same transmission scheme </w:t>
      </w:r>
      <w:r w:rsidR="00956736" w:rsidRPr="00956736">
        <w:rPr>
          <w:bCs/>
          <w:lang w:eastAsia="zh-CN"/>
        </w:rPr>
        <w:t>(TM4)</w:t>
      </w:r>
    </w:p>
    <w:p w:rsidR="006A2A76" w:rsidRDefault="00B50D28" w:rsidP="006A2A76">
      <w:pPr>
        <w:numPr>
          <w:ilvl w:val="0"/>
          <w:numId w:val="44"/>
        </w:numPr>
        <w:rPr>
          <w:lang w:eastAsia="zh-CN"/>
        </w:rPr>
      </w:pPr>
      <w:r w:rsidRPr="00956736">
        <w:rPr>
          <w:lang w:eastAsia="zh-CN"/>
        </w:rPr>
        <w:t xml:space="preserve">The </w:t>
      </w:r>
      <w:r w:rsidRPr="00956736">
        <w:rPr>
          <w:bCs/>
          <w:lang w:eastAsia="zh-CN"/>
        </w:rPr>
        <w:t xml:space="preserve">same </w:t>
      </w:r>
      <w:proofErr w:type="spellStart"/>
      <w:r w:rsidRPr="00956736">
        <w:rPr>
          <w:bCs/>
          <w:lang w:eastAsia="zh-CN"/>
        </w:rPr>
        <w:t>precoder</w:t>
      </w:r>
      <w:proofErr w:type="spellEnd"/>
      <w:r w:rsidRPr="006A2A76">
        <w:rPr>
          <w:b/>
          <w:bCs/>
          <w:lang w:eastAsia="zh-CN"/>
        </w:rPr>
        <w:t xml:space="preserve"> </w:t>
      </w:r>
      <w:r w:rsidRPr="006A2A76">
        <w:rPr>
          <w:lang w:eastAsia="zh-CN"/>
        </w:rPr>
        <w:t>for the superposed UEs is considered</w:t>
      </w:r>
    </w:p>
    <w:p w:rsidR="00B50D28" w:rsidRPr="006A2A76" w:rsidRDefault="00B50D28" w:rsidP="006A2A76">
      <w:pPr>
        <w:numPr>
          <w:ilvl w:val="1"/>
          <w:numId w:val="44"/>
        </w:numPr>
        <w:rPr>
          <w:lang w:eastAsia="zh-CN"/>
        </w:rPr>
      </w:pPr>
      <w:r w:rsidRPr="006A2A76">
        <w:rPr>
          <w:lang w:eastAsia="zh-CN"/>
        </w:rPr>
        <w:t>The case when rank-</w:t>
      </w:r>
      <w:r w:rsidRPr="006A2A76">
        <w:rPr>
          <w:i/>
          <w:iCs/>
          <w:lang w:eastAsia="zh-CN"/>
        </w:rPr>
        <w:t>K</w:t>
      </w:r>
      <w:r w:rsidRPr="006A2A76">
        <w:rPr>
          <w:vertAlign w:val="subscript"/>
          <w:lang w:eastAsia="zh-CN"/>
        </w:rPr>
        <w:t>1</w:t>
      </w:r>
      <w:r w:rsidRPr="006A2A76">
        <w:rPr>
          <w:lang w:eastAsia="zh-CN"/>
        </w:rPr>
        <w:t xml:space="preserve"> </w:t>
      </w:r>
      <w:proofErr w:type="spellStart"/>
      <w:r w:rsidRPr="006A2A76">
        <w:rPr>
          <w:lang w:eastAsia="zh-CN"/>
        </w:rPr>
        <w:t>precoder</w:t>
      </w:r>
      <w:proofErr w:type="spellEnd"/>
      <w:r w:rsidRPr="006A2A76">
        <w:rPr>
          <w:lang w:eastAsia="zh-CN"/>
        </w:rPr>
        <w:t xml:space="preserve"> matrix for UE</w:t>
      </w:r>
      <w:r w:rsidRPr="006A2A76">
        <w:rPr>
          <w:vertAlign w:val="subscript"/>
          <w:lang w:eastAsia="zh-CN"/>
        </w:rPr>
        <w:t>1</w:t>
      </w:r>
      <w:r w:rsidRPr="006A2A76">
        <w:rPr>
          <w:lang w:eastAsia="zh-CN"/>
        </w:rPr>
        <w:t xml:space="preserve"> is [</w:t>
      </w:r>
      <w:r w:rsidRPr="006A2A76">
        <w:rPr>
          <w:b/>
          <w:bCs/>
          <w:lang w:eastAsia="zh-CN"/>
        </w:rPr>
        <w:t>v</w:t>
      </w:r>
      <w:r w:rsidRPr="006A2A76">
        <w:rPr>
          <w:vertAlign w:val="subscript"/>
          <w:lang w:eastAsia="zh-CN"/>
        </w:rPr>
        <w:t>1,1</w:t>
      </w:r>
      <w:r w:rsidRPr="006A2A76">
        <w:rPr>
          <w:lang w:eastAsia="zh-CN"/>
        </w:rPr>
        <w:t xml:space="preserve">, …, </w:t>
      </w:r>
      <w:r w:rsidRPr="006A2A76">
        <w:rPr>
          <w:b/>
          <w:bCs/>
          <w:lang w:eastAsia="zh-CN"/>
        </w:rPr>
        <w:t>v</w:t>
      </w:r>
      <w:r w:rsidRPr="006A2A76">
        <w:rPr>
          <w:vertAlign w:val="subscript"/>
          <w:lang w:eastAsia="zh-CN"/>
        </w:rPr>
        <w:t>1,</w:t>
      </w:r>
      <w:r w:rsidRPr="006A2A76">
        <w:rPr>
          <w:i/>
          <w:iCs/>
          <w:vertAlign w:val="subscript"/>
          <w:lang w:eastAsia="zh-CN"/>
        </w:rPr>
        <w:t>K</w:t>
      </w:r>
      <w:r w:rsidRPr="006A2A76">
        <w:rPr>
          <w:vertAlign w:val="subscript"/>
          <w:lang w:eastAsia="zh-CN"/>
        </w:rPr>
        <w:t>1</w:t>
      </w:r>
      <w:r w:rsidRPr="006A2A76">
        <w:rPr>
          <w:lang w:eastAsia="zh-CN"/>
        </w:rPr>
        <w:t>] and rank-</w:t>
      </w:r>
      <w:r w:rsidRPr="006A2A76">
        <w:rPr>
          <w:i/>
          <w:iCs/>
          <w:lang w:eastAsia="zh-CN"/>
        </w:rPr>
        <w:t>K</w:t>
      </w:r>
      <w:r w:rsidRPr="006A2A76">
        <w:rPr>
          <w:vertAlign w:val="subscript"/>
          <w:lang w:eastAsia="zh-CN"/>
        </w:rPr>
        <w:t>2</w:t>
      </w:r>
      <w:r w:rsidRPr="006A2A76">
        <w:rPr>
          <w:lang w:eastAsia="zh-CN"/>
        </w:rPr>
        <w:t xml:space="preserve"> </w:t>
      </w:r>
      <w:proofErr w:type="spellStart"/>
      <w:r w:rsidRPr="006A2A76">
        <w:rPr>
          <w:lang w:eastAsia="zh-CN"/>
        </w:rPr>
        <w:t>precoder</w:t>
      </w:r>
      <w:proofErr w:type="spellEnd"/>
      <w:r w:rsidRPr="006A2A76">
        <w:rPr>
          <w:lang w:eastAsia="zh-CN"/>
        </w:rPr>
        <w:t xml:space="preserve"> matrix for UE2 is [</w:t>
      </w:r>
      <w:r w:rsidRPr="006A2A76">
        <w:rPr>
          <w:b/>
          <w:bCs/>
          <w:lang w:eastAsia="zh-CN"/>
        </w:rPr>
        <w:t>v</w:t>
      </w:r>
      <w:r w:rsidRPr="006A2A76">
        <w:rPr>
          <w:vertAlign w:val="subscript"/>
          <w:lang w:eastAsia="zh-CN"/>
        </w:rPr>
        <w:t>2,1</w:t>
      </w:r>
      <w:r w:rsidRPr="006A2A76">
        <w:rPr>
          <w:lang w:eastAsia="zh-CN"/>
        </w:rPr>
        <w:t xml:space="preserve">, …, </w:t>
      </w:r>
      <w:r w:rsidRPr="006A2A76">
        <w:rPr>
          <w:b/>
          <w:bCs/>
          <w:lang w:eastAsia="zh-CN"/>
        </w:rPr>
        <w:t>v</w:t>
      </w:r>
      <w:r w:rsidRPr="006A2A76">
        <w:rPr>
          <w:vertAlign w:val="subscript"/>
          <w:lang w:eastAsia="zh-CN"/>
        </w:rPr>
        <w:t>2,</w:t>
      </w:r>
      <w:r w:rsidRPr="006A2A76">
        <w:rPr>
          <w:i/>
          <w:iCs/>
          <w:vertAlign w:val="subscript"/>
          <w:lang w:eastAsia="zh-CN"/>
        </w:rPr>
        <w:t>K</w:t>
      </w:r>
      <w:r w:rsidRPr="006A2A76">
        <w:rPr>
          <w:vertAlign w:val="subscript"/>
          <w:lang w:eastAsia="zh-CN"/>
        </w:rPr>
        <w:t>2</w:t>
      </w:r>
      <w:r w:rsidRPr="006A2A76">
        <w:rPr>
          <w:lang w:eastAsia="zh-CN"/>
        </w:rPr>
        <w:t>] and {</w:t>
      </w:r>
      <w:r w:rsidRPr="006A2A76">
        <w:rPr>
          <w:b/>
          <w:bCs/>
          <w:lang w:eastAsia="zh-CN"/>
        </w:rPr>
        <w:t>v</w:t>
      </w:r>
      <w:r w:rsidRPr="006A2A76">
        <w:rPr>
          <w:vertAlign w:val="subscript"/>
          <w:lang w:eastAsia="zh-CN"/>
        </w:rPr>
        <w:t>1,</w:t>
      </w:r>
      <w:r w:rsidRPr="006A2A76">
        <w:rPr>
          <w:i/>
          <w:iCs/>
          <w:vertAlign w:val="subscript"/>
          <w:lang w:eastAsia="zh-CN"/>
        </w:rPr>
        <w:t>a</w:t>
      </w:r>
      <w:r w:rsidRPr="006A2A76">
        <w:rPr>
          <w:vertAlign w:val="subscript"/>
          <w:lang w:eastAsia="zh-CN"/>
        </w:rPr>
        <w:t>1</w:t>
      </w:r>
      <w:r w:rsidRPr="006A2A76">
        <w:rPr>
          <w:lang w:eastAsia="zh-CN"/>
        </w:rPr>
        <w:t xml:space="preserve"> = </w:t>
      </w:r>
      <w:r w:rsidRPr="006A2A76">
        <w:rPr>
          <w:b/>
          <w:bCs/>
          <w:lang w:eastAsia="zh-CN"/>
        </w:rPr>
        <w:t>v</w:t>
      </w:r>
      <w:r w:rsidRPr="006A2A76">
        <w:rPr>
          <w:vertAlign w:val="subscript"/>
          <w:lang w:eastAsia="zh-CN"/>
        </w:rPr>
        <w:t>2,</w:t>
      </w:r>
      <w:r w:rsidRPr="006A2A76">
        <w:rPr>
          <w:i/>
          <w:iCs/>
          <w:vertAlign w:val="subscript"/>
          <w:lang w:eastAsia="zh-CN"/>
        </w:rPr>
        <w:t>b</w:t>
      </w:r>
      <w:r w:rsidRPr="006A2A76">
        <w:rPr>
          <w:vertAlign w:val="subscript"/>
          <w:lang w:eastAsia="zh-CN"/>
        </w:rPr>
        <w:t>1</w:t>
      </w:r>
      <w:r w:rsidRPr="006A2A76">
        <w:rPr>
          <w:lang w:eastAsia="zh-CN"/>
        </w:rPr>
        <w:t xml:space="preserve">, … , </w:t>
      </w:r>
      <w:r w:rsidRPr="006A2A76">
        <w:rPr>
          <w:b/>
          <w:bCs/>
          <w:lang w:eastAsia="zh-CN"/>
        </w:rPr>
        <w:t>v</w:t>
      </w:r>
      <w:r w:rsidRPr="006A2A76">
        <w:rPr>
          <w:vertAlign w:val="subscript"/>
          <w:lang w:eastAsia="zh-CN"/>
        </w:rPr>
        <w:t>1,</w:t>
      </w:r>
      <w:r w:rsidRPr="006A2A76">
        <w:rPr>
          <w:i/>
          <w:iCs/>
          <w:vertAlign w:val="subscript"/>
          <w:lang w:eastAsia="zh-CN"/>
        </w:rPr>
        <w:t>aK</w:t>
      </w:r>
      <w:r w:rsidRPr="006A2A76">
        <w:rPr>
          <w:lang w:eastAsia="zh-CN"/>
        </w:rPr>
        <w:t xml:space="preserve"> = </w:t>
      </w:r>
      <w:r w:rsidRPr="006A2A76">
        <w:rPr>
          <w:b/>
          <w:bCs/>
          <w:lang w:eastAsia="zh-CN"/>
        </w:rPr>
        <w:t>v</w:t>
      </w:r>
      <w:r w:rsidRPr="006A2A76">
        <w:rPr>
          <w:vertAlign w:val="subscript"/>
          <w:lang w:eastAsia="zh-CN"/>
        </w:rPr>
        <w:t>2,</w:t>
      </w:r>
      <w:r w:rsidRPr="006A2A76">
        <w:rPr>
          <w:i/>
          <w:iCs/>
          <w:vertAlign w:val="subscript"/>
          <w:lang w:eastAsia="zh-CN"/>
        </w:rPr>
        <w:t>bK</w:t>
      </w:r>
      <w:r w:rsidRPr="006A2A76">
        <w:rPr>
          <w:lang w:eastAsia="zh-CN"/>
        </w:rPr>
        <w:t xml:space="preserve">}, where 1 ≤ </w:t>
      </w:r>
      <w:proofErr w:type="spellStart"/>
      <w:r w:rsidRPr="006A2A76">
        <w:rPr>
          <w:i/>
          <w:iCs/>
          <w:lang w:eastAsia="zh-CN"/>
        </w:rPr>
        <w:t>a</w:t>
      </w:r>
      <w:r w:rsidRPr="006A2A76">
        <w:rPr>
          <w:i/>
          <w:iCs/>
          <w:vertAlign w:val="subscript"/>
          <w:lang w:eastAsia="zh-CN"/>
        </w:rPr>
        <w:t>j</w:t>
      </w:r>
      <w:proofErr w:type="spellEnd"/>
      <w:r w:rsidRPr="006A2A76">
        <w:rPr>
          <w:lang w:eastAsia="zh-CN"/>
        </w:rPr>
        <w:t xml:space="preserve"> ≤ </w:t>
      </w:r>
      <w:r w:rsidRPr="006A2A76">
        <w:rPr>
          <w:i/>
          <w:iCs/>
          <w:lang w:eastAsia="zh-CN"/>
        </w:rPr>
        <w:t>K</w:t>
      </w:r>
      <w:r w:rsidRPr="006A2A76">
        <w:rPr>
          <w:vertAlign w:val="subscript"/>
          <w:lang w:eastAsia="zh-CN"/>
        </w:rPr>
        <w:t>1</w:t>
      </w:r>
      <w:r w:rsidRPr="006A2A76">
        <w:rPr>
          <w:lang w:eastAsia="zh-CN"/>
        </w:rPr>
        <w:t xml:space="preserve">, 1 ≤ </w:t>
      </w:r>
      <w:proofErr w:type="spellStart"/>
      <w:r w:rsidRPr="006A2A76">
        <w:rPr>
          <w:i/>
          <w:iCs/>
          <w:lang w:eastAsia="zh-CN"/>
        </w:rPr>
        <w:t>b</w:t>
      </w:r>
      <w:r w:rsidRPr="006A2A76">
        <w:rPr>
          <w:i/>
          <w:iCs/>
          <w:vertAlign w:val="subscript"/>
          <w:lang w:eastAsia="zh-CN"/>
        </w:rPr>
        <w:t>j</w:t>
      </w:r>
      <w:proofErr w:type="spellEnd"/>
      <w:r w:rsidRPr="006A2A76">
        <w:rPr>
          <w:lang w:eastAsia="zh-CN"/>
        </w:rPr>
        <w:t xml:space="preserve"> ≤ </w:t>
      </w:r>
      <w:r w:rsidRPr="006A2A76">
        <w:rPr>
          <w:i/>
          <w:iCs/>
          <w:lang w:eastAsia="zh-CN"/>
        </w:rPr>
        <w:t>K</w:t>
      </w:r>
      <w:r w:rsidRPr="006A2A76">
        <w:rPr>
          <w:vertAlign w:val="subscript"/>
          <w:lang w:eastAsia="zh-CN"/>
        </w:rPr>
        <w:t>2</w:t>
      </w:r>
      <w:r w:rsidRPr="006A2A76">
        <w:rPr>
          <w:lang w:eastAsia="zh-CN"/>
        </w:rPr>
        <w:t xml:space="preserve"> and </w:t>
      </w:r>
      <w:r w:rsidRPr="006A2A76">
        <w:rPr>
          <w:i/>
          <w:iCs/>
          <w:lang w:eastAsia="zh-CN"/>
        </w:rPr>
        <w:t>K</w:t>
      </w:r>
      <w:r w:rsidRPr="006A2A76">
        <w:rPr>
          <w:lang w:eastAsia="zh-CN"/>
        </w:rPr>
        <w:t xml:space="preserve"> ≤ min(</w:t>
      </w:r>
      <w:r w:rsidRPr="006A2A76">
        <w:rPr>
          <w:i/>
          <w:iCs/>
          <w:lang w:eastAsia="zh-CN"/>
        </w:rPr>
        <w:t>K</w:t>
      </w:r>
      <w:r w:rsidRPr="006A2A76">
        <w:rPr>
          <w:vertAlign w:val="subscript"/>
          <w:lang w:eastAsia="zh-CN"/>
        </w:rPr>
        <w:t>1</w:t>
      </w:r>
      <w:r w:rsidRPr="006A2A76">
        <w:rPr>
          <w:lang w:eastAsia="zh-CN"/>
        </w:rPr>
        <w:t xml:space="preserve">, </w:t>
      </w:r>
      <w:r w:rsidRPr="006A2A76">
        <w:rPr>
          <w:i/>
          <w:iCs/>
          <w:lang w:eastAsia="zh-CN"/>
        </w:rPr>
        <w:t>K</w:t>
      </w:r>
      <w:r w:rsidRPr="006A2A76">
        <w:rPr>
          <w:vertAlign w:val="subscript"/>
          <w:lang w:eastAsia="zh-CN"/>
        </w:rPr>
        <w:t>2</w:t>
      </w:r>
      <w:r w:rsidRPr="006A2A76">
        <w:rPr>
          <w:lang w:eastAsia="zh-CN"/>
        </w:rPr>
        <w:t>), is considered as using t</w:t>
      </w:r>
      <w:r w:rsidR="00956736">
        <w:rPr>
          <w:lang w:eastAsia="zh-CN"/>
        </w:rPr>
        <w:t xml:space="preserve">he same spatial </w:t>
      </w:r>
      <w:proofErr w:type="spellStart"/>
      <w:r w:rsidR="00956736">
        <w:rPr>
          <w:lang w:eastAsia="zh-CN"/>
        </w:rPr>
        <w:t>precoding</w:t>
      </w:r>
      <w:proofErr w:type="spellEnd"/>
      <w:r w:rsidR="00956736">
        <w:rPr>
          <w:lang w:eastAsia="zh-CN"/>
        </w:rPr>
        <w:t xml:space="preserve"> matrix</w:t>
      </w:r>
      <w:r w:rsidRPr="006A2A76">
        <w:rPr>
          <w:lang w:eastAsia="zh-CN"/>
        </w:rPr>
        <w:t>.</w:t>
      </w:r>
    </w:p>
    <w:p w:rsidR="00B50D28" w:rsidRPr="006A2A76" w:rsidRDefault="00B50D28" w:rsidP="006A2A76">
      <w:pPr>
        <w:rPr>
          <w:lang w:eastAsia="zh-CN"/>
        </w:rPr>
      </w:pPr>
      <w:r w:rsidRPr="006A2A76">
        <w:rPr>
          <w:lang w:eastAsia="zh-CN"/>
        </w:rPr>
        <w:t>In other words, UEs are paired for superposed transmission when</w:t>
      </w:r>
    </w:p>
    <w:p w:rsidR="00B50D28" w:rsidRPr="006A2A76" w:rsidRDefault="00B50D28" w:rsidP="006A2A76">
      <w:pPr>
        <w:numPr>
          <w:ilvl w:val="0"/>
          <w:numId w:val="44"/>
        </w:numPr>
        <w:rPr>
          <w:lang w:eastAsia="zh-CN"/>
        </w:rPr>
      </w:pPr>
      <w:r w:rsidRPr="006A2A76">
        <w:rPr>
          <w:lang w:eastAsia="zh-CN"/>
        </w:rPr>
        <w:t>UEs report the same RI and the same PMI</w:t>
      </w:r>
      <w:r w:rsidR="006A2A76">
        <w:rPr>
          <w:lang w:eastAsia="zh-CN"/>
        </w:rPr>
        <w:t>: t</w:t>
      </w:r>
      <w:r w:rsidRPr="006A2A76">
        <w:rPr>
          <w:lang w:eastAsia="zh-CN"/>
        </w:rPr>
        <w:t xml:space="preserve">he </w:t>
      </w:r>
      <w:proofErr w:type="spellStart"/>
      <w:r w:rsidRPr="006A2A76">
        <w:rPr>
          <w:lang w:eastAsia="zh-CN"/>
        </w:rPr>
        <w:t>precoder</w:t>
      </w:r>
      <w:proofErr w:type="spellEnd"/>
      <w:r w:rsidRPr="006A2A76">
        <w:rPr>
          <w:lang w:eastAsia="zh-CN"/>
        </w:rPr>
        <w:t xml:space="preserve"> matrix corresponding to the reported PMI and RI is selected for transmission</w:t>
      </w:r>
      <w:r w:rsidR="006A2A76">
        <w:rPr>
          <w:lang w:eastAsia="zh-CN"/>
        </w:rPr>
        <w:t>;</w:t>
      </w:r>
    </w:p>
    <w:p w:rsidR="00B50D28" w:rsidRPr="006A2A76" w:rsidRDefault="00B50D28" w:rsidP="006A2A76">
      <w:pPr>
        <w:numPr>
          <w:ilvl w:val="0"/>
          <w:numId w:val="44"/>
        </w:numPr>
        <w:rPr>
          <w:lang w:eastAsia="zh-CN"/>
        </w:rPr>
      </w:pPr>
      <w:r w:rsidRPr="006A2A76">
        <w:rPr>
          <w:lang w:eastAsia="zh-CN"/>
        </w:rPr>
        <w:t xml:space="preserve">UEs report different RIs/PMIs, but the two </w:t>
      </w:r>
      <w:proofErr w:type="spellStart"/>
      <w:r w:rsidRPr="006A2A76">
        <w:rPr>
          <w:lang w:eastAsia="zh-CN"/>
        </w:rPr>
        <w:t>precoder</w:t>
      </w:r>
      <w:proofErr w:type="spellEnd"/>
      <w:r w:rsidRPr="006A2A76">
        <w:rPr>
          <w:lang w:eastAsia="zh-CN"/>
        </w:rPr>
        <w:t xml:space="preserve"> matrices have a common subset of columns</w:t>
      </w:r>
      <w:r w:rsidR="006A2A76">
        <w:rPr>
          <w:lang w:eastAsia="zh-CN"/>
        </w:rPr>
        <w:t>: o</w:t>
      </w:r>
      <w:r w:rsidRPr="006A2A76">
        <w:rPr>
          <w:lang w:eastAsia="zh-CN"/>
        </w:rPr>
        <w:t xml:space="preserve">ne of the two </w:t>
      </w:r>
      <w:proofErr w:type="spellStart"/>
      <w:r w:rsidRPr="006A2A76">
        <w:rPr>
          <w:lang w:eastAsia="zh-CN"/>
        </w:rPr>
        <w:t>precoder</w:t>
      </w:r>
      <w:proofErr w:type="spellEnd"/>
      <w:r w:rsidRPr="006A2A76">
        <w:rPr>
          <w:lang w:eastAsia="zh-CN"/>
        </w:rPr>
        <w:t xml:space="preserve"> matrices </w:t>
      </w:r>
      <w:r w:rsidR="006A2A76" w:rsidRPr="006A2A76">
        <w:rPr>
          <w:lang w:eastAsia="zh-CN"/>
        </w:rPr>
        <w:t>corresponding to the reported PMI</w:t>
      </w:r>
      <w:r w:rsidR="006A2A76">
        <w:rPr>
          <w:lang w:eastAsia="zh-CN"/>
        </w:rPr>
        <w:t>s</w:t>
      </w:r>
      <w:r w:rsidR="006A2A76" w:rsidRPr="006A2A76">
        <w:rPr>
          <w:lang w:eastAsia="zh-CN"/>
        </w:rPr>
        <w:t xml:space="preserve"> </w:t>
      </w:r>
      <w:r w:rsidRPr="006A2A76">
        <w:rPr>
          <w:lang w:eastAsia="zh-CN"/>
        </w:rPr>
        <w:t>is used for transmission to both UEs</w:t>
      </w:r>
      <w:r w:rsidR="006A2A76">
        <w:rPr>
          <w:lang w:eastAsia="zh-CN"/>
        </w:rPr>
        <w:t>.</w:t>
      </w:r>
    </w:p>
    <w:p w:rsidR="006A2A76" w:rsidRDefault="00CE72D2" w:rsidP="006A2A76">
      <w:pPr>
        <w:rPr>
          <w:lang w:eastAsia="zh-CN"/>
        </w:rPr>
      </w:pPr>
      <w:r>
        <w:rPr>
          <w:lang w:eastAsia="zh-CN"/>
        </w:rPr>
        <w:t xml:space="preserve">In this evaluation, we assume that the transmitter and receivers are equipped with at most two </w:t>
      </w:r>
      <w:proofErr w:type="gramStart"/>
      <w:r>
        <w:rPr>
          <w:lang w:eastAsia="zh-CN"/>
        </w:rPr>
        <w:t>antennae,</w:t>
      </w:r>
      <w:proofErr w:type="gramEnd"/>
      <w:r>
        <w:rPr>
          <w:lang w:eastAsia="zh-CN"/>
        </w:rPr>
        <w:t xml:space="preserve"> therefore the maximum transmission rank is 2. </w:t>
      </w:r>
      <w:r w:rsidR="00286F3D">
        <w:rPr>
          <w:lang w:eastAsia="zh-CN"/>
        </w:rPr>
        <w:fldChar w:fldCharType="begin"/>
      </w:r>
      <w:r w:rsidR="002A5060">
        <w:rPr>
          <w:lang w:eastAsia="zh-CN"/>
        </w:rPr>
        <w:instrText xml:space="preserve"> REF _Ref426305263 \h </w:instrText>
      </w:r>
      <w:r w:rsidR="00286F3D">
        <w:rPr>
          <w:lang w:eastAsia="zh-CN"/>
        </w:rPr>
      </w:r>
      <w:r w:rsidR="00286F3D">
        <w:rPr>
          <w:lang w:eastAsia="zh-CN"/>
        </w:rPr>
        <w:fldChar w:fldCharType="separate"/>
      </w:r>
      <w:r w:rsidR="002A5060">
        <w:t xml:space="preserve">Table </w:t>
      </w:r>
      <w:r w:rsidR="002A5060">
        <w:rPr>
          <w:noProof/>
        </w:rPr>
        <w:t>1</w:t>
      </w:r>
      <w:r w:rsidR="00286F3D">
        <w:rPr>
          <w:lang w:eastAsia="zh-CN"/>
        </w:rPr>
        <w:fldChar w:fldCharType="end"/>
      </w:r>
      <w:r w:rsidR="002A5060">
        <w:rPr>
          <w:lang w:eastAsia="zh-CN"/>
        </w:rPr>
        <w:t xml:space="preserve"> summarizes the rules used for pairing UEs that report a RI=2 or lower.</w:t>
      </w:r>
    </w:p>
    <w:p w:rsidR="006A2A76" w:rsidRPr="006A2A76" w:rsidRDefault="006A2A76" w:rsidP="006A2A76">
      <w:pPr>
        <w:pStyle w:val="Caption"/>
        <w:keepNext/>
        <w:rPr>
          <w:sz w:val="18"/>
        </w:rPr>
      </w:pPr>
      <w:bookmarkStart w:id="0" w:name="_Ref426305263"/>
      <w:proofErr w:type="gramStart"/>
      <w:r>
        <w:lastRenderedPageBreak/>
        <w:t xml:space="preserve">Table </w:t>
      </w:r>
      <w:r w:rsidR="00286F3D">
        <w:fldChar w:fldCharType="begin"/>
      </w:r>
      <w:r>
        <w:instrText xml:space="preserve"> SEQ Table \* ARABIC </w:instrText>
      </w:r>
      <w:r w:rsidR="00286F3D">
        <w:fldChar w:fldCharType="separate"/>
      </w:r>
      <w:r w:rsidR="00E0420C">
        <w:rPr>
          <w:noProof/>
        </w:rPr>
        <w:t>1</w:t>
      </w:r>
      <w:r w:rsidR="00286F3D">
        <w:fldChar w:fldCharType="end"/>
      </w:r>
      <w:bookmarkEnd w:id="0"/>
      <w:r>
        <w:t>.</w:t>
      </w:r>
      <w:proofErr w:type="gramEnd"/>
      <w:r w:rsidRPr="006A2A76">
        <w:rPr>
          <w:b w:val="0"/>
        </w:rPr>
        <w:t xml:space="preserve"> </w:t>
      </w:r>
      <w:proofErr w:type="gramStart"/>
      <w:r w:rsidRPr="006A2A76">
        <w:rPr>
          <w:b w:val="0"/>
        </w:rPr>
        <w:t xml:space="preserve">UE </w:t>
      </w:r>
      <w:r>
        <w:rPr>
          <w:b w:val="0"/>
        </w:rPr>
        <w:t>pairing.</w:t>
      </w:r>
      <w:proofErr w:type="gramEnd"/>
    </w:p>
    <w:tbl>
      <w:tblPr>
        <w:tblStyle w:val="TableClassic1"/>
        <w:tblW w:w="4528" w:type="dxa"/>
        <w:jc w:val="center"/>
        <w:tblInd w:w="663" w:type="dxa"/>
        <w:tblLook w:val="04A0"/>
      </w:tblPr>
      <w:tblGrid>
        <w:gridCol w:w="1003"/>
        <w:gridCol w:w="2060"/>
        <w:gridCol w:w="1465"/>
      </w:tblGrid>
      <w:tr w:rsidR="006A2A76" w:rsidRPr="006A2A76" w:rsidTr="006A2A76">
        <w:trPr>
          <w:cnfStyle w:val="100000000000"/>
          <w:trHeight w:val="254"/>
          <w:jc w:val="center"/>
        </w:trPr>
        <w:tc>
          <w:tcPr>
            <w:cnfStyle w:val="001000000000"/>
            <w:tcW w:w="1003" w:type="dxa"/>
            <w:vMerge w:val="restart"/>
            <w:tcBorders>
              <w:top w:val="single" w:sz="12" w:space="0" w:color="000000"/>
            </w:tcBorders>
            <w:vAlign w:val="bottom"/>
            <w:hideMark/>
          </w:tcPr>
          <w:p w:rsidR="005A57DA" w:rsidRDefault="006A2A76" w:rsidP="005A57DA">
            <w:pPr>
              <w:keepNext/>
              <w:spacing w:after="0"/>
              <w:jc w:val="center"/>
              <w:rPr>
                <w:b/>
                <w:bCs/>
                <w:lang w:eastAsia="zh-CN"/>
              </w:rPr>
            </w:pPr>
            <w:r w:rsidRPr="006A2A76">
              <w:rPr>
                <w:b/>
                <w:bCs/>
                <w:lang w:eastAsia="zh-CN"/>
              </w:rPr>
              <w:t>UE 1</w:t>
            </w:r>
          </w:p>
          <w:p w:rsidR="00B50D28" w:rsidRPr="006A2A76" w:rsidRDefault="005A57DA" w:rsidP="005A57DA">
            <w:pPr>
              <w:keepNext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↓</w:t>
            </w:r>
          </w:p>
        </w:tc>
        <w:tc>
          <w:tcPr>
            <w:tcW w:w="3525" w:type="dxa"/>
            <w:gridSpan w:val="2"/>
            <w:tcBorders>
              <w:bottom w:val="nil"/>
            </w:tcBorders>
            <w:vAlign w:val="bottom"/>
            <w:hideMark/>
          </w:tcPr>
          <w:p w:rsidR="00B50D28" w:rsidRPr="006A2A76" w:rsidRDefault="006A2A76" w:rsidP="005A57DA">
            <w:pPr>
              <w:keepNext/>
              <w:jc w:val="center"/>
              <w:cnfStyle w:val="100000000000"/>
              <w:rPr>
                <w:lang w:eastAsia="zh-CN"/>
              </w:rPr>
            </w:pPr>
            <w:r w:rsidRPr="006A2A76">
              <w:rPr>
                <w:b/>
                <w:bCs/>
                <w:lang w:eastAsia="zh-CN"/>
              </w:rPr>
              <w:t>UE 2</w:t>
            </w:r>
          </w:p>
        </w:tc>
      </w:tr>
      <w:tr w:rsidR="006A2A76" w:rsidRPr="006A2A76" w:rsidTr="005A57DA">
        <w:trPr>
          <w:trHeight w:val="289"/>
          <w:jc w:val="center"/>
        </w:trPr>
        <w:tc>
          <w:tcPr>
            <w:cnfStyle w:val="001000000000"/>
            <w:tcW w:w="1003" w:type="dxa"/>
            <w:vMerge/>
            <w:tcBorders>
              <w:top w:val="single" w:sz="6" w:space="0" w:color="000000"/>
              <w:bottom w:val="single" w:sz="6" w:space="0" w:color="000000"/>
            </w:tcBorders>
            <w:hideMark/>
          </w:tcPr>
          <w:p w:rsidR="006A2A76" w:rsidRPr="006A2A76" w:rsidRDefault="006A2A76" w:rsidP="006A2A76">
            <w:pPr>
              <w:keepNext/>
              <w:rPr>
                <w:lang w:eastAsia="zh-CN"/>
              </w:rPr>
            </w:pPr>
          </w:p>
        </w:tc>
        <w:tc>
          <w:tcPr>
            <w:tcW w:w="2060" w:type="dxa"/>
            <w:tcBorders>
              <w:top w:val="nil"/>
              <w:bottom w:val="single" w:sz="6" w:space="0" w:color="000000"/>
              <w:right w:val="single" w:sz="6" w:space="0" w:color="000000"/>
            </w:tcBorders>
            <w:hideMark/>
          </w:tcPr>
          <w:p w:rsidR="00B50D28" w:rsidRPr="006A2A76" w:rsidRDefault="006A2A76" w:rsidP="006A2A76">
            <w:pPr>
              <w:keepNext/>
              <w:jc w:val="center"/>
              <w:cnfStyle w:val="000000000000"/>
              <w:rPr>
                <w:lang w:eastAsia="zh-CN"/>
              </w:rPr>
            </w:pPr>
            <w:r w:rsidRPr="006A2A76">
              <w:rPr>
                <w:b/>
                <w:bCs/>
                <w:i/>
                <w:iCs/>
                <w:lang w:eastAsia="zh-CN"/>
              </w:rPr>
              <w:t>Rank 1</w:t>
            </w:r>
          </w:p>
        </w:tc>
        <w:tc>
          <w:tcPr>
            <w:tcW w:w="1465" w:type="dxa"/>
            <w:tcBorders>
              <w:top w:val="nil"/>
              <w:left w:val="single" w:sz="6" w:space="0" w:color="000000"/>
              <w:bottom w:val="single" w:sz="6" w:space="0" w:color="000000"/>
            </w:tcBorders>
            <w:hideMark/>
          </w:tcPr>
          <w:p w:rsidR="00B50D28" w:rsidRPr="006A2A76" w:rsidRDefault="006A2A76" w:rsidP="006A2A76">
            <w:pPr>
              <w:keepNext/>
              <w:jc w:val="center"/>
              <w:cnfStyle w:val="000000000000"/>
              <w:rPr>
                <w:lang w:eastAsia="zh-CN"/>
              </w:rPr>
            </w:pPr>
            <w:r w:rsidRPr="006A2A76">
              <w:rPr>
                <w:b/>
                <w:bCs/>
                <w:i/>
                <w:iCs/>
                <w:lang w:eastAsia="zh-CN"/>
              </w:rPr>
              <w:t>Rank 2</w:t>
            </w:r>
          </w:p>
        </w:tc>
      </w:tr>
      <w:tr w:rsidR="006A2A76" w:rsidRPr="006A2A76" w:rsidTr="005A57DA">
        <w:trPr>
          <w:trHeight w:val="406"/>
          <w:jc w:val="center"/>
        </w:trPr>
        <w:tc>
          <w:tcPr>
            <w:cnfStyle w:val="001000000000"/>
            <w:tcW w:w="1003" w:type="dxa"/>
            <w:tcBorders>
              <w:top w:val="single" w:sz="6" w:space="0" w:color="000000"/>
            </w:tcBorders>
            <w:hideMark/>
          </w:tcPr>
          <w:p w:rsidR="00B50D28" w:rsidRPr="006A2A76" w:rsidRDefault="006A2A76" w:rsidP="006A2A76">
            <w:pPr>
              <w:keepNext/>
              <w:jc w:val="center"/>
              <w:rPr>
                <w:lang w:eastAsia="zh-CN"/>
              </w:rPr>
            </w:pPr>
            <w:r w:rsidRPr="006A2A76">
              <w:rPr>
                <w:b/>
                <w:bCs/>
                <w:i/>
                <w:iCs/>
                <w:lang w:eastAsia="zh-CN"/>
              </w:rPr>
              <w:t>Rank 1</w:t>
            </w:r>
          </w:p>
        </w:tc>
        <w:tc>
          <w:tcPr>
            <w:tcW w:w="2060" w:type="dxa"/>
            <w:tcBorders>
              <w:top w:val="single" w:sz="6" w:space="0" w:color="000000"/>
              <w:right w:val="single" w:sz="4" w:space="0" w:color="000000"/>
            </w:tcBorders>
            <w:hideMark/>
          </w:tcPr>
          <w:p w:rsidR="00B50D28" w:rsidRPr="006A2A76" w:rsidRDefault="006A2A76" w:rsidP="006A2A76">
            <w:pPr>
              <w:keepNext/>
              <w:jc w:val="center"/>
              <w:cnfStyle w:val="000000000000"/>
              <w:rPr>
                <w:lang w:eastAsia="zh-CN"/>
              </w:rPr>
            </w:pPr>
            <w:r w:rsidRPr="006A2A76">
              <w:rPr>
                <w:lang w:eastAsia="zh-CN"/>
              </w:rPr>
              <w:t>Same PMI</w:t>
            </w:r>
          </w:p>
        </w:tc>
        <w:tc>
          <w:tcPr>
            <w:tcW w:w="1465" w:type="dxa"/>
            <w:tcBorders>
              <w:top w:val="single" w:sz="6" w:space="0" w:color="000000"/>
              <w:left w:val="single" w:sz="4" w:space="0" w:color="000000"/>
              <w:bottom w:val="nil"/>
            </w:tcBorders>
            <w:hideMark/>
          </w:tcPr>
          <w:p w:rsidR="00B50D28" w:rsidRPr="006A2A76" w:rsidRDefault="006A2A76" w:rsidP="006A2A76">
            <w:pPr>
              <w:keepNext/>
              <w:jc w:val="center"/>
              <w:cnfStyle w:val="000000000000"/>
              <w:rPr>
                <w:lang w:eastAsia="zh-CN"/>
              </w:rPr>
            </w:pPr>
            <w:r w:rsidRPr="006A2A76">
              <w:rPr>
                <w:lang w:eastAsia="zh-CN"/>
              </w:rPr>
              <w:t>(*)</w:t>
            </w:r>
          </w:p>
        </w:tc>
      </w:tr>
      <w:tr w:rsidR="006A2A76" w:rsidRPr="006A2A76" w:rsidTr="005A57DA">
        <w:trPr>
          <w:trHeight w:val="114"/>
          <w:jc w:val="center"/>
        </w:trPr>
        <w:tc>
          <w:tcPr>
            <w:cnfStyle w:val="001000000000"/>
            <w:tcW w:w="1003" w:type="dxa"/>
            <w:hideMark/>
          </w:tcPr>
          <w:p w:rsidR="00B50D28" w:rsidRPr="006A2A76" w:rsidRDefault="006A2A76" w:rsidP="006A2A76">
            <w:pPr>
              <w:keepNext/>
              <w:jc w:val="center"/>
              <w:rPr>
                <w:lang w:eastAsia="zh-CN"/>
              </w:rPr>
            </w:pPr>
            <w:r w:rsidRPr="006A2A76">
              <w:rPr>
                <w:b/>
                <w:bCs/>
                <w:i/>
                <w:iCs/>
                <w:lang w:eastAsia="zh-CN"/>
              </w:rPr>
              <w:t>Rank 2</w:t>
            </w:r>
          </w:p>
        </w:tc>
        <w:tc>
          <w:tcPr>
            <w:tcW w:w="2060" w:type="dxa"/>
            <w:tcBorders>
              <w:right w:val="single" w:sz="4" w:space="0" w:color="000000"/>
            </w:tcBorders>
            <w:hideMark/>
          </w:tcPr>
          <w:p w:rsidR="00B50D28" w:rsidRPr="006A2A76" w:rsidRDefault="006A2A76" w:rsidP="006A2A76">
            <w:pPr>
              <w:keepNext/>
              <w:jc w:val="center"/>
              <w:cnfStyle w:val="000000000000"/>
              <w:rPr>
                <w:lang w:eastAsia="zh-CN"/>
              </w:rPr>
            </w:pPr>
            <w:r w:rsidRPr="006A2A76">
              <w:rPr>
                <w:lang w:eastAsia="zh-CN"/>
              </w:rPr>
              <w:t>(*)</w:t>
            </w:r>
          </w:p>
        </w:tc>
        <w:tc>
          <w:tcPr>
            <w:tcW w:w="1465" w:type="dxa"/>
            <w:tcBorders>
              <w:top w:val="nil"/>
              <w:left w:val="single" w:sz="4" w:space="0" w:color="000000"/>
              <w:bottom w:val="single" w:sz="12" w:space="0" w:color="000000"/>
            </w:tcBorders>
            <w:hideMark/>
          </w:tcPr>
          <w:p w:rsidR="00B50D28" w:rsidRPr="006A2A76" w:rsidRDefault="006A2A76" w:rsidP="006A2A76">
            <w:pPr>
              <w:keepNext/>
              <w:jc w:val="center"/>
              <w:cnfStyle w:val="000000000000"/>
              <w:rPr>
                <w:lang w:eastAsia="zh-CN"/>
              </w:rPr>
            </w:pPr>
            <w:r w:rsidRPr="006A2A76">
              <w:rPr>
                <w:lang w:eastAsia="zh-CN"/>
              </w:rPr>
              <w:t>Same PMI</w:t>
            </w:r>
          </w:p>
        </w:tc>
      </w:tr>
    </w:tbl>
    <w:p w:rsidR="002A5060" w:rsidRPr="005A57DA" w:rsidRDefault="002A5060" w:rsidP="002A5060">
      <w:pPr>
        <w:pStyle w:val="Caption"/>
        <w:keepNext/>
      </w:pPr>
      <w:r w:rsidRPr="005A57DA">
        <w:rPr>
          <w:b w:val="0"/>
          <w:sz w:val="18"/>
        </w:rPr>
        <w:t xml:space="preserve">(*) Pairing is possible when the </w:t>
      </w:r>
      <w:proofErr w:type="spellStart"/>
      <w:r w:rsidRPr="005A57DA">
        <w:rPr>
          <w:b w:val="0"/>
          <w:sz w:val="18"/>
        </w:rPr>
        <w:t>precoding</w:t>
      </w:r>
      <w:proofErr w:type="spellEnd"/>
      <w:r w:rsidRPr="005A57DA">
        <w:rPr>
          <w:b w:val="0"/>
          <w:sz w:val="18"/>
        </w:rPr>
        <w:t xml:space="preserve"> vector of the rank-1 UE coincides with one of the </w:t>
      </w:r>
      <w:r w:rsidRPr="005A57DA">
        <w:rPr>
          <w:b w:val="0"/>
          <w:sz w:val="18"/>
        </w:rPr>
        <w:br/>
        <w:t xml:space="preserve">columns of the </w:t>
      </w:r>
      <w:proofErr w:type="spellStart"/>
      <w:r w:rsidRPr="005A57DA">
        <w:rPr>
          <w:b w:val="0"/>
          <w:sz w:val="18"/>
        </w:rPr>
        <w:t>precoding</w:t>
      </w:r>
      <w:proofErr w:type="spellEnd"/>
      <w:r w:rsidRPr="005A57DA">
        <w:rPr>
          <w:b w:val="0"/>
          <w:sz w:val="18"/>
        </w:rPr>
        <w:t xml:space="preserve"> matrix of the rank-2 UE.</w:t>
      </w:r>
    </w:p>
    <w:p w:rsidR="006A2A76" w:rsidRDefault="006A2A76" w:rsidP="006A2A76">
      <w:pPr>
        <w:rPr>
          <w:lang w:eastAsia="zh-CN"/>
        </w:rPr>
      </w:pPr>
    </w:p>
    <w:p w:rsidR="002A5060" w:rsidRPr="002A5060" w:rsidRDefault="002A5060" w:rsidP="002A5060">
      <w:pPr>
        <w:rPr>
          <w:lang w:eastAsia="zh-CN"/>
        </w:rPr>
      </w:pPr>
      <w:r>
        <w:rPr>
          <w:lang w:eastAsia="zh-CN"/>
        </w:rPr>
        <w:t xml:space="preserve">When two UEs reporting RI=1 and same PMI are paired, the MUST configuration shown in </w:t>
      </w:r>
      <w:r w:rsidR="00286F3D">
        <w:rPr>
          <w:lang w:eastAsia="zh-CN"/>
        </w:rPr>
        <w:fldChar w:fldCharType="begin"/>
      </w:r>
      <w:r>
        <w:rPr>
          <w:lang w:eastAsia="zh-CN"/>
        </w:rPr>
        <w:instrText xml:space="preserve"> REF _Ref426305544 \h </w:instrText>
      </w:r>
      <w:r w:rsidR="00286F3D">
        <w:rPr>
          <w:lang w:eastAsia="zh-CN"/>
        </w:rPr>
      </w:r>
      <w:r w:rsidR="00286F3D"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 w:rsidR="00286F3D">
        <w:rPr>
          <w:lang w:eastAsia="zh-CN"/>
        </w:rPr>
        <w:fldChar w:fldCharType="end"/>
      </w:r>
      <w:r>
        <w:rPr>
          <w:lang w:eastAsia="zh-CN"/>
        </w:rPr>
        <w:t xml:space="preserve"> is used. </w:t>
      </w:r>
      <w:r w:rsidR="00B50D28" w:rsidRPr="002A5060">
        <w:rPr>
          <w:lang w:eastAsia="zh-CN"/>
        </w:rPr>
        <w:t xml:space="preserve">The MUST transmitter </w:t>
      </w:r>
      <w:proofErr w:type="gramStart"/>
      <w:r w:rsidR="00B50D28" w:rsidRPr="002A5060">
        <w:rPr>
          <w:lang w:eastAsia="zh-CN"/>
        </w:rPr>
        <w:t>encodes,</w:t>
      </w:r>
      <w:proofErr w:type="gramEnd"/>
      <w:r w:rsidR="00B50D28" w:rsidRPr="002A5060">
        <w:rPr>
          <w:lang w:eastAsia="zh-CN"/>
        </w:rPr>
        <w:t xml:space="preserve"> combines and modulates the transport blocks (TB) of the paired UEs</w:t>
      </w:r>
      <w:r>
        <w:rPr>
          <w:lang w:eastAsia="zh-CN"/>
        </w:rPr>
        <w:t xml:space="preserve">. </w:t>
      </w:r>
      <w:r w:rsidR="00B50D28" w:rsidRPr="002A5060">
        <w:rPr>
          <w:lang w:eastAsia="zh-CN"/>
        </w:rPr>
        <w:t xml:space="preserve">Here, </w:t>
      </w:r>
      <w:proofErr w:type="spellStart"/>
      <w:r w:rsidR="00B50D28" w:rsidRPr="002A5060">
        <w:rPr>
          <w:lang w:eastAsia="zh-CN"/>
        </w:rPr>
        <w:t>TB</w:t>
      </w:r>
      <w:r w:rsidR="00B50D28" w:rsidRPr="002A5060">
        <w:rPr>
          <w:i/>
          <w:iCs/>
          <w:vertAlign w:val="subscript"/>
          <w:lang w:eastAsia="zh-CN"/>
        </w:rPr>
        <w:t>i</w:t>
      </w:r>
      <w:proofErr w:type="gramStart"/>
      <w:r w:rsidR="00B50D28" w:rsidRPr="002A5060">
        <w:rPr>
          <w:i/>
          <w:iCs/>
          <w:vertAlign w:val="subscript"/>
          <w:lang w:eastAsia="zh-CN"/>
        </w:rPr>
        <w:t>,j</w:t>
      </w:r>
      <w:proofErr w:type="spellEnd"/>
      <w:proofErr w:type="gramEnd"/>
      <w:r w:rsidR="00B50D28" w:rsidRPr="002A5060">
        <w:rPr>
          <w:lang w:eastAsia="zh-CN"/>
        </w:rPr>
        <w:t xml:space="preserve"> refers to the </w:t>
      </w:r>
      <w:proofErr w:type="spellStart"/>
      <w:r w:rsidR="00B50D28" w:rsidRPr="002A5060">
        <w:rPr>
          <w:i/>
          <w:iCs/>
          <w:lang w:eastAsia="zh-CN"/>
        </w:rPr>
        <w:t>i</w:t>
      </w:r>
      <w:r w:rsidR="00B50D28" w:rsidRPr="002A5060">
        <w:rPr>
          <w:vertAlign w:val="superscript"/>
          <w:lang w:eastAsia="zh-CN"/>
        </w:rPr>
        <w:t>th</w:t>
      </w:r>
      <w:proofErr w:type="spellEnd"/>
      <w:r w:rsidR="00B50D28" w:rsidRPr="002A5060">
        <w:rPr>
          <w:lang w:eastAsia="zh-CN"/>
        </w:rPr>
        <w:t xml:space="preserve"> transport block of the </w:t>
      </w:r>
      <w:proofErr w:type="spellStart"/>
      <w:r w:rsidR="00B50D28" w:rsidRPr="002A5060">
        <w:rPr>
          <w:i/>
          <w:iCs/>
          <w:lang w:eastAsia="zh-CN"/>
        </w:rPr>
        <w:t>j</w:t>
      </w:r>
      <w:r w:rsidR="00B50D28" w:rsidRPr="002A5060">
        <w:rPr>
          <w:vertAlign w:val="superscript"/>
          <w:lang w:eastAsia="zh-CN"/>
        </w:rPr>
        <w:t>th</w:t>
      </w:r>
      <w:proofErr w:type="spellEnd"/>
      <w:r w:rsidR="00B50D28" w:rsidRPr="002A5060">
        <w:rPr>
          <w:lang w:eastAsia="zh-CN"/>
        </w:rPr>
        <w:t xml:space="preserve"> UE.</w:t>
      </w:r>
      <w:r>
        <w:rPr>
          <w:lang w:eastAsia="zh-CN"/>
        </w:rPr>
        <w:t xml:space="preserve"> </w:t>
      </w:r>
      <w:r w:rsidR="00B50D28" w:rsidRPr="002A5060">
        <w:rPr>
          <w:lang w:eastAsia="zh-CN"/>
        </w:rPr>
        <w:t xml:space="preserve">The layer </w:t>
      </w:r>
      <w:proofErr w:type="spellStart"/>
      <w:r w:rsidR="00B50D28" w:rsidRPr="002A5060">
        <w:rPr>
          <w:lang w:eastAsia="zh-CN"/>
        </w:rPr>
        <w:t>mapper</w:t>
      </w:r>
      <w:proofErr w:type="spellEnd"/>
      <w:r w:rsidR="00B50D28" w:rsidRPr="002A5060">
        <w:rPr>
          <w:lang w:eastAsia="zh-CN"/>
        </w:rPr>
        <w:t xml:space="preserve"> processes the MUST signal according to Section 6.3.3 of LTE Rel. 12 specification TS 36.211</w:t>
      </w:r>
      <w:r>
        <w:rPr>
          <w:lang w:eastAsia="zh-CN"/>
        </w:rPr>
        <w:t xml:space="preserve"> []. MIMO </w:t>
      </w:r>
      <w:proofErr w:type="spellStart"/>
      <w:r>
        <w:rPr>
          <w:lang w:eastAsia="zh-CN"/>
        </w:rPr>
        <w:t>p</w:t>
      </w:r>
      <w:r w:rsidRPr="002A5060">
        <w:rPr>
          <w:lang w:eastAsia="zh-CN"/>
        </w:rPr>
        <w:t>recoding</w:t>
      </w:r>
      <w:proofErr w:type="spellEnd"/>
      <w:r w:rsidRPr="002A5060">
        <w:rPr>
          <w:lang w:eastAsia="zh-CN"/>
        </w:rPr>
        <w:t xml:space="preserve"> is performed using the </w:t>
      </w:r>
      <w:proofErr w:type="spellStart"/>
      <w:r w:rsidRPr="002A5060">
        <w:rPr>
          <w:i/>
          <w:iCs/>
          <w:lang w:eastAsia="zh-CN"/>
        </w:rPr>
        <w:t>precoding</w:t>
      </w:r>
      <w:proofErr w:type="spellEnd"/>
      <w:r w:rsidRPr="002A5060">
        <w:rPr>
          <w:i/>
          <w:iCs/>
          <w:lang w:eastAsia="zh-CN"/>
        </w:rPr>
        <w:t xml:space="preserve"> vector </w:t>
      </w:r>
      <w:r w:rsidRPr="002A5060">
        <w:rPr>
          <w:lang w:eastAsia="zh-CN"/>
        </w:rPr>
        <w:t>that was selected by both UEs</w:t>
      </w:r>
      <w:r>
        <w:rPr>
          <w:lang w:eastAsia="zh-CN"/>
        </w:rPr>
        <w:t xml:space="preserve"> through their reported PMI. </w:t>
      </w:r>
      <w:r w:rsidRPr="002A5060">
        <w:rPr>
          <w:lang w:eastAsia="zh-CN"/>
        </w:rPr>
        <w:t xml:space="preserve">The </w:t>
      </w:r>
      <w:proofErr w:type="spellStart"/>
      <w:r w:rsidRPr="002A5060">
        <w:rPr>
          <w:lang w:eastAsia="zh-CN"/>
        </w:rPr>
        <w:t>precoded</w:t>
      </w:r>
      <w:proofErr w:type="spellEnd"/>
      <w:r w:rsidRPr="002A5060">
        <w:rPr>
          <w:lang w:eastAsia="zh-CN"/>
        </w:rPr>
        <w:t xml:space="preserve"> signals are mapped to REs and then transmitted</w:t>
      </w:r>
      <w:r>
        <w:rPr>
          <w:lang w:eastAsia="zh-CN"/>
        </w:rPr>
        <w:t>.</w:t>
      </w:r>
    </w:p>
    <w:p w:rsidR="002A5060" w:rsidRDefault="002A5060" w:rsidP="002A5060">
      <w:pPr>
        <w:keepNext/>
        <w:jc w:val="center"/>
      </w:pPr>
      <w:r w:rsidRPr="002A5060">
        <w:rPr>
          <w:noProof/>
          <w:lang w:val="sv-SE" w:eastAsia="zh-CN"/>
        </w:rPr>
        <w:drawing>
          <wp:inline distT="0" distB="0" distL="0" distR="0">
            <wp:extent cx="4737100" cy="11430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5060" w:rsidRPr="002A5060" w:rsidRDefault="002A5060" w:rsidP="002A5060">
      <w:pPr>
        <w:pStyle w:val="Caption"/>
        <w:rPr>
          <w:b w:val="0"/>
          <w:lang w:eastAsia="zh-CN"/>
        </w:rPr>
      </w:pPr>
      <w:bookmarkStart w:id="1" w:name="_Ref426305544"/>
      <w:proofErr w:type="gramStart"/>
      <w:r>
        <w:t xml:space="preserve">Figure </w:t>
      </w:r>
      <w:r w:rsidR="00286F3D">
        <w:fldChar w:fldCharType="begin"/>
      </w:r>
      <w:r>
        <w:instrText xml:space="preserve"> SEQ Figure \* ARABIC </w:instrText>
      </w:r>
      <w:r w:rsidR="00286F3D">
        <w:fldChar w:fldCharType="separate"/>
      </w:r>
      <w:r w:rsidR="008722E1">
        <w:rPr>
          <w:noProof/>
        </w:rPr>
        <w:t>1</w:t>
      </w:r>
      <w:r w:rsidR="00286F3D">
        <w:fldChar w:fldCharType="end"/>
      </w:r>
      <w:bookmarkEnd w:id="1"/>
      <w:r>
        <w:t>.</w:t>
      </w:r>
      <w:proofErr w:type="gramEnd"/>
      <w:r>
        <w:t xml:space="preserve"> </w:t>
      </w:r>
      <w:r>
        <w:rPr>
          <w:b w:val="0"/>
        </w:rPr>
        <w:t>MUST configuration used for transmission to paired UEs reporting RI=1.</w:t>
      </w:r>
    </w:p>
    <w:p w:rsidR="006A2A76" w:rsidRDefault="006A2A76" w:rsidP="006A2A76">
      <w:pPr>
        <w:rPr>
          <w:lang w:eastAsia="zh-CN"/>
        </w:rPr>
      </w:pPr>
    </w:p>
    <w:p w:rsidR="002A5060" w:rsidRPr="002A5060" w:rsidRDefault="002A5060" w:rsidP="002A5060">
      <w:pPr>
        <w:rPr>
          <w:lang w:eastAsia="zh-CN"/>
        </w:rPr>
      </w:pPr>
      <w:r>
        <w:rPr>
          <w:lang w:eastAsia="zh-CN"/>
        </w:rPr>
        <w:t xml:space="preserve">When two UEs reporting RI=2 and same PMI are paired, the MUST configuration shown in </w:t>
      </w:r>
      <w:r w:rsidR="00286F3D">
        <w:rPr>
          <w:lang w:eastAsia="zh-CN"/>
        </w:rPr>
        <w:fldChar w:fldCharType="begin"/>
      </w:r>
      <w:r>
        <w:rPr>
          <w:lang w:eastAsia="zh-CN"/>
        </w:rPr>
        <w:instrText xml:space="preserve"> REF _Ref426305706 \h </w:instrText>
      </w:r>
      <w:r w:rsidR="00286F3D">
        <w:rPr>
          <w:lang w:eastAsia="zh-CN"/>
        </w:rPr>
      </w:r>
      <w:r w:rsidR="00286F3D"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 w:rsidR="00286F3D">
        <w:rPr>
          <w:lang w:eastAsia="zh-CN"/>
        </w:rPr>
        <w:fldChar w:fldCharType="end"/>
      </w:r>
      <w:r>
        <w:rPr>
          <w:lang w:eastAsia="zh-CN"/>
        </w:rPr>
        <w:t xml:space="preserve"> is used. </w:t>
      </w:r>
      <w:r w:rsidRPr="002A5060">
        <w:rPr>
          <w:lang w:eastAsia="zh-CN"/>
        </w:rPr>
        <w:t>The MUST transmitter</w:t>
      </w:r>
      <w:r>
        <w:rPr>
          <w:lang w:eastAsia="zh-CN"/>
        </w:rPr>
        <w:t>s encode, combine and modulate</w:t>
      </w:r>
      <w:r w:rsidRPr="002A5060">
        <w:rPr>
          <w:lang w:eastAsia="zh-CN"/>
        </w:rPr>
        <w:t xml:space="preserve"> the transport blocks (TB) of the paired UEs</w:t>
      </w:r>
      <w:r>
        <w:rPr>
          <w:lang w:eastAsia="zh-CN"/>
        </w:rPr>
        <w:t xml:space="preserve">. </w:t>
      </w:r>
      <w:r w:rsidRPr="002A5060">
        <w:rPr>
          <w:lang w:eastAsia="zh-CN"/>
        </w:rPr>
        <w:t xml:space="preserve">The layer </w:t>
      </w:r>
      <w:proofErr w:type="spellStart"/>
      <w:r w:rsidRPr="002A5060">
        <w:rPr>
          <w:lang w:eastAsia="zh-CN"/>
        </w:rPr>
        <w:t>mapper</w:t>
      </w:r>
      <w:proofErr w:type="spellEnd"/>
      <w:r w:rsidRPr="002A5060">
        <w:rPr>
          <w:lang w:eastAsia="zh-CN"/>
        </w:rPr>
        <w:t xml:space="preserve"> processes the MUST signal according to Section 6.3.3 of LTE Rel. 12 specification TS 36.211</w:t>
      </w:r>
      <w:r>
        <w:rPr>
          <w:lang w:eastAsia="zh-CN"/>
        </w:rPr>
        <w:t xml:space="preserve"> </w:t>
      </w:r>
      <w:r w:rsidR="00286F3D">
        <w:rPr>
          <w:lang w:eastAsia="zh-CN"/>
        </w:rPr>
        <w:fldChar w:fldCharType="begin"/>
      </w:r>
      <w:r w:rsidR="0058643A">
        <w:rPr>
          <w:lang w:eastAsia="zh-CN"/>
        </w:rPr>
        <w:instrText xml:space="preserve"> REF _Ref427326368 \r \h </w:instrText>
      </w:r>
      <w:r w:rsidR="00286F3D">
        <w:rPr>
          <w:lang w:eastAsia="zh-CN"/>
        </w:rPr>
      </w:r>
      <w:r w:rsidR="00286F3D">
        <w:rPr>
          <w:lang w:eastAsia="zh-CN"/>
        </w:rPr>
        <w:fldChar w:fldCharType="separate"/>
      </w:r>
      <w:r w:rsidR="0058643A">
        <w:rPr>
          <w:lang w:eastAsia="zh-CN"/>
        </w:rPr>
        <w:t>[8]</w:t>
      </w:r>
      <w:r w:rsidR="00286F3D">
        <w:rPr>
          <w:lang w:eastAsia="zh-CN"/>
        </w:rPr>
        <w:fldChar w:fldCharType="end"/>
      </w:r>
      <w:r>
        <w:rPr>
          <w:lang w:eastAsia="zh-CN"/>
        </w:rPr>
        <w:t xml:space="preserve">. MIMO </w:t>
      </w:r>
      <w:proofErr w:type="spellStart"/>
      <w:r>
        <w:rPr>
          <w:lang w:eastAsia="zh-CN"/>
        </w:rPr>
        <w:t>p</w:t>
      </w:r>
      <w:r w:rsidRPr="002A5060">
        <w:rPr>
          <w:lang w:eastAsia="zh-CN"/>
        </w:rPr>
        <w:t>recoding</w:t>
      </w:r>
      <w:proofErr w:type="spellEnd"/>
      <w:r w:rsidRPr="002A5060">
        <w:rPr>
          <w:lang w:eastAsia="zh-CN"/>
        </w:rPr>
        <w:t xml:space="preserve"> is performed using the </w:t>
      </w:r>
      <w:proofErr w:type="spellStart"/>
      <w:r w:rsidRPr="002A5060">
        <w:rPr>
          <w:i/>
          <w:iCs/>
          <w:lang w:eastAsia="zh-CN"/>
        </w:rPr>
        <w:t>precoding</w:t>
      </w:r>
      <w:proofErr w:type="spellEnd"/>
      <w:r w:rsidRPr="002A5060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matrix</w:t>
      </w:r>
      <w:r w:rsidRPr="002A5060">
        <w:rPr>
          <w:i/>
          <w:iCs/>
          <w:lang w:eastAsia="zh-CN"/>
        </w:rPr>
        <w:t xml:space="preserve"> </w:t>
      </w:r>
      <w:r w:rsidRPr="002A5060">
        <w:rPr>
          <w:lang w:eastAsia="zh-CN"/>
        </w:rPr>
        <w:t xml:space="preserve">that </w:t>
      </w:r>
      <w:r w:rsidR="0058643A">
        <w:rPr>
          <w:lang w:eastAsia="zh-CN"/>
        </w:rPr>
        <w:t>has been</w:t>
      </w:r>
      <w:r w:rsidR="0058643A" w:rsidRPr="002A5060">
        <w:rPr>
          <w:lang w:eastAsia="zh-CN"/>
        </w:rPr>
        <w:t xml:space="preserve"> </w:t>
      </w:r>
      <w:r w:rsidR="0058643A">
        <w:rPr>
          <w:lang w:eastAsia="zh-CN"/>
        </w:rPr>
        <w:t>indicated</w:t>
      </w:r>
      <w:r w:rsidR="0058643A" w:rsidRPr="002A5060">
        <w:rPr>
          <w:lang w:eastAsia="zh-CN"/>
        </w:rPr>
        <w:t xml:space="preserve"> </w:t>
      </w:r>
      <w:r w:rsidRPr="002A5060">
        <w:rPr>
          <w:lang w:eastAsia="zh-CN"/>
        </w:rPr>
        <w:t>by both UEs</w:t>
      </w:r>
      <w:r>
        <w:rPr>
          <w:lang w:eastAsia="zh-CN"/>
        </w:rPr>
        <w:t xml:space="preserve"> through their reported PMI. </w:t>
      </w:r>
      <w:r w:rsidRPr="002A5060">
        <w:rPr>
          <w:lang w:eastAsia="zh-CN"/>
        </w:rPr>
        <w:t xml:space="preserve">The </w:t>
      </w:r>
      <w:proofErr w:type="spellStart"/>
      <w:r w:rsidRPr="002A5060">
        <w:rPr>
          <w:lang w:eastAsia="zh-CN"/>
        </w:rPr>
        <w:t>precoded</w:t>
      </w:r>
      <w:proofErr w:type="spellEnd"/>
      <w:r w:rsidRPr="002A5060">
        <w:rPr>
          <w:lang w:eastAsia="zh-CN"/>
        </w:rPr>
        <w:t xml:space="preserve"> signals are mapped to REs and then transmitted</w:t>
      </w:r>
      <w:r>
        <w:rPr>
          <w:lang w:eastAsia="zh-CN"/>
        </w:rPr>
        <w:t>.</w:t>
      </w:r>
    </w:p>
    <w:p w:rsidR="002A5060" w:rsidRDefault="002A5060" w:rsidP="006A2A76">
      <w:pPr>
        <w:rPr>
          <w:lang w:eastAsia="zh-CN"/>
        </w:rPr>
      </w:pPr>
    </w:p>
    <w:p w:rsidR="002A5060" w:rsidRDefault="002A5060" w:rsidP="002A5060">
      <w:pPr>
        <w:keepNext/>
        <w:jc w:val="center"/>
      </w:pPr>
      <w:r w:rsidRPr="002A5060">
        <w:rPr>
          <w:noProof/>
          <w:lang w:val="sv-SE" w:eastAsia="zh-CN"/>
        </w:rPr>
        <w:drawing>
          <wp:inline distT="0" distB="0" distL="0" distR="0">
            <wp:extent cx="4730750" cy="143510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5060" w:rsidRPr="002A5060" w:rsidRDefault="002A5060" w:rsidP="002A5060">
      <w:pPr>
        <w:pStyle w:val="Caption"/>
        <w:rPr>
          <w:b w:val="0"/>
          <w:lang w:eastAsia="zh-CN"/>
        </w:rPr>
      </w:pPr>
      <w:bookmarkStart w:id="2" w:name="_Ref426305706"/>
      <w:proofErr w:type="gramStart"/>
      <w:r>
        <w:t xml:space="preserve">Figure </w:t>
      </w:r>
      <w:r w:rsidR="00286F3D">
        <w:fldChar w:fldCharType="begin"/>
      </w:r>
      <w:r>
        <w:instrText xml:space="preserve"> SEQ Figure \* ARABIC </w:instrText>
      </w:r>
      <w:r w:rsidR="00286F3D">
        <w:fldChar w:fldCharType="separate"/>
      </w:r>
      <w:r w:rsidR="008722E1">
        <w:rPr>
          <w:noProof/>
        </w:rPr>
        <w:t>2</w:t>
      </w:r>
      <w:r w:rsidR="00286F3D">
        <w:fldChar w:fldCharType="end"/>
      </w:r>
      <w:bookmarkEnd w:id="2"/>
      <w:r>
        <w:t>.</w:t>
      </w:r>
      <w:proofErr w:type="gramEnd"/>
      <w:r>
        <w:t xml:space="preserve"> </w:t>
      </w:r>
      <w:r>
        <w:rPr>
          <w:b w:val="0"/>
        </w:rPr>
        <w:t>MUST configuration used for transmission to paired UEs reporting RI=2.</w:t>
      </w:r>
    </w:p>
    <w:p w:rsidR="002A5060" w:rsidRDefault="002A5060" w:rsidP="006A2A76">
      <w:pPr>
        <w:rPr>
          <w:lang w:eastAsia="zh-CN"/>
        </w:rPr>
      </w:pPr>
    </w:p>
    <w:p w:rsidR="00B50D28" w:rsidRDefault="00286F3D" w:rsidP="00B50D28">
      <w:pPr>
        <w:rPr>
          <w:lang w:eastAsia="zh-CN"/>
        </w:rPr>
      </w:pPr>
      <w:r>
        <w:rPr>
          <w:lang w:eastAsia="zh-CN"/>
        </w:rPr>
        <w:fldChar w:fldCharType="begin"/>
      </w:r>
      <w:r w:rsidR="00E0420C">
        <w:rPr>
          <w:lang w:eastAsia="zh-CN"/>
        </w:rPr>
        <w:instrText xml:space="preserve"> REF _Ref426305944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0420C">
        <w:t xml:space="preserve">Table </w:t>
      </w:r>
      <w:r w:rsidR="00E0420C">
        <w:rPr>
          <w:noProof/>
        </w:rPr>
        <w:t>2</w:t>
      </w:r>
      <w:r>
        <w:rPr>
          <w:lang w:eastAsia="zh-CN"/>
        </w:rPr>
        <w:fldChar w:fldCharType="end"/>
      </w:r>
      <w:r w:rsidR="00E0420C">
        <w:rPr>
          <w:lang w:eastAsia="zh-CN"/>
        </w:rPr>
        <w:t xml:space="preserve"> summarizes the parameters used for performance evaluation.</w:t>
      </w:r>
    </w:p>
    <w:p w:rsidR="00E0420C" w:rsidRPr="00E0420C" w:rsidRDefault="00E0420C" w:rsidP="005A57DA">
      <w:pPr>
        <w:pStyle w:val="Caption"/>
        <w:keepNext/>
        <w:rPr>
          <w:b w:val="0"/>
        </w:rPr>
      </w:pPr>
      <w:bookmarkStart w:id="3" w:name="_Ref426305944"/>
      <w:proofErr w:type="gramStart"/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  <w:bookmarkEnd w:id="3"/>
      <w:r>
        <w:t>.</w:t>
      </w:r>
      <w:proofErr w:type="gramEnd"/>
      <w:r>
        <w:t xml:space="preserve"> </w:t>
      </w:r>
      <w:proofErr w:type="gramStart"/>
      <w:r>
        <w:rPr>
          <w:b w:val="0"/>
        </w:rPr>
        <w:t>Simulation parameters.</w:t>
      </w:r>
      <w:proofErr w:type="gramEnd"/>
    </w:p>
    <w:tbl>
      <w:tblPr>
        <w:tblW w:w="6629" w:type="dxa"/>
        <w:jc w:val="center"/>
        <w:tblCellMar>
          <w:left w:w="0" w:type="dxa"/>
          <w:right w:w="0" w:type="dxa"/>
        </w:tblCellMar>
        <w:tblLook w:val="04A0"/>
      </w:tblPr>
      <w:tblGrid>
        <w:gridCol w:w="3227"/>
        <w:gridCol w:w="3402"/>
      </w:tblGrid>
      <w:tr w:rsidR="00B50D28" w:rsidRPr="00B50D28" w:rsidTr="00E0420C">
        <w:trPr>
          <w:trHeight w:val="407"/>
          <w:jc w:val="center"/>
        </w:trPr>
        <w:tc>
          <w:tcPr>
            <w:tcW w:w="3227" w:type="dxa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D28" w:rsidRPr="00B50D28" w:rsidRDefault="00B50D28" w:rsidP="005A57DA">
            <w:pPr>
              <w:keepNext/>
              <w:jc w:val="center"/>
              <w:rPr>
                <w:lang w:val="sv-SE" w:eastAsia="zh-CN"/>
              </w:rPr>
            </w:pPr>
            <w:r w:rsidRPr="00B50D28">
              <w:rPr>
                <w:b/>
                <w:bCs/>
                <w:i/>
                <w:iCs/>
                <w:lang w:eastAsia="zh-CN"/>
              </w:rPr>
              <w:t>Parameter</w:t>
            </w:r>
          </w:p>
        </w:tc>
        <w:tc>
          <w:tcPr>
            <w:tcW w:w="340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D28" w:rsidRPr="00B50D28" w:rsidRDefault="00B50D28" w:rsidP="005A57DA">
            <w:pPr>
              <w:keepNext/>
              <w:jc w:val="center"/>
              <w:rPr>
                <w:lang w:val="sv-SE" w:eastAsia="zh-CN"/>
              </w:rPr>
            </w:pPr>
            <w:r w:rsidRPr="00B50D28">
              <w:rPr>
                <w:b/>
                <w:bCs/>
                <w:i/>
                <w:iCs/>
                <w:lang w:eastAsia="zh-CN"/>
              </w:rPr>
              <w:t>Value</w:t>
            </w:r>
          </w:p>
        </w:tc>
      </w:tr>
      <w:tr w:rsidR="00B50D28" w:rsidRPr="00B50D28" w:rsidTr="00E0420C">
        <w:trPr>
          <w:trHeight w:val="40"/>
          <w:jc w:val="center"/>
        </w:trPr>
        <w:tc>
          <w:tcPr>
            <w:tcW w:w="322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D28" w:rsidRPr="00B50D28" w:rsidRDefault="00B50D28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System bandwidth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D28" w:rsidRPr="00B50D28" w:rsidRDefault="00B50D28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10 MHz (50 PRBs) </w:t>
            </w:r>
          </w:p>
        </w:tc>
      </w:tr>
      <w:tr w:rsidR="00B50D28" w:rsidRPr="00B50D28" w:rsidTr="00E0420C">
        <w:trPr>
          <w:trHeight w:val="60"/>
          <w:jc w:val="center"/>
        </w:trPr>
        <w:tc>
          <w:tcPr>
            <w:tcW w:w="32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D28" w:rsidRPr="00B50D28" w:rsidRDefault="00B50D28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PRB group size </w:t>
            </w: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D28" w:rsidRPr="00B50D28" w:rsidRDefault="00B50D28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5 PRBs </w:t>
            </w:r>
          </w:p>
        </w:tc>
      </w:tr>
      <w:tr w:rsidR="00B50D28" w:rsidRPr="00B50D28" w:rsidTr="00E0420C">
        <w:trPr>
          <w:trHeight w:val="160"/>
          <w:jc w:val="center"/>
        </w:trPr>
        <w:tc>
          <w:tcPr>
            <w:tcW w:w="32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D28" w:rsidRPr="00B50D28" w:rsidRDefault="00B50D28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TX mode/MIMO configuration </w:t>
            </w: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D28" w:rsidRPr="00B50D28" w:rsidRDefault="00B50D28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TM4/2T2R </w:t>
            </w:r>
          </w:p>
        </w:tc>
      </w:tr>
      <w:tr w:rsidR="00B50D28" w:rsidRPr="00B50D28" w:rsidTr="00E0420C">
        <w:trPr>
          <w:trHeight w:val="60"/>
          <w:jc w:val="center"/>
        </w:trPr>
        <w:tc>
          <w:tcPr>
            <w:tcW w:w="32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D28" w:rsidRPr="00B50D28" w:rsidRDefault="00B50D28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UE pairing rule </w:t>
            </w: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D28" w:rsidRPr="00B50D28" w:rsidRDefault="00B50D28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Same RI &amp; PMI </w:t>
            </w:r>
          </w:p>
        </w:tc>
      </w:tr>
      <w:tr w:rsidR="00B50D28" w:rsidRPr="00B50D28" w:rsidTr="00E0420C">
        <w:trPr>
          <w:trHeight w:val="86"/>
          <w:jc w:val="center"/>
        </w:trPr>
        <w:tc>
          <w:tcPr>
            <w:tcW w:w="32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D28" w:rsidRPr="00B50D28" w:rsidRDefault="00B50D28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Channel model </w:t>
            </w: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D28" w:rsidRPr="00B50D28" w:rsidRDefault="00B50D28" w:rsidP="008C2F12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TU, 3km/h </w:t>
            </w:r>
          </w:p>
        </w:tc>
      </w:tr>
      <w:tr w:rsidR="00B50D28" w:rsidRPr="00B50D28" w:rsidTr="00E0420C">
        <w:trPr>
          <w:trHeight w:val="91"/>
          <w:jc w:val="center"/>
        </w:trPr>
        <w:tc>
          <w:tcPr>
            <w:tcW w:w="32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D28" w:rsidRPr="00B50D28" w:rsidRDefault="00B50D28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Carrier frequency </w:t>
            </w: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D28" w:rsidRPr="00B50D28" w:rsidRDefault="00B50D28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2GHz </w:t>
            </w:r>
          </w:p>
        </w:tc>
      </w:tr>
      <w:tr w:rsidR="00B50D28" w:rsidRPr="00B50D28" w:rsidTr="00E0420C">
        <w:trPr>
          <w:trHeight w:val="139"/>
          <w:jc w:val="center"/>
        </w:trPr>
        <w:tc>
          <w:tcPr>
            <w:tcW w:w="32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D28" w:rsidRPr="00B50D28" w:rsidRDefault="00B50D28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CSI feedback type </w:t>
            </w: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D28" w:rsidRPr="00B50D28" w:rsidRDefault="00B50D28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Wideband PMI&amp;CQI </w:t>
            </w:r>
          </w:p>
        </w:tc>
      </w:tr>
      <w:tr w:rsidR="00B50D28" w:rsidRPr="00B50D28" w:rsidTr="00E0420C">
        <w:trPr>
          <w:trHeight w:val="60"/>
          <w:jc w:val="center"/>
        </w:trPr>
        <w:tc>
          <w:tcPr>
            <w:tcW w:w="322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D28" w:rsidRPr="00B50D28" w:rsidRDefault="00B50D28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CQI delay </w:t>
            </w: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D28" w:rsidRPr="00B50D28" w:rsidRDefault="00B50D28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5 TTIs </w:t>
            </w:r>
          </w:p>
        </w:tc>
      </w:tr>
      <w:tr w:rsidR="00B50D28" w:rsidRPr="00B50D28" w:rsidTr="00E0420C">
        <w:trPr>
          <w:trHeight w:val="60"/>
          <w:jc w:val="center"/>
        </w:trPr>
        <w:tc>
          <w:tcPr>
            <w:tcW w:w="3227" w:type="dxa"/>
            <w:tcBorders>
              <w:top w:val="nil"/>
              <w:left w:val="nil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D28" w:rsidRPr="00B50D28" w:rsidRDefault="00B50D28" w:rsidP="005A57DA">
            <w:pPr>
              <w:keepNext/>
              <w:rPr>
                <w:lang w:val="sv-SE" w:eastAsia="zh-CN"/>
              </w:rPr>
            </w:pPr>
            <w:r w:rsidRPr="00B50D28">
              <w:rPr>
                <w:lang w:eastAsia="zh-CN"/>
              </w:rPr>
              <w:t xml:space="preserve">MUST-MIMO configuration </w:t>
            </w: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single" w:sz="12" w:space="0" w:color="000000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D28" w:rsidRPr="00B50D28" w:rsidRDefault="00B50D28" w:rsidP="005A57DA">
            <w:pPr>
              <w:keepNext/>
              <w:rPr>
                <w:lang w:eastAsia="zh-CN"/>
              </w:rPr>
            </w:pPr>
            <w:r w:rsidRPr="00B50D28">
              <w:rPr>
                <w:lang w:eastAsia="zh-CN"/>
              </w:rPr>
              <w:t>One MUST signal per spatial layer</w:t>
            </w:r>
          </w:p>
        </w:tc>
      </w:tr>
    </w:tbl>
    <w:p w:rsidR="00B50D28" w:rsidRDefault="00B50D28" w:rsidP="00B50D28">
      <w:pPr>
        <w:rPr>
          <w:lang w:eastAsia="zh-CN"/>
        </w:rPr>
      </w:pPr>
    </w:p>
    <w:p w:rsidR="00E0420C" w:rsidRDefault="00286F3D" w:rsidP="00B50D28">
      <w:pPr>
        <w:rPr>
          <w:lang w:eastAsia="zh-CN"/>
        </w:rPr>
      </w:pPr>
      <w:r>
        <w:rPr>
          <w:lang w:eastAsia="zh-CN"/>
        </w:rPr>
        <w:fldChar w:fldCharType="begin"/>
      </w:r>
      <w:r w:rsidR="00E0420C">
        <w:rPr>
          <w:lang w:eastAsia="zh-CN"/>
        </w:rPr>
        <w:instrText xml:space="preserve"> REF _Ref426306232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0420C">
        <w:t xml:space="preserve">Table </w:t>
      </w:r>
      <w:r w:rsidR="00E0420C">
        <w:rPr>
          <w:noProof/>
        </w:rPr>
        <w:t>3</w:t>
      </w:r>
      <w:r>
        <w:rPr>
          <w:lang w:eastAsia="zh-CN"/>
        </w:rPr>
        <w:fldChar w:fldCharType="end"/>
      </w:r>
      <w:r w:rsidR="00E0420C">
        <w:rPr>
          <w:lang w:eastAsia="zh-CN"/>
        </w:rPr>
        <w:t xml:space="preserve"> shows the characteristics of the MUST signals considered in </w:t>
      </w:r>
      <w:r w:rsidR="00956736">
        <w:rPr>
          <w:lang w:eastAsia="zh-CN"/>
        </w:rPr>
        <w:t>our evaluation</w:t>
      </w:r>
      <w:r w:rsidR="00E0420C">
        <w:rPr>
          <w:lang w:eastAsia="zh-CN"/>
        </w:rPr>
        <w:t>.</w:t>
      </w:r>
    </w:p>
    <w:p w:rsidR="00E0420C" w:rsidRDefault="00E0420C" w:rsidP="00B50D28">
      <w:pPr>
        <w:rPr>
          <w:lang w:eastAsia="zh-CN"/>
        </w:rPr>
      </w:pPr>
    </w:p>
    <w:p w:rsidR="00E0420C" w:rsidRPr="00E0420C" w:rsidRDefault="00E0420C" w:rsidP="00E0420C">
      <w:pPr>
        <w:pStyle w:val="Caption"/>
        <w:keepNext/>
        <w:rPr>
          <w:sz w:val="18"/>
        </w:rPr>
      </w:pPr>
      <w:bookmarkStart w:id="4" w:name="_Ref426306232"/>
      <w:proofErr w:type="gramStart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4"/>
      <w:r>
        <w:t>.</w:t>
      </w:r>
      <w:proofErr w:type="gramEnd"/>
      <w:r w:rsidRPr="006A2A76">
        <w:rPr>
          <w:b w:val="0"/>
        </w:rPr>
        <w:t xml:space="preserve"> </w:t>
      </w:r>
      <w:proofErr w:type="gramStart"/>
      <w:r>
        <w:rPr>
          <w:b w:val="0"/>
        </w:rPr>
        <w:t>Characteristics of MUST signals.</w:t>
      </w:r>
      <w:proofErr w:type="gramEnd"/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960"/>
        <w:gridCol w:w="1215"/>
        <w:gridCol w:w="1998"/>
        <w:gridCol w:w="2305"/>
        <w:gridCol w:w="1537"/>
        <w:gridCol w:w="1518"/>
      </w:tblGrid>
      <w:tr w:rsidR="00DE5587" w:rsidRPr="00E0420C" w:rsidTr="00EB262A">
        <w:trPr>
          <w:trHeight w:val="802"/>
          <w:jc w:val="center"/>
        </w:trPr>
        <w:tc>
          <w:tcPr>
            <w:tcW w:w="504" w:type="pct"/>
            <w:tcBorders>
              <w:top w:val="single" w:sz="18" w:space="0" w:color="2D2015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val="sv-SE" w:eastAsia="zh-CN"/>
              </w:rPr>
            </w:pPr>
            <w:r w:rsidRPr="00E0420C">
              <w:rPr>
                <w:rFonts w:ascii="Calibri" w:eastAsia="宋体" w:hAnsi="Calibri" w:cs="Calibri"/>
                <w:b/>
                <w:bCs/>
                <w:i/>
                <w:iCs/>
                <w:color w:val="2D2015"/>
                <w:kern w:val="24"/>
                <w:sz w:val="20"/>
                <w:szCs w:val="32"/>
                <w:lang w:eastAsia="zh-CN"/>
              </w:rPr>
              <w:t>MUST scheme</w:t>
            </w:r>
            <w:r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32"/>
                <w:lang w:eastAsia="zh-CN"/>
              </w:rPr>
              <w:t xml:space="preserve"> </w:t>
            </w:r>
          </w:p>
        </w:tc>
        <w:tc>
          <w:tcPr>
            <w:tcW w:w="637" w:type="pct"/>
            <w:tcBorders>
              <w:top w:val="single" w:sz="18" w:space="0" w:color="2D2015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DE5587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eastAsia="zh-CN"/>
              </w:rPr>
            </w:pPr>
            <w:r w:rsidRPr="00E0420C">
              <w:rPr>
                <w:rFonts w:ascii="Calibri" w:eastAsia="Times New Roman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 xml:space="preserve">Component </w:t>
            </w:r>
            <w:proofErr w:type="spellStart"/>
            <w:r w:rsidRPr="00E0420C">
              <w:rPr>
                <w:rFonts w:ascii="Calibri" w:eastAsia="Times New Roman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>constel</w:t>
            </w:r>
            <w:proofErr w:type="spellEnd"/>
            <w:r w:rsidR="00EB262A">
              <w:rPr>
                <w:rFonts w:ascii="Calibri" w:eastAsia="Times New Roman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>-</w:t>
            </w:r>
            <w:r>
              <w:rPr>
                <w:rFonts w:ascii="Calibri" w:eastAsia="Times New Roman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br/>
            </w:r>
            <w:proofErr w:type="spellStart"/>
            <w:r w:rsidRPr="00E0420C">
              <w:rPr>
                <w:rFonts w:ascii="Calibri" w:eastAsia="Times New Roman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>lations</w:t>
            </w:r>
            <w:proofErr w:type="spellEnd"/>
          </w:p>
        </w:tc>
        <w:tc>
          <w:tcPr>
            <w:tcW w:w="1048" w:type="pct"/>
            <w:tcBorders>
              <w:top w:val="single" w:sz="18" w:space="0" w:color="2D2015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eastAsia="zh-CN"/>
              </w:rPr>
            </w:pPr>
            <w:r w:rsidRPr="00E0420C">
              <w:rPr>
                <w:rFonts w:ascii="Calibri" w:eastAsia="宋体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>Far-Near power split*</w:t>
            </w:r>
            <w:r>
              <w:rPr>
                <w:rFonts w:ascii="Calibri" w:eastAsia="宋体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br/>
            </w:r>
            <w:r w:rsidRPr="00E0420C">
              <w:rPr>
                <w:rFonts w:ascii="Calibri" w:eastAsia="宋体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>(</w:t>
            </w:r>
            <w:r w:rsidRPr="00E0420C">
              <w:rPr>
                <w:rFonts w:ascii="Calibri" w:eastAsia="宋体" w:hAnsi="Calibri" w:cs="Calibri"/>
                <w:b/>
                <w:bCs/>
                <w:i/>
                <w:iCs/>
                <w:color w:val="2D2015"/>
                <w:kern w:val="24"/>
                <w:sz w:val="20"/>
                <w:szCs w:val="32"/>
                <w:lang w:eastAsia="zh-CN"/>
              </w:rPr>
              <w:t>P</w:t>
            </w:r>
            <w:r w:rsidRPr="00E0420C">
              <w:rPr>
                <w:rFonts w:ascii="Calibri" w:eastAsia="宋体" w:hAnsi="Calibri" w:cs="Calibri"/>
                <w:b/>
                <w:bCs/>
                <w:color w:val="2D2015"/>
                <w:kern w:val="24"/>
                <w:position w:val="-8"/>
                <w:sz w:val="20"/>
                <w:szCs w:val="32"/>
                <w:vertAlign w:val="subscript"/>
                <w:lang w:eastAsia="zh-CN"/>
              </w:rPr>
              <w:t>F</w:t>
            </w:r>
            <w:r w:rsidRPr="00E0420C">
              <w:rPr>
                <w:rFonts w:ascii="Calibri" w:eastAsia="宋体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>/</w:t>
            </w:r>
            <w:r w:rsidRPr="00E0420C">
              <w:rPr>
                <w:rFonts w:ascii="Calibri" w:eastAsia="宋体" w:hAnsi="Calibri" w:cs="Calibri"/>
                <w:b/>
                <w:bCs/>
                <w:i/>
                <w:iCs/>
                <w:color w:val="2D2015"/>
                <w:kern w:val="24"/>
                <w:sz w:val="20"/>
                <w:szCs w:val="32"/>
                <w:lang w:eastAsia="zh-CN"/>
              </w:rPr>
              <w:t>P</w:t>
            </w:r>
            <w:r w:rsidRPr="00E0420C">
              <w:rPr>
                <w:rFonts w:ascii="Calibri" w:eastAsia="宋体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 xml:space="preserve">, </w:t>
            </w:r>
            <w:r w:rsidRPr="00E0420C">
              <w:rPr>
                <w:rFonts w:ascii="Calibri" w:eastAsia="宋体" w:hAnsi="Calibri" w:cs="Calibri"/>
                <w:b/>
                <w:bCs/>
                <w:i/>
                <w:iCs/>
                <w:color w:val="2D2015"/>
                <w:kern w:val="24"/>
                <w:sz w:val="20"/>
                <w:szCs w:val="32"/>
                <w:lang w:eastAsia="zh-CN"/>
              </w:rPr>
              <w:t>P</w:t>
            </w:r>
            <w:r w:rsidRPr="00E0420C">
              <w:rPr>
                <w:rFonts w:ascii="Calibri" w:eastAsia="宋体" w:hAnsi="Calibri" w:cs="Calibri"/>
                <w:b/>
                <w:bCs/>
                <w:color w:val="2D2015"/>
                <w:kern w:val="24"/>
                <w:position w:val="-8"/>
                <w:sz w:val="20"/>
                <w:szCs w:val="32"/>
                <w:vertAlign w:val="subscript"/>
                <w:lang w:eastAsia="zh-CN"/>
              </w:rPr>
              <w:t>N</w:t>
            </w:r>
            <w:r w:rsidRPr="00E0420C">
              <w:rPr>
                <w:rFonts w:ascii="Calibri" w:eastAsia="宋体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>/</w:t>
            </w:r>
            <w:r w:rsidRPr="00E0420C">
              <w:rPr>
                <w:rFonts w:ascii="Calibri" w:eastAsia="宋体" w:hAnsi="Calibri" w:cs="Calibri"/>
                <w:b/>
                <w:bCs/>
                <w:i/>
                <w:iCs/>
                <w:color w:val="2D2015"/>
                <w:kern w:val="24"/>
                <w:sz w:val="20"/>
                <w:szCs w:val="32"/>
                <w:lang w:eastAsia="zh-CN"/>
              </w:rPr>
              <w:t>P</w:t>
            </w:r>
            <w:r w:rsidRPr="00E0420C">
              <w:rPr>
                <w:rFonts w:ascii="Calibri" w:eastAsia="宋体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>)</w:t>
            </w:r>
            <w:r w:rsidRPr="00E0420C">
              <w:rPr>
                <w:rFonts w:ascii="Calibri" w:eastAsia="Times New Roman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 xml:space="preserve"> </w:t>
            </w:r>
          </w:p>
        </w:tc>
        <w:tc>
          <w:tcPr>
            <w:tcW w:w="1209" w:type="pct"/>
            <w:tcBorders>
              <w:top w:val="single" w:sz="18" w:space="0" w:color="2D2015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B262A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eastAsia="zh-CN"/>
              </w:rPr>
            </w:pPr>
            <w:r w:rsidRPr="00E0420C">
              <w:rPr>
                <w:rFonts w:ascii="Calibri" w:eastAsia="宋体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>Composite</w:t>
            </w:r>
            <w:r w:rsidR="00EB262A">
              <w:rPr>
                <w:rFonts w:ascii="Calibri" w:eastAsia="宋体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br/>
            </w:r>
            <w:r w:rsidRPr="00E0420C">
              <w:rPr>
                <w:rFonts w:ascii="Calibri" w:eastAsia="宋体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>constellation</w:t>
            </w:r>
            <w:r w:rsidRPr="00E0420C">
              <w:rPr>
                <w:rFonts w:ascii="Calibri" w:eastAsia="Times New Roman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 xml:space="preserve"> </w:t>
            </w:r>
          </w:p>
        </w:tc>
        <w:tc>
          <w:tcPr>
            <w:tcW w:w="806" w:type="pct"/>
            <w:tcBorders>
              <w:top w:val="single" w:sz="18" w:space="0" w:color="2D2015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eastAsia="zh-CN"/>
              </w:rPr>
            </w:pPr>
            <w:r w:rsidRPr="00E0420C">
              <w:rPr>
                <w:rFonts w:ascii="Calibri" w:eastAsia="Times New Roman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>Composite constellation mapping</w:t>
            </w:r>
          </w:p>
        </w:tc>
        <w:tc>
          <w:tcPr>
            <w:tcW w:w="796" w:type="pct"/>
            <w:tcBorders>
              <w:top w:val="single" w:sz="18" w:space="0" w:color="2D2015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eastAsia="zh-CN"/>
              </w:rPr>
            </w:pPr>
            <w:r w:rsidRPr="00E0420C">
              <w:rPr>
                <w:rFonts w:ascii="Calibri" w:eastAsia="Times New Roman" w:hAnsi="Calibri" w:cs="Calibri"/>
                <w:b/>
                <w:bCs/>
                <w:color w:val="2D2015"/>
                <w:kern w:val="24"/>
                <w:sz w:val="20"/>
                <w:szCs w:val="32"/>
                <w:lang w:eastAsia="zh-CN"/>
              </w:rPr>
              <w:t xml:space="preserve">Label bit allocation </w:t>
            </w:r>
          </w:p>
        </w:tc>
      </w:tr>
      <w:tr w:rsidR="00DE5587" w:rsidRPr="00E0420C" w:rsidTr="00EB262A">
        <w:trPr>
          <w:trHeight w:val="407"/>
          <w:jc w:val="center"/>
        </w:trPr>
        <w:tc>
          <w:tcPr>
            <w:tcW w:w="504" w:type="pct"/>
            <w:tcBorders>
              <w:top w:val="single" w:sz="8" w:space="0" w:color="000000"/>
              <w:left w:val="nil"/>
              <w:bottom w:val="single" w:sz="8" w:space="0" w:color="2D2015"/>
              <w:right w:val="single" w:sz="8" w:space="0" w:color="000000"/>
            </w:tcBorders>
            <w:shd w:val="clear" w:color="auto" w:fill="D9D9D9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eastAsia="zh-CN"/>
              </w:rPr>
            </w:pPr>
            <w:r w:rsidRPr="00E0420C">
              <w:rPr>
                <w:rFonts w:ascii="Calibri" w:eastAsia="宋体" w:hAnsi="Calibri" w:cs="Calibri"/>
                <w:b/>
                <w:bCs/>
                <w:i/>
                <w:iCs/>
                <w:color w:val="2D2015"/>
                <w:kern w:val="24"/>
                <w:sz w:val="20"/>
                <w:szCs w:val="32"/>
                <w:lang w:eastAsia="zh-CN"/>
              </w:rPr>
              <w:t>SOMA</w:t>
            </w:r>
            <w:r w:rsidRPr="00E0420C">
              <w:rPr>
                <w:rFonts w:ascii="Calibri" w:eastAsia="Times New Roman" w:hAnsi="Calibri" w:cs="Calibri"/>
                <w:b/>
                <w:bCs/>
                <w:i/>
                <w:iCs/>
                <w:color w:val="2D2015"/>
                <w:kern w:val="24"/>
                <w:sz w:val="20"/>
                <w:szCs w:val="32"/>
                <w:lang w:eastAsia="zh-CN"/>
              </w:rPr>
              <w:t xml:space="preserve"> </w:t>
            </w:r>
          </w:p>
        </w:tc>
        <w:tc>
          <w:tcPr>
            <w:tcW w:w="637" w:type="pct"/>
            <w:tcBorders>
              <w:top w:val="single" w:sz="8" w:space="0" w:color="000000"/>
              <w:left w:val="single" w:sz="8" w:space="0" w:color="000000"/>
              <w:bottom w:val="single" w:sz="8" w:space="0" w:color="2D2015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val="sv-SE" w:eastAsia="zh-CN"/>
              </w:rPr>
            </w:pPr>
            <w:r w:rsidRPr="00E0420C">
              <w:rPr>
                <w:rFonts w:ascii="Calibri" w:eastAsia="宋体" w:hAnsi="Calibri" w:cs="Calibri"/>
                <w:color w:val="2D2015"/>
                <w:kern w:val="24"/>
                <w:sz w:val="20"/>
                <w:szCs w:val="28"/>
                <w:lang w:eastAsia="zh-CN"/>
              </w:rPr>
              <w:t>{QPSK, 16QAM, 64QAM}</w:t>
            </w:r>
            <w:r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28"/>
                <w:lang w:eastAsia="zh-CN"/>
              </w:rPr>
              <w:t xml:space="preserve"> </w:t>
            </w:r>
          </w:p>
        </w:tc>
        <w:tc>
          <w:tcPr>
            <w:tcW w:w="1048" w:type="pct"/>
            <w:tcBorders>
              <w:top w:val="single" w:sz="8" w:space="0" w:color="000000"/>
              <w:left w:val="single" w:sz="8" w:space="0" w:color="000000"/>
              <w:bottom w:val="single" w:sz="8" w:space="0" w:color="2D2015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val="sv-SE" w:eastAsia="zh-CN"/>
              </w:rPr>
            </w:pPr>
            <w:r w:rsidRPr="00E0420C">
              <w:rPr>
                <w:rFonts w:ascii="Calibri" w:eastAsia="宋体" w:hAnsi="Calibri" w:cs="Calibri"/>
                <w:color w:val="2D2015"/>
                <w:kern w:val="24"/>
                <w:sz w:val="20"/>
                <w:szCs w:val="28"/>
                <w:lang w:eastAsia="zh-CN"/>
              </w:rPr>
              <w:t xml:space="preserve">(0.6, 0.4), (0.7, 0.3), </w:t>
            </w:r>
            <w:r w:rsidRPr="00E0420C">
              <w:rPr>
                <w:rFonts w:ascii="Calibri" w:eastAsia="宋体" w:hAnsi="Calibri" w:cs="Calibri"/>
                <w:color w:val="2D2015"/>
                <w:kern w:val="24"/>
                <w:sz w:val="20"/>
                <w:szCs w:val="28"/>
                <w:lang w:eastAsia="zh-CN"/>
              </w:rPr>
              <w:br/>
              <w:t>(0.8, 0.2), (0.9, 0.1)</w:t>
            </w:r>
            <w:r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28"/>
                <w:lang w:eastAsia="zh-CN"/>
              </w:rPr>
              <w:t xml:space="preserve"> </w:t>
            </w:r>
          </w:p>
        </w:tc>
        <w:tc>
          <w:tcPr>
            <w:tcW w:w="1209" w:type="pct"/>
            <w:tcBorders>
              <w:top w:val="single" w:sz="8" w:space="0" w:color="000000"/>
              <w:left w:val="single" w:sz="8" w:space="0" w:color="000000"/>
              <w:bottom w:val="single" w:sz="8" w:space="0" w:color="2D2015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B262A" w:rsidP="00061FCB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eastAsia="zh-CN"/>
              </w:rPr>
            </w:pPr>
            <w:r w:rsidRPr="00E0420C">
              <w:rPr>
                <w:rFonts w:ascii="Calibri" w:eastAsia="宋体" w:hAnsi="Calibri" w:cs="Calibri"/>
                <w:color w:val="2D2015"/>
                <w:kern w:val="24"/>
                <w:sz w:val="20"/>
                <w:szCs w:val="24"/>
                <w:lang w:eastAsia="zh-CN"/>
              </w:rPr>
              <w:t>All combinations of com</w:t>
            </w:r>
            <w:r>
              <w:rPr>
                <w:rFonts w:ascii="Calibri" w:eastAsia="宋体" w:hAnsi="Calibri" w:cs="Calibri"/>
                <w:color w:val="2D2015"/>
                <w:kern w:val="24"/>
                <w:sz w:val="20"/>
                <w:szCs w:val="24"/>
                <w:lang w:eastAsia="zh-CN"/>
              </w:rPr>
              <w:t xml:space="preserve">- </w:t>
            </w:r>
            <w:proofErr w:type="spellStart"/>
            <w:r>
              <w:rPr>
                <w:rFonts w:ascii="Calibri" w:eastAsia="宋体" w:hAnsi="Calibri" w:cs="Calibri"/>
                <w:color w:val="2D2015"/>
                <w:kern w:val="24"/>
                <w:sz w:val="20"/>
                <w:szCs w:val="24"/>
                <w:lang w:eastAsia="zh-CN"/>
              </w:rPr>
              <w:t>ponent</w:t>
            </w:r>
            <w:proofErr w:type="spellEnd"/>
            <w:r>
              <w:rPr>
                <w:rFonts w:ascii="Calibri" w:eastAsia="宋体" w:hAnsi="Calibri" w:cs="Calibri"/>
                <w:color w:val="2D2015"/>
                <w:kern w:val="24"/>
                <w:sz w:val="20"/>
                <w:szCs w:val="24"/>
                <w:lang w:eastAsia="zh-CN"/>
              </w:rPr>
              <w:t xml:space="preserve"> constellations w/</w:t>
            </w:r>
            <w:r w:rsidRPr="00E0420C">
              <w:rPr>
                <w:rFonts w:ascii="Calibri" w:eastAsia="宋体" w:hAnsi="Calibri" w:cs="Calibri"/>
                <w:color w:val="2D2015"/>
                <w:kern w:val="24"/>
                <w:sz w:val="20"/>
                <w:szCs w:val="24"/>
                <w:lang w:eastAsia="zh-CN"/>
              </w:rPr>
              <w:t xml:space="preserve"> at most 256 </w:t>
            </w:r>
            <w:r w:rsidR="00061FCB">
              <w:rPr>
                <w:rFonts w:ascii="Calibri" w:eastAsia="宋体" w:hAnsi="Calibri" w:cs="Calibri"/>
                <w:color w:val="2D2015"/>
                <w:kern w:val="24"/>
                <w:sz w:val="20"/>
                <w:szCs w:val="24"/>
                <w:lang w:eastAsia="zh-CN"/>
              </w:rPr>
              <w:t>points</w:t>
            </w:r>
          </w:p>
        </w:tc>
        <w:tc>
          <w:tcPr>
            <w:tcW w:w="806" w:type="pct"/>
            <w:tcBorders>
              <w:top w:val="single" w:sz="8" w:space="0" w:color="000000"/>
              <w:left w:val="single" w:sz="8" w:space="0" w:color="000000"/>
              <w:bottom w:val="single" w:sz="8" w:space="0" w:color="2D2015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val="sv-SE" w:eastAsia="zh-CN"/>
              </w:rPr>
            </w:pPr>
            <w:r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32"/>
                <w:lang w:eastAsia="zh-CN"/>
              </w:rPr>
              <w:t xml:space="preserve">Gray </w:t>
            </w:r>
          </w:p>
        </w:tc>
        <w:tc>
          <w:tcPr>
            <w:tcW w:w="796" w:type="pct"/>
            <w:tcBorders>
              <w:top w:val="single" w:sz="8" w:space="0" w:color="000000"/>
              <w:left w:val="single" w:sz="8" w:space="0" w:color="000000"/>
              <w:bottom w:val="single" w:sz="8" w:space="0" w:color="2D2015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val="sv-SE" w:eastAsia="zh-CN"/>
              </w:rPr>
            </w:pPr>
            <w:r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28"/>
                <w:lang w:eastAsia="zh-CN"/>
              </w:rPr>
              <w:t xml:space="preserve">Based on component constellations </w:t>
            </w:r>
          </w:p>
        </w:tc>
      </w:tr>
      <w:tr w:rsidR="00DE5587" w:rsidRPr="00E0420C" w:rsidTr="00EB262A">
        <w:trPr>
          <w:trHeight w:val="407"/>
          <w:jc w:val="center"/>
        </w:trPr>
        <w:tc>
          <w:tcPr>
            <w:tcW w:w="504" w:type="pct"/>
            <w:tcBorders>
              <w:top w:val="single" w:sz="8" w:space="0" w:color="2D2015"/>
              <w:left w:val="nil"/>
              <w:bottom w:val="single" w:sz="8" w:space="0" w:color="2D2015"/>
              <w:right w:val="single" w:sz="8" w:space="0" w:color="000000"/>
            </w:tcBorders>
            <w:shd w:val="clear" w:color="auto" w:fill="D9D9D9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val="sv-SE" w:eastAsia="zh-CN"/>
              </w:rPr>
            </w:pPr>
            <w:r w:rsidRPr="00E0420C">
              <w:rPr>
                <w:rFonts w:ascii="Calibri" w:eastAsia="Times New Roman" w:hAnsi="Calibri" w:cs="Calibri"/>
                <w:b/>
                <w:bCs/>
                <w:i/>
                <w:iCs/>
                <w:color w:val="2D2015"/>
                <w:kern w:val="24"/>
                <w:sz w:val="20"/>
                <w:szCs w:val="32"/>
                <w:lang w:eastAsia="zh-CN"/>
              </w:rPr>
              <w:t>NOMA</w:t>
            </w:r>
          </w:p>
        </w:tc>
        <w:tc>
          <w:tcPr>
            <w:tcW w:w="637" w:type="pct"/>
            <w:tcBorders>
              <w:top w:val="single" w:sz="8" w:space="0" w:color="2D2015"/>
              <w:left w:val="single" w:sz="8" w:space="0" w:color="000000"/>
              <w:bottom w:val="single" w:sz="8" w:space="0" w:color="2D2015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val="sv-SE" w:eastAsia="zh-CN"/>
              </w:rPr>
            </w:pPr>
            <w:r w:rsidRPr="00E0420C">
              <w:rPr>
                <w:rFonts w:ascii="Calibri" w:eastAsia="宋体" w:hAnsi="Calibri" w:cs="Calibri"/>
                <w:color w:val="2D2015"/>
                <w:kern w:val="24"/>
                <w:sz w:val="20"/>
                <w:szCs w:val="28"/>
                <w:lang w:eastAsia="zh-CN"/>
              </w:rPr>
              <w:t>{QPSK, 16QAM, 64QAM}</w:t>
            </w:r>
            <w:r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28"/>
                <w:lang w:eastAsia="zh-CN"/>
              </w:rPr>
              <w:t xml:space="preserve"> </w:t>
            </w:r>
          </w:p>
        </w:tc>
        <w:tc>
          <w:tcPr>
            <w:tcW w:w="1048" w:type="pct"/>
            <w:tcBorders>
              <w:top w:val="single" w:sz="8" w:space="0" w:color="2D2015"/>
              <w:left w:val="single" w:sz="8" w:space="0" w:color="000000"/>
              <w:bottom w:val="single" w:sz="8" w:space="0" w:color="2D2015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val="sv-SE" w:eastAsia="zh-CN"/>
              </w:rPr>
            </w:pPr>
            <w:r w:rsidRPr="00E0420C">
              <w:rPr>
                <w:rFonts w:ascii="Calibri" w:eastAsia="宋体" w:hAnsi="Calibri" w:cs="Calibri"/>
                <w:color w:val="2D2015"/>
                <w:kern w:val="24"/>
                <w:sz w:val="20"/>
                <w:szCs w:val="28"/>
                <w:lang w:eastAsia="zh-CN"/>
              </w:rPr>
              <w:t xml:space="preserve">(0.6, 0.4), (0.7, 0.3), </w:t>
            </w:r>
            <w:r w:rsidRPr="00E0420C">
              <w:rPr>
                <w:rFonts w:ascii="Calibri" w:eastAsia="宋体" w:hAnsi="Calibri" w:cs="Calibri"/>
                <w:color w:val="2D2015"/>
                <w:kern w:val="24"/>
                <w:sz w:val="20"/>
                <w:szCs w:val="28"/>
                <w:lang w:eastAsia="zh-CN"/>
              </w:rPr>
              <w:br/>
              <w:t>(0.8, 0.2), (0.9, 0.1)</w:t>
            </w:r>
            <w:r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28"/>
                <w:lang w:eastAsia="zh-CN"/>
              </w:rPr>
              <w:t xml:space="preserve"> </w:t>
            </w:r>
          </w:p>
        </w:tc>
        <w:tc>
          <w:tcPr>
            <w:tcW w:w="1209" w:type="pct"/>
            <w:tcBorders>
              <w:top w:val="single" w:sz="8" w:space="0" w:color="2D2015"/>
              <w:left w:val="single" w:sz="8" w:space="0" w:color="000000"/>
              <w:bottom w:val="single" w:sz="8" w:space="0" w:color="2D2015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061FCB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eastAsia="zh-CN"/>
              </w:rPr>
            </w:pPr>
            <w:r w:rsidRPr="00E0420C">
              <w:rPr>
                <w:rFonts w:ascii="Calibri" w:eastAsia="宋体" w:hAnsi="Calibri" w:cs="Calibri"/>
                <w:color w:val="2D2015"/>
                <w:kern w:val="24"/>
                <w:sz w:val="20"/>
                <w:szCs w:val="24"/>
                <w:lang w:eastAsia="zh-CN"/>
              </w:rPr>
              <w:t>All combinations of com</w:t>
            </w:r>
            <w:r w:rsidR="00EB262A">
              <w:rPr>
                <w:rFonts w:ascii="Calibri" w:eastAsia="宋体" w:hAnsi="Calibri" w:cs="Calibri"/>
                <w:color w:val="2D2015"/>
                <w:kern w:val="24"/>
                <w:sz w:val="20"/>
                <w:szCs w:val="24"/>
                <w:lang w:eastAsia="zh-CN"/>
              </w:rPr>
              <w:t xml:space="preserve">- </w:t>
            </w:r>
            <w:proofErr w:type="spellStart"/>
            <w:r w:rsidR="00EB262A">
              <w:rPr>
                <w:rFonts w:ascii="Calibri" w:eastAsia="宋体" w:hAnsi="Calibri" w:cs="Calibri"/>
                <w:color w:val="2D2015"/>
                <w:kern w:val="24"/>
                <w:sz w:val="20"/>
                <w:szCs w:val="24"/>
                <w:lang w:eastAsia="zh-CN"/>
              </w:rPr>
              <w:t>ponent</w:t>
            </w:r>
            <w:proofErr w:type="spellEnd"/>
            <w:r w:rsidR="00EB262A">
              <w:rPr>
                <w:rFonts w:ascii="Calibri" w:eastAsia="宋体" w:hAnsi="Calibri" w:cs="Calibri"/>
                <w:color w:val="2D2015"/>
                <w:kern w:val="24"/>
                <w:sz w:val="20"/>
                <w:szCs w:val="24"/>
                <w:lang w:eastAsia="zh-CN"/>
              </w:rPr>
              <w:t xml:space="preserve"> constellations w/</w:t>
            </w:r>
            <w:r w:rsidRPr="00E0420C">
              <w:rPr>
                <w:rFonts w:ascii="Calibri" w:eastAsia="宋体" w:hAnsi="Calibri" w:cs="Calibri"/>
                <w:color w:val="2D2015"/>
                <w:kern w:val="24"/>
                <w:sz w:val="20"/>
                <w:szCs w:val="24"/>
                <w:lang w:eastAsia="zh-CN"/>
              </w:rPr>
              <w:t xml:space="preserve"> at most 256 </w:t>
            </w:r>
            <w:r w:rsidR="00061FCB">
              <w:rPr>
                <w:rFonts w:ascii="Calibri" w:eastAsia="宋体" w:hAnsi="Calibri" w:cs="Calibri"/>
                <w:color w:val="2D2015"/>
                <w:kern w:val="24"/>
                <w:sz w:val="20"/>
                <w:szCs w:val="24"/>
                <w:lang w:eastAsia="zh-CN"/>
              </w:rPr>
              <w:t>points</w:t>
            </w:r>
            <w:r w:rsidR="00061FCB"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24"/>
                <w:lang w:eastAsia="zh-CN"/>
              </w:rPr>
              <w:t xml:space="preserve"> </w:t>
            </w:r>
          </w:p>
        </w:tc>
        <w:tc>
          <w:tcPr>
            <w:tcW w:w="806" w:type="pct"/>
            <w:tcBorders>
              <w:top w:val="single" w:sz="8" w:space="0" w:color="2D2015"/>
              <w:left w:val="single" w:sz="8" w:space="0" w:color="000000"/>
              <w:bottom w:val="single" w:sz="8" w:space="0" w:color="2D2015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val="sv-SE" w:eastAsia="zh-CN"/>
              </w:rPr>
            </w:pPr>
            <w:r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32"/>
                <w:lang w:eastAsia="zh-CN"/>
              </w:rPr>
              <w:t xml:space="preserve">Non-Gray </w:t>
            </w:r>
          </w:p>
        </w:tc>
        <w:tc>
          <w:tcPr>
            <w:tcW w:w="796" w:type="pct"/>
            <w:tcBorders>
              <w:top w:val="single" w:sz="8" w:space="0" w:color="2D2015"/>
              <w:left w:val="single" w:sz="8" w:space="0" w:color="000000"/>
              <w:bottom w:val="single" w:sz="8" w:space="0" w:color="2D2015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val="sv-SE" w:eastAsia="zh-CN"/>
              </w:rPr>
            </w:pPr>
            <w:r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28"/>
                <w:lang w:eastAsia="zh-CN"/>
              </w:rPr>
              <w:t xml:space="preserve">Based on component constellations </w:t>
            </w:r>
          </w:p>
        </w:tc>
      </w:tr>
      <w:tr w:rsidR="00DE5587" w:rsidRPr="00E0420C" w:rsidTr="00EB262A">
        <w:trPr>
          <w:trHeight w:val="407"/>
          <w:jc w:val="center"/>
        </w:trPr>
        <w:tc>
          <w:tcPr>
            <w:tcW w:w="504" w:type="pct"/>
            <w:tcBorders>
              <w:top w:val="single" w:sz="8" w:space="0" w:color="2D2015"/>
              <w:left w:val="nil"/>
              <w:bottom w:val="single" w:sz="18" w:space="0" w:color="2D2015"/>
              <w:right w:val="single" w:sz="8" w:space="0" w:color="000000"/>
            </w:tcBorders>
            <w:shd w:val="clear" w:color="auto" w:fill="D9D9D9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val="sv-SE" w:eastAsia="zh-CN"/>
              </w:rPr>
            </w:pPr>
            <w:r w:rsidRPr="00E0420C">
              <w:rPr>
                <w:rFonts w:ascii="Calibri" w:eastAsia="宋体" w:hAnsi="Calibri" w:cs="Calibri"/>
                <w:b/>
                <w:bCs/>
                <w:i/>
                <w:iCs/>
                <w:color w:val="2D2015"/>
                <w:kern w:val="24"/>
                <w:sz w:val="20"/>
                <w:szCs w:val="32"/>
                <w:lang w:eastAsia="zh-CN"/>
              </w:rPr>
              <w:t>REMA</w:t>
            </w:r>
            <w:r w:rsidRPr="00E0420C">
              <w:rPr>
                <w:rFonts w:ascii="Calibri" w:eastAsia="Times New Roman" w:hAnsi="Calibri" w:cs="Calibri"/>
                <w:b/>
                <w:bCs/>
                <w:i/>
                <w:iCs/>
                <w:color w:val="2D2015"/>
                <w:kern w:val="24"/>
                <w:sz w:val="20"/>
                <w:szCs w:val="32"/>
                <w:lang w:eastAsia="zh-CN"/>
              </w:rPr>
              <w:t xml:space="preserve"> </w:t>
            </w:r>
          </w:p>
        </w:tc>
        <w:tc>
          <w:tcPr>
            <w:tcW w:w="637" w:type="pct"/>
            <w:tcBorders>
              <w:top w:val="single" w:sz="8" w:space="0" w:color="2D2015"/>
              <w:left w:val="single" w:sz="8" w:space="0" w:color="000000"/>
              <w:bottom w:val="single" w:sz="18" w:space="0" w:color="2D2015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val="sv-SE" w:eastAsia="zh-CN"/>
              </w:rPr>
            </w:pPr>
            <w:r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28"/>
                <w:lang w:eastAsia="zh-CN"/>
              </w:rPr>
              <w:t xml:space="preserve">Not applicable </w:t>
            </w:r>
          </w:p>
        </w:tc>
        <w:tc>
          <w:tcPr>
            <w:tcW w:w="1048" w:type="pct"/>
            <w:tcBorders>
              <w:top w:val="single" w:sz="8" w:space="0" w:color="2D2015"/>
              <w:left w:val="single" w:sz="8" w:space="0" w:color="000000"/>
              <w:bottom w:val="single" w:sz="18" w:space="0" w:color="2D2015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val="sv-SE" w:eastAsia="zh-CN"/>
              </w:rPr>
            </w:pPr>
            <w:r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28"/>
                <w:lang w:eastAsia="zh-CN"/>
              </w:rPr>
              <w:t>Not applicable</w:t>
            </w:r>
          </w:p>
        </w:tc>
        <w:tc>
          <w:tcPr>
            <w:tcW w:w="1209" w:type="pct"/>
            <w:tcBorders>
              <w:top w:val="single" w:sz="8" w:space="0" w:color="2D2015"/>
              <w:left w:val="single" w:sz="8" w:space="0" w:color="000000"/>
              <w:bottom w:val="single" w:sz="18" w:space="0" w:color="2D2015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val="sv-SE" w:eastAsia="zh-CN"/>
              </w:rPr>
            </w:pPr>
            <w:r w:rsidRPr="00E0420C">
              <w:rPr>
                <w:rFonts w:ascii="Calibri" w:eastAsia="宋体" w:hAnsi="Calibri" w:cs="Calibri"/>
                <w:color w:val="2D2015"/>
                <w:kern w:val="24"/>
                <w:sz w:val="20"/>
                <w:szCs w:val="28"/>
                <w:lang w:eastAsia="zh-CN"/>
              </w:rPr>
              <w:t>{</w:t>
            </w:r>
            <w:r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28"/>
                <w:lang w:eastAsia="zh-CN"/>
              </w:rPr>
              <w:t>16QAM, 64QAM, 256QAM}</w:t>
            </w:r>
          </w:p>
        </w:tc>
        <w:tc>
          <w:tcPr>
            <w:tcW w:w="806" w:type="pct"/>
            <w:tcBorders>
              <w:top w:val="single" w:sz="8" w:space="0" w:color="2D2015"/>
              <w:left w:val="single" w:sz="8" w:space="0" w:color="000000"/>
              <w:bottom w:val="single" w:sz="18" w:space="0" w:color="2D2015"/>
              <w:right w:val="single" w:sz="8" w:space="0" w:color="000000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E0420C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val="sv-SE" w:eastAsia="zh-CN"/>
              </w:rPr>
            </w:pPr>
            <w:r w:rsidRPr="00E0420C">
              <w:rPr>
                <w:rFonts w:ascii="Calibri" w:eastAsia="Times New Roman" w:hAnsi="Calibri" w:cs="Calibri"/>
                <w:color w:val="2D2015"/>
                <w:kern w:val="24"/>
                <w:sz w:val="20"/>
                <w:szCs w:val="32"/>
                <w:lang w:eastAsia="zh-CN"/>
              </w:rPr>
              <w:t>Gray</w:t>
            </w:r>
          </w:p>
        </w:tc>
        <w:tc>
          <w:tcPr>
            <w:tcW w:w="796" w:type="pct"/>
            <w:tcBorders>
              <w:top w:val="single" w:sz="8" w:space="0" w:color="2D2015"/>
              <w:left w:val="single" w:sz="8" w:space="0" w:color="000000"/>
              <w:bottom w:val="single" w:sz="18" w:space="0" w:color="2D2015"/>
              <w:right w:val="nil"/>
            </w:tcBorders>
            <w:shd w:val="clear" w:color="auto" w:fill="auto"/>
            <w:tcMar>
              <w:top w:w="14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420C" w:rsidRPr="00E0420C" w:rsidRDefault="00B440DA" w:rsidP="00E0420C">
            <w:pPr>
              <w:autoSpaceDE/>
              <w:autoSpaceDN/>
              <w:adjustRightInd/>
              <w:snapToGrid/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36"/>
                <w:lang w:val="sv-SE" w:eastAsia="zh-CN"/>
              </w:rPr>
            </w:pPr>
            <w:r>
              <w:rPr>
                <w:rFonts w:ascii="Calibri" w:eastAsia="Times New Roman" w:hAnsi="Calibri" w:cs="Calibri"/>
                <w:color w:val="2D2015"/>
                <w:kern w:val="24"/>
                <w:sz w:val="20"/>
                <w:szCs w:val="28"/>
                <w:lang w:eastAsia="zh-CN"/>
              </w:rPr>
              <w:t xml:space="preserve">On </w:t>
            </w:r>
            <w:r w:rsidR="00192E45">
              <w:rPr>
                <w:rFonts w:ascii="Calibri" w:eastAsia="Times New Roman" w:hAnsi="Calibri" w:cs="Calibri"/>
                <w:color w:val="2D2015"/>
                <w:kern w:val="24"/>
                <w:sz w:val="20"/>
                <w:szCs w:val="28"/>
                <w:lang w:eastAsia="zh-CN"/>
              </w:rPr>
              <w:t xml:space="preserve">the </w:t>
            </w:r>
            <w:r>
              <w:rPr>
                <w:rFonts w:ascii="Calibri" w:eastAsia="Times New Roman" w:hAnsi="Calibri" w:cs="Calibri"/>
                <w:color w:val="2D2015"/>
                <w:kern w:val="24"/>
                <w:sz w:val="20"/>
                <w:szCs w:val="28"/>
                <w:lang w:eastAsia="zh-CN"/>
              </w:rPr>
              <w:t xml:space="preserve">composite constellation </w:t>
            </w:r>
          </w:p>
        </w:tc>
      </w:tr>
    </w:tbl>
    <w:p w:rsidR="00E0420C" w:rsidRPr="005A57DA" w:rsidRDefault="00E0420C" w:rsidP="00DE5587">
      <w:pPr>
        <w:jc w:val="center"/>
        <w:rPr>
          <w:sz w:val="18"/>
          <w:lang w:eastAsia="zh-CN"/>
        </w:rPr>
      </w:pPr>
      <w:r w:rsidRPr="005A57DA">
        <w:rPr>
          <w:sz w:val="18"/>
          <w:lang w:eastAsia="zh-CN"/>
        </w:rPr>
        <w:t xml:space="preserve">(*) </w:t>
      </w:r>
      <w:r w:rsidRPr="005A57DA">
        <w:rPr>
          <w:i/>
          <w:iCs/>
          <w:sz w:val="18"/>
          <w:lang w:eastAsia="zh-CN"/>
        </w:rPr>
        <w:t>P</w:t>
      </w:r>
      <w:r w:rsidRPr="005A57DA">
        <w:rPr>
          <w:sz w:val="18"/>
          <w:lang w:eastAsia="zh-CN"/>
        </w:rPr>
        <w:t xml:space="preserve"> is the total transmitted power; </w:t>
      </w:r>
      <w:r w:rsidRPr="005A57DA">
        <w:rPr>
          <w:i/>
          <w:iCs/>
          <w:sz w:val="18"/>
          <w:lang w:eastAsia="zh-CN"/>
        </w:rPr>
        <w:t>P</w:t>
      </w:r>
      <w:r w:rsidRPr="005A57DA">
        <w:rPr>
          <w:sz w:val="18"/>
          <w:vertAlign w:val="subscript"/>
          <w:lang w:eastAsia="zh-CN"/>
        </w:rPr>
        <w:t>N</w:t>
      </w:r>
      <w:r w:rsidRPr="005A57DA">
        <w:rPr>
          <w:sz w:val="18"/>
          <w:lang w:eastAsia="zh-CN"/>
        </w:rPr>
        <w:t xml:space="preserve"> is the power allocated to the near UE; </w:t>
      </w:r>
      <w:r w:rsidRPr="005A57DA">
        <w:rPr>
          <w:i/>
          <w:iCs/>
          <w:sz w:val="18"/>
          <w:lang w:eastAsia="zh-CN"/>
        </w:rPr>
        <w:t>P</w:t>
      </w:r>
      <w:r w:rsidRPr="005A57DA">
        <w:rPr>
          <w:sz w:val="18"/>
          <w:vertAlign w:val="subscript"/>
          <w:lang w:eastAsia="zh-CN"/>
        </w:rPr>
        <w:t>F</w:t>
      </w:r>
      <w:r w:rsidRPr="005A57DA">
        <w:rPr>
          <w:sz w:val="18"/>
          <w:lang w:eastAsia="zh-CN"/>
        </w:rPr>
        <w:t xml:space="preserve"> is the power allocated to the far UE.</w:t>
      </w:r>
    </w:p>
    <w:p w:rsidR="00E0420C" w:rsidRDefault="00E0420C" w:rsidP="00B50D28">
      <w:pPr>
        <w:rPr>
          <w:lang w:eastAsia="zh-CN"/>
        </w:rPr>
      </w:pPr>
    </w:p>
    <w:p w:rsidR="00CD257D" w:rsidRDefault="00CD257D" w:rsidP="00B50D28">
      <w:pPr>
        <w:rPr>
          <w:lang w:eastAsia="zh-CN"/>
        </w:rPr>
      </w:pPr>
      <w:r>
        <w:rPr>
          <w:lang w:eastAsia="zh-CN"/>
        </w:rPr>
        <w:t xml:space="preserve">The selection of </w:t>
      </w:r>
      <w:r w:rsidR="008D519A">
        <w:rPr>
          <w:lang w:eastAsia="zh-CN"/>
        </w:rPr>
        <w:t xml:space="preserve">component/composite </w:t>
      </w:r>
      <w:r>
        <w:rPr>
          <w:lang w:eastAsia="zh-CN"/>
        </w:rPr>
        <w:t xml:space="preserve">constellations, power split (where applicable) and label bit allocation is performed </w:t>
      </w:r>
      <w:r w:rsidR="00DB225A">
        <w:rPr>
          <w:lang w:eastAsia="zh-CN"/>
        </w:rPr>
        <w:t xml:space="preserve">jointly for the near and far UEs </w:t>
      </w:r>
      <w:r>
        <w:rPr>
          <w:lang w:eastAsia="zh-CN"/>
        </w:rPr>
        <w:t xml:space="preserve">according to a </w:t>
      </w:r>
      <w:r w:rsidRPr="00CD257D">
        <w:rPr>
          <w:i/>
          <w:lang w:eastAsia="zh-CN"/>
        </w:rPr>
        <w:t>proportional-fair</w:t>
      </w:r>
      <w:r>
        <w:rPr>
          <w:lang w:eastAsia="zh-CN"/>
        </w:rPr>
        <w:t xml:space="preserve"> criterion, whereby the weighted sum rate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7654"/>
        <w:gridCol w:w="844"/>
      </w:tblGrid>
      <w:tr w:rsidR="00CD257D" w:rsidTr="00CD257D">
        <w:tc>
          <w:tcPr>
            <w:tcW w:w="959" w:type="dxa"/>
          </w:tcPr>
          <w:p w:rsidR="00CD257D" w:rsidRDefault="00CD257D" w:rsidP="00B50D28">
            <w:pPr>
              <w:rPr>
                <w:lang w:eastAsia="zh-CN"/>
              </w:rPr>
            </w:pPr>
          </w:p>
        </w:tc>
        <w:tc>
          <w:tcPr>
            <w:tcW w:w="7654" w:type="dxa"/>
          </w:tcPr>
          <w:p w:rsidR="00CD257D" w:rsidRDefault="00286F3D" w:rsidP="00CD257D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Σ</m:t>
                    </m: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F</m:t>
                    </m:r>
                  </m:sub>
                </m:sSub>
              </m:oMath>
            </m:oMathPara>
          </w:p>
        </w:tc>
        <w:tc>
          <w:tcPr>
            <w:tcW w:w="844" w:type="dxa"/>
          </w:tcPr>
          <w:p w:rsidR="00CD257D" w:rsidRDefault="00CD257D" w:rsidP="00CD257D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(1)</w:t>
            </w:r>
          </w:p>
        </w:tc>
      </w:tr>
    </w:tbl>
    <w:p w:rsidR="00DB225A" w:rsidRDefault="00CD257D" w:rsidP="00B50D28">
      <w:pPr>
        <w:rPr>
          <w:lang w:eastAsia="zh-CN"/>
        </w:rPr>
      </w:pPr>
      <w:proofErr w:type="gramStart"/>
      <w:r>
        <w:rPr>
          <w:lang w:eastAsia="zh-CN"/>
        </w:rPr>
        <w:t>is</w:t>
      </w:r>
      <w:proofErr w:type="gramEnd"/>
      <w:r>
        <w:rPr>
          <w:lang w:eastAsia="zh-CN"/>
        </w:rPr>
        <w:t xml:space="preserve"> maximized over all possible choices of constellations, power split values and label bit allocations. Here,</w:t>
      </w:r>
    </w:p>
    <w:p w:rsidR="003A0993" w:rsidRDefault="00DB225A" w:rsidP="00B50D28">
      <w:pPr>
        <w:rPr>
          <w:lang w:eastAsia="zh-CN"/>
        </w:rPr>
      </w:pP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near (resp. far) UE rate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  <w:r>
        <w:rPr>
          <w:lang w:eastAsia="zh-CN"/>
        </w:rPr>
        <w:t xml:space="preserve"> (resp.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F</m:t>
            </m:r>
          </m:sub>
        </m:sSub>
      </m:oMath>
      <w:r>
        <w:rPr>
          <w:lang w:eastAsia="zh-CN"/>
        </w:rPr>
        <w:t xml:space="preserve">) depends on the chosen </w:t>
      </w:r>
      <w:r w:rsidR="00831404">
        <w:rPr>
          <w:lang w:eastAsia="zh-CN"/>
        </w:rPr>
        <w:t xml:space="preserve">composite </w:t>
      </w:r>
      <w:r>
        <w:rPr>
          <w:lang w:eastAsia="zh-CN"/>
        </w:rPr>
        <w:t xml:space="preserve">constellation, </w:t>
      </w:r>
      <w:r w:rsidR="00831404">
        <w:rPr>
          <w:lang w:eastAsia="zh-CN"/>
        </w:rPr>
        <w:t xml:space="preserve">on the </w:t>
      </w:r>
      <w:r>
        <w:rPr>
          <w:lang w:eastAsia="zh-CN"/>
        </w:rPr>
        <w:t>power split and label bit allocation.</w:t>
      </w:r>
      <w:r w:rsidR="003A0993">
        <w:rPr>
          <w:lang w:eastAsia="zh-CN"/>
        </w:rPr>
        <w:t xml:space="preserve"> The near UE rate </w:t>
      </w:r>
      <w:r w:rsidR="0050752B">
        <w:rPr>
          <w:lang w:eastAsia="zh-CN"/>
        </w:rPr>
        <w:t xml:space="preserve">in the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p>
            <m:r>
              <w:rPr>
                <w:rFonts w:ascii="Cambria Math" w:hAnsi="Cambria Math"/>
                <w:lang w:eastAsia="zh-CN"/>
              </w:rPr>
              <m:t>th</m:t>
            </m:r>
          </m:sup>
        </m:sSup>
      </m:oMath>
      <w:r w:rsidR="0050752B">
        <w:rPr>
          <w:lang w:eastAsia="zh-CN"/>
        </w:rPr>
        <w:t xml:space="preserve"> sub-band </w:t>
      </w:r>
      <w:r w:rsidR="003A0993">
        <w:rPr>
          <w:lang w:eastAsia="zh-CN"/>
        </w:rPr>
        <w:t>is computed as</w:t>
      </w:r>
    </w:p>
    <w:p w:rsidR="003A0993" w:rsidRDefault="003A0993" w:rsidP="00B50D28">
      <w:pPr>
        <w:rPr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7654"/>
        <w:gridCol w:w="844"/>
      </w:tblGrid>
      <w:tr w:rsidR="003A0993" w:rsidTr="00655688">
        <w:tc>
          <w:tcPr>
            <w:tcW w:w="959" w:type="dxa"/>
          </w:tcPr>
          <w:p w:rsidR="003A0993" w:rsidRDefault="003A0993" w:rsidP="00655688">
            <w:pPr>
              <w:rPr>
                <w:lang w:eastAsia="zh-CN"/>
              </w:rPr>
            </w:pPr>
          </w:p>
        </w:tc>
        <w:tc>
          <w:tcPr>
            <w:tcW w:w="7654" w:type="dxa"/>
          </w:tcPr>
          <w:p w:rsidR="003A0993" w:rsidRDefault="00286F3D" w:rsidP="00117848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N,n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m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N</m:t>
                            </m:r>
                          </m:e>
                        </m:d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>(χ,SIN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(N)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)</m:t>
                    </m:r>
                  </m:e>
                </m:nary>
              </m:oMath>
            </m:oMathPara>
          </w:p>
        </w:tc>
        <w:tc>
          <w:tcPr>
            <w:tcW w:w="844" w:type="dxa"/>
          </w:tcPr>
          <w:p w:rsidR="003A0993" w:rsidRDefault="003A0993" w:rsidP="00655688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(2)</w:t>
            </w:r>
          </w:p>
        </w:tc>
      </w:tr>
    </w:tbl>
    <w:p w:rsidR="0050752B" w:rsidRDefault="003A0993" w:rsidP="00B50D28">
      <w:pPr>
        <w:rPr>
          <w:lang w:eastAsia="zh-CN"/>
        </w:rPr>
      </w:pPr>
      <w:r>
        <w:rPr>
          <w:lang w:eastAsia="zh-CN"/>
        </w:rPr>
        <w:lastRenderedPageBreak/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</m:d>
          </m:sup>
        </m:sSubSup>
        <m:r>
          <w:rPr>
            <w:rFonts w:ascii="Cambria Math" w:hAnsi="Cambria Math"/>
            <w:lang w:eastAsia="zh-CN"/>
          </w:rPr>
          <m:t>=1</m:t>
        </m:r>
      </m:oMath>
      <w:r w:rsidR="00117848">
        <w:rPr>
          <w:lang w:eastAsia="zh-CN"/>
        </w:rPr>
        <w:t xml:space="preserve"> if the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i</m:t>
            </m:r>
          </m:e>
          <m:sup>
            <m:r>
              <w:rPr>
                <w:rFonts w:ascii="Cambria Math" w:hAnsi="Cambria Math"/>
                <w:lang w:eastAsia="zh-CN"/>
              </w:rPr>
              <m:t>th</m:t>
            </m:r>
          </m:sup>
        </m:sSup>
      </m:oMath>
      <w:r w:rsidR="00117848">
        <w:rPr>
          <w:lang w:eastAsia="zh-CN"/>
        </w:rPr>
        <w:t xml:space="preserve"> bit of the composite constellation is allocated to the near UE and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</m:d>
          </m:sup>
        </m:sSubSup>
        <m:r>
          <w:rPr>
            <w:rFonts w:ascii="Cambria Math" w:hAnsi="Cambria Math"/>
            <w:lang w:eastAsia="zh-CN"/>
          </w:rPr>
          <m:t>=0</m:t>
        </m:r>
      </m:oMath>
      <w:r w:rsidR="00117848">
        <w:rPr>
          <w:lang w:eastAsia="zh-CN"/>
        </w:rPr>
        <w:t xml:space="preserve"> otherwise; 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β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w:rPr>
            <w:rFonts w:ascii="Cambria Math" w:hAnsi="Cambria Math"/>
            <w:lang w:eastAsia="zh-CN"/>
          </w:rPr>
          <m:t>(χ,SIN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(N)</m:t>
            </m:r>
          </m:sup>
        </m:sSubSup>
        <m:r>
          <w:rPr>
            <w:rFonts w:ascii="Cambria Math" w:hAnsi="Cambria Math"/>
            <w:lang w:eastAsia="zh-CN"/>
          </w:rPr>
          <m:t>)</m:t>
        </m:r>
      </m:oMath>
      <w:r w:rsidR="00117848">
        <w:rPr>
          <w:lang w:eastAsia="zh-CN"/>
        </w:rPr>
        <w:t xml:space="preserve"> is the bit-level capacity</w:t>
      </w:r>
      <w:r w:rsidR="00866E7D">
        <w:rPr>
          <w:lang w:eastAsia="zh-CN"/>
        </w:rPr>
        <w:t xml:space="preserve"> </w:t>
      </w:r>
      <w:r w:rsidR="00286F3D">
        <w:rPr>
          <w:lang w:eastAsia="zh-CN"/>
        </w:rPr>
        <w:fldChar w:fldCharType="begin"/>
      </w:r>
      <w:r w:rsidR="00866E7D">
        <w:rPr>
          <w:lang w:eastAsia="zh-CN"/>
        </w:rPr>
        <w:instrText xml:space="preserve"> REF _Ref415063640 \r \h </w:instrText>
      </w:r>
      <w:r w:rsidR="00286F3D">
        <w:rPr>
          <w:lang w:eastAsia="zh-CN"/>
        </w:rPr>
      </w:r>
      <w:r w:rsidR="00286F3D">
        <w:rPr>
          <w:lang w:eastAsia="zh-CN"/>
        </w:rPr>
        <w:fldChar w:fldCharType="separate"/>
      </w:r>
      <w:r w:rsidR="0095100F">
        <w:rPr>
          <w:lang w:eastAsia="zh-CN"/>
        </w:rPr>
        <w:t>[9]</w:t>
      </w:r>
      <w:r w:rsidR="00286F3D">
        <w:rPr>
          <w:lang w:eastAsia="zh-CN"/>
        </w:rPr>
        <w:fldChar w:fldCharType="end"/>
      </w:r>
      <w:r w:rsidR="00117848">
        <w:rPr>
          <w:lang w:eastAsia="zh-CN"/>
        </w:rPr>
        <w:t xml:space="preserve"> of the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i</m:t>
            </m:r>
          </m:e>
          <m:sup>
            <m:r>
              <w:rPr>
                <w:rFonts w:ascii="Cambria Math" w:hAnsi="Cambria Math"/>
                <w:lang w:eastAsia="zh-CN"/>
              </w:rPr>
              <m:t>th</m:t>
            </m:r>
          </m:sup>
        </m:sSup>
      </m:oMath>
      <w:r w:rsidR="00117848" w:rsidRPr="00117848">
        <w:rPr>
          <w:lang w:eastAsia="zh-CN"/>
        </w:rPr>
        <w:t xml:space="preserve"> </w:t>
      </w:r>
      <w:r w:rsidR="00117848">
        <w:rPr>
          <w:lang w:eastAsia="zh-CN"/>
        </w:rPr>
        <w:t>bit of the composite constellation</w:t>
      </w:r>
      <m:oMath>
        <m:r>
          <w:rPr>
            <w:rFonts w:ascii="Cambria Math" w:hAnsi="Cambria Math"/>
            <w:lang w:eastAsia="zh-CN"/>
          </w:rPr>
          <m:t xml:space="preserve"> χ</m:t>
        </m:r>
      </m:oMath>
      <w:r w:rsidR="0050752B">
        <w:rPr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SIN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(N)</m:t>
            </m:r>
          </m:sup>
        </m:sSubSup>
      </m:oMath>
      <w:r w:rsidR="0050752B">
        <w:rPr>
          <w:lang w:eastAsia="zh-CN"/>
        </w:rPr>
        <w:t xml:space="preserve"> is the SINR experienced by the near UE in the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p>
            <m:r>
              <w:rPr>
                <w:rFonts w:ascii="Cambria Math" w:hAnsi="Cambria Math"/>
                <w:lang w:eastAsia="zh-CN"/>
              </w:rPr>
              <m:t>th</m:t>
            </m:r>
          </m:sup>
        </m:sSup>
      </m:oMath>
      <w:r w:rsidR="0050752B">
        <w:rPr>
          <w:lang w:eastAsia="zh-CN"/>
        </w:rPr>
        <w:t xml:space="preserve"> sub-band</w:t>
      </w:r>
      <w:r w:rsidR="00117848">
        <w:rPr>
          <w:lang w:eastAsia="zh-CN"/>
        </w:rPr>
        <w:t>.</w:t>
      </w:r>
    </w:p>
    <w:p w:rsidR="0095100F" w:rsidRDefault="0095100F" w:rsidP="0050752B">
      <w:pPr>
        <w:rPr>
          <w:lang w:eastAsia="zh-CN"/>
        </w:rPr>
      </w:pPr>
    </w:p>
    <w:p w:rsidR="0050752B" w:rsidRDefault="0050752B" w:rsidP="0050752B">
      <w:pPr>
        <w:rPr>
          <w:lang w:eastAsia="zh-CN"/>
        </w:rPr>
      </w:pPr>
      <w:r>
        <w:rPr>
          <w:lang w:eastAsia="zh-CN"/>
        </w:rPr>
        <w:t xml:space="preserve">When wideband scheduling is employed, the near UE rate is computed as the average of the near UE rates as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7654"/>
        <w:gridCol w:w="844"/>
      </w:tblGrid>
      <w:tr w:rsidR="0050752B" w:rsidTr="004C343A">
        <w:tc>
          <w:tcPr>
            <w:tcW w:w="959" w:type="dxa"/>
          </w:tcPr>
          <w:p w:rsidR="0050752B" w:rsidRDefault="0050752B" w:rsidP="004C343A">
            <w:pPr>
              <w:rPr>
                <w:lang w:eastAsia="zh-CN"/>
              </w:rPr>
            </w:pPr>
          </w:p>
        </w:tc>
        <w:tc>
          <w:tcPr>
            <w:tcW w:w="7654" w:type="dxa"/>
          </w:tcPr>
          <w:p w:rsidR="0050752B" w:rsidRDefault="00286F3D" w:rsidP="0050752B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sb</m:t>
                        </m:r>
                      </m:sub>
                    </m:sSub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n=1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sb</m:t>
                        </m:r>
                      </m:sub>
                    </m:sSub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N,n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844" w:type="dxa"/>
          </w:tcPr>
          <w:p w:rsidR="0050752B" w:rsidRDefault="0050752B" w:rsidP="00FB3FEC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FB3FEC">
              <w:rPr>
                <w:lang w:eastAsia="zh-CN"/>
              </w:rPr>
              <w:t>3</w:t>
            </w:r>
            <w:r>
              <w:rPr>
                <w:lang w:eastAsia="zh-CN"/>
              </w:rPr>
              <w:t>)</w:t>
            </w:r>
          </w:p>
        </w:tc>
      </w:tr>
    </w:tbl>
    <w:p w:rsidR="0050752B" w:rsidRDefault="0050752B" w:rsidP="00B50D28">
      <w:pPr>
        <w:rPr>
          <w:lang w:eastAsia="zh-CN"/>
        </w:rPr>
      </w:pPr>
    </w:p>
    <w:p w:rsidR="003A0993" w:rsidRDefault="00117848" w:rsidP="00B50D28">
      <w:pPr>
        <w:rPr>
          <w:lang w:eastAsia="zh-CN"/>
        </w:rPr>
      </w:pPr>
      <w:r>
        <w:rPr>
          <w:lang w:eastAsia="zh-CN"/>
        </w:rPr>
        <w:t>The far UE rate</w:t>
      </w:r>
      <w:r w:rsidR="0050752B">
        <w:rPr>
          <w:lang w:eastAsia="zh-CN"/>
        </w:rPr>
        <w:t>s</w:t>
      </w:r>
      <w:r>
        <w:rPr>
          <w:lang w:eastAsia="zh-CN"/>
        </w:rPr>
        <w:t xml:space="preserve"> </w:t>
      </w:r>
      <w:r w:rsidR="0050752B">
        <w:rPr>
          <w:lang w:eastAsia="zh-CN"/>
        </w:rPr>
        <w:t>are</w:t>
      </w:r>
      <w:r>
        <w:rPr>
          <w:lang w:eastAsia="zh-CN"/>
        </w:rPr>
        <w:t xml:space="preserve"> computed </w:t>
      </w:r>
      <w:r w:rsidR="00FB3FEC">
        <w:rPr>
          <w:lang w:eastAsia="zh-CN"/>
        </w:rPr>
        <w:t xml:space="preserve">in a </w:t>
      </w:r>
      <w:r>
        <w:rPr>
          <w:lang w:eastAsia="zh-CN"/>
        </w:rPr>
        <w:t>similar</w:t>
      </w:r>
      <w:r w:rsidR="00FB3FEC">
        <w:rPr>
          <w:lang w:eastAsia="zh-CN"/>
        </w:rPr>
        <w:t xml:space="preserve"> way</w:t>
      </w:r>
      <w:r>
        <w:rPr>
          <w:lang w:eastAsia="zh-CN"/>
        </w:rPr>
        <w:t>.</w:t>
      </w:r>
    </w:p>
    <w:p w:rsidR="0095100F" w:rsidRDefault="0095100F" w:rsidP="00B50D28">
      <w:pPr>
        <w:rPr>
          <w:lang w:eastAsia="zh-CN"/>
        </w:rPr>
      </w:pPr>
    </w:p>
    <w:p w:rsidR="00CD257D" w:rsidRDefault="00DB225A" w:rsidP="00B50D28">
      <w:pPr>
        <w:rPr>
          <w:lang w:eastAsia="zh-CN"/>
        </w:rPr>
      </w:pPr>
      <w:r>
        <w:rPr>
          <w:lang w:eastAsia="zh-CN"/>
        </w:rPr>
        <w:t>T</w:t>
      </w:r>
      <w:r w:rsidR="00CD257D">
        <w:rPr>
          <w:lang w:eastAsia="zh-CN"/>
        </w:rPr>
        <w:t xml:space="preserve">he near UE weight </w:t>
      </w:r>
      <w:r w:rsidR="00B361D0">
        <w:rPr>
          <w:lang w:eastAsia="zh-CN"/>
        </w:rPr>
        <w:t>is computed as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7654"/>
        <w:gridCol w:w="844"/>
      </w:tblGrid>
      <w:tr w:rsidR="00CD257D" w:rsidTr="008A2BCC">
        <w:tc>
          <w:tcPr>
            <w:tcW w:w="959" w:type="dxa"/>
          </w:tcPr>
          <w:p w:rsidR="00CD257D" w:rsidRDefault="00CD257D" w:rsidP="008A2BCC">
            <w:pPr>
              <w:rPr>
                <w:lang w:eastAsia="zh-CN"/>
              </w:rPr>
            </w:pPr>
          </w:p>
        </w:tc>
        <w:tc>
          <w:tcPr>
            <w:tcW w:w="7654" w:type="dxa"/>
          </w:tcPr>
          <w:p w:rsidR="00CD257D" w:rsidRDefault="00286F3D" w:rsidP="00CD257D">
            <w:pPr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eastAsia="zh-CN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log</m:t>
                            </m: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1+SIN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844" w:type="dxa"/>
          </w:tcPr>
          <w:p w:rsidR="00CD257D" w:rsidRDefault="00CD257D" w:rsidP="00FB3FEC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FB3FEC">
              <w:rPr>
                <w:lang w:eastAsia="zh-CN"/>
              </w:rPr>
              <w:t>4</w:t>
            </w:r>
            <w:r>
              <w:rPr>
                <w:lang w:eastAsia="zh-CN"/>
              </w:rPr>
              <w:t>)</w:t>
            </w:r>
          </w:p>
        </w:tc>
      </w:tr>
    </w:tbl>
    <w:p w:rsidR="0095100F" w:rsidRDefault="0095100F" w:rsidP="00B50D28">
      <w:pPr>
        <w:rPr>
          <w:lang w:eastAsia="zh-CN"/>
        </w:rPr>
      </w:pPr>
    </w:p>
    <w:p w:rsidR="00CD257D" w:rsidRDefault="00CD257D" w:rsidP="00B50D28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SIN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  <w:r>
        <w:rPr>
          <w:lang w:eastAsia="zh-CN"/>
        </w:rPr>
        <w:t xml:space="preserve"> is the SINR reported by the near UE in the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p>
            <m:r>
              <w:rPr>
                <w:rFonts w:ascii="Cambria Math" w:hAnsi="Cambria Math"/>
                <w:lang w:eastAsia="zh-CN"/>
              </w:rPr>
              <m:t>th</m:t>
            </m:r>
          </m:sup>
        </m:sSup>
      </m:oMath>
      <w:r w:rsidR="0068345E">
        <w:rPr>
          <w:lang w:eastAsia="zh-CN"/>
        </w:rPr>
        <w:t xml:space="preserve"> </w:t>
      </w:r>
      <w:r>
        <w:rPr>
          <w:lang w:eastAsia="zh-CN"/>
        </w:rPr>
        <w:t>TTI</w:t>
      </w:r>
      <w:r w:rsidR="0068345E">
        <w:rPr>
          <w:lang w:eastAsia="zh-CN"/>
        </w:rPr>
        <w:t xml:space="preserve"> before the current TTI</w:t>
      </w:r>
      <w:r w:rsidR="00DB225A">
        <w:rPr>
          <w:lang w:eastAsia="zh-CN"/>
        </w:rPr>
        <w:t xml:space="preserve"> (</w:t>
      </w:r>
      <m:oMath>
        <m:r>
          <w:rPr>
            <w:rFonts w:ascii="Cambria Math" w:hAnsi="Cambria Math"/>
            <w:lang w:eastAsia="zh-CN"/>
          </w:rPr>
          <m:t>D</m:t>
        </m:r>
      </m:oMath>
      <w:r w:rsidR="00DB225A">
        <w:rPr>
          <w:lang w:eastAsia="zh-CN"/>
        </w:rPr>
        <w:t xml:space="preserve"> is the CQI delay)</w:t>
      </w:r>
      <w:r>
        <w:rPr>
          <w:lang w:eastAsia="zh-CN"/>
        </w:rPr>
        <w:t>.</w:t>
      </w:r>
      <w:r w:rsidR="007D008B">
        <w:rPr>
          <w:lang w:eastAsia="zh-CN"/>
        </w:rPr>
        <w:t xml:space="preserve"> The far UE weight is obtained in a similar way.</w:t>
      </w:r>
    </w:p>
    <w:p w:rsidR="008722E1" w:rsidRDefault="00CA1C18" w:rsidP="008722E1">
      <w:pPr>
        <w:rPr>
          <w:lang w:eastAsia="zh-CN"/>
        </w:rPr>
      </w:pPr>
      <w:r>
        <w:rPr>
          <w:lang w:eastAsia="zh-CN"/>
        </w:rPr>
        <w:t xml:space="preserve">Receivers at the near and far UE have perfect knowledge of the employed composite constellation, of the component constellations (where applicable), of the far-near power split (where applicable) and of the bit allocation of composite constellation label to UEs. </w:t>
      </w:r>
      <w:r w:rsidR="00117848">
        <w:rPr>
          <w:lang w:eastAsia="zh-CN"/>
        </w:rPr>
        <w:t xml:space="preserve">The </w:t>
      </w:r>
      <w:r w:rsidR="004D693F">
        <w:rPr>
          <w:lang w:eastAsia="zh-CN"/>
        </w:rPr>
        <w:t xml:space="preserve">employed </w:t>
      </w:r>
      <w:r w:rsidR="00117848">
        <w:rPr>
          <w:lang w:eastAsia="zh-CN"/>
        </w:rPr>
        <w:t xml:space="preserve">MIMO receiver </w:t>
      </w:r>
      <w:r w:rsidR="008722E1">
        <w:rPr>
          <w:lang w:eastAsia="zh-CN"/>
        </w:rPr>
        <w:t>type</w:t>
      </w:r>
      <w:r w:rsidR="00117848">
        <w:rPr>
          <w:lang w:eastAsia="zh-CN"/>
        </w:rPr>
        <w:t xml:space="preserve"> is MMSE. </w:t>
      </w:r>
      <w:r w:rsidR="00E93DE9">
        <w:rPr>
          <w:lang w:eastAsia="zh-CN"/>
        </w:rPr>
        <w:t>R</w:t>
      </w:r>
      <w:r>
        <w:rPr>
          <w:lang w:eastAsia="zh-CN"/>
        </w:rPr>
        <w:t xml:space="preserve">eceivers can employ </w:t>
      </w:r>
      <w:proofErr w:type="spellStart"/>
      <w:r>
        <w:rPr>
          <w:lang w:eastAsia="zh-CN"/>
        </w:rPr>
        <w:t>CodeWord</w:t>
      </w:r>
      <w:proofErr w:type="spellEnd"/>
      <w:r>
        <w:rPr>
          <w:lang w:eastAsia="zh-CN"/>
        </w:rPr>
        <w:t>-level Interference Cancellation (CWIC).</w:t>
      </w:r>
    </w:p>
    <w:p w:rsidR="0095100F" w:rsidRDefault="0095100F" w:rsidP="008722E1">
      <w:pPr>
        <w:rPr>
          <w:lang w:eastAsia="zh-CN"/>
        </w:rPr>
      </w:pPr>
    </w:p>
    <w:p w:rsidR="008722E1" w:rsidRDefault="00286F3D" w:rsidP="008722E1">
      <w:pPr>
        <w:rPr>
          <w:lang w:eastAsia="zh-CN"/>
        </w:rPr>
      </w:pPr>
      <w:r>
        <w:rPr>
          <w:lang w:eastAsia="zh-CN"/>
        </w:rPr>
        <w:fldChar w:fldCharType="begin"/>
      </w:r>
      <w:r w:rsidR="008722E1">
        <w:rPr>
          <w:lang w:eastAsia="zh-CN"/>
        </w:rPr>
        <w:instrText xml:space="preserve"> REF _Ref426411383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722E1">
        <w:t xml:space="preserve">Figure </w:t>
      </w:r>
      <w:r w:rsidR="008722E1">
        <w:rPr>
          <w:noProof/>
        </w:rPr>
        <w:t>3</w:t>
      </w:r>
      <w:r>
        <w:rPr>
          <w:lang w:eastAsia="zh-CN"/>
        </w:rPr>
        <w:fldChar w:fldCharType="end"/>
      </w:r>
      <w:r w:rsidR="008722E1">
        <w:rPr>
          <w:lang w:eastAsia="zh-CN"/>
        </w:rPr>
        <w:t xml:space="preserve">(a) shows the block scheme of the far UE MUST receiver. The receiver computes Log-Likelihood Ratios (LLRs) of the coded bits of the near and far UE, </w:t>
      </w:r>
      <w:proofErr w:type="gramStart"/>
      <w:r w:rsidR="008722E1">
        <w:rPr>
          <w:lang w:eastAsia="zh-CN"/>
        </w:rPr>
        <w:t>then</w:t>
      </w:r>
      <w:proofErr w:type="gramEnd"/>
      <w:r w:rsidR="008722E1">
        <w:rPr>
          <w:lang w:eastAsia="zh-CN"/>
        </w:rPr>
        <w:t xml:space="preserve"> it collects LLRs of the far UE coded bits and sends them to the far codeword decoder, which computes an estimate of the transmitted far UE message.</w:t>
      </w:r>
    </w:p>
    <w:p w:rsidR="0095100F" w:rsidRDefault="0095100F" w:rsidP="008722E1">
      <w:pPr>
        <w:rPr>
          <w:lang w:eastAsia="zh-CN"/>
        </w:rPr>
      </w:pPr>
    </w:p>
    <w:p w:rsidR="008722E1" w:rsidRDefault="00286F3D" w:rsidP="008722E1">
      <w:pPr>
        <w:rPr>
          <w:lang w:eastAsia="zh-CN"/>
        </w:rPr>
      </w:pPr>
      <w:r>
        <w:rPr>
          <w:lang w:eastAsia="zh-CN"/>
        </w:rPr>
        <w:fldChar w:fldCharType="begin"/>
      </w:r>
      <w:r w:rsidR="008722E1">
        <w:rPr>
          <w:lang w:eastAsia="zh-CN"/>
        </w:rPr>
        <w:instrText xml:space="preserve"> REF _Ref426411383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722E1">
        <w:t xml:space="preserve">Figure </w:t>
      </w:r>
      <w:r w:rsidR="008722E1">
        <w:rPr>
          <w:noProof/>
        </w:rPr>
        <w:t>3</w:t>
      </w:r>
      <w:r>
        <w:rPr>
          <w:lang w:eastAsia="zh-CN"/>
        </w:rPr>
        <w:fldChar w:fldCharType="end"/>
      </w:r>
      <w:r w:rsidR="008722E1">
        <w:rPr>
          <w:lang w:eastAsia="zh-CN"/>
        </w:rPr>
        <w:t xml:space="preserve">(b) shows the block scheme of the near UE MUST receiver. The receiver computes Log-Likelihood Ratios (LLRs) of the coded bits of the near and far UE, </w:t>
      </w:r>
      <w:proofErr w:type="gramStart"/>
      <w:r w:rsidR="008722E1">
        <w:rPr>
          <w:lang w:eastAsia="zh-CN"/>
        </w:rPr>
        <w:t>then</w:t>
      </w:r>
      <w:proofErr w:type="gramEnd"/>
      <w:r w:rsidR="008722E1">
        <w:rPr>
          <w:lang w:eastAsia="zh-CN"/>
        </w:rPr>
        <w:t xml:space="preserve"> it collects LLRs of the far UE coded bits and sends them to the far codeword decoder, which provides updated LLRs of far-UE coded bits. These updated LLRs are used to update the coded bit LLRs. The near-UE coded b</w:t>
      </w:r>
      <w:r w:rsidR="00A15E42">
        <w:rPr>
          <w:lang w:eastAsia="zh-CN"/>
        </w:rPr>
        <w:t>i</w:t>
      </w:r>
      <w:r w:rsidR="008722E1">
        <w:rPr>
          <w:lang w:eastAsia="zh-CN"/>
        </w:rPr>
        <w:t xml:space="preserve">t LLRs are then collected and sent to the near UE codeword decoder which generates an estimate of the transmitted near UE message. </w:t>
      </w:r>
      <w:r w:rsidR="00785CEA">
        <w:rPr>
          <w:lang w:eastAsia="zh-CN"/>
        </w:rPr>
        <w:t xml:space="preserve">When CWIC is not used at the near UE, the dashed blocks of </w:t>
      </w:r>
      <w:r>
        <w:rPr>
          <w:lang w:eastAsia="zh-CN"/>
        </w:rPr>
        <w:fldChar w:fldCharType="begin"/>
      </w:r>
      <w:r w:rsidR="00785CEA">
        <w:rPr>
          <w:lang w:eastAsia="zh-CN"/>
        </w:rPr>
        <w:instrText xml:space="preserve"> REF _Ref426411383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85CEA">
        <w:t xml:space="preserve">Figure </w:t>
      </w:r>
      <w:r w:rsidR="00785CEA">
        <w:rPr>
          <w:noProof/>
        </w:rPr>
        <w:t>3</w:t>
      </w:r>
      <w:r>
        <w:rPr>
          <w:lang w:eastAsia="zh-CN"/>
        </w:rPr>
        <w:fldChar w:fldCharType="end"/>
      </w:r>
      <w:r w:rsidR="00785CEA">
        <w:rPr>
          <w:lang w:eastAsia="zh-CN"/>
        </w:rPr>
        <w:t>(b) are disabled.</w:t>
      </w:r>
    </w:p>
    <w:p w:rsidR="008722E1" w:rsidRDefault="008722E1" w:rsidP="00B50D28">
      <w:pPr>
        <w:rPr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28"/>
        <w:gridCol w:w="4729"/>
      </w:tblGrid>
      <w:tr w:rsidR="004D693F" w:rsidTr="004D693F">
        <w:tc>
          <w:tcPr>
            <w:tcW w:w="4728" w:type="dxa"/>
          </w:tcPr>
          <w:p w:rsidR="00123297" w:rsidRDefault="004D693F" w:rsidP="00123297">
            <w:pPr>
              <w:keepNext/>
              <w:jc w:val="center"/>
              <w:rPr>
                <w:rFonts w:eastAsia="Batang"/>
                <w:kern w:val="2"/>
                <w:lang w:eastAsia="zh-CN"/>
              </w:rPr>
            </w:pPr>
            <w:r>
              <w:rPr>
                <w:noProof/>
                <w:lang w:val="sv-SE" w:eastAsia="zh-CN"/>
              </w:rPr>
              <w:lastRenderedPageBreak/>
              <w:drawing>
                <wp:inline distT="0" distB="0" distL="0" distR="0">
                  <wp:extent cx="2387600" cy="1686560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7600" cy="1686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9" w:type="dxa"/>
          </w:tcPr>
          <w:p w:rsidR="00123297" w:rsidRDefault="004D693F" w:rsidP="00123297">
            <w:pPr>
              <w:keepNext/>
              <w:jc w:val="center"/>
              <w:rPr>
                <w:lang w:eastAsia="zh-CN"/>
              </w:rPr>
            </w:pPr>
            <w:r>
              <w:rPr>
                <w:noProof/>
                <w:lang w:val="sv-SE" w:eastAsia="zh-CN"/>
              </w:rPr>
              <w:drawing>
                <wp:inline distT="0" distB="0" distL="0" distR="0">
                  <wp:extent cx="2321560" cy="2987040"/>
                  <wp:effectExtent l="1905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1560" cy="2987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693F" w:rsidTr="004D693F">
        <w:tc>
          <w:tcPr>
            <w:tcW w:w="4728" w:type="dxa"/>
          </w:tcPr>
          <w:p w:rsidR="00123297" w:rsidRDefault="004D693F" w:rsidP="00123297">
            <w:pPr>
              <w:keepNext/>
              <w:jc w:val="center"/>
              <w:rPr>
                <w:lang w:eastAsia="zh-CN"/>
              </w:rPr>
            </w:pPr>
            <w:r>
              <w:rPr>
                <w:lang w:eastAsia="zh-CN"/>
              </w:rPr>
              <w:t>(a)</w:t>
            </w:r>
          </w:p>
        </w:tc>
        <w:tc>
          <w:tcPr>
            <w:tcW w:w="4729" w:type="dxa"/>
          </w:tcPr>
          <w:p w:rsidR="004D693F" w:rsidRDefault="004D693F" w:rsidP="0050752B">
            <w:pPr>
              <w:keepNext/>
              <w:jc w:val="center"/>
              <w:rPr>
                <w:lang w:eastAsia="zh-CN"/>
              </w:rPr>
            </w:pPr>
            <w:r>
              <w:rPr>
                <w:lang w:eastAsia="zh-CN"/>
              </w:rPr>
              <w:t>(b)</w:t>
            </w:r>
          </w:p>
        </w:tc>
      </w:tr>
    </w:tbl>
    <w:p w:rsidR="004D693F" w:rsidRPr="008722E1" w:rsidRDefault="008722E1" w:rsidP="008722E1">
      <w:pPr>
        <w:pStyle w:val="Caption"/>
        <w:rPr>
          <w:b w:val="0"/>
          <w:lang w:eastAsia="zh-CN"/>
        </w:rPr>
      </w:pPr>
      <w:bookmarkStart w:id="5" w:name="_Ref426411383"/>
      <w:proofErr w:type="gramStart"/>
      <w:r>
        <w:t xml:space="preserve">Figure </w:t>
      </w:r>
      <w:r w:rsidR="00286F3D">
        <w:fldChar w:fldCharType="begin"/>
      </w:r>
      <w:r>
        <w:instrText xml:space="preserve"> SEQ Figure \* ARABIC </w:instrText>
      </w:r>
      <w:r w:rsidR="00286F3D">
        <w:fldChar w:fldCharType="separate"/>
      </w:r>
      <w:r>
        <w:rPr>
          <w:noProof/>
        </w:rPr>
        <w:t>3</w:t>
      </w:r>
      <w:r w:rsidR="00286F3D">
        <w:fldChar w:fldCharType="end"/>
      </w:r>
      <w:bookmarkEnd w:id="5"/>
      <w:r>
        <w:t>.</w:t>
      </w:r>
      <w:proofErr w:type="gramEnd"/>
      <w:r>
        <w:t xml:space="preserve"> </w:t>
      </w:r>
      <w:proofErr w:type="gramStart"/>
      <w:r w:rsidRPr="008722E1">
        <w:rPr>
          <w:b w:val="0"/>
        </w:rPr>
        <w:t>MUST</w:t>
      </w:r>
      <w:r>
        <w:t xml:space="preserve"> </w:t>
      </w:r>
      <w:r>
        <w:rPr>
          <w:b w:val="0"/>
        </w:rPr>
        <w:t>receivers.</w:t>
      </w:r>
      <w:proofErr w:type="gramEnd"/>
      <w:r>
        <w:rPr>
          <w:b w:val="0"/>
        </w:rPr>
        <w:t xml:space="preserve"> (a) Far UE receiver. (b) Near UE receiver. Dashed blocks are part of the CWIC receiver.</w:t>
      </w:r>
    </w:p>
    <w:p w:rsidR="00CA1C18" w:rsidRDefault="00CA1C18" w:rsidP="00B50D28">
      <w:pPr>
        <w:rPr>
          <w:lang w:eastAsia="zh-CN"/>
        </w:rPr>
      </w:pPr>
    </w:p>
    <w:p w:rsidR="00EB262A" w:rsidRDefault="00EB262A" w:rsidP="00EB262A">
      <w:pPr>
        <w:pStyle w:val="Heading1"/>
        <w:rPr>
          <w:lang w:eastAsia="zh-CN"/>
        </w:rPr>
      </w:pPr>
      <w:r>
        <w:rPr>
          <w:lang w:eastAsia="zh-CN"/>
        </w:rPr>
        <w:t>Simulation results</w:t>
      </w:r>
    </w:p>
    <w:p w:rsidR="00CD0AC3" w:rsidRDefault="00BD1676" w:rsidP="00BD1676">
      <w:pPr>
        <w:tabs>
          <w:tab w:val="num" w:pos="1440"/>
        </w:tabs>
        <w:rPr>
          <w:lang w:eastAsia="zh-CN"/>
        </w:rPr>
      </w:pPr>
      <w:r>
        <w:rPr>
          <w:lang w:eastAsia="zh-CN"/>
        </w:rPr>
        <w:t xml:space="preserve">Results </w:t>
      </w:r>
      <w:r w:rsidR="00C67CFD">
        <w:rPr>
          <w:lang w:eastAsia="zh-CN"/>
        </w:rPr>
        <w:t xml:space="preserve">are shown in </w:t>
      </w:r>
      <w:r w:rsidR="00286F3D">
        <w:rPr>
          <w:lang w:eastAsia="zh-CN"/>
        </w:rPr>
        <w:fldChar w:fldCharType="begin"/>
      </w:r>
      <w:r w:rsidR="00C67CFD">
        <w:rPr>
          <w:lang w:eastAsia="zh-CN"/>
        </w:rPr>
        <w:instrText xml:space="preserve"> REF _Ref426312215 \h </w:instrText>
      </w:r>
      <w:r w:rsidR="00286F3D">
        <w:rPr>
          <w:lang w:eastAsia="zh-CN"/>
        </w:rPr>
      </w:r>
      <w:r w:rsidR="00286F3D">
        <w:rPr>
          <w:lang w:eastAsia="zh-CN"/>
        </w:rPr>
        <w:fldChar w:fldCharType="separate"/>
      </w:r>
      <w:r w:rsidR="00FD07E1">
        <w:t xml:space="preserve">Figure </w:t>
      </w:r>
      <w:r w:rsidR="00FD07E1">
        <w:rPr>
          <w:noProof/>
        </w:rPr>
        <w:t>4</w:t>
      </w:r>
      <w:r w:rsidR="00286F3D">
        <w:rPr>
          <w:lang w:eastAsia="zh-CN"/>
        </w:rPr>
        <w:fldChar w:fldCharType="end"/>
      </w:r>
      <w:r w:rsidR="00C67CFD">
        <w:rPr>
          <w:lang w:eastAsia="zh-CN"/>
        </w:rPr>
        <w:t xml:space="preserve"> for a system with receivers employing CWIC and </w:t>
      </w:r>
      <w:r w:rsidR="00286F3D">
        <w:rPr>
          <w:lang w:eastAsia="zh-CN"/>
        </w:rPr>
        <w:fldChar w:fldCharType="begin"/>
      </w:r>
      <w:r w:rsidR="00C67CFD">
        <w:rPr>
          <w:lang w:eastAsia="zh-CN"/>
        </w:rPr>
        <w:instrText xml:space="preserve"> REF _Ref426312216 \h </w:instrText>
      </w:r>
      <w:r w:rsidR="00286F3D">
        <w:rPr>
          <w:lang w:eastAsia="zh-CN"/>
        </w:rPr>
      </w:r>
      <w:r w:rsidR="00286F3D">
        <w:rPr>
          <w:lang w:eastAsia="zh-CN"/>
        </w:rPr>
        <w:fldChar w:fldCharType="separate"/>
      </w:r>
      <w:r w:rsidR="00C67CFD">
        <w:t xml:space="preserve">Figure </w:t>
      </w:r>
      <w:r w:rsidR="00C67CFD">
        <w:rPr>
          <w:noProof/>
        </w:rPr>
        <w:t>4</w:t>
      </w:r>
      <w:r w:rsidR="00286F3D">
        <w:rPr>
          <w:lang w:eastAsia="zh-CN"/>
        </w:rPr>
        <w:fldChar w:fldCharType="end"/>
      </w:r>
      <w:r w:rsidR="00C67CFD" w:rsidRPr="00C67CFD">
        <w:rPr>
          <w:lang w:eastAsia="zh-CN"/>
        </w:rPr>
        <w:t xml:space="preserve"> </w:t>
      </w:r>
      <w:r w:rsidR="00C67CFD">
        <w:rPr>
          <w:lang w:eastAsia="zh-CN"/>
        </w:rPr>
        <w:t xml:space="preserve">for a system with receivers not employing CWIC. </w:t>
      </w:r>
      <w:r w:rsidR="00286F3D">
        <w:rPr>
          <w:lang w:eastAsia="zh-CN"/>
        </w:rPr>
        <w:fldChar w:fldCharType="begin"/>
      </w:r>
      <w:r w:rsidR="00C67CFD">
        <w:rPr>
          <w:lang w:eastAsia="zh-CN"/>
        </w:rPr>
        <w:instrText xml:space="preserve"> REF _Ref426312215 \h </w:instrText>
      </w:r>
      <w:r w:rsidR="00286F3D">
        <w:rPr>
          <w:lang w:eastAsia="zh-CN"/>
        </w:rPr>
      </w:r>
      <w:r w:rsidR="00286F3D">
        <w:rPr>
          <w:lang w:eastAsia="zh-CN"/>
        </w:rPr>
        <w:fldChar w:fldCharType="separate"/>
      </w:r>
      <w:r w:rsidR="00FD07E1">
        <w:t xml:space="preserve">Figure </w:t>
      </w:r>
      <w:r w:rsidR="00FD07E1">
        <w:rPr>
          <w:noProof/>
        </w:rPr>
        <w:t>4</w:t>
      </w:r>
      <w:r w:rsidR="00286F3D">
        <w:rPr>
          <w:lang w:eastAsia="zh-CN"/>
        </w:rPr>
        <w:fldChar w:fldCharType="end"/>
      </w:r>
      <w:r w:rsidR="00C67CFD">
        <w:rPr>
          <w:lang w:eastAsia="zh-CN"/>
        </w:rPr>
        <w:t xml:space="preserve"> and </w:t>
      </w:r>
      <w:r w:rsidR="00286F3D">
        <w:rPr>
          <w:lang w:eastAsia="zh-CN"/>
        </w:rPr>
        <w:fldChar w:fldCharType="begin"/>
      </w:r>
      <w:r w:rsidR="00C67CFD">
        <w:rPr>
          <w:lang w:eastAsia="zh-CN"/>
        </w:rPr>
        <w:instrText xml:space="preserve"> REF _Ref426312216 \h </w:instrText>
      </w:r>
      <w:r w:rsidR="00286F3D">
        <w:rPr>
          <w:lang w:eastAsia="zh-CN"/>
        </w:rPr>
      </w:r>
      <w:r w:rsidR="00286F3D">
        <w:rPr>
          <w:lang w:eastAsia="zh-CN"/>
        </w:rPr>
        <w:fldChar w:fldCharType="separate"/>
      </w:r>
      <w:r w:rsidR="00FD07E1">
        <w:t xml:space="preserve">Figure </w:t>
      </w:r>
      <w:r w:rsidR="00FD07E1">
        <w:rPr>
          <w:noProof/>
        </w:rPr>
        <w:t>5</w:t>
      </w:r>
      <w:r w:rsidR="00286F3D">
        <w:rPr>
          <w:lang w:eastAsia="zh-CN"/>
        </w:rPr>
        <w:fldChar w:fldCharType="end"/>
      </w:r>
      <w:r w:rsidR="00C67CFD">
        <w:rPr>
          <w:lang w:eastAsia="zh-CN"/>
        </w:rPr>
        <w:t xml:space="preserve"> </w:t>
      </w:r>
      <w:r>
        <w:rPr>
          <w:lang w:eastAsia="zh-CN"/>
        </w:rPr>
        <w:t>show the region of t</w:t>
      </w:r>
      <w:r w:rsidR="000323E0" w:rsidRPr="00BD1676">
        <w:rPr>
          <w:lang w:eastAsia="zh-CN"/>
        </w:rPr>
        <w:t>hroughput</w:t>
      </w:r>
      <w:r w:rsidR="009E60E6">
        <w:rPr>
          <w:lang w:eastAsia="zh-CN"/>
        </w:rPr>
        <w:t xml:space="preserve"> pair</w:t>
      </w:r>
      <w:r w:rsidR="000323E0" w:rsidRPr="00BD1676">
        <w:rPr>
          <w:lang w:eastAsia="zh-CN"/>
        </w:rPr>
        <w:t>s achieved by two UEs</w:t>
      </w:r>
      <w:r>
        <w:rPr>
          <w:lang w:eastAsia="zh-CN"/>
        </w:rPr>
        <w:t xml:space="preserve">. </w:t>
      </w:r>
      <w:r w:rsidR="000323E0" w:rsidRPr="00BD1676">
        <w:rPr>
          <w:lang w:eastAsia="zh-CN"/>
        </w:rPr>
        <w:t>The near-UE S</w:t>
      </w:r>
      <w:r w:rsidR="00C67CFD">
        <w:rPr>
          <w:lang w:eastAsia="zh-CN"/>
        </w:rPr>
        <w:t>I</w:t>
      </w:r>
      <w:r w:rsidR="000323E0" w:rsidRPr="00BD1676">
        <w:rPr>
          <w:lang w:eastAsia="zh-CN"/>
        </w:rPr>
        <w:t xml:space="preserve">NR is </w:t>
      </w:r>
      <w:proofErr w:type="gramStart"/>
      <w:r w:rsidR="000323E0" w:rsidRPr="00BD1676">
        <w:rPr>
          <w:i/>
          <w:iCs/>
          <w:lang w:eastAsia="zh-CN"/>
        </w:rPr>
        <w:t>S</w:t>
      </w:r>
      <w:r w:rsidR="00C67CFD">
        <w:rPr>
          <w:i/>
          <w:iCs/>
          <w:lang w:eastAsia="zh-CN"/>
        </w:rPr>
        <w:t>I</w:t>
      </w:r>
      <w:r w:rsidR="000323E0" w:rsidRPr="00BD1676">
        <w:rPr>
          <w:i/>
          <w:iCs/>
          <w:lang w:eastAsia="zh-CN"/>
        </w:rPr>
        <w:t>NR</w:t>
      </w:r>
      <w:r w:rsidR="000323E0" w:rsidRPr="00BD1676">
        <w:rPr>
          <w:vertAlign w:val="subscript"/>
          <w:lang w:eastAsia="zh-CN"/>
        </w:rPr>
        <w:t>N</w:t>
      </w:r>
      <w:proofErr w:type="gramEnd"/>
      <w:r w:rsidR="000323E0" w:rsidRPr="00BD1676">
        <w:rPr>
          <w:lang w:eastAsia="zh-CN"/>
        </w:rPr>
        <w:sym w:font="Symbol" w:char="00CE"/>
      </w:r>
      <w:r w:rsidR="000323E0" w:rsidRPr="00BD1676">
        <w:rPr>
          <w:lang w:eastAsia="zh-CN"/>
        </w:rPr>
        <w:t>{10dB, 15dB, 20dB}</w:t>
      </w:r>
      <w:r>
        <w:rPr>
          <w:lang w:eastAsia="zh-CN"/>
        </w:rPr>
        <w:t>. The far-UE S</w:t>
      </w:r>
      <w:r w:rsidR="00C67CFD">
        <w:rPr>
          <w:lang w:eastAsia="zh-CN"/>
        </w:rPr>
        <w:t>I</w:t>
      </w:r>
      <w:r>
        <w:rPr>
          <w:lang w:eastAsia="zh-CN"/>
        </w:rPr>
        <w:t xml:space="preserve">NR is </w:t>
      </w:r>
      <w:r w:rsidR="000323E0" w:rsidRPr="00BD1676">
        <w:rPr>
          <w:i/>
          <w:iCs/>
          <w:lang w:eastAsia="zh-CN"/>
        </w:rPr>
        <w:t>S</w:t>
      </w:r>
      <w:r w:rsidR="00C67CFD">
        <w:rPr>
          <w:i/>
          <w:iCs/>
          <w:lang w:eastAsia="zh-CN"/>
        </w:rPr>
        <w:t>I</w:t>
      </w:r>
      <w:r w:rsidR="000323E0" w:rsidRPr="00BD1676">
        <w:rPr>
          <w:i/>
          <w:iCs/>
          <w:lang w:eastAsia="zh-CN"/>
        </w:rPr>
        <w:t>NR</w:t>
      </w:r>
      <w:r w:rsidR="000323E0" w:rsidRPr="00BD1676">
        <w:rPr>
          <w:vertAlign w:val="subscript"/>
          <w:lang w:eastAsia="zh-CN"/>
        </w:rPr>
        <w:t>F</w:t>
      </w:r>
      <w:r w:rsidR="000323E0" w:rsidRPr="00BD1676">
        <w:rPr>
          <w:lang w:eastAsia="zh-CN"/>
        </w:rPr>
        <w:t xml:space="preserve">= </w:t>
      </w:r>
      <w:r w:rsidR="000323E0" w:rsidRPr="00BD1676">
        <w:rPr>
          <w:i/>
          <w:iCs/>
          <w:lang w:eastAsia="zh-CN"/>
        </w:rPr>
        <w:t>S</w:t>
      </w:r>
      <w:r w:rsidR="00C67CFD">
        <w:rPr>
          <w:i/>
          <w:iCs/>
          <w:lang w:eastAsia="zh-CN"/>
        </w:rPr>
        <w:t>I</w:t>
      </w:r>
      <w:r w:rsidR="000323E0" w:rsidRPr="00BD1676">
        <w:rPr>
          <w:i/>
          <w:iCs/>
          <w:lang w:eastAsia="zh-CN"/>
        </w:rPr>
        <w:t>NR</w:t>
      </w:r>
      <w:r w:rsidR="000323E0" w:rsidRPr="00BD1676">
        <w:rPr>
          <w:vertAlign w:val="subscript"/>
          <w:lang w:eastAsia="zh-CN"/>
        </w:rPr>
        <w:t>N</w:t>
      </w:r>
      <w:r w:rsidR="000323E0" w:rsidRPr="00BD1676">
        <w:rPr>
          <w:lang w:eastAsia="zh-CN"/>
        </w:rPr>
        <w:t>-10dB</w:t>
      </w:r>
      <w:r>
        <w:rPr>
          <w:lang w:eastAsia="zh-CN"/>
        </w:rPr>
        <w:t>.</w:t>
      </w:r>
    </w:p>
    <w:p w:rsidR="0050752B" w:rsidRDefault="000323E0" w:rsidP="00C217F7">
      <w:pPr>
        <w:rPr>
          <w:lang w:eastAsia="zh-CN"/>
        </w:rPr>
      </w:pPr>
      <w:r w:rsidRPr="00BD1676">
        <w:rPr>
          <w:lang w:eastAsia="zh-CN"/>
        </w:rPr>
        <w:t>The dashed lines show</w:t>
      </w:r>
      <w:r w:rsidR="00BD1676">
        <w:rPr>
          <w:lang w:eastAsia="zh-CN"/>
        </w:rPr>
        <w:t xml:space="preserve"> </w:t>
      </w:r>
      <w:r w:rsidRPr="00BD1676">
        <w:rPr>
          <w:lang w:eastAsia="zh-CN"/>
        </w:rPr>
        <w:t>the throughputs</w:t>
      </w:r>
      <w:r w:rsidR="00BD1676">
        <w:rPr>
          <w:lang w:eastAsia="zh-CN"/>
        </w:rPr>
        <w:t xml:space="preserve"> </w:t>
      </w:r>
      <w:r w:rsidRPr="00BD1676">
        <w:rPr>
          <w:lang w:eastAsia="zh-CN"/>
        </w:rPr>
        <w:t>achiev</w:t>
      </w:r>
      <w:r w:rsidR="00C67CFD">
        <w:rPr>
          <w:lang w:eastAsia="zh-CN"/>
        </w:rPr>
        <w:t>ed</w:t>
      </w:r>
      <w:r w:rsidRPr="00BD1676">
        <w:rPr>
          <w:lang w:eastAsia="zh-CN"/>
        </w:rPr>
        <w:t xml:space="preserve"> with</w:t>
      </w:r>
      <w:r w:rsidR="00BD1676">
        <w:rPr>
          <w:lang w:eastAsia="zh-CN"/>
        </w:rPr>
        <w:t xml:space="preserve"> </w:t>
      </w:r>
      <w:r w:rsidRPr="00BD1676">
        <w:rPr>
          <w:lang w:eastAsia="zh-CN"/>
        </w:rPr>
        <w:t>orthogonal transmission</w:t>
      </w:r>
      <w:r w:rsidR="00BD1676">
        <w:rPr>
          <w:lang w:eastAsia="zh-CN"/>
        </w:rPr>
        <w:t xml:space="preserve"> </w:t>
      </w:r>
      <w:r w:rsidRPr="00BD1676">
        <w:rPr>
          <w:lang w:eastAsia="zh-CN"/>
        </w:rPr>
        <w:t>(OFDMA)</w:t>
      </w:r>
      <w:r w:rsidR="0050752B">
        <w:rPr>
          <w:lang w:eastAsia="zh-CN"/>
        </w:rPr>
        <w:t xml:space="preserve">. In particular, each point on the dashed line corresponds to a throughput pair </w:t>
      </w:r>
      <w:r w:rsidR="00FD07E1">
        <w:rPr>
          <w:lang w:eastAsia="zh-CN"/>
        </w:rPr>
        <w:t xml:space="preserve">that can be </w:t>
      </w:r>
      <w:r w:rsidR="0050752B">
        <w:rPr>
          <w:lang w:eastAsia="zh-CN"/>
        </w:rPr>
        <w:t>achiev</w:t>
      </w:r>
      <w:r w:rsidR="00FD07E1">
        <w:rPr>
          <w:lang w:eastAsia="zh-CN"/>
        </w:rPr>
        <w:t>ed</w:t>
      </w:r>
      <w:r w:rsidR="0050752B">
        <w:rPr>
          <w:lang w:eastAsia="zh-CN"/>
        </w:rPr>
        <w:t xml:space="preserve"> by time-multiplexing </w:t>
      </w:r>
      <w:r w:rsidR="00FD07E1">
        <w:rPr>
          <w:lang w:eastAsia="zh-CN"/>
        </w:rPr>
        <w:t xml:space="preserve">of </w:t>
      </w:r>
      <w:r w:rsidR="0050752B">
        <w:rPr>
          <w:lang w:eastAsia="zh-CN"/>
        </w:rPr>
        <w:t>OFDMA transmissions to the near UE with OFDMA transmissions to the far UE.</w:t>
      </w:r>
    </w:p>
    <w:p w:rsidR="00CD0AC3" w:rsidRPr="00C67CFD" w:rsidRDefault="008D519A" w:rsidP="00C217F7">
      <w:pPr>
        <w:rPr>
          <w:lang w:eastAsia="zh-CN"/>
        </w:rPr>
      </w:pPr>
      <w:r>
        <w:rPr>
          <w:lang w:eastAsia="zh-CN"/>
        </w:rPr>
        <w:t xml:space="preserve"> Solid lines </w:t>
      </w:r>
      <w:r w:rsidR="009E60E6">
        <w:rPr>
          <w:lang w:eastAsia="zh-CN"/>
        </w:rPr>
        <w:t xml:space="preserve">are obtained by linear interpolation between the throughputs of near UE and far UE with OFDMA transmission and the throughput pair achieved by MUST transmission. These lines </w:t>
      </w:r>
      <w:r w:rsidR="00C217F7">
        <w:rPr>
          <w:lang w:eastAsia="zh-CN"/>
        </w:rPr>
        <w:t xml:space="preserve">form the boundary of the region of achievable throughput pairs, hereinafter called </w:t>
      </w:r>
      <w:r w:rsidR="00C217F7" w:rsidRPr="00C217F7">
        <w:rPr>
          <w:i/>
          <w:lang w:eastAsia="zh-CN"/>
        </w:rPr>
        <w:t>throughput region</w:t>
      </w:r>
      <w:r w:rsidR="009E60E6" w:rsidRPr="009E60E6">
        <w:rPr>
          <w:lang w:eastAsia="zh-CN"/>
        </w:rPr>
        <w:t xml:space="preserve"> </w:t>
      </w:r>
      <w:r w:rsidR="009E60E6">
        <w:rPr>
          <w:lang w:eastAsia="zh-CN"/>
        </w:rPr>
        <w:t xml:space="preserve">Each of the points on the solid lines corresponds to a throughput pair achievable by time-multiplexing </w:t>
      </w:r>
      <w:r w:rsidR="00FD07E1">
        <w:rPr>
          <w:lang w:eastAsia="zh-CN"/>
        </w:rPr>
        <w:t xml:space="preserve">of </w:t>
      </w:r>
      <w:r w:rsidR="009E60E6">
        <w:rPr>
          <w:lang w:eastAsia="zh-CN"/>
        </w:rPr>
        <w:t>MUST transmissions with OFDMA transmissions to the near UE and far UE.</w:t>
      </w:r>
    </w:p>
    <w:p w:rsidR="000A2529" w:rsidRPr="000A2529" w:rsidRDefault="00C67CFD" w:rsidP="000A2529">
      <w:r>
        <w:rPr>
          <w:lang w:eastAsia="zh-CN"/>
        </w:rPr>
        <w:t xml:space="preserve">We observe that, when CWIC is employed </w:t>
      </w:r>
      <w:r w:rsidR="00C217F7">
        <w:rPr>
          <w:lang w:eastAsia="zh-CN"/>
        </w:rPr>
        <w:t xml:space="preserve">at the near receiver </w:t>
      </w:r>
      <w:r>
        <w:rPr>
          <w:lang w:eastAsia="zh-CN"/>
        </w:rPr>
        <w:t>(</w:t>
      </w:r>
      <w:r w:rsidR="00286F3D">
        <w:rPr>
          <w:lang w:eastAsia="zh-CN"/>
        </w:rPr>
        <w:fldChar w:fldCharType="begin"/>
      </w:r>
      <w:r>
        <w:rPr>
          <w:lang w:eastAsia="zh-CN"/>
        </w:rPr>
        <w:instrText xml:space="preserve"> REF _Ref426312215 \h </w:instrText>
      </w:r>
      <w:r w:rsidR="00286F3D">
        <w:rPr>
          <w:lang w:eastAsia="zh-CN"/>
        </w:rPr>
      </w:r>
      <w:r w:rsidR="00286F3D"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 w:rsidR="00286F3D">
        <w:rPr>
          <w:lang w:eastAsia="zh-CN"/>
        </w:rPr>
        <w:fldChar w:fldCharType="end"/>
      </w:r>
      <w:r>
        <w:rPr>
          <w:lang w:eastAsia="zh-CN"/>
        </w:rPr>
        <w:t xml:space="preserve">), the regions of achievable throughput pairs for SOMA and NOMA almost coincide. The region of achievable throughput pairs with REMA is almost coincident with SOMA and NOMA for </w:t>
      </w:r>
      <w:proofErr w:type="gramStart"/>
      <w:r w:rsidRPr="00BD1676">
        <w:rPr>
          <w:i/>
          <w:iCs/>
          <w:lang w:eastAsia="zh-CN"/>
        </w:rPr>
        <w:t>S</w:t>
      </w:r>
      <w:r>
        <w:rPr>
          <w:i/>
          <w:iCs/>
          <w:lang w:eastAsia="zh-CN"/>
        </w:rPr>
        <w:t>I</w:t>
      </w:r>
      <w:r w:rsidRPr="00BD1676">
        <w:rPr>
          <w:i/>
          <w:iCs/>
          <w:lang w:eastAsia="zh-CN"/>
        </w:rPr>
        <w:t>NR</w:t>
      </w:r>
      <w:r w:rsidRPr="00BD1676">
        <w:rPr>
          <w:vertAlign w:val="subscript"/>
          <w:lang w:eastAsia="zh-CN"/>
        </w:rPr>
        <w:t>N</w:t>
      </w:r>
      <w:proofErr w:type="gramEnd"/>
      <w:r w:rsidRPr="00BD1676">
        <w:rPr>
          <w:lang w:eastAsia="zh-CN"/>
        </w:rPr>
        <w:sym w:font="Symbol" w:char="00CE"/>
      </w:r>
      <w:r w:rsidRPr="00BD1676">
        <w:rPr>
          <w:lang w:eastAsia="zh-CN"/>
        </w:rPr>
        <w:t>{10dB, 15dB</w:t>
      </w:r>
      <w:r>
        <w:rPr>
          <w:lang w:eastAsia="zh-CN"/>
        </w:rPr>
        <w:t xml:space="preserve">}. When </w:t>
      </w:r>
      <w:r w:rsidRPr="00BD1676">
        <w:rPr>
          <w:i/>
          <w:iCs/>
          <w:lang w:eastAsia="zh-CN"/>
        </w:rPr>
        <w:t>S</w:t>
      </w:r>
      <w:r>
        <w:rPr>
          <w:i/>
          <w:iCs/>
          <w:lang w:eastAsia="zh-CN"/>
        </w:rPr>
        <w:t>I</w:t>
      </w:r>
      <w:r w:rsidRPr="00BD1676">
        <w:rPr>
          <w:i/>
          <w:iCs/>
          <w:lang w:eastAsia="zh-CN"/>
        </w:rPr>
        <w:t>NR</w:t>
      </w:r>
      <w:r w:rsidRPr="00BD1676">
        <w:rPr>
          <w:vertAlign w:val="subscript"/>
          <w:lang w:eastAsia="zh-CN"/>
        </w:rPr>
        <w:t>N</w:t>
      </w:r>
      <w:r>
        <w:rPr>
          <w:lang w:eastAsia="zh-CN"/>
        </w:rPr>
        <w:t xml:space="preserve">=20dB, REMA exhibits a slightly larger </w:t>
      </w:r>
      <w:r w:rsidR="00C217F7">
        <w:rPr>
          <w:lang w:eastAsia="zh-CN"/>
        </w:rPr>
        <w:t>throughput region.</w:t>
      </w:r>
      <w:r w:rsidR="000A2529">
        <w:rPr>
          <w:lang w:eastAsia="zh-CN"/>
        </w:rPr>
        <w:t xml:space="preserve"> </w:t>
      </w:r>
      <w:r w:rsidR="000A2529">
        <w:rPr>
          <w:color w:val="000000"/>
        </w:rPr>
        <w:t xml:space="preserve">The difference </w:t>
      </w:r>
      <w:r w:rsidR="006D683C">
        <w:rPr>
          <w:color w:val="000000"/>
        </w:rPr>
        <w:t>could be</w:t>
      </w:r>
      <w:r w:rsidR="000A2529">
        <w:rPr>
          <w:color w:val="000000"/>
        </w:rPr>
        <w:t xml:space="preserve"> explained by the fact that REMA performs the label bit allocation directly on the composite constellation, thereby </w:t>
      </w:r>
      <w:r w:rsidR="0058643A">
        <w:rPr>
          <w:color w:val="000000"/>
        </w:rPr>
        <w:t>featuring a</w:t>
      </w:r>
      <w:r w:rsidR="000A2529">
        <w:rPr>
          <w:color w:val="000000"/>
        </w:rPr>
        <w:t xml:space="preserve"> high</w:t>
      </w:r>
      <w:r w:rsidR="0058643A">
        <w:rPr>
          <w:color w:val="000000"/>
        </w:rPr>
        <w:t xml:space="preserve"> </w:t>
      </w:r>
      <w:r w:rsidR="000A2529">
        <w:rPr>
          <w:color w:val="000000"/>
        </w:rPr>
        <w:t xml:space="preserve">flexibility in choosing the bit allocation scheme (see </w:t>
      </w:r>
      <w:r w:rsidR="00286F3D">
        <w:rPr>
          <w:color w:val="000000"/>
        </w:rPr>
        <w:fldChar w:fldCharType="begin"/>
      </w:r>
      <w:r w:rsidR="000A2529">
        <w:rPr>
          <w:color w:val="000000"/>
        </w:rPr>
        <w:instrText xml:space="preserve"> REF _Ref426306232 \h </w:instrText>
      </w:r>
      <w:r w:rsidR="00286F3D">
        <w:rPr>
          <w:color w:val="000000"/>
        </w:rPr>
      </w:r>
      <w:r w:rsidR="00286F3D">
        <w:rPr>
          <w:color w:val="000000"/>
        </w:rPr>
        <w:fldChar w:fldCharType="separate"/>
      </w:r>
      <w:r w:rsidR="000A2529">
        <w:t xml:space="preserve">Table </w:t>
      </w:r>
      <w:r w:rsidR="000A2529">
        <w:rPr>
          <w:noProof/>
        </w:rPr>
        <w:t>3</w:t>
      </w:r>
      <w:r w:rsidR="00286F3D">
        <w:rPr>
          <w:color w:val="000000"/>
        </w:rPr>
        <w:fldChar w:fldCharType="end"/>
      </w:r>
      <w:r w:rsidR="000A2529">
        <w:rPr>
          <w:color w:val="000000"/>
        </w:rPr>
        <w:t xml:space="preserve">). </w:t>
      </w:r>
      <w:r w:rsidR="00F769AA">
        <w:rPr>
          <w:color w:val="000000"/>
        </w:rPr>
        <w:t>W</w:t>
      </w:r>
      <w:r w:rsidR="005178C1">
        <w:rPr>
          <w:color w:val="000000"/>
        </w:rPr>
        <w:t xml:space="preserve">ith </w:t>
      </w:r>
      <w:r w:rsidR="006D683C">
        <w:rPr>
          <w:color w:val="000000"/>
        </w:rPr>
        <w:t>SOMA and NOMA</w:t>
      </w:r>
      <w:r w:rsidR="00F769AA">
        <w:rPr>
          <w:color w:val="000000"/>
        </w:rPr>
        <w:t>,</w:t>
      </w:r>
      <w:r w:rsidR="006D683C">
        <w:rPr>
          <w:color w:val="000000"/>
        </w:rPr>
        <w:t xml:space="preserve"> </w:t>
      </w:r>
      <w:r w:rsidR="005178C1">
        <w:rPr>
          <w:color w:val="000000"/>
        </w:rPr>
        <w:t>four power split values have been considered in these simulations</w:t>
      </w:r>
      <w:r w:rsidR="00F769AA">
        <w:rPr>
          <w:color w:val="000000"/>
        </w:rPr>
        <w:t xml:space="preserve"> (see </w:t>
      </w:r>
      <w:r w:rsidR="00286F3D">
        <w:rPr>
          <w:color w:val="000000"/>
        </w:rPr>
        <w:fldChar w:fldCharType="begin"/>
      </w:r>
      <w:r w:rsidR="00F769AA">
        <w:rPr>
          <w:color w:val="000000"/>
        </w:rPr>
        <w:instrText xml:space="preserve"> REF _Ref426306232 \h </w:instrText>
      </w:r>
      <w:r w:rsidR="00286F3D">
        <w:rPr>
          <w:color w:val="000000"/>
        </w:rPr>
      </w:r>
      <w:r w:rsidR="00286F3D">
        <w:rPr>
          <w:color w:val="000000"/>
        </w:rPr>
        <w:fldChar w:fldCharType="separate"/>
      </w:r>
      <w:r w:rsidR="00F769AA">
        <w:t xml:space="preserve">Table </w:t>
      </w:r>
      <w:r w:rsidR="00F769AA">
        <w:rPr>
          <w:noProof/>
        </w:rPr>
        <w:t>3</w:t>
      </w:r>
      <w:r w:rsidR="00286F3D">
        <w:rPr>
          <w:color w:val="000000"/>
        </w:rPr>
        <w:fldChar w:fldCharType="end"/>
      </w:r>
      <w:r w:rsidR="00F769AA">
        <w:rPr>
          <w:color w:val="000000"/>
        </w:rPr>
        <w:t>);</w:t>
      </w:r>
      <w:r w:rsidR="005178C1">
        <w:rPr>
          <w:color w:val="000000"/>
        </w:rPr>
        <w:t xml:space="preserve"> </w:t>
      </w:r>
      <w:r w:rsidR="00286F3D" w:rsidRPr="0095100F">
        <w:rPr>
          <w:color w:val="000000"/>
        </w:rPr>
        <w:t>larger throughput regions could be obtained for SOMA and NOMA by letting them use more power split values</w:t>
      </w:r>
      <w:r w:rsidR="0058643A">
        <w:rPr>
          <w:color w:val="000000"/>
        </w:rPr>
        <w:t xml:space="preserve">. An accurate analysis of the sensitivity to these parameters needs further investigation and will be provided in </w:t>
      </w:r>
      <w:r w:rsidR="00F769AA">
        <w:rPr>
          <w:color w:val="000000"/>
        </w:rPr>
        <w:t>future</w:t>
      </w:r>
      <w:r w:rsidR="0058643A">
        <w:rPr>
          <w:color w:val="000000"/>
        </w:rPr>
        <w:t xml:space="preserve"> contribution</w:t>
      </w:r>
      <w:r w:rsidR="00F769AA">
        <w:rPr>
          <w:color w:val="000000"/>
        </w:rPr>
        <w:t>s</w:t>
      </w:r>
      <w:r w:rsidR="0058643A">
        <w:rPr>
          <w:color w:val="000000"/>
        </w:rPr>
        <w:t xml:space="preserve">. </w:t>
      </w:r>
    </w:p>
    <w:p w:rsidR="000A2529" w:rsidRDefault="000A2529" w:rsidP="000A2529">
      <w:pPr>
        <w:rPr>
          <w:color w:val="000000"/>
        </w:rPr>
      </w:pPr>
    </w:p>
    <w:p w:rsidR="00CF7244" w:rsidRDefault="00CF7244" w:rsidP="00B50D28">
      <w:pPr>
        <w:rPr>
          <w:lang w:eastAsia="zh-CN"/>
        </w:rPr>
      </w:pPr>
    </w:p>
    <w:p w:rsidR="00C217F7" w:rsidRDefault="00C217F7" w:rsidP="00B50D28">
      <w:pPr>
        <w:rPr>
          <w:lang w:eastAsia="zh-CN"/>
        </w:rPr>
      </w:pPr>
    </w:p>
    <w:p w:rsidR="00CF7244" w:rsidRDefault="00CF7244" w:rsidP="00CE72D2">
      <w:pPr>
        <w:keepNext/>
        <w:jc w:val="center"/>
      </w:pPr>
    </w:p>
    <w:p w:rsidR="005A54FA" w:rsidRDefault="00A40C07" w:rsidP="00CE72D2">
      <w:pPr>
        <w:keepNext/>
        <w:jc w:val="center"/>
      </w:pPr>
      <w:r>
        <w:rPr>
          <w:noProof/>
          <w:lang w:val="sv-SE" w:eastAsia="zh-CN"/>
        </w:rPr>
        <w:drawing>
          <wp:inline distT="0" distB="0" distL="0" distR="0">
            <wp:extent cx="4400244" cy="3424763"/>
            <wp:effectExtent l="19050" t="0" r="306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244" cy="3424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7244" w:rsidRDefault="00CF7244" w:rsidP="00CE72D2">
      <w:pPr>
        <w:pStyle w:val="Caption"/>
        <w:rPr>
          <w:b w:val="0"/>
        </w:rPr>
      </w:pPr>
      <w:bookmarkStart w:id="6" w:name="_Ref426312215"/>
      <w:proofErr w:type="gramStart"/>
      <w:r>
        <w:t xml:space="preserve">Figure </w:t>
      </w:r>
      <w:fldSimple w:instr=" SEQ Figure \* ARABIC ">
        <w:r w:rsidR="008722E1">
          <w:rPr>
            <w:noProof/>
          </w:rPr>
          <w:t>4</w:t>
        </w:r>
      </w:fldSimple>
      <w:bookmarkEnd w:id="6"/>
      <w:r>
        <w:t>.</w:t>
      </w:r>
      <w:proofErr w:type="gramEnd"/>
      <w:r>
        <w:t xml:space="preserve"> </w:t>
      </w:r>
      <w:proofErr w:type="gramStart"/>
      <w:r w:rsidR="00CE72D2">
        <w:rPr>
          <w:b w:val="0"/>
        </w:rPr>
        <w:t xml:space="preserve">Region of achievable throughputs (CWIC </w:t>
      </w:r>
      <w:r w:rsidR="00C217F7">
        <w:rPr>
          <w:b w:val="0"/>
        </w:rPr>
        <w:t>at near receiver</w:t>
      </w:r>
      <w:r w:rsidR="00CE72D2">
        <w:rPr>
          <w:b w:val="0"/>
        </w:rPr>
        <w:t>).</w:t>
      </w:r>
      <w:proofErr w:type="gramEnd"/>
    </w:p>
    <w:p w:rsidR="009625D5" w:rsidRDefault="009625D5" w:rsidP="006D683C"/>
    <w:p w:rsidR="00226B55" w:rsidRDefault="00C217F7" w:rsidP="0095100F">
      <w:r>
        <w:rPr>
          <w:lang w:eastAsia="zh-CN"/>
        </w:rPr>
        <w:t>When CWIC is not employed (</w:t>
      </w:r>
      <w:fldSimple w:instr=" REF _Ref426312216 \h  \* MERGEFORMAT ">
        <w:r w:rsidR="00FD07E1">
          <w:t xml:space="preserve">Figure </w:t>
        </w:r>
        <w:r w:rsidR="00FD07E1">
          <w:rPr>
            <w:noProof/>
          </w:rPr>
          <w:t>5</w:t>
        </w:r>
      </w:fldSimple>
      <w:r>
        <w:rPr>
          <w:lang w:eastAsia="zh-CN"/>
        </w:rPr>
        <w:t xml:space="preserve">), the regions of achievable throughput pairs for SOMA and REMA are almost the same for all three values of </w:t>
      </w:r>
      <w:proofErr w:type="gramStart"/>
      <w:r w:rsidRPr="00BD1676">
        <w:rPr>
          <w:i/>
          <w:iCs/>
          <w:lang w:eastAsia="zh-CN"/>
        </w:rPr>
        <w:t>S</w:t>
      </w:r>
      <w:r>
        <w:rPr>
          <w:i/>
          <w:iCs/>
          <w:lang w:eastAsia="zh-CN"/>
        </w:rPr>
        <w:t>I</w:t>
      </w:r>
      <w:r w:rsidRPr="00BD1676">
        <w:rPr>
          <w:i/>
          <w:iCs/>
          <w:lang w:eastAsia="zh-CN"/>
        </w:rPr>
        <w:t>NR</w:t>
      </w:r>
      <w:r w:rsidRPr="00BD1676">
        <w:rPr>
          <w:vertAlign w:val="subscript"/>
          <w:lang w:eastAsia="zh-CN"/>
        </w:rPr>
        <w:t>N</w:t>
      </w:r>
      <w:proofErr w:type="gramEnd"/>
      <w:r w:rsidRPr="00BD1676">
        <w:rPr>
          <w:lang w:eastAsia="zh-CN"/>
        </w:rPr>
        <w:sym w:font="Symbol" w:char="00CE"/>
      </w:r>
      <w:r w:rsidRPr="00BD1676">
        <w:rPr>
          <w:lang w:eastAsia="zh-CN"/>
        </w:rPr>
        <w:t>{10dB, 15dB, 20dB}</w:t>
      </w:r>
      <w:r>
        <w:rPr>
          <w:lang w:eastAsia="zh-CN"/>
        </w:rPr>
        <w:t>. However, the region of achievable throughput pairs with NOMA is slightly smaller.</w:t>
      </w:r>
      <w:r w:rsidR="00DB225A">
        <w:rPr>
          <w:lang w:eastAsia="zh-CN"/>
        </w:rPr>
        <w:t xml:space="preserve"> Moreover, we observe that NOMA</w:t>
      </w:r>
      <w:r w:rsidR="00B43804">
        <w:rPr>
          <w:lang w:eastAsia="zh-CN"/>
        </w:rPr>
        <w:t xml:space="preserve"> has</w:t>
      </w:r>
      <w:r w:rsidR="00DB225A">
        <w:rPr>
          <w:lang w:eastAsia="zh-CN"/>
        </w:rPr>
        <w:t xml:space="preserve"> a lower throughput for the near UE and a higher throughput for the far UE.</w:t>
      </w:r>
    </w:p>
    <w:p w:rsidR="00CB61EB" w:rsidRPr="00CE72D2" w:rsidRDefault="00A40C07" w:rsidP="00CE72D2">
      <w:pPr>
        <w:jc w:val="center"/>
      </w:pPr>
      <w:r>
        <w:rPr>
          <w:noProof/>
          <w:lang w:val="sv-SE" w:eastAsia="zh-CN"/>
        </w:rPr>
        <w:drawing>
          <wp:inline distT="0" distB="0" distL="0" distR="0">
            <wp:extent cx="4400244" cy="3424763"/>
            <wp:effectExtent l="19050" t="0" r="306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244" cy="3424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2D2" w:rsidRDefault="00CE72D2" w:rsidP="00CE72D2">
      <w:pPr>
        <w:pStyle w:val="Caption"/>
        <w:rPr>
          <w:b w:val="0"/>
        </w:rPr>
      </w:pPr>
      <w:bookmarkStart w:id="7" w:name="_Ref426312216"/>
      <w:proofErr w:type="gramStart"/>
      <w:r>
        <w:t xml:space="preserve">Figure </w:t>
      </w:r>
      <w:r w:rsidR="00286F3D">
        <w:fldChar w:fldCharType="begin"/>
      </w:r>
      <w:r>
        <w:instrText xml:space="preserve"> SEQ Figure \* ARABIC </w:instrText>
      </w:r>
      <w:r w:rsidR="00286F3D">
        <w:fldChar w:fldCharType="separate"/>
      </w:r>
      <w:r w:rsidR="008722E1">
        <w:rPr>
          <w:noProof/>
        </w:rPr>
        <w:t>5</w:t>
      </w:r>
      <w:r w:rsidR="00286F3D">
        <w:fldChar w:fldCharType="end"/>
      </w:r>
      <w:bookmarkEnd w:id="7"/>
      <w:r>
        <w:t>.</w:t>
      </w:r>
      <w:proofErr w:type="gramEnd"/>
      <w:r>
        <w:t xml:space="preserve"> </w:t>
      </w:r>
      <w:proofErr w:type="gramStart"/>
      <w:r>
        <w:rPr>
          <w:b w:val="0"/>
        </w:rPr>
        <w:t>Region of achievable throughputs (non CWIC receivers).</w:t>
      </w:r>
      <w:proofErr w:type="gramEnd"/>
    </w:p>
    <w:p w:rsidR="00CF7244" w:rsidRDefault="00CF7244" w:rsidP="00B50D28">
      <w:pPr>
        <w:rPr>
          <w:lang w:eastAsia="zh-CN"/>
        </w:rPr>
      </w:pPr>
    </w:p>
    <w:p w:rsidR="00183418" w:rsidRDefault="00FC61B3" w:rsidP="00FC61B3">
      <w:pPr>
        <w:rPr>
          <w:lang w:eastAsia="zh-CN"/>
        </w:rPr>
      </w:pPr>
      <w:r>
        <w:rPr>
          <w:lang w:eastAsia="zh-CN"/>
        </w:rPr>
        <w:lastRenderedPageBreak/>
        <w:t xml:space="preserve">The fact that NOMA </w:t>
      </w:r>
      <w:r w:rsidR="00956736">
        <w:rPr>
          <w:lang w:eastAsia="zh-CN"/>
        </w:rPr>
        <w:t xml:space="preserve">without CWIC </w:t>
      </w:r>
      <w:r>
        <w:rPr>
          <w:lang w:eastAsia="zh-CN"/>
        </w:rPr>
        <w:t xml:space="preserve">exhibits a lower throughput for the near UE can be explained by the fact that the NOMA composite constellations </w:t>
      </w:r>
      <w:r w:rsidR="00956736">
        <w:rPr>
          <w:lang w:eastAsia="zh-CN"/>
        </w:rPr>
        <w:t>result</w:t>
      </w:r>
      <w:r>
        <w:rPr>
          <w:lang w:eastAsia="zh-CN"/>
        </w:rPr>
        <w:t xml:space="preserve"> in a lower capacity for the label bits allocated to the near UE</w:t>
      </w:r>
      <w:r w:rsidR="00956736">
        <w:rPr>
          <w:lang w:eastAsia="zh-CN"/>
        </w:rPr>
        <w:t xml:space="preserve"> because their mapping is not Gray</w:t>
      </w:r>
      <w:r>
        <w:rPr>
          <w:lang w:eastAsia="zh-CN"/>
        </w:rPr>
        <w:t xml:space="preserve">. This is better explained by </w:t>
      </w:r>
      <w:r w:rsidR="00956736">
        <w:rPr>
          <w:lang w:eastAsia="zh-CN"/>
        </w:rPr>
        <w:t>the following example: we compare</w:t>
      </w:r>
      <w:r>
        <w:rPr>
          <w:lang w:eastAsia="zh-CN"/>
        </w:rPr>
        <w:t xml:space="preserve"> the bit-level capacities of Gray-mapped 16QAM </w:t>
      </w:r>
      <w:r w:rsidR="00183418">
        <w:rPr>
          <w:lang w:eastAsia="zh-CN"/>
        </w:rPr>
        <w:t xml:space="preserve">shown in </w:t>
      </w:r>
      <w:r w:rsidR="00286F3D">
        <w:rPr>
          <w:lang w:eastAsia="zh-CN"/>
        </w:rPr>
        <w:fldChar w:fldCharType="begin"/>
      </w:r>
      <w:r w:rsidR="00183418">
        <w:rPr>
          <w:lang w:eastAsia="zh-CN"/>
        </w:rPr>
        <w:instrText xml:space="preserve"> REF _Ref415063833 \h </w:instrText>
      </w:r>
      <w:r w:rsidR="00286F3D">
        <w:rPr>
          <w:lang w:eastAsia="zh-CN"/>
        </w:rPr>
      </w:r>
      <w:r w:rsidR="00286F3D">
        <w:rPr>
          <w:lang w:eastAsia="zh-CN"/>
        </w:rPr>
        <w:fldChar w:fldCharType="separate"/>
      </w:r>
      <w:r w:rsidR="00FB3FEC">
        <w:t xml:space="preserve">Figure </w:t>
      </w:r>
      <w:r w:rsidR="00FB3FEC">
        <w:rPr>
          <w:noProof/>
        </w:rPr>
        <w:t>6</w:t>
      </w:r>
      <w:r w:rsidR="00286F3D">
        <w:rPr>
          <w:lang w:eastAsia="zh-CN"/>
        </w:rPr>
        <w:fldChar w:fldCharType="end"/>
      </w:r>
      <w:r w:rsidR="00183418">
        <w:rPr>
          <w:lang w:eastAsia="zh-CN"/>
        </w:rPr>
        <w:t xml:space="preserve">(a) – </w:t>
      </w:r>
      <w:r>
        <w:rPr>
          <w:lang w:eastAsia="zh-CN"/>
        </w:rPr>
        <w:t xml:space="preserve">as </w:t>
      </w:r>
      <w:r w:rsidR="00956736">
        <w:rPr>
          <w:lang w:eastAsia="zh-CN"/>
        </w:rPr>
        <w:t>in</w:t>
      </w:r>
      <w:r>
        <w:rPr>
          <w:lang w:eastAsia="zh-CN"/>
        </w:rPr>
        <w:t xml:space="preserve"> REMA and SOMA </w:t>
      </w:r>
      <w:r w:rsidR="00183418">
        <w:rPr>
          <w:lang w:eastAsia="zh-CN"/>
        </w:rPr>
        <w:t>with</w:t>
      </w:r>
      <w:r>
        <w:rPr>
          <w:lang w:eastAsia="zh-CN"/>
        </w:rPr>
        <w:t xml:space="preserve"> QPSK component constellations and default power allocation</w:t>
      </w:r>
      <w:r w:rsidR="00183418">
        <w:rPr>
          <w:lang w:eastAsia="zh-CN"/>
        </w:rPr>
        <w:t xml:space="preserve">– </w:t>
      </w:r>
      <w:r w:rsidR="00BA1A0B">
        <w:rPr>
          <w:lang w:eastAsia="zh-CN"/>
        </w:rPr>
        <w:t>and the 16QAM</w:t>
      </w:r>
      <w:r w:rsidR="0065686C">
        <w:rPr>
          <w:lang w:eastAsia="zh-CN"/>
        </w:rPr>
        <w:t xml:space="preserve"> constellation </w:t>
      </w:r>
      <w:r w:rsidR="00183418">
        <w:rPr>
          <w:lang w:eastAsia="zh-CN"/>
        </w:rPr>
        <w:t>of</w:t>
      </w:r>
      <w:r w:rsidR="0065686C">
        <w:rPr>
          <w:lang w:eastAsia="zh-CN"/>
        </w:rPr>
        <w:t xml:space="preserve"> NOMA </w:t>
      </w:r>
      <w:r w:rsidR="00BA1A0B">
        <w:rPr>
          <w:lang w:eastAsia="zh-CN"/>
        </w:rPr>
        <w:t>where mapping is not Gray</w:t>
      </w:r>
      <w:r w:rsidR="00956736">
        <w:rPr>
          <w:lang w:eastAsia="zh-CN"/>
        </w:rPr>
        <w:t xml:space="preserve"> (</w:t>
      </w:r>
      <w:r w:rsidR="00183418">
        <w:rPr>
          <w:lang w:eastAsia="zh-CN"/>
        </w:rPr>
        <w:t xml:space="preserve">shown in </w:t>
      </w:r>
      <w:r w:rsidR="00286F3D">
        <w:rPr>
          <w:lang w:eastAsia="zh-CN"/>
        </w:rPr>
        <w:fldChar w:fldCharType="begin"/>
      </w:r>
      <w:r w:rsidR="00183418">
        <w:rPr>
          <w:lang w:eastAsia="zh-CN"/>
        </w:rPr>
        <w:instrText xml:space="preserve"> REF _Ref426316094 \h </w:instrText>
      </w:r>
      <w:r w:rsidR="00286F3D">
        <w:rPr>
          <w:lang w:eastAsia="zh-CN"/>
        </w:rPr>
      </w:r>
      <w:r w:rsidR="00286F3D">
        <w:rPr>
          <w:lang w:eastAsia="zh-CN"/>
        </w:rPr>
        <w:fldChar w:fldCharType="separate"/>
      </w:r>
      <w:r w:rsidR="00FB3FEC">
        <w:t xml:space="preserve">Figure </w:t>
      </w:r>
      <w:r w:rsidR="00FB3FEC">
        <w:rPr>
          <w:noProof/>
        </w:rPr>
        <w:t>7</w:t>
      </w:r>
      <w:r w:rsidR="00286F3D">
        <w:rPr>
          <w:lang w:eastAsia="zh-CN"/>
        </w:rPr>
        <w:fldChar w:fldCharType="end"/>
      </w:r>
      <w:r w:rsidR="00183418">
        <w:rPr>
          <w:lang w:eastAsia="zh-CN"/>
        </w:rPr>
        <w:t>(a)</w:t>
      </w:r>
      <w:r w:rsidR="00956736">
        <w:rPr>
          <w:lang w:eastAsia="zh-CN"/>
        </w:rPr>
        <w:t>)</w:t>
      </w:r>
      <w:r w:rsidR="00BA1A0B">
        <w:rPr>
          <w:lang w:eastAsia="zh-CN"/>
        </w:rPr>
        <w:t>.</w:t>
      </w:r>
      <w:r w:rsidR="00183418">
        <w:rPr>
          <w:lang w:eastAsia="zh-CN"/>
        </w:rPr>
        <w:t xml:space="preserve"> The</w:t>
      </w:r>
      <w:r w:rsidR="00956736">
        <w:rPr>
          <w:lang w:eastAsia="zh-CN"/>
        </w:rPr>
        <w:t>ir</w:t>
      </w:r>
      <w:r w:rsidR="00183418">
        <w:rPr>
          <w:lang w:eastAsia="zh-CN"/>
        </w:rPr>
        <w:t xml:space="preserve"> corresponding bit-level capacities are shown in </w:t>
      </w:r>
      <w:r w:rsidR="00286F3D">
        <w:rPr>
          <w:lang w:eastAsia="zh-CN"/>
        </w:rPr>
        <w:fldChar w:fldCharType="begin"/>
      </w:r>
      <w:r w:rsidR="00183418">
        <w:rPr>
          <w:lang w:eastAsia="zh-CN"/>
        </w:rPr>
        <w:instrText xml:space="preserve"> REF _Ref415063833 \h </w:instrText>
      </w:r>
      <w:r w:rsidR="00286F3D">
        <w:rPr>
          <w:lang w:eastAsia="zh-CN"/>
        </w:rPr>
      </w:r>
      <w:r w:rsidR="00286F3D">
        <w:rPr>
          <w:lang w:eastAsia="zh-CN"/>
        </w:rPr>
        <w:fldChar w:fldCharType="separate"/>
      </w:r>
      <w:r w:rsidR="00FB3FEC">
        <w:t xml:space="preserve">Figure </w:t>
      </w:r>
      <w:r w:rsidR="00FB3FEC">
        <w:rPr>
          <w:noProof/>
        </w:rPr>
        <w:t>6</w:t>
      </w:r>
      <w:r w:rsidR="00286F3D">
        <w:rPr>
          <w:lang w:eastAsia="zh-CN"/>
        </w:rPr>
        <w:fldChar w:fldCharType="end"/>
      </w:r>
      <w:r w:rsidR="00183418">
        <w:rPr>
          <w:lang w:eastAsia="zh-CN"/>
        </w:rPr>
        <w:t xml:space="preserve">(b) and </w:t>
      </w:r>
      <w:r w:rsidR="00286F3D">
        <w:rPr>
          <w:lang w:eastAsia="zh-CN"/>
        </w:rPr>
        <w:fldChar w:fldCharType="begin"/>
      </w:r>
      <w:r w:rsidR="00183418">
        <w:rPr>
          <w:lang w:eastAsia="zh-CN"/>
        </w:rPr>
        <w:instrText xml:space="preserve"> REF _Ref426316094 \h </w:instrText>
      </w:r>
      <w:r w:rsidR="00286F3D">
        <w:rPr>
          <w:lang w:eastAsia="zh-CN"/>
        </w:rPr>
      </w:r>
      <w:r w:rsidR="00286F3D">
        <w:rPr>
          <w:lang w:eastAsia="zh-CN"/>
        </w:rPr>
        <w:fldChar w:fldCharType="separate"/>
      </w:r>
      <w:r w:rsidR="00FB3FEC">
        <w:t xml:space="preserve">Figure </w:t>
      </w:r>
      <w:r w:rsidR="00FB3FEC">
        <w:rPr>
          <w:noProof/>
        </w:rPr>
        <w:t>7</w:t>
      </w:r>
      <w:r w:rsidR="00286F3D">
        <w:rPr>
          <w:lang w:eastAsia="zh-CN"/>
        </w:rPr>
        <w:fldChar w:fldCharType="end"/>
      </w:r>
      <w:r w:rsidR="00183418">
        <w:rPr>
          <w:lang w:eastAsia="zh-CN"/>
        </w:rPr>
        <w:t>(b). The bit-level capacity of the ne</w:t>
      </w:r>
      <w:r w:rsidR="00956736">
        <w:rPr>
          <w:lang w:eastAsia="zh-CN"/>
        </w:rPr>
        <w:t>ar-UE bits (bit</w:t>
      </w:r>
      <w:r w:rsidR="00183418">
        <w:rPr>
          <w:lang w:eastAsia="zh-CN"/>
        </w:rPr>
        <w:t xml:space="preserve"> 3 and </w:t>
      </w:r>
      <w:r w:rsidR="00956736">
        <w:rPr>
          <w:lang w:eastAsia="zh-CN"/>
        </w:rPr>
        <w:t xml:space="preserve">bit </w:t>
      </w:r>
      <w:r w:rsidR="00183418">
        <w:rPr>
          <w:lang w:eastAsia="zh-CN"/>
        </w:rPr>
        <w:t>4) of the NOMA constellation is lower than the corresponding bit-level capacity for the SOMA/REMA constellation. As a result, the near-UE throughput is reduced.</w:t>
      </w:r>
    </w:p>
    <w:p w:rsidR="00183418" w:rsidRDefault="00183418" w:rsidP="00FC61B3">
      <w:pPr>
        <w:rPr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7"/>
        <w:gridCol w:w="4866"/>
      </w:tblGrid>
      <w:tr w:rsidR="00C8075E" w:rsidTr="00FF0C97">
        <w:tc>
          <w:tcPr>
            <w:tcW w:w="4728" w:type="dxa"/>
          </w:tcPr>
          <w:p w:rsidR="00BA1A0B" w:rsidRDefault="00BA1A0B" w:rsidP="00956736">
            <w:pPr>
              <w:keepNext/>
              <w:jc w:val="center"/>
              <w:rPr>
                <w:lang w:eastAsia="zh-CN"/>
              </w:rPr>
            </w:pPr>
            <w:r w:rsidRPr="007100A2">
              <w:rPr>
                <w:noProof/>
                <w:lang w:val="sv-SE" w:eastAsia="zh-CN"/>
              </w:rPr>
              <w:drawing>
                <wp:inline distT="0" distB="0" distL="0" distR="0">
                  <wp:extent cx="2525742" cy="2352300"/>
                  <wp:effectExtent l="1905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9481" cy="2355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0C97" w:rsidRDefault="00FF0C97" w:rsidP="00956736">
            <w:pPr>
              <w:keepNext/>
              <w:jc w:val="center"/>
              <w:rPr>
                <w:lang w:eastAsia="zh-CN"/>
              </w:rPr>
            </w:pPr>
            <w:r>
              <w:rPr>
                <w:lang w:eastAsia="zh-CN"/>
              </w:rPr>
              <w:t>(a)</w:t>
            </w:r>
          </w:p>
        </w:tc>
        <w:tc>
          <w:tcPr>
            <w:tcW w:w="4729" w:type="dxa"/>
          </w:tcPr>
          <w:p w:rsidR="00BA1A0B" w:rsidRDefault="00A40C07" w:rsidP="00956736">
            <w:pPr>
              <w:keepNext/>
              <w:jc w:val="center"/>
              <w:rPr>
                <w:lang w:eastAsia="zh-CN"/>
              </w:rPr>
            </w:pPr>
            <w:r>
              <w:rPr>
                <w:noProof/>
                <w:lang w:val="sv-SE" w:eastAsia="zh-CN"/>
              </w:rPr>
              <w:drawing>
                <wp:inline distT="0" distB="0" distL="0" distR="0">
                  <wp:extent cx="2932176" cy="2346960"/>
                  <wp:effectExtent l="19050" t="0" r="1524" b="0"/>
                  <wp:docPr id="1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2176" cy="2346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0C97" w:rsidRDefault="00FF0C97" w:rsidP="00956736">
            <w:pPr>
              <w:keepNext/>
              <w:jc w:val="center"/>
              <w:rPr>
                <w:lang w:eastAsia="zh-CN"/>
              </w:rPr>
            </w:pPr>
            <w:r>
              <w:rPr>
                <w:lang w:eastAsia="zh-CN"/>
              </w:rPr>
              <w:t>(b)</w:t>
            </w:r>
          </w:p>
        </w:tc>
      </w:tr>
    </w:tbl>
    <w:p w:rsidR="00BA1A0B" w:rsidRDefault="00BA1A0B" w:rsidP="00BA1A0B">
      <w:pPr>
        <w:pStyle w:val="Caption"/>
        <w:rPr>
          <w:b w:val="0"/>
        </w:rPr>
      </w:pPr>
      <w:bookmarkStart w:id="8" w:name="_Ref415063833"/>
      <w:proofErr w:type="gramStart"/>
      <w:r>
        <w:t xml:space="preserve">Figure </w:t>
      </w:r>
      <w:r w:rsidR="00286F3D">
        <w:fldChar w:fldCharType="begin"/>
      </w:r>
      <w:r w:rsidR="003C55AF">
        <w:instrText xml:space="preserve"> SEQ Figure \* ARABIC </w:instrText>
      </w:r>
      <w:r w:rsidR="00286F3D">
        <w:fldChar w:fldCharType="separate"/>
      </w:r>
      <w:r w:rsidR="00FB3FEC">
        <w:rPr>
          <w:noProof/>
        </w:rPr>
        <w:t>6</w:t>
      </w:r>
      <w:r w:rsidR="00286F3D">
        <w:fldChar w:fldCharType="end"/>
      </w:r>
      <w:bookmarkEnd w:id="8"/>
      <w:r>
        <w:t>.</w:t>
      </w:r>
      <w:proofErr w:type="gramEnd"/>
      <w:r>
        <w:t xml:space="preserve"> </w:t>
      </w:r>
      <w:r w:rsidRPr="007C3012">
        <w:rPr>
          <w:b w:val="0"/>
        </w:rPr>
        <w:t xml:space="preserve">Example of </w:t>
      </w:r>
      <w:r w:rsidR="00FF0C97">
        <w:rPr>
          <w:b w:val="0"/>
        </w:rPr>
        <w:t>SOMA/</w:t>
      </w:r>
      <w:r w:rsidRPr="004A3045">
        <w:rPr>
          <w:b w:val="0"/>
        </w:rPr>
        <w:t>REMA constellation</w:t>
      </w:r>
      <w:r>
        <w:rPr>
          <w:b w:val="0"/>
        </w:rPr>
        <w:t xml:space="preserve"> (16QAM</w:t>
      </w:r>
      <w:r w:rsidR="00FF0C97">
        <w:rPr>
          <w:b w:val="0"/>
        </w:rPr>
        <w:t xml:space="preserve"> with Gray mapping</w:t>
      </w:r>
      <w:r>
        <w:rPr>
          <w:b w:val="0"/>
        </w:rPr>
        <w:t>)</w:t>
      </w:r>
      <w:r w:rsidR="00FF0C97">
        <w:rPr>
          <w:b w:val="0"/>
        </w:rPr>
        <w:t xml:space="preserve"> (a) and corresponding bit-level capacities (b)</w:t>
      </w:r>
      <w:r>
        <w:rPr>
          <w:b w:val="0"/>
        </w:rPr>
        <w:t>.</w:t>
      </w:r>
    </w:p>
    <w:p w:rsidR="002B6D43" w:rsidRPr="002B6D43" w:rsidRDefault="002B6D43" w:rsidP="002B6D43"/>
    <w:p w:rsidR="00BA1A0B" w:rsidRDefault="00956736" w:rsidP="00FC61B3">
      <w:r>
        <w:rPr>
          <w:lang w:eastAsia="zh-CN"/>
        </w:rPr>
        <w:t>The far-UE throughput of NOMA is slightly higher than SOMA/REMA. This is explained by the fact that the proportional-fair weighted sum-rate maximization (1) used for the selection of transmission parameters compensates for the lower near-UE rate by assigning a higher rate to the far UE.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9"/>
        <w:gridCol w:w="4874"/>
      </w:tblGrid>
      <w:tr w:rsidR="00FF0C97" w:rsidTr="00FF0C97">
        <w:tc>
          <w:tcPr>
            <w:tcW w:w="4728" w:type="dxa"/>
          </w:tcPr>
          <w:p w:rsidR="00FF0C97" w:rsidRDefault="006F588E" w:rsidP="00597E6F">
            <w:pPr>
              <w:keepNext/>
              <w:jc w:val="center"/>
              <w:rPr>
                <w:lang w:eastAsia="zh-CN"/>
              </w:rPr>
            </w:pPr>
            <w:r w:rsidRPr="006F588E">
              <w:rPr>
                <w:lang w:eastAsia="zh-CN"/>
              </w:rPr>
              <w:t xml:space="preserve"> </w:t>
            </w:r>
            <w:r>
              <w:rPr>
                <w:noProof/>
                <w:lang w:val="sv-SE" w:eastAsia="zh-CN"/>
              </w:rPr>
              <w:drawing>
                <wp:inline distT="0" distB="0" distL="0" distR="0">
                  <wp:extent cx="2544826" cy="2370074"/>
                  <wp:effectExtent l="1905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4826" cy="23700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301A" w:rsidRDefault="0042301A" w:rsidP="00597E6F">
            <w:pPr>
              <w:keepNext/>
              <w:jc w:val="center"/>
              <w:rPr>
                <w:lang w:eastAsia="zh-CN"/>
              </w:rPr>
            </w:pPr>
            <w:r>
              <w:rPr>
                <w:lang w:eastAsia="zh-CN"/>
              </w:rPr>
              <w:t>(a)</w:t>
            </w:r>
          </w:p>
        </w:tc>
        <w:tc>
          <w:tcPr>
            <w:tcW w:w="4729" w:type="dxa"/>
          </w:tcPr>
          <w:p w:rsidR="00FF0C97" w:rsidRDefault="00A40C07" w:rsidP="00597E6F">
            <w:pPr>
              <w:keepNext/>
              <w:jc w:val="center"/>
              <w:rPr>
                <w:lang w:eastAsia="zh-CN"/>
              </w:rPr>
            </w:pPr>
            <w:r>
              <w:rPr>
                <w:noProof/>
                <w:lang w:val="sv-SE" w:eastAsia="zh-CN"/>
              </w:rPr>
              <w:drawing>
                <wp:inline distT="0" distB="0" distL="0" distR="0">
                  <wp:extent cx="2938272" cy="2359152"/>
                  <wp:effectExtent l="19050" t="0" r="0" b="0"/>
                  <wp:docPr id="1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8272" cy="23591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301A" w:rsidRDefault="0042301A" w:rsidP="00597E6F">
            <w:pPr>
              <w:keepNext/>
              <w:jc w:val="center"/>
              <w:rPr>
                <w:lang w:eastAsia="zh-CN"/>
              </w:rPr>
            </w:pPr>
            <w:r>
              <w:rPr>
                <w:lang w:eastAsia="zh-CN"/>
              </w:rPr>
              <w:t>(b)</w:t>
            </w:r>
          </w:p>
        </w:tc>
      </w:tr>
    </w:tbl>
    <w:p w:rsidR="00FF0C97" w:rsidRDefault="00FF0C97" w:rsidP="00FF0C97">
      <w:pPr>
        <w:pStyle w:val="Caption"/>
        <w:rPr>
          <w:b w:val="0"/>
        </w:rPr>
      </w:pPr>
      <w:bookmarkStart w:id="9" w:name="_Ref426316094"/>
      <w:proofErr w:type="gramStart"/>
      <w:r>
        <w:t xml:space="preserve">Figure </w:t>
      </w:r>
      <w:r w:rsidR="00286F3D">
        <w:fldChar w:fldCharType="begin"/>
      </w:r>
      <w:r>
        <w:instrText xml:space="preserve"> SEQ Figure \* ARABIC </w:instrText>
      </w:r>
      <w:r w:rsidR="00286F3D">
        <w:fldChar w:fldCharType="separate"/>
      </w:r>
      <w:r w:rsidR="00FB3FEC">
        <w:rPr>
          <w:noProof/>
        </w:rPr>
        <w:t>7</w:t>
      </w:r>
      <w:r w:rsidR="00286F3D">
        <w:fldChar w:fldCharType="end"/>
      </w:r>
      <w:bookmarkEnd w:id="9"/>
      <w:r>
        <w:t>.</w:t>
      </w:r>
      <w:proofErr w:type="gramEnd"/>
      <w:r>
        <w:t xml:space="preserve"> </w:t>
      </w:r>
      <w:r w:rsidRPr="007C3012">
        <w:rPr>
          <w:b w:val="0"/>
        </w:rPr>
        <w:t xml:space="preserve">Example of </w:t>
      </w:r>
      <w:r>
        <w:rPr>
          <w:b w:val="0"/>
        </w:rPr>
        <w:t>NOMA</w:t>
      </w:r>
      <w:r w:rsidRPr="004A3045">
        <w:rPr>
          <w:b w:val="0"/>
        </w:rPr>
        <w:t xml:space="preserve"> constellation</w:t>
      </w:r>
      <w:r>
        <w:rPr>
          <w:b w:val="0"/>
        </w:rPr>
        <w:t xml:space="preserve"> (16QAM with a non-Gray mapping) (a) and corresponding bit-level capacities (b).</w:t>
      </w:r>
    </w:p>
    <w:p w:rsidR="00FF0C97" w:rsidRDefault="00FF0C97" w:rsidP="00FF0C97">
      <w:pPr>
        <w:pStyle w:val="Caption"/>
        <w:rPr>
          <w:b w:val="0"/>
        </w:rPr>
      </w:pPr>
    </w:p>
    <w:p w:rsidR="00956736" w:rsidRDefault="003542E1" w:rsidP="00956736">
      <w:pPr>
        <w:pStyle w:val="Heading1"/>
      </w:pPr>
      <w:r>
        <w:t>Conclusion</w:t>
      </w:r>
    </w:p>
    <w:p w:rsidR="00251C89" w:rsidRDefault="00956736" w:rsidP="00251C89">
      <w:pPr>
        <w:rPr>
          <w:color w:val="000000"/>
        </w:rPr>
      </w:pPr>
      <w:r>
        <w:rPr>
          <w:lang w:eastAsia="zh-CN"/>
        </w:rPr>
        <w:t xml:space="preserve">In this contribution, we </w:t>
      </w:r>
      <w:r w:rsidR="00251C89">
        <w:rPr>
          <w:color w:val="000000"/>
        </w:rPr>
        <w:t>present the results of the link-level performance evaluation of NOMA, SOMA and REMA candidate MUST schemes when used in a  LTE 2T2R</w:t>
      </w:r>
      <w:r w:rsidR="00251C89" w:rsidRPr="00251C89">
        <w:rPr>
          <w:color w:val="000000"/>
        </w:rPr>
        <w:t xml:space="preserve"> </w:t>
      </w:r>
      <w:r w:rsidR="00251C89">
        <w:rPr>
          <w:color w:val="000000"/>
        </w:rPr>
        <w:t xml:space="preserve">SU-MIMO downlink using codebook-based </w:t>
      </w:r>
      <w:proofErr w:type="spellStart"/>
      <w:r w:rsidR="00251C89">
        <w:rPr>
          <w:color w:val="000000"/>
        </w:rPr>
        <w:t>precoding</w:t>
      </w:r>
      <w:proofErr w:type="spellEnd"/>
      <w:r w:rsidR="00251C89">
        <w:rPr>
          <w:color w:val="000000"/>
        </w:rPr>
        <w:t xml:space="preserve"> (TM4).</w:t>
      </w:r>
    </w:p>
    <w:p w:rsidR="00251C89" w:rsidRDefault="00251C89" w:rsidP="00251C89">
      <w:pPr>
        <w:rPr>
          <w:color w:val="000000"/>
        </w:rPr>
      </w:pPr>
      <w:r>
        <w:rPr>
          <w:color w:val="000000"/>
        </w:rPr>
        <w:t>Results show that, when CWIC is employed</w:t>
      </w:r>
      <w:r w:rsidRPr="00251C89">
        <w:rPr>
          <w:color w:val="000000"/>
        </w:rPr>
        <w:t xml:space="preserve"> </w:t>
      </w:r>
      <w:r>
        <w:rPr>
          <w:color w:val="000000"/>
        </w:rPr>
        <w:t xml:space="preserve">at the near UE receiver, the region of achieved throughput pairs is </w:t>
      </w:r>
      <w:r w:rsidR="003542E1">
        <w:rPr>
          <w:color w:val="000000"/>
        </w:rPr>
        <w:t>similar</w:t>
      </w:r>
      <w:r>
        <w:rPr>
          <w:color w:val="000000"/>
        </w:rPr>
        <w:t xml:space="preserve"> for the three schemes when the near-UE SINR is 15dB or less. </w:t>
      </w:r>
      <w:r w:rsidR="00FB56C8">
        <w:rPr>
          <w:color w:val="000000"/>
        </w:rPr>
        <w:t>Only w</w:t>
      </w:r>
      <w:r>
        <w:rPr>
          <w:color w:val="000000"/>
        </w:rPr>
        <w:t>hen the near-UE SINR is 20dB, the throughput region of REMA is slightly larger.</w:t>
      </w:r>
      <w:r w:rsidR="00446913">
        <w:rPr>
          <w:color w:val="000000"/>
        </w:rPr>
        <w:t xml:space="preserve"> The</w:t>
      </w:r>
      <w:r w:rsidR="003F26CC">
        <w:rPr>
          <w:color w:val="000000"/>
        </w:rPr>
        <w:t xml:space="preserve"> difference </w:t>
      </w:r>
      <w:r w:rsidR="00FB56C8">
        <w:rPr>
          <w:color w:val="000000"/>
        </w:rPr>
        <w:t>could</w:t>
      </w:r>
      <w:r w:rsidR="003F26CC">
        <w:rPr>
          <w:color w:val="000000"/>
        </w:rPr>
        <w:t xml:space="preserve"> be explained by the fact that </w:t>
      </w:r>
      <w:r w:rsidR="00B43804">
        <w:rPr>
          <w:color w:val="000000"/>
        </w:rPr>
        <w:t xml:space="preserve">REMA performs </w:t>
      </w:r>
      <w:r w:rsidR="003F26CC">
        <w:rPr>
          <w:color w:val="000000"/>
        </w:rPr>
        <w:t>the label bit allocation</w:t>
      </w:r>
      <w:r w:rsidR="00B440DA">
        <w:rPr>
          <w:color w:val="000000"/>
        </w:rPr>
        <w:t xml:space="preserve"> directly on the composite constellation, thereby allowing </w:t>
      </w:r>
      <w:r w:rsidR="00C8075E">
        <w:rPr>
          <w:color w:val="000000"/>
        </w:rPr>
        <w:t xml:space="preserve">higher flexibility in choosing the </w:t>
      </w:r>
      <w:r w:rsidR="00B440DA">
        <w:rPr>
          <w:color w:val="000000"/>
        </w:rPr>
        <w:t xml:space="preserve">bit allocation scheme </w:t>
      </w:r>
      <w:r w:rsidR="003F26CC">
        <w:rPr>
          <w:color w:val="000000"/>
        </w:rPr>
        <w:t xml:space="preserve">(see </w:t>
      </w:r>
      <w:r w:rsidR="00286F3D">
        <w:rPr>
          <w:color w:val="000000"/>
        </w:rPr>
        <w:fldChar w:fldCharType="begin"/>
      </w:r>
      <w:r w:rsidR="003F26CC">
        <w:rPr>
          <w:color w:val="000000"/>
        </w:rPr>
        <w:instrText xml:space="preserve"> REF _Ref426306232 \h </w:instrText>
      </w:r>
      <w:r w:rsidR="00286F3D">
        <w:rPr>
          <w:color w:val="000000"/>
        </w:rPr>
      </w:r>
      <w:r w:rsidR="00286F3D">
        <w:rPr>
          <w:color w:val="000000"/>
        </w:rPr>
        <w:fldChar w:fldCharType="separate"/>
      </w:r>
      <w:r w:rsidR="003F26CC">
        <w:t xml:space="preserve">Table </w:t>
      </w:r>
      <w:r w:rsidR="003F26CC">
        <w:rPr>
          <w:noProof/>
        </w:rPr>
        <w:t>3</w:t>
      </w:r>
      <w:r w:rsidR="00286F3D">
        <w:rPr>
          <w:color w:val="000000"/>
        </w:rPr>
        <w:fldChar w:fldCharType="end"/>
      </w:r>
      <w:r w:rsidR="003F26CC">
        <w:rPr>
          <w:color w:val="000000"/>
        </w:rPr>
        <w:t>).</w:t>
      </w:r>
    </w:p>
    <w:p w:rsidR="00251C89" w:rsidRDefault="00251C89" w:rsidP="00251C89">
      <w:pPr>
        <w:rPr>
          <w:color w:val="000000"/>
        </w:rPr>
      </w:pPr>
      <w:r>
        <w:rPr>
          <w:color w:val="000000"/>
        </w:rPr>
        <w:t xml:space="preserve">When CWIC is not employed, results show that the throughput regions of SOMA and REMA </w:t>
      </w:r>
      <w:r w:rsidR="00FB56C8">
        <w:rPr>
          <w:color w:val="000000"/>
        </w:rPr>
        <w:t>are almost the same</w:t>
      </w:r>
      <w:r>
        <w:rPr>
          <w:color w:val="000000"/>
        </w:rPr>
        <w:t xml:space="preserve">, while NOMA </w:t>
      </w:r>
      <w:r w:rsidR="00FB56C8">
        <w:rPr>
          <w:color w:val="000000"/>
        </w:rPr>
        <w:t xml:space="preserve">is characterized by </w:t>
      </w:r>
      <w:r>
        <w:rPr>
          <w:color w:val="000000"/>
        </w:rPr>
        <w:t>a smaller throughput region.</w:t>
      </w:r>
      <w:r w:rsidR="00FB56C8">
        <w:rPr>
          <w:color w:val="000000"/>
        </w:rPr>
        <w:t xml:space="preserve"> The difference between SOMA/REMA and NOMA can be explained by the fact that, when CWIC is not employed, the Gray mapping of the SOMA and REMA composite constellation provides larger bit-level capacities which reflect into higher throughputs.</w:t>
      </w:r>
    </w:p>
    <w:p w:rsidR="00FC61B3" w:rsidRPr="00B50D28" w:rsidRDefault="00FC61B3" w:rsidP="00B50D28">
      <w:pPr>
        <w:rPr>
          <w:lang w:eastAsia="zh-CN"/>
        </w:rPr>
      </w:pPr>
    </w:p>
    <w:p w:rsidR="00F44EFB" w:rsidRPr="00447E0C" w:rsidRDefault="00F44EFB" w:rsidP="008A51AC">
      <w:pPr>
        <w:pStyle w:val="Heading1"/>
        <w:rPr>
          <w:kern w:val="2"/>
          <w:lang w:eastAsia="zh-CN"/>
        </w:rPr>
      </w:pPr>
      <w:r w:rsidRPr="00447E0C">
        <w:rPr>
          <w:kern w:val="2"/>
          <w:lang w:eastAsia="zh-CN"/>
        </w:rPr>
        <w:t>References</w:t>
      </w:r>
    </w:p>
    <w:p w:rsidR="00826899" w:rsidRPr="00826899" w:rsidRDefault="00826899" w:rsidP="00826899">
      <w:pPr>
        <w:pStyle w:val="References"/>
        <w:spacing w:before="120"/>
        <w:rPr>
          <w:szCs w:val="20"/>
        </w:rPr>
      </w:pPr>
      <w:bookmarkStart w:id="10" w:name="_Ref423945666"/>
      <w:bookmarkStart w:id="11" w:name="_Ref423683771"/>
      <w:bookmarkStart w:id="12" w:name="_Ref406580060"/>
      <w:r>
        <w:rPr>
          <w:szCs w:val="20"/>
        </w:rPr>
        <w:t>Huawei, HiSilicon, “</w:t>
      </w:r>
      <w:r w:rsidR="0074069D" w:rsidRPr="0074069D">
        <w:rPr>
          <w:bCs/>
          <w:szCs w:val="20"/>
        </w:rPr>
        <w:t>Motivation for a study on enhancements for multiuser transmission in R13</w:t>
      </w:r>
      <w:r>
        <w:rPr>
          <w:bCs/>
          <w:szCs w:val="20"/>
        </w:rPr>
        <w:t>”, RP-141917, Maui, USA, Dec. 8 -11, 2014.</w:t>
      </w:r>
      <w:bookmarkEnd w:id="10"/>
    </w:p>
    <w:p w:rsidR="008712A1" w:rsidRDefault="00826899" w:rsidP="00D74FEC">
      <w:pPr>
        <w:pStyle w:val="References"/>
        <w:spacing w:before="120"/>
        <w:rPr>
          <w:szCs w:val="20"/>
        </w:rPr>
      </w:pPr>
      <w:bookmarkStart w:id="13" w:name="_Ref423946625"/>
      <w:r>
        <w:rPr>
          <w:szCs w:val="20"/>
        </w:rPr>
        <w:t>Huawei, HiSilicon, “</w:t>
      </w:r>
      <w:r w:rsidR="00D74FEC">
        <w:rPr>
          <w:szCs w:val="20"/>
        </w:rPr>
        <w:t>Candidate Schemes for Superposition Transmission</w:t>
      </w:r>
      <w:r>
        <w:rPr>
          <w:szCs w:val="20"/>
        </w:rPr>
        <w:t>”</w:t>
      </w:r>
      <w:r w:rsidR="00D74FEC">
        <w:rPr>
          <w:szCs w:val="20"/>
        </w:rPr>
        <w:t xml:space="preserve">, </w:t>
      </w:r>
      <w:r>
        <w:rPr>
          <w:szCs w:val="20"/>
        </w:rPr>
        <w:t>R1-152493</w:t>
      </w:r>
      <w:r w:rsidR="00364503">
        <w:rPr>
          <w:szCs w:val="20"/>
        </w:rPr>
        <w:t xml:space="preserve">, </w:t>
      </w:r>
      <w:r w:rsidR="008712A1">
        <w:rPr>
          <w:szCs w:val="20"/>
        </w:rPr>
        <w:t xml:space="preserve">R1- 152493, </w:t>
      </w:r>
      <w:r w:rsidR="00364503">
        <w:rPr>
          <w:szCs w:val="20"/>
        </w:rPr>
        <w:t>Fukuoka, Japan, May 25-29, 2015</w:t>
      </w:r>
      <w:r w:rsidR="00D74FEC">
        <w:rPr>
          <w:szCs w:val="20"/>
        </w:rPr>
        <w:t>.</w:t>
      </w:r>
      <w:bookmarkEnd w:id="11"/>
      <w:bookmarkEnd w:id="13"/>
    </w:p>
    <w:p w:rsidR="008712A1" w:rsidRDefault="008712A1" w:rsidP="008712A1">
      <w:pPr>
        <w:pStyle w:val="References"/>
        <w:spacing w:before="120"/>
        <w:rPr>
          <w:szCs w:val="20"/>
        </w:rPr>
      </w:pPr>
      <w:bookmarkStart w:id="14" w:name="_Ref423946626"/>
      <w:r>
        <w:rPr>
          <w:szCs w:val="20"/>
        </w:rPr>
        <w:t>NTT DOCOMO, “Candidate non-</w:t>
      </w:r>
      <w:r w:rsidRPr="008712A1">
        <w:rPr>
          <w:szCs w:val="20"/>
        </w:rPr>
        <w:t>-orthogonal multiplexing access scheme</w:t>
      </w:r>
      <w:r>
        <w:rPr>
          <w:szCs w:val="20"/>
        </w:rPr>
        <w:t xml:space="preserve">”, </w:t>
      </w:r>
      <w:bookmarkEnd w:id="12"/>
      <w:r>
        <w:rPr>
          <w:szCs w:val="20"/>
        </w:rPr>
        <w:t>R1-153333, Fukuoka, Japan, May 25-29, 2015.</w:t>
      </w:r>
      <w:bookmarkEnd w:id="14"/>
    </w:p>
    <w:p w:rsidR="008712A1" w:rsidRPr="008712A1" w:rsidRDefault="008712A1" w:rsidP="008712A1">
      <w:pPr>
        <w:pStyle w:val="References"/>
        <w:spacing w:before="120"/>
        <w:rPr>
          <w:szCs w:val="20"/>
        </w:rPr>
      </w:pPr>
      <w:r w:rsidRPr="008712A1">
        <w:rPr>
          <w:szCs w:val="20"/>
        </w:rPr>
        <w:tab/>
      </w:r>
      <w:bookmarkStart w:id="15" w:name="_Ref423946627"/>
      <w:r w:rsidRPr="008712A1">
        <w:rPr>
          <w:szCs w:val="20"/>
        </w:rPr>
        <w:t>MediaTek Inc.</w:t>
      </w:r>
      <w:r>
        <w:rPr>
          <w:szCs w:val="20"/>
        </w:rPr>
        <w:t>, “</w:t>
      </w:r>
      <w:r w:rsidRPr="008712A1">
        <w:rPr>
          <w:szCs w:val="20"/>
        </w:rPr>
        <w:t>Downlink multiuser superposition transmission scheme</w:t>
      </w:r>
      <w:r>
        <w:rPr>
          <w:szCs w:val="20"/>
        </w:rPr>
        <w:t xml:space="preserve">”, </w:t>
      </w:r>
      <w:r w:rsidRPr="008712A1">
        <w:rPr>
          <w:szCs w:val="20"/>
        </w:rPr>
        <w:t>R1-153044</w:t>
      </w:r>
      <w:r>
        <w:rPr>
          <w:szCs w:val="20"/>
        </w:rPr>
        <w:t>, Fukuoka, Japan, May 25-29, 2015.</w:t>
      </w:r>
      <w:bookmarkEnd w:id="15"/>
    </w:p>
    <w:p w:rsidR="008712A1" w:rsidRDefault="008712A1" w:rsidP="008712A1">
      <w:pPr>
        <w:pStyle w:val="References"/>
        <w:spacing w:before="120"/>
        <w:rPr>
          <w:szCs w:val="20"/>
        </w:rPr>
      </w:pPr>
      <w:bookmarkStart w:id="16" w:name="_Ref423946630"/>
      <w:r w:rsidRPr="008712A1">
        <w:rPr>
          <w:szCs w:val="20"/>
        </w:rPr>
        <w:t>Qualcomm Inc.</w:t>
      </w:r>
      <w:r>
        <w:rPr>
          <w:szCs w:val="20"/>
        </w:rPr>
        <w:t>, “</w:t>
      </w:r>
      <w:r w:rsidRPr="008712A1">
        <w:rPr>
          <w:szCs w:val="20"/>
        </w:rPr>
        <w:t>Multiuser superposition schemes</w:t>
      </w:r>
      <w:r>
        <w:rPr>
          <w:szCs w:val="20"/>
        </w:rPr>
        <w:t>”, R1-152806, Fukuoka, Japan, May 25-29, 2015.</w:t>
      </w:r>
      <w:bookmarkEnd w:id="16"/>
    </w:p>
    <w:p w:rsidR="008712A1" w:rsidRDefault="008712A1" w:rsidP="008712A1">
      <w:pPr>
        <w:pStyle w:val="References"/>
        <w:spacing w:before="120"/>
        <w:rPr>
          <w:szCs w:val="20"/>
        </w:rPr>
      </w:pPr>
      <w:bookmarkStart w:id="17" w:name="_Ref423946631"/>
      <w:r w:rsidRPr="008712A1">
        <w:rPr>
          <w:szCs w:val="20"/>
        </w:rPr>
        <w:t>Samsung Electronics Co., Ltd</w:t>
      </w:r>
      <w:r>
        <w:rPr>
          <w:szCs w:val="20"/>
        </w:rPr>
        <w:t>, “</w:t>
      </w:r>
      <w:r w:rsidRPr="008712A1">
        <w:rPr>
          <w:szCs w:val="20"/>
        </w:rPr>
        <w:t>Discussion on two different superposition approaches for MUST</w:t>
      </w:r>
      <w:r>
        <w:rPr>
          <w:szCs w:val="20"/>
        </w:rPr>
        <w:t xml:space="preserve">”, </w:t>
      </w:r>
      <w:r w:rsidRPr="008712A1">
        <w:rPr>
          <w:szCs w:val="20"/>
        </w:rPr>
        <w:t>R1-152924</w:t>
      </w:r>
      <w:r>
        <w:rPr>
          <w:szCs w:val="20"/>
        </w:rPr>
        <w:t>,</w:t>
      </w:r>
      <w:r w:rsidRPr="008712A1">
        <w:rPr>
          <w:szCs w:val="20"/>
        </w:rPr>
        <w:t xml:space="preserve"> </w:t>
      </w:r>
      <w:r>
        <w:rPr>
          <w:szCs w:val="20"/>
        </w:rPr>
        <w:t>Fukuoka, Japan, May 25-29, 2015.</w:t>
      </w:r>
      <w:bookmarkEnd w:id="17"/>
    </w:p>
    <w:p w:rsidR="005C6B18" w:rsidRDefault="008712A1" w:rsidP="00FB1C13">
      <w:pPr>
        <w:pStyle w:val="References"/>
        <w:spacing w:before="120"/>
        <w:rPr>
          <w:szCs w:val="20"/>
        </w:rPr>
      </w:pPr>
      <w:bookmarkStart w:id="18" w:name="_Ref423946632"/>
      <w:r w:rsidRPr="008712A1">
        <w:rPr>
          <w:szCs w:val="20"/>
        </w:rPr>
        <w:t>ZTE</w:t>
      </w:r>
      <w:r>
        <w:rPr>
          <w:szCs w:val="20"/>
        </w:rPr>
        <w:t>, “</w:t>
      </w:r>
      <w:r w:rsidRPr="008712A1">
        <w:rPr>
          <w:szCs w:val="20"/>
        </w:rPr>
        <w:t>Potential transmission schemes for MUST</w:t>
      </w:r>
      <w:r>
        <w:rPr>
          <w:szCs w:val="20"/>
        </w:rPr>
        <w:t>”, R1-152974,</w:t>
      </w:r>
      <w:r w:rsidRPr="008712A1">
        <w:rPr>
          <w:szCs w:val="20"/>
        </w:rPr>
        <w:t xml:space="preserve"> </w:t>
      </w:r>
      <w:r>
        <w:rPr>
          <w:szCs w:val="20"/>
        </w:rPr>
        <w:t>Fukuoka, Japan, May 25-29, 2015.</w:t>
      </w:r>
      <w:bookmarkEnd w:id="18"/>
    </w:p>
    <w:p w:rsidR="00061FCB" w:rsidRPr="00061FCB" w:rsidRDefault="00286F3D" w:rsidP="00061FCB">
      <w:pPr>
        <w:pStyle w:val="References"/>
        <w:spacing w:before="120"/>
        <w:rPr>
          <w:szCs w:val="20"/>
        </w:rPr>
      </w:pPr>
      <w:bookmarkStart w:id="19" w:name="_Ref427326368"/>
      <w:r w:rsidRPr="00286F3D">
        <w:rPr>
          <w:szCs w:val="20"/>
          <w:lang w:val="sv-SE"/>
        </w:rPr>
        <w:t xml:space="preserve">3GPP TSG-RAN, TS 36.211 V12.4.0 (2014-12). </w:t>
      </w:r>
      <w:r w:rsidRPr="00286F3D">
        <w:rPr>
          <w:szCs w:val="20"/>
        </w:rPr>
        <w:t>Evolved Universal Terrestrial Radio Access (E-UTRA);</w:t>
      </w:r>
      <w:bookmarkEnd w:id="19"/>
    </w:p>
    <w:p w:rsidR="00061FCB" w:rsidRPr="0058643A" w:rsidRDefault="00286F3D" w:rsidP="0095100F">
      <w:pPr>
        <w:pStyle w:val="References"/>
        <w:numPr>
          <w:ilvl w:val="0"/>
          <w:numId w:val="0"/>
        </w:numPr>
        <w:spacing w:before="120"/>
        <w:ind w:left="360"/>
        <w:rPr>
          <w:szCs w:val="20"/>
        </w:rPr>
      </w:pPr>
      <w:proofErr w:type="gramStart"/>
      <w:r w:rsidRPr="00286F3D">
        <w:rPr>
          <w:szCs w:val="20"/>
        </w:rPr>
        <w:t>Physical channels and modulation (Release 12)</w:t>
      </w:r>
      <w:r w:rsidR="0095100F">
        <w:rPr>
          <w:szCs w:val="20"/>
        </w:rPr>
        <w:t>.</w:t>
      </w:r>
      <w:proofErr w:type="gramEnd"/>
      <w:r w:rsidR="00061FCB" w:rsidRPr="0058643A">
        <w:rPr>
          <w:szCs w:val="20"/>
        </w:rPr>
        <w:t xml:space="preserve"> </w:t>
      </w:r>
    </w:p>
    <w:p w:rsidR="00866E7D" w:rsidRPr="00866E7D" w:rsidRDefault="00866E7D" w:rsidP="00866E7D">
      <w:pPr>
        <w:pStyle w:val="References"/>
        <w:spacing w:before="120"/>
        <w:rPr>
          <w:szCs w:val="20"/>
        </w:rPr>
      </w:pPr>
      <w:bookmarkStart w:id="20" w:name="_Ref415063640"/>
      <w:r w:rsidRPr="00096EBB">
        <w:rPr>
          <w:szCs w:val="20"/>
        </w:rPr>
        <w:t xml:space="preserve">C. </w:t>
      </w:r>
      <w:proofErr w:type="spellStart"/>
      <w:r w:rsidRPr="00096EBB">
        <w:rPr>
          <w:szCs w:val="20"/>
        </w:rPr>
        <w:t>Stierstorfer</w:t>
      </w:r>
      <w:proofErr w:type="spellEnd"/>
      <w:r w:rsidRPr="00096EBB">
        <w:rPr>
          <w:szCs w:val="20"/>
        </w:rPr>
        <w:t xml:space="preserve">, R. F. Fischer, and J. B. Huber, “Optimizing BICM with </w:t>
      </w:r>
      <w:proofErr w:type="spellStart"/>
      <w:r w:rsidRPr="00096EBB">
        <w:rPr>
          <w:szCs w:val="20"/>
        </w:rPr>
        <w:t>convolutional</w:t>
      </w:r>
      <w:proofErr w:type="spellEnd"/>
      <w:r w:rsidRPr="00096EBB">
        <w:rPr>
          <w:szCs w:val="20"/>
        </w:rPr>
        <w:t xml:space="preserve"> codes for transmission over the AWGN channel,”</w:t>
      </w:r>
      <w:r>
        <w:rPr>
          <w:szCs w:val="20"/>
        </w:rPr>
        <w:t xml:space="preserve"> </w:t>
      </w:r>
      <w:r w:rsidRPr="00096EBB">
        <w:rPr>
          <w:szCs w:val="20"/>
        </w:rPr>
        <w:t xml:space="preserve">in </w:t>
      </w:r>
      <w:r w:rsidRPr="007C3012">
        <w:rPr>
          <w:i/>
          <w:szCs w:val="20"/>
        </w:rPr>
        <w:t>International Zurich Seminar on Communications</w:t>
      </w:r>
      <w:r w:rsidRPr="00096EBB">
        <w:rPr>
          <w:szCs w:val="20"/>
        </w:rPr>
        <w:t>, Mar 2010.</w:t>
      </w:r>
      <w:bookmarkEnd w:id="20"/>
    </w:p>
    <w:sectPr w:rsidR="00866E7D" w:rsidRPr="00866E7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D0B" w:rsidRDefault="00DE0D0B">
      <w:r>
        <w:separator/>
      </w:r>
    </w:p>
  </w:endnote>
  <w:endnote w:type="continuationSeparator" w:id="0">
    <w:p w:rsidR="00DE0D0B" w:rsidRDefault="00DE0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D0B" w:rsidRDefault="00DE0D0B">
      <w:r>
        <w:separator/>
      </w:r>
    </w:p>
  </w:footnote>
  <w:footnote w:type="continuationSeparator" w:id="0">
    <w:p w:rsidR="00DE0D0B" w:rsidRDefault="00DE0D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C"/>
    <w:multiLevelType w:val="multilevel"/>
    <w:tmpl w:val="0000000C"/>
    <w:lvl w:ilvl="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  <w:lang w:val="en-US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num" w:pos="1260"/>
        </w:tabs>
        <w:ind w:left="1260" w:hanging="420"/>
      </w:pPr>
      <w:rPr>
        <w:rFonts w:ascii="Arial" w:hAnsi="Arial" w:hint="default"/>
      </w:rPr>
    </w:lvl>
    <w:lvl w:ilvl="3">
      <w:numFmt w:val="bullet"/>
      <w:lvlText w:val="-"/>
      <w:lvlJc w:val="left"/>
      <w:pPr>
        <w:tabs>
          <w:tab w:val="num" w:pos="1680"/>
        </w:tabs>
        <w:ind w:left="168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0000011"/>
    <w:multiLevelType w:val="multilevel"/>
    <w:tmpl w:val="00000011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B25398"/>
    <w:multiLevelType w:val="hybridMultilevel"/>
    <w:tmpl w:val="6C4AB5D2"/>
    <w:lvl w:ilvl="0" w:tplc="9C32AD7A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35518F"/>
    <w:multiLevelType w:val="hybridMultilevel"/>
    <w:tmpl w:val="4C5258C6"/>
    <w:lvl w:ilvl="0" w:tplc="310C23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4EF4C2">
      <w:start w:val="2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24082">
      <w:start w:val="2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D4F1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DEE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ED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3EE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ECE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FC3D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7B1991"/>
    <w:multiLevelType w:val="hybridMultilevel"/>
    <w:tmpl w:val="EA2E7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8474C2"/>
    <w:multiLevelType w:val="hybridMultilevel"/>
    <w:tmpl w:val="29F2938A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136B75"/>
    <w:multiLevelType w:val="hybridMultilevel"/>
    <w:tmpl w:val="582612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49077B"/>
    <w:multiLevelType w:val="hybridMultilevel"/>
    <w:tmpl w:val="5F0A73F8"/>
    <w:lvl w:ilvl="0" w:tplc="04090005">
      <w:start w:val="1"/>
      <w:numFmt w:val="bullet"/>
      <w:lvlText w:val="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9">
    <w:nsid w:val="19E22F0B"/>
    <w:multiLevelType w:val="hybridMultilevel"/>
    <w:tmpl w:val="D4EC127E"/>
    <w:lvl w:ilvl="0" w:tplc="04090005">
      <w:start w:val="1"/>
      <w:numFmt w:val="bullet"/>
      <w:lvlText w:val="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0">
    <w:nsid w:val="1C29117C"/>
    <w:multiLevelType w:val="hybridMultilevel"/>
    <w:tmpl w:val="E2FA140E"/>
    <w:lvl w:ilvl="0" w:tplc="04090005">
      <w:start w:val="1"/>
      <w:numFmt w:val="bullet"/>
      <w:lvlText w:val="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1">
    <w:nsid w:val="24A32D93"/>
    <w:multiLevelType w:val="hybridMultilevel"/>
    <w:tmpl w:val="1BBEAFE8"/>
    <w:lvl w:ilvl="0" w:tplc="CAC0DF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ADCE6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35C071E">
      <w:start w:val="230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2C76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F63FD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9CB9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06C29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10AF6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A6DBF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276B6497"/>
    <w:multiLevelType w:val="hybridMultilevel"/>
    <w:tmpl w:val="9E000012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C4508D1"/>
    <w:multiLevelType w:val="hybridMultilevel"/>
    <w:tmpl w:val="34CCE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C401D3F"/>
    <w:multiLevelType w:val="hybridMultilevel"/>
    <w:tmpl w:val="D304DC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5330AC2"/>
    <w:multiLevelType w:val="hybridMultilevel"/>
    <w:tmpl w:val="C6E85AD8"/>
    <w:lvl w:ilvl="0" w:tplc="9BCAF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BAA8D6">
      <w:start w:val="16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26058">
      <w:start w:val="16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1AF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E6F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30C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E2C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64F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CA40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70013AE"/>
    <w:multiLevelType w:val="hybridMultilevel"/>
    <w:tmpl w:val="BB1CA674"/>
    <w:lvl w:ilvl="0" w:tplc="7816781E">
      <w:start w:val="1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48DF546C"/>
    <w:multiLevelType w:val="hybridMultilevel"/>
    <w:tmpl w:val="F836DAE2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A4F7A23"/>
    <w:multiLevelType w:val="hybridMultilevel"/>
    <w:tmpl w:val="BB646EF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595628"/>
    <w:multiLevelType w:val="multilevel"/>
    <w:tmpl w:val="F51E258A"/>
    <w:lvl w:ilvl="0">
      <w:start w:val="1"/>
      <w:numFmt w:val="bullet"/>
      <w:lvlText w:val="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21">
    <w:nsid w:val="538D21C4"/>
    <w:multiLevelType w:val="multilevel"/>
    <w:tmpl w:val="B8A0876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>
    <w:nsid w:val="5A8F6458"/>
    <w:multiLevelType w:val="hybridMultilevel"/>
    <w:tmpl w:val="6D32878E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F580903"/>
    <w:multiLevelType w:val="hybridMultilevel"/>
    <w:tmpl w:val="AC86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340E37"/>
    <w:multiLevelType w:val="hybridMultilevel"/>
    <w:tmpl w:val="041E70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E27EB6"/>
    <w:multiLevelType w:val="hybridMultilevel"/>
    <w:tmpl w:val="E410E5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AC54AED"/>
    <w:multiLevelType w:val="hybridMultilevel"/>
    <w:tmpl w:val="3C1C78B8"/>
    <w:lvl w:ilvl="0" w:tplc="973C87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62C35A">
      <w:start w:val="16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1C68C6">
      <w:start w:val="16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18DE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6ABA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1A9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4DD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01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0CE2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033198D"/>
    <w:multiLevelType w:val="hybridMultilevel"/>
    <w:tmpl w:val="C21C489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0E664D3"/>
    <w:multiLevelType w:val="hybridMultilevel"/>
    <w:tmpl w:val="DA12A61C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736D6E2A"/>
    <w:multiLevelType w:val="hybridMultilevel"/>
    <w:tmpl w:val="2A94F242"/>
    <w:lvl w:ilvl="0" w:tplc="907C6004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3FB2CA0"/>
    <w:multiLevelType w:val="hybridMultilevel"/>
    <w:tmpl w:val="B2F262CC"/>
    <w:lvl w:ilvl="0" w:tplc="2E1081A4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61DE0BA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4BC2DCE"/>
    <w:multiLevelType w:val="hybridMultilevel"/>
    <w:tmpl w:val="9BDE2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4"/>
  </w:num>
  <w:num w:numId="3">
    <w:abstractNumId w:val="30"/>
  </w:num>
  <w:num w:numId="4">
    <w:abstractNumId w:val="33"/>
  </w:num>
  <w:num w:numId="5">
    <w:abstractNumId w:val="29"/>
  </w:num>
  <w:num w:numId="6">
    <w:abstractNumId w:val="21"/>
  </w:num>
  <w:num w:numId="7">
    <w:abstractNumId w:val="31"/>
  </w:num>
  <w:num w:numId="8">
    <w:abstractNumId w:val="19"/>
  </w:num>
  <w:num w:numId="9">
    <w:abstractNumId w:val="9"/>
  </w:num>
  <w:num w:numId="10">
    <w:abstractNumId w:val="10"/>
  </w:num>
  <w:num w:numId="11">
    <w:abstractNumId w:val="8"/>
  </w:num>
  <w:num w:numId="12">
    <w:abstractNumId w:val="21"/>
  </w:num>
  <w:num w:numId="13">
    <w:abstractNumId w:val="21"/>
  </w:num>
  <w:num w:numId="14">
    <w:abstractNumId w:val="22"/>
  </w:num>
  <w:num w:numId="15">
    <w:abstractNumId w:val="18"/>
  </w:num>
  <w:num w:numId="16">
    <w:abstractNumId w:val="12"/>
  </w:num>
  <w:num w:numId="17">
    <w:abstractNumId w:val="6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4"/>
  </w:num>
  <w:num w:numId="20">
    <w:abstractNumId w:val="21"/>
  </w:num>
  <w:num w:numId="21">
    <w:abstractNumId w:val="28"/>
  </w:num>
  <w:num w:numId="22">
    <w:abstractNumId w:val="21"/>
  </w:num>
  <w:num w:numId="23">
    <w:abstractNumId w:val="21"/>
  </w:num>
  <w:num w:numId="24">
    <w:abstractNumId w:val="21"/>
  </w:num>
  <w:num w:numId="25">
    <w:abstractNumId w:val="21"/>
  </w:num>
  <w:num w:numId="26">
    <w:abstractNumId w:val="3"/>
  </w:num>
  <w:num w:numId="27">
    <w:abstractNumId w:val="1"/>
  </w:num>
  <w:num w:numId="28">
    <w:abstractNumId w:val="20"/>
  </w:num>
  <w:num w:numId="29">
    <w:abstractNumId w:val="13"/>
  </w:num>
  <w:num w:numId="30">
    <w:abstractNumId w:val="2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14"/>
  </w:num>
  <w:num w:numId="33">
    <w:abstractNumId w:val="14"/>
  </w:num>
  <w:num w:numId="34">
    <w:abstractNumId w:val="23"/>
  </w:num>
  <w:num w:numId="35">
    <w:abstractNumId w:val="5"/>
  </w:num>
  <w:num w:numId="36">
    <w:abstractNumId w:val="25"/>
  </w:num>
  <w:num w:numId="37">
    <w:abstractNumId w:val="26"/>
  </w:num>
  <w:num w:numId="38">
    <w:abstractNumId w:val="32"/>
  </w:num>
  <w:num w:numId="39">
    <w:abstractNumId w:val="7"/>
  </w:num>
  <w:num w:numId="40">
    <w:abstractNumId w:val="17"/>
  </w:num>
  <w:num w:numId="41">
    <w:abstractNumId w:val="15"/>
  </w:num>
  <w:num w:numId="42">
    <w:abstractNumId w:val="24"/>
  </w:num>
  <w:num w:numId="43">
    <w:abstractNumId w:val="16"/>
  </w:num>
  <w:num w:numId="44">
    <w:abstractNumId w:val="27"/>
  </w:num>
  <w:num w:numId="45">
    <w:abstractNumId w:val="11"/>
  </w:num>
  <w:num w:numId="46">
    <w:abstractNumId w:val="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607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72B6"/>
    <w:rsid w:val="00007791"/>
    <w:rsid w:val="00007813"/>
    <w:rsid w:val="000078BB"/>
    <w:rsid w:val="000104EA"/>
    <w:rsid w:val="0001074C"/>
    <w:rsid w:val="000109E6"/>
    <w:rsid w:val="00010A04"/>
    <w:rsid w:val="00011943"/>
    <w:rsid w:val="00011C60"/>
    <w:rsid w:val="00011F67"/>
    <w:rsid w:val="00012028"/>
    <w:rsid w:val="00012862"/>
    <w:rsid w:val="000128E6"/>
    <w:rsid w:val="00013A54"/>
    <w:rsid w:val="00014035"/>
    <w:rsid w:val="0001496B"/>
    <w:rsid w:val="00014FBF"/>
    <w:rsid w:val="00015377"/>
    <w:rsid w:val="00015D73"/>
    <w:rsid w:val="00015EFB"/>
    <w:rsid w:val="00016594"/>
    <w:rsid w:val="000165D2"/>
    <w:rsid w:val="000165E2"/>
    <w:rsid w:val="000172BE"/>
    <w:rsid w:val="00017D8A"/>
    <w:rsid w:val="0002059E"/>
    <w:rsid w:val="000210A9"/>
    <w:rsid w:val="00021498"/>
    <w:rsid w:val="00021B29"/>
    <w:rsid w:val="00021E83"/>
    <w:rsid w:val="00022977"/>
    <w:rsid w:val="00022E67"/>
    <w:rsid w:val="00023388"/>
    <w:rsid w:val="00023425"/>
    <w:rsid w:val="00023875"/>
    <w:rsid w:val="00023A6F"/>
    <w:rsid w:val="00023F59"/>
    <w:rsid w:val="000241BE"/>
    <w:rsid w:val="000242F2"/>
    <w:rsid w:val="00024C03"/>
    <w:rsid w:val="00024CB6"/>
    <w:rsid w:val="00025377"/>
    <w:rsid w:val="00025DDB"/>
    <w:rsid w:val="00025E29"/>
    <w:rsid w:val="000262C5"/>
    <w:rsid w:val="00026D4B"/>
    <w:rsid w:val="00026FC2"/>
    <w:rsid w:val="0002732A"/>
    <w:rsid w:val="000273CD"/>
    <w:rsid w:val="000275C6"/>
    <w:rsid w:val="0002771C"/>
    <w:rsid w:val="00027AD6"/>
    <w:rsid w:val="0003024C"/>
    <w:rsid w:val="00030263"/>
    <w:rsid w:val="00030270"/>
    <w:rsid w:val="00030C0E"/>
    <w:rsid w:val="000310B5"/>
    <w:rsid w:val="00031664"/>
    <w:rsid w:val="00031ADB"/>
    <w:rsid w:val="00032056"/>
    <w:rsid w:val="000322D5"/>
    <w:rsid w:val="000323E0"/>
    <w:rsid w:val="000328CA"/>
    <w:rsid w:val="00032C0A"/>
    <w:rsid w:val="00032E40"/>
    <w:rsid w:val="0003376B"/>
    <w:rsid w:val="00033E7B"/>
    <w:rsid w:val="00033ED5"/>
    <w:rsid w:val="000340B6"/>
    <w:rsid w:val="00034676"/>
    <w:rsid w:val="000346E6"/>
    <w:rsid w:val="000352B3"/>
    <w:rsid w:val="00035489"/>
    <w:rsid w:val="00035A04"/>
    <w:rsid w:val="00035C14"/>
    <w:rsid w:val="00036787"/>
    <w:rsid w:val="00036DFB"/>
    <w:rsid w:val="000374D6"/>
    <w:rsid w:val="00037BB2"/>
    <w:rsid w:val="00037E5E"/>
    <w:rsid w:val="0004013F"/>
    <w:rsid w:val="0004023E"/>
    <w:rsid w:val="0004024B"/>
    <w:rsid w:val="00040B3D"/>
    <w:rsid w:val="00040C88"/>
    <w:rsid w:val="00040E19"/>
    <w:rsid w:val="000415FA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E60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937"/>
    <w:rsid w:val="00060C8C"/>
    <w:rsid w:val="000612E1"/>
    <w:rsid w:val="000614FE"/>
    <w:rsid w:val="00061FCB"/>
    <w:rsid w:val="00062167"/>
    <w:rsid w:val="000622DF"/>
    <w:rsid w:val="00062B1B"/>
    <w:rsid w:val="00062B8D"/>
    <w:rsid w:val="00062FDC"/>
    <w:rsid w:val="0006344A"/>
    <w:rsid w:val="00063CBC"/>
    <w:rsid w:val="00063FAA"/>
    <w:rsid w:val="00064C15"/>
    <w:rsid w:val="00064CB9"/>
    <w:rsid w:val="00064EE1"/>
    <w:rsid w:val="000654CE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708"/>
    <w:rsid w:val="00076067"/>
    <w:rsid w:val="00076097"/>
    <w:rsid w:val="0007632D"/>
    <w:rsid w:val="00076539"/>
    <w:rsid w:val="00076541"/>
    <w:rsid w:val="000766A1"/>
    <w:rsid w:val="00076857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3B0"/>
    <w:rsid w:val="0008335B"/>
    <w:rsid w:val="00083379"/>
    <w:rsid w:val="00083587"/>
    <w:rsid w:val="00083601"/>
    <w:rsid w:val="00083838"/>
    <w:rsid w:val="00083B6A"/>
    <w:rsid w:val="000845C8"/>
    <w:rsid w:val="0008482A"/>
    <w:rsid w:val="00084E30"/>
    <w:rsid w:val="0008581C"/>
    <w:rsid w:val="00085E04"/>
    <w:rsid w:val="00085E2E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8F"/>
    <w:rsid w:val="000922BA"/>
    <w:rsid w:val="000929F2"/>
    <w:rsid w:val="00093697"/>
    <w:rsid w:val="00093D42"/>
    <w:rsid w:val="00094A16"/>
    <w:rsid w:val="00094D40"/>
    <w:rsid w:val="00094DE6"/>
    <w:rsid w:val="0009571F"/>
    <w:rsid w:val="00095CCF"/>
    <w:rsid w:val="00096356"/>
    <w:rsid w:val="00096938"/>
    <w:rsid w:val="00096EBB"/>
    <w:rsid w:val="00096F8F"/>
    <w:rsid w:val="0009781E"/>
    <w:rsid w:val="00097C99"/>
    <w:rsid w:val="000A0DF8"/>
    <w:rsid w:val="000A0F14"/>
    <w:rsid w:val="000A12AF"/>
    <w:rsid w:val="000A1441"/>
    <w:rsid w:val="000A162E"/>
    <w:rsid w:val="000A1A06"/>
    <w:rsid w:val="000A1B60"/>
    <w:rsid w:val="000A1C82"/>
    <w:rsid w:val="000A21B4"/>
    <w:rsid w:val="000A22DB"/>
    <w:rsid w:val="000A249B"/>
    <w:rsid w:val="000A2529"/>
    <w:rsid w:val="000A2750"/>
    <w:rsid w:val="000A2CC7"/>
    <w:rsid w:val="000A2ED6"/>
    <w:rsid w:val="000A33E3"/>
    <w:rsid w:val="000A35ED"/>
    <w:rsid w:val="000A4205"/>
    <w:rsid w:val="000A4A19"/>
    <w:rsid w:val="000A4CF0"/>
    <w:rsid w:val="000A6351"/>
    <w:rsid w:val="000A63D6"/>
    <w:rsid w:val="000A667B"/>
    <w:rsid w:val="000A6E1C"/>
    <w:rsid w:val="000A70ED"/>
    <w:rsid w:val="000A7684"/>
    <w:rsid w:val="000A78D4"/>
    <w:rsid w:val="000A7B38"/>
    <w:rsid w:val="000B0343"/>
    <w:rsid w:val="000B04FA"/>
    <w:rsid w:val="000B0545"/>
    <w:rsid w:val="000B06DB"/>
    <w:rsid w:val="000B0CC9"/>
    <w:rsid w:val="000B117A"/>
    <w:rsid w:val="000B173F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252B"/>
    <w:rsid w:val="000C2FBD"/>
    <w:rsid w:val="000C3A3B"/>
    <w:rsid w:val="000C3AE7"/>
    <w:rsid w:val="000C3B0C"/>
    <w:rsid w:val="000C422D"/>
    <w:rsid w:val="000C469F"/>
    <w:rsid w:val="000C4C1D"/>
    <w:rsid w:val="000C5500"/>
    <w:rsid w:val="000C5B5A"/>
    <w:rsid w:val="000C5F91"/>
    <w:rsid w:val="000C6025"/>
    <w:rsid w:val="000C6127"/>
    <w:rsid w:val="000C64AB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89"/>
    <w:rsid w:val="000D159A"/>
    <w:rsid w:val="000D1822"/>
    <w:rsid w:val="000D22CC"/>
    <w:rsid w:val="000D2764"/>
    <w:rsid w:val="000D36AE"/>
    <w:rsid w:val="000D38A1"/>
    <w:rsid w:val="000D4B31"/>
    <w:rsid w:val="000D4C4E"/>
    <w:rsid w:val="000D5077"/>
    <w:rsid w:val="000D5362"/>
    <w:rsid w:val="000D5425"/>
    <w:rsid w:val="000D546E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840"/>
    <w:rsid w:val="000F2A4D"/>
    <w:rsid w:val="000F2E92"/>
    <w:rsid w:val="000F2EEE"/>
    <w:rsid w:val="000F34B3"/>
    <w:rsid w:val="000F3697"/>
    <w:rsid w:val="000F4808"/>
    <w:rsid w:val="000F49E0"/>
    <w:rsid w:val="000F52E2"/>
    <w:rsid w:val="000F6581"/>
    <w:rsid w:val="000F6815"/>
    <w:rsid w:val="000F6F8E"/>
    <w:rsid w:val="000F7F58"/>
    <w:rsid w:val="0010004E"/>
    <w:rsid w:val="00100128"/>
    <w:rsid w:val="001002EB"/>
    <w:rsid w:val="00100345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3C2"/>
    <w:rsid w:val="001043E1"/>
    <w:rsid w:val="0010505A"/>
    <w:rsid w:val="00105CC7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E70"/>
    <w:rsid w:val="001112C4"/>
    <w:rsid w:val="00111444"/>
    <w:rsid w:val="00111523"/>
    <w:rsid w:val="00111723"/>
    <w:rsid w:val="00111992"/>
    <w:rsid w:val="001129B5"/>
    <w:rsid w:val="001137B6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552"/>
    <w:rsid w:val="001165DF"/>
    <w:rsid w:val="0011668E"/>
    <w:rsid w:val="00116896"/>
    <w:rsid w:val="00116965"/>
    <w:rsid w:val="00116D81"/>
    <w:rsid w:val="00116E19"/>
    <w:rsid w:val="00117683"/>
    <w:rsid w:val="00117848"/>
    <w:rsid w:val="00117A6A"/>
    <w:rsid w:val="00117B4E"/>
    <w:rsid w:val="00117C85"/>
    <w:rsid w:val="001202DA"/>
    <w:rsid w:val="00120B13"/>
    <w:rsid w:val="00120CCE"/>
    <w:rsid w:val="00121211"/>
    <w:rsid w:val="00121379"/>
    <w:rsid w:val="00122900"/>
    <w:rsid w:val="00122EF9"/>
    <w:rsid w:val="001230AF"/>
    <w:rsid w:val="00123297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6263"/>
    <w:rsid w:val="001263AA"/>
    <w:rsid w:val="001278E6"/>
    <w:rsid w:val="00127910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3599"/>
    <w:rsid w:val="001335F2"/>
    <w:rsid w:val="0013375D"/>
    <w:rsid w:val="00133BF7"/>
    <w:rsid w:val="001344F8"/>
    <w:rsid w:val="00134B88"/>
    <w:rsid w:val="00134E00"/>
    <w:rsid w:val="001353B2"/>
    <w:rsid w:val="001354AE"/>
    <w:rsid w:val="0013550E"/>
    <w:rsid w:val="00135B47"/>
    <w:rsid w:val="001367BB"/>
    <w:rsid w:val="001367E4"/>
    <w:rsid w:val="00136A23"/>
    <w:rsid w:val="00136B99"/>
    <w:rsid w:val="00136EBA"/>
    <w:rsid w:val="00136F73"/>
    <w:rsid w:val="00136F91"/>
    <w:rsid w:val="001404CA"/>
    <w:rsid w:val="0014063E"/>
    <w:rsid w:val="0014087D"/>
    <w:rsid w:val="00140F74"/>
    <w:rsid w:val="00141191"/>
    <w:rsid w:val="0014159C"/>
    <w:rsid w:val="0014225B"/>
    <w:rsid w:val="0014244E"/>
    <w:rsid w:val="00142665"/>
    <w:rsid w:val="00142F99"/>
    <w:rsid w:val="0014384A"/>
    <w:rsid w:val="00143E7E"/>
    <w:rsid w:val="00143FB1"/>
    <w:rsid w:val="0014429A"/>
    <w:rsid w:val="0014450F"/>
    <w:rsid w:val="00144D8F"/>
    <w:rsid w:val="0014527D"/>
    <w:rsid w:val="001456E0"/>
    <w:rsid w:val="0014595D"/>
    <w:rsid w:val="00145C74"/>
    <w:rsid w:val="001462E9"/>
    <w:rsid w:val="00146BC6"/>
    <w:rsid w:val="00146CAA"/>
    <w:rsid w:val="00146D26"/>
    <w:rsid w:val="00146E32"/>
    <w:rsid w:val="00147870"/>
    <w:rsid w:val="00147B76"/>
    <w:rsid w:val="00147B8A"/>
    <w:rsid w:val="00147BBE"/>
    <w:rsid w:val="001508B8"/>
    <w:rsid w:val="00151619"/>
    <w:rsid w:val="00152835"/>
    <w:rsid w:val="00152994"/>
    <w:rsid w:val="001529BB"/>
    <w:rsid w:val="00152D11"/>
    <w:rsid w:val="00152DB5"/>
    <w:rsid w:val="00153C45"/>
    <w:rsid w:val="00154586"/>
    <w:rsid w:val="001548EA"/>
    <w:rsid w:val="00154F24"/>
    <w:rsid w:val="001552F4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7218"/>
    <w:rsid w:val="00167690"/>
    <w:rsid w:val="00167B6F"/>
    <w:rsid w:val="00167F5A"/>
    <w:rsid w:val="001707F6"/>
    <w:rsid w:val="00170834"/>
    <w:rsid w:val="00171143"/>
    <w:rsid w:val="00171238"/>
    <w:rsid w:val="001716B3"/>
    <w:rsid w:val="00171E23"/>
    <w:rsid w:val="00172864"/>
    <w:rsid w:val="00172B82"/>
    <w:rsid w:val="00172EFA"/>
    <w:rsid w:val="00173608"/>
    <w:rsid w:val="001739BE"/>
    <w:rsid w:val="00173F51"/>
    <w:rsid w:val="0017431B"/>
    <w:rsid w:val="001744E3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7069"/>
    <w:rsid w:val="00177642"/>
    <w:rsid w:val="001777A4"/>
    <w:rsid w:val="00177D96"/>
    <w:rsid w:val="00177FC1"/>
    <w:rsid w:val="0018007A"/>
    <w:rsid w:val="00180273"/>
    <w:rsid w:val="00180F59"/>
    <w:rsid w:val="00180FC3"/>
    <w:rsid w:val="001810F4"/>
    <w:rsid w:val="001815A2"/>
    <w:rsid w:val="00181FC1"/>
    <w:rsid w:val="001822AE"/>
    <w:rsid w:val="0018233A"/>
    <w:rsid w:val="001824BC"/>
    <w:rsid w:val="00182C7A"/>
    <w:rsid w:val="00183034"/>
    <w:rsid w:val="001830F7"/>
    <w:rsid w:val="00183418"/>
    <w:rsid w:val="00183693"/>
    <w:rsid w:val="001836DD"/>
    <w:rsid w:val="00183776"/>
    <w:rsid w:val="00183CED"/>
    <w:rsid w:val="00183EE6"/>
    <w:rsid w:val="001857F3"/>
    <w:rsid w:val="0018588A"/>
    <w:rsid w:val="00185A64"/>
    <w:rsid w:val="00185A9C"/>
    <w:rsid w:val="00186482"/>
    <w:rsid w:val="00186995"/>
    <w:rsid w:val="00186AE7"/>
    <w:rsid w:val="00187252"/>
    <w:rsid w:val="00187A7B"/>
    <w:rsid w:val="00190F5A"/>
    <w:rsid w:val="00191687"/>
    <w:rsid w:val="00191916"/>
    <w:rsid w:val="00191C91"/>
    <w:rsid w:val="00192880"/>
    <w:rsid w:val="0019288A"/>
    <w:rsid w:val="00192DD9"/>
    <w:rsid w:val="00192E45"/>
    <w:rsid w:val="00192EA5"/>
    <w:rsid w:val="00193531"/>
    <w:rsid w:val="00193B64"/>
    <w:rsid w:val="00193C1A"/>
    <w:rsid w:val="00194339"/>
    <w:rsid w:val="00194848"/>
    <w:rsid w:val="0019554D"/>
    <w:rsid w:val="001958EA"/>
    <w:rsid w:val="00195AF4"/>
    <w:rsid w:val="00195D69"/>
    <w:rsid w:val="00195DAE"/>
    <w:rsid w:val="00195E0E"/>
    <w:rsid w:val="00196699"/>
    <w:rsid w:val="0019685A"/>
    <w:rsid w:val="00197213"/>
    <w:rsid w:val="00197B53"/>
    <w:rsid w:val="001A06BC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CAC"/>
    <w:rsid w:val="001A2EDB"/>
    <w:rsid w:val="001A3569"/>
    <w:rsid w:val="001A3DF2"/>
    <w:rsid w:val="001A401B"/>
    <w:rsid w:val="001A4111"/>
    <w:rsid w:val="001A4994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87B"/>
    <w:rsid w:val="001B087D"/>
    <w:rsid w:val="001B0D51"/>
    <w:rsid w:val="001B1373"/>
    <w:rsid w:val="001B16B9"/>
    <w:rsid w:val="001B1749"/>
    <w:rsid w:val="001B1A51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F2C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4EB"/>
    <w:rsid w:val="001C38A2"/>
    <w:rsid w:val="001C3985"/>
    <w:rsid w:val="001C3DA3"/>
    <w:rsid w:val="001C3EE9"/>
    <w:rsid w:val="001C3FA4"/>
    <w:rsid w:val="001C40F9"/>
    <w:rsid w:val="001C458B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4A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3109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6567"/>
    <w:rsid w:val="001D6650"/>
    <w:rsid w:val="001D695C"/>
    <w:rsid w:val="001D6DDB"/>
    <w:rsid w:val="001D6EF1"/>
    <w:rsid w:val="001D6FD9"/>
    <w:rsid w:val="001D715A"/>
    <w:rsid w:val="001D72FB"/>
    <w:rsid w:val="001D76C3"/>
    <w:rsid w:val="001D780E"/>
    <w:rsid w:val="001D7EA0"/>
    <w:rsid w:val="001E05C3"/>
    <w:rsid w:val="001E06EF"/>
    <w:rsid w:val="001E0A1F"/>
    <w:rsid w:val="001E0AD3"/>
    <w:rsid w:val="001E0F8C"/>
    <w:rsid w:val="001E1210"/>
    <w:rsid w:val="001E1980"/>
    <w:rsid w:val="001E2194"/>
    <w:rsid w:val="001E21E9"/>
    <w:rsid w:val="001E2396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A20"/>
    <w:rsid w:val="001E5C23"/>
    <w:rsid w:val="001E62F4"/>
    <w:rsid w:val="001E689B"/>
    <w:rsid w:val="001E6F4C"/>
    <w:rsid w:val="001E737B"/>
    <w:rsid w:val="001E7504"/>
    <w:rsid w:val="001E76DF"/>
    <w:rsid w:val="001F1194"/>
    <w:rsid w:val="001F1308"/>
    <w:rsid w:val="001F13F3"/>
    <w:rsid w:val="001F1525"/>
    <w:rsid w:val="001F1E87"/>
    <w:rsid w:val="001F1EB6"/>
    <w:rsid w:val="001F22B1"/>
    <w:rsid w:val="001F2519"/>
    <w:rsid w:val="001F25AF"/>
    <w:rsid w:val="001F2E23"/>
    <w:rsid w:val="001F341F"/>
    <w:rsid w:val="001F3530"/>
    <w:rsid w:val="001F3571"/>
    <w:rsid w:val="001F35B6"/>
    <w:rsid w:val="001F3911"/>
    <w:rsid w:val="001F3C62"/>
    <w:rsid w:val="001F3F1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16"/>
    <w:rsid w:val="00200D2C"/>
    <w:rsid w:val="00200E3E"/>
    <w:rsid w:val="00200E42"/>
    <w:rsid w:val="0020128C"/>
    <w:rsid w:val="002019D8"/>
    <w:rsid w:val="00201B72"/>
    <w:rsid w:val="00201EC7"/>
    <w:rsid w:val="00202163"/>
    <w:rsid w:val="0020294D"/>
    <w:rsid w:val="0020349A"/>
    <w:rsid w:val="002034B4"/>
    <w:rsid w:val="002034E1"/>
    <w:rsid w:val="002039C7"/>
    <w:rsid w:val="00204032"/>
    <w:rsid w:val="00204BAD"/>
    <w:rsid w:val="00204D60"/>
    <w:rsid w:val="00205627"/>
    <w:rsid w:val="002056D0"/>
    <w:rsid w:val="00205C2A"/>
    <w:rsid w:val="0020600F"/>
    <w:rsid w:val="00206EC7"/>
    <w:rsid w:val="00207479"/>
    <w:rsid w:val="00207ABC"/>
    <w:rsid w:val="00207C1C"/>
    <w:rsid w:val="00207CC4"/>
    <w:rsid w:val="00207EDF"/>
    <w:rsid w:val="002106B3"/>
    <w:rsid w:val="00210860"/>
    <w:rsid w:val="00210B6A"/>
    <w:rsid w:val="00210FF3"/>
    <w:rsid w:val="00211152"/>
    <w:rsid w:val="00211726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B99"/>
    <w:rsid w:val="00217C98"/>
    <w:rsid w:val="00217D6F"/>
    <w:rsid w:val="00217F39"/>
    <w:rsid w:val="00220576"/>
    <w:rsid w:val="00220894"/>
    <w:rsid w:val="0022191D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B55"/>
    <w:rsid w:val="00226E88"/>
    <w:rsid w:val="00226F57"/>
    <w:rsid w:val="00227532"/>
    <w:rsid w:val="00231021"/>
    <w:rsid w:val="00231294"/>
    <w:rsid w:val="0023145F"/>
    <w:rsid w:val="00231573"/>
    <w:rsid w:val="00231AB0"/>
    <w:rsid w:val="00231C25"/>
    <w:rsid w:val="00231C53"/>
    <w:rsid w:val="00231C6F"/>
    <w:rsid w:val="00231E32"/>
    <w:rsid w:val="00231EC5"/>
    <w:rsid w:val="00231F46"/>
    <w:rsid w:val="00232A90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37B42"/>
    <w:rsid w:val="002401F5"/>
    <w:rsid w:val="002407AC"/>
    <w:rsid w:val="00240914"/>
    <w:rsid w:val="00240E54"/>
    <w:rsid w:val="00240EE2"/>
    <w:rsid w:val="00241028"/>
    <w:rsid w:val="002423E7"/>
    <w:rsid w:val="00242433"/>
    <w:rsid w:val="002424F9"/>
    <w:rsid w:val="00242BBE"/>
    <w:rsid w:val="002433EE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BB2"/>
    <w:rsid w:val="00247C1E"/>
    <w:rsid w:val="00250067"/>
    <w:rsid w:val="002501CA"/>
    <w:rsid w:val="002516DE"/>
    <w:rsid w:val="00251C89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38C"/>
    <w:rsid w:val="002653CC"/>
    <w:rsid w:val="00265781"/>
    <w:rsid w:val="0026654D"/>
    <w:rsid w:val="00266B13"/>
    <w:rsid w:val="00267007"/>
    <w:rsid w:val="0026779C"/>
    <w:rsid w:val="00267901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DBD"/>
    <w:rsid w:val="00274006"/>
    <w:rsid w:val="002745B1"/>
    <w:rsid w:val="00274801"/>
    <w:rsid w:val="002749EB"/>
    <w:rsid w:val="00274E65"/>
    <w:rsid w:val="002750B1"/>
    <w:rsid w:val="00275276"/>
    <w:rsid w:val="00275CB9"/>
    <w:rsid w:val="0027622E"/>
    <w:rsid w:val="00276A12"/>
    <w:rsid w:val="00276A35"/>
    <w:rsid w:val="00276C4C"/>
    <w:rsid w:val="002770D6"/>
    <w:rsid w:val="002774A7"/>
    <w:rsid w:val="002777BF"/>
    <w:rsid w:val="00277835"/>
    <w:rsid w:val="00277C0F"/>
    <w:rsid w:val="0028048C"/>
    <w:rsid w:val="00280608"/>
    <w:rsid w:val="00280AB1"/>
    <w:rsid w:val="00281751"/>
    <w:rsid w:val="00281C2B"/>
    <w:rsid w:val="00284BAE"/>
    <w:rsid w:val="00285135"/>
    <w:rsid w:val="0028527A"/>
    <w:rsid w:val="002859AF"/>
    <w:rsid w:val="00285E23"/>
    <w:rsid w:val="00286AE7"/>
    <w:rsid w:val="00286F3D"/>
    <w:rsid w:val="00287243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1AEE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F70"/>
    <w:rsid w:val="0029796D"/>
    <w:rsid w:val="00297992"/>
    <w:rsid w:val="00297D1F"/>
    <w:rsid w:val="002A0D97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0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A7D"/>
    <w:rsid w:val="002B0AC1"/>
    <w:rsid w:val="002B0E2D"/>
    <w:rsid w:val="002B11F0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D43"/>
    <w:rsid w:val="002B6F05"/>
    <w:rsid w:val="002B6F77"/>
    <w:rsid w:val="002B7065"/>
    <w:rsid w:val="002B7543"/>
    <w:rsid w:val="002B75B0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E90"/>
    <w:rsid w:val="002D0FB3"/>
    <w:rsid w:val="002D11B7"/>
    <w:rsid w:val="002D1DD6"/>
    <w:rsid w:val="002D2258"/>
    <w:rsid w:val="002D2D22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86C"/>
    <w:rsid w:val="002D4B3D"/>
    <w:rsid w:val="002D4FC5"/>
    <w:rsid w:val="002D5124"/>
    <w:rsid w:val="002D5490"/>
    <w:rsid w:val="002D5738"/>
    <w:rsid w:val="002D5901"/>
    <w:rsid w:val="002D5AB2"/>
    <w:rsid w:val="002D5B60"/>
    <w:rsid w:val="002D5E53"/>
    <w:rsid w:val="002D642B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404"/>
    <w:rsid w:val="002E79A9"/>
    <w:rsid w:val="002F02E5"/>
    <w:rsid w:val="002F0B83"/>
    <w:rsid w:val="002F0C28"/>
    <w:rsid w:val="002F1CB2"/>
    <w:rsid w:val="002F1E8A"/>
    <w:rsid w:val="002F1F6D"/>
    <w:rsid w:val="002F234D"/>
    <w:rsid w:val="002F2AFF"/>
    <w:rsid w:val="002F3052"/>
    <w:rsid w:val="002F3926"/>
    <w:rsid w:val="002F3CDE"/>
    <w:rsid w:val="002F47F2"/>
    <w:rsid w:val="002F49D0"/>
    <w:rsid w:val="002F4B1B"/>
    <w:rsid w:val="002F57F5"/>
    <w:rsid w:val="002F59E1"/>
    <w:rsid w:val="002F5DD6"/>
    <w:rsid w:val="002F5FEA"/>
    <w:rsid w:val="002F63E7"/>
    <w:rsid w:val="002F6E2F"/>
    <w:rsid w:val="002F6EE3"/>
    <w:rsid w:val="002F7BDC"/>
    <w:rsid w:val="002F7BE3"/>
    <w:rsid w:val="002F7E6A"/>
    <w:rsid w:val="002F7F21"/>
    <w:rsid w:val="00300165"/>
    <w:rsid w:val="0030029A"/>
    <w:rsid w:val="00300A94"/>
    <w:rsid w:val="003010CF"/>
    <w:rsid w:val="00301C9C"/>
    <w:rsid w:val="00302C48"/>
    <w:rsid w:val="00303440"/>
    <w:rsid w:val="00303704"/>
    <w:rsid w:val="0030448C"/>
    <w:rsid w:val="00304D9B"/>
    <w:rsid w:val="00305582"/>
    <w:rsid w:val="00305C18"/>
    <w:rsid w:val="00305EE8"/>
    <w:rsid w:val="00305FF9"/>
    <w:rsid w:val="003061BE"/>
    <w:rsid w:val="00306349"/>
    <w:rsid w:val="0030687E"/>
    <w:rsid w:val="00306C45"/>
    <w:rsid w:val="00306E6B"/>
    <w:rsid w:val="0030713E"/>
    <w:rsid w:val="003072F7"/>
    <w:rsid w:val="00307B2E"/>
    <w:rsid w:val="003100C8"/>
    <w:rsid w:val="00310129"/>
    <w:rsid w:val="00310163"/>
    <w:rsid w:val="003102CB"/>
    <w:rsid w:val="00310A21"/>
    <w:rsid w:val="00311161"/>
    <w:rsid w:val="00311674"/>
    <w:rsid w:val="00311680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E0C"/>
    <w:rsid w:val="0031757D"/>
    <w:rsid w:val="003178BE"/>
    <w:rsid w:val="003178DA"/>
    <w:rsid w:val="00317DB8"/>
    <w:rsid w:val="0032014D"/>
    <w:rsid w:val="0032053F"/>
    <w:rsid w:val="00320618"/>
    <w:rsid w:val="00320B85"/>
    <w:rsid w:val="0032100B"/>
    <w:rsid w:val="003215D8"/>
    <w:rsid w:val="00321B3F"/>
    <w:rsid w:val="00321BD7"/>
    <w:rsid w:val="00321EE2"/>
    <w:rsid w:val="00321FE9"/>
    <w:rsid w:val="0032260F"/>
    <w:rsid w:val="003228C1"/>
    <w:rsid w:val="003228DA"/>
    <w:rsid w:val="00322DCB"/>
    <w:rsid w:val="00323605"/>
    <w:rsid w:val="00323D19"/>
    <w:rsid w:val="00323D6B"/>
    <w:rsid w:val="00323E5B"/>
    <w:rsid w:val="00323F80"/>
    <w:rsid w:val="0032461A"/>
    <w:rsid w:val="00324B87"/>
    <w:rsid w:val="00325ACC"/>
    <w:rsid w:val="00325B7E"/>
    <w:rsid w:val="00326957"/>
    <w:rsid w:val="00326AE2"/>
    <w:rsid w:val="003275C5"/>
    <w:rsid w:val="00327721"/>
    <w:rsid w:val="0032779F"/>
    <w:rsid w:val="0033055C"/>
    <w:rsid w:val="00331420"/>
    <w:rsid w:val="0033152C"/>
    <w:rsid w:val="0033171D"/>
    <w:rsid w:val="00331FC3"/>
    <w:rsid w:val="00332177"/>
    <w:rsid w:val="00332C87"/>
    <w:rsid w:val="003332CA"/>
    <w:rsid w:val="003336B3"/>
    <w:rsid w:val="0033474A"/>
    <w:rsid w:val="00334845"/>
    <w:rsid w:val="003352DF"/>
    <w:rsid w:val="0033577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DCC"/>
    <w:rsid w:val="0034226D"/>
    <w:rsid w:val="003426C6"/>
    <w:rsid w:val="00342972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2E1"/>
    <w:rsid w:val="003545D6"/>
    <w:rsid w:val="003548D8"/>
    <w:rsid w:val="00354A47"/>
    <w:rsid w:val="0035536F"/>
    <w:rsid w:val="003554CA"/>
    <w:rsid w:val="003559B5"/>
    <w:rsid w:val="00355CF0"/>
    <w:rsid w:val="003567A1"/>
    <w:rsid w:val="0035692C"/>
    <w:rsid w:val="00357448"/>
    <w:rsid w:val="003574EA"/>
    <w:rsid w:val="00357B56"/>
    <w:rsid w:val="00357C37"/>
    <w:rsid w:val="0036021C"/>
    <w:rsid w:val="00360232"/>
    <w:rsid w:val="003602E0"/>
    <w:rsid w:val="0036084D"/>
    <w:rsid w:val="00360D01"/>
    <w:rsid w:val="00361816"/>
    <w:rsid w:val="00362569"/>
    <w:rsid w:val="003626CD"/>
    <w:rsid w:val="00362C20"/>
    <w:rsid w:val="00363397"/>
    <w:rsid w:val="003636CD"/>
    <w:rsid w:val="00364503"/>
    <w:rsid w:val="003645F8"/>
    <w:rsid w:val="0036487C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B9B"/>
    <w:rsid w:val="00370E4F"/>
    <w:rsid w:val="00370E7A"/>
    <w:rsid w:val="00371001"/>
    <w:rsid w:val="00371215"/>
    <w:rsid w:val="003719D6"/>
    <w:rsid w:val="003719DC"/>
    <w:rsid w:val="00371AAB"/>
    <w:rsid w:val="00371F6E"/>
    <w:rsid w:val="0037218E"/>
    <w:rsid w:val="0037288A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737"/>
    <w:rsid w:val="00396998"/>
    <w:rsid w:val="00396F0D"/>
    <w:rsid w:val="00397C1D"/>
    <w:rsid w:val="00397D9E"/>
    <w:rsid w:val="00397FC3"/>
    <w:rsid w:val="003A08EA"/>
    <w:rsid w:val="003A0993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D39"/>
    <w:rsid w:val="003A3EC7"/>
    <w:rsid w:val="003A3F23"/>
    <w:rsid w:val="003A40B4"/>
    <w:rsid w:val="003A4252"/>
    <w:rsid w:val="003A4E43"/>
    <w:rsid w:val="003A68AD"/>
    <w:rsid w:val="003A6A4C"/>
    <w:rsid w:val="003A6AF9"/>
    <w:rsid w:val="003A700A"/>
    <w:rsid w:val="003A73B9"/>
    <w:rsid w:val="003A7834"/>
    <w:rsid w:val="003B00C2"/>
    <w:rsid w:val="003B0B5B"/>
    <w:rsid w:val="003B0E79"/>
    <w:rsid w:val="003B1C92"/>
    <w:rsid w:val="003B2494"/>
    <w:rsid w:val="003B2F53"/>
    <w:rsid w:val="003B3575"/>
    <w:rsid w:val="003B3B2F"/>
    <w:rsid w:val="003B404F"/>
    <w:rsid w:val="003B4351"/>
    <w:rsid w:val="003B50BC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0943"/>
    <w:rsid w:val="003C1012"/>
    <w:rsid w:val="003C11C9"/>
    <w:rsid w:val="003C1229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65E"/>
    <w:rsid w:val="003C4F9C"/>
    <w:rsid w:val="003C5405"/>
    <w:rsid w:val="003C54A0"/>
    <w:rsid w:val="003C55AF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7C0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976"/>
    <w:rsid w:val="003E2E41"/>
    <w:rsid w:val="003E2FCE"/>
    <w:rsid w:val="003E3572"/>
    <w:rsid w:val="003E3D2A"/>
    <w:rsid w:val="003E405C"/>
    <w:rsid w:val="003E44C7"/>
    <w:rsid w:val="003E4858"/>
    <w:rsid w:val="003E568F"/>
    <w:rsid w:val="003E57E1"/>
    <w:rsid w:val="003E5BE3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D12"/>
    <w:rsid w:val="003F160C"/>
    <w:rsid w:val="003F26CC"/>
    <w:rsid w:val="003F2F21"/>
    <w:rsid w:val="003F324F"/>
    <w:rsid w:val="003F33BC"/>
    <w:rsid w:val="003F3458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3F7DAA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9A"/>
    <w:rsid w:val="004140CA"/>
    <w:rsid w:val="004142A4"/>
    <w:rsid w:val="00414C65"/>
    <w:rsid w:val="00415571"/>
    <w:rsid w:val="00415998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AC"/>
    <w:rsid w:val="00421303"/>
    <w:rsid w:val="00421523"/>
    <w:rsid w:val="00421570"/>
    <w:rsid w:val="004216B6"/>
    <w:rsid w:val="00421AA7"/>
    <w:rsid w:val="00421DCF"/>
    <w:rsid w:val="00422341"/>
    <w:rsid w:val="00422ADB"/>
    <w:rsid w:val="0042301A"/>
    <w:rsid w:val="00423641"/>
    <w:rsid w:val="00423FE9"/>
    <w:rsid w:val="00424372"/>
    <w:rsid w:val="00424640"/>
    <w:rsid w:val="00424E53"/>
    <w:rsid w:val="00425269"/>
    <w:rsid w:val="0042545A"/>
    <w:rsid w:val="004259E7"/>
    <w:rsid w:val="00425BE2"/>
    <w:rsid w:val="00425DA7"/>
    <w:rsid w:val="004261C8"/>
    <w:rsid w:val="00426266"/>
    <w:rsid w:val="00426EBE"/>
    <w:rsid w:val="00427F80"/>
    <w:rsid w:val="004306BC"/>
    <w:rsid w:val="00430A2D"/>
    <w:rsid w:val="00431407"/>
    <w:rsid w:val="00431505"/>
    <w:rsid w:val="004319CE"/>
    <w:rsid w:val="00431AF0"/>
    <w:rsid w:val="00431B81"/>
    <w:rsid w:val="00431E12"/>
    <w:rsid w:val="0043213A"/>
    <w:rsid w:val="00432172"/>
    <w:rsid w:val="00432E06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EAD"/>
    <w:rsid w:val="00435FE2"/>
    <w:rsid w:val="0043600A"/>
    <w:rsid w:val="00436344"/>
    <w:rsid w:val="00436438"/>
    <w:rsid w:val="00436809"/>
    <w:rsid w:val="00436D11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841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913"/>
    <w:rsid w:val="00446AC6"/>
    <w:rsid w:val="0044759B"/>
    <w:rsid w:val="00447724"/>
    <w:rsid w:val="00447AC6"/>
    <w:rsid w:val="00447E0C"/>
    <w:rsid w:val="00447F54"/>
    <w:rsid w:val="00450B7E"/>
    <w:rsid w:val="00450DB6"/>
    <w:rsid w:val="0045123B"/>
    <w:rsid w:val="0045136B"/>
    <w:rsid w:val="00451768"/>
    <w:rsid w:val="00451C7E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926"/>
    <w:rsid w:val="00454FFE"/>
    <w:rsid w:val="00455113"/>
    <w:rsid w:val="00455D7F"/>
    <w:rsid w:val="00456421"/>
    <w:rsid w:val="00456DAB"/>
    <w:rsid w:val="00456FE1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6532"/>
    <w:rsid w:val="004668D3"/>
    <w:rsid w:val="00466B45"/>
    <w:rsid w:val="00466CC3"/>
    <w:rsid w:val="00466F4F"/>
    <w:rsid w:val="00466FCF"/>
    <w:rsid w:val="0046718F"/>
    <w:rsid w:val="00467488"/>
    <w:rsid w:val="004678D6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6105"/>
    <w:rsid w:val="00476827"/>
    <w:rsid w:val="00476BD4"/>
    <w:rsid w:val="00477C35"/>
    <w:rsid w:val="004807A5"/>
    <w:rsid w:val="00480988"/>
    <w:rsid w:val="00480E05"/>
    <w:rsid w:val="00481709"/>
    <w:rsid w:val="0048186B"/>
    <w:rsid w:val="004820BD"/>
    <w:rsid w:val="00482BBE"/>
    <w:rsid w:val="00482ED7"/>
    <w:rsid w:val="00483A1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BE"/>
    <w:rsid w:val="00492DF8"/>
    <w:rsid w:val="004932E0"/>
    <w:rsid w:val="004935EC"/>
    <w:rsid w:val="00494242"/>
    <w:rsid w:val="00494887"/>
    <w:rsid w:val="00494B9E"/>
    <w:rsid w:val="00494DD3"/>
    <w:rsid w:val="00494E8E"/>
    <w:rsid w:val="004955BC"/>
    <w:rsid w:val="00495D63"/>
    <w:rsid w:val="0049648F"/>
    <w:rsid w:val="00496606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423"/>
    <w:rsid w:val="004A1590"/>
    <w:rsid w:val="004A251F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5046"/>
    <w:rsid w:val="004A5647"/>
    <w:rsid w:val="004A565E"/>
    <w:rsid w:val="004A5DF3"/>
    <w:rsid w:val="004A5EBA"/>
    <w:rsid w:val="004A6134"/>
    <w:rsid w:val="004A6135"/>
    <w:rsid w:val="004A6328"/>
    <w:rsid w:val="004A7092"/>
    <w:rsid w:val="004B0619"/>
    <w:rsid w:val="004B0C87"/>
    <w:rsid w:val="004B1819"/>
    <w:rsid w:val="004B1BFF"/>
    <w:rsid w:val="004B2435"/>
    <w:rsid w:val="004B27F2"/>
    <w:rsid w:val="004B2A8D"/>
    <w:rsid w:val="004B2DD1"/>
    <w:rsid w:val="004B407B"/>
    <w:rsid w:val="004B49E6"/>
    <w:rsid w:val="004B4D69"/>
    <w:rsid w:val="004B54AF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8EF"/>
    <w:rsid w:val="004C7948"/>
    <w:rsid w:val="004C7BB8"/>
    <w:rsid w:val="004C7C54"/>
    <w:rsid w:val="004C7C60"/>
    <w:rsid w:val="004D0378"/>
    <w:rsid w:val="004D0393"/>
    <w:rsid w:val="004D077F"/>
    <w:rsid w:val="004D0DFE"/>
    <w:rsid w:val="004D14DE"/>
    <w:rsid w:val="004D15A0"/>
    <w:rsid w:val="004D1D91"/>
    <w:rsid w:val="004D22C3"/>
    <w:rsid w:val="004D2B08"/>
    <w:rsid w:val="004D2BC9"/>
    <w:rsid w:val="004D38DE"/>
    <w:rsid w:val="004D4136"/>
    <w:rsid w:val="004D414F"/>
    <w:rsid w:val="004D4290"/>
    <w:rsid w:val="004D48A8"/>
    <w:rsid w:val="004D4C4C"/>
    <w:rsid w:val="004D645A"/>
    <w:rsid w:val="004D6710"/>
    <w:rsid w:val="004D693F"/>
    <w:rsid w:val="004D6F4D"/>
    <w:rsid w:val="004D6F95"/>
    <w:rsid w:val="004D7045"/>
    <w:rsid w:val="004D72FE"/>
    <w:rsid w:val="004D7452"/>
    <w:rsid w:val="004D77A7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459"/>
    <w:rsid w:val="004E651F"/>
    <w:rsid w:val="004E6D71"/>
    <w:rsid w:val="004F0634"/>
    <w:rsid w:val="004F0AFD"/>
    <w:rsid w:val="004F0FB9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AEB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24"/>
    <w:rsid w:val="005021DD"/>
    <w:rsid w:val="005026CA"/>
    <w:rsid w:val="00502B72"/>
    <w:rsid w:val="00502E68"/>
    <w:rsid w:val="005038A6"/>
    <w:rsid w:val="00503F4C"/>
    <w:rsid w:val="00504BC1"/>
    <w:rsid w:val="00504F50"/>
    <w:rsid w:val="00505134"/>
    <w:rsid w:val="00505577"/>
    <w:rsid w:val="00505AE6"/>
    <w:rsid w:val="00505C04"/>
    <w:rsid w:val="005071FF"/>
    <w:rsid w:val="0050752B"/>
    <w:rsid w:val="00507E6C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8C1"/>
    <w:rsid w:val="00517A0D"/>
    <w:rsid w:val="00517B54"/>
    <w:rsid w:val="0052008F"/>
    <w:rsid w:val="00520B08"/>
    <w:rsid w:val="00520C0A"/>
    <w:rsid w:val="00520C99"/>
    <w:rsid w:val="00520F10"/>
    <w:rsid w:val="00521420"/>
    <w:rsid w:val="00521557"/>
    <w:rsid w:val="005218B6"/>
    <w:rsid w:val="00521B6D"/>
    <w:rsid w:val="00521D8B"/>
    <w:rsid w:val="00522589"/>
    <w:rsid w:val="0052285C"/>
    <w:rsid w:val="00522D9F"/>
    <w:rsid w:val="00523153"/>
    <w:rsid w:val="005238C4"/>
    <w:rsid w:val="0052396B"/>
    <w:rsid w:val="00524545"/>
    <w:rsid w:val="0052494F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30157"/>
    <w:rsid w:val="00530987"/>
    <w:rsid w:val="005309CA"/>
    <w:rsid w:val="00530A9A"/>
    <w:rsid w:val="00531062"/>
    <w:rsid w:val="005314B0"/>
    <w:rsid w:val="00531517"/>
    <w:rsid w:val="005315D7"/>
    <w:rsid w:val="00531718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5F0"/>
    <w:rsid w:val="0054094D"/>
    <w:rsid w:val="00540C6A"/>
    <w:rsid w:val="0054108B"/>
    <w:rsid w:val="00541C13"/>
    <w:rsid w:val="00541DCA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93A"/>
    <w:rsid w:val="00545F1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44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D68"/>
    <w:rsid w:val="00556FA8"/>
    <w:rsid w:val="00557173"/>
    <w:rsid w:val="00557517"/>
    <w:rsid w:val="005576A1"/>
    <w:rsid w:val="00557729"/>
    <w:rsid w:val="005578A8"/>
    <w:rsid w:val="00557A64"/>
    <w:rsid w:val="00557C5D"/>
    <w:rsid w:val="005601DC"/>
    <w:rsid w:val="005605C0"/>
    <w:rsid w:val="00560A70"/>
    <w:rsid w:val="00560D23"/>
    <w:rsid w:val="00560E10"/>
    <w:rsid w:val="005614E5"/>
    <w:rsid w:val="005615D8"/>
    <w:rsid w:val="005616DE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6544"/>
    <w:rsid w:val="00566608"/>
    <w:rsid w:val="00566C83"/>
    <w:rsid w:val="00567A9F"/>
    <w:rsid w:val="00567B4B"/>
    <w:rsid w:val="00570032"/>
    <w:rsid w:val="005700FE"/>
    <w:rsid w:val="005704AC"/>
    <w:rsid w:val="00570CF6"/>
    <w:rsid w:val="00570E24"/>
    <w:rsid w:val="005717F5"/>
    <w:rsid w:val="00572391"/>
    <w:rsid w:val="005725B2"/>
    <w:rsid w:val="00572654"/>
    <w:rsid w:val="00572760"/>
    <w:rsid w:val="005727C8"/>
    <w:rsid w:val="00572C11"/>
    <w:rsid w:val="00572F75"/>
    <w:rsid w:val="005736FB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8084A"/>
    <w:rsid w:val="00580E48"/>
    <w:rsid w:val="00580F0A"/>
    <w:rsid w:val="00580F9E"/>
    <w:rsid w:val="00581246"/>
    <w:rsid w:val="00581396"/>
    <w:rsid w:val="00581BDE"/>
    <w:rsid w:val="00581CB0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D1"/>
    <w:rsid w:val="005854F2"/>
    <w:rsid w:val="00585F5B"/>
    <w:rsid w:val="0058620A"/>
    <w:rsid w:val="0058643A"/>
    <w:rsid w:val="00587502"/>
    <w:rsid w:val="00587ABD"/>
    <w:rsid w:val="00587F43"/>
    <w:rsid w:val="00587FC0"/>
    <w:rsid w:val="0059032C"/>
    <w:rsid w:val="005906AD"/>
    <w:rsid w:val="00590DA6"/>
    <w:rsid w:val="00590F38"/>
    <w:rsid w:val="00591472"/>
    <w:rsid w:val="00591A24"/>
    <w:rsid w:val="00591C7D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97E6F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E75"/>
    <w:rsid w:val="005A54FA"/>
    <w:rsid w:val="005A57DA"/>
    <w:rsid w:val="005A60F4"/>
    <w:rsid w:val="005A6445"/>
    <w:rsid w:val="005A65FC"/>
    <w:rsid w:val="005A71C1"/>
    <w:rsid w:val="005A7858"/>
    <w:rsid w:val="005A7F7B"/>
    <w:rsid w:val="005B0542"/>
    <w:rsid w:val="005B0E64"/>
    <w:rsid w:val="005B0F40"/>
    <w:rsid w:val="005B1267"/>
    <w:rsid w:val="005B15F2"/>
    <w:rsid w:val="005B2225"/>
    <w:rsid w:val="005B2799"/>
    <w:rsid w:val="005B2B77"/>
    <w:rsid w:val="005B31DA"/>
    <w:rsid w:val="005B36E9"/>
    <w:rsid w:val="005B3D4A"/>
    <w:rsid w:val="005B3E28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5FC7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CD9"/>
    <w:rsid w:val="005D3D76"/>
    <w:rsid w:val="005D4578"/>
    <w:rsid w:val="005D4EFA"/>
    <w:rsid w:val="005D55BA"/>
    <w:rsid w:val="005D55C7"/>
    <w:rsid w:val="005D5ADB"/>
    <w:rsid w:val="005D5DB7"/>
    <w:rsid w:val="005D648A"/>
    <w:rsid w:val="005D6AA9"/>
    <w:rsid w:val="005D74AF"/>
    <w:rsid w:val="005D74BF"/>
    <w:rsid w:val="005D7E0D"/>
    <w:rsid w:val="005E096B"/>
    <w:rsid w:val="005E104E"/>
    <w:rsid w:val="005E1579"/>
    <w:rsid w:val="005E18C1"/>
    <w:rsid w:val="005E234A"/>
    <w:rsid w:val="005E2371"/>
    <w:rsid w:val="005E265F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22ED"/>
    <w:rsid w:val="005F24EC"/>
    <w:rsid w:val="005F27BF"/>
    <w:rsid w:val="005F3199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27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2FA"/>
    <w:rsid w:val="00605441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30F7"/>
    <w:rsid w:val="006138B2"/>
    <w:rsid w:val="00613AF8"/>
    <w:rsid w:val="00613C73"/>
    <w:rsid w:val="00613D8E"/>
    <w:rsid w:val="00613F60"/>
    <w:rsid w:val="006142E0"/>
    <w:rsid w:val="00615093"/>
    <w:rsid w:val="0061531B"/>
    <w:rsid w:val="00615E23"/>
    <w:rsid w:val="00616112"/>
    <w:rsid w:val="00616FAF"/>
    <w:rsid w:val="006177F8"/>
    <w:rsid w:val="00617913"/>
    <w:rsid w:val="00617D24"/>
    <w:rsid w:val="00617E45"/>
    <w:rsid w:val="006205CA"/>
    <w:rsid w:val="00620792"/>
    <w:rsid w:val="00620CE0"/>
    <w:rsid w:val="00620E79"/>
    <w:rsid w:val="0062119B"/>
    <w:rsid w:val="00621618"/>
    <w:rsid w:val="00621F53"/>
    <w:rsid w:val="00621F9E"/>
    <w:rsid w:val="00622086"/>
    <w:rsid w:val="006222BE"/>
    <w:rsid w:val="0062266A"/>
    <w:rsid w:val="006226DC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60B"/>
    <w:rsid w:val="00626AD1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240"/>
    <w:rsid w:val="0063738F"/>
    <w:rsid w:val="00637C6C"/>
    <w:rsid w:val="006402C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869"/>
    <w:rsid w:val="00647A9A"/>
    <w:rsid w:val="00647B71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686C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926"/>
    <w:rsid w:val="00662A59"/>
    <w:rsid w:val="00663676"/>
    <w:rsid w:val="006638AD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8"/>
    <w:rsid w:val="0066732C"/>
    <w:rsid w:val="006679F5"/>
    <w:rsid w:val="00667B04"/>
    <w:rsid w:val="00667B77"/>
    <w:rsid w:val="00667DAC"/>
    <w:rsid w:val="00670304"/>
    <w:rsid w:val="00671354"/>
    <w:rsid w:val="006713D1"/>
    <w:rsid w:val="006716DA"/>
    <w:rsid w:val="0067254F"/>
    <w:rsid w:val="0067272C"/>
    <w:rsid w:val="006728ED"/>
    <w:rsid w:val="00672A83"/>
    <w:rsid w:val="006732B1"/>
    <w:rsid w:val="00673394"/>
    <w:rsid w:val="0067344C"/>
    <w:rsid w:val="00673597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7443"/>
    <w:rsid w:val="0067769A"/>
    <w:rsid w:val="006803E0"/>
    <w:rsid w:val="0068056A"/>
    <w:rsid w:val="006806A3"/>
    <w:rsid w:val="006806A6"/>
    <w:rsid w:val="00680741"/>
    <w:rsid w:val="00680B34"/>
    <w:rsid w:val="00680D7B"/>
    <w:rsid w:val="00681211"/>
    <w:rsid w:val="00681B36"/>
    <w:rsid w:val="006827B4"/>
    <w:rsid w:val="00682E14"/>
    <w:rsid w:val="00682FBE"/>
    <w:rsid w:val="0068345E"/>
    <w:rsid w:val="006836AA"/>
    <w:rsid w:val="006838CC"/>
    <w:rsid w:val="00683B2D"/>
    <w:rsid w:val="00683DF8"/>
    <w:rsid w:val="0068436C"/>
    <w:rsid w:val="006843F3"/>
    <w:rsid w:val="0068545E"/>
    <w:rsid w:val="00685FD4"/>
    <w:rsid w:val="006860DC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797"/>
    <w:rsid w:val="00695887"/>
    <w:rsid w:val="00696B16"/>
    <w:rsid w:val="00696C5C"/>
    <w:rsid w:val="00696C9A"/>
    <w:rsid w:val="00697733"/>
    <w:rsid w:val="00697980"/>
    <w:rsid w:val="00697B7E"/>
    <w:rsid w:val="00697B84"/>
    <w:rsid w:val="006A0587"/>
    <w:rsid w:val="006A0C2A"/>
    <w:rsid w:val="006A0D7D"/>
    <w:rsid w:val="006A1510"/>
    <w:rsid w:val="006A2266"/>
    <w:rsid w:val="006A254E"/>
    <w:rsid w:val="006A2794"/>
    <w:rsid w:val="006A28C8"/>
    <w:rsid w:val="006A2A76"/>
    <w:rsid w:val="006A2C30"/>
    <w:rsid w:val="006A2D0E"/>
    <w:rsid w:val="006A2DDE"/>
    <w:rsid w:val="006A2F3C"/>
    <w:rsid w:val="006A301C"/>
    <w:rsid w:val="006A3AC1"/>
    <w:rsid w:val="006A3E2B"/>
    <w:rsid w:val="006A4654"/>
    <w:rsid w:val="006A4B01"/>
    <w:rsid w:val="006A50B0"/>
    <w:rsid w:val="006A5403"/>
    <w:rsid w:val="006A59B2"/>
    <w:rsid w:val="006A5F57"/>
    <w:rsid w:val="006A6E17"/>
    <w:rsid w:val="006A7525"/>
    <w:rsid w:val="006A7602"/>
    <w:rsid w:val="006B049C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9C0"/>
    <w:rsid w:val="006B3CB9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EED"/>
    <w:rsid w:val="006C1019"/>
    <w:rsid w:val="006C1048"/>
    <w:rsid w:val="006C141C"/>
    <w:rsid w:val="006C2BB5"/>
    <w:rsid w:val="006C2BEE"/>
    <w:rsid w:val="006C3AD8"/>
    <w:rsid w:val="006C42DB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D7"/>
    <w:rsid w:val="006C735D"/>
    <w:rsid w:val="006C7601"/>
    <w:rsid w:val="006C781F"/>
    <w:rsid w:val="006C7CFF"/>
    <w:rsid w:val="006C7D58"/>
    <w:rsid w:val="006D00C2"/>
    <w:rsid w:val="006D00DB"/>
    <w:rsid w:val="006D0361"/>
    <w:rsid w:val="006D07E0"/>
    <w:rsid w:val="006D16B0"/>
    <w:rsid w:val="006D1B32"/>
    <w:rsid w:val="006D214E"/>
    <w:rsid w:val="006D2182"/>
    <w:rsid w:val="006D2444"/>
    <w:rsid w:val="006D254B"/>
    <w:rsid w:val="006D2666"/>
    <w:rsid w:val="006D289B"/>
    <w:rsid w:val="006D3BE1"/>
    <w:rsid w:val="006D48FC"/>
    <w:rsid w:val="006D4E8B"/>
    <w:rsid w:val="006D4E9C"/>
    <w:rsid w:val="006D5854"/>
    <w:rsid w:val="006D62BC"/>
    <w:rsid w:val="006D63FE"/>
    <w:rsid w:val="006D6450"/>
    <w:rsid w:val="006D6790"/>
    <w:rsid w:val="006D683C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E19"/>
    <w:rsid w:val="006E5E57"/>
    <w:rsid w:val="006E61A3"/>
    <w:rsid w:val="006E61C3"/>
    <w:rsid w:val="006E6250"/>
    <w:rsid w:val="006E6551"/>
    <w:rsid w:val="006E72E7"/>
    <w:rsid w:val="006E799D"/>
    <w:rsid w:val="006F0593"/>
    <w:rsid w:val="006F05EF"/>
    <w:rsid w:val="006F06C8"/>
    <w:rsid w:val="006F0D33"/>
    <w:rsid w:val="006F0F1B"/>
    <w:rsid w:val="006F1064"/>
    <w:rsid w:val="006F1550"/>
    <w:rsid w:val="006F1D80"/>
    <w:rsid w:val="006F1EB7"/>
    <w:rsid w:val="006F29A2"/>
    <w:rsid w:val="006F343B"/>
    <w:rsid w:val="006F39F9"/>
    <w:rsid w:val="006F3F7E"/>
    <w:rsid w:val="006F4895"/>
    <w:rsid w:val="006F4BB0"/>
    <w:rsid w:val="006F4F23"/>
    <w:rsid w:val="006F5231"/>
    <w:rsid w:val="006F52E5"/>
    <w:rsid w:val="006F5682"/>
    <w:rsid w:val="006F588E"/>
    <w:rsid w:val="006F5F05"/>
    <w:rsid w:val="006F6066"/>
    <w:rsid w:val="006F63D8"/>
    <w:rsid w:val="006F63FC"/>
    <w:rsid w:val="006F6850"/>
    <w:rsid w:val="006F707E"/>
    <w:rsid w:val="006F72F3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CAA"/>
    <w:rsid w:val="00707418"/>
    <w:rsid w:val="007075E0"/>
    <w:rsid w:val="0070782D"/>
    <w:rsid w:val="00707C46"/>
    <w:rsid w:val="007100A2"/>
    <w:rsid w:val="00710759"/>
    <w:rsid w:val="007109C2"/>
    <w:rsid w:val="00710DAD"/>
    <w:rsid w:val="00710E7A"/>
    <w:rsid w:val="00711340"/>
    <w:rsid w:val="0071139F"/>
    <w:rsid w:val="007113D4"/>
    <w:rsid w:val="00711694"/>
    <w:rsid w:val="00711882"/>
    <w:rsid w:val="00711945"/>
    <w:rsid w:val="00711AC7"/>
    <w:rsid w:val="007126A9"/>
    <w:rsid w:val="007126AC"/>
    <w:rsid w:val="00712B8D"/>
    <w:rsid w:val="00712C42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A9B"/>
    <w:rsid w:val="00727281"/>
    <w:rsid w:val="00727530"/>
    <w:rsid w:val="007275AA"/>
    <w:rsid w:val="007308DA"/>
    <w:rsid w:val="007312F6"/>
    <w:rsid w:val="00731309"/>
    <w:rsid w:val="00731672"/>
    <w:rsid w:val="007318BF"/>
    <w:rsid w:val="00731BB1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69D"/>
    <w:rsid w:val="0074076A"/>
    <w:rsid w:val="00740E4F"/>
    <w:rsid w:val="00740F79"/>
    <w:rsid w:val="00741134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A64"/>
    <w:rsid w:val="00744D47"/>
    <w:rsid w:val="00744EA0"/>
    <w:rsid w:val="00745280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193A"/>
    <w:rsid w:val="00761E59"/>
    <w:rsid w:val="00761FDA"/>
    <w:rsid w:val="0076205E"/>
    <w:rsid w:val="007621FF"/>
    <w:rsid w:val="007629A0"/>
    <w:rsid w:val="007634E3"/>
    <w:rsid w:val="00763EC5"/>
    <w:rsid w:val="00764194"/>
    <w:rsid w:val="0076463F"/>
    <w:rsid w:val="00764CA4"/>
    <w:rsid w:val="00764DD8"/>
    <w:rsid w:val="00765351"/>
    <w:rsid w:val="00765CDE"/>
    <w:rsid w:val="00765ED3"/>
    <w:rsid w:val="007663BE"/>
    <w:rsid w:val="0076681D"/>
    <w:rsid w:val="00766A65"/>
    <w:rsid w:val="00766F24"/>
    <w:rsid w:val="007671F5"/>
    <w:rsid w:val="00767689"/>
    <w:rsid w:val="007676B8"/>
    <w:rsid w:val="00767F1B"/>
    <w:rsid w:val="00770055"/>
    <w:rsid w:val="0077175C"/>
    <w:rsid w:val="00771870"/>
    <w:rsid w:val="0077187A"/>
    <w:rsid w:val="00771BF9"/>
    <w:rsid w:val="00771D84"/>
    <w:rsid w:val="00772438"/>
    <w:rsid w:val="00772635"/>
    <w:rsid w:val="00772A57"/>
    <w:rsid w:val="00772DE8"/>
    <w:rsid w:val="00772F8A"/>
    <w:rsid w:val="007731FD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0B6"/>
    <w:rsid w:val="007778A3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CEA"/>
    <w:rsid w:val="00785D99"/>
    <w:rsid w:val="0078657B"/>
    <w:rsid w:val="00786930"/>
    <w:rsid w:val="00786958"/>
    <w:rsid w:val="00786D72"/>
    <w:rsid w:val="00786E71"/>
    <w:rsid w:val="00787E42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51F3"/>
    <w:rsid w:val="00795A6B"/>
    <w:rsid w:val="00795C6B"/>
    <w:rsid w:val="00795F1C"/>
    <w:rsid w:val="007977FC"/>
    <w:rsid w:val="007A0048"/>
    <w:rsid w:val="007A06FC"/>
    <w:rsid w:val="007A0965"/>
    <w:rsid w:val="007A0BC2"/>
    <w:rsid w:val="007A1F44"/>
    <w:rsid w:val="007A23FF"/>
    <w:rsid w:val="007A2581"/>
    <w:rsid w:val="007A295B"/>
    <w:rsid w:val="007A298F"/>
    <w:rsid w:val="007A3424"/>
    <w:rsid w:val="007A35EF"/>
    <w:rsid w:val="007A3D65"/>
    <w:rsid w:val="007A42C0"/>
    <w:rsid w:val="007A43A2"/>
    <w:rsid w:val="007A4464"/>
    <w:rsid w:val="007A4D04"/>
    <w:rsid w:val="007A5554"/>
    <w:rsid w:val="007A58D9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E6F"/>
    <w:rsid w:val="007B400F"/>
    <w:rsid w:val="007B43CE"/>
    <w:rsid w:val="007B4962"/>
    <w:rsid w:val="007B513F"/>
    <w:rsid w:val="007B52CD"/>
    <w:rsid w:val="007B58F4"/>
    <w:rsid w:val="007B71FA"/>
    <w:rsid w:val="007B7880"/>
    <w:rsid w:val="007B7A65"/>
    <w:rsid w:val="007B7AAB"/>
    <w:rsid w:val="007B7D74"/>
    <w:rsid w:val="007B7DC1"/>
    <w:rsid w:val="007B7EDB"/>
    <w:rsid w:val="007C0F32"/>
    <w:rsid w:val="007C12D0"/>
    <w:rsid w:val="007C151B"/>
    <w:rsid w:val="007C19AD"/>
    <w:rsid w:val="007C1B13"/>
    <w:rsid w:val="007C1F33"/>
    <w:rsid w:val="007C215E"/>
    <w:rsid w:val="007C24FA"/>
    <w:rsid w:val="007C2540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FA8"/>
    <w:rsid w:val="007C7CA1"/>
    <w:rsid w:val="007C7DD7"/>
    <w:rsid w:val="007D008B"/>
    <w:rsid w:val="007D0F8C"/>
    <w:rsid w:val="007D229A"/>
    <w:rsid w:val="007D2F44"/>
    <w:rsid w:val="007D2F4D"/>
    <w:rsid w:val="007D4178"/>
    <w:rsid w:val="007D4D33"/>
    <w:rsid w:val="007D4F13"/>
    <w:rsid w:val="007D51DD"/>
    <w:rsid w:val="007D5248"/>
    <w:rsid w:val="007D53F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7DD"/>
    <w:rsid w:val="007F288B"/>
    <w:rsid w:val="007F2DF1"/>
    <w:rsid w:val="007F3E03"/>
    <w:rsid w:val="007F416C"/>
    <w:rsid w:val="007F4C43"/>
    <w:rsid w:val="007F4D88"/>
    <w:rsid w:val="007F50E5"/>
    <w:rsid w:val="007F599D"/>
    <w:rsid w:val="007F5B5D"/>
    <w:rsid w:val="007F5D61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2E74"/>
    <w:rsid w:val="00803343"/>
    <w:rsid w:val="00803A3C"/>
    <w:rsid w:val="00803A8E"/>
    <w:rsid w:val="00804200"/>
    <w:rsid w:val="00804202"/>
    <w:rsid w:val="008042FE"/>
    <w:rsid w:val="00804B92"/>
    <w:rsid w:val="00804E21"/>
    <w:rsid w:val="00805092"/>
    <w:rsid w:val="00806179"/>
    <w:rsid w:val="00806377"/>
    <w:rsid w:val="00806AAF"/>
    <w:rsid w:val="00806E1A"/>
    <w:rsid w:val="00806EB4"/>
    <w:rsid w:val="008070AC"/>
    <w:rsid w:val="0080721F"/>
    <w:rsid w:val="0081006E"/>
    <w:rsid w:val="0081010B"/>
    <w:rsid w:val="008101FD"/>
    <w:rsid w:val="00810A1E"/>
    <w:rsid w:val="00810B5F"/>
    <w:rsid w:val="00810CDB"/>
    <w:rsid w:val="00810D8D"/>
    <w:rsid w:val="00811835"/>
    <w:rsid w:val="00812090"/>
    <w:rsid w:val="008123A6"/>
    <w:rsid w:val="00812767"/>
    <w:rsid w:val="0081449A"/>
    <w:rsid w:val="00814565"/>
    <w:rsid w:val="00814A06"/>
    <w:rsid w:val="00814ED9"/>
    <w:rsid w:val="0081581D"/>
    <w:rsid w:val="00816F50"/>
    <w:rsid w:val="008172BE"/>
    <w:rsid w:val="0081735F"/>
    <w:rsid w:val="008177C3"/>
    <w:rsid w:val="00817B71"/>
    <w:rsid w:val="00817D32"/>
    <w:rsid w:val="00817D9A"/>
    <w:rsid w:val="00820244"/>
    <w:rsid w:val="00820F07"/>
    <w:rsid w:val="008221B3"/>
    <w:rsid w:val="0082248E"/>
    <w:rsid w:val="00822508"/>
    <w:rsid w:val="008228EA"/>
    <w:rsid w:val="00824B8C"/>
    <w:rsid w:val="00824FDF"/>
    <w:rsid w:val="00825125"/>
    <w:rsid w:val="008257CC"/>
    <w:rsid w:val="00825C78"/>
    <w:rsid w:val="00826290"/>
    <w:rsid w:val="00826899"/>
    <w:rsid w:val="0082692D"/>
    <w:rsid w:val="00826BA4"/>
    <w:rsid w:val="008274BF"/>
    <w:rsid w:val="00830721"/>
    <w:rsid w:val="00830DC3"/>
    <w:rsid w:val="0083100A"/>
    <w:rsid w:val="00831404"/>
    <w:rsid w:val="00831555"/>
    <w:rsid w:val="008319F4"/>
    <w:rsid w:val="00831F52"/>
    <w:rsid w:val="00832154"/>
    <w:rsid w:val="00832256"/>
    <w:rsid w:val="00832DEA"/>
    <w:rsid w:val="00832F5C"/>
    <w:rsid w:val="00832FD0"/>
    <w:rsid w:val="00833C32"/>
    <w:rsid w:val="00833C56"/>
    <w:rsid w:val="00835410"/>
    <w:rsid w:val="008359E0"/>
    <w:rsid w:val="00835FE5"/>
    <w:rsid w:val="00836028"/>
    <w:rsid w:val="00836E70"/>
    <w:rsid w:val="008376F6"/>
    <w:rsid w:val="008377EA"/>
    <w:rsid w:val="00837A73"/>
    <w:rsid w:val="00837D5B"/>
    <w:rsid w:val="0084009A"/>
    <w:rsid w:val="00840607"/>
    <w:rsid w:val="00840935"/>
    <w:rsid w:val="00840D29"/>
    <w:rsid w:val="0084127A"/>
    <w:rsid w:val="008414B0"/>
    <w:rsid w:val="008418C9"/>
    <w:rsid w:val="00841BE9"/>
    <w:rsid w:val="00841C9C"/>
    <w:rsid w:val="00841CD2"/>
    <w:rsid w:val="00842B77"/>
    <w:rsid w:val="0084309F"/>
    <w:rsid w:val="008436CC"/>
    <w:rsid w:val="00843BF5"/>
    <w:rsid w:val="00844DD0"/>
    <w:rsid w:val="00844F77"/>
    <w:rsid w:val="00845C12"/>
    <w:rsid w:val="00845D5B"/>
    <w:rsid w:val="008469D9"/>
    <w:rsid w:val="00846DA3"/>
    <w:rsid w:val="00846DC0"/>
    <w:rsid w:val="00846F74"/>
    <w:rsid w:val="008474A7"/>
    <w:rsid w:val="00847541"/>
    <w:rsid w:val="008475BC"/>
    <w:rsid w:val="00847D11"/>
    <w:rsid w:val="008504A6"/>
    <w:rsid w:val="008506B6"/>
    <w:rsid w:val="0085085F"/>
    <w:rsid w:val="00850AE0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E7D"/>
    <w:rsid w:val="00866EB3"/>
    <w:rsid w:val="0086701A"/>
    <w:rsid w:val="00867A92"/>
    <w:rsid w:val="00867BD2"/>
    <w:rsid w:val="00867DAC"/>
    <w:rsid w:val="00870039"/>
    <w:rsid w:val="008712A1"/>
    <w:rsid w:val="008712F3"/>
    <w:rsid w:val="008712FD"/>
    <w:rsid w:val="00871389"/>
    <w:rsid w:val="008716A1"/>
    <w:rsid w:val="008722E1"/>
    <w:rsid w:val="00872D3F"/>
    <w:rsid w:val="008733E4"/>
    <w:rsid w:val="00873484"/>
    <w:rsid w:val="008737A8"/>
    <w:rsid w:val="00873B01"/>
    <w:rsid w:val="00873F15"/>
    <w:rsid w:val="00874096"/>
    <w:rsid w:val="008740EF"/>
    <w:rsid w:val="00875370"/>
    <w:rsid w:val="008756A4"/>
    <w:rsid w:val="00875EA3"/>
    <w:rsid w:val="00875F73"/>
    <w:rsid w:val="00876257"/>
    <w:rsid w:val="00876537"/>
    <w:rsid w:val="00876540"/>
    <w:rsid w:val="00876760"/>
    <w:rsid w:val="008778F9"/>
    <w:rsid w:val="0088090C"/>
    <w:rsid w:val="00880A29"/>
    <w:rsid w:val="00880F30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9DF"/>
    <w:rsid w:val="008950FE"/>
    <w:rsid w:val="008951DB"/>
    <w:rsid w:val="008952E6"/>
    <w:rsid w:val="00895865"/>
    <w:rsid w:val="00896322"/>
    <w:rsid w:val="00896C81"/>
    <w:rsid w:val="00896D83"/>
    <w:rsid w:val="008970BF"/>
    <w:rsid w:val="008975E6"/>
    <w:rsid w:val="00897A1B"/>
    <w:rsid w:val="00897AEC"/>
    <w:rsid w:val="00897C63"/>
    <w:rsid w:val="008A0AB2"/>
    <w:rsid w:val="008A0CFC"/>
    <w:rsid w:val="008A0E18"/>
    <w:rsid w:val="008A12FE"/>
    <w:rsid w:val="008A1443"/>
    <w:rsid w:val="008A1B62"/>
    <w:rsid w:val="008A1D92"/>
    <w:rsid w:val="008A1E2C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6B1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E53"/>
    <w:rsid w:val="008B1E5B"/>
    <w:rsid w:val="008B2666"/>
    <w:rsid w:val="008B272F"/>
    <w:rsid w:val="008B2931"/>
    <w:rsid w:val="008B2C48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8B5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2F12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E30"/>
    <w:rsid w:val="008C5FCD"/>
    <w:rsid w:val="008C6184"/>
    <w:rsid w:val="008C6A0D"/>
    <w:rsid w:val="008C6FC7"/>
    <w:rsid w:val="008C785E"/>
    <w:rsid w:val="008D000E"/>
    <w:rsid w:val="008D0AFB"/>
    <w:rsid w:val="008D14F4"/>
    <w:rsid w:val="008D1511"/>
    <w:rsid w:val="008D210D"/>
    <w:rsid w:val="008D32DF"/>
    <w:rsid w:val="008D33A8"/>
    <w:rsid w:val="008D35E9"/>
    <w:rsid w:val="008D38CA"/>
    <w:rsid w:val="008D3959"/>
    <w:rsid w:val="008D3966"/>
    <w:rsid w:val="008D4352"/>
    <w:rsid w:val="008D4825"/>
    <w:rsid w:val="008D519A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F84"/>
    <w:rsid w:val="008F1014"/>
    <w:rsid w:val="008F11C9"/>
    <w:rsid w:val="008F12AC"/>
    <w:rsid w:val="008F18C2"/>
    <w:rsid w:val="008F23D8"/>
    <w:rsid w:val="008F2FD5"/>
    <w:rsid w:val="008F30E8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6FE"/>
    <w:rsid w:val="008F6932"/>
    <w:rsid w:val="008F72CC"/>
    <w:rsid w:val="008F72CD"/>
    <w:rsid w:val="008F7C6E"/>
    <w:rsid w:val="008F7F12"/>
    <w:rsid w:val="00900053"/>
    <w:rsid w:val="00900148"/>
    <w:rsid w:val="009003A0"/>
    <w:rsid w:val="00900C07"/>
    <w:rsid w:val="00900F9D"/>
    <w:rsid w:val="009017ED"/>
    <w:rsid w:val="00901AA8"/>
    <w:rsid w:val="00902016"/>
    <w:rsid w:val="00902190"/>
    <w:rsid w:val="0090325F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77"/>
    <w:rsid w:val="00907E00"/>
    <w:rsid w:val="0091088D"/>
    <w:rsid w:val="00910FC9"/>
    <w:rsid w:val="00911472"/>
    <w:rsid w:val="009115B4"/>
    <w:rsid w:val="0091238F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6C89"/>
    <w:rsid w:val="009172B7"/>
    <w:rsid w:val="009204C5"/>
    <w:rsid w:val="009207AA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CCE"/>
    <w:rsid w:val="00932166"/>
    <w:rsid w:val="00932381"/>
    <w:rsid w:val="009328C7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F9E"/>
    <w:rsid w:val="0093680B"/>
    <w:rsid w:val="00936977"/>
    <w:rsid w:val="00936CE8"/>
    <w:rsid w:val="00936D98"/>
    <w:rsid w:val="00937590"/>
    <w:rsid w:val="009377AB"/>
    <w:rsid w:val="00937A9E"/>
    <w:rsid w:val="00937FF9"/>
    <w:rsid w:val="0094063C"/>
    <w:rsid w:val="00940802"/>
    <w:rsid w:val="0094086A"/>
    <w:rsid w:val="00941782"/>
    <w:rsid w:val="00941AC1"/>
    <w:rsid w:val="00941F7C"/>
    <w:rsid w:val="00942C80"/>
    <w:rsid w:val="00943197"/>
    <w:rsid w:val="009435F2"/>
    <w:rsid w:val="00943C23"/>
    <w:rsid w:val="00943F2C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0F"/>
    <w:rsid w:val="009510DE"/>
    <w:rsid w:val="00951660"/>
    <w:rsid w:val="0095167F"/>
    <w:rsid w:val="00951ADB"/>
    <w:rsid w:val="00951CBD"/>
    <w:rsid w:val="0095380C"/>
    <w:rsid w:val="00953AAC"/>
    <w:rsid w:val="00953C29"/>
    <w:rsid w:val="00953C36"/>
    <w:rsid w:val="00954353"/>
    <w:rsid w:val="00954BF4"/>
    <w:rsid w:val="00954D30"/>
    <w:rsid w:val="00954E40"/>
    <w:rsid w:val="009550E1"/>
    <w:rsid w:val="0095568D"/>
    <w:rsid w:val="00955C0A"/>
    <w:rsid w:val="00955C4F"/>
    <w:rsid w:val="00956736"/>
    <w:rsid w:val="00956ABD"/>
    <w:rsid w:val="00956AC2"/>
    <w:rsid w:val="00956ADA"/>
    <w:rsid w:val="00957749"/>
    <w:rsid w:val="00957E78"/>
    <w:rsid w:val="0096018E"/>
    <w:rsid w:val="00960382"/>
    <w:rsid w:val="00960464"/>
    <w:rsid w:val="00960B91"/>
    <w:rsid w:val="00960E4A"/>
    <w:rsid w:val="0096107C"/>
    <w:rsid w:val="00961E72"/>
    <w:rsid w:val="009625D5"/>
    <w:rsid w:val="009627E8"/>
    <w:rsid w:val="00962A01"/>
    <w:rsid w:val="009631FE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B31"/>
    <w:rsid w:val="00974E1A"/>
    <w:rsid w:val="009758AD"/>
    <w:rsid w:val="00975D6A"/>
    <w:rsid w:val="00975E48"/>
    <w:rsid w:val="00976257"/>
    <w:rsid w:val="00976AA3"/>
    <w:rsid w:val="00976E0D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BC8"/>
    <w:rsid w:val="00993C96"/>
    <w:rsid w:val="0099487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A010D"/>
    <w:rsid w:val="009A0539"/>
    <w:rsid w:val="009A0608"/>
    <w:rsid w:val="009A0C6F"/>
    <w:rsid w:val="009A1035"/>
    <w:rsid w:val="009A14EF"/>
    <w:rsid w:val="009A290E"/>
    <w:rsid w:val="009A291A"/>
    <w:rsid w:val="009A2AAD"/>
    <w:rsid w:val="009A2DF9"/>
    <w:rsid w:val="009A3A86"/>
    <w:rsid w:val="009A3CAC"/>
    <w:rsid w:val="009A3E27"/>
    <w:rsid w:val="009A4869"/>
    <w:rsid w:val="009A4A12"/>
    <w:rsid w:val="009A52FC"/>
    <w:rsid w:val="009A6033"/>
    <w:rsid w:val="009A65FD"/>
    <w:rsid w:val="009A6A6B"/>
    <w:rsid w:val="009A6B08"/>
    <w:rsid w:val="009A6B51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A91"/>
    <w:rsid w:val="009B2B23"/>
    <w:rsid w:val="009B3726"/>
    <w:rsid w:val="009B37E2"/>
    <w:rsid w:val="009B3E62"/>
    <w:rsid w:val="009B4519"/>
    <w:rsid w:val="009B4AFD"/>
    <w:rsid w:val="009B506B"/>
    <w:rsid w:val="009B562E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2685"/>
    <w:rsid w:val="009C2A20"/>
    <w:rsid w:val="009C3101"/>
    <w:rsid w:val="009C3110"/>
    <w:rsid w:val="009C34F9"/>
    <w:rsid w:val="009C39BC"/>
    <w:rsid w:val="009C4039"/>
    <w:rsid w:val="009C44AD"/>
    <w:rsid w:val="009C4BC2"/>
    <w:rsid w:val="009C4D22"/>
    <w:rsid w:val="009C4E26"/>
    <w:rsid w:val="009C534D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AE"/>
    <w:rsid w:val="009D1694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C57"/>
    <w:rsid w:val="009E0110"/>
    <w:rsid w:val="009E058F"/>
    <w:rsid w:val="009E07C6"/>
    <w:rsid w:val="009E0A9E"/>
    <w:rsid w:val="009E19A2"/>
    <w:rsid w:val="009E1C0B"/>
    <w:rsid w:val="009E2807"/>
    <w:rsid w:val="009E3AFD"/>
    <w:rsid w:val="009E3CDD"/>
    <w:rsid w:val="009E3D2F"/>
    <w:rsid w:val="009E4B16"/>
    <w:rsid w:val="009E55DA"/>
    <w:rsid w:val="009E5C60"/>
    <w:rsid w:val="009E5F05"/>
    <w:rsid w:val="009E60E6"/>
    <w:rsid w:val="009E64DB"/>
    <w:rsid w:val="009E6794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5B0"/>
    <w:rsid w:val="00A00E87"/>
    <w:rsid w:val="00A00EE2"/>
    <w:rsid w:val="00A0105F"/>
    <w:rsid w:val="00A01771"/>
    <w:rsid w:val="00A01F17"/>
    <w:rsid w:val="00A01F40"/>
    <w:rsid w:val="00A0200A"/>
    <w:rsid w:val="00A022A5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B8"/>
    <w:rsid w:val="00A10D59"/>
    <w:rsid w:val="00A10F29"/>
    <w:rsid w:val="00A11213"/>
    <w:rsid w:val="00A11295"/>
    <w:rsid w:val="00A130D7"/>
    <w:rsid w:val="00A131F6"/>
    <w:rsid w:val="00A137E4"/>
    <w:rsid w:val="00A1399F"/>
    <w:rsid w:val="00A13A57"/>
    <w:rsid w:val="00A13B00"/>
    <w:rsid w:val="00A13F2A"/>
    <w:rsid w:val="00A144CB"/>
    <w:rsid w:val="00A14813"/>
    <w:rsid w:val="00A1566A"/>
    <w:rsid w:val="00A15E42"/>
    <w:rsid w:val="00A1601C"/>
    <w:rsid w:val="00A162B4"/>
    <w:rsid w:val="00A16471"/>
    <w:rsid w:val="00A165BF"/>
    <w:rsid w:val="00A16700"/>
    <w:rsid w:val="00A172E8"/>
    <w:rsid w:val="00A179FF"/>
    <w:rsid w:val="00A206C8"/>
    <w:rsid w:val="00A207C1"/>
    <w:rsid w:val="00A20BDB"/>
    <w:rsid w:val="00A21A36"/>
    <w:rsid w:val="00A21C31"/>
    <w:rsid w:val="00A21DC4"/>
    <w:rsid w:val="00A226EC"/>
    <w:rsid w:val="00A2402C"/>
    <w:rsid w:val="00A242C3"/>
    <w:rsid w:val="00A25294"/>
    <w:rsid w:val="00A253FC"/>
    <w:rsid w:val="00A254EE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A25"/>
    <w:rsid w:val="00A342FD"/>
    <w:rsid w:val="00A3432B"/>
    <w:rsid w:val="00A346BA"/>
    <w:rsid w:val="00A34ADA"/>
    <w:rsid w:val="00A34C67"/>
    <w:rsid w:val="00A34D62"/>
    <w:rsid w:val="00A351B6"/>
    <w:rsid w:val="00A35C22"/>
    <w:rsid w:val="00A35DA7"/>
    <w:rsid w:val="00A3611D"/>
    <w:rsid w:val="00A36339"/>
    <w:rsid w:val="00A366E4"/>
    <w:rsid w:val="00A377CF"/>
    <w:rsid w:val="00A37D4A"/>
    <w:rsid w:val="00A400BF"/>
    <w:rsid w:val="00A400F1"/>
    <w:rsid w:val="00A402A2"/>
    <w:rsid w:val="00A40C07"/>
    <w:rsid w:val="00A420C8"/>
    <w:rsid w:val="00A42EB2"/>
    <w:rsid w:val="00A4348E"/>
    <w:rsid w:val="00A4376F"/>
    <w:rsid w:val="00A43BBB"/>
    <w:rsid w:val="00A45295"/>
    <w:rsid w:val="00A45437"/>
    <w:rsid w:val="00A4549F"/>
    <w:rsid w:val="00A45B67"/>
    <w:rsid w:val="00A45B9B"/>
    <w:rsid w:val="00A462FE"/>
    <w:rsid w:val="00A469AF"/>
    <w:rsid w:val="00A476DA"/>
    <w:rsid w:val="00A47A4D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389A"/>
    <w:rsid w:val="00A53F55"/>
    <w:rsid w:val="00A5417B"/>
    <w:rsid w:val="00A54599"/>
    <w:rsid w:val="00A5476D"/>
    <w:rsid w:val="00A549E2"/>
    <w:rsid w:val="00A54B82"/>
    <w:rsid w:val="00A54E42"/>
    <w:rsid w:val="00A5565B"/>
    <w:rsid w:val="00A55697"/>
    <w:rsid w:val="00A55CFE"/>
    <w:rsid w:val="00A561DD"/>
    <w:rsid w:val="00A5660E"/>
    <w:rsid w:val="00A5684D"/>
    <w:rsid w:val="00A569D4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111"/>
    <w:rsid w:val="00AA26E3"/>
    <w:rsid w:val="00AA2AC8"/>
    <w:rsid w:val="00AA31EE"/>
    <w:rsid w:val="00AA3DB7"/>
    <w:rsid w:val="00AA4F18"/>
    <w:rsid w:val="00AA505A"/>
    <w:rsid w:val="00AA51F5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11F7"/>
    <w:rsid w:val="00AD1DB7"/>
    <w:rsid w:val="00AD249B"/>
    <w:rsid w:val="00AD2852"/>
    <w:rsid w:val="00AD3059"/>
    <w:rsid w:val="00AD30B9"/>
    <w:rsid w:val="00AD31A3"/>
    <w:rsid w:val="00AD3976"/>
    <w:rsid w:val="00AD42D9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B4E"/>
    <w:rsid w:val="00AE4026"/>
    <w:rsid w:val="00AE465C"/>
    <w:rsid w:val="00AE4A7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25D5"/>
    <w:rsid w:val="00AF3522"/>
    <w:rsid w:val="00AF3DBB"/>
    <w:rsid w:val="00AF456D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BD3"/>
    <w:rsid w:val="00B04D49"/>
    <w:rsid w:val="00B0524A"/>
    <w:rsid w:val="00B05369"/>
    <w:rsid w:val="00B05477"/>
    <w:rsid w:val="00B05931"/>
    <w:rsid w:val="00B05C4B"/>
    <w:rsid w:val="00B069DA"/>
    <w:rsid w:val="00B07113"/>
    <w:rsid w:val="00B07149"/>
    <w:rsid w:val="00B07704"/>
    <w:rsid w:val="00B10558"/>
    <w:rsid w:val="00B1109C"/>
    <w:rsid w:val="00B11500"/>
    <w:rsid w:val="00B11EE8"/>
    <w:rsid w:val="00B126FC"/>
    <w:rsid w:val="00B12FCC"/>
    <w:rsid w:val="00B14802"/>
    <w:rsid w:val="00B14860"/>
    <w:rsid w:val="00B14C64"/>
    <w:rsid w:val="00B156A9"/>
    <w:rsid w:val="00B15AF9"/>
    <w:rsid w:val="00B15F83"/>
    <w:rsid w:val="00B160FF"/>
    <w:rsid w:val="00B16322"/>
    <w:rsid w:val="00B1662E"/>
    <w:rsid w:val="00B16B8A"/>
    <w:rsid w:val="00B16C73"/>
    <w:rsid w:val="00B16D22"/>
    <w:rsid w:val="00B16EB0"/>
    <w:rsid w:val="00B170A9"/>
    <w:rsid w:val="00B17121"/>
    <w:rsid w:val="00B174C5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B0"/>
    <w:rsid w:val="00B26AD2"/>
    <w:rsid w:val="00B26CA2"/>
    <w:rsid w:val="00B26F4F"/>
    <w:rsid w:val="00B2727C"/>
    <w:rsid w:val="00B274BC"/>
    <w:rsid w:val="00B27B44"/>
    <w:rsid w:val="00B30302"/>
    <w:rsid w:val="00B30B4E"/>
    <w:rsid w:val="00B31246"/>
    <w:rsid w:val="00B313F4"/>
    <w:rsid w:val="00B3174D"/>
    <w:rsid w:val="00B31983"/>
    <w:rsid w:val="00B31AA6"/>
    <w:rsid w:val="00B3262E"/>
    <w:rsid w:val="00B326FF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263"/>
    <w:rsid w:val="00B35C82"/>
    <w:rsid w:val="00B35CDA"/>
    <w:rsid w:val="00B361D0"/>
    <w:rsid w:val="00B36664"/>
    <w:rsid w:val="00B374D3"/>
    <w:rsid w:val="00B378CF"/>
    <w:rsid w:val="00B37A60"/>
    <w:rsid w:val="00B37D97"/>
    <w:rsid w:val="00B40594"/>
    <w:rsid w:val="00B40707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75"/>
    <w:rsid w:val="00B42285"/>
    <w:rsid w:val="00B422F9"/>
    <w:rsid w:val="00B422FE"/>
    <w:rsid w:val="00B4274B"/>
    <w:rsid w:val="00B42C05"/>
    <w:rsid w:val="00B43080"/>
    <w:rsid w:val="00B43126"/>
    <w:rsid w:val="00B435B1"/>
    <w:rsid w:val="00B4367F"/>
    <w:rsid w:val="00B4368A"/>
    <w:rsid w:val="00B43804"/>
    <w:rsid w:val="00B4385E"/>
    <w:rsid w:val="00B438BA"/>
    <w:rsid w:val="00B438FB"/>
    <w:rsid w:val="00B43C48"/>
    <w:rsid w:val="00B440DA"/>
    <w:rsid w:val="00B44773"/>
    <w:rsid w:val="00B44A7D"/>
    <w:rsid w:val="00B44F99"/>
    <w:rsid w:val="00B4570F"/>
    <w:rsid w:val="00B45876"/>
    <w:rsid w:val="00B458A1"/>
    <w:rsid w:val="00B45B16"/>
    <w:rsid w:val="00B45E96"/>
    <w:rsid w:val="00B46A38"/>
    <w:rsid w:val="00B46CBC"/>
    <w:rsid w:val="00B47235"/>
    <w:rsid w:val="00B475F7"/>
    <w:rsid w:val="00B47FDD"/>
    <w:rsid w:val="00B505EB"/>
    <w:rsid w:val="00B50B58"/>
    <w:rsid w:val="00B50D28"/>
    <w:rsid w:val="00B50EB7"/>
    <w:rsid w:val="00B5117D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8A8"/>
    <w:rsid w:val="00B55AC0"/>
    <w:rsid w:val="00B55AC2"/>
    <w:rsid w:val="00B560C9"/>
    <w:rsid w:val="00B5610C"/>
    <w:rsid w:val="00B56238"/>
    <w:rsid w:val="00B56533"/>
    <w:rsid w:val="00B56CFC"/>
    <w:rsid w:val="00B574D2"/>
    <w:rsid w:val="00B5777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648C"/>
    <w:rsid w:val="00B6649B"/>
    <w:rsid w:val="00B6674F"/>
    <w:rsid w:val="00B66C00"/>
    <w:rsid w:val="00B66C53"/>
    <w:rsid w:val="00B67B0E"/>
    <w:rsid w:val="00B67F98"/>
    <w:rsid w:val="00B70204"/>
    <w:rsid w:val="00B70F05"/>
    <w:rsid w:val="00B711CE"/>
    <w:rsid w:val="00B7136E"/>
    <w:rsid w:val="00B71480"/>
    <w:rsid w:val="00B71DC8"/>
    <w:rsid w:val="00B72018"/>
    <w:rsid w:val="00B725C2"/>
    <w:rsid w:val="00B72660"/>
    <w:rsid w:val="00B73671"/>
    <w:rsid w:val="00B7408D"/>
    <w:rsid w:val="00B74163"/>
    <w:rsid w:val="00B746C6"/>
    <w:rsid w:val="00B7487E"/>
    <w:rsid w:val="00B7537B"/>
    <w:rsid w:val="00B75CE5"/>
    <w:rsid w:val="00B75E43"/>
    <w:rsid w:val="00B7604C"/>
    <w:rsid w:val="00B7651F"/>
    <w:rsid w:val="00B7652C"/>
    <w:rsid w:val="00B766BF"/>
    <w:rsid w:val="00B76D54"/>
    <w:rsid w:val="00B76FA6"/>
    <w:rsid w:val="00B77193"/>
    <w:rsid w:val="00B77379"/>
    <w:rsid w:val="00B779C5"/>
    <w:rsid w:val="00B8014F"/>
    <w:rsid w:val="00B80910"/>
    <w:rsid w:val="00B809F8"/>
    <w:rsid w:val="00B80B20"/>
    <w:rsid w:val="00B818F4"/>
    <w:rsid w:val="00B81B9A"/>
    <w:rsid w:val="00B81BC9"/>
    <w:rsid w:val="00B81D54"/>
    <w:rsid w:val="00B81D8A"/>
    <w:rsid w:val="00B81E52"/>
    <w:rsid w:val="00B8222F"/>
    <w:rsid w:val="00B82615"/>
    <w:rsid w:val="00B82AC3"/>
    <w:rsid w:val="00B83444"/>
    <w:rsid w:val="00B836ED"/>
    <w:rsid w:val="00B83A9F"/>
    <w:rsid w:val="00B83FFB"/>
    <w:rsid w:val="00B84511"/>
    <w:rsid w:val="00B84CB4"/>
    <w:rsid w:val="00B84D9B"/>
    <w:rsid w:val="00B853BE"/>
    <w:rsid w:val="00B85874"/>
    <w:rsid w:val="00B85CC3"/>
    <w:rsid w:val="00B86476"/>
    <w:rsid w:val="00B86A3D"/>
    <w:rsid w:val="00B86BF9"/>
    <w:rsid w:val="00B875C7"/>
    <w:rsid w:val="00B87CC3"/>
    <w:rsid w:val="00B903A5"/>
    <w:rsid w:val="00B90D10"/>
    <w:rsid w:val="00B90FE5"/>
    <w:rsid w:val="00B919AD"/>
    <w:rsid w:val="00B91A2B"/>
    <w:rsid w:val="00B91DE3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DC"/>
    <w:rsid w:val="00BA00DD"/>
    <w:rsid w:val="00BA0632"/>
    <w:rsid w:val="00BA0743"/>
    <w:rsid w:val="00BA0AAA"/>
    <w:rsid w:val="00BA0BE9"/>
    <w:rsid w:val="00BA0DFB"/>
    <w:rsid w:val="00BA107D"/>
    <w:rsid w:val="00BA1A0B"/>
    <w:rsid w:val="00BA271B"/>
    <w:rsid w:val="00BA2FEF"/>
    <w:rsid w:val="00BA335D"/>
    <w:rsid w:val="00BA348A"/>
    <w:rsid w:val="00BA3A30"/>
    <w:rsid w:val="00BA3A83"/>
    <w:rsid w:val="00BA438F"/>
    <w:rsid w:val="00BA4A4F"/>
    <w:rsid w:val="00BA4BFA"/>
    <w:rsid w:val="00BA558C"/>
    <w:rsid w:val="00BA6553"/>
    <w:rsid w:val="00BA66E4"/>
    <w:rsid w:val="00BA6E34"/>
    <w:rsid w:val="00BA6EF6"/>
    <w:rsid w:val="00BA7241"/>
    <w:rsid w:val="00BA734F"/>
    <w:rsid w:val="00BB0684"/>
    <w:rsid w:val="00BB085D"/>
    <w:rsid w:val="00BB0E90"/>
    <w:rsid w:val="00BB0E9C"/>
    <w:rsid w:val="00BB1548"/>
    <w:rsid w:val="00BB1C0C"/>
    <w:rsid w:val="00BB1CE7"/>
    <w:rsid w:val="00BB2470"/>
    <w:rsid w:val="00BB2899"/>
    <w:rsid w:val="00BB2B4E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201"/>
    <w:rsid w:val="00BB798A"/>
    <w:rsid w:val="00BB7BF3"/>
    <w:rsid w:val="00BC00EC"/>
    <w:rsid w:val="00BC0248"/>
    <w:rsid w:val="00BC04A7"/>
    <w:rsid w:val="00BC08C5"/>
    <w:rsid w:val="00BC12FB"/>
    <w:rsid w:val="00BC1C3C"/>
    <w:rsid w:val="00BC1D12"/>
    <w:rsid w:val="00BC228A"/>
    <w:rsid w:val="00BC28A1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D008E"/>
    <w:rsid w:val="00BD09B1"/>
    <w:rsid w:val="00BD12B3"/>
    <w:rsid w:val="00BD1676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372"/>
    <w:rsid w:val="00BD3430"/>
    <w:rsid w:val="00BD3F4B"/>
    <w:rsid w:val="00BD4FC8"/>
    <w:rsid w:val="00BD50AA"/>
    <w:rsid w:val="00BD5135"/>
    <w:rsid w:val="00BD5B43"/>
    <w:rsid w:val="00BD5CC4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19C"/>
    <w:rsid w:val="00BE4798"/>
    <w:rsid w:val="00BE4B20"/>
    <w:rsid w:val="00BE59BE"/>
    <w:rsid w:val="00BE5FC4"/>
    <w:rsid w:val="00BE6586"/>
    <w:rsid w:val="00BE6C0A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552"/>
    <w:rsid w:val="00BF60E2"/>
    <w:rsid w:val="00BF616A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EE8"/>
    <w:rsid w:val="00C04513"/>
    <w:rsid w:val="00C04873"/>
    <w:rsid w:val="00C055E8"/>
    <w:rsid w:val="00C0574C"/>
    <w:rsid w:val="00C05815"/>
    <w:rsid w:val="00C05BEC"/>
    <w:rsid w:val="00C06933"/>
    <w:rsid w:val="00C06E21"/>
    <w:rsid w:val="00C06E7D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C1"/>
    <w:rsid w:val="00C136D6"/>
    <w:rsid w:val="00C13BDA"/>
    <w:rsid w:val="00C13FFD"/>
    <w:rsid w:val="00C14094"/>
    <w:rsid w:val="00C1415F"/>
    <w:rsid w:val="00C14632"/>
    <w:rsid w:val="00C149A1"/>
    <w:rsid w:val="00C14EF5"/>
    <w:rsid w:val="00C15137"/>
    <w:rsid w:val="00C169AF"/>
    <w:rsid w:val="00C16C30"/>
    <w:rsid w:val="00C16E7C"/>
    <w:rsid w:val="00C172C6"/>
    <w:rsid w:val="00C174B6"/>
    <w:rsid w:val="00C1778E"/>
    <w:rsid w:val="00C20A00"/>
    <w:rsid w:val="00C21179"/>
    <w:rsid w:val="00C21673"/>
    <w:rsid w:val="00C216C8"/>
    <w:rsid w:val="00C217F7"/>
    <w:rsid w:val="00C21C7A"/>
    <w:rsid w:val="00C21E07"/>
    <w:rsid w:val="00C22859"/>
    <w:rsid w:val="00C23130"/>
    <w:rsid w:val="00C2330E"/>
    <w:rsid w:val="00C23D56"/>
    <w:rsid w:val="00C23D9E"/>
    <w:rsid w:val="00C24200"/>
    <w:rsid w:val="00C25503"/>
    <w:rsid w:val="00C255A5"/>
    <w:rsid w:val="00C2584B"/>
    <w:rsid w:val="00C25942"/>
    <w:rsid w:val="00C25DD9"/>
    <w:rsid w:val="00C2663F"/>
    <w:rsid w:val="00C2694C"/>
    <w:rsid w:val="00C26DB8"/>
    <w:rsid w:val="00C26E11"/>
    <w:rsid w:val="00C26F9E"/>
    <w:rsid w:val="00C2742C"/>
    <w:rsid w:val="00C277FD"/>
    <w:rsid w:val="00C30976"/>
    <w:rsid w:val="00C30EB8"/>
    <w:rsid w:val="00C30FF6"/>
    <w:rsid w:val="00C3100C"/>
    <w:rsid w:val="00C311FA"/>
    <w:rsid w:val="00C319AD"/>
    <w:rsid w:val="00C31F04"/>
    <w:rsid w:val="00C32B82"/>
    <w:rsid w:val="00C32CE6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FA"/>
    <w:rsid w:val="00C4101B"/>
    <w:rsid w:val="00C411AF"/>
    <w:rsid w:val="00C4138D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B5"/>
    <w:rsid w:val="00C43EF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55D"/>
    <w:rsid w:val="00C475F6"/>
    <w:rsid w:val="00C477A6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FED"/>
    <w:rsid w:val="00C52023"/>
    <w:rsid w:val="00C526C1"/>
    <w:rsid w:val="00C52744"/>
    <w:rsid w:val="00C528EB"/>
    <w:rsid w:val="00C53D3B"/>
    <w:rsid w:val="00C53EB3"/>
    <w:rsid w:val="00C54018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A04"/>
    <w:rsid w:val="00C67357"/>
    <w:rsid w:val="00C677C2"/>
    <w:rsid w:val="00C67822"/>
    <w:rsid w:val="00C67CFD"/>
    <w:rsid w:val="00C67EAB"/>
    <w:rsid w:val="00C70342"/>
    <w:rsid w:val="00C70584"/>
    <w:rsid w:val="00C70DFF"/>
    <w:rsid w:val="00C719DD"/>
    <w:rsid w:val="00C723DC"/>
    <w:rsid w:val="00C729AA"/>
    <w:rsid w:val="00C72A52"/>
    <w:rsid w:val="00C7314B"/>
    <w:rsid w:val="00C735D1"/>
    <w:rsid w:val="00C7364D"/>
    <w:rsid w:val="00C74A5A"/>
    <w:rsid w:val="00C750CF"/>
    <w:rsid w:val="00C751FE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5E"/>
    <w:rsid w:val="00C807ED"/>
    <w:rsid w:val="00C80C69"/>
    <w:rsid w:val="00C80DEA"/>
    <w:rsid w:val="00C8103F"/>
    <w:rsid w:val="00C8143F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793A"/>
    <w:rsid w:val="00C9004F"/>
    <w:rsid w:val="00C90519"/>
    <w:rsid w:val="00C90E49"/>
    <w:rsid w:val="00C91C4B"/>
    <w:rsid w:val="00C91DE3"/>
    <w:rsid w:val="00C91F58"/>
    <w:rsid w:val="00C925F5"/>
    <w:rsid w:val="00C92C7F"/>
    <w:rsid w:val="00C931E8"/>
    <w:rsid w:val="00C933C8"/>
    <w:rsid w:val="00C9369D"/>
    <w:rsid w:val="00C93A7C"/>
    <w:rsid w:val="00C93EE2"/>
    <w:rsid w:val="00C94235"/>
    <w:rsid w:val="00C944FA"/>
    <w:rsid w:val="00C94509"/>
    <w:rsid w:val="00C948EA"/>
    <w:rsid w:val="00C9560D"/>
    <w:rsid w:val="00C95854"/>
    <w:rsid w:val="00C95D41"/>
    <w:rsid w:val="00C95EFF"/>
    <w:rsid w:val="00C96289"/>
    <w:rsid w:val="00C9659C"/>
    <w:rsid w:val="00C968C0"/>
    <w:rsid w:val="00C96E6F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133C"/>
    <w:rsid w:val="00CA156B"/>
    <w:rsid w:val="00CA1A11"/>
    <w:rsid w:val="00CA1C18"/>
    <w:rsid w:val="00CA2241"/>
    <w:rsid w:val="00CA2E36"/>
    <w:rsid w:val="00CA31C2"/>
    <w:rsid w:val="00CA3509"/>
    <w:rsid w:val="00CA38C7"/>
    <w:rsid w:val="00CA3CDD"/>
    <w:rsid w:val="00CA3E4F"/>
    <w:rsid w:val="00CA403B"/>
    <w:rsid w:val="00CA41F6"/>
    <w:rsid w:val="00CA49DA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4695"/>
    <w:rsid w:val="00CB4729"/>
    <w:rsid w:val="00CB4A33"/>
    <w:rsid w:val="00CB51F5"/>
    <w:rsid w:val="00CB5310"/>
    <w:rsid w:val="00CB591E"/>
    <w:rsid w:val="00CB5B1E"/>
    <w:rsid w:val="00CB5FFB"/>
    <w:rsid w:val="00CB606D"/>
    <w:rsid w:val="00CB61EB"/>
    <w:rsid w:val="00CB6589"/>
    <w:rsid w:val="00CB677E"/>
    <w:rsid w:val="00CB692D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AC3"/>
    <w:rsid w:val="00CD0CF3"/>
    <w:rsid w:val="00CD0F5D"/>
    <w:rsid w:val="00CD196B"/>
    <w:rsid w:val="00CD1C0B"/>
    <w:rsid w:val="00CD2225"/>
    <w:rsid w:val="00CD2396"/>
    <w:rsid w:val="00CD239A"/>
    <w:rsid w:val="00CD257D"/>
    <w:rsid w:val="00CD3548"/>
    <w:rsid w:val="00CD368D"/>
    <w:rsid w:val="00CD3AE3"/>
    <w:rsid w:val="00CD3F17"/>
    <w:rsid w:val="00CD43D0"/>
    <w:rsid w:val="00CD441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F89"/>
    <w:rsid w:val="00CE1FC5"/>
    <w:rsid w:val="00CE27A4"/>
    <w:rsid w:val="00CE329A"/>
    <w:rsid w:val="00CE331F"/>
    <w:rsid w:val="00CE364C"/>
    <w:rsid w:val="00CE36C9"/>
    <w:rsid w:val="00CE46E5"/>
    <w:rsid w:val="00CE485A"/>
    <w:rsid w:val="00CE4E26"/>
    <w:rsid w:val="00CE5125"/>
    <w:rsid w:val="00CE526C"/>
    <w:rsid w:val="00CE5279"/>
    <w:rsid w:val="00CE52CE"/>
    <w:rsid w:val="00CE53AB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2D2"/>
    <w:rsid w:val="00CE7422"/>
    <w:rsid w:val="00CE75E5"/>
    <w:rsid w:val="00CE76D2"/>
    <w:rsid w:val="00CE78AE"/>
    <w:rsid w:val="00CE7AD2"/>
    <w:rsid w:val="00CE7B8F"/>
    <w:rsid w:val="00CE7E62"/>
    <w:rsid w:val="00CF0333"/>
    <w:rsid w:val="00CF0ABD"/>
    <w:rsid w:val="00CF155A"/>
    <w:rsid w:val="00CF166B"/>
    <w:rsid w:val="00CF19DA"/>
    <w:rsid w:val="00CF1B19"/>
    <w:rsid w:val="00CF1C7F"/>
    <w:rsid w:val="00CF1CC0"/>
    <w:rsid w:val="00CF1E7A"/>
    <w:rsid w:val="00CF1F28"/>
    <w:rsid w:val="00CF24F8"/>
    <w:rsid w:val="00CF2653"/>
    <w:rsid w:val="00CF353B"/>
    <w:rsid w:val="00CF3789"/>
    <w:rsid w:val="00CF4247"/>
    <w:rsid w:val="00CF44CE"/>
    <w:rsid w:val="00CF4AA6"/>
    <w:rsid w:val="00CF5263"/>
    <w:rsid w:val="00CF5B2F"/>
    <w:rsid w:val="00CF5F70"/>
    <w:rsid w:val="00CF60B5"/>
    <w:rsid w:val="00CF6265"/>
    <w:rsid w:val="00CF7244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F03"/>
    <w:rsid w:val="00D03000"/>
    <w:rsid w:val="00D03102"/>
    <w:rsid w:val="00D03356"/>
    <w:rsid w:val="00D03534"/>
    <w:rsid w:val="00D03727"/>
    <w:rsid w:val="00D0378A"/>
    <w:rsid w:val="00D03C18"/>
    <w:rsid w:val="00D05045"/>
    <w:rsid w:val="00D05132"/>
    <w:rsid w:val="00D05B9B"/>
    <w:rsid w:val="00D05EA9"/>
    <w:rsid w:val="00D061ED"/>
    <w:rsid w:val="00D063F1"/>
    <w:rsid w:val="00D064D3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B0B"/>
    <w:rsid w:val="00D1204D"/>
    <w:rsid w:val="00D12293"/>
    <w:rsid w:val="00D1241E"/>
    <w:rsid w:val="00D12F30"/>
    <w:rsid w:val="00D13D26"/>
    <w:rsid w:val="00D13F9F"/>
    <w:rsid w:val="00D14236"/>
    <w:rsid w:val="00D14553"/>
    <w:rsid w:val="00D14BC9"/>
    <w:rsid w:val="00D14DB1"/>
    <w:rsid w:val="00D15F43"/>
    <w:rsid w:val="00D16014"/>
    <w:rsid w:val="00D16542"/>
    <w:rsid w:val="00D16A87"/>
    <w:rsid w:val="00D16D3A"/>
    <w:rsid w:val="00D16E87"/>
    <w:rsid w:val="00D17AF2"/>
    <w:rsid w:val="00D17EBA"/>
    <w:rsid w:val="00D20004"/>
    <w:rsid w:val="00D2084D"/>
    <w:rsid w:val="00D20B8B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3FFA"/>
    <w:rsid w:val="00D2490B"/>
    <w:rsid w:val="00D24E25"/>
    <w:rsid w:val="00D256F8"/>
    <w:rsid w:val="00D2580C"/>
    <w:rsid w:val="00D25BDA"/>
    <w:rsid w:val="00D26142"/>
    <w:rsid w:val="00D2685C"/>
    <w:rsid w:val="00D26A22"/>
    <w:rsid w:val="00D26A3B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672"/>
    <w:rsid w:val="00D36234"/>
    <w:rsid w:val="00D3637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63AE"/>
    <w:rsid w:val="00D56DB2"/>
    <w:rsid w:val="00D56DDB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EAA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F28"/>
    <w:rsid w:val="00D7356F"/>
    <w:rsid w:val="00D73587"/>
    <w:rsid w:val="00D73BA8"/>
    <w:rsid w:val="00D73EBB"/>
    <w:rsid w:val="00D7403B"/>
    <w:rsid w:val="00D74059"/>
    <w:rsid w:val="00D74FEC"/>
    <w:rsid w:val="00D751FB"/>
    <w:rsid w:val="00D754D6"/>
    <w:rsid w:val="00D755EB"/>
    <w:rsid w:val="00D761AA"/>
    <w:rsid w:val="00D76C5E"/>
    <w:rsid w:val="00D76D18"/>
    <w:rsid w:val="00D76ED6"/>
    <w:rsid w:val="00D76FAE"/>
    <w:rsid w:val="00D777D7"/>
    <w:rsid w:val="00D77A2C"/>
    <w:rsid w:val="00D77DCE"/>
    <w:rsid w:val="00D80854"/>
    <w:rsid w:val="00D80AB8"/>
    <w:rsid w:val="00D80B5F"/>
    <w:rsid w:val="00D81792"/>
    <w:rsid w:val="00D819B1"/>
    <w:rsid w:val="00D82494"/>
    <w:rsid w:val="00D82E86"/>
    <w:rsid w:val="00D83009"/>
    <w:rsid w:val="00D83AE9"/>
    <w:rsid w:val="00D83BC8"/>
    <w:rsid w:val="00D841FB"/>
    <w:rsid w:val="00D84309"/>
    <w:rsid w:val="00D8515D"/>
    <w:rsid w:val="00D85183"/>
    <w:rsid w:val="00D857B8"/>
    <w:rsid w:val="00D85993"/>
    <w:rsid w:val="00D85C0F"/>
    <w:rsid w:val="00D85D1E"/>
    <w:rsid w:val="00D85D58"/>
    <w:rsid w:val="00D85F13"/>
    <w:rsid w:val="00D863E2"/>
    <w:rsid w:val="00D86858"/>
    <w:rsid w:val="00D86F3F"/>
    <w:rsid w:val="00D87175"/>
    <w:rsid w:val="00D8738A"/>
    <w:rsid w:val="00D87851"/>
    <w:rsid w:val="00D87ABF"/>
    <w:rsid w:val="00D87F1D"/>
    <w:rsid w:val="00D87FC9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ABA"/>
    <w:rsid w:val="00D92C29"/>
    <w:rsid w:val="00D92DB9"/>
    <w:rsid w:val="00D93233"/>
    <w:rsid w:val="00D9335B"/>
    <w:rsid w:val="00D936E2"/>
    <w:rsid w:val="00D93D98"/>
    <w:rsid w:val="00D93F43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A03DF"/>
    <w:rsid w:val="00DA0A7F"/>
    <w:rsid w:val="00DA0BF6"/>
    <w:rsid w:val="00DA0E18"/>
    <w:rsid w:val="00DA1026"/>
    <w:rsid w:val="00DA18EE"/>
    <w:rsid w:val="00DA1C31"/>
    <w:rsid w:val="00DA1FB1"/>
    <w:rsid w:val="00DA20BC"/>
    <w:rsid w:val="00DA2C66"/>
    <w:rsid w:val="00DA2D4F"/>
    <w:rsid w:val="00DA2D71"/>
    <w:rsid w:val="00DA2ED7"/>
    <w:rsid w:val="00DA3CA5"/>
    <w:rsid w:val="00DA3E7A"/>
    <w:rsid w:val="00DA430C"/>
    <w:rsid w:val="00DA4843"/>
    <w:rsid w:val="00DA4988"/>
    <w:rsid w:val="00DA4A10"/>
    <w:rsid w:val="00DA4AF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25A"/>
    <w:rsid w:val="00DB281E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40B9"/>
    <w:rsid w:val="00DB45B5"/>
    <w:rsid w:val="00DB485D"/>
    <w:rsid w:val="00DB4CAE"/>
    <w:rsid w:val="00DB50DE"/>
    <w:rsid w:val="00DB5484"/>
    <w:rsid w:val="00DB56E3"/>
    <w:rsid w:val="00DB5BE8"/>
    <w:rsid w:val="00DB662E"/>
    <w:rsid w:val="00DB6D4E"/>
    <w:rsid w:val="00DB6F41"/>
    <w:rsid w:val="00DB701B"/>
    <w:rsid w:val="00DB7FD6"/>
    <w:rsid w:val="00DC1327"/>
    <w:rsid w:val="00DC1350"/>
    <w:rsid w:val="00DC16BC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E88"/>
    <w:rsid w:val="00DD018D"/>
    <w:rsid w:val="00DD0399"/>
    <w:rsid w:val="00DD0825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500A"/>
    <w:rsid w:val="00DD519C"/>
    <w:rsid w:val="00DD53FA"/>
    <w:rsid w:val="00DD5C88"/>
    <w:rsid w:val="00DD5F42"/>
    <w:rsid w:val="00DD617B"/>
    <w:rsid w:val="00DD6A37"/>
    <w:rsid w:val="00DD7E09"/>
    <w:rsid w:val="00DE0761"/>
    <w:rsid w:val="00DE0C69"/>
    <w:rsid w:val="00DE0D0B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5587"/>
    <w:rsid w:val="00DE68E1"/>
    <w:rsid w:val="00DE6A3B"/>
    <w:rsid w:val="00DE6CBC"/>
    <w:rsid w:val="00DE7C00"/>
    <w:rsid w:val="00DF03E9"/>
    <w:rsid w:val="00DF03ED"/>
    <w:rsid w:val="00DF04EE"/>
    <w:rsid w:val="00DF0BF4"/>
    <w:rsid w:val="00DF179D"/>
    <w:rsid w:val="00DF1BBB"/>
    <w:rsid w:val="00DF1E9C"/>
    <w:rsid w:val="00DF4455"/>
    <w:rsid w:val="00DF4572"/>
    <w:rsid w:val="00DF4658"/>
    <w:rsid w:val="00DF4999"/>
    <w:rsid w:val="00DF4EFB"/>
    <w:rsid w:val="00DF55CB"/>
    <w:rsid w:val="00DF5E6F"/>
    <w:rsid w:val="00DF62F8"/>
    <w:rsid w:val="00DF64B7"/>
    <w:rsid w:val="00DF6976"/>
    <w:rsid w:val="00DF6C52"/>
    <w:rsid w:val="00DF6C8B"/>
    <w:rsid w:val="00DF6F17"/>
    <w:rsid w:val="00DF6FCB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3016"/>
    <w:rsid w:val="00E0305E"/>
    <w:rsid w:val="00E033D3"/>
    <w:rsid w:val="00E033FB"/>
    <w:rsid w:val="00E038FC"/>
    <w:rsid w:val="00E03E8A"/>
    <w:rsid w:val="00E04022"/>
    <w:rsid w:val="00E040A1"/>
    <w:rsid w:val="00E0420C"/>
    <w:rsid w:val="00E064B4"/>
    <w:rsid w:val="00E0671B"/>
    <w:rsid w:val="00E06900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144"/>
    <w:rsid w:val="00E21278"/>
    <w:rsid w:val="00E212E4"/>
    <w:rsid w:val="00E2166F"/>
    <w:rsid w:val="00E21EE9"/>
    <w:rsid w:val="00E222A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F89"/>
    <w:rsid w:val="00E26080"/>
    <w:rsid w:val="00E26597"/>
    <w:rsid w:val="00E273CB"/>
    <w:rsid w:val="00E27F60"/>
    <w:rsid w:val="00E30022"/>
    <w:rsid w:val="00E30EBD"/>
    <w:rsid w:val="00E3138F"/>
    <w:rsid w:val="00E31D1C"/>
    <w:rsid w:val="00E31FB9"/>
    <w:rsid w:val="00E3271D"/>
    <w:rsid w:val="00E32D62"/>
    <w:rsid w:val="00E339DC"/>
    <w:rsid w:val="00E33A5E"/>
    <w:rsid w:val="00E33DDF"/>
    <w:rsid w:val="00E33E15"/>
    <w:rsid w:val="00E343B7"/>
    <w:rsid w:val="00E3538B"/>
    <w:rsid w:val="00E354DD"/>
    <w:rsid w:val="00E355F3"/>
    <w:rsid w:val="00E3561A"/>
    <w:rsid w:val="00E35C7D"/>
    <w:rsid w:val="00E361B8"/>
    <w:rsid w:val="00E36707"/>
    <w:rsid w:val="00E369EE"/>
    <w:rsid w:val="00E36A1B"/>
    <w:rsid w:val="00E36ABB"/>
    <w:rsid w:val="00E3735D"/>
    <w:rsid w:val="00E37665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403"/>
    <w:rsid w:val="00E4556C"/>
    <w:rsid w:val="00E45815"/>
    <w:rsid w:val="00E45AB2"/>
    <w:rsid w:val="00E45C47"/>
    <w:rsid w:val="00E4615D"/>
    <w:rsid w:val="00E46E97"/>
    <w:rsid w:val="00E47766"/>
    <w:rsid w:val="00E4791B"/>
    <w:rsid w:val="00E47E31"/>
    <w:rsid w:val="00E501DD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12"/>
    <w:rsid w:val="00E579CE"/>
    <w:rsid w:val="00E57AFC"/>
    <w:rsid w:val="00E57CF6"/>
    <w:rsid w:val="00E60103"/>
    <w:rsid w:val="00E60534"/>
    <w:rsid w:val="00E60DC5"/>
    <w:rsid w:val="00E61778"/>
    <w:rsid w:val="00E619AF"/>
    <w:rsid w:val="00E61A85"/>
    <w:rsid w:val="00E61CC0"/>
    <w:rsid w:val="00E6277B"/>
    <w:rsid w:val="00E63309"/>
    <w:rsid w:val="00E63794"/>
    <w:rsid w:val="00E63B42"/>
    <w:rsid w:val="00E64424"/>
    <w:rsid w:val="00E64C8C"/>
    <w:rsid w:val="00E64C99"/>
    <w:rsid w:val="00E64CD3"/>
    <w:rsid w:val="00E652E2"/>
    <w:rsid w:val="00E65512"/>
    <w:rsid w:val="00E65523"/>
    <w:rsid w:val="00E659A0"/>
    <w:rsid w:val="00E65DEE"/>
    <w:rsid w:val="00E66CE4"/>
    <w:rsid w:val="00E671C9"/>
    <w:rsid w:val="00E671D1"/>
    <w:rsid w:val="00E6743F"/>
    <w:rsid w:val="00E6758E"/>
    <w:rsid w:val="00E67617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3065"/>
    <w:rsid w:val="00E733DD"/>
    <w:rsid w:val="00E734C5"/>
    <w:rsid w:val="00E73982"/>
    <w:rsid w:val="00E73A3B"/>
    <w:rsid w:val="00E73B2E"/>
    <w:rsid w:val="00E7419D"/>
    <w:rsid w:val="00E741AC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519F"/>
    <w:rsid w:val="00E852A2"/>
    <w:rsid w:val="00E852F9"/>
    <w:rsid w:val="00E85862"/>
    <w:rsid w:val="00E85CC3"/>
    <w:rsid w:val="00E85E8D"/>
    <w:rsid w:val="00E86372"/>
    <w:rsid w:val="00E8644A"/>
    <w:rsid w:val="00E86A5B"/>
    <w:rsid w:val="00E86DCC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DE9"/>
    <w:rsid w:val="00E9431E"/>
    <w:rsid w:val="00E94557"/>
    <w:rsid w:val="00E947A6"/>
    <w:rsid w:val="00E94BFA"/>
    <w:rsid w:val="00E95BA6"/>
    <w:rsid w:val="00E95BEF"/>
    <w:rsid w:val="00E96452"/>
    <w:rsid w:val="00E966DB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65AD"/>
    <w:rsid w:val="00EA6672"/>
    <w:rsid w:val="00EA6744"/>
    <w:rsid w:val="00EA6A48"/>
    <w:rsid w:val="00EA7500"/>
    <w:rsid w:val="00EA7E86"/>
    <w:rsid w:val="00EA7FCF"/>
    <w:rsid w:val="00EB0877"/>
    <w:rsid w:val="00EB0CA3"/>
    <w:rsid w:val="00EB104F"/>
    <w:rsid w:val="00EB1287"/>
    <w:rsid w:val="00EB1B27"/>
    <w:rsid w:val="00EB1DA8"/>
    <w:rsid w:val="00EB262A"/>
    <w:rsid w:val="00EB268B"/>
    <w:rsid w:val="00EB2703"/>
    <w:rsid w:val="00EB2B53"/>
    <w:rsid w:val="00EB2CF1"/>
    <w:rsid w:val="00EB3037"/>
    <w:rsid w:val="00EB3B30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C00F6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4BA"/>
    <w:rsid w:val="00EC6577"/>
    <w:rsid w:val="00EC6847"/>
    <w:rsid w:val="00EC716D"/>
    <w:rsid w:val="00EC7401"/>
    <w:rsid w:val="00EC7455"/>
    <w:rsid w:val="00EC7DB6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4A51"/>
    <w:rsid w:val="00ED57AA"/>
    <w:rsid w:val="00ED5C55"/>
    <w:rsid w:val="00ED5FE4"/>
    <w:rsid w:val="00ED7164"/>
    <w:rsid w:val="00ED71C5"/>
    <w:rsid w:val="00ED770B"/>
    <w:rsid w:val="00EE0D10"/>
    <w:rsid w:val="00EE0FEF"/>
    <w:rsid w:val="00EE1498"/>
    <w:rsid w:val="00EE16FA"/>
    <w:rsid w:val="00EE2012"/>
    <w:rsid w:val="00EE2DDA"/>
    <w:rsid w:val="00EE30F4"/>
    <w:rsid w:val="00EE3C42"/>
    <w:rsid w:val="00EE3D4F"/>
    <w:rsid w:val="00EE4B3C"/>
    <w:rsid w:val="00EE534D"/>
    <w:rsid w:val="00EE5560"/>
    <w:rsid w:val="00EE5714"/>
    <w:rsid w:val="00EE58A4"/>
    <w:rsid w:val="00EE643A"/>
    <w:rsid w:val="00EE673C"/>
    <w:rsid w:val="00EE6745"/>
    <w:rsid w:val="00EE6756"/>
    <w:rsid w:val="00EE6B60"/>
    <w:rsid w:val="00EE6F1E"/>
    <w:rsid w:val="00EE780E"/>
    <w:rsid w:val="00EF0348"/>
    <w:rsid w:val="00EF0DB6"/>
    <w:rsid w:val="00EF1F9C"/>
    <w:rsid w:val="00EF20F4"/>
    <w:rsid w:val="00EF30A3"/>
    <w:rsid w:val="00EF3107"/>
    <w:rsid w:val="00EF4366"/>
    <w:rsid w:val="00EF4CD6"/>
    <w:rsid w:val="00EF50DE"/>
    <w:rsid w:val="00EF5458"/>
    <w:rsid w:val="00EF55A0"/>
    <w:rsid w:val="00EF60B7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A0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F72"/>
    <w:rsid w:val="00F04273"/>
    <w:rsid w:val="00F046F3"/>
    <w:rsid w:val="00F05C23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25B"/>
    <w:rsid w:val="00F133A1"/>
    <w:rsid w:val="00F138DB"/>
    <w:rsid w:val="00F13DA4"/>
    <w:rsid w:val="00F13ECD"/>
    <w:rsid w:val="00F140CF"/>
    <w:rsid w:val="00F143CA"/>
    <w:rsid w:val="00F145F1"/>
    <w:rsid w:val="00F1470B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A45"/>
    <w:rsid w:val="00F17DC2"/>
    <w:rsid w:val="00F17EAE"/>
    <w:rsid w:val="00F17F50"/>
    <w:rsid w:val="00F20A3E"/>
    <w:rsid w:val="00F20DFF"/>
    <w:rsid w:val="00F218D4"/>
    <w:rsid w:val="00F21D85"/>
    <w:rsid w:val="00F21EEC"/>
    <w:rsid w:val="00F2250A"/>
    <w:rsid w:val="00F229A0"/>
    <w:rsid w:val="00F22D87"/>
    <w:rsid w:val="00F2467D"/>
    <w:rsid w:val="00F24788"/>
    <w:rsid w:val="00F256A9"/>
    <w:rsid w:val="00F257AD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5B4"/>
    <w:rsid w:val="00F336DE"/>
    <w:rsid w:val="00F33D4F"/>
    <w:rsid w:val="00F33FA8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F05"/>
    <w:rsid w:val="00F420CB"/>
    <w:rsid w:val="00F42F0E"/>
    <w:rsid w:val="00F433BD"/>
    <w:rsid w:val="00F435B5"/>
    <w:rsid w:val="00F43C29"/>
    <w:rsid w:val="00F43F0C"/>
    <w:rsid w:val="00F43F5C"/>
    <w:rsid w:val="00F44363"/>
    <w:rsid w:val="00F44EC5"/>
    <w:rsid w:val="00F44EFB"/>
    <w:rsid w:val="00F45F9C"/>
    <w:rsid w:val="00F4626F"/>
    <w:rsid w:val="00F47498"/>
    <w:rsid w:val="00F5036E"/>
    <w:rsid w:val="00F505D9"/>
    <w:rsid w:val="00F512B2"/>
    <w:rsid w:val="00F51863"/>
    <w:rsid w:val="00F51A40"/>
    <w:rsid w:val="00F52506"/>
    <w:rsid w:val="00F5283D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783E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C94"/>
    <w:rsid w:val="00F7302F"/>
    <w:rsid w:val="00F732EC"/>
    <w:rsid w:val="00F73D08"/>
    <w:rsid w:val="00F74D34"/>
    <w:rsid w:val="00F75671"/>
    <w:rsid w:val="00F7586B"/>
    <w:rsid w:val="00F75F2F"/>
    <w:rsid w:val="00F75F57"/>
    <w:rsid w:val="00F76124"/>
    <w:rsid w:val="00F763A0"/>
    <w:rsid w:val="00F76445"/>
    <w:rsid w:val="00F769AA"/>
    <w:rsid w:val="00F76C9A"/>
    <w:rsid w:val="00F76E1A"/>
    <w:rsid w:val="00F76ECC"/>
    <w:rsid w:val="00F76FE8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775"/>
    <w:rsid w:val="00F82D94"/>
    <w:rsid w:val="00F83251"/>
    <w:rsid w:val="00F83313"/>
    <w:rsid w:val="00F83350"/>
    <w:rsid w:val="00F83829"/>
    <w:rsid w:val="00F83FEA"/>
    <w:rsid w:val="00F84069"/>
    <w:rsid w:val="00F843D7"/>
    <w:rsid w:val="00F844A0"/>
    <w:rsid w:val="00F84F8A"/>
    <w:rsid w:val="00F85194"/>
    <w:rsid w:val="00F8527B"/>
    <w:rsid w:val="00F85536"/>
    <w:rsid w:val="00F858A0"/>
    <w:rsid w:val="00F85996"/>
    <w:rsid w:val="00F86044"/>
    <w:rsid w:val="00F8639F"/>
    <w:rsid w:val="00F8657A"/>
    <w:rsid w:val="00F865CF"/>
    <w:rsid w:val="00F8679A"/>
    <w:rsid w:val="00F86BD6"/>
    <w:rsid w:val="00F86DBA"/>
    <w:rsid w:val="00F87117"/>
    <w:rsid w:val="00F87244"/>
    <w:rsid w:val="00F8732B"/>
    <w:rsid w:val="00F8736C"/>
    <w:rsid w:val="00F90043"/>
    <w:rsid w:val="00F9030E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50B5"/>
    <w:rsid w:val="00F9513F"/>
    <w:rsid w:val="00F95F80"/>
    <w:rsid w:val="00F97908"/>
    <w:rsid w:val="00F97B43"/>
    <w:rsid w:val="00F97E78"/>
    <w:rsid w:val="00FA07F8"/>
    <w:rsid w:val="00FA081B"/>
    <w:rsid w:val="00FA105C"/>
    <w:rsid w:val="00FA12D1"/>
    <w:rsid w:val="00FA1475"/>
    <w:rsid w:val="00FA148A"/>
    <w:rsid w:val="00FA27C8"/>
    <w:rsid w:val="00FA2B72"/>
    <w:rsid w:val="00FA32BB"/>
    <w:rsid w:val="00FA3B76"/>
    <w:rsid w:val="00FA4D4D"/>
    <w:rsid w:val="00FA4D66"/>
    <w:rsid w:val="00FA4FE8"/>
    <w:rsid w:val="00FA528F"/>
    <w:rsid w:val="00FA5342"/>
    <w:rsid w:val="00FA5A4E"/>
    <w:rsid w:val="00FA62B7"/>
    <w:rsid w:val="00FA7111"/>
    <w:rsid w:val="00FA74B4"/>
    <w:rsid w:val="00FA7CAF"/>
    <w:rsid w:val="00FA7EDB"/>
    <w:rsid w:val="00FB0082"/>
    <w:rsid w:val="00FB0243"/>
    <w:rsid w:val="00FB0725"/>
    <w:rsid w:val="00FB1527"/>
    <w:rsid w:val="00FB1C13"/>
    <w:rsid w:val="00FB2537"/>
    <w:rsid w:val="00FB2AB5"/>
    <w:rsid w:val="00FB2F89"/>
    <w:rsid w:val="00FB33DC"/>
    <w:rsid w:val="00FB3FEC"/>
    <w:rsid w:val="00FB4338"/>
    <w:rsid w:val="00FB477E"/>
    <w:rsid w:val="00FB4C9C"/>
    <w:rsid w:val="00FB4E66"/>
    <w:rsid w:val="00FB56C8"/>
    <w:rsid w:val="00FB5D6D"/>
    <w:rsid w:val="00FB6165"/>
    <w:rsid w:val="00FB61F8"/>
    <w:rsid w:val="00FB62B4"/>
    <w:rsid w:val="00FB64D6"/>
    <w:rsid w:val="00FB7BB2"/>
    <w:rsid w:val="00FB7F75"/>
    <w:rsid w:val="00FC0150"/>
    <w:rsid w:val="00FC03AB"/>
    <w:rsid w:val="00FC0BED"/>
    <w:rsid w:val="00FC1199"/>
    <w:rsid w:val="00FC1F11"/>
    <w:rsid w:val="00FC29F5"/>
    <w:rsid w:val="00FC2C46"/>
    <w:rsid w:val="00FC30B5"/>
    <w:rsid w:val="00FC33C6"/>
    <w:rsid w:val="00FC3C97"/>
    <w:rsid w:val="00FC3F09"/>
    <w:rsid w:val="00FC4729"/>
    <w:rsid w:val="00FC4A8C"/>
    <w:rsid w:val="00FC5111"/>
    <w:rsid w:val="00FC53DB"/>
    <w:rsid w:val="00FC5FC2"/>
    <w:rsid w:val="00FC6177"/>
    <w:rsid w:val="00FC61B3"/>
    <w:rsid w:val="00FC63D1"/>
    <w:rsid w:val="00FC644E"/>
    <w:rsid w:val="00FC6A34"/>
    <w:rsid w:val="00FC705A"/>
    <w:rsid w:val="00FC70B2"/>
    <w:rsid w:val="00FC734A"/>
    <w:rsid w:val="00FC7528"/>
    <w:rsid w:val="00FC7B7B"/>
    <w:rsid w:val="00FC7EC5"/>
    <w:rsid w:val="00FD0572"/>
    <w:rsid w:val="00FD07E1"/>
    <w:rsid w:val="00FD17FA"/>
    <w:rsid w:val="00FD1A97"/>
    <w:rsid w:val="00FD20FD"/>
    <w:rsid w:val="00FD2D7B"/>
    <w:rsid w:val="00FD3070"/>
    <w:rsid w:val="00FD37F6"/>
    <w:rsid w:val="00FD4589"/>
    <w:rsid w:val="00FD473E"/>
    <w:rsid w:val="00FD4C09"/>
    <w:rsid w:val="00FD4D67"/>
    <w:rsid w:val="00FD5032"/>
    <w:rsid w:val="00FD626F"/>
    <w:rsid w:val="00FD6C57"/>
    <w:rsid w:val="00FD7DF9"/>
    <w:rsid w:val="00FE0978"/>
    <w:rsid w:val="00FE0ABE"/>
    <w:rsid w:val="00FE0B51"/>
    <w:rsid w:val="00FE0B78"/>
    <w:rsid w:val="00FE0CBC"/>
    <w:rsid w:val="00FE0ED4"/>
    <w:rsid w:val="00FE10DA"/>
    <w:rsid w:val="00FE1DE4"/>
    <w:rsid w:val="00FE1EAB"/>
    <w:rsid w:val="00FE2AC8"/>
    <w:rsid w:val="00FE2B2C"/>
    <w:rsid w:val="00FE3465"/>
    <w:rsid w:val="00FE3D62"/>
    <w:rsid w:val="00FE3E00"/>
    <w:rsid w:val="00FE45D0"/>
    <w:rsid w:val="00FE4B1A"/>
    <w:rsid w:val="00FE5205"/>
    <w:rsid w:val="00FE5953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C97"/>
    <w:rsid w:val="00FF1225"/>
    <w:rsid w:val="00FF126D"/>
    <w:rsid w:val="00FF131B"/>
    <w:rsid w:val="00FF1898"/>
    <w:rsid w:val="00FF2310"/>
    <w:rsid w:val="00FF2E73"/>
    <w:rsid w:val="00FF3538"/>
    <w:rsid w:val="00FF389D"/>
    <w:rsid w:val="00FF3918"/>
    <w:rsid w:val="00FF412D"/>
    <w:rsid w:val="00FF4AE2"/>
    <w:rsid w:val="00FF50A8"/>
    <w:rsid w:val="00FF571E"/>
    <w:rsid w:val="00FF5C78"/>
    <w:rsid w:val="00FF6108"/>
    <w:rsid w:val="00FF691C"/>
    <w:rsid w:val="00FF6BD1"/>
    <w:rsid w:val="00FF6CC0"/>
    <w:rsid w:val="00FF6FF7"/>
    <w:rsid w:val="00FF7512"/>
    <w:rsid w:val="00FF7563"/>
    <w:rsid w:val="00FF75CB"/>
    <w:rsid w:val="00FF7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0B06DB"/>
    <w:pPr>
      <w:keepNext/>
      <w:numPr>
        <w:numId w:val="6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6428D4"/>
    <w:pPr>
      <w:keepNext/>
      <w:numPr>
        <w:ilvl w:val="1"/>
        <w:numId w:val="6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0B06DB"/>
    <w:pPr>
      <w:keepNext/>
      <w:numPr>
        <w:ilvl w:val="2"/>
        <w:numId w:val="6"/>
      </w:numPr>
      <w:spacing w:before="120"/>
      <w:outlineLvl w:val="2"/>
    </w:pPr>
    <w:rPr>
      <w:b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0B06DB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0B06DB"/>
    <w:pPr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B06DB"/>
    <w:pPr>
      <w:numPr>
        <w:ilvl w:val="5"/>
        <w:numId w:val="6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B06DB"/>
    <w:pPr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B06DB"/>
    <w:pPr>
      <w:numPr>
        <w:ilvl w:val="7"/>
        <w:numId w:val="6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B06DB"/>
    <w:pPr>
      <w:numPr>
        <w:ilvl w:val="8"/>
        <w:numId w:val="6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B06DB"/>
    <w:rPr>
      <w:sz w:val="20"/>
      <w:szCs w:val="20"/>
    </w:rPr>
  </w:style>
  <w:style w:type="character" w:styleId="Hyperlink">
    <w:name w:val="Hyperlink"/>
    <w:basedOn w:val="DefaultParagraphFont"/>
    <w:uiPriority w:val="99"/>
    <w:rsid w:val="000B06D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0B06DB"/>
    <w:pPr>
      <w:ind w:left="360" w:hanging="360"/>
    </w:pPr>
  </w:style>
  <w:style w:type="paragraph" w:styleId="BodyText2">
    <w:name w:val="Body Text 2"/>
    <w:basedOn w:val="Normal"/>
    <w:rsid w:val="000B06D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0B06DB"/>
    <w:rPr>
      <w:color w:val="800080"/>
      <w:u w:val="single"/>
    </w:rPr>
  </w:style>
  <w:style w:type="paragraph" w:styleId="FootnoteText">
    <w:name w:val="footnote text"/>
    <w:basedOn w:val="Normal"/>
    <w:semiHidden/>
    <w:rsid w:val="000B06D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B06D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E51A78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character" w:customStyle="1" w:styleId="word">
    <w:name w:val="word"/>
    <w:basedOn w:val="DefaultParagraphFont"/>
    <w:rsid w:val="009A52FC"/>
  </w:style>
  <w:style w:type="character" w:customStyle="1" w:styleId="Heading3Char">
    <w:name w:val="Heading 3 Char"/>
    <w:basedOn w:val="DefaultParagraphFont"/>
    <w:link w:val="Heading3"/>
    <w:rsid w:val="00116E19"/>
    <w:rPr>
      <w:b/>
      <w:sz w:val="22"/>
      <w:szCs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116E19"/>
    <w:pPr>
      <w:ind w:firstLineChars="200" w:firstLine="420"/>
    </w:pPr>
  </w:style>
  <w:style w:type="character" w:styleId="CommentReference">
    <w:name w:val="annotation reference"/>
    <w:basedOn w:val="DefaultParagraphFont"/>
    <w:rsid w:val="00722F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2F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2F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2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F66"/>
    <w:rPr>
      <w:b/>
      <w:bCs/>
    </w:rPr>
  </w:style>
  <w:style w:type="paragraph" w:customStyle="1" w:styleId="tablecell">
    <w:name w:val="tablecell"/>
    <w:basedOn w:val="Normal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C3536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35365"/>
    <w:rPr>
      <w:rFonts w:ascii="SimSun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rsid w:val="00F44EFB"/>
    <w:pPr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F44EFB"/>
    <w:rPr>
      <w:sz w:val="22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44EFB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F44EFB"/>
  </w:style>
  <w:style w:type="paragraph" w:styleId="List2">
    <w:name w:val="List 2"/>
    <w:basedOn w:val="List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Normal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Normal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DefaultParagraphFont"/>
    <w:link w:val="Guidance"/>
    <w:rsid w:val="00F44EFB"/>
    <w:rPr>
      <w:i/>
      <w:color w:val="0000FF"/>
      <w:lang w:val="en-GB" w:eastAsia="en-US"/>
    </w:rPr>
  </w:style>
  <w:style w:type="character" w:styleId="Strong">
    <w:name w:val="Strong"/>
    <w:basedOn w:val="DefaultParagraphFont"/>
    <w:qFormat/>
    <w:rsid w:val="007B2685"/>
    <w:rPr>
      <w:b/>
      <w:bCs/>
    </w:rPr>
  </w:style>
  <w:style w:type="paragraph" w:customStyle="1" w:styleId="TAC">
    <w:name w:val="TAC"/>
    <w:basedOn w:val="Normal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DefaultParagraphFont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List"/>
    <w:link w:val="B10"/>
    <w:uiPriority w:val="99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List2"/>
    <w:rsid w:val="00350DDE"/>
    <w:pPr>
      <w:numPr>
        <w:numId w:val="0"/>
      </w:numPr>
      <w:spacing w:before="0" w:after="180"/>
      <w:ind w:left="851" w:hanging="284"/>
    </w:pPr>
    <w:rPr>
      <w:rFonts w:ascii="Times New Roman" w:eastAsia="SimSun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TOC4">
    <w:name w:val="toc 4"/>
    <w:basedOn w:val="TOC3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3">
    <w:name w:val="toc 3"/>
    <w:basedOn w:val="Normal"/>
    <w:next w:val="Normal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DefaultParagraphFont"/>
    <w:rsid w:val="00111523"/>
  </w:style>
  <w:style w:type="character" w:customStyle="1" w:styleId="apple-converted-space">
    <w:name w:val="apple-converted-space"/>
    <w:basedOn w:val="DefaultParagraphFont"/>
    <w:rsid w:val="00753037"/>
  </w:style>
  <w:style w:type="character" w:styleId="PlaceholderText">
    <w:name w:val="Placeholder Text"/>
    <w:basedOn w:val="DefaultParagraphFont"/>
    <w:uiPriority w:val="99"/>
    <w:semiHidden/>
    <w:rsid w:val="00824B8C"/>
    <w:rPr>
      <w:color w:val="808080"/>
    </w:rPr>
  </w:style>
  <w:style w:type="table" w:styleId="TableClassic1">
    <w:name w:val="Table Classic 1"/>
    <w:basedOn w:val="TableNormal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223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89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5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56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564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5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8103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256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11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631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342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74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126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90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18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0210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121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741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708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889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534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87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525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51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91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3089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815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304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168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04203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69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9692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13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00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4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94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322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99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528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6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76706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7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747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5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825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302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572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783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412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1934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01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54340-E149-4EBC-B6AF-47ABB7B5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2407</Words>
  <Characters>12758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AP</cp:lastModifiedBy>
  <cp:revision>3</cp:revision>
  <cp:lastPrinted>2015-07-03T14:32:00Z</cp:lastPrinted>
  <dcterms:created xsi:type="dcterms:W3CDTF">2015-08-14T15:29:00Z</dcterms:created>
  <dcterms:modified xsi:type="dcterms:W3CDTF">2015-08-14T15:40:00Z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1439566178</vt:lpwstr>
  </property>
</Properties>
</file>