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7F2E79" w:rsidRDefault="00F52BA9" w:rsidP="008E0B8A">
      <w:pPr>
        <w:pStyle w:val="a5"/>
        <w:tabs>
          <w:tab w:val="clear" w:pos="4536"/>
        </w:tabs>
        <w:rPr>
          <w:color w:val="000000" w:themeColor="text1"/>
          <w:lang w:eastAsia="ja-JP"/>
        </w:rPr>
      </w:pPr>
      <w:bookmarkStart w:id="0" w:name="OLE_LINK1"/>
      <w:r w:rsidRPr="007F2E79">
        <w:rPr>
          <w:bCs/>
          <w:color w:val="000000" w:themeColor="text1"/>
        </w:rPr>
        <w:t>3GPP TSG RAN WG1 Meeting #</w:t>
      </w:r>
      <w:r w:rsidR="00F86E40" w:rsidRPr="007F2E79">
        <w:rPr>
          <w:rFonts w:hint="eastAsia"/>
          <w:bCs/>
          <w:color w:val="000000" w:themeColor="text1"/>
          <w:lang w:eastAsia="ja-JP"/>
        </w:rPr>
        <w:t>82</w:t>
      </w:r>
      <w:r w:rsidRPr="007F2E79">
        <w:rPr>
          <w:bCs/>
          <w:color w:val="000000" w:themeColor="text1"/>
        </w:rPr>
        <w:t>,</w:t>
      </w:r>
      <w:r w:rsidRPr="007F2E79">
        <w:rPr>
          <w:bCs/>
          <w:color w:val="000000" w:themeColor="text1"/>
        </w:rPr>
        <w:tab/>
      </w:r>
      <w:r w:rsidR="00E30A56" w:rsidRPr="007F2E79">
        <w:rPr>
          <w:bCs/>
          <w:color w:val="000000" w:themeColor="text1"/>
        </w:rPr>
        <w:t>R1-</w:t>
      </w:r>
      <w:r w:rsidR="00E30A56" w:rsidRPr="007F2E79">
        <w:rPr>
          <w:color w:val="000000" w:themeColor="text1"/>
        </w:rPr>
        <w:t xml:space="preserve"> </w:t>
      </w:r>
      <w:r w:rsidR="00E30A56" w:rsidRPr="007F2E79">
        <w:rPr>
          <w:bCs/>
          <w:color w:val="000000" w:themeColor="text1"/>
        </w:rPr>
        <w:t>15</w:t>
      </w:r>
      <w:r w:rsidR="008331B9">
        <w:rPr>
          <w:rFonts w:hint="eastAsia"/>
          <w:bCs/>
          <w:color w:val="000000" w:themeColor="text1"/>
          <w:lang w:eastAsia="ja-JP"/>
        </w:rPr>
        <w:t>4012</w:t>
      </w:r>
    </w:p>
    <w:p w:rsidR="000741DE" w:rsidRPr="007F2E79" w:rsidRDefault="00F86E40" w:rsidP="00203D40">
      <w:pPr>
        <w:pStyle w:val="a5"/>
        <w:rPr>
          <w:color w:val="000000" w:themeColor="text1"/>
          <w:lang w:eastAsia="ja-JP"/>
        </w:rPr>
      </w:pPr>
      <w:r w:rsidRPr="007F2E79">
        <w:rPr>
          <w:rFonts w:hint="eastAsia"/>
          <w:color w:val="000000" w:themeColor="text1"/>
          <w:lang w:eastAsia="ja-JP"/>
        </w:rPr>
        <w:t>Beijing</w:t>
      </w:r>
      <w:r w:rsidRPr="007F2E79">
        <w:rPr>
          <w:color w:val="000000" w:themeColor="text1"/>
          <w:lang w:eastAsia="ja-JP"/>
        </w:rPr>
        <w:t xml:space="preserve">, </w:t>
      </w:r>
      <w:r w:rsidRPr="007F2E79">
        <w:rPr>
          <w:rFonts w:hint="eastAsia"/>
          <w:color w:val="000000" w:themeColor="text1"/>
          <w:lang w:eastAsia="ja-JP"/>
        </w:rPr>
        <w:t>China</w:t>
      </w:r>
      <w:r w:rsidRPr="007F2E79">
        <w:rPr>
          <w:color w:val="000000" w:themeColor="text1"/>
          <w:lang w:eastAsia="ja-JP"/>
        </w:rPr>
        <w:t>, 2</w:t>
      </w:r>
      <w:r w:rsidRPr="007F2E79">
        <w:rPr>
          <w:rFonts w:hint="eastAsia"/>
          <w:color w:val="000000" w:themeColor="text1"/>
          <w:lang w:eastAsia="ja-JP"/>
        </w:rPr>
        <w:t>4</w:t>
      </w:r>
      <w:r w:rsidRPr="007F2E79">
        <w:rPr>
          <w:color w:val="000000" w:themeColor="text1"/>
          <w:vertAlign w:val="superscript"/>
          <w:lang w:eastAsia="ja-JP"/>
        </w:rPr>
        <w:t>th</w:t>
      </w:r>
      <w:r w:rsidRPr="007F2E79">
        <w:rPr>
          <w:color w:val="000000" w:themeColor="text1"/>
          <w:lang w:eastAsia="ja-JP"/>
        </w:rPr>
        <w:t xml:space="preserve"> - 2</w:t>
      </w:r>
      <w:r w:rsidRPr="007F2E79">
        <w:rPr>
          <w:rFonts w:hint="eastAsia"/>
          <w:color w:val="000000" w:themeColor="text1"/>
          <w:lang w:eastAsia="ja-JP"/>
        </w:rPr>
        <w:t>8</w:t>
      </w:r>
      <w:r w:rsidRPr="007F2E79">
        <w:rPr>
          <w:color w:val="000000" w:themeColor="text1"/>
          <w:vertAlign w:val="superscript"/>
          <w:lang w:eastAsia="ja-JP"/>
        </w:rPr>
        <w:t>th</w:t>
      </w:r>
      <w:r w:rsidRPr="007F2E79">
        <w:rPr>
          <w:color w:val="000000" w:themeColor="text1"/>
          <w:lang w:eastAsia="ja-JP"/>
        </w:rPr>
        <w:t xml:space="preserve"> </w:t>
      </w:r>
      <w:r w:rsidRPr="007F2E79">
        <w:rPr>
          <w:rFonts w:hint="eastAsia"/>
          <w:color w:val="000000" w:themeColor="text1"/>
          <w:lang w:eastAsia="ja-JP"/>
        </w:rPr>
        <w:t>August</w:t>
      </w:r>
      <w:r w:rsidR="008F5DCF" w:rsidRPr="007F2E79">
        <w:rPr>
          <w:color w:val="000000" w:themeColor="text1"/>
          <w:lang w:eastAsia="ja-JP"/>
        </w:rPr>
        <w:t xml:space="preserve"> 2015</w:t>
      </w:r>
    </w:p>
    <w:p w:rsidR="00F52BA9" w:rsidRPr="007F2E7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</w:p>
    <w:p w:rsidR="00F52BA9" w:rsidRPr="007F2E79" w:rsidRDefault="00F52BA9" w:rsidP="00B3181D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  <w:r w:rsidRPr="007F2E79">
        <w:rPr>
          <w:color w:val="000000" w:themeColor="text1"/>
        </w:rPr>
        <w:t>Source:</w:t>
      </w:r>
      <w:r w:rsidRPr="007F2E79">
        <w:rPr>
          <w:color w:val="000000" w:themeColor="text1"/>
        </w:rPr>
        <w:tab/>
        <w:t>Kyocera</w:t>
      </w:r>
    </w:p>
    <w:p w:rsidR="00F52BA9" w:rsidRPr="007F2E79" w:rsidRDefault="00F52BA9" w:rsidP="00B3181D">
      <w:pPr>
        <w:pStyle w:val="a5"/>
        <w:tabs>
          <w:tab w:val="clear" w:pos="4536"/>
        </w:tabs>
        <w:ind w:left="1814" w:hanging="1814"/>
        <w:rPr>
          <w:color w:val="000000" w:themeColor="text1"/>
          <w:lang w:eastAsia="ja-JP"/>
        </w:rPr>
      </w:pPr>
      <w:r w:rsidRPr="007F2E79">
        <w:rPr>
          <w:color w:val="000000" w:themeColor="text1"/>
        </w:rPr>
        <w:t>Title:</w:t>
      </w:r>
      <w:r w:rsidR="00AD14B7" w:rsidRPr="007F2E79">
        <w:rPr>
          <w:rFonts w:hint="eastAsia"/>
          <w:color w:val="000000" w:themeColor="text1"/>
          <w:lang w:eastAsia="ja-JP"/>
        </w:rPr>
        <w:tab/>
      </w:r>
      <w:r w:rsidR="00215C4C" w:rsidRPr="007F2E79">
        <w:rPr>
          <w:rFonts w:hint="eastAsia"/>
          <w:color w:val="000000" w:themeColor="text1"/>
          <w:lang w:eastAsia="ja-JP"/>
        </w:rPr>
        <w:t>CSI Measurement and Feedback</w:t>
      </w:r>
      <w:r w:rsidR="00622731" w:rsidRPr="007F2E79">
        <w:rPr>
          <w:color w:val="000000" w:themeColor="text1"/>
          <w:lang w:eastAsia="ja-JP"/>
        </w:rPr>
        <w:t xml:space="preserve"> for E</w:t>
      </w:r>
      <w:r w:rsidR="00264741" w:rsidRPr="007F2E79">
        <w:rPr>
          <w:rFonts w:hint="eastAsia"/>
          <w:color w:val="000000" w:themeColor="text1"/>
          <w:lang w:eastAsia="ja-JP"/>
        </w:rPr>
        <w:t xml:space="preserve">levation </w:t>
      </w:r>
      <w:r w:rsidR="00622731" w:rsidRPr="007F2E79">
        <w:rPr>
          <w:color w:val="000000" w:themeColor="text1"/>
          <w:lang w:eastAsia="ja-JP"/>
        </w:rPr>
        <w:t>B</w:t>
      </w:r>
      <w:r w:rsidR="00BD7918">
        <w:rPr>
          <w:rFonts w:hint="eastAsia"/>
          <w:color w:val="000000" w:themeColor="text1"/>
          <w:lang w:eastAsia="ja-JP"/>
        </w:rPr>
        <w:t>F</w:t>
      </w:r>
      <w:r w:rsidR="004D257D" w:rsidRPr="007F2E79">
        <w:rPr>
          <w:rFonts w:hint="eastAsia"/>
          <w:color w:val="000000" w:themeColor="text1"/>
          <w:lang w:eastAsia="ja-JP"/>
        </w:rPr>
        <w:t>/</w:t>
      </w:r>
      <w:r w:rsidR="00622731" w:rsidRPr="007F2E79">
        <w:rPr>
          <w:color w:val="000000" w:themeColor="text1"/>
          <w:lang w:eastAsia="ja-JP"/>
        </w:rPr>
        <w:t>FD-MIMO</w:t>
      </w:r>
    </w:p>
    <w:p w:rsidR="00F52BA9" w:rsidRPr="007F2E79" w:rsidRDefault="00F52BA9" w:rsidP="00123CDE">
      <w:pPr>
        <w:pStyle w:val="a5"/>
        <w:tabs>
          <w:tab w:val="left" w:pos="1800"/>
        </w:tabs>
        <w:rPr>
          <w:color w:val="000000" w:themeColor="text1"/>
          <w:lang w:eastAsia="ja-JP"/>
        </w:rPr>
      </w:pPr>
      <w:r w:rsidRPr="007F2E79">
        <w:rPr>
          <w:color w:val="000000" w:themeColor="text1"/>
        </w:rPr>
        <w:t>Agenda Item:</w:t>
      </w:r>
      <w:r w:rsidRPr="007F2E79">
        <w:rPr>
          <w:color w:val="000000" w:themeColor="text1"/>
        </w:rPr>
        <w:tab/>
      </w:r>
      <w:r w:rsidR="008F59EB" w:rsidRPr="007F2E79">
        <w:rPr>
          <w:color w:val="000000" w:themeColor="text1"/>
        </w:rPr>
        <w:t>7.2.5.1.2</w:t>
      </w:r>
    </w:p>
    <w:p w:rsidR="00F52BA9" w:rsidRPr="007F2E79" w:rsidRDefault="00F52BA9" w:rsidP="00123CDE">
      <w:pPr>
        <w:pStyle w:val="a5"/>
        <w:tabs>
          <w:tab w:val="left" w:pos="1800"/>
        </w:tabs>
        <w:rPr>
          <w:color w:val="000000" w:themeColor="text1"/>
        </w:rPr>
      </w:pPr>
      <w:r w:rsidRPr="007F2E79">
        <w:rPr>
          <w:color w:val="000000" w:themeColor="text1"/>
        </w:rPr>
        <w:t>Document for:</w:t>
      </w:r>
      <w:r w:rsidRPr="007F2E79">
        <w:rPr>
          <w:color w:val="000000" w:themeColor="text1"/>
        </w:rPr>
        <w:tab/>
        <w:t>Discussion/Decision</w:t>
      </w:r>
    </w:p>
    <w:bookmarkEnd w:id="0"/>
    <w:p w:rsidR="00F52BA9" w:rsidRPr="007F2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  <w:lang w:eastAsia="ja-JP"/>
        </w:rPr>
      </w:pPr>
    </w:p>
    <w:p w:rsidR="00F52BA9" w:rsidRPr="007F2E79" w:rsidRDefault="00F52BA9" w:rsidP="00E171C1">
      <w:pPr>
        <w:pStyle w:val="1"/>
        <w:rPr>
          <w:color w:val="000000" w:themeColor="text1"/>
          <w:szCs w:val="28"/>
          <w:lang w:eastAsia="ja-JP"/>
        </w:rPr>
      </w:pPr>
      <w:bookmarkStart w:id="1" w:name="_Ref301342314"/>
      <w:r w:rsidRPr="007F2E79">
        <w:rPr>
          <w:color w:val="000000" w:themeColor="text1"/>
          <w:szCs w:val="28"/>
        </w:rPr>
        <w:t>Introduction</w:t>
      </w:r>
      <w:bookmarkEnd w:id="1"/>
    </w:p>
    <w:p w:rsidR="002D7EAA" w:rsidRPr="007F2E79" w:rsidRDefault="00665903" w:rsidP="00B865BF">
      <w:pPr>
        <w:pStyle w:val="a0"/>
        <w:spacing w:beforeLines="50"/>
        <w:rPr>
          <w:color w:val="000000" w:themeColor="text1"/>
          <w:sz w:val="21"/>
          <w:szCs w:val="21"/>
        </w:rPr>
      </w:pPr>
      <w:r w:rsidRPr="007F2E79">
        <w:rPr>
          <w:rFonts w:hint="eastAsia"/>
          <w:color w:val="000000" w:themeColor="text1"/>
          <w:sz w:val="21"/>
          <w:szCs w:val="21"/>
        </w:rPr>
        <w:t>In</w:t>
      </w:r>
      <w:r w:rsidR="000F643F" w:rsidRPr="007F2E79">
        <w:rPr>
          <w:color w:val="000000" w:themeColor="text1"/>
          <w:sz w:val="21"/>
          <w:szCs w:val="21"/>
        </w:rPr>
        <w:t xml:space="preserve"> the RAN</w:t>
      </w:r>
      <w:r w:rsidR="000F643F" w:rsidRPr="007F2E79">
        <w:rPr>
          <w:rFonts w:hint="eastAsia"/>
          <w:color w:val="000000" w:themeColor="text1"/>
          <w:sz w:val="21"/>
          <w:szCs w:val="21"/>
        </w:rPr>
        <w:t xml:space="preserve"> Plenary</w:t>
      </w:r>
      <w:r w:rsidR="00435A94" w:rsidRPr="007F2E79">
        <w:rPr>
          <w:color w:val="000000" w:themeColor="text1"/>
          <w:sz w:val="21"/>
          <w:szCs w:val="21"/>
        </w:rPr>
        <w:t xml:space="preserve"> #</w:t>
      </w:r>
      <w:r w:rsidR="000F643F" w:rsidRPr="007F2E79">
        <w:rPr>
          <w:rFonts w:hint="eastAsia"/>
          <w:color w:val="000000" w:themeColor="text1"/>
          <w:sz w:val="21"/>
          <w:szCs w:val="21"/>
        </w:rPr>
        <w:t>68,</w:t>
      </w:r>
      <w:r w:rsidR="00C025BE" w:rsidRPr="007F2E79">
        <w:rPr>
          <w:rFonts w:hint="eastAsia"/>
          <w:color w:val="000000" w:themeColor="text1"/>
          <w:sz w:val="21"/>
          <w:szCs w:val="21"/>
        </w:rPr>
        <w:t xml:space="preserve"> </w:t>
      </w:r>
      <w:r w:rsidR="00C025BE" w:rsidRPr="007F2E79">
        <w:rPr>
          <w:color w:val="000000" w:themeColor="text1"/>
          <w:sz w:val="21"/>
          <w:szCs w:val="21"/>
        </w:rPr>
        <w:t xml:space="preserve">Elevation Beamforming/Full-Dimension (FD) MIMO </w:t>
      </w:r>
      <w:r w:rsidR="00F133A0" w:rsidRPr="007F2E79">
        <w:rPr>
          <w:color w:val="000000" w:themeColor="text1"/>
          <w:sz w:val="21"/>
          <w:szCs w:val="21"/>
        </w:rPr>
        <w:t xml:space="preserve">WI was </w:t>
      </w:r>
      <w:r w:rsidR="00C025BE" w:rsidRPr="007F2E79">
        <w:rPr>
          <w:rFonts w:hint="eastAsia"/>
          <w:color w:val="000000" w:themeColor="text1"/>
          <w:sz w:val="21"/>
          <w:szCs w:val="21"/>
        </w:rPr>
        <w:t>approved</w:t>
      </w:r>
      <w:r w:rsidR="00FB6E00" w:rsidRPr="007F2E79">
        <w:rPr>
          <w:rFonts w:hint="eastAsia"/>
          <w:color w:val="000000" w:themeColor="text1"/>
          <w:sz w:val="21"/>
          <w:szCs w:val="21"/>
        </w:rPr>
        <w:t xml:space="preserve"> [1]</w:t>
      </w:r>
      <w:r w:rsidR="00D757CB" w:rsidRPr="007F2E79">
        <w:rPr>
          <w:rFonts w:hint="eastAsia"/>
          <w:color w:val="000000" w:themeColor="text1"/>
          <w:sz w:val="21"/>
          <w:szCs w:val="21"/>
        </w:rPr>
        <w:t>[2]</w:t>
      </w:r>
      <w:r w:rsidR="00C025BE" w:rsidRPr="007F2E79">
        <w:rPr>
          <w:rFonts w:hint="eastAsia"/>
          <w:color w:val="000000" w:themeColor="text1"/>
          <w:sz w:val="21"/>
          <w:szCs w:val="21"/>
        </w:rPr>
        <w:t>.</w:t>
      </w:r>
      <w:r w:rsidR="00D757CB" w:rsidRPr="007F2E79">
        <w:rPr>
          <w:rFonts w:hint="eastAsia"/>
          <w:color w:val="000000" w:themeColor="text1"/>
          <w:sz w:val="21"/>
          <w:szCs w:val="21"/>
        </w:rPr>
        <w:t xml:space="preserve"> </w:t>
      </w:r>
      <w:r w:rsidR="00D757CB" w:rsidRPr="007F2E79">
        <w:rPr>
          <w:rFonts w:hint="eastAsia"/>
          <w:color w:val="000000" w:themeColor="text1"/>
          <w:lang w:eastAsia="ko-KR"/>
        </w:rPr>
        <w:t>Specify</w:t>
      </w:r>
      <w:r w:rsidR="00D757CB" w:rsidRPr="007F2E79">
        <w:rPr>
          <w:rFonts w:hint="eastAsia"/>
          <w:color w:val="000000" w:themeColor="text1"/>
        </w:rPr>
        <w:t>ing</w:t>
      </w:r>
      <w:r w:rsidR="00D757CB" w:rsidRPr="007F2E79">
        <w:rPr>
          <w:rFonts w:hint="eastAsia"/>
          <w:color w:val="000000" w:themeColor="text1"/>
          <w:lang w:eastAsia="ko-KR"/>
        </w:rPr>
        <w:t xml:space="preserve"> enhancements on CSI report</w:t>
      </w:r>
      <w:r w:rsidR="00D757CB" w:rsidRPr="007F2E79">
        <w:rPr>
          <w:rFonts w:hint="eastAsia"/>
          <w:color w:val="000000" w:themeColor="text1"/>
        </w:rPr>
        <w:t xml:space="preserve"> including e</w:t>
      </w:r>
      <w:r w:rsidR="00D757CB" w:rsidRPr="007F2E79">
        <w:rPr>
          <w:color w:val="000000" w:themeColor="text1"/>
        </w:rPr>
        <w:t>xtension of Rel-12 CSI reporting mechanism for both periodic and aperiodic CSI reports</w:t>
      </w:r>
      <w:r w:rsidR="00D757CB" w:rsidRPr="007F2E79">
        <w:rPr>
          <w:rFonts w:hint="eastAsia"/>
          <w:color w:val="000000" w:themeColor="text1"/>
        </w:rPr>
        <w:t xml:space="preserve"> is one of the objectives of this WI. </w:t>
      </w:r>
      <w:r w:rsidR="00435A94" w:rsidRPr="007F2E79">
        <w:rPr>
          <w:color w:val="000000" w:themeColor="text1"/>
          <w:sz w:val="21"/>
          <w:szCs w:val="21"/>
        </w:rPr>
        <w:t xml:space="preserve">In this contribution we </w:t>
      </w:r>
      <w:r w:rsidR="00AF37DD" w:rsidRPr="007F2E79">
        <w:rPr>
          <w:color w:val="000000" w:themeColor="text1"/>
          <w:sz w:val="21"/>
          <w:szCs w:val="21"/>
        </w:rPr>
        <w:t>discuss</w:t>
      </w:r>
      <w:r w:rsidR="00435A94" w:rsidRPr="007F2E79">
        <w:rPr>
          <w:color w:val="000000" w:themeColor="text1"/>
          <w:sz w:val="21"/>
          <w:szCs w:val="21"/>
        </w:rPr>
        <w:t xml:space="preserve"> </w:t>
      </w:r>
      <w:r w:rsidR="009265AA" w:rsidRPr="007F2E79">
        <w:rPr>
          <w:rFonts w:hint="eastAsia"/>
          <w:color w:val="000000" w:themeColor="text1"/>
          <w:sz w:val="21"/>
          <w:szCs w:val="21"/>
        </w:rPr>
        <w:t>our considerations</w:t>
      </w:r>
      <w:r w:rsidR="00435A94" w:rsidRPr="007F2E79">
        <w:rPr>
          <w:rFonts w:hint="eastAsia"/>
          <w:color w:val="000000" w:themeColor="text1"/>
          <w:sz w:val="21"/>
          <w:szCs w:val="21"/>
        </w:rPr>
        <w:t xml:space="preserve"> on </w:t>
      </w:r>
      <w:r w:rsidR="000131C7" w:rsidRPr="007F2E79">
        <w:rPr>
          <w:rFonts w:hint="eastAsia"/>
          <w:color w:val="000000" w:themeColor="text1"/>
          <w:sz w:val="21"/>
          <w:szCs w:val="21"/>
        </w:rPr>
        <w:t xml:space="preserve">CSI </w:t>
      </w:r>
      <w:r w:rsidR="00D7222F" w:rsidRPr="007F2E79">
        <w:rPr>
          <w:rFonts w:hint="eastAsia"/>
          <w:color w:val="000000" w:themeColor="text1"/>
          <w:sz w:val="21"/>
          <w:szCs w:val="21"/>
        </w:rPr>
        <w:t xml:space="preserve">measurement and </w:t>
      </w:r>
      <w:r w:rsidR="000131C7" w:rsidRPr="007F2E79">
        <w:rPr>
          <w:rFonts w:hint="eastAsia"/>
          <w:color w:val="000000" w:themeColor="text1"/>
          <w:sz w:val="21"/>
          <w:szCs w:val="21"/>
        </w:rPr>
        <w:t>report</w:t>
      </w:r>
      <w:r w:rsidR="000B0A4F">
        <w:rPr>
          <w:rFonts w:hint="eastAsia"/>
          <w:color w:val="000000" w:themeColor="text1"/>
          <w:sz w:val="21"/>
          <w:szCs w:val="21"/>
        </w:rPr>
        <w:t>.</w:t>
      </w:r>
    </w:p>
    <w:p w:rsidR="006974AC" w:rsidRPr="007F2E79" w:rsidRDefault="0041517A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7F2E79">
        <w:rPr>
          <w:rFonts w:hint="eastAsia"/>
          <w:color w:val="000000" w:themeColor="text1"/>
          <w:szCs w:val="20"/>
          <w:lang w:eastAsia="ja-JP"/>
        </w:rPr>
        <w:t xml:space="preserve"> </w:t>
      </w:r>
      <w:r w:rsidR="007E5B9C" w:rsidRPr="007F2E79">
        <w:rPr>
          <w:rFonts w:hint="eastAsia"/>
          <w:color w:val="000000" w:themeColor="text1"/>
          <w:szCs w:val="20"/>
          <w:lang w:eastAsia="ja-JP"/>
        </w:rPr>
        <w:t>Some issues when consider</w:t>
      </w:r>
      <w:r w:rsidR="00DF65BC" w:rsidRPr="007F2E79">
        <w:rPr>
          <w:rFonts w:hint="eastAsia"/>
          <w:color w:val="000000" w:themeColor="text1"/>
          <w:szCs w:val="20"/>
          <w:lang w:eastAsia="ja-JP"/>
        </w:rPr>
        <w:t>ing</w:t>
      </w:r>
      <w:r w:rsidR="007E5B9C" w:rsidRPr="007F2E79">
        <w:rPr>
          <w:rFonts w:hint="eastAsia"/>
          <w:color w:val="000000" w:themeColor="text1"/>
          <w:szCs w:val="20"/>
          <w:lang w:eastAsia="ja-JP"/>
        </w:rPr>
        <w:t xml:space="preserve"> the CSI rep</w:t>
      </w:r>
      <w:r w:rsidR="00DF65BC" w:rsidRPr="007F2E79">
        <w:rPr>
          <w:rFonts w:hint="eastAsia"/>
          <w:color w:val="000000" w:themeColor="text1"/>
          <w:szCs w:val="20"/>
          <w:lang w:eastAsia="ja-JP"/>
        </w:rPr>
        <w:t>or</w:t>
      </w:r>
      <w:r w:rsidR="007E5B9C" w:rsidRPr="007F2E79">
        <w:rPr>
          <w:rFonts w:hint="eastAsia"/>
          <w:color w:val="000000" w:themeColor="text1"/>
          <w:szCs w:val="20"/>
          <w:lang w:eastAsia="ja-JP"/>
        </w:rPr>
        <w:t>ting</w:t>
      </w:r>
    </w:p>
    <w:p w:rsidR="00E61063" w:rsidRPr="007F2E79" w:rsidRDefault="004E1CF3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>The  results</w:t>
      </w:r>
      <w:r w:rsidR="00F133A0" w:rsidRPr="007F2E79">
        <w:rPr>
          <w:bCs/>
          <w:color w:val="000000" w:themeColor="text1"/>
          <w:sz w:val="21"/>
          <w:szCs w:val="21"/>
        </w:rPr>
        <w:t xml:space="preserve"> of</w:t>
      </w:r>
      <w:r w:rsidR="007A206C" w:rsidRPr="007F2E79">
        <w:rPr>
          <w:bCs/>
          <w:color w:val="000000" w:themeColor="text1"/>
          <w:sz w:val="21"/>
          <w:szCs w:val="21"/>
        </w:rPr>
        <w:t xml:space="preserve"> Elevation Beamforming/Full-Dimension (FD) MIMO for LTE</w:t>
      </w:r>
      <w:r w:rsidR="00F133A0" w:rsidRPr="007F2E79">
        <w:rPr>
          <w:bCs/>
          <w:color w:val="000000" w:themeColor="text1"/>
          <w:sz w:val="21"/>
          <w:szCs w:val="21"/>
        </w:rPr>
        <w:t xml:space="preserve"> SI are</w:t>
      </w:r>
      <w:r w:rsidR="007A206C" w:rsidRPr="007F2E79">
        <w:rPr>
          <w:rFonts w:hint="eastAsia"/>
          <w:bCs/>
          <w:color w:val="000000" w:themeColor="text1"/>
          <w:sz w:val="21"/>
          <w:szCs w:val="21"/>
        </w:rPr>
        <w:t xml:space="preserve"> summarized in </w:t>
      </w:r>
      <w:r w:rsidR="00E40644" w:rsidRPr="007F2E79">
        <w:rPr>
          <w:rFonts w:hint="eastAsia"/>
          <w:bCs/>
          <w:color w:val="000000" w:themeColor="text1"/>
          <w:sz w:val="21"/>
          <w:szCs w:val="21"/>
        </w:rPr>
        <w:t>TR</w:t>
      </w:r>
      <w:r w:rsidR="00B053C7" w:rsidRPr="007F2E79">
        <w:rPr>
          <w:bCs/>
          <w:color w:val="000000" w:themeColor="text1"/>
          <w:sz w:val="21"/>
          <w:szCs w:val="21"/>
        </w:rPr>
        <w:t>36.897</w:t>
      </w:r>
      <w:r w:rsidR="00AA4302" w:rsidRPr="007F2E79">
        <w:rPr>
          <w:rFonts w:hint="eastAsia"/>
          <w:bCs/>
          <w:color w:val="000000" w:themeColor="text1"/>
          <w:sz w:val="21"/>
          <w:szCs w:val="21"/>
        </w:rPr>
        <w:t xml:space="preserve"> [3]</w:t>
      </w:r>
      <w:r w:rsidR="002430EF" w:rsidRPr="007F2E79">
        <w:rPr>
          <w:rFonts w:hint="eastAsia"/>
          <w:bCs/>
          <w:color w:val="000000" w:themeColor="text1"/>
          <w:sz w:val="21"/>
          <w:szCs w:val="21"/>
        </w:rPr>
        <w:t xml:space="preserve">. </w:t>
      </w:r>
      <w:r w:rsidR="00EF5580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</w:p>
    <w:p w:rsidR="008D5C67" w:rsidRPr="007F2E79" w:rsidRDefault="00745AB2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 xml:space="preserve">From TR36.897, we </w:t>
      </w:r>
      <w:r w:rsidR="00160F96" w:rsidRPr="007F2E79">
        <w:rPr>
          <w:rFonts w:hint="eastAsia"/>
          <w:bCs/>
          <w:color w:val="000000" w:themeColor="text1"/>
          <w:sz w:val="21"/>
          <w:szCs w:val="21"/>
        </w:rPr>
        <w:t>know there are</w:t>
      </w:r>
      <w:r w:rsidR="002512CD" w:rsidRPr="007F2E79">
        <w:rPr>
          <w:rFonts w:hint="eastAsia"/>
          <w:bCs/>
          <w:color w:val="000000" w:themeColor="text1"/>
          <w:sz w:val="21"/>
          <w:szCs w:val="21"/>
        </w:rPr>
        <w:t xml:space="preserve"> t</w:t>
      </w:r>
      <w:r w:rsidR="00A956C2" w:rsidRPr="007F2E79">
        <w:rPr>
          <w:rFonts w:hint="eastAsia"/>
          <w:bCs/>
          <w:color w:val="000000" w:themeColor="text1"/>
          <w:sz w:val="21"/>
          <w:szCs w:val="21"/>
        </w:rPr>
        <w:t>hree</w:t>
      </w:r>
      <w:r w:rsidR="002512CD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22672A" w:rsidRPr="007F2E79">
        <w:rPr>
          <w:rFonts w:hint="eastAsia"/>
          <w:bCs/>
          <w:color w:val="000000" w:themeColor="text1"/>
          <w:sz w:val="21"/>
          <w:szCs w:val="21"/>
        </w:rPr>
        <w:t xml:space="preserve">main </w:t>
      </w:r>
      <w:r w:rsidR="002512CD" w:rsidRPr="007F2E79">
        <w:rPr>
          <w:bCs/>
          <w:color w:val="000000" w:themeColor="text1"/>
          <w:sz w:val="21"/>
          <w:szCs w:val="21"/>
        </w:rPr>
        <w:t>types</w:t>
      </w:r>
      <w:r w:rsidR="002512CD" w:rsidRPr="007F2E79">
        <w:rPr>
          <w:rFonts w:hint="eastAsia"/>
          <w:bCs/>
          <w:color w:val="000000" w:themeColor="text1"/>
          <w:sz w:val="21"/>
          <w:szCs w:val="21"/>
        </w:rPr>
        <w:t xml:space="preserve"> of </w:t>
      </w:r>
      <w:r w:rsidR="000806DA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2512CD" w:rsidRPr="007F2E79">
        <w:rPr>
          <w:rFonts w:hint="eastAsia"/>
          <w:bCs/>
          <w:color w:val="000000" w:themeColor="text1"/>
          <w:sz w:val="21"/>
          <w:szCs w:val="21"/>
        </w:rPr>
        <w:t>CSI-RS enhancements</w:t>
      </w:r>
      <w:r w:rsidR="00D8772C" w:rsidRPr="007F2E79">
        <w:rPr>
          <w:rFonts w:hint="eastAsia"/>
          <w:bCs/>
          <w:color w:val="000000" w:themeColor="text1"/>
          <w:sz w:val="21"/>
          <w:szCs w:val="21"/>
        </w:rPr>
        <w:t xml:space="preserve"> for FDD</w:t>
      </w:r>
      <w:r w:rsidR="002512CD" w:rsidRPr="007F2E79">
        <w:rPr>
          <w:rFonts w:hint="eastAsia"/>
          <w:bCs/>
          <w:color w:val="000000" w:themeColor="text1"/>
          <w:sz w:val="21"/>
          <w:szCs w:val="21"/>
        </w:rPr>
        <w:t xml:space="preserve">. </w:t>
      </w:r>
      <w:r w:rsidR="00F133A0" w:rsidRPr="007F2E79">
        <w:rPr>
          <w:bCs/>
          <w:color w:val="000000" w:themeColor="text1"/>
          <w:sz w:val="21"/>
          <w:szCs w:val="21"/>
        </w:rPr>
        <w:t>First is</w:t>
      </w:r>
      <w:r w:rsidR="00634926" w:rsidRPr="007F2E79">
        <w:rPr>
          <w:bCs/>
          <w:color w:val="000000" w:themeColor="text1"/>
          <w:sz w:val="21"/>
          <w:szCs w:val="21"/>
        </w:rPr>
        <w:t xml:space="preserve">　</w:t>
      </w:r>
      <w:r w:rsidR="00D90A06" w:rsidRPr="007F2E79">
        <w:rPr>
          <w:bCs/>
          <w:color w:val="000000" w:themeColor="text1"/>
          <w:sz w:val="21"/>
          <w:szCs w:val="21"/>
        </w:rPr>
        <w:t>th</w:t>
      </w:r>
      <w:r w:rsidR="00D90A06" w:rsidRPr="007F2E79">
        <w:rPr>
          <w:rFonts w:hint="eastAsia"/>
          <w:bCs/>
          <w:color w:val="000000" w:themeColor="text1"/>
          <w:sz w:val="21"/>
          <w:szCs w:val="21"/>
        </w:rPr>
        <w:t xml:space="preserve">e </w:t>
      </w:r>
      <w:r w:rsidR="00997719" w:rsidRPr="007F2E79">
        <w:rPr>
          <w:bCs/>
          <w:color w:val="000000" w:themeColor="text1"/>
          <w:sz w:val="21"/>
          <w:szCs w:val="21"/>
        </w:rPr>
        <w:t>beamformed CSI-RS-based schemes</w:t>
      </w:r>
      <w:r w:rsidR="00997719" w:rsidRPr="007F2E79">
        <w:rPr>
          <w:rFonts w:hint="eastAsia"/>
          <w:bCs/>
          <w:color w:val="000000" w:themeColor="text1"/>
          <w:sz w:val="21"/>
          <w:szCs w:val="21"/>
        </w:rPr>
        <w:t xml:space="preserve">; the </w:t>
      </w:r>
      <w:r w:rsidR="00A956C2" w:rsidRPr="007F2E79">
        <w:rPr>
          <w:rFonts w:hint="eastAsia"/>
          <w:bCs/>
          <w:color w:val="000000" w:themeColor="text1"/>
          <w:sz w:val="21"/>
          <w:szCs w:val="21"/>
        </w:rPr>
        <w:t>second</w:t>
      </w:r>
      <w:r w:rsidR="00997719" w:rsidRPr="007F2E79">
        <w:rPr>
          <w:rFonts w:hint="eastAsia"/>
          <w:bCs/>
          <w:color w:val="000000" w:themeColor="text1"/>
          <w:sz w:val="21"/>
          <w:szCs w:val="21"/>
        </w:rPr>
        <w:t xml:space="preserve"> is </w:t>
      </w:r>
      <w:r w:rsidR="00D90A06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997719" w:rsidRPr="007F2E79">
        <w:rPr>
          <w:bCs/>
          <w:color w:val="000000" w:themeColor="text1"/>
          <w:sz w:val="21"/>
          <w:szCs w:val="21"/>
        </w:rPr>
        <w:t>non-precoded CSI-RS-based schemes</w:t>
      </w:r>
      <w:r w:rsidR="00A956C2" w:rsidRPr="007F2E79">
        <w:rPr>
          <w:rFonts w:hint="eastAsia"/>
          <w:bCs/>
          <w:color w:val="000000" w:themeColor="text1"/>
          <w:sz w:val="21"/>
          <w:szCs w:val="21"/>
        </w:rPr>
        <w:t>;</w:t>
      </w:r>
      <w:r w:rsidR="00D8772C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A956C2" w:rsidRPr="007F2E79">
        <w:rPr>
          <w:rFonts w:hint="eastAsia"/>
          <w:bCs/>
          <w:color w:val="000000" w:themeColor="text1"/>
          <w:sz w:val="21"/>
          <w:szCs w:val="21"/>
        </w:rPr>
        <w:t xml:space="preserve">and the third is the </w:t>
      </w:r>
      <w:r w:rsidR="00A956C2" w:rsidRPr="007F2E79">
        <w:rPr>
          <w:bCs/>
          <w:color w:val="000000" w:themeColor="text1"/>
          <w:sz w:val="21"/>
          <w:szCs w:val="21"/>
        </w:rPr>
        <w:t>hybrid beamformed CSI-RS and non-precoded CSI-RS</w:t>
      </w:r>
      <w:r w:rsidR="00572576" w:rsidRPr="007F2E79">
        <w:rPr>
          <w:rFonts w:hint="eastAsia"/>
          <w:bCs/>
          <w:color w:val="000000" w:themeColor="text1"/>
          <w:sz w:val="21"/>
          <w:szCs w:val="21"/>
        </w:rPr>
        <w:t xml:space="preserve"> enhancements</w:t>
      </w:r>
      <w:r w:rsidR="000806DA" w:rsidRPr="007F2E79">
        <w:rPr>
          <w:rFonts w:hint="eastAsia"/>
          <w:bCs/>
          <w:color w:val="000000" w:themeColor="text1"/>
          <w:sz w:val="21"/>
          <w:szCs w:val="21"/>
        </w:rPr>
        <w:t>.</w:t>
      </w:r>
      <w:r w:rsidR="007C5481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8772C" w:rsidRPr="007F2E79">
        <w:rPr>
          <w:rFonts w:hint="eastAsia"/>
          <w:bCs/>
          <w:color w:val="000000" w:themeColor="text1"/>
          <w:sz w:val="21"/>
          <w:szCs w:val="21"/>
        </w:rPr>
        <w:t>S</w:t>
      </w:r>
      <w:r w:rsidR="000806DA" w:rsidRPr="007F2E79">
        <w:rPr>
          <w:rFonts w:hint="eastAsia"/>
          <w:bCs/>
          <w:color w:val="000000" w:themeColor="text1"/>
          <w:sz w:val="21"/>
          <w:szCs w:val="21"/>
        </w:rPr>
        <w:t xml:space="preserve">ome </w:t>
      </w:r>
      <w:r w:rsidR="00D8772C" w:rsidRPr="007F2E79">
        <w:rPr>
          <w:rFonts w:hint="eastAsia"/>
          <w:bCs/>
          <w:color w:val="000000" w:themeColor="text1"/>
          <w:sz w:val="21"/>
          <w:szCs w:val="21"/>
        </w:rPr>
        <w:t xml:space="preserve">specific </w:t>
      </w:r>
      <w:r w:rsidR="000806DA" w:rsidRPr="007F2E79">
        <w:rPr>
          <w:rFonts w:hint="eastAsia"/>
          <w:bCs/>
          <w:color w:val="000000" w:themeColor="text1"/>
          <w:sz w:val="21"/>
          <w:szCs w:val="21"/>
        </w:rPr>
        <w:t xml:space="preserve">schemes have been </w:t>
      </w:r>
      <w:r w:rsidR="00D8772C" w:rsidRPr="007F2E79">
        <w:rPr>
          <w:rFonts w:hint="eastAsia"/>
          <w:bCs/>
          <w:color w:val="000000" w:themeColor="text1"/>
          <w:sz w:val="21"/>
          <w:szCs w:val="21"/>
        </w:rPr>
        <w:t xml:space="preserve">further </w:t>
      </w:r>
      <w:r w:rsidR="00572576" w:rsidRPr="007F2E79">
        <w:rPr>
          <w:rFonts w:hint="eastAsia"/>
          <w:bCs/>
          <w:color w:val="000000" w:themeColor="text1"/>
          <w:sz w:val="21"/>
          <w:szCs w:val="21"/>
        </w:rPr>
        <w:t xml:space="preserve">studied in </w:t>
      </w:r>
      <w:r w:rsidR="001D20B5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572576" w:rsidRPr="007F2E79">
        <w:rPr>
          <w:rFonts w:hint="eastAsia"/>
          <w:bCs/>
          <w:color w:val="000000" w:themeColor="text1"/>
          <w:sz w:val="21"/>
          <w:szCs w:val="21"/>
        </w:rPr>
        <w:t>SI stage</w:t>
      </w:r>
      <w:r w:rsidR="000806DA" w:rsidRPr="007F2E79">
        <w:rPr>
          <w:rFonts w:hint="eastAsia"/>
          <w:bCs/>
          <w:color w:val="000000" w:themeColor="text1"/>
          <w:sz w:val="21"/>
          <w:szCs w:val="21"/>
        </w:rPr>
        <w:t xml:space="preserve"> for each t</w:t>
      </w:r>
      <w:r w:rsidR="00411C4C">
        <w:rPr>
          <w:rFonts w:hint="eastAsia"/>
          <w:bCs/>
          <w:color w:val="000000" w:themeColor="text1"/>
          <w:sz w:val="21"/>
          <w:szCs w:val="21"/>
        </w:rPr>
        <w:t>ype of the CSI-RS enhancements.</w:t>
      </w:r>
    </w:p>
    <w:p w:rsidR="008D5C67" w:rsidRPr="007F2E79" w:rsidRDefault="00A91007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 xml:space="preserve">For example, </w:t>
      </w:r>
      <w:r w:rsidRPr="007F2E79">
        <w:rPr>
          <w:bCs/>
          <w:color w:val="000000" w:themeColor="text1"/>
          <w:sz w:val="21"/>
          <w:szCs w:val="21"/>
        </w:rPr>
        <w:t>regarding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the </w:t>
      </w:r>
      <w:r w:rsidR="009E5A69" w:rsidRPr="007F2E79">
        <w:rPr>
          <w:bCs/>
          <w:color w:val="000000" w:themeColor="text1"/>
          <w:sz w:val="21"/>
          <w:szCs w:val="21"/>
        </w:rPr>
        <w:t xml:space="preserve">beamformed CSI-RS-based </w:t>
      </w:r>
      <w:r w:rsidR="009E5A69" w:rsidRPr="007F2E79">
        <w:rPr>
          <w:rFonts w:hint="eastAsia"/>
          <w:bCs/>
          <w:color w:val="000000" w:themeColor="text1"/>
          <w:sz w:val="21"/>
          <w:szCs w:val="21"/>
        </w:rPr>
        <w:t xml:space="preserve">enhancements, some schemes </w:t>
      </w:r>
      <w:r w:rsidR="005D39C8" w:rsidRPr="007F2E79">
        <w:rPr>
          <w:rFonts w:hint="eastAsia"/>
          <w:bCs/>
          <w:color w:val="000000" w:themeColor="text1"/>
          <w:sz w:val="21"/>
          <w:szCs w:val="21"/>
        </w:rPr>
        <w:t xml:space="preserve">configure UE with a single CSI process and a single or multiple NZP </w:t>
      </w:r>
      <w:r w:rsidR="005D39C8" w:rsidRPr="007F2E79">
        <w:rPr>
          <w:bCs/>
          <w:color w:val="000000" w:themeColor="text1"/>
          <w:sz w:val="21"/>
          <w:szCs w:val="21"/>
        </w:rPr>
        <w:t>CSI-RS resource</w:t>
      </w:r>
      <w:r w:rsidR="0015251E" w:rsidRPr="007F2E79">
        <w:rPr>
          <w:rFonts w:hint="eastAsia"/>
          <w:bCs/>
          <w:color w:val="000000" w:themeColor="text1"/>
          <w:sz w:val="21"/>
          <w:szCs w:val="21"/>
        </w:rPr>
        <w:t xml:space="preserve">, and the UE reports the CSI (PMI, CQI, RI, or Beam Index) according to each specific scheme; </w:t>
      </w:r>
      <w:r w:rsidR="008042A4" w:rsidRPr="007F2E79">
        <w:rPr>
          <w:bCs/>
          <w:color w:val="000000" w:themeColor="text1"/>
          <w:sz w:val="21"/>
          <w:szCs w:val="21"/>
        </w:rPr>
        <w:t>some</w:t>
      </w:r>
      <w:r w:rsidR="0015251E" w:rsidRPr="007F2E79">
        <w:rPr>
          <w:rFonts w:hint="eastAsia"/>
          <w:bCs/>
          <w:color w:val="000000" w:themeColor="text1"/>
          <w:sz w:val="21"/>
          <w:szCs w:val="21"/>
        </w:rPr>
        <w:t xml:space="preserve"> schemes configure UE with multiple CSI process</w:t>
      </w:r>
      <w:r w:rsidR="008042A4" w:rsidRPr="007F2E79">
        <w:rPr>
          <w:rFonts w:hint="eastAsia"/>
          <w:bCs/>
          <w:color w:val="000000" w:themeColor="text1"/>
          <w:sz w:val="21"/>
          <w:szCs w:val="21"/>
        </w:rPr>
        <w:t xml:space="preserve">es and then the UE reports the preferred CSI. </w:t>
      </w:r>
    </w:p>
    <w:p w:rsidR="00B053C7" w:rsidRPr="007F2E79" w:rsidRDefault="00A956C2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 xml:space="preserve">Regarding the </w:t>
      </w:r>
      <w:r w:rsidRPr="007F2E79">
        <w:rPr>
          <w:bCs/>
          <w:color w:val="000000" w:themeColor="text1"/>
          <w:sz w:val="21"/>
          <w:szCs w:val="21"/>
        </w:rPr>
        <w:t>non-precoded CSI-RS-based schemes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, </w:t>
      </w:r>
      <w:r w:rsidR="008D5C67" w:rsidRPr="007F2E79">
        <w:rPr>
          <w:bCs/>
          <w:color w:val="000000" w:themeColor="text1"/>
          <w:sz w:val="21"/>
          <w:szCs w:val="21"/>
        </w:rPr>
        <w:t xml:space="preserve">full-port mapping, </w:t>
      </w:r>
      <w:r w:rsidR="008D5C67" w:rsidRPr="007F2E79">
        <w:rPr>
          <w:rFonts w:hint="eastAsia"/>
          <w:bCs/>
          <w:color w:val="000000" w:themeColor="text1"/>
          <w:sz w:val="21"/>
          <w:szCs w:val="21"/>
        </w:rPr>
        <w:t xml:space="preserve">where </w:t>
      </w:r>
      <w:r w:rsidR="008D5C67" w:rsidRPr="007F2E79">
        <w:rPr>
          <w:bCs/>
          <w:color w:val="000000" w:themeColor="text1"/>
          <w:sz w:val="21"/>
          <w:szCs w:val="21"/>
        </w:rPr>
        <w:t>the full MIMO channel can be measured at the UE</w:t>
      </w:r>
      <w:r w:rsidR="008D5C67" w:rsidRPr="007F2E79">
        <w:rPr>
          <w:rFonts w:hint="eastAsia"/>
          <w:bCs/>
          <w:color w:val="000000" w:themeColor="text1"/>
          <w:sz w:val="21"/>
          <w:szCs w:val="21"/>
        </w:rPr>
        <w:t xml:space="preserve">, </w:t>
      </w:r>
      <w:r w:rsidR="008D5C67" w:rsidRPr="007F2E79">
        <w:rPr>
          <w:bCs/>
          <w:color w:val="000000" w:themeColor="text1"/>
          <w:sz w:val="21"/>
          <w:szCs w:val="21"/>
        </w:rPr>
        <w:t xml:space="preserve">partial-port mapping, </w:t>
      </w:r>
      <w:r w:rsidR="008D5C67" w:rsidRPr="007F2E79">
        <w:rPr>
          <w:rFonts w:hint="eastAsia"/>
          <w:bCs/>
          <w:color w:val="000000" w:themeColor="text1"/>
          <w:sz w:val="21"/>
          <w:szCs w:val="21"/>
        </w:rPr>
        <w:t xml:space="preserve">where </w:t>
      </w:r>
      <w:r w:rsidR="008D5C67" w:rsidRPr="007F2E79">
        <w:rPr>
          <w:bCs/>
          <w:color w:val="000000" w:themeColor="text1"/>
          <w:sz w:val="21"/>
          <w:szCs w:val="21"/>
        </w:rPr>
        <w:t xml:space="preserve">sub-sampling in time, frequency, and/or spatial domain, as well as separate vertical and horizontal CSI-RS </w:t>
      </w:r>
      <w:r w:rsidR="008D5C67" w:rsidRPr="007F2E79">
        <w:rPr>
          <w:rFonts w:hint="eastAsia"/>
          <w:bCs/>
          <w:color w:val="000000" w:themeColor="text1"/>
          <w:sz w:val="21"/>
          <w:szCs w:val="21"/>
        </w:rPr>
        <w:t>reporting have</w:t>
      </w:r>
      <w:r w:rsidR="008D5C67" w:rsidRPr="007F2E79">
        <w:rPr>
          <w:bCs/>
          <w:color w:val="000000" w:themeColor="text1"/>
          <w:sz w:val="21"/>
          <w:szCs w:val="21"/>
        </w:rPr>
        <w:t xml:space="preserve"> be</w:t>
      </w:r>
      <w:r w:rsidR="003402C0" w:rsidRPr="007F2E79">
        <w:rPr>
          <w:rFonts w:hint="eastAsia"/>
          <w:bCs/>
          <w:color w:val="000000" w:themeColor="text1"/>
          <w:sz w:val="21"/>
          <w:szCs w:val="21"/>
        </w:rPr>
        <w:t>en</w:t>
      </w:r>
      <w:r w:rsidR="008D5C67" w:rsidRPr="007F2E79">
        <w:rPr>
          <w:bCs/>
          <w:color w:val="000000" w:themeColor="text1"/>
          <w:sz w:val="21"/>
          <w:szCs w:val="21"/>
        </w:rPr>
        <w:t xml:space="preserve"> considered. </w:t>
      </w:r>
    </w:p>
    <w:p w:rsidR="008D5C67" w:rsidRPr="007F2E79" w:rsidRDefault="008D5C67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 xml:space="preserve">For </w:t>
      </w:r>
      <w:r w:rsidRPr="007F2E79">
        <w:rPr>
          <w:bCs/>
          <w:color w:val="000000" w:themeColor="text1"/>
          <w:sz w:val="21"/>
          <w:szCs w:val="21"/>
        </w:rPr>
        <w:t>hybrid beamformed CSI-RS and non-precoded CSI-RS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enhancements, usually two CSI </w:t>
      </w:r>
      <w:r w:rsidRPr="007F2E79">
        <w:rPr>
          <w:bCs/>
          <w:color w:val="000000" w:themeColor="text1"/>
          <w:sz w:val="21"/>
          <w:szCs w:val="21"/>
        </w:rPr>
        <w:t>process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es are necessary. One is for </w:t>
      </w:r>
      <w:r w:rsidR="00C91FC6" w:rsidRPr="007F2E79">
        <w:rPr>
          <w:rFonts w:hint="eastAsia"/>
          <w:bCs/>
          <w:color w:val="000000" w:themeColor="text1"/>
          <w:sz w:val="21"/>
          <w:szCs w:val="21"/>
        </w:rPr>
        <w:t xml:space="preserve">first stage </w:t>
      </w:r>
      <w:r w:rsidRPr="007F2E79">
        <w:rPr>
          <w:bCs/>
          <w:color w:val="000000" w:themeColor="text1"/>
          <w:sz w:val="21"/>
          <w:szCs w:val="21"/>
        </w:rPr>
        <w:t>non-precoded CSI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measurement and report, and the other one is for further rep</w:t>
      </w:r>
      <w:r w:rsidR="00C91FC6" w:rsidRPr="007F2E79">
        <w:rPr>
          <w:rFonts w:hint="eastAsia"/>
          <w:bCs/>
          <w:color w:val="000000" w:themeColor="text1"/>
          <w:sz w:val="21"/>
          <w:szCs w:val="21"/>
        </w:rPr>
        <w:t>ort of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beamformed CSI measurement in</w:t>
      </w:r>
      <w:r w:rsidRPr="007F2E79">
        <w:rPr>
          <w:rFonts w:eastAsia="MS Mincho"/>
          <w:color w:val="000000" w:themeColor="text1"/>
        </w:rPr>
        <w:t xml:space="preserve"> response to th</w:t>
      </w:r>
      <w:r w:rsidRPr="007F2E79">
        <w:rPr>
          <w:rFonts w:eastAsia="MS Mincho" w:hint="eastAsia"/>
          <w:color w:val="000000" w:themeColor="text1"/>
        </w:rPr>
        <w:t>e</w:t>
      </w:r>
      <w:r w:rsidR="00B32170" w:rsidRPr="007F2E79">
        <w:rPr>
          <w:rFonts w:eastAsia="MS Mincho"/>
          <w:color w:val="000000" w:themeColor="text1"/>
        </w:rPr>
        <w:t xml:space="preserve"> </w:t>
      </w:r>
      <w:r w:rsidR="00C91FC6" w:rsidRPr="007F2E79">
        <w:rPr>
          <w:rFonts w:eastAsia="MS Mincho" w:hint="eastAsia"/>
          <w:color w:val="000000" w:themeColor="text1"/>
        </w:rPr>
        <w:t xml:space="preserve">first stage </w:t>
      </w:r>
      <w:r w:rsidR="00B32170" w:rsidRPr="007F2E79">
        <w:rPr>
          <w:rFonts w:eastAsia="MS Mincho"/>
          <w:color w:val="000000" w:themeColor="text1"/>
        </w:rPr>
        <w:t xml:space="preserve">non-precoded </w:t>
      </w:r>
      <w:r w:rsidRPr="007F2E79">
        <w:rPr>
          <w:rFonts w:eastAsia="MS Mincho"/>
          <w:color w:val="000000" w:themeColor="text1"/>
        </w:rPr>
        <w:t>CSI report</w:t>
      </w:r>
      <w:r w:rsidR="00B32170" w:rsidRPr="007F2E79">
        <w:rPr>
          <w:rFonts w:eastAsia="MS Mincho" w:hint="eastAsia"/>
          <w:color w:val="000000" w:themeColor="text1"/>
        </w:rPr>
        <w:t>.</w:t>
      </w:r>
    </w:p>
    <w:p w:rsidR="004755AC" w:rsidRPr="007F2E79" w:rsidRDefault="006903BB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 xml:space="preserve">We will not compare the pros and cons of those schemes, but we want to point out that the </w:t>
      </w:r>
      <w:r w:rsidRPr="007F2E79">
        <w:rPr>
          <w:bCs/>
          <w:color w:val="000000" w:themeColor="text1"/>
          <w:sz w:val="21"/>
          <w:szCs w:val="21"/>
        </w:rPr>
        <w:t>tradeoff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between the overhead and the </w:t>
      </w:r>
      <w:r w:rsidR="00F35A03" w:rsidRPr="007F2E79">
        <w:rPr>
          <w:rFonts w:hint="eastAsia"/>
          <w:bCs/>
          <w:color w:val="000000" w:themeColor="text1"/>
          <w:sz w:val="21"/>
          <w:szCs w:val="21"/>
        </w:rPr>
        <w:t xml:space="preserve">measurement/transmission </w:t>
      </w:r>
      <w:r w:rsidRPr="007F2E79">
        <w:rPr>
          <w:rFonts w:hint="eastAsia"/>
          <w:bCs/>
          <w:color w:val="000000" w:themeColor="text1"/>
          <w:sz w:val="21"/>
          <w:szCs w:val="21"/>
        </w:rPr>
        <w:t>performance</w:t>
      </w:r>
      <w:r w:rsidR="00F35A03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Pr="007F2E79">
        <w:rPr>
          <w:rFonts w:hint="eastAsia"/>
          <w:bCs/>
          <w:color w:val="000000" w:themeColor="text1"/>
          <w:sz w:val="21"/>
          <w:szCs w:val="21"/>
        </w:rPr>
        <w:t>is an issue need</w:t>
      </w:r>
      <w:r w:rsidR="002357E9">
        <w:rPr>
          <w:rFonts w:hint="eastAsia"/>
          <w:bCs/>
          <w:color w:val="000000" w:themeColor="text1"/>
          <w:sz w:val="21"/>
          <w:szCs w:val="21"/>
        </w:rPr>
        <w:t>ing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to be taken into account when consider</w:t>
      </w:r>
      <w:r w:rsidR="00DB4D01" w:rsidRPr="007F2E79">
        <w:rPr>
          <w:rFonts w:hint="eastAsia"/>
          <w:bCs/>
          <w:color w:val="000000" w:themeColor="text1"/>
          <w:sz w:val="21"/>
          <w:szCs w:val="21"/>
        </w:rPr>
        <w:t>ing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the CSI-RS </w:t>
      </w:r>
      <w:r w:rsidR="00DB4D01" w:rsidRPr="007F2E79">
        <w:rPr>
          <w:rFonts w:hint="eastAsia"/>
          <w:bCs/>
          <w:color w:val="000000" w:themeColor="text1"/>
          <w:sz w:val="21"/>
          <w:szCs w:val="21"/>
        </w:rPr>
        <w:t xml:space="preserve">enhancements. </w:t>
      </w:r>
      <w:r w:rsidR="00227BE9" w:rsidRPr="007F2E79">
        <w:rPr>
          <w:rFonts w:hint="eastAsia"/>
          <w:bCs/>
          <w:color w:val="000000" w:themeColor="text1"/>
          <w:sz w:val="21"/>
          <w:szCs w:val="21"/>
        </w:rPr>
        <w:t>I</w:t>
      </w:r>
      <w:r w:rsidR="00F35A03" w:rsidRPr="007F2E79">
        <w:rPr>
          <w:rFonts w:hint="eastAsia"/>
          <w:bCs/>
          <w:color w:val="000000" w:themeColor="text1"/>
          <w:sz w:val="21"/>
          <w:szCs w:val="21"/>
        </w:rPr>
        <w:t xml:space="preserve">t is </w:t>
      </w:r>
      <w:r w:rsidR="00227BE9" w:rsidRPr="007F2E79">
        <w:rPr>
          <w:rFonts w:hint="eastAsia"/>
          <w:bCs/>
          <w:color w:val="000000" w:themeColor="text1"/>
          <w:sz w:val="21"/>
          <w:szCs w:val="21"/>
        </w:rPr>
        <w:t xml:space="preserve">usually </w:t>
      </w:r>
      <w:r w:rsidR="00F35A03" w:rsidRPr="007F2E79">
        <w:rPr>
          <w:rFonts w:hint="eastAsia"/>
          <w:bCs/>
          <w:color w:val="000000" w:themeColor="text1"/>
          <w:sz w:val="21"/>
          <w:szCs w:val="21"/>
        </w:rPr>
        <w:t xml:space="preserve">not so difficult to improve the performance with the </w:t>
      </w:r>
      <w:r w:rsidR="00FB678D" w:rsidRPr="007F2E79">
        <w:rPr>
          <w:rFonts w:hint="eastAsia"/>
          <w:bCs/>
          <w:color w:val="000000" w:themeColor="text1"/>
          <w:sz w:val="21"/>
          <w:szCs w:val="21"/>
        </w:rPr>
        <w:t>increas</w:t>
      </w:r>
      <w:r w:rsidR="00F35A03" w:rsidRPr="007F2E79">
        <w:rPr>
          <w:rFonts w:hint="eastAsia"/>
          <w:bCs/>
          <w:color w:val="000000" w:themeColor="text1"/>
          <w:sz w:val="21"/>
          <w:szCs w:val="21"/>
        </w:rPr>
        <w:t>e</w:t>
      </w:r>
      <w:r w:rsidR="00FB678D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F35A03" w:rsidRPr="007F2E79">
        <w:rPr>
          <w:rFonts w:hint="eastAsia"/>
          <w:bCs/>
          <w:color w:val="000000" w:themeColor="text1"/>
          <w:sz w:val="21"/>
          <w:szCs w:val="21"/>
        </w:rPr>
        <w:t xml:space="preserve">in </w:t>
      </w:r>
      <w:r w:rsidR="00FB678D" w:rsidRPr="007F2E79">
        <w:rPr>
          <w:rFonts w:hint="eastAsia"/>
          <w:bCs/>
          <w:color w:val="000000" w:themeColor="text1"/>
          <w:sz w:val="21"/>
          <w:szCs w:val="21"/>
        </w:rPr>
        <w:t>overhead</w:t>
      </w:r>
      <w:r w:rsidR="00F35A03" w:rsidRPr="007F2E79">
        <w:rPr>
          <w:rFonts w:hint="eastAsia"/>
          <w:bCs/>
          <w:color w:val="000000" w:themeColor="text1"/>
          <w:sz w:val="21"/>
          <w:szCs w:val="21"/>
        </w:rPr>
        <w:t xml:space="preserve">. The important thing is </w:t>
      </w:r>
      <w:r w:rsidR="00CB3E91" w:rsidRPr="007F2E79">
        <w:rPr>
          <w:rFonts w:hint="eastAsia"/>
          <w:bCs/>
          <w:color w:val="000000" w:themeColor="text1"/>
          <w:sz w:val="21"/>
          <w:szCs w:val="21"/>
        </w:rPr>
        <w:t xml:space="preserve">first </w:t>
      </w:r>
      <w:r w:rsidR="00F35A03" w:rsidRPr="007F2E79">
        <w:rPr>
          <w:rFonts w:hint="eastAsia"/>
          <w:bCs/>
          <w:color w:val="000000" w:themeColor="text1"/>
          <w:sz w:val="21"/>
          <w:szCs w:val="21"/>
        </w:rPr>
        <w:t xml:space="preserve">to </w:t>
      </w:r>
      <w:r w:rsidR="00CB3E91" w:rsidRPr="007F2E79">
        <w:rPr>
          <w:rFonts w:hint="eastAsia"/>
          <w:bCs/>
          <w:color w:val="000000" w:themeColor="text1"/>
          <w:sz w:val="21"/>
          <w:szCs w:val="21"/>
        </w:rPr>
        <w:t>strive to improve the performance without or with a small increase in the overhead</w:t>
      </w:r>
      <w:r w:rsidR="00FB678D" w:rsidRPr="007F2E79">
        <w:rPr>
          <w:rFonts w:hint="eastAsia"/>
          <w:bCs/>
          <w:color w:val="000000" w:themeColor="text1"/>
          <w:sz w:val="21"/>
          <w:szCs w:val="21"/>
        </w:rPr>
        <w:t>.</w:t>
      </w:r>
    </w:p>
    <w:p w:rsidR="00FB678D" w:rsidRPr="007F2E79" w:rsidRDefault="00CB3E91" w:rsidP="00B865BF">
      <w:pPr>
        <w:pStyle w:val="a0"/>
        <w:spacing w:beforeLines="50"/>
        <w:ind w:left="1054" w:hangingChars="500" w:hanging="1054"/>
        <w:rPr>
          <w:b/>
          <w:bCs/>
          <w:i/>
          <w:color w:val="000000" w:themeColor="text1"/>
          <w:sz w:val="21"/>
          <w:szCs w:val="21"/>
        </w:rPr>
      </w:pP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>Proposal</w:t>
      </w:r>
      <w:r w:rsidR="00FB678D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1: </w:t>
      </w: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CSI-RS enhancements that </w:t>
      </w:r>
      <w:r w:rsidR="00FB678D" w:rsidRPr="007F2E79">
        <w:rPr>
          <w:rFonts w:hint="eastAsia"/>
          <w:b/>
          <w:bCs/>
          <w:i/>
          <w:color w:val="000000" w:themeColor="text1"/>
          <w:sz w:val="21"/>
          <w:szCs w:val="21"/>
        </w:rPr>
        <w:t>improv</w:t>
      </w: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>e</w:t>
      </w:r>
      <w:r w:rsidR="00FB678D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performance without </w:t>
      </w: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or with a small </w:t>
      </w:r>
      <w:r w:rsidR="00FB678D" w:rsidRPr="007F2E79">
        <w:rPr>
          <w:rFonts w:hint="eastAsia"/>
          <w:b/>
          <w:bCs/>
          <w:i/>
          <w:color w:val="000000" w:themeColor="text1"/>
          <w:sz w:val="21"/>
          <w:szCs w:val="21"/>
        </w:rPr>
        <w:t>increase in overhead</w:t>
      </w: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should be first considered.</w:t>
      </w:r>
    </w:p>
    <w:p w:rsidR="00824507" w:rsidRPr="007F2E79" w:rsidRDefault="009D0F3B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 xml:space="preserve">It can be intuitively understood that the </w:t>
      </w:r>
      <w:r w:rsidRPr="007F2E79">
        <w:rPr>
          <w:bCs/>
          <w:color w:val="000000" w:themeColor="text1"/>
          <w:sz w:val="21"/>
          <w:szCs w:val="21"/>
        </w:rPr>
        <w:t>transmission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performance, e.g., the throughput, can be improved by using FD-MIMO. However, not all UEs need to further increase the throu</w:t>
      </w:r>
      <w:r w:rsidR="00DA42D1">
        <w:rPr>
          <w:rFonts w:hint="eastAsia"/>
          <w:bCs/>
          <w:color w:val="000000" w:themeColor="text1"/>
          <w:sz w:val="21"/>
          <w:szCs w:val="21"/>
        </w:rPr>
        <w:t>ghput. For example, some UEs that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are very </w:t>
      </w:r>
      <w:r w:rsidR="00AA684A" w:rsidRPr="007F2E79">
        <w:rPr>
          <w:rFonts w:hint="eastAsia"/>
          <w:bCs/>
          <w:color w:val="000000" w:themeColor="text1"/>
          <w:sz w:val="21"/>
          <w:szCs w:val="21"/>
        </w:rPr>
        <w:t>near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to the eNB may be able to achieve </w:t>
      </w:r>
      <w:r w:rsidR="00057E9E" w:rsidRPr="007F2E79">
        <w:rPr>
          <w:rFonts w:hint="eastAsia"/>
          <w:bCs/>
          <w:color w:val="000000" w:themeColor="text1"/>
          <w:sz w:val="21"/>
          <w:szCs w:val="21"/>
        </w:rPr>
        <w:t>sufficient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throughput even using </w:t>
      </w:r>
      <w:r w:rsidRPr="007F2E79">
        <w:rPr>
          <w:bCs/>
          <w:color w:val="000000" w:themeColor="text1"/>
          <w:sz w:val="21"/>
          <w:szCs w:val="21"/>
        </w:rPr>
        <w:t>legacy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FD33AD" w:rsidRPr="007F2E79">
        <w:rPr>
          <w:rFonts w:hint="eastAsia"/>
          <w:bCs/>
          <w:color w:val="000000" w:themeColor="text1"/>
          <w:sz w:val="21"/>
          <w:szCs w:val="21"/>
        </w:rPr>
        <w:t xml:space="preserve">1D antenna array </w:t>
      </w:r>
      <w:r w:rsidRPr="007F2E79">
        <w:rPr>
          <w:rFonts w:hint="eastAsia"/>
          <w:bCs/>
          <w:color w:val="000000" w:themeColor="text1"/>
          <w:sz w:val="21"/>
          <w:szCs w:val="21"/>
        </w:rPr>
        <w:t>CSI</w:t>
      </w:r>
      <w:r w:rsidR="00FD33AD" w:rsidRPr="007F2E79">
        <w:rPr>
          <w:rFonts w:hint="eastAsia"/>
          <w:bCs/>
          <w:color w:val="000000" w:themeColor="text1"/>
          <w:sz w:val="21"/>
          <w:szCs w:val="21"/>
        </w:rPr>
        <w:t xml:space="preserve"> process.</w:t>
      </w:r>
    </w:p>
    <w:p w:rsidR="00FD33AD" w:rsidRPr="007F2E79" w:rsidRDefault="00FD33AD" w:rsidP="00B865BF">
      <w:pPr>
        <w:pStyle w:val="a0"/>
        <w:spacing w:beforeLines="50"/>
        <w:ind w:left="1370" w:hangingChars="650" w:hanging="1370"/>
        <w:rPr>
          <w:b/>
          <w:bCs/>
          <w:i/>
          <w:color w:val="000000" w:themeColor="text1"/>
          <w:sz w:val="21"/>
          <w:szCs w:val="21"/>
        </w:rPr>
      </w:pP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Observation 1: Legacy </w:t>
      </w:r>
      <w:r w:rsidR="00346741" w:rsidRPr="007F2E79">
        <w:rPr>
          <w:b/>
          <w:bCs/>
          <w:i/>
          <w:color w:val="000000" w:themeColor="text1"/>
          <w:sz w:val="21"/>
          <w:szCs w:val="21"/>
        </w:rPr>
        <w:t>1D antenna array</w:t>
      </w:r>
      <w:r w:rsidR="00346741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</w:t>
      </w: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CSI process may be enough for some UEs to achieve sufficient </w:t>
      </w:r>
      <w:r w:rsidRPr="007F2E79">
        <w:rPr>
          <w:b/>
          <w:bCs/>
          <w:i/>
          <w:color w:val="000000" w:themeColor="text1"/>
          <w:sz w:val="21"/>
          <w:szCs w:val="21"/>
        </w:rPr>
        <w:t>throughput</w:t>
      </w: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. </w:t>
      </w:r>
    </w:p>
    <w:p w:rsidR="00346741" w:rsidRPr="007F2E79" w:rsidRDefault="00346741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 xml:space="preserve">Furthermore, </w:t>
      </w:r>
      <w:r w:rsidR="00475307" w:rsidRPr="007F2E79">
        <w:rPr>
          <w:rFonts w:hint="eastAsia"/>
          <w:bCs/>
          <w:color w:val="000000" w:themeColor="text1"/>
          <w:sz w:val="21"/>
          <w:szCs w:val="21"/>
        </w:rPr>
        <w:t>legacy UEs may be not able to deal with the FD-MIMO CSI processes, which of course depends on the results of this WI.</w:t>
      </w:r>
      <w:r w:rsidR="00642E4C" w:rsidRPr="007F2E79">
        <w:rPr>
          <w:rFonts w:hint="eastAsia"/>
          <w:bCs/>
          <w:color w:val="000000" w:themeColor="text1"/>
          <w:sz w:val="21"/>
          <w:szCs w:val="21"/>
        </w:rPr>
        <w:t xml:space="preserve"> Thus the compatibility with legacy UEs also should be taken into account when con</w:t>
      </w:r>
      <w:r w:rsidR="00E15011" w:rsidRPr="007F2E79">
        <w:rPr>
          <w:rFonts w:hint="eastAsia"/>
          <w:bCs/>
          <w:color w:val="000000" w:themeColor="text1"/>
          <w:sz w:val="21"/>
          <w:szCs w:val="21"/>
        </w:rPr>
        <w:t>sidering the CSI-RS measurement and report</w:t>
      </w:r>
      <w:r w:rsidR="00642E4C" w:rsidRPr="007F2E79">
        <w:rPr>
          <w:rFonts w:hint="eastAsia"/>
          <w:bCs/>
          <w:color w:val="000000" w:themeColor="text1"/>
          <w:sz w:val="21"/>
          <w:szCs w:val="21"/>
        </w:rPr>
        <w:t>.</w:t>
      </w:r>
    </w:p>
    <w:p w:rsidR="00642E4C" w:rsidRPr="007F2E79" w:rsidRDefault="00642E4C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</w:p>
    <w:p w:rsidR="00642E4C" w:rsidRPr="007F2E79" w:rsidRDefault="00D04A93" w:rsidP="00B865BF">
      <w:pPr>
        <w:pStyle w:val="a0"/>
        <w:spacing w:beforeLines="50"/>
        <w:ind w:left="1265" w:hangingChars="600" w:hanging="1265"/>
        <w:rPr>
          <w:b/>
          <w:bCs/>
          <w:i/>
          <w:color w:val="000000" w:themeColor="text1"/>
          <w:sz w:val="21"/>
          <w:szCs w:val="21"/>
        </w:rPr>
      </w:pP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>Observation 2: L</w:t>
      </w:r>
      <w:r w:rsidR="00642E4C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egacy UEs may be not able to deal with the CSI-RS </w:t>
      </w:r>
      <w:r w:rsidR="00642E4C" w:rsidRPr="007F2E79">
        <w:rPr>
          <w:b/>
          <w:bCs/>
          <w:i/>
          <w:color w:val="000000" w:themeColor="text1"/>
          <w:sz w:val="21"/>
          <w:szCs w:val="21"/>
        </w:rPr>
        <w:t>enhancements</w:t>
      </w:r>
      <w:r w:rsidR="00642E4C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for FD-MIMO</w:t>
      </w:r>
      <w:r w:rsidR="00F07E31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a</w:t>
      </w:r>
      <w:r w:rsidR="00136E01" w:rsidRPr="007F2E79">
        <w:rPr>
          <w:rFonts w:hint="eastAsia"/>
          <w:b/>
          <w:bCs/>
          <w:i/>
          <w:color w:val="000000" w:themeColor="text1"/>
          <w:sz w:val="21"/>
          <w:szCs w:val="21"/>
        </w:rPr>
        <w:t>nd thus the compatibility is</w:t>
      </w:r>
      <w:r w:rsidR="00F07E31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an issue. </w:t>
      </w:r>
    </w:p>
    <w:p w:rsidR="0082190A" w:rsidRPr="007F2E79" w:rsidRDefault="005F6B20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7F2E79">
        <w:rPr>
          <w:rFonts w:hint="eastAsia"/>
          <w:color w:val="000000" w:themeColor="text1"/>
          <w:szCs w:val="20"/>
          <w:lang w:eastAsia="ja-JP"/>
        </w:rPr>
        <w:lastRenderedPageBreak/>
        <w:t>Two</w:t>
      </w:r>
      <w:r w:rsidR="00EF7049" w:rsidRPr="007F2E79">
        <w:rPr>
          <w:rFonts w:hint="eastAsia"/>
          <w:color w:val="000000" w:themeColor="text1"/>
          <w:szCs w:val="20"/>
          <w:lang w:eastAsia="ja-JP"/>
        </w:rPr>
        <w:t>-</w:t>
      </w:r>
      <w:r w:rsidRPr="007F2E79">
        <w:rPr>
          <w:rFonts w:hint="eastAsia"/>
          <w:color w:val="000000" w:themeColor="text1"/>
          <w:szCs w:val="20"/>
          <w:lang w:eastAsia="ja-JP"/>
        </w:rPr>
        <w:t>step</w:t>
      </w:r>
      <w:r w:rsidR="005D49CF" w:rsidRPr="007F2E79">
        <w:rPr>
          <w:rFonts w:hint="eastAsia"/>
          <w:color w:val="000000" w:themeColor="text1"/>
          <w:szCs w:val="20"/>
          <w:lang w:eastAsia="ja-JP"/>
        </w:rPr>
        <w:t xml:space="preserve"> CSI reporting</w:t>
      </w:r>
    </w:p>
    <w:p w:rsidR="00B119B1" w:rsidRPr="007F2E79" w:rsidRDefault="007F1FB8" w:rsidP="00B865BF">
      <w:pPr>
        <w:pStyle w:val="a0"/>
        <w:spacing w:beforeLines="50"/>
        <w:rPr>
          <w:color w:val="000000" w:themeColor="text1"/>
          <w:sz w:val="21"/>
          <w:szCs w:val="21"/>
        </w:rPr>
      </w:pPr>
      <w:r w:rsidRPr="007F2E79">
        <w:rPr>
          <w:rFonts w:hint="eastAsia"/>
          <w:color w:val="000000" w:themeColor="text1"/>
          <w:sz w:val="21"/>
          <w:szCs w:val="21"/>
        </w:rPr>
        <w:t>Based on the discussion in Section 2</w:t>
      </w:r>
      <w:r w:rsidR="009961E9" w:rsidRPr="007F2E79">
        <w:rPr>
          <w:rFonts w:hint="eastAsia"/>
          <w:color w:val="000000" w:themeColor="text1"/>
          <w:sz w:val="21"/>
          <w:szCs w:val="21"/>
        </w:rPr>
        <w:t xml:space="preserve">, </w:t>
      </w:r>
      <w:r w:rsidRPr="007F2E79">
        <w:rPr>
          <w:rFonts w:hint="eastAsia"/>
          <w:color w:val="000000" w:themeColor="text1"/>
          <w:sz w:val="21"/>
          <w:szCs w:val="21"/>
        </w:rPr>
        <w:t xml:space="preserve">we </w:t>
      </w:r>
      <w:r w:rsidR="00F133A0" w:rsidRPr="007F2E79">
        <w:rPr>
          <w:color w:val="000000" w:themeColor="text1"/>
          <w:sz w:val="21"/>
          <w:szCs w:val="21"/>
        </w:rPr>
        <w:t xml:space="preserve">propose </w:t>
      </w:r>
      <w:r w:rsidR="000C1DD4" w:rsidRPr="007F2E79">
        <w:rPr>
          <w:rFonts w:hint="eastAsia"/>
          <w:color w:val="000000" w:themeColor="text1"/>
          <w:sz w:val="21"/>
          <w:szCs w:val="21"/>
        </w:rPr>
        <w:t>two-step</w:t>
      </w:r>
      <w:r w:rsidR="00CB3D76" w:rsidRPr="007F2E79">
        <w:rPr>
          <w:rFonts w:hint="eastAsia"/>
          <w:color w:val="000000" w:themeColor="text1"/>
          <w:sz w:val="21"/>
          <w:szCs w:val="21"/>
        </w:rPr>
        <w:t xml:space="preserve"> CSI </w:t>
      </w:r>
      <w:r w:rsidRPr="007F2E79">
        <w:rPr>
          <w:rFonts w:hint="eastAsia"/>
          <w:color w:val="000000" w:themeColor="text1"/>
          <w:sz w:val="21"/>
          <w:szCs w:val="21"/>
        </w:rPr>
        <w:t xml:space="preserve">reporting </w:t>
      </w:r>
      <w:r w:rsidRPr="007F2E79">
        <w:rPr>
          <w:color w:val="000000" w:themeColor="text1"/>
          <w:sz w:val="21"/>
          <w:szCs w:val="21"/>
        </w:rPr>
        <w:t>introduced</w:t>
      </w:r>
      <w:r w:rsidRPr="007F2E79">
        <w:rPr>
          <w:rFonts w:hint="eastAsia"/>
          <w:color w:val="000000" w:themeColor="text1"/>
          <w:sz w:val="21"/>
          <w:szCs w:val="21"/>
        </w:rPr>
        <w:t xml:space="preserve"> below should be </w:t>
      </w:r>
      <w:r w:rsidRPr="007F2E79">
        <w:rPr>
          <w:color w:val="000000" w:themeColor="text1"/>
          <w:sz w:val="21"/>
          <w:szCs w:val="21"/>
        </w:rPr>
        <w:t>considered</w:t>
      </w:r>
      <w:r w:rsidRPr="007F2E79">
        <w:rPr>
          <w:rFonts w:hint="eastAsia"/>
          <w:color w:val="000000" w:themeColor="text1"/>
          <w:sz w:val="21"/>
          <w:szCs w:val="21"/>
        </w:rPr>
        <w:t>.</w:t>
      </w:r>
      <w:r w:rsidR="009961E9" w:rsidRPr="007F2E79">
        <w:rPr>
          <w:rFonts w:hint="eastAsia"/>
          <w:color w:val="000000" w:themeColor="text1"/>
          <w:sz w:val="21"/>
          <w:szCs w:val="21"/>
        </w:rPr>
        <w:t xml:space="preserve"> </w:t>
      </w:r>
    </w:p>
    <w:p w:rsidR="00AF12CE" w:rsidRPr="007F2E79" w:rsidRDefault="002871BE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color w:val="000000" w:themeColor="text1"/>
          <w:sz w:val="21"/>
          <w:szCs w:val="21"/>
        </w:rPr>
        <w:t xml:space="preserve">Considering the points </w:t>
      </w:r>
      <w:r w:rsidR="00F133A0" w:rsidRPr="007F2E79">
        <w:rPr>
          <w:color w:val="000000" w:themeColor="text1"/>
          <w:sz w:val="21"/>
          <w:szCs w:val="21"/>
        </w:rPr>
        <w:t xml:space="preserve">discussed </w:t>
      </w:r>
      <w:r w:rsidR="001F3551" w:rsidRPr="007F2E79">
        <w:rPr>
          <w:rFonts w:hint="eastAsia"/>
          <w:color w:val="000000" w:themeColor="text1"/>
          <w:sz w:val="21"/>
          <w:szCs w:val="21"/>
        </w:rPr>
        <w:t xml:space="preserve">in </w:t>
      </w:r>
      <w:r w:rsidR="00F133A0" w:rsidRPr="007F2E79">
        <w:rPr>
          <w:color w:val="000000" w:themeColor="text1"/>
          <w:sz w:val="21"/>
          <w:szCs w:val="21"/>
        </w:rPr>
        <w:t>s</w:t>
      </w:r>
      <w:r w:rsidR="00305F0F" w:rsidRPr="007F2E79">
        <w:rPr>
          <w:rFonts w:hint="eastAsia"/>
          <w:color w:val="000000" w:themeColor="text1"/>
          <w:sz w:val="21"/>
          <w:szCs w:val="21"/>
        </w:rPr>
        <w:t xml:space="preserve">ection 2 that </w:t>
      </w:r>
      <w:r w:rsidR="00305F0F" w:rsidRPr="007F2E79">
        <w:rPr>
          <w:rFonts w:hint="eastAsia"/>
          <w:bCs/>
          <w:color w:val="000000" w:themeColor="text1"/>
          <w:sz w:val="21"/>
          <w:szCs w:val="21"/>
        </w:rPr>
        <w:t xml:space="preserve">legacy </w:t>
      </w:r>
      <w:r w:rsidR="00305F0F" w:rsidRPr="007F2E79">
        <w:rPr>
          <w:bCs/>
          <w:color w:val="000000" w:themeColor="text1"/>
          <w:sz w:val="21"/>
          <w:szCs w:val="21"/>
        </w:rPr>
        <w:t>1D antenna array</w:t>
      </w:r>
      <w:r w:rsidR="00305F0F" w:rsidRPr="007F2E79">
        <w:rPr>
          <w:rFonts w:hint="eastAsia"/>
          <w:bCs/>
          <w:color w:val="000000" w:themeColor="text1"/>
          <w:sz w:val="21"/>
          <w:szCs w:val="21"/>
        </w:rPr>
        <w:t xml:space="preserve"> CSI process </w:t>
      </w:r>
      <w:r w:rsidR="00F133A0" w:rsidRPr="007F2E79">
        <w:rPr>
          <w:bCs/>
          <w:color w:val="000000" w:themeColor="text1"/>
          <w:sz w:val="21"/>
          <w:szCs w:val="21"/>
        </w:rPr>
        <w:t>should</w:t>
      </w:r>
      <w:r w:rsidR="00305F0F" w:rsidRPr="007F2E79">
        <w:rPr>
          <w:rFonts w:hint="eastAsia"/>
          <w:bCs/>
          <w:color w:val="000000" w:themeColor="text1"/>
          <w:sz w:val="21"/>
          <w:szCs w:val="21"/>
        </w:rPr>
        <w:t xml:space="preserve"> be enough for some UEs to achieve sufficient </w:t>
      </w:r>
      <w:r w:rsidR="00305F0F" w:rsidRPr="007F2E79">
        <w:rPr>
          <w:bCs/>
          <w:color w:val="000000" w:themeColor="text1"/>
          <w:sz w:val="21"/>
          <w:szCs w:val="21"/>
        </w:rPr>
        <w:t>throughput</w:t>
      </w:r>
      <w:r w:rsidR="00305F0F" w:rsidRPr="007F2E79">
        <w:rPr>
          <w:rFonts w:hint="eastAsia"/>
          <w:bCs/>
          <w:color w:val="000000" w:themeColor="text1"/>
          <w:sz w:val="21"/>
          <w:szCs w:val="21"/>
        </w:rPr>
        <w:t xml:space="preserve">, and the </w:t>
      </w:r>
      <w:r w:rsidR="00305F0F" w:rsidRPr="007F2E79">
        <w:rPr>
          <w:bCs/>
          <w:color w:val="000000" w:themeColor="text1"/>
          <w:sz w:val="21"/>
          <w:szCs w:val="21"/>
        </w:rPr>
        <w:t>compatibility</w:t>
      </w:r>
      <w:r w:rsidR="00305F0F" w:rsidRPr="007F2E79">
        <w:rPr>
          <w:rFonts w:hint="eastAsia"/>
          <w:bCs/>
          <w:color w:val="000000" w:themeColor="text1"/>
          <w:sz w:val="21"/>
          <w:szCs w:val="21"/>
        </w:rPr>
        <w:t xml:space="preserve"> with the </w:t>
      </w:r>
      <w:r w:rsidR="000F3CA3" w:rsidRPr="007F2E79">
        <w:rPr>
          <w:rFonts w:hint="eastAsia"/>
          <w:bCs/>
          <w:color w:val="000000" w:themeColor="text1"/>
          <w:sz w:val="21"/>
          <w:szCs w:val="21"/>
        </w:rPr>
        <w:t>legacy UEs also should be taken into account</w:t>
      </w:r>
      <w:r w:rsidR="00D2295C">
        <w:rPr>
          <w:rFonts w:hint="eastAsia"/>
          <w:bCs/>
          <w:color w:val="000000" w:themeColor="text1"/>
          <w:sz w:val="21"/>
          <w:szCs w:val="21"/>
        </w:rPr>
        <w:t>,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2295C">
        <w:rPr>
          <w:rFonts w:hint="eastAsia"/>
          <w:bCs/>
          <w:color w:val="000000" w:themeColor="text1"/>
          <w:sz w:val="21"/>
          <w:szCs w:val="21"/>
        </w:rPr>
        <w:t>t</w:t>
      </w:r>
      <w:r w:rsidRPr="007F2E79">
        <w:rPr>
          <w:rFonts w:hint="eastAsia"/>
          <w:bCs/>
          <w:color w:val="000000" w:themeColor="text1"/>
          <w:sz w:val="21"/>
          <w:szCs w:val="21"/>
        </w:rPr>
        <w:t>he legacy CSI process s</w:t>
      </w:r>
      <w:r w:rsidR="006E614E" w:rsidRPr="007F2E79">
        <w:rPr>
          <w:rFonts w:hint="eastAsia"/>
          <w:bCs/>
          <w:color w:val="000000" w:themeColor="text1"/>
          <w:sz w:val="21"/>
          <w:szCs w:val="21"/>
        </w:rPr>
        <w:t>tandardized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for 1D antenna array can be used as the 1</w:t>
      </w:r>
      <w:r w:rsidRPr="007F2E79">
        <w:rPr>
          <w:rFonts w:hint="eastAsia"/>
          <w:bCs/>
          <w:color w:val="000000" w:themeColor="text1"/>
          <w:sz w:val="21"/>
          <w:szCs w:val="21"/>
          <w:vertAlign w:val="superscript"/>
        </w:rPr>
        <w:t>st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step</w:t>
      </w:r>
      <w:r w:rsidR="00D677F9" w:rsidRPr="007F2E79">
        <w:rPr>
          <w:rFonts w:hint="eastAsia"/>
          <w:bCs/>
          <w:color w:val="000000" w:themeColor="text1"/>
          <w:sz w:val="21"/>
          <w:szCs w:val="21"/>
        </w:rPr>
        <w:t xml:space="preserve"> CSI measurement and report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. </w:t>
      </w:r>
      <w:r w:rsidR="00EC6AB2" w:rsidRPr="007F2E79">
        <w:rPr>
          <w:rFonts w:hint="eastAsia"/>
          <w:bCs/>
          <w:color w:val="000000" w:themeColor="text1"/>
          <w:sz w:val="21"/>
          <w:szCs w:val="21"/>
        </w:rPr>
        <w:t xml:space="preserve">That is, the eNB first transmits </w:t>
      </w:r>
      <w:r w:rsidR="004A79B7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EC6AB2" w:rsidRPr="007F2E79">
        <w:rPr>
          <w:rFonts w:hint="eastAsia"/>
          <w:bCs/>
          <w:color w:val="000000" w:themeColor="text1"/>
          <w:sz w:val="21"/>
          <w:szCs w:val="21"/>
        </w:rPr>
        <w:t xml:space="preserve">legacy </w:t>
      </w:r>
      <w:r w:rsidR="00017A32" w:rsidRPr="007F2E79">
        <w:rPr>
          <w:rFonts w:hint="eastAsia"/>
          <w:bCs/>
          <w:color w:val="000000" w:themeColor="text1"/>
          <w:sz w:val="21"/>
          <w:szCs w:val="21"/>
        </w:rPr>
        <w:t xml:space="preserve">1D antenna array </w:t>
      </w:r>
      <w:r w:rsidR="00AF277D" w:rsidRPr="007F2E79">
        <w:rPr>
          <w:rFonts w:hint="eastAsia"/>
          <w:bCs/>
          <w:color w:val="000000" w:themeColor="text1"/>
          <w:sz w:val="21"/>
          <w:szCs w:val="21"/>
        </w:rPr>
        <w:t>CSI-RS</w:t>
      </w:r>
      <w:r w:rsidR="00CF0CB1" w:rsidRPr="007F2E79">
        <w:rPr>
          <w:rFonts w:hint="eastAsia"/>
          <w:bCs/>
          <w:color w:val="000000" w:themeColor="text1"/>
          <w:sz w:val="21"/>
          <w:szCs w:val="21"/>
        </w:rPr>
        <w:t xml:space="preserve">; and the UE measures the channel and feeds back the CSI (PMI, CQI, RI) based on the measurement results to </w:t>
      </w:r>
      <w:r w:rsidR="00017A32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CF0CB1" w:rsidRPr="007F2E79">
        <w:rPr>
          <w:rFonts w:hint="eastAsia"/>
          <w:bCs/>
          <w:color w:val="000000" w:themeColor="text1"/>
          <w:sz w:val="21"/>
          <w:szCs w:val="21"/>
        </w:rPr>
        <w:t>eNB;</w:t>
      </w:r>
      <w:r w:rsidR="000444B5" w:rsidRPr="007F2E79">
        <w:rPr>
          <w:rFonts w:hint="eastAsia"/>
          <w:bCs/>
          <w:color w:val="000000" w:themeColor="text1"/>
          <w:sz w:val="21"/>
          <w:szCs w:val="21"/>
        </w:rPr>
        <w:t xml:space="preserve"> based on </w:t>
      </w:r>
      <w:r w:rsidR="00017A32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0444B5" w:rsidRPr="007F2E79">
        <w:rPr>
          <w:rFonts w:hint="eastAsia"/>
          <w:bCs/>
          <w:color w:val="000000" w:themeColor="text1"/>
          <w:sz w:val="21"/>
          <w:szCs w:val="21"/>
        </w:rPr>
        <w:t xml:space="preserve">UE </w:t>
      </w:r>
      <w:r w:rsidR="000444B5" w:rsidRPr="007F2E79">
        <w:rPr>
          <w:bCs/>
          <w:color w:val="000000" w:themeColor="text1"/>
          <w:sz w:val="21"/>
          <w:szCs w:val="21"/>
        </w:rPr>
        <w:t>reported</w:t>
      </w:r>
      <w:r w:rsidR="000444B5" w:rsidRPr="007F2E79">
        <w:rPr>
          <w:rFonts w:hint="eastAsia"/>
          <w:bCs/>
          <w:color w:val="000000" w:themeColor="text1"/>
          <w:sz w:val="21"/>
          <w:szCs w:val="21"/>
        </w:rPr>
        <w:t xml:space="preserve"> CSI, the eNB decides the MCS and starts to</w:t>
      </w:r>
      <w:r w:rsidR="006B1312" w:rsidRPr="007F2E79">
        <w:rPr>
          <w:rFonts w:hint="eastAsia"/>
          <w:bCs/>
          <w:color w:val="000000" w:themeColor="text1"/>
          <w:sz w:val="21"/>
          <w:szCs w:val="21"/>
        </w:rPr>
        <w:t xml:space="preserve"> transmit</w:t>
      </w:r>
      <w:r w:rsidR="000444B5" w:rsidRPr="007F2E79">
        <w:rPr>
          <w:rFonts w:hint="eastAsia"/>
          <w:bCs/>
          <w:color w:val="000000" w:themeColor="text1"/>
          <w:sz w:val="21"/>
          <w:szCs w:val="21"/>
        </w:rPr>
        <w:t xml:space="preserve"> data.</w:t>
      </w:r>
    </w:p>
    <w:p w:rsidR="00D036CB" w:rsidRPr="007F2E79" w:rsidRDefault="00D042B7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>At th</w:t>
      </w:r>
      <w:r w:rsidR="00D036CB" w:rsidRPr="007F2E79">
        <w:rPr>
          <w:rFonts w:hint="eastAsia"/>
          <w:bCs/>
          <w:color w:val="000000" w:themeColor="text1"/>
          <w:sz w:val="21"/>
          <w:szCs w:val="21"/>
        </w:rPr>
        <w:t>e 1</w:t>
      </w:r>
      <w:r w:rsidR="00D036CB" w:rsidRPr="007F2E79">
        <w:rPr>
          <w:rFonts w:hint="eastAsia"/>
          <w:bCs/>
          <w:color w:val="000000" w:themeColor="text1"/>
          <w:sz w:val="21"/>
          <w:szCs w:val="21"/>
          <w:vertAlign w:val="superscript"/>
        </w:rPr>
        <w:t>st</w:t>
      </w:r>
      <w:r w:rsidR="00D036CB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Pr="007F2E79">
        <w:rPr>
          <w:rFonts w:hint="eastAsia"/>
          <w:bCs/>
          <w:color w:val="000000" w:themeColor="text1"/>
          <w:sz w:val="21"/>
          <w:szCs w:val="21"/>
        </w:rPr>
        <w:t>step</w:t>
      </w:r>
      <w:r w:rsidR="00627367" w:rsidRPr="007F2E79">
        <w:rPr>
          <w:rFonts w:hint="eastAsia"/>
          <w:bCs/>
          <w:color w:val="000000" w:themeColor="text1"/>
          <w:sz w:val="21"/>
          <w:szCs w:val="21"/>
        </w:rPr>
        <w:t xml:space="preserve"> CSI measurement and report</w:t>
      </w:r>
      <w:r w:rsidR="00877883">
        <w:rPr>
          <w:rFonts w:hint="eastAsia"/>
          <w:bCs/>
          <w:color w:val="000000" w:themeColor="text1"/>
          <w:sz w:val="21"/>
          <w:szCs w:val="21"/>
        </w:rPr>
        <w:t>, since only legacy CSI process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is used, no additional overhead will </w:t>
      </w:r>
      <w:r w:rsidR="001903B2" w:rsidRPr="007F2E79">
        <w:rPr>
          <w:rFonts w:hint="eastAsia"/>
          <w:bCs/>
          <w:color w:val="000000" w:themeColor="text1"/>
          <w:sz w:val="21"/>
          <w:szCs w:val="21"/>
        </w:rPr>
        <w:t>be introduced, and also legacy UEs can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1903B2" w:rsidRPr="007F2E79">
        <w:rPr>
          <w:rFonts w:hint="eastAsia"/>
          <w:bCs/>
          <w:color w:val="000000" w:themeColor="text1"/>
          <w:sz w:val="21"/>
          <w:szCs w:val="21"/>
        </w:rPr>
        <w:t>work normally.</w:t>
      </w:r>
    </w:p>
    <w:p w:rsidR="00DD65E3" w:rsidRPr="007F2E79" w:rsidRDefault="00D036CB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>Then as the 2</w:t>
      </w:r>
      <w:r w:rsidRPr="007F2E79">
        <w:rPr>
          <w:rFonts w:hint="eastAsia"/>
          <w:bCs/>
          <w:color w:val="000000" w:themeColor="text1"/>
          <w:sz w:val="21"/>
          <w:szCs w:val="21"/>
          <w:vertAlign w:val="superscript"/>
        </w:rPr>
        <w:t>nd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step</w:t>
      </w:r>
      <w:r w:rsidR="00750779" w:rsidRPr="007F2E79">
        <w:rPr>
          <w:rFonts w:hint="eastAsia"/>
          <w:bCs/>
          <w:color w:val="000000" w:themeColor="text1"/>
          <w:sz w:val="21"/>
          <w:szCs w:val="21"/>
        </w:rPr>
        <w:t xml:space="preserve"> CSI measurement and report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, </w:t>
      </w:r>
      <w:r w:rsidR="00272DD2" w:rsidRPr="007F2E79">
        <w:rPr>
          <w:rFonts w:hint="eastAsia"/>
          <w:bCs/>
          <w:color w:val="000000" w:themeColor="text1"/>
          <w:sz w:val="21"/>
          <w:szCs w:val="21"/>
        </w:rPr>
        <w:t>among</w:t>
      </w:r>
      <w:r w:rsidR="001A4933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C954C8" w:rsidRPr="007F2E79">
        <w:rPr>
          <w:rFonts w:hint="eastAsia"/>
          <w:bCs/>
          <w:color w:val="000000" w:themeColor="text1"/>
          <w:sz w:val="21"/>
          <w:szCs w:val="21"/>
        </w:rPr>
        <w:t xml:space="preserve">UEs </w:t>
      </w:r>
      <w:r w:rsidR="00F133A0" w:rsidRPr="007F2E79">
        <w:rPr>
          <w:bCs/>
          <w:color w:val="000000" w:themeColor="text1"/>
          <w:sz w:val="21"/>
          <w:szCs w:val="21"/>
        </w:rPr>
        <w:t>capable of</w:t>
      </w:r>
      <w:r w:rsidR="00C954C8" w:rsidRPr="007F2E79">
        <w:rPr>
          <w:rFonts w:hint="eastAsia"/>
          <w:bCs/>
          <w:color w:val="000000" w:themeColor="text1"/>
          <w:sz w:val="21"/>
          <w:szCs w:val="21"/>
        </w:rPr>
        <w:t xml:space="preserve"> 2D</w:t>
      </w:r>
      <w:r w:rsidR="00F133A0" w:rsidRPr="007F2E79">
        <w:rPr>
          <w:bCs/>
          <w:color w:val="000000" w:themeColor="text1"/>
          <w:sz w:val="21"/>
          <w:szCs w:val="21"/>
        </w:rPr>
        <w:t xml:space="preserve"> </w:t>
      </w:r>
      <w:r w:rsidR="00C954C8" w:rsidRPr="007F2E79">
        <w:rPr>
          <w:rFonts w:hint="eastAsia"/>
          <w:bCs/>
          <w:color w:val="000000" w:themeColor="text1"/>
          <w:sz w:val="21"/>
          <w:szCs w:val="21"/>
        </w:rPr>
        <w:t xml:space="preserve">AAS CSI-RS process </w:t>
      </w:r>
      <w:r w:rsidR="00F133A0" w:rsidRPr="007F2E79">
        <w:rPr>
          <w:bCs/>
          <w:color w:val="000000" w:themeColor="text1"/>
          <w:sz w:val="21"/>
          <w:szCs w:val="21"/>
        </w:rPr>
        <w:t xml:space="preserve">(indicated by </w:t>
      </w:r>
      <w:r w:rsidR="00C954C8" w:rsidRPr="007F2E79">
        <w:rPr>
          <w:rFonts w:hint="eastAsia"/>
          <w:bCs/>
          <w:color w:val="000000" w:themeColor="text1"/>
          <w:sz w:val="21"/>
          <w:szCs w:val="21"/>
        </w:rPr>
        <w:t xml:space="preserve">RRC </w:t>
      </w:r>
      <w:r w:rsidR="00C954C8" w:rsidRPr="007F2E79">
        <w:rPr>
          <w:bCs/>
          <w:color w:val="000000" w:themeColor="text1"/>
          <w:sz w:val="21"/>
          <w:szCs w:val="21"/>
        </w:rPr>
        <w:t xml:space="preserve">UE capability </w:t>
      </w:r>
      <w:r w:rsidR="00F133A0" w:rsidRPr="007F2E79">
        <w:rPr>
          <w:bCs/>
          <w:color w:val="000000" w:themeColor="text1"/>
          <w:sz w:val="21"/>
          <w:szCs w:val="21"/>
        </w:rPr>
        <w:t>i</w:t>
      </w:r>
      <w:r w:rsidR="00C954C8" w:rsidRPr="007F2E79">
        <w:rPr>
          <w:bCs/>
          <w:color w:val="000000" w:themeColor="text1"/>
          <w:sz w:val="21"/>
          <w:szCs w:val="21"/>
        </w:rPr>
        <w:t>nformation</w:t>
      </w:r>
      <w:r w:rsidR="00F133A0" w:rsidRPr="007F2E79">
        <w:rPr>
          <w:bCs/>
          <w:color w:val="000000" w:themeColor="text1"/>
          <w:sz w:val="21"/>
          <w:szCs w:val="21"/>
        </w:rPr>
        <w:t xml:space="preserve"> exchange)</w:t>
      </w:r>
      <w:r w:rsidR="00C954C8" w:rsidRPr="007F2E79">
        <w:rPr>
          <w:rFonts w:hint="eastAsia"/>
          <w:bCs/>
          <w:color w:val="000000" w:themeColor="text1"/>
          <w:sz w:val="21"/>
          <w:szCs w:val="21"/>
        </w:rPr>
        <w:t xml:space="preserve">, and/or UEs </w:t>
      </w:r>
      <w:r w:rsidR="00F133A0" w:rsidRPr="007F2E79">
        <w:rPr>
          <w:bCs/>
          <w:color w:val="000000" w:themeColor="text1"/>
          <w:sz w:val="21"/>
          <w:szCs w:val="21"/>
        </w:rPr>
        <w:t xml:space="preserve">requiring </w:t>
      </w:r>
      <w:r w:rsidR="00C954C8" w:rsidRPr="007F2E79">
        <w:rPr>
          <w:rFonts w:hint="eastAsia"/>
          <w:bCs/>
          <w:color w:val="000000" w:themeColor="text1"/>
          <w:sz w:val="21"/>
          <w:szCs w:val="21"/>
        </w:rPr>
        <w:t>higher throughput data transmission</w:t>
      </w:r>
      <w:r w:rsidR="00EB57DB" w:rsidRPr="007F2E79">
        <w:rPr>
          <w:rFonts w:hint="eastAsia"/>
          <w:bCs/>
          <w:color w:val="000000" w:themeColor="text1"/>
          <w:sz w:val="21"/>
          <w:szCs w:val="21"/>
        </w:rPr>
        <w:t>, t</w:t>
      </w:r>
      <w:r w:rsidR="00FC7445" w:rsidRPr="007F2E79">
        <w:rPr>
          <w:rFonts w:hint="eastAsia"/>
          <w:bCs/>
          <w:color w:val="000000" w:themeColor="text1"/>
          <w:sz w:val="21"/>
          <w:szCs w:val="21"/>
        </w:rPr>
        <w:t xml:space="preserve">he eNB </w:t>
      </w:r>
      <w:r w:rsidR="00272DD2" w:rsidRPr="007F2E79">
        <w:rPr>
          <w:rFonts w:hint="eastAsia"/>
          <w:bCs/>
          <w:color w:val="000000" w:themeColor="text1"/>
          <w:sz w:val="21"/>
          <w:szCs w:val="21"/>
        </w:rPr>
        <w:t xml:space="preserve">selects UEs according to some </w:t>
      </w:r>
      <w:r w:rsidR="00272DD2" w:rsidRPr="007F2E79">
        <w:rPr>
          <w:bCs/>
          <w:color w:val="000000" w:themeColor="text1"/>
          <w:sz w:val="21"/>
          <w:szCs w:val="21"/>
        </w:rPr>
        <w:t>pre</w:t>
      </w:r>
      <w:r w:rsidR="00272DD2" w:rsidRPr="007F2E79">
        <w:rPr>
          <w:rFonts w:hint="eastAsia"/>
          <w:bCs/>
          <w:color w:val="000000" w:themeColor="text1"/>
          <w:sz w:val="21"/>
          <w:szCs w:val="21"/>
        </w:rPr>
        <w:t>-</w:t>
      </w:r>
      <w:r w:rsidR="00272DD2" w:rsidRPr="007F2E79">
        <w:rPr>
          <w:bCs/>
          <w:color w:val="000000" w:themeColor="text1"/>
          <w:sz w:val="21"/>
          <w:szCs w:val="21"/>
        </w:rPr>
        <w:t>defined</w:t>
      </w:r>
      <w:r w:rsidR="00272DD2" w:rsidRPr="007F2E79">
        <w:rPr>
          <w:rFonts w:hint="eastAsia"/>
          <w:bCs/>
          <w:color w:val="000000" w:themeColor="text1"/>
          <w:sz w:val="21"/>
          <w:szCs w:val="21"/>
        </w:rPr>
        <w:t xml:space="preserve"> criteria, which could be a</w:t>
      </w:r>
      <w:r w:rsidR="00847D86">
        <w:rPr>
          <w:rFonts w:hint="eastAsia"/>
          <w:bCs/>
          <w:color w:val="000000" w:themeColor="text1"/>
          <w:sz w:val="21"/>
          <w:szCs w:val="21"/>
        </w:rPr>
        <w:t>n</w:t>
      </w:r>
      <w:r w:rsidR="00272DD2" w:rsidRPr="007F2E79">
        <w:rPr>
          <w:rFonts w:hint="eastAsia"/>
          <w:bCs/>
          <w:color w:val="000000" w:themeColor="text1"/>
          <w:sz w:val="21"/>
          <w:szCs w:val="21"/>
        </w:rPr>
        <w:t xml:space="preserve"> expected throughput value or simply the average throughput of the cell, </w:t>
      </w:r>
      <w:r w:rsidR="001458FE" w:rsidRPr="007F2E79">
        <w:rPr>
          <w:rFonts w:hint="eastAsia"/>
          <w:bCs/>
          <w:color w:val="000000" w:themeColor="text1"/>
          <w:sz w:val="21"/>
          <w:szCs w:val="21"/>
        </w:rPr>
        <w:t xml:space="preserve">requests an aperiodic CSI report </w:t>
      </w:r>
      <w:r w:rsidR="00B449AA" w:rsidRPr="007F2E79">
        <w:rPr>
          <w:bCs/>
          <w:color w:val="000000" w:themeColor="text1"/>
          <w:sz w:val="21"/>
          <w:szCs w:val="21"/>
        </w:rPr>
        <w:t xml:space="preserve">from </w:t>
      </w:r>
      <w:r w:rsidR="00E130F9" w:rsidRPr="007F2E79">
        <w:rPr>
          <w:rFonts w:hint="eastAsia"/>
          <w:bCs/>
          <w:color w:val="000000" w:themeColor="text1"/>
          <w:sz w:val="21"/>
          <w:szCs w:val="21"/>
        </w:rPr>
        <w:t xml:space="preserve">those selected </w:t>
      </w:r>
      <w:r w:rsidR="001458FE" w:rsidRPr="007F2E79">
        <w:rPr>
          <w:rFonts w:hint="eastAsia"/>
          <w:bCs/>
          <w:color w:val="000000" w:themeColor="text1"/>
          <w:sz w:val="21"/>
          <w:szCs w:val="21"/>
        </w:rPr>
        <w:t xml:space="preserve">UEs, and transmits </w:t>
      </w:r>
      <w:r w:rsidR="00BA4FEE" w:rsidRPr="007F2E79">
        <w:rPr>
          <w:rFonts w:hint="eastAsia"/>
          <w:bCs/>
          <w:color w:val="000000" w:themeColor="text1"/>
          <w:sz w:val="21"/>
          <w:szCs w:val="21"/>
        </w:rPr>
        <w:t>2D</w:t>
      </w:r>
      <w:r w:rsidR="00F133A0" w:rsidRPr="007F2E79">
        <w:rPr>
          <w:bCs/>
          <w:color w:val="000000" w:themeColor="text1"/>
          <w:sz w:val="21"/>
          <w:szCs w:val="21"/>
        </w:rPr>
        <w:t xml:space="preserve"> </w:t>
      </w:r>
      <w:r w:rsidR="00BA4FEE" w:rsidRPr="007F2E79">
        <w:rPr>
          <w:rFonts w:hint="eastAsia"/>
          <w:bCs/>
          <w:color w:val="000000" w:themeColor="text1"/>
          <w:sz w:val="21"/>
          <w:szCs w:val="21"/>
        </w:rPr>
        <w:t xml:space="preserve">AAS </w:t>
      </w:r>
      <w:r w:rsidR="001458FE" w:rsidRPr="007F2E79">
        <w:rPr>
          <w:rFonts w:hint="eastAsia"/>
          <w:bCs/>
          <w:color w:val="000000" w:themeColor="text1"/>
          <w:sz w:val="21"/>
          <w:szCs w:val="21"/>
        </w:rPr>
        <w:t xml:space="preserve">UE-specific CSI-RS to the </w:t>
      </w:r>
      <w:r w:rsidR="00F66E92">
        <w:rPr>
          <w:rFonts w:hint="eastAsia"/>
          <w:bCs/>
          <w:color w:val="000000" w:themeColor="text1"/>
          <w:sz w:val="21"/>
          <w:szCs w:val="21"/>
        </w:rPr>
        <w:t xml:space="preserve">selected </w:t>
      </w:r>
      <w:r w:rsidR="001458FE" w:rsidRPr="007F2E79">
        <w:rPr>
          <w:rFonts w:hint="eastAsia"/>
          <w:bCs/>
          <w:color w:val="000000" w:themeColor="text1"/>
          <w:sz w:val="21"/>
          <w:szCs w:val="21"/>
        </w:rPr>
        <w:t xml:space="preserve">UEs based on the CSI report </w:t>
      </w:r>
      <w:r w:rsidR="00B449AA" w:rsidRPr="007F2E79">
        <w:rPr>
          <w:bCs/>
          <w:color w:val="000000" w:themeColor="text1"/>
          <w:sz w:val="21"/>
          <w:szCs w:val="21"/>
        </w:rPr>
        <w:t xml:space="preserve">in </w:t>
      </w:r>
      <w:r w:rsidR="00F37D13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1458FE" w:rsidRPr="007F2E79">
        <w:rPr>
          <w:rFonts w:hint="eastAsia"/>
          <w:bCs/>
          <w:color w:val="000000" w:themeColor="text1"/>
          <w:sz w:val="21"/>
          <w:szCs w:val="21"/>
        </w:rPr>
        <w:t>1</w:t>
      </w:r>
      <w:r w:rsidR="001458FE" w:rsidRPr="007F2E79">
        <w:rPr>
          <w:rFonts w:hint="eastAsia"/>
          <w:bCs/>
          <w:color w:val="000000" w:themeColor="text1"/>
          <w:sz w:val="21"/>
          <w:szCs w:val="21"/>
          <w:vertAlign w:val="superscript"/>
        </w:rPr>
        <w:t>st</w:t>
      </w:r>
      <w:r w:rsidR="001458FE" w:rsidRPr="007F2E79">
        <w:rPr>
          <w:rFonts w:hint="eastAsia"/>
          <w:bCs/>
          <w:color w:val="000000" w:themeColor="text1"/>
          <w:sz w:val="21"/>
          <w:szCs w:val="21"/>
        </w:rPr>
        <w:t xml:space="preserve"> step.</w:t>
      </w:r>
      <w:r w:rsidR="00C954C8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4560F7" w:rsidRPr="007F2E79">
        <w:rPr>
          <w:rFonts w:hint="eastAsia"/>
          <w:bCs/>
          <w:color w:val="000000" w:themeColor="text1"/>
          <w:sz w:val="21"/>
          <w:szCs w:val="21"/>
        </w:rPr>
        <w:t xml:space="preserve">The related UEs measure the channel again in </w:t>
      </w:r>
      <w:r w:rsidR="004560F7" w:rsidRPr="007F2E79">
        <w:rPr>
          <w:bCs/>
          <w:color w:val="000000" w:themeColor="text1"/>
          <w:sz w:val="21"/>
          <w:szCs w:val="21"/>
        </w:rPr>
        <w:t>response</w:t>
      </w:r>
      <w:r w:rsidR="004560F7" w:rsidRPr="007F2E79">
        <w:rPr>
          <w:rFonts w:hint="eastAsia"/>
          <w:bCs/>
          <w:color w:val="000000" w:themeColor="text1"/>
          <w:sz w:val="21"/>
          <w:szCs w:val="21"/>
        </w:rPr>
        <w:t xml:space="preserve"> to the 2D</w:t>
      </w:r>
      <w:r w:rsidR="00B449AA" w:rsidRPr="007F2E79">
        <w:rPr>
          <w:bCs/>
          <w:color w:val="000000" w:themeColor="text1"/>
          <w:sz w:val="21"/>
          <w:szCs w:val="21"/>
        </w:rPr>
        <w:t xml:space="preserve"> </w:t>
      </w:r>
      <w:r w:rsidR="004560F7" w:rsidRPr="007F2E79">
        <w:rPr>
          <w:rFonts w:hint="eastAsia"/>
          <w:bCs/>
          <w:color w:val="000000" w:themeColor="text1"/>
          <w:sz w:val="21"/>
          <w:szCs w:val="21"/>
        </w:rPr>
        <w:t>AAS UE-specific CSI-RS and report a new CSI to the eNB.</w:t>
      </w:r>
      <w:r w:rsidR="00243923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9F3716" w:rsidRPr="007F2E79">
        <w:rPr>
          <w:rFonts w:hint="eastAsia"/>
          <w:bCs/>
          <w:color w:val="000000" w:themeColor="text1"/>
          <w:sz w:val="21"/>
          <w:szCs w:val="21"/>
        </w:rPr>
        <w:t>Based on the new 2</w:t>
      </w:r>
      <w:r w:rsidR="009F3716" w:rsidRPr="007F2E79">
        <w:rPr>
          <w:rFonts w:hint="eastAsia"/>
          <w:bCs/>
          <w:color w:val="000000" w:themeColor="text1"/>
          <w:sz w:val="21"/>
          <w:szCs w:val="21"/>
          <w:vertAlign w:val="superscript"/>
        </w:rPr>
        <w:t>nd</w:t>
      </w:r>
      <w:r w:rsidR="009F3716" w:rsidRPr="007F2E79">
        <w:rPr>
          <w:rFonts w:hint="eastAsia"/>
          <w:bCs/>
          <w:color w:val="000000" w:themeColor="text1"/>
          <w:sz w:val="21"/>
          <w:szCs w:val="21"/>
        </w:rPr>
        <w:t xml:space="preserve"> step CSI report, the eNB decides a new MCS and transmits the data with the new MCS.</w:t>
      </w:r>
    </w:p>
    <w:p w:rsidR="0018777E" w:rsidRPr="007F2E79" w:rsidRDefault="00480EB4" w:rsidP="00B865BF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>For the 2</w:t>
      </w:r>
      <w:r w:rsidRPr="007F2E79">
        <w:rPr>
          <w:rFonts w:hint="eastAsia"/>
          <w:bCs/>
          <w:color w:val="000000" w:themeColor="text1"/>
          <w:sz w:val="21"/>
          <w:szCs w:val="21"/>
          <w:vertAlign w:val="superscript"/>
        </w:rPr>
        <w:t>nd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 step CSI report</w:t>
      </w:r>
      <w:r w:rsidR="00DB5569">
        <w:rPr>
          <w:rFonts w:hint="eastAsia"/>
          <w:bCs/>
          <w:color w:val="000000" w:themeColor="text1"/>
          <w:sz w:val="21"/>
          <w:szCs w:val="21"/>
        </w:rPr>
        <w:t>ing</w:t>
      </w:r>
      <w:r w:rsidRPr="007F2E79">
        <w:rPr>
          <w:rFonts w:hint="eastAsia"/>
          <w:bCs/>
          <w:color w:val="000000" w:themeColor="text1"/>
          <w:sz w:val="21"/>
          <w:szCs w:val="21"/>
        </w:rPr>
        <w:t>, since 2D</w:t>
      </w:r>
      <w:r w:rsidR="00B449AA" w:rsidRPr="007F2E79">
        <w:rPr>
          <w:bCs/>
          <w:color w:val="000000" w:themeColor="text1"/>
          <w:sz w:val="21"/>
          <w:szCs w:val="21"/>
        </w:rPr>
        <w:t xml:space="preserve"> </w:t>
      </w:r>
      <w:r w:rsidRPr="007F2E79">
        <w:rPr>
          <w:rFonts w:hint="eastAsia"/>
          <w:bCs/>
          <w:color w:val="000000" w:themeColor="text1"/>
          <w:sz w:val="21"/>
          <w:szCs w:val="21"/>
        </w:rPr>
        <w:t xml:space="preserve">AAS UE-specific CSI-RS is used, which </w:t>
      </w:r>
      <w:r w:rsidR="00125AB5" w:rsidRPr="007F2E79">
        <w:rPr>
          <w:rFonts w:hint="eastAsia"/>
          <w:bCs/>
          <w:color w:val="000000" w:themeColor="text1"/>
          <w:sz w:val="21"/>
          <w:szCs w:val="21"/>
        </w:rPr>
        <w:t>usually result</w:t>
      </w:r>
      <w:r w:rsidR="006E5FF5">
        <w:rPr>
          <w:rFonts w:hint="eastAsia"/>
          <w:bCs/>
          <w:color w:val="000000" w:themeColor="text1"/>
          <w:sz w:val="21"/>
          <w:szCs w:val="21"/>
        </w:rPr>
        <w:t>s</w:t>
      </w:r>
      <w:r w:rsidR="00125AB5" w:rsidRPr="007F2E79">
        <w:rPr>
          <w:rFonts w:hint="eastAsia"/>
          <w:bCs/>
          <w:color w:val="000000" w:themeColor="text1"/>
          <w:sz w:val="21"/>
          <w:szCs w:val="21"/>
        </w:rPr>
        <w:t xml:space="preserve"> in </w:t>
      </w:r>
      <w:r w:rsidRPr="007F2E79">
        <w:rPr>
          <w:rFonts w:hint="eastAsia"/>
          <w:bCs/>
          <w:color w:val="000000" w:themeColor="text1"/>
          <w:sz w:val="21"/>
          <w:szCs w:val="21"/>
        </w:rPr>
        <w:t>higher resolution measu</w:t>
      </w:r>
      <w:r w:rsidR="00125AB5" w:rsidRPr="007F2E79">
        <w:rPr>
          <w:rFonts w:hint="eastAsia"/>
          <w:bCs/>
          <w:color w:val="000000" w:themeColor="text1"/>
          <w:sz w:val="21"/>
          <w:szCs w:val="21"/>
        </w:rPr>
        <w:t>rement results</w:t>
      </w:r>
      <w:r w:rsidRPr="007F2E79">
        <w:rPr>
          <w:rFonts w:hint="eastAsia"/>
          <w:bCs/>
          <w:color w:val="000000" w:themeColor="text1"/>
          <w:sz w:val="21"/>
          <w:szCs w:val="21"/>
        </w:rPr>
        <w:t>,</w:t>
      </w:r>
      <w:r w:rsidR="00125AB5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3B58C5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3B58C5" w:rsidRPr="007F2E79">
        <w:rPr>
          <w:bCs/>
          <w:color w:val="000000" w:themeColor="text1"/>
          <w:sz w:val="21"/>
          <w:szCs w:val="21"/>
        </w:rPr>
        <w:t>transmission</w:t>
      </w:r>
      <w:r w:rsidR="003B58C5" w:rsidRPr="007F2E79">
        <w:rPr>
          <w:rFonts w:hint="eastAsia"/>
          <w:bCs/>
          <w:color w:val="000000" w:themeColor="text1"/>
          <w:sz w:val="21"/>
          <w:szCs w:val="21"/>
        </w:rPr>
        <w:t xml:space="preserve"> performance improvement in a statistical sense </w:t>
      </w:r>
      <w:r w:rsidR="00B449AA" w:rsidRPr="007F2E79">
        <w:rPr>
          <w:bCs/>
          <w:color w:val="000000" w:themeColor="text1"/>
          <w:sz w:val="21"/>
          <w:szCs w:val="21"/>
        </w:rPr>
        <w:t xml:space="preserve">may be </w:t>
      </w:r>
      <w:r w:rsidR="00B91AAA" w:rsidRPr="007F2E79">
        <w:rPr>
          <w:rFonts w:hint="eastAsia"/>
          <w:bCs/>
          <w:color w:val="000000" w:themeColor="text1"/>
          <w:sz w:val="21"/>
          <w:szCs w:val="21"/>
        </w:rPr>
        <w:t>achieved</w:t>
      </w:r>
      <w:r w:rsidR="003B58C5" w:rsidRPr="007F2E79">
        <w:rPr>
          <w:rFonts w:hint="eastAsia"/>
          <w:bCs/>
          <w:color w:val="000000" w:themeColor="text1"/>
          <w:sz w:val="21"/>
          <w:szCs w:val="21"/>
        </w:rPr>
        <w:t xml:space="preserve">. </w:t>
      </w:r>
      <w:r w:rsidR="0018777E" w:rsidRPr="007F2E79">
        <w:rPr>
          <w:rFonts w:hint="eastAsia"/>
          <w:bCs/>
          <w:color w:val="000000" w:themeColor="text1"/>
          <w:sz w:val="21"/>
          <w:szCs w:val="21"/>
        </w:rPr>
        <w:t xml:space="preserve">We </w:t>
      </w:r>
      <w:r w:rsidR="0018777E" w:rsidRPr="007F2E79">
        <w:rPr>
          <w:bCs/>
          <w:color w:val="000000" w:themeColor="text1"/>
          <w:sz w:val="21"/>
          <w:szCs w:val="21"/>
        </w:rPr>
        <w:t>summarize</w:t>
      </w:r>
      <w:r w:rsidR="00717A80" w:rsidRPr="007F2E79">
        <w:rPr>
          <w:rFonts w:hint="eastAsia"/>
          <w:bCs/>
          <w:color w:val="000000" w:themeColor="text1"/>
          <w:sz w:val="21"/>
          <w:szCs w:val="21"/>
        </w:rPr>
        <w:t xml:space="preserve"> the benefits of the two-</w:t>
      </w:r>
      <w:r w:rsidR="0018777E" w:rsidRPr="007F2E79">
        <w:rPr>
          <w:rFonts w:hint="eastAsia"/>
          <w:bCs/>
          <w:color w:val="000000" w:themeColor="text1"/>
          <w:sz w:val="21"/>
          <w:szCs w:val="21"/>
        </w:rPr>
        <w:t>step CSI measurement and report as follows:</w:t>
      </w:r>
    </w:p>
    <w:p w:rsidR="00431EC0" w:rsidRPr="007F2E79" w:rsidRDefault="001C314A" w:rsidP="00B865BF">
      <w:pPr>
        <w:pStyle w:val="a0"/>
        <w:spacing w:beforeLines="50"/>
        <w:ind w:leftChars="100" w:left="22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>-</w:t>
      </w:r>
      <w:r w:rsidR="009840D1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Pr="007F2E79">
        <w:rPr>
          <w:rFonts w:hint="eastAsia"/>
          <w:bCs/>
          <w:color w:val="000000" w:themeColor="text1"/>
          <w:sz w:val="21"/>
          <w:szCs w:val="21"/>
        </w:rPr>
        <w:t>Legacy UEs can work normally, i.e., compatible with legacy UE</w:t>
      </w:r>
      <w:r w:rsidR="002A371F">
        <w:rPr>
          <w:rFonts w:hint="eastAsia"/>
          <w:bCs/>
          <w:color w:val="000000" w:themeColor="text1"/>
          <w:sz w:val="21"/>
          <w:szCs w:val="21"/>
        </w:rPr>
        <w:t>.</w:t>
      </w:r>
    </w:p>
    <w:p w:rsidR="001C314A" w:rsidRPr="007F2E79" w:rsidRDefault="001C314A" w:rsidP="00B865BF">
      <w:pPr>
        <w:pStyle w:val="a0"/>
        <w:spacing w:beforeLines="50"/>
        <w:ind w:leftChars="100" w:left="220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>-</w:t>
      </w:r>
      <w:r w:rsidR="009840D1" w:rsidRPr="007F2E79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6B1DC2" w:rsidRPr="007F2E79">
        <w:rPr>
          <w:rFonts w:hint="eastAsia"/>
          <w:bCs/>
          <w:color w:val="000000" w:themeColor="text1"/>
          <w:sz w:val="21"/>
          <w:szCs w:val="21"/>
        </w:rPr>
        <w:t xml:space="preserve">No additional overhead </w:t>
      </w:r>
      <w:r w:rsidR="00B23B08">
        <w:rPr>
          <w:rFonts w:hint="eastAsia"/>
          <w:bCs/>
          <w:color w:val="000000" w:themeColor="text1"/>
          <w:sz w:val="21"/>
          <w:szCs w:val="21"/>
        </w:rPr>
        <w:t xml:space="preserve">will be </w:t>
      </w:r>
      <w:r w:rsidR="006B1DC2" w:rsidRPr="007F2E79">
        <w:rPr>
          <w:rFonts w:hint="eastAsia"/>
          <w:bCs/>
          <w:color w:val="000000" w:themeColor="text1"/>
          <w:sz w:val="21"/>
          <w:szCs w:val="21"/>
        </w:rPr>
        <w:t>introduced for UEs that do not need 2D</w:t>
      </w:r>
      <w:r w:rsidR="00B449AA" w:rsidRPr="007F2E79">
        <w:rPr>
          <w:bCs/>
          <w:color w:val="000000" w:themeColor="text1"/>
          <w:sz w:val="21"/>
          <w:szCs w:val="21"/>
        </w:rPr>
        <w:t xml:space="preserve"> </w:t>
      </w:r>
      <w:bookmarkStart w:id="2" w:name="_GoBack"/>
      <w:bookmarkEnd w:id="2"/>
      <w:r w:rsidR="006B1DC2" w:rsidRPr="007F2E79">
        <w:rPr>
          <w:rFonts w:hint="eastAsia"/>
          <w:bCs/>
          <w:color w:val="000000" w:themeColor="text1"/>
          <w:sz w:val="21"/>
          <w:szCs w:val="21"/>
        </w:rPr>
        <w:t>AAS CSI-RS</w:t>
      </w:r>
      <w:r w:rsidR="002A371F">
        <w:rPr>
          <w:rFonts w:hint="eastAsia"/>
          <w:bCs/>
          <w:color w:val="000000" w:themeColor="text1"/>
          <w:sz w:val="21"/>
          <w:szCs w:val="21"/>
        </w:rPr>
        <w:t>.</w:t>
      </w:r>
    </w:p>
    <w:p w:rsidR="006B1DC2" w:rsidRPr="007F2E79" w:rsidRDefault="006B1DC2" w:rsidP="00B865BF">
      <w:pPr>
        <w:pStyle w:val="a0"/>
        <w:spacing w:beforeLines="50"/>
        <w:ind w:leftChars="100" w:left="325" w:hangingChars="50" w:hanging="105"/>
        <w:rPr>
          <w:bCs/>
          <w:color w:val="000000" w:themeColor="text1"/>
          <w:sz w:val="21"/>
          <w:szCs w:val="21"/>
        </w:rPr>
      </w:pPr>
      <w:r w:rsidRPr="007F2E79">
        <w:rPr>
          <w:rFonts w:hint="eastAsia"/>
          <w:bCs/>
          <w:color w:val="000000" w:themeColor="text1"/>
          <w:sz w:val="21"/>
          <w:szCs w:val="21"/>
        </w:rPr>
        <w:t>-</w:t>
      </w:r>
      <w:r w:rsidR="009840D1" w:rsidRPr="007F2E79">
        <w:rPr>
          <w:rFonts w:hint="eastAsia"/>
          <w:bCs/>
          <w:color w:val="000000" w:themeColor="text1"/>
          <w:sz w:val="21"/>
          <w:szCs w:val="21"/>
        </w:rPr>
        <w:t xml:space="preserve"> R</w:t>
      </w:r>
      <w:r w:rsidR="00175042" w:rsidRPr="007F2E79">
        <w:rPr>
          <w:rFonts w:hint="eastAsia"/>
          <w:bCs/>
          <w:color w:val="000000" w:themeColor="text1"/>
          <w:sz w:val="21"/>
          <w:szCs w:val="21"/>
        </w:rPr>
        <w:t xml:space="preserve">equired transmission performance can be expected with small increase in overhead, </w:t>
      </w:r>
      <w:r w:rsidR="004D3842">
        <w:rPr>
          <w:rFonts w:hint="eastAsia"/>
          <w:bCs/>
          <w:color w:val="000000" w:themeColor="text1"/>
          <w:sz w:val="21"/>
          <w:szCs w:val="21"/>
        </w:rPr>
        <w:t>i.e., realize</w:t>
      </w:r>
      <w:r w:rsidR="009C2535" w:rsidRPr="007F2E79">
        <w:rPr>
          <w:rFonts w:hint="eastAsia"/>
          <w:bCs/>
          <w:color w:val="000000" w:themeColor="text1"/>
          <w:sz w:val="21"/>
          <w:szCs w:val="21"/>
        </w:rPr>
        <w:t xml:space="preserve"> the best tradeoff between </w:t>
      </w:r>
      <w:r w:rsidR="00A60C50" w:rsidRPr="007F2E79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9C2535" w:rsidRPr="007F2E79">
        <w:rPr>
          <w:rFonts w:hint="eastAsia"/>
          <w:bCs/>
          <w:color w:val="000000" w:themeColor="text1"/>
          <w:sz w:val="21"/>
          <w:szCs w:val="21"/>
        </w:rPr>
        <w:t>performance and the overhead</w:t>
      </w:r>
      <w:r w:rsidR="002A371F">
        <w:rPr>
          <w:rFonts w:hint="eastAsia"/>
          <w:bCs/>
          <w:color w:val="000000" w:themeColor="text1"/>
          <w:sz w:val="21"/>
          <w:szCs w:val="21"/>
        </w:rPr>
        <w:t>.</w:t>
      </w:r>
    </w:p>
    <w:p w:rsidR="00EC0078" w:rsidRPr="007F2E79" w:rsidRDefault="006230D0" w:rsidP="00B865BF">
      <w:pPr>
        <w:pStyle w:val="a0"/>
        <w:spacing w:beforeLines="50"/>
        <w:ind w:left="1054" w:hangingChars="500" w:hanging="1054"/>
        <w:rPr>
          <w:b/>
          <w:bCs/>
          <w:i/>
          <w:color w:val="000000" w:themeColor="text1"/>
          <w:sz w:val="21"/>
          <w:szCs w:val="21"/>
        </w:rPr>
      </w:pPr>
      <w:r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Proposal 2: </w:t>
      </w:r>
      <w:r w:rsidR="00A60C50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Two-step CSI reporting should be considered to </w:t>
      </w:r>
      <w:r w:rsidR="00C5212F" w:rsidRPr="007F2E79">
        <w:rPr>
          <w:rFonts w:hint="eastAsia"/>
          <w:b/>
          <w:bCs/>
          <w:i/>
          <w:color w:val="000000" w:themeColor="text1"/>
          <w:sz w:val="21"/>
          <w:szCs w:val="21"/>
        </w:rPr>
        <w:t>achieve</w:t>
      </w:r>
      <w:r w:rsidR="00A60C50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the best tradeoff between the performance and the over</w:t>
      </w:r>
      <w:r w:rsidR="00EE00AB" w:rsidRPr="007F2E79">
        <w:rPr>
          <w:rFonts w:hint="eastAsia"/>
          <w:b/>
          <w:bCs/>
          <w:i/>
          <w:color w:val="000000" w:themeColor="text1"/>
          <w:sz w:val="21"/>
          <w:szCs w:val="21"/>
        </w:rPr>
        <w:t>h</w:t>
      </w:r>
      <w:r w:rsidR="00A60C50" w:rsidRPr="007F2E79">
        <w:rPr>
          <w:rFonts w:hint="eastAsia"/>
          <w:b/>
          <w:bCs/>
          <w:i/>
          <w:color w:val="000000" w:themeColor="text1"/>
          <w:sz w:val="21"/>
          <w:szCs w:val="21"/>
        </w:rPr>
        <w:t>ead</w:t>
      </w:r>
      <w:r w:rsidR="00C5212F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, and realize the </w:t>
      </w:r>
      <w:r w:rsidR="00C5212F" w:rsidRPr="007F2E79">
        <w:rPr>
          <w:b/>
          <w:bCs/>
          <w:i/>
          <w:color w:val="000000" w:themeColor="text1"/>
          <w:sz w:val="21"/>
          <w:szCs w:val="21"/>
        </w:rPr>
        <w:t>compatibility</w:t>
      </w:r>
      <w:r w:rsidR="00C5212F" w:rsidRPr="007F2E79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with legacy UEs.</w:t>
      </w:r>
    </w:p>
    <w:p w:rsidR="002E2FB3" w:rsidRPr="007F2E79" w:rsidRDefault="002E2FB3" w:rsidP="00650015">
      <w:pPr>
        <w:pStyle w:val="1"/>
        <w:spacing w:before="360"/>
        <w:rPr>
          <w:color w:val="000000" w:themeColor="text1"/>
          <w:lang w:eastAsia="ja-JP"/>
        </w:rPr>
      </w:pPr>
      <w:r w:rsidRPr="007F2E79">
        <w:rPr>
          <w:color w:val="000000" w:themeColor="text1"/>
        </w:rPr>
        <w:t>Conclusions</w:t>
      </w:r>
    </w:p>
    <w:p w:rsidR="00577629" w:rsidRPr="007F2E79" w:rsidRDefault="00DE7508" w:rsidP="00B865BF">
      <w:pPr>
        <w:pStyle w:val="a0"/>
        <w:spacing w:beforeLines="50"/>
        <w:rPr>
          <w:color w:val="000000" w:themeColor="text1"/>
          <w:sz w:val="21"/>
          <w:szCs w:val="21"/>
        </w:rPr>
      </w:pPr>
      <w:r w:rsidRPr="007F2E79">
        <w:rPr>
          <w:rFonts w:hint="eastAsia"/>
          <w:color w:val="000000" w:themeColor="text1"/>
          <w:sz w:val="21"/>
          <w:szCs w:val="21"/>
        </w:rPr>
        <w:t xml:space="preserve">In this contribution, </w:t>
      </w:r>
      <w:r w:rsidR="002D2D68" w:rsidRPr="007F2E79">
        <w:rPr>
          <w:color w:val="000000" w:themeColor="text1"/>
          <w:sz w:val="21"/>
          <w:szCs w:val="21"/>
        </w:rPr>
        <w:t>we discuss</w:t>
      </w:r>
      <w:r w:rsidR="002D2D68" w:rsidRPr="007F2E79">
        <w:rPr>
          <w:rFonts w:hint="eastAsia"/>
          <w:color w:val="000000" w:themeColor="text1"/>
          <w:sz w:val="21"/>
          <w:szCs w:val="21"/>
        </w:rPr>
        <w:t>ed</w:t>
      </w:r>
      <w:r w:rsidR="002D2D68" w:rsidRPr="007F2E79">
        <w:rPr>
          <w:color w:val="000000" w:themeColor="text1"/>
          <w:sz w:val="21"/>
          <w:szCs w:val="21"/>
        </w:rPr>
        <w:t xml:space="preserve"> </w:t>
      </w:r>
      <w:r w:rsidR="002D2D68" w:rsidRPr="007F2E79">
        <w:rPr>
          <w:rFonts w:hint="eastAsia"/>
          <w:color w:val="000000" w:themeColor="text1"/>
          <w:sz w:val="21"/>
          <w:szCs w:val="21"/>
        </w:rPr>
        <w:t>our</w:t>
      </w:r>
      <w:r w:rsidR="00DA5906" w:rsidRPr="007F2E79">
        <w:rPr>
          <w:color w:val="000000" w:themeColor="text1"/>
        </w:rPr>
        <w:t xml:space="preserve"> </w:t>
      </w:r>
      <w:r w:rsidR="00DA5906" w:rsidRPr="007F2E79">
        <w:rPr>
          <w:rFonts w:hint="eastAsia"/>
          <w:color w:val="000000" w:themeColor="text1"/>
          <w:sz w:val="21"/>
          <w:szCs w:val="21"/>
        </w:rPr>
        <w:t>c</w:t>
      </w:r>
      <w:r w:rsidR="00DA5906" w:rsidRPr="007F2E79">
        <w:rPr>
          <w:color w:val="000000" w:themeColor="text1"/>
          <w:sz w:val="21"/>
          <w:szCs w:val="21"/>
        </w:rPr>
        <w:t>onsideration</w:t>
      </w:r>
      <w:r w:rsidR="00E850FD" w:rsidRPr="007F2E79">
        <w:rPr>
          <w:color w:val="000000" w:themeColor="text1"/>
          <w:sz w:val="21"/>
          <w:szCs w:val="21"/>
        </w:rPr>
        <w:t xml:space="preserve"> on CSI </w:t>
      </w:r>
      <w:r w:rsidR="00E850FD" w:rsidRPr="007F2E79">
        <w:rPr>
          <w:rFonts w:hint="eastAsia"/>
          <w:color w:val="000000" w:themeColor="text1"/>
          <w:sz w:val="21"/>
          <w:szCs w:val="21"/>
        </w:rPr>
        <w:t>m</w:t>
      </w:r>
      <w:r w:rsidR="00E850FD" w:rsidRPr="007F2E79">
        <w:rPr>
          <w:color w:val="000000" w:themeColor="text1"/>
          <w:sz w:val="21"/>
          <w:szCs w:val="21"/>
        </w:rPr>
        <w:t xml:space="preserve">easurement and </w:t>
      </w:r>
      <w:r w:rsidR="00E850FD" w:rsidRPr="007F2E79">
        <w:rPr>
          <w:rFonts w:hint="eastAsia"/>
          <w:color w:val="000000" w:themeColor="text1"/>
          <w:sz w:val="21"/>
          <w:szCs w:val="21"/>
        </w:rPr>
        <w:t>report</w:t>
      </w:r>
      <w:r w:rsidR="00DA5906" w:rsidRPr="007F2E79">
        <w:rPr>
          <w:color w:val="000000" w:themeColor="text1"/>
          <w:sz w:val="21"/>
          <w:szCs w:val="21"/>
        </w:rPr>
        <w:t xml:space="preserve"> for Elevation Beamforming/FD-MIMO</w:t>
      </w:r>
      <w:r w:rsidR="002D2D68" w:rsidRPr="007F2E79">
        <w:rPr>
          <w:rFonts w:hint="eastAsia"/>
          <w:color w:val="000000" w:themeColor="text1"/>
          <w:sz w:val="21"/>
          <w:szCs w:val="21"/>
        </w:rPr>
        <w:t>.</w:t>
      </w:r>
      <w:r w:rsidR="00655608" w:rsidRPr="007F2E79">
        <w:rPr>
          <w:rFonts w:hint="eastAsia"/>
          <w:color w:val="000000" w:themeColor="text1"/>
          <w:sz w:val="21"/>
          <w:szCs w:val="21"/>
        </w:rPr>
        <w:t xml:space="preserve"> </w:t>
      </w:r>
      <w:r w:rsidR="002D2D68" w:rsidRPr="007F2E79">
        <w:rPr>
          <w:rFonts w:hint="eastAsia"/>
          <w:color w:val="000000" w:themeColor="text1"/>
          <w:sz w:val="21"/>
          <w:szCs w:val="21"/>
        </w:rPr>
        <w:t xml:space="preserve">Based on the </w:t>
      </w:r>
      <w:r w:rsidR="002D2D68" w:rsidRPr="007F2E79">
        <w:rPr>
          <w:color w:val="000000" w:themeColor="text1"/>
          <w:sz w:val="21"/>
          <w:szCs w:val="21"/>
        </w:rPr>
        <w:t>discussion</w:t>
      </w:r>
      <w:r w:rsidR="002D2D68" w:rsidRPr="007F2E79">
        <w:rPr>
          <w:rFonts w:hint="eastAsia"/>
          <w:color w:val="000000" w:themeColor="text1"/>
          <w:sz w:val="21"/>
          <w:szCs w:val="21"/>
        </w:rPr>
        <w:t xml:space="preserve">, </w:t>
      </w:r>
      <w:r w:rsidR="00655608" w:rsidRPr="007F2E79">
        <w:rPr>
          <w:rFonts w:hint="eastAsia"/>
          <w:color w:val="000000" w:themeColor="text1"/>
          <w:sz w:val="21"/>
          <w:szCs w:val="21"/>
        </w:rPr>
        <w:t xml:space="preserve">we have the following </w:t>
      </w:r>
      <w:r w:rsidR="002D2D68" w:rsidRPr="007F2E79">
        <w:rPr>
          <w:rFonts w:hint="eastAsia"/>
          <w:color w:val="000000" w:themeColor="text1"/>
          <w:sz w:val="21"/>
          <w:szCs w:val="21"/>
        </w:rPr>
        <w:t xml:space="preserve">observations and </w:t>
      </w:r>
      <w:r w:rsidR="00655608" w:rsidRPr="007F2E79">
        <w:rPr>
          <w:rFonts w:hint="eastAsia"/>
          <w:color w:val="000000" w:themeColor="text1"/>
          <w:sz w:val="21"/>
          <w:szCs w:val="21"/>
        </w:rPr>
        <w:t>proposal</w:t>
      </w:r>
      <w:r w:rsidR="00F4279A" w:rsidRPr="007F2E79">
        <w:rPr>
          <w:rFonts w:hint="eastAsia"/>
          <w:color w:val="000000" w:themeColor="text1"/>
          <w:sz w:val="21"/>
          <w:szCs w:val="21"/>
        </w:rPr>
        <w:t>s</w:t>
      </w:r>
      <w:r w:rsidR="00655608" w:rsidRPr="007F2E79">
        <w:rPr>
          <w:rFonts w:hint="eastAsia"/>
          <w:color w:val="000000" w:themeColor="text1"/>
          <w:sz w:val="21"/>
          <w:szCs w:val="21"/>
        </w:rPr>
        <w:t>:</w:t>
      </w:r>
    </w:p>
    <w:p w:rsidR="007254EB" w:rsidRPr="007F2E79" w:rsidRDefault="00136E01" w:rsidP="00860023">
      <w:pPr>
        <w:pStyle w:val="a0"/>
        <w:ind w:left="1418" w:hangingChars="675" w:hanging="1418"/>
        <w:rPr>
          <w:bCs/>
          <w:i/>
          <w:color w:val="000000" w:themeColor="text1"/>
          <w:sz w:val="21"/>
          <w:szCs w:val="21"/>
        </w:rPr>
      </w:pPr>
      <w:r w:rsidRPr="007F2E79">
        <w:rPr>
          <w:rFonts w:hint="eastAsia"/>
          <w:bCs/>
          <w:i/>
          <w:color w:val="000000" w:themeColor="text1"/>
          <w:sz w:val="21"/>
          <w:szCs w:val="21"/>
        </w:rPr>
        <w:t xml:space="preserve">Observation 1: Legacy </w:t>
      </w:r>
      <w:r w:rsidRPr="007F2E79">
        <w:rPr>
          <w:bCs/>
          <w:i/>
          <w:color w:val="000000" w:themeColor="text1"/>
          <w:sz w:val="21"/>
          <w:szCs w:val="21"/>
        </w:rPr>
        <w:t>1D antenna array</w:t>
      </w:r>
      <w:r w:rsidRPr="007F2E79">
        <w:rPr>
          <w:rFonts w:hint="eastAsia"/>
          <w:bCs/>
          <w:i/>
          <w:color w:val="000000" w:themeColor="text1"/>
          <w:sz w:val="21"/>
          <w:szCs w:val="21"/>
        </w:rPr>
        <w:t xml:space="preserve"> CSI process may be enough for some UEs to achieve sufficient </w:t>
      </w:r>
      <w:r w:rsidRPr="007F2E79">
        <w:rPr>
          <w:bCs/>
          <w:i/>
          <w:color w:val="000000" w:themeColor="text1"/>
          <w:sz w:val="21"/>
          <w:szCs w:val="21"/>
        </w:rPr>
        <w:t>throughput</w:t>
      </w:r>
      <w:r w:rsidRPr="007F2E79">
        <w:rPr>
          <w:rFonts w:hint="eastAsia"/>
          <w:bCs/>
          <w:i/>
          <w:color w:val="000000" w:themeColor="text1"/>
          <w:sz w:val="21"/>
          <w:szCs w:val="21"/>
        </w:rPr>
        <w:t>.</w:t>
      </w:r>
    </w:p>
    <w:p w:rsidR="00C7268F" w:rsidRPr="007F2E79" w:rsidRDefault="00C7268F" w:rsidP="00B865BF">
      <w:pPr>
        <w:pStyle w:val="a0"/>
        <w:spacing w:beforeLines="50"/>
        <w:ind w:left="1418" w:hangingChars="675" w:hanging="1418"/>
        <w:rPr>
          <w:bCs/>
          <w:i/>
          <w:color w:val="000000" w:themeColor="text1"/>
          <w:sz w:val="21"/>
          <w:szCs w:val="21"/>
        </w:rPr>
      </w:pPr>
      <w:r w:rsidRPr="007F2E79">
        <w:rPr>
          <w:rFonts w:hint="eastAsia"/>
          <w:bCs/>
          <w:i/>
          <w:color w:val="000000" w:themeColor="text1"/>
          <w:sz w:val="21"/>
          <w:szCs w:val="21"/>
        </w:rPr>
        <w:t xml:space="preserve">Observation 2: legacy UEs may be not able to deal with the CSI-RS </w:t>
      </w:r>
      <w:r w:rsidRPr="007F2E79">
        <w:rPr>
          <w:bCs/>
          <w:i/>
          <w:color w:val="000000" w:themeColor="text1"/>
          <w:sz w:val="21"/>
          <w:szCs w:val="21"/>
        </w:rPr>
        <w:t>enhancements</w:t>
      </w:r>
      <w:r w:rsidRPr="007F2E79">
        <w:rPr>
          <w:rFonts w:hint="eastAsia"/>
          <w:bCs/>
          <w:i/>
          <w:color w:val="000000" w:themeColor="text1"/>
          <w:sz w:val="21"/>
          <w:szCs w:val="21"/>
        </w:rPr>
        <w:t xml:space="preserve"> for FD-MIMO and thus</w:t>
      </w:r>
      <w:r w:rsidR="00E41477">
        <w:rPr>
          <w:rFonts w:hint="eastAsia"/>
          <w:bCs/>
          <w:i/>
          <w:color w:val="000000" w:themeColor="text1"/>
          <w:sz w:val="21"/>
          <w:szCs w:val="21"/>
        </w:rPr>
        <w:t xml:space="preserve"> the compatibility is an issue.</w:t>
      </w:r>
    </w:p>
    <w:p w:rsidR="003673FF" w:rsidRPr="007F2E79" w:rsidRDefault="003673FF" w:rsidP="00B865BF">
      <w:pPr>
        <w:pStyle w:val="a0"/>
        <w:spacing w:beforeLines="50"/>
        <w:ind w:left="1134" w:hangingChars="540" w:hanging="1134"/>
        <w:rPr>
          <w:bCs/>
          <w:i/>
          <w:color w:val="000000" w:themeColor="text1"/>
          <w:sz w:val="21"/>
          <w:szCs w:val="21"/>
        </w:rPr>
      </w:pPr>
      <w:r w:rsidRPr="007F2E79">
        <w:rPr>
          <w:rFonts w:hint="eastAsia"/>
          <w:bCs/>
          <w:i/>
          <w:color w:val="000000" w:themeColor="text1"/>
          <w:sz w:val="21"/>
          <w:szCs w:val="21"/>
        </w:rPr>
        <w:t>Proposal 1: CSI-RS enhancements that improve performance without or with a small increase in overhead should be first considered.</w:t>
      </w:r>
    </w:p>
    <w:p w:rsidR="003673FF" w:rsidRPr="007F2E79" w:rsidRDefault="003673FF" w:rsidP="00B865BF">
      <w:pPr>
        <w:pStyle w:val="a0"/>
        <w:spacing w:beforeLines="50"/>
        <w:ind w:left="1134" w:hangingChars="540" w:hanging="1134"/>
        <w:rPr>
          <w:bCs/>
          <w:i/>
          <w:color w:val="000000" w:themeColor="text1"/>
          <w:sz w:val="21"/>
          <w:szCs w:val="21"/>
        </w:rPr>
      </w:pPr>
      <w:r w:rsidRPr="007F2E79">
        <w:rPr>
          <w:rFonts w:hint="eastAsia"/>
          <w:bCs/>
          <w:i/>
          <w:color w:val="000000" w:themeColor="text1"/>
          <w:sz w:val="21"/>
          <w:szCs w:val="21"/>
        </w:rPr>
        <w:t>Pro</w:t>
      </w:r>
      <w:r w:rsidR="003311A3">
        <w:rPr>
          <w:rFonts w:hint="eastAsia"/>
          <w:bCs/>
          <w:i/>
          <w:color w:val="000000" w:themeColor="text1"/>
          <w:sz w:val="21"/>
          <w:szCs w:val="21"/>
        </w:rPr>
        <w:t xml:space="preserve">posal 2: </w:t>
      </w:r>
      <w:r w:rsidR="003311A3" w:rsidRPr="003311A3">
        <w:rPr>
          <w:bCs/>
          <w:i/>
          <w:color w:val="000000" w:themeColor="text1"/>
          <w:sz w:val="21"/>
          <w:szCs w:val="21"/>
        </w:rPr>
        <w:t>Two-step CSI reporting should be considered to achieve the best tradeoff between the performance and the overhead, and realize the compatibility with legacy UEs.</w:t>
      </w:r>
    </w:p>
    <w:p w:rsidR="001B3AB8" w:rsidRPr="007F2E79" w:rsidRDefault="00A15973" w:rsidP="006065D8">
      <w:pPr>
        <w:pStyle w:val="1"/>
        <w:rPr>
          <w:color w:val="000000" w:themeColor="text1"/>
        </w:rPr>
      </w:pPr>
      <w:r w:rsidRPr="007F2E79">
        <w:rPr>
          <w:color w:val="000000" w:themeColor="text1"/>
        </w:rPr>
        <w:t>References</w:t>
      </w:r>
    </w:p>
    <w:p w:rsidR="001B47CB" w:rsidRPr="007F2E79" w:rsidRDefault="004A6397" w:rsidP="004544CF">
      <w:pPr>
        <w:pStyle w:val="a0"/>
        <w:spacing w:after="60"/>
        <w:rPr>
          <w:color w:val="000000" w:themeColor="text1"/>
          <w:sz w:val="21"/>
          <w:szCs w:val="21"/>
        </w:rPr>
      </w:pPr>
      <w:r w:rsidRPr="007F2E79">
        <w:rPr>
          <w:rFonts w:hint="eastAsia"/>
          <w:color w:val="000000" w:themeColor="text1"/>
          <w:sz w:val="21"/>
          <w:szCs w:val="21"/>
        </w:rPr>
        <w:t>[1]</w:t>
      </w:r>
      <w:r w:rsidR="001E7780" w:rsidRPr="007F2E79">
        <w:rPr>
          <w:color w:val="000000" w:themeColor="text1"/>
          <w:sz w:val="21"/>
          <w:szCs w:val="21"/>
        </w:rPr>
        <w:t xml:space="preserve"> </w:t>
      </w:r>
      <w:r w:rsidR="00941540" w:rsidRPr="007F2E79">
        <w:rPr>
          <w:color w:val="000000" w:themeColor="text1"/>
          <w:sz w:val="21"/>
          <w:szCs w:val="21"/>
        </w:rPr>
        <w:t>Draft Report of 3GPP TSG RAN meeting #68</w:t>
      </w:r>
    </w:p>
    <w:p w:rsidR="001B47CB" w:rsidRPr="007F2E79" w:rsidRDefault="001B47CB" w:rsidP="004544CF">
      <w:pPr>
        <w:pStyle w:val="a0"/>
        <w:spacing w:after="60"/>
        <w:rPr>
          <w:color w:val="000000" w:themeColor="text1"/>
          <w:sz w:val="21"/>
          <w:szCs w:val="21"/>
        </w:rPr>
      </w:pPr>
      <w:r w:rsidRPr="007F2E79">
        <w:rPr>
          <w:rFonts w:hint="eastAsia"/>
          <w:color w:val="000000" w:themeColor="text1"/>
          <w:sz w:val="21"/>
          <w:szCs w:val="21"/>
        </w:rPr>
        <w:t>[2]</w:t>
      </w:r>
      <w:r w:rsidR="003036CA" w:rsidRPr="007F2E79">
        <w:rPr>
          <w:rFonts w:hint="eastAsia"/>
          <w:color w:val="000000" w:themeColor="text1"/>
          <w:sz w:val="21"/>
          <w:szCs w:val="21"/>
        </w:rPr>
        <w:t xml:space="preserve"> </w:t>
      </w:r>
      <w:r w:rsidR="0083026B" w:rsidRPr="007F2E79">
        <w:rPr>
          <w:color w:val="000000" w:themeColor="text1"/>
          <w:sz w:val="21"/>
          <w:szCs w:val="21"/>
        </w:rPr>
        <w:t>RP-151085</w:t>
      </w:r>
      <w:r w:rsidR="0083026B" w:rsidRPr="007F2E79">
        <w:rPr>
          <w:rFonts w:hint="eastAsia"/>
          <w:color w:val="000000" w:themeColor="text1"/>
          <w:sz w:val="21"/>
          <w:szCs w:val="21"/>
        </w:rPr>
        <w:t xml:space="preserve">, </w:t>
      </w:r>
      <w:r w:rsidR="003036CA" w:rsidRPr="007F2E79">
        <w:rPr>
          <w:rFonts w:hint="eastAsia"/>
          <w:color w:val="000000" w:themeColor="text1"/>
          <w:sz w:val="21"/>
          <w:szCs w:val="21"/>
        </w:rPr>
        <w:t>WID</w:t>
      </w:r>
      <w:r w:rsidR="0083026B" w:rsidRPr="007F2E79">
        <w:rPr>
          <w:rFonts w:hint="eastAsia"/>
          <w:color w:val="000000" w:themeColor="text1"/>
          <w:sz w:val="21"/>
          <w:szCs w:val="21"/>
        </w:rPr>
        <w:t xml:space="preserve">: </w:t>
      </w:r>
      <w:r w:rsidR="00CC3C72" w:rsidRPr="007F2E79">
        <w:rPr>
          <w:color w:val="000000" w:themeColor="text1"/>
          <w:sz w:val="21"/>
          <w:szCs w:val="21"/>
        </w:rPr>
        <w:t>Elevation Beamforming/Full-Dimension (FD) MIMO for LTE</w:t>
      </w:r>
    </w:p>
    <w:p w:rsidR="006C02E2" w:rsidRPr="007F2E79" w:rsidRDefault="00AA4302" w:rsidP="004544CF">
      <w:pPr>
        <w:pStyle w:val="a0"/>
        <w:spacing w:after="60"/>
        <w:rPr>
          <w:color w:val="000000" w:themeColor="text1"/>
          <w:sz w:val="21"/>
          <w:szCs w:val="21"/>
        </w:rPr>
      </w:pPr>
      <w:r w:rsidRPr="007F2E79">
        <w:rPr>
          <w:rFonts w:hint="eastAsia"/>
          <w:color w:val="000000" w:themeColor="text1"/>
          <w:sz w:val="21"/>
          <w:szCs w:val="21"/>
        </w:rPr>
        <w:t xml:space="preserve">[3] </w:t>
      </w:r>
      <w:r w:rsidRPr="007F2E79">
        <w:rPr>
          <w:color w:val="000000" w:themeColor="text1"/>
          <w:sz w:val="21"/>
          <w:szCs w:val="21"/>
        </w:rPr>
        <w:t>TR 36.897</w:t>
      </w:r>
      <w:r w:rsidR="00903646" w:rsidRPr="007F2E79">
        <w:rPr>
          <w:rFonts w:hint="eastAsia"/>
          <w:color w:val="000000" w:themeColor="text1"/>
          <w:sz w:val="21"/>
          <w:szCs w:val="21"/>
        </w:rPr>
        <w:t xml:space="preserve"> </w:t>
      </w:r>
      <w:r w:rsidR="00903646" w:rsidRPr="007F2E79">
        <w:rPr>
          <w:color w:val="000000" w:themeColor="text1"/>
        </w:rPr>
        <w:t>V</w:t>
      </w:r>
      <w:r w:rsidR="00903646" w:rsidRPr="007F2E79">
        <w:rPr>
          <w:color w:val="000000" w:themeColor="text1"/>
          <w:lang w:eastAsia="ko-KR"/>
        </w:rPr>
        <w:t>1</w:t>
      </w:r>
      <w:r w:rsidR="00903646" w:rsidRPr="007F2E79">
        <w:rPr>
          <w:color w:val="000000" w:themeColor="text1"/>
        </w:rPr>
        <w:t>.</w:t>
      </w:r>
      <w:r w:rsidR="00903646" w:rsidRPr="007F2E79">
        <w:rPr>
          <w:color w:val="000000" w:themeColor="text1"/>
          <w:lang w:eastAsia="ko-KR"/>
        </w:rPr>
        <w:t>0</w:t>
      </w:r>
      <w:r w:rsidR="00903646" w:rsidRPr="007F2E79">
        <w:rPr>
          <w:color w:val="000000" w:themeColor="text1"/>
        </w:rPr>
        <w:t>.1</w:t>
      </w:r>
    </w:p>
    <w:sectPr w:rsidR="006C02E2" w:rsidRPr="007F2E79" w:rsidSect="00823D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FE2" w:rsidRDefault="00A13FE2">
      <w:r>
        <w:separator/>
      </w:r>
    </w:p>
  </w:endnote>
  <w:endnote w:type="continuationSeparator" w:id="0">
    <w:p w:rsidR="00A13FE2" w:rsidRDefault="00A13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3C" w:rsidRDefault="006A1F3C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1238"/>
      <w:docPartObj>
        <w:docPartGallery w:val="Page Numbers (Bottom of Page)"/>
        <w:docPartUnique/>
      </w:docPartObj>
    </w:sdtPr>
    <w:sdtContent>
      <w:sdt>
        <w:sdtPr>
          <w:id w:val="46958467"/>
          <w:docPartObj>
            <w:docPartGallery w:val="Page Numbers (Top of Page)"/>
            <w:docPartUnique/>
          </w:docPartObj>
        </w:sdtPr>
        <w:sdtContent>
          <w:p w:rsidR="006A1F3C" w:rsidRPr="006A1F3C" w:rsidRDefault="006A1F3C">
            <w:pPr>
              <w:pStyle w:val="af7"/>
              <w:jc w:val="center"/>
            </w:pPr>
            <w:r w:rsidRPr="006A1F3C">
              <w:rPr>
                <w:lang w:val="ja-JP"/>
              </w:rPr>
              <w:t xml:space="preserve"> </w:t>
            </w:r>
            <w:fldSimple w:instr="PAGE">
              <w:r w:rsidR="00B865BF">
                <w:rPr>
                  <w:noProof/>
                </w:rPr>
                <w:t>1</w:t>
              </w:r>
            </w:fldSimple>
            <w:r w:rsidRPr="006A1F3C">
              <w:rPr>
                <w:lang w:val="ja-JP"/>
              </w:rPr>
              <w:t>/</w:t>
            </w:r>
            <w:fldSimple w:instr="NUMPAGES">
              <w:r w:rsidR="00B865BF">
                <w:rPr>
                  <w:noProof/>
                </w:rPr>
                <w:t>2</w:t>
              </w:r>
            </w:fldSimple>
          </w:p>
        </w:sdtContent>
      </w:sdt>
    </w:sdtContent>
  </w:sdt>
  <w:p w:rsidR="008D5C67" w:rsidRPr="00AE3E04" w:rsidRDefault="008D5C67" w:rsidP="00AE3E04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3C" w:rsidRDefault="006A1F3C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FE2" w:rsidRDefault="00A13FE2">
      <w:r>
        <w:separator/>
      </w:r>
    </w:p>
  </w:footnote>
  <w:footnote w:type="continuationSeparator" w:id="0">
    <w:p w:rsidR="00A13FE2" w:rsidRDefault="00A13F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3C" w:rsidRDefault="006A1F3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3C" w:rsidRDefault="006A1F3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3C" w:rsidRDefault="006A1F3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756064"/>
    <w:multiLevelType w:val="hybridMultilevel"/>
    <w:tmpl w:val="58981C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2D26982"/>
    <w:multiLevelType w:val="hybridMultilevel"/>
    <w:tmpl w:val="C92E5D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7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F8A23A7"/>
    <w:multiLevelType w:val="hybridMultilevel"/>
    <w:tmpl w:val="CAB628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FA8047C"/>
    <w:multiLevelType w:val="hybridMultilevel"/>
    <w:tmpl w:val="53A8B8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7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2"/>
  </w:num>
  <w:num w:numId="2">
    <w:abstractNumId w:val="18"/>
  </w:num>
  <w:num w:numId="3">
    <w:abstractNumId w:val="28"/>
  </w:num>
  <w:num w:numId="4">
    <w:abstractNumId w:val="33"/>
  </w:num>
  <w:num w:numId="5">
    <w:abstractNumId w:val="5"/>
  </w:num>
  <w:num w:numId="6">
    <w:abstractNumId w:val="19"/>
  </w:num>
  <w:num w:numId="7">
    <w:abstractNumId w:val="26"/>
  </w:num>
  <w:num w:numId="8">
    <w:abstractNumId w:val="16"/>
  </w:num>
  <w:num w:numId="9">
    <w:abstractNumId w:val="10"/>
  </w:num>
  <w:num w:numId="10">
    <w:abstractNumId w:val="13"/>
  </w:num>
  <w:num w:numId="11">
    <w:abstractNumId w:val="25"/>
  </w:num>
  <w:num w:numId="12">
    <w:abstractNumId w:val="14"/>
  </w:num>
  <w:num w:numId="13">
    <w:abstractNumId w:val="21"/>
  </w:num>
  <w:num w:numId="14">
    <w:abstractNumId w:val="6"/>
  </w:num>
  <w:num w:numId="15">
    <w:abstractNumId w:val="30"/>
  </w:num>
  <w:num w:numId="16">
    <w:abstractNumId w:val="4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32"/>
  </w:num>
  <w:num w:numId="22">
    <w:abstractNumId w:val="32"/>
  </w:num>
  <w:num w:numId="23">
    <w:abstractNumId w:val="32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9"/>
  </w:num>
  <w:num w:numId="28">
    <w:abstractNumId w:val="0"/>
  </w:num>
  <w:num w:numId="29">
    <w:abstractNumId w:val="27"/>
  </w:num>
  <w:num w:numId="30">
    <w:abstractNumId w:val="31"/>
  </w:num>
  <w:num w:numId="31">
    <w:abstractNumId w:val="11"/>
  </w:num>
  <w:num w:numId="32">
    <w:abstractNumId w:val="23"/>
  </w:num>
  <w:num w:numId="33">
    <w:abstractNumId w:val="7"/>
  </w:num>
  <w:num w:numId="34">
    <w:abstractNumId w:val="34"/>
  </w:num>
  <w:num w:numId="35">
    <w:abstractNumId w:val="15"/>
  </w:num>
  <w:num w:numId="36">
    <w:abstractNumId w:val="22"/>
  </w:num>
  <w:num w:numId="37">
    <w:abstractNumId w:val="3"/>
  </w:num>
  <w:num w:numId="38">
    <w:abstractNumId w:val="9"/>
  </w:num>
  <w:num w:numId="39">
    <w:abstractNumId w:val="12"/>
  </w:num>
  <w:num w:numId="40">
    <w:abstractNumId w:val="1"/>
  </w:num>
  <w:num w:numId="41">
    <w:abstractNumId w:val="24"/>
  </w:num>
  <w:num w:numId="42">
    <w:abstractNumId w:val="2"/>
  </w:num>
  <w:num w:numId="43">
    <w:abstractNumId w:val="20"/>
  </w:num>
  <w:num w:numId="44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5"/>
  <w:removePersonalInformation/>
  <w:removeDateAndTime/>
  <w:bordersDoNotSurroundHeader/>
  <w:bordersDoNotSurroundFooter/>
  <w:stylePaneFormatFilter w:val="1F08"/>
  <w:defaultTabStop w:val="1304"/>
  <w:hyphenationZone w:val="425"/>
  <w:characterSpacingControl w:val="doNotCompress"/>
  <w:hdrShapeDefaults>
    <o:shapedefaults v:ext="edit" spidmax="58369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0C1D"/>
    <w:rsid w:val="00001940"/>
    <w:rsid w:val="00002A6C"/>
    <w:rsid w:val="00002CC4"/>
    <w:rsid w:val="000032FE"/>
    <w:rsid w:val="000047E2"/>
    <w:rsid w:val="0000499A"/>
    <w:rsid w:val="00005A0D"/>
    <w:rsid w:val="00005BF5"/>
    <w:rsid w:val="00005E8A"/>
    <w:rsid w:val="00006095"/>
    <w:rsid w:val="00006716"/>
    <w:rsid w:val="00007750"/>
    <w:rsid w:val="00007AFA"/>
    <w:rsid w:val="00010A1E"/>
    <w:rsid w:val="00010C7F"/>
    <w:rsid w:val="00011612"/>
    <w:rsid w:val="00011650"/>
    <w:rsid w:val="00011725"/>
    <w:rsid w:val="0001269D"/>
    <w:rsid w:val="000131C7"/>
    <w:rsid w:val="0001394B"/>
    <w:rsid w:val="0001422E"/>
    <w:rsid w:val="000143D9"/>
    <w:rsid w:val="00014BF7"/>
    <w:rsid w:val="000151B9"/>
    <w:rsid w:val="000151CB"/>
    <w:rsid w:val="00015AB7"/>
    <w:rsid w:val="000161B9"/>
    <w:rsid w:val="00016F21"/>
    <w:rsid w:val="000172FF"/>
    <w:rsid w:val="00017A32"/>
    <w:rsid w:val="00020204"/>
    <w:rsid w:val="00020C7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DC7"/>
    <w:rsid w:val="00024FF6"/>
    <w:rsid w:val="000257BB"/>
    <w:rsid w:val="00025AE0"/>
    <w:rsid w:val="0002619C"/>
    <w:rsid w:val="0002683F"/>
    <w:rsid w:val="000269DF"/>
    <w:rsid w:val="00026B3F"/>
    <w:rsid w:val="00026F41"/>
    <w:rsid w:val="000270B3"/>
    <w:rsid w:val="0002779E"/>
    <w:rsid w:val="0002799D"/>
    <w:rsid w:val="0003057A"/>
    <w:rsid w:val="000308BA"/>
    <w:rsid w:val="00030C77"/>
    <w:rsid w:val="000314EF"/>
    <w:rsid w:val="00031603"/>
    <w:rsid w:val="00031BE1"/>
    <w:rsid w:val="0003228E"/>
    <w:rsid w:val="00032395"/>
    <w:rsid w:val="00032A23"/>
    <w:rsid w:val="00032F3D"/>
    <w:rsid w:val="000332C7"/>
    <w:rsid w:val="00034631"/>
    <w:rsid w:val="0003492B"/>
    <w:rsid w:val="00034CDB"/>
    <w:rsid w:val="00034E5E"/>
    <w:rsid w:val="000369B2"/>
    <w:rsid w:val="00036BF5"/>
    <w:rsid w:val="000403B6"/>
    <w:rsid w:val="0004088B"/>
    <w:rsid w:val="000408AE"/>
    <w:rsid w:val="00041213"/>
    <w:rsid w:val="00041E09"/>
    <w:rsid w:val="000420EC"/>
    <w:rsid w:val="00042417"/>
    <w:rsid w:val="0004321C"/>
    <w:rsid w:val="0004377F"/>
    <w:rsid w:val="00043D37"/>
    <w:rsid w:val="00043EAE"/>
    <w:rsid w:val="000444B5"/>
    <w:rsid w:val="00044912"/>
    <w:rsid w:val="00045399"/>
    <w:rsid w:val="00046B8D"/>
    <w:rsid w:val="00047EFA"/>
    <w:rsid w:val="0005033F"/>
    <w:rsid w:val="00050982"/>
    <w:rsid w:val="00051062"/>
    <w:rsid w:val="00051511"/>
    <w:rsid w:val="00051879"/>
    <w:rsid w:val="00051E82"/>
    <w:rsid w:val="00052584"/>
    <w:rsid w:val="0005268B"/>
    <w:rsid w:val="0005449E"/>
    <w:rsid w:val="00054EE2"/>
    <w:rsid w:val="00055762"/>
    <w:rsid w:val="000562F0"/>
    <w:rsid w:val="00056A03"/>
    <w:rsid w:val="000578AB"/>
    <w:rsid w:val="0005799B"/>
    <w:rsid w:val="00057E9E"/>
    <w:rsid w:val="000610CB"/>
    <w:rsid w:val="0006126E"/>
    <w:rsid w:val="0006127B"/>
    <w:rsid w:val="00061608"/>
    <w:rsid w:val="00061BF2"/>
    <w:rsid w:val="00061F27"/>
    <w:rsid w:val="000620C5"/>
    <w:rsid w:val="000625BC"/>
    <w:rsid w:val="00062A2D"/>
    <w:rsid w:val="00062BEB"/>
    <w:rsid w:val="00062ED3"/>
    <w:rsid w:val="00063B56"/>
    <w:rsid w:val="0006470D"/>
    <w:rsid w:val="00064FDE"/>
    <w:rsid w:val="00065E6B"/>
    <w:rsid w:val="00066122"/>
    <w:rsid w:val="00066C8B"/>
    <w:rsid w:val="00066D17"/>
    <w:rsid w:val="00066E9A"/>
    <w:rsid w:val="00067447"/>
    <w:rsid w:val="00067966"/>
    <w:rsid w:val="00067B77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69E"/>
    <w:rsid w:val="00074F8B"/>
    <w:rsid w:val="000752BA"/>
    <w:rsid w:val="00075B97"/>
    <w:rsid w:val="00076773"/>
    <w:rsid w:val="000768C9"/>
    <w:rsid w:val="00077372"/>
    <w:rsid w:val="000778BC"/>
    <w:rsid w:val="000806DA"/>
    <w:rsid w:val="0008096D"/>
    <w:rsid w:val="000812A3"/>
    <w:rsid w:val="0008191E"/>
    <w:rsid w:val="0008220A"/>
    <w:rsid w:val="00082306"/>
    <w:rsid w:val="0008274B"/>
    <w:rsid w:val="00083655"/>
    <w:rsid w:val="000841BB"/>
    <w:rsid w:val="0008452D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434"/>
    <w:rsid w:val="00090627"/>
    <w:rsid w:val="00090CAE"/>
    <w:rsid w:val="00091314"/>
    <w:rsid w:val="00091B3F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334"/>
    <w:rsid w:val="000A1620"/>
    <w:rsid w:val="000A1870"/>
    <w:rsid w:val="000A1BE5"/>
    <w:rsid w:val="000A1DC8"/>
    <w:rsid w:val="000A1DD7"/>
    <w:rsid w:val="000A3661"/>
    <w:rsid w:val="000A3A55"/>
    <w:rsid w:val="000A3AA2"/>
    <w:rsid w:val="000A4226"/>
    <w:rsid w:val="000A5E3C"/>
    <w:rsid w:val="000A64E4"/>
    <w:rsid w:val="000A7DF3"/>
    <w:rsid w:val="000B0A4F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8D8"/>
    <w:rsid w:val="000B6DE4"/>
    <w:rsid w:val="000B7727"/>
    <w:rsid w:val="000C0171"/>
    <w:rsid w:val="000C01C7"/>
    <w:rsid w:val="000C077F"/>
    <w:rsid w:val="000C0BF4"/>
    <w:rsid w:val="000C1DD4"/>
    <w:rsid w:val="000C21A2"/>
    <w:rsid w:val="000C258C"/>
    <w:rsid w:val="000C2691"/>
    <w:rsid w:val="000C2B1C"/>
    <w:rsid w:val="000C36DE"/>
    <w:rsid w:val="000C3912"/>
    <w:rsid w:val="000C4176"/>
    <w:rsid w:val="000C448A"/>
    <w:rsid w:val="000C4621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0C42"/>
    <w:rsid w:val="000D16B4"/>
    <w:rsid w:val="000D19B1"/>
    <w:rsid w:val="000D19F2"/>
    <w:rsid w:val="000D1EC8"/>
    <w:rsid w:val="000D31EC"/>
    <w:rsid w:val="000D36A3"/>
    <w:rsid w:val="000D3F2A"/>
    <w:rsid w:val="000D3FB4"/>
    <w:rsid w:val="000D486C"/>
    <w:rsid w:val="000D4E44"/>
    <w:rsid w:val="000D5EB8"/>
    <w:rsid w:val="000D5F42"/>
    <w:rsid w:val="000D7B10"/>
    <w:rsid w:val="000D7F99"/>
    <w:rsid w:val="000D7FD7"/>
    <w:rsid w:val="000E166C"/>
    <w:rsid w:val="000E20F1"/>
    <w:rsid w:val="000E24BC"/>
    <w:rsid w:val="000E2D65"/>
    <w:rsid w:val="000E3128"/>
    <w:rsid w:val="000E31EF"/>
    <w:rsid w:val="000E3DCA"/>
    <w:rsid w:val="000E4DD4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3A5"/>
    <w:rsid w:val="000F24EB"/>
    <w:rsid w:val="000F2949"/>
    <w:rsid w:val="000F2971"/>
    <w:rsid w:val="000F31F9"/>
    <w:rsid w:val="000F325A"/>
    <w:rsid w:val="000F3CA3"/>
    <w:rsid w:val="000F4E6B"/>
    <w:rsid w:val="000F4EBE"/>
    <w:rsid w:val="000F55E0"/>
    <w:rsid w:val="000F637A"/>
    <w:rsid w:val="000F643F"/>
    <w:rsid w:val="000F66BF"/>
    <w:rsid w:val="000F783E"/>
    <w:rsid w:val="0010032C"/>
    <w:rsid w:val="001005E4"/>
    <w:rsid w:val="001006F7"/>
    <w:rsid w:val="001008AA"/>
    <w:rsid w:val="00100AC5"/>
    <w:rsid w:val="001017A6"/>
    <w:rsid w:val="001029DC"/>
    <w:rsid w:val="00102A7B"/>
    <w:rsid w:val="00102EAB"/>
    <w:rsid w:val="001035B7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07FEA"/>
    <w:rsid w:val="00110D15"/>
    <w:rsid w:val="00110E66"/>
    <w:rsid w:val="0011174B"/>
    <w:rsid w:val="00112026"/>
    <w:rsid w:val="001136E3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758"/>
    <w:rsid w:val="00123AED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5AB5"/>
    <w:rsid w:val="001261E1"/>
    <w:rsid w:val="00126608"/>
    <w:rsid w:val="00126911"/>
    <w:rsid w:val="00126EF3"/>
    <w:rsid w:val="001271D1"/>
    <w:rsid w:val="0012793A"/>
    <w:rsid w:val="00127F9B"/>
    <w:rsid w:val="001304B9"/>
    <w:rsid w:val="00131321"/>
    <w:rsid w:val="0013212D"/>
    <w:rsid w:val="00132446"/>
    <w:rsid w:val="001326B3"/>
    <w:rsid w:val="00132919"/>
    <w:rsid w:val="00133721"/>
    <w:rsid w:val="00133A15"/>
    <w:rsid w:val="001345BD"/>
    <w:rsid w:val="001347BB"/>
    <w:rsid w:val="00134810"/>
    <w:rsid w:val="0013528F"/>
    <w:rsid w:val="001358D1"/>
    <w:rsid w:val="00135D05"/>
    <w:rsid w:val="00136C8C"/>
    <w:rsid w:val="00136E01"/>
    <w:rsid w:val="001371A1"/>
    <w:rsid w:val="00140515"/>
    <w:rsid w:val="00140AC4"/>
    <w:rsid w:val="00141665"/>
    <w:rsid w:val="001418C6"/>
    <w:rsid w:val="00141942"/>
    <w:rsid w:val="001426D2"/>
    <w:rsid w:val="00142FE9"/>
    <w:rsid w:val="001430E9"/>
    <w:rsid w:val="00144A78"/>
    <w:rsid w:val="00144C38"/>
    <w:rsid w:val="001458FE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251E"/>
    <w:rsid w:val="0015364D"/>
    <w:rsid w:val="00153B40"/>
    <w:rsid w:val="00153E8F"/>
    <w:rsid w:val="0015414F"/>
    <w:rsid w:val="00154163"/>
    <w:rsid w:val="001545DF"/>
    <w:rsid w:val="0015470B"/>
    <w:rsid w:val="0015627E"/>
    <w:rsid w:val="0015665D"/>
    <w:rsid w:val="001567C6"/>
    <w:rsid w:val="00156BBA"/>
    <w:rsid w:val="00157747"/>
    <w:rsid w:val="0015776D"/>
    <w:rsid w:val="00157CE2"/>
    <w:rsid w:val="00157CF1"/>
    <w:rsid w:val="00160F96"/>
    <w:rsid w:val="001612DC"/>
    <w:rsid w:val="001614C0"/>
    <w:rsid w:val="0016155D"/>
    <w:rsid w:val="00162139"/>
    <w:rsid w:val="00162225"/>
    <w:rsid w:val="001625E3"/>
    <w:rsid w:val="00162CFC"/>
    <w:rsid w:val="001638E8"/>
    <w:rsid w:val="00164776"/>
    <w:rsid w:val="00164AED"/>
    <w:rsid w:val="001653F5"/>
    <w:rsid w:val="001657CD"/>
    <w:rsid w:val="00165871"/>
    <w:rsid w:val="00165ADE"/>
    <w:rsid w:val="00166C8D"/>
    <w:rsid w:val="00166EDA"/>
    <w:rsid w:val="00167092"/>
    <w:rsid w:val="001673C6"/>
    <w:rsid w:val="00170A8F"/>
    <w:rsid w:val="0017191B"/>
    <w:rsid w:val="00171F0E"/>
    <w:rsid w:val="00172621"/>
    <w:rsid w:val="0017343E"/>
    <w:rsid w:val="001741FB"/>
    <w:rsid w:val="001744FB"/>
    <w:rsid w:val="00175042"/>
    <w:rsid w:val="001757DE"/>
    <w:rsid w:val="0017606A"/>
    <w:rsid w:val="0017670B"/>
    <w:rsid w:val="00176B38"/>
    <w:rsid w:val="00176D44"/>
    <w:rsid w:val="00176E69"/>
    <w:rsid w:val="00177234"/>
    <w:rsid w:val="0018179F"/>
    <w:rsid w:val="001820E6"/>
    <w:rsid w:val="00182140"/>
    <w:rsid w:val="001827FF"/>
    <w:rsid w:val="001828C9"/>
    <w:rsid w:val="00183083"/>
    <w:rsid w:val="00183C68"/>
    <w:rsid w:val="00184111"/>
    <w:rsid w:val="00184C6B"/>
    <w:rsid w:val="00184D09"/>
    <w:rsid w:val="00185DB8"/>
    <w:rsid w:val="0018656E"/>
    <w:rsid w:val="00186901"/>
    <w:rsid w:val="00187179"/>
    <w:rsid w:val="00187304"/>
    <w:rsid w:val="001873C0"/>
    <w:rsid w:val="0018777E"/>
    <w:rsid w:val="00187B8B"/>
    <w:rsid w:val="00187FAE"/>
    <w:rsid w:val="00190118"/>
    <w:rsid w:val="001903B2"/>
    <w:rsid w:val="00190BC5"/>
    <w:rsid w:val="001911FC"/>
    <w:rsid w:val="00191810"/>
    <w:rsid w:val="00191AC1"/>
    <w:rsid w:val="00192BC2"/>
    <w:rsid w:val="00193818"/>
    <w:rsid w:val="00193B35"/>
    <w:rsid w:val="00193B76"/>
    <w:rsid w:val="00194825"/>
    <w:rsid w:val="00195A48"/>
    <w:rsid w:val="00195D18"/>
    <w:rsid w:val="00196B7B"/>
    <w:rsid w:val="00196F7D"/>
    <w:rsid w:val="00197403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2E68"/>
    <w:rsid w:val="001A394F"/>
    <w:rsid w:val="001A3DEF"/>
    <w:rsid w:val="001A448B"/>
    <w:rsid w:val="001A4933"/>
    <w:rsid w:val="001A4DCE"/>
    <w:rsid w:val="001A6727"/>
    <w:rsid w:val="001A69E3"/>
    <w:rsid w:val="001A7680"/>
    <w:rsid w:val="001A790C"/>
    <w:rsid w:val="001A794E"/>
    <w:rsid w:val="001A7C65"/>
    <w:rsid w:val="001B04A3"/>
    <w:rsid w:val="001B0C1A"/>
    <w:rsid w:val="001B1347"/>
    <w:rsid w:val="001B1436"/>
    <w:rsid w:val="001B223C"/>
    <w:rsid w:val="001B2B86"/>
    <w:rsid w:val="001B2D84"/>
    <w:rsid w:val="001B2E09"/>
    <w:rsid w:val="001B2F38"/>
    <w:rsid w:val="001B3445"/>
    <w:rsid w:val="001B344C"/>
    <w:rsid w:val="001B3AB8"/>
    <w:rsid w:val="001B4100"/>
    <w:rsid w:val="001B47CB"/>
    <w:rsid w:val="001B5463"/>
    <w:rsid w:val="001B5ADE"/>
    <w:rsid w:val="001B681D"/>
    <w:rsid w:val="001B683B"/>
    <w:rsid w:val="001B6A57"/>
    <w:rsid w:val="001B6FF4"/>
    <w:rsid w:val="001B73A0"/>
    <w:rsid w:val="001B7C98"/>
    <w:rsid w:val="001B7D5B"/>
    <w:rsid w:val="001C00BA"/>
    <w:rsid w:val="001C0326"/>
    <w:rsid w:val="001C05BA"/>
    <w:rsid w:val="001C0A41"/>
    <w:rsid w:val="001C18DB"/>
    <w:rsid w:val="001C1F67"/>
    <w:rsid w:val="001C2DE9"/>
    <w:rsid w:val="001C2E5B"/>
    <w:rsid w:val="001C314A"/>
    <w:rsid w:val="001C379D"/>
    <w:rsid w:val="001C4022"/>
    <w:rsid w:val="001C46D9"/>
    <w:rsid w:val="001C48D1"/>
    <w:rsid w:val="001C54D3"/>
    <w:rsid w:val="001C61D2"/>
    <w:rsid w:val="001C61D7"/>
    <w:rsid w:val="001C6EE3"/>
    <w:rsid w:val="001C7B04"/>
    <w:rsid w:val="001D0061"/>
    <w:rsid w:val="001D01ED"/>
    <w:rsid w:val="001D0389"/>
    <w:rsid w:val="001D068B"/>
    <w:rsid w:val="001D0B99"/>
    <w:rsid w:val="001D1173"/>
    <w:rsid w:val="001D120A"/>
    <w:rsid w:val="001D1973"/>
    <w:rsid w:val="001D20B5"/>
    <w:rsid w:val="001D2124"/>
    <w:rsid w:val="001D2715"/>
    <w:rsid w:val="001D3BAA"/>
    <w:rsid w:val="001D3CB1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03D"/>
    <w:rsid w:val="001E0209"/>
    <w:rsid w:val="001E027E"/>
    <w:rsid w:val="001E2246"/>
    <w:rsid w:val="001E26E4"/>
    <w:rsid w:val="001E2A92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748D"/>
    <w:rsid w:val="001E7780"/>
    <w:rsid w:val="001F1323"/>
    <w:rsid w:val="001F1829"/>
    <w:rsid w:val="001F1FC0"/>
    <w:rsid w:val="001F1FCA"/>
    <w:rsid w:val="001F28A2"/>
    <w:rsid w:val="001F2BD3"/>
    <w:rsid w:val="001F2F12"/>
    <w:rsid w:val="001F3252"/>
    <w:rsid w:val="001F3551"/>
    <w:rsid w:val="001F35DB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1F6C26"/>
    <w:rsid w:val="00200079"/>
    <w:rsid w:val="002011B6"/>
    <w:rsid w:val="002011C6"/>
    <w:rsid w:val="00201392"/>
    <w:rsid w:val="00201479"/>
    <w:rsid w:val="002017E5"/>
    <w:rsid w:val="00201FBC"/>
    <w:rsid w:val="00202806"/>
    <w:rsid w:val="00203D40"/>
    <w:rsid w:val="00203E0D"/>
    <w:rsid w:val="002042D6"/>
    <w:rsid w:val="00204491"/>
    <w:rsid w:val="00204904"/>
    <w:rsid w:val="00204F68"/>
    <w:rsid w:val="00205872"/>
    <w:rsid w:val="00205F29"/>
    <w:rsid w:val="002067CF"/>
    <w:rsid w:val="002067F9"/>
    <w:rsid w:val="0020714C"/>
    <w:rsid w:val="002077EC"/>
    <w:rsid w:val="002078FE"/>
    <w:rsid w:val="00207F17"/>
    <w:rsid w:val="0021051B"/>
    <w:rsid w:val="002108E7"/>
    <w:rsid w:val="00210D3F"/>
    <w:rsid w:val="0021176F"/>
    <w:rsid w:val="002122DA"/>
    <w:rsid w:val="002129F6"/>
    <w:rsid w:val="00212AC0"/>
    <w:rsid w:val="00213226"/>
    <w:rsid w:val="002133E2"/>
    <w:rsid w:val="00215B5F"/>
    <w:rsid w:val="00215C4C"/>
    <w:rsid w:val="002162CD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168"/>
    <w:rsid w:val="002215CE"/>
    <w:rsid w:val="00221C46"/>
    <w:rsid w:val="002220F4"/>
    <w:rsid w:val="002224FB"/>
    <w:rsid w:val="00224307"/>
    <w:rsid w:val="00224460"/>
    <w:rsid w:val="00225505"/>
    <w:rsid w:val="00225606"/>
    <w:rsid w:val="002256B9"/>
    <w:rsid w:val="0022672A"/>
    <w:rsid w:val="0022690D"/>
    <w:rsid w:val="00227241"/>
    <w:rsid w:val="00227BE9"/>
    <w:rsid w:val="00227E68"/>
    <w:rsid w:val="0023009F"/>
    <w:rsid w:val="00230936"/>
    <w:rsid w:val="00230CAB"/>
    <w:rsid w:val="00230DF1"/>
    <w:rsid w:val="00230EB1"/>
    <w:rsid w:val="0023136E"/>
    <w:rsid w:val="00231B15"/>
    <w:rsid w:val="00231CE9"/>
    <w:rsid w:val="00233785"/>
    <w:rsid w:val="00233CA7"/>
    <w:rsid w:val="00233D26"/>
    <w:rsid w:val="00234D51"/>
    <w:rsid w:val="002357E9"/>
    <w:rsid w:val="00235D80"/>
    <w:rsid w:val="00236457"/>
    <w:rsid w:val="00236CE1"/>
    <w:rsid w:val="0023730A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489"/>
    <w:rsid w:val="00242C7F"/>
    <w:rsid w:val="002430EF"/>
    <w:rsid w:val="00243885"/>
    <w:rsid w:val="00243923"/>
    <w:rsid w:val="00244BD0"/>
    <w:rsid w:val="00244E97"/>
    <w:rsid w:val="00244EB5"/>
    <w:rsid w:val="002450D4"/>
    <w:rsid w:val="00247DF1"/>
    <w:rsid w:val="0025042B"/>
    <w:rsid w:val="002504EC"/>
    <w:rsid w:val="00250EE1"/>
    <w:rsid w:val="002512CD"/>
    <w:rsid w:val="00251DE9"/>
    <w:rsid w:val="00251EBC"/>
    <w:rsid w:val="002522A6"/>
    <w:rsid w:val="00252728"/>
    <w:rsid w:val="002528FA"/>
    <w:rsid w:val="00252B44"/>
    <w:rsid w:val="00252B9A"/>
    <w:rsid w:val="00253C0A"/>
    <w:rsid w:val="00254369"/>
    <w:rsid w:val="002547DF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2946"/>
    <w:rsid w:val="00263241"/>
    <w:rsid w:val="00263AB5"/>
    <w:rsid w:val="00263C07"/>
    <w:rsid w:val="00264741"/>
    <w:rsid w:val="0026494D"/>
    <w:rsid w:val="00264955"/>
    <w:rsid w:val="00264DFE"/>
    <w:rsid w:val="00265289"/>
    <w:rsid w:val="002656C0"/>
    <w:rsid w:val="0026696A"/>
    <w:rsid w:val="0026724D"/>
    <w:rsid w:val="00267DE1"/>
    <w:rsid w:val="00270583"/>
    <w:rsid w:val="002707B1"/>
    <w:rsid w:val="00270AD2"/>
    <w:rsid w:val="00270CFA"/>
    <w:rsid w:val="00270E22"/>
    <w:rsid w:val="00270FEA"/>
    <w:rsid w:val="00271754"/>
    <w:rsid w:val="00271CDD"/>
    <w:rsid w:val="002720E1"/>
    <w:rsid w:val="00272AF2"/>
    <w:rsid w:val="00272DD2"/>
    <w:rsid w:val="00273282"/>
    <w:rsid w:val="0027336F"/>
    <w:rsid w:val="00273805"/>
    <w:rsid w:val="00273BB1"/>
    <w:rsid w:val="0027479E"/>
    <w:rsid w:val="00274C09"/>
    <w:rsid w:val="00275A60"/>
    <w:rsid w:val="00275CA2"/>
    <w:rsid w:val="00276384"/>
    <w:rsid w:val="0027650C"/>
    <w:rsid w:val="00276BC7"/>
    <w:rsid w:val="00276F2B"/>
    <w:rsid w:val="00277582"/>
    <w:rsid w:val="0028012B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68"/>
    <w:rsid w:val="002842C3"/>
    <w:rsid w:val="00284489"/>
    <w:rsid w:val="002847BB"/>
    <w:rsid w:val="00284DE1"/>
    <w:rsid w:val="00286492"/>
    <w:rsid w:val="00286BBA"/>
    <w:rsid w:val="00286F48"/>
    <w:rsid w:val="002871BE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3E83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8BC"/>
    <w:rsid w:val="002A0EE3"/>
    <w:rsid w:val="002A0F78"/>
    <w:rsid w:val="002A129F"/>
    <w:rsid w:val="002A3252"/>
    <w:rsid w:val="002A371F"/>
    <w:rsid w:val="002A4F0B"/>
    <w:rsid w:val="002A5350"/>
    <w:rsid w:val="002A57E0"/>
    <w:rsid w:val="002A5952"/>
    <w:rsid w:val="002A5A3F"/>
    <w:rsid w:val="002A5DF7"/>
    <w:rsid w:val="002A5F38"/>
    <w:rsid w:val="002A67A9"/>
    <w:rsid w:val="002A784A"/>
    <w:rsid w:val="002A7874"/>
    <w:rsid w:val="002B034D"/>
    <w:rsid w:val="002B065D"/>
    <w:rsid w:val="002B0D1B"/>
    <w:rsid w:val="002B15AF"/>
    <w:rsid w:val="002B1899"/>
    <w:rsid w:val="002B1E9A"/>
    <w:rsid w:val="002B1F20"/>
    <w:rsid w:val="002B3057"/>
    <w:rsid w:val="002B36F1"/>
    <w:rsid w:val="002B374A"/>
    <w:rsid w:val="002B3C3C"/>
    <w:rsid w:val="002B3E71"/>
    <w:rsid w:val="002B3E8F"/>
    <w:rsid w:val="002B44E3"/>
    <w:rsid w:val="002B4501"/>
    <w:rsid w:val="002B4A4D"/>
    <w:rsid w:val="002B5AA2"/>
    <w:rsid w:val="002B636C"/>
    <w:rsid w:val="002B680C"/>
    <w:rsid w:val="002B6A4A"/>
    <w:rsid w:val="002B6FE0"/>
    <w:rsid w:val="002B7293"/>
    <w:rsid w:val="002B7C6D"/>
    <w:rsid w:val="002B7D9E"/>
    <w:rsid w:val="002C0CF5"/>
    <w:rsid w:val="002C117B"/>
    <w:rsid w:val="002C11AE"/>
    <w:rsid w:val="002C1547"/>
    <w:rsid w:val="002C28A8"/>
    <w:rsid w:val="002C2BFA"/>
    <w:rsid w:val="002C2C71"/>
    <w:rsid w:val="002C2E90"/>
    <w:rsid w:val="002C301C"/>
    <w:rsid w:val="002C3F9C"/>
    <w:rsid w:val="002C41E7"/>
    <w:rsid w:val="002C4F6A"/>
    <w:rsid w:val="002C5A82"/>
    <w:rsid w:val="002C62ED"/>
    <w:rsid w:val="002C73C4"/>
    <w:rsid w:val="002D0131"/>
    <w:rsid w:val="002D0D7A"/>
    <w:rsid w:val="002D2970"/>
    <w:rsid w:val="002D2D68"/>
    <w:rsid w:val="002D2D7A"/>
    <w:rsid w:val="002D2EB5"/>
    <w:rsid w:val="002D406D"/>
    <w:rsid w:val="002D431F"/>
    <w:rsid w:val="002D4BD6"/>
    <w:rsid w:val="002D4BEE"/>
    <w:rsid w:val="002D504A"/>
    <w:rsid w:val="002D5441"/>
    <w:rsid w:val="002D54D8"/>
    <w:rsid w:val="002D5C54"/>
    <w:rsid w:val="002D5C60"/>
    <w:rsid w:val="002D6261"/>
    <w:rsid w:val="002D63C5"/>
    <w:rsid w:val="002D6AA9"/>
    <w:rsid w:val="002D7A35"/>
    <w:rsid w:val="002D7EAA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483D"/>
    <w:rsid w:val="002E4852"/>
    <w:rsid w:val="002E53BB"/>
    <w:rsid w:val="002E564B"/>
    <w:rsid w:val="002E5BCA"/>
    <w:rsid w:val="002E5EE1"/>
    <w:rsid w:val="002E6960"/>
    <w:rsid w:val="002E6C2F"/>
    <w:rsid w:val="002E6F21"/>
    <w:rsid w:val="002E7C1E"/>
    <w:rsid w:val="002E7C6D"/>
    <w:rsid w:val="002E7E59"/>
    <w:rsid w:val="002F00DA"/>
    <w:rsid w:val="002F023B"/>
    <w:rsid w:val="002F0C06"/>
    <w:rsid w:val="002F0D14"/>
    <w:rsid w:val="002F21B2"/>
    <w:rsid w:val="002F22D8"/>
    <w:rsid w:val="002F274A"/>
    <w:rsid w:val="002F2D39"/>
    <w:rsid w:val="002F339D"/>
    <w:rsid w:val="002F3695"/>
    <w:rsid w:val="002F36A4"/>
    <w:rsid w:val="002F37EC"/>
    <w:rsid w:val="002F38F6"/>
    <w:rsid w:val="002F3A18"/>
    <w:rsid w:val="002F48FC"/>
    <w:rsid w:val="002F4FA0"/>
    <w:rsid w:val="002F58B9"/>
    <w:rsid w:val="002F60EB"/>
    <w:rsid w:val="002F637D"/>
    <w:rsid w:val="002F6CE7"/>
    <w:rsid w:val="002F735D"/>
    <w:rsid w:val="00301734"/>
    <w:rsid w:val="00301D56"/>
    <w:rsid w:val="003028C6"/>
    <w:rsid w:val="003036CA"/>
    <w:rsid w:val="0030388A"/>
    <w:rsid w:val="00303912"/>
    <w:rsid w:val="00304C64"/>
    <w:rsid w:val="00305205"/>
    <w:rsid w:val="00305F0F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3A06"/>
    <w:rsid w:val="00314E53"/>
    <w:rsid w:val="0031507E"/>
    <w:rsid w:val="003154F0"/>
    <w:rsid w:val="00315A35"/>
    <w:rsid w:val="00315A90"/>
    <w:rsid w:val="00316090"/>
    <w:rsid w:val="00316484"/>
    <w:rsid w:val="003169A3"/>
    <w:rsid w:val="0031767F"/>
    <w:rsid w:val="003204D9"/>
    <w:rsid w:val="00320565"/>
    <w:rsid w:val="00320A7B"/>
    <w:rsid w:val="00320CC0"/>
    <w:rsid w:val="00321812"/>
    <w:rsid w:val="003219E2"/>
    <w:rsid w:val="00321C04"/>
    <w:rsid w:val="00321D0A"/>
    <w:rsid w:val="00321F7B"/>
    <w:rsid w:val="0032276C"/>
    <w:rsid w:val="00323929"/>
    <w:rsid w:val="00323D13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11A3"/>
    <w:rsid w:val="003318AF"/>
    <w:rsid w:val="00332924"/>
    <w:rsid w:val="003330E9"/>
    <w:rsid w:val="0033317D"/>
    <w:rsid w:val="0033364A"/>
    <w:rsid w:val="00334DEF"/>
    <w:rsid w:val="00335E1C"/>
    <w:rsid w:val="00335E24"/>
    <w:rsid w:val="00336F77"/>
    <w:rsid w:val="00337A91"/>
    <w:rsid w:val="00337D1E"/>
    <w:rsid w:val="003401EA"/>
    <w:rsid w:val="003402C0"/>
    <w:rsid w:val="00340442"/>
    <w:rsid w:val="00340F95"/>
    <w:rsid w:val="0034125D"/>
    <w:rsid w:val="00341B51"/>
    <w:rsid w:val="003429B0"/>
    <w:rsid w:val="00342B88"/>
    <w:rsid w:val="00342E4D"/>
    <w:rsid w:val="00342FA0"/>
    <w:rsid w:val="00342FDF"/>
    <w:rsid w:val="003431BA"/>
    <w:rsid w:val="00343288"/>
    <w:rsid w:val="00343BF7"/>
    <w:rsid w:val="00344EBD"/>
    <w:rsid w:val="00344EEF"/>
    <w:rsid w:val="003456B2"/>
    <w:rsid w:val="003466C9"/>
    <w:rsid w:val="00346741"/>
    <w:rsid w:val="00346C95"/>
    <w:rsid w:val="0034716B"/>
    <w:rsid w:val="0034738C"/>
    <w:rsid w:val="00347647"/>
    <w:rsid w:val="00347CA5"/>
    <w:rsid w:val="00350F2B"/>
    <w:rsid w:val="00350FE9"/>
    <w:rsid w:val="00351247"/>
    <w:rsid w:val="00351942"/>
    <w:rsid w:val="00351F0A"/>
    <w:rsid w:val="00352566"/>
    <w:rsid w:val="003526F7"/>
    <w:rsid w:val="00352A13"/>
    <w:rsid w:val="00352E6E"/>
    <w:rsid w:val="003543BC"/>
    <w:rsid w:val="00354BA1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1C83"/>
    <w:rsid w:val="003622F4"/>
    <w:rsid w:val="00362CFB"/>
    <w:rsid w:val="0036366B"/>
    <w:rsid w:val="003642B6"/>
    <w:rsid w:val="00364721"/>
    <w:rsid w:val="00364805"/>
    <w:rsid w:val="003649CA"/>
    <w:rsid w:val="00364A30"/>
    <w:rsid w:val="00364A78"/>
    <w:rsid w:val="00364D64"/>
    <w:rsid w:val="00364EE3"/>
    <w:rsid w:val="003654C4"/>
    <w:rsid w:val="003660A1"/>
    <w:rsid w:val="00366A7D"/>
    <w:rsid w:val="00367003"/>
    <w:rsid w:val="003673FF"/>
    <w:rsid w:val="003678AE"/>
    <w:rsid w:val="0036793C"/>
    <w:rsid w:val="00367AE7"/>
    <w:rsid w:val="00371AA6"/>
    <w:rsid w:val="00371E46"/>
    <w:rsid w:val="00372467"/>
    <w:rsid w:val="0037258B"/>
    <w:rsid w:val="00372D0B"/>
    <w:rsid w:val="00372EA8"/>
    <w:rsid w:val="0037343C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9F"/>
    <w:rsid w:val="003811B4"/>
    <w:rsid w:val="003816DF"/>
    <w:rsid w:val="0038200C"/>
    <w:rsid w:val="0038281A"/>
    <w:rsid w:val="00382941"/>
    <w:rsid w:val="00382D03"/>
    <w:rsid w:val="0038301A"/>
    <w:rsid w:val="00384EAF"/>
    <w:rsid w:val="0038522C"/>
    <w:rsid w:val="00385603"/>
    <w:rsid w:val="00385621"/>
    <w:rsid w:val="003859AE"/>
    <w:rsid w:val="0038621F"/>
    <w:rsid w:val="003864CF"/>
    <w:rsid w:val="003867DA"/>
    <w:rsid w:val="00387D6C"/>
    <w:rsid w:val="00390202"/>
    <w:rsid w:val="0039063A"/>
    <w:rsid w:val="003911EC"/>
    <w:rsid w:val="003918BC"/>
    <w:rsid w:val="0039220A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5AB6"/>
    <w:rsid w:val="00396716"/>
    <w:rsid w:val="00397018"/>
    <w:rsid w:val="003974E7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C2F"/>
    <w:rsid w:val="003A3F4E"/>
    <w:rsid w:val="003A3FB7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091"/>
    <w:rsid w:val="003B028A"/>
    <w:rsid w:val="003B0487"/>
    <w:rsid w:val="003B0D5E"/>
    <w:rsid w:val="003B14E1"/>
    <w:rsid w:val="003B1FFB"/>
    <w:rsid w:val="003B3125"/>
    <w:rsid w:val="003B3297"/>
    <w:rsid w:val="003B34CD"/>
    <w:rsid w:val="003B3DCB"/>
    <w:rsid w:val="003B3E78"/>
    <w:rsid w:val="003B47A8"/>
    <w:rsid w:val="003B4D91"/>
    <w:rsid w:val="003B4EAE"/>
    <w:rsid w:val="003B58C5"/>
    <w:rsid w:val="003B5C47"/>
    <w:rsid w:val="003B60D7"/>
    <w:rsid w:val="003B7647"/>
    <w:rsid w:val="003C035E"/>
    <w:rsid w:val="003C0668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C7C41"/>
    <w:rsid w:val="003D080A"/>
    <w:rsid w:val="003D1A77"/>
    <w:rsid w:val="003D1BA4"/>
    <w:rsid w:val="003D1F3D"/>
    <w:rsid w:val="003D21B8"/>
    <w:rsid w:val="003D2BEB"/>
    <w:rsid w:val="003D2F03"/>
    <w:rsid w:val="003D3696"/>
    <w:rsid w:val="003D36C0"/>
    <w:rsid w:val="003D3777"/>
    <w:rsid w:val="003D5192"/>
    <w:rsid w:val="003D52A6"/>
    <w:rsid w:val="003D56FC"/>
    <w:rsid w:val="003D5D15"/>
    <w:rsid w:val="003D648D"/>
    <w:rsid w:val="003D6EDE"/>
    <w:rsid w:val="003D7081"/>
    <w:rsid w:val="003E004D"/>
    <w:rsid w:val="003E070C"/>
    <w:rsid w:val="003E082B"/>
    <w:rsid w:val="003E0F23"/>
    <w:rsid w:val="003E12D3"/>
    <w:rsid w:val="003E1512"/>
    <w:rsid w:val="003E1549"/>
    <w:rsid w:val="003E1F2D"/>
    <w:rsid w:val="003E1FCF"/>
    <w:rsid w:val="003E2944"/>
    <w:rsid w:val="003E37C2"/>
    <w:rsid w:val="003E3B24"/>
    <w:rsid w:val="003E3E73"/>
    <w:rsid w:val="003E41E5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2DAF"/>
    <w:rsid w:val="003F3CFB"/>
    <w:rsid w:val="003F41B2"/>
    <w:rsid w:val="003F4860"/>
    <w:rsid w:val="003F5391"/>
    <w:rsid w:val="003F56D9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081E"/>
    <w:rsid w:val="00401582"/>
    <w:rsid w:val="00401A87"/>
    <w:rsid w:val="004021B7"/>
    <w:rsid w:val="004029EE"/>
    <w:rsid w:val="00403B4A"/>
    <w:rsid w:val="00404B6B"/>
    <w:rsid w:val="00404D9E"/>
    <w:rsid w:val="00404DA8"/>
    <w:rsid w:val="00405739"/>
    <w:rsid w:val="004059E0"/>
    <w:rsid w:val="00406141"/>
    <w:rsid w:val="004062DA"/>
    <w:rsid w:val="00406C76"/>
    <w:rsid w:val="0040757B"/>
    <w:rsid w:val="00407698"/>
    <w:rsid w:val="004078EC"/>
    <w:rsid w:val="004079D4"/>
    <w:rsid w:val="00407DA6"/>
    <w:rsid w:val="004103AD"/>
    <w:rsid w:val="00410BB8"/>
    <w:rsid w:val="00411C4C"/>
    <w:rsid w:val="00411CD8"/>
    <w:rsid w:val="00411E78"/>
    <w:rsid w:val="00412A1D"/>
    <w:rsid w:val="00413AA7"/>
    <w:rsid w:val="0041430D"/>
    <w:rsid w:val="00414348"/>
    <w:rsid w:val="0041517A"/>
    <w:rsid w:val="004152C3"/>
    <w:rsid w:val="00415D98"/>
    <w:rsid w:val="004164BE"/>
    <w:rsid w:val="00416D04"/>
    <w:rsid w:val="00416FD4"/>
    <w:rsid w:val="00417D76"/>
    <w:rsid w:val="0042069B"/>
    <w:rsid w:val="00421651"/>
    <w:rsid w:val="00422097"/>
    <w:rsid w:val="004226E7"/>
    <w:rsid w:val="0042290E"/>
    <w:rsid w:val="00423672"/>
    <w:rsid w:val="00423FD9"/>
    <w:rsid w:val="004246A3"/>
    <w:rsid w:val="00424866"/>
    <w:rsid w:val="00424A61"/>
    <w:rsid w:val="00424DA5"/>
    <w:rsid w:val="00425E3E"/>
    <w:rsid w:val="0042630A"/>
    <w:rsid w:val="00426380"/>
    <w:rsid w:val="00426FB2"/>
    <w:rsid w:val="00427081"/>
    <w:rsid w:val="004270D9"/>
    <w:rsid w:val="0042727D"/>
    <w:rsid w:val="00427671"/>
    <w:rsid w:val="0042772E"/>
    <w:rsid w:val="00427889"/>
    <w:rsid w:val="00427A7C"/>
    <w:rsid w:val="00427CFE"/>
    <w:rsid w:val="004309EF"/>
    <w:rsid w:val="00430F61"/>
    <w:rsid w:val="00431439"/>
    <w:rsid w:val="004317B6"/>
    <w:rsid w:val="004319E1"/>
    <w:rsid w:val="00431BC5"/>
    <w:rsid w:val="00431EC0"/>
    <w:rsid w:val="00432BB4"/>
    <w:rsid w:val="0043319D"/>
    <w:rsid w:val="004331DE"/>
    <w:rsid w:val="004334B1"/>
    <w:rsid w:val="004337DC"/>
    <w:rsid w:val="0043416D"/>
    <w:rsid w:val="00435462"/>
    <w:rsid w:val="00435A94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9"/>
    <w:rsid w:val="00442D1E"/>
    <w:rsid w:val="00442EFF"/>
    <w:rsid w:val="0044376A"/>
    <w:rsid w:val="004437CA"/>
    <w:rsid w:val="00443B89"/>
    <w:rsid w:val="00443C24"/>
    <w:rsid w:val="00443FAD"/>
    <w:rsid w:val="0044419D"/>
    <w:rsid w:val="004443F0"/>
    <w:rsid w:val="0044491E"/>
    <w:rsid w:val="00444F96"/>
    <w:rsid w:val="0044504C"/>
    <w:rsid w:val="00445583"/>
    <w:rsid w:val="0044563B"/>
    <w:rsid w:val="0044572A"/>
    <w:rsid w:val="00445B4C"/>
    <w:rsid w:val="004467F8"/>
    <w:rsid w:val="0044732A"/>
    <w:rsid w:val="00447478"/>
    <w:rsid w:val="00447AFF"/>
    <w:rsid w:val="00450048"/>
    <w:rsid w:val="004502C1"/>
    <w:rsid w:val="00450325"/>
    <w:rsid w:val="004504EB"/>
    <w:rsid w:val="00450B0F"/>
    <w:rsid w:val="00451392"/>
    <w:rsid w:val="00451455"/>
    <w:rsid w:val="00451717"/>
    <w:rsid w:val="004518C9"/>
    <w:rsid w:val="004525E3"/>
    <w:rsid w:val="0045262F"/>
    <w:rsid w:val="00452774"/>
    <w:rsid w:val="00452A89"/>
    <w:rsid w:val="0045345C"/>
    <w:rsid w:val="00453B53"/>
    <w:rsid w:val="00453EB4"/>
    <w:rsid w:val="00453F47"/>
    <w:rsid w:val="004544CF"/>
    <w:rsid w:val="004545F8"/>
    <w:rsid w:val="004547B3"/>
    <w:rsid w:val="0045492E"/>
    <w:rsid w:val="00454D91"/>
    <w:rsid w:val="00454EF7"/>
    <w:rsid w:val="0045562A"/>
    <w:rsid w:val="00455FA6"/>
    <w:rsid w:val="004560F7"/>
    <w:rsid w:val="00456D63"/>
    <w:rsid w:val="004579C6"/>
    <w:rsid w:val="00457B74"/>
    <w:rsid w:val="004600C8"/>
    <w:rsid w:val="004625C1"/>
    <w:rsid w:val="004630C0"/>
    <w:rsid w:val="004630DA"/>
    <w:rsid w:val="004631CD"/>
    <w:rsid w:val="00463815"/>
    <w:rsid w:val="00464A94"/>
    <w:rsid w:val="00465F0A"/>
    <w:rsid w:val="00466147"/>
    <w:rsid w:val="00466344"/>
    <w:rsid w:val="004663D6"/>
    <w:rsid w:val="00466E8B"/>
    <w:rsid w:val="00466FB9"/>
    <w:rsid w:val="004679AD"/>
    <w:rsid w:val="00467D53"/>
    <w:rsid w:val="00467E4A"/>
    <w:rsid w:val="00470111"/>
    <w:rsid w:val="0047012D"/>
    <w:rsid w:val="004704DF"/>
    <w:rsid w:val="00470ABD"/>
    <w:rsid w:val="004710A1"/>
    <w:rsid w:val="0047188F"/>
    <w:rsid w:val="00471E56"/>
    <w:rsid w:val="0047277E"/>
    <w:rsid w:val="00472CF5"/>
    <w:rsid w:val="00473188"/>
    <w:rsid w:val="00473715"/>
    <w:rsid w:val="00473AFB"/>
    <w:rsid w:val="00473EE5"/>
    <w:rsid w:val="00475307"/>
    <w:rsid w:val="004755AC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0EB4"/>
    <w:rsid w:val="004814D8"/>
    <w:rsid w:val="00481701"/>
    <w:rsid w:val="00481A51"/>
    <w:rsid w:val="00482973"/>
    <w:rsid w:val="00482A4D"/>
    <w:rsid w:val="00484325"/>
    <w:rsid w:val="0048443A"/>
    <w:rsid w:val="00484E59"/>
    <w:rsid w:val="00485C68"/>
    <w:rsid w:val="00485D7F"/>
    <w:rsid w:val="00486409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53C"/>
    <w:rsid w:val="004A0AE0"/>
    <w:rsid w:val="004A0CBC"/>
    <w:rsid w:val="004A1468"/>
    <w:rsid w:val="004A15C0"/>
    <w:rsid w:val="004A176E"/>
    <w:rsid w:val="004A22FD"/>
    <w:rsid w:val="004A23D0"/>
    <w:rsid w:val="004A2B0A"/>
    <w:rsid w:val="004A3264"/>
    <w:rsid w:val="004A3B90"/>
    <w:rsid w:val="004A3BC8"/>
    <w:rsid w:val="004A4FE0"/>
    <w:rsid w:val="004A5247"/>
    <w:rsid w:val="004A53AA"/>
    <w:rsid w:val="004A5436"/>
    <w:rsid w:val="004A56D9"/>
    <w:rsid w:val="004A5764"/>
    <w:rsid w:val="004A62C2"/>
    <w:rsid w:val="004A6397"/>
    <w:rsid w:val="004A6CA7"/>
    <w:rsid w:val="004A79B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4F2E"/>
    <w:rsid w:val="004B6225"/>
    <w:rsid w:val="004B7EE1"/>
    <w:rsid w:val="004C0351"/>
    <w:rsid w:val="004C03EB"/>
    <w:rsid w:val="004C0523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C7C5C"/>
    <w:rsid w:val="004D071B"/>
    <w:rsid w:val="004D096B"/>
    <w:rsid w:val="004D0BB4"/>
    <w:rsid w:val="004D11E7"/>
    <w:rsid w:val="004D13B6"/>
    <w:rsid w:val="004D1449"/>
    <w:rsid w:val="004D257D"/>
    <w:rsid w:val="004D2ADF"/>
    <w:rsid w:val="004D2F00"/>
    <w:rsid w:val="004D3842"/>
    <w:rsid w:val="004D3981"/>
    <w:rsid w:val="004D3F0D"/>
    <w:rsid w:val="004D5C79"/>
    <w:rsid w:val="004D645B"/>
    <w:rsid w:val="004D6AB9"/>
    <w:rsid w:val="004D6BAA"/>
    <w:rsid w:val="004D6CEA"/>
    <w:rsid w:val="004D6FF6"/>
    <w:rsid w:val="004D70B8"/>
    <w:rsid w:val="004D7199"/>
    <w:rsid w:val="004E0202"/>
    <w:rsid w:val="004E0541"/>
    <w:rsid w:val="004E0947"/>
    <w:rsid w:val="004E0CA9"/>
    <w:rsid w:val="004E10AF"/>
    <w:rsid w:val="004E132C"/>
    <w:rsid w:val="004E133C"/>
    <w:rsid w:val="004E1A67"/>
    <w:rsid w:val="004E1AF7"/>
    <w:rsid w:val="004E1CF3"/>
    <w:rsid w:val="004E1EB1"/>
    <w:rsid w:val="004E1FBE"/>
    <w:rsid w:val="004E23B4"/>
    <w:rsid w:val="004E2473"/>
    <w:rsid w:val="004E285E"/>
    <w:rsid w:val="004E3A92"/>
    <w:rsid w:val="004E472C"/>
    <w:rsid w:val="004E4A61"/>
    <w:rsid w:val="004E4F78"/>
    <w:rsid w:val="004E624C"/>
    <w:rsid w:val="004E6365"/>
    <w:rsid w:val="004E65E7"/>
    <w:rsid w:val="004E680A"/>
    <w:rsid w:val="004E684B"/>
    <w:rsid w:val="004E6C04"/>
    <w:rsid w:val="004E6E49"/>
    <w:rsid w:val="004E7101"/>
    <w:rsid w:val="004E7736"/>
    <w:rsid w:val="004E7B03"/>
    <w:rsid w:val="004E7DF6"/>
    <w:rsid w:val="004F00AA"/>
    <w:rsid w:val="004F06D1"/>
    <w:rsid w:val="004F106B"/>
    <w:rsid w:val="004F129F"/>
    <w:rsid w:val="004F1DFD"/>
    <w:rsid w:val="004F2309"/>
    <w:rsid w:val="004F2355"/>
    <w:rsid w:val="004F2D36"/>
    <w:rsid w:val="004F3500"/>
    <w:rsid w:val="004F386A"/>
    <w:rsid w:val="004F5C3E"/>
    <w:rsid w:val="004F5EA1"/>
    <w:rsid w:val="004F6ED2"/>
    <w:rsid w:val="004F700F"/>
    <w:rsid w:val="00500184"/>
    <w:rsid w:val="00500B94"/>
    <w:rsid w:val="005015A5"/>
    <w:rsid w:val="005015B9"/>
    <w:rsid w:val="005015C1"/>
    <w:rsid w:val="00502BFD"/>
    <w:rsid w:val="00502DCD"/>
    <w:rsid w:val="0050344D"/>
    <w:rsid w:val="00503615"/>
    <w:rsid w:val="0050371C"/>
    <w:rsid w:val="00503F61"/>
    <w:rsid w:val="00506943"/>
    <w:rsid w:val="00506ED0"/>
    <w:rsid w:val="0050757E"/>
    <w:rsid w:val="00507CA0"/>
    <w:rsid w:val="00507CE1"/>
    <w:rsid w:val="00510B75"/>
    <w:rsid w:val="0051104D"/>
    <w:rsid w:val="005114AA"/>
    <w:rsid w:val="00511D84"/>
    <w:rsid w:val="00511DB8"/>
    <w:rsid w:val="005122D4"/>
    <w:rsid w:val="005126F8"/>
    <w:rsid w:val="005128F5"/>
    <w:rsid w:val="005130DE"/>
    <w:rsid w:val="00513806"/>
    <w:rsid w:val="00513DC8"/>
    <w:rsid w:val="00514BD8"/>
    <w:rsid w:val="00514F15"/>
    <w:rsid w:val="00515E1A"/>
    <w:rsid w:val="005163A9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A53"/>
    <w:rsid w:val="00524B78"/>
    <w:rsid w:val="005250FF"/>
    <w:rsid w:val="0052537C"/>
    <w:rsid w:val="0052559A"/>
    <w:rsid w:val="00525E94"/>
    <w:rsid w:val="0052605D"/>
    <w:rsid w:val="005262FA"/>
    <w:rsid w:val="00527063"/>
    <w:rsid w:val="00527573"/>
    <w:rsid w:val="005304DC"/>
    <w:rsid w:val="00530EF1"/>
    <w:rsid w:val="00530FD2"/>
    <w:rsid w:val="005316AA"/>
    <w:rsid w:val="00531910"/>
    <w:rsid w:val="00531FED"/>
    <w:rsid w:val="0053203C"/>
    <w:rsid w:val="00532073"/>
    <w:rsid w:val="005322A3"/>
    <w:rsid w:val="00532AA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9EE"/>
    <w:rsid w:val="00537A20"/>
    <w:rsid w:val="00537FF1"/>
    <w:rsid w:val="00540E92"/>
    <w:rsid w:val="0054195B"/>
    <w:rsid w:val="00541D11"/>
    <w:rsid w:val="00541DEF"/>
    <w:rsid w:val="005428C0"/>
    <w:rsid w:val="0054362A"/>
    <w:rsid w:val="00544917"/>
    <w:rsid w:val="00545C1C"/>
    <w:rsid w:val="00546096"/>
    <w:rsid w:val="005465DA"/>
    <w:rsid w:val="00546E38"/>
    <w:rsid w:val="00547429"/>
    <w:rsid w:val="00547BD1"/>
    <w:rsid w:val="00550FC4"/>
    <w:rsid w:val="00551170"/>
    <w:rsid w:val="00551795"/>
    <w:rsid w:val="00551A9F"/>
    <w:rsid w:val="00551B07"/>
    <w:rsid w:val="00551D10"/>
    <w:rsid w:val="00552513"/>
    <w:rsid w:val="00552AD6"/>
    <w:rsid w:val="00552F07"/>
    <w:rsid w:val="005535B6"/>
    <w:rsid w:val="00553742"/>
    <w:rsid w:val="00553B99"/>
    <w:rsid w:val="00554472"/>
    <w:rsid w:val="005545D0"/>
    <w:rsid w:val="0055474D"/>
    <w:rsid w:val="00554D39"/>
    <w:rsid w:val="00554F6C"/>
    <w:rsid w:val="00555128"/>
    <w:rsid w:val="00555362"/>
    <w:rsid w:val="00555507"/>
    <w:rsid w:val="00555FB1"/>
    <w:rsid w:val="00556D01"/>
    <w:rsid w:val="00557EC8"/>
    <w:rsid w:val="0056019B"/>
    <w:rsid w:val="00560241"/>
    <w:rsid w:val="005602CC"/>
    <w:rsid w:val="00560CDC"/>
    <w:rsid w:val="00560D67"/>
    <w:rsid w:val="00561848"/>
    <w:rsid w:val="00561933"/>
    <w:rsid w:val="0056267C"/>
    <w:rsid w:val="005627DF"/>
    <w:rsid w:val="00562A8C"/>
    <w:rsid w:val="00562EAA"/>
    <w:rsid w:val="00563281"/>
    <w:rsid w:val="00563BCC"/>
    <w:rsid w:val="00563D90"/>
    <w:rsid w:val="00564344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0022"/>
    <w:rsid w:val="005704DD"/>
    <w:rsid w:val="00570F57"/>
    <w:rsid w:val="005717FB"/>
    <w:rsid w:val="00571885"/>
    <w:rsid w:val="00572048"/>
    <w:rsid w:val="00572576"/>
    <w:rsid w:val="00572961"/>
    <w:rsid w:val="00573785"/>
    <w:rsid w:val="00573D3F"/>
    <w:rsid w:val="00573DC7"/>
    <w:rsid w:val="0057400B"/>
    <w:rsid w:val="00574048"/>
    <w:rsid w:val="005745EC"/>
    <w:rsid w:val="0057494A"/>
    <w:rsid w:val="00574A60"/>
    <w:rsid w:val="00575207"/>
    <w:rsid w:val="00575885"/>
    <w:rsid w:val="00575EED"/>
    <w:rsid w:val="005766C0"/>
    <w:rsid w:val="005766D6"/>
    <w:rsid w:val="005772BC"/>
    <w:rsid w:val="00577629"/>
    <w:rsid w:val="00577809"/>
    <w:rsid w:val="00580C8C"/>
    <w:rsid w:val="00581966"/>
    <w:rsid w:val="00581C9D"/>
    <w:rsid w:val="0058256D"/>
    <w:rsid w:val="005825A6"/>
    <w:rsid w:val="00582AD2"/>
    <w:rsid w:val="00582E9F"/>
    <w:rsid w:val="00582EF3"/>
    <w:rsid w:val="005830EE"/>
    <w:rsid w:val="0058325A"/>
    <w:rsid w:val="005836DD"/>
    <w:rsid w:val="00583CE5"/>
    <w:rsid w:val="00584792"/>
    <w:rsid w:val="005848BD"/>
    <w:rsid w:val="00584D90"/>
    <w:rsid w:val="005869BE"/>
    <w:rsid w:val="00586B72"/>
    <w:rsid w:val="005871D4"/>
    <w:rsid w:val="0058744D"/>
    <w:rsid w:val="00587A99"/>
    <w:rsid w:val="00587FB7"/>
    <w:rsid w:val="00590077"/>
    <w:rsid w:val="005904D0"/>
    <w:rsid w:val="005905C6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3C55"/>
    <w:rsid w:val="00593E32"/>
    <w:rsid w:val="00594034"/>
    <w:rsid w:val="0059488E"/>
    <w:rsid w:val="00594DE9"/>
    <w:rsid w:val="005956DB"/>
    <w:rsid w:val="00595A72"/>
    <w:rsid w:val="00595BFA"/>
    <w:rsid w:val="00596E40"/>
    <w:rsid w:val="00597404"/>
    <w:rsid w:val="00597931"/>
    <w:rsid w:val="005A0C1F"/>
    <w:rsid w:val="005A0FD3"/>
    <w:rsid w:val="005A1A5F"/>
    <w:rsid w:val="005A1AA1"/>
    <w:rsid w:val="005A1C1B"/>
    <w:rsid w:val="005A27BB"/>
    <w:rsid w:val="005A2E0F"/>
    <w:rsid w:val="005A3C9B"/>
    <w:rsid w:val="005A3F97"/>
    <w:rsid w:val="005A404C"/>
    <w:rsid w:val="005A40F7"/>
    <w:rsid w:val="005A4334"/>
    <w:rsid w:val="005A47B4"/>
    <w:rsid w:val="005A517D"/>
    <w:rsid w:val="005A5712"/>
    <w:rsid w:val="005A5851"/>
    <w:rsid w:val="005A5E8A"/>
    <w:rsid w:val="005A6928"/>
    <w:rsid w:val="005A6B9D"/>
    <w:rsid w:val="005B0AFC"/>
    <w:rsid w:val="005B22EB"/>
    <w:rsid w:val="005B252D"/>
    <w:rsid w:val="005B2BF0"/>
    <w:rsid w:val="005B3119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34EF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9C8"/>
    <w:rsid w:val="005D3CD2"/>
    <w:rsid w:val="005D3D9B"/>
    <w:rsid w:val="005D3DA9"/>
    <w:rsid w:val="005D401A"/>
    <w:rsid w:val="005D4322"/>
    <w:rsid w:val="005D4501"/>
    <w:rsid w:val="005D477E"/>
    <w:rsid w:val="005D48B0"/>
    <w:rsid w:val="005D49CF"/>
    <w:rsid w:val="005D4E4C"/>
    <w:rsid w:val="005D51EF"/>
    <w:rsid w:val="005D5483"/>
    <w:rsid w:val="005D577C"/>
    <w:rsid w:val="005D57A6"/>
    <w:rsid w:val="005D5A66"/>
    <w:rsid w:val="005D65AB"/>
    <w:rsid w:val="005D743D"/>
    <w:rsid w:val="005D748B"/>
    <w:rsid w:val="005D763F"/>
    <w:rsid w:val="005D77FD"/>
    <w:rsid w:val="005D7E3A"/>
    <w:rsid w:val="005E04B5"/>
    <w:rsid w:val="005E04FD"/>
    <w:rsid w:val="005E090F"/>
    <w:rsid w:val="005E0C4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1CB2"/>
    <w:rsid w:val="005F2338"/>
    <w:rsid w:val="005F2F41"/>
    <w:rsid w:val="005F342C"/>
    <w:rsid w:val="005F34D9"/>
    <w:rsid w:val="005F35AB"/>
    <w:rsid w:val="005F4016"/>
    <w:rsid w:val="005F498E"/>
    <w:rsid w:val="005F543C"/>
    <w:rsid w:val="005F5648"/>
    <w:rsid w:val="005F5D32"/>
    <w:rsid w:val="005F5E53"/>
    <w:rsid w:val="005F68AE"/>
    <w:rsid w:val="005F6B20"/>
    <w:rsid w:val="005F6E24"/>
    <w:rsid w:val="005F6EE1"/>
    <w:rsid w:val="005F773B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5D9F"/>
    <w:rsid w:val="006065D8"/>
    <w:rsid w:val="0060705E"/>
    <w:rsid w:val="0060760C"/>
    <w:rsid w:val="0061015B"/>
    <w:rsid w:val="00610BFB"/>
    <w:rsid w:val="00610FE0"/>
    <w:rsid w:val="00611670"/>
    <w:rsid w:val="006120CD"/>
    <w:rsid w:val="00613ECE"/>
    <w:rsid w:val="006151E8"/>
    <w:rsid w:val="006158B2"/>
    <w:rsid w:val="0061661F"/>
    <w:rsid w:val="00616701"/>
    <w:rsid w:val="00617AA0"/>
    <w:rsid w:val="00617C41"/>
    <w:rsid w:val="00617FC4"/>
    <w:rsid w:val="00620A2C"/>
    <w:rsid w:val="0062109A"/>
    <w:rsid w:val="006212A4"/>
    <w:rsid w:val="0062250B"/>
    <w:rsid w:val="00622731"/>
    <w:rsid w:val="00622790"/>
    <w:rsid w:val="006227E6"/>
    <w:rsid w:val="00622AF3"/>
    <w:rsid w:val="006230D0"/>
    <w:rsid w:val="0062317F"/>
    <w:rsid w:val="006239C1"/>
    <w:rsid w:val="00623BAB"/>
    <w:rsid w:val="006247EF"/>
    <w:rsid w:val="0062558F"/>
    <w:rsid w:val="00625E3C"/>
    <w:rsid w:val="00626F95"/>
    <w:rsid w:val="00627367"/>
    <w:rsid w:val="00627D93"/>
    <w:rsid w:val="00630607"/>
    <w:rsid w:val="006306FE"/>
    <w:rsid w:val="0063084B"/>
    <w:rsid w:val="00632965"/>
    <w:rsid w:val="006336F5"/>
    <w:rsid w:val="00633F96"/>
    <w:rsid w:val="00634361"/>
    <w:rsid w:val="0063441C"/>
    <w:rsid w:val="006344F0"/>
    <w:rsid w:val="0063451A"/>
    <w:rsid w:val="00634818"/>
    <w:rsid w:val="00634926"/>
    <w:rsid w:val="00634ABD"/>
    <w:rsid w:val="00634DF2"/>
    <w:rsid w:val="00634DFF"/>
    <w:rsid w:val="0063588F"/>
    <w:rsid w:val="00635983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2C7E"/>
    <w:rsid w:val="00642E4C"/>
    <w:rsid w:val="00644C8D"/>
    <w:rsid w:val="00645185"/>
    <w:rsid w:val="00645726"/>
    <w:rsid w:val="00645A49"/>
    <w:rsid w:val="0064657A"/>
    <w:rsid w:val="00647EBB"/>
    <w:rsid w:val="00650015"/>
    <w:rsid w:val="00650132"/>
    <w:rsid w:val="0065063A"/>
    <w:rsid w:val="00650A57"/>
    <w:rsid w:val="00650AB7"/>
    <w:rsid w:val="00651273"/>
    <w:rsid w:val="0065178C"/>
    <w:rsid w:val="00651E4E"/>
    <w:rsid w:val="006521A8"/>
    <w:rsid w:val="006538B9"/>
    <w:rsid w:val="00655608"/>
    <w:rsid w:val="00655758"/>
    <w:rsid w:val="00655BB2"/>
    <w:rsid w:val="00655DF5"/>
    <w:rsid w:val="006562D5"/>
    <w:rsid w:val="00656597"/>
    <w:rsid w:val="00656AD3"/>
    <w:rsid w:val="006575C3"/>
    <w:rsid w:val="00657736"/>
    <w:rsid w:val="006579B1"/>
    <w:rsid w:val="00657A18"/>
    <w:rsid w:val="00660406"/>
    <w:rsid w:val="0066067A"/>
    <w:rsid w:val="00660D0F"/>
    <w:rsid w:val="00661B7E"/>
    <w:rsid w:val="00661ED2"/>
    <w:rsid w:val="0066200F"/>
    <w:rsid w:val="0066275A"/>
    <w:rsid w:val="0066409A"/>
    <w:rsid w:val="0066413B"/>
    <w:rsid w:val="00664DC2"/>
    <w:rsid w:val="00664EA9"/>
    <w:rsid w:val="00665399"/>
    <w:rsid w:val="00665575"/>
    <w:rsid w:val="00665595"/>
    <w:rsid w:val="006657BA"/>
    <w:rsid w:val="00665903"/>
    <w:rsid w:val="00665EDE"/>
    <w:rsid w:val="006676BA"/>
    <w:rsid w:val="00667CE4"/>
    <w:rsid w:val="00667FDF"/>
    <w:rsid w:val="0067012E"/>
    <w:rsid w:val="006702AF"/>
    <w:rsid w:val="0067039F"/>
    <w:rsid w:val="00670E08"/>
    <w:rsid w:val="0067100A"/>
    <w:rsid w:val="0067167B"/>
    <w:rsid w:val="00673550"/>
    <w:rsid w:val="00673B90"/>
    <w:rsid w:val="00674EE5"/>
    <w:rsid w:val="006755C7"/>
    <w:rsid w:val="0067597C"/>
    <w:rsid w:val="00675BC5"/>
    <w:rsid w:val="00675F45"/>
    <w:rsid w:val="00677126"/>
    <w:rsid w:val="00677201"/>
    <w:rsid w:val="0067736C"/>
    <w:rsid w:val="0067759A"/>
    <w:rsid w:val="00677CC4"/>
    <w:rsid w:val="0068050A"/>
    <w:rsid w:val="00680F9D"/>
    <w:rsid w:val="00681C7C"/>
    <w:rsid w:val="006825BA"/>
    <w:rsid w:val="006825C8"/>
    <w:rsid w:val="00682C41"/>
    <w:rsid w:val="00683F72"/>
    <w:rsid w:val="00684226"/>
    <w:rsid w:val="00685FEC"/>
    <w:rsid w:val="00686181"/>
    <w:rsid w:val="0068675F"/>
    <w:rsid w:val="00687262"/>
    <w:rsid w:val="006903BB"/>
    <w:rsid w:val="00690CF4"/>
    <w:rsid w:val="00691178"/>
    <w:rsid w:val="006915DA"/>
    <w:rsid w:val="00691898"/>
    <w:rsid w:val="00691B6E"/>
    <w:rsid w:val="00691EFD"/>
    <w:rsid w:val="00692089"/>
    <w:rsid w:val="00693B0C"/>
    <w:rsid w:val="00693E0C"/>
    <w:rsid w:val="0069481D"/>
    <w:rsid w:val="006951DE"/>
    <w:rsid w:val="00695BF4"/>
    <w:rsid w:val="00695FB4"/>
    <w:rsid w:val="00696391"/>
    <w:rsid w:val="00696A1D"/>
    <w:rsid w:val="00697022"/>
    <w:rsid w:val="006974AC"/>
    <w:rsid w:val="006977A5"/>
    <w:rsid w:val="00697A07"/>
    <w:rsid w:val="00697A21"/>
    <w:rsid w:val="00697EB7"/>
    <w:rsid w:val="006A0014"/>
    <w:rsid w:val="006A0A23"/>
    <w:rsid w:val="006A12D2"/>
    <w:rsid w:val="006A1F3C"/>
    <w:rsid w:val="006A35CA"/>
    <w:rsid w:val="006A3B85"/>
    <w:rsid w:val="006A3CA6"/>
    <w:rsid w:val="006A3E42"/>
    <w:rsid w:val="006A42CA"/>
    <w:rsid w:val="006A4641"/>
    <w:rsid w:val="006A4C7E"/>
    <w:rsid w:val="006A5048"/>
    <w:rsid w:val="006A5B8A"/>
    <w:rsid w:val="006A679A"/>
    <w:rsid w:val="006A7BB5"/>
    <w:rsid w:val="006A7E26"/>
    <w:rsid w:val="006B01A8"/>
    <w:rsid w:val="006B054E"/>
    <w:rsid w:val="006B116F"/>
    <w:rsid w:val="006B12ED"/>
    <w:rsid w:val="006B1312"/>
    <w:rsid w:val="006B1DC2"/>
    <w:rsid w:val="006B2A7C"/>
    <w:rsid w:val="006B2CDC"/>
    <w:rsid w:val="006B2FAF"/>
    <w:rsid w:val="006B3B58"/>
    <w:rsid w:val="006B4CFF"/>
    <w:rsid w:val="006B4E16"/>
    <w:rsid w:val="006B593B"/>
    <w:rsid w:val="006B5A06"/>
    <w:rsid w:val="006B6AF5"/>
    <w:rsid w:val="006B6C20"/>
    <w:rsid w:val="006B6C46"/>
    <w:rsid w:val="006B7016"/>
    <w:rsid w:val="006B7868"/>
    <w:rsid w:val="006B7EB8"/>
    <w:rsid w:val="006C02E2"/>
    <w:rsid w:val="006C1355"/>
    <w:rsid w:val="006C1A6C"/>
    <w:rsid w:val="006C1A94"/>
    <w:rsid w:val="006C26DE"/>
    <w:rsid w:val="006C2D4A"/>
    <w:rsid w:val="006C368E"/>
    <w:rsid w:val="006C36E0"/>
    <w:rsid w:val="006C4C86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0CDB"/>
    <w:rsid w:val="006D166A"/>
    <w:rsid w:val="006D1D36"/>
    <w:rsid w:val="006D240E"/>
    <w:rsid w:val="006D2453"/>
    <w:rsid w:val="006D42A9"/>
    <w:rsid w:val="006D44A9"/>
    <w:rsid w:val="006D4707"/>
    <w:rsid w:val="006D4797"/>
    <w:rsid w:val="006D4B7B"/>
    <w:rsid w:val="006D59EA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27D"/>
    <w:rsid w:val="006E5678"/>
    <w:rsid w:val="006E58FF"/>
    <w:rsid w:val="006E5FF5"/>
    <w:rsid w:val="006E614E"/>
    <w:rsid w:val="006E62F4"/>
    <w:rsid w:val="006E7799"/>
    <w:rsid w:val="006E7BA4"/>
    <w:rsid w:val="006E7CC9"/>
    <w:rsid w:val="006F02C6"/>
    <w:rsid w:val="006F0E54"/>
    <w:rsid w:val="006F1035"/>
    <w:rsid w:val="006F19D7"/>
    <w:rsid w:val="006F2274"/>
    <w:rsid w:val="006F2691"/>
    <w:rsid w:val="006F2E3D"/>
    <w:rsid w:val="006F2FCE"/>
    <w:rsid w:val="006F3000"/>
    <w:rsid w:val="006F32DA"/>
    <w:rsid w:val="006F5943"/>
    <w:rsid w:val="006F59AE"/>
    <w:rsid w:val="006F7779"/>
    <w:rsid w:val="006F78A9"/>
    <w:rsid w:val="0070028F"/>
    <w:rsid w:val="00700EF8"/>
    <w:rsid w:val="00700FC9"/>
    <w:rsid w:val="00701473"/>
    <w:rsid w:val="007018F3"/>
    <w:rsid w:val="00701FBA"/>
    <w:rsid w:val="00702D60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0732D"/>
    <w:rsid w:val="007103C5"/>
    <w:rsid w:val="0071066C"/>
    <w:rsid w:val="007110EF"/>
    <w:rsid w:val="00711566"/>
    <w:rsid w:val="007117B2"/>
    <w:rsid w:val="007128B4"/>
    <w:rsid w:val="00712A23"/>
    <w:rsid w:val="00712EA1"/>
    <w:rsid w:val="00713413"/>
    <w:rsid w:val="007141B3"/>
    <w:rsid w:val="00714937"/>
    <w:rsid w:val="00714BFC"/>
    <w:rsid w:val="00714DE2"/>
    <w:rsid w:val="00715342"/>
    <w:rsid w:val="00715919"/>
    <w:rsid w:val="00715F8A"/>
    <w:rsid w:val="00717429"/>
    <w:rsid w:val="00717A80"/>
    <w:rsid w:val="00717AFA"/>
    <w:rsid w:val="00721D58"/>
    <w:rsid w:val="007220EA"/>
    <w:rsid w:val="007221B9"/>
    <w:rsid w:val="00722488"/>
    <w:rsid w:val="007224D1"/>
    <w:rsid w:val="007225DA"/>
    <w:rsid w:val="00722B81"/>
    <w:rsid w:val="00722C9F"/>
    <w:rsid w:val="00722E3A"/>
    <w:rsid w:val="007230CD"/>
    <w:rsid w:val="00723542"/>
    <w:rsid w:val="00723E06"/>
    <w:rsid w:val="00724132"/>
    <w:rsid w:val="007244F2"/>
    <w:rsid w:val="00724636"/>
    <w:rsid w:val="00724E30"/>
    <w:rsid w:val="00724F43"/>
    <w:rsid w:val="00724F46"/>
    <w:rsid w:val="007253FE"/>
    <w:rsid w:val="007254EB"/>
    <w:rsid w:val="00725AD3"/>
    <w:rsid w:val="00725F14"/>
    <w:rsid w:val="00726478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0BE"/>
    <w:rsid w:val="007372D7"/>
    <w:rsid w:val="007372F2"/>
    <w:rsid w:val="007374E7"/>
    <w:rsid w:val="00737BD3"/>
    <w:rsid w:val="00741183"/>
    <w:rsid w:val="007415B1"/>
    <w:rsid w:val="00741AA5"/>
    <w:rsid w:val="007429E0"/>
    <w:rsid w:val="00743868"/>
    <w:rsid w:val="00743A12"/>
    <w:rsid w:val="00745144"/>
    <w:rsid w:val="0074515C"/>
    <w:rsid w:val="00745433"/>
    <w:rsid w:val="00745807"/>
    <w:rsid w:val="00745AB2"/>
    <w:rsid w:val="00745B9D"/>
    <w:rsid w:val="00746A16"/>
    <w:rsid w:val="0074728C"/>
    <w:rsid w:val="007472ED"/>
    <w:rsid w:val="0074780E"/>
    <w:rsid w:val="00747B63"/>
    <w:rsid w:val="00747EB9"/>
    <w:rsid w:val="00750779"/>
    <w:rsid w:val="007508A9"/>
    <w:rsid w:val="00751742"/>
    <w:rsid w:val="00751D13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26A"/>
    <w:rsid w:val="00755624"/>
    <w:rsid w:val="00755F07"/>
    <w:rsid w:val="00756734"/>
    <w:rsid w:val="007567EB"/>
    <w:rsid w:val="00756D4B"/>
    <w:rsid w:val="00756F95"/>
    <w:rsid w:val="007570D5"/>
    <w:rsid w:val="0075742D"/>
    <w:rsid w:val="00757981"/>
    <w:rsid w:val="00757D6C"/>
    <w:rsid w:val="0076019F"/>
    <w:rsid w:val="007605B6"/>
    <w:rsid w:val="00760BFF"/>
    <w:rsid w:val="00761176"/>
    <w:rsid w:val="0076123A"/>
    <w:rsid w:val="00761CFE"/>
    <w:rsid w:val="00761F03"/>
    <w:rsid w:val="0076234C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66E78"/>
    <w:rsid w:val="00767201"/>
    <w:rsid w:val="00770612"/>
    <w:rsid w:val="00770AC8"/>
    <w:rsid w:val="00770E45"/>
    <w:rsid w:val="00770FC3"/>
    <w:rsid w:val="00771186"/>
    <w:rsid w:val="007714D0"/>
    <w:rsid w:val="0077198F"/>
    <w:rsid w:val="00771C6C"/>
    <w:rsid w:val="00772661"/>
    <w:rsid w:val="007729F3"/>
    <w:rsid w:val="00773053"/>
    <w:rsid w:val="00774741"/>
    <w:rsid w:val="0077479B"/>
    <w:rsid w:val="00774864"/>
    <w:rsid w:val="00774CF0"/>
    <w:rsid w:val="0077551B"/>
    <w:rsid w:val="00776CE4"/>
    <w:rsid w:val="00777294"/>
    <w:rsid w:val="00777433"/>
    <w:rsid w:val="00777C39"/>
    <w:rsid w:val="00780219"/>
    <w:rsid w:val="00780414"/>
    <w:rsid w:val="0078049F"/>
    <w:rsid w:val="007807E4"/>
    <w:rsid w:val="00780845"/>
    <w:rsid w:val="00780DA1"/>
    <w:rsid w:val="0078106F"/>
    <w:rsid w:val="007810DF"/>
    <w:rsid w:val="007810E0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6D87"/>
    <w:rsid w:val="00787052"/>
    <w:rsid w:val="007870F0"/>
    <w:rsid w:val="0078742B"/>
    <w:rsid w:val="0079094A"/>
    <w:rsid w:val="00791874"/>
    <w:rsid w:val="00791D91"/>
    <w:rsid w:val="0079339D"/>
    <w:rsid w:val="007938C8"/>
    <w:rsid w:val="00793A95"/>
    <w:rsid w:val="00793CB9"/>
    <w:rsid w:val="0079486E"/>
    <w:rsid w:val="00794900"/>
    <w:rsid w:val="007949E4"/>
    <w:rsid w:val="00794D21"/>
    <w:rsid w:val="00795118"/>
    <w:rsid w:val="0079522B"/>
    <w:rsid w:val="007956D6"/>
    <w:rsid w:val="007960E3"/>
    <w:rsid w:val="007961B2"/>
    <w:rsid w:val="00797052"/>
    <w:rsid w:val="00797646"/>
    <w:rsid w:val="00797BE3"/>
    <w:rsid w:val="007A0267"/>
    <w:rsid w:val="007A199D"/>
    <w:rsid w:val="007A1A2D"/>
    <w:rsid w:val="007A1CD7"/>
    <w:rsid w:val="007A206C"/>
    <w:rsid w:val="007A21F5"/>
    <w:rsid w:val="007A3891"/>
    <w:rsid w:val="007A46EE"/>
    <w:rsid w:val="007A47D6"/>
    <w:rsid w:val="007A5BCC"/>
    <w:rsid w:val="007A5DDC"/>
    <w:rsid w:val="007A6A34"/>
    <w:rsid w:val="007A72E5"/>
    <w:rsid w:val="007A7FDF"/>
    <w:rsid w:val="007B0679"/>
    <w:rsid w:val="007B0EAB"/>
    <w:rsid w:val="007B1641"/>
    <w:rsid w:val="007B28FF"/>
    <w:rsid w:val="007B3323"/>
    <w:rsid w:val="007B394E"/>
    <w:rsid w:val="007B4078"/>
    <w:rsid w:val="007B42F2"/>
    <w:rsid w:val="007B4465"/>
    <w:rsid w:val="007B4DDE"/>
    <w:rsid w:val="007B51B6"/>
    <w:rsid w:val="007B58CB"/>
    <w:rsid w:val="007B5AC0"/>
    <w:rsid w:val="007B6417"/>
    <w:rsid w:val="007B7C0A"/>
    <w:rsid w:val="007B7C70"/>
    <w:rsid w:val="007C007A"/>
    <w:rsid w:val="007C035D"/>
    <w:rsid w:val="007C1BA5"/>
    <w:rsid w:val="007C1DB6"/>
    <w:rsid w:val="007C2164"/>
    <w:rsid w:val="007C2DB4"/>
    <w:rsid w:val="007C2F80"/>
    <w:rsid w:val="007C325A"/>
    <w:rsid w:val="007C32A9"/>
    <w:rsid w:val="007C3BBB"/>
    <w:rsid w:val="007C3F98"/>
    <w:rsid w:val="007C4CAA"/>
    <w:rsid w:val="007C4F87"/>
    <w:rsid w:val="007C53CA"/>
    <w:rsid w:val="007C5481"/>
    <w:rsid w:val="007C5C13"/>
    <w:rsid w:val="007C610C"/>
    <w:rsid w:val="007C6135"/>
    <w:rsid w:val="007C62E2"/>
    <w:rsid w:val="007C65E1"/>
    <w:rsid w:val="007C671F"/>
    <w:rsid w:val="007C6833"/>
    <w:rsid w:val="007C6B1D"/>
    <w:rsid w:val="007C70E1"/>
    <w:rsid w:val="007C73A4"/>
    <w:rsid w:val="007C73DF"/>
    <w:rsid w:val="007C74F5"/>
    <w:rsid w:val="007C76B3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983"/>
    <w:rsid w:val="007D6A55"/>
    <w:rsid w:val="007D6D86"/>
    <w:rsid w:val="007D728C"/>
    <w:rsid w:val="007E020B"/>
    <w:rsid w:val="007E0A00"/>
    <w:rsid w:val="007E0B43"/>
    <w:rsid w:val="007E115B"/>
    <w:rsid w:val="007E1637"/>
    <w:rsid w:val="007E1AC5"/>
    <w:rsid w:val="007E1B33"/>
    <w:rsid w:val="007E1B62"/>
    <w:rsid w:val="007E2693"/>
    <w:rsid w:val="007E2C8E"/>
    <w:rsid w:val="007E44A1"/>
    <w:rsid w:val="007E4A19"/>
    <w:rsid w:val="007E4F89"/>
    <w:rsid w:val="007E54FD"/>
    <w:rsid w:val="007E575F"/>
    <w:rsid w:val="007E5B9C"/>
    <w:rsid w:val="007E6712"/>
    <w:rsid w:val="007E6B61"/>
    <w:rsid w:val="007E74AA"/>
    <w:rsid w:val="007E754D"/>
    <w:rsid w:val="007E762A"/>
    <w:rsid w:val="007E7F69"/>
    <w:rsid w:val="007E7FA1"/>
    <w:rsid w:val="007F0146"/>
    <w:rsid w:val="007F0151"/>
    <w:rsid w:val="007F08BC"/>
    <w:rsid w:val="007F114E"/>
    <w:rsid w:val="007F1334"/>
    <w:rsid w:val="007F14E9"/>
    <w:rsid w:val="007F19C3"/>
    <w:rsid w:val="007F1A5B"/>
    <w:rsid w:val="007F1FB8"/>
    <w:rsid w:val="007F221F"/>
    <w:rsid w:val="007F226D"/>
    <w:rsid w:val="007F2449"/>
    <w:rsid w:val="007F24BE"/>
    <w:rsid w:val="007F28C8"/>
    <w:rsid w:val="007F2E79"/>
    <w:rsid w:val="007F399D"/>
    <w:rsid w:val="007F3B25"/>
    <w:rsid w:val="007F51F4"/>
    <w:rsid w:val="007F5727"/>
    <w:rsid w:val="007F600D"/>
    <w:rsid w:val="007F7364"/>
    <w:rsid w:val="007F782D"/>
    <w:rsid w:val="007F7893"/>
    <w:rsid w:val="00800019"/>
    <w:rsid w:val="00801558"/>
    <w:rsid w:val="0080199E"/>
    <w:rsid w:val="00801F9B"/>
    <w:rsid w:val="008025B3"/>
    <w:rsid w:val="00802C0C"/>
    <w:rsid w:val="00804128"/>
    <w:rsid w:val="008042A4"/>
    <w:rsid w:val="00805146"/>
    <w:rsid w:val="0080527F"/>
    <w:rsid w:val="00805CB3"/>
    <w:rsid w:val="00805D0D"/>
    <w:rsid w:val="00805FC8"/>
    <w:rsid w:val="00806119"/>
    <w:rsid w:val="00807148"/>
    <w:rsid w:val="008073DE"/>
    <w:rsid w:val="00807BD2"/>
    <w:rsid w:val="00807F93"/>
    <w:rsid w:val="00810090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5D8"/>
    <w:rsid w:val="00817639"/>
    <w:rsid w:val="00817A05"/>
    <w:rsid w:val="00817A1D"/>
    <w:rsid w:val="00817C7B"/>
    <w:rsid w:val="00817CFF"/>
    <w:rsid w:val="00817F09"/>
    <w:rsid w:val="00820254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DB7"/>
    <w:rsid w:val="00823E45"/>
    <w:rsid w:val="00823F5B"/>
    <w:rsid w:val="008241C0"/>
    <w:rsid w:val="0082432A"/>
    <w:rsid w:val="00824507"/>
    <w:rsid w:val="00824EC2"/>
    <w:rsid w:val="00825BBB"/>
    <w:rsid w:val="00825F11"/>
    <w:rsid w:val="00827033"/>
    <w:rsid w:val="0083026B"/>
    <w:rsid w:val="008302CC"/>
    <w:rsid w:val="00831624"/>
    <w:rsid w:val="008318FE"/>
    <w:rsid w:val="00831B42"/>
    <w:rsid w:val="00831FC8"/>
    <w:rsid w:val="0083224B"/>
    <w:rsid w:val="00832485"/>
    <w:rsid w:val="00832A58"/>
    <w:rsid w:val="00832A9A"/>
    <w:rsid w:val="00832E04"/>
    <w:rsid w:val="008331B9"/>
    <w:rsid w:val="008333B4"/>
    <w:rsid w:val="00833CEB"/>
    <w:rsid w:val="00833F97"/>
    <w:rsid w:val="00834773"/>
    <w:rsid w:val="00834E36"/>
    <w:rsid w:val="00834FB7"/>
    <w:rsid w:val="00835538"/>
    <w:rsid w:val="00835E26"/>
    <w:rsid w:val="0083603B"/>
    <w:rsid w:val="00836AFB"/>
    <w:rsid w:val="008370E6"/>
    <w:rsid w:val="00837487"/>
    <w:rsid w:val="00837643"/>
    <w:rsid w:val="00840416"/>
    <w:rsid w:val="00840649"/>
    <w:rsid w:val="00840CAD"/>
    <w:rsid w:val="00841105"/>
    <w:rsid w:val="0084168D"/>
    <w:rsid w:val="0084196C"/>
    <w:rsid w:val="00842908"/>
    <w:rsid w:val="00843B8B"/>
    <w:rsid w:val="00844CCF"/>
    <w:rsid w:val="00846033"/>
    <w:rsid w:val="00846EFA"/>
    <w:rsid w:val="00846FDD"/>
    <w:rsid w:val="0084779A"/>
    <w:rsid w:val="00847D86"/>
    <w:rsid w:val="0085014B"/>
    <w:rsid w:val="008505C0"/>
    <w:rsid w:val="00850BC1"/>
    <w:rsid w:val="00851A5A"/>
    <w:rsid w:val="00852095"/>
    <w:rsid w:val="0085222C"/>
    <w:rsid w:val="00852B1C"/>
    <w:rsid w:val="008532EC"/>
    <w:rsid w:val="00853D1E"/>
    <w:rsid w:val="00853E6B"/>
    <w:rsid w:val="008545B1"/>
    <w:rsid w:val="00854666"/>
    <w:rsid w:val="00855D60"/>
    <w:rsid w:val="00856B1E"/>
    <w:rsid w:val="00856FB4"/>
    <w:rsid w:val="00857262"/>
    <w:rsid w:val="00857E51"/>
    <w:rsid w:val="00860023"/>
    <w:rsid w:val="00860571"/>
    <w:rsid w:val="00860B22"/>
    <w:rsid w:val="0086126C"/>
    <w:rsid w:val="0086128C"/>
    <w:rsid w:val="00861490"/>
    <w:rsid w:val="00861931"/>
    <w:rsid w:val="00861935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636"/>
    <w:rsid w:val="00872948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77883"/>
    <w:rsid w:val="008805EC"/>
    <w:rsid w:val="00880AE8"/>
    <w:rsid w:val="00881A4B"/>
    <w:rsid w:val="00881DA6"/>
    <w:rsid w:val="008827F8"/>
    <w:rsid w:val="00882C27"/>
    <w:rsid w:val="0088382D"/>
    <w:rsid w:val="008859E4"/>
    <w:rsid w:val="00885A28"/>
    <w:rsid w:val="008860EE"/>
    <w:rsid w:val="00886887"/>
    <w:rsid w:val="00886E71"/>
    <w:rsid w:val="008875FA"/>
    <w:rsid w:val="008914E1"/>
    <w:rsid w:val="0089159F"/>
    <w:rsid w:val="00891A76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130"/>
    <w:rsid w:val="008B2CF5"/>
    <w:rsid w:val="008B38CA"/>
    <w:rsid w:val="008B400E"/>
    <w:rsid w:val="008B40E4"/>
    <w:rsid w:val="008B4CCB"/>
    <w:rsid w:val="008B4D92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0C9C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3AB"/>
    <w:rsid w:val="008D1BA0"/>
    <w:rsid w:val="008D3061"/>
    <w:rsid w:val="008D33A9"/>
    <w:rsid w:val="008D368D"/>
    <w:rsid w:val="008D388C"/>
    <w:rsid w:val="008D3ACA"/>
    <w:rsid w:val="008D3CC4"/>
    <w:rsid w:val="008D3D71"/>
    <w:rsid w:val="008D415C"/>
    <w:rsid w:val="008D43A0"/>
    <w:rsid w:val="008D4771"/>
    <w:rsid w:val="008D4B06"/>
    <w:rsid w:val="008D4DC2"/>
    <w:rsid w:val="008D532C"/>
    <w:rsid w:val="008D53F7"/>
    <w:rsid w:val="008D5C67"/>
    <w:rsid w:val="008D624E"/>
    <w:rsid w:val="008D70E2"/>
    <w:rsid w:val="008D765C"/>
    <w:rsid w:val="008E0246"/>
    <w:rsid w:val="008E0658"/>
    <w:rsid w:val="008E0920"/>
    <w:rsid w:val="008E0B8A"/>
    <w:rsid w:val="008E1CDC"/>
    <w:rsid w:val="008E1EF1"/>
    <w:rsid w:val="008E300B"/>
    <w:rsid w:val="008E3AFA"/>
    <w:rsid w:val="008E3BEB"/>
    <w:rsid w:val="008E45EA"/>
    <w:rsid w:val="008E4A97"/>
    <w:rsid w:val="008E55DA"/>
    <w:rsid w:val="008E6591"/>
    <w:rsid w:val="008E67B9"/>
    <w:rsid w:val="008E67D5"/>
    <w:rsid w:val="008E6B57"/>
    <w:rsid w:val="008E6C1F"/>
    <w:rsid w:val="008E6CAC"/>
    <w:rsid w:val="008F0571"/>
    <w:rsid w:val="008F16D5"/>
    <w:rsid w:val="008F179C"/>
    <w:rsid w:val="008F1C1C"/>
    <w:rsid w:val="008F1E43"/>
    <w:rsid w:val="008F26FD"/>
    <w:rsid w:val="008F28AB"/>
    <w:rsid w:val="008F2A11"/>
    <w:rsid w:val="008F3401"/>
    <w:rsid w:val="008F3AFF"/>
    <w:rsid w:val="008F3C08"/>
    <w:rsid w:val="008F3E2C"/>
    <w:rsid w:val="008F4274"/>
    <w:rsid w:val="008F441D"/>
    <w:rsid w:val="008F4C47"/>
    <w:rsid w:val="008F58C2"/>
    <w:rsid w:val="008F59EB"/>
    <w:rsid w:val="008F5BB6"/>
    <w:rsid w:val="008F5DCF"/>
    <w:rsid w:val="008F68A1"/>
    <w:rsid w:val="008F7091"/>
    <w:rsid w:val="008F7A30"/>
    <w:rsid w:val="008F7BB7"/>
    <w:rsid w:val="008F7D3A"/>
    <w:rsid w:val="008F7E20"/>
    <w:rsid w:val="00900880"/>
    <w:rsid w:val="00900A00"/>
    <w:rsid w:val="00900DB1"/>
    <w:rsid w:val="0090173B"/>
    <w:rsid w:val="00901765"/>
    <w:rsid w:val="00902B20"/>
    <w:rsid w:val="00902D3C"/>
    <w:rsid w:val="00903646"/>
    <w:rsid w:val="00904CA6"/>
    <w:rsid w:val="00904E43"/>
    <w:rsid w:val="00904E62"/>
    <w:rsid w:val="00905390"/>
    <w:rsid w:val="0090560F"/>
    <w:rsid w:val="00905705"/>
    <w:rsid w:val="00905E0D"/>
    <w:rsid w:val="00906C29"/>
    <w:rsid w:val="009070BB"/>
    <w:rsid w:val="00910309"/>
    <w:rsid w:val="0091299D"/>
    <w:rsid w:val="00912A34"/>
    <w:rsid w:val="00913462"/>
    <w:rsid w:val="00914CD1"/>
    <w:rsid w:val="00915930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1F02"/>
    <w:rsid w:val="00921FFB"/>
    <w:rsid w:val="00922143"/>
    <w:rsid w:val="00923133"/>
    <w:rsid w:val="00924200"/>
    <w:rsid w:val="00924B33"/>
    <w:rsid w:val="0092550F"/>
    <w:rsid w:val="00925917"/>
    <w:rsid w:val="00925C69"/>
    <w:rsid w:val="00925D35"/>
    <w:rsid w:val="00925E66"/>
    <w:rsid w:val="009264E2"/>
    <w:rsid w:val="009265AA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5C77"/>
    <w:rsid w:val="00935F32"/>
    <w:rsid w:val="00936443"/>
    <w:rsid w:val="00936925"/>
    <w:rsid w:val="00936A81"/>
    <w:rsid w:val="00936F6A"/>
    <w:rsid w:val="009370CC"/>
    <w:rsid w:val="009375EC"/>
    <w:rsid w:val="00940083"/>
    <w:rsid w:val="0094015C"/>
    <w:rsid w:val="009402CB"/>
    <w:rsid w:val="00940F84"/>
    <w:rsid w:val="009414F4"/>
    <w:rsid w:val="00941540"/>
    <w:rsid w:val="00941941"/>
    <w:rsid w:val="00941C6D"/>
    <w:rsid w:val="009424F2"/>
    <w:rsid w:val="00942D8B"/>
    <w:rsid w:val="00943862"/>
    <w:rsid w:val="00943D01"/>
    <w:rsid w:val="009441DB"/>
    <w:rsid w:val="009446E3"/>
    <w:rsid w:val="0094481E"/>
    <w:rsid w:val="00945A96"/>
    <w:rsid w:val="00945B83"/>
    <w:rsid w:val="00945CD6"/>
    <w:rsid w:val="00945D39"/>
    <w:rsid w:val="009461A5"/>
    <w:rsid w:val="00946423"/>
    <w:rsid w:val="0094670F"/>
    <w:rsid w:val="0094671B"/>
    <w:rsid w:val="00946DC0"/>
    <w:rsid w:val="00947276"/>
    <w:rsid w:val="009472F7"/>
    <w:rsid w:val="009476DD"/>
    <w:rsid w:val="00950985"/>
    <w:rsid w:val="00950C8A"/>
    <w:rsid w:val="009523B7"/>
    <w:rsid w:val="009528B2"/>
    <w:rsid w:val="00952CAC"/>
    <w:rsid w:val="0095327B"/>
    <w:rsid w:val="00953413"/>
    <w:rsid w:val="00953728"/>
    <w:rsid w:val="00953814"/>
    <w:rsid w:val="00953C97"/>
    <w:rsid w:val="00953D24"/>
    <w:rsid w:val="00954039"/>
    <w:rsid w:val="00954B6F"/>
    <w:rsid w:val="009551EE"/>
    <w:rsid w:val="0095671B"/>
    <w:rsid w:val="0095698B"/>
    <w:rsid w:val="00956E8B"/>
    <w:rsid w:val="0095728C"/>
    <w:rsid w:val="00960443"/>
    <w:rsid w:val="00961611"/>
    <w:rsid w:val="009620DA"/>
    <w:rsid w:val="009630A8"/>
    <w:rsid w:val="00963290"/>
    <w:rsid w:val="009632DB"/>
    <w:rsid w:val="009638DA"/>
    <w:rsid w:val="00963B80"/>
    <w:rsid w:val="00964E6E"/>
    <w:rsid w:val="009654EC"/>
    <w:rsid w:val="00965561"/>
    <w:rsid w:val="00965A68"/>
    <w:rsid w:val="00965FC4"/>
    <w:rsid w:val="0096633D"/>
    <w:rsid w:val="00966B66"/>
    <w:rsid w:val="00966BA9"/>
    <w:rsid w:val="00966DE2"/>
    <w:rsid w:val="0096722F"/>
    <w:rsid w:val="009705E2"/>
    <w:rsid w:val="0097085D"/>
    <w:rsid w:val="00970B9C"/>
    <w:rsid w:val="00970E73"/>
    <w:rsid w:val="00971ABD"/>
    <w:rsid w:val="00971E25"/>
    <w:rsid w:val="00971F5D"/>
    <w:rsid w:val="00972B4E"/>
    <w:rsid w:val="00973042"/>
    <w:rsid w:val="00973B8F"/>
    <w:rsid w:val="00973ECD"/>
    <w:rsid w:val="00974792"/>
    <w:rsid w:val="00974A01"/>
    <w:rsid w:val="00974CB0"/>
    <w:rsid w:val="00975192"/>
    <w:rsid w:val="009755F2"/>
    <w:rsid w:val="00976957"/>
    <w:rsid w:val="00977280"/>
    <w:rsid w:val="00977355"/>
    <w:rsid w:val="009773AE"/>
    <w:rsid w:val="009779A9"/>
    <w:rsid w:val="00977A7A"/>
    <w:rsid w:val="00977A8B"/>
    <w:rsid w:val="0098076E"/>
    <w:rsid w:val="00980E90"/>
    <w:rsid w:val="00981268"/>
    <w:rsid w:val="00981866"/>
    <w:rsid w:val="009819D7"/>
    <w:rsid w:val="00981FA8"/>
    <w:rsid w:val="00982C84"/>
    <w:rsid w:val="009837EE"/>
    <w:rsid w:val="009839B1"/>
    <w:rsid w:val="00983AD8"/>
    <w:rsid w:val="00983BFF"/>
    <w:rsid w:val="009840D1"/>
    <w:rsid w:val="00984590"/>
    <w:rsid w:val="00984640"/>
    <w:rsid w:val="0098583B"/>
    <w:rsid w:val="009859E3"/>
    <w:rsid w:val="00985E8A"/>
    <w:rsid w:val="00986A21"/>
    <w:rsid w:val="00986B06"/>
    <w:rsid w:val="0098716D"/>
    <w:rsid w:val="009900E4"/>
    <w:rsid w:val="00990648"/>
    <w:rsid w:val="00990A19"/>
    <w:rsid w:val="00990EED"/>
    <w:rsid w:val="00991606"/>
    <w:rsid w:val="009917F0"/>
    <w:rsid w:val="00992605"/>
    <w:rsid w:val="009927C4"/>
    <w:rsid w:val="00992F31"/>
    <w:rsid w:val="00992F6C"/>
    <w:rsid w:val="009932FD"/>
    <w:rsid w:val="00993766"/>
    <w:rsid w:val="00994148"/>
    <w:rsid w:val="009961E9"/>
    <w:rsid w:val="00997719"/>
    <w:rsid w:val="00997FF5"/>
    <w:rsid w:val="009A0A28"/>
    <w:rsid w:val="009A1404"/>
    <w:rsid w:val="009A19C9"/>
    <w:rsid w:val="009A2157"/>
    <w:rsid w:val="009A2718"/>
    <w:rsid w:val="009A33AD"/>
    <w:rsid w:val="009A3488"/>
    <w:rsid w:val="009A528A"/>
    <w:rsid w:val="009A5DC9"/>
    <w:rsid w:val="009A6B14"/>
    <w:rsid w:val="009A75B6"/>
    <w:rsid w:val="009A7BA6"/>
    <w:rsid w:val="009A7EDE"/>
    <w:rsid w:val="009B0265"/>
    <w:rsid w:val="009B0FA1"/>
    <w:rsid w:val="009B12EB"/>
    <w:rsid w:val="009B200F"/>
    <w:rsid w:val="009B2CB0"/>
    <w:rsid w:val="009B2EAD"/>
    <w:rsid w:val="009B2FB1"/>
    <w:rsid w:val="009B3A07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34"/>
    <w:rsid w:val="009B6D91"/>
    <w:rsid w:val="009B7254"/>
    <w:rsid w:val="009B7534"/>
    <w:rsid w:val="009B7839"/>
    <w:rsid w:val="009B7BC9"/>
    <w:rsid w:val="009C06E3"/>
    <w:rsid w:val="009C07B5"/>
    <w:rsid w:val="009C2535"/>
    <w:rsid w:val="009C2C7F"/>
    <w:rsid w:val="009C5541"/>
    <w:rsid w:val="009C6822"/>
    <w:rsid w:val="009C694C"/>
    <w:rsid w:val="009C71C3"/>
    <w:rsid w:val="009C72AB"/>
    <w:rsid w:val="009C7821"/>
    <w:rsid w:val="009D016A"/>
    <w:rsid w:val="009D0485"/>
    <w:rsid w:val="009D08E4"/>
    <w:rsid w:val="009D0F3B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6C7"/>
    <w:rsid w:val="009D4A67"/>
    <w:rsid w:val="009D5D8B"/>
    <w:rsid w:val="009D6820"/>
    <w:rsid w:val="009E0141"/>
    <w:rsid w:val="009E0507"/>
    <w:rsid w:val="009E106F"/>
    <w:rsid w:val="009E181D"/>
    <w:rsid w:val="009E1CAA"/>
    <w:rsid w:val="009E1F64"/>
    <w:rsid w:val="009E2871"/>
    <w:rsid w:val="009E3516"/>
    <w:rsid w:val="009E3DF8"/>
    <w:rsid w:val="009E4379"/>
    <w:rsid w:val="009E4830"/>
    <w:rsid w:val="009E4A80"/>
    <w:rsid w:val="009E4DF3"/>
    <w:rsid w:val="009E5A69"/>
    <w:rsid w:val="009E5BE3"/>
    <w:rsid w:val="009E68D5"/>
    <w:rsid w:val="009E6CB2"/>
    <w:rsid w:val="009E74BD"/>
    <w:rsid w:val="009E77DE"/>
    <w:rsid w:val="009E7BBC"/>
    <w:rsid w:val="009E7F07"/>
    <w:rsid w:val="009F03B5"/>
    <w:rsid w:val="009F03D6"/>
    <w:rsid w:val="009F0A60"/>
    <w:rsid w:val="009F0C80"/>
    <w:rsid w:val="009F108F"/>
    <w:rsid w:val="009F1401"/>
    <w:rsid w:val="009F1D47"/>
    <w:rsid w:val="009F259D"/>
    <w:rsid w:val="009F262B"/>
    <w:rsid w:val="009F2C1E"/>
    <w:rsid w:val="009F32AC"/>
    <w:rsid w:val="009F3359"/>
    <w:rsid w:val="009F35FF"/>
    <w:rsid w:val="009F360F"/>
    <w:rsid w:val="009F3716"/>
    <w:rsid w:val="009F3DC1"/>
    <w:rsid w:val="009F5690"/>
    <w:rsid w:val="009F5D64"/>
    <w:rsid w:val="009F6132"/>
    <w:rsid w:val="009F62CD"/>
    <w:rsid w:val="009F644B"/>
    <w:rsid w:val="009F6EF7"/>
    <w:rsid w:val="009F75C5"/>
    <w:rsid w:val="00A002F8"/>
    <w:rsid w:val="00A0045A"/>
    <w:rsid w:val="00A0133C"/>
    <w:rsid w:val="00A0186E"/>
    <w:rsid w:val="00A023C4"/>
    <w:rsid w:val="00A03975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0F"/>
    <w:rsid w:val="00A07554"/>
    <w:rsid w:val="00A07C95"/>
    <w:rsid w:val="00A10619"/>
    <w:rsid w:val="00A106D1"/>
    <w:rsid w:val="00A10D7D"/>
    <w:rsid w:val="00A10DB2"/>
    <w:rsid w:val="00A12E66"/>
    <w:rsid w:val="00A1356C"/>
    <w:rsid w:val="00A13FE2"/>
    <w:rsid w:val="00A14020"/>
    <w:rsid w:val="00A15465"/>
    <w:rsid w:val="00A15973"/>
    <w:rsid w:val="00A15BEC"/>
    <w:rsid w:val="00A15C17"/>
    <w:rsid w:val="00A169F9"/>
    <w:rsid w:val="00A173F7"/>
    <w:rsid w:val="00A20117"/>
    <w:rsid w:val="00A20AAB"/>
    <w:rsid w:val="00A20CF3"/>
    <w:rsid w:val="00A21075"/>
    <w:rsid w:val="00A2160C"/>
    <w:rsid w:val="00A21632"/>
    <w:rsid w:val="00A21A3C"/>
    <w:rsid w:val="00A21E0F"/>
    <w:rsid w:val="00A2297B"/>
    <w:rsid w:val="00A22F4B"/>
    <w:rsid w:val="00A230AD"/>
    <w:rsid w:val="00A239B5"/>
    <w:rsid w:val="00A24FD3"/>
    <w:rsid w:val="00A26AAA"/>
    <w:rsid w:val="00A26DCD"/>
    <w:rsid w:val="00A27665"/>
    <w:rsid w:val="00A276F2"/>
    <w:rsid w:val="00A304FD"/>
    <w:rsid w:val="00A30B05"/>
    <w:rsid w:val="00A312C2"/>
    <w:rsid w:val="00A3162D"/>
    <w:rsid w:val="00A31AEA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1CE8"/>
    <w:rsid w:val="00A42501"/>
    <w:rsid w:val="00A42CB1"/>
    <w:rsid w:val="00A43116"/>
    <w:rsid w:val="00A43B47"/>
    <w:rsid w:val="00A448BC"/>
    <w:rsid w:val="00A44CB2"/>
    <w:rsid w:val="00A44ED2"/>
    <w:rsid w:val="00A45BB4"/>
    <w:rsid w:val="00A46420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C50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85C"/>
    <w:rsid w:val="00A64C40"/>
    <w:rsid w:val="00A65374"/>
    <w:rsid w:val="00A65386"/>
    <w:rsid w:val="00A65932"/>
    <w:rsid w:val="00A65E4D"/>
    <w:rsid w:val="00A662C7"/>
    <w:rsid w:val="00A664DF"/>
    <w:rsid w:val="00A6662C"/>
    <w:rsid w:val="00A66F8A"/>
    <w:rsid w:val="00A67EF8"/>
    <w:rsid w:val="00A70327"/>
    <w:rsid w:val="00A70956"/>
    <w:rsid w:val="00A7152A"/>
    <w:rsid w:val="00A7247D"/>
    <w:rsid w:val="00A7303D"/>
    <w:rsid w:val="00A7310D"/>
    <w:rsid w:val="00A73114"/>
    <w:rsid w:val="00A73387"/>
    <w:rsid w:val="00A7355C"/>
    <w:rsid w:val="00A7363F"/>
    <w:rsid w:val="00A73658"/>
    <w:rsid w:val="00A736D2"/>
    <w:rsid w:val="00A73CD9"/>
    <w:rsid w:val="00A74630"/>
    <w:rsid w:val="00A746F2"/>
    <w:rsid w:val="00A74D48"/>
    <w:rsid w:val="00A755EF"/>
    <w:rsid w:val="00A756D4"/>
    <w:rsid w:val="00A75B82"/>
    <w:rsid w:val="00A764C0"/>
    <w:rsid w:val="00A76F0E"/>
    <w:rsid w:val="00A775FA"/>
    <w:rsid w:val="00A777C6"/>
    <w:rsid w:val="00A8038E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445"/>
    <w:rsid w:val="00A855FD"/>
    <w:rsid w:val="00A858A6"/>
    <w:rsid w:val="00A85BBD"/>
    <w:rsid w:val="00A85C02"/>
    <w:rsid w:val="00A8677E"/>
    <w:rsid w:val="00A90DC3"/>
    <w:rsid w:val="00A91007"/>
    <w:rsid w:val="00A91115"/>
    <w:rsid w:val="00A91156"/>
    <w:rsid w:val="00A9152E"/>
    <w:rsid w:val="00A91632"/>
    <w:rsid w:val="00A91C4B"/>
    <w:rsid w:val="00A91CDF"/>
    <w:rsid w:val="00A9242A"/>
    <w:rsid w:val="00A927F0"/>
    <w:rsid w:val="00A92CEC"/>
    <w:rsid w:val="00A92DFF"/>
    <w:rsid w:val="00A93091"/>
    <w:rsid w:val="00A93255"/>
    <w:rsid w:val="00A933BA"/>
    <w:rsid w:val="00A937B1"/>
    <w:rsid w:val="00A93FA3"/>
    <w:rsid w:val="00A95081"/>
    <w:rsid w:val="00A956C2"/>
    <w:rsid w:val="00A95AFC"/>
    <w:rsid w:val="00A967AD"/>
    <w:rsid w:val="00A9752C"/>
    <w:rsid w:val="00A97972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4302"/>
    <w:rsid w:val="00AA46F4"/>
    <w:rsid w:val="00AA52D3"/>
    <w:rsid w:val="00AA53F5"/>
    <w:rsid w:val="00AA5C45"/>
    <w:rsid w:val="00AA671D"/>
    <w:rsid w:val="00AA684A"/>
    <w:rsid w:val="00AA6A9D"/>
    <w:rsid w:val="00AA734A"/>
    <w:rsid w:val="00AA779F"/>
    <w:rsid w:val="00AB02D3"/>
    <w:rsid w:val="00AB1139"/>
    <w:rsid w:val="00AB1F4E"/>
    <w:rsid w:val="00AB27E3"/>
    <w:rsid w:val="00AB43D9"/>
    <w:rsid w:val="00AB4B46"/>
    <w:rsid w:val="00AB4C21"/>
    <w:rsid w:val="00AB5589"/>
    <w:rsid w:val="00AB5A18"/>
    <w:rsid w:val="00AB5E08"/>
    <w:rsid w:val="00AB6031"/>
    <w:rsid w:val="00AB6624"/>
    <w:rsid w:val="00AB6C51"/>
    <w:rsid w:val="00AC09DB"/>
    <w:rsid w:val="00AC0D0B"/>
    <w:rsid w:val="00AC139A"/>
    <w:rsid w:val="00AC1EEE"/>
    <w:rsid w:val="00AC2484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69D"/>
    <w:rsid w:val="00AD1DA9"/>
    <w:rsid w:val="00AD2355"/>
    <w:rsid w:val="00AD29E9"/>
    <w:rsid w:val="00AD312F"/>
    <w:rsid w:val="00AD39FD"/>
    <w:rsid w:val="00AD4549"/>
    <w:rsid w:val="00AD4713"/>
    <w:rsid w:val="00AD483A"/>
    <w:rsid w:val="00AD5709"/>
    <w:rsid w:val="00AD58C1"/>
    <w:rsid w:val="00AD5935"/>
    <w:rsid w:val="00AD651C"/>
    <w:rsid w:val="00AD735E"/>
    <w:rsid w:val="00AD768F"/>
    <w:rsid w:val="00AD7708"/>
    <w:rsid w:val="00AD7901"/>
    <w:rsid w:val="00AD7BAC"/>
    <w:rsid w:val="00AD7CE7"/>
    <w:rsid w:val="00AD7E82"/>
    <w:rsid w:val="00AE003D"/>
    <w:rsid w:val="00AE0254"/>
    <w:rsid w:val="00AE094D"/>
    <w:rsid w:val="00AE0C27"/>
    <w:rsid w:val="00AE1C8D"/>
    <w:rsid w:val="00AE2D86"/>
    <w:rsid w:val="00AE3A9A"/>
    <w:rsid w:val="00AE3DFE"/>
    <w:rsid w:val="00AE3E04"/>
    <w:rsid w:val="00AE46A7"/>
    <w:rsid w:val="00AE4D4C"/>
    <w:rsid w:val="00AE539B"/>
    <w:rsid w:val="00AE61D6"/>
    <w:rsid w:val="00AE63D5"/>
    <w:rsid w:val="00AE72C1"/>
    <w:rsid w:val="00AE7441"/>
    <w:rsid w:val="00AE78B1"/>
    <w:rsid w:val="00AE7B58"/>
    <w:rsid w:val="00AE7D36"/>
    <w:rsid w:val="00AF0114"/>
    <w:rsid w:val="00AF05FA"/>
    <w:rsid w:val="00AF11B9"/>
    <w:rsid w:val="00AF12CE"/>
    <w:rsid w:val="00AF277D"/>
    <w:rsid w:val="00AF29BB"/>
    <w:rsid w:val="00AF2A9C"/>
    <w:rsid w:val="00AF3412"/>
    <w:rsid w:val="00AF37DD"/>
    <w:rsid w:val="00AF3990"/>
    <w:rsid w:val="00AF3B01"/>
    <w:rsid w:val="00AF3B45"/>
    <w:rsid w:val="00AF4EBF"/>
    <w:rsid w:val="00AF5141"/>
    <w:rsid w:val="00AF663B"/>
    <w:rsid w:val="00AF6860"/>
    <w:rsid w:val="00AF6FBC"/>
    <w:rsid w:val="00AF7249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318D"/>
    <w:rsid w:val="00B035AB"/>
    <w:rsid w:val="00B03FCA"/>
    <w:rsid w:val="00B043C8"/>
    <w:rsid w:val="00B049E9"/>
    <w:rsid w:val="00B0526A"/>
    <w:rsid w:val="00B053C7"/>
    <w:rsid w:val="00B0572B"/>
    <w:rsid w:val="00B05B15"/>
    <w:rsid w:val="00B07390"/>
    <w:rsid w:val="00B0764B"/>
    <w:rsid w:val="00B0797C"/>
    <w:rsid w:val="00B07999"/>
    <w:rsid w:val="00B07A7A"/>
    <w:rsid w:val="00B07E97"/>
    <w:rsid w:val="00B10108"/>
    <w:rsid w:val="00B108F7"/>
    <w:rsid w:val="00B10AE4"/>
    <w:rsid w:val="00B119B1"/>
    <w:rsid w:val="00B120A2"/>
    <w:rsid w:val="00B13348"/>
    <w:rsid w:val="00B134CD"/>
    <w:rsid w:val="00B13575"/>
    <w:rsid w:val="00B13A02"/>
    <w:rsid w:val="00B13CD1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0F9"/>
    <w:rsid w:val="00B21835"/>
    <w:rsid w:val="00B21C42"/>
    <w:rsid w:val="00B22C6F"/>
    <w:rsid w:val="00B22D93"/>
    <w:rsid w:val="00B2346B"/>
    <w:rsid w:val="00B23AAC"/>
    <w:rsid w:val="00B23B08"/>
    <w:rsid w:val="00B23EE5"/>
    <w:rsid w:val="00B2497A"/>
    <w:rsid w:val="00B24E95"/>
    <w:rsid w:val="00B250F8"/>
    <w:rsid w:val="00B25275"/>
    <w:rsid w:val="00B25D33"/>
    <w:rsid w:val="00B2638D"/>
    <w:rsid w:val="00B265BC"/>
    <w:rsid w:val="00B2663E"/>
    <w:rsid w:val="00B26B05"/>
    <w:rsid w:val="00B302F1"/>
    <w:rsid w:val="00B30C76"/>
    <w:rsid w:val="00B30CE6"/>
    <w:rsid w:val="00B31303"/>
    <w:rsid w:val="00B3181D"/>
    <w:rsid w:val="00B319D4"/>
    <w:rsid w:val="00B31C9E"/>
    <w:rsid w:val="00B31DB3"/>
    <w:rsid w:val="00B31DE7"/>
    <w:rsid w:val="00B32170"/>
    <w:rsid w:val="00B34457"/>
    <w:rsid w:val="00B3482C"/>
    <w:rsid w:val="00B34F15"/>
    <w:rsid w:val="00B35F66"/>
    <w:rsid w:val="00B361A0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454"/>
    <w:rsid w:val="00B43489"/>
    <w:rsid w:val="00B437A7"/>
    <w:rsid w:val="00B43993"/>
    <w:rsid w:val="00B43B10"/>
    <w:rsid w:val="00B43F51"/>
    <w:rsid w:val="00B440FA"/>
    <w:rsid w:val="00B44854"/>
    <w:rsid w:val="00B449AA"/>
    <w:rsid w:val="00B45348"/>
    <w:rsid w:val="00B45BB4"/>
    <w:rsid w:val="00B46127"/>
    <w:rsid w:val="00B4630C"/>
    <w:rsid w:val="00B47400"/>
    <w:rsid w:val="00B47FD0"/>
    <w:rsid w:val="00B506EC"/>
    <w:rsid w:val="00B5162C"/>
    <w:rsid w:val="00B517F0"/>
    <w:rsid w:val="00B51923"/>
    <w:rsid w:val="00B51B53"/>
    <w:rsid w:val="00B52606"/>
    <w:rsid w:val="00B52C89"/>
    <w:rsid w:val="00B53812"/>
    <w:rsid w:val="00B53C33"/>
    <w:rsid w:val="00B5400A"/>
    <w:rsid w:val="00B54E26"/>
    <w:rsid w:val="00B551A7"/>
    <w:rsid w:val="00B56266"/>
    <w:rsid w:val="00B5626D"/>
    <w:rsid w:val="00B60311"/>
    <w:rsid w:val="00B60505"/>
    <w:rsid w:val="00B605DF"/>
    <w:rsid w:val="00B60AAF"/>
    <w:rsid w:val="00B60BA5"/>
    <w:rsid w:val="00B60D57"/>
    <w:rsid w:val="00B616CA"/>
    <w:rsid w:val="00B61C71"/>
    <w:rsid w:val="00B61F49"/>
    <w:rsid w:val="00B62002"/>
    <w:rsid w:val="00B621E1"/>
    <w:rsid w:val="00B621F8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7FE"/>
    <w:rsid w:val="00B649AF"/>
    <w:rsid w:val="00B64B68"/>
    <w:rsid w:val="00B65418"/>
    <w:rsid w:val="00B6543E"/>
    <w:rsid w:val="00B665D7"/>
    <w:rsid w:val="00B66F7B"/>
    <w:rsid w:val="00B67667"/>
    <w:rsid w:val="00B70054"/>
    <w:rsid w:val="00B702E6"/>
    <w:rsid w:val="00B70788"/>
    <w:rsid w:val="00B708BE"/>
    <w:rsid w:val="00B70B47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136"/>
    <w:rsid w:val="00B73633"/>
    <w:rsid w:val="00B736C0"/>
    <w:rsid w:val="00B7380F"/>
    <w:rsid w:val="00B73A50"/>
    <w:rsid w:val="00B7470F"/>
    <w:rsid w:val="00B74822"/>
    <w:rsid w:val="00B74887"/>
    <w:rsid w:val="00B7488D"/>
    <w:rsid w:val="00B75507"/>
    <w:rsid w:val="00B777B8"/>
    <w:rsid w:val="00B77882"/>
    <w:rsid w:val="00B807C6"/>
    <w:rsid w:val="00B810AA"/>
    <w:rsid w:val="00B8130A"/>
    <w:rsid w:val="00B817A3"/>
    <w:rsid w:val="00B81CC6"/>
    <w:rsid w:val="00B8216D"/>
    <w:rsid w:val="00B825B1"/>
    <w:rsid w:val="00B8272C"/>
    <w:rsid w:val="00B82F53"/>
    <w:rsid w:val="00B83537"/>
    <w:rsid w:val="00B83B07"/>
    <w:rsid w:val="00B83F7F"/>
    <w:rsid w:val="00B841A1"/>
    <w:rsid w:val="00B843A2"/>
    <w:rsid w:val="00B844F7"/>
    <w:rsid w:val="00B84600"/>
    <w:rsid w:val="00B85637"/>
    <w:rsid w:val="00B85A28"/>
    <w:rsid w:val="00B85E8D"/>
    <w:rsid w:val="00B865BF"/>
    <w:rsid w:val="00B86814"/>
    <w:rsid w:val="00B90448"/>
    <w:rsid w:val="00B91673"/>
    <w:rsid w:val="00B919FB"/>
    <w:rsid w:val="00B91AAA"/>
    <w:rsid w:val="00B91D2E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4FEE"/>
    <w:rsid w:val="00BA50A1"/>
    <w:rsid w:val="00BA52CC"/>
    <w:rsid w:val="00BA52F6"/>
    <w:rsid w:val="00BA6479"/>
    <w:rsid w:val="00BA687B"/>
    <w:rsid w:val="00BA7398"/>
    <w:rsid w:val="00BA74EF"/>
    <w:rsid w:val="00BA7ADC"/>
    <w:rsid w:val="00BA7F35"/>
    <w:rsid w:val="00BB0095"/>
    <w:rsid w:val="00BB0B40"/>
    <w:rsid w:val="00BB0C7C"/>
    <w:rsid w:val="00BB13D9"/>
    <w:rsid w:val="00BB13F5"/>
    <w:rsid w:val="00BB171C"/>
    <w:rsid w:val="00BB1819"/>
    <w:rsid w:val="00BB2458"/>
    <w:rsid w:val="00BB2FE2"/>
    <w:rsid w:val="00BB4623"/>
    <w:rsid w:val="00BB4F54"/>
    <w:rsid w:val="00BB534E"/>
    <w:rsid w:val="00BB5A0A"/>
    <w:rsid w:val="00BB5B5C"/>
    <w:rsid w:val="00BB60C3"/>
    <w:rsid w:val="00BB64FE"/>
    <w:rsid w:val="00BB6909"/>
    <w:rsid w:val="00BB72A5"/>
    <w:rsid w:val="00BB7A47"/>
    <w:rsid w:val="00BB7C54"/>
    <w:rsid w:val="00BC010B"/>
    <w:rsid w:val="00BC04EA"/>
    <w:rsid w:val="00BC0DD6"/>
    <w:rsid w:val="00BC0EB3"/>
    <w:rsid w:val="00BC15CC"/>
    <w:rsid w:val="00BC19E5"/>
    <w:rsid w:val="00BC1B57"/>
    <w:rsid w:val="00BC1F0B"/>
    <w:rsid w:val="00BC2098"/>
    <w:rsid w:val="00BC2B6B"/>
    <w:rsid w:val="00BC3979"/>
    <w:rsid w:val="00BC4418"/>
    <w:rsid w:val="00BC450A"/>
    <w:rsid w:val="00BC4DF0"/>
    <w:rsid w:val="00BC568C"/>
    <w:rsid w:val="00BC7120"/>
    <w:rsid w:val="00BC7822"/>
    <w:rsid w:val="00BC7A7B"/>
    <w:rsid w:val="00BD05AA"/>
    <w:rsid w:val="00BD0706"/>
    <w:rsid w:val="00BD09F1"/>
    <w:rsid w:val="00BD1267"/>
    <w:rsid w:val="00BD134C"/>
    <w:rsid w:val="00BD1C50"/>
    <w:rsid w:val="00BD2555"/>
    <w:rsid w:val="00BD25CA"/>
    <w:rsid w:val="00BD2CDB"/>
    <w:rsid w:val="00BD305B"/>
    <w:rsid w:val="00BD3D66"/>
    <w:rsid w:val="00BD3DFE"/>
    <w:rsid w:val="00BD3EA8"/>
    <w:rsid w:val="00BD4335"/>
    <w:rsid w:val="00BD4FEE"/>
    <w:rsid w:val="00BD7918"/>
    <w:rsid w:val="00BD7D16"/>
    <w:rsid w:val="00BD7DE4"/>
    <w:rsid w:val="00BD7EDD"/>
    <w:rsid w:val="00BE045A"/>
    <w:rsid w:val="00BE0D5B"/>
    <w:rsid w:val="00BE18FC"/>
    <w:rsid w:val="00BE29C4"/>
    <w:rsid w:val="00BE335C"/>
    <w:rsid w:val="00BE49F8"/>
    <w:rsid w:val="00BE4E13"/>
    <w:rsid w:val="00BE5562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3A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19C"/>
    <w:rsid w:val="00BF64DC"/>
    <w:rsid w:val="00BF6802"/>
    <w:rsid w:val="00BF695A"/>
    <w:rsid w:val="00BF6A5D"/>
    <w:rsid w:val="00BF6F14"/>
    <w:rsid w:val="00BF710E"/>
    <w:rsid w:val="00BF79D8"/>
    <w:rsid w:val="00BF7BB4"/>
    <w:rsid w:val="00BF7F76"/>
    <w:rsid w:val="00C001B0"/>
    <w:rsid w:val="00C009B1"/>
    <w:rsid w:val="00C01029"/>
    <w:rsid w:val="00C01042"/>
    <w:rsid w:val="00C021F7"/>
    <w:rsid w:val="00C023A4"/>
    <w:rsid w:val="00C025BE"/>
    <w:rsid w:val="00C02A23"/>
    <w:rsid w:val="00C03B77"/>
    <w:rsid w:val="00C0403D"/>
    <w:rsid w:val="00C0446B"/>
    <w:rsid w:val="00C04553"/>
    <w:rsid w:val="00C048C3"/>
    <w:rsid w:val="00C04CE6"/>
    <w:rsid w:val="00C05E63"/>
    <w:rsid w:val="00C068A2"/>
    <w:rsid w:val="00C070CF"/>
    <w:rsid w:val="00C071FD"/>
    <w:rsid w:val="00C07303"/>
    <w:rsid w:val="00C0749E"/>
    <w:rsid w:val="00C10907"/>
    <w:rsid w:val="00C114F7"/>
    <w:rsid w:val="00C116BF"/>
    <w:rsid w:val="00C123A6"/>
    <w:rsid w:val="00C130B2"/>
    <w:rsid w:val="00C139BE"/>
    <w:rsid w:val="00C13AEC"/>
    <w:rsid w:val="00C13D32"/>
    <w:rsid w:val="00C13E9F"/>
    <w:rsid w:val="00C14010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BAE"/>
    <w:rsid w:val="00C21F41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27F25"/>
    <w:rsid w:val="00C300B5"/>
    <w:rsid w:val="00C302FC"/>
    <w:rsid w:val="00C303CC"/>
    <w:rsid w:val="00C31A52"/>
    <w:rsid w:val="00C3238F"/>
    <w:rsid w:val="00C3295D"/>
    <w:rsid w:val="00C32E72"/>
    <w:rsid w:val="00C3318E"/>
    <w:rsid w:val="00C33989"/>
    <w:rsid w:val="00C339A3"/>
    <w:rsid w:val="00C33E5E"/>
    <w:rsid w:val="00C33ED7"/>
    <w:rsid w:val="00C34136"/>
    <w:rsid w:val="00C34292"/>
    <w:rsid w:val="00C3444D"/>
    <w:rsid w:val="00C3451A"/>
    <w:rsid w:val="00C34D8B"/>
    <w:rsid w:val="00C34EBB"/>
    <w:rsid w:val="00C35524"/>
    <w:rsid w:val="00C355D7"/>
    <w:rsid w:val="00C36D8F"/>
    <w:rsid w:val="00C37218"/>
    <w:rsid w:val="00C37910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7C2"/>
    <w:rsid w:val="00C44D7E"/>
    <w:rsid w:val="00C44EA7"/>
    <w:rsid w:val="00C47328"/>
    <w:rsid w:val="00C475A4"/>
    <w:rsid w:val="00C47982"/>
    <w:rsid w:val="00C50344"/>
    <w:rsid w:val="00C51887"/>
    <w:rsid w:val="00C51A09"/>
    <w:rsid w:val="00C5212F"/>
    <w:rsid w:val="00C5436F"/>
    <w:rsid w:val="00C559AD"/>
    <w:rsid w:val="00C55C13"/>
    <w:rsid w:val="00C56BC5"/>
    <w:rsid w:val="00C57153"/>
    <w:rsid w:val="00C57249"/>
    <w:rsid w:val="00C5778B"/>
    <w:rsid w:val="00C578EE"/>
    <w:rsid w:val="00C57969"/>
    <w:rsid w:val="00C57FBF"/>
    <w:rsid w:val="00C6100C"/>
    <w:rsid w:val="00C61838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4C99"/>
    <w:rsid w:val="00C64D09"/>
    <w:rsid w:val="00C65624"/>
    <w:rsid w:val="00C65F6A"/>
    <w:rsid w:val="00C666D0"/>
    <w:rsid w:val="00C6692D"/>
    <w:rsid w:val="00C67CF4"/>
    <w:rsid w:val="00C700C8"/>
    <w:rsid w:val="00C703FF"/>
    <w:rsid w:val="00C7057A"/>
    <w:rsid w:val="00C7078E"/>
    <w:rsid w:val="00C7268F"/>
    <w:rsid w:val="00C7306D"/>
    <w:rsid w:val="00C7369A"/>
    <w:rsid w:val="00C74166"/>
    <w:rsid w:val="00C74909"/>
    <w:rsid w:val="00C74F33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0FB6"/>
    <w:rsid w:val="00C91176"/>
    <w:rsid w:val="00C91461"/>
    <w:rsid w:val="00C91464"/>
    <w:rsid w:val="00C9176E"/>
    <w:rsid w:val="00C91AF2"/>
    <w:rsid w:val="00C91DD4"/>
    <w:rsid w:val="00C91FC6"/>
    <w:rsid w:val="00C92227"/>
    <w:rsid w:val="00C9232E"/>
    <w:rsid w:val="00C924BC"/>
    <w:rsid w:val="00C92851"/>
    <w:rsid w:val="00C92AE2"/>
    <w:rsid w:val="00C93C10"/>
    <w:rsid w:val="00C93C94"/>
    <w:rsid w:val="00C944F8"/>
    <w:rsid w:val="00C949CC"/>
    <w:rsid w:val="00C94BE2"/>
    <w:rsid w:val="00C94E54"/>
    <w:rsid w:val="00C950AF"/>
    <w:rsid w:val="00C9521A"/>
    <w:rsid w:val="00C954C8"/>
    <w:rsid w:val="00C96C5A"/>
    <w:rsid w:val="00C96CA9"/>
    <w:rsid w:val="00C96EAA"/>
    <w:rsid w:val="00C96F19"/>
    <w:rsid w:val="00C972A1"/>
    <w:rsid w:val="00CA0459"/>
    <w:rsid w:val="00CA18AF"/>
    <w:rsid w:val="00CA18E5"/>
    <w:rsid w:val="00CA1C31"/>
    <w:rsid w:val="00CA23AE"/>
    <w:rsid w:val="00CA2577"/>
    <w:rsid w:val="00CA268E"/>
    <w:rsid w:val="00CA2E0F"/>
    <w:rsid w:val="00CA3278"/>
    <w:rsid w:val="00CA34BF"/>
    <w:rsid w:val="00CA396C"/>
    <w:rsid w:val="00CA3B59"/>
    <w:rsid w:val="00CA4014"/>
    <w:rsid w:val="00CA427F"/>
    <w:rsid w:val="00CA46C9"/>
    <w:rsid w:val="00CA48A4"/>
    <w:rsid w:val="00CA4B33"/>
    <w:rsid w:val="00CA527F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A7AE4"/>
    <w:rsid w:val="00CB0A4D"/>
    <w:rsid w:val="00CB0C32"/>
    <w:rsid w:val="00CB0CF3"/>
    <w:rsid w:val="00CB167B"/>
    <w:rsid w:val="00CB2034"/>
    <w:rsid w:val="00CB27AD"/>
    <w:rsid w:val="00CB39AC"/>
    <w:rsid w:val="00CB3D76"/>
    <w:rsid w:val="00CB3D8A"/>
    <w:rsid w:val="00CB3E91"/>
    <w:rsid w:val="00CB42B0"/>
    <w:rsid w:val="00CB4B1A"/>
    <w:rsid w:val="00CB51A8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2A17"/>
    <w:rsid w:val="00CC39DB"/>
    <w:rsid w:val="00CC3AF9"/>
    <w:rsid w:val="00CC3C72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1F"/>
    <w:rsid w:val="00CC5EA8"/>
    <w:rsid w:val="00CC6A8A"/>
    <w:rsid w:val="00CC6BC5"/>
    <w:rsid w:val="00CD0571"/>
    <w:rsid w:val="00CD0646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6E4"/>
    <w:rsid w:val="00CE0DEC"/>
    <w:rsid w:val="00CE16D4"/>
    <w:rsid w:val="00CE16EA"/>
    <w:rsid w:val="00CE1758"/>
    <w:rsid w:val="00CE18FC"/>
    <w:rsid w:val="00CE1CCA"/>
    <w:rsid w:val="00CE1E26"/>
    <w:rsid w:val="00CE31C1"/>
    <w:rsid w:val="00CE3CAA"/>
    <w:rsid w:val="00CE402B"/>
    <w:rsid w:val="00CE6646"/>
    <w:rsid w:val="00CE6AE6"/>
    <w:rsid w:val="00CE6AF4"/>
    <w:rsid w:val="00CE6DA2"/>
    <w:rsid w:val="00CF0CB1"/>
    <w:rsid w:val="00CF1D24"/>
    <w:rsid w:val="00CF1EAA"/>
    <w:rsid w:val="00CF2FE8"/>
    <w:rsid w:val="00CF3824"/>
    <w:rsid w:val="00CF4120"/>
    <w:rsid w:val="00CF42E9"/>
    <w:rsid w:val="00CF48D2"/>
    <w:rsid w:val="00CF4E51"/>
    <w:rsid w:val="00CF5523"/>
    <w:rsid w:val="00CF5BE8"/>
    <w:rsid w:val="00CF64C6"/>
    <w:rsid w:val="00CF6766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274"/>
    <w:rsid w:val="00D03683"/>
    <w:rsid w:val="00D036CB"/>
    <w:rsid w:val="00D04067"/>
    <w:rsid w:val="00D042B7"/>
    <w:rsid w:val="00D0449C"/>
    <w:rsid w:val="00D0451E"/>
    <w:rsid w:val="00D04A93"/>
    <w:rsid w:val="00D04B94"/>
    <w:rsid w:val="00D0689C"/>
    <w:rsid w:val="00D07E46"/>
    <w:rsid w:val="00D10A0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2820"/>
    <w:rsid w:val="00D22948"/>
    <w:rsid w:val="00D2295C"/>
    <w:rsid w:val="00D22D62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27C5D"/>
    <w:rsid w:val="00D300E3"/>
    <w:rsid w:val="00D304A7"/>
    <w:rsid w:val="00D30695"/>
    <w:rsid w:val="00D32AF4"/>
    <w:rsid w:val="00D32C7F"/>
    <w:rsid w:val="00D331F7"/>
    <w:rsid w:val="00D334B0"/>
    <w:rsid w:val="00D33E93"/>
    <w:rsid w:val="00D3573C"/>
    <w:rsid w:val="00D35EE7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AAD"/>
    <w:rsid w:val="00D44F95"/>
    <w:rsid w:val="00D454EC"/>
    <w:rsid w:val="00D45C0D"/>
    <w:rsid w:val="00D461EC"/>
    <w:rsid w:val="00D465DF"/>
    <w:rsid w:val="00D4662F"/>
    <w:rsid w:val="00D4697E"/>
    <w:rsid w:val="00D473C9"/>
    <w:rsid w:val="00D47C40"/>
    <w:rsid w:val="00D502BE"/>
    <w:rsid w:val="00D5047B"/>
    <w:rsid w:val="00D50B57"/>
    <w:rsid w:val="00D50D5C"/>
    <w:rsid w:val="00D511AB"/>
    <w:rsid w:val="00D51804"/>
    <w:rsid w:val="00D51F6C"/>
    <w:rsid w:val="00D526EF"/>
    <w:rsid w:val="00D528F5"/>
    <w:rsid w:val="00D52B84"/>
    <w:rsid w:val="00D53B15"/>
    <w:rsid w:val="00D53BFB"/>
    <w:rsid w:val="00D5420F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57EEC"/>
    <w:rsid w:val="00D606F3"/>
    <w:rsid w:val="00D60D47"/>
    <w:rsid w:val="00D6153B"/>
    <w:rsid w:val="00D617E5"/>
    <w:rsid w:val="00D61F25"/>
    <w:rsid w:val="00D62079"/>
    <w:rsid w:val="00D622C5"/>
    <w:rsid w:val="00D625FB"/>
    <w:rsid w:val="00D627E0"/>
    <w:rsid w:val="00D63229"/>
    <w:rsid w:val="00D63264"/>
    <w:rsid w:val="00D6336B"/>
    <w:rsid w:val="00D636C6"/>
    <w:rsid w:val="00D641BF"/>
    <w:rsid w:val="00D641CD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6769D"/>
    <w:rsid w:val="00D677F9"/>
    <w:rsid w:val="00D706E8"/>
    <w:rsid w:val="00D70C5E"/>
    <w:rsid w:val="00D70CDA"/>
    <w:rsid w:val="00D711D5"/>
    <w:rsid w:val="00D717CE"/>
    <w:rsid w:val="00D71B12"/>
    <w:rsid w:val="00D71FBB"/>
    <w:rsid w:val="00D7222F"/>
    <w:rsid w:val="00D7254E"/>
    <w:rsid w:val="00D72575"/>
    <w:rsid w:val="00D73830"/>
    <w:rsid w:val="00D73AB7"/>
    <w:rsid w:val="00D73E0C"/>
    <w:rsid w:val="00D7492C"/>
    <w:rsid w:val="00D757CB"/>
    <w:rsid w:val="00D75B24"/>
    <w:rsid w:val="00D77B6E"/>
    <w:rsid w:val="00D801AC"/>
    <w:rsid w:val="00D80F3B"/>
    <w:rsid w:val="00D811CD"/>
    <w:rsid w:val="00D8145A"/>
    <w:rsid w:val="00D818D6"/>
    <w:rsid w:val="00D81F67"/>
    <w:rsid w:val="00D81FE0"/>
    <w:rsid w:val="00D82191"/>
    <w:rsid w:val="00D82696"/>
    <w:rsid w:val="00D83441"/>
    <w:rsid w:val="00D837EE"/>
    <w:rsid w:val="00D838EF"/>
    <w:rsid w:val="00D84771"/>
    <w:rsid w:val="00D84A13"/>
    <w:rsid w:val="00D854E4"/>
    <w:rsid w:val="00D8597C"/>
    <w:rsid w:val="00D85C9F"/>
    <w:rsid w:val="00D8674E"/>
    <w:rsid w:val="00D86BE0"/>
    <w:rsid w:val="00D86D59"/>
    <w:rsid w:val="00D87466"/>
    <w:rsid w:val="00D8772C"/>
    <w:rsid w:val="00D90016"/>
    <w:rsid w:val="00D9034A"/>
    <w:rsid w:val="00D90A06"/>
    <w:rsid w:val="00D90CE0"/>
    <w:rsid w:val="00D912AE"/>
    <w:rsid w:val="00D91396"/>
    <w:rsid w:val="00D914CC"/>
    <w:rsid w:val="00D915F5"/>
    <w:rsid w:val="00D9235D"/>
    <w:rsid w:val="00D927B8"/>
    <w:rsid w:val="00D92C71"/>
    <w:rsid w:val="00D93869"/>
    <w:rsid w:val="00D93E20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83C"/>
    <w:rsid w:val="00D97FA2"/>
    <w:rsid w:val="00DA00EC"/>
    <w:rsid w:val="00DA0BD4"/>
    <w:rsid w:val="00DA0BEF"/>
    <w:rsid w:val="00DA0F51"/>
    <w:rsid w:val="00DA1D85"/>
    <w:rsid w:val="00DA1E42"/>
    <w:rsid w:val="00DA1F1D"/>
    <w:rsid w:val="00DA2756"/>
    <w:rsid w:val="00DA28A7"/>
    <w:rsid w:val="00DA2B03"/>
    <w:rsid w:val="00DA42D1"/>
    <w:rsid w:val="00DA4384"/>
    <w:rsid w:val="00DA4BB0"/>
    <w:rsid w:val="00DA57E4"/>
    <w:rsid w:val="00DA5906"/>
    <w:rsid w:val="00DA5B9A"/>
    <w:rsid w:val="00DA5C05"/>
    <w:rsid w:val="00DA5FC1"/>
    <w:rsid w:val="00DA6A81"/>
    <w:rsid w:val="00DA6D0C"/>
    <w:rsid w:val="00DA7A7A"/>
    <w:rsid w:val="00DB03A2"/>
    <w:rsid w:val="00DB0C10"/>
    <w:rsid w:val="00DB0DD0"/>
    <w:rsid w:val="00DB0E48"/>
    <w:rsid w:val="00DB0E67"/>
    <w:rsid w:val="00DB14E4"/>
    <w:rsid w:val="00DB160E"/>
    <w:rsid w:val="00DB19DD"/>
    <w:rsid w:val="00DB1E0E"/>
    <w:rsid w:val="00DB2038"/>
    <w:rsid w:val="00DB2068"/>
    <w:rsid w:val="00DB21CB"/>
    <w:rsid w:val="00DB3260"/>
    <w:rsid w:val="00DB3607"/>
    <w:rsid w:val="00DB3881"/>
    <w:rsid w:val="00DB3BD5"/>
    <w:rsid w:val="00DB409D"/>
    <w:rsid w:val="00DB40C4"/>
    <w:rsid w:val="00DB415E"/>
    <w:rsid w:val="00DB4C74"/>
    <w:rsid w:val="00DB4D01"/>
    <w:rsid w:val="00DB5422"/>
    <w:rsid w:val="00DB5569"/>
    <w:rsid w:val="00DB56EA"/>
    <w:rsid w:val="00DB58AB"/>
    <w:rsid w:val="00DB5EAF"/>
    <w:rsid w:val="00DB61C2"/>
    <w:rsid w:val="00DB6A01"/>
    <w:rsid w:val="00DB6A05"/>
    <w:rsid w:val="00DB703E"/>
    <w:rsid w:val="00DB76E4"/>
    <w:rsid w:val="00DB7A37"/>
    <w:rsid w:val="00DC0B31"/>
    <w:rsid w:val="00DC0C94"/>
    <w:rsid w:val="00DC0FF7"/>
    <w:rsid w:val="00DC1B63"/>
    <w:rsid w:val="00DC1E22"/>
    <w:rsid w:val="00DC1E45"/>
    <w:rsid w:val="00DC262B"/>
    <w:rsid w:val="00DC2B74"/>
    <w:rsid w:val="00DC2E53"/>
    <w:rsid w:val="00DC31CD"/>
    <w:rsid w:val="00DC3942"/>
    <w:rsid w:val="00DC3AF3"/>
    <w:rsid w:val="00DC3D22"/>
    <w:rsid w:val="00DC4BAF"/>
    <w:rsid w:val="00DC4FA2"/>
    <w:rsid w:val="00DC50BE"/>
    <w:rsid w:val="00DC5192"/>
    <w:rsid w:val="00DC538D"/>
    <w:rsid w:val="00DC548F"/>
    <w:rsid w:val="00DC712A"/>
    <w:rsid w:val="00DC762C"/>
    <w:rsid w:val="00DC7AF1"/>
    <w:rsid w:val="00DC7D4C"/>
    <w:rsid w:val="00DC7D56"/>
    <w:rsid w:val="00DD04D8"/>
    <w:rsid w:val="00DD0796"/>
    <w:rsid w:val="00DD0A0D"/>
    <w:rsid w:val="00DD1290"/>
    <w:rsid w:val="00DD1ADC"/>
    <w:rsid w:val="00DD1C9F"/>
    <w:rsid w:val="00DD20B5"/>
    <w:rsid w:val="00DD27F5"/>
    <w:rsid w:val="00DD4AF8"/>
    <w:rsid w:val="00DD5396"/>
    <w:rsid w:val="00DD54A8"/>
    <w:rsid w:val="00DD65E3"/>
    <w:rsid w:val="00DD697A"/>
    <w:rsid w:val="00DD7255"/>
    <w:rsid w:val="00DD793C"/>
    <w:rsid w:val="00DE09EE"/>
    <w:rsid w:val="00DE1325"/>
    <w:rsid w:val="00DE13F8"/>
    <w:rsid w:val="00DE189B"/>
    <w:rsid w:val="00DE215E"/>
    <w:rsid w:val="00DE2EF4"/>
    <w:rsid w:val="00DE35D7"/>
    <w:rsid w:val="00DE380C"/>
    <w:rsid w:val="00DE39EB"/>
    <w:rsid w:val="00DE3BFD"/>
    <w:rsid w:val="00DE3E03"/>
    <w:rsid w:val="00DE405B"/>
    <w:rsid w:val="00DE434E"/>
    <w:rsid w:val="00DE49BD"/>
    <w:rsid w:val="00DE58FC"/>
    <w:rsid w:val="00DE5980"/>
    <w:rsid w:val="00DE6619"/>
    <w:rsid w:val="00DE6ABB"/>
    <w:rsid w:val="00DE7346"/>
    <w:rsid w:val="00DE7508"/>
    <w:rsid w:val="00DE7CF5"/>
    <w:rsid w:val="00DF00C4"/>
    <w:rsid w:val="00DF0DDD"/>
    <w:rsid w:val="00DF0FD2"/>
    <w:rsid w:val="00DF18A0"/>
    <w:rsid w:val="00DF2183"/>
    <w:rsid w:val="00DF2EDD"/>
    <w:rsid w:val="00DF3080"/>
    <w:rsid w:val="00DF3900"/>
    <w:rsid w:val="00DF41D1"/>
    <w:rsid w:val="00DF48BC"/>
    <w:rsid w:val="00DF527E"/>
    <w:rsid w:val="00DF6005"/>
    <w:rsid w:val="00DF624A"/>
    <w:rsid w:val="00DF6267"/>
    <w:rsid w:val="00DF65BC"/>
    <w:rsid w:val="00DF6E8C"/>
    <w:rsid w:val="00DF7020"/>
    <w:rsid w:val="00DF76C1"/>
    <w:rsid w:val="00DF7FFE"/>
    <w:rsid w:val="00E00699"/>
    <w:rsid w:val="00E00F23"/>
    <w:rsid w:val="00E01004"/>
    <w:rsid w:val="00E01732"/>
    <w:rsid w:val="00E01C51"/>
    <w:rsid w:val="00E01DA4"/>
    <w:rsid w:val="00E01DE7"/>
    <w:rsid w:val="00E025F9"/>
    <w:rsid w:val="00E0353D"/>
    <w:rsid w:val="00E0460D"/>
    <w:rsid w:val="00E05590"/>
    <w:rsid w:val="00E055CD"/>
    <w:rsid w:val="00E05F39"/>
    <w:rsid w:val="00E0623A"/>
    <w:rsid w:val="00E06290"/>
    <w:rsid w:val="00E065E9"/>
    <w:rsid w:val="00E066E2"/>
    <w:rsid w:val="00E06F21"/>
    <w:rsid w:val="00E070C5"/>
    <w:rsid w:val="00E0714A"/>
    <w:rsid w:val="00E073DA"/>
    <w:rsid w:val="00E1028E"/>
    <w:rsid w:val="00E10E70"/>
    <w:rsid w:val="00E118A7"/>
    <w:rsid w:val="00E11BF9"/>
    <w:rsid w:val="00E11EFF"/>
    <w:rsid w:val="00E1249B"/>
    <w:rsid w:val="00E12BDC"/>
    <w:rsid w:val="00E12C31"/>
    <w:rsid w:val="00E12CBD"/>
    <w:rsid w:val="00E12CD1"/>
    <w:rsid w:val="00E130F9"/>
    <w:rsid w:val="00E1339A"/>
    <w:rsid w:val="00E13543"/>
    <w:rsid w:val="00E13636"/>
    <w:rsid w:val="00E144A9"/>
    <w:rsid w:val="00E14ABF"/>
    <w:rsid w:val="00E14E3F"/>
    <w:rsid w:val="00E15011"/>
    <w:rsid w:val="00E15EA3"/>
    <w:rsid w:val="00E15FEB"/>
    <w:rsid w:val="00E16D94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2E3B"/>
    <w:rsid w:val="00E231BD"/>
    <w:rsid w:val="00E2382C"/>
    <w:rsid w:val="00E23F42"/>
    <w:rsid w:val="00E24069"/>
    <w:rsid w:val="00E242DA"/>
    <w:rsid w:val="00E24510"/>
    <w:rsid w:val="00E24B16"/>
    <w:rsid w:val="00E24B61"/>
    <w:rsid w:val="00E2531D"/>
    <w:rsid w:val="00E25F20"/>
    <w:rsid w:val="00E25F84"/>
    <w:rsid w:val="00E274AB"/>
    <w:rsid w:val="00E27A96"/>
    <w:rsid w:val="00E27B6B"/>
    <w:rsid w:val="00E30A56"/>
    <w:rsid w:val="00E31FFF"/>
    <w:rsid w:val="00E335F1"/>
    <w:rsid w:val="00E33BF3"/>
    <w:rsid w:val="00E33FDA"/>
    <w:rsid w:val="00E340B3"/>
    <w:rsid w:val="00E345FC"/>
    <w:rsid w:val="00E3460A"/>
    <w:rsid w:val="00E353A7"/>
    <w:rsid w:val="00E356EE"/>
    <w:rsid w:val="00E3595E"/>
    <w:rsid w:val="00E35A85"/>
    <w:rsid w:val="00E35F70"/>
    <w:rsid w:val="00E40644"/>
    <w:rsid w:val="00E41477"/>
    <w:rsid w:val="00E41611"/>
    <w:rsid w:val="00E4182D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5DE7"/>
    <w:rsid w:val="00E468EA"/>
    <w:rsid w:val="00E46A09"/>
    <w:rsid w:val="00E509DF"/>
    <w:rsid w:val="00E51393"/>
    <w:rsid w:val="00E521F0"/>
    <w:rsid w:val="00E52DDF"/>
    <w:rsid w:val="00E53201"/>
    <w:rsid w:val="00E538D4"/>
    <w:rsid w:val="00E53D9F"/>
    <w:rsid w:val="00E54751"/>
    <w:rsid w:val="00E560BC"/>
    <w:rsid w:val="00E57127"/>
    <w:rsid w:val="00E57A86"/>
    <w:rsid w:val="00E57FEC"/>
    <w:rsid w:val="00E605B6"/>
    <w:rsid w:val="00E60B18"/>
    <w:rsid w:val="00E61063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6C25"/>
    <w:rsid w:val="00E674EB"/>
    <w:rsid w:val="00E674F4"/>
    <w:rsid w:val="00E67CE1"/>
    <w:rsid w:val="00E7015D"/>
    <w:rsid w:val="00E7021F"/>
    <w:rsid w:val="00E703E9"/>
    <w:rsid w:val="00E71114"/>
    <w:rsid w:val="00E71763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0D9F"/>
    <w:rsid w:val="00E81119"/>
    <w:rsid w:val="00E817B4"/>
    <w:rsid w:val="00E819D8"/>
    <w:rsid w:val="00E81D5C"/>
    <w:rsid w:val="00E820A5"/>
    <w:rsid w:val="00E82394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0FD"/>
    <w:rsid w:val="00E85245"/>
    <w:rsid w:val="00E8540C"/>
    <w:rsid w:val="00E860A6"/>
    <w:rsid w:val="00E8771E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7BB"/>
    <w:rsid w:val="00E93B6A"/>
    <w:rsid w:val="00E94269"/>
    <w:rsid w:val="00E9448D"/>
    <w:rsid w:val="00E95A32"/>
    <w:rsid w:val="00E95E60"/>
    <w:rsid w:val="00E9697C"/>
    <w:rsid w:val="00E9772D"/>
    <w:rsid w:val="00E97AD0"/>
    <w:rsid w:val="00EA1C1F"/>
    <w:rsid w:val="00EA213C"/>
    <w:rsid w:val="00EA21EA"/>
    <w:rsid w:val="00EA3763"/>
    <w:rsid w:val="00EA4D69"/>
    <w:rsid w:val="00EA536A"/>
    <w:rsid w:val="00EA5E2F"/>
    <w:rsid w:val="00EA5E4C"/>
    <w:rsid w:val="00EA6F29"/>
    <w:rsid w:val="00EB02BF"/>
    <w:rsid w:val="00EB0B53"/>
    <w:rsid w:val="00EB0D1F"/>
    <w:rsid w:val="00EB22D0"/>
    <w:rsid w:val="00EB2515"/>
    <w:rsid w:val="00EB2603"/>
    <w:rsid w:val="00EB3030"/>
    <w:rsid w:val="00EB3AA2"/>
    <w:rsid w:val="00EB4AAF"/>
    <w:rsid w:val="00EB5061"/>
    <w:rsid w:val="00EB5598"/>
    <w:rsid w:val="00EB57DB"/>
    <w:rsid w:val="00EB7866"/>
    <w:rsid w:val="00EB7FA1"/>
    <w:rsid w:val="00EC0078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58A"/>
    <w:rsid w:val="00EC56C7"/>
    <w:rsid w:val="00EC56F0"/>
    <w:rsid w:val="00EC5754"/>
    <w:rsid w:val="00EC5CC5"/>
    <w:rsid w:val="00EC60F3"/>
    <w:rsid w:val="00EC652B"/>
    <w:rsid w:val="00EC6AB2"/>
    <w:rsid w:val="00ED0337"/>
    <w:rsid w:val="00ED07B3"/>
    <w:rsid w:val="00ED1049"/>
    <w:rsid w:val="00ED1183"/>
    <w:rsid w:val="00ED1F31"/>
    <w:rsid w:val="00ED2027"/>
    <w:rsid w:val="00ED2620"/>
    <w:rsid w:val="00ED2AA2"/>
    <w:rsid w:val="00ED2F36"/>
    <w:rsid w:val="00ED4538"/>
    <w:rsid w:val="00ED4EE4"/>
    <w:rsid w:val="00ED5189"/>
    <w:rsid w:val="00ED55A7"/>
    <w:rsid w:val="00ED5733"/>
    <w:rsid w:val="00ED607D"/>
    <w:rsid w:val="00ED6363"/>
    <w:rsid w:val="00ED63D8"/>
    <w:rsid w:val="00ED75F5"/>
    <w:rsid w:val="00EE00AB"/>
    <w:rsid w:val="00EE04AB"/>
    <w:rsid w:val="00EE0C5C"/>
    <w:rsid w:val="00EE133B"/>
    <w:rsid w:val="00EE224A"/>
    <w:rsid w:val="00EE2CF1"/>
    <w:rsid w:val="00EE2FA3"/>
    <w:rsid w:val="00EE311B"/>
    <w:rsid w:val="00EE35D5"/>
    <w:rsid w:val="00EE41D8"/>
    <w:rsid w:val="00EE4498"/>
    <w:rsid w:val="00EE45B6"/>
    <w:rsid w:val="00EE4C42"/>
    <w:rsid w:val="00EE5A51"/>
    <w:rsid w:val="00EE5EBF"/>
    <w:rsid w:val="00EE6412"/>
    <w:rsid w:val="00EE674B"/>
    <w:rsid w:val="00EE704B"/>
    <w:rsid w:val="00EE7B76"/>
    <w:rsid w:val="00EE7FDD"/>
    <w:rsid w:val="00EF065E"/>
    <w:rsid w:val="00EF0CF8"/>
    <w:rsid w:val="00EF115C"/>
    <w:rsid w:val="00EF1BC5"/>
    <w:rsid w:val="00EF1CC9"/>
    <w:rsid w:val="00EF24B4"/>
    <w:rsid w:val="00EF2606"/>
    <w:rsid w:val="00EF2AB1"/>
    <w:rsid w:val="00EF2D78"/>
    <w:rsid w:val="00EF3366"/>
    <w:rsid w:val="00EF340D"/>
    <w:rsid w:val="00EF3C2B"/>
    <w:rsid w:val="00EF3F8D"/>
    <w:rsid w:val="00EF4F1B"/>
    <w:rsid w:val="00EF5580"/>
    <w:rsid w:val="00EF593A"/>
    <w:rsid w:val="00EF5A96"/>
    <w:rsid w:val="00EF5C6E"/>
    <w:rsid w:val="00EF5E6E"/>
    <w:rsid w:val="00EF6118"/>
    <w:rsid w:val="00EF62C7"/>
    <w:rsid w:val="00EF66C0"/>
    <w:rsid w:val="00EF699F"/>
    <w:rsid w:val="00EF7049"/>
    <w:rsid w:val="00EF71A6"/>
    <w:rsid w:val="00EF735D"/>
    <w:rsid w:val="00EF75DD"/>
    <w:rsid w:val="00EF760F"/>
    <w:rsid w:val="00F00073"/>
    <w:rsid w:val="00F01545"/>
    <w:rsid w:val="00F02DF2"/>
    <w:rsid w:val="00F03443"/>
    <w:rsid w:val="00F0350C"/>
    <w:rsid w:val="00F04DB1"/>
    <w:rsid w:val="00F058C1"/>
    <w:rsid w:val="00F058C8"/>
    <w:rsid w:val="00F058D9"/>
    <w:rsid w:val="00F06293"/>
    <w:rsid w:val="00F06342"/>
    <w:rsid w:val="00F06610"/>
    <w:rsid w:val="00F06974"/>
    <w:rsid w:val="00F07E31"/>
    <w:rsid w:val="00F10074"/>
    <w:rsid w:val="00F10AA0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3A0"/>
    <w:rsid w:val="00F139C9"/>
    <w:rsid w:val="00F13B3B"/>
    <w:rsid w:val="00F149B7"/>
    <w:rsid w:val="00F1507D"/>
    <w:rsid w:val="00F15392"/>
    <w:rsid w:val="00F15770"/>
    <w:rsid w:val="00F15FBE"/>
    <w:rsid w:val="00F16645"/>
    <w:rsid w:val="00F1681C"/>
    <w:rsid w:val="00F17AB8"/>
    <w:rsid w:val="00F202A7"/>
    <w:rsid w:val="00F20A70"/>
    <w:rsid w:val="00F21253"/>
    <w:rsid w:val="00F21608"/>
    <w:rsid w:val="00F216AA"/>
    <w:rsid w:val="00F219A9"/>
    <w:rsid w:val="00F22A9F"/>
    <w:rsid w:val="00F22B90"/>
    <w:rsid w:val="00F22EA6"/>
    <w:rsid w:val="00F23791"/>
    <w:rsid w:val="00F23AB2"/>
    <w:rsid w:val="00F24143"/>
    <w:rsid w:val="00F245BD"/>
    <w:rsid w:val="00F249B8"/>
    <w:rsid w:val="00F252BF"/>
    <w:rsid w:val="00F25CC6"/>
    <w:rsid w:val="00F25D32"/>
    <w:rsid w:val="00F26524"/>
    <w:rsid w:val="00F26AAD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47E6"/>
    <w:rsid w:val="00F35A03"/>
    <w:rsid w:val="00F36D87"/>
    <w:rsid w:val="00F36F69"/>
    <w:rsid w:val="00F37817"/>
    <w:rsid w:val="00F379EB"/>
    <w:rsid w:val="00F37D13"/>
    <w:rsid w:val="00F37E27"/>
    <w:rsid w:val="00F4015F"/>
    <w:rsid w:val="00F40888"/>
    <w:rsid w:val="00F408EC"/>
    <w:rsid w:val="00F40913"/>
    <w:rsid w:val="00F418E5"/>
    <w:rsid w:val="00F41F02"/>
    <w:rsid w:val="00F4279A"/>
    <w:rsid w:val="00F42B3B"/>
    <w:rsid w:val="00F42D13"/>
    <w:rsid w:val="00F42FB0"/>
    <w:rsid w:val="00F44EA1"/>
    <w:rsid w:val="00F45B3A"/>
    <w:rsid w:val="00F45EAF"/>
    <w:rsid w:val="00F4608E"/>
    <w:rsid w:val="00F46303"/>
    <w:rsid w:val="00F4641E"/>
    <w:rsid w:val="00F464CF"/>
    <w:rsid w:val="00F46D9D"/>
    <w:rsid w:val="00F46EE1"/>
    <w:rsid w:val="00F4721C"/>
    <w:rsid w:val="00F4777D"/>
    <w:rsid w:val="00F479FF"/>
    <w:rsid w:val="00F50407"/>
    <w:rsid w:val="00F5191E"/>
    <w:rsid w:val="00F519FE"/>
    <w:rsid w:val="00F52A49"/>
    <w:rsid w:val="00F52BA9"/>
    <w:rsid w:val="00F52C18"/>
    <w:rsid w:val="00F53438"/>
    <w:rsid w:val="00F540D5"/>
    <w:rsid w:val="00F54464"/>
    <w:rsid w:val="00F54BE5"/>
    <w:rsid w:val="00F55278"/>
    <w:rsid w:val="00F5538A"/>
    <w:rsid w:val="00F556D5"/>
    <w:rsid w:val="00F557A0"/>
    <w:rsid w:val="00F56476"/>
    <w:rsid w:val="00F56542"/>
    <w:rsid w:val="00F565B8"/>
    <w:rsid w:val="00F56696"/>
    <w:rsid w:val="00F566F5"/>
    <w:rsid w:val="00F56BAD"/>
    <w:rsid w:val="00F57210"/>
    <w:rsid w:val="00F57821"/>
    <w:rsid w:val="00F57BAE"/>
    <w:rsid w:val="00F57C19"/>
    <w:rsid w:val="00F603D9"/>
    <w:rsid w:val="00F60B7F"/>
    <w:rsid w:val="00F616CD"/>
    <w:rsid w:val="00F618EF"/>
    <w:rsid w:val="00F61E88"/>
    <w:rsid w:val="00F61E99"/>
    <w:rsid w:val="00F62333"/>
    <w:rsid w:val="00F62FD6"/>
    <w:rsid w:val="00F631DE"/>
    <w:rsid w:val="00F637E0"/>
    <w:rsid w:val="00F6386F"/>
    <w:rsid w:val="00F65502"/>
    <w:rsid w:val="00F668FF"/>
    <w:rsid w:val="00F66E92"/>
    <w:rsid w:val="00F66EC0"/>
    <w:rsid w:val="00F6714D"/>
    <w:rsid w:val="00F671B6"/>
    <w:rsid w:val="00F7135E"/>
    <w:rsid w:val="00F714D9"/>
    <w:rsid w:val="00F721F3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233"/>
    <w:rsid w:val="00F80641"/>
    <w:rsid w:val="00F80A26"/>
    <w:rsid w:val="00F81164"/>
    <w:rsid w:val="00F81BE9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717"/>
    <w:rsid w:val="00F85EDF"/>
    <w:rsid w:val="00F864E5"/>
    <w:rsid w:val="00F8696C"/>
    <w:rsid w:val="00F86D1D"/>
    <w:rsid w:val="00F86E40"/>
    <w:rsid w:val="00F8710E"/>
    <w:rsid w:val="00F87152"/>
    <w:rsid w:val="00F87943"/>
    <w:rsid w:val="00F87A71"/>
    <w:rsid w:val="00F87C08"/>
    <w:rsid w:val="00F90859"/>
    <w:rsid w:val="00F9085E"/>
    <w:rsid w:val="00F90999"/>
    <w:rsid w:val="00F90B01"/>
    <w:rsid w:val="00F90B6D"/>
    <w:rsid w:val="00F90F80"/>
    <w:rsid w:val="00F90FED"/>
    <w:rsid w:val="00F9175E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853"/>
    <w:rsid w:val="00F95DE8"/>
    <w:rsid w:val="00F96671"/>
    <w:rsid w:val="00F96BFF"/>
    <w:rsid w:val="00F96F1A"/>
    <w:rsid w:val="00F9731E"/>
    <w:rsid w:val="00F973B0"/>
    <w:rsid w:val="00FA01B2"/>
    <w:rsid w:val="00FA0386"/>
    <w:rsid w:val="00FA1310"/>
    <w:rsid w:val="00FA14C9"/>
    <w:rsid w:val="00FA15C4"/>
    <w:rsid w:val="00FA1D4A"/>
    <w:rsid w:val="00FA1D6C"/>
    <w:rsid w:val="00FA1E07"/>
    <w:rsid w:val="00FA263D"/>
    <w:rsid w:val="00FA2F5F"/>
    <w:rsid w:val="00FA3CC6"/>
    <w:rsid w:val="00FA46B2"/>
    <w:rsid w:val="00FA481A"/>
    <w:rsid w:val="00FA509C"/>
    <w:rsid w:val="00FA5129"/>
    <w:rsid w:val="00FA5327"/>
    <w:rsid w:val="00FA5360"/>
    <w:rsid w:val="00FA6322"/>
    <w:rsid w:val="00FA659B"/>
    <w:rsid w:val="00FA6904"/>
    <w:rsid w:val="00FA7051"/>
    <w:rsid w:val="00FA735D"/>
    <w:rsid w:val="00FA74BA"/>
    <w:rsid w:val="00FB0BF4"/>
    <w:rsid w:val="00FB2364"/>
    <w:rsid w:val="00FB237D"/>
    <w:rsid w:val="00FB33C8"/>
    <w:rsid w:val="00FB3E10"/>
    <w:rsid w:val="00FB475C"/>
    <w:rsid w:val="00FB4922"/>
    <w:rsid w:val="00FB5523"/>
    <w:rsid w:val="00FB562F"/>
    <w:rsid w:val="00FB5C2B"/>
    <w:rsid w:val="00FB5EB5"/>
    <w:rsid w:val="00FB5F47"/>
    <w:rsid w:val="00FB678D"/>
    <w:rsid w:val="00FB6A2C"/>
    <w:rsid w:val="00FB6E00"/>
    <w:rsid w:val="00FB7368"/>
    <w:rsid w:val="00FC04C0"/>
    <w:rsid w:val="00FC0B69"/>
    <w:rsid w:val="00FC107C"/>
    <w:rsid w:val="00FC1304"/>
    <w:rsid w:val="00FC1425"/>
    <w:rsid w:val="00FC1871"/>
    <w:rsid w:val="00FC2E72"/>
    <w:rsid w:val="00FC32B3"/>
    <w:rsid w:val="00FC36C3"/>
    <w:rsid w:val="00FC39BC"/>
    <w:rsid w:val="00FC3F30"/>
    <w:rsid w:val="00FC4044"/>
    <w:rsid w:val="00FC48C9"/>
    <w:rsid w:val="00FC4D70"/>
    <w:rsid w:val="00FC50D3"/>
    <w:rsid w:val="00FC5A28"/>
    <w:rsid w:val="00FC605B"/>
    <w:rsid w:val="00FC715C"/>
    <w:rsid w:val="00FC7445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3AD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D7B4B"/>
    <w:rsid w:val="00FE04CE"/>
    <w:rsid w:val="00FE0DE4"/>
    <w:rsid w:val="00FE0F2E"/>
    <w:rsid w:val="00FE1A9E"/>
    <w:rsid w:val="00FE2094"/>
    <w:rsid w:val="00FE239B"/>
    <w:rsid w:val="00FE2672"/>
    <w:rsid w:val="00FE35BB"/>
    <w:rsid w:val="00FE38B5"/>
    <w:rsid w:val="00FE3C68"/>
    <w:rsid w:val="00FE4202"/>
    <w:rsid w:val="00FE44A4"/>
    <w:rsid w:val="00FE4715"/>
    <w:rsid w:val="00FE5472"/>
    <w:rsid w:val="00FE5688"/>
    <w:rsid w:val="00FE69D4"/>
    <w:rsid w:val="00FE6E6C"/>
    <w:rsid w:val="00FE7E02"/>
    <w:rsid w:val="00FF0032"/>
    <w:rsid w:val="00FF0144"/>
    <w:rsid w:val="00FF0696"/>
    <w:rsid w:val="00FF1064"/>
    <w:rsid w:val="00FF106A"/>
    <w:rsid w:val="00FF13F1"/>
    <w:rsid w:val="00FF23B5"/>
    <w:rsid w:val="00FF2A61"/>
    <w:rsid w:val="00FF2B59"/>
    <w:rsid w:val="00FF2C6F"/>
    <w:rsid w:val="00FF2F1D"/>
    <w:rsid w:val="00FF3970"/>
    <w:rsid w:val="00FF3CB2"/>
    <w:rsid w:val="00FF4214"/>
    <w:rsid w:val="00FF4910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37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6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,cap Char2 Char,cap1,cap2,cap11,Légende-figure,Légende-figure Char,Beschrifubg,Beschriftung Char,label,cap11 Char,cap11 Char Char Char,captions"/>
    <w:basedOn w:val="a"/>
    <w:next w:val="a"/>
    <w:link w:val="a8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,cap Char2 Char (文字),cap1 (文字),cap2 (文字),cap11 (文字),Légende-figure (文字),Légende-figure Char (文字),label (文字)"/>
    <w:basedOn w:val="a1"/>
    <w:link w:val="a7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paragraph" w:customStyle="1" w:styleId="Default">
    <w:name w:val="Default"/>
    <w:rsid w:val="00E12CB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,cap Char2 Char,cap1,cap2,cap11,Légende-figure,Légende-figure Char,Beschrifubg,Beschriftung Char,label,cap11 Char,cap11 Char Char Char,captions"/>
    <w:basedOn w:val="Normal"/>
    <w:next w:val="Normal"/>
    <w:link w:val="CaptionChar1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p1 Char,cap2 Char,cap11 Char1,Légende-figure Char1,Légende-figure Char Char,label Char"/>
    <w:basedOn w:val="DefaultParagraphFont"/>
    <w:link w:val="Caption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paragraph" w:customStyle="1" w:styleId="Default">
    <w:name w:val="Default"/>
    <w:rsid w:val="00E12CB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1084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Kyocera</dc:creator>
  <cp:keywords/>
  <cp:lastModifiedBy/>
  <cp:revision>1</cp:revision>
  <dcterms:created xsi:type="dcterms:W3CDTF">2015-08-11T04:39:00Z</dcterms:created>
  <dcterms:modified xsi:type="dcterms:W3CDTF">2015-08-11T05:23:00Z</dcterms:modified>
  <cp:contentStatus>最終版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