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6D9C4B4B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20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224EF1" w:rsidRPr="00224EF1">
        <w:rPr>
          <w:rFonts w:ascii="Arial" w:hAnsi="Arial" w:cs="Arial"/>
          <w:b/>
          <w:kern w:val="2"/>
          <w:lang w:eastAsia="zh-CN"/>
        </w:rPr>
        <w:t>2500669</w:t>
      </w:r>
    </w:p>
    <w:p w14:paraId="58DA19CF" w14:textId="0D2C8311" w:rsidR="008A45A8" w:rsidRDefault="00622A47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Athens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Greece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February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7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 w:rsidR="00EC2CEF">
        <w:rPr>
          <w:rFonts w:ascii="Arial" w:hAnsi="Arial" w:cs="Arial" w:hint="eastAsia"/>
          <w:b/>
          <w:kern w:val="2"/>
          <w:lang w:eastAsia="zh-CN"/>
        </w:rPr>
        <w:t>2</w:t>
      </w:r>
      <w:r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st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6F29ED8B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D654DF">
        <w:rPr>
          <w:rFonts w:ascii="Arial" w:hAnsi="Arial" w:cs="Arial"/>
          <w:b/>
          <w:lang w:eastAsia="zh-CN"/>
        </w:rPr>
        <w:t>Discussion on specification support for beam management</w:t>
      </w:r>
    </w:p>
    <w:p w14:paraId="3067F051" w14:textId="00686A25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D654DF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761624A3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 w:rsidR="002709D4">
        <w:rPr>
          <w:rFonts w:hint="eastAsia"/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D654DF" w:rsidRPr="0087031E">
        <w:rPr>
          <w:sz w:val="20"/>
          <w:szCs w:val="20"/>
          <w:lang w:eastAsia="zh-CN"/>
        </w:rPr>
        <w:t>the Rel-1</w:t>
      </w:r>
      <w:r w:rsidR="00D654DF">
        <w:rPr>
          <w:sz w:val="20"/>
          <w:szCs w:val="20"/>
          <w:lang w:eastAsia="zh-CN"/>
        </w:rPr>
        <w:t>9</w:t>
      </w:r>
      <w:r w:rsidR="00D654DF" w:rsidRPr="0087031E">
        <w:rPr>
          <w:sz w:val="20"/>
          <w:szCs w:val="20"/>
          <w:lang w:eastAsia="zh-CN"/>
        </w:rPr>
        <w:t xml:space="preserve"> </w:t>
      </w:r>
      <w:r w:rsidR="00D654DF">
        <w:rPr>
          <w:sz w:val="20"/>
          <w:szCs w:val="20"/>
          <w:lang w:eastAsia="zh-CN"/>
        </w:rPr>
        <w:t xml:space="preserve">Artificial Intelligence (AI)/Machine Learning (ML) for NR air interface </w:t>
      </w:r>
      <w:r w:rsidR="00D654DF"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D654DF">
        <w:rPr>
          <w:sz w:val="20"/>
          <w:szCs w:val="20"/>
        </w:rPr>
        <w:t>specification support for beam management</w:t>
      </w:r>
      <w:r w:rsidR="00D654DF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EE3470" w14:paraId="338C7546" w14:textId="77777777" w:rsidTr="00D438BD">
        <w:trPr>
          <w:trHeight w:val="530"/>
        </w:trPr>
        <w:tc>
          <w:tcPr>
            <w:tcW w:w="9307" w:type="dxa"/>
          </w:tcPr>
          <w:p w14:paraId="59C24973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D88A46F" w14:textId="77777777" w:rsidR="00CB756D" w:rsidRPr="00EE3470" w:rsidRDefault="00CB756D" w:rsidP="00CB756D">
            <w:pPr>
              <w:numPr>
                <w:ilvl w:val="0"/>
                <w:numId w:val="51"/>
              </w:numPr>
              <w:tabs>
                <w:tab w:val="left" w:pos="426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  <w:lang w:eastAsia="de-DE"/>
              </w:rPr>
            </w:pPr>
            <w:r w:rsidRPr="00EE3470">
              <w:rPr>
                <w:sz w:val="20"/>
                <w:szCs w:val="20"/>
                <w:lang w:eastAsia="zh-CN"/>
              </w:rPr>
              <w:t xml:space="preserve">For UE-sided model, </w:t>
            </w:r>
            <w:r w:rsidRPr="00EE3470">
              <w:rPr>
                <w:rFonts w:eastAsia="等线"/>
                <w:sz w:val="20"/>
                <w:szCs w:val="20"/>
                <w:lang w:eastAsia="zh-CN"/>
              </w:rPr>
              <w:t xml:space="preserve">at least for BM-Case 1, </w:t>
            </w:r>
            <w:r w:rsidRPr="00EE3470">
              <w:rPr>
                <w:sz w:val="20"/>
                <w:szCs w:val="20"/>
                <w:lang w:eastAsia="zh-CN"/>
              </w:rPr>
              <w:t xml:space="preserve">the beam information in inference result report is CRI/SSBRI of resource </w:t>
            </w:r>
            <w:r w:rsidRPr="00EE3470">
              <w:rPr>
                <w:rFonts w:eastAsia="等线"/>
                <w:sz w:val="20"/>
                <w:szCs w:val="20"/>
                <w:lang w:eastAsia="zh-CN"/>
              </w:rPr>
              <w:t xml:space="preserve">in </w:t>
            </w:r>
            <w:r w:rsidRPr="00EE3470">
              <w:rPr>
                <w:sz w:val="20"/>
                <w:szCs w:val="20"/>
                <w:lang w:eastAsia="zh-CN"/>
              </w:rPr>
              <w:t xml:space="preserve">Set A. </w:t>
            </w:r>
          </w:p>
          <w:p w14:paraId="4E190021" w14:textId="77777777" w:rsidR="00CB756D" w:rsidRPr="00EE3470" w:rsidRDefault="00CB756D" w:rsidP="00CB756D">
            <w:pPr>
              <w:tabs>
                <w:tab w:val="left" w:pos="426"/>
              </w:tabs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3026C89B" w14:textId="77777777" w:rsidR="00CB756D" w:rsidRPr="00EE3470" w:rsidRDefault="00CB756D" w:rsidP="00CB756D">
            <w:pPr>
              <w:tabs>
                <w:tab w:val="left" w:pos="426"/>
              </w:tabs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5AEABB3F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lang w:eastAsia="zh-CN"/>
              </w:rPr>
              <w:t xml:space="preserve">For BM-Case 2 of UE-side model, only fixed Set B across different time instance is supported for single CSI report. </w:t>
            </w:r>
          </w:p>
          <w:p w14:paraId="7A1E5106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8175E05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37ED5FC" w14:textId="77777777" w:rsidR="00CB756D" w:rsidRPr="00EE3470" w:rsidRDefault="00CB756D" w:rsidP="00CB756D">
            <w:pPr>
              <w:spacing w:after="0"/>
              <w:rPr>
                <w:rFonts w:eastAsia="Batang"/>
                <w:sz w:val="20"/>
                <w:szCs w:val="20"/>
              </w:rPr>
            </w:pPr>
            <w:r w:rsidRPr="00EE3470">
              <w:rPr>
                <w:rFonts w:eastAsia="等线"/>
                <w:sz w:val="20"/>
                <w:szCs w:val="20"/>
                <w:lang w:eastAsia="zh-CN"/>
              </w:rPr>
              <w:t>For both BM-Case 1 and BM-Case 2, f</w:t>
            </w:r>
            <w:r w:rsidRPr="00EE3470">
              <w:rPr>
                <w:sz w:val="20"/>
                <w:szCs w:val="20"/>
              </w:rPr>
              <w:t xml:space="preserve">or UE-sided model for inference, </w:t>
            </w:r>
            <w:r w:rsidRPr="00EE3470">
              <w:rPr>
                <w:rFonts w:eastAsia="等线"/>
                <w:sz w:val="20"/>
                <w:szCs w:val="20"/>
                <w:lang w:eastAsia="zh-CN"/>
              </w:rPr>
              <w:t>when Set A and Set B are</w:t>
            </w:r>
            <w:r w:rsidRPr="00EE3470">
              <w:rPr>
                <w:sz w:val="20"/>
                <w:szCs w:val="20"/>
              </w:rPr>
              <w:t xml:space="preserve"> configured</w:t>
            </w:r>
            <w:r w:rsidRPr="00EE3470">
              <w:rPr>
                <w:rFonts w:eastAsia="等线"/>
                <w:sz w:val="20"/>
                <w:szCs w:val="20"/>
                <w:lang w:eastAsia="zh-CN"/>
              </w:rPr>
              <w:t xml:space="preserve"> within CSI report configuration</w:t>
            </w:r>
            <w:r w:rsidRPr="00EE3470">
              <w:rPr>
                <w:sz w:val="20"/>
                <w:szCs w:val="20"/>
              </w:rPr>
              <w:t xml:space="preserve">, </w:t>
            </w:r>
          </w:p>
          <w:p w14:paraId="7C2A3311" w14:textId="43359539" w:rsidR="00CB756D" w:rsidRPr="00EE3470" w:rsidRDefault="00CB756D" w:rsidP="00364285">
            <w:pPr>
              <w:widowControl/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lang w:eastAsia="zh-CN"/>
              </w:rPr>
              <w:t>T</w:t>
            </w:r>
            <w:r w:rsidRPr="00EE3470">
              <w:rPr>
                <w:sz w:val="20"/>
                <w:szCs w:val="20"/>
              </w:rPr>
              <w:t xml:space="preserve">wo </w:t>
            </w:r>
            <w:r w:rsidRPr="00EE3470">
              <w:rPr>
                <w:i/>
                <w:iCs/>
                <w:sz w:val="20"/>
                <w:szCs w:val="20"/>
              </w:rPr>
              <w:t>CSI-</w:t>
            </w:r>
            <w:proofErr w:type="spellStart"/>
            <w:r w:rsidRPr="00EE3470">
              <w:rPr>
                <w:i/>
                <w:iCs/>
                <w:sz w:val="20"/>
                <w:szCs w:val="20"/>
              </w:rPr>
              <w:t>ResourceConfigId</w:t>
            </w:r>
            <w:proofErr w:type="spellEnd"/>
            <w:r w:rsidRPr="00EE3470">
              <w:rPr>
                <w:sz w:val="20"/>
                <w:szCs w:val="20"/>
              </w:rPr>
              <w:t xml:space="preserve"> s are configured for Set A and Set B separately</w:t>
            </w:r>
          </w:p>
          <w:p w14:paraId="79F60031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D726317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8505CF8" w14:textId="77777777" w:rsidR="00CB756D" w:rsidRPr="00EE3470" w:rsidRDefault="00CB756D" w:rsidP="00CB756D">
            <w:pPr>
              <w:numPr>
                <w:ilvl w:val="0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In Step 3, following configurations are provided from NW to UE:</w:t>
            </w:r>
          </w:p>
          <w:p w14:paraId="1E0B7A6D" w14:textId="77777777" w:rsidR="00CB756D" w:rsidRPr="00EE3470" w:rsidRDefault="00CB756D" w:rsidP="00CB756D">
            <w:pPr>
              <w:numPr>
                <w:ilvl w:val="1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UE is allowed to do UAI reporting via 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OtherConfig</w:t>
            </w:r>
            <w:proofErr w:type="spellEnd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,</w:t>
            </w:r>
          </w:p>
          <w:p w14:paraId="39646364" w14:textId="77777777" w:rsidR="00CB756D" w:rsidRPr="00EE3470" w:rsidRDefault="00CB756D" w:rsidP="00CB756D">
            <w:pPr>
              <w:numPr>
                <w:ilvl w:val="1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The applicability report is based on A) and/or B) </w:t>
            </w:r>
          </w:p>
          <w:p w14:paraId="5B45CB38" w14:textId="77777777" w:rsidR="00CB756D" w:rsidRPr="00EE3470" w:rsidRDefault="00CB756D" w:rsidP="00CB756D">
            <w:pPr>
              <w:numPr>
                <w:ilvl w:val="2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It is up to RAN 2 to design the container </w:t>
            </w:r>
          </w:p>
          <w:p w14:paraId="1F91FFA8" w14:textId="77777777" w:rsidR="00CB756D" w:rsidRPr="00EE3470" w:rsidRDefault="00CB756D" w:rsidP="00CB756D">
            <w:pPr>
              <w:numPr>
                <w:ilvl w:val="2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A) one or more of 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 for inference configuration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(wherein the associated ID may be configured in CSI framework as working assumption applied)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  <w:p w14:paraId="3F09A17B" w14:textId="77777777" w:rsidR="00CB756D" w:rsidRPr="00EE3470" w:rsidRDefault="00CB756D" w:rsidP="00CB756D">
            <w:pPr>
              <w:numPr>
                <w:ilvl w:val="3"/>
                <w:numId w:val="53"/>
              </w:numPr>
              <w:autoSpaceDE/>
              <w:autoSpaceDN/>
              <w:spacing w:after="0"/>
              <w:jc w:val="left"/>
              <w:rPr>
                <w:rFonts w:eastAsia="等线"/>
                <w:sz w:val="20"/>
                <w:szCs w:val="20"/>
                <w:lang w:eastAsia="de-DE"/>
              </w:rPr>
            </w:pPr>
            <w:r w:rsidRPr="00EE3470">
              <w:rPr>
                <w:sz w:val="20"/>
                <w:szCs w:val="20"/>
              </w:rPr>
              <w:t xml:space="preserve">Note: </w:t>
            </w:r>
            <w:r w:rsidRPr="00EE3470">
              <w:rPr>
                <w:sz w:val="20"/>
                <w:szCs w:val="20"/>
                <w:lang w:eastAsia="de-DE"/>
              </w:rPr>
              <w:t xml:space="preserve">CSI report </w:t>
            </w:r>
            <w:r w:rsidRPr="00EE3470">
              <w:rPr>
                <w:sz w:val="20"/>
                <w:szCs w:val="20"/>
              </w:rPr>
              <w:t xml:space="preserve">configuration </w:t>
            </w:r>
            <w:r w:rsidRPr="00EE3470">
              <w:rPr>
                <w:sz w:val="20"/>
                <w:szCs w:val="20"/>
                <w:lang w:eastAsia="de-DE"/>
              </w:rPr>
              <w:t>for UE-side model inference can</w:t>
            </w:r>
            <w:r w:rsidRPr="00EE3470">
              <w:rPr>
                <w:sz w:val="20"/>
                <w:szCs w:val="20"/>
              </w:rPr>
              <w:t>’t</w:t>
            </w:r>
            <w:r w:rsidRPr="00EE3470">
              <w:rPr>
                <w:sz w:val="20"/>
                <w:szCs w:val="20"/>
                <w:lang w:eastAsia="de-DE"/>
              </w:rPr>
              <w:t xml:space="preserve"> be activated immediately upon receiving Step 3</w:t>
            </w:r>
          </w:p>
          <w:p w14:paraId="6F84B02A" w14:textId="77777777" w:rsidR="00CB756D" w:rsidRPr="00EE3470" w:rsidRDefault="00CB756D" w:rsidP="00CB756D">
            <w:pPr>
              <w:numPr>
                <w:ilvl w:val="2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B) One set or multiple sets of inference related parameters for applicability report only (not for inference)</w:t>
            </w:r>
          </w:p>
          <w:p w14:paraId="50673C35" w14:textId="77777777" w:rsidR="00CB756D" w:rsidRPr="00EE3470" w:rsidRDefault="00CB756D" w:rsidP="00CB756D">
            <w:pPr>
              <w:numPr>
                <w:ilvl w:val="3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</w:rPr>
              <w:t>It is up to RAN2 to design the container.</w:t>
            </w:r>
          </w:p>
          <w:p w14:paraId="237DAE53" w14:textId="77777777" w:rsidR="00CB756D" w:rsidRPr="00EE3470" w:rsidRDefault="00CB756D" w:rsidP="00CB756D">
            <w:pPr>
              <w:numPr>
                <w:ilvl w:val="3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</w:rPr>
              <w:t xml:space="preserve">The set of inference related parameters selected from the IEs in/or the IEs referred by </w:t>
            </w:r>
            <w:r w:rsidRPr="00EE3470">
              <w:rPr>
                <w:rFonts w:eastAsia="Times New Roman"/>
                <w:i/>
                <w:iCs/>
                <w:sz w:val="20"/>
                <w:szCs w:val="20"/>
              </w:rPr>
              <w:t>CSI-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</w:rPr>
              <w:t>ReportConfig</w:t>
            </w:r>
            <w:proofErr w:type="spellEnd"/>
            <w:r w:rsidRPr="00EE3470">
              <w:rPr>
                <w:rFonts w:eastAsia="Times New Roman"/>
                <w:sz w:val="20"/>
                <w:szCs w:val="20"/>
              </w:rPr>
              <w:t xml:space="preserve"> as a starting point, e.g., </w:t>
            </w:r>
          </w:p>
          <w:p w14:paraId="27955D4D" w14:textId="77777777" w:rsidR="00CB756D" w:rsidRPr="00EE3470" w:rsidRDefault="00CB756D" w:rsidP="00CB756D">
            <w:pPr>
              <w:numPr>
                <w:ilvl w:val="4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the associated ID</w:t>
            </w:r>
          </w:p>
          <w:p w14:paraId="282920D3" w14:textId="77777777" w:rsidR="00CB756D" w:rsidRPr="00EE3470" w:rsidRDefault="00CB756D" w:rsidP="00CB756D">
            <w:pPr>
              <w:numPr>
                <w:ilvl w:val="5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Note: this doesn’t imply the associated ID is mandatory </w:t>
            </w:r>
          </w:p>
          <w:p w14:paraId="4CDD0DED" w14:textId="77777777" w:rsidR="00CB756D" w:rsidRPr="00EE3470" w:rsidRDefault="00CB756D" w:rsidP="00CB756D">
            <w:pPr>
              <w:numPr>
                <w:ilvl w:val="4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Set A related information</w:t>
            </w:r>
          </w:p>
          <w:p w14:paraId="576C1DAE" w14:textId="77777777" w:rsidR="00CB756D" w:rsidRPr="00EE3470" w:rsidRDefault="00CB756D" w:rsidP="00CB756D">
            <w:pPr>
              <w:numPr>
                <w:ilvl w:val="4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Set B related information</w:t>
            </w:r>
          </w:p>
          <w:p w14:paraId="69BB7B38" w14:textId="77777777" w:rsidR="00CB756D" w:rsidRPr="00EE3470" w:rsidRDefault="00CB756D" w:rsidP="00CB756D">
            <w:pPr>
              <w:numPr>
                <w:ilvl w:val="4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Report content related information </w:t>
            </w:r>
          </w:p>
          <w:p w14:paraId="5872F978" w14:textId="77777777" w:rsidR="00CB756D" w:rsidRPr="00EE3470" w:rsidRDefault="00CB756D" w:rsidP="00CB756D">
            <w:pPr>
              <w:numPr>
                <w:ilvl w:val="4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For BM-Case 2, </w:t>
            </w:r>
          </w:p>
          <w:p w14:paraId="4DD96089" w14:textId="77777777" w:rsidR="00CB756D" w:rsidRPr="00EE3470" w:rsidRDefault="00CB756D" w:rsidP="00CB756D">
            <w:pPr>
              <w:numPr>
                <w:ilvl w:val="5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Time instances related information for measurements</w:t>
            </w:r>
          </w:p>
          <w:p w14:paraId="27594FD9" w14:textId="77777777" w:rsidR="00CB756D" w:rsidRPr="00EE3470" w:rsidRDefault="00CB756D" w:rsidP="00CB756D">
            <w:pPr>
              <w:numPr>
                <w:ilvl w:val="5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Time instances related information for prediction</w:t>
            </w:r>
          </w:p>
          <w:p w14:paraId="2858F6C6" w14:textId="77777777" w:rsidR="00CB756D" w:rsidRPr="00EE3470" w:rsidRDefault="00CB756D" w:rsidP="00CB756D">
            <w:pPr>
              <w:numPr>
                <w:ilvl w:val="0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In Step 4, UE reports applicability for all the above A) one or more 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and/or B) set(s) of inference related parameters </w:t>
            </w:r>
          </w:p>
          <w:p w14:paraId="77FFD395" w14:textId="77777777" w:rsidR="00CB756D" w:rsidRPr="00EE3470" w:rsidRDefault="00CB756D" w:rsidP="00CB756D">
            <w:pPr>
              <w:numPr>
                <w:ilvl w:val="1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FFS on whether/what other information along with the applicability is needed</w:t>
            </w:r>
          </w:p>
          <w:p w14:paraId="2C64EA2D" w14:textId="77777777" w:rsidR="00CB756D" w:rsidRPr="00EE3470" w:rsidRDefault="00CB756D" w:rsidP="00CB756D">
            <w:pPr>
              <w:numPr>
                <w:ilvl w:val="1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If A)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is configured in Step 3, </w:t>
            </w:r>
          </w:p>
          <w:p w14:paraId="36787B51" w14:textId="77777777" w:rsidR="00CB756D" w:rsidRPr="00EE3470" w:rsidRDefault="00CB756D" w:rsidP="00CB756D">
            <w:pPr>
              <w:numPr>
                <w:ilvl w:val="2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Applicable aperiodic CSI Report and semi-persistent CSI report can be activated/triggered by NW after the applicability reported.  </w:t>
            </w:r>
          </w:p>
          <w:p w14:paraId="471FAA64" w14:textId="77777777" w:rsidR="00CB756D" w:rsidRPr="00EE3470" w:rsidRDefault="00CB756D" w:rsidP="00CB756D">
            <w:pPr>
              <w:numPr>
                <w:ilvl w:val="2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Applicable periodic CSI Report is considered as activated only if the applicability of the corresponding 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is reported in 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RRCReconfigurationComplete</w:t>
            </w:r>
            <w:proofErr w:type="spellEnd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.</w:t>
            </w:r>
          </w:p>
          <w:p w14:paraId="24D8A19C" w14:textId="77777777" w:rsidR="00CB756D" w:rsidRPr="00EE3470" w:rsidRDefault="00CB756D" w:rsidP="00CB756D">
            <w:pPr>
              <w:numPr>
                <w:ilvl w:val="0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t>In Step 5, NW can optionally configure 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eastAsia="Times New Roman"/>
                <w:sz w:val="20"/>
                <w:szCs w:val="20"/>
                <w:lang w:eastAsia="zh-CN"/>
              </w:rPr>
              <w:t> for inference configuration in 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RRCReconfiguration</w:t>
            </w:r>
            <w:proofErr w:type="spellEnd"/>
            <w:r w:rsidRPr="00EE3470">
              <w:rPr>
                <w:rFonts w:eastAsia="Times New Roman"/>
                <w:sz w:val="20"/>
                <w:szCs w:val="20"/>
                <w:lang w:eastAsia="zh-CN"/>
              </w:rPr>
              <w:t>, where the associated ID may be configured in CSI framework as working assumption applied.</w:t>
            </w:r>
          </w:p>
          <w:p w14:paraId="25BCAB00" w14:textId="77777777" w:rsidR="00CB756D" w:rsidRPr="00EE3470" w:rsidRDefault="00CB756D" w:rsidP="00CB756D">
            <w:pPr>
              <w:numPr>
                <w:ilvl w:val="1"/>
                <w:numId w:val="53"/>
              </w:numPr>
              <w:autoSpaceDE/>
              <w:autoSpaceDN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  <w:r w:rsidRPr="00EE3470">
              <w:rPr>
                <w:rFonts w:eastAsia="Times New Roman"/>
                <w:sz w:val="20"/>
                <w:szCs w:val="20"/>
                <w:lang w:eastAsia="zh-CN"/>
              </w:rPr>
              <w:lastRenderedPageBreak/>
              <w:t>Note: Step 5 may be optional if UE has already been configured with 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 in Step 3</w:t>
            </w:r>
          </w:p>
          <w:p w14:paraId="51F8E3DC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544A45FD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06BD74C" w14:textId="77777777" w:rsidR="00CB756D" w:rsidRPr="00EE3470" w:rsidRDefault="00CB756D" w:rsidP="00CB756D">
            <w:pPr>
              <w:spacing w:after="0"/>
              <w:rPr>
                <w:rFonts w:eastAsia="Batang"/>
                <w:sz w:val="20"/>
                <w:szCs w:val="20"/>
              </w:rPr>
            </w:pPr>
            <w:r w:rsidRPr="00EE3470">
              <w:rPr>
                <w:sz w:val="20"/>
                <w:szCs w:val="20"/>
                <w:lang w:eastAsia="de-DE"/>
              </w:rPr>
              <w:t xml:space="preserve">At least </w:t>
            </w:r>
            <w:r w:rsidRPr="00EE3470">
              <w:rPr>
                <w:color w:val="000000"/>
                <w:sz w:val="20"/>
                <w:szCs w:val="20"/>
                <w:lang w:eastAsia="de-DE"/>
              </w:rPr>
              <w:t>fo</w:t>
            </w:r>
            <w:r w:rsidRPr="00EE3470">
              <w:rPr>
                <w:sz w:val="20"/>
                <w:szCs w:val="20"/>
                <w:lang w:eastAsia="de-DE"/>
              </w:rPr>
              <w:t xml:space="preserve">r the monitoring Type 1 Option 2 of UE-side model monitoring (when applicable), </w:t>
            </w:r>
            <w:r w:rsidRPr="00EE3470">
              <w:rPr>
                <w:sz w:val="20"/>
                <w:szCs w:val="20"/>
                <w:lang w:eastAsia="zh-CN"/>
              </w:rPr>
              <w:t>support to reuse CSI framework</w:t>
            </w:r>
            <w:r w:rsidRPr="00EE3470">
              <w:rPr>
                <w:sz w:val="20"/>
                <w:szCs w:val="20"/>
                <w:lang w:eastAsia="de-DE"/>
              </w:rPr>
              <w:t xml:space="preserve"> for </w:t>
            </w:r>
            <w:r w:rsidRPr="00EE3470">
              <w:rPr>
                <w:sz w:val="20"/>
                <w:szCs w:val="20"/>
                <w:lang w:eastAsia="zh-CN"/>
              </w:rPr>
              <w:t>the configuration for monitoring result report in L1</w:t>
            </w:r>
            <w:r w:rsidRPr="00EE3470">
              <w:rPr>
                <w:sz w:val="20"/>
                <w:szCs w:val="20"/>
              </w:rPr>
              <w:t xml:space="preserve"> </w:t>
            </w:r>
            <w:r w:rsidRPr="00EE3470">
              <w:rPr>
                <w:sz w:val="20"/>
                <w:szCs w:val="20"/>
                <w:lang w:eastAsia="zh-CN"/>
              </w:rPr>
              <w:t xml:space="preserve">signaling: </w:t>
            </w:r>
          </w:p>
          <w:p w14:paraId="042F5707" w14:textId="77777777" w:rsidR="00CB756D" w:rsidRPr="00EE3470" w:rsidRDefault="00CB756D" w:rsidP="00CB756D">
            <w:pPr>
              <w:pStyle w:val="af4"/>
              <w:numPr>
                <w:ilvl w:val="0"/>
                <w:numId w:val="54"/>
              </w:numPr>
              <w:spacing w:after="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E3470">
              <w:rPr>
                <w:rFonts w:ascii="Times New Roman" w:hAnsi="Times New Roman"/>
                <w:sz w:val="20"/>
                <w:szCs w:val="20"/>
              </w:rPr>
              <w:t>Dedicated resource set(s) for monitoring and report configuration for monitoring are configured in a dedicated CSI report configuration used for monitoring</w:t>
            </w:r>
          </w:p>
          <w:p w14:paraId="272A67E9" w14:textId="77777777" w:rsidR="00CB756D" w:rsidRPr="00EE3470" w:rsidRDefault="00CB756D" w:rsidP="00CB756D">
            <w:pPr>
              <w:pStyle w:val="af4"/>
              <w:numPr>
                <w:ilvl w:val="1"/>
                <w:numId w:val="54"/>
              </w:numPr>
              <w:tabs>
                <w:tab w:val="left" w:pos="720"/>
                <w:tab w:val="left" w:pos="2160"/>
                <w:tab w:val="left" w:pos="2880"/>
              </w:tabs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E3470">
              <w:rPr>
                <w:rFonts w:ascii="Times New Roman" w:hAnsi="Times New Roman"/>
                <w:sz w:val="20"/>
                <w:szCs w:val="20"/>
                <w:lang w:eastAsia="zh-CN"/>
              </w:rPr>
              <w:t>The ID of an inference report configuration is configured in the configuration for monitoring to link the inference report configuration and monitoring report configuration</w:t>
            </w:r>
          </w:p>
          <w:p w14:paraId="20E10A3F" w14:textId="77777777" w:rsidR="00CB756D" w:rsidRPr="00EE3470" w:rsidRDefault="00CB756D" w:rsidP="00CB756D">
            <w:pPr>
              <w:pStyle w:val="af4"/>
              <w:numPr>
                <w:ilvl w:val="2"/>
                <w:numId w:val="5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de-DE" w:eastAsia="de-DE"/>
              </w:rPr>
            </w:pPr>
            <w:r w:rsidRPr="00EE3470">
              <w:rPr>
                <w:rFonts w:ascii="Times New Roman" w:hAnsi="Times New Roman"/>
                <w:sz w:val="20"/>
                <w:szCs w:val="20"/>
                <w:lang w:val="de-DE" w:eastAsia="zh-CN"/>
              </w:rPr>
              <w:t>FFS how to identify the connection between RSs in the resource set(s) for monitoring and Set A beams</w:t>
            </w:r>
          </w:p>
          <w:p w14:paraId="7452D9FE" w14:textId="77777777" w:rsidR="00CB756D" w:rsidRPr="00EE3470" w:rsidRDefault="00CB756D" w:rsidP="00CB756D">
            <w:pPr>
              <w:pStyle w:val="af4"/>
              <w:numPr>
                <w:ilvl w:val="1"/>
                <w:numId w:val="54"/>
              </w:numPr>
              <w:tabs>
                <w:tab w:val="left" w:pos="2160"/>
              </w:tabs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de-DE" w:eastAsia="de-DE"/>
              </w:rPr>
            </w:pPr>
            <w:r w:rsidRPr="00EE3470">
              <w:rPr>
                <w:rFonts w:ascii="Times New Roman" w:hAnsi="Times New Roman"/>
                <w:sz w:val="20"/>
                <w:szCs w:val="20"/>
                <w:lang w:val="de-DE" w:eastAsia="zh-CN"/>
              </w:rPr>
              <w:t xml:space="preserve">FFS on whether to support all the combination on time domain behavior of the </w:t>
            </w:r>
            <w:r w:rsidRPr="00EE3470">
              <w:rPr>
                <w:rFonts w:ascii="Times New Roman" w:hAnsi="Times New Roman"/>
                <w:i/>
                <w:iCs/>
                <w:sz w:val="20"/>
                <w:szCs w:val="20"/>
                <w:lang w:val="de-DE" w:eastAsia="zh-CN"/>
              </w:rPr>
              <w:t>reportConfigType</w:t>
            </w:r>
            <w:r w:rsidRPr="00EE3470">
              <w:rPr>
                <w:rFonts w:ascii="Times New Roman" w:hAnsi="Times New Roman"/>
                <w:sz w:val="20"/>
                <w:szCs w:val="20"/>
                <w:lang w:val="de-DE" w:eastAsia="zh-CN"/>
              </w:rPr>
              <w:t xml:space="preserve"> for infernece report and the </w:t>
            </w:r>
            <w:r w:rsidRPr="00EE3470">
              <w:rPr>
                <w:rFonts w:ascii="Times New Roman" w:hAnsi="Times New Roman"/>
                <w:i/>
                <w:iCs/>
                <w:sz w:val="20"/>
                <w:szCs w:val="20"/>
                <w:lang w:val="de-DE" w:eastAsia="zh-CN"/>
              </w:rPr>
              <w:t>reportConfigType</w:t>
            </w:r>
            <w:r w:rsidRPr="00EE3470">
              <w:rPr>
                <w:rFonts w:ascii="Times New Roman" w:hAnsi="Times New Roman"/>
                <w:sz w:val="20"/>
                <w:szCs w:val="20"/>
                <w:lang w:val="de-DE" w:eastAsia="zh-CN"/>
              </w:rPr>
              <w:t xml:space="preserve"> for monitoring report </w:t>
            </w:r>
          </w:p>
          <w:p w14:paraId="2981CD93" w14:textId="77777777" w:rsidR="00CB756D" w:rsidRPr="00EE3470" w:rsidRDefault="00CB756D" w:rsidP="00CB756D">
            <w:pPr>
              <w:pStyle w:val="af4"/>
              <w:numPr>
                <w:ilvl w:val="1"/>
                <w:numId w:val="54"/>
              </w:numPr>
              <w:tabs>
                <w:tab w:val="left" w:pos="2160"/>
              </w:tabs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de-DE" w:eastAsia="de-DE"/>
              </w:rPr>
            </w:pPr>
            <w:r w:rsidRPr="00EE3470">
              <w:rPr>
                <w:rFonts w:ascii="Times New Roman" w:hAnsi="Times New Roman"/>
                <w:sz w:val="20"/>
                <w:szCs w:val="20"/>
                <w:lang w:val="de-DE" w:eastAsia="zh-CN"/>
              </w:rPr>
              <w:t>FFS on the timing related issues</w:t>
            </w:r>
          </w:p>
          <w:p w14:paraId="73B8543F" w14:textId="77777777" w:rsidR="00CB756D" w:rsidRPr="00EE3470" w:rsidRDefault="00CB756D" w:rsidP="00CB756D">
            <w:pPr>
              <w:pStyle w:val="af4"/>
              <w:numPr>
                <w:ilvl w:val="1"/>
                <w:numId w:val="5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EE3470">
              <w:rPr>
                <w:rFonts w:ascii="Times New Roman" w:hAnsi="Times New Roman"/>
                <w:sz w:val="20"/>
                <w:szCs w:val="20"/>
              </w:rPr>
              <w:t xml:space="preserve">UE measures the dedicated resource set(s) for monitoring. </w:t>
            </w:r>
          </w:p>
          <w:p w14:paraId="0184D88C" w14:textId="77777777" w:rsidR="00CB756D" w:rsidRPr="00EE3470" w:rsidRDefault="00CB756D" w:rsidP="00CB756D">
            <w:pPr>
              <w:pStyle w:val="af4"/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60741673" w14:textId="77777777" w:rsidR="00CB756D" w:rsidRPr="00EE3470" w:rsidRDefault="00CB756D" w:rsidP="00CB756D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EE3470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608E1E55" w14:textId="77777777" w:rsidR="00CB756D" w:rsidRPr="00EE3470" w:rsidRDefault="00CB756D" w:rsidP="00CB756D">
            <w:pPr>
              <w:spacing w:after="0"/>
              <w:rPr>
                <w:rFonts w:eastAsia="Batang"/>
                <w:sz w:val="20"/>
                <w:szCs w:val="20"/>
              </w:rPr>
            </w:pPr>
            <w:r w:rsidRPr="00EE3470">
              <w:rPr>
                <w:sz w:val="20"/>
                <w:szCs w:val="20"/>
              </w:rPr>
              <w:t xml:space="preserve">For the </w:t>
            </w:r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eastAsia="Times New Roman"/>
                <w:sz w:val="20"/>
                <w:szCs w:val="20"/>
                <w:lang w:eastAsia="zh-CN"/>
              </w:rPr>
              <w:t xml:space="preserve"> for inference configuration provided in </w:t>
            </w:r>
            <w:r w:rsidRPr="00EE3470">
              <w:rPr>
                <w:sz w:val="20"/>
                <w:szCs w:val="20"/>
              </w:rPr>
              <w:t>Step 5,</w:t>
            </w:r>
          </w:p>
          <w:p w14:paraId="472E7F0A" w14:textId="77777777" w:rsidR="00CB756D" w:rsidRPr="00EE3470" w:rsidRDefault="00CB756D" w:rsidP="00CB756D">
            <w:pPr>
              <w:pStyle w:val="af4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aperiodic CSI Report and semi-persistent CSI report can be activated/triggered by NW after </w:t>
            </w:r>
            <w:proofErr w:type="spellStart"/>
            <w:r w:rsidRPr="00EE347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RRCReconfigurationComplete</w:t>
            </w:r>
            <w:proofErr w:type="spellEnd"/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.</w:t>
            </w:r>
          </w:p>
          <w:p w14:paraId="5DCC8C81" w14:textId="77777777" w:rsidR="00CB756D" w:rsidRPr="00EE3470" w:rsidRDefault="00CB756D" w:rsidP="00CB756D">
            <w:pPr>
              <w:pStyle w:val="af4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periodic CSI Report is considered as activated after </w:t>
            </w:r>
            <w:proofErr w:type="spellStart"/>
            <w:r w:rsidRPr="00EE347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RRCReconfigurationComplete</w:t>
            </w:r>
            <w:proofErr w:type="spellEnd"/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.</w:t>
            </w:r>
            <w:r w:rsidRPr="00EE347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  <w:p w14:paraId="0B3723F5" w14:textId="77777777" w:rsidR="00CB756D" w:rsidRPr="00EE3470" w:rsidRDefault="00CB756D" w:rsidP="00CB756D">
            <w:pPr>
              <w:pStyle w:val="af4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Note: UE is not expected to be configured with a </w:t>
            </w:r>
            <w:r w:rsidRPr="00EE347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 for inference configuration for a non-applicable set of inference parameters or a non-applicable </w:t>
            </w:r>
            <w:r w:rsidRPr="00EE347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EE347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  </w:t>
            </w:r>
          </w:p>
          <w:p w14:paraId="5D6B217A" w14:textId="77777777" w:rsidR="00CB756D" w:rsidRPr="00EE3470" w:rsidRDefault="00CB756D" w:rsidP="00CB756D">
            <w:pPr>
              <w:pStyle w:val="af4"/>
              <w:numPr>
                <w:ilvl w:val="1"/>
                <w:numId w:val="5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E3470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Any specification impact is a separate discussion</w:t>
            </w:r>
          </w:p>
          <w:p w14:paraId="71F03D5A" w14:textId="77777777" w:rsidR="00CB756D" w:rsidRPr="00EE3470" w:rsidRDefault="00CB756D" w:rsidP="00CB756D">
            <w:pPr>
              <w:pStyle w:val="af4"/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286EA573" w14:textId="77777777" w:rsidR="00CB756D" w:rsidRPr="00EE3470" w:rsidRDefault="00CB756D" w:rsidP="00CB756D">
            <w:pPr>
              <w:pStyle w:val="af4"/>
              <w:spacing w:after="0"/>
              <w:ind w:left="0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EE3470"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7CDFB14" w14:textId="77777777" w:rsidR="00CB756D" w:rsidRPr="00EE3470" w:rsidRDefault="00CB756D" w:rsidP="00CB756D">
            <w:pPr>
              <w:pStyle w:val="af4"/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E3470">
              <w:rPr>
                <w:rFonts w:ascii="Times New Roman" w:hAnsi="Times New Roman"/>
                <w:sz w:val="20"/>
                <w:szCs w:val="20"/>
                <w:lang w:eastAsia="zh-CN"/>
              </w:rPr>
              <w:t>Send LS to RAN2 with below information.</w:t>
            </w:r>
          </w:p>
          <w:p w14:paraId="742600FC" w14:textId="77777777" w:rsidR="00CB756D" w:rsidRPr="00EE3470" w:rsidRDefault="00CB756D" w:rsidP="00CB756D">
            <w:pPr>
              <w:spacing w:after="0"/>
              <w:rPr>
                <w:rFonts w:eastAsia="Batang"/>
                <w:sz w:val="20"/>
                <w:szCs w:val="20"/>
                <w:lang w:eastAsia="zh-CN"/>
              </w:rPr>
            </w:pPr>
            <w:r w:rsidRPr="00EE3470">
              <w:rPr>
                <w:sz w:val="20"/>
                <w:szCs w:val="20"/>
                <w:lang w:eastAsia="zh-CN"/>
              </w:rPr>
              <w:t>RAN1 thanks RAN2 for the LS on applicable functionality reporting for beam management UE-sided model.</w:t>
            </w:r>
          </w:p>
          <w:p w14:paraId="7100B1C4" w14:textId="77777777" w:rsidR="00CB756D" w:rsidRPr="00EE3470" w:rsidRDefault="00CB756D" w:rsidP="00CB756D">
            <w:pPr>
              <w:spacing w:after="0"/>
              <w:rPr>
                <w:sz w:val="20"/>
                <w:szCs w:val="20"/>
                <w:lang w:eastAsia="zh-CN"/>
              </w:rPr>
            </w:pPr>
            <w:r w:rsidRPr="00EE3470">
              <w:rPr>
                <w:sz w:val="20"/>
                <w:szCs w:val="20"/>
                <w:lang w:eastAsia="zh-CN"/>
              </w:rPr>
              <w:t xml:space="preserve">In RAN1’s discussion of RAN 2 terminologies on beam management, </w:t>
            </w:r>
          </w:p>
          <w:p w14:paraId="42B08D89" w14:textId="77777777" w:rsidR="00CB756D" w:rsidRPr="00EE3470" w:rsidRDefault="00CB756D" w:rsidP="00CB756D">
            <w:pPr>
              <w:pStyle w:val="af4"/>
              <w:numPr>
                <w:ilvl w:val="0"/>
                <w:numId w:val="56"/>
              </w:numPr>
              <w:spacing w:after="0" w:line="276" w:lineRule="auto"/>
              <w:contextualSpacing w:val="0"/>
              <w:rPr>
                <w:rFonts w:ascii="Times New Roman" w:eastAsia="Malgun Gothic" w:hAnsi="Times New Roman"/>
                <w:color w:val="FF0000"/>
                <w:sz w:val="20"/>
                <w:szCs w:val="20"/>
                <w:lang w:val="en-US" w:eastAsia="zh-CN"/>
              </w:rPr>
            </w:pP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>The concept/terminology “functionality</w:t>
            </w:r>
            <w:r w:rsidRPr="00EE347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” </w:t>
            </w: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of </w:t>
            </w:r>
            <w:r w:rsidRPr="00EE3470">
              <w:rPr>
                <w:rFonts w:ascii="Times New Roman" w:eastAsia="Malgun Gothic" w:hAnsi="Times New Roman"/>
                <w:b/>
                <w:bCs/>
                <w:sz w:val="20"/>
                <w:szCs w:val="20"/>
                <w:lang w:val="en-US" w:eastAsia="zh-CN"/>
              </w:rPr>
              <w:t>Supported functionalities</w:t>
            </w: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 may refer to UE-capability information/parameters i.e., Rel-19 AI/ML-enabled Features/FGs</w:t>
            </w:r>
            <w:r w:rsidRPr="00EE3470">
              <w:rPr>
                <w:rFonts w:ascii="Times New Roman" w:hAnsi="Times New Roman"/>
                <w:color w:val="FF0000"/>
                <w:sz w:val="20"/>
                <w:szCs w:val="20"/>
                <w:lang w:val="en-US" w:eastAsia="zh-CN"/>
              </w:rPr>
              <w:t xml:space="preserve"> </w:t>
            </w:r>
          </w:p>
          <w:p w14:paraId="0A3298D0" w14:textId="77777777" w:rsidR="00CB756D" w:rsidRPr="00EE3470" w:rsidRDefault="00CB756D" w:rsidP="00CB756D">
            <w:pPr>
              <w:pStyle w:val="af4"/>
              <w:numPr>
                <w:ilvl w:val="0"/>
                <w:numId w:val="56"/>
              </w:numPr>
              <w:spacing w:after="0" w:line="276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</w:pP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The concept/terminology </w:t>
            </w:r>
            <w:proofErr w:type="gramStart"/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>“ functionality</w:t>
            </w:r>
            <w:proofErr w:type="gramEnd"/>
            <w:r w:rsidRPr="00EE347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” </w:t>
            </w: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 of </w:t>
            </w:r>
            <w:r w:rsidRPr="00EE3470">
              <w:rPr>
                <w:rFonts w:ascii="Times New Roman" w:eastAsia="Malgun Gothic" w:hAnsi="Times New Roman"/>
                <w:b/>
                <w:bCs/>
                <w:sz w:val="20"/>
                <w:szCs w:val="20"/>
                <w:lang w:val="en-US" w:eastAsia="zh-CN"/>
              </w:rPr>
              <w:t>Applicable functionalities</w:t>
            </w: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 may refer to </w:t>
            </w:r>
            <w:r w:rsidRPr="00EE3470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US" w:eastAsia="zh-CN"/>
              </w:rPr>
              <w:t>CSI-</w:t>
            </w:r>
            <w:proofErr w:type="spellStart"/>
            <w:r w:rsidRPr="00EE3470">
              <w:rPr>
                <w:rFonts w:ascii="Times New Roman" w:eastAsia="Malgun Gothic" w:hAnsi="Times New Roman"/>
                <w:i/>
                <w:iCs/>
                <w:sz w:val="20"/>
                <w:szCs w:val="20"/>
                <w:lang w:val="en-US" w:eastAsia="zh-CN"/>
              </w:rPr>
              <w:t>ReportConfig</w:t>
            </w:r>
            <w:proofErr w:type="spellEnd"/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 for inference configuration or a set of inference related parameters </w:t>
            </w:r>
          </w:p>
          <w:p w14:paraId="521D2772" w14:textId="77777777" w:rsidR="00CB756D" w:rsidRPr="00EE3470" w:rsidRDefault="00CB756D" w:rsidP="00CB756D">
            <w:pPr>
              <w:pStyle w:val="af4"/>
              <w:numPr>
                <w:ilvl w:val="0"/>
                <w:numId w:val="56"/>
              </w:numPr>
              <w:tabs>
                <w:tab w:val="left" w:pos="360"/>
                <w:tab w:val="left" w:pos="709"/>
              </w:tabs>
              <w:spacing w:after="0" w:line="276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</w:pP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The </w:t>
            </w:r>
            <w:r w:rsidRPr="00EE3470">
              <w:rPr>
                <w:rFonts w:ascii="Times New Roman" w:eastAsia="Malgun Gothic" w:hAnsi="Times New Roman"/>
                <w:b/>
                <w:bCs/>
                <w:sz w:val="20"/>
                <w:szCs w:val="20"/>
                <w:lang w:val="en-US" w:eastAsia="zh-CN"/>
              </w:rPr>
              <w:t>Activated functionalities</w:t>
            </w:r>
            <w:r w:rsidRPr="00EE3470">
              <w:rPr>
                <w:rFonts w:ascii="Times New Roman" w:eastAsia="Malgun Gothic" w:hAnsi="Times New Roman"/>
                <w:sz w:val="20"/>
                <w:szCs w:val="20"/>
                <w:lang w:val="en-US" w:eastAsia="zh-CN"/>
              </w:rPr>
              <w:t xml:space="preserve"> may be enabled based on CSI framework.</w:t>
            </w:r>
          </w:p>
          <w:p w14:paraId="437F2FFB" w14:textId="77777777" w:rsidR="00CB756D" w:rsidRPr="00EE3470" w:rsidRDefault="00CB756D" w:rsidP="00CB756D">
            <w:pPr>
              <w:spacing w:after="0"/>
              <w:rPr>
                <w:rFonts w:eastAsia="Batang"/>
                <w:strike/>
                <w:color w:val="FF0000"/>
                <w:sz w:val="20"/>
                <w:szCs w:val="20"/>
                <w:lang w:val="en-GB" w:eastAsia="zh-CN"/>
              </w:rPr>
            </w:pPr>
            <w:r w:rsidRPr="00EE3470">
              <w:rPr>
                <w:sz w:val="20"/>
                <w:szCs w:val="20"/>
                <w:lang w:eastAsia="zh-CN"/>
              </w:rPr>
              <w:t xml:space="preserve">Therefore, the meaning and the granularity of “functionality” for </w:t>
            </w:r>
            <w:r w:rsidRPr="00EE3470">
              <w:rPr>
                <w:b/>
                <w:bCs/>
                <w:sz w:val="20"/>
                <w:szCs w:val="20"/>
                <w:lang w:eastAsia="zh-CN"/>
              </w:rPr>
              <w:t xml:space="preserve">Applicable functionalities, </w:t>
            </w:r>
            <w:proofErr w:type="gramStart"/>
            <w:r w:rsidRPr="00EE3470">
              <w:rPr>
                <w:b/>
                <w:bCs/>
                <w:sz w:val="20"/>
                <w:szCs w:val="20"/>
                <w:lang w:eastAsia="zh-CN"/>
              </w:rPr>
              <w:t>Activated</w:t>
            </w:r>
            <w:proofErr w:type="gramEnd"/>
            <w:r w:rsidRPr="00EE3470">
              <w:rPr>
                <w:b/>
                <w:bCs/>
                <w:sz w:val="20"/>
                <w:szCs w:val="20"/>
                <w:lang w:eastAsia="zh-CN"/>
              </w:rPr>
              <w:t xml:space="preserve"> functionalities and Supported functionalities </w:t>
            </w:r>
            <w:r w:rsidRPr="00EE3470">
              <w:rPr>
                <w:sz w:val="20"/>
                <w:szCs w:val="20"/>
                <w:lang w:eastAsia="zh-CN"/>
              </w:rPr>
              <w:t xml:space="preserve">may or may not be the same. </w:t>
            </w:r>
          </w:p>
          <w:p w14:paraId="01609BC9" w14:textId="77777777" w:rsidR="00CB756D" w:rsidRPr="00EE3470" w:rsidRDefault="00CB756D" w:rsidP="00CB756D">
            <w:pPr>
              <w:spacing w:after="0"/>
              <w:rPr>
                <w:sz w:val="20"/>
                <w:szCs w:val="20"/>
                <w:lang w:eastAsia="zh-CN"/>
              </w:rPr>
            </w:pPr>
            <w:r w:rsidRPr="00EE3470">
              <w:rPr>
                <w:sz w:val="20"/>
                <w:szCs w:val="20"/>
                <w:lang w:eastAsia="zh-CN"/>
              </w:rPr>
              <w:t>RAN 1 made the following agreements related to the Questions from RAN 2: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81"/>
            </w:tblGrid>
            <w:tr w:rsidR="00CB756D" w:rsidRPr="00EE3470" w14:paraId="31C13DFF" w14:textId="77777777" w:rsidTr="00C93685">
              <w:tc>
                <w:tcPr>
                  <w:tcW w:w="9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51B33" w14:textId="77777777" w:rsidR="00CB756D" w:rsidRPr="00EE3470" w:rsidRDefault="00CB756D" w:rsidP="00CB756D">
                  <w:pPr>
                    <w:spacing w:after="0"/>
                    <w:rPr>
                      <w:rFonts w:eastAsia="等线"/>
                      <w:sz w:val="20"/>
                      <w:szCs w:val="20"/>
                      <w:highlight w:val="green"/>
                      <w:lang w:eastAsia="zh-CN"/>
                    </w:rPr>
                  </w:pPr>
                  <w:r w:rsidRPr="00EE3470">
                    <w:rPr>
                      <w:rFonts w:eastAsia="等线"/>
                      <w:sz w:val="20"/>
                      <w:szCs w:val="20"/>
                      <w:highlight w:val="green"/>
                      <w:lang w:eastAsia="zh-CN"/>
                    </w:rPr>
                    <w:t>Agreement</w:t>
                  </w:r>
                </w:p>
                <w:p w14:paraId="603161AC" w14:textId="77777777" w:rsidR="00CB756D" w:rsidRPr="00EE3470" w:rsidRDefault="00CB756D" w:rsidP="00CB756D">
                  <w:pPr>
                    <w:numPr>
                      <w:ilvl w:val="0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In Step 3, following configurations are provided from NW to UE:</w:t>
                  </w:r>
                </w:p>
                <w:p w14:paraId="617CE94F" w14:textId="77777777" w:rsidR="00CB756D" w:rsidRPr="00EE3470" w:rsidRDefault="00CB756D" w:rsidP="00CB756D">
                  <w:pPr>
                    <w:numPr>
                      <w:ilvl w:val="1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UE is allowed to do UAI reporting via 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OtherConfig</w:t>
                  </w:r>
                  <w:proofErr w:type="spellEnd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,</w:t>
                  </w:r>
                </w:p>
                <w:p w14:paraId="100F7623" w14:textId="77777777" w:rsidR="00CB756D" w:rsidRPr="00EE3470" w:rsidRDefault="00CB756D" w:rsidP="00CB756D">
                  <w:pPr>
                    <w:numPr>
                      <w:ilvl w:val="1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The applicability report is based on A) and/or B) </w:t>
                  </w:r>
                </w:p>
                <w:p w14:paraId="3C33C88C" w14:textId="77777777" w:rsidR="00CB756D" w:rsidRPr="00EE3470" w:rsidRDefault="00CB756D" w:rsidP="00CB756D">
                  <w:pPr>
                    <w:numPr>
                      <w:ilvl w:val="2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It is up to RAN 2 to design the container </w:t>
                  </w:r>
                </w:p>
                <w:p w14:paraId="29A186AA" w14:textId="77777777" w:rsidR="00CB756D" w:rsidRPr="00EE3470" w:rsidRDefault="00CB756D" w:rsidP="00CB756D">
                  <w:pPr>
                    <w:numPr>
                      <w:ilvl w:val="2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A) one or more of 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 for inference configuration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 </w:t>
                  </w: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(wherein the associated ID may be configured in CSI framework as working assumption applied)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  <w:p w14:paraId="34B7FF80" w14:textId="77777777" w:rsidR="00CB756D" w:rsidRPr="00EE3470" w:rsidRDefault="00CB756D" w:rsidP="00CB756D">
                  <w:pPr>
                    <w:numPr>
                      <w:ilvl w:val="3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等线"/>
                      <w:sz w:val="20"/>
                      <w:szCs w:val="20"/>
                      <w:lang w:eastAsia="de-DE"/>
                    </w:rPr>
                  </w:pPr>
                  <w:r w:rsidRPr="00EE3470">
                    <w:rPr>
                      <w:sz w:val="20"/>
                      <w:szCs w:val="20"/>
                    </w:rPr>
                    <w:t xml:space="preserve">Note: </w:t>
                  </w:r>
                  <w:r w:rsidRPr="00EE3470">
                    <w:rPr>
                      <w:sz w:val="20"/>
                      <w:szCs w:val="20"/>
                      <w:lang w:eastAsia="de-DE"/>
                    </w:rPr>
                    <w:t xml:space="preserve">CSI report </w:t>
                  </w:r>
                  <w:r w:rsidRPr="00EE3470">
                    <w:rPr>
                      <w:sz w:val="20"/>
                      <w:szCs w:val="20"/>
                    </w:rPr>
                    <w:t xml:space="preserve">configuration </w:t>
                  </w:r>
                  <w:r w:rsidRPr="00EE3470">
                    <w:rPr>
                      <w:sz w:val="20"/>
                      <w:szCs w:val="20"/>
                      <w:lang w:eastAsia="de-DE"/>
                    </w:rPr>
                    <w:t>for UE-side model inference can</w:t>
                  </w:r>
                  <w:r w:rsidRPr="00EE3470">
                    <w:rPr>
                      <w:sz w:val="20"/>
                      <w:szCs w:val="20"/>
                    </w:rPr>
                    <w:t>’t</w:t>
                  </w:r>
                  <w:r w:rsidRPr="00EE3470">
                    <w:rPr>
                      <w:sz w:val="20"/>
                      <w:szCs w:val="20"/>
                      <w:lang w:eastAsia="de-DE"/>
                    </w:rPr>
                    <w:t xml:space="preserve"> be activated immediately upon receiving Step 3</w:t>
                  </w:r>
                </w:p>
                <w:p w14:paraId="11D19FE1" w14:textId="77777777" w:rsidR="00CB756D" w:rsidRPr="00EE3470" w:rsidRDefault="00CB756D" w:rsidP="00CB756D">
                  <w:pPr>
                    <w:numPr>
                      <w:ilvl w:val="2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B) One set or multiple sets of inference related parameters for applicability report only (not for inference)</w:t>
                  </w:r>
                </w:p>
                <w:p w14:paraId="31EF2E11" w14:textId="77777777" w:rsidR="00CB756D" w:rsidRPr="00EE3470" w:rsidRDefault="00CB756D" w:rsidP="00CB756D">
                  <w:pPr>
                    <w:numPr>
                      <w:ilvl w:val="3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</w:rPr>
                    <w:t>It is up to RAN2 to design the container.</w:t>
                  </w:r>
                </w:p>
                <w:p w14:paraId="3FC705E9" w14:textId="77777777" w:rsidR="00CB756D" w:rsidRPr="00EE3470" w:rsidRDefault="00CB756D" w:rsidP="00CB756D">
                  <w:pPr>
                    <w:numPr>
                      <w:ilvl w:val="3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</w:rPr>
                    <w:t xml:space="preserve">The set of inference related parameters selected from the IEs in/or the IEs referred by 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CSI-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ReportConfig</w:t>
                  </w:r>
                  <w:proofErr w:type="spellEnd"/>
                  <w:r w:rsidRPr="00EE3470">
                    <w:rPr>
                      <w:rFonts w:eastAsia="Times New Roman"/>
                      <w:sz w:val="20"/>
                      <w:szCs w:val="20"/>
                    </w:rPr>
                    <w:t xml:space="preserve"> as a starting point, e.g., </w:t>
                  </w:r>
                </w:p>
                <w:p w14:paraId="513A9D46" w14:textId="77777777" w:rsidR="00CB756D" w:rsidRPr="00EE3470" w:rsidRDefault="00CB756D" w:rsidP="00CB756D">
                  <w:pPr>
                    <w:numPr>
                      <w:ilvl w:val="4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the associated ID</w:t>
                  </w:r>
                </w:p>
                <w:p w14:paraId="50B07A45" w14:textId="77777777" w:rsidR="00CB756D" w:rsidRPr="00EE3470" w:rsidRDefault="00CB756D" w:rsidP="00CB756D">
                  <w:pPr>
                    <w:numPr>
                      <w:ilvl w:val="5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Note: this doesn’t imply the associated ID is mandatory </w:t>
                  </w:r>
                </w:p>
                <w:p w14:paraId="1D4F7BDD" w14:textId="77777777" w:rsidR="00CB756D" w:rsidRPr="00EE3470" w:rsidRDefault="00CB756D" w:rsidP="00CB756D">
                  <w:pPr>
                    <w:numPr>
                      <w:ilvl w:val="4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Set A related information</w:t>
                  </w:r>
                </w:p>
                <w:p w14:paraId="0D4F9C1D" w14:textId="77777777" w:rsidR="00CB756D" w:rsidRPr="00EE3470" w:rsidRDefault="00CB756D" w:rsidP="00CB756D">
                  <w:pPr>
                    <w:numPr>
                      <w:ilvl w:val="4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Set B related information</w:t>
                  </w:r>
                </w:p>
                <w:p w14:paraId="4224BB4F" w14:textId="77777777" w:rsidR="00CB756D" w:rsidRPr="00EE3470" w:rsidRDefault="00CB756D" w:rsidP="00CB756D">
                  <w:pPr>
                    <w:numPr>
                      <w:ilvl w:val="4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Report content related information </w:t>
                  </w:r>
                </w:p>
                <w:p w14:paraId="16329713" w14:textId="77777777" w:rsidR="00CB756D" w:rsidRPr="00EE3470" w:rsidRDefault="00CB756D" w:rsidP="00CB756D">
                  <w:pPr>
                    <w:numPr>
                      <w:ilvl w:val="4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lastRenderedPageBreak/>
                    <w:t>For BM-Case 2, </w:t>
                  </w:r>
                </w:p>
                <w:p w14:paraId="2DDA716B" w14:textId="77777777" w:rsidR="00CB756D" w:rsidRPr="00EE3470" w:rsidRDefault="00CB756D" w:rsidP="00CB756D">
                  <w:pPr>
                    <w:numPr>
                      <w:ilvl w:val="5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Time instances related information for measurements</w:t>
                  </w:r>
                </w:p>
                <w:p w14:paraId="303DF495" w14:textId="77777777" w:rsidR="00CB756D" w:rsidRPr="00EE3470" w:rsidRDefault="00CB756D" w:rsidP="00CB756D">
                  <w:pPr>
                    <w:numPr>
                      <w:ilvl w:val="5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Time instances related information for prediction</w:t>
                  </w:r>
                </w:p>
                <w:p w14:paraId="53DCC262" w14:textId="77777777" w:rsidR="00CB756D" w:rsidRPr="00EE3470" w:rsidRDefault="00CB756D" w:rsidP="00CB756D">
                  <w:pPr>
                    <w:numPr>
                      <w:ilvl w:val="0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In Step 4, UE reports applicability for all the above A) one or more 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 </w:t>
                  </w: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and/or B) set(s) of inference related parameters </w:t>
                  </w:r>
                </w:p>
                <w:p w14:paraId="571A03AA" w14:textId="77777777" w:rsidR="00CB756D" w:rsidRPr="00EE3470" w:rsidRDefault="00CB756D" w:rsidP="00CB756D">
                  <w:pPr>
                    <w:numPr>
                      <w:ilvl w:val="1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FFS on whether/what other information along with the applicability is needed</w:t>
                  </w:r>
                </w:p>
                <w:p w14:paraId="1C0B7756" w14:textId="77777777" w:rsidR="00CB756D" w:rsidRPr="00EE3470" w:rsidRDefault="00CB756D" w:rsidP="00CB756D">
                  <w:pPr>
                    <w:numPr>
                      <w:ilvl w:val="1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If A)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 </w:t>
                  </w: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is configured in Step 3, </w:t>
                  </w:r>
                </w:p>
                <w:p w14:paraId="7EEDEB44" w14:textId="77777777" w:rsidR="00CB756D" w:rsidRPr="00EE3470" w:rsidRDefault="00CB756D" w:rsidP="00CB756D">
                  <w:pPr>
                    <w:numPr>
                      <w:ilvl w:val="2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Applicable aperiodic CSI Report and semi-persistent CSI report can be activated/triggered by NW after the applicability reported.  </w:t>
                  </w:r>
                </w:p>
                <w:p w14:paraId="0867856B" w14:textId="77777777" w:rsidR="00CB756D" w:rsidRPr="00EE3470" w:rsidRDefault="00CB756D" w:rsidP="00CB756D">
                  <w:pPr>
                    <w:numPr>
                      <w:ilvl w:val="2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Applicable periodic CSI Report is considered as activated only if the applicability of the corresponding 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 </w:t>
                  </w: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is reported in 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RRCReconfigurationComplete</w:t>
                  </w:r>
                  <w:proofErr w:type="spellEnd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.</w:t>
                  </w:r>
                </w:p>
                <w:p w14:paraId="06761B23" w14:textId="77777777" w:rsidR="00CB756D" w:rsidRPr="00EE3470" w:rsidRDefault="00CB756D" w:rsidP="00CB756D">
                  <w:pPr>
                    <w:numPr>
                      <w:ilvl w:val="0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In Step 5, NW can optionally configure 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 for inference configuration in 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RRCReconfiguration</w:t>
                  </w:r>
                  <w:proofErr w:type="spellEnd"/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, where the associated ID may be configured in CSI framework as working assumption applied.</w:t>
                  </w:r>
                </w:p>
                <w:p w14:paraId="7BFBC934" w14:textId="77777777" w:rsidR="00CB756D" w:rsidRPr="00EE3470" w:rsidRDefault="00CB756D" w:rsidP="00CB756D">
                  <w:pPr>
                    <w:numPr>
                      <w:ilvl w:val="1"/>
                      <w:numId w:val="53"/>
                    </w:numPr>
                    <w:autoSpaceDE/>
                    <w:autoSpaceDN/>
                    <w:spacing w:after="0"/>
                    <w:jc w:val="left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>Note: Step 5 may be optional if UE has already been configured with 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 in Step 3</w:t>
                  </w:r>
                </w:p>
                <w:p w14:paraId="0562D8A3" w14:textId="77777777" w:rsidR="00CB756D" w:rsidRPr="00EE3470" w:rsidRDefault="00CB756D" w:rsidP="00CB756D">
                  <w:pPr>
                    <w:spacing w:after="0"/>
                    <w:rPr>
                      <w:rFonts w:eastAsia="Times New Roman"/>
                      <w:sz w:val="20"/>
                      <w:szCs w:val="20"/>
                      <w:lang w:eastAsia="zh-CN"/>
                    </w:rPr>
                  </w:pPr>
                </w:p>
                <w:p w14:paraId="3C1DABB9" w14:textId="77777777" w:rsidR="00CB756D" w:rsidRPr="00EE3470" w:rsidRDefault="00CB756D" w:rsidP="00CB756D">
                  <w:pPr>
                    <w:spacing w:after="0"/>
                    <w:rPr>
                      <w:rFonts w:eastAsia="等线"/>
                      <w:sz w:val="20"/>
                      <w:szCs w:val="20"/>
                      <w:highlight w:val="green"/>
                      <w:lang w:eastAsia="zh-CN"/>
                    </w:rPr>
                  </w:pPr>
                  <w:r w:rsidRPr="00EE3470">
                    <w:rPr>
                      <w:rFonts w:eastAsia="等线"/>
                      <w:sz w:val="20"/>
                      <w:szCs w:val="20"/>
                      <w:highlight w:val="green"/>
                      <w:lang w:eastAsia="zh-CN"/>
                    </w:rPr>
                    <w:t>Agreement</w:t>
                  </w:r>
                </w:p>
                <w:p w14:paraId="5951AF1F" w14:textId="77777777" w:rsidR="00CB756D" w:rsidRPr="00EE3470" w:rsidRDefault="00CB756D" w:rsidP="00CB756D">
                  <w:pPr>
                    <w:spacing w:after="0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等线"/>
                      <w:sz w:val="20"/>
                      <w:szCs w:val="20"/>
                      <w:lang w:eastAsia="zh-CN"/>
                    </w:rPr>
                    <w:t>For beam management, m</w:t>
                  </w:r>
                  <w:r w:rsidRPr="00EE3470">
                    <w:rPr>
                      <w:sz w:val="20"/>
                      <w:szCs w:val="20"/>
                    </w:rPr>
                    <w:t>ultiple CSI reports for inference for UE-side model can be configured/activated</w:t>
                  </w:r>
                  <w:r w:rsidRPr="00EE3470">
                    <w:rPr>
                      <w:rFonts w:eastAsia="等线"/>
                      <w:sz w:val="20"/>
                      <w:szCs w:val="20"/>
                      <w:lang w:eastAsia="zh-CN"/>
                    </w:rPr>
                    <w:t>/triggered</w:t>
                  </w:r>
                  <w:r w:rsidRPr="00EE3470">
                    <w:rPr>
                      <w:sz w:val="20"/>
                      <w:szCs w:val="20"/>
                    </w:rPr>
                    <w:t>, which is up to UE capability</w:t>
                  </w:r>
                  <w:r w:rsidRPr="00EE3470">
                    <w:rPr>
                      <w:rFonts w:eastAsia="等线"/>
                      <w:sz w:val="20"/>
                      <w:szCs w:val="20"/>
                      <w:lang w:eastAsia="zh-CN"/>
                    </w:rPr>
                    <w:t>.</w:t>
                  </w:r>
                </w:p>
                <w:p w14:paraId="2DB82D14" w14:textId="77777777" w:rsidR="00CB756D" w:rsidRPr="00EE3470" w:rsidRDefault="00CB756D" w:rsidP="00CB756D">
                  <w:pPr>
                    <w:spacing w:after="0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  <w:p w14:paraId="0DA61290" w14:textId="77777777" w:rsidR="00CB756D" w:rsidRPr="00EE3470" w:rsidRDefault="00CB756D" w:rsidP="00CB756D">
                  <w:pPr>
                    <w:spacing w:after="0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eastAsia="等线"/>
                      <w:sz w:val="20"/>
                      <w:szCs w:val="20"/>
                      <w:lang w:eastAsia="zh-CN"/>
                    </w:rPr>
                    <w:t>Conclusion</w:t>
                  </w:r>
                </w:p>
                <w:p w14:paraId="3722DDED" w14:textId="77777777" w:rsidR="00CB756D" w:rsidRPr="00EE3470" w:rsidRDefault="00CB756D" w:rsidP="00CB756D">
                  <w:pPr>
                    <w:spacing w:after="0"/>
                    <w:rPr>
                      <w:rFonts w:eastAsia="Batang"/>
                      <w:sz w:val="20"/>
                      <w:szCs w:val="20"/>
                    </w:rPr>
                  </w:pPr>
                  <w:r w:rsidRPr="00EE3470">
                    <w:rPr>
                      <w:sz w:val="20"/>
                      <w:szCs w:val="20"/>
                    </w:rPr>
                    <w:t xml:space="preserve">For the </w:t>
                  </w:r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eastAsia="Times New Roman"/>
                      <w:sz w:val="20"/>
                      <w:szCs w:val="20"/>
                      <w:lang w:eastAsia="zh-CN"/>
                    </w:rPr>
                    <w:t xml:space="preserve"> for inference configuration provided in </w:t>
                  </w:r>
                  <w:r w:rsidRPr="00EE3470">
                    <w:rPr>
                      <w:sz w:val="20"/>
                      <w:szCs w:val="20"/>
                    </w:rPr>
                    <w:t>Step 5,</w:t>
                  </w:r>
                </w:p>
                <w:p w14:paraId="4FA8AF1A" w14:textId="77777777" w:rsidR="00CB756D" w:rsidRPr="00EE3470" w:rsidRDefault="00CB756D" w:rsidP="00CB756D">
                  <w:pPr>
                    <w:pStyle w:val="af4"/>
                    <w:numPr>
                      <w:ilvl w:val="0"/>
                      <w:numId w:val="5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 xml:space="preserve">aperiodic CSI Report and semi-persistent CSI report can be activated/triggered by NW after </w:t>
                  </w:r>
                  <w:proofErr w:type="spellStart"/>
                  <w:r w:rsidRPr="00EE3470"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zh-CN"/>
                    </w:rPr>
                    <w:t>RRCReconfigurationComplete</w:t>
                  </w:r>
                  <w:proofErr w:type="spellEnd"/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>.</w:t>
                  </w:r>
                </w:p>
                <w:p w14:paraId="155268C4" w14:textId="77777777" w:rsidR="00CB756D" w:rsidRPr="00EE3470" w:rsidRDefault="00CB756D" w:rsidP="00CB756D">
                  <w:pPr>
                    <w:pStyle w:val="af4"/>
                    <w:numPr>
                      <w:ilvl w:val="0"/>
                      <w:numId w:val="5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 xml:space="preserve">periodic CSI Report is considered as activated after </w:t>
                  </w:r>
                  <w:proofErr w:type="spellStart"/>
                  <w:r w:rsidRPr="00EE3470"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zh-CN"/>
                    </w:rPr>
                    <w:t>RRCReconfigurationComplete</w:t>
                  </w:r>
                  <w:proofErr w:type="spellEnd"/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>.</w:t>
                  </w:r>
                  <w:r w:rsidRPr="00EE3470"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  <w:p w14:paraId="1589E566" w14:textId="77777777" w:rsidR="00CB756D" w:rsidRPr="00EE3470" w:rsidRDefault="00CB756D" w:rsidP="00CB756D">
                  <w:pPr>
                    <w:pStyle w:val="af4"/>
                    <w:numPr>
                      <w:ilvl w:val="0"/>
                      <w:numId w:val="5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 xml:space="preserve">Note: UE is not expected to be configured with a </w:t>
                  </w:r>
                  <w:r w:rsidRPr="00EE3470"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 xml:space="preserve"> for inference configuration for a non-applicable set of inference parameters or a non-applicable </w:t>
                  </w:r>
                  <w:r w:rsidRPr="00EE3470"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zh-CN"/>
                    </w:rPr>
                    <w:t>CSI-</w:t>
                  </w:r>
                  <w:proofErr w:type="spellStart"/>
                  <w:r w:rsidRPr="00EE3470">
                    <w:rPr>
                      <w:rFonts w:ascii="Times New Roman" w:eastAsia="Times New Roman" w:hAnsi="Times New Roman"/>
                      <w:i/>
                      <w:iCs/>
                      <w:sz w:val="20"/>
                      <w:szCs w:val="20"/>
                      <w:lang w:eastAsia="zh-CN"/>
                    </w:rPr>
                    <w:t>ReportConfig</w:t>
                  </w:r>
                  <w:proofErr w:type="spellEnd"/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 xml:space="preserve">  </w:t>
                  </w:r>
                </w:p>
                <w:p w14:paraId="66322463" w14:textId="77777777" w:rsidR="00CB756D" w:rsidRPr="00EE3470" w:rsidRDefault="00CB756D" w:rsidP="00CB756D">
                  <w:pPr>
                    <w:pStyle w:val="af4"/>
                    <w:numPr>
                      <w:ilvl w:val="1"/>
                      <w:numId w:val="5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</w:pPr>
                  <w:r w:rsidRPr="00EE3470">
                    <w:rPr>
                      <w:rFonts w:ascii="Times New Roman" w:eastAsia="Times New Roman" w:hAnsi="Times New Roman"/>
                      <w:sz w:val="20"/>
                      <w:szCs w:val="20"/>
                      <w:lang w:eastAsia="zh-CN"/>
                    </w:rPr>
                    <w:t>Any specification impact is a separate discussion</w:t>
                  </w:r>
                </w:p>
                <w:p w14:paraId="2CAADBDB" w14:textId="77777777" w:rsidR="00CB756D" w:rsidRPr="00EE3470" w:rsidRDefault="00CB756D" w:rsidP="00CB756D">
                  <w:pPr>
                    <w:spacing w:after="0"/>
                    <w:rPr>
                      <w:rFonts w:eastAsia="等线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14:paraId="1B8E0CC4" w14:textId="6F535AE4" w:rsidR="00E676CD" w:rsidRPr="00EE3470" w:rsidRDefault="00E676CD" w:rsidP="00CB756D">
            <w:pPr>
              <w:suppressAutoHyphens/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</w:p>
        </w:tc>
      </w:tr>
    </w:tbl>
    <w:p w14:paraId="64990435" w14:textId="67439A98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975D64">
        <w:rPr>
          <w:sz w:val="20"/>
          <w:szCs w:val="20"/>
        </w:rPr>
        <w:t>specification support for beam management</w:t>
      </w:r>
      <w:r w:rsidR="00975D64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02B35CA2" w:rsidR="00372596" w:rsidRPr="009D575C" w:rsidRDefault="00042AA6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Performance monitoring</w:t>
      </w:r>
    </w:p>
    <w:p w14:paraId="34480B1D" w14:textId="5F1C99E8" w:rsidR="00B96E53" w:rsidRPr="005A4314" w:rsidRDefault="00373601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A</w:t>
      </w:r>
      <w:r w:rsidR="00042AA6" w:rsidRPr="005A4314">
        <w:rPr>
          <w:sz w:val="20"/>
          <w:szCs w:val="20"/>
          <w:lang w:eastAsia="de-DE"/>
        </w:rPr>
        <w:t xml:space="preserve">t least </w:t>
      </w:r>
      <w:r w:rsidR="00042AA6" w:rsidRPr="005A4314">
        <w:rPr>
          <w:color w:val="000000"/>
          <w:sz w:val="20"/>
          <w:szCs w:val="20"/>
          <w:lang w:eastAsia="de-DE"/>
        </w:rPr>
        <w:t>fo</w:t>
      </w:r>
      <w:r w:rsidR="00042AA6" w:rsidRPr="005A4314">
        <w:rPr>
          <w:sz w:val="20"/>
          <w:szCs w:val="20"/>
          <w:lang w:eastAsia="de-DE"/>
        </w:rPr>
        <w:t>r the monitoring Type 1 Option 2 of UE-side model monitoring (when applicable)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8043EA">
        <w:rPr>
          <w:sz w:val="20"/>
          <w:szCs w:val="20"/>
        </w:rPr>
        <w:t>where UE calculates performance metric(s) by itself</w:t>
      </w:r>
      <w:r w:rsidRPr="008043EA">
        <w:rPr>
          <w:sz w:val="20"/>
          <w:szCs w:val="20"/>
          <w:lang w:eastAsia="zh-CN"/>
        </w:rPr>
        <w:t xml:space="preserve"> and reports it to NW</w:t>
      </w:r>
      <w:r w:rsidR="00042AA6" w:rsidRPr="005A4314">
        <w:rPr>
          <w:sz w:val="20"/>
          <w:szCs w:val="20"/>
          <w:lang w:eastAsia="de-DE"/>
        </w:rPr>
        <w:t xml:space="preserve">, </w:t>
      </w:r>
      <w:r>
        <w:rPr>
          <w:rFonts w:hint="eastAsia"/>
          <w:sz w:val="20"/>
          <w:szCs w:val="20"/>
          <w:lang w:eastAsia="zh-CN"/>
        </w:rPr>
        <w:t>i</w:t>
      </w:r>
      <w:r w:rsidRPr="005A4314">
        <w:rPr>
          <w:rFonts w:hint="eastAsia"/>
          <w:sz w:val="20"/>
          <w:szCs w:val="20"/>
          <w:lang w:eastAsia="zh-CN"/>
        </w:rPr>
        <w:t xml:space="preserve">t was agreed in the last RAN1#119 meeting </w:t>
      </w:r>
      <w:r w:rsidR="00F00597">
        <w:rPr>
          <w:rFonts w:hint="eastAsia"/>
          <w:sz w:val="20"/>
          <w:szCs w:val="20"/>
          <w:lang w:eastAsia="zh-CN"/>
        </w:rPr>
        <w:t>to</w:t>
      </w:r>
      <w:r w:rsidRPr="005A4314">
        <w:rPr>
          <w:sz w:val="20"/>
          <w:szCs w:val="20"/>
          <w:lang w:eastAsia="zh-CN"/>
        </w:rPr>
        <w:t xml:space="preserve"> </w:t>
      </w:r>
      <w:r w:rsidR="00042AA6" w:rsidRPr="005A4314">
        <w:rPr>
          <w:sz w:val="20"/>
          <w:szCs w:val="20"/>
          <w:lang w:eastAsia="zh-CN"/>
        </w:rPr>
        <w:t>support to reuse CSI framework</w:t>
      </w:r>
      <w:r w:rsidR="00042AA6" w:rsidRPr="005A4314">
        <w:rPr>
          <w:sz w:val="20"/>
          <w:szCs w:val="20"/>
          <w:lang w:eastAsia="de-DE"/>
        </w:rPr>
        <w:t xml:space="preserve"> for </w:t>
      </w:r>
      <w:r w:rsidR="00042AA6" w:rsidRPr="005A4314">
        <w:rPr>
          <w:sz w:val="20"/>
          <w:szCs w:val="20"/>
          <w:lang w:eastAsia="zh-CN"/>
        </w:rPr>
        <w:t>the configuration for monitoring result report in L1</w:t>
      </w:r>
      <w:r w:rsidR="00042AA6" w:rsidRPr="005A4314">
        <w:rPr>
          <w:sz w:val="20"/>
          <w:szCs w:val="20"/>
        </w:rPr>
        <w:t xml:space="preserve"> </w:t>
      </w:r>
      <w:r w:rsidR="00042AA6" w:rsidRPr="005A4314">
        <w:rPr>
          <w:sz w:val="20"/>
          <w:szCs w:val="20"/>
          <w:lang w:eastAsia="zh-CN"/>
        </w:rPr>
        <w:t>signaling</w:t>
      </w:r>
      <w:r w:rsidR="00042AA6" w:rsidRPr="005A4314">
        <w:rPr>
          <w:rFonts w:hint="eastAsia"/>
          <w:sz w:val="20"/>
          <w:szCs w:val="20"/>
          <w:lang w:eastAsia="zh-CN"/>
        </w:rPr>
        <w:t>. Furthermore, d</w:t>
      </w:r>
      <w:r w:rsidR="00042AA6" w:rsidRPr="005A4314">
        <w:rPr>
          <w:rFonts w:hint="eastAsia"/>
          <w:sz w:val="20"/>
          <w:szCs w:val="20"/>
        </w:rPr>
        <w:t>edicated resource set(s) for monitoring and report configuration for monitoring are configured in a dedicated CSI report configuration used for monitoring</w:t>
      </w:r>
      <w:r w:rsidR="00042AA6" w:rsidRPr="005A4314">
        <w:rPr>
          <w:rFonts w:hint="eastAsia"/>
          <w:sz w:val="20"/>
          <w:szCs w:val="20"/>
          <w:lang w:eastAsia="zh-CN"/>
        </w:rPr>
        <w:t>.</w:t>
      </w:r>
    </w:p>
    <w:p w14:paraId="0A0AEA7A" w14:textId="479D72FF" w:rsidR="00033B7D" w:rsidRDefault="00E66D87" w:rsidP="008E7ADE">
      <w:pPr>
        <w:tabs>
          <w:tab w:val="left" w:pos="720"/>
        </w:tabs>
        <w:rPr>
          <w:rFonts w:eastAsia="等线"/>
          <w:sz w:val="20"/>
          <w:szCs w:val="20"/>
          <w:lang w:val="de-DE" w:eastAsia="zh-CN"/>
        </w:rPr>
      </w:pPr>
      <w:r w:rsidRPr="002B3BE8">
        <w:rPr>
          <w:rFonts w:hint="eastAsia"/>
          <w:sz w:val="20"/>
          <w:szCs w:val="20"/>
          <w:lang w:eastAsia="zh-CN"/>
        </w:rPr>
        <w:t xml:space="preserve">Regarding how to </w:t>
      </w:r>
      <w:r w:rsidRPr="002B3BE8">
        <w:rPr>
          <w:rFonts w:eastAsia="等线" w:hint="eastAsia"/>
          <w:sz w:val="20"/>
          <w:szCs w:val="20"/>
          <w:lang w:val="de-DE" w:eastAsia="zh-CN"/>
        </w:rPr>
        <w:t>i</w:t>
      </w:r>
      <w:r w:rsidRPr="00091493">
        <w:rPr>
          <w:rFonts w:eastAsia="等线" w:hint="eastAsia"/>
          <w:sz w:val="20"/>
          <w:szCs w:val="20"/>
          <w:lang w:val="de-DE" w:eastAsia="zh-CN"/>
        </w:rPr>
        <w:t>dentify the connection between RSs in the resource set(s) for monitoring and Set A beams</w:t>
      </w:r>
      <w:r w:rsidR="00C9791C" w:rsidRPr="00091493">
        <w:rPr>
          <w:rFonts w:eastAsia="等线" w:hint="eastAsia"/>
          <w:sz w:val="20"/>
          <w:szCs w:val="20"/>
          <w:lang w:val="de-DE" w:eastAsia="zh-CN"/>
        </w:rPr>
        <w:t xml:space="preserve">, </w:t>
      </w:r>
      <w:r w:rsidR="00091493" w:rsidRPr="00091493">
        <w:rPr>
          <w:rFonts w:eastAsia="等线" w:hint="eastAsia"/>
          <w:sz w:val="20"/>
          <w:szCs w:val="20"/>
          <w:lang w:val="de-DE" w:eastAsia="zh-CN"/>
        </w:rPr>
        <w:t xml:space="preserve">since it was agreed that </w:t>
      </w:r>
      <w:r w:rsidR="00091493">
        <w:rPr>
          <w:rFonts w:eastAsia="等线" w:hint="eastAsia"/>
          <w:sz w:val="20"/>
          <w:szCs w:val="20"/>
          <w:lang w:eastAsia="zh-CN"/>
        </w:rPr>
        <w:t>t</w:t>
      </w:r>
      <w:r w:rsidR="00091493" w:rsidRPr="00091493">
        <w:rPr>
          <w:rFonts w:eastAsia="等线"/>
          <w:sz w:val="20"/>
          <w:szCs w:val="20"/>
          <w:lang w:eastAsia="zh-CN"/>
        </w:rPr>
        <w:t>he ID of an inference report configuration is configured in the configuration for monitoring to link the inference report configuration and monitoring report configuration</w:t>
      </w:r>
      <w:r w:rsidR="00091493">
        <w:rPr>
          <w:rFonts w:eastAsia="等线" w:hint="eastAsia"/>
          <w:sz w:val="20"/>
          <w:szCs w:val="20"/>
          <w:lang w:eastAsia="zh-CN"/>
        </w:rPr>
        <w:t xml:space="preserve">, </w:t>
      </w:r>
      <w:r w:rsidR="00033B7D">
        <w:rPr>
          <w:rFonts w:eastAsia="等线" w:hint="eastAsia"/>
          <w:sz w:val="20"/>
          <w:szCs w:val="20"/>
          <w:lang w:eastAsia="zh-CN"/>
        </w:rPr>
        <w:t xml:space="preserve">the ID can be further used by UE to identify the connection or </w:t>
      </w:r>
      <w:r w:rsidR="00033B7D">
        <w:rPr>
          <w:rFonts w:eastAsia="等线" w:hint="eastAsia"/>
          <w:sz w:val="20"/>
          <w:szCs w:val="20"/>
          <w:lang w:val="de-DE" w:eastAsia="zh-CN"/>
        </w:rPr>
        <w:t xml:space="preserve">the relationship between </w:t>
      </w:r>
      <w:r w:rsidR="00033B7D" w:rsidRPr="00091493">
        <w:rPr>
          <w:rFonts w:eastAsia="等线" w:hint="eastAsia"/>
          <w:sz w:val="20"/>
          <w:szCs w:val="20"/>
          <w:lang w:val="de-DE" w:eastAsia="zh-CN"/>
        </w:rPr>
        <w:t>RSs in the resource set(s) for monitoring and Set A beams</w:t>
      </w:r>
      <w:r w:rsidR="00033B7D">
        <w:rPr>
          <w:rFonts w:eastAsia="等线" w:hint="eastAsia"/>
          <w:sz w:val="20"/>
          <w:szCs w:val="20"/>
          <w:lang w:val="de-DE" w:eastAsia="zh-CN"/>
        </w:rPr>
        <w:t xml:space="preserve">, i.e., whether Set A beams are a subset of the </w:t>
      </w:r>
      <w:r w:rsidR="00033B7D" w:rsidRPr="00091493">
        <w:rPr>
          <w:rFonts w:eastAsia="等线" w:hint="eastAsia"/>
          <w:sz w:val="20"/>
          <w:szCs w:val="20"/>
          <w:lang w:val="de-DE" w:eastAsia="zh-CN"/>
        </w:rPr>
        <w:t>RSs in the resource set(s) for monitoring</w:t>
      </w:r>
      <w:r w:rsidR="00033B7D">
        <w:rPr>
          <w:rFonts w:eastAsia="等线" w:hint="eastAsia"/>
          <w:sz w:val="20"/>
          <w:szCs w:val="20"/>
          <w:lang w:val="de-DE" w:eastAsia="zh-CN"/>
        </w:rPr>
        <w:t xml:space="preserve"> or vice versa</w:t>
      </w:r>
      <w:r w:rsidR="0027311A">
        <w:rPr>
          <w:rFonts w:eastAsia="等线" w:hint="eastAsia"/>
          <w:sz w:val="20"/>
          <w:szCs w:val="20"/>
          <w:lang w:val="de-DE" w:eastAsia="zh-CN"/>
        </w:rPr>
        <w:t xml:space="preserve">, or maybe </w:t>
      </w:r>
      <w:r w:rsidR="0027311A" w:rsidRPr="00091493">
        <w:rPr>
          <w:rFonts w:eastAsia="等线" w:hint="eastAsia"/>
          <w:sz w:val="20"/>
          <w:szCs w:val="20"/>
          <w:lang w:val="de-DE" w:eastAsia="zh-CN"/>
        </w:rPr>
        <w:t>RSs in the resource set(s) for monitoring</w:t>
      </w:r>
      <w:r w:rsidR="0027311A">
        <w:rPr>
          <w:rFonts w:eastAsia="等线" w:hint="eastAsia"/>
          <w:sz w:val="20"/>
          <w:szCs w:val="20"/>
          <w:lang w:val="de-DE" w:eastAsia="zh-CN"/>
        </w:rPr>
        <w:t xml:space="preserve"> are different from Set A beams. </w:t>
      </w:r>
    </w:p>
    <w:p w14:paraId="3A8C0559" w14:textId="76579066" w:rsidR="005D0A90" w:rsidRPr="00033B7D" w:rsidRDefault="005D0A90" w:rsidP="008E7ADE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="007A3203" w:rsidRPr="002B3BE8">
        <w:rPr>
          <w:rFonts w:hint="eastAsia"/>
          <w:sz w:val="20"/>
          <w:szCs w:val="20"/>
          <w:lang w:eastAsia="zh-CN"/>
        </w:rPr>
        <w:t xml:space="preserve">Regarding how to </w:t>
      </w:r>
      <w:r w:rsidR="007A3203" w:rsidRPr="002B3BE8">
        <w:rPr>
          <w:rFonts w:eastAsia="等线" w:hint="eastAsia"/>
          <w:sz w:val="20"/>
          <w:szCs w:val="20"/>
          <w:lang w:val="de-DE" w:eastAsia="zh-CN"/>
        </w:rPr>
        <w:t>i</w:t>
      </w:r>
      <w:r w:rsidR="007A3203" w:rsidRPr="00091493">
        <w:rPr>
          <w:rFonts w:eastAsia="等线" w:hint="eastAsia"/>
          <w:sz w:val="20"/>
          <w:szCs w:val="20"/>
          <w:lang w:val="de-DE" w:eastAsia="zh-CN"/>
        </w:rPr>
        <w:t>dentify the connection between RSs in the resource set(s) for monitoring and Set A beams</w:t>
      </w:r>
      <w:r w:rsidR="007A3203">
        <w:rPr>
          <w:rFonts w:eastAsia="等线" w:hint="eastAsia"/>
          <w:sz w:val="20"/>
          <w:szCs w:val="20"/>
          <w:lang w:val="de-DE" w:eastAsia="zh-CN"/>
        </w:rPr>
        <w:t xml:space="preserve">, </w:t>
      </w:r>
      <w:r w:rsidR="007A3203">
        <w:rPr>
          <w:rFonts w:eastAsia="等线" w:hint="eastAsia"/>
          <w:sz w:val="20"/>
          <w:szCs w:val="20"/>
          <w:lang w:eastAsia="zh-CN"/>
        </w:rPr>
        <w:t>t</w:t>
      </w:r>
      <w:r w:rsidR="007A3203" w:rsidRPr="00091493">
        <w:rPr>
          <w:rFonts w:eastAsia="等线"/>
          <w:sz w:val="20"/>
          <w:szCs w:val="20"/>
          <w:lang w:eastAsia="zh-CN"/>
        </w:rPr>
        <w:t>he ID of an inference report configuration</w:t>
      </w:r>
      <w:r w:rsidR="007A3203">
        <w:rPr>
          <w:rFonts w:eastAsia="等线" w:hint="eastAsia"/>
          <w:sz w:val="20"/>
          <w:szCs w:val="20"/>
          <w:lang w:eastAsia="zh-CN"/>
        </w:rPr>
        <w:t xml:space="preserve"> can be </w:t>
      </w:r>
      <w:r w:rsidR="009013B3">
        <w:rPr>
          <w:rFonts w:eastAsia="等线" w:hint="eastAsia"/>
          <w:sz w:val="20"/>
          <w:szCs w:val="20"/>
          <w:lang w:eastAsia="zh-CN"/>
        </w:rPr>
        <w:t xml:space="preserve">potentially </w:t>
      </w:r>
      <w:r w:rsidR="007A3203">
        <w:rPr>
          <w:rFonts w:eastAsia="等线" w:hint="eastAsia"/>
          <w:sz w:val="20"/>
          <w:szCs w:val="20"/>
          <w:lang w:eastAsia="zh-CN"/>
        </w:rPr>
        <w:t xml:space="preserve">used by UE to identify the connection or </w:t>
      </w:r>
      <w:r w:rsidR="007A3203">
        <w:rPr>
          <w:rFonts w:eastAsia="等线" w:hint="eastAsia"/>
          <w:sz w:val="20"/>
          <w:szCs w:val="20"/>
          <w:lang w:val="de-DE" w:eastAsia="zh-CN"/>
        </w:rPr>
        <w:t xml:space="preserve">the relationship between </w:t>
      </w:r>
      <w:r w:rsidR="007A3203" w:rsidRPr="00091493">
        <w:rPr>
          <w:rFonts w:eastAsia="等线" w:hint="eastAsia"/>
          <w:sz w:val="20"/>
          <w:szCs w:val="20"/>
          <w:lang w:val="de-DE" w:eastAsia="zh-CN"/>
        </w:rPr>
        <w:t>RSs in the resource set(s) for monitoring and Set A beams</w:t>
      </w:r>
      <w:r w:rsidR="007A3203">
        <w:rPr>
          <w:rFonts w:eastAsia="等线" w:hint="eastAsia"/>
          <w:sz w:val="20"/>
          <w:szCs w:val="20"/>
          <w:lang w:val="de-DE" w:eastAsia="zh-CN"/>
        </w:rPr>
        <w:t>.</w:t>
      </w:r>
    </w:p>
    <w:p w14:paraId="27A9E48E" w14:textId="14762B85" w:rsidR="00264104" w:rsidRPr="005A4314" w:rsidRDefault="002B3BE8" w:rsidP="00787710">
      <w:pPr>
        <w:tabs>
          <w:tab w:val="left" w:pos="720"/>
        </w:tabs>
        <w:rPr>
          <w:sz w:val="20"/>
          <w:szCs w:val="20"/>
          <w:lang w:eastAsia="zh-CN"/>
        </w:rPr>
      </w:pPr>
      <w:r w:rsidRPr="002B3BE8">
        <w:rPr>
          <w:rFonts w:eastAsia="等线" w:hint="eastAsia"/>
          <w:sz w:val="20"/>
          <w:szCs w:val="20"/>
          <w:lang w:val="de-DE" w:eastAsia="zh-CN"/>
        </w:rPr>
        <w:t xml:space="preserve">As to </w:t>
      </w:r>
      <w:r w:rsidRPr="002B3BE8">
        <w:rPr>
          <w:rFonts w:eastAsia="等线"/>
          <w:sz w:val="20"/>
          <w:szCs w:val="20"/>
          <w:lang w:val="de-DE" w:eastAsia="zh-CN"/>
        </w:rPr>
        <w:t xml:space="preserve">whether to support all the </w:t>
      </w:r>
      <w:r w:rsidRPr="002B3BE8">
        <w:rPr>
          <w:rFonts w:eastAsia="等线" w:hint="eastAsia"/>
          <w:sz w:val="20"/>
          <w:szCs w:val="20"/>
          <w:lang w:val="de-DE" w:eastAsia="zh-CN"/>
        </w:rPr>
        <w:t>combination on time domain behavior</w:t>
      </w:r>
      <w:r w:rsidRPr="002B3BE8">
        <w:rPr>
          <w:rFonts w:eastAsia="等线"/>
          <w:sz w:val="20"/>
          <w:szCs w:val="20"/>
          <w:lang w:val="de-DE" w:eastAsia="zh-CN"/>
        </w:rPr>
        <w:t xml:space="preserve"> of the </w:t>
      </w:r>
      <w:r w:rsidRPr="002B3BE8">
        <w:rPr>
          <w:rFonts w:eastAsia="等线"/>
          <w:i/>
          <w:iCs/>
          <w:sz w:val="20"/>
          <w:szCs w:val="20"/>
          <w:lang w:val="de-DE" w:eastAsia="zh-CN"/>
        </w:rPr>
        <w:t>reportConfigType</w:t>
      </w:r>
      <w:r w:rsidRPr="002B3BE8">
        <w:rPr>
          <w:rFonts w:eastAsia="等线"/>
          <w:sz w:val="20"/>
          <w:szCs w:val="20"/>
          <w:lang w:val="de-DE" w:eastAsia="zh-CN"/>
        </w:rPr>
        <w:t xml:space="preserve"> for infernece report and the </w:t>
      </w:r>
      <w:r w:rsidRPr="002B3BE8">
        <w:rPr>
          <w:rFonts w:eastAsia="等线"/>
          <w:i/>
          <w:iCs/>
          <w:sz w:val="20"/>
          <w:szCs w:val="20"/>
          <w:lang w:val="de-DE" w:eastAsia="zh-CN"/>
        </w:rPr>
        <w:t>reportConfigType</w:t>
      </w:r>
      <w:r w:rsidRPr="002B3BE8">
        <w:rPr>
          <w:rFonts w:eastAsia="等线"/>
          <w:sz w:val="20"/>
          <w:szCs w:val="20"/>
          <w:lang w:val="de-DE" w:eastAsia="zh-CN"/>
        </w:rPr>
        <w:t xml:space="preserve"> for monitoring report</w:t>
      </w:r>
      <w:r>
        <w:rPr>
          <w:rFonts w:eastAsia="等线" w:hint="eastAsia"/>
          <w:sz w:val="20"/>
          <w:szCs w:val="20"/>
          <w:lang w:val="de-DE" w:eastAsia="zh-CN"/>
        </w:rPr>
        <w:t xml:space="preserve">, </w:t>
      </w:r>
      <w:r w:rsidR="00EB4C07">
        <w:rPr>
          <w:rFonts w:eastAsia="等线" w:hint="eastAsia"/>
          <w:sz w:val="20"/>
          <w:szCs w:val="20"/>
          <w:lang w:val="de-DE" w:eastAsia="zh-CN"/>
        </w:rPr>
        <w:t>it is proposed to support all the combination on time domain behaviour</w:t>
      </w:r>
      <w:r w:rsidR="0059720D">
        <w:rPr>
          <w:rFonts w:eastAsia="等线" w:hint="eastAsia"/>
          <w:sz w:val="20"/>
          <w:szCs w:val="20"/>
          <w:lang w:val="de-DE" w:eastAsia="zh-CN"/>
        </w:rPr>
        <w:t xml:space="preserve"> (e.g., periodicity</w:t>
      </w:r>
      <w:r w:rsidR="00594818">
        <w:rPr>
          <w:rFonts w:eastAsia="等线" w:hint="eastAsia"/>
          <w:sz w:val="20"/>
          <w:szCs w:val="20"/>
          <w:lang w:val="de-DE" w:eastAsia="zh-CN"/>
        </w:rPr>
        <w:t xml:space="preserve"> including Aperiodic, semi-Persistent and Periodic</w:t>
      </w:r>
      <w:r w:rsidR="0059720D">
        <w:rPr>
          <w:rFonts w:eastAsia="等线" w:hint="eastAsia"/>
          <w:sz w:val="20"/>
          <w:szCs w:val="20"/>
          <w:lang w:val="de-DE" w:eastAsia="zh-CN"/>
        </w:rPr>
        <w:t>)</w:t>
      </w:r>
      <w:r w:rsidR="00EB4C07">
        <w:rPr>
          <w:rFonts w:eastAsia="等线" w:hint="eastAsia"/>
          <w:sz w:val="20"/>
          <w:szCs w:val="20"/>
          <w:lang w:val="de-DE" w:eastAsia="zh-CN"/>
        </w:rPr>
        <w:t xml:space="preserve"> </w:t>
      </w:r>
      <w:r w:rsidR="00594818">
        <w:rPr>
          <w:rFonts w:eastAsia="等线" w:hint="eastAsia"/>
          <w:sz w:val="20"/>
          <w:szCs w:val="20"/>
          <w:lang w:val="de-DE" w:eastAsia="zh-CN"/>
        </w:rPr>
        <w:t>considering</w:t>
      </w:r>
      <w:r w:rsidR="00EB4C07">
        <w:rPr>
          <w:rFonts w:eastAsia="等线" w:hint="eastAsia"/>
          <w:sz w:val="20"/>
          <w:szCs w:val="20"/>
          <w:lang w:val="de-DE" w:eastAsia="zh-CN"/>
        </w:rPr>
        <w:t xml:space="preserve"> the fact that inference reporting and monitoring reporting may have completely different reporting behaviours. </w:t>
      </w:r>
      <w:r w:rsidR="00264104" w:rsidRPr="005A4314">
        <w:rPr>
          <w:sz w:val="20"/>
          <w:szCs w:val="20"/>
        </w:rPr>
        <w:t>Based on the above analysis</w:t>
      </w:r>
      <w:r w:rsidR="007F5B51" w:rsidRPr="005A4314">
        <w:rPr>
          <w:sz w:val="20"/>
          <w:szCs w:val="20"/>
        </w:rPr>
        <w:t xml:space="preserve">, </w:t>
      </w:r>
      <w:r w:rsidR="00264104" w:rsidRPr="005A4314">
        <w:rPr>
          <w:sz w:val="20"/>
          <w:szCs w:val="20"/>
        </w:rPr>
        <w:t>we propose the following:</w:t>
      </w:r>
    </w:p>
    <w:p w14:paraId="7256DF4B" w14:textId="44EDB7BA" w:rsidR="009D5145" w:rsidRDefault="00264104" w:rsidP="0066058B">
      <w:pPr>
        <w:spacing w:after="40"/>
        <w:rPr>
          <w:rFonts w:eastAsia="等线"/>
          <w:sz w:val="20"/>
          <w:szCs w:val="20"/>
          <w:lang w:val="de-DE"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A62BEA"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787710" w:rsidRPr="00787710">
        <w:rPr>
          <w:rFonts w:hint="eastAsia"/>
          <w:sz w:val="20"/>
          <w:szCs w:val="20"/>
          <w:lang w:eastAsia="zh-CN"/>
        </w:rPr>
        <w:t xml:space="preserve">Support </w:t>
      </w:r>
      <w:r w:rsidR="00787710" w:rsidRPr="00787710">
        <w:rPr>
          <w:rFonts w:eastAsia="等线"/>
          <w:sz w:val="20"/>
          <w:szCs w:val="20"/>
          <w:lang w:val="de-DE" w:eastAsia="zh-CN"/>
        </w:rPr>
        <w:t xml:space="preserve">all the </w:t>
      </w:r>
      <w:r w:rsidR="00787710" w:rsidRPr="00787710">
        <w:rPr>
          <w:rFonts w:eastAsia="等线" w:hint="eastAsia"/>
          <w:sz w:val="20"/>
          <w:szCs w:val="20"/>
          <w:lang w:val="de-DE" w:eastAsia="zh-CN"/>
        </w:rPr>
        <w:t>combination on time domain behavior</w:t>
      </w:r>
      <w:r w:rsidR="00787710" w:rsidRPr="00787710">
        <w:rPr>
          <w:rFonts w:eastAsia="等线"/>
          <w:sz w:val="20"/>
          <w:szCs w:val="20"/>
          <w:lang w:val="de-DE" w:eastAsia="zh-CN"/>
        </w:rPr>
        <w:t xml:space="preserve"> of the </w:t>
      </w:r>
      <w:r w:rsidR="00787710" w:rsidRPr="00787710">
        <w:rPr>
          <w:rFonts w:eastAsia="等线"/>
          <w:i/>
          <w:iCs/>
          <w:sz w:val="20"/>
          <w:szCs w:val="20"/>
          <w:lang w:val="de-DE" w:eastAsia="zh-CN"/>
        </w:rPr>
        <w:t>reportConfigType</w:t>
      </w:r>
      <w:r w:rsidR="00787710" w:rsidRPr="00787710">
        <w:rPr>
          <w:rFonts w:eastAsia="等线"/>
          <w:sz w:val="20"/>
          <w:szCs w:val="20"/>
          <w:lang w:val="de-DE" w:eastAsia="zh-CN"/>
        </w:rPr>
        <w:t xml:space="preserve"> for infernece report and the </w:t>
      </w:r>
      <w:r w:rsidR="00787710" w:rsidRPr="00787710">
        <w:rPr>
          <w:rFonts w:eastAsia="等线"/>
          <w:i/>
          <w:iCs/>
          <w:sz w:val="20"/>
          <w:szCs w:val="20"/>
          <w:lang w:val="de-DE" w:eastAsia="zh-CN"/>
        </w:rPr>
        <w:t>reportConfigType</w:t>
      </w:r>
      <w:r w:rsidR="00787710" w:rsidRPr="00787710">
        <w:rPr>
          <w:rFonts w:eastAsia="等线"/>
          <w:sz w:val="20"/>
          <w:szCs w:val="20"/>
          <w:lang w:val="de-DE" w:eastAsia="zh-CN"/>
        </w:rPr>
        <w:t xml:space="preserve"> for monitoring report</w:t>
      </w:r>
      <w:r w:rsidR="00787710">
        <w:rPr>
          <w:rFonts w:eastAsia="等线" w:hint="eastAsia"/>
          <w:sz w:val="20"/>
          <w:szCs w:val="20"/>
          <w:lang w:val="de-DE" w:eastAsia="zh-CN"/>
        </w:rPr>
        <w:t>.</w:t>
      </w:r>
    </w:p>
    <w:p w14:paraId="04E21043" w14:textId="77777777" w:rsidR="009D5145" w:rsidRPr="009D575C" w:rsidRDefault="009D5145" w:rsidP="009D5145">
      <w:pPr>
        <w:pStyle w:val="1"/>
        <w:rPr>
          <w:rFonts w:ascii="Times New Roman" w:hAnsi="Times New Roman"/>
        </w:rPr>
      </w:pPr>
      <w:r w:rsidRPr="009E0521">
        <w:rPr>
          <w:rFonts w:ascii="Times New Roman" w:hAnsi="Times New Roman"/>
        </w:rPr>
        <w:lastRenderedPageBreak/>
        <w:t>Configuration for BM-Case 2</w:t>
      </w:r>
    </w:p>
    <w:p w14:paraId="6F968F9C" w14:textId="77777777" w:rsidR="009D5145" w:rsidRPr="00F516D8" w:rsidRDefault="009D5145" w:rsidP="008E7ADE">
      <w:pPr>
        <w:tabs>
          <w:tab w:val="left" w:pos="720"/>
        </w:tabs>
        <w:rPr>
          <w:sz w:val="20"/>
          <w:szCs w:val="20"/>
          <w:lang w:eastAsia="zh-CN"/>
        </w:rPr>
      </w:pPr>
      <w:r w:rsidRPr="00707B1C">
        <w:rPr>
          <w:rFonts w:hint="eastAsia"/>
          <w:sz w:val="20"/>
          <w:szCs w:val="20"/>
          <w:lang w:eastAsia="zh-CN"/>
        </w:rPr>
        <w:t>For BM-Case 2 of UE-side model, f</w:t>
      </w:r>
      <w:r w:rsidRPr="00707B1C">
        <w:rPr>
          <w:sz w:val="20"/>
          <w:szCs w:val="20"/>
          <w:lang w:eastAsia="zh-CN"/>
        </w:rPr>
        <w:t xml:space="preserve">or the reference time of the </w:t>
      </w:r>
      <w:r w:rsidRPr="00707B1C">
        <w:rPr>
          <w:rFonts w:hint="eastAsia"/>
          <w:sz w:val="20"/>
          <w:szCs w:val="20"/>
          <w:lang w:eastAsia="zh-CN"/>
        </w:rPr>
        <w:t xml:space="preserve">earliest </w:t>
      </w:r>
      <w:r w:rsidRPr="00707B1C">
        <w:rPr>
          <w:sz w:val="20"/>
          <w:szCs w:val="20"/>
          <w:lang w:eastAsia="zh-CN"/>
        </w:rPr>
        <w:t>time instance for</w:t>
      </w:r>
      <w:r w:rsidRPr="00707B1C">
        <w:rPr>
          <w:rFonts w:hint="eastAsia"/>
          <w:sz w:val="20"/>
          <w:szCs w:val="20"/>
          <w:lang w:eastAsia="zh-CN"/>
        </w:rPr>
        <w:t xml:space="preserve"> the predicted results</w:t>
      </w:r>
      <w:r>
        <w:rPr>
          <w:rFonts w:hint="eastAsia"/>
          <w:sz w:val="20"/>
          <w:szCs w:val="20"/>
          <w:lang w:eastAsia="zh-CN"/>
        </w:rPr>
        <w:t>, it is suggested that it should be b</w:t>
      </w:r>
      <w:r w:rsidRPr="007862ED">
        <w:rPr>
          <w:sz w:val="20"/>
          <w:szCs w:val="20"/>
          <w:lang w:eastAsia="zh-CN"/>
        </w:rPr>
        <w:t>ased on the latest transmission occasion of the CSI-RS/SSB resource in Set B for measurement for the report, wherein the transmission occasion is no later than the CSI reference resource</w:t>
      </w:r>
      <w:r>
        <w:rPr>
          <w:rFonts w:hint="eastAsia"/>
          <w:sz w:val="20"/>
          <w:szCs w:val="20"/>
          <w:lang w:eastAsia="zh-CN"/>
        </w:rPr>
        <w:t xml:space="preserve">. In the time domain, the CSI reference resource for a serving cell for a CSI </w:t>
      </w:r>
      <w:r>
        <w:rPr>
          <w:sz w:val="20"/>
          <w:szCs w:val="20"/>
          <w:lang w:eastAsia="zh-CN"/>
        </w:rPr>
        <w:t>reporting</w:t>
      </w:r>
      <w:r>
        <w:rPr>
          <w:rFonts w:hint="eastAsia"/>
          <w:sz w:val="20"/>
          <w:szCs w:val="20"/>
          <w:lang w:eastAsia="zh-CN"/>
        </w:rPr>
        <w:t xml:space="preserve"> in uplink slot is defined by a single downlink slot defined in TS 38.214. </w:t>
      </w:r>
    </w:p>
    <w:p w14:paraId="7E10597E" w14:textId="77777777" w:rsidR="009D5145" w:rsidRPr="006C3D02" w:rsidRDefault="009D5145" w:rsidP="008E7ADE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The key is that </w:t>
      </w:r>
      <w:r w:rsidRPr="00E87429">
        <w:rPr>
          <w:sz w:val="20"/>
          <w:szCs w:val="20"/>
          <w:lang w:eastAsia="zh-CN"/>
        </w:rPr>
        <w:t xml:space="preserve">the reference time of the </w:t>
      </w:r>
      <w:r w:rsidRPr="00E87429">
        <w:rPr>
          <w:rFonts w:hint="eastAsia"/>
          <w:sz w:val="20"/>
          <w:szCs w:val="20"/>
          <w:lang w:eastAsia="zh-CN"/>
        </w:rPr>
        <w:t xml:space="preserve">earliest </w:t>
      </w:r>
      <w:r w:rsidRPr="00E87429">
        <w:rPr>
          <w:sz w:val="20"/>
          <w:szCs w:val="20"/>
          <w:lang w:eastAsia="zh-CN"/>
        </w:rPr>
        <w:t>time instance for</w:t>
      </w:r>
      <w:r w:rsidRPr="00E87429">
        <w:rPr>
          <w:rFonts w:hint="eastAsia"/>
          <w:sz w:val="20"/>
          <w:szCs w:val="20"/>
          <w:lang w:eastAsia="zh-CN"/>
        </w:rPr>
        <w:t xml:space="preserve"> the predicted results</w:t>
      </w:r>
      <w:r>
        <w:rPr>
          <w:rFonts w:hint="eastAsia"/>
          <w:sz w:val="20"/>
          <w:szCs w:val="20"/>
          <w:lang w:eastAsia="zh-CN"/>
        </w:rPr>
        <w:t xml:space="preserve"> should be based on </w:t>
      </w:r>
      <w:r w:rsidRPr="00066538">
        <w:rPr>
          <w:sz w:val="20"/>
          <w:szCs w:val="20"/>
          <w:lang w:eastAsia="zh-CN"/>
        </w:rPr>
        <w:t>the CSI-RS/SSB resource in Set B for measurement for the report</w:t>
      </w:r>
      <w:r>
        <w:rPr>
          <w:rFonts w:hint="eastAsia"/>
          <w:sz w:val="20"/>
          <w:szCs w:val="20"/>
          <w:lang w:eastAsia="zh-CN"/>
        </w:rPr>
        <w:t xml:space="preserve"> since the predicted time instance is highly related to the measurements.</w:t>
      </w:r>
    </w:p>
    <w:p w14:paraId="5446207F" w14:textId="77777777" w:rsidR="009D5145" w:rsidRPr="009D575C" w:rsidRDefault="009D5145" w:rsidP="009D5145">
      <w:pPr>
        <w:spacing w:after="40"/>
        <w:rPr>
          <w:sz w:val="20"/>
          <w:szCs w:val="20"/>
        </w:rPr>
      </w:pPr>
      <w:r w:rsidRPr="009D575C">
        <w:rPr>
          <w:sz w:val="20"/>
          <w:szCs w:val="20"/>
        </w:rPr>
        <w:t>Based on the above analysis, we propose the following:</w:t>
      </w:r>
    </w:p>
    <w:p w14:paraId="21598D5E" w14:textId="0AA50B1B" w:rsidR="009D5145" w:rsidRPr="0065428C" w:rsidRDefault="009D5145" w:rsidP="008E7ADE">
      <w:pPr>
        <w:spacing w:after="40"/>
        <w:rPr>
          <w:sz w:val="20"/>
          <w:szCs w:val="20"/>
          <w:lang w:eastAsia="zh-CN"/>
        </w:rPr>
      </w:pPr>
      <w:r w:rsidRPr="0065428C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65428C">
        <w:rPr>
          <w:b/>
          <w:bCs/>
          <w:sz w:val="20"/>
          <w:szCs w:val="20"/>
          <w:lang w:eastAsia="x-none"/>
        </w:rPr>
        <w:t>:</w:t>
      </w:r>
      <w:r w:rsidRPr="0065428C">
        <w:rPr>
          <w:rFonts w:eastAsia="等线" w:hint="eastAsia"/>
          <w:sz w:val="20"/>
          <w:szCs w:val="20"/>
          <w:lang w:eastAsia="zh-CN"/>
        </w:rPr>
        <w:t xml:space="preserve"> For BM-Case 2 of UE-side model, </w:t>
      </w:r>
      <w:r w:rsidRPr="0065428C">
        <w:rPr>
          <w:rFonts w:hint="eastAsia"/>
          <w:sz w:val="20"/>
          <w:szCs w:val="20"/>
          <w:lang w:eastAsia="zh-CN"/>
        </w:rPr>
        <w:t>f</w:t>
      </w:r>
      <w:r w:rsidRPr="0065428C">
        <w:rPr>
          <w:sz w:val="20"/>
          <w:szCs w:val="20"/>
          <w:lang w:eastAsia="zh-CN"/>
        </w:rPr>
        <w:t xml:space="preserve">or the reference time of the </w:t>
      </w:r>
      <w:r w:rsidRPr="0065428C">
        <w:rPr>
          <w:rFonts w:hint="eastAsia"/>
          <w:sz w:val="20"/>
          <w:szCs w:val="20"/>
          <w:lang w:eastAsia="zh-CN"/>
        </w:rPr>
        <w:t xml:space="preserve">earliest </w:t>
      </w:r>
      <w:r w:rsidRPr="0065428C">
        <w:rPr>
          <w:sz w:val="20"/>
          <w:szCs w:val="20"/>
          <w:lang w:eastAsia="zh-CN"/>
        </w:rPr>
        <w:t>time instance for</w:t>
      </w:r>
      <w:r w:rsidRPr="0065428C">
        <w:rPr>
          <w:rFonts w:hint="eastAsia"/>
          <w:sz w:val="20"/>
          <w:szCs w:val="20"/>
          <w:lang w:eastAsia="zh-CN"/>
        </w:rPr>
        <w:t xml:space="preserve"> the predicted results, support Option 3:</w:t>
      </w:r>
    </w:p>
    <w:p w14:paraId="520E7E0B" w14:textId="521A552F" w:rsidR="006D07B0" w:rsidRPr="00824D78" w:rsidRDefault="009D5145" w:rsidP="006D07B0">
      <w:pPr>
        <w:numPr>
          <w:ilvl w:val="0"/>
          <w:numId w:val="57"/>
        </w:numPr>
        <w:suppressAutoHyphens/>
        <w:autoSpaceDE/>
        <w:autoSpaceDN/>
        <w:adjustRightInd/>
        <w:spacing w:after="0"/>
        <w:contextualSpacing/>
        <w:jc w:val="left"/>
        <w:rPr>
          <w:sz w:val="20"/>
          <w:szCs w:val="20"/>
          <w:lang w:eastAsia="zh-CN"/>
        </w:rPr>
      </w:pPr>
      <w:r w:rsidRPr="0065428C">
        <w:rPr>
          <w:sz w:val="20"/>
          <w:szCs w:val="20"/>
          <w:lang w:eastAsia="zh-CN"/>
        </w:rPr>
        <w:t>Option 3: Based on the latest transmission occasion of the CSI-RS/SSB resource in Set B for measurement for the report, wherein the transmission occasion is no later than the CSI reference resource</w:t>
      </w:r>
    </w:p>
    <w:p w14:paraId="630191C7" w14:textId="77777777" w:rsidR="006D07B0" w:rsidRPr="009D575C" w:rsidRDefault="006D07B0" w:rsidP="006D07B0">
      <w:pPr>
        <w:pStyle w:val="1"/>
        <w:rPr>
          <w:rFonts w:ascii="Times New Roman" w:hAnsi="Times New Roman"/>
        </w:rPr>
      </w:pPr>
      <w:r w:rsidRPr="00C04E15">
        <w:rPr>
          <w:rFonts w:ascii="Times New Roman" w:hAnsi="Times New Roman"/>
        </w:rPr>
        <w:t>Associated ID related</w:t>
      </w:r>
    </w:p>
    <w:p w14:paraId="4E426771" w14:textId="77777777" w:rsidR="006D07B0" w:rsidRPr="00B2624B" w:rsidRDefault="006D07B0" w:rsidP="00243D9A">
      <w:pPr>
        <w:rPr>
          <w:sz w:val="20"/>
          <w:szCs w:val="20"/>
          <w:lang w:eastAsia="zh-CN"/>
        </w:rPr>
      </w:pPr>
      <w:r w:rsidRPr="00B2624B">
        <w:rPr>
          <w:rFonts w:hint="eastAsia"/>
          <w:sz w:val="20"/>
          <w:szCs w:val="20"/>
          <w:lang w:eastAsia="zh-CN"/>
        </w:rPr>
        <w:t>A</w:t>
      </w:r>
      <w:r w:rsidRPr="00B2624B">
        <w:rPr>
          <w:sz w:val="20"/>
          <w:szCs w:val="20"/>
          <w:lang w:eastAsia="zh-CN"/>
        </w:rPr>
        <w:t>ssociated ID can be used to ensure the consistency of NW-side additional condition across training and inference for UE-sided model for BM-Case 1 and BM Case 2.</w:t>
      </w:r>
      <w:r w:rsidRPr="00B2624B">
        <w:rPr>
          <w:rFonts w:hint="eastAsia"/>
          <w:sz w:val="20"/>
          <w:szCs w:val="20"/>
          <w:lang w:eastAsia="zh-CN"/>
        </w:rPr>
        <w:t xml:space="preserve"> </w:t>
      </w:r>
      <w:r w:rsidRPr="00B2624B">
        <w:rPr>
          <w:sz w:val="20"/>
          <w:szCs w:val="20"/>
          <w:lang w:eastAsia="zh-CN"/>
        </w:rPr>
        <w:t>UE may assume the similar properties of a DL Tx beam or beam set/list associated with the same associated ID</w:t>
      </w:r>
      <w:r w:rsidRPr="00B2624B">
        <w:rPr>
          <w:rFonts w:hint="eastAsia"/>
          <w:sz w:val="20"/>
          <w:szCs w:val="20"/>
          <w:lang w:eastAsia="zh-CN"/>
        </w:rPr>
        <w:t>.</w:t>
      </w:r>
    </w:p>
    <w:p w14:paraId="3079A3AF" w14:textId="77777777" w:rsidR="00DE5085" w:rsidRDefault="00824D78" w:rsidP="00243D9A">
      <w:pPr>
        <w:tabs>
          <w:tab w:val="left" w:pos="360"/>
          <w:tab w:val="left" w:pos="709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It was observed </w:t>
      </w:r>
      <w:r w:rsidR="00D42C7D">
        <w:rPr>
          <w:rFonts w:hint="eastAsia"/>
          <w:sz w:val="20"/>
          <w:szCs w:val="20"/>
          <w:lang w:eastAsia="zh-CN"/>
        </w:rPr>
        <w:t xml:space="preserve">in the last RAN1#119 meeting </w:t>
      </w:r>
      <w:r>
        <w:rPr>
          <w:rFonts w:hint="eastAsia"/>
          <w:sz w:val="20"/>
          <w:szCs w:val="20"/>
          <w:lang w:eastAsia="zh-CN"/>
        </w:rPr>
        <w:t xml:space="preserve">that </w:t>
      </w:r>
      <w:r w:rsidR="00D42C7D">
        <w:rPr>
          <w:rFonts w:hint="eastAsia"/>
          <w:sz w:val="20"/>
          <w:szCs w:val="20"/>
          <w:lang w:eastAsia="zh-CN"/>
        </w:rPr>
        <w:t xml:space="preserve">majority of companies support </w:t>
      </w:r>
      <w:r w:rsidR="001F42BB">
        <w:rPr>
          <w:rFonts w:hint="eastAsia"/>
          <w:sz w:val="20"/>
          <w:szCs w:val="20"/>
          <w:lang w:eastAsia="zh-CN"/>
        </w:rPr>
        <w:t>th</w:t>
      </w:r>
      <w:r w:rsidR="001F42BB" w:rsidRPr="001F42BB">
        <w:rPr>
          <w:rFonts w:hint="eastAsia"/>
          <w:sz w:val="20"/>
          <w:szCs w:val="20"/>
          <w:lang w:eastAsia="zh-CN"/>
        </w:rPr>
        <w:t xml:space="preserve">at </w:t>
      </w:r>
      <w:r w:rsidR="001F42BB">
        <w:rPr>
          <w:rFonts w:hint="eastAsia"/>
          <w:sz w:val="20"/>
          <w:szCs w:val="20"/>
          <w:lang w:eastAsia="zh-CN"/>
        </w:rPr>
        <w:t>f</w:t>
      </w:r>
      <w:r w:rsidR="001F42BB" w:rsidRPr="001F42BB">
        <w:rPr>
          <w:sz w:val="20"/>
          <w:szCs w:val="20"/>
          <w:lang w:eastAsia="de-DE"/>
        </w:rPr>
        <w:t xml:space="preserve">or UE-sided model, the associated ID can be configured within CSI framework, </w:t>
      </w:r>
      <w:r w:rsidR="001F42BB" w:rsidRPr="001F42BB">
        <w:rPr>
          <w:bCs/>
          <w:i/>
          <w:iCs/>
          <w:sz w:val="20"/>
          <w:szCs w:val="20"/>
          <w:lang w:eastAsia="de-DE"/>
        </w:rPr>
        <w:t>CSI-</w:t>
      </w:r>
      <w:proofErr w:type="spellStart"/>
      <w:r w:rsidR="001F42BB" w:rsidRPr="001F42BB">
        <w:rPr>
          <w:bCs/>
          <w:i/>
          <w:iCs/>
          <w:sz w:val="20"/>
          <w:szCs w:val="20"/>
          <w:lang w:eastAsia="de-DE"/>
        </w:rPr>
        <w:t>ReportConfig</w:t>
      </w:r>
      <w:proofErr w:type="spellEnd"/>
      <w:r w:rsidR="001F42BB">
        <w:rPr>
          <w:rFonts w:hint="eastAsia"/>
          <w:bCs/>
          <w:i/>
          <w:iCs/>
          <w:sz w:val="20"/>
          <w:szCs w:val="20"/>
          <w:lang w:eastAsia="zh-CN"/>
        </w:rPr>
        <w:t xml:space="preserve">, </w:t>
      </w:r>
      <w:r w:rsidR="001F42BB" w:rsidRPr="001F42BB">
        <w:rPr>
          <w:rFonts w:hint="eastAsia"/>
          <w:sz w:val="20"/>
          <w:szCs w:val="20"/>
          <w:lang w:eastAsia="zh-CN"/>
        </w:rPr>
        <w:t xml:space="preserve">and </w:t>
      </w:r>
      <w:r w:rsidR="001F42BB">
        <w:rPr>
          <w:rFonts w:hint="eastAsia"/>
          <w:sz w:val="20"/>
          <w:szCs w:val="20"/>
          <w:lang w:eastAsia="zh-CN"/>
        </w:rPr>
        <w:t xml:space="preserve">at least one </w:t>
      </w:r>
      <w:r w:rsidR="001F42BB" w:rsidRPr="001F42BB">
        <w:rPr>
          <w:sz w:val="20"/>
          <w:szCs w:val="20"/>
          <w:lang w:eastAsia="zh-CN"/>
        </w:rPr>
        <w:t>associated ID for the consistency of both Set A and Set B is supported</w:t>
      </w:r>
      <w:r w:rsidR="001F42BB">
        <w:rPr>
          <w:rFonts w:hint="eastAsia"/>
          <w:sz w:val="20"/>
          <w:szCs w:val="20"/>
          <w:lang w:eastAsia="zh-CN"/>
        </w:rPr>
        <w:t>.</w:t>
      </w:r>
      <w:r w:rsidR="00C30665">
        <w:rPr>
          <w:rFonts w:hint="eastAsia"/>
          <w:sz w:val="20"/>
          <w:szCs w:val="20"/>
          <w:lang w:eastAsia="zh-CN"/>
        </w:rPr>
        <w:t xml:space="preserve"> </w:t>
      </w:r>
    </w:p>
    <w:p w14:paraId="1790A5D9" w14:textId="77777777" w:rsidR="00DE5085" w:rsidRPr="00B2624B" w:rsidRDefault="00C30665" w:rsidP="00243D9A">
      <w:pPr>
        <w:spacing w:after="4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One FFS is whether to optionally support another associated I</w:t>
      </w:r>
      <w:r w:rsidR="00EB2DC6">
        <w:rPr>
          <w:rFonts w:hint="eastAsia"/>
          <w:sz w:val="20"/>
          <w:szCs w:val="20"/>
          <w:lang w:eastAsia="zh-CN"/>
        </w:rPr>
        <w:t>D</w:t>
      </w:r>
      <w:r>
        <w:rPr>
          <w:rFonts w:hint="eastAsia"/>
          <w:sz w:val="20"/>
          <w:szCs w:val="20"/>
          <w:lang w:eastAsia="zh-CN"/>
        </w:rPr>
        <w:t xml:space="preserve"> for Set B. </w:t>
      </w:r>
      <w:r w:rsidR="00DE5085" w:rsidRPr="00B2624B">
        <w:rPr>
          <w:sz w:val="20"/>
          <w:szCs w:val="20"/>
          <w:lang w:eastAsia="zh-CN"/>
        </w:rPr>
        <w:t>For the case that associated ID configured in CSI framework for UE-sided model</w:t>
      </w:r>
      <w:r w:rsidR="00DE5085" w:rsidRPr="00B2624B">
        <w:rPr>
          <w:rFonts w:hint="eastAsia"/>
          <w:sz w:val="20"/>
          <w:szCs w:val="20"/>
          <w:lang w:eastAsia="zh-CN"/>
        </w:rPr>
        <w:t xml:space="preserve">, </w:t>
      </w:r>
    </w:p>
    <w:p w14:paraId="23372484" w14:textId="77777777" w:rsidR="00DE5085" w:rsidRPr="00B2624B" w:rsidRDefault="00DE5085" w:rsidP="00DE5085">
      <w:pPr>
        <w:pStyle w:val="maintext"/>
        <w:numPr>
          <w:ilvl w:val="1"/>
          <w:numId w:val="58"/>
        </w:numPr>
        <w:ind w:firstLineChars="0"/>
        <w:rPr>
          <w:sz w:val="20"/>
          <w:lang w:eastAsia="zh-CN"/>
        </w:rPr>
      </w:pPr>
      <w:r w:rsidRPr="00B2624B">
        <w:rPr>
          <w:rFonts w:eastAsiaTheme="minorEastAsia" w:hint="eastAsia"/>
          <w:sz w:val="20"/>
          <w:lang w:eastAsia="zh-CN"/>
        </w:rPr>
        <w:t xml:space="preserve">For BM-Case 1, </w:t>
      </w:r>
    </w:p>
    <w:p w14:paraId="158095A7" w14:textId="77777777" w:rsidR="00DE5085" w:rsidRPr="00B2624B" w:rsidRDefault="00DE5085" w:rsidP="00DE5085">
      <w:pPr>
        <w:pStyle w:val="maintext"/>
        <w:numPr>
          <w:ilvl w:val="2"/>
          <w:numId w:val="58"/>
        </w:numPr>
        <w:ind w:firstLineChars="0"/>
        <w:rPr>
          <w:sz w:val="20"/>
          <w:lang w:eastAsia="zh-CN"/>
        </w:rPr>
      </w:pPr>
      <w:r w:rsidRPr="00B2624B">
        <w:rPr>
          <w:rFonts w:eastAsiaTheme="minorEastAsia" w:hint="eastAsia"/>
          <w:sz w:val="20"/>
          <w:lang w:eastAsia="zh-CN"/>
        </w:rPr>
        <w:t xml:space="preserve">If Set B is a subset of Set A, </w:t>
      </w:r>
      <w:r w:rsidRPr="00B2624B">
        <w:rPr>
          <w:rFonts w:hint="eastAsia"/>
          <w:sz w:val="20"/>
          <w:lang w:eastAsia="zh-CN"/>
        </w:rPr>
        <w:t>one associated ID per Set A and Set B pair</w:t>
      </w:r>
      <w:r w:rsidRPr="00B2624B">
        <w:rPr>
          <w:rFonts w:eastAsiaTheme="minorEastAsia" w:hint="eastAsia"/>
          <w:sz w:val="20"/>
          <w:lang w:eastAsia="zh-CN"/>
        </w:rPr>
        <w:t xml:space="preserve"> maybe assumed.</w:t>
      </w:r>
    </w:p>
    <w:p w14:paraId="00F9D5E7" w14:textId="77777777" w:rsidR="00DE5085" w:rsidRPr="00B2624B" w:rsidRDefault="00DE5085" w:rsidP="00DE5085">
      <w:pPr>
        <w:pStyle w:val="maintext"/>
        <w:numPr>
          <w:ilvl w:val="2"/>
          <w:numId w:val="58"/>
        </w:numPr>
        <w:ind w:firstLineChars="0"/>
        <w:rPr>
          <w:rFonts w:eastAsiaTheme="minorEastAsia"/>
          <w:sz w:val="20"/>
          <w:lang w:eastAsia="zh-CN"/>
        </w:rPr>
      </w:pPr>
      <w:r w:rsidRPr="00B2624B">
        <w:rPr>
          <w:rFonts w:eastAsiaTheme="minorEastAsia" w:hint="eastAsia"/>
          <w:sz w:val="20"/>
          <w:lang w:eastAsia="zh-CN"/>
        </w:rPr>
        <w:t xml:space="preserve">If Set A and Set B are different (Set B is not a subset of Set A), </w:t>
      </w:r>
      <w:r w:rsidRPr="00B2624B">
        <w:rPr>
          <w:rFonts w:eastAsiaTheme="minorEastAsia"/>
          <w:sz w:val="20"/>
          <w:lang w:eastAsia="zh-CN"/>
        </w:rPr>
        <w:t xml:space="preserve">the associated ID </w:t>
      </w:r>
      <w:r w:rsidRPr="00B2624B">
        <w:rPr>
          <w:rFonts w:eastAsiaTheme="minorEastAsia" w:hint="eastAsia"/>
          <w:sz w:val="20"/>
          <w:lang w:eastAsia="zh-CN"/>
        </w:rPr>
        <w:t>may</w:t>
      </w:r>
      <w:r w:rsidRPr="00B2624B">
        <w:rPr>
          <w:rFonts w:eastAsiaTheme="minorEastAsia"/>
          <w:sz w:val="20"/>
          <w:lang w:eastAsia="zh-CN"/>
        </w:rPr>
        <w:t xml:space="preserve"> be different for Set A and Set B</w:t>
      </w:r>
      <w:r w:rsidRPr="00B2624B">
        <w:rPr>
          <w:rFonts w:eastAsiaTheme="minorEastAsia" w:hint="eastAsia"/>
          <w:sz w:val="20"/>
          <w:lang w:eastAsia="zh-CN"/>
        </w:rPr>
        <w:t>.</w:t>
      </w:r>
    </w:p>
    <w:p w14:paraId="0B8FB52B" w14:textId="77777777" w:rsidR="00DE5085" w:rsidRPr="00B2624B" w:rsidRDefault="00DE5085" w:rsidP="00DE5085">
      <w:pPr>
        <w:pStyle w:val="maintext"/>
        <w:numPr>
          <w:ilvl w:val="1"/>
          <w:numId w:val="58"/>
        </w:numPr>
        <w:ind w:firstLineChars="0"/>
        <w:rPr>
          <w:sz w:val="20"/>
          <w:lang w:eastAsia="zh-CN"/>
        </w:rPr>
      </w:pPr>
      <w:r w:rsidRPr="00B2624B">
        <w:rPr>
          <w:rFonts w:eastAsiaTheme="minorEastAsia" w:hint="eastAsia"/>
          <w:sz w:val="20"/>
          <w:lang w:eastAsia="zh-CN"/>
        </w:rPr>
        <w:t xml:space="preserve">For BM-Case 2, </w:t>
      </w:r>
    </w:p>
    <w:p w14:paraId="2325F995" w14:textId="77777777" w:rsidR="00DE5085" w:rsidRPr="00B2624B" w:rsidRDefault="00DE5085" w:rsidP="00DE5085">
      <w:pPr>
        <w:pStyle w:val="maintext"/>
        <w:numPr>
          <w:ilvl w:val="2"/>
          <w:numId w:val="58"/>
        </w:numPr>
        <w:ind w:firstLineChars="0"/>
        <w:rPr>
          <w:rFonts w:eastAsiaTheme="minorEastAsia"/>
          <w:sz w:val="20"/>
          <w:lang w:eastAsia="zh-CN"/>
        </w:rPr>
      </w:pPr>
      <w:r w:rsidRPr="00B2624B">
        <w:rPr>
          <w:rFonts w:eastAsiaTheme="minorEastAsia" w:hint="eastAsia"/>
          <w:sz w:val="20"/>
          <w:lang w:eastAsia="zh-CN"/>
        </w:rPr>
        <w:t xml:space="preserve">If </w:t>
      </w:r>
      <w:r w:rsidRPr="00B2624B">
        <w:rPr>
          <w:sz w:val="20"/>
        </w:rPr>
        <w:t>Set B is a subset of Set A (Set A and Set B are not the same)</w:t>
      </w:r>
      <w:r w:rsidRPr="00B2624B">
        <w:rPr>
          <w:rFonts w:eastAsiaTheme="minorEastAsia" w:hint="eastAsia"/>
          <w:sz w:val="20"/>
          <w:lang w:eastAsia="zh-CN"/>
        </w:rPr>
        <w:t xml:space="preserve"> or</w:t>
      </w:r>
      <w:r w:rsidRPr="00B2624B">
        <w:rPr>
          <w:sz w:val="20"/>
        </w:rPr>
        <w:t xml:space="preserve"> Set A and Set B are the same</w:t>
      </w:r>
      <w:r w:rsidRPr="00B2624B">
        <w:rPr>
          <w:rFonts w:eastAsiaTheme="minorEastAsia" w:hint="eastAsia"/>
          <w:sz w:val="20"/>
          <w:lang w:eastAsia="zh-CN"/>
        </w:rPr>
        <w:t xml:space="preserve">, </w:t>
      </w:r>
      <w:r w:rsidRPr="00B2624B">
        <w:rPr>
          <w:rFonts w:hint="eastAsia"/>
          <w:sz w:val="20"/>
          <w:lang w:eastAsia="zh-CN"/>
        </w:rPr>
        <w:t>one associated ID per Set A and Set B pair</w:t>
      </w:r>
      <w:r w:rsidRPr="00B2624B">
        <w:rPr>
          <w:rFonts w:eastAsiaTheme="minorEastAsia" w:hint="eastAsia"/>
          <w:sz w:val="20"/>
          <w:lang w:eastAsia="zh-CN"/>
        </w:rPr>
        <w:t xml:space="preserve"> maybe assumed.</w:t>
      </w:r>
    </w:p>
    <w:p w14:paraId="02E488A2" w14:textId="77777777" w:rsidR="00DE5085" w:rsidRPr="00B2624B" w:rsidRDefault="00DE5085" w:rsidP="00DE5085">
      <w:pPr>
        <w:pStyle w:val="maintext"/>
        <w:numPr>
          <w:ilvl w:val="2"/>
          <w:numId w:val="58"/>
        </w:numPr>
        <w:ind w:firstLineChars="0"/>
        <w:rPr>
          <w:rFonts w:eastAsiaTheme="minorEastAsia"/>
          <w:sz w:val="20"/>
          <w:lang w:eastAsia="zh-CN"/>
        </w:rPr>
      </w:pPr>
      <w:r w:rsidRPr="00B2624B">
        <w:rPr>
          <w:rFonts w:eastAsiaTheme="minorEastAsia" w:hint="eastAsia"/>
          <w:sz w:val="20"/>
          <w:lang w:eastAsia="zh-CN"/>
        </w:rPr>
        <w:t xml:space="preserve">If </w:t>
      </w:r>
      <w:r w:rsidRPr="00B2624B">
        <w:rPr>
          <w:sz w:val="20"/>
        </w:rPr>
        <w:t xml:space="preserve">Set A and Set B are different (Set B is </w:t>
      </w:r>
      <w:r w:rsidRPr="00B2624B">
        <w:rPr>
          <w:rFonts w:eastAsiaTheme="minorEastAsia" w:hint="eastAsia"/>
          <w:sz w:val="20"/>
          <w:lang w:eastAsia="zh-CN"/>
        </w:rPr>
        <w:t>not</w:t>
      </w:r>
      <w:r w:rsidRPr="00B2624B">
        <w:rPr>
          <w:sz w:val="20"/>
        </w:rPr>
        <w:t xml:space="preserve"> a subset of Set A)</w:t>
      </w:r>
      <w:r w:rsidRPr="00B2624B">
        <w:rPr>
          <w:rFonts w:eastAsiaTheme="minorEastAsia" w:hint="eastAsia"/>
          <w:sz w:val="20"/>
          <w:lang w:eastAsia="zh-CN"/>
        </w:rPr>
        <w:t xml:space="preserve">, </w:t>
      </w:r>
      <w:r w:rsidRPr="00B2624B">
        <w:rPr>
          <w:rFonts w:eastAsiaTheme="minorEastAsia"/>
          <w:sz w:val="20"/>
          <w:lang w:eastAsia="zh-CN"/>
        </w:rPr>
        <w:t xml:space="preserve">the associated ID </w:t>
      </w:r>
      <w:r w:rsidRPr="00B2624B">
        <w:rPr>
          <w:rFonts w:eastAsiaTheme="minorEastAsia" w:hint="eastAsia"/>
          <w:sz w:val="20"/>
          <w:lang w:eastAsia="zh-CN"/>
        </w:rPr>
        <w:t>may</w:t>
      </w:r>
      <w:r w:rsidRPr="00B2624B">
        <w:rPr>
          <w:rFonts w:eastAsiaTheme="minorEastAsia"/>
          <w:sz w:val="20"/>
          <w:lang w:eastAsia="zh-CN"/>
        </w:rPr>
        <w:t xml:space="preserve"> be different for Set A and Set B</w:t>
      </w:r>
      <w:r w:rsidRPr="00B2624B">
        <w:rPr>
          <w:rFonts w:eastAsiaTheme="minorEastAsia" w:hint="eastAsia"/>
          <w:sz w:val="20"/>
          <w:lang w:eastAsia="zh-CN"/>
        </w:rPr>
        <w:t>.</w:t>
      </w:r>
    </w:p>
    <w:p w14:paraId="37F43CF3" w14:textId="5024944C" w:rsidR="006D07B0" w:rsidRDefault="00DE5085" w:rsidP="00243D9A">
      <w:pPr>
        <w:tabs>
          <w:tab w:val="left" w:pos="360"/>
          <w:tab w:val="left" w:pos="709"/>
        </w:tabs>
        <w:rPr>
          <w:sz w:val="20"/>
          <w:szCs w:val="20"/>
          <w:lang w:eastAsia="zh-CN"/>
        </w:rPr>
      </w:pPr>
      <w:r w:rsidRPr="00B2624B">
        <w:rPr>
          <w:rFonts w:hint="eastAsia"/>
          <w:sz w:val="20"/>
          <w:szCs w:val="20"/>
          <w:lang w:eastAsia="zh-CN"/>
        </w:rPr>
        <w:t xml:space="preserve">Based on the above analysis, it </w:t>
      </w:r>
      <w:r w:rsidR="00CB2BA0">
        <w:rPr>
          <w:rFonts w:hint="eastAsia"/>
          <w:sz w:val="20"/>
          <w:szCs w:val="20"/>
          <w:lang w:eastAsia="zh-CN"/>
        </w:rPr>
        <w:t>can be observed</w:t>
      </w:r>
      <w:r w:rsidRPr="00B2624B">
        <w:rPr>
          <w:rFonts w:hint="eastAsia"/>
          <w:sz w:val="20"/>
          <w:szCs w:val="20"/>
          <w:lang w:eastAsia="zh-CN"/>
        </w:rPr>
        <w:t xml:space="preserve"> that</w:t>
      </w:r>
      <w:r>
        <w:rPr>
          <w:rFonts w:hint="eastAsia"/>
          <w:sz w:val="20"/>
          <w:szCs w:val="20"/>
          <w:lang w:eastAsia="zh-CN"/>
        </w:rPr>
        <w:t xml:space="preserve"> it is beneficial to optionally support another associated ID for Set B</w:t>
      </w:r>
      <w:r w:rsidR="00CB2BA0">
        <w:rPr>
          <w:rFonts w:hint="eastAsia"/>
          <w:sz w:val="20"/>
          <w:szCs w:val="20"/>
          <w:lang w:eastAsia="zh-CN"/>
        </w:rPr>
        <w:t xml:space="preserve"> in different cases.</w:t>
      </w:r>
    </w:p>
    <w:p w14:paraId="1F08906B" w14:textId="1608D0CB" w:rsidR="00E96B87" w:rsidRDefault="002C774E" w:rsidP="00243D9A">
      <w:pPr>
        <w:suppressAutoHyphens/>
        <w:autoSpaceDE/>
        <w:autoSpaceDN/>
        <w:adjustRightInd/>
        <w:spacing w:after="0"/>
        <w:contextualSpacing/>
        <w:jc w:val="left"/>
        <w:rPr>
          <w:bCs/>
          <w:i/>
          <w:iCs/>
          <w:sz w:val="20"/>
          <w:szCs w:val="20"/>
          <w:lang w:eastAsia="de-DE"/>
        </w:rPr>
      </w:pPr>
      <w:r w:rsidRPr="009F56D2">
        <w:rPr>
          <w:b/>
          <w:bCs/>
          <w:sz w:val="20"/>
          <w:szCs w:val="20"/>
          <w:lang w:eastAsia="x-none"/>
        </w:rPr>
        <w:t xml:space="preserve">Proposal </w:t>
      </w:r>
      <w:r w:rsidR="00A16EEE" w:rsidRPr="009F56D2">
        <w:rPr>
          <w:rFonts w:hint="eastAsia"/>
          <w:b/>
          <w:bCs/>
          <w:sz w:val="20"/>
          <w:szCs w:val="20"/>
          <w:lang w:eastAsia="zh-CN"/>
        </w:rPr>
        <w:t>4</w:t>
      </w:r>
      <w:r w:rsidRPr="009F56D2">
        <w:rPr>
          <w:b/>
          <w:bCs/>
          <w:sz w:val="20"/>
          <w:szCs w:val="20"/>
          <w:lang w:eastAsia="x-none"/>
        </w:rPr>
        <w:t>:</w:t>
      </w:r>
      <w:r w:rsidRPr="009F56D2">
        <w:rPr>
          <w:rFonts w:eastAsia="等线" w:hint="eastAsia"/>
          <w:sz w:val="20"/>
          <w:szCs w:val="20"/>
          <w:lang w:eastAsia="zh-CN"/>
        </w:rPr>
        <w:t xml:space="preserve"> </w:t>
      </w:r>
      <w:r w:rsidR="009F56D2" w:rsidRPr="009F56D2">
        <w:rPr>
          <w:sz w:val="20"/>
          <w:szCs w:val="20"/>
          <w:lang w:eastAsia="de-DE"/>
        </w:rPr>
        <w:t xml:space="preserve">For UE-sided model, the associated ID can be configured within CSI framework, </w:t>
      </w:r>
      <w:r w:rsidR="009F56D2" w:rsidRPr="009F56D2">
        <w:rPr>
          <w:bCs/>
          <w:i/>
          <w:iCs/>
          <w:sz w:val="20"/>
          <w:szCs w:val="20"/>
          <w:lang w:eastAsia="de-DE"/>
        </w:rPr>
        <w:t>CSI-</w:t>
      </w:r>
      <w:proofErr w:type="spellStart"/>
      <w:r w:rsidR="009F56D2" w:rsidRPr="009F56D2">
        <w:rPr>
          <w:bCs/>
          <w:i/>
          <w:iCs/>
          <w:sz w:val="20"/>
          <w:szCs w:val="20"/>
          <w:lang w:eastAsia="de-DE"/>
        </w:rPr>
        <w:t>ReportConfig</w:t>
      </w:r>
      <w:proofErr w:type="spellEnd"/>
    </w:p>
    <w:p w14:paraId="431CBF6C" w14:textId="77777777" w:rsidR="005D35FE" w:rsidRPr="005D35FE" w:rsidRDefault="005D35FE" w:rsidP="000730FF">
      <w:pPr>
        <w:pStyle w:val="af4"/>
        <w:numPr>
          <w:ilvl w:val="1"/>
          <w:numId w:val="59"/>
        </w:numPr>
        <w:spacing w:before="40" w:after="40" w:line="276" w:lineRule="auto"/>
        <w:contextualSpacing w:val="0"/>
        <w:rPr>
          <w:rFonts w:ascii="Times New Roman" w:hAnsi="Times New Roman"/>
          <w:bCs/>
          <w:i/>
          <w:iCs/>
          <w:sz w:val="20"/>
          <w:szCs w:val="20"/>
          <w:lang w:eastAsia="de-DE"/>
        </w:rPr>
      </w:pPr>
      <w:r w:rsidRPr="005D35FE">
        <w:rPr>
          <w:rFonts w:ascii="Times New Roman" w:hAnsi="Times New Roman"/>
          <w:bCs/>
          <w:sz w:val="20"/>
          <w:szCs w:val="20"/>
          <w:lang w:eastAsia="de-DE"/>
        </w:rPr>
        <w:t xml:space="preserve">At least one associated ID for the consistency of both Set A and Set B is supported. </w:t>
      </w:r>
    </w:p>
    <w:p w14:paraId="0FAA1607" w14:textId="7B7BCF79" w:rsidR="005D35FE" w:rsidRPr="00852857" w:rsidRDefault="005D35FE" w:rsidP="000730FF">
      <w:pPr>
        <w:pStyle w:val="maintext"/>
        <w:numPr>
          <w:ilvl w:val="1"/>
          <w:numId w:val="59"/>
        </w:numPr>
        <w:spacing w:before="40"/>
        <w:ind w:firstLineChars="0"/>
        <w:rPr>
          <w:rFonts w:cs="Times New Roman"/>
          <w:bCs/>
          <w:sz w:val="20"/>
          <w:lang w:eastAsia="de-DE"/>
        </w:rPr>
      </w:pPr>
      <w:r>
        <w:rPr>
          <w:rFonts w:eastAsiaTheme="minorEastAsia" w:cs="Times New Roman" w:hint="eastAsia"/>
          <w:bCs/>
          <w:sz w:val="20"/>
          <w:lang w:eastAsia="zh-CN"/>
        </w:rPr>
        <w:t>O</w:t>
      </w:r>
      <w:r w:rsidRPr="005D35FE">
        <w:rPr>
          <w:rFonts w:cs="Times New Roman"/>
          <w:bCs/>
          <w:sz w:val="20"/>
          <w:lang w:eastAsia="de-DE"/>
        </w:rPr>
        <w:t>ptionally support another associated ID for Set B</w:t>
      </w:r>
    </w:p>
    <w:p w14:paraId="34A7BA86" w14:textId="27ED2205" w:rsidR="00A83332" w:rsidRPr="009D575C" w:rsidRDefault="00A83332" w:rsidP="00A83332">
      <w:pPr>
        <w:pStyle w:val="1"/>
        <w:rPr>
          <w:rFonts w:ascii="Times New Roman" w:hAnsi="Times New Roman"/>
        </w:rPr>
      </w:pPr>
      <w:r w:rsidRPr="00A83332">
        <w:rPr>
          <w:rFonts w:ascii="Times New Roman" w:hAnsi="Times New Roman"/>
        </w:rPr>
        <w:t>L1-RSRP omission</w:t>
      </w:r>
    </w:p>
    <w:p w14:paraId="0228410E" w14:textId="70643CEF" w:rsidR="00852857" w:rsidRPr="000D280C" w:rsidRDefault="00675FDC" w:rsidP="00A83332">
      <w:pPr>
        <w:pStyle w:val="maintext"/>
        <w:spacing w:before="0"/>
        <w:ind w:firstLineChars="0" w:firstLine="0"/>
        <w:rPr>
          <w:rFonts w:eastAsiaTheme="minorEastAsia" w:cs="Times New Roman"/>
          <w:sz w:val="20"/>
          <w:lang w:eastAsia="zh-CN"/>
        </w:rPr>
      </w:pPr>
      <w:r w:rsidRPr="000D280C">
        <w:rPr>
          <w:rFonts w:cs="Times New Roman"/>
          <w:sz w:val="20"/>
        </w:rPr>
        <w:t xml:space="preserve">For NW-sided model, for inference report, at least for BM-Case 1, the content in a beam report in L1 signaling, </w:t>
      </w:r>
      <w:r w:rsidR="00E843B1" w:rsidRPr="000D280C">
        <w:rPr>
          <w:rFonts w:cs="Times New Roman"/>
          <w:sz w:val="20"/>
        </w:rPr>
        <w:t xml:space="preserve">it is beneficial to support L1-RSRPs and corresponding beam information of up to M beams within X dB gap to the largest measured value of L1-RSRP, where X and M are configured by </w:t>
      </w:r>
      <w:proofErr w:type="spellStart"/>
      <w:r w:rsidR="00E843B1" w:rsidRPr="000D280C">
        <w:rPr>
          <w:rFonts w:cs="Times New Roman"/>
          <w:sz w:val="20"/>
        </w:rPr>
        <w:t>gNB</w:t>
      </w:r>
      <w:proofErr w:type="spellEnd"/>
      <w:r w:rsidR="00E843B1" w:rsidRPr="000D280C">
        <w:rPr>
          <w:rFonts w:eastAsiaTheme="minorEastAsia" w:cs="Times New Roman"/>
          <w:sz w:val="20"/>
          <w:lang w:eastAsia="zh-CN"/>
        </w:rPr>
        <w:t xml:space="preserve">. </w:t>
      </w:r>
      <w:r w:rsidR="00D3214B" w:rsidRPr="000D280C">
        <w:rPr>
          <w:rFonts w:eastAsiaTheme="minorEastAsia" w:cs="Times New Roman"/>
          <w:sz w:val="20"/>
          <w:lang w:eastAsia="zh-CN"/>
        </w:rPr>
        <w:t xml:space="preserve">The configurable X and M </w:t>
      </w:r>
      <w:r w:rsidR="00FE5910" w:rsidRPr="000D280C">
        <w:rPr>
          <w:rFonts w:eastAsiaTheme="minorEastAsia" w:cs="Times New Roman"/>
          <w:sz w:val="20"/>
          <w:lang w:eastAsia="zh-CN"/>
        </w:rPr>
        <w:t xml:space="preserve">can significantly reduce reporting overhead </w:t>
      </w:r>
      <w:r w:rsidR="00DB10FA" w:rsidRPr="000D280C">
        <w:rPr>
          <w:rFonts w:eastAsiaTheme="minorEastAsia" w:cs="Times New Roman"/>
          <w:sz w:val="20"/>
          <w:lang w:eastAsia="zh-CN"/>
        </w:rPr>
        <w:t>for</w:t>
      </w:r>
      <w:r w:rsidR="0066776A" w:rsidRPr="000D280C">
        <w:rPr>
          <w:rFonts w:eastAsiaTheme="minorEastAsia" w:cs="Times New Roman"/>
          <w:sz w:val="20"/>
          <w:lang w:eastAsia="zh-CN"/>
        </w:rPr>
        <w:t xml:space="preserve"> different </w:t>
      </w:r>
      <w:r w:rsidR="00AD4E80">
        <w:rPr>
          <w:rFonts w:eastAsiaTheme="minorEastAsia" w:cs="Times New Roman" w:hint="eastAsia"/>
          <w:sz w:val="20"/>
          <w:lang w:eastAsia="zh-CN"/>
        </w:rPr>
        <w:t xml:space="preserve">deployment </w:t>
      </w:r>
      <w:r w:rsidR="0066776A" w:rsidRPr="000D280C">
        <w:rPr>
          <w:rFonts w:eastAsiaTheme="minorEastAsia" w:cs="Times New Roman"/>
          <w:sz w:val="20"/>
          <w:lang w:eastAsia="zh-CN"/>
        </w:rPr>
        <w:t xml:space="preserve">scenarios. </w:t>
      </w:r>
    </w:p>
    <w:p w14:paraId="10F9B26D" w14:textId="5FE6DD4B" w:rsidR="00AD0125" w:rsidRPr="00B34A43" w:rsidRDefault="00AD0125" w:rsidP="00AD0125">
      <w:pPr>
        <w:rPr>
          <w:rFonts w:eastAsia="Times New Roman"/>
          <w:sz w:val="20"/>
          <w:szCs w:val="20"/>
          <w:lang w:eastAsia="zh-CN"/>
        </w:rPr>
      </w:pPr>
      <w:r w:rsidRPr="00B34A43">
        <w:rPr>
          <w:b/>
          <w:bCs/>
          <w:sz w:val="20"/>
          <w:szCs w:val="20"/>
          <w:lang w:eastAsia="x-none"/>
        </w:rPr>
        <w:t xml:space="preserve">Proposal </w:t>
      </w:r>
      <w:r w:rsidRPr="00B34A43">
        <w:rPr>
          <w:rFonts w:eastAsiaTheme="minorEastAsia"/>
          <w:b/>
          <w:bCs/>
          <w:sz w:val="20"/>
          <w:szCs w:val="20"/>
          <w:lang w:eastAsia="zh-CN"/>
        </w:rPr>
        <w:t>5</w:t>
      </w:r>
      <w:r w:rsidRPr="00B34A43">
        <w:rPr>
          <w:b/>
          <w:bCs/>
          <w:sz w:val="20"/>
          <w:szCs w:val="20"/>
          <w:lang w:eastAsia="x-none"/>
        </w:rPr>
        <w:t>:</w:t>
      </w:r>
      <w:r w:rsidRPr="00B34A43">
        <w:rPr>
          <w:rFonts w:eastAsia="等线"/>
          <w:sz w:val="20"/>
          <w:szCs w:val="20"/>
          <w:lang w:eastAsia="zh-CN"/>
        </w:rPr>
        <w:t xml:space="preserve"> </w:t>
      </w:r>
      <w:r w:rsidRPr="00B34A43">
        <w:rPr>
          <w:sz w:val="20"/>
          <w:szCs w:val="20"/>
        </w:rPr>
        <w:t>For NW-sided model, for inference report, at least for BM-Case 1</w:t>
      </w:r>
      <w:r w:rsidRPr="00B34A43">
        <w:rPr>
          <w:rFonts w:eastAsia="等线"/>
          <w:sz w:val="20"/>
          <w:szCs w:val="20"/>
          <w:lang w:eastAsia="zh-CN"/>
        </w:rPr>
        <w:t>,</w:t>
      </w:r>
      <w:r w:rsidRPr="00B34A43">
        <w:rPr>
          <w:sz w:val="20"/>
          <w:szCs w:val="20"/>
        </w:rPr>
        <w:t xml:space="preserve"> </w:t>
      </w:r>
      <w:r w:rsidRPr="00B34A43">
        <w:rPr>
          <w:rFonts w:eastAsia="Times New Roman"/>
          <w:sz w:val="20"/>
          <w:szCs w:val="20"/>
          <w:lang w:eastAsia="zh-CN"/>
        </w:rPr>
        <w:t xml:space="preserve">the content in a beam report in L1 signaling, </w:t>
      </w:r>
    </w:p>
    <w:p w14:paraId="2C4EAFC2" w14:textId="77777777" w:rsidR="00AD0125" w:rsidRPr="00B34A43" w:rsidRDefault="00AD0125" w:rsidP="00A47C6F">
      <w:pPr>
        <w:pStyle w:val="af4"/>
        <w:numPr>
          <w:ilvl w:val="0"/>
          <w:numId w:val="60"/>
        </w:numPr>
        <w:spacing w:after="40" w:line="276" w:lineRule="auto"/>
        <w:ind w:left="816" w:hanging="357"/>
        <w:contextualSpacing w:val="0"/>
        <w:rPr>
          <w:rFonts w:ascii="Times New Roman" w:eastAsia="Malgun Gothic" w:hAnsi="Times New Roman"/>
          <w:sz w:val="20"/>
          <w:szCs w:val="20"/>
          <w:lang w:eastAsia="ko-KR"/>
        </w:rPr>
      </w:pPr>
      <w:r w:rsidRPr="00B34A43">
        <w:rPr>
          <w:rFonts w:ascii="Times New Roman" w:hAnsi="Times New Roman"/>
          <w:sz w:val="20"/>
          <w:szCs w:val="20"/>
        </w:rPr>
        <w:t xml:space="preserve">Support L1-RSRPs and corresponding beam information of </w:t>
      </w:r>
      <w:r w:rsidRPr="00B34A43">
        <w:rPr>
          <w:rFonts w:ascii="Times New Roman" w:hAnsi="Times New Roman"/>
          <w:sz w:val="20"/>
          <w:szCs w:val="20"/>
          <w:lang w:eastAsia="zh-CN"/>
        </w:rPr>
        <w:t>u</w:t>
      </w:r>
      <w:r w:rsidRPr="00B34A43">
        <w:rPr>
          <w:rFonts w:ascii="Times New Roman" w:hAnsi="Times New Roman"/>
          <w:sz w:val="20"/>
          <w:szCs w:val="20"/>
          <w:lang w:eastAsia="ja-JP"/>
        </w:rPr>
        <w:t xml:space="preserve">p to M beams within X dB gap to the largest measured value of L1-RSRP, where X and M are configured by </w:t>
      </w:r>
      <w:proofErr w:type="spellStart"/>
      <w:r w:rsidRPr="00B34A43">
        <w:rPr>
          <w:rFonts w:ascii="Times New Roman" w:hAnsi="Times New Roman"/>
          <w:sz w:val="20"/>
          <w:szCs w:val="20"/>
          <w:lang w:eastAsia="ja-JP"/>
        </w:rPr>
        <w:t>gNB</w:t>
      </w:r>
      <w:proofErr w:type="spellEnd"/>
    </w:p>
    <w:p w14:paraId="0BA2EF26" w14:textId="003379EE" w:rsidR="00C34B16" w:rsidRPr="00FF41EA" w:rsidRDefault="00AD0125" w:rsidP="00C34B16">
      <w:pPr>
        <w:pStyle w:val="af4"/>
        <w:numPr>
          <w:ilvl w:val="1"/>
          <w:numId w:val="60"/>
        </w:numPr>
        <w:spacing w:after="40" w:line="276" w:lineRule="auto"/>
        <w:ind w:left="1536" w:hanging="357"/>
        <w:contextualSpacing w:val="0"/>
        <w:rPr>
          <w:rFonts w:ascii="Times New Roman" w:eastAsia="Malgun Gothic" w:hAnsi="Times New Roman"/>
          <w:sz w:val="20"/>
          <w:szCs w:val="20"/>
          <w:lang w:eastAsia="ko-KR"/>
        </w:rPr>
      </w:pPr>
      <w:r w:rsidRPr="00B34A43">
        <w:rPr>
          <w:rFonts w:ascii="Times New Roman" w:hAnsi="Times New Roman"/>
          <w:sz w:val="20"/>
          <w:szCs w:val="20"/>
          <w:lang w:eastAsia="zh-CN"/>
        </w:rPr>
        <w:lastRenderedPageBreak/>
        <w:t>FFS: whether/how to report number of reported beams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1B8E0277" w:rsidR="0021120F" w:rsidRPr="00842721" w:rsidRDefault="00B94B12" w:rsidP="00F34B6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45483F">
        <w:rPr>
          <w:sz w:val="20"/>
          <w:szCs w:val="20"/>
        </w:rPr>
        <w:t>specification support for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F34B6B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6A1D0A7B" w14:textId="77777777" w:rsidR="00F34B6B" w:rsidRPr="00033B7D" w:rsidRDefault="00F34B6B" w:rsidP="003766B5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2B3BE8">
        <w:rPr>
          <w:rFonts w:hint="eastAsia"/>
          <w:sz w:val="20"/>
          <w:szCs w:val="20"/>
          <w:lang w:eastAsia="zh-CN"/>
        </w:rPr>
        <w:t xml:space="preserve">Regarding how to </w:t>
      </w:r>
      <w:r w:rsidRPr="002B3BE8">
        <w:rPr>
          <w:rFonts w:eastAsia="等线" w:hint="eastAsia"/>
          <w:sz w:val="20"/>
          <w:szCs w:val="20"/>
          <w:lang w:val="de-DE" w:eastAsia="zh-CN"/>
        </w:rPr>
        <w:t>i</w:t>
      </w:r>
      <w:r w:rsidRPr="00091493">
        <w:rPr>
          <w:rFonts w:eastAsia="等线" w:hint="eastAsia"/>
          <w:sz w:val="20"/>
          <w:szCs w:val="20"/>
          <w:lang w:val="de-DE" w:eastAsia="zh-CN"/>
        </w:rPr>
        <w:t>dentify the connection between RSs in the resource set(s) for monitoring and Set A beams</w:t>
      </w:r>
      <w:r>
        <w:rPr>
          <w:rFonts w:eastAsia="等线" w:hint="eastAsia"/>
          <w:sz w:val="20"/>
          <w:szCs w:val="20"/>
          <w:lang w:val="de-DE" w:eastAsia="zh-CN"/>
        </w:rPr>
        <w:t xml:space="preserve">, </w:t>
      </w:r>
      <w:r>
        <w:rPr>
          <w:rFonts w:eastAsia="等线" w:hint="eastAsia"/>
          <w:sz w:val="20"/>
          <w:szCs w:val="20"/>
          <w:lang w:eastAsia="zh-CN"/>
        </w:rPr>
        <w:t>t</w:t>
      </w:r>
      <w:r w:rsidRPr="00091493">
        <w:rPr>
          <w:rFonts w:eastAsia="等线"/>
          <w:sz w:val="20"/>
          <w:szCs w:val="20"/>
          <w:lang w:eastAsia="zh-CN"/>
        </w:rPr>
        <w:t>he ID of an inference report configuration</w:t>
      </w:r>
      <w:r>
        <w:rPr>
          <w:rFonts w:eastAsia="等线" w:hint="eastAsia"/>
          <w:sz w:val="20"/>
          <w:szCs w:val="20"/>
          <w:lang w:eastAsia="zh-CN"/>
        </w:rPr>
        <w:t xml:space="preserve"> can be potentially used by UE to identify the connection or </w:t>
      </w:r>
      <w:r>
        <w:rPr>
          <w:rFonts w:eastAsia="等线" w:hint="eastAsia"/>
          <w:sz w:val="20"/>
          <w:szCs w:val="20"/>
          <w:lang w:val="de-DE" w:eastAsia="zh-CN"/>
        </w:rPr>
        <w:t xml:space="preserve">the relationship between </w:t>
      </w:r>
      <w:r w:rsidRPr="00091493">
        <w:rPr>
          <w:rFonts w:eastAsia="等线" w:hint="eastAsia"/>
          <w:sz w:val="20"/>
          <w:szCs w:val="20"/>
          <w:lang w:val="de-DE" w:eastAsia="zh-CN"/>
        </w:rPr>
        <w:t>RSs in the resource set(s) for monitoring and Set A beams</w:t>
      </w:r>
      <w:r>
        <w:rPr>
          <w:rFonts w:eastAsia="等线" w:hint="eastAsia"/>
          <w:sz w:val="20"/>
          <w:szCs w:val="20"/>
          <w:lang w:val="de-DE" w:eastAsia="zh-CN"/>
        </w:rPr>
        <w:t>.</w:t>
      </w:r>
    </w:p>
    <w:p w14:paraId="65F2E3CC" w14:textId="59060B8F" w:rsidR="00AC6336" w:rsidRDefault="00F34B6B" w:rsidP="003766B5">
      <w:pPr>
        <w:rPr>
          <w:rFonts w:eastAsia="等线"/>
          <w:sz w:val="20"/>
          <w:szCs w:val="20"/>
          <w:lang w:val="de-DE"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787710">
        <w:rPr>
          <w:rFonts w:hint="eastAsia"/>
          <w:sz w:val="20"/>
          <w:szCs w:val="20"/>
          <w:lang w:eastAsia="zh-CN"/>
        </w:rPr>
        <w:t xml:space="preserve">Support </w:t>
      </w:r>
      <w:r w:rsidRPr="00787710">
        <w:rPr>
          <w:rFonts w:eastAsia="等线"/>
          <w:sz w:val="20"/>
          <w:szCs w:val="20"/>
          <w:lang w:val="de-DE" w:eastAsia="zh-CN"/>
        </w:rPr>
        <w:t xml:space="preserve">all the </w:t>
      </w:r>
      <w:r w:rsidRPr="00787710">
        <w:rPr>
          <w:rFonts w:eastAsia="等线" w:hint="eastAsia"/>
          <w:sz w:val="20"/>
          <w:szCs w:val="20"/>
          <w:lang w:val="de-DE" w:eastAsia="zh-CN"/>
        </w:rPr>
        <w:t>combination on time domain behavior</w:t>
      </w:r>
      <w:r w:rsidRPr="00787710">
        <w:rPr>
          <w:rFonts w:eastAsia="等线"/>
          <w:sz w:val="20"/>
          <w:szCs w:val="20"/>
          <w:lang w:val="de-DE" w:eastAsia="zh-CN"/>
        </w:rPr>
        <w:t xml:space="preserve"> of the </w:t>
      </w:r>
      <w:r w:rsidRPr="00787710">
        <w:rPr>
          <w:rFonts w:eastAsia="等线"/>
          <w:i/>
          <w:iCs/>
          <w:sz w:val="20"/>
          <w:szCs w:val="20"/>
          <w:lang w:val="de-DE" w:eastAsia="zh-CN"/>
        </w:rPr>
        <w:t>reportConfigType</w:t>
      </w:r>
      <w:r w:rsidRPr="00787710">
        <w:rPr>
          <w:rFonts w:eastAsia="等线"/>
          <w:sz w:val="20"/>
          <w:szCs w:val="20"/>
          <w:lang w:val="de-DE" w:eastAsia="zh-CN"/>
        </w:rPr>
        <w:t xml:space="preserve"> for infernece report and the </w:t>
      </w:r>
      <w:r w:rsidRPr="00787710">
        <w:rPr>
          <w:rFonts w:eastAsia="等线"/>
          <w:i/>
          <w:iCs/>
          <w:sz w:val="20"/>
          <w:szCs w:val="20"/>
          <w:lang w:val="de-DE" w:eastAsia="zh-CN"/>
        </w:rPr>
        <w:t>reportConfigType</w:t>
      </w:r>
      <w:r w:rsidRPr="00787710">
        <w:rPr>
          <w:rFonts w:eastAsia="等线"/>
          <w:sz w:val="20"/>
          <w:szCs w:val="20"/>
          <w:lang w:val="de-DE" w:eastAsia="zh-CN"/>
        </w:rPr>
        <w:t xml:space="preserve"> for monitoring report</w:t>
      </w:r>
      <w:r>
        <w:rPr>
          <w:rFonts w:eastAsia="等线" w:hint="eastAsia"/>
          <w:sz w:val="20"/>
          <w:szCs w:val="20"/>
          <w:lang w:val="de-DE" w:eastAsia="zh-CN"/>
        </w:rPr>
        <w:t>.</w:t>
      </w:r>
    </w:p>
    <w:p w14:paraId="6C5539C5" w14:textId="77777777" w:rsidR="00F34B6B" w:rsidRPr="0065428C" w:rsidRDefault="00F34B6B" w:rsidP="003766B5">
      <w:pPr>
        <w:spacing w:after="40"/>
        <w:rPr>
          <w:sz w:val="20"/>
          <w:szCs w:val="20"/>
          <w:lang w:eastAsia="zh-CN"/>
        </w:rPr>
      </w:pPr>
      <w:r w:rsidRPr="0065428C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65428C">
        <w:rPr>
          <w:b/>
          <w:bCs/>
          <w:sz w:val="20"/>
          <w:szCs w:val="20"/>
          <w:lang w:eastAsia="x-none"/>
        </w:rPr>
        <w:t>:</w:t>
      </w:r>
      <w:r w:rsidRPr="0065428C">
        <w:rPr>
          <w:rFonts w:eastAsia="等线" w:hint="eastAsia"/>
          <w:sz w:val="20"/>
          <w:szCs w:val="20"/>
          <w:lang w:eastAsia="zh-CN"/>
        </w:rPr>
        <w:t xml:space="preserve"> For BM-Case 2 of UE-side model, </w:t>
      </w:r>
      <w:r w:rsidRPr="0065428C">
        <w:rPr>
          <w:rFonts w:hint="eastAsia"/>
          <w:sz w:val="20"/>
          <w:szCs w:val="20"/>
          <w:lang w:eastAsia="zh-CN"/>
        </w:rPr>
        <w:t>f</w:t>
      </w:r>
      <w:r w:rsidRPr="0065428C">
        <w:rPr>
          <w:sz w:val="20"/>
          <w:szCs w:val="20"/>
          <w:lang w:eastAsia="zh-CN"/>
        </w:rPr>
        <w:t xml:space="preserve">or the reference time of the </w:t>
      </w:r>
      <w:r w:rsidRPr="0065428C">
        <w:rPr>
          <w:rFonts w:hint="eastAsia"/>
          <w:sz w:val="20"/>
          <w:szCs w:val="20"/>
          <w:lang w:eastAsia="zh-CN"/>
        </w:rPr>
        <w:t xml:space="preserve">earliest </w:t>
      </w:r>
      <w:r w:rsidRPr="0065428C">
        <w:rPr>
          <w:sz w:val="20"/>
          <w:szCs w:val="20"/>
          <w:lang w:eastAsia="zh-CN"/>
        </w:rPr>
        <w:t>time instance for</w:t>
      </w:r>
      <w:r w:rsidRPr="0065428C">
        <w:rPr>
          <w:rFonts w:hint="eastAsia"/>
          <w:sz w:val="20"/>
          <w:szCs w:val="20"/>
          <w:lang w:eastAsia="zh-CN"/>
        </w:rPr>
        <w:t xml:space="preserve"> the predicted results, support Option 3:</w:t>
      </w:r>
    </w:p>
    <w:p w14:paraId="0A8D4E5D" w14:textId="15E9D0EC" w:rsidR="00F34B6B" w:rsidRPr="00AA676A" w:rsidRDefault="00F34B6B" w:rsidP="00AA676A">
      <w:pPr>
        <w:pStyle w:val="maintext"/>
        <w:numPr>
          <w:ilvl w:val="1"/>
          <w:numId w:val="59"/>
        </w:numPr>
        <w:spacing w:before="0" w:after="120"/>
        <w:ind w:firstLineChars="0"/>
        <w:rPr>
          <w:rFonts w:eastAsiaTheme="minorEastAsia" w:cs="Times New Roman"/>
          <w:bCs/>
          <w:sz w:val="20"/>
          <w:lang w:eastAsia="zh-CN"/>
        </w:rPr>
      </w:pPr>
      <w:r w:rsidRPr="00AA676A">
        <w:rPr>
          <w:rFonts w:eastAsiaTheme="minorEastAsia" w:cs="Times New Roman"/>
          <w:bCs/>
          <w:sz w:val="20"/>
          <w:lang w:eastAsia="zh-CN"/>
        </w:rPr>
        <w:t>Option 3: Based on the latest transmission occasion of the CSI-RS/SSB resource in Set B for measurement for the report, wherein the transmission occasion is no later than the CSI reference resource</w:t>
      </w:r>
    </w:p>
    <w:p w14:paraId="424D8797" w14:textId="77777777" w:rsidR="00F34B6B" w:rsidRDefault="00F34B6B" w:rsidP="003766B5">
      <w:pPr>
        <w:suppressAutoHyphens/>
        <w:autoSpaceDE/>
        <w:autoSpaceDN/>
        <w:spacing w:before="120" w:after="0"/>
        <w:jc w:val="left"/>
        <w:rPr>
          <w:bCs/>
          <w:i/>
          <w:iCs/>
          <w:sz w:val="20"/>
          <w:szCs w:val="20"/>
          <w:lang w:eastAsia="de-DE"/>
        </w:rPr>
      </w:pPr>
      <w:r w:rsidRPr="009F56D2">
        <w:rPr>
          <w:b/>
          <w:bCs/>
          <w:sz w:val="20"/>
          <w:szCs w:val="20"/>
          <w:lang w:eastAsia="x-none"/>
        </w:rPr>
        <w:t xml:space="preserve">Proposal </w:t>
      </w:r>
      <w:r w:rsidRPr="009F56D2">
        <w:rPr>
          <w:rFonts w:hint="eastAsia"/>
          <w:b/>
          <w:bCs/>
          <w:sz w:val="20"/>
          <w:szCs w:val="20"/>
          <w:lang w:eastAsia="zh-CN"/>
        </w:rPr>
        <w:t>4</w:t>
      </w:r>
      <w:r w:rsidRPr="009F56D2">
        <w:rPr>
          <w:b/>
          <w:bCs/>
          <w:sz w:val="20"/>
          <w:szCs w:val="20"/>
          <w:lang w:eastAsia="x-none"/>
        </w:rPr>
        <w:t>:</w:t>
      </w:r>
      <w:r w:rsidRPr="009F56D2">
        <w:rPr>
          <w:rFonts w:eastAsia="等线" w:hint="eastAsia"/>
          <w:sz w:val="20"/>
          <w:szCs w:val="20"/>
          <w:lang w:eastAsia="zh-CN"/>
        </w:rPr>
        <w:t xml:space="preserve"> </w:t>
      </w:r>
      <w:r w:rsidRPr="009F56D2">
        <w:rPr>
          <w:sz w:val="20"/>
          <w:szCs w:val="20"/>
          <w:lang w:eastAsia="de-DE"/>
        </w:rPr>
        <w:t xml:space="preserve">For UE-sided model, the associated ID can be configured within CSI framework, </w:t>
      </w:r>
      <w:r w:rsidRPr="009F56D2">
        <w:rPr>
          <w:bCs/>
          <w:i/>
          <w:iCs/>
          <w:sz w:val="20"/>
          <w:szCs w:val="20"/>
          <w:lang w:eastAsia="de-DE"/>
        </w:rPr>
        <w:t>CSI-</w:t>
      </w:r>
      <w:proofErr w:type="spellStart"/>
      <w:r w:rsidRPr="009F56D2">
        <w:rPr>
          <w:bCs/>
          <w:i/>
          <w:iCs/>
          <w:sz w:val="20"/>
          <w:szCs w:val="20"/>
          <w:lang w:eastAsia="de-DE"/>
        </w:rPr>
        <w:t>ReportConfig</w:t>
      </w:r>
      <w:proofErr w:type="spellEnd"/>
    </w:p>
    <w:p w14:paraId="33578C5D" w14:textId="77777777" w:rsidR="00F34B6B" w:rsidRPr="005D35FE" w:rsidRDefault="00F34B6B" w:rsidP="000730FF">
      <w:pPr>
        <w:pStyle w:val="af4"/>
        <w:numPr>
          <w:ilvl w:val="1"/>
          <w:numId w:val="59"/>
        </w:numPr>
        <w:spacing w:before="40" w:after="40" w:line="276" w:lineRule="auto"/>
        <w:contextualSpacing w:val="0"/>
        <w:rPr>
          <w:rFonts w:ascii="Times New Roman" w:hAnsi="Times New Roman"/>
          <w:bCs/>
          <w:i/>
          <w:iCs/>
          <w:sz w:val="20"/>
          <w:szCs w:val="20"/>
          <w:lang w:eastAsia="de-DE"/>
        </w:rPr>
      </w:pPr>
      <w:r w:rsidRPr="005D35FE">
        <w:rPr>
          <w:rFonts w:ascii="Times New Roman" w:hAnsi="Times New Roman"/>
          <w:bCs/>
          <w:sz w:val="20"/>
          <w:szCs w:val="20"/>
          <w:lang w:eastAsia="de-DE"/>
        </w:rPr>
        <w:t xml:space="preserve">At least one associated ID for the consistency of both Set A and Set B is supported. </w:t>
      </w:r>
    </w:p>
    <w:p w14:paraId="40B0A3D4" w14:textId="77777777" w:rsidR="00F34B6B" w:rsidRPr="00852857" w:rsidRDefault="00F34B6B" w:rsidP="000730FF">
      <w:pPr>
        <w:pStyle w:val="maintext"/>
        <w:numPr>
          <w:ilvl w:val="1"/>
          <w:numId w:val="59"/>
        </w:numPr>
        <w:spacing w:before="0" w:after="120"/>
        <w:ind w:firstLineChars="0"/>
        <w:rPr>
          <w:rFonts w:cs="Times New Roman"/>
          <w:bCs/>
          <w:sz w:val="20"/>
          <w:lang w:eastAsia="de-DE"/>
        </w:rPr>
      </w:pPr>
      <w:r>
        <w:rPr>
          <w:rFonts w:eastAsiaTheme="minorEastAsia" w:cs="Times New Roman" w:hint="eastAsia"/>
          <w:bCs/>
          <w:sz w:val="20"/>
          <w:lang w:eastAsia="zh-CN"/>
        </w:rPr>
        <w:t>O</w:t>
      </w:r>
      <w:r w:rsidRPr="005D35FE">
        <w:rPr>
          <w:rFonts w:cs="Times New Roman"/>
          <w:bCs/>
          <w:sz w:val="20"/>
          <w:lang w:eastAsia="de-DE"/>
        </w:rPr>
        <w:t>ptionally support another associated ID for Set B</w:t>
      </w:r>
    </w:p>
    <w:p w14:paraId="06353059" w14:textId="128FF466" w:rsidR="00E874C8" w:rsidRPr="00B34A43" w:rsidRDefault="00E874C8" w:rsidP="00E874C8">
      <w:pPr>
        <w:spacing w:after="40"/>
        <w:rPr>
          <w:rFonts w:eastAsia="Times New Roman"/>
          <w:sz w:val="20"/>
          <w:szCs w:val="20"/>
          <w:lang w:eastAsia="zh-CN"/>
        </w:rPr>
      </w:pPr>
      <w:r w:rsidRPr="00B34A43">
        <w:rPr>
          <w:b/>
          <w:bCs/>
          <w:sz w:val="20"/>
          <w:szCs w:val="20"/>
          <w:lang w:eastAsia="x-none"/>
        </w:rPr>
        <w:t xml:space="preserve">Proposal </w:t>
      </w:r>
      <w:r w:rsidRPr="00B34A43">
        <w:rPr>
          <w:rFonts w:eastAsiaTheme="minorEastAsia"/>
          <w:b/>
          <w:bCs/>
          <w:sz w:val="20"/>
          <w:szCs w:val="20"/>
          <w:lang w:eastAsia="zh-CN"/>
        </w:rPr>
        <w:t>5</w:t>
      </w:r>
      <w:r w:rsidRPr="00B34A43">
        <w:rPr>
          <w:b/>
          <w:bCs/>
          <w:sz w:val="20"/>
          <w:szCs w:val="20"/>
          <w:lang w:eastAsia="x-none"/>
        </w:rPr>
        <w:t>:</w:t>
      </w:r>
      <w:r w:rsidRPr="00B34A43">
        <w:rPr>
          <w:rFonts w:eastAsia="等线"/>
          <w:sz w:val="20"/>
          <w:szCs w:val="20"/>
          <w:lang w:eastAsia="zh-CN"/>
        </w:rPr>
        <w:t xml:space="preserve"> </w:t>
      </w:r>
      <w:r w:rsidRPr="00B34A43">
        <w:rPr>
          <w:sz w:val="20"/>
          <w:szCs w:val="20"/>
        </w:rPr>
        <w:t>For NW-sided model, for inference report, at least for BM-Case 1</w:t>
      </w:r>
      <w:r w:rsidRPr="00B34A43">
        <w:rPr>
          <w:rFonts w:eastAsia="等线"/>
          <w:sz w:val="20"/>
          <w:szCs w:val="20"/>
          <w:lang w:eastAsia="zh-CN"/>
        </w:rPr>
        <w:t>,</w:t>
      </w:r>
      <w:r w:rsidRPr="00B34A43">
        <w:rPr>
          <w:sz w:val="20"/>
          <w:szCs w:val="20"/>
        </w:rPr>
        <w:t xml:space="preserve"> </w:t>
      </w:r>
      <w:r w:rsidRPr="00B34A43">
        <w:rPr>
          <w:rFonts w:eastAsia="Times New Roman"/>
          <w:sz w:val="20"/>
          <w:szCs w:val="20"/>
          <w:lang w:eastAsia="zh-CN"/>
        </w:rPr>
        <w:t xml:space="preserve">the content in a beam report in L1 signaling, </w:t>
      </w:r>
    </w:p>
    <w:p w14:paraId="418C6940" w14:textId="77777777" w:rsidR="00E874C8" w:rsidRPr="005E5505" w:rsidRDefault="00E874C8" w:rsidP="000B27C0">
      <w:pPr>
        <w:pStyle w:val="maintext"/>
        <w:numPr>
          <w:ilvl w:val="1"/>
          <w:numId w:val="59"/>
        </w:numPr>
        <w:spacing w:before="0" w:after="40"/>
        <w:ind w:left="806" w:firstLineChars="0" w:hanging="403"/>
        <w:rPr>
          <w:rFonts w:eastAsiaTheme="minorEastAsia" w:cs="Times New Roman"/>
          <w:bCs/>
          <w:sz w:val="20"/>
          <w:lang w:eastAsia="zh-CN"/>
        </w:rPr>
      </w:pPr>
      <w:r w:rsidRPr="005E5505">
        <w:rPr>
          <w:rFonts w:eastAsiaTheme="minorEastAsia" w:cs="Times New Roman"/>
          <w:bCs/>
          <w:sz w:val="20"/>
          <w:lang w:eastAsia="zh-CN"/>
        </w:rPr>
        <w:t xml:space="preserve">Support L1-RSRPs and corresponding beam information of up to M beams within X dB gap to the largest measured value of L1-RSRP, where X and M are configured by </w:t>
      </w:r>
      <w:proofErr w:type="spellStart"/>
      <w:r w:rsidRPr="005E5505">
        <w:rPr>
          <w:rFonts w:eastAsiaTheme="minorEastAsia" w:cs="Times New Roman"/>
          <w:bCs/>
          <w:sz w:val="20"/>
          <w:lang w:eastAsia="zh-CN"/>
        </w:rPr>
        <w:t>gNB</w:t>
      </w:r>
      <w:proofErr w:type="spellEnd"/>
    </w:p>
    <w:p w14:paraId="2992EC36" w14:textId="07FCFB49" w:rsidR="00E874C8" w:rsidRPr="008E49B2" w:rsidRDefault="00E874C8" w:rsidP="00E874C8">
      <w:pPr>
        <w:pStyle w:val="af4"/>
        <w:numPr>
          <w:ilvl w:val="1"/>
          <w:numId w:val="60"/>
        </w:numPr>
        <w:spacing w:after="40" w:line="276" w:lineRule="auto"/>
        <w:ind w:left="1536" w:hanging="357"/>
        <w:contextualSpacing w:val="0"/>
        <w:rPr>
          <w:rFonts w:ascii="Times New Roman" w:eastAsia="Malgun Gothic" w:hAnsi="Times New Roman"/>
          <w:sz w:val="20"/>
          <w:szCs w:val="20"/>
          <w:lang w:eastAsia="ko-KR"/>
        </w:rPr>
      </w:pPr>
      <w:r w:rsidRPr="00B34A43">
        <w:rPr>
          <w:rFonts w:ascii="Times New Roman" w:hAnsi="Times New Roman"/>
          <w:sz w:val="20"/>
          <w:szCs w:val="20"/>
          <w:lang w:eastAsia="zh-CN"/>
        </w:rPr>
        <w:t>FFS: whether/how to report number of reported beams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4D6E4B8E" w:rsidR="00DB3F48" w:rsidRPr="00514E31" w:rsidRDefault="00E7332A" w:rsidP="00DB3F48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4</w:t>
      </w:r>
      <w:r>
        <w:rPr>
          <w:rFonts w:hint="eastAsia"/>
          <w:szCs w:val="20"/>
          <w:lang w:eastAsia="zh-CN"/>
        </w:rPr>
        <w:t>2399</w:t>
      </w:r>
      <w:r w:rsidRPr="00514E31">
        <w:rPr>
          <w:szCs w:val="20"/>
        </w:rPr>
        <w:t>, “</w:t>
      </w:r>
      <w:r>
        <w:rPr>
          <w:szCs w:val="20"/>
        </w:rPr>
        <w:t>Revised WID on Artificial Intelligence (</w:t>
      </w:r>
      <w:r>
        <w:rPr>
          <w:rFonts w:hint="eastAsia"/>
          <w:szCs w:val="20"/>
          <w:lang w:eastAsia="zh-CN"/>
        </w:rPr>
        <w:t>AI</w:t>
      </w:r>
      <w:r>
        <w:rPr>
          <w:szCs w:val="20"/>
        </w:rPr>
        <w:t>)/Machine Learning (ML) for Air Interface</w:t>
      </w:r>
      <w:r w:rsidRPr="00514E31">
        <w:rPr>
          <w:szCs w:val="20"/>
        </w:rPr>
        <w:t xml:space="preserve">”, </w:t>
      </w:r>
      <w:r>
        <w:rPr>
          <w:szCs w:val="20"/>
        </w:rPr>
        <w:t>Qualcomm</w:t>
      </w:r>
      <w:r w:rsidRPr="00514E31">
        <w:rPr>
          <w:szCs w:val="20"/>
        </w:rPr>
        <w:t>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5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23EF1ED0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RAN1#11</w:t>
      </w:r>
      <w:r w:rsidR="002709D4">
        <w:rPr>
          <w:rFonts w:hint="eastAsia"/>
          <w:szCs w:val="20"/>
          <w:lang w:eastAsia="zh-CN"/>
        </w:rPr>
        <w:t>9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4184F" w14:textId="77777777" w:rsidR="00672ADE" w:rsidRDefault="00672ADE">
      <w:r>
        <w:separator/>
      </w:r>
    </w:p>
  </w:endnote>
  <w:endnote w:type="continuationSeparator" w:id="0">
    <w:p w14:paraId="3E550243" w14:textId="77777777" w:rsidR="00672ADE" w:rsidRDefault="0067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CB805" w14:textId="77777777" w:rsidR="00672ADE" w:rsidRDefault="00672ADE">
      <w:r>
        <w:separator/>
      </w:r>
    </w:p>
  </w:footnote>
  <w:footnote w:type="continuationSeparator" w:id="0">
    <w:p w14:paraId="5D0A1D4A" w14:textId="77777777" w:rsidR="00672ADE" w:rsidRDefault="00672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0426567"/>
    <w:multiLevelType w:val="multilevel"/>
    <w:tmpl w:val="10426567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EF6F23"/>
    <w:multiLevelType w:val="hybridMultilevel"/>
    <w:tmpl w:val="DEEC8A4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4550C"/>
    <w:multiLevelType w:val="multilevel"/>
    <w:tmpl w:val="31282DEA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4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84BE1"/>
    <w:multiLevelType w:val="hybridMultilevel"/>
    <w:tmpl w:val="B006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3B64DD"/>
    <w:multiLevelType w:val="multilevel"/>
    <w:tmpl w:val="8BFE2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8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9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0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53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6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1"/>
  </w:num>
  <w:num w:numId="2" w16cid:durableId="1161578491">
    <w:abstractNumId w:val="19"/>
  </w:num>
  <w:num w:numId="3" w16cid:durableId="1729063007">
    <w:abstractNumId w:val="44"/>
  </w:num>
  <w:num w:numId="4" w16cid:durableId="576552151">
    <w:abstractNumId w:val="49"/>
  </w:num>
  <w:num w:numId="5" w16cid:durableId="2014643735">
    <w:abstractNumId w:val="25"/>
  </w:num>
  <w:num w:numId="6" w16cid:durableId="193469541">
    <w:abstractNumId w:val="27"/>
  </w:num>
  <w:num w:numId="7" w16cid:durableId="1990091687">
    <w:abstractNumId w:val="0"/>
  </w:num>
  <w:num w:numId="8" w16cid:durableId="1962104087">
    <w:abstractNumId w:val="39"/>
  </w:num>
  <w:num w:numId="9" w16cid:durableId="476151025">
    <w:abstractNumId w:val="33"/>
  </w:num>
  <w:num w:numId="10" w16cid:durableId="1790659344">
    <w:abstractNumId w:val="6"/>
  </w:num>
  <w:num w:numId="11" w16cid:durableId="544607125">
    <w:abstractNumId w:val="32"/>
  </w:num>
  <w:num w:numId="12" w16cid:durableId="231501147">
    <w:abstractNumId w:val="8"/>
  </w:num>
  <w:num w:numId="13" w16cid:durableId="493568430">
    <w:abstractNumId w:val="3"/>
  </w:num>
  <w:num w:numId="14" w16cid:durableId="1899432727">
    <w:abstractNumId w:val="56"/>
  </w:num>
  <w:num w:numId="15" w16cid:durableId="723018905">
    <w:abstractNumId w:val="36"/>
  </w:num>
  <w:num w:numId="16" w16cid:durableId="462970823">
    <w:abstractNumId w:val="18"/>
  </w:num>
  <w:num w:numId="17" w16cid:durableId="742261033">
    <w:abstractNumId w:val="4"/>
  </w:num>
  <w:num w:numId="18" w16cid:durableId="1102603565">
    <w:abstractNumId w:val="55"/>
  </w:num>
  <w:num w:numId="19" w16cid:durableId="921258838">
    <w:abstractNumId w:val="1"/>
  </w:num>
  <w:num w:numId="20" w16cid:durableId="1663896125">
    <w:abstractNumId w:val="9"/>
  </w:num>
  <w:num w:numId="21" w16cid:durableId="83847615">
    <w:abstractNumId w:val="23"/>
  </w:num>
  <w:num w:numId="22" w16cid:durableId="433404669">
    <w:abstractNumId w:val="47"/>
  </w:num>
  <w:num w:numId="23" w16cid:durableId="1295137961">
    <w:abstractNumId w:val="48"/>
  </w:num>
  <w:num w:numId="24" w16cid:durableId="1533422413">
    <w:abstractNumId w:val="13"/>
  </w:num>
  <w:num w:numId="25" w16cid:durableId="1921863808">
    <w:abstractNumId w:val="45"/>
  </w:num>
  <w:num w:numId="26" w16cid:durableId="1284775059">
    <w:abstractNumId w:val="35"/>
  </w:num>
  <w:num w:numId="27" w16cid:durableId="1840657080">
    <w:abstractNumId w:val="20"/>
  </w:num>
  <w:num w:numId="28" w16cid:durableId="1384014935">
    <w:abstractNumId w:val="14"/>
  </w:num>
  <w:num w:numId="29" w16cid:durableId="576289536">
    <w:abstractNumId w:val="22"/>
  </w:num>
  <w:num w:numId="30" w16cid:durableId="1164316706">
    <w:abstractNumId w:val="26"/>
  </w:num>
  <w:num w:numId="31" w16cid:durableId="159540951">
    <w:abstractNumId w:val="2"/>
  </w:num>
  <w:num w:numId="32" w16cid:durableId="519856575">
    <w:abstractNumId w:val="42"/>
  </w:num>
  <w:num w:numId="33" w16cid:durableId="1058743659">
    <w:abstractNumId w:val="45"/>
  </w:num>
  <w:num w:numId="34" w16cid:durableId="2118061421">
    <w:abstractNumId w:val="51"/>
  </w:num>
  <w:num w:numId="35" w16cid:durableId="980888898">
    <w:abstractNumId w:val="30"/>
  </w:num>
  <w:num w:numId="36" w16cid:durableId="1745682949">
    <w:abstractNumId w:val="15"/>
  </w:num>
  <w:num w:numId="37" w16cid:durableId="1461531663">
    <w:abstractNumId w:val="40"/>
  </w:num>
  <w:num w:numId="38" w16cid:durableId="30540544">
    <w:abstractNumId w:val="46"/>
  </w:num>
  <w:num w:numId="39" w16cid:durableId="80874494">
    <w:abstractNumId w:val="24"/>
  </w:num>
  <w:num w:numId="40" w16cid:durableId="2109736212">
    <w:abstractNumId w:val="57"/>
  </w:num>
  <w:num w:numId="41" w16cid:durableId="1596547510">
    <w:abstractNumId w:val="29"/>
  </w:num>
  <w:num w:numId="42" w16cid:durableId="154685090">
    <w:abstractNumId w:val="34"/>
  </w:num>
  <w:num w:numId="43" w16cid:durableId="1592542">
    <w:abstractNumId w:val="54"/>
  </w:num>
  <w:num w:numId="44" w16cid:durableId="16011547">
    <w:abstractNumId w:val="7"/>
  </w:num>
  <w:num w:numId="45" w16cid:durableId="1215044140">
    <w:abstractNumId w:val="52"/>
  </w:num>
  <w:num w:numId="46" w16cid:durableId="859511181">
    <w:abstractNumId w:val="53"/>
  </w:num>
  <w:num w:numId="47" w16cid:durableId="1591962683">
    <w:abstractNumId w:val="16"/>
  </w:num>
  <w:num w:numId="48" w16cid:durableId="1991252901">
    <w:abstractNumId w:val="31"/>
  </w:num>
  <w:num w:numId="49" w16cid:durableId="478232325">
    <w:abstractNumId w:val="50"/>
  </w:num>
  <w:num w:numId="50" w16cid:durableId="486017886">
    <w:abstractNumId w:val="10"/>
  </w:num>
  <w:num w:numId="51" w16cid:durableId="368383297">
    <w:abstractNumId w:val="12"/>
  </w:num>
  <w:num w:numId="52" w16cid:durableId="1618559687">
    <w:abstractNumId w:val="37"/>
  </w:num>
  <w:num w:numId="53" w16cid:durableId="299501351">
    <w:abstractNumId w:val="41"/>
  </w:num>
  <w:num w:numId="54" w16cid:durableId="1169254401">
    <w:abstractNumId w:val="11"/>
  </w:num>
  <w:num w:numId="55" w16cid:durableId="112286411">
    <w:abstractNumId w:val="28"/>
  </w:num>
  <w:num w:numId="56" w16cid:durableId="426655169">
    <w:abstractNumId w:val="43"/>
  </w:num>
  <w:num w:numId="57" w16cid:durableId="1655059248">
    <w:abstractNumId w:val="38"/>
  </w:num>
  <w:num w:numId="58" w16cid:durableId="1641617771">
    <w:abstractNumId w:val="17"/>
  </w:num>
  <w:num w:numId="59" w16cid:durableId="590042139">
    <w:abstractNumId w:val="17"/>
  </w:num>
  <w:num w:numId="60" w16cid:durableId="9559142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3B7D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A6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07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0FF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1A8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1493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7C0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4EAF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80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144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3583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412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00E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630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142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6ED8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2BB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B02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4EF1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80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2E33"/>
    <w:rsid w:val="00243D9A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11A"/>
    <w:rsid w:val="002733E2"/>
    <w:rsid w:val="00273FAD"/>
    <w:rsid w:val="00274249"/>
    <w:rsid w:val="002750B1"/>
    <w:rsid w:val="00275300"/>
    <w:rsid w:val="0027581A"/>
    <w:rsid w:val="00275C77"/>
    <w:rsid w:val="00276005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6CA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601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05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BE8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74E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C67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56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4F60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ED7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3EF8"/>
    <w:rsid w:val="00364285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3601"/>
    <w:rsid w:val="00374059"/>
    <w:rsid w:val="003748F7"/>
    <w:rsid w:val="0037535B"/>
    <w:rsid w:val="00375394"/>
    <w:rsid w:val="0037552D"/>
    <w:rsid w:val="003756DB"/>
    <w:rsid w:val="00375FC8"/>
    <w:rsid w:val="003766B5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AB8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B40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3F7C61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83F"/>
    <w:rsid w:val="00454B3B"/>
    <w:rsid w:val="00455113"/>
    <w:rsid w:val="0045569D"/>
    <w:rsid w:val="00456175"/>
    <w:rsid w:val="00456421"/>
    <w:rsid w:val="00456DAB"/>
    <w:rsid w:val="00457236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75F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6A7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22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3AE"/>
    <w:rsid w:val="005118E5"/>
    <w:rsid w:val="00511F15"/>
    <w:rsid w:val="0051318C"/>
    <w:rsid w:val="005134F3"/>
    <w:rsid w:val="005137C6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48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818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20D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314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516"/>
    <w:rsid w:val="005C7C75"/>
    <w:rsid w:val="005D0082"/>
    <w:rsid w:val="005D05D6"/>
    <w:rsid w:val="005D0784"/>
    <w:rsid w:val="005D09FA"/>
    <w:rsid w:val="005D0A90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5F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5505"/>
    <w:rsid w:val="005E6127"/>
    <w:rsid w:val="005E69E0"/>
    <w:rsid w:val="005E7614"/>
    <w:rsid w:val="005E775D"/>
    <w:rsid w:val="005E7E7A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76A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ADE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5FDC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7B0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058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765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4F6B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0CE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710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203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5CA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AAD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5EA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D78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381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57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8BB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9B2"/>
    <w:rsid w:val="008E4A36"/>
    <w:rsid w:val="008E50AB"/>
    <w:rsid w:val="008E5BF2"/>
    <w:rsid w:val="008E5C81"/>
    <w:rsid w:val="008E5D33"/>
    <w:rsid w:val="008E6232"/>
    <w:rsid w:val="008E6592"/>
    <w:rsid w:val="008E75C3"/>
    <w:rsid w:val="008E7ADE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3B3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1EF9"/>
    <w:rsid w:val="009223CE"/>
    <w:rsid w:val="009227D5"/>
    <w:rsid w:val="00922F17"/>
    <w:rsid w:val="00922FE4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6F7F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5D64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560E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5"/>
    <w:rsid w:val="009D514B"/>
    <w:rsid w:val="009D53A2"/>
    <w:rsid w:val="009D55E5"/>
    <w:rsid w:val="009D575C"/>
    <w:rsid w:val="009D59E1"/>
    <w:rsid w:val="009D5ADC"/>
    <w:rsid w:val="009D5BAB"/>
    <w:rsid w:val="009D5C3B"/>
    <w:rsid w:val="009D5FF6"/>
    <w:rsid w:val="009D6A0A"/>
    <w:rsid w:val="009D7580"/>
    <w:rsid w:val="009E00E2"/>
    <w:rsid w:val="009E058F"/>
    <w:rsid w:val="009E05D8"/>
    <w:rsid w:val="009E077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6D2"/>
    <w:rsid w:val="009F59F8"/>
    <w:rsid w:val="009F6742"/>
    <w:rsid w:val="009F6DF1"/>
    <w:rsid w:val="009F6F42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49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6EEE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47C6F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07F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2BEA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76D31"/>
    <w:rsid w:val="00A8056E"/>
    <w:rsid w:val="00A814BC"/>
    <w:rsid w:val="00A82D58"/>
    <w:rsid w:val="00A83332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527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47BE"/>
    <w:rsid w:val="00AA50EB"/>
    <w:rsid w:val="00AA51F5"/>
    <w:rsid w:val="00AA5E3B"/>
    <w:rsid w:val="00AA628F"/>
    <w:rsid w:val="00AA6752"/>
    <w:rsid w:val="00AA676A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61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8F4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125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4E80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386D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43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B0C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336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24B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3BE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275D"/>
    <w:rsid w:val="00B92E9E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1F1C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36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61B9"/>
    <w:rsid w:val="00BD653E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5F22"/>
    <w:rsid w:val="00C06E7D"/>
    <w:rsid w:val="00C0713B"/>
    <w:rsid w:val="00C07738"/>
    <w:rsid w:val="00C07E24"/>
    <w:rsid w:val="00C07F17"/>
    <w:rsid w:val="00C07FEE"/>
    <w:rsid w:val="00C102A2"/>
    <w:rsid w:val="00C104E8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665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16"/>
    <w:rsid w:val="00C34B64"/>
    <w:rsid w:val="00C34C36"/>
    <w:rsid w:val="00C352B3"/>
    <w:rsid w:val="00C356B8"/>
    <w:rsid w:val="00C36089"/>
    <w:rsid w:val="00C36237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18D4"/>
    <w:rsid w:val="00C721C0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85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1C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BA0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56D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1E53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14B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154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7D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4D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8E3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B06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0FA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F6D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085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6D87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32A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017"/>
    <w:rsid w:val="00E843B1"/>
    <w:rsid w:val="00E843FC"/>
    <w:rsid w:val="00E8441A"/>
    <w:rsid w:val="00E844D8"/>
    <w:rsid w:val="00E8485A"/>
    <w:rsid w:val="00E84A5F"/>
    <w:rsid w:val="00E8519F"/>
    <w:rsid w:val="00E85235"/>
    <w:rsid w:val="00E85247"/>
    <w:rsid w:val="00E85387"/>
    <w:rsid w:val="00E85CC3"/>
    <w:rsid w:val="00E863A1"/>
    <w:rsid w:val="00E8644A"/>
    <w:rsid w:val="00E8658C"/>
    <w:rsid w:val="00E86E01"/>
    <w:rsid w:val="00E870A9"/>
    <w:rsid w:val="00E874C8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6B87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DC6"/>
    <w:rsid w:val="00EB2F4C"/>
    <w:rsid w:val="00EB3230"/>
    <w:rsid w:val="00EB4070"/>
    <w:rsid w:val="00EB4B75"/>
    <w:rsid w:val="00EB4C07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470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597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0AE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B6B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1660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0A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364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C53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5910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1EA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74C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maintextChar">
    <w:name w:val="main text Char"/>
    <w:link w:val="maintext"/>
    <w:qFormat/>
    <w:locked/>
    <w:rsid w:val="00DE5085"/>
    <w:rPr>
      <w:rFonts w:eastAsia="Malgun Gothic" w:cs="Batang"/>
      <w:sz w:val="22"/>
      <w:lang w:eastAsia="ko-KR"/>
    </w:rPr>
  </w:style>
  <w:style w:type="paragraph" w:customStyle="1" w:styleId="maintext">
    <w:name w:val="main text"/>
    <w:basedOn w:val="a"/>
    <w:link w:val="maintextChar"/>
    <w:qFormat/>
    <w:rsid w:val="00DE508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Cs w:val="20"/>
      <w:lang w:eastAsia="ko-KR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A83332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6790</TotalTime>
  <Pages>5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2509</cp:revision>
  <cp:lastPrinted>2007-06-18T22:08:00Z</cp:lastPrinted>
  <dcterms:created xsi:type="dcterms:W3CDTF">2021-07-27T21:02:00Z</dcterms:created>
  <dcterms:modified xsi:type="dcterms:W3CDTF">2025-02-05T16:22:00Z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