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2D1E8" w14:textId="3BC2217F" w:rsidR="00EC5828" w:rsidRDefault="00EC5828" w:rsidP="00EC5828">
      <w:pPr>
        <w:tabs>
          <w:tab w:val="center" w:pos="4536"/>
          <w:tab w:val="right" w:pos="7938"/>
          <w:tab w:val="right" w:pos="9639"/>
        </w:tabs>
        <w:spacing w:after="0" w:line="256" w:lineRule="auto"/>
        <w:ind w:right="2"/>
        <w:rPr>
          <w:rFonts w:ascii="Arial" w:hAnsi="Arial" w:cs="Arial"/>
          <w:b/>
          <w:bCs/>
          <w:szCs w:val="18"/>
        </w:rPr>
      </w:pPr>
      <w:bookmarkStart w:id="0" w:name="_Hlk145670493"/>
      <w:bookmarkStart w:id="1" w:name="_Hlk506565237"/>
      <w:r>
        <w:rPr>
          <w:rFonts w:ascii="Arial" w:hAnsi="Arial" w:cs="Arial"/>
          <w:b/>
          <w:bCs/>
          <w:szCs w:val="18"/>
        </w:rPr>
        <w:t>3GPP TSG RAN WG1 #118</w:t>
      </w:r>
      <w:r w:rsidR="00745EAD">
        <w:rPr>
          <w:rFonts w:ascii="Arial" w:hAnsi="Arial" w:cs="Arial" w:hint="eastAsia"/>
          <w:b/>
          <w:bCs/>
          <w:szCs w:val="18"/>
          <w:lang w:eastAsia="zh-CN"/>
        </w:rPr>
        <w:t>bis</w:t>
      </w:r>
      <w:r>
        <w:rPr>
          <w:rFonts w:ascii="Arial" w:hAnsi="Arial" w:cs="Arial"/>
          <w:b/>
          <w:bCs/>
          <w:szCs w:val="18"/>
        </w:rPr>
        <w:tab/>
      </w:r>
      <w:r>
        <w:rPr>
          <w:rFonts w:ascii="Arial" w:hAnsi="Arial" w:cs="Arial"/>
          <w:b/>
          <w:bCs/>
          <w:szCs w:val="18"/>
        </w:rPr>
        <w:tab/>
      </w:r>
      <w:r>
        <w:rPr>
          <w:rFonts w:ascii="Arial" w:hAnsi="Arial" w:cs="Arial"/>
          <w:b/>
          <w:bCs/>
          <w:szCs w:val="18"/>
        </w:rPr>
        <w:tab/>
      </w:r>
      <w:r w:rsidR="0012510E" w:rsidRPr="0012510E">
        <w:rPr>
          <w:rFonts w:ascii="Arial" w:hAnsi="Arial" w:cs="Arial"/>
          <w:b/>
          <w:bCs/>
          <w:szCs w:val="18"/>
        </w:rPr>
        <w:t>R1-2407828</w:t>
      </w:r>
    </w:p>
    <w:bookmarkEnd w:id="0"/>
    <w:p w14:paraId="02E189E6" w14:textId="77777777" w:rsidR="00DD3BD0" w:rsidRPr="00DD3BD0" w:rsidRDefault="00DD3BD0" w:rsidP="00DD3BD0">
      <w:pPr>
        <w:tabs>
          <w:tab w:val="center" w:pos="4536"/>
          <w:tab w:val="right" w:pos="9072"/>
        </w:tabs>
        <w:rPr>
          <w:rFonts w:ascii="Arial" w:eastAsia="MS Mincho" w:hAnsi="Arial" w:cs="Arial"/>
          <w:b/>
          <w:bCs/>
          <w:lang w:eastAsia="ja-JP"/>
        </w:rPr>
      </w:pPr>
      <w:r w:rsidRPr="00DD3BD0">
        <w:rPr>
          <w:rFonts w:ascii="Arial" w:eastAsia="MS Mincho" w:hAnsi="Arial" w:cs="Arial"/>
          <w:b/>
          <w:bCs/>
          <w:lang w:eastAsia="ja-JP"/>
        </w:rPr>
        <w:t>Hefei, China, October 14</w:t>
      </w:r>
      <w:r w:rsidRPr="00DD3BD0">
        <w:rPr>
          <w:rFonts w:ascii="Arial" w:eastAsia="Malgun Gothic" w:hAnsi="Arial" w:cs="Arial"/>
          <w:b/>
          <w:bCs/>
          <w:vertAlign w:val="superscript"/>
          <w:lang w:eastAsia="ko-KR"/>
        </w:rPr>
        <w:t>th</w:t>
      </w:r>
      <w:r w:rsidRPr="00DD3BD0">
        <w:rPr>
          <w:rFonts w:ascii="Arial" w:eastAsia="MS Mincho" w:hAnsi="Arial" w:cs="Arial"/>
          <w:b/>
          <w:bCs/>
          <w:lang w:eastAsia="ja-JP"/>
        </w:rPr>
        <w:t xml:space="preserve"> </w:t>
      </w:r>
      <w:r w:rsidRPr="00DD3BD0">
        <w:rPr>
          <w:rFonts w:ascii="Arial" w:hAnsi="Arial" w:cs="Arial"/>
          <w:b/>
          <w:bCs/>
        </w:rPr>
        <w:t>– 18</w:t>
      </w:r>
      <w:r w:rsidRPr="00DD3BD0">
        <w:rPr>
          <w:rFonts w:ascii="Arial" w:hAnsi="Arial" w:cs="Arial"/>
          <w:b/>
          <w:bCs/>
          <w:vertAlign w:val="superscript"/>
        </w:rPr>
        <w:t>th</w:t>
      </w:r>
      <w:r w:rsidRPr="00DD3BD0">
        <w:rPr>
          <w:rFonts w:ascii="Arial" w:eastAsia="MS Mincho" w:hAnsi="Arial" w:cs="Arial"/>
          <w:b/>
          <w:bCs/>
          <w:lang w:eastAsia="ja-JP"/>
        </w:rPr>
        <w:t>, 2024</w:t>
      </w:r>
    </w:p>
    <w:p w14:paraId="6BDBB288" w14:textId="05896482" w:rsidR="00EC5828" w:rsidRPr="00DD3BD0" w:rsidRDefault="00EC5828" w:rsidP="00EC5828">
      <w:pPr>
        <w:tabs>
          <w:tab w:val="center" w:pos="4536"/>
          <w:tab w:val="right" w:pos="9072"/>
        </w:tabs>
        <w:spacing w:after="0"/>
        <w:rPr>
          <w:rFonts w:ascii="Arial" w:hAnsi="Arial" w:cs="Arial"/>
          <w:b/>
          <w:bCs/>
          <w:szCs w:val="18"/>
        </w:rPr>
      </w:pPr>
    </w:p>
    <w:p w14:paraId="5B4E2340" w14:textId="77777777" w:rsidR="00EC5828" w:rsidRPr="00CD0D4F" w:rsidRDefault="00EC5828" w:rsidP="00EC5828">
      <w:pPr>
        <w:spacing w:after="60"/>
        <w:ind w:left="1985" w:hanging="1985"/>
        <w:rPr>
          <w:rFonts w:ascii="Arial" w:hAnsi="Arial" w:cs="Arial"/>
          <w:b/>
          <w:sz w:val="24"/>
          <w:szCs w:val="24"/>
          <w:lang w:eastAsia="zh-CN"/>
        </w:rPr>
      </w:pPr>
    </w:p>
    <w:p w14:paraId="5FAB36EC" w14:textId="00AB020D" w:rsidR="00EC5828" w:rsidRDefault="00EC5828" w:rsidP="00EC5828">
      <w:pPr>
        <w:spacing w:after="60"/>
        <w:ind w:left="1985" w:hanging="1985"/>
        <w:rPr>
          <w:rFonts w:ascii="Arial" w:eastAsia="等线" w:hAnsi="Arial" w:cs="Arial"/>
          <w:b/>
        </w:rPr>
      </w:pPr>
      <w:r w:rsidRPr="005973BB">
        <w:rPr>
          <w:rFonts w:ascii="Arial" w:eastAsia="等线" w:hAnsi="Arial" w:cs="Arial"/>
          <w:b/>
        </w:rPr>
        <w:t>Title:</w:t>
      </w:r>
      <w:r w:rsidRPr="005973BB">
        <w:rPr>
          <w:rFonts w:ascii="Arial" w:eastAsia="等线" w:hAnsi="Arial" w:cs="Arial"/>
          <w:b/>
        </w:rPr>
        <w:tab/>
      </w:r>
      <w:r w:rsidR="009D284E" w:rsidRPr="009D284E">
        <w:rPr>
          <w:rFonts w:ascii="Arial" w:eastAsia="等线" w:hAnsi="Arial" w:cs="Arial"/>
          <w:bCs/>
          <w:lang w:eastAsia="zh-CN"/>
        </w:rPr>
        <w:t>[Draft]</w:t>
      </w:r>
      <w:r w:rsidR="009D284E" w:rsidRPr="009D284E">
        <w:rPr>
          <w:rFonts w:ascii="Arial" w:eastAsia="等线" w:hAnsi="Arial" w:cs="Arial" w:hint="eastAsia"/>
          <w:bCs/>
          <w:lang w:eastAsia="zh-CN"/>
        </w:rPr>
        <w:t xml:space="preserve"> </w:t>
      </w:r>
      <w:r w:rsidR="00745EAD">
        <w:rPr>
          <w:rFonts w:ascii="Arial" w:eastAsia="等线" w:hAnsi="Arial" w:cs="Arial" w:hint="eastAsia"/>
          <w:bCs/>
          <w:lang w:eastAsia="zh-CN"/>
        </w:rPr>
        <w:t>Reply LS on</w:t>
      </w:r>
      <w:r w:rsidR="00745EAD" w:rsidRPr="000A3F48">
        <w:rPr>
          <w:rFonts w:ascii="Arial" w:hAnsi="Arial" w:cs="Arial"/>
          <w:bCs/>
          <w:lang w:val="en-US" w:eastAsia="zh-CN"/>
        </w:rPr>
        <w:t xml:space="preserve"> CSI-RS</w:t>
      </w:r>
      <w:r w:rsidR="00745EAD">
        <w:rPr>
          <w:rFonts w:ascii="Arial" w:hAnsi="Arial" w:cs="Arial" w:hint="eastAsia"/>
          <w:bCs/>
          <w:lang w:val="en-US" w:eastAsia="zh-CN"/>
        </w:rPr>
        <w:t>/SRS</w:t>
      </w:r>
      <w:r w:rsidR="00745EAD" w:rsidRPr="000A3F48">
        <w:rPr>
          <w:rFonts w:ascii="Arial" w:hAnsi="Arial" w:cs="Arial"/>
          <w:bCs/>
          <w:lang w:val="en-US" w:eastAsia="zh-CN"/>
        </w:rPr>
        <w:t xml:space="preserve"> for spatial relation in RRC_INACTIVE</w:t>
      </w:r>
    </w:p>
    <w:p w14:paraId="4666F26C" w14:textId="6B819E86" w:rsidR="00EC5828" w:rsidRPr="005973BB" w:rsidRDefault="00EC5828" w:rsidP="00EC5828">
      <w:pPr>
        <w:spacing w:after="60"/>
        <w:ind w:left="1985" w:hanging="1985"/>
        <w:rPr>
          <w:rFonts w:ascii="Arial" w:eastAsia="等线" w:hAnsi="Arial" w:cs="Arial"/>
          <w:bCs/>
        </w:rPr>
      </w:pPr>
      <w:r w:rsidRPr="005973BB">
        <w:rPr>
          <w:rFonts w:ascii="Arial" w:eastAsia="等线" w:hAnsi="Arial" w:cs="Arial"/>
          <w:b/>
        </w:rPr>
        <w:t>Response to:</w:t>
      </w:r>
      <w:r w:rsidRPr="005973BB">
        <w:rPr>
          <w:rFonts w:ascii="Arial" w:eastAsia="等线" w:hAnsi="Arial" w:cs="Arial"/>
          <w:bCs/>
        </w:rPr>
        <w:tab/>
      </w:r>
      <w:bookmarkStart w:id="2" w:name="_Hlk177716970"/>
      <w:r w:rsidR="00F47DCC" w:rsidRPr="000A3F48">
        <w:rPr>
          <w:rFonts w:ascii="Arial" w:hAnsi="Arial" w:cs="Arial"/>
          <w:bCs/>
          <w:lang w:val="en-US" w:eastAsia="zh-CN"/>
        </w:rPr>
        <w:t>LS on CSI-RS</w:t>
      </w:r>
      <w:r w:rsidR="00F47DCC">
        <w:rPr>
          <w:rFonts w:ascii="Arial" w:hAnsi="Arial" w:cs="Arial" w:hint="eastAsia"/>
          <w:bCs/>
          <w:lang w:val="en-US" w:eastAsia="zh-CN"/>
        </w:rPr>
        <w:t>/SRS</w:t>
      </w:r>
      <w:r w:rsidR="00F47DCC" w:rsidRPr="000A3F48">
        <w:rPr>
          <w:rFonts w:ascii="Arial" w:hAnsi="Arial" w:cs="Arial"/>
          <w:bCs/>
          <w:lang w:val="en-US" w:eastAsia="zh-CN"/>
        </w:rPr>
        <w:t xml:space="preserve"> for spatial relation in RRC_INACTIVE</w:t>
      </w:r>
      <w:bookmarkEnd w:id="2"/>
      <w:r w:rsidR="00F47DCC" w:rsidRPr="003D4CA9">
        <w:rPr>
          <w:rFonts w:ascii="Arial" w:hAnsi="Arial" w:cs="Arial"/>
          <w:bCs/>
          <w:lang w:val="en-US" w:eastAsia="zh-CN"/>
        </w:rPr>
        <w:t>(R2-2407853)</w:t>
      </w:r>
    </w:p>
    <w:p w14:paraId="766EE848" w14:textId="77777777" w:rsidR="00EC5828" w:rsidRPr="005973BB" w:rsidRDefault="00EC5828" w:rsidP="00EC5828">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t>Rel-1</w:t>
      </w:r>
      <w:r>
        <w:rPr>
          <w:rFonts w:ascii="Arial" w:eastAsia="等线" w:hAnsi="Arial" w:cs="Arial"/>
          <w:bCs/>
        </w:rPr>
        <w:t>8</w:t>
      </w:r>
    </w:p>
    <w:p w14:paraId="17D20433" w14:textId="77777777" w:rsidR="00EC5828" w:rsidRPr="005973BB" w:rsidRDefault="00EC5828" w:rsidP="00EC5828">
      <w:pPr>
        <w:spacing w:after="60"/>
        <w:ind w:left="1985" w:hanging="1985"/>
        <w:rPr>
          <w:rFonts w:ascii="Arial" w:eastAsia="等线" w:hAnsi="Arial" w:cs="Arial"/>
          <w:bCs/>
        </w:rPr>
      </w:pPr>
      <w:r w:rsidRPr="005973BB">
        <w:rPr>
          <w:rFonts w:ascii="Arial" w:eastAsia="等线" w:hAnsi="Arial" w:cs="Arial"/>
          <w:b/>
        </w:rPr>
        <w:t>Work Item:</w:t>
      </w:r>
      <w:r w:rsidRPr="005973BB">
        <w:rPr>
          <w:rFonts w:ascii="Arial" w:eastAsia="等线" w:hAnsi="Arial" w:cs="Arial"/>
          <w:bCs/>
        </w:rPr>
        <w:tab/>
      </w:r>
      <w:r w:rsidRPr="00096E81">
        <w:rPr>
          <w:rFonts w:ascii="Arial" w:eastAsia="等线" w:hAnsi="Arial" w:cs="Arial"/>
          <w:bCs/>
        </w:rPr>
        <w:t>NR_pos_enh2-Core</w:t>
      </w:r>
    </w:p>
    <w:p w14:paraId="6EF7DDAF" w14:textId="77777777" w:rsidR="00EC5828" w:rsidRDefault="00EC5828" w:rsidP="00EC5828">
      <w:pPr>
        <w:spacing w:after="60"/>
        <w:ind w:left="1985" w:hanging="1985"/>
        <w:rPr>
          <w:rFonts w:ascii="Arial" w:eastAsia="等线" w:hAnsi="Arial" w:cs="Arial"/>
          <w:b/>
        </w:rPr>
      </w:pPr>
    </w:p>
    <w:p w14:paraId="36007584" w14:textId="1DC764E9" w:rsidR="00EC5828" w:rsidRPr="005973BB" w:rsidRDefault="00EC5828" w:rsidP="00EC5828">
      <w:pPr>
        <w:spacing w:after="60"/>
        <w:ind w:left="1985" w:hanging="1985"/>
        <w:rPr>
          <w:rFonts w:ascii="Arial" w:eastAsia="等线" w:hAnsi="Arial" w:cs="Arial"/>
          <w:bCs/>
          <w:lang w:eastAsia="zh-CN"/>
        </w:rPr>
      </w:pPr>
      <w:r w:rsidRPr="005973BB">
        <w:rPr>
          <w:rFonts w:ascii="Arial" w:eastAsia="等线" w:hAnsi="Arial" w:cs="Arial"/>
          <w:b/>
        </w:rPr>
        <w:t>Source:</w:t>
      </w:r>
      <w:r w:rsidRPr="005973BB">
        <w:rPr>
          <w:rFonts w:ascii="Arial" w:eastAsia="等线" w:hAnsi="Arial" w:cs="Arial"/>
          <w:bCs/>
        </w:rPr>
        <w:tab/>
      </w:r>
      <w:r w:rsidR="003725CC">
        <w:rPr>
          <w:rFonts w:ascii="Arial" w:hAnsi="Arial" w:cs="Arial" w:hint="eastAsia"/>
          <w:bCs/>
          <w:lang w:eastAsia="zh-CN"/>
        </w:rPr>
        <w:t>vivo</w:t>
      </w:r>
    </w:p>
    <w:p w14:paraId="4AA91501" w14:textId="6BDF06C6" w:rsidR="00EC5828" w:rsidRPr="005973BB" w:rsidRDefault="00EC5828" w:rsidP="00EC5828">
      <w:pPr>
        <w:spacing w:after="60"/>
        <w:ind w:left="1985" w:hanging="1985"/>
        <w:rPr>
          <w:rFonts w:ascii="Arial" w:eastAsia="等线" w:hAnsi="Arial" w:cs="Arial"/>
          <w:bCs/>
          <w:lang w:eastAsia="zh-CN"/>
        </w:rPr>
      </w:pPr>
      <w:r w:rsidRPr="005973BB">
        <w:rPr>
          <w:rFonts w:ascii="Arial" w:eastAsia="等线" w:hAnsi="Arial" w:cs="Arial"/>
          <w:b/>
        </w:rPr>
        <w:t>To:</w:t>
      </w:r>
      <w:r w:rsidRPr="005973BB">
        <w:rPr>
          <w:rFonts w:ascii="Arial" w:eastAsia="等线" w:hAnsi="Arial" w:cs="Arial"/>
          <w:bCs/>
        </w:rPr>
        <w:tab/>
      </w:r>
      <w:r>
        <w:rPr>
          <w:rFonts w:ascii="Arial" w:eastAsia="等线" w:hAnsi="Arial" w:cs="Arial"/>
          <w:bCs/>
        </w:rPr>
        <w:t>RAN</w:t>
      </w:r>
      <w:r>
        <w:rPr>
          <w:rFonts w:ascii="Arial" w:eastAsia="等线" w:hAnsi="Arial" w:cs="Arial"/>
          <w:bCs/>
          <w:lang w:eastAsia="zh-CN"/>
        </w:rPr>
        <w:t>2</w:t>
      </w:r>
    </w:p>
    <w:p w14:paraId="5397AF37" w14:textId="77777777" w:rsidR="00EC5828" w:rsidRPr="005973BB" w:rsidRDefault="00EC5828" w:rsidP="00EC5828">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p>
    <w:p w14:paraId="7D29A160" w14:textId="77777777" w:rsidR="00EC5828" w:rsidRDefault="00EC5828" w:rsidP="00EC5828">
      <w:pPr>
        <w:spacing w:after="60"/>
        <w:ind w:left="1985" w:hanging="1985"/>
        <w:rPr>
          <w:rFonts w:ascii="Arial" w:eastAsia="等线" w:hAnsi="Arial" w:cs="Arial"/>
          <w:b/>
        </w:rPr>
      </w:pPr>
    </w:p>
    <w:p w14:paraId="4120DC42" w14:textId="77777777" w:rsidR="00EC5828" w:rsidRDefault="00EC5828" w:rsidP="00EC5828">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4AE9789" w14:textId="6A6BCEDA" w:rsidR="00EC5828" w:rsidRPr="00871409" w:rsidRDefault="00EC5828" w:rsidP="00EC5828">
      <w:pPr>
        <w:spacing w:after="60"/>
        <w:ind w:left="1985" w:hanging="1445"/>
        <w:rPr>
          <w:rFonts w:ascii="Arial" w:eastAsia="等线" w:hAnsi="Arial" w:cs="Arial"/>
          <w:bCs/>
          <w:lang w:eastAsia="zh-CN"/>
        </w:rPr>
      </w:pPr>
      <w:r w:rsidRPr="00871409">
        <w:rPr>
          <w:rFonts w:ascii="Arial" w:eastAsia="等线" w:hAnsi="Arial" w:cs="Arial"/>
          <w:b/>
        </w:rPr>
        <w:t>Name:</w:t>
      </w:r>
      <w:r w:rsidRPr="00871409">
        <w:rPr>
          <w:rFonts w:ascii="Arial" w:eastAsia="等线" w:hAnsi="Arial" w:cs="Arial"/>
          <w:bCs/>
        </w:rPr>
        <w:tab/>
      </w:r>
      <w:r>
        <w:rPr>
          <w:rFonts w:ascii="Arial" w:eastAsia="等线" w:hAnsi="Arial" w:cs="Arial" w:hint="eastAsia"/>
          <w:bCs/>
          <w:lang w:eastAsia="zh-CN"/>
        </w:rPr>
        <w:t xml:space="preserve">  </w:t>
      </w:r>
    </w:p>
    <w:p w14:paraId="432941A6" w14:textId="44EB66F3" w:rsidR="00EC5828" w:rsidRPr="00EC5828" w:rsidRDefault="00EC5828" w:rsidP="00EC5828">
      <w:pPr>
        <w:spacing w:after="60"/>
        <w:ind w:left="1985" w:hanging="1445"/>
        <w:rPr>
          <w:rFonts w:ascii="Arial" w:eastAsia="等线" w:hAnsi="Arial" w:cs="Arial"/>
          <w:bCs/>
          <w:lang w:eastAsia="zh-CN"/>
        </w:rPr>
      </w:pPr>
      <w:r w:rsidRPr="00871409">
        <w:rPr>
          <w:rFonts w:ascii="Arial" w:eastAsia="等线" w:hAnsi="Arial" w:cs="Arial"/>
          <w:b/>
        </w:rPr>
        <w:t>E-mail Address:</w:t>
      </w:r>
      <w:r w:rsidRPr="00871409">
        <w:rPr>
          <w:rFonts w:ascii="Arial" w:eastAsia="等线" w:hAnsi="Arial" w:cs="Arial"/>
          <w:bCs/>
        </w:rPr>
        <w:tab/>
      </w:r>
      <w:r>
        <w:rPr>
          <w:rFonts w:ascii="Arial" w:eastAsia="等线" w:hAnsi="Arial" w:cs="Arial" w:hint="eastAsia"/>
          <w:bCs/>
          <w:lang w:eastAsia="zh-CN"/>
        </w:rPr>
        <w:t xml:space="preserve"> </w:t>
      </w:r>
    </w:p>
    <w:p w14:paraId="20C86336" w14:textId="77777777" w:rsidR="00EC5828" w:rsidRDefault="00EC5828" w:rsidP="00EC5828">
      <w:pPr>
        <w:spacing w:after="60"/>
        <w:rPr>
          <w:rFonts w:ascii="Arial" w:hAnsi="Arial" w:cs="Arial"/>
          <w:b/>
        </w:rPr>
      </w:pPr>
    </w:p>
    <w:p w14:paraId="135AE253" w14:textId="1AED63F2" w:rsidR="00EC5828" w:rsidRPr="00EC5828" w:rsidRDefault="00EC5828" w:rsidP="00EC5828">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Pr="00D042D0">
        <w:rPr>
          <w:rFonts w:ascii="Arial" w:hAnsi="Arial" w:cs="Arial"/>
        </w:rPr>
        <w:t xml:space="preserve">3GPP Liaisons Coordinator, </w:t>
      </w:r>
      <w:hyperlink r:id="rId7" w:history="1">
        <w:r w:rsidRPr="00930AF9">
          <w:rPr>
            <w:rStyle w:val="af0"/>
            <w:rFonts w:ascii="Arial" w:hAnsi="Arial" w:cs="Arial"/>
          </w:rPr>
          <w:t>mailto:3GPPLiaison@etsi.org</w:t>
        </w:r>
      </w:hyperlink>
      <w:r>
        <w:rPr>
          <w:rFonts w:ascii="Arial" w:hAnsi="Arial" w:cs="Arial"/>
          <w:b/>
          <w:sz w:val="22"/>
          <w:szCs w:val="22"/>
        </w:rPr>
        <w:t xml:space="preserve"> </w:t>
      </w:r>
    </w:p>
    <w:p w14:paraId="20A947F8" w14:textId="77777777" w:rsidR="00EC5828" w:rsidRDefault="00EC5828" w:rsidP="00EC5828">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1"/>
    <w:p w14:paraId="193AC951" w14:textId="77777777" w:rsidR="00EC5828" w:rsidRPr="0045346B" w:rsidRDefault="00EC5828" w:rsidP="00EC5828">
      <w:pPr>
        <w:pStyle w:val="a9"/>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72B2F2B1" w14:textId="2BFBDD77" w:rsidR="00745EAD" w:rsidRDefault="00745EAD" w:rsidP="00745EAD">
      <w:pPr>
        <w:spacing w:after="120" w:line="260" w:lineRule="exact"/>
        <w:jc w:val="both"/>
      </w:pPr>
      <w:r w:rsidRPr="001C398A">
        <w:t xml:space="preserve">RAN1 thanks </w:t>
      </w:r>
      <w:r>
        <w:t>RAN</w:t>
      </w:r>
      <w:r>
        <w:rPr>
          <w:rFonts w:hint="eastAsia"/>
          <w:lang w:eastAsia="zh-CN"/>
        </w:rPr>
        <w:t>2</w:t>
      </w:r>
      <w:r>
        <w:t xml:space="preserve"> </w:t>
      </w:r>
      <w:r w:rsidR="00BA02B1">
        <w:rPr>
          <w:lang w:eastAsia="zh-CN"/>
        </w:rPr>
        <w:t xml:space="preserve">on </w:t>
      </w:r>
      <w:r w:rsidRPr="00745EAD">
        <w:rPr>
          <w:lang w:eastAsia="zh-CN"/>
        </w:rPr>
        <w:t>CSI-RS</w:t>
      </w:r>
      <w:r w:rsidRPr="00745EAD">
        <w:rPr>
          <w:rFonts w:hint="eastAsia"/>
          <w:lang w:eastAsia="zh-CN"/>
        </w:rPr>
        <w:t>/SRS</w:t>
      </w:r>
      <w:r w:rsidRPr="00745EAD">
        <w:rPr>
          <w:lang w:eastAsia="zh-CN"/>
        </w:rPr>
        <w:t xml:space="preserve"> for spatial relation in RRC_INACTIVE</w:t>
      </w:r>
      <w:r w:rsidRPr="00611469">
        <w:rPr>
          <w:lang w:eastAsia="zh-CN"/>
        </w:rPr>
        <w:t>.</w:t>
      </w:r>
    </w:p>
    <w:p w14:paraId="56155AB3" w14:textId="506FA0F9" w:rsidR="00745EAD" w:rsidRPr="007E6613" w:rsidRDefault="00745EAD" w:rsidP="00745EAD">
      <w:pPr>
        <w:spacing w:after="120" w:line="260" w:lineRule="exact"/>
        <w:jc w:val="both"/>
      </w:pPr>
      <w:r w:rsidRPr="004F4C99">
        <w:t xml:space="preserve">RAN1 would like to provide the </w:t>
      </w:r>
      <w:r>
        <w:t>response to</w:t>
      </w:r>
      <w:r w:rsidRPr="00495EE1">
        <w:t xml:space="preserve"> the question</w:t>
      </w:r>
      <w:r>
        <w:rPr>
          <w:rFonts w:hint="eastAsia"/>
          <w:lang w:eastAsia="zh-CN"/>
        </w:rPr>
        <w:t>s</w:t>
      </w:r>
      <w:r>
        <w:rPr>
          <w:rFonts w:hint="eastAsia"/>
        </w:rPr>
        <w:t xml:space="preserve"> as follows.</w:t>
      </w:r>
      <w:r>
        <w:t xml:space="preserve"> </w:t>
      </w:r>
    </w:p>
    <w:tbl>
      <w:tblPr>
        <w:tblStyle w:val="af"/>
        <w:tblW w:w="0" w:type="auto"/>
        <w:tblLook w:val="04A0" w:firstRow="1" w:lastRow="0" w:firstColumn="1" w:lastColumn="0" w:noHBand="0" w:noVBand="1"/>
      </w:tblPr>
      <w:tblGrid>
        <w:gridCol w:w="9350"/>
      </w:tblGrid>
      <w:tr w:rsidR="00745EAD" w14:paraId="3B2D3D81" w14:textId="77777777" w:rsidTr="00745EAD">
        <w:tc>
          <w:tcPr>
            <w:tcW w:w="9350" w:type="dxa"/>
          </w:tcPr>
          <w:p w14:paraId="67C85AD0" w14:textId="77777777" w:rsidR="00745EAD" w:rsidRDefault="00745EAD" w:rsidP="00745EAD">
            <w:pPr>
              <w:spacing w:beforeLines="50" w:before="120"/>
              <w:rPr>
                <w:b/>
                <w:lang w:val="en-US" w:eastAsia="zh-CN" w:bidi="ar"/>
              </w:rPr>
            </w:pPr>
            <w:r w:rsidRPr="004B0870">
              <w:rPr>
                <w:b/>
                <w:lang w:val="en-US" w:eastAsia="zh-CN" w:bidi="ar"/>
              </w:rPr>
              <w:t xml:space="preserve">Q1: </w:t>
            </w:r>
            <w:r>
              <w:rPr>
                <w:b/>
                <w:lang w:val="en-US" w:eastAsia="zh-CN" w:bidi="ar"/>
              </w:rPr>
              <w:t>When activating semi-persistent SRS for positioning in RRC_INACTIVE, w</w:t>
            </w:r>
            <w:r w:rsidRPr="004B0870">
              <w:rPr>
                <w:b/>
                <w:lang w:val="en-US" w:eastAsia="zh-CN" w:bidi="ar"/>
              </w:rPr>
              <w:t xml:space="preserve">hether </w:t>
            </w:r>
            <w:r>
              <w:rPr>
                <w:b/>
                <w:lang w:val="en-US" w:eastAsia="zh-CN" w:bidi="ar"/>
              </w:rPr>
              <w:t>NZP-CSI-RS and SRS can be used as source for spatial relation indication in the MAC CE</w:t>
            </w:r>
            <w:r w:rsidRPr="004B0870">
              <w:rPr>
                <w:b/>
                <w:lang w:val="en-US" w:eastAsia="zh-CN" w:bidi="ar"/>
              </w:rPr>
              <w:t>?</w:t>
            </w:r>
          </w:p>
          <w:p w14:paraId="656FADD3" w14:textId="6465DD39" w:rsidR="00745EAD" w:rsidRPr="00745EAD" w:rsidRDefault="00745EAD" w:rsidP="00745EAD">
            <w:pPr>
              <w:spacing w:beforeLines="50" w:before="120"/>
              <w:rPr>
                <w:b/>
                <w:lang w:val="en-US" w:eastAsia="zh-CN" w:bidi="ar"/>
              </w:rPr>
            </w:pPr>
            <w:r w:rsidRPr="004B0870">
              <w:rPr>
                <w:b/>
                <w:lang w:val="en-US" w:eastAsia="zh-CN" w:bidi="ar"/>
              </w:rPr>
              <w:t>Q</w:t>
            </w:r>
            <w:r>
              <w:rPr>
                <w:b/>
                <w:lang w:val="en-US" w:eastAsia="zh-CN" w:bidi="ar"/>
              </w:rPr>
              <w:t>2</w:t>
            </w:r>
            <w:r w:rsidRPr="004B0870">
              <w:rPr>
                <w:b/>
                <w:lang w:val="en-US" w:eastAsia="zh-CN" w:bidi="ar"/>
              </w:rPr>
              <w:t xml:space="preserve">: </w:t>
            </w:r>
            <w:r>
              <w:rPr>
                <w:b/>
                <w:lang w:val="en-US" w:eastAsia="zh-CN" w:bidi="ar"/>
              </w:rPr>
              <w:t>When activating semi-persistent SRS for positioning in RRC_INACTIVE, w</w:t>
            </w:r>
            <w:r w:rsidRPr="004B0870">
              <w:rPr>
                <w:b/>
                <w:lang w:val="en-US" w:eastAsia="zh-CN" w:bidi="ar"/>
              </w:rPr>
              <w:t xml:space="preserve">hether </w:t>
            </w:r>
            <w:r>
              <w:rPr>
                <w:b/>
                <w:lang w:val="en-US" w:eastAsia="zh-CN" w:bidi="ar"/>
              </w:rPr>
              <w:t>NZP-CSI-RS and SRS which are configured in RRC_CONNECTED can be used as source for spatial relation indication in the MAC CE</w:t>
            </w:r>
            <w:r w:rsidRPr="004B0870">
              <w:rPr>
                <w:b/>
                <w:lang w:val="en-US" w:eastAsia="zh-CN" w:bidi="ar"/>
              </w:rPr>
              <w:t>?</w:t>
            </w:r>
          </w:p>
          <w:p w14:paraId="156412AD" w14:textId="099F7887" w:rsidR="00745EAD" w:rsidRPr="00745EAD" w:rsidRDefault="00745EAD" w:rsidP="00745EAD">
            <w:pPr>
              <w:spacing w:beforeLines="50" w:before="120"/>
              <w:rPr>
                <w:rFonts w:eastAsia="等线"/>
                <w:lang w:val="en-US" w:eastAsia="zh-CN"/>
              </w:rPr>
            </w:pPr>
            <w:r w:rsidRPr="004B0870">
              <w:rPr>
                <w:b/>
                <w:lang w:val="en-US" w:eastAsia="zh-CN" w:bidi="ar"/>
              </w:rPr>
              <w:t>Q</w:t>
            </w:r>
            <w:r>
              <w:rPr>
                <w:b/>
                <w:lang w:val="en-US" w:eastAsia="zh-CN" w:bidi="ar"/>
              </w:rPr>
              <w:t>3</w:t>
            </w:r>
            <w:r w:rsidRPr="004B0870">
              <w:rPr>
                <w:b/>
                <w:lang w:val="en-US" w:eastAsia="zh-CN" w:bidi="ar"/>
              </w:rPr>
              <w:t>: Wh</w:t>
            </w:r>
            <w:r>
              <w:rPr>
                <w:b/>
                <w:lang w:val="en-US" w:eastAsia="zh-CN" w:bidi="ar"/>
              </w:rPr>
              <w:t xml:space="preserve">ether the above answers are applicable for </w:t>
            </w:r>
            <w:r w:rsidRPr="004B0870">
              <w:rPr>
                <w:b/>
                <w:lang w:val="en-US" w:eastAsia="zh-CN" w:bidi="ar"/>
              </w:rPr>
              <w:t xml:space="preserve">SP-SRS </w:t>
            </w:r>
            <w:r>
              <w:rPr>
                <w:b/>
                <w:lang w:val="en-US" w:eastAsia="zh-CN" w:bidi="ar"/>
              </w:rPr>
              <w:t xml:space="preserve">without validity area </w:t>
            </w:r>
            <w:r w:rsidRPr="004B0870">
              <w:rPr>
                <w:b/>
                <w:lang w:val="en-US" w:eastAsia="zh-CN" w:bidi="ar"/>
              </w:rPr>
              <w:t>activation</w:t>
            </w:r>
            <w:r>
              <w:rPr>
                <w:b/>
                <w:lang w:val="en-US" w:eastAsia="zh-CN" w:bidi="ar"/>
              </w:rPr>
              <w:t xml:space="preserve"> in RRC_INACTIVE</w:t>
            </w:r>
            <w:r w:rsidRPr="004B0870">
              <w:rPr>
                <w:b/>
                <w:lang w:val="en-US" w:eastAsia="zh-CN" w:bidi="ar"/>
              </w:rPr>
              <w:t xml:space="preserve">, SP-SRS </w:t>
            </w:r>
            <w:r>
              <w:rPr>
                <w:b/>
                <w:lang w:val="en-US" w:eastAsia="zh-CN" w:bidi="ar"/>
              </w:rPr>
              <w:t xml:space="preserve">with validity area </w:t>
            </w:r>
            <w:r w:rsidRPr="004B0870">
              <w:rPr>
                <w:b/>
                <w:lang w:val="en-US" w:eastAsia="zh-CN" w:bidi="ar"/>
              </w:rPr>
              <w:t>activation</w:t>
            </w:r>
            <w:r>
              <w:rPr>
                <w:b/>
                <w:lang w:val="en-US" w:eastAsia="zh-CN" w:bidi="ar"/>
              </w:rPr>
              <w:t xml:space="preserve"> in RRC_INACTIVE</w:t>
            </w:r>
            <w:r w:rsidRPr="004B0870">
              <w:rPr>
                <w:b/>
                <w:lang w:val="en-US" w:eastAsia="zh-CN" w:bidi="ar"/>
              </w:rPr>
              <w:t xml:space="preserve"> and aggregated SP-SRS activation</w:t>
            </w:r>
            <w:r>
              <w:rPr>
                <w:b/>
                <w:lang w:val="en-US" w:eastAsia="zh-CN" w:bidi="ar"/>
              </w:rPr>
              <w:t xml:space="preserve"> in RRC_INACTIVE</w:t>
            </w:r>
            <w:r w:rsidRPr="004B0870">
              <w:rPr>
                <w:b/>
                <w:lang w:val="en-US" w:eastAsia="zh-CN" w:bidi="ar"/>
              </w:rPr>
              <w:t>?</w:t>
            </w:r>
          </w:p>
        </w:tc>
      </w:tr>
    </w:tbl>
    <w:p w14:paraId="78797AA7" w14:textId="3B1BE015" w:rsidR="00745EAD" w:rsidRPr="00CF4665" w:rsidRDefault="00CF4665" w:rsidP="00EC5828">
      <w:pPr>
        <w:pStyle w:val="af1"/>
        <w:spacing w:line="252" w:lineRule="auto"/>
        <w:rPr>
          <w:rFonts w:eastAsiaTheme="minorEastAsia"/>
          <w:szCs w:val="20"/>
          <w:lang w:eastAsia="zh-CN"/>
        </w:rPr>
      </w:pPr>
      <w:r w:rsidRPr="00CF4665">
        <w:rPr>
          <w:rFonts w:eastAsiaTheme="minorEastAsia" w:hint="eastAsia"/>
          <w:shd w:val="clear" w:color="auto" w:fill="FFFFFF" w:themeFill="background1"/>
          <w:lang w:eastAsia="zh-CN"/>
        </w:rPr>
        <w:t>Firstly</w:t>
      </w:r>
      <w:r w:rsidR="007660B0">
        <w:rPr>
          <w:rFonts w:eastAsiaTheme="minorEastAsia" w:hint="eastAsia"/>
          <w:shd w:val="clear" w:color="auto" w:fill="FFFFFF" w:themeFill="background1"/>
          <w:lang w:eastAsia="zh-CN"/>
        </w:rPr>
        <w:t xml:space="preserve">, </w:t>
      </w:r>
      <w:r>
        <w:rPr>
          <w:rFonts w:eastAsia="等线" w:hint="eastAsia"/>
          <w:szCs w:val="20"/>
          <w:lang w:eastAsia="zh-CN"/>
        </w:rPr>
        <w:t xml:space="preserve">considering </w:t>
      </w:r>
      <w:r>
        <w:rPr>
          <w:rFonts w:eastAsia="宋体"/>
          <w:lang w:eastAsia="zh-CN" w:bidi="ar"/>
        </w:rPr>
        <w:t xml:space="preserve">UE in </w:t>
      </w:r>
      <w:r w:rsidRPr="007B40C0">
        <w:rPr>
          <w:rFonts w:eastAsia="宋体"/>
          <w:lang w:eastAsia="zh-CN" w:bidi="ar"/>
        </w:rPr>
        <w:t>RRC_INACTIVE</w:t>
      </w:r>
      <w:r>
        <w:rPr>
          <w:rFonts w:eastAsia="宋体"/>
          <w:lang w:eastAsia="zh-CN" w:bidi="ar"/>
        </w:rPr>
        <w:t xml:space="preserve"> state only works on </w:t>
      </w:r>
      <w:r w:rsidR="00C3601B">
        <w:rPr>
          <w:rFonts w:eastAsia="宋体" w:hint="eastAsia"/>
          <w:lang w:eastAsia="zh-CN" w:bidi="ar"/>
        </w:rPr>
        <w:t xml:space="preserve">indicated </w:t>
      </w:r>
      <w:r>
        <w:rPr>
          <w:rFonts w:eastAsia="宋体"/>
          <w:lang w:eastAsia="zh-CN" w:bidi="ar"/>
        </w:rPr>
        <w:t>cell and BWP</w:t>
      </w:r>
      <w:r w:rsidR="00C3601B">
        <w:rPr>
          <w:rFonts w:eastAsia="宋体" w:hint="eastAsia"/>
          <w:lang w:eastAsia="zh-CN" w:bidi="ar"/>
        </w:rPr>
        <w:t xml:space="preserve"> configured by</w:t>
      </w:r>
      <w:r w:rsidR="003D4CA9">
        <w:rPr>
          <w:rFonts w:eastAsia="宋体" w:hint="eastAsia"/>
          <w:lang w:eastAsia="zh-CN" w:bidi="ar"/>
        </w:rPr>
        <w:t xml:space="preserve"> </w:t>
      </w:r>
      <w:proofErr w:type="spellStart"/>
      <w:r w:rsidR="00C3601B">
        <w:rPr>
          <w:rFonts w:eastAsia="宋体" w:hint="eastAsia"/>
          <w:lang w:eastAsia="zh-CN" w:bidi="ar"/>
        </w:rPr>
        <w:t>RRC_Release</w:t>
      </w:r>
      <w:proofErr w:type="spellEnd"/>
      <w:r w:rsidR="00D458C2">
        <w:rPr>
          <w:rFonts w:eastAsia="宋体" w:hint="eastAsia"/>
          <w:lang w:eastAsia="zh-CN" w:bidi="ar"/>
        </w:rPr>
        <w:t>, both</w:t>
      </w:r>
      <w:r>
        <w:rPr>
          <w:rFonts w:eastAsia="宋体" w:hint="eastAsia"/>
          <w:lang w:eastAsia="zh-CN" w:bidi="ar"/>
        </w:rPr>
        <w:t xml:space="preserve"> </w:t>
      </w:r>
      <w:r w:rsidRPr="00D37AC6">
        <w:rPr>
          <w:noProof/>
        </w:rPr>
        <w:t>Positioning SRS Resource Set's Cell ID</w:t>
      </w:r>
      <w:r>
        <w:rPr>
          <w:rFonts w:eastAsiaTheme="minorEastAsia" w:hint="eastAsia"/>
          <w:noProof/>
          <w:lang w:eastAsia="zh-CN"/>
        </w:rPr>
        <w:t xml:space="preserve">, and </w:t>
      </w:r>
      <w:r w:rsidRPr="00D37AC6">
        <w:rPr>
          <w:noProof/>
        </w:rPr>
        <w:t>Positioning SRS Resource Set's BWP ID</w:t>
      </w:r>
      <w:r>
        <w:rPr>
          <w:rFonts w:eastAsiaTheme="minorEastAsia" w:hint="eastAsia"/>
          <w:noProof/>
          <w:lang w:eastAsia="zh-CN"/>
        </w:rPr>
        <w:t xml:space="preserve"> fields in the </w:t>
      </w:r>
      <w:r w:rsidR="007660B0">
        <w:rPr>
          <w:rFonts w:eastAsiaTheme="minorEastAsia" w:hint="eastAsia"/>
          <w:noProof/>
          <w:lang w:eastAsia="zh-CN"/>
        </w:rPr>
        <w:t xml:space="preserve">below </w:t>
      </w:r>
      <w:r>
        <w:rPr>
          <w:rFonts w:eastAsiaTheme="minorEastAsia" w:hint="eastAsia"/>
          <w:noProof/>
          <w:lang w:eastAsia="zh-CN"/>
        </w:rPr>
        <w:t xml:space="preserve">MAC CE  </w:t>
      </w:r>
      <w:r w:rsidR="002741EE">
        <w:rPr>
          <w:rFonts w:eastAsiaTheme="minorEastAsia" w:hint="eastAsia"/>
          <w:noProof/>
          <w:lang w:eastAsia="zh-CN"/>
        </w:rPr>
        <w:t>ma</w:t>
      </w:r>
      <w:r w:rsidR="002741EE">
        <w:rPr>
          <w:rFonts w:eastAsiaTheme="minorEastAsia"/>
          <w:noProof/>
          <w:lang w:eastAsia="zh-CN"/>
        </w:rPr>
        <w:t>y</w:t>
      </w:r>
      <w:r w:rsidR="007660B0">
        <w:rPr>
          <w:rFonts w:eastAsiaTheme="minorEastAsia" w:hint="eastAsia"/>
          <w:noProof/>
          <w:lang w:eastAsia="zh-CN"/>
        </w:rPr>
        <w:t xml:space="preserve"> not</w:t>
      </w:r>
      <w:r w:rsidR="002741EE">
        <w:rPr>
          <w:rFonts w:eastAsiaTheme="minorEastAsia"/>
          <w:noProof/>
          <w:lang w:eastAsia="zh-CN"/>
        </w:rPr>
        <w:t xml:space="preserve"> be</w:t>
      </w:r>
      <w:r w:rsidR="007660B0">
        <w:rPr>
          <w:rFonts w:eastAsiaTheme="minorEastAsia" w:hint="eastAsia"/>
          <w:noProof/>
          <w:lang w:eastAsia="zh-CN"/>
        </w:rPr>
        <w:t xml:space="preserve"> useful</w:t>
      </w:r>
      <w:r w:rsidR="00D458C2">
        <w:rPr>
          <w:rFonts w:eastAsiaTheme="minorEastAsia" w:hint="eastAsia"/>
          <w:noProof/>
          <w:lang w:eastAsia="zh-CN"/>
        </w:rPr>
        <w:t xml:space="preserve"> for SRS in </w:t>
      </w:r>
      <w:r w:rsidR="00D458C2" w:rsidRPr="007B40C0">
        <w:rPr>
          <w:rFonts w:eastAsia="宋体"/>
          <w:lang w:eastAsia="zh-CN" w:bidi="ar"/>
        </w:rPr>
        <w:t>RRC_INACTIVE</w:t>
      </w:r>
      <w:r w:rsidR="00D458C2">
        <w:rPr>
          <w:rFonts w:eastAsia="宋体"/>
          <w:lang w:eastAsia="zh-CN" w:bidi="ar"/>
        </w:rPr>
        <w:t xml:space="preserve"> state</w:t>
      </w:r>
    </w:p>
    <w:tbl>
      <w:tblPr>
        <w:tblStyle w:val="af"/>
        <w:tblW w:w="0" w:type="auto"/>
        <w:tblLook w:val="04A0" w:firstRow="1" w:lastRow="0" w:firstColumn="1" w:lastColumn="0" w:noHBand="0" w:noVBand="1"/>
      </w:tblPr>
      <w:tblGrid>
        <w:gridCol w:w="9350"/>
      </w:tblGrid>
      <w:tr w:rsidR="00CF4665" w14:paraId="3C39BA07" w14:textId="77777777" w:rsidTr="00CF4665">
        <w:tc>
          <w:tcPr>
            <w:tcW w:w="9350" w:type="dxa"/>
          </w:tcPr>
          <w:p w14:paraId="4CA69A76" w14:textId="77777777" w:rsidR="007660B0" w:rsidRPr="00E752C2" w:rsidRDefault="007660B0" w:rsidP="007660B0">
            <w:pPr>
              <w:snapToGrid w:val="0"/>
              <w:spacing w:beforeLines="50" w:before="120" w:afterLines="50" w:after="120"/>
              <w:jc w:val="both"/>
              <w:rPr>
                <w:lang w:val="en-US" w:eastAsia="zh-CN" w:bidi="ar"/>
              </w:rPr>
            </w:pPr>
            <w:r w:rsidRPr="00E752C2">
              <w:rPr>
                <w:lang w:val="en-US" w:eastAsia="zh-CN" w:bidi="ar"/>
              </w:rPr>
              <w:t>TS</w:t>
            </w:r>
            <w:r w:rsidRPr="00E752C2">
              <w:rPr>
                <w:rFonts w:hint="eastAsia"/>
                <w:lang w:val="en-US" w:eastAsia="zh-CN" w:bidi="ar"/>
              </w:rPr>
              <w:t>3</w:t>
            </w:r>
            <w:r w:rsidRPr="00E752C2">
              <w:rPr>
                <w:lang w:val="en-US" w:eastAsia="zh-CN" w:bidi="ar"/>
              </w:rPr>
              <w:t>8.321-i20</w:t>
            </w:r>
          </w:p>
          <w:p w14:paraId="2E806D72" w14:textId="77777777" w:rsidR="007660B0" w:rsidRPr="00E752C2" w:rsidRDefault="007660B0" w:rsidP="007660B0">
            <w:pPr>
              <w:pStyle w:val="4"/>
              <w:snapToGrid w:val="0"/>
              <w:spacing w:beforeLines="50" w:before="120" w:afterLines="50" w:after="120" w:line="22" w:lineRule="atLeast"/>
              <w:rPr>
                <w:lang w:val="en-US" w:eastAsia="ko-KR"/>
              </w:rPr>
            </w:pPr>
            <w:bookmarkStart w:id="3" w:name="_Toc37296313"/>
            <w:bookmarkStart w:id="4" w:name="_Toc46490444"/>
            <w:bookmarkStart w:id="5" w:name="_Toc52752139"/>
            <w:bookmarkStart w:id="6" w:name="_Toc52796601"/>
            <w:bookmarkStart w:id="7" w:name="_Toc171706528"/>
            <w:proofErr w:type="gramStart"/>
            <w:r w:rsidRPr="00E752C2">
              <w:rPr>
                <w:lang w:val="en-US" w:eastAsia="ko-KR"/>
              </w:rPr>
              <w:t>6.1.3.36  SP</w:t>
            </w:r>
            <w:proofErr w:type="gramEnd"/>
            <w:r w:rsidRPr="00E752C2">
              <w:rPr>
                <w:lang w:val="en-US" w:eastAsia="ko-KR"/>
              </w:rPr>
              <w:t xml:space="preserve"> Positioning SRS Activation/Deactivation MAC CE</w:t>
            </w:r>
            <w:bookmarkEnd w:id="3"/>
            <w:bookmarkEnd w:id="4"/>
            <w:bookmarkEnd w:id="5"/>
            <w:bookmarkEnd w:id="6"/>
            <w:bookmarkEnd w:id="7"/>
          </w:p>
          <w:p w14:paraId="64CDCE23" w14:textId="0B909C0A" w:rsidR="00CF4665" w:rsidRPr="00D37AC6" w:rsidRDefault="00CF4665" w:rsidP="00CF4665">
            <w:pPr>
              <w:pStyle w:val="B1"/>
              <w:rPr>
                <w:noProof/>
              </w:rPr>
            </w:pPr>
            <w:r w:rsidRPr="00D37AC6">
              <w:rPr>
                <w:noProof/>
              </w:rPr>
              <w:t>-</w:t>
            </w:r>
            <w:r w:rsidRPr="00D37AC6">
              <w:rPr>
                <w:noProof/>
              </w:rPr>
              <w:tab/>
              <w:t xml:space="preserve">Positioning SRS Resource Set's Cell ID: </w:t>
            </w:r>
            <w:r w:rsidRPr="00D37AC6">
              <w:rPr>
                <w:rFonts w:eastAsia="宋体"/>
                <w:noProof/>
                <w:lang w:eastAsia="zh-CN"/>
              </w:rPr>
              <w:t xml:space="preserve">This field indicates the identity of the Serving Cell, which contains activated/deactivated SP Positioning SRS Resource Set. </w:t>
            </w:r>
            <w:r w:rsidRPr="00D37AC6">
              <w:rPr>
                <w:noProof/>
              </w:rPr>
              <w:t xml:space="preserve">If </w:t>
            </w:r>
            <w:r w:rsidRPr="00D37AC6">
              <w:rPr>
                <w:noProof/>
                <w:lang w:eastAsia="ko-KR"/>
              </w:rPr>
              <w:t xml:space="preserve">the C </w:t>
            </w:r>
            <w:r w:rsidRPr="00D37AC6">
              <w:rPr>
                <w:noProof/>
              </w:rPr>
              <w:t>field is set to 0, t</w:t>
            </w:r>
            <w:r w:rsidRPr="00D37AC6">
              <w:rPr>
                <w:noProof/>
                <w:lang w:eastAsia="ko-KR"/>
              </w:rPr>
              <w:t>his field also indicates t</w:t>
            </w:r>
            <w:r w:rsidRPr="00D37AC6">
              <w:rPr>
                <w:noProof/>
              </w:rPr>
              <w:t xml:space="preserve">he </w:t>
            </w:r>
            <w:r w:rsidRPr="00D37AC6">
              <w:rPr>
                <w:noProof/>
                <w:lang w:eastAsia="ko-KR"/>
              </w:rPr>
              <w:t xml:space="preserve">identity of the Serving Cell which contains </w:t>
            </w:r>
            <w:r w:rsidRPr="00D37AC6">
              <w:rPr>
                <w:noProof/>
              </w:rPr>
              <w:t xml:space="preserve">all resources indicated by the </w:t>
            </w:r>
            <w:r w:rsidRPr="00D37AC6">
              <w:rPr>
                <w:lang w:eastAsia="ko-KR"/>
              </w:rPr>
              <w:t xml:space="preserve">Spatial Relation for </w:t>
            </w:r>
            <w:r w:rsidRPr="00D37AC6">
              <w:rPr>
                <w:noProof/>
              </w:rPr>
              <w:t>Resource ID</w:t>
            </w:r>
            <w:r w:rsidRPr="00D37AC6">
              <w:rPr>
                <w:noProof/>
                <w:vertAlign w:val="subscript"/>
              </w:rPr>
              <w:t>i</w:t>
            </w:r>
            <w:r w:rsidRPr="00D37AC6">
              <w:rPr>
                <w:noProof/>
              </w:rPr>
              <w:t xml:space="preserve"> fields, if present</w:t>
            </w:r>
            <w:r w:rsidRPr="00D37AC6">
              <w:rPr>
                <w:noProof/>
                <w:lang w:eastAsia="ko-KR"/>
              </w:rPr>
              <w:t>.</w:t>
            </w:r>
            <w:r w:rsidRPr="00D37AC6">
              <w:rPr>
                <w:noProof/>
              </w:rPr>
              <w:t xml:space="preserve"> </w:t>
            </w:r>
            <w:r w:rsidRPr="00D37AC6">
              <w:rPr>
                <w:rFonts w:eastAsia="宋体"/>
                <w:noProof/>
                <w:lang w:eastAsia="zh-CN"/>
              </w:rPr>
              <w:t>The length of the field is 5 bits;</w:t>
            </w:r>
          </w:p>
          <w:p w14:paraId="4669F021" w14:textId="77777777" w:rsidR="00CF4665" w:rsidRPr="0012510E" w:rsidRDefault="00CF4665" w:rsidP="00CF4665">
            <w:pPr>
              <w:pStyle w:val="B1"/>
              <w:rPr>
                <w:noProof/>
              </w:rPr>
            </w:pPr>
            <w:r w:rsidRPr="00D37AC6">
              <w:rPr>
                <w:noProof/>
              </w:rPr>
              <w:t>-</w:t>
            </w:r>
            <w:r w:rsidRPr="00D37AC6">
              <w:rPr>
                <w:noProof/>
              </w:rPr>
              <w:tab/>
              <w:t xml:space="preserve">Positioning SRS Resource Set's BWP ID: This field indicates a UL BWP as the codepoint of the DCI </w:t>
            </w:r>
            <w:r w:rsidRPr="00D37AC6">
              <w:rPr>
                <w:i/>
                <w:noProof/>
              </w:rPr>
              <w:t>bandwidth part indicator</w:t>
            </w:r>
            <w:r w:rsidRPr="00D37AC6">
              <w:rPr>
                <w:noProof/>
              </w:rPr>
              <w:t xml:space="preserve"> field as specified in TS 38.212 [9], which contains activated/deactivated SP </w:t>
            </w:r>
            <w:r w:rsidRPr="00D37AC6">
              <w:rPr>
                <w:noProof/>
              </w:rPr>
              <w:lastRenderedPageBreak/>
              <w:t xml:space="preserve">Positioning SRS Resource Set. If </w:t>
            </w:r>
            <w:r w:rsidRPr="00D37AC6">
              <w:rPr>
                <w:noProof/>
                <w:lang w:eastAsia="ko-KR"/>
              </w:rPr>
              <w:t xml:space="preserve">the C </w:t>
            </w:r>
            <w:r w:rsidRPr="00D37AC6">
              <w:rPr>
                <w:noProof/>
              </w:rPr>
              <w:t>field is set to 0, t</w:t>
            </w:r>
            <w:r w:rsidRPr="00D37AC6">
              <w:rPr>
                <w:noProof/>
                <w:lang w:eastAsia="ko-KR"/>
              </w:rPr>
              <w:t>his field also indicates t</w:t>
            </w:r>
            <w:r w:rsidRPr="00D37AC6">
              <w:rPr>
                <w:noProof/>
              </w:rPr>
              <w:t xml:space="preserve">he </w:t>
            </w:r>
            <w:r w:rsidRPr="00D37AC6">
              <w:rPr>
                <w:noProof/>
                <w:lang w:eastAsia="ko-KR"/>
              </w:rPr>
              <w:t xml:space="preserve">identity of the BWP which contains </w:t>
            </w:r>
            <w:r w:rsidRPr="00D37AC6">
              <w:rPr>
                <w:noProof/>
              </w:rPr>
              <w:t xml:space="preserve">all resources indicated by the </w:t>
            </w:r>
            <w:r w:rsidRPr="00D37AC6">
              <w:rPr>
                <w:lang w:eastAsia="ko-KR"/>
              </w:rPr>
              <w:t xml:space="preserve">Spatial Relation for </w:t>
            </w:r>
            <w:r w:rsidRPr="00D37AC6">
              <w:rPr>
                <w:noProof/>
              </w:rPr>
              <w:t>Resource ID</w:t>
            </w:r>
            <w:r w:rsidRPr="00D37AC6">
              <w:rPr>
                <w:noProof/>
                <w:vertAlign w:val="subscript"/>
              </w:rPr>
              <w:t>i</w:t>
            </w:r>
            <w:r w:rsidRPr="00D37AC6">
              <w:rPr>
                <w:noProof/>
              </w:rPr>
              <w:t xml:space="preserve"> fields, if present</w:t>
            </w:r>
            <w:r w:rsidRPr="00D37AC6">
              <w:rPr>
                <w:noProof/>
                <w:lang w:eastAsia="ko-KR"/>
              </w:rPr>
              <w:t>.</w:t>
            </w:r>
            <w:r w:rsidRPr="00D37AC6">
              <w:rPr>
                <w:noProof/>
              </w:rPr>
              <w:t xml:space="preserve"> The length o</w:t>
            </w:r>
            <w:r w:rsidRPr="0012510E">
              <w:rPr>
                <w:noProof/>
              </w:rPr>
              <w:t>f the field is 2 bits;</w:t>
            </w:r>
          </w:p>
          <w:p w14:paraId="692DEC8A" w14:textId="77777777" w:rsidR="00CF4665" w:rsidRPr="0012510E" w:rsidRDefault="00CF4665" w:rsidP="00CF4665">
            <w:pPr>
              <w:pStyle w:val="B1"/>
              <w:rPr>
                <w:noProof/>
              </w:rPr>
            </w:pPr>
            <w:r w:rsidRPr="0012510E">
              <w:rPr>
                <w:noProof/>
              </w:rPr>
              <w:t>-</w:t>
            </w:r>
            <w:r w:rsidRPr="0012510E">
              <w:rPr>
                <w:noProof/>
              </w:rPr>
              <w:tab/>
              <w:t>C: This field indicates whether the octets containing Resource Serving Cell ID field(s) and Resource BWP ID field(s) within the field Spatial Relation for Resource ID</w:t>
            </w:r>
            <w:r w:rsidRPr="0012510E">
              <w:rPr>
                <w:noProof/>
                <w:vertAlign w:val="subscript"/>
              </w:rPr>
              <w:t xml:space="preserve"> i</w:t>
            </w:r>
            <w:r w:rsidRPr="0012510E">
              <w:rPr>
                <w:noProof/>
              </w:rPr>
              <w:t xml:space="preserve"> are present, except for Spatial Relation Resource ID</w:t>
            </w:r>
            <w:r w:rsidRPr="0012510E">
              <w:rPr>
                <w:noProof/>
                <w:vertAlign w:val="subscript"/>
              </w:rPr>
              <w:t>i</w:t>
            </w:r>
            <w:r w:rsidRPr="0012510E">
              <w:rPr>
                <w:noProof/>
              </w:rPr>
              <w:t xml:space="preserve"> with DL-PRS or SSB. When A/D is set to 1, if this field is set to 1, the octets containing Resource Serving Cell ID field(s) and Resource BWP ID field(s) in the field Spatial Relation for Resource ID</w:t>
            </w:r>
            <w:r w:rsidRPr="0012510E">
              <w:rPr>
                <w:noProof/>
                <w:vertAlign w:val="subscript"/>
              </w:rPr>
              <w:t>i</w:t>
            </w:r>
            <w:r w:rsidRPr="0012510E">
              <w:rPr>
                <w:noProof/>
              </w:rPr>
              <w:t xml:space="preserve"> are present</w:t>
            </w:r>
            <w:r w:rsidRPr="0012510E">
              <w:rPr>
                <w:noProof/>
                <w:lang w:eastAsia="ko-KR"/>
              </w:rPr>
              <w:t>, otherwise if this field is set to 0, they are not present. When A/D is set to 0, this field is always set to 0 that they are not present</w:t>
            </w:r>
            <w:r w:rsidRPr="0012510E">
              <w:rPr>
                <w:noProof/>
              </w:rPr>
              <w:t>;</w:t>
            </w:r>
          </w:p>
          <w:p w14:paraId="21D86012" w14:textId="77777777" w:rsidR="00CF4665" w:rsidRPr="00CF4665" w:rsidRDefault="00CF4665" w:rsidP="00CF4665">
            <w:pPr>
              <w:pStyle w:val="af1"/>
              <w:spacing w:line="252" w:lineRule="auto"/>
              <w:rPr>
                <w:rFonts w:eastAsia="等线"/>
                <w:szCs w:val="20"/>
                <w:lang w:val="en-GB" w:eastAsia="zh-CN"/>
              </w:rPr>
            </w:pPr>
          </w:p>
          <w:p w14:paraId="5DE884C1" w14:textId="04EA68A3" w:rsidR="00CF4665" w:rsidRDefault="00CF4665" w:rsidP="00CF4665">
            <w:pPr>
              <w:pStyle w:val="af1"/>
              <w:spacing w:line="252" w:lineRule="auto"/>
              <w:jc w:val="center"/>
              <w:rPr>
                <w:rFonts w:eastAsiaTheme="minorEastAsia"/>
                <w:lang w:eastAsia="zh-CN"/>
              </w:rPr>
            </w:pPr>
            <w:r w:rsidRPr="00D37AC6">
              <w:object w:dxaOrig="4590" w:dyaOrig="5580" w14:anchorId="5EA7C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5pt;height:277.65pt" o:ole="">
                  <v:imagedata r:id="rId8" o:title=""/>
                </v:shape>
                <o:OLEObject Type="Embed" ProgID="Visio.Drawing.15" ShapeID="_x0000_i1025" DrawAspect="Content" ObjectID="_1789220787" r:id="rId9"/>
              </w:object>
            </w:r>
          </w:p>
        </w:tc>
      </w:tr>
    </w:tbl>
    <w:p w14:paraId="063F293B" w14:textId="63D3044D" w:rsidR="00745EAD" w:rsidRDefault="00745EAD" w:rsidP="007660B0">
      <w:pPr>
        <w:pStyle w:val="af1"/>
        <w:spacing w:line="252" w:lineRule="auto"/>
        <w:rPr>
          <w:rFonts w:eastAsiaTheme="minorEastAsia"/>
          <w:lang w:eastAsia="zh-CN"/>
        </w:rPr>
      </w:pPr>
    </w:p>
    <w:p w14:paraId="6F122D3D" w14:textId="0675EBC6" w:rsidR="007660B0" w:rsidRDefault="00964BB4" w:rsidP="007660B0">
      <w:pPr>
        <w:pStyle w:val="af1"/>
        <w:spacing w:line="252" w:lineRule="auto"/>
        <w:rPr>
          <w:rFonts w:eastAsiaTheme="minorEastAsia"/>
          <w:lang w:eastAsia="zh-CN"/>
        </w:rPr>
      </w:pPr>
      <w:r>
        <w:rPr>
          <w:rFonts w:eastAsiaTheme="minorEastAsia" w:hint="eastAsia"/>
          <w:lang w:eastAsia="zh-CN"/>
        </w:rPr>
        <w:t>In addition,</w:t>
      </w:r>
      <w:r w:rsidR="007660B0">
        <w:rPr>
          <w:rFonts w:eastAsiaTheme="minorEastAsia" w:hint="eastAsia"/>
          <w:lang w:eastAsia="zh-CN"/>
        </w:rPr>
        <w:t xml:space="preserve"> for the above question, RAN1 would like to </w:t>
      </w:r>
      <w:r w:rsidR="003D4CA9">
        <w:rPr>
          <w:rFonts w:eastAsiaTheme="minorEastAsia" w:hint="eastAsia"/>
          <w:lang w:eastAsia="zh-CN"/>
        </w:rPr>
        <w:t>answer</w:t>
      </w:r>
      <w:r>
        <w:rPr>
          <w:rFonts w:eastAsiaTheme="minorEastAsia" w:hint="eastAsia"/>
          <w:lang w:eastAsia="zh-CN"/>
        </w:rPr>
        <w:t xml:space="preserve"> </w:t>
      </w:r>
      <w:r w:rsidR="007660B0">
        <w:rPr>
          <w:rFonts w:eastAsiaTheme="minorEastAsia" w:hint="eastAsia"/>
          <w:lang w:eastAsia="zh-CN"/>
        </w:rPr>
        <w:t>one by one</w:t>
      </w:r>
      <w:r w:rsidR="002741EE">
        <w:rPr>
          <w:rFonts w:eastAsiaTheme="minorEastAsia"/>
          <w:lang w:eastAsia="zh-CN"/>
        </w:rPr>
        <w:t>.</w:t>
      </w:r>
      <w:r w:rsidR="007660B0">
        <w:rPr>
          <w:rFonts w:eastAsiaTheme="minorEastAsia" w:hint="eastAsia"/>
          <w:lang w:eastAsia="zh-CN"/>
        </w:rPr>
        <w:t xml:space="preserve"> </w:t>
      </w:r>
    </w:p>
    <w:p w14:paraId="1BBD73F2" w14:textId="7C6ABE85" w:rsidR="007660B0" w:rsidRPr="00473D77" w:rsidRDefault="007660B0" w:rsidP="007660B0">
      <w:pPr>
        <w:pStyle w:val="af1"/>
        <w:spacing w:line="252" w:lineRule="auto"/>
        <w:rPr>
          <w:rFonts w:eastAsiaTheme="minorEastAsia"/>
          <w:shd w:val="clear" w:color="auto" w:fill="FFFFFF" w:themeFill="background1"/>
          <w:lang w:eastAsia="zh-CN" w:bidi="ar"/>
        </w:rPr>
      </w:pPr>
      <w:r>
        <w:rPr>
          <w:rFonts w:eastAsiaTheme="minorEastAsia" w:hint="eastAsia"/>
          <w:lang w:eastAsia="zh-CN"/>
        </w:rPr>
        <w:t xml:space="preserve">For Q1, </w:t>
      </w:r>
      <w:r w:rsidRPr="00CF4665">
        <w:rPr>
          <w:rFonts w:eastAsiaTheme="minorEastAsia" w:hint="eastAsia"/>
          <w:shd w:val="clear" w:color="auto" w:fill="FFFFFF" w:themeFill="background1"/>
          <w:lang w:eastAsia="zh-CN"/>
        </w:rPr>
        <w:t>RAN1</w:t>
      </w:r>
      <w:r>
        <w:rPr>
          <w:rFonts w:eastAsiaTheme="minorEastAsia" w:hint="eastAsia"/>
          <w:shd w:val="clear" w:color="auto" w:fill="FFFFFF" w:themeFill="background1"/>
          <w:lang w:eastAsia="zh-CN"/>
        </w:rPr>
        <w:t xml:space="preserve"> </w:t>
      </w:r>
      <w:r w:rsidRPr="00CF4665">
        <w:rPr>
          <w:rFonts w:eastAsiaTheme="minorEastAsia" w:hint="eastAsia"/>
          <w:shd w:val="clear" w:color="auto" w:fill="FFFFFF" w:themeFill="background1"/>
          <w:lang w:eastAsia="zh-CN"/>
        </w:rPr>
        <w:t xml:space="preserve">would like to confirm </w:t>
      </w:r>
      <w:r w:rsidR="00473D77" w:rsidRPr="00CF4665">
        <w:rPr>
          <w:rFonts w:eastAsia="宋体"/>
          <w:shd w:val="clear" w:color="auto" w:fill="FFFFFF" w:themeFill="background1"/>
          <w:lang w:eastAsia="zh-CN" w:bidi="ar"/>
        </w:rPr>
        <w:t xml:space="preserve">NZP-CSI-RS </w:t>
      </w:r>
      <w:r w:rsidRPr="00CF4665">
        <w:rPr>
          <w:rFonts w:eastAsia="宋体" w:hint="eastAsia"/>
          <w:shd w:val="clear" w:color="auto" w:fill="FFFFFF" w:themeFill="background1"/>
          <w:lang w:eastAsia="zh-CN" w:bidi="ar"/>
        </w:rPr>
        <w:t>cannot be used as</w:t>
      </w:r>
      <w:r w:rsidR="00273F70">
        <w:rPr>
          <w:rFonts w:eastAsia="宋体" w:hint="eastAsia"/>
          <w:shd w:val="clear" w:color="auto" w:fill="FFFFFF" w:themeFill="background1"/>
          <w:lang w:eastAsia="zh-CN" w:bidi="ar"/>
        </w:rPr>
        <w:t xml:space="preserve"> a</w:t>
      </w:r>
      <w:r w:rsidRPr="00CF4665">
        <w:rPr>
          <w:rFonts w:eastAsia="宋体" w:hint="eastAsia"/>
          <w:shd w:val="clear" w:color="auto" w:fill="FFFFFF" w:themeFill="background1"/>
          <w:lang w:eastAsia="zh-CN" w:bidi="ar"/>
        </w:rPr>
        <w:t xml:space="preserve"> </w:t>
      </w:r>
      <w:r w:rsidRPr="00CF4665">
        <w:rPr>
          <w:rFonts w:eastAsia="宋体"/>
          <w:shd w:val="clear" w:color="auto" w:fill="FFFFFF" w:themeFill="background1"/>
          <w:lang w:eastAsia="zh-CN" w:bidi="ar"/>
        </w:rPr>
        <w:t>spatial relation RS in RRC_INACTIVE</w:t>
      </w:r>
      <w:r w:rsidR="00473D77">
        <w:rPr>
          <w:rFonts w:eastAsia="宋体" w:hint="eastAsia"/>
          <w:shd w:val="clear" w:color="auto" w:fill="FFFFFF" w:themeFill="background1"/>
          <w:lang w:eastAsia="zh-CN" w:bidi="ar"/>
        </w:rPr>
        <w:t xml:space="preserve">. For SRS, if </w:t>
      </w:r>
      <w:r>
        <w:rPr>
          <w:rFonts w:eastAsia="宋体" w:hint="eastAsia"/>
          <w:shd w:val="clear" w:color="auto" w:fill="FFFFFF" w:themeFill="background1"/>
          <w:lang w:eastAsia="zh-CN" w:bidi="ar"/>
        </w:rPr>
        <w:t xml:space="preserve">the </w:t>
      </w:r>
      <w:r w:rsidRPr="00CF4665">
        <w:rPr>
          <w:rFonts w:eastAsia="宋体"/>
          <w:shd w:val="clear" w:color="auto" w:fill="FFFFFF" w:themeFill="background1"/>
          <w:lang w:eastAsia="zh-CN" w:bidi="ar"/>
        </w:rPr>
        <w:t>SRS</w:t>
      </w:r>
      <w:r>
        <w:rPr>
          <w:rFonts w:eastAsia="宋体" w:hint="eastAsia"/>
          <w:shd w:val="clear" w:color="auto" w:fill="FFFFFF" w:themeFill="background1"/>
          <w:lang w:eastAsia="zh-CN" w:bidi="ar"/>
        </w:rPr>
        <w:t xml:space="preserve"> is</w:t>
      </w:r>
      <w:r w:rsidR="00D458C2">
        <w:rPr>
          <w:rFonts w:eastAsia="宋体" w:hint="eastAsia"/>
          <w:shd w:val="clear" w:color="auto" w:fill="FFFFFF" w:themeFill="background1"/>
          <w:lang w:eastAsia="zh-CN" w:bidi="ar"/>
        </w:rPr>
        <w:t xml:space="preserve"> the SRS for positioning</w:t>
      </w:r>
      <w:r>
        <w:rPr>
          <w:rFonts w:eastAsia="宋体" w:hint="eastAsia"/>
          <w:shd w:val="clear" w:color="auto" w:fill="FFFFFF" w:themeFill="background1"/>
          <w:lang w:eastAsia="zh-CN" w:bidi="ar"/>
        </w:rPr>
        <w:t xml:space="preserve"> configured in </w:t>
      </w:r>
      <w:r w:rsidRPr="00CF4665">
        <w:rPr>
          <w:rFonts w:eastAsia="宋体"/>
          <w:shd w:val="clear" w:color="auto" w:fill="FFFFFF" w:themeFill="background1"/>
          <w:lang w:eastAsia="zh-CN" w:bidi="ar"/>
        </w:rPr>
        <w:t>RRC_INACTIVE</w:t>
      </w:r>
      <w:r w:rsidR="00473D77" w:rsidRPr="00473D77">
        <w:rPr>
          <w:rFonts w:eastAsia="宋体" w:hint="eastAsia"/>
          <w:shd w:val="clear" w:color="auto" w:fill="FFFFFF" w:themeFill="background1"/>
          <w:lang w:eastAsia="zh-CN" w:bidi="ar"/>
        </w:rPr>
        <w:t xml:space="preserve"> </w:t>
      </w:r>
      <w:r w:rsidR="00473D77">
        <w:rPr>
          <w:rFonts w:eastAsia="宋体" w:hint="eastAsia"/>
          <w:shd w:val="clear" w:color="auto" w:fill="FFFFFF" w:themeFill="background1"/>
          <w:lang w:eastAsia="zh-CN" w:bidi="ar"/>
        </w:rPr>
        <w:t>and the SRS and activated SRS are in the same BWP</w:t>
      </w:r>
      <w:r>
        <w:rPr>
          <w:rFonts w:eastAsia="宋体" w:hint="eastAsia"/>
          <w:shd w:val="clear" w:color="auto" w:fill="FFFFFF" w:themeFill="background1"/>
          <w:lang w:eastAsia="zh-CN" w:bidi="ar"/>
        </w:rPr>
        <w:t xml:space="preserve">, it </w:t>
      </w:r>
      <w:r w:rsidR="00F019A4">
        <w:rPr>
          <w:rFonts w:eastAsia="宋体"/>
          <w:shd w:val="clear" w:color="auto" w:fill="FFFFFF" w:themeFill="background1"/>
          <w:lang w:eastAsia="zh-CN" w:bidi="ar"/>
        </w:rPr>
        <w:t>may</w:t>
      </w:r>
      <w:r>
        <w:rPr>
          <w:rFonts w:eastAsia="宋体" w:hint="eastAsia"/>
          <w:shd w:val="clear" w:color="auto" w:fill="FFFFFF" w:themeFill="background1"/>
          <w:lang w:eastAsia="zh-CN" w:bidi="ar"/>
        </w:rPr>
        <w:t xml:space="preserve"> </w:t>
      </w:r>
      <w:r w:rsidRPr="00CF4665">
        <w:rPr>
          <w:rFonts w:eastAsia="宋体" w:hint="eastAsia"/>
          <w:shd w:val="clear" w:color="auto" w:fill="FFFFFF" w:themeFill="background1"/>
          <w:lang w:eastAsia="zh-CN" w:bidi="ar"/>
        </w:rPr>
        <w:t>be used as</w:t>
      </w:r>
      <w:r w:rsidR="00273F70">
        <w:rPr>
          <w:rFonts w:eastAsia="宋体" w:hint="eastAsia"/>
          <w:shd w:val="clear" w:color="auto" w:fill="FFFFFF" w:themeFill="background1"/>
          <w:lang w:eastAsia="zh-CN" w:bidi="ar"/>
        </w:rPr>
        <w:t xml:space="preserve"> </w:t>
      </w:r>
      <w:r w:rsidR="00273F70">
        <w:rPr>
          <w:rFonts w:eastAsia="宋体"/>
          <w:shd w:val="clear" w:color="auto" w:fill="FFFFFF" w:themeFill="background1"/>
          <w:lang w:eastAsia="zh-CN" w:bidi="ar"/>
        </w:rPr>
        <w:t xml:space="preserve">a </w:t>
      </w:r>
      <w:r w:rsidR="00273F70" w:rsidRPr="00273F70">
        <w:rPr>
          <w:rFonts w:eastAsia="宋体"/>
          <w:shd w:val="clear" w:color="auto" w:fill="FFFFFF" w:themeFill="background1"/>
          <w:lang w:eastAsia="zh-CN" w:bidi="ar"/>
        </w:rPr>
        <w:t xml:space="preserve">source for spatial relation </w:t>
      </w:r>
      <w:r w:rsidR="00273F70" w:rsidRPr="00CF4665">
        <w:rPr>
          <w:rFonts w:eastAsia="宋体"/>
          <w:shd w:val="clear" w:color="auto" w:fill="FFFFFF" w:themeFill="background1"/>
          <w:lang w:eastAsia="zh-CN" w:bidi="ar"/>
        </w:rPr>
        <w:t>RS</w:t>
      </w:r>
      <w:r w:rsidR="00273F70" w:rsidRPr="00273F70" w:rsidDel="00273F70">
        <w:rPr>
          <w:rFonts w:eastAsia="宋体"/>
          <w:shd w:val="clear" w:color="auto" w:fill="FFFFFF" w:themeFill="background1"/>
          <w:lang w:eastAsia="zh-CN" w:bidi="ar"/>
        </w:rPr>
        <w:t xml:space="preserve"> </w:t>
      </w:r>
      <w:r w:rsidRPr="00CF4665">
        <w:rPr>
          <w:rFonts w:eastAsia="宋体"/>
          <w:shd w:val="clear" w:color="auto" w:fill="FFFFFF" w:themeFill="background1"/>
          <w:lang w:eastAsia="zh-CN" w:bidi="ar"/>
        </w:rPr>
        <w:t>in RRC_INACTIVE</w:t>
      </w:r>
      <w:r w:rsidR="00F019A4">
        <w:rPr>
          <w:rFonts w:eastAsia="宋体"/>
          <w:shd w:val="clear" w:color="auto" w:fill="FFFFFF" w:themeFill="background1"/>
          <w:lang w:eastAsia="zh-CN" w:bidi="ar"/>
        </w:rPr>
        <w:t xml:space="preserve"> from the perspective of configuration</w:t>
      </w:r>
      <w:r w:rsidR="00D458C2">
        <w:rPr>
          <w:rFonts w:eastAsia="宋体" w:hint="eastAsia"/>
          <w:shd w:val="clear" w:color="auto" w:fill="FFFFFF" w:themeFill="background1"/>
          <w:lang w:eastAsia="zh-CN" w:bidi="ar"/>
        </w:rPr>
        <w:t>.</w:t>
      </w:r>
      <w:r w:rsidR="00473D77">
        <w:rPr>
          <w:rFonts w:eastAsia="宋体" w:hint="eastAsia"/>
          <w:shd w:val="clear" w:color="auto" w:fill="FFFFFF" w:themeFill="background1"/>
          <w:lang w:eastAsia="zh-CN" w:bidi="ar"/>
        </w:rPr>
        <w:t xml:space="preserve"> </w:t>
      </w:r>
      <w:r w:rsidR="00D458C2">
        <w:rPr>
          <w:rFonts w:eastAsia="宋体" w:hint="eastAsia"/>
          <w:shd w:val="clear" w:color="auto" w:fill="FFFFFF" w:themeFill="background1"/>
          <w:lang w:eastAsia="zh-CN" w:bidi="ar"/>
        </w:rPr>
        <w:t>B</w:t>
      </w:r>
      <w:r w:rsidR="00473D77">
        <w:rPr>
          <w:rFonts w:eastAsia="宋体" w:hint="eastAsia"/>
          <w:shd w:val="clear" w:color="auto" w:fill="FFFFFF" w:themeFill="background1"/>
          <w:lang w:eastAsia="zh-CN" w:bidi="ar"/>
        </w:rPr>
        <w:t xml:space="preserve">ut considering the stop </w:t>
      </w:r>
      <w:r w:rsidR="00473D77" w:rsidRPr="00D458C2">
        <w:rPr>
          <w:rFonts w:eastAsia="宋体" w:hint="eastAsia"/>
          <w:shd w:val="clear" w:color="auto" w:fill="FFFFFF" w:themeFill="background1"/>
          <w:lang w:eastAsia="zh-CN" w:bidi="ar"/>
        </w:rPr>
        <w:t xml:space="preserve">or </w:t>
      </w:r>
      <w:r w:rsidR="00473D77" w:rsidRPr="00D458C2">
        <w:t xml:space="preserve">suspension </w:t>
      </w:r>
      <w:r w:rsidR="00473D77" w:rsidRPr="00D458C2">
        <w:rPr>
          <w:rFonts w:eastAsiaTheme="minorEastAsia" w:hint="eastAsia"/>
          <w:lang w:eastAsia="zh-CN"/>
        </w:rPr>
        <w:t>of</w:t>
      </w:r>
      <w:r w:rsidR="00473D77" w:rsidRPr="00D458C2">
        <w:t xml:space="preserve"> t</w:t>
      </w:r>
      <w:r w:rsidR="00473D77" w:rsidRPr="00232E8D">
        <w:t>he transmission of an SRS resource for positioning</w:t>
      </w:r>
      <w:r w:rsidR="00473D77">
        <w:rPr>
          <w:rFonts w:eastAsiaTheme="minorEastAsia" w:hint="eastAsia"/>
          <w:lang w:eastAsia="zh-CN"/>
        </w:rPr>
        <w:t xml:space="preserve"> </w:t>
      </w:r>
      <w:r w:rsidR="00C3601B">
        <w:rPr>
          <w:rFonts w:eastAsiaTheme="minorEastAsia"/>
          <w:lang w:eastAsia="zh-CN"/>
        </w:rPr>
        <w:t>is</w:t>
      </w:r>
      <w:r w:rsidR="00C3601B">
        <w:rPr>
          <w:rFonts w:eastAsiaTheme="minorEastAsia" w:hint="eastAsia"/>
          <w:lang w:eastAsia="zh-CN"/>
        </w:rPr>
        <w:t xml:space="preserve"> </w:t>
      </w:r>
      <w:r w:rsidR="00473D77">
        <w:rPr>
          <w:rFonts w:eastAsiaTheme="minorEastAsia" w:hint="eastAsia"/>
          <w:lang w:eastAsia="zh-CN"/>
        </w:rPr>
        <w:t xml:space="preserve">based on the DL </w:t>
      </w:r>
      <w:r w:rsidR="00473D77" w:rsidRPr="00CF4665">
        <w:rPr>
          <w:rFonts w:eastAsia="宋体"/>
          <w:shd w:val="clear" w:color="auto" w:fill="FFFFFF" w:themeFill="background1"/>
          <w:lang w:eastAsia="zh-CN" w:bidi="ar"/>
        </w:rPr>
        <w:t>spatial relation RS</w:t>
      </w:r>
      <w:r w:rsidR="00473D77">
        <w:rPr>
          <w:rFonts w:eastAsia="宋体" w:hint="eastAsia"/>
          <w:shd w:val="clear" w:color="auto" w:fill="FFFFFF" w:themeFill="background1"/>
          <w:lang w:eastAsia="zh-CN" w:bidi="ar"/>
        </w:rPr>
        <w:t xml:space="preserve"> as </w:t>
      </w:r>
      <w:r w:rsidR="00473D77">
        <w:rPr>
          <w:rFonts w:eastAsia="宋体"/>
          <w:shd w:val="clear" w:color="auto" w:fill="FFFFFF" w:themeFill="background1"/>
          <w:lang w:eastAsia="zh-CN" w:bidi="ar"/>
        </w:rPr>
        <w:t>following</w:t>
      </w:r>
      <w:r w:rsidR="00473D77">
        <w:rPr>
          <w:rFonts w:eastAsia="宋体" w:hint="eastAsia"/>
          <w:shd w:val="clear" w:color="auto" w:fill="FFFFFF" w:themeFill="background1"/>
          <w:lang w:eastAsia="zh-CN" w:bidi="ar"/>
        </w:rPr>
        <w:t xml:space="preserve"> agreement</w:t>
      </w:r>
      <w:r w:rsidR="003D4CA9">
        <w:rPr>
          <w:rFonts w:eastAsia="宋体" w:hint="eastAsia"/>
          <w:shd w:val="clear" w:color="auto" w:fill="FFFFFF" w:themeFill="background1"/>
          <w:lang w:eastAsia="zh-CN" w:bidi="ar"/>
        </w:rPr>
        <w:t>.</w:t>
      </w:r>
      <w:r w:rsidR="00473D77">
        <w:rPr>
          <w:rFonts w:eastAsia="宋体" w:hint="eastAsia"/>
          <w:shd w:val="clear" w:color="auto" w:fill="FFFFFF" w:themeFill="background1"/>
          <w:lang w:eastAsia="zh-CN" w:bidi="ar"/>
        </w:rPr>
        <w:t xml:space="preserve"> </w:t>
      </w:r>
      <w:r w:rsidR="003D4CA9">
        <w:rPr>
          <w:rFonts w:eastAsia="宋体" w:hint="eastAsia"/>
          <w:shd w:val="clear" w:color="auto" w:fill="FFFFFF" w:themeFill="background1"/>
          <w:lang w:eastAsia="zh-CN" w:bidi="ar"/>
        </w:rPr>
        <w:t>The</w:t>
      </w:r>
      <w:r w:rsidR="005B7449">
        <w:rPr>
          <w:rFonts w:eastAsia="宋体"/>
          <w:shd w:val="clear" w:color="auto" w:fill="FFFFFF" w:themeFill="background1"/>
          <w:lang w:eastAsia="zh-CN" w:bidi="ar"/>
        </w:rPr>
        <w:t xml:space="preserve">refore, </w:t>
      </w:r>
      <w:r w:rsidR="00473D77">
        <w:rPr>
          <w:rFonts w:eastAsia="宋体" w:hint="eastAsia"/>
          <w:shd w:val="clear" w:color="auto" w:fill="FFFFFF" w:themeFill="background1"/>
          <w:lang w:eastAsia="zh-CN" w:bidi="ar"/>
        </w:rPr>
        <w:t>RAN1</w:t>
      </w:r>
      <w:r w:rsidR="00473D77" w:rsidRPr="00473D77">
        <w:rPr>
          <w:rFonts w:eastAsiaTheme="minorEastAsia" w:hint="eastAsia"/>
          <w:shd w:val="clear" w:color="auto" w:fill="FFFFFF" w:themeFill="background1"/>
          <w:lang w:eastAsia="zh-CN"/>
        </w:rPr>
        <w:t xml:space="preserve"> </w:t>
      </w:r>
      <w:r w:rsidR="00473D77" w:rsidRPr="00CF4665">
        <w:rPr>
          <w:rFonts w:eastAsiaTheme="minorEastAsia" w:hint="eastAsia"/>
          <w:shd w:val="clear" w:color="auto" w:fill="FFFFFF" w:themeFill="background1"/>
          <w:lang w:eastAsia="zh-CN"/>
        </w:rPr>
        <w:t xml:space="preserve">would like to confirm </w:t>
      </w:r>
      <w:r w:rsidR="00473D77">
        <w:rPr>
          <w:rFonts w:eastAsia="宋体" w:hint="eastAsia"/>
          <w:shd w:val="clear" w:color="auto" w:fill="FFFFFF" w:themeFill="background1"/>
          <w:lang w:eastAsia="zh-CN" w:bidi="ar"/>
        </w:rPr>
        <w:t>SRS</w:t>
      </w:r>
      <w:r w:rsidR="00473D77" w:rsidRPr="00CF4665">
        <w:rPr>
          <w:rFonts w:eastAsia="宋体"/>
          <w:shd w:val="clear" w:color="auto" w:fill="FFFFFF" w:themeFill="background1"/>
          <w:lang w:eastAsia="zh-CN" w:bidi="ar"/>
        </w:rPr>
        <w:t xml:space="preserve"> </w:t>
      </w:r>
      <w:r w:rsidR="00473D77" w:rsidRPr="00CF4665">
        <w:rPr>
          <w:rFonts w:eastAsia="宋体" w:hint="eastAsia"/>
          <w:shd w:val="clear" w:color="auto" w:fill="FFFFFF" w:themeFill="background1"/>
          <w:lang w:eastAsia="zh-CN" w:bidi="ar"/>
        </w:rPr>
        <w:t>cannot</w:t>
      </w:r>
      <w:r w:rsidR="00F019A4" w:rsidRPr="00CF4665">
        <w:rPr>
          <w:rFonts w:eastAsia="宋体" w:hint="eastAsia"/>
          <w:shd w:val="clear" w:color="auto" w:fill="FFFFFF" w:themeFill="background1"/>
          <w:lang w:eastAsia="zh-CN" w:bidi="ar"/>
        </w:rPr>
        <w:t xml:space="preserve"> </w:t>
      </w:r>
      <w:r w:rsidR="00473D77" w:rsidRPr="00CF4665">
        <w:rPr>
          <w:rFonts w:eastAsia="宋体" w:hint="eastAsia"/>
          <w:shd w:val="clear" w:color="auto" w:fill="FFFFFF" w:themeFill="background1"/>
          <w:lang w:eastAsia="zh-CN" w:bidi="ar"/>
        </w:rPr>
        <w:t xml:space="preserve">be used as </w:t>
      </w:r>
      <w:r w:rsidR="00473D77" w:rsidRPr="00CF4665">
        <w:rPr>
          <w:rFonts w:eastAsia="宋体"/>
          <w:shd w:val="clear" w:color="auto" w:fill="FFFFFF" w:themeFill="background1"/>
          <w:lang w:eastAsia="zh-CN" w:bidi="ar"/>
        </w:rPr>
        <w:t>spatial relation RS in RRC_INACTIVE</w:t>
      </w:r>
      <w:r w:rsidR="00EC70EF">
        <w:rPr>
          <w:rFonts w:eastAsia="宋体"/>
          <w:shd w:val="clear" w:color="auto" w:fill="FFFFFF" w:themeFill="background1"/>
          <w:lang w:eastAsia="zh-CN" w:bidi="ar"/>
        </w:rPr>
        <w:t>.</w:t>
      </w:r>
    </w:p>
    <w:tbl>
      <w:tblPr>
        <w:tblStyle w:val="af"/>
        <w:tblW w:w="0" w:type="auto"/>
        <w:tblLook w:val="04A0" w:firstRow="1" w:lastRow="0" w:firstColumn="1" w:lastColumn="0" w:noHBand="0" w:noVBand="1"/>
      </w:tblPr>
      <w:tblGrid>
        <w:gridCol w:w="9350"/>
      </w:tblGrid>
      <w:tr w:rsidR="00473D77" w14:paraId="1ECD717B" w14:textId="77777777" w:rsidTr="00473D77">
        <w:tc>
          <w:tcPr>
            <w:tcW w:w="9350" w:type="dxa"/>
          </w:tcPr>
          <w:p w14:paraId="038ECFC3" w14:textId="77777777" w:rsidR="00473D77" w:rsidRDefault="00473D77" w:rsidP="00473D77">
            <w:pPr>
              <w:rPr>
                <w:b/>
                <w:iCs/>
              </w:rPr>
            </w:pPr>
            <w:r>
              <w:rPr>
                <w:b/>
                <w:iCs/>
                <w:highlight w:val="green"/>
              </w:rPr>
              <w:t>Agreement</w:t>
            </w:r>
          </w:p>
          <w:p w14:paraId="18C52829" w14:textId="77777777" w:rsidR="00473D77" w:rsidRDefault="00473D77" w:rsidP="00473D77">
            <w:pPr>
              <w:pStyle w:val="3GPPAgreements"/>
              <w:numPr>
                <w:ilvl w:val="0"/>
                <w:numId w:val="0"/>
              </w:numPr>
              <w:autoSpaceDN/>
              <w:ind w:left="284" w:hanging="284"/>
              <w:jc w:val="left"/>
              <w:rPr>
                <w:sz w:val="20"/>
              </w:rPr>
            </w:pPr>
            <w:r>
              <w:rPr>
                <w:sz w:val="20"/>
              </w:rPr>
              <w:t>For spatial relation of SRS for positioning by RRC_INACTIVE UEs,</w:t>
            </w:r>
          </w:p>
          <w:p w14:paraId="5EA268D6" w14:textId="77777777" w:rsidR="00473D77" w:rsidRDefault="00473D77" w:rsidP="00473D77">
            <w:pPr>
              <w:pStyle w:val="a9"/>
              <w:numPr>
                <w:ilvl w:val="0"/>
                <w:numId w:val="5"/>
              </w:numPr>
              <w:spacing w:before="100" w:beforeAutospacing="1" w:after="100" w:afterAutospacing="1"/>
              <w:contextualSpacing w:val="0"/>
            </w:pPr>
            <w:r>
              <w:t>Validity criteria for pathloss measurement (OLPC) is reused to determine validity of spatial relation for configured RS</w:t>
            </w:r>
          </w:p>
          <w:p w14:paraId="179CBF93" w14:textId="77777777" w:rsidR="00473D77" w:rsidRDefault="00473D77" w:rsidP="00473D77">
            <w:pPr>
              <w:pStyle w:val="a9"/>
              <w:numPr>
                <w:ilvl w:val="0"/>
                <w:numId w:val="5"/>
              </w:numPr>
              <w:spacing w:before="100" w:beforeAutospacing="1" w:after="100" w:afterAutospacing="1"/>
              <w:contextualSpacing w:val="0"/>
            </w:pPr>
            <w:r>
              <w:t xml:space="preserve">If the UE determines that the UE is not able to meet the above validity criteria for spatial relation then the UE stops transmission of SRS resource for positioning </w:t>
            </w:r>
          </w:p>
          <w:p w14:paraId="736E181B" w14:textId="77777777" w:rsidR="00473D77" w:rsidRDefault="00473D77" w:rsidP="00473D77">
            <w:pPr>
              <w:pStyle w:val="a9"/>
              <w:numPr>
                <w:ilvl w:val="0"/>
                <w:numId w:val="5"/>
              </w:numPr>
              <w:spacing w:before="100" w:beforeAutospacing="1" w:after="100" w:afterAutospacing="1"/>
              <w:contextualSpacing w:val="0"/>
            </w:pPr>
            <w:r>
              <w:lastRenderedPageBreak/>
              <w:t>Note: the RS for spatial relation is a periodic or semi-persistent RS</w:t>
            </w:r>
          </w:p>
          <w:p w14:paraId="63002062" w14:textId="4DCFCFE8" w:rsidR="00473D77" w:rsidRPr="00232E8D" w:rsidRDefault="00473D77" w:rsidP="00473D77">
            <w:pPr>
              <w:rPr>
                <w:lang w:eastAsia="x-none"/>
              </w:rPr>
            </w:pPr>
            <w:r w:rsidRPr="00232E8D">
              <w:rPr>
                <w:highlight w:val="green"/>
                <w:lang w:eastAsia="x-none"/>
              </w:rPr>
              <w:t>Agreement</w:t>
            </w:r>
          </w:p>
          <w:p w14:paraId="24990E7C" w14:textId="2658A61E" w:rsidR="00473D77" w:rsidRPr="00473D77" w:rsidRDefault="00473D77" w:rsidP="00473D77">
            <w:pPr>
              <w:rPr>
                <w:shd w:val="clear" w:color="auto" w:fill="FFFFFF" w:themeFill="background1"/>
                <w:lang w:eastAsia="zh-CN" w:bidi="ar"/>
              </w:rPr>
            </w:pPr>
            <w:r w:rsidRPr="00232E8D">
              <w:rPr>
                <w:rFonts w:hint="eastAsia"/>
              </w:rPr>
              <w:t>F</w:t>
            </w:r>
            <w:r w:rsidRPr="00232E8D">
              <w:t xml:space="preserve">or spatial relation of an SRS for positioning configuration in multiple cells for UEs in RRC_INACTIVE state, on </w:t>
            </w:r>
            <w:r w:rsidRPr="0057298E">
              <w:rPr>
                <w:b/>
                <w:bCs/>
              </w:rPr>
              <w:t>suspension</w:t>
            </w:r>
            <w:r w:rsidRPr="00232E8D">
              <w:t xml:space="preserve"> of the transmission of an SRS resource for positioning, a UE is expected to keep monitoring the configured RS for spatial relation, and if the UE determines that it is being accurately measured, the UE </w:t>
            </w:r>
            <w:r w:rsidRPr="00473D77">
              <w:t>resumes</w:t>
            </w:r>
            <w:r w:rsidRPr="00232E8D">
              <w:t xml:space="preserve"> the SRS transmission.</w:t>
            </w:r>
          </w:p>
        </w:tc>
      </w:tr>
    </w:tbl>
    <w:p w14:paraId="7DF84C0B" w14:textId="77777777" w:rsidR="00473D77" w:rsidRDefault="00473D77" w:rsidP="007660B0">
      <w:pPr>
        <w:pStyle w:val="af1"/>
        <w:spacing w:line="252" w:lineRule="auto"/>
        <w:rPr>
          <w:rFonts w:eastAsia="宋体"/>
          <w:shd w:val="clear" w:color="auto" w:fill="FFFFFF" w:themeFill="background1"/>
          <w:lang w:eastAsia="zh-CN" w:bidi="ar"/>
        </w:rPr>
      </w:pPr>
    </w:p>
    <w:p w14:paraId="508BCF02" w14:textId="1FBB5B04" w:rsidR="007660B0" w:rsidRDefault="007660B0" w:rsidP="007660B0">
      <w:pPr>
        <w:pStyle w:val="af1"/>
        <w:spacing w:line="252" w:lineRule="auto"/>
        <w:rPr>
          <w:rFonts w:eastAsia="宋体"/>
          <w:shd w:val="clear" w:color="auto" w:fill="FFFFFF" w:themeFill="background1"/>
          <w:lang w:eastAsia="zh-CN" w:bidi="ar"/>
        </w:rPr>
      </w:pPr>
      <w:r>
        <w:rPr>
          <w:rFonts w:eastAsia="宋体" w:hint="eastAsia"/>
          <w:shd w:val="clear" w:color="auto" w:fill="FFFFFF" w:themeFill="background1"/>
          <w:lang w:eastAsia="zh-CN" w:bidi="ar"/>
        </w:rPr>
        <w:t>For Q2,</w:t>
      </w:r>
      <w:r w:rsidRPr="007660B0">
        <w:rPr>
          <w:rFonts w:eastAsiaTheme="minorEastAsia" w:hint="eastAsia"/>
          <w:lang w:eastAsia="zh-CN"/>
        </w:rPr>
        <w:t xml:space="preserve"> </w:t>
      </w:r>
      <w:r w:rsidRPr="00CF4665">
        <w:rPr>
          <w:rFonts w:eastAsiaTheme="minorEastAsia" w:hint="eastAsia"/>
          <w:shd w:val="clear" w:color="auto" w:fill="FFFFFF" w:themeFill="background1"/>
          <w:lang w:eastAsia="zh-CN"/>
        </w:rPr>
        <w:t>RAN1</w:t>
      </w:r>
      <w:r>
        <w:rPr>
          <w:rFonts w:eastAsiaTheme="minorEastAsia" w:hint="eastAsia"/>
          <w:shd w:val="clear" w:color="auto" w:fill="FFFFFF" w:themeFill="background1"/>
          <w:lang w:eastAsia="zh-CN"/>
        </w:rPr>
        <w:t xml:space="preserve"> </w:t>
      </w:r>
      <w:r w:rsidRPr="00CF4665">
        <w:rPr>
          <w:rFonts w:eastAsiaTheme="minorEastAsia" w:hint="eastAsia"/>
          <w:shd w:val="clear" w:color="auto" w:fill="FFFFFF" w:themeFill="background1"/>
          <w:lang w:eastAsia="zh-CN"/>
        </w:rPr>
        <w:t xml:space="preserve">would like to confirm </w:t>
      </w:r>
      <w:r w:rsidRPr="00CF4665">
        <w:rPr>
          <w:rFonts w:eastAsia="宋体"/>
          <w:shd w:val="clear" w:color="auto" w:fill="FFFFFF" w:themeFill="background1"/>
          <w:lang w:eastAsia="zh-CN" w:bidi="ar"/>
        </w:rPr>
        <w:t>NZP-CSI-RS or SRS configured in RRC_CONNECTED</w:t>
      </w:r>
      <w:r w:rsidRPr="00CF4665">
        <w:rPr>
          <w:rFonts w:eastAsia="宋体" w:hint="eastAsia"/>
          <w:shd w:val="clear" w:color="auto" w:fill="FFFFFF" w:themeFill="background1"/>
          <w:lang w:eastAsia="zh-CN" w:bidi="ar"/>
        </w:rPr>
        <w:t xml:space="preserve"> cannot be used as </w:t>
      </w:r>
      <w:r w:rsidRPr="00CF4665">
        <w:rPr>
          <w:rFonts w:eastAsia="宋体"/>
          <w:shd w:val="clear" w:color="auto" w:fill="FFFFFF" w:themeFill="background1"/>
          <w:lang w:eastAsia="zh-CN" w:bidi="ar"/>
        </w:rPr>
        <w:t>spatial relation RS in RRC_INACTIVE</w:t>
      </w:r>
    </w:p>
    <w:p w14:paraId="56DF579C" w14:textId="54671535" w:rsidR="007660B0" w:rsidRDefault="007660B0" w:rsidP="007660B0">
      <w:pPr>
        <w:pStyle w:val="af1"/>
        <w:spacing w:line="252" w:lineRule="auto"/>
        <w:rPr>
          <w:rFonts w:eastAsiaTheme="minorEastAsia"/>
          <w:lang w:eastAsia="zh-CN"/>
        </w:rPr>
      </w:pPr>
      <w:r>
        <w:rPr>
          <w:rFonts w:eastAsia="宋体" w:hint="eastAsia"/>
          <w:shd w:val="clear" w:color="auto" w:fill="FFFFFF" w:themeFill="background1"/>
          <w:lang w:eastAsia="zh-CN" w:bidi="ar"/>
        </w:rPr>
        <w:t xml:space="preserve">For Q3, </w:t>
      </w:r>
      <w:r w:rsidR="00CD4583">
        <w:rPr>
          <w:rFonts w:eastAsia="宋体"/>
          <w:shd w:val="clear" w:color="auto" w:fill="FFFFFF" w:themeFill="background1"/>
          <w:lang w:eastAsia="zh-CN" w:bidi="ar"/>
        </w:rPr>
        <w:t>y</w:t>
      </w:r>
      <w:r w:rsidR="00CD4583">
        <w:rPr>
          <w:rFonts w:eastAsia="宋体" w:hint="eastAsia"/>
          <w:shd w:val="clear" w:color="auto" w:fill="FFFFFF" w:themeFill="background1"/>
          <w:lang w:eastAsia="zh-CN" w:bidi="ar"/>
        </w:rPr>
        <w:t>es</w:t>
      </w:r>
      <w:r>
        <w:rPr>
          <w:rFonts w:eastAsia="宋体" w:hint="eastAsia"/>
          <w:shd w:val="clear" w:color="auto" w:fill="FFFFFF" w:themeFill="background1"/>
          <w:lang w:eastAsia="zh-CN" w:bidi="ar"/>
        </w:rPr>
        <w:t xml:space="preserve">, </w:t>
      </w:r>
      <w:r w:rsidRPr="007660B0">
        <w:rPr>
          <w:rFonts w:eastAsia="宋体"/>
          <w:shd w:val="clear" w:color="auto" w:fill="FFFFFF" w:themeFill="background1"/>
          <w:lang w:eastAsia="zh-CN" w:bidi="ar"/>
        </w:rPr>
        <w:t>the above answers are applicable for SP-SRS without validity area activation in RRC_INACTIVE, SP-SRS with validity area activation in RRC_INACTIVE</w:t>
      </w:r>
      <w:r w:rsidR="00273F70">
        <w:rPr>
          <w:rFonts w:eastAsia="宋体"/>
          <w:shd w:val="clear" w:color="auto" w:fill="FFFFFF" w:themeFill="background1"/>
          <w:lang w:eastAsia="zh-CN" w:bidi="ar"/>
        </w:rPr>
        <w:t>,</w:t>
      </w:r>
      <w:r w:rsidRPr="007660B0">
        <w:rPr>
          <w:rFonts w:eastAsia="宋体"/>
          <w:shd w:val="clear" w:color="auto" w:fill="FFFFFF" w:themeFill="background1"/>
          <w:lang w:eastAsia="zh-CN" w:bidi="ar"/>
        </w:rPr>
        <w:t xml:space="preserve"> and aggregated SP-SRS activation in RRC_INACTIVE</w:t>
      </w:r>
      <w:r>
        <w:rPr>
          <w:rFonts w:eastAsia="宋体" w:hint="eastAsia"/>
          <w:shd w:val="clear" w:color="auto" w:fill="FFFFFF" w:themeFill="background1"/>
          <w:lang w:eastAsia="zh-CN" w:bidi="ar"/>
        </w:rPr>
        <w:t>.</w:t>
      </w:r>
    </w:p>
    <w:p w14:paraId="23886255" w14:textId="77777777" w:rsidR="00EC5828" w:rsidRPr="0045346B" w:rsidRDefault="00EC5828" w:rsidP="00EC5828">
      <w:pPr>
        <w:pStyle w:val="a9"/>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42311D63" w14:textId="77777777" w:rsidR="00EC5828" w:rsidRPr="00B46651" w:rsidRDefault="00EC5828" w:rsidP="00EC5828">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w:t>
      </w:r>
      <w:r>
        <w:rPr>
          <w:b/>
          <w:lang w:eastAsia="zh-CN"/>
        </w:rPr>
        <w:t>2</w:t>
      </w:r>
    </w:p>
    <w:p w14:paraId="6DBCED8D" w14:textId="1B4E5CF8" w:rsidR="00EC5828" w:rsidRPr="00B46651" w:rsidRDefault="00EC5828" w:rsidP="00EC5828">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RAN</w:t>
      </w:r>
      <w:r>
        <w:rPr>
          <w:lang w:eastAsia="zh-CN"/>
        </w:rPr>
        <w:t>2</w:t>
      </w:r>
      <w:r w:rsidRPr="00B46651">
        <w:rPr>
          <w:lang w:eastAsia="zh-CN"/>
        </w:rPr>
        <w:t xml:space="preserve"> to take the </w:t>
      </w:r>
      <w:r>
        <w:rPr>
          <w:lang w:eastAsia="zh-CN"/>
        </w:rPr>
        <w:t xml:space="preserve">above </w:t>
      </w:r>
      <w:r w:rsidR="003725CC">
        <w:rPr>
          <w:rFonts w:hint="eastAsia"/>
          <w:lang w:eastAsia="zh-CN"/>
        </w:rPr>
        <w:t>response</w:t>
      </w:r>
      <w:r>
        <w:rPr>
          <w:lang w:eastAsia="zh-CN"/>
        </w:rPr>
        <w:t xml:space="preserve"> </w:t>
      </w:r>
      <w:r w:rsidRPr="00B46651">
        <w:rPr>
          <w:lang w:eastAsia="zh-CN"/>
        </w:rPr>
        <w:t>into consideration</w:t>
      </w:r>
    </w:p>
    <w:p w14:paraId="03F21AF6" w14:textId="77777777" w:rsidR="00EC5828" w:rsidRPr="00C03382" w:rsidRDefault="00EC5828" w:rsidP="00EC5828">
      <w:pPr>
        <w:pStyle w:val="a9"/>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4E2DA0BB" w14:textId="7BF379A4" w:rsidR="006B1468" w:rsidRDefault="00EC5828">
      <w:pPr>
        <w:rPr>
          <w:lang w:eastAsia="en-GB"/>
        </w:rPr>
      </w:pPr>
      <w:r w:rsidRPr="003C0EE3">
        <w:rPr>
          <w:lang w:eastAsia="en-GB"/>
        </w:rPr>
        <w:t>TSG RAN WG1 Meeting #11</w:t>
      </w:r>
      <w:r>
        <w:rPr>
          <w:lang w:eastAsia="en-GB"/>
        </w:rPr>
        <w:t>9</w:t>
      </w:r>
      <w:r w:rsidRPr="003C0EE3">
        <w:rPr>
          <w:lang w:eastAsia="en-GB"/>
        </w:rPr>
        <w:tab/>
      </w:r>
      <w:r>
        <w:rPr>
          <w:lang w:eastAsia="en-GB"/>
        </w:rPr>
        <w:tab/>
        <w:t xml:space="preserve">           11</w:t>
      </w:r>
      <w:r w:rsidRPr="00D70D24">
        <w:rPr>
          <w:vertAlign w:val="superscript"/>
          <w:lang w:eastAsia="en-GB"/>
        </w:rPr>
        <w:t>th</w:t>
      </w:r>
      <w:r>
        <w:rPr>
          <w:lang w:eastAsia="en-GB"/>
        </w:rPr>
        <w:t xml:space="preserve"> November </w:t>
      </w:r>
      <w:r w:rsidRPr="003C0EE3">
        <w:rPr>
          <w:lang w:eastAsia="en-GB"/>
        </w:rPr>
        <w:t xml:space="preserve">– </w:t>
      </w:r>
      <w:r>
        <w:rPr>
          <w:lang w:eastAsia="en-GB"/>
        </w:rPr>
        <w:t>22</w:t>
      </w:r>
      <w:r w:rsidRPr="008572AF">
        <w:rPr>
          <w:vertAlign w:val="superscript"/>
          <w:lang w:eastAsia="en-GB"/>
        </w:rPr>
        <w:t>th</w:t>
      </w:r>
      <w:r>
        <w:rPr>
          <w:lang w:eastAsia="en-GB"/>
        </w:rPr>
        <w:t xml:space="preserve"> November </w:t>
      </w:r>
      <w:r w:rsidRPr="003C0EE3">
        <w:rPr>
          <w:lang w:eastAsia="en-GB"/>
        </w:rPr>
        <w:t>2024</w:t>
      </w:r>
      <w:r w:rsidRPr="003C0EE3">
        <w:rPr>
          <w:lang w:eastAsia="en-GB"/>
        </w:rPr>
        <w:tab/>
      </w:r>
      <w:r>
        <w:rPr>
          <w:lang w:eastAsia="en-GB"/>
        </w:rPr>
        <w:t xml:space="preserve">         </w:t>
      </w:r>
      <w:r>
        <w:rPr>
          <w:lang w:eastAsia="en-GB"/>
        </w:rPr>
        <w:tab/>
        <w:t>Orlando, US</w:t>
      </w:r>
    </w:p>
    <w:p w14:paraId="1FD9EED0" w14:textId="4BBC2C53" w:rsidR="0012510E" w:rsidRDefault="0012510E" w:rsidP="0012510E">
      <w:pPr>
        <w:rPr>
          <w:lang w:eastAsia="zh-CN"/>
        </w:rPr>
      </w:pPr>
      <w:r w:rsidRPr="003C0EE3">
        <w:rPr>
          <w:lang w:eastAsia="en-GB"/>
        </w:rPr>
        <w:t>TSG R</w:t>
      </w:r>
      <w:r w:rsidRPr="003D4CA9">
        <w:rPr>
          <w:lang w:eastAsia="en-GB"/>
        </w:rPr>
        <w:t>AN WG1 Meeting #1</w:t>
      </w:r>
      <w:r w:rsidRPr="003D4CA9">
        <w:rPr>
          <w:lang w:eastAsia="zh-CN"/>
        </w:rPr>
        <w:t>20</w:t>
      </w:r>
      <w:r w:rsidRPr="003D4CA9">
        <w:rPr>
          <w:lang w:eastAsia="en-GB"/>
        </w:rPr>
        <w:tab/>
      </w:r>
      <w:r w:rsidRPr="003D4CA9">
        <w:rPr>
          <w:lang w:eastAsia="en-GB"/>
        </w:rPr>
        <w:tab/>
        <w:t xml:space="preserve">           </w:t>
      </w:r>
      <w:r w:rsidRPr="003D4CA9">
        <w:rPr>
          <w:color w:val="312E25"/>
          <w:sz w:val="18"/>
          <w:szCs w:val="18"/>
          <w:shd w:val="clear" w:color="auto" w:fill="FFFFFF"/>
        </w:rPr>
        <w:t>17</w:t>
      </w:r>
      <w:r w:rsidRPr="003D4CA9">
        <w:rPr>
          <w:vertAlign w:val="superscript"/>
          <w:lang w:eastAsia="en-GB"/>
        </w:rPr>
        <w:t>th</w:t>
      </w:r>
      <w:r w:rsidRPr="003D4CA9">
        <w:rPr>
          <w:lang w:eastAsia="en-GB"/>
        </w:rPr>
        <w:t xml:space="preserve"> </w:t>
      </w:r>
      <w:r w:rsidRPr="003D4CA9">
        <w:rPr>
          <w:lang w:eastAsia="zh-CN"/>
        </w:rPr>
        <w:t>February</w:t>
      </w:r>
      <w:r w:rsidRPr="003D4CA9">
        <w:rPr>
          <w:lang w:eastAsia="en-GB"/>
        </w:rPr>
        <w:t xml:space="preserve"> – </w:t>
      </w:r>
      <w:r w:rsidRPr="003D4CA9">
        <w:rPr>
          <w:color w:val="312E25"/>
          <w:sz w:val="18"/>
          <w:szCs w:val="18"/>
          <w:shd w:val="clear" w:color="auto" w:fill="FFFFFF"/>
        </w:rPr>
        <w:t>21</w:t>
      </w:r>
      <w:r w:rsidRPr="003D4CA9">
        <w:rPr>
          <w:vertAlign w:val="superscript"/>
          <w:lang w:eastAsia="zh-CN"/>
        </w:rPr>
        <w:t>st</w:t>
      </w:r>
      <w:r w:rsidRPr="003D4CA9">
        <w:rPr>
          <w:lang w:eastAsia="en-GB"/>
        </w:rPr>
        <w:t xml:space="preserve"> </w:t>
      </w:r>
      <w:r w:rsidRPr="003D4CA9">
        <w:rPr>
          <w:lang w:eastAsia="zh-CN"/>
        </w:rPr>
        <w:t>Feb</w:t>
      </w:r>
      <w:r w:rsidRPr="003D4CA9">
        <w:rPr>
          <w:lang w:eastAsia="en-GB"/>
        </w:rPr>
        <w:t xml:space="preserve"> </w:t>
      </w:r>
      <w:r w:rsidRPr="003D4CA9">
        <w:rPr>
          <w:lang w:eastAsia="zh-CN"/>
        </w:rPr>
        <w:t>February</w:t>
      </w:r>
      <w:r w:rsidRPr="003D4CA9">
        <w:rPr>
          <w:lang w:eastAsia="en-GB"/>
        </w:rPr>
        <w:tab/>
        <w:t xml:space="preserve">         </w:t>
      </w:r>
      <w:r w:rsidRPr="003D4CA9">
        <w:rPr>
          <w:lang w:eastAsia="en-GB"/>
        </w:rPr>
        <w:tab/>
      </w:r>
      <w:r w:rsidRPr="003D4CA9">
        <w:rPr>
          <w:lang w:eastAsia="zh-CN"/>
        </w:rPr>
        <w:t xml:space="preserve"> </w:t>
      </w:r>
      <w:r w:rsidRPr="003D4CA9">
        <w:rPr>
          <w:lang w:eastAsia="en-GB"/>
        </w:rPr>
        <w:t>Athens</w:t>
      </w:r>
      <w:r w:rsidRPr="003D4CA9">
        <w:rPr>
          <w:lang w:eastAsia="zh-CN"/>
        </w:rPr>
        <w:t>, Greece</w:t>
      </w:r>
    </w:p>
    <w:p w14:paraId="2B98CC14" w14:textId="77777777" w:rsidR="0012510E" w:rsidRDefault="0012510E">
      <w:pPr>
        <w:rPr>
          <w:lang w:eastAsia="en-GB"/>
        </w:rPr>
      </w:pPr>
    </w:p>
    <w:sectPr w:rsidR="0012510E" w:rsidSect="00EC58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1A24B" w14:textId="77777777" w:rsidR="00D544C9" w:rsidRDefault="00D544C9" w:rsidP="008A72B2">
      <w:pPr>
        <w:spacing w:after="0"/>
      </w:pPr>
      <w:r>
        <w:separator/>
      </w:r>
    </w:p>
  </w:endnote>
  <w:endnote w:type="continuationSeparator" w:id="0">
    <w:p w14:paraId="7270FFAB" w14:textId="77777777" w:rsidR="00D544C9" w:rsidRDefault="00D544C9" w:rsidP="008A7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50D7E9" w14:textId="77777777" w:rsidR="00D544C9" w:rsidRDefault="00D544C9" w:rsidP="008A72B2">
      <w:pPr>
        <w:spacing w:after="0"/>
      </w:pPr>
      <w:r>
        <w:separator/>
      </w:r>
    </w:p>
  </w:footnote>
  <w:footnote w:type="continuationSeparator" w:id="0">
    <w:p w14:paraId="4FA0626B" w14:textId="77777777" w:rsidR="00D544C9" w:rsidRDefault="00D544C9" w:rsidP="008A72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E06BDB"/>
    <w:multiLevelType w:val="multilevel"/>
    <w:tmpl w:val="E6E68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B218E8"/>
    <w:multiLevelType w:val="hybridMultilevel"/>
    <w:tmpl w:val="E544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87190946">
    <w:abstractNumId w:val="0"/>
  </w:num>
  <w:num w:numId="2" w16cid:durableId="446509608">
    <w:abstractNumId w:val="2"/>
  </w:num>
  <w:num w:numId="3" w16cid:durableId="1219900850">
    <w:abstractNumId w:val="4"/>
  </w:num>
  <w:num w:numId="4" w16cid:durableId="390999729">
    <w:abstractNumId w:val="3"/>
  </w:num>
  <w:num w:numId="5" w16cid:durableId="1948928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828"/>
    <w:rsid w:val="000C2B29"/>
    <w:rsid w:val="0012510E"/>
    <w:rsid w:val="00273F70"/>
    <w:rsid w:val="002741EE"/>
    <w:rsid w:val="003725CC"/>
    <w:rsid w:val="003D4CA9"/>
    <w:rsid w:val="003F22C1"/>
    <w:rsid w:val="00473D77"/>
    <w:rsid w:val="00493ACF"/>
    <w:rsid w:val="00561627"/>
    <w:rsid w:val="0057652E"/>
    <w:rsid w:val="005955AA"/>
    <w:rsid w:val="005B7449"/>
    <w:rsid w:val="006B1468"/>
    <w:rsid w:val="006B71DE"/>
    <w:rsid w:val="006D1A68"/>
    <w:rsid w:val="006E68B4"/>
    <w:rsid w:val="006F551D"/>
    <w:rsid w:val="00745EAD"/>
    <w:rsid w:val="007660B0"/>
    <w:rsid w:val="00784CF9"/>
    <w:rsid w:val="007E372E"/>
    <w:rsid w:val="0080177C"/>
    <w:rsid w:val="00830844"/>
    <w:rsid w:val="008A72B2"/>
    <w:rsid w:val="00964BB4"/>
    <w:rsid w:val="009D284E"/>
    <w:rsid w:val="00A776C0"/>
    <w:rsid w:val="00B31B38"/>
    <w:rsid w:val="00B9002D"/>
    <w:rsid w:val="00BA02B1"/>
    <w:rsid w:val="00BF3D06"/>
    <w:rsid w:val="00C3601B"/>
    <w:rsid w:val="00CA003C"/>
    <w:rsid w:val="00CC5BCE"/>
    <w:rsid w:val="00CC6A1C"/>
    <w:rsid w:val="00CD4583"/>
    <w:rsid w:val="00CF4665"/>
    <w:rsid w:val="00D11FA4"/>
    <w:rsid w:val="00D458C2"/>
    <w:rsid w:val="00D544C9"/>
    <w:rsid w:val="00DD3BD0"/>
    <w:rsid w:val="00EC5828"/>
    <w:rsid w:val="00EC70EF"/>
    <w:rsid w:val="00F019A4"/>
    <w:rsid w:val="00F153F0"/>
    <w:rsid w:val="00F16CD7"/>
    <w:rsid w:val="00F47DCC"/>
    <w:rsid w:val="00F829DB"/>
    <w:rsid w:val="00FF4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99E36D"/>
  <w15:chartTrackingRefBased/>
  <w15:docId w15:val="{F1BDADB8-B554-4E66-AE8C-8A18BA12F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828"/>
    <w:pPr>
      <w:spacing w:after="180" w:line="240" w:lineRule="auto"/>
    </w:pPr>
    <w:rPr>
      <w:rFonts w:ascii="Times New Roman" w:eastAsia="宋体" w:hAnsi="Times New Roman" w:cs="Times New Roman"/>
      <w:kern w:val="0"/>
      <w:sz w:val="20"/>
      <w:szCs w:val="20"/>
      <w:lang w:val="en-GB"/>
      <w14:ligatures w14:val="none"/>
    </w:rPr>
  </w:style>
  <w:style w:type="paragraph" w:styleId="1">
    <w:name w:val="heading 1"/>
    <w:basedOn w:val="a"/>
    <w:next w:val="a"/>
    <w:link w:val="10"/>
    <w:uiPriority w:val="9"/>
    <w:qFormat/>
    <w:rsid w:val="00EC58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C58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C582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C582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C582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C582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C582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C582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C582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C5828"/>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EC5828"/>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EC5828"/>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EC5828"/>
    <w:rPr>
      <w:rFonts w:eastAsiaTheme="majorEastAsia" w:cstheme="majorBidi"/>
      <w:i/>
      <w:iCs/>
      <w:color w:val="0F4761" w:themeColor="accent1" w:themeShade="BF"/>
    </w:rPr>
  </w:style>
  <w:style w:type="character" w:customStyle="1" w:styleId="50">
    <w:name w:val="标题 5 字符"/>
    <w:basedOn w:val="a0"/>
    <w:link w:val="5"/>
    <w:uiPriority w:val="9"/>
    <w:semiHidden/>
    <w:rsid w:val="00EC5828"/>
    <w:rPr>
      <w:rFonts w:eastAsiaTheme="majorEastAsia" w:cstheme="majorBidi"/>
      <w:color w:val="0F4761" w:themeColor="accent1" w:themeShade="BF"/>
    </w:rPr>
  </w:style>
  <w:style w:type="character" w:customStyle="1" w:styleId="60">
    <w:name w:val="标题 6 字符"/>
    <w:basedOn w:val="a0"/>
    <w:link w:val="6"/>
    <w:uiPriority w:val="9"/>
    <w:semiHidden/>
    <w:rsid w:val="00EC5828"/>
    <w:rPr>
      <w:rFonts w:eastAsiaTheme="majorEastAsia" w:cstheme="majorBidi"/>
      <w:i/>
      <w:iCs/>
      <w:color w:val="595959" w:themeColor="text1" w:themeTint="A6"/>
    </w:rPr>
  </w:style>
  <w:style w:type="character" w:customStyle="1" w:styleId="70">
    <w:name w:val="标题 7 字符"/>
    <w:basedOn w:val="a0"/>
    <w:link w:val="7"/>
    <w:uiPriority w:val="9"/>
    <w:semiHidden/>
    <w:rsid w:val="00EC5828"/>
    <w:rPr>
      <w:rFonts w:eastAsiaTheme="majorEastAsia" w:cstheme="majorBidi"/>
      <w:color w:val="595959" w:themeColor="text1" w:themeTint="A6"/>
    </w:rPr>
  </w:style>
  <w:style w:type="character" w:customStyle="1" w:styleId="80">
    <w:name w:val="标题 8 字符"/>
    <w:basedOn w:val="a0"/>
    <w:link w:val="8"/>
    <w:uiPriority w:val="9"/>
    <w:semiHidden/>
    <w:rsid w:val="00EC5828"/>
    <w:rPr>
      <w:rFonts w:eastAsiaTheme="majorEastAsia" w:cstheme="majorBidi"/>
      <w:i/>
      <w:iCs/>
      <w:color w:val="272727" w:themeColor="text1" w:themeTint="D8"/>
    </w:rPr>
  </w:style>
  <w:style w:type="character" w:customStyle="1" w:styleId="90">
    <w:name w:val="标题 9 字符"/>
    <w:basedOn w:val="a0"/>
    <w:link w:val="9"/>
    <w:uiPriority w:val="9"/>
    <w:semiHidden/>
    <w:rsid w:val="00EC5828"/>
    <w:rPr>
      <w:rFonts w:eastAsiaTheme="majorEastAsia" w:cstheme="majorBidi"/>
      <w:color w:val="272727" w:themeColor="text1" w:themeTint="D8"/>
    </w:rPr>
  </w:style>
  <w:style w:type="paragraph" w:styleId="a3">
    <w:name w:val="Title"/>
    <w:basedOn w:val="a"/>
    <w:next w:val="a"/>
    <w:link w:val="a4"/>
    <w:uiPriority w:val="10"/>
    <w:qFormat/>
    <w:rsid w:val="00EC5828"/>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C582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5828"/>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EC582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EC5828"/>
    <w:pPr>
      <w:spacing w:before="160"/>
      <w:jc w:val="center"/>
    </w:pPr>
    <w:rPr>
      <w:i/>
      <w:iCs/>
      <w:color w:val="404040" w:themeColor="text1" w:themeTint="BF"/>
    </w:rPr>
  </w:style>
  <w:style w:type="character" w:customStyle="1" w:styleId="a8">
    <w:name w:val="引用 字符"/>
    <w:basedOn w:val="a0"/>
    <w:link w:val="a7"/>
    <w:uiPriority w:val="29"/>
    <w:rsid w:val="00EC5828"/>
    <w:rPr>
      <w:i/>
      <w:iCs/>
      <w:color w:val="404040" w:themeColor="text1" w:themeTint="BF"/>
    </w:rPr>
  </w:style>
  <w:style w:type="paragraph" w:styleId="a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a"/>
    <w:uiPriority w:val="34"/>
    <w:qFormat/>
    <w:rsid w:val="00EC5828"/>
    <w:pPr>
      <w:ind w:left="720"/>
      <w:contextualSpacing/>
    </w:pPr>
  </w:style>
  <w:style w:type="character" w:styleId="ab">
    <w:name w:val="Intense Emphasis"/>
    <w:basedOn w:val="a0"/>
    <w:uiPriority w:val="21"/>
    <w:qFormat/>
    <w:rsid w:val="00EC5828"/>
    <w:rPr>
      <w:i/>
      <w:iCs/>
      <w:color w:val="0F4761" w:themeColor="accent1" w:themeShade="BF"/>
    </w:rPr>
  </w:style>
  <w:style w:type="paragraph" w:styleId="ac">
    <w:name w:val="Intense Quote"/>
    <w:basedOn w:val="a"/>
    <w:next w:val="a"/>
    <w:link w:val="ad"/>
    <w:uiPriority w:val="30"/>
    <w:qFormat/>
    <w:rsid w:val="00EC58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EC5828"/>
    <w:rPr>
      <w:i/>
      <w:iCs/>
      <w:color w:val="0F4761" w:themeColor="accent1" w:themeShade="BF"/>
    </w:rPr>
  </w:style>
  <w:style w:type="character" w:styleId="ae">
    <w:name w:val="Intense Reference"/>
    <w:basedOn w:val="a0"/>
    <w:uiPriority w:val="32"/>
    <w:qFormat/>
    <w:rsid w:val="00EC5828"/>
    <w:rPr>
      <w:b/>
      <w:bCs/>
      <w:smallCaps/>
      <w:color w:val="0F4761" w:themeColor="accent1" w:themeShade="BF"/>
      <w:spacing w:val="5"/>
    </w:rPr>
  </w:style>
  <w:style w:type="character" w:customStyle="1" w:styleId="a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EC5828"/>
  </w:style>
  <w:style w:type="table" w:styleId="af">
    <w:name w:val="Table Grid"/>
    <w:basedOn w:val="a1"/>
    <w:uiPriority w:val="59"/>
    <w:qFormat/>
    <w:rsid w:val="00EC582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C5828"/>
    <w:rPr>
      <w:color w:val="467886" w:themeColor="hyperlink"/>
      <w:u w:val="single"/>
    </w:rPr>
  </w:style>
  <w:style w:type="paragraph" w:styleId="af1">
    <w:name w:val="Body Text"/>
    <w:basedOn w:val="a"/>
    <w:link w:val="af2"/>
    <w:qFormat/>
    <w:rsid w:val="00EC5828"/>
    <w:pPr>
      <w:spacing w:after="120"/>
      <w:jc w:val="both"/>
    </w:pPr>
    <w:rPr>
      <w:rFonts w:eastAsia="MS Mincho"/>
      <w:szCs w:val="24"/>
      <w:lang w:val="en-US"/>
    </w:rPr>
  </w:style>
  <w:style w:type="character" w:customStyle="1" w:styleId="af2">
    <w:name w:val="正文文本 字符"/>
    <w:basedOn w:val="a0"/>
    <w:link w:val="af1"/>
    <w:qFormat/>
    <w:rsid w:val="00EC5828"/>
    <w:rPr>
      <w:rFonts w:ascii="Times New Roman" w:eastAsia="MS Mincho" w:hAnsi="Times New Roman" w:cs="Times New Roman"/>
      <w:kern w:val="0"/>
      <w:sz w:val="20"/>
      <w:szCs w:val="24"/>
      <w14:ligatures w14:val="none"/>
    </w:rPr>
  </w:style>
  <w:style w:type="paragraph" w:customStyle="1" w:styleId="3GPPText">
    <w:name w:val="3GPP Text"/>
    <w:basedOn w:val="a"/>
    <w:link w:val="3GPPTextChar"/>
    <w:qFormat/>
    <w:rsid w:val="00EC5828"/>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EC5828"/>
    <w:rPr>
      <w:rFonts w:ascii="Times New Roman" w:eastAsia="宋体" w:hAnsi="Times New Roman" w:cs="Times New Roman"/>
      <w:kern w:val="0"/>
      <w:szCs w:val="20"/>
      <w14:ligatures w14:val="none"/>
    </w:rPr>
  </w:style>
  <w:style w:type="paragraph" w:styleId="af3">
    <w:name w:val="header"/>
    <w:basedOn w:val="a"/>
    <w:link w:val="af4"/>
    <w:uiPriority w:val="99"/>
    <w:unhideWhenUsed/>
    <w:rsid w:val="008A72B2"/>
    <w:pPr>
      <w:tabs>
        <w:tab w:val="center" w:pos="4153"/>
        <w:tab w:val="right" w:pos="8306"/>
      </w:tabs>
      <w:snapToGrid w:val="0"/>
      <w:jc w:val="center"/>
    </w:pPr>
    <w:rPr>
      <w:sz w:val="18"/>
      <w:szCs w:val="18"/>
    </w:rPr>
  </w:style>
  <w:style w:type="character" w:customStyle="1" w:styleId="af4">
    <w:name w:val="页眉 字符"/>
    <w:basedOn w:val="a0"/>
    <w:link w:val="af3"/>
    <w:uiPriority w:val="99"/>
    <w:rsid w:val="008A72B2"/>
    <w:rPr>
      <w:rFonts w:ascii="Times New Roman" w:eastAsia="宋体" w:hAnsi="Times New Roman" w:cs="Times New Roman"/>
      <w:kern w:val="0"/>
      <w:sz w:val="18"/>
      <w:szCs w:val="18"/>
      <w:lang w:val="en-GB"/>
      <w14:ligatures w14:val="none"/>
    </w:rPr>
  </w:style>
  <w:style w:type="paragraph" w:styleId="af5">
    <w:name w:val="footer"/>
    <w:basedOn w:val="a"/>
    <w:link w:val="af6"/>
    <w:uiPriority w:val="99"/>
    <w:unhideWhenUsed/>
    <w:rsid w:val="008A72B2"/>
    <w:pPr>
      <w:tabs>
        <w:tab w:val="center" w:pos="4153"/>
        <w:tab w:val="right" w:pos="8306"/>
      </w:tabs>
      <w:snapToGrid w:val="0"/>
    </w:pPr>
    <w:rPr>
      <w:sz w:val="18"/>
      <w:szCs w:val="18"/>
    </w:rPr>
  </w:style>
  <w:style w:type="character" w:customStyle="1" w:styleId="af6">
    <w:name w:val="页脚 字符"/>
    <w:basedOn w:val="a0"/>
    <w:link w:val="af5"/>
    <w:uiPriority w:val="99"/>
    <w:rsid w:val="008A72B2"/>
    <w:rPr>
      <w:rFonts w:ascii="Times New Roman" w:eastAsia="宋体" w:hAnsi="Times New Roman" w:cs="Times New Roman"/>
      <w:kern w:val="0"/>
      <w:sz w:val="18"/>
      <w:szCs w:val="18"/>
      <w:lang w:val="en-GB"/>
      <w14:ligatures w14:val="none"/>
    </w:rPr>
  </w:style>
  <w:style w:type="paragraph" w:customStyle="1" w:styleId="B1">
    <w:name w:val="B1"/>
    <w:basedOn w:val="af7"/>
    <w:link w:val="B1Char"/>
    <w:qFormat/>
    <w:rsid w:val="00CF4665"/>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Char">
    <w:name w:val="B1 Char"/>
    <w:link w:val="B1"/>
    <w:qFormat/>
    <w:rsid w:val="00CF4665"/>
    <w:rPr>
      <w:rFonts w:ascii="Times New Roman" w:eastAsia="Times New Roman" w:hAnsi="Times New Roman" w:cs="Times New Roman"/>
      <w:kern w:val="0"/>
      <w:sz w:val="20"/>
      <w:szCs w:val="20"/>
      <w:lang w:val="en-GB" w:eastAsia="ja-JP"/>
      <w14:ligatures w14:val="none"/>
    </w:rPr>
  </w:style>
  <w:style w:type="paragraph" w:styleId="af7">
    <w:name w:val="List"/>
    <w:basedOn w:val="a"/>
    <w:uiPriority w:val="99"/>
    <w:semiHidden/>
    <w:unhideWhenUsed/>
    <w:rsid w:val="00CF4665"/>
    <w:pPr>
      <w:ind w:left="200" w:hangingChars="200" w:hanging="200"/>
      <w:contextualSpacing/>
    </w:pPr>
  </w:style>
  <w:style w:type="paragraph" w:customStyle="1" w:styleId="3GPPAgreements">
    <w:name w:val="3GPP Agreements"/>
    <w:basedOn w:val="a"/>
    <w:link w:val="3GPPAgreementsChar"/>
    <w:qFormat/>
    <w:rsid w:val="00473D77"/>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473D77"/>
    <w:rPr>
      <w:rFonts w:ascii="Times" w:hAnsi="Times"/>
      <w:szCs w:val="24"/>
    </w:rPr>
  </w:style>
  <w:style w:type="character" w:customStyle="1" w:styleId="3GPPAgreementsChar">
    <w:name w:val="3GPP Agreements Char"/>
    <w:link w:val="3GPPAgreements"/>
    <w:qFormat/>
    <w:locked/>
    <w:rsid w:val="00473D77"/>
    <w:rPr>
      <w:rFonts w:ascii="Times New Roman" w:eastAsia="宋体" w:hAnsi="Times New Roman" w:cs="Times New Roman"/>
      <w:kern w:val="0"/>
      <w:szCs w:val="20"/>
      <w:lang w:eastAsia="zh-CN"/>
      <w14:ligatures w14:val="none"/>
    </w:rPr>
  </w:style>
  <w:style w:type="character" w:styleId="af8">
    <w:name w:val="annotation reference"/>
    <w:basedOn w:val="a0"/>
    <w:uiPriority w:val="99"/>
    <w:semiHidden/>
    <w:unhideWhenUsed/>
    <w:rsid w:val="003F22C1"/>
    <w:rPr>
      <w:sz w:val="21"/>
      <w:szCs w:val="21"/>
    </w:rPr>
  </w:style>
  <w:style w:type="paragraph" w:styleId="af9">
    <w:name w:val="annotation text"/>
    <w:basedOn w:val="a"/>
    <w:link w:val="afa"/>
    <w:uiPriority w:val="99"/>
    <w:semiHidden/>
    <w:unhideWhenUsed/>
    <w:rsid w:val="003F22C1"/>
  </w:style>
  <w:style w:type="character" w:customStyle="1" w:styleId="afa">
    <w:name w:val="批注文字 字符"/>
    <w:basedOn w:val="a0"/>
    <w:link w:val="af9"/>
    <w:uiPriority w:val="99"/>
    <w:semiHidden/>
    <w:rsid w:val="003F22C1"/>
    <w:rPr>
      <w:rFonts w:ascii="Times New Roman" w:eastAsia="宋体" w:hAnsi="Times New Roman" w:cs="Times New Roman"/>
      <w:kern w:val="0"/>
      <w:sz w:val="20"/>
      <w:szCs w:val="20"/>
      <w:lang w:val="en-GB"/>
      <w14:ligatures w14:val="none"/>
    </w:rPr>
  </w:style>
  <w:style w:type="paragraph" w:styleId="afb">
    <w:name w:val="annotation subject"/>
    <w:basedOn w:val="af9"/>
    <w:next w:val="af9"/>
    <w:link w:val="afc"/>
    <w:uiPriority w:val="99"/>
    <w:semiHidden/>
    <w:unhideWhenUsed/>
    <w:rsid w:val="003F22C1"/>
    <w:rPr>
      <w:b/>
      <w:bCs/>
    </w:rPr>
  </w:style>
  <w:style w:type="character" w:customStyle="1" w:styleId="afc">
    <w:name w:val="批注主题 字符"/>
    <w:basedOn w:val="afa"/>
    <w:link w:val="afb"/>
    <w:uiPriority w:val="99"/>
    <w:semiHidden/>
    <w:rsid w:val="003F22C1"/>
    <w:rPr>
      <w:rFonts w:ascii="Times New Roman" w:eastAsia="宋体" w:hAnsi="Times New Roman" w:cs="Times New Roman"/>
      <w:b/>
      <w:bCs/>
      <w:kern w:val="0"/>
      <w:sz w:val="20"/>
      <w:szCs w:val="20"/>
      <w:lang w:val="en-GB"/>
      <w14:ligatures w14:val="none"/>
    </w:rPr>
  </w:style>
  <w:style w:type="paragraph" w:styleId="afd">
    <w:name w:val="Balloon Text"/>
    <w:basedOn w:val="a"/>
    <w:link w:val="afe"/>
    <w:uiPriority w:val="99"/>
    <w:semiHidden/>
    <w:unhideWhenUsed/>
    <w:rsid w:val="003F22C1"/>
    <w:pPr>
      <w:spacing w:after="0"/>
    </w:pPr>
    <w:rPr>
      <w:sz w:val="18"/>
      <w:szCs w:val="18"/>
    </w:rPr>
  </w:style>
  <w:style w:type="character" w:customStyle="1" w:styleId="afe">
    <w:name w:val="批注框文本 字符"/>
    <w:basedOn w:val="a0"/>
    <w:link w:val="afd"/>
    <w:uiPriority w:val="99"/>
    <w:semiHidden/>
    <w:rsid w:val="003F22C1"/>
    <w:rPr>
      <w:rFonts w:ascii="Times New Roman" w:eastAsia="宋体" w:hAnsi="Times New Roman" w:cs="Times New Roman"/>
      <w:kern w:val="0"/>
      <w:sz w:val="18"/>
      <w:szCs w:val="18"/>
      <w:lang w:val="en-GB"/>
      <w14:ligatures w14:val="none"/>
    </w:rPr>
  </w:style>
  <w:style w:type="paragraph" w:styleId="aff">
    <w:name w:val="Revision"/>
    <w:hidden/>
    <w:uiPriority w:val="99"/>
    <w:semiHidden/>
    <w:rsid w:val="00F47DCC"/>
    <w:pPr>
      <w:spacing w:after="0" w:line="240" w:lineRule="auto"/>
    </w:pPr>
    <w:rPr>
      <w:rFonts w:ascii="Times New Roman" w:eastAsia="宋体"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812</Words>
  <Characters>4209</Characters>
  <Application>Microsoft Office Word</Application>
  <DocSecurity>0</DocSecurity>
  <Lines>83</Lines>
  <Paragraphs>43</Paragraphs>
  <ScaleCrop>false</ScaleCrop>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Yuanyuan Wang</cp:lastModifiedBy>
  <cp:revision>4</cp:revision>
  <dcterms:created xsi:type="dcterms:W3CDTF">2024-09-30T00:27:00Z</dcterms:created>
  <dcterms:modified xsi:type="dcterms:W3CDTF">2024-09-30T08:30:00Z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895df64151a5c68ed673e94a8153778b4686a7812026c27039b12e9507839cf3</vt:lpwstr>
  </property>
</Properties>
</file>