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D602C6" w14:textId="457A37D4" w:rsidR="00FA3A94" w:rsidRPr="00FA3A94" w:rsidRDefault="00FA3A94" w:rsidP="00FA3A94">
      <w:pPr>
        <w:pStyle w:val="a6"/>
        <w:tabs>
          <w:tab w:val="right" w:pos="9639"/>
        </w:tabs>
        <w:ind w:right="-57"/>
        <w:rPr>
          <w:rFonts w:cs="Arial"/>
          <w:kern w:val="3"/>
          <w:sz w:val="22"/>
          <w:szCs w:val="22"/>
          <w:lang w:val="en-US"/>
        </w:rPr>
      </w:pPr>
      <w:bookmarkStart w:id="0" w:name="_GoBack"/>
      <w:bookmarkEnd w:id="0"/>
      <w:r w:rsidRPr="00FA3A94">
        <w:rPr>
          <w:rFonts w:cs="Arial"/>
          <w:kern w:val="3"/>
          <w:sz w:val="22"/>
          <w:szCs w:val="22"/>
          <w:lang w:val="en-US"/>
        </w:rPr>
        <w:t>3GPP TSG RAN WG1 #11</w:t>
      </w:r>
      <w:r w:rsidRPr="00FA3A94">
        <w:rPr>
          <w:rFonts w:cs="Arial" w:hint="eastAsia"/>
          <w:kern w:val="3"/>
          <w:sz w:val="22"/>
          <w:szCs w:val="22"/>
          <w:lang w:val="en-US"/>
        </w:rPr>
        <w:t xml:space="preserve">8       </w:t>
      </w:r>
      <w:r w:rsidRPr="00FA3A94">
        <w:rPr>
          <w:rFonts w:cs="Arial"/>
          <w:kern w:val="3"/>
          <w:sz w:val="22"/>
          <w:szCs w:val="22"/>
          <w:lang w:val="en-US"/>
        </w:rPr>
        <w:t xml:space="preserve">  </w:t>
      </w:r>
      <w:r w:rsidRPr="00FA3A94">
        <w:rPr>
          <w:rFonts w:cs="Arial"/>
          <w:bCs/>
          <w:kern w:val="3"/>
          <w:sz w:val="22"/>
          <w:szCs w:val="22"/>
          <w:lang w:val="en-US"/>
        </w:rPr>
        <w:t xml:space="preserve">                                       </w:t>
      </w:r>
      <w:r w:rsidRPr="00FA3A94">
        <w:rPr>
          <w:rFonts w:cs="Arial" w:hint="eastAsia"/>
          <w:bCs/>
          <w:kern w:val="3"/>
          <w:sz w:val="22"/>
          <w:szCs w:val="22"/>
          <w:lang w:val="en-US"/>
        </w:rPr>
        <w:t xml:space="preserve">                                          </w:t>
      </w:r>
      <w:r w:rsidRPr="00FA3A94">
        <w:rPr>
          <w:rFonts w:cs="Arial"/>
          <w:bCs/>
          <w:kern w:val="3"/>
          <w:sz w:val="22"/>
          <w:szCs w:val="22"/>
          <w:lang w:val="en-US"/>
        </w:rPr>
        <w:t xml:space="preserve"> </w:t>
      </w:r>
      <w:r w:rsidRPr="00FA3A94">
        <w:rPr>
          <w:rFonts w:cs="Arial" w:hint="eastAsia"/>
          <w:bCs/>
          <w:kern w:val="3"/>
          <w:sz w:val="22"/>
          <w:szCs w:val="22"/>
          <w:lang w:val="en-US"/>
        </w:rPr>
        <w:t xml:space="preserve">  </w:t>
      </w:r>
      <w:r w:rsidR="00F6289E" w:rsidRPr="00F6289E">
        <w:rPr>
          <w:rFonts w:cs="Arial"/>
          <w:kern w:val="3"/>
          <w:sz w:val="22"/>
          <w:szCs w:val="22"/>
          <w:lang w:val="en-US"/>
        </w:rPr>
        <w:t>R1-2406373</w:t>
      </w:r>
    </w:p>
    <w:p w14:paraId="0D3542EB" w14:textId="501CD9D7" w:rsidR="00FA3A94" w:rsidRPr="00FA3A94" w:rsidRDefault="00653EA9" w:rsidP="00FA3A94">
      <w:pPr>
        <w:pStyle w:val="a6"/>
        <w:tabs>
          <w:tab w:val="right" w:pos="8280"/>
          <w:tab w:val="right" w:pos="9639"/>
        </w:tabs>
        <w:snapToGrid w:val="0"/>
        <w:ind w:right="-57"/>
        <w:jc w:val="both"/>
        <w:rPr>
          <w:rFonts w:cs="Arial"/>
          <w:kern w:val="3"/>
          <w:sz w:val="22"/>
          <w:szCs w:val="22"/>
          <w:lang w:val="en-US"/>
        </w:rPr>
      </w:pPr>
      <w:r w:rsidRPr="00E73FF1">
        <w:rPr>
          <w:rFonts w:eastAsia="MS Mincho"/>
          <w:sz w:val="22"/>
          <w:szCs w:val="22"/>
        </w:rPr>
        <w:t>Maastricht, NL,</w:t>
      </w:r>
      <w:r w:rsidR="00FA3A94" w:rsidRPr="00FA3A94">
        <w:rPr>
          <w:rFonts w:cs="Arial"/>
          <w:kern w:val="3"/>
          <w:sz w:val="22"/>
          <w:szCs w:val="22"/>
          <w:lang w:val="en-US"/>
        </w:rPr>
        <w:t xml:space="preserve"> August 19</w:t>
      </w:r>
      <w:r w:rsidR="00FA3A94" w:rsidRPr="00FA3A94">
        <w:rPr>
          <w:rFonts w:cs="Arial"/>
          <w:kern w:val="3"/>
          <w:sz w:val="22"/>
          <w:szCs w:val="22"/>
          <w:vertAlign w:val="superscript"/>
          <w:lang w:val="en-US"/>
        </w:rPr>
        <w:t>th</w:t>
      </w:r>
      <w:r w:rsidR="00FA3A94" w:rsidRPr="00FA3A94">
        <w:rPr>
          <w:rFonts w:cs="Arial"/>
          <w:kern w:val="3"/>
          <w:sz w:val="22"/>
          <w:szCs w:val="22"/>
          <w:lang w:val="en-US"/>
        </w:rPr>
        <w:t xml:space="preserve"> – 23</w:t>
      </w:r>
      <w:r w:rsidR="00FA3A94" w:rsidRPr="00FA3A94">
        <w:rPr>
          <w:rFonts w:cs="Arial"/>
          <w:kern w:val="3"/>
          <w:sz w:val="22"/>
          <w:szCs w:val="22"/>
          <w:vertAlign w:val="superscript"/>
          <w:lang w:val="en-US"/>
        </w:rPr>
        <w:t>rd</w:t>
      </w:r>
      <w:r w:rsidR="00FA3A94" w:rsidRPr="00FA3A94">
        <w:rPr>
          <w:rFonts w:cs="Arial"/>
          <w:kern w:val="3"/>
          <w:sz w:val="22"/>
          <w:szCs w:val="22"/>
          <w:lang w:val="en-US"/>
        </w:rPr>
        <w:t>, 2024</w:t>
      </w:r>
    </w:p>
    <w:p w14:paraId="5136646E" w14:textId="46D50170" w:rsidR="00583614" w:rsidRPr="00583614" w:rsidRDefault="00251ACD" w:rsidP="00583614">
      <w:pPr>
        <w:tabs>
          <w:tab w:val="center" w:pos="4536"/>
          <w:tab w:val="right" w:pos="9072"/>
        </w:tabs>
        <w:spacing w:after="0"/>
        <w:rPr>
          <w:rFonts w:ascii="Arial" w:eastAsiaTheme="minorEastAsia" w:hAnsi="Arial" w:cs="Arial"/>
          <w:b/>
          <w:noProof/>
          <w:kern w:val="3"/>
          <w:sz w:val="22"/>
          <w:szCs w:val="22"/>
          <w:lang w:val="en-US" w:eastAsia="zh-CN"/>
        </w:rPr>
      </w:pPr>
      <w:r w:rsidRPr="00251ACD">
        <w:rPr>
          <w:rFonts w:ascii="Arial" w:hAnsi="Arial" w:cs="Arial" w:hint="eastAsia"/>
          <w:b/>
          <w:noProof/>
          <w:kern w:val="3"/>
          <w:sz w:val="22"/>
          <w:szCs w:val="22"/>
          <w:lang w:val="en-US" w:eastAsia="zh-CN"/>
        </w:rPr>
        <w:t xml:space="preserve"> </w:t>
      </w:r>
      <w:r w:rsidR="00DA7758" w:rsidRPr="006C272D">
        <w:rPr>
          <w:rFonts w:ascii="Arial" w:hAnsi="Arial" w:cs="Arial"/>
          <w:b/>
          <w:noProof/>
          <w:kern w:val="3"/>
          <w:sz w:val="22"/>
          <w:szCs w:val="22"/>
          <w:lang w:val="en-US" w:eastAsia="zh-CN"/>
        </w:rPr>
        <w:t xml:space="preserve"> </w:t>
      </w:r>
    </w:p>
    <w:p w14:paraId="578C4657" w14:textId="77777777" w:rsidR="00042B81" w:rsidRPr="004F3F7C" w:rsidRDefault="00042B81" w:rsidP="00583614">
      <w:pPr>
        <w:pStyle w:val="a6"/>
        <w:jc w:val="both"/>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3A54FC" w:rsidRPr="004F3F7C">
        <w:rPr>
          <w:rFonts w:cs="Arial"/>
          <w:sz w:val="22"/>
          <w:szCs w:val="22"/>
          <w:lang w:val="en-US"/>
        </w:rPr>
        <w:t>CATT</w:t>
      </w:r>
    </w:p>
    <w:p w14:paraId="3B7369DF" w14:textId="2D7F4064" w:rsidR="00042B81" w:rsidRPr="004F3F7C" w:rsidRDefault="00042B81" w:rsidP="00BF4A77">
      <w:pPr>
        <w:pStyle w:val="a6"/>
        <w:jc w:val="both"/>
        <w:rPr>
          <w:rFonts w:eastAsiaTheme="minorEastAsia" w:cs="Arial"/>
          <w:sz w:val="22"/>
          <w:szCs w:val="22"/>
          <w:lang w:val="en-US" w:eastAsia="zh-CN"/>
        </w:rPr>
      </w:pPr>
      <w:r w:rsidRPr="004F3F7C">
        <w:rPr>
          <w:rFonts w:cs="Arial"/>
          <w:sz w:val="22"/>
          <w:szCs w:val="22"/>
          <w:lang w:val="en-US"/>
        </w:rPr>
        <w:t>Title:</w:t>
      </w:r>
      <w:r w:rsidR="00657471" w:rsidRPr="004F3F7C">
        <w:rPr>
          <w:rFonts w:eastAsia="宋体" w:cs="Arial"/>
          <w:sz w:val="22"/>
          <w:szCs w:val="22"/>
          <w:lang w:val="en-US" w:eastAsia="zh-CN"/>
        </w:rPr>
        <w:t xml:space="preserve">   </w:t>
      </w:r>
      <w:r w:rsidR="00B20FC5" w:rsidRPr="004F3F7C">
        <w:rPr>
          <w:rFonts w:eastAsia="宋体" w:cs="Arial"/>
          <w:sz w:val="22"/>
          <w:szCs w:val="22"/>
          <w:lang w:val="en-US" w:eastAsia="zh-CN"/>
        </w:rPr>
        <w:t xml:space="preserve"> </w:t>
      </w:r>
      <w:r w:rsidR="00AC028F">
        <w:rPr>
          <w:rFonts w:eastAsia="宋体" w:cs="Arial" w:hint="eastAsia"/>
          <w:sz w:val="22"/>
          <w:szCs w:val="22"/>
          <w:lang w:val="en-US" w:eastAsia="zh-CN"/>
        </w:rPr>
        <w:t xml:space="preserve">              </w:t>
      </w:r>
      <w:r w:rsidR="00DC4013" w:rsidRPr="00DC4013">
        <w:rPr>
          <w:rFonts w:eastAsia="宋体" w:cs="Arial"/>
          <w:sz w:val="22"/>
          <w:szCs w:val="22"/>
          <w:lang w:val="en-US" w:eastAsia="zh-CN"/>
        </w:rPr>
        <w:t xml:space="preserve">Study of </w:t>
      </w:r>
      <w:r w:rsidR="00DC4013">
        <w:rPr>
          <w:rFonts w:eastAsia="宋体" w:cs="Arial" w:hint="eastAsia"/>
          <w:sz w:val="22"/>
          <w:szCs w:val="22"/>
          <w:lang w:val="en-US" w:eastAsia="zh-CN"/>
        </w:rPr>
        <w:t>f</w:t>
      </w:r>
      <w:r w:rsidR="00DC4013" w:rsidRPr="00DC4013">
        <w:rPr>
          <w:rFonts w:eastAsia="宋体" w:cs="Arial"/>
          <w:sz w:val="22"/>
          <w:szCs w:val="22"/>
          <w:lang w:val="en-US" w:eastAsia="zh-CN"/>
        </w:rPr>
        <w:t>rame structure and timing aspects for Ambient IoT</w:t>
      </w:r>
    </w:p>
    <w:p w14:paraId="55B169ED" w14:textId="020FB0BD" w:rsidR="00042B81" w:rsidRPr="004F3F7C" w:rsidRDefault="00042B81" w:rsidP="00BF4A77">
      <w:pPr>
        <w:pStyle w:val="a6"/>
        <w:jc w:val="both"/>
        <w:rPr>
          <w:rFonts w:eastAsia="宋体" w:cs="Arial"/>
          <w:sz w:val="22"/>
          <w:szCs w:val="22"/>
          <w:lang w:val="en-US" w:eastAsia="zh-CN"/>
        </w:rPr>
      </w:pPr>
      <w:r w:rsidRPr="004F3F7C">
        <w:rPr>
          <w:rFonts w:cs="Arial"/>
          <w:sz w:val="22"/>
          <w:szCs w:val="22"/>
          <w:lang w:val="en-US"/>
        </w:rPr>
        <w:t>Agenda Item:</w:t>
      </w:r>
      <w:bookmarkStart w:id="1" w:name="Source"/>
      <w:bookmarkEnd w:id="1"/>
      <w:r w:rsidRPr="004F3F7C">
        <w:rPr>
          <w:rFonts w:eastAsia="宋体" w:cs="Arial"/>
          <w:sz w:val="22"/>
          <w:szCs w:val="22"/>
          <w:lang w:val="en-US" w:eastAsia="zh-CN"/>
        </w:rPr>
        <w:t xml:space="preserve">    </w:t>
      </w:r>
      <w:r w:rsidR="0059159D">
        <w:rPr>
          <w:rFonts w:eastAsia="宋体" w:cs="Arial" w:hint="eastAsia"/>
          <w:sz w:val="22"/>
          <w:szCs w:val="22"/>
          <w:lang w:val="en-US" w:eastAsia="zh-CN"/>
        </w:rPr>
        <w:t>9</w:t>
      </w:r>
      <w:r w:rsidR="0059159D">
        <w:rPr>
          <w:rFonts w:eastAsia="宋体" w:cs="Arial"/>
          <w:sz w:val="22"/>
          <w:szCs w:val="22"/>
          <w:lang w:val="en-US" w:eastAsia="zh-CN"/>
        </w:rPr>
        <w:t>.</w:t>
      </w:r>
      <w:r w:rsidR="0059159D">
        <w:rPr>
          <w:rFonts w:eastAsia="宋体" w:cs="Arial" w:hint="eastAsia"/>
          <w:sz w:val="22"/>
          <w:szCs w:val="22"/>
          <w:lang w:val="en-US" w:eastAsia="zh-CN"/>
        </w:rPr>
        <w:t>4</w:t>
      </w:r>
      <w:r w:rsidR="007140B9" w:rsidRPr="007140B9">
        <w:rPr>
          <w:rFonts w:eastAsia="宋体" w:cs="Arial"/>
          <w:sz w:val="22"/>
          <w:szCs w:val="22"/>
          <w:lang w:val="en-US" w:eastAsia="zh-CN"/>
        </w:rPr>
        <w:t>.</w:t>
      </w:r>
      <w:r w:rsidR="0059159D">
        <w:rPr>
          <w:rFonts w:eastAsia="宋体" w:cs="Arial" w:hint="eastAsia"/>
          <w:sz w:val="22"/>
          <w:szCs w:val="22"/>
          <w:lang w:val="en-US" w:eastAsia="zh-CN"/>
        </w:rPr>
        <w:t>2.</w:t>
      </w:r>
      <w:r w:rsidR="00DC4013">
        <w:rPr>
          <w:rFonts w:eastAsia="宋体" w:cs="Arial" w:hint="eastAsia"/>
          <w:sz w:val="22"/>
          <w:szCs w:val="22"/>
          <w:lang w:val="en-US" w:eastAsia="zh-CN"/>
        </w:rPr>
        <w:t>2</w:t>
      </w:r>
    </w:p>
    <w:p w14:paraId="123981BE" w14:textId="77777777" w:rsidR="00042B81" w:rsidRDefault="00042B81" w:rsidP="00BF4A77">
      <w:pPr>
        <w:pStyle w:val="a6"/>
        <w:jc w:val="both"/>
        <w:rPr>
          <w:rFonts w:eastAsiaTheme="minorEastAsia" w:cs="Arial"/>
          <w:sz w:val="22"/>
          <w:szCs w:val="22"/>
          <w:lang w:val="en-US" w:eastAsia="zh-CN"/>
        </w:rPr>
      </w:pPr>
      <w:r w:rsidRPr="004F3F7C">
        <w:rPr>
          <w:rFonts w:cs="Arial"/>
          <w:sz w:val="22"/>
          <w:szCs w:val="22"/>
          <w:lang w:val="en-US"/>
        </w:rPr>
        <w:t>Document for:</w:t>
      </w:r>
      <w:bookmarkStart w:id="2" w:name="DocumentFor"/>
      <w:bookmarkEnd w:id="2"/>
      <w:r w:rsidRPr="004F3F7C">
        <w:rPr>
          <w:rFonts w:eastAsia="宋体" w:cs="Arial"/>
          <w:sz w:val="22"/>
          <w:szCs w:val="22"/>
          <w:lang w:val="en-US" w:eastAsia="zh-CN"/>
        </w:rPr>
        <w:t xml:space="preserve">  </w:t>
      </w:r>
      <w:r w:rsidRPr="004F3F7C">
        <w:rPr>
          <w:rFonts w:cs="Arial"/>
          <w:sz w:val="22"/>
          <w:szCs w:val="22"/>
          <w:lang w:val="en-US"/>
        </w:rPr>
        <w:t>Discussion and Decision</w:t>
      </w:r>
    </w:p>
    <w:p w14:paraId="4933741D" w14:textId="77777777" w:rsidR="00380436" w:rsidRPr="00380436" w:rsidRDefault="00380436" w:rsidP="00BF4A77">
      <w:pPr>
        <w:pStyle w:val="a6"/>
        <w:jc w:val="both"/>
        <w:rPr>
          <w:rFonts w:eastAsiaTheme="minorEastAsia" w:cs="Arial"/>
          <w:sz w:val="22"/>
          <w:szCs w:val="22"/>
          <w:lang w:val="en-US" w:eastAsia="zh-CN"/>
        </w:rPr>
      </w:pP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FA3A94" w:rsidRDefault="00042B81" w:rsidP="00FA3A94">
      <w:pPr>
        <w:pStyle w:val="1"/>
        <w:rPr>
          <w:b/>
          <w:sz w:val="28"/>
          <w:szCs w:val="28"/>
          <w:lang w:val="en-US"/>
        </w:rPr>
      </w:pPr>
      <w:r w:rsidRPr="00FA3A94">
        <w:rPr>
          <w:b/>
          <w:sz w:val="28"/>
          <w:szCs w:val="28"/>
          <w:lang w:val="en-US"/>
        </w:rPr>
        <w:t>Introduction</w:t>
      </w:r>
    </w:p>
    <w:p w14:paraId="387C85BF" w14:textId="22CF985C" w:rsidR="003A28CB" w:rsidRPr="00E01A36" w:rsidRDefault="003A28CB" w:rsidP="009D24B7">
      <w:pPr>
        <w:pStyle w:val="af4"/>
        <w:jc w:val="both"/>
        <w:rPr>
          <w:rFonts w:eastAsiaTheme="minorEastAsia"/>
          <w:lang w:eastAsia="zh-CN"/>
        </w:rPr>
      </w:pPr>
      <w:r w:rsidRPr="005B2F95">
        <w:rPr>
          <w:rFonts w:eastAsia="宋体" w:hint="eastAsia"/>
        </w:rPr>
        <w:t>In RAN</w:t>
      </w:r>
      <w:r>
        <w:rPr>
          <w:rFonts w:eastAsia="宋体"/>
        </w:rPr>
        <w:t>#</w:t>
      </w:r>
      <w:r>
        <w:rPr>
          <w:rFonts w:eastAsia="宋体" w:hint="eastAsia"/>
          <w:lang w:eastAsia="zh-CN"/>
        </w:rPr>
        <w:t xml:space="preserve">102 </w:t>
      </w:r>
      <w:r w:rsidRPr="005B2F95">
        <w:rPr>
          <w:rFonts w:eastAsia="宋体" w:hint="eastAsia"/>
        </w:rPr>
        <w:t xml:space="preserve">meeting, </w:t>
      </w:r>
      <w:r w:rsidRPr="005B2F95">
        <w:rPr>
          <w:rFonts w:eastAsia="宋体" w:hint="eastAsia"/>
          <w:lang w:eastAsia="zh-CN"/>
        </w:rPr>
        <w:t xml:space="preserve">a new </w:t>
      </w:r>
      <w:r>
        <w:rPr>
          <w:rFonts w:eastAsia="宋体" w:hint="eastAsia"/>
          <w:lang w:eastAsia="zh-CN"/>
        </w:rPr>
        <w:t>SID</w:t>
      </w:r>
      <w:r w:rsidRPr="005B2F95">
        <w:rPr>
          <w:rFonts w:eastAsia="宋体" w:hint="eastAsia"/>
          <w:lang w:eastAsia="zh-CN"/>
        </w:rPr>
        <w:t xml:space="preserve"> on</w:t>
      </w:r>
      <w:r w:rsidR="006135BC" w:rsidRPr="006135BC">
        <w:rPr>
          <w:rFonts w:ascii="Arial" w:eastAsia="Batang" w:hAnsi="Arial" w:cs="Arial"/>
          <w:b/>
          <w:sz w:val="24"/>
          <w:szCs w:val="24"/>
          <w:lang w:eastAsia="zh-CN"/>
        </w:rPr>
        <w:t xml:space="preserve"> </w:t>
      </w:r>
      <w:r w:rsidR="006135BC">
        <w:rPr>
          <w:rFonts w:eastAsia="宋体" w:hint="eastAsia"/>
          <w:lang w:eastAsia="zh-CN"/>
        </w:rPr>
        <w:t>A</w:t>
      </w:r>
      <w:r w:rsidR="006135BC" w:rsidRPr="006135BC">
        <w:rPr>
          <w:rFonts w:eastAsia="宋体"/>
        </w:rPr>
        <w:t>mbient IoT in NR</w:t>
      </w:r>
      <w:r w:rsidRPr="005B2F95">
        <w:rPr>
          <w:rFonts w:eastAsia="宋体" w:hint="eastAsia"/>
        </w:rPr>
        <w:t xml:space="preserve"> </w:t>
      </w:r>
      <w:r w:rsidRPr="005B2F95">
        <w:rPr>
          <w:rFonts w:eastAsia="宋体" w:hint="eastAsia"/>
          <w:lang w:eastAsia="zh-CN"/>
        </w:rPr>
        <w:t xml:space="preserve">was approved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_Ref101701390 \r \h</w:instrText>
      </w:r>
      <w:r>
        <w:rPr>
          <w:rFonts w:eastAsia="宋体"/>
          <w:lang w:eastAsia="zh-CN"/>
        </w:rPr>
        <w:instrText xml:space="preserve"> </w:instrText>
      </w:r>
      <w:r w:rsidR="00AC1412">
        <w:rPr>
          <w:rFonts w:eastAsia="宋体"/>
          <w:lang w:eastAsia="zh-CN"/>
        </w:rPr>
        <w:instrText xml:space="preserve"> \* MERGEFORMAT </w:instrText>
      </w:r>
      <w:r>
        <w:rPr>
          <w:rFonts w:eastAsia="宋体"/>
          <w:lang w:eastAsia="zh-CN"/>
        </w:rPr>
      </w:r>
      <w:r>
        <w:rPr>
          <w:rFonts w:eastAsia="宋体"/>
          <w:lang w:eastAsia="zh-CN"/>
        </w:rPr>
        <w:fldChar w:fldCharType="separate"/>
      </w:r>
      <w:r w:rsidR="00AF2B27">
        <w:rPr>
          <w:rFonts w:eastAsia="宋体"/>
          <w:lang w:eastAsia="zh-CN"/>
        </w:rPr>
        <w:t>[1]</w:t>
      </w:r>
      <w:r>
        <w:rPr>
          <w:rFonts w:eastAsia="宋体"/>
          <w:lang w:eastAsia="zh-CN"/>
        </w:rPr>
        <w:fldChar w:fldCharType="end"/>
      </w:r>
      <w:r w:rsidRPr="005B2F95">
        <w:rPr>
          <w:rFonts w:eastAsia="宋体" w:hint="eastAsia"/>
          <w:lang w:eastAsia="zh-CN"/>
        </w:rPr>
        <w:t xml:space="preserve">. </w:t>
      </w:r>
      <w:r w:rsidRPr="005B2F95">
        <w:rPr>
          <w:bCs/>
        </w:rPr>
        <w:t>This study item will include the following objectives</w:t>
      </w:r>
      <w:r w:rsidR="00E01A36">
        <w:rPr>
          <w:rFonts w:eastAsiaTheme="minorEastAsia" w:hint="eastAsia"/>
          <w:bCs/>
          <w:lang w:eastAsia="zh-CN"/>
        </w:rPr>
        <w:t>.</w:t>
      </w:r>
    </w:p>
    <w:tbl>
      <w:tblPr>
        <w:tblStyle w:val="ae"/>
        <w:tblW w:w="5000" w:type="pct"/>
        <w:tblLook w:val="04A0" w:firstRow="1" w:lastRow="0" w:firstColumn="1" w:lastColumn="0" w:noHBand="0" w:noVBand="1"/>
      </w:tblPr>
      <w:tblGrid>
        <w:gridCol w:w="9855"/>
      </w:tblGrid>
      <w:tr w:rsidR="00AD3EA0" w14:paraId="3D228FAB" w14:textId="77777777" w:rsidTr="00227B50">
        <w:tc>
          <w:tcPr>
            <w:tcW w:w="5000" w:type="pct"/>
          </w:tcPr>
          <w:p w14:paraId="07F7BCB4" w14:textId="7F1500A1" w:rsidR="003E633F" w:rsidRPr="004872D0" w:rsidRDefault="003E633F" w:rsidP="003E633F">
            <w:pPr>
              <w:spacing w:afterLines="50" w:after="120"/>
              <w:ind w:left="426" w:hangingChars="213" w:hanging="426"/>
              <w:rPr>
                <w:rFonts w:eastAsia="宋体"/>
                <w:lang w:eastAsia="zh-CN"/>
              </w:rPr>
            </w:pPr>
            <w:r w:rsidRPr="003E633F">
              <w:rPr>
                <w:rFonts w:eastAsia="宋体"/>
                <w:lang w:eastAsia="zh-CN"/>
              </w:rPr>
              <w:t>2.</w:t>
            </w:r>
            <w:r w:rsidRPr="003E633F">
              <w:rPr>
                <w:rFonts w:eastAsia="宋体"/>
                <w:lang w:eastAsia="zh-CN"/>
              </w:rPr>
              <w:tab/>
              <w:t>Study necessary and feasible solutions for Ambient IoT as prescribed in the General Scope, including decisions on which functions, procedures, etc. are needed and not needed, and ensuring at least the required functionalities in Section 6.2 of TR 38.848.</w:t>
            </w:r>
          </w:p>
          <w:p w14:paraId="66A0F652" w14:textId="77777777" w:rsidR="006135BC" w:rsidRPr="00931D12" w:rsidRDefault="006135BC" w:rsidP="003E633F">
            <w:pPr>
              <w:spacing w:afterLines="50" w:after="120"/>
              <w:ind w:left="42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48168F91" w14:textId="77777777" w:rsidR="006135BC" w:rsidRPr="00931D12" w:rsidRDefault="006135BC" w:rsidP="003E633F">
            <w:pPr>
              <w:spacing w:afterLines="50" w:after="120"/>
              <w:ind w:left="426"/>
              <w:jc w:val="both"/>
              <w:rPr>
                <w:rFonts w:eastAsia="宋体"/>
                <w:lang w:eastAsia="ja-JP"/>
              </w:rPr>
            </w:pPr>
            <w:r w:rsidRPr="00D30DC8">
              <w:rPr>
                <w:rFonts w:eastAsia="宋体"/>
                <w:lang w:val="en-US" w:eastAsia="ja-JP"/>
              </w:rPr>
              <w:t>Study the feasibility and required functionalities for proximity determination (coordination with SA3 is required for privacy aspects).</w:t>
            </w:r>
          </w:p>
          <w:p w14:paraId="248E771C" w14:textId="77777777" w:rsidR="006135BC" w:rsidRDefault="006135BC" w:rsidP="008963C9">
            <w:pPr>
              <w:numPr>
                <w:ilvl w:val="0"/>
                <w:numId w:val="36"/>
              </w:numPr>
              <w:overflowPunct w:val="0"/>
              <w:autoSpaceDE w:val="0"/>
              <w:autoSpaceDN w:val="0"/>
              <w:adjustRightInd w:val="0"/>
              <w:spacing w:afterLines="50" w:after="120"/>
              <w:jc w:val="both"/>
              <w:textAlignment w:val="baseline"/>
              <w:rPr>
                <w:rFonts w:eastAsia="宋体"/>
                <w:lang w:val="en-US" w:eastAsia="ja-JP"/>
              </w:rPr>
            </w:pPr>
            <w:r w:rsidRPr="00B26D3D">
              <w:rPr>
                <w:rFonts w:eastAsia="宋体"/>
                <w:lang w:val="en-US" w:eastAsia="ja-JP"/>
              </w:rPr>
              <w:t>RAN1-led:</w:t>
            </w:r>
          </w:p>
          <w:p w14:paraId="087C20F3" w14:textId="77777777" w:rsidR="006135BC" w:rsidRPr="00D1189D" w:rsidRDefault="006135BC" w:rsidP="00400BD2">
            <w:pPr>
              <w:spacing w:afterLines="50" w:after="120"/>
              <w:ind w:firstLine="720"/>
              <w:jc w:val="both"/>
              <w:rPr>
                <w:rFonts w:eastAsia="宋体"/>
                <w:lang w:val="en-US" w:eastAsia="ja-JP"/>
              </w:rPr>
            </w:pPr>
            <w:r w:rsidRPr="00D1189D">
              <w:rPr>
                <w:rFonts w:eastAsia="宋体"/>
                <w:lang w:val="en-US" w:eastAsia="ja-JP"/>
              </w:rPr>
              <w:t>For the Ambient IoT DL and UL:</w:t>
            </w:r>
          </w:p>
          <w:p w14:paraId="1D08D176"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Frame structure, synchronization and timing, random access</w:t>
            </w:r>
          </w:p>
          <w:p w14:paraId="765864C5"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Numerologies, bandwidths, and multiple access</w:t>
            </w:r>
          </w:p>
          <w:p w14:paraId="381ECFA7"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Waveforms and modulations</w:t>
            </w:r>
          </w:p>
          <w:p w14:paraId="11111DB3"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Channel coding</w:t>
            </w:r>
          </w:p>
          <w:p w14:paraId="58AD224F"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Downlink channel/signal aspects</w:t>
            </w:r>
          </w:p>
          <w:p w14:paraId="050A1914"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Uplink channel/signal aspects</w:t>
            </w:r>
          </w:p>
          <w:p w14:paraId="6F70C8B6"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Scheduling and timing relationships</w:t>
            </w:r>
          </w:p>
          <w:p w14:paraId="54D0F403" w14:textId="77777777" w:rsidR="006135BC" w:rsidRDefault="006135BC" w:rsidP="008963C9">
            <w:pPr>
              <w:numPr>
                <w:ilvl w:val="1"/>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6F2E07B4" w14:textId="44076CBD" w:rsidR="006135BC" w:rsidRDefault="00755B93" w:rsidP="00400BD2">
            <w:pPr>
              <w:spacing w:afterLines="50" w:after="120"/>
              <w:ind w:firstLine="720"/>
              <w:jc w:val="both"/>
              <w:rPr>
                <w:rFonts w:eastAsia="宋体"/>
                <w:lang w:val="en-US" w:eastAsia="ja-JP"/>
              </w:rPr>
            </w:pPr>
            <w:r>
              <w:rPr>
                <w:rFonts w:eastAsia="宋体"/>
                <w:lang w:val="en-US" w:eastAsia="ja-JP"/>
              </w:rPr>
              <w:t xml:space="preserve"> </w:t>
            </w:r>
            <w:r w:rsidR="006135BC">
              <w:rPr>
                <w:rFonts w:eastAsia="宋体"/>
                <w:lang w:val="en-US" w:eastAsia="ja-JP"/>
              </w:rPr>
              <w:t>For Topology 2, no difference in physical layer design from Topology 1.</w:t>
            </w:r>
          </w:p>
          <w:p w14:paraId="28BCDE9E" w14:textId="5E5C298B" w:rsidR="006135BC" w:rsidRDefault="003E633F" w:rsidP="00400BD2">
            <w:pPr>
              <w:spacing w:afterLines="50" w:after="120" w:line="257" w:lineRule="auto"/>
              <w:contextualSpacing/>
              <w:jc w:val="both"/>
              <w:rPr>
                <w:rFonts w:ascii="Times" w:eastAsia="宋体" w:hAnsi="Times"/>
                <w:bCs/>
                <w:lang w:val="en-US" w:eastAsia="zh-CN"/>
              </w:rPr>
            </w:pPr>
            <w:r>
              <w:rPr>
                <w:rFonts w:ascii="Times" w:eastAsia="宋体" w:hAnsi="Times"/>
                <w:bCs/>
                <w:lang w:val="en-US" w:eastAsia="zh-CN"/>
              </w:rPr>
              <w:t>……</w:t>
            </w:r>
          </w:p>
          <w:p w14:paraId="48E2BABC" w14:textId="6D1D424D" w:rsidR="00AD3EA0" w:rsidRPr="006135BC" w:rsidRDefault="006135BC" w:rsidP="00400BD2">
            <w:pPr>
              <w:spacing w:afterLines="50" w:after="120" w:line="257" w:lineRule="auto"/>
              <w:contextualSpacing/>
              <w:jc w:val="both"/>
              <w:rPr>
                <w:rFonts w:ascii="Times" w:eastAsia="宋体" w:hAnsi="Times"/>
                <w:bCs/>
                <w:lang w:val="en-US" w:eastAsia="zh-CN"/>
              </w:rPr>
            </w:pPr>
            <w:r w:rsidRPr="006B64B8">
              <w:rPr>
                <w:rFonts w:ascii="Times" w:eastAsia="宋体" w:hAnsi="Times" w:hint="eastAsia"/>
                <w:bCs/>
                <w:lang w:val="en-US" w:eastAsia="zh-CN"/>
              </w:rPr>
              <w:t>N</w:t>
            </w:r>
            <w:r w:rsidRPr="006B64B8">
              <w:rPr>
                <w:rFonts w:ascii="Times" w:eastAsia="宋体" w:hAnsi="Times"/>
                <w:bCs/>
                <w:lang w:val="en-US" w:eastAsia="zh-CN"/>
              </w:rPr>
              <w:t>ote: This study shall target for an IoT segment well below the existing 3GPP IoT technologies, e.g. NB-IoT, eMTC, RedCap</w:t>
            </w:r>
            <w:r w:rsidRPr="006B64B8">
              <w:rPr>
                <w:rFonts w:ascii="Times" w:eastAsia="宋体" w:hAnsi="Times" w:hint="eastAsia"/>
                <w:bCs/>
                <w:lang w:val="en-US" w:eastAsia="zh-CN"/>
              </w:rPr>
              <w:t>,</w:t>
            </w:r>
            <w:r w:rsidRPr="006B64B8">
              <w:rPr>
                <w:rFonts w:ascii="Times" w:eastAsia="宋体" w:hAnsi="Times"/>
                <w:bCs/>
                <w:lang w:val="en-US" w:eastAsia="zh-CN"/>
              </w:rPr>
              <w:t xml:space="preserve"> etc. The study shall not aim to replace existing 3GPP LPWA technologies.</w:t>
            </w:r>
          </w:p>
        </w:tc>
      </w:tr>
    </w:tbl>
    <w:p w14:paraId="2FD2D745" w14:textId="05213833" w:rsidR="0064611A" w:rsidRDefault="0064611A" w:rsidP="00B610A5">
      <w:pPr>
        <w:autoSpaceDE w:val="0"/>
        <w:autoSpaceDN w:val="0"/>
        <w:snapToGrid w:val="0"/>
        <w:spacing w:afterLines="50" w:after="120"/>
        <w:jc w:val="both"/>
        <w:rPr>
          <w:rFonts w:eastAsiaTheme="minorEastAsia"/>
          <w:lang w:eastAsia="zh-CN"/>
        </w:rPr>
      </w:pPr>
    </w:p>
    <w:p w14:paraId="70780D3C" w14:textId="2D41EE0A" w:rsidR="00B610A5" w:rsidRPr="00746354" w:rsidRDefault="00B610A5" w:rsidP="00B610A5">
      <w:pPr>
        <w:autoSpaceDE w:val="0"/>
        <w:autoSpaceDN w:val="0"/>
        <w:snapToGrid w:val="0"/>
        <w:spacing w:afterLines="50" w:after="120"/>
        <w:jc w:val="both"/>
      </w:pPr>
      <w:r w:rsidRPr="00E63C4D">
        <w:rPr>
          <w:rFonts w:hint="eastAsia"/>
        </w:rPr>
        <w:t>In this contribution, we</w:t>
      </w:r>
      <w:r w:rsidRPr="00746354">
        <w:rPr>
          <w:rFonts w:hint="eastAsia"/>
        </w:rPr>
        <w:t xml:space="preserve"> would</w:t>
      </w:r>
      <w:r w:rsidRPr="00E63C4D">
        <w:rPr>
          <w:rFonts w:hint="eastAsia"/>
        </w:rPr>
        <w:t xml:space="preserve"> discuss</w:t>
      </w:r>
      <w:r w:rsidRPr="00746354">
        <w:rPr>
          <w:rFonts w:hint="eastAsia"/>
        </w:rPr>
        <w:t xml:space="preserve"> the</w:t>
      </w:r>
      <w:r w:rsidRPr="00746354">
        <w:t xml:space="preserve"> </w:t>
      </w:r>
      <w:r w:rsidR="004D1256" w:rsidRPr="00746354">
        <w:t>system design for Ambient IoT</w:t>
      </w:r>
      <w:r w:rsidR="00EC06AB">
        <w:rPr>
          <w:rFonts w:eastAsiaTheme="minorEastAsia" w:hint="eastAsia"/>
          <w:lang w:eastAsia="zh-CN"/>
        </w:rPr>
        <w:t xml:space="preserve"> (A-IoT)</w:t>
      </w:r>
      <w:r w:rsidR="004D1256" w:rsidRPr="00746354">
        <w:t xml:space="preserve"> in the aspect of </w:t>
      </w:r>
      <w:r w:rsidRPr="00746354">
        <w:rPr>
          <w:rFonts w:hint="eastAsia"/>
        </w:rPr>
        <w:t>the f</w:t>
      </w:r>
      <w:r w:rsidRPr="00746354">
        <w:t>rame structure and timing</w:t>
      </w:r>
      <w:r w:rsidRPr="00746354">
        <w:rPr>
          <w:rFonts w:hint="eastAsia"/>
        </w:rPr>
        <w:t>.</w:t>
      </w:r>
      <w:r w:rsidR="00445280">
        <w:rPr>
          <w:rFonts w:eastAsiaTheme="minorEastAsia" w:hint="eastAsia"/>
          <w:lang w:eastAsia="zh-CN"/>
        </w:rPr>
        <w:t xml:space="preserve"> The energy harvesting is </w:t>
      </w:r>
      <w:r w:rsidR="00726E96">
        <w:rPr>
          <w:rFonts w:eastAsiaTheme="minorEastAsia"/>
          <w:lang w:eastAsia="zh-CN"/>
        </w:rPr>
        <w:t>discussed</w:t>
      </w:r>
      <w:r w:rsidR="00445280">
        <w:rPr>
          <w:rFonts w:eastAsiaTheme="minorEastAsia" w:hint="eastAsia"/>
          <w:lang w:eastAsia="zh-CN"/>
        </w:rPr>
        <w:t xml:space="preserve"> in Section </w:t>
      </w:r>
      <w:r w:rsidR="00445280">
        <w:rPr>
          <w:rFonts w:eastAsiaTheme="minorEastAsia"/>
          <w:lang w:eastAsia="zh-CN"/>
        </w:rPr>
        <w:fldChar w:fldCharType="begin"/>
      </w:r>
      <w:r w:rsidR="00445280">
        <w:rPr>
          <w:rFonts w:eastAsiaTheme="minorEastAsia"/>
          <w:lang w:eastAsia="zh-CN"/>
        </w:rPr>
        <w:instrText xml:space="preserve"> </w:instrText>
      </w:r>
      <w:r w:rsidR="00445280">
        <w:rPr>
          <w:rFonts w:eastAsiaTheme="minorEastAsia" w:hint="eastAsia"/>
          <w:lang w:eastAsia="zh-CN"/>
        </w:rPr>
        <w:instrText>REF _Ref173951729 \r \h</w:instrText>
      </w:r>
      <w:r w:rsidR="00445280">
        <w:rPr>
          <w:rFonts w:eastAsiaTheme="minorEastAsia"/>
          <w:lang w:eastAsia="zh-CN"/>
        </w:rPr>
        <w:instrText xml:space="preserve"> </w:instrText>
      </w:r>
      <w:r w:rsidR="00445280">
        <w:rPr>
          <w:rFonts w:eastAsiaTheme="minorEastAsia"/>
          <w:lang w:eastAsia="zh-CN"/>
        </w:rPr>
      </w:r>
      <w:r w:rsidR="00445280">
        <w:rPr>
          <w:rFonts w:eastAsiaTheme="minorEastAsia"/>
          <w:lang w:eastAsia="zh-CN"/>
        </w:rPr>
        <w:fldChar w:fldCharType="separate"/>
      </w:r>
      <w:r w:rsidR="00AF2B27">
        <w:rPr>
          <w:rFonts w:eastAsiaTheme="minorEastAsia"/>
          <w:lang w:eastAsia="zh-CN"/>
        </w:rPr>
        <w:t>2</w:t>
      </w:r>
      <w:r w:rsidR="00445280">
        <w:rPr>
          <w:rFonts w:eastAsiaTheme="minorEastAsia"/>
          <w:lang w:eastAsia="zh-CN"/>
        </w:rPr>
        <w:fldChar w:fldCharType="end"/>
      </w:r>
      <w:r w:rsidR="00445280">
        <w:rPr>
          <w:rFonts w:eastAsiaTheme="minorEastAsia" w:hint="eastAsia"/>
          <w:lang w:eastAsia="zh-CN"/>
        </w:rPr>
        <w:t>.</w:t>
      </w:r>
      <w:r w:rsidRPr="00746354">
        <w:rPr>
          <w:rFonts w:hint="eastAsia"/>
        </w:rPr>
        <w:t xml:space="preserve"> </w:t>
      </w:r>
      <w:r w:rsidR="005024A6">
        <w:rPr>
          <w:rFonts w:eastAsiaTheme="minorEastAsia"/>
          <w:lang w:eastAsia="zh-CN"/>
        </w:rPr>
        <w:t>T</w:t>
      </w:r>
      <w:r w:rsidR="005024A6">
        <w:rPr>
          <w:rFonts w:eastAsiaTheme="minorEastAsia" w:hint="eastAsia"/>
          <w:lang w:eastAsia="zh-CN"/>
        </w:rPr>
        <w:t xml:space="preserve">he frame structure of A-IoT signal is discussed in Section </w:t>
      </w:r>
      <w:r w:rsidR="00445280">
        <w:rPr>
          <w:rFonts w:eastAsiaTheme="minorEastAsia"/>
          <w:lang w:eastAsia="zh-CN"/>
        </w:rPr>
        <w:fldChar w:fldCharType="begin"/>
      </w:r>
      <w:r w:rsidR="00445280">
        <w:rPr>
          <w:rFonts w:eastAsiaTheme="minorEastAsia"/>
          <w:lang w:eastAsia="zh-CN"/>
        </w:rPr>
        <w:instrText xml:space="preserve"> </w:instrText>
      </w:r>
      <w:r w:rsidR="00445280">
        <w:rPr>
          <w:rFonts w:eastAsiaTheme="minorEastAsia" w:hint="eastAsia"/>
          <w:lang w:eastAsia="zh-CN"/>
        </w:rPr>
        <w:instrText>REF _Ref173951740 \r \h</w:instrText>
      </w:r>
      <w:r w:rsidR="00445280">
        <w:rPr>
          <w:rFonts w:eastAsiaTheme="minorEastAsia"/>
          <w:lang w:eastAsia="zh-CN"/>
        </w:rPr>
        <w:instrText xml:space="preserve"> </w:instrText>
      </w:r>
      <w:r w:rsidR="00445280">
        <w:rPr>
          <w:rFonts w:eastAsiaTheme="minorEastAsia"/>
          <w:lang w:eastAsia="zh-CN"/>
        </w:rPr>
      </w:r>
      <w:r w:rsidR="00445280">
        <w:rPr>
          <w:rFonts w:eastAsiaTheme="minorEastAsia"/>
          <w:lang w:eastAsia="zh-CN"/>
        </w:rPr>
        <w:fldChar w:fldCharType="separate"/>
      </w:r>
      <w:r w:rsidR="00AF2B27">
        <w:rPr>
          <w:rFonts w:eastAsiaTheme="minorEastAsia"/>
          <w:lang w:eastAsia="zh-CN"/>
        </w:rPr>
        <w:t>3</w:t>
      </w:r>
      <w:r w:rsidR="00445280">
        <w:rPr>
          <w:rFonts w:eastAsiaTheme="minorEastAsia"/>
          <w:lang w:eastAsia="zh-CN"/>
        </w:rPr>
        <w:fldChar w:fldCharType="end"/>
      </w:r>
      <w:r w:rsidR="005024A6">
        <w:rPr>
          <w:rFonts w:eastAsiaTheme="minorEastAsia" w:hint="eastAsia"/>
          <w:lang w:eastAsia="zh-CN"/>
        </w:rPr>
        <w:t xml:space="preserve">. </w:t>
      </w:r>
      <w:r w:rsidRPr="00746354">
        <w:rPr>
          <w:rFonts w:hint="eastAsia"/>
        </w:rPr>
        <w:t xml:space="preserve">The </w:t>
      </w:r>
      <w:r w:rsidR="008D4923" w:rsidRPr="00746354">
        <w:rPr>
          <w:rFonts w:hint="eastAsia"/>
        </w:rPr>
        <w:t xml:space="preserve">detailed </w:t>
      </w:r>
      <w:r w:rsidRPr="00746354">
        <w:rPr>
          <w:rFonts w:hint="eastAsia"/>
        </w:rPr>
        <w:t xml:space="preserve">discussions </w:t>
      </w:r>
      <w:r w:rsidR="00FA0446" w:rsidRPr="00746354">
        <w:rPr>
          <w:rFonts w:hint="eastAsia"/>
        </w:rPr>
        <w:t xml:space="preserve">including </w:t>
      </w:r>
      <w:r w:rsidRPr="00746354">
        <w:rPr>
          <w:rFonts w:hint="eastAsia"/>
        </w:rPr>
        <w:t>the s</w:t>
      </w:r>
      <w:r w:rsidRPr="00746354">
        <w:t>ynchronization and timing</w:t>
      </w:r>
      <w:r w:rsidR="00F16FF3" w:rsidRPr="00746354">
        <w:rPr>
          <w:rFonts w:hint="eastAsia"/>
        </w:rPr>
        <w:t>,</w:t>
      </w:r>
      <w:r w:rsidRPr="00746354">
        <w:t xml:space="preserve"> random access, scheduling and timing relationships </w:t>
      </w:r>
      <w:r w:rsidRPr="00746354">
        <w:rPr>
          <w:rFonts w:hint="eastAsia"/>
        </w:rPr>
        <w:t>in</w:t>
      </w:r>
      <w:r w:rsidRPr="00746354">
        <w:t xml:space="preserve"> </w:t>
      </w:r>
      <w:r w:rsidR="00814A00" w:rsidRPr="00746354">
        <w:t>A-IoT</w:t>
      </w:r>
      <w:r w:rsidRPr="00746354">
        <w:t xml:space="preserve"> communication</w:t>
      </w:r>
      <w:r w:rsidRPr="00746354">
        <w:rPr>
          <w:rFonts w:hint="eastAsia"/>
        </w:rPr>
        <w:t xml:space="preserve"> are provided in Section </w:t>
      </w:r>
      <w:r w:rsidR="00EA173A">
        <w:rPr>
          <w:rFonts w:eastAsiaTheme="minorEastAsia"/>
          <w:lang w:eastAsia="zh-CN"/>
        </w:rPr>
        <w:fldChar w:fldCharType="begin"/>
      </w:r>
      <w:r w:rsidR="00EA173A">
        <w:instrText xml:space="preserve"> </w:instrText>
      </w:r>
      <w:r w:rsidR="00EA173A">
        <w:rPr>
          <w:rFonts w:hint="eastAsia"/>
        </w:rPr>
        <w:instrText>REF _Ref159230556 \n \h</w:instrText>
      </w:r>
      <w:r w:rsidR="00EA173A">
        <w:instrText xml:space="preserve"> </w:instrText>
      </w:r>
      <w:r w:rsidR="00EA173A">
        <w:rPr>
          <w:rFonts w:eastAsiaTheme="minorEastAsia"/>
          <w:lang w:eastAsia="zh-CN"/>
        </w:rPr>
      </w:r>
      <w:r w:rsidR="00EA173A">
        <w:rPr>
          <w:rFonts w:eastAsiaTheme="minorEastAsia"/>
          <w:lang w:eastAsia="zh-CN"/>
        </w:rPr>
        <w:fldChar w:fldCharType="separate"/>
      </w:r>
      <w:r w:rsidR="00AF2B27">
        <w:t>4</w:t>
      </w:r>
      <w:r w:rsidR="00EA173A">
        <w:rPr>
          <w:rFonts w:eastAsiaTheme="minorEastAsia"/>
          <w:lang w:eastAsia="zh-CN"/>
        </w:rPr>
        <w:fldChar w:fldCharType="end"/>
      </w:r>
      <w:r w:rsidRPr="00746354">
        <w:rPr>
          <w:rFonts w:hint="eastAsia"/>
          <w:lang w:eastAsia="zh-CN"/>
        </w:rPr>
        <w:t xml:space="preserve">, </w:t>
      </w:r>
      <w:r w:rsidR="005024A6" w:rsidRPr="005024A6">
        <w:rPr>
          <w:rFonts w:hint="eastAsia"/>
          <w:lang w:eastAsia="zh-CN"/>
        </w:rPr>
        <w:t xml:space="preserve">Section </w:t>
      </w:r>
      <w:r w:rsidR="00A00A76">
        <w:fldChar w:fldCharType="begin"/>
      </w:r>
      <w:r w:rsidR="00A00A76">
        <w:rPr>
          <w:lang w:eastAsia="zh-CN"/>
        </w:rPr>
        <w:instrText xml:space="preserve"> </w:instrText>
      </w:r>
      <w:r w:rsidR="00A00A76">
        <w:rPr>
          <w:rFonts w:hint="eastAsia"/>
          <w:lang w:eastAsia="zh-CN"/>
        </w:rPr>
        <w:instrText>REF _Ref159230563 \r \h</w:instrText>
      </w:r>
      <w:r w:rsidR="00A00A76">
        <w:rPr>
          <w:lang w:eastAsia="zh-CN"/>
        </w:rPr>
        <w:instrText xml:space="preserve"> </w:instrText>
      </w:r>
      <w:r w:rsidR="00A00A76">
        <w:fldChar w:fldCharType="separate"/>
      </w:r>
      <w:r w:rsidR="00AF2B27">
        <w:rPr>
          <w:lang w:eastAsia="zh-CN"/>
        </w:rPr>
        <w:t>5</w:t>
      </w:r>
      <w:r w:rsidR="00A00A76">
        <w:fldChar w:fldCharType="end"/>
      </w:r>
      <w:r w:rsidR="00A00A76">
        <w:rPr>
          <w:rFonts w:eastAsiaTheme="minorEastAsia" w:hint="eastAsia"/>
          <w:lang w:eastAsia="zh-CN"/>
        </w:rPr>
        <w:t xml:space="preserve"> </w:t>
      </w:r>
      <w:r w:rsidRPr="00746354">
        <w:rPr>
          <w:rFonts w:hint="eastAsia"/>
          <w:lang w:eastAsia="zh-CN"/>
        </w:rPr>
        <w:t>and</w:t>
      </w:r>
      <w:r w:rsidR="005024A6" w:rsidRPr="005024A6">
        <w:rPr>
          <w:rFonts w:hint="eastAsia"/>
        </w:rPr>
        <w:t xml:space="preserve"> </w:t>
      </w:r>
      <w:r w:rsidR="005024A6" w:rsidRPr="005024A6">
        <w:rPr>
          <w:rFonts w:hint="eastAsia"/>
          <w:lang w:eastAsia="zh-CN"/>
        </w:rPr>
        <w:t>Section</w:t>
      </w:r>
      <w:r w:rsidRPr="00746354">
        <w:rPr>
          <w:rFonts w:hint="eastAsia"/>
          <w:lang w:eastAsia="zh-CN"/>
        </w:rPr>
        <w:t xml:space="preserve"> </w:t>
      </w:r>
      <w:r w:rsidR="00A00A76">
        <w:fldChar w:fldCharType="begin"/>
      </w:r>
      <w:r w:rsidR="00A00A76">
        <w:rPr>
          <w:lang w:eastAsia="zh-CN"/>
        </w:rPr>
        <w:instrText xml:space="preserve"> </w:instrText>
      </w:r>
      <w:r w:rsidR="00A00A76">
        <w:rPr>
          <w:rFonts w:hint="eastAsia"/>
          <w:lang w:eastAsia="zh-CN"/>
        </w:rPr>
        <w:instrText>REF _Ref159230572 \r \h</w:instrText>
      </w:r>
      <w:r w:rsidR="00A00A76">
        <w:rPr>
          <w:lang w:eastAsia="zh-CN"/>
        </w:rPr>
        <w:instrText xml:space="preserve"> </w:instrText>
      </w:r>
      <w:r w:rsidR="00A00A76">
        <w:fldChar w:fldCharType="separate"/>
      </w:r>
      <w:r w:rsidR="00AF2B27">
        <w:rPr>
          <w:lang w:eastAsia="zh-CN"/>
        </w:rPr>
        <w:t>6</w:t>
      </w:r>
      <w:r w:rsidR="00A00A76">
        <w:fldChar w:fldCharType="end"/>
      </w:r>
      <w:r w:rsidRPr="00746354">
        <w:rPr>
          <w:rFonts w:hint="eastAsia"/>
        </w:rPr>
        <w:t>, respectively.</w:t>
      </w:r>
    </w:p>
    <w:p w14:paraId="5E3142B0" w14:textId="683A3ECA" w:rsidR="00FA3A94" w:rsidRDefault="00FA3A94">
      <w:pPr>
        <w:pStyle w:val="1"/>
        <w:spacing w:before="360" w:afterLines="50" w:after="120"/>
        <w:ind w:left="431" w:hanging="431"/>
        <w:rPr>
          <w:rFonts w:eastAsiaTheme="minorEastAsia" w:cs="Arial"/>
          <w:b/>
          <w:sz w:val="28"/>
          <w:szCs w:val="28"/>
          <w:lang w:val="en-US" w:eastAsia="zh-CN"/>
        </w:rPr>
      </w:pPr>
      <w:bookmarkStart w:id="3" w:name="_Ref173951729"/>
      <w:bookmarkStart w:id="4" w:name="_Ref162631235"/>
      <w:r>
        <w:rPr>
          <w:rFonts w:eastAsiaTheme="minorEastAsia" w:cs="Arial"/>
          <w:b/>
          <w:sz w:val="28"/>
          <w:szCs w:val="28"/>
          <w:lang w:val="en-US" w:eastAsia="zh-CN"/>
        </w:rPr>
        <w:t>E</w:t>
      </w:r>
      <w:r>
        <w:rPr>
          <w:rFonts w:eastAsiaTheme="minorEastAsia" w:cs="Arial" w:hint="eastAsia"/>
          <w:b/>
          <w:sz w:val="28"/>
          <w:szCs w:val="28"/>
          <w:lang w:val="en-US" w:eastAsia="zh-CN"/>
        </w:rPr>
        <w:t>nergy harvesting</w:t>
      </w:r>
      <w:bookmarkEnd w:id="3"/>
    </w:p>
    <w:p w14:paraId="4FF09F44" w14:textId="462255E1" w:rsidR="00062843" w:rsidRPr="00271F2B" w:rsidRDefault="00062843" w:rsidP="00062843">
      <w:pPr>
        <w:jc w:val="both"/>
        <w:rPr>
          <w:rFonts w:eastAsiaTheme="minorEastAsia"/>
          <w:bCs/>
          <w:lang w:eastAsia="zh-CN"/>
        </w:rPr>
      </w:pPr>
      <w:r w:rsidRPr="00271F2B">
        <w:rPr>
          <w:rFonts w:eastAsiaTheme="minorEastAsia" w:hint="eastAsia"/>
          <w:bCs/>
          <w:lang w:eastAsia="zh-CN"/>
        </w:rPr>
        <w:t xml:space="preserve">In RAN#104 </w:t>
      </w:r>
      <w:r w:rsidR="001C3C9F" w:rsidRPr="00271F2B">
        <w:rPr>
          <w:rFonts w:eastAsiaTheme="minorEastAsia"/>
          <w:bCs/>
          <w:lang w:eastAsia="zh-CN"/>
        </w:rPr>
        <w:t>meeting</w:t>
      </w:r>
      <w:r w:rsidR="001C3C9F">
        <w:rPr>
          <w:rFonts w:eastAsiaTheme="minorEastAsia"/>
          <w:bCs/>
          <w:lang w:eastAsia="zh-CN"/>
        </w:rPr>
        <w:t xml:space="preserve"> </w:t>
      </w:r>
      <w:r w:rsidR="001C3C9F">
        <w:rPr>
          <w:rFonts w:eastAsiaTheme="minorEastAsia"/>
          <w:bCs/>
          <w:lang w:eastAsia="zh-CN"/>
        </w:rPr>
        <w:fldChar w:fldCharType="begin"/>
      </w:r>
      <w:r w:rsidR="001C3C9F">
        <w:rPr>
          <w:rFonts w:eastAsiaTheme="minorEastAsia"/>
          <w:bCs/>
          <w:lang w:eastAsia="zh-CN"/>
        </w:rPr>
        <w:instrText xml:space="preserve"> </w:instrText>
      </w:r>
      <w:r w:rsidR="001C3C9F">
        <w:rPr>
          <w:rFonts w:eastAsiaTheme="minorEastAsia" w:hint="eastAsia"/>
          <w:bCs/>
          <w:lang w:eastAsia="zh-CN"/>
        </w:rPr>
        <w:instrText>REF _Ref174114804 \n \h</w:instrText>
      </w:r>
      <w:r w:rsidR="001C3C9F">
        <w:rPr>
          <w:rFonts w:eastAsiaTheme="minorEastAsia"/>
          <w:bCs/>
          <w:lang w:eastAsia="zh-CN"/>
        </w:rPr>
        <w:instrText xml:space="preserve"> </w:instrText>
      </w:r>
      <w:r w:rsidR="001C3C9F">
        <w:rPr>
          <w:rFonts w:eastAsiaTheme="minorEastAsia"/>
          <w:bCs/>
          <w:lang w:eastAsia="zh-CN"/>
        </w:rPr>
      </w:r>
      <w:r w:rsidR="001C3C9F">
        <w:rPr>
          <w:rFonts w:eastAsiaTheme="minorEastAsia"/>
          <w:bCs/>
          <w:lang w:eastAsia="zh-CN"/>
        </w:rPr>
        <w:fldChar w:fldCharType="separate"/>
      </w:r>
      <w:r w:rsidR="00AF2B27">
        <w:rPr>
          <w:rFonts w:eastAsiaTheme="minorEastAsia"/>
          <w:bCs/>
          <w:lang w:eastAsia="zh-CN"/>
        </w:rPr>
        <w:t>[15]</w:t>
      </w:r>
      <w:r w:rsidR="001C3C9F">
        <w:rPr>
          <w:rFonts w:eastAsiaTheme="minorEastAsia"/>
          <w:bCs/>
          <w:lang w:eastAsia="zh-CN"/>
        </w:rPr>
        <w:fldChar w:fldCharType="end"/>
      </w:r>
      <w:r w:rsidRPr="00271F2B">
        <w:rPr>
          <w:rFonts w:eastAsiaTheme="minorEastAsia" w:hint="eastAsia"/>
          <w:bCs/>
          <w:lang w:eastAsia="zh-CN"/>
        </w:rPr>
        <w:t xml:space="preserve">, RAN1#117 </w:t>
      </w:r>
      <w:r w:rsidR="001C3C9F" w:rsidRPr="00271F2B">
        <w:rPr>
          <w:rFonts w:eastAsiaTheme="minorEastAsia"/>
          <w:bCs/>
          <w:lang w:eastAsia="zh-CN"/>
        </w:rPr>
        <w:t>meeting</w:t>
      </w:r>
      <w:r w:rsidR="001C3C9F">
        <w:rPr>
          <w:rFonts w:eastAsiaTheme="minorEastAsia" w:hint="eastAsia"/>
          <w:bCs/>
          <w:lang w:eastAsia="zh-CN"/>
        </w:rPr>
        <w:t xml:space="preserve"> </w:t>
      </w:r>
      <w:r w:rsidR="001C3C9F">
        <w:rPr>
          <w:rFonts w:eastAsiaTheme="minorEastAsia"/>
          <w:bCs/>
          <w:lang w:eastAsia="zh-CN"/>
        </w:rPr>
        <w:fldChar w:fldCharType="begin"/>
      </w:r>
      <w:r w:rsidR="001C3C9F">
        <w:rPr>
          <w:rFonts w:eastAsiaTheme="minorEastAsia"/>
          <w:bCs/>
          <w:lang w:eastAsia="zh-CN"/>
        </w:rPr>
        <w:instrText xml:space="preserve"> </w:instrText>
      </w:r>
      <w:r w:rsidR="001C3C9F">
        <w:rPr>
          <w:rFonts w:eastAsiaTheme="minorEastAsia" w:hint="eastAsia"/>
          <w:bCs/>
          <w:lang w:eastAsia="zh-CN"/>
        </w:rPr>
        <w:instrText>REF _Ref171781228 \n \h</w:instrText>
      </w:r>
      <w:r w:rsidR="001C3C9F">
        <w:rPr>
          <w:rFonts w:eastAsiaTheme="minorEastAsia"/>
          <w:bCs/>
          <w:lang w:eastAsia="zh-CN"/>
        </w:rPr>
        <w:instrText xml:space="preserve"> </w:instrText>
      </w:r>
      <w:r w:rsidR="001C3C9F">
        <w:rPr>
          <w:rFonts w:eastAsiaTheme="minorEastAsia"/>
          <w:bCs/>
          <w:lang w:eastAsia="zh-CN"/>
        </w:rPr>
      </w:r>
      <w:r w:rsidR="001C3C9F">
        <w:rPr>
          <w:rFonts w:eastAsiaTheme="minorEastAsia"/>
          <w:bCs/>
          <w:lang w:eastAsia="zh-CN"/>
        </w:rPr>
        <w:fldChar w:fldCharType="separate"/>
      </w:r>
      <w:r w:rsidR="00AF2B27">
        <w:rPr>
          <w:rFonts w:eastAsiaTheme="minorEastAsia"/>
          <w:bCs/>
          <w:lang w:eastAsia="zh-CN"/>
        </w:rPr>
        <w:t>[6]</w:t>
      </w:r>
      <w:r w:rsidR="001C3C9F">
        <w:rPr>
          <w:rFonts w:eastAsiaTheme="minorEastAsia"/>
          <w:bCs/>
          <w:lang w:eastAsia="zh-CN"/>
        </w:rPr>
        <w:fldChar w:fldCharType="end"/>
      </w:r>
      <w:r w:rsidRPr="00271F2B">
        <w:rPr>
          <w:rFonts w:eastAsiaTheme="minorEastAsia" w:hint="eastAsia"/>
          <w:bCs/>
          <w:lang w:eastAsia="zh-CN"/>
        </w:rPr>
        <w:t>, RAN2#125 meeting</w:t>
      </w:r>
      <w:r w:rsidR="001C3C9F">
        <w:rPr>
          <w:rFonts w:eastAsiaTheme="minorEastAsia" w:hint="eastAsia"/>
          <w:bCs/>
          <w:lang w:eastAsia="zh-CN"/>
        </w:rPr>
        <w:t xml:space="preserve"> </w:t>
      </w:r>
      <w:r w:rsidR="001C3C9F">
        <w:rPr>
          <w:rFonts w:eastAsiaTheme="minorEastAsia"/>
          <w:bCs/>
          <w:lang w:eastAsia="zh-CN"/>
        </w:rPr>
        <w:fldChar w:fldCharType="begin"/>
      </w:r>
      <w:r w:rsidR="001C3C9F">
        <w:rPr>
          <w:rFonts w:eastAsiaTheme="minorEastAsia"/>
          <w:bCs/>
          <w:lang w:eastAsia="zh-CN"/>
        </w:rPr>
        <w:instrText xml:space="preserve"> </w:instrText>
      </w:r>
      <w:r w:rsidR="001C3C9F">
        <w:rPr>
          <w:rFonts w:eastAsiaTheme="minorEastAsia" w:hint="eastAsia"/>
          <w:bCs/>
          <w:lang w:eastAsia="zh-CN"/>
        </w:rPr>
        <w:instrText>REF _Ref174028677 \n \h</w:instrText>
      </w:r>
      <w:r w:rsidR="001C3C9F">
        <w:rPr>
          <w:rFonts w:eastAsiaTheme="minorEastAsia"/>
          <w:bCs/>
          <w:lang w:eastAsia="zh-CN"/>
        </w:rPr>
        <w:instrText xml:space="preserve"> </w:instrText>
      </w:r>
      <w:r w:rsidR="001C3C9F">
        <w:rPr>
          <w:rFonts w:eastAsiaTheme="minorEastAsia"/>
          <w:bCs/>
          <w:lang w:eastAsia="zh-CN"/>
        </w:rPr>
      </w:r>
      <w:r w:rsidR="001C3C9F">
        <w:rPr>
          <w:rFonts w:eastAsiaTheme="minorEastAsia"/>
          <w:bCs/>
          <w:lang w:eastAsia="zh-CN"/>
        </w:rPr>
        <w:fldChar w:fldCharType="separate"/>
      </w:r>
      <w:r w:rsidR="00AF2B27">
        <w:rPr>
          <w:rFonts w:eastAsiaTheme="minorEastAsia"/>
          <w:bCs/>
          <w:lang w:eastAsia="zh-CN"/>
        </w:rPr>
        <w:t>[14]</w:t>
      </w:r>
      <w:r w:rsidR="001C3C9F">
        <w:rPr>
          <w:rFonts w:eastAsiaTheme="minorEastAsia"/>
          <w:bCs/>
          <w:lang w:eastAsia="zh-CN"/>
        </w:rPr>
        <w:fldChar w:fldCharType="end"/>
      </w:r>
      <w:r w:rsidRPr="00271F2B">
        <w:rPr>
          <w:rFonts w:eastAsiaTheme="minorEastAsia" w:hint="eastAsia"/>
          <w:bCs/>
          <w:lang w:eastAsia="zh-CN"/>
        </w:rPr>
        <w:t>, the energy harvesting is discussed as below.</w:t>
      </w:r>
    </w:p>
    <w:tbl>
      <w:tblPr>
        <w:tblStyle w:val="ae"/>
        <w:tblW w:w="0" w:type="auto"/>
        <w:tblLook w:val="04A0" w:firstRow="1" w:lastRow="0" w:firstColumn="1" w:lastColumn="0" w:noHBand="0" w:noVBand="1"/>
      </w:tblPr>
      <w:tblGrid>
        <w:gridCol w:w="9855"/>
      </w:tblGrid>
      <w:tr w:rsidR="00062843" w14:paraId="078544C7" w14:textId="77777777" w:rsidTr="00FE413E">
        <w:tc>
          <w:tcPr>
            <w:tcW w:w="9855" w:type="dxa"/>
          </w:tcPr>
          <w:p w14:paraId="6B3D3D48" w14:textId="77777777" w:rsidR="00062843" w:rsidRPr="005056A9" w:rsidRDefault="00062843" w:rsidP="00B839AD">
            <w:pPr>
              <w:adjustRightInd w:val="0"/>
              <w:snapToGrid w:val="0"/>
              <w:rPr>
                <w:b/>
                <w:bCs/>
                <w:highlight w:val="green"/>
                <w:lang w:val="en-US"/>
              </w:rPr>
            </w:pPr>
            <w:r w:rsidRPr="005056A9">
              <w:rPr>
                <w:b/>
                <w:bCs/>
                <w:highlight w:val="green"/>
                <w:lang w:val="en-US"/>
              </w:rPr>
              <w:t>Agreement (RAN1#117)</w:t>
            </w:r>
          </w:p>
          <w:p w14:paraId="2764ED5E" w14:textId="77777777" w:rsidR="00062843" w:rsidRPr="00271F2B" w:rsidRDefault="00062843" w:rsidP="00FE413E">
            <w:pPr>
              <w:pStyle w:val="af4"/>
              <w:spacing w:after="0"/>
              <w:rPr>
                <w:lang w:eastAsia="zh-CN"/>
              </w:rPr>
            </w:pPr>
            <w:r w:rsidRPr="00271F2B">
              <w:rPr>
                <w:lang w:eastAsia="zh-CN"/>
              </w:rPr>
              <w:t>For study purpose, assume that A-IoT device has a single antenna for both communication (tx/rx) and RF energy harvesting purposes.</w:t>
            </w:r>
          </w:p>
          <w:p w14:paraId="65F2EC83" w14:textId="77777777" w:rsidR="00062843" w:rsidRPr="00271F2B" w:rsidRDefault="00062843" w:rsidP="00FE413E">
            <w:pPr>
              <w:pStyle w:val="af4"/>
              <w:spacing w:after="0"/>
              <w:rPr>
                <w:lang w:eastAsia="zh-CN"/>
              </w:rPr>
            </w:pPr>
          </w:p>
          <w:p w14:paraId="336854BA" w14:textId="77777777" w:rsidR="00062843" w:rsidRPr="00B839AD" w:rsidRDefault="00062843" w:rsidP="00B839AD">
            <w:pPr>
              <w:adjustRightInd w:val="0"/>
              <w:snapToGrid w:val="0"/>
              <w:rPr>
                <w:b/>
                <w:bCs/>
                <w:lang w:val="en-US"/>
              </w:rPr>
            </w:pPr>
            <w:r w:rsidRPr="00B839AD">
              <w:rPr>
                <w:b/>
                <w:bCs/>
                <w:lang w:val="en-US"/>
              </w:rPr>
              <w:lastRenderedPageBreak/>
              <w:t>Conclusion (RAN1#117)</w:t>
            </w:r>
          </w:p>
          <w:p w14:paraId="44873611" w14:textId="77777777" w:rsidR="00062843" w:rsidRPr="00271F2B" w:rsidRDefault="00062843" w:rsidP="00FE413E">
            <w:pPr>
              <w:pStyle w:val="af4"/>
              <w:spacing w:after="0"/>
              <w:rPr>
                <w:lang w:eastAsia="zh-CN"/>
              </w:rPr>
            </w:pPr>
            <w:r w:rsidRPr="00271F2B">
              <w:rPr>
                <w:lang w:eastAsia="zh-CN"/>
              </w:rPr>
              <w:t>RAN1 discussion related to the potential impact of device unavailability due to charging by energy harvesting will occur in agenda item 9.4.2.2.</w:t>
            </w:r>
          </w:p>
          <w:p w14:paraId="1232037E" w14:textId="77777777" w:rsidR="00062843" w:rsidRPr="00271F2B" w:rsidRDefault="00062843" w:rsidP="00FE413E">
            <w:pPr>
              <w:pStyle w:val="af4"/>
              <w:spacing w:after="0"/>
              <w:rPr>
                <w:highlight w:val="yellow"/>
                <w:lang w:eastAsia="zh-CN"/>
              </w:rPr>
            </w:pPr>
          </w:p>
          <w:p w14:paraId="23BCC008" w14:textId="77777777" w:rsidR="00062843" w:rsidRPr="00B839AD" w:rsidRDefault="00062843" w:rsidP="00B839AD">
            <w:pPr>
              <w:adjustRightInd w:val="0"/>
              <w:snapToGrid w:val="0"/>
              <w:rPr>
                <w:b/>
                <w:bCs/>
                <w:highlight w:val="green"/>
                <w:lang w:val="en-US"/>
              </w:rPr>
            </w:pPr>
            <w:r w:rsidRPr="00B839AD">
              <w:rPr>
                <w:b/>
                <w:bCs/>
                <w:highlight w:val="green"/>
                <w:lang w:val="en-US"/>
              </w:rPr>
              <w:t>Agreement (RAN2#126)</w:t>
            </w:r>
          </w:p>
          <w:p w14:paraId="1B1FC2C8" w14:textId="2B9896E3" w:rsidR="00062843" w:rsidRPr="00271F2B" w:rsidRDefault="00062843" w:rsidP="00FE413E">
            <w:pPr>
              <w:spacing w:after="0"/>
              <w:rPr>
                <w:lang w:eastAsia="zh-CN"/>
              </w:rPr>
            </w:pPr>
            <w:r w:rsidRPr="00271F2B">
              <w:rPr>
                <w:lang w:eastAsia="zh-CN"/>
              </w:rPr>
              <w:t>From RAN2 perspective, we assume the device can receive as long as there is enough energy.</w:t>
            </w:r>
            <w:r w:rsidR="00755B93">
              <w:rPr>
                <w:lang w:eastAsia="zh-CN"/>
              </w:rPr>
              <w:t xml:space="preserve"> </w:t>
            </w:r>
            <w:r w:rsidRPr="00271F2B">
              <w:rPr>
                <w:lang w:eastAsia="zh-CN"/>
              </w:rPr>
              <w:t>We will wait for RAN1 further progress on device monitoring details.</w:t>
            </w:r>
          </w:p>
          <w:p w14:paraId="2C803E43" w14:textId="77777777" w:rsidR="00062843" w:rsidRDefault="00062843" w:rsidP="00FE413E">
            <w:pPr>
              <w:jc w:val="both"/>
              <w:rPr>
                <w:rFonts w:eastAsiaTheme="minorEastAsia"/>
                <w:b/>
                <w:lang w:eastAsia="zh-CN"/>
              </w:rPr>
            </w:pPr>
            <w:r w:rsidRPr="00271F2B">
              <w:rPr>
                <w:b/>
                <w:lang w:eastAsia="zh-CN"/>
              </w:rPr>
              <w:t xml:space="preserve"> </w:t>
            </w:r>
          </w:p>
          <w:p w14:paraId="52FFBCE1" w14:textId="2C4DAB8A" w:rsidR="00BF3AAF" w:rsidRPr="004536FE" w:rsidRDefault="00BF3AAF" w:rsidP="00FE413E">
            <w:pPr>
              <w:jc w:val="both"/>
              <w:rPr>
                <w:rFonts w:eastAsiaTheme="minorEastAsia"/>
                <w:b/>
                <w:lang w:val="en-US" w:eastAsia="zh-CN"/>
              </w:rPr>
            </w:pPr>
            <w:r>
              <w:rPr>
                <w:rFonts w:eastAsiaTheme="minorEastAsia" w:hint="eastAsia"/>
                <w:b/>
                <w:lang w:eastAsia="zh-CN"/>
              </w:rPr>
              <w:t xml:space="preserve">The </w:t>
            </w:r>
            <w:r>
              <w:rPr>
                <w:rFonts w:eastAsiaTheme="minorEastAsia"/>
                <w:b/>
                <w:lang w:eastAsia="zh-CN"/>
              </w:rPr>
              <w:t>proposals in the following were discussed in the</w:t>
            </w:r>
            <w:r>
              <w:rPr>
                <w:rFonts w:eastAsiaTheme="minorEastAsia"/>
                <w:b/>
                <w:lang w:val="en-US" w:eastAsia="zh-CN"/>
              </w:rPr>
              <w:t xml:space="preserve"> A-IoT energy harvesting offline in RAN#104 and could not reach consensus,</w:t>
            </w:r>
          </w:p>
          <w:p w14:paraId="4EE14E61" w14:textId="77777777" w:rsidR="00062843" w:rsidRPr="00614A2D" w:rsidRDefault="00062843" w:rsidP="00FE413E">
            <w:pPr>
              <w:spacing w:after="0"/>
              <w:rPr>
                <w:b/>
                <w:lang w:eastAsia="zh-CN"/>
              </w:rPr>
            </w:pPr>
            <w:r w:rsidRPr="00614A2D">
              <w:rPr>
                <w:b/>
                <w:highlight w:val="yellow"/>
                <w:lang w:eastAsia="zh-CN"/>
              </w:rPr>
              <w:t>Rapporteur’s proposal</w:t>
            </w:r>
          </w:p>
          <w:p w14:paraId="3488C85D" w14:textId="77777777" w:rsidR="00062843" w:rsidRPr="004C6F25" w:rsidRDefault="00062843" w:rsidP="00062843">
            <w:pPr>
              <w:pStyle w:val="af7"/>
              <w:numPr>
                <w:ilvl w:val="1"/>
                <w:numId w:val="71"/>
              </w:numPr>
              <w:autoSpaceDE w:val="0"/>
              <w:autoSpaceDN w:val="0"/>
              <w:adjustRightInd w:val="0"/>
              <w:snapToGrid w:val="0"/>
              <w:spacing w:after="0"/>
              <w:ind w:hanging="284"/>
              <w:contextualSpacing w:val="0"/>
              <w:jc w:val="both"/>
              <w:rPr>
                <w:rFonts w:eastAsiaTheme="minorEastAsia"/>
                <w:bCs/>
                <w:lang w:eastAsia="zh-CN"/>
              </w:rPr>
            </w:pPr>
            <w:r w:rsidRPr="004C6F25">
              <w:rPr>
                <w:rFonts w:eastAsiaTheme="minorEastAsia"/>
                <w:bCs/>
                <w:lang w:eastAsia="zh-CN"/>
              </w:rPr>
              <w:t xml:space="preserve">Additional consideration on the impact of energy harvesting on device availability for Tx/Rx procedure </w:t>
            </w:r>
          </w:p>
          <w:p w14:paraId="7E7B6B8D" w14:textId="77777777" w:rsidR="00062843" w:rsidRPr="004C6F25" w:rsidRDefault="00062843" w:rsidP="00062843">
            <w:pPr>
              <w:pStyle w:val="af7"/>
              <w:numPr>
                <w:ilvl w:val="1"/>
                <w:numId w:val="72"/>
              </w:numPr>
              <w:autoSpaceDN w:val="0"/>
              <w:spacing w:after="0"/>
              <w:contextualSpacing w:val="0"/>
              <w:jc w:val="both"/>
            </w:pPr>
            <w:r w:rsidRPr="004C6F25">
              <w:t xml:space="preserve">The inventory completion time for multiple devices evaluation considers the device ON/OFF/SLEEP state. </w:t>
            </w:r>
          </w:p>
          <w:p w14:paraId="5FDA0345" w14:textId="77777777" w:rsidR="00062843" w:rsidRPr="004C6F25" w:rsidRDefault="00062843" w:rsidP="00062843">
            <w:pPr>
              <w:pStyle w:val="af7"/>
              <w:numPr>
                <w:ilvl w:val="2"/>
                <w:numId w:val="72"/>
              </w:numPr>
              <w:autoSpaceDN w:val="0"/>
              <w:spacing w:after="0"/>
              <w:contextualSpacing w:val="0"/>
              <w:jc w:val="both"/>
            </w:pPr>
            <w:r w:rsidRPr="004C6F25">
              <w:t>How device being ON/OFF/SLEEP state and the duration of them (if any of them exists) are to be reported by companies and can be included in the inventory completion time evaluation.</w:t>
            </w:r>
          </w:p>
          <w:p w14:paraId="49BC626E" w14:textId="77777777" w:rsidR="00062843" w:rsidRPr="004C6F25" w:rsidRDefault="00062843" w:rsidP="00062843">
            <w:pPr>
              <w:pStyle w:val="af7"/>
              <w:numPr>
                <w:ilvl w:val="1"/>
                <w:numId w:val="72"/>
              </w:numPr>
              <w:autoSpaceDN w:val="0"/>
              <w:spacing w:after="0"/>
              <w:contextualSpacing w:val="0"/>
              <w:jc w:val="both"/>
              <w:rPr>
                <w:sz w:val="24"/>
                <w:szCs w:val="24"/>
              </w:rPr>
            </w:pPr>
            <w:r w:rsidRPr="004C6F25">
              <w:t>The maximum sustainable operation time by assuming device is operating in ON state for a full discharging is X ms</w:t>
            </w:r>
          </w:p>
          <w:p w14:paraId="5B18F32C" w14:textId="77777777" w:rsidR="00062843" w:rsidRPr="004C6F25" w:rsidRDefault="00062843" w:rsidP="00062843">
            <w:pPr>
              <w:pStyle w:val="af7"/>
              <w:numPr>
                <w:ilvl w:val="1"/>
                <w:numId w:val="72"/>
              </w:numPr>
              <w:autoSpaceDN w:val="0"/>
              <w:spacing w:after="0"/>
              <w:contextualSpacing w:val="0"/>
              <w:jc w:val="both"/>
              <w:rPr>
                <w:sz w:val="24"/>
                <w:szCs w:val="24"/>
              </w:rPr>
            </w:pPr>
            <w:r w:rsidRPr="004C6F25">
              <w:t>The maximum sustainable operation time by assuming device is operating in SLEEP state for a full discharging is Y ms</w:t>
            </w:r>
          </w:p>
          <w:p w14:paraId="6735B753" w14:textId="77777777" w:rsidR="00062843" w:rsidRPr="004C6F25" w:rsidRDefault="00062843" w:rsidP="00062843">
            <w:pPr>
              <w:pStyle w:val="af7"/>
              <w:numPr>
                <w:ilvl w:val="2"/>
                <w:numId w:val="72"/>
              </w:numPr>
              <w:autoSpaceDN w:val="0"/>
              <w:spacing w:after="0"/>
              <w:contextualSpacing w:val="0"/>
              <w:jc w:val="both"/>
            </w:pPr>
            <w:r w:rsidRPr="004C6F25">
              <w:t>For device 1, X = several seconds, Y = tens of seconds</w:t>
            </w:r>
          </w:p>
          <w:p w14:paraId="12C6CAEA" w14:textId="77777777" w:rsidR="00062843" w:rsidRPr="004C6F25" w:rsidRDefault="00062843" w:rsidP="00062843">
            <w:pPr>
              <w:pStyle w:val="af7"/>
              <w:numPr>
                <w:ilvl w:val="2"/>
                <w:numId w:val="72"/>
              </w:numPr>
              <w:autoSpaceDN w:val="0"/>
              <w:spacing w:after="0"/>
              <w:contextualSpacing w:val="0"/>
              <w:jc w:val="both"/>
            </w:pPr>
            <w:r w:rsidRPr="004C6F25">
              <w:t>For device 2, X = tens of milliseconds, Y = hundreds of milliseconds ~ tens of seconds, FFS: separate X value for Tx and Rx</w:t>
            </w:r>
          </w:p>
          <w:p w14:paraId="6F632BBA" w14:textId="77777777" w:rsidR="00062843" w:rsidRPr="004C6F25" w:rsidRDefault="00062843" w:rsidP="00062843">
            <w:pPr>
              <w:pStyle w:val="af7"/>
              <w:numPr>
                <w:ilvl w:val="1"/>
                <w:numId w:val="72"/>
              </w:numPr>
              <w:autoSpaceDN w:val="0"/>
              <w:spacing w:after="0"/>
              <w:contextualSpacing w:val="0"/>
              <w:jc w:val="both"/>
              <w:rPr>
                <w:sz w:val="24"/>
                <w:szCs w:val="24"/>
              </w:rPr>
            </w:pPr>
            <w:r w:rsidRPr="004C6F25">
              <w:t>FFS: Companies to disclose their assumptions (e.g., storage, charging/discharging model, device states and etc.) for achieving such sustainable operation time by energy harvesting and to be collected by AI 9.4.1.2 in RAN1 (to be conclude the objective in RAN1#118)</w:t>
            </w:r>
          </w:p>
          <w:p w14:paraId="4A916BAA" w14:textId="77777777" w:rsidR="00062843" w:rsidRPr="004C6F25" w:rsidRDefault="00062843" w:rsidP="00062843">
            <w:pPr>
              <w:pStyle w:val="af7"/>
              <w:numPr>
                <w:ilvl w:val="2"/>
                <w:numId w:val="72"/>
              </w:numPr>
              <w:autoSpaceDN w:val="0"/>
              <w:spacing w:after="0"/>
              <w:contextualSpacing w:val="0"/>
              <w:jc w:val="both"/>
            </w:pPr>
            <w:r w:rsidRPr="004C6F25">
              <w:t>Note: This is not establishing a consensus model.</w:t>
            </w:r>
          </w:p>
          <w:p w14:paraId="47DC4494" w14:textId="77777777" w:rsidR="00062843" w:rsidRPr="004C6F25" w:rsidRDefault="00062843" w:rsidP="00062843">
            <w:pPr>
              <w:pStyle w:val="af7"/>
              <w:numPr>
                <w:ilvl w:val="1"/>
                <w:numId w:val="72"/>
              </w:numPr>
              <w:autoSpaceDN w:val="0"/>
              <w:spacing w:after="0"/>
              <w:contextualSpacing w:val="0"/>
              <w:jc w:val="both"/>
            </w:pPr>
            <w:r w:rsidRPr="004C6F25">
              <w:t xml:space="preserve">Potential impacts of energy harvesting on device availability for transmission and reception procedures are to be discussed in RAN1 and RAN2, e.g., Device monitoring behavior for inventory procedure. </w:t>
            </w:r>
          </w:p>
          <w:p w14:paraId="683FCA37" w14:textId="77777777" w:rsidR="00062843" w:rsidRDefault="00062843" w:rsidP="00FE413E">
            <w:pPr>
              <w:spacing w:after="0"/>
              <w:rPr>
                <w:lang w:eastAsia="zh-CN"/>
              </w:rPr>
            </w:pPr>
          </w:p>
          <w:p w14:paraId="723D81C2" w14:textId="77777777" w:rsidR="00062843" w:rsidRPr="00FA60BB" w:rsidRDefault="00062843" w:rsidP="00FE413E">
            <w:pPr>
              <w:spacing w:after="0"/>
              <w:rPr>
                <w:b/>
                <w:lang w:eastAsia="zh-CN"/>
              </w:rPr>
            </w:pPr>
            <w:r w:rsidRPr="00FA60BB">
              <w:rPr>
                <w:rFonts w:hint="eastAsia"/>
                <w:b/>
                <w:highlight w:val="yellow"/>
                <w:lang w:eastAsia="zh-CN"/>
              </w:rPr>
              <w:t>P</w:t>
            </w:r>
            <w:r w:rsidRPr="00FA60BB">
              <w:rPr>
                <w:b/>
                <w:highlight w:val="yellow"/>
                <w:lang w:eastAsia="zh-CN"/>
              </w:rPr>
              <w:t>roposal (from draft folder)</w:t>
            </w:r>
          </w:p>
          <w:p w14:paraId="3CA7F141" w14:textId="77777777" w:rsidR="00062843" w:rsidRPr="00CE0320" w:rsidRDefault="00062843" w:rsidP="00062843">
            <w:pPr>
              <w:numPr>
                <w:ilvl w:val="0"/>
                <w:numId w:val="70"/>
              </w:numPr>
              <w:tabs>
                <w:tab w:val="left" w:pos="720"/>
              </w:tabs>
              <w:autoSpaceDE w:val="0"/>
              <w:autoSpaceDN w:val="0"/>
              <w:adjustRightInd w:val="0"/>
              <w:snapToGrid w:val="0"/>
              <w:spacing w:after="0"/>
              <w:jc w:val="both"/>
              <w:rPr>
                <w:lang w:eastAsia="zh-CN"/>
              </w:rPr>
            </w:pPr>
            <w:r w:rsidRPr="00CE0320">
              <w:rPr>
                <w:lang w:eastAsia="zh-CN"/>
              </w:rPr>
              <w:t>RAN WGs are directed to study energy harvesting impacts in the following way:</w:t>
            </w:r>
          </w:p>
          <w:p w14:paraId="11DF152C" w14:textId="77777777" w:rsidR="00062843" w:rsidRPr="00CE0320" w:rsidRDefault="00062843" w:rsidP="00062843">
            <w:pPr>
              <w:numPr>
                <w:ilvl w:val="1"/>
                <w:numId w:val="70"/>
              </w:numPr>
              <w:tabs>
                <w:tab w:val="clear" w:pos="1440"/>
              </w:tabs>
              <w:autoSpaceDE w:val="0"/>
              <w:autoSpaceDN w:val="0"/>
              <w:adjustRightInd w:val="0"/>
              <w:snapToGrid w:val="0"/>
              <w:spacing w:after="0"/>
              <w:jc w:val="both"/>
              <w:rPr>
                <w:lang w:eastAsia="zh-CN"/>
              </w:rPr>
            </w:pPr>
            <w:r w:rsidRPr="00CE0320">
              <w:rPr>
                <w:lang w:eastAsia="zh-CN"/>
              </w:rPr>
              <w:t xml:space="preserve">Device 1 is assumed to have two states: ON, OFF </w:t>
            </w:r>
          </w:p>
          <w:p w14:paraId="363BE232" w14:textId="77777777" w:rsidR="00062843" w:rsidRPr="00CE0320" w:rsidRDefault="00062843" w:rsidP="00062843">
            <w:pPr>
              <w:numPr>
                <w:ilvl w:val="1"/>
                <w:numId w:val="70"/>
              </w:numPr>
              <w:tabs>
                <w:tab w:val="clear" w:pos="1440"/>
              </w:tabs>
              <w:autoSpaceDE w:val="0"/>
              <w:autoSpaceDN w:val="0"/>
              <w:adjustRightInd w:val="0"/>
              <w:snapToGrid w:val="0"/>
              <w:spacing w:after="0"/>
              <w:jc w:val="both"/>
              <w:rPr>
                <w:lang w:eastAsia="zh-CN"/>
              </w:rPr>
            </w:pPr>
            <w:r w:rsidRPr="00CE0320">
              <w:rPr>
                <w:lang w:eastAsia="zh-CN"/>
              </w:rPr>
              <w:t>Device 2a/2b is assumed to have three states: ON, OFF, SLEEP</w:t>
            </w:r>
          </w:p>
          <w:p w14:paraId="32616E42" w14:textId="77777777" w:rsidR="00062843" w:rsidRPr="00CE0320" w:rsidRDefault="00062843" w:rsidP="00062843">
            <w:pPr>
              <w:numPr>
                <w:ilvl w:val="1"/>
                <w:numId w:val="70"/>
              </w:numPr>
              <w:tabs>
                <w:tab w:val="clear" w:pos="1440"/>
              </w:tabs>
              <w:autoSpaceDE w:val="0"/>
              <w:autoSpaceDN w:val="0"/>
              <w:adjustRightInd w:val="0"/>
              <w:snapToGrid w:val="0"/>
              <w:spacing w:after="0"/>
              <w:jc w:val="both"/>
              <w:rPr>
                <w:lang w:eastAsia="zh-CN"/>
              </w:rPr>
            </w:pPr>
            <w:r w:rsidRPr="00CE0320">
              <w:rPr>
                <w:lang w:eastAsia="zh-CN"/>
              </w:rPr>
              <w:t>Identify function(s) of the device that can be assumed supported and assumed not supported in each of the above device states, subject to:</w:t>
            </w:r>
          </w:p>
          <w:p w14:paraId="5ECFA880" w14:textId="77777777" w:rsidR="00062843" w:rsidRPr="00CE0320" w:rsidRDefault="00062843" w:rsidP="00062843">
            <w:pPr>
              <w:numPr>
                <w:ilvl w:val="2"/>
                <w:numId w:val="70"/>
              </w:numPr>
              <w:autoSpaceDE w:val="0"/>
              <w:autoSpaceDN w:val="0"/>
              <w:adjustRightInd w:val="0"/>
              <w:snapToGrid w:val="0"/>
              <w:spacing w:after="0"/>
              <w:jc w:val="both"/>
              <w:rPr>
                <w:lang w:eastAsia="zh-CN"/>
              </w:rPr>
            </w:pPr>
            <w:r w:rsidRPr="00CE0320">
              <w:rPr>
                <w:lang w:eastAsia="zh-CN"/>
              </w:rPr>
              <w:t>ON state supports at least: transmission, reception for communication</w:t>
            </w:r>
          </w:p>
          <w:p w14:paraId="5F801E20" w14:textId="77777777" w:rsidR="00062843" w:rsidRPr="00CE0320" w:rsidRDefault="00062843" w:rsidP="00062843">
            <w:pPr>
              <w:numPr>
                <w:ilvl w:val="2"/>
                <w:numId w:val="70"/>
              </w:numPr>
              <w:autoSpaceDE w:val="0"/>
              <w:autoSpaceDN w:val="0"/>
              <w:adjustRightInd w:val="0"/>
              <w:snapToGrid w:val="0"/>
              <w:spacing w:after="0"/>
              <w:jc w:val="both"/>
              <w:rPr>
                <w:lang w:eastAsia="zh-CN"/>
              </w:rPr>
            </w:pPr>
            <w:r w:rsidRPr="00CE0320">
              <w:rPr>
                <w:lang w:eastAsia="zh-CN"/>
              </w:rPr>
              <w:t>OFF state does not support at least: transmission, reception for communication</w:t>
            </w:r>
          </w:p>
          <w:p w14:paraId="5110937B" w14:textId="77777777" w:rsidR="00062843" w:rsidRPr="00CE0320" w:rsidRDefault="00062843" w:rsidP="00062843">
            <w:pPr>
              <w:numPr>
                <w:ilvl w:val="2"/>
                <w:numId w:val="70"/>
              </w:numPr>
              <w:autoSpaceDE w:val="0"/>
              <w:autoSpaceDN w:val="0"/>
              <w:adjustRightInd w:val="0"/>
              <w:snapToGrid w:val="0"/>
              <w:spacing w:after="0"/>
              <w:jc w:val="both"/>
              <w:rPr>
                <w:lang w:eastAsia="zh-CN"/>
              </w:rPr>
            </w:pPr>
            <w:r w:rsidRPr="00CE0320">
              <w:rPr>
                <w:lang w:eastAsia="zh-CN"/>
              </w:rPr>
              <w:t>OFF state supports at least: energy harvesting</w:t>
            </w:r>
          </w:p>
          <w:p w14:paraId="03F6B812" w14:textId="77777777" w:rsidR="00062843" w:rsidRPr="00CE0320" w:rsidRDefault="00062843" w:rsidP="00062843">
            <w:pPr>
              <w:numPr>
                <w:ilvl w:val="2"/>
                <w:numId w:val="70"/>
              </w:numPr>
              <w:autoSpaceDE w:val="0"/>
              <w:autoSpaceDN w:val="0"/>
              <w:adjustRightInd w:val="0"/>
              <w:snapToGrid w:val="0"/>
              <w:spacing w:after="0"/>
              <w:jc w:val="both"/>
              <w:rPr>
                <w:lang w:eastAsia="zh-CN"/>
              </w:rPr>
            </w:pPr>
            <w:r w:rsidRPr="00CE0320">
              <w:rPr>
                <w:lang w:eastAsia="zh-CN"/>
              </w:rPr>
              <w:t>SLEEP state supports at least:</w:t>
            </w:r>
          </w:p>
          <w:p w14:paraId="2B002A9C" w14:textId="77777777" w:rsidR="00062843" w:rsidRPr="00CE0320" w:rsidRDefault="00062843" w:rsidP="00062843">
            <w:pPr>
              <w:numPr>
                <w:ilvl w:val="3"/>
                <w:numId w:val="70"/>
              </w:numPr>
              <w:autoSpaceDE w:val="0"/>
              <w:autoSpaceDN w:val="0"/>
              <w:adjustRightInd w:val="0"/>
              <w:snapToGrid w:val="0"/>
              <w:spacing w:after="0"/>
              <w:jc w:val="both"/>
              <w:rPr>
                <w:lang w:eastAsia="zh-CN"/>
              </w:rPr>
            </w:pPr>
            <w:r w:rsidRPr="00CE0320">
              <w:rPr>
                <w:lang w:eastAsia="zh-CN"/>
              </w:rPr>
              <w:t>maintaining a memory content from ON state</w:t>
            </w:r>
          </w:p>
          <w:p w14:paraId="406F729F" w14:textId="77777777" w:rsidR="00062843" w:rsidRPr="00CE0320" w:rsidRDefault="00062843" w:rsidP="00062843">
            <w:pPr>
              <w:numPr>
                <w:ilvl w:val="3"/>
                <w:numId w:val="70"/>
              </w:numPr>
              <w:autoSpaceDE w:val="0"/>
              <w:autoSpaceDN w:val="0"/>
              <w:adjustRightInd w:val="0"/>
              <w:snapToGrid w:val="0"/>
              <w:spacing w:after="0"/>
              <w:jc w:val="both"/>
              <w:rPr>
                <w:lang w:eastAsia="zh-CN"/>
              </w:rPr>
            </w:pPr>
            <w:r w:rsidRPr="00CE0320">
              <w:rPr>
                <w:lang w:eastAsia="zh-CN"/>
              </w:rPr>
              <w:t>Maintaining a timer (RAN1 to discuss purpose(s) of timer)</w:t>
            </w:r>
          </w:p>
          <w:p w14:paraId="0E8D1056" w14:textId="77777777" w:rsidR="00062843" w:rsidRPr="00CE0320" w:rsidRDefault="00062843" w:rsidP="00062843">
            <w:pPr>
              <w:numPr>
                <w:ilvl w:val="2"/>
                <w:numId w:val="70"/>
              </w:numPr>
              <w:autoSpaceDE w:val="0"/>
              <w:autoSpaceDN w:val="0"/>
              <w:adjustRightInd w:val="0"/>
              <w:snapToGrid w:val="0"/>
              <w:spacing w:after="0"/>
              <w:jc w:val="both"/>
              <w:rPr>
                <w:lang w:eastAsia="zh-CN"/>
              </w:rPr>
            </w:pPr>
            <w:r w:rsidRPr="00CE0320">
              <w:rPr>
                <w:lang w:eastAsia="zh-CN"/>
              </w:rPr>
              <w:t>SLEEP state does not support at least: transmission</w:t>
            </w:r>
          </w:p>
          <w:p w14:paraId="54B86D29" w14:textId="77777777" w:rsidR="00062843" w:rsidRPr="00CE0320" w:rsidRDefault="00062843" w:rsidP="00062843">
            <w:pPr>
              <w:numPr>
                <w:ilvl w:val="2"/>
                <w:numId w:val="70"/>
              </w:numPr>
              <w:autoSpaceDE w:val="0"/>
              <w:autoSpaceDN w:val="0"/>
              <w:adjustRightInd w:val="0"/>
              <w:snapToGrid w:val="0"/>
              <w:spacing w:after="0"/>
              <w:jc w:val="both"/>
              <w:rPr>
                <w:lang w:eastAsia="zh-CN"/>
              </w:rPr>
            </w:pPr>
            <w:r w:rsidRPr="00CE0320">
              <w:rPr>
                <w:lang w:eastAsia="zh-CN"/>
              </w:rPr>
              <w:t>No additional physical layer signals/channels specific to support of SLEEP are introduced</w:t>
            </w:r>
          </w:p>
          <w:p w14:paraId="4240A765" w14:textId="77777777" w:rsidR="00062843" w:rsidRPr="00CE0320" w:rsidRDefault="00062843" w:rsidP="00062843">
            <w:pPr>
              <w:numPr>
                <w:ilvl w:val="1"/>
                <w:numId w:val="70"/>
              </w:numPr>
              <w:tabs>
                <w:tab w:val="clear" w:pos="1440"/>
              </w:tabs>
              <w:autoSpaceDE w:val="0"/>
              <w:autoSpaceDN w:val="0"/>
              <w:adjustRightInd w:val="0"/>
              <w:snapToGrid w:val="0"/>
              <w:spacing w:after="0"/>
              <w:jc w:val="both"/>
              <w:rPr>
                <w:lang w:eastAsia="zh-CN"/>
              </w:rPr>
            </w:pPr>
            <w:r w:rsidRPr="00CE0320">
              <w:rPr>
                <w:lang w:eastAsia="zh-CN"/>
              </w:rPr>
              <w:t>Identify reader knowledge / control of the above states</w:t>
            </w:r>
          </w:p>
          <w:p w14:paraId="45629DF1" w14:textId="77777777" w:rsidR="00062843" w:rsidRPr="00CE0320" w:rsidRDefault="00062843" w:rsidP="00062843">
            <w:pPr>
              <w:numPr>
                <w:ilvl w:val="1"/>
                <w:numId w:val="70"/>
              </w:numPr>
              <w:tabs>
                <w:tab w:val="clear" w:pos="1440"/>
              </w:tabs>
              <w:autoSpaceDE w:val="0"/>
              <w:autoSpaceDN w:val="0"/>
              <w:adjustRightInd w:val="0"/>
              <w:snapToGrid w:val="0"/>
              <w:spacing w:after="0"/>
              <w:jc w:val="both"/>
              <w:rPr>
                <w:lang w:eastAsia="zh-CN"/>
              </w:rPr>
            </w:pPr>
            <w:r w:rsidRPr="00CE0320">
              <w:rPr>
                <w:lang w:eastAsia="zh-CN"/>
              </w:rPr>
              <w:t>Approximately identify durations of the above device states, by company reports. RAN1 is not required to establish a consensus model.</w:t>
            </w:r>
          </w:p>
          <w:p w14:paraId="7351EEA1" w14:textId="77777777" w:rsidR="00062843" w:rsidRPr="00CE0320" w:rsidRDefault="00062843" w:rsidP="00062843">
            <w:pPr>
              <w:numPr>
                <w:ilvl w:val="2"/>
                <w:numId w:val="70"/>
              </w:numPr>
              <w:autoSpaceDE w:val="0"/>
              <w:autoSpaceDN w:val="0"/>
              <w:adjustRightInd w:val="0"/>
              <w:snapToGrid w:val="0"/>
              <w:spacing w:after="0"/>
              <w:jc w:val="both"/>
              <w:rPr>
                <w:lang w:eastAsia="zh-CN"/>
              </w:rPr>
            </w:pPr>
            <w:r w:rsidRPr="00CE0320">
              <w:rPr>
                <w:lang w:eastAsia="zh-CN"/>
              </w:rPr>
              <w:t>Companies can structure their report(s) of durations in their preferred way</w:t>
            </w:r>
          </w:p>
          <w:p w14:paraId="293C8CA7" w14:textId="77777777" w:rsidR="00062843" w:rsidRPr="00CE0320" w:rsidRDefault="00062843" w:rsidP="00062843">
            <w:pPr>
              <w:numPr>
                <w:ilvl w:val="2"/>
                <w:numId w:val="70"/>
              </w:numPr>
              <w:autoSpaceDE w:val="0"/>
              <w:autoSpaceDN w:val="0"/>
              <w:adjustRightInd w:val="0"/>
              <w:snapToGrid w:val="0"/>
              <w:spacing w:after="0"/>
              <w:jc w:val="both"/>
              <w:rPr>
                <w:lang w:eastAsia="zh-CN"/>
              </w:rPr>
            </w:pPr>
            <w:r w:rsidRPr="00CE0320">
              <w:rPr>
                <w:lang w:eastAsia="zh-CN"/>
              </w:rPr>
              <w:t>No modeling of device/component (dis)charging characteristics</w:t>
            </w:r>
          </w:p>
          <w:p w14:paraId="12ECA761" w14:textId="77777777" w:rsidR="00062843" w:rsidRPr="00CE0320" w:rsidRDefault="00062843" w:rsidP="00062843">
            <w:pPr>
              <w:numPr>
                <w:ilvl w:val="2"/>
                <w:numId w:val="70"/>
              </w:numPr>
              <w:autoSpaceDE w:val="0"/>
              <w:autoSpaceDN w:val="0"/>
              <w:adjustRightInd w:val="0"/>
              <w:snapToGrid w:val="0"/>
              <w:spacing w:after="0"/>
              <w:jc w:val="both"/>
              <w:rPr>
                <w:lang w:eastAsia="zh-CN"/>
              </w:rPr>
            </w:pPr>
            <w:r w:rsidRPr="00CE0320">
              <w:rPr>
                <w:lang w:eastAsia="zh-CN"/>
              </w:rPr>
              <w:t>This part is aimed to be completed in RAN1#118, with RAN#105 to review progress and finalize if necessary</w:t>
            </w:r>
          </w:p>
          <w:p w14:paraId="1BDDFD5F" w14:textId="1DB91338" w:rsidR="00062843" w:rsidRPr="00CE0320" w:rsidRDefault="00062843" w:rsidP="00062843">
            <w:pPr>
              <w:numPr>
                <w:ilvl w:val="1"/>
                <w:numId w:val="70"/>
              </w:numPr>
              <w:tabs>
                <w:tab w:val="clear" w:pos="1440"/>
              </w:tabs>
              <w:autoSpaceDE w:val="0"/>
              <w:autoSpaceDN w:val="0"/>
              <w:adjustRightInd w:val="0"/>
              <w:snapToGrid w:val="0"/>
              <w:spacing w:after="0"/>
              <w:jc w:val="both"/>
              <w:rPr>
                <w:lang w:eastAsia="zh-CN"/>
              </w:rPr>
            </w:pPr>
            <w:r w:rsidRPr="00CE0320">
              <w:rPr>
                <w:lang w:eastAsia="zh-CN"/>
              </w:rPr>
              <w:t>RAN1 &amp; RAN2 co-lead</w:t>
            </w:r>
          </w:p>
          <w:p w14:paraId="7D2820F5" w14:textId="77777777" w:rsidR="00062843" w:rsidRPr="00271F2B" w:rsidRDefault="00062843" w:rsidP="00FE413E">
            <w:pPr>
              <w:jc w:val="both"/>
              <w:rPr>
                <w:rFonts w:eastAsiaTheme="minorEastAsia"/>
                <w:lang w:eastAsia="zh-CN"/>
              </w:rPr>
            </w:pPr>
          </w:p>
        </w:tc>
      </w:tr>
    </w:tbl>
    <w:p w14:paraId="1EAC3DD1" w14:textId="77777777" w:rsidR="00062843" w:rsidRDefault="00062843" w:rsidP="00062843">
      <w:pPr>
        <w:jc w:val="both"/>
        <w:rPr>
          <w:rFonts w:eastAsiaTheme="minorEastAsia"/>
          <w:lang w:eastAsia="zh-CN"/>
        </w:rPr>
      </w:pPr>
    </w:p>
    <w:p w14:paraId="50CC4541" w14:textId="528FF70A" w:rsidR="00062843" w:rsidRDefault="00062843" w:rsidP="00062843">
      <w:pPr>
        <w:jc w:val="both"/>
        <w:rPr>
          <w:rFonts w:eastAsiaTheme="minorEastAsia"/>
          <w:lang w:val="en-US" w:eastAsia="zh-CN"/>
        </w:rPr>
      </w:pPr>
      <w:r w:rsidRPr="00677648">
        <w:rPr>
          <w:rFonts w:eastAsiaTheme="minorEastAsia"/>
          <w:lang w:val="en-US" w:eastAsia="zh-CN"/>
        </w:rPr>
        <w:lastRenderedPageBreak/>
        <w:t>As remaining issue</w:t>
      </w:r>
      <w:r w:rsidR="00634D3D">
        <w:rPr>
          <w:rFonts w:eastAsiaTheme="minorEastAsia"/>
          <w:lang w:val="en-US" w:eastAsia="zh-CN"/>
        </w:rPr>
        <w:t>s</w:t>
      </w:r>
      <w:r w:rsidRPr="00677648">
        <w:rPr>
          <w:rFonts w:eastAsiaTheme="minorEastAsia"/>
          <w:lang w:val="en-US" w:eastAsia="zh-CN"/>
        </w:rPr>
        <w:t xml:space="preserve">, energy harvesting and </w:t>
      </w:r>
      <w:r w:rsidR="006139A0">
        <w:rPr>
          <w:rFonts w:eastAsiaTheme="minorEastAsia" w:hint="eastAsia"/>
          <w:lang w:val="en-US" w:eastAsia="zh-CN"/>
        </w:rPr>
        <w:t>corresponding</w:t>
      </w:r>
      <w:r w:rsidR="00393A89">
        <w:rPr>
          <w:rFonts w:eastAsiaTheme="minorEastAsia" w:hint="eastAsia"/>
          <w:lang w:val="en-US" w:eastAsia="zh-CN"/>
        </w:rPr>
        <w:t xml:space="preserve"> to </w:t>
      </w:r>
      <w:r w:rsidRPr="00677648">
        <w:rPr>
          <w:rFonts w:eastAsiaTheme="minorEastAsia"/>
          <w:lang w:val="en-US" w:eastAsia="zh-CN"/>
        </w:rPr>
        <w:t xml:space="preserve">A-IoT device operation procedure during the A-IoT study should be </w:t>
      </w:r>
      <w:r w:rsidR="00BF3AAF">
        <w:rPr>
          <w:rFonts w:eastAsiaTheme="minorEastAsia"/>
          <w:lang w:val="en-US" w:eastAsia="zh-CN"/>
        </w:rPr>
        <w:t xml:space="preserve">studied and </w:t>
      </w:r>
      <w:r w:rsidRPr="00677648">
        <w:rPr>
          <w:rFonts w:eastAsiaTheme="minorEastAsia"/>
          <w:lang w:val="en-US" w:eastAsia="zh-CN"/>
        </w:rPr>
        <w:t xml:space="preserve">discussed. </w:t>
      </w:r>
    </w:p>
    <w:p w14:paraId="4789AFA5" w14:textId="16AC659B" w:rsidR="00062843" w:rsidRDefault="00062843" w:rsidP="00062843">
      <w:pPr>
        <w:jc w:val="both"/>
        <w:rPr>
          <w:rFonts w:eastAsiaTheme="minorEastAsia"/>
          <w:lang w:val="en-US" w:eastAsia="zh-CN"/>
        </w:rPr>
      </w:pPr>
      <w:r w:rsidRPr="00617A7E">
        <w:rPr>
          <w:rFonts w:eastAsiaTheme="minorEastAsia"/>
          <w:lang w:eastAsia="zh-CN"/>
        </w:rPr>
        <w:t>Before the A-IoT device receive</w:t>
      </w:r>
      <w:r w:rsidR="00FA1CA4">
        <w:rPr>
          <w:rFonts w:eastAsiaTheme="minorEastAsia" w:hint="eastAsia"/>
          <w:lang w:eastAsia="zh-CN"/>
        </w:rPr>
        <w:t>s</w:t>
      </w:r>
      <w:r w:rsidRPr="00617A7E">
        <w:rPr>
          <w:rFonts w:eastAsiaTheme="minorEastAsia"/>
          <w:lang w:eastAsia="zh-CN"/>
        </w:rPr>
        <w:t xml:space="preserve"> the </w:t>
      </w:r>
      <w:r w:rsidR="00AF62E1">
        <w:rPr>
          <w:rFonts w:eastAsiaTheme="minorEastAsia" w:hint="eastAsia"/>
          <w:lang w:eastAsia="zh-CN"/>
        </w:rPr>
        <w:t>R2D signal</w:t>
      </w:r>
      <w:r w:rsidRPr="00617A7E">
        <w:rPr>
          <w:rFonts w:eastAsiaTheme="minorEastAsia"/>
          <w:lang w:eastAsia="zh-CN"/>
        </w:rPr>
        <w:t xml:space="preserve"> </w:t>
      </w:r>
      <w:r w:rsidR="00A77BDF">
        <w:rPr>
          <w:rFonts w:eastAsiaTheme="minorEastAsia" w:hint="eastAsia"/>
          <w:lang w:eastAsia="zh-CN"/>
        </w:rPr>
        <w:t>from the</w:t>
      </w:r>
      <w:r w:rsidRPr="00617A7E">
        <w:rPr>
          <w:rFonts w:eastAsiaTheme="minorEastAsia"/>
          <w:lang w:eastAsia="zh-CN"/>
        </w:rPr>
        <w:t xml:space="preserve"> Reader, in order to ensure that the A-IoT device has sufficient power to complete the reception of the inventory request information, the A-IoT device needs to complete </w:t>
      </w:r>
      <w:r w:rsidR="00BF3AAF">
        <w:rPr>
          <w:rFonts w:eastAsiaTheme="minorEastAsia"/>
          <w:lang w:eastAsia="zh-CN"/>
        </w:rPr>
        <w:t xml:space="preserve">the </w:t>
      </w:r>
      <w:r w:rsidRPr="00617A7E">
        <w:rPr>
          <w:rFonts w:eastAsiaTheme="minorEastAsia"/>
          <w:lang w:eastAsia="zh-CN"/>
        </w:rPr>
        <w:t xml:space="preserve">charging first. After the A-IoT device is fully charged, it can receive </w:t>
      </w:r>
      <w:r w:rsidR="00AF62E1">
        <w:rPr>
          <w:rFonts w:eastAsiaTheme="minorEastAsia" w:hint="eastAsia"/>
          <w:lang w:eastAsia="zh-CN"/>
        </w:rPr>
        <w:t>R2D signal</w:t>
      </w:r>
      <w:r w:rsidRPr="00617A7E">
        <w:rPr>
          <w:rFonts w:eastAsiaTheme="minorEastAsia"/>
          <w:lang w:eastAsia="zh-CN"/>
        </w:rPr>
        <w:t xml:space="preserve"> </w:t>
      </w:r>
      <w:r w:rsidR="003606C2">
        <w:rPr>
          <w:rFonts w:eastAsiaTheme="minorEastAsia" w:hint="eastAsia"/>
          <w:lang w:eastAsia="zh-CN"/>
        </w:rPr>
        <w:t>from</w:t>
      </w:r>
      <w:r w:rsidRPr="00617A7E">
        <w:rPr>
          <w:rFonts w:eastAsiaTheme="minorEastAsia"/>
          <w:lang w:eastAsia="zh-CN"/>
        </w:rPr>
        <w:t xml:space="preserve"> the Reader. Du</w:t>
      </w:r>
      <w:r>
        <w:rPr>
          <w:rFonts w:eastAsiaTheme="minorEastAsia"/>
          <w:lang w:eastAsia="zh-CN"/>
        </w:rPr>
        <w:t>ring the operation proc</w:t>
      </w:r>
      <w:r>
        <w:rPr>
          <w:rFonts w:eastAsiaTheme="minorEastAsia" w:hint="eastAsia"/>
          <w:lang w:eastAsia="zh-CN"/>
        </w:rPr>
        <w:t>edure</w:t>
      </w:r>
      <w:r w:rsidR="003606C2">
        <w:rPr>
          <w:rFonts w:eastAsiaTheme="minorEastAsia" w:hint="eastAsia"/>
          <w:lang w:eastAsia="zh-CN"/>
        </w:rPr>
        <w:t xml:space="preserve"> of A-IoT receiving </w:t>
      </w:r>
      <w:r w:rsidR="00C50EAA">
        <w:rPr>
          <w:rFonts w:eastAsiaTheme="minorEastAsia" w:hint="eastAsia"/>
          <w:lang w:eastAsia="zh-CN"/>
        </w:rPr>
        <w:t>R2D signal</w:t>
      </w:r>
      <w:r w:rsidRPr="00617A7E">
        <w:rPr>
          <w:rFonts w:eastAsiaTheme="minorEastAsia"/>
          <w:lang w:eastAsia="zh-CN"/>
        </w:rPr>
        <w:t xml:space="preserve">, </w:t>
      </w:r>
      <w:r w:rsidR="00BF3AAF">
        <w:rPr>
          <w:rFonts w:eastAsiaTheme="minorEastAsia"/>
          <w:lang w:eastAsia="zh-CN"/>
        </w:rPr>
        <w:t xml:space="preserve">the study of the </w:t>
      </w:r>
      <w:r w:rsidRPr="00617A7E">
        <w:rPr>
          <w:rFonts w:eastAsiaTheme="minorEastAsia"/>
          <w:lang w:eastAsia="zh-CN"/>
        </w:rPr>
        <w:t>range of charging time and sustainable processing time</w:t>
      </w:r>
      <w:r>
        <w:rPr>
          <w:rFonts w:eastAsiaTheme="minorEastAsia" w:hint="eastAsia"/>
          <w:lang w:eastAsia="zh-CN"/>
        </w:rPr>
        <w:t xml:space="preserve"> is very </w:t>
      </w:r>
      <w:r>
        <w:rPr>
          <w:rFonts w:eastAsiaTheme="minorEastAsia"/>
          <w:lang w:eastAsia="zh-CN"/>
        </w:rPr>
        <w:t>important</w:t>
      </w:r>
      <w:r>
        <w:rPr>
          <w:rFonts w:eastAsiaTheme="minorEastAsia" w:hint="eastAsia"/>
          <w:lang w:eastAsia="zh-CN"/>
        </w:rPr>
        <w:t xml:space="preserve"> </w:t>
      </w:r>
      <w:r w:rsidR="00C90537">
        <w:rPr>
          <w:rFonts w:eastAsiaTheme="minorEastAsia" w:hint="eastAsia"/>
          <w:lang w:eastAsia="zh-CN"/>
        </w:rPr>
        <w:t>for</w:t>
      </w:r>
      <w:r w:rsidRPr="00617A7E">
        <w:rPr>
          <w:rFonts w:eastAsiaTheme="minorEastAsia"/>
          <w:lang w:eastAsia="zh-CN"/>
        </w:rPr>
        <w:t xml:space="preserve"> A-IoT</w:t>
      </w:r>
      <w:r>
        <w:rPr>
          <w:rFonts w:eastAsiaTheme="minorEastAsia" w:hint="eastAsia"/>
          <w:lang w:eastAsia="zh-CN"/>
        </w:rPr>
        <w:t xml:space="preserve"> device</w:t>
      </w:r>
      <w:r w:rsidR="00C90537">
        <w:rPr>
          <w:rFonts w:eastAsiaTheme="minorEastAsia" w:hint="eastAsia"/>
          <w:lang w:eastAsia="zh-CN"/>
        </w:rPr>
        <w:t xml:space="preserve">, especially for </w:t>
      </w:r>
      <w:r w:rsidR="00C90537" w:rsidRPr="00617A7E">
        <w:rPr>
          <w:rFonts w:eastAsiaTheme="minorEastAsia"/>
          <w:lang w:eastAsia="zh-CN"/>
        </w:rPr>
        <w:t>A-IoT Device Type 1 and 2a</w:t>
      </w:r>
      <w:r w:rsidRPr="00617A7E">
        <w:rPr>
          <w:rFonts w:eastAsiaTheme="minorEastAsia"/>
          <w:lang w:eastAsia="zh-CN"/>
        </w:rPr>
        <w:t>.</w:t>
      </w:r>
      <w:r>
        <w:rPr>
          <w:rFonts w:eastAsiaTheme="minorEastAsia" w:hint="eastAsia"/>
          <w:lang w:eastAsia="zh-CN"/>
        </w:rPr>
        <w:t xml:space="preserve"> </w:t>
      </w:r>
      <w:r w:rsidRPr="00944364">
        <w:rPr>
          <w:rFonts w:eastAsiaTheme="minorEastAsia"/>
          <w:lang w:eastAsia="zh-CN"/>
        </w:rPr>
        <w:t xml:space="preserve">The range of the charging time would be used to determine the minimum required time for the </w:t>
      </w:r>
      <w:r>
        <w:rPr>
          <w:rFonts w:eastAsiaTheme="minorEastAsia" w:hint="eastAsia"/>
          <w:lang w:eastAsia="zh-CN"/>
        </w:rPr>
        <w:t>n</w:t>
      </w:r>
      <w:r w:rsidRPr="00944364">
        <w:rPr>
          <w:rFonts w:eastAsiaTheme="minorEastAsia"/>
          <w:lang w:eastAsia="zh-CN"/>
        </w:rPr>
        <w:t xml:space="preserve">etwork to provide the energy for the </w:t>
      </w:r>
      <w:r w:rsidRPr="00944364">
        <w:rPr>
          <w:rFonts w:eastAsiaTheme="minorEastAsia"/>
          <w:lang w:val="en-US" w:eastAsia="zh-CN"/>
        </w:rPr>
        <w:t>A-IoT device to charge</w:t>
      </w:r>
      <w:r>
        <w:rPr>
          <w:rFonts w:eastAsiaTheme="minorEastAsia" w:hint="eastAsia"/>
          <w:lang w:val="en-US" w:eastAsia="zh-CN"/>
        </w:rPr>
        <w:t xml:space="preserve">. </w:t>
      </w:r>
      <w:r w:rsidRPr="00944364">
        <w:rPr>
          <w:rFonts w:eastAsiaTheme="minorEastAsia"/>
          <w:lang w:val="en-US" w:eastAsia="zh-CN"/>
        </w:rPr>
        <w:t>The range of sustainable processing time would be used for the determination of maximum processing time for the A-IoT operation once the device is fully charge</w:t>
      </w:r>
      <w:r w:rsidR="00BF3AAF">
        <w:rPr>
          <w:rFonts w:eastAsiaTheme="minorEastAsia"/>
          <w:lang w:val="en-US" w:eastAsia="zh-CN"/>
        </w:rPr>
        <w:t>d</w:t>
      </w:r>
      <w:r>
        <w:rPr>
          <w:rFonts w:eastAsiaTheme="minorEastAsia" w:hint="eastAsia"/>
          <w:lang w:val="en-US" w:eastAsia="zh-CN"/>
        </w:rPr>
        <w:t>. T</w:t>
      </w:r>
      <w:r w:rsidRPr="00944364">
        <w:rPr>
          <w:rFonts w:eastAsiaTheme="minorEastAsia"/>
          <w:lang w:val="en-US" w:eastAsia="zh-CN"/>
        </w:rPr>
        <w:t>he sustainable processing time is based on the capability of the A-IoT devices processing the DL channels, preamble and PRDCH.</w:t>
      </w:r>
      <w:r>
        <w:rPr>
          <w:rFonts w:eastAsiaTheme="minorEastAsia" w:hint="eastAsia"/>
          <w:lang w:val="en-US" w:eastAsia="zh-CN"/>
        </w:rPr>
        <w:t xml:space="preserve"> </w:t>
      </w:r>
      <w:r w:rsidRPr="00944364">
        <w:rPr>
          <w:rFonts w:eastAsiaTheme="minorEastAsia"/>
          <w:lang w:val="en-US" w:eastAsia="zh-CN"/>
        </w:rPr>
        <w:t>The start of processing time is from the beginning of the “start indication field” in the preamble</w:t>
      </w:r>
      <w:r>
        <w:rPr>
          <w:rFonts w:eastAsiaTheme="minorEastAsia" w:hint="eastAsia"/>
          <w:lang w:val="en-US" w:eastAsia="zh-CN"/>
        </w:rPr>
        <w:t>.</w:t>
      </w:r>
      <w:r w:rsidRPr="009424C6">
        <w:t xml:space="preserve"> </w:t>
      </w:r>
      <w:r w:rsidRPr="009424C6">
        <w:rPr>
          <w:rFonts w:eastAsiaTheme="minorEastAsia"/>
          <w:lang w:val="en-US" w:eastAsia="zh-CN"/>
        </w:rPr>
        <w:t>So, as the sustainable processing time that determines the signal processing capability of A-IoT devices, the requirement of maximum processing time for the A-IoT device Type 1 and 2a should be specified</w:t>
      </w:r>
      <w:r w:rsidR="00BF3AAF">
        <w:rPr>
          <w:rFonts w:eastAsiaTheme="minorEastAsia"/>
          <w:lang w:val="en-US" w:eastAsia="zh-CN"/>
        </w:rPr>
        <w:t xml:space="preserve"> during the A-IoT work item</w:t>
      </w:r>
      <w:r w:rsidRPr="009424C6">
        <w:rPr>
          <w:rFonts w:eastAsiaTheme="minorEastAsia"/>
          <w:lang w:val="en-US" w:eastAsia="zh-CN"/>
        </w:rPr>
        <w:t>.</w:t>
      </w:r>
    </w:p>
    <w:p w14:paraId="08242F67" w14:textId="3B80549F" w:rsidR="00062843" w:rsidRDefault="00062843" w:rsidP="00062843">
      <w:pPr>
        <w:jc w:val="both"/>
        <w:rPr>
          <w:rFonts w:eastAsiaTheme="minorEastAsia"/>
          <w:b/>
          <w:lang w:eastAsia="zh-CN"/>
        </w:rPr>
      </w:pPr>
      <w:r w:rsidRPr="00271F2B">
        <w:rPr>
          <w:rFonts w:eastAsiaTheme="minorEastAsia" w:hint="eastAsia"/>
          <w:b/>
          <w:lang w:eastAsia="zh-CN"/>
        </w:rPr>
        <w:t xml:space="preserve">Proposal </w:t>
      </w:r>
      <w:r w:rsidR="00B028E0">
        <w:rPr>
          <w:rFonts w:eastAsiaTheme="minorEastAsia" w:hint="eastAsia"/>
          <w:b/>
          <w:lang w:eastAsia="zh-CN"/>
        </w:rPr>
        <w:t>1</w:t>
      </w:r>
      <w:r w:rsidRPr="00271F2B">
        <w:rPr>
          <w:rFonts w:eastAsiaTheme="minorEastAsia" w:hint="eastAsia"/>
          <w:b/>
          <w:lang w:eastAsia="zh-CN"/>
        </w:rPr>
        <w:t>: T</w:t>
      </w:r>
      <w:r w:rsidRPr="00271F2B">
        <w:rPr>
          <w:rFonts w:eastAsiaTheme="minorEastAsia"/>
          <w:b/>
          <w:lang w:eastAsia="zh-CN"/>
        </w:rPr>
        <w:t xml:space="preserve">he requirement of maximum processing time for the A-IoT </w:t>
      </w:r>
      <w:r w:rsidR="009A2967">
        <w:rPr>
          <w:rFonts w:eastAsiaTheme="minorEastAsia" w:hint="eastAsia"/>
          <w:b/>
          <w:lang w:eastAsia="zh-CN"/>
        </w:rPr>
        <w:t>D</w:t>
      </w:r>
      <w:r w:rsidR="009A2967" w:rsidRPr="00271F2B">
        <w:rPr>
          <w:rFonts w:eastAsiaTheme="minorEastAsia"/>
          <w:b/>
          <w:lang w:eastAsia="zh-CN"/>
        </w:rPr>
        <w:t xml:space="preserve">evice </w:t>
      </w:r>
      <w:r w:rsidRPr="00271F2B">
        <w:rPr>
          <w:rFonts w:eastAsiaTheme="minorEastAsia"/>
          <w:b/>
          <w:lang w:eastAsia="zh-CN"/>
        </w:rPr>
        <w:t xml:space="preserve">Type 1 and </w:t>
      </w:r>
      <w:r w:rsidR="009A2967">
        <w:rPr>
          <w:rFonts w:eastAsiaTheme="minorEastAsia" w:hint="eastAsia"/>
          <w:b/>
          <w:lang w:eastAsia="zh-CN"/>
        </w:rPr>
        <w:t xml:space="preserve">Device </w:t>
      </w:r>
      <w:r w:rsidRPr="00271F2B">
        <w:rPr>
          <w:rFonts w:eastAsiaTheme="minorEastAsia"/>
          <w:b/>
          <w:lang w:eastAsia="zh-CN"/>
        </w:rPr>
        <w:t xml:space="preserve">2a should be </w:t>
      </w:r>
      <w:r w:rsidR="00BF3AAF">
        <w:rPr>
          <w:rFonts w:eastAsiaTheme="minorEastAsia"/>
          <w:b/>
          <w:lang w:eastAsia="zh-CN"/>
        </w:rPr>
        <w:t xml:space="preserve">studied in the A-IoT study item and </w:t>
      </w:r>
      <w:r w:rsidRPr="00271F2B">
        <w:rPr>
          <w:rFonts w:eastAsiaTheme="minorEastAsia"/>
          <w:b/>
          <w:lang w:eastAsia="zh-CN"/>
        </w:rPr>
        <w:t>specified</w:t>
      </w:r>
      <w:r>
        <w:rPr>
          <w:rFonts w:eastAsiaTheme="minorEastAsia" w:hint="eastAsia"/>
          <w:b/>
          <w:lang w:eastAsia="zh-CN"/>
        </w:rPr>
        <w:t xml:space="preserve"> in </w:t>
      </w:r>
      <w:r w:rsidR="00BF3AAF">
        <w:rPr>
          <w:rFonts w:eastAsiaTheme="minorEastAsia"/>
          <w:b/>
          <w:lang w:eastAsia="zh-CN"/>
        </w:rPr>
        <w:t>the work time</w:t>
      </w:r>
      <w:r>
        <w:rPr>
          <w:rFonts w:eastAsiaTheme="minorEastAsia" w:hint="eastAsia"/>
          <w:b/>
          <w:lang w:eastAsia="zh-CN"/>
        </w:rPr>
        <w:t>.</w:t>
      </w:r>
    </w:p>
    <w:p w14:paraId="6F3B2974" w14:textId="5C270CEF" w:rsidR="00062843" w:rsidRDefault="006139A0" w:rsidP="00062843">
      <w:pPr>
        <w:jc w:val="both"/>
        <w:rPr>
          <w:rFonts w:eastAsiaTheme="minorEastAsia"/>
          <w:lang w:val="en-US" w:eastAsia="zh-CN"/>
        </w:rPr>
      </w:pPr>
      <w:r>
        <w:rPr>
          <w:rFonts w:eastAsiaTheme="minorEastAsia" w:hint="eastAsia"/>
          <w:lang w:val="en-US" w:eastAsia="zh-CN"/>
        </w:rPr>
        <w:t xml:space="preserve">In </w:t>
      </w:r>
      <w:r w:rsidR="00052AAF">
        <w:rPr>
          <w:rFonts w:eastAsiaTheme="minorEastAsia"/>
          <w:lang w:val="en-US" w:eastAsia="zh-CN"/>
        </w:rPr>
        <w:t>addition</w:t>
      </w:r>
      <w:r w:rsidR="00062843" w:rsidRPr="00745597">
        <w:rPr>
          <w:rFonts w:eastAsiaTheme="minorEastAsia"/>
          <w:lang w:val="en-US" w:eastAsia="zh-CN"/>
        </w:rPr>
        <w:t>, the impact of energy harvesting on the A-IoT operation procedure</w:t>
      </w:r>
      <w:r w:rsidR="00111839">
        <w:rPr>
          <w:rFonts w:eastAsiaTheme="minorEastAsia" w:hint="eastAsia"/>
          <w:lang w:val="en-US" w:eastAsia="zh-CN"/>
        </w:rPr>
        <w:t xml:space="preserve"> should </w:t>
      </w:r>
      <w:r w:rsidR="00BF3AAF">
        <w:rPr>
          <w:rFonts w:eastAsiaTheme="minorEastAsia"/>
          <w:lang w:val="en-US" w:eastAsia="zh-CN"/>
        </w:rPr>
        <w:t>take into account the device charging time and the maximum sustaining time for A-IoT device to process the signal with sufficient energy</w:t>
      </w:r>
      <w:r w:rsidR="00062843" w:rsidRPr="00745597">
        <w:rPr>
          <w:rFonts w:eastAsiaTheme="minorEastAsia"/>
          <w:lang w:val="en-US" w:eastAsia="zh-CN"/>
        </w:rPr>
        <w:t xml:space="preserve">. </w:t>
      </w:r>
      <w:r w:rsidR="00950162">
        <w:rPr>
          <w:rFonts w:eastAsiaTheme="minorEastAsia" w:hint="eastAsia"/>
          <w:lang w:val="en-US" w:eastAsia="zh-CN"/>
        </w:rPr>
        <w:t>C</w:t>
      </w:r>
      <w:r w:rsidR="00062843">
        <w:rPr>
          <w:rFonts w:eastAsiaTheme="minorEastAsia"/>
          <w:lang w:val="en-US" w:eastAsia="zh-CN"/>
        </w:rPr>
        <w:t>onsidering</w:t>
      </w:r>
      <w:r w:rsidR="00062843" w:rsidRPr="00745597">
        <w:rPr>
          <w:rFonts w:eastAsiaTheme="minorEastAsia"/>
          <w:lang w:val="en-US" w:eastAsia="zh-CN"/>
        </w:rPr>
        <w:t xml:space="preserve"> the energy supply of A-IoT devices, the operation </w:t>
      </w:r>
      <w:r w:rsidR="00062843">
        <w:rPr>
          <w:rFonts w:eastAsiaTheme="minorEastAsia" w:hint="eastAsia"/>
          <w:lang w:val="en-US" w:eastAsia="zh-CN"/>
        </w:rPr>
        <w:t>procedure</w:t>
      </w:r>
      <w:r w:rsidR="00062843" w:rsidRPr="00745597">
        <w:rPr>
          <w:rFonts w:eastAsiaTheme="minorEastAsia"/>
          <w:lang w:val="en-US" w:eastAsia="zh-CN"/>
        </w:rPr>
        <w:t xml:space="preserve"> of A-IoT can be divided into two states: A-IoT ON state and A-IoT OFF state. Before the A-IoT device receive</w:t>
      </w:r>
      <w:r w:rsidR="00950162">
        <w:rPr>
          <w:rFonts w:eastAsiaTheme="minorEastAsia" w:hint="eastAsia"/>
          <w:lang w:val="en-US" w:eastAsia="zh-CN"/>
        </w:rPr>
        <w:t>s</w:t>
      </w:r>
      <w:r w:rsidR="00062843" w:rsidRPr="00745597">
        <w:rPr>
          <w:rFonts w:eastAsiaTheme="minorEastAsia"/>
          <w:lang w:val="en-US" w:eastAsia="zh-CN"/>
        </w:rPr>
        <w:t xml:space="preserve"> the R2D signal</w:t>
      </w:r>
      <w:r w:rsidR="00950162">
        <w:rPr>
          <w:rFonts w:eastAsiaTheme="minorEastAsia" w:hint="eastAsia"/>
          <w:lang w:val="en-US" w:eastAsia="zh-CN"/>
        </w:rPr>
        <w:t xml:space="preserve"> </w:t>
      </w:r>
      <w:r w:rsidR="00A77BDF">
        <w:rPr>
          <w:rFonts w:eastAsiaTheme="minorEastAsia" w:hint="eastAsia"/>
          <w:lang w:val="en-US" w:eastAsia="zh-CN"/>
        </w:rPr>
        <w:t xml:space="preserve">from </w:t>
      </w:r>
      <w:r w:rsidR="00062843" w:rsidRPr="00745597">
        <w:rPr>
          <w:rFonts w:eastAsiaTheme="minorEastAsia"/>
          <w:lang w:val="en-US" w:eastAsia="zh-CN"/>
        </w:rPr>
        <w:t xml:space="preserve">the Reader, the A-IoT device needs to </w:t>
      </w:r>
      <w:r w:rsidR="009E526A" w:rsidRPr="00745597">
        <w:rPr>
          <w:rFonts w:eastAsiaTheme="minorEastAsia"/>
          <w:lang w:val="en-US" w:eastAsia="zh-CN"/>
        </w:rPr>
        <w:t>complete</w:t>
      </w:r>
      <w:r w:rsidR="009E526A">
        <w:rPr>
          <w:rFonts w:eastAsiaTheme="minorEastAsia"/>
          <w:lang w:val="en-US" w:eastAsia="zh-CN"/>
        </w:rPr>
        <w:t xml:space="preserve"> </w:t>
      </w:r>
      <w:r w:rsidR="009E526A" w:rsidRPr="00745597">
        <w:rPr>
          <w:rFonts w:eastAsiaTheme="minorEastAsia"/>
          <w:lang w:val="en-US" w:eastAsia="zh-CN"/>
        </w:rPr>
        <w:t>charging</w:t>
      </w:r>
      <w:r w:rsidR="00062843" w:rsidRPr="00745597">
        <w:rPr>
          <w:rFonts w:eastAsiaTheme="minorEastAsia"/>
          <w:lang w:val="en-US" w:eastAsia="zh-CN"/>
        </w:rPr>
        <w:t xml:space="preserve"> first. </w:t>
      </w:r>
      <w:r w:rsidR="00062843">
        <w:rPr>
          <w:rFonts w:eastAsiaTheme="minorEastAsia"/>
          <w:lang w:val="en-US" w:eastAsia="zh-CN"/>
        </w:rPr>
        <w:t>I</w:t>
      </w:r>
      <w:r w:rsidR="00062843">
        <w:rPr>
          <w:rFonts w:eastAsiaTheme="minorEastAsia" w:hint="eastAsia"/>
          <w:lang w:val="en-US" w:eastAsia="zh-CN"/>
        </w:rPr>
        <w:t>t can</w:t>
      </w:r>
      <w:r w:rsidR="00062843" w:rsidRPr="00745597">
        <w:rPr>
          <w:rFonts w:eastAsiaTheme="minorEastAsia"/>
          <w:lang w:val="en-US" w:eastAsia="zh-CN"/>
        </w:rPr>
        <w:t xml:space="preserve"> is</w:t>
      </w:r>
      <w:r w:rsidR="00062843">
        <w:rPr>
          <w:rFonts w:eastAsiaTheme="minorEastAsia" w:hint="eastAsia"/>
          <w:lang w:val="en-US" w:eastAsia="zh-CN"/>
        </w:rPr>
        <w:t xml:space="preserve"> defined as</w:t>
      </w:r>
      <w:r w:rsidR="00062843" w:rsidRPr="00745597">
        <w:rPr>
          <w:rFonts w:eastAsiaTheme="minorEastAsia"/>
          <w:lang w:val="en-US" w:eastAsia="zh-CN"/>
        </w:rPr>
        <w:t xml:space="preserve"> A-IoT OFF state</w:t>
      </w:r>
      <w:r w:rsidR="00062843">
        <w:rPr>
          <w:rFonts w:eastAsiaTheme="minorEastAsia" w:hint="eastAsia"/>
          <w:lang w:val="en-US" w:eastAsia="zh-CN"/>
        </w:rPr>
        <w:t xml:space="preserve"> before A-</w:t>
      </w:r>
      <w:r w:rsidR="00062843">
        <w:rPr>
          <w:rFonts w:eastAsiaTheme="minorEastAsia"/>
          <w:lang w:val="en-US" w:eastAsia="zh-CN"/>
        </w:rPr>
        <w:t>IoT device</w:t>
      </w:r>
      <w:r w:rsidR="00062843">
        <w:rPr>
          <w:rFonts w:eastAsiaTheme="minorEastAsia" w:hint="eastAsia"/>
          <w:lang w:val="en-US" w:eastAsia="zh-CN"/>
        </w:rPr>
        <w:t xml:space="preserve"> </w:t>
      </w:r>
      <w:r w:rsidR="001D44D8">
        <w:rPr>
          <w:rFonts w:eastAsiaTheme="minorEastAsia" w:hint="eastAsia"/>
          <w:lang w:val="en-US" w:eastAsia="zh-CN"/>
        </w:rPr>
        <w:t xml:space="preserve">receives the R2D </w:t>
      </w:r>
      <w:r w:rsidR="003D5F1E">
        <w:rPr>
          <w:rFonts w:eastAsiaTheme="minorEastAsia" w:hint="eastAsia"/>
          <w:lang w:val="en-US" w:eastAsia="zh-CN"/>
        </w:rPr>
        <w:t>signal form the Reader</w:t>
      </w:r>
      <w:r w:rsidR="00062843" w:rsidRPr="00745597">
        <w:rPr>
          <w:rFonts w:eastAsiaTheme="minorEastAsia"/>
          <w:lang w:val="en-US" w:eastAsia="zh-CN"/>
        </w:rPr>
        <w:t xml:space="preserve">. When the A-IoT device is fully charged, </w:t>
      </w:r>
      <w:r w:rsidR="00062843">
        <w:rPr>
          <w:rFonts w:eastAsiaTheme="minorEastAsia" w:hint="eastAsia"/>
          <w:lang w:val="en-US" w:eastAsia="zh-CN"/>
        </w:rPr>
        <w:t>A-IoT</w:t>
      </w:r>
      <w:r w:rsidR="00062843" w:rsidRPr="00745597">
        <w:rPr>
          <w:rFonts w:eastAsiaTheme="minorEastAsia"/>
          <w:lang w:val="en-US" w:eastAsia="zh-CN"/>
        </w:rPr>
        <w:t xml:space="preserve"> can receive signals and activate the A-IoT ON state. If the A-IoT device receives the beginning of the </w:t>
      </w:r>
      <w:r w:rsidR="00E97E16">
        <w:rPr>
          <w:rFonts w:eastAsiaTheme="minorEastAsia"/>
          <w:lang w:val="en-US" w:eastAsia="zh-CN"/>
        </w:rPr>
        <w:t>‘</w:t>
      </w:r>
      <w:r w:rsidR="00062843" w:rsidRPr="00745597">
        <w:rPr>
          <w:rFonts w:eastAsiaTheme="minorEastAsia"/>
          <w:lang w:val="en-US" w:eastAsia="zh-CN"/>
        </w:rPr>
        <w:t>start indication field</w:t>
      </w:r>
      <w:r w:rsidR="00E97E16">
        <w:rPr>
          <w:rFonts w:eastAsiaTheme="minorEastAsia"/>
          <w:lang w:val="en-US" w:eastAsia="zh-CN"/>
        </w:rPr>
        <w:t>’</w:t>
      </w:r>
      <w:r w:rsidR="00062843" w:rsidRPr="00745597">
        <w:rPr>
          <w:rFonts w:eastAsiaTheme="minorEastAsia"/>
          <w:lang w:val="en-US" w:eastAsia="zh-CN"/>
        </w:rPr>
        <w:t xml:space="preserve"> in the preamble, the A-IoT device can perform synchronization operations and continue to receive </w:t>
      </w:r>
      <w:r w:rsidR="007D481C">
        <w:rPr>
          <w:rFonts w:eastAsiaTheme="minorEastAsia" w:hint="eastAsia"/>
          <w:lang w:val="en-US" w:eastAsia="zh-CN"/>
        </w:rPr>
        <w:t>R2D signal from the</w:t>
      </w:r>
      <w:r w:rsidR="00062843" w:rsidRPr="00745597">
        <w:rPr>
          <w:rFonts w:eastAsiaTheme="minorEastAsia"/>
          <w:lang w:val="en-US" w:eastAsia="zh-CN"/>
        </w:rPr>
        <w:t xml:space="preserve"> Reader. The interval of sustainable processing time for the A-IoT device is the </w:t>
      </w:r>
      <w:r w:rsidR="00E97E16">
        <w:rPr>
          <w:rFonts w:eastAsiaTheme="minorEastAsia"/>
          <w:lang w:val="en-US" w:eastAsia="zh-CN"/>
        </w:rPr>
        <w:t>‘</w:t>
      </w:r>
      <w:r w:rsidR="00062843" w:rsidRPr="00745597">
        <w:rPr>
          <w:rFonts w:eastAsiaTheme="minorEastAsia"/>
          <w:lang w:val="en-US" w:eastAsia="zh-CN"/>
        </w:rPr>
        <w:t>ON</w:t>
      </w:r>
      <w:r w:rsidR="00E97E16">
        <w:rPr>
          <w:rFonts w:eastAsiaTheme="minorEastAsia"/>
          <w:lang w:val="en-US" w:eastAsia="zh-CN"/>
        </w:rPr>
        <w:t>’</w:t>
      </w:r>
      <w:r w:rsidR="00062843" w:rsidRPr="00745597">
        <w:rPr>
          <w:rFonts w:eastAsiaTheme="minorEastAsia"/>
          <w:lang w:val="en-US" w:eastAsia="zh-CN"/>
        </w:rPr>
        <w:t xml:space="preserve"> duration of the A-IoT 'ON' state. T</w:t>
      </w:r>
      <w:r w:rsidR="00DA784C">
        <w:rPr>
          <w:rFonts w:eastAsiaTheme="minorEastAsia"/>
          <w:lang w:val="en-US" w:eastAsia="zh-CN"/>
        </w:rPr>
        <w:t>he interval of the A-IoT device</w:t>
      </w:r>
      <w:r w:rsidR="00DA784C">
        <w:rPr>
          <w:rFonts w:eastAsiaTheme="minorEastAsia" w:hint="eastAsia"/>
          <w:lang w:val="en-US" w:eastAsia="zh-CN"/>
        </w:rPr>
        <w:t xml:space="preserve"> </w:t>
      </w:r>
      <w:r w:rsidR="00E97E16">
        <w:rPr>
          <w:rFonts w:eastAsiaTheme="minorEastAsia"/>
          <w:lang w:val="en-US" w:eastAsia="zh-CN"/>
        </w:rPr>
        <w:t>‘</w:t>
      </w:r>
      <w:r w:rsidR="00062843" w:rsidRPr="00745597">
        <w:rPr>
          <w:rFonts w:eastAsiaTheme="minorEastAsia"/>
          <w:lang w:val="en-US" w:eastAsia="zh-CN"/>
        </w:rPr>
        <w:t>OFF</w:t>
      </w:r>
      <w:r w:rsidR="00E97E16">
        <w:rPr>
          <w:rFonts w:eastAsiaTheme="minorEastAsia"/>
          <w:lang w:val="en-US" w:eastAsia="zh-CN"/>
        </w:rPr>
        <w:t>’</w:t>
      </w:r>
      <w:r w:rsidR="00062843" w:rsidRPr="00745597">
        <w:rPr>
          <w:rFonts w:eastAsiaTheme="minorEastAsia"/>
          <w:lang w:val="en-US" w:eastAsia="zh-CN"/>
        </w:rPr>
        <w:t>state is the duration outside the</w:t>
      </w:r>
      <w:r w:rsidR="00E97E16">
        <w:rPr>
          <w:rFonts w:eastAsiaTheme="minorEastAsia" w:hint="eastAsia"/>
          <w:lang w:val="en-US" w:eastAsia="zh-CN"/>
        </w:rPr>
        <w:t xml:space="preserve"> </w:t>
      </w:r>
      <w:r w:rsidR="00E97E16">
        <w:rPr>
          <w:rFonts w:eastAsiaTheme="minorEastAsia"/>
          <w:lang w:val="en-US" w:eastAsia="zh-CN"/>
        </w:rPr>
        <w:t>‘</w:t>
      </w:r>
      <w:r w:rsidR="00062843" w:rsidRPr="00745597">
        <w:rPr>
          <w:rFonts w:eastAsiaTheme="minorEastAsia"/>
          <w:lang w:val="en-US" w:eastAsia="zh-CN"/>
        </w:rPr>
        <w:t>ON</w:t>
      </w:r>
      <w:r w:rsidR="00E97E16">
        <w:rPr>
          <w:rFonts w:eastAsiaTheme="minorEastAsia"/>
          <w:lang w:val="en-US" w:eastAsia="zh-CN"/>
        </w:rPr>
        <w:t>’</w:t>
      </w:r>
      <w:r w:rsidR="00062843" w:rsidRPr="00745597">
        <w:rPr>
          <w:rFonts w:eastAsiaTheme="minorEastAsia"/>
          <w:lang w:val="en-US" w:eastAsia="zh-CN"/>
        </w:rPr>
        <w:t xml:space="preserve"> duration. The A-IoT device OFF state includes the interval of the device charging</w:t>
      </w:r>
      <w:r w:rsidR="00062843">
        <w:rPr>
          <w:rFonts w:eastAsiaTheme="minorEastAsia" w:hint="eastAsia"/>
          <w:lang w:val="en-US" w:eastAsia="zh-CN"/>
        </w:rPr>
        <w:t xml:space="preserve">. </w:t>
      </w:r>
      <w:r w:rsidR="00062843" w:rsidRPr="00745597">
        <w:rPr>
          <w:rFonts w:eastAsiaTheme="minorEastAsia"/>
          <w:lang w:val="en-US" w:eastAsia="zh-CN"/>
        </w:rPr>
        <w:t>The schematic diagram is shown in</w:t>
      </w:r>
      <w:r w:rsidR="00B028E0">
        <w:rPr>
          <w:rFonts w:eastAsiaTheme="minorEastAsia" w:hint="eastAsia"/>
          <w:lang w:val="en-US" w:eastAsia="zh-CN"/>
        </w:rPr>
        <w:t xml:space="preserve"> </w:t>
      </w:r>
      <w:r w:rsidR="00B028E0">
        <w:rPr>
          <w:rFonts w:eastAsiaTheme="minorEastAsia"/>
          <w:lang w:val="en-US" w:eastAsia="zh-CN"/>
        </w:rPr>
        <w:fldChar w:fldCharType="begin"/>
      </w:r>
      <w:r w:rsidR="00B028E0">
        <w:rPr>
          <w:rFonts w:eastAsiaTheme="minorEastAsia"/>
          <w:lang w:val="en-US" w:eastAsia="zh-CN"/>
        </w:rPr>
        <w:instrText xml:space="preserve"> REF _Ref173960587 \h </w:instrText>
      </w:r>
      <w:r w:rsidR="00B028E0">
        <w:rPr>
          <w:rFonts w:eastAsiaTheme="minorEastAsia"/>
          <w:lang w:val="en-US" w:eastAsia="zh-CN"/>
        </w:rPr>
      </w:r>
      <w:r w:rsidR="00B028E0">
        <w:rPr>
          <w:rFonts w:eastAsiaTheme="minorEastAsia"/>
          <w:lang w:val="en-US" w:eastAsia="zh-CN"/>
        </w:rPr>
        <w:fldChar w:fldCharType="separate"/>
      </w:r>
      <w:r w:rsidR="00AF2B27" w:rsidRPr="007A08A3">
        <w:t xml:space="preserve">Figure </w:t>
      </w:r>
      <w:r w:rsidR="00AF2B27">
        <w:rPr>
          <w:noProof/>
        </w:rPr>
        <w:t>1</w:t>
      </w:r>
      <w:r w:rsidR="00B028E0">
        <w:rPr>
          <w:rFonts w:eastAsiaTheme="minorEastAsia"/>
          <w:lang w:val="en-US" w:eastAsia="zh-CN"/>
        </w:rPr>
        <w:fldChar w:fldCharType="end"/>
      </w:r>
      <w:r w:rsidR="00062843" w:rsidRPr="00745597">
        <w:rPr>
          <w:rFonts w:eastAsiaTheme="minorEastAsia"/>
          <w:lang w:val="en-US" w:eastAsia="zh-CN"/>
        </w:rPr>
        <w:t>.</w:t>
      </w:r>
    </w:p>
    <w:p w14:paraId="4BB23955" w14:textId="77777777" w:rsidR="00062843" w:rsidRPr="00271F2B" w:rsidRDefault="00062843" w:rsidP="00062843">
      <w:pPr>
        <w:jc w:val="both"/>
        <w:rPr>
          <w:rFonts w:eastAsiaTheme="minorEastAsia"/>
          <w:b/>
          <w:lang w:eastAsia="zh-CN"/>
        </w:rPr>
      </w:pPr>
    </w:p>
    <w:p w14:paraId="0F4E44D4" w14:textId="77777777" w:rsidR="00062843" w:rsidRDefault="00062843" w:rsidP="00062843">
      <w:pPr>
        <w:jc w:val="both"/>
        <w:rPr>
          <w:rFonts w:eastAsiaTheme="minorEastAsia"/>
          <w:lang w:val="en-US" w:eastAsia="zh-CN"/>
        </w:rPr>
      </w:pPr>
      <w:r>
        <w:rPr>
          <w:rFonts w:eastAsiaTheme="minorEastAsia"/>
          <w:noProof/>
          <w:lang w:val="en-US" w:eastAsia="zh-CN"/>
        </w:rPr>
        <w:drawing>
          <wp:inline distT="0" distB="0" distL="0" distR="0" wp14:anchorId="32C322F5" wp14:editId="0F8BB905">
            <wp:extent cx="5735782" cy="354595"/>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6600" cy="354646"/>
                    </a:xfrm>
                    <a:prstGeom prst="rect">
                      <a:avLst/>
                    </a:prstGeom>
                    <a:noFill/>
                  </pic:spPr>
                </pic:pic>
              </a:graphicData>
            </a:graphic>
          </wp:inline>
        </w:drawing>
      </w:r>
    </w:p>
    <w:p w14:paraId="48B32F6A" w14:textId="77777777" w:rsidR="00062843" w:rsidRPr="00AF2B27" w:rsidRDefault="00062843" w:rsidP="00062843">
      <w:pPr>
        <w:pStyle w:val="aa"/>
        <w:jc w:val="center"/>
        <w:rPr>
          <w:rFonts w:eastAsiaTheme="minorEastAsia"/>
          <w:b w:val="0"/>
          <w:lang w:val="en-US" w:eastAsia="zh-CN"/>
        </w:rPr>
      </w:pPr>
      <w:bookmarkStart w:id="5" w:name="_Ref173960587"/>
      <w:r w:rsidRPr="00AF2B27">
        <w:rPr>
          <w:b w:val="0"/>
        </w:rPr>
        <w:t xml:space="preserve">Figure </w:t>
      </w:r>
      <w:r w:rsidRPr="00AF2B27">
        <w:rPr>
          <w:b w:val="0"/>
        </w:rPr>
        <w:fldChar w:fldCharType="begin"/>
      </w:r>
      <w:r w:rsidRPr="00AF2B27">
        <w:rPr>
          <w:b w:val="0"/>
        </w:rPr>
        <w:instrText xml:space="preserve"> SEQ Figure \* ARABIC </w:instrText>
      </w:r>
      <w:r w:rsidRPr="00AF2B27">
        <w:rPr>
          <w:b w:val="0"/>
        </w:rPr>
        <w:fldChar w:fldCharType="separate"/>
      </w:r>
      <w:r w:rsidR="00AF2B27" w:rsidRPr="00AF2B27">
        <w:rPr>
          <w:b w:val="0"/>
          <w:noProof/>
        </w:rPr>
        <w:t>1</w:t>
      </w:r>
      <w:r w:rsidRPr="00AF2B27">
        <w:rPr>
          <w:b w:val="0"/>
        </w:rPr>
        <w:fldChar w:fldCharType="end"/>
      </w:r>
      <w:bookmarkEnd w:id="5"/>
      <w:r w:rsidRPr="00AF2B27">
        <w:rPr>
          <w:rFonts w:eastAsiaTheme="minorEastAsia" w:hint="eastAsia"/>
          <w:b w:val="0"/>
          <w:lang w:eastAsia="zh-CN"/>
        </w:rPr>
        <w:t xml:space="preserve">: </w:t>
      </w:r>
      <w:r w:rsidRPr="00AF2B27">
        <w:rPr>
          <w:rFonts w:eastAsiaTheme="minorEastAsia"/>
          <w:b w:val="0"/>
          <w:lang w:eastAsia="zh-CN"/>
        </w:rPr>
        <w:t>The</w:t>
      </w:r>
      <w:r w:rsidRPr="00AF2B27">
        <w:rPr>
          <w:rFonts w:eastAsiaTheme="minorEastAsia" w:hint="eastAsia"/>
          <w:b w:val="0"/>
          <w:lang w:eastAsia="zh-CN"/>
        </w:rPr>
        <w:t xml:space="preserve"> illustration of A-IoT ON/OFF state</w:t>
      </w:r>
    </w:p>
    <w:p w14:paraId="1D2ECA67" w14:textId="17F368F3" w:rsidR="00062843" w:rsidRPr="00271F2B" w:rsidRDefault="00062843" w:rsidP="00062843">
      <w:pPr>
        <w:jc w:val="both"/>
        <w:rPr>
          <w:rFonts w:eastAsiaTheme="minorEastAsia"/>
          <w:b/>
          <w:lang w:eastAsia="zh-CN"/>
        </w:rPr>
      </w:pPr>
      <w:r w:rsidRPr="00271F2B">
        <w:rPr>
          <w:rFonts w:eastAsiaTheme="minorEastAsia"/>
          <w:b/>
          <w:lang w:eastAsia="zh-CN"/>
        </w:rPr>
        <w:t>P</w:t>
      </w:r>
      <w:r w:rsidRPr="00271F2B">
        <w:rPr>
          <w:rFonts w:eastAsiaTheme="minorEastAsia" w:hint="eastAsia"/>
          <w:b/>
          <w:lang w:eastAsia="zh-CN"/>
        </w:rPr>
        <w:t xml:space="preserve">roposal </w:t>
      </w:r>
      <w:r w:rsidR="00B028E0">
        <w:rPr>
          <w:rFonts w:eastAsiaTheme="minorEastAsia" w:hint="eastAsia"/>
          <w:b/>
          <w:lang w:eastAsia="zh-CN"/>
        </w:rPr>
        <w:t>2</w:t>
      </w:r>
      <w:r w:rsidRPr="00271F2B">
        <w:rPr>
          <w:rFonts w:eastAsiaTheme="minorEastAsia" w:hint="eastAsia"/>
          <w:b/>
          <w:lang w:eastAsia="zh-CN"/>
        </w:rPr>
        <w:t xml:space="preserve">: It is </w:t>
      </w:r>
      <w:r w:rsidRPr="00271F2B">
        <w:rPr>
          <w:rFonts w:eastAsiaTheme="minorEastAsia"/>
          <w:b/>
          <w:lang w:eastAsia="zh-CN"/>
        </w:rPr>
        <w:t>enough</w:t>
      </w:r>
      <w:r w:rsidRPr="00271F2B">
        <w:rPr>
          <w:rFonts w:eastAsiaTheme="minorEastAsia" w:hint="eastAsia"/>
          <w:b/>
          <w:lang w:eastAsia="zh-CN"/>
        </w:rPr>
        <w:t xml:space="preserve"> for A-IoT device operation procedure to </w:t>
      </w:r>
      <w:r w:rsidRPr="00271F2B">
        <w:rPr>
          <w:rFonts w:eastAsiaTheme="minorEastAsia"/>
          <w:b/>
          <w:lang w:eastAsia="zh-CN"/>
        </w:rPr>
        <w:t xml:space="preserve">define </w:t>
      </w:r>
      <w:r w:rsidRPr="00271F2B">
        <w:rPr>
          <w:rFonts w:eastAsiaTheme="minorEastAsia" w:hint="eastAsia"/>
          <w:b/>
          <w:lang w:eastAsia="zh-CN"/>
        </w:rPr>
        <w:t xml:space="preserve">the </w:t>
      </w:r>
      <w:r w:rsidRPr="00271F2B">
        <w:rPr>
          <w:rFonts w:eastAsiaTheme="minorEastAsia"/>
          <w:b/>
          <w:lang w:eastAsia="zh-CN"/>
        </w:rPr>
        <w:t>A</w:t>
      </w:r>
      <w:r w:rsidRPr="00271F2B">
        <w:rPr>
          <w:rFonts w:eastAsiaTheme="minorEastAsia" w:hint="eastAsia"/>
          <w:b/>
          <w:lang w:eastAsia="zh-CN"/>
        </w:rPr>
        <w:t>-IoT ON state and A-IoT OFF state.</w:t>
      </w:r>
    </w:p>
    <w:p w14:paraId="2717A38B" w14:textId="29879DB9" w:rsidR="00062843" w:rsidRPr="00271F2B" w:rsidRDefault="00BF3AAF" w:rsidP="00062843">
      <w:pPr>
        <w:jc w:val="both"/>
        <w:rPr>
          <w:rFonts w:eastAsiaTheme="minorEastAsia"/>
          <w:lang w:val="en-US" w:eastAsia="zh-CN"/>
        </w:rPr>
      </w:pPr>
      <w:r>
        <w:rPr>
          <w:rFonts w:eastAsiaTheme="minorEastAsia"/>
          <w:lang w:val="en-US" w:eastAsia="zh-CN"/>
        </w:rPr>
        <w:t>T</w:t>
      </w:r>
      <w:r w:rsidR="00062843" w:rsidRPr="003F313D">
        <w:rPr>
          <w:rFonts w:eastAsiaTheme="minorEastAsia"/>
          <w:lang w:val="en-US" w:eastAsia="zh-CN"/>
        </w:rPr>
        <w:t xml:space="preserve">he A-IoT device operation procedure </w:t>
      </w:r>
      <w:r w:rsidR="00062843">
        <w:rPr>
          <w:rFonts w:eastAsiaTheme="minorEastAsia" w:hint="eastAsia"/>
          <w:lang w:val="en-US" w:eastAsia="zh-CN"/>
        </w:rPr>
        <w:t xml:space="preserve">could </w:t>
      </w:r>
      <w:r w:rsidR="00062843" w:rsidRPr="003F313D">
        <w:rPr>
          <w:rFonts w:eastAsiaTheme="minorEastAsia"/>
          <w:lang w:val="en-US" w:eastAsia="zh-CN"/>
        </w:rPr>
        <w:t xml:space="preserve">consider only supporting A-IoT ON state and A-IoT OFF state. After the A-IoT device completes charging, </w:t>
      </w:r>
      <w:r>
        <w:rPr>
          <w:rFonts w:eastAsiaTheme="minorEastAsia"/>
          <w:lang w:val="en-US" w:eastAsia="zh-CN"/>
        </w:rPr>
        <w:t xml:space="preserve">the A-IoT </w:t>
      </w:r>
      <w:r w:rsidR="00B4310F">
        <w:rPr>
          <w:rFonts w:eastAsiaTheme="minorEastAsia"/>
          <w:lang w:val="en-US" w:eastAsia="zh-CN"/>
        </w:rPr>
        <w:t xml:space="preserve">device </w:t>
      </w:r>
      <w:r w:rsidR="00B4310F" w:rsidRPr="003F313D">
        <w:rPr>
          <w:rFonts w:eastAsiaTheme="minorEastAsia"/>
          <w:lang w:val="en-US" w:eastAsia="zh-CN"/>
        </w:rPr>
        <w:t>can</w:t>
      </w:r>
      <w:r w:rsidR="00062843" w:rsidRPr="003F313D">
        <w:rPr>
          <w:rFonts w:eastAsiaTheme="minorEastAsia"/>
          <w:lang w:val="en-US" w:eastAsia="zh-CN"/>
        </w:rPr>
        <w:t xml:space="preserve"> enter the A-IoT ON state</w:t>
      </w:r>
      <w:r>
        <w:rPr>
          <w:rFonts w:eastAsiaTheme="minorEastAsia"/>
          <w:lang w:val="en-US" w:eastAsia="zh-CN"/>
        </w:rPr>
        <w:t xml:space="preserve"> if it receives the </w:t>
      </w:r>
      <w:r w:rsidR="00A20339">
        <w:rPr>
          <w:rFonts w:eastAsiaTheme="minorEastAsia"/>
          <w:lang w:val="en-US" w:eastAsia="zh-CN"/>
        </w:rPr>
        <w:t>“start-indicator” of the preamble from the Reader</w:t>
      </w:r>
      <w:r w:rsidR="00062843" w:rsidRPr="003F313D">
        <w:rPr>
          <w:rFonts w:eastAsiaTheme="minorEastAsia"/>
          <w:lang w:val="en-US" w:eastAsia="zh-CN"/>
        </w:rPr>
        <w:t xml:space="preserve">. If A-IoT receives the beginning of the "start indication field" in the preamble, A-IoT can continue to receive R2D signals </w:t>
      </w:r>
      <w:r w:rsidR="008A5C9B">
        <w:rPr>
          <w:rFonts w:eastAsiaTheme="minorEastAsia" w:hint="eastAsia"/>
          <w:lang w:val="en-US" w:eastAsia="zh-CN"/>
        </w:rPr>
        <w:t>from the Reader</w:t>
      </w:r>
      <w:r w:rsidR="00062843" w:rsidRPr="003F313D">
        <w:rPr>
          <w:rFonts w:eastAsiaTheme="minorEastAsia"/>
          <w:lang w:val="en-US" w:eastAsia="zh-CN"/>
        </w:rPr>
        <w:t>. It is unnecessary to define a sleeping state as the DRX type transmission.</w:t>
      </w:r>
    </w:p>
    <w:p w14:paraId="50E9C1F8" w14:textId="6497DC38" w:rsidR="00062843" w:rsidRPr="00271F2B" w:rsidRDefault="00062843" w:rsidP="00062843">
      <w:pPr>
        <w:jc w:val="both"/>
        <w:rPr>
          <w:rFonts w:eastAsiaTheme="minorEastAsia"/>
          <w:b/>
          <w:lang w:eastAsia="zh-CN"/>
        </w:rPr>
      </w:pPr>
      <w:r w:rsidRPr="00271F2B">
        <w:rPr>
          <w:rFonts w:eastAsiaTheme="minorEastAsia"/>
          <w:b/>
          <w:lang w:eastAsia="zh-CN"/>
        </w:rPr>
        <w:t>P</w:t>
      </w:r>
      <w:r w:rsidRPr="00271F2B">
        <w:rPr>
          <w:rFonts w:eastAsiaTheme="minorEastAsia" w:hint="eastAsia"/>
          <w:b/>
          <w:lang w:eastAsia="zh-CN"/>
        </w:rPr>
        <w:t xml:space="preserve">roposal </w:t>
      </w:r>
      <w:r w:rsidR="00B028E0">
        <w:rPr>
          <w:rFonts w:eastAsiaTheme="minorEastAsia" w:hint="eastAsia"/>
          <w:b/>
          <w:lang w:eastAsia="zh-CN"/>
        </w:rPr>
        <w:t>3</w:t>
      </w:r>
      <w:r w:rsidRPr="00271F2B">
        <w:rPr>
          <w:rFonts w:eastAsiaTheme="minorEastAsia" w:hint="eastAsia"/>
          <w:b/>
          <w:lang w:eastAsia="zh-CN"/>
        </w:rPr>
        <w:t xml:space="preserve">: It is not necessary for A-IoT device operation procedure to </w:t>
      </w:r>
      <w:r w:rsidRPr="00271F2B">
        <w:rPr>
          <w:rFonts w:eastAsiaTheme="minorEastAsia" w:hint="eastAsia"/>
          <w:b/>
          <w:lang w:val="en-US" w:eastAsia="zh-CN"/>
        </w:rPr>
        <w:t>define</w:t>
      </w:r>
      <w:r w:rsidRPr="00271F2B">
        <w:rPr>
          <w:rFonts w:eastAsiaTheme="minorEastAsia"/>
          <w:b/>
          <w:lang w:val="en-US" w:eastAsia="zh-CN"/>
        </w:rPr>
        <w:t xml:space="preserve"> </w:t>
      </w:r>
      <w:r w:rsidRPr="00271F2B">
        <w:rPr>
          <w:rFonts w:eastAsiaTheme="minorEastAsia" w:hint="eastAsia"/>
          <w:b/>
          <w:lang w:val="en-US" w:eastAsia="zh-CN"/>
        </w:rPr>
        <w:t>a</w:t>
      </w:r>
      <w:r w:rsidRPr="00271F2B">
        <w:rPr>
          <w:rFonts w:eastAsiaTheme="minorEastAsia"/>
          <w:b/>
          <w:lang w:val="en-US" w:eastAsia="zh-CN"/>
        </w:rPr>
        <w:t xml:space="preserve"> sleeping state as the DRX type transmission</w:t>
      </w:r>
      <w:r w:rsidRPr="00271F2B">
        <w:rPr>
          <w:rFonts w:eastAsiaTheme="minorEastAsia" w:hint="eastAsia"/>
          <w:b/>
          <w:lang w:eastAsia="zh-CN"/>
        </w:rPr>
        <w:t>.</w:t>
      </w:r>
    </w:p>
    <w:p w14:paraId="6A92BE81" w14:textId="136E4506" w:rsidR="004516DD" w:rsidRDefault="00DC4013">
      <w:pPr>
        <w:pStyle w:val="1"/>
        <w:spacing w:before="360" w:afterLines="50" w:after="120"/>
        <w:ind w:left="431" w:hanging="431"/>
        <w:rPr>
          <w:rFonts w:eastAsiaTheme="minorEastAsia" w:cs="Arial"/>
          <w:b/>
          <w:sz w:val="28"/>
          <w:szCs w:val="28"/>
          <w:lang w:val="en-US" w:eastAsia="zh-CN"/>
        </w:rPr>
      </w:pPr>
      <w:bookmarkStart w:id="6" w:name="_Ref173951740"/>
      <w:r>
        <w:rPr>
          <w:rFonts w:eastAsiaTheme="minorEastAsia" w:cs="Arial" w:hint="eastAsia"/>
          <w:b/>
          <w:sz w:val="28"/>
          <w:szCs w:val="28"/>
          <w:lang w:val="en-US" w:eastAsia="zh-CN"/>
        </w:rPr>
        <w:t>F</w:t>
      </w:r>
      <w:r w:rsidRPr="00DC4013">
        <w:rPr>
          <w:rFonts w:eastAsiaTheme="minorEastAsia" w:cs="Arial"/>
          <w:b/>
          <w:sz w:val="28"/>
          <w:szCs w:val="28"/>
          <w:lang w:val="en-US" w:eastAsia="zh-CN"/>
        </w:rPr>
        <w:t>rame structure</w:t>
      </w:r>
      <w:bookmarkEnd w:id="4"/>
      <w:bookmarkEnd w:id="6"/>
    </w:p>
    <w:p w14:paraId="3B557FD9" w14:textId="5FF1245D" w:rsidR="007E6A03" w:rsidRDefault="00814A00" w:rsidP="00AC1412">
      <w:pPr>
        <w:spacing w:afterLines="50" w:after="120"/>
        <w:jc w:val="both"/>
        <w:rPr>
          <w:rFonts w:eastAsiaTheme="minorEastAsia"/>
          <w:lang w:eastAsia="zh-CN"/>
        </w:rPr>
      </w:pPr>
      <w:r>
        <w:rPr>
          <w:rFonts w:eastAsiaTheme="minorEastAsia" w:hint="eastAsia"/>
          <w:lang w:eastAsia="zh-CN"/>
        </w:rPr>
        <w:t xml:space="preserve">According to </w:t>
      </w:r>
      <w:r w:rsidR="00BE20D5">
        <w:rPr>
          <w:rFonts w:eastAsiaTheme="minorEastAsia"/>
          <w:lang w:eastAsia="zh-CN"/>
        </w:rPr>
        <w:t>the objectives</w:t>
      </w:r>
      <w:r w:rsidR="001C15F3">
        <w:rPr>
          <w:rFonts w:eastAsiaTheme="minorEastAsia" w:hint="eastAsia"/>
          <w:lang w:eastAsia="zh-CN"/>
        </w:rPr>
        <w:t xml:space="preserve"> </w:t>
      </w:r>
      <w:r w:rsidR="007B54B5">
        <w:rPr>
          <w:rFonts w:eastAsiaTheme="minorEastAsia" w:hint="eastAsia"/>
          <w:lang w:eastAsia="zh-CN"/>
        </w:rPr>
        <w:t>of A-IoT</w:t>
      </w:r>
      <w:r>
        <w:rPr>
          <w:rFonts w:eastAsiaTheme="minorEastAsia" w:hint="eastAsia"/>
          <w:lang w:eastAsia="zh-CN"/>
        </w:rPr>
        <w:t xml:space="preserve"> </w:t>
      </w:r>
      <w:r w:rsidR="00BE20D5">
        <w:rPr>
          <w:rFonts w:eastAsiaTheme="minorEastAsia"/>
          <w:lang w:eastAsia="zh-CN"/>
        </w:rPr>
        <w:t xml:space="preserve">study </w:t>
      </w:r>
      <w:r w:rsidR="006D50A8">
        <w:rPr>
          <w:rFonts w:eastAsiaTheme="minorEastAsia"/>
          <w:lang w:eastAsia="zh-CN"/>
        </w:rPr>
        <w:fldChar w:fldCharType="begin"/>
      </w:r>
      <w:r w:rsidR="006D50A8">
        <w:rPr>
          <w:rFonts w:eastAsiaTheme="minorEastAsia"/>
          <w:lang w:eastAsia="zh-CN"/>
        </w:rPr>
        <w:instrText xml:space="preserve"> </w:instrText>
      </w:r>
      <w:r w:rsidR="006D50A8">
        <w:rPr>
          <w:rFonts w:eastAsiaTheme="minorEastAsia" w:hint="eastAsia"/>
          <w:lang w:eastAsia="zh-CN"/>
        </w:rPr>
        <w:instrText>REF _Ref158116140 \n \h</w:instrText>
      </w:r>
      <w:r w:rsidR="006D50A8">
        <w:rPr>
          <w:rFonts w:eastAsiaTheme="minorEastAsia"/>
          <w:lang w:eastAsia="zh-CN"/>
        </w:rPr>
        <w:instrText xml:space="preserve"> </w:instrText>
      </w:r>
      <w:r w:rsidR="00AC1412">
        <w:rPr>
          <w:rFonts w:eastAsiaTheme="minorEastAsia"/>
          <w:lang w:eastAsia="zh-CN"/>
        </w:rPr>
        <w:instrText xml:space="preserve"> \* MERGEFORMAT </w:instrText>
      </w:r>
      <w:r w:rsidR="006D50A8">
        <w:rPr>
          <w:rFonts w:eastAsiaTheme="minorEastAsia"/>
          <w:lang w:eastAsia="zh-CN"/>
        </w:rPr>
      </w:r>
      <w:r w:rsidR="006D50A8">
        <w:rPr>
          <w:rFonts w:eastAsiaTheme="minorEastAsia"/>
          <w:lang w:eastAsia="zh-CN"/>
        </w:rPr>
        <w:fldChar w:fldCharType="separate"/>
      </w:r>
      <w:r w:rsidR="00AF2B27">
        <w:rPr>
          <w:rFonts w:eastAsiaTheme="minorEastAsia"/>
          <w:lang w:eastAsia="zh-CN"/>
        </w:rPr>
        <w:t>[1]</w:t>
      </w:r>
      <w:r w:rsidR="006D50A8">
        <w:rPr>
          <w:rFonts w:eastAsiaTheme="minorEastAsia"/>
          <w:lang w:eastAsia="zh-CN"/>
        </w:rPr>
        <w:fldChar w:fldCharType="end"/>
      </w:r>
      <w:r w:rsidR="000850E5">
        <w:rPr>
          <w:rFonts w:eastAsiaTheme="minorEastAsia"/>
          <w:lang w:eastAsia="zh-CN"/>
        </w:rPr>
        <w:t xml:space="preserve">, </w:t>
      </w:r>
      <w:r>
        <w:rPr>
          <w:rFonts w:eastAsiaTheme="minorEastAsia" w:hint="eastAsia"/>
          <w:lang w:eastAsia="zh-CN"/>
        </w:rPr>
        <w:t xml:space="preserve">the </w:t>
      </w:r>
      <w:r w:rsidR="000850E5">
        <w:rPr>
          <w:rFonts w:eastAsiaTheme="minorEastAsia"/>
          <w:lang w:eastAsia="zh-CN"/>
        </w:rPr>
        <w:t xml:space="preserve">frame structure </w:t>
      </w:r>
      <w:r w:rsidR="00134512">
        <w:rPr>
          <w:rFonts w:eastAsiaTheme="minorEastAsia" w:hint="eastAsia"/>
          <w:lang w:eastAsia="zh-CN"/>
        </w:rPr>
        <w:t xml:space="preserve">and timing </w:t>
      </w:r>
      <w:r w:rsidR="000850E5">
        <w:rPr>
          <w:rFonts w:eastAsiaTheme="minorEastAsia"/>
          <w:lang w:eastAsia="zh-CN"/>
        </w:rPr>
        <w:t>should</w:t>
      </w:r>
      <w:r w:rsidR="000850E5" w:rsidRPr="000850E5">
        <w:rPr>
          <w:rFonts w:eastAsiaTheme="minorEastAsia"/>
          <w:lang w:eastAsia="zh-CN"/>
        </w:rPr>
        <w:t xml:space="preserve"> be </w:t>
      </w:r>
      <w:r w:rsidR="007951D1">
        <w:rPr>
          <w:rFonts w:eastAsiaTheme="minorEastAsia" w:hint="eastAsia"/>
          <w:lang w:eastAsia="zh-CN"/>
        </w:rPr>
        <w:t>studied</w:t>
      </w:r>
      <w:r w:rsidR="007951D1" w:rsidRPr="000850E5">
        <w:rPr>
          <w:rFonts w:eastAsiaTheme="minorEastAsia"/>
          <w:lang w:eastAsia="zh-CN"/>
        </w:rPr>
        <w:t xml:space="preserve"> </w:t>
      </w:r>
      <w:r w:rsidR="000850E5" w:rsidRPr="000850E5">
        <w:rPr>
          <w:rFonts w:eastAsiaTheme="minorEastAsia"/>
          <w:lang w:eastAsia="zh-CN"/>
        </w:rPr>
        <w:t xml:space="preserve">for </w:t>
      </w:r>
      <w:r>
        <w:rPr>
          <w:rFonts w:eastAsiaTheme="minorEastAsia"/>
          <w:lang w:eastAsia="zh-CN"/>
        </w:rPr>
        <w:t>A-IoT</w:t>
      </w:r>
      <w:r w:rsidR="00DD56DC">
        <w:rPr>
          <w:rFonts w:eastAsiaTheme="minorEastAsia" w:hint="eastAsia"/>
          <w:lang w:eastAsia="zh-CN"/>
        </w:rPr>
        <w:t xml:space="preserve"> </w:t>
      </w:r>
      <w:r w:rsidR="007B54B5">
        <w:rPr>
          <w:rFonts w:eastAsiaTheme="minorEastAsia" w:hint="eastAsia"/>
          <w:lang w:eastAsia="zh-CN"/>
        </w:rPr>
        <w:t>communication</w:t>
      </w:r>
      <w:r w:rsidR="007951D1">
        <w:rPr>
          <w:rFonts w:eastAsiaTheme="minorEastAsia" w:hint="eastAsia"/>
          <w:lang w:eastAsia="zh-CN"/>
        </w:rPr>
        <w:t>, such as</w:t>
      </w:r>
      <w:r w:rsidR="00134512">
        <w:rPr>
          <w:rFonts w:eastAsiaTheme="minorEastAsia" w:hint="eastAsia"/>
          <w:lang w:eastAsia="zh-CN"/>
        </w:rPr>
        <w:t xml:space="preserve"> the TTI, the channel for A-IoT </w:t>
      </w:r>
      <w:r w:rsidR="007951D1">
        <w:rPr>
          <w:rFonts w:eastAsiaTheme="minorEastAsia" w:hint="eastAsia"/>
          <w:lang w:eastAsia="zh-CN"/>
        </w:rPr>
        <w:t xml:space="preserve">signals </w:t>
      </w:r>
      <w:r w:rsidR="00134512">
        <w:rPr>
          <w:rFonts w:eastAsiaTheme="minorEastAsia"/>
          <w:lang w:eastAsia="zh-CN"/>
        </w:rPr>
        <w:t>and</w:t>
      </w:r>
      <w:r w:rsidR="00134512">
        <w:rPr>
          <w:rFonts w:eastAsiaTheme="minorEastAsia" w:hint="eastAsia"/>
          <w:lang w:eastAsia="zh-CN"/>
        </w:rPr>
        <w:t xml:space="preserve"> the system bandwidth</w:t>
      </w:r>
      <w:r w:rsidR="00DD56DC">
        <w:rPr>
          <w:rFonts w:eastAsiaTheme="minorEastAsia" w:hint="eastAsia"/>
          <w:lang w:eastAsia="zh-CN"/>
        </w:rPr>
        <w:t>.</w:t>
      </w:r>
      <w:r w:rsidR="00A200AB">
        <w:rPr>
          <w:rFonts w:eastAsiaTheme="minorEastAsia" w:hint="eastAsia"/>
          <w:lang w:eastAsia="zh-CN"/>
        </w:rPr>
        <w:t xml:space="preserve"> </w:t>
      </w:r>
      <w:r w:rsidR="00CF3AA3">
        <w:rPr>
          <w:rFonts w:eastAsiaTheme="minorEastAsia"/>
          <w:lang w:eastAsia="zh-CN"/>
        </w:rPr>
        <w:t>C</w:t>
      </w:r>
      <w:r w:rsidR="00CF3AA3">
        <w:rPr>
          <w:rFonts w:eastAsiaTheme="minorEastAsia" w:hint="eastAsia"/>
          <w:lang w:eastAsia="zh-CN"/>
        </w:rPr>
        <w:t xml:space="preserve">onsidering the A-IoT signal </w:t>
      </w:r>
      <w:r w:rsidR="007951D1">
        <w:rPr>
          <w:rFonts w:eastAsiaTheme="minorEastAsia" w:hint="eastAsia"/>
          <w:lang w:eastAsia="zh-CN"/>
        </w:rPr>
        <w:t>transmission</w:t>
      </w:r>
      <w:r w:rsidR="000B1A04">
        <w:rPr>
          <w:rFonts w:eastAsiaTheme="minorEastAsia" w:hint="eastAsia"/>
          <w:lang w:eastAsia="zh-CN"/>
        </w:rPr>
        <w:t xml:space="preserve"> and reception</w:t>
      </w:r>
      <w:r w:rsidR="007951D1">
        <w:rPr>
          <w:rFonts w:eastAsiaTheme="minorEastAsia" w:hint="eastAsia"/>
          <w:lang w:eastAsia="zh-CN"/>
        </w:rPr>
        <w:t xml:space="preserve"> </w:t>
      </w:r>
      <w:r w:rsidR="000B1A04">
        <w:rPr>
          <w:rFonts w:eastAsiaTheme="minorEastAsia" w:hint="eastAsia"/>
          <w:lang w:eastAsia="zh-CN"/>
        </w:rPr>
        <w:t>are</w:t>
      </w:r>
      <w:r w:rsidR="007951D1">
        <w:rPr>
          <w:rFonts w:eastAsiaTheme="minorEastAsia" w:hint="eastAsia"/>
          <w:lang w:eastAsia="zh-CN"/>
        </w:rPr>
        <w:t xml:space="preserve"> different from that in the 5G NR system</w:t>
      </w:r>
      <w:r w:rsidR="00BE20D5">
        <w:rPr>
          <w:rFonts w:eastAsiaTheme="minorEastAsia"/>
          <w:lang w:eastAsia="zh-CN"/>
        </w:rPr>
        <w:t>, t</w:t>
      </w:r>
      <w:r w:rsidR="005518A2" w:rsidRPr="00A200AB">
        <w:rPr>
          <w:rFonts w:eastAsiaTheme="minorEastAsia"/>
          <w:lang w:eastAsia="zh-CN"/>
        </w:rPr>
        <w:t xml:space="preserve">he transmission </w:t>
      </w:r>
      <w:r w:rsidR="005518A2">
        <w:rPr>
          <w:rFonts w:eastAsiaTheme="minorEastAsia" w:hint="eastAsia"/>
          <w:lang w:eastAsia="zh-CN"/>
        </w:rPr>
        <w:t>time unit of the A-IoT signals</w:t>
      </w:r>
      <w:r w:rsidR="005518A2" w:rsidRPr="00A200AB">
        <w:rPr>
          <w:rFonts w:eastAsiaTheme="minorEastAsia"/>
          <w:lang w:eastAsia="zh-CN"/>
        </w:rPr>
        <w:t xml:space="preserve">, </w:t>
      </w:r>
      <w:r w:rsidR="005518A2">
        <w:rPr>
          <w:rFonts w:eastAsiaTheme="minorEastAsia" w:hint="eastAsia"/>
          <w:lang w:eastAsia="zh-CN"/>
        </w:rPr>
        <w:t>i.e. transmission time interval (</w:t>
      </w:r>
      <w:r w:rsidR="005518A2" w:rsidRPr="00A200AB">
        <w:rPr>
          <w:rFonts w:eastAsiaTheme="minorEastAsia"/>
          <w:lang w:eastAsia="zh-CN"/>
        </w:rPr>
        <w:t>TTI</w:t>
      </w:r>
      <w:r w:rsidR="005518A2">
        <w:rPr>
          <w:rFonts w:eastAsiaTheme="minorEastAsia" w:hint="eastAsia"/>
          <w:lang w:eastAsia="zh-CN"/>
        </w:rPr>
        <w:t xml:space="preserve">), should be </w:t>
      </w:r>
      <w:r w:rsidR="00BE20D5">
        <w:rPr>
          <w:rFonts w:eastAsiaTheme="minorEastAsia"/>
          <w:lang w:eastAsia="zh-CN"/>
        </w:rPr>
        <w:t xml:space="preserve">specified </w:t>
      </w:r>
      <w:r w:rsidR="005518A2">
        <w:rPr>
          <w:rFonts w:eastAsiaTheme="minorEastAsia" w:hint="eastAsia"/>
          <w:lang w:eastAsia="zh-CN"/>
        </w:rPr>
        <w:t xml:space="preserve">based on the </w:t>
      </w:r>
      <w:r w:rsidR="005518A2">
        <w:rPr>
          <w:rFonts w:eastAsiaTheme="minorEastAsia"/>
          <w:lang w:eastAsia="zh-CN"/>
        </w:rPr>
        <w:t>characteristics</w:t>
      </w:r>
      <w:r w:rsidR="005518A2">
        <w:rPr>
          <w:rFonts w:eastAsiaTheme="minorEastAsia" w:hint="eastAsia"/>
          <w:lang w:eastAsia="zh-CN"/>
        </w:rPr>
        <w:t xml:space="preserve"> of the A-IoT signals transmission</w:t>
      </w:r>
      <w:r w:rsidR="005518A2" w:rsidRPr="00A200AB">
        <w:rPr>
          <w:rFonts w:eastAsiaTheme="minorEastAsia"/>
          <w:lang w:eastAsia="zh-CN"/>
        </w:rPr>
        <w:t>.</w:t>
      </w:r>
      <w:r w:rsidR="005518A2">
        <w:rPr>
          <w:rFonts w:eastAsiaTheme="minorEastAsia" w:hint="eastAsia"/>
          <w:lang w:eastAsia="zh-CN"/>
        </w:rPr>
        <w:t xml:space="preserve"> </w:t>
      </w:r>
      <w:r w:rsidR="005518A2">
        <w:rPr>
          <w:rFonts w:eastAsiaTheme="minorEastAsia"/>
          <w:lang w:eastAsia="zh-CN"/>
        </w:rPr>
        <w:t>T</w:t>
      </w:r>
      <w:r w:rsidR="005518A2">
        <w:rPr>
          <w:rFonts w:eastAsiaTheme="minorEastAsia" w:hint="eastAsia"/>
          <w:lang w:eastAsia="zh-CN"/>
        </w:rPr>
        <w:t xml:space="preserve">he TTI is defined as the </w:t>
      </w:r>
      <w:r w:rsidR="005518A2" w:rsidRPr="00C23935">
        <w:rPr>
          <w:rFonts w:eastAsiaTheme="minorEastAsia"/>
          <w:lang w:eastAsia="zh-CN"/>
        </w:rPr>
        <w:t>transmission</w:t>
      </w:r>
      <w:r w:rsidR="005518A2" w:rsidRPr="00C23935">
        <w:rPr>
          <w:rFonts w:eastAsiaTheme="minorEastAsia" w:hint="eastAsia"/>
          <w:lang w:eastAsia="zh-CN"/>
        </w:rPr>
        <w:t xml:space="preserve"> </w:t>
      </w:r>
      <w:r w:rsidR="007E6A03" w:rsidRPr="00C23935">
        <w:rPr>
          <w:rFonts w:eastAsiaTheme="minorEastAsia" w:hint="eastAsia"/>
          <w:lang w:eastAsia="zh-CN"/>
        </w:rPr>
        <w:t xml:space="preserve">time </w:t>
      </w:r>
      <w:r w:rsidR="008A7AA2">
        <w:rPr>
          <w:rFonts w:eastAsiaTheme="minorEastAsia"/>
          <w:lang w:eastAsia="zh-CN"/>
        </w:rPr>
        <w:t>interval</w:t>
      </w:r>
      <w:r w:rsidR="005518A2" w:rsidRPr="00C23935">
        <w:rPr>
          <w:rFonts w:eastAsiaTheme="minorEastAsia" w:hint="eastAsia"/>
          <w:lang w:eastAsia="zh-CN"/>
        </w:rPr>
        <w:t xml:space="preserve"> of A-IoT </w:t>
      </w:r>
      <w:r w:rsidR="008A7AA2">
        <w:rPr>
          <w:rFonts w:eastAsiaTheme="minorEastAsia"/>
          <w:lang w:eastAsia="zh-CN"/>
        </w:rPr>
        <w:t>channels/</w:t>
      </w:r>
      <w:r w:rsidR="005518A2" w:rsidRPr="00C23935">
        <w:rPr>
          <w:rFonts w:eastAsiaTheme="minorEastAsia" w:hint="eastAsia"/>
          <w:lang w:eastAsia="zh-CN"/>
        </w:rPr>
        <w:t xml:space="preserve">signals including the </w:t>
      </w:r>
      <w:r w:rsidR="008A7AA2">
        <w:rPr>
          <w:rFonts w:eastAsiaTheme="minorEastAsia"/>
          <w:lang w:eastAsia="zh-CN"/>
        </w:rPr>
        <w:t xml:space="preserve">preamble and the </w:t>
      </w:r>
      <w:r w:rsidR="005518A2" w:rsidRPr="00C23935">
        <w:rPr>
          <w:rFonts w:eastAsiaTheme="minorEastAsia" w:hint="eastAsia"/>
          <w:lang w:eastAsia="zh-CN"/>
        </w:rPr>
        <w:t>interrogation signal</w:t>
      </w:r>
      <w:r w:rsidR="008A7AA2">
        <w:rPr>
          <w:rFonts w:eastAsiaTheme="minorEastAsia"/>
          <w:lang w:eastAsia="zh-CN"/>
        </w:rPr>
        <w:t xml:space="preserve"> in the DL. The TTI is also used for </w:t>
      </w:r>
      <w:r w:rsidR="005518A2" w:rsidRPr="00C23935">
        <w:rPr>
          <w:rFonts w:eastAsiaTheme="minorEastAsia" w:hint="eastAsia"/>
          <w:lang w:eastAsia="zh-CN"/>
        </w:rPr>
        <w:t>the</w:t>
      </w:r>
      <w:r w:rsidR="008A7AA2">
        <w:rPr>
          <w:rFonts w:eastAsiaTheme="minorEastAsia"/>
          <w:lang w:eastAsia="zh-CN"/>
        </w:rPr>
        <w:t xml:space="preserve"> DL carrier wave for the UE response of the control information in the interrogation signals by </w:t>
      </w:r>
      <w:r w:rsidR="005518A2" w:rsidRPr="00C23935">
        <w:rPr>
          <w:rFonts w:eastAsiaTheme="minorEastAsia" w:hint="eastAsia"/>
          <w:lang w:eastAsia="zh-CN"/>
        </w:rPr>
        <w:t>backscattered</w:t>
      </w:r>
      <w:r w:rsidR="008A7AA2">
        <w:rPr>
          <w:rFonts w:eastAsiaTheme="minorEastAsia"/>
          <w:lang w:eastAsia="zh-CN"/>
        </w:rPr>
        <w:t xml:space="preserve"> or self-</w:t>
      </w:r>
      <w:r w:rsidR="005518A2" w:rsidRPr="00C23935">
        <w:rPr>
          <w:rFonts w:eastAsiaTheme="minorEastAsia" w:hint="eastAsia"/>
          <w:lang w:eastAsia="zh-CN"/>
        </w:rPr>
        <w:t>generated signal</w:t>
      </w:r>
      <w:r w:rsidR="008A7AA2">
        <w:rPr>
          <w:rFonts w:eastAsiaTheme="minorEastAsia"/>
          <w:lang w:eastAsia="zh-CN"/>
        </w:rPr>
        <w:t xml:space="preserve">. The TTI is an interval for the transmission of control and data information and </w:t>
      </w:r>
      <w:r w:rsidR="005518A2" w:rsidRPr="00C23935">
        <w:rPr>
          <w:rFonts w:eastAsiaTheme="minorEastAsia" w:hint="eastAsia"/>
          <w:lang w:eastAsia="zh-CN"/>
        </w:rPr>
        <w:t>c</w:t>
      </w:r>
      <w:r w:rsidR="00933521" w:rsidRPr="00C23935">
        <w:rPr>
          <w:rFonts w:eastAsiaTheme="minorEastAsia" w:hint="eastAsia"/>
          <w:lang w:eastAsia="zh-CN"/>
        </w:rPr>
        <w:t>ontain</w:t>
      </w:r>
      <w:r w:rsidR="008A7AA2">
        <w:rPr>
          <w:rFonts w:eastAsiaTheme="minorEastAsia"/>
          <w:lang w:eastAsia="zh-CN"/>
        </w:rPr>
        <w:t>s</w:t>
      </w:r>
      <w:r w:rsidR="005518A2" w:rsidRPr="00C23935">
        <w:rPr>
          <w:rFonts w:eastAsiaTheme="minorEastAsia" w:hint="eastAsia"/>
          <w:lang w:eastAsia="zh-CN"/>
        </w:rPr>
        <w:t xml:space="preserve"> </w:t>
      </w:r>
      <w:r w:rsidR="00C42E27" w:rsidRPr="00C23935">
        <w:rPr>
          <w:rFonts w:eastAsiaTheme="minorEastAsia" w:hint="eastAsia"/>
          <w:lang w:eastAsia="zh-CN"/>
        </w:rPr>
        <w:t>at least</w:t>
      </w:r>
      <w:r w:rsidR="005518A2" w:rsidRPr="00C23935">
        <w:rPr>
          <w:rFonts w:eastAsiaTheme="minorEastAsia" w:hint="eastAsia"/>
          <w:lang w:eastAsia="zh-CN"/>
        </w:rPr>
        <w:t xml:space="preserve"> one bit information.</w:t>
      </w:r>
      <w:r w:rsidR="00E47FC4">
        <w:rPr>
          <w:rFonts w:eastAsiaTheme="minorEastAsia" w:hint="eastAsia"/>
          <w:lang w:eastAsia="zh-CN"/>
        </w:rPr>
        <w:t xml:space="preserve"> </w:t>
      </w:r>
      <w:r w:rsidR="00E47FC4">
        <w:rPr>
          <w:rFonts w:eastAsiaTheme="minorEastAsia"/>
          <w:lang w:eastAsia="zh-CN"/>
        </w:rPr>
        <w:t>I</w:t>
      </w:r>
      <w:r w:rsidR="00E47FC4">
        <w:rPr>
          <w:rFonts w:eastAsiaTheme="minorEastAsia" w:hint="eastAsia"/>
          <w:lang w:eastAsia="zh-CN"/>
        </w:rPr>
        <w:t>n the A-IoT system, the TTI should be fixed</w:t>
      </w:r>
      <w:r w:rsidR="00626A5C">
        <w:rPr>
          <w:rFonts w:eastAsiaTheme="minorEastAsia"/>
          <w:lang w:eastAsia="zh-CN"/>
        </w:rPr>
        <w:t xml:space="preserve"> based on the transport block size (TBS) from higher layer</w:t>
      </w:r>
      <w:r w:rsidR="00E47FC4">
        <w:rPr>
          <w:rFonts w:eastAsiaTheme="minorEastAsia" w:hint="eastAsia"/>
          <w:lang w:eastAsia="zh-CN"/>
        </w:rPr>
        <w:t xml:space="preserve"> and be the unit of the transmission resource</w:t>
      </w:r>
      <w:r w:rsidR="005518A2" w:rsidRPr="00C23935">
        <w:rPr>
          <w:rFonts w:eastAsiaTheme="minorEastAsia" w:hint="eastAsia"/>
          <w:lang w:eastAsia="zh-CN"/>
        </w:rPr>
        <w:t xml:space="preserve"> </w:t>
      </w:r>
      <w:r w:rsidR="00E47FC4">
        <w:rPr>
          <w:rFonts w:eastAsiaTheme="minorEastAsia" w:hint="eastAsia"/>
          <w:lang w:eastAsia="zh-CN"/>
        </w:rPr>
        <w:t xml:space="preserve">in time domain. </w:t>
      </w:r>
    </w:p>
    <w:p w14:paraId="7636A218" w14:textId="338B3070" w:rsidR="00E47FC4" w:rsidRDefault="00E47FC4" w:rsidP="00E47FC4">
      <w:pPr>
        <w:spacing w:afterLines="50" w:after="120"/>
        <w:jc w:val="both"/>
        <w:rPr>
          <w:rFonts w:eastAsiaTheme="minorEastAsia"/>
          <w:b/>
          <w:lang w:val="en-US" w:eastAsia="zh-CN"/>
        </w:rPr>
      </w:pPr>
      <w:r w:rsidRPr="00E47FC4">
        <w:rPr>
          <w:rFonts w:eastAsiaTheme="minorEastAsia" w:hint="eastAsia"/>
          <w:b/>
          <w:lang w:eastAsia="zh-CN"/>
        </w:rPr>
        <w:lastRenderedPageBreak/>
        <w:t xml:space="preserve">Proposal </w:t>
      </w:r>
      <w:r w:rsidR="00B028E0">
        <w:rPr>
          <w:rFonts w:eastAsiaTheme="minorEastAsia" w:hint="eastAsia"/>
          <w:b/>
          <w:lang w:eastAsia="zh-CN"/>
        </w:rPr>
        <w:t>4</w:t>
      </w:r>
      <w:r w:rsidRPr="00E47FC4">
        <w:rPr>
          <w:rFonts w:eastAsiaTheme="minorEastAsia" w:hint="eastAsia"/>
          <w:b/>
          <w:lang w:eastAsia="zh-CN"/>
        </w:rPr>
        <w:t xml:space="preserve">: </w:t>
      </w:r>
      <w:r w:rsidRPr="00E47FC4">
        <w:rPr>
          <w:rFonts w:eastAsiaTheme="minorEastAsia" w:hint="eastAsia"/>
          <w:b/>
          <w:lang w:val="en-US" w:eastAsia="zh-CN"/>
        </w:rPr>
        <w:t>TTI</w:t>
      </w:r>
      <w:r w:rsidRPr="00E47FC4">
        <w:rPr>
          <w:rFonts w:eastAsiaTheme="minorEastAsia"/>
          <w:b/>
          <w:lang w:val="en-US" w:eastAsia="zh-CN"/>
        </w:rPr>
        <w:t xml:space="preserve"> (</w:t>
      </w:r>
      <w:r w:rsidRPr="00E47FC4">
        <w:rPr>
          <w:rFonts w:eastAsiaTheme="minorEastAsia" w:hint="eastAsia"/>
          <w:b/>
          <w:lang w:val="en-US" w:eastAsia="zh-CN"/>
        </w:rPr>
        <w:t xml:space="preserve">transmission time </w:t>
      </w:r>
      <w:r w:rsidRPr="00E47FC4">
        <w:rPr>
          <w:rFonts w:eastAsiaTheme="minorEastAsia"/>
          <w:b/>
          <w:lang w:val="en-US" w:eastAsia="zh-CN"/>
        </w:rPr>
        <w:t xml:space="preserve">interval) </w:t>
      </w:r>
      <w:r w:rsidRPr="00E47FC4">
        <w:rPr>
          <w:rFonts w:eastAsiaTheme="minorEastAsia" w:hint="eastAsia"/>
          <w:b/>
          <w:lang w:val="en-US" w:eastAsia="zh-CN"/>
        </w:rPr>
        <w:t xml:space="preserve">of the A-IoT signals </w:t>
      </w:r>
      <w:r>
        <w:rPr>
          <w:rFonts w:eastAsiaTheme="minorEastAsia" w:hint="eastAsia"/>
          <w:b/>
          <w:lang w:val="en-US" w:eastAsia="zh-CN"/>
        </w:rPr>
        <w:t>as the</w:t>
      </w:r>
      <w:r w:rsidRPr="00E47FC4">
        <w:rPr>
          <w:rFonts w:eastAsiaTheme="minorEastAsia" w:hint="eastAsia"/>
          <w:b/>
          <w:lang w:eastAsia="zh-CN"/>
        </w:rPr>
        <w:t xml:space="preserve"> unit of the transmission resource in time domain</w:t>
      </w:r>
      <w:r>
        <w:rPr>
          <w:rFonts w:eastAsiaTheme="minorEastAsia" w:hint="eastAsia"/>
          <w:b/>
          <w:lang w:val="en-US" w:eastAsia="zh-CN"/>
        </w:rPr>
        <w:t xml:space="preserve"> </w:t>
      </w:r>
      <w:r w:rsidRPr="00E47FC4">
        <w:rPr>
          <w:rFonts w:eastAsiaTheme="minorEastAsia" w:hint="eastAsia"/>
          <w:b/>
          <w:lang w:val="en-US" w:eastAsia="zh-CN"/>
        </w:rPr>
        <w:t xml:space="preserve">should be defined </w:t>
      </w:r>
      <w:r w:rsidRPr="00E47FC4">
        <w:rPr>
          <w:rFonts w:eastAsiaTheme="minorEastAsia"/>
          <w:b/>
          <w:lang w:val="en-US" w:eastAsia="zh-CN"/>
        </w:rPr>
        <w:t xml:space="preserve">in the A-IoT </w:t>
      </w:r>
      <w:r w:rsidRPr="00E47FC4">
        <w:rPr>
          <w:rFonts w:eastAsiaTheme="minorEastAsia" w:hint="eastAsia"/>
          <w:b/>
          <w:lang w:val="en-US" w:eastAsia="zh-CN"/>
        </w:rPr>
        <w:t>system design</w:t>
      </w:r>
      <w:r w:rsidR="00100ADC">
        <w:rPr>
          <w:rFonts w:eastAsiaTheme="minorEastAsia" w:hint="eastAsia"/>
          <w:b/>
          <w:lang w:val="en-US" w:eastAsia="zh-CN"/>
        </w:rPr>
        <w:t xml:space="preserve"> and the TTI</w:t>
      </w:r>
      <w:r w:rsidR="0056529E">
        <w:rPr>
          <w:rFonts w:eastAsiaTheme="minorEastAsia"/>
          <w:b/>
          <w:lang w:val="en-US" w:eastAsia="zh-CN"/>
        </w:rPr>
        <w:t xml:space="preserve"> </w:t>
      </w:r>
      <w:r w:rsidR="00100ADC">
        <w:rPr>
          <w:rFonts w:eastAsiaTheme="minorEastAsia" w:hint="eastAsia"/>
          <w:b/>
          <w:lang w:val="en-US" w:eastAsia="zh-CN"/>
        </w:rPr>
        <w:t>should be fixed</w:t>
      </w:r>
      <w:r w:rsidR="00AE54B3">
        <w:rPr>
          <w:rFonts w:eastAsiaTheme="minorEastAsia"/>
          <w:b/>
          <w:lang w:val="en-US" w:eastAsia="zh-CN"/>
        </w:rPr>
        <w:t xml:space="preserve"> at a number of lengths based on the number of TBS sizes</w:t>
      </w:r>
      <w:r w:rsidRPr="00E47FC4">
        <w:rPr>
          <w:rFonts w:eastAsiaTheme="minorEastAsia"/>
          <w:b/>
          <w:lang w:val="en-US" w:eastAsia="zh-CN"/>
        </w:rPr>
        <w:t>.</w:t>
      </w:r>
    </w:p>
    <w:p w14:paraId="03E82244" w14:textId="381658C4" w:rsidR="00F6289E" w:rsidRDefault="00F6289E" w:rsidP="00F6289E">
      <w:pPr>
        <w:spacing w:afterLines="50" w:after="120"/>
        <w:jc w:val="both"/>
        <w:rPr>
          <w:rFonts w:eastAsiaTheme="minorEastAsia"/>
          <w:lang w:val="en-US" w:eastAsia="zh-CN"/>
        </w:rPr>
      </w:pPr>
      <w:r>
        <w:rPr>
          <w:rFonts w:eastAsiaTheme="minorEastAsia" w:hint="eastAsia"/>
          <w:lang w:eastAsia="zh-CN"/>
        </w:rPr>
        <w:t xml:space="preserve">As the discussion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_Ref173773020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F2B27">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sidRPr="00805702">
        <w:rPr>
          <w:rFonts w:eastAsiaTheme="minorEastAsia"/>
          <w:lang w:eastAsia="zh-CN"/>
        </w:rPr>
        <w:t>PRDCH carries R2D control information and R2D data transmission. R2D control information includes D2R time domain resource assignment information, A-IoT channel frequency domain resource allocation information, device identity information and other information</w:t>
      </w:r>
      <w:r>
        <w:rPr>
          <w:rFonts w:eastAsiaTheme="minorEastAsia" w:hint="eastAsia"/>
          <w:lang w:eastAsia="zh-CN"/>
        </w:rPr>
        <w:t xml:space="preserve">. </w:t>
      </w:r>
      <w:r>
        <w:rPr>
          <w:rFonts w:eastAsiaTheme="minorEastAsia" w:hint="eastAsia"/>
          <w:lang w:val="en-US" w:eastAsia="zh-CN"/>
        </w:rPr>
        <w:t xml:space="preserve">According to </w:t>
      </w:r>
      <w:r w:rsidRPr="00805702">
        <w:rPr>
          <w:rFonts w:eastAsiaTheme="minorEastAsia"/>
          <w:lang w:val="en-US" w:eastAsia="zh-CN"/>
        </w:rPr>
        <w:t>the message sizes requirements for SA1 applicable use cases of indoor inventory and indoor command</w:t>
      </w:r>
      <w:r>
        <w:rPr>
          <w:rFonts w:eastAsiaTheme="minorEastAsia" w:hint="eastAsia"/>
          <w:lang w:val="en-US" w:eastAsia="zh-CN"/>
        </w:rPr>
        <w:t xml:space="preserve"> </w:t>
      </w:r>
      <w:r w:rsidR="00FF4A09">
        <w:rPr>
          <w:rFonts w:eastAsiaTheme="minorEastAsia"/>
          <w:lang w:val="en-US" w:eastAsia="zh-CN"/>
        </w:rPr>
        <w:fldChar w:fldCharType="begin"/>
      </w:r>
      <w:r w:rsidR="00FF4A09">
        <w:rPr>
          <w:rFonts w:eastAsiaTheme="minorEastAsia"/>
          <w:lang w:val="en-US" w:eastAsia="zh-CN"/>
        </w:rPr>
        <w:instrText xml:space="preserve"> </w:instrText>
      </w:r>
      <w:r w:rsidR="00FF4A09">
        <w:rPr>
          <w:rFonts w:eastAsiaTheme="minorEastAsia" w:hint="eastAsia"/>
          <w:lang w:val="en-US" w:eastAsia="zh-CN"/>
        </w:rPr>
        <w:instrText>REF _Ref173944588 \r \h</w:instrText>
      </w:r>
      <w:r w:rsidR="00FF4A09">
        <w:rPr>
          <w:rFonts w:eastAsiaTheme="minorEastAsia"/>
          <w:lang w:val="en-US" w:eastAsia="zh-CN"/>
        </w:rPr>
        <w:instrText xml:space="preserve"> </w:instrText>
      </w:r>
      <w:r w:rsidR="00FF4A09">
        <w:rPr>
          <w:rFonts w:eastAsiaTheme="minorEastAsia"/>
          <w:lang w:val="en-US" w:eastAsia="zh-CN"/>
        </w:rPr>
      </w:r>
      <w:r w:rsidR="00FF4A09">
        <w:rPr>
          <w:rFonts w:eastAsiaTheme="minorEastAsia"/>
          <w:lang w:val="en-US" w:eastAsia="zh-CN"/>
        </w:rPr>
        <w:fldChar w:fldCharType="separate"/>
      </w:r>
      <w:r w:rsidR="00AF2B27">
        <w:rPr>
          <w:rFonts w:eastAsiaTheme="minorEastAsia"/>
          <w:lang w:val="en-US" w:eastAsia="zh-CN"/>
        </w:rPr>
        <w:t>[3]</w:t>
      </w:r>
      <w:r w:rsidR="00FF4A09">
        <w:rPr>
          <w:rFonts w:eastAsiaTheme="minorEastAsia"/>
          <w:lang w:val="en-US" w:eastAsia="zh-CN"/>
        </w:rPr>
        <w:fldChar w:fldCharType="end"/>
      </w:r>
      <w:r>
        <w:rPr>
          <w:rFonts w:eastAsiaTheme="minorEastAsia" w:hint="eastAsia"/>
          <w:lang w:val="en-US" w:eastAsia="zh-CN"/>
        </w:rPr>
        <w:t xml:space="preserve">, the payload of PRDCH/PDRCH </w:t>
      </w:r>
      <w:r w:rsidRPr="00805702">
        <w:rPr>
          <w:rFonts w:eastAsiaTheme="minorEastAsia"/>
          <w:lang w:val="en-US" w:eastAsia="zh-CN"/>
        </w:rPr>
        <w:t>is no more than 100 bytes</w:t>
      </w:r>
      <w:r>
        <w:rPr>
          <w:rFonts w:eastAsiaTheme="minorEastAsia" w:hint="eastAsia"/>
          <w:lang w:val="en-US" w:eastAsia="zh-CN"/>
        </w:rPr>
        <w:t xml:space="preserve"> for R2D/D2R signal. </w:t>
      </w:r>
      <w:r>
        <w:rPr>
          <w:rFonts w:eastAsiaTheme="minorEastAsia"/>
          <w:lang w:val="en-US" w:eastAsia="zh-CN"/>
        </w:rPr>
        <w:t>F</w:t>
      </w:r>
      <w:r>
        <w:rPr>
          <w:rFonts w:eastAsiaTheme="minorEastAsia" w:hint="eastAsia"/>
          <w:lang w:val="en-US" w:eastAsia="zh-CN"/>
        </w:rPr>
        <w:t>urthermore, t</w:t>
      </w:r>
      <w:r w:rsidRPr="00E051EE">
        <w:rPr>
          <w:rFonts w:eastAsiaTheme="minorEastAsia"/>
          <w:lang w:val="en-US" w:eastAsia="zh-CN"/>
        </w:rPr>
        <w:t>he</w:t>
      </w:r>
      <w:r>
        <w:rPr>
          <w:rFonts w:eastAsiaTheme="minorEastAsia" w:hint="eastAsia"/>
          <w:lang w:val="en-US" w:eastAsia="zh-CN"/>
        </w:rPr>
        <w:t xml:space="preserve"> size of the</w:t>
      </w:r>
      <w:r w:rsidRPr="00E051EE">
        <w:rPr>
          <w:rFonts w:eastAsiaTheme="minorEastAsia"/>
          <w:lang w:val="en-US" w:eastAsia="zh-CN"/>
        </w:rPr>
        <w:t xml:space="preserve"> physical layer resource</w:t>
      </w:r>
      <w:r>
        <w:rPr>
          <w:rFonts w:eastAsiaTheme="minorEastAsia" w:hint="eastAsia"/>
          <w:lang w:val="en-US" w:eastAsia="zh-CN"/>
        </w:rPr>
        <w:t>, i.e. the</w:t>
      </w:r>
      <w:r w:rsidRPr="00E051EE">
        <w:rPr>
          <w:rFonts w:eastAsiaTheme="minorEastAsia"/>
          <w:lang w:val="en-US" w:eastAsia="zh-CN"/>
        </w:rPr>
        <w:t xml:space="preserve"> </w:t>
      </w:r>
      <w:r w:rsidRPr="00A33A62">
        <w:rPr>
          <w:rFonts w:eastAsiaTheme="minorEastAsia"/>
          <w:lang w:val="en-US" w:eastAsia="zh-CN"/>
        </w:rPr>
        <w:t>transport block size</w:t>
      </w:r>
      <w:r w:rsidRPr="00A33A62">
        <w:rPr>
          <w:rFonts w:eastAsiaTheme="minorEastAsia" w:hint="eastAsia"/>
          <w:lang w:val="en-US" w:eastAsia="zh-CN"/>
        </w:rPr>
        <w:t xml:space="preserve"> (TBS)</w:t>
      </w:r>
      <w:r>
        <w:rPr>
          <w:rFonts w:eastAsiaTheme="minorEastAsia" w:hint="eastAsia"/>
          <w:lang w:val="en-US" w:eastAsia="zh-CN"/>
        </w:rPr>
        <w:t xml:space="preserve"> </w:t>
      </w:r>
      <w:r w:rsidRPr="00E051EE">
        <w:rPr>
          <w:rFonts w:eastAsiaTheme="minorEastAsia"/>
          <w:lang w:val="en-US" w:eastAsia="zh-CN"/>
        </w:rPr>
        <w:t xml:space="preserve">would </w:t>
      </w:r>
      <w:r>
        <w:rPr>
          <w:rFonts w:eastAsiaTheme="minorEastAsia" w:hint="eastAsia"/>
          <w:lang w:val="en-US" w:eastAsia="zh-CN"/>
        </w:rPr>
        <w:t>be determined by</w:t>
      </w:r>
      <w:r w:rsidRPr="00E051EE">
        <w:rPr>
          <w:rFonts w:eastAsiaTheme="minorEastAsia"/>
          <w:lang w:val="en-US" w:eastAsia="zh-CN"/>
        </w:rPr>
        <w:t xml:space="preserve"> the required physical layer processing, such as</w:t>
      </w:r>
      <w:r>
        <w:rPr>
          <w:rFonts w:eastAsiaTheme="minorEastAsia" w:hint="eastAsia"/>
          <w:lang w:val="en-US" w:eastAsia="zh-CN"/>
        </w:rPr>
        <w:t xml:space="preserve"> </w:t>
      </w:r>
      <w:r w:rsidRPr="00E051EE">
        <w:rPr>
          <w:rFonts w:eastAsiaTheme="minorEastAsia"/>
          <w:lang w:val="en-US" w:eastAsia="zh-CN"/>
        </w:rPr>
        <w:t>CRC,</w:t>
      </w:r>
      <w:r>
        <w:rPr>
          <w:rFonts w:eastAsiaTheme="minorEastAsia" w:hint="eastAsia"/>
          <w:lang w:val="en-US" w:eastAsia="zh-CN"/>
        </w:rPr>
        <w:t xml:space="preserve"> </w:t>
      </w:r>
      <w:r w:rsidRPr="00E051EE">
        <w:rPr>
          <w:rFonts w:eastAsiaTheme="minorEastAsia"/>
          <w:lang w:val="en-US" w:eastAsia="zh-CN"/>
        </w:rPr>
        <w:t>FEC, scrambling, OOK-4/PSK/FSK, and Manchester coding.</w:t>
      </w:r>
      <w:r>
        <w:rPr>
          <w:rFonts w:eastAsiaTheme="minorEastAsia" w:hint="eastAsia"/>
          <w:lang w:val="en-US" w:eastAsia="zh-CN"/>
        </w:rPr>
        <w:t xml:space="preserve"> In order to support the flexible size of </w:t>
      </w:r>
      <w:r w:rsidRPr="006E66C0">
        <w:rPr>
          <w:rFonts w:eastAsiaTheme="minorEastAsia" w:hint="eastAsia"/>
          <w:lang w:val="en-US" w:eastAsia="zh-CN"/>
        </w:rPr>
        <w:t>R2D/D2R signal</w:t>
      </w:r>
      <w:r>
        <w:rPr>
          <w:rFonts w:eastAsiaTheme="minorEastAsia" w:hint="eastAsia"/>
          <w:lang w:val="en-US" w:eastAsia="zh-CN"/>
        </w:rPr>
        <w:t xml:space="preserve">, the multiple candidate TBSs for </w:t>
      </w:r>
      <w:r w:rsidRPr="006E66C0">
        <w:rPr>
          <w:rFonts w:eastAsiaTheme="minorEastAsia" w:hint="eastAsia"/>
          <w:lang w:val="en-US" w:eastAsia="zh-CN"/>
        </w:rPr>
        <w:t xml:space="preserve">R2D/D2R </w:t>
      </w:r>
      <w:r>
        <w:rPr>
          <w:rFonts w:eastAsiaTheme="minorEastAsia" w:hint="eastAsia"/>
          <w:lang w:val="en-US" w:eastAsia="zh-CN"/>
        </w:rPr>
        <w:t>should be considered.</w:t>
      </w:r>
      <w:r w:rsidRPr="00E051EE">
        <w:rPr>
          <w:rFonts w:eastAsiaTheme="minorEastAsia"/>
          <w:lang w:val="en-US" w:eastAsia="zh-CN"/>
        </w:rPr>
        <w:t xml:space="preserve"> </w:t>
      </w:r>
    </w:p>
    <w:p w14:paraId="143AF966" w14:textId="5C0DD36F" w:rsidR="007A241E" w:rsidRPr="007A241E" w:rsidRDefault="00FF4A09" w:rsidP="007A241E">
      <w:pPr>
        <w:spacing w:afterLines="50" w:after="120"/>
        <w:jc w:val="both"/>
        <w:rPr>
          <w:rFonts w:eastAsiaTheme="minorEastAsia"/>
          <w:bCs/>
          <w:lang w:val="en-US" w:eastAsia="zh-CN"/>
        </w:rPr>
      </w:pPr>
      <w:r>
        <w:rPr>
          <w:rFonts w:eastAsiaTheme="minorEastAsia" w:hint="eastAsia"/>
          <w:lang w:val="en-US" w:eastAsia="zh-CN"/>
        </w:rPr>
        <w:t xml:space="preserve">In order to support the </w:t>
      </w:r>
      <w:r w:rsidR="007A241E">
        <w:rPr>
          <w:rFonts w:eastAsiaTheme="minorEastAsia" w:hint="eastAsia"/>
          <w:lang w:val="en-US" w:eastAsia="zh-CN"/>
        </w:rPr>
        <w:t xml:space="preserve">different </w:t>
      </w:r>
      <w:r>
        <w:rPr>
          <w:rFonts w:eastAsiaTheme="minorEastAsia" w:hint="eastAsia"/>
          <w:lang w:val="en-US" w:eastAsia="zh-CN"/>
        </w:rPr>
        <w:t>payload</w:t>
      </w:r>
      <w:r w:rsidR="007A241E">
        <w:rPr>
          <w:rFonts w:eastAsiaTheme="minorEastAsia" w:hint="eastAsia"/>
          <w:lang w:val="en-US" w:eastAsia="zh-CN"/>
        </w:rPr>
        <w:t>s</w:t>
      </w:r>
      <w:r>
        <w:rPr>
          <w:rFonts w:eastAsiaTheme="minorEastAsia" w:hint="eastAsia"/>
          <w:lang w:val="en-US" w:eastAsia="zh-CN"/>
        </w:rPr>
        <w:t xml:space="preserve"> of </w:t>
      </w:r>
      <w:r w:rsidRPr="00A33A62">
        <w:rPr>
          <w:rFonts w:eastAsiaTheme="minorEastAsia"/>
          <w:lang w:val="en-US" w:eastAsia="zh-CN"/>
        </w:rPr>
        <w:t>R2D/D2R signal</w:t>
      </w:r>
      <w:r>
        <w:rPr>
          <w:rFonts w:eastAsiaTheme="minorEastAsia" w:hint="eastAsia"/>
          <w:lang w:val="en-US" w:eastAsia="zh-CN"/>
        </w:rPr>
        <w:t xml:space="preserve">, the different TBSs should be supported and with corresponding TTIs. Taken the TBS set {120bits, 256bis, 512bits, 1024bits} as an example, the lengths of the corresponding TTI based on the OOK-4 </w:t>
      </w:r>
      <w:r>
        <w:rPr>
          <w:rFonts w:eastAsiaTheme="minorEastAsia"/>
          <w:lang w:val="en-US" w:eastAsia="zh-CN"/>
        </w:rPr>
        <w:t>with</w:t>
      </w:r>
      <w:r>
        <w:rPr>
          <w:rFonts w:eastAsiaTheme="minorEastAsia" w:hint="eastAsia"/>
          <w:lang w:val="en-US" w:eastAsia="zh-CN"/>
        </w:rPr>
        <w:t xml:space="preserve"> the different value M are provided </w:t>
      </w:r>
      <w:r w:rsidRPr="00A33A62">
        <w:rPr>
          <w:rFonts w:eastAsiaTheme="minorEastAsia" w:hint="eastAsia"/>
          <w:lang w:val="en-US" w:eastAsia="zh-CN"/>
        </w:rPr>
        <w:t xml:space="preserve">in </w:t>
      </w:r>
      <w:r w:rsidR="00B839AD">
        <w:rPr>
          <w:rFonts w:eastAsiaTheme="minorEastAsia"/>
          <w:highlight w:val="yellow"/>
          <w:lang w:val="en-US" w:eastAsia="zh-CN"/>
        </w:rPr>
        <w:fldChar w:fldCharType="begin"/>
      </w:r>
      <w:r w:rsidR="00B839AD">
        <w:rPr>
          <w:rFonts w:eastAsiaTheme="minorEastAsia"/>
          <w:lang w:val="en-US" w:eastAsia="zh-CN"/>
        </w:rPr>
        <w:instrText xml:space="preserve"> </w:instrText>
      </w:r>
      <w:r w:rsidR="00B839AD">
        <w:rPr>
          <w:rFonts w:eastAsiaTheme="minorEastAsia" w:hint="eastAsia"/>
          <w:lang w:val="en-US" w:eastAsia="zh-CN"/>
        </w:rPr>
        <w:instrText>REF _Ref174111754 \h</w:instrText>
      </w:r>
      <w:r w:rsidR="00B839AD">
        <w:rPr>
          <w:rFonts w:eastAsiaTheme="minorEastAsia"/>
          <w:lang w:val="en-US" w:eastAsia="zh-CN"/>
        </w:rPr>
        <w:instrText xml:space="preserve"> </w:instrText>
      </w:r>
      <w:r w:rsidR="00B839AD">
        <w:rPr>
          <w:rFonts w:eastAsiaTheme="minorEastAsia"/>
          <w:highlight w:val="yellow"/>
          <w:lang w:val="en-US" w:eastAsia="zh-CN"/>
        </w:rPr>
      </w:r>
      <w:r w:rsidR="00B839AD">
        <w:rPr>
          <w:rFonts w:eastAsiaTheme="minorEastAsia"/>
          <w:highlight w:val="yellow"/>
          <w:lang w:val="en-US" w:eastAsia="zh-CN"/>
        </w:rPr>
        <w:fldChar w:fldCharType="separate"/>
      </w:r>
      <w:r w:rsidR="00B839AD" w:rsidRPr="00A03319">
        <w:rPr>
          <w:rFonts w:eastAsiaTheme="minorEastAsia"/>
          <w:bCs/>
          <w:lang w:eastAsia="zh-CN"/>
        </w:rPr>
        <w:t xml:space="preserve">Table </w:t>
      </w:r>
      <w:r w:rsidR="00B839AD" w:rsidRPr="00A03319">
        <w:rPr>
          <w:rFonts w:eastAsiaTheme="minorEastAsia"/>
          <w:bCs/>
          <w:noProof/>
          <w:lang w:eastAsia="zh-CN"/>
        </w:rPr>
        <w:t>1</w:t>
      </w:r>
      <w:r w:rsidR="00B839AD">
        <w:rPr>
          <w:rFonts w:eastAsiaTheme="minorEastAsia"/>
          <w:highlight w:val="yellow"/>
          <w:lang w:val="en-US" w:eastAsia="zh-CN"/>
        </w:rPr>
        <w:fldChar w:fldCharType="end"/>
      </w:r>
      <w:r w:rsidRPr="00A33A62">
        <w:rPr>
          <w:rFonts w:eastAsiaTheme="minorEastAsia" w:hint="eastAsia"/>
          <w:lang w:val="en-US" w:eastAsia="zh-CN"/>
        </w:rPr>
        <w:t>.</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n the table, t</w:t>
      </w:r>
      <w:r w:rsidRPr="00A33A62">
        <w:rPr>
          <w:rFonts w:eastAsiaTheme="minorEastAsia"/>
          <w:lang w:val="en-US" w:eastAsia="zh-CN"/>
        </w:rPr>
        <w:t>he</w:t>
      </w:r>
      <w:r w:rsidRPr="00A33A62">
        <w:rPr>
          <w:rFonts w:eastAsiaTheme="minorEastAsia" w:hint="eastAsia"/>
          <w:lang w:val="en-US" w:eastAsia="zh-CN"/>
        </w:rPr>
        <w:t xml:space="preserve"> </w:t>
      </w:r>
      <w:r w:rsidRPr="00A33A62">
        <w:rPr>
          <w:rFonts w:eastAsiaTheme="minorEastAsia"/>
          <w:bCs/>
          <w:lang w:eastAsia="zh-CN"/>
        </w:rPr>
        <w:t>Manchester coding</w:t>
      </w:r>
      <w:r w:rsidRPr="00A33A62">
        <w:rPr>
          <w:rFonts w:eastAsiaTheme="minorEastAsia" w:hint="eastAsia"/>
          <w:bCs/>
          <w:lang w:eastAsia="zh-CN"/>
        </w:rPr>
        <w:t xml:space="preserve"> </w:t>
      </w:r>
      <w:r w:rsidR="007A241E" w:rsidRPr="007A241E">
        <w:rPr>
          <w:rFonts w:eastAsiaTheme="minorEastAsia" w:hint="eastAsia"/>
          <w:bCs/>
          <w:lang w:eastAsia="zh-CN"/>
        </w:rPr>
        <w:t xml:space="preserve">for the PRDCH </w:t>
      </w:r>
      <w:r w:rsidRPr="00A33A62">
        <w:rPr>
          <w:rFonts w:eastAsiaTheme="minorEastAsia" w:hint="eastAsia"/>
          <w:bCs/>
          <w:lang w:eastAsia="zh-CN"/>
        </w:rPr>
        <w:t xml:space="preserve">and FEC with 1/2 coding rate </w:t>
      </w:r>
      <w:r w:rsidR="007A241E" w:rsidRPr="007A241E">
        <w:rPr>
          <w:rFonts w:eastAsiaTheme="minorEastAsia" w:hint="eastAsia"/>
          <w:bCs/>
          <w:lang w:eastAsia="zh-CN"/>
        </w:rPr>
        <w:t xml:space="preserve">for the PDRCH </w:t>
      </w:r>
      <w:r w:rsidRPr="00A33A62">
        <w:rPr>
          <w:rFonts w:eastAsiaTheme="minorEastAsia" w:hint="eastAsia"/>
          <w:bCs/>
          <w:lang w:eastAsia="zh-CN"/>
        </w:rPr>
        <w:t>are adopted. The 16 CRC bits is attached on the TB.</w:t>
      </w:r>
      <w:r>
        <w:rPr>
          <w:rFonts w:eastAsiaTheme="minorEastAsia" w:hint="eastAsia"/>
          <w:bCs/>
          <w:lang w:eastAsia="zh-CN"/>
        </w:rPr>
        <w:t xml:space="preserve"> </w:t>
      </w:r>
      <w:r w:rsidR="007A241E" w:rsidRPr="007A241E">
        <w:rPr>
          <w:rFonts w:eastAsiaTheme="minorEastAsia" w:hint="eastAsia"/>
          <w:bCs/>
          <w:lang w:eastAsia="zh-CN"/>
        </w:rPr>
        <w:t xml:space="preserve">Considering the overhead of the TBS indication, three different </w:t>
      </w:r>
      <w:r w:rsidR="007A241E" w:rsidRPr="007A241E">
        <w:rPr>
          <w:rFonts w:eastAsiaTheme="minorEastAsia"/>
          <w:bCs/>
          <w:lang w:eastAsia="zh-CN"/>
        </w:rPr>
        <w:t>granularit</w:t>
      </w:r>
      <w:r w:rsidR="007A241E" w:rsidRPr="007A241E">
        <w:rPr>
          <w:rFonts w:eastAsiaTheme="minorEastAsia" w:hint="eastAsia"/>
          <w:bCs/>
          <w:lang w:eastAsia="zh-CN"/>
        </w:rPr>
        <w:t xml:space="preserve">ies of the TTI, including 2-OSs mini-slot, 7-OSs mini-slot </w:t>
      </w:r>
      <w:r w:rsidR="007A241E" w:rsidRPr="007A241E">
        <w:rPr>
          <w:rFonts w:eastAsiaTheme="minorEastAsia"/>
          <w:bCs/>
          <w:lang w:eastAsia="zh-CN"/>
        </w:rPr>
        <w:t>and</w:t>
      </w:r>
      <w:r w:rsidR="007A241E" w:rsidRPr="007A241E">
        <w:rPr>
          <w:rFonts w:eastAsiaTheme="minorEastAsia" w:hint="eastAsia"/>
          <w:bCs/>
          <w:lang w:eastAsia="zh-CN"/>
        </w:rPr>
        <w:t xml:space="preserve"> slot, are considered.</w:t>
      </w:r>
    </w:p>
    <w:p w14:paraId="357E8876" w14:textId="77777777" w:rsidR="007A241E" w:rsidRPr="00A03319" w:rsidRDefault="007A241E" w:rsidP="007A241E">
      <w:pPr>
        <w:spacing w:afterLines="50" w:after="120"/>
        <w:jc w:val="center"/>
        <w:rPr>
          <w:rFonts w:eastAsiaTheme="minorEastAsia"/>
          <w:bCs/>
          <w:iCs/>
          <w:lang w:val="en-US" w:eastAsia="zh-CN"/>
        </w:rPr>
      </w:pPr>
      <w:bookmarkStart w:id="7" w:name="_Ref174111754"/>
      <w:r w:rsidRPr="00A03319">
        <w:rPr>
          <w:rFonts w:eastAsiaTheme="minorEastAsia"/>
          <w:bCs/>
          <w:lang w:eastAsia="zh-CN"/>
        </w:rPr>
        <w:t xml:space="preserve">Table </w:t>
      </w:r>
      <w:r w:rsidRPr="00A03319">
        <w:rPr>
          <w:rFonts w:eastAsiaTheme="minorEastAsia"/>
          <w:bCs/>
          <w:lang w:eastAsia="zh-CN"/>
        </w:rPr>
        <w:fldChar w:fldCharType="begin"/>
      </w:r>
      <w:r w:rsidRPr="00A03319">
        <w:rPr>
          <w:rFonts w:eastAsiaTheme="minorEastAsia"/>
          <w:bCs/>
          <w:lang w:eastAsia="zh-CN"/>
        </w:rPr>
        <w:instrText xml:space="preserve"> SEQ Table \* ARABIC </w:instrText>
      </w:r>
      <w:r w:rsidRPr="00A03319">
        <w:rPr>
          <w:rFonts w:eastAsiaTheme="minorEastAsia"/>
          <w:bCs/>
          <w:lang w:eastAsia="zh-CN"/>
        </w:rPr>
        <w:fldChar w:fldCharType="separate"/>
      </w:r>
      <w:r w:rsidR="00AF2B27" w:rsidRPr="00A03319">
        <w:rPr>
          <w:rFonts w:eastAsiaTheme="minorEastAsia"/>
          <w:bCs/>
          <w:noProof/>
          <w:lang w:eastAsia="zh-CN"/>
        </w:rPr>
        <w:t>1</w:t>
      </w:r>
      <w:r w:rsidRPr="00A03319">
        <w:rPr>
          <w:rFonts w:eastAsiaTheme="minorEastAsia"/>
          <w:bCs/>
          <w:lang w:eastAsia="zh-CN"/>
        </w:rPr>
        <w:fldChar w:fldCharType="end"/>
      </w:r>
      <w:bookmarkEnd w:id="7"/>
      <w:r w:rsidRPr="00A03319">
        <w:rPr>
          <w:rFonts w:eastAsiaTheme="minorEastAsia" w:hint="eastAsia"/>
          <w:bCs/>
          <w:lang w:eastAsia="zh-CN"/>
        </w:rPr>
        <w:t xml:space="preserve">: The lengths of TTI for the different TBS of </w:t>
      </w:r>
      <w:r w:rsidRPr="00A03319">
        <w:rPr>
          <w:rFonts w:eastAsiaTheme="minorEastAsia" w:hint="eastAsia"/>
          <w:bCs/>
          <w:lang w:val="en-US" w:eastAsia="zh-CN"/>
        </w:rPr>
        <w:t>PRDCH/PDRCH</w:t>
      </w:r>
    </w:p>
    <w:tbl>
      <w:tblPr>
        <w:tblStyle w:val="ae"/>
        <w:tblW w:w="5000" w:type="pct"/>
        <w:jc w:val="center"/>
        <w:tblLayout w:type="fixed"/>
        <w:tblLook w:val="04A0" w:firstRow="1" w:lastRow="0" w:firstColumn="1" w:lastColumn="0" w:noHBand="0" w:noVBand="1"/>
      </w:tblPr>
      <w:tblGrid>
        <w:gridCol w:w="1105"/>
        <w:gridCol w:w="990"/>
        <w:gridCol w:w="862"/>
        <w:gridCol w:w="863"/>
        <w:gridCol w:w="863"/>
        <w:gridCol w:w="861"/>
        <w:gridCol w:w="863"/>
        <w:gridCol w:w="863"/>
        <w:gridCol w:w="861"/>
        <w:gridCol w:w="863"/>
        <w:gridCol w:w="861"/>
      </w:tblGrid>
      <w:tr w:rsidR="007A241E" w:rsidRPr="007A241E" w14:paraId="1BE04DCB" w14:textId="77777777" w:rsidTr="00B839AD">
        <w:trPr>
          <w:trHeight w:val="745"/>
          <w:jc w:val="center"/>
        </w:trPr>
        <w:tc>
          <w:tcPr>
            <w:tcW w:w="560" w:type="pct"/>
            <w:vMerge w:val="restart"/>
            <w:vAlign w:val="center"/>
          </w:tcPr>
          <w:p w14:paraId="5245D881"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val="en-US" w:eastAsia="zh-CN"/>
              </w:rPr>
              <w:t>The different TBS of PRDCH/PDRCH (bits)</w:t>
            </w:r>
          </w:p>
        </w:tc>
        <w:tc>
          <w:tcPr>
            <w:tcW w:w="502" w:type="pct"/>
            <w:vMerge w:val="restart"/>
            <w:vAlign w:val="center"/>
          </w:tcPr>
          <w:p w14:paraId="5C8FAB32"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Number of bits in DL/UL physical channels</w:t>
            </w:r>
          </w:p>
        </w:tc>
        <w:tc>
          <w:tcPr>
            <w:tcW w:w="1313" w:type="pct"/>
            <w:gridSpan w:val="3"/>
            <w:vAlign w:val="center"/>
          </w:tcPr>
          <w:p w14:paraId="0EA7914E"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val="en-US" w:eastAsia="zh-CN"/>
              </w:rPr>
              <w:t>The length of TTI for M = 4</w:t>
            </w:r>
          </w:p>
        </w:tc>
        <w:tc>
          <w:tcPr>
            <w:tcW w:w="1313" w:type="pct"/>
            <w:gridSpan w:val="3"/>
            <w:vAlign w:val="center"/>
          </w:tcPr>
          <w:p w14:paraId="4D7E25A4"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val="en-US" w:eastAsia="zh-CN"/>
              </w:rPr>
              <w:t>The length of TTI for M = 8</w:t>
            </w:r>
          </w:p>
        </w:tc>
        <w:tc>
          <w:tcPr>
            <w:tcW w:w="1313" w:type="pct"/>
            <w:gridSpan w:val="3"/>
            <w:vAlign w:val="center"/>
          </w:tcPr>
          <w:p w14:paraId="7B76E947"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val="en-US" w:eastAsia="zh-CN"/>
              </w:rPr>
              <w:t>The length of TTI for M = 16</w:t>
            </w:r>
          </w:p>
        </w:tc>
      </w:tr>
      <w:tr w:rsidR="007A241E" w:rsidRPr="007A241E" w14:paraId="39EE55DA" w14:textId="77777777" w:rsidTr="00B839AD">
        <w:trPr>
          <w:trHeight w:val="724"/>
          <w:jc w:val="center"/>
        </w:trPr>
        <w:tc>
          <w:tcPr>
            <w:tcW w:w="560" w:type="pct"/>
            <w:vMerge/>
            <w:vAlign w:val="center"/>
          </w:tcPr>
          <w:p w14:paraId="0715281C" w14:textId="77777777" w:rsidR="007A241E" w:rsidRPr="007A241E" w:rsidRDefault="007A241E" w:rsidP="007A241E">
            <w:pPr>
              <w:spacing w:afterLines="50" w:after="120"/>
              <w:jc w:val="both"/>
              <w:rPr>
                <w:rFonts w:eastAsiaTheme="minorEastAsia"/>
                <w:bCs/>
                <w:lang w:val="en-US" w:eastAsia="zh-CN"/>
              </w:rPr>
            </w:pPr>
          </w:p>
        </w:tc>
        <w:tc>
          <w:tcPr>
            <w:tcW w:w="502" w:type="pct"/>
            <w:vMerge/>
            <w:vAlign w:val="center"/>
          </w:tcPr>
          <w:p w14:paraId="51B078F6" w14:textId="77777777" w:rsidR="007A241E" w:rsidRPr="007A241E" w:rsidRDefault="007A241E" w:rsidP="007A241E">
            <w:pPr>
              <w:spacing w:afterLines="50" w:after="120"/>
              <w:jc w:val="both"/>
              <w:rPr>
                <w:rFonts w:eastAsiaTheme="minorEastAsia"/>
                <w:bCs/>
                <w:lang w:val="en-US" w:eastAsia="zh-CN"/>
              </w:rPr>
            </w:pPr>
          </w:p>
        </w:tc>
        <w:tc>
          <w:tcPr>
            <w:tcW w:w="437" w:type="pct"/>
            <w:vAlign w:val="center"/>
          </w:tcPr>
          <w:p w14:paraId="7A1D5772"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val="en-US" w:eastAsia="zh-CN"/>
              </w:rPr>
              <w:t>2-OSs mini-slot</w:t>
            </w:r>
          </w:p>
        </w:tc>
        <w:tc>
          <w:tcPr>
            <w:tcW w:w="438" w:type="pct"/>
            <w:vAlign w:val="center"/>
          </w:tcPr>
          <w:p w14:paraId="52B0A7B3"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val="en-US" w:eastAsia="zh-CN"/>
              </w:rPr>
              <w:t>7-OSs mini-slot</w:t>
            </w:r>
          </w:p>
        </w:tc>
        <w:tc>
          <w:tcPr>
            <w:tcW w:w="438" w:type="pct"/>
            <w:vAlign w:val="center"/>
          </w:tcPr>
          <w:p w14:paraId="5E1E5E75"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val="en-US" w:eastAsia="zh-CN"/>
              </w:rPr>
              <w:t>slot</w:t>
            </w:r>
          </w:p>
        </w:tc>
        <w:tc>
          <w:tcPr>
            <w:tcW w:w="437" w:type="pct"/>
            <w:vAlign w:val="center"/>
          </w:tcPr>
          <w:p w14:paraId="4E1AA5F0"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val="en-US" w:eastAsia="zh-CN"/>
              </w:rPr>
              <w:t>2-OSs mini-slot</w:t>
            </w:r>
          </w:p>
        </w:tc>
        <w:tc>
          <w:tcPr>
            <w:tcW w:w="438" w:type="pct"/>
            <w:vAlign w:val="center"/>
          </w:tcPr>
          <w:p w14:paraId="6F5CD68E"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val="en-US" w:eastAsia="zh-CN"/>
              </w:rPr>
              <w:t>7-OSs mini-slot</w:t>
            </w:r>
          </w:p>
        </w:tc>
        <w:tc>
          <w:tcPr>
            <w:tcW w:w="438" w:type="pct"/>
            <w:vAlign w:val="center"/>
          </w:tcPr>
          <w:p w14:paraId="579FF4C7"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val="en-US" w:eastAsia="zh-CN"/>
              </w:rPr>
              <w:t>slot</w:t>
            </w:r>
          </w:p>
        </w:tc>
        <w:tc>
          <w:tcPr>
            <w:tcW w:w="437" w:type="pct"/>
            <w:vAlign w:val="center"/>
          </w:tcPr>
          <w:p w14:paraId="2E7E656A"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val="en-US" w:eastAsia="zh-CN"/>
              </w:rPr>
              <w:t>2-OSs mini-slot</w:t>
            </w:r>
          </w:p>
        </w:tc>
        <w:tc>
          <w:tcPr>
            <w:tcW w:w="438" w:type="pct"/>
            <w:vAlign w:val="center"/>
          </w:tcPr>
          <w:p w14:paraId="4205554C"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val="en-US" w:eastAsia="zh-CN"/>
              </w:rPr>
              <w:t>7-OSs mini-slot</w:t>
            </w:r>
          </w:p>
        </w:tc>
        <w:tc>
          <w:tcPr>
            <w:tcW w:w="438" w:type="pct"/>
            <w:vAlign w:val="center"/>
          </w:tcPr>
          <w:p w14:paraId="61A60A84"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val="en-US" w:eastAsia="zh-CN"/>
              </w:rPr>
              <w:t>slot</w:t>
            </w:r>
          </w:p>
        </w:tc>
      </w:tr>
      <w:tr w:rsidR="007A241E" w:rsidRPr="007A241E" w14:paraId="731346BC" w14:textId="77777777" w:rsidTr="00B839AD">
        <w:trPr>
          <w:trHeight w:val="426"/>
          <w:jc w:val="center"/>
        </w:trPr>
        <w:tc>
          <w:tcPr>
            <w:tcW w:w="560" w:type="pct"/>
            <w:vAlign w:val="center"/>
          </w:tcPr>
          <w:p w14:paraId="07605541"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val="en-US" w:eastAsia="zh-CN"/>
              </w:rPr>
              <w:t>120</w:t>
            </w:r>
          </w:p>
        </w:tc>
        <w:tc>
          <w:tcPr>
            <w:tcW w:w="502" w:type="pct"/>
            <w:vAlign w:val="center"/>
          </w:tcPr>
          <w:p w14:paraId="15B355EA"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272</w:t>
            </w:r>
          </w:p>
        </w:tc>
        <w:tc>
          <w:tcPr>
            <w:tcW w:w="437" w:type="pct"/>
            <w:vAlign w:val="center"/>
          </w:tcPr>
          <w:p w14:paraId="1BF3A76F" w14:textId="77777777" w:rsidR="007A241E" w:rsidRPr="007A241E" w:rsidDel="00923F1C"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34 </w:t>
            </w:r>
          </w:p>
        </w:tc>
        <w:tc>
          <w:tcPr>
            <w:tcW w:w="438" w:type="pct"/>
            <w:vAlign w:val="center"/>
          </w:tcPr>
          <w:p w14:paraId="6D6B145B"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10 </w:t>
            </w:r>
          </w:p>
        </w:tc>
        <w:tc>
          <w:tcPr>
            <w:tcW w:w="438" w:type="pct"/>
            <w:vAlign w:val="center"/>
          </w:tcPr>
          <w:p w14:paraId="3FF8C864"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5 </w:t>
            </w:r>
          </w:p>
        </w:tc>
        <w:tc>
          <w:tcPr>
            <w:tcW w:w="437" w:type="pct"/>
            <w:vAlign w:val="center"/>
          </w:tcPr>
          <w:p w14:paraId="462C7C5E"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17 </w:t>
            </w:r>
          </w:p>
        </w:tc>
        <w:tc>
          <w:tcPr>
            <w:tcW w:w="438" w:type="pct"/>
            <w:vAlign w:val="center"/>
          </w:tcPr>
          <w:p w14:paraId="33AC0C66"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5 </w:t>
            </w:r>
          </w:p>
        </w:tc>
        <w:tc>
          <w:tcPr>
            <w:tcW w:w="438" w:type="pct"/>
            <w:vAlign w:val="center"/>
          </w:tcPr>
          <w:p w14:paraId="6A646E42"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2 </w:t>
            </w:r>
          </w:p>
        </w:tc>
        <w:tc>
          <w:tcPr>
            <w:tcW w:w="437" w:type="pct"/>
            <w:vAlign w:val="center"/>
          </w:tcPr>
          <w:p w14:paraId="29E6C593"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9 </w:t>
            </w:r>
          </w:p>
        </w:tc>
        <w:tc>
          <w:tcPr>
            <w:tcW w:w="438" w:type="pct"/>
            <w:vAlign w:val="center"/>
          </w:tcPr>
          <w:p w14:paraId="15366BF3"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2 </w:t>
            </w:r>
          </w:p>
        </w:tc>
        <w:tc>
          <w:tcPr>
            <w:tcW w:w="438" w:type="pct"/>
            <w:vAlign w:val="center"/>
          </w:tcPr>
          <w:p w14:paraId="63D8110F"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1 </w:t>
            </w:r>
          </w:p>
        </w:tc>
      </w:tr>
      <w:tr w:rsidR="007A241E" w:rsidRPr="007A241E" w14:paraId="4B873511" w14:textId="77777777" w:rsidTr="00B839AD">
        <w:trPr>
          <w:trHeight w:val="431"/>
          <w:jc w:val="center"/>
        </w:trPr>
        <w:tc>
          <w:tcPr>
            <w:tcW w:w="560" w:type="pct"/>
            <w:vAlign w:val="center"/>
          </w:tcPr>
          <w:p w14:paraId="458D95C7"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256</w:t>
            </w:r>
          </w:p>
        </w:tc>
        <w:tc>
          <w:tcPr>
            <w:tcW w:w="502" w:type="pct"/>
            <w:vAlign w:val="center"/>
          </w:tcPr>
          <w:p w14:paraId="63B7DA51"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544</w:t>
            </w:r>
          </w:p>
        </w:tc>
        <w:tc>
          <w:tcPr>
            <w:tcW w:w="437" w:type="pct"/>
            <w:vAlign w:val="center"/>
          </w:tcPr>
          <w:p w14:paraId="1F3F4C44"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68 </w:t>
            </w:r>
          </w:p>
        </w:tc>
        <w:tc>
          <w:tcPr>
            <w:tcW w:w="438" w:type="pct"/>
            <w:vAlign w:val="center"/>
          </w:tcPr>
          <w:p w14:paraId="5A5D8353"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19 </w:t>
            </w:r>
          </w:p>
        </w:tc>
        <w:tc>
          <w:tcPr>
            <w:tcW w:w="438" w:type="pct"/>
            <w:vAlign w:val="center"/>
          </w:tcPr>
          <w:p w14:paraId="5083F0F3"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10 </w:t>
            </w:r>
          </w:p>
        </w:tc>
        <w:tc>
          <w:tcPr>
            <w:tcW w:w="437" w:type="pct"/>
            <w:vAlign w:val="center"/>
          </w:tcPr>
          <w:p w14:paraId="70BF8665"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34 </w:t>
            </w:r>
          </w:p>
        </w:tc>
        <w:tc>
          <w:tcPr>
            <w:tcW w:w="438" w:type="pct"/>
            <w:vAlign w:val="center"/>
          </w:tcPr>
          <w:p w14:paraId="7E93D503"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10 </w:t>
            </w:r>
          </w:p>
        </w:tc>
        <w:tc>
          <w:tcPr>
            <w:tcW w:w="438" w:type="pct"/>
            <w:vAlign w:val="center"/>
          </w:tcPr>
          <w:p w14:paraId="085FCBC1"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5 </w:t>
            </w:r>
          </w:p>
        </w:tc>
        <w:tc>
          <w:tcPr>
            <w:tcW w:w="437" w:type="pct"/>
            <w:vAlign w:val="center"/>
          </w:tcPr>
          <w:p w14:paraId="5E1861BC"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17 </w:t>
            </w:r>
          </w:p>
        </w:tc>
        <w:tc>
          <w:tcPr>
            <w:tcW w:w="438" w:type="pct"/>
            <w:vAlign w:val="center"/>
          </w:tcPr>
          <w:p w14:paraId="686A5318"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5 </w:t>
            </w:r>
          </w:p>
        </w:tc>
        <w:tc>
          <w:tcPr>
            <w:tcW w:w="438" w:type="pct"/>
            <w:vAlign w:val="center"/>
          </w:tcPr>
          <w:p w14:paraId="5202ABD7"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2 </w:t>
            </w:r>
          </w:p>
        </w:tc>
      </w:tr>
      <w:tr w:rsidR="007A241E" w:rsidRPr="007A241E" w14:paraId="333C4CC3" w14:textId="77777777" w:rsidTr="00B839AD">
        <w:trPr>
          <w:trHeight w:val="426"/>
          <w:jc w:val="center"/>
        </w:trPr>
        <w:tc>
          <w:tcPr>
            <w:tcW w:w="560" w:type="pct"/>
            <w:vAlign w:val="center"/>
          </w:tcPr>
          <w:p w14:paraId="1D0B9E7A"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val="en-US" w:eastAsia="zh-CN"/>
              </w:rPr>
              <w:t>512</w:t>
            </w:r>
          </w:p>
        </w:tc>
        <w:tc>
          <w:tcPr>
            <w:tcW w:w="502" w:type="pct"/>
            <w:vAlign w:val="center"/>
          </w:tcPr>
          <w:p w14:paraId="61CB64DE"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1056</w:t>
            </w:r>
          </w:p>
        </w:tc>
        <w:tc>
          <w:tcPr>
            <w:tcW w:w="437" w:type="pct"/>
            <w:vAlign w:val="center"/>
          </w:tcPr>
          <w:p w14:paraId="52E97B7A"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132 </w:t>
            </w:r>
          </w:p>
        </w:tc>
        <w:tc>
          <w:tcPr>
            <w:tcW w:w="438" w:type="pct"/>
            <w:vAlign w:val="center"/>
          </w:tcPr>
          <w:p w14:paraId="6232E790"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38 </w:t>
            </w:r>
          </w:p>
        </w:tc>
        <w:tc>
          <w:tcPr>
            <w:tcW w:w="438" w:type="pct"/>
            <w:vAlign w:val="center"/>
          </w:tcPr>
          <w:p w14:paraId="55EA5CE6"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19 </w:t>
            </w:r>
          </w:p>
        </w:tc>
        <w:tc>
          <w:tcPr>
            <w:tcW w:w="437" w:type="pct"/>
            <w:vAlign w:val="center"/>
          </w:tcPr>
          <w:p w14:paraId="1AFAB860"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66 </w:t>
            </w:r>
          </w:p>
        </w:tc>
        <w:tc>
          <w:tcPr>
            <w:tcW w:w="438" w:type="pct"/>
            <w:vAlign w:val="center"/>
          </w:tcPr>
          <w:p w14:paraId="1F800608"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19 </w:t>
            </w:r>
          </w:p>
        </w:tc>
        <w:tc>
          <w:tcPr>
            <w:tcW w:w="438" w:type="pct"/>
            <w:vAlign w:val="center"/>
          </w:tcPr>
          <w:p w14:paraId="0D741B81"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9 </w:t>
            </w:r>
          </w:p>
        </w:tc>
        <w:tc>
          <w:tcPr>
            <w:tcW w:w="437" w:type="pct"/>
            <w:vAlign w:val="center"/>
          </w:tcPr>
          <w:p w14:paraId="3A4FD8FD"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33 </w:t>
            </w:r>
          </w:p>
        </w:tc>
        <w:tc>
          <w:tcPr>
            <w:tcW w:w="438" w:type="pct"/>
            <w:vAlign w:val="center"/>
          </w:tcPr>
          <w:p w14:paraId="2444336F"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9 </w:t>
            </w:r>
          </w:p>
        </w:tc>
        <w:tc>
          <w:tcPr>
            <w:tcW w:w="438" w:type="pct"/>
            <w:vAlign w:val="center"/>
          </w:tcPr>
          <w:p w14:paraId="6775F4C6"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5 </w:t>
            </w:r>
          </w:p>
        </w:tc>
      </w:tr>
      <w:tr w:rsidR="007A241E" w:rsidRPr="007A241E" w14:paraId="461AB7AE" w14:textId="77777777" w:rsidTr="00B839AD">
        <w:trPr>
          <w:trHeight w:val="426"/>
          <w:jc w:val="center"/>
        </w:trPr>
        <w:tc>
          <w:tcPr>
            <w:tcW w:w="560" w:type="pct"/>
            <w:vAlign w:val="center"/>
          </w:tcPr>
          <w:p w14:paraId="2B599FD8"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val="en-US" w:eastAsia="zh-CN"/>
              </w:rPr>
              <w:t>1024</w:t>
            </w:r>
          </w:p>
        </w:tc>
        <w:tc>
          <w:tcPr>
            <w:tcW w:w="502" w:type="pct"/>
            <w:vAlign w:val="center"/>
          </w:tcPr>
          <w:p w14:paraId="2855F47E"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2080</w:t>
            </w:r>
          </w:p>
        </w:tc>
        <w:tc>
          <w:tcPr>
            <w:tcW w:w="437" w:type="pct"/>
            <w:vAlign w:val="center"/>
          </w:tcPr>
          <w:p w14:paraId="04914325"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260 </w:t>
            </w:r>
          </w:p>
        </w:tc>
        <w:tc>
          <w:tcPr>
            <w:tcW w:w="438" w:type="pct"/>
            <w:vAlign w:val="center"/>
          </w:tcPr>
          <w:p w14:paraId="53C98CDA"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74 </w:t>
            </w:r>
          </w:p>
        </w:tc>
        <w:tc>
          <w:tcPr>
            <w:tcW w:w="438" w:type="pct"/>
            <w:vAlign w:val="center"/>
          </w:tcPr>
          <w:p w14:paraId="762D59B0"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37 </w:t>
            </w:r>
          </w:p>
        </w:tc>
        <w:tc>
          <w:tcPr>
            <w:tcW w:w="437" w:type="pct"/>
            <w:vAlign w:val="center"/>
          </w:tcPr>
          <w:p w14:paraId="44D6B49E"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130 </w:t>
            </w:r>
          </w:p>
        </w:tc>
        <w:tc>
          <w:tcPr>
            <w:tcW w:w="438" w:type="pct"/>
            <w:vAlign w:val="center"/>
          </w:tcPr>
          <w:p w14:paraId="7BDBD8A7"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37 </w:t>
            </w:r>
          </w:p>
        </w:tc>
        <w:tc>
          <w:tcPr>
            <w:tcW w:w="438" w:type="pct"/>
            <w:vAlign w:val="center"/>
          </w:tcPr>
          <w:p w14:paraId="3C1374E8"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19 </w:t>
            </w:r>
          </w:p>
        </w:tc>
        <w:tc>
          <w:tcPr>
            <w:tcW w:w="437" w:type="pct"/>
            <w:vAlign w:val="center"/>
          </w:tcPr>
          <w:p w14:paraId="5178B3E2"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65 </w:t>
            </w:r>
          </w:p>
        </w:tc>
        <w:tc>
          <w:tcPr>
            <w:tcW w:w="438" w:type="pct"/>
            <w:vAlign w:val="center"/>
          </w:tcPr>
          <w:p w14:paraId="1E99C982"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19 </w:t>
            </w:r>
          </w:p>
        </w:tc>
        <w:tc>
          <w:tcPr>
            <w:tcW w:w="438" w:type="pct"/>
            <w:vAlign w:val="center"/>
          </w:tcPr>
          <w:p w14:paraId="0CD442FE" w14:textId="77777777" w:rsidR="007A241E" w:rsidRPr="007A241E" w:rsidRDefault="007A241E" w:rsidP="007A241E">
            <w:pPr>
              <w:spacing w:afterLines="50" w:after="120"/>
              <w:jc w:val="both"/>
              <w:rPr>
                <w:rFonts w:eastAsiaTheme="minorEastAsia"/>
                <w:bCs/>
                <w:lang w:val="en-US" w:eastAsia="zh-CN"/>
              </w:rPr>
            </w:pPr>
            <w:r w:rsidRPr="007A241E">
              <w:rPr>
                <w:rFonts w:eastAsiaTheme="minorEastAsia"/>
                <w:bCs/>
                <w:lang w:eastAsia="zh-CN"/>
              </w:rPr>
              <w:t xml:space="preserve">9 </w:t>
            </w:r>
          </w:p>
        </w:tc>
      </w:tr>
      <w:tr w:rsidR="00B839AD" w:rsidRPr="005D5DC5" w14:paraId="39C23239" w14:textId="77777777" w:rsidTr="00AA6BA9">
        <w:trPr>
          <w:trHeight w:val="426"/>
          <w:jc w:val="center"/>
        </w:trPr>
        <w:tc>
          <w:tcPr>
            <w:tcW w:w="5000" w:type="pct"/>
            <w:gridSpan w:val="11"/>
          </w:tcPr>
          <w:p w14:paraId="75AE4C30" w14:textId="77777777" w:rsidR="00B839AD" w:rsidRPr="00B839AD" w:rsidRDefault="00B839AD" w:rsidP="00AA6BA9">
            <w:pPr>
              <w:spacing w:beforeLines="50" w:before="120" w:afterLines="50" w:after="120"/>
              <w:jc w:val="both"/>
              <w:rPr>
                <w:rFonts w:eastAsiaTheme="minorEastAsia"/>
                <w:bCs/>
                <w:lang w:eastAsia="zh-CN"/>
              </w:rPr>
            </w:pPr>
            <w:r w:rsidRPr="00B839AD">
              <w:rPr>
                <w:rFonts w:eastAsiaTheme="minorEastAsia" w:hint="eastAsia"/>
                <w:lang w:val="en-US" w:eastAsia="zh-CN"/>
              </w:rPr>
              <w:t xml:space="preserve">Note1: </w:t>
            </w:r>
            <w:r w:rsidRPr="00B839AD">
              <w:rPr>
                <w:rFonts w:eastAsiaTheme="minorEastAsia"/>
                <w:lang w:val="en-US" w:eastAsia="zh-CN"/>
              </w:rPr>
              <w:t>Assuming</w:t>
            </w:r>
            <w:r w:rsidRPr="00B839AD">
              <w:rPr>
                <w:rFonts w:eastAsiaTheme="minorEastAsia" w:hint="eastAsia"/>
                <w:lang w:val="en-US" w:eastAsia="zh-CN"/>
              </w:rPr>
              <w:t xml:space="preserve"> that the </w:t>
            </w:r>
            <w:r w:rsidRPr="00B839AD">
              <w:rPr>
                <w:rFonts w:eastAsiaTheme="minorEastAsia"/>
                <w:bCs/>
                <w:lang w:eastAsia="zh-CN"/>
              </w:rPr>
              <w:t>Manchester coding</w:t>
            </w:r>
            <w:r w:rsidRPr="00B839AD">
              <w:rPr>
                <w:rFonts w:eastAsiaTheme="minorEastAsia" w:hint="eastAsia"/>
                <w:bCs/>
                <w:lang w:eastAsia="zh-CN"/>
              </w:rPr>
              <w:t xml:space="preserve"> for the R2D and FEC with 1/2 coding rate for the D2R are adopted.</w:t>
            </w:r>
          </w:p>
          <w:p w14:paraId="3AADD49C" w14:textId="77777777" w:rsidR="00B839AD" w:rsidRPr="005D5DC5" w:rsidRDefault="00B839AD" w:rsidP="00AA6BA9">
            <w:pPr>
              <w:spacing w:beforeLines="50" w:before="120" w:afterLines="50" w:after="120"/>
              <w:jc w:val="both"/>
              <w:rPr>
                <w:rFonts w:eastAsiaTheme="minorEastAsia"/>
                <w:b/>
                <w:lang w:eastAsia="zh-CN"/>
              </w:rPr>
            </w:pPr>
            <w:r w:rsidRPr="00B839AD">
              <w:rPr>
                <w:rFonts w:eastAsiaTheme="minorEastAsia" w:hint="eastAsia"/>
                <w:lang w:eastAsia="zh-CN"/>
              </w:rPr>
              <w:t>Note2: The 16 CRC bits is attached on the TB.</w:t>
            </w:r>
          </w:p>
        </w:tc>
      </w:tr>
    </w:tbl>
    <w:p w14:paraId="301A3A9D" w14:textId="21098979" w:rsidR="00FF4A09" w:rsidRPr="00B839AD" w:rsidRDefault="00FF4A09" w:rsidP="00FF4A09">
      <w:pPr>
        <w:spacing w:afterLines="50" w:after="120"/>
        <w:jc w:val="both"/>
        <w:rPr>
          <w:rFonts w:eastAsiaTheme="minorEastAsia"/>
          <w:lang w:eastAsia="zh-CN"/>
        </w:rPr>
      </w:pPr>
    </w:p>
    <w:p w14:paraId="1CE68A54" w14:textId="66AADBE0" w:rsidR="00FF4A09" w:rsidRDefault="00FF4A09" w:rsidP="00FF4A09">
      <w:pPr>
        <w:spacing w:afterLines="50" w:after="120"/>
        <w:jc w:val="both"/>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the </w:t>
      </w:r>
      <w:r w:rsidR="00B839AD">
        <w:rPr>
          <w:rFonts w:eastAsiaTheme="minorEastAsia"/>
          <w:lang w:val="en-US" w:eastAsia="zh-CN"/>
        </w:rPr>
        <w:fldChar w:fldCharType="begin"/>
      </w:r>
      <w:r w:rsidR="00B839AD">
        <w:rPr>
          <w:rFonts w:eastAsiaTheme="minorEastAsia"/>
          <w:lang w:val="en-US" w:eastAsia="zh-CN"/>
        </w:rPr>
        <w:instrText xml:space="preserve"> </w:instrText>
      </w:r>
      <w:r w:rsidR="00B839AD">
        <w:rPr>
          <w:rFonts w:eastAsiaTheme="minorEastAsia" w:hint="eastAsia"/>
          <w:lang w:val="en-US" w:eastAsia="zh-CN"/>
        </w:rPr>
        <w:instrText>REF _Ref174111754 \h</w:instrText>
      </w:r>
      <w:r w:rsidR="00B839AD">
        <w:rPr>
          <w:rFonts w:eastAsiaTheme="minorEastAsia"/>
          <w:lang w:val="en-US" w:eastAsia="zh-CN"/>
        </w:rPr>
        <w:instrText xml:space="preserve"> </w:instrText>
      </w:r>
      <w:r w:rsidR="00B839AD">
        <w:rPr>
          <w:rFonts w:eastAsiaTheme="minorEastAsia"/>
          <w:lang w:val="en-US" w:eastAsia="zh-CN"/>
        </w:rPr>
      </w:r>
      <w:r w:rsidR="00B839AD">
        <w:rPr>
          <w:rFonts w:eastAsiaTheme="minorEastAsia"/>
          <w:lang w:val="en-US" w:eastAsia="zh-CN"/>
        </w:rPr>
        <w:fldChar w:fldCharType="separate"/>
      </w:r>
      <w:r w:rsidR="00B839AD" w:rsidRPr="00A03319">
        <w:rPr>
          <w:rFonts w:eastAsiaTheme="minorEastAsia"/>
          <w:bCs/>
          <w:lang w:eastAsia="zh-CN"/>
        </w:rPr>
        <w:t xml:space="preserve">Table </w:t>
      </w:r>
      <w:r w:rsidR="00B839AD" w:rsidRPr="00A03319">
        <w:rPr>
          <w:rFonts w:eastAsiaTheme="minorEastAsia"/>
          <w:bCs/>
          <w:noProof/>
          <w:lang w:eastAsia="zh-CN"/>
        </w:rPr>
        <w:t>1</w:t>
      </w:r>
      <w:r w:rsidR="00B839AD">
        <w:rPr>
          <w:rFonts w:eastAsiaTheme="minorEastAsia"/>
          <w:lang w:val="en-US" w:eastAsia="zh-CN"/>
        </w:rPr>
        <w:fldChar w:fldCharType="end"/>
      </w:r>
      <w:r>
        <w:rPr>
          <w:rFonts w:eastAsiaTheme="minorEastAsia" w:hint="eastAsia"/>
          <w:lang w:val="en-US" w:eastAsia="zh-CN"/>
        </w:rPr>
        <w:t xml:space="preserve">, considering the low processing </w:t>
      </w:r>
      <w:r w:rsidRPr="009E07DF">
        <w:rPr>
          <w:rFonts w:eastAsiaTheme="minorEastAsia" w:hint="eastAsia"/>
          <w:lang w:val="en-US" w:eastAsia="zh-CN"/>
        </w:rPr>
        <w:t xml:space="preserve">capability </w:t>
      </w:r>
      <w:r>
        <w:rPr>
          <w:rFonts w:eastAsiaTheme="minorEastAsia" w:hint="eastAsia"/>
          <w:lang w:val="en-US" w:eastAsia="zh-CN"/>
        </w:rPr>
        <w:t xml:space="preserve">and low power of the A-IoT device, the TTI should </w:t>
      </w:r>
      <w:r w:rsidR="007A241E" w:rsidRPr="007A241E">
        <w:rPr>
          <w:rFonts w:eastAsiaTheme="minorEastAsia"/>
          <w:lang w:val="en-US" w:eastAsia="zh-CN"/>
        </w:rPr>
        <w:t xml:space="preserve">be limited to minimize the complexity </w:t>
      </w:r>
      <w:r w:rsidR="007A241E" w:rsidRPr="007A241E">
        <w:rPr>
          <w:rFonts w:eastAsiaTheme="minorEastAsia" w:hint="eastAsia"/>
          <w:lang w:val="en-US" w:eastAsia="zh-CN"/>
        </w:rPr>
        <w:t xml:space="preserve">for the </w:t>
      </w:r>
      <w:r w:rsidR="007A241E" w:rsidRPr="007A241E">
        <w:rPr>
          <w:rFonts w:eastAsiaTheme="minorEastAsia"/>
          <w:lang w:val="en-US" w:eastAsia="zh-CN"/>
        </w:rPr>
        <w:t>A-IoT</w:t>
      </w:r>
      <w:r>
        <w:rPr>
          <w:rFonts w:eastAsiaTheme="minorEastAsia" w:hint="eastAsia"/>
          <w:lang w:val="en-US" w:eastAsia="zh-CN"/>
        </w:rPr>
        <w:t xml:space="preserve"> device. It should be defined a fixed number of TBSs and corresponding TTIs in A-IoT system, in which a TBS is </w:t>
      </w:r>
      <w:r>
        <w:rPr>
          <w:rFonts w:eastAsiaTheme="minorEastAsia"/>
          <w:lang w:val="en-US" w:eastAsia="zh-CN"/>
        </w:rPr>
        <w:t>associated</w:t>
      </w:r>
      <w:r>
        <w:rPr>
          <w:rFonts w:eastAsiaTheme="minorEastAsia" w:hint="eastAsia"/>
          <w:lang w:val="en-US" w:eastAsia="zh-CN"/>
        </w:rPr>
        <w:t xml:space="preserve"> </w:t>
      </w:r>
      <w:r>
        <w:rPr>
          <w:rFonts w:eastAsiaTheme="minorEastAsia"/>
          <w:lang w:val="en-US" w:eastAsia="zh-CN"/>
        </w:rPr>
        <w:t>with</w:t>
      </w:r>
      <w:r>
        <w:rPr>
          <w:rFonts w:eastAsiaTheme="minorEastAsia" w:hint="eastAsia"/>
          <w:lang w:val="en-US" w:eastAsia="zh-CN"/>
        </w:rPr>
        <w:t xml:space="preserve"> only one TTI. Thus, the different TBSs with their corresponding TTIs are defined </w:t>
      </w:r>
      <w:r w:rsidR="007A241E">
        <w:rPr>
          <w:rFonts w:eastAsiaTheme="minorEastAsia" w:hint="eastAsia"/>
          <w:lang w:val="en-US" w:eastAsia="zh-CN"/>
        </w:rPr>
        <w:t xml:space="preserve">in </w:t>
      </w:r>
      <w:r w:rsidR="00B839AD" w:rsidRPr="00B839AD">
        <w:rPr>
          <w:rFonts w:eastAsiaTheme="minorEastAsia"/>
          <w:lang w:val="en-US" w:eastAsia="zh-CN"/>
        </w:rPr>
        <w:fldChar w:fldCharType="begin"/>
      </w:r>
      <w:r w:rsidR="00B839AD" w:rsidRPr="00B839AD">
        <w:rPr>
          <w:rFonts w:eastAsiaTheme="minorEastAsia"/>
          <w:lang w:val="en-US" w:eastAsia="zh-CN"/>
        </w:rPr>
        <w:instrText xml:space="preserve"> </w:instrText>
      </w:r>
      <w:r w:rsidR="00B839AD" w:rsidRPr="00B839AD">
        <w:rPr>
          <w:rFonts w:eastAsiaTheme="minorEastAsia" w:hint="eastAsia"/>
          <w:lang w:val="en-US" w:eastAsia="zh-CN"/>
        </w:rPr>
        <w:instrText>REF _Ref174111754 \h</w:instrText>
      </w:r>
      <w:r w:rsidR="00B839AD" w:rsidRPr="00B839AD">
        <w:rPr>
          <w:rFonts w:eastAsiaTheme="minorEastAsia"/>
          <w:lang w:val="en-US" w:eastAsia="zh-CN"/>
        </w:rPr>
        <w:instrText xml:space="preserve"> </w:instrText>
      </w:r>
      <w:r w:rsidR="00B839AD" w:rsidRPr="00B839AD">
        <w:rPr>
          <w:rFonts w:eastAsiaTheme="minorEastAsia"/>
          <w:lang w:val="en-US" w:eastAsia="zh-CN"/>
        </w:rPr>
      </w:r>
      <w:r w:rsidR="00B839AD" w:rsidRPr="00B839AD">
        <w:rPr>
          <w:rFonts w:eastAsiaTheme="minorEastAsia"/>
          <w:lang w:val="en-US" w:eastAsia="zh-CN"/>
        </w:rPr>
        <w:fldChar w:fldCharType="separate"/>
      </w:r>
      <w:r w:rsidR="00B839AD" w:rsidRPr="00B839AD">
        <w:rPr>
          <w:rFonts w:eastAsiaTheme="minorEastAsia"/>
          <w:bCs/>
          <w:lang w:eastAsia="zh-CN"/>
        </w:rPr>
        <w:t>Table 1</w:t>
      </w:r>
      <w:r w:rsidR="00B839AD" w:rsidRPr="00B839AD">
        <w:rPr>
          <w:rFonts w:eastAsiaTheme="minorEastAsia"/>
          <w:lang w:val="en-US" w:eastAsia="zh-CN"/>
        </w:rPr>
        <w:fldChar w:fldCharType="end"/>
      </w:r>
      <w:r w:rsidR="007A241E">
        <w:rPr>
          <w:rFonts w:eastAsiaTheme="minorEastAsia" w:hint="eastAsia"/>
          <w:lang w:val="en-US" w:eastAsia="zh-CN"/>
        </w:rPr>
        <w:t>.</w:t>
      </w:r>
    </w:p>
    <w:p w14:paraId="1E35E425" w14:textId="0A9955E5" w:rsidR="007A241E" w:rsidRPr="00CA4FF7" w:rsidRDefault="007A241E" w:rsidP="00CA4FF7">
      <w:pPr>
        <w:spacing w:beforeLines="50" w:before="120" w:afterLines="50" w:after="120"/>
        <w:jc w:val="both"/>
        <w:rPr>
          <w:rFonts w:eastAsiaTheme="minorEastAsia"/>
          <w:b/>
          <w:lang w:val="en-US" w:eastAsia="zh-CN"/>
        </w:rPr>
      </w:pPr>
      <w:r w:rsidRPr="00CA4FF7">
        <w:rPr>
          <w:rFonts w:eastAsiaTheme="minorEastAsia" w:hint="eastAsia"/>
          <w:b/>
          <w:lang w:val="en-US" w:eastAsia="zh-CN"/>
        </w:rPr>
        <w:t xml:space="preserve">Proposal </w:t>
      </w:r>
      <w:r w:rsidR="00CA4FF7">
        <w:rPr>
          <w:rFonts w:eastAsiaTheme="minorEastAsia" w:hint="eastAsia"/>
          <w:b/>
          <w:lang w:val="en-US" w:eastAsia="zh-CN"/>
        </w:rPr>
        <w:t>5</w:t>
      </w:r>
      <w:r w:rsidRPr="00CA4FF7">
        <w:rPr>
          <w:rFonts w:eastAsiaTheme="minorEastAsia" w:hint="eastAsia"/>
          <w:b/>
          <w:lang w:val="en-US" w:eastAsia="zh-CN"/>
        </w:rPr>
        <w:t xml:space="preserve">: The </w:t>
      </w:r>
      <w:r w:rsidRPr="00CA4FF7">
        <w:rPr>
          <w:rFonts w:eastAsiaTheme="minorEastAsia"/>
          <w:b/>
          <w:lang w:val="en-US" w:eastAsia="zh-CN"/>
        </w:rPr>
        <w:t xml:space="preserve">limited set of </w:t>
      </w:r>
      <w:r w:rsidRPr="00CA4FF7">
        <w:rPr>
          <w:rFonts w:eastAsiaTheme="minorEastAsia" w:hint="eastAsia"/>
          <w:b/>
          <w:lang w:val="en-US" w:eastAsia="zh-CN"/>
        </w:rPr>
        <w:t xml:space="preserve">TBSs with their corresponding TTIs should be defined as </w:t>
      </w:r>
      <w:r w:rsidRPr="00CA4FF7">
        <w:rPr>
          <w:rFonts w:eastAsiaTheme="minorEastAsia"/>
          <w:b/>
          <w:lang w:val="en-US" w:eastAsia="zh-CN"/>
        </w:rPr>
        <w:t>following</w:t>
      </w:r>
      <w:r w:rsidRPr="00CA4FF7">
        <w:rPr>
          <w:rFonts w:eastAsiaTheme="minorEastAsia" w:hint="eastAsia"/>
          <w:b/>
          <w:lang w:val="en-US" w:eastAsia="zh-CN"/>
        </w:rPr>
        <w:t xml:space="preserve"> table:</w:t>
      </w:r>
    </w:p>
    <w:tbl>
      <w:tblPr>
        <w:tblStyle w:val="ae"/>
        <w:tblW w:w="5000" w:type="pct"/>
        <w:jc w:val="center"/>
        <w:tblLayout w:type="fixed"/>
        <w:tblLook w:val="04A0" w:firstRow="1" w:lastRow="0" w:firstColumn="1" w:lastColumn="0" w:noHBand="0" w:noVBand="1"/>
      </w:tblPr>
      <w:tblGrid>
        <w:gridCol w:w="965"/>
        <w:gridCol w:w="989"/>
        <w:gridCol w:w="877"/>
        <w:gridCol w:w="877"/>
        <w:gridCol w:w="879"/>
        <w:gridCol w:w="877"/>
        <w:gridCol w:w="877"/>
        <w:gridCol w:w="879"/>
        <w:gridCol w:w="877"/>
        <w:gridCol w:w="877"/>
        <w:gridCol w:w="881"/>
      </w:tblGrid>
      <w:tr w:rsidR="007A241E" w:rsidRPr="005D5DC5" w14:paraId="4FBF8005" w14:textId="77777777" w:rsidTr="00B839AD">
        <w:trPr>
          <w:trHeight w:val="415"/>
          <w:jc w:val="center"/>
        </w:trPr>
        <w:tc>
          <w:tcPr>
            <w:tcW w:w="489" w:type="pct"/>
            <w:vMerge w:val="restart"/>
            <w:vAlign w:val="center"/>
          </w:tcPr>
          <w:p w14:paraId="147E28E0"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val="en-US" w:eastAsia="zh-CN"/>
              </w:rPr>
              <w:t>The different TBS of PRDCH/PDRCH (bits)</w:t>
            </w:r>
          </w:p>
        </w:tc>
        <w:tc>
          <w:tcPr>
            <w:tcW w:w="502" w:type="pct"/>
            <w:vMerge w:val="restart"/>
            <w:vAlign w:val="center"/>
          </w:tcPr>
          <w:p w14:paraId="46F2CD26"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b/>
                <w:lang w:eastAsia="zh-CN"/>
              </w:rPr>
              <w:t>Number of bits in DL/UL physical channels</w:t>
            </w:r>
          </w:p>
        </w:tc>
        <w:tc>
          <w:tcPr>
            <w:tcW w:w="1336" w:type="pct"/>
            <w:gridSpan w:val="3"/>
          </w:tcPr>
          <w:p w14:paraId="6BB51859"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b/>
                <w:lang w:val="en-US" w:eastAsia="zh-CN"/>
              </w:rPr>
              <w:t>T</w:t>
            </w:r>
            <w:r w:rsidRPr="005D5DC5">
              <w:rPr>
                <w:rFonts w:eastAsiaTheme="minorEastAsia" w:hint="eastAsia"/>
                <w:b/>
                <w:lang w:val="en-US" w:eastAsia="zh-CN"/>
              </w:rPr>
              <w:t>he length of TTI for M = 4</w:t>
            </w:r>
          </w:p>
        </w:tc>
        <w:tc>
          <w:tcPr>
            <w:tcW w:w="1336" w:type="pct"/>
            <w:gridSpan w:val="3"/>
          </w:tcPr>
          <w:p w14:paraId="1D73FD9A"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b/>
                <w:lang w:val="en-US" w:eastAsia="zh-CN"/>
              </w:rPr>
              <w:t>T</w:t>
            </w:r>
            <w:r w:rsidRPr="005D5DC5">
              <w:rPr>
                <w:rFonts w:eastAsiaTheme="minorEastAsia" w:hint="eastAsia"/>
                <w:b/>
                <w:lang w:val="en-US" w:eastAsia="zh-CN"/>
              </w:rPr>
              <w:t xml:space="preserve">he length of TTI for M = 8 </w:t>
            </w:r>
          </w:p>
        </w:tc>
        <w:tc>
          <w:tcPr>
            <w:tcW w:w="1336" w:type="pct"/>
            <w:gridSpan w:val="3"/>
          </w:tcPr>
          <w:p w14:paraId="05D4CCBF"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b/>
                <w:lang w:val="en-US" w:eastAsia="zh-CN"/>
              </w:rPr>
              <w:t>T</w:t>
            </w:r>
            <w:r w:rsidRPr="005D5DC5">
              <w:rPr>
                <w:rFonts w:eastAsiaTheme="minorEastAsia" w:hint="eastAsia"/>
                <w:b/>
                <w:lang w:val="en-US" w:eastAsia="zh-CN"/>
              </w:rPr>
              <w:t xml:space="preserve">he length of TTI for M = 16 </w:t>
            </w:r>
          </w:p>
        </w:tc>
      </w:tr>
      <w:tr w:rsidR="007A241E" w:rsidRPr="005D5DC5" w14:paraId="63BF19E2" w14:textId="77777777" w:rsidTr="00B839AD">
        <w:trPr>
          <w:trHeight w:val="724"/>
          <w:jc w:val="center"/>
        </w:trPr>
        <w:tc>
          <w:tcPr>
            <w:tcW w:w="489" w:type="pct"/>
            <w:vMerge/>
            <w:vAlign w:val="center"/>
          </w:tcPr>
          <w:p w14:paraId="009F2858" w14:textId="77777777" w:rsidR="007A241E" w:rsidRPr="005D5DC5" w:rsidRDefault="007A241E" w:rsidP="00FE413E">
            <w:pPr>
              <w:spacing w:beforeLines="50" w:before="120" w:afterLines="50" w:after="120"/>
              <w:jc w:val="both"/>
              <w:rPr>
                <w:rFonts w:eastAsiaTheme="minorEastAsia"/>
                <w:b/>
                <w:lang w:val="en-US" w:eastAsia="zh-CN"/>
              </w:rPr>
            </w:pPr>
          </w:p>
        </w:tc>
        <w:tc>
          <w:tcPr>
            <w:tcW w:w="502" w:type="pct"/>
            <w:vMerge/>
            <w:vAlign w:val="center"/>
          </w:tcPr>
          <w:p w14:paraId="74DB7A5A" w14:textId="77777777" w:rsidR="007A241E" w:rsidRPr="005D5DC5" w:rsidRDefault="007A241E" w:rsidP="00FE413E">
            <w:pPr>
              <w:spacing w:beforeLines="50" w:before="120" w:afterLines="50" w:after="120"/>
              <w:jc w:val="both"/>
              <w:rPr>
                <w:rFonts w:eastAsiaTheme="minorEastAsia"/>
                <w:b/>
                <w:lang w:val="en-US" w:eastAsia="zh-CN"/>
              </w:rPr>
            </w:pPr>
          </w:p>
        </w:tc>
        <w:tc>
          <w:tcPr>
            <w:tcW w:w="445" w:type="pct"/>
          </w:tcPr>
          <w:p w14:paraId="22F1CC5A"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val="en-US" w:eastAsia="zh-CN"/>
              </w:rPr>
              <w:t>2-OSs mini-slot</w:t>
            </w:r>
          </w:p>
        </w:tc>
        <w:tc>
          <w:tcPr>
            <w:tcW w:w="445" w:type="pct"/>
          </w:tcPr>
          <w:p w14:paraId="31396F17"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val="en-US" w:eastAsia="zh-CN"/>
              </w:rPr>
              <w:t>7-OSs mini-slot</w:t>
            </w:r>
          </w:p>
        </w:tc>
        <w:tc>
          <w:tcPr>
            <w:tcW w:w="445" w:type="pct"/>
          </w:tcPr>
          <w:p w14:paraId="03678965"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val="en-US" w:eastAsia="zh-CN"/>
              </w:rPr>
              <w:t>slot</w:t>
            </w:r>
          </w:p>
        </w:tc>
        <w:tc>
          <w:tcPr>
            <w:tcW w:w="445" w:type="pct"/>
          </w:tcPr>
          <w:p w14:paraId="360E9878"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val="en-US" w:eastAsia="zh-CN"/>
              </w:rPr>
              <w:t>2-OSs mini-slot</w:t>
            </w:r>
          </w:p>
        </w:tc>
        <w:tc>
          <w:tcPr>
            <w:tcW w:w="445" w:type="pct"/>
          </w:tcPr>
          <w:p w14:paraId="68FC16F2"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val="en-US" w:eastAsia="zh-CN"/>
              </w:rPr>
              <w:t>7-OSs mini-slot</w:t>
            </w:r>
          </w:p>
        </w:tc>
        <w:tc>
          <w:tcPr>
            <w:tcW w:w="445" w:type="pct"/>
          </w:tcPr>
          <w:p w14:paraId="2A093C93"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val="en-US" w:eastAsia="zh-CN"/>
              </w:rPr>
              <w:t>slot</w:t>
            </w:r>
          </w:p>
        </w:tc>
        <w:tc>
          <w:tcPr>
            <w:tcW w:w="445" w:type="pct"/>
          </w:tcPr>
          <w:p w14:paraId="3F659424"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val="en-US" w:eastAsia="zh-CN"/>
              </w:rPr>
              <w:t>2-OSs mini-slot</w:t>
            </w:r>
          </w:p>
        </w:tc>
        <w:tc>
          <w:tcPr>
            <w:tcW w:w="445" w:type="pct"/>
          </w:tcPr>
          <w:p w14:paraId="36F10085"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val="en-US" w:eastAsia="zh-CN"/>
              </w:rPr>
              <w:t>7-OSs mini-slot</w:t>
            </w:r>
          </w:p>
        </w:tc>
        <w:tc>
          <w:tcPr>
            <w:tcW w:w="445" w:type="pct"/>
          </w:tcPr>
          <w:p w14:paraId="56ADC72E"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val="en-US" w:eastAsia="zh-CN"/>
              </w:rPr>
              <w:t>slot</w:t>
            </w:r>
          </w:p>
        </w:tc>
      </w:tr>
      <w:tr w:rsidR="007A241E" w:rsidRPr="005D5DC5" w14:paraId="594EC57B" w14:textId="77777777" w:rsidTr="00B839AD">
        <w:trPr>
          <w:trHeight w:val="426"/>
          <w:jc w:val="center"/>
        </w:trPr>
        <w:tc>
          <w:tcPr>
            <w:tcW w:w="489" w:type="pct"/>
            <w:vAlign w:val="center"/>
          </w:tcPr>
          <w:p w14:paraId="3550DBB4"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val="en-US" w:eastAsia="zh-CN"/>
              </w:rPr>
              <w:t>120</w:t>
            </w:r>
          </w:p>
        </w:tc>
        <w:tc>
          <w:tcPr>
            <w:tcW w:w="502" w:type="pct"/>
            <w:vAlign w:val="center"/>
          </w:tcPr>
          <w:p w14:paraId="7A0951BE"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272</w:t>
            </w:r>
          </w:p>
        </w:tc>
        <w:tc>
          <w:tcPr>
            <w:tcW w:w="445" w:type="pct"/>
            <w:vAlign w:val="center"/>
          </w:tcPr>
          <w:p w14:paraId="5291DF8E" w14:textId="77777777" w:rsidR="007A241E" w:rsidRPr="005D5DC5" w:rsidDel="00923F1C"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34 </w:t>
            </w:r>
          </w:p>
        </w:tc>
        <w:tc>
          <w:tcPr>
            <w:tcW w:w="445" w:type="pct"/>
            <w:vAlign w:val="center"/>
          </w:tcPr>
          <w:p w14:paraId="413A3C41"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10 </w:t>
            </w:r>
          </w:p>
        </w:tc>
        <w:tc>
          <w:tcPr>
            <w:tcW w:w="445" w:type="pct"/>
            <w:vAlign w:val="center"/>
          </w:tcPr>
          <w:p w14:paraId="72265224"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5 </w:t>
            </w:r>
          </w:p>
        </w:tc>
        <w:tc>
          <w:tcPr>
            <w:tcW w:w="445" w:type="pct"/>
            <w:vAlign w:val="center"/>
          </w:tcPr>
          <w:p w14:paraId="432A28B0"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17 </w:t>
            </w:r>
          </w:p>
        </w:tc>
        <w:tc>
          <w:tcPr>
            <w:tcW w:w="445" w:type="pct"/>
            <w:vAlign w:val="center"/>
          </w:tcPr>
          <w:p w14:paraId="4367BA49"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5 </w:t>
            </w:r>
          </w:p>
        </w:tc>
        <w:tc>
          <w:tcPr>
            <w:tcW w:w="445" w:type="pct"/>
            <w:vAlign w:val="center"/>
          </w:tcPr>
          <w:p w14:paraId="7D624DE5"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2 </w:t>
            </w:r>
          </w:p>
        </w:tc>
        <w:tc>
          <w:tcPr>
            <w:tcW w:w="445" w:type="pct"/>
            <w:vAlign w:val="center"/>
          </w:tcPr>
          <w:p w14:paraId="3F53400E"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9 </w:t>
            </w:r>
          </w:p>
        </w:tc>
        <w:tc>
          <w:tcPr>
            <w:tcW w:w="445" w:type="pct"/>
            <w:vAlign w:val="center"/>
          </w:tcPr>
          <w:p w14:paraId="77CD2848"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2 </w:t>
            </w:r>
          </w:p>
        </w:tc>
        <w:tc>
          <w:tcPr>
            <w:tcW w:w="445" w:type="pct"/>
            <w:vAlign w:val="center"/>
          </w:tcPr>
          <w:p w14:paraId="148F5223"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1 </w:t>
            </w:r>
          </w:p>
        </w:tc>
      </w:tr>
      <w:tr w:rsidR="007A241E" w:rsidRPr="005D5DC5" w14:paraId="3612172A" w14:textId="77777777" w:rsidTr="00B839AD">
        <w:trPr>
          <w:trHeight w:val="431"/>
          <w:jc w:val="center"/>
        </w:trPr>
        <w:tc>
          <w:tcPr>
            <w:tcW w:w="489" w:type="pct"/>
            <w:vAlign w:val="center"/>
          </w:tcPr>
          <w:p w14:paraId="3DFAE570"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b/>
                <w:lang w:eastAsia="zh-CN"/>
              </w:rPr>
              <w:t>256</w:t>
            </w:r>
          </w:p>
        </w:tc>
        <w:tc>
          <w:tcPr>
            <w:tcW w:w="502" w:type="pct"/>
            <w:vAlign w:val="center"/>
          </w:tcPr>
          <w:p w14:paraId="5D40C6CA"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544</w:t>
            </w:r>
          </w:p>
        </w:tc>
        <w:tc>
          <w:tcPr>
            <w:tcW w:w="445" w:type="pct"/>
            <w:vAlign w:val="center"/>
          </w:tcPr>
          <w:p w14:paraId="191709B4"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68 </w:t>
            </w:r>
          </w:p>
        </w:tc>
        <w:tc>
          <w:tcPr>
            <w:tcW w:w="445" w:type="pct"/>
            <w:vAlign w:val="center"/>
          </w:tcPr>
          <w:p w14:paraId="23DBFB76"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19 </w:t>
            </w:r>
          </w:p>
        </w:tc>
        <w:tc>
          <w:tcPr>
            <w:tcW w:w="445" w:type="pct"/>
            <w:vAlign w:val="center"/>
          </w:tcPr>
          <w:p w14:paraId="494A92C4"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10 </w:t>
            </w:r>
          </w:p>
        </w:tc>
        <w:tc>
          <w:tcPr>
            <w:tcW w:w="445" w:type="pct"/>
            <w:vAlign w:val="center"/>
          </w:tcPr>
          <w:p w14:paraId="4CED4C2F"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34 </w:t>
            </w:r>
          </w:p>
        </w:tc>
        <w:tc>
          <w:tcPr>
            <w:tcW w:w="445" w:type="pct"/>
            <w:vAlign w:val="center"/>
          </w:tcPr>
          <w:p w14:paraId="46907EE4"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10 </w:t>
            </w:r>
          </w:p>
        </w:tc>
        <w:tc>
          <w:tcPr>
            <w:tcW w:w="445" w:type="pct"/>
            <w:vAlign w:val="center"/>
          </w:tcPr>
          <w:p w14:paraId="3060C62C"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5 </w:t>
            </w:r>
          </w:p>
        </w:tc>
        <w:tc>
          <w:tcPr>
            <w:tcW w:w="445" w:type="pct"/>
            <w:vAlign w:val="center"/>
          </w:tcPr>
          <w:p w14:paraId="0B9F5B8E"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17 </w:t>
            </w:r>
          </w:p>
        </w:tc>
        <w:tc>
          <w:tcPr>
            <w:tcW w:w="445" w:type="pct"/>
            <w:vAlign w:val="center"/>
          </w:tcPr>
          <w:p w14:paraId="7B881AB1"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5 </w:t>
            </w:r>
          </w:p>
        </w:tc>
        <w:tc>
          <w:tcPr>
            <w:tcW w:w="445" w:type="pct"/>
            <w:vAlign w:val="center"/>
          </w:tcPr>
          <w:p w14:paraId="2F74FCC6"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2 </w:t>
            </w:r>
          </w:p>
        </w:tc>
      </w:tr>
      <w:tr w:rsidR="007A241E" w:rsidRPr="005D5DC5" w14:paraId="5D1F53E7" w14:textId="77777777" w:rsidTr="00B839AD">
        <w:trPr>
          <w:trHeight w:val="426"/>
          <w:jc w:val="center"/>
        </w:trPr>
        <w:tc>
          <w:tcPr>
            <w:tcW w:w="489" w:type="pct"/>
            <w:vAlign w:val="center"/>
          </w:tcPr>
          <w:p w14:paraId="6F0F7AED"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val="en-US" w:eastAsia="zh-CN"/>
              </w:rPr>
              <w:t>512</w:t>
            </w:r>
          </w:p>
        </w:tc>
        <w:tc>
          <w:tcPr>
            <w:tcW w:w="502" w:type="pct"/>
            <w:vAlign w:val="center"/>
          </w:tcPr>
          <w:p w14:paraId="3FEBB9AD"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1056</w:t>
            </w:r>
          </w:p>
        </w:tc>
        <w:tc>
          <w:tcPr>
            <w:tcW w:w="445" w:type="pct"/>
            <w:vAlign w:val="center"/>
          </w:tcPr>
          <w:p w14:paraId="513F0B1F"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132 </w:t>
            </w:r>
          </w:p>
        </w:tc>
        <w:tc>
          <w:tcPr>
            <w:tcW w:w="445" w:type="pct"/>
            <w:vAlign w:val="center"/>
          </w:tcPr>
          <w:p w14:paraId="7A9A85F7"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38 </w:t>
            </w:r>
          </w:p>
        </w:tc>
        <w:tc>
          <w:tcPr>
            <w:tcW w:w="445" w:type="pct"/>
            <w:vAlign w:val="center"/>
          </w:tcPr>
          <w:p w14:paraId="15124F8A"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19 </w:t>
            </w:r>
          </w:p>
        </w:tc>
        <w:tc>
          <w:tcPr>
            <w:tcW w:w="445" w:type="pct"/>
            <w:vAlign w:val="center"/>
          </w:tcPr>
          <w:p w14:paraId="7A822FE1"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66 </w:t>
            </w:r>
          </w:p>
        </w:tc>
        <w:tc>
          <w:tcPr>
            <w:tcW w:w="445" w:type="pct"/>
            <w:vAlign w:val="center"/>
          </w:tcPr>
          <w:p w14:paraId="6F73C744"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19 </w:t>
            </w:r>
          </w:p>
        </w:tc>
        <w:tc>
          <w:tcPr>
            <w:tcW w:w="445" w:type="pct"/>
            <w:vAlign w:val="center"/>
          </w:tcPr>
          <w:p w14:paraId="47B0778F"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9 </w:t>
            </w:r>
          </w:p>
        </w:tc>
        <w:tc>
          <w:tcPr>
            <w:tcW w:w="445" w:type="pct"/>
            <w:vAlign w:val="center"/>
          </w:tcPr>
          <w:p w14:paraId="57E78C87"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33 </w:t>
            </w:r>
          </w:p>
        </w:tc>
        <w:tc>
          <w:tcPr>
            <w:tcW w:w="445" w:type="pct"/>
            <w:vAlign w:val="center"/>
          </w:tcPr>
          <w:p w14:paraId="6907003D"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9 </w:t>
            </w:r>
          </w:p>
        </w:tc>
        <w:tc>
          <w:tcPr>
            <w:tcW w:w="445" w:type="pct"/>
            <w:vAlign w:val="center"/>
          </w:tcPr>
          <w:p w14:paraId="4CA12543"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5 </w:t>
            </w:r>
          </w:p>
        </w:tc>
      </w:tr>
      <w:tr w:rsidR="007A241E" w:rsidRPr="005D5DC5" w14:paraId="64761A57" w14:textId="77777777" w:rsidTr="00B839AD">
        <w:trPr>
          <w:trHeight w:val="426"/>
          <w:jc w:val="center"/>
        </w:trPr>
        <w:tc>
          <w:tcPr>
            <w:tcW w:w="489" w:type="pct"/>
            <w:vAlign w:val="center"/>
          </w:tcPr>
          <w:p w14:paraId="15E2B996"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val="en-US" w:eastAsia="zh-CN"/>
              </w:rPr>
              <w:t>1024</w:t>
            </w:r>
          </w:p>
        </w:tc>
        <w:tc>
          <w:tcPr>
            <w:tcW w:w="502" w:type="pct"/>
            <w:vAlign w:val="center"/>
          </w:tcPr>
          <w:p w14:paraId="35F65BDA"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2080</w:t>
            </w:r>
          </w:p>
        </w:tc>
        <w:tc>
          <w:tcPr>
            <w:tcW w:w="445" w:type="pct"/>
            <w:vAlign w:val="center"/>
          </w:tcPr>
          <w:p w14:paraId="472E820D"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260 </w:t>
            </w:r>
          </w:p>
        </w:tc>
        <w:tc>
          <w:tcPr>
            <w:tcW w:w="445" w:type="pct"/>
            <w:vAlign w:val="center"/>
          </w:tcPr>
          <w:p w14:paraId="5E400DFA"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74 </w:t>
            </w:r>
          </w:p>
        </w:tc>
        <w:tc>
          <w:tcPr>
            <w:tcW w:w="445" w:type="pct"/>
            <w:vAlign w:val="center"/>
          </w:tcPr>
          <w:p w14:paraId="5A65272E"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37 </w:t>
            </w:r>
          </w:p>
        </w:tc>
        <w:tc>
          <w:tcPr>
            <w:tcW w:w="445" w:type="pct"/>
            <w:vAlign w:val="center"/>
          </w:tcPr>
          <w:p w14:paraId="759CF71C"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130 </w:t>
            </w:r>
          </w:p>
        </w:tc>
        <w:tc>
          <w:tcPr>
            <w:tcW w:w="445" w:type="pct"/>
            <w:vAlign w:val="center"/>
          </w:tcPr>
          <w:p w14:paraId="21C0E07D"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37 </w:t>
            </w:r>
          </w:p>
        </w:tc>
        <w:tc>
          <w:tcPr>
            <w:tcW w:w="445" w:type="pct"/>
            <w:vAlign w:val="center"/>
          </w:tcPr>
          <w:p w14:paraId="7F70E3DD"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19 </w:t>
            </w:r>
          </w:p>
        </w:tc>
        <w:tc>
          <w:tcPr>
            <w:tcW w:w="445" w:type="pct"/>
            <w:vAlign w:val="center"/>
          </w:tcPr>
          <w:p w14:paraId="28E287ED"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65 </w:t>
            </w:r>
          </w:p>
        </w:tc>
        <w:tc>
          <w:tcPr>
            <w:tcW w:w="445" w:type="pct"/>
            <w:vAlign w:val="center"/>
          </w:tcPr>
          <w:p w14:paraId="1585657E"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19 </w:t>
            </w:r>
          </w:p>
        </w:tc>
        <w:tc>
          <w:tcPr>
            <w:tcW w:w="445" w:type="pct"/>
            <w:vAlign w:val="center"/>
          </w:tcPr>
          <w:p w14:paraId="399356CF" w14:textId="77777777" w:rsidR="007A241E" w:rsidRPr="005D5DC5" w:rsidRDefault="007A241E" w:rsidP="00FE413E">
            <w:pPr>
              <w:spacing w:beforeLines="50" w:before="120" w:afterLines="50" w:after="120"/>
              <w:jc w:val="both"/>
              <w:rPr>
                <w:rFonts w:eastAsiaTheme="minorEastAsia"/>
                <w:b/>
                <w:lang w:val="en-US" w:eastAsia="zh-CN"/>
              </w:rPr>
            </w:pPr>
            <w:r w:rsidRPr="005D5DC5">
              <w:rPr>
                <w:rFonts w:eastAsiaTheme="minorEastAsia" w:hint="eastAsia"/>
                <w:b/>
                <w:lang w:eastAsia="zh-CN"/>
              </w:rPr>
              <w:t xml:space="preserve">9 </w:t>
            </w:r>
          </w:p>
        </w:tc>
      </w:tr>
      <w:tr w:rsidR="007A241E" w:rsidRPr="005D5DC5" w14:paraId="03AE5580" w14:textId="77777777" w:rsidTr="00FE413E">
        <w:trPr>
          <w:trHeight w:val="426"/>
          <w:jc w:val="center"/>
        </w:trPr>
        <w:tc>
          <w:tcPr>
            <w:tcW w:w="5000" w:type="pct"/>
            <w:gridSpan w:val="11"/>
          </w:tcPr>
          <w:p w14:paraId="21DD5EF6" w14:textId="77777777" w:rsidR="007A241E" w:rsidRPr="005D5DC5" w:rsidRDefault="007A241E" w:rsidP="00FE413E">
            <w:pPr>
              <w:spacing w:beforeLines="50" w:before="120" w:afterLines="50" w:after="120"/>
              <w:jc w:val="both"/>
              <w:rPr>
                <w:rFonts w:eastAsiaTheme="minorEastAsia"/>
                <w:b/>
                <w:bCs/>
                <w:lang w:eastAsia="zh-CN"/>
              </w:rPr>
            </w:pPr>
            <w:r w:rsidRPr="005D5DC5">
              <w:rPr>
                <w:rFonts w:eastAsiaTheme="minorEastAsia" w:hint="eastAsia"/>
                <w:b/>
                <w:lang w:val="en-US" w:eastAsia="zh-CN"/>
              </w:rPr>
              <w:t xml:space="preserve">Note1: </w:t>
            </w:r>
            <w:r w:rsidRPr="005D5DC5">
              <w:rPr>
                <w:rFonts w:eastAsiaTheme="minorEastAsia"/>
                <w:b/>
                <w:lang w:val="en-US" w:eastAsia="zh-CN"/>
              </w:rPr>
              <w:t>Assuming</w:t>
            </w:r>
            <w:r w:rsidRPr="005D5DC5">
              <w:rPr>
                <w:rFonts w:eastAsiaTheme="minorEastAsia" w:hint="eastAsia"/>
                <w:b/>
                <w:lang w:val="en-US" w:eastAsia="zh-CN"/>
              </w:rPr>
              <w:t xml:space="preserve"> that the </w:t>
            </w:r>
            <w:r w:rsidRPr="005D5DC5">
              <w:rPr>
                <w:rFonts w:eastAsiaTheme="minorEastAsia"/>
                <w:b/>
                <w:bCs/>
                <w:lang w:eastAsia="zh-CN"/>
              </w:rPr>
              <w:t>Manchester coding</w:t>
            </w:r>
            <w:r w:rsidRPr="005D5DC5">
              <w:rPr>
                <w:rFonts w:eastAsiaTheme="minorEastAsia" w:hint="eastAsia"/>
                <w:b/>
                <w:bCs/>
                <w:lang w:eastAsia="zh-CN"/>
              </w:rPr>
              <w:t xml:space="preserve"> for the R2D and FEC with 1/2 coding rate for the D2R are adopted.</w:t>
            </w:r>
          </w:p>
          <w:p w14:paraId="4490D7A9" w14:textId="77777777" w:rsidR="007A241E" w:rsidRPr="005D5DC5" w:rsidRDefault="007A241E" w:rsidP="00FE413E">
            <w:pPr>
              <w:spacing w:beforeLines="50" w:before="120" w:afterLines="50" w:after="120"/>
              <w:jc w:val="both"/>
              <w:rPr>
                <w:rFonts w:eastAsiaTheme="minorEastAsia"/>
                <w:b/>
                <w:lang w:eastAsia="zh-CN"/>
              </w:rPr>
            </w:pPr>
            <w:r w:rsidRPr="005D5DC5">
              <w:rPr>
                <w:rFonts w:eastAsiaTheme="minorEastAsia" w:hint="eastAsia"/>
                <w:b/>
                <w:lang w:eastAsia="zh-CN"/>
              </w:rPr>
              <w:t>Note2: The 16 CRC bits is attached on the TB.</w:t>
            </w:r>
          </w:p>
        </w:tc>
      </w:tr>
    </w:tbl>
    <w:p w14:paraId="6DD017B6" w14:textId="578920DA" w:rsidR="008746C4" w:rsidRPr="00FA3A94" w:rsidRDefault="008746C4" w:rsidP="00FA3A94">
      <w:pPr>
        <w:pStyle w:val="21"/>
        <w:spacing w:before="240" w:afterLines="50" w:after="120"/>
        <w:ind w:left="578" w:hanging="578"/>
        <w:rPr>
          <w:rFonts w:eastAsiaTheme="minorEastAsia"/>
          <w:b/>
          <w:sz w:val="22"/>
          <w:szCs w:val="22"/>
          <w:lang w:eastAsia="zh-CN"/>
        </w:rPr>
      </w:pPr>
      <w:r w:rsidRPr="00FA3A94">
        <w:rPr>
          <w:rFonts w:eastAsiaTheme="minorEastAsia" w:hint="eastAsia"/>
          <w:b/>
          <w:sz w:val="22"/>
          <w:szCs w:val="22"/>
          <w:lang w:eastAsia="zh-CN"/>
        </w:rPr>
        <w:t>R2D frame structure</w:t>
      </w:r>
    </w:p>
    <w:p w14:paraId="440E297B" w14:textId="62457DC5" w:rsidR="00E4300F" w:rsidRDefault="00E4300F" w:rsidP="00E4300F">
      <w:pPr>
        <w:spacing w:beforeLines="50" w:before="120" w:afterLines="50" w:after="120"/>
        <w:jc w:val="both"/>
        <w:rPr>
          <w:rFonts w:eastAsiaTheme="minorEastAsia"/>
          <w:lang w:val="en-US" w:eastAsia="zh-CN"/>
        </w:rPr>
      </w:pPr>
      <w:r>
        <w:rPr>
          <w:rFonts w:eastAsiaTheme="minorEastAsia"/>
          <w:lang w:val="en-US" w:eastAsia="zh-CN"/>
        </w:rPr>
        <w:t>S</w:t>
      </w:r>
      <w:r>
        <w:rPr>
          <w:rFonts w:eastAsiaTheme="minorEastAsia" w:hint="eastAsia"/>
          <w:lang w:val="en-US" w:eastAsia="zh-CN"/>
        </w:rPr>
        <w:t xml:space="preserve">ince the R2D signal is the OFDM-based waveform, e.g. the OOK-1 or OOK-4 signal, the R2D signal generation is based on the OFDM symbol. </w:t>
      </w:r>
      <w:r>
        <w:rPr>
          <w:rFonts w:eastAsiaTheme="minorEastAsia"/>
          <w:lang w:val="en-US" w:eastAsia="zh-CN"/>
        </w:rPr>
        <w:t>T</w:t>
      </w:r>
      <w:r>
        <w:rPr>
          <w:rFonts w:eastAsiaTheme="minorEastAsia" w:hint="eastAsia"/>
          <w:lang w:val="en-US" w:eastAsia="zh-CN"/>
        </w:rPr>
        <w:t xml:space="preserve">he length of </w:t>
      </w:r>
      <w:r>
        <w:rPr>
          <w:rFonts w:eastAsiaTheme="minorEastAsia"/>
          <w:lang w:val="en-US" w:eastAsia="zh-CN"/>
        </w:rPr>
        <w:t>the</w:t>
      </w:r>
      <w:r>
        <w:rPr>
          <w:rFonts w:eastAsiaTheme="minorEastAsia" w:hint="eastAsia"/>
          <w:lang w:val="en-US" w:eastAsia="zh-CN"/>
        </w:rPr>
        <w:t xml:space="preserve"> R2D transmission </w:t>
      </w:r>
      <w:r>
        <w:rPr>
          <w:rFonts w:eastAsiaTheme="minorEastAsia"/>
          <w:lang w:val="en-US" w:eastAsia="zh-CN"/>
        </w:rPr>
        <w:t>would</w:t>
      </w:r>
      <w:r>
        <w:rPr>
          <w:rFonts w:eastAsiaTheme="minorEastAsia" w:hint="eastAsia"/>
          <w:lang w:val="en-US" w:eastAsia="zh-CN"/>
        </w:rPr>
        <w:t xml:space="preserve"> at least align with the multiple of the NR OFDM symbol.</w:t>
      </w:r>
      <w:r w:rsidR="00340314">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 xml:space="preserve">or the </w:t>
      </w:r>
      <w:r w:rsidR="000D41CD">
        <w:rPr>
          <w:rFonts w:eastAsiaTheme="minorEastAsia" w:hint="eastAsia"/>
          <w:lang w:val="en-US" w:eastAsia="zh-CN"/>
        </w:rPr>
        <w:t xml:space="preserve">granularity </w:t>
      </w:r>
      <w:r>
        <w:rPr>
          <w:rFonts w:eastAsiaTheme="minorEastAsia" w:hint="eastAsia"/>
          <w:lang w:val="en-US" w:eastAsia="zh-CN"/>
        </w:rPr>
        <w:t>of the TTI of the R2D signal should be studied as following:</w:t>
      </w:r>
    </w:p>
    <w:p w14:paraId="6E5A2A73" w14:textId="40B991A9" w:rsidR="00E4300F" w:rsidRPr="00B839AD" w:rsidRDefault="00E4300F" w:rsidP="00B839AD">
      <w:pPr>
        <w:numPr>
          <w:ilvl w:val="0"/>
          <w:numId w:val="75"/>
        </w:numPr>
        <w:kinsoku w:val="0"/>
        <w:overflowPunct w:val="0"/>
        <w:autoSpaceDE w:val="0"/>
        <w:autoSpaceDN w:val="0"/>
        <w:spacing w:afterLines="50" w:after="120"/>
        <w:jc w:val="both"/>
        <w:rPr>
          <w:rFonts w:eastAsia="Malgun Gothic"/>
          <w:lang w:eastAsia="ko-KR"/>
        </w:rPr>
      </w:pPr>
      <w:r w:rsidRPr="00B839AD">
        <w:rPr>
          <w:rFonts w:eastAsia="Malgun Gothic" w:hint="eastAsia"/>
          <w:lang w:eastAsia="ko-KR"/>
        </w:rPr>
        <w:t>Option 1:</w:t>
      </w:r>
      <w:r w:rsidR="00340314" w:rsidRPr="00B839AD">
        <w:rPr>
          <w:rFonts w:eastAsia="Malgun Gothic" w:hint="eastAsia"/>
          <w:lang w:eastAsia="ko-KR"/>
        </w:rPr>
        <w:t xml:space="preserve"> </w:t>
      </w:r>
      <w:r w:rsidRPr="00B839AD">
        <w:rPr>
          <w:rFonts w:eastAsia="Malgun Gothic" w:hint="eastAsia"/>
          <w:lang w:eastAsia="ko-KR"/>
        </w:rPr>
        <w:t>The granularity of the TTI of the R2D signal is the NR OFDM symbol.</w:t>
      </w:r>
    </w:p>
    <w:p w14:paraId="141B64A8" w14:textId="3B3D3268" w:rsidR="00E4300F" w:rsidRPr="00B839AD" w:rsidRDefault="00E4300F" w:rsidP="00B839AD">
      <w:pPr>
        <w:numPr>
          <w:ilvl w:val="0"/>
          <w:numId w:val="75"/>
        </w:numPr>
        <w:kinsoku w:val="0"/>
        <w:overflowPunct w:val="0"/>
        <w:autoSpaceDE w:val="0"/>
        <w:autoSpaceDN w:val="0"/>
        <w:spacing w:afterLines="50" w:after="120"/>
        <w:jc w:val="both"/>
        <w:rPr>
          <w:rFonts w:eastAsia="Malgun Gothic"/>
          <w:lang w:eastAsia="ko-KR"/>
        </w:rPr>
      </w:pPr>
      <w:r w:rsidRPr="00B839AD">
        <w:rPr>
          <w:rFonts w:eastAsia="Malgun Gothic" w:hint="eastAsia"/>
          <w:lang w:eastAsia="ko-KR"/>
        </w:rPr>
        <w:t>Option 2: The granularity of the TTI of the R2D signal is the mini-slot</w:t>
      </w:r>
      <w:r w:rsidR="001A6250" w:rsidRPr="00B839AD">
        <w:rPr>
          <w:rFonts w:eastAsia="Malgun Gothic" w:hint="eastAsia"/>
          <w:lang w:eastAsia="ko-KR"/>
        </w:rPr>
        <w:t xml:space="preserve"> with</w:t>
      </w:r>
      <w:r w:rsidR="00FF4A09" w:rsidRPr="00B839AD">
        <w:rPr>
          <w:rFonts w:eastAsia="Malgun Gothic"/>
          <w:lang w:eastAsia="ko-KR"/>
        </w:rPr>
        <w:t xml:space="preserve"> </w:t>
      </w:r>
      <w:r w:rsidR="005E6B7F" w:rsidRPr="00B839AD">
        <w:rPr>
          <w:rFonts w:eastAsia="Malgun Gothic"/>
          <w:lang w:eastAsia="ko-KR"/>
        </w:rPr>
        <w:t>2, 3, or 7 symbols</w:t>
      </w:r>
      <w:r w:rsidR="00755B93" w:rsidRPr="00B839AD">
        <w:rPr>
          <w:rFonts w:eastAsia="Malgun Gothic"/>
          <w:lang w:eastAsia="ko-KR"/>
        </w:rPr>
        <w:t xml:space="preserve"> </w:t>
      </w:r>
      <w:r w:rsidR="00FF4A09" w:rsidRPr="00B839AD">
        <w:rPr>
          <w:rFonts w:eastAsia="Malgun Gothic"/>
          <w:lang w:eastAsia="ko-KR"/>
        </w:rPr>
        <w:t>or slot</w:t>
      </w:r>
      <w:r w:rsidR="001A6250" w:rsidRPr="00B839AD">
        <w:rPr>
          <w:rFonts w:eastAsia="Malgun Gothic" w:hint="eastAsia"/>
          <w:lang w:eastAsia="ko-KR"/>
        </w:rPr>
        <w:t xml:space="preserve"> with 1ms</w:t>
      </w:r>
      <w:r w:rsidR="00C64686" w:rsidRPr="00B839AD">
        <w:rPr>
          <w:rFonts w:eastAsia="Malgun Gothic" w:hint="eastAsia"/>
          <w:lang w:eastAsia="ko-KR"/>
        </w:rPr>
        <w:t xml:space="preserve"> at 15kHz SCS</w:t>
      </w:r>
      <w:r w:rsidRPr="00B839AD">
        <w:rPr>
          <w:rFonts w:eastAsia="Malgun Gothic" w:hint="eastAsia"/>
          <w:lang w:eastAsia="ko-KR"/>
        </w:rPr>
        <w:t>.</w:t>
      </w:r>
    </w:p>
    <w:p w14:paraId="068ECC2C" w14:textId="62082DD1" w:rsidR="00B758D7" w:rsidRDefault="00E4300F" w:rsidP="00E4300F">
      <w:pPr>
        <w:spacing w:beforeLines="50" w:before="120" w:afterLines="50" w:after="120"/>
        <w:jc w:val="both"/>
        <w:rPr>
          <w:rFonts w:eastAsiaTheme="minorEastAsia"/>
          <w:lang w:val="en-US" w:eastAsia="zh-CN"/>
        </w:rPr>
      </w:pPr>
      <w:r>
        <w:rPr>
          <w:rFonts w:eastAsiaTheme="minorEastAsia" w:hint="eastAsia"/>
          <w:lang w:val="en-US" w:eastAsia="zh-CN"/>
        </w:rPr>
        <w:t xml:space="preserve">Since the OFDM symbols in a NR slot </w:t>
      </w:r>
      <w:r w:rsidR="005E6B7F">
        <w:rPr>
          <w:rFonts w:eastAsiaTheme="minorEastAsia"/>
          <w:lang w:val="en-US" w:eastAsia="zh-CN"/>
        </w:rPr>
        <w:t>have</w:t>
      </w:r>
      <w:r>
        <w:rPr>
          <w:rFonts w:eastAsiaTheme="minorEastAsia" w:hint="eastAsia"/>
          <w:lang w:val="en-US" w:eastAsia="zh-CN"/>
        </w:rPr>
        <w:t xml:space="preserve"> different lengths, i.e. the 1</w:t>
      </w:r>
      <w:r w:rsidRPr="00326027">
        <w:rPr>
          <w:rFonts w:eastAsiaTheme="minorEastAsia" w:hint="eastAsia"/>
          <w:vertAlign w:val="superscript"/>
          <w:lang w:val="en-US" w:eastAsia="zh-CN"/>
        </w:rPr>
        <w:t>st</w:t>
      </w:r>
      <w:r>
        <w:rPr>
          <w:rFonts w:eastAsiaTheme="minorEastAsia" w:hint="eastAsia"/>
          <w:lang w:val="en-US" w:eastAsia="zh-CN"/>
        </w:rPr>
        <w:t xml:space="preserve"> and 8</w:t>
      </w:r>
      <w:r w:rsidRPr="00326027">
        <w:rPr>
          <w:rFonts w:eastAsiaTheme="minorEastAsia" w:hint="eastAsia"/>
          <w:vertAlign w:val="superscript"/>
          <w:lang w:val="en-US" w:eastAsia="zh-CN"/>
        </w:rPr>
        <w:t>th</w:t>
      </w:r>
      <w:r>
        <w:rPr>
          <w:rFonts w:eastAsiaTheme="minorEastAsia" w:hint="eastAsia"/>
          <w:lang w:val="en-US" w:eastAsia="zh-CN"/>
        </w:rPr>
        <w:t xml:space="preserve"> OFDM symbols in a slot </w:t>
      </w:r>
      <w:r w:rsidR="005E6B7F">
        <w:rPr>
          <w:rFonts w:eastAsiaTheme="minorEastAsia"/>
          <w:lang w:val="en-US" w:eastAsia="zh-CN"/>
        </w:rPr>
        <w:t xml:space="preserve">have a slightly </w:t>
      </w:r>
      <w:r>
        <w:rPr>
          <w:rFonts w:eastAsiaTheme="minorEastAsia" w:hint="eastAsia"/>
          <w:lang w:val="en-US" w:eastAsia="zh-CN"/>
        </w:rPr>
        <w:t xml:space="preserve">longer </w:t>
      </w:r>
      <w:r w:rsidR="005E6B7F">
        <w:rPr>
          <w:rFonts w:eastAsiaTheme="minorEastAsia"/>
          <w:lang w:val="en-US" w:eastAsia="zh-CN"/>
        </w:rPr>
        <w:t xml:space="preserve">symbol </w:t>
      </w:r>
      <w:r>
        <w:rPr>
          <w:rFonts w:eastAsiaTheme="minorEastAsia" w:hint="eastAsia"/>
          <w:lang w:val="en-US" w:eastAsia="zh-CN"/>
        </w:rPr>
        <w:t xml:space="preserve">length, the A-IoT device might be indicated the different length of R2D transmission for the same number of OFDM symbols. </w:t>
      </w:r>
      <w:r w:rsidR="00B758D7">
        <w:rPr>
          <w:rFonts w:eastAsiaTheme="minorEastAsia"/>
          <w:lang w:val="en-US" w:eastAsia="zh-CN"/>
        </w:rPr>
        <w:t>H</w:t>
      </w:r>
      <w:r w:rsidR="00B758D7">
        <w:rPr>
          <w:rFonts w:eastAsiaTheme="minorEastAsia" w:hint="eastAsia"/>
          <w:lang w:val="en-US" w:eastAsia="zh-CN"/>
        </w:rPr>
        <w:t xml:space="preserve">owever, according to </w:t>
      </w:r>
      <w:r w:rsidR="00B758D7" w:rsidRPr="00B758D7">
        <w:rPr>
          <w:rFonts w:eastAsiaTheme="minorEastAsia" w:hint="eastAsia"/>
          <w:lang w:val="en-US" w:eastAsia="zh-CN"/>
        </w:rPr>
        <w:t xml:space="preserve">the analysis in </w:t>
      </w:r>
      <w:r w:rsidR="00B839AD">
        <w:rPr>
          <w:rFonts w:eastAsiaTheme="minorEastAsia"/>
          <w:highlight w:val="yellow"/>
          <w:lang w:val="en-US" w:eastAsia="zh-CN"/>
        </w:rPr>
        <w:fldChar w:fldCharType="begin"/>
      </w:r>
      <w:r w:rsidR="00B839AD">
        <w:rPr>
          <w:rFonts w:eastAsiaTheme="minorEastAsia"/>
          <w:lang w:val="en-US" w:eastAsia="zh-CN"/>
        </w:rPr>
        <w:instrText xml:space="preserve"> </w:instrText>
      </w:r>
      <w:r w:rsidR="00B839AD">
        <w:rPr>
          <w:rFonts w:eastAsiaTheme="minorEastAsia" w:hint="eastAsia"/>
          <w:lang w:val="en-US" w:eastAsia="zh-CN"/>
        </w:rPr>
        <w:instrText>REF _Ref174119420 \n \h</w:instrText>
      </w:r>
      <w:r w:rsidR="00B839AD">
        <w:rPr>
          <w:rFonts w:eastAsiaTheme="minorEastAsia"/>
          <w:lang w:val="en-US" w:eastAsia="zh-CN"/>
        </w:rPr>
        <w:instrText xml:space="preserve"> </w:instrText>
      </w:r>
      <w:r w:rsidR="00B839AD">
        <w:rPr>
          <w:rFonts w:eastAsiaTheme="minorEastAsia"/>
          <w:highlight w:val="yellow"/>
          <w:lang w:val="en-US" w:eastAsia="zh-CN"/>
        </w:rPr>
      </w:r>
      <w:r w:rsidR="00B839AD">
        <w:rPr>
          <w:rFonts w:eastAsiaTheme="minorEastAsia"/>
          <w:highlight w:val="yellow"/>
          <w:lang w:val="en-US" w:eastAsia="zh-CN"/>
        </w:rPr>
        <w:fldChar w:fldCharType="separate"/>
      </w:r>
      <w:r w:rsidR="00B839AD">
        <w:rPr>
          <w:rFonts w:eastAsiaTheme="minorEastAsia"/>
          <w:lang w:val="en-US" w:eastAsia="zh-CN"/>
        </w:rPr>
        <w:t>[16]</w:t>
      </w:r>
      <w:r w:rsidR="00B839AD">
        <w:rPr>
          <w:rFonts w:eastAsiaTheme="minorEastAsia"/>
          <w:highlight w:val="yellow"/>
          <w:lang w:val="en-US" w:eastAsia="zh-CN"/>
        </w:rPr>
        <w:fldChar w:fldCharType="end"/>
      </w:r>
      <w:r w:rsidR="00B758D7">
        <w:rPr>
          <w:rFonts w:eastAsiaTheme="minorEastAsia" w:hint="eastAsia"/>
          <w:lang w:val="en-US" w:eastAsia="zh-CN"/>
        </w:rPr>
        <w:t>, the OFDM symbol based TTI could provide the precise length indication for R2D signal.</w:t>
      </w:r>
    </w:p>
    <w:p w14:paraId="79F143A4" w14:textId="1E8F559E" w:rsidR="00E4300F" w:rsidRDefault="005E6B7F" w:rsidP="00E4300F">
      <w:pPr>
        <w:spacing w:beforeLines="50" w:before="120" w:afterLines="50" w:after="120"/>
        <w:jc w:val="both"/>
        <w:rPr>
          <w:rFonts w:eastAsiaTheme="minorEastAsia"/>
          <w:lang w:val="en-US" w:eastAsia="zh-CN"/>
        </w:rPr>
      </w:pPr>
      <w:r>
        <w:rPr>
          <w:rFonts w:eastAsiaTheme="minorEastAsia"/>
          <w:lang w:val="en-US" w:eastAsia="zh-CN"/>
        </w:rPr>
        <w:t>T</w:t>
      </w:r>
      <w:r w:rsidR="00E4300F">
        <w:rPr>
          <w:rFonts w:eastAsiaTheme="minorEastAsia" w:hint="eastAsia"/>
          <w:lang w:val="en-US" w:eastAsia="zh-CN"/>
        </w:rPr>
        <w:t xml:space="preserve">he granularity of the TTI for the R2D transmission could also be the </w:t>
      </w:r>
      <w:r w:rsidR="00B758D7">
        <w:rPr>
          <w:rFonts w:eastAsiaTheme="minorEastAsia" w:hint="eastAsia"/>
          <w:lang w:val="en-US" w:eastAsia="zh-CN"/>
        </w:rPr>
        <w:t>mini-slot</w:t>
      </w:r>
      <w:r w:rsidR="00E4300F">
        <w:rPr>
          <w:rFonts w:eastAsiaTheme="minorEastAsia" w:hint="eastAsia"/>
          <w:lang w:val="en-US" w:eastAsia="zh-CN"/>
        </w:rPr>
        <w:t xml:space="preserve"> </w:t>
      </w:r>
      <w:r w:rsidR="00616042">
        <w:rPr>
          <w:rFonts w:eastAsiaTheme="minorEastAsia" w:hint="eastAsia"/>
          <w:lang w:val="en-US" w:eastAsia="zh-CN"/>
        </w:rPr>
        <w:t>with</w:t>
      </w:r>
      <w:r w:rsidR="00E4300F">
        <w:rPr>
          <w:rFonts w:eastAsiaTheme="minorEastAsia" w:hint="eastAsia"/>
          <w:lang w:val="en-US" w:eastAsia="zh-CN"/>
        </w:rPr>
        <w:t xml:space="preserve"> </w:t>
      </w:r>
      <w:r>
        <w:rPr>
          <w:rFonts w:eastAsiaTheme="minorEastAsia"/>
          <w:lang w:val="en-US" w:eastAsia="zh-CN"/>
        </w:rPr>
        <w:t>2, 3, or 7 symbols</w:t>
      </w:r>
      <w:r w:rsidR="00755B93">
        <w:rPr>
          <w:rFonts w:eastAsiaTheme="minorEastAsia"/>
          <w:lang w:val="en-US" w:eastAsia="zh-CN"/>
        </w:rPr>
        <w:t xml:space="preserve"> </w:t>
      </w:r>
      <w:r w:rsidR="000471B4">
        <w:rPr>
          <w:rFonts w:eastAsiaTheme="minorEastAsia" w:hint="eastAsia"/>
          <w:lang w:val="en-US" w:eastAsia="zh-CN"/>
        </w:rPr>
        <w:t xml:space="preserve">or </w:t>
      </w:r>
      <w:r>
        <w:rPr>
          <w:rFonts w:eastAsiaTheme="minorEastAsia"/>
          <w:lang w:val="en-US" w:eastAsia="zh-CN"/>
        </w:rPr>
        <w:t xml:space="preserve">a </w:t>
      </w:r>
      <w:r w:rsidR="000471B4">
        <w:rPr>
          <w:rFonts w:eastAsiaTheme="minorEastAsia" w:hint="eastAsia"/>
          <w:lang w:val="en-US" w:eastAsia="zh-CN"/>
        </w:rPr>
        <w:t>slot with 1ms</w:t>
      </w:r>
      <w:r w:rsidR="00E4300F">
        <w:rPr>
          <w:rFonts w:eastAsiaTheme="minorEastAsia" w:hint="eastAsia"/>
          <w:lang w:val="en-US" w:eastAsia="zh-CN"/>
        </w:rPr>
        <w:t xml:space="preserve"> at 15 kHz SCS, which </w:t>
      </w:r>
      <w:r>
        <w:rPr>
          <w:rFonts w:eastAsiaTheme="minorEastAsia"/>
          <w:lang w:val="en-US" w:eastAsia="zh-CN"/>
        </w:rPr>
        <w:t xml:space="preserve">is traditional used in 3GPP to define the </w:t>
      </w:r>
      <w:r w:rsidR="00CA4FF7">
        <w:rPr>
          <w:rFonts w:eastAsiaTheme="minorEastAsia"/>
          <w:lang w:val="en-US" w:eastAsia="zh-CN"/>
        </w:rPr>
        <w:t>unit</w:t>
      </w:r>
      <w:r>
        <w:rPr>
          <w:rFonts w:eastAsiaTheme="minorEastAsia"/>
          <w:lang w:val="en-US" w:eastAsia="zh-CN"/>
        </w:rPr>
        <w:t xml:space="preserve"> of the physical layer transmission and to </w:t>
      </w:r>
      <w:r w:rsidR="00E4300F">
        <w:rPr>
          <w:rFonts w:eastAsiaTheme="minorEastAsia" w:hint="eastAsia"/>
          <w:lang w:val="en-US" w:eastAsia="zh-CN"/>
        </w:rPr>
        <w:t xml:space="preserve">reduce the complexity of the </w:t>
      </w:r>
      <w:r w:rsidR="00E4300F" w:rsidRPr="00FE36A4">
        <w:rPr>
          <w:rFonts w:eastAsiaTheme="minorEastAsia" w:hint="eastAsia"/>
          <w:lang w:val="en-US" w:eastAsia="zh-CN"/>
        </w:rPr>
        <w:t>transceiver</w:t>
      </w:r>
      <w:r w:rsidR="00E4300F">
        <w:rPr>
          <w:rFonts w:eastAsiaTheme="minorEastAsia" w:hint="eastAsia"/>
          <w:lang w:val="en-US" w:eastAsia="zh-CN"/>
        </w:rPr>
        <w:t xml:space="preserve">. </w:t>
      </w:r>
      <w:r w:rsidR="00E4300F">
        <w:rPr>
          <w:rFonts w:eastAsiaTheme="minorEastAsia"/>
          <w:lang w:val="en-US" w:eastAsia="zh-CN"/>
        </w:rPr>
        <w:t>T</w:t>
      </w:r>
      <w:r w:rsidR="00E4300F">
        <w:rPr>
          <w:rFonts w:eastAsiaTheme="minorEastAsia" w:hint="eastAsia"/>
          <w:lang w:val="en-US" w:eastAsia="zh-CN"/>
        </w:rPr>
        <w:t xml:space="preserve">he </w:t>
      </w:r>
      <w:r w:rsidR="00E4300F" w:rsidRPr="00A40F92">
        <w:rPr>
          <w:rFonts w:eastAsiaTheme="minorEastAsia"/>
          <w:iCs/>
          <w:lang w:val="en-US" w:eastAsia="zh-CN"/>
        </w:rPr>
        <w:t xml:space="preserve">start of R2D transmission from reader perspective </w:t>
      </w:r>
      <w:r w:rsidR="00E4300F">
        <w:rPr>
          <w:rFonts w:eastAsiaTheme="minorEastAsia" w:hint="eastAsia"/>
          <w:iCs/>
          <w:lang w:val="en-US" w:eastAsia="zh-CN"/>
        </w:rPr>
        <w:t>could</w:t>
      </w:r>
      <w:r w:rsidR="00E4300F" w:rsidRPr="00A40F92">
        <w:rPr>
          <w:rFonts w:eastAsiaTheme="minorEastAsia"/>
          <w:iCs/>
          <w:lang w:val="en-US" w:eastAsia="zh-CN"/>
        </w:rPr>
        <w:t xml:space="preserve"> be aligned with the boundary of </w:t>
      </w:r>
      <w:r w:rsidR="00E4300F">
        <w:rPr>
          <w:rFonts w:eastAsiaTheme="minorEastAsia" w:hint="eastAsia"/>
          <w:iCs/>
          <w:lang w:val="en-US" w:eastAsia="zh-CN"/>
        </w:rPr>
        <w:t>the 1</w:t>
      </w:r>
      <w:r w:rsidR="00E4300F" w:rsidRPr="00454B80">
        <w:rPr>
          <w:rFonts w:eastAsiaTheme="minorEastAsia" w:hint="eastAsia"/>
          <w:iCs/>
          <w:vertAlign w:val="superscript"/>
          <w:lang w:val="en-US" w:eastAsia="zh-CN"/>
        </w:rPr>
        <w:t>st</w:t>
      </w:r>
      <w:r w:rsidR="00E4300F">
        <w:rPr>
          <w:rFonts w:eastAsiaTheme="minorEastAsia" w:hint="eastAsia"/>
          <w:iCs/>
          <w:lang w:val="en-US" w:eastAsia="zh-CN"/>
        </w:rPr>
        <w:t xml:space="preserve"> </w:t>
      </w:r>
      <w:r w:rsidR="00E4300F" w:rsidRPr="00A40F92">
        <w:rPr>
          <w:rFonts w:eastAsiaTheme="minorEastAsia"/>
          <w:iCs/>
          <w:lang w:val="en-US" w:eastAsia="zh-CN"/>
        </w:rPr>
        <w:t xml:space="preserve">NR OFDM symbol (including the CP) </w:t>
      </w:r>
      <w:r w:rsidR="00E4300F">
        <w:rPr>
          <w:rFonts w:eastAsiaTheme="minorEastAsia" w:hint="eastAsia"/>
          <w:iCs/>
          <w:lang w:val="en-US" w:eastAsia="zh-CN"/>
        </w:rPr>
        <w:t xml:space="preserve">in mini-slot </w:t>
      </w:r>
      <w:r w:rsidR="00E4300F" w:rsidRPr="00A40F92">
        <w:rPr>
          <w:rFonts w:eastAsiaTheme="minorEastAsia"/>
          <w:iCs/>
          <w:lang w:val="en-US" w:eastAsia="zh-CN"/>
        </w:rPr>
        <w:t>for in-band/guard-band operation</w:t>
      </w:r>
      <w:r w:rsidR="00616042">
        <w:rPr>
          <w:rFonts w:eastAsiaTheme="minorEastAsia" w:hint="eastAsia"/>
          <w:iCs/>
          <w:lang w:val="en-US" w:eastAsia="zh-CN"/>
        </w:rPr>
        <w:t xml:space="preserve">. </w:t>
      </w:r>
      <w:r w:rsidR="00616042">
        <w:rPr>
          <w:rFonts w:eastAsiaTheme="minorEastAsia"/>
          <w:iCs/>
          <w:lang w:val="en-US" w:eastAsia="zh-CN"/>
        </w:rPr>
        <w:t>T</w:t>
      </w:r>
      <w:r w:rsidR="00616042">
        <w:rPr>
          <w:rFonts w:eastAsiaTheme="minorEastAsia" w:hint="eastAsia"/>
          <w:iCs/>
          <w:lang w:val="en-US" w:eastAsia="zh-CN"/>
        </w:rPr>
        <w:t>he proposed length of the TTI is provided in above text.</w:t>
      </w:r>
    </w:p>
    <w:p w14:paraId="37BCD6C7" w14:textId="553D928F" w:rsidR="00E4300F" w:rsidRDefault="00E4300F" w:rsidP="00E4300F">
      <w:pPr>
        <w:spacing w:beforeLines="50" w:before="120" w:afterLines="50" w:after="120"/>
        <w:jc w:val="both"/>
        <w:rPr>
          <w:rFonts w:eastAsiaTheme="minorEastAsia"/>
          <w:b/>
          <w:iCs/>
          <w:lang w:val="en-US" w:eastAsia="zh-CN"/>
        </w:rPr>
      </w:pPr>
      <w:r w:rsidRPr="00454B80">
        <w:rPr>
          <w:rFonts w:eastAsiaTheme="minorEastAsia" w:hint="eastAsia"/>
          <w:b/>
          <w:lang w:val="en-US" w:eastAsia="zh-CN"/>
        </w:rPr>
        <w:t xml:space="preserve">Observation </w:t>
      </w:r>
      <w:r>
        <w:rPr>
          <w:rFonts w:eastAsiaTheme="minorEastAsia" w:hint="eastAsia"/>
          <w:b/>
          <w:lang w:val="en-US" w:eastAsia="zh-CN"/>
        </w:rPr>
        <w:t>1</w:t>
      </w:r>
      <w:r w:rsidRPr="00454B80">
        <w:rPr>
          <w:rFonts w:eastAsiaTheme="minorEastAsia" w:hint="eastAsia"/>
          <w:b/>
          <w:lang w:val="en-US" w:eastAsia="zh-CN"/>
        </w:rPr>
        <w:t xml:space="preserve">: </w:t>
      </w:r>
      <w:r w:rsidRPr="00454B80">
        <w:rPr>
          <w:rFonts w:eastAsiaTheme="minorEastAsia" w:hint="eastAsia"/>
          <w:b/>
          <w:iCs/>
          <w:lang w:val="en-US" w:eastAsia="zh-CN"/>
        </w:rPr>
        <w:t>When t</w:t>
      </w:r>
      <w:r w:rsidRPr="00454B80">
        <w:rPr>
          <w:rFonts w:eastAsiaTheme="minorEastAsia"/>
          <w:b/>
          <w:iCs/>
          <w:lang w:val="en-US" w:eastAsia="zh-CN"/>
        </w:rPr>
        <w:t xml:space="preserve">he start of R2D transmission from reader perspective is assumed to be aligned with the boundary of </w:t>
      </w:r>
      <w:r w:rsidRPr="00454B80">
        <w:rPr>
          <w:rFonts w:eastAsiaTheme="minorEastAsia" w:hint="eastAsia"/>
          <w:b/>
          <w:iCs/>
          <w:lang w:val="en-US" w:eastAsia="zh-CN"/>
        </w:rPr>
        <w:t xml:space="preserve">any </w:t>
      </w:r>
      <w:r w:rsidRPr="00454B80">
        <w:rPr>
          <w:rFonts w:eastAsiaTheme="minorEastAsia"/>
          <w:b/>
          <w:iCs/>
          <w:lang w:val="en-US" w:eastAsia="zh-CN"/>
        </w:rPr>
        <w:t>NR OFDM symbol (including the CP)</w:t>
      </w:r>
      <w:r w:rsidRPr="00454B80">
        <w:rPr>
          <w:rFonts w:eastAsiaTheme="minorEastAsia" w:hint="eastAsia"/>
          <w:b/>
          <w:iCs/>
          <w:lang w:val="en-US" w:eastAsia="zh-CN"/>
        </w:rPr>
        <w:t xml:space="preserve"> in a NR slot</w:t>
      </w:r>
      <w:r w:rsidRPr="00454B80">
        <w:rPr>
          <w:rFonts w:eastAsiaTheme="minorEastAsia"/>
          <w:b/>
          <w:iCs/>
          <w:lang w:val="en-US" w:eastAsia="zh-CN"/>
        </w:rPr>
        <w:t xml:space="preserve"> for in-band/guard-band operation</w:t>
      </w:r>
      <w:r w:rsidRPr="00454B80">
        <w:rPr>
          <w:rFonts w:eastAsiaTheme="minorEastAsia" w:hint="eastAsia"/>
          <w:b/>
          <w:iCs/>
          <w:lang w:val="en-US" w:eastAsia="zh-CN"/>
        </w:rPr>
        <w:t>, it would increase the complexity of the transceiver.</w:t>
      </w:r>
    </w:p>
    <w:p w14:paraId="62884EDB" w14:textId="70202863" w:rsidR="00E4300F" w:rsidRPr="000E58CE" w:rsidRDefault="00E4300F" w:rsidP="00E4300F">
      <w:pPr>
        <w:spacing w:beforeLines="50" w:before="120" w:afterLines="50" w:after="120"/>
        <w:jc w:val="both"/>
        <w:rPr>
          <w:rFonts w:eastAsiaTheme="minorEastAsia"/>
          <w:b/>
          <w:lang w:val="en-US" w:eastAsia="zh-CN"/>
        </w:rPr>
      </w:pPr>
      <w:r>
        <w:rPr>
          <w:rFonts w:eastAsiaTheme="minorEastAsia" w:hint="eastAsia"/>
          <w:b/>
          <w:lang w:val="en-US" w:eastAsia="zh-CN"/>
        </w:rPr>
        <w:t xml:space="preserve">Proposal </w:t>
      </w:r>
      <w:r w:rsidR="00B028E0">
        <w:rPr>
          <w:rFonts w:eastAsiaTheme="minorEastAsia" w:hint="eastAsia"/>
          <w:b/>
          <w:lang w:val="en-US" w:eastAsia="zh-CN"/>
        </w:rPr>
        <w:t>6</w:t>
      </w:r>
      <w:r>
        <w:rPr>
          <w:rFonts w:eastAsiaTheme="minorEastAsia" w:hint="eastAsia"/>
          <w:b/>
          <w:lang w:val="en-US" w:eastAsia="zh-CN"/>
        </w:rPr>
        <w:t xml:space="preserve">: </w:t>
      </w:r>
      <w:r w:rsidRPr="000E58CE">
        <w:rPr>
          <w:rFonts w:eastAsiaTheme="minorEastAsia"/>
          <w:b/>
          <w:lang w:val="en-US" w:eastAsia="zh-CN"/>
        </w:rPr>
        <w:t>F</w:t>
      </w:r>
      <w:r w:rsidRPr="000E58CE">
        <w:rPr>
          <w:rFonts w:eastAsiaTheme="minorEastAsia" w:hint="eastAsia"/>
          <w:b/>
          <w:lang w:val="en-US" w:eastAsia="zh-CN"/>
        </w:rPr>
        <w:t xml:space="preserve">or the length of the TTI of the R2D signal should be </w:t>
      </w:r>
      <w:r>
        <w:rPr>
          <w:rFonts w:eastAsiaTheme="minorEastAsia" w:hint="eastAsia"/>
          <w:b/>
          <w:lang w:val="en-US" w:eastAsia="zh-CN"/>
        </w:rPr>
        <w:t>fixed and</w:t>
      </w:r>
      <w:r w:rsidR="000D41CD">
        <w:rPr>
          <w:rFonts w:eastAsiaTheme="minorEastAsia" w:hint="eastAsia"/>
          <w:b/>
          <w:lang w:val="en-US" w:eastAsia="zh-CN"/>
        </w:rPr>
        <w:t xml:space="preserve"> the granularity of the TTI could</w:t>
      </w:r>
      <w:r>
        <w:rPr>
          <w:rFonts w:eastAsiaTheme="minorEastAsia" w:hint="eastAsia"/>
          <w:b/>
          <w:lang w:val="en-US" w:eastAsia="zh-CN"/>
        </w:rPr>
        <w:t xml:space="preserve"> be </w:t>
      </w:r>
      <w:r w:rsidR="000523AE">
        <w:rPr>
          <w:rFonts w:eastAsiaTheme="minorEastAsia" w:hint="eastAsia"/>
          <w:b/>
          <w:lang w:val="en-US" w:eastAsia="zh-CN"/>
        </w:rPr>
        <w:t xml:space="preserve">further </w:t>
      </w:r>
      <w:r w:rsidRPr="000E58CE">
        <w:rPr>
          <w:rFonts w:eastAsiaTheme="minorEastAsia" w:hint="eastAsia"/>
          <w:b/>
          <w:lang w:val="en-US" w:eastAsia="zh-CN"/>
        </w:rPr>
        <w:t xml:space="preserve">studied </w:t>
      </w:r>
      <w:r w:rsidR="000523AE">
        <w:rPr>
          <w:rFonts w:eastAsiaTheme="minorEastAsia" w:hint="eastAsia"/>
          <w:b/>
          <w:lang w:val="en-US" w:eastAsia="zh-CN"/>
        </w:rPr>
        <w:t xml:space="preserve">including </w:t>
      </w:r>
      <w:r w:rsidRPr="000E58CE">
        <w:rPr>
          <w:rFonts w:eastAsiaTheme="minorEastAsia" w:hint="eastAsia"/>
          <w:b/>
          <w:lang w:val="en-US" w:eastAsia="zh-CN"/>
        </w:rPr>
        <w:t>following</w:t>
      </w:r>
      <w:r w:rsidR="000523AE">
        <w:rPr>
          <w:rFonts w:eastAsiaTheme="minorEastAsia" w:hint="eastAsia"/>
          <w:b/>
          <w:lang w:val="en-US" w:eastAsia="zh-CN"/>
        </w:rPr>
        <w:t xml:space="preserve"> options</w:t>
      </w:r>
      <w:r w:rsidRPr="000E58CE">
        <w:rPr>
          <w:rFonts w:eastAsiaTheme="minorEastAsia" w:hint="eastAsia"/>
          <w:b/>
          <w:lang w:val="en-US" w:eastAsia="zh-CN"/>
        </w:rPr>
        <w:t>:</w:t>
      </w:r>
    </w:p>
    <w:p w14:paraId="22461B1A" w14:textId="3961983D" w:rsidR="00E4300F" w:rsidRPr="000E58CE" w:rsidRDefault="00E4300F" w:rsidP="00E4300F">
      <w:pPr>
        <w:numPr>
          <w:ilvl w:val="0"/>
          <w:numId w:val="59"/>
        </w:numPr>
        <w:spacing w:beforeLines="50" w:before="120" w:afterLines="50" w:after="120"/>
        <w:jc w:val="both"/>
        <w:rPr>
          <w:rFonts w:eastAsiaTheme="minorEastAsia"/>
          <w:b/>
          <w:lang w:val="en-US" w:eastAsia="zh-CN"/>
        </w:rPr>
      </w:pPr>
      <w:r w:rsidRPr="000E58CE">
        <w:rPr>
          <w:rFonts w:eastAsiaTheme="minorEastAsia" w:hint="eastAsia"/>
          <w:b/>
          <w:lang w:val="en-US" w:eastAsia="zh-CN"/>
        </w:rPr>
        <w:t xml:space="preserve">Option 1: The granularity of the TTI of the R2D signal is </w:t>
      </w:r>
      <w:r>
        <w:rPr>
          <w:rFonts w:eastAsiaTheme="minorEastAsia" w:hint="eastAsia"/>
          <w:b/>
          <w:lang w:val="en-US" w:eastAsia="zh-CN"/>
        </w:rPr>
        <w:t xml:space="preserve">the </w:t>
      </w:r>
      <w:r w:rsidRPr="000E58CE">
        <w:rPr>
          <w:rFonts w:eastAsiaTheme="minorEastAsia" w:hint="eastAsia"/>
          <w:b/>
          <w:lang w:val="en-US" w:eastAsia="zh-CN"/>
        </w:rPr>
        <w:t>NR OFDM symbol.</w:t>
      </w:r>
    </w:p>
    <w:p w14:paraId="768A6B5D" w14:textId="4DF26C3C" w:rsidR="00E4300F" w:rsidRPr="000E58CE" w:rsidRDefault="00E4300F" w:rsidP="00E4300F">
      <w:pPr>
        <w:numPr>
          <w:ilvl w:val="0"/>
          <w:numId w:val="59"/>
        </w:numPr>
        <w:spacing w:beforeLines="50" w:before="120" w:afterLines="50" w:after="120"/>
        <w:jc w:val="both"/>
        <w:rPr>
          <w:rFonts w:eastAsiaTheme="minorEastAsia"/>
          <w:b/>
          <w:lang w:val="en-US" w:eastAsia="zh-CN"/>
        </w:rPr>
      </w:pPr>
      <w:r w:rsidRPr="000E58CE">
        <w:rPr>
          <w:rFonts w:eastAsiaTheme="minorEastAsia" w:hint="eastAsia"/>
          <w:b/>
          <w:lang w:val="en-US" w:eastAsia="zh-CN"/>
        </w:rPr>
        <w:t>Option 2: The granularity of the TTI of the R2D signal is</w:t>
      </w:r>
      <w:r>
        <w:rPr>
          <w:rFonts w:eastAsiaTheme="minorEastAsia" w:hint="eastAsia"/>
          <w:b/>
          <w:lang w:val="en-US" w:eastAsia="zh-CN"/>
        </w:rPr>
        <w:t xml:space="preserve"> the</w:t>
      </w:r>
      <w:r w:rsidRPr="000E58CE">
        <w:rPr>
          <w:rFonts w:eastAsiaTheme="minorEastAsia" w:hint="eastAsia"/>
          <w:b/>
          <w:lang w:val="en-US" w:eastAsia="zh-CN"/>
        </w:rPr>
        <w:t xml:space="preserve"> mini-slot</w:t>
      </w:r>
      <w:r w:rsidR="00294863" w:rsidRPr="00294863">
        <w:rPr>
          <w:rFonts w:eastAsiaTheme="minorEastAsia" w:hint="eastAsia"/>
          <w:b/>
          <w:lang w:val="en-US" w:eastAsia="zh-CN"/>
        </w:rPr>
        <w:t xml:space="preserve"> with</w:t>
      </w:r>
      <w:r w:rsidR="00294863" w:rsidRPr="00294863">
        <w:rPr>
          <w:rFonts w:eastAsiaTheme="minorEastAsia"/>
          <w:b/>
          <w:lang w:eastAsia="zh-CN"/>
        </w:rPr>
        <w:t xml:space="preserve"> </w:t>
      </w:r>
      <w:r w:rsidR="005E6B7F">
        <w:rPr>
          <w:rFonts w:eastAsiaTheme="minorEastAsia"/>
          <w:b/>
          <w:lang w:eastAsia="zh-CN"/>
        </w:rPr>
        <w:t>2, 3, or 7 symbols</w:t>
      </w:r>
      <w:r w:rsidR="00755B93">
        <w:rPr>
          <w:rFonts w:eastAsiaTheme="minorEastAsia"/>
          <w:b/>
          <w:lang w:eastAsia="zh-CN"/>
        </w:rPr>
        <w:t xml:space="preserve"> </w:t>
      </w:r>
      <w:r w:rsidR="00294863" w:rsidRPr="00294863">
        <w:rPr>
          <w:rFonts w:eastAsiaTheme="minorEastAsia"/>
          <w:b/>
          <w:lang w:eastAsia="zh-CN"/>
        </w:rPr>
        <w:t>or slot</w:t>
      </w:r>
      <w:r w:rsidR="00294863" w:rsidRPr="00294863">
        <w:rPr>
          <w:rFonts w:eastAsiaTheme="minorEastAsia" w:hint="eastAsia"/>
          <w:b/>
          <w:lang w:eastAsia="zh-CN"/>
        </w:rPr>
        <w:t xml:space="preserve"> with 1ms</w:t>
      </w:r>
      <w:r w:rsidR="00C64686" w:rsidRPr="00C64686">
        <w:rPr>
          <w:rFonts w:eastAsiaTheme="minorEastAsia" w:hint="eastAsia"/>
          <w:lang w:eastAsia="zh-CN"/>
        </w:rPr>
        <w:t xml:space="preserve"> </w:t>
      </w:r>
      <w:r w:rsidR="00C64686" w:rsidRPr="00C64686">
        <w:rPr>
          <w:rFonts w:eastAsiaTheme="minorEastAsia" w:hint="eastAsia"/>
          <w:b/>
          <w:lang w:eastAsia="zh-CN"/>
        </w:rPr>
        <w:t>at 15kHz SCS</w:t>
      </w:r>
      <w:r w:rsidRPr="000E58CE">
        <w:rPr>
          <w:rFonts w:eastAsiaTheme="minorEastAsia" w:hint="eastAsia"/>
          <w:b/>
          <w:lang w:val="en-US" w:eastAsia="zh-CN"/>
        </w:rPr>
        <w:t>.</w:t>
      </w:r>
    </w:p>
    <w:p w14:paraId="7A1C38C8" w14:textId="0C182B90" w:rsidR="000523AE" w:rsidRPr="00FA3A94" w:rsidRDefault="000523AE" w:rsidP="00FA3A94">
      <w:pPr>
        <w:pStyle w:val="21"/>
        <w:spacing w:before="240" w:afterLines="50" w:after="120"/>
        <w:ind w:left="578" w:hanging="578"/>
        <w:rPr>
          <w:rFonts w:eastAsiaTheme="minorEastAsia"/>
          <w:b/>
          <w:sz w:val="22"/>
          <w:szCs w:val="22"/>
          <w:lang w:eastAsia="zh-CN"/>
        </w:rPr>
      </w:pPr>
      <w:r w:rsidRPr="00FA3A94">
        <w:rPr>
          <w:rFonts w:eastAsiaTheme="minorEastAsia" w:hint="eastAsia"/>
          <w:b/>
          <w:sz w:val="22"/>
          <w:szCs w:val="22"/>
          <w:lang w:eastAsia="zh-CN"/>
        </w:rPr>
        <w:t>D2R frame structure</w:t>
      </w:r>
    </w:p>
    <w:p w14:paraId="36291D69" w14:textId="49C38F7B" w:rsidR="00C07156" w:rsidRDefault="00A837C0" w:rsidP="00C07156">
      <w:pPr>
        <w:spacing w:afterLines="50" w:after="120"/>
        <w:jc w:val="both"/>
        <w:rPr>
          <w:rFonts w:eastAsiaTheme="minorEastAsia"/>
          <w:lang w:val="en-US" w:eastAsia="zh-CN"/>
        </w:rPr>
      </w:pPr>
      <w:r>
        <w:rPr>
          <w:rFonts w:eastAsiaTheme="minorEastAsia"/>
          <w:lang w:eastAsia="zh-CN"/>
        </w:rPr>
        <w:t xml:space="preserve">In </w:t>
      </w:r>
      <w:r w:rsidR="000523AE">
        <w:rPr>
          <w:rFonts w:eastAsiaTheme="minorEastAsia" w:hint="eastAsia"/>
          <w:lang w:eastAsia="zh-CN"/>
        </w:rPr>
        <w:t>RAN1#116</w:t>
      </w:r>
      <w:r w:rsidR="00AE386E">
        <w:rPr>
          <w:rFonts w:eastAsiaTheme="minorEastAsia" w:hint="eastAsia"/>
          <w:lang w:eastAsia="zh-CN"/>
        </w:rPr>
        <w:t>-</w:t>
      </w:r>
      <w:r w:rsidR="000523AE">
        <w:rPr>
          <w:rFonts w:eastAsiaTheme="minorEastAsia" w:hint="eastAsia"/>
          <w:lang w:eastAsia="zh-CN"/>
        </w:rPr>
        <w:t>bis</w:t>
      </w:r>
      <w:r w:rsidR="00864A03">
        <w:rPr>
          <w:rFonts w:eastAsiaTheme="minorEastAsia"/>
          <w:lang w:eastAsia="zh-CN"/>
        </w:rPr>
        <w:t xml:space="preserve"> discussion</w:t>
      </w:r>
      <w:r w:rsidR="000523AE">
        <w:rPr>
          <w:rFonts w:eastAsiaTheme="minorEastAsia" w:hint="eastAsia"/>
          <w:lang w:eastAsia="zh-CN"/>
        </w:rPr>
        <w:t>, the</w:t>
      </w:r>
      <w:r>
        <w:rPr>
          <w:rFonts w:eastAsiaTheme="minorEastAsia"/>
          <w:lang w:eastAsia="zh-CN"/>
        </w:rPr>
        <w:t xml:space="preserve"> A-IoT</w:t>
      </w:r>
      <w:r w:rsidR="000523AE">
        <w:rPr>
          <w:rFonts w:eastAsiaTheme="minorEastAsia" w:hint="eastAsia"/>
          <w:lang w:eastAsia="zh-CN"/>
        </w:rPr>
        <w:t xml:space="preserve"> D2R </w:t>
      </w:r>
      <w:r>
        <w:rPr>
          <w:rFonts w:eastAsiaTheme="minorEastAsia"/>
          <w:lang w:eastAsia="zh-CN"/>
        </w:rPr>
        <w:t xml:space="preserve">frame </w:t>
      </w:r>
      <w:r w:rsidR="000523AE">
        <w:rPr>
          <w:rFonts w:eastAsiaTheme="minorEastAsia" w:hint="eastAsia"/>
          <w:lang w:eastAsia="zh-CN"/>
        </w:rPr>
        <w:t>structure would</w:t>
      </w:r>
      <w:r w:rsidR="00864A03">
        <w:rPr>
          <w:rFonts w:eastAsiaTheme="minorEastAsia"/>
          <w:lang w:eastAsia="zh-CN"/>
        </w:rPr>
        <w:t xml:space="preserve"> be designed with the consideration of the use case and</w:t>
      </w:r>
      <w:r w:rsidR="000523AE">
        <w:rPr>
          <w:rFonts w:eastAsiaTheme="minorEastAsia" w:hint="eastAsia"/>
          <w:lang w:eastAsia="zh-CN"/>
        </w:rPr>
        <w:t xml:space="preserve"> not limited by the NR frame structure</w:t>
      </w:r>
      <w:r w:rsidR="00AE386E">
        <w:rPr>
          <w:rFonts w:eastAsiaTheme="minorEastAsia" w:hint="eastAsia"/>
          <w:lang w:eastAsia="zh-CN"/>
        </w:rPr>
        <w:t xml:space="preserve"> </w:t>
      </w:r>
      <w:r w:rsidR="0019297A">
        <w:rPr>
          <w:rFonts w:eastAsiaTheme="minorEastAsia" w:hint="eastAsia"/>
          <w:lang w:val="en-US" w:eastAsia="zh-CN"/>
        </w:rPr>
        <w:t>because t</w:t>
      </w:r>
      <w:r w:rsidR="00D45A62">
        <w:rPr>
          <w:rFonts w:eastAsiaTheme="minorEastAsia"/>
          <w:lang w:val="en-US" w:eastAsia="zh-CN"/>
        </w:rPr>
        <w:t>he</w:t>
      </w:r>
      <w:r w:rsidR="00D45A62">
        <w:rPr>
          <w:rFonts w:eastAsiaTheme="minorEastAsia" w:hint="eastAsia"/>
          <w:lang w:val="en-US" w:eastAsia="zh-CN"/>
        </w:rPr>
        <w:t xml:space="preserve"> A-IoT device cannot achieve the accurate time/frequency synchronization with the NR frame structure </w:t>
      </w:r>
      <w:r w:rsidR="009D4361">
        <w:rPr>
          <w:rFonts w:eastAsiaTheme="minorEastAsia"/>
          <w:lang w:val="en-US" w:eastAsia="zh-CN"/>
        </w:rPr>
        <w:t>due to</w:t>
      </w:r>
      <w:r w:rsidR="00D45A62">
        <w:rPr>
          <w:rFonts w:eastAsiaTheme="minorEastAsia" w:hint="eastAsia"/>
          <w:lang w:val="en-US" w:eastAsia="zh-CN"/>
        </w:rPr>
        <w:t xml:space="preserve"> its low capability </w:t>
      </w:r>
      <w:r w:rsidR="00D45A62">
        <w:rPr>
          <w:rFonts w:eastAsiaTheme="minorEastAsia"/>
          <w:lang w:val="en-US" w:eastAsia="zh-CN"/>
        </w:rPr>
        <w:t>and</w:t>
      </w:r>
      <w:r w:rsidR="00D45A62">
        <w:rPr>
          <w:rFonts w:eastAsiaTheme="minorEastAsia" w:hint="eastAsia"/>
          <w:lang w:val="en-US" w:eastAsia="zh-CN"/>
        </w:rPr>
        <w:t xml:space="preserve"> ultra-low power consumption</w:t>
      </w:r>
      <w:r w:rsidR="0019297A">
        <w:rPr>
          <w:rFonts w:eastAsiaTheme="minorEastAsia" w:hint="eastAsia"/>
          <w:lang w:val="en-US" w:eastAsia="zh-CN"/>
        </w:rPr>
        <w:t>.</w:t>
      </w:r>
      <w:r w:rsidR="00D45A62">
        <w:rPr>
          <w:rFonts w:eastAsiaTheme="minorEastAsia" w:hint="eastAsia"/>
          <w:lang w:val="en-US" w:eastAsia="zh-CN"/>
        </w:rPr>
        <w:t xml:space="preserve"> </w:t>
      </w:r>
      <w:r w:rsidR="009D4361">
        <w:rPr>
          <w:rFonts w:eastAsiaTheme="minorEastAsia"/>
          <w:lang w:val="en-US" w:eastAsia="zh-CN"/>
        </w:rPr>
        <w:t>W</w:t>
      </w:r>
      <w:r w:rsidR="0019297A">
        <w:rPr>
          <w:rFonts w:eastAsiaTheme="minorEastAsia" w:hint="eastAsia"/>
          <w:lang w:val="en-US" w:eastAsia="zh-CN"/>
        </w:rPr>
        <w:t xml:space="preserve">hen </w:t>
      </w:r>
      <w:r w:rsidR="00D45A62">
        <w:rPr>
          <w:rFonts w:eastAsiaTheme="minorEastAsia"/>
          <w:lang w:val="en-US" w:eastAsia="zh-CN"/>
        </w:rPr>
        <w:t>the</w:t>
      </w:r>
      <w:r w:rsidR="00D45A62">
        <w:rPr>
          <w:rFonts w:eastAsiaTheme="minorEastAsia" w:hint="eastAsia"/>
          <w:lang w:val="en-US" w:eastAsia="zh-CN"/>
        </w:rPr>
        <w:t xml:space="preserve"> A-IoT device </w:t>
      </w:r>
      <w:r w:rsidR="0019297A">
        <w:rPr>
          <w:rFonts w:eastAsiaTheme="minorEastAsia" w:hint="eastAsia"/>
          <w:lang w:val="en-US" w:eastAsia="zh-CN"/>
        </w:rPr>
        <w:t>detects</w:t>
      </w:r>
      <w:r w:rsidR="00D45A62">
        <w:rPr>
          <w:rFonts w:eastAsiaTheme="minorEastAsia" w:hint="eastAsia"/>
          <w:lang w:val="en-US" w:eastAsia="zh-CN"/>
        </w:rPr>
        <w:t xml:space="preserve"> the R2D signal</w:t>
      </w:r>
      <w:r w:rsidR="009D4361">
        <w:rPr>
          <w:rFonts w:eastAsiaTheme="minorEastAsia"/>
          <w:lang w:val="en-US" w:eastAsia="zh-CN"/>
        </w:rPr>
        <w:t xml:space="preserve"> </w:t>
      </w:r>
      <w:r w:rsidR="00D45A62">
        <w:rPr>
          <w:rFonts w:eastAsiaTheme="minorEastAsia" w:hint="eastAsia"/>
          <w:lang w:val="en-US" w:eastAsia="zh-CN"/>
        </w:rPr>
        <w:t>align</w:t>
      </w:r>
      <w:r w:rsidR="009D4361">
        <w:rPr>
          <w:rFonts w:eastAsiaTheme="minorEastAsia"/>
          <w:lang w:val="en-US" w:eastAsia="zh-CN"/>
        </w:rPr>
        <w:t>ed</w:t>
      </w:r>
      <w:r w:rsidR="00D45A62">
        <w:rPr>
          <w:rFonts w:eastAsiaTheme="minorEastAsia" w:hint="eastAsia"/>
          <w:lang w:val="en-US" w:eastAsia="zh-CN"/>
        </w:rPr>
        <w:t xml:space="preserve"> with </w:t>
      </w:r>
      <w:r w:rsidR="00D45A62">
        <w:rPr>
          <w:rFonts w:eastAsiaTheme="minorEastAsia"/>
          <w:lang w:val="en-US" w:eastAsia="zh-CN"/>
        </w:rPr>
        <w:t>the</w:t>
      </w:r>
      <w:r w:rsidR="00D45A62">
        <w:rPr>
          <w:rFonts w:eastAsiaTheme="minorEastAsia" w:hint="eastAsia"/>
          <w:lang w:val="en-US" w:eastAsia="zh-CN"/>
        </w:rPr>
        <w:t xml:space="preserve"> boundary of the NR OFDM symbol</w:t>
      </w:r>
      <w:r w:rsidR="0019297A">
        <w:rPr>
          <w:rFonts w:eastAsiaTheme="minorEastAsia" w:hint="eastAsia"/>
          <w:lang w:val="en-US" w:eastAsia="zh-CN"/>
        </w:rPr>
        <w:t xml:space="preserve">, the A-IoT device would </w:t>
      </w:r>
      <w:r w:rsidR="00D4726C">
        <w:rPr>
          <w:rFonts w:eastAsiaTheme="minorEastAsia"/>
          <w:lang w:val="en-US" w:eastAsia="zh-CN"/>
        </w:rPr>
        <w:t>derive the time</w:t>
      </w:r>
      <w:r w:rsidR="006D1B9C">
        <w:rPr>
          <w:rFonts w:eastAsiaTheme="minorEastAsia" w:hint="eastAsia"/>
          <w:lang w:val="en-US" w:eastAsia="zh-CN"/>
        </w:rPr>
        <w:t xml:space="preserve"> </w:t>
      </w:r>
      <w:r w:rsidR="0019297A">
        <w:rPr>
          <w:rFonts w:eastAsiaTheme="minorEastAsia"/>
          <w:lang w:val="en-US" w:eastAsia="zh-CN"/>
        </w:rPr>
        <w:t>synchronization</w:t>
      </w:r>
      <w:r w:rsidR="00D7276A">
        <w:rPr>
          <w:rFonts w:eastAsiaTheme="minorEastAsia" w:hint="eastAsia"/>
          <w:lang w:val="en-US" w:eastAsia="zh-CN"/>
        </w:rPr>
        <w:t xml:space="preserve"> </w:t>
      </w:r>
      <w:r w:rsidR="009D4361">
        <w:rPr>
          <w:rFonts w:eastAsiaTheme="minorEastAsia"/>
          <w:lang w:val="en-US" w:eastAsia="zh-CN"/>
        </w:rPr>
        <w:t xml:space="preserve">from the DL synchronization signals which </w:t>
      </w:r>
      <w:r w:rsidR="00D4726C">
        <w:rPr>
          <w:rFonts w:eastAsiaTheme="minorEastAsia"/>
          <w:lang w:val="en-US" w:eastAsia="zh-CN"/>
        </w:rPr>
        <w:t>is aligned</w:t>
      </w:r>
      <w:r w:rsidR="006F72F5">
        <w:rPr>
          <w:rFonts w:eastAsiaTheme="minorEastAsia" w:hint="eastAsia"/>
          <w:lang w:val="en-US" w:eastAsia="zh-CN"/>
        </w:rPr>
        <w:t xml:space="preserve"> with </w:t>
      </w:r>
      <w:r w:rsidR="004F0678">
        <w:rPr>
          <w:rFonts w:eastAsiaTheme="minorEastAsia" w:hint="eastAsia"/>
          <w:lang w:val="en-US" w:eastAsia="zh-CN"/>
        </w:rPr>
        <w:t>the boundary of OFDM symbol</w:t>
      </w:r>
      <w:r w:rsidR="00DA4DE7">
        <w:rPr>
          <w:rFonts w:eastAsiaTheme="minorEastAsia" w:hint="eastAsia"/>
          <w:lang w:val="en-US" w:eastAsia="zh-CN"/>
        </w:rPr>
        <w:t>,</w:t>
      </w:r>
      <w:r w:rsidR="006F72F5">
        <w:rPr>
          <w:rFonts w:eastAsiaTheme="minorEastAsia" w:hint="eastAsia"/>
          <w:lang w:val="en-US" w:eastAsia="zh-CN"/>
        </w:rPr>
        <w:t xml:space="preserve"> mini-slot</w:t>
      </w:r>
      <w:r w:rsidR="009D4361">
        <w:rPr>
          <w:rFonts w:eastAsiaTheme="minorEastAsia"/>
          <w:lang w:val="en-US" w:eastAsia="zh-CN"/>
        </w:rPr>
        <w:t xml:space="preserve"> </w:t>
      </w:r>
      <w:r w:rsidR="00DA4DE7">
        <w:rPr>
          <w:rFonts w:eastAsiaTheme="minorEastAsia" w:hint="eastAsia"/>
          <w:lang w:val="en-US" w:eastAsia="zh-CN"/>
        </w:rPr>
        <w:t xml:space="preserve">or slot </w:t>
      </w:r>
      <w:r w:rsidR="009D4361">
        <w:rPr>
          <w:rFonts w:eastAsiaTheme="minorEastAsia"/>
          <w:lang w:val="en-US" w:eastAsia="zh-CN"/>
        </w:rPr>
        <w:t>of NR frame structure</w:t>
      </w:r>
      <w:r w:rsidR="00D45A62">
        <w:rPr>
          <w:rFonts w:eastAsiaTheme="minorEastAsia" w:hint="eastAsia"/>
          <w:lang w:val="en-US" w:eastAsia="zh-CN"/>
        </w:rPr>
        <w:t xml:space="preserve">. </w:t>
      </w:r>
      <w:r w:rsidR="004F0678">
        <w:rPr>
          <w:rFonts w:eastAsiaTheme="minorEastAsia"/>
          <w:lang w:val="en-US" w:eastAsia="zh-CN"/>
        </w:rPr>
        <w:t>I</w:t>
      </w:r>
      <w:r w:rsidR="004F0678">
        <w:rPr>
          <w:rFonts w:eastAsiaTheme="minorEastAsia" w:hint="eastAsia"/>
          <w:lang w:val="en-US" w:eastAsia="zh-CN"/>
        </w:rPr>
        <w:t>n this case,</w:t>
      </w:r>
      <w:r w:rsidR="00D45A62">
        <w:rPr>
          <w:rFonts w:eastAsiaTheme="minorEastAsia" w:hint="eastAsia"/>
          <w:lang w:val="en-US" w:eastAsia="zh-CN"/>
        </w:rPr>
        <w:t xml:space="preserve"> the A-IoT device </w:t>
      </w:r>
      <w:r w:rsidR="00FC046C">
        <w:rPr>
          <w:rFonts w:eastAsiaTheme="minorEastAsia" w:hint="eastAsia"/>
          <w:lang w:val="en-US" w:eastAsia="zh-CN"/>
        </w:rPr>
        <w:t xml:space="preserve">can </w:t>
      </w:r>
      <w:r w:rsidR="00D45A62">
        <w:rPr>
          <w:rFonts w:eastAsiaTheme="minorEastAsia" w:hint="eastAsia"/>
          <w:lang w:val="en-US" w:eastAsia="zh-CN"/>
        </w:rPr>
        <w:t>take the rece</w:t>
      </w:r>
      <w:r w:rsidR="009D4361">
        <w:rPr>
          <w:rFonts w:eastAsiaTheme="minorEastAsia"/>
          <w:lang w:val="en-US" w:eastAsia="zh-CN"/>
        </w:rPr>
        <w:t>ived</w:t>
      </w:r>
      <w:r w:rsidR="00D45A62">
        <w:rPr>
          <w:rFonts w:eastAsiaTheme="minorEastAsia" w:hint="eastAsia"/>
          <w:lang w:val="en-US" w:eastAsia="zh-CN"/>
        </w:rPr>
        <w:t xml:space="preserve"> tim</w:t>
      </w:r>
      <w:r w:rsidR="009D4361">
        <w:rPr>
          <w:rFonts w:eastAsiaTheme="minorEastAsia"/>
          <w:lang w:val="en-US" w:eastAsia="zh-CN"/>
        </w:rPr>
        <w:t>ing</w:t>
      </w:r>
      <w:r w:rsidR="00D45A62">
        <w:rPr>
          <w:rFonts w:eastAsiaTheme="minorEastAsia" w:hint="eastAsia"/>
          <w:lang w:val="en-US" w:eastAsia="zh-CN"/>
        </w:rPr>
        <w:t xml:space="preserve"> of the R2D signal as the reference time</w:t>
      </w:r>
      <w:r w:rsidR="00FC046C">
        <w:rPr>
          <w:rFonts w:eastAsiaTheme="minorEastAsia" w:hint="eastAsia"/>
          <w:lang w:val="en-US" w:eastAsia="zh-CN"/>
        </w:rPr>
        <w:t xml:space="preserve"> </w:t>
      </w:r>
      <w:r w:rsidR="009D4361">
        <w:rPr>
          <w:rFonts w:eastAsiaTheme="minorEastAsia"/>
          <w:lang w:val="en-US" w:eastAsia="zh-CN"/>
        </w:rPr>
        <w:t xml:space="preserve">for </w:t>
      </w:r>
      <w:r w:rsidR="00D4726C">
        <w:rPr>
          <w:rFonts w:eastAsiaTheme="minorEastAsia"/>
          <w:lang w:val="en-US" w:eastAsia="zh-CN"/>
        </w:rPr>
        <w:t>the backscattering</w:t>
      </w:r>
      <w:r w:rsidR="00D45A62">
        <w:rPr>
          <w:rFonts w:eastAsiaTheme="minorEastAsia" w:hint="eastAsia"/>
          <w:lang w:val="en-US" w:eastAsia="zh-CN"/>
        </w:rPr>
        <w:t xml:space="preserve"> or transmit</w:t>
      </w:r>
      <w:r w:rsidR="009D4361">
        <w:rPr>
          <w:rFonts w:eastAsiaTheme="minorEastAsia"/>
          <w:lang w:val="en-US" w:eastAsia="zh-CN"/>
        </w:rPr>
        <w:t>ting</w:t>
      </w:r>
      <w:r w:rsidR="00D45A62">
        <w:rPr>
          <w:rFonts w:eastAsiaTheme="minorEastAsia" w:hint="eastAsia"/>
          <w:lang w:val="en-US" w:eastAsia="zh-CN"/>
        </w:rPr>
        <w:t xml:space="preserve"> the D2R signal</w:t>
      </w:r>
      <w:r w:rsidR="00FC046C">
        <w:rPr>
          <w:rFonts w:eastAsiaTheme="minorEastAsia" w:hint="eastAsia"/>
          <w:lang w:val="en-US" w:eastAsia="zh-CN"/>
        </w:rPr>
        <w:t xml:space="preserve">. </w:t>
      </w:r>
      <w:r w:rsidR="00FC046C">
        <w:rPr>
          <w:rFonts w:eastAsiaTheme="minorEastAsia"/>
          <w:lang w:val="en-US" w:eastAsia="zh-CN"/>
        </w:rPr>
        <w:t>T</w:t>
      </w:r>
      <w:r w:rsidR="00FC046C">
        <w:rPr>
          <w:rFonts w:eastAsiaTheme="minorEastAsia" w:hint="eastAsia"/>
          <w:lang w:val="en-US" w:eastAsia="zh-CN"/>
        </w:rPr>
        <w:t>he backscattering or transmitting time of the D2R signal is</w:t>
      </w:r>
      <w:r w:rsidR="00D45A62">
        <w:rPr>
          <w:rFonts w:eastAsiaTheme="minorEastAsia" w:hint="eastAsia"/>
          <w:lang w:val="en-US" w:eastAsia="zh-CN"/>
        </w:rPr>
        <w:t xml:space="preserve"> </w:t>
      </w:r>
      <w:r w:rsidR="009D4361">
        <w:rPr>
          <w:rFonts w:eastAsiaTheme="minorEastAsia"/>
          <w:lang w:val="en-US" w:eastAsia="zh-CN"/>
        </w:rPr>
        <w:t xml:space="preserve">set </w:t>
      </w:r>
      <w:r w:rsidR="00EF1A24">
        <w:rPr>
          <w:rFonts w:eastAsiaTheme="minorEastAsia" w:hint="eastAsia"/>
          <w:lang w:val="en-US" w:eastAsia="zh-CN"/>
        </w:rPr>
        <w:t xml:space="preserve">in </w:t>
      </w:r>
      <w:r w:rsidR="009D4361">
        <w:rPr>
          <w:rFonts w:eastAsiaTheme="minorEastAsia"/>
          <w:lang w:val="en-US" w:eastAsia="zh-CN"/>
        </w:rPr>
        <w:t xml:space="preserve">the </w:t>
      </w:r>
      <w:r w:rsidR="00EF1A24">
        <w:rPr>
          <w:rFonts w:eastAsiaTheme="minorEastAsia" w:hint="eastAsia"/>
          <w:lang w:val="en-US" w:eastAsia="zh-CN"/>
        </w:rPr>
        <w:t>R2D</w:t>
      </w:r>
      <w:r w:rsidR="00EF1A24">
        <w:rPr>
          <w:rFonts w:eastAsiaTheme="minorEastAsia"/>
          <w:lang w:val="en-US" w:eastAsia="zh-CN"/>
        </w:rPr>
        <w:t xml:space="preserve"> </w:t>
      </w:r>
      <w:r w:rsidR="009D4361">
        <w:rPr>
          <w:rFonts w:eastAsiaTheme="minorEastAsia"/>
          <w:lang w:val="en-US" w:eastAsia="zh-CN"/>
        </w:rPr>
        <w:t xml:space="preserve">control information in the </w:t>
      </w:r>
      <w:r w:rsidR="00DA4DE7">
        <w:rPr>
          <w:rFonts w:eastAsiaTheme="minorEastAsia" w:hint="eastAsia"/>
          <w:lang w:val="en-US" w:eastAsia="zh-CN"/>
        </w:rPr>
        <w:t>R2D</w:t>
      </w:r>
      <w:r w:rsidR="00DA4DE7">
        <w:rPr>
          <w:rFonts w:eastAsiaTheme="minorEastAsia"/>
          <w:lang w:val="en-US" w:eastAsia="zh-CN"/>
        </w:rPr>
        <w:t xml:space="preserve"> </w:t>
      </w:r>
      <w:r w:rsidR="009D4361">
        <w:rPr>
          <w:rFonts w:eastAsiaTheme="minorEastAsia"/>
          <w:lang w:val="en-US" w:eastAsia="zh-CN"/>
        </w:rPr>
        <w:t xml:space="preserve">signals </w:t>
      </w:r>
      <w:r w:rsidR="00EF1A24">
        <w:rPr>
          <w:rFonts w:eastAsiaTheme="minorEastAsia" w:hint="eastAsia"/>
          <w:lang w:val="en-US" w:eastAsia="zh-CN"/>
        </w:rPr>
        <w:t>based on</w:t>
      </w:r>
      <w:r w:rsidR="00EF1A24">
        <w:rPr>
          <w:rFonts w:eastAsiaTheme="minorEastAsia"/>
          <w:lang w:val="en-US" w:eastAsia="zh-CN"/>
        </w:rPr>
        <w:t xml:space="preserve"> </w:t>
      </w:r>
      <w:r w:rsidR="009D4361">
        <w:rPr>
          <w:rFonts w:eastAsiaTheme="minorEastAsia"/>
          <w:lang w:val="en-US" w:eastAsia="zh-CN"/>
        </w:rPr>
        <w:t>the length of TTI,</w:t>
      </w:r>
      <w:r w:rsidR="0056529E">
        <w:rPr>
          <w:rFonts w:eastAsiaTheme="minorEastAsia"/>
          <w:lang w:val="en-US" w:eastAsia="zh-CN"/>
        </w:rPr>
        <w:t xml:space="preserve"> </w:t>
      </w:r>
      <w:r w:rsidR="009D4361">
        <w:rPr>
          <w:rFonts w:eastAsiaTheme="minorEastAsia"/>
          <w:lang w:val="en-US" w:eastAsia="zh-CN"/>
        </w:rPr>
        <w:t xml:space="preserve">which is </w:t>
      </w:r>
      <w:r w:rsidR="00D45A62">
        <w:rPr>
          <w:rFonts w:eastAsiaTheme="minorEastAsia" w:hint="eastAsia"/>
          <w:lang w:val="en-US" w:eastAsia="zh-CN"/>
        </w:rPr>
        <w:t>multiple of OFDM symbols</w:t>
      </w:r>
      <w:r w:rsidR="00EF1A24">
        <w:rPr>
          <w:rFonts w:eastAsiaTheme="minorEastAsia" w:hint="eastAsia"/>
          <w:lang w:val="en-US" w:eastAsia="zh-CN"/>
        </w:rPr>
        <w:t xml:space="preserve"> as the discussion in above section</w:t>
      </w:r>
      <w:r w:rsidR="00D45A62">
        <w:rPr>
          <w:rFonts w:eastAsiaTheme="minorEastAsia" w:hint="eastAsia"/>
          <w:lang w:val="en-US" w:eastAsia="zh-CN"/>
        </w:rPr>
        <w:t xml:space="preserve">. </w:t>
      </w:r>
      <w:r w:rsidR="005404E6">
        <w:rPr>
          <w:rFonts w:eastAsiaTheme="minorEastAsia"/>
          <w:lang w:val="en-US" w:eastAsia="zh-CN"/>
        </w:rPr>
        <w:t>F</w:t>
      </w:r>
      <w:r w:rsidR="005404E6">
        <w:rPr>
          <w:rFonts w:eastAsiaTheme="minorEastAsia" w:hint="eastAsia"/>
          <w:lang w:val="en-US" w:eastAsia="zh-CN"/>
        </w:rPr>
        <w:t>rom the</w:t>
      </w:r>
      <w:r w:rsidR="0019297A" w:rsidRPr="00C07156">
        <w:rPr>
          <w:rFonts w:eastAsiaTheme="minorEastAsia" w:hint="eastAsia"/>
          <w:lang w:val="en-US" w:eastAsia="zh-CN"/>
        </w:rPr>
        <w:t xml:space="preserve"> common design </w:t>
      </w:r>
      <w:r w:rsidR="005404E6">
        <w:rPr>
          <w:rFonts w:eastAsiaTheme="minorEastAsia" w:hint="eastAsia"/>
          <w:lang w:val="en-US" w:eastAsia="zh-CN"/>
        </w:rPr>
        <w:t xml:space="preserve">perspective, </w:t>
      </w:r>
      <w:r w:rsidR="0019297A" w:rsidRPr="00C07156">
        <w:rPr>
          <w:rFonts w:eastAsiaTheme="minorEastAsia" w:hint="eastAsia"/>
          <w:lang w:val="en-US" w:eastAsia="zh-CN"/>
        </w:rPr>
        <w:t>t</w:t>
      </w:r>
      <w:r w:rsidR="0019297A" w:rsidRPr="00C07156">
        <w:rPr>
          <w:rFonts w:eastAsiaTheme="minorEastAsia"/>
          <w:lang w:val="en-US" w:eastAsia="zh-CN"/>
        </w:rPr>
        <w:t xml:space="preserve">he </w:t>
      </w:r>
      <w:r w:rsidR="006D1B9C" w:rsidRPr="006D1B9C">
        <w:rPr>
          <w:rFonts w:eastAsiaTheme="minorEastAsia"/>
          <w:lang w:val="en-US" w:eastAsia="zh-CN"/>
        </w:rPr>
        <w:t xml:space="preserve">frame structure </w:t>
      </w:r>
      <w:r w:rsidR="0019297A" w:rsidRPr="00C07156">
        <w:rPr>
          <w:rFonts w:eastAsiaTheme="minorEastAsia"/>
          <w:lang w:val="en-US" w:eastAsia="zh-CN"/>
        </w:rPr>
        <w:t xml:space="preserve">of </w:t>
      </w:r>
      <w:r w:rsidR="0019297A" w:rsidRPr="00C07156">
        <w:rPr>
          <w:rFonts w:eastAsiaTheme="minorEastAsia" w:hint="eastAsia"/>
          <w:lang w:val="en-US" w:eastAsia="zh-CN"/>
        </w:rPr>
        <w:t xml:space="preserve">the </w:t>
      </w:r>
      <w:r w:rsidR="0019297A" w:rsidRPr="00C07156">
        <w:rPr>
          <w:rFonts w:eastAsiaTheme="minorEastAsia"/>
          <w:lang w:val="en-US" w:eastAsia="zh-CN"/>
        </w:rPr>
        <w:t>“backscattered/</w:t>
      </w:r>
      <w:r w:rsidR="0019297A" w:rsidRPr="00C07156">
        <w:rPr>
          <w:rFonts w:eastAsiaTheme="minorEastAsia" w:hint="eastAsia"/>
          <w:lang w:val="en-US" w:eastAsia="zh-CN"/>
        </w:rPr>
        <w:t>self-</w:t>
      </w:r>
      <w:r w:rsidR="0019297A" w:rsidRPr="00C07156">
        <w:rPr>
          <w:rFonts w:eastAsiaTheme="minorEastAsia"/>
          <w:lang w:val="en-US" w:eastAsia="zh-CN"/>
        </w:rPr>
        <w:t xml:space="preserve">generated” </w:t>
      </w:r>
      <w:r w:rsidR="0019297A" w:rsidRPr="00C07156">
        <w:rPr>
          <w:rFonts w:eastAsiaTheme="minorEastAsia" w:hint="eastAsia"/>
          <w:lang w:val="en-US" w:eastAsia="zh-CN"/>
        </w:rPr>
        <w:t xml:space="preserve">D2R </w:t>
      </w:r>
      <w:r w:rsidR="0019297A" w:rsidRPr="00C07156">
        <w:rPr>
          <w:rFonts w:eastAsiaTheme="minorEastAsia"/>
          <w:lang w:val="en-US" w:eastAsia="zh-CN"/>
        </w:rPr>
        <w:t xml:space="preserve">signals should be the same as that of </w:t>
      </w:r>
      <w:r w:rsidR="0019297A" w:rsidRPr="00C07156">
        <w:rPr>
          <w:rFonts w:eastAsiaTheme="minorEastAsia" w:hint="eastAsia"/>
          <w:lang w:val="en-US" w:eastAsia="zh-CN"/>
        </w:rPr>
        <w:t xml:space="preserve">R2D </w:t>
      </w:r>
      <w:r w:rsidR="0019297A">
        <w:rPr>
          <w:rFonts w:eastAsiaTheme="minorEastAsia"/>
          <w:lang w:val="en-US" w:eastAsia="zh-CN"/>
        </w:rPr>
        <w:t>signals</w:t>
      </w:r>
      <w:r w:rsidR="006D1B9C">
        <w:rPr>
          <w:rFonts w:eastAsiaTheme="minorEastAsia" w:hint="eastAsia"/>
          <w:lang w:val="en-US" w:eastAsia="zh-CN"/>
        </w:rPr>
        <w:t xml:space="preserve">, and </w:t>
      </w:r>
      <w:r w:rsidR="00DA4DE7" w:rsidRPr="00DA4DE7">
        <w:rPr>
          <w:rFonts w:eastAsiaTheme="minorEastAsia"/>
          <w:lang w:val="en-US" w:eastAsia="zh-CN"/>
        </w:rPr>
        <w:t>the TTI of the “backscattered/self-generated” D2R signals should be the same as that of R2D signals</w:t>
      </w:r>
      <w:r w:rsidR="0019297A">
        <w:rPr>
          <w:rFonts w:eastAsiaTheme="minorEastAsia" w:hint="eastAsia"/>
          <w:lang w:val="en-US" w:eastAsia="zh-CN"/>
        </w:rPr>
        <w:t>.</w:t>
      </w:r>
    </w:p>
    <w:p w14:paraId="3695859F" w14:textId="46A67872" w:rsidR="00FC046C" w:rsidRPr="00E47FC4" w:rsidRDefault="00FC046C" w:rsidP="00C07156">
      <w:pPr>
        <w:spacing w:afterLines="50" w:after="120"/>
        <w:jc w:val="both"/>
        <w:rPr>
          <w:rFonts w:eastAsiaTheme="minorEastAsia"/>
          <w:b/>
          <w:lang w:val="en-US" w:eastAsia="zh-CN"/>
        </w:rPr>
      </w:pPr>
      <w:r w:rsidRPr="00E47FC4">
        <w:rPr>
          <w:rFonts w:eastAsiaTheme="minorEastAsia" w:hint="eastAsia"/>
          <w:b/>
          <w:lang w:val="en-US" w:eastAsia="zh-CN"/>
        </w:rPr>
        <w:t xml:space="preserve">Observation 2: </w:t>
      </w:r>
      <w:r w:rsidR="00940581">
        <w:rPr>
          <w:rFonts w:eastAsiaTheme="minorEastAsia" w:hint="eastAsia"/>
          <w:b/>
          <w:lang w:val="en-US" w:eastAsia="zh-CN"/>
        </w:rPr>
        <w:t>T</w:t>
      </w:r>
      <w:r w:rsidR="00940581" w:rsidRPr="00940581">
        <w:rPr>
          <w:rFonts w:eastAsiaTheme="minorEastAsia" w:hint="eastAsia"/>
          <w:b/>
          <w:lang w:val="en-US" w:eastAsia="zh-CN"/>
        </w:rPr>
        <w:t>he A-IoT device can take the rece</w:t>
      </w:r>
      <w:r w:rsidR="00940581" w:rsidRPr="00940581">
        <w:rPr>
          <w:rFonts w:eastAsiaTheme="minorEastAsia"/>
          <w:b/>
          <w:lang w:val="en-US" w:eastAsia="zh-CN"/>
        </w:rPr>
        <w:t>ived</w:t>
      </w:r>
      <w:r w:rsidR="00940581" w:rsidRPr="00940581">
        <w:rPr>
          <w:rFonts w:eastAsiaTheme="minorEastAsia" w:hint="eastAsia"/>
          <w:b/>
          <w:lang w:val="en-US" w:eastAsia="zh-CN"/>
        </w:rPr>
        <w:t xml:space="preserve"> tim</w:t>
      </w:r>
      <w:r w:rsidR="00940581" w:rsidRPr="00940581">
        <w:rPr>
          <w:rFonts w:eastAsiaTheme="minorEastAsia"/>
          <w:b/>
          <w:lang w:val="en-US" w:eastAsia="zh-CN"/>
        </w:rPr>
        <w:t>ing</w:t>
      </w:r>
      <w:r w:rsidR="00940581" w:rsidRPr="00940581">
        <w:rPr>
          <w:rFonts w:eastAsiaTheme="minorEastAsia" w:hint="eastAsia"/>
          <w:b/>
          <w:lang w:val="en-US" w:eastAsia="zh-CN"/>
        </w:rPr>
        <w:t xml:space="preserve"> of the R2D signal as the reference time </w:t>
      </w:r>
      <w:r w:rsidR="00940581" w:rsidRPr="00940581">
        <w:rPr>
          <w:rFonts w:eastAsiaTheme="minorEastAsia"/>
          <w:b/>
          <w:lang w:val="en-US" w:eastAsia="zh-CN"/>
        </w:rPr>
        <w:t>for the backscattering</w:t>
      </w:r>
      <w:r w:rsidR="00940581" w:rsidRPr="00940581">
        <w:rPr>
          <w:rFonts w:eastAsiaTheme="minorEastAsia" w:hint="eastAsia"/>
          <w:b/>
          <w:lang w:val="en-US" w:eastAsia="zh-CN"/>
        </w:rPr>
        <w:t xml:space="preserve"> or transmit</w:t>
      </w:r>
      <w:r w:rsidR="00940581" w:rsidRPr="00940581">
        <w:rPr>
          <w:rFonts w:eastAsiaTheme="minorEastAsia"/>
          <w:b/>
          <w:lang w:val="en-US" w:eastAsia="zh-CN"/>
        </w:rPr>
        <w:t>ting</w:t>
      </w:r>
      <w:r w:rsidR="00940581" w:rsidRPr="00940581">
        <w:rPr>
          <w:rFonts w:eastAsiaTheme="minorEastAsia" w:hint="eastAsia"/>
          <w:b/>
          <w:lang w:val="en-US" w:eastAsia="zh-CN"/>
        </w:rPr>
        <w:t xml:space="preserve"> the D2R signal</w:t>
      </w:r>
      <w:r w:rsidR="00940581">
        <w:rPr>
          <w:rFonts w:eastAsiaTheme="minorEastAsia" w:hint="eastAsia"/>
          <w:b/>
          <w:lang w:val="en-US" w:eastAsia="zh-CN"/>
        </w:rPr>
        <w:t>.</w:t>
      </w:r>
    </w:p>
    <w:p w14:paraId="48FBB355" w14:textId="320F4826" w:rsidR="000523AE" w:rsidRPr="00E47FC4" w:rsidRDefault="006D1B9C" w:rsidP="00AC1412">
      <w:pPr>
        <w:spacing w:afterLines="50" w:after="120"/>
        <w:jc w:val="both"/>
        <w:rPr>
          <w:rFonts w:eastAsiaTheme="minorEastAsia"/>
          <w:b/>
          <w:lang w:val="en-US" w:eastAsia="zh-CN"/>
        </w:rPr>
      </w:pPr>
      <w:r w:rsidRPr="00E47FC4">
        <w:rPr>
          <w:rFonts w:eastAsiaTheme="minorEastAsia" w:hint="eastAsia"/>
          <w:b/>
          <w:lang w:val="en-US" w:eastAsia="zh-CN"/>
        </w:rPr>
        <w:t xml:space="preserve">Proposal </w:t>
      </w:r>
      <w:r w:rsidR="00B028E0">
        <w:rPr>
          <w:rFonts w:eastAsiaTheme="minorEastAsia" w:hint="eastAsia"/>
          <w:b/>
          <w:lang w:val="en-US" w:eastAsia="zh-CN"/>
        </w:rPr>
        <w:t>7</w:t>
      </w:r>
      <w:r w:rsidRPr="00E47FC4">
        <w:rPr>
          <w:rFonts w:eastAsiaTheme="minorEastAsia" w:hint="eastAsia"/>
          <w:b/>
          <w:lang w:val="en-US" w:eastAsia="zh-CN"/>
        </w:rPr>
        <w:t xml:space="preserve">: </w:t>
      </w:r>
      <w:r w:rsidRPr="00E47FC4">
        <w:rPr>
          <w:rFonts w:eastAsiaTheme="minorEastAsia"/>
          <w:b/>
          <w:lang w:val="en-US" w:eastAsia="zh-CN"/>
        </w:rPr>
        <w:t>F</w:t>
      </w:r>
      <w:r w:rsidRPr="00E47FC4">
        <w:rPr>
          <w:rFonts w:eastAsiaTheme="minorEastAsia" w:hint="eastAsia"/>
          <w:b/>
          <w:lang w:val="en-US" w:eastAsia="zh-CN"/>
        </w:rPr>
        <w:t xml:space="preserve">rom the common design perspective, </w:t>
      </w:r>
      <w:r w:rsidR="00DA4DE7" w:rsidRPr="00DA4DE7">
        <w:rPr>
          <w:rFonts w:eastAsiaTheme="minorEastAsia"/>
          <w:b/>
          <w:lang w:val="en-US" w:eastAsia="zh-CN"/>
        </w:rPr>
        <w:t>the TTI of the “backscattered/self-generated” D2R signals should be the same as that of R2D signals</w:t>
      </w:r>
      <w:r w:rsidRPr="00E47FC4">
        <w:rPr>
          <w:rFonts w:eastAsiaTheme="minorEastAsia" w:hint="eastAsia"/>
          <w:b/>
          <w:lang w:val="en-US" w:eastAsia="zh-CN"/>
        </w:rPr>
        <w:t>.</w:t>
      </w:r>
    </w:p>
    <w:p w14:paraId="13D468A9" w14:textId="1E9834A0" w:rsidR="00371DB3" w:rsidRPr="0024715C" w:rsidRDefault="00DC4013" w:rsidP="0024715C">
      <w:pPr>
        <w:pStyle w:val="1"/>
        <w:spacing w:before="360" w:afterLines="50" w:after="120"/>
        <w:ind w:left="431" w:hanging="431"/>
        <w:rPr>
          <w:rFonts w:eastAsiaTheme="minorEastAsia"/>
          <w:b/>
          <w:lang w:val="en-US" w:eastAsia="zh-CN"/>
        </w:rPr>
      </w:pPr>
      <w:bookmarkStart w:id="8" w:name="_Ref159230556"/>
      <w:r w:rsidRPr="0024715C">
        <w:rPr>
          <w:rFonts w:eastAsiaTheme="minorEastAsia" w:cs="Arial"/>
          <w:b/>
          <w:sz w:val="28"/>
          <w:szCs w:val="28"/>
          <w:lang w:val="en-US" w:eastAsia="zh-CN"/>
        </w:rPr>
        <w:t>Synchronization and timing</w:t>
      </w:r>
      <w:r w:rsidR="00B10090" w:rsidRPr="0024715C">
        <w:rPr>
          <w:rFonts w:eastAsiaTheme="minorEastAsia" w:cs="Arial" w:hint="eastAsia"/>
          <w:b/>
          <w:sz w:val="28"/>
          <w:szCs w:val="28"/>
          <w:lang w:val="en-US" w:eastAsia="zh-CN"/>
        </w:rPr>
        <w:t xml:space="preserve"> </w:t>
      </w:r>
      <w:r w:rsidRPr="0024715C">
        <w:rPr>
          <w:rFonts w:eastAsiaTheme="minorEastAsia" w:cs="Arial" w:hint="eastAsia"/>
          <w:b/>
          <w:sz w:val="28"/>
          <w:szCs w:val="28"/>
          <w:lang w:val="en-US" w:eastAsia="zh-CN"/>
        </w:rPr>
        <w:t xml:space="preserve">of </w:t>
      </w:r>
      <w:r w:rsidR="00814A00" w:rsidRPr="0024715C">
        <w:rPr>
          <w:rFonts w:eastAsiaTheme="minorEastAsia" w:cs="Arial" w:hint="eastAsia"/>
          <w:b/>
          <w:sz w:val="28"/>
          <w:szCs w:val="28"/>
          <w:lang w:val="en-US" w:eastAsia="zh-CN"/>
        </w:rPr>
        <w:t>A-IoT</w:t>
      </w:r>
      <w:r w:rsidRPr="0024715C">
        <w:rPr>
          <w:rFonts w:eastAsiaTheme="minorEastAsia" w:cs="Arial" w:hint="eastAsia"/>
          <w:b/>
          <w:sz w:val="28"/>
          <w:szCs w:val="28"/>
          <w:lang w:val="en-US" w:eastAsia="zh-CN"/>
        </w:rPr>
        <w:t xml:space="preserve"> communi</w:t>
      </w:r>
      <w:r w:rsidR="00D418A7" w:rsidRPr="0024715C">
        <w:rPr>
          <w:rFonts w:eastAsiaTheme="minorEastAsia" w:cs="Arial" w:hint="eastAsia"/>
          <w:b/>
          <w:sz w:val="28"/>
          <w:szCs w:val="28"/>
          <w:lang w:val="en-US" w:eastAsia="zh-CN"/>
        </w:rPr>
        <w:t>c</w:t>
      </w:r>
      <w:r w:rsidRPr="0024715C">
        <w:rPr>
          <w:rFonts w:eastAsiaTheme="minorEastAsia" w:cs="Arial" w:hint="eastAsia"/>
          <w:b/>
          <w:sz w:val="28"/>
          <w:szCs w:val="28"/>
          <w:lang w:val="en-US" w:eastAsia="zh-CN"/>
        </w:rPr>
        <w:t>ation</w:t>
      </w:r>
      <w:bookmarkEnd w:id="8"/>
      <w:r w:rsidRPr="0024715C">
        <w:rPr>
          <w:rFonts w:eastAsiaTheme="minorEastAsia" w:cs="Arial" w:hint="eastAsia"/>
          <w:b/>
          <w:sz w:val="28"/>
          <w:szCs w:val="28"/>
          <w:lang w:val="en-US" w:eastAsia="zh-CN"/>
        </w:rPr>
        <w:t xml:space="preserve"> </w:t>
      </w:r>
      <w:bookmarkStart w:id="9" w:name="OLE_LINK22"/>
      <w:bookmarkStart w:id="10" w:name="OLE_LINK23"/>
      <w:bookmarkStart w:id="11" w:name="OLE_LINK95"/>
      <w:bookmarkStart w:id="12" w:name="OLE_LINK96"/>
    </w:p>
    <w:p w14:paraId="3EB7A146" w14:textId="4314B96C" w:rsidR="00FA3A94" w:rsidRPr="00472165" w:rsidRDefault="00692313" w:rsidP="00FA3A94">
      <w:pPr>
        <w:pStyle w:val="21"/>
        <w:spacing w:before="240" w:afterLines="50" w:after="120"/>
        <w:ind w:left="578" w:hanging="578"/>
        <w:rPr>
          <w:rFonts w:eastAsiaTheme="minorEastAsia"/>
          <w:b/>
          <w:sz w:val="22"/>
          <w:szCs w:val="22"/>
          <w:lang w:eastAsia="zh-CN"/>
        </w:rPr>
      </w:pPr>
      <w:r w:rsidRPr="00726E96">
        <w:rPr>
          <w:rFonts w:eastAsiaTheme="minorEastAsia"/>
          <w:b/>
          <w:sz w:val="22"/>
          <w:szCs w:val="22"/>
          <w:lang w:val="en-US" w:eastAsia="zh-CN"/>
        </w:rPr>
        <w:t xml:space="preserve">R2D </w:t>
      </w:r>
      <w:r w:rsidR="00472165" w:rsidRPr="00472165">
        <w:rPr>
          <w:rFonts w:eastAsiaTheme="minorEastAsia"/>
          <w:b/>
          <w:sz w:val="22"/>
          <w:szCs w:val="22"/>
          <w:lang w:val="en-US" w:eastAsia="zh-CN"/>
        </w:rPr>
        <w:t>synchronization</w:t>
      </w:r>
      <w:r w:rsidRPr="00726E96">
        <w:rPr>
          <w:rFonts w:eastAsiaTheme="minorEastAsia"/>
          <w:b/>
          <w:sz w:val="22"/>
          <w:szCs w:val="22"/>
          <w:lang w:val="en-US" w:eastAsia="zh-CN"/>
        </w:rPr>
        <w:t xml:space="preserve"> and timing</w:t>
      </w:r>
    </w:p>
    <w:p w14:paraId="5BB457D7" w14:textId="6E3C280E" w:rsidR="004654A1" w:rsidRPr="001142E7" w:rsidRDefault="004654A1" w:rsidP="00726E96">
      <w:pPr>
        <w:jc w:val="both"/>
        <w:rPr>
          <w:rFonts w:ascii="Times" w:eastAsiaTheme="minorEastAsia" w:hAnsi="Times"/>
          <w:b/>
          <w:szCs w:val="24"/>
          <w:u w:val="single"/>
          <w:lang w:eastAsia="zh-CN"/>
        </w:rPr>
      </w:pPr>
      <w:r>
        <w:rPr>
          <w:rFonts w:ascii="Times" w:eastAsiaTheme="minorEastAsia" w:hAnsi="Times" w:hint="eastAsia"/>
          <w:b/>
          <w:szCs w:val="24"/>
          <w:u w:val="single"/>
          <w:lang w:eastAsia="zh-CN"/>
        </w:rPr>
        <w:t>Design of c</w:t>
      </w:r>
      <w:r w:rsidRPr="001142E7">
        <w:rPr>
          <w:rFonts w:ascii="Times" w:eastAsia="Batang" w:hAnsi="Times"/>
          <w:b/>
          <w:szCs w:val="24"/>
          <w:u w:val="single"/>
        </w:rPr>
        <w:t>lock-acquisition part</w:t>
      </w:r>
      <w:r>
        <w:rPr>
          <w:rFonts w:ascii="Times" w:eastAsiaTheme="minorEastAsia" w:hAnsi="Times" w:hint="eastAsia"/>
          <w:b/>
          <w:szCs w:val="24"/>
          <w:u w:val="single"/>
          <w:lang w:eastAsia="zh-CN"/>
        </w:rPr>
        <w:t xml:space="preserve"> (CAP)</w:t>
      </w:r>
    </w:p>
    <w:p w14:paraId="309AC021" w14:textId="77777777" w:rsidR="004654A1" w:rsidRDefault="004654A1" w:rsidP="004654A1">
      <w:pPr>
        <w:spacing w:afterLines="50" w:after="120"/>
        <w:jc w:val="both"/>
        <w:rPr>
          <w:rFonts w:eastAsiaTheme="minorEastAsia"/>
          <w:lang w:eastAsia="zh-CN"/>
        </w:rPr>
      </w:pPr>
      <w:r w:rsidRPr="007C4616">
        <w:rPr>
          <w:rFonts w:ascii="Times" w:eastAsia="Batang" w:hAnsi="Times"/>
          <w:szCs w:val="24"/>
        </w:rPr>
        <w:t>Clock-acquisition part</w:t>
      </w:r>
      <w:r>
        <w:rPr>
          <w:rFonts w:ascii="Times" w:eastAsiaTheme="minorEastAsia" w:hAnsi="Times" w:hint="eastAsia"/>
          <w:szCs w:val="24"/>
          <w:lang w:eastAsia="zh-CN"/>
        </w:rPr>
        <w:t xml:space="preserve"> (CAP)</w:t>
      </w:r>
      <w:r w:rsidRPr="007C4616">
        <w:rPr>
          <w:rFonts w:ascii="Times" w:eastAsia="Batang" w:hAnsi="Times"/>
          <w:szCs w:val="24"/>
        </w:rPr>
        <w:t xml:space="preserve"> </w:t>
      </w:r>
      <w:r w:rsidRPr="00D07E86">
        <w:rPr>
          <w:rFonts w:ascii="Times" w:eastAsiaTheme="minorEastAsia" w:hAnsi="Times" w:hint="eastAsia"/>
          <w:szCs w:val="24"/>
          <w:lang w:eastAsia="zh-CN"/>
        </w:rPr>
        <w:t xml:space="preserve">of R2D </w:t>
      </w:r>
      <w:r w:rsidRPr="00D07E86">
        <w:rPr>
          <w:rFonts w:ascii="Times" w:eastAsiaTheme="minorEastAsia" w:hAnsi="Times"/>
          <w:szCs w:val="24"/>
          <w:lang w:eastAsia="zh-CN"/>
        </w:rPr>
        <w:t>preamble</w:t>
      </w:r>
      <w:r w:rsidRPr="007C4616">
        <w:rPr>
          <w:rFonts w:ascii="Times" w:eastAsia="Batang" w:hAnsi="Times"/>
          <w:szCs w:val="24"/>
        </w:rPr>
        <w:t xml:space="preserve"> provides at least the chip synchronization of the subsequent physical channel </w:t>
      </w:r>
      <w:r>
        <w:rPr>
          <w:rFonts w:ascii="Times" w:eastAsia="Batang" w:hAnsi="Times"/>
          <w:szCs w:val="24"/>
        </w:rPr>
        <w:t>transmission</w:t>
      </w:r>
      <w:r>
        <w:rPr>
          <w:rFonts w:ascii="Times" w:eastAsiaTheme="minorEastAsia" w:hAnsi="Times" w:hint="eastAsia"/>
          <w:szCs w:val="24"/>
          <w:lang w:eastAsia="zh-CN"/>
        </w:rPr>
        <w:t xml:space="preserve">. </w:t>
      </w:r>
      <w:r w:rsidRPr="006A0E81">
        <w:rPr>
          <w:rFonts w:eastAsiaTheme="minorEastAsia"/>
          <w:lang w:eastAsia="zh-CN"/>
        </w:rPr>
        <w:t xml:space="preserve">For </w:t>
      </w:r>
      <w:r>
        <w:rPr>
          <w:rFonts w:eastAsiaTheme="minorEastAsia" w:hint="eastAsia"/>
          <w:lang w:eastAsia="zh-CN"/>
        </w:rPr>
        <w:t xml:space="preserve">the </w:t>
      </w:r>
      <w:r w:rsidRPr="006A0E81">
        <w:rPr>
          <w:rFonts w:eastAsiaTheme="minorEastAsia"/>
          <w:lang w:eastAsia="zh-CN"/>
        </w:rPr>
        <w:t xml:space="preserve">CAP, it can be </w:t>
      </w:r>
      <w:r>
        <w:rPr>
          <w:rFonts w:eastAsiaTheme="minorEastAsia"/>
          <w:lang w:eastAsia="zh-CN"/>
        </w:rPr>
        <w:t xml:space="preserve">a </w:t>
      </w:r>
      <w:r w:rsidRPr="006A0E81">
        <w:rPr>
          <w:rFonts w:eastAsiaTheme="minorEastAsia"/>
          <w:lang w:eastAsia="zh-CN"/>
        </w:rPr>
        <w:t>pre</w:t>
      </w:r>
      <w:r>
        <w:rPr>
          <w:rFonts w:eastAsiaTheme="minorEastAsia" w:hint="eastAsia"/>
          <w:lang w:eastAsia="zh-CN"/>
        </w:rPr>
        <w:t>-</w:t>
      </w:r>
      <w:r w:rsidRPr="006A0E81">
        <w:rPr>
          <w:rFonts w:eastAsiaTheme="minorEastAsia"/>
          <w:lang w:eastAsia="zh-CN"/>
        </w:rPr>
        <w:t xml:space="preserve">defined sequence; </w:t>
      </w:r>
      <w:r>
        <w:rPr>
          <w:rFonts w:eastAsiaTheme="minorEastAsia" w:hint="eastAsia"/>
          <w:lang w:eastAsia="zh-CN"/>
        </w:rPr>
        <w:t xml:space="preserve">The </w:t>
      </w:r>
      <w:r w:rsidRPr="006A0E81">
        <w:rPr>
          <w:rFonts w:eastAsiaTheme="minorEastAsia"/>
          <w:lang w:eastAsia="zh-CN"/>
        </w:rPr>
        <w:t xml:space="preserve">CAP should adopt </w:t>
      </w:r>
      <w:r>
        <w:rPr>
          <w:rFonts w:eastAsiaTheme="minorEastAsia" w:hint="eastAsia"/>
          <w:lang w:eastAsia="zh-CN"/>
        </w:rPr>
        <w:t>line coding</w:t>
      </w:r>
      <w:r w:rsidRPr="0020309A">
        <w:rPr>
          <w:rFonts w:eastAsiaTheme="minorEastAsia" w:hint="eastAsia"/>
          <w:lang w:eastAsia="zh-CN"/>
        </w:rPr>
        <w:t xml:space="preserve"> </w:t>
      </w:r>
      <w:r>
        <w:rPr>
          <w:rFonts w:eastAsiaTheme="minorEastAsia" w:hint="eastAsia"/>
          <w:lang w:eastAsia="zh-CN"/>
        </w:rPr>
        <w:t>to improve</w:t>
      </w:r>
      <w:r>
        <w:rPr>
          <w:rFonts w:eastAsiaTheme="minorEastAsia"/>
          <w:lang w:eastAsia="zh-CN"/>
        </w:rPr>
        <w:t xml:space="preserve"> </w:t>
      </w:r>
      <w:r>
        <w:rPr>
          <w:rFonts w:eastAsiaTheme="minorEastAsia" w:hint="eastAsia"/>
          <w:lang w:eastAsia="zh-CN"/>
        </w:rPr>
        <w:t>the</w:t>
      </w:r>
      <w:r w:rsidRPr="006A0E81">
        <w:rPr>
          <w:rFonts w:eastAsiaTheme="minorEastAsia"/>
          <w:lang w:eastAsia="zh-CN"/>
        </w:rPr>
        <w:t xml:space="preserve"> detection success rate</w:t>
      </w:r>
      <w:r>
        <w:rPr>
          <w:rFonts w:eastAsiaTheme="minorEastAsia" w:hint="eastAsia"/>
          <w:lang w:eastAsia="zh-CN"/>
        </w:rPr>
        <w:t xml:space="preserve">. The CAP </w:t>
      </w:r>
      <w:r w:rsidRPr="00D07E86">
        <w:rPr>
          <w:rFonts w:ascii="Times" w:eastAsiaTheme="minorEastAsia" w:hAnsi="Times" w:hint="eastAsia"/>
          <w:szCs w:val="24"/>
          <w:lang w:eastAsia="zh-CN"/>
        </w:rPr>
        <w:t xml:space="preserve">of R2D </w:t>
      </w:r>
      <w:r w:rsidRPr="00D07E86">
        <w:rPr>
          <w:rFonts w:ascii="Times" w:eastAsiaTheme="minorEastAsia" w:hAnsi="Times"/>
          <w:szCs w:val="24"/>
          <w:lang w:eastAsia="zh-CN"/>
        </w:rPr>
        <w:t>preamble</w:t>
      </w:r>
      <w:r>
        <w:rPr>
          <w:rFonts w:eastAsiaTheme="minorEastAsia" w:hint="eastAsia"/>
          <w:lang w:eastAsia="zh-CN"/>
        </w:rPr>
        <w:t xml:space="preserve"> should use </w:t>
      </w:r>
      <w:r w:rsidRPr="006A0E81">
        <w:rPr>
          <w:rFonts w:eastAsiaTheme="minorEastAsia"/>
          <w:lang w:eastAsia="zh-CN"/>
        </w:rPr>
        <w:t xml:space="preserve">the same </w:t>
      </w:r>
      <w:r>
        <w:rPr>
          <w:rFonts w:eastAsiaTheme="minorEastAsia" w:hint="eastAsia"/>
          <w:lang w:eastAsia="zh-CN"/>
        </w:rPr>
        <w:t>en</w:t>
      </w:r>
      <w:r w:rsidRPr="006A0E81">
        <w:rPr>
          <w:rFonts w:eastAsiaTheme="minorEastAsia"/>
          <w:lang w:eastAsia="zh-CN"/>
        </w:rPr>
        <w:t xml:space="preserve">coding method and chip </w:t>
      </w:r>
      <w:r>
        <w:rPr>
          <w:rFonts w:eastAsiaTheme="minorEastAsia" w:hint="eastAsia"/>
          <w:lang w:eastAsia="zh-CN"/>
        </w:rPr>
        <w:t>duration</w:t>
      </w:r>
      <w:r w:rsidRPr="006A0E81">
        <w:rPr>
          <w:rFonts w:eastAsiaTheme="minorEastAsia"/>
          <w:lang w:eastAsia="zh-CN"/>
        </w:rPr>
        <w:t xml:space="preserve"> as the PRDCH transmitted subseque</w:t>
      </w:r>
      <w:r>
        <w:rPr>
          <w:rFonts w:eastAsiaTheme="minorEastAsia"/>
          <w:lang w:eastAsia="zh-CN"/>
        </w:rPr>
        <w:t xml:space="preserve">ntly, such as Manchester coding. </w:t>
      </w:r>
      <w:r w:rsidRPr="006A0E81">
        <w:rPr>
          <w:rFonts w:eastAsiaTheme="minorEastAsia"/>
          <w:lang w:eastAsia="zh-CN"/>
        </w:rPr>
        <w:t xml:space="preserve">The device can determine the chip </w:t>
      </w:r>
      <w:r>
        <w:rPr>
          <w:rFonts w:eastAsiaTheme="minorEastAsia"/>
          <w:lang w:eastAsia="zh-CN"/>
        </w:rPr>
        <w:t>duration</w:t>
      </w:r>
      <w:r>
        <w:rPr>
          <w:rFonts w:eastAsiaTheme="minorEastAsia" w:hint="eastAsia"/>
          <w:lang w:eastAsia="zh-CN"/>
        </w:rPr>
        <w:t xml:space="preserve"> </w:t>
      </w:r>
      <w:r w:rsidRPr="006A0E81">
        <w:rPr>
          <w:rFonts w:eastAsiaTheme="minorEastAsia"/>
          <w:lang w:eastAsia="zh-CN"/>
        </w:rPr>
        <w:t xml:space="preserve">by detecting the length between the rising and falling edges of the CAP sequence. </w:t>
      </w:r>
    </w:p>
    <w:p w14:paraId="3BC9707B" w14:textId="02952ED7" w:rsidR="004654A1" w:rsidRPr="001142E7" w:rsidRDefault="004654A1" w:rsidP="004654A1">
      <w:pPr>
        <w:spacing w:afterLines="50" w:after="120"/>
        <w:jc w:val="both"/>
        <w:rPr>
          <w:rFonts w:eastAsiaTheme="minorEastAsia"/>
          <w:b/>
          <w:lang w:eastAsia="zh-CN"/>
        </w:rPr>
      </w:pPr>
      <w:r w:rsidRPr="006B35D8">
        <w:rPr>
          <w:rFonts w:ascii="Times" w:eastAsiaTheme="minorEastAsia" w:hAnsi="Times" w:hint="eastAsia"/>
          <w:b/>
          <w:szCs w:val="24"/>
          <w:lang w:eastAsia="zh-CN"/>
        </w:rPr>
        <w:t>Proposal</w:t>
      </w:r>
      <w:r>
        <w:rPr>
          <w:rFonts w:ascii="Times" w:eastAsiaTheme="minorEastAsia" w:hAnsi="Times" w:hint="eastAsia"/>
          <w:b/>
          <w:szCs w:val="24"/>
          <w:lang w:eastAsia="zh-CN"/>
        </w:rPr>
        <w:t xml:space="preserve"> </w:t>
      </w:r>
      <w:r w:rsidR="00B028E0">
        <w:rPr>
          <w:rFonts w:eastAsiaTheme="minorEastAsia" w:hint="eastAsia"/>
          <w:b/>
          <w:lang w:eastAsia="zh-CN"/>
        </w:rPr>
        <w:t>8</w:t>
      </w:r>
      <w:r w:rsidRPr="006B35D8">
        <w:rPr>
          <w:rFonts w:ascii="Times" w:eastAsiaTheme="minorEastAsia" w:hAnsi="Times" w:hint="eastAsia"/>
          <w:b/>
          <w:szCs w:val="24"/>
          <w:lang w:eastAsia="zh-CN"/>
        </w:rPr>
        <w:t xml:space="preserve">: </w:t>
      </w:r>
      <w:r w:rsidRPr="001142E7">
        <w:rPr>
          <w:rFonts w:ascii="Times" w:eastAsia="Batang" w:hAnsi="Times"/>
          <w:b/>
          <w:szCs w:val="24"/>
        </w:rPr>
        <w:t>Clock-acquisition part</w:t>
      </w:r>
      <w:r w:rsidRPr="001142E7">
        <w:rPr>
          <w:rFonts w:ascii="Times" w:eastAsiaTheme="minorEastAsia" w:hAnsi="Times"/>
          <w:b/>
          <w:szCs w:val="24"/>
          <w:lang w:eastAsia="zh-CN"/>
        </w:rPr>
        <w:t xml:space="preserve"> (CAP) </w:t>
      </w:r>
      <w:r>
        <w:rPr>
          <w:rFonts w:ascii="Times" w:eastAsiaTheme="minorEastAsia" w:hAnsi="Times" w:hint="eastAsia"/>
          <w:b/>
          <w:szCs w:val="24"/>
          <w:lang w:eastAsia="zh-CN"/>
        </w:rPr>
        <w:t xml:space="preserve">of R2D </w:t>
      </w:r>
      <w:r>
        <w:rPr>
          <w:rFonts w:ascii="Times" w:eastAsiaTheme="minorEastAsia" w:hAnsi="Times"/>
          <w:b/>
          <w:szCs w:val="24"/>
          <w:lang w:eastAsia="zh-CN"/>
        </w:rPr>
        <w:t>preamble</w:t>
      </w:r>
      <w:r w:rsidRPr="00330272">
        <w:rPr>
          <w:rFonts w:eastAsiaTheme="minorEastAsia"/>
          <w:b/>
          <w:lang w:eastAsia="zh-CN"/>
        </w:rPr>
        <w:t xml:space="preserve"> </w:t>
      </w:r>
      <w:r w:rsidRPr="001142E7">
        <w:rPr>
          <w:rFonts w:eastAsiaTheme="minorEastAsia"/>
          <w:b/>
          <w:lang w:eastAsia="zh-CN"/>
        </w:rPr>
        <w:t xml:space="preserve">should use the same encoding method and chip duration as the PRDCH transmitted subsequently, such as Manchester coding. </w:t>
      </w:r>
    </w:p>
    <w:p w14:paraId="39ECE4E4" w14:textId="204E2FBD" w:rsidR="004654A1" w:rsidRDefault="004654A1" w:rsidP="00B4310F">
      <w:pPr>
        <w:spacing w:afterLines="50" w:after="120"/>
        <w:jc w:val="both"/>
        <w:rPr>
          <w:rFonts w:eastAsiaTheme="minorEastAsia"/>
          <w:b/>
          <w:lang w:eastAsia="zh-CN"/>
        </w:rPr>
      </w:pPr>
      <w:r w:rsidRPr="006B35D8">
        <w:rPr>
          <w:rFonts w:ascii="Times" w:eastAsiaTheme="minorEastAsia" w:hAnsi="Times" w:hint="eastAsia"/>
          <w:b/>
          <w:szCs w:val="24"/>
          <w:lang w:eastAsia="zh-CN"/>
        </w:rPr>
        <w:t>Proposal</w:t>
      </w:r>
      <w:r>
        <w:rPr>
          <w:rFonts w:ascii="Times" w:eastAsiaTheme="minorEastAsia" w:hAnsi="Times" w:hint="eastAsia"/>
          <w:b/>
          <w:szCs w:val="24"/>
          <w:lang w:eastAsia="zh-CN"/>
        </w:rPr>
        <w:t xml:space="preserve"> </w:t>
      </w:r>
      <w:r w:rsidR="00B028E0">
        <w:rPr>
          <w:rFonts w:eastAsiaTheme="minorEastAsia" w:hint="eastAsia"/>
          <w:b/>
          <w:lang w:eastAsia="zh-CN"/>
        </w:rPr>
        <w:t>9</w:t>
      </w:r>
      <w:r w:rsidRPr="006B35D8">
        <w:rPr>
          <w:rFonts w:ascii="Times" w:eastAsiaTheme="minorEastAsia" w:hAnsi="Times" w:hint="eastAsia"/>
          <w:b/>
          <w:szCs w:val="24"/>
          <w:lang w:eastAsia="zh-CN"/>
        </w:rPr>
        <w:t xml:space="preserve">: </w:t>
      </w:r>
      <w:r w:rsidRPr="001142E7">
        <w:rPr>
          <w:rFonts w:eastAsiaTheme="minorEastAsia"/>
          <w:b/>
          <w:lang w:eastAsia="zh-CN"/>
        </w:rPr>
        <w:t xml:space="preserve">The device can determine the </w:t>
      </w:r>
      <w:r>
        <w:rPr>
          <w:rFonts w:eastAsiaTheme="minorEastAsia" w:hint="eastAsia"/>
          <w:b/>
          <w:lang w:eastAsia="zh-CN"/>
        </w:rPr>
        <w:t xml:space="preserve">chip </w:t>
      </w:r>
      <w:r w:rsidRPr="001142E7">
        <w:rPr>
          <w:rFonts w:eastAsiaTheme="minorEastAsia"/>
          <w:b/>
          <w:lang w:eastAsia="zh-CN"/>
        </w:rPr>
        <w:t>duration by detecting the length between the rising and falling edges of the CAP sequence.</w:t>
      </w:r>
    </w:p>
    <w:p w14:paraId="45BA08AC" w14:textId="73E5854B" w:rsidR="00645F76" w:rsidRDefault="00645F76" w:rsidP="00645F76">
      <w:pPr>
        <w:spacing w:afterLines="50" w:after="120"/>
        <w:jc w:val="both"/>
        <w:rPr>
          <w:rFonts w:eastAsiaTheme="minorEastAsia"/>
          <w:lang w:eastAsia="zh-CN"/>
        </w:rPr>
      </w:pPr>
      <w:r w:rsidRPr="00370467">
        <w:rPr>
          <w:rFonts w:eastAsiaTheme="minorEastAsia"/>
          <w:lang w:eastAsia="zh-CN"/>
        </w:rPr>
        <w:t>An important issue in CAP design i</w:t>
      </w:r>
      <w:r>
        <w:rPr>
          <w:rFonts w:eastAsiaTheme="minorEastAsia"/>
          <w:lang w:eastAsia="zh-CN"/>
        </w:rPr>
        <w:t xml:space="preserve">s the length of the CAP, </w:t>
      </w:r>
      <w:r>
        <w:rPr>
          <w:rFonts w:eastAsiaTheme="minorEastAsia" w:hint="eastAsia"/>
          <w:lang w:eastAsia="zh-CN"/>
        </w:rPr>
        <w:t>i.e.</w:t>
      </w:r>
      <w:r w:rsidRPr="00370467">
        <w:rPr>
          <w:rFonts w:eastAsiaTheme="minorEastAsia"/>
          <w:lang w:eastAsia="zh-CN"/>
        </w:rPr>
        <w:t xml:space="preserve">, how many </w:t>
      </w:r>
      <w:r>
        <w:rPr>
          <w:rFonts w:eastAsiaTheme="minorEastAsia" w:hint="eastAsia"/>
          <w:lang w:eastAsia="zh-CN"/>
        </w:rPr>
        <w:t>c</w:t>
      </w:r>
      <w:r w:rsidRPr="00370467">
        <w:rPr>
          <w:rFonts w:eastAsiaTheme="minorEastAsia"/>
          <w:lang w:eastAsia="zh-CN"/>
        </w:rPr>
        <w:t>hips should be included in the CAP</w:t>
      </w:r>
      <w:r>
        <w:rPr>
          <w:rFonts w:eastAsiaTheme="minorEastAsia" w:hint="eastAsia"/>
          <w:lang w:eastAsia="zh-CN"/>
        </w:rPr>
        <w:t xml:space="preserve">. The length of the CAP </w:t>
      </w:r>
      <w:r>
        <w:rPr>
          <w:rFonts w:eastAsiaTheme="minorEastAsia"/>
          <w:lang w:eastAsia="zh-CN"/>
        </w:rPr>
        <w:t xml:space="preserve">is </w:t>
      </w:r>
      <w:r>
        <w:rPr>
          <w:rFonts w:eastAsiaTheme="minorEastAsia" w:hint="eastAsia"/>
          <w:lang w:eastAsia="zh-CN"/>
        </w:rPr>
        <w:t>determined by the</w:t>
      </w:r>
      <w:r w:rsidRPr="00370467">
        <w:rPr>
          <w:rFonts w:eastAsiaTheme="minorEastAsia"/>
          <w:lang w:eastAsia="zh-CN"/>
        </w:rPr>
        <w:t xml:space="preserve"> </w:t>
      </w:r>
      <w:r>
        <w:rPr>
          <w:rFonts w:eastAsiaTheme="minorEastAsia"/>
          <w:lang w:eastAsia="zh-CN"/>
        </w:rPr>
        <w:t xml:space="preserve">total number of symbols and the OOK-4 </w:t>
      </w:r>
      <w:r w:rsidRPr="00370467">
        <w:rPr>
          <w:rFonts w:eastAsiaTheme="minorEastAsia"/>
          <w:lang w:eastAsia="zh-CN"/>
        </w:rPr>
        <w:t>M-value. The M-value</w:t>
      </w:r>
      <w:r>
        <w:rPr>
          <w:rFonts w:eastAsiaTheme="minorEastAsia"/>
          <w:lang w:eastAsia="zh-CN"/>
        </w:rPr>
        <w:t xml:space="preserve"> of OOK-4 waveform</w:t>
      </w:r>
      <w:r w:rsidRPr="00370467">
        <w:rPr>
          <w:rFonts w:eastAsiaTheme="minorEastAsia"/>
          <w:lang w:eastAsia="zh-CN"/>
        </w:rPr>
        <w:t xml:space="preserve"> </w:t>
      </w:r>
      <w:r>
        <w:rPr>
          <w:rFonts w:eastAsiaTheme="minorEastAsia"/>
          <w:lang w:eastAsia="zh-CN"/>
        </w:rPr>
        <w:t>should not require the A-IoT device to perform counting to exclude the CP length</w:t>
      </w:r>
      <w:r w:rsidRPr="00370467">
        <w:rPr>
          <w:rFonts w:eastAsiaTheme="minorEastAsia"/>
          <w:lang w:eastAsia="zh-CN"/>
        </w:rPr>
        <w:t>.</w:t>
      </w:r>
      <w:r w:rsidR="00755B93">
        <w:rPr>
          <w:rFonts w:eastAsiaTheme="minorEastAsia"/>
          <w:lang w:eastAsia="zh-CN"/>
        </w:rPr>
        <w:t xml:space="preserve"> </w:t>
      </w:r>
      <w:r w:rsidRPr="00865FBB">
        <w:rPr>
          <w:rFonts w:eastAsiaTheme="minorEastAsia"/>
          <w:lang w:eastAsia="zh-CN"/>
        </w:rPr>
        <w:fldChar w:fldCharType="begin"/>
      </w:r>
      <w:r w:rsidRPr="00865FBB">
        <w:rPr>
          <w:rFonts w:eastAsiaTheme="minorEastAsia"/>
          <w:lang w:eastAsia="zh-CN"/>
        </w:rPr>
        <w:instrText xml:space="preserve"> REF _Ref173765747 \h </w:instrText>
      </w:r>
      <w:r w:rsidRPr="003134EA">
        <w:rPr>
          <w:rFonts w:eastAsiaTheme="minorEastAsia"/>
          <w:lang w:eastAsia="zh-CN"/>
        </w:rPr>
        <w:instrText xml:space="preserve"> \* MERGEFORMAT </w:instrText>
      </w:r>
      <w:r w:rsidRPr="00865FBB">
        <w:rPr>
          <w:rFonts w:eastAsiaTheme="minorEastAsia"/>
          <w:lang w:eastAsia="zh-CN"/>
        </w:rPr>
      </w:r>
      <w:r w:rsidRPr="00865FBB">
        <w:rPr>
          <w:rFonts w:eastAsiaTheme="minorEastAsia"/>
          <w:lang w:eastAsia="zh-CN"/>
        </w:rPr>
        <w:fldChar w:fldCharType="separate"/>
      </w:r>
      <w:r w:rsidR="00AF2B27" w:rsidRPr="00AF2B27">
        <w:rPr>
          <w:lang w:eastAsia="zh-CN"/>
        </w:rPr>
        <w:t xml:space="preserve">Figure </w:t>
      </w:r>
      <w:r w:rsidR="00AF2B27" w:rsidRPr="00AF2B27">
        <w:rPr>
          <w:noProof/>
          <w:lang w:eastAsia="zh-CN"/>
        </w:rPr>
        <w:t>2</w:t>
      </w:r>
      <w:r w:rsidRPr="00865FBB">
        <w:rPr>
          <w:rFonts w:eastAsiaTheme="minorEastAsia"/>
          <w:lang w:eastAsia="zh-CN"/>
        </w:rPr>
        <w:fldChar w:fldCharType="end"/>
      </w:r>
      <w:r w:rsidRPr="00865FBB">
        <w:rPr>
          <w:rFonts w:eastAsiaTheme="minorEastAsia"/>
          <w:lang w:eastAsia="zh-CN"/>
        </w:rPr>
        <w:t xml:space="preserve"> </w:t>
      </w:r>
      <w:r w:rsidRPr="00370467">
        <w:rPr>
          <w:rFonts w:eastAsiaTheme="minorEastAsia"/>
          <w:lang w:eastAsia="zh-CN"/>
        </w:rPr>
        <w:t xml:space="preserve">shows the impact of the number of chips in CAP on the performance of </w:t>
      </w:r>
      <w:r>
        <w:rPr>
          <w:rFonts w:eastAsiaTheme="minorEastAsia" w:hint="eastAsia"/>
          <w:lang w:eastAsia="zh-CN"/>
        </w:rPr>
        <w:t>S</w:t>
      </w:r>
      <w:r w:rsidRPr="00370467">
        <w:rPr>
          <w:rFonts w:eastAsiaTheme="minorEastAsia"/>
          <w:lang w:eastAsia="zh-CN"/>
        </w:rPr>
        <w:t>ampl</w:t>
      </w:r>
      <w:r>
        <w:rPr>
          <w:rFonts w:eastAsiaTheme="minorEastAsia"/>
          <w:lang w:eastAsia="zh-CN"/>
        </w:rPr>
        <w:t>ing</w:t>
      </w:r>
      <w:r w:rsidRPr="00370467">
        <w:rPr>
          <w:rFonts w:eastAsiaTheme="minorEastAsia"/>
          <w:lang w:eastAsia="zh-CN"/>
        </w:rPr>
        <w:t xml:space="preserve"> </w:t>
      </w:r>
      <w:r>
        <w:rPr>
          <w:rFonts w:eastAsiaTheme="minorEastAsia" w:hint="eastAsia"/>
          <w:lang w:eastAsia="zh-CN"/>
        </w:rPr>
        <w:t>E</w:t>
      </w:r>
      <w:r w:rsidRPr="00370467">
        <w:rPr>
          <w:rFonts w:eastAsiaTheme="minorEastAsia"/>
          <w:lang w:eastAsia="zh-CN"/>
        </w:rPr>
        <w:t xml:space="preserve">rror </w:t>
      </w:r>
      <w:r>
        <w:rPr>
          <w:rFonts w:eastAsiaTheme="minorEastAsia" w:hint="eastAsia"/>
          <w:lang w:eastAsia="zh-CN"/>
        </w:rPr>
        <w:t>R</w:t>
      </w:r>
      <w:r w:rsidRPr="00370467">
        <w:rPr>
          <w:rFonts w:eastAsiaTheme="minorEastAsia"/>
          <w:lang w:eastAsia="zh-CN"/>
        </w:rPr>
        <w:t>ate</w:t>
      </w:r>
      <w:r>
        <w:rPr>
          <w:rFonts w:eastAsiaTheme="minorEastAsia" w:hint="eastAsia"/>
          <w:lang w:eastAsia="zh-CN"/>
        </w:rPr>
        <w:t xml:space="preserve"> </w:t>
      </w:r>
      <w:r w:rsidRPr="00370467">
        <w:rPr>
          <w:rFonts w:eastAsiaTheme="minorEastAsia"/>
          <w:lang w:eastAsia="zh-CN"/>
        </w:rPr>
        <w:t xml:space="preserve">(SER). The horizontal axis represents the length of CAP, i.e. the number of chips contained in CAP, and the vertical axis represents </w:t>
      </w:r>
      <w:r>
        <w:rPr>
          <w:rFonts w:eastAsiaTheme="minorEastAsia" w:hint="eastAsia"/>
          <w:lang w:eastAsia="zh-CN"/>
        </w:rPr>
        <w:t>S</w:t>
      </w:r>
      <w:r w:rsidRPr="00EC1AAA">
        <w:rPr>
          <w:rFonts w:eastAsiaTheme="minorEastAsia"/>
          <w:lang w:eastAsia="zh-CN"/>
        </w:rPr>
        <w:t>ampl</w:t>
      </w:r>
      <w:r>
        <w:rPr>
          <w:rFonts w:eastAsiaTheme="minorEastAsia"/>
          <w:lang w:eastAsia="zh-CN"/>
        </w:rPr>
        <w:t>ing</w:t>
      </w:r>
      <w:r w:rsidRPr="00EC1AAA">
        <w:rPr>
          <w:rFonts w:eastAsiaTheme="minorEastAsia"/>
          <w:lang w:eastAsia="zh-CN"/>
        </w:rPr>
        <w:t xml:space="preserve"> </w:t>
      </w:r>
      <w:r>
        <w:rPr>
          <w:rFonts w:eastAsiaTheme="minorEastAsia" w:hint="eastAsia"/>
          <w:lang w:eastAsia="zh-CN"/>
        </w:rPr>
        <w:t>E</w:t>
      </w:r>
      <w:r w:rsidRPr="00EC1AAA">
        <w:rPr>
          <w:rFonts w:eastAsiaTheme="minorEastAsia"/>
          <w:lang w:eastAsia="zh-CN"/>
        </w:rPr>
        <w:t xml:space="preserve">rror </w:t>
      </w:r>
      <w:r>
        <w:rPr>
          <w:rFonts w:eastAsiaTheme="minorEastAsia" w:hint="eastAsia"/>
          <w:lang w:eastAsia="zh-CN"/>
        </w:rPr>
        <w:t>R</w:t>
      </w:r>
      <w:r w:rsidRPr="00370467">
        <w:rPr>
          <w:rFonts w:eastAsiaTheme="minorEastAsia"/>
          <w:lang w:eastAsia="zh-CN"/>
        </w:rPr>
        <w:t>ate</w:t>
      </w:r>
      <w:r>
        <w:rPr>
          <w:rFonts w:eastAsiaTheme="minorEastAsia" w:hint="eastAsia"/>
          <w:lang w:eastAsia="zh-CN"/>
        </w:rPr>
        <w:t xml:space="preserve"> </w:t>
      </w:r>
      <w:r w:rsidRPr="00370467">
        <w:rPr>
          <w:rFonts w:eastAsiaTheme="minorEastAsia"/>
          <w:lang w:eastAsia="zh-CN"/>
        </w:rPr>
        <w:t xml:space="preserve">(SER), i.e. the number of </w:t>
      </w:r>
      <w:r>
        <w:rPr>
          <w:rFonts w:eastAsiaTheme="minorEastAsia"/>
          <w:lang w:eastAsia="zh-CN"/>
        </w:rPr>
        <w:t>samples</w:t>
      </w:r>
      <w:r w:rsidRPr="00370467">
        <w:rPr>
          <w:rFonts w:eastAsiaTheme="minorEastAsia"/>
          <w:lang w:eastAsia="zh-CN"/>
        </w:rPr>
        <w:t xml:space="preserve"> which is </w:t>
      </w:r>
      <w:r>
        <w:rPr>
          <w:rFonts w:eastAsiaTheme="minorEastAsia"/>
          <w:lang w:eastAsia="zh-CN"/>
        </w:rPr>
        <w:t>mismatched</w:t>
      </w:r>
      <w:r>
        <w:rPr>
          <w:rFonts w:eastAsiaTheme="minorEastAsia" w:hint="eastAsia"/>
          <w:lang w:eastAsia="zh-CN"/>
        </w:rPr>
        <w:t xml:space="preserve"> </w:t>
      </w:r>
      <w:r>
        <w:rPr>
          <w:rFonts w:eastAsiaTheme="minorEastAsia"/>
          <w:lang w:eastAsia="zh-CN"/>
        </w:rPr>
        <w:t xml:space="preserve">for comparing to </w:t>
      </w:r>
      <w:r w:rsidRPr="00370467">
        <w:rPr>
          <w:rFonts w:eastAsiaTheme="minorEastAsia"/>
          <w:lang w:eastAsia="zh-CN"/>
        </w:rPr>
        <w:t xml:space="preserve">the total number of </w:t>
      </w:r>
      <w:r>
        <w:rPr>
          <w:rFonts w:eastAsiaTheme="minorEastAsia"/>
          <w:lang w:eastAsia="zh-CN"/>
        </w:rPr>
        <w:t>samples</w:t>
      </w:r>
      <w:r w:rsidRPr="00370467">
        <w:rPr>
          <w:rFonts w:eastAsiaTheme="minorEastAsia"/>
          <w:lang w:eastAsia="zh-CN"/>
        </w:rPr>
        <w:t xml:space="preserve"> in a </w:t>
      </w:r>
      <w:r>
        <w:rPr>
          <w:rFonts w:eastAsiaTheme="minorEastAsia" w:hint="eastAsia"/>
          <w:lang w:eastAsia="zh-CN"/>
        </w:rPr>
        <w:t>c</w:t>
      </w:r>
      <w:r w:rsidRPr="00370467">
        <w:rPr>
          <w:rFonts w:eastAsiaTheme="minorEastAsia"/>
          <w:lang w:eastAsia="zh-CN"/>
        </w:rPr>
        <w:t xml:space="preserve">hip. </w:t>
      </w:r>
      <w:r>
        <w:rPr>
          <w:rFonts w:eastAsiaTheme="minorEastAsia" w:hint="eastAsia"/>
          <w:lang w:eastAsia="zh-CN"/>
        </w:rPr>
        <w:t>T</w:t>
      </w:r>
      <w:r w:rsidRPr="00370467">
        <w:rPr>
          <w:rFonts w:eastAsiaTheme="minorEastAsia"/>
          <w:lang w:eastAsia="zh-CN"/>
        </w:rPr>
        <w:t xml:space="preserve">he number of </w:t>
      </w:r>
      <w:r>
        <w:rPr>
          <w:rFonts w:eastAsiaTheme="minorEastAsia"/>
          <w:lang w:eastAsia="zh-CN"/>
        </w:rPr>
        <w:t>samples</w:t>
      </w:r>
      <w:r w:rsidRPr="00370467">
        <w:rPr>
          <w:rFonts w:eastAsiaTheme="minorEastAsia"/>
          <w:lang w:eastAsia="zh-CN"/>
        </w:rPr>
        <w:t xml:space="preserve"> which is not correctly </w:t>
      </w:r>
      <w:r>
        <w:rPr>
          <w:rFonts w:eastAsiaTheme="minorEastAsia" w:hint="eastAsia"/>
          <w:lang w:eastAsia="zh-CN"/>
        </w:rPr>
        <w:t>count</w:t>
      </w:r>
      <w:r w:rsidRPr="00370467">
        <w:rPr>
          <w:rFonts w:eastAsiaTheme="minorEastAsia"/>
          <w:lang w:eastAsia="zh-CN"/>
        </w:rPr>
        <w:t>ed</w:t>
      </w:r>
      <w:r>
        <w:rPr>
          <w:rFonts w:eastAsiaTheme="minorEastAsia" w:hint="eastAsia"/>
          <w:lang w:eastAsia="zh-CN"/>
        </w:rPr>
        <w:t xml:space="preserve"> refers to the error between the </w:t>
      </w:r>
      <w:r>
        <w:rPr>
          <w:rFonts w:eastAsiaTheme="minorEastAsia"/>
          <w:lang w:eastAsia="zh-CN"/>
        </w:rPr>
        <w:t>averaged</w:t>
      </w:r>
      <w:r>
        <w:rPr>
          <w:rFonts w:eastAsiaTheme="minorEastAsia" w:hint="eastAsia"/>
          <w:lang w:eastAsia="zh-CN"/>
        </w:rPr>
        <w:t xml:space="preserve"> count value of samples in a chip and the </w:t>
      </w:r>
      <w:r w:rsidRPr="0079650C">
        <w:rPr>
          <w:rFonts w:eastAsiaTheme="minorEastAsia"/>
          <w:lang w:eastAsia="zh-CN"/>
        </w:rPr>
        <w:t>actual</w:t>
      </w:r>
      <w:r>
        <w:rPr>
          <w:rFonts w:eastAsiaTheme="minorEastAsia" w:hint="eastAsia"/>
          <w:lang w:eastAsia="zh-CN"/>
        </w:rPr>
        <w:t xml:space="preserve"> number of</w:t>
      </w:r>
      <w:r w:rsidRPr="0079650C">
        <w:rPr>
          <w:rFonts w:eastAsiaTheme="minorEastAsia"/>
          <w:lang w:eastAsia="zh-CN"/>
        </w:rPr>
        <w:t xml:space="preserve"> sampl</w:t>
      </w:r>
      <w:r>
        <w:rPr>
          <w:rFonts w:eastAsiaTheme="minorEastAsia" w:hint="eastAsia"/>
          <w:lang w:eastAsia="zh-CN"/>
        </w:rPr>
        <w:t>es</w:t>
      </w:r>
      <w:r w:rsidRPr="0079650C">
        <w:rPr>
          <w:rFonts w:eastAsiaTheme="minorEastAsia"/>
          <w:lang w:eastAsia="zh-CN"/>
        </w:rPr>
        <w:t xml:space="preserve"> corresponding to a </w:t>
      </w:r>
      <w:r>
        <w:rPr>
          <w:rFonts w:eastAsiaTheme="minorEastAsia" w:hint="eastAsia"/>
          <w:lang w:eastAsia="zh-CN"/>
        </w:rPr>
        <w:t>c</w:t>
      </w:r>
      <w:r w:rsidRPr="0079650C">
        <w:rPr>
          <w:rFonts w:eastAsiaTheme="minorEastAsia"/>
          <w:lang w:eastAsia="zh-CN"/>
        </w:rPr>
        <w:t>hip</w:t>
      </w:r>
      <w:r>
        <w:rPr>
          <w:rFonts w:eastAsiaTheme="minorEastAsia" w:hint="eastAsia"/>
          <w:lang w:eastAsia="zh-CN"/>
        </w:rPr>
        <w:t xml:space="preserve">. </w:t>
      </w:r>
      <w:r w:rsidRPr="00E90CCE">
        <w:rPr>
          <w:rFonts w:eastAsiaTheme="minorEastAsia"/>
          <w:lang w:eastAsia="zh-CN"/>
        </w:rPr>
        <w:t xml:space="preserve">The SER </w:t>
      </w:r>
      <w:r>
        <w:rPr>
          <w:rFonts w:eastAsiaTheme="minorEastAsia" w:hint="eastAsia"/>
          <w:lang w:eastAsia="zh-CN"/>
        </w:rPr>
        <w:t>will degrade a lot due to</w:t>
      </w:r>
      <w:r w:rsidRPr="00A9021B">
        <w:rPr>
          <w:rFonts w:eastAsiaTheme="minorEastAsia"/>
          <w:lang w:eastAsia="zh-CN"/>
        </w:rPr>
        <w:t xml:space="preserve"> the error counting in CP length with the non-uniform distribution of OOK-4 chip rate </w:t>
      </w:r>
      <w:r w:rsidRPr="003134EA">
        <w:rPr>
          <w:rFonts w:eastAsiaTheme="minorEastAsia"/>
          <w:lang w:eastAsia="zh-CN"/>
        </w:rPr>
        <w:t>if the CP is inserted within an OFDM symbol</w:t>
      </w:r>
      <w:r w:rsidRPr="00A9021B">
        <w:rPr>
          <w:rFonts w:eastAsiaTheme="minorEastAsia"/>
          <w:lang w:eastAsia="zh-CN"/>
        </w:rPr>
        <w:t>.</w:t>
      </w:r>
      <w:r>
        <w:rPr>
          <w:rFonts w:eastAsiaTheme="minorEastAsia"/>
          <w:lang w:eastAsia="zh-CN"/>
        </w:rPr>
        <w:t xml:space="preserve"> </w:t>
      </w:r>
      <w:r>
        <w:rPr>
          <w:rFonts w:eastAsiaTheme="minorEastAsia" w:hint="eastAsia"/>
          <w:lang w:eastAsia="zh-CN"/>
        </w:rPr>
        <w:t xml:space="preserve">The evaluation assumptions and parameters </w:t>
      </w:r>
      <w:r w:rsidRPr="000A2783">
        <w:rPr>
          <w:rFonts w:eastAsiaTheme="minorEastAsia"/>
          <w:lang w:eastAsia="zh-CN"/>
        </w:rPr>
        <w:t xml:space="preserve">for R2D </w:t>
      </w:r>
      <w:r>
        <w:rPr>
          <w:rFonts w:eastAsiaTheme="minorEastAsia" w:hint="eastAsia"/>
          <w:lang w:eastAsia="zh-CN"/>
        </w:rPr>
        <w:t xml:space="preserve">preamble can be found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_Ref173768481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F2B27" w:rsidRPr="00582AF1">
        <w:rPr>
          <w:lang w:eastAsia="zh-CN"/>
        </w:rPr>
        <w:t xml:space="preserve">Table </w:t>
      </w:r>
      <w:r w:rsidR="00AF2B27">
        <w:rPr>
          <w:noProof/>
          <w:lang w:eastAsia="zh-CN"/>
        </w:rPr>
        <w:t>2</w:t>
      </w:r>
      <w:r>
        <w:rPr>
          <w:rFonts w:eastAsiaTheme="minorEastAsia"/>
          <w:lang w:eastAsia="zh-CN"/>
        </w:rPr>
        <w:fldChar w:fldCharType="end"/>
      </w:r>
      <w:r>
        <w:rPr>
          <w:rFonts w:eastAsiaTheme="minorEastAsia" w:hint="eastAsia"/>
          <w:lang w:eastAsia="zh-CN"/>
        </w:rPr>
        <w:t>.</w:t>
      </w:r>
    </w:p>
    <w:p w14:paraId="2EB20B0C" w14:textId="38E7E8F5" w:rsidR="00645F76" w:rsidRDefault="00645F76" w:rsidP="00645F76">
      <w:pPr>
        <w:spacing w:afterLines="50" w:after="120"/>
        <w:jc w:val="both"/>
        <w:rPr>
          <w:rFonts w:eastAsiaTheme="minorEastAsia"/>
          <w:lang w:eastAsia="zh-CN"/>
        </w:rPr>
      </w:pPr>
      <w:r>
        <w:rPr>
          <w:rFonts w:eastAsiaTheme="minorEastAsia" w:hint="eastAsia"/>
          <w:lang w:eastAsia="zh-CN"/>
        </w:rPr>
        <w:t>It should be noted that different numbers of RBs are used for the transmission bandwidth of R2D preamble, in order to obtain enough frequency-domain information for R2D preamble detection in device.</w:t>
      </w:r>
      <w:r w:rsidR="00755B93">
        <w:rPr>
          <w:rFonts w:eastAsiaTheme="minorEastAsia" w:hint="eastAsia"/>
          <w:lang w:eastAsia="zh-CN"/>
        </w:rPr>
        <w:t xml:space="preserve"> </w:t>
      </w:r>
      <w:r>
        <w:rPr>
          <w:rFonts w:eastAsiaTheme="minorEastAsia" w:hint="eastAsia"/>
          <w:lang w:eastAsia="zh-CN"/>
        </w:rPr>
        <w:t xml:space="preserve">For the case of M=1/2/4, at least 1 RB is needed for R2D preamble transmission to </w:t>
      </w:r>
      <w:r>
        <w:rPr>
          <w:rFonts w:eastAsiaTheme="minorEastAsia"/>
          <w:lang w:eastAsia="zh-CN"/>
        </w:rPr>
        <w:t>recovery</w:t>
      </w:r>
      <w:r>
        <w:rPr>
          <w:rFonts w:eastAsiaTheme="minorEastAsia" w:hint="eastAsia"/>
          <w:lang w:eastAsia="zh-CN"/>
        </w:rPr>
        <w:t xml:space="preserve"> the time-domain waveform of R2D preamble. For the case of M=8 or 16, at least 2 RBs or 3 RBs are needed</w:t>
      </w:r>
      <w:r w:rsidRPr="000C1620">
        <w:rPr>
          <w:rFonts w:eastAsiaTheme="minorEastAsia" w:hint="eastAsia"/>
          <w:lang w:eastAsia="zh-CN"/>
        </w:rPr>
        <w:t xml:space="preserve"> </w:t>
      </w:r>
      <w:r>
        <w:rPr>
          <w:rFonts w:eastAsiaTheme="minorEastAsia" w:hint="eastAsia"/>
          <w:lang w:eastAsia="zh-CN"/>
        </w:rPr>
        <w:t xml:space="preserve">for R2D preamble transmission, respectively, in order to more precisely </w:t>
      </w:r>
      <w:r>
        <w:rPr>
          <w:rFonts w:eastAsiaTheme="minorEastAsia"/>
          <w:lang w:eastAsia="zh-CN"/>
        </w:rPr>
        <w:t>recovery</w:t>
      </w:r>
      <w:r>
        <w:rPr>
          <w:rFonts w:eastAsiaTheme="minorEastAsia" w:hint="eastAsia"/>
          <w:lang w:eastAsia="zh-CN"/>
        </w:rPr>
        <w:t xml:space="preserve"> the time-domain waveform of R2D preamble.</w:t>
      </w:r>
    </w:p>
    <w:p w14:paraId="5DECB36B" w14:textId="77777777" w:rsidR="004654A1" w:rsidRPr="00271F2B" w:rsidRDefault="004654A1" w:rsidP="004654A1">
      <w:pPr>
        <w:pStyle w:val="3GPPText"/>
        <w:spacing w:afterLines="50"/>
        <w:jc w:val="center"/>
        <w:rPr>
          <w:rFonts w:eastAsiaTheme="minorEastAsia"/>
          <w:sz w:val="20"/>
          <w:lang w:eastAsia="zh-CN"/>
        </w:rPr>
      </w:pPr>
      <w:bookmarkStart w:id="13" w:name="_Ref173768481"/>
      <w:r w:rsidRPr="00582AF1">
        <w:rPr>
          <w:sz w:val="20"/>
          <w:lang w:eastAsia="zh-CN"/>
        </w:rPr>
        <w:t xml:space="preserve">Table </w:t>
      </w:r>
      <w:r w:rsidRPr="00F03A49">
        <w:rPr>
          <w:sz w:val="20"/>
          <w:lang w:eastAsia="zh-CN"/>
        </w:rPr>
        <w:fldChar w:fldCharType="begin"/>
      </w:r>
      <w:r w:rsidRPr="006228F4">
        <w:rPr>
          <w:sz w:val="20"/>
          <w:lang w:eastAsia="zh-CN"/>
        </w:rPr>
        <w:instrText xml:space="preserve"> SEQ Table \* ARABIC </w:instrText>
      </w:r>
      <w:r w:rsidRPr="00F03A49">
        <w:rPr>
          <w:sz w:val="20"/>
          <w:lang w:eastAsia="zh-CN"/>
        </w:rPr>
        <w:fldChar w:fldCharType="separate"/>
      </w:r>
      <w:r w:rsidR="00AF2B27">
        <w:rPr>
          <w:noProof/>
          <w:sz w:val="20"/>
          <w:lang w:eastAsia="zh-CN"/>
        </w:rPr>
        <w:t>2</w:t>
      </w:r>
      <w:r w:rsidRPr="00F03A49">
        <w:rPr>
          <w:sz w:val="20"/>
          <w:lang w:eastAsia="zh-CN"/>
        </w:rPr>
        <w:fldChar w:fldCharType="end"/>
      </w:r>
      <w:bookmarkEnd w:id="13"/>
      <w:r w:rsidRPr="00F03A49">
        <w:rPr>
          <w:rFonts w:hint="eastAsia"/>
          <w:sz w:val="20"/>
          <w:lang w:eastAsia="zh-CN"/>
        </w:rPr>
        <w:t xml:space="preserve">: </w:t>
      </w:r>
      <w:r w:rsidRPr="00271F2B">
        <w:rPr>
          <w:rFonts w:eastAsiaTheme="minorEastAsia"/>
          <w:sz w:val="20"/>
          <w:lang w:eastAsia="zh-CN"/>
        </w:rPr>
        <w:t>Evaluation assumption for R2D preamble</w:t>
      </w:r>
    </w:p>
    <w:tbl>
      <w:tblPr>
        <w:tblStyle w:val="ae"/>
        <w:tblW w:w="0" w:type="auto"/>
        <w:jc w:val="center"/>
        <w:tblLook w:val="04A0" w:firstRow="1" w:lastRow="0" w:firstColumn="1" w:lastColumn="0" w:noHBand="0" w:noVBand="1"/>
      </w:tblPr>
      <w:tblGrid>
        <w:gridCol w:w="2127"/>
        <w:gridCol w:w="2835"/>
      </w:tblGrid>
      <w:tr w:rsidR="004654A1" w:rsidRPr="000A2783" w14:paraId="2206F08C" w14:textId="77777777" w:rsidTr="00FE413E">
        <w:trPr>
          <w:jc w:val="center"/>
        </w:trPr>
        <w:tc>
          <w:tcPr>
            <w:tcW w:w="2127" w:type="dxa"/>
            <w:shd w:val="clear" w:color="auto" w:fill="D9D9D9" w:themeFill="background1" w:themeFillShade="D9"/>
          </w:tcPr>
          <w:p w14:paraId="5CABF792" w14:textId="77777777" w:rsidR="004654A1" w:rsidRPr="000A2783" w:rsidRDefault="004654A1" w:rsidP="00FE413E">
            <w:pPr>
              <w:spacing w:afterLines="50" w:after="120"/>
              <w:jc w:val="both"/>
              <w:rPr>
                <w:rFonts w:eastAsiaTheme="minorEastAsia"/>
                <w:lang w:eastAsia="zh-CN" w:bidi="ar"/>
              </w:rPr>
            </w:pPr>
            <w:r w:rsidRPr="00243975">
              <w:rPr>
                <w:rFonts w:hint="eastAsia"/>
                <w:b/>
              </w:rPr>
              <w:t>Parameters</w:t>
            </w:r>
          </w:p>
        </w:tc>
        <w:tc>
          <w:tcPr>
            <w:tcW w:w="2835" w:type="dxa"/>
            <w:shd w:val="clear" w:color="auto" w:fill="D9D9D9" w:themeFill="background1" w:themeFillShade="D9"/>
          </w:tcPr>
          <w:p w14:paraId="4C4584DD" w14:textId="77777777" w:rsidR="004654A1" w:rsidRPr="00EC1AAA" w:rsidRDefault="004654A1" w:rsidP="00FE413E">
            <w:pPr>
              <w:spacing w:afterLines="50" w:after="120"/>
              <w:jc w:val="both"/>
              <w:rPr>
                <w:rFonts w:eastAsiaTheme="minorEastAsia"/>
                <w:lang w:eastAsia="zh-CN" w:bidi="ar"/>
              </w:rPr>
            </w:pPr>
            <w:r w:rsidRPr="00243975">
              <w:rPr>
                <w:rFonts w:hint="eastAsia"/>
                <w:b/>
              </w:rPr>
              <w:t>Value</w:t>
            </w:r>
            <w:r>
              <w:rPr>
                <w:rFonts w:eastAsiaTheme="minorEastAsia" w:hint="eastAsia"/>
                <w:b/>
                <w:lang w:eastAsia="zh-CN"/>
              </w:rPr>
              <w:t>s</w:t>
            </w:r>
          </w:p>
        </w:tc>
      </w:tr>
      <w:tr w:rsidR="004654A1" w:rsidRPr="000A2783" w14:paraId="49BF5430" w14:textId="77777777" w:rsidTr="00FE413E">
        <w:trPr>
          <w:jc w:val="center"/>
        </w:trPr>
        <w:tc>
          <w:tcPr>
            <w:tcW w:w="2127" w:type="dxa"/>
          </w:tcPr>
          <w:p w14:paraId="7F46F1AA" w14:textId="77777777" w:rsidR="004654A1" w:rsidRPr="000A2783" w:rsidRDefault="004654A1" w:rsidP="00FE413E">
            <w:pPr>
              <w:spacing w:afterLines="50" w:after="120"/>
              <w:jc w:val="both"/>
              <w:rPr>
                <w:rFonts w:eastAsiaTheme="minorEastAsia"/>
                <w:lang w:eastAsia="zh-CN" w:bidi="ar"/>
              </w:rPr>
            </w:pPr>
            <w:r>
              <w:rPr>
                <w:rFonts w:hint="eastAsia"/>
              </w:rPr>
              <w:t>SCS</w:t>
            </w:r>
          </w:p>
        </w:tc>
        <w:tc>
          <w:tcPr>
            <w:tcW w:w="2835" w:type="dxa"/>
          </w:tcPr>
          <w:p w14:paraId="5FB1F98C" w14:textId="77777777" w:rsidR="004654A1" w:rsidRPr="000A2783" w:rsidDel="00005DF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bidi="ar"/>
              </w:rPr>
            </w:pPr>
            <w:r>
              <w:rPr>
                <w:rFonts w:hint="eastAsia"/>
              </w:rPr>
              <w:t>15kHz</w:t>
            </w:r>
          </w:p>
        </w:tc>
      </w:tr>
      <w:tr w:rsidR="004654A1" w:rsidRPr="000A2783" w14:paraId="7F720752" w14:textId="77777777" w:rsidTr="00FE413E">
        <w:trPr>
          <w:jc w:val="center"/>
        </w:trPr>
        <w:tc>
          <w:tcPr>
            <w:tcW w:w="2127" w:type="dxa"/>
          </w:tcPr>
          <w:p w14:paraId="4C0D9798" w14:textId="77777777" w:rsidR="004654A1" w:rsidRPr="000A2783" w:rsidRDefault="004654A1" w:rsidP="00FE413E">
            <w:pPr>
              <w:spacing w:afterLines="50" w:after="120"/>
              <w:jc w:val="both"/>
              <w:rPr>
                <w:rFonts w:eastAsiaTheme="minorEastAsia"/>
                <w:lang w:eastAsia="zh-CN" w:bidi="ar"/>
              </w:rPr>
            </w:pPr>
            <w:r>
              <w:rPr>
                <w:rFonts w:hint="eastAsia"/>
              </w:rPr>
              <w:t>Bandwidth</w:t>
            </w:r>
          </w:p>
        </w:tc>
        <w:tc>
          <w:tcPr>
            <w:tcW w:w="2835" w:type="dxa"/>
          </w:tcPr>
          <w:p w14:paraId="407D7A1C" w14:textId="77777777" w:rsidR="004654A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rPr>
            </w:pPr>
            <w:r>
              <w:rPr>
                <w:rFonts w:eastAsiaTheme="minorEastAsia" w:hint="eastAsia"/>
                <w:lang w:eastAsia="zh-CN"/>
              </w:rPr>
              <w:t xml:space="preserve">M=1: </w:t>
            </w:r>
            <w:r>
              <w:rPr>
                <w:rFonts w:hint="eastAsia"/>
              </w:rPr>
              <w:t>1 RB</w:t>
            </w:r>
          </w:p>
          <w:p w14:paraId="28C2607C" w14:textId="77777777" w:rsidR="004654A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rPr>
            </w:pPr>
            <w:r>
              <w:rPr>
                <w:rFonts w:eastAsiaTheme="minorEastAsia" w:hint="eastAsia"/>
                <w:lang w:eastAsia="zh-CN"/>
              </w:rPr>
              <w:t xml:space="preserve">M=2: </w:t>
            </w:r>
            <w:r>
              <w:rPr>
                <w:rFonts w:hint="eastAsia"/>
              </w:rPr>
              <w:t>1 RB</w:t>
            </w:r>
          </w:p>
          <w:p w14:paraId="43FC467E" w14:textId="77777777" w:rsidR="004654A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rPr>
            </w:pPr>
            <w:r>
              <w:rPr>
                <w:rFonts w:eastAsiaTheme="minorEastAsia" w:hint="eastAsia"/>
                <w:lang w:eastAsia="zh-CN"/>
              </w:rPr>
              <w:t xml:space="preserve">M=4: </w:t>
            </w:r>
            <w:r>
              <w:rPr>
                <w:rFonts w:hint="eastAsia"/>
              </w:rPr>
              <w:t>1 RB</w:t>
            </w:r>
          </w:p>
          <w:p w14:paraId="40293A9F" w14:textId="77777777" w:rsidR="004654A1" w:rsidRPr="006736B6"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rPr>
            </w:pPr>
            <w:r>
              <w:rPr>
                <w:rFonts w:eastAsiaTheme="minorEastAsia" w:hint="eastAsia"/>
                <w:lang w:eastAsia="zh-CN"/>
              </w:rPr>
              <w:t>M=8: 2</w:t>
            </w:r>
            <w:r>
              <w:rPr>
                <w:rFonts w:hint="eastAsia"/>
              </w:rPr>
              <w:t xml:space="preserve"> RB</w:t>
            </w:r>
            <w:r>
              <w:rPr>
                <w:rFonts w:eastAsiaTheme="minorEastAsia" w:hint="eastAsia"/>
                <w:lang w:eastAsia="zh-CN"/>
              </w:rPr>
              <w:t>s</w:t>
            </w:r>
          </w:p>
          <w:p w14:paraId="08BAC05B" w14:textId="77777777" w:rsidR="004654A1" w:rsidRPr="00582AF1" w:rsidDel="00005DF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rPr>
            </w:pPr>
            <w:r>
              <w:rPr>
                <w:rFonts w:eastAsiaTheme="minorEastAsia" w:hint="eastAsia"/>
                <w:lang w:eastAsia="zh-CN"/>
              </w:rPr>
              <w:t>M=16: 3 RBs</w:t>
            </w:r>
          </w:p>
        </w:tc>
      </w:tr>
      <w:tr w:rsidR="004654A1" w:rsidRPr="000A2783" w14:paraId="566CFAFC" w14:textId="77777777" w:rsidTr="00FE413E">
        <w:trPr>
          <w:jc w:val="center"/>
        </w:trPr>
        <w:tc>
          <w:tcPr>
            <w:tcW w:w="2127" w:type="dxa"/>
          </w:tcPr>
          <w:p w14:paraId="548FD1B2" w14:textId="77777777" w:rsidR="004654A1" w:rsidRPr="000A2783" w:rsidRDefault="004654A1" w:rsidP="00FE413E">
            <w:pPr>
              <w:spacing w:afterLines="50" w:after="120"/>
              <w:jc w:val="both"/>
              <w:rPr>
                <w:rFonts w:eastAsiaTheme="minorEastAsia"/>
                <w:lang w:eastAsia="zh-CN" w:bidi="ar"/>
              </w:rPr>
            </w:pPr>
            <w:r>
              <w:rPr>
                <w:rFonts w:hint="eastAsia"/>
              </w:rPr>
              <w:t>Sampling rate</w:t>
            </w:r>
          </w:p>
        </w:tc>
        <w:tc>
          <w:tcPr>
            <w:tcW w:w="2835" w:type="dxa"/>
          </w:tcPr>
          <w:p w14:paraId="2C6C6BB6" w14:textId="77777777" w:rsidR="004654A1" w:rsidRPr="00033B92" w:rsidDel="00005DF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bidi="ar"/>
              </w:rPr>
            </w:pPr>
            <w:r>
              <w:rPr>
                <w:rFonts w:eastAsiaTheme="minorEastAsia" w:hint="eastAsia"/>
                <w:lang w:eastAsia="zh-CN"/>
              </w:rPr>
              <w:t>1.92MHz</w:t>
            </w:r>
          </w:p>
        </w:tc>
      </w:tr>
      <w:tr w:rsidR="004654A1" w:rsidRPr="000A2783" w14:paraId="1EA003A4" w14:textId="77777777" w:rsidTr="00FE413E">
        <w:trPr>
          <w:jc w:val="center"/>
        </w:trPr>
        <w:tc>
          <w:tcPr>
            <w:tcW w:w="2127" w:type="dxa"/>
          </w:tcPr>
          <w:p w14:paraId="2DE57588" w14:textId="77777777" w:rsidR="004654A1" w:rsidRPr="000A2783" w:rsidRDefault="004654A1" w:rsidP="00FE413E">
            <w:pPr>
              <w:spacing w:afterLines="50" w:after="120"/>
              <w:jc w:val="both"/>
              <w:rPr>
                <w:rFonts w:eastAsiaTheme="minorEastAsia"/>
                <w:lang w:eastAsia="zh-CN" w:bidi="ar"/>
              </w:rPr>
            </w:pPr>
            <w:r>
              <w:rPr>
                <w:rFonts w:hint="eastAsia"/>
              </w:rPr>
              <w:t>Modulation</w:t>
            </w:r>
          </w:p>
        </w:tc>
        <w:tc>
          <w:tcPr>
            <w:tcW w:w="2835" w:type="dxa"/>
          </w:tcPr>
          <w:p w14:paraId="56DAB008" w14:textId="77777777" w:rsidR="004654A1" w:rsidRPr="00643619" w:rsidDel="00005DF1" w:rsidRDefault="004654A1" w:rsidP="00FE413E">
            <w:pPr>
              <w:widowControl w:val="0"/>
              <w:overflowPunct w:val="0"/>
              <w:autoSpaceDE w:val="0"/>
              <w:autoSpaceDN w:val="0"/>
              <w:adjustRightInd w:val="0"/>
              <w:spacing w:afterLines="50" w:after="120" w:line="240" w:lineRule="atLeast"/>
              <w:jc w:val="both"/>
              <w:textAlignment w:val="baseline"/>
              <w:rPr>
                <w:rFonts w:eastAsiaTheme="minorEastAsia"/>
                <w:lang w:eastAsia="zh-CN" w:bidi="ar"/>
              </w:rPr>
            </w:pPr>
            <w:r>
              <w:rPr>
                <w:rFonts w:eastAsiaTheme="minorEastAsia" w:hint="eastAsia"/>
                <w:lang w:eastAsia="zh-CN"/>
              </w:rPr>
              <w:t xml:space="preserve">OFDM based </w:t>
            </w:r>
            <w:r>
              <w:rPr>
                <w:rFonts w:hint="eastAsia"/>
              </w:rPr>
              <w:t>OOK</w:t>
            </w:r>
            <w:r>
              <w:rPr>
                <w:rFonts w:eastAsiaTheme="minorEastAsia" w:hint="eastAsia"/>
                <w:lang w:eastAsia="zh-CN"/>
              </w:rPr>
              <w:t>-4</w:t>
            </w:r>
          </w:p>
        </w:tc>
      </w:tr>
      <w:tr w:rsidR="004654A1" w:rsidRPr="000A2783" w14:paraId="619C360F" w14:textId="77777777" w:rsidTr="00FE413E">
        <w:trPr>
          <w:jc w:val="center"/>
        </w:trPr>
        <w:tc>
          <w:tcPr>
            <w:tcW w:w="2127" w:type="dxa"/>
          </w:tcPr>
          <w:p w14:paraId="7BB87128" w14:textId="77777777" w:rsidR="004654A1" w:rsidRDefault="004654A1" w:rsidP="00FE413E">
            <w:pPr>
              <w:spacing w:afterLines="50" w:after="120"/>
              <w:jc w:val="both"/>
            </w:pPr>
            <w:r>
              <w:rPr>
                <w:rFonts w:eastAsiaTheme="minorEastAsia" w:hint="eastAsia"/>
                <w:lang w:eastAsia="zh-CN"/>
              </w:rPr>
              <w:t>Channel</w:t>
            </w:r>
          </w:p>
        </w:tc>
        <w:tc>
          <w:tcPr>
            <w:tcW w:w="2835" w:type="dxa"/>
          </w:tcPr>
          <w:p w14:paraId="6DDA0FC7" w14:textId="77777777" w:rsidR="004654A1" w:rsidRDefault="004654A1" w:rsidP="00FE413E">
            <w:pPr>
              <w:widowControl w:val="0"/>
              <w:overflowPunct w:val="0"/>
              <w:autoSpaceDE w:val="0"/>
              <w:autoSpaceDN w:val="0"/>
              <w:adjustRightInd w:val="0"/>
              <w:spacing w:afterLines="50" w:after="120" w:line="240" w:lineRule="atLeast"/>
              <w:jc w:val="both"/>
              <w:textAlignment w:val="baseline"/>
            </w:pPr>
            <w:r w:rsidRPr="00536A32">
              <w:rPr>
                <w:rFonts w:hint="eastAsia"/>
              </w:rPr>
              <w:t xml:space="preserve">TDL-A </w:t>
            </w:r>
            <w:r>
              <w:rPr>
                <w:rFonts w:eastAsiaTheme="minorEastAsia" w:hint="eastAsia"/>
                <w:lang w:eastAsia="zh-CN"/>
              </w:rPr>
              <w:t>5</w:t>
            </w:r>
            <w:r w:rsidRPr="00536A32">
              <w:rPr>
                <w:rFonts w:hint="eastAsia"/>
              </w:rPr>
              <w:t>0ns</w:t>
            </w:r>
          </w:p>
        </w:tc>
      </w:tr>
    </w:tbl>
    <w:p w14:paraId="40D2C586" w14:textId="77777777" w:rsidR="004654A1" w:rsidRPr="00271F2B" w:rsidRDefault="004654A1" w:rsidP="004654A1">
      <w:pPr>
        <w:spacing w:afterLines="50" w:after="120"/>
        <w:jc w:val="both"/>
        <w:rPr>
          <w:rFonts w:eastAsiaTheme="minorEastAsia"/>
          <w:lang w:eastAsia="zh-CN"/>
        </w:rPr>
      </w:pPr>
    </w:p>
    <w:p w14:paraId="70F08AFB" w14:textId="77777777" w:rsidR="004654A1" w:rsidRDefault="004654A1" w:rsidP="004654A1">
      <w:pPr>
        <w:spacing w:afterLines="50" w:after="120"/>
        <w:jc w:val="center"/>
        <w:rPr>
          <w:rFonts w:eastAsiaTheme="minorEastAsia"/>
          <w:noProof/>
          <w:lang w:val="en-US" w:eastAsia="zh-CN"/>
        </w:rPr>
      </w:pPr>
      <w:r w:rsidRPr="006228F4">
        <w:rPr>
          <w:noProof/>
          <w:lang w:val="en-US" w:eastAsia="zh-CN"/>
        </w:rPr>
        <w:drawing>
          <wp:inline distT="0" distB="0" distL="0" distR="0" wp14:anchorId="4377FC06" wp14:editId="6D0C3B3B">
            <wp:extent cx="4508500" cy="3561923"/>
            <wp:effectExtent l="0" t="0" r="635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512638" cy="3565192"/>
                    </a:xfrm>
                    <a:prstGeom prst="rect">
                      <a:avLst/>
                    </a:prstGeom>
                  </pic:spPr>
                </pic:pic>
              </a:graphicData>
            </a:graphic>
          </wp:inline>
        </w:drawing>
      </w:r>
      <w:r w:rsidRPr="00416CD1">
        <w:rPr>
          <w:noProof/>
          <w:lang w:val="en-US" w:eastAsia="zh-CN"/>
        </w:rPr>
        <w:t xml:space="preserve"> </w:t>
      </w:r>
    </w:p>
    <w:p w14:paraId="5710AF33" w14:textId="77777777" w:rsidR="004654A1" w:rsidRPr="001142E7" w:rsidRDefault="004654A1" w:rsidP="004654A1">
      <w:pPr>
        <w:pStyle w:val="aa"/>
        <w:jc w:val="center"/>
        <w:rPr>
          <w:rFonts w:eastAsiaTheme="minorEastAsia"/>
          <w:b w:val="0"/>
          <w:lang w:eastAsia="zh-CN"/>
        </w:rPr>
      </w:pPr>
      <w:bookmarkStart w:id="14" w:name="_Ref173765747"/>
      <w:r w:rsidRPr="001142E7">
        <w:rPr>
          <w:b w:val="0"/>
          <w:lang w:eastAsia="zh-CN"/>
        </w:rPr>
        <w:t xml:space="preserve">Figure </w:t>
      </w:r>
      <w:r w:rsidRPr="001142E7">
        <w:rPr>
          <w:b w:val="0"/>
          <w:lang w:eastAsia="zh-CN"/>
        </w:rPr>
        <w:fldChar w:fldCharType="begin"/>
      </w:r>
      <w:r w:rsidRPr="001142E7">
        <w:rPr>
          <w:b w:val="0"/>
          <w:lang w:eastAsia="zh-CN"/>
        </w:rPr>
        <w:instrText xml:space="preserve"> SEQ Figure \* ARABIC </w:instrText>
      </w:r>
      <w:r w:rsidRPr="001142E7">
        <w:rPr>
          <w:b w:val="0"/>
          <w:lang w:eastAsia="zh-CN"/>
        </w:rPr>
        <w:fldChar w:fldCharType="separate"/>
      </w:r>
      <w:r w:rsidR="00AF2B27">
        <w:rPr>
          <w:b w:val="0"/>
          <w:noProof/>
          <w:lang w:eastAsia="zh-CN"/>
        </w:rPr>
        <w:t>2</w:t>
      </w:r>
      <w:r w:rsidRPr="001142E7">
        <w:rPr>
          <w:b w:val="0"/>
          <w:lang w:eastAsia="zh-CN"/>
        </w:rPr>
        <w:fldChar w:fldCharType="end"/>
      </w:r>
      <w:bookmarkEnd w:id="14"/>
      <w:r w:rsidRPr="00463BB5">
        <w:rPr>
          <w:b w:val="0"/>
          <w:lang w:eastAsia="zh-CN"/>
        </w:rPr>
        <w:t xml:space="preserve">: </w:t>
      </w:r>
      <w:r w:rsidRPr="00FC5065">
        <w:rPr>
          <w:rFonts w:hint="eastAsia"/>
          <w:b w:val="0"/>
          <w:lang w:eastAsia="zh-CN"/>
        </w:rPr>
        <w:t>The</w:t>
      </w:r>
      <w:r w:rsidRPr="00F0342F">
        <w:t xml:space="preserve"> </w:t>
      </w:r>
      <w:r w:rsidRPr="00F0342F">
        <w:rPr>
          <w:b w:val="0"/>
          <w:lang w:eastAsia="zh-CN"/>
        </w:rPr>
        <w:t>performance of sample error rate</w:t>
      </w:r>
      <w:r>
        <w:rPr>
          <w:rFonts w:eastAsiaTheme="minorEastAsia" w:hint="eastAsia"/>
          <w:b w:val="0"/>
          <w:lang w:eastAsia="zh-CN"/>
        </w:rPr>
        <w:t xml:space="preserve"> </w:t>
      </w:r>
      <w:r w:rsidRPr="00F0342F">
        <w:rPr>
          <w:b w:val="0"/>
          <w:lang w:eastAsia="zh-CN"/>
        </w:rPr>
        <w:t>(SER)</w:t>
      </w:r>
    </w:p>
    <w:p w14:paraId="3656B7B3" w14:textId="52171D38" w:rsidR="00645F76" w:rsidRDefault="00645F76" w:rsidP="00D766D0">
      <w:pPr>
        <w:spacing w:afterLines="50" w:after="120"/>
        <w:jc w:val="both"/>
        <w:rPr>
          <w:rFonts w:eastAsiaTheme="minorEastAsia"/>
          <w:b/>
          <w:lang w:eastAsia="zh-CN"/>
        </w:rPr>
      </w:pPr>
      <w:r>
        <w:rPr>
          <w:rFonts w:eastAsiaTheme="minorEastAsia" w:hint="eastAsia"/>
          <w:b/>
          <w:lang w:eastAsia="zh-CN"/>
        </w:rPr>
        <w:t xml:space="preserve">Observation </w:t>
      </w:r>
      <w:r w:rsidR="00634BAA">
        <w:rPr>
          <w:rFonts w:eastAsiaTheme="minorEastAsia" w:hint="eastAsia"/>
          <w:b/>
          <w:lang w:eastAsia="zh-CN"/>
        </w:rPr>
        <w:t>3</w:t>
      </w:r>
      <w:r>
        <w:rPr>
          <w:rFonts w:eastAsiaTheme="minorEastAsia" w:hint="eastAsia"/>
          <w:b/>
          <w:lang w:eastAsia="zh-CN"/>
        </w:rPr>
        <w:t xml:space="preserve">: </w:t>
      </w:r>
      <w:r w:rsidRPr="007C7B59">
        <w:rPr>
          <w:rFonts w:eastAsiaTheme="minorEastAsia"/>
          <w:b/>
          <w:lang w:eastAsia="zh-CN"/>
        </w:rPr>
        <w:t xml:space="preserve">The sampling error rate </w:t>
      </w:r>
      <w:r w:rsidRPr="003134EA">
        <w:rPr>
          <w:rFonts w:eastAsiaTheme="minorEastAsia"/>
          <w:b/>
          <w:lang w:eastAsia="zh-CN"/>
        </w:rPr>
        <w:t>will be degraded a lot due to</w:t>
      </w:r>
      <w:r w:rsidRPr="002C2FDC">
        <w:rPr>
          <w:rFonts w:eastAsiaTheme="minorEastAsia"/>
          <w:b/>
          <w:lang w:eastAsia="zh-CN"/>
        </w:rPr>
        <w:t xml:space="preserve"> un-even chip interval when the CP is ins</w:t>
      </w:r>
      <w:r w:rsidRPr="00E35618">
        <w:rPr>
          <w:rFonts w:eastAsiaTheme="minorEastAsia"/>
          <w:b/>
          <w:lang w:eastAsia="zh-CN"/>
        </w:rPr>
        <w:t>erted within an OFDM symb</w:t>
      </w:r>
      <w:r w:rsidRPr="007C7B59">
        <w:rPr>
          <w:rFonts w:eastAsiaTheme="minorEastAsia"/>
          <w:b/>
          <w:lang w:eastAsia="zh-CN"/>
        </w:rPr>
        <w:t>ol.</w:t>
      </w:r>
      <w:r w:rsidR="00755B93">
        <w:rPr>
          <w:rFonts w:eastAsiaTheme="minorEastAsia"/>
          <w:b/>
          <w:lang w:eastAsia="zh-CN"/>
        </w:rPr>
        <w:t xml:space="preserve"> </w:t>
      </w:r>
      <w:r w:rsidRPr="007C7B59">
        <w:rPr>
          <w:rFonts w:eastAsiaTheme="minorEastAsia"/>
          <w:b/>
          <w:lang w:eastAsia="zh-CN"/>
        </w:rPr>
        <w:t>T</w:t>
      </w:r>
      <w:r w:rsidRPr="00F8143E">
        <w:rPr>
          <w:rFonts w:eastAsiaTheme="minorEastAsia"/>
          <w:b/>
          <w:lang w:eastAsia="zh-CN"/>
        </w:rPr>
        <w:t xml:space="preserve">he device needs to detect at least 16 </w:t>
      </w:r>
      <w:r>
        <w:rPr>
          <w:rFonts w:eastAsiaTheme="minorEastAsia" w:hint="eastAsia"/>
          <w:b/>
          <w:lang w:eastAsia="zh-CN"/>
        </w:rPr>
        <w:t>c</w:t>
      </w:r>
      <w:r w:rsidRPr="00F8143E">
        <w:rPr>
          <w:rFonts w:eastAsiaTheme="minorEastAsia"/>
          <w:b/>
          <w:lang w:eastAsia="zh-CN"/>
        </w:rPr>
        <w:t>hips</w:t>
      </w:r>
      <w:r>
        <w:rPr>
          <w:rFonts w:eastAsiaTheme="minorEastAsia" w:hint="eastAsia"/>
          <w:b/>
          <w:lang w:eastAsia="zh-CN"/>
        </w:rPr>
        <w:t xml:space="preserve"> in the CAP</w:t>
      </w:r>
      <w:r w:rsidRPr="00F8143E">
        <w:rPr>
          <w:rFonts w:eastAsiaTheme="minorEastAsia"/>
          <w:b/>
          <w:lang w:eastAsia="zh-CN"/>
        </w:rPr>
        <w:t xml:space="preserve">, </w:t>
      </w:r>
      <w:r>
        <w:rPr>
          <w:rFonts w:eastAsiaTheme="minorEastAsia" w:hint="eastAsia"/>
          <w:b/>
          <w:lang w:eastAsia="zh-CN"/>
        </w:rPr>
        <w:t xml:space="preserve">in order to obtain about 5% </w:t>
      </w:r>
      <w:r w:rsidRPr="00F8143E">
        <w:rPr>
          <w:rFonts w:eastAsiaTheme="minorEastAsia"/>
          <w:b/>
          <w:lang w:eastAsia="zh-CN"/>
        </w:rPr>
        <w:t>sampl</w:t>
      </w:r>
      <w:r>
        <w:rPr>
          <w:rFonts w:eastAsiaTheme="minorEastAsia" w:hint="eastAsia"/>
          <w:b/>
          <w:lang w:eastAsia="zh-CN"/>
        </w:rPr>
        <w:t>e error rate performance</w:t>
      </w:r>
      <w:r w:rsidRPr="00F8143E">
        <w:rPr>
          <w:rFonts w:eastAsiaTheme="minorEastAsia"/>
          <w:b/>
          <w:lang w:eastAsia="zh-CN"/>
        </w:rPr>
        <w:t xml:space="preserve">. The </w:t>
      </w:r>
      <w:r>
        <w:rPr>
          <w:rFonts w:eastAsiaTheme="minorEastAsia" w:hint="eastAsia"/>
          <w:b/>
          <w:lang w:eastAsia="zh-CN"/>
        </w:rPr>
        <w:t xml:space="preserve">sample error rate </w:t>
      </w:r>
      <w:r w:rsidRPr="00F8143E">
        <w:rPr>
          <w:rFonts w:eastAsiaTheme="minorEastAsia"/>
          <w:b/>
          <w:lang w:eastAsia="zh-CN"/>
        </w:rPr>
        <w:t xml:space="preserve">refers to the </w:t>
      </w:r>
      <w:r>
        <w:rPr>
          <w:rFonts w:eastAsiaTheme="minorEastAsia"/>
          <w:b/>
          <w:lang w:eastAsia="zh-CN"/>
        </w:rPr>
        <w:t>number of sampl</w:t>
      </w:r>
      <w:r>
        <w:rPr>
          <w:rFonts w:eastAsiaTheme="minorEastAsia" w:hint="eastAsia"/>
          <w:b/>
          <w:lang w:eastAsia="zh-CN"/>
        </w:rPr>
        <w:t>e</w:t>
      </w:r>
      <w:r>
        <w:rPr>
          <w:rFonts w:eastAsiaTheme="minorEastAsia"/>
          <w:b/>
          <w:lang w:eastAsia="zh-CN"/>
        </w:rPr>
        <w:t xml:space="preserve">s </w:t>
      </w:r>
      <w:r>
        <w:rPr>
          <w:rFonts w:eastAsiaTheme="minorEastAsia" w:hint="eastAsia"/>
          <w:b/>
          <w:lang w:eastAsia="zh-CN"/>
        </w:rPr>
        <w:t xml:space="preserve">which is not correctly counted </w:t>
      </w:r>
      <w:r>
        <w:rPr>
          <w:rFonts w:eastAsiaTheme="minorEastAsia"/>
          <w:b/>
          <w:lang w:eastAsia="zh-CN"/>
        </w:rPr>
        <w:t xml:space="preserve">in a </w:t>
      </w:r>
      <w:r>
        <w:rPr>
          <w:rFonts w:eastAsiaTheme="minorEastAsia" w:hint="eastAsia"/>
          <w:b/>
          <w:lang w:eastAsia="zh-CN"/>
        </w:rPr>
        <w:t>c</w:t>
      </w:r>
      <w:r w:rsidRPr="00F8143E">
        <w:rPr>
          <w:rFonts w:eastAsiaTheme="minorEastAsia"/>
          <w:b/>
          <w:lang w:eastAsia="zh-CN"/>
        </w:rPr>
        <w:t>hip divid</w:t>
      </w:r>
      <w:r>
        <w:rPr>
          <w:rFonts w:eastAsiaTheme="minorEastAsia"/>
          <w:b/>
          <w:lang w:eastAsia="zh-CN"/>
        </w:rPr>
        <w:t>ed by the total number of sampl</w:t>
      </w:r>
      <w:r>
        <w:rPr>
          <w:rFonts w:eastAsiaTheme="minorEastAsia" w:hint="eastAsia"/>
          <w:b/>
          <w:lang w:eastAsia="zh-CN"/>
        </w:rPr>
        <w:t>e</w:t>
      </w:r>
      <w:r w:rsidRPr="00F8143E">
        <w:rPr>
          <w:rFonts w:eastAsiaTheme="minorEastAsia"/>
          <w:b/>
          <w:lang w:eastAsia="zh-CN"/>
        </w:rPr>
        <w:t xml:space="preserve">s in a </w:t>
      </w:r>
      <w:r>
        <w:rPr>
          <w:rFonts w:eastAsiaTheme="minorEastAsia" w:hint="eastAsia"/>
          <w:b/>
          <w:lang w:eastAsia="zh-CN"/>
        </w:rPr>
        <w:t>c</w:t>
      </w:r>
      <w:r w:rsidRPr="00F8143E">
        <w:rPr>
          <w:rFonts w:eastAsiaTheme="minorEastAsia"/>
          <w:b/>
          <w:lang w:eastAsia="zh-CN"/>
        </w:rPr>
        <w:t>hip</w:t>
      </w:r>
      <w:r>
        <w:rPr>
          <w:rFonts w:eastAsiaTheme="minorEastAsia" w:hint="eastAsia"/>
          <w:b/>
          <w:lang w:eastAsia="zh-CN"/>
        </w:rPr>
        <w:t>.</w:t>
      </w:r>
    </w:p>
    <w:p w14:paraId="2330502D" w14:textId="2576BB3A" w:rsidR="00F11F28" w:rsidRDefault="00F11F28" w:rsidP="00D766D0">
      <w:pPr>
        <w:spacing w:afterLines="50" w:after="120"/>
        <w:jc w:val="both"/>
        <w:rPr>
          <w:rFonts w:eastAsiaTheme="minorEastAsia"/>
          <w:b/>
          <w:lang w:eastAsia="zh-CN"/>
        </w:rPr>
      </w:pPr>
      <w:r w:rsidRPr="00E90CCE">
        <w:rPr>
          <w:rFonts w:eastAsiaTheme="minorEastAsia"/>
          <w:b/>
          <w:lang w:eastAsia="zh-CN"/>
        </w:rPr>
        <w:t xml:space="preserve">Proposal </w:t>
      </w:r>
      <w:r w:rsidR="00B4310F">
        <w:rPr>
          <w:rFonts w:eastAsiaTheme="minorEastAsia" w:hint="eastAsia"/>
          <w:b/>
          <w:lang w:eastAsia="zh-CN"/>
        </w:rPr>
        <w:t>10</w:t>
      </w:r>
      <w:r w:rsidRPr="00E90CCE">
        <w:rPr>
          <w:rFonts w:eastAsiaTheme="minorEastAsia"/>
          <w:b/>
          <w:lang w:eastAsia="zh-CN"/>
        </w:rPr>
        <w:t>:</w:t>
      </w:r>
      <w:r w:rsidR="00755B93">
        <w:rPr>
          <w:rFonts w:eastAsiaTheme="minorEastAsia"/>
          <w:b/>
          <w:lang w:eastAsia="zh-CN"/>
        </w:rPr>
        <w:t xml:space="preserve"> </w:t>
      </w:r>
      <w:r w:rsidRPr="00E90CCE">
        <w:rPr>
          <w:rFonts w:eastAsiaTheme="minorEastAsia"/>
          <w:b/>
          <w:lang w:eastAsia="zh-CN"/>
        </w:rPr>
        <w:t>The</w:t>
      </w:r>
      <w:r w:rsidRPr="00A9021B">
        <w:rPr>
          <w:rFonts w:eastAsiaTheme="minorEastAsia"/>
          <w:b/>
          <w:lang w:eastAsia="zh-CN"/>
        </w:rPr>
        <w:t xml:space="preserve"> A-IoT synchronization performance by CAP of preamble could be degraded with SER if CP is included as part of OO</w:t>
      </w:r>
      <w:r w:rsidRPr="009B2C9B">
        <w:rPr>
          <w:rFonts w:eastAsiaTheme="minorEastAsia"/>
          <w:b/>
          <w:lang w:eastAsia="zh-CN"/>
        </w:rPr>
        <w:t>K-4 waveform.</w:t>
      </w:r>
      <w:r w:rsidR="00755B93">
        <w:rPr>
          <w:rFonts w:eastAsiaTheme="minorEastAsia"/>
          <w:b/>
          <w:lang w:eastAsia="zh-CN"/>
        </w:rPr>
        <w:t xml:space="preserve"> </w:t>
      </w:r>
    </w:p>
    <w:p w14:paraId="0F80A0B2" w14:textId="2514EDAE" w:rsidR="00F11F28" w:rsidRDefault="00F11F28" w:rsidP="00D766D0">
      <w:pPr>
        <w:spacing w:afterLines="50" w:after="120"/>
        <w:jc w:val="both"/>
        <w:rPr>
          <w:rFonts w:eastAsiaTheme="minorEastAsia"/>
          <w:b/>
          <w:lang w:eastAsia="zh-CN"/>
        </w:rPr>
      </w:pPr>
      <w:r>
        <w:rPr>
          <w:rFonts w:eastAsiaTheme="minorEastAsia" w:hint="eastAsia"/>
          <w:b/>
          <w:lang w:eastAsia="zh-CN"/>
        </w:rPr>
        <w:t xml:space="preserve">Proposal </w:t>
      </w:r>
      <w:r w:rsidR="00B4310F">
        <w:rPr>
          <w:rFonts w:eastAsiaTheme="minorEastAsia" w:hint="eastAsia"/>
          <w:b/>
          <w:lang w:eastAsia="zh-CN"/>
        </w:rPr>
        <w:t>11</w:t>
      </w:r>
      <w:r>
        <w:rPr>
          <w:rFonts w:eastAsiaTheme="minorEastAsia" w:hint="eastAsia"/>
          <w:b/>
          <w:lang w:eastAsia="zh-CN"/>
        </w:rPr>
        <w:t xml:space="preserve">: </w:t>
      </w:r>
      <w:r w:rsidRPr="001142E7">
        <w:rPr>
          <w:rFonts w:ascii="Times" w:eastAsia="Batang" w:hAnsi="Times"/>
          <w:b/>
          <w:szCs w:val="24"/>
        </w:rPr>
        <w:t>Clock-acquisition part</w:t>
      </w:r>
      <w:r w:rsidRPr="001142E7">
        <w:rPr>
          <w:rFonts w:ascii="Times" w:eastAsiaTheme="minorEastAsia" w:hAnsi="Times"/>
          <w:b/>
          <w:szCs w:val="24"/>
          <w:lang w:eastAsia="zh-CN"/>
        </w:rPr>
        <w:t xml:space="preserve"> (CAP) </w:t>
      </w:r>
      <w:r>
        <w:rPr>
          <w:rFonts w:ascii="Times" w:eastAsiaTheme="minorEastAsia" w:hAnsi="Times" w:hint="eastAsia"/>
          <w:b/>
          <w:szCs w:val="24"/>
          <w:lang w:eastAsia="zh-CN"/>
        </w:rPr>
        <w:t xml:space="preserve">of R2D </w:t>
      </w:r>
      <w:r>
        <w:rPr>
          <w:rFonts w:ascii="Times" w:eastAsiaTheme="minorEastAsia" w:hAnsi="Times"/>
          <w:b/>
          <w:szCs w:val="24"/>
          <w:lang w:eastAsia="zh-CN"/>
        </w:rPr>
        <w:t>preamble</w:t>
      </w:r>
      <w:r w:rsidRPr="00330272">
        <w:rPr>
          <w:rFonts w:eastAsiaTheme="minorEastAsia"/>
          <w:b/>
          <w:lang w:eastAsia="zh-CN"/>
        </w:rPr>
        <w:t xml:space="preserve"> </w:t>
      </w:r>
      <w:r w:rsidRPr="001142E7">
        <w:rPr>
          <w:rFonts w:eastAsiaTheme="minorEastAsia"/>
          <w:b/>
          <w:lang w:eastAsia="zh-CN"/>
        </w:rPr>
        <w:t>should</w:t>
      </w:r>
      <w:r>
        <w:rPr>
          <w:rFonts w:eastAsiaTheme="minorEastAsia" w:hint="eastAsia"/>
          <w:b/>
          <w:lang w:eastAsia="zh-CN"/>
        </w:rPr>
        <w:t xml:space="preserve"> at least include 16 chips to obtain the 5% </w:t>
      </w:r>
      <w:r w:rsidRPr="00F8143E">
        <w:rPr>
          <w:rFonts w:eastAsiaTheme="minorEastAsia"/>
          <w:b/>
          <w:lang w:eastAsia="zh-CN"/>
        </w:rPr>
        <w:t>sampl</w:t>
      </w:r>
      <w:r>
        <w:rPr>
          <w:rFonts w:eastAsiaTheme="minorEastAsia" w:hint="eastAsia"/>
          <w:b/>
          <w:lang w:eastAsia="zh-CN"/>
        </w:rPr>
        <w:t>e error rate performance.</w:t>
      </w:r>
    </w:p>
    <w:p w14:paraId="5339FD69" w14:textId="77777777" w:rsidR="00207FDC" w:rsidRPr="001142E7" w:rsidRDefault="00207FDC" w:rsidP="00207FDC">
      <w:pPr>
        <w:spacing w:afterLines="50" w:after="120"/>
        <w:jc w:val="both"/>
        <w:rPr>
          <w:rFonts w:ascii="Times" w:eastAsiaTheme="minorEastAsia" w:hAnsi="Times"/>
          <w:b/>
          <w:szCs w:val="24"/>
          <w:u w:val="single"/>
          <w:lang w:eastAsia="zh-CN"/>
        </w:rPr>
      </w:pPr>
      <w:r>
        <w:rPr>
          <w:rFonts w:ascii="Times" w:eastAsiaTheme="minorEastAsia" w:hAnsi="Times" w:hint="eastAsia"/>
          <w:b/>
          <w:szCs w:val="24"/>
          <w:u w:val="single"/>
          <w:lang w:eastAsia="zh-CN"/>
        </w:rPr>
        <w:t>R2D preamble p</w:t>
      </w:r>
      <w:r w:rsidRPr="00791885">
        <w:rPr>
          <w:rFonts w:ascii="Times" w:eastAsia="Batang" w:hAnsi="Times"/>
          <w:b/>
          <w:szCs w:val="24"/>
          <w:u w:val="single"/>
        </w:rPr>
        <w:t>attern to support determination of chip duration</w:t>
      </w:r>
    </w:p>
    <w:p w14:paraId="72BB8666" w14:textId="01CD0121" w:rsidR="00207FDC" w:rsidRPr="001142E7" w:rsidRDefault="00207FDC" w:rsidP="00207FDC">
      <w:pPr>
        <w:spacing w:afterLines="50" w:after="120"/>
        <w:jc w:val="both"/>
        <w:rPr>
          <w:rFonts w:eastAsiaTheme="minorEastAsia"/>
          <w:lang w:eastAsia="zh-CN"/>
        </w:rPr>
      </w:pPr>
      <w:r w:rsidRPr="00AD103D">
        <w:rPr>
          <w:lang w:eastAsia="zh-CN"/>
        </w:rPr>
        <w:t>The following agreement w</w:t>
      </w:r>
      <w:r>
        <w:rPr>
          <w:rFonts w:eastAsiaTheme="minorEastAsia" w:hint="eastAsia"/>
          <w:lang w:eastAsia="zh-CN"/>
        </w:rPr>
        <w:t>as</w:t>
      </w:r>
      <w:r w:rsidRPr="00AD103D">
        <w:rPr>
          <w:lang w:eastAsia="zh-CN"/>
        </w:rPr>
        <w:t xml:space="preserve"> </w:t>
      </w:r>
      <w:r>
        <w:rPr>
          <w:lang w:eastAsia="zh-CN"/>
        </w:rPr>
        <w:t>made</w:t>
      </w:r>
      <w:r w:rsidRPr="00AD103D">
        <w:rPr>
          <w:lang w:eastAsia="zh-CN"/>
        </w:rPr>
        <w:t xml:space="preserve"> in RAN1#11</w:t>
      </w:r>
      <w:r>
        <w:rPr>
          <w:rFonts w:eastAsiaTheme="minorEastAsia" w:hint="eastAsia"/>
          <w:lang w:eastAsia="zh-CN"/>
        </w:rPr>
        <w:t>7</w:t>
      </w:r>
      <w:r w:rsidRPr="00AD103D">
        <w:rPr>
          <w:lang w:eastAsia="zh-CN"/>
        </w:rPr>
        <w:t xml:space="preserve"> related to </w:t>
      </w:r>
      <w:r w:rsidRPr="00511BAB">
        <w:rPr>
          <w:rFonts w:eastAsia="Batang"/>
          <w:color w:val="000000"/>
          <w:lang w:eastAsia="x-none"/>
        </w:rPr>
        <w:t xml:space="preserve">clock-acquisition part of the R2D time acquisition </w:t>
      </w:r>
      <w:r w:rsidR="006C2085" w:rsidRPr="00511BAB">
        <w:rPr>
          <w:rFonts w:eastAsia="Batang"/>
          <w:color w:val="000000"/>
          <w:lang w:eastAsia="x-none"/>
        </w:rPr>
        <w:t xml:space="preserve">signal </w:t>
      </w:r>
      <w:r w:rsidR="006C2085">
        <w:rPr>
          <w:rFonts w:eastAsia="Batang"/>
          <w:color w:val="000000"/>
          <w:lang w:eastAsia="x-none"/>
        </w:rPr>
        <w:fldChar w:fldCharType="begin"/>
      </w:r>
      <w:r w:rsidR="006C2085">
        <w:rPr>
          <w:rFonts w:eastAsia="Batang"/>
          <w:color w:val="000000"/>
          <w:lang w:eastAsia="x-none"/>
        </w:rPr>
        <w:instrText xml:space="preserve"> REF _Ref171781228 \n \h </w:instrText>
      </w:r>
      <w:r w:rsidR="006C2085">
        <w:rPr>
          <w:rFonts w:eastAsia="Batang"/>
          <w:color w:val="000000"/>
          <w:lang w:eastAsia="x-none"/>
        </w:rPr>
      </w:r>
      <w:r w:rsidR="006C2085">
        <w:rPr>
          <w:rFonts w:eastAsia="Batang"/>
          <w:color w:val="000000"/>
          <w:lang w:eastAsia="x-none"/>
        </w:rPr>
        <w:fldChar w:fldCharType="separate"/>
      </w:r>
      <w:r w:rsidR="00AF2B27">
        <w:rPr>
          <w:rFonts w:eastAsia="Batang"/>
          <w:color w:val="000000"/>
          <w:lang w:eastAsia="x-none"/>
        </w:rPr>
        <w:t>[6]</w:t>
      </w:r>
      <w:r w:rsidR="006C2085">
        <w:rPr>
          <w:rFonts w:eastAsia="Batang"/>
          <w:color w:val="000000"/>
          <w:lang w:eastAsia="x-none"/>
        </w:rPr>
        <w:fldChar w:fldCharType="end"/>
      </w:r>
      <w:r w:rsidRPr="00AD103D">
        <w:rPr>
          <w:lang w:eastAsia="zh-CN"/>
        </w:rPr>
        <w:t>:</w:t>
      </w:r>
    </w:p>
    <w:tbl>
      <w:tblPr>
        <w:tblStyle w:val="ae"/>
        <w:tblW w:w="0" w:type="auto"/>
        <w:tblInd w:w="108" w:type="dxa"/>
        <w:tblLook w:val="04A0" w:firstRow="1" w:lastRow="0" w:firstColumn="1" w:lastColumn="0" w:noHBand="0" w:noVBand="1"/>
      </w:tblPr>
      <w:tblGrid>
        <w:gridCol w:w="9356"/>
      </w:tblGrid>
      <w:tr w:rsidR="00207FDC" w14:paraId="377811DB" w14:textId="77777777" w:rsidTr="00FE413E">
        <w:tc>
          <w:tcPr>
            <w:tcW w:w="9356" w:type="dxa"/>
          </w:tcPr>
          <w:p w14:paraId="1F1FEE6B" w14:textId="77777777" w:rsidR="00207FDC" w:rsidRPr="00511BAB" w:rsidRDefault="00207FDC" w:rsidP="00B839AD">
            <w:pPr>
              <w:adjustRightInd w:val="0"/>
              <w:snapToGrid w:val="0"/>
              <w:rPr>
                <w:rFonts w:eastAsia="Malgun Gothic"/>
                <w:lang w:eastAsia="zh-CN"/>
              </w:rPr>
            </w:pPr>
            <w:r w:rsidRPr="00511BAB">
              <w:rPr>
                <w:rFonts w:eastAsia="Malgun Gothic"/>
                <w:highlight w:val="green"/>
                <w:lang w:eastAsia="zh-CN"/>
              </w:rPr>
              <w:t>Agreement</w:t>
            </w:r>
          </w:p>
          <w:p w14:paraId="270A3FFC" w14:textId="77777777" w:rsidR="00207FDC" w:rsidRPr="00511BAB" w:rsidRDefault="00207FDC" w:rsidP="00FE413E">
            <w:pPr>
              <w:autoSpaceDE w:val="0"/>
              <w:autoSpaceDN w:val="0"/>
              <w:adjustRightInd w:val="0"/>
              <w:snapToGrid w:val="0"/>
              <w:spacing w:after="120"/>
              <w:contextualSpacing/>
              <w:jc w:val="both"/>
              <w:rPr>
                <w:rFonts w:eastAsia="Batang"/>
                <w:color w:val="000000"/>
                <w:lang w:eastAsia="x-none"/>
              </w:rPr>
            </w:pPr>
            <w:r w:rsidRPr="00511BAB">
              <w:rPr>
                <w:rFonts w:eastAsia="Batang"/>
                <w:color w:val="000000"/>
                <w:lang w:eastAsia="x-none"/>
              </w:rPr>
              <w:t>For R2D, the clock-acquisition part of the R2D time acquisition signal is used to determine the OOK chip duration</w:t>
            </w:r>
          </w:p>
          <w:p w14:paraId="4F457A77" w14:textId="77777777" w:rsidR="00207FDC" w:rsidRPr="00511BAB" w:rsidRDefault="00207FDC" w:rsidP="00207FDC">
            <w:pPr>
              <w:widowControl w:val="0"/>
              <w:numPr>
                <w:ilvl w:val="1"/>
                <w:numId w:val="74"/>
              </w:numPr>
              <w:autoSpaceDE w:val="0"/>
              <w:autoSpaceDN w:val="0"/>
              <w:adjustRightInd w:val="0"/>
              <w:snapToGrid w:val="0"/>
              <w:spacing w:after="120"/>
              <w:ind w:left="810"/>
              <w:contextualSpacing/>
              <w:jc w:val="both"/>
              <w:rPr>
                <w:rFonts w:eastAsia="等线"/>
                <w:lang w:eastAsia="zh-CN"/>
              </w:rPr>
            </w:pPr>
            <w:r w:rsidRPr="00511BAB">
              <w:rPr>
                <w:rFonts w:eastAsia="Batang"/>
                <w:iCs/>
                <w:color w:val="000000"/>
                <w:lang w:eastAsia="x-none"/>
              </w:rPr>
              <w:t>FFS: Pattern design to support determination of chip duration</w:t>
            </w:r>
          </w:p>
        </w:tc>
      </w:tr>
    </w:tbl>
    <w:p w14:paraId="1451C43F" w14:textId="77777777" w:rsidR="00207FDC" w:rsidRDefault="00207FDC" w:rsidP="00207FDC">
      <w:pPr>
        <w:spacing w:afterLines="50" w:after="120"/>
        <w:rPr>
          <w:rFonts w:eastAsiaTheme="minorEastAsia"/>
          <w:b/>
          <w:lang w:eastAsia="zh-CN"/>
        </w:rPr>
      </w:pPr>
    </w:p>
    <w:p w14:paraId="62E8A549" w14:textId="77777777" w:rsidR="006C2085" w:rsidRPr="0098229C" w:rsidRDefault="006C2085" w:rsidP="006C2085">
      <w:pPr>
        <w:spacing w:afterLines="50" w:after="120"/>
        <w:jc w:val="both"/>
        <w:rPr>
          <w:rFonts w:eastAsiaTheme="minorEastAsia"/>
          <w:lang w:eastAsia="zh-CN"/>
        </w:rPr>
      </w:pPr>
      <w:r w:rsidRPr="00053AA2">
        <w:rPr>
          <w:rFonts w:eastAsiaTheme="minorEastAsia" w:hint="eastAsia"/>
          <w:lang w:eastAsia="zh-CN"/>
        </w:rPr>
        <w:t xml:space="preserve">Regarding the issue of how to design the pattern of </w:t>
      </w:r>
      <w:r>
        <w:rPr>
          <w:rFonts w:eastAsiaTheme="minorEastAsia" w:hint="eastAsia"/>
          <w:lang w:eastAsia="zh-CN"/>
        </w:rPr>
        <w:t xml:space="preserve">the </w:t>
      </w:r>
      <w:r w:rsidRPr="00053AA2">
        <w:rPr>
          <w:rFonts w:eastAsiaTheme="minorEastAsia" w:hint="eastAsia"/>
          <w:lang w:eastAsia="zh-CN"/>
        </w:rPr>
        <w:t xml:space="preserve">CAP to support </w:t>
      </w:r>
      <w:r w:rsidRPr="00053AA2">
        <w:rPr>
          <w:rFonts w:eastAsia="Batang"/>
          <w:iCs/>
          <w:color w:val="000000"/>
          <w:lang w:eastAsia="x-none"/>
        </w:rPr>
        <w:t>determination of chip duration</w:t>
      </w:r>
      <w:r>
        <w:rPr>
          <w:rFonts w:eastAsiaTheme="minorEastAsia" w:hint="eastAsia"/>
          <w:iCs/>
          <w:color w:val="000000"/>
          <w:lang w:eastAsia="zh-CN"/>
        </w:rPr>
        <w:t>, according to the simulation results shown in</w:t>
      </w:r>
      <w:r w:rsidRPr="00F30304">
        <w:rPr>
          <w:rFonts w:eastAsiaTheme="minorEastAsia" w:hint="eastAsia"/>
          <w:iCs/>
          <w:color w:val="000000"/>
          <w:lang w:eastAsia="zh-CN"/>
        </w:rPr>
        <w:t xml:space="preserve"> </w:t>
      </w:r>
      <w:r w:rsidRPr="004127E1">
        <w:rPr>
          <w:rFonts w:eastAsiaTheme="minorEastAsia"/>
          <w:iCs/>
          <w:color w:val="000000"/>
          <w:lang w:eastAsia="zh-CN"/>
        </w:rPr>
        <w:fldChar w:fldCharType="begin"/>
      </w:r>
      <w:r w:rsidRPr="00F30304">
        <w:rPr>
          <w:rFonts w:eastAsiaTheme="minorEastAsia"/>
          <w:iCs/>
          <w:color w:val="000000"/>
          <w:lang w:eastAsia="zh-CN"/>
        </w:rPr>
        <w:instrText xml:space="preserve"> REF _Ref173765747 \h </w:instrText>
      </w:r>
      <w:r w:rsidRPr="003134EA">
        <w:rPr>
          <w:rFonts w:eastAsiaTheme="minorEastAsia"/>
          <w:iCs/>
          <w:color w:val="000000"/>
          <w:lang w:eastAsia="zh-CN"/>
        </w:rPr>
        <w:instrText xml:space="preserve"> \* MERGEFORMAT </w:instrText>
      </w:r>
      <w:r w:rsidRPr="004127E1">
        <w:rPr>
          <w:rFonts w:eastAsiaTheme="minorEastAsia"/>
          <w:iCs/>
          <w:color w:val="000000"/>
          <w:lang w:eastAsia="zh-CN"/>
        </w:rPr>
      </w:r>
      <w:r w:rsidRPr="004127E1">
        <w:rPr>
          <w:rFonts w:eastAsiaTheme="minorEastAsia"/>
          <w:iCs/>
          <w:color w:val="000000"/>
          <w:lang w:eastAsia="zh-CN"/>
        </w:rPr>
        <w:fldChar w:fldCharType="separate"/>
      </w:r>
      <w:r w:rsidR="00AF2B27" w:rsidRPr="00AF2B27">
        <w:rPr>
          <w:lang w:eastAsia="zh-CN"/>
        </w:rPr>
        <w:t xml:space="preserve">Figure </w:t>
      </w:r>
      <w:r w:rsidR="00AF2B27" w:rsidRPr="00AF2B27">
        <w:rPr>
          <w:noProof/>
          <w:lang w:eastAsia="zh-CN"/>
        </w:rPr>
        <w:t>2</w:t>
      </w:r>
      <w:r w:rsidRPr="004127E1">
        <w:rPr>
          <w:rFonts w:eastAsiaTheme="minorEastAsia"/>
          <w:iCs/>
          <w:color w:val="000000"/>
          <w:lang w:eastAsia="zh-CN"/>
        </w:rPr>
        <w:fldChar w:fldCharType="end"/>
      </w:r>
      <w:r w:rsidRPr="00F30304">
        <w:rPr>
          <w:rFonts w:eastAsiaTheme="minorEastAsia" w:hint="eastAsia"/>
          <w:iCs/>
          <w:color w:val="000000"/>
          <w:lang w:eastAsia="zh-CN"/>
        </w:rPr>
        <w:t>,</w:t>
      </w:r>
      <w:r w:rsidRPr="004127E1">
        <w:rPr>
          <w:rFonts w:eastAsiaTheme="minorEastAsia" w:hint="eastAsia"/>
          <w:iCs/>
          <w:color w:val="000000"/>
          <w:lang w:eastAsia="zh-CN"/>
        </w:rPr>
        <w:t xml:space="preserve"> </w:t>
      </w:r>
      <w:r>
        <w:rPr>
          <w:rFonts w:eastAsiaTheme="minorEastAsia" w:hint="eastAsia"/>
          <w:iCs/>
          <w:color w:val="000000"/>
          <w:lang w:eastAsia="zh-CN"/>
        </w:rPr>
        <w:t xml:space="preserve">the </w:t>
      </w:r>
      <w:r w:rsidRPr="004127E1">
        <w:rPr>
          <w:rFonts w:ascii="Times" w:eastAsiaTheme="minorEastAsia" w:hAnsi="Times"/>
          <w:szCs w:val="24"/>
          <w:lang w:eastAsia="zh-CN"/>
        </w:rPr>
        <w:t>CA</w:t>
      </w:r>
      <w:r w:rsidRPr="00370467">
        <w:rPr>
          <w:rFonts w:ascii="Times" w:eastAsiaTheme="minorEastAsia" w:hAnsi="Times"/>
          <w:szCs w:val="24"/>
          <w:lang w:eastAsia="zh-CN"/>
        </w:rPr>
        <w:t>P</w:t>
      </w:r>
      <w:r w:rsidRPr="00370467">
        <w:rPr>
          <w:rFonts w:eastAsiaTheme="minorEastAsia"/>
          <w:lang w:eastAsia="zh-CN"/>
        </w:rPr>
        <w:t xml:space="preserve"> should at least include 16 chips</w:t>
      </w:r>
      <w:r>
        <w:rPr>
          <w:rFonts w:eastAsiaTheme="minorEastAsia"/>
          <w:lang w:eastAsia="zh-CN"/>
        </w:rPr>
        <w:t>. T</w:t>
      </w:r>
      <w:r>
        <w:rPr>
          <w:rFonts w:eastAsiaTheme="minorEastAsia" w:hint="eastAsia"/>
          <w:lang w:eastAsia="zh-CN"/>
        </w:rPr>
        <w:t xml:space="preserve">he length of the CAP </w:t>
      </w:r>
      <w:r w:rsidRPr="0098229C">
        <w:rPr>
          <w:rFonts w:eastAsiaTheme="minorEastAsia"/>
          <w:lang w:eastAsia="zh-CN"/>
        </w:rPr>
        <w:t xml:space="preserve">is </w:t>
      </w:r>
      <w:r>
        <w:rPr>
          <w:rFonts w:eastAsiaTheme="minorEastAsia"/>
          <w:lang w:eastAsia="zh-CN"/>
        </w:rPr>
        <w:t>should be fixed in the specification with the fixed M-value of OOK-4 waveform</w:t>
      </w:r>
      <w:r>
        <w:rPr>
          <w:rFonts w:eastAsiaTheme="minorEastAsia" w:hint="eastAsia"/>
          <w:lang w:eastAsia="zh-CN"/>
        </w:rPr>
        <w:t>.</w:t>
      </w:r>
    </w:p>
    <w:p w14:paraId="02BB85BD" w14:textId="77777777" w:rsidR="006C2085" w:rsidRDefault="006C2085" w:rsidP="006C2085">
      <w:pPr>
        <w:spacing w:afterLines="50" w:after="120"/>
        <w:jc w:val="both"/>
        <w:rPr>
          <w:rFonts w:eastAsiaTheme="minorEastAsia"/>
          <w:lang w:eastAsia="zh-CN"/>
        </w:rPr>
      </w:pPr>
      <w:r w:rsidRPr="0098229C">
        <w:rPr>
          <w:rFonts w:eastAsiaTheme="minorEastAsia"/>
          <w:lang w:eastAsia="zh-CN"/>
        </w:rPr>
        <w:t xml:space="preserve">The </w:t>
      </w:r>
      <w:r>
        <w:rPr>
          <w:rFonts w:eastAsiaTheme="minorEastAsia"/>
          <w:lang w:eastAsia="zh-CN"/>
        </w:rPr>
        <w:t>chip duration</w:t>
      </w:r>
      <w:r w:rsidRPr="0098229C">
        <w:rPr>
          <w:rFonts w:eastAsiaTheme="minorEastAsia"/>
          <w:lang w:eastAsia="zh-CN"/>
        </w:rPr>
        <w:t xml:space="preserve"> of the </w:t>
      </w:r>
      <w:r>
        <w:rPr>
          <w:rFonts w:eastAsiaTheme="minorEastAsia" w:hint="eastAsia"/>
          <w:lang w:eastAsia="zh-CN"/>
        </w:rPr>
        <w:t xml:space="preserve">CAP </w:t>
      </w:r>
      <w:r>
        <w:rPr>
          <w:rFonts w:eastAsiaTheme="minorEastAsia"/>
          <w:lang w:eastAsia="zh-CN"/>
        </w:rPr>
        <w:t>c</w:t>
      </w:r>
      <w:r>
        <w:rPr>
          <w:rFonts w:eastAsiaTheme="minorEastAsia" w:hint="eastAsia"/>
          <w:lang w:eastAsia="zh-CN"/>
        </w:rPr>
        <w:t>ould be</w:t>
      </w:r>
      <w:r w:rsidRPr="0098229C">
        <w:rPr>
          <w:rFonts w:eastAsiaTheme="minorEastAsia"/>
          <w:lang w:eastAsia="zh-CN"/>
        </w:rPr>
        <w:t xml:space="preserve"> the same</w:t>
      </w:r>
      <w:r>
        <w:rPr>
          <w:rFonts w:eastAsiaTheme="minorEastAsia"/>
          <w:lang w:eastAsia="zh-CN"/>
        </w:rPr>
        <w:t xml:space="preserve"> or different</w:t>
      </w:r>
      <w:r w:rsidRPr="0098229C">
        <w:rPr>
          <w:rFonts w:eastAsiaTheme="minorEastAsia"/>
          <w:lang w:eastAsia="zh-CN"/>
        </w:rPr>
        <w:t xml:space="preserve"> </w:t>
      </w:r>
      <w:r>
        <w:rPr>
          <w:rFonts w:eastAsiaTheme="minorEastAsia"/>
          <w:lang w:eastAsia="zh-CN"/>
        </w:rPr>
        <w:t>to</w:t>
      </w:r>
      <w:r w:rsidRPr="0098229C">
        <w:rPr>
          <w:rFonts w:eastAsiaTheme="minorEastAsia"/>
          <w:lang w:eastAsia="zh-CN"/>
        </w:rPr>
        <w:t xml:space="preserve"> the </w:t>
      </w:r>
      <w:r>
        <w:rPr>
          <w:rFonts w:eastAsiaTheme="minorEastAsia"/>
          <w:lang w:eastAsia="zh-CN"/>
        </w:rPr>
        <w:t>chip duration</w:t>
      </w:r>
      <w:r w:rsidRPr="0098229C">
        <w:rPr>
          <w:rFonts w:eastAsiaTheme="minorEastAsia"/>
          <w:lang w:eastAsia="zh-CN"/>
        </w:rPr>
        <w:t xml:space="preserve"> of</w:t>
      </w:r>
      <w:r>
        <w:rPr>
          <w:rFonts w:eastAsiaTheme="minorEastAsia"/>
          <w:lang w:eastAsia="zh-CN"/>
        </w:rPr>
        <w:t xml:space="preserve"> OOK-4 waveform</w:t>
      </w:r>
      <w:r w:rsidRPr="0098229C">
        <w:rPr>
          <w:rFonts w:eastAsiaTheme="minorEastAsia"/>
          <w:lang w:eastAsia="zh-CN"/>
        </w:rPr>
        <w:t xml:space="preserve"> </w:t>
      </w:r>
      <w:r>
        <w:rPr>
          <w:rFonts w:eastAsiaTheme="minorEastAsia" w:hint="eastAsia"/>
          <w:lang w:eastAsia="zh-CN"/>
        </w:rPr>
        <w:t xml:space="preserve">the </w:t>
      </w:r>
      <w:r>
        <w:rPr>
          <w:rFonts w:eastAsiaTheme="minorEastAsia"/>
          <w:lang w:eastAsia="zh-CN"/>
        </w:rPr>
        <w:t>subsequent</w:t>
      </w:r>
      <w:r>
        <w:rPr>
          <w:rFonts w:eastAsiaTheme="minorEastAsia" w:hint="eastAsia"/>
          <w:lang w:eastAsia="zh-CN"/>
        </w:rPr>
        <w:t xml:space="preserve"> </w:t>
      </w:r>
      <w:r w:rsidRPr="0098229C">
        <w:rPr>
          <w:rFonts w:eastAsiaTheme="minorEastAsia"/>
          <w:lang w:eastAsia="zh-CN"/>
        </w:rPr>
        <w:t xml:space="preserve">PRDCH. </w:t>
      </w:r>
      <w:r>
        <w:rPr>
          <w:rFonts w:eastAsiaTheme="minorEastAsia"/>
          <w:lang w:eastAsia="zh-CN"/>
        </w:rPr>
        <w:t>The A-IoT</w:t>
      </w:r>
      <w:r>
        <w:rPr>
          <w:rFonts w:eastAsiaTheme="minorEastAsia" w:hint="eastAsia"/>
          <w:lang w:eastAsia="zh-CN"/>
        </w:rPr>
        <w:t xml:space="preserve"> device can </w:t>
      </w:r>
      <w:r>
        <w:rPr>
          <w:rFonts w:eastAsiaTheme="minorEastAsia"/>
          <w:lang w:eastAsia="zh-CN"/>
        </w:rPr>
        <w:t>adapt the</w:t>
      </w:r>
      <w:r>
        <w:rPr>
          <w:rFonts w:eastAsiaTheme="minorEastAsia" w:hint="eastAsia"/>
          <w:lang w:eastAsia="zh-CN"/>
        </w:rPr>
        <w:t xml:space="preserve"> chip duration of PRDCH based on the detected chip duration of the CAP</w:t>
      </w:r>
      <w:r>
        <w:rPr>
          <w:rFonts w:eastAsiaTheme="minorEastAsia"/>
          <w:lang w:eastAsia="zh-CN"/>
        </w:rPr>
        <w:t xml:space="preserve"> if the M-value of OOK-4 waveform for CAP and PRDCH are different</w:t>
      </w:r>
      <w:r>
        <w:rPr>
          <w:rFonts w:eastAsiaTheme="minorEastAsia" w:hint="eastAsia"/>
          <w:lang w:eastAsia="zh-CN"/>
        </w:rPr>
        <w:t>.</w:t>
      </w:r>
    </w:p>
    <w:p w14:paraId="6F065051" w14:textId="77777777" w:rsidR="006C2085" w:rsidRDefault="006C2085" w:rsidP="006C2085">
      <w:pPr>
        <w:spacing w:afterLines="50" w:after="120"/>
        <w:jc w:val="both"/>
        <w:rPr>
          <w:rFonts w:ascii="Times" w:eastAsiaTheme="minorEastAsia" w:hAnsi="Times"/>
          <w:bCs/>
          <w:szCs w:val="24"/>
          <w:lang w:val="en-US"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_Ref171246886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F2B27" w:rsidRPr="008F32A7">
        <w:rPr>
          <w:lang w:eastAsia="zh-CN"/>
        </w:rPr>
        <w:t xml:space="preserve">Table </w:t>
      </w:r>
      <w:r w:rsidR="00AF2B27">
        <w:rPr>
          <w:noProof/>
          <w:lang w:eastAsia="zh-CN"/>
        </w:rPr>
        <w:t>3</w:t>
      </w:r>
      <w:r>
        <w:rPr>
          <w:rFonts w:eastAsiaTheme="minorEastAsia"/>
          <w:lang w:eastAsia="zh-CN"/>
        </w:rPr>
        <w:fldChar w:fldCharType="end"/>
      </w:r>
      <w:r>
        <w:rPr>
          <w:rFonts w:eastAsiaTheme="minorEastAsia" w:hint="eastAsia"/>
          <w:lang w:eastAsia="zh-CN"/>
        </w:rPr>
        <w:t>, the CAP includes 16 chips for all candidate values of M</w:t>
      </w:r>
      <w:r>
        <w:rPr>
          <w:rFonts w:ascii="Times" w:eastAsiaTheme="minorEastAsia" w:hAnsi="Times" w:hint="eastAsia"/>
          <w:bCs/>
          <w:szCs w:val="24"/>
          <w:lang w:val="en-US" w:eastAsia="zh-CN"/>
        </w:rPr>
        <w:t>. Assuming there are 128 samples in one OFDM symbol</w:t>
      </w:r>
      <w:r w:rsidRPr="009919B9">
        <w:rPr>
          <w:rFonts w:ascii="Times" w:eastAsiaTheme="minorEastAsia" w:hAnsi="Times" w:hint="eastAsia"/>
          <w:szCs w:val="24"/>
          <w:lang w:eastAsia="zh-CN"/>
        </w:rPr>
        <w:t xml:space="preserve"> </w:t>
      </w:r>
      <w:r>
        <w:rPr>
          <w:rFonts w:ascii="Times" w:eastAsiaTheme="minorEastAsia" w:hAnsi="Times" w:hint="eastAsia"/>
          <w:szCs w:val="24"/>
          <w:lang w:eastAsia="zh-CN"/>
        </w:rPr>
        <w:t>under the sample rate of 1.92MHz</w:t>
      </w:r>
      <w:r>
        <w:rPr>
          <w:rFonts w:ascii="Times" w:eastAsiaTheme="minorEastAsia" w:hAnsi="Times" w:hint="eastAsia"/>
          <w:bCs/>
          <w:szCs w:val="24"/>
          <w:lang w:val="en-US" w:eastAsia="zh-CN"/>
        </w:rPr>
        <w:t xml:space="preserve">, </w:t>
      </w:r>
      <w:r w:rsidRPr="004472DD">
        <w:rPr>
          <w:rFonts w:ascii="Times" w:eastAsiaTheme="minorEastAsia" w:hAnsi="Times" w:hint="eastAsia"/>
          <w:bCs/>
          <w:szCs w:val="24"/>
          <w:lang w:val="en-US" w:eastAsia="zh-CN"/>
        </w:rPr>
        <w:t xml:space="preserve">if M equals to 1, the chip duration should be 128 samples, and the CAP </w:t>
      </w:r>
      <w:r w:rsidRPr="0048148E">
        <w:rPr>
          <w:rFonts w:ascii="Times" w:eastAsiaTheme="minorEastAsia" w:hAnsi="Times"/>
          <w:bCs/>
          <w:szCs w:val="24"/>
          <w:lang w:val="en-US" w:eastAsia="zh-CN"/>
        </w:rPr>
        <w:t>length</w:t>
      </w:r>
      <w:r w:rsidRPr="0048148E">
        <w:rPr>
          <w:rFonts w:ascii="Times" w:eastAsiaTheme="minorEastAsia" w:hAnsi="Times" w:hint="eastAsia"/>
          <w:bCs/>
          <w:szCs w:val="24"/>
          <w:lang w:val="en-US" w:eastAsia="zh-CN"/>
        </w:rPr>
        <w:t xml:space="preserve"> should be 16 OFDM symbols </w:t>
      </w:r>
      <w:r w:rsidRPr="003134EA">
        <w:rPr>
          <w:rFonts w:ascii="Times" w:eastAsiaTheme="minorEastAsia" w:hAnsi="Times"/>
          <w:bCs/>
          <w:szCs w:val="24"/>
          <w:lang w:val="en-US" w:eastAsia="zh-CN"/>
        </w:rPr>
        <w:t xml:space="preserve">in order </w:t>
      </w:r>
      <w:r w:rsidRPr="004472DD">
        <w:rPr>
          <w:rFonts w:ascii="Times" w:eastAsiaTheme="minorEastAsia" w:hAnsi="Times" w:hint="eastAsia"/>
          <w:bCs/>
          <w:szCs w:val="24"/>
          <w:lang w:val="en-US" w:eastAsia="zh-CN"/>
        </w:rPr>
        <w:t xml:space="preserve">to include 16 chips. </w:t>
      </w:r>
      <w:r w:rsidRPr="0048148E">
        <w:rPr>
          <w:rFonts w:ascii="Times" w:eastAsiaTheme="minorEastAsia" w:hAnsi="Times"/>
          <w:bCs/>
          <w:szCs w:val="24"/>
          <w:lang w:val="en-US" w:eastAsia="zh-CN"/>
        </w:rPr>
        <w:t>If</w:t>
      </w:r>
      <w:r w:rsidRPr="0048148E">
        <w:rPr>
          <w:rFonts w:ascii="Times" w:eastAsiaTheme="minorEastAsia" w:hAnsi="Times" w:hint="eastAsia"/>
          <w:bCs/>
          <w:szCs w:val="24"/>
          <w:lang w:val="en-US" w:eastAsia="zh-CN"/>
        </w:rPr>
        <w:t xml:space="preserve"> M equals to 8, the chip duration should be 16 samples, and the CAP </w:t>
      </w:r>
      <w:r w:rsidRPr="004472DD">
        <w:rPr>
          <w:rFonts w:ascii="Times" w:eastAsiaTheme="minorEastAsia" w:hAnsi="Times"/>
          <w:bCs/>
          <w:szCs w:val="24"/>
          <w:lang w:val="en-US" w:eastAsia="zh-CN"/>
        </w:rPr>
        <w:t>length should be 2 OFDM symbols to include 16 chips.</w:t>
      </w:r>
      <w:r w:rsidRPr="004472DD">
        <w:t xml:space="preserve"> </w:t>
      </w:r>
      <w:r w:rsidRPr="004472DD">
        <w:rPr>
          <w:rFonts w:ascii="Times" w:eastAsiaTheme="minorEastAsia" w:hAnsi="Times"/>
          <w:bCs/>
          <w:szCs w:val="24"/>
          <w:lang w:val="en-US" w:eastAsia="zh-CN"/>
        </w:rPr>
        <w:t>When M is equal to other values, it is also similar.</w:t>
      </w:r>
      <w:r>
        <w:rPr>
          <w:rFonts w:ascii="Times" w:eastAsiaTheme="minorEastAsia" w:hAnsi="Times" w:hint="eastAsia"/>
          <w:bCs/>
          <w:szCs w:val="24"/>
          <w:lang w:val="en-US" w:eastAsia="zh-CN"/>
        </w:rPr>
        <w:t xml:space="preserve"> </w:t>
      </w:r>
    </w:p>
    <w:p w14:paraId="59B7DF0C" w14:textId="21B1F33A" w:rsidR="00207FDC" w:rsidRDefault="00207FDC" w:rsidP="00207FDC">
      <w:pPr>
        <w:spacing w:afterLines="50" w:after="120"/>
        <w:jc w:val="both"/>
        <w:rPr>
          <w:rFonts w:ascii="Times" w:eastAsiaTheme="minorEastAsia" w:hAnsi="Times"/>
          <w:bCs/>
          <w:szCs w:val="24"/>
          <w:lang w:val="en-US" w:eastAsia="zh-CN"/>
        </w:rPr>
      </w:pPr>
      <w:r>
        <w:rPr>
          <w:rFonts w:ascii="Times" w:eastAsiaTheme="minorEastAsia" w:hAnsi="Times" w:hint="eastAsia"/>
          <w:bCs/>
          <w:szCs w:val="24"/>
          <w:lang w:val="en-US" w:eastAsia="zh-CN"/>
        </w:rPr>
        <w:t xml:space="preserve"> </w:t>
      </w:r>
    </w:p>
    <w:p w14:paraId="7DF4B5B5" w14:textId="77777777" w:rsidR="00207FDC" w:rsidRPr="006F2678" w:rsidRDefault="00207FDC" w:rsidP="00207FDC">
      <w:pPr>
        <w:pStyle w:val="3GPPText"/>
        <w:spacing w:afterLines="50"/>
        <w:jc w:val="center"/>
        <w:rPr>
          <w:rFonts w:eastAsiaTheme="minorEastAsia"/>
          <w:lang w:eastAsia="zh-CN"/>
        </w:rPr>
      </w:pPr>
      <w:bookmarkStart w:id="15" w:name="_Ref171246886"/>
      <w:r w:rsidRPr="008F32A7">
        <w:rPr>
          <w:sz w:val="20"/>
          <w:lang w:eastAsia="zh-CN"/>
        </w:rPr>
        <w:t xml:space="preserve">Table </w:t>
      </w:r>
      <w:r w:rsidRPr="008F32A7">
        <w:rPr>
          <w:sz w:val="20"/>
          <w:lang w:eastAsia="zh-CN"/>
        </w:rPr>
        <w:fldChar w:fldCharType="begin"/>
      </w:r>
      <w:r w:rsidRPr="008F32A7">
        <w:rPr>
          <w:sz w:val="20"/>
          <w:lang w:eastAsia="zh-CN"/>
        </w:rPr>
        <w:instrText xml:space="preserve"> SEQ Table \* ARABIC </w:instrText>
      </w:r>
      <w:r w:rsidRPr="008F32A7">
        <w:rPr>
          <w:sz w:val="20"/>
          <w:lang w:eastAsia="zh-CN"/>
        </w:rPr>
        <w:fldChar w:fldCharType="separate"/>
      </w:r>
      <w:r w:rsidR="00AF2B27">
        <w:rPr>
          <w:noProof/>
          <w:sz w:val="20"/>
          <w:lang w:eastAsia="zh-CN"/>
        </w:rPr>
        <w:t>3</w:t>
      </w:r>
      <w:r w:rsidRPr="008F32A7">
        <w:rPr>
          <w:sz w:val="20"/>
          <w:lang w:eastAsia="zh-CN"/>
        </w:rPr>
        <w:fldChar w:fldCharType="end"/>
      </w:r>
      <w:bookmarkEnd w:id="15"/>
      <w:r>
        <w:rPr>
          <w:rFonts w:hint="eastAsia"/>
          <w:sz w:val="20"/>
          <w:lang w:eastAsia="zh-CN"/>
        </w:rPr>
        <w:t>: The mapping table between M values and CAP length</w:t>
      </w:r>
    </w:p>
    <w:tbl>
      <w:tblPr>
        <w:tblStyle w:val="ae"/>
        <w:tblW w:w="0" w:type="auto"/>
        <w:tblInd w:w="959" w:type="dxa"/>
        <w:tblLook w:val="04A0" w:firstRow="1" w:lastRow="0" w:firstColumn="1" w:lastColumn="0" w:noHBand="0" w:noVBand="1"/>
      </w:tblPr>
      <w:tblGrid>
        <w:gridCol w:w="1276"/>
        <w:gridCol w:w="2409"/>
        <w:gridCol w:w="2268"/>
        <w:gridCol w:w="2268"/>
      </w:tblGrid>
      <w:tr w:rsidR="00207FDC" w14:paraId="56CA02DF" w14:textId="77777777" w:rsidTr="00FE413E">
        <w:tc>
          <w:tcPr>
            <w:tcW w:w="1276" w:type="dxa"/>
            <w:shd w:val="clear" w:color="auto" w:fill="D9D9D9" w:themeFill="background1" w:themeFillShade="D9"/>
          </w:tcPr>
          <w:p w14:paraId="2FEBE59A" w14:textId="77777777" w:rsidR="00207FDC" w:rsidRDefault="00207FDC" w:rsidP="00FE413E">
            <w:pPr>
              <w:spacing w:afterLines="50" w:after="120"/>
              <w:jc w:val="center"/>
              <w:rPr>
                <w:rFonts w:eastAsiaTheme="minorEastAsia"/>
                <w:lang w:eastAsia="zh-CN"/>
              </w:rPr>
            </w:pPr>
            <w:r>
              <w:rPr>
                <w:rFonts w:eastAsiaTheme="minorEastAsia" w:hint="eastAsia"/>
                <w:lang w:eastAsia="zh-CN"/>
              </w:rPr>
              <w:t>M (Chip rate)</w:t>
            </w:r>
          </w:p>
        </w:tc>
        <w:tc>
          <w:tcPr>
            <w:tcW w:w="2409" w:type="dxa"/>
            <w:shd w:val="clear" w:color="auto" w:fill="D9D9D9" w:themeFill="background1" w:themeFillShade="D9"/>
          </w:tcPr>
          <w:p w14:paraId="07D420BC" w14:textId="77777777" w:rsidR="00207FDC" w:rsidRDefault="00207FDC" w:rsidP="00FE413E">
            <w:pPr>
              <w:spacing w:afterLines="50" w:after="120"/>
              <w:jc w:val="center"/>
              <w:rPr>
                <w:rFonts w:eastAsiaTheme="minorEastAsia"/>
                <w:lang w:eastAsia="zh-CN"/>
              </w:rPr>
            </w:pPr>
            <w:r>
              <w:rPr>
                <w:rFonts w:eastAsiaTheme="minorEastAsia"/>
                <w:lang w:eastAsia="zh-CN"/>
              </w:rPr>
              <w:t>Chip</w:t>
            </w:r>
            <w:r>
              <w:rPr>
                <w:rFonts w:eastAsiaTheme="minorEastAsia" w:hint="eastAsia"/>
                <w:lang w:eastAsia="zh-CN"/>
              </w:rPr>
              <w:t xml:space="preserve"> duration (The number of samples)</w:t>
            </w:r>
          </w:p>
        </w:tc>
        <w:tc>
          <w:tcPr>
            <w:tcW w:w="2268" w:type="dxa"/>
            <w:shd w:val="clear" w:color="auto" w:fill="D9D9D9" w:themeFill="background1" w:themeFillShade="D9"/>
          </w:tcPr>
          <w:p w14:paraId="6FF89354" w14:textId="77777777" w:rsidR="00207FDC" w:rsidRDefault="00207FDC" w:rsidP="00FE413E">
            <w:pPr>
              <w:spacing w:afterLines="50" w:after="120"/>
              <w:jc w:val="center"/>
              <w:rPr>
                <w:rFonts w:eastAsiaTheme="minorEastAsia"/>
                <w:lang w:eastAsia="zh-CN"/>
              </w:rPr>
            </w:pPr>
            <w:r>
              <w:rPr>
                <w:rFonts w:eastAsiaTheme="minorEastAsia"/>
                <w:lang w:eastAsia="zh-CN"/>
              </w:rPr>
              <w:t>SIP</w:t>
            </w:r>
            <w:r>
              <w:rPr>
                <w:rFonts w:eastAsiaTheme="minorEastAsia" w:hint="eastAsia"/>
                <w:lang w:eastAsia="zh-CN"/>
              </w:rPr>
              <w:t xml:space="preserve"> length (The number of OFDM symbols)</w:t>
            </w:r>
          </w:p>
        </w:tc>
        <w:tc>
          <w:tcPr>
            <w:tcW w:w="2268" w:type="dxa"/>
            <w:shd w:val="clear" w:color="auto" w:fill="D9D9D9" w:themeFill="background1" w:themeFillShade="D9"/>
          </w:tcPr>
          <w:p w14:paraId="2E38DED9" w14:textId="77777777" w:rsidR="00207FDC" w:rsidRDefault="00207FDC" w:rsidP="00FE413E">
            <w:pPr>
              <w:spacing w:afterLines="50" w:after="120"/>
              <w:jc w:val="center"/>
              <w:rPr>
                <w:rFonts w:eastAsiaTheme="minorEastAsia"/>
                <w:lang w:eastAsia="zh-CN"/>
              </w:rPr>
            </w:pPr>
            <w:r>
              <w:rPr>
                <w:rFonts w:eastAsiaTheme="minorEastAsia" w:hint="eastAsia"/>
                <w:lang w:eastAsia="zh-CN"/>
              </w:rPr>
              <w:t>CA</w:t>
            </w:r>
            <w:r>
              <w:rPr>
                <w:rFonts w:eastAsiaTheme="minorEastAsia"/>
                <w:lang w:eastAsia="zh-CN"/>
              </w:rPr>
              <w:t>P</w:t>
            </w:r>
            <w:r>
              <w:rPr>
                <w:rFonts w:eastAsiaTheme="minorEastAsia" w:hint="eastAsia"/>
                <w:lang w:eastAsia="zh-CN"/>
              </w:rPr>
              <w:t xml:space="preserve"> length (The number of OFDM symbols)</w:t>
            </w:r>
          </w:p>
        </w:tc>
      </w:tr>
      <w:tr w:rsidR="00207FDC" w14:paraId="21225290" w14:textId="77777777" w:rsidTr="00FE413E">
        <w:tc>
          <w:tcPr>
            <w:tcW w:w="1276" w:type="dxa"/>
          </w:tcPr>
          <w:p w14:paraId="1EDD0F43" w14:textId="77777777" w:rsidR="00207FDC" w:rsidRDefault="00207FDC" w:rsidP="00FE413E">
            <w:pPr>
              <w:spacing w:afterLines="50" w:after="120"/>
              <w:jc w:val="center"/>
              <w:rPr>
                <w:rFonts w:eastAsiaTheme="minorEastAsia"/>
                <w:lang w:eastAsia="zh-CN"/>
              </w:rPr>
            </w:pPr>
            <w:r>
              <w:rPr>
                <w:rFonts w:eastAsiaTheme="minorEastAsia" w:hint="eastAsia"/>
                <w:lang w:eastAsia="zh-CN"/>
              </w:rPr>
              <w:t>1</w:t>
            </w:r>
          </w:p>
        </w:tc>
        <w:tc>
          <w:tcPr>
            <w:tcW w:w="2409" w:type="dxa"/>
          </w:tcPr>
          <w:p w14:paraId="219F468C" w14:textId="77777777" w:rsidR="00207FDC" w:rsidRDefault="00207FDC" w:rsidP="00FE413E">
            <w:pPr>
              <w:spacing w:afterLines="50" w:after="120"/>
              <w:jc w:val="center"/>
              <w:rPr>
                <w:rFonts w:ascii="Arial" w:eastAsiaTheme="minorEastAsia" w:hAnsi="Arial"/>
                <w:b/>
                <w:sz w:val="34"/>
                <w:lang w:eastAsia="zh-CN"/>
              </w:rPr>
            </w:pPr>
            <w:r>
              <w:rPr>
                <w:rFonts w:eastAsiaTheme="minorEastAsia" w:hint="eastAsia"/>
                <w:lang w:eastAsia="zh-CN"/>
              </w:rPr>
              <w:t>128</w:t>
            </w:r>
          </w:p>
        </w:tc>
        <w:tc>
          <w:tcPr>
            <w:tcW w:w="2268" w:type="dxa"/>
          </w:tcPr>
          <w:p w14:paraId="76622E17" w14:textId="77777777" w:rsidR="00207FDC" w:rsidRDefault="00207FDC" w:rsidP="00FE413E">
            <w:pPr>
              <w:spacing w:afterLines="50" w:after="120"/>
              <w:jc w:val="center"/>
              <w:rPr>
                <w:rFonts w:ascii="Arial" w:eastAsiaTheme="minorEastAsia" w:hAnsi="Arial"/>
                <w:b/>
                <w:sz w:val="34"/>
                <w:lang w:eastAsia="zh-CN"/>
              </w:rPr>
            </w:pPr>
            <w:r>
              <w:rPr>
                <w:rFonts w:eastAsiaTheme="minorEastAsia" w:hint="eastAsia"/>
                <w:lang w:eastAsia="zh-CN"/>
              </w:rPr>
              <w:t>1</w:t>
            </w:r>
          </w:p>
        </w:tc>
        <w:tc>
          <w:tcPr>
            <w:tcW w:w="2268" w:type="dxa"/>
          </w:tcPr>
          <w:p w14:paraId="2F8F2244" w14:textId="77777777" w:rsidR="00207FDC" w:rsidRDefault="00207FDC" w:rsidP="00FE413E">
            <w:pPr>
              <w:spacing w:afterLines="50" w:after="120"/>
              <w:jc w:val="center"/>
              <w:rPr>
                <w:rFonts w:ascii="Arial" w:eastAsiaTheme="minorEastAsia" w:hAnsi="Arial"/>
                <w:b/>
                <w:sz w:val="34"/>
                <w:lang w:eastAsia="zh-CN"/>
              </w:rPr>
            </w:pPr>
            <w:r>
              <w:rPr>
                <w:rFonts w:eastAsiaTheme="minorEastAsia" w:hint="eastAsia"/>
                <w:lang w:eastAsia="zh-CN"/>
              </w:rPr>
              <w:t>16</w:t>
            </w:r>
          </w:p>
        </w:tc>
      </w:tr>
      <w:tr w:rsidR="00207FDC" w14:paraId="0DA46425" w14:textId="77777777" w:rsidTr="00FE413E">
        <w:tc>
          <w:tcPr>
            <w:tcW w:w="1276" w:type="dxa"/>
          </w:tcPr>
          <w:p w14:paraId="3CC61935" w14:textId="77777777" w:rsidR="00207FDC" w:rsidRDefault="00207FDC" w:rsidP="00FE413E">
            <w:pPr>
              <w:spacing w:afterLines="50" w:after="120"/>
              <w:jc w:val="center"/>
              <w:rPr>
                <w:rFonts w:eastAsiaTheme="minorEastAsia"/>
                <w:lang w:eastAsia="zh-CN"/>
              </w:rPr>
            </w:pPr>
            <w:r>
              <w:rPr>
                <w:rFonts w:eastAsiaTheme="minorEastAsia" w:hint="eastAsia"/>
                <w:lang w:eastAsia="zh-CN"/>
              </w:rPr>
              <w:t>2</w:t>
            </w:r>
          </w:p>
        </w:tc>
        <w:tc>
          <w:tcPr>
            <w:tcW w:w="2409" w:type="dxa"/>
          </w:tcPr>
          <w:p w14:paraId="16C1D741" w14:textId="77777777" w:rsidR="00207FDC" w:rsidRDefault="00207FDC" w:rsidP="00FE413E">
            <w:pPr>
              <w:spacing w:afterLines="50" w:after="120"/>
              <w:jc w:val="center"/>
              <w:rPr>
                <w:rFonts w:ascii="Arial" w:eastAsiaTheme="minorEastAsia" w:hAnsi="Arial"/>
                <w:b/>
                <w:sz w:val="34"/>
                <w:lang w:eastAsia="zh-CN"/>
              </w:rPr>
            </w:pPr>
            <w:r>
              <w:rPr>
                <w:rFonts w:eastAsiaTheme="minorEastAsia" w:hint="eastAsia"/>
                <w:lang w:eastAsia="zh-CN"/>
              </w:rPr>
              <w:t>64</w:t>
            </w:r>
          </w:p>
        </w:tc>
        <w:tc>
          <w:tcPr>
            <w:tcW w:w="2268" w:type="dxa"/>
          </w:tcPr>
          <w:p w14:paraId="256B99A7" w14:textId="77777777" w:rsidR="00207FDC" w:rsidRDefault="00207FDC" w:rsidP="00FE413E">
            <w:pPr>
              <w:spacing w:afterLines="50" w:after="120"/>
              <w:jc w:val="center"/>
              <w:rPr>
                <w:rFonts w:ascii="Arial" w:eastAsiaTheme="minorEastAsia" w:hAnsi="Arial"/>
                <w:b/>
                <w:sz w:val="34"/>
                <w:lang w:eastAsia="zh-CN"/>
              </w:rPr>
            </w:pPr>
            <w:r>
              <w:rPr>
                <w:rFonts w:eastAsiaTheme="minorEastAsia" w:hint="eastAsia"/>
                <w:lang w:eastAsia="zh-CN"/>
              </w:rPr>
              <w:t>1</w:t>
            </w:r>
          </w:p>
        </w:tc>
        <w:tc>
          <w:tcPr>
            <w:tcW w:w="2268" w:type="dxa"/>
          </w:tcPr>
          <w:p w14:paraId="2BF2689F" w14:textId="77777777" w:rsidR="00207FDC" w:rsidRDefault="00207FDC" w:rsidP="00FE413E">
            <w:pPr>
              <w:spacing w:afterLines="50" w:after="120"/>
              <w:jc w:val="center"/>
              <w:rPr>
                <w:rFonts w:ascii="Arial" w:eastAsiaTheme="minorEastAsia" w:hAnsi="Arial"/>
                <w:b/>
                <w:sz w:val="34"/>
                <w:lang w:eastAsia="zh-CN"/>
              </w:rPr>
            </w:pPr>
            <w:r>
              <w:rPr>
                <w:rFonts w:eastAsiaTheme="minorEastAsia" w:hint="eastAsia"/>
                <w:lang w:eastAsia="zh-CN"/>
              </w:rPr>
              <w:t>8</w:t>
            </w:r>
          </w:p>
        </w:tc>
      </w:tr>
      <w:tr w:rsidR="00207FDC" w14:paraId="6893075F" w14:textId="77777777" w:rsidTr="00FE413E">
        <w:tc>
          <w:tcPr>
            <w:tcW w:w="1276" w:type="dxa"/>
          </w:tcPr>
          <w:p w14:paraId="76A2A4BF" w14:textId="77777777" w:rsidR="00207FDC" w:rsidRDefault="00207FDC" w:rsidP="00FE413E">
            <w:pPr>
              <w:spacing w:afterLines="50" w:after="120"/>
              <w:jc w:val="center"/>
              <w:rPr>
                <w:rFonts w:eastAsiaTheme="minorEastAsia"/>
                <w:lang w:eastAsia="zh-CN"/>
              </w:rPr>
            </w:pPr>
            <w:r>
              <w:rPr>
                <w:rFonts w:eastAsiaTheme="minorEastAsia" w:hint="eastAsia"/>
                <w:lang w:eastAsia="zh-CN"/>
              </w:rPr>
              <w:t>4</w:t>
            </w:r>
          </w:p>
        </w:tc>
        <w:tc>
          <w:tcPr>
            <w:tcW w:w="2409" w:type="dxa"/>
          </w:tcPr>
          <w:p w14:paraId="58973443" w14:textId="77777777" w:rsidR="00207FDC" w:rsidRDefault="00207FDC" w:rsidP="00FE413E">
            <w:pPr>
              <w:spacing w:afterLines="50" w:after="120"/>
              <w:jc w:val="center"/>
              <w:rPr>
                <w:rFonts w:ascii="Arial" w:eastAsiaTheme="minorEastAsia" w:hAnsi="Arial"/>
                <w:b/>
                <w:sz w:val="34"/>
                <w:lang w:eastAsia="zh-CN"/>
              </w:rPr>
            </w:pPr>
            <w:r>
              <w:rPr>
                <w:rFonts w:eastAsiaTheme="minorEastAsia" w:hint="eastAsia"/>
                <w:lang w:eastAsia="zh-CN"/>
              </w:rPr>
              <w:t>32</w:t>
            </w:r>
          </w:p>
        </w:tc>
        <w:tc>
          <w:tcPr>
            <w:tcW w:w="2268" w:type="dxa"/>
          </w:tcPr>
          <w:p w14:paraId="3BBCD85D" w14:textId="77777777" w:rsidR="00207FDC" w:rsidRDefault="00207FDC" w:rsidP="00FE413E">
            <w:pPr>
              <w:spacing w:afterLines="50" w:after="120"/>
              <w:jc w:val="center"/>
              <w:rPr>
                <w:rFonts w:ascii="Arial" w:eastAsiaTheme="minorEastAsia" w:hAnsi="Arial"/>
                <w:b/>
                <w:sz w:val="34"/>
                <w:lang w:eastAsia="zh-CN"/>
              </w:rPr>
            </w:pPr>
            <w:r>
              <w:rPr>
                <w:rFonts w:eastAsiaTheme="minorEastAsia" w:hint="eastAsia"/>
                <w:lang w:eastAsia="zh-CN"/>
              </w:rPr>
              <w:t>1</w:t>
            </w:r>
          </w:p>
        </w:tc>
        <w:tc>
          <w:tcPr>
            <w:tcW w:w="2268" w:type="dxa"/>
          </w:tcPr>
          <w:p w14:paraId="56C54273" w14:textId="77777777" w:rsidR="00207FDC" w:rsidRDefault="00207FDC" w:rsidP="00FE413E">
            <w:pPr>
              <w:spacing w:afterLines="50" w:after="120"/>
              <w:jc w:val="center"/>
              <w:rPr>
                <w:rFonts w:ascii="Arial" w:eastAsiaTheme="minorEastAsia" w:hAnsi="Arial"/>
                <w:b/>
                <w:sz w:val="34"/>
                <w:lang w:eastAsia="zh-CN"/>
              </w:rPr>
            </w:pPr>
            <w:r>
              <w:rPr>
                <w:rFonts w:eastAsiaTheme="minorEastAsia" w:hint="eastAsia"/>
                <w:lang w:eastAsia="zh-CN"/>
              </w:rPr>
              <w:t>4</w:t>
            </w:r>
          </w:p>
        </w:tc>
      </w:tr>
      <w:tr w:rsidR="00207FDC" w14:paraId="3AB31C76" w14:textId="77777777" w:rsidTr="00FE413E">
        <w:tc>
          <w:tcPr>
            <w:tcW w:w="1276" w:type="dxa"/>
          </w:tcPr>
          <w:p w14:paraId="6B8EC04B" w14:textId="77777777" w:rsidR="00207FDC" w:rsidRDefault="00207FDC" w:rsidP="00FE413E">
            <w:pPr>
              <w:spacing w:afterLines="50" w:after="120"/>
              <w:jc w:val="center"/>
              <w:rPr>
                <w:rFonts w:eastAsiaTheme="minorEastAsia"/>
                <w:lang w:eastAsia="zh-CN"/>
              </w:rPr>
            </w:pPr>
            <w:r>
              <w:rPr>
                <w:rFonts w:eastAsiaTheme="minorEastAsia" w:hint="eastAsia"/>
                <w:lang w:eastAsia="zh-CN"/>
              </w:rPr>
              <w:t>8</w:t>
            </w:r>
          </w:p>
        </w:tc>
        <w:tc>
          <w:tcPr>
            <w:tcW w:w="2409" w:type="dxa"/>
          </w:tcPr>
          <w:p w14:paraId="5E73F5F4" w14:textId="77777777" w:rsidR="00207FDC" w:rsidRDefault="00207FDC" w:rsidP="00FE413E">
            <w:pPr>
              <w:spacing w:afterLines="50" w:after="120"/>
              <w:jc w:val="center"/>
              <w:rPr>
                <w:rFonts w:ascii="Arial" w:eastAsiaTheme="minorEastAsia" w:hAnsi="Arial"/>
                <w:b/>
                <w:sz w:val="34"/>
                <w:lang w:eastAsia="zh-CN"/>
              </w:rPr>
            </w:pPr>
            <w:r>
              <w:rPr>
                <w:rFonts w:eastAsiaTheme="minorEastAsia" w:hint="eastAsia"/>
                <w:lang w:eastAsia="zh-CN"/>
              </w:rPr>
              <w:t>16</w:t>
            </w:r>
          </w:p>
        </w:tc>
        <w:tc>
          <w:tcPr>
            <w:tcW w:w="2268" w:type="dxa"/>
          </w:tcPr>
          <w:p w14:paraId="21AF8375" w14:textId="77777777" w:rsidR="00207FDC" w:rsidRDefault="00207FDC" w:rsidP="00FE413E">
            <w:pPr>
              <w:spacing w:afterLines="50" w:after="120"/>
              <w:jc w:val="center"/>
              <w:rPr>
                <w:rFonts w:ascii="Arial" w:eastAsiaTheme="minorEastAsia" w:hAnsi="Arial"/>
                <w:b/>
                <w:sz w:val="34"/>
                <w:lang w:eastAsia="zh-CN"/>
              </w:rPr>
            </w:pPr>
            <w:r>
              <w:rPr>
                <w:rFonts w:eastAsiaTheme="minorEastAsia" w:hint="eastAsia"/>
                <w:lang w:eastAsia="zh-CN"/>
              </w:rPr>
              <w:t>1</w:t>
            </w:r>
          </w:p>
        </w:tc>
        <w:tc>
          <w:tcPr>
            <w:tcW w:w="2268" w:type="dxa"/>
          </w:tcPr>
          <w:p w14:paraId="6552F5F8" w14:textId="77777777" w:rsidR="00207FDC" w:rsidRDefault="00207FDC" w:rsidP="00FE413E">
            <w:pPr>
              <w:spacing w:afterLines="50" w:after="120"/>
              <w:jc w:val="center"/>
              <w:rPr>
                <w:rFonts w:ascii="Arial" w:eastAsiaTheme="minorEastAsia" w:hAnsi="Arial"/>
                <w:b/>
                <w:sz w:val="34"/>
                <w:lang w:eastAsia="zh-CN"/>
              </w:rPr>
            </w:pPr>
            <w:r>
              <w:rPr>
                <w:rFonts w:eastAsiaTheme="minorEastAsia" w:hint="eastAsia"/>
                <w:lang w:eastAsia="zh-CN"/>
              </w:rPr>
              <w:t>2</w:t>
            </w:r>
          </w:p>
        </w:tc>
      </w:tr>
      <w:tr w:rsidR="00207FDC" w14:paraId="03971AE5" w14:textId="77777777" w:rsidTr="00FE413E">
        <w:tc>
          <w:tcPr>
            <w:tcW w:w="1276" w:type="dxa"/>
          </w:tcPr>
          <w:p w14:paraId="0457ADE4" w14:textId="77777777" w:rsidR="00207FDC" w:rsidRDefault="00207FDC" w:rsidP="00FE413E">
            <w:pPr>
              <w:spacing w:afterLines="50" w:after="120"/>
              <w:jc w:val="center"/>
              <w:rPr>
                <w:rFonts w:eastAsiaTheme="minorEastAsia"/>
                <w:lang w:eastAsia="zh-CN"/>
              </w:rPr>
            </w:pPr>
            <w:r>
              <w:rPr>
                <w:rFonts w:eastAsiaTheme="minorEastAsia" w:hint="eastAsia"/>
                <w:lang w:eastAsia="zh-CN"/>
              </w:rPr>
              <w:t>16</w:t>
            </w:r>
          </w:p>
        </w:tc>
        <w:tc>
          <w:tcPr>
            <w:tcW w:w="2409" w:type="dxa"/>
          </w:tcPr>
          <w:p w14:paraId="32B6C132" w14:textId="77777777" w:rsidR="00207FDC" w:rsidRDefault="00207FDC" w:rsidP="00FE413E">
            <w:pPr>
              <w:spacing w:afterLines="50" w:after="120"/>
              <w:jc w:val="center"/>
              <w:rPr>
                <w:rFonts w:ascii="Arial" w:eastAsiaTheme="minorEastAsia" w:hAnsi="Arial"/>
                <w:b/>
                <w:sz w:val="34"/>
                <w:lang w:eastAsia="zh-CN"/>
              </w:rPr>
            </w:pPr>
            <w:r>
              <w:rPr>
                <w:rFonts w:eastAsiaTheme="minorEastAsia" w:hint="eastAsia"/>
                <w:lang w:eastAsia="zh-CN"/>
              </w:rPr>
              <w:t>8</w:t>
            </w:r>
          </w:p>
        </w:tc>
        <w:tc>
          <w:tcPr>
            <w:tcW w:w="2268" w:type="dxa"/>
          </w:tcPr>
          <w:p w14:paraId="281E6BF0" w14:textId="77777777" w:rsidR="00207FDC" w:rsidRDefault="00207FDC" w:rsidP="00FE413E">
            <w:pPr>
              <w:spacing w:afterLines="50" w:after="120"/>
              <w:jc w:val="center"/>
              <w:rPr>
                <w:rFonts w:ascii="Arial" w:eastAsiaTheme="minorEastAsia" w:hAnsi="Arial"/>
                <w:b/>
                <w:sz w:val="34"/>
                <w:lang w:eastAsia="zh-CN"/>
              </w:rPr>
            </w:pPr>
            <w:r>
              <w:rPr>
                <w:rFonts w:eastAsiaTheme="minorEastAsia" w:hint="eastAsia"/>
                <w:lang w:eastAsia="zh-CN"/>
              </w:rPr>
              <w:t>1</w:t>
            </w:r>
          </w:p>
        </w:tc>
        <w:tc>
          <w:tcPr>
            <w:tcW w:w="2268" w:type="dxa"/>
          </w:tcPr>
          <w:p w14:paraId="321FA8AF" w14:textId="77777777" w:rsidR="00207FDC" w:rsidRDefault="00207FDC" w:rsidP="00FE413E">
            <w:pPr>
              <w:spacing w:afterLines="50" w:after="120"/>
              <w:jc w:val="center"/>
              <w:rPr>
                <w:rFonts w:ascii="Arial" w:eastAsiaTheme="minorEastAsia" w:hAnsi="Arial"/>
                <w:b/>
                <w:sz w:val="34"/>
                <w:lang w:eastAsia="zh-CN"/>
              </w:rPr>
            </w:pPr>
            <w:r>
              <w:rPr>
                <w:rFonts w:eastAsiaTheme="minorEastAsia" w:hint="eastAsia"/>
                <w:lang w:eastAsia="zh-CN"/>
              </w:rPr>
              <w:t>1</w:t>
            </w:r>
          </w:p>
        </w:tc>
      </w:tr>
    </w:tbl>
    <w:p w14:paraId="56EF6415" w14:textId="77777777" w:rsidR="00207FDC" w:rsidRDefault="00207FDC" w:rsidP="00207FDC">
      <w:pPr>
        <w:spacing w:afterLines="50" w:after="120"/>
        <w:jc w:val="both"/>
        <w:rPr>
          <w:rFonts w:eastAsiaTheme="minorEastAsia"/>
          <w:lang w:eastAsia="zh-CN"/>
        </w:rPr>
      </w:pPr>
    </w:p>
    <w:p w14:paraId="6ED36340" w14:textId="4F31942C" w:rsidR="00207FDC" w:rsidRPr="00F92E0C" w:rsidRDefault="00207FDC" w:rsidP="00207FDC">
      <w:pPr>
        <w:spacing w:afterLines="50" w:after="120"/>
        <w:jc w:val="both"/>
        <w:rPr>
          <w:rFonts w:eastAsiaTheme="minorEastAsia"/>
          <w:lang w:eastAsia="zh-CN"/>
        </w:rPr>
      </w:pPr>
      <w:r w:rsidRPr="006F2678">
        <w:rPr>
          <w:rFonts w:eastAsiaTheme="minorEastAsia" w:hint="eastAsia"/>
          <w:lang w:eastAsia="zh-CN"/>
        </w:rPr>
        <w:t>As shown i</w:t>
      </w:r>
      <w:r w:rsidRPr="004472DD">
        <w:rPr>
          <w:rFonts w:eastAsiaTheme="minorEastAsia" w:hint="eastAsia"/>
          <w:lang w:eastAsia="zh-CN"/>
        </w:rPr>
        <w:t>n</w:t>
      </w:r>
      <w:r w:rsidR="00D878B8">
        <w:rPr>
          <w:rFonts w:eastAsiaTheme="minorEastAsia" w:hint="eastAsia"/>
          <w:lang w:eastAsia="zh-CN"/>
        </w:rPr>
        <w:t xml:space="preserve"> </w:t>
      </w:r>
      <w:r w:rsidR="00D878B8" w:rsidRPr="00053B8D">
        <w:rPr>
          <w:rFonts w:eastAsiaTheme="minorEastAsia"/>
          <w:lang w:eastAsia="zh-CN"/>
        </w:rPr>
        <w:fldChar w:fldCharType="begin"/>
      </w:r>
      <w:r w:rsidR="00D878B8" w:rsidRPr="00053B8D">
        <w:rPr>
          <w:rFonts w:eastAsiaTheme="minorEastAsia"/>
          <w:lang w:eastAsia="zh-CN"/>
        </w:rPr>
        <w:instrText xml:space="preserve"> </w:instrText>
      </w:r>
      <w:r w:rsidR="00D878B8" w:rsidRPr="00053B8D">
        <w:rPr>
          <w:rFonts w:eastAsiaTheme="minorEastAsia" w:hint="eastAsia"/>
          <w:lang w:eastAsia="zh-CN"/>
        </w:rPr>
        <w:instrText>REF _Ref166249728 \h</w:instrText>
      </w:r>
      <w:r w:rsidR="00D878B8" w:rsidRPr="00053B8D">
        <w:rPr>
          <w:rFonts w:eastAsiaTheme="minorEastAsia"/>
          <w:lang w:eastAsia="zh-CN"/>
        </w:rPr>
        <w:instrText xml:space="preserve"> </w:instrText>
      </w:r>
      <w:r w:rsidR="00053B8D" w:rsidRPr="00053B8D">
        <w:rPr>
          <w:rFonts w:eastAsiaTheme="minorEastAsia"/>
          <w:lang w:eastAsia="zh-CN"/>
        </w:rPr>
        <w:instrText xml:space="preserve"> \* MERGEFORMAT </w:instrText>
      </w:r>
      <w:r w:rsidR="00D878B8" w:rsidRPr="00053B8D">
        <w:rPr>
          <w:rFonts w:eastAsiaTheme="minorEastAsia"/>
          <w:lang w:eastAsia="zh-CN"/>
        </w:rPr>
      </w:r>
      <w:r w:rsidR="00D878B8" w:rsidRPr="00053B8D">
        <w:rPr>
          <w:rFonts w:eastAsiaTheme="minorEastAsia"/>
          <w:lang w:eastAsia="zh-CN"/>
        </w:rPr>
        <w:fldChar w:fldCharType="separate"/>
      </w:r>
      <w:r w:rsidR="00AF2B27" w:rsidRPr="00053B8D">
        <w:rPr>
          <w:lang w:eastAsia="zh-CN"/>
        </w:rPr>
        <w:t xml:space="preserve">Figure </w:t>
      </w:r>
      <w:r w:rsidR="00AF2B27" w:rsidRPr="00053B8D">
        <w:rPr>
          <w:noProof/>
          <w:lang w:eastAsia="zh-CN"/>
        </w:rPr>
        <w:t>3</w:t>
      </w:r>
      <w:r w:rsidR="00D878B8" w:rsidRPr="00053B8D">
        <w:rPr>
          <w:rFonts w:eastAsiaTheme="minorEastAsia"/>
          <w:lang w:eastAsia="zh-CN"/>
        </w:rPr>
        <w:fldChar w:fldCharType="end"/>
      </w:r>
      <w:r w:rsidRPr="004472DD">
        <w:rPr>
          <w:rFonts w:eastAsiaTheme="minorEastAsia" w:hint="eastAsia"/>
          <w:lang w:eastAsia="zh-CN"/>
        </w:rPr>
        <w:t>, for all can</w:t>
      </w:r>
      <w:r>
        <w:rPr>
          <w:rFonts w:eastAsiaTheme="minorEastAsia" w:hint="eastAsia"/>
          <w:lang w:eastAsia="zh-CN"/>
        </w:rPr>
        <w:t xml:space="preserve">didate values of M, </w:t>
      </w:r>
      <w:r w:rsidRPr="006F2678">
        <w:rPr>
          <w:rFonts w:eastAsiaTheme="minorEastAsia" w:hint="eastAsia"/>
          <w:lang w:eastAsia="zh-CN"/>
        </w:rPr>
        <w:t xml:space="preserve">the CAP includes 16 </w:t>
      </w:r>
      <w:r w:rsidRPr="00162B61">
        <w:rPr>
          <w:rFonts w:eastAsiaTheme="minorEastAsia"/>
          <w:lang w:eastAsia="zh-CN"/>
        </w:rPr>
        <w:t>chips</w:t>
      </w:r>
      <w:r w:rsidRPr="00162B61">
        <w:rPr>
          <w:rFonts w:eastAsiaTheme="minorEastAsia" w:hint="eastAsia"/>
          <w:lang w:eastAsia="zh-CN"/>
        </w:rPr>
        <w:t xml:space="preserve"> or 8 bits </w:t>
      </w:r>
      <w:r w:rsidRPr="00643619">
        <w:rPr>
          <w:rFonts w:eastAsiaTheme="minorEastAsia" w:hint="eastAsia"/>
          <w:lang w:eastAsia="zh-CN"/>
        </w:rPr>
        <w:t>if</w:t>
      </w:r>
      <w:r w:rsidRPr="007F04AE">
        <w:rPr>
          <w:rFonts w:eastAsiaTheme="minorEastAsia" w:hint="eastAsia"/>
          <w:lang w:eastAsia="zh-CN"/>
        </w:rPr>
        <w:t xml:space="preserve"> </w:t>
      </w:r>
      <w:r w:rsidRPr="00107B15">
        <w:rPr>
          <w:rFonts w:ascii="Times" w:eastAsia="Batang" w:hAnsi="Times"/>
          <w:bCs/>
          <w:szCs w:val="24"/>
          <w:lang w:val="en-US"/>
        </w:rPr>
        <w:t>Manchester encoding is used</w:t>
      </w:r>
      <w:r w:rsidRPr="005511B4">
        <w:rPr>
          <w:rFonts w:ascii="Times" w:eastAsiaTheme="minorEastAsia" w:hAnsi="Times" w:hint="eastAsia"/>
          <w:bCs/>
          <w:szCs w:val="24"/>
          <w:lang w:val="en-US" w:eastAsia="zh-CN"/>
        </w:rPr>
        <w:t xml:space="preserve">. The </w:t>
      </w:r>
      <w:r>
        <w:rPr>
          <w:rFonts w:ascii="Times" w:eastAsiaTheme="minorEastAsia" w:hAnsi="Times" w:hint="eastAsia"/>
          <w:bCs/>
          <w:szCs w:val="24"/>
          <w:lang w:val="en-US" w:eastAsia="zh-CN"/>
        </w:rPr>
        <w:t xml:space="preserve">coded </w:t>
      </w:r>
      <w:r w:rsidRPr="005511B4">
        <w:rPr>
          <w:rFonts w:ascii="Times" w:eastAsiaTheme="minorEastAsia" w:hAnsi="Times" w:hint="eastAsia"/>
          <w:bCs/>
          <w:szCs w:val="24"/>
          <w:lang w:val="en-US" w:eastAsia="zh-CN"/>
        </w:rPr>
        <w:t xml:space="preserve">sequence in </w:t>
      </w:r>
      <w:r>
        <w:rPr>
          <w:rFonts w:ascii="Times" w:eastAsiaTheme="minorEastAsia" w:hAnsi="Times" w:hint="eastAsia"/>
          <w:bCs/>
          <w:szCs w:val="24"/>
          <w:lang w:val="en-US" w:eastAsia="zh-CN"/>
        </w:rPr>
        <w:t xml:space="preserve">the </w:t>
      </w:r>
      <w:r w:rsidRPr="005511B4">
        <w:rPr>
          <w:rFonts w:ascii="Times" w:eastAsiaTheme="minorEastAsia" w:hAnsi="Times" w:hint="eastAsia"/>
          <w:bCs/>
          <w:szCs w:val="24"/>
          <w:lang w:val="en-US" w:eastAsia="zh-CN"/>
        </w:rPr>
        <w:t>CA</w:t>
      </w:r>
      <w:r w:rsidRPr="00D81616">
        <w:rPr>
          <w:rFonts w:ascii="Times" w:eastAsiaTheme="minorEastAsia" w:hAnsi="Times"/>
          <w:bCs/>
          <w:szCs w:val="24"/>
          <w:lang w:val="en-US" w:eastAsia="zh-CN"/>
        </w:rPr>
        <w:t xml:space="preserve">P </w:t>
      </w:r>
      <w:r w:rsidRPr="00D9706E">
        <w:rPr>
          <w:rFonts w:eastAsiaTheme="minorEastAsia" w:hint="eastAsia"/>
          <w:lang w:eastAsia="zh-CN"/>
        </w:rPr>
        <w:t>for all can</w:t>
      </w:r>
      <w:r>
        <w:rPr>
          <w:rFonts w:eastAsiaTheme="minorEastAsia" w:hint="eastAsia"/>
          <w:lang w:eastAsia="zh-CN"/>
        </w:rPr>
        <w:t>didate values of M</w:t>
      </w:r>
      <w:r w:rsidRPr="00D81616">
        <w:rPr>
          <w:rFonts w:ascii="Times" w:eastAsiaTheme="minorEastAsia" w:hAnsi="Times"/>
          <w:bCs/>
          <w:szCs w:val="24"/>
          <w:lang w:val="en-US" w:eastAsia="zh-CN"/>
        </w:rPr>
        <w:t xml:space="preserve"> is </w:t>
      </w:r>
      <w:r>
        <w:rPr>
          <w:rFonts w:ascii="Times" w:eastAsiaTheme="minorEastAsia" w:hAnsi="Times" w:hint="eastAsia"/>
          <w:bCs/>
          <w:szCs w:val="24"/>
          <w:lang w:val="en-US" w:eastAsia="zh-CN"/>
        </w:rPr>
        <w:t>{</w:t>
      </w:r>
      <w:r w:rsidRPr="00D81616">
        <w:rPr>
          <w:rFonts w:ascii="Times" w:eastAsiaTheme="minorEastAsia" w:hAnsi="Times"/>
          <w:bCs/>
          <w:szCs w:val="24"/>
          <w:lang w:val="en-US" w:eastAsia="zh-CN"/>
        </w:rPr>
        <w:t>1</w:t>
      </w:r>
      <w:r>
        <w:rPr>
          <w:rFonts w:ascii="Times" w:eastAsiaTheme="minorEastAsia" w:hAnsi="Times"/>
          <w:bCs/>
          <w:szCs w:val="24"/>
          <w:lang w:val="en-US" w:eastAsia="zh-CN"/>
        </w:rPr>
        <w:t>,</w:t>
      </w:r>
      <w:r w:rsidRPr="00D81616">
        <w:rPr>
          <w:rFonts w:ascii="Times" w:eastAsiaTheme="minorEastAsia" w:hAnsi="Times"/>
          <w:bCs/>
          <w:szCs w:val="24"/>
          <w:lang w:val="en-US" w:eastAsia="zh-CN"/>
        </w:rPr>
        <w:t xml:space="preserve"> 1, 1, 1, 1, 1, 1, </w:t>
      </w:r>
      <w:r>
        <w:rPr>
          <w:rFonts w:ascii="Times" w:eastAsiaTheme="minorEastAsia" w:hAnsi="Times" w:hint="eastAsia"/>
          <w:bCs/>
          <w:szCs w:val="24"/>
          <w:lang w:val="en-US" w:eastAsia="zh-CN"/>
        </w:rPr>
        <w:t>1}</w:t>
      </w:r>
      <w:r w:rsidRPr="00D81616">
        <w:rPr>
          <w:rFonts w:ascii="Times" w:eastAsiaTheme="minorEastAsia" w:hAnsi="Times"/>
          <w:bCs/>
          <w:szCs w:val="24"/>
          <w:lang w:val="en-US" w:eastAsia="zh-CN"/>
        </w:rPr>
        <w:t>.</w:t>
      </w:r>
      <w:r>
        <w:rPr>
          <w:rFonts w:ascii="Times" w:eastAsiaTheme="minorEastAsia" w:hAnsi="Times" w:hint="eastAsia"/>
          <w:bCs/>
          <w:szCs w:val="24"/>
          <w:lang w:val="en-US" w:eastAsia="zh-CN"/>
        </w:rPr>
        <w:t xml:space="preserve"> </w:t>
      </w:r>
      <w:r w:rsidR="00D878B8">
        <w:rPr>
          <w:rFonts w:ascii="Times" w:eastAsiaTheme="minorEastAsia" w:hAnsi="Times"/>
          <w:bCs/>
          <w:szCs w:val="24"/>
          <w:lang w:val="en-US" w:eastAsia="zh-CN"/>
        </w:rPr>
        <w:t>A</w:t>
      </w:r>
      <w:r w:rsidR="00D878B8">
        <w:rPr>
          <w:rFonts w:ascii="Times" w:eastAsiaTheme="minorEastAsia" w:hAnsi="Times" w:hint="eastAsia"/>
          <w:bCs/>
          <w:szCs w:val="24"/>
          <w:lang w:val="en-US" w:eastAsia="zh-CN"/>
        </w:rPr>
        <w:t>nd F</w:t>
      </w:r>
      <w:r w:rsidRPr="006F2678">
        <w:rPr>
          <w:rFonts w:eastAsiaTheme="minorEastAsia" w:hint="eastAsia"/>
          <w:lang w:eastAsia="zh-CN"/>
        </w:rPr>
        <w:t>or the CP handling issue</w:t>
      </w:r>
      <w:r w:rsidR="00D878B8">
        <w:rPr>
          <w:rFonts w:eastAsiaTheme="minorEastAsia" w:hint="eastAsia"/>
          <w:lang w:eastAsia="zh-CN"/>
        </w:rPr>
        <w:t xml:space="preserve"> is also discussed in our </w:t>
      </w:r>
      <w:r w:rsidR="00D878B8">
        <w:rPr>
          <w:rFonts w:eastAsiaTheme="minorEastAsia"/>
          <w:lang w:eastAsia="zh-CN"/>
        </w:rPr>
        <w:t>contribution</w:t>
      </w:r>
      <w:r w:rsidR="00D878B8">
        <w:rPr>
          <w:rFonts w:eastAsiaTheme="minorEastAsia" w:hint="eastAsia"/>
          <w:lang w:eastAsia="zh-CN"/>
        </w:rPr>
        <w:t xml:space="preserve"> </w:t>
      </w:r>
      <w:r w:rsidR="00726E96">
        <w:rPr>
          <w:rFonts w:eastAsiaTheme="minorEastAsia"/>
          <w:lang w:eastAsia="zh-CN"/>
        </w:rPr>
        <w:fldChar w:fldCharType="begin"/>
      </w:r>
      <w:r w:rsidR="00726E96">
        <w:rPr>
          <w:rFonts w:eastAsiaTheme="minorEastAsia"/>
          <w:lang w:eastAsia="zh-CN"/>
        </w:rPr>
        <w:instrText xml:space="preserve"> </w:instrText>
      </w:r>
      <w:r w:rsidR="00726E96">
        <w:rPr>
          <w:rFonts w:eastAsiaTheme="minorEastAsia" w:hint="eastAsia"/>
          <w:lang w:eastAsia="zh-CN"/>
        </w:rPr>
        <w:instrText>REF _Ref166072929 \r \h</w:instrText>
      </w:r>
      <w:r w:rsidR="00726E96">
        <w:rPr>
          <w:rFonts w:eastAsiaTheme="minorEastAsia"/>
          <w:lang w:eastAsia="zh-CN"/>
        </w:rPr>
        <w:instrText xml:space="preserve"> </w:instrText>
      </w:r>
      <w:r w:rsidR="00726E96">
        <w:rPr>
          <w:rFonts w:eastAsiaTheme="minorEastAsia"/>
          <w:lang w:eastAsia="zh-CN"/>
        </w:rPr>
      </w:r>
      <w:r w:rsidR="00726E96">
        <w:rPr>
          <w:rFonts w:eastAsiaTheme="minorEastAsia"/>
          <w:lang w:eastAsia="zh-CN"/>
        </w:rPr>
        <w:fldChar w:fldCharType="separate"/>
      </w:r>
      <w:r w:rsidR="00AF2B27">
        <w:rPr>
          <w:rFonts w:eastAsiaTheme="minorEastAsia"/>
          <w:lang w:eastAsia="zh-CN"/>
        </w:rPr>
        <w:t>[7]</w:t>
      </w:r>
      <w:r w:rsidR="00726E96">
        <w:rPr>
          <w:rFonts w:eastAsiaTheme="minorEastAsia"/>
          <w:lang w:eastAsia="zh-CN"/>
        </w:rPr>
        <w:fldChar w:fldCharType="end"/>
      </w:r>
      <w:r w:rsidRPr="004658FC">
        <w:rPr>
          <w:rFonts w:eastAsiaTheme="minorEastAsia"/>
          <w:lang w:eastAsia="zh-CN"/>
        </w:rPr>
        <w:t>.</w:t>
      </w:r>
    </w:p>
    <w:p w14:paraId="58DE1ABB" w14:textId="4E1A5B3A" w:rsidR="004654A1" w:rsidRDefault="00207FDC" w:rsidP="00207FDC">
      <w:pPr>
        <w:jc w:val="both"/>
        <w:rPr>
          <w:rFonts w:eastAsiaTheme="minorEastAsia"/>
          <w:b/>
          <w:lang w:eastAsia="zh-CN"/>
        </w:rPr>
      </w:pPr>
      <w:r w:rsidRPr="006F2678">
        <w:rPr>
          <w:rFonts w:eastAsiaTheme="minorEastAsia" w:hint="eastAsia"/>
          <w:b/>
          <w:lang w:eastAsia="zh-CN"/>
        </w:rPr>
        <w:t xml:space="preserve">Proposal </w:t>
      </w:r>
      <w:r w:rsidR="00B028E0">
        <w:rPr>
          <w:rFonts w:eastAsiaTheme="minorEastAsia" w:hint="eastAsia"/>
          <w:b/>
          <w:lang w:eastAsia="zh-CN"/>
        </w:rPr>
        <w:t>1</w:t>
      </w:r>
      <w:r w:rsidR="008C37C0">
        <w:rPr>
          <w:rFonts w:eastAsiaTheme="minorEastAsia" w:hint="eastAsia"/>
          <w:b/>
          <w:lang w:eastAsia="zh-CN"/>
        </w:rPr>
        <w:t>2</w:t>
      </w:r>
      <w:r w:rsidRPr="006F2678">
        <w:rPr>
          <w:rFonts w:eastAsiaTheme="minorEastAsia" w:hint="eastAsia"/>
          <w:b/>
          <w:lang w:eastAsia="zh-CN"/>
        </w:rPr>
        <w:t xml:space="preserve">: </w:t>
      </w:r>
      <w:r w:rsidRPr="00370467">
        <w:rPr>
          <w:rFonts w:eastAsiaTheme="minorEastAsia"/>
          <w:b/>
          <w:lang w:eastAsia="zh-CN"/>
        </w:rPr>
        <w:t>When M equals to 16,</w:t>
      </w:r>
      <w:r w:rsidRPr="00370467">
        <w:rPr>
          <w:b/>
        </w:rPr>
        <w:t xml:space="preserve"> </w:t>
      </w:r>
      <w:r w:rsidRPr="00370467">
        <w:rPr>
          <w:rFonts w:eastAsiaTheme="minorEastAsia"/>
          <w:b/>
          <w:lang w:eastAsia="zh-CN"/>
        </w:rPr>
        <w:t xml:space="preserve">the end of the OFDM symbol </w:t>
      </w:r>
      <w:r>
        <w:rPr>
          <w:rFonts w:eastAsiaTheme="minorEastAsia" w:hint="eastAsia"/>
          <w:b/>
          <w:lang w:eastAsia="zh-CN"/>
        </w:rPr>
        <w:t xml:space="preserve">for the CAP </w:t>
      </w:r>
      <w:r w:rsidRPr="00370467">
        <w:rPr>
          <w:rFonts w:eastAsiaTheme="minorEastAsia"/>
          <w:b/>
          <w:lang w:eastAsia="zh-CN"/>
        </w:rPr>
        <w:t xml:space="preserve">corresponding to the CP length should be set to high voltage transmission, in order to ensure that </w:t>
      </w:r>
      <w:r w:rsidRPr="00370467">
        <w:rPr>
          <w:rFonts w:eastAsia="Malgun Gothic"/>
          <w:b/>
          <w:lang w:eastAsia="ko-KR"/>
        </w:rPr>
        <w:t>no transition edge occurs during the CP</w:t>
      </w:r>
      <w:r w:rsidRPr="00370467">
        <w:rPr>
          <w:rFonts w:eastAsiaTheme="minorEastAsia"/>
          <w:b/>
          <w:lang w:eastAsia="zh-CN"/>
        </w:rPr>
        <w:t>.</w:t>
      </w:r>
    </w:p>
    <w:p w14:paraId="6AA532E1" w14:textId="77777777" w:rsidR="00122204" w:rsidRDefault="00122204" w:rsidP="00122204">
      <w:pPr>
        <w:spacing w:afterLines="50" w:after="120"/>
        <w:jc w:val="both"/>
        <w:rPr>
          <w:rFonts w:eastAsia="等线"/>
          <w:lang w:val="en-US" w:eastAsia="zh-CN"/>
        </w:rPr>
      </w:pPr>
      <w:r>
        <w:rPr>
          <w:rFonts w:ascii="Times" w:eastAsiaTheme="minorEastAsia" w:hAnsi="Times" w:hint="eastAsia"/>
          <w:szCs w:val="24"/>
          <w:lang w:eastAsia="zh-CN"/>
        </w:rPr>
        <w:t xml:space="preserve">Regarding the issue of whether </w:t>
      </w:r>
      <w:r>
        <w:rPr>
          <w:rFonts w:ascii="Times" w:eastAsia="Batang" w:hAnsi="Times"/>
          <w:szCs w:val="24"/>
        </w:rPr>
        <w:t xml:space="preserve">other part(s) of </w:t>
      </w:r>
      <w:r>
        <w:rPr>
          <w:rFonts w:ascii="Times" w:eastAsiaTheme="minorEastAsia" w:hAnsi="Times" w:hint="eastAsia"/>
          <w:szCs w:val="24"/>
          <w:lang w:eastAsia="zh-CN"/>
        </w:rPr>
        <w:t>R2D</w:t>
      </w:r>
      <w:r w:rsidRPr="007C4616">
        <w:rPr>
          <w:rFonts w:ascii="Times" w:eastAsia="Batang" w:hAnsi="Times"/>
          <w:szCs w:val="24"/>
        </w:rPr>
        <w:t xml:space="preserve"> preamble</w:t>
      </w:r>
      <w:r>
        <w:rPr>
          <w:rFonts w:ascii="Times" w:eastAsiaTheme="minorEastAsia" w:hAnsi="Times" w:hint="eastAsia"/>
          <w:szCs w:val="24"/>
          <w:lang w:eastAsia="zh-CN"/>
        </w:rPr>
        <w:t xml:space="preserve"> should be introduced</w:t>
      </w:r>
      <w:r>
        <w:rPr>
          <w:rFonts w:ascii="Times" w:eastAsiaTheme="minorEastAsia" w:hAnsi="Times"/>
          <w:szCs w:val="24"/>
          <w:lang w:eastAsia="zh-CN"/>
        </w:rPr>
        <w:t xml:space="preserve">, </w:t>
      </w:r>
      <w:r>
        <w:rPr>
          <w:rFonts w:eastAsia="等线"/>
          <w:lang w:val="en-US" w:eastAsia="zh-CN"/>
        </w:rPr>
        <w:t>since</w:t>
      </w:r>
      <w:r>
        <w:rPr>
          <w:rFonts w:eastAsia="等线" w:hint="eastAsia"/>
          <w:lang w:val="en-US" w:eastAsia="zh-CN"/>
        </w:rPr>
        <w:t xml:space="preserve"> the </w:t>
      </w:r>
      <w:r>
        <w:rPr>
          <w:rFonts w:eastAsia="等线"/>
          <w:lang w:val="en-US" w:eastAsia="zh-CN"/>
        </w:rPr>
        <w:t xml:space="preserve">SIP </w:t>
      </w:r>
      <w:r>
        <w:rPr>
          <w:rFonts w:eastAsia="等线" w:hint="eastAsia"/>
          <w:lang w:val="en-US" w:eastAsia="zh-CN"/>
        </w:rPr>
        <w:t xml:space="preserve">can indicate </w:t>
      </w:r>
      <w:r w:rsidRPr="007C4616">
        <w:rPr>
          <w:rFonts w:ascii="Times" w:eastAsia="Batang" w:hAnsi="Times"/>
          <w:szCs w:val="24"/>
        </w:rPr>
        <w:t>the start of the R2D transmissio</w:t>
      </w:r>
      <w:r>
        <w:rPr>
          <w:rFonts w:ascii="Times" w:eastAsiaTheme="minorEastAsia" w:hAnsi="Times" w:hint="eastAsia"/>
          <w:szCs w:val="24"/>
          <w:lang w:eastAsia="zh-CN"/>
        </w:rPr>
        <w:t>n</w:t>
      </w:r>
      <w:r w:rsidRPr="00F35468">
        <w:rPr>
          <w:rFonts w:ascii="Times" w:eastAsia="Batang" w:hAnsi="Times"/>
          <w:szCs w:val="24"/>
        </w:rPr>
        <w:t xml:space="preserve"> </w:t>
      </w:r>
      <w:r>
        <w:rPr>
          <w:rFonts w:ascii="Times" w:eastAsiaTheme="minorEastAsia" w:hAnsi="Times" w:hint="eastAsia"/>
          <w:szCs w:val="24"/>
          <w:lang w:eastAsia="zh-CN"/>
        </w:rPr>
        <w:t xml:space="preserve">and the CAP </w:t>
      </w:r>
      <w:r>
        <w:rPr>
          <w:rFonts w:ascii="Times" w:eastAsiaTheme="minorEastAsia" w:hAnsi="Times"/>
          <w:szCs w:val="24"/>
          <w:lang w:eastAsia="zh-CN"/>
        </w:rPr>
        <w:t>can</w:t>
      </w:r>
      <w:r>
        <w:rPr>
          <w:rFonts w:ascii="Times" w:eastAsiaTheme="minorEastAsia" w:hAnsi="Times" w:hint="eastAsia"/>
          <w:szCs w:val="24"/>
          <w:lang w:eastAsia="zh-CN"/>
        </w:rPr>
        <w:t xml:space="preserve"> provide </w:t>
      </w:r>
      <w:r w:rsidRPr="007C4616">
        <w:rPr>
          <w:rFonts w:ascii="Times" w:eastAsia="Batang" w:hAnsi="Times"/>
          <w:szCs w:val="24"/>
        </w:rPr>
        <w:t xml:space="preserve">the chip synchronization of the subsequent physical channel </w:t>
      </w:r>
      <w:r>
        <w:rPr>
          <w:rFonts w:ascii="Times" w:eastAsia="Batang" w:hAnsi="Times"/>
          <w:szCs w:val="24"/>
        </w:rPr>
        <w:t>transmission</w:t>
      </w:r>
      <w:r>
        <w:rPr>
          <w:rFonts w:eastAsia="等线"/>
          <w:lang w:val="en-US" w:eastAsia="zh-CN"/>
        </w:rPr>
        <w:t xml:space="preserve">, </w:t>
      </w:r>
      <w:r>
        <w:rPr>
          <w:rFonts w:eastAsia="等线" w:hint="eastAsia"/>
          <w:lang w:val="en-US" w:eastAsia="zh-CN"/>
        </w:rPr>
        <w:t>there is no need to introduce any other part for R2D preamble</w:t>
      </w:r>
      <w:r>
        <w:rPr>
          <w:rFonts w:eastAsia="等线"/>
          <w:lang w:val="en-US" w:eastAsia="zh-CN"/>
        </w:rPr>
        <w:t xml:space="preserve">, and the above </w:t>
      </w:r>
      <w:r>
        <w:rPr>
          <w:rFonts w:eastAsia="等线" w:hint="eastAsia"/>
          <w:lang w:val="en-US" w:eastAsia="zh-CN"/>
        </w:rPr>
        <w:t xml:space="preserve">R2D </w:t>
      </w:r>
      <w:r>
        <w:rPr>
          <w:rFonts w:eastAsia="等线"/>
          <w:lang w:val="en-US" w:eastAsia="zh-CN"/>
        </w:rPr>
        <w:t>pre</w:t>
      </w:r>
      <w:r>
        <w:rPr>
          <w:rFonts w:eastAsia="等线" w:hint="eastAsia"/>
          <w:lang w:val="en-US" w:eastAsia="zh-CN"/>
        </w:rPr>
        <w:t>amble</w:t>
      </w:r>
      <w:r>
        <w:rPr>
          <w:rFonts w:eastAsia="等线"/>
          <w:lang w:val="en-US" w:eastAsia="zh-CN"/>
        </w:rPr>
        <w:t xml:space="preserve"> design </w:t>
      </w:r>
      <w:r>
        <w:rPr>
          <w:rFonts w:eastAsia="等线" w:hint="eastAsia"/>
          <w:lang w:val="en-US" w:eastAsia="zh-CN"/>
        </w:rPr>
        <w:t>should be</w:t>
      </w:r>
      <w:r w:rsidRPr="000873B4">
        <w:rPr>
          <w:rFonts w:eastAsia="等线"/>
          <w:lang w:val="en-US" w:eastAsia="zh-CN"/>
        </w:rPr>
        <w:t xml:space="preserve"> applicable to devices 1/2a/2b.</w:t>
      </w:r>
    </w:p>
    <w:p w14:paraId="5E9DE0E4" w14:textId="510ED4F0" w:rsidR="00122204" w:rsidRDefault="00122204" w:rsidP="00122204">
      <w:pPr>
        <w:spacing w:afterLines="50" w:after="120"/>
        <w:jc w:val="both"/>
        <w:rPr>
          <w:rFonts w:eastAsia="等线"/>
          <w:b/>
          <w:lang w:val="en-US" w:eastAsia="zh-CN"/>
        </w:rPr>
      </w:pPr>
      <w:r w:rsidRPr="006B35D8">
        <w:rPr>
          <w:rFonts w:ascii="Times" w:eastAsiaTheme="minorEastAsia" w:hAnsi="Times" w:hint="eastAsia"/>
          <w:b/>
          <w:szCs w:val="24"/>
          <w:lang w:eastAsia="zh-CN"/>
        </w:rPr>
        <w:t>Proposal</w:t>
      </w:r>
      <w:r>
        <w:rPr>
          <w:rFonts w:ascii="Times" w:eastAsiaTheme="minorEastAsia" w:hAnsi="Times" w:hint="eastAsia"/>
          <w:b/>
          <w:szCs w:val="24"/>
          <w:lang w:eastAsia="zh-CN"/>
        </w:rPr>
        <w:t xml:space="preserve"> </w:t>
      </w:r>
      <w:r w:rsidR="00B028E0">
        <w:rPr>
          <w:rFonts w:eastAsiaTheme="minorEastAsia" w:hint="eastAsia"/>
          <w:b/>
          <w:lang w:eastAsia="zh-CN"/>
        </w:rPr>
        <w:t>1</w:t>
      </w:r>
      <w:r w:rsidR="008C37C0">
        <w:rPr>
          <w:rFonts w:eastAsiaTheme="minorEastAsia" w:hint="eastAsia"/>
          <w:b/>
          <w:lang w:eastAsia="zh-CN"/>
        </w:rPr>
        <w:t>3</w:t>
      </w:r>
      <w:r w:rsidRPr="006B35D8">
        <w:rPr>
          <w:rFonts w:ascii="Times" w:eastAsiaTheme="minorEastAsia" w:hAnsi="Times" w:hint="eastAsia"/>
          <w:b/>
          <w:szCs w:val="24"/>
          <w:lang w:eastAsia="zh-CN"/>
        </w:rPr>
        <w:t>:</w:t>
      </w:r>
      <w:r w:rsidRPr="001142E7">
        <w:rPr>
          <w:rFonts w:eastAsia="等线"/>
          <w:b/>
          <w:lang w:val="en-US" w:eastAsia="zh-CN"/>
        </w:rPr>
        <w:t xml:space="preserve"> Except for </w:t>
      </w:r>
      <w:r>
        <w:rPr>
          <w:rFonts w:eastAsia="等线" w:hint="eastAsia"/>
          <w:b/>
          <w:lang w:val="en-US" w:eastAsia="zh-CN"/>
        </w:rPr>
        <w:t xml:space="preserve">the </w:t>
      </w:r>
      <w:r w:rsidRPr="001142E7">
        <w:rPr>
          <w:rFonts w:eastAsia="等线"/>
          <w:b/>
          <w:lang w:val="en-US" w:eastAsia="zh-CN"/>
        </w:rPr>
        <w:t>SIP and CAP, there is no need to introduce any other part for R2D preamble, and the above preamble design is applicable to devices 1/2a/2b</w:t>
      </w:r>
      <w:r>
        <w:rPr>
          <w:rFonts w:eastAsia="等线" w:hint="eastAsia"/>
          <w:b/>
          <w:lang w:val="en-US" w:eastAsia="zh-CN"/>
        </w:rPr>
        <w:t>.</w:t>
      </w:r>
    </w:p>
    <w:p w14:paraId="7CE68910" w14:textId="36B521E9" w:rsidR="00FB7A68" w:rsidRPr="00726E96" w:rsidRDefault="00FB7A68" w:rsidP="00FB7A68">
      <w:pPr>
        <w:spacing w:afterLines="50" w:after="120"/>
        <w:jc w:val="both"/>
        <w:rPr>
          <w:rFonts w:eastAsiaTheme="minorEastAsia"/>
          <w:b/>
          <w:u w:val="single"/>
          <w:lang w:eastAsia="zh-CN"/>
        </w:rPr>
      </w:pPr>
      <w:r w:rsidRPr="00726E96">
        <w:rPr>
          <w:rFonts w:eastAsiaTheme="minorEastAsia"/>
          <w:b/>
          <w:u w:val="single"/>
          <w:lang w:eastAsia="zh-CN"/>
        </w:rPr>
        <w:t>Postamble and midamble</w:t>
      </w:r>
    </w:p>
    <w:p w14:paraId="410F1C0F" w14:textId="09346206" w:rsidR="00FB7A68" w:rsidRPr="004536FE" w:rsidRDefault="00FB7A68" w:rsidP="00FB7A68">
      <w:pPr>
        <w:spacing w:afterLines="50" w:after="120"/>
        <w:jc w:val="both"/>
        <w:rPr>
          <w:rFonts w:eastAsiaTheme="minorEastAsia"/>
          <w:lang w:eastAsia="zh-CN"/>
        </w:rPr>
      </w:pPr>
      <w:r w:rsidRPr="00AD103D">
        <w:rPr>
          <w:lang w:eastAsia="zh-CN"/>
        </w:rPr>
        <w:t>The following agreement w</w:t>
      </w:r>
      <w:r>
        <w:rPr>
          <w:rFonts w:eastAsiaTheme="minorEastAsia" w:hint="eastAsia"/>
          <w:lang w:eastAsia="zh-CN"/>
        </w:rPr>
        <w:t>as</w:t>
      </w:r>
      <w:r w:rsidRPr="00AD103D">
        <w:rPr>
          <w:lang w:eastAsia="zh-CN"/>
        </w:rPr>
        <w:t xml:space="preserve"> achieved in RAN1#11</w:t>
      </w:r>
      <w:r>
        <w:rPr>
          <w:rFonts w:eastAsiaTheme="minorEastAsia" w:hint="eastAsia"/>
          <w:lang w:eastAsia="zh-CN"/>
        </w:rPr>
        <w:t>6-bis</w:t>
      </w:r>
      <w:r w:rsidRPr="00AD103D">
        <w:rPr>
          <w:lang w:eastAsia="zh-CN"/>
        </w:rPr>
        <w:t xml:space="preserve"> related to </w:t>
      </w:r>
      <w:r w:rsidRPr="009B6482">
        <w:rPr>
          <w:rFonts w:eastAsiaTheme="minorEastAsia"/>
          <w:lang w:eastAsia="zh-CN"/>
        </w:rPr>
        <w:t xml:space="preserve">R2D </w:t>
      </w:r>
      <w:r>
        <w:rPr>
          <w:rFonts w:eastAsiaTheme="minorEastAsia" w:hint="eastAsia"/>
          <w:lang w:eastAsia="zh-CN"/>
        </w:rPr>
        <w:t xml:space="preserve">midamble </w:t>
      </w:r>
      <w:r w:rsidRPr="00AD103D">
        <w:rPr>
          <w:lang w:eastAsia="zh-CN"/>
        </w:rPr>
        <w:t>for A-IoT communication</w:t>
      </w:r>
      <w:r w:rsidR="000A2319">
        <w:rPr>
          <w:rFonts w:eastAsiaTheme="minorEastAsia" w:hint="eastAsia"/>
          <w:lang w:eastAsia="zh-CN"/>
        </w:rPr>
        <w:t xml:space="preserve"> </w:t>
      </w:r>
      <w:r w:rsidR="000A2319">
        <w:rPr>
          <w:rFonts w:eastAsiaTheme="minorEastAsia"/>
          <w:lang w:eastAsia="zh-CN"/>
        </w:rPr>
        <w:fldChar w:fldCharType="begin"/>
      </w:r>
      <w:r w:rsidR="000A2319">
        <w:rPr>
          <w:rFonts w:eastAsiaTheme="minorEastAsia"/>
          <w:lang w:eastAsia="zh-CN"/>
        </w:rPr>
        <w:instrText xml:space="preserve"> </w:instrText>
      </w:r>
      <w:r w:rsidR="000A2319">
        <w:rPr>
          <w:rFonts w:eastAsiaTheme="minorEastAsia" w:hint="eastAsia"/>
          <w:lang w:eastAsia="zh-CN"/>
        </w:rPr>
        <w:instrText>REF _Ref166071987 \n \h</w:instrText>
      </w:r>
      <w:r w:rsidR="000A2319">
        <w:rPr>
          <w:rFonts w:eastAsiaTheme="minorEastAsia"/>
          <w:lang w:eastAsia="zh-CN"/>
        </w:rPr>
        <w:instrText xml:space="preserve"> </w:instrText>
      </w:r>
      <w:r w:rsidR="000A2319">
        <w:rPr>
          <w:rFonts w:eastAsiaTheme="minorEastAsia"/>
          <w:lang w:eastAsia="zh-CN"/>
        </w:rPr>
      </w:r>
      <w:r w:rsidR="000A2319">
        <w:rPr>
          <w:rFonts w:eastAsiaTheme="minorEastAsia"/>
          <w:lang w:eastAsia="zh-CN"/>
        </w:rPr>
        <w:fldChar w:fldCharType="separate"/>
      </w:r>
      <w:r w:rsidR="00AF2B27">
        <w:rPr>
          <w:rFonts w:eastAsiaTheme="minorEastAsia"/>
          <w:lang w:eastAsia="zh-CN"/>
        </w:rPr>
        <w:t>[5]</w:t>
      </w:r>
      <w:r w:rsidR="000A2319">
        <w:rPr>
          <w:rFonts w:eastAsiaTheme="minorEastAsia"/>
          <w:lang w:eastAsia="zh-CN"/>
        </w:rPr>
        <w:fldChar w:fldCharType="end"/>
      </w:r>
      <w:r w:rsidR="000A2319">
        <w:rPr>
          <w:rFonts w:eastAsiaTheme="minorEastAsia" w:hint="eastAsia"/>
          <w:lang w:eastAsia="zh-CN"/>
        </w:rPr>
        <w:t>:</w:t>
      </w:r>
    </w:p>
    <w:tbl>
      <w:tblPr>
        <w:tblStyle w:val="2c"/>
        <w:tblW w:w="0" w:type="auto"/>
        <w:tblInd w:w="108" w:type="dxa"/>
        <w:tblLook w:val="04A0" w:firstRow="1" w:lastRow="0" w:firstColumn="1" w:lastColumn="0" w:noHBand="0" w:noVBand="1"/>
      </w:tblPr>
      <w:tblGrid>
        <w:gridCol w:w="9356"/>
      </w:tblGrid>
      <w:tr w:rsidR="00FB7A68" w:rsidRPr="00AD103D" w14:paraId="5334E662" w14:textId="77777777" w:rsidTr="00FE413E">
        <w:tc>
          <w:tcPr>
            <w:tcW w:w="9356" w:type="dxa"/>
          </w:tcPr>
          <w:p w14:paraId="7BB4327A" w14:textId="77777777" w:rsidR="00FB7A68" w:rsidRPr="00095D85" w:rsidRDefault="00FB7A68" w:rsidP="00D766D0">
            <w:pPr>
              <w:adjustRightInd w:val="0"/>
              <w:snapToGrid w:val="0"/>
              <w:rPr>
                <w:rFonts w:ascii="Times" w:eastAsia="Batang" w:hAnsi="Times"/>
                <w:bCs/>
                <w:szCs w:val="24"/>
                <w:lang w:val="en-US"/>
              </w:rPr>
            </w:pPr>
            <w:r w:rsidRPr="00D766D0">
              <w:rPr>
                <w:bCs/>
                <w:highlight w:val="green"/>
                <w:lang w:val="en-US"/>
              </w:rPr>
              <w:t>Agreement</w:t>
            </w:r>
          </w:p>
          <w:p w14:paraId="4B017A04" w14:textId="77777777" w:rsidR="00FB7A68" w:rsidRPr="00095D85" w:rsidRDefault="00FB7A68" w:rsidP="00FE413E">
            <w:pPr>
              <w:adjustRightInd w:val="0"/>
              <w:snapToGrid w:val="0"/>
              <w:spacing w:after="0"/>
              <w:rPr>
                <w:rFonts w:ascii="Times" w:eastAsia="Batang" w:hAnsi="Times"/>
                <w:bCs/>
                <w:szCs w:val="24"/>
                <w:lang w:val="en-US"/>
              </w:rPr>
            </w:pPr>
            <w:r w:rsidRPr="00095D85">
              <w:rPr>
                <w:rFonts w:ascii="Times" w:eastAsia="Batang" w:hAnsi="Times"/>
                <w:bCs/>
                <w:szCs w:val="24"/>
                <w:lang w:val="en-US"/>
              </w:rPr>
              <w:t>RAN1 study the R2D transmission without midamble as the baseline if Manchester encoding is used.</w:t>
            </w:r>
          </w:p>
          <w:p w14:paraId="12B2C37F" w14:textId="77777777" w:rsidR="00FB7A68" w:rsidRPr="00095D85" w:rsidRDefault="00FB7A68" w:rsidP="00FB7A68">
            <w:pPr>
              <w:widowControl w:val="0"/>
              <w:numPr>
                <w:ilvl w:val="0"/>
                <w:numId w:val="58"/>
              </w:numPr>
              <w:autoSpaceDE w:val="0"/>
              <w:autoSpaceDN w:val="0"/>
              <w:adjustRightInd w:val="0"/>
              <w:spacing w:after="0"/>
              <w:jc w:val="both"/>
              <w:rPr>
                <w:rFonts w:ascii="Times" w:eastAsia="Batang" w:hAnsi="Times"/>
                <w:szCs w:val="24"/>
              </w:rPr>
            </w:pPr>
            <w:r w:rsidRPr="00095D85">
              <w:rPr>
                <w:rFonts w:ascii="Times" w:eastAsia="Batang" w:hAnsi="Times"/>
                <w:szCs w:val="24"/>
              </w:rPr>
              <w:t xml:space="preserve">FFS the necessity for the R2D transmission with midamble if PIE is used. </w:t>
            </w:r>
          </w:p>
          <w:p w14:paraId="6F02A305" w14:textId="77777777" w:rsidR="00FB7A68" w:rsidRPr="002B3A3C" w:rsidRDefault="00FB7A68" w:rsidP="00FE413E">
            <w:pPr>
              <w:autoSpaceDE w:val="0"/>
              <w:autoSpaceDN w:val="0"/>
              <w:adjustRightInd w:val="0"/>
              <w:snapToGrid w:val="0"/>
              <w:spacing w:after="0"/>
              <w:contextualSpacing/>
              <w:jc w:val="both"/>
              <w:rPr>
                <w:rFonts w:eastAsia="等线"/>
                <w:highlight w:val="yellow"/>
              </w:rPr>
            </w:pPr>
          </w:p>
        </w:tc>
      </w:tr>
    </w:tbl>
    <w:p w14:paraId="2F772946" w14:textId="77777777" w:rsidR="00FB7A68" w:rsidRDefault="00FB7A68" w:rsidP="00FB7A68">
      <w:pPr>
        <w:spacing w:after="0"/>
        <w:jc w:val="both"/>
        <w:rPr>
          <w:rFonts w:eastAsia="等线"/>
          <w:lang w:val="en-US" w:eastAsia="zh-CN"/>
        </w:rPr>
      </w:pPr>
    </w:p>
    <w:p w14:paraId="6D16E547" w14:textId="77777777" w:rsidR="000A2319" w:rsidRPr="00896261" w:rsidRDefault="000A2319" w:rsidP="000A2319">
      <w:pPr>
        <w:spacing w:afterLines="50" w:after="120"/>
        <w:jc w:val="both"/>
        <w:rPr>
          <w:rFonts w:eastAsia="等线"/>
          <w:lang w:val="en-US" w:eastAsia="zh-CN"/>
        </w:rPr>
      </w:pPr>
      <w:r w:rsidRPr="001142E7">
        <w:rPr>
          <w:rFonts w:eastAsia="等线"/>
          <w:lang w:val="en-US" w:eastAsia="zh-CN"/>
        </w:rPr>
        <w:t xml:space="preserve">The midamble is used for resynchronize when the </w:t>
      </w:r>
      <w:r>
        <w:rPr>
          <w:rFonts w:eastAsia="等线"/>
          <w:lang w:val="en-US" w:eastAsia="zh-CN"/>
        </w:rPr>
        <w:t xml:space="preserve">packet size is variable and long. The transmission time interval and packet size for A-IoT should be designed based on the transport block sizes. The number of transport block size in 3GPP is in general mapped to the physical layer resource, such as RE, in a fixed time interval (e.g., slot). Thus, there will not have variable packet sizes with variable transmission time interval. </w:t>
      </w:r>
      <w:r w:rsidRPr="0024561E">
        <w:rPr>
          <w:rFonts w:eastAsiaTheme="minorEastAsia"/>
          <w:lang w:val="en-US" w:eastAsia="zh-CN"/>
        </w:rPr>
        <w:t xml:space="preserve">On the other hand, when transmitting A-IoT data, </w:t>
      </w:r>
      <w:r>
        <w:rPr>
          <w:rFonts w:eastAsiaTheme="minorEastAsia"/>
          <w:lang w:val="en-US" w:eastAsia="zh-CN"/>
        </w:rPr>
        <w:t xml:space="preserve">line </w:t>
      </w:r>
      <w:r w:rsidRPr="0024561E">
        <w:rPr>
          <w:rFonts w:eastAsiaTheme="minorEastAsia"/>
          <w:lang w:val="en-US" w:eastAsia="zh-CN"/>
        </w:rPr>
        <w:t>coding can be used to improve the</w:t>
      </w:r>
      <w:r>
        <w:rPr>
          <w:rFonts w:eastAsiaTheme="minorEastAsia"/>
          <w:lang w:val="en-US" w:eastAsia="zh-CN"/>
        </w:rPr>
        <w:t xml:space="preserve"> detection and</w:t>
      </w:r>
      <w:r w:rsidRPr="0024561E">
        <w:rPr>
          <w:rFonts w:eastAsiaTheme="minorEastAsia"/>
          <w:lang w:val="en-US" w:eastAsia="zh-CN"/>
        </w:rPr>
        <w:t xml:space="preserve"> </w:t>
      </w:r>
      <w:r>
        <w:rPr>
          <w:rFonts w:eastAsiaTheme="minorEastAsia"/>
          <w:lang w:val="en-US" w:eastAsia="zh-CN"/>
        </w:rPr>
        <w:t xml:space="preserve">decoding </w:t>
      </w:r>
      <w:r w:rsidRPr="0024561E">
        <w:rPr>
          <w:rFonts w:eastAsiaTheme="minorEastAsia"/>
          <w:lang w:val="en-US" w:eastAsia="zh-CN"/>
        </w:rPr>
        <w:t>performance of A-IoT</w:t>
      </w:r>
      <w:r>
        <w:rPr>
          <w:rFonts w:eastAsiaTheme="minorEastAsia"/>
          <w:lang w:val="en-US" w:eastAsia="zh-CN"/>
        </w:rPr>
        <w:t xml:space="preserve"> with correction of timing and frequency errors</w:t>
      </w:r>
      <w:r w:rsidRPr="0024561E">
        <w:rPr>
          <w:rFonts w:eastAsiaTheme="minorEastAsia"/>
          <w:lang w:val="en-US" w:eastAsia="zh-CN"/>
        </w:rPr>
        <w:t xml:space="preserve">, such as Manchester, PIE, Miller, FM0, etc. Considering that the </w:t>
      </w:r>
      <w:r w:rsidRPr="0024561E">
        <w:rPr>
          <w:rFonts w:eastAsiaTheme="minorEastAsia" w:hint="eastAsia"/>
          <w:lang w:val="en-US" w:eastAsia="zh-CN"/>
        </w:rPr>
        <w:t xml:space="preserve">R2D </w:t>
      </w:r>
      <w:r w:rsidRPr="0024561E">
        <w:rPr>
          <w:rFonts w:eastAsiaTheme="minorEastAsia"/>
          <w:lang w:val="en-US" w:eastAsia="zh-CN"/>
        </w:rPr>
        <w:t>preamble is used to indicate the timing and synchronization of A-IoT data transmission</w:t>
      </w:r>
      <w:r>
        <w:rPr>
          <w:rFonts w:eastAsiaTheme="minorEastAsia"/>
          <w:lang w:val="en-US" w:eastAsia="zh-CN"/>
        </w:rPr>
        <w:t>.</w:t>
      </w:r>
      <w:r w:rsidRPr="0024561E">
        <w:rPr>
          <w:rFonts w:eastAsiaTheme="minorEastAsia"/>
          <w:lang w:val="en-US" w:eastAsia="zh-CN"/>
        </w:rPr>
        <w:t xml:space="preserve"> </w:t>
      </w:r>
      <w:r>
        <w:rPr>
          <w:rFonts w:eastAsiaTheme="minorEastAsia"/>
          <w:lang w:val="en-US" w:eastAsia="zh-CN"/>
        </w:rPr>
        <w:t xml:space="preserve">The </w:t>
      </w:r>
      <w:r w:rsidRPr="0024561E">
        <w:rPr>
          <w:rFonts w:eastAsiaTheme="minorEastAsia"/>
          <w:lang w:val="en-US" w:eastAsia="zh-CN"/>
        </w:rPr>
        <w:t>preamble can use the same encoding and chip length as subsequent data transmission.</w:t>
      </w:r>
      <w:r w:rsidRPr="0024561E">
        <w:rPr>
          <w:rFonts w:eastAsiaTheme="minorEastAsia" w:hint="eastAsia"/>
          <w:lang w:val="en-US" w:eastAsia="zh-CN"/>
        </w:rPr>
        <w:t xml:space="preserve"> </w:t>
      </w:r>
      <w:r w:rsidRPr="0024561E">
        <w:rPr>
          <w:rFonts w:eastAsiaTheme="minorEastAsia"/>
          <w:lang w:val="en-US" w:eastAsia="zh-CN"/>
        </w:rPr>
        <w:t>Manchester code ha</w:t>
      </w:r>
      <w:r w:rsidRPr="0024561E">
        <w:rPr>
          <w:rFonts w:eastAsiaTheme="minorEastAsia" w:hint="eastAsia"/>
          <w:lang w:val="en-US" w:eastAsia="zh-CN"/>
        </w:rPr>
        <w:t>s</w:t>
      </w:r>
      <w:r w:rsidRPr="0024561E">
        <w:rPr>
          <w:rFonts w:eastAsiaTheme="minorEastAsia"/>
          <w:lang w:val="en-US" w:eastAsia="zh-CN"/>
        </w:rPr>
        <w:t xml:space="preserve"> fixed rising and falling edges for bit</w:t>
      </w:r>
      <w:r w:rsidRPr="0024561E">
        <w:rPr>
          <w:rFonts w:eastAsiaTheme="minorEastAsia" w:hint="eastAsia"/>
          <w:lang w:val="en-US" w:eastAsia="zh-CN"/>
        </w:rPr>
        <w:t xml:space="preserve"> </w:t>
      </w:r>
      <w:r w:rsidRPr="0024561E">
        <w:rPr>
          <w:rFonts w:eastAsiaTheme="minorEastAsia"/>
          <w:lang w:val="en-US" w:eastAsia="zh-CN"/>
        </w:rPr>
        <w:t>0 and bit</w:t>
      </w:r>
      <w:r w:rsidRPr="0024561E">
        <w:rPr>
          <w:rFonts w:eastAsiaTheme="minorEastAsia" w:hint="eastAsia"/>
          <w:lang w:val="en-US" w:eastAsia="zh-CN"/>
        </w:rPr>
        <w:t xml:space="preserve"> </w:t>
      </w:r>
      <w:r w:rsidRPr="0024561E">
        <w:rPr>
          <w:rFonts w:eastAsiaTheme="minorEastAsia"/>
          <w:lang w:val="en-US" w:eastAsia="zh-CN"/>
        </w:rPr>
        <w:t xml:space="preserve">1, </w:t>
      </w:r>
      <w:r w:rsidRPr="0024561E">
        <w:rPr>
          <w:rFonts w:eastAsiaTheme="minorEastAsia" w:hint="eastAsia"/>
          <w:lang w:val="en-US" w:eastAsia="zh-CN"/>
        </w:rPr>
        <w:t>which</w:t>
      </w:r>
      <w:r w:rsidRPr="0024561E">
        <w:rPr>
          <w:rFonts w:eastAsiaTheme="minorEastAsia"/>
          <w:lang w:val="en-US" w:eastAsia="zh-CN"/>
        </w:rPr>
        <w:t xml:space="preserve"> can be </w:t>
      </w:r>
      <w:r>
        <w:rPr>
          <w:rFonts w:eastAsiaTheme="minorEastAsia"/>
          <w:lang w:val="en-US" w:eastAsia="zh-CN"/>
        </w:rPr>
        <w:t xml:space="preserve">used </w:t>
      </w:r>
      <w:r w:rsidRPr="0024561E">
        <w:rPr>
          <w:rFonts w:eastAsiaTheme="minorEastAsia"/>
          <w:lang w:val="en-US" w:eastAsia="zh-CN"/>
        </w:rPr>
        <w:t>for</w:t>
      </w:r>
      <w:r>
        <w:rPr>
          <w:rFonts w:eastAsiaTheme="minorEastAsia"/>
          <w:lang w:val="en-US" w:eastAsia="zh-CN"/>
        </w:rPr>
        <w:t xml:space="preserve"> </w:t>
      </w:r>
      <w:r w:rsidRPr="0024561E">
        <w:rPr>
          <w:rFonts w:eastAsiaTheme="minorEastAsia"/>
          <w:lang w:val="en-US" w:eastAsia="zh-CN"/>
        </w:rPr>
        <w:t>the</w:t>
      </w:r>
      <w:r>
        <w:rPr>
          <w:rFonts w:eastAsiaTheme="minorEastAsia"/>
          <w:lang w:val="en-US" w:eastAsia="zh-CN"/>
        </w:rPr>
        <w:t xml:space="preserve"> timing reference for the timing error </w:t>
      </w:r>
      <w:r w:rsidRPr="0024561E">
        <w:rPr>
          <w:rFonts w:eastAsiaTheme="minorEastAsia"/>
          <w:lang w:val="en-US" w:eastAsia="zh-CN"/>
        </w:rPr>
        <w:t>correction</w:t>
      </w:r>
      <w:r>
        <w:rPr>
          <w:rFonts w:eastAsiaTheme="minorEastAsia"/>
          <w:lang w:val="en-US" w:eastAsia="zh-CN"/>
        </w:rPr>
        <w:t xml:space="preserve"> caused by the drifting of reference timing from the local oscillator with 10</w:t>
      </w:r>
      <w:r w:rsidRPr="00940FCA">
        <w:rPr>
          <w:rFonts w:eastAsiaTheme="minorEastAsia"/>
          <w:vertAlign w:val="superscript"/>
          <w:lang w:val="en-US" w:eastAsia="zh-CN"/>
        </w:rPr>
        <w:t>4</w:t>
      </w:r>
      <w:r>
        <w:rPr>
          <w:rFonts w:eastAsiaTheme="minorEastAsia"/>
          <w:lang w:val="en-US" w:eastAsia="zh-CN"/>
        </w:rPr>
        <w:t xml:space="preserve"> – 10</w:t>
      </w:r>
      <w:r w:rsidRPr="00940FCA">
        <w:rPr>
          <w:rFonts w:eastAsiaTheme="minorEastAsia"/>
          <w:vertAlign w:val="superscript"/>
          <w:lang w:val="en-US" w:eastAsia="zh-CN"/>
        </w:rPr>
        <w:t>5</w:t>
      </w:r>
      <w:r>
        <w:rPr>
          <w:rFonts w:eastAsiaTheme="minorEastAsia"/>
          <w:lang w:val="en-US" w:eastAsia="zh-CN"/>
        </w:rPr>
        <w:t xml:space="preserve"> ppm</w:t>
      </w:r>
      <w:r w:rsidRPr="0024561E">
        <w:rPr>
          <w:rFonts w:eastAsiaTheme="minorEastAsia"/>
          <w:lang w:val="en-US" w:eastAsia="zh-CN"/>
        </w:rPr>
        <w:t xml:space="preserve">. </w:t>
      </w:r>
      <w:r>
        <w:rPr>
          <w:rFonts w:eastAsiaTheme="minorEastAsia"/>
          <w:lang w:val="en-US" w:eastAsia="zh-CN"/>
        </w:rPr>
        <w:t>T</w:t>
      </w:r>
      <w:r w:rsidRPr="0024561E">
        <w:rPr>
          <w:rFonts w:eastAsiaTheme="minorEastAsia"/>
          <w:lang w:val="en-US" w:eastAsia="zh-CN"/>
        </w:rPr>
        <w:t xml:space="preserve">here is no need to </w:t>
      </w:r>
      <w:r>
        <w:rPr>
          <w:rFonts w:eastAsiaTheme="minorEastAsia"/>
          <w:lang w:val="en-US" w:eastAsia="zh-CN"/>
        </w:rPr>
        <w:t xml:space="preserve">include </w:t>
      </w:r>
      <w:r w:rsidRPr="0024561E">
        <w:rPr>
          <w:rFonts w:eastAsiaTheme="minorEastAsia"/>
          <w:lang w:val="en-US" w:eastAsia="zh-CN"/>
        </w:rPr>
        <w:t xml:space="preserve">midambles for timing and synchronization correction during the data transmission process.. </w:t>
      </w:r>
      <w:r>
        <w:rPr>
          <w:rFonts w:eastAsiaTheme="minorEastAsia" w:hint="eastAsia"/>
          <w:lang w:val="en-US" w:eastAsia="zh-CN"/>
        </w:rPr>
        <w:t xml:space="preserve">Therefore, </w:t>
      </w:r>
      <w:r>
        <w:rPr>
          <w:rFonts w:eastAsia="等线" w:hint="eastAsia"/>
          <w:lang w:val="en-US" w:eastAsia="zh-CN"/>
        </w:rPr>
        <w:t>t</w:t>
      </w:r>
      <w:r>
        <w:rPr>
          <w:rFonts w:eastAsia="等线"/>
          <w:lang w:val="en-US" w:eastAsia="zh-CN"/>
        </w:rPr>
        <w:t>here is no need to include R2D midamble for PRDCH.</w:t>
      </w:r>
    </w:p>
    <w:p w14:paraId="3E69D393" w14:textId="3C023C68" w:rsidR="00FB7A68" w:rsidRDefault="00FB7A68" w:rsidP="00FB7A68">
      <w:pPr>
        <w:spacing w:afterLines="50" w:after="120"/>
        <w:jc w:val="both"/>
        <w:rPr>
          <w:rFonts w:eastAsia="等线"/>
          <w:b/>
          <w:lang w:val="en-US" w:eastAsia="zh-CN"/>
        </w:rPr>
      </w:pPr>
      <w:r w:rsidRPr="006B35D8">
        <w:rPr>
          <w:rFonts w:ascii="Times" w:eastAsiaTheme="minorEastAsia" w:hAnsi="Times" w:hint="eastAsia"/>
          <w:b/>
          <w:szCs w:val="24"/>
          <w:lang w:eastAsia="zh-CN"/>
        </w:rPr>
        <w:t>Proposal</w:t>
      </w:r>
      <w:r>
        <w:rPr>
          <w:rFonts w:ascii="Times" w:eastAsiaTheme="minorEastAsia" w:hAnsi="Times" w:hint="eastAsia"/>
          <w:b/>
          <w:szCs w:val="24"/>
          <w:lang w:eastAsia="zh-CN"/>
        </w:rPr>
        <w:t xml:space="preserve"> </w:t>
      </w:r>
      <w:r w:rsidR="00B028E0">
        <w:rPr>
          <w:rFonts w:eastAsiaTheme="minorEastAsia" w:hint="eastAsia"/>
          <w:b/>
          <w:lang w:eastAsia="zh-CN"/>
        </w:rPr>
        <w:t>1</w:t>
      </w:r>
      <w:r w:rsidR="008C37C0">
        <w:rPr>
          <w:rFonts w:eastAsiaTheme="minorEastAsia" w:hint="eastAsia"/>
          <w:b/>
          <w:lang w:eastAsia="zh-CN"/>
        </w:rPr>
        <w:t>4</w:t>
      </w:r>
      <w:r w:rsidRPr="006B35D8">
        <w:rPr>
          <w:rFonts w:ascii="Times" w:eastAsiaTheme="minorEastAsia" w:hAnsi="Times" w:hint="eastAsia"/>
          <w:b/>
          <w:szCs w:val="24"/>
          <w:lang w:eastAsia="zh-CN"/>
        </w:rPr>
        <w:t>:</w:t>
      </w:r>
      <w:r w:rsidRPr="00FC5065">
        <w:rPr>
          <w:rFonts w:eastAsia="等线"/>
          <w:b/>
          <w:lang w:val="en-US" w:eastAsia="zh-CN"/>
        </w:rPr>
        <w:t xml:space="preserve"> </w:t>
      </w:r>
      <w:r>
        <w:rPr>
          <w:rFonts w:eastAsia="等线" w:hint="eastAsia"/>
          <w:b/>
          <w:lang w:val="en-US" w:eastAsia="zh-CN"/>
        </w:rPr>
        <w:t xml:space="preserve">There is no need to introduce R2D midamble for </w:t>
      </w:r>
      <w:r w:rsidRPr="00B00D6C">
        <w:rPr>
          <w:rFonts w:eastAsia="等线"/>
          <w:b/>
          <w:lang w:val="en-US" w:eastAsia="zh-CN"/>
        </w:rPr>
        <w:t xml:space="preserve">A-IoT </w:t>
      </w:r>
      <w:r>
        <w:rPr>
          <w:rFonts w:eastAsia="等线" w:hint="eastAsia"/>
          <w:b/>
          <w:lang w:val="en-US" w:eastAsia="zh-CN"/>
        </w:rPr>
        <w:t xml:space="preserve">downlink </w:t>
      </w:r>
      <w:r w:rsidRPr="00B00D6C">
        <w:rPr>
          <w:rFonts w:eastAsia="等线"/>
          <w:b/>
          <w:lang w:val="en-US" w:eastAsia="zh-CN"/>
        </w:rPr>
        <w:t>communication</w:t>
      </w:r>
      <w:r>
        <w:rPr>
          <w:rFonts w:eastAsia="等线" w:hint="eastAsia"/>
          <w:b/>
          <w:lang w:val="en-US" w:eastAsia="zh-CN"/>
        </w:rPr>
        <w:t>.</w:t>
      </w:r>
    </w:p>
    <w:p w14:paraId="5441BBE8" w14:textId="15D1B04C" w:rsidR="00A2200D" w:rsidRPr="00D07E86" w:rsidRDefault="00A2200D" w:rsidP="00A2200D">
      <w:pPr>
        <w:spacing w:afterLines="50" w:after="120"/>
        <w:jc w:val="both"/>
        <w:rPr>
          <w:rFonts w:eastAsiaTheme="minorEastAsia"/>
          <w:lang w:eastAsia="zh-CN"/>
        </w:rPr>
      </w:pPr>
      <w:r w:rsidRPr="00AD103D">
        <w:rPr>
          <w:lang w:eastAsia="zh-CN"/>
        </w:rPr>
        <w:t>The following agreement w</w:t>
      </w:r>
      <w:r>
        <w:rPr>
          <w:rFonts w:eastAsiaTheme="minorEastAsia" w:hint="eastAsia"/>
          <w:lang w:eastAsia="zh-CN"/>
        </w:rPr>
        <w:t>as</w:t>
      </w:r>
      <w:r w:rsidRPr="00AD103D">
        <w:rPr>
          <w:lang w:eastAsia="zh-CN"/>
        </w:rPr>
        <w:t xml:space="preserve"> achieved in RAN1#11</w:t>
      </w:r>
      <w:r>
        <w:rPr>
          <w:rFonts w:eastAsiaTheme="minorEastAsia" w:hint="eastAsia"/>
          <w:lang w:eastAsia="zh-CN"/>
        </w:rPr>
        <w:t>6-bis</w:t>
      </w:r>
      <w:r w:rsidRPr="00AD103D">
        <w:rPr>
          <w:lang w:eastAsia="zh-CN"/>
        </w:rPr>
        <w:t xml:space="preserve"> related to </w:t>
      </w:r>
      <w:r>
        <w:rPr>
          <w:rFonts w:eastAsiaTheme="minorEastAsia"/>
          <w:lang w:eastAsia="zh-CN"/>
        </w:rPr>
        <w:t xml:space="preserve">R2D </w:t>
      </w:r>
      <w:r>
        <w:rPr>
          <w:rFonts w:eastAsiaTheme="minorEastAsia" w:hint="eastAsia"/>
          <w:lang w:eastAsia="zh-CN"/>
        </w:rPr>
        <w:t>postamble</w:t>
      </w:r>
      <w:r w:rsidRPr="00AD103D">
        <w:rPr>
          <w:lang w:eastAsia="zh-CN"/>
        </w:rPr>
        <w:t xml:space="preserve"> for A-IoT communication</w:t>
      </w:r>
      <w:r w:rsidR="006F79F5">
        <w:rPr>
          <w:rFonts w:eastAsiaTheme="minorEastAsia" w:hint="eastAsia"/>
          <w:lang w:eastAsia="zh-CN"/>
        </w:rPr>
        <w:t xml:space="preserve"> </w:t>
      </w:r>
      <w:r w:rsidR="006F79F5">
        <w:rPr>
          <w:rFonts w:eastAsiaTheme="minorEastAsia"/>
          <w:lang w:eastAsia="zh-CN"/>
        </w:rPr>
        <w:fldChar w:fldCharType="begin"/>
      </w:r>
      <w:r w:rsidR="006F79F5">
        <w:rPr>
          <w:rFonts w:eastAsiaTheme="minorEastAsia"/>
          <w:lang w:eastAsia="zh-CN"/>
        </w:rPr>
        <w:instrText xml:space="preserve"> </w:instrText>
      </w:r>
      <w:r w:rsidR="006F79F5">
        <w:rPr>
          <w:rFonts w:eastAsiaTheme="minorEastAsia" w:hint="eastAsia"/>
          <w:lang w:eastAsia="zh-CN"/>
        </w:rPr>
        <w:instrText>REF _Ref166071987 \n \h</w:instrText>
      </w:r>
      <w:r w:rsidR="006F79F5">
        <w:rPr>
          <w:rFonts w:eastAsiaTheme="minorEastAsia"/>
          <w:lang w:eastAsia="zh-CN"/>
        </w:rPr>
        <w:instrText xml:space="preserve"> </w:instrText>
      </w:r>
      <w:r w:rsidR="006F79F5">
        <w:rPr>
          <w:rFonts w:eastAsiaTheme="minorEastAsia"/>
          <w:lang w:eastAsia="zh-CN"/>
        </w:rPr>
      </w:r>
      <w:r w:rsidR="006F79F5">
        <w:rPr>
          <w:rFonts w:eastAsiaTheme="minorEastAsia"/>
          <w:lang w:eastAsia="zh-CN"/>
        </w:rPr>
        <w:fldChar w:fldCharType="separate"/>
      </w:r>
      <w:r w:rsidR="00AF2B27">
        <w:rPr>
          <w:rFonts w:eastAsiaTheme="minorEastAsia"/>
          <w:lang w:eastAsia="zh-CN"/>
        </w:rPr>
        <w:t>[5]</w:t>
      </w:r>
      <w:r w:rsidR="006F79F5">
        <w:rPr>
          <w:rFonts w:eastAsiaTheme="minorEastAsia"/>
          <w:lang w:eastAsia="zh-CN"/>
        </w:rPr>
        <w:fldChar w:fldCharType="end"/>
      </w:r>
      <w:r w:rsidRPr="00AD103D">
        <w:rPr>
          <w:lang w:eastAsia="zh-CN"/>
        </w:rPr>
        <w:t>:</w:t>
      </w:r>
    </w:p>
    <w:tbl>
      <w:tblPr>
        <w:tblStyle w:val="2c"/>
        <w:tblW w:w="0" w:type="auto"/>
        <w:tblInd w:w="108" w:type="dxa"/>
        <w:tblLook w:val="04A0" w:firstRow="1" w:lastRow="0" w:firstColumn="1" w:lastColumn="0" w:noHBand="0" w:noVBand="1"/>
      </w:tblPr>
      <w:tblGrid>
        <w:gridCol w:w="9356"/>
      </w:tblGrid>
      <w:tr w:rsidR="00A2200D" w:rsidRPr="00AD103D" w14:paraId="0AA04C74" w14:textId="77777777" w:rsidTr="00FE413E">
        <w:tc>
          <w:tcPr>
            <w:tcW w:w="9356" w:type="dxa"/>
          </w:tcPr>
          <w:p w14:paraId="78D2A3BF" w14:textId="77777777" w:rsidR="00A2200D" w:rsidRPr="00D766D0" w:rsidRDefault="00A2200D" w:rsidP="00D766D0">
            <w:pPr>
              <w:adjustRightInd w:val="0"/>
              <w:snapToGrid w:val="0"/>
              <w:rPr>
                <w:bCs/>
                <w:highlight w:val="green"/>
                <w:lang w:val="en-US"/>
              </w:rPr>
            </w:pPr>
            <w:r w:rsidRPr="00D766D0">
              <w:rPr>
                <w:bCs/>
                <w:highlight w:val="green"/>
                <w:lang w:val="en-US"/>
              </w:rPr>
              <w:t>Agreement</w:t>
            </w:r>
          </w:p>
          <w:p w14:paraId="43E0C8E1" w14:textId="37519029" w:rsidR="00A2200D" w:rsidRPr="00825658" w:rsidRDefault="00A2200D" w:rsidP="00FE413E">
            <w:pPr>
              <w:adjustRightInd w:val="0"/>
              <w:snapToGrid w:val="0"/>
              <w:spacing w:after="0"/>
              <w:rPr>
                <w:rFonts w:ascii="Times" w:eastAsia="Batang" w:hAnsi="Times"/>
                <w:bCs/>
                <w:szCs w:val="24"/>
                <w:lang w:val="en-US"/>
              </w:rPr>
            </w:pPr>
            <w:r w:rsidRPr="00825658">
              <w:rPr>
                <w:rFonts w:ascii="Times" w:eastAsia="Batang" w:hAnsi="Times"/>
                <w:bCs/>
                <w:szCs w:val="24"/>
                <w:lang w:val="en-US"/>
              </w:rPr>
              <w:t>To determine or derive the end of PRDCH transmission, study at least following options:</w:t>
            </w:r>
            <w:r w:rsidR="00755B93">
              <w:rPr>
                <w:rFonts w:ascii="Times" w:eastAsia="Batang" w:hAnsi="Times"/>
                <w:bCs/>
                <w:szCs w:val="24"/>
                <w:lang w:val="en-US"/>
              </w:rPr>
              <w:t xml:space="preserve"> </w:t>
            </w:r>
          </w:p>
          <w:p w14:paraId="21872832" w14:textId="2907FD19" w:rsidR="00A2200D" w:rsidRPr="00825658" w:rsidRDefault="00A2200D" w:rsidP="00A2200D">
            <w:pPr>
              <w:widowControl w:val="0"/>
              <w:numPr>
                <w:ilvl w:val="0"/>
                <w:numId w:val="58"/>
              </w:numPr>
              <w:autoSpaceDE w:val="0"/>
              <w:autoSpaceDN w:val="0"/>
              <w:adjustRightInd w:val="0"/>
              <w:spacing w:after="0"/>
              <w:jc w:val="both"/>
              <w:rPr>
                <w:rFonts w:ascii="Times" w:eastAsia="Batang" w:hAnsi="Times"/>
                <w:szCs w:val="24"/>
              </w:rPr>
            </w:pPr>
            <w:r w:rsidRPr="00825658">
              <w:rPr>
                <w:rFonts w:ascii="Times" w:eastAsia="Batang" w:hAnsi="Times" w:hint="eastAsia"/>
                <w:szCs w:val="24"/>
              </w:rPr>
              <w:t>O</w:t>
            </w:r>
            <w:r w:rsidRPr="00825658">
              <w:rPr>
                <w:rFonts w:ascii="Times" w:eastAsia="Batang" w:hAnsi="Times"/>
                <w:szCs w:val="24"/>
              </w:rPr>
              <w:t>ption 1: R2D postamble immediately follows the PRDCH to indicate the end of the PRDCH.</w:t>
            </w:r>
            <w:r w:rsidR="00755B93">
              <w:rPr>
                <w:rFonts w:ascii="Times" w:eastAsia="Batang" w:hAnsi="Times"/>
                <w:szCs w:val="24"/>
              </w:rPr>
              <w:t xml:space="preserve"> </w:t>
            </w:r>
          </w:p>
          <w:p w14:paraId="591DD271" w14:textId="77777777" w:rsidR="00A2200D" w:rsidRPr="00825658" w:rsidRDefault="00A2200D" w:rsidP="00A2200D">
            <w:pPr>
              <w:widowControl w:val="0"/>
              <w:numPr>
                <w:ilvl w:val="0"/>
                <w:numId w:val="58"/>
              </w:numPr>
              <w:autoSpaceDE w:val="0"/>
              <w:autoSpaceDN w:val="0"/>
              <w:adjustRightInd w:val="0"/>
              <w:spacing w:after="0"/>
              <w:jc w:val="both"/>
              <w:rPr>
                <w:rFonts w:ascii="Times" w:eastAsia="Batang" w:hAnsi="Times"/>
                <w:szCs w:val="24"/>
              </w:rPr>
            </w:pPr>
            <w:r w:rsidRPr="00825658">
              <w:rPr>
                <w:rFonts w:ascii="Times" w:eastAsia="Batang" w:hAnsi="Times" w:hint="eastAsia"/>
                <w:szCs w:val="24"/>
              </w:rPr>
              <w:t>O</w:t>
            </w:r>
            <w:r w:rsidRPr="00825658">
              <w:rPr>
                <w:rFonts w:ascii="Times" w:eastAsia="Batang" w:hAnsi="Times"/>
                <w:szCs w:val="24"/>
              </w:rPr>
              <w:t>ption 2: Based on R2D control information.</w:t>
            </w:r>
          </w:p>
          <w:p w14:paraId="681F0F71" w14:textId="77777777" w:rsidR="00A2200D" w:rsidRPr="002B3A3C" w:rsidRDefault="00A2200D" w:rsidP="00FE413E">
            <w:pPr>
              <w:autoSpaceDE w:val="0"/>
              <w:autoSpaceDN w:val="0"/>
              <w:adjustRightInd w:val="0"/>
              <w:snapToGrid w:val="0"/>
              <w:spacing w:after="0"/>
              <w:contextualSpacing/>
              <w:jc w:val="both"/>
              <w:rPr>
                <w:rFonts w:eastAsia="等线"/>
                <w:highlight w:val="yellow"/>
              </w:rPr>
            </w:pPr>
          </w:p>
        </w:tc>
      </w:tr>
    </w:tbl>
    <w:p w14:paraId="42A1AEEB" w14:textId="77777777" w:rsidR="00A2200D" w:rsidRDefault="00A2200D" w:rsidP="00A2200D">
      <w:pPr>
        <w:jc w:val="both"/>
        <w:rPr>
          <w:rFonts w:eastAsiaTheme="minorEastAsia"/>
          <w:lang w:eastAsia="zh-CN"/>
        </w:rPr>
      </w:pPr>
    </w:p>
    <w:p w14:paraId="4FC050BA" w14:textId="72018854" w:rsidR="00A2200D" w:rsidRDefault="00726E96" w:rsidP="00A2200D">
      <w:pPr>
        <w:jc w:val="both"/>
        <w:rPr>
          <w:rFonts w:eastAsiaTheme="minorEastAsia"/>
          <w:lang w:eastAsia="zh-CN"/>
        </w:rPr>
      </w:pPr>
      <w:r w:rsidRPr="00726E96">
        <w:rPr>
          <w:rFonts w:eastAsiaTheme="minorEastAsia" w:hint="eastAsia"/>
          <w:lang w:eastAsia="zh-CN"/>
        </w:rPr>
        <w:t xml:space="preserve">As the discussion in </w:t>
      </w:r>
      <w:r w:rsidRPr="00726E96">
        <w:rPr>
          <w:rFonts w:eastAsiaTheme="minorEastAsia"/>
          <w:lang w:eastAsia="zh-CN"/>
        </w:rPr>
        <w:fldChar w:fldCharType="begin"/>
      </w:r>
      <w:r w:rsidRPr="00726E96">
        <w:rPr>
          <w:rFonts w:eastAsiaTheme="minorEastAsia"/>
          <w:lang w:eastAsia="zh-CN"/>
        </w:rPr>
        <w:instrText xml:space="preserve"> </w:instrText>
      </w:r>
      <w:r w:rsidRPr="00726E96">
        <w:rPr>
          <w:rFonts w:eastAsiaTheme="minorEastAsia" w:hint="eastAsia"/>
          <w:lang w:eastAsia="zh-CN"/>
        </w:rPr>
        <w:instrText>REF _Ref173773020 \r \h</w:instrText>
      </w:r>
      <w:r w:rsidRPr="00726E96">
        <w:rPr>
          <w:rFonts w:eastAsiaTheme="minorEastAsia"/>
          <w:lang w:eastAsia="zh-CN"/>
        </w:rPr>
        <w:instrText xml:space="preserve"> </w:instrText>
      </w:r>
      <w:r w:rsidRPr="00726E96">
        <w:rPr>
          <w:rFonts w:eastAsiaTheme="minorEastAsia"/>
          <w:lang w:eastAsia="zh-CN"/>
        </w:rPr>
      </w:r>
      <w:r w:rsidRPr="00726E96">
        <w:rPr>
          <w:rFonts w:eastAsiaTheme="minorEastAsia"/>
          <w:lang w:eastAsia="zh-CN"/>
        </w:rPr>
        <w:fldChar w:fldCharType="separate"/>
      </w:r>
      <w:r w:rsidR="00AF2B27">
        <w:rPr>
          <w:rFonts w:eastAsiaTheme="minorEastAsia"/>
          <w:lang w:eastAsia="zh-CN"/>
        </w:rPr>
        <w:t>[2]</w:t>
      </w:r>
      <w:r w:rsidRPr="00726E96">
        <w:rPr>
          <w:rFonts w:eastAsiaTheme="minorEastAsia"/>
          <w:lang w:eastAsia="zh-CN"/>
        </w:rPr>
        <w:fldChar w:fldCharType="end"/>
      </w:r>
      <w:r w:rsidR="00A2200D">
        <w:rPr>
          <w:rFonts w:eastAsiaTheme="minorEastAsia" w:hint="eastAsia"/>
          <w:lang w:eastAsia="zh-CN"/>
        </w:rPr>
        <w:t xml:space="preserve">, </w:t>
      </w:r>
      <w:r w:rsidR="00A2200D" w:rsidRPr="005E753C">
        <w:rPr>
          <w:rFonts w:eastAsiaTheme="minorEastAsia" w:hint="eastAsia"/>
          <w:lang w:eastAsia="zh-CN"/>
        </w:rPr>
        <w:t xml:space="preserve">the </w:t>
      </w:r>
      <w:r w:rsidR="00A2200D">
        <w:rPr>
          <w:rFonts w:eastAsiaTheme="minorEastAsia" w:hint="eastAsia"/>
          <w:lang w:eastAsia="zh-CN"/>
        </w:rPr>
        <w:t xml:space="preserve">message sizes </w:t>
      </w:r>
      <w:r w:rsidR="00A2200D" w:rsidRPr="005E753C">
        <w:rPr>
          <w:rFonts w:eastAsiaTheme="minorEastAsia" w:hint="eastAsia"/>
          <w:lang w:eastAsia="zh-CN"/>
        </w:rPr>
        <w:t xml:space="preserve">requirements for </w:t>
      </w:r>
      <w:r w:rsidR="00A2200D">
        <w:rPr>
          <w:rFonts w:hint="eastAsia"/>
          <w:lang w:eastAsia="zh-CN"/>
        </w:rPr>
        <w:t xml:space="preserve">SA1 </w:t>
      </w:r>
      <w:r w:rsidR="00A2200D">
        <w:rPr>
          <w:lang w:eastAsia="zh-CN"/>
        </w:rPr>
        <w:t>applicable</w:t>
      </w:r>
      <w:r w:rsidR="00A2200D">
        <w:rPr>
          <w:rFonts w:hint="eastAsia"/>
          <w:lang w:eastAsia="zh-CN"/>
        </w:rPr>
        <w:t xml:space="preserve"> use cases of </w:t>
      </w:r>
      <w:r w:rsidR="00A2200D" w:rsidRPr="000C3D0A">
        <w:rPr>
          <w:lang w:eastAsia="zh-CN"/>
        </w:rPr>
        <w:t>indoor inventory and indoor command</w:t>
      </w:r>
      <w:r w:rsidR="00A2200D">
        <w:rPr>
          <w:rFonts w:eastAsiaTheme="minorEastAsia" w:hint="eastAsia"/>
          <w:lang w:eastAsia="zh-CN"/>
        </w:rPr>
        <w:t xml:space="preserve"> are from 96 bits to 100 bytes. </w:t>
      </w:r>
      <w:r w:rsidR="00A2200D">
        <w:rPr>
          <w:rFonts w:eastAsiaTheme="minorEastAsia"/>
          <w:lang w:eastAsia="zh-CN"/>
        </w:rPr>
        <w:t>T</w:t>
      </w:r>
      <w:r w:rsidR="00A2200D">
        <w:rPr>
          <w:rFonts w:eastAsiaTheme="minorEastAsia" w:hint="eastAsia"/>
          <w:lang w:eastAsia="zh-CN"/>
        </w:rPr>
        <w:t>he payload size of PRDCH</w:t>
      </w:r>
      <w:r w:rsidR="00A2200D">
        <w:rPr>
          <w:rFonts w:eastAsiaTheme="minorEastAsia"/>
          <w:lang w:eastAsia="zh-CN"/>
        </w:rPr>
        <w:t xml:space="preserve"> from higher layer would be a limited set of transport block size based on</w:t>
      </w:r>
      <w:r w:rsidR="00A2200D">
        <w:rPr>
          <w:rFonts w:eastAsiaTheme="minorEastAsia" w:hint="eastAsia"/>
          <w:lang w:eastAsia="zh-CN"/>
        </w:rPr>
        <w:t xml:space="preserve"> different message sizes </w:t>
      </w:r>
      <w:r w:rsidR="00A2200D">
        <w:rPr>
          <w:rFonts w:eastAsiaTheme="minorEastAsia"/>
          <w:lang w:eastAsia="zh-CN"/>
        </w:rPr>
        <w:t xml:space="preserve">from </w:t>
      </w:r>
      <w:r w:rsidR="00A2200D">
        <w:rPr>
          <w:lang w:eastAsia="zh-CN"/>
        </w:rPr>
        <w:t>application in the SA1</w:t>
      </w:r>
      <w:r w:rsidR="00A2200D">
        <w:rPr>
          <w:rFonts w:hint="eastAsia"/>
          <w:lang w:eastAsia="zh-CN"/>
        </w:rPr>
        <w:t xml:space="preserve"> use cases</w:t>
      </w:r>
      <w:r w:rsidR="00A2200D">
        <w:rPr>
          <w:rFonts w:eastAsiaTheme="minorEastAsia" w:hint="eastAsia"/>
          <w:lang w:eastAsia="zh-CN"/>
        </w:rPr>
        <w:t xml:space="preserve">. </w:t>
      </w:r>
      <w:r w:rsidR="00A2200D">
        <w:rPr>
          <w:rFonts w:eastAsiaTheme="minorEastAsia"/>
          <w:lang w:eastAsia="zh-CN"/>
        </w:rPr>
        <w:t>T</w:t>
      </w:r>
      <w:r w:rsidR="00A2200D">
        <w:rPr>
          <w:rFonts w:eastAsiaTheme="minorEastAsia" w:hint="eastAsia"/>
          <w:lang w:eastAsia="zh-CN"/>
        </w:rPr>
        <w:t xml:space="preserve">here are two options for the device </w:t>
      </w:r>
      <w:r w:rsidR="00A2200D">
        <w:rPr>
          <w:rFonts w:ascii="Times" w:eastAsiaTheme="minorEastAsia" w:hAnsi="Times" w:hint="eastAsia"/>
          <w:bCs/>
          <w:szCs w:val="24"/>
          <w:lang w:val="en-US" w:eastAsia="zh-CN"/>
        </w:rPr>
        <w:t>t</w:t>
      </w:r>
      <w:r w:rsidR="00A2200D" w:rsidRPr="00825658">
        <w:rPr>
          <w:rFonts w:ascii="Times" w:eastAsia="Batang" w:hAnsi="Times"/>
          <w:bCs/>
          <w:szCs w:val="24"/>
          <w:lang w:val="en-US"/>
        </w:rPr>
        <w:t>o determine or derive the end of PRDCH transmission</w:t>
      </w:r>
      <w:r w:rsidR="00A2200D">
        <w:rPr>
          <w:rFonts w:eastAsiaTheme="minorEastAsia" w:hint="eastAsia"/>
          <w:lang w:eastAsia="zh-CN"/>
        </w:rPr>
        <w:t xml:space="preserve"> as follows,</w:t>
      </w:r>
    </w:p>
    <w:p w14:paraId="1FE5C3DE" w14:textId="77777777" w:rsidR="00A2200D" w:rsidRPr="00D465D0" w:rsidRDefault="00A2200D" w:rsidP="00A2200D">
      <w:pPr>
        <w:numPr>
          <w:ilvl w:val="0"/>
          <w:numId w:val="75"/>
        </w:numPr>
        <w:kinsoku w:val="0"/>
        <w:overflowPunct w:val="0"/>
        <w:autoSpaceDE w:val="0"/>
        <w:autoSpaceDN w:val="0"/>
        <w:spacing w:afterLines="50" w:after="120"/>
        <w:jc w:val="both"/>
        <w:rPr>
          <w:rFonts w:eastAsia="Malgun Gothic"/>
          <w:lang w:eastAsia="ko-KR"/>
        </w:rPr>
      </w:pPr>
      <w:r w:rsidRPr="00D465D0">
        <w:rPr>
          <w:rFonts w:eastAsia="Malgun Gothic" w:hint="eastAsia"/>
          <w:lang w:eastAsia="ko-KR"/>
        </w:rPr>
        <w:t xml:space="preserve">Option </w:t>
      </w:r>
      <w:r>
        <w:rPr>
          <w:rFonts w:eastAsiaTheme="minorEastAsia" w:hint="eastAsia"/>
          <w:lang w:eastAsia="zh-CN"/>
        </w:rPr>
        <w:t>1</w:t>
      </w:r>
      <w:r w:rsidRPr="00D465D0">
        <w:rPr>
          <w:rFonts w:eastAsia="Malgun Gothic" w:hint="eastAsia"/>
          <w:lang w:eastAsia="ko-KR"/>
        </w:rPr>
        <w:t>:</w:t>
      </w:r>
      <w:r>
        <w:rPr>
          <w:rFonts w:eastAsiaTheme="minorEastAsia" w:hint="eastAsia"/>
          <w:lang w:eastAsia="zh-CN"/>
        </w:rPr>
        <w:t xml:space="preserve"> </w:t>
      </w:r>
      <w:r w:rsidRPr="00825658">
        <w:rPr>
          <w:rFonts w:ascii="Times" w:eastAsia="Batang" w:hAnsi="Times"/>
          <w:szCs w:val="24"/>
        </w:rPr>
        <w:t>R2D postamble immediately follows the PRDCH to indicate the end of the PRDCH</w:t>
      </w:r>
      <w:r>
        <w:rPr>
          <w:rFonts w:ascii="Times" w:eastAsia="Batang" w:hAnsi="Times"/>
          <w:szCs w:val="24"/>
        </w:rPr>
        <w:t xml:space="preserve"> for variable transport block size from higher layer</w:t>
      </w:r>
      <w:r>
        <w:rPr>
          <w:rFonts w:hint="eastAsia"/>
        </w:rPr>
        <w:t>.</w:t>
      </w:r>
    </w:p>
    <w:p w14:paraId="4C97DC63" w14:textId="77777777" w:rsidR="00A2200D" w:rsidRPr="00D465D0" w:rsidRDefault="00A2200D" w:rsidP="00A2200D">
      <w:pPr>
        <w:numPr>
          <w:ilvl w:val="0"/>
          <w:numId w:val="75"/>
        </w:numPr>
        <w:kinsoku w:val="0"/>
        <w:overflowPunct w:val="0"/>
        <w:autoSpaceDE w:val="0"/>
        <w:autoSpaceDN w:val="0"/>
        <w:spacing w:afterLines="50" w:after="120"/>
        <w:jc w:val="both"/>
        <w:rPr>
          <w:rFonts w:eastAsia="Malgun Gothic"/>
          <w:lang w:eastAsia="ko-KR"/>
        </w:rPr>
      </w:pPr>
      <w:r w:rsidRPr="00D465D0">
        <w:rPr>
          <w:rFonts w:eastAsia="Malgun Gothic" w:hint="eastAsia"/>
          <w:lang w:eastAsia="ko-KR"/>
        </w:rPr>
        <w:t xml:space="preserve">Option </w:t>
      </w:r>
      <w:r>
        <w:rPr>
          <w:rFonts w:eastAsiaTheme="minorEastAsia" w:hint="eastAsia"/>
          <w:lang w:eastAsia="zh-CN"/>
        </w:rPr>
        <w:t>2</w:t>
      </w:r>
      <w:r w:rsidRPr="00D465D0">
        <w:rPr>
          <w:rFonts w:eastAsia="Malgun Gothic" w:hint="eastAsia"/>
          <w:lang w:eastAsia="ko-KR"/>
        </w:rPr>
        <w:t>:</w:t>
      </w:r>
      <w:r w:rsidRPr="00D30EBD">
        <w:t xml:space="preserve"> </w:t>
      </w:r>
      <w:r w:rsidRPr="00825658">
        <w:rPr>
          <w:rFonts w:ascii="Times" w:eastAsia="Batang" w:hAnsi="Times"/>
          <w:szCs w:val="24"/>
        </w:rPr>
        <w:t>Based on R2D control information.</w:t>
      </w:r>
      <w:r>
        <w:rPr>
          <w:rFonts w:ascii="Times" w:eastAsiaTheme="minorEastAsia" w:hAnsi="Times" w:hint="eastAsia"/>
          <w:szCs w:val="24"/>
          <w:lang w:eastAsia="zh-CN"/>
        </w:rPr>
        <w:t xml:space="preserve"> </w:t>
      </w:r>
      <w:r>
        <w:rPr>
          <w:rFonts w:hint="eastAsia"/>
        </w:rPr>
        <w:t xml:space="preserve">The TBS </w:t>
      </w:r>
      <w:r>
        <w:rPr>
          <w:rFonts w:eastAsiaTheme="minorEastAsia" w:hint="eastAsia"/>
          <w:lang w:eastAsia="zh-CN"/>
        </w:rPr>
        <w:t>indication and other information</w:t>
      </w:r>
      <w:r>
        <w:rPr>
          <w:rFonts w:eastAsiaTheme="minorEastAsia"/>
          <w:lang w:eastAsia="zh-CN"/>
        </w:rPr>
        <w:t xml:space="preserve"> </w:t>
      </w:r>
      <w:r>
        <w:rPr>
          <w:rFonts w:hint="eastAsia"/>
        </w:rPr>
        <w:t xml:space="preserve">can </w:t>
      </w:r>
      <w:r>
        <w:rPr>
          <w:rFonts w:eastAsiaTheme="minorEastAsia" w:hint="eastAsia"/>
          <w:lang w:eastAsia="zh-CN"/>
        </w:rPr>
        <w:t xml:space="preserve">be </w:t>
      </w:r>
      <w:r>
        <w:t xml:space="preserve">used </w:t>
      </w:r>
      <w:r>
        <w:rPr>
          <w:rFonts w:eastAsiaTheme="minorEastAsia" w:hint="eastAsia"/>
          <w:lang w:eastAsia="zh-CN"/>
        </w:rPr>
        <w:t xml:space="preserve">for the device </w:t>
      </w:r>
      <w:r>
        <w:t xml:space="preserve">to </w:t>
      </w:r>
      <w:r>
        <w:rPr>
          <w:rFonts w:eastAsiaTheme="minorEastAsia" w:hint="eastAsia"/>
          <w:lang w:eastAsia="zh-CN"/>
        </w:rPr>
        <w:t>determine</w:t>
      </w:r>
      <w:r>
        <w:rPr>
          <w:rFonts w:hint="eastAsia"/>
        </w:rPr>
        <w:t xml:space="preserve"> the duration of</w:t>
      </w:r>
      <w:r>
        <w:rPr>
          <w:rFonts w:eastAsiaTheme="minorEastAsia" w:hint="eastAsia"/>
          <w:lang w:eastAsia="zh-CN"/>
        </w:rPr>
        <w:t xml:space="preserve"> PRDCH</w:t>
      </w:r>
      <w:r>
        <w:rPr>
          <w:rFonts w:hint="eastAsia"/>
        </w:rPr>
        <w:t>.</w:t>
      </w:r>
    </w:p>
    <w:p w14:paraId="78EE9967" w14:textId="77777777" w:rsidR="00A2200D" w:rsidRPr="008B5807" w:rsidRDefault="00A2200D" w:rsidP="00A2200D">
      <w:pPr>
        <w:jc w:val="both"/>
        <w:rPr>
          <w:rFonts w:eastAsiaTheme="minorEastAsia"/>
          <w:lang w:eastAsia="zh-CN"/>
        </w:rPr>
      </w:pPr>
      <w:r w:rsidRPr="00A97980">
        <w:rPr>
          <w:rFonts w:eastAsiaTheme="minorEastAsia" w:hint="eastAsia"/>
          <w:lang w:eastAsia="zh-CN"/>
        </w:rPr>
        <w:t>S</w:t>
      </w:r>
      <w:r w:rsidRPr="00A977DE">
        <w:rPr>
          <w:lang w:eastAsia="zh-CN"/>
        </w:rPr>
        <w:t>ince th</w:t>
      </w:r>
      <w:r w:rsidRPr="00926943">
        <w:rPr>
          <w:lang w:eastAsia="zh-CN"/>
        </w:rPr>
        <w:t>e timing reference of A-IoT devices provided in the device oscillator is highly inaccurate with frequency</w:t>
      </w:r>
      <w:r>
        <w:rPr>
          <w:lang w:eastAsia="zh-CN"/>
        </w:rPr>
        <w:t xml:space="preserve"> stability at 10</w:t>
      </w:r>
      <w:r w:rsidRPr="00C31217">
        <w:rPr>
          <w:vertAlign w:val="superscript"/>
          <w:lang w:eastAsia="zh-CN"/>
        </w:rPr>
        <w:t xml:space="preserve">4 </w:t>
      </w:r>
      <w:r>
        <w:rPr>
          <w:lang w:eastAsia="zh-CN"/>
        </w:rPr>
        <w:t>– 10</w:t>
      </w:r>
      <w:r w:rsidRPr="00C31217">
        <w:rPr>
          <w:vertAlign w:val="superscript"/>
          <w:lang w:eastAsia="zh-CN"/>
        </w:rPr>
        <w:t>5</w:t>
      </w:r>
      <w:r>
        <w:rPr>
          <w:lang w:eastAsia="zh-CN"/>
        </w:rPr>
        <w:t xml:space="preserve"> ppm</w:t>
      </w:r>
      <w:r w:rsidRPr="00625943">
        <w:rPr>
          <w:rFonts w:eastAsiaTheme="minorEastAsia"/>
          <w:lang w:eastAsia="zh-CN"/>
        </w:rPr>
        <w:t xml:space="preserve">, </w:t>
      </w:r>
      <w:r>
        <w:rPr>
          <w:rFonts w:eastAsiaTheme="minorEastAsia" w:hint="eastAsia"/>
          <w:lang w:eastAsia="zh-CN"/>
        </w:rPr>
        <w:t xml:space="preserve">the </w:t>
      </w:r>
      <w:r>
        <w:rPr>
          <w:rFonts w:eastAsiaTheme="minorEastAsia"/>
          <w:lang w:eastAsia="zh-CN"/>
        </w:rPr>
        <w:t>device</w:t>
      </w:r>
      <w:r w:rsidRPr="00625943">
        <w:rPr>
          <w:rFonts w:eastAsiaTheme="minorEastAsia"/>
          <w:lang w:eastAsia="zh-CN"/>
        </w:rPr>
        <w:t xml:space="preserve"> may </w:t>
      </w:r>
      <w:r>
        <w:rPr>
          <w:rFonts w:eastAsiaTheme="minorEastAsia"/>
          <w:lang w:eastAsia="zh-CN"/>
        </w:rPr>
        <w:t xml:space="preserve">increase the detection errors, which would increase the </w:t>
      </w:r>
      <w:r w:rsidRPr="00625943">
        <w:rPr>
          <w:rFonts w:eastAsiaTheme="minorEastAsia"/>
          <w:lang w:eastAsia="zh-CN"/>
        </w:rPr>
        <w:t xml:space="preserve">false alarms and </w:t>
      </w:r>
      <w:r>
        <w:rPr>
          <w:rFonts w:eastAsiaTheme="minorEastAsia" w:hint="eastAsia"/>
          <w:lang w:eastAsia="zh-CN"/>
        </w:rPr>
        <w:t>miss-</w:t>
      </w:r>
      <w:r>
        <w:rPr>
          <w:rFonts w:eastAsiaTheme="minorEastAsia"/>
          <w:lang w:eastAsia="zh-CN"/>
        </w:rPr>
        <w:t xml:space="preserve">detections with </w:t>
      </w:r>
      <w:r>
        <w:rPr>
          <w:rFonts w:eastAsiaTheme="minorEastAsia" w:hint="eastAsia"/>
          <w:lang w:eastAsia="zh-CN"/>
        </w:rPr>
        <w:t>R2D p</w:t>
      </w:r>
      <w:r>
        <w:rPr>
          <w:rFonts w:eastAsiaTheme="minorEastAsia"/>
          <w:lang w:eastAsia="zh-CN"/>
        </w:rPr>
        <w:t>ostamble</w:t>
      </w:r>
      <w:r w:rsidRPr="00F06D2E">
        <w:rPr>
          <w:rFonts w:eastAsiaTheme="minorEastAsia"/>
          <w:lang w:eastAsia="zh-CN"/>
        </w:rPr>
        <w:t xml:space="preserve"> </w:t>
      </w:r>
      <w:r>
        <w:rPr>
          <w:rFonts w:eastAsiaTheme="minorEastAsia" w:hint="eastAsia"/>
          <w:lang w:eastAsia="zh-CN"/>
        </w:rPr>
        <w:t xml:space="preserve">due to </w:t>
      </w:r>
      <w:r w:rsidRPr="00625943">
        <w:rPr>
          <w:rFonts w:eastAsiaTheme="minorEastAsia"/>
          <w:lang w:eastAsia="zh-CN"/>
        </w:rPr>
        <w:t xml:space="preserve">the </w:t>
      </w:r>
      <w:r>
        <w:rPr>
          <w:lang w:eastAsia="zh-CN"/>
        </w:rPr>
        <w:t>large time drifting</w:t>
      </w:r>
      <w:r w:rsidRPr="00625943">
        <w:rPr>
          <w:rFonts w:eastAsiaTheme="minorEastAsia"/>
          <w:lang w:eastAsia="zh-CN"/>
        </w:rPr>
        <w:t xml:space="preserve">. </w:t>
      </w:r>
      <w:r>
        <w:rPr>
          <w:rFonts w:eastAsiaTheme="minorEastAsia"/>
          <w:lang w:eastAsia="zh-CN"/>
        </w:rPr>
        <w:t>T</w:t>
      </w:r>
      <w:r w:rsidRPr="00625943">
        <w:rPr>
          <w:rFonts w:eastAsiaTheme="minorEastAsia"/>
          <w:lang w:eastAsia="zh-CN"/>
        </w:rPr>
        <w:t xml:space="preserve">he device </w:t>
      </w:r>
      <w:r>
        <w:rPr>
          <w:rFonts w:eastAsiaTheme="minorEastAsia"/>
          <w:lang w:eastAsia="zh-CN"/>
        </w:rPr>
        <w:t>would not detect the end of the PRDCH transmission if the detection of postamble is in error</w:t>
      </w:r>
      <w:r>
        <w:rPr>
          <w:rFonts w:eastAsiaTheme="minorEastAsia" w:hint="eastAsia"/>
          <w:lang w:eastAsia="zh-CN"/>
        </w:rPr>
        <w:t>.</w:t>
      </w:r>
      <w:r w:rsidRPr="001B3F3D">
        <w:rPr>
          <w:lang w:eastAsia="ja-JP"/>
        </w:rPr>
        <w:t xml:space="preserve"> </w:t>
      </w:r>
      <w:r>
        <w:rPr>
          <w:lang w:eastAsia="ja-JP"/>
        </w:rPr>
        <w:t xml:space="preserve">Since the TBS provided by higher layer would be limited number of sizes, </w:t>
      </w:r>
      <w:r w:rsidRPr="001B3F3D">
        <w:rPr>
          <w:lang w:eastAsia="ja-JP"/>
        </w:rPr>
        <w:t xml:space="preserve">it is simpler </w:t>
      </w:r>
      <w:r>
        <w:rPr>
          <w:rFonts w:eastAsiaTheme="minorEastAsia" w:hint="eastAsia"/>
          <w:lang w:eastAsia="zh-CN"/>
        </w:rPr>
        <w:t xml:space="preserve">and </w:t>
      </w:r>
      <w:r>
        <w:rPr>
          <w:rFonts w:eastAsiaTheme="minorEastAsia"/>
          <w:lang w:eastAsia="zh-CN"/>
        </w:rPr>
        <w:t>straightforward</w:t>
      </w:r>
      <w:r>
        <w:rPr>
          <w:rFonts w:eastAsiaTheme="minorEastAsia" w:hint="eastAsia"/>
          <w:lang w:eastAsia="zh-CN"/>
        </w:rPr>
        <w:t xml:space="preserve"> way </w:t>
      </w:r>
      <w:r w:rsidRPr="001B3F3D">
        <w:rPr>
          <w:lang w:eastAsia="ja-JP"/>
        </w:rPr>
        <w:t xml:space="preserve">to indicate </w:t>
      </w:r>
      <w:r>
        <w:rPr>
          <w:rFonts w:eastAsiaTheme="minorEastAsia" w:hint="eastAsia"/>
          <w:lang w:eastAsia="zh-CN"/>
        </w:rPr>
        <w:t xml:space="preserve">the end of </w:t>
      </w:r>
      <w:r w:rsidRPr="001B3F3D">
        <w:rPr>
          <w:lang w:eastAsia="ja-JP"/>
        </w:rPr>
        <w:t xml:space="preserve">transmission </w:t>
      </w:r>
      <w:r>
        <w:rPr>
          <w:rFonts w:eastAsiaTheme="minorEastAsia" w:hint="eastAsia"/>
          <w:lang w:eastAsia="zh-CN"/>
        </w:rPr>
        <w:t>of a PRDCH</w:t>
      </w:r>
      <w:r w:rsidRPr="001B3F3D">
        <w:rPr>
          <w:lang w:eastAsia="ja-JP"/>
        </w:rPr>
        <w:t xml:space="preserve"> </w:t>
      </w:r>
      <w:r>
        <w:rPr>
          <w:rFonts w:eastAsiaTheme="minorEastAsia" w:hint="eastAsia"/>
          <w:lang w:eastAsia="zh-CN"/>
        </w:rPr>
        <w:t>with the Option 2 (TBS indication) in the control information</w:t>
      </w:r>
      <w:r>
        <w:rPr>
          <w:lang w:eastAsia="ja-JP"/>
        </w:rPr>
        <w:t xml:space="preserve"> </w:t>
      </w:r>
      <w:r>
        <w:rPr>
          <w:rFonts w:eastAsiaTheme="minorEastAsia" w:hint="eastAsia"/>
          <w:lang w:eastAsia="zh-CN"/>
        </w:rPr>
        <w:t xml:space="preserve">of the PRDCH </w:t>
      </w:r>
      <w:r>
        <w:rPr>
          <w:lang w:eastAsia="ja-JP"/>
        </w:rPr>
        <w:t>transmission</w:t>
      </w:r>
      <w:r>
        <w:rPr>
          <w:rFonts w:eastAsiaTheme="minorEastAsia" w:hint="eastAsia"/>
          <w:lang w:eastAsia="zh-CN"/>
        </w:rPr>
        <w:t>.</w:t>
      </w:r>
    </w:p>
    <w:p w14:paraId="748003A5" w14:textId="34FD3490" w:rsidR="00A2200D" w:rsidRPr="00BB7612" w:rsidRDefault="00A2200D" w:rsidP="00A2200D">
      <w:pPr>
        <w:jc w:val="both"/>
        <w:rPr>
          <w:rFonts w:eastAsiaTheme="minorEastAsia"/>
          <w:b/>
          <w:lang w:eastAsia="zh-CN"/>
        </w:rPr>
      </w:pPr>
      <w:r w:rsidRPr="00BB7612">
        <w:rPr>
          <w:rFonts w:eastAsiaTheme="minorEastAsia" w:hint="eastAsia"/>
          <w:b/>
          <w:lang w:eastAsia="zh-CN"/>
        </w:rPr>
        <w:t xml:space="preserve">Proposal </w:t>
      </w:r>
      <w:r w:rsidR="00B028E0">
        <w:rPr>
          <w:rFonts w:eastAsiaTheme="minorEastAsia" w:hint="eastAsia"/>
          <w:b/>
          <w:lang w:eastAsia="zh-CN"/>
        </w:rPr>
        <w:t>1</w:t>
      </w:r>
      <w:r w:rsidR="008C37C0">
        <w:rPr>
          <w:rFonts w:eastAsiaTheme="minorEastAsia" w:hint="eastAsia"/>
          <w:b/>
          <w:lang w:eastAsia="zh-CN"/>
        </w:rPr>
        <w:t>5</w:t>
      </w:r>
      <w:r w:rsidRPr="00BB7612">
        <w:rPr>
          <w:rFonts w:eastAsiaTheme="minorEastAsia" w:hint="eastAsia"/>
          <w:b/>
          <w:lang w:eastAsia="zh-CN"/>
        </w:rPr>
        <w:t xml:space="preserve">: </w:t>
      </w:r>
      <w:r>
        <w:rPr>
          <w:rFonts w:eastAsiaTheme="minorEastAsia" w:hint="eastAsia"/>
          <w:b/>
          <w:lang w:eastAsia="zh-CN"/>
        </w:rPr>
        <w:t>R2D postamble</w:t>
      </w:r>
      <w:r w:rsidRPr="00BB7612">
        <w:rPr>
          <w:rFonts w:eastAsiaTheme="minorEastAsia" w:hint="eastAsia"/>
          <w:b/>
          <w:lang w:eastAsia="zh-CN"/>
        </w:rPr>
        <w:t xml:space="preserve"> should </w:t>
      </w:r>
      <w:r>
        <w:rPr>
          <w:rFonts w:eastAsiaTheme="minorEastAsia" w:hint="eastAsia"/>
          <w:b/>
          <w:lang w:eastAsia="zh-CN"/>
        </w:rPr>
        <w:t xml:space="preserve">not </w:t>
      </w:r>
      <w:r w:rsidRPr="00BB7612">
        <w:rPr>
          <w:rFonts w:eastAsiaTheme="minorEastAsia" w:hint="eastAsia"/>
          <w:b/>
          <w:lang w:eastAsia="zh-CN"/>
        </w:rPr>
        <w:t xml:space="preserve">be </w:t>
      </w:r>
      <w:r>
        <w:rPr>
          <w:rFonts w:eastAsiaTheme="minorEastAsia" w:hint="eastAsia"/>
          <w:b/>
          <w:lang w:eastAsia="zh-CN"/>
        </w:rPr>
        <w:t>introduced</w:t>
      </w:r>
      <w:r w:rsidRPr="00BB7612">
        <w:rPr>
          <w:rFonts w:eastAsiaTheme="minorEastAsia" w:hint="eastAsia"/>
          <w:b/>
          <w:lang w:eastAsia="zh-CN"/>
        </w:rPr>
        <w:t xml:space="preserve"> </w:t>
      </w:r>
      <w:r>
        <w:rPr>
          <w:rFonts w:eastAsiaTheme="minorEastAsia" w:hint="eastAsia"/>
          <w:b/>
          <w:lang w:eastAsia="zh-CN"/>
        </w:rPr>
        <w:t xml:space="preserve">to indicate the end of PRDCH </w:t>
      </w:r>
      <w:r>
        <w:rPr>
          <w:rFonts w:eastAsiaTheme="minorEastAsia"/>
          <w:b/>
          <w:lang w:eastAsia="zh-CN"/>
        </w:rPr>
        <w:t xml:space="preserve">transmission. </w:t>
      </w:r>
      <w:r w:rsidRPr="00BB7612">
        <w:rPr>
          <w:rFonts w:eastAsiaTheme="minorEastAsia" w:hint="eastAsia"/>
          <w:b/>
          <w:lang w:eastAsia="zh-CN"/>
        </w:rPr>
        <w:t xml:space="preserve">TBS </w:t>
      </w:r>
      <w:r>
        <w:rPr>
          <w:rFonts w:eastAsiaTheme="minorEastAsia" w:hint="eastAsia"/>
          <w:b/>
          <w:lang w:eastAsia="zh-CN"/>
        </w:rPr>
        <w:t xml:space="preserve">indication should be </w:t>
      </w:r>
      <w:r>
        <w:rPr>
          <w:rFonts w:eastAsiaTheme="minorEastAsia"/>
          <w:b/>
          <w:lang w:eastAsia="zh-CN"/>
        </w:rPr>
        <w:t xml:space="preserve">used to implicitly indicate the packet size and transmission time interval and could be </w:t>
      </w:r>
      <w:r>
        <w:rPr>
          <w:rFonts w:eastAsiaTheme="minorEastAsia" w:hint="eastAsia"/>
          <w:b/>
          <w:lang w:eastAsia="zh-CN"/>
        </w:rPr>
        <w:t xml:space="preserve">included in the </w:t>
      </w:r>
      <w:r>
        <w:rPr>
          <w:rFonts w:eastAsiaTheme="minorEastAsia"/>
          <w:b/>
          <w:lang w:eastAsia="zh-CN"/>
        </w:rPr>
        <w:t>control</w:t>
      </w:r>
      <w:r>
        <w:rPr>
          <w:rFonts w:eastAsiaTheme="minorEastAsia" w:hint="eastAsia"/>
          <w:b/>
          <w:lang w:eastAsia="zh-CN"/>
        </w:rPr>
        <w:t xml:space="preserve"> information of PRDCH</w:t>
      </w:r>
      <w:r w:rsidRPr="00BB7612">
        <w:rPr>
          <w:rFonts w:eastAsiaTheme="minorEastAsia" w:hint="eastAsia"/>
          <w:b/>
          <w:lang w:eastAsia="zh-CN"/>
        </w:rPr>
        <w:t>.</w:t>
      </w:r>
    </w:p>
    <w:p w14:paraId="403AD532" w14:textId="6427FEDC" w:rsidR="00A2200D" w:rsidRPr="00B839AD" w:rsidRDefault="00A2200D" w:rsidP="00A2200D">
      <w:pPr>
        <w:pStyle w:val="21"/>
        <w:spacing w:before="240" w:afterLines="50" w:after="120"/>
        <w:ind w:left="578" w:hanging="578"/>
        <w:rPr>
          <w:rFonts w:eastAsiaTheme="minorEastAsia"/>
          <w:b/>
          <w:sz w:val="22"/>
          <w:szCs w:val="22"/>
          <w:lang w:eastAsia="zh-CN"/>
        </w:rPr>
      </w:pPr>
      <w:r w:rsidRPr="00B839AD">
        <w:rPr>
          <w:rFonts w:eastAsiaTheme="minorEastAsia" w:hint="eastAsia"/>
          <w:b/>
          <w:sz w:val="22"/>
          <w:szCs w:val="22"/>
          <w:lang w:val="en-US" w:eastAsia="zh-CN"/>
        </w:rPr>
        <w:t xml:space="preserve">D2R </w:t>
      </w:r>
      <w:r w:rsidR="009E526A" w:rsidRPr="00B839AD">
        <w:rPr>
          <w:rFonts w:eastAsiaTheme="minorEastAsia"/>
          <w:b/>
          <w:sz w:val="22"/>
          <w:szCs w:val="22"/>
          <w:lang w:val="en-US" w:eastAsia="zh-CN"/>
        </w:rPr>
        <w:t>synchronization</w:t>
      </w:r>
      <w:r w:rsidRPr="00B839AD">
        <w:rPr>
          <w:rFonts w:eastAsiaTheme="minorEastAsia" w:hint="eastAsia"/>
          <w:b/>
          <w:sz w:val="22"/>
          <w:szCs w:val="22"/>
          <w:lang w:val="en-US" w:eastAsia="zh-CN"/>
        </w:rPr>
        <w:t xml:space="preserve"> and timing</w:t>
      </w:r>
    </w:p>
    <w:p w14:paraId="67E80FF1" w14:textId="72B360D1" w:rsidR="00A2200D" w:rsidRPr="00AD103D" w:rsidRDefault="00A2200D" w:rsidP="00A2200D">
      <w:pPr>
        <w:spacing w:afterLines="50" w:after="120"/>
        <w:jc w:val="both"/>
        <w:rPr>
          <w:lang w:eastAsia="zh-CN"/>
        </w:rPr>
      </w:pPr>
      <w:r w:rsidRPr="00AD103D">
        <w:rPr>
          <w:lang w:eastAsia="zh-CN"/>
        </w:rPr>
        <w:t>The following agreement w</w:t>
      </w:r>
      <w:r>
        <w:rPr>
          <w:rFonts w:eastAsiaTheme="minorEastAsia" w:hint="eastAsia"/>
          <w:lang w:eastAsia="zh-CN"/>
        </w:rPr>
        <w:t>as</w:t>
      </w:r>
      <w:r w:rsidRPr="00AD103D">
        <w:rPr>
          <w:lang w:eastAsia="zh-CN"/>
        </w:rPr>
        <w:t xml:space="preserve"> achieved in RAN1#11</w:t>
      </w:r>
      <w:r>
        <w:rPr>
          <w:rFonts w:eastAsiaTheme="minorEastAsia" w:hint="eastAsia"/>
          <w:lang w:eastAsia="zh-CN"/>
        </w:rPr>
        <w:t>6</w:t>
      </w:r>
      <w:r w:rsidRPr="00AD103D">
        <w:rPr>
          <w:lang w:eastAsia="zh-CN"/>
        </w:rPr>
        <w:t xml:space="preserve"> related to </w:t>
      </w:r>
      <w:r>
        <w:rPr>
          <w:rFonts w:eastAsiaTheme="minorEastAsia" w:hint="eastAsia"/>
          <w:bCs/>
          <w:lang w:eastAsia="zh-CN"/>
        </w:rPr>
        <w:t>D2R</w:t>
      </w:r>
      <w:r w:rsidRPr="0063758D" w:rsidDel="00B30D72">
        <w:rPr>
          <w:bCs/>
        </w:rPr>
        <w:t xml:space="preserve"> </w:t>
      </w:r>
      <w:r w:rsidRPr="0063758D">
        <w:rPr>
          <w:bCs/>
        </w:rPr>
        <w:t>preamble</w:t>
      </w:r>
      <w:r w:rsidRPr="00AD103D">
        <w:rPr>
          <w:lang w:eastAsia="zh-CN"/>
        </w:rPr>
        <w:t xml:space="preserve"> for A-IoT communication</w:t>
      </w:r>
      <w:r w:rsidR="006F79F5">
        <w:rPr>
          <w:rFonts w:eastAsiaTheme="minorEastAsia" w:hint="eastAsia"/>
          <w:lang w:eastAsia="zh-CN"/>
        </w:rPr>
        <w:t xml:space="preserve"> </w:t>
      </w:r>
      <w:r w:rsidR="006F79F5">
        <w:rPr>
          <w:lang w:eastAsia="zh-CN"/>
        </w:rPr>
        <w:fldChar w:fldCharType="begin"/>
      </w:r>
      <w:r w:rsidR="006F79F5">
        <w:rPr>
          <w:lang w:eastAsia="zh-CN"/>
        </w:rPr>
        <w:instrText xml:space="preserve"> REF _Ref162273253 \n \h </w:instrText>
      </w:r>
      <w:r w:rsidR="006F79F5">
        <w:rPr>
          <w:lang w:eastAsia="zh-CN"/>
        </w:rPr>
      </w:r>
      <w:r w:rsidR="006F79F5">
        <w:rPr>
          <w:lang w:eastAsia="zh-CN"/>
        </w:rPr>
        <w:fldChar w:fldCharType="separate"/>
      </w:r>
      <w:r w:rsidR="00AF2B27">
        <w:rPr>
          <w:lang w:eastAsia="zh-CN"/>
        </w:rPr>
        <w:t>[4]</w:t>
      </w:r>
      <w:r w:rsidR="006F79F5">
        <w:rPr>
          <w:lang w:eastAsia="zh-CN"/>
        </w:rPr>
        <w:fldChar w:fldCharType="end"/>
      </w:r>
      <w:r w:rsidRPr="00AD103D">
        <w:rPr>
          <w:lang w:eastAsia="zh-CN"/>
        </w:rPr>
        <w:t>:</w:t>
      </w:r>
    </w:p>
    <w:tbl>
      <w:tblPr>
        <w:tblStyle w:val="2c"/>
        <w:tblW w:w="0" w:type="auto"/>
        <w:tblInd w:w="108" w:type="dxa"/>
        <w:tblLook w:val="04A0" w:firstRow="1" w:lastRow="0" w:firstColumn="1" w:lastColumn="0" w:noHBand="0" w:noVBand="1"/>
      </w:tblPr>
      <w:tblGrid>
        <w:gridCol w:w="9356"/>
      </w:tblGrid>
      <w:tr w:rsidR="00A2200D" w:rsidRPr="00AD103D" w14:paraId="3FD7DE1D" w14:textId="77777777" w:rsidTr="00FE413E">
        <w:tc>
          <w:tcPr>
            <w:tcW w:w="9356" w:type="dxa"/>
          </w:tcPr>
          <w:p w14:paraId="4CB88CEE" w14:textId="77777777" w:rsidR="00A2200D" w:rsidRPr="001142E7" w:rsidRDefault="00A2200D" w:rsidP="00D766D0">
            <w:pPr>
              <w:adjustRightInd w:val="0"/>
              <w:snapToGrid w:val="0"/>
              <w:rPr>
                <w:rFonts w:eastAsia="Malgun Gothic"/>
                <w:highlight w:val="green"/>
                <w:lang w:eastAsia="zh-CN"/>
              </w:rPr>
            </w:pPr>
            <w:r w:rsidRPr="00D766D0">
              <w:rPr>
                <w:bCs/>
                <w:highlight w:val="green"/>
                <w:lang w:val="en-US"/>
              </w:rPr>
              <w:t>A</w:t>
            </w:r>
            <w:r w:rsidRPr="001142E7">
              <w:rPr>
                <w:rFonts w:eastAsia="Malgun Gothic"/>
                <w:highlight w:val="green"/>
                <w:lang w:eastAsia="zh-CN"/>
              </w:rPr>
              <w:t>greement</w:t>
            </w:r>
          </w:p>
          <w:p w14:paraId="5F037461" w14:textId="77777777" w:rsidR="00A2200D" w:rsidRPr="0063758D" w:rsidRDefault="00A2200D" w:rsidP="00FE413E">
            <w:pPr>
              <w:adjustRightInd w:val="0"/>
              <w:snapToGrid w:val="0"/>
              <w:rPr>
                <w:bCs/>
              </w:rPr>
            </w:pPr>
            <w:r w:rsidRPr="0063758D">
              <w:rPr>
                <w:bCs/>
              </w:rPr>
              <w:t>At least the following time domain frame structure is studied for A-IoT R2D</w:t>
            </w:r>
            <w:r w:rsidRPr="0063758D" w:rsidDel="00B30D72">
              <w:rPr>
                <w:bCs/>
              </w:rPr>
              <w:t xml:space="preserve"> </w:t>
            </w:r>
            <w:r w:rsidRPr="0063758D">
              <w:rPr>
                <w:bCs/>
              </w:rPr>
              <w:t>and D2R transmission.</w:t>
            </w:r>
          </w:p>
          <w:p w14:paraId="229498FD" w14:textId="77777777" w:rsidR="00A2200D" w:rsidRPr="0063758D" w:rsidRDefault="00A2200D" w:rsidP="00A2200D">
            <w:pPr>
              <w:numPr>
                <w:ilvl w:val="0"/>
                <w:numId w:val="38"/>
              </w:numPr>
              <w:spacing w:after="0"/>
              <w:rPr>
                <w:bCs/>
              </w:rPr>
            </w:pPr>
            <w:r w:rsidRPr="0063758D">
              <w:rPr>
                <w:bCs/>
              </w:rPr>
              <w:t>For R2D transmission,</w:t>
            </w:r>
          </w:p>
          <w:p w14:paraId="39BDDD07" w14:textId="77777777" w:rsidR="00A2200D" w:rsidRPr="0063758D" w:rsidRDefault="00A2200D" w:rsidP="00A2200D">
            <w:pPr>
              <w:numPr>
                <w:ilvl w:val="1"/>
                <w:numId w:val="38"/>
              </w:numPr>
              <w:spacing w:after="0"/>
              <w:rPr>
                <w:bCs/>
              </w:rPr>
            </w:pPr>
            <w:r w:rsidRPr="0063758D">
              <w:rPr>
                <w:bCs/>
              </w:rPr>
              <w:t>A R2D</w:t>
            </w:r>
            <w:r w:rsidRPr="0063758D" w:rsidDel="00B30D72">
              <w:rPr>
                <w:bCs/>
              </w:rPr>
              <w:t xml:space="preserve"> </w:t>
            </w:r>
            <w:r w:rsidRPr="0063758D">
              <w:rPr>
                <w:bCs/>
              </w:rPr>
              <w:t>timing acquisition signal (e.g. R2D</w:t>
            </w:r>
            <w:r w:rsidRPr="0063758D" w:rsidDel="00B30D72">
              <w:rPr>
                <w:bCs/>
              </w:rPr>
              <w:t xml:space="preserve"> </w:t>
            </w:r>
            <w:r w:rsidRPr="0063758D">
              <w:rPr>
                <w:bCs/>
              </w:rPr>
              <w:t>preamble) is included at least for timing acquisition and for indicating the start of the R2D</w:t>
            </w:r>
            <w:r w:rsidRPr="0063758D" w:rsidDel="00B30D72">
              <w:rPr>
                <w:bCs/>
              </w:rPr>
              <w:t xml:space="preserve"> </w:t>
            </w:r>
            <w:r w:rsidRPr="0063758D">
              <w:rPr>
                <w:bCs/>
              </w:rPr>
              <w:t>transmission in time domain.</w:t>
            </w:r>
          </w:p>
          <w:p w14:paraId="43D53B72" w14:textId="77777777" w:rsidR="00A2200D" w:rsidRPr="0063758D" w:rsidRDefault="00A2200D" w:rsidP="00A2200D">
            <w:pPr>
              <w:numPr>
                <w:ilvl w:val="0"/>
                <w:numId w:val="38"/>
              </w:numPr>
              <w:spacing w:after="0"/>
              <w:rPr>
                <w:bCs/>
              </w:rPr>
            </w:pPr>
            <w:r w:rsidRPr="0063758D">
              <w:rPr>
                <w:rFonts w:eastAsia="等线"/>
                <w:bCs/>
              </w:rPr>
              <w:t xml:space="preserve">For </w:t>
            </w:r>
            <w:r w:rsidRPr="0063758D">
              <w:rPr>
                <w:bCs/>
              </w:rPr>
              <w:t>D2R transmission</w:t>
            </w:r>
            <w:r w:rsidRPr="0063758D">
              <w:rPr>
                <w:rFonts w:eastAsia="等线"/>
                <w:bCs/>
              </w:rPr>
              <w:t>,</w:t>
            </w:r>
          </w:p>
          <w:p w14:paraId="66565F73" w14:textId="77777777" w:rsidR="00A2200D" w:rsidRPr="0063758D" w:rsidRDefault="00A2200D" w:rsidP="00A2200D">
            <w:pPr>
              <w:numPr>
                <w:ilvl w:val="1"/>
                <w:numId w:val="38"/>
              </w:numPr>
              <w:spacing w:after="0"/>
              <w:rPr>
                <w:bCs/>
              </w:rPr>
            </w:pPr>
            <w:r w:rsidRPr="0063758D">
              <w:rPr>
                <w:bCs/>
              </w:rPr>
              <w:t>A D2R timing acquisition signal (e.g. D2R preamble) is included at least for timing acquisition and for indicating the start of the D2R transmission in time domain.</w:t>
            </w:r>
          </w:p>
          <w:p w14:paraId="1A98B338" w14:textId="77777777" w:rsidR="00A2200D" w:rsidRPr="0063758D" w:rsidRDefault="00A2200D" w:rsidP="00A2200D">
            <w:pPr>
              <w:numPr>
                <w:ilvl w:val="0"/>
                <w:numId w:val="38"/>
              </w:numPr>
              <w:spacing w:after="0"/>
              <w:rPr>
                <w:bCs/>
              </w:rPr>
            </w:pPr>
            <w:r w:rsidRPr="0063758D">
              <w:rPr>
                <w:bCs/>
              </w:rPr>
              <w:t>FFS other necessary component(s), e.g. midamble, postamble, periodic sync signal, control fields, guard period</w:t>
            </w:r>
          </w:p>
          <w:p w14:paraId="6F202928" w14:textId="77777777" w:rsidR="00A2200D" w:rsidRPr="003F29F0" w:rsidRDefault="00A2200D" w:rsidP="00FE413E">
            <w:pPr>
              <w:tabs>
                <w:tab w:val="left" w:pos="720"/>
              </w:tabs>
              <w:overflowPunct w:val="0"/>
              <w:autoSpaceDE w:val="0"/>
              <w:autoSpaceDN w:val="0"/>
              <w:adjustRightInd w:val="0"/>
              <w:spacing w:after="0"/>
              <w:contextualSpacing/>
              <w:jc w:val="both"/>
              <w:textAlignment w:val="baseline"/>
              <w:rPr>
                <w:rFonts w:eastAsia="等线"/>
                <w:highlight w:val="yellow"/>
              </w:rPr>
            </w:pPr>
          </w:p>
        </w:tc>
      </w:tr>
    </w:tbl>
    <w:p w14:paraId="5770DEAB" w14:textId="77777777" w:rsidR="00A2200D" w:rsidRDefault="00A2200D" w:rsidP="00A2200D">
      <w:pPr>
        <w:spacing w:afterLines="50" w:after="120"/>
        <w:jc w:val="both"/>
        <w:rPr>
          <w:rFonts w:eastAsiaTheme="minorEastAsia"/>
          <w:lang w:eastAsia="zh-CN"/>
        </w:rPr>
      </w:pPr>
    </w:p>
    <w:p w14:paraId="201B21B0" w14:textId="1B58863B" w:rsidR="00A2200D" w:rsidRPr="00D07E86" w:rsidRDefault="00A2200D" w:rsidP="00A2200D">
      <w:pPr>
        <w:spacing w:afterLines="50" w:after="120"/>
        <w:jc w:val="both"/>
        <w:rPr>
          <w:rFonts w:eastAsiaTheme="minorEastAsia"/>
          <w:lang w:eastAsia="zh-CN"/>
        </w:rPr>
      </w:pPr>
      <w:r w:rsidRPr="00AD103D">
        <w:rPr>
          <w:lang w:eastAsia="zh-CN"/>
        </w:rPr>
        <w:t>The following agreement w</w:t>
      </w:r>
      <w:r>
        <w:rPr>
          <w:rFonts w:eastAsiaTheme="minorEastAsia" w:hint="eastAsia"/>
          <w:lang w:eastAsia="zh-CN"/>
        </w:rPr>
        <w:t>as</w:t>
      </w:r>
      <w:r w:rsidRPr="00AD103D">
        <w:rPr>
          <w:lang w:eastAsia="zh-CN"/>
        </w:rPr>
        <w:t xml:space="preserve"> achieved in RAN1#11</w:t>
      </w:r>
      <w:r>
        <w:rPr>
          <w:rFonts w:eastAsiaTheme="minorEastAsia" w:hint="eastAsia"/>
          <w:lang w:eastAsia="zh-CN"/>
        </w:rPr>
        <w:t>6-bis</w:t>
      </w:r>
      <w:r w:rsidRPr="00AD103D">
        <w:rPr>
          <w:lang w:eastAsia="zh-CN"/>
        </w:rPr>
        <w:t xml:space="preserve"> related to </w:t>
      </w:r>
      <w:r w:rsidRPr="009B6482">
        <w:rPr>
          <w:rFonts w:eastAsiaTheme="minorEastAsia"/>
          <w:lang w:eastAsia="zh-CN"/>
        </w:rPr>
        <w:t>D</w:t>
      </w:r>
      <w:r>
        <w:rPr>
          <w:rFonts w:eastAsiaTheme="minorEastAsia" w:hint="eastAsia"/>
          <w:lang w:eastAsia="zh-CN"/>
        </w:rPr>
        <w:t>2R</w:t>
      </w:r>
      <w:r w:rsidRPr="009B6482">
        <w:rPr>
          <w:rFonts w:eastAsiaTheme="minorEastAsia"/>
          <w:lang w:eastAsia="zh-CN"/>
        </w:rPr>
        <w:t xml:space="preserve"> </w:t>
      </w:r>
      <w:r>
        <w:rPr>
          <w:rFonts w:eastAsiaTheme="minorEastAsia" w:hint="eastAsia"/>
          <w:lang w:eastAsia="zh-CN"/>
        </w:rPr>
        <w:t>preamble</w:t>
      </w:r>
      <w:r w:rsidRPr="00AD103D">
        <w:rPr>
          <w:lang w:eastAsia="zh-CN"/>
        </w:rPr>
        <w:t xml:space="preserve"> for A-IoT communication:</w:t>
      </w:r>
    </w:p>
    <w:tbl>
      <w:tblPr>
        <w:tblStyle w:val="2c"/>
        <w:tblW w:w="0" w:type="auto"/>
        <w:tblInd w:w="108" w:type="dxa"/>
        <w:tblLook w:val="04A0" w:firstRow="1" w:lastRow="0" w:firstColumn="1" w:lastColumn="0" w:noHBand="0" w:noVBand="1"/>
      </w:tblPr>
      <w:tblGrid>
        <w:gridCol w:w="9356"/>
      </w:tblGrid>
      <w:tr w:rsidR="00A2200D" w:rsidRPr="00AD103D" w14:paraId="0A1C4AD3" w14:textId="77777777" w:rsidTr="00FE413E">
        <w:tc>
          <w:tcPr>
            <w:tcW w:w="9356" w:type="dxa"/>
          </w:tcPr>
          <w:p w14:paraId="4BE80F10" w14:textId="77777777" w:rsidR="00A2200D" w:rsidRPr="00D766D0" w:rsidRDefault="00A2200D" w:rsidP="00D766D0">
            <w:pPr>
              <w:adjustRightInd w:val="0"/>
              <w:snapToGrid w:val="0"/>
              <w:rPr>
                <w:bCs/>
                <w:highlight w:val="green"/>
                <w:lang w:val="en-US"/>
              </w:rPr>
            </w:pPr>
            <w:r w:rsidRPr="00D766D0">
              <w:rPr>
                <w:bCs/>
                <w:highlight w:val="green"/>
                <w:lang w:val="en-US"/>
              </w:rPr>
              <w:t>Agreement</w:t>
            </w:r>
          </w:p>
          <w:p w14:paraId="2096C682" w14:textId="77777777" w:rsidR="00A2200D" w:rsidRPr="00632857" w:rsidRDefault="00A2200D" w:rsidP="00FE413E">
            <w:pPr>
              <w:autoSpaceDE w:val="0"/>
              <w:autoSpaceDN w:val="0"/>
              <w:adjustRightInd w:val="0"/>
              <w:snapToGrid w:val="0"/>
              <w:spacing w:after="0"/>
              <w:contextualSpacing/>
              <w:jc w:val="both"/>
              <w:rPr>
                <w:rFonts w:ascii="Times" w:eastAsia="Batang" w:hAnsi="Times"/>
                <w:lang w:eastAsia="x-none"/>
              </w:rPr>
            </w:pPr>
            <w:r w:rsidRPr="00632857">
              <w:rPr>
                <w:rFonts w:ascii="Times" w:eastAsia="Batang" w:hAnsi="Times"/>
                <w:lang w:eastAsia="x-none"/>
              </w:rPr>
              <w:t>For D2R, a preamble preceding each PDRCH transmission is studied as the baseline at least for the D2R timing acquisition signal:</w:t>
            </w:r>
          </w:p>
          <w:p w14:paraId="534A4011" w14:textId="77777777" w:rsidR="00A2200D" w:rsidRPr="00632857" w:rsidRDefault="00A2200D" w:rsidP="00A2200D">
            <w:pPr>
              <w:widowControl w:val="0"/>
              <w:numPr>
                <w:ilvl w:val="0"/>
                <w:numId w:val="58"/>
              </w:numPr>
              <w:autoSpaceDE w:val="0"/>
              <w:autoSpaceDN w:val="0"/>
              <w:adjustRightInd w:val="0"/>
              <w:spacing w:after="0"/>
              <w:jc w:val="both"/>
              <w:rPr>
                <w:rFonts w:ascii="Times" w:eastAsia="Batang" w:hAnsi="Times"/>
                <w:szCs w:val="24"/>
              </w:rPr>
            </w:pPr>
            <w:r w:rsidRPr="00632857">
              <w:rPr>
                <w:rFonts w:ascii="Times" w:eastAsia="Batang" w:hAnsi="Times"/>
                <w:szCs w:val="24"/>
              </w:rPr>
              <w:t>Preamble is not part of PDRCH</w:t>
            </w:r>
          </w:p>
          <w:p w14:paraId="6288BA05" w14:textId="77777777" w:rsidR="00A2200D" w:rsidRPr="00632857" w:rsidRDefault="00A2200D" w:rsidP="00A2200D">
            <w:pPr>
              <w:widowControl w:val="0"/>
              <w:numPr>
                <w:ilvl w:val="0"/>
                <w:numId w:val="58"/>
              </w:numPr>
              <w:autoSpaceDE w:val="0"/>
              <w:autoSpaceDN w:val="0"/>
              <w:adjustRightInd w:val="0"/>
              <w:spacing w:after="0"/>
              <w:jc w:val="both"/>
              <w:rPr>
                <w:rFonts w:ascii="Times" w:eastAsia="Batang" w:hAnsi="Times"/>
                <w:szCs w:val="24"/>
              </w:rPr>
            </w:pPr>
            <w:r w:rsidRPr="00632857">
              <w:rPr>
                <w:rFonts w:ascii="Times" w:eastAsia="Batang" w:hAnsi="Times"/>
                <w:szCs w:val="24"/>
              </w:rPr>
              <w:t>FFS: Other functionalities of the preamble</w:t>
            </w:r>
          </w:p>
          <w:p w14:paraId="32553699" w14:textId="77777777" w:rsidR="00A2200D" w:rsidRPr="002F54EF" w:rsidRDefault="00A2200D" w:rsidP="00FE413E">
            <w:pPr>
              <w:autoSpaceDE w:val="0"/>
              <w:autoSpaceDN w:val="0"/>
              <w:adjustRightInd w:val="0"/>
              <w:snapToGrid w:val="0"/>
              <w:spacing w:after="0"/>
              <w:contextualSpacing/>
              <w:jc w:val="both"/>
              <w:rPr>
                <w:rFonts w:eastAsia="等线"/>
                <w:highlight w:val="yellow"/>
              </w:rPr>
            </w:pPr>
          </w:p>
        </w:tc>
      </w:tr>
    </w:tbl>
    <w:p w14:paraId="7A6F3FD0" w14:textId="77777777" w:rsidR="00A2200D" w:rsidRPr="00697E2E" w:rsidRDefault="00A2200D" w:rsidP="00A2200D">
      <w:pPr>
        <w:spacing w:after="0"/>
        <w:jc w:val="both"/>
        <w:rPr>
          <w:rFonts w:eastAsia="等线"/>
          <w:lang w:val="en-US" w:eastAsia="zh-CN"/>
        </w:rPr>
      </w:pPr>
    </w:p>
    <w:p w14:paraId="18F0137D" w14:textId="77777777" w:rsidR="00A2200D" w:rsidRDefault="00A2200D" w:rsidP="00A2200D">
      <w:pPr>
        <w:spacing w:afterLines="50" w:after="120"/>
        <w:jc w:val="both"/>
        <w:rPr>
          <w:rFonts w:ascii="Times" w:eastAsiaTheme="minorEastAsia" w:hAnsi="Times"/>
          <w:szCs w:val="24"/>
          <w:lang w:eastAsia="zh-CN"/>
        </w:rPr>
      </w:pPr>
      <w:r>
        <w:rPr>
          <w:rFonts w:eastAsiaTheme="minorEastAsia"/>
          <w:lang w:eastAsia="zh-CN"/>
        </w:rPr>
        <w:t>From RAN1#116</w:t>
      </w:r>
      <w:r>
        <w:rPr>
          <w:rFonts w:eastAsiaTheme="minorEastAsia" w:hint="eastAsia"/>
          <w:lang w:eastAsia="zh-CN"/>
        </w:rPr>
        <w:t>-</w:t>
      </w:r>
      <w:r>
        <w:rPr>
          <w:rFonts w:eastAsiaTheme="minorEastAsia"/>
          <w:lang w:eastAsia="zh-CN"/>
        </w:rPr>
        <w:t>bis agreements</w:t>
      </w:r>
      <w:r>
        <w:rPr>
          <w:rFonts w:eastAsiaTheme="minorEastAsia" w:hint="eastAsia"/>
          <w:lang w:eastAsia="zh-CN"/>
        </w:rPr>
        <w:t xml:space="preserve">, </w:t>
      </w:r>
      <w:r>
        <w:rPr>
          <w:rFonts w:eastAsiaTheme="minorEastAsia" w:hint="eastAsia"/>
          <w:bCs/>
          <w:lang w:eastAsia="zh-CN"/>
        </w:rPr>
        <w:t>a</w:t>
      </w:r>
      <w:r w:rsidRPr="0063758D">
        <w:rPr>
          <w:bCs/>
        </w:rPr>
        <w:t xml:space="preserve"> D2R timing acquisition signal (e.g. D2R preamble) is included at least for timing acquisition and for indicating the start of the D2R transmission in time domain.</w:t>
      </w:r>
      <w:r>
        <w:rPr>
          <w:rFonts w:eastAsiaTheme="minorEastAsia" w:hint="eastAsia"/>
          <w:bCs/>
          <w:lang w:eastAsia="zh-CN"/>
        </w:rPr>
        <w:t xml:space="preserve"> </w:t>
      </w:r>
      <w:r>
        <w:rPr>
          <w:rFonts w:ascii="Times" w:eastAsia="Batang" w:hAnsi="Times"/>
          <w:szCs w:val="24"/>
          <w:lang w:eastAsia="x-none"/>
        </w:rPr>
        <w:t>D2R</w:t>
      </w:r>
      <w:r w:rsidRPr="007C4616">
        <w:rPr>
          <w:rFonts w:ascii="Times" w:eastAsia="Batang" w:hAnsi="Times"/>
          <w:szCs w:val="24"/>
          <w:lang w:eastAsia="x-none"/>
        </w:rPr>
        <w:t xml:space="preserve"> </w:t>
      </w:r>
      <w:r>
        <w:rPr>
          <w:rFonts w:ascii="Times" w:eastAsiaTheme="minorEastAsia" w:hAnsi="Times"/>
          <w:szCs w:val="24"/>
          <w:lang w:eastAsia="zh-CN"/>
        </w:rPr>
        <w:t>preamble</w:t>
      </w:r>
      <w:r w:rsidRPr="007C4616">
        <w:rPr>
          <w:rFonts w:ascii="Times" w:eastAsia="Batang" w:hAnsi="Times"/>
          <w:szCs w:val="24"/>
          <w:lang w:eastAsia="x-none"/>
        </w:rPr>
        <w:t xml:space="preserve"> </w:t>
      </w:r>
      <w:r>
        <w:rPr>
          <w:rFonts w:ascii="Times" w:eastAsiaTheme="minorEastAsia" w:hAnsi="Times" w:hint="eastAsia"/>
          <w:szCs w:val="24"/>
          <w:lang w:eastAsia="zh-CN"/>
        </w:rPr>
        <w:t xml:space="preserve">should </w:t>
      </w:r>
      <w:r w:rsidRPr="00632857">
        <w:rPr>
          <w:rFonts w:ascii="Times" w:eastAsia="Batang" w:hAnsi="Times"/>
          <w:lang w:eastAsia="x-none"/>
        </w:rPr>
        <w:t>preced</w:t>
      </w:r>
      <w:r>
        <w:rPr>
          <w:rFonts w:ascii="Times" w:eastAsiaTheme="minorEastAsia" w:hAnsi="Times" w:hint="eastAsia"/>
          <w:lang w:eastAsia="zh-CN"/>
        </w:rPr>
        <w:t>e</w:t>
      </w:r>
      <w:r w:rsidRPr="00632857">
        <w:rPr>
          <w:rFonts w:ascii="Times" w:eastAsia="Batang" w:hAnsi="Times"/>
          <w:lang w:eastAsia="x-none"/>
        </w:rPr>
        <w:t xml:space="preserve"> each PDRCH transmission</w:t>
      </w:r>
      <w:r>
        <w:rPr>
          <w:rFonts w:ascii="Times" w:eastAsiaTheme="minorEastAsia" w:hAnsi="Times" w:hint="eastAsia"/>
          <w:lang w:eastAsia="zh-CN"/>
        </w:rPr>
        <w:t>.</w:t>
      </w:r>
      <w:r>
        <w:rPr>
          <w:rFonts w:ascii="Times" w:eastAsiaTheme="minorEastAsia" w:hAnsi="Times" w:hint="eastAsia"/>
          <w:szCs w:val="24"/>
          <w:lang w:eastAsia="zh-CN"/>
        </w:rPr>
        <w:t xml:space="preserve"> </w:t>
      </w:r>
      <w:r>
        <w:rPr>
          <w:rFonts w:ascii="Times" w:eastAsiaTheme="minorEastAsia" w:hAnsi="Times"/>
          <w:szCs w:val="24"/>
          <w:lang w:eastAsia="zh-CN"/>
        </w:rPr>
        <w:t>T</w:t>
      </w:r>
      <w:r>
        <w:rPr>
          <w:rFonts w:ascii="Times" w:eastAsiaTheme="minorEastAsia" w:hAnsi="Times" w:hint="eastAsia"/>
          <w:szCs w:val="24"/>
          <w:lang w:eastAsia="zh-CN"/>
        </w:rPr>
        <w:t xml:space="preserve">he reader should know the chip </w:t>
      </w:r>
      <w:r>
        <w:rPr>
          <w:rFonts w:eastAsiaTheme="minorEastAsia" w:hint="eastAsia"/>
          <w:lang w:eastAsia="zh-CN"/>
        </w:rPr>
        <w:t>duration before the PDRCH transmissio</w:t>
      </w:r>
      <w:r w:rsidRPr="00657433">
        <w:rPr>
          <w:rFonts w:eastAsiaTheme="minorEastAsia" w:hint="eastAsia"/>
          <w:lang w:eastAsia="zh-CN"/>
        </w:rPr>
        <w:t>n</w:t>
      </w:r>
      <w:r>
        <w:rPr>
          <w:rFonts w:eastAsiaTheme="minorEastAsia"/>
          <w:lang w:eastAsia="zh-CN"/>
        </w:rPr>
        <w:t xml:space="preserve"> and the length and the starting time of the PDRCH since the TBS size of PDRCH and the time and frequency resource allocation are included in the control information field of PRDCH. T</w:t>
      </w:r>
      <w:r w:rsidRPr="00ED1E60">
        <w:rPr>
          <w:rFonts w:eastAsiaTheme="minorEastAsia"/>
          <w:lang w:eastAsia="zh-CN"/>
        </w:rPr>
        <w:t xml:space="preserve">he </w:t>
      </w:r>
      <w:r w:rsidRPr="00C600B2">
        <w:rPr>
          <w:rFonts w:eastAsiaTheme="minorEastAsia" w:hint="eastAsia"/>
          <w:lang w:eastAsia="zh-CN"/>
        </w:rPr>
        <w:t>reader doesn</w:t>
      </w:r>
      <w:r w:rsidRPr="003B4FC2">
        <w:rPr>
          <w:rFonts w:eastAsiaTheme="minorEastAsia"/>
          <w:lang w:eastAsia="zh-CN"/>
        </w:rPr>
        <w:t>’</w:t>
      </w:r>
      <w:r w:rsidRPr="006A0077">
        <w:rPr>
          <w:rFonts w:eastAsiaTheme="minorEastAsia" w:hint="eastAsia"/>
          <w:lang w:eastAsia="zh-CN"/>
        </w:rPr>
        <w:t xml:space="preserve">t need to </w:t>
      </w:r>
      <w:r w:rsidRPr="00660DE5">
        <w:rPr>
          <w:rFonts w:eastAsiaTheme="minorEastAsia"/>
          <w:lang w:eastAsia="zh-CN"/>
        </w:rPr>
        <w:t xml:space="preserve">determine the </w:t>
      </w:r>
      <w:r>
        <w:rPr>
          <w:rFonts w:eastAsiaTheme="minorEastAsia"/>
          <w:lang w:eastAsia="zh-CN"/>
        </w:rPr>
        <w:t xml:space="preserve">starting time and the </w:t>
      </w:r>
      <w:r w:rsidRPr="00722959">
        <w:rPr>
          <w:rFonts w:eastAsiaTheme="minorEastAsia"/>
          <w:lang w:eastAsia="zh-CN"/>
        </w:rPr>
        <w:t>duration of the chip</w:t>
      </w:r>
      <w:r>
        <w:rPr>
          <w:rFonts w:eastAsiaTheme="minorEastAsia"/>
          <w:lang w:eastAsia="zh-CN"/>
        </w:rPr>
        <w:t xml:space="preserve"> of PDRCH</w:t>
      </w:r>
      <w:r>
        <w:rPr>
          <w:rFonts w:eastAsiaTheme="minorEastAsia" w:hint="eastAsia"/>
          <w:lang w:eastAsia="zh-CN"/>
        </w:rPr>
        <w:t xml:space="preserve">. </w:t>
      </w:r>
      <w:r>
        <w:rPr>
          <w:rFonts w:eastAsiaTheme="minorEastAsia"/>
          <w:lang w:eastAsia="zh-CN"/>
        </w:rPr>
        <w:t>T</w:t>
      </w:r>
      <w:r w:rsidRPr="00722959">
        <w:rPr>
          <w:rFonts w:eastAsiaTheme="minorEastAsia"/>
          <w:lang w:eastAsia="zh-CN"/>
        </w:rPr>
        <w:t>he reader needs to obtain chip synchronization via clock-acquisition part</w:t>
      </w:r>
      <w:r>
        <w:rPr>
          <w:rFonts w:eastAsiaTheme="minorEastAsia" w:hint="eastAsia"/>
          <w:lang w:eastAsia="zh-CN"/>
        </w:rPr>
        <w:t xml:space="preserve"> (CAP)</w:t>
      </w:r>
      <w:r w:rsidRPr="00722959">
        <w:rPr>
          <w:rFonts w:eastAsiaTheme="minorEastAsia"/>
          <w:lang w:eastAsia="zh-CN"/>
        </w:rPr>
        <w:t>.</w:t>
      </w:r>
      <w:r>
        <w:rPr>
          <w:rFonts w:eastAsiaTheme="minorEastAsia" w:hint="eastAsia"/>
          <w:lang w:eastAsia="zh-CN"/>
        </w:rPr>
        <w:t xml:space="preserve"> Hence, as shown in the following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_Ref166249728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AF2B27" w:rsidRPr="00AF2B27">
        <w:rPr>
          <w:lang w:eastAsia="zh-CN"/>
        </w:rPr>
        <w:t xml:space="preserve">Figure </w:t>
      </w:r>
      <w:r w:rsidR="00AF2B27" w:rsidRPr="00AF2B27">
        <w:rPr>
          <w:noProof/>
          <w:lang w:eastAsia="zh-CN"/>
        </w:rPr>
        <w:t>3</w:t>
      </w:r>
      <w:r>
        <w:rPr>
          <w:rFonts w:eastAsiaTheme="minorEastAsia"/>
          <w:lang w:eastAsia="zh-CN"/>
        </w:rPr>
        <w:fldChar w:fldCharType="end"/>
      </w:r>
      <w:r>
        <w:rPr>
          <w:rFonts w:eastAsiaTheme="minorEastAsia" w:hint="eastAsia"/>
          <w:lang w:eastAsia="zh-CN"/>
        </w:rPr>
        <w:t xml:space="preserve">, D2R </w:t>
      </w:r>
      <w:r>
        <w:rPr>
          <w:rFonts w:eastAsiaTheme="minorEastAsia"/>
          <w:lang w:eastAsia="zh-CN"/>
        </w:rPr>
        <w:t>preamble</w:t>
      </w:r>
      <w:r>
        <w:rPr>
          <w:rFonts w:eastAsiaTheme="minorEastAsia" w:hint="eastAsia"/>
          <w:lang w:eastAsia="zh-CN"/>
        </w:rPr>
        <w:t xml:space="preserve"> should only include </w:t>
      </w:r>
      <w:r w:rsidRPr="00722959">
        <w:rPr>
          <w:rFonts w:eastAsiaTheme="minorEastAsia"/>
          <w:lang w:eastAsia="zh-CN"/>
        </w:rPr>
        <w:t>clock-acquisition part</w:t>
      </w:r>
      <w:r>
        <w:rPr>
          <w:rFonts w:eastAsiaTheme="minorEastAsia" w:hint="eastAsia"/>
          <w:lang w:eastAsia="zh-CN"/>
        </w:rPr>
        <w:t>.</w:t>
      </w:r>
    </w:p>
    <w:p w14:paraId="4D285EBA" w14:textId="77777777" w:rsidR="00A2200D" w:rsidRPr="00D07E86" w:rsidRDefault="00A2200D" w:rsidP="00A2200D">
      <w:pPr>
        <w:spacing w:afterLines="50" w:after="120"/>
        <w:jc w:val="both"/>
        <w:rPr>
          <w:rFonts w:ascii="Times" w:eastAsiaTheme="minorEastAsia" w:hAnsi="Times"/>
          <w:b/>
          <w:szCs w:val="24"/>
          <w:u w:val="single"/>
          <w:lang w:eastAsia="zh-CN"/>
        </w:rPr>
      </w:pPr>
      <w:r>
        <w:rPr>
          <w:rFonts w:ascii="Times" w:eastAsiaTheme="minorEastAsia" w:hAnsi="Times" w:hint="eastAsia"/>
          <w:b/>
          <w:szCs w:val="24"/>
          <w:u w:val="single"/>
          <w:lang w:eastAsia="zh-CN"/>
        </w:rPr>
        <w:t>Design of clock</w:t>
      </w:r>
      <w:r w:rsidRPr="00D07E86">
        <w:rPr>
          <w:rFonts w:ascii="Times" w:eastAsia="Batang" w:hAnsi="Times"/>
          <w:b/>
          <w:szCs w:val="24"/>
          <w:u w:val="single"/>
        </w:rPr>
        <w:t>-acquisition part</w:t>
      </w:r>
      <w:r>
        <w:rPr>
          <w:rFonts w:ascii="Times" w:eastAsiaTheme="minorEastAsia" w:hAnsi="Times" w:hint="eastAsia"/>
          <w:b/>
          <w:szCs w:val="24"/>
          <w:u w:val="single"/>
          <w:lang w:eastAsia="zh-CN"/>
        </w:rPr>
        <w:t xml:space="preserve"> (CAP)</w:t>
      </w:r>
    </w:p>
    <w:p w14:paraId="20C6E7E1" w14:textId="77777777" w:rsidR="00A2200D" w:rsidRDefault="00A2200D" w:rsidP="00A2200D">
      <w:pPr>
        <w:spacing w:afterLines="50" w:after="120"/>
        <w:jc w:val="both"/>
        <w:rPr>
          <w:rFonts w:eastAsiaTheme="minorEastAsia"/>
          <w:lang w:eastAsia="zh-CN"/>
        </w:rPr>
      </w:pPr>
      <w:r w:rsidRPr="007C4616">
        <w:rPr>
          <w:rFonts w:ascii="Times" w:eastAsia="Batang" w:hAnsi="Times"/>
          <w:szCs w:val="24"/>
        </w:rPr>
        <w:t>Clock-acquisition part</w:t>
      </w:r>
      <w:r>
        <w:rPr>
          <w:rFonts w:ascii="Times" w:eastAsiaTheme="minorEastAsia" w:hAnsi="Times" w:hint="eastAsia"/>
          <w:szCs w:val="24"/>
          <w:lang w:eastAsia="zh-CN"/>
        </w:rPr>
        <w:t xml:space="preserve"> (CAP)</w:t>
      </w:r>
      <w:r w:rsidRPr="007C4616">
        <w:rPr>
          <w:rFonts w:ascii="Times" w:eastAsia="Batang" w:hAnsi="Times"/>
          <w:szCs w:val="24"/>
        </w:rPr>
        <w:t xml:space="preserve"> provides at least the </w:t>
      </w:r>
      <w:r>
        <w:rPr>
          <w:rFonts w:ascii="Times" w:eastAsia="Batang" w:hAnsi="Times"/>
          <w:szCs w:val="24"/>
        </w:rPr>
        <w:t xml:space="preserve">fine </w:t>
      </w:r>
      <w:r w:rsidRPr="007C4616">
        <w:rPr>
          <w:rFonts w:ascii="Times" w:eastAsia="Batang" w:hAnsi="Times"/>
          <w:szCs w:val="24"/>
        </w:rPr>
        <w:t xml:space="preserve">chip synchronization of the subsequent physical channel </w:t>
      </w:r>
      <w:r>
        <w:rPr>
          <w:rFonts w:ascii="Times" w:eastAsia="Batang" w:hAnsi="Times"/>
          <w:szCs w:val="24"/>
        </w:rPr>
        <w:t>transmission</w:t>
      </w:r>
      <w:r>
        <w:rPr>
          <w:rFonts w:ascii="Times" w:eastAsiaTheme="minorEastAsia" w:hAnsi="Times" w:hint="eastAsia"/>
          <w:szCs w:val="24"/>
          <w:lang w:eastAsia="zh-CN"/>
        </w:rPr>
        <w:t xml:space="preserve">. </w:t>
      </w:r>
      <w:r w:rsidRPr="006A0E81">
        <w:rPr>
          <w:rFonts w:eastAsiaTheme="minorEastAsia"/>
          <w:lang w:eastAsia="zh-CN"/>
        </w:rPr>
        <w:t xml:space="preserve">For </w:t>
      </w:r>
      <w:r>
        <w:rPr>
          <w:rFonts w:eastAsiaTheme="minorEastAsia" w:hint="eastAsia"/>
          <w:lang w:eastAsia="zh-CN"/>
        </w:rPr>
        <w:t xml:space="preserve">the </w:t>
      </w:r>
      <w:r w:rsidRPr="006A0E81">
        <w:rPr>
          <w:rFonts w:eastAsiaTheme="minorEastAsia"/>
          <w:lang w:eastAsia="zh-CN"/>
        </w:rPr>
        <w:t>CAP, it can be multiple pre</w:t>
      </w:r>
      <w:r>
        <w:rPr>
          <w:rFonts w:eastAsiaTheme="minorEastAsia" w:hint="eastAsia"/>
          <w:lang w:eastAsia="zh-CN"/>
        </w:rPr>
        <w:t>-</w:t>
      </w:r>
      <w:r w:rsidRPr="006A0E81">
        <w:rPr>
          <w:rFonts w:eastAsiaTheme="minorEastAsia"/>
          <w:lang w:eastAsia="zh-CN"/>
        </w:rPr>
        <w:t>defined sequences</w:t>
      </w:r>
      <w:r>
        <w:rPr>
          <w:rFonts w:eastAsiaTheme="minorEastAsia"/>
          <w:lang w:eastAsia="zh-CN"/>
        </w:rPr>
        <w:t xml:space="preserve"> as the preamble of the PDRCH for different </w:t>
      </w:r>
      <w:r>
        <w:rPr>
          <w:rFonts w:eastAsiaTheme="minorEastAsia" w:hint="eastAsia"/>
          <w:lang w:eastAsia="zh-CN"/>
        </w:rPr>
        <w:t>a</w:t>
      </w:r>
      <w:r>
        <w:rPr>
          <w:rFonts w:eastAsiaTheme="minorEastAsia"/>
          <w:lang w:eastAsia="zh-CN"/>
        </w:rPr>
        <w:t>pplication types or contention resolution sequence, similar to preamble of RACH Message 1</w:t>
      </w:r>
      <w:r w:rsidRPr="006A0E81">
        <w:rPr>
          <w:rFonts w:eastAsiaTheme="minorEastAsia"/>
          <w:lang w:eastAsia="zh-CN"/>
        </w:rPr>
        <w:t xml:space="preserve">. </w:t>
      </w:r>
      <w:r>
        <w:rPr>
          <w:rFonts w:eastAsiaTheme="minorEastAsia" w:hint="eastAsia"/>
          <w:lang w:eastAsia="zh-CN"/>
        </w:rPr>
        <w:t xml:space="preserve">The </w:t>
      </w:r>
      <w:r w:rsidRPr="006A0E81">
        <w:rPr>
          <w:rFonts w:eastAsiaTheme="minorEastAsia"/>
          <w:lang w:eastAsia="zh-CN"/>
        </w:rPr>
        <w:t xml:space="preserve">CAP should adopt </w:t>
      </w:r>
      <w:r>
        <w:rPr>
          <w:rFonts w:eastAsiaTheme="minorEastAsia" w:hint="eastAsia"/>
          <w:lang w:eastAsia="zh-CN"/>
        </w:rPr>
        <w:t>line coding</w:t>
      </w:r>
      <w:r w:rsidRPr="0020309A">
        <w:rPr>
          <w:rFonts w:eastAsiaTheme="minorEastAsia" w:hint="eastAsia"/>
          <w:lang w:eastAsia="zh-CN"/>
        </w:rPr>
        <w:t xml:space="preserve"> </w:t>
      </w:r>
      <w:r>
        <w:rPr>
          <w:rFonts w:eastAsiaTheme="minorEastAsia" w:hint="eastAsia"/>
          <w:lang w:eastAsia="zh-CN"/>
        </w:rPr>
        <w:t>to improve</w:t>
      </w:r>
      <w:r>
        <w:rPr>
          <w:rFonts w:eastAsiaTheme="minorEastAsia"/>
          <w:lang w:eastAsia="zh-CN"/>
        </w:rPr>
        <w:t xml:space="preserve"> </w:t>
      </w:r>
      <w:r>
        <w:rPr>
          <w:rFonts w:eastAsiaTheme="minorEastAsia" w:hint="eastAsia"/>
          <w:lang w:eastAsia="zh-CN"/>
        </w:rPr>
        <w:t>the</w:t>
      </w:r>
      <w:r w:rsidRPr="006A0E81">
        <w:rPr>
          <w:rFonts w:eastAsiaTheme="minorEastAsia"/>
          <w:lang w:eastAsia="zh-CN"/>
        </w:rPr>
        <w:t xml:space="preserve"> detection success rate</w:t>
      </w:r>
      <w:r>
        <w:rPr>
          <w:rFonts w:eastAsiaTheme="minorEastAsia" w:hint="eastAsia"/>
          <w:lang w:eastAsia="zh-CN"/>
        </w:rPr>
        <w:t xml:space="preserve">. </w:t>
      </w:r>
      <w:r w:rsidRPr="006A0E81">
        <w:rPr>
          <w:rFonts w:eastAsiaTheme="minorEastAsia"/>
          <w:lang w:eastAsia="zh-CN"/>
        </w:rPr>
        <w:t xml:space="preserve">The </w:t>
      </w:r>
      <w:r>
        <w:rPr>
          <w:rFonts w:eastAsiaTheme="minorEastAsia" w:hint="eastAsia"/>
          <w:lang w:eastAsia="zh-CN"/>
        </w:rPr>
        <w:t>reader</w:t>
      </w:r>
      <w:r w:rsidRPr="006A0E81">
        <w:rPr>
          <w:rFonts w:eastAsiaTheme="minorEastAsia"/>
          <w:lang w:eastAsia="zh-CN"/>
        </w:rPr>
        <w:t xml:space="preserve"> can </w:t>
      </w:r>
      <w:r>
        <w:rPr>
          <w:rFonts w:eastAsiaTheme="minorEastAsia" w:hint="eastAsia"/>
          <w:lang w:eastAsia="zh-CN"/>
        </w:rPr>
        <w:t>obtain chip synchronization</w:t>
      </w:r>
      <w:r w:rsidRPr="006A0E81">
        <w:rPr>
          <w:rFonts w:eastAsiaTheme="minorEastAsia"/>
          <w:lang w:eastAsia="zh-CN"/>
        </w:rPr>
        <w:t xml:space="preserve"> by detecting the rising and falling edges of the CAP sequence. </w:t>
      </w:r>
      <w:r>
        <w:rPr>
          <w:rFonts w:eastAsiaTheme="minorEastAsia" w:hint="eastAsia"/>
          <w:lang w:eastAsia="zh-CN"/>
        </w:rPr>
        <w:t xml:space="preserve">The </w:t>
      </w:r>
      <w:r w:rsidRPr="006A0E81">
        <w:rPr>
          <w:rFonts w:eastAsiaTheme="minorEastAsia"/>
          <w:lang w:eastAsia="zh-CN"/>
        </w:rPr>
        <w:t xml:space="preserve">CAP can carry some additional information, such as </w:t>
      </w:r>
      <w:r>
        <w:rPr>
          <w:rFonts w:eastAsiaTheme="minorEastAsia" w:hint="eastAsia"/>
          <w:lang w:eastAsia="zh-CN"/>
        </w:rPr>
        <w:t>device</w:t>
      </w:r>
      <w:r w:rsidRPr="006A0E81">
        <w:rPr>
          <w:rFonts w:eastAsiaTheme="minorEastAsia"/>
          <w:lang w:eastAsia="zh-CN"/>
        </w:rPr>
        <w:t xml:space="preserve"> ID</w:t>
      </w:r>
      <w:r>
        <w:rPr>
          <w:rFonts w:eastAsiaTheme="minorEastAsia" w:hint="eastAsia"/>
          <w:lang w:eastAsia="zh-CN"/>
        </w:rPr>
        <w:t>s or device group IDs</w:t>
      </w:r>
      <w:r w:rsidRPr="006A0E81">
        <w:rPr>
          <w:rFonts w:eastAsiaTheme="minorEastAsia"/>
          <w:lang w:eastAsia="zh-CN"/>
        </w:rPr>
        <w:t xml:space="preserve">, different CAP sequences correspond to different </w:t>
      </w:r>
      <w:r>
        <w:rPr>
          <w:rFonts w:eastAsiaTheme="minorEastAsia" w:hint="eastAsia"/>
          <w:lang w:eastAsia="zh-CN"/>
        </w:rPr>
        <w:t>device</w:t>
      </w:r>
      <w:r w:rsidRPr="006A0E81">
        <w:rPr>
          <w:rFonts w:eastAsiaTheme="minorEastAsia"/>
          <w:lang w:eastAsia="zh-CN"/>
        </w:rPr>
        <w:t>s</w:t>
      </w:r>
      <w:r>
        <w:rPr>
          <w:rFonts w:eastAsiaTheme="minorEastAsia" w:hint="eastAsia"/>
          <w:lang w:eastAsia="zh-CN"/>
        </w:rPr>
        <w:t xml:space="preserve"> or device groups</w:t>
      </w:r>
      <w:r w:rsidRPr="006A0E81">
        <w:rPr>
          <w:rFonts w:eastAsiaTheme="minorEastAsia"/>
          <w:lang w:eastAsia="zh-CN"/>
        </w:rPr>
        <w:t xml:space="preserve">, so that the </w:t>
      </w:r>
      <w:r>
        <w:rPr>
          <w:rFonts w:eastAsiaTheme="minorEastAsia" w:hint="eastAsia"/>
          <w:lang w:eastAsia="zh-CN"/>
        </w:rPr>
        <w:t>reader</w:t>
      </w:r>
      <w:r w:rsidRPr="006A0E81">
        <w:rPr>
          <w:rFonts w:eastAsiaTheme="minorEastAsia"/>
          <w:lang w:eastAsia="zh-CN"/>
        </w:rPr>
        <w:t xml:space="preserve"> can obtain </w:t>
      </w:r>
      <w:r>
        <w:rPr>
          <w:rFonts w:eastAsiaTheme="minorEastAsia" w:hint="eastAsia"/>
          <w:lang w:eastAsia="zh-CN"/>
        </w:rPr>
        <w:t>device</w:t>
      </w:r>
      <w:r w:rsidRPr="006A0E81">
        <w:rPr>
          <w:rFonts w:eastAsiaTheme="minorEastAsia"/>
          <w:lang w:eastAsia="zh-CN"/>
        </w:rPr>
        <w:t xml:space="preserve"> ID</w:t>
      </w:r>
      <w:r>
        <w:rPr>
          <w:rFonts w:eastAsiaTheme="minorEastAsia" w:hint="eastAsia"/>
          <w:lang w:eastAsia="zh-CN"/>
        </w:rPr>
        <w:t>s</w:t>
      </w:r>
      <w:r w:rsidRPr="006A0E81">
        <w:rPr>
          <w:rFonts w:eastAsiaTheme="minorEastAsia"/>
          <w:lang w:eastAsia="zh-CN"/>
        </w:rPr>
        <w:t xml:space="preserve"> </w:t>
      </w:r>
      <w:r>
        <w:rPr>
          <w:rFonts w:eastAsiaTheme="minorEastAsia" w:hint="eastAsia"/>
          <w:lang w:eastAsia="zh-CN"/>
        </w:rPr>
        <w:t xml:space="preserve">or device group IDs </w:t>
      </w:r>
      <w:r w:rsidRPr="006A0E81">
        <w:rPr>
          <w:rFonts w:eastAsiaTheme="minorEastAsia"/>
          <w:lang w:eastAsia="zh-CN"/>
        </w:rPr>
        <w:t>by detecting CAP sequences.</w:t>
      </w:r>
    </w:p>
    <w:p w14:paraId="09BA6235" w14:textId="69A74D80" w:rsidR="00A2200D" w:rsidRPr="00D07E86" w:rsidRDefault="00A2200D" w:rsidP="00A2200D">
      <w:pPr>
        <w:spacing w:afterLines="50" w:after="120"/>
        <w:jc w:val="both"/>
        <w:rPr>
          <w:rFonts w:eastAsiaTheme="minorEastAsia"/>
          <w:b/>
          <w:lang w:eastAsia="zh-CN"/>
        </w:rPr>
      </w:pPr>
      <w:r w:rsidRPr="006B35D8">
        <w:rPr>
          <w:rFonts w:ascii="Times" w:eastAsiaTheme="minorEastAsia" w:hAnsi="Times" w:hint="eastAsia"/>
          <w:b/>
          <w:szCs w:val="24"/>
          <w:lang w:eastAsia="zh-CN"/>
        </w:rPr>
        <w:t>Proposal</w:t>
      </w:r>
      <w:r w:rsidRPr="00BB7612">
        <w:rPr>
          <w:rFonts w:eastAsiaTheme="minorEastAsia" w:hint="eastAsia"/>
          <w:b/>
          <w:lang w:eastAsia="zh-CN"/>
        </w:rPr>
        <w:t xml:space="preserve"> </w:t>
      </w:r>
      <w:r w:rsidR="00B028E0">
        <w:rPr>
          <w:rFonts w:eastAsiaTheme="minorEastAsia" w:hint="eastAsia"/>
          <w:b/>
          <w:lang w:eastAsia="zh-CN"/>
        </w:rPr>
        <w:t>1</w:t>
      </w:r>
      <w:r w:rsidR="008C37C0">
        <w:rPr>
          <w:rFonts w:eastAsiaTheme="minorEastAsia" w:hint="eastAsia"/>
          <w:b/>
          <w:lang w:eastAsia="zh-CN"/>
        </w:rPr>
        <w:t>6</w:t>
      </w:r>
      <w:r w:rsidRPr="006B35D8">
        <w:rPr>
          <w:rFonts w:ascii="Times" w:eastAsiaTheme="minorEastAsia" w:hAnsi="Times" w:hint="eastAsia"/>
          <w:b/>
          <w:szCs w:val="24"/>
          <w:lang w:eastAsia="zh-CN"/>
        </w:rPr>
        <w:t xml:space="preserve">: </w:t>
      </w:r>
      <w:r w:rsidRPr="00D07E86">
        <w:rPr>
          <w:rFonts w:ascii="Times" w:eastAsia="Batang" w:hAnsi="Times"/>
          <w:b/>
          <w:szCs w:val="24"/>
        </w:rPr>
        <w:t>Clock-acquisition part</w:t>
      </w:r>
      <w:r w:rsidRPr="00D07E86">
        <w:rPr>
          <w:rFonts w:ascii="Times" w:eastAsiaTheme="minorEastAsia" w:hAnsi="Times"/>
          <w:b/>
          <w:szCs w:val="24"/>
          <w:lang w:eastAsia="zh-CN"/>
        </w:rPr>
        <w:t xml:space="preserve"> (CAP) </w:t>
      </w:r>
      <w:r>
        <w:rPr>
          <w:rFonts w:ascii="Times" w:eastAsiaTheme="minorEastAsia" w:hAnsi="Times" w:hint="eastAsia"/>
          <w:b/>
          <w:szCs w:val="24"/>
          <w:lang w:eastAsia="zh-CN"/>
        </w:rPr>
        <w:t xml:space="preserve">for D2R </w:t>
      </w:r>
      <w:r>
        <w:rPr>
          <w:rFonts w:ascii="Times" w:eastAsiaTheme="minorEastAsia" w:hAnsi="Times"/>
          <w:b/>
          <w:szCs w:val="24"/>
          <w:lang w:eastAsia="zh-CN"/>
        </w:rPr>
        <w:t>preamble</w:t>
      </w:r>
      <w:r>
        <w:rPr>
          <w:rFonts w:ascii="Times" w:eastAsiaTheme="minorEastAsia" w:hAnsi="Times" w:hint="eastAsia"/>
          <w:b/>
          <w:szCs w:val="24"/>
          <w:lang w:eastAsia="zh-CN"/>
        </w:rPr>
        <w:t xml:space="preserve"> </w:t>
      </w:r>
      <w:r w:rsidRPr="00D07E86">
        <w:rPr>
          <w:rFonts w:eastAsiaTheme="minorEastAsia"/>
          <w:b/>
          <w:lang w:eastAsia="zh-CN"/>
        </w:rPr>
        <w:t xml:space="preserve">should use the same encoding method and chip duration as the </w:t>
      </w:r>
      <w:r>
        <w:rPr>
          <w:rFonts w:eastAsiaTheme="minorEastAsia"/>
          <w:b/>
          <w:lang w:eastAsia="zh-CN"/>
        </w:rPr>
        <w:t>PDRCH</w:t>
      </w:r>
      <w:r w:rsidRPr="00D07E86">
        <w:rPr>
          <w:rFonts w:eastAsiaTheme="minorEastAsia"/>
          <w:b/>
          <w:lang w:eastAsia="zh-CN"/>
        </w:rPr>
        <w:t xml:space="preserve"> transmitted subsequently, such as Manchester coding. </w:t>
      </w:r>
    </w:p>
    <w:p w14:paraId="4E5638F6" w14:textId="264E882C" w:rsidR="00A2200D" w:rsidRPr="00D07E86" w:rsidRDefault="00A2200D" w:rsidP="00A2200D">
      <w:pPr>
        <w:spacing w:afterLines="50" w:after="120"/>
        <w:jc w:val="both"/>
        <w:rPr>
          <w:rFonts w:eastAsiaTheme="minorEastAsia"/>
          <w:b/>
          <w:lang w:eastAsia="zh-CN"/>
        </w:rPr>
      </w:pPr>
      <w:r w:rsidRPr="006B35D8">
        <w:rPr>
          <w:rFonts w:ascii="Times" w:eastAsiaTheme="minorEastAsia" w:hAnsi="Times" w:hint="eastAsia"/>
          <w:b/>
          <w:szCs w:val="24"/>
          <w:lang w:eastAsia="zh-CN"/>
        </w:rPr>
        <w:t>Proposal</w:t>
      </w:r>
      <w:r w:rsidRPr="00BB7612">
        <w:rPr>
          <w:rFonts w:eastAsiaTheme="minorEastAsia" w:hint="eastAsia"/>
          <w:b/>
          <w:lang w:eastAsia="zh-CN"/>
        </w:rPr>
        <w:t xml:space="preserve"> </w:t>
      </w:r>
      <w:r w:rsidR="00B028E0">
        <w:rPr>
          <w:rFonts w:eastAsiaTheme="minorEastAsia" w:hint="eastAsia"/>
          <w:b/>
          <w:lang w:eastAsia="zh-CN"/>
        </w:rPr>
        <w:t>1</w:t>
      </w:r>
      <w:r w:rsidR="008C37C0">
        <w:rPr>
          <w:rFonts w:eastAsiaTheme="minorEastAsia" w:hint="eastAsia"/>
          <w:b/>
          <w:lang w:eastAsia="zh-CN"/>
        </w:rPr>
        <w:t>7</w:t>
      </w:r>
      <w:r w:rsidRPr="006B35D8">
        <w:rPr>
          <w:rFonts w:ascii="Times" w:eastAsiaTheme="minorEastAsia" w:hAnsi="Times" w:hint="eastAsia"/>
          <w:b/>
          <w:szCs w:val="24"/>
          <w:lang w:eastAsia="zh-CN"/>
        </w:rPr>
        <w:t xml:space="preserve">: </w:t>
      </w:r>
      <w:r w:rsidRPr="00D07E86">
        <w:rPr>
          <w:rFonts w:eastAsiaTheme="minorEastAsia"/>
          <w:b/>
          <w:lang w:eastAsia="zh-CN"/>
        </w:rPr>
        <w:t xml:space="preserve">The </w:t>
      </w:r>
      <w:r>
        <w:rPr>
          <w:rFonts w:eastAsiaTheme="minorEastAsia" w:hint="eastAsia"/>
          <w:b/>
          <w:lang w:eastAsia="zh-CN"/>
        </w:rPr>
        <w:t>reader</w:t>
      </w:r>
      <w:r w:rsidRPr="00D07E86">
        <w:rPr>
          <w:rFonts w:eastAsiaTheme="minorEastAsia"/>
          <w:b/>
          <w:lang w:eastAsia="zh-CN"/>
        </w:rPr>
        <w:t xml:space="preserve"> can </w:t>
      </w:r>
      <w:r w:rsidRPr="003A473B">
        <w:rPr>
          <w:rFonts w:eastAsiaTheme="minorEastAsia"/>
          <w:b/>
          <w:lang w:eastAsia="zh-CN"/>
        </w:rPr>
        <w:t>obtain chip synchronization by detecting the rising and falling edges of the CAP sequence.</w:t>
      </w:r>
    </w:p>
    <w:p w14:paraId="5CD40790" w14:textId="547BC5BA" w:rsidR="00A2200D" w:rsidRPr="00D07E86" w:rsidRDefault="00A2200D" w:rsidP="00A2200D">
      <w:pPr>
        <w:spacing w:afterLines="50" w:after="120"/>
        <w:jc w:val="both"/>
        <w:rPr>
          <w:rFonts w:eastAsiaTheme="minorEastAsia"/>
          <w:b/>
          <w:lang w:eastAsia="zh-CN"/>
        </w:rPr>
      </w:pPr>
      <w:r w:rsidRPr="006B35D8">
        <w:rPr>
          <w:rFonts w:ascii="Times" w:eastAsiaTheme="minorEastAsia" w:hAnsi="Times" w:hint="eastAsia"/>
          <w:b/>
          <w:szCs w:val="24"/>
          <w:lang w:eastAsia="zh-CN"/>
        </w:rPr>
        <w:t>Proposal</w:t>
      </w:r>
      <w:r w:rsidR="00B028E0">
        <w:rPr>
          <w:rFonts w:ascii="Times" w:eastAsiaTheme="minorEastAsia" w:hAnsi="Times" w:hint="eastAsia"/>
          <w:b/>
          <w:szCs w:val="24"/>
          <w:lang w:eastAsia="zh-CN"/>
        </w:rPr>
        <w:t xml:space="preserve"> 1</w:t>
      </w:r>
      <w:r w:rsidR="008C37C0">
        <w:rPr>
          <w:rFonts w:ascii="Times" w:eastAsiaTheme="minorEastAsia" w:hAnsi="Times" w:hint="eastAsia"/>
          <w:b/>
          <w:szCs w:val="24"/>
          <w:lang w:eastAsia="zh-CN"/>
        </w:rPr>
        <w:t>8</w:t>
      </w:r>
      <w:r w:rsidRPr="006B35D8">
        <w:rPr>
          <w:rFonts w:ascii="Times" w:eastAsiaTheme="minorEastAsia" w:hAnsi="Times" w:hint="eastAsia"/>
          <w:b/>
          <w:szCs w:val="24"/>
          <w:lang w:eastAsia="zh-CN"/>
        </w:rPr>
        <w:t xml:space="preserve">: </w:t>
      </w:r>
      <w:r>
        <w:rPr>
          <w:rFonts w:ascii="Times" w:eastAsiaTheme="minorEastAsia" w:hAnsi="Times" w:hint="eastAsia"/>
          <w:b/>
          <w:szCs w:val="24"/>
          <w:lang w:eastAsia="zh-CN"/>
        </w:rPr>
        <w:t xml:space="preserve">The </w:t>
      </w:r>
      <w:r w:rsidRPr="00D07E86">
        <w:rPr>
          <w:rFonts w:eastAsiaTheme="minorEastAsia"/>
          <w:b/>
          <w:lang w:eastAsia="zh-CN"/>
        </w:rPr>
        <w:t xml:space="preserve">CAP </w:t>
      </w:r>
      <w:r>
        <w:rPr>
          <w:rFonts w:ascii="Times" w:eastAsiaTheme="minorEastAsia" w:hAnsi="Times" w:hint="eastAsia"/>
          <w:b/>
          <w:szCs w:val="24"/>
          <w:lang w:eastAsia="zh-CN"/>
        </w:rPr>
        <w:t xml:space="preserve">for D2R </w:t>
      </w:r>
      <w:r>
        <w:rPr>
          <w:rFonts w:ascii="Times" w:eastAsiaTheme="minorEastAsia" w:hAnsi="Times"/>
          <w:b/>
          <w:szCs w:val="24"/>
          <w:lang w:eastAsia="zh-CN"/>
        </w:rPr>
        <w:t>preamble</w:t>
      </w:r>
      <w:r>
        <w:rPr>
          <w:rFonts w:ascii="Times" w:eastAsiaTheme="minorEastAsia" w:hAnsi="Times" w:hint="eastAsia"/>
          <w:b/>
          <w:szCs w:val="24"/>
          <w:lang w:eastAsia="zh-CN"/>
        </w:rPr>
        <w:t xml:space="preserve"> </w:t>
      </w:r>
      <w:r w:rsidRPr="00D07E86">
        <w:rPr>
          <w:rFonts w:eastAsiaTheme="minorEastAsia"/>
          <w:b/>
          <w:lang w:eastAsia="zh-CN"/>
        </w:rPr>
        <w:t xml:space="preserve">can carry some additional information, </w:t>
      </w:r>
      <w:r w:rsidRPr="00841A72">
        <w:rPr>
          <w:rFonts w:eastAsiaTheme="minorEastAsia"/>
          <w:b/>
          <w:lang w:eastAsia="zh-CN"/>
        </w:rPr>
        <w:t>such as device IDs or device group IDs, different CAP sequences correspond to different devices or device groups, so that the reader can obtain device IDs or device group IDs by detecting CAP sequences.</w:t>
      </w:r>
    </w:p>
    <w:p w14:paraId="30B6DDFB" w14:textId="77777777" w:rsidR="00DA07F7" w:rsidRPr="0024715C" w:rsidRDefault="00DA07F7" w:rsidP="00A2200D">
      <w:pPr>
        <w:spacing w:afterLines="50" w:after="120"/>
        <w:jc w:val="both"/>
        <w:rPr>
          <w:rFonts w:eastAsiaTheme="minorEastAsia"/>
          <w:b/>
          <w:lang w:val="en-US" w:eastAsia="zh-CN"/>
        </w:rPr>
      </w:pPr>
    </w:p>
    <w:p w14:paraId="390B6DA4" w14:textId="77777777" w:rsidR="00A2200D" w:rsidRDefault="00A2200D" w:rsidP="00A2200D">
      <w:pPr>
        <w:spacing w:afterLines="50" w:after="120"/>
        <w:jc w:val="center"/>
        <w:rPr>
          <w:rFonts w:eastAsiaTheme="minorEastAsia"/>
          <w:lang w:val="en-US" w:eastAsia="zh-CN"/>
        </w:rPr>
      </w:pPr>
      <w:r>
        <w:rPr>
          <w:noProof/>
          <w:lang w:val="en-US" w:eastAsia="zh-CN"/>
        </w:rPr>
        <w:drawing>
          <wp:inline distT="0" distB="0" distL="0" distR="0" wp14:anchorId="109D3C55" wp14:editId="7B204C9C">
            <wp:extent cx="4712677" cy="17994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712677" cy="1799435"/>
                    </a:xfrm>
                    <a:prstGeom prst="rect">
                      <a:avLst/>
                    </a:prstGeom>
                  </pic:spPr>
                </pic:pic>
              </a:graphicData>
            </a:graphic>
          </wp:inline>
        </w:drawing>
      </w:r>
    </w:p>
    <w:p w14:paraId="0679FAF5" w14:textId="77777777" w:rsidR="00A2200D" w:rsidRPr="001142E7" w:rsidRDefault="00A2200D" w:rsidP="00A2200D">
      <w:pPr>
        <w:pStyle w:val="aa"/>
        <w:jc w:val="center"/>
        <w:rPr>
          <w:rFonts w:eastAsiaTheme="minorEastAsia"/>
          <w:b w:val="0"/>
          <w:lang w:eastAsia="zh-CN"/>
        </w:rPr>
      </w:pPr>
      <w:bookmarkStart w:id="16" w:name="_Ref166249728"/>
      <w:r w:rsidRPr="00D07E86">
        <w:rPr>
          <w:b w:val="0"/>
          <w:lang w:eastAsia="zh-CN"/>
        </w:rPr>
        <w:t xml:space="preserve">Figure </w:t>
      </w:r>
      <w:r w:rsidRPr="00D07E86">
        <w:rPr>
          <w:b w:val="0"/>
          <w:lang w:eastAsia="zh-CN"/>
        </w:rPr>
        <w:fldChar w:fldCharType="begin"/>
      </w:r>
      <w:r w:rsidRPr="00D07E86">
        <w:rPr>
          <w:b w:val="0"/>
          <w:lang w:eastAsia="zh-CN"/>
        </w:rPr>
        <w:instrText xml:space="preserve"> SEQ Figure \* ARABIC </w:instrText>
      </w:r>
      <w:r w:rsidRPr="00D07E86">
        <w:rPr>
          <w:b w:val="0"/>
          <w:lang w:eastAsia="zh-CN"/>
        </w:rPr>
        <w:fldChar w:fldCharType="separate"/>
      </w:r>
      <w:r w:rsidR="00B839AD">
        <w:rPr>
          <w:b w:val="0"/>
          <w:noProof/>
          <w:lang w:eastAsia="zh-CN"/>
        </w:rPr>
        <w:t>3</w:t>
      </w:r>
      <w:r w:rsidRPr="00D07E86">
        <w:rPr>
          <w:b w:val="0"/>
          <w:lang w:eastAsia="zh-CN"/>
        </w:rPr>
        <w:fldChar w:fldCharType="end"/>
      </w:r>
      <w:bookmarkEnd w:id="16"/>
      <w:r w:rsidRPr="00463BB5">
        <w:rPr>
          <w:b w:val="0"/>
          <w:lang w:eastAsia="zh-CN"/>
        </w:rPr>
        <w:t xml:space="preserve">: </w:t>
      </w:r>
      <w:r w:rsidRPr="00FC5065">
        <w:rPr>
          <w:rFonts w:hint="eastAsia"/>
          <w:b w:val="0"/>
          <w:lang w:eastAsia="zh-CN"/>
        </w:rPr>
        <w:t xml:space="preserve">The </w:t>
      </w:r>
      <w:r w:rsidRPr="006A560E">
        <w:rPr>
          <w:b w:val="0"/>
          <w:lang w:eastAsia="zh-CN"/>
        </w:rPr>
        <w:t>clock-acquisition part (CAP)</w:t>
      </w:r>
      <w:r>
        <w:rPr>
          <w:rFonts w:eastAsiaTheme="minorEastAsia" w:hint="eastAsia"/>
          <w:b w:val="0"/>
          <w:lang w:eastAsia="zh-CN"/>
        </w:rPr>
        <w:t xml:space="preserve"> of D2R preamble</w:t>
      </w:r>
    </w:p>
    <w:p w14:paraId="48100749" w14:textId="4047303B" w:rsidR="00DA07F7" w:rsidRPr="0024715C" w:rsidRDefault="00A96B63" w:rsidP="00DA07F7">
      <w:pPr>
        <w:spacing w:afterLines="50" w:after="120"/>
        <w:jc w:val="both"/>
        <w:rPr>
          <w:rFonts w:eastAsiaTheme="minorEastAsia"/>
          <w:b/>
          <w:u w:val="single"/>
          <w:lang w:eastAsia="zh-CN"/>
        </w:rPr>
      </w:pPr>
      <w:r w:rsidRPr="0024715C">
        <w:rPr>
          <w:rFonts w:eastAsiaTheme="minorEastAsia"/>
          <w:b/>
          <w:u w:val="single"/>
          <w:lang w:eastAsia="zh-CN"/>
        </w:rPr>
        <w:t>Postamble</w:t>
      </w:r>
      <w:r w:rsidR="00DA07F7" w:rsidRPr="0024715C">
        <w:rPr>
          <w:rFonts w:eastAsiaTheme="minorEastAsia"/>
          <w:b/>
          <w:u w:val="single"/>
          <w:lang w:eastAsia="zh-CN"/>
        </w:rPr>
        <w:t xml:space="preserve"> and</w:t>
      </w:r>
      <w:r w:rsidRPr="0024715C">
        <w:rPr>
          <w:rFonts w:eastAsiaTheme="minorEastAsia"/>
          <w:b/>
          <w:u w:val="single"/>
          <w:lang w:eastAsia="zh-CN"/>
        </w:rPr>
        <w:t xml:space="preserve"> </w:t>
      </w:r>
      <w:r w:rsidR="00DA07F7" w:rsidRPr="0024715C">
        <w:rPr>
          <w:rFonts w:eastAsiaTheme="minorEastAsia"/>
          <w:b/>
          <w:u w:val="single"/>
          <w:lang w:eastAsia="zh-CN"/>
        </w:rPr>
        <w:t>midamble</w:t>
      </w:r>
    </w:p>
    <w:p w14:paraId="12159108" w14:textId="260BA520" w:rsidR="00DA07F7" w:rsidRPr="00D07E86" w:rsidRDefault="00DA07F7" w:rsidP="00DA07F7">
      <w:pPr>
        <w:spacing w:afterLines="50" w:after="120"/>
        <w:jc w:val="both"/>
        <w:rPr>
          <w:rFonts w:eastAsiaTheme="minorEastAsia"/>
          <w:lang w:eastAsia="zh-CN"/>
        </w:rPr>
      </w:pPr>
      <w:r w:rsidRPr="00AD103D">
        <w:rPr>
          <w:lang w:eastAsia="zh-CN"/>
        </w:rPr>
        <w:t>The following agreement w</w:t>
      </w:r>
      <w:r>
        <w:rPr>
          <w:rFonts w:eastAsiaTheme="minorEastAsia" w:hint="eastAsia"/>
          <w:lang w:eastAsia="zh-CN"/>
        </w:rPr>
        <w:t>as</w:t>
      </w:r>
      <w:r w:rsidRPr="00AD103D">
        <w:rPr>
          <w:lang w:eastAsia="zh-CN"/>
        </w:rPr>
        <w:t xml:space="preserve"> achieved in RAN1#11</w:t>
      </w:r>
      <w:r>
        <w:rPr>
          <w:rFonts w:eastAsiaTheme="minorEastAsia" w:hint="eastAsia"/>
          <w:lang w:eastAsia="zh-CN"/>
        </w:rPr>
        <w:t>6-bis</w:t>
      </w:r>
      <w:r w:rsidRPr="00AD103D">
        <w:rPr>
          <w:lang w:eastAsia="zh-CN"/>
        </w:rPr>
        <w:t xml:space="preserve"> related to </w:t>
      </w:r>
      <w:r w:rsidRPr="009B6482">
        <w:rPr>
          <w:rFonts w:eastAsiaTheme="minorEastAsia"/>
          <w:lang w:eastAsia="zh-CN"/>
        </w:rPr>
        <w:t>D</w:t>
      </w:r>
      <w:r>
        <w:rPr>
          <w:rFonts w:eastAsiaTheme="minorEastAsia" w:hint="eastAsia"/>
          <w:lang w:eastAsia="zh-CN"/>
        </w:rPr>
        <w:t>2R</w:t>
      </w:r>
      <w:r w:rsidRPr="009B6482">
        <w:rPr>
          <w:rFonts w:eastAsiaTheme="minorEastAsia"/>
          <w:lang w:eastAsia="zh-CN"/>
        </w:rPr>
        <w:t xml:space="preserve"> </w:t>
      </w:r>
      <w:r>
        <w:rPr>
          <w:rFonts w:eastAsiaTheme="minorEastAsia" w:hint="eastAsia"/>
          <w:lang w:eastAsia="zh-CN"/>
        </w:rPr>
        <w:t xml:space="preserve">midamble </w:t>
      </w:r>
      <w:r w:rsidRPr="00AD103D">
        <w:rPr>
          <w:lang w:eastAsia="zh-CN"/>
        </w:rPr>
        <w:t>for A-IoT communication</w:t>
      </w:r>
      <w:r w:rsidR="006F79F5">
        <w:rPr>
          <w:rFonts w:eastAsiaTheme="minorEastAsia" w:hint="eastAsia"/>
          <w:lang w:eastAsia="zh-CN"/>
        </w:rPr>
        <w:t xml:space="preserve"> </w:t>
      </w:r>
      <w:r w:rsidR="006F79F5">
        <w:rPr>
          <w:rFonts w:eastAsiaTheme="minorEastAsia"/>
          <w:lang w:eastAsia="zh-CN"/>
        </w:rPr>
        <w:fldChar w:fldCharType="begin"/>
      </w:r>
      <w:r w:rsidR="006F79F5">
        <w:rPr>
          <w:rFonts w:eastAsiaTheme="minorEastAsia"/>
          <w:lang w:eastAsia="zh-CN"/>
        </w:rPr>
        <w:instrText xml:space="preserve"> </w:instrText>
      </w:r>
      <w:r w:rsidR="006F79F5">
        <w:rPr>
          <w:rFonts w:eastAsiaTheme="minorEastAsia" w:hint="eastAsia"/>
          <w:lang w:eastAsia="zh-CN"/>
        </w:rPr>
        <w:instrText>REF _Ref166071987 \n \h</w:instrText>
      </w:r>
      <w:r w:rsidR="006F79F5">
        <w:rPr>
          <w:rFonts w:eastAsiaTheme="minorEastAsia"/>
          <w:lang w:eastAsia="zh-CN"/>
        </w:rPr>
        <w:instrText xml:space="preserve"> </w:instrText>
      </w:r>
      <w:r w:rsidR="006F79F5">
        <w:rPr>
          <w:rFonts w:eastAsiaTheme="minorEastAsia"/>
          <w:lang w:eastAsia="zh-CN"/>
        </w:rPr>
      </w:r>
      <w:r w:rsidR="006F79F5">
        <w:rPr>
          <w:rFonts w:eastAsiaTheme="minorEastAsia"/>
          <w:lang w:eastAsia="zh-CN"/>
        </w:rPr>
        <w:fldChar w:fldCharType="separate"/>
      </w:r>
      <w:r w:rsidR="00AF2B27">
        <w:rPr>
          <w:rFonts w:eastAsiaTheme="minorEastAsia"/>
          <w:lang w:eastAsia="zh-CN"/>
        </w:rPr>
        <w:t>[5]</w:t>
      </w:r>
      <w:r w:rsidR="006F79F5">
        <w:rPr>
          <w:rFonts w:eastAsiaTheme="minorEastAsia"/>
          <w:lang w:eastAsia="zh-CN"/>
        </w:rPr>
        <w:fldChar w:fldCharType="end"/>
      </w:r>
      <w:r w:rsidRPr="00AD103D">
        <w:rPr>
          <w:lang w:eastAsia="zh-CN"/>
        </w:rPr>
        <w:t>:</w:t>
      </w:r>
    </w:p>
    <w:tbl>
      <w:tblPr>
        <w:tblStyle w:val="2c"/>
        <w:tblW w:w="0" w:type="auto"/>
        <w:tblInd w:w="108" w:type="dxa"/>
        <w:tblLook w:val="04A0" w:firstRow="1" w:lastRow="0" w:firstColumn="1" w:lastColumn="0" w:noHBand="0" w:noVBand="1"/>
      </w:tblPr>
      <w:tblGrid>
        <w:gridCol w:w="9356"/>
      </w:tblGrid>
      <w:tr w:rsidR="00DA07F7" w:rsidRPr="00AD103D" w14:paraId="5FE9ADFE" w14:textId="77777777" w:rsidTr="00FE413E">
        <w:tc>
          <w:tcPr>
            <w:tcW w:w="9356" w:type="dxa"/>
          </w:tcPr>
          <w:p w14:paraId="60698FC9" w14:textId="77777777" w:rsidR="00DA07F7" w:rsidRPr="00D766D0" w:rsidRDefault="00DA07F7" w:rsidP="00D766D0">
            <w:pPr>
              <w:adjustRightInd w:val="0"/>
              <w:snapToGrid w:val="0"/>
              <w:rPr>
                <w:bCs/>
                <w:highlight w:val="green"/>
                <w:lang w:val="en-US"/>
              </w:rPr>
            </w:pPr>
            <w:r w:rsidRPr="00D766D0">
              <w:rPr>
                <w:bCs/>
                <w:highlight w:val="green"/>
                <w:lang w:val="en-US"/>
              </w:rPr>
              <w:t>Agreement</w:t>
            </w:r>
          </w:p>
          <w:p w14:paraId="4CBDEE7B" w14:textId="77777777" w:rsidR="00DA07F7" w:rsidRPr="00095D85" w:rsidRDefault="00DA07F7" w:rsidP="00FE413E">
            <w:pPr>
              <w:adjustRightInd w:val="0"/>
              <w:snapToGrid w:val="0"/>
              <w:spacing w:after="0"/>
              <w:rPr>
                <w:rFonts w:ascii="Times" w:eastAsia="Batang" w:hAnsi="Times"/>
                <w:bCs/>
                <w:szCs w:val="24"/>
                <w:lang w:val="en-US"/>
              </w:rPr>
            </w:pPr>
            <w:r w:rsidRPr="00095D85">
              <w:rPr>
                <w:rFonts w:ascii="Times" w:eastAsia="Batang" w:hAnsi="Times"/>
                <w:bCs/>
                <w:szCs w:val="24"/>
                <w:lang w:val="en-US"/>
              </w:rPr>
              <w:t xml:space="preserve">RAN1 study the </w:t>
            </w:r>
            <w:r>
              <w:rPr>
                <w:rFonts w:ascii="Times" w:eastAsia="Batang" w:hAnsi="Times"/>
                <w:bCs/>
                <w:szCs w:val="24"/>
                <w:lang w:val="en-US"/>
              </w:rPr>
              <w:t>D2R</w:t>
            </w:r>
            <w:r w:rsidRPr="00095D85">
              <w:rPr>
                <w:rFonts w:ascii="Times" w:eastAsia="Batang" w:hAnsi="Times"/>
                <w:bCs/>
                <w:szCs w:val="24"/>
                <w:lang w:val="en-US"/>
              </w:rPr>
              <w:t xml:space="preserve"> transmission without midamble as the baseline if Manchester encoding is used.</w:t>
            </w:r>
          </w:p>
          <w:p w14:paraId="2D72C412" w14:textId="77777777" w:rsidR="00DA07F7" w:rsidRPr="00095D85" w:rsidRDefault="00DA07F7" w:rsidP="00DA07F7">
            <w:pPr>
              <w:widowControl w:val="0"/>
              <w:numPr>
                <w:ilvl w:val="0"/>
                <w:numId w:val="58"/>
              </w:numPr>
              <w:autoSpaceDE w:val="0"/>
              <w:autoSpaceDN w:val="0"/>
              <w:adjustRightInd w:val="0"/>
              <w:spacing w:after="0"/>
              <w:jc w:val="both"/>
              <w:rPr>
                <w:rFonts w:ascii="Times" w:eastAsia="Batang" w:hAnsi="Times"/>
                <w:szCs w:val="24"/>
              </w:rPr>
            </w:pPr>
            <w:r w:rsidRPr="00095D85">
              <w:rPr>
                <w:rFonts w:ascii="Times" w:eastAsia="Batang" w:hAnsi="Times"/>
                <w:szCs w:val="24"/>
              </w:rPr>
              <w:t xml:space="preserve">FFS the necessity for the R2D transmission with midamble if PIE is used. </w:t>
            </w:r>
          </w:p>
          <w:p w14:paraId="26D8A2C9" w14:textId="77777777" w:rsidR="00DA07F7" w:rsidRPr="002B3A3C" w:rsidRDefault="00DA07F7" w:rsidP="00FE413E">
            <w:pPr>
              <w:autoSpaceDE w:val="0"/>
              <w:autoSpaceDN w:val="0"/>
              <w:adjustRightInd w:val="0"/>
              <w:snapToGrid w:val="0"/>
              <w:spacing w:after="0"/>
              <w:contextualSpacing/>
              <w:jc w:val="both"/>
              <w:rPr>
                <w:rFonts w:eastAsia="等线"/>
                <w:highlight w:val="yellow"/>
              </w:rPr>
            </w:pPr>
          </w:p>
        </w:tc>
      </w:tr>
    </w:tbl>
    <w:p w14:paraId="22C4D339" w14:textId="77777777" w:rsidR="00DA07F7" w:rsidRPr="00697E2E" w:rsidRDefault="00DA07F7" w:rsidP="00DA07F7">
      <w:pPr>
        <w:spacing w:after="0"/>
        <w:jc w:val="both"/>
        <w:rPr>
          <w:rFonts w:eastAsia="等线"/>
          <w:lang w:val="en-US" w:eastAsia="zh-CN"/>
        </w:rPr>
      </w:pPr>
    </w:p>
    <w:p w14:paraId="73E80566" w14:textId="38769B02" w:rsidR="00DA07F7" w:rsidRPr="00C918B7" w:rsidRDefault="00DA07F7" w:rsidP="00DA07F7">
      <w:pPr>
        <w:spacing w:afterLines="50" w:after="120"/>
        <w:jc w:val="both"/>
        <w:rPr>
          <w:rFonts w:eastAsia="等线"/>
          <w:highlight w:val="yellow"/>
          <w:lang w:val="en-US" w:eastAsia="zh-CN"/>
        </w:rPr>
      </w:pPr>
      <w:bookmarkStart w:id="17" w:name="_Hlk166166320"/>
      <w:r>
        <w:rPr>
          <w:rFonts w:eastAsia="等线"/>
          <w:lang w:val="en-US" w:eastAsia="zh-CN"/>
        </w:rPr>
        <w:t xml:space="preserve">The initial timing of PDRCH could be derived from the preamble of the PDRCH. Since the reader has stringent frequency stability requirements at 0.05 ppm for gNB reader and 0.1 ppm for UE reader, the preamble could also derive the timing and frequency offset of the PDRCH from the preamble. Thus, there is no additional timing synchronization is needed. </w:t>
      </w:r>
      <w:r w:rsidRPr="001142E7">
        <w:rPr>
          <w:rFonts w:eastAsia="等线"/>
          <w:lang w:val="en-US" w:eastAsia="zh-CN"/>
        </w:rPr>
        <w:t>The time and frequency resource allocation</w:t>
      </w:r>
      <w:r>
        <w:rPr>
          <w:rFonts w:eastAsia="等线"/>
          <w:lang w:val="en-US" w:eastAsia="zh-CN"/>
        </w:rPr>
        <w:t xml:space="preserve"> and the TBS size</w:t>
      </w:r>
      <w:r w:rsidRPr="001142E7">
        <w:rPr>
          <w:rFonts w:eastAsia="等线"/>
          <w:lang w:val="en-US" w:eastAsia="zh-CN"/>
        </w:rPr>
        <w:t xml:space="preserve"> for P</w:t>
      </w:r>
      <w:r>
        <w:rPr>
          <w:rFonts w:eastAsia="等线"/>
          <w:lang w:val="en-US" w:eastAsia="zh-CN"/>
        </w:rPr>
        <w:t>DR</w:t>
      </w:r>
      <w:r w:rsidRPr="001142E7">
        <w:rPr>
          <w:rFonts w:eastAsia="等线"/>
          <w:lang w:val="en-US" w:eastAsia="zh-CN"/>
        </w:rPr>
        <w:t xml:space="preserve">CH </w:t>
      </w:r>
      <w:r>
        <w:rPr>
          <w:rFonts w:eastAsia="等线"/>
          <w:lang w:val="en-US" w:eastAsia="zh-CN"/>
        </w:rPr>
        <w:t>are included in the control information of PRDCH. There is no need to have D2R midamble for A-IoT downlink.</w:t>
      </w:r>
      <w:r w:rsidR="00755B93">
        <w:rPr>
          <w:rFonts w:eastAsia="等线"/>
          <w:lang w:val="en-US" w:eastAsia="zh-CN"/>
        </w:rPr>
        <w:t xml:space="preserve"> </w:t>
      </w:r>
    </w:p>
    <w:bookmarkEnd w:id="17"/>
    <w:p w14:paraId="27241623" w14:textId="37C54FBF" w:rsidR="00DA07F7" w:rsidRPr="00FC5065" w:rsidRDefault="00DA07F7" w:rsidP="00DA07F7">
      <w:pPr>
        <w:spacing w:afterLines="50" w:after="120"/>
        <w:jc w:val="both"/>
        <w:rPr>
          <w:rFonts w:eastAsia="等线"/>
          <w:b/>
          <w:lang w:val="en-US" w:eastAsia="zh-CN"/>
        </w:rPr>
      </w:pPr>
      <w:r w:rsidRPr="006B35D8">
        <w:rPr>
          <w:rFonts w:ascii="Times" w:eastAsiaTheme="minorEastAsia" w:hAnsi="Times" w:hint="eastAsia"/>
          <w:b/>
          <w:szCs w:val="24"/>
          <w:lang w:eastAsia="zh-CN"/>
        </w:rPr>
        <w:t>Proposal</w:t>
      </w:r>
      <w:r w:rsidR="00B028E0">
        <w:rPr>
          <w:rFonts w:ascii="Times" w:eastAsiaTheme="minorEastAsia" w:hAnsi="Times" w:hint="eastAsia"/>
          <w:b/>
          <w:szCs w:val="24"/>
          <w:lang w:eastAsia="zh-CN"/>
        </w:rPr>
        <w:t xml:space="preserve"> 1</w:t>
      </w:r>
      <w:r w:rsidR="008C37C0">
        <w:rPr>
          <w:rFonts w:ascii="Times" w:eastAsiaTheme="minorEastAsia" w:hAnsi="Times" w:hint="eastAsia"/>
          <w:b/>
          <w:szCs w:val="24"/>
          <w:lang w:eastAsia="zh-CN"/>
        </w:rPr>
        <w:t>9</w:t>
      </w:r>
      <w:r w:rsidRPr="006B35D8">
        <w:rPr>
          <w:rFonts w:ascii="Times" w:eastAsiaTheme="minorEastAsia" w:hAnsi="Times" w:hint="eastAsia"/>
          <w:b/>
          <w:szCs w:val="24"/>
          <w:lang w:eastAsia="zh-CN"/>
        </w:rPr>
        <w:t>:</w:t>
      </w:r>
      <w:r w:rsidRPr="00FC5065">
        <w:rPr>
          <w:rFonts w:eastAsia="等线"/>
          <w:b/>
          <w:lang w:val="en-US" w:eastAsia="zh-CN"/>
        </w:rPr>
        <w:t xml:space="preserve"> </w:t>
      </w:r>
      <w:r>
        <w:rPr>
          <w:rFonts w:eastAsia="等线" w:hint="eastAsia"/>
          <w:b/>
          <w:lang w:val="en-US" w:eastAsia="zh-CN"/>
        </w:rPr>
        <w:t xml:space="preserve">There is no need to introduce D2R midamble for </w:t>
      </w:r>
      <w:r w:rsidRPr="00B00D6C">
        <w:rPr>
          <w:rFonts w:eastAsia="等线"/>
          <w:b/>
          <w:lang w:val="en-US" w:eastAsia="zh-CN"/>
        </w:rPr>
        <w:t xml:space="preserve">A-IoT </w:t>
      </w:r>
      <w:r>
        <w:rPr>
          <w:rFonts w:eastAsia="等线" w:hint="eastAsia"/>
          <w:b/>
          <w:lang w:val="en-US" w:eastAsia="zh-CN"/>
        </w:rPr>
        <w:t xml:space="preserve">downlink </w:t>
      </w:r>
      <w:r w:rsidRPr="00B00D6C">
        <w:rPr>
          <w:rFonts w:eastAsia="等线"/>
          <w:b/>
          <w:lang w:val="en-US" w:eastAsia="zh-CN"/>
        </w:rPr>
        <w:t>communication</w:t>
      </w:r>
      <w:r>
        <w:rPr>
          <w:rFonts w:eastAsia="等线" w:hint="eastAsia"/>
          <w:b/>
          <w:lang w:val="en-US" w:eastAsia="zh-CN"/>
        </w:rPr>
        <w:t>.</w:t>
      </w:r>
    </w:p>
    <w:p w14:paraId="2E6C2FD4" w14:textId="3B94FFCC" w:rsidR="00C60CCA" w:rsidRPr="00D07E86" w:rsidRDefault="00C60CCA" w:rsidP="00C60CCA">
      <w:pPr>
        <w:spacing w:afterLines="50" w:after="120"/>
        <w:jc w:val="both"/>
        <w:rPr>
          <w:rFonts w:eastAsiaTheme="minorEastAsia"/>
          <w:lang w:eastAsia="zh-CN"/>
        </w:rPr>
      </w:pPr>
      <w:r w:rsidRPr="00AD103D">
        <w:rPr>
          <w:lang w:eastAsia="zh-CN"/>
        </w:rPr>
        <w:t>The following agreement w</w:t>
      </w:r>
      <w:r>
        <w:rPr>
          <w:rFonts w:eastAsiaTheme="minorEastAsia" w:hint="eastAsia"/>
          <w:lang w:eastAsia="zh-CN"/>
        </w:rPr>
        <w:t>as</w:t>
      </w:r>
      <w:r w:rsidRPr="00AD103D">
        <w:rPr>
          <w:lang w:eastAsia="zh-CN"/>
        </w:rPr>
        <w:t xml:space="preserve"> achieved in RAN1#11</w:t>
      </w:r>
      <w:r>
        <w:rPr>
          <w:rFonts w:eastAsiaTheme="minorEastAsia" w:hint="eastAsia"/>
          <w:lang w:eastAsia="zh-CN"/>
        </w:rPr>
        <w:t>6-bis</w:t>
      </w:r>
      <w:r w:rsidRPr="00AD103D">
        <w:rPr>
          <w:lang w:eastAsia="zh-CN"/>
        </w:rPr>
        <w:t xml:space="preserve"> related to </w:t>
      </w:r>
      <w:r>
        <w:rPr>
          <w:rFonts w:eastAsiaTheme="minorEastAsia"/>
          <w:lang w:eastAsia="zh-CN"/>
        </w:rPr>
        <w:t xml:space="preserve">D2R </w:t>
      </w:r>
      <w:r>
        <w:rPr>
          <w:rFonts w:eastAsiaTheme="minorEastAsia" w:hint="eastAsia"/>
          <w:lang w:eastAsia="zh-CN"/>
        </w:rPr>
        <w:t>postamble</w:t>
      </w:r>
      <w:r w:rsidRPr="00AD103D">
        <w:rPr>
          <w:lang w:eastAsia="zh-CN"/>
        </w:rPr>
        <w:t xml:space="preserve"> for A-IoT communication</w:t>
      </w:r>
      <w:r w:rsidR="006F79F5">
        <w:rPr>
          <w:rFonts w:eastAsiaTheme="minorEastAsia" w:hint="eastAsia"/>
          <w:lang w:eastAsia="zh-CN"/>
        </w:rPr>
        <w:t xml:space="preserve"> </w:t>
      </w:r>
      <w:r w:rsidR="006F79F5">
        <w:rPr>
          <w:rFonts w:eastAsiaTheme="minorEastAsia"/>
          <w:lang w:eastAsia="zh-CN"/>
        </w:rPr>
        <w:fldChar w:fldCharType="begin"/>
      </w:r>
      <w:r w:rsidR="006F79F5">
        <w:rPr>
          <w:rFonts w:eastAsiaTheme="minorEastAsia"/>
          <w:lang w:eastAsia="zh-CN"/>
        </w:rPr>
        <w:instrText xml:space="preserve"> </w:instrText>
      </w:r>
      <w:r w:rsidR="006F79F5">
        <w:rPr>
          <w:rFonts w:eastAsiaTheme="minorEastAsia" w:hint="eastAsia"/>
          <w:lang w:eastAsia="zh-CN"/>
        </w:rPr>
        <w:instrText>REF _Ref166071987 \n \h</w:instrText>
      </w:r>
      <w:r w:rsidR="006F79F5">
        <w:rPr>
          <w:rFonts w:eastAsiaTheme="minorEastAsia"/>
          <w:lang w:eastAsia="zh-CN"/>
        </w:rPr>
        <w:instrText xml:space="preserve"> </w:instrText>
      </w:r>
      <w:r w:rsidR="006F79F5">
        <w:rPr>
          <w:rFonts w:eastAsiaTheme="minorEastAsia"/>
          <w:lang w:eastAsia="zh-CN"/>
        </w:rPr>
      </w:r>
      <w:r w:rsidR="006F79F5">
        <w:rPr>
          <w:rFonts w:eastAsiaTheme="minorEastAsia"/>
          <w:lang w:eastAsia="zh-CN"/>
        </w:rPr>
        <w:fldChar w:fldCharType="separate"/>
      </w:r>
      <w:r w:rsidR="00AF2B27">
        <w:rPr>
          <w:rFonts w:eastAsiaTheme="minorEastAsia"/>
          <w:lang w:eastAsia="zh-CN"/>
        </w:rPr>
        <w:t>[5]</w:t>
      </w:r>
      <w:r w:rsidR="006F79F5">
        <w:rPr>
          <w:rFonts w:eastAsiaTheme="minorEastAsia"/>
          <w:lang w:eastAsia="zh-CN"/>
        </w:rPr>
        <w:fldChar w:fldCharType="end"/>
      </w:r>
      <w:r w:rsidRPr="00AD103D">
        <w:rPr>
          <w:lang w:eastAsia="zh-CN"/>
        </w:rPr>
        <w:t>:</w:t>
      </w:r>
    </w:p>
    <w:tbl>
      <w:tblPr>
        <w:tblStyle w:val="2c"/>
        <w:tblW w:w="0" w:type="auto"/>
        <w:tblInd w:w="108" w:type="dxa"/>
        <w:tblLook w:val="04A0" w:firstRow="1" w:lastRow="0" w:firstColumn="1" w:lastColumn="0" w:noHBand="0" w:noVBand="1"/>
      </w:tblPr>
      <w:tblGrid>
        <w:gridCol w:w="9356"/>
      </w:tblGrid>
      <w:tr w:rsidR="00C60CCA" w:rsidRPr="00AD103D" w14:paraId="0F50001F" w14:textId="77777777" w:rsidTr="00FE413E">
        <w:tc>
          <w:tcPr>
            <w:tcW w:w="9356" w:type="dxa"/>
          </w:tcPr>
          <w:p w14:paraId="0773B1A3" w14:textId="77777777" w:rsidR="00C60CCA" w:rsidRPr="00D766D0" w:rsidRDefault="00C60CCA" w:rsidP="00D766D0">
            <w:pPr>
              <w:adjustRightInd w:val="0"/>
              <w:snapToGrid w:val="0"/>
              <w:rPr>
                <w:bCs/>
                <w:highlight w:val="green"/>
                <w:lang w:val="en-US"/>
              </w:rPr>
            </w:pPr>
            <w:r w:rsidRPr="00D766D0">
              <w:rPr>
                <w:bCs/>
                <w:highlight w:val="green"/>
                <w:lang w:val="en-US"/>
              </w:rPr>
              <w:t>Agreement</w:t>
            </w:r>
          </w:p>
          <w:p w14:paraId="7C725C1E" w14:textId="6AE2E6F4" w:rsidR="00C60CCA" w:rsidRPr="00A9665A" w:rsidRDefault="00C60CCA" w:rsidP="00FE413E">
            <w:pPr>
              <w:adjustRightInd w:val="0"/>
              <w:snapToGrid w:val="0"/>
              <w:spacing w:after="0"/>
              <w:rPr>
                <w:rFonts w:ascii="Times" w:eastAsia="Batang" w:hAnsi="Times"/>
                <w:bCs/>
                <w:szCs w:val="24"/>
                <w:lang w:val="en-US"/>
              </w:rPr>
            </w:pPr>
            <w:r w:rsidRPr="00A9665A">
              <w:rPr>
                <w:rFonts w:ascii="Times" w:eastAsia="Batang" w:hAnsi="Times"/>
                <w:bCs/>
                <w:szCs w:val="24"/>
                <w:lang w:val="en-US"/>
              </w:rPr>
              <w:t>For the reader to acquire the end of PDRCH transmission, study at least following options:</w:t>
            </w:r>
            <w:r w:rsidR="00755B93">
              <w:rPr>
                <w:rFonts w:ascii="Times" w:eastAsia="Batang" w:hAnsi="Times"/>
                <w:bCs/>
                <w:szCs w:val="24"/>
                <w:lang w:val="en-US"/>
              </w:rPr>
              <w:t xml:space="preserve"> </w:t>
            </w:r>
          </w:p>
          <w:p w14:paraId="4A44DF4D" w14:textId="77777777" w:rsidR="00C60CCA" w:rsidRPr="00A9665A" w:rsidRDefault="00C60CCA" w:rsidP="00C60CCA">
            <w:pPr>
              <w:widowControl w:val="0"/>
              <w:numPr>
                <w:ilvl w:val="0"/>
                <w:numId w:val="58"/>
              </w:numPr>
              <w:autoSpaceDE w:val="0"/>
              <w:autoSpaceDN w:val="0"/>
              <w:adjustRightInd w:val="0"/>
              <w:spacing w:after="0"/>
              <w:jc w:val="both"/>
              <w:rPr>
                <w:rFonts w:ascii="Times" w:eastAsia="Batang" w:hAnsi="Times"/>
                <w:szCs w:val="24"/>
              </w:rPr>
            </w:pPr>
            <w:r w:rsidRPr="00A9665A">
              <w:rPr>
                <w:rFonts w:ascii="Times" w:eastAsia="Batang" w:hAnsi="Times" w:hint="eastAsia"/>
                <w:szCs w:val="24"/>
              </w:rPr>
              <w:t>O</w:t>
            </w:r>
            <w:r w:rsidRPr="00A9665A">
              <w:rPr>
                <w:rFonts w:ascii="Times" w:eastAsia="Batang" w:hAnsi="Times"/>
                <w:szCs w:val="24"/>
              </w:rPr>
              <w:t>ption 1: D2R postamble immediately follows the PDRCH</w:t>
            </w:r>
          </w:p>
          <w:p w14:paraId="4F375A86" w14:textId="77777777" w:rsidR="00C60CCA" w:rsidRPr="00A9665A" w:rsidRDefault="00C60CCA" w:rsidP="00C60CCA">
            <w:pPr>
              <w:widowControl w:val="0"/>
              <w:numPr>
                <w:ilvl w:val="0"/>
                <w:numId w:val="58"/>
              </w:numPr>
              <w:autoSpaceDE w:val="0"/>
              <w:autoSpaceDN w:val="0"/>
              <w:adjustRightInd w:val="0"/>
              <w:spacing w:after="0"/>
              <w:jc w:val="both"/>
              <w:rPr>
                <w:rFonts w:ascii="Times" w:eastAsia="Batang" w:hAnsi="Times"/>
                <w:szCs w:val="24"/>
              </w:rPr>
            </w:pPr>
            <w:r w:rsidRPr="00A9665A">
              <w:rPr>
                <w:rFonts w:ascii="Times" w:eastAsia="Batang" w:hAnsi="Times" w:hint="eastAsia"/>
                <w:szCs w:val="24"/>
              </w:rPr>
              <w:t>O</w:t>
            </w:r>
            <w:r w:rsidRPr="00A9665A">
              <w:rPr>
                <w:rFonts w:ascii="Times" w:eastAsia="Batang" w:hAnsi="Times"/>
                <w:szCs w:val="24"/>
              </w:rPr>
              <w:t>ption 2: Based on control information</w:t>
            </w:r>
          </w:p>
          <w:p w14:paraId="1998A072" w14:textId="77777777" w:rsidR="00C60CCA" w:rsidRPr="002B3A3C" w:rsidRDefault="00C60CCA" w:rsidP="00FE413E">
            <w:pPr>
              <w:autoSpaceDE w:val="0"/>
              <w:autoSpaceDN w:val="0"/>
              <w:adjustRightInd w:val="0"/>
              <w:snapToGrid w:val="0"/>
              <w:spacing w:after="0"/>
              <w:contextualSpacing/>
              <w:jc w:val="both"/>
              <w:rPr>
                <w:rFonts w:eastAsia="等线"/>
                <w:highlight w:val="yellow"/>
              </w:rPr>
            </w:pPr>
          </w:p>
        </w:tc>
      </w:tr>
    </w:tbl>
    <w:p w14:paraId="0B215C6A" w14:textId="77777777" w:rsidR="00C60CCA" w:rsidRPr="00697E2E" w:rsidRDefault="00C60CCA" w:rsidP="00C60CCA">
      <w:pPr>
        <w:spacing w:after="0"/>
        <w:jc w:val="both"/>
        <w:rPr>
          <w:rFonts w:eastAsia="等线"/>
          <w:lang w:val="en-US" w:eastAsia="zh-CN"/>
        </w:rPr>
      </w:pPr>
    </w:p>
    <w:p w14:paraId="19E2F5FF" w14:textId="47F706B6" w:rsidR="00C60CCA" w:rsidRDefault="00726E96" w:rsidP="00C60CCA">
      <w:pPr>
        <w:jc w:val="both"/>
        <w:rPr>
          <w:rFonts w:eastAsiaTheme="minorEastAsia"/>
          <w:lang w:eastAsia="zh-CN"/>
        </w:rPr>
      </w:pPr>
      <w:r w:rsidRPr="00726E96">
        <w:rPr>
          <w:rFonts w:eastAsiaTheme="minorEastAsia" w:hint="eastAsia"/>
          <w:lang w:eastAsia="zh-CN"/>
        </w:rPr>
        <w:t xml:space="preserve">As the discussion in </w:t>
      </w:r>
      <w:r w:rsidRPr="00726E96">
        <w:rPr>
          <w:rFonts w:eastAsiaTheme="minorEastAsia"/>
          <w:lang w:eastAsia="zh-CN"/>
        </w:rPr>
        <w:fldChar w:fldCharType="begin"/>
      </w:r>
      <w:r w:rsidRPr="00726E96">
        <w:rPr>
          <w:rFonts w:eastAsiaTheme="minorEastAsia"/>
          <w:lang w:eastAsia="zh-CN"/>
        </w:rPr>
        <w:instrText xml:space="preserve"> </w:instrText>
      </w:r>
      <w:r w:rsidRPr="00726E96">
        <w:rPr>
          <w:rFonts w:eastAsiaTheme="minorEastAsia" w:hint="eastAsia"/>
          <w:lang w:eastAsia="zh-CN"/>
        </w:rPr>
        <w:instrText>REF _Ref173773020 \r \h</w:instrText>
      </w:r>
      <w:r w:rsidRPr="00726E96">
        <w:rPr>
          <w:rFonts w:eastAsiaTheme="minorEastAsia"/>
          <w:lang w:eastAsia="zh-CN"/>
        </w:rPr>
        <w:instrText xml:space="preserve"> </w:instrText>
      </w:r>
      <w:r w:rsidRPr="00726E96">
        <w:rPr>
          <w:rFonts w:eastAsiaTheme="minorEastAsia"/>
          <w:lang w:eastAsia="zh-CN"/>
        </w:rPr>
      </w:r>
      <w:r w:rsidRPr="00726E96">
        <w:rPr>
          <w:rFonts w:eastAsiaTheme="minorEastAsia"/>
          <w:lang w:eastAsia="zh-CN"/>
        </w:rPr>
        <w:fldChar w:fldCharType="separate"/>
      </w:r>
      <w:r w:rsidR="00AF2B27">
        <w:rPr>
          <w:rFonts w:eastAsiaTheme="minorEastAsia"/>
          <w:lang w:eastAsia="zh-CN"/>
        </w:rPr>
        <w:t>[2]</w:t>
      </w:r>
      <w:r w:rsidRPr="00726E96">
        <w:rPr>
          <w:rFonts w:eastAsiaTheme="minorEastAsia"/>
          <w:lang w:eastAsia="zh-CN"/>
        </w:rPr>
        <w:fldChar w:fldCharType="end"/>
      </w:r>
      <w:r w:rsidR="00C60CCA">
        <w:rPr>
          <w:rFonts w:eastAsiaTheme="minorEastAsia" w:hint="eastAsia"/>
          <w:lang w:eastAsia="zh-CN"/>
        </w:rPr>
        <w:t xml:space="preserve">, </w:t>
      </w:r>
      <w:r w:rsidR="00C60CCA" w:rsidRPr="005E753C">
        <w:rPr>
          <w:rFonts w:eastAsiaTheme="minorEastAsia" w:hint="eastAsia"/>
          <w:lang w:eastAsia="zh-CN"/>
        </w:rPr>
        <w:t xml:space="preserve">the </w:t>
      </w:r>
      <w:r w:rsidR="00C60CCA">
        <w:rPr>
          <w:rFonts w:eastAsiaTheme="minorEastAsia" w:hint="eastAsia"/>
          <w:lang w:eastAsia="zh-CN"/>
        </w:rPr>
        <w:t xml:space="preserve">message sizes </w:t>
      </w:r>
      <w:r w:rsidR="00C60CCA" w:rsidRPr="005E753C">
        <w:rPr>
          <w:rFonts w:eastAsiaTheme="minorEastAsia" w:hint="eastAsia"/>
          <w:lang w:eastAsia="zh-CN"/>
        </w:rPr>
        <w:t xml:space="preserve">requirements for </w:t>
      </w:r>
      <w:r w:rsidR="00C60CCA">
        <w:rPr>
          <w:rFonts w:hint="eastAsia"/>
          <w:lang w:eastAsia="zh-CN"/>
        </w:rPr>
        <w:t xml:space="preserve">SA1 </w:t>
      </w:r>
      <w:r w:rsidR="00C60CCA">
        <w:rPr>
          <w:lang w:eastAsia="zh-CN"/>
        </w:rPr>
        <w:t>applicable</w:t>
      </w:r>
      <w:r w:rsidR="00C60CCA">
        <w:rPr>
          <w:rFonts w:hint="eastAsia"/>
          <w:lang w:eastAsia="zh-CN"/>
        </w:rPr>
        <w:t xml:space="preserve"> use cases of </w:t>
      </w:r>
      <w:r w:rsidR="00C60CCA" w:rsidRPr="000C3D0A">
        <w:rPr>
          <w:lang w:eastAsia="zh-CN"/>
        </w:rPr>
        <w:t>indoor inventory and indoor command</w:t>
      </w:r>
      <w:r w:rsidR="00C60CCA">
        <w:rPr>
          <w:rFonts w:eastAsiaTheme="minorEastAsia" w:hint="eastAsia"/>
          <w:lang w:eastAsia="zh-CN"/>
        </w:rPr>
        <w:t xml:space="preserve"> are from 96 bits to 100 bytes. It means the payload size of PDRCH is v</w:t>
      </w:r>
      <w:r w:rsidR="00C60CCA" w:rsidRPr="00E05C34">
        <w:rPr>
          <w:rFonts w:eastAsiaTheme="minorEastAsia"/>
          <w:lang w:eastAsia="zh-CN"/>
        </w:rPr>
        <w:t>ariable</w:t>
      </w:r>
      <w:r w:rsidR="00C60CCA">
        <w:rPr>
          <w:rFonts w:eastAsiaTheme="minorEastAsia" w:hint="eastAsia"/>
          <w:lang w:eastAsia="zh-CN"/>
        </w:rPr>
        <w:t xml:space="preserve"> to match different message sizes </w:t>
      </w:r>
      <w:r w:rsidR="00C60CCA" w:rsidRPr="005E753C">
        <w:rPr>
          <w:rFonts w:eastAsiaTheme="minorEastAsia" w:hint="eastAsia"/>
          <w:lang w:eastAsia="zh-CN"/>
        </w:rPr>
        <w:t xml:space="preserve">requirements for </w:t>
      </w:r>
      <w:r w:rsidR="00C60CCA">
        <w:rPr>
          <w:rFonts w:hint="eastAsia"/>
          <w:lang w:eastAsia="zh-CN"/>
        </w:rPr>
        <w:t xml:space="preserve">SA1 </w:t>
      </w:r>
      <w:r w:rsidR="00C60CCA">
        <w:rPr>
          <w:lang w:eastAsia="zh-CN"/>
        </w:rPr>
        <w:t>applicable</w:t>
      </w:r>
      <w:r w:rsidR="00C60CCA">
        <w:rPr>
          <w:rFonts w:hint="eastAsia"/>
          <w:lang w:eastAsia="zh-CN"/>
        </w:rPr>
        <w:t xml:space="preserve"> use cases</w:t>
      </w:r>
      <w:r w:rsidR="00C60CCA">
        <w:rPr>
          <w:rFonts w:eastAsiaTheme="minorEastAsia" w:hint="eastAsia"/>
          <w:lang w:eastAsia="zh-CN"/>
        </w:rPr>
        <w:t>. Hence, a</w:t>
      </w:r>
      <w:r w:rsidR="00C60CCA" w:rsidRPr="00D75AF6">
        <w:rPr>
          <w:rFonts w:eastAsiaTheme="minorEastAsia"/>
          <w:lang w:eastAsia="zh-CN"/>
        </w:rPr>
        <w:t xml:space="preserve">s the </w:t>
      </w:r>
      <w:r w:rsidR="00C60CCA">
        <w:rPr>
          <w:rFonts w:eastAsiaTheme="minorEastAsia" w:hint="eastAsia"/>
          <w:lang w:eastAsia="zh-CN"/>
        </w:rPr>
        <w:t>agreement</w:t>
      </w:r>
      <w:r w:rsidR="00C60CCA" w:rsidRPr="00D75AF6">
        <w:rPr>
          <w:rFonts w:eastAsiaTheme="minorEastAsia"/>
          <w:lang w:eastAsia="zh-CN"/>
        </w:rPr>
        <w:t xml:space="preserve"> above shows</w:t>
      </w:r>
      <w:r w:rsidR="00C60CCA">
        <w:rPr>
          <w:rFonts w:eastAsiaTheme="minorEastAsia" w:hint="eastAsia"/>
          <w:lang w:eastAsia="zh-CN"/>
        </w:rPr>
        <w:t xml:space="preserve">, there are two options for </w:t>
      </w:r>
      <w:r w:rsidR="00C60CCA" w:rsidRPr="00A9665A">
        <w:rPr>
          <w:rFonts w:ascii="Times" w:eastAsia="Batang" w:hAnsi="Times"/>
          <w:bCs/>
          <w:szCs w:val="24"/>
          <w:lang w:val="en-US"/>
        </w:rPr>
        <w:t>the reader to acquire the end of PDRCH transmission</w:t>
      </w:r>
      <w:r w:rsidR="00C60CCA">
        <w:rPr>
          <w:rFonts w:eastAsiaTheme="minorEastAsia" w:hint="eastAsia"/>
          <w:lang w:eastAsia="zh-CN"/>
        </w:rPr>
        <w:t xml:space="preserve"> as follows,</w:t>
      </w:r>
    </w:p>
    <w:p w14:paraId="330406E9" w14:textId="77777777" w:rsidR="00C60CCA" w:rsidRPr="00D465D0" w:rsidRDefault="00C60CCA" w:rsidP="00C60CCA">
      <w:pPr>
        <w:numPr>
          <w:ilvl w:val="0"/>
          <w:numId w:val="75"/>
        </w:numPr>
        <w:kinsoku w:val="0"/>
        <w:overflowPunct w:val="0"/>
        <w:autoSpaceDE w:val="0"/>
        <w:autoSpaceDN w:val="0"/>
        <w:spacing w:afterLines="50" w:after="120"/>
        <w:jc w:val="both"/>
        <w:rPr>
          <w:rFonts w:eastAsia="Malgun Gothic"/>
          <w:lang w:eastAsia="ko-KR"/>
        </w:rPr>
      </w:pPr>
      <w:r w:rsidRPr="00D465D0">
        <w:rPr>
          <w:rFonts w:eastAsia="Malgun Gothic" w:hint="eastAsia"/>
          <w:lang w:eastAsia="ko-KR"/>
        </w:rPr>
        <w:t xml:space="preserve">Option </w:t>
      </w:r>
      <w:r>
        <w:rPr>
          <w:rFonts w:eastAsiaTheme="minorEastAsia" w:hint="eastAsia"/>
          <w:lang w:eastAsia="zh-CN"/>
        </w:rPr>
        <w:t>1</w:t>
      </w:r>
      <w:r w:rsidRPr="00D465D0">
        <w:rPr>
          <w:rFonts w:eastAsia="Malgun Gothic" w:hint="eastAsia"/>
          <w:lang w:eastAsia="ko-KR"/>
        </w:rPr>
        <w:t>:</w:t>
      </w:r>
      <w:r>
        <w:rPr>
          <w:rFonts w:eastAsiaTheme="minorEastAsia" w:hint="eastAsia"/>
          <w:lang w:eastAsia="zh-CN"/>
        </w:rPr>
        <w:t xml:space="preserve"> </w:t>
      </w:r>
      <w:r w:rsidRPr="00A9665A">
        <w:rPr>
          <w:rFonts w:ascii="Times" w:eastAsia="Batang" w:hAnsi="Times"/>
          <w:szCs w:val="24"/>
        </w:rPr>
        <w:t>D2R postamble immediately follows the PDRCH</w:t>
      </w:r>
      <w:r>
        <w:rPr>
          <w:rFonts w:eastAsiaTheme="minorEastAsia" w:hint="eastAsia"/>
          <w:lang w:eastAsia="zh-CN"/>
        </w:rPr>
        <w:t>.</w:t>
      </w:r>
    </w:p>
    <w:p w14:paraId="3C89F93A" w14:textId="77777777" w:rsidR="00C60CCA" w:rsidRPr="00D465D0" w:rsidRDefault="00C60CCA" w:rsidP="00C60CCA">
      <w:pPr>
        <w:numPr>
          <w:ilvl w:val="0"/>
          <w:numId w:val="75"/>
        </w:numPr>
        <w:kinsoku w:val="0"/>
        <w:overflowPunct w:val="0"/>
        <w:autoSpaceDE w:val="0"/>
        <w:autoSpaceDN w:val="0"/>
        <w:spacing w:afterLines="50" w:after="120"/>
        <w:jc w:val="both"/>
        <w:rPr>
          <w:rFonts w:eastAsia="Malgun Gothic"/>
          <w:lang w:eastAsia="ko-KR"/>
        </w:rPr>
      </w:pPr>
      <w:r w:rsidRPr="00D465D0">
        <w:rPr>
          <w:rFonts w:eastAsia="Malgun Gothic" w:hint="eastAsia"/>
          <w:lang w:eastAsia="ko-KR"/>
        </w:rPr>
        <w:t xml:space="preserve">Option </w:t>
      </w:r>
      <w:r>
        <w:rPr>
          <w:rFonts w:eastAsiaTheme="minorEastAsia" w:hint="eastAsia"/>
          <w:lang w:eastAsia="zh-CN"/>
        </w:rPr>
        <w:t>2</w:t>
      </w:r>
      <w:r w:rsidRPr="00D465D0">
        <w:rPr>
          <w:rFonts w:eastAsia="Malgun Gothic" w:hint="eastAsia"/>
          <w:lang w:eastAsia="ko-KR"/>
        </w:rPr>
        <w:t>:</w:t>
      </w:r>
      <w:r w:rsidRPr="00D30EBD">
        <w:t xml:space="preserve"> </w:t>
      </w:r>
      <w:r>
        <w:rPr>
          <w:rFonts w:ascii="Times" w:eastAsia="Batang" w:hAnsi="Times"/>
          <w:szCs w:val="24"/>
        </w:rPr>
        <w:t xml:space="preserve">Based on </w:t>
      </w:r>
      <w:r w:rsidRPr="00825658">
        <w:rPr>
          <w:rFonts w:ascii="Times" w:eastAsia="Batang" w:hAnsi="Times"/>
          <w:szCs w:val="24"/>
        </w:rPr>
        <w:t>control information.</w:t>
      </w:r>
      <w:r w:rsidRPr="00EA603A">
        <w:rPr>
          <w:rFonts w:hint="eastAsia"/>
        </w:rPr>
        <w:t xml:space="preserve"> </w:t>
      </w:r>
      <w:r>
        <w:rPr>
          <w:rFonts w:hint="eastAsia"/>
        </w:rPr>
        <w:t xml:space="preserve">The TBS </w:t>
      </w:r>
      <w:r>
        <w:rPr>
          <w:rFonts w:eastAsiaTheme="minorEastAsia" w:hint="eastAsia"/>
          <w:lang w:eastAsia="zh-CN"/>
        </w:rPr>
        <w:t xml:space="preserve">indication and other information, such as waveform, code rate </w:t>
      </w:r>
      <w:r>
        <w:rPr>
          <w:rFonts w:hint="eastAsia"/>
        </w:rPr>
        <w:t xml:space="preserve">can </w:t>
      </w:r>
      <w:r>
        <w:rPr>
          <w:rFonts w:eastAsiaTheme="minorEastAsia" w:hint="eastAsia"/>
          <w:lang w:eastAsia="zh-CN"/>
        </w:rPr>
        <w:t xml:space="preserve">be </w:t>
      </w:r>
      <w:r>
        <w:t xml:space="preserve">used </w:t>
      </w:r>
      <w:r>
        <w:rPr>
          <w:rFonts w:eastAsiaTheme="minorEastAsia" w:hint="eastAsia"/>
          <w:lang w:eastAsia="zh-CN"/>
        </w:rPr>
        <w:t xml:space="preserve">for the reader </w:t>
      </w:r>
      <w:r>
        <w:t xml:space="preserve">to </w:t>
      </w:r>
      <w:r>
        <w:rPr>
          <w:rFonts w:eastAsiaTheme="minorEastAsia" w:hint="eastAsia"/>
          <w:lang w:eastAsia="zh-CN"/>
        </w:rPr>
        <w:t>determine</w:t>
      </w:r>
      <w:r>
        <w:rPr>
          <w:rFonts w:hint="eastAsia"/>
        </w:rPr>
        <w:t xml:space="preserve"> the duration of</w:t>
      </w:r>
      <w:r>
        <w:rPr>
          <w:rFonts w:eastAsiaTheme="minorEastAsia" w:hint="eastAsia"/>
          <w:lang w:eastAsia="zh-CN"/>
        </w:rPr>
        <w:t xml:space="preserve"> PDRCH</w:t>
      </w:r>
      <w:r>
        <w:rPr>
          <w:rFonts w:hint="eastAsia"/>
        </w:rPr>
        <w:t>.</w:t>
      </w:r>
    </w:p>
    <w:p w14:paraId="142B0515" w14:textId="5D3EC75C" w:rsidR="00C60CCA" w:rsidRPr="00D07E86" w:rsidRDefault="00C60CCA" w:rsidP="00C60CCA">
      <w:pPr>
        <w:jc w:val="both"/>
        <w:rPr>
          <w:rFonts w:eastAsiaTheme="minorEastAsia"/>
          <w:color w:val="BFBFBF" w:themeColor="background1" w:themeShade="BF"/>
          <w:lang w:eastAsia="zh-CN"/>
        </w:rPr>
      </w:pPr>
      <w:r>
        <w:rPr>
          <w:rFonts w:eastAsia="等线"/>
          <w:lang w:val="en-US" w:eastAsia="zh-CN"/>
        </w:rPr>
        <w:t xml:space="preserve">The initial timing of PDRCH could be derived from the preamble of the PDRCH. Since the reader has stringent frequency stability requirements at 0.05 ppm for gNB reader and 0.1 ppm for UE reader, the preamble could also derive the timing and frequency offset of the PDRCH from the preamble. There is no additional timing synchronization is needed. </w:t>
      </w:r>
      <w:r w:rsidRPr="00870144">
        <w:rPr>
          <w:rFonts w:eastAsia="等线"/>
          <w:lang w:val="en-US" w:eastAsia="zh-CN"/>
        </w:rPr>
        <w:t>The time and frequency resource allocation</w:t>
      </w:r>
      <w:r>
        <w:rPr>
          <w:rFonts w:eastAsia="等线"/>
          <w:lang w:val="en-US" w:eastAsia="zh-CN"/>
        </w:rPr>
        <w:t xml:space="preserve"> and the TBS size</w:t>
      </w:r>
      <w:r w:rsidRPr="00870144">
        <w:rPr>
          <w:rFonts w:eastAsia="等线"/>
          <w:lang w:val="en-US" w:eastAsia="zh-CN"/>
        </w:rPr>
        <w:t xml:space="preserve"> for P</w:t>
      </w:r>
      <w:r>
        <w:rPr>
          <w:rFonts w:eastAsia="等线"/>
          <w:lang w:val="en-US" w:eastAsia="zh-CN"/>
        </w:rPr>
        <w:t>DR</w:t>
      </w:r>
      <w:r w:rsidRPr="00870144">
        <w:rPr>
          <w:rFonts w:eastAsia="等线"/>
          <w:lang w:val="en-US" w:eastAsia="zh-CN"/>
        </w:rPr>
        <w:t xml:space="preserve">CH </w:t>
      </w:r>
      <w:r>
        <w:rPr>
          <w:rFonts w:eastAsia="等线"/>
          <w:lang w:val="en-US" w:eastAsia="zh-CN"/>
        </w:rPr>
        <w:t>are included in the control information of PRDCH.</w:t>
      </w:r>
      <w:r w:rsidR="00755B93">
        <w:rPr>
          <w:rFonts w:eastAsia="等线"/>
          <w:lang w:val="en-US" w:eastAsia="zh-CN"/>
        </w:rPr>
        <w:t xml:space="preserve"> </w:t>
      </w:r>
      <w:r>
        <w:rPr>
          <w:rFonts w:eastAsia="等线"/>
          <w:lang w:val="en-US" w:eastAsia="zh-CN"/>
        </w:rPr>
        <w:t>There is no need to have D2R postamble for A-IoT downlink.</w:t>
      </w:r>
    </w:p>
    <w:p w14:paraId="516EB664" w14:textId="55DEF0EE" w:rsidR="00C60CCA" w:rsidRPr="00BB7612" w:rsidRDefault="00C60CCA" w:rsidP="00C60CCA">
      <w:pPr>
        <w:jc w:val="both"/>
        <w:rPr>
          <w:rFonts w:eastAsiaTheme="minorEastAsia"/>
          <w:b/>
          <w:lang w:eastAsia="zh-CN"/>
        </w:rPr>
      </w:pPr>
      <w:r w:rsidRPr="00BB7612">
        <w:rPr>
          <w:rFonts w:eastAsiaTheme="minorEastAsia" w:hint="eastAsia"/>
          <w:b/>
          <w:lang w:eastAsia="zh-CN"/>
        </w:rPr>
        <w:t>Proposal</w:t>
      </w:r>
      <w:r w:rsidR="00B028E0">
        <w:rPr>
          <w:rFonts w:eastAsiaTheme="minorEastAsia" w:hint="eastAsia"/>
          <w:b/>
          <w:lang w:eastAsia="zh-CN"/>
        </w:rPr>
        <w:t xml:space="preserve"> </w:t>
      </w:r>
      <w:r w:rsidR="008C37C0">
        <w:rPr>
          <w:rFonts w:eastAsiaTheme="minorEastAsia" w:hint="eastAsia"/>
          <w:b/>
          <w:lang w:eastAsia="zh-CN"/>
        </w:rPr>
        <w:t>20</w:t>
      </w:r>
      <w:r w:rsidRPr="00BB7612">
        <w:rPr>
          <w:rFonts w:eastAsiaTheme="minorEastAsia" w:hint="eastAsia"/>
          <w:b/>
          <w:lang w:eastAsia="zh-CN"/>
        </w:rPr>
        <w:t xml:space="preserve">: </w:t>
      </w:r>
      <w:r>
        <w:rPr>
          <w:rFonts w:eastAsiaTheme="minorEastAsia" w:hint="eastAsia"/>
          <w:b/>
          <w:lang w:eastAsia="zh-CN"/>
        </w:rPr>
        <w:t>D2R postamble</w:t>
      </w:r>
      <w:r w:rsidRPr="00BB7612">
        <w:rPr>
          <w:rFonts w:eastAsiaTheme="minorEastAsia" w:hint="eastAsia"/>
          <w:b/>
          <w:lang w:eastAsia="zh-CN"/>
        </w:rPr>
        <w:t xml:space="preserve"> should </w:t>
      </w:r>
      <w:r>
        <w:rPr>
          <w:rFonts w:eastAsiaTheme="minorEastAsia" w:hint="eastAsia"/>
          <w:b/>
          <w:lang w:eastAsia="zh-CN"/>
        </w:rPr>
        <w:t xml:space="preserve">not </w:t>
      </w:r>
      <w:r w:rsidRPr="00BB7612">
        <w:rPr>
          <w:rFonts w:eastAsiaTheme="minorEastAsia" w:hint="eastAsia"/>
          <w:b/>
          <w:lang w:eastAsia="zh-CN"/>
        </w:rPr>
        <w:t xml:space="preserve">be </w:t>
      </w:r>
      <w:r>
        <w:rPr>
          <w:rFonts w:eastAsiaTheme="minorEastAsia" w:hint="eastAsia"/>
          <w:b/>
          <w:lang w:eastAsia="zh-CN"/>
        </w:rPr>
        <w:t>introduced</w:t>
      </w:r>
      <w:r w:rsidRPr="00BB7612">
        <w:rPr>
          <w:rFonts w:eastAsiaTheme="minorEastAsia" w:hint="eastAsia"/>
          <w:b/>
          <w:lang w:eastAsia="zh-CN"/>
        </w:rPr>
        <w:t xml:space="preserve"> </w:t>
      </w:r>
      <w:r>
        <w:rPr>
          <w:rFonts w:eastAsiaTheme="minorEastAsia" w:hint="eastAsia"/>
          <w:b/>
          <w:lang w:eastAsia="zh-CN"/>
        </w:rPr>
        <w:t xml:space="preserve">to indicate the end of PDRCH </w:t>
      </w:r>
      <w:r>
        <w:rPr>
          <w:rFonts w:eastAsiaTheme="minorEastAsia"/>
          <w:b/>
          <w:lang w:eastAsia="zh-CN"/>
        </w:rPr>
        <w:t>trans</w:t>
      </w:r>
      <w:r w:rsidRPr="00657433">
        <w:rPr>
          <w:rFonts w:eastAsiaTheme="minorEastAsia"/>
          <w:b/>
          <w:lang w:eastAsia="zh-CN"/>
        </w:rPr>
        <w:t>mission</w:t>
      </w:r>
      <w:r w:rsidRPr="001B4361">
        <w:rPr>
          <w:rFonts w:eastAsiaTheme="minorEastAsia" w:hint="eastAsia"/>
          <w:b/>
          <w:lang w:eastAsia="zh-CN"/>
        </w:rPr>
        <w:t xml:space="preserve"> and </w:t>
      </w:r>
      <w:r w:rsidRPr="005112D5">
        <w:rPr>
          <w:rFonts w:eastAsiaTheme="minorEastAsia"/>
          <w:b/>
          <w:lang w:eastAsia="zh-CN"/>
        </w:rPr>
        <w:t xml:space="preserve">TBS indication should be included in the </w:t>
      </w:r>
      <w:r w:rsidRPr="001142E7">
        <w:rPr>
          <w:rFonts w:eastAsiaTheme="minorEastAsia"/>
          <w:b/>
          <w:lang w:eastAsia="zh-CN"/>
        </w:rPr>
        <w:t>D2R scheduling</w:t>
      </w:r>
      <w:r w:rsidRPr="00657433">
        <w:rPr>
          <w:rFonts w:eastAsiaTheme="minorEastAsia"/>
          <w:b/>
          <w:lang w:eastAsia="zh-CN"/>
        </w:rPr>
        <w:t xml:space="preserve"> info</w:t>
      </w:r>
      <w:r w:rsidRPr="001B4361">
        <w:rPr>
          <w:rFonts w:eastAsiaTheme="minorEastAsia"/>
          <w:b/>
          <w:lang w:eastAsia="zh-CN"/>
        </w:rPr>
        <w:t>rmation of P</w:t>
      </w:r>
      <w:r w:rsidRPr="001142E7">
        <w:rPr>
          <w:rFonts w:eastAsiaTheme="minorEastAsia"/>
          <w:b/>
          <w:lang w:eastAsia="zh-CN"/>
        </w:rPr>
        <w:t>RD</w:t>
      </w:r>
      <w:r w:rsidRPr="00657433">
        <w:rPr>
          <w:rFonts w:eastAsiaTheme="minorEastAsia"/>
          <w:b/>
          <w:lang w:eastAsia="zh-CN"/>
        </w:rPr>
        <w:t>CH.</w:t>
      </w:r>
    </w:p>
    <w:p w14:paraId="35443FE2" w14:textId="6D062809" w:rsidR="00E35678" w:rsidRPr="003E633F" w:rsidRDefault="00DC4013" w:rsidP="003E633F">
      <w:pPr>
        <w:pStyle w:val="1"/>
        <w:spacing w:before="360" w:afterLines="50" w:after="120"/>
        <w:ind w:left="431" w:hanging="431"/>
        <w:rPr>
          <w:rFonts w:eastAsiaTheme="minorEastAsia" w:cs="Arial"/>
          <w:b/>
          <w:sz w:val="28"/>
          <w:szCs w:val="28"/>
          <w:lang w:val="en-US" w:eastAsia="zh-CN"/>
        </w:rPr>
      </w:pPr>
      <w:bookmarkStart w:id="18" w:name="_Ref159230563"/>
      <w:bookmarkEnd w:id="9"/>
      <w:bookmarkEnd w:id="10"/>
      <w:bookmarkEnd w:id="11"/>
      <w:bookmarkEnd w:id="12"/>
      <w:r w:rsidRPr="003E633F">
        <w:rPr>
          <w:rFonts w:eastAsiaTheme="minorEastAsia" w:cs="Arial"/>
          <w:b/>
          <w:sz w:val="28"/>
          <w:szCs w:val="28"/>
          <w:lang w:val="en-US" w:eastAsia="zh-CN"/>
        </w:rPr>
        <w:t xml:space="preserve">Random Access for </w:t>
      </w:r>
      <w:r w:rsidR="00814A00" w:rsidRPr="003E633F">
        <w:rPr>
          <w:rFonts w:eastAsiaTheme="minorEastAsia" w:cs="Arial"/>
          <w:b/>
          <w:sz w:val="28"/>
          <w:szCs w:val="28"/>
          <w:lang w:val="en-US" w:eastAsia="zh-CN"/>
        </w:rPr>
        <w:t>A-IoT</w:t>
      </w:r>
      <w:r w:rsidRPr="003E633F">
        <w:rPr>
          <w:rFonts w:eastAsiaTheme="minorEastAsia" w:cs="Arial"/>
          <w:b/>
          <w:sz w:val="28"/>
          <w:szCs w:val="28"/>
          <w:lang w:val="en-US" w:eastAsia="zh-CN"/>
        </w:rPr>
        <w:t xml:space="preserve"> Communication</w:t>
      </w:r>
      <w:bookmarkEnd w:id="18"/>
      <w:r w:rsidR="009E7195" w:rsidRPr="003E633F">
        <w:rPr>
          <w:rFonts w:eastAsiaTheme="minorEastAsia" w:cs="Arial" w:hint="eastAsia"/>
          <w:b/>
          <w:sz w:val="28"/>
          <w:szCs w:val="28"/>
          <w:lang w:val="en-US" w:eastAsia="zh-CN"/>
        </w:rPr>
        <w:t xml:space="preserve"> </w:t>
      </w:r>
    </w:p>
    <w:p w14:paraId="7FBC32B7" w14:textId="4958AF50" w:rsidR="00577040" w:rsidRDefault="00577040" w:rsidP="00577040">
      <w:pPr>
        <w:pStyle w:val="af4"/>
        <w:spacing w:afterLines="50"/>
        <w:rPr>
          <w:rFonts w:eastAsiaTheme="minorEastAsia"/>
          <w:lang w:eastAsia="zh-CN"/>
        </w:rPr>
      </w:pPr>
      <w:r>
        <w:rPr>
          <w:rFonts w:eastAsiaTheme="minorEastAsia" w:hint="eastAsia"/>
          <w:lang w:val="en-US" w:eastAsia="zh-CN"/>
        </w:rPr>
        <w:t>I</w:t>
      </w:r>
      <w:r>
        <w:rPr>
          <w:rFonts w:eastAsiaTheme="minorEastAsia"/>
          <w:lang w:eastAsia="zh-CN"/>
        </w:rPr>
        <w:t>n the</w:t>
      </w:r>
      <w:r>
        <w:rPr>
          <w:rFonts w:eastAsiaTheme="minorEastAsia" w:hint="eastAsia"/>
          <w:lang w:eastAsia="zh-CN"/>
        </w:rPr>
        <w:t xml:space="preserve"> RAN1#116 meeting</w:t>
      </w:r>
      <w:r w:rsidR="00C2697F">
        <w:rPr>
          <w:rFonts w:eastAsiaTheme="minorEastAsia" w:hint="eastAsia"/>
          <w:lang w:eastAsia="zh-CN"/>
        </w:rPr>
        <w:t xml:space="preserve"> </w:t>
      </w:r>
      <w:r w:rsidR="00C2697F">
        <w:rPr>
          <w:rFonts w:eastAsiaTheme="minorEastAsia"/>
          <w:lang w:eastAsia="zh-CN"/>
        </w:rPr>
        <w:fldChar w:fldCharType="begin"/>
      </w:r>
      <w:r w:rsidR="00C2697F">
        <w:rPr>
          <w:rFonts w:eastAsiaTheme="minorEastAsia"/>
          <w:lang w:eastAsia="zh-CN"/>
        </w:rPr>
        <w:instrText xml:space="preserve"> </w:instrText>
      </w:r>
      <w:r w:rsidR="00C2697F">
        <w:rPr>
          <w:rFonts w:eastAsiaTheme="minorEastAsia" w:hint="eastAsia"/>
          <w:lang w:eastAsia="zh-CN"/>
        </w:rPr>
        <w:instrText>REF _Ref162273253 \n \h</w:instrText>
      </w:r>
      <w:r w:rsidR="00C2697F">
        <w:rPr>
          <w:rFonts w:eastAsiaTheme="minorEastAsia"/>
          <w:lang w:eastAsia="zh-CN"/>
        </w:rPr>
        <w:instrText xml:space="preserve"> </w:instrText>
      </w:r>
      <w:r w:rsidR="00C2697F">
        <w:rPr>
          <w:rFonts w:eastAsiaTheme="minorEastAsia"/>
          <w:lang w:eastAsia="zh-CN"/>
        </w:rPr>
      </w:r>
      <w:r w:rsidR="00C2697F">
        <w:rPr>
          <w:rFonts w:eastAsiaTheme="minorEastAsia"/>
          <w:lang w:eastAsia="zh-CN"/>
        </w:rPr>
        <w:fldChar w:fldCharType="separate"/>
      </w:r>
      <w:r w:rsidR="00AF2B27">
        <w:rPr>
          <w:rFonts w:eastAsiaTheme="minorEastAsia"/>
          <w:lang w:eastAsia="zh-CN"/>
        </w:rPr>
        <w:t>[4]</w:t>
      </w:r>
      <w:r w:rsidR="00C2697F">
        <w:rPr>
          <w:rFonts w:eastAsiaTheme="minorEastAsia"/>
          <w:lang w:eastAsia="zh-CN"/>
        </w:rPr>
        <w:fldChar w:fldCharType="end"/>
      </w:r>
      <w:r>
        <w:rPr>
          <w:rFonts w:eastAsiaTheme="minorEastAsia" w:hint="eastAsia"/>
          <w:lang w:eastAsia="zh-CN"/>
        </w:rPr>
        <w:t xml:space="preserve">, the following agreements for random access of A-IoT </w:t>
      </w:r>
      <w:r w:rsidR="00FF3848">
        <w:rPr>
          <w:rFonts w:eastAsiaTheme="minorEastAsia" w:hint="eastAsia"/>
          <w:lang w:eastAsia="zh-CN"/>
        </w:rPr>
        <w:t xml:space="preserve">were </w:t>
      </w:r>
      <w:r>
        <w:rPr>
          <w:rFonts w:eastAsiaTheme="minorEastAsia"/>
          <w:lang w:eastAsia="zh-CN"/>
        </w:rPr>
        <w:t>achieved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contention-based access with slotted-ALOHA </w:t>
      </w:r>
      <w:r w:rsidR="00FF3848">
        <w:rPr>
          <w:rFonts w:eastAsiaTheme="minorEastAsia" w:hint="eastAsia"/>
          <w:lang w:eastAsia="zh-CN"/>
        </w:rPr>
        <w:t xml:space="preserve">would </w:t>
      </w:r>
      <w:r>
        <w:rPr>
          <w:rFonts w:eastAsiaTheme="minorEastAsia" w:hint="eastAsia"/>
          <w:lang w:eastAsia="zh-CN"/>
        </w:rPr>
        <w:t>be studied.</w:t>
      </w:r>
    </w:p>
    <w:tbl>
      <w:tblPr>
        <w:tblStyle w:val="ae"/>
        <w:tblW w:w="0" w:type="auto"/>
        <w:tblLook w:val="04A0" w:firstRow="1" w:lastRow="0" w:firstColumn="1" w:lastColumn="0" w:noHBand="0" w:noVBand="1"/>
      </w:tblPr>
      <w:tblGrid>
        <w:gridCol w:w="9855"/>
      </w:tblGrid>
      <w:tr w:rsidR="00577040" w14:paraId="7F8C98CF" w14:textId="77777777" w:rsidTr="0019297A">
        <w:tc>
          <w:tcPr>
            <w:tcW w:w="9855" w:type="dxa"/>
          </w:tcPr>
          <w:p w14:paraId="71F285F9" w14:textId="77777777" w:rsidR="00577040" w:rsidRPr="00CD0AA2" w:rsidRDefault="00577040" w:rsidP="0019297A">
            <w:pPr>
              <w:adjustRightInd w:val="0"/>
              <w:snapToGrid w:val="0"/>
              <w:rPr>
                <w:bCs/>
                <w:lang w:val="en-US"/>
              </w:rPr>
            </w:pPr>
            <w:r w:rsidRPr="00CD0AA2">
              <w:rPr>
                <w:bCs/>
                <w:highlight w:val="green"/>
                <w:lang w:val="en-US"/>
              </w:rPr>
              <w:t>Agreement</w:t>
            </w:r>
          </w:p>
          <w:p w14:paraId="000A8617" w14:textId="77777777" w:rsidR="00577040" w:rsidRPr="00CD0AA2" w:rsidRDefault="00577040" w:rsidP="0019297A">
            <w:pPr>
              <w:rPr>
                <w:lang w:val="en-US" w:eastAsia="x-none"/>
              </w:rPr>
            </w:pPr>
            <w:r w:rsidRPr="00CD0AA2">
              <w:rPr>
                <w:bCs/>
                <w:lang w:val="en-US"/>
              </w:rPr>
              <w:t>From RAN1 perspective, at least when a response is expected from multiple devices that are intended to be identified, an A-IoT contention-based access procedure initiated by the reader is used.</w:t>
            </w:r>
          </w:p>
          <w:p w14:paraId="2EC6D1BC" w14:textId="77777777" w:rsidR="00577040" w:rsidRPr="00CD0AA2" w:rsidRDefault="00577040" w:rsidP="0019297A">
            <w:pPr>
              <w:adjustRightInd w:val="0"/>
              <w:snapToGrid w:val="0"/>
              <w:rPr>
                <w:bCs/>
                <w:lang w:val="en-US"/>
              </w:rPr>
            </w:pPr>
            <w:r w:rsidRPr="00CD0AA2">
              <w:rPr>
                <w:bCs/>
                <w:highlight w:val="green"/>
                <w:lang w:val="en-US"/>
              </w:rPr>
              <w:t>Agreement</w:t>
            </w:r>
          </w:p>
          <w:p w14:paraId="1C68E7AD" w14:textId="77777777" w:rsidR="00577040" w:rsidRPr="00B660E2" w:rsidRDefault="00577040" w:rsidP="0019297A">
            <w:pPr>
              <w:adjustRightInd w:val="0"/>
              <w:snapToGrid w:val="0"/>
              <w:rPr>
                <w:rFonts w:eastAsiaTheme="minorEastAsia"/>
                <w:lang w:val="en-US" w:eastAsia="zh-CN"/>
              </w:rPr>
            </w:pPr>
            <w:r w:rsidRPr="00CD0AA2">
              <w:rPr>
                <w:bCs/>
                <w:lang w:val="en-US"/>
              </w:rPr>
              <w:t>For A-IoT contention-based access procedure, at least slotted-ALOHA based access is studied.</w:t>
            </w:r>
          </w:p>
        </w:tc>
      </w:tr>
    </w:tbl>
    <w:p w14:paraId="239E01EA" w14:textId="77777777" w:rsidR="00577040" w:rsidRPr="00577040" w:rsidRDefault="00577040" w:rsidP="009A3D1E">
      <w:pPr>
        <w:spacing w:afterLines="50" w:after="120"/>
        <w:jc w:val="both"/>
        <w:rPr>
          <w:rFonts w:eastAsiaTheme="minorEastAsia"/>
          <w:lang w:eastAsia="zh-CN"/>
        </w:rPr>
      </w:pPr>
    </w:p>
    <w:p w14:paraId="4F60FA23" w14:textId="4478A145" w:rsidR="0068283F" w:rsidRDefault="00535942" w:rsidP="0068283F">
      <w:pPr>
        <w:rPr>
          <w:rFonts w:eastAsiaTheme="minorEastAsia"/>
          <w:lang w:val="en-US" w:eastAsia="zh-CN"/>
        </w:rPr>
      </w:pPr>
      <w:r>
        <w:rPr>
          <w:rFonts w:eastAsiaTheme="minorEastAsia" w:hint="eastAsia"/>
          <w:lang w:eastAsia="zh-CN"/>
        </w:rPr>
        <w:t xml:space="preserve">The </w:t>
      </w:r>
      <w:r>
        <w:rPr>
          <w:rFonts w:eastAsiaTheme="minorEastAsia" w:hint="eastAsia"/>
          <w:lang w:val="en-US" w:eastAsia="zh-CN"/>
        </w:rPr>
        <w:t>r</w:t>
      </w:r>
      <w:r w:rsidR="0068283F" w:rsidRPr="00F12732">
        <w:rPr>
          <w:rFonts w:eastAsiaTheme="minorEastAsia"/>
          <w:lang w:val="en-US" w:eastAsia="zh-CN"/>
        </w:rPr>
        <w:t xml:space="preserve">andom </w:t>
      </w:r>
      <w:r>
        <w:rPr>
          <w:rFonts w:eastAsiaTheme="minorEastAsia" w:hint="eastAsia"/>
          <w:lang w:val="en-US" w:eastAsia="zh-CN"/>
        </w:rPr>
        <w:t>a</w:t>
      </w:r>
      <w:r w:rsidRPr="00F12732">
        <w:rPr>
          <w:rFonts w:eastAsiaTheme="minorEastAsia"/>
          <w:lang w:val="en-US" w:eastAsia="zh-CN"/>
        </w:rPr>
        <w:t xml:space="preserve">ccess </w:t>
      </w:r>
      <w:r>
        <w:rPr>
          <w:rFonts w:eastAsiaTheme="minorEastAsia" w:hint="eastAsia"/>
          <w:lang w:val="en-US" w:eastAsia="zh-CN"/>
        </w:rPr>
        <w:t>p</w:t>
      </w:r>
      <w:r w:rsidRPr="00F12732">
        <w:rPr>
          <w:rFonts w:eastAsiaTheme="minorEastAsia"/>
          <w:lang w:val="en-US" w:eastAsia="zh-CN"/>
        </w:rPr>
        <w:t xml:space="preserve">rocedures </w:t>
      </w:r>
      <w:r w:rsidR="0068283F" w:rsidRPr="00F12732">
        <w:rPr>
          <w:rFonts w:eastAsiaTheme="minorEastAsia"/>
          <w:lang w:val="en-US" w:eastAsia="zh-CN"/>
        </w:rPr>
        <w:t>for multiple access schemes</w:t>
      </w:r>
      <w:r w:rsidR="005D5155">
        <w:rPr>
          <w:rFonts w:eastAsiaTheme="minorEastAsia" w:hint="eastAsia"/>
          <w:lang w:val="en-US" w:eastAsia="zh-CN"/>
        </w:rPr>
        <w:t xml:space="preserve"> </w:t>
      </w:r>
      <w:r>
        <w:rPr>
          <w:rFonts w:eastAsiaTheme="minorEastAsia" w:hint="eastAsia"/>
          <w:lang w:val="en-US" w:eastAsia="zh-CN"/>
        </w:rPr>
        <w:t>should consider</w:t>
      </w:r>
      <w:r w:rsidR="0068283F" w:rsidRPr="00F12732">
        <w:rPr>
          <w:rFonts w:eastAsiaTheme="minorEastAsia"/>
          <w:lang w:val="en-US" w:eastAsia="zh-CN"/>
        </w:rPr>
        <w:t xml:space="preserve"> the following three main issues.</w:t>
      </w:r>
    </w:p>
    <w:p w14:paraId="5668EBC0" w14:textId="77777777" w:rsidR="0068283F" w:rsidRPr="00F12732" w:rsidRDefault="0068283F" w:rsidP="0068283F">
      <w:pPr>
        <w:pStyle w:val="af7"/>
        <w:numPr>
          <w:ilvl w:val="0"/>
          <w:numId w:val="73"/>
        </w:numPr>
        <w:rPr>
          <w:rFonts w:eastAsiaTheme="minorEastAsia"/>
          <w:lang w:val="en-US" w:eastAsia="zh-CN"/>
        </w:rPr>
      </w:pPr>
      <w:r w:rsidRPr="00F12732">
        <w:rPr>
          <w:rFonts w:eastAsiaTheme="minorEastAsia"/>
          <w:lang w:val="en-US" w:eastAsia="zh-CN"/>
        </w:rPr>
        <w:t>Random access occasions</w:t>
      </w:r>
    </w:p>
    <w:p w14:paraId="12291931" w14:textId="39FDA38D" w:rsidR="0068283F" w:rsidRDefault="0068283F" w:rsidP="0068283F">
      <w:pPr>
        <w:spacing w:afterLines="50" w:after="120"/>
        <w:jc w:val="both"/>
        <w:rPr>
          <w:rFonts w:eastAsiaTheme="minorEastAsia"/>
          <w:lang w:val="en-US" w:eastAsia="zh-CN"/>
        </w:rPr>
      </w:pPr>
      <w:r w:rsidRPr="006F3D6B">
        <w:rPr>
          <w:rFonts w:eastAsiaTheme="minorEastAsia"/>
          <w:lang w:val="en-US" w:eastAsia="zh-CN"/>
        </w:rPr>
        <w:t>Random access occasions</w:t>
      </w:r>
      <w:r>
        <w:rPr>
          <w:rFonts w:eastAsiaTheme="minorEastAsia" w:hint="eastAsia"/>
          <w:lang w:val="en-US" w:eastAsia="zh-CN"/>
        </w:rPr>
        <w:t xml:space="preserve"> </w:t>
      </w:r>
      <w:r w:rsidRPr="009A76E5">
        <w:rPr>
          <w:rFonts w:eastAsiaTheme="minorEastAsia"/>
          <w:lang w:val="en-US" w:eastAsia="zh-CN"/>
        </w:rPr>
        <w:t xml:space="preserve">for A-IoT devices </w:t>
      </w:r>
      <w:r w:rsidR="00DA0808">
        <w:rPr>
          <w:rFonts w:eastAsiaTheme="minorEastAsia" w:hint="eastAsia"/>
          <w:lang w:val="en-US" w:eastAsia="zh-CN"/>
        </w:rPr>
        <w:t>is defined as</w:t>
      </w:r>
      <w:r>
        <w:rPr>
          <w:rFonts w:eastAsiaTheme="minorEastAsia" w:hint="eastAsia"/>
          <w:lang w:val="en-US" w:eastAsia="zh-CN"/>
        </w:rPr>
        <w:t xml:space="preserve"> one or more random access resource </w:t>
      </w:r>
      <w:r>
        <w:rPr>
          <w:rFonts w:eastAsiaTheme="minorEastAsia"/>
          <w:lang w:val="en-US" w:eastAsia="zh-CN"/>
        </w:rPr>
        <w:t>occasion</w:t>
      </w:r>
      <w:r>
        <w:rPr>
          <w:rFonts w:eastAsiaTheme="minorEastAsia" w:hint="eastAsia"/>
          <w:lang w:val="en-US" w:eastAsia="zh-CN"/>
        </w:rPr>
        <w:t xml:space="preserve">(s) </w:t>
      </w:r>
      <w:r w:rsidR="00DA0808">
        <w:rPr>
          <w:rFonts w:eastAsiaTheme="minorEastAsia" w:hint="eastAsia"/>
          <w:lang w:val="en-US" w:eastAsia="zh-CN"/>
        </w:rPr>
        <w:t xml:space="preserve">for A-IoT device </w:t>
      </w:r>
      <w:r w:rsidRPr="009A76E5">
        <w:rPr>
          <w:rFonts w:eastAsiaTheme="minorEastAsia"/>
          <w:lang w:val="en-US" w:eastAsia="zh-CN"/>
        </w:rPr>
        <w:t>to response on the query of PRDCH</w:t>
      </w:r>
      <w:r>
        <w:rPr>
          <w:rFonts w:eastAsiaTheme="minorEastAsia" w:hint="eastAsia"/>
          <w:lang w:val="en-US" w:eastAsia="zh-CN"/>
        </w:rPr>
        <w:t xml:space="preserve">. </w:t>
      </w:r>
      <w:r w:rsidRPr="00EF40E5">
        <w:rPr>
          <w:rFonts w:eastAsiaTheme="minorEastAsia"/>
          <w:lang w:val="en-US" w:eastAsia="zh-CN"/>
        </w:rPr>
        <w:t xml:space="preserve">Furthermore, time-domain resources, frequency-domain resources, and code domain resources </w:t>
      </w:r>
      <w:r w:rsidR="00DA0808">
        <w:rPr>
          <w:rFonts w:eastAsiaTheme="minorEastAsia" w:hint="eastAsia"/>
          <w:lang w:val="en-US" w:eastAsia="zh-CN"/>
        </w:rPr>
        <w:t>could</w:t>
      </w:r>
      <w:r w:rsidR="00DA0808" w:rsidRPr="00EF40E5">
        <w:rPr>
          <w:rFonts w:eastAsiaTheme="minorEastAsia"/>
          <w:lang w:val="en-US" w:eastAsia="zh-CN"/>
        </w:rPr>
        <w:t xml:space="preserve"> </w:t>
      </w:r>
      <w:r w:rsidRPr="00EF40E5">
        <w:rPr>
          <w:rFonts w:eastAsiaTheme="minorEastAsia"/>
          <w:lang w:val="en-US" w:eastAsia="zh-CN"/>
        </w:rPr>
        <w:t>be considered as random access resources</w:t>
      </w:r>
      <w:r w:rsidR="007A1CC0">
        <w:rPr>
          <w:rFonts w:eastAsiaTheme="minorEastAsia" w:hint="eastAsia"/>
          <w:lang w:val="en-US" w:eastAsia="zh-CN"/>
        </w:rPr>
        <w:t xml:space="preserve"> for A-IoT </w:t>
      </w:r>
      <w:r w:rsidR="00E56393">
        <w:rPr>
          <w:rFonts w:eastAsiaTheme="minorEastAsia" w:hint="eastAsia"/>
          <w:lang w:val="en-US" w:eastAsia="zh-CN"/>
        </w:rPr>
        <w:t xml:space="preserve">device </w:t>
      </w:r>
      <w:r w:rsidR="007A1CC0">
        <w:rPr>
          <w:rFonts w:eastAsiaTheme="minorEastAsia" w:hint="eastAsia"/>
          <w:lang w:val="en-US" w:eastAsia="zh-CN"/>
        </w:rPr>
        <w:t>random access</w:t>
      </w:r>
      <w:r w:rsidRPr="00EF40E5">
        <w:rPr>
          <w:rFonts w:eastAsiaTheme="minorEastAsia"/>
          <w:lang w:val="en-US" w:eastAsia="zh-CN"/>
        </w:rPr>
        <w:t xml:space="preserve">. </w:t>
      </w:r>
      <w:r>
        <w:rPr>
          <w:rFonts w:eastAsiaTheme="minorEastAsia" w:hint="eastAsia"/>
          <w:lang w:eastAsia="zh-CN"/>
        </w:rPr>
        <w:t>T</w:t>
      </w:r>
      <w:r w:rsidRPr="0024561E">
        <w:rPr>
          <w:rFonts w:eastAsiaTheme="minorEastAsia"/>
          <w:lang w:val="en-US" w:eastAsia="zh-CN"/>
        </w:rPr>
        <w:t xml:space="preserve">he A-IoT random access resources </w:t>
      </w:r>
      <w:r>
        <w:rPr>
          <w:rFonts w:eastAsiaTheme="minorEastAsia"/>
          <w:lang w:val="en-US" w:eastAsia="zh-CN"/>
        </w:rPr>
        <w:t>a</w:t>
      </w:r>
      <w:r>
        <w:rPr>
          <w:rFonts w:eastAsiaTheme="minorEastAsia" w:hint="eastAsia"/>
          <w:lang w:val="en-US" w:eastAsia="zh-CN"/>
        </w:rPr>
        <w:t xml:space="preserve">llocation </w:t>
      </w:r>
      <w:r w:rsidRPr="0024561E">
        <w:rPr>
          <w:rFonts w:eastAsiaTheme="minorEastAsia"/>
          <w:lang w:val="en-US" w:eastAsia="zh-CN"/>
        </w:rPr>
        <w:t xml:space="preserve">can </w:t>
      </w:r>
      <w:r>
        <w:rPr>
          <w:rFonts w:eastAsiaTheme="minorEastAsia" w:hint="eastAsia"/>
          <w:lang w:val="en-US" w:eastAsia="zh-CN"/>
        </w:rPr>
        <w:t xml:space="preserve">also </w:t>
      </w:r>
      <w:r w:rsidRPr="0024561E">
        <w:rPr>
          <w:rFonts w:eastAsiaTheme="minorEastAsia"/>
          <w:lang w:val="en-US" w:eastAsia="zh-CN"/>
        </w:rPr>
        <w:t>be con</w:t>
      </w:r>
      <w:r>
        <w:rPr>
          <w:rFonts w:eastAsiaTheme="minorEastAsia"/>
          <w:lang w:val="en-US" w:eastAsia="zh-CN"/>
        </w:rPr>
        <w:t>figured</w:t>
      </w:r>
      <w:r>
        <w:rPr>
          <w:rFonts w:eastAsiaTheme="minorEastAsia" w:hint="eastAsia"/>
          <w:lang w:val="en-US" w:eastAsia="zh-CN"/>
        </w:rPr>
        <w:t xml:space="preserve"> </w:t>
      </w:r>
      <w:r w:rsidRPr="0024561E">
        <w:rPr>
          <w:rFonts w:eastAsiaTheme="minorEastAsia"/>
          <w:lang w:val="en-US" w:eastAsia="zh-CN"/>
        </w:rPr>
        <w:t>in a way similar to 3GPP NR</w:t>
      </w:r>
      <w:r>
        <w:rPr>
          <w:rFonts w:eastAsiaTheme="minorEastAsia"/>
          <w:lang w:val="en-US" w:eastAsia="zh-CN"/>
        </w:rPr>
        <w:t xml:space="preserve"> RACH resource</w:t>
      </w:r>
      <w:r w:rsidRPr="0024561E">
        <w:rPr>
          <w:rFonts w:eastAsiaTheme="minorEastAsia"/>
          <w:lang w:val="en-US" w:eastAsia="zh-CN"/>
        </w:rPr>
        <w:t xml:space="preserve">, through </w:t>
      </w:r>
      <w:r w:rsidRPr="0024561E">
        <w:rPr>
          <w:rFonts w:eastAsiaTheme="minorEastAsia" w:hint="eastAsia"/>
          <w:lang w:val="en-US" w:eastAsia="zh-CN"/>
        </w:rPr>
        <w:t>gNB</w:t>
      </w:r>
      <w:r w:rsidRPr="0024561E">
        <w:rPr>
          <w:rFonts w:eastAsiaTheme="minorEastAsia"/>
          <w:lang w:val="en-US" w:eastAsia="zh-CN"/>
        </w:rPr>
        <w:t xml:space="preserve"> explicit or implicit configuration. For example, the </w:t>
      </w:r>
      <w:r w:rsidRPr="0024561E">
        <w:rPr>
          <w:rFonts w:eastAsiaTheme="minorEastAsia" w:hint="eastAsia"/>
          <w:lang w:val="en-US" w:eastAsia="zh-CN"/>
        </w:rPr>
        <w:t>gNB</w:t>
      </w:r>
      <w:r w:rsidRPr="0024561E">
        <w:rPr>
          <w:rFonts w:eastAsiaTheme="minorEastAsia"/>
          <w:lang w:val="en-US" w:eastAsia="zh-CN"/>
        </w:rPr>
        <w:t xml:space="preserve"> explicitly indicates the location or size of random access resources </w:t>
      </w:r>
      <w:r w:rsidRPr="0024561E">
        <w:rPr>
          <w:rFonts w:eastAsiaTheme="minorEastAsia" w:hint="eastAsia"/>
          <w:lang w:val="en-US" w:eastAsia="zh-CN"/>
        </w:rPr>
        <w:t>for</w:t>
      </w:r>
      <w:r w:rsidRPr="0024561E">
        <w:rPr>
          <w:rFonts w:eastAsiaTheme="minorEastAsia"/>
          <w:lang w:val="en-US" w:eastAsia="zh-CN"/>
        </w:rPr>
        <w:t xml:space="preserve"> A-IoT</w:t>
      </w:r>
      <w:r>
        <w:rPr>
          <w:rFonts w:eastAsiaTheme="minorEastAsia" w:hint="eastAsia"/>
          <w:lang w:val="en-US" w:eastAsia="zh-CN"/>
        </w:rPr>
        <w:t xml:space="preserve"> device</w:t>
      </w:r>
      <w:r w:rsidRPr="0024561E">
        <w:rPr>
          <w:rFonts w:eastAsiaTheme="minorEastAsia"/>
          <w:lang w:val="en-US" w:eastAsia="zh-CN"/>
        </w:rPr>
        <w:t xml:space="preserve">, and indicates the </w:t>
      </w:r>
      <w:r w:rsidRPr="0024561E">
        <w:rPr>
          <w:rFonts w:eastAsiaTheme="minorEastAsia" w:hint="eastAsia"/>
          <w:lang w:val="en-US" w:eastAsia="zh-CN"/>
        </w:rPr>
        <w:t xml:space="preserve">random access </w:t>
      </w:r>
      <w:r w:rsidRPr="0024561E">
        <w:rPr>
          <w:rFonts w:eastAsiaTheme="minorEastAsia"/>
          <w:lang w:val="en-US" w:eastAsia="zh-CN"/>
        </w:rPr>
        <w:t>resource</w:t>
      </w:r>
      <w:r>
        <w:rPr>
          <w:rFonts w:eastAsiaTheme="minorEastAsia"/>
          <w:lang w:val="en-US" w:eastAsia="zh-CN"/>
        </w:rPr>
        <w:t xml:space="preserve"> set</w:t>
      </w:r>
      <w:r w:rsidRPr="0024561E">
        <w:rPr>
          <w:rFonts w:eastAsiaTheme="minorEastAsia"/>
          <w:lang w:val="en-US" w:eastAsia="zh-CN"/>
        </w:rPr>
        <w:t xml:space="preserve"> information</w:t>
      </w:r>
      <w:r w:rsidRPr="0024561E">
        <w:rPr>
          <w:rFonts w:eastAsiaTheme="minorEastAsia" w:hint="eastAsia"/>
          <w:lang w:val="en-US" w:eastAsia="zh-CN"/>
        </w:rPr>
        <w:t xml:space="preserve"> to </w:t>
      </w:r>
      <w:r w:rsidRPr="0024561E">
        <w:rPr>
          <w:rFonts w:eastAsiaTheme="minorEastAsia"/>
          <w:lang w:val="en-US" w:eastAsia="zh-CN"/>
        </w:rPr>
        <w:t>A-IoT</w:t>
      </w:r>
      <w:r w:rsidRPr="0024561E">
        <w:rPr>
          <w:rFonts w:eastAsiaTheme="minorEastAsia" w:hint="eastAsia"/>
          <w:lang w:val="en-US" w:eastAsia="zh-CN"/>
        </w:rPr>
        <w:t xml:space="preserve"> </w:t>
      </w:r>
      <w:r w:rsidRPr="0024561E">
        <w:rPr>
          <w:rFonts w:eastAsiaTheme="minorEastAsia"/>
          <w:lang w:val="en-US" w:eastAsia="zh-CN"/>
        </w:rPr>
        <w:t xml:space="preserve">through PRDCH. </w:t>
      </w:r>
    </w:p>
    <w:p w14:paraId="4DB82A9E" w14:textId="6565212B" w:rsidR="0068283F" w:rsidRDefault="0068283F" w:rsidP="0068283F">
      <w:pPr>
        <w:spacing w:afterLines="50" w:after="120"/>
        <w:jc w:val="both"/>
        <w:rPr>
          <w:rFonts w:eastAsiaTheme="minorEastAsia"/>
          <w:b/>
          <w:lang w:val="en-US" w:eastAsia="zh-CN"/>
        </w:rPr>
      </w:pPr>
      <w:r w:rsidRPr="006D6CA9">
        <w:rPr>
          <w:rFonts w:eastAsiaTheme="minorEastAsia"/>
          <w:b/>
          <w:lang w:val="en-US" w:eastAsia="zh-CN"/>
        </w:rPr>
        <w:t xml:space="preserve">Proposal </w:t>
      </w:r>
      <w:r w:rsidR="00B028E0">
        <w:rPr>
          <w:rFonts w:eastAsiaTheme="minorEastAsia" w:hint="eastAsia"/>
          <w:b/>
          <w:lang w:val="en-US" w:eastAsia="zh-CN"/>
        </w:rPr>
        <w:t>21</w:t>
      </w:r>
      <w:r w:rsidRPr="006D6CA9">
        <w:rPr>
          <w:rFonts w:eastAsiaTheme="minorEastAsia"/>
          <w:b/>
          <w:lang w:val="en-US" w:eastAsia="zh-CN"/>
        </w:rPr>
        <w:t xml:space="preserve">: </w:t>
      </w:r>
      <w:r>
        <w:rPr>
          <w:rFonts w:eastAsiaTheme="minorEastAsia" w:hint="eastAsia"/>
          <w:b/>
          <w:lang w:val="en-US" w:eastAsia="zh-CN"/>
        </w:rPr>
        <w:t xml:space="preserve">For </w:t>
      </w:r>
      <w:r w:rsidRPr="006D6CA9">
        <w:rPr>
          <w:rFonts w:eastAsiaTheme="minorEastAsia"/>
          <w:b/>
          <w:lang w:val="en-US" w:eastAsia="zh-CN"/>
        </w:rPr>
        <w:t>A-IoT random access resource configurat</w:t>
      </w:r>
      <w:r>
        <w:rPr>
          <w:rFonts w:eastAsiaTheme="minorEastAsia"/>
          <w:b/>
          <w:lang w:val="en-US" w:eastAsia="zh-CN"/>
        </w:rPr>
        <w:t>i</w:t>
      </w:r>
      <w:r w:rsidRPr="006D6CA9">
        <w:rPr>
          <w:rFonts w:eastAsiaTheme="minorEastAsia"/>
          <w:b/>
          <w:lang w:val="en-US" w:eastAsia="zh-CN"/>
        </w:rPr>
        <w:t>on</w:t>
      </w:r>
      <w:r>
        <w:rPr>
          <w:rFonts w:eastAsiaTheme="minorEastAsia" w:hint="eastAsia"/>
          <w:b/>
          <w:lang w:val="en-US" w:eastAsia="zh-CN"/>
        </w:rPr>
        <w:t>,</w:t>
      </w:r>
      <w:r w:rsidRPr="006D6CA9">
        <w:rPr>
          <w:rFonts w:eastAsiaTheme="minorEastAsia"/>
          <w:b/>
          <w:lang w:val="en-US" w:eastAsia="zh-CN"/>
        </w:rPr>
        <w:t xml:space="preserve"> </w:t>
      </w:r>
      <w:r>
        <w:rPr>
          <w:rFonts w:eastAsiaTheme="minorEastAsia" w:hint="eastAsia"/>
          <w:b/>
          <w:lang w:val="en-US" w:eastAsia="zh-CN"/>
        </w:rPr>
        <w:t>gNB</w:t>
      </w:r>
      <w:r w:rsidRPr="006D6CA9">
        <w:rPr>
          <w:rFonts w:eastAsiaTheme="minorEastAsia"/>
          <w:b/>
          <w:lang w:val="en-US" w:eastAsia="zh-CN"/>
        </w:rPr>
        <w:t xml:space="preserve"> </w:t>
      </w:r>
      <w:r>
        <w:rPr>
          <w:rFonts w:eastAsiaTheme="minorEastAsia"/>
          <w:b/>
          <w:lang w:val="en-US" w:eastAsia="zh-CN"/>
        </w:rPr>
        <w:t xml:space="preserve">could </w:t>
      </w:r>
      <w:r w:rsidRPr="006D6CA9">
        <w:rPr>
          <w:rFonts w:eastAsiaTheme="minorEastAsia"/>
          <w:b/>
          <w:lang w:val="en-US" w:eastAsia="zh-CN"/>
        </w:rPr>
        <w:t>explicit or implicit indicat</w:t>
      </w:r>
      <w:r>
        <w:rPr>
          <w:rFonts w:eastAsiaTheme="minorEastAsia"/>
          <w:b/>
          <w:lang w:val="en-US" w:eastAsia="zh-CN"/>
        </w:rPr>
        <w:t xml:space="preserve">e the resource set for A-IoT </w:t>
      </w:r>
      <w:r>
        <w:rPr>
          <w:rFonts w:eastAsiaTheme="minorEastAsia" w:hint="eastAsia"/>
          <w:b/>
          <w:lang w:val="en-US" w:eastAsia="zh-CN"/>
        </w:rPr>
        <w:t>device</w:t>
      </w:r>
      <w:r>
        <w:rPr>
          <w:rFonts w:eastAsiaTheme="minorEastAsia"/>
          <w:b/>
          <w:lang w:val="en-US" w:eastAsia="zh-CN"/>
        </w:rPr>
        <w:t xml:space="preserve"> based on the multiple access protocols, such as </w:t>
      </w:r>
      <w:r w:rsidRPr="00940FCA">
        <w:rPr>
          <w:b/>
          <w:bCs/>
          <w:lang w:val="en-US"/>
        </w:rPr>
        <w:t>slotted-ALOHA</w:t>
      </w:r>
      <w:r>
        <w:rPr>
          <w:rFonts w:eastAsiaTheme="minorEastAsia"/>
          <w:b/>
          <w:lang w:val="en-US" w:eastAsia="zh-CN"/>
        </w:rPr>
        <w:t>, to minimize the collision</w:t>
      </w:r>
      <w:r w:rsidRPr="006D6CA9">
        <w:rPr>
          <w:rFonts w:eastAsiaTheme="minorEastAsia"/>
          <w:b/>
          <w:lang w:val="en-US" w:eastAsia="zh-CN"/>
        </w:rPr>
        <w:t xml:space="preserve"> </w:t>
      </w:r>
      <w:r>
        <w:rPr>
          <w:rFonts w:eastAsiaTheme="minorEastAsia"/>
          <w:b/>
          <w:lang w:val="en-US" w:eastAsia="zh-CN"/>
        </w:rPr>
        <w:t>similar to that of NR</w:t>
      </w:r>
      <w:r>
        <w:rPr>
          <w:rFonts w:eastAsiaTheme="minorEastAsia" w:hint="eastAsia"/>
          <w:b/>
          <w:lang w:val="en-US" w:eastAsia="zh-CN"/>
        </w:rPr>
        <w:t xml:space="preserve"> </w:t>
      </w:r>
      <w:r>
        <w:rPr>
          <w:rFonts w:eastAsiaTheme="minorEastAsia"/>
          <w:b/>
          <w:lang w:val="en-US" w:eastAsia="zh-CN"/>
        </w:rPr>
        <w:t>PRACH configuration</w:t>
      </w:r>
      <w:r>
        <w:rPr>
          <w:rFonts w:eastAsiaTheme="minorEastAsia" w:hint="eastAsia"/>
          <w:b/>
          <w:lang w:val="en-US" w:eastAsia="zh-CN"/>
        </w:rPr>
        <w:t>.</w:t>
      </w:r>
    </w:p>
    <w:p w14:paraId="46C3F7C4" w14:textId="67E874EB" w:rsidR="00552FE4" w:rsidRDefault="0068283F" w:rsidP="004536FE">
      <w:pPr>
        <w:spacing w:afterLines="50" w:after="120"/>
        <w:jc w:val="both"/>
        <w:rPr>
          <w:rFonts w:eastAsiaTheme="minorEastAsia"/>
          <w:lang w:val="en-US" w:eastAsia="zh-CN"/>
        </w:rPr>
      </w:pPr>
      <w:r w:rsidRPr="00EF40E5">
        <w:rPr>
          <w:rFonts w:eastAsiaTheme="minorEastAsia"/>
          <w:lang w:val="en-US" w:eastAsia="zh-CN"/>
        </w:rPr>
        <w:t xml:space="preserve">Furthermore, </w:t>
      </w:r>
      <w:r w:rsidR="00034B51">
        <w:rPr>
          <w:rFonts w:eastAsiaTheme="minorEastAsia" w:hint="eastAsia"/>
          <w:lang w:val="en-US" w:eastAsia="zh-CN"/>
        </w:rPr>
        <w:t>for</w:t>
      </w:r>
      <w:r w:rsidRPr="00EF40E5">
        <w:rPr>
          <w:rFonts w:eastAsiaTheme="minorEastAsia"/>
          <w:lang w:val="en-US" w:eastAsia="zh-CN"/>
        </w:rPr>
        <w:t xml:space="preserve"> inventory and command</w:t>
      </w:r>
      <w:r w:rsidR="00034B51">
        <w:rPr>
          <w:rFonts w:eastAsiaTheme="minorEastAsia" w:hint="eastAsia"/>
          <w:lang w:val="en-US" w:eastAsia="zh-CN"/>
        </w:rPr>
        <w:t xml:space="preserve"> </w:t>
      </w:r>
      <w:r w:rsidR="003C71AD">
        <w:rPr>
          <w:rFonts w:eastAsiaTheme="minorEastAsia"/>
          <w:lang w:val="en-US" w:eastAsia="zh-CN"/>
        </w:rPr>
        <w:t>application</w:t>
      </w:r>
      <w:r w:rsidR="003C71AD">
        <w:rPr>
          <w:rFonts w:eastAsiaTheme="minorEastAsia" w:hint="eastAsia"/>
          <w:lang w:val="en-US" w:eastAsia="zh-CN"/>
        </w:rPr>
        <w:t>s</w:t>
      </w:r>
      <w:r w:rsidRPr="00EF40E5">
        <w:rPr>
          <w:rFonts w:eastAsiaTheme="minorEastAsia"/>
          <w:lang w:val="en-US" w:eastAsia="zh-CN"/>
        </w:rPr>
        <w:t>,</w:t>
      </w:r>
      <w:r w:rsidR="008B4129">
        <w:rPr>
          <w:rFonts w:eastAsiaTheme="minorEastAsia" w:hint="eastAsia"/>
          <w:lang w:val="en-US" w:eastAsia="zh-CN"/>
        </w:rPr>
        <w:t xml:space="preserve"> t</w:t>
      </w:r>
      <w:r w:rsidR="008B4129" w:rsidRPr="008B4129">
        <w:rPr>
          <w:rFonts w:eastAsiaTheme="minorEastAsia"/>
          <w:lang w:val="en-US" w:eastAsia="zh-CN"/>
        </w:rPr>
        <w:t xml:space="preserve">he difference between </w:t>
      </w:r>
      <w:r w:rsidR="008B4129">
        <w:rPr>
          <w:rFonts w:eastAsiaTheme="minorEastAsia"/>
          <w:lang w:val="en-US" w:eastAsia="zh-CN"/>
        </w:rPr>
        <w:t>inventory</w:t>
      </w:r>
      <w:r w:rsidR="008B4129">
        <w:rPr>
          <w:rFonts w:eastAsiaTheme="minorEastAsia" w:hint="eastAsia"/>
          <w:lang w:val="en-US" w:eastAsia="zh-CN"/>
        </w:rPr>
        <w:t xml:space="preserve"> and</w:t>
      </w:r>
      <w:r w:rsidR="008B4129" w:rsidRPr="008B4129">
        <w:rPr>
          <w:rFonts w:eastAsiaTheme="minorEastAsia"/>
          <w:lang w:val="en-US" w:eastAsia="zh-CN"/>
        </w:rPr>
        <w:t xml:space="preserve"> </w:t>
      </w:r>
      <w:r w:rsidR="008B4129">
        <w:rPr>
          <w:rFonts w:eastAsiaTheme="minorEastAsia"/>
          <w:lang w:val="en-US" w:eastAsia="zh-CN"/>
        </w:rPr>
        <w:t>comm</w:t>
      </w:r>
      <w:r w:rsidR="008B4129">
        <w:rPr>
          <w:rFonts w:eastAsiaTheme="minorEastAsia" w:hint="eastAsia"/>
          <w:lang w:val="en-US" w:eastAsia="zh-CN"/>
        </w:rPr>
        <w:t xml:space="preserve">and </w:t>
      </w:r>
      <w:r w:rsidR="008B4129" w:rsidRPr="008B4129">
        <w:rPr>
          <w:rFonts w:eastAsiaTheme="minorEastAsia"/>
          <w:lang w:val="en-US" w:eastAsia="zh-CN"/>
        </w:rPr>
        <w:t xml:space="preserve">lies in completing the signaling process of the entire service. The </w:t>
      </w:r>
      <w:r w:rsidR="008B4129">
        <w:rPr>
          <w:rFonts w:eastAsiaTheme="minorEastAsia"/>
          <w:lang w:val="en-US" w:eastAsia="zh-CN"/>
        </w:rPr>
        <w:t>agreements</w:t>
      </w:r>
      <w:r w:rsidR="008B4129">
        <w:rPr>
          <w:rFonts w:eastAsiaTheme="minorEastAsia" w:hint="eastAsia"/>
          <w:lang w:val="en-US" w:eastAsia="zh-CN"/>
        </w:rPr>
        <w:t xml:space="preserve"> from</w:t>
      </w:r>
      <w:r w:rsidR="008B4129" w:rsidRPr="008B4129">
        <w:rPr>
          <w:rFonts w:eastAsiaTheme="minorEastAsia"/>
          <w:lang w:val="en-US" w:eastAsia="zh-CN"/>
        </w:rPr>
        <w:t xml:space="preserve"> RAN2 # 126 meeting</w:t>
      </w:r>
      <w:r w:rsidR="00C57339">
        <w:rPr>
          <w:rFonts w:eastAsiaTheme="minorEastAsia" w:hint="eastAsia"/>
          <w:lang w:val="en-US" w:eastAsia="zh-CN"/>
        </w:rPr>
        <w:t xml:space="preserve"> </w:t>
      </w:r>
      <w:r w:rsidR="007365AA">
        <w:rPr>
          <w:rFonts w:eastAsiaTheme="minorEastAsia"/>
          <w:lang w:val="en-US" w:eastAsia="zh-CN"/>
        </w:rPr>
        <w:fldChar w:fldCharType="begin"/>
      </w:r>
      <w:r w:rsidR="007365AA">
        <w:rPr>
          <w:rFonts w:eastAsiaTheme="minorEastAsia"/>
          <w:lang w:val="en-US" w:eastAsia="zh-CN"/>
        </w:rPr>
        <w:instrText xml:space="preserve"> </w:instrText>
      </w:r>
      <w:r w:rsidR="007365AA">
        <w:rPr>
          <w:rFonts w:eastAsiaTheme="minorEastAsia" w:hint="eastAsia"/>
          <w:lang w:val="en-US" w:eastAsia="zh-CN"/>
        </w:rPr>
        <w:instrText>REF _Ref174028677 \n \h</w:instrText>
      </w:r>
      <w:r w:rsidR="007365AA">
        <w:rPr>
          <w:rFonts w:eastAsiaTheme="minorEastAsia"/>
          <w:lang w:val="en-US" w:eastAsia="zh-CN"/>
        </w:rPr>
        <w:instrText xml:space="preserve"> </w:instrText>
      </w:r>
      <w:r w:rsidR="007365AA">
        <w:rPr>
          <w:rFonts w:eastAsiaTheme="minorEastAsia"/>
          <w:lang w:val="en-US" w:eastAsia="zh-CN"/>
        </w:rPr>
      </w:r>
      <w:r w:rsidR="007365AA">
        <w:rPr>
          <w:rFonts w:eastAsiaTheme="minorEastAsia"/>
          <w:lang w:val="en-US" w:eastAsia="zh-CN"/>
        </w:rPr>
        <w:fldChar w:fldCharType="separate"/>
      </w:r>
      <w:r w:rsidR="00AF2B27">
        <w:rPr>
          <w:rFonts w:eastAsiaTheme="minorEastAsia"/>
          <w:lang w:val="en-US" w:eastAsia="zh-CN"/>
        </w:rPr>
        <w:t>[14]</w:t>
      </w:r>
      <w:r w:rsidR="007365AA">
        <w:rPr>
          <w:rFonts w:eastAsiaTheme="minorEastAsia"/>
          <w:lang w:val="en-US" w:eastAsia="zh-CN"/>
        </w:rPr>
        <w:fldChar w:fldCharType="end"/>
      </w:r>
      <w:r w:rsidR="008B4129" w:rsidRPr="008B4129">
        <w:rPr>
          <w:rFonts w:eastAsiaTheme="minorEastAsia"/>
          <w:lang w:val="en-US" w:eastAsia="zh-CN"/>
        </w:rPr>
        <w:t xml:space="preserve"> is as follows.</w:t>
      </w:r>
    </w:p>
    <w:p w14:paraId="6E51EF7E" w14:textId="77777777" w:rsidR="00552FE4" w:rsidRDefault="00552FE4" w:rsidP="005A20C1">
      <w:pPr>
        <w:autoSpaceDE w:val="0"/>
        <w:autoSpaceDN w:val="0"/>
        <w:spacing w:after="0"/>
        <w:rPr>
          <w:rFonts w:eastAsiaTheme="minorEastAsia"/>
          <w:lang w:val="en-US" w:eastAsia="zh-CN"/>
        </w:rPr>
      </w:pPr>
    </w:p>
    <w:tbl>
      <w:tblPr>
        <w:tblStyle w:val="ae"/>
        <w:tblW w:w="0" w:type="auto"/>
        <w:tblLook w:val="04A0" w:firstRow="1" w:lastRow="0" w:firstColumn="1" w:lastColumn="0" w:noHBand="0" w:noVBand="1"/>
      </w:tblPr>
      <w:tblGrid>
        <w:gridCol w:w="9855"/>
      </w:tblGrid>
      <w:tr w:rsidR="00552FE4" w14:paraId="68153C85" w14:textId="77777777" w:rsidTr="00552FE4">
        <w:tc>
          <w:tcPr>
            <w:tcW w:w="9855" w:type="dxa"/>
          </w:tcPr>
          <w:p w14:paraId="2BDB210B" w14:textId="77777777" w:rsidR="00552FE4" w:rsidRPr="00D766D0" w:rsidRDefault="00552FE4" w:rsidP="00D766D0">
            <w:pPr>
              <w:adjustRightInd w:val="0"/>
              <w:snapToGrid w:val="0"/>
              <w:rPr>
                <w:bCs/>
                <w:highlight w:val="green"/>
                <w:lang w:val="en-US"/>
              </w:rPr>
            </w:pPr>
            <w:r w:rsidRPr="00D766D0">
              <w:rPr>
                <w:bCs/>
                <w:highlight w:val="green"/>
                <w:lang w:val="en-US"/>
              </w:rPr>
              <w:t xml:space="preserve">Agreements </w:t>
            </w:r>
          </w:p>
          <w:p w14:paraId="108F60D1" w14:textId="77777777" w:rsidR="00552FE4" w:rsidRPr="004536FE" w:rsidRDefault="00552FE4" w:rsidP="00552FE4">
            <w:pPr>
              <w:pStyle w:val="Doc-text2"/>
              <w:ind w:left="363"/>
              <w:rPr>
                <w:rFonts w:ascii="Times New Roman" w:hAnsi="Times New Roman"/>
              </w:rPr>
            </w:pPr>
            <w:r w:rsidRPr="004536FE">
              <w:rPr>
                <w:rFonts w:ascii="Times New Roman" w:hAnsi="Times New Roman"/>
              </w:rPr>
              <w:t>1</w:t>
            </w:r>
            <w:r w:rsidRPr="004536FE">
              <w:rPr>
                <w:rFonts w:ascii="Times New Roman" w:hAnsi="Times New Roman"/>
              </w:rPr>
              <w:tab/>
              <w:t>As baseline, the “inventory only” case is supported by the procedure:</w:t>
            </w:r>
          </w:p>
          <w:p w14:paraId="6781DFC8" w14:textId="77777777" w:rsidR="00552FE4" w:rsidRPr="004536FE" w:rsidRDefault="00552FE4" w:rsidP="00552FE4">
            <w:pPr>
              <w:pStyle w:val="Doc-text2"/>
              <w:ind w:left="363"/>
              <w:rPr>
                <w:rFonts w:ascii="Times New Roman" w:hAnsi="Times New Roman"/>
              </w:rPr>
            </w:pPr>
            <w:r w:rsidRPr="004536FE">
              <w:rPr>
                <w:rFonts w:ascii="Times New Roman" w:hAnsi="Times New Roman"/>
              </w:rPr>
              <w:t>-</w:t>
            </w:r>
            <w:r w:rsidRPr="004536FE">
              <w:rPr>
                <w:rFonts w:ascii="Times New Roman" w:hAnsi="Times New Roman"/>
              </w:rPr>
              <w:tab/>
              <w:t>Step A: A-IoT paging;</w:t>
            </w:r>
          </w:p>
          <w:p w14:paraId="7C72DBC9" w14:textId="701CF2A8" w:rsidR="00552FE4" w:rsidRPr="004536FE" w:rsidRDefault="00552FE4" w:rsidP="00552FE4">
            <w:pPr>
              <w:pStyle w:val="Doc-text2"/>
              <w:ind w:left="363"/>
              <w:rPr>
                <w:rFonts w:ascii="Times New Roman" w:hAnsi="Times New Roman"/>
              </w:rPr>
            </w:pPr>
            <w:r w:rsidRPr="004536FE">
              <w:rPr>
                <w:rFonts w:ascii="Times New Roman" w:hAnsi="Times New Roman"/>
              </w:rPr>
              <w:t>-</w:t>
            </w:r>
            <w:r w:rsidRPr="004536FE">
              <w:rPr>
                <w:rFonts w:ascii="Times New Roman" w:hAnsi="Times New Roman"/>
              </w:rPr>
              <w:tab/>
              <w:t>Step B: Device ID transmission (via Random Access or without using RA).</w:t>
            </w:r>
            <w:r w:rsidR="00755B93">
              <w:rPr>
                <w:rFonts w:ascii="Times New Roman" w:hAnsi="Times New Roman"/>
              </w:rPr>
              <w:t xml:space="preserve"> </w:t>
            </w:r>
            <w:r w:rsidRPr="004536FE">
              <w:rPr>
                <w:rFonts w:ascii="Times New Roman" w:hAnsi="Times New Roman"/>
              </w:rPr>
              <w:t xml:space="preserve">Details are FFS </w:t>
            </w:r>
          </w:p>
          <w:p w14:paraId="5D66AFF2" w14:textId="77777777" w:rsidR="00552FE4" w:rsidRPr="004536FE" w:rsidRDefault="00552FE4" w:rsidP="00552FE4">
            <w:pPr>
              <w:pStyle w:val="Doc-text2"/>
              <w:ind w:left="363"/>
              <w:rPr>
                <w:rFonts w:ascii="Times New Roman" w:hAnsi="Times New Roman"/>
              </w:rPr>
            </w:pPr>
            <w:r w:rsidRPr="004536FE">
              <w:rPr>
                <w:rFonts w:ascii="Times New Roman" w:hAnsi="Times New Roman"/>
              </w:rPr>
              <w:t>2</w:t>
            </w:r>
            <w:r w:rsidRPr="004536FE">
              <w:rPr>
                <w:rFonts w:ascii="Times New Roman" w:hAnsi="Times New Roman"/>
              </w:rPr>
              <w:tab/>
              <w:t>As baseline, the “inventory and command” case is supported by the procedure:</w:t>
            </w:r>
          </w:p>
          <w:p w14:paraId="4778AF67" w14:textId="77777777" w:rsidR="00552FE4" w:rsidRPr="004536FE" w:rsidRDefault="00552FE4" w:rsidP="00552FE4">
            <w:pPr>
              <w:pStyle w:val="Doc-text2"/>
              <w:ind w:left="363"/>
              <w:rPr>
                <w:rFonts w:ascii="Times New Roman" w:hAnsi="Times New Roman"/>
              </w:rPr>
            </w:pPr>
            <w:r w:rsidRPr="004536FE">
              <w:rPr>
                <w:rFonts w:ascii="Times New Roman" w:hAnsi="Times New Roman"/>
              </w:rPr>
              <w:t>-</w:t>
            </w:r>
            <w:r w:rsidRPr="004536FE">
              <w:rPr>
                <w:rFonts w:ascii="Times New Roman" w:hAnsi="Times New Roman"/>
              </w:rPr>
              <w:tab/>
              <w:t>Step A: A-IoT paging;</w:t>
            </w:r>
          </w:p>
          <w:p w14:paraId="7BEDF01C" w14:textId="134BA9E6" w:rsidR="00552FE4" w:rsidRPr="004536FE" w:rsidRDefault="00552FE4" w:rsidP="00552FE4">
            <w:pPr>
              <w:pStyle w:val="Doc-text2"/>
              <w:ind w:left="363"/>
              <w:rPr>
                <w:rFonts w:ascii="Times New Roman" w:hAnsi="Times New Roman"/>
              </w:rPr>
            </w:pPr>
            <w:r w:rsidRPr="004536FE">
              <w:rPr>
                <w:rFonts w:ascii="Times New Roman" w:hAnsi="Times New Roman"/>
              </w:rPr>
              <w:t>-</w:t>
            </w:r>
            <w:r w:rsidRPr="004536FE">
              <w:rPr>
                <w:rFonts w:ascii="Times New Roman" w:hAnsi="Times New Roman"/>
              </w:rPr>
              <w:tab/>
              <w:t>Step B: Device ID transmission (via Random Access or without using RA).</w:t>
            </w:r>
            <w:r w:rsidR="00755B93">
              <w:rPr>
                <w:rFonts w:ascii="Times New Roman" w:hAnsi="Times New Roman"/>
              </w:rPr>
              <w:t xml:space="preserve"> </w:t>
            </w:r>
            <w:r w:rsidRPr="004536FE">
              <w:rPr>
                <w:rFonts w:ascii="Times New Roman" w:hAnsi="Times New Roman"/>
              </w:rPr>
              <w:t xml:space="preserve">Details are FFS </w:t>
            </w:r>
          </w:p>
          <w:p w14:paraId="72215F60" w14:textId="77777777" w:rsidR="00552FE4" w:rsidRPr="004536FE" w:rsidRDefault="00552FE4" w:rsidP="00552FE4">
            <w:pPr>
              <w:pStyle w:val="Doc-text2"/>
              <w:ind w:left="363"/>
              <w:rPr>
                <w:rFonts w:ascii="Times New Roman" w:eastAsiaTheme="minorEastAsia" w:hAnsi="Times New Roman"/>
              </w:rPr>
            </w:pPr>
            <w:r w:rsidRPr="004536FE">
              <w:rPr>
                <w:rFonts w:ascii="Times New Roman" w:eastAsiaTheme="minorEastAsia" w:hAnsi="Times New Roman"/>
              </w:rPr>
              <w:t>-</w:t>
            </w:r>
            <w:r w:rsidRPr="004536FE">
              <w:rPr>
                <w:rFonts w:ascii="Times New Roman" w:eastAsiaTheme="minorEastAsia" w:hAnsi="Times New Roman"/>
              </w:rPr>
              <w:tab/>
              <w:t>Step C: reader to device data transmission (e.g. the R2D command), and</w:t>
            </w:r>
          </w:p>
          <w:p w14:paraId="0554D3CC" w14:textId="07D3DA6C" w:rsidR="00552FE4" w:rsidRPr="004536FE" w:rsidRDefault="00552FE4" w:rsidP="00552FE4">
            <w:pPr>
              <w:pStyle w:val="Doc-text2"/>
              <w:ind w:left="363"/>
              <w:rPr>
                <w:rFonts w:ascii="Times New Roman" w:eastAsiaTheme="minorEastAsia" w:hAnsi="Times New Roman"/>
              </w:rPr>
            </w:pPr>
            <w:r w:rsidRPr="004536FE">
              <w:rPr>
                <w:rFonts w:ascii="Times New Roman" w:eastAsiaTheme="minorEastAsia" w:hAnsi="Times New Roman"/>
              </w:rPr>
              <w:t>-</w:t>
            </w:r>
            <w:r w:rsidRPr="004536FE">
              <w:rPr>
                <w:rFonts w:ascii="Times New Roman" w:eastAsiaTheme="minorEastAsia" w:hAnsi="Times New Roman"/>
              </w:rPr>
              <w:tab/>
              <w:t>Step D: corresponding device to reader data transmission (e.g. the feedback).</w:t>
            </w:r>
            <w:r w:rsidR="00755B93">
              <w:rPr>
                <w:rFonts w:ascii="Times New Roman" w:eastAsiaTheme="minorEastAsia" w:hAnsi="Times New Roman"/>
              </w:rPr>
              <w:t xml:space="preserve"> </w:t>
            </w:r>
            <w:r w:rsidRPr="004536FE">
              <w:rPr>
                <w:rFonts w:ascii="Times New Roman" w:eastAsiaTheme="minorEastAsia" w:hAnsi="Times New Roman"/>
              </w:rPr>
              <w:t>FFS whether this is optional, pending other WG discussions.</w:t>
            </w:r>
            <w:r w:rsidR="00755B93">
              <w:rPr>
                <w:rFonts w:ascii="Times New Roman" w:eastAsiaTheme="minorEastAsia" w:hAnsi="Times New Roman"/>
              </w:rPr>
              <w:t xml:space="preserve"> </w:t>
            </w:r>
          </w:p>
          <w:p w14:paraId="224DFE92" w14:textId="729F8E98" w:rsidR="00552FE4" w:rsidRPr="004536FE" w:rsidRDefault="00552FE4" w:rsidP="00552FE4">
            <w:pPr>
              <w:pStyle w:val="Doc-text2"/>
              <w:ind w:left="363"/>
              <w:rPr>
                <w:rFonts w:ascii="Times New Roman" w:eastAsiaTheme="minorEastAsia" w:hAnsi="Times New Roman"/>
              </w:rPr>
            </w:pPr>
            <w:r w:rsidRPr="004536FE">
              <w:rPr>
                <w:rFonts w:ascii="Times New Roman" w:eastAsiaTheme="minorEastAsia" w:hAnsi="Times New Roman"/>
              </w:rPr>
              <w:t>Clarify in TR that inventory and command doesn’t mean that AIoT paging includes both Inventory and Command in the same message.</w:t>
            </w:r>
            <w:r w:rsidR="00755B93">
              <w:rPr>
                <w:rFonts w:ascii="Times New Roman" w:eastAsiaTheme="minorEastAsia" w:hAnsi="Times New Roman"/>
              </w:rPr>
              <w:t xml:space="preserve"> </w:t>
            </w:r>
            <w:r w:rsidRPr="004536FE">
              <w:rPr>
                <w:rFonts w:ascii="Times New Roman" w:eastAsiaTheme="minorEastAsia" w:hAnsi="Times New Roman"/>
              </w:rPr>
              <w:t>This doesn’t mean that inventory and command are received by the reader at the same time from upper layer.</w:t>
            </w:r>
            <w:r w:rsidR="00755B93">
              <w:rPr>
                <w:rFonts w:ascii="Times New Roman" w:eastAsiaTheme="minorEastAsia" w:hAnsi="Times New Roman"/>
              </w:rPr>
              <w:t xml:space="preserve"> </w:t>
            </w:r>
          </w:p>
          <w:p w14:paraId="252BE921" w14:textId="09254335" w:rsidR="00552FE4" w:rsidRPr="004536FE" w:rsidRDefault="00552FE4" w:rsidP="00552FE4">
            <w:pPr>
              <w:pStyle w:val="Doc-text2"/>
              <w:ind w:left="363"/>
              <w:rPr>
                <w:rFonts w:ascii="Times New Roman" w:hAnsi="Times New Roman"/>
              </w:rPr>
            </w:pPr>
            <w:r w:rsidRPr="004536FE">
              <w:rPr>
                <w:rFonts w:ascii="Times New Roman" w:hAnsi="Times New Roman"/>
              </w:rPr>
              <w:t>3</w:t>
            </w:r>
            <w:r w:rsidRPr="004536FE">
              <w:rPr>
                <w:rFonts w:ascii="Times New Roman" w:hAnsi="Times New Roman"/>
              </w:rPr>
              <w:tab/>
              <w:t>From RAN2 point of view we will study “Command only” use case.</w:t>
            </w:r>
            <w:r w:rsidR="00755B93">
              <w:rPr>
                <w:rFonts w:ascii="Times New Roman" w:hAnsi="Times New Roman"/>
              </w:rPr>
              <w:t xml:space="preserve"> </w:t>
            </w:r>
          </w:p>
          <w:p w14:paraId="209B5269" w14:textId="77777777" w:rsidR="00552FE4" w:rsidRPr="004536FE" w:rsidRDefault="00552FE4" w:rsidP="00552FE4">
            <w:pPr>
              <w:pStyle w:val="Doc-text2"/>
              <w:ind w:left="726"/>
              <w:rPr>
                <w:rFonts w:ascii="Times New Roman" w:eastAsiaTheme="minorEastAsia" w:hAnsi="Times New Roman"/>
              </w:rPr>
            </w:pPr>
            <w:r w:rsidRPr="004536FE">
              <w:rPr>
                <w:rFonts w:ascii="Times New Roman" w:eastAsiaTheme="minorEastAsia" w:hAnsi="Times New Roman"/>
              </w:rPr>
              <w:t>FFS the options on how to support it :</w:t>
            </w:r>
          </w:p>
          <w:p w14:paraId="01B53B33" w14:textId="03F0C7EA" w:rsidR="00552FE4" w:rsidRPr="004536FE" w:rsidRDefault="00552FE4" w:rsidP="00552FE4">
            <w:pPr>
              <w:pStyle w:val="Doc-text2"/>
              <w:ind w:left="726"/>
              <w:rPr>
                <w:rFonts w:ascii="Times New Roman" w:eastAsiaTheme="minorEastAsia" w:hAnsi="Times New Roman"/>
              </w:rPr>
            </w:pPr>
            <w:r w:rsidRPr="004536FE">
              <w:rPr>
                <w:rFonts w:ascii="Times New Roman" w:eastAsiaTheme="minorEastAsia" w:hAnsi="Times New Roman"/>
              </w:rPr>
              <w:tab/>
              <w:t>Initial trigger message from the reader contains the command.</w:t>
            </w:r>
            <w:r w:rsidR="00755B93">
              <w:rPr>
                <w:rFonts w:ascii="Times New Roman" w:eastAsiaTheme="minorEastAsia" w:hAnsi="Times New Roman"/>
              </w:rPr>
              <w:t xml:space="preserve"> </w:t>
            </w:r>
            <w:r w:rsidRPr="004536FE">
              <w:rPr>
                <w:rFonts w:ascii="Times New Roman" w:hAnsi="Times New Roman"/>
              </w:rPr>
              <w:t>Final feasibility depends on SA2 and SA3 work/conclusions.</w:t>
            </w:r>
            <w:r w:rsidR="00755B93">
              <w:rPr>
                <w:rFonts w:ascii="Times New Roman" w:hAnsi="Times New Roman"/>
              </w:rPr>
              <w:t xml:space="preserve"> </w:t>
            </w:r>
          </w:p>
          <w:p w14:paraId="20ACB7B8" w14:textId="77777777" w:rsidR="00552FE4" w:rsidRPr="004536FE" w:rsidRDefault="00552FE4" w:rsidP="00552FE4">
            <w:pPr>
              <w:pStyle w:val="Doc-text2"/>
              <w:ind w:left="726"/>
              <w:rPr>
                <w:rFonts w:ascii="Times New Roman" w:eastAsiaTheme="minorEastAsia" w:hAnsi="Times New Roman"/>
              </w:rPr>
            </w:pPr>
            <w:r w:rsidRPr="004536FE">
              <w:rPr>
                <w:rFonts w:ascii="Times New Roman" w:eastAsiaTheme="minorEastAsia" w:hAnsi="Times New Roman"/>
              </w:rPr>
              <w:tab/>
              <w:t>Use baseline procedure for “inventory and command”(i.e. first triggers inventory procedure and then sends command)</w:t>
            </w:r>
          </w:p>
          <w:p w14:paraId="13E8E13A" w14:textId="77777777" w:rsidR="00552FE4" w:rsidRPr="004536FE" w:rsidRDefault="00552FE4" w:rsidP="005A20C1">
            <w:pPr>
              <w:autoSpaceDE w:val="0"/>
              <w:autoSpaceDN w:val="0"/>
              <w:spacing w:after="0"/>
              <w:rPr>
                <w:rFonts w:eastAsiaTheme="minorEastAsia"/>
                <w:lang w:eastAsia="zh-CN"/>
              </w:rPr>
            </w:pPr>
          </w:p>
        </w:tc>
      </w:tr>
    </w:tbl>
    <w:p w14:paraId="585D9C06" w14:textId="77777777" w:rsidR="00552FE4" w:rsidRPr="00552FE4" w:rsidRDefault="00552FE4" w:rsidP="005A20C1">
      <w:pPr>
        <w:autoSpaceDE w:val="0"/>
        <w:autoSpaceDN w:val="0"/>
        <w:spacing w:after="0"/>
        <w:rPr>
          <w:rFonts w:eastAsiaTheme="minorEastAsia"/>
          <w:lang w:val="en-US" w:eastAsia="zh-CN"/>
        </w:rPr>
      </w:pPr>
    </w:p>
    <w:p w14:paraId="0AD66CBD" w14:textId="4A9ED8D2" w:rsidR="003F6410" w:rsidRDefault="008B4129" w:rsidP="008C05D0">
      <w:pPr>
        <w:autoSpaceDE w:val="0"/>
        <w:autoSpaceDN w:val="0"/>
        <w:spacing w:afterLines="50" w:after="120"/>
        <w:jc w:val="both"/>
        <w:rPr>
          <w:rFonts w:eastAsiaTheme="minorEastAsia"/>
          <w:lang w:val="en-US" w:eastAsia="zh-CN"/>
        </w:rPr>
      </w:pPr>
      <w:r w:rsidRPr="008B4129">
        <w:rPr>
          <w:rFonts w:eastAsiaTheme="minorEastAsia"/>
          <w:lang w:val="en-US" w:eastAsia="zh-CN"/>
        </w:rPr>
        <w:t>It can be seen that under</w:t>
      </w:r>
      <w:r w:rsidR="00793CAC">
        <w:rPr>
          <w:rFonts w:eastAsiaTheme="minorEastAsia" w:hint="eastAsia"/>
          <w:lang w:val="en-US" w:eastAsia="zh-CN"/>
        </w:rPr>
        <w:t xml:space="preserve"> the</w:t>
      </w:r>
      <w:r w:rsidRPr="008B4129">
        <w:rPr>
          <w:rFonts w:eastAsiaTheme="minorEastAsia"/>
          <w:lang w:val="en-US" w:eastAsia="zh-CN"/>
        </w:rPr>
        <w:t xml:space="preserve"> inventory only</w:t>
      </w:r>
      <w:r w:rsidR="00793CAC">
        <w:rPr>
          <w:rFonts w:eastAsiaTheme="minorEastAsia" w:hint="eastAsia"/>
          <w:lang w:val="en-US" w:eastAsia="zh-CN"/>
        </w:rPr>
        <w:t xml:space="preserve"> case</w:t>
      </w:r>
      <w:r w:rsidRPr="008B4129">
        <w:rPr>
          <w:rFonts w:eastAsiaTheme="minorEastAsia"/>
          <w:lang w:val="en-US" w:eastAsia="zh-CN"/>
        </w:rPr>
        <w:t xml:space="preserve">, paging and device ID transmission need to be done. For inventory and command cases, after the device ID is transmitted, the R2D command can continue to be transmitted. </w:t>
      </w:r>
      <w:r w:rsidR="00793CAC">
        <w:rPr>
          <w:rFonts w:eastAsiaTheme="minorEastAsia" w:hint="eastAsia"/>
          <w:lang w:val="en-US" w:eastAsia="zh-CN"/>
        </w:rPr>
        <w:t>A</w:t>
      </w:r>
      <w:r w:rsidRPr="008B4129">
        <w:rPr>
          <w:rFonts w:eastAsiaTheme="minorEastAsia"/>
          <w:lang w:val="en-US" w:eastAsia="zh-CN"/>
        </w:rPr>
        <w:t>s the A-IoT device ID has already been obtained</w:t>
      </w:r>
      <w:r w:rsidR="00793CAC">
        <w:rPr>
          <w:rFonts w:eastAsiaTheme="minorEastAsia" w:hint="eastAsia"/>
          <w:lang w:val="en-US" w:eastAsia="zh-CN"/>
        </w:rPr>
        <w:t xml:space="preserve"> for Reader</w:t>
      </w:r>
      <w:r w:rsidRPr="008B4129">
        <w:rPr>
          <w:rFonts w:eastAsiaTheme="minorEastAsia"/>
          <w:lang w:val="en-US" w:eastAsia="zh-CN"/>
        </w:rPr>
        <w:t xml:space="preserve">, </w:t>
      </w:r>
      <w:r w:rsidR="00793CAC">
        <w:rPr>
          <w:rFonts w:eastAsiaTheme="minorEastAsia" w:hint="eastAsia"/>
          <w:lang w:val="en-US" w:eastAsia="zh-CN"/>
        </w:rPr>
        <w:t>the command could be</w:t>
      </w:r>
      <w:r w:rsidRPr="008B4129">
        <w:rPr>
          <w:rFonts w:eastAsiaTheme="minorEastAsia"/>
          <w:lang w:val="en-US" w:eastAsia="zh-CN"/>
        </w:rPr>
        <w:t xml:space="preserve"> directly transmitted </w:t>
      </w:r>
      <w:r w:rsidR="00793CAC">
        <w:rPr>
          <w:rFonts w:eastAsiaTheme="minorEastAsia" w:hint="eastAsia"/>
          <w:lang w:val="en-US" w:eastAsia="zh-CN"/>
        </w:rPr>
        <w:t xml:space="preserve">on </w:t>
      </w:r>
      <w:r w:rsidR="00793CAC">
        <w:rPr>
          <w:rFonts w:eastAsiaTheme="minorEastAsia"/>
          <w:lang w:val="en-US" w:eastAsia="zh-CN"/>
        </w:rPr>
        <w:t>specific</w:t>
      </w:r>
      <w:r w:rsidR="00793CAC">
        <w:rPr>
          <w:rFonts w:eastAsiaTheme="minorEastAsia" w:hint="eastAsia"/>
          <w:lang w:val="en-US" w:eastAsia="zh-CN"/>
        </w:rPr>
        <w:t xml:space="preserve"> resource </w:t>
      </w:r>
      <w:r w:rsidRPr="008B4129">
        <w:rPr>
          <w:rFonts w:eastAsiaTheme="minorEastAsia"/>
          <w:lang w:val="en-US" w:eastAsia="zh-CN"/>
        </w:rPr>
        <w:t xml:space="preserve">through the scheduling </w:t>
      </w:r>
      <w:r w:rsidR="00793CAC">
        <w:rPr>
          <w:rFonts w:eastAsiaTheme="minorEastAsia"/>
          <w:lang w:val="en-US" w:eastAsia="zh-CN"/>
        </w:rPr>
        <w:t>signaling</w:t>
      </w:r>
      <w:r w:rsidR="00793CAC">
        <w:rPr>
          <w:rFonts w:eastAsiaTheme="minorEastAsia" w:hint="eastAsia"/>
          <w:lang w:val="en-US" w:eastAsia="zh-CN"/>
        </w:rPr>
        <w:t xml:space="preserve"> carried by</w:t>
      </w:r>
      <w:r w:rsidRPr="008B4129">
        <w:rPr>
          <w:rFonts w:eastAsiaTheme="minorEastAsia"/>
          <w:lang w:val="en-US" w:eastAsia="zh-CN"/>
        </w:rPr>
        <w:t xml:space="preserve"> PRDCH</w:t>
      </w:r>
      <w:r w:rsidR="00793CAC">
        <w:rPr>
          <w:rFonts w:eastAsiaTheme="minorEastAsia" w:hint="eastAsia"/>
          <w:lang w:val="en-US" w:eastAsia="zh-CN"/>
        </w:rPr>
        <w:t xml:space="preserve"> of Reader</w:t>
      </w:r>
      <w:r w:rsidRPr="008B4129">
        <w:rPr>
          <w:rFonts w:eastAsiaTheme="minorEastAsia"/>
          <w:lang w:val="en-US" w:eastAsia="zh-CN"/>
        </w:rPr>
        <w:t>.</w:t>
      </w:r>
    </w:p>
    <w:p w14:paraId="69A590F7" w14:textId="2BC35E7E" w:rsidR="0068283F" w:rsidRDefault="0068283F" w:rsidP="008C05D0">
      <w:pPr>
        <w:spacing w:afterLines="50" w:after="120"/>
        <w:jc w:val="both"/>
        <w:rPr>
          <w:rFonts w:eastAsiaTheme="minorEastAsia"/>
          <w:lang w:val="en-US" w:eastAsia="zh-CN"/>
        </w:rPr>
      </w:pPr>
      <w:r w:rsidRPr="00EF40E5">
        <w:rPr>
          <w:rFonts w:eastAsiaTheme="minorEastAsia" w:hint="eastAsia"/>
          <w:b/>
          <w:lang w:val="en-US" w:eastAsia="zh-CN"/>
        </w:rPr>
        <w:t xml:space="preserve">Proposal </w:t>
      </w:r>
      <w:r w:rsidR="00B028E0">
        <w:rPr>
          <w:rFonts w:eastAsiaTheme="minorEastAsia" w:hint="eastAsia"/>
          <w:b/>
          <w:lang w:val="en-US" w:eastAsia="zh-CN"/>
        </w:rPr>
        <w:t>22</w:t>
      </w:r>
      <w:r w:rsidRPr="00EF40E5">
        <w:rPr>
          <w:rFonts w:eastAsiaTheme="minorEastAsia" w:hint="eastAsia"/>
          <w:b/>
          <w:lang w:val="en-US" w:eastAsia="zh-CN"/>
        </w:rPr>
        <w:t xml:space="preserve">: </w:t>
      </w:r>
      <w:r w:rsidR="003F6410">
        <w:rPr>
          <w:rFonts w:eastAsiaTheme="minorEastAsia" w:hint="eastAsia"/>
          <w:b/>
          <w:lang w:val="en-US" w:eastAsia="zh-CN"/>
        </w:rPr>
        <w:t>R</w:t>
      </w:r>
      <w:r w:rsidRPr="00EF40E5">
        <w:rPr>
          <w:rFonts w:eastAsiaTheme="minorEastAsia"/>
          <w:b/>
          <w:lang w:val="en-US" w:eastAsia="zh-CN"/>
        </w:rPr>
        <w:t xml:space="preserve">andom </w:t>
      </w:r>
      <w:r w:rsidR="008C05D0" w:rsidRPr="00EF40E5">
        <w:rPr>
          <w:rFonts w:eastAsiaTheme="minorEastAsia"/>
          <w:b/>
          <w:lang w:val="en-US" w:eastAsia="zh-CN"/>
        </w:rPr>
        <w:t xml:space="preserve">access </w:t>
      </w:r>
      <w:r w:rsidR="008C05D0">
        <w:rPr>
          <w:rFonts w:eastAsiaTheme="minorEastAsia"/>
          <w:b/>
          <w:lang w:val="en-US" w:eastAsia="zh-CN"/>
        </w:rPr>
        <w:t>occasion</w:t>
      </w:r>
      <w:r w:rsidR="003F6410">
        <w:rPr>
          <w:rFonts w:eastAsiaTheme="minorEastAsia" w:hint="eastAsia"/>
          <w:b/>
          <w:lang w:val="en-US" w:eastAsia="zh-CN"/>
        </w:rPr>
        <w:t xml:space="preserve"> </w:t>
      </w:r>
      <w:r w:rsidRPr="00EF40E5">
        <w:rPr>
          <w:rFonts w:eastAsiaTheme="minorEastAsia"/>
          <w:b/>
          <w:lang w:val="en-US" w:eastAsia="zh-CN"/>
        </w:rPr>
        <w:t>configur</w:t>
      </w:r>
      <w:r w:rsidR="00793CAC">
        <w:rPr>
          <w:rFonts w:eastAsiaTheme="minorEastAsia" w:hint="eastAsia"/>
          <w:b/>
          <w:lang w:val="en-US" w:eastAsia="zh-CN"/>
        </w:rPr>
        <w:t xml:space="preserve">ation should </w:t>
      </w:r>
      <w:r w:rsidR="00793CAC">
        <w:rPr>
          <w:rFonts w:eastAsiaTheme="minorEastAsia"/>
          <w:b/>
          <w:lang w:val="en-US" w:eastAsia="zh-CN"/>
        </w:rPr>
        <w:t>consider</w:t>
      </w:r>
      <w:r w:rsidR="00793CAC">
        <w:rPr>
          <w:rFonts w:eastAsiaTheme="minorEastAsia" w:hint="eastAsia"/>
          <w:b/>
          <w:lang w:val="en-US" w:eastAsia="zh-CN"/>
        </w:rPr>
        <w:t xml:space="preserve"> the </w:t>
      </w:r>
      <w:r w:rsidR="00793CAC">
        <w:rPr>
          <w:rFonts w:eastAsiaTheme="minorEastAsia"/>
          <w:b/>
          <w:lang w:val="en-US" w:eastAsia="zh-CN"/>
        </w:rPr>
        <w:t>application</w:t>
      </w:r>
      <w:r w:rsidR="00793CAC">
        <w:rPr>
          <w:rFonts w:eastAsiaTheme="minorEastAsia" w:hint="eastAsia"/>
          <w:b/>
          <w:lang w:val="en-US" w:eastAsia="zh-CN"/>
        </w:rPr>
        <w:t xml:space="preserve"> type of A-IoT</w:t>
      </w:r>
      <w:r w:rsidRPr="00EF40E5">
        <w:rPr>
          <w:rFonts w:eastAsiaTheme="minorEastAsia"/>
          <w:b/>
          <w:lang w:val="en-US" w:eastAsia="zh-CN"/>
        </w:rPr>
        <w:t>.</w:t>
      </w:r>
    </w:p>
    <w:p w14:paraId="0FB75296" w14:textId="63A593EB" w:rsidR="0068283F" w:rsidRPr="00BA40BF" w:rsidRDefault="0068283F" w:rsidP="0068283F">
      <w:pPr>
        <w:pStyle w:val="af7"/>
        <w:numPr>
          <w:ilvl w:val="0"/>
          <w:numId w:val="73"/>
        </w:numPr>
        <w:spacing w:afterLines="50" w:after="120"/>
        <w:jc w:val="both"/>
        <w:rPr>
          <w:rFonts w:eastAsiaTheme="minorEastAsia"/>
          <w:lang w:val="en-US" w:eastAsia="zh-CN"/>
        </w:rPr>
      </w:pPr>
      <w:r w:rsidRPr="00CD086E">
        <w:rPr>
          <w:rFonts w:eastAsiaTheme="minorEastAsia"/>
          <w:lang w:val="en-US" w:eastAsia="zh-CN"/>
        </w:rPr>
        <w:t>Re</w:t>
      </w:r>
      <w:r w:rsidRPr="00BA40BF">
        <w:rPr>
          <w:rFonts w:eastAsiaTheme="minorEastAsia"/>
          <w:lang w:val="en-US" w:eastAsia="zh-CN"/>
        </w:rPr>
        <w:t>source selection of random access occasions by A-IoT devices</w:t>
      </w:r>
    </w:p>
    <w:p w14:paraId="6042836B" w14:textId="6228985A" w:rsidR="007101BE" w:rsidRDefault="00E56393" w:rsidP="008C05D0">
      <w:pPr>
        <w:spacing w:afterLines="50" w:after="120"/>
        <w:jc w:val="both"/>
        <w:rPr>
          <w:rFonts w:eastAsiaTheme="minorEastAsia"/>
          <w:lang w:val="en-US" w:eastAsia="zh-CN"/>
        </w:rPr>
      </w:pPr>
      <w:r w:rsidRPr="0024561E">
        <w:rPr>
          <w:rFonts w:eastAsiaTheme="minorEastAsia"/>
          <w:lang w:val="en-US" w:eastAsia="zh-CN"/>
        </w:rPr>
        <w:t xml:space="preserve">A-IoT or A-IoT </w:t>
      </w:r>
      <w:r w:rsidRPr="0024561E">
        <w:rPr>
          <w:rFonts w:eastAsiaTheme="minorEastAsia" w:hint="eastAsia"/>
          <w:lang w:val="en-US" w:eastAsia="zh-CN"/>
        </w:rPr>
        <w:t>group</w:t>
      </w:r>
      <w:r w:rsidRPr="0024561E">
        <w:rPr>
          <w:rFonts w:eastAsiaTheme="minorEastAsia"/>
          <w:lang w:val="en-US" w:eastAsia="zh-CN"/>
        </w:rPr>
        <w:t xml:space="preserve"> </w:t>
      </w:r>
      <w:r w:rsidRPr="0024561E">
        <w:rPr>
          <w:rFonts w:eastAsiaTheme="minorEastAsia" w:hint="eastAsia"/>
          <w:lang w:val="en-US" w:eastAsia="zh-CN"/>
        </w:rPr>
        <w:t>perform</w:t>
      </w:r>
      <w:r w:rsidRPr="0024561E">
        <w:rPr>
          <w:rFonts w:eastAsiaTheme="minorEastAsia"/>
          <w:lang w:val="en-US" w:eastAsia="zh-CN"/>
        </w:rPr>
        <w:t xml:space="preserve"> the</w:t>
      </w:r>
      <w:r>
        <w:rPr>
          <w:rFonts w:eastAsiaTheme="minorEastAsia"/>
          <w:lang w:val="en-US" w:eastAsia="zh-CN"/>
        </w:rPr>
        <w:t xml:space="preserve"> resource selection based on the</w:t>
      </w:r>
      <w:r w:rsidRPr="0024561E">
        <w:rPr>
          <w:rFonts w:eastAsiaTheme="minorEastAsia"/>
          <w:lang w:val="en-US" w:eastAsia="zh-CN"/>
        </w:rPr>
        <w:t xml:space="preserve"> random access process </w:t>
      </w:r>
      <w:r>
        <w:rPr>
          <w:rFonts w:eastAsiaTheme="minorEastAsia"/>
          <w:lang w:val="en-US" w:eastAsia="zh-CN"/>
        </w:rPr>
        <w:t xml:space="preserve">protocol, such as contention-based </w:t>
      </w:r>
      <w:r w:rsidRPr="00CC7C1F">
        <w:rPr>
          <w:bCs/>
          <w:lang w:val="en-US"/>
        </w:rPr>
        <w:t>slotted-ALOHA</w:t>
      </w:r>
      <w:r>
        <w:rPr>
          <w:rFonts w:eastAsiaTheme="minorEastAsia"/>
          <w:lang w:val="en-US" w:eastAsia="zh-CN"/>
        </w:rPr>
        <w:t xml:space="preserve">, </w:t>
      </w:r>
      <w:r w:rsidRPr="0024561E">
        <w:rPr>
          <w:rFonts w:eastAsiaTheme="minorEastAsia"/>
          <w:lang w:val="en-US" w:eastAsia="zh-CN"/>
        </w:rPr>
        <w:t>the allocated random access resources location</w:t>
      </w:r>
      <w:r>
        <w:rPr>
          <w:rFonts w:eastAsiaTheme="minorEastAsia"/>
          <w:lang w:val="en-US" w:eastAsia="zh-CN"/>
        </w:rPr>
        <w:t>s</w:t>
      </w:r>
      <w:r w:rsidRPr="0024561E">
        <w:rPr>
          <w:rFonts w:eastAsiaTheme="minorEastAsia" w:hint="eastAsia"/>
          <w:lang w:val="en-US" w:eastAsia="zh-CN"/>
        </w:rPr>
        <w:t>.</w:t>
      </w:r>
      <w:r w:rsidRPr="0024561E">
        <w:rPr>
          <w:rFonts w:eastAsiaTheme="minorEastAsia"/>
          <w:lang w:val="en-US" w:eastAsia="zh-CN"/>
        </w:rPr>
        <w:t xml:space="preserve"> </w:t>
      </w:r>
      <w:r>
        <w:rPr>
          <w:rFonts w:eastAsiaTheme="minorEastAsia" w:hint="eastAsia"/>
          <w:lang w:val="en-US" w:eastAsia="zh-CN"/>
        </w:rPr>
        <w:t xml:space="preserve">On </w:t>
      </w:r>
      <w:r>
        <w:rPr>
          <w:rFonts w:eastAsiaTheme="minorEastAsia"/>
          <w:lang w:val="en-US" w:eastAsia="zh-CN"/>
        </w:rPr>
        <w:t>the</w:t>
      </w:r>
      <w:r>
        <w:rPr>
          <w:rFonts w:eastAsiaTheme="minorEastAsia" w:hint="eastAsia"/>
          <w:lang w:val="en-US" w:eastAsia="zh-CN"/>
        </w:rPr>
        <w:t xml:space="preserve"> other hand</w:t>
      </w:r>
      <w:r w:rsidRPr="0024561E">
        <w:rPr>
          <w:rFonts w:eastAsiaTheme="minorEastAsia"/>
          <w:lang w:val="en-US" w:eastAsia="zh-CN"/>
        </w:rPr>
        <w:t xml:space="preserve">, the </w:t>
      </w:r>
      <w:r w:rsidRPr="0024561E">
        <w:rPr>
          <w:rFonts w:eastAsiaTheme="minorEastAsia" w:hint="eastAsia"/>
          <w:lang w:val="en-US" w:eastAsia="zh-CN"/>
        </w:rPr>
        <w:t>gNB</w:t>
      </w:r>
      <w:r w:rsidRPr="0024561E">
        <w:rPr>
          <w:rFonts w:eastAsiaTheme="minorEastAsia"/>
          <w:lang w:val="en-US" w:eastAsia="zh-CN"/>
        </w:rPr>
        <w:t xml:space="preserve"> implicitly indicates A-IoT random access resource, similar to NR paging</w:t>
      </w:r>
      <w:r w:rsidRPr="0024561E">
        <w:rPr>
          <w:rFonts w:eastAsiaTheme="minorEastAsia" w:hint="eastAsia"/>
          <w:lang w:val="en-US" w:eastAsia="zh-CN"/>
        </w:rPr>
        <w:t xml:space="preserve"> resource </w:t>
      </w:r>
      <w:r w:rsidRPr="0024561E">
        <w:rPr>
          <w:rFonts w:eastAsiaTheme="minorEastAsia"/>
          <w:lang w:val="en-US" w:eastAsia="zh-CN"/>
        </w:rPr>
        <w:t>allocation</w:t>
      </w:r>
      <w:r w:rsidRPr="0024561E">
        <w:rPr>
          <w:rFonts w:eastAsiaTheme="minorEastAsia" w:hint="eastAsia"/>
          <w:lang w:val="en-US" w:eastAsia="zh-CN"/>
        </w:rPr>
        <w:t>, which</w:t>
      </w:r>
      <w:r w:rsidRPr="0024561E">
        <w:rPr>
          <w:rFonts w:eastAsiaTheme="minorEastAsia"/>
          <w:lang w:val="en-US" w:eastAsia="zh-CN"/>
        </w:rPr>
        <w:t xml:space="preserve"> c</w:t>
      </w:r>
      <w:r w:rsidRPr="0024561E">
        <w:rPr>
          <w:rFonts w:eastAsiaTheme="minorEastAsia" w:hint="eastAsia"/>
          <w:lang w:val="en-US" w:eastAsia="zh-CN"/>
        </w:rPr>
        <w:t>ould also</w:t>
      </w:r>
      <w:r w:rsidRPr="0024561E">
        <w:rPr>
          <w:rFonts w:eastAsiaTheme="minorEastAsia"/>
          <w:lang w:val="en-US" w:eastAsia="zh-CN"/>
        </w:rPr>
        <w:t xml:space="preserve"> be </w:t>
      </w:r>
      <w:r w:rsidRPr="0024561E">
        <w:rPr>
          <w:rFonts w:eastAsiaTheme="minorEastAsia" w:hint="eastAsia"/>
          <w:lang w:val="en-US" w:eastAsia="zh-CN"/>
        </w:rPr>
        <w:t>used</w:t>
      </w:r>
      <w:r w:rsidRPr="0024561E">
        <w:rPr>
          <w:rFonts w:eastAsiaTheme="minorEastAsia"/>
          <w:lang w:val="en-US" w:eastAsia="zh-CN"/>
        </w:rPr>
        <w:t xml:space="preserve"> to associate A-IoT random access resources with A-IoT identification information</w:t>
      </w:r>
      <w:r w:rsidR="007101BE">
        <w:rPr>
          <w:rFonts w:eastAsiaTheme="minorEastAsia" w:hint="eastAsia"/>
          <w:lang w:val="en-US" w:eastAsia="zh-CN"/>
        </w:rPr>
        <w:t>, i.e., f</w:t>
      </w:r>
      <w:r w:rsidR="007101BE" w:rsidRPr="007101BE">
        <w:rPr>
          <w:rFonts w:eastAsiaTheme="minorEastAsia"/>
          <w:lang w:val="en-US" w:eastAsia="zh-CN"/>
        </w:rPr>
        <w:t>or the contention-based random access is to schedule the number of backscatter occasions in time/frequency resource for the A-IoT device the transmit based on the predefined rule (e.g.</w:t>
      </w:r>
      <w:r w:rsidR="00822E35" w:rsidRPr="007101BE">
        <w:rPr>
          <w:rFonts w:eastAsiaTheme="minorEastAsia"/>
          <w:lang w:val="en-US" w:eastAsia="zh-CN"/>
        </w:rPr>
        <w:t>, A</w:t>
      </w:r>
      <w:r w:rsidR="007101BE" w:rsidRPr="007101BE">
        <w:rPr>
          <w:rFonts w:eastAsiaTheme="minorEastAsia"/>
          <w:lang w:val="en-US" w:eastAsia="zh-CN"/>
        </w:rPr>
        <w:t>-IoT ID mod No. of occasions with persistent probability).</w:t>
      </w:r>
    </w:p>
    <w:p w14:paraId="521BECDF" w14:textId="75B56FC5" w:rsidR="005A20C1" w:rsidRPr="00EF40E5" w:rsidRDefault="005A20C1" w:rsidP="008C05D0">
      <w:pPr>
        <w:spacing w:afterLines="50" w:after="120"/>
        <w:jc w:val="both"/>
        <w:rPr>
          <w:rFonts w:eastAsiaTheme="minorEastAsia"/>
          <w:b/>
          <w:lang w:val="en-US" w:eastAsia="zh-CN"/>
        </w:rPr>
      </w:pPr>
      <w:r w:rsidRPr="00EF40E5">
        <w:rPr>
          <w:rFonts w:eastAsiaTheme="minorEastAsia" w:hint="eastAsia"/>
          <w:b/>
          <w:lang w:val="en-US" w:eastAsia="zh-CN"/>
        </w:rPr>
        <w:t xml:space="preserve">Proposal </w:t>
      </w:r>
      <w:r>
        <w:rPr>
          <w:rFonts w:eastAsiaTheme="minorEastAsia" w:hint="eastAsia"/>
          <w:b/>
          <w:lang w:val="en-US" w:eastAsia="zh-CN"/>
        </w:rPr>
        <w:t>23</w:t>
      </w:r>
      <w:r w:rsidRPr="00EF40E5">
        <w:rPr>
          <w:rFonts w:eastAsiaTheme="minorEastAsia" w:hint="eastAsia"/>
          <w:b/>
          <w:lang w:val="en-US" w:eastAsia="zh-CN"/>
        </w:rPr>
        <w:t xml:space="preserve">: </w:t>
      </w:r>
      <w:r>
        <w:rPr>
          <w:rFonts w:eastAsiaTheme="minorEastAsia" w:hint="eastAsia"/>
          <w:b/>
          <w:lang w:val="en-US" w:eastAsia="zh-CN"/>
        </w:rPr>
        <w:t xml:space="preserve">For the resource selection of random access </w:t>
      </w:r>
      <w:r>
        <w:rPr>
          <w:rFonts w:eastAsiaTheme="minorEastAsia"/>
          <w:b/>
          <w:lang w:val="en-US" w:eastAsia="zh-CN"/>
        </w:rPr>
        <w:t>occasion</w:t>
      </w:r>
      <w:r>
        <w:rPr>
          <w:rFonts w:eastAsiaTheme="minorEastAsia" w:hint="eastAsia"/>
          <w:b/>
          <w:lang w:val="en-US" w:eastAsia="zh-CN"/>
        </w:rPr>
        <w:t xml:space="preserve"> by A-IoT devices could be based on the predefined rules similar NR paging</w:t>
      </w:r>
      <w:r w:rsidR="007A1AC1">
        <w:rPr>
          <w:rFonts w:eastAsiaTheme="minorEastAsia" w:hint="eastAsia"/>
          <w:b/>
          <w:lang w:val="en-US" w:eastAsia="zh-CN"/>
        </w:rPr>
        <w:t>.</w:t>
      </w:r>
    </w:p>
    <w:p w14:paraId="0F1A747F" w14:textId="28CD39FC" w:rsidR="0068283F" w:rsidRPr="0025710A" w:rsidRDefault="0068283F" w:rsidP="008C05D0">
      <w:pPr>
        <w:spacing w:afterLines="50" w:after="120"/>
        <w:jc w:val="both"/>
        <w:rPr>
          <w:rFonts w:eastAsiaTheme="minorEastAsia"/>
          <w:lang w:val="en-US" w:eastAsia="zh-CN"/>
        </w:rPr>
      </w:pPr>
      <w:r w:rsidRPr="00EF40E5">
        <w:rPr>
          <w:rFonts w:eastAsiaTheme="minorEastAsia"/>
          <w:lang w:val="en-US" w:eastAsia="zh-CN"/>
        </w:rPr>
        <w:t xml:space="preserve">When multiple A-IoT devices access the network through competitive random access, collisions and conflicts may occur due to the limited number of random access opportunities, leading to the failure of A-IoT random access. Enhanced conflict avoidance algorithms or more random access </w:t>
      </w:r>
      <w:r w:rsidR="003E64F2">
        <w:rPr>
          <w:rFonts w:eastAsiaTheme="minorEastAsia"/>
          <w:lang w:val="en-US" w:eastAsia="zh-CN"/>
        </w:rPr>
        <w:t>occasions</w:t>
      </w:r>
      <w:r w:rsidR="006B7189" w:rsidRPr="00EF40E5">
        <w:rPr>
          <w:rFonts w:eastAsiaTheme="minorEastAsia"/>
          <w:lang w:val="en-US" w:eastAsia="zh-CN"/>
        </w:rPr>
        <w:t xml:space="preserve"> </w:t>
      </w:r>
      <w:r w:rsidR="003E64F2">
        <w:rPr>
          <w:rFonts w:eastAsiaTheme="minorEastAsia" w:hint="eastAsia"/>
          <w:lang w:val="en-US" w:eastAsia="zh-CN"/>
        </w:rPr>
        <w:t>could</w:t>
      </w:r>
      <w:r w:rsidR="003E64F2" w:rsidRPr="00EF40E5">
        <w:rPr>
          <w:rFonts w:eastAsiaTheme="minorEastAsia"/>
          <w:lang w:val="en-US" w:eastAsia="zh-CN"/>
        </w:rPr>
        <w:t xml:space="preserve"> </w:t>
      </w:r>
      <w:r w:rsidRPr="00EF40E5">
        <w:rPr>
          <w:rFonts w:eastAsiaTheme="minorEastAsia"/>
          <w:lang w:val="en-US" w:eastAsia="zh-CN"/>
        </w:rPr>
        <w:t xml:space="preserve">reduce collisions between multiple A-IoT devices. For example, by combining </w:t>
      </w:r>
      <w:r w:rsidR="005779D5" w:rsidRPr="00EF40E5">
        <w:rPr>
          <w:rFonts w:eastAsiaTheme="minorEastAsia"/>
          <w:lang w:val="en-US" w:eastAsia="zh-CN"/>
        </w:rPr>
        <w:t>CSMA</w:t>
      </w:r>
      <w:r w:rsidR="005779D5">
        <w:rPr>
          <w:rFonts w:eastAsiaTheme="minorEastAsia" w:hint="eastAsia"/>
          <w:lang w:val="en-US" w:eastAsia="zh-CN"/>
        </w:rPr>
        <w:t xml:space="preserve"> with</w:t>
      </w:r>
      <w:r w:rsidR="005779D5" w:rsidRPr="00EF40E5">
        <w:rPr>
          <w:rFonts w:eastAsiaTheme="minorEastAsia"/>
          <w:lang w:val="en-US" w:eastAsia="zh-CN"/>
        </w:rPr>
        <w:t xml:space="preserve"> slot</w:t>
      </w:r>
      <w:r w:rsidR="005779D5">
        <w:rPr>
          <w:rFonts w:eastAsiaTheme="minorEastAsia" w:hint="eastAsia"/>
          <w:lang w:val="en-US" w:eastAsia="zh-CN"/>
        </w:rPr>
        <w:t>-</w:t>
      </w:r>
      <w:r w:rsidRPr="00EF40E5">
        <w:rPr>
          <w:rFonts w:eastAsiaTheme="minorEastAsia"/>
          <w:lang w:val="en-US" w:eastAsia="zh-CN"/>
        </w:rPr>
        <w:t xml:space="preserve">ALOHA conflict avoidance </w:t>
      </w:r>
      <w:r w:rsidR="005779D5" w:rsidRPr="00EF40E5">
        <w:rPr>
          <w:rFonts w:eastAsiaTheme="minorEastAsia"/>
          <w:lang w:val="en-US" w:eastAsia="zh-CN"/>
        </w:rPr>
        <w:t>algorithm</w:t>
      </w:r>
      <w:r w:rsidRPr="00EF40E5">
        <w:rPr>
          <w:rFonts w:eastAsiaTheme="minorEastAsia"/>
          <w:lang w:val="en-US" w:eastAsia="zh-CN"/>
        </w:rPr>
        <w:t xml:space="preserve"> or increasing random access opportunities through TDMA. However, due to the lower timing accuracy of A-IoT devices, frequency and timing errors to the PDRCH transmission due to large LO frequency uncertainty (10</w:t>
      </w:r>
      <w:r w:rsidRPr="004536FE">
        <w:rPr>
          <w:rFonts w:eastAsiaTheme="minorEastAsia"/>
          <w:vertAlign w:val="superscript"/>
          <w:lang w:val="en-US" w:eastAsia="zh-CN"/>
        </w:rPr>
        <w:t>4</w:t>
      </w:r>
      <w:r w:rsidRPr="00EF40E5">
        <w:rPr>
          <w:rFonts w:eastAsiaTheme="minorEastAsia"/>
          <w:lang w:val="en-US" w:eastAsia="zh-CN"/>
        </w:rPr>
        <w:t>-10</w:t>
      </w:r>
      <w:r w:rsidRPr="004536FE">
        <w:rPr>
          <w:rFonts w:eastAsiaTheme="minorEastAsia"/>
          <w:vertAlign w:val="superscript"/>
          <w:lang w:val="en-US" w:eastAsia="zh-CN"/>
        </w:rPr>
        <w:t>5</w:t>
      </w:r>
      <w:r w:rsidRPr="00EF40E5">
        <w:rPr>
          <w:rFonts w:eastAsiaTheme="minorEastAsia"/>
          <w:lang w:val="en-US" w:eastAsia="zh-CN"/>
        </w:rPr>
        <w:t xml:space="preserve"> ppm) can cause conflicts </w:t>
      </w:r>
      <w:r w:rsidR="00012B1C">
        <w:rPr>
          <w:rFonts w:eastAsiaTheme="minorEastAsia" w:hint="eastAsia"/>
          <w:lang w:val="en-US" w:eastAsia="zh-CN"/>
        </w:rPr>
        <w:t xml:space="preserve">for </w:t>
      </w:r>
      <w:r w:rsidRPr="00EF40E5">
        <w:rPr>
          <w:rFonts w:eastAsiaTheme="minorEastAsia"/>
          <w:lang w:val="en-US" w:eastAsia="zh-CN"/>
        </w:rPr>
        <w:t>A-IoT devices</w:t>
      </w:r>
      <w:r w:rsidR="00012B1C">
        <w:rPr>
          <w:rFonts w:eastAsiaTheme="minorEastAsia" w:hint="eastAsia"/>
          <w:lang w:val="en-US" w:eastAsia="zh-CN"/>
        </w:rPr>
        <w:t xml:space="preserve"> selected the </w:t>
      </w:r>
      <w:r w:rsidR="00012B1C">
        <w:rPr>
          <w:rFonts w:eastAsiaTheme="minorEastAsia"/>
          <w:lang w:val="en-US" w:eastAsia="zh-CN"/>
        </w:rPr>
        <w:t>adjacent</w:t>
      </w:r>
      <w:r w:rsidR="00012B1C">
        <w:rPr>
          <w:rFonts w:eastAsiaTheme="minorEastAsia" w:hint="eastAsia"/>
          <w:lang w:val="en-US" w:eastAsia="zh-CN"/>
        </w:rPr>
        <w:t xml:space="preserve"> random access </w:t>
      </w:r>
      <w:r w:rsidR="00012B1C">
        <w:rPr>
          <w:rFonts w:eastAsiaTheme="minorEastAsia"/>
          <w:lang w:val="en-US" w:eastAsia="zh-CN"/>
        </w:rPr>
        <w:t>occasion</w:t>
      </w:r>
      <w:r w:rsidR="00012B1C">
        <w:rPr>
          <w:rFonts w:eastAsiaTheme="minorEastAsia" w:hint="eastAsia"/>
          <w:lang w:val="en-US" w:eastAsia="zh-CN"/>
        </w:rPr>
        <w:t>.</w:t>
      </w:r>
      <w:r w:rsidRPr="00EF40E5">
        <w:rPr>
          <w:rFonts w:eastAsiaTheme="minorEastAsia"/>
          <w:lang w:val="en-US" w:eastAsia="zh-CN"/>
        </w:rPr>
        <w:t xml:space="preserve"> Therefore, in the design of random access </w:t>
      </w:r>
      <w:r w:rsidR="00CE68B5">
        <w:rPr>
          <w:rFonts w:eastAsiaTheme="minorEastAsia"/>
          <w:lang w:val="en-US" w:eastAsia="zh-CN"/>
        </w:rPr>
        <w:t>occasions</w:t>
      </w:r>
      <w:r w:rsidRPr="00EF40E5">
        <w:rPr>
          <w:rFonts w:eastAsiaTheme="minorEastAsia"/>
          <w:lang w:val="en-US" w:eastAsia="zh-CN"/>
        </w:rPr>
        <w:t>, it is necessary to consider reserving sufficient gaps to reduce the conflict problem caused by frequency and timing errors to the PDRCH transmission for multiple A-IoT, especially for TDMA.</w:t>
      </w:r>
    </w:p>
    <w:p w14:paraId="04F3F39F" w14:textId="450BC2CE" w:rsidR="0068283F" w:rsidRPr="008C05D0" w:rsidRDefault="0068283F" w:rsidP="008C05D0">
      <w:pPr>
        <w:spacing w:afterLines="50" w:after="120"/>
        <w:jc w:val="both"/>
        <w:rPr>
          <w:rFonts w:eastAsiaTheme="minorEastAsia"/>
          <w:b/>
          <w:lang w:val="en-US" w:eastAsia="zh-CN"/>
        </w:rPr>
      </w:pPr>
      <w:r w:rsidRPr="008C05D0">
        <w:rPr>
          <w:rFonts w:eastAsiaTheme="minorEastAsia" w:hint="eastAsia"/>
          <w:b/>
          <w:lang w:val="en-US" w:eastAsia="zh-CN"/>
        </w:rPr>
        <w:t xml:space="preserve">Proposal </w:t>
      </w:r>
      <w:r w:rsidR="00B028E0" w:rsidRPr="008C05D0">
        <w:rPr>
          <w:rFonts w:eastAsiaTheme="minorEastAsia" w:hint="eastAsia"/>
          <w:b/>
          <w:lang w:val="en-US" w:eastAsia="zh-CN"/>
        </w:rPr>
        <w:t>2</w:t>
      </w:r>
      <w:r w:rsidR="008C37C0">
        <w:rPr>
          <w:rFonts w:eastAsiaTheme="minorEastAsia" w:hint="eastAsia"/>
          <w:b/>
          <w:lang w:val="en-US" w:eastAsia="zh-CN"/>
        </w:rPr>
        <w:t>4</w:t>
      </w:r>
      <w:r w:rsidRPr="008C05D0">
        <w:rPr>
          <w:rFonts w:eastAsiaTheme="minorEastAsia" w:hint="eastAsia"/>
          <w:b/>
          <w:lang w:val="en-US" w:eastAsia="zh-CN"/>
        </w:rPr>
        <w:t xml:space="preserve">: The </w:t>
      </w:r>
      <w:r w:rsidRPr="008C05D0">
        <w:rPr>
          <w:rFonts w:eastAsiaTheme="minorEastAsia"/>
          <w:b/>
          <w:lang w:val="en-US" w:eastAsia="zh-CN"/>
        </w:rPr>
        <w:t>impact Frequency and timing errors to the PDRCH transmission due to large LO frequency instability</w:t>
      </w:r>
      <w:r w:rsidRPr="008C05D0">
        <w:rPr>
          <w:rFonts w:eastAsiaTheme="minorEastAsia" w:hint="eastAsia"/>
          <w:b/>
          <w:lang w:val="en-US" w:eastAsia="zh-CN"/>
        </w:rPr>
        <w:t xml:space="preserve"> to random access </w:t>
      </w:r>
      <w:r w:rsidRPr="008C05D0">
        <w:rPr>
          <w:rFonts w:eastAsiaTheme="minorEastAsia"/>
          <w:b/>
          <w:lang w:val="en-US" w:eastAsia="zh-CN"/>
        </w:rPr>
        <w:t>collision</w:t>
      </w:r>
      <w:r w:rsidRPr="008C05D0">
        <w:rPr>
          <w:rFonts w:eastAsiaTheme="minorEastAsia" w:hint="eastAsia"/>
          <w:b/>
          <w:lang w:val="en-US" w:eastAsia="zh-CN"/>
        </w:rPr>
        <w:t xml:space="preserve"> of multiple random access A-IoT devices should be considered.</w:t>
      </w:r>
    </w:p>
    <w:p w14:paraId="2FF978F4" w14:textId="5DEBA611" w:rsidR="0068283F" w:rsidRDefault="0068283F" w:rsidP="008C05D0">
      <w:pPr>
        <w:spacing w:afterLines="50" w:after="120"/>
        <w:jc w:val="both"/>
        <w:rPr>
          <w:rFonts w:eastAsiaTheme="minorEastAsia"/>
          <w:lang w:val="en-US" w:eastAsia="zh-CN"/>
        </w:rPr>
      </w:pPr>
      <w:r w:rsidRPr="00EF40E5">
        <w:rPr>
          <w:rFonts w:eastAsiaTheme="minorEastAsia"/>
          <w:lang w:val="en-US" w:eastAsia="zh-CN"/>
        </w:rPr>
        <w:t>As an example, after considering reserving sufficient time gap, the access latency of multiple A-IoT devices using TDMA is shown in</w:t>
      </w:r>
      <w:r w:rsidR="008C05D0">
        <w:rPr>
          <w:rFonts w:eastAsiaTheme="minorEastAsia" w:hint="eastAsia"/>
          <w:lang w:val="en-US" w:eastAsia="zh-CN"/>
        </w:rPr>
        <w:t xml:space="preserve"> </w:t>
      </w:r>
      <w:r w:rsidR="008C05D0">
        <w:rPr>
          <w:rFonts w:eastAsiaTheme="minorEastAsia"/>
          <w:lang w:val="en-US" w:eastAsia="zh-CN"/>
        </w:rPr>
        <w:fldChar w:fldCharType="begin"/>
      </w:r>
      <w:r w:rsidR="008C05D0">
        <w:rPr>
          <w:rFonts w:eastAsiaTheme="minorEastAsia"/>
          <w:lang w:val="en-US" w:eastAsia="zh-CN"/>
        </w:rPr>
        <w:instrText xml:space="preserve"> </w:instrText>
      </w:r>
      <w:r w:rsidR="008C05D0">
        <w:rPr>
          <w:rFonts w:eastAsiaTheme="minorEastAsia" w:hint="eastAsia"/>
          <w:lang w:val="en-US" w:eastAsia="zh-CN"/>
        </w:rPr>
        <w:instrText>REF _Ref174117407 \h</w:instrText>
      </w:r>
      <w:r w:rsidR="008C05D0">
        <w:rPr>
          <w:rFonts w:eastAsiaTheme="minorEastAsia"/>
          <w:lang w:val="en-US" w:eastAsia="zh-CN"/>
        </w:rPr>
        <w:instrText xml:space="preserve"> </w:instrText>
      </w:r>
      <w:r w:rsidR="008C05D0">
        <w:rPr>
          <w:rFonts w:eastAsiaTheme="minorEastAsia"/>
          <w:lang w:val="en-US" w:eastAsia="zh-CN"/>
        </w:rPr>
      </w:r>
      <w:r w:rsidR="008C05D0">
        <w:rPr>
          <w:rFonts w:eastAsiaTheme="minorEastAsia"/>
          <w:lang w:val="en-US" w:eastAsia="zh-CN"/>
        </w:rPr>
        <w:fldChar w:fldCharType="separate"/>
      </w:r>
      <w:r w:rsidR="008C05D0">
        <w:t xml:space="preserve">Table </w:t>
      </w:r>
      <w:r w:rsidR="008C05D0">
        <w:rPr>
          <w:noProof/>
        </w:rPr>
        <w:t>4</w:t>
      </w:r>
      <w:r w:rsidR="008C05D0">
        <w:rPr>
          <w:rFonts w:eastAsiaTheme="minorEastAsia"/>
          <w:lang w:val="en-US" w:eastAsia="zh-CN"/>
        </w:rPr>
        <w:fldChar w:fldCharType="end"/>
      </w:r>
      <w:r w:rsidR="008C05D0">
        <w:rPr>
          <w:rFonts w:eastAsiaTheme="minorEastAsia" w:hint="eastAsia"/>
          <w:lang w:val="en-US" w:eastAsia="zh-CN"/>
        </w:rPr>
        <w:t>.</w:t>
      </w:r>
      <w:r w:rsidRPr="00EF40E5">
        <w:rPr>
          <w:rFonts w:eastAsiaTheme="minorEastAsia"/>
          <w:lang w:val="en-US" w:eastAsia="zh-CN"/>
        </w:rPr>
        <w:t xml:space="preserve"> The corresponding simulation assumptions and steps are in the appendix.</w:t>
      </w:r>
    </w:p>
    <w:p w14:paraId="10A1E7CF" w14:textId="77777777" w:rsidR="0068283F" w:rsidRPr="001E2DFB" w:rsidRDefault="0068283F" w:rsidP="0068283F">
      <w:pPr>
        <w:pStyle w:val="aa"/>
        <w:tabs>
          <w:tab w:val="center" w:pos="4535"/>
          <w:tab w:val="left" w:pos="5039"/>
        </w:tabs>
        <w:spacing w:beforeLines="50" w:before="120"/>
        <w:jc w:val="center"/>
        <w:rPr>
          <w:rFonts w:eastAsiaTheme="minorEastAsia"/>
          <w:b w:val="0"/>
          <w:lang w:eastAsia="zh-CN"/>
        </w:rPr>
      </w:pPr>
      <w:bookmarkStart w:id="19" w:name="_Ref174117407"/>
      <w:r w:rsidRPr="001E2DFB">
        <w:rPr>
          <w:b w:val="0"/>
        </w:rPr>
        <w:t xml:space="preserve">Table </w:t>
      </w:r>
      <w:r w:rsidRPr="001E2DFB">
        <w:rPr>
          <w:b w:val="0"/>
        </w:rPr>
        <w:fldChar w:fldCharType="begin"/>
      </w:r>
      <w:r w:rsidRPr="001E2DFB">
        <w:rPr>
          <w:b w:val="0"/>
        </w:rPr>
        <w:instrText xml:space="preserve"> SEQ Table \* ARABIC </w:instrText>
      </w:r>
      <w:r w:rsidRPr="001E2DFB">
        <w:rPr>
          <w:b w:val="0"/>
        </w:rPr>
        <w:fldChar w:fldCharType="separate"/>
      </w:r>
      <w:r w:rsidR="00B839AD">
        <w:rPr>
          <w:b w:val="0"/>
          <w:noProof/>
        </w:rPr>
        <w:t>4</w:t>
      </w:r>
      <w:r w:rsidRPr="001E2DFB">
        <w:rPr>
          <w:b w:val="0"/>
        </w:rPr>
        <w:fldChar w:fldCharType="end"/>
      </w:r>
      <w:bookmarkEnd w:id="19"/>
      <w:r w:rsidRPr="001E2DFB">
        <w:rPr>
          <w:rFonts w:hint="eastAsia"/>
          <w:b w:val="0"/>
          <w:lang w:eastAsia="zh-CN"/>
        </w:rPr>
        <w:t>: Evaluation results of inventory completion time random access</w:t>
      </w:r>
      <w:r w:rsidRPr="001E2DFB">
        <w:rPr>
          <w:rFonts w:eastAsiaTheme="minorEastAsia" w:hint="eastAsia"/>
          <w:b w:val="0"/>
          <w:lang w:eastAsia="zh-CN"/>
        </w:rPr>
        <w:t xml:space="preserve"> with TDMA</w:t>
      </w:r>
    </w:p>
    <w:tbl>
      <w:tblPr>
        <w:tblW w:w="832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071"/>
        <w:gridCol w:w="907"/>
        <w:gridCol w:w="907"/>
        <w:gridCol w:w="907"/>
        <w:gridCol w:w="907"/>
        <w:gridCol w:w="907"/>
        <w:gridCol w:w="907"/>
        <w:gridCol w:w="907"/>
        <w:gridCol w:w="908"/>
      </w:tblGrid>
      <w:tr w:rsidR="0068283F" w14:paraId="7488D7D1" w14:textId="77777777" w:rsidTr="00FE413E">
        <w:trPr>
          <w:trHeight w:val="340"/>
          <w:jc w:val="center"/>
        </w:trPr>
        <w:tc>
          <w:tcPr>
            <w:tcW w:w="1071" w:type="dxa"/>
            <w:vMerge w:val="restart"/>
            <w:vAlign w:val="center"/>
          </w:tcPr>
          <w:p w14:paraId="2E46A866" w14:textId="77777777" w:rsidR="0068283F" w:rsidRDefault="0068283F" w:rsidP="00FE413E">
            <w:pPr>
              <w:snapToGrid w:val="0"/>
              <w:spacing w:before="100" w:beforeAutospacing="1" w:after="0"/>
              <w:jc w:val="center"/>
              <w:rPr>
                <w:rFonts w:eastAsia="宋体"/>
                <w:b/>
                <w:sz w:val="21"/>
                <w:szCs w:val="21"/>
                <w:lang w:eastAsia="zh-CN"/>
              </w:rPr>
            </w:pPr>
            <w:r>
              <w:rPr>
                <w:rFonts w:eastAsia="宋体"/>
                <w:b/>
                <w:sz w:val="21"/>
                <w:szCs w:val="21"/>
                <w:lang w:eastAsia="zh-CN"/>
              </w:rPr>
              <w:t>D</w:t>
            </w:r>
            <w:r>
              <w:rPr>
                <w:rFonts w:eastAsia="宋体" w:hint="eastAsia"/>
                <w:b/>
                <w:sz w:val="21"/>
                <w:szCs w:val="21"/>
                <w:lang w:eastAsia="zh-CN"/>
              </w:rPr>
              <w:t>evice number</w:t>
            </w:r>
          </w:p>
        </w:tc>
        <w:tc>
          <w:tcPr>
            <w:tcW w:w="7257" w:type="dxa"/>
            <w:gridSpan w:val="8"/>
            <w:vAlign w:val="center"/>
          </w:tcPr>
          <w:p w14:paraId="67B70D5F" w14:textId="1B0C8192" w:rsidR="0068283F" w:rsidRDefault="0068283F" w:rsidP="00FE413E">
            <w:pPr>
              <w:snapToGrid w:val="0"/>
              <w:spacing w:before="100" w:beforeAutospacing="1" w:after="0"/>
              <w:jc w:val="center"/>
              <w:rPr>
                <w:rFonts w:eastAsia="宋体"/>
                <w:b/>
                <w:sz w:val="21"/>
                <w:szCs w:val="21"/>
                <w:lang w:eastAsia="zh-CN"/>
              </w:rPr>
            </w:pPr>
            <w:r>
              <w:rPr>
                <w:rFonts w:eastAsia="宋体" w:hint="eastAsia"/>
                <w:b/>
                <w:sz w:val="21"/>
                <w:szCs w:val="21"/>
                <w:lang w:eastAsia="zh-CN"/>
              </w:rPr>
              <w:t xml:space="preserve">Initial number of random access </w:t>
            </w:r>
            <w:r w:rsidR="004B210D">
              <w:rPr>
                <w:rFonts w:eastAsia="宋体"/>
                <w:b/>
                <w:sz w:val="21"/>
                <w:szCs w:val="21"/>
                <w:lang w:eastAsia="zh-CN"/>
              </w:rPr>
              <w:t>occasions</w:t>
            </w:r>
          </w:p>
        </w:tc>
      </w:tr>
      <w:tr w:rsidR="0068283F" w14:paraId="023410DD" w14:textId="77777777" w:rsidTr="00FE413E">
        <w:trPr>
          <w:trHeight w:val="20"/>
          <w:jc w:val="center"/>
        </w:trPr>
        <w:tc>
          <w:tcPr>
            <w:tcW w:w="1071" w:type="dxa"/>
            <w:vMerge/>
          </w:tcPr>
          <w:p w14:paraId="40CC52C1" w14:textId="77777777" w:rsidR="0068283F" w:rsidRDefault="0068283F" w:rsidP="00FE413E">
            <w:pPr>
              <w:snapToGrid w:val="0"/>
              <w:spacing w:before="100" w:beforeAutospacing="1" w:after="0"/>
              <w:rPr>
                <w:rFonts w:eastAsia="宋体"/>
                <w:b/>
                <w:sz w:val="21"/>
                <w:szCs w:val="21"/>
                <w:lang w:eastAsia="zh-CN"/>
              </w:rPr>
            </w:pPr>
          </w:p>
        </w:tc>
        <w:tc>
          <w:tcPr>
            <w:tcW w:w="1814" w:type="dxa"/>
            <w:gridSpan w:val="2"/>
            <w:vAlign w:val="center"/>
          </w:tcPr>
          <w:p w14:paraId="798F8A41" w14:textId="77777777" w:rsidR="0068283F" w:rsidRDefault="0068283F" w:rsidP="00FE413E">
            <w:pPr>
              <w:snapToGrid w:val="0"/>
              <w:spacing w:before="100" w:beforeAutospacing="1" w:after="0"/>
              <w:jc w:val="center"/>
              <w:rPr>
                <w:rFonts w:eastAsia="宋体"/>
                <w:b/>
                <w:sz w:val="21"/>
                <w:szCs w:val="21"/>
                <w:lang w:eastAsia="zh-CN"/>
              </w:rPr>
            </w:pPr>
            <w:r>
              <w:rPr>
                <w:rFonts w:eastAsia="宋体" w:hint="eastAsia"/>
                <w:b/>
                <w:sz w:val="21"/>
                <w:szCs w:val="21"/>
                <w:lang w:eastAsia="zh-CN"/>
              </w:rPr>
              <w:t>64</w:t>
            </w:r>
          </w:p>
        </w:tc>
        <w:tc>
          <w:tcPr>
            <w:tcW w:w="1814" w:type="dxa"/>
            <w:gridSpan w:val="2"/>
            <w:tcMar>
              <w:top w:w="54" w:type="dxa"/>
              <w:left w:w="108" w:type="dxa"/>
              <w:bottom w:w="54" w:type="dxa"/>
              <w:right w:w="108" w:type="dxa"/>
            </w:tcMar>
            <w:vAlign w:val="center"/>
          </w:tcPr>
          <w:p w14:paraId="12B7DF25" w14:textId="77777777" w:rsidR="0068283F" w:rsidRDefault="0068283F" w:rsidP="00FE413E">
            <w:pPr>
              <w:snapToGrid w:val="0"/>
              <w:spacing w:before="100" w:beforeAutospacing="1" w:after="0"/>
              <w:jc w:val="center"/>
              <w:rPr>
                <w:rFonts w:eastAsia="宋体"/>
                <w:b/>
                <w:sz w:val="21"/>
                <w:szCs w:val="21"/>
                <w:lang w:eastAsia="zh-CN"/>
              </w:rPr>
            </w:pPr>
            <w:r>
              <w:rPr>
                <w:rFonts w:eastAsia="宋体" w:hint="eastAsia"/>
                <w:b/>
                <w:sz w:val="21"/>
                <w:szCs w:val="21"/>
                <w:lang w:eastAsia="zh-CN"/>
              </w:rPr>
              <w:t>128</w:t>
            </w:r>
          </w:p>
        </w:tc>
        <w:tc>
          <w:tcPr>
            <w:tcW w:w="1814" w:type="dxa"/>
            <w:gridSpan w:val="2"/>
            <w:tcMar>
              <w:top w:w="54" w:type="dxa"/>
              <w:left w:w="108" w:type="dxa"/>
              <w:bottom w:w="54" w:type="dxa"/>
              <w:right w:w="108" w:type="dxa"/>
            </w:tcMar>
            <w:vAlign w:val="center"/>
          </w:tcPr>
          <w:p w14:paraId="32F847C3" w14:textId="77777777" w:rsidR="0068283F" w:rsidRDefault="0068283F" w:rsidP="00FE413E">
            <w:pPr>
              <w:snapToGrid w:val="0"/>
              <w:spacing w:before="100" w:beforeAutospacing="1" w:after="0"/>
              <w:jc w:val="center"/>
              <w:rPr>
                <w:rFonts w:eastAsia="宋体"/>
                <w:b/>
                <w:sz w:val="21"/>
                <w:szCs w:val="21"/>
                <w:lang w:eastAsia="zh-CN"/>
              </w:rPr>
            </w:pPr>
            <w:r>
              <w:rPr>
                <w:rFonts w:eastAsia="宋体" w:hint="eastAsia"/>
                <w:b/>
                <w:sz w:val="21"/>
                <w:szCs w:val="21"/>
                <w:lang w:eastAsia="zh-CN"/>
              </w:rPr>
              <w:t>256</w:t>
            </w:r>
          </w:p>
        </w:tc>
        <w:tc>
          <w:tcPr>
            <w:tcW w:w="1815" w:type="dxa"/>
            <w:gridSpan w:val="2"/>
          </w:tcPr>
          <w:p w14:paraId="79E5DBF4" w14:textId="77777777" w:rsidR="0068283F" w:rsidRDefault="0068283F" w:rsidP="00FE413E">
            <w:pPr>
              <w:snapToGrid w:val="0"/>
              <w:spacing w:before="100" w:beforeAutospacing="1" w:after="0"/>
              <w:jc w:val="center"/>
              <w:rPr>
                <w:rFonts w:eastAsia="宋体"/>
                <w:b/>
                <w:sz w:val="21"/>
                <w:szCs w:val="21"/>
                <w:lang w:eastAsia="zh-CN"/>
              </w:rPr>
            </w:pPr>
            <w:r>
              <w:rPr>
                <w:rFonts w:eastAsia="宋体" w:hint="eastAsia"/>
                <w:b/>
                <w:sz w:val="21"/>
                <w:szCs w:val="21"/>
                <w:lang w:eastAsia="zh-CN"/>
              </w:rPr>
              <w:t>512</w:t>
            </w:r>
          </w:p>
        </w:tc>
      </w:tr>
      <w:tr w:rsidR="0068283F" w14:paraId="160BE4F2" w14:textId="77777777" w:rsidTr="00FE413E">
        <w:trPr>
          <w:trHeight w:val="20"/>
          <w:jc w:val="center"/>
        </w:trPr>
        <w:tc>
          <w:tcPr>
            <w:tcW w:w="1071" w:type="dxa"/>
            <w:vMerge/>
          </w:tcPr>
          <w:p w14:paraId="22778D15" w14:textId="77777777" w:rsidR="0068283F" w:rsidRDefault="0068283F" w:rsidP="00FE413E">
            <w:pPr>
              <w:snapToGrid w:val="0"/>
              <w:spacing w:before="100" w:beforeAutospacing="1" w:after="0"/>
              <w:rPr>
                <w:rFonts w:eastAsia="宋体"/>
                <w:b/>
                <w:sz w:val="21"/>
                <w:szCs w:val="21"/>
                <w:lang w:eastAsia="zh-CN"/>
              </w:rPr>
            </w:pPr>
          </w:p>
        </w:tc>
        <w:tc>
          <w:tcPr>
            <w:tcW w:w="907" w:type="dxa"/>
            <w:vAlign w:val="center"/>
          </w:tcPr>
          <w:p w14:paraId="5F6C2B35" w14:textId="77777777" w:rsidR="0068283F" w:rsidRDefault="0068283F" w:rsidP="00FE413E">
            <w:pPr>
              <w:snapToGrid w:val="0"/>
              <w:spacing w:before="100" w:beforeAutospacing="1" w:after="0"/>
              <w:jc w:val="center"/>
              <w:rPr>
                <w:rFonts w:eastAsia="宋体"/>
                <w:b/>
                <w:sz w:val="21"/>
                <w:szCs w:val="21"/>
                <w:lang w:eastAsia="zh-CN"/>
              </w:rPr>
            </w:pPr>
            <w:r>
              <w:rPr>
                <w:rFonts w:eastAsia="宋体" w:hint="eastAsia"/>
                <w:b/>
                <w:sz w:val="21"/>
                <w:szCs w:val="21"/>
                <w:lang w:eastAsia="zh-CN"/>
              </w:rPr>
              <w:t>Z=90%</w:t>
            </w:r>
          </w:p>
        </w:tc>
        <w:tc>
          <w:tcPr>
            <w:tcW w:w="907" w:type="dxa"/>
            <w:vAlign w:val="center"/>
          </w:tcPr>
          <w:p w14:paraId="53C27329" w14:textId="77777777" w:rsidR="0068283F" w:rsidRDefault="0068283F" w:rsidP="00FE413E">
            <w:pPr>
              <w:snapToGrid w:val="0"/>
              <w:spacing w:before="100" w:beforeAutospacing="1" w:after="0"/>
              <w:jc w:val="center"/>
              <w:rPr>
                <w:rFonts w:eastAsia="宋体"/>
                <w:b/>
                <w:sz w:val="21"/>
                <w:szCs w:val="21"/>
                <w:lang w:eastAsia="zh-CN"/>
              </w:rPr>
            </w:pPr>
            <w:r>
              <w:rPr>
                <w:rFonts w:eastAsia="宋体" w:hint="eastAsia"/>
                <w:b/>
                <w:sz w:val="21"/>
                <w:szCs w:val="21"/>
                <w:lang w:eastAsia="zh-CN"/>
              </w:rPr>
              <w:t>Z=99%</w:t>
            </w:r>
          </w:p>
        </w:tc>
        <w:tc>
          <w:tcPr>
            <w:tcW w:w="907" w:type="dxa"/>
            <w:tcMar>
              <w:top w:w="54" w:type="dxa"/>
              <w:left w:w="108" w:type="dxa"/>
              <w:bottom w:w="54" w:type="dxa"/>
              <w:right w:w="108" w:type="dxa"/>
            </w:tcMar>
            <w:vAlign w:val="center"/>
          </w:tcPr>
          <w:p w14:paraId="65C8BCBD" w14:textId="77777777" w:rsidR="0068283F" w:rsidRDefault="0068283F" w:rsidP="00FE413E">
            <w:pPr>
              <w:snapToGrid w:val="0"/>
              <w:spacing w:before="100" w:beforeAutospacing="1" w:after="0"/>
              <w:jc w:val="center"/>
              <w:rPr>
                <w:rFonts w:eastAsia="宋体"/>
                <w:b/>
                <w:sz w:val="21"/>
                <w:szCs w:val="21"/>
                <w:lang w:eastAsia="zh-CN"/>
              </w:rPr>
            </w:pPr>
            <w:r>
              <w:rPr>
                <w:rFonts w:eastAsia="宋体" w:hint="eastAsia"/>
                <w:b/>
                <w:sz w:val="21"/>
                <w:szCs w:val="21"/>
                <w:lang w:eastAsia="zh-CN"/>
              </w:rPr>
              <w:t>Z=90%</w:t>
            </w:r>
          </w:p>
        </w:tc>
        <w:tc>
          <w:tcPr>
            <w:tcW w:w="907" w:type="dxa"/>
            <w:vAlign w:val="center"/>
          </w:tcPr>
          <w:p w14:paraId="60FD9E7C" w14:textId="77777777" w:rsidR="0068283F" w:rsidRDefault="0068283F" w:rsidP="00FE413E">
            <w:pPr>
              <w:snapToGrid w:val="0"/>
              <w:spacing w:before="100" w:beforeAutospacing="1" w:after="0"/>
              <w:jc w:val="center"/>
              <w:rPr>
                <w:rFonts w:eastAsia="宋体"/>
                <w:b/>
                <w:sz w:val="21"/>
                <w:szCs w:val="21"/>
                <w:lang w:eastAsia="zh-CN"/>
              </w:rPr>
            </w:pPr>
            <w:r>
              <w:rPr>
                <w:rFonts w:eastAsia="宋体" w:hint="eastAsia"/>
                <w:b/>
                <w:sz w:val="21"/>
                <w:szCs w:val="21"/>
                <w:lang w:eastAsia="zh-CN"/>
              </w:rPr>
              <w:t>Z=99%</w:t>
            </w:r>
          </w:p>
        </w:tc>
        <w:tc>
          <w:tcPr>
            <w:tcW w:w="907" w:type="dxa"/>
            <w:tcMar>
              <w:top w:w="54" w:type="dxa"/>
              <w:left w:w="108" w:type="dxa"/>
              <w:bottom w:w="54" w:type="dxa"/>
              <w:right w:w="108" w:type="dxa"/>
            </w:tcMar>
            <w:vAlign w:val="center"/>
          </w:tcPr>
          <w:p w14:paraId="7CB5F69A" w14:textId="77777777" w:rsidR="0068283F" w:rsidRDefault="0068283F" w:rsidP="00FE413E">
            <w:pPr>
              <w:snapToGrid w:val="0"/>
              <w:spacing w:before="100" w:beforeAutospacing="1" w:after="0"/>
              <w:jc w:val="center"/>
              <w:rPr>
                <w:rFonts w:eastAsia="宋体"/>
                <w:b/>
                <w:sz w:val="21"/>
                <w:szCs w:val="21"/>
                <w:lang w:eastAsia="zh-CN"/>
              </w:rPr>
            </w:pPr>
            <w:r>
              <w:rPr>
                <w:rFonts w:eastAsia="宋体" w:hint="eastAsia"/>
                <w:b/>
                <w:sz w:val="21"/>
                <w:szCs w:val="21"/>
                <w:lang w:eastAsia="zh-CN"/>
              </w:rPr>
              <w:t>Z=90%</w:t>
            </w:r>
          </w:p>
        </w:tc>
        <w:tc>
          <w:tcPr>
            <w:tcW w:w="907" w:type="dxa"/>
            <w:vAlign w:val="center"/>
          </w:tcPr>
          <w:p w14:paraId="6BC25FF0" w14:textId="77777777" w:rsidR="0068283F" w:rsidRDefault="0068283F" w:rsidP="00FE413E">
            <w:pPr>
              <w:snapToGrid w:val="0"/>
              <w:spacing w:before="100" w:beforeAutospacing="1" w:after="0"/>
              <w:jc w:val="center"/>
              <w:rPr>
                <w:rFonts w:eastAsia="宋体"/>
                <w:b/>
                <w:sz w:val="21"/>
                <w:szCs w:val="21"/>
                <w:lang w:eastAsia="zh-CN"/>
              </w:rPr>
            </w:pPr>
            <w:r>
              <w:rPr>
                <w:rFonts w:eastAsia="宋体" w:hint="eastAsia"/>
                <w:b/>
                <w:sz w:val="21"/>
                <w:szCs w:val="21"/>
                <w:lang w:eastAsia="zh-CN"/>
              </w:rPr>
              <w:t>Z=99%</w:t>
            </w:r>
          </w:p>
        </w:tc>
        <w:tc>
          <w:tcPr>
            <w:tcW w:w="907" w:type="dxa"/>
            <w:vAlign w:val="center"/>
          </w:tcPr>
          <w:p w14:paraId="1AE76CE8" w14:textId="77777777" w:rsidR="0068283F" w:rsidRDefault="0068283F" w:rsidP="00FE413E">
            <w:pPr>
              <w:snapToGrid w:val="0"/>
              <w:spacing w:before="100" w:beforeAutospacing="1" w:after="0"/>
              <w:jc w:val="center"/>
              <w:rPr>
                <w:rFonts w:eastAsia="宋体"/>
                <w:b/>
                <w:sz w:val="21"/>
                <w:szCs w:val="21"/>
                <w:lang w:eastAsia="zh-CN"/>
              </w:rPr>
            </w:pPr>
            <w:r>
              <w:rPr>
                <w:rFonts w:eastAsia="宋体" w:hint="eastAsia"/>
                <w:b/>
                <w:sz w:val="21"/>
                <w:szCs w:val="21"/>
                <w:lang w:eastAsia="zh-CN"/>
              </w:rPr>
              <w:t>Z=90%</w:t>
            </w:r>
          </w:p>
        </w:tc>
        <w:tc>
          <w:tcPr>
            <w:tcW w:w="908" w:type="dxa"/>
            <w:vAlign w:val="center"/>
          </w:tcPr>
          <w:p w14:paraId="3B49B75B" w14:textId="77777777" w:rsidR="0068283F" w:rsidRDefault="0068283F" w:rsidP="00FE413E">
            <w:pPr>
              <w:snapToGrid w:val="0"/>
              <w:spacing w:before="100" w:beforeAutospacing="1" w:after="0"/>
              <w:jc w:val="center"/>
              <w:rPr>
                <w:rFonts w:eastAsia="宋体"/>
                <w:b/>
                <w:sz w:val="21"/>
                <w:szCs w:val="21"/>
                <w:lang w:eastAsia="zh-CN"/>
              </w:rPr>
            </w:pPr>
            <w:r>
              <w:rPr>
                <w:rFonts w:eastAsia="宋体" w:hint="eastAsia"/>
                <w:b/>
                <w:sz w:val="21"/>
                <w:szCs w:val="21"/>
                <w:lang w:eastAsia="zh-CN"/>
              </w:rPr>
              <w:t>Z=99%</w:t>
            </w:r>
          </w:p>
        </w:tc>
      </w:tr>
      <w:tr w:rsidR="0068283F" w14:paraId="642756AD" w14:textId="77777777" w:rsidTr="00FE413E">
        <w:trPr>
          <w:trHeight w:val="20"/>
          <w:jc w:val="center"/>
        </w:trPr>
        <w:tc>
          <w:tcPr>
            <w:tcW w:w="1071" w:type="dxa"/>
          </w:tcPr>
          <w:p w14:paraId="615AC4F2"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100</w:t>
            </w:r>
          </w:p>
        </w:tc>
        <w:tc>
          <w:tcPr>
            <w:tcW w:w="907" w:type="dxa"/>
          </w:tcPr>
          <w:p w14:paraId="7242581F"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0.34s</w:t>
            </w:r>
          </w:p>
        </w:tc>
        <w:tc>
          <w:tcPr>
            <w:tcW w:w="907" w:type="dxa"/>
          </w:tcPr>
          <w:p w14:paraId="763B7FCA"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0.43s</w:t>
            </w:r>
          </w:p>
        </w:tc>
        <w:tc>
          <w:tcPr>
            <w:tcW w:w="907" w:type="dxa"/>
            <w:tcMar>
              <w:top w:w="54" w:type="dxa"/>
              <w:left w:w="108" w:type="dxa"/>
              <w:bottom w:w="54" w:type="dxa"/>
              <w:right w:w="108" w:type="dxa"/>
            </w:tcMar>
          </w:tcPr>
          <w:p w14:paraId="63A26330"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0.40s</w:t>
            </w:r>
          </w:p>
        </w:tc>
        <w:tc>
          <w:tcPr>
            <w:tcW w:w="907" w:type="dxa"/>
          </w:tcPr>
          <w:p w14:paraId="67C41D8C"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0.54s</w:t>
            </w:r>
          </w:p>
        </w:tc>
        <w:tc>
          <w:tcPr>
            <w:tcW w:w="907" w:type="dxa"/>
            <w:tcMar>
              <w:top w:w="54" w:type="dxa"/>
              <w:left w:w="108" w:type="dxa"/>
              <w:bottom w:w="54" w:type="dxa"/>
              <w:right w:w="108" w:type="dxa"/>
            </w:tcMar>
          </w:tcPr>
          <w:p w14:paraId="69AE8063"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0.58s</w:t>
            </w:r>
          </w:p>
        </w:tc>
        <w:tc>
          <w:tcPr>
            <w:tcW w:w="907" w:type="dxa"/>
          </w:tcPr>
          <w:p w14:paraId="668051D2"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0.83s</w:t>
            </w:r>
          </w:p>
        </w:tc>
        <w:tc>
          <w:tcPr>
            <w:tcW w:w="907" w:type="dxa"/>
          </w:tcPr>
          <w:p w14:paraId="63CFC8CB"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0.92s</w:t>
            </w:r>
          </w:p>
        </w:tc>
        <w:tc>
          <w:tcPr>
            <w:tcW w:w="908" w:type="dxa"/>
          </w:tcPr>
          <w:p w14:paraId="3556F5FA"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1.35s</w:t>
            </w:r>
          </w:p>
        </w:tc>
      </w:tr>
      <w:tr w:rsidR="0068283F" w14:paraId="510F7F90" w14:textId="77777777" w:rsidTr="00FE413E">
        <w:trPr>
          <w:trHeight w:val="20"/>
          <w:jc w:val="center"/>
        </w:trPr>
        <w:tc>
          <w:tcPr>
            <w:tcW w:w="1071" w:type="dxa"/>
          </w:tcPr>
          <w:p w14:paraId="54352967"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200</w:t>
            </w:r>
          </w:p>
        </w:tc>
        <w:tc>
          <w:tcPr>
            <w:tcW w:w="907" w:type="dxa"/>
          </w:tcPr>
          <w:p w14:paraId="1682263E"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0.88s</w:t>
            </w:r>
          </w:p>
        </w:tc>
        <w:tc>
          <w:tcPr>
            <w:tcW w:w="907" w:type="dxa"/>
          </w:tcPr>
          <w:p w14:paraId="1A01D97D"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1.00s</w:t>
            </w:r>
          </w:p>
        </w:tc>
        <w:tc>
          <w:tcPr>
            <w:tcW w:w="907" w:type="dxa"/>
            <w:tcMar>
              <w:top w:w="54" w:type="dxa"/>
              <w:left w:w="108" w:type="dxa"/>
              <w:bottom w:w="54" w:type="dxa"/>
              <w:right w:w="108" w:type="dxa"/>
            </w:tcMar>
          </w:tcPr>
          <w:p w14:paraId="54015664"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0.67s</w:t>
            </w:r>
          </w:p>
        </w:tc>
        <w:tc>
          <w:tcPr>
            <w:tcW w:w="907" w:type="dxa"/>
          </w:tcPr>
          <w:p w14:paraId="525C2D31"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0.86s</w:t>
            </w:r>
          </w:p>
        </w:tc>
        <w:tc>
          <w:tcPr>
            <w:tcW w:w="907" w:type="dxa"/>
            <w:tcMar>
              <w:top w:w="54" w:type="dxa"/>
              <w:left w:w="108" w:type="dxa"/>
              <w:bottom w:w="54" w:type="dxa"/>
              <w:right w:w="108" w:type="dxa"/>
            </w:tcMar>
          </w:tcPr>
          <w:p w14:paraId="353E9C19"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0.81s</w:t>
            </w:r>
          </w:p>
        </w:tc>
        <w:tc>
          <w:tcPr>
            <w:tcW w:w="907" w:type="dxa"/>
          </w:tcPr>
          <w:p w14:paraId="3DF7491E"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1.11s</w:t>
            </w:r>
          </w:p>
        </w:tc>
        <w:tc>
          <w:tcPr>
            <w:tcW w:w="907" w:type="dxa"/>
          </w:tcPr>
          <w:p w14:paraId="52BCDC2A"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1.17s</w:t>
            </w:r>
          </w:p>
        </w:tc>
        <w:tc>
          <w:tcPr>
            <w:tcW w:w="908" w:type="dxa"/>
          </w:tcPr>
          <w:p w14:paraId="3257100D"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1.71s</w:t>
            </w:r>
          </w:p>
        </w:tc>
      </w:tr>
      <w:tr w:rsidR="0068283F" w14:paraId="5AA37EF3" w14:textId="77777777" w:rsidTr="00FE413E">
        <w:trPr>
          <w:trHeight w:val="20"/>
          <w:jc w:val="center"/>
        </w:trPr>
        <w:tc>
          <w:tcPr>
            <w:tcW w:w="1071" w:type="dxa"/>
          </w:tcPr>
          <w:p w14:paraId="5A9DA408"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500</w:t>
            </w:r>
          </w:p>
        </w:tc>
        <w:tc>
          <w:tcPr>
            <w:tcW w:w="907" w:type="dxa"/>
          </w:tcPr>
          <w:p w14:paraId="6CAAB63F"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29.8s</w:t>
            </w:r>
          </w:p>
        </w:tc>
        <w:tc>
          <w:tcPr>
            <w:tcW w:w="907" w:type="dxa"/>
          </w:tcPr>
          <w:p w14:paraId="6C1E8BF1"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30.0s</w:t>
            </w:r>
          </w:p>
        </w:tc>
        <w:tc>
          <w:tcPr>
            <w:tcW w:w="907" w:type="dxa"/>
            <w:tcMar>
              <w:top w:w="54" w:type="dxa"/>
              <w:left w:w="108" w:type="dxa"/>
              <w:bottom w:w="54" w:type="dxa"/>
              <w:right w:w="108" w:type="dxa"/>
            </w:tcMar>
          </w:tcPr>
          <w:p w14:paraId="6AEB7C88"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2.92s</w:t>
            </w:r>
          </w:p>
        </w:tc>
        <w:tc>
          <w:tcPr>
            <w:tcW w:w="907" w:type="dxa"/>
          </w:tcPr>
          <w:p w14:paraId="67156178"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3.20s</w:t>
            </w:r>
          </w:p>
        </w:tc>
        <w:tc>
          <w:tcPr>
            <w:tcW w:w="907" w:type="dxa"/>
            <w:tcMar>
              <w:top w:w="54" w:type="dxa"/>
              <w:left w:w="108" w:type="dxa"/>
              <w:bottom w:w="54" w:type="dxa"/>
              <w:right w:w="108" w:type="dxa"/>
            </w:tcMar>
          </w:tcPr>
          <w:p w14:paraId="3A49205F"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1.72s</w:t>
            </w:r>
          </w:p>
        </w:tc>
        <w:tc>
          <w:tcPr>
            <w:tcW w:w="907" w:type="dxa"/>
          </w:tcPr>
          <w:p w14:paraId="226BA5F2"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2.15s</w:t>
            </w:r>
          </w:p>
        </w:tc>
        <w:tc>
          <w:tcPr>
            <w:tcW w:w="907" w:type="dxa"/>
          </w:tcPr>
          <w:p w14:paraId="16C9E8B1"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1.83s</w:t>
            </w:r>
          </w:p>
        </w:tc>
        <w:tc>
          <w:tcPr>
            <w:tcW w:w="908" w:type="dxa"/>
          </w:tcPr>
          <w:p w14:paraId="5AF0957B" w14:textId="77777777" w:rsidR="0068283F" w:rsidRDefault="0068283F" w:rsidP="00FE413E">
            <w:pPr>
              <w:snapToGrid w:val="0"/>
              <w:spacing w:before="100" w:beforeAutospacing="1" w:after="0"/>
              <w:jc w:val="center"/>
              <w:rPr>
                <w:rFonts w:eastAsia="宋体"/>
                <w:sz w:val="21"/>
                <w:szCs w:val="21"/>
                <w:lang w:eastAsia="zh-CN"/>
              </w:rPr>
            </w:pPr>
            <w:r>
              <w:rPr>
                <w:rFonts w:eastAsia="宋体" w:hint="eastAsia"/>
                <w:sz w:val="21"/>
                <w:szCs w:val="21"/>
                <w:lang w:eastAsia="zh-CN"/>
              </w:rPr>
              <w:t>2.54s</w:t>
            </w:r>
          </w:p>
        </w:tc>
      </w:tr>
    </w:tbl>
    <w:p w14:paraId="3ECA6407" w14:textId="77777777" w:rsidR="00543415" w:rsidRDefault="00543415" w:rsidP="0068283F">
      <w:pPr>
        <w:spacing w:beforeLines="50" w:before="120" w:after="120"/>
        <w:jc w:val="both"/>
        <w:rPr>
          <w:rFonts w:eastAsiaTheme="minorEastAsia"/>
          <w:lang w:eastAsia="zh-CN"/>
        </w:rPr>
      </w:pPr>
    </w:p>
    <w:p w14:paraId="060DB544" w14:textId="6829D508" w:rsidR="0068283F" w:rsidRDefault="0068283F" w:rsidP="0068283F">
      <w:pPr>
        <w:spacing w:beforeLines="50" w:before="120" w:after="120"/>
        <w:jc w:val="both"/>
        <w:rPr>
          <w:rFonts w:eastAsiaTheme="minorEastAsia"/>
          <w:lang w:eastAsia="zh-CN"/>
        </w:rPr>
      </w:pPr>
      <w:r>
        <w:rPr>
          <w:rFonts w:eastAsiaTheme="minorEastAsia" w:hint="eastAsia"/>
          <w:lang w:eastAsia="zh-CN"/>
        </w:rPr>
        <w:t>It can be observed that when the</w:t>
      </w:r>
      <w:r>
        <w:rPr>
          <w:rFonts w:eastAsiaTheme="minorEastAsia"/>
          <w:lang w:eastAsia="zh-CN"/>
        </w:rPr>
        <w:t xml:space="preserve"> number of slots allocated to the</w:t>
      </w:r>
      <w:r>
        <w:rPr>
          <w:rFonts w:eastAsiaTheme="minorEastAsia" w:hint="eastAsia"/>
          <w:lang w:eastAsia="zh-CN"/>
        </w:rPr>
        <w:t xml:space="preserve"> initial</w:t>
      </w:r>
      <w:r>
        <w:rPr>
          <w:rFonts w:eastAsiaTheme="minorEastAsia"/>
          <w:lang w:eastAsia="zh-CN"/>
        </w:rPr>
        <w:t xml:space="preserve"> random access</w:t>
      </w:r>
      <w:r>
        <w:rPr>
          <w:rFonts w:eastAsiaTheme="minorEastAsia" w:hint="eastAsia"/>
          <w:lang w:eastAsia="zh-CN"/>
        </w:rPr>
        <w:t xml:space="preserve"> is </w:t>
      </w:r>
      <w:r>
        <w:rPr>
          <w:rFonts w:eastAsiaTheme="minorEastAsia"/>
          <w:lang w:eastAsia="zh-CN"/>
        </w:rPr>
        <w:t>much smaller than the number of the devices, e.g.,</w:t>
      </w:r>
      <w:r>
        <w:rPr>
          <w:rFonts w:eastAsiaTheme="minorEastAsia" w:hint="eastAsia"/>
          <w:lang w:eastAsia="zh-CN"/>
        </w:rPr>
        <w:t xml:space="preserve"> 500 devices with 64 slots, the latency increase</w:t>
      </w:r>
      <w:r>
        <w:rPr>
          <w:rFonts w:eastAsiaTheme="minorEastAsia"/>
          <w:lang w:eastAsia="zh-CN"/>
        </w:rPr>
        <w:t>s</w:t>
      </w:r>
      <w:r>
        <w:rPr>
          <w:rFonts w:eastAsiaTheme="minorEastAsia" w:hint="eastAsia"/>
          <w:lang w:eastAsia="zh-CN"/>
        </w:rPr>
        <w:t xml:space="preserve"> due to frequent </w:t>
      </w:r>
      <w:r>
        <w:rPr>
          <w:rFonts w:eastAsiaTheme="minorEastAsia"/>
          <w:lang w:eastAsia="zh-CN"/>
        </w:rPr>
        <w:t>collision</w:t>
      </w:r>
      <w:r>
        <w:rPr>
          <w:rFonts w:eastAsiaTheme="minorEastAsia" w:hint="eastAsia"/>
          <w:lang w:eastAsia="zh-CN"/>
        </w:rPr>
        <w:t xml:space="preserve">. </w:t>
      </w:r>
      <w:r>
        <w:t xml:space="preserve">Conversely, </w:t>
      </w:r>
      <w:r>
        <w:rPr>
          <w:rFonts w:eastAsiaTheme="minorEastAsia" w:hint="eastAsia"/>
          <w:lang w:eastAsia="zh-CN"/>
        </w:rPr>
        <w:t xml:space="preserve">when the number </w:t>
      </w:r>
      <w:r>
        <w:rPr>
          <w:rFonts w:eastAsiaTheme="minorEastAsia"/>
          <w:lang w:eastAsia="zh-CN"/>
        </w:rPr>
        <w:t>of slots is much larger than the number of devices</w:t>
      </w:r>
      <w:r>
        <w:rPr>
          <w:rFonts w:eastAsiaTheme="minorEastAsia" w:hint="eastAsia"/>
          <w:lang w:eastAsia="zh-CN"/>
        </w:rPr>
        <w:t>, e.g. 100 devices with 512 slots, the latency also become</w:t>
      </w:r>
      <w:r>
        <w:rPr>
          <w:rFonts w:eastAsiaTheme="minorEastAsia"/>
          <w:lang w:eastAsia="zh-CN"/>
        </w:rPr>
        <w:t>s</w:t>
      </w:r>
      <w:r>
        <w:rPr>
          <w:rFonts w:eastAsiaTheme="minorEastAsia" w:hint="eastAsia"/>
          <w:lang w:eastAsia="zh-CN"/>
        </w:rPr>
        <w:t xml:space="preserve"> large due to excessive idle resources. Therefore, further study is needed on how to determine a proper </w:t>
      </w:r>
      <w:r>
        <w:rPr>
          <w:rFonts w:eastAsiaTheme="minorEastAsia"/>
          <w:lang w:eastAsia="zh-CN"/>
        </w:rPr>
        <w:t xml:space="preserve">number of </w:t>
      </w:r>
      <w:r>
        <w:rPr>
          <w:rFonts w:eastAsiaTheme="minorEastAsia" w:hint="eastAsia"/>
          <w:lang w:eastAsia="zh-CN"/>
        </w:rPr>
        <w:t>slot</w:t>
      </w:r>
      <w:r>
        <w:rPr>
          <w:rFonts w:eastAsiaTheme="minorEastAsia"/>
          <w:lang w:eastAsia="zh-CN"/>
        </w:rPr>
        <w:t xml:space="preserve">s for </w:t>
      </w:r>
      <w:r>
        <w:rPr>
          <w:rFonts w:eastAsiaTheme="minorEastAsia" w:hint="eastAsia"/>
          <w:lang w:eastAsia="zh-CN"/>
        </w:rPr>
        <w:t>initial</w:t>
      </w:r>
      <w:r>
        <w:rPr>
          <w:rFonts w:eastAsiaTheme="minorEastAsia"/>
          <w:lang w:eastAsia="zh-CN"/>
        </w:rPr>
        <w:t xml:space="preserve"> random access</w:t>
      </w:r>
      <w:r>
        <w:rPr>
          <w:rFonts w:eastAsiaTheme="minorEastAsia" w:hint="eastAsia"/>
          <w:lang w:eastAsia="zh-CN"/>
        </w:rPr>
        <w:t xml:space="preserve">. </w:t>
      </w:r>
    </w:p>
    <w:p w14:paraId="56EFAD7F" w14:textId="58253EF9" w:rsidR="0068283F" w:rsidRPr="00BB700C" w:rsidRDefault="0068283F" w:rsidP="0068283F">
      <w:pPr>
        <w:spacing w:after="120"/>
        <w:jc w:val="both"/>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sidR="00B028E0">
        <w:rPr>
          <w:rFonts w:eastAsiaTheme="minorEastAsia" w:hint="eastAsia"/>
          <w:b/>
          <w:lang w:eastAsia="zh-CN"/>
        </w:rPr>
        <w:t>4</w:t>
      </w:r>
      <w:r>
        <w:rPr>
          <w:rFonts w:eastAsiaTheme="minorEastAsia" w:hint="eastAsia"/>
          <w:b/>
          <w:lang w:eastAsia="zh-CN"/>
        </w:rPr>
        <w:t>: Inappropriate number of slot</w:t>
      </w:r>
      <w:r>
        <w:rPr>
          <w:rFonts w:eastAsiaTheme="minorEastAsia"/>
          <w:b/>
          <w:lang w:eastAsia="zh-CN"/>
        </w:rPr>
        <w:t xml:space="preserve">s allocated to initial random access, whether </w:t>
      </w:r>
      <w:r>
        <w:rPr>
          <w:rFonts w:eastAsiaTheme="minorEastAsia" w:hint="eastAsia"/>
          <w:b/>
          <w:lang w:eastAsia="zh-CN"/>
        </w:rPr>
        <w:t>too large or too small</w:t>
      </w:r>
      <w:r>
        <w:rPr>
          <w:rFonts w:eastAsiaTheme="minorEastAsia"/>
          <w:b/>
          <w:lang w:eastAsia="zh-CN"/>
        </w:rPr>
        <w:t xml:space="preserve">, </w:t>
      </w:r>
      <w:r>
        <w:rPr>
          <w:rFonts w:eastAsiaTheme="minorEastAsia" w:hint="eastAsia"/>
          <w:b/>
          <w:lang w:eastAsia="zh-CN"/>
        </w:rPr>
        <w:t>will lead to increased inventory completion time.</w:t>
      </w:r>
    </w:p>
    <w:p w14:paraId="43DFB907" w14:textId="77777777" w:rsidR="0068283F" w:rsidRPr="00271F2B" w:rsidRDefault="0068283F" w:rsidP="0068283F">
      <w:pPr>
        <w:pStyle w:val="af7"/>
        <w:spacing w:afterLines="50" w:after="120"/>
        <w:ind w:left="0"/>
        <w:jc w:val="both"/>
        <w:rPr>
          <w:rFonts w:eastAsiaTheme="minorEastAsia"/>
          <w:lang w:eastAsia="zh-CN"/>
        </w:rPr>
      </w:pPr>
    </w:p>
    <w:p w14:paraId="78CA1DDA" w14:textId="77777777" w:rsidR="0068283F" w:rsidRPr="001C0FC4" w:rsidRDefault="0068283F" w:rsidP="0068283F">
      <w:pPr>
        <w:pStyle w:val="af7"/>
        <w:numPr>
          <w:ilvl w:val="0"/>
          <w:numId w:val="73"/>
        </w:numPr>
        <w:spacing w:afterLines="50" w:after="120"/>
        <w:jc w:val="both"/>
        <w:rPr>
          <w:rFonts w:eastAsiaTheme="minorEastAsia"/>
          <w:lang w:val="en-US" w:eastAsia="zh-CN"/>
        </w:rPr>
      </w:pPr>
      <w:r w:rsidRPr="001C0FC4">
        <w:rPr>
          <w:rFonts w:eastAsiaTheme="minorEastAsia"/>
          <w:lang w:val="en-US" w:eastAsia="zh-CN"/>
        </w:rPr>
        <w:t>Contention resolution for contention-based random access procedure</w:t>
      </w:r>
      <w:r>
        <w:rPr>
          <w:rFonts w:eastAsiaTheme="minorEastAsia" w:hint="eastAsia"/>
          <w:lang w:val="en-US" w:eastAsia="zh-CN"/>
        </w:rPr>
        <w:t>.</w:t>
      </w:r>
    </w:p>
    <w:p w14:paraId="7CE82C01" w14:textId="27DE81C1" w:rsidR="0068283F" w:rsidRDefault="0068283F" w:rsidP="00543415">
      <w:pPr>
        <w:spacing w:afterLines="50" w:after="120"/>
        <w:jc w:val="both"/>
        <w:rPr>
          <w:rFonts w:eastAsiaTheme="minorEastAsia"/>
          <w:lang w:val="en-US" w:eastAsia="zh-CN"/>
        </w:rPr>
      </w:pPr>
      <w:r w:rsidRPr="00C95ED0">
        <w:rPr>
          <w:rFonts w:eastAsiaTheme="minorEastAsia"/>
          <w:lang w:val="en-US" w:eastAsia="zh-CN"/>
        </w:rPr>
        <w:t>Frame structure for multiple access scheme of CDM scheme for collision detection of c</w:t>
      </w:r>
      <w:r>
        <w:rPr>
          <w:rFonts w:eastAsiaTheme="minorEastAsia"/>
          <w:lang w:val="en-US" w:eastAsia="zh-CN"/>
        </w:rPr>
        <w:t>ontention-based multiple access</w:t>
      </w:r>
      <w:r w:rsidRPr="0024561E">
        <w:rPr>
          <w:rFonts w:eastAsiaTheme="minorEastAsia"/>
          <w:lang w:val="en-US" w:eastAsia="zh-CN"/>
        </w:rPr>
        <w:t>,</w:t>
      </w:r>
      <w:r>
        <w:rPr>
          <w:rFonts w:eastAsiaTheme="minorEastAsia" w:hint="eastAsia"/>
          <w:lang w:val="en-US" w:eastAsia="zh-CN"/>
        </w:rPr>
        <w:t xml:space="preserve"> it could </w:t>
      </w:r>
      <w:r>
        <w:rPr>
          <w:rFonts w:eastAsiaTheme="minorEastAsia"/>
          <w:lang w:val="en-US" w:eastAsia="zh-CN"/>
        </w:rPr>
        <w:t>consider</w:t>
      </w:r>
      <w:r>
        <w:rPr>
          <w:rFonts w:eastAsiaTheme="minorEastAsia" w:hint="eastAsia"/>
          <w:lang w:val="en-US" w:eastAsia="zh-CN"/>
        </w:rPr>
        <w:t xml:space="preserve"> that</w:t>
      </w:r>
      <w:r w:rsidRPr="0024561E">
        <w:rPr>
          <w:rFonts w:eastAsiaTheme="minorEastAsia"/>
          <w:lang w:val="en-US" w:eastAsia="zh-CN"/>
        </w:rPr>
        <w:t xml:space="preserve"> </w:t>
      </w:r>
      <w:r>
        <w:rPr>
          <w:rFonts w:eastAsiaTheme="minorEastAsia"/>
          <w:lang w:val="en-US" w:eastAsia="zh-CN"/>
        </w:rPr>
        <w:t xml:space="preserve">the </w:t>
      </w:r>
      <w:r w:rsidRPr="0024561E">
        <w:rPr>
          <w:rFonts w:eastAsiaTheme="minorEastAsia"/>
          <w:lang w:val="en-US" w:eastAsia="zh-CN"/>
        </w:rPr>
        <w:t xml:space="preserve">different codes </w:t>
      </w:r>
      <w:r w:rsidRPr="0024561E">
        <w:rPr>
          <w:rFonts w:eastAsiaTheme="minorEastAsia" w:hint="eastAsia"/>
          <w:lang w:val="en-US" w:eastAsia="zh-CN"/>
        </w:rPr>
        <w:t xml:space="preserve">could be </w:t>
      </w:r>
      <w:r w:rsidRPr="0024561E">
        <w:rPr>
          <w:rFonts w:eastAsiaTheme="minorEastAsia"/>
          <w:lang w:val="en-US" w:eastAsia="zh-CN"/>
        </w:rPr>
        <w:t>configured for A-IoT</w:t>
      </w:r>
      <w:r w:rsidRPr="0024561E">
        <w:rPr>
          <w:rFonts w:eastAsiaTheme="minorEastAsia" w:hint="eastAsia"/>
          <w:lang w:val="en-US" w:eastAsia="zh-CN"/>
        </w:rPr>
        <w:t xml:space="preserve"> or A-IoT group</w:t>
      </w:r>
      <w:r>
        <w:rPr>
          <w:rFonts w:eastAsiaTheme="minorEastAsia"/>
          <w:lang w:val="en-US" w:eastAsia="zh-CN"/>
        </w:rPr>
        <w:t xml:space="preserve"> on the signals not carrying the response signals</w:t>
      </w:r>
      <w:r w:rsidRPr="0024561E">
        <w:rPr>
          <w:rFonts w:eastAsiaTheme="minorEastAsia"/>
          <w:lang w:val="en-US" w:eastAsia="zh-CN"/>
        </w:rPr>
        <w:t xml:space="preserve">, such as </w:t>
      </w:r>
      <w:r>
        <w:rPr>
          <w:rFonts w:eastAsiaTheme="minorEastAsia"/>
          <w:lang w:val="en-US" w:eastAsia="zh-CN"/>
        </w:rPr>
        <w:t>preamble sequence in NR RACH Msg 1</w:t>
      </w:r>
      <w:r w:rsidRPr="0024561E">
        <w:rPr>
          <w:rFonts w:eastAsiaTheme="minorEastAsia"/>
          <w:lang w:val="en-US" w:eastAsia="zh-CN"/>
        </w:rPr>
        <w:t xml:space="preserve">, </w:t>
      </w:r>
      <w:r w:rsidRPr="0024561E">
        <w:rPr>
          <w:rFonts w:eastAsiaTheme="minorEastAsia" w:hint="eastAsia"/>
          <w:lang w:val="en-US" w:eastAsia="zh-CN"/>
        </w:rPr>
        <w:t>which could</w:t>
      </w:r>
      <w:r w:rsidRPr="0024561E">
        <w:rPr>
          <w:rFonts w:eastAsiaTheme="minorEastAsia"/>
          <w:lang w:val="en-US" w:eastAsia="zh-CN"/>
        </w:rPr>
        <w:t xml:space="preserve"> be used to </w:t>
      </w:r>
      <w:r>
        <w:rPr>
          <w:rFonts w:eastAsiaTheme="minorEastAsia"/>
          <w:lang w:val="en-US" w:eastAsia="zh-CN"/>
        </w:rPr>
        <w:t>distinguish the</w:t>
      </w:r>
      <w:r w:rsidRPr="0024561E">
        <w:rPr>
          <w:rFonts w:eastAsiaTheme="minorEastAsia"/>
          <w:lang w:val="en-US" w:eastAsia="zh-CN"/>
        </w:rPr>
        <w:t xml:space="preserve"> A-IoT</w:t>
      </w:r>
      <w:r w:rsidRPr="0024561E">
        <w:rPr>
          <w:rFonts w:eastAsiaTheme="minorEastAsia" w:hint="eastAsia"/>
          <w:lang w:val="en-US" w:eastAsia="zh-CN"/>
        </w:rPr>
        <w:t xml:space="preserve"> or A-IoT group</w:t>
      </w:r>
      <w:r w:rsidRPr="0024561E">
        <w:rPr>
          <w:rFonts w:eastAsiaTheme="minorEastAsia"/>
          <w:lang w:val="en-US" w:eastAsia="zh-CN"/>
        </w:rPr>
        <w:t xml:space="preserve"> information, thereby reducing the collision probability of multiple A-IoT access</w:t>
      </w:r>
      <w:r>
        <w:rPr>
          <w:rFonts w:eastAsiaTheme="minorEastAsia" w:hint="eastAsia"/>
          <w:lang w:val="en-US" w:eastAsia="zh-CN"/>
        </w:rPr>
        <w:t xml:space="preserve"> and </w:t>
      </w:r>
      <w:r w:rsidRPr="0024561E">
        <w:rPr>
          <w:rFonts w:eastAsiaTheme="minorEastAsia"/>
          <w:lang w:val="en-US" w:eastAsia="zh-CN"/>
        </w:rPr>
        <w:t>improv</w:t>
      </w:r>
      <w:r>
        <w:rPr>
          <w:rFonts w:eastAsiaTheme="minorEastAsia" w:hint="eastAsia"/>
          <w:lang w:val="en-US" w:eastAsia="zh-CN"/>
        </w:rPr>
        <w:t>ing</w:t>
      </w:r>
      <w:r w:rsidRPr="0024561E">
        <w:rPr>
          <w:rFonts w:eastAsiaTheme="minorEastAsia"/>
          <w:lang w:val="en-US" w:eastAsia="zh-CN"/>
        </w:rPr>
        <w:t xml:space="preserve"> the</w:t>
      </w:r>
      <w:r>
        <w:rPr>
          <w:rFonts w:eastAsiaTheme="minorEastAsia"/>
          <w:lang w:val="en-US" w:eastAsia="zh-CN"/>
        </w:rPr>
        <w:t xml:space="preserve"> throughput of </w:t>
      </w:r>
      <w:r w:rsidRPr="0024561E">
        <w:rPr>
          <w:rFonts w:eastAsiaTheme="minorEastAsia" w:hint="eastAsia"/>
          <w:lang w:val="en-US" w:eastAsia="zh-CN"/>
        </w:rPr>
        <w:t>random access</w:t>
      </w:r>
      <w:r w:rsidRPr="0024561E">
        <w:rPr>
          <w:rFonts w:eastAsiaTheme="minorEastAsia"/>
          <w:lang w:val="en-US" w:eastAsia="zh-CN"/>
        </w:rPr>
        <w:t>.</w:t>
      </w:r>
    </w:p>
    <w:p w14:paraId="71ED0D49" w14:textId="19FEC653" w:rsidR="0068283F" w:rsidRPr="00151BF3" w:rsidRDefault="0068283F" w:rsidP="00543415">
      <w:pPr>
        <w:spacing w:afterLines="50" w:after="120"/>
        <w:jc w:val="both"/>
        <w:rPr>
          <w:rFonts w:eastAsiaTheme="minorEastAsia"/>
          <w:b/>
          <w:lang w:val="en-US" w:eastAsia="zh-CN"/>
        </w:rPr>
      </w:pPr>
      <w:r w:rsidRPr="00151BF3">
        <w:rPr>
          <w:rFonts w:eastAsiaTheme="minorEastAsia" w:hint="eastAsia"/>
          <w:b/>
          <w:lang w:val="en-US" w:eastAsia="zh-CN"/>
        </w:rPr>
        <w:t xml:space="preserve">Proposal </w:t>
      </w:r>
      <w:r w:rsidR="00B028E0">
        <w:rPr>
          <w:rFonts w:eastAsiaTheme="minorEastAsia" w:hint="eastAsia"/>
          <w:b/>
          <w:lang w:val="en-US" w:eastAsia="zh-CN"/>
        </w:rPr>
        <w:t>2</w:t>
      </w:r>
      <w:r w:rsidR="008C37C0">
        <w:rPr>
          <w:rFonts w:eastAsiaTheme="minorEastAsia" w:hint="eastAsia"/>
          <w:b/>
          <w:lang w:val="en-US" w:eastAsia="zh-CN"/>
        </w:rPr>
        <w:t>5</w:t>
      </w:r>
      <w:r w:rsidRPr="00151BF3">
        <w:rPr>
          <w:rFonts w:eastAsiaTheme="minorEastAsia" w:hint="eastAsia"/>
          <w:b/>
          <w:lang w:val="en-US" w:eastAsia="zh-CN"/>
        </w:rPr>
        <w:t xml:space="preserve">: </w:t>
      </w:r>
      <w:r w:rsidRPr="00151BF3">
        <w:rPr>
          <w:rFonts w:eastAsiaTheme="minorEastAsia"/>
          <w:b/>
          <w:lang w:val="en-US" w:eastAsia="zh-CN"/>
        </w:rPr>
        <w:t xml:space="preserve">Frame structure for multiple access </w:t>
      </w:r>
      <w:r w:rsidR="00822E35" w:rsidRPr="00151BF3">
        <w:rPr>
          <w:rFonts w:eastAsiaTheme="minorEastAsia"/>
          <w:b/>
          <w:lang w:val="en-US" w:eastAsia="zh-CN"/>
        </w:rPr>
        <w:t>schemes</w:t>
      </w:r>
      <w:r w:rsidRPr="00151BF3">
        <w:rPr>
          <w:rFonts w:eastAsiaTheme="minorEastAsia"/>
          <w:b/>
          <w:lang w:val="en-US" w:eastAsia="zh-CN"/>
        </w:rPr>
        <w:t xml:space="preserve"> of CDM scheme for collision detection of contention-based multiple </w:t>
      </w:r>
      <w:r w:rsidR="00822E35" w:rsidRPr="00151BF3">
        <w:rPr>
          <w:rFonts w:eastAsiaTheme="minorEastAsia"/>
          <w:b/>
          <w:lang w:val="en-US" w:eastAsia="zh-CN"/>
        </w:rPr>
        <w:t>accesses</w:t>
      </w:r>
      <w:r w:rsidRPr="00151BF3">
        <w:rPr>
          <w:rFonts w:eastAsiaTheme="minorEastAsia" w:hint="eastAsia"/>
          <w:b/>
          <w:lang w:val="en-US" w:eastAsia="zh-CN"/>
        </w:rPr>
        <w:t xml:space="preserve"> should </w:t>
      </w:r>
      <w:r w:rsidR="00822E35">
        <w:rPr>
          <w:rFonts w:eastAsiaTheme="minorEastAsia"/>
          <w:b/>
          <w:lang w:val="en-US" w:eastAsia="zh-CN"/>
        </w:rPr>
        <w:t>consider</w:t>
      </w:r>
      <w:r w:rsidR="00822E35">
        <w:rPr>
          <w:rFonts w:eastAsiaTheme="minorEastAsia" w:hint="eastAsia"/>
          <w:b/>
          <w:lang w:val="en-US" w:eastAsia="zh-CN"/>
        </w:rPr>
        <w:t xml:space="preserve"> carrying </w:t>
      </w:r>
      <w:r w:rsidR="00822E35">
        <w:rPr>
          <w:rFonts w:eastAsiaTheme="minorEastAsia"/>
          <w:b/>
          <w:lang w:val="en-US" w:eastAsia="zh-CN"/>
        </w:rPr>
        <w:t>preamble</w:t>
      </w:r>
      <w:r w:rsidR="00822E35">
        <w:rPr>
          <w:rFonts w:eastAsiaTheme="minorEastAsia" w:hint="eastAsia"/>
          <w:b/>
          <w:lang w:val="en-US" w:eastAsia="zh-CN"/>
        </w:rPr>
        <w:t xml:space="preserve"> </w:t>
      </w:r>
      <w:r w:rsidR="00822E35">
        <w:rPr>
          <w:rFonts w:eastAsiaTheme="minorEastAsia"/>
          <w:b/>
          <w:lang w:val="en-US" w:eastAsia="zh-CN"/>
        </w:rPr>
        <w:t>sequence</w:t>
      </w:r>
      <w:r w:rsidR="00822E35">
        <w:rPr>
          <w:rFonts w:eastAsiaTheme="minorEastAsia" w:hint="eastAsia"/>
          <w:b/>
          <w:lang w:val="en-US" w:eastAsia="zh-CN"/>
        </w:rPr>
        <w:t xml:space="preserve"> likely NR RACH Msg1</w:t>
      </w:r>
      <w:r w:rsidRPr="00151BF3">
        <w:rPr>
          <w:rFonts w:eastAsiaTheme="minorEastAsia" w:hint="eastAsia"/>
          <w:b/>
          <w:lang w:val="en-US" w:eastAsia="zh-CN"/>
        </w:rPr>
        <w:t>.</w:t>
      </w:r>
    </w:p>
    <w:p w14:paraId="7AE94DD8" w14:textId="075D2D55" w:rsidR="006D5F92" w:rsidRPr="003E633F" w:rsidRDefault="0073014E" w:rsidP="003E633F">
      <w:pPr>
        <w:pStyle w:val="1"/>
        <w:spacing w:before="360" w:afterLines="50" w:after="120"/>
        <w:ind w:left="431" w:hanging="431"/>
        <w:rPr>
          <w:rFonts w:eastAsiaTheme="minorEastAsia" w:cs="Arial"/>
          <w:b/>
          <w:sz w:val="28"/>
          <w:szCs w:val="28"/>
          <w:lang w:val="en-US" w:eastAsia="zh-CN"/>
        </w:rPr>
      </w:pPr>
      <w:bookmarkStart w:id="20" w:name="_Ref159230572"/>
      <w:r w:rsidRPr="003E633F">
        <w:rPr>
          <w:rFonts w:eastAsiaTheme="minorEastAsia" w:cs="Arial" w:hint="eastAsia"/>
          <w:b/>
          <w:sz w:val="28"/>
          <w:szCs w:val="28"/>
          <w:lang w:val="en-US" w:eastAsia="zh-CN"/>
        </w:rPr>
        <w:t>S</w:t>
      </w:r>
      <w:r w:rsidR="009E7195" w:rsidRPr="003E633F">
        <w:rPr>
          <w:rFonts w:eastAsiaTheme="minorEastAsia" w:cs="Arial"/>
          <w:b/>
          <w:sz w:val="28"/>
          <w:szCs w:val="28"/>
          <w:lang w:val="en-US" w:eastAsia="zh-CN"/>
        </w:rPr>
        <w:t>cheduling and timing relationship</w:t>
      </w:r>
      <w:bookmarkEnd w:id="20"/>
      <w:r w:rsidR="00CD793C" w:rsidRPr="003E633F">
        <w:rPr>
          <w:rFonts w:eastAsiaTheme="minorEastAsia" w:cs="Arial" w:hint="eastAsia"/>
          <w:b/>
          <w:sz w:val="28"/>
          <w:szCs w:val="28"/>
          <w:lang w:val="en-US" w:eastAsia="zh-CN"/>
        </w:rPr>
        <w:t xml:space="preserve"> </w:t>
      </w:r>
    </w:p>
    <w:p w14:paraId="69A89963" w14:textId="6A834696" w:rsidR="00052BEF" w:rsidRPr="00FA3A94" w:rsidRDefault="00052BEF" w:rsidP="00FA3A94">
      <w:pPr>
        <w:pStyle w:val="21"/>
        <w:spacing w:before="240" w:afterLines="50" w:after="120"/>
        <w:ind w:left="578" w:hanging="578"/>
        <w:rPr>
          <w:rFonts w:eastAsiaTheme="minorEastAsia"/>
          <w:b/>
          <w:sz w:val="22"/>
          <w:szCs w:val="22"/>
          <w:lang w:eastAsia="zh-CN"/>
        </w:rPr>
      </w:pPr>
      <w:r w:rsidRPr="00FA3A94">
        <w:rPr>
          <w:rFonts w:eastAsiaTheme="minorEastAsia" w:hint="eastAsia"/>
          <w:b/>
          <w:sz w:val="22"/>
          <w:szCs w:val="22"/>
          <w:lang w:eastAsia="zh-CN"/>
        </w:rPr>
        <w:t>Scheduling</w:t>
      </w:r>
    </w:p>
    <w:p w14:paraId="25A31DAE" w14:textId="07DAD879" w:rsidR="00940581" w:rsidRDefault="00940581" w:rsidP="00894F42">
      <w:pPr>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ccording to the agreements in RAN1#117</w:t>
      </w:r>
      <w:r w:rsidR="00071C61">
        <w:rPr>
          <w:rFonts w:eastAsiaTheme="minorEastAsia"/>
          <w:lang w:eastAsia="zh-CN"/>
        </w:rPr>
        <w:fldChar w:fldCharType="begin"/>
      </w:r>
      <w:r w:rsidR="00071C61">
        <w:rPr>
          <w:rFonts w:eastAsiaTheme="minorEastAsia"/>
          <w:lang w:eastAsia="zh-CN"/>
        </w:rPr>
        <w:instrText xml:space="preserve"> </w:instrText>
      </w:r>
      <w:r w:rsidR="00071C61">
        <w:rPr>
          <w:rFonts w:eastAsiaTheme="minorEastAsia" w:hint="eastAsia"/>
          <w:lang w:eastAsia="zh-CN"/>
        </w:rPr>
        <w:instrText>REF _Ref171781228 \r \h</w:instrText>
      </w:r>
      <w:r w:rsidR="00071C61">
        <w:rPr>
          <w:rFonts w:eastAsiaTheme="minorEastAsia"/>
          <w:lang w:eastAsia="zh-CN"/>
        </w:rPr>
        <w:instrText xml:space="preserve"> </w:instrText>
      </w:r>
      <w:r w:rsidR="00071C61">
        <w:rPr>
          <w:rFonts w:eastAsiaTheme="minorEastAsia"/>
          <w:lang w:eastAsia="zh-CN"/>
        </w:rPr>
      </w:r>
      <w:r w:rsidR="00071C61">
        <w:rPr>
          <w:rFonts w:eastAsiaTheme="minorEastAsia"/>
          <w:lang w:eastAsia="zh-CN"/>
        </w:rPr>
        <w:fldChar w:fldCharType="separate"/>
      </w:r>
      <w:r w:rsidR="00AF2B27">
        <w:rPr>
          <w:rFonts w:eastAsiaTheme="minorEastAsia"/>
          <w:lang w:eastAsia="zh-CN"/>
        </w:rPr>
        <w:t>[6]</w:t>
      </w:r>
      <w:r w:rsidR="00071C61">
        <w:rPr>
          <w:rFonts w:eastAsiaTheme="minorEastAsia"/>
          <w:lang w:eastAsia="zh-CN"/>
        </w:rPr>
        <w:fldChar w:fldCharType="end"/>
      </w:r>
      <w:r>
        <w:rPr>
          <w:rFonts w:eastAsiaTheme="minorEastAsia" w:hint="eastAsia"/>
          <w:lang w:eastAsia="zh-CN"/>
        </w:rPr>
        <w:t xml:space="preserve">, </w:t>
      </w:r>
      <w:r w:rsidR="00071C61">
        <w:rPr>
          <w:rFonts w:eastAsiaTheme="minorEastAsia" w:hint="eastAsia"/>
          <w:lang w:eastAsia="zh-CN"/>
        </w:rPr>
        <w:t xml:space="preserve">it was agreed that </w:t>
      </w:r>
      <w:r>
        <w:rPr>
          <w:rFonts w:eastAsiaTheme="minorEastAsia" w:hint="eastAsia"/>
          <w:lang w:eastAsia="zh-CN"/>
        </w:rPr>
        <w:t>the s</w:t>
      </w:r>
      <w:r w:rsidRPr="00940581">
        <w:rPr>
          <w:rFonts w:eastAsiaTheme="minorEastAsia"/>
          <w:lang w:eastAsia="zh-CN"/>
        </w:rPr>
        <w:t xml:space="preserve">cheduling information of PDRCH transmission </w:t>
      </w:r>
      <w:r w:rsidR="00071C61">
        <w:rPr>
          <w:rFonts w:eastAsiaTheme="minorEastAsia" w:hint="eastAsia"/>
          <w:lang w:eastAsia="zh-CN"/>
        </w:rPr>
        <w:t>is</w:t>
      </w:r>
      <w:r w:rsidRPr="00940581">
        <w:rPr>
          <w:rFonts w:eastAsiaTheme="minorEastAsia"/>
          <w:lang w:eastAsia="zh-CN"/>
        </w:rPr>
        <w:t xml:space="preserve"> provided by a corresponding PRDCH</w:t>
      </w:r>
      <w:r>
        <w:rPr>
          <w:rFonts w:eastAsiaTheme="minorEastAsia" w:hint="eastAsia"/>
          <w:lang w:eastAsia="zh-CN"/>
        </w:rPr>
        <w:t>.</w:t>
      </w:r>
    </w:p>
    <w:tbl>
      <w:tblPr>
        <w:tblStyle w:val="ae"/>
        <w:tblW w:w="0" w:type="auto"/>
        <w:tblLook w:val="04A0" w:firstRow="1" w:lastRow="0" w:firstColumn="1" w:lastColumn="0" w:noHBand="0" w:noVBand="1"/>
      </w:tblPr>
      <w:tblGrid>
        <w:gridCol w:w="9855"/>
      </w:tblGrid>
      <w:tr w:rsidR="00940581" w14:paraId="5F62F2CE" w14:textId="77777777" w:rsidTr="00B839AD">
        <w:tc>
          <w:tcPr>
            <w:tcW w:w="9855" w:type="dxa"/>
          </w:tcPr>
          <w:p w14:paraId="306C5A2A" w14:textId="77777777" w:rsidR="00940581" w:rsidRPr="00E14F37" w:rsidRDefault="00940581" w:rsidP="00940581">
            <w:pPr>
              <w:adjustRightInd w:val="0"/>
              <w:snapToGrid w:val="0"/>
              <w:rPr>
                <w:rFonts w:eastAsia="等线"/>
                <w:bCs/>
                <w:lang w:eastAsia="zh-CN"/>
              </w:rPr>
            </w:pPr>
            <w:r w:rsidRPr="00E14F37">
              <w:rPr>
                <w:rFonts w:eastAsia="等线"/>
                <w:bCs/>
                <w:highlight w:val="green"/>
                <w:lang w:eastAsia="zh-CN"/>
              </w:rPr>
              <w:t>Agreement</w:t>
            </w:r>
          </w:p>
          <w:p w14:paraId="47CBC903" w14:textId="77777777" w:rsidR="00940581" w:rsidRPr="00820F7F" w:rsidRDefault="00940581" w:rsidP="00940581">
            <w:pPr>
              <w:rPr>
                <w:iCs/>
                <w:lang w:val="en-US" w:eastAsia="x-none"/>
              </w:rPr>
            </w:pPr>
            <w:r w:rsidRPr="00820F7F">
              <w:rPr>
                <w:rFonts w:eastAsia="等线"/>
                <w:bCs/>
                <w:lang w:eastAsia="zh-CN"/>
              </w:rPr>
              <w:t>Study whether/how an A-IoT device can count the time with sufficient accuracy (with a certain timing error due to SFO) at least for the purposes related to TDM(A) (if needed), and if so for how long after receiving an R2D transmission.</w:t>
            </w:r>
          </w:p>
          <w:p w14:paraId="2F9F210F" w14:textId="77777777" w:rsidR="00940581" w:rsidRPr="00E14F37" w:rsidRDefault="00940581" w:rsidP="00940581">
            <w:pPr>
              <w:adjustRightInd w:val="0"/>
              <w:snapToGrid w:val="0"/>
              <w:rPr>
                <w:rFonts w:eastAsia="等线"/>
                <w:bCs/>
                <w:lang w:eastAsia="zh-CN"/>
              </w:rPr>
            </w:pPr>
            <w:r w:rsidRPr="00E14F37">
              <w:rPr>
                <w:rFonts w:eastAsia="等线"/>
                <w:bCs/>
                <w:highlight w:val="green"/>
                <w:lang w:eastAsia="zh-CN"/>
              </w:rPr>
              <w:t>Agreement</w:t>
            </w:r>
          </w:p>
          <w:p w14:paraId="1449698D" w14:textId="2ACEAF9C" w:rsidR="00940581" w:rsidRPr="00940581" w:rsidRDefault="00940581" w:rsidP="00940581">
            <w:pPr>
              <w:adjustRightInd w:val="0"/>
              <w:snapToGrid w:val="0"/>
              <w:rPr>
                <w:rFonts w:eastAsiaTheme="minorEastAsia"/>
                <w:lang w:eastAsia="zh-CN"/>
              </w:rPr>
            </w:pPr>
            <w:r w:rsidRPr="00054446">
              <w:rPr>
                <w:lang w:eastAsia="zh-CN"/>
              </w:rPr>
              <w:t>Scheduling information of PDRCH transmission is provided by a corresponding PRDCH.</w:t>
            </w:r>
          </w:p>
        </w:tc>
      </w:tr>
    </w:tbl>
    <w:p w14:paraId="14961196" w14:textId="77777777" w:rsidR="00940581" w:rsidRPr="00940581" w:rsidRDefault="00940581" w:rsidP="00894F42">
      <w:pPr>
        <w:spacing w:afterLines="50" w:after="120"/>
        <w:jc w:val="both"/>
        <w:rPr>
          <w:rFonts w:eastAsiaTheme="minorEastAsia"/>
          <w:lang w:eastAsia="zh-CN"/>
        </w:rPr>
      </w:pPr>
    </w:p>
    <w:p w14:paraId="1EF0A90B" w14:textId="366D66CD" w:rsidR="00051B93" w:rsidRDefault="0073014E" w:rsidP="00894F42">
      <w:pPr>
        <w:spacing w:afterLines="50" w:after="120"/>
        <w:jc w:val="both"/>
        <w:rPr>
          <w:rFonts w:eastAsiaTheme="minorEastAsia"/>
          <w:lang w:eastAsia="zh-CN"/>
        </w:rPr>
      </w:pPr>
      <w:r w:rsidRPr="009A3D1E">
        <w:rPr>
          <w:rFonts w:eastAsiaTheme="minorEastAsia"/>
          <w:lang w:eastAsia="zh-CN"/>
        </w:rPr>
        <w:t>T</w:t>
      </w:r>
      <w:r w:rsidRPr="009A3D1E">
        <w:rPr>
          <w:rFonts w:eastAsiaTheme="minorEastAsia" w:hint="eastAsia"/>
          <w:lang w:eastAsia="zh-CN"/>
        </w:rPr>
        <w:t xml:space="preserve">he </w:t>
      </w:r>
      <w:r w:rsidR="00814A00" w:rsidRPr="009A3D1E">
        <w:rPr>
          <w:rFonts w:eastAsiaTheme="minorEastAsia" w:hint="eastAsia"/>
          <w:lang w:eastAsia="zh-CN"/>
        </w:rPr>
        <w:t>A-IoT</w:t>
      </w:r>
      <w:r w:rsidRPr="009A3D1E">
        <w:rPr>
          <w:rFonts w:eastAsiaTheme="minorEastAsia" w:hint="eastAsia"/>
          <w:lang w:eastAsia="zh-CN"/>
        </w:rPr>
        <w:t xml:space="preserve"> communication is </w:t>
      </w:r>
      <w:r w:rsidR="00E552FB" w:rsidRPr="009A3D1E">
        <w:rPr>
          <w:rFonts w:eastAsiaTheme="minorEastAsia"/>
          <w:lang w:eastAsia="zh-CN"/>
        </w:rPr>
        <w:t>an asynchronous responsive communication and does not monitor the control information from the gNB or intermediate node UE.</w:t>
      </w:r>
      <w:r w:rsidR="00AE5063" w:rsidRPr="009A3D1E">
        <w:rPr>
          <w:rFonts w:eastAsiaTheme="minorEastAsia" w:hint="eastAsia"/>
          <w:lang w:eastAsia="zh-CN"/>
        </w:rPr>
        <w:t xml:space="preserve"> </w:t>
      </w:r>
      <w:r w:rsidR="00E552FB" w:rsidRPr="009A3D1E">
        <w:rPr>
          <w:rFonts w:eastAsiaTheme="minorEastAsia"/>
          <w:lang w:eastAsia="zh-CN"/>
        </w:rPr>
        <w:t>T</w:t>
      </w:r>
      <w:r w:rsidR="003100C3" w:rsidRPr="009A3D1E">
        <w:rPr>
          <w:rFonts w:eastAsiaTheme="minorEastAsia"/>
          <w:lang w:eastAsia="zh-CN"/>
        </w:rPr>
        <w:t>he</w:t>
      </w:r>
      <w:r w:rsidR="00E552FB" w:rsidRPr="009A3D1E">
        <w:rPr>
          <w:rFonts w:eastAsiaTheme="minorEastAsia"/>
          <w:lang w:eastAsia="zh-CN"/>
        </w:rPr>
        <w:t xml:space="preserve"> carrier wave used for </w:t>
      </w:r>
      <w:r w:rsidR="006B5359">
        <w:rPr>
          <w:rFonts w:eastAsiaTheme="minorEastAsia" w:hint="eastAsia"/>
          <w:lang w:eastAsia="zh-CN"/>
        </w:rPr>
        <w:t>D2R</w:t>
      </w:r>
      <w:r w:rsidR="006B5359" w:rsidRPr="009A3D1E">
        <w:rPr>
          <w:rFonts w:eastAsiaTheme="minorEastAsia"/>
          <w:lang w:eastAsia="zh-CN"/>
        </w:rPr>
        <w:t xml:space="preserve"> </w:t>
      </w:r>
      <w:r w:rsidR="00E552FB" w:rsidRPr="009A3D1E">
        <w:rPr>
          <w:rFonts w:eastAsiaTheme="minorEastAsia"/>
          <w:lang w:eastAsia="zh-CN"/>
        </w:rPr>
        <w:t>response signals through</w:t>
      </w:r>
      <w:r w:rsidR="003100C3" w:rsidRPr="009A3D1E">
        <w:rPr>
          <w:rFonts w:eastAsiaTheme="minorEastAsia"/>
          <w:lang w:eastAsia="zh-CN"/>
        </w:rPr>
        <w:t xml:space="preserve"> </w:t>
      </w:r>
      <w:r w:rsidR="00756939" w:rsidRPr="009A3D1E">
        <w:rPr>
          <w:rFonts w:eastAsiaTheme="minorEastAsia"/>
          <w:lang w:eastAsia="zh-CN"/>
        </w:rPr>
        <w:t>backscatter</w:t>
      </w:r>
      <w:r w:rsidR="003100C3" w:rsidRPr="009A3D1E">
        <w:rPr>
          <w:rFonts w:eastAsiaTheme="minorEastAsia"/>
          <w:lang w:eastAsia="zh-CN"/>
        </w:rPr>
        <w:t>ed/</w:t>
      </w:r>
      <w:r w:rsidR="00756939" w:rsidRPr="009A3D1E">
        <w:rPr>
          <w:rFonts w:eastAsiaTheme="minorEastAsia"/>
          <w:lang w:eastAsia="zh-CN"/>
        </w:rPr>
        <w:t>generat</w:t>
      </w:r>
      <w:r w:rsidR="003100C3" w:rsidRPr="009A3D1E">
        <w:rPr>
          <w:rFonts w:eastAsiaTheme="minorEastAsia"/>
          <w:lang w:eastAsia="zh-CN"/>
        </w:rPr>
        <w:t>ed</w:t>
      </w:r>
      <w:r w:rsidR="00756939" w:rsidRPr="009A3D1E">
        <w:rPr>
          <w:rFonts w:eastAsiaTheme="minorEastAsia"/>
          <w:lang w:eastAsia="zh-CN"/>
        </w:rPr>
        <w:t xml:space="preserve"> signals</w:t>
      </w:r>
      <w:r w:rsidR="00E552FB" w:rsidRPr="009A3D1E">
        <w:rPr>
          <w:rFonts w:eastAsiaTheme="minorEastAsia"/>
          <w:lang w:eastAsia="zh-CN"/>
        </w:rPr>
        <w:t xml:space="preserve"> can be indicated to the specific UE through </w:t>
      </w:r>
      <w:r w:rsidR="00756939" w:rsidRPr="009A3D1E">
        <w:rPr>
          <w:rFonts w:eastAsiaTheme="minorEastAsia"/>
          <w:lang w:eastAsia="zh-CN"/>
        </w:rPr>
        <w:t>the scheduling</w:t>
      </w:r>
      <w:r w:rsidR="00E552FB" w:rsidRPr="009A3D1E">
        <w:rPr>
          <w:rFonts w:eastAsiaTheme="minorEastAsia"/>
          <w:lang w:eastAsia="zh-CN"/>
        </w:rPr>
        <w:t xml:space="preserve"> information in the </w:t>
      </w:r>
      <w:r w:rsidR="009A1726">
        <w:rPr>
          <w:rFonts w:eastAsiaTheme="minorEastAsia"/>
          <w:lang w:eastAsia="zh-CN"/>
        </w:rPr>
        <w:t>R2D</w:t>
      </w:r>
      <w:r w:rsidR="00E552FB" w:rsidRPr="009A3D1E">
        <w:rPr>
          <w:rFonts w:eastAsiaTheme="minorEastAsia"/>
          <w:lang w:eastAsia="zh-CN"/>
        </w:rPr>
        <w:t xml:space="preserve"> signal. </w:t>
      </w:r>
      <w:r w:rsidR="00756939" w:rsidRPr="009A3D1E">
        <w:rPr>
          <w:rFonts w:eastAsiaTheme="minorEastAsia"/>
          <w:lang w:eastAsia="zh-CN"/>
        </w:rPr>
        <w:t>The scheduling in the A-IoT communication can allocate the radio resource for</w:t>
      </w:r>
      <w:r w:rsidR="00051B93" w:rsidRPr="009A3D1E">
        <w:rPr>
          <w:rFonts w:eastAsiaTheme="minorEastAsia"/>
          <w:lang w:eastAsia="zh-CN"/>
        </w:rPr>
        <w:t xml:space="preserve"> the A-IoT devices</w:t>
      </w:r>
      <w:r w:rsidR="00756939" w:rsidRPr="009A3D1E">
        <w:rPr>
          <w:rFonts w:eastAsiaTheme="minorEastAsia"/>
          <w:lang w:eastAsia="zh-CN"/>
        </w:rPr>
        <w:t xml:space="preserve"> </w:t>
      </w:r>
      <w:r w:rsidR="00051B93" w:rsidRPr="009A3D1E">
        <w:rPr>
          <w:rFonts w:eastAsiaTheme="minorEastAsia"/>
          <w:lang w:eastAsia="zh-CN"/>
        </w:rPr>
        <w:t xml:space="preserve">not </w:t>
      </w:r>
      <w:r w:rsidR="00756939" w:rsidRPr="009A3D1E">
        <w:rPr>
          <w:rFonts w:eastAsiaTheme="minorEastAsia"/>
          <w:lang w:eastAsia="zh-CN"/>
        </w:rPr>
        <w:t>to transmit the response signals</w:t>
      </w:r>
      <w:r w:rsidR="00051B93" w:rsidRPr="009A3D1E">
        <w:rPr>
          <w:rFonts w:eastAsiaTheme="minorEastAsia"/>
          <w:lang w:eastAsia="zh-CN"/>
        </w:rPr>
        <w:t xml:space="preserve"> </w:t>
      </w:r>
      <w:r w:rsidR="00756939" w:rsidRPr="009A3D1E">
        <w:rPr>
          <w:rFonts w:eastAsiaTheme="minorEastAsia"/>
          <w:lang w:eastAsia="zh-CN"/>
        </w:rPr>
        <w:t xml:space="preserve">in reply to the control information from </w:t>
      </w:r>
      <w:r w:rsidR="00071C61">
        <w:rPr>
          <w:rFonts w:eastAsiaTheme="minorEastAsia" w:hint="eastAsia"/>
          <w:lang w:eastAsia="zh-CN"/>
        </w:rPr>
        <w:t>R2D</w:t>
      </w:r>
      <w:r w:rsidR="00071C61" w:rsidRPr="009A3D1E">
        <w:rPr>
          <w:rFonts w:eastAsiaTheme="minorEastAsia"/>
          <w:lang w:eastAsia="zh-CN"/>
        </w:rPr>
        <w:t xml:space="preserve"> </w:t>
      </w:r>
      <w:r w:rsidR="00756939" w:rsidRPr="009A3D1E">
        <w:rPr>
          <w:rFonts w:eastAsiaTheme="minorEastAsia"/>
          <w:lang w:eastAsia="zh-CN"/>
        </w:rPr>
        <w:t>signals</w:t>
      </w:r>
      <w:r w:rsidR="00051B93" w:rsidRPr="009A3D1E">
        <w:rPr>
          <w:rFonts w:eastAsiaTheme="minorEastAsia"/>
          <w:lang w:eastAsia="zh-CN"/>
        </w:rPr>
        <w:t xml:space="preserve"> simultaneously</w:t>
      </w:r>
      <w:r w:rsidR="00756939" w:rsidRPr="009A3D1E">
        <w:rPr>
          <w:rFonts w:eastAsiaTheme="minorEastAsia"/>
          <w:lang w:eastAsia="zh-CN"/>
        </w:rPr>
        <w:t>.</w:t>
      </w:r>
      <w:r w:rsidR="00051B93" w:rsidRPr="009A3D1E">
        <w:rPr>
          <w:rFonts w:eastAsiaTheme="minorEastAsia"/>
          <w:lang w:eastAsia="zh-CN"/>
        </w:rPr>
        <w:t xml:space="preserve"> The allocated radio resource contains the resource allocation in time/frequency domain for the carrier wave and </w:t>
      </w:r>
      <w:r w:rsidR="006B5359">
        <w:rPr>
          <w:rFonts w:eastAsiaTheme="minorEastAsia" w:hint="eastAsia"/>
          <w:lang w:eastAsia="zh-CN"/>
        </w:rPr>
        <w:t>D2R</w:t>
      </w:r>
      <w:r w:rsidR="006B5359" w:rsidRPr="009A3D1E">
        <w:rPr>
          <w:rFonts w:eastAsiaTheme="minorEastAsia"/>
          <w:lang w:eastAsia="zh-CN"/>
        </w:rPr>
        <w:t xml:space="preserve"> </w:t>
      </w:r>
      <w:r w:rsidR="00051B93" w:rsidRPr="009A3D1E">
        <w:rPr>
          <w:rFonts w:eastAsiaTheme="minorEastAsia"/>
          <w:lang w:eastAsia="zh-CN"/>
        </w:rPr>
        <w:t xml:space="preserve">signals. The </w:t>
      </w:r>
      <w:r w:rsidR="00DE2D8C" w:rsidRPr="00DE2D8C">
        <w:rPr>
          <w:rFonts w:eastAsiaTheme="minorEastAsia"/>
          <w:lang w:eastAsia="zh-CN"/>
        </w:rPr>
        <w:t>illustration</w:t>
      </w:r>
      <w:r w:rsidR="00DE2D8C" w:rsidRPr="00DE2D8C">
        <w:rPr>
          <w:rFonts w:eastAsiaTheme="minorEastAsia" w:hint="eastAsia"/>
          <w:lang w:eastAsia="zh-CN"/>
        </w:rPr>
        <w:t xml:space="preserve"> </w:t>
      </w:r>
      <w:r w:rsidR="00051B93" w:rsidRPr="009A3D1E">
        <w:rPr>
          <w:rFonts w:eastAsiaTheme="minorEastAsia"/>
          <w:lang w:eastAsia="zh-CN"/>
        </w:rPr>
        <w:t xml:space="preserve">of scheduling is shown in </w:t>
      </w:r>
      <w:r w:rsidR="00DE2D8C" w:rsidRPr="009A3D1E">
        <w:rPr>
          <w:rFonts w:eastAsiaTheme="minorEastAsia"/>
          <w:lang w:eastAsia="zh-CN"/>
        </w:rPr>
        <w:fldChar w:fldCharType="begin"/>
      </w:r>
      <w:r w:rsidR="00DE2D8C" w:rsidRPr="009A3D1E">
        <w:rPr>
          <w:rFonts w:eastAsiaTheme="minorEastAsia"/>
          <w:lang w:eastAsia="zh-CN"/>
        </w:rPr>
        <w:instrText xml:space="preserve"> REF _Ref158053945 \h  \* MERGEFORMAT </w:instrText>
      </w:r>
      <w:r w:rsidR="00DE2D8C" w:rsidRPr="009A3D1E">
        <w:rPr>
          <w:rFonts w:eastAsiaTheme="minorEastAsia"/>
          <w:lang w:eastAsia="zh-CN"/>
        </w:rPr>
      </w:r>
      <w:r w:rsidR="00DE2D8C" w:rsidRPr="009A3D1E">
        <w:rPr>
          <w:rFonts w:eastAsiaTheme="minorEastAsia"/>
          <w:lang w:eastAsia="zh-CN"/>
        </w:rPr>
        <w:fldChar w:fldCharType="separate"/>
      </w:r>
      <w:r w:rsidR="00AF2B27" w:rsidRPr="00AF2B27">
        <w:rPr>
          <w:rFonts w:eastAsiaTheme="minorEastAsia"/>
          <w:lang w:eastAsia="zh-CN"/>
        </w:rPr>
        <w:t>Figure 4</w:t>
      </w:r>
      <w:r w:rsidR="00DE2D8C" w:rsidRPr="009A3D1E">
        <w:rPr>
          <w:rFonts w:eastAsiaTheme="minorEastAsia"/>
          <w:lang w:eastAsia="zh-CN"/>
        </w:rPr>
        <w:fldChar w:fldCharType="end"/>
      </w:r>
      <w:r w:rsidR="00051B93" w:rsidRPr="009A3D1E">
        <w:rPr>
          <w:rFonts w:eastAsiaTheme="minorEastAsia"/>
          <w:lang w:eastAsia="zh-CN"/>
        </w:rPr>
        <w:t>. I</w:t>
      </w:r>
      <w:r w:rsidR="00051B93" w:rsidRPr="009A3D1E">
        <w:rPr>
          <w:rFonts w:eastAsiaTheme="minorEastAsia" w:hint="eastAsia"/>
          <w:lang w:eastAsia="zh-CN"/>
        </w:rPr>
        <w:t>n the figure</w:t>
      </w:r>
      <w:r w:rsidR="003C6CAA" w:rsidRPr="009A3D1E">
        <w:rPr>
          <w:rFonts w:eastAsiaTheme="minorEastAsia" w:hint="eastAsia"/>
          <w:lang w:eastAsia="zh-CN"/>
        </w:rPr>
        <w:t>,</w:t>
      </w:r>
      <w:r w:rsidR="004224A2" w:rsidRPr="009A3D1E">
        <w:rPr>
          <w:rFonts w:eastAsiaTheme="minorEastAsia"/>
          <w:lang w:eastAsia="zh-CN"/>
        </w:rPr>
        <w:t xml:space="preserve"> </w:t>
      </w:r>
      <w:r w:rsidR="006B7EBE" w:rsidRPr="009A3D1E">
        <w:rPr>
          <w:rFonts w:eastAsiaTheme="minorEastAsia" w:hint="eastAsia"/>
          <w:lang w:eastAsia="zh-CN"/>
        </w:rPr>
        <w:t xml:space="preserve">gNB transmits the </w:t>
      </w:r>
      <w:r w:rsidR="009A1726">
        <w:rPr>
          <w:rFonts w:eastAsiaTheme="minorEastAsia" w:hint="eastAsia"/>
          <w:lang w:eastAsia="zh-CN"/>
        </w:rPr>
        <w:t>R2D</w:t>
      </w:r>
      <w:r w:rsidR="0018407B" w:rsidRPr="009A3D1E">
        <w:rPr>
          <w:rFonts w:eastAsiaTheme="minorEastAsia" w:hint="eastAsia"/>
          <w:lang w:eastAsia="zh-CN"/>
        </w:rPr>
        <w:t xml:space="preserve"> signals to </w:t>
      </w:r>
      <w:r w:rsidR="004224A2" w:rsidRPr="009A3D1E">
        <w:rPr>
          <w:rFonts w:eastAsiaTheme="minorEastAsia"/>
          <w:lang w:eastAsia="zh-CN"/>
        </w:rPr>
        <w:t>schedule</w:t>
      </w:r>
      <w:r w:rsidR="0018407B" w:rsidRPr="009A3D1E">
        <w:rPr>
          <w:rFonts w:eastAsiaTheme="minorEastAsia" w:hint="eastAsia"/>
          <w:lang w:eastAsia="zh-CN"/>
        </w:rPr>
        <w:t xml:space="preserve"> the </w:t>
      </w:r>
      <w:r w:rsidR="004224A2" w:rsidRPr="009A3D1E">
        <w:rPr>
          <w:rFonts w:eastAsiaTheme="minorEastAsia"/>
          <w:lang w:eastAsia="zh-CN"/>
        </w:rPr>
        <w:t xml:space="preserve">resource allocation </w:t>
      </w:r>
      <w:r w:rsidR="0018407B" w:rsidRPr="009A3D1E">
        <w:rPr>
          <w:rFonts w:eastAsiaTheme="minorEastAsia" w:hint="eastAsia"/>
          <w:lang w:eastAsia="zh-CN"/>
        </w:rPr>
        <w:t>information</w:t>
      </w:r>
      <w:r w:rsidR="004224A2" w:rsidRPr="009A3D1E">
        <w:rPr>
          <w:rFonts w:eastAsiaTheme="minorEastAsia"/>
          <w:lang w:eastAsia="zh-CN"/>
        </w:rPr>
        <w:t xml:space="preserve"> for the response signals. </w:t>
      </w:r>
      <w:r w:rsidR="0018407B" w:rsidRPr="009A3D1E">
        <w:rPr>
          <w:rFonts w:eastAsiaTheme="minorEastAsia"/>
          <w:lang w:eastAsia="zh-CN"/>
        </w:rPr>
        <w:t>I</w:t>
      </w:r>
      <w:r w:rsidR="0018407B" w:rsidRPr="009A3D1E">
        <w:rPr>
          <w:rFonts w:eastAsiaTheme="minorEastAsia" w:hint="eastAsia"/>
          <w:lang w:eastAsia="zh-CN"/>
        </w:rPr>
        <w:t xml:space="preserve">n order to </w:t>
      </w:r>
      <w:r w:rsidR="004224A2" w:rsidRPr="009A3D1E">
        <w:rPr>
          <w:rFonts w:eastAsiaTheme="minorEastAsia"/>
          <w:lang w:eastAsia="zh-CN"/>
        </w:rPr>
        <w:t xml:space="preserve">minimize the collision and </w:t>
      </w:r>
      <w:r w:rsidR="0018407B" w:rsidRPr="009A3D1E">
        <w:rPr>
          <w:rFonts w:eastAsiaTheme="minorEastAsia" w:hint="eastAsia"/>
          <w:lang w:eastAsia="zh-CN"/>
        </w:rPr>
        <w:t xml:space="preserve">the </w:t>
      </w:r>
      <w:r w:rsidR="004224A2" w:rsidRPr="009A3D1E">
        <w:rPr>
          <w:rFonts w:eastAsiaTheme="minorEastAsia"/>
          <w:lang w:eastAsia="zh-CN"/>
        </w:rPr>
        <w:t xml:space="preserve">cross </w:t>
      </w:r>
      <w:r w:rsidR="0018407B" w:rsidRPr="009A3D1E">
        <w:rPr>
          <w:rFonts w:eastAsiaTheme="minorEastAsia"/>
          <w:lang w:eastAsia="zh-CN"/>
        </w:rPr>
        <w:t xml:space="preserve">interference of </w:t>
      </w:r>
      <w:r w:rsidR="0018407B" w:rsidRPr="009A3D1E">
        <w:rPr>
          <w:rFonts w:eastAsiaTheme="minorEastAsia" w:hint="eastAsia"/>
          <w:lang w:eastAsia="zh-CN"/>
        </w:rPr>
        <w:t xml:space="preserve">the </w:t>
      </w:r>
      <w:r w:rsidR="0018407B" w:rsidRPr="009A3D1E">
        <w:rPr>
          <w:rFonts w:eastAsiaTheme="minorEastAsia"/>
          <w:lang w:eastAsia="zh-CN"/>
        </w:rPr>
        <w:t>UL multiple access</w:t>
      </w:r>
      <w:r w:rsidR="004224A2" w:rsidRPr="009A3D1E">
        <w:rPr>
          <w:rFonts w:eastAsiaTheme="minorEastAsia"/>
          <w:lang w:eastAsia="zh-CN"/>
        </w:rPr>
        <w:t xml:space="preserve"> for</w:t>
      </w:r>
      <w:r w:rsidR="003C6CAA" w:rsidRPr="009A3D1E">
        <w:rPr>
          <w:rFonts w:eastAsiaTheme="minorEastAsia" w:hint="eastAsia"/>
          <w:lang w:eastAsia="zh-CN"/>
        </w:rPr>
        <w:t xml:space="preserve"> </w:t>
      </w:r>
      <w:r w:rsidR="0018407B" w:rsidRPr="009A3D1E">
        <w:rPr>
          <w:rFonts w:eastAsiaTheme="minorEastAsia"/>
          <w:lang w:eastAsia="zh-CN"/>
        </w:rPr>
        <w:t xml:space="preserve">multiple </w:t>
      </w:r>
      <w:r w:rsidR="004224A2" w:rsidRPr="009A3D1E">
        <w:rPr>
          <w:rFonts w:eastAsiaTheme="minorEastAsia"/>
          <w:lang w:eastAsia="zh-CN"/>
        </w:rPr>
        <w:t>access of multiple</w:t>
      </w:r>
      <w:r w:rsidR="003C6CAA" w:rsidRPr="009A3D1E">
        <w:rPr>
          <w:rFonts w:eastAsiaTheme="minorEastAsia" w:hint="eastAsia"/>
          <w:lang w:eastAsia="zh-CN"/>
        </w:rPr>
        <w:t xml:space="preserve"> </w:t>
      </w:r>
      <w:r w:rsidR="0018407B" w:rsidRPr="009A3D1E">
        <w:rPr>
          <w:rFonts w:eastAsiaTheme="minorEastAsia"/>
          <w:lang w:eastAsia="zh-CN"/>
        </w:rPr>
        <w:t>A</w:t>
      </w:r>
      <w:r w:rsidR="0018407B" w:rsidRPr="009A3D1E">
        <w:rPr>
          <w:rFonts w:eastAsiaTheme="minorEastAsia" w:hint="eastAsia"/>
          <w:lang w:eastAsia="zh-CN"/>
        </w:rPr>
        <w:t>-</w:t>
      </w:r>
      <w:r w:rsidR="0018407B" w:rsidRPr="009A3D1E">
        <w:rPr>
          <w:rFonts w:eastAsiaTheme="minorEastAsia"/>
          <w:lang w:eastAsia="zh-CN"/>
        </w:rPr>
        <w:t>IoT devices</w:t>
      </w:r>
      <w:r w:rsidR="0018407B" w:rsidRPr="009A3D1E">
        <w:rPr>
          <w:rFonts w:eastAsiaTheme="minorEastAsia" w:hint="eastAsia"/>
          <w:lang w:eastAsia="zh-CN"/>
        </w:rPr>
        <w:t>, gNB could schedule the</w:t>
      </w:r>
      <w:r w:rsidR="004224A2" w:rsidRPr="009A3D1E">
        <w:rPr>
          <w:rFonts w:eastAsiaTheme="minorEastAsia"/>
          <w:lang w:eastAsia="zh-CN"/>
        </w:rPr>
        <w:t xml:space="preserve"> time and frequency resource for</w:t>
      </w:r>
      <w:r w:rsidR="0018407B" w:rsidRPr="009A3D1E">
        <w:rPr>
          <w:rFonts w:eastAsiaTheme="minorEastAsia" w:hint="eastAsia"/>
          <w:lang w:eastAsia="zh-CN"/>
        </w:rPr>
        <w:t xml:space="preserve"> A-IoT devices to </w:t>
      </w:r>
      <w:r w:rsidR="0018407B" w:rsidRPr="009A3D1E">
        <w:rPr>
          <w:rFonts w:eastAsiaTheme="minorEastAsia"/>
          <w:lang w:eastAsia="zh-CN"/>
        </w:rPr>
        <w:t>backscatter/generat</w:t>
      </w:r>
      <w:r w:rsidR="0018407B" w:rsidRPr="009A3D1E">
        <w:rPr>
          <w:rFonts w:eastAsiaTheme="minorEastAsia" w:hint="eastAsia"/>
          <w:lang w:eastAsia="zh-CN"/>
        </w:rPr>
        <w:t>e</w:t>
      </w:r>
      <w:r w:rsidR="004224A2" w:rsidRPr="009A3D1E">
        <w:rPr>
          <w:rFonts w:eastAsiaTheme="minorEastAsia"/>
          <w:lang w:eastAsia="zh-CN"/>
        </w:rPr>
        <w:t>d</w:t>
      </w:r>
      <w:r w:rsidR="0018407B" w:rsidRPr="009A3D1E">
        <w:rPr>
          <w:rFonts w:eastAsiaTheme="minorEastAsia" w:hint="eastAsia"/>
          <w:lang w:eastAsia="zh-CN"/>
        </w:rPr>
        <w:t xml:space="preserve"> the</w:t>
      </w:r>
      <w:r w:rsidR="00940581">
        <w:rPr>
          <w:rFonts w:eastAsiaTheme="minorEastAsia" w:hint="eastAsia"/>
          <w:lang w:eastAsia="zh-CN"/>
        </w:rPr>
        <w:t xml:space="preserve"> D2R</w:t>
      </w:r>
      <w:r w:rsidR="0018407B" w:rsidRPr="009A3D1E">
        <w:rPr>
          <w:rFonts w:eastAsiaTheme="minorEastAsia"/>
          <w:lang w:eastAsia="zh-CN"/>
        </w:rPr>
        <w:t xml:space="preserve"> signals </w:t>
      </w:r>
      <w:r w:rsidR="0018407B" w:rsidRPr="009A3D1E">
        <w:rPr>
          <w:rFonts w:eastAsiaTheme="minorEastAsia" w:hint="eastAsia"/>
          <w:lang w:eastAsia="zh-CN"/>
        </w:rPr>
        <w:t xml:space="preserve">at the different </w:t>
      </w:r>
      <w:r w:rsidR="0018407B" w:rsidRPr="009A3D1E">
        <w:rPr>
          <w:rFonts w:eastAsiaTheme="minorEastAsia"/>
          <w:lang w:eastAsia="zh-CN"/>
        </w:rPr>
        <w:t>time/frequency</w:t>
      </w:r>
      <w:r w:rsidR="0018407B" w:rsidRPr="009A3D1E">
        <w:rPr>
          <w:rFonts w:eastAsiaTheme="minorEastAsia" w:hint="eastAsia"/>
          <w:lang w:eastAsia="zh-CN"/>
        </w:rPr>
        <w:t xml:space="preserve"> domain resource</w:t>
      </w:r>
      <w:r w:rsidR="00321BAB">
        <w:rPr>
          <w:rFonts w:eastAsiaTheme="minorEastAsia" w:hint="eastAsia"/>
          <w:lang w:eastAsia="zh-CN"/>
        </w:rPr>
        <w:t>s</w:t>
      </w:r>
      <w:r w:rsidR="0018407B" w:rsidRPr="009A3D1E">
        <w:rPr>
          <w:rFonts w:eastAsiaTheme="minorEastAsia" w:hint="eastAsia"/>
          <w:lang w:eastAsia="zh-CN"/>
        </w:rPr>
        <w:t xml:space="preserve">. </w:t>
      </w:r>
      <w:r w:rsidR="00071C61">
        <w:rPr>
          <w:rFonts w:eastAsiaTheme="minorEastAsia" w:hint="eastAsia"/>
          <w:lang w:eastAsia="zh-CN"/>
        </w:rPr>
        <w:t>T</w:t>
      </w:r>
      <w:r w:rsidR="00071C61" w:rsidRPr="00071C61">
        <w:rPr>
          <w:rFonts w:eastAsiaTheme="minorEastAsia"/>
          <w:lang w:eastAsia="zh-CN"/>
        </w:rPr>
        <w:t>he received timing of the R2D signal</w:t>
      </w:r>
      <w:r w:rsidR="00071C61">
        <w:rPr>
          <w:rFonts w:eastAsiaTheme="minorEastAsia" w:hint="eastAsia"/>
          <w:lang w:eastAsia="zh-CN"/>
        </w:rPr>
        <w:t xml:space="preserve"> can be taken</w:t>
      </w:r>
      <w:r w:rsidR="00071C61" w:rsidRPr="00071C61">
        <w:rPr>
          <w:rFonts w:eastAsiaTheme="minorEastAsia"/>
          <w:lang w:eastAsia="zh-CN"/>
        </w:rPr>
        <w:t xml:space="preserve"> as the </w:t>
      </w:r>
      <w:r w:rsidR="00071C61">
        <w:rPr>
          <w:rFonts w:eastAsiaTheme="minorEastAsia" w:hint="eastAsia"/>
          <w:lang w:eastAsia="zh-CN"/>
        </w:rPr>
        <w:t>starting</w:t>
      </w:r>
      <w:r w:rsidR="00071C61" w:rsidRPr="00071C61">
        <w:rPr>
          <w:rFonts w:eastAsiaTheme="minorEastAsia"/>
          <w:lang w:eastAsia="zh-CN"/>
        </w:rPr>
        <w:t xml:space="preserve"> time for the backscattering or transmitting the D2R signal.</w:t>
      </w:r>
      <w:r w:rsidR="00071C61">
        <w:rPr>
          <w:rFonts w:eastAsiaTheme="minorEastAsia" w:hint="eastAsia"/>
          <w:lang w:eastAsia="zh-CN"/>
        </w:rPr>
        <w:t xml:space="preserve"> </w:t>
      </w:r>
      <w:r w:rsidR="0018407B" w:rsidRPr="009A3D1E">
        <w:rPr>
          <w:rFonts w:eastAsiaTheme="minorEastAsia" w:hint="eastAsia"/>
          <w:lang w:eastAsia="zh-CN"/>
        </w:rPr>
        <w:t>T</w:t>
      </w:r>
      <w:r w:rsidR="00051B93" w:rsidRPr="009A3D1E">
        <w:rPr>
          <w:rFonts w:eastAsiaTheme="minorEastAsia"/>
          <w:lang w:eastAsia="zh-CN"/>
        </w:rPr>
        <w:t xml:space="preserve">he scheduling </w:t>
      </w:r>
      <w:r w:rsidR="0018407B" w:rsidRPr="009A3D1E">
        <w:rPr>
          <w:rFonts w:eastAsiaTheme="minorEastAsia"/>
          <w:lang w:eastAsia="zh-CN"/>
        </w:rPr>
        <w:t>resource</w:t>
      </w:r>
      <w:r w:rsidR="0018407B" w:rsidRPr="009A3D1E">
        <w:rPr>
          <w:rFonts w:eastAsiaTheme="minorEastAsia" w:hint="eastAsia"/>
          <w:lang w:eastAsia="zh-CN"/>
        </w:rPr>
        <w:t xml:space="preserve"> </w:t>
      </w:r>
      <w:r w:rsidR="00051B93" w:rsidRPr="009A3D1E">
        <w:rPr>
          <w:rFonts w:eastAsiaTheme="minorEastAsia"/>
          <w:lang w:eastAsia="zh-CN"/>
        </w:rPr>
        <w:t>information</w:t>
      </w:r>
      <w:r w:rsidR="0018407B" w:rsidRPr="009A3D1E">
        <w:rPr>
          <w:rFonts w:eastAsiaTheme="minorEastAsia" w:hint="eastAsia"/>
          <w:lang w:eastAsia="zh-CN"/>
        </w:rPr>
        <w:t xml:space="preserve"> of the CW </w:t>
      </w:r>
      <w:r w:rsidR="0018407B" w:rsidRPr="009A3D1E">
        <w:rPr>
          <w:rFonts w:eastAsiaTheme="minorEastAsia"/>
          <w:lang w:eastAsia="zh-CN"/>
        </w:rPr>
        <w:t>and</w:t>
      </w:r>
      <w:r w:rsidR="0018407B" w:rsidRPr="009A3D1E">
        <w:rPr>
          <w:rFonts w:eastAsiaTheme="minorEastAsia" w:hint="eastAsia"/>
          <w:lang w:eastAsia="zh-CN"/>
        </w:rPr>
        <w:t xml:space="preserve"> </w:t>
      </w:r>
      <w:r w:rsidR="004224A2" w:rsidRPr="009A3D1E">
        <w:rPr>
          <w:rFonts w:eastAsiaTheme="minorEastAsia"/>
          <w:lang w:eastAsia="zh-CN"/>
        </w:rPr>
        <w:t xml:space="preserve">resource for the </w:t>
      </w:r>
      <w:r w:rsidR="00940581">
        <w:rPr>
          <w:rFonts w:eastAsiaTheme="minorEastAsia" w:hint="eastAsia"/>
          <w:lang w:eastAsia="zh-CN"/>
        </w:rPr>
        <w:t>D2R</w:t>
      </w:r>
      <w:r w:rsidR="0018407B" w:rsidRPr="009A3D1E">
        <w:rPr>
          <w:rFonts w:eastAsiaTheme="minorEastAsia"/>
          <w:lang w:eastAsia="zh-CN"/>
        </w:rPr>
        <w:t xml:space="preserve"> signals</w:t>
      </w:r>
      <w:r w:rsidR="00051B93" w:rsidRPr="009A3D1E">
        <w:rPr>
          <w:rFonts w:eastAsiaTheme="minorEastAsia"/>
          <w:lang w:eastAsia="zh-CN"/>
        </w:rPr>
        <w:t xml:space="preserve"> </w:t>
      </w:r>
      <w:r w:rsidR="004224A2" w:rsidRPr="009A3D1E">
        <w:rPr>
          <w:rFonts w:eastAsiaTheme="minorEastAsia"/>
          <w:lang w:eastAsia="zh-CN"/>
        </w:rPr>
        <w:t xml:space="preserve">in time and frequency </w:t>
      </w:r>
      <w:r w:rsidR="0018407B" w:rsidRPr="009A3D1E">
        <w:rPr>
          <w:rFonts w:eastAsiaTheme="minorEastAsia" w:hint="eastAsia"/>
          <w:lang w:eastAsia="zh-CN"/>
        </w:rPr>
        <w:t>can be</w:t>
      </w:r>
      <w:r w:rsidR="00051B93" w:rsidRPr="009A3D1E">
        <w:rPr>
          <w:rFonts w:eastAsiaTheme="minorEastAsia"/>
          <w:lang w:eastAsia="zh-CN"/>
        </w:rPr>
        <w:t xml:space="preserve"> included in the </w:t>
      </w:r>
      <w:r w:rsidR="009A1726">
        <w:rPr>
          <w:rFonts w:eastAsiaTheme="minorEastAsia"/>
          <w:lang w:eastAsia="zh-CN"/>
        </w:rPr>
        <w:t>R2D</w:t>
      </w:r>
      <w:r w:rsidR="00051B93" w:rsidRPr="009A3D1E">
        <w:rPr>
          <w:rFonts w:eastAsiaTheme="minorEastAsia"/>
          <w:lang w:eastAsia="zh-CN"/>
        </w:rPr>
        <w:t xml:space="preserve"> signals</w:t>
      </w:r>
      <w:r w:rsidR="0018407B" w:rsidRPr="009A3D1E">
        <w:rPr>
          <w:rFonts w:eastAsiaTheme="minorEastAsia" w:hint="eastAsia"/>
          <w:lang w:eastAsia="zh-CN"/>
        </w:rPr>
        <w:t xml:space="preserve">, including the </w:t>
      </w:r>
      <w:r w:rsidR="0018407B" w:rsidRPr="009A3D1E">
        <w:rPr>
          <w:rFonts w:eastAsiaTheme="minorEastAsia"/>
          <w:lang w:eastAsia="zh-CN"/>
        </w:rPr>
        <w:t xml:space="preserve">transmitted timing of </w:t>
      </w:r>
      <w:r w:rsidR="0018407B" w:rsidRPr="009A3D1E">
        <w:rPr>
          <w:rFonts w:eastAsiaTheme="minorEastAsia" w:hint="eastAsia"/>
          <w:lang w:eastAsia="zh-CN"/>
        </w:rPr>
        <w:t xml:space="preserve">these </w:t>
      </w:r>
      <w:r w:rsidR="0018407B" w:rsidRPr="009A3D1E">
        <w:rPr>
          <w:rFonts w:eastAsiaTheme="minorEastAsia"/>
          <w:lang w:eastAsia="zh-CN"/>
        </w:rPr>
        <w:t>signals in the indicated TTI of a given A</w:t>
      </w:r>
      <w:r w:rsidR="0018407B" w:rsidRPr="009A3D1E">
        <w:rPr>
          <w:rFonts w:eastAsiaTheme="minorEastAsia" w:hint="eastAsia"/>
          <w:lang w:eastAsia="zh-CN"/>
        </w:rPr>
        <w:t>-</w:t>
      </w:r>
      <w:r w:rsidR="0018407B" w:rsidRPr="009A3D1E">
        <w:rPr>
          <w:rFonts w:eastAsiaTheme="minorEastAsia"/>
          <w:lang w:eastAsia="zh-CN"/>
        </w:rPr>
        <w:t>IoT channel in the scheduling</w:t>
      </w:r>
      <w:r w:rsidR="006B7EBE" w:rsidRPr="009A3D1E">
        <w:rPr>
          <w:rFonts w:eastAsiaTheme="minorEastAsia" w:hint="eastAsia"/>
          <w:lang w:eastAsia="zh-CN"/>
        </w:rPr>
        <w:t>.</w:t>
      </w:r>
      <w:r w:rsidR="009A1726">
        <w:rPr>
          <w:rFonts w:eastAsiaTheme="minorEastAsia" w:hint="eastAsia"/>
          <w:lang w:eastAsia="zh-CN"/>
        </w:rPr>
        <w:t xml:space="preserve"> </w:t>
      </w:r>
    </w:p>
    <w:p w14:paraId="5C4DAAA3" w14:textId="680410F5" w:rsidR="00940581" w:rsidRPr="00940581" w:rsidRDefault="00940581" w:rsidP="00940581">
      <w:pPr>
        <w:spacing w:afterLines="50" w:after="120"/>
        <w:jc w:val="both"/>
        <w:rPr>
          <w:rFonts w:eastAsiaTheme="minorEastAsia"/>
          <w:lang w:eastAsia="zh-CN"/>
        </w:rPr>
      </w:pPr>
      <w:r w:rsidRPr="00940581">
        <w:rPr>
          <w:rFonts w:eastAsiaTheme="minorEastAsia"/>
          <w:lang w:eastAsia="zh-CN"/>
        </w:rPr>
        <w:t xml:space="preserve">For </w:t>
      </w:r>
      <w:r w:rsidRPr="00940581">
        <w:rPr>
          <w:rFonts w:eastAsiaTheme="minorEastAsia"/>
          <w:bCs/>
          <w:lang w:eastAsia="zh-CN"/>
        </w:rPr>
        <w:t>slotted-ALOHA based multiple a</w:t>
      </w:r>
      <w:r w:rsidRPr="00940581">
        <w:rPr>
          <w:rFonts w:eastAsiaTheme="minorEastAsia"/>
          <w:lang w:eastAsia="zh-CN"/>
        </w:rPr>
        <w:t>ccess</w:t>
      </w:r>
      <w:r w:rsidRPr="00940581">
        <w:rPr>
          <w:rFonts w:eastAsiaTheme="minorEastAsia" w:hint="eastAsia"/>
          <w:lang w:eastAsia="zh-CN"/>
        </w:rPr>
        <w:t xml:space="preserve"> </w:t>
      </w:r>
      <w:r w:rsidRPr="00940581">
        <w:rPr>
          <w:rFonts w:eastAsiaTheme="minorEastAsia"/>
          <w:lang w:eastAsia="zh-CN"/>
        </w:rPr>
        <w:t xml:space="preserve">procedure, the </w:t>
      </w:r>
      <w:r>
        <w:rPr>
          <w:rFonts w:eastAsiaTheme="minorEastAsia" w:hint="eastAsia"/>
          <w:lang w:eastAsia="zh-CN"/>
        </w:rPr>
        <w:t>R2D signal</w:t>
      </w:r>
      <w:r w:rsidRPr="00940581">
        <w:rPr>
          <w:rFonts w:eastAsiaTheme="minorEastAsia"/>
          <w:lang w:eastAsia="zh-CN"/>
        </w:rPr>
        <w:t xml:space="preserve"> may include the control information of the response time </w:t>
      </w:r>
      <w:r w:rsidRPr="00940581">
        <w:rPr>
          <w:rFonts w:eastAsiaTheme="minorEastAsia" w:hint="eastAsia"/>
          <w:lang w:eastAsia="zh-CN"/>
        </w:rPr>
        <w:t xml:space="preserve">unit or time </w:t>
      </w:r>
      <w:r w:rsidRPr="00940581">
        <w:rPr>
          <w:rFonts w:eastAsiaTheme="minorEastAsia"/>
          <w:lang w:eastAsia="zh-CN"/>
        </w:rPr>
        <w:t>window for the device</w:t>
      </w:r>
      <w:r w:rsidRPr="00940581">
        <w:rPr>
          <w:rFonts w:eastAsiaTheme="minorEastAsia" w:hint="eastAsia"/>
          <w:lang w:eastAsia="zh-CN"/>
        </w:rPr>
        <w:t>s</w:t>
      </w:r>
      <w:r w:rsidRPr="00940581">
        <w:rPr>
          <w:rFonts w:eastAsiaTheme="minorEastAsia"/>
          <w:lang w:eastAsia="zh-CN"/>
        </w:rPr>
        <w:t xml:space="preserve"> to transmit </w:t>
      </w:r>
      <w:r w:rsidRPr="00940581">
        <w:rPr>
          <w:rFonts w:eastAsiaTheme="minorEastAsia" w:hint="eastAsia"/>
          <w:lang w:eastAsia="zh-CN"/>
        </w:rPr>
        <w:t xml:space="preserve">the </w:t>
      </w:r>
      <w:r>
        <w:rPr>
          <w:rFonts w:eastAsiaTheme="minorEastAsia" w:hint="eastAsia"/>
          <w:lang w:eastAsia="zh-CN"/>
        </w:rPr>
        <w:t>D2R</w:t>
      </w:r>
      <w:r w:rsidRPr="00940581">
        <w:rPr>
          <w:rFonts w:eastAsiaTheme="minorEastAsia" w:hint="eastAsia"/>
          <w:lang w:eastAsia="zh-CN"/>
        </w:rPr>
        <w:t xml:space="preserve"> during the </w:t>
      </w:r>
      <w:r w:rsidRPr="00940581">
        <w:rPr>
          <w:rFonts w:eastAsiaTheme="minorEastAsia"/>
          <w:bCs/>
          <w:lang w:eastAsia="zh-CN"/>
        </w:rPr>
        <w:t>contention-based access procedure</w:t>
      </w:r>
      <w:r w:rsidRPr="00940581">
        <w:rPr>
          <w:rFonts w:eastAsiaTheme="minorEastAsia"/>
          <w:lang w:eastAsia="zh-CN"/>
        </w:rPr>
        <w:t>.</w:t>
      </w:r>
      <w:r w:rsidRPr="00940581">
        <w:rPr>
          <w:rFonts w:eastAsiaTheme="minorEastAsia" w:hint="eastAsia"/>
          <w:lang w:eastAsia="zh-CN"/>
        </w:rPr>
        <w:t xml:space="preserve"> The </w:t>
      </w:r>
      <w:r w:rsidRPr="00940581">
        <w:rPr>
          <w:rFonts w:eastAsiaTheme="minorEastAsia"/>
          <w:lang w:eastAsia="zh-CN"/>
        </w:rPr>
        <w:t>indicate</w:t>
      </w:r>
      <w:r w:rsidRPr="00940581">
        <w:rPr>
          <w:rFonts w:eastAsiaTheme="minorEastAsia" w:hint="eastAsia"/>
          <w:lang w:eastAsia="zh-CN"/>
        </w:rPr>
        <w:t>d</w:t>
      </w:r>
      <w:r w:rsidRPr="00940581">
        <w:rPr>
          <w:rFonts w:eastAsiaTheme="minorEastAsia"/>
          <w:lang w:eastAsia="zh-CN"/>
        </w:rPr>
        <w:t xml:space="preserve"> response time </w:t>
      </w:r>
      <w:r w:rsidRPr="00940581">
        <w:rPr>
          <w:rFonts w:eastAsiaTheme="minorEastAsia" w:hint="eastAsia"/>
          <w:lang w:eastAsia="zh-CN"/>
        </w:rPr>
        <w:t>unit is just</w:t>
      </w:r>
      <w:r w:rsidRPr="00940581">
        <w:rPr>
          <w:rFonts w:eastAsiaTheme="minorEastAsia"/>
          <w:lang w:eastAsia="zh-CN"/>
        </w:rPr>
        <w:t xml:space="preserve"> a set of TTIs for the transmission of response signals</w:t>
      </w:r>
      <w:r w:rsidRPr="00940581">
        <w:rPr>
          <w:rFonts w:eastAsiaTheme="minorEastAsia" w:hint="eastAsia"/>
          <w:lang w:eastAsia="zh-CN"/>
        </w:rPr>
        <w:t xml:space="preserve"> instead of the exact time of response from the device</w:t>
      </w:r>
      <w:r w:rsidRPr="00940581">
        <w:rPr>
          <w:rFonts w:eastAsiaTheme="minorEastAsia"/>
          <w:lang w:eastAsia="zh-CN"/>
        </w:rPr>
        <w:t>. T</w:t>
      </w:r>
      <w:r w:rsidRPr="00940581">
        <w:rPr>
          <w:rFonts w:eastAsiaTheme="minorEastAsia" w:hint="eastAsia"/>
          <w:lang w:eastAsia="zh-CN"/>
        </w:rPr>
        <w:t xml:space="preserve">he device </w:t>
      </w:r>
      <w:r w:rsidRPr="00940581">
        <w:rPr>
          <w:rFonts w:eastAsiaTheme="minorEastAsia"/>
          <w:lang w:eastAsia="zh-CN"/>
        </w:rPr>
        <w:t>to determine</w:t>
      </w:r>
      <w:r w:rsidRPr="00940581">
        <w:rPr>
          <w:rFonts w:eastAsiaTheme="minorEastAsia" w:hint="eastAsia"/>
          <w:lang w:eastAsia="zh-CN"/>
        </w:rPr>
        <w:t xml:space="preserve"> the exact </w:t>
      </w:r>
      <w:r>
        <w:rPr>
          <w:rFonts w:eastAsiaTheme="minorEastAsia" w:hint="eastAsia"/>
          <w:lang w:eastAsia="zh-CN"/>
        </w:rPr>
        <w:t>D2R</w:t>
      </w:r>
      <w:r w:rsidRPr="00940581">
        <w:rPr>
          <w:rFonts w:eastAsiaTheme="minorEastAsia" w:hint="eastAsia"/>
          <w:lang w:eastAsia="zh-CN"/>
        </w:rPr>
        <w:t xml:space="preserve"> </w:t>
      </w:r>
      <w:r w:rsidRPr="00940581">
        <w:rPr>
          <w:rFonts w:eastAsiaTheme="minorEastAsia"/>
          <w:lang w:eastAsia="zh-CN"/>
        </w:rPr>
        <w:t>transmission time</w:t>
      </w:r>
      <w:r w:rsidRPr="00940581">
        <w:rPr>
          <w:rFonts w:eastAsiaTheme="minorEastAsia" w:hint="eastAsia"/>
          <w:lang w:eastAsia="zh-CN"/>
        </w:rPr>
        <w:t xml:space="preserve"> based on </w:t>
      </w:r>
      <w:r w:rsidRPr="00940581">
        <w:rPr>
          <w:rFonts w:eastAsiaTheme="minorEastAsia"/>
          <w:bCs/>
          <w:lang w:eastAsia="zh-CN"/>
        </w:rPr>
        <w:t>slotted-ALOHA or carrier-sense based multiple a</w:t>
      </w:r>
      <w:r w:rsidRPr="00940581">
        <w:rPr>
          <w:rFonts w:eastAsiaTheme="minorEastAsia"/>
          <w:lang w:eastAsia="zh-CN"/>
        </w:rPr>
        <w:t>ccess</w:t>
      </w:r>
      <w:r w:rsidRPr="00940581">
        <w:rPr>
          <w:rFonts w:eastAsiaTheme="minorEastAsia" w:hint="eastAsia"/>
          <w:lang w:eastAsia="zh-CN"/>
        </w:rPr>
        <w:t xml:space="preserve"> </w:t>
      </w:r>
      <w:r w:rsidRPr="00940581">
        <w:rPr>
          <w:rFonts w:eastAsiaTheme="minorEastAsia"/>
          <w:lang w:eastAsia="zh-CN"/>
        </w:rPr>
        <w:t>procedure</w:t>
      </w:r>
      <w:r w:rsidRPr="00940581">
        <w:rPr>
          <w:rFonts w:eastAsiaTheme="minorEastAsia" w:hint="eastAsia"/>
          <w:lang w:eastAsia="zh-CN"/>
        </w:rPr>
        <w:t xml:space="preserve">. If the collision is detected, the device will try to select another </w:t>
      </w:r>
      <w:r w:rsidRPr="00940581">
        <w:rPr>
          <w:rFonts w:eastAsiaTheme="minorEastAsia"/>
          <w:lang w:eastAsia="zh-CN"/>
        </w:rPr>
        <w:t>transmission</w:t>
      </w:r>
      <w:r w:rsidRPr="00940581">
        <w:rPr>
          <w:rFonts w:eastAsiaTheme="minorEastAsia" w:hint="eastAsia"/>
          <w:lang w:eastAsia="zh-CN"/>
        </w:rPr>
        <w:t xml:space="preserve"> time to transmit the PDRCH. </w:t>
      </w:r>
    </w:p>
    <w:p w14:paraId="41D92DBA" w14:textId="77777777" w:rsidR="003E5509" w:rsidRPr="00940581" w:rsidRDefault="003E5509" w:rsidP="00E37BE0">
      <w:pPr>
        <w:spacing w:afterLines="50" w:after="120"/>
        <w:jc w:val="both"/>
        <w:rPr>
          <w:rFonts w:eastAsiaTheme="minorEastAsia"/>
          <w:lang w:eastAsia="zh-CN"/>
        </w:rPr>
      </w:pPr>
    </w:p>
    <w:p w14:paraId="43BC17CE" w14:textId="2EECD8C4" w:rsidR="003E5509" w:rsidRDefault="00C50925" w:rsidP="00894F42">
      <w:pPr>
        <w:spacing w:afterLines="50" w:after="120"/>
        <w:jc w:val="center"/>
        <w:rPr>
          <w:rFonts w:eastAsiaTheme="minorEastAsia"/>
          <w:b/>
          <w:lang w:val="en-US" w:eastAsia="zh-CN"/>
        </w:rPr>
      </w:pPr>
      <w:r w:rsidRPr="00C50925">
        <w:rPr>
          <w:rFonts w:eastAsiaTheme="minorEastAsia"/>
          <w:noProof/>
          <w:lang w:val="en-US" w:eastAsia="zh-CN"/>
        </w:rPr>
        <w:drawing>
          <wp:inline distT="0" distB="0" distL="0" distR="0" wp14:anchorId="48EA1FBC" wp14:editId="15AB2E50">
            <wp:extent cx="5740400" cy="86349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8067" cy="864645"/>
                    </a:xfrm>
                    <a:prstGeom prst="rect">
                      <a:avLst/>
                    </a:prstGeom>
                    <a:noFill/>
                    <a:ln>
                      <a:noFill/>
                    </a:ln>
                  </pic:spPr>
                </pic:pic>
              </a:graphicData>
            </a:graphic>
          </wp:inline>
        </w:drawing>
      </w:r>
    </w:p>
    <w:p w14:paraId="26D912B9" w14:textId="1E0D9E37" w:rsidR="00DE2D8C" w:rsidRPr="009D24B7" w:rsidRDefault="00DE2D8C" w:rsidP="00894F42">
      <w:pPr>
        <w:spacing w:afterLines="50" w:after="120"/>
        <w:jc w:val="center"/>
        <w:rPr>
          <w:rFonts w:eastAsiaTheme="minorEastAsia"/>
          <w:bCs/>
          <w:lang w:val="en-US" w:eastAsia="zh-CN"/>
        </w:rPr>
      </w:pPr>
      <w:bookmarkStart w:id="21" w:name="_Ref158053945"/>
      <w:r w:rsidRPr="009D24B7">
        <w:rPr>
          <w:rFonts w:eastAsiaTheme="minorEastAsia"/>
          <w:bCs/>
          <w:lang w:eastAsia="zh-CN"/>
        </w:rPr>
        <w:t xml:space="preserve">Figure </w:t>
      </w:r>
      <w:r w:rsidRPr="009D24B7">
        <w:rPr>
          <w:rFonts w:eastAsiaTheme="minorEastAsia"/>
          <w:bCs/>
          <w:lang w:eastAsia="zh-CN"/>
        </w:rPr>
        <w:fldChar w:fldCharType="begin"/>
      </w:r>
      <w:r w:rsidRPr="009D24B7">
        <w:rPr>
          <w:rFonts w:eastAsiaTheme="minorEastAsia"/>
          <w:bCs/>
          <w:lang w:eastAsia="zh-CN"/>
        </w:rPr>
        <w:instrText xml:space="preserve"> SEQ Figure \* ARABIC </w:instrText>
      </w:r>
      <w:r w:rsidRPr="009D24B7">
        <w:rPr>
          <w:rFonts w:eastAsiaTheme="minorEastAsia"/>
          <w:bCs/>
          <w:lang w:eastAsia="zh-CN"/>
        </w:rPr>
        <w:fldChar w:fldCharType="separate"/>
      </w:r>
      <w:r w:rsidR="00AF2B27">
        <w:rPr>
          <w:rFonts w:eastAsiaTheme="minorEastAsia"/>
          <w:bCs/>
          <w:noProof/>
          <w:lang w:eastAsia="zh-CN"/>
        </w:rPr>
        <w:t>4</w:t>
      </w:r>
      <w:r w:rsidRPr="009D24B7">
        <w:rPr>
          <w:rFonts w:eastAsiaTheme="minorEastAsia"/>
          <w:lang w:val="en-US" w:eastAsia="zh-CN"/>
        </w:rPr>
        <w:fldChar w:fldCharType="end"/>
      </w:r>
      <w:bookmarkEnd w:id="21"/>
      <w:r w:rsidRPr="009D24B7">
        <w:rPr>
          <w:rFonts w:eastAsiaTheme="minorEastAsia"/>
          <w:bCs/>
          <w:lang w:eastAsia="zh-CN"/>
        </w:rPr>
        <w:t xml:space="preserve">: The illustration of </w:t>
      </w:r>
      <w:r w:rsidRPr="009D24B7">
        <w:rPr>
          <w:rFonts w:eastAsiaTheme="minorEastAsia"/>
          <w:bCs/>
          <w:lang w:val="en-US" w:eastAsia="zh-CN"/>
        </w:rPr>
        <w:t>scheduling and timing relationship</w:t>
      </w:r>
    </w:p>
    <w:p w14:paraId="62EB4FBA" w14:textId="6F5A189F" w:rsidR="00CD5514" w:rsidRDefault="008F7A87" w:rsidP="00894F42">
      <w:pPr>
        <w:spacing w:afterLines="50" w:after="120"/>
        <w:jc w:val="both"/>
        <w:rPr>
          <w:rFonts w:eastAsiaTheme="minorEastAsia"/>
          <w:b/>
          <w:lang w:val="en-US" w:eastAsia="zh-CN"/>
        </w:rPr>
      </w:pPr>
      <w:r w:rsidRPr="00940581">
        <w:rPr>
          <w:rFonts w:eastAsiaTheme="minorEastAsia" w:hint="eastAsia"/>
          <w:b/>
          <w:lang w:eastAsia="zh-CN"/>
        </w:rPr>
        <w:t xml:space="preserve">Proposal </w:t>
      </w:r>
      <w:r w:rsidR="00B028E0">
        <w:rPr>
          <w:rFonts w:eastAsiaTheme="minorEastAsia" w:hint="eastAsia"/>
          <w:b/>
          <w:lang w:eastAsia="zh-CN"/>
        </w:rPr>
        <w:t>2</w:t>
      </w:r>
      <w:r w:rsidR="008C37C0">
        <w:rPr>
          <w:rFonts w:eastAsiaTheme="minorEastAsia" w:hint="eastAsia"/>
          <w:b/>
          <w:lang w:eastAsia="zh-CN"/>
        </w:rPr>
        <w:t>6</w:t>
      </w:r>
      <w:r w:rsidRPr="00940581">
        <w:rPr>
          <w:rFonts w:eastAsiaTheme="minorEastAsia" w:hint="eastAsia"/>
          <w:b/>
          <w:lang w:eastAsia="zh-CN"/>
        </w:rPr>
        <w:t xml:space="preserve">: </w:t>
      </w:r>
      <w:r>
        <w:rPr>
          <w:rFonts w:eastAsiaTheme="minorEastAsia" w:hint="eastAsia"/>
          <w:b/>
          <w:lang w:eastAsia="zh-CN"/>
        </w:rPr>
        <w:t xml:space="preserve">The A-IoT device could take </w:t>
      </w:r>
      <w:r w:rsidRPr="00071C61">
        <w:rPr>
          <w:rFonts w:eastAsiaTheme="minorEastAsia" w:hint="eastAsia"/>
          <w:b/>
          <w:lang w:eastAsia="zh-CN"/>
        </w:rPr>
        <w:t>t</w:t>
      </w:r>
      <w:r w:rsidRPr="00071C61">
        <w:rPr>
          <w:rFonts w:eastAsiaTheme="minorEastAsia"/>
          <w:b/>
          <w:lang w:eastAsia="zh-CN"/>
        </w:rPr>
        <w:t>he received timing of the R2D signal</w:t>
      </w:r>
      <w:r>
        <w:rPr>
          <w:rFonts w:eastAsiaTheme="minorEastAsia" w:hint="eastAsia"/>
          <w:b/>
          <w:lang w:eastAsia="zh-CN"/>
        </w:rPr>
        <w:t xml:space="preserve"> as the </w:t>
      </w:r>
      <w:r w:rsidRPr="00071C61">
        <w:rPr>
          <w:rFonts w:eastAsiaTheme="minorEastAsia" w:hint="eastAsia"/>
          <w:b/>
          <w:lang w:eastAsia="zh-CN"/>
        </w:rPr>
        <w:t>starting</w:t>
      </w:r>
      <w:r w:rsidRPr="00071C61">
        <w:rPr>
          <w:rFonts w:eastAsiaTheme="minorEastAsia"/>
          <w:b/>
          <w:lang w:eastAsia="zh-CN"/>
        </w:rPr>
        <w:t xml:space="preserve"> </w:t>
      </w:r>
      <w:r w:rsidRPr="00071C61">
        <w:rPr>
          <w:rFonts w:eastAsiaTheme="minorEastAsia" w:hint="eastAsia"/>
          <w:b/>
          <w:lang w:eastAsia="zh-CN"/>
        </w:rPr>
        <w:t>point</w:t>
      </w:r>
      <w:r>
        <w:rPr>
          <w:rFonts w:eastAsiaTheme="minorEastAsia" w:hint="eastAsia"/>
          <w:b/>
          <w:lang w:eastAsia="zh-CN"/>
        </w:rPr>
        <w:t xml:space="preserve"> for TTI counting and the set of TTIs for D2R transmission would be included in </w:t>
      </w:r>
      <w:r w:rsidRPr="008F7A87">
        <w:rPr>
          <w:rFonts w:eastAsiaTheme="minorEastAsia" w:hint="eastAsia"/>
          <w:b/>
          <w:lang w:eastAsia="zh-CN"/>
        </w:rPr>
        <w:t>R2D control information</w:t>
      </w:r>
      <w:r>
        <w:rPr>
          <w:rFonts w:eastAsiaTheme="minorEastAsia" w:hint="eastAsia"/>
          <w:b/>
          <w:lang w:eastAsia="zh-CN"/>
        </w:rPr>
        <w:t>.</w:t>
      </w:r>
    </w:p>
    <w:p w14:paraId="2152D8DF" w14:textId="36750A0A" w:rsidR="00052BEF" w:rsidRPr="00FA3A94" w:rsidRDefault="00052BEF" w:rsidP="00FA3A94">
      <w:pPr>
        <w:pStyle w:val="21"/>
        <w:spacing w:before="240" w:afterLines="50" w:after="120"/>
        <w:ind w:left="578" w:hanging="578"/>
        <w:rPr>
          <w:rFonts w:eastAsiaTheme="minorEastAsia"/>
          <w:b/>
          <w:sz w:val="22"/>
          <w:szCs w:val="22"/>
          <w:lang w:eastAsia="zh-CN"/>
        </w:rPr>
      </w:pPr>
      <w:r w:rsidRPr="00FA3A94">
        <w:rPr>
          <w:rFonts w:eastAsiaTheme="minorEastAsia" w:hint="eastAsia"/>
          <w:b/>
          <w:sz w:val="22"/>
          <w:szCs w:val="22"/>
          <w:lang w:eastAsia="zh-CN"/>
        </w:rPr>
        <w:t>T</w:t>
      </w:r>
      <w:r w:rsidRPr="00FA3A94">
        <w:rPr>
          <w:rFonts w:eastAsiaTheme="minorEastAsia"/>
          <w:b/>
          <w:sz w:val="22"/>
          <w:szCs w:val="22"/>
          <w:lang w:eastAsia="zh-CN"/>
        </w:rPr>
        <w:t>iming relationship</w:t>
      </w:r>
      <w:r w:rsidRPr="00FA3A94">
        <w:rPr>
          <w:rFonts w:eastAsiaTheme="minorEastAsia" w:hint="eastAsia"/>
          <w:b/>
          <w:sz w:val="22"/>
          <w:szCs w:val="22"/>
          <w:lang w:eastAsia="zh-CN"/>
        </w:rPr>
        <w:t>s</w:t>
      </w:r>
    </w:p>
    <w:p w14:paraId="0CF83917" w14:textId="35FC1A79" w:rsidR="00F56A27" w:rsidRDefault="00F56A27" w:rsidP="00F56A27">
      <w:pPr>
        <w:pStyle w:val="af4"/>
        <w:spacing w:afterLines="50"/>
        <w:rPr>
          <w:rFonts w:eastAsiaTheme="minorEastAsia"/>
          <w:lang w:eastAsia="zh-CN"/>
        </w:rPr>
      </w:pPr>
      <w:r>
        <w:rPr>
          <w:rFonts w:eastAsiaTheme="minorEastAsia"/>
          <w:lang w:eastAsia="zh-CN"/>
        </w:rPr>
        <w:t>In the</w:t>
      </w:r>
      <w:r>
        <w:rPr>
          <w:rFonts w:eastAsiaTheme="minorEastAsia" w:hint="eastAsia"/>
          <w:lang w:eastAsia="zh-CN"/>
        </w:rPr>
        <w:t xml:space="preserve"> RAN1#116 meeting, the following four minimum time were agreed to be discussed, and the details need to be further studied.</w:t>
      </w:r>
    </w:p>
    <w:tbl>
      <w:tblPr>
        <w:tblStyle w:val="ae"/>
        <w:tblW w:w="0" w:type="auto"/>
        <w:tblLook w:val="04A0" w:firstRow="1" w:lastRow="0" w:firstColumn="1" w:lastColumn="0" w:noHBand="0" w:noVBand="1"/>
      </w:tblPr>
      <w:tblGrid>
        <w:gridCol w:w="9855"/>
      </w:tblGrid>
      <w:tr w:rsidR="00F56A27" w14:paraId="63111365" w14:textId="77777777" w:rsidTr="0019297A">
        <w:tc>
          <w:tcPr>
            <w:tcW w:w="9855" w:type="dxa"/>
          </w:tcPr>
          <w:p w14:paraId="0271362C" w14:textId="77777777" w:rsidR="00F56A27" w:rsidRPr="00B839AD" w:rsidRDefault="00F56A27" w:rsidP="00B839AD">
            <w:pPr>
              <w:adjustRightInd w:val="0"/>
              <w:snapToGrid w:val="0"/>
              <w:rPr>
                <w:rFonts w:eastAsia="Malgun Gothic"/>
                <w:highlight w:val="green"/>
                <w:lang w:eastAsia="zh-CN"/>
              </w:rPr>
            </w:pPr>
            <w:r w:rsidRPr="00B839AD">
              <w:rPr>
                <w:rFonts w:eastAsia="Malgun Gothic"/>
                <w:highlight w:val="green"/>
                <w:lang w:eastAsia="zh-CN"/>
              </w:rPr>
              <w:t>Agreement</w:t>
            </w:r>
          </w:p>
          <w:p w14:paraId="4C37ED81" w14:textId="77777777" w:rsidR="00F56A27" w:rsidRPr="00EC5E55" w:rsidRDefault="00F56A27" w:rsidP="0019297A">
            <w:pPr>
              <w:adjustRightInd w:val="0"/>
              <w:snapToGrid w:val="0"/>
              <w:spacing w:after="0"/>
              <w:rPr>
                <w:rFonts w:ascii="Times" w:eastAsia="Batang" w:hAnsi="Times"/>
                <w:szCs w:val="24"/>
                <w:lang w:eastAsia="zh-CN"/>
              </w:rPr>
            </w:pPr>
            <w:r w:rsidRPr="00EC5E55">
              <w:rPr>
                <w:rFonts w:ascii="Times" w:eastAsia="Batang" w:hAnsi="Times"/>
                <w:szCs w:val="24"/>
                <w:lang w:eastAsia="zh-CN"/>
              </w:rPr>
              <w:t xml:space="preserve">For further discussion, the following terminologies are used for A-IoT for studying </w:t>
            </w:r>
            <w:r w:rsidRPr="00EC5E55">
              <w:rPr>
                <w:rFonts w:eastAsia="Batang"/>
                <w:bCs/>
              </w:rPr>
              <w:t>processing time aspects</w:t>
            </w:r>
            <w:r w:rsidRPr="00EC5E55">
              <w:rPr>
                <w:rFonts w:ascii="Times" w:eastAsia="Batang" w:hAnsi="Times"/>
                <w:szCs w:val="24"/>
                <w:lang w:eastAsia="zh-CN"/>
              </w:rPr>
              <w:t>:</w:t>
            </w:r>
          </w:p>
          <w:p w14:paraId="189F5E8F" w14:textId="77777777" w:rsidR="00F56A27" w:rsidRPr="00EC5E55" w:rsidRDefault="00F56A27" w:rsidP="007D719E">
            <w:pPr>
              <w:numPr>
                <w:ilvl w:val="0"/>
                <w:numId w:val="38"/>
              </w:numPr>
              <w:spacing w:after="0"/>
              <w:rPr>
                <w:rFonts w:ascii="Times" w:eastAsia="Batang" w:hAnsi="Times"/>
                <w:szCs w:val="24"/>
              </w:rPr>
            </w:pPr>
            <w:r w:rsidRPr="00EC5E55">
              <w:rPr>
                <w:rFonts w:eastAsia="Batang"/>
                <w:bCs/>
              </w:rPr>
              <w:t>T</w:t>
            </w:r>
            <w:r w:rsidRPr="00EC5E55">
              <w:rPr>
                <w:rFonts w:eastAsia="Batang"/>
                <w:bCs/>
                <w:vertAlign w:val="subscript"/>
              </w:rPr>
              <w:t>R2D_min</w:t>
            </w:r>
            <w:r w:rsidRPr="00EC5E55">
              <w:rPr>
                <w:rFonts w:eastAsia="Batang"/>
                <w:bCs/>
              </w:rPr>
              <w:t xml:space="preserve">: Minimum Time between a R2D transmission and the corresponding </w:t>
            </w:r>
            <w:r w:rsidRPr="00EC5E55">
              <w:rPr>
                <w:rFonts w:eastAsia="Batang" w:hint="eastAsia"/>
                <w:bCs/>
              </w:rPr>
              <w:t>D</w:t>
            </w:r>
            <w:r w:rsidRPr="00EC5E55">
              <w:rPr>
                <w:rFonts w:eastAsia="Batang"/>
                <w:bCs/>
              </w:rPr>
              <w:t>2</w:t>
            </w:r>
            <w:r w:rsidRPr="00EC5E55">
              <w:rPr>
                <w:rFonts w:eastAsia="Batang" w:hint="eastAsia"/>
                <w:bCs/>
              </w:rPr>
              <w:t>R</w:t>
            </w:r>
            <w:r w:rsidRPr="00EC5E55">
              <w:rPr>
                <w:rFonts w:eastAsia="Batang"/>
                <w:bCs/>
              </w:rPr>
              <w:t xml:space="preserve"> transmission following it. </w:t>
            </w:r>
          </w:p>
          <w:p w14:paraId="34FB659F" w14:textId="77777777" w:rsidR="00F56A27" w:rsidRPr="00EC5E55" w:rsidRDefault="00F56A27" w:rsidP="007D719E">
            <w:pPr>
              <w:numPr>
                <w:ilvl w:val="0"/>
                <w:numId w:val="38"/>
              </w:numPr>
              <w:spacing w:after="0"/>
              <w:rPr>
                <w:rFonts w:ascii="Times" w:eastAsia="Batang" w:hAnsi="Times"/>
                <w:szCs w:val="24"/>
              </w:rPr>
            </w:pPr>
            <w:r w:rsidRPr="00EC5E55">
              <w:rPr>
                <w:rFonts w:eastAsia="Batang"/>
                <w:bCs/>
              </w:rPr>
              <w:t>T</w:t>
            </w:r>
            <w:r w:rsidRPr="00EC5E55">
              <w:rPr>
                <w:rFonts w:eastAsia="Batang"/>
                <w:bCs/>
                <w:vertAlign w:val="subscript"/>
              </w:rPr>
              <w:t>D2</w:t>
            </w:r>
            <w:r w:rsidRPr="00EC5E55">
              <w:rPr>
                <w:rFonts w:eastAsia="Batang" w:hint="eastAsia"/>
                <w:bCs/>
                <w:vertAlign w:val="subscript"/>
              </w:rPr>
              <w:t>R</w:t>
            </w:r>
            <w:r w:rsidRPr="00EC5E55">
              <w:rPr>
                <w:rFonts w:eastAsia="Batang"/>
                <w:bCs/>
                <w:vertAlign w:val="subscript"/>
              </w:rPr>
              <w:t>_min</w:t>
            </w:r>
            <w:r w:rsidRPr="00EC5E55">
              <w:rPr>
                <w:rFonts w:ascii="等线" w:eastAsia="等线" w:hAnsi="等线" w:hint="eastAsia"/>
                <w:bCs/>
                <w:lang w:eastAsia="zh-CN"/>
              </w:rPr>
              <w:t>:</w:t>
            </w:r>
            <w:r w:rsidRPr="00EC5E55">
              <w:rPr>
                <w:rFonts w:ascii="等线" w:eastAsia="等线" w:hAnsi="等线"/>
                <w:bCs/>
                <w:lang w:eastAsia="zh-CN"/>
              </w:rPr>
              <w:t xml:space="preserve"> </w:t>
            </w:r>
            <w:r w:rsidRPr="00EC5E55">
              <w:rPr>
                <w:rFonts w:eastAsia="Batang"/>
                <w:bCs/>
              </w:rPr>
              <w:t xml:space="preserve">Minimum Time between a </w:t>
            </w:r>
            <w:r w:rsidRPr="00EC5E55">
              <w:rPr>
                <w:rFonts w:eastAsia="Batang" w:hint="eastAsia"/>
                <w:bCs/>
              </w:rPr>
              <w:t>D</w:t>
            </w:r>
            <w:r w:rsidRPr="00EC5E55">
              <w:rPr>
                <w:rFonts w:eastAsia="Batang"/>
                <w:bCs/>
              </w:rPr>
              <w:t>2</w:t>
            </w:r>
            <w:r w:rsidRPr="00EC5E55">
              <w:rPr>
                <w:rFonts w:eastAsia="Batang" w:hint="eastAsia"/>
                <w:bCs/>
              </w:rPr>
              <w:t>R</w:t>
            </w:r>
            <w:r w:rsidRPr="00EC5E55">
              <w:rPr>
                <w:rFonts w:eastAsia="Batang"/>
                <w:bCs/>
              </w:rPr>
              <w:t xml:space="preserve"> transmission and the corresponding R2D transmission following it.</w:t>
            </w:r>
          </w:p>
          <w:p w14:paraId="2B765E27" w14:textId="77777777" w:rsidR="00F56A27" w:rsidRPr="00EC5E55" w:rsidRDefault="00F56A27" w:rsidP="007D719E">
            <w:pPr>
              <w:numPr>
                <w:ilvl w:val="0"/>
                <w:numId w:val="38"/>
              </w:numPr>
              <w:spacing w:after="0"/>
              <w:rPr>
                <w:rFonts w:eastAsia="Batang"/>
                <w:bCs/>
              </w:rPr>
            </w:pPr>
            <w:r w:rsidRPr="00EC5E55">
              <w:rPr>
                <w:rFonts w:eastAsia="Batang"/>
                <w:bCs/>
              </w:rPr>
              <w:t>T</w:t>
            </w:r>
            <w:r w:rsidRPr="00EC5E55">
              <w:rPr>
                <w:rFonts w:eastAsia="Batang"/>
                <w:bCs/>
                <w:vertAlign w:val="subscript"/>
              </w:rPr>
              <w:t>R2D_R2D_min</w:t>
            </w:r>
            <w:r w:rsidRPr="00EC5E55">
              <w:rPr>
                <w:rFonts w:eastAsia="Batang"/>
                <w:bCs/>
              </w:rPr>
              <w:t xml:space="preserve">: Minimum Time between two different consecutive </w:t>
            </w:r>
            <w:r w:rsidRPr="00EC5E55">
              <w:rPr>
                <w:rFonts w:eastAsia="Batang" w:hint="eastAsia"/>
                <w:bCs/>
              </w:rPr>
              <w:t>R</w:t>
            </w:r>
            <w:r w:rsidRPr="00EC5E55">
              <w:rPr>
                <w:rFonts w:eastAsia="Batang"/>
                <w:bCs/>
              </w:rPr>
              <w:t>2</w:t>
            </w:r>
            <w:r w:rsidRPr="00EC5E55">
              <w:rPr>
                <w:rFonts w:eastAsia="Batang" w:hint="eastAsia"/>
                <w:bCs/>
              </w:rPr>
              <w:t>D</w:t>
            </w:r>
            <w:r w:rsidRPr="00EC5E55">
              <w:rPr>
                <w:rFonts w:eastAsia="Batang"/>
                <w:bCs/>
              </w:rPr>
              <w:t xml:space="preserve"> transmissions to the same A-IoT device. </w:t>
            </w:r>
          </w:p>
          <w:p w14:paraId="7706CC64" w14:textId="77777777" w:rsidR="00F56A27" w:rsidRPr="00EC5E55" w:rsidRDefault="00F56A27" w:rsidP="007D719E">
            <w:pPr>
              <w:numPr>
                <w:ilvl w:val="0"/>
                <w:numId w:val="38"/>
              </w:numPr>
              <w:spacing w:after="0"/>
              <w:rPr>
                <w:rFonts w:eastAsia="Batang"/>
                <w:bCs/>
              </w:rPr>
            </w:pPr>
            <w:r w:rsidRPr="00EC5E55">
              <w:rPr>
                <w:rFonts w:eastAsia="Batang"/>
                <w:bCs/>
              </w:rPr>
              <w:t>T</w:t>
            </w:r>
            <w:r w:rsidRPr="00EC5E55">
              <w:rPr>
                <w:rFonts w:eastAsia="Batang"/>
                <w:bCs/>
                <w:vertAlign w:val="subscript"/>
              </w:rPr>
              <w:t>D2R_D2R_min</w:t>
            </w:r>
            <w:r w:rsidRPr="00EC5E55">
              <w:rPr>
                <w:rFonts w:eastAsia="Batang"/>
                <w:bCs/>
              </w:rPr>
              <w:t>: Minimum Time between two different consecutive D2R transmissions from the same A-IoT device.</w:t>
            </w:r>
          </w:p>
          <w:p w14:paraId="5ADC0A71" w14:textId="77777777" w:rsidR="00F56A27" w:rsidRPr="00EC5E55" w:rsidRDefault="00F56A27" w:rsidP="007D719E">
            <w:pPr>
              <w:numPr>
                <w:ilvl w:val="0"/>
                <w:numId w:val="38"/>
              </w:numPr>
              <w:spacing w:after="0"/>
              <w:rPr>
                <w:rFonts w:eastAsia="Batang"/>
                <w:bCs/>
              </w:rPr>
            </w:pPr>
            <w:r w:rsidRPr="00EC5E55">
              <w:rPr>
                <w:rFonts w:eastAsia="等线"/>
                <w:bCs/>
                <w:lang w:eastAsia="zh-CN"/>
              </w:rPr>
              <w:t xml:space="preserve">The study should consider </w:t>
            </w:r>
            <w:r w:rsidRPr="00EC5E55">
              <w:rPr>
                <w:rFonts w:eastAsia="Batang"/>
                <w:lang w:eastAsia="zh-CN"/>
              </w:rPr>
              <w:t>at least following aspects</w:t>
            </w:r>
            <w:r w:rsidRPr="00EC5E55">
              <w:rPr>
                <w:rFonts w:eastAsia="等线"/>
                <w:bCs/>
                <w:lang w:eastAsia="zh-CN"/>
              </w:rPr>
              <w:t xml:space="preserve"> </w:t>
            </w:r>
          </w:p>
          <w:p w14:paraId="46898377" w14:textId="77777777" w:rsidR="00F56A27" w:rsidRPr="00EC5E55" w:rsidRDefault="00F56A27" w:rsidP="007D719E">
            <w:pPr>
              <w:numPr>
                <w:ilvl w:val="1"/>
                <w:numId w:val="38"/>
              </w:numPr>
              <w:spacing w:after="0"/>
              <w:rPr>
                <w:rFonts w:eastAsia="Batang"/>
                <w:bCs/>
                <w:lang w:val="en-US"/>
              </w:rPr>
            </w:pPr>
            <w:r w:rsidRPr="00EC5E55">
              <w:rPr>
                <w:rFonts w:eastAsia="Batang"/>
                <w:bCs/>
                <w:lang w:val="en-US"/>
              </w:rPr>
              <w:t>Implementation restrictions for the existing BS/UE</w:t>
            </w:r>
          </w:p>
          <w:p w14:paraId="24855415" w14:textId="77777777" w:rsidR="00F56A27" w:rsidRPr="00EC5E55" w:rsidRDefault="00F56A27" w:rsidP="007D719E">
            <w:pPr>
              <w:numPr>
                <w:ilvl w:val="1"/>
                <w:numId w:val="38"/>
              </w:numPr>
              <w:spacing w:after="0"/>
              <w:rPr>
                <w:rFonts w:eastAsia="Batang"/>
                <w:bCs/>
                <w:lang w:val="en-US"/>
              </w:rPr>
            </w:pPr>
            <w:r w:rsidRPr="00EC5E55">
              <w:rPr>
                <w:rFonts w:eastAsia="Batang" w:hint="eastAsia"/>
                <w:bCs/>
                <w:lang w:val="en-US"/>
              </w:rPr>
              <w:t>[</w:t>
            </w:r>
            <w:r w:rsidRPr="00EC5E55">
              <w:rPr>
                <w:rFonts w:eastAsia="Batang"/>
                <w:bCs/>
                <w:lang w:val="en-US"/>
              </w:rPr>
              <w:t>Processing time is common or different for different A-IoT devices]</w:t>
            </w:r>
          </w:p>
          <w:p w14:paraId="29F77A07" w14:textId="77777777" w:rsidR="00F56A27" w:rsidRPr="00EC5E55" w:rsidRDefault="00F56A27" w:rsidP="007D719E">
            <w:pPr>
              <w:numPr>
                <w:ilvl w:val="1"/>
                <w:numId w:val="38"/>
              </w:numPr>
              <w:spacing w:after="0"/>
              <w:rPr>
                <w:rFonts w:eastAsia="Batang"/>
                <w:bCs/>
                <w:lang w:val="en-US"/>
              </w:rPr>
            </w:pPr>
            <w:r w:rsidRPr="00EC5E55">
              <w:rPr>
                <w:rFonts w:eastAsia="Batang"/>
                <w:bCs/>
                <w:lang w:val="en-US"/>
              </w:rPr>
              <w:t>[Processing time for different traffic types</w:t>
            </w:r>
            <w:r w:rsidRPr="00EC5E55">
              <w:rPr>
                <w:rFonts w:eastAsia="Batang" w:hint="eastAsia"/>
                <w:bCs/>
                <w:lang w:val="en-US"/>
              </w:rPr>
              <w:t>/</w:t>
            </w:r>
            <w:r w:rsidRPr="00EC5E55">
              <w:rPr>
                <w:rFonts w:eastAsia="Batang"/>
                <w:bCs/>
                <w:lang w:val="en-US"/>
              </w:rPr>
              <w:t xml:space="preserve">command types (e.g. DT or DO-DTT) and/or different use case (e.g., Inventory or Command)] </w:t>
            </w:r>
          </w:p>
          <w:p w14:paraId="2D1A3FDF" w14:textId="6901B91D" w:rsidR="00F56A27" w:rsidRPr="00E0623A" w:rsidRDefault="00F56A27" w:rsidP="00B839AD">
            <w:pPr>
              <w:numPr>
                <w:ilvl w:val="0"/>
                <w:numId w:val="38"/>
              </w:numPr>
              <w:spacing w:after="0"/>
              <w:rPr>
                <w:rFonts w:eastAsiaTheme="minorEastAsia"/>
                <w:lang w:eastAsia="zh-CN"/>
              </w:rPr>
            </w:pPr>
            <w:r w:rsidRPr="00EC5E55">
              <w:rPr>
                <w:rFonts w:eastAsia="等线" w:hint="eastAsia"/>
                <w:bCs/>
                <w:lang w:eastAsia="zh-CN"/>
              </w:rPr>
              <w:t>F</w:t>
            </w:r>
            <w:r w:rsidRPr="00EC5E55">
              <w:rPr>
                <w:rFonts w:eastAsia="等线"/>
                <w:bCs/>
                <w:lang w:eastAsia="zh-CN"/>
              </w:rPr>
              <w:t xml:space="preserve">FS other timing aspects </w:t>
            </w:r>
          </w:p>
        </w:tc>
      </w:tr>
    </w:tbl>
    <w:p w14:paraId="418FD38A" w14:textId="72B2207B" w:rsidR="003E6D6A" w:rsidRDefault="006E436F" w:rsidP="00894F42">
      <w:pPr>
        <w:spacing w:afterLines="50" w:after="120"/>
        <w:jc w:val="both"/>
        <w:rPr>
          <w:rFonts w:eastAsiaTheme="minorEastAsia"/>
          <w:lang w:val="en-US" w:eastAsia="zh-CN"/>
        </w:rPr>
      </w:pPr>
      <w:r>
        <w:rPr>
          <w:rFonts w:eastAsiaTheme="minorEastAsia" w:hint="eastAsia"/>
          <w:lang w:val="en-US" w:eastAsia="zh-CN"/>
        </w:rPr>
        <w:t>T</w:t>
      </w:r>
      <w:r w:rsidR="00DA4A36">
        <w:rPr>
          <w:rFonts w:eastAsiaTheme="minorEastAsia" w:hint="eastAsia"/>
          <w:lang w:val="en-US" w:eastAsia="zh-CN"/>
        </w:rPr>
        <w:t>he minimum time requirement</w:t>
      </w:r>
      <w:r w:rsidR="009C773B">
        <w:rPr>
          <w:rFonts w:eastAsiaTheme="minorEastAsia" w:hint="eastAsia"/>
          <w:lang w:val="en-US" w:eastAsia="zh-CN"/>
        </w:rPr>
        <w:t>s, i.e.</w:t>
      </w:r>
      <w:r w:rsidR="009C773B" w:rsidRPr="009C773B">
        <w:rPr>
          <w:rFonts w:eastAsia="Batang"/>
          <w:bCs/>
        </w:rPr>
        <w:t xml:space="preserve"> </w:t>
      </w:r>
      <w:r w:rsidR="009C773B" w:rsidRPr="009C773B">
        <w:rPr>
          <w:rFonts w:eastAsiaTheme="minorEastAsia"/>
          <w:bCs/>
          <w:lang w:eastAsia="zh-CN"/>
        </w:rPr>
        <w:t>T</w:t>
      </w:r>
      <w:r w:rsidR="009C773B" w:rsidRPr="009C773B">
        <w:rPr>
          <w:rFonts w:eastAsiaTheme="minorEastAsia"/>
          <w:bCs/>
          <w:vertAlign w:val="subscript"/>
          <w:lang w:eastAsia="zh-CN"/>
        </w:rPr>
        <w:t>R2D_min</w:t>
      </w:r>
      <w:r w:rsidR="009C773B">
        <w:rPr>
          <w:rFonts w:eastAsiaTheme="minorEastAsia" w:hint="eastAsia"/>
          <w:bCs/>
          <w:lang w:eastAsia="zh-CN"/>
        </w:rPr>
        <w:t xml:space="preserve">, </w:t>
      </w:r>
      <w:r w:rsidR="009C773B" w:rsidRPr="009C773B">
        <w:rPr>
          <w:rFonts w:eastAsiaTheme="minorEastAsia"/>
          <w:bCs/>
          <w:lang w:eastAsia="zh-CN"/>
        </w:rPr>
        <w:t>T</w:t>
      </w:r>
      <w:r w:rsidR="009C773B" w:rsidRPr="009C773B">
        <w:rPr>
          <w:rFonts w:eastAsiaTheme="minorEastAsia"/>
          <w:bCs/>
          <w:vertAlign w:val="subscript"/>
          <w:lang w:eastAsia="zh-CN"/>
        </w:rPr>
        <w:t>D2</w:t>
      </w:r>
      <w:r w:rsidR="009C773B" w:rsidRPr="009C773B">
        <w:rPr>
          <w:rFonts w:eastAsiaTheme="minorEastAsia" w:hint="eastAsia"/>
          <w:bCs/>
          <w:vertAlign w:val="subscript"/>
          <w:lang w:eastAsia="zh-CN"/>
        </w:rPr>
        <w:t>R</w:t>
      </w:r>
      <w:r w:rsidR="009C773B" w:rsidRPr="009C773B">
        <w:rPr>
          <w:rFonts w:eastAsiaTheme="minorEastAsia"/>
          <w:bCs/>
          <w:vertAlign w:val="subscript"/>
          <w:lang w:eastAsia="zh-CN"/>
        </w:rPr>
        <w:t>_min</w:t>
      </w:r>
      <w:r w:rsidR="009C773B">
        <w:rPr>
          <w:rFonts w:eastAsiaTheme="minorEastAsia" w:hint="eastAsia"/>
          <w:bCs/>
          <w:lang w:eastAsia="zh-CN"/>
        </w:rPr>
        <w:t xml:space="preserve">, </w:t>
      </w:r>
      <w:r w:rsidR="009C773B" w:rsidRPr="009C773B">
        <w:rPr>
          <w:rFonts w:eastAsiaTheme="minorEastAsia"/>
          <w:bCs/>
          <w:lang w:eastAsia="zh-CN"/>
        </w:rPr>
        <w:t>T</w:t>
      </w:r>
      <w:r w:rsidR="009C773B" w:rsidRPr="009C773B">
        <w:rPr>
          <w:rFonts w:eastAsiaTheme="minorEastAsia"/>
          <w:bCs/>
          <w:vertAlign w:val="subscript"/>
          <w:lang w:eastAsia="zh-CN"/>
        </w:rPr>
        <w:t>R2D_R2D_min</w:t>
      </w:r>
      <w:r w:rsidR="009C773B" w:rsidRPr="009C773B">
        <w:rPr>
          <w:rFonts w:eastAsiaTheme="minorEastAsia" w:hint="eastAsia"/>
          <w:bCs/>
          <w:lang w:eastAsia="zh-CN"/>
        </w:rPr>
        <w:t xml:space="preserve"> </w:t>
      </w:r>
      <w:r w:rsidR="009C773B">
        <w:rPr>
          <w:rFonts w:eastAsiaTheme="minorEastAsia" w:hint="eastAsia"/>
          <w:bCs/>
          <w:lang w:eastAsia="zh-CN"/>
        </w:rPr>
        <w:t>and</w:t>
      </w:r>
      <w:r w:rsidR="009C773B">
        <w:rPr>
          <w:rFonts w:eastAsiaTheme="minorEastAsia" w:hint="eastAsia"/>
          <w:lang w:val="en-US" w:eastAsia="zh-CN"/>
        </w:rPr>
        <w:t xml:space="preserve"> </w:t>
      </w:r>
      <w:r w:rsidR="009C773B" w:rsidRPr="009C773B">
        <w:rPr>
          <w:rFonts w:eastAsiaTheme="minorEastAsia"/>
          <w:bCs/>
          <w:lang w:eastAsia="zh-CN"/>
        </w:rPr>
        <w:t>T</w:t>
      </w:r>
      <w:r w:rsidR="009C773B" w:rsidRPr="009C773B">
        <w:rPr>
          <w:rFonts w:eastAsiaTheme="minorEastAsia"/>
          <w:bCs/>
          <w:vertAlign w:val="subscript"/>
          <w:lang w:eastAsia="zh-CN"/>
        </w:rPr>
        <w:t>D2R_D2R_min</w:t>
      </w:r>
      <w:r w:rsidR="009C773B">
        <w:rPr>
          <w:rFonts w:eastAsiaTheme="minorEastAsia" w:hint="eastAsia"/>
          <w:lang w:val="en-US" w:eastAsia="zh-CN"/>
        </w:rPr>
        <w:t>, are</w:t>
      </w:r>
      <w:r w:rsidR="00DA4A36">
        <w:rPr>
          <w:rFonts w:eastAsiaTheme="minorEastAsia" w:hint="eastAsia"/>
          <w:lang w:val="en-US" w:eastAsia="zh-CN"/>
        </w:rPr>
        <w:t xml:space="preserve"> related </w:t>
      </w:r>
      <w:r w:rsidR="00A33430">
        <w:rPr>
          <w:rFonts w:eastAsiaTheme="minorEastAsia" w:hint="eastAsia"/>
          <w:lang w:val="en-US" w:eastAsia="zh-CN"/>
        </w:rPr>
        <w:t>to</w:t>
      </w:r>
      <w:r w:rsidR="00DA4A36">
        <w:rPr>
          <w:rFonts w:eastAsiaTheme="minorEastAsia" w:hint="eastAsia"/>
          <w:lang w:val="en-US" w:eastAsia="zh-CN"/>
        </w:rPr>
        <w:t xml:space="preserve"> the detail</w:t>
      </w:r>
      <w:r w:rsidR="009C773B">
        <w:rPr>
          <w:rFonts w:eastAsiaTheme="minorEastAsia" w:hint="eastAsia"/>
          <w:lang w:val="en-US" w:eastAsia="zh-CN"/>
        </w:rPr>
        <w:t xml:space="preserve">s of the </w:t>
      </w:r>
      <w:r w:rsidR="00DA4A36">
        <w:rPr>
          <w:rFonts w:eastAsiaTheme="minorEastAsia" w:hint="eastAsia"/>
          <w:lang w:val="en-US" w:eastAsia="zh-CN"/>
        </w:rPr>
        <w:t>A-IoT</w:t>
      </w:r>
      <w:r w:rsidR="00AC0B57">
        <w:rPr>
          <w:rFonts w:eastAsiaTheme="minorEastAsia" w:hint="eastAsia"/>
          <w:lang w:val="en-US" w:eastAsia="zh-CN"/>
        </w:rPr>
        <w:t xml:space="preserve"> communication</w:t>
      </w:r>
      <w:r w:rsidR="00DA4A36">
        <w:rPr>
          <w:rFonts w:eastAsiaTheme="minorEastAsia" w:hint="eastAsia"/>
          <w:lang w:val="en-US" w:eastAsia="zh-CN"/>
        </w:rPr>
        <w:t xml:space="preserve"> procedures</w:t>
      </w:r>
      <w:r>
        <w:rPr>
          <w:rFonts w:eastAsiaTheme="minorEastAsia" w:hint="eastAsia"/>
          <w:lang w:val="en-US" w:eastAsia="zh-CN"/>
        </w:rPr>
        <w:t xml:space="preserve">, the frame structure of </w:t>
      </w:r>
      <w:r w:rsidR="003E6D6A">
        <w:rPr>
          <w:rFonts w:eastAsiaTheme="minorEastAsia" w:hint="eastAsia"/>
          <w:lang w:val="en-US" w:eastAsia="zh-CN"/>
        </w:rPr>
        <w:t xml:space="preserve">the </w:t>
      </w:r>
      <w:r>
        <w:rPr>
          <w:rFonts w:eastAsiaTheme="minorEastAsia" w:hint="eastAsia"/>
          <w:lang w:val="en-US" w:eastAsia="zh-CN"/>
        </w:rPr>
        <w:t xml:space="preserve">A-IoT signal </w:t>
      </w:r>
      <w:r w:rsidR="009C773B">
        <w:rPr>
          <w:rFonts w:eastAsiaTheme="minorEastAsia" w:hint="eastAsia"/>
          <w:lang w:val="en-US" w:eastAsia="zh-CN"/>
        </w:rPr>
        <w:t xml:space="preserve">transmission </w:t>
      </w:r>
      <w:r>
        <w:rPr>
          <w:rFonts w:eastAsiaTheme="minorEastAsia" w:hint="eastAsia"/>
          <w:lang w:val="en-US" w:eastAsia="zh-CN"/>
        </w:rPr>
        <w:t xml:space="preserve">and the capability of the A-IoT device. </w:t>
      </w:r>
      <w:r w:rsidR="006B5359">
        <w:rPr>
          <w:rFonts w:eastAsiaTheme="minorEastAsia" w:hint="eastAsia"/>
          <w:lang w:val="en-US" w:eastAsia="zh-CN"/>
        </w:rPr>
        <w:t>The value of t</w:t>
      </w:r>
      <w:r>
        <w:rPr>
          <w:rFonts w:eastAsiaTheme="minorEastAsia"/>
          <w:lang w:val="en-US" w:eastAsia="zh-CN"/>
        </w:rPr>
        <w:t>hese times</w:t>
      </w:r>
      <w:r>
        <w:rPr>
          <w:rFonts w:eastAsiaTheme="minorEastAsia" w:hint="eastAsia"/>
          <w:lang w:val="en-US" w:eastAsia="zh-CN"/>
        </w:rPr>
        <w:t xml:space="preserve"> cannot be </w:t>
      </w:r>
      <w:r w:rsidR="000F1E99">
        <w:rPr>
          <w:rFonts w:eastAsiaTheme="minorEastAsia" w:hint="eastAsia"/>
          <w:lang w:val="en-US" w:eastAsia="zh-CN"/>
        </w:rPr>
        <w:t xml:space="preserve">determined </w:t>
      </w:r>
      <w:r>
        <w:rPr>
          <w:rFonts w:eastAsiaTheme="minorEastAsia" w:hint="eastAsia"/>
          <w:lang w:val="en-US" w:eastAsia="zh-CN"/>
        </w:rPr>
        <w:t>until</w:t>
      </w:r>
      <w:r w:rsidR="003E6D6A">
        <w:rPr>
          <w:rFonts w:eastAsiaTheme="minorEastAsia" w:hint="eastAsia"/>
          <w:lang w:val="en-US" w:eastAsia="zh-CN"/>
        </w:rPr>
        <w:t xml:space="preserve"> </w:t>
      </w:r>
      <w:r w:rsidR="000F1E99">
        <w:rPr>
          <w:rFonts w:eastAsiaTheme="minorEastAsia" w:hint="eastAsia"/>
          <w:lang w:val="en-US" w:eastAsia="zh-CN"/>
        </w:rPr>
        <w:t xml:space="preserve">the </w:t>
      </w:r>
      <w:r w:rsidR="003E6D6A">
        <w:rPr>
          <w:rFonts w:eastAsiaTheme="minorEastAsia" w:hint="eastAsia"/>
          <w:lang w:val="en-US" w:eastAsia="zh-CN"/>
        </w:rPr>
        <w:t xml:space="preserve">corresponding </w:t>
      </w:r>
      <w:r w:rsidR="00B16BA1">
        <w:rPr>
          <w:rFonts w:eastAsiaTheme="minorEastAsia" w:hint="eastAsia"/>
          <w:lang w:val="en-US" w:eastAsia="zh-CN"/>
        </w:rPr>
        <w:t>A-IoT communication</w:t>
      </w:r>
      <w:r w:rsidR="000F1E99">
        <w:rPr>
          <w:rFonts w:eastAsiaTheme="minorEastAsia" w:hint="eastAsia"/>
          <w:lang w:val="en-US" w:eastAsia="zh-CN"/>
        </w:rPr>
        <w:t xml:space="preserve"> procedures </w:t>
      </w:r>
      <w:r w:rsidR="0031485A">
        <w:rPr>
          <w:rFonts w:eastAsiaTheme="minorEastAsia" w:hint="eastAsia"/>
          <w:lang w:val="en-US" w:eastAsia="zh-CN"/>
        </w:rPr>
        <w:t xml:space="preserve">are </w:t>
      </w:r>
      <w:r w:rsidR="000F1E99">
        <w:rPr>
          <w:rFonts w:eastAsiaTheme="minorEastAsia" w:hint="eastAsia"/>
          <w:lang w:val="en-US" w:eastAsia="zh-CN"/>
        </w:rPr>
        <w:t>stabilized</w:t>
      </w:r>
      <w:r w:rsidR="003E6D6A">
        <w:rPr>
          <w:rFonts w:eastAsiaTheme="minorEastAsia" w:hint="eastAsia"/>
          <w:lang w:val="en-US" w:eastAsia="zh-CN"/>
        </w:rPr>
        <w:t xml:space="preserve">, the frame structure of the A-IoT signal </w:t>
      </w:r>
      <w:r w:rsidR="0031485A">
        <w:rPr>
          <w:rFonts w:eastAsiaTheme="minorEastAsia" w:hint="eastAsia"/>
          <w:lang w:val="en-US" w:eastAsia="zh-CN"/>
        </w:rPr>
        <w:t>are defined</w:t>
      </w:r>
      <w:r w:rsidR="003E6D6A">
        <w:rPr>
          <w:rFonts w:eastAsiaTheme="minorEastAsia" w:hint="eastAsia"/>
          <w:lang w:val="en-US" w:eastAsia="zh-CN"/>
        </w:rPr>
        <w:t xml:space="preserve"> and </w:t>
      </w:r>
      <w:r w:rsidR="0047127F">
        <w:rPr>
          <w:rFonts w:eastAsiaTheme="minorEastAsia" w:hint="eastAsia"/>
          <w:lang w:val="en-US" w:eastAsia="zh-CN"/>
        </w:rPr>
        <w:t xml:space="preserve">the A-IoT device </w:t>
      </w:r>
      <w:r w:rsidR="003E6D6A" w:rsidRPr="003E6D6A">
        <w:rPr>
          <w:rFonts w:eastAsiaTheme="minorEastAsia"/>
          <w:lang w:val="en-US" w:eastAsia="zh-CN"/>
        </w:rPr>
        <w:t>architectures</w:t>
      </w:r>
      <w:r w:rsidR="0031485A">
        <w:rPr>
          <w:rFonts w:eastAsiaTheme="minorEastAsia" w:hint="eastAsia"/>
          <w:lang w:val="en-US" w:eastAsia="zh-CN"/>
        </w:rPr>
        <w:t xml:space="preserve"> are</w:t>
      </w:r>
      <w:r w:rsidR="003E6D6A">
        <w:rPr>
          <w:rFonts w:eastAsiaTheme="minorEastAsia" w:hint="eastAsia"/>
          <w:lang w:val="en-US" w:eastAsia="zh-CN"/>
        </w:rPr>
        <w:t xml:space="preserve"> clarified. </w:t>
      </w:r>
      <w:r w:rsidR="007F1E90">
        <w:rPr>
          <w:rFonts w:eastAsiaTheme="minorEastAsia"/>
          <w:lang w:val="en-US" w:eastAsia="zh-CN"/>
        </w:rPr>
        <w:t>F</w:t>
      </w:r>
      <w:r w:rsidR="007F1E90">
        <w:rPr>
          <w:rFonts w:eastAsiaTheme="minorEastAsia" w:hint="eastAsia"/>
          <w:lang w:val="en-US" w:eastAsia="zh-CN"/>
        </w:rPr>
        <w:t>urthermore, the definition of the minimum time needs to be further discussed and clarified, such as the components of each time, the start point and the end point of each time.</w:t>
      </w:r>
      <w:r w:rsidR="007F1E90" w:rsidRPr="007F1E90">
        <w:rPr>
          <w:rFonts w:eastAsiaTheme="minorEastAsia" w:hint="eastAsia"/>
          <w:lang w:val="en-US" w:eastAsia="zh-CN"/>
        </w:rPr>
        <w:t xml:space="preserve"> </w:t>
      </w:r>
      <w:r w:rsidR="009C773B">
        <w:rPr>
          <w:rFonts w:eastAsiaTheme="minorEastAsia"/>
          <w:lang w:val="en-US" w:eastAsia="zh-CN"/>
        </w:rPr>
        <w:t>F</w:t>
      </w:r>
      <w:r w:rsidR="009C773B">
        <w:rPr>
          <w:rFonts w:eastAsiaTheme="minorEastAsia" w:hint="eastAsia"/>
          <w:lang w:val="en-US" w:eastAsia="zh-CN"/>
        </w:rPr>
        <w:t xml:space="preserve">or the A-IoT devices with the different capability, the minimum time requirement is the same or not. </w:t>
      </w:r>
      <w:r w:rsidR="000972ED">
        <w:rPr>
          <w:rFonts w:eastAsiaTheme="minorEastAsia"/>
          <w:lang w:val="en-US" w:eastAsia="zh-CN"/>
        </w:rPr>
        <w:t>I</w:t>
      </w:r>
      <w:r w:rsidR="000972ED">
        <w:rPr>
          <w:rFonts w:eastAsiaTheme="minorEastAsia" w:hint="eastAsia"/>
          <w:lang w:val="en-US" w:eastAsia="zh-CN"/>
        </w:rPr>
        <w:t xml:space="preserve">f </w:t>
      </w:r>
      <w:r w:rsidR="009C773B">
        <w:rPr>
          <w:rFonts w:eastAsiaTheme="minorEastAsia" w:hint="eastAsia"/>
          <w:lang w:val="en-US" w:eastAsia="zh-CN"/>
        </w:rPr>
        <w:t>the frame structure</w:t>
      </w:r>
      <w:r w:rsidR="000972ED">
        <w:rPr>
          <w:rFonts w:eastAsiaTheme="minorEastAsia" w:hint="eastAsia"/>
          <w:lang w:val="en-US" w:eastAsia="zh-CN"/>
        </w:rPr>
        <w:t xml:space="preserve"> of the A-IoT signal</w:t>
      </w:r>
      <w:r w:rsidR="009C773B">
        <w:rPr>
          <w:rFonts w:eastAsiaTheme="minorEastAsia" w:hint="eastAsia"/>
          <w:lang w:val="en-US" w:eastAsia="zh-CN"/>
        </w:rPr>
        <w:t xml:space="preserve"> is aligned with </w:t>
      </w:r>
      <w:r w:rsidR="000972ED">
        <w:rPr>
          <w:rFonts w:eastAsiaTheme="minorEastAsia" w:hint="eastAsia"/>
          <w:lang w:val="en-US" w:eastAsia="zh-CN"/>
        </w:rPr>
        <w:t xml:space="preserve">the boundary of </w:t>
      </w:r>
      <w:r w:rsidR="009C773B">
        <w:rPr>
          <w:rFonts w:eastAsiaTheme="minorEastAsia" w:hint="eastAsia"/>
          <w:lang w:val="en-US" w:eastAsia="zh-CN"/>
        </w:rPr>
        <w:t xml:space="preserve">the NR time domain resource, the minimum time would be </w:t>
      </w:r>
      <w:r w:rsidR="000972ED">
        <w:rPr>
          <w:rFonts w:eastAsiaTheme="minorEastAsia" w:hint="eastAsia"/>
          <w:lang w:val="en-US" w:eastAsia="zh-CN"/>
        </w:rPr>
        <w:t>also a</w:t>
      </w:r>
      <w:r w:rsidR="009C773B">
        <w:rPr>
          <w:rFonts w:eastAsiaTheme="minorEastAsia" w:hint="eastAsia"/>
          <w:lang w:val="en-US" w:eastAsia="zh-CN"/>
        </w:rPr>
        <w:t>ffected by the</w:t>
      </w:r>
      <w:r w:rsidR="000972ED">
        <w:rPr>
          <w:rFonts w:eastAsiaTheme="minorEastAsia" w:hint="eastAsia"/>
          <w:lang w:val="en-US" w:eastAsia="zh-CN"/>
        </w:rPr>
        <w:t xml:space="preserve"> boundary of the</w:t>
      </w:r>
      <w:r w:rsidR="009C773B">
        <w:rPr>
          <w:rFonts w:eastAsiaTheme="minorEastAsia" w:hint="eastAsia"/>
          <w:lang w:val="en-US" w:eastAsia="zh-CN"/>
        </w:rPr>
        <w:t xml:space="preserve"> frame structure. Thus, it is too early to determine </w:t>
      </w:r>
      <w:r w:rsidR="00C43628">
        <w:rPr>
          <w:rFonts w:eastAsiaTheme="minorEastAsia" w:hint="eastAsia"/>
          <w:lang w:val="en-US" w:eastAsia="zh-CN"/>
        </w:rPr>
        <w:t xml:space="preserve">the values of </w:t>
      </w:r>
      <w:r w:rsidR="009C773B">
        <w:rPr>
          <w:rFonts w:eastAsiaTheme="minorEastAsia" w:hint="eastAsia"/>
          <w:lang w:val="en-US" w:eastAsia="zh-CN"/>
        </w:rPr>
        <w:t>the minimum times</w:t>
      </w:r>
      <w:r w:rsidR="000972ED">
        <w:rPr>
          <w:rFonts w:eastAsiaTheme="minorEastAsia" w:hint="eastAsia"/>
          <w:lang w:val="en-US" w:eastAsia="zh-CN"/>
        </w:rPr>
        <w:t xml:space="preserve"> without any corresponding agreements</w:t>
      </w:r>
      <w:r w:rsidR="009C773B">
        <w:rPr>
          <w:rFonts w:eastAsiaTheme="minorEastAsia" w:hint="eastAsia"/>
          <w:lang w:val="en-US" w:eastAsia="zh-CN"/>
        </w:rPr>
        <w:t>.</w:t>
      </w:r>
    </w:p>
    <w:p w14:paraId="28170C8E" w14:textId="19DEE6C0" w:rsidR="009C773B" w:rsidRPr="00E80AC6" w:rsidRDefault="009C773B" w:rsidP="00894F42">
      <w:pPr>
        <w:spacing w:afterLines="50" w:after="120"/>
        <w:jc w:val="both"/>
        <w:rPr>
          <w:rFonts w:eastAsiaTheme="minorEastAsia"/>
          <w:b/>
          <w:lang w:val="en-US" w:eastAsia="zh-CN"/>
        </w:rPr>
      </w:pPr>
      <w:r w:rsidRPr="00E80AC6">
        <w:rPr>
          <w:rFonts w:eastAsiaTheme="minorEastAsia"/>
          <w:b/>
          <w:lang w:val="en-US" w:eastAsia="zh-CN"/>
        </w:rPr>
        <w:t>O</w:t>
      </w:r>
      <w:r w:rsidRPr="00E80AC6">
        <w:rPr>
          <w:rFonts w:eastAsiaTheme="minorEastAsia" w:hint="eastAsia"/>
          <w:b/>
          <w:lang w:val="en-US" w:eastAsia="zh-CN"/>
        </w:rPr>
        <w:t xml:space="preserve">bservation </w:t>
      </w:r>
      <w:r w:rsidR="00B028E0">
        <w:rPr>
          <w:rFonts w:eastAsiaTheme="minorEastAsia" w:hint="eastAsia"/>
          <w:b/>
          <w:lang w:val="en-US" w:eastAsia="zh-CN"/>
        </w:rPr>
        <w:t>5</w:t>
      </w:r>
      <w:r w:rsidRPr="00E80AC6">
        <w:rPr>
          <w:rFonts w:eastAsiaTheme="minorEastAsia" w:hint="eastAsia"/>
          <w:b/>
          <w:lang w:val="en-US" w:eastAsia="zh-CN"/>
        </w:rPr>
        <w:t xml:space="preserve">: </w:t>
      </w:r>
      <w:r w:rsidR="00A33430" w:rsidRPr="00A33430">
        <w:rPr>
          <w:rFonts w:eastAsiaTheme="minorEastAsia" w:hint="eastAsia"/>
          <w:b/>
          <w:lang w:val="en-US" w:eastAsia="zh-CN"/>
        </w:rPr>
        <w:t>The minimum time requirements, i.e.</w:t>
      </w:r>
      <w:r w:rsidR="00A33430" w:rsidRPr="00A33430">
        <w:rPr>
          <w:rFonts w:eastAsiaTheme="minorEastAsia"/>
          <w:b/>
          <w:bCs/>
          <w:lang w:eastAsia="zh-CN"/>
        </w:rPr>
        <w:t xml:space="preserve"> T</w:t>
      </w:r>
      <w:r w:rsidR="00A33430" w:rsidRPr="00A33430">
        <w:rPr>
          <w:rFonts w:eastAsiaTheme="minorEastAsia"/>
          <w:b/>
          <w:bCs/>
          <w:vertAlign w:val="subscript"/>
          <w:lang w:eastAsia="zh-CN"/>
        </w:rPr>
        <w:t>R2D_min</w:t>
      </w:r>
      <w:r w:rsidR="00A33430" w:rsidRPr="00A33430">
        <w:rPr>
          <w:rFonts w:eastAsiaTheme="minorEastAsia" w:hint="eastAsia"/>
          <w:b/>
          <w:bCs/>
          <w:lang w:eastAsia="zh-CN"/>
        </w:rPr>
        <w:t xml:space="preserve">, </w:t>
      </w:r>
      <w:r w:rsidR="00A33430" w:rsidRPr="00A33430">
        <w:rPr>
          <w:rFonts w:eastAsiaTheme="minorEastAsia"/>
          <w:b/>
          <w:bCs/>
          <w:lang w:eastAsia="zh-CN"/>
        </w:rPr>
        <w:t>T</w:t>
      </w:r>
      <w:r w:rsidR="00A33430" w:rsidRPr="00A33430">
        <w:rPr>
          <w:rFonts w:eastAsiaTheme="minorEastAsia"/>
          <w:b/>
          <w:bCs/>
          <w:vertAlign w:val="subscript"/>
          <w:lang w:eastAsia="zh-CN"/>
        </w:rPr>
        <w:t>D2</w:t>
      </w:r>
      <w:r w:rsidR="00A33430" w:rsidRPr="00A33430">
        <w:rPr>
          <w:rFonts w:eastAsiaTheme="minorEastAsia" w:hint="eastAsia"/>
          <w:b/>
          <w:bCs/>
          <w:vertAlign w:val="subscript"/>
          <w:lang w:eastAsia="zh-CN"/>
        </w:rPr>
        <w:t>R</w:t>
      </w:r>
      <w:r w:rsidR="00A33430" w:rsidRPr="00A33430">
        <w:rPr>
          <w:rFonts w:eastAsiaTheme="minorEastAsia"/>
          <w:b/>
          <w:bCs/>
          <w:vertAlign w:val="subscript"/>
          <w:lang w:eastAsia="zh-CN"/>
        </w:rPr>
        <w:t>_min</w:t>
      </w:r>
      <w:r w:rsidR="00A33430" w:rsidRPr="00A33430">
        <w:rPr>
          <w:rFonts w:eastAsiaTheme="minorEastAsia" w:hint="eastAsia"/>
          <w:b/>
          <w:bCs/>
          <w:lang w:eastAsia="zh-CN"/>
        </w:rPr>
        <w:t xml:space="preserve">, </w:t>
      </w:r>
      <w:r w:rsidR="00A33430" w:rsidRPr="00A33430">
        <w:rPr>
          <w:rFonts w:eastAsiaTheme="minorEastAsia"/>
          <w:b/>
          <w:bCs/>
          <w:lang w:eastAsia="zh-CN"/>
        </w:rPr>
        <w:t>T</w:t>
      </w:r>
      <w:r w:rsidR="00A33430" w:rsidRPr="00A33430">
        <w:rPr>
          <w:rFonts w:eastAsiaTheme="minorEastAsia"/>
          <w:b/>
          <w:bCs/>
          <w:vertAlign w:val="subscript"/>
          <w:lang w:eastAsia="zh-CN"/>
        </w:rPr>
        <w:t>R2D_R2D_min</w:t>
      </w:r>
      <w:r w:rsidR="00A33430" w:rsidRPr="00A33430">
        <w:rPr>
          <w:rFonts w:eastAsiaTheme="minorEastAsia" w:hint="eastAsia"/>
          <w:b/>
          <w:bCs/>
          <w:lang w:eastAsia="zh-CN"/>
        </w:rPr>
        <w:t xml:space="preserve"> and</w:t>
      </w:r>
      <w:r w:rsidR="00A33430" w:rsidRPr="00A33430">
        <w:rPr>
          <w:rFonts w:eastAsiaTheme="minorEastAsia" w:hint="eastAsia"/>
          <w:b/>
          <w:lang w:val="en-US" w:eastAsia="zh-CN"/>
        </w:rPr>
        <w:t xml:space="preserve"> </w:t>
      </w:r>
      <w:r w:rsidR="00A33430" w:rsidRPr="00A33430">
        <w:rPr>
          <w:rFonts w:eastAsiaTheme="minorEastAsia"/>
          <w:b/>
          <w:bCs/>
          <w:lang w:eastAsia="zh-CN"/>
        </w:rPr>
        <w:t>T</w:t>
      </w:r>
      <w:r w:rsidR="00A33430" w:rsidRPr="00A33430">
        <w:rPr>
          <w:rFonts w:eastAsiaTheme="minorEastAsia"/>
          <w:b/>
          <w:bCs/>
          <w:vertAlign w:val="subscript"/>
          <w:lang w:eastAsia="zh-CN"/>
        </w:rPr>
        <w:t>D2R_D2R_min</w:t>
      </w:r>
      <w:r w:rsidR="00A33430" w:rsidRPr="00A33430">
        <w:rPr>
          <w:rFonts w:eastAsiaTheme="minorEastAsia" w:hint="eastAsia"/>
          <w:b/>
          <w:lang w:val="en-US" w:eastAsia="zh-CN"/>
        </w:rPr>
        <w:t xml:space="preserve">, are related </w:t>
      </w:r>
      <w:r w:rsidR="00A33430">
        <w:rPr>
          <w:rFonts w:eastAsiaTheme="minorEastAsia" w:hint="eastAsia"/>
          <w:b/>
          <w:lang w:val="en-US" w:eastAsia="zh-CN"/>
        </w:rPr>
        <w:t>to</w:t>
      </w:r>
      <w:r w:rsidR="00A33430" w:rsidRPr="00A33430">
        <w:rPr>
          <w:rFonts w:eastAsiaTheme="minorEastAsia" w:hint="eastAsia"/>
          <w:b/>
          <w:lang w:val="en-US" w:eastAsia="zh-CN"/>
        </w:rPr>
        <w:t xml:space="preserve"> the details of the A-IoT communication procedures, the frame structure of the A-IoT signal transmission and the capability of the A-IoT device.</w:t>
      </w:r>
    </w:p>
    <w:p w14:paraId="5F9517BB" w14:textId="7AE7ACC6" w:rsidR="003E6D6A" w:rsidRDefault="009C773B" w:rsidP="00894F42">
      <w:pPr>
        <w:spacing w:afterLines="50" w:after="120"/>
        <w:jc w:val="both"/>
        <w:rPr>
          <w:rFonts w:eastAsiaTheme="minorEastAsia"/>
          <w:b/>
          <w:lang w:val="en-US" w:eastAsia="zh-CN"/>
        </w:rPr>
      </w:pPr>
      <w:r w:rsidRPr="00E80AC6">
        <w:rPr>
          <w:rFonts w:eastAsiaTheme="minorEastAsia" w:hint="eastAsia"/>
          <w:b/>
          <w:lang w:val="en-US" w:eastAsia="zh-CN"/>
        </w:rPr>
        <w:t xml:space="preserve">Proposal </w:t>
      </w:r>
      <w:r w:rsidR="00B028E0">
        <w:rPr>
          <w:rFonts w:eastAsiaTheme="minorEastAsia" w:hint="eastAsia"/>
          <w:b/>
          <w:lang w:val="en-US" w:eastAsia="zh-CN"/>
        </w:rPr>
        <w:t>2</w:t>
      </w:r>
      <w:r w:rsidR="008C37C0">
        <w:rPr>
          <w:rFonts w:eastAsiaTheme="minorEastAsia" w:hint="eastAsia"/>
          <w:b/>
          <w:lang w:val="en-US" w:eastAsia="zh-CN"/>
        </w:rPr>
        <w:t>7</w:t>
      </w:r>
      <w:r w:rsidRPr="00E80AC6">
        <w:rPr>
          <w:rFonts w:eastAsiaTheme="minorEastAsia" w:hint="eastAsia"/>
          <w:b/>
          <w:lang w:val="en-US" w:eastAsia="zh-CN"/>
        </w:rPr>
        <w:t xml:space="preserve">: </w:t>
      </w:r>
      <w:r w:rsidR="00B95567">
        <w:rPr>
          <w:rFonts w:eastAsiaTheme="minorEastAsia" w:hint="eastAsia"/>
          <w:b/>
          <w:lang w:val="en-US" w:eastAsia="zh-CN"/>
        </w:rPr>
        <w:t>I</w:t>
      </w:r>
      <w:r w:rsidR="00B95567" w:rsidRPr="00B95567">
        <w:rPr>
          <w:rFonts w:eastAsiaTheme="minorEastAsia" w:hint="eastAsia"/>
          <w:b/>
          <w:lang w:val="en-US" w:eastAsia="zh-CN"/>
        </w:rPr>
        <w:t xml:space="preserve">t </w:t>
      </w:r>
      <w:r w:rsidR="00C50DDD">
        <w:rPr>
          <w:rFonts w:eastAsiaTheme="minorEastAsia"/>
          <w:b/>
          <w:lang w:val="en-US" w:eastAsia="zh-CN"/>
        </w:rPr>
        <w:t xml:space="preserve">is </w:t>
      </w:r>
      <w:r w:rsidR="00B95567" w:rsidRPr="00B95567">
        <w:rPr>
          <w:rFonts w:eastAsiaTheme="minorEastAsia" w:hint="eastAsia"/>
          <w:b/>
          <w:lang w:val="en-US" w:eastAsia="zh-CN"/>
        </w:rPr>
        <w:t xml:space="preserve">too early to determine </w:t>
      </w:r>
      <w:r w:rsidR="00BC3172" w:rsidRPr="00BC3172">
        <w:rPr>
          <w:rFonts w:eastAsiaTheme="minorEastAsia" w:hint="eastAsia"/>
          <w:b/>
          <w:lang w:val="en-US" w:eastAsia="zh-CN"/>
        </w:rPr>
        <w:t xml:space="preserve">the values of </w:t>
      </w:r>
      <w:r w:rsidR="00B95567" w:rsidRPr="00B95567">
        <w:rPr>
          <w:rFonts w:eastAsiaTheme="minorEastAsia" w:hint="eastAsia"/>
          <w:b/>
          <w:lang w:val="en-US" w:eastAsia="zh-CN"/>
        </w:rPr>
        <w:t>the minimum times</w:t>
      </w:r>
      <w:r w:rsidR="00B95567">
        <w:rPr>
          <w:rFonts w:eastAsiaTheme="minorEastAsia" w:hint="eastAsia"/>
          <w:b/>
          <w:lang w:val="en-US" w:eastAsia="zh-CN"/>
        </w:rPr>
        <w:t xml:space="preserve">, unless </w:t>
      </w:r>
      <w:r w:rsidR="00B95567" w:rsidRPr="00B95567">
        <w:rPr>
          <w:rFonts w:eastAsiaTheme="minorEastAsia" w:hint="eastAsia"/>
          <w:b/>
          <w:lang w:val="en-US" w:eastAsia="zh-CN"/>
        </w:rPr>
        <w:t xml:space="preserve">the corresponding A-IoT communication procedures are stabilized, the frame structure of the A-IoT signal are defined and the A-IoT device </w:t>
      </w:r>
      <w:r w:rsidR="00B95567" w:rsidRPr="00B95567">
        <w:rPr>
          <w:rFonts w:eastAsiaTheme="minorEastAsia"/>
          <w:b/>
          <w:lang w:val="en-US" w:eastAsia="zh-CN"/>
        </w:rPr>
        <w:t>architectures</w:t>
      </w:r>
      <w:r w:rsidR="00B95567" w:rsidRPr="00B95567">
        <w:rPr>
          <w:rFonts w:eastAsiaTheme="minorEastAsia" w:hint="eastAsia"/>
          <w:b/>
          <w:lang w:val="en-US" w:eastAsia="zh-CN"/>
        </w:rPr>
        <w:t xml:space="preserve"> are clarified.</w:t>
      </w:r>
    </w:p>
    <w:p w14:paraId="456985D0" w14:textId="0CE4CDB1" w:rsidR="00C43628" w:rsidRPr="007C578C" w:rsidRDefault="00C43628" w:rsidP="007C578C">
      <w:pPr>
        <w:adjustRightInd w:val="0"/>
        <w:snapToGrid w:val="0"/>
        <w:spacing w:after="0"/>
        <w:jc w:val="both"/>
        <w:rPr>
          <w:rFonts w:eastAsiaTheme="minorEastAsia"/>
          <w:bCs/>
          <w:lang w:eastAsia="zh-CN"/>
        </w:rPr>
      </w:pPr>
      <w:r>
        <w:rPr>
          <w:rFonts w:eastAsiaTheme="minorEastAsia" w:hint="eastAsia"/>
          <w:bCs/>
          <w:lang w:eastAsia="zh-CN"/>
        </w:rPr>
        <w:t>During the</w:t>
      </w:r>
      <w:r w:rsidRPr="007C578C">
        <w:rPr>
          <w:rFonts w:eastAsiaTheme="minorEastAsia" w:hint="eastAsia"/>
          <w:bCs/>
          <w:lang w:eastAsia="zh-CN"/>
        </w:rPr>
        <w:t xml:space="preserve"> RAN1#116</w:t>
      </w:r>
      <w:r w:rsidR="00AE386E">
        <w:rPr>
          <w:rFonts w:eastAsiaTheme="minorEastAsia" w:hint="eastAsia"/>
          <w:bCs/>
          <w:lang w:eastAsia="zh-CN"/>
        </w:rPr>
        <w:t>-</w:t>
      </w:r>
      <w:r w:rsidRPr="007C578C">
        <w:rPr>
          <w:rFonts w:eastAsiaTheme="minorEastAsia" w:hint="eastAsia"/>
          <w:bCs/>
          <w:lang w:eastAsia="zh-CN"/>
        </w:rPr>
        <w:t>bis meeting,</w:t>
      </w:r>
      <w:r>
        <w:rPr>
          <w:rFonts w:eastAsiaTheme="minorEastAsia" w:hint="eastAsia"/>
          <w:bCs/>
          <w:lang w:eastAsia="zh-CN"/>
        </w:rPr>
        <w:t xml:space="preserve"> </w:t>
      </w:r>
      <w:r w:rsidRPr="00A2330E">
        <w:rPr>
          <w:rFonts w:eastAsiaTheme="minorEastAsia" w:hint="eastAsia"/>
          <w:bCs/>
          <w:lang w:eastAsia="zh-CN"/>
        </w:rPr>
        <w:t>whether</w:t>
      </w:r>
      <w:r>
        <w:rPr>
          <w:rFonts w:eastAsiaTheme="minorEastAsia" w:hint="eastAsia"/>
          <w:bCs/>
          <w:lang w:eastAsia="zh-CN"/>
        </w:rPr>
        <w:t xml:space="preserve"> to introduce</w:t>
      </w:r>
      <w:r w:rsidRPr="00A2330E">
        <w:rPr>
          <w:rFonts w:eastAsiaTheme="minorEastAsia" w:hint="eastAsia"/>
          <w:bCs/>
          <w:lang w:eastAsia="zh-CN"/>
        </w:rPr>
        <w:t xml:space="preserve"> </w:t>
      </w:r>
      <w:r>
        <w:rPr>
          <w:rFonts w:eastAsiaTheme="minorEastAsia" w:hint="eastAsia"/>
          <w:bCs/>
          <w:lang w:eastAsia="zh-CN"/>
        </w:rPr>
        <w:t>the</w:t>
      </w:r>
      <w:r w:rsidRPr="007C578C">
        <w:rPr>
          <w:rFonts w:eastAsiaTheme="minorEastAsia" w:hint="eastAsia"/>
          <w:bCs/>
          <w:lang w:eastAsia="zh-CN"/>
        </w:rPr>
        <w:t xml:space="preserve"> additional time</w:t>
      </w:r>
      <w:r>
        <w:rPr>
          <w:rFonts w:eastAsiaTheme="minorEastAsia" w:hint="eastAsia"/>
          <w:bCs/>
          <w:lang w:eastAsia="zh-CN"/>
        </w:rPr>
        <w:t>s,</w:t>
      </w:r>
      <w:r w:rsidRPr="007C578C">
        <w:rPr>
          <w:rFonts w:eastAsiaTheme="minorEastAsia" w:hint="eastAsia"/>
          <w:bCs/>
          <w:lang w:eastAsia="zh-CN"/>
        </w:rPr>
        <w:t xml:space="preserve"> </w:t>
      </w:r>
      <w:r w:rsidRPr="002D3244">
        <w:rPr>
          <w:rFonts w:eastAsiaTheme="minorEastAsia" w:hint="eastAsia"/>
          <w:bCs/>
          <w:lang w:eastAsia="zh-CN"/>
        </w:rPr>
        <w:t xml:space="preserve">including </w:t>
      </w:r>
      <w:r w:rsidRPr="002D3244">
        <w:rPr>
          <w:rFonts w:eastAsiaTheme="minorEastAsia"/>
          <w:bCs/>
          <w:lang w:val="en-US" w:eastAsia="zh-CN"/>
        </w:rPr>
        <w:t>T</w:t>
      </w:r>
      <w:r w:rsidRPr="002D3244">
        <w:rPr>
          <w:rFonts w:eastAsiaTheme="minorEastAsia"/>
          <w:bCs/>
          <w:vertAlign w:val="subscript"/>
          <w:lang w:val="en-US" w:eastAsia="zh-CN"/>
        </w:rPr>
        <w:t>R2D_max</w:t>
      </w:r>
      <w:r w:rsidRPr="002D3244">
        <w:rPr>
          <w:rFonts w:eastAsiaTheme="minorEastAsia" w:hint="eastAsia"/>
          <w:bCs/>
          <w:lang w:val="en-US" w:eastAsia="zh-CN"/>
        </w:rPr>
        <w:t xml:space="preserve"> and </w:t>
      </w:r>
      <w:r w:rsidRPr="002D3244">
        <w:rPr>
          <w:rFonts w:eastAsiaTheme="minorEastAsia"/>
          <w:bCs/>
          <w:lang w:val="en-US" w:eastAsia="zh-CN"/>
        </w:rPr>
        <w:t>T</w:t>
      </w:r>
      <w:r w:rsidRPr="002D3244">
        <w:rPr>
          <w:rFonts w:eastAsiaTheme="minorEastAsia"/>
          <w:bCs/>
          <w:vertAlign w:val="subscript"/>
          <w:lang w:val="en-US" w:eastAsia="zh-CN"/>
        </w:rPr>
        <w:t>D2R_max</w:t>
      </w:r>
      <w:r w:rsidRPr="007C578C">
        <w:rPr>
          <w:rFonts w:eastAsiaTheme="minorEastAsia" w:hint="eastAsia"/>
          <w:bCs/>
          <w:lang w:val="en-US" w:eastAsia="zh-CN"/>
        </w:rPr>
        <w:t>,</w:t>
      </w:r>
      <w:r w:rsidRPr="00A2330E">
        <w:rPr>
          <w:rFonts w:eastAsiaTheme="minorEastAsia" w:hint="eastAsia"/>
          <w:bCs/>
          <w:lang w:eastAsia="zh-CN"/>
        </w:rPr>
        <w:t xml:space="preserve"> </w:t>
      </w:r>
      <w:r>
        <w:rPr>
          <w:rFonts w:eastAsiaTheme="minorEastAsia" w:hint="eastAsia"/>
          <w:bCs/>
          <w:lang w:eastAsia="zh-CN"/>
        </w:rPr>
        <w:t>was discussed</w:t>
      </w:r>
      <w:r w:rsidRPr="007C578C">
        <w:rPr>
          <w:rFonts w:eastAsiaTheme="minorEastAsia" w:hint="eastAsia"/>
          <w:bCs/>
          <w:lang w:val="en-US" w:eastAsia="zh-CN"/>
        </w:rPr>
        <w:t>.</w:t>
      </w:r>
      <w:r>
        <w:rPr>
          <w:rFonts w:eastAsiaTheme="minorEastAsia" w:hint="eastAsia"/>
          <w:bCs/>
          <w:lang w:val="en-US" w:eastAsia="zh-CN"/>
        </w:rPr>
        <w:t xml:space="preserve"> </w:t>
      </w:r>
      <w:r>
        <w:rPr>
          <w:rFonts w:eastAsiaTheme="minorEastAsia"/>
          <w:bCs/>
          <w:lang w:val="en-US" w:eastAsia="zh-CN"/>
        </w:rPr>
        <w:t>I</w:t>
      </w:r>
      <w:r>
        <w:rPr>
          <w:rFonts w:eastAsiaTheme="minorEastAsia" w:hint="eastAsia"/>
          <w:bCs/>
          <w:lang w:val="en-US" w:eastAsia="zh-CN"/>
        </w:rPr>
        <w:t>n this section, these two time</w:t>
      </w:r>
      <w:r w:rsidR="006B23CE">
        <w:rPr>
          <w:rFonts w:eastAsiaTheme="minorEastAsia" w:hint="eastAsia"/>
          <w:bCs/>
          <w:lang w:val="en-US" w:eastAsia="zh-CN"/>
        </w:rPr>
        <w:t>s</w:t>
      </w:r>
      <w:r>
        <w:rPr>
          <w:rFonts w:eastAsiaTheme="minorEastAsia" w:hint="eastAsia"/>
          <w:bCs/>
          <w:lang w:val="en-US" w:eastAsia="zh-CN"/>
        </w:rPr>
        <w:t xml:space="preserve"> would be further discussed as following</w:t>
      </w:r>
      <w:r w:rsidR="00CB672B">
        <w:rPr>
          <w:rFonts w:eastAsiaTheme="minorEastAsia" w:hint="eastAsia"/>
          <w:bCs/>
          <w:lang w:val="en-US" w:eastAsia="zh-CN"/>
        </w:rPr>
        <w:t xml:space="preserve"> </w:t>
      </w:r>
      <w:r w:rsidR="00CB672B">
        <w:rPr>
          <w:rFonts w:eastAsiaTheme="minorEastAsia"/>
          <w:bCs/>
          <w:lang w:val="en-US" w:eastAsia="zh-CN"/>
        </w:rPr>
        <w:fldChar w:fldCharType="begin"/>
      </w:r>
      <w:r w:rsidR="00CB672B">
        <w:rPr>
          <w:rFonts w:eastAsiaTheme="minorEastAsia"/>
          <w:bCs/>
          <w:lang w:val="en-US" w:eastAsia="zh-CN"/>
        </w:rPr>
        <w:instrText xml:space="preserve"> </w:instrText>
      </w:r>
      <w:r w:rsidR="00CB672B">
        <w:rPr>
          <w:rFonts w:eastAsiaTheme="minorEastAsia" w:hint="eastAsia"/>
          <w:bCs/>
          <w:lang w:val="en-US" w:eastAsia="zh-CN"/>
        </w:rPr>
        <w:instrText>REF _Ref166143566 \n \h</w:instrText>
      </w:r>
      <w:r w:rsidR="00CB672B">
        <w:rPr>
          <w:rFonts w:eastAsiaTheme="minorEastAsia"/>
          <w:bCs/>
          <w:lang w:val="en-US" w:eastAsia="zh-CN"/>
        </w:rPr>
        <w:instrText xml:space="preserve"> </w:instrText>
      </w:r>
      <w:r w:rsidR="00CB672B">
        <w:rPr>
          <w:rFonts w:eastAsiaTheme="minorEastAsia"/>
          <w:bCs/>
          <w:lang w:val="en-US" w:eastAsia="zh-CN"/>
        </w:rPr>
      </w:r>
      <w:r w:rsidR="00CB672B">
        <w:rPr>
          <w:rFonts w:eastAsiaTheme="minorEastAsia"/>
          <w:bCs/>
          <w:lang w:val="en-US" w:eastAsia="zh-CN"/>
        </w:rPr>
        <w:fldChar w:fldCharType="separate"/>
      </w:r>
      <w:r w:rsidR="00AF2B27">
        <w:rPr>
          <w:rFonts w:eastAsiaTheme="minorEastAsia"/>
          <w:bCs/>
          <w:lang w:val="en-US" w:eastAsia="zh-CN"/>
        </w:rPr>
        <w:t>[13]</w:t>
      </w:r>
      <w:r w:rsidR="00CB672B">
        <w:rPr>
          <w:rFonts w:eastAsiaTheme="minorEastAsia"/>
          <w:bCs/>
          <w:lang w:val="en-US" w:eastAsia="zh-CN"/>
        </w:rPr>
        <w:fldChar w:fldCharType="end"/>
      </w:r>
      <w:r>
        <w:rPr>
          <w:rFonts w:eastAsiaTheme="minorEastAsia" w:hint="eastAsia"/>
          <w:bCs/>
          <w:lang w:val="en-US" w:eastAsia="zh-CN"/>
        </w:rPr>
        <w:t>.</w:t>
      </w:r>
    </w:p>
    <w:p w14:paraId="7C3F501B" w14:textId="77777777" w:rsidR="00C43628" w:rsidRDefault="00C43628" w:rsidP="00E13C53">
      <w:pPr>
        <w:adjustRightInd w:val="0"/>
        <w:snapToGrid w:val="0"/>
        <w:spacing w:after="0"/>
        <w:rPr>
          <w:rFonts w:eastAsiaTheme="minorEastAsia"/>
          <w:b/>
          <w:bCs/>
          <w:u w:val="single"/>
          <w:lang w:eastAsia="zh-CN"/>
        </w:rPr>
      </w:pPr>
    </w:p>
    <w:p w14:paraId="1D8BC90F" w14:textId="06CF935D" w:rsidR="00E13C53" w:rsidRPr="007C578C" w:rsidRDefault="00C43628" w:rsidP="007C578C">
      <w:pPr>
        <w:adjustRightInd w:val="0"/>
        <w:snapToGrid w:val="0"/>
        <w:spacing w:afterLines="50" w:after="120"/>
        <w:rPr>
          <w:rFonts w:eastAsiaTheme="minorEastAsia"/>
          <w:b/>
          <w:bCs/>
          <w:u w:val="single"/>
          <w:vertAlign w:val="subscript"/>
          <w:lang w:eastAsia="zh-CN"/>
        </w:rPr>
      </w:pPr>
      <w:r w:rsidRPr="007C578C">
        <w:rPr>
          <w:rFonts w:eastAsiaTheme="minorEastAsia"/>
          <w:b/>
          <w:bCs/>
          <w:u w:val="single"/>
          <w:lang w:val="en-US" w:eastAsia="zh-CN"/>
        </w:rPr>
        <w:t>T</w:t>
      </w:r>
      <w:r w:rsidRPr="007C578C">
        <w:rPr>
          <w:rFonts w:eastAsiaTheme="minorEastAsia"/>
          <w:b/>
          <w:bCs/>
          <w:u w:val="single"/>
          <w:vertAlign w:val="subscript"/>
          <w:lang w:val="en-US" w:eastAsia="zh-CN"/>
        </w:rPr>
        <w:t>R2D_max</w:t>
      </w:r>
    </w:p>
    <w:tbl>
      <w:tblPr>
        <w:tblStyle w:val="ae"/>
        <w:tblW w:w="0" w:type="auto"/>
        <w:tblLook w:val="04A0" w:firstRow="1" w:lastRow="0" w:firstColumn="1" w:lastColumn="0" w:noHBand="0" w:noVBand="1"/>
      </w:tblPr>
      <w:tblGrid>
        <w:gridCol w:w="9855"/>
      </w:tblGrid>
      <w:tr w:rsidR="00C43628" w14:paraId="0E9A930A" w14:textId="77777777" w:rsidTr="00C43628">
        <w:tc>
          <w:tcPr>
            <w:tcW w:w="9855" w:type="dxa"/>
          </w:tcPr>
          <w:p w14:paraId="02D05515" w14:textId="77777777" w:rsidR="002F147C" w:rsidRPr="00F655D1" w:rsidRDefault="002F147C" w:rsidP="002F147C">
            <w:pPr>
              <w:adjustRightInd w:val="0"/>
              <w:snapToGrid w:val="0"/>
              <w:rPr>
                <w:bCs/>
                <w:lang w:val="en-US"/>
              </w:rPr>
            </w:pPr>
            <w:r w:rsidRPr="00F655D1">
              <w:rPr>
                <w:bCs/>
                <w:highlight w:val="green"/>
                <w:lang w:val="en-US"/>
              </w:rPr>
              <w:t>Agreement</w:t>
            </w:r>
          </w:p>
          <w:p w14:paraId="0D5CA8BA" w14:textId="77777777" w:rsidR="002F147C" w:rsidRPr="00F655D1" w:rsidRDefault="002F147C" w:rsidP="002F147C">
            <w:pPr>
              <w:adjustRightInd w:val="0"/>
              <w:snapToGrid w:val="0"/>
              <w:rPr>
                <w:bCs/>
                <w:lang w:val="en-US"/>
              </w:rPr>
            </w:pPr>
            <w:r w:rsidRPr="00F655D1">
              <w:rPr>
                <w:rFonts w:eastAsia="宋体"/>
                <w:bCs/>
              </w:rPr>
              <w:t>Study the following options for the time interval between a R2D transmission and the corresponding D2R transmission</w:t>
            </w:r>
            <w:r w:rsidRPr="00F655D1">
              <w:rPr>
                <w:bCs/>
              </w:rPr>
              <w:t xml:space="preserve"> following it:</w:t>
            </w:r>
          </w:p>
          <w:p w14:paraId="36C18D7D" w14:textId="77777777" w:rsidR="002F147C" w:rsidRPr="00F655D1" w:rsidRDefault="002F147C" w:rsidP="002F147C">
            <w:pPr>
              <w:pStyle w:val="af7"/>
              <w:numPr>
                <w:ilvl w:val="0"/>
                <w:numId w:val="69"/>
              </w:numPr>
              <w:adjustRightInd w:val="0"/>
              <w:snapToGrid w:val="0"/>
              <w:spacing w:after="0"/>
              <w:ind w:left="420"/>
              <w:contextualSpacing w:val="0"/>
              <w:jc w:val="both"/>
              <w:rPr>
                <w:bCs/>
              </w:rPr>
            </w:pPr>
            <w:r w:rsidRPr="00F655D1">
              <w:rPr>
                <w:bCs/>
              </w:rPr>
              <w:t>Option 1: Define a maximum time T</w:t>
            </w:r>
            <w:r w:rsidRPr="00F655D1">
              <w:rPr>
                <w:bCs/>
                <w:vertAlign w:val="subscript"/>
              </w:rPr>
              <w:t>R2D_max</w:t>
            </w:r>
            <w:r w:rsidRPr="00F655D1">
              <w:rPr>
                <w:bCs/>
              </w:rPr>
              <w:t xml:space="preserve"> between a R2D transmission and the corresponding D2R transmission following it, so that the device transmits </w:t>
            </w:r>
            <w:r w:rsidRPr="00F655D1">
              <w:rPr>
                <w:rFonts w:eastAsia="Microsoft YaHei UI"/>
                <w:bCs/>
              </w:rPr>
              <w:t>D2R transmission within [</w:t>
            </w:r>
            <w:r w:rsidRPr="00F655D1">
              <w:rPr>
                <w:bCs/>
              </w:rPr>
              <w:t>T</w:t>
            </w:r>
            <w:r w:rsidRPr="00F655D1">
              <w:rPr>
                <w:bCs/>
                <w:vertAlign w:val="subscript"/>
              </w:rPr>
              <w:t>R2D_min</w:t>
            </w:r>
            <w:r w:rsidRPr="00F655D1">
              <w:rPr>
                <w:bCs/>
              </w:rPr>
              <w:t>, T</w:t>
            </w:r>
            <w:r w:rsidRPr="00F655D1">
              <w:rPr>
                <w:bCs/>
                <w:vertAlign w:val="subscript"/>
              </w:rPr>
              <w:t>R2D_max</w:t>
            </w:r>
            <w:r w:rsidRPr="00F655D1">
              <w:rPr>
                <w:rFonts w:eastAsia="Microsoft YaHei UI"/>
                <w:bCs/>
              </w:rPr>
              <w:t>]</w:t>
            </w:r>
            <w:r w:rsidRPr="00F655D1">
              <w:rPr>
                <w:bCs/>
              </w:rPr>
              <w:t>.</w:t>
            </w:r>
          </w:p>
          <w:p w14:paraId="3A5DBB71" w14:textId="77777777" w:rsidR="002F147C" w:rsidRPr="00F655D1" w:rsidRDefault="002F147C" w:rsidP="002F147C">
            <w:pPr>
              <w:pStyle w:val="af7"/>
              <w:numPr>
                <w:ilvl w:val="1"/>
                <w:numId w:val="69"/>
              </w:numPr>
              <w:adjustRightInd w:val="0"/>
              <w:snapToGrid w:val="0"/>
              <w:spacing w:after="0"/>
              <w:ind w:left="840"/>
              <w:jc w:val="both"/>
              <w:rPr>
                <w:bCs/>
              </w:rPr>
            </w:pPr>
            <w:r w:rsidRPr="00F655D1">
              <w:rPr>
                <w:bCs/>
              </w:rPr>
              <w:t>FFS: maximum time is common or different for different A-IoT devices</w:t>
            </w:r>
          </w:p>
          <w:p w14:paraId="38ECBF62" w14:textId="77777777" w:rsidR="002F147C" w:rsidRPr="00F655D1" w:rsidRDefault="002F147C" w:rsidP="002F147C">
            <w:pPr>
              <w:pStyle w:val="af7"/>
              <w:numPr>
                <w:ilvl w:val="1"/>
                <w:numId w:val="69"/>
              </w:numPr>
              <w:adjustRightInd w:val="0"/>
              <w:snapToGrid w:val="0"/>
              <w:spacing w:after="0"/>
              <w:ind w:left="840"/>
              <w:contextualSpacing w:val="0"/>
              <w:jc w:val="both"/>
              <w:rPr>
                <w:bCs/>
              </w:rPr>
            </w:pPr>
            <w:r w:rsidRPr="00F655D1">
              <w:rPr>
                <w:bCs/>
              </w:rPr>
              <w:t>FFS: maximum time for different traffic types/command types (e.g. DT or DO-DTT) and/or different use case (e.g., Inventory or Command)</w:t>
            </w:r>
          </w:p>
          <w:p w14:paraId="6D76EA91" w14:textId="77777777" w:rsidR="002F147C" w:rsidRPr="00F655D1" w:rsidRDefault="002F147C" w:rsidP="002F147C">
            <w:pPr>
              <w:pStyle w:val="af7"/>
              <w:numPr>
                <w:ilvl w:val="0"/>
                <w:numId w:val="69"/>
              </w:numPr>
              <w:adjustRightInd w:val="0"/>
              <w:snapToGrid w:val="0"/>
              <w:spacing w:after="0"/>
              <w:ind w:left="420"/>
              <w:contextualSpacing w:val="0"/>
              <w:jc w:val="both"/>
              <w:rPr>
                <w:bCs/>
              </w:rPr>
            </w:pPr>
            <w:r w:rsidRPr="00F655D1">
              <w:rPr>
                <w:bCs/>
              </w:rPr>
              <w:t>Option 2: The corresponding D2R transmission timing T</w:t>
            </w:r>
            <w:r w:rsidRPr="00F655D1">
              <w:rPr>
                <w:bCs/>
                <w:vertAlign w:val="subscript"/>
              </w:rPr>
              <w:t>R2D</w:t>
            </w:r>
            <w:r w:rsidRPr="00F655D1">
              <w:rPr>
                <w:bCs/>
              </w:rPr>
              <w:t xml:space="preserve"> following a R2D transmission is determined based on the control information in the R2D transmission, where T</w:t>
            </w:r>
            <w:r w:rsidRPr="00F655D1">
              <w:rPr>
                <w:bCs/>
                <w:vertAlign w:val="subscript"/>
              </w:rPr>
              <w:t xml:space="preserve">R2D </w:t>
            </w:r>
            <w:r w:rsidRPr="00F655D1">
              <w:rPr>
                <w:bCs/>
              </w:rPr>
              <w:sym w:font="Symbol" w:char="F0B3"/>
            </w:r>
            <w:r w:rsidRPr="00F655D1">
              <w:rPr>
                <w:rFonts w:eastAsia="Microsoft YaHei UI"/>
                <w:bCs/>
              </w:rPr>
              <w:t xml:space="preserve"> </w:t>
            </w:r>
            <w:r w:rsidRPr="00F655D1">
              <w:rPr>
                <w:bCs/>
              </w:rPr>
              <w:t>T</w:t>
            </w:r>
            <w:r w:rsidRPr="00F655D1">
              <w:rPr>
                <w:bCs/>
                <w:vertAlign w:val="subscript"/>
              </w:rPr>
              <w:t>R2D_min</w:t>
            </w:r>
          </w:p>
          <w:p w14:paraId="03C3EE53" w14:textId="28D67978" w:rsidR="00C43628" w:rsidRPr="00E0623A" w:rsidRDefault="002F147C" w:rsidP="00E0623A">
            <w:pPr>
              <w:pStyle w:val="af7"/>
              <w:rPr>
                <w:rFonts w:eastAsiaTheme="minorEastAsia"/>
                <w:b/>
                <w:bCs/>
                <w:u w:val="single"/>
                <w:lang w:val="en-US" w:eastAsia="zh-CN"/>
              </w:rPr>
            </w:pPr>
            <w:r w:rsidRPr="00E0623A">
              <w:rPr>
                <w:bCs/>
                <w:lang w:eastAsia="zh-CN"/>
              </w:rPr>
              <w:t xml:space="preserve">FFS the maximum value(s) for </w:t>
            </w:r>
            <w:r w:rsidRPr="00E0623A">
              <w:rPr>
                <w:bCs/>
              </w:rPr>
              <w:t>T</w:t>
            </w:r>
            <w:r w:rsidRPr="00E0623A">
              <w:rPr>
                <w:bCs/>
                <w:vertAlign w:val="subscript"/>
              </w:rPr>
              <w:t>R2D</w:t>
            </w:r>
          </w:p>
        </w:tc>
      </w:tr>
    </w:tbl>
    <w:p w14:paraId="4C9B2723" w14:textId="77777777" w:rsidR="00E13C53" w:rsidRDefault="00E13C53" w:rsidP="00E13C53">
      <w:pPr>
        <w:adjustRightInd w:val="0"/>
        <w:snapToGrid w:val="0"/>
        <w:spacing w:after="0"/>
        <w:rPr>
          <w:rFonts w:eastAsiaTheme="minorEastAsia"/>
          <w:b/>
          <w:bCs/>
          <w:u w:val="single"/>
          <w:lang w:val="en-US" w:eastAsia="zh-CN"/>
        </w:rPr>
      </w:pPr>
    </w:p>
    <w:p w14:paraId="6244D067" w14:textId="3F54DA04" w:rsidR="005517E9" w:rsidRDefault="006B23CE" w:rsidP="00940FCA">
      <w:pPr>
        <w:adjustRightInd w:val="0"/>
        <w:snapToGrid w:val="0"/>
        <w:spacing w:afterLines="50" w:after="120"/>
        <w:jc w:val="both"/>
        <w:rPr>
          <w:rFonts w:eastAsiaTheme="minorEastAsia"/>
          <w:bCs/>
          <w:lang w:val="en-US" w:eastAsia="zh-CN"/>
        </w:rPr>
      </w:pPr>
      <w:r w:rsidRPr="007C578C">
        <w:rPr>
          <w:rFonts w:eastAsiaTheme="minorEastAsia"/>
          <w:bCs/>
          <w:lang w:val="en-US" w:eastAsia="zh-CN"/>
        </w:rPr>
        <w:t>F</w:t>
      </w:r>
      <w:r w:rsidRPr="007C578C">
        <w:rPr>
          <w:rFonts w:eastAsiaTheme="minorEastAsia" w:hint="eastAsia"/>
          <w:bCs/>
          <w:lang w:val="en-US" w:eastAsia="zh-CN"/>
        </w:rPr>
        <w:t>or Option 1, the device should automatic backscatter</w:t>
      </w:r>
      <w:r>
        <w:rPr>
          <w:rFonts w:eastAsiaTheme="minorEastAsia" w:hint="eastAsia"/>
          <w:bCs/>
          <w:lang w:val="en-US" w:eastAsia="zh-CN"/>
        </w:rPr>
        <w:t xml:space="preserve"> or </w:t>
      </w:r>
      <w:r w:rsidR="00990181" w:rsidRPr="00990181">
        <w:rPr>
          <w:rFonts w:eastAsiaTheme="minorEastAsia" w:hint="eastAsia"/>
          <w:bCs/>
          <w:lang w:val="en-US" w:eastAsia="zh-CN"/>
        </w:rPr>
        <w:t>self-</w:t>
      </w:r>
      <w:r>
        <w:rPr>
          <w:rFonts w:eastAsiaTheme="minorEastAsia" w:hint="eastAsia"/>
          <w:bCs/>
          <w:lang w:val="en-US" w:eastAsia="zh-CN"/>
        </w:rPr>
        <w:t>generate</w:t>
      </w:r>
      <w:r w:rsidRPr="007C578C">
        <w:rPr>
          <w:rFonts w:eastAsiaTheme="minorEastAsia" w:hint="eastAsia"/>
          <w:bCs/>
          <w:lang w:val="en-US" w:eastAsia="zh-CN"/>
        </w:rPr>
        <w:t xml:space="preserve"> the </w:t>
      </w:r>
      <w:r w:rsidR="00E0623A">
        <w:rPr>
          <w:rFonts w:eastAsiaTheme="minorEastAsia" w:hint="eastAsia"/>
          <w:bCs/>
          <w:lang w:val="en-US" w:eastAsia="zh-CN"/>
        </w:rPr>
        <w:t>D2R</w:t>
      </w:r>
      <w:r w:rsidR="00E0623A" w:rsidRPr="007C578C">
        <w:rPr>
          <w:rFonts w:eastAsiaTheme="minorEastAsia" w:hint="eastAsia"/>
          <w:bCs/>
          <w:lang w:val="en-US" w:eastAsia="zh-CN"/>
        </w:rPr>
        <w:t xml:space="preserve"> </w:t>
      </w:r>
      <w:r w:rsidRPr="007C578C">
        <w:rPr>
          <w:rFonts w:eastAsiaTheme="minorEastAsia" w:hint="eastAsia"/>
          <w:bCs/>
          <w:lang w:val="en-US" w:eastAsia="zh-CN"/>
        </w:rPr>
        <w:t xml:space="preserve">signal in a time range, i.e. </w:t>
      </w:r>
      <w:r w:rsidRPr="007C578C">
        <w:rPr>
          <w:rFonts w:eastAsiaTheme="minorEastAsia"/>
          <w:bCs/>
          <w:lang w:val="en-US" w:eastAsia="zh-CN"/>
        </w:rPr>
        <w:t>[T</w:t>
      </w:r>
      <w:r w:rsidRPr="007C578C">
        <w:rPr>
          <w:rFonts w:eastAsiaTheme="minorEastAsia"/>
          <w:bCs/>
          <w:vertAlign w:val="subscript"/>
          <w:lang w:val="en-US" w:eastAsia="zh-CN"/>
        </w:rPr>
        <w:t>R2D_min</w:t>
      </w:r>
      <w:r w:rsidRPr="007C578C">
        <w:rPr>
          <w:rFonts w:eastAsiaTheme="minorEastAsia"/>
          <w:bCs/>
          <w:lang w:val="en-US" w:eastAsia="zh-CN"/>
        </w:rPr>
        <w:t>, T</w:t>
      </w:r>
      <w:r w:rsidRPr="007C578C">
        <w:rPr>
          <w:rFonts w:eastAsiaTheme="minorEastAsia"/>
          <w:bCs/>
          <w:vertAlign w:val="subscript"/>
          <w:lang w:val="en-US" w:eastAsia="zh-CN"/>
        </w:rPr>
        <w:t>R2D_max</w:t>
      </w:r>
      <w:r w:rsidRPr="007C578C">
        <w:rPr>
          <w:rFonts w:eastAsiaTheme="minorEastAsia"/>
          <w:bCs/>
          <w:lang w:val="en-US" w:eastAsia="zh-CN"/>
        </w:rPr>
        <w:t>]</w:t>
      </w:r>
      <w:r>
        <w:rPr>
          <w:rFonts w:eastAsiaTheme="minorEastAsia" w:hint="eastAsia"/>
          <w:bCs/>
          <w:lang w:val="en-US" w:eastAsia="zh-CN"/>
        </w:rPr>
        <w:t xml:space="preserve">, based on the random number from the </w:t>
      </w:r>
      <w:r w:rsidR="00E0623A">
        <w:rPr>
          <w:rFonts w:eastAsiaTheme="minorEastAsia" w:hint="eastAsia"/>
          <w:bCs/>
          <w:lang w:val="en-US" w:eastAsia="zh-CN"/>
        </w:rPr>
        <w:t xml:space="preserve">R2D </w:t>
      </w:r>
      <w:r>
        <w:rPr>
          <w:rFonts w:eastAsiaTheme="minorEastAsia" w:hint="eastAsia"/>
          <w:bCs/>
          <w:lang w:val="en-US" w:eastAsia="zh-CN"/>
        </w:rPr>
        <w:t xml:space="preserve">signal. </w:t>
      </w:r>
      <w:r w:rsidR="0019527D">
        <w:rPr>
          <w:rFonts w:eastAsiaTheme="minorEastAsia"/>
          <w:bCs/>
          <w:lang w:val="en-US" w:eastAsia="zh-CN"/>
        </w:rPr>
        <w:t>Since the number of the TBS would be limited for an A-IoT device, the radio resource for backscattering or self-transmitting could be configured with a few resources in terms of number of transmission time intervals (TTIs) to allow the reader to allocate the radio resource</w:t>
      </w:r>
      <w:r w:rsidR="00E0623A">
        <w:rPr>
          <w:rFonts w:eastAsiaTheme="minorEastAsia" w:hint="eastAsia"/>
          <w:bCs/>
          <w:lang w:val="en-US" w:eastAsia="zh-CN"/>
        </w:rPr>
        <w:t xml:space="preserve">. </w:t>
      </w:r>
      <w:r w:rsidR="00E0623A">
        <w:rPr>
          <w:rFonts w:eastAsiaTheme="minorEastAsia"/>
          <w:bCs/>
          <w:lang w:val="en-US" w:eastAsia="zh-CN"/>
        </w:rPr>
        <w:t>T</w:t>
      </w:r>
      <w:r w:rsidR="00E0623A">
        <w:rPr>
          <w:rFonts w:eastAsiaTheme="minorEastAsia" w:hint="eastAsia"/>
          <w:bCs/>
          <w:lang w:val="en-US" w:eastAsia="zh-CN"/>
        </w:rPr>
        <w:t xml:space="preserve">he </w:t>
      </w:r>
      <w:r w:rsidR="00F95760">
        <w:rPr>
          <w:rFonts w:eastAsiaTheme="minorEastAsia" w:hint="eastAsia"/>
          <w:bCs/>
          <w:lang w:val="en-US" w:eastAsia="zh-CN"/>
        </w:rPr>
        <w:t>time</w:t>
      </w:r>
      <w:r w:rsidR="0019527D">
        <w:rPr>
          <w:rFonts w:eastAsiaTheme="minorEastAsia"/>
          <w:bCs/>
          <w:lang w:val="en-US" w:eastAsia="zh-CN"/>
        </w:rPr>
        <w:t xml:space="preserve"> and </w:t>
      </w:r>
      <w:r w:rsidR="00E33C25">
        <w:rPr>
          <w:rFonts w:eastAsiaTheme="minorEastAsia"/>
          <w:bCs/>
          <w:lang w:val="en-US" w:eastAsia="zh-CN"/>
        </w:rPr>
        <w:t>frequency</w:t>
      </w:r>
      <w:r w:rsidR="00F95760">
        <w:rPr>
          <w:rFonts w:eastAsiaTheme="minorEastAsia" w:hint="eastAsia"/>
          <w:bCs/>
          <w:lang w:val="en-US" w:eastAsia="zh-CN"/>
        </w:rPr>
        <w:t xml:space="preserve"> resource</w:t>
      </w:r>
      <w:r w:rsidR="0019527D">
        <w:rPr>
          <w:rFonts w:eastAsiaTheme="minorEastAsia"/>
          <w:bCs/>
          <w:lang w:val="en-US" w:eastAsia="zh-CN"/>
        </w:rPr>
        <w:t>s</w:t>
      </w:r>
      <w:r w:rsidR="00F95760">
        <w:rPr>
          <w:rFonts w:eastAsiaTheme="minorEastAsia" w:hint="eastAsia"/>
          <w:bCs/>
          <w:lang w:val="en-US" w:eastAsia="zh-CN"/>
        </w:rPr>
        <w:t xml:space="preserve"> of the </w:t>
      </w:r>
      <w:r w:rsidR="00E0623A">
        <w:rPr>
          <w:rFonts w:eastAsiaTheme="minorEastAsia" w:hint="eastAsia"/>
          <w:bCs/>
          <w:lang w:val="en-US" w:eastAsia="zh-CN"/>
        </w:rPr>
        <w:t>D2R</w:t>
      </w:r>
      <w:r w:rsidR="00F95760">
        <w:rPr>
          <w:rFonts w:eastAsiaTheme="minorEastAsia" w:hint="eastAsia"/>
          <w:bCs/>
          <w:lang w:val="en-US" w:eastAsia="zh-CN"/>
        </w:rPr>
        <w:t xml:space="preserve"> signal </w:t>
      </w:r>
      <w:r w:rsidR="0019527D">
        <w:rPr>
          <w:rFonts w:eastAsiaTheme="minorEastAsia"/>
          <w:bCs/>
          <w:lang w:val="en-US" w:eastAsia="zh-CN"/>
        </w:rPr>
        <w:t>are</w:t>
      </w:r>
      <w:r w:rsidR="00F95760">
        <w:rPr>
          <w:rFonts w:eastAsiaTheme="minorEastAsia" w:hint="eastAsia"/>
          <w:bCs/>
          <w:lang w:val="en-US" w:eastAsia="zh-CN"/>
        </w:rPr>
        <w:t xml:space="preserve"> indicated by </w:t>
      </w:r>
      <w:r w:rsidR="0019527D">
        <w:rPr>
          <w:rFonts w:eastAsiaTheme="minorEastAsia"/>
          <w:bCs/>
          <w:lang w:val="en-US" w:eastAsia="zh-CN"/>
        </w:rPr>
        <w:t xml:space="preserve">control signals in </w:t>
      </w:r>
      <w:r w:rsidR="00F95760">
        <w:rPr>
          <w:rFonts w:eastAsiaTheme="minorEastAsia" w:hint="eastAsia"/>
          <w:bCs/>
          <w:lang w:val="en-US" w:eastAsia="zh-CN"/>
        </w:rPr>
        <w:t xml:space="preserve">the R2D signal. </w:t>
      </w:r>
      <w:r w:rsidR="00F95760">
        <w:rPr>
          <w:rFonts w:eastAsiaTheme="minorEastAsia"/>
          <w:bCs/>
          <w:lang w:val="en-US" w:eastAsia="zh-CN"/>
        </w:rPr>
        <w:t>F</w:t>
      </w:r>
      <w:r w:rsidR="00F95760">
        <w:rPr>
          <w:rFonts w:eastAsiaTheme="minorEastAsia" w:hint="eastAsia"/>
          <w:bCs/>
          <w:lang w:val="en-US" w:eastAsia="zh-CN"/>
        </w:rPr>
        <w:t xml:space="preserve">or example, </w:t>
      </w:r>
      <w:r>
        <w:rPr>
          <w:rFonts w:eastAsiaTheme="minorEastAsia" w:hint="eastAsia"/>
          <w:bCs/>
          <w:lang w:val="en-US" w:eastAsia="zh-CN"/>
        </w:rPr>
        <w:t>the random access</w:t>
      </w:r>
      <w:r w:rsidR="00F95760">
        <w:rPr>
          <w:rFonts w:eastAsiaTheme="minorEastAsia" w:hint="eastAsia"/>
          <w:bCs/>
          <w:lang w:val="en-US" w:eastAsia="zh-CN"/>
        </w:rPr>
        <w:t xml:space="preserve"> procedure </w:t>
      </w:r>
      <w:r>
        <w:rPr>
          <w:rFonts w:eastAsiaTheme="minorEastAsia" w:hint="eastAsia"/>
          <w:bCs/>
          <w:lang w:val="en-US" w:eastAsia="zh-CN"/>
        </w:rPr>
        <w:t xml:space="preserve">is triggered by the </w:t>
      </w:r>
      <w:r w:rsidR="00F95760">
        <w:rPr>
          <w:rFonts w:eastAsiaTheme="minorEastAsia" w:hint="eastAsia"/>
          <w:bCs/>
          <w:lang w:val="en-US" w:eastAsia="zh-CN"/>
        </w:rPr>
        <w:t>network</w:t>
      </w:r>
      <w:r>
        <w:rPr>
          <w:rFonts w:eastAsiaTheme="minorEastAsia" w:hint="eastAsia"/>
          <w:bCs/>
          <w:lang w:val="en-US" w:eastAsia="zh-CN"/>
        </w:rPr>
        <w:t xml:space="preserve"> and</w:t>
      </w:r>
      <w:r w:rsidR="00F95760" w:rsidRPr="00F95760">
        <w:rPr>
          <w:rFonts w:eastAsiaTheme="minorEastAsia" w:hint="eastAsia"/>
          <w:bCs/>
          <w:lang w:val="en-US" w:eastAsia="zh-CN"/>
        </w:rPr>
        <w:t xml:space="preserve"> </w:t>
      </w:r>
      <w:r w:rsidR="00F95760">
        <w:rPr>
          <w:rFonts w:eastAsiaTheme="minorEastAsia" w:hint="eastAsia"/>
          <w:bCs/>
          <w:lang w:val="en-US" w:eastAsia="zh-CN"/>
        </w:rPr>
        <w:t xml:space="preserve">the A-IoT device could </w:t>
      </w:r>
      <w:r w:rsidR="00F95760" w:rsidRPr="00F95760">
        <w:rPr>
          <w:rFonts w:eastAsiaTheme="minorEastAsia" w:hint="eastAsia"/>
          <w:bCs/>
          <w:lang w:val="en-US" w:eastAsia="zh-CN"/>
        </w:rPr>
        <w:t xml:space="preserve">backscatter or </w:t>
      </w:r>
      <w:r w:rsidR="00990181">
        <w:rPr>
          <w:rFonts w:eastAsiaTheme="minorEastAsia" w:hint="eastAsia"/>
          <w:bCs/>
          <w:lang w:val="en-US" w:eastAsia="zh-CN"/>
        </w:rPr>
        <w:t>self-</w:t>
      </w:r>
      <w:r w:rsidR="00F95760" w:rsidRPr="00F95760">
        <w:rPr>
          <w:rFonts w:eastAsiaTheme="minorEastAsia" w:hint="eastAsia"/>
          <w:bCs/>
          <w:lang w:val="en-US" w:eastAsia="zh-CN"/>
        </w:rPr>
        <w:t>generate</w:t>
      </w:r>
      <w:r w:rsidR="00F95760">
        <w:rPr>
          <w:rFonts w:eastAsiaTheme="minorEastAsia" w:hint="eastAsia"/>
          <w:bCs/>
          <w:lang w:val="en-US" w:eastAsia="zh-CN"/>
        </w:rPr>
        <w:t xml:space="preserve"> the </w:t>
      </w:r>
      <w:r w:rsidR="00F95760">
        <w:rPr>
          <w:rFonts w:eastAsiaTheme="minorEastAsia"/>
          <w:bCs/>
          <w:lang w:val="en-US" w:eastAsia="zh-CN"/>
        </w:rPr>
        <w:t>response</w:t>
      </w:r>
      <w:r w:rsidR="00F95760">
        <w:rPr>
          <w:rFonts w:eastAsiaTheme="minorEastAsia" w:hint="eastAsia"/>
          <w:bCs/>
          <w:lang w:val="en-US" w:eastAsia="zh-CN"/>
        </w:rPr>
        <w:t xml:space="preserve"> signal at the </w:t>
      </w:r>
      <w:r w:rsidR="0019527D">
        <w:rPr>
          <w:rFonts w:eastAsiaTheme="minorEastAsia"/>
          <w:bCs/>
          <w:lang w:val="en-US" w:eastAsia="zh-CN"/>
        </w:rPr>
        <w:t xml:space="preserve">indicated </w:t>
      </w:r>
      <w:r w:rsidR="00F95760">
        <w:rPr>
          <w:rFonts w:eastAsiaTheme="minorEastAsia" w:hint="eastAsia"/>
          <w:bCs/>
          <w:lang w:val="en-US" w:eastAsia="zh-CN"/>
        </w:rPr>
        <w:t xml:space="preserve">time </w:t>
      </w:r>
      <w:r w:rsidR="0019527D">
        <w:rPr>
          <w:rFonts w:eastAsiaTheme="minorEastAsia"/>
          <w:bCs/>
          <w:lang w:val="en-US" w:eastAsia="zh-CN"/>
        </w:rPr>
        <w:t xml:space="preserve">and </w:t>
      </w:r>
      <w:r w:rsidR="00E33C25">
        <w:rPr>
          <w:rFonts w:eastAsiaTheme="minorEastAsia"/>
          <w:bCs/>
          <w:lang w:val="en-US" w:eastAsia="zh-CN"/>
        </w:rPr>
        <w:t>frequency</w:t>
      </w:r>
      <w:r w:rsidR="0019527D">
        <w:rPr>
          <w:rFonts w:eastAsiaTheme="minorEastAsia"/>
          <w:bCs/>
          <w:lang w:val="en-US" w:eastAsia="zh-CN"/>
        </w:rPr>
        <w:t xml:space="preserve"> </w:t>
      </w:r>
      <w:r w:rsidR="00F95760">
        <w:rPr>
          <w:rFonts w:eastAsiaTheme="minorEastAsia" w:hint="eastAsia"/>
          <w:bCs/>
          <w:lang w:val="en-US" w:eastAsia="zh-CN"/>
        </w:rPr>
        <w:t>resource</w:t>
      </w:r>
      <w:r w:rsidR="0019527D">
        <w:rPr>
          <w:rFonts w:eastAsiaTheme="minorEastAsia"/>
          <w:bCs/>
          <w:lang w:val="en-US" w:eastAsia="zh-CN"/>
        </w:rPr>
        <w:t>s</w:t>
      </w:r>
      <w:r w:rsidR="00F95760">
        <w:rPr>
          <w:rFonts w:eastAsiaTheme="minorEastAsia" w:hint="eastAsia"/>
          <w:bCs/>
          <w:lang w:val="en-US" w:eastAsia="zh-CN"/>
        </w:rPr>
        <w:t xml:space="preserve"> based on the indication information</w:t>
      </w:r>
      <w:r w:rsidR="0019527D">
        <w:rPr>
          <w:rFonts w:eastAsiaTheme="minorEastAsia"/>
          <w:bCs/>
          <w:lang w:val="en-US" w:eastAsia="zh-CN"/>
        </w:rPr>
        <w:t xml:space="preserve"> in the </w:t>
      </w:r>
      <w:r w:rsidR="00E0623A">
        <w:rPr>
          <w:rFonts w:eastAsiaTheme="minorEastAsia" w:hint="eastAsia"/>
          <w:bCs/>
          <w:lang w:val="en-US" w:eastAsia="zh-CN"/>
        </w:rPr>
        <w:t>R2D</w:t>
      </w:r>
      <w:r w:rsidR="00E0623A">
        <w:rPr>
          <w:rFonts w:eastAsiaTheme="minorEastAsia"/>
          <w:bCs/>
          <w:lang w:val="en-US" w:eastAsia="zh-CN"/>
        </w:rPr>
        <w:t xml:space="preserve"> </w:t>
      </w:r>
      <w:r w:rsidR="0019527D">
        <w:rPr>
          <w:rFonts w:eastAsiaTheme="minorEastAsia"/>
          <w:bCs/>
          <w:lang w:val="en-US" w:eastAsia="zh-CN"/>
        </w:rPr>
        <w:t>control information in PRDCH</w:t>
      </w:r>
      <w:r w:rsidR="00F95760">
        <w:rPr>
          <w:rFonts w:eastAsiaTheme="minorEastAsia" w:hint="eastAsia"/>
          <w:bCs/>
          <w:lang w:val="en-US" w:eastAsia="zh-CN"/>
        </w:rPr>
        <w:t xml:space="preserve">. </w:t>
      </w:r>
      <w:r w:rsidR="00F95760">
        <w:rPr>
          <w:rFonts w:eastAsiaTheme="minorEastAsia"/>
          <w:bCs/>
          <w:lang w:val="en-US" w:eastAsia="zh-CN"/>
        </w:rPr>
        <w:t>T</w:t>
      </w:r>
      <w:r w:rsidR="00F95760">
        <w:rPr>
          <w:rFonts w:eastAsiaTheme="minorEastAsia" w:hint="eastAsia"/>
          <w:bCs/>
          <w:lang w:val="en-US" w:eastAsia="zh-CN"/>
        </w:rPr>
        <w:t xml:space="preserve">hus, it is unnecessary to define the </w:t>
      </w:r>
      <w:r w:rsidR="005517E9">
        <w:rPr>
          <w:rFonts w:eastAsiaTheme="minorEastAsia" w:hint="eastAsia"/>
          <w:bCs/>
          <w:lang w:val="en-US" w:eastAsia="zh-CN"/>
        </w:rPr>
        <w:t xml:space="preserve">maximum time </w:t>
      </w:r>
      <w:r w:rsidR="005517E9" w:rsidRPr="005517E9">
        <w:rPr>
          <w:rFonts w:eastAsiaTheme="minorEastAsia"/>
          <w:bCs/>
          <w:lang w:val="en-US" w:eastAsia="zh-CN"/>
        </w:rPr>
        <w:t>T</w:t>
      </w:r>
      <w:r w:rsidR="005517E9" w:rsidRPr="007C578C">
        <w:rPr>
          <w:rFonts w:eastAsiaTheme="minorEastAsia"/>
          <w:bCs/>
          <w:vertAlign w:val="subscript"/>
          <w:lang w:val="en-US" w:eastAsia="zh-CN"/>
        </w:rPr>
        <w:t>R2D_max</w:t>
      </w:r>
      <w:r w:rsidR="005517E9" w:rsidRPr="005517E9">
        <w:rPr>
          <w:rFonts w:eastAsiaTheme="minorEastAsia"/>
          <w:bCs/>
          <w:lang w:val="en-US" w:eastAsia="zh-CN"/>
        </w:rPr>
        <w:t xml:space="preserve"> between the end of a R2D transmission and the start of the corresponding D2R transmission</w:t>
      </w:r>
      <w:r w:rsidR="005517E9">
        <w:rPr>
          <w:rFonts w:eastAsiaTheme="minorEastAsia" w:hint="eastAsia"/>
          <w:bCs/>
          <w:lang w:val="en-US" w:eastAsia="zh-CN"/>
        </w:rPr>
        <w:t>.</w:t>
      </w:r>
    </w:p>
    <w:p w14:paraId="342FA597" w14:textId="2C897746" w:rsidR="00F95760" w:rsidRPr="007C578C" w:rsidRDefault="005517E9" w:rsidP="00453198">
      <w:pPr>
        <w:adjustRightInd w:val="0"/>
        <w:snapToGrid w:val="0"/>
        <w:spacing w:afterLines="50" w:after="120"/>
        <w:jc w:val="both"/>
        <w:rPr>
          <w:rFonts w:eastAsiaTheme="minorEastAsia"/>
          <w:bCs/>
          <w:lang w:val="en-US" w:eastAsia="zh-CN"/>
        </w:rPr>
      </w:pPr>
      <w:r w:rsidRPr="007C578C">
        <w:rPr>
          <w:rFonts w:eastAsiaTheme="minorEastAsia" w:hint="eastAsia"/>
          <w:b/>
          <w:bCs/>
          <w:lang w:val="en-US" w:eastAsia="zh-CN"/>
        </w:rPr>
        <w:t xml:space="preserve">Proposal </w:t>
      </w:r>
      <w:r w:rsidR="00B028E0">
        <w:rPr>
          <w:rFonts w:eastAsiaTheme="minorEastAsia" w:hint="eastAsia"/>
          <w:b/>
          <w:bCs/>
          <w:lang w:val="en-US" w:eastAsia="zh-CN"/>
        </w:rPr>
        <w:t>2</w:t>
      </w:r>
      <w:r w:rsidR="008C37C0">
        <w:rPr>
          <w:rFonts w:eastAsiaTheme="minorEastAsia" w:hint="eastAsia"/>
          <w:b/>
          <w:bCs/>
          <w:lang w:val="en-US" w:eastAsia="zh-CN"/>
        </w:rPr>
        <w:t>8</w:t>
      </w:r>
      <w:r w:rsidRPr="007C578C">
        <w:rPr>
          <w:rFonts w:eastAsiaTheme="minorEastAsia" w:hint="eastAsia"/>
          <w:b/>
          <w:bCs/>
          <w:lang w:val="en-US" w:eastAsia="zh-CN"/>
        </w:rPr>
        <w:t xml:space="preserve">: </w:t>
      </w:r>
      <w:r w:rsidR="00BC3172">
        <w:rPr>
          <w:rFonts w:eastAsiaTheme="minorEastAsia" w:hint="eastAsia"/>
          <w:b/>
          <w:bCs/>
          <w:lang w:val="en-US" w:eastAsia="zh-CN"/>
        </w:rPr>
        <w:t xml:space="preserve">For </w:t>
      </w:r>
      <w:r w:rsidR="00BC3172" w:rsidRPr="00BC3172">
        <w:rPr>
          <w:rFonts w:eastAsiaTheme="minorEastAsia"/>
          <w:b/>
          <w:bCs/>
          <w:lang w:val="en-US" w:eastAsia="zh-CN"/>
        </w:rPr>
        <w:t>the start timing of the corresponding D2R transmission after a R2D transmission</w:t>
      </w:r>
      <w:r w:rsidR="00BC3172">
        <w:rPr>
          <w:rFonts w:eastAsiaTheme="minorEastAsia" w:hint="eastAsia"/>
          <w:b/>
          <w:bCs/>
          <w:lang w:val="en-US" w:eastAsia="zh-CN"/>
        </w:rPr>
        <w:t xml:space="preserve">, </w:t>
      </w:r>
      <w:r w:rsidR="00BC3172" w:rsidRPr="00BC3172">
        <w:rPr>
          <w:rFonts w:eastAsiaTheme="minorEastAsia"/>
          <w:b/>
          <w:bCs/>
          <w:lang w:val="en-US" w:eastAsia="zh-CN"/>
        </w:rPr>
        <w:t>T</w:t>
      </w:r>
      <w:r w:rsidR="00BC3172" w:rsidRPr="00BC3172">
        <w:rPr>
          <w:rFonts w:eastAsiaTheme="minorEastAsia"/>
          <w:b/>
          <w:bCs/>
          <w:vertAlign w:val="subscript"/>
          <w:lang w:val="en-US" w:eastAsia="zh-CN"/>
        </w:rPr>
        <w:t>R2D</w:t>
      </w:r>
      <w:r w:rsidR="00BC3172">
        <w:rPr>
          <w:rFonts w:eastAsiaTheme="minorEastAsia" w:hint="eastAsia"/>
          <w:b/>
          <w:bCs/>
          <w:lang w:val="en-US" w:eastAsia="zh-CN"/>
        </w:rPr>
        <w:t>,</w:t>
      </w:r>
      <w:r w:rsidR="00BC3172" w:rsidRPr="00BC3172">
        <w:rPr>
          <w:rFonts w:eastAsiaTheme="minorEastAsia" w:hint="eastAsia"/>
          <w:b/>
          <w:bCs/>
          <w:lang w:val="en-US" w:eastAsia="zh-CN"/>
        </w:rPr>
        <w:t xml:space="preserve"> </w:t>
      </w:r>
      <w:r w:rsidR="00BC3172">
        <w:rPr>
          <w:rFonts w:eastAsiaTheme="minorEastAsia" w:hint="eastAsia"/>
          <w:b/>
          <w:bCs/>
          <w:lang w:val="en-US" w:eastAsia="zh-CN"/>
        </w:rPr>
        <w:t>t</w:t>
      </w:r>
      <w:r w:rsidRPr="007C578C">
        <w:rPr>
          <w:rFonts w:eastAsiaTheme="minorEastAsia" w:hint="eastAsia"/>
          <w:b/>
          <w:bCs/>
          <w:lang w:val="en-US" w:eastAsia="zh-CN"/>
        </w:rPr>
        <w:t>he Option 2</w:t>
      </w:r>
      <w:r w:rsidR="00BC3172" w:rsidRPr="00BC3172">
        <w:rPr>
          <w:rFonts w:eastAsiaTheme="minorEastAsia" w:hint="eastAsia"/>
          <w:b/>
          <w:bCs/>
          <w:lang w:val="en-US" w:eastAsia="zh-CN"/>
        </w:rPr>
        <w:t xml:space="preserve"> </w:t>
      </w:r>
      <w:r w:rsidR="00BC3172">
        <w:rPr>
          <w:rFonts w:eastAsiaTheme="minorEastAsia" w:hint="eastAsia"/>
          <w:b/>
          <w:bCs/>
          <w:lang w:val="en-US" w:eastAsia="zh-CN"/>
        </w:rPr>
        <w:t>would be preferred, in which</w:t>
      </w:r>
      <w:r w:rsidRPr="007C578C">
        <w:rPr>
          <w:rFonts w:eastAsiaTheme="minorEastAsia" w:hint="eastAsia"/>
          <w:b/>
          <w:bCs/>
          <w:lang w:val="en-US" w:eastAsia="zh-CN"/>
        </w:rPr>
        <w:t xml:space="preserve"> </w:t>
      </w:r>
      <w:r w:rsidR="00BC3172">
        <w:rPr>
          <w:rFonts w:eastAsiaTheme="minorEastAsia" w:hint="eastAsia"/>
          <w:b/>
          <w:bCs/>
          <w:lang w:val="en-US" w:eastAsia="zh-CN"/>
        </w:rPr>
        <w:t>the timing is b</w:t>
      </w:r>
      <w:r w:rsidRPr="007C578C">
        <w:rPr>
          <w:rFonts w:eastAsiaTheme="minorEastAsia"/>
          <w:b/>
          <w:bCs/>
          <w:lang w:val="en-US" w:eastAsia="zh-CN"/>
        </w:rPr>
        <w:t xml:space="preserve">ased on Reader’s indication e.g., indicated by the scheduling information transmitted in the </w:t>
      </w:r>
      <w:r w:rsidRPr="007C578C">
        <w:rPr>
          <w:rFonts w:eastAsiaTheme="minorEastAsia" w:hint="eastAsia"/>
          <w:b/>
          <w:bCs/>
          <w:lang w:val="en-US" w:eastAsia="zh-CN"/>
        </w:rPr>
        <w:t>associated R2D transmission</w:t>
      </w:r>
      <w:r w:rsidR="00BC3172">
        <w:rPr>
          <w:rFonts w:eastAsiaTheme="minorEastAsia" w:hint="eastAsia"/>
          <w:b/>
          <w:bCs/>
          <w:lang w:val="en-US" w:eastAsia="zh-CN"/>
        </w:rPr>
        <w:t>.</w:t>
      </w:r>
    </w:p>
    <w:p w14:paraId="13C7967E" w14:textId="6B1F1165" w:rsidR="00856681" w:rsidRPr="00F34E23" w:rsidRDefault="00FD023C" w:rsidP="00070959">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40A9D4D2" w14:textId="6BD510F4" w:rsidR="00643AA7" w:rsidRDefault="00856681" w:rsidP="003155BC">
      <w:pPr>
        <w:spacing w:afterLines="50" w:after="120"/>
        <w:jc w:val="both"/>
        <w:rPr>
          <w:rFonts w:eastAsiaTheme="minorEastAsia"/>
          <w:lang w:val="en-US" w:eastAsia="zh-CN"/>
        </w:rPr>
      </w:pPr>
      <w:r w:rsidRPr="005D25A2">
        <w:rPr>
          <w:rFonts w:eastAsia="宋体"/>
          <w:szCs w:val="22"/>
          <w:lang w:val="en-US" w:eastAsia="zh-CN"/>
        </w:rPr>
        <w:t xml:space="preserve">In this contribution, </w:t>
      </w:r>
      <w:r w:rsidR="009E7195" w:rsidRPr="009E7195">
        <w:rPr>
          <w:rFonts w:eastAsia="宋体" w:hint="eastAsia"/>
          <w:szCs w:val="22"/>
          <w:lang w:val="en-US" w:eastAsia="zh-CN"/>
        </w:rPr>
        <w:t>the</w:t>
      </w:r>
      <w:r w:rsidR="009E7195" w:rsidRPr="009E7195">
        <w:rPr>
          <w:rFonts w:eastAsia="宋体"/>
          <w:szCs w:val="22"/>
          <w:lang w:val="en-US" w:eastAsia="zh-CN"/>
        </w:rPr>
        <w:t xml:space="preserve"> </w:t>
      </w:r>
      <w:r w:rsidR="009E7195" w:rsidRPr="009E7195">
        <w:rPr>
          <w:rFonts w:eastAsia="宋体" w:hint="eastAsia"/>
          <w:szCs w:val="22"/>
          <w:lang w:val="en-US" w:eastAsia="zh-CN"/>
        </w:rPr>
        <w:t>f</w:t>
      </w:r>
      <w:r w:rsidR="009E7195" w:rsidRPr="009E7195">
        <w:rPr>
          <w:rFonts w:eastAsia="宋体"/>
          <w:szCs w:val="22"/>
          <w:lang w:val="en-US" w:eastAsia="zh-CN"/>
        </w:rPr>
        <w:t xml:space="preserve">rame structure and timing aspects for </w:t>
      </w:r>
      <w:r w:rsidR="00814A00">
        <w:rPr>
          <w:rFonts w:eastAsia="宋体"/>
          <w:szCs w:val="22"/>
          <w:lang w:val="en-US" w:eastAsia="zh-CN"/>
        </w:rPr>
        <w:t>A-IoT</w:t>
      </w:r>
      <w:r w:rsidR="009E7195" w:rsidRPr="009E7195">
        <w:rPr>
          <w:rFonts w:eastAsia="宋体" w:hint="eastAsia"/>
          <w:szCs w:val="22"/>
          <w:lang w:val="en-US" w:eastAsia="zh-CN"/>
        </w:rPr>
        <w:t xml:space="preserve"> </w:t>
      </w:r>
      <w:r w:rsidR="002341CB">
        <w:rPr>
          <w:rFonts w:eastAsia="宋体" w:hint="eastAsia"/>
          <w:szCs w:val="22"/>
          <w:lang w:val="en-US" w:eastAsia="zh-CN"/>
        </w:rPr>
        <w:t>are</w:t>
      </w:r>
      <w:r w:rsidR="00005E14" w:rsidRPr="005D25A2">
        <w:rPr>
          <w:rFonts w:eastAsia="宋体"/>
          <w:szCs w:val="22"/>
          <w:lang w:val="en-US" w:eastAsia="zh-CN"/>
        </w:rPr>
        <w:t xml:space="preserve"> </w:t>
      </w:r>
      <w:r w:rsidR="0071751E" w:rsidRPr="005D25A2">
        <w:rPr>
          <w:rFonts w:eastAsia="宋体"/>
          <w:szCs w:val="22"/>
          <w:lang w:val="en-US" w:eastAsia="zh-CN"/>
        </w:rPr>
        <w:t>discussed</w:t>
      </w:r>
      <w:r w:rsidRPr="005D25A2">
        <w:rPr>
          <w:lang w:val="en-US" w:eastAsia="ko-KR"/>
        </w:rPr>
        <w:t>.</w:t>
      </w:r>
      <w:r w:rsidR="00064A0D">
        <w:rPr>
          <w:rFonts w:eastAsiaTheme="minorEastAsia" w:hint="eastAsia"/>
          <w:lang w:val="en-US" w:eastAsia="zh-CN"/>
        </w:rPr>
        <w:t xml:space="preserve"> </w:t>
      </w:r>
      <w:r w:rsidRPr="005D25A2">
        <w:rPr>
          <w:lang w:val="en-US" w:eastAsia="ko-KR"/>
        </w:rPr>
        <w:t xml:space="preserve">We have the following </w:t>
      </w:r>
      <w:r w:rsidR="006B783C" w:rsidRPr="005D25A2">
        <w:rPr>
          <w:lang w:val="en-US" w:eastAsia="ko-KR"/>
        </w:rPr>
        <w:t>proposals</w:t>
      </w:r>
      <w:r w:rsidR="00705E6E" w:rsidRPr="005D25A2">
        <w:rPr>
          <w:rFonts w:eastAsiaTheme="minorEastAsia"/>
          <w:lang w:val="en-US" w:eastAsia="zh-CN"/>
        </w:rPr>
        <w:t>:</w:t>
      </w:r>
    </w:p>
    <w:p w14:paraId="7D7F6DB9" w14:textId="77777777" w:rsidR="00D766D0" w:rsidRPr="00D766D0" w:rsidRDefault="00D766D0" w:rsidP="00D766D0">
      <w:pPr>
        <w:jc w:val="both"/>
        <w:rPr>
          <w:rFonts w:eastAsiaTheme="minorEastAsia"/>
          <w:b/>
          <w:lang w:eastAsia="zh-CN"/>
        </w:rPr>
      </w:pPr>
      <w:r w:rsidRPr="00D766D0">
        <w:rPr>
          <w:rFonts w:eastAsiaTheme="minorEastAsia" w:hint="eastAsia"/>
          <w:b/>
          <w:lang w:eastAsia="zh-CN"/>
        </w:rPr>
        <w:t>Proposal 1: T</w:t>
      </w:r>
      <w:r w:rsidRPr="00D766D0">
        <w:rPr>
          <w:rFonts w:eastAsiaTheme="minorEastAsia"/>
          <w:b/>
          <w:lang w:eastAsia="zh-CN"/>
        </w:rPr>
        <w:t xml:space="preserve">he requirement of maximum processing time for the A-IoT </w:t>
      </w:r>
      <w:r w:rsidRPr="00D766D0">
        <w:rPr>
          <w:rFonts w:eastAsiaTheme="minorEastAsia" w:hint="eastAsia"/>
          <w:b/>
          <w:lang w:eastAsia="zh-CN"/>
        </w:rPr>
        <w:t>D</w:t>
      </w:r>
      <w:r w:rsidRPr="00D766D0">
        <w:rPr>
          <w:rFonts w:eastAsiaTheme="minorEastAsia"/>
          <w:b/>
          <w:lang w:eastAsia="zh-CN"/>
        </w:rPr>
        <w:t xml:space="preserve">evice Type 1 and </w:t>
      </w:r>
      <w:r w:rsidRPr="00D766D0">
        <w:rPr>
          <w:rFonts w:eastAsiaTheme="minorEastAsia" w:hint="eastAsia"/>
          <w:b/>
          <w:lang w:eastAsia="zh-CN"/>
        </w:rPr>
        <w:t xml:space="preserve">Device </w:t>
      </w:r>
      <w:r w:rsidRPr="00D766D0">
        <w:rPr>
          <w:rFonts w:eastAsiaTheme="minorEastAsia"/>
          <w:b/>
          <w:lang w:eastAsia="zh-CN"/>
        </w:rPr>
        <w:t>2a should be studied in the A-IoT study item and specified</w:t>
      </w:r>
      <w:r w:rsidRPr="00D766D0">
        <w:rPr>
          <w:rFonts w:eastAsiaTheme="minorEastAsia" w:hint="eastAsia"/>
          <w:b/>
          <w:lang w:eastAsia="zh-CN"/>
        </w:rPr>
        <w:t xml:space="preserve"> in </w:t>
      </w:r>
      <w:r w:rsidRPr="00D766D0">
        <w:rPr>
          <w:rFonts w:eastAsiaTheme="minorEastAsia"/>
          <w:b/>
          <w:lang w:eastAsia="zh-CN"/>
        </w:rPr>
        <w:t>the work time</w:t>
      </w:r>
      <w:r w:rsidRPr="00D766D0">
        <w:rPr>
          <w:rFonts w:eastAsiaTheme="minorEastAsia" w:hint="eastAsia"/>
          <w:b/>
          <w:lang w:eastAsia="zh-CN"/>
        </w:rPr>
        <w:t>.</w:t>
      </w:r>
    </w:p>
    <w:p w14:paraId="43F64D81" w14:textId="77777777" w:rsidR="00D766D0" w:rsidRPr="00D766D0" w:rsidRDefault="00D766D0" w:rsidP="00D766D0">
      <w:pPr>
        <w:jc w:val="both"/>
        <w:rPr>
          <w:rFonts w:eastAsiaTheme="minorEastAsia"/>
          <w:b/>
          <w:lang w:eastAsia="zh-CN"/>
        </w:rPr>
      </w:pPr>
      <w:r w:rsidRPr="00D766D0">
        <w:rPr>
          <w:rFonts w:eastAsiaTheme="minorEastAsia"/>
          <w:b/>
          <w:lang w:eastAsia="zh-CN"/>
        </w:rPr>
        <w:t>P</w:t>
      </w:r>
      <w:r w:rsidRPr="00D766D0">
        <w:rPr>
          <w:rFonts w:eastAsiaTheme="minorEastAsia" w:hint="eastAsia"/>
          <w:b/>
          <w:lang w:eastAsia="zh-CN"/>
        </w:rPr>
        <w:t xml:space="preserve">roposal 2: It is </w:t>
      </w:r>
      <w:r w:rsidRPr="00D766D0">
        <w:rPr>
          <w:rFonts w:eastAsiaTheme="minorEastAsia"/>
          <w:b/>
          <w:lang w:eastAsia="zh-CN"/>
        </w:rPr>
        <w:t>enough</w:t>
      </w:r>
      <w:r w:rsidRPr="00D766D0">
        <w:rPr>
          <w:rFonts w:eastAsiaTheme="minorEastAsia" w:hint="eastAsia"/>
          <w:b/>
          <w:lang w:eastAsia="zh-CN"/>
        </w:rPr>
        <w:t xml:space="preserve"> for A-IoT device operation procedure to </w:t>
      </w:r>
      <w:r w:rsidRPr="00D766D0">
        <w:rPr>
          <w:rFonts w:eastAsiaTheme="minorEastAsia"/>
          <w:b/>
          <w:lang w:eastAsia="zh-CN"/>
        </w:rPr>
        <w:t xml:space="preserve">define </w:t>
      </w:r>
      <w:r w:rsidRPr="00D766D0">
        <w:rPr>
          <w:rFonts w:eastAsiaTheme="minorEastAsia" w:hint="eastAsia"/>
          <w:b/>
          <w:lang w:eastAsia="zh-CN"/>
        </w:rPr>
        <w:t xml:space="preserve">the </w:t>
      </w:r>
      <w:r w:rsidRPr="00D766D0">
        <w:rPr>
          <w:rFonts w:eastAsiaTheme="minorEastAsia"/>
          <w:b/>
          <w:lang w:eastAsia="zh-CN"/>
        </w:rPr>
        <w:t>A</w:t>
      </w:r>
      <w:r w:rsidRPr="00D766D0">
        <w:rPr>
          <w:rFonts w:eastAsiaTheme="minorEastAsia" w:hint="eastAsia"/>
          <w:b/>
          <w:lang w:eastAsia="zh-CN"/>
        </w:rPr>
        <w:t>-IoT ON state and A-IoT OFF state.</w:t>
      </w:r>
    </w:p>
    <w:p w14:paraId="4A9097E1" w14:textId="77777777" w:rsidR="00D766D0" w:rsidRPr="00D766D0" w:rsidRDefault="00D766D0" w:rsidP="00D766D0">
      <w:pPr>
        <w:spacing w:afterLines="50" w:after="120"/>
        <w:jc w:val="both"/>
        <w:rPr>
          <w:rFonts w:eastAsiaTheme="minorEastAsia"/>
          <w:b/>
          <w:lang w:eastAsia="zh-CN"/>
        </w:rPr>
      </w:pPr>
      <w:r w:rsidRPr="00D766D0">
        <w:rPr>
          <w:rFonts w:eastAsiaTheme="minorEastAsia"/>
          <w:b/>
          <w:lang w:eastAsia="zh-CN"/>
        </w:rPr>
        <w:t>P</w:t>
      </w:r>
      <w:r w:rsidRPr="00D766D0">
        <w:rPr>
          <w:rFonts w:eastAsiaTheme="minorEastAsia" w:hint="eastAsia"/>
          <w:b/>
          <w:lang w:eastAsia="zh-CN"/>
        </w:rPr>
        <w:t xml:space="preserve">roposal 3: It is not necessary for A-IoT device operation procedure to </w:t>
      </w:r>
      <w:r w:rsidRPr="00D766D0">
        <w:rPr>
          <w:rFonts w:eastAsiaTheme="minorEastAsia" w:hint="eastAsia"/>
          <w:b/>
          <w:lang w:val="en-US" w:eastAsia="zh-CN"/>
        </w:rPr>
        <w:t>define</w:t>
      </w:r>
      <w:r w:rsidRPr="00D766D0">
        <w:rPr>
          <w:rFonts w:eastAsiaTheme="minorEastAsia"/>
          <w:b/>
          <w:lang w:val="en-US" w:eastAsia="zh-CN"/>
        </w:rPr>
        <w:t xml:space="preserve"> </w:t>
      </w:r>
      <w:r w:rsidRPr="00D766D0">
        <w:rPr>
          <w:rFonts w:eastAsiaTheme="minorEastAsia" w:hint="eastAsia"/>
          <w:b/>
          <w:lang w:val="en-US" w:eastAsia="zh-CN"/>
        </w:rPr>
        <w:t>a</w:t>
      </w:r>
      <w:r w:rsidRPr="00D766D0">
        <w:rPr>
          <w:rFonts w:eastAsiaTheme="minorEastAsia"/>
          <w:b/>
          <w:lang w:val="en-US" w:eastAsia="zh-CN"/>
        </w:rPr>
        <w:t xml:space="preserve"> sleeping state as the DRX type transmission</w:t>
      </w:r>
      <w:r w:rsidRPr="00D766D0">
        <w:rPr>
          <w:rFonts w:eastAsiaTheme="minorEastAsia" w:hint="eastAsia"/>
          <w:b/>
          <w:lang w:eastAsia="zh-CN"/>
        </w:rPr>
        <w:t>.</w:t>
      </w:r>
    </w:p>
    <w:p w14:paraId="2F1DC9B3"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Proposal 4: </w:t>
      </w:r>
      <w:r w:rsidRPr="00D766D0">
        <w:rPr>
          <w:rFonts w:eastAsiaTheme="minorEastAsia" w:hint="eastAsia"/>
          <w:b/>
          <w:lang w:val="en-US" w:eastAsia="zh-CN"/>
        </w:rPr>
        <w:t>TTI</w:t>
      </w:r>
      <w:r w:rsidRPr="00D766D0">
        <w:rPr>
          <w:rFonts w:eastAsiaTheme="minorEastAsia"/>
          <w:b/>
          <w:lang w:val="en-US" w:eastAsia="zh-CN"/>
        </w:rPr>
        <w:t xml:space="preserve"> (</w:t>
      </w:r>
      <w:r w:rsidRPr="00D766D0">
        <w:rPr>
          <w:rFonts w:eastAsiaTheme="minorEastAsia" w:hint="eastAsia"/>
          <w:b/>
          <w:lang w:val="en-US" w:eastAsia="zh-CN"/>
        </w:rPr>
        <w:t xml:space="preserve">transmission time </w:t>
      </w:r>
      <w:r w:rsidRPr="00D766D0">
        <w:rPr>
          <w:rFonts w:eastAsiaTheme="minorEastAsia"/>
          <w:b/>
          <w:lang w:val="en-US" w:eastAsia="zh-CN"/>
        </w:rPr>
        <w:t xml:space="preserve">interval) </w:t>
      </w:r>
      <w:r w:rsidRPr="00D766D0">
        <w:rPr>
          <w:rFonts w:eastAsiaTheme="minorEastAsia" w:hint="eastAsia"/>
          <w:b/>
          <w:lang w:val="en-US" w:eastAsia="zh-CN"/>
        </w:rPr>
        <w:t>of the A-IoT signals as the</w:t>
      </w:r>
      <w:r w:rsidRPr="00D766D0">
        <w:rPr>
          <w:rFonts w:eastAsiaTheme="minorEastAsia" w:hint="eastAsia"/>
          <w:b/>
          <w:lang w:eastAsia="zh-CN"/>
        </w:rPr>
        <w:t xml:space="preserve"> unit of the transmission resource in time domain</w:t>
      </w:r>
      <w:r w:rsidRPr="00D766D0">
        <w:rPr>
          <w:rFonts w:eastAsiaTheme="minorEastAsia" w:hint="eastAsia"/>
          <w:b/>
          <w:lang w:val="en-US" w:eastAsia="zh-CN"/>
        </w:rPr>
        <w:t xml:space="preserve"> should be defined </w:t>
      </w:r>
      <w:r w:rsidRPr="00D766D0">
        <w:rPr>
          <w:rFonts w:eastAsiaTheme="minorEastAsia"/>
          <w:b/>
          <w:lang w:val="en-US" w:eastAsia="zh-CN"/>
        </w:rPr>
        <w:t xml:space="preserve">in the A-IoT </w:t>
      </w:r>
      <w:r w:rsidRPr="00D766D0">
        <w:rPr>
          <w:rFonts w:eastAsiaTheme="minorEastAsia" w:hint="eastAsia"/>
          <w:b/>
          <w:lang w:val="en-US" w:eastAsia="zh-CN"/>
        </w:rPr>
        <w:t>system design and the TTI</w:t>
      </w:r>
      <w:r w:rsidRPr="00D766D0">
        <w:rPr>
          <w:rFonts w:eastAsiaTheme="minorEastAsia"/>
          <w:b/>
          <w:lang w:val="en-US" w:eastAsia="zh-CN"/>
        </w:rPr>
        <w:t xml:space="preserve"> </w:t>
      </w:r>
      <w:r w:rsidRPr="00D766D0">
        <w:rPr>
          <w:rFonts w:eastAsiaTheme="minorEastAsia" w:hint="eastAsia"/>
          <w:b/>
          <w:lang w:val="en-US" w:eastAsia="zh-CN"/>
        </w:rPr>
        <w:t>should be fixed</w:t>
      </w:r>
      <w:r w:rsidRPr="00D766D0">
        <w:rPr>
          <w:rFonts w:eastAsiaTheme="minorEastAsia"/>
          <w:b/>
          <w:lang w:val="en-US" w:eastAsia="zh-CN"/>
        </w:rPr>
        <w:t xml:space="preserve"> at a number of lengths based on the number of TBS sizes.</w:t>
      </w:r>
    </w:p>
    <w:p w14:paraId="265277C2"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val="en-US" w:eastAsia="zh-CN"/>
        </w:rPr>
        <w:t xml:space="preserve">Proposal 5: The </w:t>
      </w:r>
      <w:r w:rsidRPr="00D766D0">
        <w:rPr>
          <w:rFonts w:eastAsiaTheme="minorEastAsia"/>
          <w:b/>
          <w:lang w:val="en-US" w:eastAsia="zh-CN"/>
        </w:rPr>
        <w:t xml:space="preserve">limited set of </w:t>
      </w:r>
      <w:r w:rsidRPr="00D766D0">
        <w:rPr>
          <w:rFonts w:eastAsiaTheme="minorEastAsia" w:hint="eastAsia"/>
          <w:b/>
          <w:lang w:val="en-US" w:eastAsia="zh-CN"/>
        </w:rPr>
        <w:t xml:space="preserve">TBSs with their corresponding TTIs should be defined as </w:t>
      </w:r>
      <w:r w:rsidRPr="00D766D0">
        <w:rPr>
          <w:rFonts w:eastAsiaTheme="minorEastAsia"/>
          <w:b/>
          <w:lang w:val="en-US" w:eastAsia="zh-CN"/>
        </w:rPr>
        <w:t>following</w:t>
      </w:r>
      <w:r w:rsidRPr="00D766D0">
        <w:rPr>
          <w:rFonts w:eastAsiaTheme="minorEastAsia" w:hint="eastAsia"/>
          <w:b/>
          <w:lang w:val="en-US" w:eastAsia="zh-CN"/>
        </w:rPr>
        <w:t xml:space="preserve"> table:</w:t>
      </w:r>
    </w:p>
    <w:tbl>
      <w:tblPr>
        <w:tblStyle w:val="ae"/>
        <w:tblW w:w="5000" w:type="pct"/>
        <w:jc w:val="center"/>
        <w:tblLayout w:type="fixed"/>
        <w:tblLook w:val="04A0" w:firstRow="1" w:lastRow="0" w:firstColumn="1" w:lastColumn="0" w:noHBand="0" w:noVBand="1"/>
      </w:tblPr>
      <w:tblGrid>
        <w:gridCol w:w="967"/>
        <w:gridCol w:w="989"/>
        <w:gridCol w:w="877"/>
        <w:gridCol w:w="877"/>
        <w:gridCol w:w="879"/>
        <w:gridCol w:w="877"/>
        <w:gridCol w:w="877"/>
        <w:gridCol w:w="879"/>
        <w:gridCol w:w="877"/>
        <w:gridCol w:w="877"/>
        <w:gridCol w:w="879"/>
      </w:tblGrid>
      <w:tr w:rsidR="00D766D0" w:rsidRPr="00D766D0" w14:paraId="76651261" w14:textId="77777777" w:rsidTr="00D766D0">
        <w:trPr>
          <w:trHeight w:val="415"/>
          <w:jc w:val="center"/>
        </w:trPr>
        <w:tc>
          <w:tcPr>
            <w:tcW w:w="490" w:type="pct"/>
            <w:vMerge w:val="restart"/>
            <w:vAlign w:val="center"/>
          </w:tcPr>
          <w:p w14:paraId="44C9261E"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val="en-US" w:eastAsia="zh-CN"/>
              </w:rPr>
              <w:t>The different TBS of PRDCH/PDRCH (bits)</w:t>
            </w:r>
          </w:p>
        </w:tc>
        <w:tc>
          <w:tcPr>
            <w:tcW w:w="502" w:type="pct"/>
            <w:vMerge w:val="restart"/>
            <w:vAlign w:val="center"/>
          </w:tcPr>
          <w:p w14:paraId="73C8222A"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b/>
                <w:lang w:eastAsia="zh-CN"/>
              </w:rPr>
              <w:t>Number of bits in DL/UL physical channels</w:t>
            </w:r>
          </w:p>
        </w:tc>
        <w:tc>
          <w:tcPr>
            <w:tcW w:w="1336" w:type="pct"/>
            <w:gridSpan w:val="3"/>
          </w:tcPr>
          <w:p w14:paraId="5FD39A38"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b/>
                <w:lang w:val="en-US" w:eastAsia="zh-CN"/>
              </w:rPr>
              <w:t>T</w:t>
            </w:r>
            <w:r w:rsidRPr="00D766D0">
              <w:rPr>
                <w:rFonts w:eastAsiaTheme="minorEastAsia" w:hint="eastAsia"/>
                <w:b/>
                <w:lang w:val="en-US" w:eastAsia="zh-CN"/>
              </w:rPr>
              <w:t>he length of TTI for M = 4</w:t>
            </w:r>
          </w:p>
        </w:tc>
        <w:tc>
          <w:tcPr>
            <w:tcW w:w="1336" w:type="pct"/>
            <w:gridSpan w:val="3"/>
          </w:tcPr>
          <w:p w14:paraId="53D04503"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b/>
                <w:lang w:val="en-US" w:eastAsia="zh-CN"/>
              </w:rPr>
              <w:t>T</w:t>
            </w:r>
            <w:r w:rsidRPr="00D766D0">
              <w:rPr>
                <w:rFonts w:eastAsiaTheme="minorEastAsia" w:hint="eastAsia"/>
                <w:b/>
                <w:lang w:val="en-US" w:eastAsia="zh-CN"/>
              </w:rPr>
              <w:t xml:space="preserve">he length of TTI for M = 8 </w:t>
            </w:r>
          </w:p>
        </w:tc>
        <w:tc>
          <w:tcPr>
            <w:tcW w:w="1337" w:type="pct"/>
            <w:gridSpan w:val="3"/>
          </w:tcPr>
          <w:p w14:paraId="77F468CA"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b/>
                <w:lang w:val="en-US" w:eastAsia="zh-CN"/>
              </w:rPr>
              <w:t>T</w:t>
            </w:r>
            <w:r w:rsidRPr="00D766D0">
              <w:rPr>
                <w:rFonts w:eastAsiaTheme="minorEastAsia" w:hint="eastAsia"/>
                <w:b/>
                <w:lang w:val="en-US" w:eastAsia="zh-CN"/>
              </w:rPr>
              <w:t xml:space="preserve">he length of TTI for M = 16 </w:t>
            </w:r>
          </w:p>
        </w:tc>
      </w:tr>
      <w:tr w:rsidR="00D766D0" w:rsidRPr="00D766D0" w14:paraId="37B631C2" w14:textId="77777777" w:rsidTr="00D766D0">
        <w:trPr>
          <w:trHeight w:val="724"/>
          <w:jc w:val="center"/>
        </w:trPr>
        <w:tc>
          <w:tcPr>
            <w:tcW w:w="490" w:type="pct"/>
            <w:vMerge/>
            <w:vAlign w:val="center"/>
          </w:tcPr>
          <w:p w14:paraId="1E7EFCF7" w14:textId="77777777" w:rsidR="00D766D0" w:rsidRPr="00D766D0" w:rsidRDefault="00D766D0" w:rsidP="00D766D0">
            <w:pPr>
              <w:spacing w:beforeLines="50" w:before="120" w:afterLines="50" w:after="120"/>
              <w:jc w:val="both"/>
              <w:rPr>
                <w:rFonts w:eastAsiaTheme="minorEastAsia"/>
                <w:b/>
                <w:lang w:val="en-US" w:eastAsia="zh-CN"/>
              </w:rPr>
            </w:pPr>
          </w:p>
        </w:tc>
        <w:tc>
          <w:tcPr>
            <w:tcW w:w="502" w:type="pct"/>
            <w:vMerge/>
            <w:vAlign w:val="center"/>
          </w:tcPr>
          <w:p w14:paraId="08BB4E99" w14:textId="77777777" w:rsidR="00D766D0" w:rsidRPr="00D766D0" w:rsidRDefault="00D766D0" w:rsidP="00D766D0">
            <w:pPr>
              <w:spacing w:beforeLines="50" w:before="120" w:afterLines="50" w:after="120"/>
              <w:jc w:val="both"/>
              <w:rPr>
                <w:rFonts w:eastAsiaTheme="minorEastAsia"/>
                <w:b/>
                <w:lang w:val="en-US" w:eastAsia="zh-CN"/>
              </w:rPr>
            </w:pPr>
          </w:p>
        </w:tc>
        <w:tc>
          <w:tcPr>
            <w:tcW w:w="445" w:type="pct"/>
          </w:tcPr>
          <w:p w14:paraId="14C30645"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val="en-US" w:eastAsia="zh-CN"/>
              </w:rPr>
              <w:t>2-OSs mini-slot</w:t>
            </w:r>
          </w:p>
        </w:tc>
        <w:tc>
          <w:tcPr>
            <w:tcW w:w="445" w:type="pct"/>
          </w:tcPr>
          <w:p w14:paraId="18D451DF"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val="en-US" w:eastAsia="zh-CN"/>
              </w:rPr>
              <w:t>7-OSs mini-slot</w:t>
            </w:r>
          </w:p>
        </w:tc>
        <w:tc>
          <w:tcPr>
            <w:tcW w:w="446" w:type="pct"/>
          </w:tcPr>
          <w:p w14:paraId="24559275"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val="en-US" w:eastAsia="zh-CN"/>
              </w:rPr>
              <w:t>slot</w:t>
            </w:r>
          </w:p>
        </w:tc>
        <w:tc>
          <w:tcPr>
            <w:tcW w:w="445" w:type="pct"/>
          </w:tcPr>
          <w:p w14:paraId="01E0600F"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val="en-US" w:eastAsia="zh-CN"/>
              </w:rPr>
              <w:t>2-OSs mini-slot</w:t>
            </w:r>
          </w:p>
        </w:tc>
        <w:tc>
          <w:tcPr>
            <w:tcW w:w="445" w:type="pct"/>
          </w:tcPr>
          <w:p w14:paraId="17D1D2DA"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val="en-US" w:eastAsia="zh-CN"/>
              </w:rPr>
              <w:t>7-OSs mini-slot</w:t>
            </w:r>
          </w:p>
        </w:tc>
        <w:tc>
          <w:tcPr>
            <w:tcW w:w="446" w:type="pct"/>
          </w:tcPr>
          <w:p w14:paraId="6792BFE6"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val="en-US" w:eastAsia="zh-CN"/>
              </w:rPr>
              <w:t>slot</w:t>
            </w:r>
          </w:p>
        </w:tc>
        <w:tc>
          <w:tcPr>
            <w:tcW w:w="445" w:type="pct"/>
          </w:tcPr>
          <w:p w14:paraId="03D8CF12"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val="en-US" w:eastAsia="zh-CN"/>
              </w:rPr>
              <w:t>2-OSs mini-slot</w:t>
            </w:r>
          </w:p>
        </w:tc>
        <w:tc>
          <w:tcPr>
            <w:tcW w:w="445" w:type="pct"/>
          </w:tcPr>
          <w:p w14:paraId="2F8CAA53"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val="en-US" w:eastAsia="zh-CN"/>
              </w:rPr>
              <w:t>7-OSs mini-slot</w:t>
            </w:r>
          </w:p>
        </w:tc>
        <w:tc>
          <w:tcPr>
            <w:tcW w:w="447" w:type="pct"/>
          </w:tcPr>
          <w:p w14:paraId="426F0240"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val="en-US" w:eastAsia="zh-CN"/>
              </w:rPr>
              <w:t>slot</w:t>
            </w:r>
          </w:p>
        </w:tc>
      </w:tr>
      <w:tr w:rsidR="00D766D0" w:rsidRPr="00D766D0" w14:paraId="57B6F59A" w14:textId="77777777" w:rsidTr="00D766D0">
        <w:trPr>
          <w:trHeight w:val="426"/>
          <w:jc w:val="center"/>
        </w:trPr>
        <w:tc>
          <w:tcPr>
            <w:tcW w:w="490" w:type="pct"/>
            <w:vAlign w:val="center"/>
          </w:tcPr>
          <w:p w14:paraId="639FB784"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val="en-US" w:eastAsia="zh-CN"/>
              </w:rPr>
              <w:t>120</w:t>
            </w:r>
          </w:p>
        </w:tc>
        <w:tc>
          <w:tcPr>
            <w:tcW w:w="502" w:type="pct"/>
            <w:vAlign w:val="center"/>
          </w:tcPr>
          <w:p w14:paraId="01502D35"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272</w:t>
            </w:r>
          </w:p>
        </w:tc>
        <w:tc>
          <w:tcPr>
            <w:tcW w:w="445" w:type="pct"/>
            <w:vAlign w:val="center"/>
          </w:tcPr>
          <w:p w14:paraId="7BE2ED18" w14:textId="77777777" w:rsidR="00D766D0" w:rsidRPr="00D766D0" w:rsidDel="00923F1C"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34 </w:t>
            </w:r>
          </w:p>
        </w:tc>
        <w:tc>
          <w:tcPr>
            <w:tcW w:w="445" w:type="pct"/>
            <w:vAlign w:val="center"/>
          </w:tcPr>
          <w:p w14:paraId="4BAE9D51"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10 </w:t>
            </w:r>
          </w:p>
        </w:tc>
        <w:tc>
          <w:tcPr>
            <w:tcW w:w="446" w:type="pct"/>
            <w:vAlign w:val="center"/>
          </w:tcPr>
          <w:p w14:paraId="04D60B84"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5 </w:t>
            </w:r>
          </w:p>
        </w:tc>
        <w:tc>
          <w:tcPr>
            <w:tcW w:w="445" w:type="pct"/>
            <w:vAlign w:val="center"/>
          </w:tcPr>
          <w:p w14:paraId="22846753"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17 </w:t>
            </w:r>
          </w:p>
        </w:tc>
        <w:tc>
          <w:tcPr>
            <w:tcW w:w="445" w:type="pct"/>
            <w:vAlign w:val="center"/>
          </w:tcPr>
          <w:p w14:paraId="4C7CA09C"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5 </w:t>
            </w:r>
          </w:p>
        </w:tc>
        <w:tc>
          <w:tcPr>
            <w:tcW w:w="446" w:type="pct"/>
            <w:vAlign w:val="center"/>
          </w:tcPr>
          <w:p w14:paraId="642A691F"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2 </w:t>
            </w:r>
          </w:p>
        </w:tc>
        <w:tc>
          <w:tcPr>
            <w:tcW w:w="445" w:type="pct"/>
            <w:vAlign w:val="center"/>
          </w:tcPr>
          <w:p w14:paraId="4A0FAC0B"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9 </w:t>
            </w:r>
          </w:p>
        </w:tc>
        <w:tc>
          <w:tcPr>
            <w:tcW w:w="445" w:type="pct"/>
            <w:vAlign w:val="center"/>
          </w:tcPr>
          <w:p w14:paraId="5647FD68"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2 </w:t>
            </w:r>
          </w:p>
        </w:tc>
        <w:tc>
          <w:tcPr>
            <w:tcW w:w="447" w:type="pct"/>
            <w:vAlign w:val="center"/>
          </w:tcPr>
          <w:p w14:paraId="22D16FB3"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1 </w:t>
            </w:r>
          </w:p>
        </w:tc>
      </w:tr>
      <w:tr w:rsidR="00D766D0" w:rsidRPr="00D766D0" w14:paraId="28BD4F8A" w14:textId="77777777" w:rsidTr="00D766D0">
        <w:trPr>
          <w:trHeight w:val="431"/>
          <w:jc w:val="center"/>
        </w:trPr>
        <w:tc>
          <w:tcPr>
            <w:tcW w:w="490" w:type="pct"/>
            <w:vAlign w:val="center"/>
          </w:tcPr>
          <w:p w14:paraId="20F8EB0A"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b/>
                <w:lang w:eastAsia="zh-CN"/>
              </w:rPr>
              <w:t>256</w:t>
            </w:r>
          </w:p>
        </w:tc>
        <w:tc>
          <w:tcPr>
            <w:tcW w:w="502" w:type="pct"/>
            <w:vAlign w:val="center"/>
          </w:tcPr>
          <w:p w14:paraId="085DAD29"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544</w:t>
            </w:r>
          </w:p>
        </w:tc>
        <w:tc>
          <w:tcPr>
            <w:tcW w:w="445" w:type="pct"/>
            <w:vAlign w:val="center"/>
          </w:tcPr>
          <w:p w14:paraId="0CC8BF29"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68 </w:t>
            </w:r>
          </w:p>
        </w:tc>
        <w:tc>
          <w:tcPr>
            <w:tcW w:w="445" w:type="pct"/>
            <w:vAlign w:val="center"/>
          </w:tcPr>
          <w:p w14:paraId="0C5A4364"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19 </w:t>
            </w:r>
          </w:p>
        </w:tc>
        <w:tc>
          <w:tcPr>
            <w:tcW w:w="446" w:type="pct"/>
            <w:vAlign w:val="center"/>
          </w:tcPr>
          <w:p w14:paraId="7DD80F58"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10 </w:t>
            </w:r>
          </w:p>
        </w:tc>
        <w:tc>
          <w:tcPr>
            <w:tcW w:w="445" w:type="pct"/>
            <w:vAlign w:val="center"/>
          </w:tcPr>
          <w:p w14:paraId="64D18FC3"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34 </w:t>
            </w:r>
          </w:p>
        </w:tc>
        <w:tc>
          <w:tcPr>
            <w:tcW w:w="445" w:type="pct"/>
            <w:vAlign w:val="center"/>
          </w:tcPr>
          <w:p w14:paraId="56852227"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10 </w:t>
            </w:r>
          </w:p>
        </w:tc>
        <w:tc>
          <w:tcPr>
            <w:tcW w:w="446" w:type="pct"/>
            <w:vAlign w:val="center"/>
          </w:tcPr>
          <w:p w14:paraId="4C7C04BD"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5 </w:t>
            </w:r>
          </w:p>
        </w:tc>
        <w:tc>
          <w:tcPr>
            <w:tcW w:w="445" w:type="pct"/>
            <w:vAlign w:val="center"/>
          </w:tcPr>
          <w:p w14:paraId="4CCEA6F1"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17 </w:t>
            </w:r>
          </w:p>
        </w:tc>
        <w:tc>
          <w:tcPr>
            <w:tcW w:w="445" w:type="pct"/>
            <w:vAlign w:val="center"/>
          </w:tcPr>
          <w:p w14:paraId="2EE7550D"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5 </w:t>
            </w:r>
          </w:p>
        </w:tc>
        <w:tc>
          <w:tcPr>
            <w:tcW w:w="447" w:type="pct"/>
            <w:vAlign w:val="center"/>
          </w:tcPr>
          <w:p w14:paraId="7BB6A3F8"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2 </w:t>
            </w:r>
          </w:p>
        </w:tc>
      </w:tr>
      <w:tr w:rsidR="00D766D0" w:rsidRPr="00D766D0" w14:paraId="3BDCD441" w14:textId="77777777" w:rsidTr="00D766D0">
        <w:trPr>
          <w:trHeight w:val="426"/>
          <w:jc w:val="center"/>
        </w:trPr>
        <w:tc>
          <w:tcPr>
            <w:tcW w:w="490" w:type="pct"/>
            <w:vAlign w:val="center"/>
          </w:tcPr>
          <w:p w14:paraId="01A130F0"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val="en-US" w:eastAsia="zh-CN"/>
              </w:rPr>
              <w:t>512</w:t>
            </w:r>
          </w:p>
        </w:tc>
        <w:tc>
          <w:tcPr>
            <w:tcW w:w="502" w:type="pct"/>
            <w:vAlign w:val="center"/>
          </w:tcPr>
          <w:p w14:paraId="1FDF0576"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1056</w:t>
            </w:r>
          </w:p>
        </w:tc>
        <w:tc>
          <w:tcPr>
            <w:tcW w:w="445" w:type="pct"/>
            <w:vAlign w:val="center"/>
          </w:tcPr>
          <w:p w14:paraId="49E14208"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132 </w:t>
            </w:r>
          </w:p>
        </w:tc>
        <w:tc>
          <w:tcPr>
            <w:tcW w:w="445" w:type="pct"/>
            <w:vAlign w:val="center"/>
          </w:tcPr>
          <w:p w14:paraId="61AEFACB"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38 </w:t>
            </w:r>
          </w:p>
        </w:tc>
        <w:tc>
          <w:tcPr>
            <w:tcW w:w="446" w:type="pct"/>
            <w:vAlign w:val="center"/>
          </w:tcPr>
          <w:p w14:paraId="10D823BA"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19 </w:t>
            </w:r>
          </w:p>
        </w:tc>
        <w:tc>
          <w:tcPr>
            <w:tcW w:w="445" w:type="pct"/>
            <w:vAlign w:val="center"/>
          </w:tcPr>
          <w:p w14:paraId="4EDF5236"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66 </w:t>
            </w:r>
          </w:p>
        </w:tc>
        <w:tc>
          <w:tcPr>
            <w:tcW w:w="445" w:type="pct"/>
            <w:vAlign w:val="center"/>
          </w:tcPr>
          <w:p w14:paraId="6861D1EF"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19 </w:t>
            </w:r>
          </w:p>
        </w:tc>
        <w:tc>
          <w:tcPr>
            <w:tcW w:w="446" w:type="pct"/>
            <w:vAlign w:val="center"/>
          </w:tcPr>
          <w:p w14:paraId="0BBFA262"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9 </w:t>
            </w:r>
          </w:p>
        </w:tc>
        <w:tc>
          <w:tcPr>
            <w:tcW w:w="445" w:type="pct"/>
            <w:vAlign w:val="center"/>
          </w:tcPr>
          <w:p w14:paraId="51C533EF"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33 </w:t>
            </w:r>
          </w:p>
        </w:tc>
        <w:tc>
          <w:tcPr>
            <w:tcW w:w="445" w:type="pct"/>
            <w:vAlign w:val="center"/>
          </w:tcPr>
          <w:p w14:paraId="156649B8"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9 </w:t>
            </w:r>
          </w:p>
        </w:tc>
        <w:tc>
          <w:tcPr>
            <w:tcW w:w="447" w:type="pct"/>
            <w:vAlign w:val="center"/>
          </w:tcPr>
          <w:p w14:paraId="1026CEEB"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5 </w:t>
            </w:r>
          </w:p>
        </w:tc>
      </w:tr>
      <w:tr w:rsidR="00D766D0" w:rsidRPr="00D766D0" w14:paraId="7BCDDBFC" w14:textId="77777777" w:rsidTr="00D766D0">
        <w:trPr>
          <w:trHeight w:val="426"/>
          <w:jc w:val="center"/>
        </w:trPr>
        <w:tc>
          <w:tcPr>
            <w:tcW w:w="490" w:type="pct"/>
            <w:vAlign w:val="center"/>
          </w:tcPr>
          <w:p w14:paraId="21C79503"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val="en-US" w:eastAsia="zh-CN"/>
              </w:rPr>
              <w:t>1024</w:t>
            </w:r>
          </w:p>
        </w:tc>
        <w:tc>
          <w:tcPr>
            <w:tcW w:w="502" w:type="pct"/>
            <w:vAlign w:val="center"/>
          </w:tcPr>
          <w:p w14:paraId="00AC4DF0"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2080</w:t>
            </w:r>
          </w:p>
        </w:tc>
        <w:tc>
          <w:tcPr>
            <w:tcW w:w="445" w:type="pct"/>
            <w:vAlign w:val="center"/>
          </w:tcPr>
          <w:p w14:paraId="6D36AC5A"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260 </w:t>
            </w:r>
          </w:p>
        </w:tc>
        <w:tc>
          <w:tcPr>
            <w:tcW w:w="445" w:type="pct"/>
            <w:vAlign w:val="center"/>
          </w:tcPr>
          <w:p w14:paraId="657EF36D"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74 </w:t>
            </w:r>
          </w:p>
        </w:tc>
        <w:tc>
          <w:tcPr>
            <w:tcW w:w="446" w:type="pct"/>
            <w:vAlign w:val="center"/>
          </w:tcPr>
          <w:p w14:paraId="524D9635"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37 </w:t>
            </w:r>
          </w:p>
        </w:tc>
        <w:tc>
          <w:tcPr>
            <w:tcW w:w="445" w:type="pct"/>
            <w:vAlign w:val="center"/>
          </w:tcPr>
          <w:p w14:paraId="05884187"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130 </w:t>
            </w:r>
          </w:p>
        </w:tc>
        <w:tc>
          <w:tcPr>
            <w:tcW w:w="445" w:type="pct"/>
            <w:vAlign w:val="center"/>
          </w:tcPr>
          <w:p w14:paraId="57469C74"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37 </w:t>
            </w:r>
          </w:p>
        </w:tc>
        <w:tc>
          <w:tcPr>
            <w:tcW w:w="446" w:type="pct"/>
            <w:vAlign w:val="center"/>
          </w:tcPr>
          <w:p w14:paraId="4AECE1C3"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19 </w:t>
            </w:r>
          </w:p>
        </w:tc>
        <w:tc>
          <w:tcPr>
            <w:tcW w:w="445" w:type="pct"/>
            <w:vAlign w:val="center"/>
          </w:tcPr>
          <w:p w14:paraId="7C9DC496"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65 </w:t>
            </w:r>
          </w:p>
        </w:tc>
        <w:tc>
          <w:tcPr>
            <w:tcW w:w="445" w:type="pct"/>
            <w:vAlign w:val="center"/>
          </w:tcPr>
          <w:p w14:paraId="4B8BAB06"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19 </w:t>
            </w:r>
          </w:p>
        </w:tc>
        <w:tc>
          <w:tcPr>
            <w:tcW w:w="447" w:type="pct"/>
            <w:vAlign w:val="center"/>
          </w:tcPr>
          <w:p w14:paraId="482CDAAC" w14:textId="77777777" w:rsidR="00D766D0" w:rsidRPr="00D766D0" w:rsidRDefault="00D766D0" w:rsidP="00D766D0">
            <w:pPr>
              <w:spacing w:beforeLines="50" w:before="120" w:afterLines="50" w:after="120"/>
              <w:jc w:val="both"/>
              <w:rPr>
                <w:rFonts w:eastAsiaTheme="minorEastAsia"/>
                <w:b/>
                <w:lang w:val="en-US" w:eastAsia="zh-CN"/>
              </w:rPr>
            </w:pPr>
            <w:r w:rsidRPr="00D766D0">
              <w:rPr>
                <w:rFonts w:eastAsiaTheme="minorEastAsia" w:hint="eastAsia"/>
                <w:b/>
                <w:lang w:eastAsia="zh-CN"/>
              </w:rPr>
              <w:t xml:space="preserve">9 </w:t>
            </w:r>
          </w:p>
        </w:tc>
      </w:tr>
      <w:tr w:rsidR="00D766D0" w:rsidRPr="00D766D0" w14:paraId="7563793F" w14:textId="77777777" w:rsidTr="00AA6BA9">
        <w:trPr>
          <w:trHeight w:val="426"/>
          <w:jc w:val="center"/>
        </w:trPr>
        <w:tc>
          <w:tcPr>
            <w:tcW w:w="5000" w:type="pct"/>
            <w:gridSpan w:val="11"/>
          </w:tcPr>
          <w:p w14:paraId="237D5B25" w14:textId="77777777" w:rsidR="00D766D0" w:rsidRPr="00D766D0" w:rsidRDefault="00D766D0" w:rsidP="00D766D0">
            <w:pPr>
              <w:spacing w:beforeLines="50" w:before="120" w:afterLines="50" w:after="120"/>
              <w:jc w:val="both"/>
              <w:rPr>
                <w:rFonts w:eastAsiaTheme="minorEastAsia"/>
                <w:b/>
                <w:bCs/>
                <w:lang w:eastAsia="zh-CN"/>
              </w:rPr>
            </w:pPr>
            <w:r w:rsidRPr="00D766D0">
              <w:rPr>
                <w:rFonts w:eastAsiaTheme="minorEastAsia" w:hint="eastAsia"/>
                <w:b/>
                <w:lang w:val="en-US" w:eastAsia="zh-CN"/>
              </w:rPr>
              <w:t xml:space="preserve">Note1: </w:t>
            </w:r>
            <w:r w:rsidRPr="00D766D0">
              <w:rPr>
                <w:rFonts w:eastAsiaTheme="minorEastAsia"/>
                <w:b/>
                <w:lang w:val="en-US" w:eastAsia="zh-CN"/>
              </w:rPr>
              <w:t>Assuming</w:t>
            </w:r>
            <w:r w:rsidRPr="00D766D0">
              <w:rPr>
                <w:rFonts w:eastAsiaTheme="minorEastAsia" w:hint="eastAsia"/>
                <w:b/>
                <w:lang w:val="en-US" w:eastAsia="zh-CN"/>
              </w:rPr>
              <w:t xml:space="preserve"> that the </w:t>
            </w:r>
            <w:r w:rsidRPr="00D766D0">
              <w:rPr>
                <w:rFonts w:eastAsiaTheme="minorEastAsia"/>
                <w:b/>
                <w:bCs/>
                <w:lang w:eastAsia="zh-CN"/>
              </w:rPr>
              <w:t>Manchester coding</w:t>
            </w:r>
            <w:r w:rsidRPr="00D766D0">
              <w:rPr>
                <w:rFonts w:eastAsiaTheme="minorEastAsia" w:hint="eastAsia"/>
                <w:b/>
                <w:bCs/>
                <w:lang w:eastAsia="zh-CN"/>
              </w:rPr>
              <w:t xml:space="preserve"> for the R2D and FEC with 1/2 coding rate for the D2R are adopted.</w:t>
            </w:r>
          </w:p>
          <w:p w14:paraId="1B1E5304" w14:textId="77777777" w:rsidR="00D766D0" w:rsidRPr="00D766D0" w:rsidRDefault="00D766D0" w:rsidP="00D766D0">
            <w:pPr>
              <w:spacing w:beforeLines="50" w:before="120" w:afterLines="50" w:after="120"/>
              <w:jc w:val="both"/>
              <w:rPr>
                <w:rFonts w:eastAsiaTheme="minorEastAsia"/>
                <w:b/>
                <w:lang w:eastAsia="zh-CN"/>
              </w:rPr>
            </w:pPr>
            <w:r w:rsidRPr="00D766D0">
              <w:rPr>
                <w:rFonts w:eastAsiaTheme="minorEastAsia" w:hint="eastAsia"/>
                <w:b/>
                <w:lang w:eastAsia="zh-CN"/>
              </w:rPr>
              <w:t>Note2: The 16 CRC bits is attached on the TB.</w:t>
            </w:r>
          </w:p>
        </w:tc>
      </w:tr>
    </w:tbl>
    <w:p w14:paraId="6C435C66" w14:textId="77777777" w:rsidR="00D766D0" w:rsidRPr="00D766D0" w:rsidRDefault="00D766D0" w:rsidP="00D766D0">
      <w:pPr>
        <w:spacing w:afterLines="50" w:after="120"/>
        <w:jc w:val="both"/>
        <w:rPr>
          <w:rFonts w:eastAsiaTheme="minorEastAsia"/>
          <w:b/>
          <w:iCs/>
          <w:lang w:val="en-US" w:eastAsia="zh-CN"/>
        </w:rPr>
      </w:pPr>
      <w:r w:rsidRPr="00D766D0">
        <w:rPr>
          <w:rFonts w:eastAsiaTheme="minorEastAsia" w:hint="eastAsia"/>
          <w:b/>
          <w:lang w:val="en-US" w:eastAsia="zh-CN"/>
        </w:rPr>
        <w:t xml:space="preserve">Observation 1: </w:t>
      </w:r>
      <w:r w:rsidRPr="00D766D0">
        <w:rPr>
          <w:rFonts w:eastAsiaTheme="minorEastAsia" w:hint="eastAsia"/>
          <w:b/>
          <w:iCs/>
          <w:lang w:val="en-US" w:eastAsia="zh-CN"/>
        </w:rPr>
        <w:t>When t</w:t>
      </w:r>
      <w:r w:rsidRPr="00D766D0">
        <w:rPr>
          <w:rFonts w:eastAsiaTheme="minorEastAsia"/>
          <w:b/>
          <w:iCs/>
          <w:lang w:val="en-US" w:eastAsia="zh-CN"/>
        </w:rPr>
        <w:t xml:space="preserve">he start of R2D transmission from reader perspective is assumed to be aligned with the boundary of </w:t>
      </w:r>
      <w:r w:rsidRPr="00D766D0">
        <w:rPr>
          <w:rFonts w:eastAsiaTheme="minorEastAsia" w:hint="eastAsia"/>
          <w:b/>
          <w:iCs/>
          <w:lang w:val="en-US" w:eastAsia="zh-CN"/>
        </w:rPr>
        <w:t xml:space="preserve">any </w:t>
      </w:r>
      <w:r w:rsidRPr="00D766D0">
        <w:rPr>
          <w:rFonts w:eastAsiaTheme="minorEastAsia"/>
          <w:b/>
          <w:iCs/>
          <w:lang w:val="en-US" w:eastAsia="zh-CN"/>
        </w:rPr>
        <w:t>NR OFDM symbol (including the CP)</w:t>
      </w:r>
      <w:r w:rsidRPr="00D766D0">
        <w:rPr>
          <w:rFonts w:eastAsiaTheme="minorEastAsia" w:hint="eastAsia"/>
          <w:b/>
          <w:iCs/>
          <w:lang w:val="en-US" w:eastAsia="zh-CN"/>
        </w:rPr>
        <w:t xml:space="preserve"> in a NR slot</w:t>
      </w:r>
      <w:r w:rsidRPr="00D766D0">
        <w:rPr>
          <w:rFonts w:eastAsiaTheme="minorEastAsia"/>
          <w:b/>
          <w:iCs/>
          <w:lang w:val="en-US" w:eastAsia="zh-CN"/>
        </w:rPr>
        <w:t xml:space="preserve"> for in-band/guard-band operation</w:t>
      </w:r>
      <w:r w:rsidRPr="00D766D0">
        <w:rPr>
          <w:rFonts w:eastAsiaTheme="minorEastAsia" w:hint="eastAsia"/>
          <w:b/>
          <w:iCs/>
          <w:lang w:val="en-US" w:eastAsia="zh-CN"/>
        </w:rPr>
        <w:t>, it would increase the complexity of the transceiver.</w:t>
      </w:r>
    </w:p>
    <w:p w14:paraId="6F3CA239" w14:textId="77777777" w:rsidR="00D766D0" w:rsidRPr="00D766D0" w:rsidRDefault="00D766D0" w:rsidP="00D766D0">
      <w:pPr>
        <w:spacing w:afterLines="50" w:after="120"/>
        <w:jc w:val="both"/>
        <w:rPr>
          <w:rFonts w:eastAsiaTheme="minorEastAsia"/>
          <w:b/>
          <w:lang w:val="en-US" w:eastAsia="zh-CN"/>
        </w:rPr>
      </w:pPr>
      <w:r w:rsidRPr="00D766D0">
        <w:rPr>
          <w:rFonts w:eastAsiaTheme="minorEastAsia" w:hint="eastAsia"/>
          <w:b/>
          <w:lang w:val="en-US" w:eastAsia="zh-CN"/>
        </w:rPr>
        <w:t xml:space="preserve">Proposal 6: </w:t>
      </w:r>
      <w:r w:rsidRPr="00D766D0">
        <w:rPr>
          <w:rFonts w:eastAsiaTheme="minorEastAsia"/>
          <w:b/>
          <w:lang w:val="en-US" w:eastAsia="zh-CN"/>
        </w:rPr>
        <w:t>F</w:t>
      </w:r>
      <w:r w:rsidRPr="00D766D0">
        <w:rPr>
          <w:rFonts w:eastAsiaTheme="minorEastAsia" w:hint="eastAsia"/>
          <w:b/>
          <w:lang w:val="en-US" w:eastAsia="zh-CN"/>
        </w:rPr>
        <w:t>or the length of the TTI of the R2D signal should be fixed and the granularity of the TTI could be further studied including following options:</w:t>
      </w:r>
    </w:p>
    <w:p w14:paraId="04285793" w14:textId="77777777" w:rsidR="00D766D0" w:rsidRPr="00D766D0" w:rsidRDefault="00D766D0" w:rsidP="00D766D0">
      <w:pPr>
        <w:numPr>
          <w:ilvl w:val="0"/>
          <w:numId w:val="59"/>
        </w:numPr>
        <w:spacing w:afterLines="50" w:after="120"/>
        <w:jc w:val="both"/>
        <w:rPr>
          <w:rFonts w:eastAsiaTheme="minorEastAsia"/>
          <w:b/>
          <w:lang w:val="en-US" w:eastAsia="zh-CN"/>
        </w:rPr>
      </w:pPr>
      <w:r w:rsidRPr="00D766D0">
        <w:rPr>
          <w:rFonts w:eastAsiaTheme="minorEastAsia" w:hint="eastAsia"/>
          <w:b/>
          <w:lang w:val="en-US" w:eastAsia="zh-CN"/>
        </w:rPr>
        <w:t>Option 1: The granularity of the TTI of the R2D signal is the NR OFDM symbol.</w:t>
      </w:r>
    </w:p>
    <w:p w14:paraId="1AB4676A" w14:textId="77777777" w:rsidR="00D766D0" w:rsidRPr="00D766D0" w:rsidRDefault="00D766D0" w:rsidP="00D766D0">
      <w:pPr>
        <w:numPr>
          <w:ilvl w:val="0"/>
          <w:numId w:val="59"/>
        </w:numPr>
        <w:spacing w:afterLines="50" w:after="120"/>
        <w:jc w:val="both"/>
        <w:rPr>
          <w:rFonts w:eastAsiaTheme="minorEastAsia"/>
          <w:b/>
          <w:lang w:val="en-US" w:eastAsia="zh-CN"/>
        </w:rPr>
      </w:pPr>
      <w:r w:rsidRPr="00D766D0">
        <w:rPr>
          <w:rFonts w:eastAsiaTheme="minorEastAsia" w:hint="eastAsia"/>
          <w:b/>
          <w:lang w:val="en-US" w:eastAsia="zh-CN"/>
        </w:rPr>
        <w:t>Option 2: The granularity of the TTI of the R2D signal is the mini-slot with</w:t>
      </w:r>
      <w:r w:rsidRPr="00D766D0">
        <w:rPr>
          <w:rFonts w:eastAsiaTheme="minorEastAsia"/>
          <w:b/>
          <w:lang w:eastAsia="zh-CN"/>
        </w:rPr>
        <w:t xml:space="preserve"> 2, 3, or 7 symbols or slot</w:t>
      </w:r>
      <w:r w:rsidRPr="00D766D0">
        <w:rPr>
          <w:rFonts w:eastAsiaTheme="minorEastAsia" w:hint="eastAsia"/>
          <w:b/>
          <w:lang w:eastAsia="zh-CN"/>
        </w:rPr>
        <w:t xml:space="preserve"> with 1ms at 15kHz SCS</w:t>
      </w:r>
      <w:r w:rsidRPr="00D766D0">
        <w:rPr>
          <w:rFonts w:eastAsiaTheme="minorEastAsia" w:hint="eastAsia"/>
          <w:b/>
          <w:lang w:val="en-US" w:eastAsia="zh-CN"/>
        </w:rPr>
        <w:t>.</w:t>
      </w:r>
    </w:p>
    <w:p w14:paraId="52488C65" w14:textId="77777777" w:rsidR="00D766D0" w:rsidRPr="00E47FC4" w:rsidRDefault="00D766D0" w:rsidP="00D766D0">
      <w:pPr>
        <w:spacing w:afterLines="50" w:after="120"/>
        <w:jc w:val="both"/>
        <w:rPr>
          <w:rFonts w:eastAsiaTheme="minorEastAsia"/>
          <w:b/>
          <w:lang w:val="en-US" w:eastAsia="zh-CN"/>
        </w:rPr>
      </w:pPr>
      <w:r w:rsidRPr="00E47FC4">
        <w:rPr>
          <w:rFonts w:eastAsiaTheme="minorEastAsia" w:hint="eastAsia"/>
          <w:b/>
          <w:lang w:val="en-US" w:eastAsia="zh-CN"/>
        </w:rPr>
        <w:t xml:space="preserve">Observation 2: </w:t>
      </w:r>
      <w:r>
        <w:rPr>
          <w:rFonts w:eastAsiaTheme="minorEastAsia" w:hint="eastAsia"/>
          <w:b/>
          <w:lang w:val="en-US" w:eastAsia="zh-CN"/>
        </w:rPr>
        <w:t>T</w:t>
      </w:r>
      <w:r w:rsidRPr="00940581">
        <w:rPr>
          <w:rFonts w:eastAsiaTheme="minorEastAsia" w:hint="eastAsia"/>
          <w:b/>
          <w:lang w:val="en-US" w:eastAsia="zh-CN"/>
        </w:rPr>
        <w:t>he A-IoT device can take the rece</w:t>
      </w:r>
      <w:r w:rsidRPr="00940581">
        <w:rPr>
          <w:rFonts w:eastAsiaTheme="minorEastAsia"/>
          <w:b/>
          <w:lang w:val="en-US" w:eastAsia="zh-CN"/>
        </w:rPr>
        <w:t>ived</w:t>
      </w:r>
      <w:r w:rsidRPr="00940581">
        <w:rPr>
          <w:rFonts w:eastAsiaTheme="minorEastAsia" w:hint="eastAsia"/>
          <w:b/>
          <w:lang w:val="en-US" w:eastAsia="zh-CN"/>
        </w:rPr>
        <w:t xml:space="preserve"> tim</w:t>
      </w:r>
      <w:r w:rsidRPr="00940581">
        <w:rPr>
          <w:rFonts w:eastAsiaTheme="minorEastAsia"/>
          <w:b/>
          <w:lang w:val="en-US" w:eastAsia="zh-CN"/>
        </w:rPr>
        <w:t>ing</w:t>
      </w:r>
      <w:r w:rsidRPr="00940581">
        <w:rPr>
          <w:rFonts w:eastAsiaTheme="minorEastAsia" w:hint="eastAsia"/>
          <w:b/>
          <w:lang w:val="en-US" w:eastAsia="zh-CN"/>
        </w:rPr>
        <w:t xml:space="preserve"> of the R2D signal as the reference time </w:t>
      </w:r>
      <w:r w:rsidRPr="00940581">
        <w:rPr>
          <w:rFonts w:eastAsiaTheme="minorEastAsia"/>
          <w:b/>
          <w:lang w:val="en-US" w:eastAsia="zh-CN"/>
        </w:rPr>
        <w:t>for the backscattering</w:t>
      </w:r>
      <w:r w:rsidRPr="00940581">
        <w:rPr>
          <w:rFonts w:eastAsiaTheme="minorEastAsia" w:hint="eastAsia"/>
          <w:b/>
          <w:lang w:val="en-US" w:eastAsia="zh-CN"/>
        </w:rPr>
        <w:t xml:space="preserve"> or transmit</w:t>
      </w:r>
      <w:r w:rsidRPr="00940581">
        <w:rPr>
          <w:rFonts w:eastAsiaTheme="minorEastAsia"/>
          <w:b/>
          <w:lang w:val="en-US" w:eastAsia="zh-CN"/>
        </w:rPr>
        <w:t>ting</w:t>
      </w:r>
      <w:r w:rsidRPr="00940581">
        <w:rPr>
          <w:rFonts w:eastAsiaTheme="minorEastAsia" w:hint="eastAsia"/>
          <w:b/>
          <w:lang w:val="en-US" w:eastAsia="zh-CN"/>
        </w:rPr>
        <w:t xml:space="preserve"> the D2R signal</w:t>
      </w:r>
      <w:r>
        <w:rPr>
          <w:rFonts w:eastAsiaTheme="minorEastAsia" w:hint="eastAsia"/>
          <w:b/>
          <w:lang w:val="en-US" w:eastAsia="zh-CN"/>
        </w:rPr>
        <w:t>.</w:t>
      </w:r>
    </w:p>
    <w:p w14:paraId="443EE2CC" w14:textId="77777777" w:rsidR="00D766D0" w:rsidRPr="00E47FC4" w:rsidRDefault="00D766D0" w:rsidP="00D766D0">
      <w:pPr>
        <w:spacing w:afterLines="50" w:after="120"/>
        <w:jc w:val="both"/>
        <w:rPr>
          <w:rFonts w:eastAsiaTheme="minorEastAsia"/>
          <w:b/>
          <w:lang w:val="en-US" w:eastAsia="zh-CN"/>
        </w:rPr>
      </w:pPr>
      <w:r w:rsidRPr="00E47FC4">
        <w:rPr>
          <w:rFonts w:eastAsiaTheme="minorEastAsia" w:hint="eastAsia"/>
          <w:b/>
          <w:lang w:val="en-US" w:eastAsia="zh-CN"/>
        </w:rPr>
        <w:t xml:space="preserve">Proposal </w:t>
      </w:r>
      <w:r>
        <w:rPr>
          <w:rFonts w:eastAsiaTheme="minorEastAsia" w:hint="eastAsia"/>
          <w:b/>
          <w:lang w:val="en-US" w:eastAsia="zh-CN"/>
        </w:rPr>
        <w:t>7</w:t>
      </w:r>
      <w:r w:rsidRPr="00E47FC4">
        <w:rPr>
          <w:rFonts w:eastAsiaTheme="minorEastAsia" w:hint="eastAsia"/>
          <w:b/>
          <w:lang w:val="en-US" w:eastAsia="zh-CN"/>
        </w:rPr>
        <w:t xml:space="preserve">: </w:t>
      </w:r>
      <w:r w:rsidRPr="00E47FC4">
        <w:rPr>
          <w:rFonts w:eastAsiaTheme="minorEastAsia"/>
          <w:b/>
          <w:lang w:val="en-US" w:eastAsia="zh-CN"/>
        </w:rPr>
        <w:t>F</w:t>
      </w:r>
      <w:r w:rsidRPr="00E47FC4">
        <w:rPr>
          <w:rFonts w:eastAsiaTheme="minorEastAsia" w:hint="eastAsia"/>
          <w:b/>
          <w:lang w:val="en-US" w:eastAsia="zh-CN"/>
        </w:rPr>
        <w:t xml:space="preserve">rom the common design perspective, </w:t>
      </w:r>
      <w:r w:rsidRPr="00DA4DE7">
        <w:rPr>
          <w:rFonts w:eastAsiaTheme="minorEastAsia"/>
          <w:b/>
          <w:lang w:val="en-US" w:eastAsia="zh-CN"/>
        </w:rPr>
        <w:t>the TTI of the “backscattered/self-generated” D2R signals should be the same as that of R2D signals</w:t>
      </w:r>
      <w:r w:rsidRPr="00E47FC4">
        <w:rPr>
          <w:rFonts w:eastAsiaTheme="minorEastAsia" w:hint="eastAsia"/>
          <w:b/>
          <w:lang w:val="en-US" w:eastAsia="zh-CN"/>
        </w:rPr>
        <w:t>.</w:t>
      </w:r>
    </w:p>
    <w:p w14:paraId="0F4D7308" w14:textId="77777777" w:rsidR="00D766D0" w:rsidRPr="00D766D0" w:rsidRDefault="00D766D0" w:rsidP="00D766D0">
      <w:pPr>
        <w:spacing w:afterLines="50" w:after="120"/>
        <w:rPr>
          <w:rFonts w:ascii="Times" w:eastAsiaTheme="minorEastAsia" w:hAnsi="Times"/>
          <w:b/>
          <w:szCs w:val="24"/>
          <w:lang w:eastAsia="zh-CN"/>
        </w:rPr>
      </w:pPr>
      <w:r w:rsidRPr="00D766D0">
        <w:rPr>
          <w:rFonts w:ascii="Times" w:eastAsiaTheme="minorEastAsia" w:hAnsi="Times" w:hint="eastAsia"/>
          <w:b/>
          <w:szCs w:val="24"/>
          <w:lang w:eastAsia="zh-CN"/>
        </w:rPr>
        <w:t xml:space="preserve">Proposal 8: </w:t>
      </w:r>
      <w:r w:rsidRPr="00D766D0">
        <w:rPr>
          <w:rFonts w:ascii="Times" w:eastAsiaTheme="minorEastAsia" w:hAnsi="Times"/>
          <w:b/>
          <w:szCs w:val="24"/>
          <w:lang w:eastAsia="zh-CN"/>
        </w:rPr>
        <w:t xml:space="preserve">Clock-acquisition part (CAP) </w:t>
      </w:r>
      <w:r w:rsidRPr="00D766D0">
        <w:rPr>
          <w:rFonts w:ascii="Times" w:eastAsiaTheme="minorEastAsia" w:hAnsi="Times" w:hint="eastAsia"/>
          <w:b/>
          <w:szCs w:val="24"/>
          <w:lang w:eastAsia="zh-CN"/>
        </w:rPr>
        <w:t xml:space="preserve">of R2D </w:t>
      </w:r>
      <w:r w:rsidRPr="00D766D0">
        <w:rPr>
          <w:rFonts w:ascii="Times" w:eastAsiaTheme="minorEastAsia" w:hAnsi="Times"/>
          <w:b/>
          <w:szCs w:val="24"/>
          <w:lang w:eastAsia="zh-CN"/>
        </w:rPr>
        <w:t xml:space="preserve">preamble should use the same encoding method and chip duration as the PRDCH transmitted subsequently, such as Manchester coding. </w:t>
      </w:r>
    </w:p>
    <w:p w14:paraId="2942AC43" w14:textId="77777777" w:rsidR="00D766D0" w:rsidRPr="00D766D0" w:rsidRDefault="00D766D0" w:rsidP="00D766D0">
      <w:pPr>
        <w:spacing w:afterLines="50" w:after="120"/>
        <w:rPr>
          <w:rFonts w:ascii="Times" w:eastAsiaTheme="minorEastAsia" w:hAnsi="Times"/>
          <w:b/>
          <w:szCs w:val="24"/>
          <w:lang w:eastAsia="zh-CN"/>
        </w:rPr>
      </w:pPr>
      <w:r w:rsidRPr="00D766D0">
        <w:rPr>
          <w:rFonts w:ascii="Times" w:eastAsiaTheme="minorEastAsia" w:hAnsi="Times" w:hint="eastAsia"/>
          <w:b/>
          <w:szCs w:val="24"/>
          <w:lang w:eastAsia="zh-CN"/>
        </w:rPr>
        <w:t xml:space="preserve">Proposal 9: </w:t>
      </w:r>
      <w:r w:rsidRPr="00D766D0">
        <w:rPr>
          <w:rFonts w:ascii="Times" w:eastAsiaTheme="minorEastAsia" w:hAnsi="Times"/>
          <w:b/>
          <w:szCs w:val="24"/>
          <w:lang w:eastAsia="zh-CN"/>
        </w:rPr>
        <w:t xml:space="preserve">The device can determine the </w:t>
      </w:r>
      <w:r w:rsidRPr="00D766D0">
        <w:rPr>
          <w:rFonts w:ascii="Times" w:eastAsiaTheme="minorEastAsia" w:hAnsi="Times" w:hint="eastAsia"/>
          <w:b/>
          <w:szCs w:val="24"/>
          <w:lang w:eastAsia="zh-CN"/>
        </w:rPr>
        <w:t xml:space="preserve">chip </w:t>
      </w:r>
      <w:r w:rsidRPr="00D766D0">
        <w:rPr>
          <w:rFonts w:ascii="Times" w:eastAsiaTheme="minorEastAsia" w:hAnsi="Times"/>
          <w:b/>
          <w:szCs w:val="24"/>
          <w:lang w:eastAsia="zh-CN"/>
        </w:rPr>
        <w:t>duration by detecting the length between the rising and falling edges of the CAP sequence.</w:t>
      </w:r>
    </w:p>
    <w:p w14:paraId="3F5ED8AA" w14:textId="77777777" w:rsidR="00D766D0" w:rsidRPr="00D766D0" w:rsidRDefault="005778F1" w:rsidP="00D766D0">
      <w:pPr>
        <w:spacing w:afterLines="50" w:after="120"/>
        <w:jc w:val="both"/>
        <w:rPr>
          <w:rFonts w:eastAsiaTheme="minorEastAsia"/>
          <w:b/>
          <w:lang w:eastAsia="zh-CN"/>
        </w:rPr>
      </w:pPr>
      <w:r>
        <w:rPr>
          <w:rFonts w:eastAsiaTheme="minorEastAsia" w:hint="eastAsia"/>
          <w:b/>
          <w:lang w:eastAsia="zh-CN"/>
        </w:rPr>
        <w:t xml:space="preserve">Observation 3: </w:t>
      </w:r>
      <w:r w:rsidRPr="007C7B59">
        <w:rPr>
          <w:rFonts w:eastAsiaTheme="minorEastAsia"/>
          <w:b/>
          <w:lang w:eastAsia="zh-CN"/>
        </w:rPr>
        <w:t xml:space="preserve">The sampling error rate </w:t>
      </w:r>
      <w:r w:rsidRPr="003134EA">
        <w:rPr>
          <w:rFonts w:eastAsiaTheme="minorEastAsia"/>
          <w:b/>
          <w:lang w:eastAsia="zh-CN"/>
        </w:rPr>
        <w:t>will be degraded a lot due to</w:t>
      </w:r>
      <w:r w:rsidRPr="002C2FDC">
        <w:rPr>
          <w:rFonts w:eastAsiaTheme="minorEastAsia"/>
          <w:b/>
          <w:lang w:eastAsia="zh-CN"/>
        </w:rPr>
        <w:t xml:space="preserve"> un-even chip interval when the CP is </w:t>
      </w:r>
      <w:r w:rsidR="00D766D0" w:rsidRPr="00D766D0">
        <w:rPr>
          <w:rFonts w:eastAsiaTheme="minorEastAsia" w:hint="eastAsia"/>
          <w:b/>
          <w:lang w:eastAsia="zh-CN"/>
        </w:rPr>
        <w:t xml:space="preserve">Observation 3: </w:t>
      </w:r>
      <w:r w:rsidR="00D766D0" w:rsidRPr="00D766D0">
        <w:rPr>
          <w:rFonts w:eastAsiaTheme="minorEastAsia"/>
          <w:b/>
          <w:lang w:eastAsia="zh-CN"/>
        </w:rPr>
        <w:t xml:space="preserve">The sampling error rate will be degraded a lot due to un-even chip interval when the CP is inserted within an OFDM symbol. The device needs to detect at least 16 </w:t>
      </w:r>
      <w:r w:rsidR="00D766D0" w:rsidRPr="00D766D0">
        <w:rPr>
          <w:rFonts w:eastAsiaTheme="minorEastAsia" w:hint="eastAsia"/>
          <w:b/>
          <w:lang w:eastAsia="zh-CN"/>
        </w:rPr>
        <w:t>c</w:t>
      </w:r>
      <w:r w:rsidR="00D766D0" w:rsidRPr="00D766D0">
        <w:rPr>
          <w:rFonts w:eastAsiaTheme="minorEastAsia"/>
          <w:b/>
          <w:lang w:eastAsia="zh-CN"/>
        </w:rPr>
        <w:t>hips</w:t>
      </w:r>
      <w:r w:rsidR="00D766D0" w:rsidRPr="00D766D0">
        <w:rPr>
          <w:rFonts w:eastAsiaTheme="minorEastAsia" w:hint="eastAsia"/>
          <w:b/>
          <w:lang w:eastAsia="zh-CN"/>
        </w:rPr>
        <w:t xml:space="preserve"> in the CAP</w:t>
      </w:r>
      <w:r w:rsidR="00D766D0" w:rsidRPr="00D766D0">
        <w:rPr>
          <w:rFonts w:eastAsiaTheme="minorEastAsia"/>
          <w:b/>
          <w:lang w:eastAsia="zh-CN"/>
        </w:rPr>
        <w:t xml:space="preserve">, </w:t>
      </w:r>
      <w:r w:rsidR="00D766D0" w:rsidRPr="00D766D0">
        <w:rPr>
          <w:rFonts w:eastAsiaTheme="minorEastAsia" w:hint="eastAsia"/>
          <w:b/>
          <w:lang w:eastAsia="zh-CN"/>
        </w:rPr>
        <w:t xml:space="preserve">in order to obtain about 5% </w:t>
      </w:r>
      <w:r w:rsidR="00D766D0" w:rsidRPr="00D766D0">
        <w:rPr>
          <w:rFonts w:eastAsiaTheme="minorEastAsia"/>
          <w:b/>
          <w:lang w:eastAsia="zh-CN"/>
        </w:rPr>
        <w:t>sampl</w:t>
      </w:r>
      <w:r w:rsidR="00D766D0" w:rsidRPr="00D766D0">
        <w:rPr>
          <w:rFonts w:eastAsiaTheme="minorEastAsia" w:hint="eastAsia"/>
          <w:b/>
          <w:lang w:eastAsia="zh-CN"/>
        </w:rPr>
        <w:t>e error rate performance</w:t>
      </w:r>
      <w:r w:rsidR="00D766D0" w:rsidRPr="00D766D0">
        <w:rPr>
          <w:rFonts w:eastAsiaTheme="minorEastAsia"/>
          <w:b/>
          <w:lang w:eastAsia="zh-CN"/>
        </w:rPr>
        <w:t xml:space="preserve">. The </w:t>
      </w:r>
      <w:r w:rsidR="00D766D0" w:rsidRPr="00D766D0">
        <w:rPr>
          <w:rFonts w:eastAsiaTheme="minorEastAsia" w:hint="eastAsia"/>
          <w:b/>
          <w:lang w:eastAsia="zh-CN"/>
        </w:rPr>
        <w:t xml:space="preserve">sample error rate </w:t>
      </w:r>
      <w:r w:rsidR="00D766D0" w:rsidRPr="00D766D0">
        <w:rPr>
          <w:rFonts w:eastAsiaTheme="minorEastAsia"/>
          <w:b/>
          <w:lang w:eastAsia="zh-CN"/>
        </w:rPr>
        <w:t>refers to the number of sampl</w:t>
      </w:r>
      <w:r w:rsidR="00D766D0" w:rsidRPr="00D766D0">
        <w:rPr>
          <w:rFonts w:eastAsiaTheme="minorEastAsia" w:hint="eastAsia"/>
          <w:b/>
          <w:lang w:eastAsia="zh-CN"/>
        </w:rPr>
        <w:t>e</w:t>
      </w:r>
      <w:r w:rsidR="00D766D0" w:rsidRPr="00D766D0">
        <w:rPr>
          <w:rFonts w:eastAsiaTheme="minorEastAsia"/>
          <w:b/>
          <w:lang w:eastAsia="zh-CN"/>
        </w:rPr>
        <w:t xml:space="preserve">s </w:t>
      </w:r>
      <w:r w:rsidR="00D766D0" w:rsidRPr="00D766D0">
        <w:rPr>
          <w:rFonts w:eastAsiaTheme="minorEastAsia" w:hint="eastAsia"/>
          <w:b/>
          <w:lang w:eastAsia="zh-CN"/>
        </w:rPr>
        <w:t xml:space="preserve">which is not correctly counted </w:t>
      </w:r>
      <w:r w:rsidR="00D766D0" w:rsidRPr="00D766D0">
        <w:rPr>
          <w:rFonts w:eastAsiaTheme="minorEastAsia"/>
          <w:b/>
          <w:lang w:eastAsia="zh-CN"/>
        </w:rPr>
        <w:t xml:space="preserve">in a </w:t>
      </w:r>
      <w:r w:rsidR="00D766D0" w:rsidRPr="00D766D0">
        <w:rPr>
          <w:rFonts w:eastAsiaTheme="minorEastAsia" w:hint="eastAsia"/>
          <w:b/>
          <w:lang w:eastAsia="zh-CN"/>
        </w:rPr>
        <w:t>c</w:t>
      </w:r>
      <w:r w:rsidR="00D766D0" w:rsidRPr="00D766D0">
        <w:rPr>
          <w:rFonts w:eastAsiaTheme="minorEastAsia"/>
          <w:b/>
          <w:lang w:eastAsia="zh-CN"/>
        </w:rPr>
        <w:t>hip divided by the total number of sampl</w:t>
      </w:r>
      <w:r w:rsidR="00D766D0" w:rsidRPr="00D766D0">
        <w:rPr>
          <w:rFonts w:eastAsiaTheme="minorEastAsia" w:hint="eastAsia"/>
          <w:b/>
          <w:lang w:eastAsia="zh-CN"/>
        </w:rPr>
        <w:t>e</w:t>
      </w:r>
      <w:r w:rsidR="00D766D0" w:rsidRPr="00D766D0">
        <w:rPr>
          <w:rFonts w:eastAsiaTheme="minorEastAsia"/>
          <w:b/>
          <w:lang w:eastAsia="zh-CN"/>
        </w:rPr>
        <w:t xml:space="preserve">s in a </w:t>
      </w:r>
      <w:r w:rsidR="00D766D0" w:rsidRPr="00D766D0">
        <w:rPr>
          <w:rFonts w:eastAsiaTheme="minorEastAsia" w:hint="eastAsia"/>
          <w:b/>
          <w:lang w:eastAsia="zh-CN"/>
        </w:rPr>
        <w:t>c</w:t>
      </w:r>
      <w:r w:rsidR="00D766D0" w:rsidRPr="00D766D0">
        <w:rPr>
          <w:rFonts w:eastAsiaTheme="minorEastAsia"/>
          <w:b/>
          <w:lang w:eastAsia="zh-CN"/>
        </w:rPr>
        <w:t>hip</w:t>
      </w:r>
      <w:r w:rsidR="00D766D0" w:rsidRPr="00D766D0">
        <w:rPr>
          <w:rFonts w:eastAsiaTheme="minorEastAsia" w:hint="eastAsia"/>
          <w:b/>
          <w:lang w:eastAsia="zh-CN"/>
        </w:rPr>
        <w:t>.</w:t>
      </w:r>
    </w:p>
    <w:p w14:paraId="34AAB98A" w14:textId="77777777" w:rsidR="00D766D0" w:rsidRPr="00D766D0" w:rsidRDefault="00D766D0" w:rsidP="00D766D0">
      <w:pPr>
        <w:spacing w:afterLines="50" w:after="120"/>
        <w:jc w:val="both"/>
        <w:rPr>
          <w:rFonts w:eastAsiaTheme="minorEastAsia"/>
          <w:b/>
          <w:lang w:eastAsia="zh-CN"/>
        </w:rPr>
      </w:pPr>
      <w:r w:rsidRPr="00D766D0">
        <w:rPr>
          <w:rFonts w:eastAsiaTheme="minorEastAsia"/>
          <w:b/>
          <w:lang w:eastAsia="zh-CN"/>
        </w:rPr>
        <w:t xml:space="preserve">Proposal </w:t>
      </w:r>
      <w:r w:rsidRPr="00D766D0">
        <w:rPr>
          <w:rFonts w:eastAsiaTheme="minorEastAsia" w:hint="eastAsia"/>
          <w:b/>
          <w:lang w:eastAsia="zh-CN"/>
        </w:rPr>
        <w:t>10</w:t>
      </w:r>
      <w:r w:rsidRPr="00D766D0">
        <w:rPr>
          <w:rFonts w:eastAsiaTheme="minorEastAsia"/>
          <w:b/>
          <w:lang w:eastAsia="zh-CN"/>
        </w:rPr>
        <w:t xml:space="preserve">: The A-IoT synchronization performance by CAP of preamble could be degraded with SER if CP is included as part of OOK-4 waveform. </w:t>
      </w:r>
    </w:p>
    <w:p w14:paraId="149CBD6D" w14:textId="77777777" w:rsidR="00D766D0" w:rsidRPr="00D766D0" w:rsidRDefault="00D766D0" w:rsidP="00D766D0">
      <w:pPr>
        <w:spacing w:afterLines="50" w:after="120"/>
        <w:jc w:val="both"/>
        <w:rPr>
          <w:rFonts w:eastAsiaTheme="minorEastAsia"/>
          <w:b/>
          <w:lang w:eastAsia="zh-CN"/>
        </w:rPr>
      </w:pPr>
      <w:r w:rsidRPr="00D766D0">
        <w:rPr>
          <w:rFonts w:eastAsiaTheme="minorEastAsia" w:hint="eastAsia"/>
          <w:b/>
          <w:lang w:eastAsia="zh-CN"/>
        </w:rPr>
        <w:t xml:space="preserve">Proposal 11: </w:t>
      </w:r>
      <w:r w:rsidRPr="00D766D0">
        <w:rPr>
          <w:rFonts w:eastAsiaTheme="minorEastAsia"/>
          <w:b/>
          <w:lang w:eastAsia="zh-CN"/>
        </w:rPr>
        <w:t xml:space="preserve">Clock-acquisition part (CAP) </w:t>
      </w:r>
      <w:r w:rsidRPr="00D766D0">
        <w:rPr>
          <w:rFonts w:eastAsiaTheme="minorEastAsia" w:hint="eastAsia"/>
          <w:b/>
          <w:lang w:eastAsia="zh-CN"/>
        </w:rPr>
        <w:t xml:space="preserve">of R2D </w:t>
      </w:r>
      <w:r w:rsidRPr="00D766D0">
        <w:rPr>
          <w:rFonts w:eastAsiaTheme="minorEastAsia"/>
          <w:b/>
          <w:lang w:eastAsia="zh-CN"/>
        </w:rPr>
        <w:t>preamble should</w:t>
      </w:r>
      <w:r w:rsidRPr="00D766D0">
        <w:rPr>
          <w:rFonts w:eastAsiaTheme="minorEastAsia" w:hint="eastAsia"/>
          <w:b/>
          <w:lang w:eastAsia="zh-CN"/>
        </w:rPr>
        <w:t xml:space="preserve"> at least include 16 chips to obtain the 5% </w:t>
      </w:r>
      <w:r w:rsidRPr="00D766D0">
        <w:rPr>
          <w:rFonts w:eastAsiaTheme="minorEastAsia"/>
          <w:b/>
          <w:lang w:eastAsia="zh-CN"/>
        </w:rPr>
        <w:t>sampl</w:t>
      </w:r>
      <w:r w:rsidRPr="00D766D0">
        <w:rPr>
          <w:rFonts w:eastAsiaTheme="minorEastAsia" w:hint="eastAsia"/>
          <w:b/>
          <w:lang w:eastAsia="zh-CN"/>
        </w:rPr>
        <w:t>e error rate performance.</w:t>
      </w:r>
    </w:p>
    <w:p w14:paraId="0FCE17D0" w14:textId="77777777" w:rsidR="00D766D0" w:rsidRPr="00D766D0" w:rsidRDefault="00D766D0" w:rsidP="00D766D0">
      <w:pPr>
        <w:spacing w:afterLines="50" w:after="120"/>
        <w:jc w:val="both"/>
        <w:rPr>
          <w:rFonts w:eastAsiaTheme="minorEastAsia"/>
          <w:b/>
          <w:lang w:eastAsia="zh-CN"/>
        </w:rPr>
      </w:pPr>
      <w:r w:rsidRPr="00D766D0">
        <w:rPr>
          <w:rFonts w:eastAsiaTheme="minorEastAsia" w:hint="eastAsia"/>
          <w:b/>
          <w:lang w:eastAsia="zh-CN"/>
        </w:rPr>
        <w:t xml:space="preserve">Proposal 12: </w:t>
      </w:r>
      <w:r w:rsidRPr="00D766D0">
        <w:rPr>
          <w:rFonts w:eastAsiaTheme="minorEastAsia"/>
          <w:b/>
          <w:lang w:eastAsia="zh-CN"/>
        </w:rPr>
        <w:t xml:space="preserve">When M equals to 16, the end of the OFDM symbol </w:t>
      </w:r>
      <w:r w:rsidRPr="00D766D0">
        <w:rPr>
          <w:rFonts w:eastAsiaTheme="minorEastAsia" w:hint="eastAsia"/>
          <w:b/>
          <w:lang w:eastAsia="zh-CN"/>
        </w:rPr>
        <w:t xml:space="preserve">for the CAP </w:t>
      </w:r>
      <w:r w:rsidRPr="00D766D0">
        <w:rPr>
          <w:rFonts w:eastAsiaTheme="minorEastAsia"/>
          <w:b/>
          <w:lang w:eastAsia="zh-CN"/>
        </w:rPr>
        <w:t>corresponding to the CP length should be set to high voltage transmission, in order to ensure that no transition edge occurs during the CP.</w:t>
      </w:r>
    </w:p>
    <w:p w14:paraId="6C0E0FA0" w14:textId="77777777" w:rsidR="00D766D0" w:rsidRPr="00D766D0" w:rsidRDefault="00D766D0" w:rsidP="00D766D0">
      <w:pPr>
        <w:spacing w:afterLines="50" w:after="120"/>
        <w:jc w:val="both"/>
        <w:rPr>
          <w:rFonts w:ascii="Times" w:eastAsiaTheme="minorEastAsia" w:hAnsi="Times"/>
          <w:b/>
          <w:szCs w:val="24"/>
          <w:lang w:val="en-US" w:eastAsia="zh-CN"/>
        </w:rPr>
      </w:pPr>
      <w:r w:rsidRPr="00D766D0">
        <w:rPr>
          <w:rFonts w:ascii="Times" w:eastAsiaTheme="minorEastAsia" w:hAnsi="Times" w:hint="eastAsia"/>
          <w:b/>
          <w:szCs w:val="24"/>
          <w:lang w:eastAsia="zh-CN"/>
        </w:rPr>
        <w:t>Proposal 13:</w:t>
      </w:r>
      <w:r w:rsidRPr="00D766D0">
        <w:rPr>
          <w:rFonts w:ascii="Times" w:eastAsiaTheme="minorEastAsia" w:hAnsi="Times"/>
          <w:b/>
          <w:szCs w:val="24"/>
          <w:lang w:val="en-US" w:eastAsia="zh-CN"/>
        </w:rPr>
        <w:t xml:space="preserve"> Except for </w:t>
      </w:r>
      <w:r w:rsidRPr="00D766D0">
        <w:rPr>
          <w:rFonts w:ascii="Times" w:eastAsiaTheme="minorEastAsia" w:hAnsi="Times" w:hint="eastAsia"/>
          <w:b/>
          <w:szCs w:val="24"/>
          <w:lang w:val="en-US" w:eastAsia="zh-CN"/>
        </w:rPr>
        <w:t xml:space="preserve">the </w:t>
      </w:r>
      <w:r w:rsidRPr="00D766D0">
        <w:rPr>
          <w:rFonts w:ascii="Times" w:eastAsiaTheme="minorEastAsia" w:hAnsi="Times"/>
          <w:b/>
          <w:szCs w:val="24"/>
          <w:lang w:val="en-US" w:eastAsia="zh-CN"/>
        </w:rPr>
        <w:t>SIP and CAP, there is no need to introduce any other part for R2D preamble, and the above preamble design is applicable to devices 1/2a/2b</w:t>
      </w:r>
      <w:r w:rsidRPr="00D766D0">
        <w:rPr>
          <w:rFonts w:ascii="Times" w:eastAsiaTheme="minorEastAsia" w:hAnsi="Times" w:hint="eastAsia"/>
          <w:b/>
          <w:szCs w:val="24"/>
          <w:lang w:val="en-US" w:eastAsia="zh-CN"/>
        </w:rPr>
        <w:t>.</w:t>
      </w:r>
    </w:p>
    <w:p w14:paraId="012E8EDB" w14:textId="77777777" w:rsidR="00D766D0" w:rsidRPr="00D766D0" w:rsidRDefault="00D766D0" w:rsidP="00D766D0">
      <w:pPr>
        <w:jc w:val="both"/>
        <w:rPr>
          <w:rFonts w:ascii="Times" w:eastAsiaTheme="minorEastAsia" w:hAnsi="Times"/>
          <w:b/>
          <w:szCs w:val="24"/>
          <w:lang w:val="en-US" w:eastAsia="zh-CN"/>
        </w:rPr>
      </w:pPr>
      <w:r w:rsidRPr="00D766D0">
        <w:rPr>
          <w:rFonts w:ascii="Times" w:eastAsiaTheme="minorEastAsia" w:hAnsi="Times" w:hint="eastAsia"/>
          <w:b/>
          <w:szCs w:val="24"/>
          <w:lang w:eastAsia="zh-CN"/>
        </w:rPr>
        <w:t>Proposal 14:</w:t>
      </w:r>
      <w:r w:rsidRPr="00D766D0">
        <w:rPr>
          <w:rFonts w:ascii="Times" w:eastAsiaTheme="minorEastAsia" w:hAnsi="Times"/>
          <w:b/>
          <w:szCs w:val="24"/>
          <w:lang w:val="en-US" w:eastAsia="zh-CN"/>
        </w:rPr>
        <w:t xml:space="preserve"> </w:t>
      </w:r>
      <w:r w:rsidRPr="00D766D0">
        <w:rPr>
          <w:rFonts w:ascii="Times" w:eastAsiaTheme="minorEastAsia" w:hAnsi="Times" w:hint="eastAsia"/>
          <w:b/>
          <w:szCs w:val="24"/>
          <w:lang w:val="en-US" w:eastAsia="zh-CN"/>
        </w:rPr>
        <w:t xml:space="preserve">There is no need to introduce R2D midamble for </w:t>
      </w:r>
      <w:r w:rsidRPr="00D766D0">
        <w:rPr>
          <w:rFonts w:ascii="Times" w:eastAsiaTheme="minorEastAsia" w:hAnsi="Times"/>
          <w:b/>
          <w:szCs w:val="24"/>
          <w:lang w:val="en-US" w:eastAsia="zh-CN"/>
        </w:rPr>
        <w:t xml:space="preserve">A-IoT </w:t>
      </w:r>
      <w:r w:rsidRPr="00D766D0">
        <w:rPr>
          <w:rFonts w:ascii="Times" w:eastAsiaTheme="minorEastAsia" w:hAnsi="Times" w:hint="eastAsia"/>
          <w:b/>
          <w:szCs w:val="24"/>
          <w:lang w:val="en-US" w:eastAsia="zh-CN"/>
        </w:rPr>
        <w:t xml:space="preserve">downlink </w:t>
      </w:r>
      <w:r w:rsidRPr="00D766D0">
        <w:rPr>
          <w:rFonts w:ascii="Times" w:eastAsiaTheme="minorEastAsia" w:hAnsi="Times"/>
          <w:b/>
          <w:szCs w:val="24"/>
          <w:lang w:val="en-US" w:eastAsia="zh-CN"/>
        </w:rPr>
        <w:t>communication</w:t>
      </w:r>
      <w:r w:rsidRPr="00D766D0">
        <w:rPr>
          <w:rFonts w:ascii="Times" w:eastAsiaTheme="minorEastAsia" w:hAnsi="Times" w:hint="eastAsia"/>
          <w:b/>
          <w:szCs w:val="24"/>
          <w:lang w:val="en-US" w:eastAsia="zh-CN"/>
        </w:rPr>
        <w:t>.</w:t>
      </w:r>
    </w:p>
    <w:p w14:paraId="15A5AA52" w14:textId="77777777" w:rsidR="00D766D0" w:rsidRPr="00D766D0" w:rsidRDefault="00D766D0" w:rsidP="00D766D0">
      <w:pPr>
        <w:spacing w:afterLines="50" w:after="120"/>
        <w:jc w:val="both"/>
        <w:rPr>
          <w:rFonts w:eastAsiaTheme="minorEastAsia"/>
          <w:b/>
          <w:lang w:eastAsia="zh-CN"/>
        </w:rPr>
      </w:pPr>
      <w:r w:rsidRPr="00D766D0">
        <w:rPr>
          <w:rFonts w:eastAsiaTheme="minorEastAsia" w:hint="eastAsia"/>
          <w:b/>
          <w:lang w:eastAsia="zh-CN"/>
        </w:rPr>
        <w:t xml:space="preserve">Proposal 15: R2D postamble should not be introduced to indicate the end of PRDCH </w:t>
      </w:r>
      <w:r w:rsidRPr="00D766D0">
        <w:rPr>
          <w:rFonts w:eastAsiaTheme="minorEastAsia"/>
          <w:b/>
          <w:lang w:eastAsia="zh-CN"/>
        </w:rPr>
        <w:t xml:space="preserve">transmission. </w:t>
      </w:r>
      <w:r w:rsidRPr="00D766D0">
        <w:rPr>
          <w:rFonts w:eastAsiaTheme="minorEastAsia" w:hint="eastAsia"/>
          <w:b/>
          <w:lang w:eastAsia="zh-CN"/>
        </w:rPr>
        <w:t xml:space="preserve">TBS indication should be </w:t>
      </w:r>
      <w:r w:rsidRPr="00D766D0">
        <w:rPr>
          <w:rFonts w:eastAsiaTheme="minorEastAsia"/>
          <w:b/>
          <w:lang w:eastAsia="zh-CN"/>
        </w:rPr>
        <w:t xml:space="preserve">used to implicitly indicate the packet size and transmission time interval and could be </w:t>
      </w:r>
      <w:r w:rsidRPr="00D766D0">
        <w:rPr>
          <w:rFonts w:eastAsiaTheme="minorEastAsia" w:hint="eastAsia"/>
          <w:b/>
          <w:lang w:eastAsia="zh-CN"/>
        </w:rPr>
        <w:t xml:space="preserve">included in the </w:t>
      </w:r>
      <w:r w:rsidRPr="00D766D0">
        <w:rPr>
          <w:rFonts w:eastAsiaTheme="minorEastAsia"/>
          <w:b/>
          <w:lang w:eastAsia="zh-CN"/>
        </w:rPr>
        <w:t>control</w:t>
      </w:r>
      <w:r w:rsidRPr="00D766D0">
        <w:rPr>
          <w:rFonts w:eastAsiaTheme="minorEastAsia" w:hint="eastAsia"/>
          <w:b/>
          <w:lang w:eastAsia="zh-CN"/>
        </w:rPr>
        <w:t xml:space="preserve"> information of PRDCH.</w:t>
      </w:r>
    </w:p>
    <w:p w14:paraId="30DC05C5" w14:textId="77777777" w:rsidR="00D766D0" w:rsidRPr="00D766D0" w:rsidRDefault="00D766D0" w:rsidP="00D766D0">
      <w:pPr>
        <w:spacing w:afterLines="50" w:after="120"/>
        <w:jc w:val="both"/>
        <w:rPr>
          <w:rFonts w:ascii="Times" w:eastAsiaTheme="minorEastAsia" w:hAnsi="Times"/>
          <w:b/>
          <w:szCs w:val="24"/>
          <w:lang w:eastAsia="zh-CN"/>
        </w:rPr>
      </w:pPr>
      <w:r w:rsidRPr="00D766D0">
        <w:rPr>
          <w:rFonts w:ascii="Times" w:eastAsiaTheme="minorEastAsia" w:hAnsi="Times" w:hint="eastAsia"/>
          <w:b/>
          <w:szCs w:val="24"/>
          <w:lang w:eastAsia="zh-CN"/>
        </w:rPr>
        <w:t xml:space="preserve">Proposal 16: </w:t>
      </w:r>
      <w:r w:rsidRPr="00D766D0">
        <w:rPr>
          <w:rFonts w:ascii="Times" w:eastAsiaTheme="minorEastAsia" w:hAnsi="Times"/>
          <w:b/>
          <w:szCs w:val="24"/>
          <w:lang w:eastAsia="zh-CN"/>
        </w:rPr>
        <w:t xml:space="preserve">Clock-acquisition part (CAP) </w:t>
      </w:r>
      <w:r w:rsidRPr="00D766D0">
        <w:rPr>
          <w:rFonts w:ascii="Times" w:eastAsiaTheme="minorEastAsia" w:hAnsi="Times" w:hint="eastAsia"/>
          <w:b/>
          <w:szCs w:val="24"/>
          <w:lang w:eastAsia="zh-CN"/>
        </w:rPr>
        <w:t xml:space="preserve">for D2R </w:t>
      </w:r>
      <w:r w:rsidRPr="00D766D0">
        <w:rPr>
          <w:rFonts w:ascii="Times" w:eastAsiaTheme="minorEastAsia" w:hAnsi="Times"/>
          <w:b/>
          <w:szCs w:val="24"/>
          <w:lang w:eastAsia="zh-CN"/>
        </w:rPr>
        <w:t>preamble</w:t>
      </w:r>
      <w:r w:rsidRPr="00D766D0">
        <w:rPr>
          <w:rFonts w:ascii="Times" w:eastAsiaTheme="minorEastAsia" w:hAnsi="Times" w:hint="eastAsia"/>
          <w:b/>
          <w:szCs w:val="24"/>
          <w:lang w:eastAsia="zh-CN"/>
        </w:rPr>
        <w:t xml:space="preserve"> </w:t>
      </w:r>
      <w:r w:rsidRPr="00D766D0">
        <w:rPr>
          <w:rFonts w:ascii="Times" w:eastAsiaTheme="minorEastAsia" w:hAnsi="Times"/>
          <w:b/>
          <w:szCs w:val="24"/>
          <w:lang w:eastAsia="zh-CN"/>
        </w:rPr>
        <w:t xml:space="preserve">should use the same encoding method and chip duration as the PDRCH transmitted subsequently, such as Manchester coding. </w:t>
      </w:r>
    </w:p>
    <w:p w14:paraId="03D62C83" w14:textId="77777777" w:rsidR="00D766D0" w:rsidRPr="00D766D0" w:rsidRDefault="00D766D0" w:rsidP="00D766D0">
      <w:pPr>
        <w:spacing w:afterLines="50" w:after="120"/>
        <w:jc w:val="both"/>
        <w:rPr>
          <w:rFonts w:ascii="Times" w:eastAsiaTheme="minorEastAsia" w:hAnsi="Times"/>
          <w:b/>
          <w:szCs w:val="24"/>
          <w:lang w:eastAsia="zh-CN"/>
        </w:rPr>
      </w:pPr>
      <w:r w:rsidRPr="00D766D0">
        <w:rPr>
          <w:rFonts w:ascii="Times" w:eastAsiaTheme="minorEastAsia" w:hAnsi="Times" w:hint="eastAsia"/>
          <w:b/>
          <w:szCs w:val="24"/>
          <w:lang w:eastAsia="zh-CN"/>
        </w:rPr>
        <w:t xml:space="preserve">Proposal 17: </w:t>
      </w:r>
      <w:r w:rsidRPr="00D766D0">
        <w:rPr>
          <w:rFonts w:ascii="Times" w:eastAsiaTheme="minorEastAsia" w:hAnsi="Times"/>
          <w:b/>
          <w:szCs w:val="24"/>
          <w:lang w:eastAsia="zh-CN"/>
        </w:rPr>
        <w:t xml:space="preserve">The </w:t>
      </w:r>
      <w:r w:rsidRPr="00D766D0">
        <w:rPr>
          <w:rFonts w:ascii="Times" w:eastAsiaTheme="minorEastAsia" w:hAnsi="Times" w:hint="eastAsia"/>
          <w:b/>
          <w:szCs w:val="24"/>
          <w:lang w:eastAsia="zh-CN"/>
        </w:rPr>
        <w:t>reader</w:t>
      </w:r>
      <w:r w:rsidRPr="00D766D0">
        <w:rPr>
          <w:rFonts w:ascii="Times" w:eastAsiaTheme="minorEastAsia" w:hAnsi="Times"/>
          <w:b/>
          <w:szCs w:val="24"/>
          <w:lang w:eastAsia="zh-CN"/>
        </w:rPr>
        <w:t xml:space="preserve"> can obtain chip synchronization by detecting the rising and falling edges of the CAP sequence.</w:t>
      </w:r>
    </w:p>
    <w:p w14:paraId="4A765E2D" w14:textId="77777777" w:rsidR="00D766D0" w:rsidRPr="00D766D0" w:rsidRDefault="00D766D0" w:rsidP="00D766D0">
      <w:pPr>
        <w:spacing w:afterLines="50" w:after="120"/>
        <w:jc w:val="both"/>
        <w:rPr>
          <w:rFonts w:ascii="Times" w:eastAsiaTheme="minorEastAsia" w:hAnsi="Times"/>
          <w:b/>
          <w:szCs w:val="24"/>
          <w:lang w:eastAsia="zh-CN"/>
        </w:rPr>
      </w:pPr>
      <w:r w:rsidRPr="00D766D0">
        <w:rPr>
          <w:rFonts w:ascii="Times" w:eastAsiaTheme="minorEastAsia" w:hAnsi="Times" w:hint="eastAsia"/>
          <w:b/>
          <w:szCs w:val="24"/>
          <w:lang w:eastAsia="zh-CN"/>
        </w:rPr>
        <w:t xml:space="preserve">Proposal 18: The </w:t>
      </w:r>
      <w:r w:rsidRPr="00D766D0">
        <w:rPr>
          <w:rFonts w:ascii="Times" w:eastAsiaTheme="minorEastAsia" w:hAnsi="Times"/>
          <w:b/>
          <w:szCs w:val="24"/>
          <w:lang w:eastAsia="zh-CN"/>
        </w:rPr>
        <w:t xml:space="preserve">CAP </w:t>
      </w:r>
      <w:r w:rsidRPr="00D766D0">
        <w:rPr>
          <w:rFonts w:ascii="Times" w:eastAsiaTheme="minorEastAsia" w:hAnsi="Times" w:hint="eastAsia"/>
          <w:b/>
          <w:szCs w:val="24"/>
          <w:lang w:eastAsia="zh-CN"/>
        </w:rPr>
        <w:t xml:space="preserve">for D2R </w:t>
      </w:r>
      <w:r w:rsidRPr="00D766D0">
        <w:rPr>
          <w:rFonts w:ascii="Times" w:eastAsiaTheme="minorEastAsia" w:hAnsi="Times"/>
          <w:b/>
          <w:szCs w:val="24"/>
          <w:lang w:eastAsia="zh-CN"/>
        </w:rPr>
        <w:t>preamble</w:t>
      </w:r>
      <w:r w:rsidRPr="00D766D0">
        <w:rPr>
          <w:rFonts w:ascii="Times" w:eastAsiaTheme="minorEastAsia" w:hAnsi="Times" w:hint="eastAsia"/>
          <w:b/>
          <w:szCs w:val="24"/>
          <w:lang w:eastAsia="zh-CN"/>
        </w:rPr>
        <w:t xml:space="preserve"> </w:t>
      </w:r>
      <w:r w:rsidRPr="00D766D0">
        <w:rPr>
          <w:rFonts w:ascii="Times" w:eastAsiaTheme="minorEastAsia" w:hAnsi="Times"/>
          <w:b/>
          <w:szCs w:val="24"/>
          <w:lang w:eastAsia="zh-CN"/>
        </w:rPr>
        <w:t>can carry some additional information, such as device IDs or device group IDs, different CAP sequences correspond to different devices or device groups, so that the reader can obtain device IDs or device group IDs by detecting CAP sequences.</w:t>
      </w:r>
    </w:p>
    <w:p w14:paraId="7C442EBB" w14:textId="77777777" w:rsidR="00D766D0" w:rsidRPr="00D766D0" w:rsidRDefault="00D766D0" w:rsidP="00D766D0">
      <w:pPr>
        <w:jc w:val="both"/>
        <w:rPr>
          <w:rFonts w:ascii="Times" w:eastAsiaTheme="minorEastAsia" w:hAnsi="Times"/>
          <w:b/>
          <w:szCs w:val="24"/>
          <w:lang w:val="en-US" w:eastAsia="zh-CN"/>
        </w:rPr>
      </w:pPr>
      <w:r w:rsidRPr="00D766D0">
        <w:rPr>
          <w:rFonts w:ascii="Times" w:eastAsiaTheme="minorEastAsia" w:hAnsi="Times" w:hint="eastAsia"/>
          <w:b/>
          <w:szCs w:val="24"/>
          <w:lang w:eastAsia="zh-CN"/>
        </w:rPr>
        <w:t>Proposal 19:</w:t>
      </w:r>
      <w:r w:rsidRPr="00D766D0">
        <w:rPr>
          <w:rFonts w:ascii="Times" w:eastAsiaTheme="minorEastAsia" w:hAnsi="Times"/>
          <w:b/>
          <w:szCs w:val="24"/>
          <w:lang w:val="en-US" w:eastAsia="zh-CN"/>
        </w:rPr>
        <w:t xml:space="preserve"> </w:t>
      </w:r>
      <w:r w:rsidRPr="00D766D0">
        <w:rPr>
          <w:rFonts w:ascii="Times" w:eastAsiaTheme="minorEastAsia" w:hAnsi="Times" w:hint="eastAsia"/>
          <w:b/>
          <w:szCs w:val="24"/>
          <w:lang w:val="en-US" w:eastAsia="zh-CN"/>
        </w:rPr>
        <w:t xml:space="preserve">There is no need to introduce D2R midamble for </w:t>
      </w:r>
      <w:r w:rsidRPr="00D766D0">
        <w:rPr>
          <w:rFonts w:ascii="Times" w:eastAsiaTheme="minorEastAsia" w:hAnsi="Times"/>
          <w:b/>
          <w:szCs w:val="24"/>
          <w:lang w:val="en-US" w:eastAsia="zh-CN"/>
        </w:rPr>
        <w:t xml:space="preserve">A-IoT </w:t>
      </w:r>
      <w:r w:rsidRPr="00D766D0">
        <w:rPr>
          <w:rFonts w:ascii="Times" w:eastAsiaTheme="minorEastAsia" w:hAnsi="Times" w:hint="eastAsia"/>
          <w:b/>
          <w:szCs w:val="24"/>
          <w:lang w:val="en-US" w:eastAsia="zh-CN"/>
        </w:rPr>
        <w:t xml:space="preserve">downlink </w:t>
      </w:r>
      <w:r w:rsidRPr="00D766D0">
        <w:rPr>
          <w:rFonts w:ascii="Times" w:eastAsiaTheme="minorEastAsia" w:hAnsi="Times"/>
          <w:b/>
          <w:szCs w:val="24"/>
          <w:lang w:val="en-US" w:eastAsia="zh-CN"/>
        </w:rPr>
        <w:t>communication</w:t>
      </w:r>
      <w:r w:rsidRPr="00D766D0">
        <w:rPr>
          <w:rFonts w:ascii="Times" w:eastAsiaTheme="minorEastAsia" w:hAnsi="Times" w:hint="eastAsia"/>
          <w:b/>
          <w:szCs w:val="24"/>
          <w:lang w:val="en-US" w:eastAsia="zh-CN"/>
        </w:rPr>
        <w:t>.</w:t>
      </w:r>
    </w:p>
    <w:p w14:paraId="5BCD267F" w14:textId="77777777" w:rsidR="00D766D0" w:rsidRPr="00D766D0" w:rsidRDefault="00D766D0" w:rsidP="00D766D0">
      <w:pPr>
        <w:spacing w:afterLines="50" w:after="120"/>
        <w:jc w:val="both"/>
        <w:rPr>
          <w:rFonts w:eastAsiaTheme="minorEastAsia"/>
          <w:b/>
          <w:lang w:eastAsia="zh-CN"/>
        </w:rPr>
      </w:pPr>
      <w:r w:rsidRPr="00D766D0">
        <w:rPr>
          <w:rFonts w:eastAsiaTheme="minorEastAsia" w:hint="eastAsia"/>
          <w:b/>
          <w:lang w:eastAsia="zh-CN"/>
        </w:rPr>
        <w:t xml:space="preserve">Proposal 20: D2R postamble should not be introduced to indicate the end of PDRCH </w:t>
      </w:r>
      <w:r w:rsidRPr="00D766D0">
        <w:rPr>
          <w:rFonts w:eastAsiaTheme="minorEastAsia"/>
          <w:b/>
          <w:lang w:eastAsia="zh-CN"/>
        </w:rPr>
        <w:t>transmission</w:t>
      </w:r>
      <w:r w:rsidRPr="00D766D0">
        <w:rPr>
          <w:rFonts w:eastAsiaTheme="minorEastAsia" w:hint="eastAsia"/>
          <w:b/>
          <w:lang w:eastAsia="zh-CN"/>
        </w:rPr>
        <w:t xml:space="preserve"> and </w:t>
      </w:r>
      <w:r w:rsidRPr="00D766D0">
        <w:rPr>
          <w:rFonts w:eastAsiaTheme="minorEastAsia"/>
          <w:b/>
          <w:lang w:eastAsia="zh-CN"/>
        </w:rPr>
        <w:t>TBS indication should be included in the D2R scheduling information of PRDCH.</w:t>
      </w:r>
    </w:p>
    <w:p w14:paraId="7ED46B90" w14:textId="77777777" w:rsidR="00D766D0" w:rsidRPr="00D766D0" w:rsidRDefault="00D766D0" w:rsidP="00D766D0">
      <w:pPr>
        <w:spacing w:afterLines="50" w:after="120"/>
        <w:jc w:val="both"/>
        <w:rPr>
          <w:rFonts w:eastAsiaTheme="minorEastAsia"/>
          <w:b/>
          <w:lang w:val="en-US" w:eastAsia="zh-CN"/>
        </w:rPr>
      </w:pPr>
      <w:r w:rsidRPr="00D766D0">
        <w:rPr>
          <w:rFonts w:eastAsiaTheme="minorEastAsia"/>
          <w:b/>
          <w:lang w:val="en-US" w:eastAsia="zh-CN"/>
        </w:rPr>
        <w:t xml:space="preserve">Proposal </w:t>
      </w:r>
      <w:r w:rsidRPr="00D766D0">
        <w:rPr>
          <w:rFonts w:eastAsiaTheme="minorEastAsia" w:hint="eastAsia"/>
          <w:b/>
          <w:lang w:val="en-US" w:eastAsia="zh-CN"/>
        </w:rPr>
        <w:t>21</w:t>
      </w:r>
      <w:r w:rsidRPr="00D766D0">
        <w:rPr>
          <w:rFonts w:eastAsiaTheme="minorEastAsia"/>
          <w:b/>
          <w:lang w:val="en-US" w:eastAsia="zh-CN"/>
        </w:rPr>
        <w:t xml:space="preserve">: </w:t>
      </w:r>
      <w:r w:rsidRPr="00D766D0">
        <w:rPr>
          <w:rFonts w:eastAsiaTheme="minorEastAsia" w:hint="eastAsia"/>
          <w:b/>
          <w:lang w:val="en-US" w:eastAsia="zh-CN"/>
        </w:rPr>
        <w:t xml:space="preserve">For </w:t>
      </w:r>
      <w:r w:rsidRPr="00D766D0">
        <w:rPr>
          <w:rFonts w:eastAsiaTheme="minorEastAsia"/>
          <w:b/>
          <w:lang w:val="en-US" w:eastAsia="zh-CN"/>
        </w:rPr>
        <w:t>A-IoT random access resource configuration</w:t>
      </w:r>
      <w:r w:rsidRPr="00D766D0">
        <w:rPr>
          <w:rFonts w:eastAsiaTheme="minorEastAsia" w:hint="eastAsia"/>
          <w:b/>
          <w:lang w:val="en-US" w:eastAsia="zh-CN"/>
        </w:rPr>
        <w:t>,</w:t>
      </w:r>
      <w:r w:rsidRPr="00D766D0">
        <w:rPr>
          <w:rFonts w:eastAsiaTheme="minorEastAsia"/>
          <w:b/>
          <w:lang w:val="en-US" w:eastAsia="zh-CN"/>
        </w:rPr>
        <w:t xml:space="preserve"> </w:t>
      </w:r>
      <w:r w:rsidRPr="00D766D0">
        <w:rPr>
          <w:rFonts w:eastAsiaTheme="minorEastAsia" w:hint="eastAsia"/>
          <w:b/>
          <w:lang w:val="en-US" w:eastAsia="zh-CN"/>
        </w:rPr>
        <w:t>gNB</w:t>
      </w:r>
      <w:r w:rsidRPr="00D766D0">
        <w:rPr>
          <w:rFonts w:eastAsiaTheme="minorEastAsia"/>
          <w:b/>
          <w:lang w:val="en-US" w:eastAsia="zh-CN"/>
        </w:rPr>
        <w:t xml:space="preserve"> could explicit or implicit indicate the resource set for A-IoT </w:t>
      </w:r>
      <w:r w:rsidRPr="00D766D0">
        <w:rPr>
          <w:rFonts w:eastAsiaTheme="minorEastAsia" w:hint="eastAsia"/>
          <w:b/>
          <w:lang w:val="en-US" w:eastAsia="zh-CN"/>
        </w:rPr>
        <w:t>device</w:t>
      </w:r>
      <w:r w:rsidRPr="00D766D0">
        <w:rPr>
          <w:rFonts w:eastAsiaTheme="minorEastAsia"/>
          <w:b/>
          <w:lang w:val="en-US" w:eastAsia="zh-CN"/>
        </w:rPr>
        <w:t xml:space="preserve"> based on the multiple access protocols, such as </w:t>
      </w:r>
      <w:r w:rsidRPr="00D766D0">
        <w:rPr>
          <w:rFonts w:eastAsiaTheme="minorEastAsia"/>
          <w:b/>
          <w:bCs/>
          <w:lang w:val="en-US" w:eastAsia="zh-CN"/>
        </w:rPr>
        <w:t>slotted-ALOHA</w:t>
      </w:r>
      <w:r w:rsidRPr="00D766D0">
        <w:rPr>
          <w:rFonts w:eastAsiaTheme="minorEastAsia"/>
          <w:b/>
          <w:lang w:val="en-US" w:eastAsia="zh-CN"/>
        </w:rPr>
        <w:t>, to minimize the collision similar to that of NR</w:t>
      </w:r>
      <w:r w:rsidRPr="00D766D0">
        <w:rPr>
          <w:rFonts w:eastAsiaTheme="minorEastAsia" w:hint="eastAsia"/>
          <w:b/>
          <w:lang w:val="en-US" w:eastAsia="zh-CN"/>
        </w:rPr>
        <w:t xml:space="preserve"> </w:t>
      </w:r>
      <w:r w:rsidRPr="00D766D0">
        <w:rPr>
          <w:rFonts w:eastAsiaTheme="minorEastAsia"/>
          <w:b/>
          <w:lang w:val="en-US" w:eastAsia="zh-CN"/>
        </w:rPr>
        <w:t>PRACH configuration</w:t>
      </w:r>
      <w:r w:rsidRPr="00D766D0">
        <w:rPr>
          <w:rFonts w:eastAsiaTheme="minorEastAsia" w:hint="eastAsia"/>
          <w:b/>
          <w:lang w:val="en-US" w:eastAsia="zh-CN"/>
        </w:rPr>
        <w:t>.</w:t>
      </w:r>
    </w:p>
    <w:p w14:paraId="2B7FED98" w14:textId="77777777" w:rsidR="00D766D0" w:rsidRPr="00D766D0" w:rsidRDefault="00D766D0" w:rsidP="00D766D0">
      <w:pPr>
        <w:spacing w:afterLines="50" w:after="120"/>
        <w:jc w:val="both"/>
        <w:rPr>
          <w:rFonts w:eastAsiaTheme="minorEastAsia"/>
          <w:b/>
          <w:lang w:val="en-US" w:eastAsia="zh-CN"/>
        </w:rPr>
      </w:pPr>
      <w:r w:rsidRPr="00D766D0">
        <w:rPr>
          <w:rFonts w:eastAsiaTheme="minorEastAsia" w:hint="eastAsia"/>
          <w:b/>
          <w:lang w:val="en-US" w:eastAsia="zh-CN"/>
        </w:rPr>
        <w:t>Proposal 22: R</w:t>
      </w:r>
      <w:r w:rsidRPr="00D766D0">
        <w:rPr>
          <w:rFonts w:eastAsiaTheme="minorEastAsia"/>
          <w:b/>
          <w:lang w:val="en-US" w:eastAsia="zh-CN"/>
        </w:rPr>
        <w:t>andom access occasion</w:t>
      </w:r>
      <w:r w:rsidRPr="00D766D0">
        <w:rPr>
          <w:rFonts w:eastAsiaTheme="minorEastAsia" w:hint="eastAsia"/>
          <w:b/>
          <w:lang w:val="en-US" w:eastAsia="zh-CN"/>
        </w:rPr>
        <w:t xml:space="preserve"> </w:t>
      </w:r>
      <w:r w:rsidRPr="00D766D0">
        <w:rPr>
          <w:rFonts w:eastAsiaTheme="minorEastAsia"/>
          <w:b/>
          <w:lang w:val="en-US" w:eastAsia="zh-CN"/>
        </w:rPr>
        <w:t>configur</w:t>
      </w:r>
      <w:r w:rsidRPr="00D766D0">
        <w:rPr>
          <w:rFonts w:eastAsiaTheme="minorEastAsia" w:hint="eastAsia"/>
          <w:b/>
          <w:lang w:val="en-US" w:eastAsia="zh-CN"/>
        </w:rPr>
        <w:t xml:space="preserve">ation should </w:t>
      </w:r>
      <w:r w:rsidRPr="00D766D0">
        <w:rPr>
          <w:rFonts w:eastAsiaTheme="minorEastAsia"/>
          <w:b/>
          <w:lang w:val="en-US" w:eastAsia="zh-CN"/>
        </w:rPr>
        <w:t>consider</w:t>
      </w:r>
      <w:r w:rsidRPr="00D766D0">
        <w:rPr>
          <w:rFonts w:eastAsiaTheme="minorEastAsia" w:hint="eastAsia"/>
          <w:b/>
          <w:lang w:val="en-US" w:eastAsia="zh-CN"/>
        </w:rPr>
        <w:t xml:space="preserve"> the </w:t>
      </w:r>
      <w:r w:rsidRPr="00D766D0">
        <w:rPr>
          <w:rFonts w:eastAsiaTheme="minorEastAsia"/>
          <w:b/>
          <w:lang w:val="en-US" w:eastAsia="zh-CN"/>
        </w:rPr>
        <w:t>application</w:t>
      </w:r>
      <w:r w:rsidRPr="00D766D0">
        <w:rPr>
          <w:rFonts w:eastAsiaTheme="minorEastAsia" w:hint="eastAsia"/>
          <w:b/>
          <w:lang w:val="en-US" w:eastAsia="zh-CN"/>
        </w:rPr>
        <w:t xml:space="preserve"> type of A-IoT</w:t>
      </w:r>
      <w:r w:rsidRPr="00D766D0">
        <w:rPr>
          <w:rFonts w:eastAsiaTheme="minorEastAsia"/>
          <w:b/>
          <w:lang w:val="en-US" w:eastAsia="zh-CN"/>
        </w:rPr>
        <w:t>.</w:t>
      </w:r>
    </w:p>
    <w:p w14:paraId="14C6167C" w14:textId="77777777" w:rsidR="00D766D0" w:rsidRPr="00D766D0" w:rsidRDefault="00D766D0" w:rsidP="00D766D0">
      <w:pPr>
        <w:spacing w:afterLines="50" w:after="120"/>
        <w:jc w:val="both"/>
        <w:rPr>
          <w:rFonts w:eastAsiaTheme="minorEastAsia"/>
          <w:b/>
          <w:lang w:val="en-US" w:eastAsia="zh-CN"/>
        </w:rPr>
      </w:pPr>
      <w:r w:rsidRPr="00D766D0">
        <w:rPr>
          <w:rFonts w:eastAsiaTheme="minorEastAsia" w:hint="eastAsia"/>
          <w:b/>
          <w:lang w:val="en-US" w:eastAsia="zh-CN"/>
        </w:rPr>
        <w:t xml:space="preserve">Proposal 23: For the resource selection of random access </w:t>
      </w:r>
      <w:r w:rsidRPr="00D766D0">
        <w:rPr>
          <w:rFonts w:eastAsiaTheme="minorEastAsia"/>
          <w:b/>
          <w:lang w:val="en-US" w:eastAsia="zh-CN"/>
        </w:rPr>
        <w:t>occasion</w:t>
      </w:r>
      <w:r w:rsidRPr="00D766D0">
        <w:rPr>
          <w:rFonts w:eastAsiaTheme="minorEastAsia" w:hint="eastAsia"/>
          <w:b/>
          <w:lang w:val="en-US" w:eastAsia="zh-CN"/>
        </w:rPr>
        <w:t xml:space="preserve"> by A-IoT devices could be based on the predefined rules similar NR paging.</w:t>
      </w:r>
    </w:p>
    <w:p w14:paraId="3BAD2CDF" w14:textId="77777777" w:rsidR="00D766D0" w:rsidRPr="00D766D0" w:rsidRDefault="00D766D0" w:rsidP="00D766D0">
      <w:pPr>
        <w:spacing w:after="120"/>
        <w:jc w:val="both"/>
        <w:rPr>
          <w:rFonts w:eastAsiaTheme="minorEastAsia"/>
          <w:b/>
          <w:lang w:val="en-US" w:eastAsia="zh-CN"/>
        </w:rPr>
      </w:pPr>
      <w:r w:rsidRPr="00D766D0">
        <w:rPr>
          <w:rFonts w:eastAsiaTheme="minorEastAsia" w:hint="eastAsia"/>
          <w:b/>
          <w:lang w:val="en-US" w:eastAsia="zh-CN"/>
        </w:rPr>
        <w:t xml:space="preserve">Proposal 24: The </w:t>
      </w:r>
      <w:r w:rsidRPr="00D766D0">
        <w:rPr>
          <w:rFonts w:eastAsiaTheme="minorEastAsia"/>
          <w:b/>
          <w:lang w:val="en-US" w:eastAsia="zh-CN"/>
        </w:rPr>
        <w:t>impact Frequency and timing errors to the PDRCH transmission due to large LO frequency instability</w:t>
      </w:r>
      <w:r w:rsidRPr="00D766D0">
        <w:rPr>
          <w:rFonts w:eastAsiaTheme="minorEastAsia" w:hint="eastAsia"/>
          <w:b/>
          <w:lang w:val="en-US" w:eastAsia="zh-CN"/>
        </w:rPr>
        <w:t xml:space="preserve"> to random access </w:t>
      </w:r>
      <w:r w:rsidRPr="00D766D0">
        <w:rPr>
          <w:rFonts w:eastAsiaTheme="minorEastAsia"/>
          <w:b/>
          <w:lang w:val="en-US" w:eastAsia="zh-CN"/>
        </w:rPr>
        <w:t>collision</w:t>
      </w:r>
      <w:r w:rsidRPr="00D766D0">
        <w:rPr>
          <w:rFonts w:eastAsiaTheme="minorEastAsia" w:hint="eastAsia"/>
          <w:b/>
          <w:lang w:val="en-US" w:eastAsia="zh-CN"/>
        </w:rPr>
        <w:t xml:space="preserve"> of multiple random access A-IoT devices should be considered.</w:t>
      </w:r>
    </w:p>
    <w:p w14:paraId="451CB95A" w14:textId="77777777" w:rsidR="00D766D0" w:rsidRPr="00D766D0" w:rsidRDefault="00D766D0" w:rsidP="00D766D0">
      <w:pPr>
        <w:spacing w:afterLines="50" w:after="120"/>
        <w:jc w:val="both"/>
        <w:rPr>
          <w:rFonts w:eastAsiaTheme="minorEastAsia"/>
          <w:b/>
          <w:lang w:eastAsia="zh-CN"/>
        </w:rPr>
      </w:pPr>
      <w:r w:rsidRPr="00D766D0">
        <w:rPr>
          <w:rFonts w:eastAsiaTheme="minorEastAsia"/>
          <w:b/>
          <w:lang w:eastAsia="zh-CN"/>
        </w:rPr>
        <w:t>O</w:t>
      </w:r>
      <w:r w:rsidRPr="00D766D0">
        <w:rPr>
          <w:rFonts w:eastAsiaTheme="minorEastAsia" w:hint="eastAsia"/>
          <w:b/>
          <w:lang w:eastAsia="zh-CN"/>
        </w:rPr>
        <w:t>bservation 4: Inappropriate number of slot</w:t>
      </w:r>
      <w:r w:rsidRPr="00D766D0">
        <w:rPr>
          <w:rFonts w:eastAsiaTheme="minorEastAsia"/>
          <w:b/>
          <w:lang w:eastAsia="zh-CN"/>
        </w:rPr>
        <w:t xml:space="preserve">s allocated to initial random access, whether </w:t>
      </w:r>
      <w:r w:rsidRPr="00D766D0">
        <w:rPr>
          <w:rFonts w:eastAsiaTheme="minorEastAsia" w:hint="eastAsia"/>
          <w:b/>
          <w:lang w:eastAsia="zh-CN"/>
        </w:rPr>
        <w:t>too large or too small</w:t>
      </w:r>
      <w:r w:rsidRPr="00D766D0">
        <w:rPr>
          <w:rFonts w:eastAsiaTheme="minorEastAsia"/>
          <w:b/>
          <w:lang w:eastAsia="zh-CN"/>
        </w:rPr>
        <w:t xml:space="preserve">, </w:t>
      </w:r>
      <w:r w:rsidRPr="00D766D0">
        <w:rPr>
          <w:rFonts w:eastAsiaTheme="minorEastAsia" w:hint="eastAsia"/>
          <w:b/>
          <w:lang w:eastAsia="zh-CN"/>
        </w:rPr>
        <w:t>will lead to increased inventory completion time.</w:t>
      </w:r>
    </w:p>
    <w:p w14:paraId="35777E8C" w14:textId="77777777" w:rsidR="00D766D0" w:rsidRPr="00D766D0" w:rsidRDefault="00D766D0" w:rsidP="00D766D0">
      <w:pPr>
        <w:spacing w:afterLines="50" w:after="120"/>
        <w:jc w:val="both"/>
        <w:rPr>
          <w:rFonts w:eastAsiaTheme="minorEastAsia"/>
          <w:b/>
          <w:lang w:val="en-US" w:eastAsia="zh-CN"/>
        </w:rPr>
      </w:pPr>
      <w:r w:rsidRPr="00D766D0">
        <w:rPr>
          <w:rFonts w:eastAsiaTheme="minorEastAsia" w:hint="eastAsia"/>
          <w:b/>
          <w:lang w:val="en-US" w:eastAsia="zh-CN"/>
        </w:rPr>
        <w:t xml:space="preserve">Proposal 25: </w:t>
      </w:r>
      <w:r w:rsidRPr="00D766D0">
        <w:rPr>
          <w:rFonts w:eastAsiaTheme="minorEastAsia"/>
          <w:b/>
          <w:lang w:val="en-US" w:eastAsia="zh-CN"/>
        </w:rPr>
        <w:t>Frame structure for multiple access schemes of CDM scheme for collision detection of contention-based multiple accesses</w:t>
      </w:r>
      <w:r w:rsidRPr="00D766D0">
        <w:rPr>
          <w:rFonts w:eastAsiaTheme="minorEastAsia" w:hint="eastAsia"/>
          <w:b/>
          <w:lang w:val="en-US" w:eastAsia="zh-CN"/>
        </w:rPr>
        <w:t xml:space="preserve"> should </w:t>
      </w:r>
      <w:r w:rsidRPr="00D766D0">
        <w:rPr>
          <w:rFonts w:eastAsiaTheme="minorEastAsia"/>
          <w:b/>
          <w:lang w:val="en-US" w:eastAsia="zh-CN"/>
        </w:rPr>
        <w:t>consider</w:t>
      </w:r>
      <w:r w:rsidRPr="00D766D0">
        <w:rPr>
          <w:rFonts w:eastAsiaTheme="minorEastAsia" w:hint="eastAsia"/>
          <w:b/>
          <w:lang w:val="en-US" w:eastAsia="zh-CN"/>
        </w:rPr>
        <w:t xml:space="preserve"> carrying </w:t>
      </w:r>
      <w:r w:rsidRPr="00D766D0">
        <w:rPr>
          <w:rFonts w:eastAsiaTheme="minorEastAsia"/>
          <w:b/>
          <w:lang w:val="en-US" w:eastAsia="zh-CN"/>
        </w:rPr>
        <w:t>preamble</w:t>
      </w:r>
      <w:r w:rsidRPr="00D766D0">
        <w:rPr>
          <w:rFonts w:eastAsiaTheme="minorEastAsia" w:hint="eastAsia"/>
          <w:b/>
          <w:lang w:val="en-US" w:eastAsia="zh-CN"/>
        </w:rPr>
        <w:t xml:space="preserve"> </w:t>
      </w:r>
      <w:r w:rsidRPr="00D766D0">
        <w:rPr>
          <w:rFonts w:eastAsiaTheme="minorEastAsia"/>
          <w:b/>
          <w:lang w:val="en-US" w:eastAsia="zh-CN"/>
        </w:rPr>
        <w:t>sequence</w:t>
      </w:r>
      <w:r w:rsidRPr="00D766D0">
        <w:rPr>
          <w:rFonts w:eastAsiaTheme="minorEastAsia" w:hint="eastAsia"/>
          <w:b/>
          <w:lang w:val="en-US" w:eastAsia="zh-CN"/>
        </w:rPr>
        <w:t xml:space="preserve"> likely NR RACH Msg1.</w:t>
      </w:r>
    </w:p>
    <w:p w14:paraId="22830A0E" w14:textId="77777777" w:rsidR="00D766D0" w:rsidRPr="00D766D0" w:rsidRDefault="00D766D0" w:rsidP="00D766D0">
      <w:pPr>
        <w:spacing w:afterLines="50" w:after="120"/>
        <w:jc w:val="both"/>
        <w:rPr>
          <w:rFonts w:eastAsiaTheme="minorEastAsia"/>
          <w:b/>
          <w:lang w:eastAsia="zh-CN"/>
        </w:rPr>
      </w:pPr>
      <w:r w:rsidRPr="00D766D0">
        <w:rPr>
          <w:rFonts w:eastAsiaTheme="minorEastAsia" w:hint="eastAsia"/>
          <w:b/>
          <w:lang w:eastAsia="zh-CN"/>
        </w:rPr>
        <w:t>Proposal 26: The A-IoT device could take t</w:t>
      </w:r>
      <w:r w:rsidRPr="00D766D0">
        <w:rPr>
          <w:rFonts w:eastAsiaTheme="minorEastAsia"/>
          <w:b/>
          <w:lang w:eastAsia="zh-CN"/>
        </w:rPr>
        <w:t>he received timing of the R2D signal</w:t>
      </w:r>
      <w:r w:rsidRPr="00D766D0">
        <w:rPr>
          <w:rFonts w:eastAsiaTheme="minorEastAsia" w:hint="eastAsia"/>
          <w:b/>
          <w:lang w:eastAsia="zh-CN"/>
        </w:rPr>
        <w:t xml:space="preserve"> as the starting</w:t>
      </w:r>
      <w:r w:rsidRPr="00D766D0">
        <w:rPr>
          <w:rFonts w:eastAsiaTheme="minorEastAsia"/>
          <w:b/>
          <w:lang w:eastAsia="zh-CN"/>
        </w:rPr>
        <w:t xml:space="preserve"> </w:t>
      </w:r>
      <w:r w:rsidRPr="00D766D0">
        <w:rPr>
          <w:rFonts w:eastAsiaTheme="minorEastAsia" w:hint="eastAsia"/>
          <w:b/>
          <w:lang w:eastAsia="zh-CN"/>
        </w:rPr>
        <w:t>point for TTI counting and the set of TTIs for D2R transmission would be included in R2D control information.</w:t>
      </w:r>
    </w:p>
    <w:p w14:paraId="5B653E01" w14:textId="77777777" w:rsidR="00D766D0" w:rsidRPr="00D766D0" w:rsidRDefault="00D766D0" w:rsidP="00D766D0">
      <w:pPr>
        <w:adjustRightInd w:val="0"/>
        <w:snapToGrid w:val="0"/>
        <w:spacing w:afterLines="50" w:after="120"/>
        <w:jc w:val="both"/>
        <w:rPr>
          <w:rFonts w:eastAsiaTheme="minorEastAsia"/>
          <w:b/>
          <w:lang w:val="en-US" w:eastAsia="zh-CN"/>
        </w:rPr>
      </w:pPr>
      <w:r w:rsidRPr="00D766D0">
        <w:rPr>
          <w:rFonts w:eastAsiaTheme="minorEastAsia"/>
          <w:b/>
          <w:lang w:val="en-US" w:eastAsia="zh-CN"/>
        </w:rPr>
        <w:t>O</w:t>
      </w:r>
      <w:r w:rsidRPr="00D766D0">
        <w:rPr>
          <w:rFonts w:eastAsiaTheme="minorEastAsia" w:hint="eastAsia"/>
          <w:b/>
          <w:lang w:val="en-US" w:eastAsia="zh-CN"/>
        </w:rPr>
        <w:t>bservation 5: The minimum time requirements, i.e.</w:t>
      </w:r>
      <w:r w:rsidRPr="00D766D0">
        <w:rPr>
          <w:rFonts w:eastAsiaTheme="minorEastAsia"/>
          <w:b/>
          <w:bCs/>
          <w:lang w:eastAsia="zh-CN"/>
        </w:rPr>
        <w:t xml:space="preserve"> T</w:t>
      </w:r>
      <w:r w:rsidRPr="00D766D0">
        <w:rPr>
          <w:rFonts w:eastAsiaTheme="minorEastAsia"/>
          <w:b/>
          <w:bCs/>
          <w:vertAlign w:val="subscript"/>
          <w:lang w:eastAsia="zh-CN"/>
        </w:rPr>
        <w:t>R2D_min</w:t>
      </w:r>
      <w:r w:rsidRPr="00D766D0">
        <w:rPr>
          <w:rFonts w:eastAsiaTheme="minorEastAsia" w:hint="eastAsia"/>
          <w:b/>
          <w:bCs/>
          <w:lang w:eastAsia="zh-CN"/>
        </w:rPr>
        <w:t xml:space="preserve">, </w:t>
      </w:r>
      <w:r w:rsidRPr="00D766D0">
        <w:rPr>
          <w:rFonts w:eastAsiaTheme="minorEastAsia"/>
          <w:b/>
          <w:bCs/>
          <w:lang w:eastAsia="zh-CN"/>
        </w:rPr>
        <w:t>T</w:t>
      </w:r>
      <w:r w:rsidRPr="00D766D0">
        <w:rPr>
          <w:rFonts w:eastAsiaTheme="minorEastAsia"/>
          <w:b/>
          <w:bCs/>
          <w:vertAlign w:val="subscript"/>
          <w:lang w:eastAsia="zh-CN"/>
        </w:rPr>
        <w:t>D2</w:t>
      </w:r>
      <w:r w:rsidRPr="00D766D0">
        <w:rPr>
          <w:rFonts w:eastAsiaTheme="minorEastAsia" w:hint="eastAsia"/>
          <w:b/>
          <w:bCs/>
          <w:vertAlign w:val="subscript"/>
          <w:lang w:eastAsia="zh-CN"/>
        </w:rPr>
        <w:t>R</w:t>
      </w:r>
      <w:r w:rsidRPr="00D766D0">
        <w:rPr>
          <w:rFonts w:eastAsiaTheme="minorEastAsia"/>
          <w:b/>
          <w:bCs/>
          <w:vertAlign w:val="subscript"/>
          <w:lang w:eastAsia="zh-CN"/>
        </w:rPr>
        <w:t>_min</w:t>
      </w:r>
      <w:r w:rsidRPr="00D766D0">
        <w:rPr>
          <w:rFonts w:eastAsiaTheme="minorEastAsia" w:hint="eastAsia"/>
          <w:b/>
          <w:bCs/>
          <w:lang w:eastAsia="zh-CN"/>
        </w:rPr>
        <w:t xml:space="preserve">, </w:t>
      </w:r>
      <w:r w:rsidRPr="00D766D0">
        <w:rPr>
          <w:rFonts w:eastAsiaTheme="minorEastAsia"/>
          <w:b/>
          <w:bCs/>
          <w:lang w:eastAsia="zh-CN"/>
        </w:rPr>
        <w:t>T</w:t>
      </w:r>
      <w:r w:rsidRPr="00D766D0">
        <w:rPr>
          <w:rFonts w:eastAsiaTheme="minorEastAsia"/>
          <w:b/>
          <w:bCs/>
          <w:vertAlign w:val="subscript"/>
          <w:lang w:eastAsia="zh-CN"/>
        </w:rPr>
        <w:t>R2D_R2D_min</w:t>
      </w:r>
      <w:r w:rsidRPr="00D766D0">
        <w:rPr>
          <w:rFonts w:eastAsiaTheme="minorEastAsia" w:hint="eastAsia"/>
          <w:b/>
          <w:bCs/>
          <w:lang w:eastAsia="zh-CN"/>
        </w:rPr>
        <w:t xml:space="preserve"> and</w:t>
      </w:r>
      <w:r w:rsidRPr="00D766D0">
        <w:rPr>
          <w:rFonts w:eastAsiaTheme="minorEastAsia" w:hint="eastAsia"/>
          <w:b/>
          <w:lang w:val="en-US" w:eastAsia="zh-CN"/>
        </w:rPr>
        <w:t xml:space="preserve"> </w:t>
      </w:r>
      <w:r w:rsidRPr="00D766D0">
        <w:rPr>
          <w:rFonts w:eastAsiaTheme="minorEastAsia"/>
          <w:b/>
          <w:bCs/>
          <w:lang w:eastAsia="zh-CN"/>
        </w:rPr>
        <w:t>T</w:t>
      </w:r>
      <w:r w:rsidRPr="00D766D0">
        <w:rPr>
          <w:rFonts w:eastAsiaTheme="minorEastAsia"/>
          <w:b/>
          <w:bCs/>
          <w:vertAlign w:val="subscript"/>
          <w:lang w:eastAsia="zh-CN"/>
        </w:rPr>
        <w:t>D2R_D2R_min</w:t>
      </w:r>
      <w:r w:rsidRPr="00D766D0">
        <w:rPr>
          <w:rFonts w:eastAsiaTheme="minorEastAsia" w:hint="eastAsia"/>
          <w:b/>
          <w:lang w:val="en-US" w:eastAsia="zh-CN"/>
        </w:rPr>
        <w:t>, are related to the details of the A-IoT communication procedures, the frame structure of the A-IoT signal transmission and the capability of the A-IoT device.</w:t>
      </w:r>
    </w:p>
    <w:p w14:paraId="56089869" w14:textId="77777777" w:rsidR="00D766D0" w:rsidRPr="00D766D0" w:rsidRDefault="00D766D0" w:rsidP="00D766D0">
      <w:pPr>
        <w:adjustRightInd w:val="0"/>
        <w:snapToGrid w:val="0"/>
        <w:spacing w:afterLines="50" w:after="120"/>
        <w:jc w:val="both"/>
        <w:rPr>
          <w:rFonts w:eastAsiaTheme="minorEastAsia"/>
          <w:b/>
          <w:lang w:val="en-US" w:eastAsia="zh-CN"/>
        </w:rPr>
      </w:pPr>
      <w:r w:rsidRPr="00D766D0">
        <w:rPr>
          <w:rFonts w:eastAsiaTheme="minorEastAsia" w:hint="eastAsia"/>
          <w:b/>
          <w:lang w:val="en-US" w:eastAsia="zh-CN"/>
        </w:rPr>
        <w:t xml:space="preserve">Proposal 27: It </w:t>
      </w:r>
      <w:r w:rsidRPr="00D766D0">
        <w:rPr>
          <w:rFonts w:eastAsiaTheme="minorEastAsia"/>
          <w:b/>
          <w:lang w:val="en-US" w:eastAsia="zh-CN"/>
        </w:rPr>
        <w:t xml:space="preserve">is </w:t>
      </w:r>
      <w:r w:rsidRPr="00D766D0">
        <w:rPr>
          <w:rFonts w:eastAsiaTheme="minorEastAsia" w:hint="eastAsia"/>
          <w:b/>
          <w:lang w:val="en-US" w:eastAsia="zh-CN"/>
        </w:rPr>
        <w:t xml:space="preserve">too early to determine the values of the minimum times, unless the corresponding A-IoT communication procedures are stabilized, the frame structure of the A-IoT signal are defined and the A-IoT device </w:t>
      </w:r>
      <w:r w:rsidRPr="00D766D0">
        <w:rPr>
          <w:rFonts w:eastAsiaTheme="minorEastAsia"/>
          <w:b/>
          <w:lang w:val="en-US" w:eastAsia="zh-CN"/>
        </w:rPr>
        <w:t>architectures</w:t>
      </w:r>
      <w:r w:rsidRPr="00D766D0">
        <w:rPr>
          <w:rFonts w:eastAsiaTheme="minorEastAsia" w:hint="eastAsia"/>
          <w:b/>
          <w:lang w:val="en-US" w:eastAsia="zh-CN"/>
        </w:rPr>
        <w:t xml:space="preserve"> are clarified.</w:t>
      </w:r>
    </w:p>
    <w:p w14:paraId="567539E4" w14:textId="77777777" w:rsidR="00D766D0" w:rsidRPr="007C578C" w:rsidRDefault="00D766D0" w:rsidP="00D766D0">
      <w:pPr>
        <w:adjustRightInd w:val="0"/>
        <w:snapToGrid w:val="0"/>
        <w:spacing w:afterLines="50" w:after="120"/>
        <w:jc w:val="both"/>
        <w:rPr>
          <w:rFonts w:eastAsiaTheme="minorEastAsia"/>
          <w:bCs/>
          <w:lang w:val="en-US" w:eastAsia="zh-CN"/>
        </w:rPr>
      </w:pPr>
      <w:r w:rsidRPr="007C578C">
        <w:rPr>
          <w:rFonts w:eastAsiaTheme="minorEastAsia" w:hint="eastAsia"/>
          <w:b/>
          <w:bCs/>
          <w:lang w:val="en-US" w:eastAsia="zh-CN"/>
        </w:rPr>
        <w:t xml:space="preserve">Proposal </w:t>
      </w:r>
      <w:r>
        <w:rPr>
          <w:rFonts w:eastAsiaTheme="minorEastAsia" w:hint="eastAsia"/>
          <w:b/>
          <w:bCs/>
          <w:lang w:val="en-US" w:eastAsia="zh-CN"/>
        </w:rPr>
        <w:t>28</w:t>
      </w:r>
      <w:r w:rsidRPr="007C578C">
        <w:rPr>
          <w:rFonts w:eastAsiaTheme="minorEastAsia" w:hint="eastAsia"/>
          <w:b/>
          <w:bCs/>
          <w:lang w:val="en-US" w:eastAsia="zh-CN"/>
        </w:rPr>
        <w:t xml:space="preserve">: </w:t>
      </w:r>
      <w:r>
        <w:rPr>
          <w:rFonts w:eastAsiaTheme="minorEastAsia" w:hint="eastAsia"/>
          <w:b/>
          <w:bCs/>
          <w:lang w:val="en-US" w:eastAsia="zh-CN"/>
        </w:rPr>
        <w:t xml:space="preserve">For </w:t>
      </w:r>
      <w:r w:rsidRPr="00BC3172">
        <w:rPr>
          <w:rFonts w:eastAsiaTheme="minorEastAsia"/>
          <w:b/>
          <w:bCs/>
          <w:lang w:val="en-US" w:eastAsia="zh-CN"/>
        </w:rPr>
        <w:t>the start timing of the corresponding D2R transmission after a R2D transmission</w:t>
      </w:r>
      <w:r>
        <w:rPr>
          <w:rFonts w:eastAsiaTheme="minorEastAsia" w:hint="eastAsia"/>
          <w:b/>
          <w:bCs/>
          <w:lang w:val="en-US" w:eastAsia="zh-CN"/>
        </w:rPr>
        <w:t xml:space="preserve">, </w:t>
      </w:r>
      <w:r w:rsidRPr="00BC3172">
        <w:rPr>
          <w:rFonts w:eastAsiaTheme="minorEastAsia"/>
          <w:b/>
          <w:bCs/>
          <w:lang w:val="en-US" w:eastAsia="zh-CN"/>
        </w:rPr>
        <w:t>T</w:t>
      </w:r>
      <w:r w:rsidRPr="00BC3172">
        <w:rPr>
          <w:rFonts w:eastAsiaTheme="minorEastAsia"/>
          <w:b/>
          <w:bCs/>
          <w:vertAlign w:val="subscript"/>
          <w:lang w:val="en-US" w:eastAsia="zh-CN"/>
        </w:rPr>
        <w:t>R2D</w:t>
      </w:r>
      <w:r>
        <w:rPr>
          <w:rFonts w:eastAsiaTheme="minorEastAsia" w:hint="eastAsia"/>
          <w:b/>
          <w:bCs/>
          <w:lang w:val="en-US" w:eastAsia="zh-CN"/>
        </w:rPr>
        <w:t>,</w:t>
      </w:r>
      <w:r w:rsidRPr="00BC3172">
        <w:rPr>
          <w:rFonts w:eastAsiaTheme="minorEastAsia" w:hint="eastAsia"/>
          <w:b/>
          <w:bCs/>
          <w:lang w:val="en-US" w:eastAsia="zh-CN"/>
        </w:rPr>
        <w:t xml:space="preserve"> </w:t>
      </w:r>
      <w:r>
        <w:rPr>
          <w:rFonts w:eastAsiaTheme="minorEastAsia" w:hint="eastAsia"/>
          <w:b/>
          <w:bCs/>
          <w:lang w:val="en-US" w:eastAsia="zh-CN"/>
        </w:rPr>
        <w:t>t</w:t>
      </w:r>
      <w:r w:rsidRPr="007C578C">
        <w:rPr>
          <w:rFonts w:eastAsiaTheme="minorEastAsia" w:hint="eastAsia"/>
          <w:b/>
          <w:bCs/>
          <w:lang w:val="en-US" w:eastAsia="zh-CN"/>
        </w:rPr>
        <w:t>he Option 2</w:t>
      </w:r>
      <w:r w:rsidRPr="00BC3172">
        <w:rPr>
          <w:rFonts w:eastAsiaTheme="minorEastAsia" w:hint="eastAsia"/>
          <w:b/>
          <w:bCs/>
          <w:lang w:val="en-US" w:eastAsia="zh-CN"/>
        </w:rPr>
        <w:t xml:space="preserve"> </w:t>
      </w:r>
      <w:r>
        <w:rPr>
          <w:rFonts w:eastAsiaTheme="minorEastAsia" w:hint="eastAsia"/>
          <w:b/>
          <w:bCs/>
          <w:lang w:val="en-US" w:eastAsia="zh-CN"/>
        </w:rPr>
        <w:t>would be preferred, in which</w:t>
      </w:r>
      <w:r w:rsidRPr="007C578C">
        <w:rPr>
          <w:rFonts w:eastAsiaTheme="minorEastAsia" w:hint="eastAsia"/>
          <w:b/>
          <w:bCs/>
          <w:lang w:val="en-US" w:eastAsia="zh-CN"/>
        </w:rPr>
        <w:t xml:space="preserve"> </w:t>
      </w:r>
      <w:r>
        <w:rPr>
          <w:rFonts w:eastAsiaTheme="minorEastAsia" w:hint="eastAsia"/>
          <w:b/>
          <w:bCs/>
          <w:lang w:val="en-US" w:eastAsia="zh-CN"/>
        </w:rPr>
        <w:t>the timing is b</w:t>
      </w:r>
      <w:r w:rsidRPr="007C578C">
        <w:rPr>
          <w:rFonts w:eastAsiaTheme="minorEastAsia"/>
          <w:b/>
          <w:bCs/>
          <w:lang w:val="en-US" w:eastAsia="zh-CN"/>
        </w:rPr>
        <w:t xml:space="preserve">ased on Reader’s indication e.g., indicated by the scheduling information transmitted in the </w:t>
      </w:r>
      <w:r w:rsidRPr="007C578C">
        <w:rPr>
          <w:rFonts w:eastAsiaTheme="minorEastAsia" w:hint="eastAsia"/>
          <w:b/>
          <w:bCs/>
          <w:lang w:val="en-US" w:eastAsia="zh-CN"/>
        </w:rPr>
        <w:t>associated R2D transmission</w:t>
      </w:r>
      <w:r>
        <w:rPr>
          <w:rFonts w:eastAsiaTheme="minorEastAsia" w:hint="eastAsia"/>
          <w:b/>
          <w:bCs/>
          <w:lang w:val="en-US" w:eastAsia="zh-CN"/>
        </w:rPr>
        <w:t>.</w:t>
      </w:r>
    </w:p>
    <w:p w14:paraId="443B464D" w14:textId="77777777" w:rsidR="00A574B1" w:rsidRPr="00751B4F" w:rsidRDefault="00856681" w:rsidP="00E37BE0">
      <w:pPr>
        <w:pStyle w:val="1"/>
        <w:spacing w:before="360" w:afterLines="50" w:after="120"/>
        <w:ind w:left="431" w:hanging="431"/>
        <w:rPr>
          <w:rFonts w:eastAsia="宋体"/>
          <w:b/>
          <w:sz w:val="28"/>
          <w:szCs w:val="28"/>
          <w:lang w:val="en-US" w:eastAsia="zh-CN"/>
        </w:rPr>
      </w:pPr>
      <w:r w:rsidRPr="00751B4F">
        <w:rPr>
          <w:rFonts w:eastAsia="宋体"/>
          <w:b/>
          <w:sz w:val="28"/>
          <w:szCs w:val="28"/>
          <w:lang w:val="en-US" w:eastAsia="zh-CN"/>
        </w:rPr>
        <w:t>References</w:t>
      </w:r>
    </w:p>
    <w:p w14:paraId="47EF7AE4" w14:textId="7C4F080D" w:rsidR="002A7DCC" w:rsidRDefault="00AF4318" w:rsidP="00E37BE0">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22" w:name="_Ref158116140"/>
      <w:bookmarkStart w:id="23" w:name="_Ref146384705"/>
      <w:bookmarkStart w:id="24" w:name="_Ref101701390"/>
      <w:r w:rsidRPr="00AF4318">
        <w:rPr>
          <w:rFonts w:ascii="Times New Roman" w:eastAsia="宋体" w:hAnsi="Times New Roman"/>
          <w:b w:val="0"/>
          <w:sz w:val="20"/>
          <w:szCs w:val="22"/>
          <w:lang w:eastAsia="zh-CN"/>
        </w:rPr>
        <w:t>RP-234058</w:t>
      </w:r>
      <w:r w:rsidR="002A7DCC" w:rsidRPr="00EC58AF">
        <w:rPr>
          <w:rFonts w:ascii="Times New Roman" w:eastAsia="宋体" w:hAnsi="Times New Roman" w:hint="eastAsia"/>
          <w:b w:val="0"/>
          <w:sz w:val="20"/>
          <w:szCs w:val="22"/>
          <w:lang w:val="en-US" w:eastAsia="zh-CN"/>
        </w:rPr>
        <w:t>,</w:t>
      </w:r>
      <w:r w:rsidR="002A7DCC" w:rsidRPr="00EC58AF">
        <w:rPr>
          <w:rFonts w:ascii="Times New Roman" w:eastAsia="宋体" w:hAnsi="Times New Roman"/>
          <w:b w:val="0"/>
          <w:sz w:val="20"/>
          <w:szCs w:val="22"/>
          <w:lang w:val="en-US" w:eastAsia="zh-CN"/>
        </w:rPr>
        <w:t xml:space="preserve"> </w:t>
      </w:r>
      <w:r w:rsidRPr="00AF4318">
        <w:rPr>
          <w:rFonts w:ascii="Times New Roman" w:eastAsia="宋体" w:hAnsi="Times New Roman"/>
          <w:b w:val="0"/>
          <w:sz w:val="20"/>
          <w:szCs w:val="22"/>
          <w:lang w:eastAsia="zh-CN"/>
        </w:rPr>
        <w:t>New SID: Study on solutions for Ambient IoT (Internet of Things) in NR</w:t>
      </w:r>
      <w:r w:rsidR="002A7DCC" w:rsidRPr="00EC58AF">
        <w:rPr>
          <w:rFonts w:ascii="Times New Roman" w:eastAsia="宋体" w:hAnsi="Times New Roman" w:hint="eastAsia"/>
          <w:b w:val="0"/>
          <w:sz w:val="20"/>
          <w:szCs w:val="22"/>
          <w:lang w:val="en-US" w:eastAsia="zh-CN"/>
        </w:rPr>
        <w:t xml:space="preserve">, </w:t>
      </w:r>
      <w:r w:rsidR="002A7DCC" w:rsidRPr="00EC58AF">
        <w:rPr>
          <w:rFonts w:ascii="Times New Roman" w:eastAsia="宋体" w:hAnsi="Times New Roman"/>
          <w:b w:val="0"/>
          <w:sz w:val="20"/>
          <w:szCs w:val="22"/>
          <w:lang w:val="en-US" w:eastAsia="zh-CN"/>
        </w:rPr>
        <w:t>Huawei</w:t>
      </w:r>
      <w:r w:rsidR="002A7DCC">
        <w:rPr>
          <w:rFonts w:ascii="Times New Roman" w:eastAsia="宋体" w:hAnsi="Times New Roman" w:hint="eastAsia"/>
          <w:b w:val="0"/>
          <w:sz w:val="20"/>
          <w:szCs w:val="22"/>
          <w:lang w:val="en-US" w:eastAsia="zh-CN"/>
        </w:rPr>
        <w:t>,</w:t>
      </w:r>
      <w:r w:rsidR="002A7DCC" w:rsidRPr="004B6EEB">
        <w:rPr>
          <w:rFonts w:ascii="Times New Roman" w:eastAsia="宋体" w:hAnsi="Times New Roman"/>
          <w:b w:val="0"/>
          <w:sz w:val="20"/>
          <w:szCs w:val="22"/>
          <w:lang w:val="en-US" w:eastAsia="zh-CN"/>
        </w:rPr>
        <w:t xml:space="preserve"> </w:t>
      </w:r>
      <w:r w:rsidRPr="00AF4318">
        <w:rPr>
          <w:rFonts w:ascii="Times New Roman" w:eastAsia="宋体" w:hAnsi="Times New Roman"/>
          <w:b w:val="0"/>
          <w:sz w:val="20"/>
          <w:szCs w:val="22"/>
          <w:lang w:eastAsia="zh-CN"/>
        </w:rPr>
        <w:t>December 11</w:t>
      </w:r>
      <w:r w:rsidRPr="00AF4318">
        <w:rPr>
          <w:rFonts w:ascii="Times New Roman" w:eastAsia="宋体" w:hAnsi="Times New Roman" w:hint="eastAsia"/>
          <w:b w:val="0"/>
          <w:sz w:val="20"/>
          <w:szCs w:val="22"/>
          <w:vertAlign w:val="superscript"/>
          <w:lang w:eastAsia="zh-CN"/>
        </w:rPr>
        <w:t>th</w:t>
      </w:r>
      <w:r>
        <w:rPr>
          <w:rFonts w:ascii="Times New Roman" w:eastAsia="宋体" w:hAnsi="Times New Roman" w:hint="eastAsia"/>
          <w:b w:val="0"/>
          <w:sz w:val="20"/>
          <w:szCs w:val="22"/>
          <w:lang w:eastAsia="zh-CN"/>
        </w:rPr>
        <w:t xml:space="preserve"> </w:t>
      </w:r>
      <w:r w:rsidRPr="00AF4318">
        <w:rPr>
          <w:rFonts w:ascii="Times New Roman" w:eastAsia="宋体" w:hAnsi="Times New Roman"/>
          <w:b w:val="0"/>
          <w:sz w:val="20"/>
          <w:szCs w:val="22"/>
          <w:lang w:eastAsia="zh-CN"/>
        </w:rPr>
        <w:t>-15</w:t>
      </w:r>
      <w:r w:rsidRPr="00AF4318">
        <w:rPr>
          <w:rFonts w:ascii="Times New Roman" w:eastAsia="宋体" w:hAnsi="Times New Roman" w:hint="eastAsia"/>
          <w:b w:val="0"/>
          <w:sz w:val="20"/>
          <w:szCs w:val="22"/>
          <w:vertAlign w:val="superscript"/>
          <w:lang w:eastAsia="zh-CN"/>
        </w:rPr>
        <w:t>th</w:t>
      </w:r>
      <w:r w:rsidRPr="00AF4318">
        <w:rPr>
          <w:rFonts w:ascii="Times New Roman" w:eastAsia="宋体" w:hAnsi="Times New Roman"/>
          <w:b w:val="0"/>
          <w:sz w:val="20"/>
          <w:szCs w:val="22"/>
          <w:lang w:eastAsia="zh-CN"/>
        </w:rPr>
        <w:t>, 2023</w:t>
      </w:r>
      <w:r w:rsidR="002A7DCC" w:rsidRPr="00EC58AF">
        <w:rPr>
          <w:rFonts w:ascii="Times New Roman" w:eastAsia="宋体" w:hAnsi="Times New Roman" w:hint="eastAsia"/>
          <w:b w:val="0"/>
          <w:sz w:val="20"/>
          <w:szCs w:val="22"/>
          <w:lang w:val="en-US" w:eastAsia="zh-CN"/>
        </w:rPr>
        <w:t>.</w:t>
      </w:r>
      <w:bookmarkEnd w:id="22"/>
    </w:p>
    <w:p w14:paraId="29E77A6E" w14:textId="684603D5" w:rsidR="00F6289E" w:rsidRDefault="00F6289E" w:rsidP="00E37BE0">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25" w:name="_Ref173773020"/>
      <w:r w:rsidRPr="00F6289E">
        <w:rPr>
          <w:rFonts w:ascii="Times New Roman" w:eastAsia="宋体" w:hAnsi="Times New Roman"/>
          <w:b w:val="0"/>
          <w:sz w:val="20"/>
          <w:szCs w:val="22"/>
          <w:lang w:val="en-US" w:eastAsia="zh-CN"/>
        </w:rPr>
        <w:t>R1-2406374,</w:t>
      </w:r>
      <w:r w:rsidRPr="00F6289E">
        <w:rPr>
          <w:rFonts w:ascii="Times New Roman" w:eastAsia="宋体" w:hAnsi="Times New Roman" w:hint="eastAsia"/>
          <w:b w:val="0"/>
          <w:sz w:val="20"/>
          <w:szCs w:val="22"/>
          <w:lang w:val="en-US" w:eastAsia="zh-CN"/>
        </w:rPr>
        <w:t xml:space="preserve"> </w:t>
      </w:r>
      <w:r w:rsidRPr="00F6289E">
        <w:rPr>
          <w:rFonts w:ascii="Times New Roman" w:eastAsia="宋体" w:hAnsi="Times New Roman"/>
          <w:b w:val="0"/>
          <w:sz w:val="20"/>
          <w:szCs w:val="22"/>
          <w:lang w:val="en-US" w:eastAsia="zh-CN"/>
        </w:rPr>
        <w:t xml:space="preserve">DL and UL </w:t>
      </w:r>
      <w:r w:rsidRPr="00F6289E">
        <w:rPr>
          <w:rFonts w:ascii="Times New Roman" w:eastAsia="宋体" w:hAnsi="Times New Roman" w:hint="eastAsia"/>
          <w:b w:val="0"/>
          <w:sz w:val="20"/>
          <w:szCs w:val="22"/>
          <w:lang w:val="en-US" w:eastAsia="zh-CN"/>
        </w:rPr>
        <w:t>p</w:t>
      </w:r>
      <w:r w:rsidRPr="00F6289E">
        <w:rPr>
          <w:rFonts w:ascii="Times New Roman" w:eastAsia="宋体" w:hAnsi="Times New Roman"/>
          <w:b w:val="0"/>
          <w:sz w:val="20"/>
          <w:szCs w:val="22"/>
          <w:lang w:val="en-US" w:eastAsia="zh-CN"/>
        </w:rPr>
        <w:t xml:space="preserve">hysical </w:t>
      </w:r>
      <w:r w:rsidRPr="00F6289E">
        <w:rPr>
          <w:rFonts w:ascii="Times New Roman" w:eastAsia="宋体" w:hAnsi="Times New Roman" w:hint="eastAsia"/>
          <w:b w:val="0"/>
          <w:sz w:val="20"/>
          <w:szCs w:val="22"/>
          <w:lang w:val="en-US" w:eastAsia="zh-CN"/>
        </w:rPr>
        <w:t>c</w:t>
      </w:r>
      <w:r w:rsidRPr="00F6289E">
        <w:rPr>
          <w:rFonts w:ascii="Times New Roman" w:eastAsia="宋体" w:hAnsi="Times New Roman"/>
          <w:b w:val="0"/>
          <w:sz w:val="20"/>
          <w:szCs w:val="22"/>
          <w:lang w:val="en-US" w:eastAsia="zh-CN"/>
        </w:rPr>
        <w:t>hannels/signals design in support of Ambient IoT devices, CATT, RAN1#11</w:t>
      </w:r>
      <w:r w:rsidRPr="00F6289E">
        <w:rPr>
          <w:rFonts w:ascii="Times New Roman" w:eastAsia="宋体" w:hAnsi="Times New Roman" w:hint="eastAsia"/>
          <w:b w:val="0"/>
          <w:sz w:val="20"/>
          <w:szCs w:val="22"/>
          <w:lang w:val="en-US" w:eastAsia="zh-CN"/>
        </w:rPr>
        <w:t>8</w:t>
      </w:r>
      <w:r w:rsidRPr="00F6289E">
        <w:rPr>
          <w:rFonts w:ascii="Times New Roman" w:eastAsia="宋体" w:hAnsi="Times New Roman"/>
          <w:b w:val="0"/>
          <w:sz w:val="20"/>
          <w:szCs w:val="22"/>
          <w:lang w:val="en-US" w:eastAsia="zh-CN"/>
        </w:rPr>
        <w:t>, August 19</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23</w:t>
      </w:r>
      <w:r w:rsidRPr="00F6289E">
        <w:rPr>
          <w:rFonts w:ascii="Times New Roman" w:eastAsia="宋体" w:hAnsi="Times New Roman"/>
          <w:b w:val="0"/>
          <w:sz w:val="20"/>
          <w:szCs w:val="22"/>
          <w:vertAlign w:val="superscript"/>
          <w:lang w:val="en-US" w:eastAsia="zh-CN"/>
        </w:rPr>
        <w:t>rd</w:t>
      </w:r>
      <w:r w:rsidRPr="00F6289E">
        <w:rPr>
          <w:rFonts w:ascii="Times New Roman" w:eastAsia="宋体" w:hAnsi="Times New Roman"/>
          <w:b w:val="0"/>
          <w:sz w:val="20"/>
          <w:szCs w:val="22"/>
          <w:lang w:val="en-US" w:eastAsia="zh-CN"/>
        </w:rPr>
        <w:t>, 2024.</w:t>
      </w:r>
      <w:bookmarkEnd w:id="25"/>
    </w:p>
    <w:p w14:paraId="17E64275" w14:textId="77777777" w:rsidR="00FF4A09" w:rsidRPr="00D23D0E" w:rsidRDefault="00FF4A09" w:rsidP="00FF4A09">
      <w:pPr>
        <w:widowControl w:val="0"/>
        <w:numPr>
          <w:ilvl w:val="0"/>
          <w:numId w:val="14"/>
        </w:numPr>
        <w:spacing w:after="0" w:line="360" w:lineRule="auto"/>
        <w:jc w:val="both"/>
        <w:rPr>
          <w:rFonts w:eastAsia="宋体"/>
          <w:lang w:val="en-US" w:eastAsia="zh-CN"/>
        </w:rPr>
      </w:pPr>
      <w:bookmarkStart w:id="26" w:name="_Ref173834447"/>
      <w:bookmarkStart w:id="27" w:name="_Ref173944588"/>
      <w:r w:rsidRPr="00D23D0E">
        <w:rPr>
          <w:rFonts w:eastAsia="宋体" w:hint="eastAsia"/>
          <w:lang w:val="en-US" w:eastAsia="zh-CN"/>
        </w:rPr>
        <w:t>TR 22.840</w:t>
      </w:r>
      <w:bookmarkEnd w:id="26"/>
      <w:r w:rsidRPr="00D23D0E">
        <w:rPr>
          <w:rFonts w:eastAsia="宋体" w:hint="eastAsia"/>
          <w:lang w:val="en-US" w:eastAsia="zh-CN"/>
        </w:rPr>
        <w:t xml:space="preserve">, </w:t>
      </w:r>
      <w:r w:rsidRPr="00D23D0E">
        <w:rPr>
          <w:rFonts w:eastAsia="宋体"/>
          <w:lang w:eastAsia="zh-CN"/>
        </w:rPr>
        <w:t>Study on Ambient power-enabled Internet of Things (Release 1</w:t>
      </w:r>
      <w:r w:rsidRPr="00D23D0E">
        <w:rPr>
          <w:rFonts w:eastAsia="宋体" w:hint="eastAsia"/>
          <w:lang w:eastAsia="zh-CN"/>
        </w:rPr>
        <w:t>9</w:t>
      </w:r>
      <w:r w:rsidRPr="00D23D0E">
        <w:rPr>
          <w:rFonts w:eastAsia="宋体"/>
          <w:lang w:eastAsia="zh-CN"/>
        </w:rPr>
        <w:t>)</w:t>
      </w:r>
      <w:r w:rsidRPr="00D23D0E">
        <w:rPr>
          <w:rFonts w:eastAsia="宋体" w:hint="eastAsia"/>
          <w:lang w:eastAsia="zh-CN"/>
        </w:rPr>
        <w:t xml:space="preserve">, </w:t>
      </w:r>
      <w:r w:rsidRPr="00D23D0E">
        <w:rPr>
          <w:rFonts w:eastAsia="宋体"/>
          <w:lang w:eastAsia="zh-CN"/>
        </w:rPr>
        <w:t>V1</w:t>
      </w:r>
      <w:r w:rsidRPr="00D23D0E">
        <w:rPr>
          <w:rFonts w:eastAsia="宋体" w:hint="eastAsia"/>
          <w:lang w:eastAsia="zh-CN"/>
        </w:rPr>
        <w:t>9</w:t>
      </w:r>
      <w:r w:rsidRPr="00D23D0E">
        <w:rPr>
          <w:rFonts w:eastAsia="宋体"/>
          <w:lang w:eastAsia="zh-CN"/>
        </w:rPr>
        <w:t>.0.0 (202</w:t>
      </w:r>
      <w:r w:rsidRPr="00D23D0E">
        <w:rPr>
          <w:rFonts w:eastAsia="宋体" w:hint="eastAsia"/>
          <w:lang w:eastAsia="zh-CN"/>
        </w:rPr>
        <w:t>3</w:t>
      </w:r>
      <w:r w:rsidRPr="00D23D0E">
        <w:rPr>
          <w:rFonts w:eastAsia="宋体"/>
          <w:lang w:eastAsia="zh-CN"/>
        </w:rPr>
        <w:t>-</w:t>
      </w:r>
      <w:r w:rsidRPr="00D23D0E">
        <w:rPr>
          <w:rFonts w:eastAsia="宋体" w:hint="eastAsia"/>
          <w:lang w:eastAsia="zh-CN"/>
        </w:rPr>
        <w:t>12</w:t>
      </w:r>
      <w:r w:rsidRPr="00D23D0E">
        <w:rPr>
          <w:rFonts w:eastAsia="宋体"/>
          <w:lang w:eastAsia="zh-CN"/>
        </w:rPr>
        <w:t>)</w:t>
      </w:r>
      <w:r w:rsidRPr="00D23D0E">
        <w:rPr>
          <w:rFonts w:eastAsia="宋体" w:hint="eastAsia"/>
          <w:lang w:eastAsia="zh-CN"/>
        </w:rPr>
        <w:t>.</w:t>
      </w:r>
      <w:bookmarkEnd w:id="27"/>
    </w:p>
    <w:p w14:paraId="41FFD1EA" w14:textId="24BE98D6" w:rsidR="001427CF" w:rsidRDefault="001427CF" w:rsidP="001427CF">
      <w:pPr>
        <w:pStyle w:val="TdocHeader2"/>
        <w:numPr>
          <w:ilvl w:val="0"/>
          <w:numId w:val="14"/>
        </w:numPr>
        <w:spacing w:afterLines="50" w:after="120"/>
        <w:rPr>
          <w:rFonts w:ascii="Times New Roman" w:eastAsia="宋体" w:hAnsi="Times New Roman"/>
          <w:b w:val="0"/>
          <w:sz w:val="20"/>
          <w:szCs w:val="22"/>
          <w:lang w:val="en-US" w:eastAsia="zh-CN"/>
        </w:rPr>
      </w:pPr>
      <w:bookmarkStart w:id="28" w:name="_Ref131499286"/>
      <w:bookmarkStart w:id="29" w:name="_Ref162273253"/>
      <w:bookmarkStart w:id="30" w:name="_Ref157792624"/>
      <w:bookmarkEnd w:id="23"/>
      <w:bookmarkEnd w:id="24"/>
      <w:r w:rsidRPr="00907DA5">
        <w:rPr>
          <w:rFonts w:ascii="Times New Roman" w:eastAsia="宋体" w:hAnsi="Times New Roman"/>
          <w:b w:val="0"/>
          <w:sz w:val="20"/>
          <w:szCs w:val="22"/>
          <w:lang w:val="en-US" w:eastAsia="zh-CN"/>
        </w:rPr>
        <w:t>Draft Report of</w:t>
      </w:r>
      <w:r w:rsidRPr="0099027E">
        <w:rPr>
          <w:rFonts w:ascii="Times New Roman" w:eastAsia="宋体" w:hAnsi="Times New Roman" w:hint="eastAsia"/>
          <w:b w:val="0"/>
          <w:sz w:val="20"/>
          <w:szCs w:val="22"/>
          <w:lang w:val="en-US" w:eastAsia="zh-CN"/>
        </w:rPr>
        <w:t xml:space="preserve"> </w:t>
      </w:r>
      <w:r w:rsidRPr="0099027E">
        <w:rPr>
          <w:rFonts w:ascii="Times New Roman" w:eastAsia="宋体" w:hAnsi="Times New Roman"/>
          <w:b w:val="0"/>
          <w:sz w:val="20"/>
          <w:szCs w:val="22"/>
          <w:lang w:val="en-US" w:eastAsia="zh-CN"/>
        </w:rPr>
        <w:t>3GPP TSG RAN WG1 #116 v0.3.0</w:t>
      </w:r>
      <w:r w:rsidRPr="0099027E">
        <w:rPr>
          <w:rFonts w:ascii="Times New Roman" w:eastAsia="宋体" w:hAnsi="Times New Roman" w:hint="eastAsia"/>
          <w:b w:val="0"/>
          <w:sz w:val="20"/>
          <w:szCs w:val="22"/>
          <w:lang w:val="en-US" w:eastAsia="zh-CN"/>
        </w:rPr>
        <w:t>,</w:t>
      </w:r>
      <w:r w:rsidRPr="0099027E">
        <w:rPr>
          <w:rFonts w:ascii="Times New Roman" w:eastAsia="宋体" w:hAnsi="Times New Roman"/>
          <w:b w:val="0"/>
          <w:sz w:val="20"/>
          <w:szCs w:val="22"/>
          <w:lang w:val="en-US" w:eastAsia="zh-CN"/>
        </w:rPr>
        <w:t xml:space="preserve"> RAN1#11</w:t>
      </w:r>
      <w:r w:rsidRPr="0099027E">
        <w:rPr>
          <w:rFonts w:ascii="Times New Roman" w:eastAsia="宋体" w:hAnsi="Times New Roman" w:hint="eastAsia"/>
          <w:b w:val="0"/>
          <w:sz w:val="20"/>
          <w:szCs w:val="22"/>
          <w:lang w:val="en-US" w:eastAsia="zh-CN"/>
        </w:rPr>
        <w:t>6</w:t>
      </w:r>
      <w:r w:rsidRPr="0099027E">
        <w:rPr>
          <w:rFonts w:ascii="Times New Roman" w:eastAsia="宋体" w:hAnsi="Times New Roman"/>
          <w:b w:val="0"/>
          <w:sz w:val="20"/>
          <w:szCs w:val="22"/>
          <w:lang w:val="en-US" w:eastAsia="zh-CN"/>
        </w:rPr>
        <w:t xml:space="preserve">, </w:t>
      </w:r>
      <w:bookmarkEnd w:id="28"/>
      <w:r w:rsidRPr="0099027E">
        <w:rPr>
          <w:rFonts w:ascii="Times New Roman" w:eastAsia="宋体" w:hAnsi="Times New Roman"/>
          <w:b w:val="0"/>
          <w:sz w:val="20"/>
          <w:szCs w:val="22"/>
          <w:lang w:val="en-US" w:eastAsia="zh-CN"/>
        </w:rPr>
        <w:t>February 26</w:t>
      </w:r>
      <w:r w:rsidRPr="0099027E">
        <w:rPr>
          <w:rFonts w:ascii="Times New Roman" w:eastAsia="宋体" w:hAnsi="Times New Roman"/>
          <w:b w:val="0"/>
          <w:sz w:val="20"/>
          <w:szCs w:val="22"/>
          <w:vertAlign w:val="superscript"/>
          <w:lang w:val="en-US" w:eastAsia="zh-CN"/>
        </w:rPr>
        <w:t>th</w:t>
      </w:r>
      <w:r w:rsidRPr="0099027E">
        <w:rPr>
          <w:rFonts w:ascii="Times New Roman" w:eastAsia="宋体" w:hAnsi="Times New Roman" w:hint="eastAsia"/>
          <w:b w:val="0"/>
          <w:sz w:val="20"/>
          <w:szCs w:val="22"/>
          <w:vertAlign w:val="superscript"/>
          <w:lang w:val="en-US" w:eastAsia="zh-CN"/>
        </w:rPr>
        <w:t xml:space="preserve"> </w:t>
      </w:r>
      <w:r w:rsidR="00E33C25" w:rsidRPr="00674310">
        <w:rPr>
          <w:rFonts w:ascii="Times New Roman" w:eastAsia="宋体" w:hAnsi="Times New Roman"/>
          <w:b w:val="0"/>
          <w:sz w:val="20"/>
          <w:szCs w:val="22"/>
          <w:lang w:val="en-US" w:eastAsia="zh-CN"/>
        </w:rPr>
        <w:t xml:space="preserve">– </w:t>
      </w:r>
      <w:r w:rsidR="00E33C25" w:rsidRPr="00DD3F1B">
        <w:rPr>
          <w:rFonts w:ascii="Times New Roman" w:eastAsia="宋体" w:hAnsi="Times New Roman"/>
          <w:b w:val="0"/>
          <w:sz w:val="20"/>
          <w:szCs w:val="22"/>
          <w:lang w:val="en-US" w:eastAsia="zh-CN"/>
        </w:rPr>
        <w:t>March</w:t>
      </w:r>
      <w:r w:rsidRPr="00DD3F1B">
        <w:rPr>
          <w:rFonts w:ascii="Times New Roman" w:eastAsia="宋体" w:hAnsi="Times New Roman"/>
          <w:b w:val="0"/>
          <w:sz w:val="20"/>
          <w:szCs w:val="22"/>
          <w:lang w:val="en-US" w:eastAsia="zh-CN"/>
        </w:rPr>
        <w:t xml:space="preserve"> 1</w:t>
      </w:r>
      <w:r w:rsidRPr="00DD3F1B">
        <w:rPr>
          <w:rFonts w:ascii="Times New Roman" w:eastAsia="宋体" w:hAnsi="Times New Roman"/>
          <w:b w:val="0"/>
          <w:sz w:val="20"/>
          <w:szCs w:val="22"/>
          <w:vertAlign w:val="superscript"/>
          <w:lang w:val="en-US" w:eastAsia="zh-CN"/>
        </w:rPr>
        <w:t>st</w:t>
      </w:r>
      <w:r w:rsidRPr="001C5C7C">
        <w:rPr>
          <w:rFonts w:ascii="Times New Roman" w:eastAsia="宋体" w:hAnsi="Times New Roman"/>
          <w:b w:val="0"/>
          <w:sz w:val="20"/>
          <w:szCs w:val="22"/>
          <w:lang w:val="en-US" w:eastAsia="zh-CN"/>
        </w:rPr>
        <w:t>, 2024.</w:t>
      </w:r>
      <w:bookmarkEnd w:id="29"/>
      <w:bookmarkEnd w:id="30"/>
    </w:p>
    <w:p w14:paraId="2EB3C532" w14:textId="061CCE54" w:rsidR="00AD55D8" w:rsidRDefault="00AD55D8" w:rsidP="00AD55D8">
      <w:pPr>
        <w:pStyle w:val="TdocHeader2"/>
        <w:numPr>
          <w:ilvl w:val="0"/>
          <w:numId w:val="14"/>
        </w:numPr>
        <w:spacing w:afterLines="50" w:after="120"/>
        <w:rPr>
          <w:rFonts w:ascii="Times New Roman" w:eastAsia="宋体" w:hAnsi="Times New Roman"/>
          <w:b w:val="0"/>
          <w:sz w:val="20"/>
          <w:szCs w:val="22"/>
          <w:lang w:val="en-US" w:eastAsia="zh-CN"/>
        </w:rPr>
      </w:pPr>
      <w:bookmarkStart w:id="31" w:name="_Ref166071987"/>
      <w:r w:rsidRPr="00907DA5">
        <w:rPr>
          <w:rFonts w:ascii="Times New Roman" w:eastAsia="宋体" w:hAnsi="Times New Roman"/>
          <w:b w:val="0"/>
          <w:sz w:val="20"/>
          <w:szCs w:val="22"/>
          <w:lang w:val="en-US" w:eastAsia="zh-CN"/>
        </w:rPr>
        <w:t>Draft Report of</w:t>
      </w:r>
      <w:r w:rsidRPr="0099027E">
        <w:rPr>
          <w:rFonts w:ascii="Times New Roman" w:eastAsia="宋体" w:hAnsi="Times New Roman" w:hint="eastAsia"/>
          <w:b w:val="0"/>
          <w:sz w:val="20"/>
          <w:szCs w:val="22"/>
          <w:lang w:val="en-US" w:eastAsia="zh-CN"/>
        </w:rPr>
        <w:t xml:space="preserve"> </w:t>
      </w:r>
      <w:r w:rsidRPr="0099027E">
        <w:rPr>
          <w:rFonts w:ascii="Times New Roman" w:eastAsia="宋体" w:hAnsi="Times New Roman"/>
          <w:b w:val="0"/>
          <w:sz w:val="20"/>
          <w:szCs w:val="22"/>
          <w:lang w:val="en-US" w:eastAsia="zh-CN"/>
        </w:rPr>
        <w:t>3GPP TSG RAN WG1 #116</w:t>
      </w:r>
      <w:r>
        <w:rPr>
          <w:rFonts w:ascii="Times New Roman" w:eastAsia="宋体" w:hAnsi="Times New Roman" w:hint="eastAsia"/>
          <w:b w:val="0"/>
          <w:sz w:val="20"/>
          <w:szCs w:val="22"/>
          <w:lang w:val="en-US" w:eastAsia="zh-CN"/>
        </w:rPr>
        <w:t>b</w:t>
      </w:r>
      <w:r w:rsidRPr="0099027E">
        <w:rPr>
          <w:rFonts w:ascii="Times New Roman" w:eastAsia="宋体" w:hAnsi="Times New Roman"/>
          <w:b w:val="0"/>
          <w:sz w:val="20"/>
          <w:szCs w:val="22"/>
          <w:lang w:val="en-US" w:eastAsia="zh-CN"/>
        </w:rPr>
        <w:t xml:space="preserve"> v0.3.0</w:t>
      </w:r>
      <w:r w:rsidRPr="0099027E">
        <w:rPr>
          <w:rFonts w:ascii="Times New Roman" w:eastAsia="宋体" w:hAnsi="Times New Roman" w:hint="eastAsia"/>
          <w:b w:val="0"/>
          <w:sz w:val="20"/>
          <w:szCs w:val="22"/>
          <w:lang w:val="en-US" w:eastAsia="zh-CN"/>
        </w:rPr>
        <w:t>,</w:t>
      </w:r>
      <w:r w:rsidRPr="0099027E">
        <w:rPr>
          <w:rFonts w:ascii="Times New Roman" w:eastAsia="宋体" w:hAnsi="Times New Roman"/>
          <w:b w:val="0"/>
          <w:sz w:val="20"/>
          <w:szCs w:val="22"/>
          <w:lang w:val="en-US" w:eastAsia="zh-CN"/>
        </w:rPr>
        <w:t xml:space="preserve"> RAN1#11</w:t>
      </w:r>
      <w:r w:rsidRPr="0099027E">
        <w:rPr>
          <w:rFonts w:ascii="Times New Roman" w:eastAsia="宋体" w:hAnsi="Times New Roman" w:hint="eastAsia"/>
          <w:b w:val="0"/>
          <w:sz w:val="20"/>
          <w:szCs w:val="22"/>
          <w:lang w:val="en-US" w:eastAsia="zh-CN"/>
        </w:rPr>
        <w:t>6</w:t>
      </w:r>
      <w:r>
        <w:rPr>
          <w:rFonts w:ascii="Times New Roman" w:eastAsia="宋体" w:hAnsi="Times New Roman" w:hint="eastAsia"/>
          <w:b w:val="0"/>
          <w:sz w:val="20"/>
          <w:szCs w:val="22"/>
          <w:lang w:val="en-US" w:eastAsia="zh-CN"/>
        </w:rPr>
        <w:t>-bis</w:t>
      </w:r>
      <w:r w:rsidRPr="0099027E">
        <w:rPr>
          <w:rFonts w:ascii="Times New Roman" w:eastAsia="宋体" w:hAnsi="Times New Roman"/>
          <w:b w:val="0"/>
          <w:sz w:val="20"/>
          <w:szCs w:val="22"/>
          <w:lang w:val="en-US" w:eastAsia="zh-CN"/>
        </w:rPr>
        <w:t xml:space="preserve">, </w:t>
      </w:r>
      <w:r w:rsidRPr="0024561E">
        <w:rPr>
          <w:rFonts w:ascii="Times New Roman" w:hAnsi="Times New Roman"/>
          <w:b w:val="0"/>
          <w:sz w:val="20"/>
        </w:rPr>
        <w:t xml:space="preserve">April </w:t>
      </w:r>
      <w:r w:rsidR="00E33C25" w:rsidRPr="0024561E">
        <w:rPr>
          <w:rFonts w:ascii="Times New Roman" w:hAnsi="Times New Roman"/>
          <w:b w:val="0"/>
          <w:sz w:val="20"/>
        </w:rPr>
        <w:t>15</w:t>
      </w:r>
      <w:r w:rsidR="00E33C25" w:rsidRPr="0024561E">
        <w:rPr>
          <w:rFonts w:ascii="Times New Roman" w:hAnsi="Times New Roman"/>
          <w:b w:val="0"/>
          <w:sz w:val="20"/>
          <w:vertAlign w:val="superscript"/>
        </w:rPr>
        <w:t>th</w:t>
      </w:r>
      <w:r w:rsidR="00E33C25" w:rsidRPr="0024561E">
        <w:rPr>
          <w:rFonts w:ascii="Times New Roman" w:hAnsi="Times New Roman"/>
          <w:b w:val="0"/>
          <w:sz w:val="20"/>
        </w:rPr>
        <w:t xml:space="preserve"> </w:t>
      </w:r>
      <w:r w:rsidR="00E33C25" w:rsidRPr="0099027E">
        <w:rPr>
          <w:rFonts w:ascii="Times New Roman" w:eastAsia="宋体" w:hAnsi="Times New Roman"/>
          <w:b w:val="0"/>
          <w:sz w:val="20"/>
          <w:szCs w:val="22"/>
          <w:vertAlign w:val="superscript"/>
          <w:lang w:val="en-US" w:eastAsia="zh-CN"/>
        </w:rPr>
        <w:t>–</w:t>
      </w:r>
      <w:r w:rsidRPr="0024561E">
        <w:rPr>
          <w:rFonts w:ascii="Times New Roman" w:hAnsi="Times New Roman"/>
          <w:b w:val="0"/>
          <w:sz w:val="20"/>
        </w:rPr>
        <w:t xml:space="preserve"> 19</w:t>
      </w:r>
      <w:r w:rsidRPr="0024561E">
        <w:rPr>
          <w:rFonts w:ascii="Times New Roman" w:hAnsi="Times New Roman"/>
          <w:b w:val="0"/>
          <w:sz w:val="20"/>
          <w:vertAlign w:val="superscript"/>
        </w:rPr>
        <w:t>th</w:t>
      </w:r>
      <w:r w:rsidRPr="0024561E">
        <w:rPr>
          <w:rFonts w:ascii="Times New Roman" w:eastAsia="宋体" w:hAnsi="Times New Roman"/>
          <w:b w:val="0"/>
          <w:sz w:val="20"/>
          <w:szCs w:val="22"/>
          <w:lang w:val="en-US" w:eastAsia="zh-CN"/>
        </w:rPr>
        <w:t>,</w:t>
      </w:r>
      <w:r w:rsidRPr="001C5C7C">
        <w:rPr>
          <w:rFonts w:ascii="Times New Roman" w:eastAsia="宋体" w:hAnsi="Times New Roman"/>
          <w:b w:val="0"/>
          <w:sz w:val="20"/>
          <w:szCs w:val="22"/>
          <w:lang w:val="en-US" w:eastAsia="zh-CN"/>
        </w:rPr>
        <w:t xml:space="preserve"> 2024.</w:t>
      </w:r>
      <w:bookmarkEnd w:id="31"/>
    </w:p>
    <w:p w14:paraId="57C69655" w14:textId="001F02A9" w:rsidR="00071C61" w:rsidRPr="00071C61" w:rsidRDefault="00071C61" w:rsidP="00E0623A">
      <w:pPr>
        <w:pStyle w:val="TdocHeader2"/>
        <w:numPr>
          <w:ilvl w:val="0"/>
          <w:numId w:val="14"/>
        </w:numPr>
        <w:spacing w:afterLines="50" w:after="120"/>
        <w:rPr>
          <w:rFonts w:ascii="Times New Roman" w:eastAsia="宋体" w:hAnsi="Times New Roman"/>
          <w:b w:val="0"/>
          <w:sz w:val="20"/>
          <w:szCs w:val="22"/>
          <w:lang w:val="en-US" w:eastAsia="zh-CN"/>
        </w:rPr>
      </w:pPr>
      <w:bookmarkStart w:id="32" w:name="_Ref171781228"/>
      <w:r w:rsidRPr="00E0623A">
        <w:rPr>
          <w:rFonts w:ascii="Times New Roman" w:eastAsia="宋体" w:hAnsi="Times New Roman"/>
          <w:b w:val="0"/>
          <w:sz w:val="20"/>
          <w:szCs w:val="22"/>
          <w:lang w:val="en-US" w:eastAsia="zh-CN"/>
        </w:rPr>
        <w:t>Draft Report of 3GPP TSG RAN WG1 #117 v020, RAN1#117, May</w:t>
      </w:r>
      <w:r w:rsidRPr="00445280">
        <w:rPr>
          <w:rFonts w:ascii="Times New Roman" w:eastAsia="宋体" w:hAnsi="Times New Roman"/>
          <w:b w:val="0"/>
          <w:sz w:val="20"/>
          <w:szCs w:val="22"/>
          <w:lang w:val="en-US" w:eastAsia="zh-CN"/>
        </w:rPr>
        <w:t xml:space="preserve"> 20</w:t>
      </w:r>
      <w:r w:rsidRPr="00445280">
        <w:rPr>
          <w:rFonts w:ascii="Times New Roman" w:eastAsia="宋体" w:hAnsi="Times New Roman"/>
          <w:b w:val="0"/>
          <w:sz w:val="20"/>
          <w:szCs w:val="22"/>
          <w:vertAlign w:val="superscript"/>
          <w:lang w:val="en-US" w:eastAsia="zh-CN"/>
        </w:rPr>
        <w:t xml:space="preserve">th </w:t>
      </w:r>
      <w:r w:rsidRPr="00445280">
        <w:rPr>
          <w:rFonts w:ascii="Times New Roman" w:eastAsia="宋体" w:hAnsi="Times New Roman"/>
          <w:b w:val="0"/>
          <w:sz w:val="20"/>
          <w:szCs w:val="22"/>
          <w:lang w:val="en-US" w:eastAsia="zh-CN"/>
        </w:rPr>
        <w:t xml:space="preserve">– </w:t>
      </w:r>
      <w:r w:rsidRPr="00071C61">
        <w:rPr>
          <w:rFonts w:ascii="Times New Roman" w:eastAsia="宋体" w:hAnsi="Times New Roman"/>
          <w:b w:val="0"/>
          <w:sz w:val="20"/>
          <w:szCs w:val="22"/>
          <w:lang w:val="en-US" w:eastAsia="zh-CN"/>
        </w:rPr>
        <w:t>24</w:t>
      </w:r>
      <w:r w:rsidRPr="00071C61">
        <w:rPr>
          <w:rFonts w:ascii="Times New Roman" w:eastAsia="宋体" w:hAnsi="Times New Roman"/>
          <w:b w:val="0"/>
          <w:sz w:val="20"/>
          <w:szCs w:val="22"/>
          <w:vertAlign w:val="superscript"/>
          <w:lang w:val="en-US" w:eastAsia="zh-CN"/>
        </w:rPr>
        <w:t>th</w:t>
      </w:r>
      <w:r w:rsidRPr="00071C61">
        <w:rPr>
          <w:rFonts w:ascii="Times New Roman" w:eastAsia="宋体" w:hAnsi="Times New Roman"/>
          <w:b w:val="0"/>
          <w:sz w:val="20"/>
          <w:szCs w:val="22"/>
          <w:lang w:val="en-US" w:eastAsia="zh-CN"/>
        </w:rPr>
        <w:t>, 2024.</w:t>
      </w:r>
      <w:bookmarkEnd w:id="32"/>
    </w:p>
    <w:p w14:paraId="53D30652" w14:textId="3266DA36" w:rsidR="004F64CA" w:rsidRPr="00455A84" w:rsidRDefault="00B758D7" w:rsidP="00321FE0">
      <w:pPr>
        <w:pStyle w:val="TdocHeader2"/>
        <w:numPr>
          <w:ilvl w:val="0"/>
          <w:numId w:val="14"/>
        </w:numPr>
        <w:spacing w:afterLines="50" w:after="120"/>
        <w:rPr>
          <w:rFonts w:ascii="Times New Roman" w:eastAsia="宋体" w:hAnsi="Times New Roman"/>
          <w:b w:val="0"/>
          <w:sz w:val="20"/>
          <w:szCs w:val="22"/>
          <w:lang w:val="en-US" w:eastAsia="zh-CN"/>
        </w:rPr>
      </w:pPr>
      <w:bookmarkStart w:id="33" w:name="_Ref166072929"/>
      <w:r w:rsidRPr="00B758D7">
        <w:rPr>
          <w:rFonts w:ascii="Times New Roman" w:eastAsia="宋体" w:hAnsi="Times New Roman"/>
          <w:b w:val="0"/>
          <w:sz w:val="20"/>
          <w:szCs w:val="22"/>
          <w:lang w:val="en-US" w:eastAsia="zh-CN"/>
        </w:rPr>
        <w:t>R1-</w:t>
      </w:r>
      <w:r w:rsidR="00710B3C" w:rsidRPr="00B758D7">
        <w:rPr>
          <w:rFonts w:ascii="Times New Roman" w:eastAsia="宋体" w:hAnsi="Times New Roman"/>
          <w:b w:val="0"/>
          <w:sz w:val="20"/>
          <w:szCs w:val="22"/>
          <w:lang w:val="en-US" w:eastAsia="zh-CN"/>
        </w:rPr>
        <w:t>240637</w:t>
      </w:r>
      <w:r w:rsidR="00710B3C">
        <w:rPr>
          <w:rFonts w:ascii="Times New Roman" w:eastAsia="宋体" w:hAnsi="Times New Roman" w:hint="eastAsia"/>
          <w:b w:val="0"/>
          <w:sz w:val="20"/>
          <w:szCs w:val="22"/>
          <w:lang w:val="en-US" w:eastAsia="zh-CN"/>
        </w:rPr>
        <w:t>4</w:t>
      </w:r>
      <w:r w:rsidR="004F64CA" w:rsidRPr="00455A84">
        <w:rPr>
          <w:rFonts w:ascii="Times New Roman" w:eastAsia="宋体" w:hAnsi="Times New Roman" w:hint="eastAsia"/>
          <w:b w:val="0"/>
          <w:sz w:val="20"/>
          <w:szCs w:val="22"/>
          <w:lang w:val="en-US" w:eastAsia="zh-CN"/>
        </w:rPr>
        <w:t xml:space="preserve">, </w:t>
      </w:r>
      <w:r w:rsidR="00A24DAB" w:rsidRPr="004536FE">
        <w:rPr>
          <w:rFonts w:ascii="Times New Roman" w:eastAsia="宋体" w:hAnsi="Times New Roman"/>
          <w:b w:val="0"/>
          <w:sz w:val="20"/>
          <w:szCs w:val="22"/>
          <w:lang w:val="en-US" w:eastAsia="zh-CN"/>
        </w:rPr>
        <w:t>DL and UL Physical Channels/signals design in support of Ambient IoT devices</w:t>
      </w:r>
      <w:r w:rsidR="004F64CA" w:rsidRPr="008C033D">
        <w:rPr>
          <w:rFonts w:ascii="Times New Roman" w:eastAsia="宋体" w:hAnsi="Times New Roman"/>
          <w:b w:val="0"/>
          <w:sz w:val="20"/>
          <w:szCs w:val="22"/>
          <w:lang w:val="en-US" w:eastAsia="zh-CN"/>
        </w:rPr>
        <w:t xml:space="preserve">, CATT, </w:t>
      </w:r>
      <w:r w:rsidRPr="00B758D7">
        <w:rPr>
          <w:rFonts w:ascii="Times New Roman" w:eastAsia="宋体" w:hAnsi="Times New Roman"/>
          <w:b w:val="0"/>
          <w:sz w:val="20"/>
          <w:szCs w:val="22"/>
          <w:lang w:val="en-US" w:eastAsia="zh-CN"/>
        </w:rPr>
        <w:t>RAN1#11</w:t>
      </w:r>
      <w:r w:rsidRPr="00B758D7">
        <w:rPr>
          <w:rFonts w:ascii="Times New Roman" w:eastAsia="宋体" w:hAnsi="Times New Roman" w:hint="eastAsia"/>
          <w:b w:val="0"/>
          <w:sz w:val="20"/>
          <w:szCs w:val="22"/>
          <w:lang w:val="en-US" w:eastAsia="zh-CN"/>
        </w:rPr>
        <w:t>8</w:t>
      </w:r>
      <w:r w:rsidRPr="00B758D7">
        <w:rPr>
          <w:rFonts w:ascii="Times New Roman" w:eastAsia="宋体" w:hAnsi="Times New Roman"/>
          <w:b w:val="0"/>
          <w:sz w:val="20"/>
          <w:szCs w:val="22"/>
          <w:lang w:val="en-US" w:eastAsia="zh-CN"/>
        </w:rPr>
        <w:t>, August 19</w:t>
      </w:r>
      <w:r w:rsidRPr="004536FE">
        <w:rPr>
          <w:rFonts w:ascii="Times New Roman" w:eastAsia="宋体" w:hAnsi="Times New Roman"/>
          <w:b w:val="0"/>
          <w:sz w:val="20"/>
          <w:szCs w:val="22"/>
          <w:lang w:val="en-US" w:eastAsia="zh-CN"/>
        </w:rPr>
        <w:t>th</w:t>
      </w:r>
      <w:r w:rsidRPr="00B758D7">
        <w:rPr>
          <w:rFonts w:ascii="Times New Roman" w:eastAsia="宋体" w:hAnsi="Times New Roman"/>
          <w:b w:val="0"/>
          <w:sz w:val="20"/>
          <w:szCs w:val="22"/>
          <w:lang w:val="en-US" w:eastAsia="zh-CN"/>
        </w:rPr>
        <w:t xml:space="preserve"> – 23</w:t>
      </w:r>
      <w:r w:rsidRPr="004536FE">
        <w:rPr>
          <w:rFonts w:ascii="Times New Roman" w:eastAsia="宋体" w:hAnsi="Times New Roman"/>
          <w:b w:val="0"/>
          <w:sz w:val="20"/>
          <w:szCs w:val="22"/>
          <w:lang w:val="en-US" w:eastAsia="zh-CN"/>
        </w:rPr>
        <w:t>rd</w:t>
      </w:r>
      <w:r w:rsidR="0088734D" w:rsidRPr="00674310">
        <w:rPr>
          <w:rFonts w:ascii="Times New Roman" w:eastAsia="宋体" w:hAnsi="Times New Roman"/>
          <w:b w:val="0"/>
          <w:sz w:val="20"/>
          <w:szCs w:val="22"/>
          <w:lang w:val="en-US" w:eastAsia="zh-CN"/>
        </w:rPr>
        <w:t xml:space="preserve">, </w:t>
      </w:r>
      <w:r w:rsidR="004F64CA" w:rsidRPr="008C033D">
        <w:rPr>
          <w:rFonts w:ascii="Times New Roman" w:eastAsia="宋体" w:hAnsi="Times New Roman"/>
          <w:b w:val="0"/>
          <w:sz w:val="20"/>
          <w:szCs w:val="22"/>
          <w:lang w:val="en-US" w:eastAsia="zh-CN"/>
        </w:rPr>
        <w:t>2024.</w:t>
      </w:r>
      <w:bookmarkEnd w:id="33"/>
    </w:p>
    <w:p w14:paraId="78023B0C" w14:textId="0CB338E5" w:rsidR="004268D9" w:rsidRPr="000302F3" w:rsidRDefault="004268D9" w:rsidP="003D54FA">
      <w:pPr>
        <w:pStyle w:val="TdocHeader2"/>
        <w:numPr>
          <w:ilvl w:val="0"/>
          <w:numId w:val="14"/>
        </w:numPr>
        <w:spacing w:afterLines="50" w:after="120"/>
        <w:ind w:left="357" w:hanging="357"/>
        <w:rPr>
          <w:rFonts w:eastAsia="宋体"/>
          <w:szCs w:val="22"/>
          <w:lang w:val="en-US" w:eastAsia="zh-CN"/>
        </w:rPr>
      </w:pPr>
      <w:bookmarkStart w:id="34" w:name="_Ref162885310"/>
      <w:r>
        <w:rPr>
          <w:rFonts w:ascii="Times New Roman" w:eastAsia="宋体" w:hAnsi="Times New Roman" w:hint="eastAsia"/>
          <w:b w:val="0"/>
          <w:sz w:val="20"/>
          <w:szCs w:val="22"/>
          <w:lang w:val="en-US" w:eastAsia="zh-CN"/>
        </w:rPr>
        <w:t xml:space="preserve">Information </w:t>
      </w:r>
      <w:r>
        <w:rPr>
          <w:rFonts w:ascii="Times New Roman" w:eastAsia="宋体" w:hAnsi="Times New Roman"/>
          <w:b w:val="0"/>
          <w:sz w:val="20"/>
          <w:szCs w:val="22"/>
          <w:lang w:val="en-US" w:eastAsia="zh-CN"/>
        </w:rPr>
        <w:t>technology</w:t>
      </w:r>
      <w:r>
        <w:rPr>
          <w:rFonts w:ascii="Times New Roman" w:eastAsia="宋体" w:hAnsi="Times New Roman" w:hint="eastAsia"/>
          <w:b w:val="0"/>
          <w:sz w:val="20"/>
          <w:szCs w:val="22"/>
          <w:lang w:val="en-US" w:eastAsia="zh-CN"/>
        </w:rPr>
        <w:t xml:space="preserve">-Radio frequency </w:t>
      </w:r>
      <w:r>
        <w:rPr>
          <w:rFonts w:ascii="Times New Roman" w:eastAsia="宋体" w:hAnsi="Times New Roman"/>
          <w:b w:val="0"/>
          <w:sz w:val="20"/>
          <w:szCs w:val="22"/>
          <w:lang w:val="en-US" w:eastAsia="zh-CN"/>
        </w:rPr>
        <w:t>identification</w:t>
      </w:r>
      <w:r>
        <w:rPr>
          <w:rFonts w:ascii="Times New Roman" w:eastAsia="宋体" w:hAnsi="Times New Roman" w:hint="eastAsia"/>
          <w:b w:val="0"/>
          <w:sz w:val="20"/>
          <w:szCs w:val="22"/>
          <w:lang w:val="en-US" w:eastAsia="zh-CN"/>
        </w:rPr>
        <w:t xml:space="preserve"> for item management-Part 6: Parameters for air interface </w:t>
      </w:r>
      <w:r>
        <w:rPr>
          <w:rFonts w:ascii="Times New Roman" w:eastAsia="宋体" w:hAnsi="Times New Roman"/>
          <w:b w:val="0"/>
          <w:sz w:val="20"/>
          <w:szCs w:val="22"/>
          <w:lang w:val="en-US" w:eastAsia="zh-CN"/>
        </w:rPr>
        <w:t>communications</w:t>
      </w:r>
      <w:r>
        <w:rPr>
          <w:rFonts w:ascii="Times New Roman" w:eastAsia="宋体" w:hAnsi="Times New Roman" w:hint="eastAsia"/>
          <w:b w:val="0"/>
          <w:sz w:val="20"/>
          <w:szCs w:val="22"/>
          <w:lang w:val="en-US" w:eastAsia="zh-CN"/>
        </w:rPr>
        <w:t xml:space="preserve"> at 860MHz to 960MHz General, 2013.</w:t>
      </w:r>
      <w:bookmarkEnd w:id="34"/>
    </w:p>
    <w:p w14:paraId="083E0C45" w14:textId="31E54849" w:rsidR="004268D9" w:rsidRPr="00E71A0A" w:rsidRDefault="004268D9" w:rsidP="004268D9">
      <w:pPr>
        <w:pStyle w:val="TdocHeader2"/>
        <w:numPr>
          <w:ilvl w:val="0"/>
          <w:numId w:val="14"/>
        </w:numPr>
        <w:spacing w:afterLines="50" w:after="120"/>
        <w:ind w:left="357" w:hanging="357"/>
        <w:rPr>
          <w:rFonts w:eastAsia="宋体"/>
          <w:szCs w:val="22"/>
          <w:lang w:val="en-US" w:eastAsia="zh-CN"/>
        </w:rPr>
      </w:pPr>
      <w:r>
        <w:rPr>
          <w:rFonts w:ascii="Times New Roman" w:eastAsia="宋体" w:hAnsi="Times New Roman" w:hint="eastAsia"/>
          <w:b w:val="0"/>
          <w:sz w:val="20"/>
          <w:szCs w:val="22"/>
          <w:lang w:val="en-US" w:eastAsia="zh-CN"/>
        </w:rPr>
        <w:t xml:space="preserve">Information </w:t>
      </w:r>
      <w:r>
        <w:rPr>
          <w:rFonts w:ascii="Times New Roman" w:eastAsia="宋体" w:hAnsi="Times New Roman"/>
          <w:b w:val="0"/>
          <w:sz w:val="20"/>
          <w:szCs w:val="22"/>
          <w:lang w:val="en-US" w:eastAsia="zh-CN"/>
        </w:rPr>
        <w:t>technology</w:t>
      </w:r>
      <w:r>
        <w:rPr>
          <w:rFonts w:ascii="Times New Roman" w:eastAsia="宋体" w:hAnsi="Times New Roman" w:hint="eastAsia"/>
          <w:b w:val="0"/>
          <w:sz w:val="20"/>
          <w:szCs w:val="22"/>
          <w:lang w:val="en-US" w:eastAsia="zh-CN"/>
        </w:rPr>
        <w:t xml:space="preserve">-Radio frequency </w:t>
      </w:r>
      <w:r>
        <w:rPr>
          <w:rFonts w:ascii="Times New Roman" w:eastAsia="宋体" w:hAnsi="Times New Roman"/>
          <w:b w:val="0"/>
          <w:sz w:val="20"/>
          <w:szCs w:val="22"/>
          <w:lang w:val="en-US" w:eastAsia="zh-CN"/>
        </w:rPr>
        <w:t>identification</w:t>
      </w:r>
      <w:r>
        <w:rPr>
          <w:rFonts w:ascii="Times New Roman" w:eastAsia="宋体" w:hAnsi="Times New Roman" w:hint="eastAsia"/>
          <w:b w:val="0"/>
          <w:sz w:val="20"/>
          <w:szCs w:val="22"/>
          <w:lang w:val="en-US" w:eastAsia="zh-CN"/>
        </w:rPr>
        <w:t xml:space="preserve"> for item management-Part 61: Parameters for air interface </w:t>
      </w:r>
      <w:r>
        <w:rPr>
          <w:rFonts w:ascii="Times New Roman" w:eastAsia="宋体" w:hAnsi="Times New Roman"/>
          <w:b w:val="0"/>
          <w:sz w:val="20"/>
          <w:szCs w:val="22"/>
          <w:lang w:val="en-US" w:eastAsia="zh-CN"/>
        </w:rPr>
        <w:t>communications</w:t>
      </w:r>
      <w:r>
        <w:rPr>
          <w:rFonts w:ascii="Times New Roman" w:eastAsia="宋体" w:hAnsi="Times New Roman" w:hint="eastAsia"/>
          <w:b w:val="0"/>
          <w:sz w:val="20"/>
          <w:szCs w:val="22"/>
          <w:lang w:val="en-US" w:eastAsia="zh-CN"/>
        </w:rPr>
        <w:t xml:space="preserve"> at 860MHz to 960MHz Type A, 2012.</w:t>
      </w:r>
    </w:p>
    <w:p w14:paraId="245BD6F1" w14:textId="5C49D316" w:rsidR="004268D9" w:rsidRPr="00E71A0A" w:rsidRDefault="004268D9" w:rsidP="004268D9">
      <w:pPr>
        <w:pStyle w:val="TdocHeader2"/>
        <w:numPr>
          <w:ilvl w:val="0"/>
          <w:numId w:val="14"/>
        </w:numPr>
        <w:spacing w:afterLines="50" w:after="120"/>
        <w:ind w:left="357" w:hanging="357"/>
        <w:rPr>
          <w:rFonts w:eastAsia="宋体"/>
          <w:szCs w:val="22"/>
          <w:lang w:val="en-US" w:eastAsia="zh-CN"/>
        </w:rPr>
      </w:pPr>
      <w:r>
        <w:rPr>
          <w:rFonts w:ascii="Times New Roman" w:eastAsia="宋体" w:hAnsi="Times New Roman" w:hint="eastAsia"/>
          <w:b w:val="0"/>
          <w:sz w:val="20"/>
          <w:szCs w:val="22"/>
          <w:lang w:val="en-US" w:eastAsia="zh-CN"/>
        </w:rPr>
        <w:t xml:space="preserve">Information </w:t>
      </w:r>
      <w:r>
        <w:rPr>
          <w:rFonts w:ascii="Times New Roman" w:eastAsia="宋体" w:hAnsi="Times New Roman"/>
          <w:b w:val="0"/>
          <w:sz w:val="20"/>
          <w:szCs w:val="22"/>
          <w:lang w:val="en-US" w:eastAsia="zh-CN"/>
        </w:rPr>
        <w:t>technology</w:t>
      </w:r>
      <w:r>
        <w:rPr>
          <w:rFonts w:ascii="Times New Roman" w:eastAsia="宋体" w:hAnsi="Times New Roman" w:hint="eastAsia"/>
          <w:b w:val="0"/>
          <w:sz w:val="20"/>
          <w:szCs w:val="22"/>
          <w:lang w:val="en-US" w:eastAsia="zh-CN"/>
        </w:rPr>
        <w:t xml:space="preserve">-Radio frequency </w:t>
      </w:r>
      <w:r>
        <w:rPr>
          <w:rFonts w:ascii="Times New Roman" w:eastAsia="宋体" w:hAnsi="Times New Roman"/>
          <w:b w:val="0"/>
          <w:sz w:val="20"/>
          <w:szCs w:val="22"/>
          <w:lang w:val="en-US" w:eastAsia="zh-CN"/>
        </w:rPr>
        <w:t>identification</w:t>
      </w:r>
      <w:r>
        <w:rPr>
          <w:rFonts w:ascii="Times New Roman" w:eastAsia="宋体" w:hAnsi="Times New Roman" w:hint="eastAsia"/>
          <w:b w:val="0"/>
          <w:sz w:val="20"/>
          <w:szCs w:val="22"/>
          <w:lang w:val="en-US" w:eastAsia="zh-CN"/>
        </w:rPr>
        <w:t xml:space="preserve"> for item management-Part 62: Parameters for air interface </w:t>
      </w:r>
      <w:r>
        <w:rPr>
          <w:rFonts w:ascii="Times New Roman" w:eastAsia="宋体" w:hAnsi="Times New Roman"/>
          <w:b w:val="0"/>
          <w:sz w:val="20"/>
          <w:szCs w:val="22"/>
          <w:lang w:val="en-US" w:eastAsia="zh-CN"/>
        </w:rPr>
        <w:t>communications</w:t>
      </w:r>
      <w:r>
        <w:rPr>
          <w:rFonts w:ascii="Times New Roman" w:eastAsia="宋体" w:hAnsi="Times New Roman" w:hint="eastAsia"/>
          <w:b w:val="0"/>
          <w:sz w:val="20"/>
          <w:szCs w:val="22"/>
          <w:lang w:val="en-US" w:eastAsia="zh-CN"/>
        </w:rPr>
        <w:t xml:space="preserve"> at 860MHz to 960MHz Type B, 2012.</w:t>
      </w:r>
    </w:p>
    <w:p w14:paraId="0667DE69" w14:textId="77777777" w:rsidR="009A698D" w:rsidRPr="009A698D" w:rsidRDefault="004268D9" w:rsidP="000302F3">
      <w:pPr>
        <w:pStyle w:val="TdocHeader2"/>
        <w:numPr>
          <w:ilvl w:val="0"/>
          <w:numId w:val="14"/>
        </w:numPr>
        <w:spacing w:afterLines="50" w:after="120"/>
        <w:ind w:left="357" w:hanging="357"/>
        <w:rPr>
          <w:rFonts w:eastAsia="宋体"/>
          <w:szCs w:val="22"/>
          <w:lang w:val="en-US" w:eastAsia="zh-CN"/>
        </w:rPr>
      </w:pPr>
      <w:bookmarkStart w:id="35" w:name="_Ref162885333"/>
      <w:r>
        <w:rPr>
          <w:rFonts w:ascii="Times New Roman" w:eastAsia="宋体" w:hAnsi="Times New Roman" w:hint="eastAsia"/>
          <w:b w:val="0"/>
          <w:sz w:val="20"/>
          <w:szCs w:val="22"/>
          <w:lang w:val="en-US" w:eastAsia="zh-CN"/>
        </w:rPr>
        <w:t xml:space="preserve">Information </w:t>
      </w:r>
      <w:r>
        <w:rPr>
          <w:rFonts w:ascii="Times New Roman" w:eastAsia="宋体" w:hAnsi="Times New Roman"/>
          <w:b w:val="0"/>
          <w:sz w:val="20"/>
          <w:szCs w:val="22"/>
          <w:lang w:val="en-US" w:eastAsia="zh-CN"/>
        </w:rPr>
        <w:t>technology</w:t>
      </w:r>
      <w:r>
        <w:rPr>
          <w:rFonts w:ascii="Times New Roman" w:eastAsia="宋体" w:hAnsi="Times New Roman" w:hint="eastAsia"/>
          <w:b w:val="0"/>
          <w:sz w:val="20"/>
          <w:szCs w:val="22"/>
          <w:lang w:val="en-US" w:eastAsia="zh-CN"/>
        </w:rPr>
        <w:t xml:space="preserve">-Radio frequency </w:t>
      </w:r>
      <w:r>
        <w:rPr>
          <w:rFonts w:ascii="Times New Roman" w:eastAsia="宋体" w:hAnsi="Times New Roman"/>
          <w:b w:val="0"/>
          <w:sz w:val="20"/>
          <w:szCs w:val="22"/>
          <w:lang w:val="en-US" w:eastAsia="zh-CN"/>
        </w:rPr>
        <w:t>identification</w:t>
      </w:r>
      <w:r>
        <w:rPr>
          <w:rFonts w:ascii="Times New Roman" w:eastAsia="宋体" w:hAnsi="Times New Roman" w:hint="eastAsia"/>
          <w:b w:val="0"/>
          <w:sz w:val="20"/>
          <w:szCs w:val="22"/>
          <w:lang w:val="en-US" w:eastAsia="zh-CN"/>
        </w:rPr>
        <w:t xml:space="preserve"> for item management-Part 63: Parameters for air interface </w:t>
      </w:r>
      <w:r>
        <w:rPr>
          <w:rFonts w:ascii="Times New Roman" w:eastAsia="宋体" w:hAnsi="Times New Roman"/>
          <w:b w:val="0"/>
          <w:sz w:val="20"/>
          <w:szCs w:val="22"/>
          <w:lang w:val="en-US" w:eastAsia="zh-CN"/>
        </w:rPr>
        <w:t>communications</w:t>
      </w:r>
      <w:r>
        <w:rPr>
          <w:rFonts w:ascii="Times New Roman" w:eastAsia="宋体" w:hAnsi="Times New Roman" w:hint="eastAsia"/>
          <w:b w:val="0"/>
          <w:sz w:val="20"/>
          <w:szCs w:val="22"/>
          <w:lang w:val="en-US" w:eastAsia="zh-CN"/>
        </w:rPr>
        <w:t xml:space="preserve"> at 860MHz to 960MHz Type C, 2012.</w:t>
      </w:r>
      <w:bookmarkEnd w:id="35"/>
    </w:p>
    <w:p w14:paraId="57F19288" w14:textId="007555BA" w:rsidR="009A698D" w:rsidRPr="00674310" w:rsidRDefault="00436484" w:rsidP="009A698D">
      <w:pPr>
        <w:pStyle w:val="TdocHeader2"/>
        <w:numPr>
          <w:ilvl w:val="0"/>
          <w:numId w:val="14"/>
        </w:numPr>
        <w:spacing w:afterLines="50" w:after="120"/>
        <w:ind w:left="357" w:hanging="357"/>
        <w:rPr>
          <w:rFonts w:eastAsia="宋体"/>
          <w:szCs w:val="22"/>
          <w:lang w:val="en-US" w:eastAsia="zh-CN"/>
        </w:rPr>
      </w:pPr>
      <w:bookmarkStart w:id="36" w:name="_Ref162885815"/>
      <w:r>
        <w:rPr>
          <w:rFonts w:ascii="Times New Roman" w:eastAsia="宋体" w:hAnsi="Times New Roman" w:hint="eastAsia"/>
          <w:b w:val="0"/>
          <w:sz w:val="20"/>
          <w:szCs w:val="22"/>
          <w:lang w:val="en-US" w:eastAsia="zh-CN"/>
        </w:rPr>
        <w:t xml:space="preserve"> </w:t>
      </w:r>
      <w:r w:rsidR="009A698D" w:rsidRPr="000302F3">
        <w:rPr>
          <w:rFonts w:ascii="Times New Roman" w:eastAsia="宋体" w:hAnsi="Times New Roman"/>
          <w:b w:val="0"/>
          <w:sz w:val="20"/>
          <w:szCs w:val="22"/>
          <w:lang w:val="en-US" w:eastAsia="zh-CN"/>
        </w:rPr>
        <w:t>3GPP TR 38.869 V2.0.0</w:t>
      </w:r>
      <w:r w:rsidR="009A698D" w:rsidRPr="000302F3">
        <w:rPr>
          <w:rFonts w:ascii="Times New Roman" w:eastAsia="宋体" w:hAnsi="Times New Roman" w:hint="eastAsia"/>
          <w:b w:val="0"/>
          <w:sz w:val="20"/>
          <w:szCs w:val="22"/>
          <w:lang w:val="en-US" w:eastAsia="zh-CN"/>
        </w:rPr>
        <w:t xml:space="preserve">, </w:t>
      </w:r>
      <w:r w:rsidR="009A698D" w:rsidRPr="000302F3">
        <w:rPr>
          <w:rFonts w:ascii="Times New Roman" w:eastAsia="宋体" w:hAnsi="Times New Roman"/>
          <w:b w:val="0"/>
          <w:sz w:val="20"/>
          <w:szCs w:val="22"/>
          <w:lang w:val="en-US" w:eastAsia="zh-CN"/>
        </w:rPr>
        <w:t>Study on low-power wake up signal and receiver for NR</w:t>
      </w:r>
      <w:r w:rsidR="009A698D" w:rsidRPr="000302F3">
        <w:rPr>
          <w:rFonts w:eastAsia="宋体" w:hint="eastAsia"/>
          <w:b w:val="0"/>
          <w:szCs w:val="22"/>
          <w:lang w:val="en-US" w:eastAsia="zh-CN"/>
        </w:rPr>
        <w:t xml:space="preserve"> </w:t>
      </w:r>
      <w:r w:rsidR="009A698D" w:rsidRPr="000302F3">
        <w:rPr>
          <w:rFonts w:ascii="Times New Roman" w:eastAsia="宋体" w:hAnsi="Times New Roman"/>
          <w:b w:val="0"/>
          <w:sz w:val="20"/>
          <w:szCs w:val="22"/>
          <w:lang w:val="en-US" w:eastAsia="zh-CN"/>
        </w:rPr>
        <w:t xml:space="preserve">(Release </w:t>
      </w:r>
      <w:bookmarkStart w:id="37" w:name="specRelease"/>
      <w:r w:rsidR="009A698D" w:rsidRPr="000302F3">
        <w:rPr>
          <w:rFonts w:ascii="Times New Roman" w:eastAsia="宋体" w:hAnsi="Times New Roman"/>
          <w:b w:val="0"/>
          <w:sz w:val="20"/>
          <w:szCs w:val="22"/>
          <w:lang w:val="en-US" w:eastAsia="zh-CN"/>
        </w:rPr>
        <w:t>18</w:t>
      </w:r>
      <w:bookmarkEnd w:id="37"/>
      <w:r w:rsidR="009A698D" w:rsidRPr="000302F3">
        <w:rPr>
          <w:rFonts w:ascii="Times New Roman" w:eastAsia="宋体" w:hAnsi="Times New Roman"/>
          <w:b w:val="0"/>
          <w:sz w:val="20"/>
          <w:szCs w:val="22"/>
          <w:lang w:val="en-US" w:eastAsia="zh-CN"/>
        </w:rPr>
        <w:t>)</w:t>
      </w:r>
      <w:r w:rsidR="009A698D">
        <w:rPr>
          <w:rFonts w:ascii="Times New Roman" w:eastAsia="宋体" w:hAnsi="Times New Roman" w:hint="eastAsia"/>
          <w:b w:val="0"/>
          <w:sz w:val="20"/>
          <w:szCs w:val="22"/>
          <w:lang w:val="en-US" w:eastAsia="zh-CN"/>
        </w:rPr>
        <w:t>,</w:t>
      </w:r>
      <w:r w:rsidR="009A698D" w:rsidRPr="000302F3">
        <w:rPr>
          <w:rFonts w:ascii="Times New Roman" w:eastAsia="宋体" w:hAnsi="Times New Roman"/>
          <w:b w:val="0"/>
          <w:sz w:val="20"/>
          <w:szCs w:val="22"/>
          <w:lang w:val="en-US" w:eastAsia="zh-CN"/>
        </w:rPr>
        <w:t xml:space="preserve"> 2023-12</w:t>
      </w:r>
      <w:r w:rsidR="009A698D">
        <w:rPr>
          <w:rFonts w:ascii="Times New Roman" w:eastAsia="宋体" w:hAnsi="Times New Roman" w:hint="eastAsia"/>
          <w:b w:val="0"/>
          <w:sz w:val="20"/>
          <w:szCs w:val="22"/>
          <w:lang w:val="en-US" w:eastAsia="zh-CN"/>
        </w:rPr>
        <w:t>.</w:t>
      </w:r>
      <w:bookmarkEnd w:id="36"/>
    </w:p>
    <w:p w14:paraId="6A4FDC08" w14:textId="258BA8F7" w:rsidR="000B62F0" w:rsidRPr="004536FE" w:rsidRDefault="00436484" w:rsidP="009A698D">
      <w:pPr>
        <w:pStyle w:val="TdocHeader2"/>
        <w:numPr>
          <w:ilvl w:val="0"/>
          <w:numId w:val="14"/>
        </w:numPr>
        <w:spacing w:afterLines="50" w:after="120"/>
        <w:ind w:left="357" w:hanging="357"/>
        <w:rPr>
          <w:rFonts w:eastAsia="宋体"/>
          <w:szCs w:val="22"/>
          <w:lang w:val="en-US" w:eastAsia="zh-CN"/>
        </w:rPr>
      </w:pPr>
      <w:bookmarkStart w:id="38" w:name="_Ref166143566"/>
      <w:r>
        <w:rPr>
          <w:rFonts w:ascii="Times New Roman" w:eastAsia="宋体" w:hAnsi="Times New Roman" w:hint="eastAsia"/>
          <w:b w:val="0"/>
          <w:sz w:val="20"/>
          <w:lang w:val="en-US" w:eastAsia="zh-CN"/>
        </w:rPr>
        <w:t xml:space="preserve"> </w:t>
      </w:r>
      <w:r w:rsidR="000B62F0" w:rsidRPr="00674310">
        <w:rPr>
          <w:rFonts w:ascii="Times New Roman" w:eastAsia="宋体" w:hAnsi="Times New Roman"/>
          <w:b w:val="0"/>
          <w:sz w:val="20"/>
          <w:lang w:val="en-US" w:eastAsia="zh-CN"/>
        </w:rPr>
        <w:t>R1-2403776</w:t>
      </w:r>
      <w:r w:rsidR="000B62F0" w:rsidRPr="00674310">
        <w:rPr>
          <w:rFonts w:ascii="Times New Roman" w:eastAsia="宋体" w:hAnsi="Times New Roman" w:hint="eastAsia"/>
          <w:b w:val="0"/>
          <w:sz w:val="20"/>
          <w:lang w:val="en-US" w:eastAsia="zh-CN"/>
        </w:rPr>
        <w:t>,</w:t>
      </w:r>
      <w:r w:rsidR="000B62F0" w:rsidRPr="00455A84">
        <w:rPr>
          <w:rFonts w:ascii="Times New Roman" w:eastAsia="宋体" w:hAnsi="Times New Roman"/>
          <w:b w:val="0"/>
          <w:sz w:val="20"/>
          <w:lang w:val="en-US" w:eastAsia="zh-CN"/>
        </w:rPr>
        <w:t xml:space="preserve"> </w:t>
      </w:r>
      <w:r w:rsidR="000B62F0" w:rsidRPr="00F34779">
        <w:rPr>
          <w:rFonts w:ascii="Times New Roman" w:eastAsia="宋体" w:hAnsi="Times New Roman"/>
          <w:b w:val="0"/>
          <w:sz w:val="20"/>
          <w:lang w:val="en-US" w:eastAsia="zh-CN"/>
        </w:rPr>
        <w:t>Final FL summary on frame structure and timing aspects for Rel-19 Ambient IoT</w:t>
      </w:r>
      <w:r w:rsidR="000B62F0" w:rsidRPr="00455A84">
        <w:rPr>
          <w:rFonts w:ascii="Times New Roman" w:eastAsia="宋体" w:hAnsi="Times New Roman" w:hint="eastAsia"/>
          <w:b w:val="0"/>
          <w:sz w:val="20"/>
          <w:lang w:val="en-US" w:eastAsia="zh-CN"/>
        </w:rPr>
        <w:t xml:space="preserve">, </w:t>
      </w:r>
      <w:r w:rsidR="000B62F0" w:rsidRPr="00F34779">
        <w:rPr>
          <w:rFonts w:ascii="Times New Roman" w:eastAsia="宋体" w:hAnsi="Times New Roman"/>
          <w:b w:val="0"/>
          <w:sz w:val="20"/>
          <w:lang w:val="en-US" w:eastAsia="zh-CN"/>
        </w:rPr>
        <w:t>Moderator (</w:t>
      </w:r>
      <w:r w:rsidR="000B62F0" w:rsidRPr="00F34779">
        <w:rPr>
          <w:rFonts w:ascii="Times New Roman" w:eastAsia="宋体" w:hAnsi="Times New Roman" w:hint="eastAsia"/>
          <w:b w:val="0"/>
          <w:sz w:val="20"/>
          <w:lang w:val="en-US" w:eastAsia="zh-CN"/>
        </w:rPr>
        <w:t>vivo</w:t>
      </w:r>
      <w:r w:rsidR="000B62F0" w:rsidRPr="00F34779">
        <w:rPr>
          <w:rFonts w:ascii="Times New Roman" w:eastAsia="宋体" w:hAnsi="Times New Roman"/>
          <w:b w:val="0"/>
          <w:sz w:val="20"/>
          <w:lang w:val="en-US" w:eastAsia="zh-CN"/>
        </w:rPr>
        <w:t>)</w:t>
      </w:r>
      <w:r w:rsidR="000B62F0" w:rsidRPr="00455A84">
        <w:rPr>
          <w:rFonts w:ascii="Times New Roman" w:eastAsia="宋体" w:hAnsi="Times New Roman" w:hint="eastAsia"/>
          <w:b w:val="0"/>
          <w:sz w:val="20"/>
          <w:lang w:val="en-US" w:eastAsia="zh-CN"/>
        </w:rPr>
        <w:t>,</w:t>
      </w:r>
      <w:r w:rsidR="000B62F0" w:rsidRPr="00196216">
        <w:rPr>
          <w:rFonts w:ascii="Times New Roman" w:eastAsia="宋体" w:hAnsi="Times New Roman"/>
          <w:b w:val="0"/>
          <w:sz w:val="20"/>
          <w:lang w:val="en-US" w:eastAsia="zh-CN"/>
        </w:rPr>
        <w:t xml:space="preserve"> </w:t>
      </w:r>
      <w:r w:rsidR="000B62F0" w:rsidRPr="00C66A29">
        <w:rPr>
          <w:rFonts w:ascii="Times New Roman" w:eastAsia="宋体" w:hAnsi="Times New Roman"/>
          <w:b w:val="0"/>
          <w:sz w:val="20"/>
          <w:lang w:val="en-US" w:eastAsia="zh-CN"/>
        </w:rPr>
        <w:t>RAN1 #116</w:t>
      </w:r>
      <w:r w:rsidR="00E3686B">
        <w:rPr>
          <w:rFonts w:ascii="Times New Roman" w:eastAsia="宋体" w:hAnsi="Times New Roman" w:hint="eastAsia"/>
          <w:b w:val="0"/>
          <w:sz w:val="20"/>
          <w:lang w:val="en-US" w:eastAsia="zh-CN"/>
        </w:rPr>
        <w:t>-</w:t>
      </w:r>
      <w:r w:rsidR="000B62F0" w:rsidRPr="00C66A29">
        <w:rPr>
          <w:rFonts w:ascii="Times New Roman" w:eastAsia="宋体" w:hAnsi="Times New Roman"/>
          <w:b w:val="0"/>
          <w:sz w:val="20"/>
          <w:lang w:val="en-US" w:eastAsia="zh-CN"/>
        </w:rPr>
        <w:t>bis, April 15</w:t>
      </w:r>
      <w:r w:rsidR="00E34FF5" w:rsidRPr="00674310">
        <w:rPr>
          <w:rFonts w:ascii="Times New Roman" w:eastAsia="宋体" w:hAnsi="Times New Roman" w:hint="eastAsia"/>
          <w:b w:val="0"/>
          <w:sz w:val="20"/>
          <w:vertAlign w:val="superscript"/>
          <w:lang w:val="en-US" w:eastAsia="zh-CN"/>
        </w:rPr>
        <w:t>th</w:t>
      </w:r>
      <w:r w:rsidR="00E34FF5">
        <w:rPr>
          <w:rFonts w:ascii="Times New Roman" w:eastAsia="宋体" w:hAnsi="Times New Roman" w:hint="eastAsia"/>
          <w:b w:val="0"/>
          <w:sz w:val="20"/>
          <w:lang w:val="en-US" w:eastAsia="zh-CN"/>
        </w:rPr>
        <w:t xml:space="preserve"> </w:t>
      </w:r>
      <w:r w:rsidR="000B62F0" w:rsidRPr="00C66A29">
        <w:rPr>
          <w:rFonts w:ascii="Times New Roman" w:eastAsia="宋体" w:hAnsi="Times New Roman"/>
          <w:b w:val="0"/>
          <w:sz w:val="20"/>
          <w:lang w:val="en-US" w:eastAsia="zh-CN"/>
        </w:rPr>
        <w:t>–19</w:t>
      </w:r>
      <w:r w:rsidR="00E34FF5" w:rsidRPr="00674310">
        <w:rPr>
          <w:rFonts w:ascii="Times New Roman" w:eastAsia="宋体" w:hAnsi="Times New Roman" w:hint="eastAsia"/>
          <w:b w:val="0"/>
          <w:sz w:val="20"/>
          <w:vertAlign w:val="superscript"/>
          <w:lang w:val="en-US" w:eastAsia="zh-CN"/>
        </w:rPr>
        <w:t>th</w:t>
      </w:r>
      <w:r w:rsidR="000B62F0" w:rsidRPr="00C66A29">
        <w:rPr>
          <w:rFonts w:ascii="Times New Roman" w:eastAsia="宋体" w:hAnsi="Times New Roman"/>
          <w:b w:val="0"/>
          <w:sz w:val="20"/>
          <w:lang w:val="en-US" w:eastAsia="zh-CN"/>
        </w:rPr>
        <w:t>, 2024</w:t>
      </w:r>
      <w:r w:rsidR="000B62F0">
        <w:rPr>
          <w:rFonts w:ascii="Times New Roman" w:eastAsia="宋体" w:hAnsi="Times New Roman" w:hint="eastAsia"/>
          <w:b w:val="0"/>
          <w:sz w:val="20"/>
          <w:lang w:val="en-US" w:eastAsia="zh-CN"/>
        </w:rPr>
        <w:t>.</w:t>
      </w:r>
      <w:bookmarkEnd w:id="38"/>
    </w:p>
    <w:p w14:paraId="629C0F8C" w14:textId="7F734A6E" w:rsidR="00C57339" w:rsidRPr="004536FE" w:rsidRDefault="00C57339" w:rsidP="009A698D">
      <w:pPr>
        <w:pStyle w:val="TdocHeader2"/>
        <w:numPr>
          <w:ilvl w:val="0"/>
          <w:numId w:val="14"/>
        </w:numPr>
        <w:spacing w:afterLines="50" w:after="120"/>
        <w:ind w:left="357" w:hanging="357"/>
        <w:rPr>
          <w:rFonts w:eastAsia="宋体"/>
          <w:szCs w:val="22"/>
          <w:lang w:val="en-US" w:eastAsia="zh-CN"/>
        </w:rPr>
      </w:pPr>
      <w:bookmarkStart w:id="39" w:name="_Ref174028677"/>
      <w:r w:rsidRPr="004536FE">
        <w:rPr>
          <w:rFonts w:ascii="Times New Roman" w:eastAsia="宋体" w:hAnsi="Times New Roman"/>
          <w:b w:val="0"/>
          <w:sz w:val="20"/>
          <w:lang w:val="en-US" w:eastAsia="zh-CN"/>
        </w:rPr>
        <w:t>Chairman notes,</w:t>
      </w:r>
      <w:r w:rsidR="0086401E">
        <w:rPr>
          <w:rFonts w:ascii="Times New Roman" w:eastAsia="宋体" w:hAnsi="Times New Roman" w:hint="eastAsia"/>
          <w:b w:val="0"/>
          <w:sz w:val="20"/>
          <w:lang w:val="en-US" w:eastAsia="zh-CN"/>
        </w:rPr>
        <w:t xml:space="preserve"> </w:t>
      </w:r>
      <w:r w:rsidRPr="004536FE">
        <w:rPr>
          <w:rFonts w:ascii="Times New Roman" w:eastAsia="宋体" w:hAnsi="Times New Roman"/>
          <w:b w:val="0"/>
          <w:sz w:val="20"/>
          <w:lang w:val="en-US" w:eastAsia="zh-CN"/>
        </w:rPr>
        <w:t>RAN2#126,</w:t>
      </w:r>
      <w:r w:rsidRPr="00C57339">
        <w:rPr>
          <w:rFonts w:ascii="Times New Roman" w:eastAsia="宋体" w:hAnsi="Times New Roman"/>
          <w:b w:val="0"/>
          <w:sz w:val="20"/>
          <w:lang w:val="en-US" w:eastAsia="zh-CN"/>
        </w:rPr>
        <w:t xml:space="preserve"> </w:t>
      </w:r>
      <w:r>
        <w:rPr>
          <w:rFonts w:ascii="Times New Roman" w:eastAsia="宋体" w:hAnsi="Times New Roman" w:hint="eastAsia"/>
          <w:b w:val="0"/>
          <w:sz w:val="20"/>
          <w:lang w:val="en-US" w:eastAsia="zh-CN"/>
        </w:rPr>
        <w:t>May</w:t>
      </w:r>
      <w:r w:rsidRPr="00C66A29">
        <w:rPr>
          <w:rFonts w:ascii="Times New Roman" w:eastAsia="宋体" w:hAnsi="Times New Roman"/>
          <w:b w:val="0"/>
          <w:sz w:val="20"/>
          <w:lang w:val="en-US" w:eastAsia="zh-CN"/>
        </w:rPr>
        <w:t xml:space="preserve"> </w:t>
      </w:r>
      <w:r>
        <w:rPr>
          <w:rFonts w:ascii="Times New Roman" w:eastAsia="宋体" w:hAnsi="Times New Roman" w:hint="eastAsia"/>
          <w:b w:val="0"/>
          <w:sz w:val="20"/>
          <w:lang w:val="en-US" w:eastAsia="zh-CN"/>
        </w:rPr>
        <w:t>20</w:t>
      </w:r>
      <w:r w:rsidRPr="00674310">
        <w:rPr>
          <w:rFonts w:ascii="Times New Roman" w:eastAsia="宋体" w:hAnsi="Times New Roman" w:hint="eastAsia"/>
          <w:b w:val="0"/>
          <w:sz w:val="20"/>
          <w:vertAlign w:val="superscript"/>
          <w:lang w:val="en-US" w:eastAsia="zh-CN"/>
        </w:rPr>
        <w:t>th</w:t>
      </w:r>
      <w:r>
        <w:rPr>
          <w:rFonts w:ascii="Times New Roman" w:eastAsia="宋体" w:hAnsi="Times New Roman" w:hint="eastAsia"/>
          <w:b w:val="0"/>
          <w:sz w:val="20"/>
          <w:lang w:val="en-US" w:eastAsia="zh-CN"/>
        </w:rPr>
        <w:t xml:space="preserve"> </w:t>
      </w:r>
      <w:r w:rsidRPr="00C66A29">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 xml:space="preserve"> 24</w:t>
      </w:r>
      <w:r w:rsidRPr="00674310">
        <w:rPr>
          <w:rFonts w:ascii="Times New Roman" w:eastAsia="宋体" w:hAnsi="Times New Roman" w:hint="eastAsia"/>
          <w:b w:val="0"/>
          <w:sz w:val="20"/>
          <w:vertAlign w:val="superscript"/>
          <w:lang w:val="en-US" w:eastAsia="zh-CN"/>
        </w:rPr>
        <w:t>th</w:t>
      </w:r>
      <w:r w:rsidRPr="00C66A29">
        <w:rPr>
          <w:rFonts w:ascii="Times New Roman" w:eastAsia="宋体" w:hAnsi="Times New Roman"/>
          <w:b w:val="0"/>
          <w:sz w:val="20"/>
          <w:lang w:val="en-US" w:eastAsia="zh-CN"/>
        </w:rPr>
        <w:t>, 2024</w:t>
      </w:r>
      <w:r>
        <w:rPr>
          <w:rFonts w:ascii="Times New Roman" w:eastAsia="宋体" w:hAnsi="Times New Roman" w:hint="eastAsia"/>
          <w:b w:val="0"/>
          <w:sz w:val="20"/>
          <w:lang w:val="en-US" w:eastAsia="zh-CN"/>
        </w:rPr>
        <w:t>.</w:t>
      </w:r>
      <w:bookmarkEnd w:id="39"/>
    </w:p>
    <w:p w14:paraId="5B0964D7" w14:textId="77777777" w:rsidR="00A05570" w:rsidRPr="00A05570" w:rsidRDefault="00A05EBB" w:rsidP="009A698D">
      <w:pPr>
        <w:pStyle w:val="TdocHeader2"/>
        <w:numPr>
          <w:ilvl w:val="0"/>
          <w:numId w:val="14"/>
        </w:numPr>
        <w:spacing w:afterLines="50" w:after="120"/>
        <w:ind w:left="357" w:hanging="357"/>
        <w:rPr>
          <w:rFonts w:eastAsia="宋体"/>
          <w:szCs w:val="22"/>
          <w:lang w:val="en-US" w:eastAsia="zh-CN"/>
        </w:rPr>
      </w:pPr>
      <w:bookmarkStart w:id="40" w:name="_Ref174114804"/>
      <w:r w:rsidRPr="004536FE">
        <w:rPr>
          <w:rFonts w:ascii="Times New Roman" w:eastAsia="宋体" w:hAnsi="Times New Roman"/>
          <w:b w:val="0"/>
          <w:sz w:val="20"/>
          <w:lang w:val="en-US" w:eastAsia="zh-CN"/>
        </w:rPr>
        <w:t>RP-241688</w:t>
      </w:r>
      <w:r w:rsidRPr="004536FE">
        <w:rPr>
          <w:rFonts w:ascii="Times New Roman" w:eastAsia="宋体" w:hAnsi="Times New Roman" w:hint="eastAsia"/>
          <w:b w:val="0"/>
          <w:sz w:val="20"/>
          <w:lang w:val="en-US" w:eastAsia="zh-CN"/>
        </w:rPr>
        <w:t>,</w:t>
      </w:r>
      <w:r w:rsidRPr="004536FE">
        <w:rPr>
          <w:rFonts w:ascii="Times New Roman" w:eastAsia="宋体" w:hAnsi="Times New Roman"/>
          <w:b w:val="0"/>
          <w:sz w:val="20"/>
          <w:lang w:val="en-US" w:eastAsia="zh-CN"/>
        </w:rPr>
        <w:t xml:space="preserve"> Moderator's summary for offline discussion about Ambient IoT</w:t>
      </w:r>
      <w:r w:rsidRPr="004536FE">
        <w:rPr>
          <w:rFonts w:ascii="Times New Roman" w:eastAsia="宋体" w:hAnsi="Times New Roman" w:hint="eastAsia"/>
          <w:b w:val="0"/>
          <w:sz w:val="20"/>
          <w:lang w:val="en-US" w:eastAsia="zh-CN"/>
        </w:rPr>
        <w:t>,</w:t>
      </w:r>
      <w:r w:rsidRPr="004536FE">
        <w:rPr>
          <w:rFonts w:ascii="Times New Roman" w:eastAsia="宋体" w:hAnsi="Times New Roman"/>
          <w:b w:val="0"/>
          <w:sz w:val="20"/>
          <w:lang w:val="en-US" w:eastAsia="zh-CN"/>
        </w:rPr>
        <w:t xml:space="preserve"> </w:t>
      </w:r>
      <w:r w:rsidR="00CB7542" w:rsidRPr="004536FE">
        <w:rPr>
          <w:rFonts w:ascii="Times New Roman" w:eastAsia="宋体" w:hAnsi="Times New Roman"/>
          <w:b w:val="0"/>
          <w:sz w:val="20"/>
          <w:lang w:val="en-US" w:eastAsia="zh-CN"/>
        </w:rPr>
        <w:t>Moderator (RAN1 Vice-Chair)</w:t>
      </w:r>
      <w:r w:rsidRPr="004536FE">
        <w:rPr>
          <w:rFonts w:ascii="Times New Roman" w:eastAsia="宋体" w:hAnsi="Times New Roman" w:hint="eastAsia"/>
          <w:b w:val="0"/>
          <w:sz w:val="20"/>
          <w:lang w:val="en-US" w:eastAsia="zh-CN"/>
        </w:rPr>
        <w:t>,</w:t>
      </w:r>
      <w:r w:rsidR="00CB7542" w:rsidRPr="004536FE">
        <w:rPr>
          <w:rFonts w:ascii="Times New Roman" w:eastAsia="宋体" w:hAnsi="Times New Roman" w:hint="eastAsia"/>
          <w:b w:val="0"/>
          <w:sz w:val="20"/>
          <w:lang w:val="en-US" w:eastAsia="zh-CN"/>
        </w:rPr>
        <w:t xml:space="preserve"> </w:t>
      </w:r>
      <w:r w:rsidRPr="004536FE">
        <w:rPr>
          <w:rFonts w:ascii="Times New Roman" w:eastAsia="宋体" w:hAnsi="Times New Roman" w:hint="eastAsia"/>
          <w:b w:val="0"/>
          <w:sz w:val="20"/>
          <w:lang w:val="en-US" w:eastAsia="zh-CN"/>
        </w:rPr>
        <w:t>RAN</w:t>
      </w:r>
      <w:r w:rsidR="00CB7542" w:rsidRPr="004536FE">
        <w:rPr>
          <w:rFonts w:ascii="Times New Roman" w:eastAsia="宋体" w:hAnsi="Times New Roman"/>
          <w:b w:val="0"/>
          <w:sz w:val="20"/>
          <w:lang w:val="en-US" w:eastAsia="zh-CN"/>
        </w:rPr>
        <w:t>#104</w:t>
      </w:r>
      <w:r w:rsidR="00CB7542" w:rsidRPr="004536FE">
        <w:rPr>
          <w:rFonts w:ascii="Times New Roman" w:eastAsia="宋体" w:hAnsi="Times New Roman" w:hint="eastAsia"/>
          <w:b w:val="0"/>
          <w:sz w:val="20"/>
          <w:lang w:val="en-US" w:eastAsia="zh-CN"/>
        </w:rPr>
        <w:t>,</w:t>
      </w:r>
      <w:r w:rsidR="00CB7542" w:rsidRPr="004536FE">
        <w:rPr>
          <w:rFonts w:ascii="Times New Roman" w:eastAsia="宋体" w:hAnsi="Times New Roman"/>
          <w:b w:val="0"/>
          <w:sz w:val="20"/>
          <w:lang w:val="en-US" w:eastAsia="zh-CN"/>
        </w:rPr>
        <w:t xml:space="preserve"> June 17</w:t>
      </w:r>
      <w:r w:rsidR="00CB7542" w:rsidRPr="004536FE">
        <w:rPr>
          <w:rFonts w:ascii="Times New Roman" w:eastAsia="宋体" w:hAnsi="Times New Roman" w:hint="eastAsia"/>
          <w:b w:val="0"/>
          <w:sz w:val="20"/>
          <w:vertAlign w:val="superscript"/>
          <w:lang w:val="en-US" w:eastAsia="zh-CN"/>
        </w:rPr>
        <w:t>th</w:t>
      </w:r>
      <w:r w:rsidR="00CB7542">
        <w:rPr>
          <w:rFonts w:ascii="Times New Roman" w:eastAsia="宋体" w:hAnsi="Times New Roman" w:hint="eastAsia"/>
          <w:b w:val="0"/>
          <w:sz w:val="20"/>
          <w:lang w:val="en-US" w:eastAsia="zh-CN"/>
        </w:rPr>
        <w:t xml:space="preserve"> </w:t>
      </w:r>
      <w:r w:rsidR="00CB7542" w:rsidRPr="004536FE">
        <w:rPr>
          <w:rFonts w:ascii="Times New Roman" w:eastAsia="宋体" w:hAnsi="Times New Roman"/>
          <w:b w:val="0"/>
          <w:sz w:val="20"/>
          <w:lang w:val="en-US" w:eastAsia="zh-CN"/>
        </w:rPr>
        <w:t>-20</w:t>
      </w:r>
      <w:r w:rsidR="00CB7542" w:rsidRPr="004536FE">
        <w:rPr>
          <w:rFonts w:ascii="Times New Roman" w:eastAsia="宋体" w:hAnsi="Times New Roman" w:hint="eastAsia"/>
          <w:b w:val="0"/>
          <w:sz w:val="20"/>
          <w:vertAlign w:val="superscript"/>
          <w:lang w:val="en-US" w:eastAsia="zh-CN"/>
        </w:rPr>
        <w:t>th</w:t>
      </w:r>
      <w:r w:rsidR="00CB7542" w:rsidRPr="004536FE">
        <w:rPr>
          <w:rFonts w:ascii="Times New Roman" w:eastAsia="宋体" w:hAnsi="Times New Roman"/>
          <w:b w:val="0"/>
          <w:sz w:val="20"/>
          <w:lang w:val="en-US" w:eastAsia="zh-CN"/>
        </w:rPr>
        <w:t>, 2024</w:t>
      </w:r>
      <w:r w:rsidR="00CB7542">
        <w:rPr>
          <w:rFonts w:ascii="Times New Roman" w:eastAsia="宋体" w:hAnsi="Times New Roman" w:hint="eastAsia"/>
          <w:b w:val="0"/>
          <w:sz w:val="20"/>
          <w:lang w:val="en-US" w:eastAsia="zh-CN"/>
        </w:rPr>
        <w:t>.</w:t>
      </w:r>
    </w:p>
    <w:p w14:paraId="50E497C6" w14:textId="516393D8" w:rsidR="00A05EBB" w:rsidRPr="00726E96" w:rsidRDefault="00A05570" w:rsidP="00A05570">
      <w:pPr>
        <w:pStyle w:val="TdocHeader2"/>
        <w:numPr>
          <w:ilvl w:val="0"/>
          <w:numId w:val="14"/>
        </w:numPr>
        <w:spacing w:afterLines="50" w:after="120"/>
        <w:rPr>
          <w:rFonts w:eastAsia="宋体"/>
          <w:szCs w:val="22"/>
          <w:lang w:val="en-US" w:eastAsia="zh-CN"/>
        </w:rPr>
      </w:pPr>
      <w:bookmarkStart w:id="41" w:name="_Ref174119420"/>
      <w:r w:rsidRPr="00F6289E">
        <w:rPr>
          <w:rFonts w:ascii="Times New Roman" w:eastAsia="宋体" w:hAnsi="Times New Roman"/>
          <w:b w:val="0"/>
          <w:sz w:val="20"/>
          <w:szCs w:val="22"/>
          <w:lang w:val="en-US" w:eastAsia="zh-CN"/>
        </w:rPr>
        <w:t>R1-240637</w:t>
      </w:r>
      <w:r>
        <w:rPr>
          <w:rFonts w:ascii="Times New Roman" w:eastAsia="宋体" w:hAnsi="Times New Roman" w:hint="eastAsia"/>
          <w:b w:val="0"/>
          <w:sz w:val="20"/>
          <w:szCs w:val="22"/>
          <w:lang w:val="en-US" w:eastAsia="zh-CN"/>
        </w:rPr>
        <w:t>2</w:t>
      </w:r>
      <w:r w:rsidRPr="00F6289E">
        <w:rPr>
          <w:rFonts w:ascii="Times New Roman" w:eastAsia="宋体" w:hAnsi="Times New Roman"/>
          <w:b w:val="0"/>
          <w:sz w:val="20"/>
          <w:szCs w:val="22"/>
          <w:lang w:val="en-US" w:eastAsia="zh-CN"/>
        </w:rPr>
        <w:t>,</w:t>
      </w:r>
      <w:r w:rsidRPr="00F6289E">
        <w:rPr>
          <w:rFonts w:ascii="Times New Roman" w:eastAsia="宋体" w:hAnsi="Times New Roman" w:hint="eastAsia"/>
          <w:b w:val="0"/>
          <w:sz w:val="20"/>
          <w:szCs w:val="22"/>
          <w:lang w:val="en-US" w:eastAsia="zh-CN"/>
        </w:rPr>
        <w:t xml:space="preserve"> </w:t>
      </w:r>
      <w:r w:rsidRPr="00A05570">
        <w:rPr>
          <w:rFonts w:ascii="Times New Roman" w:eastAsia="宋体" w:hAnsi="Times New Roman"/>
          <w:b w:val="0"/>
          <w:sz w:val="20"/>
          <w:szCs w:val="22"/>
          <w:lang w:val="en-US" w:eastAsia="zh-CN"/>
        </w:rPr>
        <w:t>Discussion on general aspects of physical layer design</w:t>
      </w:r>
      <w:r w:rsidRPr="00F6289E">
        <w:rPr>
          <w:rFonts w:ascii="Times New Roman" w:eastAsia="宋体" w:hAnsi="Times New Roman"/>
          <w:b w:val="0"/>
          <w:sz w:val="20"/>
          <w:szCs w:val="22"/>
          <w:lang w:val="en-US" w:eastAsia="zh-CN"/>
        </w:rPr>
        <w:t>, CATT, RAN1#11</w:t>
      </w:r>
      <w:r w:rsidRPr="00F6289E">
        <w:rPr>
          <w:rFonts w:ascii="Times New Roman" w:eastAsia="宋体" w:hAnsi="Times New Roman" w:hint="eastAsia"/>
          <w:b w:val="0"/>
          <w:sz w:val="20"/>
          <w:szCs w:val="22"/>
          <w:lang w:val="en-US" w:eastAsia="zh-CN"/>
        </w:rPr>
        <w:t>8</w:t>
      </w:r>
      <w:r w:rsidRPr="00F6289E">
        <w:rPr>
          <w:rFonts w:ascii="Times New Roman" w:eastAsia="宋体" w:hAnsi="Times New Roman"/>
          <w:b w:val="0"/>
          <w:sz w:val="20"/>
          <w:szCs w:val="22"/>
          <w:lang w:val="en-US" w:eastAsia="zh-CN"/>
        </w:rPr>
        <w:t>, August 19</w:t>
      </w:r>
      <w:r w:rsidRPr="00F6289E">
        <w:rPr>
          <w:rFonts w:ascii="Times New Roman" w:eastAsia="宋体" w:hAnsi="Times New Roman"/>
          <w:b w:val="0"/>
          <w:sz w:val="20"/>
          <w:szCs w:val="22"/>
          <w:vertAlign w:val="superscript"/>
          <w:lang w:val="en-US" w:eastAsia="zh-CN"/>
        </w:rPr>
        <w:t>th</w:t>
      </w:r>
      <w:r w:rsidRPr="00F6289E">
        <w:rPr>
          <w:rFonts w:ascii="Times New Roman" w:eastAsia="宋体" w:hAnsi="Times New Roman"/>
          <w:b w:val="0"/>
          <w:sz w:val="20"/>
          <w:szCs w:val="22"/>
          <w:lang w:val="en-US" w:eastAsia="zh-CN"/>
        </w:rPr>
        <w:t xml:space="preserve"> – 23</w:t>
      </w:r>
      <w:r w:rsidRPr="00F6289E">
        <w:rPr>
          <w:rFonts w:ascii="Times New Roman" w:eastAsia="宋体" w:hAnsi="Times New Roman"/>
          <w:b w:val="0"/>
          <w:sz w:val="20"/>
          <w:szCs w:val="22"/>
          <w:vertAlign w:val="superscript"/>
          <w:lang w:val="en-US" w:eastAsia="zh-CN"/>
        </w:rPr>
        <w:t>rd</w:t>
      </w:r>
      <w:r w:rsidRPr="00F6289E">
        <w:rPr>
          <w:rFonts w:ascii="Times New Roman" w:eastAsia="宋体" w:hAnsi="Times New Roman"/>
          <w:b w:val="0"/>
          <w:sz w:val="20"/>
          <w:szCs w:val="22"/>
          <w:lang w:val="en-US" w:eastAsia="zh-CN"/>
        </w:rPr>
        <w:t>, 2024.</w:t>
      </w:r>
      <w:bookmarkEnd w:id="41"/>
      <w:r w:rsidR="00CB7542" w:rsidRPr="005C1221">
        <w:rPr>
          <w:rFonts w:cs="Arial"/>
          <w:kern w:val="2"/>
          <w:sz w:val="24"/>
          <w:szCs w:val="24"/>
          <w:lang w:eastAsia="zh-CN"/>
        </w:rPr>
        <w:tab/>
      </w:r>
      <w:bookmarkEnd w:id="40"/>
    </w:p>
    <w:p w14:paraId="68F78E57" w14:textId="27B4D983" w:rsidR="00332EEE" w:rsidRPr="00751B4F" w:rsidRDefault="00332EEE" w:rsidP="00332EEE">
      <w:pPr>
        <w:pStyle w:val="1"/>
        <w:spacing w:before="360" w:afterLines="50" w:after="120"/>
        <w:ind w:left="431" w:hanging="431"/>
        <w:rPr>
          <w:rFonts w:eastAsia="宋体"/>
          <w:b/>
          <w:sz w:val="28"/>
          <w:szCs w:val="28"/>
          <w:lang w:val="en-US" w:eastAsia="zh-CN"/>
        </w:rPr>
      </w:pPr>
      <w:r>
        <w:rPr>
          <w:rFonts w:eastAsia="宋体" w:hint="eastAsia"/>
          <w:b/>
          <w:sz w:val="28"/>
          <w:szCs w:val="28"/>
          <w:lang w:val="en-US" w:eastAsia="zh-CN"/>
        </w:rPr>
        <w:t>Appendix</w:t>
      </w:r>
    </w:p>
    <w:p w14:paraId="533AB761" w14:textId="77777777" w:rsidR="007C0C12" w:rsidRPr="00A91B1D" w:rsidRDefault="007C0C12" w:rsidP="007C0C12">
      <w:pPr>
        <w:spacing w:afterLines="50" w:after="120"/>
        <w:jc w:val="both"/>
        <w:rPr>
          <w:rFonts w:eastAsiaTheme="minorEastAsia"/>
          <w:lang w:val="en-US" w:eastAsia="zh-CN"/>
        </w:rPr>
      </w:pPr>
      <w:r w:rsidRPr="00A91B1D">
        <w:rPr>
          <w:rFonts w:eastAsiaTheme="minorEastAsia"/>
          <w:lang w:val="en-US" w:eastAsia="zh-CN"/>
        </w:rPr>
        <w:t>For 4-step RACH access:</w:t>
      </w:r>
    </w:p>
    <w:p w14:paraId="0E99E32D" w14:textId="2ECE2182" w:rsidR="007C0C12" w:rsidRPr="00A91B1D" w:rsidRDefault="007C0C12" w:rsidP="007C0C12">
      <w:pPr>
        <w:spacing w:afterLines="50" w:after="120"/>
        <w:jc w:val="both"/>
        <w:rPr>
          <w:rFonts w:eastAsiaTheme="minorEastAsia"/>
          <w:lang w:val="en-US" w:eastAsia="zh-CN"/>
        </w:rPr>
      </w:pPr>
      <w:r w:rsidRPr="00A91B1D">
        <w:rPr>
          <w:rFonts w:eastAsiaTheme="minorEastAsia"/>
          <w:lang w:val="en-US" w:eastAsia="zh-CN"/>
        </w:rPr>
        <w:t>Step 0: The Reader sends inventory request information through the PRDCH channel.</w:t>
      </w:r>
    </w:p>
    <w:p w14:paraId="40ACEE25" w14:textId="57339526" w:rsidR="007C0C12" w:rsidRPr="00A91B1D" w:rsidRDefault="007C0C12" w:rsidP="007C0C12">
      <w:pPr>
        <w:spacing w:afterLines="50" w:after="120"/>
        <w:jc w:val="both"/>
        <w:rPr>
          <w:rFonts w:eastAsiaTheme="minorEastAsia"/>
          <w:lang w:val="en-US" w:eastAsia="zh-CN"/>
        </w:rPr>
      </w:pPr>
      <w:r w:rsidRPr="00A91B1D">
        <w:rPr>
          <w:rFonts w:eastAsiaTheme="minorEastAsia"/>
          <w:lang w:val="en-US" w:eastAsia="zh-CN"/>
        </w:rPr>
        <w:t>Step1</w:t>
      </w:r>
      <w:r>
        <w:rPr>
          <w:rFonts w:eastAsiaTheme="minorEastAsia" w:hint="eastAsia"/>
          <w:lang w:val="en-US" w:eastAsia="zh-CN"/>
        </w:rPr>
        <w:t>:</w:t>
      </w:r>
      <w:r w:rsidR="008C1D78">
        <w:rPr>
          <w:rFonts w:eastAsiaTheme="minorEastAsia" w:hint="eastAsia"/>
          <w:lang w:val="en-US" w:eastAsia="zh-CN"/>
        </w:rPr>
        <w:t xml:space="preserve"> </w:t>
      </w:r>
      <w:r w:rsidRPr="00A91B1D">
        <w:rPr>
          <w:rFonts w:eastAsiaTheme="minorEastAsia"/>
          <w:lang w:val="en-US" w:eastAsia="zh-CN"/>
        </w:rPr>
        <w:t>A-IoT Msg1, A-IoT device sends an ID to the reader. (FFS how an ID is generated)</w:t>
      </w:r>
    </w:p>
    <w:p w14:paraId="2F6F7FC8" w14:textId="3BAD74A0" w:rsidR="007C0C12" w:rsidRDefault="007C0C12" w:rsidP="007C0C12">
      <w:pPr>
        <w:spacing w:afterLines="50" w:after="120"/>
        <w:jc w:val="both"/>
        <w:rPr>
          <w:rFonts w:eastAsiaTheme="minorEastAsia"/>
          <w:lang w:eastAsia="zh-CN"/>
        </w:rPr>
      </w:pPr>
      <w:r>
        <w:rPr>
          <w:rFonts w:eastAsiaTheme="minorEastAsia" w:hint="eastAsia"/>
          <w:lang w:eastAsia="zh-CN"/>
        </w:rPr>
        <w:t xml:space="preserve">Step 2: </w:t>
      </w:r>
      <w:r>
        <w:rPr>
          <w:rFonts w:eastAsiaTheme="minorEastAsia" w:hint="eastAsia"/>
          <w:lang w:val="en-US" w:eastAsia="zh-CN"/>
        </w:rPr>
        <w:t>A</w:t>
      </w:r>
      <w:r w:rsidRPr="00BB4CCF">
        <w:rPr>
          <w:lang w:eastAsia="zh-CN"/>
        </w:rPr>
        <w:t xml:space="preserve">-IoT </w:t>
      </w:r>
      <w:r w:rsidRPr="00BB4CCF">
        <w:rPr>
          <w:rFonts w:hint="eastAsia"/>
          <w:lang w:eastAsia="zh-CN"/>
        </w:rPr>
        <w:t>M</w:t>
      </w:r>
      <w:r w:rsidRPr="00BB4CCF">
        <w:rPr>
          <w:lang w:eastAsia="zh-CN"/>
        </w:rPr>
        <w:t>sg</w:t>
      </w:r>
      <w:r>
        <w:rPr>
          <w:rFonts w:eastAsiaTheme="minorEastAsia" w:hint="eastAsia"/>
          <w:lang w:eastAsia="zh-CN"/>
        </w:rPr>
        <w:t xml:space="preserve">2, </w:t>
      </w:r>
      <w:r w:rsidRPr="00BB4CCF">
        <w:rPr>
          <w:lang w:eastAsia="zh-CN"/>
        </w:rPr>
        <w:t xml:space="preserve">the reader </w:t>
      </w:r>
      <w:r w:rsidR="00645F76" w:rsidRPr="00BB4CCF">
        <w:rPr>
          <w:lang w:eastAsia="zh-CN"/>
        </w:rPr>
        <w:t>echoes</w:t>
      </w:r>
      <w:r w:rsidRPr="00BB4CCF">
        <w:rPr>
          <w:lang w:eastAsia="zh-CN"/>
        </w:rPr>
        <w:t xml:space="preserve"> the ID received in Msg1</w:t>
      </w:r>
      <w:r>
        <w:rPr>
          <w:rFonts w:eastAsiaTheme="minorEastAsia" w:hint="eastAsia"/>
          <w:lang w:eastAsia="zh-CN"/>
        </w:rPr>
        <w:t>.</w:t>
      </w:r>
    </w:p>
    <w:p w14:paraId="6385DE1E" w14:textId="77777777" w:rsidR="007C0C12" w:rsidRPr="002A4E67" w:rsidRDefault="007C0C12" w:rsidP="007C0C12">
      <w:pPr>
        <w:spacing w:afterLines="50" w:after="120"/>
        <w:jc w:val="both"/>
        <w:rPr>
          <w:rFonts w:eastAsiaTheme="minorEastAsia"/>
          <w:lang w:eastAsia="zh-CN"/>
        </w:rPr>
      </w:pPr>
      <w:r>
        <w:rPr>
          <w:rFonts w:eastAsiaTheme="minorEastAsia"/>
          <w:lang w:eastAsia="zh-CN"/>
        </w:rPr>
        <w:t>S</w:t>
      </w:r>
      <w:r>
        <w:rPr>
          <w:rFonts w:eastAsiaTheme="minorEastAsia" w:hint="eastAsia"/>
          <w:lang w:eastAsia="zh-CN"/>
        </w:rPr>
        <w:t xml:space="preserve">tep 3: </w:t>
      </w:r>
      <w:r w:rsidRPr="00FB6970">
        <w:t xml:space="preserve">A-IoT </w:t>
      </w:r>
      <w:r w:rsidRPr="00FB6970">
        <w:rPr>
          <w:rFonts w:hint="eastAsia"/>
        </w:rPr>
        <w:t>M</w:t>
      </w:r>
      <w:r w:rsidRPr="00FB6970">
        <w:t>sg3</w:t>
      </w:r>
      <w:r>
        <w:rPr>
          <w:rFonts w:eastAsiaTheme="minorEastAsia" w:hint="eastAsia"/>
          <w:lang w:eastAsia="zh-CN"/>
        </w:rPr>
        <w:t>,</w:t>
      </w:r>
      <w:r w:rsidRPr="00FB6970">
        <w:t xml:space="preserve"> </w:t>
      </w:r>
      <w:r>
        <w:rPr>
          <w:rFonts w:eastAsiaTheme="minorEastAsia" w:hint="eastAsia"/>
          <w:lang w:eastAsia="zh-CN"/>
        </w:rPr>
        <w:t>A-IoT device</w:t>
      </w:r>
      <w:r w:rsidRPr="00FB6970">
        <w:t xml:space="preserve"> sends Device ID and/or any other </w:t>
      </w:r>
      <w:r>
        <w:rPr>
          <w:rFonts w:eastAsiaTheme="minorEastAsia"/>
          <w:lang w:eastAsia="zh-CN"/>
        </w:rPr>
        <w:t>requested</w:t>
      </w:r>
      <w:r>
        <w:rPr>
          <w:rFonts w:eastAsiaTheme="minorEastAsia" w:hint="eastAsia"/>
          <w:lang w:eastAsia="zh-CN"/>
        </w:rPr>
        <w:t xml:space="preserve"> data based on Reader.</w:t>
      </w:r>
    </w:p>
    <w:p w14:paraId="21A70329" w14:textId="77777777" w:rsidR="007C0C12" w:rsidRDefault="007C0C12" w:rsidP="007C0C12">
      <w:pPr>
        <w:keepNext/>
        <w:spacing w:beforeLines="50" w:before="120" w:after="120"/>
        <w:jc w:val="center"/>
        <w:rPr>
          <w:rFonts w:eastAsia="宋体"/>
          <w:b/>
          <w:bCs/>
          <w:lang w:eastAsia="zh-CN"/>
        </w:rPr>
      </w:pPr>
      <w:bookmarkStart w:id="42" w:name="_Ref173842544"/>
      <w:r>
        <w:rPr>
          <w:b/>
          <w:bCs/>
        </w:rPr>
        <w:t xml:space="preserve">Table </w:t>
      </w:r>
      <w:r>
        <w:rPr>
          <w:b/>
          <w:bCs/>
        </w:rPr>
        <w:fldChar w:fldCharType="begin"/>
      </w:r>
      <w:r>
        <w:rPr>
          <w:b/>
          <w:bCs/>
        </w:rPr>
        <w:instrText xml:space="preserve"> SEQ Table \* ARABIC </w:instrText>
      </w:r>
      <w:r>
        <w:rPr>
          <w:b/>
          <w:bCs/>
        </w:rPr>
        <w:fldChar w:fldCharType="separate"/>
      </w:r>
      <w:r w:rsidR="00AF2B27">
        <w:rPr>
          <w:b/>
          <w:bCs/>
          <w:noProof/>
        </w:rPr>
        <w:t>5</w:t>
      </w:r>
      <w:r>
        <w:rPr>
          <w:b/>
          <w:bCs/>
        </w:rPr>
        <w:fldChar w:fldCharType="end"/>
      </w:r>
      <w:bookmarkEnd w:id="42"/>
      <w:r>
        <w:rPr>
          <w:rFonts w:eastAsia="宋体" w:hint="eastAsia"/>
          <w:b/>
          <w:bCs/>
          <w:lang w:eastAsia="zh-CN"/>
        </w:rPr>
        <w:t>: S</w:t>
      </w:r>
      <w:r>
        <w:rPr>
          <w:rFonts w:eastAsia="宋体"/>
          <w:b/>
          <w:bCs/>
          <w:lang w:eastAsia="zh-CN"/>
        </w:rPr>
        <w:t>imulation</w:t>
      </w:r>
      <w:r>
        <w:rPr>
          <w:rFonts w:eastAsia="宋体" w:hint="eastAsia"/>
          <w:b/>
          <w:bCs/>
          <w:lang w:eastAsia="zh-CN"/>
        </w:rPr>
        <w:t xml:space="preserve"> assumptions for latency</w:t>
      </w:r>
    </w:p>
    <w:tbl>
      <w:tblPr>
        <w:tblW w:w="763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0" w:type="dxa"/>
        </w:tblCellMar>
        <w:tblLook w:val="04A0" w:firstRow="1" w:lastRow="0" w:firstColumn="1" w:lastColumn="0" w:noHBand="0" w:noVBand="1"/>
      </w:tblPr>
      <w:tblGrid>
        <w:gridCol w:w="1692"/>
        <w:gridCol w:w="1985"/>
        <w:gridCol w:w="3957"/>
      </w:tblGrid>
      <w:tr w:rsidR="007C0C12" w14:paraId="09D15942" w14:textId="77777777" w:rsidTr="00FE413E">
        <w:trPr>
          <w:trHeight w:val="20"/>
          <w:jc w:val="center"/>
        </w:trPr>
        <w:tc>
          <w:tcPr>
            <w:tcW w:w="3677" w:type="dxa"/>
            <w:gridSpan w:val="2"/>
            <w:tcMar>
              <w:top w:w="54" w:type="dxa"/>
              <w:left w:w="108" w:type="dxa"/>
              <w:bottom w:w="54" w:type="dxa"/>
              <w:right w:w="108" w:type="dxa"/>
            </w:tcMar>
            <w:vAlign w:val="center"/>
          </w:tcPr>
          <w:p w14:paraId="1F3102B4" w14:textId="77777777" w:rsidR="007C0C12" w:rsidRDefault="007C0C12" w:rsidP="00FE413E">
            <w:pPr>
              <w:snapToGrid w:val="0"/>
              <w:spacing w:before="100" w:beforeAutospacing="1" w:after="0"/>
              <w:jc w:val="center"/>
              <w:rPr>
                <w:rFonts w:eastAsia="宋体"/>
                <w:b/>
                <w:sz w:val="21"/>
                <w:szCs w:val="21"/>
                <w:lang w:eastAsia="zh-CN"/>
              </w:rPr>
            </w:pPr>
            <w:r>
              <w:rPr>
                <w:rFonts w:eastAsia="宋体"/>
                <w:b/>
                <w:sz w:val="21"/>
                <w:szCs w:val="21"/>
                <w:lang w:eastAsia="zh-CN"/>
              </w:rPr>
              <w:t>Parameters</w:t>
            </w:r>
          </w:p>
        </w:tc>
        <w:tc>
          <w:tcPr>
            <w:tcW w:w="3957" w:type="dxa"/>
            <w:tcMar>
              <w:top w:w="54" w:type="dxa"/>
              <w:left w:w="108" w:type="dxa"/>
              <w:bottom w:w="54" w:type="dxa"/>
              <w:right w:w="108" w:type="dxa"/>
            </w:tcMar>
          </w:tcPr>
          <w:p w14:paraId="36417FD2" w14:textId="77777777" w:rsidR="007C0C12" w:rsidRDefault="007C0C12" w:rsidP="00FE413E">
            <w:pPr>
              <w:snapToGrid w:val="0"/>
              <w:spacing w:before="100" w:beforeAutospacing="1" w:after="0"/>
              <w:jc w:val="center"/>
              <w:rPr>
                <w:rFonts w:eastAsia="宋体"/>
                <w:b/>
                <w:sz w:val="21"/>
                <w:szCs w:val="21"/>
                <w:lang w:eastAsia="zh-CN"/>
              </w:rPr>
            </w:pPr>
            <w:r>
              <w:rPr>
                <w:rFonts w:eastAsia="宋体"/>
                <w:b/>
                <w:sz w:val="21"/>
                <w:szCs w:val="21"/>
                <w:lang w:eastAsia="zh-CN"/>
              </w:rPr>
              <w:t>Value</w:t>
            </w:r>
          </w:p>
        </w:tc>
      </w:tr>
      <w:tr w:rsidR="007C0C12" w14:paraId="7614C1D0" w14:textId="77777777" w:rsidTr="00FE413E">
        <w:trPr>
          <w:trHeight w:val="20"/>
          <w:jc w:val="center"/>
        </w:trPr>
        <w:tc>
          <w:tcPr>
            <w:tcW w:w="3677" w:type="dxa"/>
            <w:gridSpan w:val="2"/>
            <w:tcMar>
              <w:top w:w="54" w:type="dxa"/>
              <w:left w:w="108" w:type="dxa"/>
              <w:bottom w:w="54" w:type="dxa"/>
              <w:right w:w="108" w:type="dxa"/>
            </w:tcMar>
          </w:tcPr>
          <w:p w14:paraId="3F59F4C5" w14:textId="77777777" w:rsidR="007C0C12" w:rsidRDefault="007C0C12" w:rsidP="00FE413E">
            <w:pPr>
              <w:snapToGrid w:val="0"/>
              <w:spacing w:before="100" w:beforeAutospacing="1" w:after="0"/>
              <w:rPr>
                <w:rFonts w:eastAsia="宋体"/>
                <w:lang w:eastAsia="zh-CN"/>
              </w:rPr>
            </w:pPr>
            <w:r>
              <w:rPr>
                <w:rFonts w:eastAsiaTheme="minorEastAsia" w:hint="eastAsia"/>
                <w:lang w:eastAsia="zh-CN"/>
              </w:rPr>
              <w:t>Random access mode</w:t>
            </w:r>
          </w:p>
        </w:tc>
        <w:tc>
          <w:tcPr>
            <w:tcW w:w="3957" w:type="dxa"/>
            <w:tcMar>
              <w:top w:w="54" w:type="dxa"/>
              <w:left w:w="108" w:type="dxa"/>
              <w:bottom w:w="54" w:type="dxa"/>
              <w:right w:w="108" w:type="dxa"/>
            </w:tcMar>
          </w:tcPr>
          <w:p w14:paraId="79100174" w14:textId="77777777" w:rsidR="007C0C12" w:rsidRDefault="007C0C12" w:rsidP="00FE413E">
            <w:pPr>
              <w:keepNext/>
              <w:keepLines/>
              <w:widowControl w:val="0"/>
              <w:tabs>
                <w:tab w:val="right" w:leader="dot" w:pos="9639"/>
              </w:tabs>
              <w:snapToGrid w:val="0"/>
              <w:spacing w:after="0"/>
              <w:ind w:left="1418" w:right="425" w:hangingChars="709" w:hanging="1418"/>
              <w:rPr>
                <w:rFonts w:eastAsia="宋体"/>
                <w:b/>
                <w:sz w:val="21"/>
                <w:szCs w:val="21"/>
                <w:lang w:eastAsia="zh-CN"/>
              </w:rPr>
            </w:pPr>
            <w:r>
              <w:rPr>
                <w:rFonts w:eastAsia="宋体" w:hint="eastAsia"/>
                <w:lang w:eastAsia="zh-CN"/>
              </w:rPr>
              <w:t>2-step, 4-step</w:t>
            </w:r>
          </w:p>
        </w:tc>
      </w:tr>
      <w:tr w:rsidR="007C0C12" w14:paraId="1C72EEE2" w14:textId="77777777" w:rsidTr="00FE413E">
        <w:trPr>
          <w:trHeight w:val="20"/>
          <w:jc w:val="center"/>
        </w:trPr>
        <w:tc>
          <w:tcPr>
            <w:tcW w:w="3677" w:type="dxa"/>
            <w:gridSpan w:val="2"/>
            <w:tcMar>
              <w:top w:w="54" w:type="dxa"/>
              <w:left w:w="108" w:type="dxa"/>
              <w:bottom w:w="54" w:type="dxa"/>
              <w:right w:w="108" w:type="dxa"/>
            </w:tcMar>
          </w:tcPr>
          <w:p w14:paraId="155C4060" w14:textId="77777777" w:rsidR="007C0C12" w:rsidRDefault="007C0C12" w:rsidP="00FE413E">
            <w:pPr>
              <w:snapToGrid w:val="0"/>
              <w:spacing w:before="100" w:beforeAutospacing="1" w:after="0"/>
              <w:rPr>
                <w:rFonts w:eastAsia="宋体"/>
                <w:sz w:val="21"/>
                <w:szCs w:val="21"/>
                <w:lang w:eastAsia="zh-CN"/>
              </w:rPr>
            </w:pPr>
            <w:r>
              <w:rPr>
                <w:rFonts w:eastAsiaTheme="minorEastAsia" w:hint="eastAsia"/>
                <w:lang w:eastAsia="zh-CN"/>
              </w:rPr>
              <w:t>A-IoT device number</w:t>
            </w:r>
          </w:p>
        </w:tc>
        <w:tc>
          <w:tcPr>
            <w:tcW w:w="3957" w:type="dxa"/>
            <w:tcMar>
              <w:top w:w="54" w:type="dxa"/>
              <w:left w:w="108" w:type="dxa"/>
              <w:bottom w:w="54" w:type="dxa"/>
              <w:right w:w="108" w:type="dxa"/>
            </w:tcMar>
          </w:tcPr>
          <w:p w14:paraId="0F1E6770" w14:textId="77777777" w:rsidR="007C0C12" w:rsidRDefault="007C0C12" w:rsidP="00FE413E">
            <w:pPr>
              <w:snapToGrid w:val="0"/>
              <w:spacing w:before="100" w:beforeAutospacing="1" w:after="0"/>
              <w:rPr>
                <w:rFonts w:eastAsia="宋体"/>
                <w:sz w:val="21"/>
                <w:szCs w:val="21"/>
                <w:lang w:eastAsia="zh-CN"/>
              </w:rPr>
            </w:pPr>
            <w:r>
              <w:rPr>
                <w:rFonts w:eastAsia="宋体" w:hint="eastAsia"/>
                <w:sz w:val="21"/>
                <w:szCs w:val="21"/>
                <w:lang w:eastAsia="zh-CN"/>
              </w:rPr>
              <w:t>100, 200</w:t>
            </w:r>
          </w:p>
        </w:tc>
      </w:tr>
      <w:tr w:rsidR="007C0C12" w14:paraId="7C56D44E" w14:textId="77777777" w:rsidTr="00FE413E">
        <w:trPr>
          <w:trHeight w:val="20"/>
          <w:jc w:val="center"/>
        </w:trPr>
        <w:tc>
          <w:tcPr>
            <w:tcW w:w="3677" w:type="dxa"/>
            <w:gridSpan w:val="2"/>
            <w:tcMar>
              <w:top w:w="54" w:type="dxa"/>
              <w:left w:w="108" w:type="dxa"/>
              <w:bottom w:w="54" w:type="dxa"/>
              <w:right w:w="108" w:type="dxa"/>
            </w:tcMar>
          </w:tcPr>
          <w:p w14:paraId="00431A9D" w14:textId="77777777" w:rsidR="007C0C12" w:rsidRDefault="007C0C12" w:rsidP="00FE413E">
            <w:pPr>
              <w:snapToGrid w:val="0"/>
              <w:spacing w:before="100" w:beforeAutospacing="1" w:after="0"/>
              <w:rPr>
                <w:rFonts w:eastAsia="宋体"/>
                <w:sz w:val="21"/>
                <w:szCs w:val="21"/>
                <w:lang w:eastAsia="zh-CN"/>
              </w:rPr>
            </w:pPr>
            <w:r>
              <w:rPr>
                <w:rFonts w:eastAsiaTheme="minorEastAsia" w:hint="eastAsia"/>
                <w:lang w:eastAsia="zh-CN"/>
              </w:rPr>
              <w:t>Code rate</w:t>
            </w:r>
          </w:p>
        </w:tc>
        <w:tc>
          <w:tcPr>
            <w:tcW w:w="3957" w:type="dxa"/>
            <w:tcMar>
              <w:top w:w="54" w:type="dxa"/>
              <w:left w:w="108" w:type="dxa"/>
              <w:bottom w:w="54" w:type="dxa"/>
              <w:right w:w="108" w:type="dxa"/>
            </w:tcMar>
          </w:tcPr>
          <w:p w14:paraId="2960A997" w14:textId="77777777" w:rsidR="007C0C12" w:rsidRDefault="007C0C12" w:rsidP="00FE413E">
            <w:pPr>
              <w:snapToGrid w:val="0"/>
              <w:spacing w:before="100" w:beforeAutospacing="1" w:after="0"/>
              <w:rPr>
                <w:rFonts w:eastAsia="宋体"/>
                <w:sz w:val="21"/>
                <w:szCs w:val="21"/>
                <w:lang w:eastAsia="zh-CN"/>
              </w:rPr>
            </w:pPr>
            <w:r>
              <w:rPr>
                <w:rFonts w:eastAsia="宋体" w:hint="eastAsia"/>
                <w:sz w:val="21"/>
                <w:szCs w:val="21"/>
                <w:lang w:eastAsia="zh-CN"/>
              </w:rPr>
              <w:t>0.5</w:t>
            </w:r>
          </w:p>
        </w:tc>
      </w:tr>
      <w:tr w:rsidR="007C0C12" w14:paraId="203DD3DE" w14:textId="77777777" w:rsidTr="00FE413E">
        <w:trPr>
          <w:trHeight w:val="20"/>
          <w:jc w:val="center"/>
        </w:trPr>
        <w:tc>
          <w:tcPr>
            <w:tcW w:w="3677" w:type="dxa"/>
            <w:gridSpan w:val="2"/>
            <w:tcMar>
              <w:top w:w="54" w:type="dxa"/>
              <w:left w:w="108" w:type="dxa"/>
              <w:bottom w:w="54" w:type="dxa"/>
              <w:right w:w="108" w:type="dxa"/>
            </w:tcMar>
          </w:tcPr>
          <w:p w14:paraId="2A1BA362" w14:textId="77777777" w:rsidR="007C0C12" w:rsidRDefault="007C0C12" w:rsidP="00FE413E">
            <w:pPr>
              <w:snapToGrid w:val="0"/>
              <w:spacing w:before="100" w:beforeAutospacing="1" w:after="0"/>
              <w:rPr>
                <w:rFonts w:eastAsia="宋体"/>
                <w:sz w:val="21"/>
                <w:szCs w:val="21"/>
                <w:lang w:eastAsia="zh-CN"/>
              </w:rPr>
            </w:pPr>
            <w:r>
              <w:rPr>
                <w:rFonts w:eastAsiaTheme="minorEastAsia"/>
              </w:rPr>
              <w:t>C</w:t>
            </w:r>
            <w:r>
              <w:rPr>
                <w:rFonts w:eastAsiaTheme="minorEastAsia" w:hint="eastAsia"/>
              </w:rPr>
              <w:t>hip rate</w:t>
            </w:r>
          </w:p>
        </w:tc>
        <w:tc>
          <w:tcPr>
            <w:tcW w:w="3957" w:type="dxa"/>
            <w:tcMar>
              <w:top w:w="54" w:type="dxa"/>
              <w:left w:w="108" w:type="dxa"/>
              <w:bottom w:w="54" w:type="dxa"/>
              <w:right w:w="108" w:type="dxa"/>
            </w:tcMar>
          </w:tcPr>
          <w:p w14:paraId="0157A16D" w14:textId="77777777" w:rsidR="007C0C12" w:rsidRDefault="007C0C12" w:rsidP="007C0C12">
            <w:pPr>
              <w:pStyle w:val="af7"/>
              <w:numPr>
                <w:ilvl w:val="0"/>
                <w:numId w:val="76"/>
              </w:numPr>
              <w:snapToGrid w:val="0"/>
              <w:spacing w:before="100" w:beforeAutospacing="1" w:after="0"/>
              <w:contextualSpacing w:val="0"/>
              <w:rPr>
                <w:rFonts w:eastAsia="宋体"/>
                <w:sz w:val="21"/>
                <w:szCs w:val="21"/>
              </w:rPr>
            </w:pPr>
            <w:r>
              <w:rPr>
                <w:rFonts w:eastAsia="宋体"/>
                <w:sz w:val="21"/>
                <w:szCs w:val="21"/>
              </w:rPr>
              <w:t>R</w:t>
            </w:r>
            <w:r>
              <w:rPr>
                <w:rFonts w:eastAsia="宋体" w:hint="eastAsia"/>
                <w:sz w:val="21"/>
                <w:szCs w:val="21"/>
              </w:rPr>
              <w:t>2D: 60 kHz</w:t>
            </w:r>
          </w:p>
          <w:p w14:paraId="19D87644" w14:textId="77777777" w:rsidR="007C0C12" w:rsidRDefault="007C0C12" w:rsidP="007C0C12">
            <w:pPr>
              <w:pStyle w:val="af7"/>
              <w:numPr>
                <w:ilvl w:val="0"/>
                <w:numId w:val="76"/>
              </w:numPr>
              <w:snapToGrid w:val="0"/>
              <w:spacing w:before="100" w:beforeAutospacing="1" w:after="0"/>
              <w:contextualSpacing w:val="0"/>
              <w:rPr>
                <w:rFonts w:eastAsia="宋体"/>
                <w:sz w:val="21"/>
                <w:szCs w:val="21"/>
              </w:rPr>
            </w:pPr>
            <w:r>
              <w:rPr>
                <w:rFonts w:eastAsia="宋体" w:hint="eastAsia"/>
                <w:sz w:val="21"/>
                <w:szCs w:val="21"/>
              </w:rPr>
              <w:t>D2R: 112 kHz</w:t>
            </w:r>
          </w:p>
        </w:tc>
      </w:tr>
      <w:tr w:rsidR="007C0C12" w14:paraId="4F278A86" w14:textId="77777777" w:rsidTr="00FE413E">
        <w:trPr>
          <w:trHeight w:val="20"/>
          <w:jc w:val="center"/>
        </w:trPr>
        <w:tc>
          <w:tcPr>
            <w:tcW w:w="1692" w:type="dxa"/>
            <w:vMerge w:val="restart"/>
            <w:tcMar>
              <w:top w:w="54" w:type="dxa"/>
              <w:left w:w="108" w:type="dxa"/>
              <w:bottom w:w="54" w:type="dxa"/>
              <w:right w:w="108" w:type="dxa"/>
            </w:tcMar>
          </w:tcPr>
          <w:p w14:paraId="7EF59D5C" w14:textId="77777777" w:rsidR="007C0C12" w:rsidRDefault="007C0C12" w:rsidP="00FE413E">
            <w:pPr>
              <w:snapToGrid w:val="0"/>
              <w:spacing w:before="100" w:beforeAutospacing="1" w:after="0"/>
              <w:jc w:val="both"/>
              <w:rPr>
                <w:rFonts w:eastAsiaTheme="minorEastAsia"/>
                <w:lang w:eastAsia="zh-CN"/>
              </w:rPr>
            </w:pPr>
            <w:r>
              <w:rPr>
                <w:rFonts w:eastAsiaTheme="minorEastAsia"/>
                <w:lang w:eastAsia="zh-CN"/>
              </w:rPr>
              <w:t>M</w:t>
            </w:r>
            <w:r>
              <w:rPr>
                <w:rFonts w:eastAsiaTheme="minorEastAsia" w:hint="eastAsia"/>
                <w:lang w:eastAsia="zh-CN"/>
              </w:rPr>
              <w:t>essage size</w:t>
            </w:r>
          </w:p>
        </w:tc>
        <w:tc>
          <w:tcPr>
            <w:tcW w:w="1985" w:type="dxa"/>
          </w:tcPr>
          <w:p w14:paraId="2FA2D356" w14:textId="77777777" w:rsidR="007C0C12" w:rsidRDefault="007C0C12" w:rsidP="00FE413E">
            <w:pPr>
              <w:snapToGrid w:val="0"/>
              <w:spacing w:before="100" w:beforeAutospacing="1" w:after="0"/>
              <w:rPr>
                <w:rFonts w:eastAsia="宋体"/>
                <w:sz w:val="21"/>
                <w:szCs w:val="21"/>
                <w:lang w:eastAsia="zh-CN"/>
              </w:rPr>
            </w:pPr>
            <w:r>
              <w:rPr>
                <w:rFonts w:eastAsia="宋体" w:hint="eastAsia"/>
                <w:sz w:val="21"/>
                <w:szCs w:val="21"/>
                <w:lang w:eastAsia="zh-CN"/>
              </w:rPr>
              <w:t>A-IoT Msg1</w:t>
            </w:r>
          </w:p>
        </w:tc>
        <w:tc>
          <w:tcPr>
            <w:tcW w:w="3957" w:type="dxa"/>
            <w:tcMar>
              <w:top w:w="54" w:type="dxa"/>
              <w:left w:w="108" w:type="dxa"/>
              <w:bottom w:w="54" w:type="dxa"/>
              <w:right w:w="108" w:type="dxa"/>
            </w:tcMar>
          </w:tcPr>
          <w:p w14:paraId="14926489" w14:textId="77777777" w:rsidR="007C0C12" w:rsidRDefault="007C0C12" w:rsidP="007C0C12">
            <w:pPr>
              <w:pStyle w:val="af7"/>
              <w:numPr>
                <w:ilvl w:val="0"/>
                <w:numId w:val="76"/>
              </w:numPr>
              <w:snapToGrid w:val="0"/>
              <w:spacing w:before="100" w:beforeAutospacing="1" w:after="0"/>
              <w:contextualSpacing w:val="0"/>
              <w:rPr>
                <w:rFonts w:eastAsia="宋体"/>
                <w:sz w:val="21"/>
                <w:szCs w:val="21"/>
              </w:rPr>
            </w:pPr>
            <w:r>
              <w:rPr>
                <w:rFonts w:eastAsia="宋体" w:hint="eastAsia"/>
                <w:sz w:val="21"/>
                <w:szCs w:val="21"/>
              </w:rPr>
              <w:t>16 bits</w:t>
            </w:r>
          </w:p>
        </w:tc>
      </w:tr>
      <w:tr w:rsidR="007C0C12" w14:paraId="780D99E2" w14:textId="77777777" w:rsidTr="00FE413E">
        <w:trPr>
          <w:trHeight w:val="20"/>
          <w:jc w:val="center"/>
        </w:trPr>
        <w:tc>
          <w:tcPr>
            <w:tcW w:w="1692" w:type="dxa"/>
            <w:vMerge/>
            <w:tcMar>
              <w:top w:w="54" w:type="dxa"/>
              <w:left w:w="108" w:type="dxa"/>
              <w:bottom w:w="54" w:type="dxa"/>
              <w:right w:w="108" w:type="dxa"/>
            </w:tcMar>
          </w:tcPr>
          <w:p w14:paraId="3AFA1DB5" w14:textId="77777777" w:rsidR="007C0C12" w:rsidRDefault="007C0C12" w:rsidP="00FE413E">
            <w:pPr>
              <w:snapToGrid w:val="0"/>
              <w:spacing w:before="100" w:beforeAutospacing="1" w:after="0"/>
              <w:jc w:val="both"/>
              <w:rPr>
                <w:rFonts w:eastAsiaTheme="minorEastAsia"/>
                <w:lang w:eastAsia="zh-CN"/>
              </w:rPr>
            </w:pPr>
          </w:p>
        </w:tc>
        <w:tc>
          <w:tcPr>
            <w:tcW w:w="1985" w:type="dxa"/>
          </w:tcPr>
          <w:p w14:paraId="2852793B" w14:textId="77777777" w:rsidR="007C0C12" w:rsidRDefault="007C0C12" w:rsidP="00FE413E">
            <w:pPr>
              <w:snapToGrid w:val="0"/>
              <w:spacing w:before="100" w:beforeAutospacing="1" w:after="0"/>
              <w:rPr>
                <w:rFonts w:eastAsia="宋体"/>
                <w:sz w:val="21"/>
                <w:szCs w:val="21"/>
                <w:lang w:eastAsia="zh-CN"/>
              </w:rPr>
            </w:pPr>
            <w:r>
              <w:rPr>
                <w:rFonts w:eastAsia="宋体" w:hint="eastAsia"/>
                <w:sz w:val="21"/>
                <w:szCs w:val="21"/>
                <w:lang w:eastAsia="zh-CN"/>
              </w:rPr>
              <w:t>A-IoT Msg2</w:t>
            </w:r>
          </w:p>
        </w:tc>
        <w:tc>
          <w:tcPr>
            <w:tcW w:w="3957" w:type="dxa"/>
            <w:tcMar>
              <w:top w:w="54" w:type="dxa"/>
              <w:left w:w="108" w:type="dxa"/>
              <w:bottom w:w="54" w:type="dxa"/>
              <w:right w:w="108" w:type="dxa"/>
            </w:tcMar>
          </w:tcPr>
          <w:p w14:paraId="7F01830E" w14:textId="77777777" w:rsidR="007C0C12" w:rsidRDefault="007C0C12" w:rsidP="007C0C12">
            <w:pPr>
              <w:pStyle w:val="af7"/>
              <w:numPr>
                <w:ilvl w:val="0"/>
                <w:numId w:val="76"/>
              </w:numPr>
              <w:snapToGrid w:val="0"/>
              <w:spacing w:before="100" w:beforeAutospacing="1" w:after="0"/>
              <w:contextualSpacing w:val="0"/>
              <w:rPr>
                <w:rFonts w:eastAsia="宋体"/>
                <w:sz w:val="21"/>
                <w:szCs w:val="21"/>
              </w:rPr>
            </w:pPr>
            <w:r>
              <w:rPr>
                <w:rFonts w:eastAsia="宋体" w:hint="eastAsia"/>
                <w:sz w:val="21"/>
                <w:szCs w:val="21"/>
              </w:rPr>
              <w:t>16 bits</w:t>
            </w:r>
          </w:p>
        </w:tc>
      </w:tr>
      <w:tr w:rsidR="007C0C12" w14:paraId="7419DFAC" w14:textId="77777777" w:rsidTr="00FE413E">
        <w:trPr>
          <w:trHeight w:val="20"/>
          <w:jc w:val="center"/>
        </w:trPr>
        <w:tc>
          <w:tcPr>
            <w:tcW w:w="1692" w:type="dxa"/>
            <w:vMerge/>
            <w:tcMar>
              <w:top w:w="54" w:type="dxa"/>
              <w:left w:w="108" w:type="dxa"/>
              <w:bottom w:w="54" w:type="dxa"/>
              <w:right w:w="108" w:type="dxa"/>
            </w:tcMar>
          </w:tcPr>
          <w:p w14:paraId="3CD55F39" w14:textId="77777777" w:rsidR="007C0C12" w:rsidRDefault="007C0C12" w:rsidP="00FE413E">
            <w:pPr>
              <w:snapToGrid w:val="0"/>
              <w:spacing w:before="100" w:beforeAutospacing="1" w:after="0"/>
              <w:jc w:val="both"/>
              <w:rPr>
                <w:rFonts w:eastAsiaTheme="minorEastAsia"/>
                <w:lang w:eastAsia="zh-CN"/>
              </w:rPr>
            </w:pPr>
          </w:p>
        </w:tc>
        <w:tc>
          <w:tcPr>
            <w:tcW w:w="1985" w:type="dxa"/>
          </w:tcPr>
          <w:p w14:paraId="60B2EBBE" w14:textId="77777777" w:rsidR="007C0C12" w:rsidRDefault="007C0C12" w:rsidP="00FE413E">
            <w:pPr>
              <w:snapToGrid w:val="0"/>
              <w:spacing w:before="100" w:beforeAutospacing="1" w:after="0"/>
              <w:rPr>
                <w:rFonts w:eastAsia="宋体"/>
                <w:sz w:val="21"/>
                <w:szCs w:val="21"/>
                <w:lang w:eastAsia="zh-CN"/>
              </w:rPr>
            </w:pPr>
            <w:r>
              <w:rPr>
                <w:rFonts w:eastAsia="宋体" w:hint="eastAsia"/>
                <w:sz w:val="21"/>
                <w:szCs w:val="21"/>
                <w:lang w:eastAsia="zh-CN"/>
              </w:rPr>
              <w:t>A-IoT Msg3</w:t>
            </w:r>
          </w:p>
        </w:tc>
        <w:tc>
          <w:tcPr>
            <w:tcW w:w="3957" w:type="dxa"/>
            <w:tcMar>
              <w:top w:w="54" w:type="dxa"/>
              <w:left w:w="108" w:type="dxa"/>
              <w:bottom w:w="54" w:type="dxa"/>
              <w:right w:w="108" w:type="dxa"/>
            </w:tcMar>
          </w:tcPr>
          <w:p w14:paraId="4B0AB04A" w14:textId="77777777" w:rsidR="007C0C12" w:rsidRDefault="007C0C12" w:rsidP="00FE413E">
            <w:pPr>
              <w:snapToGrid w:val="0"/>
              <w:spacing w:before="100" w:beforeAutospacing="1" w:after="0"/>
              <w:rPr>
                <w:rFonts w:eastAsia="宋体"/>
                <w:sz w:val="21"/>
                <w:szCs w:val="21"/>
                <w:lang w:eastAsia="zh-CN"/>
              </w:rPr>
            </w:pPr>
            <w:r>
              <w:rPr>
                <w:rFonts w:eastAsia="宋体" w:hint="eastAsia"/>
                <w:sz w:val="21"/>
                <w:szCs w:val="21"/>
              </w:rPr>
              <w:t>96 bits</w:t>
            </w:r>
          </w:p>
        </w:tc>
      </w:tr>
      <w:tr w:rsidR="007C0C12" w14:paraId="41B36D91" w14:textId="77777777" w:rsidTr="00FE413E">
        <w:trPr>
          <w:trHeight w:val="20"/>
          <w:jc w:val="center"/>
        </w:trPr>
        <w:tc>
          <w:tcPr>
            <w:tcW w:w="1692" w:type="dxa"/>
            <w:vMerge/>
            <w:tcMar>
              <w:top w:w="54" w:type="dxa"/>
              <w:left w:w="108" w:type="dxa"/>
              <w:bottom w:w="54" w:type="dxa"/>
              <w:right w:w="108" w:type="dxa"/>
            </w:tcMar>
          </w:tcPr>
          <w:p w14:paraId="1FA6ACB1" w14:textId="77777777" w:rsidR="007C0C12" w:rsidRDefault="007C0C12" w:rsidP="00FE413E">
            <w:pPr>
              <w:snapToGrid w:val="0"/>
              <w:spacing w:before="100" w:beforeAutospacing="1" w:after="0"/>
              <w:jc w:val="both"/>
              <w:rPr>
                <w:rFonts w:eastAsiaTheme="minorEastAsia"/>
                <w:lang w:eastAsia="zh-CN"/>
              </w:rPr>
            </w:pPr>
          </w:p>
        </w:tc>
        <w:tc>
          <w:tcPr>
            <w:tcW w:w="1985" w:type="dxa"/>
          </w:tcPr>
          <w:p w14:paraId="583BC8A8" w14:textId="77777777" w:rsidR="007C0C12" w:rsidRDefault="007C0C12" w:rsidP="00FE413E">
            <w:pPr>
              <w:snapToGrid w:val="0"/>
              <w:spacing w:before="100" w:beforeAutospacing="1" w:after="0"/>
              <w:rPr>
                <w:rFonts w:eastAsia="宋体"/>
                <w:sz w:val="21"/>
                <w:szCs w:val="21"/>
                <w:lang w:eastAsia="zh-CN"/>
              </w:rPr>
            </w:pPr>
            <w:r>
              <w:rPr>
                <w:rFonts w:eastAsia="宋体" w:hint="eastAsia"/>
                <w:sz w:val="21"/>
                <w:szCs w:val="21"/>
                <w:lang w:eastAsia="zh-CN"/>
              </w:rPr>
              <w:t>Query command</w:t>
            </w:r>
          </w:p>
        </w:tc>
        <w:tc>
          <w:tcPr>
            <w:tcW w:w="3957" w:type="dxa"/>
            <w:tcMar>
              <w:top w:w="54" w:type="dxa"/>
              <w:left w:w="108" w:type="dxa"/>
              <w:bottom w:w="54" w:type="dxa"/>
              <w:right w:w="108" w:type="dxa"/>
            </w:tcMar>
          </w:tcPr>
          <w:p w14:paraId="088DC461" w14:textId="77777777" w:rsidR="007C0C12" w:rsidRDefault="007C0C12" w:rsidP="00FE413E">
            <w:pPr>
              <w:snapToGrid w:val="0"/>
              <w:spacing w:before="100" w:beforeAutospacing="1" w:after="0"/>
              <w:rPr>
                <w:rFonts w:eastAsia="宋体"/>
                <w:sz w:val="21"/>
                <w:szCs w:val="21"/>
                <w:lang w:eastAsia="zh-CN"/>
              </w:rPr>
            </w:pPr>
            <w:r>
              <w:rPr>
                <w:rFonts w:eastAsia="宋体" w:hint="eastAsia"/>
                <w:sz w:val="21"/>
                <w:szCs w:val="21"/>
                <w:lang w:eastAsia="zh-CN"/>
              </w:rPr>
              <w:t>20</w:t>
            </w:r>
            <w:r>
              <w:rPr>
                <w:rFonts w:eastAsia="宋体" w:hint="eastAsia"/>
                <w:sz w:val="21"/>
                <w:szCs w:val="21"/>
              </w:rPr>
              <w:t xml:space="preserve"> bits</w:t>
            </w:r>
          </w:p>
        </w:tc>
      </w:tr>
      <w:tr w:rsidR="007C0C12" w14:paraId="7A299F99" w14:textId="77777777" w:rsidTr="00FE413E">
        <w:trPr>
          <w:trHeight w:val="20"/>
          <w:jc w:val="center"/>
        </w:trPr>
        <w:tc>
          <w:tcPr>
            <w:tcW w:w="1692" w:type="dxa"/>
            <w:vMerge/>
            <w:tcMar>
              <w:top w:w="54" w:type="dxa"/>
              <w:left w:w="108" w:type="dxa"/>
              <w:bottom w:w="54" w:type="dxa"/>
              <w:right w:w="108" w:type="dxa"/>
            </w:tcMar>
          </w:tcPr>
          <w:p w14:paraId="1B7F3396" w14:textId="77777777" w:rsidR="007C0C12" w:rsidRDefault="007C0C12" w:rsidP="00FE413E">
            <w:pPr>
              <w:snapToGrid w:val="0"/>
              <w:spacing w:before="100" w:beforeAutospacing="1" w:after="0"/>
              <w:jc w:val="both"/>
              <w:rPr>
                <w:rFonts w:eastAsiaTheme="minorEastAsia"/>
                <w:lang w:eastAsia="zh-CN"/>
              </w:rPr>
            </w:pPr>
          </w:p>
        </w:tc>
        <w:tc>
          <w:tcPr>
            <w:tcW w:w="1985" w:type="dxa"/>
          </w:tcPr>
          <w:p w14:paraId="79EAC825" w14:textId="77777777" w:rsidR="007C0C12" w:rsidRDefault="007C0C12" w:rsidP="00FE413E">
            <w:pPr>
              <w:snapToGrid w:val="0"/>
              <w:spacing w:before="100" w:beforeAutospacing="1" w:after="0"/>
              <w:rPr>
                <w:rFonts w:eastAsia="宋体"/>
                <w:sz w:val="21"/>
                <w:szCs w:val="21"/>
                <w:lang w:eastAsia="zh-CN"/>
              </w:rPr>
            </w:pPr>
            <w:r>
              <w:rPr>
                <w:rFonts w:eastAsia="宋体"/>
                <w:sz w:val="21"/>
                <w:szCs w:val="21"/>
                <w:lang w:eastAsia="zh-CN"/>
              </w:rPr>
              <w:t>Decrement command</w:t>
            </w:r>
          </w:p>
        </w:tc>
        <w:tc>
          <w:tcPr>
            <w:tcW w:w="3957" w:type="dxa"/>
            <w:tcMar>
              <w:top w:w="54" w:type="dxa"/>
              <w:left w:w="108" w:type="dxa"/>
              <w:bottom w:w="54" w:type="dxa"/>
              <w:right w:w="108" w:type="dxa"/>
            </w:tcMar>
          </w:tcPr>
          <w:p w14:paraId="3F0D3EA9" w14:textId="77777777" w:rsidR="007C0C12" w:rsidRDefault="007C0C12" w:rsidP="00FE413E">
            <w:pPr>
              <w:snapToGrid w:val="0"/>
              <w:spacing w:before="100" w:beforeAutospacing="1" w:after="0"/>
              <w:rPr>
                <w:rFonts w:eastAsia="宋体"/>
                <w:sz w:val="21"/>
                <w:szCs w:val="21"/>
                <w:lang w:eastAsia="zh-CN"/>
              </w:rPr>
            </w:pPr>
            <w:r>
              <w:rPr>
                <w:rFonts w:eastAsia="宋体" w:hint="eastAsia"/>
                <w:sz w:val="21"/>
                <w:szCs w:val="21"/>
                <w:lang w:eastAsia="zh-CN"/>
              </w:rPr>
              <w:t>12</w:t>
            </w:r>
            <w:r>
              <w:rPr>
                <w:rFonts w:eastAsia="宋体" w:hint="eastAsia"/>
                <w:sz w:val="21"/>
                <w:szCs w:val="21"/>
              </w:rPr>
              <w:t xml:space="preserve"> bits</w:t>
            </w:r>
          </w:p>
        </w:tc>
      </w:tr>
      <w:tr w:rsidR="007C0C12" w14:paraId="775E86A5" w14:textId="77777777" w:rsidTr="00FE413E">
        <w:trPr>
          <w:trHeight w:val="20"/>
          <w:jc w:val="center"/>
        </w:trPr>
        <w:tc>
          <w:tcPr>
            <w:tcW w:w="3677" w:type="dxa"/>
            <w:gridSpan w:val="2"/>
            <w:tcMar>
              <w:top w:w="54" w:type="dxa"/>
              <w:left w:w="108" w:type="dxa"/>
              <w:bottom w:w="54" w:type="dxa"/>
              <w:right w:w="108" w:type="dxa"/>
            </w:tcMar>
          </w:tcPr>
          <w:p w14:paraId="29DCB85B" w14:textId="77777777" w:rsidR="007C0C12" w:rsidRDefault="007C0C12" w:rsidP="00FE413E">
            <w:pPr>
              <w:snapToGrid w:val="0"/>
              <w:spacing w:before="100" w:beforeAutospacing="1" w:after="0"/>
              <w:rPr>
                <w:rFonts w:eastAsia="宋体"/>
                <w:sz w:val="21"/>
                <w:szCs w:val="21"/>
                <w:lang w:eastAsia="zh-CN"/>
              </w:rPr>
            </w:pPr>
            <w:r>
              <w:rPr>
                <w:rFonts w:eastAsia="宋体" w:hint="eastAsia"/>
                <w:sz w:val="21"/>
                <w:szCs w:val="21"/>
                <w:lang w:eastAsia="zh-CN"/>
              </w:rPr>
              <w:t>CRC length</w:t>
            </w:r>
          </w:p>
        </w:tc>
        <w:tc>
          <w:tcPr>
            <w:tcW w:w="3957" w:type="dxa"/>
            <w:tcMar>
              <w:top w:w="54" w:type="dxa"/>
              <w:left w:w="108" w:type="dxa"/>
              <w:bottom w:w="54" w:type="dxa"/>
              <w:right w:w="108" w:type="dxa"/>
            </w:tcMar>
          </w:tcPr>
          <w:p w14:paraId="139933A2" w14:textId="77777777" w:rsidR="007C0C12" w:rsidRDefault="007C0C12" w:rsidP="00FE413E">
            <w:pPr>
              <w:snapToGrid w:val="0"/>
              <w:spacing w:before="100" w:beforeAutospacing="1" w:after="0"/>
              <w:rPr>
                <w:rFonts w:eastAsia="宋体"/>
                <w:sz w:val="21"/>
                <w:szCs w:val="21"/>
                <w:lang w:eastAsia="zh-CN"/>
              </w:rPr>
            </w:pPr>
            <w:r>
              <w:rPr>
                <w:rFonts w:eastAsia="宋体" w:hint="eastAsia"/>
                <w:sz w:val="21"/>
                <w:szCs w:val="21"/>
                <w:lang w:eastAsia="zh-CN"/>
              </w:rPr>
              <w:t>16 bits</w:t>
            </w:r>
          </w:p>
        </w:tc>
      </w:tr>
      <w:tr w:rsidR="007C0C12" w14:paraId="13E6E3BF" w14:textId="77777777" w:rsidTr="00FE413E">
        <w:trPr>
          <w:trHeight w:val="20"/>
          <w:jc w:val="center"/>
        </w:trPr>
        <w:tc>
          <w:tcPr>
            <w:tcW w:w="3677" w:type="dxa"/>
            <w:gridSpan w:val="2"/>
            <w:tcMar>
              <w:top w:w="54" w:type="dxa"/>
              <w:left w:w="108" w:type="dxa"/>
              <w:bottom w:w="54" w:type="dxa"/>
              <w:right w:w="108" w:type="dxa"/>
            </w:tcMar>
          </w:tcPr>
          <w:p w14:paraId="00605C02" w14:textId="77777777" w:rsidR="007C0C12" w:rsidRDefault="007C0C12" w:rsidP="00FE413E">
            <w:pPr>
              <w:snapToGrid w:val="0"/>
              <w:spacing w:before="100" w:beforeAutospacing="1" w:after="0"/>
              <w:rPr>
                <w:rFonts w:eastAsia="宋体"/>
                <w:sz w:val="21"/>
                <w:szCs w:val="21"/>
                <w:lang w:eastAsia="zh-CN"/>
              </w:rPr>
            </w:pPr>
            <w:r>
              <w:rPr>
                <w:rFonts w:eastAsia="宋体"/>
                <w:sz w:val="21"/>
                <w:szCs w:val="21"/>
                <w:lang w:eastAsia="zh-CN"/>
              </w:rPr>
              <w:t>P</w:t>
            </w:r>
            <w:r>
              <w:rPr>
                <w:rFonts w:eastAsia="宋体" w:hint="eastAsia"/>
                <w:sz w:val="21"/>
                <w:szCs w:val="21"/>
                <w:lang w:eastAsia="zh-CN"/>
              </w:rPr>
              <w:t>reamble length</w:t>
            </w:r>
          </w:p>
        </w:tc>
        <w:tc>
          <w:tcPr>
            <w:tcW w:w="3957" w:type="dxa"/>
            <w:tcMar>
              <w:top w:w="54" w:type="dxa"/>
              <w:left w:w="108" w:type="dxa"/>
              <w:bottom w:w="54" w:type="dxa"/>
              <w:right w:w="108" w:type="dxa"/>
            </w:tcMar>
          </w:tcPr>
          <w:p w14:paraId="0BB67A24" w14:textId="77777777" w:rsidR="007C0C12" w:rsidRDefault="007C0C12" w:rsidP="007C0C12">
            <w:pPr>
              <w:pStyle w:val="af7"/>
              <w:numPr>
                <w:ilvl w:val="0"/>
                <w:numId w:val="77"/>
              </w:numPr>
              <w:snapToGrid w:val="0"/>
              <w:spacing w:before="100" w:beforeAutospacing="1" w:after="0"/>
              <w:contextualSpacing w:val="0"/>
              <w:rPr>
                <w:rFonts w:eastAsia="宋体"/>
                <w:sz w:val="21"/>
                <w:szCs w:val="21"/>
              </w:rPr>
            </w:pPr>
            <w:r>
              <w:rPr>
                <w:rFonts w:eastAsia="宋体" w:hint="eastAsia"/>
                <w:sz w:val="21"/>
                <w:szCs w:val="21"/>
              </w:rPr>
              <w:t>R2D: (16+M) chips, M is the number of chips in one OFDM symbol when OOK-4 is used</w:t>
            </w:r>
          </w:p>
          <w:p w14:paraId="72788082" w14:textId="77777777" w:rsidR="007C0C12" w:rsidRDefault="007C0C12" w:rsidP="007C0C12">
            <w:pPr>
              <w:pStyle w:val="af7"/>
              <w:numPr>
                <w:ilvl w:val="0"/>
                <w:numId w:val="77"/>
              </w:numPr>
              <w:snapToGrid w:val="0"/>
              <w:spacing w:before="100" w:beforeAutospacing="1" w:after="0"/>
              <w:contextualSpacing w:val="0"/>
              <w:rPr>
                <w:rFonts w:eastAsia="宋体"/>
                <w:sz w:val="21"/>
                <w:szCs w:val="21"/>
              </w:rPr>
            </w:pPr>
            <w:r>
              <w:rPr>
                <w:rFonts w:eastAsia="宋体" w:hint="eastAsia"/>
                <w:sz w:val="21"/>
                <w:szCs w:val="21"/>
              </w:rPr>
              <w:t>D2R: 16 chips</w:t>
            </w:r>
          </w:p>
        </w:tc>
      </w:tr>
      <w:tr w:rsidR="007C0C12" w14:paraId="74178CD4" w14:textId="77777777" w:rsidTr="00FE413E">
        <w:trPr>
          <w:trHeight w:val="20"/>
          <w:jc w:val="center"/>
        </w:trPr>
        <w:tc>
          <w:tcPr>
            <w:tcW w:w="3677" w:type="dxa"/>
            <w:gridSpan w:val="2"/>
            <w:tcMar>
              <w:top w:w="54" w:type="dxa"/>
              <w:left w:w="108" w:type="dxa"/>
              <w:bottom w:w="54" w:type="dxa"/>
              <w:right w:w="108" w:type="dxa"/>
            </w:tcMar>
          </w:tcPr>
          <w:p w14:paraId="1BBBC991" w14:textId="77777777" w:rsidR="007C0C12" w:rsidRDefault="007C0C12" w:rsidP="00FE413E">
            <w:pPr>
              <w:snapToGrid w:val="0"/>
              <w:spacing w:before="100" w:beforeAutospacing="1" w:after="0"/>
              <w:rPr>
                <w:rFonts w:eastAsia="宋体"/>
                <w:sz w:val="21"/>
                <w:szCs w:val="21"/>
                <w:lang w:eastAsia="zh-CN"/>
              </w:rPr>
            </w:pPr>
            <w:r>
              <w:rPr>
                <w:rFonts w:eastAsia="宋体"/>
                <w:sz w:val="21"/>
                <w:szCs w:val="21"/>
                <w:lang w:eastAsia="zh-CN"/>
              </w:rPr>
              <w:t>Interval between R2D and D2R signals</w:t>
            </w:r>
          </w:p>
        </w:tc>
        <w:tc>
          <w:tcPr>
            <w:tcW w:w="3957" w:type="dxa"/>
            <w:tcMar>
              <w:top w:w="54" w:type="dxa"/>
              <w:left w:w="108" w:type="dxa"/>
              <w:bottom w:w="54" w:type="dxa"/>
              <w:right w:w="108" w:type="dxa"/>
            </w:tcMar>
          </w:tcPr>
          <w:p w14:paraId="0E30757A" w14:textId="77777777" w:rsidR="007C0C12" w:rsidRDefault="007C0C12" w:rsidP="00FE413E">
            <w:pPr>
              <w:snapToGrid w:val="0"/>
              <w:spacing w:before="100" w:beforeAutospacing="1" w:after="0"/>
              <w:rPr>
                <w:rFonts w:eastAsia="宋体"/>
                <w:sz w:val="21"/>
                <w:szCs w:val="21"/>
                <w:lang w:eastAsia="zh-CN"/>
              </w:rPr>
            </w:pPr>
            <w:r>
              <w:rPr>
                <w:rFonts w:eastAsia="宋体" w:hint="eastAsia"/>
                <w:sz w:val="21"/>
                <w:szCs w:val="21"/>
                <w:lang w:eastAsia="zh-CN"/>
              </w:rPr>
              <w:t>20* D2R chip length</w:t>
            </w:r>
          </w:p>
        </w:tc>
      </w:tr>
      <w:tr w:rsidR="007C0C12" w14:paraId="221116FB" w14:textId="77777777" w:rsidTr="00FE413E">
        <w:trPr>
          <w:trHeight w:val="20"/>
          <w:jc w:val="center"/>
        </w:trPr>
        <w:tc>
          <w:tcPr>
            <w:tcW w:w="3677" w:type="dxa"/>
            <w:gridSpan w:val="2"/>
            <w:tcMar>
              <w:top w:w="54" w:type="dxa"/>
              <w:left w:w="108" w:type="dxa"/>
              <w:bottom w:w="54" w:type="dxa"/>
              <w:right w:w="108" w:type="dxa"/>
            </w:tcMar>
          </w:tcPr>
          <w:p w14:paraId="4682941B" w14:textId="77777777" w:rsidR="007C0C12" w:rsidRDefault="007C0C12" w:rsidP="00FE413E">
            <w:pPr>
              <w:snapToGrid w:val="0"/>
              <w:spacing w:before="100" w:beforeAutospacing="1" w:after="0"/>
              <w:rPr>
                <w:rFonts w:eastAsia="宋体"/>
                <w:sz w:val="21"/>
                <w:szCs w:val="21"/>
                <w:lang w:eastAsia="zh-CN"/>
              </w:rPr>
            </w:pPr>
            <w:r>
              <w:rPr>
                <w:rFonts w:eastAsia="宋体"/>
                <w:sz w:val="21"/>
                <w:szCs w:val="21"/>
                <w:lang w:eastAsia="zh-CN"/>
              </w:rPr>
              <w:t>Interval between D2R and R2D signals</w:t>
            </w:r>
          </w:p>
        </w:tc>
        <w:tc>
          <w:tcPr>
            <w:tcW w:w="3957" w:type="dxa"/>
            <w:tcMar>
              <w:top w:w="54" w:type="dxa"/>
              <w:left w:w="108" w:type="dxa"/>
              <w:bottom w:w="54" w:type="dxa"/>
              <w:right w:w="108" w:type="dxa"/>
            </w:tcMar>
          </w:tcPr>
          <w:p w14:paraId="1A78A9A6" w14:textId="77777777" w:rsidR="007C0C12" w:rsidRDefault="007C0C12" w:rsidP="00FE413E">
            <w:pPr>
              <w:snapToGrid w:val="0"/>
              <w:spacing w:before="100" w:beforeAutospacing="1" w:after="0"/>
              <w:rPr>
                <w:rFonts w:eastAsia="宋体"/>
                <w:sz w:val="21"/>
                <w:szCs w:val="21"/>
                <w:lang w:eastAsia="zh-CN"/>
              </w:rPr>
            </w:pPr>
            <w:r>
              <w:rPr>
                <w:rFonts w:eastAsia="宋体" w:hint="eastAsia"/>
                <w:sz w:val="21"/>
                <w:szCs w:val="21"/>
                <w:lang w:eastAsia="zh-CN"/>
              </w:rPr>
              <w:t>20* D2R chip length</w:t>
            </w:r>
          </w:p>
        </w:tc>
      </w:tr>
      <w:tr w:rsidR="007C0C12" w14:paraId="60D89938" w14:textId="77777777" w:rsidTr="00FE413E">
        <w:trPr>
          <w:trHeight w:val="20"/>
          <w:jc w:val="center"/>
        </w:trPr>
        <w:tc>
          <w:tcPr>
            <w:tcW w:w="3677" w:type="dxa"/>
            <w:gridSpan w:val="2"/>
            <w:tcMar>
              <w:top w:w="54" w:type="dxa"/>
              <w:left w:w="108" w:type="dxa"/>
              <w:bottom w:w="54" w:type="dxa"/>
              <w:right w:w="108" w:type="dxa"/>
            </w:tcMar>
          </w:tcPr>
          <w:p w14:paraId="04AB4E37" w14:textId="77777777" w:rsidR="007C0C12" w:rsidRDefault="007C0C12" w:rsidP="00FE413E">
            <w:pPr>
              <w:snapToGrid w:val="0"/>
              <w:spacing w:before="100" w:beforeAutospacing="1" w:after="0"/>
              <w:rPr>
                <w:rFonts w:eastAsia="宋体"/>
                <w:sz w:val="21"/>
                <w:szCs w:val="21"/>
                <w:lang w:eastAsia="zh-CN"/>
              </w:rPr>
            </w:pPr>
            <w:r>
              <w:rPr>
                <w:rFonts w:eastAsia="宋体" w:hint="eastAsia"/>
                <w:sz w:val="21"/>
                <w:szCs w:val="21"/>
                <w:lang w:eastAsia="zh-CN"/>
              </w:rPr>
              <w:t>Initial number of slots for ALOHA</w:t>
            </w:r>
          </w:p>
        </w:tc>
        <w:tc>
          <w:tcPr>
            <w:tcW w:w="3957" w:type="dxa"/>
            <w:tcMar>
              <w:top w:w="54" w:type="dxa"/>
              <w:left w:w="108" w:type="dxa"/>
              <w:bottom w:w="54" w:type="dxa"/>
              <w:right w:w="108" w:type="dxa"/>
            </w:tcMar>
          </w:tcPr>
          <w:p w14:paraId="3AE43BD8" w14:textId="77777777" w:rsidR="007C0C12" w:rsidRDefault="007C0C12" w:rsidP="00FE413E">
            <w:pPr>
              <w:snapToGrid w:val="0"/>
              <w:spacing w:before="100" w:beforeAutospacing="1" w:after="0"/>
              <w:rPr>
                <w:rFonts w:eastAsia="宋体"/>
                <w:sz w:val="21"/>
                <w:szCs w:val="21"/>
                <w:lang w:eastAsia="zh-CN"/>
              </w:rPr>
            </w:pPr>
            <w:r>
              <w:rPr>
                <w:rFonts w:eastAsia="宋体" w:hint="eastAsia"/>
                <w:sz w:val="21"/>
                <w:szCs w:val="21"/>
                <w:lang w:eastAsia="zh-CN"/>
              </w:rPr>
              <w:t>64, 128, 256</w:t>
            </w:r>
          </w:p>
        </w:tc>
      </w:tr>
    </w:tbl>
    <w:p w14:paraId="30989777" w14:textId="77777777" w:rsidR="00332EEE" w:rsidRPr="009A698D" w:rsidRDefault="00332EEE" w:rsidP="0024715C">
      <w:pPr>
        <w:pStyle w:val="TdocHeader2"/>
        <w:spacing w:afterLines="50" w:after="120"/>
        <w:rPr>
          <w:rFonts w:eastAsia="宋体"/>
          <w:szCs w:val="22"/>
          <w:lang w:val="en-US" w:eastAsia="zh-CN"/>
        </w:rPr>
      </w:pPr>
    </w:p>
    <w:sectPr w:rsidR="00332EEE" w:rsidRPr="009A698D" w:rsidSect="004B0D74">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4166ECF" w15:done="0"/>
  <w15:commentEx w15:paraId="05C45A42" w15:done="0"/>
  <w15:commentEx w15:paraId="249E24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F6716D8" w16cex:dateUtc="2024-08-09T05: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4166ECF" w16cid:durableId="51BC14DC"/>
  <w16cid:commentId w16cid:paraId="05C45A42" w16cid:durableId="1F6716D8"/>
  <w16cid:commentId w16cid:paraId="249E24B9" w16cid:durableId="195D771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46FE4D" w14:textId="77777777" w:rsidR="000D127C" w:rsidRDefault="000D127C">
      <w:r>
        <w:separator/>
      </w:r>
    </w:p>
  </w:endnote>
  <w:endnote w:type="continuationSeparator" w:id="0">
    <w:p w14:paraId="522ADDA2" w14:textId="77777777" w:rsidR="000D127C" w:rsidRDefault="000D1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Lohit Devanagari">
    <w:altName w:val="Cambria"/>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BE5EB0" w14:textId="77777777" w:rsidR="000D127C" w:rsidRDefault="000D127C">
      <w:r>
        <w:separator/>
      </w:r>
    </w:p>
  </w:footnote>
  <w:footnote w:type="continuationSeparator" w:id="0">
    <w:p w14:paraId="050E20D1" w14:textId="77777777" w:rsidR="000D127C" w:rsidRDefault="000D12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1111CCA"/>
    <w:multiLevelType w:val="hybridMultilevel"/>
    <w:tmpl w:val="6A20C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065643B6"/>
    <w:multiLevelType w:val="multilevel"/>
    <w:tmpl w:val="065643B6"/>
    <w:lvl w:ilvl="0">
      <w:start w:val="1"/>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宋体" w:eastAsia="宋体" w:hAnsi="宋体"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8B546E5"/>
    <w:multiLevelType w:val="hybridMultilevel"/>
    <w:tmpl w:val="3E386C3C"/>
    <w:lvl w:ilvl="0" w:tplc="FC1EB532">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0F16610F"/>
    <w:multiLevelType w:val="hybridMultilevel"/>
    <w:tmpl w:val="6AD4C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03B4BBB"/>
    <w:multiLevelType w:val="multilevel"/>
    <w:tmpl w:val="103B4BB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7">
    <w:nsid w:val="16404785"/>
    <w:multiLevelType w:val="hybridMultilevel"/>
    <w:tmpl w:val="E32A43B6"/>
    <w:lvl w:ilvl="0" w:tplc="126AD996">
      <w:start w:val="1"/>
      <w:numFmt w:val="bullet"/>
      <w:lvlText w:val="•"/>
      <w:lvlJc w:val="left"/>
      <w:pPr>
        <w:tabs>
          <w:tab w:val="num" w:pos="360"/>
        </w:tabs>
        <w:ind w:left="360" w:hanging="360"/>
      </w:pPr>
      <w:rPr>
        <w:rFonts w:ascii="Arial" w:hAnsi="Arial" w:hint="default"/>
      </w:rPr>
    </w:lvl>
    <w:lvl w:ilvl="1" w:tplc="D6249A24">
      <w:start w:val="2193"/>
      <w:numFmt w:val="bullet"/>
      <w:lvlText w:val="•"/>
      <w:lvlJc w:val="left"/>
      <w:pPr>
        <w:tabs>
          <w:tab w:val="num" w:pos="1080"/>
        </w:tabs>
        <w:ind w:left="1080" w:hanging="360"/>
      </w:pPr>
      <w:rPr>
        <w:rFonts w:ascii="Arial" w:hAnsi="Arial" w:hint="default"/>
      </w:rPr>
    </w:lvl>
    <w:lvl w:ilvl="2" w:tplc="E4A2C39E" w:tentative="1">
      <w:start w:val="1"/>
      <w:numFmt w:val="bullet"/>
      <w:lvlText w:val="•"/>
      <w:lvlJc w:val="left"/>
      <w:pPr>
        <w:tabs>
          <w:tab w:val="num" w:pos="1800"/>
        </w:tabs>
        <w:ind w:left="1800" w:hanging="360"/>
      </w:pPr>
      <w:rPr>
        <w:rFonts w:ascii="Arial" w:hAnsi="Arial" w:hint="default"/>
      </w:rPr>
    </w:lvl>
    <w:lvl w:ilvl="3" w:tplc="19C4DD18" w:tentative="1">
      <w:start w:val="1"/>
      <w:numFmt w:val="bullet"/>
      <w:lvlText w:val="•"/>
      <w:lvlJc w:val="left"/>
      <w:pPr>
        <w:tabs>
          <w:tab w:val="num" w:pos="2520"/>
        </w:tabs>
        <w:ind w:left="2520" w:hanging="360"/>
      </w:pPr>
      <w:rPr>
        <w:rFonts w:ascii="Arial" w:hAnsi="Arial" w:hint="default"/>
      </w:rPr>
    </w:lvl>
    <w:lvl w:ilvl="4" w:tplc="729A00C6" w:tentative="1">
      <w:start w:val="1"/>
      <w:numFmt w:val="bullet"/>
      <w:lvlText w:val="•"/>
      <w:lvlJc w:val="left"/>
      <w:pPr>
        <w:tabs>
          <w:tab w:val="num" w:pos="3240"/>
        </w:tabs>
        <w:ind w:left="3240" w:hanging="360"/>
      </w:pPr>
      <w:rPr>
        <w:rFonts w:ascii="Arial" w:hAnsi="Arial" w:hint="default"/>
      </w:rPr>
    </w:lvl>
    <w:lvl w:ilvl="5" w:tplc="E7844822" w:tentative="1">
      <w:start w:val="1"/>
      <w:numFmt w:val="bullet"/>
      <w:lvlText w:val="•"/>
      <w:lvlJc w:val="left"/>
      <w:pPr>
        <w:tabs>
          <w:tab w:val="num" w:pos="3960"/>
        </w:tabs>
        <w:ind w:left="3960" w:hanging="360"/>
      </w:pPr>
      <w:rPr>
        <w:rFonts w:ascii="Arial" w:hAnsi="Arial" w:hint="default"/>
      </w:rPr>
    </w:lvl>
    <w:lvl w:ilvl="6" w:tplc="D28619E4" w:tentative="1">
      <w:start w:val="1"/>
      <w:numFmt w:val="bullet"/>
      <w:lvlText w:val="•"/>
      <w:lvlJc w:val="left"/>
      <w:pPr>
        <w:tabs>
          <w:tab w:val="num" w:pos="4680"/>
        </w:tabs>
        <w:ind w:left="4680" w:hanging="360"/>
      </w:pPr>
      <w:rPr>
        <w:rFonts w:ascii="Arial" w:hAnsi="Arial" w:hint="default"/>
      </w:rPr>
    </w:lvl>
    <w:lvl w:ilvl="7" w:tplc="B0820DA4" w:tentative="1">
      <w:start w:val="1"/>
      <w:numFmt w:val="bullet"/>
      <w:lvlText w:val="•"/>
      <w:lvlJc w:val="left"/>
      <w:pPr>
        <w:tabs>
          <w:tab w:val="num" w:pos="5400"/>
        </w:tabs>
        <w:ind w:left="5400" w:hanging="360"/>
      </w:pPr>
      <w:rPr>
        <w:rFonts w:ascii="Arial" w:hAnsi="Arial" w:hint="default"/>
      </w:rPr>
    </w:lvl>
    <w:lvl w:ilvl="8" w:tplc="A2645EEE" w:tentative="1">
      <w:start w:val="1"/>
      <w:numFmt w:val="bullet"/>
      <w:lvlText w:val="•"/>
      <w:lvlJc w:val="left"/>
      <w:pPr>
        <w:tabs>
          <w:tab w:val="num" w:pos="6120"/>
        </w:tabs>
        <w:ind w:left="6120" w:hanging="360"/>
      </w:pPr>
      <w:rPr>
        <w:rFonts w:ascii="Arial" w:hAnsi="Arial" w:hint="default"/>
      </w:rPr>
    </w:lvl>
  </w:abstractNum>
  <w:abstractNum w:abstractNumId="18">
    <w:nsid w:val="16DB1524"/>
    <w:multiLevelType w:val="hybridMultilevel"/>
    <w:tmpl w:val="F7B8198C"/>
    <w:lvl w:ilvl="0" w:tplc="FC1EB53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D184C74"/>
    <w:multiLevelType w:val="multilevel"/>
    <w:tmpl w:val="1D184C7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等线"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28963275"/>
    <w:multiLevelType w:val="hybridMultilevel"/>
    <w:tmpl w:val="FD5C3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nsid w:val="43F543D9"/>
    <w:multiLevelType w:val="hybridMultilevel"/>
    <w:tmpl w:val="367E0C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55510D1"/>
    <w:multiLevelType w:val="multilevel"/>
    <w:tmpl w:val="6C80E034"/>
    <w:lvl w:ilvl="0">
      <w:start w:val="1"/>
      <w:numFmt w:val="decimal"/>
      <w:pStyle w:val="1"/>
      <w:lvlText w:val="%1"/>
      <w:lvlJc w:val="left"/>
      <w:pPr>
        <w:ind w:left="432" w:hanging="432"/>
      </w:pPr>
      <w:rPr>
        <w:sz w:val="28"/>
      </w:r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1"/>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nsid w:val="542149C7"/>
    <w:multiLevelType w:val="hybridMultilevel"/>
    <w:tmpl w:val="3B3E42C4"/>
    <w:lvl w:ilvl="0" w:tplc="BAAE1C22">
      <w:start w:val="1"/>
      <w:numFmt w:val="bullet"/>
      <w:lvlText w:val="•"/>
      <w:lvlJc w:val="left"/>
      <w:pPr>
        <w:tabs>
          <w:tab w:val="num" w:pos="720"/>
        </w:tabs>
        <w:ind w:left="720" w:hanging="360"/>
      </w:pPr>
      <w:rPr>
        <w:rFonts w:ascii="Arial" w:hAnsi="Arial" w:cs="Times New Roman" w:hint="default"/>
      </w:rPr>
    </w:lvl>
    <w:lvl w:ilvl="1" w:tplc="91BECFA2">
      <w:numFmt w:val="bullet"/>
      <w:lvlText w:val="•"/>
      <w:lvlJc w:val="left"/>
      <w:pPr>
        <w:tabs>
          <w:tab w:val="num" w:pos="1440"/>
        </w:tabs>
        <w:ind w:left="1440" w:hanging="360"/>
      </w:pPr>
      <w:rPr>
        <w:rFonts w:ascii="Arial" w:hAnsi="Arial" w:cs="Times New Roman" w:hint="default"/>
      </w:rPr>
    </w:lvl>
    <w:lvl w:ilvl="2" w:tplc="1EFC2E3C">
      <w:numFmt w:val="bullet"/>
      <w:lvlText w:val="•"/>
      <w:lvlJc w:val="left"/>
      <w:pPr>
        <w:tabs>
          <w:tab w:val="num" w:pos="2160"/>
        </w:tabs>
        <w:ind w:left="2160" w:hanging="360"/>
      </w:pPr>
      <w:rPr>
        <w:rFonts w:ascii="Arial" w:hAnsi="Arial" w:cs="Times New Roman" w:hint="default"/>
      </w:rPr>
    </w:lvl>
    <w:lvl w:ilvl="3" w:tplc="06A2DF14">
      <w:numFmt w:val="bullet"/>
      <w:lvlText w:val="•"/>
      <w:lvlJc w:val="left"/>
      <w:pPr>
        <w:tabs>
          <w:tab w:val="num" w:pos="2880"/>
        </w:tabs>
        <w:ind w:left="2880" w:hanging="360"/>
      </w:pPr>
      <w:rPr>
        <w:rFonts w:ascii="Arial" w:hAnsi="Arial" w:cs="Times New Roman" w:hint="default"/>
      </w:rPr>
    </w:lvl>
    <w:lvl w:ilvl="4" w:tplc="A046080E">
      <w:start w:val="1"/>
      <w:numFmt w:val="bullet"/>
      <w:lvlText w:val="•"/>
      <w:lvlJc w:val="left"/>
      <w:pPr>
        <w:tabs>
          <w:tab w:val="num" w:pos="3600"/>
        </w:tabs>
        <w:ind w:left="3600" w:hanging="360"/>
      </w:pPr>
      <w:rPr>
        <w:rFonts w:ascii="Arial" w:hAnsi="Arial" w:cs="Times New Roman" w:hint="default"/>
      </w:rPr>
    </w:lvl>
    <w:lvl w:ilvl="5" w:tplc="69B84310">
      <w:start w:val="1"/>
      <w:numFmt w:val="bullet"/>
      <w:lvlText w:val="•"/>
      <w:lvlJc w:val="left"/>
      <w:pPr>
        <w:tabs>
          <w:tab w:val="num" w:pos="4320"/>
        </w:tabs>
        <w:ind w:left="4320" w:hanging="360"/>
      </w:pPr>
      <w:rPr>
        <w:rFonts w:ascii="Arial" w:hAnsi="Arial" w:cs="Times New Roman" w:hint="default"/>
      </w:rPr>
    </w:lvl>
    <w:lvl w:ilvl="6" w:tplc="462C9D94">
      <w:start w:val="1"/>
      <w:numFmt w:val="bullet"/>
      <w:lvlText w:val="•"/>
      <w:lvlJc w:val="left"/>
      <w:pPr>
        <w:tabs>
          <w:tab w:val="num" w:pos="5040"/>
        </w:tabs>
        <w:ind w:left="5040" w:hanging="360"/>
      </w:pPr>
      <w:rPr>
        <w:rFonts w:ascii="Arial" w:hAnsi="Arial" w:cs="Times New Roman" w:hint="default"/>
      </w:rPr>
    </w:lvl>
    <w:lvl w:ilvl="7" w:tplc="D5640B90">
      <w:start w:val="1"/>
      <w:numFmt w:val="bullet"/>
      <w:lvlText w:val="•"/>
      <w:lvlJc w:val="left"/>
      <w:pPr>
        <w:tabs>
          <w:tab w:val="num" w:pos="5760"/>
        </w:tabs>
        <w:ind w:left="5760" w:hanging="360"/>
      </w:pPr>
      <w:rPr>
        <w:rFonts w:ascii="Arial" w:hAnsi="Arial" w:cs="Times New Roman" w:hint="default"/>
      </w:rPr>
    </w:lvl>
    <w:lvl w:ilvl="8" w:tplc="EB7A2792">
      <w:start w:val="1"/>
      <w:numFmt w:val="bullet"/>
      <w:lvlText w:val="•"/>
      <w:lvlJc w:val="left"/>
      <w:pPr>
        <w:tabs>
          <w:tab w:val="num" w:pos="6480"/>
        </w:tabs>
        <w:ind w:left="6480" w:hanging="360"/>
      </w:pPr>
      <w:rPr>
        <w:rFonts w:ascii="Arial" w:hAnsi="Arial" w:cs="Times New Roman" w:hint="default"/>
      </w:rPr>
    </w:lvl>
  </w:abstractNum>
  <w:abstractNum w:abstractNumId="42">
    <w:nsid w:val="59D620C6"/>
    <w:multiLevelType w:val="hybridMultilevel"/>
    <w:tmpl w:val="C35E6EA8"/>
    <w:lvl w:ilvl="0" w:tplc="0DEEB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5AA93DA3"/>
    <w:multiLevelType w:val="multilevel"/>
    <w:tmpl w:val="4AF8857E"/>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sz w:val="22"/>
        <w:szCs w:val="22"/>
      </w:rPr>
    </w:lvl>
    <w:lvl w:ilvl="2">
      <w:start w:val="1"/>
      <w:numFmt w:val="decimal"/>
      <w:lvlText w:val="%1.%2.%3"/>
      <w:lvlJc w:val="left"/>
      <w:pPr>
        <w:ind w:left="4122" w:hanging="720"/>
      </w:pPr>
      <w:rPr>
        <w:rFonts w:hint="eastAsia"/>
        <w:sz w:val="21"/>
        <w:szCs w:val="21"/>
      </w:rPr>
    </w:lvl>
    <w:lvl w:ilvl="3">
      <w:start w:val="1"/>
      <w:numFmt w:val="decimal"/>
      <w:lvlText w:val="%1.%2.%3.%4"/>
      <w:lvlJc w:val="left"/>
      <w:pPr>
        <w:ind w:left="1573"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4">
    <w:nsid w:val="5EE13101"/>
    <w:multiLevelType w:val="multilevel"/>
    <w:tmpl w:val="7B1EBF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60863EC4"/>
    <w:multiLevelType w:val="hybridMultilevel"/>
    <w:tmpl w:val="28860052"/>
    <w:lvl w:ilvl="0" w:tplc="6BD8D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16A68C6"/>
    <w:multiLevelType w:val="hybridMultilevel"/>
    <w:tmpl w:val="33F215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50">
    <w:nsid w:val="6F001135"/>
    <w:multiLevelType w:val="hybridMultilevel"/>
    <w:tmpl w:val="9FAAC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2">
    <w:nsid w:val="7070598F"/>
    <w:multiLevelType w:val="hybridMultilevel"/>
    <w:tmpl w:val="FFDA15C8"/>
    <w:lvl w:ilvl="0" w:tplc="68642226">
      <w:start w:val="1"/>
      <w:numFmt w:val="bullet"/>
      <w:lvlText w:val=""/>
      <w:lvlJc w:val="left"/>
      <w:pPr>
        <w:tabs>
          <w:tab w:val="num" w:pos="720"/>
        </w:tabs>
        <w:ind w:left="720" w:hanging="360"/>
      </w:pPr>
      <w:rPr>
        <w:rFonts w:ascii="Symbol" w:hAnsi="Symbol" w:hint="default"/>
      </w:rPr>
    </w:lvl>
    <w:lvl w:ilvl="1" w:tplc="E10C093C">
      <w:start w:val="1"/>
      <w:numFmt w:val="bullet"/>
      <w:lvlText w:val=""/>
      <w:lvlJc w:val="left"/>
      <w:pPr>
        <w:tabs>
          <w:tab w:val="num" w:pos="1440"/>
        </w:tabs>
        <w:ind w:left="1440" w:hanging="360"/>
      </w:pPr>
      <w:rPr>
        <w:rFonts w:ascii="Wingdings" w:hAnsi="Wingdings" w:hint="default"/>
      </w:rPr>
    </w:lvl>
    <w:lvl w:ilvl="2" w:tplc="BEDA6AEA">
      <w:start w:val="1"/>
      <w:numFmt w:val="bullet"/>
      <w:lvlText w:val=""/>
      <w:lvlJc w:val="left"/>
      <w:pPr>
        <w:tabs>
          <w:tab w:val="num" w:pos="2160"/>
        </w:tabs>
        <w:ind w:left="2160" w:hanging="360"/>
      </w:pPr>
      <w:rPr>
        <w:rFonts w:ascii="Wingdings" w:hAnsi="Wingdings" w:hint="default"/>
      </w:rPr>
    </w:lvl>
    <w:lvl w:ilvl="3" w:tplc="098CAB4A">
      <w:start w:val="1827"/>
      <w:numFmt w:val="bullet"/>
      <w:lvlText w:val="•"/>
      <w:lvlJc w:val="left"/>
      <w:pPr>
        <w:tabs>
          <w:tab w:val="num" w:pos="2880"/>
        </w:tabs>
        <w:ind w:left="2880" w:hanging="360"/>
      </w:pPr>
      <w:rPr>
        <w:rFonts w:ascii="Arial" w:hAnsi="Arial" w:hint="default"/>
      </w:rPr>
    </w:lvl>
    <w:lvl w:ilvl="4" w:tplc="B150F5DA" w:tentative="1">
      <w:start w:val="1"/>
      <w:numFmt w:val="bullet"/>
      <w:lvlText w:val=""/>
      <w:lvlJc w:val="left"/>
      <w:pPr>
        <w:tabs>
          <w:tab w:val="num" w:pos="3600"/>
        </w:tabs>
        <w:ind w:left="3600" w:hanging="360"/>
      </w:pPr>
      <w:rPr>
        <w:rFonts w:ascii="Wingdings" w:hAnsi="Wingdings" w:hint="default"/>
      </w:rPr>
    </w:lvl>
    <w:lvl w:ilvl="5" w:tplc="673CF394" w:tentative="1">
      <w:start w:val="1"/>
      <w:numFmt w:val="bullet"/>
      <w:lvlText w:val=""/>
      <w:lvlJc w:val="left"/>
      <w:pPr>
        <w:tabs>
          <w:tab w:val="num" w:pos="4320"/>
        </w:tabs>
        <w:ind w:left="4320" w:hanging="360"/>
      </w:pPr>
      <w:rPr>
        <w:rFonts w:ascii="Wingdings" w:hAnsi="Wingdings" w:hint="default"/>
      </w:rPr>
    </w:lvl>
    <w:lvl w:ilvl="6" w:tplc="04C6581C" w:tentative="1">
      <w:start w:val="1"/>
      <w:numFmt w:val="bullet"/>
      <w:lvlText w:val=""/>
      <w:lvlJc w:val="left"/>
      <w:pPr>
        <w:tabs>
          <w:tab w:val="num" w:pos="5040"/>
        </w:tabs>
        <w:ind w:left="5040" w:hanging="360"/>
      </w:pPr>
      <w:rPr>
        <w:rFonts w:ascii="Wingdings" w:hAnsi="Wingdings" w:hint="default"/>
      </w:rPr>
    </w:lvl>
    <w:lvl w:ilvl="7" w:tplc="A82646B0" w:tentative="1">
      <w:start w:val="1"/>
      <w:numFmt w:val="bullet"/>
      <w:lvlText w:val=""/>
      <w:lvlJc w:val="left"/>
      <w:pPr>
        <w:tabs>
          <w:tab w:val="num" w:pos="5760"/>
        </w:tabs>
        <w:ind w:left="5760" w:hanging="360"/>
      </w:pPr>
      <w:rPr>
        <w:rFonts w:ascii="Wingdings" w:hAnsi="Wingdings" w:hint="default"/>
      </w:rPr>
    </w:lvl>
    <w:lvl w:ilvl="8" w:tplc="27FC76FA" w:tentative="1">
      <w:start w:val="1"/>
      <w:numFmt w:val="bullet"/>
      <w:lvlText w:val=""/>
      <w:lvlJc w:val="left"/>
      <w:pPr>
        <w:tabs>
          <w:tab w:val="num" w:pos="6480"/>
        </w:tabs>
        <w:ind w:left="6480" w:hanging="360"/>
      </w:pPr>
      <w:rPr>
        <w:rFonts w:ascii="Wingdings" w:hAnsi="Wingdings" w:hint="default"/>
      </w:rPr>
    </w:lvl>
  </w:abstractNum>
  <w:abstractNum w:abstractNumId="5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nsid w:val="795F7727"/>
    <w:multiLevelType w:val="multilevel"/>
    <w:tmpl w:val="795F772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nsid w:val="7F496F80"/>
    <w:multiLevelType w:val="hybridMultilevel"/>
    <w:tmpl w:val="A4F84FAC"/>
    <w:lvl w:ilvl="0" w:tplc="126AD9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57"/>
  </w:num>
  <w:num w:numId="3">
    <w:abstractNumId w:val="37"/>
  </w:num>
  <w:num w:numId="4">
    <w:abstractNumId w:val="11"/>
  </w:num>
  <w:num w:numId="5">
    <w:abstractNumId w:val="23"/>
  </w:num>
  <w:num w:numId="6">
    <w:abstractNumId w:val="40"/>
  </w:num>
  <w:num w:numId="7">
    <w:abstractNumId w:val="38"/>
  </w:num>
  <w:num w:numId="8">
    <w:abstractNumId w:val="35"/>
  </w:num>
  <w:num w:numId="9">
    <w:abstractNumId w:val="32"/>
  </w:num>
  <w:num w:numId="10">
    <w:abstractNumId w:val="54"/>
  </w:num>
  <w:num w:numId="11">
    <w:abstractNumId w:val="29"/>
  </w:num>
  <w:num w:numId="12">
    <w:abstractNumId w:val="51"/>
  </w:num>
  <w:num w:numId="13">
    <w:abstractNumId w:val="43"/>
  </w:num>
  <w:num w:numId="14">
    <w:abstractNumId w:val="3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58"/>
  </w:num>
  <w:num w:numId="26">
    <w:abstractNumId w:val="53"/>
  </w:num>
  <w:num w:numId="27">
    <w:abstractNumId w:val="19"/>
  </w:num>
  <w:num w:numId="28">
    <w:abstractNumId w:val="60"/>
  </w:num>
  <w:num w:numId="29">
    <w:abstractNumId w:val="28"/>
  </w:num>
  <w:num w:numId="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55"/>
  </w:num>
  <w:num w:numId="33">
    <w:abstractNumId w:val="24"/>
  </w:num>
  <w:num w:numId="34">
    <w:abstractNumId w:val="21"/>
  </w:num>
  <w:num w:numId="35">
    <w:abstractNumId w:val="45"/>
  </w:num>
  <w:num w:numId="36">
    <w:abstractNumId w:val="47"/>
  </w:num>
  <w:num w:numId="37">
    <w:abstractNumId w:val="17"/>
  </w:num>
  <w:num w:numId="38">
    <w:abstractNumId w:val="36"/>
  </w:num>
  <w:num w:numId="39">
    <w:abstractNumId w:val="15"/>
  </w:num>
  <w:num w:numId="40">
    <w:abstractNumId w:val="50"/>
  </w:num>
  <w:num w:numId="41">
    <w:abstractNumId w:val="26"/>
  </w:num>
  <w:num w:numId="42">
    <w:abstractNumId w:val="14"/>
  </w:num>
  <w:num w:numId="43">
    <w:abstractNumId w:val="10"/>
  </w:num>
  <w:num w:numId="44">
    <w:abstractNumId w:val="46"/>
  </w:num>
  <w:num w:numId="45">
    <w:abstractNumId w:val="18"/>
  </w:num>
  <w:num w:numId="46">
    <w:abstractNumId w:val="13"/>
  </w:num>
  <w:num w:numId="47">
    <w:abstractNumId w:val="12"/>
  </w:num>
  <w:num w:numId="48">
    <w:abstractNumId w:val="44"/>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59"/>
  </w:num>
  <w:num w:numId="60">
    <w:abstractNumId w:val="43"/>
  </w:num>
  <w:num w:numId="61">
    <w:abstractNumId w:val="43"/>
  </w:num>
  <w:num w:numId="62">
    <w:abstractNumId w:val="43"/>
  </w:num>
  <w:num w:numId="63">
    <w:abstractNumId w:val="31"/>
  </w:num>
  <w:num w:numId="64">
    <w:abstractNumId w:val="31"/>
  </w:num>
  <w:num w:numId="65">
    <w:abstractNumId w:val="31"/>
  </w:num>
  <w:num w:numId="66">
    <w:abstractNumId w:val="31"/>
  </w:num>
  <w:num w:numId="67">
    <w:abstractNumId w:val="31"/>
  </w:num>
  <w:num w:numId="68">
    <w:abstractNumId w:val="30"/>
  </w:num>
  <w:num w:numId="69">
    <w:abstractNumId w:val="25"/>
  </w:num>
  <w:num w:numId="70">
    <w:abstractNumId w:val="49"/>
  </w:num>
  <w:num w:numId="71">
    <w:abstractNumId w:val="20"/>
  </w:num>
  <w:num w:numId="72">
    <w:abstractNumId w:val="41"/>
  </w:num>
  <w:num w:numId="73">
    <w:abstractNumId w:val="42"/>
  </w:num>
  <w:num w:numId="74">
    <w:abstractNumId w:val="33"/>
  </w:num>
  <w:num w:numId="75">
    <w:abstractNumId w:val="52"/>
  </w:num>
  <w:num w:numId="76">
    <w:abstractNumId w:val="22"/>
  </w:num>
  <w:num w:numId="77">
    <w:abstractNumId w:val="56"/>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33"/>
    <w:rsid w:val="0000166C"/>
    <w:rsid w:val="0000169C"/>
    <w:rsid w:val="000019F7"/>
    <w:rsid w:val="00001A4F"/>
    <w:rsid w:val="00001B14"/>
    <w:rsid w:val="00001B50"/>
    <w:rsid w:val="00001DB5"/>
    <w:rsid w:val="00001E82"/>
    <w:rsid w:val="00001EBC"/>
    <w:rsid w:val="000020BF"/>
    <w:rsid w:val="000024FA"/>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044"/>
    <w:rsid w:val="0000618E"/>
    <w:rsid w:val="0000652B"/>
    <w:rsid w:val="00006988"/>
    <w:rsid w:val="00006C0B"/>
    <w:rsid w:val="00006C6B"/>
    <w:rsid w:val="00006CAB"/>
    <w:rsid w:val="00006D64"/>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BE8"/>
    <w:rsid w:val="00010CC5"/>
    <w:rsid w:val="000111E3"/>
    <w:rsid w:val="00011240"/>
    <w:rsid w:val="000112FF"/>
    <w:rsid w:val="00011484"/>
    <w:rsid w:val="000115A4"/>
    <w:rsid w:val="0001168E"/>
    <w:rsid w:val="00011758"/>
    <w:rsid w:val="00011B96"/>
    <w:rsid w:val="00011C28"/>
    <w:rsid w:val="00011CF6"/>
    <w:rsid w:val="00011DCD"/>
    <w:rsid w:val="00011E9C"/>
    <w:rsid w:val="0001232C"/>
    <w:rsid w:val="000126FE"/>
    <w:rsid w:val="00012B1C"/>
    <w:rsid w:val="00012C2F"/>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A9"/>
    <w:rsid w:val="000151AA"/>
    <w:rsid w:val="0001537A"/>
    <w:rsid w:val="0001539D"/>
    <w:rsid w:val="0001545F"/>
    <w:rsid w:val="0001555E"/>
    <w:rsid w:val="000155B2"/>
    <w:rsid w:val="00015699"/>
    <w:rsid w:val="000156C4"/>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BAB"/>
    <w:rsid w:val="000172AE"/>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8D"/>
    <w:rsid w:val="000210B9"/>
    <w:rsid w:val="000211D7"/>
    <w:rsid w:val="0002125C"/>
    <w:rsid w:val="00021338"/>
    <w:rsid w:val="00021467"/>
    <w:rsid w:val="0002155E"/>
    <w:rsid w:val="0002174B"/>
    <w:rsid w:val="00021A40"/>
    <w:rsid w:val="00021AD6"/>
    <w:rsid w:val="00021B30"/>
    <w:rsid w:val="00021D02"/>
    <w:rsid w:val="00021DE9"/>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909"/>
    <w:rsid w:val="00024A7C"/>
    <w:rsid w:val="00024AC9"/>
    <w:rsid w:val="00024CD6"/>
    <w:rsid w:val="00024DE7"/>
    <w:rsid w:val="00024F60"/>
    <w:rsid w:val="00024FE3"/>
    <w:rsid w:val="00025126"/>
    <w:rsid w:val="000255C5"/>
    <w:rsid w:val="000256F6"/>
    <w:rsid w:val="0002587A"/>
    <w:rsid w:val="000258D8"/>
    <w:rsid w:val="00025914"/>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63"/>
    <w:rsid w:val="00027CDF"/>
    <w:rsid w:val="00027D4F"/>
    <w:rsid w:val="00027DBA"/>
    <w:rsid w:val="00027E65"/>
    <w:rsid w:val="0003014E"/>
    <w:rsid w:val="000302F3"/>
    <w:rsid w:val="00030451"/>
    <w:rsid w:val="00030614"/>
    <w:rsid w:val="0003065E"/>
    <w:rsid w:val="00030864"/>
    <w:rsid w:val="00030930"/>
    <w:rsid w:val="0003096A"/>
    <w:rsid w:val="00030D97"/>
    <w:rsid w:val="00031143"/>
    <w:rsid w:val="00031201"/>
    <w:rsid w:val="00031380"/>
    <w:rsid w:val="00031459"/>
    <w:rsid w:val="00031560"/>
    <w:rsid w:val="00031591"/>
    <w:rsid w:val="0003164D"/>
    <w:rsid w:val="00031A25"/>
    <w:rsid w:val="00031A9A"/>
    <w:rsid w:val="00031BF5"/>
    <w:rsid w:val="00031CC3"/>
    <w:rsid w:val="00031DCC"/>
    <w:rsid w:val="00031DDC"/>
    <w:rsid w:val="0003223A"/>
    <w:rsid w:val="0003245D"/>
    <w:rsid w:val="00032512"/>
    <w:rsid w:val="000329F7"/>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B51"/>
    <w:rsid w:val="00034C56"/>
    <w:rsid w:val="00034F02"/>
    <w:rsid w:val="00034FD8"/>
    <w:rsid w:val="0003515F"/>
    <w:rsid w:val="000351B6"/>
    <w:rsid w:val="000352DA"/>
    <w:rsid w:val="0003534F"/>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6F86"/>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01"/>
    <w:rsid w:val="00041681"/>
    <w:rsid w:val="000417D9"/>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2FAF"/>
    <w:rsid w:val="00043025"/>
    <w:rsid w:val="000431C5"/>
    <w:rsid w:val="00043418"/>
    <w:rsid w:val="000434B3"/>
    <w:rsid w:val="000435C2"/>
    <w:rsid w:val="00043643"/>
    <w:rsid w:val="000437A3"/>
    <w:rsid w:val="00043A40"/>
    <w:rsid w:val="00043D85"/>
    <w:rsid w:val="00043E03"/>
    <w:rsid w:val="00044690"/>
    <w:rsid w:val="00044710"/>
    <w:rsid w:val="000448DA"/>
    <w:rsid w:val="00044AE3"/>
    <w:rsid w:val="00044FCC"/>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A97"/>
    <w:rsid w:val="00046CE8"/>
    <w:rsid w:val="000471B4"/>
    <w:rsid w:val="000471D3"/>
    <w:rsid w:val="000472D7"/>
    <w:rsid w:val="00047689"/>
    <w:rsid w:val="000476C5"/>
    <w:rsid w:val="000477F1"/>
    <w:rsid w:val="00047B23"/>
    <w:rsid w:val="00047B42"/>
    <w:rsid w:val="00047BD8"/>
    <w:rsid w:val="00050016"/>
    <w:rsid w:val="0005009E"/>
    <w:rsid w:val="000502C5"/>
    <w:rsid w:val="0005045D"/>
    <w:rsid w:val="00050B8D"/>
    <w:rsid w:val="00050CEC"/>
    <w:rsid w:val="00050E9E"/>
    <w:rsid w:val="00050F3C"/>
    <w:rsid w:val="0005108D"/>
    <w:rsid w:val="00051234"/>
    <w:rsid w:val="0005165A"/>
    <w:rsid w:val="000516EC"/>
    <w:rsid w:val="00051A3A"/>
    <w:rsid w:val="00051B76"/>
    <w:rsid w:val="00051B7F"/>
    <w:rsid w:val="00051B93"/>
    <w:rsid w:val="00051B97"/>
    <w:rsid w:val="00051C02"/>
    <w:rsid w:val="00051D0E"/>
    <w:rsid w:val="00051D19"/>
    <w:rsid w:val="00051D75"/>
    <w:rsid w:val="00051DCC"/>
    <w:rsid w:val="00051E12"/>
    <w:rsid w:val="00051E57"/>
    <w:rsid w:val="00051F1D"/>
    <w:rsid w:val="0005210B"/>
    <w:rsid w:val="000523AE"/>
    <w:rsid w:val="00052545"/>
    <w:rsid w:val="000525CC"/>
    <w:rsid w:val="00052644"/>
    <w:rsid w:val="00052AAF"/>
    <w:rsid w:val="00052B78"/>
    <w:rsid w:val="00052BEF"/>
    <w:rsid w:val="00052BF2"/>
    <w:rsid w:val="00052FB6"/>
    <w:rsid w:val="00053179"/>
    <w:rsid w:val="0005324D"/>
    <w:rsid w:val="00053548"/>
    <w:rsid w:val="000535A3"/>
    <w:rsid w:val="00053638"/>
    <w:rsid w:val="000536D1"/>
    <w:rsid w:val="00053ABB"/>
    <w:rsid w:val="00053B8D"/>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C37"/>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37C"/>
    <w:rsid w:val="000615F5"/>
    <w:rsid w:val="0006160A"/>
    <w:rsid w:val="0006176E"/>
    <w:rsid w:val="00061895"/>
    <w:rsid w:val="000619FB"/>
    <w:rsid w:val="00061A80"/>
    <w:rsid w:val="00061EA3"/>
    <w:rsid w:val="00062093"/>
    <w:rsid w:val="0006215D"/>
    <w:rsid w:val="00062405"/>
    <w:rsid w:val="000625AC"/>
    <w:rsid w:val="000627D9"/>
    <w:rsid w:val="00062820"/>
    <w:rsid w:val="00062829"/>
    <w:rsid w:val="00062843"/>
    <w:rsid w:val="000628FD"/>
    <w:rsid w:val="00062C2E"/>
    <w:rsid w:val="00063073"/>
    <w:rsid w:val="000633EB"/>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0D"/>
    <w:rsid w:val="00064AC2"/>
    <w:rsid w:val="00064AD6"/>
    <w:rsid w:val="00064B76"/>
    <w:rsid w:val="00064BC2"/>
    <w:rsid w:val="00064CC2"/>
    <w:rsid w:val="00064D08"/>
    <w:rsid w:val="00064DA9"/>
    <w:rsid w:val="000650F3"/>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985"/>
    <w:rsid w:val="00066B4D"/>
    <w:rsid w:val="00066CE8"/>
    <w:rsid w:val="00066D43"/>
    <w:rsid w:val="0006713E"/>
    <w:rsid w:val="000673B0"/>
    <w:rsid w:val="000673B1"/>
    <w:rsid w:val="0006777A"/>
    <w:rsid w:val="000678A3"/>
    <w:rsid w:val="00067A15"/>
    <w:rsid w:val="00067D0D"/>
    <w:rsid w:val="00067D42"/>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C61"/>
    <w:rsid w:val="00071D04"/>
    <w:rsid w:val="00071D4D"/>
    <w:rsid w:val="00071EEA"/>
    <w:rsid w:val="00071FE0"/>
    <w:rsid w:val="00072035"/>
    <w:rsid w:val="00072182"/>
    <w:rsid w:val="0007218C"/>
    <w:rsid w:val="000723CE"/>
    <w:rsid w:val="000724D4"/>
    <w:rsid w:val="0007250E"/>
    <w:rsid w:val="0007263A"/>
    <w:rsid w:val="0007265C"/>
    <w:rsid w:val="000727F1"/>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C94"/>
    <w:rsid w:val="00076D4F"/>
    <w:rsid w:val="00076D80"/>
    <w:rsid w:val="00077012"/>
    <w:rsid w:val="00077107"/>
    <w:rsid w:val="000773C5"/>
    <w:rsid w:val="0007744A"/>
    <w:rsid w:val="0007749B"/>
    <w:rsid w:val="000776F2"/>
    <w:rsid w:val="0007770C"/>
    <w:rsid w:val="000777BD"/>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807"/>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0E5"/>
    <w:rsid w:val="00085261"/>
    <w:rsid w:val="0008538F"/>
    <w:rsid w:val="000853C5"/>
    <w:rsid w:val="00085732"/>
    <w:rsid w:val="0008599D"/>
    <w:rsid w:val="00085AEC"/>
    <w:rsid w:val="00085B2D"/>
    <w:rsid w:val="00085BE0"/>
    <w:rsid w:val="00085DD6"/>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704"/>
    <w:rsid w:val="00093873"/>
    <w:rsid w:val="000938CC"/>
    <w:rsid w:val="000939FF"/>
    <w:rsid w:val="00093A68"/>
    <w:rsid w:val="00093C3A"/>
    <w:rsid w:val="0009401F"/>
    <w:rsid w:val="000940FE"/>
    <w:rsid w:val="0009412F"/>
    <w:rsid w:val="00094447"/>
    <w:rsid w:val="000948C0"/>
    <w:rsid w:val="00094B94"/>
    <w:rsid w:val="00094ECC"/>
    <w:rsid w:val="00094F80"/>
    <w:rsid w:val="0009506B"/>
    <w:rsid w:val="00095224"/>
    <w:rsid w:val="0009532F"/>
    <w:rsid w:val="00095370"/>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2ED"/>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319"/>
    <w:rsid w:val="000A2532"/>
    <w:rsid w:val="000A2580"/>
    <w:rsid w:val="000A264A"/>
    <w:rsid w:val="000A27AF"/>
    <w:rsid w:val="000A281B"/>
    <w:rsid w:val="000A28A0"/>
    <w:rsid w:val="000A28B5"/>
    <w:rsid w:val="000A299C"/>
    <w:rsid w:val="000A2A26"/>
    <w:rsid w:val="000A2A44"/>
    <w:rsid w:val="000A2B68"/>
    <w:rsid w:val="000A2CD2"/>
    <w:rsid w:val="000A2DE3"/>
    <w:rsid w:val="000A2E96"/>
    <w:rsid w:val="000A2F37"/>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04"/>
    <w:rsid w:val="000B1AC7"/>
    <w:rsid w:val="000B1C92"/>
    <w:rsid w:val="000B203E"/>
    <w:rsid w:val="000B216E"/>
    <w:rsid w:val="000B2258"/>
    <w:rsid w:val="000B25A1"/>
    <w:rsid w:val="000B25F9"/>
    <w:rsid w:val="000B25FB"/>
    <w:rsid w:val="000B27A4"/>
    <w:rsid w:val="000B29CE"/>
    <w:rsid w:val="000B29EB"/>
    <w:rsid w:val="000B29ED"/>
    <w:rsid w:val="000B2C6D"/>
    <w:rsid w:val="000B2CEB"/>
    <w:rsid w:val="000B2D1D"/>
    <w:rsid w:val="000B2D2C"/>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286"/>
    <w:rsid w:val="000B54AE"/>
    <w:rsid w:val="000B54C8"/>
    <w:rsid w:val="000B54F2"/>
    <w:rsid w:val="000B5579"/>
    <w:rsid w:val="000B58CF"/>
    <w:rsid w:val="000B58F9"/>
    <w:rsid w:val="000B5BC7"/>
    <w:rsid w:val="000B5D98"/>
    <w:rsid w:val="000B5FD7"/>
    <w:rsid w:val="000B62F0"/>
    <w:rsid w:val="000B6341"/>
    <w:rsid w:val="000B646C"/>
    <w:rsid w:val="000B64C2"/>
    <w:rsid w:val="000B66AF"/>
    <w:rsid w:val="000B6765"/>
    <w:rsid w:val="000B68D4"/>
    <w:rsid w:val="000B693E"/>
    <w:rsid w:val="000B696D"/>
    <w:rsid w:val="000B6997"/>
    <w:rsid w:val="000B6DF7"/>
    <w:rsid w:val="000B6F28"/>
    <w:rsid w:val="000B6FD4"/>
    <w:rsid w:val="000B702D"/>
    <w:rsid w:val="000B73C7"/>
    <w:rsid w:val="000B74A3"/>
    <w:rsid w:val="000B75C0"/>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D7B"/>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8F3"/>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7"/>
    <w:rsid w:val="000D0B28"/>
    <w:rsid w:val="000D0CD7"/>
    <w:rsid w:val="000D1092"/>
    <w:rsid w:val="000D127C"/>
    <w:rsid w:val="000D14E0"/>
    <w:rsid w:val="000D1507"/>
    <w:rsid w:val="000D1627"/>
    <w:rsid w:val="000D17C1"/>
    <w:rsid w:val="000D19D5"/>
    <w:rsid w:val="000D1F68"/>
    <w:rsid w:val="000D1FB9"/>
    <w:rsid w:val="000D2206"/>
    <w:rsid w:val="000D23C2"/>
    <w:rsid w:val="000D262C"/>
    <w:rsid w:val="000D27D0"/>
    <w:rsid w:val="000D2815"/>
    <w:rsid w:val="000D2A1D"/>
    <w:rsid w:val="000D2AEF"/>
    <w:rsid w:val="000D2BB2"/>
    <w:rsid w:val="000D2C3C"/>
    <w:rsid w:val="000D2D02"/>
    <w:rsid w:val="000D2EA1"/>
    <w:rsid w:val="000D33C9"/>
    <w:rsid w:val="000D34AE"/>
    <w:rsid w:val="000D3C38"/>
    <w:rsid w:val="000D3CAF"/>
    <w:rsid w:val="000D3DD7"/>
    <w:rsid w:val="000D3EF4"/>
    <w:rsid w:val="000D4033"/>
    <w:rsid w:val="000D41CD"/>
    <w:rsid w:val="000D4463"/>
    <w:rsid w:val="000D4784"/>
    <w:rsid w:val="000D487C"/>
    <w:rsid w:val="000D49BC"/>
    <w:rsid w:val="000D4AAC"/>
    <w:rsid w:val="000D4B1B"/>
    <w:rsid w:val="000D4B30"/>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44D"/>
    <w:rsid w:val="000D6529"/>
    <w:rsid w:val="000D6578"/>
    <w:rsid w:val="000D6849"/>
    <w:rsid w:val="000D6C87"/>
    <w:rsid w:val="000D705E"/>
    <w:rsid w:val="000D7084"/>
    <w:rsid w:val="000D721B"/>
    <w:rsid w:val="000D72C7"/>
    <w:rsid w:val="000D732D"/>
    <w:rsid w:val="000D749A"/>
    <w:rsid w:val="000D7596"/>
    <w:rsid w:val="000D7715"/>
    <w:rsid w:val="000D7728"/>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71"/>
    <w:rsid w:val="000E225D"/>
    <w:rsid w:val="000E228A"/>
    <w:rsid w:val="000E22FC"/>
    <w:rsid w:val="000E238A"/>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6FD"/>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937"/>
    <w:rsid w:val="000E69BD"/>
    <w:rsid w:val="000E6AC2"/>
    <w:rsid w:val="000E6DE9"/>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4A"/>
    <w:rsid w:val="000F1AD2"/>
    <w:rsid w:val="000F1C57"/>
    <w:rsid w:val="000F1CA5"/>
    <w:rsid w:val="000F1E99"/>
    <w:rsid w:val="000F1EBA"/>
    <w:rsid w:val="000F2327"/>
    <w:rsid w:val="000F2334"/>
    <w:rsid w:val="000F2342"/>
    <w:rsid w:val="000F262F"/>
    <w:rsid w:val="000F2A86"/>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1B3"/>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ADC"/>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C2F"/>
    <w:rsid w:val="00103C64"/>
    <w:rsid w:val="00103D8D"/>
    <w:rsid w:val="00103E23"/>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1B6"/>
    <w:rsid w:val="0010584B"/>
    <w:rsid w:val="00105875"/>
    <w:rsid w:val="001058B6"/>
    <w:rsid w:val="001058E9"/>
    <w:rsid w:val="0010591D"/>
    <w:rsid w:val="00105B52"/>
    <w:rsid w:val="00105BC7"/>
    <w:rsid w:val="00105C30"/>
    <w:rsid w:val="00105D5C"/>
    <w:rsid w:val="00105FE0"/>
    <w:rsid w:val="0010602C"/>
    <w:rsid w:val="001060AB"/>
    <w:rsid w:val="00106413"/>
    <w:rsid w:val="001064E4"/>
    <w:rsid w:val="001065F9"/>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73D"/>
    <w:rsid w:val="00110A53"/>
    <w:rsid w:val="00110B37"/>
    <w:rsid w:val="00110C63"/>
    <w:rsid w:val="00110C70"/>
    <w:rsid w:val="00110F65"/>
    <w:rsid w:val="001112BF"/>
    <w:rsid w:val="00111351"/>
    <w:rsid w:val="00111713"/>
    <w:rsid w:val="00111839"/>
    <w:rsid w:val="00111840"/>
    <w:rsid w:val="00111874"/>
    <w:rsid w:val="001118BB"/>
    <w:rsid w:val="001119D7"/>
    <w:rsid w:val="00111B9B"/>
    <w:rsid w:val="00111E48"/>
    <w:rsid w:val="00111FEA"/>
    <w:rsid w:val="001120E0"/>
    <w:rsid w:val="00112284"/>
    <w:rsid w:val="00112285"/>
    <w:rsid w:val="001122DB"/>
    <w:rsid w:val="00112422"/>
    <w:rsid w:val="00112845"/>
    <w:rsid w:val="001129B0"/>
    <w:rsid w:val="001129F0"/>
    <w:rsid w:val="00112AD8"/>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365"/>
    <w:rsid w:val="001155FA"/>
    <w:rsid w:val="00115680"/>
    <w:rsid w:val="00115987"/>
    <w:rsid w:val="001159AE"/>
    <w:rsid w:val="00115C52"/>
    <w:rsid w:val="00115C7A"/>
    <w:rsid w:val="00115D22"/>
    <w:rsid w:val="00115D65"/>
    <w:rsid w:val="00115DC3"/>
    <w:rsid w:val="00116486"/>
    <w:rsid w:val="001166A8"/>
    <w:rsid w:val="001166EE"/>
    <w:rsid w:val="00116F6A"/>
    <w:rsid w:val="001170B4"/>
    <w:rsid w:val="0011733C"/>
    <w:rsid w:val="001173C1"/>
    <w:rsid w:val="00117594"/>
    <w:rsid w:val="001176DA"/>
    <w:rsid w:val="001176F0"/>
    <w:rsid w:val="0011773D"/>
    <w:rsid w:val="00117785"/>
    <w:rsid w:val="00117812"/>
    <w:rsid w:val="001179C1"/>
    <w:rsid w:val="001179EA"/>
    <w:rsid w:val="001179EF"/>
    <w:rsid w:val="00117A17"/>
    <w:rsid w:val="00117C85"/>
    <w:rsid w:val="00117D63"/>
    <w:rsid w:val="001201A4"/>
    <w:rsid w:val="0012036E"/>
    <w:rsid w:val="001204CD"/>
    <w:rsid w:val="00120623"/>
    <w:rsid w:val="001206E5"/>
    <w:rsid w:val="00120903"/>
    <w:rsid w:val="001209F8"/>
    <w:rsid w:val="00120A4F"/>
    <w:rsid w:val="00120A61"/>
    <w:rsid w:val="00120ADA"/>
    <w:rsid w:val="00120C1C"/>
    <w:rsid w:val="00120CCF"/>
    <w:rsid w:val="00120D3D"/>
    <w:rsid w:val="00120E0A"/>
    <w:rsid w:val="0012102C"/>
    <w:rsid w:val="001212E3"/>
    <w:rsid w:val="00121495"/>
    <w:rsid w:val="00121499"/>
    <w:rsid w:val="00121718"/>
    <w:rsid w:val="00121815"/>
    <w:rsid w:val="00121879"/>
    <w:rsid w:val="00121B60"/>
    <w:rsid w:val="00121CC6"/>
    <w:rsid w:val="00121D7C"/>
    <w:rsid w:val="00121D7F"/>
    <w:rsid w:val="0012205B"/>
    <w:rsid w:val="001220EA"/>
    <w:rsid w:val="00122204"/>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34B"/>
    <w:rsid w:val="0012338A"/>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790"/>
    <w:rsid w:val="00125A5C"/>
    <w:rsid w:val="00125C1B"/>
    <w:rsid w:val="00125EEB"/>
    <w:rsid w:val="001260C2"/>
    <w:rsid w:val="0012619A"/>
    <w:rsid w:val="00126417"/>
    <w:rsid w:val="001269A0"/>
    <w:rsid w:val="00126D52"/>
    <w:rsid w:val="00126D93"/>
    <w:rsid w:val="00126E7B"/>
    <w:rsid w:val="0012715C"/>
    <w:rsid w:val="001272D8"/>
    <w:rsid w:val="00127485"/>
    <w:rsid w:val="00127A7B"/>
    <w:rsid w:val="00127F7C"/>
    <w:rsid w:val="0013004F"/>
    <w:rsid w:val="001300FC"/>
    <w:rsid w:val="0013030F"/>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9BF"/>
    <w:rsid w:val="00133AC6"/>
    <w:rsid w:val="00133AEB"/>
    <w:rsid w:val="00133B64"/>
    <w:rsid w:val="00133F4D"/>
    <w:rsid w:val="001341BE"/>
    <w:rsid w:val="001343E1"/>
    <w:rsid w:val="001344C1"/>
    <w:rsid w:val="00134512"/>
    <w:rsid w:val="00134B52"/>
    <w:rsid w:val="00134BCE"/>
    <w:rsid w:val="00134CD5"/>
    <w:rsid w:val="00134D1F"/>
    <w:rsid w:val="00134D61"/>
    <w:rsid w:val="00134F2E"/>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CE7"/>
    <w:rsid w:val="00135E65"/>
    <w:rsid w:val="00135F0F"/>
    <w:rsid w:val="00136148"/>
    <w:rsid w:val="0013616F"/>
    <w:rsid w:val="0013631E"/>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413"/>
    <w:rsid w:val="0013753D"/>
    <w:rsid w:val="001375D4"/>
    <w:rsid w:val="00137945"/>
    <w:rsid w:val="0013794B"/>
    <w:rsid w:val="001379B3"/>
    <w:rsid w:val="00137A06"/>
    <w:rsid w:val="00137A76"/>
    <w:rsid w:val="00137A90"/>
    <w:rsid w:val="00137CED"/>
    <w:rsid w:val="00137DA8"/>
    <w:rsid w:val="00137F0A"/>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7CF"/>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AF6"/>
    <w:rsid w:val="00143BB0"/>
    <w:rsid w:val="00143FB4"/>
    <w:rsid w:val="0014402C"/>
    <w:rsid w:val="00144243"/>
    <w:rsid w:val="00144294"/>
    <w:rsid w:val="0014473C"/>
    <w:rsid w:val="00144758"/>
    <w:rsid w:val="001448DA"/>
    <w:rsid w:val="00144A31"/>
    <w:rsid w:val="00144A46"/>
    <w:rsid w:val="00144B6E"/>
    <w:rsid w:val="00144CBA"/>
    <w:rsid w:val="00144D71"/>
    <w:rsid w:val="0014532C"/>
    <w:rsid w:val="0014539E"/>
    <w:rsid w:val="001457CD"/>
    <w:rsid w:val="001458E8"/>
    <w:rsid w:val="00145A3E"/>
    <w:rsid w:val="00145B36"/>
    <w:rsid w:val="00145CEB"/>
    <w:rsid w:val="00145ED2"/>
    <w:rsid w:val="00145FEC"/>
    <w:rsid w:val="00146234"/>
    <w:rsid w:val="0014645B"/>
    <w:rsid w:val="0014667C"/>
    <w:rsid w:val="0014671E"/>
    <w:rsid w:val="0014679E"/>
    <w:rsid w:val="00146AA5"/>
    <w:rsid w:val="00146B64"/>
    <w:rsid w:val="00147028"/>
    <w:rsid w:val="0014714A"/>
    <w:rsid w:val="001471FD"/>
    <w:rsid w:val="0014721E"/>
    <w:rsid w:val="001474AA"/>
    <w:rsid w:val="00147545"/>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4B7"/>
    <w:rsid w:val="0015555F"/>
    <w:rsid w:val="001557F0"/>
    <w:rsid w:val="001558EE"/>
    <w:rsid w:val="0015591F"/>
    <w:rsid w:val="00155990"/>
    <w:rsid w:val="00155E71"/>
    <w:rsid w:val="00155E97"/>
    <w:rsid w:val="00156127"/>
    <w:rsid w:val="00156157"/>
    <w:rsid w:val="00156428"/>
    <w:rsid w:val="0015653F"/>
    <w:rsid w:val="00156667"/>
    <w:rsid w:val="00156695"/>
    <w:rsid w:val="001569DC"/>
    <w:rsid w:val="00156BA7"/>
    <w:rsid w:val="00156C42"/>
    <w:rsid w:val="00156CDE"/>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904"/>
    <w:rsid w:val="00160A45"/>
    <w:rsid w:val="00160A88"/>
    <w:rsid w:val="00160CF4"/>
    <w:rsid w:val="00160D5A"/>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879"/>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D9"/>
    <w:rsid w:val="00164B15"/>
    <w:rsid w:val="00164CC7"/>
    <w:rsid w:val="00164E63"/>
    <w:rsid w:val="001650DB"/>
    <w:rsid w:val="001650EE"/>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A17"/>
    <w:rsid w:val="00166AF2"/>
    <w:rsid w:val="00166AF3"/>
    <w:rsid w:val="00166C29"/>
    <w:rsid w:val="00166C7F"/>
    <w:rsid w:val="00166DFA"/>
    <w:rsid w:val="00166F1F"/>
    <w:rsid w:val="00166FB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2B"/>
    <w:rsid w:val="00172D70"/>
    <w:rsid w:val="00172E5C"/>
    <w:rsid w:val="00173055"/>
    <w:rsid w:val="001730B8"/>
    <w:rsid w:val="0017312E"/>
    <w:rsid w:val="0017339E"/>
    <w:rsid w:val="00173538"/>
    <w:rsid w:val="00173A00"/>
    <w:rsid w:val="00173D77"/>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1B5C"/>
    <w:rsid w:val="001821AA"/>
    <w:rsid w:val="001821EA"/>
    <w:rsid w:val="0018222E"/>
    <w:rsid w:val="0018232E"/>
    <w:rsid w:val="001824BF"/>
    <w:rsid w:val="0018252B"/>
    <w:rsid w:val="00182556"/>
    <w:rsid w:val="00182677"/>
    <w:rsid w:val="0018273D"/>
    <w:rsid w:val="00182795"/>
    <w:rsid w:val="00182824"/>
    <w:rsid w:val="001828D1"/>
    <w:rsid w:val="00182A23"/>
    <w:rsid w:val="00182A64"/>
    <w:rsid w:val="00182BFE"/>
    <w:rsid w:val="001832D3"/>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07B"/>
    <w:rsid w:val="001841C2"/>
    <w:rsid w:val="001843AC"/>
    <w:rsid w:val="001843F6"/>
    <w:rsid w:val="00184577"/>
    <w:rsid w:val="0018475C"/>
    <w:rsid w:val="00184B89"/>
    <w:rsid w:val="00184C72"/>
    <w:rsid w:val="001851A4"/>
    <w:rsid w:val="001851BA"/>
    <w:rsid w:val="00185BA8"/>
    <w:rsid w:val="00185CA7"/>
    <w:rsid w:val="00185D46"/>
    <w:rsid w:val="00185DFA"/>
    <w:rsid w:val="00185F72"/>
    <w:rsid w:val="00186508"/>
    <w:rsid w:val="001865D9"/>
    <w:rsid w:val="0018681A"/>
    <w:rsid w:val="00186854"/>
    <w:rsid w:val="00186898"/>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60C"/>
    <w:rsid w:val="00190788"/>
    <w:rsid w:val="001907C1"/>
    <w:rsid w:val="0019097A"/>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7A"/>
    <w:rsid w:val="001929B9"/>
    <w:rsid w:val="00192C9E"/>
    <w:rsid w:val="00192CE0"/>
    <w:rsid w:val="00192E82"/>
    <w:rsid w:val="00192EEC"/>
    <w:rsid w:val="00192EEE"/>
    <w:rsid w:val="0019311A"/>
    <w:rsid w:val="00193222"/>
    <w:rsid w:val="001932E0"/>
    <w:rsid w:val="001933A0"/>
    <w:rsid w:val="00193A2E"/>
    <w:rsid w:val="00193CA6"/>
    <w:rsid w:val="00193E79"/>
    <w:rsid w:val="00193FB7"/>
    <w:rsid w:val="00193FF6"/>
    <w:rsid w:val="00194308"/>
    <w:rsid w:val="00194342"/>
    <w:rsid w:val="00194456"/>
    <w:rsid w:val="001944D7"/>
    <w:rsid w:val="00194556"/>
    <w:rsid w:val="001945D9"/>
    <w:rsid w:val="00194841"/>
    <w:rsid w:val="001948D5"/>
    <w:rsid w:val="00194982"/>
    <w:rsid w:val="00194B81"/>
    <w:rsid w:val="00194CF7"/>
    <w:rsid w:val="00194D0D"/>
    <w:rsid w:val="00194F3A"/>
    <w:rsid w:val="0019506A"/>
    <w:rsid w:val="001950C1"/>
    <w:rsid w:val="001951A2"/>
    <w:rsid w:val="001951AE"/>
    <w:rsid w:val="00195235"/>
    <w:rsid w:val="0019527D"/>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503"/>
    <w:rsid w:val="001A052B"/>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2FB"/>
    <w:rsid w:val="001A2439"/>
    <w:rsid w:val="001A264B"/>
    <w:rsid w:val="001A26A8"/>
    <w:rsid w:val="001A277E"/>
    <w:rsid w:val="001A2A3B"/>
    <w:rsid w:val="001A2A5C"/>
    <w:rsid w:val="001A2ED2"/>
    <w:rsid w:val="001A340E"/>
    <w:rsid w:val="001A3520"/>
    <w:rsid w:val="001A3604"/>
    <w:rsid w:val="001A367F"/>
    <w:rsid w:val="001A3AA3"/>
    <w:rsid w:val="001A3AAE"/>
    <w:rsid w:val="001A3B97"/>
    <w:rsid w:val="001A3BB2"/>
    <w:rsid w:val="001A3FD1"/>
    <w:rsid w:val="001A45BE"/>
    <w:rsid w:val="001A46FD"/>
    <w:rsid w:val="001A485E"/>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16"/>
    <w:rsid w:val="001A5AA3"/>
    <w:rsid w:val="001A5B07"/>
    <w:rsid w:val="001A5B0C"/>
    <w:rsid w:val="001A5B99"/>
    <w:rsid w:val="001A5C3D"/>
    <w:rsid w:val="001A5FAF"/>
    <w:rsid w:val="001A606E"/>
    <w:rsid w:val="001A6185"/>
    <w:rsid w:val="001A6195"/>
    <w:rsid w:val="001A6250"/>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4EA"/>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ADA"/>
    <w:rsid w:val="001B1AF0"/>
    <w:rsid w:val="001B1D76"/>
    <w:rsid w:val="001B1FBA"/>
    <w:rsid w:val="001B2231"/>
    <w:rsid w:val="001B2412"/>
    <w:rsid w:val="001B2647"/>
    <w:rsid w:val="001B26F3"/>
    <w:rsid w:val="001B279F"/>
    <w:rsid w:val="001B2B25"/>
    <w:rsid w:val="001B2BCC"/>
    <w:rsid w:val="001B2C6F"/>
    <w:rsid w:val="001B2D1A"/>
    <w:rsid w:val="001B2FA3"/>
    <w:rsid w:val="001B3078"/>
    <w:rsid w:val="001B33B8"/>
    <w:rsid w:val="001B351C"/>
    <w:rsid w:val="001B3576"/>
    <w:rsid w:val="001B35A2"/>
    <w:rsid w:val="001B380F"/>
    <w:rsid w:val="001B385F"/>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0E83"/>
    <w:rsid w:val="001C0F9E"/>
    <w:rsid w:val="001C0FB9"/>
    <w:rsid w:val="001C10F0"/>
    <w:rsid w:val="001C133A"/>
    <w:rsid w:val="001C15A6"/>
    <w:rsid w:val="001C15F3"/>
    <w:rsid w:val="001C1815"/>
    <w:rsid w:val="001C1990"/>
    <w:rsid w:val="001C1BE2"/>
    <w:rsid w:val="001C1BF5"/>
    <w:rsid w:val="001C20F5"/>
    <w:rsid w:val="001C22DF"/>
    <w:rsid w:val="001C22FC"/>
    <w:rsid w:val="001C24AC"/>
    <w:rsid w:val="001C2523"/>
    <w:rsid w:val="001C256C"/>
    <w:rsid w:val="001C2AA7"/>
    <w:rsid w:val="001C2AAE"/>
    <w:rsid w:val="001C2ABC"/>
    <w:rsid w:val="001C2C10"/>
    <w:rsid w:val="001C2DAB"/>
    <w:rsid w:val="001C2E93"/>
    <w:rsid w:val="001C2EBD"/>
    <w:rsid w:val="001C2FBE"/>
    <w:rsid w:val="001C31BF"/>
    <w:rsid w:val="001C3261"/>
    <w:rsid w:val="001C3410"/>
    <w:rsid w:val="001C34A0"/>
    <w:rsid w:val="001C34EA"/>
    <w:rsid w:val="001C34FE"/>
    <w:rsid w:val="001C3527"/>
    <w:rsid w:val="001C35D4"/>
    <w:rsid w:val="001C375E"/>
    <w:rsid w:val="001C3847"/>
    <w:rsid w:val="001C3B59"/>
    <w:rsid w:val="001C3BDC"/>
    <w:rsid w:val="001C3C3B"/>
    <w:rsid w:val="001C3C9F"/>
    <w:rsid w:val="001C3CEE"/>
    <w:rsid w:val="001C3E40"/>
    <w:rsid w:val="001C41FC"/>
    <w:rsid w:val="001C4656"/>
    <w:rsid w:val="001C4A8F"/>
    <w:rsid w:val="001C4D02"/>
    <w:rsid w:val="001C4F23"/>
    <w:rsid w:val="001C4F38"/>
    <w:rsid w:val="001C5161"/>
    <w:rsid w:val="001C58BC"/>
    <w:rsid w:val="001C58BE"/>
    <w:rsid w:val="001C5B1C"/>
    <w:rsid w:val="001C5C14"/>
    <w:rsid w:val="001C6004"/>
    <w:rsid w:val="001C606E"/>
    <w:rsid w:val="001C6316"/>
    <w:rsid w:val="001C6327"/>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BBD"/>
    <w:rsid w:val="001D1FC5"/>
    <w:rsid w:val="001D215F"/>
    <w:rsid w:val="001D27FE"/>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8"/>
    <w:rsid w:val="001D44DF"/>
    <w:rsid w:val="001D4529"/>
    <w:rsid w:val="001D456B"/>
    <w:rsid w:val="001D45B7"/>
    <w:rsid w:val="001D4767"/>
    <w:rsid w:val="001D4A47"/>
    <w:rsid w:val="001D4A52"/>
    <w:rsid w:val="001D4B34"/>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E89"/>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0D59"/>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DFB"/>
    <w:rsid w:val="001E2FDF"/>
    <w:rsid w:val="001E3123"/>
    <w:rsid w:val="001E32D8"/>
    <w:rsid w:val="001E336C"/>
    <w:rsid w:val="001E34F9"/>
    <w:rsid w:val="001E3562"/>
    <w:rsid w:val="001E3609"/>
    <w:rsid w:val="001E36B4"/>
    <w:rsid w:val="001E386F"/>
    <w:rsid w:val="001E3887"/>
    <w:rsid w:val="001E391D"/>
    <w:rsid w:val="001E392D"/>
    <w:rsid w:val="001E3D9A"/>
    <w:rsid w:val="001E3E76"/>
    <w:rsid w:val="001E4849"/>
    <w:rsid w:val="001E48A4"/>
    <w:rsid w:val="001E4917"/>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3AB"/>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9CD"/>
    <w:rsid w:val="001F39E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2F"/>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620"/>
    <w:rsid w:val="001F662E"/>
    <w:rsid w:val="001F68D0"/>
    <w:rsid w:val="001F6959"/>
    <w:rsid w:val="001F6BAA"/>
    <w:rsid w:val="001F6E63"/>
    <w:rsid w:val="001F6EEE"/>
    <w:rsid w:val="001F733D"/>
    <w:rsid w:val="001F742B"/>
    <w:rsid w:val="001F7480"/>
    <w:rsid w:val="001F754A"/>
    <w:rsid w:val="001F7590"/>
    <w:rsid w:val="001F76BF"/>
    <w:rsid w:val="001F7716"/>
    <w:rsid w:val="001F77AB"/>
    <w:rsid w:val="001F7C78"/>
    <w:rsid w:val="001F7CCD"/>
    <w:rsid w:val="001F7CF1"/>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31"/>
    <w:rsid w:val="00201340"/>
    <w:rsid w:val="00201458"/>
    <w:rsid w:val="002014CE"/>
    <w:rsid w:val="00201557"/>
    <w:rsid w:val="00201596"/>
    <w:rsid w:val="00201685"/>
    <w:rsid w:val="00201757"/>
    <w:rsid w:val="00201807"/>
    <w:rsid w:val="00201908"/>
    <w:rsid w:val="00201A9D"/>
    <w:rsid w:val="00201AF7"/>
    <w:rsid w:val="00201D55"/>
    <w:rsid w:val="00202008"/>
    <w:rsid w:val="0020280B"/>
    <w:rsid w:val="00202830"/>
    <w:rsid w:val="002028E3"/>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F5"/>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261"/>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345"/>
    <w:rsid w:val="0020762E"/>
    <w:rsid w:val="00207698"/>
    <w:rsid w:val="002078EB"/>
    <w:rsid w:val="00207B1E"/>
    <w:rsid w:val="00207B7F"/>
    <w:rsid w:val="00207B97"/>
    <w:rsid w:val="00207D37"/>
    <w:rsid w:val="00207EB4"/>
    <w:rsid w:val="00207FA7"/>
    <w:rsid w:val="00207FCE"/>
    <w:rsid w:val="00207FDC"/>
    <w:rsid w:val="002100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F49"/>
    <w:rsid w:val="00214318"/>
    <w:rsid w:val="00214B82"/>
    <w:rsid w:val="00214D99"/>
    <w:rsid w:val="00214EDF"/>
    <w:rsid w:val="00215067"/>
    <w:rsid w:val="00215194"/>
    <w:rsid w:val="002151B8"/>
    <w:rsid w:val="00215234"/>
    <w:rsid w:val="00215264"/>
    <w:rsid w:val="002153EC"/>
    <w:rsid w:val="0021588B"/>
    <w:rsid w:val="002159F6"/>
    <w:rsid w:val="00215C5D"/>
    <w:rsid w:val="00215F5A"/>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447"/>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87E"/>
    <w:rsid w:val="00224A25"/>
    <w:rsid w:val="00224BFB"/>
    <w:rsid w:val="00224C49"/>
    <w:rsid w:val="00224C54"/>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54"/>
    <w:rsid w:val="002278BB"/>
    <w:rsid w:val="00227A0B"/>
    <w:rsid w:val="00227B50"/>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73"/>
    <w:rsid w:val="00234A0D"/>
    <w:rsid w:val="00234B71"/>
    <w:rsid w:val="00234BDC"/>
    <w:rsid w:val="00234C13"/>
    <w:rsid w:val="00234C5B"/>
    <w:rsid w:val="00234CA5"/>
    <w:rsid w:val="00234FB9"/>
    <w:rsid w:val="002350E8"/>
    <w:rsid w:val="00235509"/>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780"/>
    <w:rsid w:val="002377A9"/>
    <w:rsid w:val="002377CD"/>
    <w:rsid w:val="002377D4"/>
    <w:rsid w:val="002378E8"/>
    <w:rsid w:val="00237B0D"/>
    <w:rsid w:val="00237BBA"/>
    <w:rsid w:val="00237BFE"/>
    <w:rsid w:val="00237DFA"/>
    <w:rsid w:val="00237E2D"/>
    <w:rsid w:val="00237F8C"/>
    <w:rsid w:val="00237FD7"/>
    <w:rsid w:val="002401B4"/>
    <w:rsid w:val="00240231"/>
    <w:rsid w:val="002402ED"/>
    <w:rsid w:val="0024037B"/>
    <w:rsid w:val="00240537"/>
    <w:rsid w:val="00240925"/>
    <w:rsid w:val="00240B3B"/>
    <w:rsid w:val="00240C11"/>
    <w:rsid w:val="00240C69"/>
    <w:rsid w:val="00240D29"/>
    <w:rsid w:val="00240FE3"/>
    <w:rsid w:val="002412C7"/>
    <w:rsid w:val="002413B7"/>
    <w:rsid w:val="00241467"/>
    <w:rsid w:val="002417B5"/>
    <w:rsid w:val="0024189E"/>
    <w:rsid w:val="002418C2"/>
    <w:rsid w:val="002418CF"/>
    <w:rsid w:val="00241AF9"/>
    <w:rsid w:val="00241B3D"/>
    <w:rsid w:val="00241C86"/>
    <w:rsid w:val="0024205F"/>
    <w:rsid w:val="00242431"/>
    <w:rsid w:val="00242441"/>
    <w:rsid w:val="002425FE"/>
    <w:rsid w:val="00242790"/>
    <w:rsid w:val="00242871"/>
    <w:rsid w:val="00242884"/>
    <w:rsid w:val="002429BD"/>
    <w:rsid w:val="00242C05"/>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C1A"/>
    <w:rsid w:val="00244C2D"/>
    <w:rsid w:val="00244FF3"/>
    <w:rsid w:val="00245422"/>
    <w:rsid w:val="00245525"/>
    <w:rsid w:val="00245543"/>
    <w:rsid w:val="002455C6"/>
    <w:rsid w:val="002456B4"/>
    <w:rsid w:val="00245889"/>
    <w:rsid w:val="002459E0"/>
    <w:rsid w:val="00245CDA"/>
    <w:rsid w:val="00245CFF"/>
    <w:rsid w:val="00245DCA"/>
    <w:rsid w:val="00245E44"/>
    <w:rsid w:val="00245F28"/>
    <w:rsid w:val="00245F80"/>
    <w:rsid w:val="0024624D"/>
    <w:rsid w:val="002462F2"/>
    <w:rsid w:val="00246720"/>
    <w:rsid w:val="002468D6"/>
    <w:rsid w:val="0024695D"/>
    <w:rsid w:val="002469F4"/>
    <w:rsid w:val="00246C50"/>
    <w:rsid w:val="00246D1F"/>
    <w:rsid w:val="00246FAA"/>
    <w:rsid w:val="002470A8"/>
    <w:rsid w:val="0024715C"/>
    <w:rsid w:val="002471EB"/>
    <w:rsid w:val="002471EE"/>
    <w:rsid w:val="002472CD"/>
    <w:rsid w:val="0024743F"/>
    <w:rsid w:val="002474A5"/>
    <w:rsid w:val="0024750F"/>
    <w:rsid w:val="00247A4A"/>
    <w:rsid w:val="00247AB6"/>
    <w:rsid w:val="00247AEE"/>
    <w:rsid w:val="00247B7F"/>
    <w:rsid w:val="00247E35"/>
    <w:rsid w:val="0025004C"/>
    <w:rsid w:val="00250287"/>
    <w:rsid w:val="0025044D"/>
    <w:rsid w:val="00250596"/>
    <w:rsid w:val="002505AC"/>
    <w:rsid w:val="00250615"/>
    <w:rsid w:val="002506F0"/>
    <w:rsid w:val="00250708"/>
    <w:rsid w:val="00250C00"/>
    <w:rsid w:val="00250C16"/>
    <w:rsid w:val="00250C33"/>
    <w:rsid w:val="00250C84"/>
    <w:rsid w:val="00250DE4"/>
    <w:rsid w:val="00250F99"/>
    <w:rsid w:val="002511E4"/>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4D"/>
    <w:rsid w:val="00257E65"/>
    <w:rsid w:val="00257E8F"/>
    <w:rsid w:val="00257F11"/>
    <w:rsid w:val="00257FDF"/>
    <w:rsid w:val="002603EF"/>
    <w:rsid w:val="0026045E"/>
    <w:rsid w:val="002604E1"/>
    <w:rsid w:val="00260660"/>
    <w:rsid w:val="0026074E"/>
    <w:rsid w:val="002609C3"/>
    <w:rsid w:val="00260A68"/>
    <w:rsid w:val="00260C0F"/>
    <w:rsid w:val="00260C3E"/>
    <w:rsid w:val="00260DB3"/>
    <w:rsid w:val="00260DCE"/>
    <w:rsid w:val="00261013"/>
    <w:rsid w:val="002610C1"/>
    <w:rsid w:val="00261153"/>
    <w:rsid w:val="0026122C"/>
    <w:rsid w:val="00261299"/>
    <w:rsid w:val="0026140F"/>
    <w:rsid w:val="00261765"/>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189"/>
    <w:rsid w:val="00264497"/>
    <w:rsid w:val="0026461C"/>
    <w:rsid w:val="002647FF"/>
    <w:rsid w:val="00264923"/>
    <w:rsid w:val="00264AC9"/>
    <w:rsid w:val="00264C55"/>
    <w:rsid w:val="00264D27"/>
    <w:rsid w:val="00264DAD"/>
    <w:rsid w:val="00264DE6"/>
    <w:rsid w:val="00264E8C"/>
    <w:rsid w:val="00265057"/>
    <w:rsid w:val="00265125"/>
    <w:rsid w:val="002653E6"/>
    <w:rsid w:val="002656A3"/>
    <w:rsid w:val="00265BAA"/>
    <w:rsid w:val="00265FE3"/>
    <w:rsid w:val="00265FF6"/>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537"/>
    <w:rsid w:val="0027176A"/>
    <w:rsid w:val="002718B4"/>
    <w:rsid w:val="00271AA3"/>
    <w:rsid w:val="00271D51"/>
    <w:rsid w:val="00271D89"/>
    <w:rsid w:val="00271E12"/>
    <w:rsid w:val="00271E13"/>
    <w:rsid w:val="00271F20"/>
    <w:rsid w:val="00271F51"/>
    <w:rsid w:val="00272213"/>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4F6"/>
    <w:rsid w:val="00273548"/>
    <w:rsid w:val="00273680"/>
    <w:rsid w:val="002736AE"/>
    <w:rsid w:val="00273720"/>
    <w:rsid w:val="0027388F"/>
    <w:rsid w:val="00273D50"/>
    <w:rsid w:val="00273DBB"/>
    <w:rsid w:val="00273E4E"/>
    <w:rsid w:val="00274567"/>
    <w:rsid w:val="00274578"/>
    <w:rsid w:val="00274648"/>
    <w:rsid w:val="00274BF8"/>
    <w:rsid w:val="00274EA7"/>
    <w:rsid w:val="00274F00"/>
    <w:rsid w:val="002752B1"/>
    <w:rsid w:val="00275393"/>
    <w:rsid w:val="002754CF"/>
    <w:rsid w:val="0027593E"/>
    <w:rsid w:val="002759DF"/>
    <w:rsid w:val="00275A62"/>
    <w:rsid w:val="00275C21"/>
    <w:rsid w:val="00275C69"/>
    <w:rsid w:val="00275F05"/>
    <w:rsid w:val="00275FE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1F6"/>
    <w:rsid w:val="00277377"/>
    <w:rsid w:val="002773C9"/>
    <w:rsid w:val="002775B0"/>
    <w:rsid w:val="00277926"/>
    <w:rsid w:val="00277B69"/>
    <w:rsid w:val="00277CBB"/>
    <w:rsid w:val="00277DCB"/>
    <w:rsid w:val="00280206"/>
    <w:rsid w:val="002802EA"/>
    <w:rsid w:val="00280340"/>
    <w:rsid w:val="00280423"/>
    <w:rsid w:val="0028076D"/>
    <w:rsid w:val="00280790"/>
    <w:rsid w:val="00280BBA"/>
    <w:rsid w:val="00280BEF"/>
    <w:rsid w:val="00280BFB"/>
    <w:rsid w:val="00280C50"/>
    <w:rsid w:val="00280C63"/>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3B5"/>
    <w:rsid w:val="0028247D"/>
    <w:rsid w:val="0028270C"/>
    <w:rsid w:val="00282BFD"/>
    <w:rsid w:val="00282F36"/>
    <w:rsid w:val="00283319"/>
    <w:rsid w:val="0028331F"/>
    <w:rsid w:val="0028359D"/>
    <w:rsid w:val="002838A0"/>
    <w:rsid w:val="0028399D"/>
    <w:rsid w:val="00283BF2"/>
    <w:rsid w:val="00283D06"/>
    <w:rsid w:val="00283F0E"/>
    <w:rsid w:val="00283FCA"/>
    <w:rsid w:val="0028400E"/>
    <w:rsid w:val="002840D9"/>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3C1"/>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5E8A"/>
    <w:rsid w:val="00286282"/>
    <w:rsid w:val="0028648F"/>
    <w:rsid w:val="00286624"/>
    <w:rsid w:val="00286864"/>
    <w:rsid w:val="002869EC"/>
    <w:rsid w:val="00286AE8"/>
    <w:rsid w:val="00286C34"/>
    <w:rsid w:val="00286C7A"/>
    <w:rsid w:val="00286D2B"/>
    <w:rsid w:val="00286E3E"/>
    <w:rsid w:val="00286F5C"/>
    <w:rsid w:val="00287207"/>
    <w:rsid w:val="00287295"/>
    <w:rsid w:val="002874E0"/>
    <w:rsid w:val="00287722"/>
    <w:rsid w:val="00287742"/>
    <w:rsid w:val="002878E6"/>
    <w:rsid w:val="002879BA"/>
    <w:rsid w:val="00287AD8"/>
    <w:rsid w:val="00287ADC"/>
    <w:rsid w:val="00287CA2"/>
    <w:rsid w:val="00290044"/>
    <w:rsid w:val="00290244"/>
    <w:rsid w:val="00290260"/>
    <w:rsid w:val="00290A71"/>
    <w:rsid w:val="00290BA2"/>
    <w:rsid w:val="00290C08"/>
    <w:rsid w:val="00290CFB"/>
    <w:rsid w:val="00290EBC"/>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863"/>
    <w:rsid w:val="0029498A"/>
    <w:rsid w:val="00294A73"/>
    <w:rsid w:val="00294BBA"/>
    <w:rsid w:val="00294D33"/>
    <w:rsid w:val="00294E7C"/>
    <w:rsid w:val="00294E9B"/>
    <w:rsid w:val="00294F60"/>
    <w:rsid w:val="002950C8"/>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17E"/>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3C"/>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A15"/>
    <w:rsid w:val="002A4B41"/>
    <w:rsid w:val="002A4C9A"/>
    <w:rsid w:val="002A4CB8"/>
    <w:rsid w:val="002A502A"/>
    <w:rsid w:val="002A505E"/>
    <w:rsid w:val="002A50E0"/>
    <w:rsid w:val="002A50FE"/>
    <w:rsid w:val="002A51ED"/>
    <w:rsid w:val="002A59A0"/>
    <w:rsid w:val="002A5B55"/>
    <w:rsid w:val="002A5EB7"/>
    <w:rsid w:val="002A5F52"/>
    <w:rsid w:val="002A6180"/>
    <w:rsid w:val="002A652B"/>
    <w:rsid w:val="002A691C"/>
    <w:rsid w:val="002A6A33"/>
    <w:rsid w:val="002A6B16"/>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D02"/>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96E"/>
    <w:rsid w:val="002B3A73"/>
    <w:rsid w:val="002B3C0B"/>
    <w:rsid w:val="002B3C3C"/>
    <w:rsid w:val="002B4009"/>
    <w:rsid w:val="002B40F2"/>
    <w:rsid w:val="002B4179"/>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7CD"/>
    <w:rsid w:val="002B58A0"/>
    <w:rsid w:val="002B5996"/>
    <w:rsid w:val="002B5A36"/>
    <w:rsid w:val="002B5AAB"/>
    <w:rsid w:val="002B5CF7"/>
    <w:rsid w:val="002B5DD2"/>
    <w:rsid w:val="002B5F52"/>
    <w:rsid w:val="002B607E"/>
    <w:rsid w:val="002B60FA"/>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1"/>
    <w:rsid w:val="002C21F3"/>
    <w:rsid w:val="002C246F"/>
    <w:rsid w:val="002C2549"/>
    <w:rsid w:val="002C25E3"/>
    <w:rsid w:val="002C2B48"/>
    <w:rsid w:val="002C2C69"/>
    <w:rsid w:val="002C2D38"/>
    <w:rsid w:val="002C2F9C"/>
    <w:rsid w:val="002C300B"/>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3C5"/>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A78"/>
    <w:rsid w:val="002D0BC3"/>
    <w:rsid w:val="002D0E25"/>
    <w:rsid w:val="002D0E28"/>
    <w:rsid w:val="002D1003"/>
    <w:rsid w:val="002D1012"/>
    <w:rsid w:val="002D1202"/>
    <w:rsid w:val="002D12D2"/>
    <w:rsid w:val="002D12DB"/>
    <w:rsid w:val="002D1362"/>
    <w:rsid w:val="002D139B"/>
    <w:rsid w:val="002D14DD"/>
    <w:rsid w:val="002D1688"/>
    <w:rsid w:val="002D1775"/>
    <w:rsid w:val="002D19C7"/>
    <w:rsid w:val="002D1AA8"/>
    <w:rsid w:val="002D1DF5"/>
    <w:rsid w:val="002D1E16"/>
    <w:rsid w:val="002D21B8"/>
    <w:rsid w:val="002D250F"/>
    <w:rsid w:val="002D2525"/>
    <w:rsid w:val="002D261E"/>
    <w:rsid w:val="002D26C0"/>
    <w:rsid w:val="002D2722"/>
    <w:rsid w:val="002D2771"/>
    <w:rsid w:val="002D2BE2"/>
    <w:rsid w:val="002D2E10"/>
    <w:rsid w:val="002D2EF7"/>
    <w:rsid w:val="002D2FFF"/>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B65"/>
    <w:rsid w:val="002D4F0E"/>
    <w:rsid w:val="002D52BB"/>
    <w:rsid w:val="002D55F6"/>
    <w:rsid w:val="002D581B"/>
    <w:rsid w:val="002D5A54"/>
    <w:rsid w:val="002D5A8E"/>
    <w:rsid w:val="002D5DD1"/>
    <w:rsid w:val="002D5F05"/>
    <w:rsid w:val="002D6129"/>
    <w:rsid w:val="002D6171"/>
    <w:rsid w:val="002D61DC"/>
    <w:rsid w:val="002D623C"/>
    <w:rsid w:val="002D62E9"/>
    <w:rsid w:val="002D63C9"/>
    <w:rsid w:val="002D6601"/>
    <w:rsid w:val="002D6A4C"/>
    <w:rsid w:val="002D6B05"/>
    <w:rsid w:val="002D6C54"/>
    <w:rsid w:val="002D6CB5"/>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6AF"/>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BFB"/>
    <w:rsid w:val="002E6DF3"/>
    <w:rsid w:val="002E6EE4"/>
    <w:rsid w:val="002E6F98"/>
    <w:rsid w:val="002E7077"/>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167"/>
    <w:rsid w:val="002F06C1"/>
    <w:rsid w:val="002F0968"/>
    <w:rsid w:val="002F0A07"/>
    <w:rsid w:val="002F0B47"/>
    <w:rsid w:val="002F0CF0"/>
    <w:rsid w:val="002F0D6C"/>
    <w:rsid w:val="002F0E72"/>
    <w:rsid w:val="002F0F29"/>
    <w:rsid w:val="002F1081"/>
    <w:rsid w:val="002F11FB"/>
    <w:rsid w:val="002F11FC"/>
    <w:rsid w:val="002F1422"/>
    <w:rsid w:val="002F147C"/>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7B4"/>
    <w:rsid w:val="002F3893"/>
    <w:rsid w:val="002F38AD"/>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D28"/>
    <w:rsid w:val="002F7DCB"/>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625"/>
    <w:rsid w:val="003029BF"/>
    <w:rsid w:val="00302BC6"/>
    <w:rsid w:val="00302ED6"/>
    <w:rsid w:val="00303356"/>
    <w:rsid w:val="0030338B"/>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773"/>
    <w:rsid w:val="0030788C"/>
    <w:rsid w:val="00307BDF"/>
    <w:rsid w:val="00307D7F"/>
    <w:rsid w:val="00307E61"/>
    <w:rsid w:val="00307EE6"/>
    <w:rsid w:val="003100C3"/>
    <w:rsid w:val="00310166"/>
    <w:rsid w:val="003102C1"/>
    <w:rsid w:val="00310531"/>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092"/>
    <w:rsid w:val="0031389C"/>
    <w:rsid w:val="003138EF"/>
    <w:rsid w:val="003139D3"/>
    <w:rsid w:val="003139EF"/>
    <w:rsid w:val="00313E5B"/>
    <w:rsid w:val="00313FFC"/>
    <w:rsid w:val="00314275"/>
    <w:rsid w:val="00314289"/>
    <w:rsid w:val="00314483"/>
    <w:rsid w:val="003145DB"/>
    <w:rsid w:val="0031465A"/>
    <w:rsid w:val="00314802"/>
    <w:rsid w:val="0031485A"/>
    <w:rsid w:val="00314A27"/>
    <w:rsid w:val="00314DC5"/>
    <w:rsid w:val="00314DC8"/>
    <w:rsid w:val="003151E3"/>
    <w:rsid w:val="0031530E"/>
    <w:rsid w:val="003154DF"/>
    <w:rsid w:val="003155BC"/>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BAB"/>
    <w:rsid w:val="00321CB5"/>
    <w:rsid w:val="00321E37"/>
    <w:rsid w:val="00321FE0"/>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68"/>
    <w:rsid w:val="00324183"/>
    <w:rsid w:val="003246C3"/>
    <w:rsid w:val="003247B9"/>
    <w:rsid w:val="00324998"/>
    <w:rsid w:val="00324A16"/>
    <w:rsid w:val="00324A20"/>
    <w:rsid w:val="00324B55"/>
    <w:rsid w:val="00324C35"/>
    <w:rsid w:val="00324DA9"/>
    <w:rsid w:val="00324E00"/>
    <w:rsid w:val="0032500B"/>
    <w:rsid w:val="003250A9"/>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43D"/>
    <w:rsid w:val="003264C8"/>
    <w:rsid w:val="003265F5"/>
    <w:rsid w:val="00326665"/>
    <w:rsid w:val="003266C8"/>
    <w:rsid w:val="003266E6"/>
    <w:rsid w:val="00326754"/>
    <w:rsid w:val="00326770"/>
    <w:rsid w:val="003269E9"/>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A30"/>
    <w:rsid w:val="00331B71"/>
    <w:rsid w:val="00331CFD"/>
    <w:rsid w:val="00331E63"/>
    <w:rsid w:val="00331E86"/>
    <w:rsid w:val="0033224F"/>
    <w:rsid w:val="00332A8D"/>
    <w:rsid w:val="00332AED"/>
    <w:rsid w:val="00332B7C"/>
    <w:rsid w:val="00332B8B"/>
    <w:rsid w:val="00332D8E"/>
    <w:rsid w:val="00332EEE"/>
    <w:rsid w:val="00332F39"/>
    <w:rsid w:val="00333200"/>
    <w:rsid w:val="003332E8"/>
    <w:rsid w:val="003333A4"/>
    <w:rsid w:val="003333BA"/>
    <w:rsid w:val="003333C4"/>
    <w:rsid w:val="00333556"/>
    <w:rsid w:val="00333714"/>
    <w:rsid w:val="003337ED"/>
    <w:rsid w:val="00333ABE"/>
    <w:rsid w:val="00333B30"/>
    <w:rsid w:val="00333C75"/>
    <w:rsid w:val="00333CAA"/>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DD"/>
    <w:rsid w:val="003401FC"/>
    <w:rsid w:val="00340314"/>
    <w:rsid w:val="003403A9"/>
    <w:rsid w:val="00340437"/>
    <w:rsid w:val="003406A4"/>
    <w:rsid w:val="00340869"/>
    <w:rsid w:val="003408DC"/>
    <w:rsid w:val="00340B5C"/>
    <w:rsid w:val="00340DBB"/>
    <w:rsid w:val="00340F52"/>
    <w:rsid w:val="0034100A"/>
    <w:rsid w:val="00341023"/>
    <w:rsid w:val="0034102D"/>
    <w:rsid w:val="003410DE"/>
    <w:rsid w:val="00341371"/>
    <w:rsid w:val="00341540"/>
    <w:rsid w:val="00341656"/>
    <w:rsid w:val="00341698"/>
    <w:rsid w:val="00341775"/>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8E4"/>
    <w:rsid w:val="0034393B"/>
    <w:rsid w:val="00343A29"/>
    <w:rsid w:val="00343B74"/>
    <w:rsid w:val="00343E51"/>
    <w:rsid w:val="003442D1"/>
    <w:rsid w:val="003442DA"/>
    <w:rsid w:val="003444A6"/>
    <w:rsid w:val="00344984"/>
    <w:rsid w:val="00344AF8"/>
    <w:rsid w:val="00344B1C"/>
    <w:rsid w:val="00344C41"/>
    <w:rsid w:val="00344CF3"/>
    <w:rsid w:val="00344D37"/>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5F73"/>
    <w:rsid w:val="00346133"/>
    <w:rsid w:val="00346162"/>
    <w:rsid w:val="0034636E"/>
    <w:rsid w:val="003464CD"/>
    <w:rsid w:val="003467B3"/>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0D7"/>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363"/>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46"/>
    <w:rsid w:val="003539F6"/>
    <w:rsid w:val="00353DBE"/>
    <w:rsid w:val="0035404E"/>
    <w:rsid w:val="00354061"/>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DD"/>
    <w:rsid w:val="0035717F"/>
    <w:rsid w:val="0035752F"/>
    <w:rsid w:val="00357562"/>
    <w:rsid w:val="003575FA"/>
    <w:rsid w:val="003577B9"/>
    <w:rsid w:val="00357987"/>
    <w:rsid w:val="00357A34"/>
    <w:rsid w:val="00357CB5"/>
    <w:rsid w:val="0036019D"/>
    <w:rsid w:val="00360341"/>
    <w:rsid w:val="003604CE"/>
    <w:rsid w:val="00360587"/>
    <w:rsid w:val="003606C2"/>
    <w:rsid w:val="00360905"/>
    <w:rsid w:val="0036090D"/>
    <w:rsid w:val="00360999"/>
    <w:rsid w:val="00360CF2"/>
    <w:rsid w:val="00360DAF"/>
    <w:rsid w:val="00360DC5"/>
    <w:rsid w:val="00360E82"/>
    <w:rsid w:val="00360F3E"/>
    <w:rsid w:val="00360F85"/>
    <w:rsid w:val="00360FAA"/>
    <w:rsid w:val="0036105A"/>
    <w:rsid w:val="0036137C"/>
    <w:rsid w:val="003617D0"/>
    <w:rsid w:val="00361855"/>
    <w:rsid w:val="0036197F"/>
    <w:rsid w:val="003619D9"/>
    <w:rsid w:val="003619FC"/>
    <w:rsid w:val="00361E22"/>
    <w:rsid w:val="00361E44"/>
    <w:rsid w:val="0036209E"/>
    <w:rsid w:val="003620E6"/>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4CE"/>
    <w:rsid w:val="0036353B"/>
    <w:rsid w:val="00363AD0"/>
    <w:rsid w:val="00363C13"/>
    <w:rsid w:val="00363CC3"/>
    <w:rsid w:val="00363D0B"/>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CB"/>
    <w:rsid w:val="003662A6"/>
    <w:rsid w:val="003662B1"/>
    <w:rsid w:val="003662ED"/>
    <w:rsid w:val="00366309"/>
    <w:rsid w:val="0036642A"/>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A8E"/>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0F86"/>
    <w:rsid w:val="00371031"/>
    <w:rsid w:val="003712B8"/>
    <w:rsid w:val="003713DD"/>
    <w:rsid w:val="00371531"/>
    <w:rsid w:val="0037163D"/>
    <w:rsid w:val="00371876"/>
    <w:rsid w:val="00371A97"/>
    <w:rsid w:val="00371B94"/>
    <w:rsid w:val="00371C4D"/>
    <w:rsid w:val="00371D52"/>
    <w:rsid w:val="00371DB3"/>
    <w:rsid w:val="00371EF9"/>
    <w:rsid w:val="00372222"/>
    <w:rsid w:val="003723B4"/>
    <w:rsid w:val="0037243E"/>
    <w:rsid w:val="00372464"/>
    <w:rsid w:val="00372571"/>
    <w:rsid w:val="0037274E"/>
    <w:rsid w:val="0037287D"/>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1AA"/>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6DD3"/>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723"/>
    <w:rsid w:val="00380794"/>
    <w:rsid w:val="00380A23"/>
    <w:rsid w:val="00380C7D"/>
    <w:rsid w:val="00380C93"/>
    <w:rsid w:val="00380D49"/>
    <w:rsid w:val="00380DD8"/>
    <w:rsid w:val="003810FD"/>
    <w:rsid w:val="00381164"/>
    <w:rsid w:val="003812E0"/>
    <w:rsid w:val="003812F3"/>
    <w:rsid w:val="003813BE"/>
    <w:rsid w:val="003813F5"/>
    <w:rsid w:val="003816C4"/>
    <w:rsid w:val="00381787"/>
    <w:rsid w:val="0038187C"/>
    <w:rsid w:val="00381961"/>
    <w:rsid w:val="00381D73"/>
    <w:rsid w:val="00381D7A"/>
    <w:rsid w:val="003821D7"/>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920"/>
    <w:rsid w:val="00390A9E"/>
    <w:rsid w:val="00390B83"/>
    <w:rsid w:val="00390CA3"/>
    <w:rsid w:val="00390D90"/>
    <w:rsid w:val="00390D9D"/>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A89"/>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AF5"/>
    <w:rsid w:val="00394B02"/>
    <w:rsid w:val="00394C08"/>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D38"/>
    <w:rsid w:val="003A0EA5"/>
    <w:rsid w:val="003A0F8B"/>
    <w:rsid w:val="003A104C"/>
    <w:rsid w:val="003A117B"/>
    <w:rsid w:val="003A1250"/>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AA"/>
    <w:rsid w:val="003A3529"/>
    <w:rsid w:val="003A35A8"/>
    <w:rsid w:val="003A3706"/>
    <w:rsid w:val="003A3878"/>
    <w:rsid w:val="003A395E"/>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47"/>
    <w:rsid w:val="003A60C7"/>
    <w:rsid w:val="003A6211"/>
    <w:rsid w:val="003A638E"/>
    <w:rsid w:val="003A63C0"/>
    <w:rsid w:val="003A6411"/>
    <w:rsid w:val="003A6548"/>
    <w:rsid w:val="003A659C"/>
    <w:rsid w:val="003A6756"/>
    <w:rsid w:val="003A67E0"/>
    <w:rsid w:val="003A689F"/>
    <w:rsid w:val="003A6A9F"/>
    <w:rsid w:val="003A6B77"/>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ECD"/>
    <w:rsid w:val="003B0050"/>
    <w:rsid w:val="003B0072"/>
    <w:rsid w:val="003B00B7"/>
    <w:rsid w:val="003B015D"/>
    <w:rsid w:val="003B0283"/>
    <w:rsid w:val="003B041B"/>
    <w:rsid w:val="003B0514"/>
    <w:rsid w:val="003B064C"/>
    <w:rsid w:val="003B06CD"/>
    <w:rsid w:val="003B075B"/>
    <w:rsid w:val="003B08EE"/>
    <w:rsid w:val="003B09E0"/>
    <w:rsid w:val="003B0CF9"/>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2AE"/>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9C3"/>
    <w:rsid w:val="003B3A29"/>
    <w:rsid w:val="003B3BFD"/>
    <w:rsid w:val="003B3CC2"/>
    <w:rsid w:val="003B3D58"/>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B19"/>
    <w:rsid w:val="003B6B4D"/>
    <w:rsid w:val="003B6BF3"/>
    <w:rsid w:val="003B6EAF"/>
    <w:rsid w:val="003B6F04"/>
    <w:rsid w:val="003B6FC1"/>
    <w:rsid w:val="003B7115"/>
    <w:rsid w:val="003B7331"/>
    <w:rsid w:val="003B7354"/>
    <w:rsid w:val="003B741A"/>
    <w:rsid w:val="003B75A6"/>
    <w:rsid w:val="003B7714"/>
    <w:rsid w:val="003B789A"/>
    <w:rsid w:val="003B7C29"/>
    <w:rsid w:val="003B7CB0"/>
    <w:rsid w:val="003B7D1A"/>
    <w:rsid w:val="003B7D7D"/>
    <w:rsid w:val="003B7DB8"/>
    <w:rsid w:val="003C022A"/>
    <w:rsid w:val="003C024C"/>
    <w:rsid w:val="003C04AB"/>
    <w:rsid w:val="003C0595"/>
    <w:rsid w:val="003C07FC"/>
    <w:rsid w:val="003C0856"/>
    <w:rsid w:val="003C095F"/>
    <w:rsid w:val="003C09A4"/>
    <w:rsid w:val="003C0ADB"/>
    <w:rsid w:val="003C0CFD"/>
    <w:rsid w:val="003C0F15"/>
    <w:rsid w:val="003C0F5E"/>
    <w:rsid w:val="003C0F6B"/>
    <w:rsid w:val="003C0F7B"/>
    <w:rsid w:val="003C1017"/>
    <w:rsid w:val="003C14B0"/>
    <w:rsid w:val="003C1CF4"/>
    <w:rsid w:val="003C211D"/>
    <w:rsid w:val="003C2186"/>
    <w:rsid w:val="003C21AA"/>
    <w:rsid w:val="003C21BD"/>
    <w:rsid w:val="003C2539"/>
    <w:rsid w:val="003C27E1"/>
    <w:rsid w:val="003C2E27"/>
    <w:rsid w:val="003C2E84"/>
    <w:rsid w:val="003C3444"/>
    <w:rsid w:val="003C346C"/>
    <w:rsid w:val="003C3597"/>
    <w:rsid w:val="003C3635"/>
    <w:rsid w:val="003C3D1B"/>
    <w:rsid w:val="003C3D8F"/>
    <w:rsid w:val="003C3DE3"/>
    <w:rsid w:val="003C3E8A"/>
    <w:rsid w:val="003C4425"/>
    <w:rsid w:val="003C453C"/>
    <w:rsid w:val="003C4750"/>
    <w:rsid w:val="003C492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CAA"/>
    <w:rsid w:val="003C6E34"/>
    <w:rsid w:val="003C6E4F"/>
    <w:rsid w:val="003C6F59"/>
    <w:rsid w:val="003C71AD"/>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C0E"/>
    <w:rsid w:val="003D3D68"/>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4FA"/>
    <w:rsid w:val="003D5615"/>
    <w:rsid w:val="003D564B"/>
    <w:rsid w:val="003D5802"/>
    <w:rsid w:val="003D58F0"/>
    <w:rsid w:val="003D5AD1"/>
    <w:rsid w:val="003D5D5F"/>
    <w:rsid w:val="003D5DD7"/>
    <w:rsid w:val="003D5F1E"/>
    <w:rsid w:val="003D5F5B"/>
    <w:rsid w:val="003D604A"/>
    <w:rsid w:val="003D60C7"/>
    <w:rsid w:val="003D6410"/>
    <w:rsid w:val="003D64B6"/>
    <w:rsid w:val="003D69A0"/>
    <w:rsid w:val="003D6B16"/>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9FE"/>
    <w:rsid w:val="003D7A2A"/>
    <w:rsid w:val="003D7AAA"/>
    <w:rsid w:val="003D7AB5"/>
    <w:rsid w:val="003D7C85"/>
    <w:rsid w:val="003D7D79"/>
    <w:rsid w:val="003D7DD5"/>
    <w:rsid w:val="003D7ECF"/>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62C"/>
    <w:rsid w:val="003E1761"/>
    <w:rsid w:val="003E1891"/>
    <w:rsid w:val="003E1A05"/>
    <w:rsid w:val="003E1D93"/>
    <w:rsid w:val="003E1F5F"/>
    <w:rsid w:val="003E1FE5"/>
    <w:rsid w:val="003E2003"/>
    <w:rsid w:val="003E200D"/>
    <w:rsid w:val="003E23A2"/>
    <w:rsid w:val="003E2614"/>
    <w:rsid w:val="003E273E"/>
    <w:rsid w:val="003E2EDF"/>
    <w:rsid w:val="003E2F0C"/>
    <w:rsid w:val="003E2F4D"/>
    <w:rsid w:val="003E2FD2"/>
    <w:rsid w:val="003E3433"/>
    <w:rsid w:val="003E3472"/>
    <w:rsid w:val="003E348A"/>
    <w:rsid w:val="003E3530"/>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7F5"/>
    <w:rsid w:val="003E4855"/>
    <w:rsid w:val="003E48AA"/>
    <w:rsid w:val="003E4AE3"/>
    <w:rsid w:val="003E4BDE"/>
    <w:rsid w:val="003E4BF1"/>
    <w:rsid w:val="003E50FD"/>
    <w:rsid w:val="003E52BC"/>
    <w:rsid w:val="003E5412"/>
    <w:rsid w:val="003E54F3"/>
    <w:rsid w:val="003E5509"/>
    <w:rsid w:val="003E5546"/>
    <w:rsid w:val="003E5562"/>
    <w:rsid w:val="003E563B"/>
    <w:rsid w:val="003E5F6B"/>
    <w:rsid w:val="003E5F7C"/>
    <w:rsid w:val="003E60E9"/>
    <w:rsid w:val="003E633F"/>
    <w:rsid w:val="003E63AB"/>
    <w:rsid w:val="003E6439"/>
    <w:rsid w:val="003E64F2"/>
    <w:rsid w:val="003E65D9"/>
    <w:rsid w:val="003E663C"/>
    <w:rsid w:val="003E6679"/>
    <w:rsid w:val="003E6819"/>
    <w:rsid w:val="003E683D"/>
    <w:rsid w:val="003E6C74"/>
    <w:rsid w:val="003E6CA0"/>
    <w:rsid w:val="003E6D6A"/>
    <w:rsid w:val="003E6E63"/>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B7A"/>
    <w:rsid w:val="003F0BDC"/>
    <w:rsid w:val="003F0D5A"/>
    <w:rsid w:val="003F0D6E"/>
    <w:rsid w:val="003F139E"/>
    <w:rsid w:val="003F1615"/>
    <w:rsid w:val="003F1833"/>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59"/>
    <w:rsid w:val="003F42C6"/>
    <w:rsid w:val="003F443B"/>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410"/>
    <w:rsid w:val="003F6623"/>
    <w:rsid w:val="003F6E60"/>
    <w:rsid w:val="003F6E83"/>
    <w:rsid w:val="003F6F9F"/>
    <w:rsid w:val="003F6FEC"/>
    <w:rsid w:val="003F7069"/>
    <w:rsid w:val="003F70F7"/>
    <w:rsid w:val="003F73DE"/>
    <w:rsid w:val="003F756B"/>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BD2"/>
    <w:rsid w:val="00400E8B"/>
    <w:rsid w:val="00400F6B"/>
    <w:rsid w:val="004011FA"/>
    <w:rsid w:val="00401274"/>
    <w:rsid w:val="00401581"/>
    <w:rsid w:val="0040165A"/>
    <w:rsid w:val="004016ED"/>
    <w:rsid w:val="00401851"/>
    <w:rsid w:val="0040186B"/>
    <w:rsid w:val="00401928"/>
    <w:rsid w:val="004019B6"/>
    <w:rsid w:val="00401A71"/>
    <w:rsid w:val="00401EF4"/>
    <w:rsid w:val="00402242"/>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0A"/>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F15"/>
    <w:rsid w:val="00406F2B"/>
    <w:rsid w:val="004070ED"/>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1DE"/>
    <w:rsid w:val="004113DA"/>
    <w:rsid w:val="00411463"/>
    <w:rsid w:val="00411534"/>
    <w:rsid w:val="00411694"/>
    <w:rsid w:val="004119BB"/>
    <w:rsid w:val="00411ABE"/>
    <w:rsid w:val="00411CFD"/>
    <w:rsid w:val="0041219E"/>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1E"/>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566"/>
    <w:rsid w:val="00417AA4"/>
    <w:rsid w:val="00417B9B"/>
    <w:rsid w:val="00417E4D"/>
    <w:rsid w:val="00417EDF"/>
    <w:rsid w:val="00417F56"/>
    <w:rsid w:val="00420014"/>
    <w:rsid w:val="00420121"/>
    <w:rsid w:val="004204C1"/>
    <w:rsid w:val="004208F7"/>
    <w:rsid w:val="00420963"/>
    <w:rsid w:val="00420A1A"/>
    <w:rsid w:val="00420C7A"/>
    <w:rsid w:val="00420F39"/>
    <w:rsid w:val="00421018"/>
    <w:rsid w:val="004210A8"/>
    <w:rsid w:val="004210CA"/>
    <w:rsid w:val="004212D5"/>
    <w:rsid w:val="004213DA"/>
    <w:rsid w:val="004214D7"/>
    <w:rsid w:val="004217C4"/>
    <w:rsid w:val="00421A0C"/>
    <w:rsid w:val="00421A48"/>
    <w:rsid w:val="00421D81"/>
    <w:rsid w:val="00421D91"/>
    <w:rsid w:val="00421E61"/>
    <w:rsid w:val="00421FB4"/>
    <w:rsid w:val="00422123"/>
    <w:rsid w:val="00422323"/>
    <w:rsid w:val="00422386"/>
    <w:rsid w:val="004224A2"/>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89A"/>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37"/>
    <w:rsid w:val="00424E72"/>
    <w:rsid w:val="0042519B"/>
    <w:rsid w:val="00425241"/>
    <w:rsid w:val="00425318"/>
    <w:rsid w:val="004253EB"/>
    <w:rsid w:val="0042545F"/>
    <w:rsid w:val="004255DD"/>
    <w:rsid w:val="004256E1"/>
    <w:rsid w:val="00425D3A"/>
    <w:rsid w:val="00425D77"/>
    <w:rsid w:val="00425EDD"/>
    <w:rsid w:val="004260CC"/>
    <w:rsid w:val="00426399"/>
    <w:rsid w:val="004268D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545"/>
    <w:rsid w:val="00430771"/>
    <w:rsid w:val="00430861"/>
    <w:rsid w:val="004308AF"/>
    <w:rsid w:val="00430994"/>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16"/>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92E"/>
    <w:rsid w:val="00435B1D"/>
    <w:rsid w:val="00435B24"/>
    <w:rsid w:val="00435D4F"/>
    <w:rsid w:val="00435DD9"/>
    <w:rsid w:val="00435F74"/>
    <w:rsid w:val="004360E9"/>
    <w:rsid w:val="004360F2"/>
    <w:rsid w:val="004362C6"/>
    <w:rsid w:val="004362D7"/>
    <w:rsid w:val="00436484"/>
    <w:rsid w:val="00436602"/>
    <w:rsid w:val="00436732"/>
    <w:rsid w:val="004367C0"/>
    <w:rsid w:val="00436862"/>
    <w:rsid w:val="004369F0"/>
    <w:rsid w:val="00436E2C"/>
    <w:rsid w:val="00436F3B"/>
    <w:rsid w:val="00436FDE"/>
    <w:rsid w:val="0043708C"/>
    <w:rsid w:val="00437233"/>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86"/>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14"/>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280"/>
    <w:rsid w:val="00445316"/>
    <w:rsid w:val="00445407"/>
    <w:rsid w:val="00445578"/>
    <w:rsid w:val="0044562A"/>
    <w:rsid w:val="004456DD"/>
    <w:rsid w:val="00445741"/>
    <w:rsid w:val="00445743"/>
    <w:rsid w:val="00445814"/>
    <w:rsid w:val="00445BEC"/>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7A8"/>
    <w:rsid w:val="0044788E"/>
    <w:rsid w:val="00447AC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9E0"/>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198"/>
    <w:rsid w:val="00453587"/>
    <w:rsid w:val="004536FE"/>
    <w:rsid w:val="004537D5"/>
    <w:rsid w:val="00453854"/>
    <w:rsid w:val="004539D8"/>
    <w:rsid w:val="00453A21"/>
    <w:rsid w:val="00453A79"/>
    <w:rsid w:val="00453C59"/>
    <w:rsid w:val="004540C7"/>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FD8"/>
    <w:rsid w:val="00456107"/>
    <w:rsid w:val="00456135"/>
    <w:rsid w:val="00456536"/>
    <w:rsid w:val="00456675"/>
    <w:rsid w:val="00456724"/>
    <w:rsid w:val="0045675C"/>
    <w:rsid w:val="004567BD"/>
    <w:rsid w:val="00456925"/>
    <w:rsid w:val="00456BE8"/>
    <w:rsid w:val="00456D79"/>
    <w:rsid w:val="00456D91"/>
    <w:rsid w:val="00456DAE"/>
    <w:rsid w:val="00457057"/>
    <w:rsid w:val="004573EF"/>
    <w:rsid w:val="0045769E"/>
    <w:rsid w:val="00457818"/>
    <w:rsid w:val="00457A45"/>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B9E"/>
    <w:rsid w:val="00461D1B"/>
    <w:rsid w:val="00461E3B"/>
    <w:rsid w:val="0046206B"/>
    <w:rsid w:val="004623F5"/>
    <w:rsid w:val="004623FD"/>
    <w:rsid w:val="00462422"/>
    <w:rsid w:val="00462455"/>
    <w:rsid w:val="00462AE8"/>
    <w:rsid w:val="00462B38"/>
    <w:rsid w:val="00462C5C"/>
    <w:rsid w:val="00462D2B"/>
    <w:rsid w:val="00462F80"/>
    <w:rsid w:val="00462F93"/>
    <w:rsid w:val="0046331B"/>
    <w:rsid w:val="004633A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4A1"/>
    <w:rsid w:val="004656CD"/>
    <w:rsid w:val="004657DA"/>
    <w:rsid w:val="00465841"/>
    <w:rsid w:val="004658E6"/>
    <w:rsid w:val="004659BF"/>
    <w:rsid w:val="00465B1D"/>
    <w:rsid w:val="00465B20"/>
    <w:rsid w:val="00465BAD"/>
    <w:rsid w:val="00465C28"/>
    <w:rsid w:val="00465D30"/>
    <w:rsid w:val="00465D7B"/>
    <w:rsid w:val="00465E0F"/>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27F"/>
    <w:rsid w:val="0047136B"/>
    <w:rsid w:val="0047156B"/>
    <w:rsid w:val="004715DE"/>
    <w:rsid w:val="00471604"/>
    <w:rsid w:val="004716F7"/>
    <w:rsid w:val="00471758"/>
    <w:rsid w:val="00471D9B"/>
    <w:rsid w:val="00472141"/>
    <w:rsid w:val="00472165"/>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18"/>
    <w:rsid w:val="00474037"/>
    <w:rsid w:val="0047428C"/>
    <w:rsid w:val="004742AC"/>
    <w:rsid w:val="00474314"/>
    <w:rsid w:val="004743D8"/>
    <w:rsid w:val="0047442C"/>
    <w:rsid w:val="0047453A"/>
    <w:rsid w:val="00474541"/>
    <w:rsid w:val="004745B8"/>
    <w:rsid w:val="00474717"/>
    <w:rsid w:val="0047484B"/>
    <w:rsid w:val="00474A64"/>
    <w:rsid w:val="00474AB2"/>
    <w:rsid w:val="00474C81"/>
    <w:rsid w:val="00474E4C"/>
    <w:rsid w:val="00475254"/>
    <w:rsid w:val="00475270"/>
    <w:rsid w:val="00475401"/>
    <w:rsid w:val="004754FB"/>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73"/>
    <w:rsid w:val="004775DE"/>
    <w:rsid w:val="004775F6"/>
    <w:rsid w:val="00477607"/>
    <w:rsid w:val="00477A7E"/>
    <w:rsid w:val="00477AF9"/>
    <w:rsid w:val="00477B63"/>
    <w:rsid w:val="00477CB0"/>
    <w:rsid w:val="00477D35"/>
    <w:rsid w:val="00477F2D"/>
    <w:rsid w:val="00477F43"/>
    <w:rsid w:val="00480218"/>
    <w:rsid w:val="004803CF"/>
    <w:rsid w:val="00480A49"/>
    <w:rsid w:val="00480D2A"/>
    <w:rsid w:val="00480D46"/>
    <w:rsid w:val="00480D8F"/>
    <w:rsid w:val="00480DCA"/>
    <w:rsid w:val="00480E8E"/>
    <w:rsid w:val="00480EA8"/>
    <w:rsid w:val="00480ED1"/>
    <w:rsid w:val="00480EE7"/>
    <w:rsid w:val="00480F1F"/>
    <w:rsid w:val="00481035"/>
    <w:rsid w:val="004814B8"/>
    <w:rsid w:val="004814BB"/>
    <w:rsid w:val="00481510"/>
    <w:rsid w:val="004816C1"/>
    <w:rsid w:val="004817A2"/>
    <w:rsid w:val="0048188E"/>
    <w:rsid w:val="00481A82"/>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22E"/>
    <w:rsid w:val="004853C2"/>
    <w:rsid w:val="00485472"/>
    <w:rsid w:val="00485473"/>
    <w:rsid w:val="0048561E"/>
    <w:rsid w:val="0048563B"/>
    <w:rsid w:val="00485893"/>
    <w:rsid w:val="004859EC"/>
    <w:rsid w:val="00485A1F"/>
    <w:rsid w:val="00485BBF"/>
    <w:rsid w:val="00485D58"/>
    <w:rsid w:val="00485D95"/>
    <w:rsid w:val="00485F86"/>
    <w:rsid w:val="00486027"/>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18"/>
    <w:rsid w:val="00491996"/>
    <w:rsid w:val="004919F8"/>
    <w:rsid w:val="00491C26"/>
    <w:rsid w:val="00491C6C"/>
    <w:rsid w:val="00491FB2"/>
    <w:rsid w:val="0049205F"/>
    <w:rsid w:val="0049215F"/>
    <w:rsid w:val="004928C9"/>
    <w:rsid w:val="00492A1E"/>
    <w:rsid w:val="00492A43"/>
    <w:rsid w:val="00492A51"/>
    <w:rsid w:val="00492ACF"/>
    <w:rsid w:val="00492B12"/>
    <w:rsid w:val="00492CCB"/>
    <w:rsid w:val="00492DFC"/>
    <w:rsid w:val="0049301D"/>
    <w:rsid w:val="004930CE"/>
    <w:rsid w:val="004930E5"/>
    <w:rsid w:val="0049311B"/>
    <w:rsid w:val="00493252"/>
    <w:rsid w:val="00493313"/>
    <w:rsid w:val="00493369"/>
    <w:rsid w:val="0049352B"/>
    <w:rsid w:val="00493530"/>
    <w:rsid w:val="00493719"/>
    <w:rsid w:val="00493A35"/>
    <w:rsid w:val="00493BE7"/>
    <w:rsid w:val="00493D08"/>
    <w:rsid w:val="00493F09"/>
    <w:rsid w:val="00493F57"/>
    <w:rsid w:val="0049417D"/>
    <w:rsid w:val="004942A4"/>
    <w:rsid w:val="0049442F"/>
    <w:rsid w:val="00494604"/>
    <w:rsid w:val="00494801"/>
    <w:rsid w:val="0049493A"/>
    <w:rsid w:val="00495053"/>
    <w:rsid w:val="0049529F"/>
    <w:rsid w:val="004952A9"/>
    <w:rsid w:val="00495459"/>
    <w:rsid w:val="0049555A"/>
    <w:rsid w:val="00495A08"/>
    <w:rsid w:val="00495B05"/>
    <w:rsid w:val="00495B3A"/>
    <w:rsid w:val="0049611F"/>
    <w:rsid w:val="004962FD"/>
    <w:rsid w:val="00496470"/>
    <w:rsid w:val="004965C4"/>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FD9"/>
    <w:rsid w:val="004A11F8"/>
    <w:rsid w:val="004A127B"/>
    <w:rsid w:val="004A129D"/>
    <w:rsid w:val="004A13D9"/>
    <w:rsid w:val="004A14A4"/>
    <w:rsid w:val="004A1624"/>
    <w:rsid w:val="004A184F"/>
    <w:rsid w:val="004A1BB1"/>
    <w:rsid w:val="004A2066"/>
    <w:rsid w:val="004A2253"/>
    <w:rsid w:val="004A2564"/>
    <w:rsid w:val="004A2861"/>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DD1"/>
    <w:rsid w:val="004A5E97"/>
    <w:rsid w:val="004A5E99"/>
    <w:rsid w:val="004A60B5"/>
    <w:rsid w:val="004A64A5"/>
    <w:rsid w:val="004A66C1"/>
    <w:rsid w:val="004A67DD"/>
    <w:rsid w:val="004A690C"/>
    <w:rsid w:val="004A69B2"/>
    <w:rsid w:val="004A6B89"/>
    <w:rsid w:val="004A6DE4"/>
    <w:rsid w:val="004A6E73"/>
    <w:rsid w:val="004A6F99"/>
    <w:rsid w:val="004A6FF8"/>
    <w:rsid w:val="004A7023"/>
    <w:rsid w:val="004A7073"/>
    <w:rsid w:val="004A7099"/>
    <w:rsid w:val="004A713F"/>
    <w:rsid w:val="004A722C"/>
    <w:rsid w:val="004A738F"/>
    <w:rsid w:val="004A746C"/>
    <w:rsid w:val="004A74BA"/>
    <w:rsid w:val="004A75E9"/>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D74"/>
    <w:rsid w:val="004B0F67"/>
    <w:rsid w:val="004B0F9A"/>
    <w:rsid w:val="004B1112"/>
    <w:rsid w:val="004B119A"/>
    <w:rsid w:val="004B15AA"/>
    <w:rsid w:val="004B164F"/>
    <w:rsid w:val="004B18C1"/>
    <w:rsid w:val="004B197D"/>
    <w:rsid w:val="004B19B3"/>
    <w:rsid w:val="004B1A11"/>
    <w:rsid w:val="004B1AE2"/>
    <w:rsid w:val="004B1B59"/>
    <w:rsid w:val="004B1D96"/>
    <w:rsid w:val="004B1E08"/>
    <w:rsid w:val="004B1F6F"/>
    <w:rsid w:val="004B210D"/>
    <w:rsid w:val="004B215A"/>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27"/>
    <w:rsid w:val="004B3D7B"/>
    <w:rsid w:val="004B3DC3"/>
    <w:rsid w:val="004B3E87"/>
    <w:rsid w:val="004B3F45"/>
    <w:rsid w:val="004B42B0"/>
    <w:rsid w:val="004B4483"/>
    <w:rsid w:val="004B466F"/>
    <w:rsid w:val="004B46E8"/>
    <w:rsid w:val="004B4700"/>
    <w:rsid w:val="004B4998"/>
    <w:rsid w:val="004B4A56"/>
    <w:rsid w:val="004B4B24"/>
    <w:rsid w:val="004B4B3B"/>
    <w:rsid w:val="004B4DF4"/>
    <w:rsid w:val="004B4EAE"/>
    <w:rsid w:val="004B4EC9"/>
    <w:rsid w:val="004B4F40"/>
    <w:rsid w:val="004B5075"/>
    <w:rsid w:val="004B5258"/>
    <w:rsid w:val="004B54A7"/>
    <w:rsid w:val="004B5706"/>
    <w:rsid w:val="004B5895"/>
    <w:rsid w:val="004B5A79"/>
    <w:rsid w:val="004B5E4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79B"/>
    <w:rsid w:val="004C0B71"/>
    <w:rsid w:val="004C0C15"/>
    <w:rsid w:val="004C0C6C"/>
    <w:rsid w:val="004C0D7C"/>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E15"/>
    <w:rsid w:val="004C2EAC"/>
    <w:rsid w:val="004C304C"/>
    <w:rsid w:val="004C30AD"/>
    <w:rsid w:val="004C312C"/>
    <w:rsid w:val="004C318F"/>
    <w:rsid w:val="004C324A"/>
    <w:rsid w:val="004C348F"/>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6F0"/>
    <w:rsid w:val="004C57A0"/>
    <w:rsid w:val="004C5837"/>
    <w:rsid w:val="004C5B70"/>
    <w:rsid w:val="004C5D14"/>
    <w:rsid w:val="004C5D94"/>
    <w:rsid w:val="004C5DA9"/>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28C"/>
    <w:rsid w:val="004D0603"/>
    <w:rsid w:val="004D07C7"/>
    <w:rsid w:val="004D0854"/>
    <w:rsid w:val="004D0A70"/>
    <w:rsid w:val="004D0B1F"/>
    <w:rsid w:val="004D0B32"/>
    <w:rsid w:val="004D0E1E"/>
    <w:rsid w:val="004D103F"/>
    <w:rsid w:val="004D10B8"/>
    <w:rsid w:val="004D11C6"/>
    <w:rsid w:val="004D1256"/>
    <w:rsid w:val="004D136B"/>
    <w:rsid w:val="004D138C"/>
    <w:rsid w:val="004D143E"/>
    <w:rsid w:val="004D14CF"/>
    <w:rsid w:val="004D1510"/>
    <w:rsid w:val="004D15AE"/>
    <w:rsid w:val="004D15F5"/>
    <w:rsid w:val="004D165F"/>
    <w:rsid w:val="004D1753"/>
    <w:rsid w:val="004D1ADF"/>
    <w:rsid w:val="004D1CD7"/>
    <w:rsid w:val="004D1D41"/>
    <w:rsid w:val="004D1E97"/>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988"/>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57"/>
    <w:rsid w:val="004D59BB"/>
    <w:rsid w:val="004D5BAD"/>
    <w:rsid w:val="004D5C26"/>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9B"/>
    <w:rsid w:val="004E07DB"/>
    <w:rsid w:val="004E07DE"/>
    <w:rsid w:val="004E07E9"/>
    <w:rsid w:val="004E0A7B"/>
    <w:rsid w:val="004E0D19"/>
    <w:rsid w:val="004E0D87"/>
    <w:rsid w:val="004E0EA4"/>
    <w:rsid w:val="004E0F2A"/>
    <w:rsid w:val="004E1147"/>
    <w:rsid w:val="004E1425"/>
    <w:rsid w:val="004E1994"/>
    <w:rsid w:val="004E1A8F"/>
    <w:rsid w:val="004E1D48"/>
    <w:rsid w:val="004E1E8D"/>
    <w:rsid w:val="004E1F0C"/>
    <w:rsid w:val="004E1F25"/>
    <w:rsid w:val="004E213A"/>
    <w:rsid w:val="004E2203"/>
    <w:rsid w:val="004E2A02"/>
    <w:rsid w:val="004E2C25"/>
    <w:rsid w:val="004E2C63"/>
    <w:rsid w:val="004E2E1F"/>
    <w:rsid w:val="004E2EBC"/>
    <w:rsid w:val="004E30CD"/>
    <w:rsid w:val="004E32AD"/>
    <w:rsid w:val="004E3345"/>
    <w:rsid w:val="004E388C"/>
    <w:rsid w:val="004E3915"/>
    <w:rsid w:val="004E3D13"/>
    <w:rsid w:val="004E40DB"/>
    <w:rsid w:val="004E414D"/>
    <w:rsid w:val="004E4684"/>
    <w:rsid w:val="004E4984"/>
    <w:rsid w:val="004E4B14"/>
    <w:rsid w:val="004E4C8C"/>
    <w:rsid w:val="004E4FE7"/>
    <w:rsid w:val="004E51C6"/>
    <w:rsid w:val="004E526E"/>
    <w:rsid w:val="004E528D"/>
    <w:rsid w:val="004E5556"/>
    <w:rsid w:val="004E559C"/>
    <w:rsid w:val="004E573B"/>
    <w:rsid w:val="004E589A"/>
    <w:rsid w:val="004E5C32"/>
    <w:rsid w:val="004E615C"/>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678"/>
    <w:rsid w:val="004F075A"/>
    <w:rsid w:val="004F0970"/>
    <w:rsid w:val="004F0A60"/>
    <w:rsid w:val="004F0D19"/>
    <w:rsid w:val="004F1008"/>
    <w:rsid w:val="004F1180"/>
    <w:rsid w:val="004F134C"/>
    <w:rsid w:val="004F171E"/>
    <w:rsid w:val="004F1880"/>
    <w:rsid w:val="004F1E16"/>
    <w:rsid w:val="004F1EA7"/>
    <w:rsid w:val="004F2423"/>
    <w:rsid w:val="004F2502"/>
    <w:rsid w:val="004F28AC"/>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5E4"/>
    <w:rsid w:val="004F56B3"/>
    <w:rsid w:val="004F56CB"/>
    <w:rsid w:val="004F56EC"/>
    <w:rsid w:val="004F57BE"/>
    <w:rsid w:val="004F57BF"/>
    <w:rsid w:val="004F57DD"/>
    <w:rsid w:val="004F5AA3"/>
    <w:rsid w:val="004F5AD1"/>
    <w:rsid w:val="004F5B90"/>
    <w:rsid w:val="004F5C9F"/>
    <w:rsid w:val="004F5CF6"/>
    <w:rsid w:val="004F5DAD"/>
    <w:rsid w:val="004F5EDD"/>
    <w:rsid w:val="004F5FBC"/>
    <w:rsid w:val="004F5FC1"/>
    <w:rsid w:val="004F60BF"/>
    <w:rsid w:val="004F61E0"/>
    <w:rsid w:val="004F64CA"/>
    <w:rsid w:val="004F6530"/>
    <w:rsid w:val="004F664B"/>
    <w:rsid w:val="004F6689"/>
    <w:rsid w:val="004F6738"/>
    <w:rsid w:val="004F67A7"/>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D06"/>
    <w:rsid w:val="00500F3E"/>
    <w:rsid w:val="00500FE7"/>
    <w:rsid w:val="005010C2"/>
    <w:rsid w:val="005012F7"/>
    <w:rsid w:val="005015D5"/>
    <w:rsid w:val="00501670"/>
    <w:rsid w:val="00501729"/>
    <w:rsid w:val="00501BA7"/>
    <w:rsid w:val="00501CBB"/>
    <w:rsid w:val="00501D07"/>
    <w:rsid w:val="00501D08"/>
    <w:rsid w:val="00502356"/>
    <w:rsid w:val="00502405"/>
    <w:rsid w:val="005024A6"/>
    <w:rsid w:val="005024C8"/>
    <w:rsid w:val="005025ED"/>
    <w:rsid w:val="00502809"/>
    <w:rsid w:val="00502B2B"/>
    <w:rsid w:val="00502C51"/>
    <w:rsid w:val="00502CFD"/>
    <w:rsid w:val="00502ED5"/>
    <w:rsid w:val="005031B2"/>
    <w:rsid w:val="005032E8"/>
    <w:rsid w:val="00503312"/>
    <w:rsid w:val="005033F4"/>
    <w:rsid w:val="00503462"/>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6A9"/>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293"/>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A8"/>
    <w:rsid w:val="00515476"/>
    <w:rsid w:val="0051551D"/>
    <w:rsid w:val="00515566"/>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C6C"/>
    <w:rsid w:val="00517EE3"/>
    <w:rsid w:val="005202A4"/>
    <w:rsid w:val="005205BB"/>
    <w:rsid w:val="0052079D"/>
    <w:rsid w:val="0052082F"/>
    <w:rsid w:val="005208C5"/>
    <w:rsid w:val="00520918"/>
    <w:rsid w:val="00520AF8"/>
    <w:rsid w:val="00520D47"/>
    <w:rsid w:val="00520D9D"/>
    <w:rsid w:val="00520DC0"/>
    <w:rsid w:val="00520E5B"/>
    <w:rsid w:val="00521176"/>
    <w:rsid w:val="0052119C"/>
    <w:rsid w:val="00521736"/>
    <w:rsid w:val="005218C7"/>
    <w:rsid w:val="00521908"/>
    <w:rsid w:val="00521939"/>
    <w:rsid w:val="00521BAA"/>
    <w:rsid w:val="00521CDF"/>
    <w:rsid w:val="00521CF4"/>
    <w:rsid w:val="00521DA5"/>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25F"/>
    <w:rsid w:val="00530285"/>
    <w:rsid w:val="0053030D"/>
    <w:rsid w:val="00530534"/>
    <w:rsid w:val="005306B3"/>
    <w:rsid w:val="005309FE"/>
    <w:rsid w:val="00530B96"/>
    <w:rsid w:val="00530D85"/>
    <w:rsid w:val="00530D8E"/>
    <w:rsid w:val="00530F3B"/>
    <w:rsid w:val="00530F45"/>
    <w:rsid w:val="00531035"/>
    <w:rsid w:val="00531212"/>
    <w:rsid w:val="005312F6"/>
    <w:rsid w:val="005313A2"/>
    <w:rsid w:val="00531670"/>
    <w:rsid w:val="005317FA"/>
    <w:rsid w:val="005319B6"/>
    <w:rsid w:val="00531BB3"/>
    <w:rsid w:val="00531CA8"/>
    <w:rsid w:val="0053216B"/>
    <w:rsid w:val="00532290"/>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41"/>
    <w:rsid w:val="0053422A"/>
    <w:rsid w:val="00534318"/>
    <w:rsid w:val="0053456F"/>
    <w:rsid w:val="00534610"/>
    <w:rsid w:val="00534A5F"/>
    <w:rsid w:val="00534D4D"/>
    <w:rsid w:val="00534E2D"/>
    <w:rsid w:val="00534E77"/>
    <w:rsid w:val="00534FB4"/>
    <w:rsid w:val="005350CF"/>
    <w:rsid w:val="005351B4"/>
    <w:rsid w:val="005353FB"/>
    <w:rsid w:val="00535640"/>
    <w:rsid w:val="00535717"/>
    <w:rsid w:val="0053583B"/>
    <w:rsid w:val="00535860"/>
    <w:rsid w:val="00535942"/>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3D"/>
    <w:rsid w:val="0053744F"/>
    <w:rsid w:val="005375F6"/>
    <w:rsid w:val="00537775"/>
    <w:rsid w:val="005378A7"/>
    <w:rsid w:val="0053796B"/>
    <w:rsid w:val="00537978"/>
    <w:rsid w:val="00537D4E"/>
    <w:rsid w:val="00537E3E"/>
    <w:rsid w:val="00540253"/>
    <w:rsid w:val="00540422"/>
    <w:rsid w:val="00540460"/>
    <w:rsid w:val="005404E6"/>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15D"/>
    <w:rsid w:val="00543415"/>
    <w:rsid w:val="00543505"/>
    <w:rsid w:val="0054355F"/>
    <w:rsid w:val="0054356D"/>
    <w:rsid w:val="00543590"/>
    <w:rsid w:val="005435B5"/>
    <w:rsid w:val="00543659"/>
    <w:rsid w:val="00543673"/>
    <w:rsid w:val="005436D6"/>
    <w:rsid w:val="005437EE"/>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CA0"/>
    <w:rsid w:val="005460D2"/>
    <w:rsid w:val="0054623D"/>
    <w:rsid w:val="005464DC"/>
    <w:rsid w:val="00546537"/>
    <w:rsid w:val="00546993"/>
    <w:rsid w:val="00546996"/>
    <w:rsid w:val="0054699B"/>
    <w:rsid w:val="00546B9F"/>
    <w:rsid w:val="00546BFB"/>
    <w:rsid w:val="00546FC3"/>
    <w:rsid w:val="00547084"/>
    <w:rsid w:val="005475F7"/>
    <w:rsid w:val="00547788"/>
    <w:rsid w:val="00547975"/>
    <w:rsid w:val="00547B51"/>
    <w:rsid w:val="00547BB3"/>
    <w:rsid w:val="00547F75"/>
    <w:rsid w:val="00547FA1"/>
    <w:rsid w:val="00550092"/>
    <w:rsid w:val="00550155"/>
    <w:rsid w:val="005501E7"/>
    <w:rsid w:val="00550226"/>
    <w:rsid w:val="005503B7"/>
    <w:rsid w:val="005503F4"/>
    <w:rsid w:val="00550418"/>
    <w:rsid w:val="005505D5"/>
    <w:rsid w:val="005505FD"/>
    <w:rsid w:val="005506E7"/>
    <w:rsid w:val="00550846"/>
    <w:rsid w:val="005509D9"/>
    <w:rsid w:val="00550F89"/>
    <w:rsid w:val="00551004"/>
    <w:rsid w:val="0055135B"/>
    <w:rsid w:val="0055142C"/>
    <w:rsid w:val="00551439"/>
    <w:rsid w:val="00551469"/>
    <w:rsid w:val="005517B2"/>
    <w:rsid w:val="005517E9"/>
    <w:rsid w:val="00551885"/>
    <w:rsid w:val="005518A2"/>
    <w:rsid w:val="00551A26"/>
    <w:rsid w:val="00551C6B"/>
    <w:rsid w:val="0055229C"/>
    <w:rsid w:val="005523E6"/>
    <w:rsid w:val="005525E8"/>
    <w:rsid w:val="005527F4"/>
    <w:rsid w:val="005527F7"/>
    <w:rsid w:val="0055280B"/>
    <w:rsid w:val="0055288F"/>
    <w:rsid w:val="00552892"/>
    <w:rsid w:val="005529FB"/>
    <w:rsid w:val="00552A7F"/>
    <w:rsid w:val="00552B00"/>
    <w:rsid w:val="00552BCC"/>
    <w:rsid w:val="00552FA6"/>
    <w:rsid w:val="00552FE4"/>
    <w:rsid w:val="0055327D"/>
    <w:rsid w:val="00553526"/>
    <w:rsid w:val="0055353A"/>
    <w:rsid w:val="0055357E"/>
    <w:rsid w:val="0055381F"/>
    <w:rsid w:val="005538C5"/>
    <w:rsid w:val="00553A09"/>
    <w:rsid w:val="00553BFF"/>
    <w:rsid w:val="00553DC6"/>
    <w:rsid w:val="00553E7A"/>
    <w:rsid w:val="00553ED5"/>
    <w:rsid w:val="00553F64"/>
    <w:rsid w:val="00553FF5"/>
    <w:rsid w:val="00554060"/>
    <w:rsid w:val="00554115"/>
    <w:rsid w:val="0055419C"/>
    <w:rsid w:val="0055435A"/>
    <w:rsid w:val="005543B5"/>
    <w:rsid w:val="005543BF"/>
    <w:rsid w:val="00554798"/>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6FC"/>
    <w:rsid w:val="005568B8"/>
    <w:rsid w:val="00556BDA"/>
    <w:rsid w:val="00557180"/>
    <w:rsid w:val="0055726E"/>
    <w:rsid w:val="005572E1"/>
    <w:rsid w:val="005573A8"/>
    <w:rsid w:val="005576B3"/>
    <w:rsid w:val="005576FF"/>
    <w:rsid w:val="005577AF"/>
    <w:rsid w:val="005578CF"/>
    <w:rsid w:val="00557949"/>
    <w:rsid w:val="00557C21"/>
    <w:rsid w:val="00557D59"/>
    <w:rsid w:val="00557DD5"/>
    <w:rsid w:val="00557F0E"/>
    <w:rsid w:val="00557F9B"/>
    <w:rsid w:val="005602EE"/>
    <w:rsid w:val="005604E8"/>
    <w:rsid w:val="0056075C"/>
    <w:rsid w:val="005607F9"/>
    <w:rsid w:val="0056083F"/>
    <w:rsid w:val="00560978"/>
    <w:rsid w:val="005609A2"/>
    <w:rsid w:val="00560B13"/>
    <w:rsid w:val="00560B5B"/>
    <w:rsid w:val="00560BDB"/>
    <w:rsid w:val="00560C56"/>
    <w:rsid w:val="00560D1C"/>
    <w:rsid w:val="00560DC9"/>
    <w:rsid w:val="00560E91"/>
    <w:rsid w:val="0056104D"/>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29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9BE"/>
    <w:rsid w:val="00572A50"/>
    <w:rsid w:val="00572AE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BFF"/>
    <w:rsid w:val="00576DA9"/>
    <w:rsid w:val="00577040"/>
    <w:rsid w:val="00577378"/>
    <w:rsid w:val="005775FA"/>
    <w:rsid w:val="005778F1"/>
    <w:rsid w:val="005779D5"/>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D85"/>
    <w:rsid w:val="005831C9"/>
    <w:rsid w:val="005832FC"/>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0C5"/>
    <w:rsid w:val="0058439D"/>
    <w:rsid w:val="00584421"/>
    <w:rsid w:val="005844D8"/>
    <w:rsid w:val="00584573"/>
    <w:rsid w:val="00584574"/>
    <w:rsid w:val="005846B2"/>
    <w:rsid w:val="00584804"/>
    <w:rsid w:val="00584A3B"/>
    <w:rsid w:val="00584BAE"/>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9D"/>
    <w:rsid w:val="005915D3"/>
    <w:rsid w:val="0059179A"/>
    <w:rsid w:val="0059196E"/>
    <w:rsid w:val="00591DF3"/>
    <w:rsid w:val="00591F92"/>
    <w:rsid w:val="00591FD1"/>
    <w:rsid w:val="005920AE"/>
    <w:rsid w:val="00592123"/>
    <w:rsid w:val="005921E4"/>
    <w:rsid w:val="00592240"/>
    <w:rsid w:val="00592397"/>
    <w:rsid w:val="005923D4"/>
    <w:rsid w:val="0059255D"/>
    <w:rsid w:val="00592596"/>
    <w:rsid w:val="00592711"/>
    <w:rsid w:val="0059276D"/>
    <w:rsid w:val="0059283E"/>
    <w:rsid w:val="00592969"/>
    <w:rsid w:val="00592A3E"/>
    <w:rsid w:val="00592A5F"/>
    <w:rsid w:val="00592C25"/>
    <w:rsid w:val="00592C9E"/>
    <w:rsid w:val="00592D0E"/>
    <w:rsid w:val="00592E36"/>
    <w:rsid w:val="00592E39"/>
    <w:rsid w:val="00592E4C"/>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6F0"/>
    <w:rsid w:val="00597791"/>
    <w:rsid w:val="0059787D"/>
    <w:rsid w:val="0059794B"/>
    <w:rsid w:val="00597BDA"/>
    <w:rsid w:val="00597C1C"/>
    <w:rsid w:val="00597E3F"/>
    <w:rsid w:val="00597E4F"/>
    <w:rsid w:val="00597F88"/>
    <w:rsid w:val="00597FA5"/>
    <w:rsid w:val="00597FDC"/>
    <w:rsid w:val="005A01F1"/>
    <w:rsid w:val="005A0526"/>
    <w:rsid w:val="005A0628"/>
    <w:rsid w:val="005A06EF"/>
    <w:rsid w:val="005A0923"/>
    <w:rsid w:val="005A0AA0"/>
    <w:rsid w:val="005A0AC9"/>
    <w:rsid w:val="005A0B24"/>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DCC"/>
    <w:rsid w:val="005A1F5B"/>
    <w:rsid w:val="005A1F5E"/>
    <w:rsid w:val="005A20C1"/>
    <w:rsid w:val="005A2144"/>
    <w:rsid w:val="005A2146"/>
    <w:rsid w:val="005A21F3"/>
    <w:rsid w:val="005A22DC"/>
    <w:rsid w:val="005A2467"/>
    <w:rsid w:val="005A254E"/>
    <w:rsid w:val="005A25DC"/>
    <w:rsid w:val="005A26C0"/>
    <w:rsid w:val="005A2760"/>
    <w:rsid w:val="005A2979"/>
    <w:rsid w:val="005A2A2B"/>
    <w:rsid w:val="005A2A4D"/>
    <w:rsid w:val="005A2C37"/>
    <w:rsid w:val="005A2D40"/>
    <w:rsid w:val="005A2E39"/>
    <w:rsid w:val="005A30C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DC7"/>
    <w:rsid w:val="005B00B8"/>
    <w:rsid w:val="005B0297"/>
    <w:rsid w:val="005B0540"/>
    <w:rsid w:val="005B0724"/>
    <w:rsid w:val="005B07BC"/>
    <w:rsid w:val="005B07CF"/>
    <w:rsid w:val="005B0B09"/>
    <w:rsid w:val="005B0D5F"/>
    <w:rsid w:val="005B111D"/>
    <w:rsid w:val="005B14A5"/>
    <w:rsid w:val="005B15C4"/>
    <w:rsid w:val="005B1A79"/>
    <w:rsid w:val="005B2007"/>
    <w:rsid w:val="005B23A6"/>
    <w:rsid w:val="005B27F5"/>
    <w:rsid w:val="005B2878"/>
    <w:rsid w:val="005B2933"/>
    <w:rsid w:val="005B29CE"/>
    <w:rsid w:val="005B2B0D"/>
    <w:rsid w:val="005B2B37"/>
    <w:rsid w:val="005B2C3D"/>
    <w:rsid w:val="005B2D9E"/>
    <w:rsid w:val="005B2DB9"/>
    <w:rsid w:val="005B310C"/>
    <w:rsid w:val="005B35DD"/>
    <w:rsid w:val="005B3621"/>
    <w:rsid w:val="005B3657"/>
    <w:rsid w:val="005B38D8"/>
    <w:rsid w:val="005B390F"/>
    <w:rsid w:val="005B3B3D"/>
    <w:rsid w:val="005B3E56"/>
    <w:rsid w:val="005B3ED6"/>
    <w:rsid w:val="005B407A"/>
    <w:rsid w:val="005B414B"/>
    <w:rsid w:val="005B423B"/>
    <w:rsid w:val="005B4320"/>
    <w:rsid w:val="005B4328"/>
    <w:rsid w:val="005B45B7"/>
    <w:rsid w:val="005B46FA"/>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0F"/>
    <w:rsid w:val="005C00EF"/>
    <w:rsid w:val="005C014C"/>
    <w:rsid w:val="005C0220"/>
    <w:rsid w:val="005C037A"/>
    <w:rsid w:val="005C057E"/>
    <w:rsid w:val="005C05E4"/>
    <w:rsid w:val="005C0770"/>
    <w:rsid w:val="005C0801"/>
    <w:rsid w:val="005C086A"/>
    <w:rsid w:val="005C0D84"/>
    <w:rsid w:val="005C0E9B"/>
    <w:rsid w:val="005C125F"/>
    <w:rsid w:val="005C12D5"/>
    <w:rsid w:val="005C140D"/>
    <w:rsid w:val="005C16E7"/>
    <w:rsid w:val="005C16FE"/>
    <w:rsid w:val="005C194B"/>
    <w:rsid w:val="005C1AD6"/>
    <w:rsid w:val="005C1E56"/>
    <w:rsid w:val="005C1E7D"/>
    <w:rsid w:val="005C23DF"/>
    <w:rsid w:val="005C2407"/>
    <w:rsid w:val="005C256F"/>
    <w:rsid w:val="005C2771"/>
    <w:rsid w:val="005C2C4B"/>
    <w:rsid w:val="005C2DDF"/>
    <w:rsid w:val="005C2E38"/>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2EB"/>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5A9"/>
    <w:rsid w:val="005C782B"/>
    <w:rsid w:val="005C7954"/>
    <w:rsid w:val="005C7A91"/>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55"/>
    <w:rsid w:val="005D5183"/>
    <w:rsid w:val="005D52C5"/>
    <w:rsid w:val="005D542F"/>
    <w:rsid w:val="005D54CA"/>
    <w:rsid w:val="005D56A4"/>
    <w:rsid w:val="005D5A42"/>
    <w:rsid w:val="005D5AF4"/>
    <w:rsid w:val="005D5E87"/>
    <w:rsid w:val="005D5E8D"/>
    <w:rsid w:val="005D5F83"/>
    <w:rsid w:val="005D60CA"/>
    <w:rsid w:val="005D613B"/>
    <w:rsid w:val="005D630D"/>
    <w:rsid w:val="005D65A0"/>
    <w:rsid w:val="005D6681"/>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AD"/>
    <w:rsid w:val="005E0F79"/>
    <w:rsid w:val="005E10E1"/>
    <w:rsid w:val="005E1390"/>
    <w:rsid w:val="005E15C1"/>
    <w:rsid w:val="005E1B32"/>
    <w:rsid w:val="005E1BE1"/>
    <w:rsid w:val="005E1E1C"/>
    <w:rsid w:val="005E2108"/>
    <w:rsid w:val="005E21A3"/>
    <w:rsid w:val="005E21F5"/>
    <w:rsid w:val="005E21FA"/>
    <w:rsid w:val="005E2226"/>
    <w:rsid w:val="005E227F"/>
    <w:rsid w:val="005E22FB"/>
    <w:rsid w:val="005E245B"/>
    <w:rsid w:val="005E2725"/>
    <w:rsid w:val="005E291B"/>
    <w:rsid w:val="005E2FF1"/>
    <w:rsid w:val="005E30F5"/>
    <w:rsid w:val="005E322D"/>
    <w:rsid w:val="005E3342"/>
    <w:rsid w:val="005E344C"/>
    <w:rsid w:val="005E3583"/>
    <w:rsid w:val="005E35E9"/>
    <w:rsid w:val="005E385C"/>
    <w:rsid w:val="005E3D55"/>
    <w:rsid w:val="005E3E16"/>
    <w:rsid w:val="005E3F1A"/>
    <w:rsid w:val="005E4418"/>
    <w:rsid w:val="005E45B7"/>
    <w:rsid w:val="005E4661"/>
    <w:rsid w:val="005E47D3"/>
    <w:rsid w:val="005E48E1"/>
    <w:rsid w:val="005E4C88"/>
    <w:rsid w:val="005E4D21"/>
    <w:rsid w:val="005E4E5C"/>
    <w:rsid w:val="005E4ECC"/>
    <w:rsid w:val="005E4F5E"/>
    <w:rsid w:val="005E50F0"/>
    <w:rsid w:val="005E53DF"/>
    <w:rsid w:val="005E541C"/>
    <w:rsid w:val="005E57A8"/>
    <w:rsid w:val="005E5A53"/>
    <w:rsid w:val="005E5AC4"/>
    <w:rsid w:val="005E5C3B"/>
    <w:rsid w:val="005E5D1D"/>
    <w:rsid w:val="005E5EB7"/>
    <w:rsid w:val="005E6163"/>
    <w:rsid w:val="005E633E"/>
    <w:rsid w:val="005E65CE"/>
    <w:rsid w:val="005E661A"/>
    <w:rsid w:val="005E670E"/>
    <w:rsid w:val="005E6A32"/>
    <w:rsid w:val="005E6B7F"/>
    <w:rsid w:val="005E6C9E"/>
    <w:rsid w:val="005E6D9F"/>
    <w:rsid w:val="005E6DFF"/>
    <w:rsid w:val="005E6FA3"/>
    <w:rsid w:val="005E6FEB"/>
    <w:rsid w:val="005E7027"/>
    <w:rsid w:val="005E706C"/>
    <w:rsid w:val="005E7177"/>
    <w:rsid w:val="005E7180"/>
    <w:rsid w:val="005E7197"/>
    <w:rsid w:val="005E7207"/>
    <w:rsid w:val="005E7342"/>
    <w:rsid w:val="005E74E5"/>
    <w:rsid w:val="005E75A6"/>
    <w:rsid w:val="005E75E6"/>
    <w:rsid w:val="005E7846"/>
    <w:rsid w:val="005E7D33"/>
    <w:rsid w:val="005E7D99"/>
    <w:rsid w:val="005E7DCC"/>
    <w:rsid w:val="005E7DF0"/>
    <w:rsid w:val="005F00F6"/>
    <w:rsid w:val="005F016C"/>
    <w:rsid w:val="005F01C2"/>
    <w:rsid w:val="005F06A6"/>
    <w:rsid w:val="005F0993"/>
    <w:rsid w:val="005F0A17"/>
    <w:rsid w:val="005F0BC5"/>
    <w:rsid w:val="005F0C6F"/>
    <w:rsid w:val="005F0D21"/>
    <w:rsid w:val="005F0F11"/>
    <w:rsid w:val="005F1090"/>
    <w:rsid w:val="005F124A"/>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855"/>
    <w:rsid w:val="005F496B"/>
    <w:rsid w:val="005F4CA4"/>
    <w:rsid w:val="005F4E03"/>
    <w:rsid w:val="005F50DE"/>
    <w:rsid w:val="005F514B"/>
    <w:rsid w:val="005F51E4"/>
    <w:rsid w:val="005F548E"/>
    <w:rsid w:val="005F5725"/>
    <w:rsid w:val="005F583F"/>
    <w:rsid w:val="005F5868"/>
    <w:rsid w:val="005F5913"/>
    <w:rsid w:val="005F5ACB"/>
    <w:rsid w:val="005F5B93"/>
    <w:rsid w:val="005F5D11"/>
    <w:rsid w:val="005F5D58"/>
    <w:rsid w:val="005F5D7B"/>
    <w:rsid w:val="005F5D91"/>
    <w:rsid w:val="005F5E0C"/>
    <w:rsid w:val="005F5E40"/>
    <w:rsid w:val="005F6055"/>
    <w:rsid w:val="005F61BC"/>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6BC"/>
    <w:rsid w:val="006018C1"/>
    <w:rsid w:val="00601D74"/>
    <w:rsid w:val="00601DA5"/>
    <w:rsid w:val="0060203D"/>
    <w:rsid w:val="006022AE"/>
    <w:rsid w:val="0060233C"/>
    <w:rsid w:val="0060250A"/>
    <w:rsid w:val="006026DB"/>
    <w:rsid w:val="006029B3"/>
    <w:rsid w:val="00602F6E"/>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C9D"/>
    <w:rsid w:val="00604DE3"/>
    <w:rsid w:val="006050D4"/>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CB8"/>
    <w:rsid w:val="00606CE5"/>
    <w:rsid w:val="00606F5E"/>
    <w:rsid w:val="00606F8C"/>
    <w:rsid w:val="0060700C"/>
    <w:rsid w:val="00607048"/>
    <w:rsid w:val="0060717A"/>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8B9"/>
    <w:rsid w:val="0061193B"/>
    <w:rsid w:val="00611A10"/>
    <w:rsid w:val="00611D7A"/>
    <w:rsid w:val="00611D8C"/>
    <w:rsid w:val="0061204E"/>
    <w:rsid w:val="00612280"/>
    <w:rsid w:val="006124C9"/>
    <w:rsid w:val="0061253A"/>
    <w:rsid w:val="006125A3"/>
    <w:rsid w:val="006129E5"/>
    <w:rsid w:val="00612CBB"/>
    <w:rsid w:val="00612CFB"/>
    <w:rsid w:val="00612F83"/>
    <w:rsid w:val="00613172"/>
    <w:rsid w:val="006131A2"/>
    <w:rsid w:val="00613504"/>
    <w:rsid w:val="00613509"/>
    <w:rsid w:val="0061354E"/>
    <w:rsid w:val="006135BC"/>
    <w:rsid w:val="006138D3"/>
    <w:rsid w:val="006138D8"/>
    <w:rsid w:val="006139A0"/>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042"/>
    <w:rsid w:val="006163B1"/>
    <w:rsid w:val="006165D1"/>
    <w:rsid w:val="00616A7F"/>
    <w:rsid w:val="00616EC8"/>
    <w:rsid w:val="00616ECB"/>
    <w:rsid w:val="00616FBB"/>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2D2"/>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49A"/>
    <w:rsid w:val="00622AA8"/>
    <w:rsid w:val="00622AC8"/>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194"/>
    <w:rsid w:val="006252CD"/>
    <w:rsid w:val="0062564A"/>
    <w:rsid w:val="006259FF"/>
    <w:rsid w:val="00625B81"/>
    <w:rsid w:val="00625C73"/>
    <w:rsid w:val="00625C97"/>
    <w:rsid w:val="00625CD3"/>
    <w:rsid w:val="00625E16"/>
    <w:rsid w:val="00625E3D"/>
    <w:rsid w:val="00625E93"/>
    <w:rsid w:val="00625FDA"/>
    <w:rsid w:val="006260AD"/>
    <w:rsid w:val="006260CC"/>
    <w:rsid w:val="00626151"/>
    <w:rsid w:val="006264CB"/>
    <w:rsid w:val="00626579"/>
    <w:rsid w:val="00626596"/>
    <w:rsid w:val="006267A3"/>
    <w:rsid w:val="006267C2"/>
    <w:rsid w:val="00626814"/>
    <w:rsid w:val="00626821"/>
    <w:rsid w:val="00626A5C"/>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8A3"/>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352"/>
    <w:rsid w:val="006327A1"/>
    <w:rsid w:val="006327AF"/>
    <w:rsid w:val="006327D5"/>
    <w:rsid w:val="00632A32"/>
    <w:rsid w:val="00632AD8"/>
    <w:rsid w:val="00632E7B"/>
    <w:rsid w:val="006331D1"/>
    <w:rsid w:val="00633241"/>
    <w:rsid w:val="00633379"/>
    <w:rsid w:val="0063348E"/>
    <w:rsid w:val="00633746"/>
    <w:rsid w:val="006337C9"/>
    <w:rsid w:val="006338C1"/>
    <w:rsid w:val="00633A1F"/>
    <w:rsid w:val="00633CF1"/>
    <w:rsid w:val="0063400C"/>
    <w:rsid w:val="006340F6"/>
    <w:rsid w:val="00634389"/>
    <w:rsid w:val="0063450F"/>
    <w:rsid w:val="006348A9"/>
    <w:rsid w:val="0063495D"/>
    <w:rsid w:val="00634A8B"/>
    <w:rsid w:val="00634AEE"/>
    <w:rsid w:val="00634BAA"/>
    <w:rsid w:val="00634BE6"/>
    <w:rsid w:val="00634C5A"/>
    <w:rsid w:val="00634C96"/>
    <w:rsid w:val="00634D3D"/>
    <w:rsid w:val="00634D9E"/>
    <w:rsid w:val="0063517F"/>
    <w:rsid w:val="0063537E"/>
    <w:rsid w:val="006355B7"/>
    <w:rsid w:val="006356C0"/>
    <w:rsid w:val="00635724"/>
    <w:rsid w:val="00635A31"/>
    <w:rsid w:val="00635AC3"/>
    <w:rsid w:val="00635DBF"/>
    <w:rsid w:val="00636008"/>
    <w:rsid w:val="006360F4"/>
    <w:rsid w:val="00636176"/>
    <w:rsid w:val="0063643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2140"/>
    <w:rsid w:val="00642333"/>
    <w:rsid w:val="006424DF"/>
    <w:rsid w:val="0064260E"/>
    <w:rsid w:val="00642964"/>
    <w:rsid w:val="00642AEC"/>
    <w:rsid w:val="00642D07"/>
    <w:rsid w:val="00642D39"/>
    <w:rsid w:val="00642F03"/>
    <w:rsid w:val="0064311B"/>
    <w:rsid w:val="0064319E"/>
    <w:rsid w:val="00643286"/>
    <w:rsid w:val="006432F3"/>
    <w:rsid w:val="006432FD"/>
    <w:rsid w:val="00643436"/>
    <w:rsid w:val="00643552"/>
    <w:rsid w:val="006435AA"/>
    <w:rsid w:val="00643AA7"/>
    <w:rsid w:val="00643B18"/>
    <w:rsid w:val="00643BC1"/>
    <w:rsid w:val="00643C89"/>
    <w:rsid w:val="00643D52"/>
    <w:rsid w:val="00643E23"/>
    <w:rsid w:val="00643E55"/>
    <w:rsid w:val="00643E8C"/>
    <w:rsid w:val="0064442A"/>
    <w:rsid w:val="0064474B"/>
    <w:rsid w:val="00644B33"/>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5F76"/>
    <w:rsid w:val="0064611A"/>
    <w:rsid w:val="0064613B"/>
    <w:rsid w:val="00646311"/>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80C"/>
    <w:rsid w:val="00653A0D"/>
    <w:rsid w:val="00653A39"/>
    <w:rsid w:val="00653AC5"/>
    <w:rsid w:val="00653BAA"/>
    <w:rsid w:val="00653EA9"/>
    <w:rsid w:val="0065401E"/>
    <w:rsid w:val="006540D1"/>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E4"/>
    <w:rsid w:val="006621F3"/>
    <w:rsid w:val="00662278"/>
    <w:rsid w:val="00662374"/>
    <w:rsid w:val="006626E6"/>
    <w:rsid w:val="00662BE7"/>
    <w:rsid w:val="00662CA4"/>
    <w:rsid w:val="00662D75"/>
    <w:rsid w:val="00662DA6"/>
    <w:rsid w:val="00662E31"/>
    <w:rsid w:val="00662E5E"/>
    <w:rsid w:val="00662EC7"/>
    <w:rsid w:val="00662F55"/>
    <w:rsid w:val="00662F5D"/>
    <w:rsid w:val="00663010"/>
    <w:rsid w:val="00663027"/>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83"/>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B"/>
    <w:rsid w:val="006737EC"/>
    <w:rsid w:val="0067392E"/>
    <w:rsid w:val="0067398E"/>
    <w:rsid w:val="006739F0"/>
    <w:rsid w:val="00673A36"/>
    <w:rsid w:val="00673B45"/>
    <w:rsid w:val="00673B93"/>
    <w:rsid w:val="00673CAC"/>
    <w:rsid w:val="00673E95"/>
    <w:rsid w:val="00673F8F"/>
    <w:rsid w:val="00674310"/>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12"/>
    <w:rsid w:val="00682141"/>
    <w:rsid w:val="006821C5"/>
    <w:rsid w:val="00682255"/>
    <w:rsid w:val="00682616"/>
    <w:rsid w:val="00682768"/>
    <w:rsid w:val="0068283F"/>
    <w:rsid w:val="006828D0"/>
    <w:rsid w:val="00682925"/>
    <w:rsid w:val="00682932"/>
    <w:rsid w:val="00682953"/>
    <w:rsid w:val="006829C9"/>
    <w:rsid w:val="00682AA8"/>
    <w:rsid w:val="00682C3B"/>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00"/>
    <w:rsid w:val="006870ED"/>
    <w:rsid w:val="006870FD"/>
    <w:rsid w:val="006875B8"/>
    <w:rsid w:val="006876BF"/>
    <w:rsid w:val="00687845"/>
    <w:rsid w:val="0068786C"/>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50"/>
    <w:rsid w:val="00690D1C"/>
    <w:rsid w:val="00690D4F"/>
    <w:rsid w:val="00690FF6"/>
    <w:rsid w:val="00691173"/>
    <w:rsid w:val="006911C0"/>
    <w:rsid w:val="006912D7"/>
    <w:rsid w:val="0069130E"/>
    <w:rsid w:val="0069135E"/>
    <w:rsid w:val="0069164B"/>
    <w:rsid w:val="00691876"/>
    <w:rsid w:val="006918B3"/>
    <w:rsid w:val="00691A07"/>
    <w:rsid w:val="00691D12"/>
    <w:rsid w:val="00691D69"/>
    <w:rsid w:val="006922FD"/>
    <w:rsid w:val="00692313"/>
    <w:rsid w:val="00692316"/>
    <w:rsid w:val="00692697"/>
    <w:rsid w:val="006927F1"/>
    <w:rsid w:val="006928F3"/>
    <w:rsid w:val="0069290B"/>
    <w:rsid w:val="006929E1"/>
    <w:rsid w:val="00692C31"/>
    <w:rsid w:val="00692F4A"/>
    <w:rsid w:val="0069333C"/>
    <w:rsid w:val="00693370"/>
    <w:rsid w:val="006933D8"/>
    <w:rsid w:val="0069347E"/>
    <w:rsid w:val="00693545"/>
    <w:rsid w:val="00693995"/>
    <w:rsid w:val="00693A96"/>
    <w:rsid w:val="00693CE9"/>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213"/>
    <w:rsid w:val="006A051A"/>
    <w:rsid w:val="006A075F"/>
    <w:rsid w:val="006A089B"/>
    <w:rsid w:val="006A0976"/>
    <w:rsid w:val="006A09C1"/>
    <w:rsid w:val="006A0BCA"/>
    <w:rsid w:val="006A0BFA"/>
    <w:rsid w:val="006A0CAD"/>
    <w:rsid w:val="006A0CB6"/>
    <w:rsid w:val="006A1125"/>
    <w:rsid w:val="006A129B"/>
    <w:rsid w:val="006A1443"/>
    <w:rsid w:val="006A14A3"/>
    <w:rsid w:val="006A1562"/>
    <w:rsid w:val="006A15D5"/>
    <w:rsid w:val="006A17C4"/>
    <w:rsid w:val="006A1B53"/>
    <w:rsid w:val="006A1B98"/>
    <w:rsid w:val="006A1BFA"/>
    <w:rsid w:val="006A1C58"/>
    <w:rsid w:val="006A1E36"/>
    <w:rsid w:val="006A1E76"/>
    <w:rsid w:val="006A2033"/>
    <w:rsid w:val="006A2108"/>
    <w:rsid w:val="006A225D"/>
    <w:rsid w:val="006A241F"/>
    <w:rsid w:val="006A27AB"/>
    <w:rsid w:val="006A280D"/>
    <w:rsid w:val="006A28A1"/>
    <w:rsid w:val="006A2961"/>
    <w:rsid w:val="006A2CC8"/>
    <w:rsid w:val="006A2CF1"/>
    <w:rsid w:val="006A2E4A"/>
    <w:rsid w:val="006A2F0A"/>
    <w:rsid w:val="006A2F69"/>
    <w:rsid w:val="006A3167"/>
    <w:rsid w:val="006A3208"/>
    <w:rsid w:val="006A358D"/>
    <w:rsid w:val="006A35D2"/>
    <w:rsid w:val="006A360E"/>
    <w:rsid w:val="006A368E"/>
    <w:rsid w:val="006A372D"/>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61E"/>
    <w:rsid w:val="006A5859"/>
    <w:rsid w:val="006A5C60"/>
    <w:rsid w:val="006A5C94"/>
    <w:rsid w:val="006A5E1C"/>
    <w:rsid w:val="006A608E"/>
    <w:rsid w:val="006A6173"/>
    <w:rsid w:val="006A620C"/>
    <w:rsid w:val="006A684B"/>
    <w:rsid w:val="006A6BB3"/>
    <w:rsid w:val="006A6BE0"/>
    <w:rsid w:val="006A6DE5"/>
    <w:rsid w:val="006A6E8D"/>
    <w:rsid w:val="006A6EF1"/>
    <w:rsid w:val="006A6F07"/>
    <w:rsid w:val="006A708C"/>
    <w:rsid w:val="006A72CF"/>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2089"/>
    <w:rsid w:val="006B20B0"/>
    <w:rsid w:val="006B228B"/>
    <w:rsid w:val="006B22DD"/>
    <w:rsid w:val="006B2392"/>
    <w:rsid w:val="006B23CE"/>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359"/>
    <w:rsid w:val="006B54A2"/>
    <w:rsid w:val="006B54E8"/>
    <w:rsid w:val="006B5674"/>
    <w:rsid w:val="006B58F6"/>
    <w:rsid w:val="006B5C03"/>
    <w:rsid w:val="006B5DBF"/>
    <w:rsid w:val="006B5DF1"/>
    <w:rsid w:val="006B5E39"/>
    <w:rsid w:val="006B5FA0"/>
    <w:rsid w:val="006B60B1"/>
    <w:rsid w:val="006B62A0"/>
    <w:rsid w:val="006B6366"/>
    <w:rsid w:val="006B6746"/>
    <w:rsid w:val="006B67D2"/>
    <w:rsid w:val="006B68FF"/>
    <w:rsid w:val="006B69A2"/>
    <w:rsid w:val="006B6C1F"/>
    <w:rsid w:val="006B6CF8"/>
    <w:rsid w:val="006B6D25"/>
    <w:rsid w:val="006B6DAF"/>
    <w:rsid w:val="006B6FDE"/>
    <w:rsid w:val="006B7016"/>
    <w:rsid w:val="006B7091"/>
    <w:rsid w:val="006B7156"/>
    <w:rsid w:val="006B7189"/>
    <w:rsid w:val="006B71E4"/>
    <w:rsid w:val="006B7216"/>
    <w:rsid w:val="006B75E3"/>
    <w:rsid w:val="006B767F"/>
    <w:rsid w:val="006B77C8"/>
    <w:rsid w:val="006B7835"/>
    <w:rsid w:val="006B783C"/>
    <w:rsid w:val="006B7A58"/>
    <w:rsid w:val="006B7B8C"/>
    <w:rsid w:val="006B7CAD"/>
    <w:rsid w:val="006B7EBE"/>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CF"/>
    <w:rsid w:val="006C18D4"/>
    <w:rsid w:val="006C1968"/>
    <w:rsid w:val="006C1A32"/>
    <w:rsid w:val="006C1B90"/>
    <w:rsid w:val="006C1BD3"/>
    <w:rsid w:val="006C1CD4"/>
    <w:rsid w:val="006C2085"/>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906"/>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D0033"/>
    <w:rsid w:val="006D0096"/>
    <w:rsid w:val="006D00DC"/>
    <w:rsid w:val="006D015F"/>
    <w:rsid w:val="006D019C"/>
    <w:rsid w:val="006D033F"/>
    <w:rsid w:val="006D04F0"/>
    <w:rsid w:val="006D0546"/>
    <w:rsid w:val="006D05CC"/>
    <w:rsid w:val="006D05F5"/>
    <w:rsid w:val="006D06A6"/>
    <w:rsid w:val="006D0778"/>
    <w:rsid w:val="006D0817"/>
    <w:rsid w:val="006D0874"/>
    <w:rsid w:val="006D088D"/>
    <w:rsid w:val="006D0948"/>
    <w:rsid w:val="006D0AEC"/>
    <w:rsid w:val="006D0B7E"/>
    <w:rsid w:val="006D0B84"/>
    <w:rsid w:val="006D0CA1"/>
    <w:rsid w:val="006D0E51"/>
    <w:rsid w:val="006D0E78"/>
    <w:rsid w:val="006D0ED3"/>
    <w:rsid w:val="006D10D9"/>
    <w:rsid w:val="006D13D7"/>
    <w:rsid w:val="006D14A1"/>
    <w:rsid w:val="006D14EE"/>
    <w:rsid w:val="006D1525"/>
    <w:rsid w:val="006D157B"/>
    <w:rsid w:val="006D15F4"/>
    <w:rsid w:val="006D160C"/>
    <w:rsid w:val="006D1616"/>
    <w:rsid w:val="006D1671"/>
    <w:rsid w:val="006D1968"/>
    <w:rsid w:val="006D1A50"/>
    <w:rsid w:val="006D1AA1"/>
    <w:rsid w:val="006D1B9C"/>
    <w:rsid w:val="006D1D16"/>
    <w:rsid w:val="006D1E56"/>
    <w:rsid w:val="006D202E"/>
    <w:rsid w:val="006D23CD"/>
    <w:rsid w:val="006D2445"/>
    <w:rsid w:val="006D24CA"/>
    <w:rsid w:val="006D25DC"/>
    <w:rsid w:val="006D26EC"/>
    <w:rsid w:val="006D277E"/>
    <w:rsid w:val="006D2804"/>
    <w:rsid w:val="006D2958"/>
    <w:rsid w:val="006D2B53"/>
    <w:rsid w:val="006D2B8E"/>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BD"/>
    <w:rsid w:val="006D4CB1"/>
    <w:rsid w:val="006D4CF1"/>
    <w:rsid w:val="006D4D79"/>
    <w:rsid w:val="006D4DEE"/>
    <w:rsid w:val="006D50A8"/>
    <w:rsid w:val="006D50E4"/>
    <w:rsid w:val="006D5281"/>
    <w:rsid w:val="006D547D"/>
    <w:rsid w:val="006D56F6"/>
    <w:rsid w:val="006D5738"/>
    <w:rsid w:val="006D57C6"/>
    <w:rsid w:val="006D5931"/>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3B1"/>
    <w:rsid w:val="006D6408"/>
    <w:rsid w:val="006D663A"/>
    <w:rsid w:val="006D665A"/>
    <w:rsid w:val="006D68E9"/>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826"/>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11D"/>
    <w:rsid w:val="006E1675"/>
    <w:rsid w:val="006E18AF"/>
    <w:rsid w:val="006E1918"/>
    <w:rsid w:val="006E19A8"/>
    <w:rsid w:val="006E1AEC"/>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36F"/>
    <w:rsid w:val="006E446B"/>
    <w:rsid w:val="006E44D7"/>
    <w:rsid w:val="006E453B"/>
    <w:rsid w:val="006E4596"/>
    <w:rsid w:val="006E4603"/>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44"/>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2F5"/>
    <w:rsid w:val="006F7437"/>
    <w:rsid w:val="006F75B3"/>
    <w:rsid w:val="006F76D8"/>
    <w:rsid w:val="006F791E"/>
    <w:rsid w:val="006F79F5"/>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3DF"/>
    <w:rsid w:val="0070149E"/>
    <w:rsid w:val="007014A0"/>
    <w:rsid w:val="00701525"/>
    <w:rsid w:val="0070178E"/>
    <w:rsid w:val="00701975"/>
    <w:rsid w:val="007019F9"/>
    <w:rsid w:val="00701AAF"/>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4C0"/>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1BE"/>
    <w:rsid w:val="007102F7"/>
    <w:rsid w:val="00710351"/>
    <w:rsid w:val="00710402"/>
    <w:rsid w:val="0071048B"/>
    <w:rsid w:val="007104F4"/>
    <w:rsid w:val="007105AA"/>
    <w:rsid w:val="007106FD"/>
    <w:rsid w:val="00710705"/>
    <w:rsid w:val="00710711"/>
    <w:rsid w:val="0071092E"/>
    <w:rsid w:val="00710B3C"/>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31F"/>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CDD"/>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CDA"/>
    <w:rsid w:val="00714FD3"/>
    <w:rsid w:val="007153C7"/>
    <w:rsid w:val="00715605"/>
    <w:rsid w:val="00715606"/>
    <w:rsid w:val="007156A2"/>
    <w:rsid w:val="007156D6"/>
    <w:rsid w:val="0071586C"/>
    <w:rsid w:val="00715A53"/>
    <w:rsid w:val="00715C88"/>
    <w:rsid w:val="00715D0C"/>
    <w:rsid w:val="00715F8A"/>
    <w:rsid w:val="0071605C"/>
    <w:rsid w:val="0071616B"/>
    <w:rsid w:val="007161C5"/>
    <w:rsid w:val="00716255"/>
    <w:rsid w:val="007162CD"/>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4"/>
    <w:rsid w:val="007205DC"/>
    <w:rsid w:val="0072088B"/>
    <w:rsid w:val="00720A93"/>
    <w:rsid w:val="00720AF3"/>
    <w:rsid w:val="00720D9A"/>
    <w:rsid w:val="00721013"/>
    <w:rsid w:val="0072107A"/>
    <w:rsid w:val="00721189"/>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DFC"/>
    <w:rsid w:val="00722EF6"/>
    <w:rsid w:val="00722EFF"/>
    <w:rsid w:val="00722F0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E96"/>
    <w:rsid w:val="00726F03"/>
    <w:rsid w:val="00726F2D"/>
    <w:rsid w:val="0072701E"/>
    <w:rsid w:val="007270D7"/>
    <w:rsid w:val="007270D9"/>
    <w:rsid w:val="007273B0"/>
    <w:rsid w:val="0072741C"/>
    <w:rsid w:val="007275CF"/>
    <w:rsid w:val="00727706"/>
    <w:rsid w:val="0072779D"/>
    <w:rsid w:val="00727926"/>
    <w:rsid w:val="00727C48"/>
    <w:rsid w:val="0073014E"/>
    <w:rsid w:val="0073027D"/>
    <w:rsid w:val="00730732"/>
    <w:rsid w:val="007308E7"/>
    <w:rsid w:val="00730A2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B3"/>
    <w:rsid w:val="0073290D"/>
    <w:rsid w:val="00732A5E"/>
    <w:rsid w:val="00732EB6"/>
    <w:rsid w:val="007330C5"/>
    <w:rsid w:val="007331C7"/>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624"/>
    <w:rsid w:val="007358E2"/>
    <w:rsid w:val="0073594B"/>
    <w:rsid w:val="007359C8"/>
    <w:rsid w:val="00735ABB"/>
    <w:rsid w:val="00735BB3"/>
    <w:rsid w:val="00735C75"/>
    <w:rsid w:val="00735D40"/>
    <w:rsid w:val="00735E32"/>
    <w:rsid w:val="00735E80"/>
    <w:rsid w:val="00735E83"/>
    <w:rsid w:val="00736264"/>
    <w:rsid w:val="0073651C"/>
    <w:rsid w:val="0073653E"/>
    <w:rsid w:val="007365AA"/>
    <w:rsid w:val="007368DD"/>
    <w:rsid w:val="00736BEC"/>
    <w:rsid w:val="00736BF9"/>
    <w:rsid w:val="00736C37"/>
    <w:rsid w:val="00736CF9"/>
    <w:rsid w:val="00737079"/>
    <w:rsid w:val="00737BF6"/>
    <w:rsid w:val="0074018C"/>
    <w:rsid w:val="007402A2"/>
    <w:rsid w:val="007402AC"/>
    <w:rsid w:val="0074044D"/>
    <w:rsid w:val="00740A86"/>
    <w:rsid w:val="00740B98"/>
    <w:rsid w:val="00740BA3"/>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4D5A"/>
    <w:rsid w:val="0074508B"/>
    <w:rsid w:val="00745165"/>
    <w:rsid w:val="0074518B"/>
    <w:rsid w:val="007452FC"/>
    <w:rsid w:val="007454CE"/>
    <w:rsid w:val="007456CE"/>
    <w:rsid w:val="00745BEE"/>
    <w:rsid w:val="00745DB4"/>
    <w:rsid w:val="00745F2F"/>
    <w:rsid w:val="007461A4"/>
    <w:rsid w:val="007461F5"/>
    <w:rsid w:val="0074621D"/>
    <w:rsid w:val="00746354"/>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FC"/>
    <w:rsid w:val="007506FA"/>
    <w:rsid w:val="00750AAD"/>
    <w:rsid w:val="00750B5A"/>
    <w:rsid w:val="00750BE5"/>
    <w:rsid w:val="00750C07"/>
    <w:rsid w:val="007510BC"/>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C33"/>
    <w:rsid w:val="00753246"/>
    <w:rsid w:val="007533A7"/>
    <w:rsid w:val="00753431"/>
    <w:rsid w:val="0075352C"/>
    <w:rsid w:val="007535A3"/>
    <w:rsid w:val="00753E2A"/>
    <w:rsid w:val="00753E62"/>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B93"/>
    <w:rsid w:val="00755CA4"/>
    <w:rsid w:val="00755DEC"/>
    <w:rsid w:val="00755DFB"/>
    <w:rsid w:val="00755FB4"/>
    <w:rsid w:val="00756003"/>
    <w:rsid w:val="007563B0"/>
    <w:rsid w:val="0075643F"/>
    <w:rsid w:val="007565AC"/>
    <w:rsid w:val="007565D2"/>
    <w:rsid w:val="007566B4"/>
    <w:rsid w:val="0075691B"/>
    <w:rsid w:val="00756939"/>
    <w:rsid w:val="00756DC2"/>
    <w:rsid w:val="00756E14"/>
    <w:rsid w:val="00756ED7"/>
    <w:rsid w:val="00757060"/>
    <w:rsid w:val="007572F5"/>
    <w:rsid w:val="00757355"/>
    <w:rsid w:val="00757583"/>
    <w:rsid w:val="00757679"/>
    <w:rsid w:val="00757739"/>
    <w:rsid w:val="00757786"/>
    <w:rsid w:val="007577F4"/>
    <w:rsid w:val="00757809"/>
    <w:rsid w:val="00757922"/>
    <w:rsid w:val="00757A1B"/>
    <w:rsid w:val="00757A6E"/>
    <w:rsid w:val="00757B12"/>
    <w:rsid w:val="00757B46"/>
    <w:rsid w:val="00757CC5"/>
    <w:rsid w:val="00757DC4"/>
    <w:rsid w:val="00757E02"/>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10DD"/>
    <w:rsid w:val="0076123C"/>
    <w:rsid w:val="0076123F"/>
    <w:rsid w:val="00761402"/>
    <w:rsid w:val="00761409"/>
    <w:rsid w:val="00761441"/>
    <w:rsid w:val="007614A2"/>
    <w:rsid w:val="00761739"/>
    <w:rsid w:val="00761919"/>
    <w:rsid w:val="00761985"/>
    <w:rsid w:val="00761BE8"/>
    <w:rsid w:val="00761F46"/>
    <w:rsid w:val="00762257"/>
    <w:rsid w:val="0076241E"/>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B9C"/>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32A"/>
    <w:rsid w:val="007753DE"/>
    <w:rsid w:val="007753FF"/>
    <w:rsid w:val="00775654"/>
    <w:rsid w:val="007757AA"/>
    <w:rsid w:val="00775BE3"/>
    <w:rsid w:val="00775E1E"/>
    <w:rsid w:val="007761D5"/>
    <w:rsid w:val="00776264"/>
    <w:rsid w:val="007763AC"/>
    <w:rsid w:val="007765C3"/>
    <w:rsid w:val="0077660A"/>
    <w:rsid w:val="007766AD"/>
    <w:rsid w:val="00776757"/>
    <w:rsid w:val="007767F2"/>
    <w:rsid w:val="007768D9"/>
    <w:rsid w:val="007769E9"/>
    <w:rsid w:val="00776F62"/>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A"/>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409B"/>
    <w:rsid w:val="007846DF"/>
    <w:rsid w:val="007848A8"/>
    <w:rsid w:val="007848B1"/>
    <w:rsid w:val="007849F9"/>
    <w:rsid w:val="00784A5F"/>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7EE"/>
    <w:rsid w:val="00786815"/>
    <w:rsid w:val="0078690F"/>
    <w:rsid w:val="007869D8"/>
    <w:rsid w:val="00786BE1"/>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680"/>
    <w:rsid w:val="00790A60"/>
    <w:rsid w:val="00790BE1"/>
    <w:rsid w:val="00790C3C"/>
    <w:rsid w:val="00790C42"/>
    <w:rsid w:val="00790C5E"/>
    <w:rsid w:val="00790F07"/>
    <w:rsid w:val="00791100"/>
    <w:rsid w:val="00791174"/>
    <w:rsid w:val="007912FE"/>
    <w:rsid w:val="00791361"/>
    <w:rsid w:val="00791464"/>
    <w:rsid w:val="0079147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2C37"/>
    <w:rsid w:val="00793273"/>
    <w:rsid w:val="007933BB"/>
    <w:rsid w:val="00793580"/>
    <w:rsid w:val="00793676"/>
    <w:rsid w:val="00793685"/>
    <w:rsid w:val="007936C2"/>
    <w:rsid w:val="00793754"/>
    <w:rsid w:val="0079389A"/>
    <w:rsid w:val="00793A14"/>
    <w:rsid w:val="00793CAC"/>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51D1"/>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6FC8"/>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8A3"/>
    <w:rsid w:val="007A0933"/>
    <w:rsid w:val="007A1047"/>
    <w:rsid w:val="007A11CF"/>
    <w:rsid w:val="007A12ED"/>
    <w:rsid w:val="007A13B1"/>
    <w:rsid w:val="007A14E6"/>
    <w:rsid w:val="007A1664"/>
    <w:rsid w:val="007A16DC"/>
    <w:rsid w:val="007A187A"/>
    <w:rsid w:val="007A192A"/>
    <w:rsid w:val="007A1970"/>
    <w:rsid w:val="007A1AC1"/>
    <w:rsid w:val="007A1BFE"/>
    <w:rsid w:val="007A1CC0"/>
    <w:rsid w:val="007A1ED3"/>
    <w:rsid w:val="007A1FB8"/>
    <w:rsid w:val="007A200F"/>
    <w:rsid w:val="007A2126"/>
    <w:rsid w:val="007A22E7"/>
    <w:rsid w:val="007A2379"/>
    <w:rsid w:val="007A23CF"/>
    <w:rsid w:val="007A23E8"/>
    <w:rsid w:val="007A241E"/>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6039"/>
    <w:rsid w:val="007A62A2"/>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D4D"/>
    <w:rsid w:val="007A7E81"/>
    <w:rsid w:val="007A7F00"/>
    <w:rsid w:val="007B01AF"/>
    <w:rsid w:val="007B01E2"/>
    <w:rsid w:val="007B038E"/>
    <w:rsid w:val="007B052E"/>
    <w:rsid w:val="007B05FF"/>
    <w:rsid w:val="007B06B4"/>
    <w:rsid w:val="007B0785"/>
    <w:rsid w:val="007B078D"/>
    <w:rsid w:val="007B07A1"/>
    <w:rsid w:val="007B07D5"/>
    <w:rsid w:val="007B082C"/>
    <w:rsid w:val="007B0E18"/>
    <w:rsid w:val="007B12C0"/>
    <w:rsid w:val="007B1481"/>
    <w:rsid w:val="007B14DA"/>
    <w:rsid w:val="007B14F6"/>
    <w:rsid w:val="007B1685"/>
    <w:rsid w:val="007B1A24"/>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C4A"/>
    <w:rsid w:val="007B2D4F"/>
    <w:rsid w:val="007B2ED9"/>
    <w:rsid w:val="007B2F6B"/>
    <w:rsid w:val="007B30C5"/>
    <w:rsid w:val="007B318F"/>
    <w:rsid w:val="007B32BA"/>
    <w:rsid w:val="007B3570"/>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4B5"/>
    <w:rsid w:val="007B5753"/>
    <w:rsid w:val="007B5A16"/>
    <w:rsid w:val="007B5AC3"/>
    <w:rsid w:val="007B5B52"/>
    <w:rsid w:val="007B5CFB"/>
    <w:rsid w:val="007B62A2"/>
    <w:rsid w:val="007B6566"/>
    <w:rsid w:val="007B6856"/>
    <w:rsid w:val="007B693C"/>
    <w:rsid w:val="007B69BD"/>
    <w:rsid w:val="007B6B4A"/>
    <w:rsid w:val="007B6C5A"/>
    <w:rsid w:val="007B6E87"/>
    <w:rsid w:val="007B6EE2"/>
    <w:rsid w:val="007B7007"/>
    <w:rsid w:val="007B71A8"/>
    <w:rsid w:val="007B71F7"/>
    <w:rsid w:val="007B72F4"/>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C12"/>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A23"/>
    <w:rsid w:val="007C3A83"/>
    <w:rsid w:val="007C3D22"/>
    <w:rsid w:val="007C3EA5"/>
    <w:rsid w:val="007C4008"/>
    <w:rsid w:val="007C40A6"/>
    <w:rsid w:val="007C4134"/>
    <w:rsid w:val="007C41CB"/>
    <w:rsid w:val="007C4271"/>
    <w:rsid w:val="007C4379"/>
    <w:rsid w:val="007C44CE"/>
    <w:rsid w:val="007C4773"/>
    <w:rsid w:val="007C48C4"/>
    <w:rsid w:val="007C49B0"/>
    <w:rsid w:val="007C4AED"/>
    <w:rsid w:val="007C4C8B"/>
    <w:rsid w:val="007C4D62"/>
    <w:rsid w:val="007C4E68"/>
    <w:rsid w:val="007C4F2B"/>
    <w:rsid w:val="007C4F46"/>
    <w:rsid w:val="007C4FE5"/>
    <w:rsid w:val="007C5243"/>
    <w:rsid w:val="007C5302"/>
    <w:rsid w:val="007C5461"/>
    <w:rsid w:val="007C5519"/>
    <w:rsid w:val="007C578C"/>
    <w:rsid w:val="007C5890"/>
    <w:rsid w:val="007C5AB5"/>
    <w:rsid w:val="007C5C42"/>
    <w:rsid w:val="007C5CEA"/>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65"/>
    <w:rsid w:val="007D007B"/>
    <w:rsid w:val="007D030D"/>
    <w:rsid w:val="007D03F6"/>
    <w:rsid w:val="007D0606"/>
    <w:rsid w:val="007D07F8"/>
    <w:rsid w:val="007D0929"/>
    <w:rsid w:val="007D0948"/>
    <w:rsid w:val="007D0ABA"/>
    <w:rsid w:val="007D0B9B"/>
    <w:rsid w:val="007D0DD7"/>
    <w:rsid w:val="007D0E11"/>
    <w:rsid w:val="007D0E2E"/>
    <w:rsid w:val="007D0E9A"/>
    <w:rsid w:val="007D107C"/>
    <w:rsid w:val="007D1270"/>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663"/>
    <w:rsid w:val="007D2944"/>
    <w:rsid w:val="007D2A45"/>
    <w:rsid w:val="007D2A55"/>
    <w:rsid w:val="007D2B5B"/>
    <w:rsid w:val="007D2CE8"/>
    <w:rsid w:val="007D2D1E"/>
    <w:rsid w:val="007D2D2A"/>
    <w:rsid w:val="007D2E3B"/>
    <w:rsid w:val="007D3091"/>
    <w:rsid w:val="007D30E3"/>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81C"/>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BBF"/>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19E"/>
    <w:rsid w:val="007D730E"/>
    <w:rsid w:val="007D73D0"/>
    <w:rsid w:val="007D76ED"/>
    <w:rsid w:val="007D76F9"/>
    <w:rsid w:val="007D78F4"/>
    <w:rsid w:val="007D7988"/>
    <w:rsid w:val="007D7CE3"/>
    <w:rsid w:val="007E0059"/>
    <w:rsid w:val="007E01ED"/>
    <w:rsid w:val="007E035E"/>
    <w:rsid w:val="007E03DC"/>
    <w:rsid w:val="007E04C3"/>
    <w:rsid w:val="007E075F"/>
    <w:rsid w:val="007E07BD"/>
    <w:rsid w:val="007E09BD"/>
    <w:rsid w:val="007E0BEC"/>
    <w:rsid w:val="007E0EA7"/>
    <w:rsid w:val="007E0EE4"/>
    <w:rsid w:val="007E10F0"/>
    <w:rsid w:val="007E1467"/>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03"/>
    <w:rsid w:val="007E6A38"/>
    <w:rsid w:val="007E6A8D"/>
    <w:rsid w:val="007E6AB7"/>
    <w:rsid w:val="007E6B00"/>
    <w:rsid w:val="007E6DDE"/>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37B"/>
    <w:rsid w:val="007F0542"/>
    <w:rsid w:val="007F0549"/>
    <w:rsid w:val="007F0C27"/>
    <w:rsid w:val="007F0DB3"/>
    <w:rsid w:val="007F0F13"/>
    <w:rsid w:val="007F105B"/>
    <w:rsid w:val="007F105E"/>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1E90"/>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CE2"/>
    <w:rsid w:val="007F3D4E"/>
    <w:rsid w:val="007F4206"/>
    <w:rsid w:val="007F427A"/>
    <w:rsid w:val="007F42C7"/>
    <w:rsid w:val="007F42D7"/>
    <w:rsid w:val="007F4378"/>
    <w:rsid w:val="007F43C2"/>
    <w:rsid w:val="007F44E6"/>
    <w:rsid w:val="007F459D"/>
    <w:rsid w:val="007F4635"/>
    <w:rsid w:val="007F4A7F"/>
    <w:rsid w:val="007F4BED"/>
    <w:rsid w:val="007F4CF8"/>
    <w:rsid w:val="007F4D90"/>
    <w:rsid w:val="007F4FC6"/>
    <w:rsid w:val="007F5235"/>
    <w:rsid w:val="007F54DA"/>
    <w:rsid w:val="007F55E3"/>
    <w:rsid w:val="007F577B"/>
    <w:rsid w:val="007F58CA"/>
    <w:rsid w:val="007F5A10"/>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9C5"/>
    <w:rsid w:val="007F7C64"/>
    <w:rsid w:val="007F7D39"/>
    <w:rsid w:val="007F7F50"/>
    <w:rsid w:val="007F7FE2"/>
    <w:rsid w:val="0080025E"/>
    <w:rsid w:val="0080034E"/>
    <w:rsid w:val="00800417"/>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CC"/>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46"/>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855"/>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A00"/>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B60"/>
    <w:rsid w:val="00820D25"/>
    <w:rsid w:val="00820E0B"/>
    <w:rsid w:val="00820E8E"/>
    <w:rsid w:val="00821163"/>
    <w:rsid w:val="0082164E"/>
    <w:rsid w:val="008216D0"/>
    <w:rsid w:val="00821848"/>
    <w:rsid w:val="00821975"/>
    <w:rsid w:val="00821A7F"/>
    <w:rsid w:val="00821B0C"/>
    <w:rsid w:val="00821D8D"/>
    <w:rsid w:val="00821DF8"/>
    <w:rsid w:val="00821E0D"/>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2E35"/>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8BC"/>
    <w:rsid w:val="00825C01"/>
    <w:rsid w:val="00825D56"/>
    <w:rsid w:val="00825E57"/>
    <w:rsid w:val="00826008"/>
    <w:rsid w:val="008260A5"/>
    <w:rsid w:val="008260F0"/>
    <w:rsid w:val="0082629D"/>
    <w:rsid w:val="0082639A"/>
    <w:rsid w:val="008265DA"/>
    <w:rsid w:val="00826857"/>
    <w:rsid w:val="00826929"/>
    <w:rsid w:val="00826B7A"/>
    <w:rsid w:val="00826D96"/>
    <w:rsid w:val="00826DB1"/>
    <w:rsid w:val="00826E06"/>
    <w:rsid w:val="00826F05"/>
    <w:rsid w:val="00826F74"/>
    <w:rsid w:val="00826F85"/>
    <w:rsid w:val="0082703E"/>
    <w:rsid w:val="00827101"/>
    <w:rsid w:val="008271E6"/>
    <w:rsid w:val="008272C4"/>
    <w:rsid w:val="00827305"/>
    <w:rsid w:val="008273C5"/>
    <w:rsid w:val="0082768F"/>
    <w:rsid w:val="00827761"/>
    <w:rsid w:val="00827B0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A0D"/>
    <w:rsid w:val="00831A24"/>
    <w:rsid w:val="00831B21"/>
    <w:rsid w:val="00831D06"/>
    <w:rsid w:val="00831D3A"/>
    <w:rsid w:val="00831EFB"/>
    <w:rsid w:val="00831F24"/>
    <w:rsid w:val="0083225D"/>
    <w:rsid w:val="008322EA"/>
    <w:rsid w:val="008323E3"/>
    <w:rsid w:val="00832449"/>
    <w:rsid w:val="008324A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C7"/>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12"/>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91"/>
    <w:rsid w:val="00850B54"/>
    <w:rsid w:val="00850B55"/>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7D"/>
    <w:rsid w:val="00852097"/>
    <w:rsid w:val="008523E6"/>
    <w:rsid w:val="00852713"/>
    <w:rsid w:val="008528AB"/>
    <w:rsid w:val="00852A92"/>
    <w:rsid w:val="00852AD5"/>
    <w:rsid w:val="00852DBA"/>
    <w:rsid w:val="00852E88"/>
    <w:rsid w:val="00853024"/>
    <w:rsid w:val="00853390"/>
    <w:rsid w:val="00853409"/>
    <w:rsid w:val="00853467"/>
    <w:rsid w:val="0085353A"/>
    <w:rsid w:val="008536BB"/>
    <w:rsid w:val="008536EF"/>
    <w:rsid w:val="008537C9"/>
    <w:rsid w:val="008537CF"/>
    <w:rsid w:val="00853BA0"/>
    <w:rsid w:val="00853C86"/>
    <w:rsid w:val="00853C9E"/>
    <w:rsid w:val="00853D83"/>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DA0"/>
    <w:rsid w:val="00856E5A"/>
    <w:rsid w:val="00856F4A"/>
    <w:rsid w:val="00857019"/>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66D"/>
    <w:rsid w:val="00860722"/>
    <w:rsid w:val="00860796"/>
    <w:rsid w:val="00860839"/>
    <w:rsid w:val="00860A9A"/>
    <w:rsid w:val="00860BC1"/>
    <w:rsid w:val="00860C9F"/>
    <w:rsid w:val="00860D45"/>
    <w:rsid w:val="00860DAB"/>
    <w:rsid w:val="00860F25"/>
    <w:rsid w:val="008611F9"/>
    <w:rsid w:val="008611FE"/>
    <w:rsid w:val="00861386"/>
    <w:rsid w:val="00861420"/>
    <w:rsid w:val="0086162A"/>
    <w:rsid w:val="008619A2"/>
    <w:rsid w:val="00861AD3"/>
    <w:rsid w:val="00861B25"/>
    <w:rsid w:val="00861B50"/>
    <w:rsid w:val="00861BEC"/>
    <w:rsid w:val="00861C0D"/>
    <w:rsid w:val="00861CAB"/>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1E"/>
    <w:rsid w:val="00864051"/>
    <w:rsid w:val="0086423C"/>
    <w:rsid w:val="0086461E"/>
    <w:rsid w:val="00864691"/>
    <w:rsid w:val="008647D6"/>
    <w:rsid w:val="00864902"/>
    <w:rsid w:val="008649EA"/>
    <w:rsid w:val="00864A03"/>
    <w:rsid w:val="00864AC8"/>
    <w:rsid w:val="00864B6B"/>
    <w:rsid w:val="00864CB4"/>
    <w:rsid w:val="00864D1B"/>
    <w:rsid w:val="00864F86"/>
    <w:rsid w:val="00865015"/>
    <w:rsid w:val="0086530E"/>
    <w:rsid w:val="0086536D"/>
    <w:rsid w:val="0086560E"/>
    <w:rsid w:val="00865818"/>
    <w:rsid w:val="00865915"/>
    <w:rsid w:val="00865B04"/>
    <w:rsid w:val="00865BFC"/>
    <w:rsid w:val="00865D9E"/>
    <w:rsid w:val="00865EFD"/>
    <w:rsid w:val="00865FC5"/>
    <w:rsid w:val="0086604B"/>
    <w:rsid w:val="00866079"/>
    <w:rsid w:val="008660A8"/>
    <w:rsid w:val="00866289"/>
    <w:rsid w:val="0086653D"/>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02"/>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96"/>
    <w:rsid w:val="00872FFE"/>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6C4"/>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36"/>
    <w:rsid w:val="00875EC4"/>
    <w:rsid w:val="00875EC9"/>
    <w:rsid w:val="00875EF9"/>
    <w:rsid w:val="00875F50"/>
    <w:rsid w:val="00875FA4"/>
    <w:rsid w:val="00876221"/>
    <w:rsid w:val="00876229"/>
    <w:rsid w:val="008763B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A2C"/>
    <w:rsid w:val="00881AC2"/>
    <w:rsid w:val="00881D82"/>
    <w:rsid w:val="00881FAA"/>
    <w:rsid w:val="008820BA"/>
    <w:rsid w:val="00882160"/>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46C"/>
    <w:rsid w:val="00886687"/>
    <w:rsid w:val="00886721"/>
    <w:rsid w:val="008867A8"/>
    <w:rsid w:val="00886985"/>
    <w:rsid w:val="00886EF9"/>
    <w:rsid w:val="00886F3F"/>
    <w:rsid w:val="00886FBB"/>
    <w:rsid w:val="008872DA"/>
    <w:rsid w:val="0088734D"/>
    <w:rsid w:val="0088740E"/>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A57"/>
    <w:rsid w:val="00890CD1"/>
    <w:rsid w:val="00890D82"/>
    <w:rsid w:val="00890DE6"/>
    <w:rsid w:val="00890E1B"/>
    <w:rsid w:val="008910F2"/>
    <w:rsid w:val="00891186"/>
    <w:rsid w:val="0089118A"/>
    <w:rsid w:val="008911B2"/>
    <w:rsid w:val="0089134A"/>
    <w:rsid w:val="00891779"/>
    <w:rsid w:val="008918CA"/>
    <w:rsid w:val="00891ABE"/>
    <w:rsid w:val="00891CD0"/>
    <w:rsid w:val="00891E98"/>
    <w:rsid w:val="00891E99"/>
    <w:rsid w:val="00892046"/>
    <w:rsid w:val="008921B4"/>
    <w:rsid w:val="008921E8"/>
    <w:rsid w:val="00892202"/>
    <w:rsid w:val="008922A3"/>
    <w:rsid w:val="0089234D"/>
    <w:rsid w:val="00892524"/>
    <w:rsid w:val="00892708"/>
    <w:rsid w:val="00892771"/>
    <w:rsid w:val="00892790"/>
    <w:rsid w:val="008929CF"/>
    <w:rsid w:val="00892A07"/>
    <w:rsid w:val="00892B09"/>
    <w:rsid w:val="00892B7B"/>
    <w:rsid w:val="00892BB6"/>
    <w:rsid w:val="00892C80"/>
    <w:rsid w:val="00892D92"/>
    <w:rsid w:val="00893146"/>
    <w:rsid w:val="0089321B"/>
    <w:rsid w:val="0089325A"/>
    <w:rsid w:val="008934B2"/>
    <w:rsid w:val="0089368D"/>
    <w:rsid w:val="00893845"/>
    <w:rsid w:val="008938DC"/>
    <w:rsid w:val="00893C20"/>
    <w:rsid w:val="00893CFC"/>
    <w:rsid w:val="00893D03"/>
    <w:rsid w:val="0089413C"/>
    <w:rsid w:val="00894180"/>
    <w:rsid w:val="008941AC"/>
    <w:rsid w:val="00894388"/>
    <w:rsid w:val="0089439B"/>
    <w:rsid w:val="0089442F"/>
    <w:rsid w:val="008944CC"/>
    <w:rsid w:val="008946BE"/>
    <w:rsid w:val="008946ED"/>
    <w:rsid w:val="00894C63"/>
    <w:rsid w:val="00894D9F"/>
    <w:rsid w:val="00894F3F"/>
    <w:rsid w:val="00894F42"/>
    <w:rsid w:val="00895040"/>
    <w:rsid w:val="00895072"/>
    <w:rsid w:val="008950AF"/>
    <w:rsid w:val="008955C1"/>
    <w:rsid w:val="008955D8"/>
    <w:rsid w:val="008958CB"/>
    <w:rsid w:val="00895EA7"/>
    <w:rsid w:val="008963C9"/>
    <w:rsid w:val="0089642A"/>
    <w:rsid w:val="00896533"/>
    <w:rsid w:val="0089662A"/>
    <w:rsid w:val="00896AEA"/>
    <w:rsid w:val="00896B3C"/>
    <w:rsid w:val="00896BEE"/>
    <w:rsid w:val="00896E26"/>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9F9"/>
    <w:rsid w:val="008A4A8C"/>
    <w:rsid w:val="008A4B44"/>
    <w:rsid w:val="008A4B79"/>
    <w:rsid w:val="008A4D04"/>
    <w:rsid w:val="008A4D91"/>
    <w:rsid w:val="008A4E94"/>
    <w:rsid w:val="008A4F9E"/>
    <w:rsid w:val="008A5060"/>
    <w:rsid w:val="008A5234"/>
    <w:rsid w:val="008A5485"/>
    <w:rsid w:val="008A57F1"/>
    <w:rsid w:val="008A5A0D"/>
    <w:rsid w:val="008A5A22"/>
    <w:rsid w:val="008A5C9B"/>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D59"/>
    <w:rsid w:val="008A6F51"/>
    <w:rsid w:val="008A7035"/>
    <w:rsid w:val="008A7264"/>
    <w:rsid w:val="008A748C"/>
    <w:rsid w:val="008A74EA"/>
    <w:rsid w:val="008A753D"/>
    <w:rsid w:val="008A75DF"/>
    <w:rsid w:val="008A77DB"/>
    <w:rsid w:val="008A781C"/>
    <w:rsid w:val="008A7886"/>
    <w:rsid w:val="008A794A"/>
    <w:rsid w:val="008A7AA2"/>
    <w:rsid w:val="008A7ABD"/>
    <w:rsid w:val="008A7CC2"/>
    <w:rsid w:val="008A7D64"/>
    <w:rsid w:val="008B0193"/>
    <w:rsid w:val="008B0344"/>
    <w:rsid w:val="008B0380"/>
    <w:rsid w:val="008B03B5"/>
    <w:rsid w:val="008B0603"/>
    <w:rsid w:val="008B06B6"/>
    <w:rsid w:val="008B06BD"/>
    <w:rsid w:val="008B0AEF"/>
    <w:rsid w:val="008B0B10"/>
    <w:rsid w:val="008B0B56"/>
    <w:rsid w:val="008B0CA5"/>
    <w:rsid w:val="008B0D4E"/>
    <w:rsid w:val="008B0E07"/>
    <w:rsid w:val="008B0E4B"/>
    <w:rsid w:val="008B0EE7"/>
    <w:rsid w:val="008B121B"/>
    <w:rsid w:val="008B14E1"/>
    <w:rsid w:val="008B1556"/>
    <w:rsid w:val="008B15A1"/>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BF"/>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129"/>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61D"/>
    <w:rsid w:val="008B5884"/>
    <w:rsid w:val="008B5DE2"/>
    <w:rsid w:val="008B5DF2"/>
    <w:rsid w:val="008B5F12"/>
    <w:rsid w:val="008B6490"/>
    <w:rsid w:val="008B64C0"/>
    <w:rsid w:val="008B6613"/>
    <w:rsid w:val="008B6752"/>
    <w:rsid w:val="008B6767"/>
    <w:rsid w:val="008B692D"/>
    <w:rsid w:val="008B6A5D"/>
    <w:rsid w:val="008B6C69"/>
    <w:rsid w:val="008B6D65"/>
    <w:rsid w:val="008B6E9F"/>
    <w:rsid w:val="008B6FBE"/>
    <w:rsid w:val="008B7140"/>
    <w:rsid w:val="008B7379"/>
    <w:rsid w:val="008B74FB"/>
    <w:rsid w:val="008B7523"/>
    <w:rsid w:val="008B7543"/>
    <w:rsid w:val="008B77C8"/>
    <w:rsid w:val="008B78B5"/>
    <w:rsid w:val="008B78C4"/>
    <w:rsid w:val="008B79F7"/>
    <w:rsid w:val="008B7E72"/>
    <w:rsid w:val="008C0355"/>
    <w:rsid w:val="008C05D0"/>
    <w:rsid w:val="008C06D4"/>
    <w:rsid w:val="008C070A"/>
    <w:rsid w:val="008C0771"/>
    <w:rsid w:val="008C07D8"/>
    <w:rsid w:val="008C0873"/>
    <w:rsid w:val="008C08D1"/>
    <w:rsid w:val="008C0AD2"/>
    <w:rsid w:val="008C0C49"/>
    <w:rsid w:val="008C0D2D"/>
    <w:rsid w:val="008C11EE"/>
    <w:rsid w:val="008C1274"/>
    <w:rsid w:val="008C13C2"/>
    <w:rsid w:val="008C14EA"/>
    <w:rsid w:val="008C1AB9"/>
    <w:rsid w:val="008C1D78"/>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7C0"/>
    <w:rsid w:val="008C3B1D"/>
    <w:rsid w:val="008C3B2F"/>
    <w:rsid w:val="008C461C"/>
    <w:rsid w:val="008C46A2"/>
    <w:rsid w:val="008C46A5"/>
    <w:rsid w:val="008C4760"/>
    <w:rsid w:val="008C47AA"/>
    <w:rsid w:val="008C4A00"/>
    <w:rsid w:val="008C4A4F"/>
    <w:rsid w:val="008C4B53"/>
    <w:rsid w:val="008C4B65"/>
    <w:rsid w:val="008C4B72"/>
    <w:rsid w:val="008C4B83"/>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5F89"/>
    <w:rsid w:val="008C6123"/>
    <w:rsid w:val="008C629F"/>
    <w:rsid w:val="008C62FC"/>
    <w:rsid w:val="008C633F"/>
    <w:rsid w:val="008C64A3"/>
    <w:rsid w:val="008C6566"/>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8F5"/>
    <w:rsid w:val="008D0A98"/>
    <w:rsid w:val="008D0CC2"/>
    <w:rsid w:val="008D0D15"/>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23"/>
    <w:rsid w:val="008D49DB"/>
    <w:rsid w:val="008D4A69"/>
    <w:rsid w:val="008D4AB7"/>
    <w:rsid w:val="008D4AEC"/>
    <w:rsid w:val="008D4B95"/>
    <w:rsid w:val="008D4C72"/>
    <w:rsid w:val="008D4E0D"/>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ACC"/>
    <w:rsid w:val="008D6AF7"/>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487"/>
    <w:rsid w:val="008E35E1"/>
    <w:rsid w:val="008E366A"/>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DA2"/>
    <w:rsid w:val="008E7889"/>
    <w:rsid w:val="008E793C"/>
    <w:rsid w:val="008E7940"/>
    <w:rsid w:val="008F02D1"/>
    <w:rsid w:val="008F0472"/>
    <w:rsid w:val="008F05D6"/>
    <w:rsid w:val="008F075E"/>
    <w:rsid w:val="008F07CA"/>
    <w:rsid w:val="008F0CFD"/>
    <w:rsid w:val="008F0E59"/>
    <w:rsid w:val="008F0E84"/>
    <w:rsid w:val="008F1098"/>
    <w:rsid w:val="008F135F"/>
    <w:rsid w:val="008F143D"/>
    <w:rsid w:val="008F1529"/>
    <w:rsid w:val="008F1560"/>
    <w:rsid w:val="008F1962"/>
    <w:rsid w:val="008F1994"/>
    <w:rsid w:val="008F1AC6"/>
    <w:rsid w:val="008F1BD1"/>
    <w:rsid w:val="008F1FFD"/>
    <w:rsid w:val="008F200A"/>
    <w:rsid w:val="008F20DC"/>
    <w:rsid w:val="008F21C9"/>
    <w:rsid w:val="008F2284"/>
    <w:rsid w:val="008F2564"/>
    <w:rsid w:val="008F2663"/>
    <w:rsid w:val="008F27B6"/>
    <w:rsid w:val="008F28A9"/>
    <w:rsid w:val="008F2994"/>
    <w:rsid w:val="008F2ADE"/>
    <w:rsid w:val="008F2B8D"/>
    <w:rsid w:val="008F2DEA"/>
    <w:rsid w:val="008F2E20"/>
    <w:rsid w:val="008F2F4A"/>
    <w:rsid w:val="008F33D9"/>
    <w:rsid w:val="008F3A81"/>
    <w:rsid w:val="008F3BCC"/>
    <w:rsid w:val="008F417E"/>
    <w:rsid w:val="008F4395"/>
    <w:rsid w:val="008F442C"/>
    <w:rsid w:val="008F451F"/>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194"/>
    <w:rsid w:val="008F7394"/>
    <w:rsid w:val="008F764A"/>
    <w:rsid w:val="008F7910"/>
    <w:rsid w:val="008F7920"/>
    <w:rsid w:val="008F7984"/>
    <w:rsid w:val="008F79DD"/>
    <w:rsid w:val="008F7A87"/>
    <w:rsid w:val="008F7E8B"/>
    <w:rsid w:val="008F7F48"/>
    <w:rsid w:val="00900175"/>
    <w:rsid w:val="0090024C"/>
    <w:rsid w:val="009004B1"/>
    <w:rsid w:val="00900665"/>
    <w:rsid w:val="00900690"/>
    <w:rsid w:val="00900770"/>
    <w:rsid w:val="00900AE0"/>
    <w:rsid w:val="00900D25"/>
    <w:rsid w:val="00900DBB"/>
    <w:rsid w:val="00900E10"/>
    <w:rsid w:val="00900EC6"/>
    <w:rsid w:val="00900F32"/>
    <w:rsid w:val="00900F63"/>
    <w:rsid w:val="00900FD2"/>
    <w:rsid w:val="0090159B"/>
    <w:rsid w:val="00901726"/>
    <w:rsid w:val="009017AC"/>
    <w:rsid w:val="0090186E"/>
    <w:rsid w:val="00901995"/>
    <w:rsid w:val="00901AAA"/>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D31"/>
    <w:rsid w:val="00903E7E"/>
    <w:rsid w:val="00904160"/>
    <w:rsid w:val="00904185"/>
    <w:rsid w:val="00904236"/>
    <w:rsid w:val="00904373"/>
    <w:rsid w:val="009045AD"/>
    <w:rsid w:val="009045FC"/>
    <w:rsid w:val="009047F6"/>
    <w:rsid w:val="0090483F"/>
    <w:rsid w:val="00904905"/>
    <w:rsid w:val="00904B09"/>
    <w:rsid w:val="00904F16"/>
    <w:rsid w:val="009051BB"/>
    <w:rsid w:val="00905246"/>
    <w:rsid w:val="00905387"/>
    <w:rsid w:val="009053A8"/>
    <w:rsid w:val="00905437"/>
    <w:rsid w:val="00905474"/>
    <w:rsid w:val="009054FA"/>
    <w:rsid w:val="0090564A"/>
    <w:rsid w:val="009057AB"/>
    <w:rsid w:val="00905A03"/>
    <w:rsid w:val="00905D7B"/>
    <w:rsid w:val="00905E15"/>
    <w:rsid w:val="00906029"/>
    <w:rsid w:val="0090615B"/>
    <w:rsid w:val="00906176"/>
    <w:rsid w:val="009061BA"/>
    <w:rsid w:val="0090639B"/>
    <w:rsid w:val="009063C3"/>
    <w:rsid w:val="00906400"/>
    <w:rsid w:val="00906444"/>
    <w:rsid w:val="009064A6"/>
    <w:rsid w:val="0090653E"/>
    <w:rsid w:val="00906563"/>
    <w:rsid w:val="0090667D"/>
    <w:rsid w:val="009069F9"/>
    <w:rsid w:val="009069FB"/>
    <w:rsid w:val="00906C7D"/>
    <w:rsid w:val="00906D15"/>
    <w:rsid w:val="00906DA6"/>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3C3"/>
    <w:rsid w:val="009116AF"/>
    <w:rsid w:val="0091186B"/>
    <w:rsid w:val="009119DF"/>
    <w:rsid w:val="00911A8C"/>
    <w:rsid w:val="00911B66"/>
    <w:rsid w:val="00911E3C"/>
    <w:rsid w:val="00911EBE"/>
    <w:rsid w:val="0091211D"/>
    <w:rsid w:val="009125BE"/>
    <w:rsid w:val="009126D4"/>
    <w:rsid w:val="009127E2"/>
    <w:rsid w:val="00912987"/>
    <w:rsid w:val="00912A85"/>
    <w:rsid w:val="00912DBC"/>
    <w:rsid w:val="00912EDA"/>
    <w:rsid w:val="00913348"/>
    <w:rsid w:val="0091354F"/>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61A"/>
    <w:rsid w:val="0091683A"/>
    <w:rsid w:val="0091691E"/>
    <w:rsid w:val="00916AC3"/>
    <w:rsid w:val="00916BA7"/>
    <w:rsid w:val="00916E27"/>
    <w:rsid w:val="00916E52"/>
    <w:rsid w:val="00917093"/>
    <w:rsid w:val="00917163"/>
    <w:rsid w:val="00917227"/>
    <w:rsid w:val="00917576"/>
    <w:rsid w:val="009175A7"/>
    <w:rsid w:val="0091776C"/>
    <w:rsid w:val="009177C6"/>
    <w:rsid w:val="00917909"/>
    <w:rsid w:val="009179CA"/>
    <w:rsid w:val="00917A5E"/>
    <w:rsid w:val="00917CA8"/>
    <w:rsid w:val="00917DC8"/>
    <w:rsid w:val="00917E0A"/>
    <w:rsid w:val="00917FD8"/>
    <w:rsid w:val="009200E6"/>
    <w:rsid w:val="00920163"/>
    <w:rsid w:val="0092022E"/>
    <w:rsid w:val="009203B1"/>
    <w:rsid w:val="009203FE"/>
    <w:rsid w:val="0092078E"/>
    <w:rsid w:val="00920DF5"/>
    <w:rsid w:val="00920E3E"/>
    <w:rsid w:val="00920EA9"/>
    <w:rsid w:val="00920EC3"/>
    <w:rsid w:val="00920ED6"/>
    <w:rsid w:val="00920FE5"/>
    <w:rsid w:val="009210EF"/>
    <w:rsid w:val="009211CD"/>
    <w:rsid w:val="00921438"/>
    <w:rsid w:val="00921486"/>
    <w:rsid w:val="009217BD"/>
    <w:rsid w:val="0092187C"/>
    <w:rsid w:val="00921FD8"/>
    <w:rsid w:val="0092226D"/>
    <w:rsid w:val="009222CE"/>
    <w:rsid w:val="009223E6"/>
    <w:rsid w:val="009224B6"/>
    <w:rsid w:val="00922810"/>
    <w:rsid w:val="0092296E"/>
    <w:rsid w:val="00922A05"/>
    <w:rsid w:val="00922BD1"/>
    <w:rsid w:val="00922CA6"/>
    <w:rsid w:val="00922CBD"/>
    <w:rsid w:val="00922D5E"/>
    <w:rsid w:val="00922D67"/>
    <w:rsid w:val="00922E9E"/>
    <w:rsid w:val="00922FDC"/>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F4"/>
    <w:rsid w:val="00925506"/>
    <w:rsid w:val="0092573A"/>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6E3"/>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521"/>
    <w:rsid w:val="00933A6B"/>
    <w:rsid w:val="00933E70"/>
    <w:rsid w:val="00933E8B"/>
    <w:rsid w:val="00933EA3"/>
    <w:rsid w:val="00933EA9"/>
    <w:rsid w:val="00933FD4"/>
    <w:rsid w:val="009341F1"/>
    <w:rsid w:val="00934464"/>
    <w:rsid w:val="00934499"/>
    <w:rsid w:val="0093461D"/>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4038E"/>
    <w:rsid w:val="00940581"/>
    <w:rsid w:val="009406F3"/>
    <w:rsid w:val="0094089D"/>
    <w:rsid w:val="009408AF"/>
    <w:rsid w:val="009409C0"/>
    <w:rsid w:val="00940A0A"/>
    <w:rsid w:val="00940A97"/>
    <w:rsid w:val="00940BEE"/>
    <w:rsid w:val="00940D72"/>
    <w:rsid w:val="00940E73"/>
    <w:rsid w:val="00940EC2"/>
    <w:rsid w:val="00940ECA"/>
    <w:rsid w:val="00940EFE"/>
    <w:rsid w:val="00940FCA"/>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7E2"/>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4007"/>
    <w:rsid w:val="009442F6"/>
    <w:rsid w:val="00944468"/>
    <w:rsid w:val="009447AD"/>
    <w:rsid w:val="0094484E"/>
    <w:rsid w:val="00944A67"/>
    <w:rsid w:val="00944C9B"/>
    <w:rsid w:val="00944CAF"/>
    <w:rsid w:val="00944D06"/>
    <w:rsid w:val="00944DBE"/>
    <w:rsid w:val="00945372"/>
    <w:rsid w:val="00945435"/>
    <w:rsid w:val="009457D4"/>
    <w:rsid w:val="00945A07"/>
    <w:rsid w:val="00945CA5"/>
    <w:rsid w:val="00945E7A"/>
    <w:rsid w:val="00945E80"/>
    <w:rsid w:val="00946267"/>
    <w:rsid w:val="00946353"/>
    <w:rsid w:val="00946415"/>
    <w:rsid w:val="0094650F"/>
    <w:rsid w:val="009468D2"/>
    <w:rsid w:val="0094695B"/>
    <w:rsid w:val="009469D6"/>
    <w:rsid w:val="00946A4A"/>
    <w:rsid w:val="00946A97"/>
    <w:rsid w:val="00946AA3"/>
    <w:rsid w:val="00946B4B"/>
    <w:rsid w:val="00946BD0"/>
    <w:rsid w:val="00946E83"/>
    <w:rsid w:val="00946FAF"/>
    <w:rsid w:val="00947106"/>
    <w:rsid w:val="00947151"/>
    <w:rsid w:val="00947172"/>
    <w:rsid w:val="00947402"/>
    <w:rsid w:val="0094753C"/>
    <w:rsid w:val="00947961"/>
    <w:rsid w:val="00947C86"/>
    <w:rsid w:val="00947C90"/>
    <w:rsid w:val="00947EE6"/>
    <w:rsid w:val="00950162"/>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17"/>
    <w:rsid w:val="009517AB"/>
    <w:rsid w:val="0095187B"/>
    <w:rsid w:val="00951C4A"/>
    <w:rsid w:val="00951CB7"/>
    <w:rsid w:val="00951DC9"/>
    <w:rsid w:val="00951E56"/>
    <w:rsid w:val="00951E82"/>
    <w:rsid w:val="00951EF5"/>
    <w:rsid w:val="00951F46"/>
    <w:rsid w:val="00952200"/>
    <w:rsid w:val="00952276"/>
    <w:rsid w:val="00952749"/>
    <w:rsid w:val="00952766"/>
    <w:rsid w:val="009529A3"/>
    <w:rsid w:val="009529D8"/>
    <w:rsid w:val="009529F3"/>
    <w:rsid w:val="00952ACF"/>
    <w:rsid w:val="00952B67"/>
    <w:rsid w:val="00952C59"/>
    <w:rsid w:val="00952D4E"/>
    <w:rsid w:val="00952E4F"/>
    <w:rsid w:val="00952F15"/>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76E"/>
    <w:rsid w:val="0095488A"/>
    <w:rsid w:val="00954932"/>
    <w:rsid w:val="00954A11"/>
    <w:rsid w:val="00954A37"/>
    <w:rsid w:val="00954A3E"/>
    <w:rsid w:val="00954A47"/>
    <w:rsid w:val="00954A9B"/>
    <w:rsid w:val="00954B17"/>
    <w:rsid w:val="00954DE2"/>
    <w:rsid w:val="00955010"/>
    <w:rsid w:val="00955069"/>
    <w:rsid w:val="00955106"/>
    <w:rsid w:val="00955149"/>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5A"/>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CE"/>
    <w:rsid w:val="00971346"/>
    <w:rsid w:val="009714D5"/>
    <w:rsid w:val="009714E5"/>
    <w:rsid w:val="009715B7"/>
    <w:rsid w:val="00971682"/>
    <w:rsid w:val="00971779"/>
    <w:rsid w:val="00971826"/>
    <w:rsid w:val="0097185A"/>
    <w:rsid w:val="00971996"/>
    <w:rsid w:val="00971A0D"/>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AB4"/>
    <w:rsid w:val="00975B46"/>
    <w:rsid w:val="00975CD9"/>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B0A"/>
    <w:rsid w:val="00980CA0"/>
    <w:rsid w:val="00980E7F"/>
    <w:rsid w:val="00980F07"/>
    <w:rsid w:val="00980F41"/>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B86"/>
    <w:rsid w:val="00983BFB"/>
    <w:rsid w:val="00983E36"/>
    <w:rsid w:val="00983F60"/>
    <w:rsid w:val="009840A3"/>
    <w:rsid w:val="009840E9"/>
    <w:rsid w:val="00984124"/>
    <w:rsid w:val="00984169"/>
    <w:rsid w:val="0098425D"/>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2D1"/>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1"/>
    <w:rsid w:val="0099018B"/>
    <w:rsid w:val="0099026D"/>
    <w:rsid w:val="009904CE"/>
    <w:rsid w:val="009904EA"/>
    <w:rsid w:val="0099052E"/>
    <w:rsid w:val="009905EF"/>
    <w:rsid w:val="009906F9"/>
    <w:rsid w:val="0099079E"/>
    <w:rsid w:val="00990B17"/>
    <w:rsid w:val="00990C63"/>
    <w:rsid w:val="00990D61"/>
    <w:rsid w:val="00990E8C"/>
    <w:rsid w:val="00990F45"/>
    <w:rsid w:val="009910D0"/>
    <w:rsid w:val="009912E4"/>
    <w:rsid w:val="0099132C"/>
    <w:rsid w:val="00991390"/>
    <w:rsid w:val="00991489"/>
    <w:rsid w:val="009914A9"/>
    <w:rsid w:val="00991616"/>
    <w:rsid w:val="00991FFE"/>
    <w:rsid w:val="00992435"/>
    <w:rsid w:val="00992705"/>
    <w:rsid w:val="00992815"/>
    <w:rsid w:val="0099281A"/>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A47"/>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8C9"/>
    <w:rsid w:val="00997A40"/>
    <w:rsid w:val="00997A4D"/>
    <w:rsid w:val="00997B44"/>
    <w:rsid w:val="009A015B"/>
    <w:rsid w:val="009A0223"/>
    <w:rsid w:val="009A03A3"/>
    <w:rsid w:val="009A0581"/>
    <w:rsid w:val="009A0611"/>
    <w:rsid w:val="009A076A"/>
    <w:rsid w:val="009A079D"/>
    <w:rsid w:val="009A08D3"/>
    <w:rsid w:val="009A0935"/>
    <w:rsid w:val="009A0946"/>
    <w:rsid w:val="009A0B12"/>
    <w:rsid w:val="009A0CB9"/>
    <w:rsid w:val="009A0CCF"/>
    <w:rsid w:val="009A0D51"/>
    <w:rsid w:val="009A0DA7"/>
    <w:rsid w:val="009A0F9D"/>
    <w:rsid w:val="009A0FBC"/>
    <w:rsid w:val="009A1002"/>
    <w:rsid w:val="009A108D"/>
    <w:rsid w:val="009A1152"/>
    <w:rsid w:val="009A14D4"/>
    <w:rsid w:val="009A1726"/>
    <w:rsid w:val="009A1847"/>
    <w:rsid w:val="009A1ADD"/>
    <w:rsid w:val="009A1AF6"/>
    <w:rsid w:val="009A1B4A"/>
    <w:rsid w:val="009A1B86"/>
    <w:rsid w:val="009A1C0F"/>
    <w:rsid w:val="009A1C4F"/>
    <w:rsid w:val="009A1C50"/>
    <w:rsid w:val="009A1C6B"/>
    <w:rsid w:val="009A1E5E"/>
    <w:rsid w:val="009A1F7D"/>
    <w:rsid w:val="009A2149"/>
    <w:rsid w:val="009A21DD"/>
    <w:rsid w:val="009A21E7"/>
    <w:rsid w:val="009A2436"/>
    <w:rsid w:val="009A2487"/>
    <w:rsid w:val="009A274A"/>
    <w:rsid w:val="009A280D"/>
    <w:rsid w:val="009A28E4"/>
    <w:rsid w:val="009A2967"/>
    <w:rsid w:val="009A29BE"/>
    <w:rsid w:val="009A2AFD"/>
    <w:rsid w:val="009A2BE2"/>
    <w:rsid w:val="009A2E50"/>
    <w:rsid w:val="009A2ED3"/>
    <w:rsid w:val="009A2F28"/>
    <w:rsid w:val="009A3090"/>
    <w:rsid w:val="009A30AA"/>
    <w:rsid w:val="009A3141"/>
    <w:rsid w:val="009A347F"/>
    <w:rsid w:val="009A3673"/>
    <w:rsid w:val="009A3898"/>
    <w:rsid w:val="009A38CC"/>
    <w:rsid w:val="009A3AC9"/>
    <w:rsid w:val="009A3B7C"/>
    <w:rsid w:val="009A3D1E"/>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9D2"/>
    <w:rsid w:val="009A6098"/>
    <w:rsid w:val="009A622E"/>
    <w:rsid w:val="009A6352"/>
    <w:rsid w:val="009A63D0"/>
    <w:rsid w:val="009A64E5"/>
    <w:rsid w:val="009A65A0"/>
    <w:rsid w:val="009A6637"/>
    <w:rsid w:val="009A6722"/>
    <w:rsid w:val="009A698D"/>
    <w:rsid w:val="009A69A8"/>
    <w:rsid w:val="009A69E2"/>
    <w:rsid w:val="009A6B54"/>
    <w:rsid w:val="009A6B93"/>
    <w:rsid w:val="009A6CAB"/>
    <w:rsid w:val="009A6D2B"/>
    <w:rsid w:val="009A6E3F"/>
    <w:rsid w:val="009A6F38"/>
    <w:rsid w:val="009A6FE4"/>
    <w:rsid w:val="009A709E"/>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3E"/>
    <w:rsid w:val="009B4284"/>
    <w:rsid w:val="009B4498"/>
    <w:rsid w:val="009B4826"/>
    <w:rsid w:val="009B498B"/>
    <w:rsid w:val="009B4B77"/>
    <w:rsid w:val="009B4C5C"/>
    <w:rsid w:val="009B4EE7"/>
    <w:rsid w:val="009B4F27"/>
    <w:rsid w:val="009B4F46"/>
    <w:rsid w:val="009B52A4"/>
    <w:rsid w:val="009B53CC"/>
    <w:rsid w:val="009B5604"/>
    <w:rsid w:val="009B5785"/>
    <w:rsid w:val="009B57AB"/>
    <w:rsid w:val="009B5838"/>
    <w:rsid w:val="009B598C"/>
    <w:rsid w:val="009B59EE"/>
    <w:rsid w:val="009B5A93"/>
    <w:rsid w:val="009B5C82"/>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C80"/>
    <w:rsid w:val="009B7F41"/>
    <w:rsid w:val="009B7FC2"/>
    <w:rsid w:val="009C029A"/>
    <w:rsid w:val="009C02CB"/>
    <w:rsid w:val="009C04F9"/>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93F"/>
    <w:rsid w:val="009C1A44"/>
    <w:rsid w:val="009C1CF3"/>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021"/>
    <w:rsid w:val="009C7126"/>
    <w:rsid w:val="009C717E"/>
    <w:rsid w:val="009C7295"/>
    <w:rsid w:val="009C72B2"/>
    <w:rsid w:val="009C730D"/>
    <w:rsid w:val="009C74C2"/>
    <w:rsid w:val="009C75D4"/>
    <w:rsid w:val="009C76E6"/>
    <w:rsid w:val="009C773B"/>
    <w:rsid w:val="009C7848"/>
    <w:rsid w:val="009C7945"/>
    <w:rsid w:val="009C79E7"/>
    <w:rsid w:val="009C7A1C"/>
    <w:rsid w:val="009C7BEA"/>
    <w:rsid w:val="009C7BF7"/>
    <w:rsid w:val="009C7C67"/>
    <w:rsid w:val="009C7CAA"/>
    <w:rsid w:val="009C7EB1"/>
    <w:rsid w:val="009C7FEC"/>
    <w:rsid w:val="009D027E"/>
    <w:rsid w:val="009D0468"/>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E93"/>
    <w:rsid w:val="009D1FF4"/>
    <w:rsid w:val="009D2334"/>
    <w:rsid w:val="009D239A"/>
    <w:rsid w:val="009D23B3"/>
    <w:rsid w:val="009D24B7"/>
    <w:rsid w:val="009D250D"/>
    <w:rsid w:val="009D2A73"/>
    <w:rsid w:val="009D2B81"/>
    <w:rsid w:val="009D2BAE"/>
    <w:rsid w:val="009D2D6C"/>
    <w:rsid w:val="009D2EE0"/>
    <w:rsid w:val="009D2EEF"/>
    <w:rsid w:val="009D323E"/>
    <w:rsid w:val="009D3686"/>
    <w:rsid w:val="009D37AE"/>
    <w:rsid w:val="009D37C7"/>
    <w:rsid w:val="009D3AAA"/>
    <w:rsid w:val="009D3B1A"/>
    <w:rsid w:val="009D3BC5"/>
    <w:rsid w:val="009D3BC9"/>
    <w:rsid w:val="009D3CB0"/>
    <w:rsid w:val="009D3CB6"/>
    <w:rsid w:val="009D3E57"/>
    <w:rsid w:val="009D403F"/>
    <w:rsid w:val="009D42FF"/>
    <w:rsid w:val="009D4361"/>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649"/>
    <w:rsid w:val="009D7795"/>
    <w:rsid w:val="009D77BF"/>
    <w:rsid w:val="009D7913"/>
    <w:rsid w:val="009D7929"/>
    <w:rsid w:val="009D7B1F"/>
    <w:rsid w:val="009D7B35"/>
    <w:rsid w:val="009D7D69"/>
    <w:rsid w:val="009D7F1C"/>
    <w:rsid w:val="009E002E"/>
    <w:rsid w:val="009E016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0D"/>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4AD"/>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8A"/>
    <w:rsid w:val="009E49DB"/>
    <w:rsid w:val="009E4D11"/>
    <w:rsid w:val="009E4E0E"/>
    <w:rsid w:val="009E5015"/>
    <w:rsid w:val="009E526A"/>
    <w:rsid w:val="009E56D1"/>
    <w:rsid w:val="009E5746"/>
    <w:rsid w:val="009E58F6"/>
    <w:rsid w:val="009E59B6"/>
    <w:rsid w:val="009E5A95"/>
    <w:rsid w:val="009E5BEF"/>
    <w:rsid w:val="009E5C3B"/>
    <w:rsid w:val="009E5C60"/>
    <w:rsid w:val="009E5E32"/>
    <w:rsid w:val="009E5EE3"/>
    <w:rsid w:val="009E60B9"/>
    <w:rsid w:val="009E6374"/>
    <w:rsid w:val="009E67CB"/>
    <w:rsid w:val="009E67FD"/>
    <w:rsid w:val="009E696D"/>
    <w:rsid w:val="009E6EF9"/>
    <w:rsid w:val="009E6F44"/>
    <w:rsid w:val="009E6F5A"/>
    <w:rsid w:val="009E6FEF"/>
    <w:rsid w:val="009E7095"/>
    <w:rsid w:val="009E7195"/>
    <w:rsid w:val="009E73EE"/>
    <w:rsid w:val="009E75B5"/>
    <w:rsid w:val="009E761F"/>
    <w:rsid w:val="009E7839"/>
    <w:rsid w:val="009E788F"/>
    <w:rsid w:val="009E78E8"/>
    <w:rsid w:val="009E794B"/>
    <w:rsid w:val="009E7AD3"/>
    <w:rsid w:val="009E7AE4"/>
    <w:rsid w:val="009E7C3D"/>
    <w:rsid w:val="009E7CA5"/>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1F4"/>
    <w:rsid w:val="009F121B"/>
    <w:rsid w:val="009F128B"/>
    <w:rsid w:val="009F1322"/>
    <w:rsid w:val="009F134A"/>
    <w:rsid w:val="009F18AA"/>
    <w:rsid w:val="009F1A53"/>
    <w:rsid w:val="009F1A90"/>
    <w:rsid w:val="009F1B25"/>
    <w:rsid w:val="009F1B9F"/>
    <w:rsid w:val="009F1BFC"/>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055"/>
    <w:rsid w:val="009F4227"/>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01"/>
    <w:rsid w:val="009F55AD"/>
    <w:rsid w:val="009F564F"/>
    <w:rsid w:val="009F58C5"/>
    <w:rsid w:val="009F58D1"/>
    <w:rsid w:val="009F5B27"/>
    <w:rsid w:val="009F5B50"/>
    <w:rsid w:val="009F5BA0"/>
    <w:rsid w:val="009F5D94"/>
    <w:rsid w:val="009F5E0A"/>
    <w:rsid w:val="009F5F12"/>
    <w:rsid w:val="009F607E"/>
    <w:rsid w:val="009F63BB"/>
    <w:rsid w:val="009F63DE"/>
    <w:rsid w:val="009F679C"/>
    <w:rsid w:val="009F6A7A"/>
    <w:rsid w:val="009F6D1D"/>
    <w:rsid w:val="009F7333"/>
    <w:rsid w:val="009F7353"/>
    <w:rsid w:val="009F7422"/>
    <w:rsid w:val="009F7594"/>
    <w:rsid w:val="009F7B57"/>
    <w:rsid w:val="009F7BA0"/>
    <w:rsid w:val="009F7D03"/>
    <w:rsid w:val="009F7D86"/>
    <w:rsid w:val="009F7E57"/>
    <w:rsid w:val="009F7E93"/>
    <w:rsid w:val="00A00537"/>
    <w:rsid w:val="00A00A76"/>
    <w:rsid w:val="00A00C76"/>
    <w:rsid w:val="00A00F51"/>
    <w:rsid w:val="00A01078"/>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19"/>
    <w:rsid w:val="00A033E3"/>
    <w:rsid w:val="00A0349B"/>
    <w:rsid w:val="00A034DE"/>
    <w:rsid w:val="00A0378E"/>
    <w:rsid w:val="00A03A98"/>
    <w:rsid w:val="00A03B15"/>
    <w:rsid w:val="00A03C3F"/>
    <w:rsid w:val="00A03CE5"/>
    <w:rsid w:val="00A03D8D"/>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570"/>
    <w:rsid w:val="00A0560F"/>
    <w:rsid w:val="00A05760"/>
    <w:rsid w:val="00A059DA"/>
    <w:rsid w:val="00A05CD3"/>
    <w:rsid w:val="00A05CD4"/>
    <w:rsid w:val="00A05D2B"/>
    <w:rsid w:val="00A05EB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4AE"/>
    <w:rsid w:val="00A07557"/>
    <w:rsid w:val="00A07570"/>
    <w:rsid w:val="00A075C6"/>
    <w:rsid w:val="00A077DC"/>
    <w:rsid w:val="00A0780D"/>
    <w:rsid w:val="00A0792D"/>
    <w:rsid w:val="00A07ED1"/>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227"/>
    <w:rsid w:val="00A133AA"/>
    <w:rsid w:val="00A13518"/>
    <w:rsid w:val="00A1359A"/>
    <w:rsid w:val="00A13680"/>
    <w:rsid w:val="00A136DD"/>
    <w:rsid w:val="00A1385A"/>
    <w:rsid w:val="00A138F0"/>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99C"/>
    <w:rsid w:val="00A15B5D"/>
    <w:rsid w:val="00A160C1"/>
    <w:rsid w:val="00A16110"/>
    <w:rsid w:val="00A161E3"/>
    <w:rsid w:val="00A162B8"/>
    <w:rsid w:val="00A164D6"/>
    <w:rsid w:val="00A16623"/>
    <w:rsid w:val="00A167DA"/>
    <w:rsid w:val="00A1682C"/>
    <w:rsid w:val="00A1685F"/>
    <w:rsid w:val="00A1687F"/>
    <w:rsid w:val="00A16974"/>
    <w:rsid w:val="00A16BC0"/>
    <w:rsid w:val="00A16D40"/>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0AB"/>
    <w:rsid w:val="00A20101"/>
    <w:rsid w:val="00A20339"/>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00D"/>
    <w:rsid w:val="00A221B6"/>
    <w:rsid w:val="00A222E4"/>
    <w:rsid w:val="00A22334"/>
    <w:rsid w:val="00A22403"/>
    <w:rsid w:val="00A22447"/>
    <w:rsid w:val="00A22605"/>
    <w:rsid w:val="00A2261E"/>
    <w:rsid w:val="00A2285A"/>
    <w:rsid w:val="00A22BD5"/>
    <w:rsid w:val="00A22D63"/>
    <w:rsid w:val="00A22F95"/>
    <w:rsid w:val="00A22FD6"/>
    <w:rsid w:val="00A230F6"/>
    <w:rsid w:val="00A234A6"/>
    <w:rsid w:val="00A236C0"/>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D80"/>
    <w:rsid w:val="00A24DAB"/>
    <w:rsid w:val="00A2501E"/>
    <w:rsid w:val="00A25079"/>
    <w:rsid w:val="00A2508C"/>
    <w:rsid w:val="00A252DC"/>
    <w:rsid w:val="00A25379"/>
    <w:rsid w:val="00A25853"/>
    <w:rsid w:val="00A25A32"/>
    <w:rsid w:val="00A25A71"/>
    <w:rsid w:val="00A25B2A"/>
    <w:rsid w:val="00A25B5D"/>
    <w:rsid w:val="00A25D3A"/>
    <w:rsid w:val="00A25DF9"/>
    <w:rsid w:val="00A2602F"/>
    <w:rsid w:val="00A26111"/>
    <w:rsid w:val="00A2613F"/>
    <w:rsid w:val="00A2621C"/>
    <w:rsid w:val="00A263F6"/>
    <w:rsid w:val="00A2648E"/>
    <w:rsid w:val="00A264C6"/>
    <w:rsid w:val="00A2650C"/>
    <w:rsid w:val="00A2664D"/>
    <w:rsid w:val="00A26957"/>
    <w:rsid w:val="00A26A7E"/>
    <w:rsid w:val="00A26AEA"/>
    <w:rsid w:val="00A26B7C"/>
    <w:rsid w:val="00A26C1A"/>
    <w:rsid w:val="00A26E32"/>
    <w:rsid w:val="00A26EF3"/>
    <w:rsid w:val="00A2759D"/>
    <w:rsid w:val="00A27627"/>
    <w:rsid w:val="00A27834"/>
    <w:rsid w:val="00A27D11"/>
    <w:rsid w:val="00A27ED0"/>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15A"/>
    <w:rsid w:val="00A3330A"/>
    <w:rsid w:val="00A33430"/>
    <w:rsid w:val="00A33579"/>
    <w:rsid w:val="00A33624"/>
    <w:rsid w:val="00A338DE"/>
    <w:rsid w:val="00A33970"/>
    <w:rsid w:val="00A339A7"/>
    <w:rsid w:val="00A33A8C"/>
    <w:rsid w:val="00A33BE8"/>
    <w:rsid w:val="00A33D16"/>
    <w:rsid w:val="00A33E82"/>
    <w:rsid w:val="00A33EB9"/>
    <w:rsid w:val="00A34757"/>
    <w:rsid w:val="00A34842"/>
    <w:rsid w:val="00A34849"/>
    <w:rsid w:val="00A34BDE"/>
    <w:rsid w:val="00A34D2C"/>
    <w:rsid w:val="00A3535E"/>
    <w:rsid w:val="00A353E6"/>
    <w:rsid w:val="00A354B5"/>
    <w:rsid w:val="00A358F4"/>
    <w:rsid w:val="00A35B61"/>
    <w:rsid w:val="00A35E86"/>
    <w:rsid w:val="00A35F99"/>
    <w:rsid w:val="00A361FB"/>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8DA"/>
    <w:rsid w:val="00A409A5"/>
    <w:rsid w:val="00A40A4D"/>
    <w:rsid w:val="00A40A73"/>
    <w:rsid w:val="00A40B33"/>
    <w:rsid w:val="00A40B8E"/>
    <w:rsid w:val="00A40BCE"/>
    <w:rsid w:val="00A40D8D"/>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8EB"/>
    <w:rsid w:val="00A42B13"/>
    <w:rsid w:val="00A42E83"/>
    <w:rsid w:val="00A42F8A"/>
    <w:rsid w:val="00A42FBA"/>
    <w:rsid w:val="00A4308A"/>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7EF"/>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C69"/>
    <w:rsid w:val="00A51F62"/>
    <w:rsid w:val="00A52170"/>
    <w:rsid w:val="00A52248"/>
    <w:rsid w:val="00A5242B"/>
    <w:rsid w:val="00A5244A"/>
    <w:rsid w:val="00A52539"/>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EC2"/>
    <w:rsid w:val="00A56079"/>
    <w:rsid w:val="00A5613D"/>
    <w:rsid w:val="00A5620F"/>
    <w:rsid w:val="00A5642E"/>
    <w:rsid w:val="00A56447"/>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8CD"/>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48"/>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06"/>
    <w:rsid w:val="00A666BF"/>
    <w:rsid w:val="00A66993"/>
    <w:rsid w:val="00A66B5B"/>
    <w:rsid w:val="00A66FC9"/>
    <w:rsid w:val="00A67054"/>
    <w:rsid w:val="00A67188"/>
    <w:rsid w:val="00A67223"/>
    <w:rsid w:val="00A67235"/>
    <w:rsid w:val="00A6735B"/>
    <w:rsid w:val="00A673B5"/>
    <w:rsid w:val="00A6741D"/>
    <w:rsid w:val="00A67563"/>
    <w:rsid w:val="00A677AE"/>
    <w:rsid w:val="00A678D5"/>
    <w:rsid w:val="00A679AC"/>
    <w:rsid w:val="00A679B7"/>
    <w:rsid w:val="00A67AAE"/>
    <w:rsid w:val="00A67BEC"/>
    <w:rsid w:val="00A67FAD"/>
    <w:rsid w:val="00A67FF0"/>
    <w:rsid w:val="00A700D8"/>
    <w:rsid w:val="00A702F2"/>
    <w:rsid w:val="00A70574"/>
    <w:rsid w:val="00A7070C"/>
    <w:rsid w:val="00A70737"/>
    <w:rsid w:val="00A707E8"/>
    <w:rsid w:val="00A70B15"/>
    <w:rsid w:val="00A70D72"/>
    <w:rsid w:val="00A70F83"/>
    <w:rsid w:val="00A70F93"/>
    <w:rsid w:val="00A710A6"/>
    <w:rsid w:val="00A71223"/>
    <w:rsid w:val="00A712B6"/>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7B9"/>
    <w:rsid w:val="00A778B5"/>
    <w:rsid w:val="00A779EE"/>
    <w:rsid w:val="00A77A3D"/>
    <w:rsid w:val="00A77BDF"/>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2D6"/>
    <w:rsid w:val="00A8235D"/>
    <w:rsid w:val="00A824BB"/>
    <w:rsid w:val="00A825C6"/>
    <w:rsid w:val="00A826F0"/>
    <w:rsid w:val="00A82942"/>
    <w:rsid w:val="00A82AA3"/>
    <w:rsid w:val="00A82BD1"/>
    <w:rsid w:val="00A82C98"/>
    <w:rsid w:val="00A82D95"/>
    <w:rsid w:val="00A82DD8"/>
    <w:rsid w:val="00A82FEF"/>
    <w:rsid w:val="00A830E5"/>
    <w:rsid w:val="00A83332"/>
    <w:rsid w:val="00A83440"/>
    <w:rsid w:val="00A8352F"/>
    <w:rsid w:val="00A83703"/>
    <w:rsid w:val="00A837C0"/>
    <w:rsid w:val="00A837CF"/>
    <w:rsid w:val="00A83A5B"/>
    <w:rsid w:val="00A83B18"/>
    <w:rsid w:val="00A83DBF"/>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255"/>
    <w:rsid w:val="00A85564"/>
    <w:rsid w:val="00A8570D"/>
    <w:rsid w:val="00A859D1"/>
    <w:rsid w:val="00A859E7"/>
    <w:rsid w:val="00A85A1B"/>
    <w:rsid w:val="00A85C87"/>
    <w:rsid w:val="00A85D7D"/>
    <w:rsid w:val="00A85DC9"/>
    <w:rsid w:val="00A85EB3"/>
    <w:rsid w:val="00A8624D"/>
    <w:rsid w:val="00A86954"/>
    <w:rsid w:val="00A869E6"/>
    <w:rsid w:val="00A86B10"/>
    <w:rsid w:val="00A86E6F"/>
    <w:rsid w:val="00A86FB2"/>
    <w:rsid w:val="00A870E7"/>
    <w:rsid w:val="00A870FC"/>
    <w:rsid w:val="00A87123"/>
    <w:rsid w:val="00A87152"/>
    <w:rsid w:val="00A87246"/>
    <w:rsid w:val="00A87471"/>
    <w:rsid w:val="00A874C4"/>
    <w:rsid w:val="00A874D0"/>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84"/>
    <w:rsid w:val="00A919C9"/>
    <w:rsid w:val="00A91E05"/>
    <w:rsid w:val="00A91FEF"/>
    <w:rsid w:val="00A92127"/>
    <w:rsid w:val="00A92173"/>
    <w:rsid w:val="00A92220"/>
    <w:rsid w:val="00A923EF"/>
    <w:rsid w:val="00A92499"/>
    <w:rsid w:val="00A92562"/>
    <w:rsid w:val="00A92695"/>
    <w:rsid w:val="00A92B94"/>
    <w:rsid w:val="00A92BF8"/>
    <w:rsid w:val="00A92CEE"/>
    <w:rsid w:val="00A92F32"/>
    <w:rsid w:val="00A92F76"/>
    <w:rsid w:val="00A92FCA"/>
    <w:rsid w:val="00A93262"/>
    <w:rsid w:val="00A935AC"/>
    <w:rsid w:val="00A93774"/>
    <w:rsid w:val="00A93BBA"/>
    <w:rsid w:val="00A93E43"/>
    <w:rsid w:val="00A93EF4"/>
    <w:rsid w:val="00A93FD7"/>
    <w:rsid w:val="00A94085"/>
    <w:rsid w:val="00A94187"/>
    <w:rsid w:val="00A9427A"/>
    <w:rsid w:val="00A942CC"/>
    <w:rsid w:val="00A943B9"/>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B63"/>
    <w:rsid w:val="00A96DE0"/>
    <w:rsid w:val="00A96F69"/>
    <w:rsid w:val="00A970A3"/>
    <w:rsid w:val="00A971EB"/>
    <w:rsid w:val="00A9742F"/>
    <w:rsid w:val="00A974AE"/>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D9F"/>
    <w:rsid w:val="00AA2E33"/>
    <w:rsid w:val="00AA3223"/>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940"/>
    <w:rsid w:val="00AA6941"/>
    <w:rsid w:val="00AA69F3"/>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C39"/>
    <w:rsid w:val="00AA7CA9"/>
    <w:rsid w:val="00AA7DE4"/>
    <w:rsid w:val="00AA7F86"/>
    <w:rsid w:val="00AA7FD3"/>
    <w:rsid w:val="00AB029F"/>
    <w:rsid w:val="00AB02E8"/>
    <w:rsid w:val="00AB0387"/>
    <w:rsid w:val="00AB04D6"/>
    <w:rsid w:val="00AB0675"/>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5E01"/>
    <w:rsid w:val="00AB60D5"/>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57"/>
    <w:rsid w:val="00AC0B89"/>
    <w:rsid w:val="00AC0B8C"/>
    <w:rsid w:val="00AC0B9F"/>
    <w:rsid w:val="00AC0EFC"/>
    <w:rsid w:val="00AC0FA9"/>
    <w:rsid w:val="00AC0FAD"/>
    <w:rsid w:val="00AC0FC2"/>
    <w:rsid w:val="00AC1091"/>
    <w:rsid w:val="00AC11D8"/>
    <w:rsid w:val="00AC1228"/>
    <w:rsid w:val="00AC13B8"/>
    <w:rsid w:val="00AC13B9"/>
    <w:rsid w:val="00AC13D3"/>
    <w:rsid w:val="00AC1412"/>
    <w:rsid w:val="00AC1670"/>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2FD1"/>
    <w:rsid w:val="00AC310A"/>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27D"/>
    <w:rsid w:val="00AC5697"/>
    <w:rsid w:val="00AC5791"/>
    <w:rsid w:val="00AC57C9"/>
    <w:rsid w:val="00AC5AE8"/>
    <w:rsid w:val="00AC5AFF"/>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87C"/>
    <w:rsid w:val="00AD08B0"/>
    <w:rsid w:val="00AD0CA2"/>
    <w:rsid w:val="00AD0E5D"/>
    <w:rsid w:val="00AD11BC"/>
    <w:rsid w:val="00AD124C"/>
    <w:rsid w:val="00AD13BE"/>
    <w:rsid w:val="00AD17E5"/>
    <w:rsid w:val="00AD1ACD"/>
    <w:rsid w:val="00AD20CE"/>
    <w:rsid w:val="00AD20DF"/>
    <w:rsid w:val="00AD24A4"/>
    <w:rsid w:val="00AD2514"/>
    <w:rsid w:val="00AD257D"/>
    <w:rsid w:val="00AD25BD"/>
    <w:rsid w:val="00AD280C"/>
    <w:rsid w:val="00AD285B"/>
    <w:rsid w:val="00AD2E44"/>
    <w:rsid w:val="00AD3071"/>
    <w:rsid w:val="00AD346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5D8"/>
    <w:rsid w:val="00AD571B"/>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6E"/>
    <w:rsid w:val="00AE3888"/>
    <w:rsid w:val="00AE38D7"/>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961"/>
    <w:rsid w:val="00AE4ADD"/>
    <w:rsid w:val="00AE4CFD"/>
    <w:rsid w:val="00AE4D39"/>
    <w:rsid w:val="00AE4D6E"/>
    <w:rsid w:val="00AE503C"/>
    <w:rsid w:val="00AE5063"/>
    <w:rsid w:val="00AE5145"/>
    <w:rsid w:val="00AE5154"/>
    <w:rsid w:val="00AE52D7"/>
    <w:rsid w:val="00AE54B3"/>
    <w:rsid w:val="00AE587F"/>
    <w:rsid w:val="00AE5891"/>
    <w:rsid w:val="00AE5A7C"/>
    <w:rsid w:val="00AE5D27"/>
    <w:rsid w:val="00AE5DF0"/>
    <w:rsid w:val="00AE5FB3"/>
    <w:rsid w:val="00AE60C1"/>
    <w:rsid w:val="00AE60E7"/>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736"/>
    <w:rsid w:val="00AF0974"/>
    <w:rsid w:val="00AF0D0E"/>
    <w:rsid w:val="00AF0DC8"/>
    <w:rsid w:val="00AF10F6"/>
    <w:rsid w:val="00AF161A"/>
    <w:rsid w:val="00AF19C3"/>
    <w:rsid w:val="00AF1BE9"/>
    <w:rsid w:val="00AF1E44"/>
    <w:rsid w:val="00AF2189"/>
    <w:rsid w:val="00AF21E7"/>
    <w:rsid w:val="00AF2283"/>
    <w:rsid w:val="00AF238E"/>
    <w:rsid w:val="00AF2439"/>
    <w:rsid w:val="00AF252A"/>
    <w:rsid w:val="00AF25BA"/>
    <w:rsid w:val="00AF2696"/>
    <w:rsid w:val="00AF2742"/>
    <w:rsid w:val="00AF29D5"/>
    <w:rsid w:val="00AF2AAF"/>
    <w:rsid w:val="00AF2B27"/>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1E9"/>
    <w:rsid w:val="00AF4318"/>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2E1"/>
    <w:rsid w:val="00AF63D0"/>
    <w:rsid w:val="00AF64ED"/>
    <w:rsid w:val="00AF6542"/>
    <w:rsid w:val="00AF6828"/>
    <w:rsid w:val="00AF694A"/>
    <w:rsid w:val="00AF69FB"/>
    <w:rsid w:val="00AF6A0F"/>
    <w:rsid w:val="00AF6C08"/>
    <w:rsid w:val="00AF6C13"/>
    <w:rsid w:val="00AF6C46"/>
    <w:rsid w:val="00AF6DAF"/>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C50"/>
    <w:rsid w:val="00B00FE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19"/>
    <w:rsid w:val="00B02437"/>
    <w:rsid w:val="00B02474"/>
    <w:rsid w:val="00B0256E"/>
    <w:rsid w:val="00B0257E"/>
    <w:rsid w:val="00B025F1"/>
    <w:rsid w:val="00B026B2"/>
    <w:rsid w:val="00B028E0"/>
    <w:rsid w:val="00B02C26"/>
    <w:rsid w:val="00B02C5C"/>
    <w:rsid w:val="00B02DC5"/>
    <w:rsid w:val="00B0307C"/>
    <w:rsid w:val="00B030EF"/>
    <w:rsid w:val="00B031A3"/>
    <w:rsid w:val="00B03621"/>
    <w:rsid w:val="00B03719"/>
    <w:rsid w:val="00B03805"/>
    <w:rsid w:val="00B03A23"/>
    <w:rsid w:val="00B03B63"/>
    <w:rsid w:val="00B03CC6"/>
    <w:rsid w:val="00B03DD6"/>
    <w:rsid w:val="00B041AF"/>
    <w:rsid w:val="00B04286"/>
    <w:rsid w:val="00B04395"/>
    <w:rsid w:val="00B046CA"/>
    <w:rsid w:val="00B04721"/>
    <w:rsid w:val="00B04919"/>
    <w:rsid w:val="00B04924"/>
    <w:rsid w:val="00B04A91"/>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A09"/>
    <w:rsid w:val="00B06BF0"/>
    <w:rsid w:val="00B06C63"/>
    <w:rsid w:val="00B06D51"/>
    <w:rsid w:val="00B06FC1"/>
    <w:rsid w:val="00B0712A"/>
    <w:rsid w:val="00B071B6"/>
    <w:rsid w:val="00B071DA"/>
    <w:rsid w:val="00B07266"/>
    <w:rsid w:val="00B073B7"/>
    <w:rsid w:val="00B075EA"/>
    <w:rsid w:val="00B077F3"/>
    <w:rsid w:val="00B07B54"/>
    <w:rsid w:val="00B07D8A"/>
    <w:rsid w:val="00B07DD2"/>
    <w:rsid w:val="00B07E4D"/>
    <w:rsid w:val="00B07FEA"/>
    <w:rsid w:val="00B10090"/>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B8B"/>
    <w:rsid w:val="00B13C92"/>
    <w:rsid w:val="00B13DAD"/>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BA1"/>
    <w:rsid w:val="00B16CF9"/>
    <w:rsid w:val="00B17387"/>
    <w:rsid w:val="00B17608"/>
    <w:rsid w:val="00B17676"/>
    <w:rsid w:val="00B176B0"/>
    <w:rsid w:val="00B177C5"/>
    <w:rsid w:val="00B1788D"/>
    <w:rsid w:val="00B17A53"/>
    <w:rsid w:val="00B17A5D"/>
    <w:rsid w:val="00B17B91"/>
    <w:rsid w:val="00B17CC3"/>
    <w:rsid w:val="00B17E27"/>
    <w:rsid w:val="00B20285"/>
    <w:rsid w:val="00B203B4"/>
    <w:rsid w:val="00B20544"/>
    <w:rsid w:val="00B20693"/>
    <w:rsid w:val="00B2072D"/>
    <w:rsid w:val="00B20771"/>
    <w:rsid w:val="00B20896"/>
    <w:rsid w:val="00B20976"/>
    <w:rsid w:val="00B20AA6"/>
    <w:rsid w:val="00B20CDE"/>
    <w:rsid w:val="00B20E35"/>
    <w:rsid w:val="00B20FC5"/>
    <w:rsid w:val="00B21185"/>
    <w:rsid w:val="00B211A7"/>
    <w:rsid w:val="00B2129E"/>
    <w:rsid w:val="00B21409"/>
    <w:rsid w:val="00B2174F"/>
    <w:rsid w:val="00B2188A"/>
    <w:rsid w:val="00B219A5"/>
    <w:rsid w:val="00B21B0D"/>
    <w:rsid w:val="00B21D40"/>
    <w:rsid w:val="00B2213B"/>
    <w:rsid w:val="00B2245A"/>
    <w:rsid w:val="00B22802"/>
    <w:rsid w:val="00B22806"/>
    <w:rsid w:val="00B22940"/>
    <w:rsid w:val="00B22C73"/>
    <w:rsid w:val="00B22FA9"/>
    <w:rsid w:val="00B22FEF"/>
    <w:rsid w:val="00B23127"/>
    <w:rsid w:val="00B23187"/>
    <w:rsid w:val="00B231C6"/>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F56"/>
    <w:rsid w:val="00B26080"/>
    <w:rsid w:val="00B26127"/>
    <w:rsid w:val="00B26225"/>
    <w:rsid w:val="00B2634E"/>
    <w:rsid w:val="00B2634F"/>
    <w:rsid w:val="00B26359"/>
    <w:rsid w:val="00B26577"/>
    <w:rsid w:val="00B26A4F"/>
    <w:rsid w:val="00B26C18"/>
    <w:rsid w:val="00B26EA2"/>
    <w:rsid w:val="00B26EF7"/>
    <w:rsid w:val="00B26F4E"/>
    <w:rsid w:val="00B2765F"/>
    <w:rsid w:val="00B278B9"/>
    <w:rsid w:val="00B27D63"/>
    <w:rsid w:val="00B27D77"/>
    <w:rsid w:val="00B27DD0"/>
    <w:rsid w:val="00B303FA"/>
    <w:rsid w:val="00B3061E"/>
    <w:rsid w:val="00B30767"/>
    <w:rsid w:val="00B309B9"/>
    <w:rsid w:val="00B30C4C"/>
    <w:rsid w:val="00B30C80"/>
    <w:rsid w:val="00B30F56"/>
    <w:rsid w:val="00B30FD2"/>
    <w:rsid w:val="00B31021"/>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93A"/>
    <w:rsid w:val="00B33FF0"/>
    <w:rsid w:val="00B34082"/>
    <w:rsid w:val="00B3418C"/>
    <w:rsid w:val="00B34225"/>
    <w:rsid w:val="00B34337"/>
    <w:rsid w:val="00B344AA"/>
    <w:rsid w:val="00B34610"/>
    <w:rsid w:val="00B34909"/>
    <w:rsid w:val="00B34AE7"/>
    <w:rsid w:val="00B34BC4"/>
    <w:rsid w:val="00B34FEF"/>
    <w:rsid w:val="00B3528A"/>
    <w:rsid w:val="00B3528F"/>
    <w:rsid w:val="00B352F8"/>
    <w:rsid w:val="00B35530"/>
    <w:rsid w:val="00B3563D"/>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96F"/>
    <w:rsid w:val="00B37AC8"/>
    <w:rsid w:val="00B37ADB"/>
    <w:rsid w:val="00B37AE0"/>
    <w:rsid w:val="00B37EAF"/>
    <w:rsid w:val="00B40461"/>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10F"/>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47F90"/>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C13"/>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7C7"/>
    <w:rsid w:val="00B549B4"/>
    <w:rsid w:val="00B54AE0"/>
    <w:rsid w:val="00B54B96"/>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3B9"/>
    <w:rsid w:val="00B5645D"/>
    <w:rsid w:val="00B56548"/>
    <w:rsid w:val="00B56568"/>
    <w:rsid w:val="00B5658F"/>
    <w:rsid w:val="00B565CD"/>
    <w:rsid w:val="00B5664C"/>
    <w:rsid w:val="00B5691F"/>
    <w:rsid w:val="00B569B2"/>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0FA9"/>
    <w:rsid w:val="00B61037"/>
    <w:rsid w:val="00B61042"/>
    <w:rsid w:val="00B610A5"/>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1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E2"/>
    <w:rsid w:val="00B660F1"/>
    <w:rsid w:val="00B6614A"/>
    <w:rsid w:val="00B66197"/>
    <w:rsid w:val="00B6619A"/>
    <w:rsid w:val="00B663B1"/>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718"/>
    <w:rsid w:val="00B70795"/>
    <w:rsid w:val="00B707A6"/>
    <w:rsid w:val="00B707D5"/>
    <w:rsid w:val="00B70938"/>
    <w:rsid w:val="00B709A5"/>
    <w:rsid w:val="00B709A8"/>
    <w:rsid w:val="00B70A8F"/>
    <w:rsid w:val="00B70B3B"/>
    <w:rsid w:val="00B70E43"/>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BFA"/>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8D7"/>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89"/>
    <w:rsid w:val="00B80280"/>
    <w:rsid w:val="00B803F1"/>
    <w:rsid w:val="00B804B8"/>
    <w:rsid w:val="00B804E2"/>
    <w:rsid w:val="00B805FC"/>
    <w:rsid w:val="00B808FE"/>
    <w:rsid w:val="00B8094A"/>
    <w:rsid w:val="00B80AD5"/>
    <w:rsid w:val="00B80D0B"/>
    <w:rsid w:val="00B80DB9"/>
    <w:rsid w:val="00B81037"/>
    <w:rsid w:val="00B8132B"/>
    <w:rsid w:val="00B8147D"/>
    <w:rsid w:val="00B816D4"/>
    <w:rsid w:val="00B81A04"/>
    <w:rsid w:val="00B81D5E"/>
    <w:rsid w:val="00B82004"/>
    <w:rsid w:val="00B82162"/>
    <w:rsid w:val="00B823B7"/>
    <w:rsid w:val="00B826FE"/>
    <w:rsid w:val="00B828C8"/>
    <w:rsid w:val="00B82922"/>
    <w:rsid w:val="00B8296E"/>
    <w:rsid w:val="00B83240"/>
    <w:rsid w:val="00B832C4"/>
    <w:rsid w:val="00B83430"/>
    <w:rsid w:val="00B83603"/>
    <w:rsid w:val="00B83881"/>
    <w:rsid w:val="00B839AD"/>
    <w:rsid w:val="00B83A2E"/>
    <w:rsid w:val="00B83CF9"/>
    <w:rsid w:val="00B84006"/>
    <w:rsid w:val="00B8400B"/>
    <w:rsid w:val="00B8408D"/>
    <w:rsid w:val="00B8427E"/>
    <w:rsid w:val="00B8437C"/>
    <w:rsid w:val="00B8444C"/>
    <w:rsid w:val="00B845F6"/>
    <w:rsid w:val="00B8475D"/>
    <w:rsid w:val="00B84762"/>
    <w:rsid w:val="00B84CC3"/>
    <w:rsid w:val="00B84E9A"/>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05"/>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01"/>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567"/>
    <w:rsid w:val="00B95701"/>
    <w:rsid w:val="00B95A4F"/>
    <w:rsid w:val="00B95AEC"/>
    <w:rsid w:val="00B95B3B"/>
    <w:rsid w:val="00B95C18"/>
    <w:rsid w:val="00B95D20"/>
    <w:rsid w:val="00B95D80"/>
    <w:rsid w:val="00B95DBD"/>
    <w:rsid w:val="00B95DD1"/>
    <w:rsid w:val="00B95F6C"/>
    <w:rsid w:val="00B961DA"/>
    <w:rsid w:val="00B96209"/>
    <w:rsid w:val="00B963BE"/>
    <w:rsid w:val="00B964EA"/>
    <w:rsid w:val="00B9666D"/>
    <w:rsid w:val="00B9680B"/>
    <w:rsid w:val="00B96AAF"/>
    <w:rsid w:val="00B96FB3"/>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582"/>
    <w:rsid w:val="00BA1765"/>
    <w:rsid w:val="00BA1EC6"/>
    <w:rsid w:val="00BA2173"/>
    <w:rsid w:val="00BA2581"/>
    <w:rsid w:val="00BA25A0"/>
    <w:rsid w:val="00BA2793"/>
    <w:rsid w:val="00BA28A3"/>
    <w:rsid w:val="00BA28A8"/>
    <w:rsid w:val="00BA29E3"/>
    <w:rsid w:val="00BA2A99"/>
    <w:rsid w:val="00BA2AF6"/>
    <w:rsid w:val="00BA2E7A"/>
    <w:rsid w:val="00BA2EB2"/>
    <w:rsid w:val="00BA2F33"/>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734"/>
    <w:rsid w:val="00BA4802"/>
    <w:rsid w:val="00BA4805"/>
    <w:rsid w:val="00BA49F9"/>
    <w:rsid w:val="00BA4A13"/>
    <w:rsid w:val="00BA4D1B"/>
    <w:rsid w:val="00BA4EF8"/>
    <w:rsid w:val="00BA4F58"/>
    <w:rsid w:val="00BA4FF7"/>
    <w:rsid w:val="00BA524E"/>
    <w:rsid w:val="00BA5328"/>
    <w:rsid w:val="00BA535C"/>
    <w:rsid w:val="00BA5986"/>
    <w:rsid w:val="00BA59CD"/>
    <w:rsid w:val="00BA5A21"/>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8D8"/>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9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3C"/>
    <w:rsid w:val="00BB6BD7"/>
    <w:rsid w:val="00BB6C55"/>
    <w:rsid w:val="00BB6CCF"/>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52E"/>
    <w:rsid w:val="00BC06FE"/>
    <w:rsid w:val="00BC085D"/>
    <w:rsid w:val="00BC08D8"/>
    <w:rsid w:val="00BC0907"/>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172"/>
    <w:rsid w:val="00BC35C1"/>
    <w:rsid w:val="00BC3773"/>
    <w:rsid w:val="00BC3969"/>
    <w:rsid w:val="00BC39F1"/>
    <w:rsid w:val="00BC3A6C"/>
    <w:rsid w:val="00BC3CD4"/>
    <w:rsid w:val="00BC3EA4"/>
    <w:rsid w:val="00BC3FA5"/>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566"/>
    <w:rsid w:val="00BC5629"/>
    <w:rsid w:val="00BC5844"/>
    <w:rsid w:val="00BC593F"/>
    <w:rsid w:val="00BC59C3"/>
    <w:rsid w:val="00BC5B7F"/>
    <w:rsid w:val="00BC5C7E"/>
    <w:rsid w:val="00BC5E0F"/>
    <w:rsid w:val="00BC6088"/>
    <w:rsid w:val="00BC6144"/>
    <w:rsid w:val="00BC61A0"/>
    <w:rsid w:val="00BC61DC"/>
    <w:rsid w:val="00BC634E"/>
    <w:rsid w:val="00BC6418"/>
    <w:rsid w:val="00BC64E9"/>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EE2"/>
    <w:rsid w:val="00BD0F6C"/>
    <w:rsid w:val="00BD1038"/>
    <w:rsid w:val="00BD10B8"/>
    <w:rsid w:val="00BD122E"/>
    <w:rsid w:val="00BD1397"/>
    <w:rsid w:val="00BD1488"/>
    <w:rsid w:val="00BD1676"/>
    <w:rsid w:val="00BD1706"/>
    <w:rsid w:val="00BD1801"/>
    <w:rsid w:val="00BD1955"/>
    <w:rsid w:val="00BD1A4F"/>
    <w:rsid w:val="00BD1B0F"/>
    <w:rsid w:val="00BD1D30"/>
    <w:rsid w:val="00BD1DA0"/>
    <w:rsid w:val="00BD20BD"/>
    <w:rsid w:val="00BD2425"/>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80E"/>
    <w:rsid w:val="00BD3824"/>
    <w:rsid w:val="00BD3B37"/>
    <w:rsid w:val="00BD3B73"/>
    <w:rsid w:val="00BD407B"/>
    <w:rsid w:val="00BD4335"/>
    <w:rsid w:val="00BD439F"/>
    <w:rsid w:val="00BD43D3"/>
    <w:rsid w:val="00BD4641"/>
    <w:rsid w:val="00BD4AD8"/>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D7FF5"/>
    <w:rsid w:val="00BE0276"/>
    <w:rsid w:val="00BE03FC"/>
    <w:rsid w:val="00BE04E4"/>
    <w:rsid w:val="00BE055F"/>
    <w:rsid w:val="00BE06FF"/>
    <w:rsid w:val="00BE070F"/>
    <w:rsid w:val="00BE0B22"/>
    <w:rsid w:val="00BE0CE5"/>
    <w:rsid w:val="00BE1248"/>
    <w:rsid w:val="00BE134E"/>
    <w:rsid w:val="00BE152E"/>
    <w:rsid w:val="00BE1716"/>
    <w:rsid w:val="00BE1885"/>
    <w:rsid w:val="00BE18AD"/>
    <w:rsid w:val="00BE1D5B"/>
    <w:rsid w:val="00BE203C"/>
    <w:rsid w:val="00BE20D5"/>
    <w:rsid w:val="00BE210D"/>
    <w:rsid w:val="00BE21A2"/>
    <w:rsid w:val="00BE2283"/>
    <w:rsid w:val="00BE2285"/>
    <w:rsid w:val="00BE23CA"/>
    <w:rsid w:val="00BE2457"/>
    <w:rsid w:val="00BE250F"/>
    <w:rsid w:val="00BE25E8"/>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AAF"/>
    <w:rsid w:val="00BF3FE3"/>
    <w:rsid w:val="00BF4083"/>
    <w:rsid w:val="00BF4092"/>
    <w:rsid w:val="00BF409C"/>
    <w:rsid w:val="00BF416E"/>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658"/>
    <w:rsid w:val="00C02A2D"/>
    <w:rsid w:val="00C02A6F"/>
    <w:rsid w:val="00C02B6F"/>
    <w:rsid w:val="00C02E14"/>
    <w:rsid w:val="00C02E75"/>
    <w:rsid w:val="00C02F45"/>
    <w:rsid w:val="00C02F6A"/>
    <w:rsid w:val="00C0336B"/>
    <w:rsid w:val="00C03699"/>
    <w:rsid w:val="00C03737"/>
    <w:rsid w:val="00C038FE"/>
    <w:rsid w:val="00C03916"/>
    <w:rsid w:val="00C0393E"/>
    <w:rsid w:val="00C03C15"/>
    <w:rsid w:val="00C03CB6"/>
    <w:rsid w:val="00C04042"/>
    <w:rsid w:val="00C040FB"/>
    <w:rsid w:val="00C04200"/>
    <w:rsid w:val="00C045A5"/>
    <w:rsid w:val="00C046D2"/>
    <w:rsid w:val="00C04893"/>
    <w:rsid w:val="00C04AC1"/>
    <w:rsid w:val="00C04BFA"/>
    <w:rsid w:val="00C04C0A"/>
    <w:rsid w:val="00C04D0D"/>
    <w:rsid w:val="00C0502D"/>
    <w:rsid w:val="00C05164"/>
    <w:rsid w:val="00C051FF"/>
    <w:rsid w:val="00C05223"/>
    <w:rsid w:val="00C05805"/>
    <w:rsid w:val="00C059DC"/>
    <w:rsid w:val="00C05BB5"/>
    <w:rsid w:val="00C05CAF"/>
    <w:rsid w:val="00C05E12"/>
    <w:rsid w:val="00C05EAA"/>
    <w:rsid w:val="00C061C7"/>
    <w:rsid w:val="00C061EB"/>
    <w:rsid w:val="00C06255"/>
    <w:rsid w:val="00C0638A"/>
    <w:rsid w:val="00C066D7"/>
    <w:rsid w:val="00C06AFA"/>
    <w:rsid w:val="00C06AFB"/>
    <w:rsid w:val="00C06C0C"/>
    <w:rsid w:val="00C07156"/>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B9B"/>
    <w:rsid w:val="00C14F6A"/>
    <w:rsid w:val="00C1538E"/>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5BA"/>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06F"/>
    <w:rsid w:val="00C23193"/>
    <w:rsid w:val="00C23486"/>
    <w:rsid w:val="00C236F2"/>
    <w:rsid w:val="00C2373F"/>
    <w:rsid w:val="00C2385C"/>
    <w:rsid w:val="00C23935"/>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7F"/>
    <w:rsid w:val="00C269A8"/>
    <w:rsid w:val="00C26C18"/>
    <w:rsid w:val="00C26C6D"/>
    <w:rsid w:val="00C2736C"/>
    <w:rsid w:val="00C27419"/>
    <w:rsid w:val="00C275D6"/>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1A"/>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1E0C"/>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A86"/>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CF0"/>
    <w:rsid w:val="00C41E77"/>
    <w:rsid w:val="00C41F18"/>
    <w:rsid w:val="00C42153"/>
    <w:rsid w:val="00C42281"/>
    <w:rsid w:val="00C4237F"/>
    <w:rsid w:val="00C42501"/>
    <w:rsid w:val="00C4262B"/>
    <w:rsid w:val="00C426F4"/>
    <w:rsid w:val="00C42841"/>
    <w:rsid w:val="00C42A7B"/>
    <w:rsid w:val="00C42BF7"/>
    <w:rsid w:val="00C42DB5"/>
    <w:rsid w:val="00C42E1C"/>
    <w:rsid w:val="00C42E27"/>
    <w:rsid w:val="00C42E5F"/>
    <w:rsid w:val="00C42F14"/>
    <w:rsid w:val="00C43215"/>
    <w:rsid w:val="00C432A1"/>
    <w:rsid w:val="00C433EE"/>
    <w:rsid w:val="00C43628"/>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50"/>
    <w:rsid w:val="00C44FB2"/>
    <w:rsid w:val="00C4501C"/>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925"/>
    <w:rsid w:val="00C50B73"/>
    <w:rsid w:val="00C50BDB"/>
    <w:rsid w:val="00C50C9D"/>
    <w:rsid w:val="00C50DC1"/>
    <w:rsid w:val="00C50DDD"/>
    <w:rsid w:val="00C50E85"/>
    <w:rsid w:val="00C50EAA"/>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D2F"/>
    <w:rsid w:val="00C52E7E"/>
    <w:rsid w:val="00C52FA5"/>
    <w:rsid w:val="00C533AE"/>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859"/>
    <w:rsid w:val="00C568CE"/>
    <w:rsid w:val="00C56959"/>
    <w:rsid w:val="00C56B09"/>
    <w:rsid w:val="00C56D2A"/>
    <w:rsid w:val="00C56D6D"/>
    <w:rsid w:val="00C56EC8"/>
    <w:rsid w:val="00C56EEB"/>
    <w:rsid w:val="00C56F63"/>
    <w:rsid w:val="00C57282"/>
    <w:rsid w:val="00C572A8"/>
    <w:rsid w:val="00C57315"/>
    <w:rsid w:val="00C57339"/>
    <w:rsid w:val="00C57BF8"/>
    <w:rsid w:val="00C57C2B"/>
    <w:rsid w:val="00C57D01"/>
    <w:rsid w:val="00C57D1D"/>
    <w:rsid w:val="00C57F5A"/>
    <w:rsid w:val="00C6011C"/>
    <w:rsid w:val="00C60288"/>
    <w:rsid w:val="00C60329"/>
    <w:rsid w:val="00C603C8"/>
    <w:rsid w:val="00C604E4"/>
    <w:rsid w:val="00C6061D"/>
    <w:rsid w:val="00C606D7"/>
    <w:rsid w:val="00C60912"/>
    <w:rsid w:val="00C609BE"/>
    <w:rsid w:val="00C60C0F"/>
    <w:rsid w:val="00C60CCA"/>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6"/>
    <w:rsid w:val="00C6468D"/>
    <w:rsid w:val="00C64790"/>
    <w:rsid w:val="00C64921"/>
    <w:rsid w:val="00C649A3"/>
    <w:rsid w:val="00C64A61"/>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115"/>
    <w:rsid w:val="00C67531"/>
    <w:rsid w:val="00C67626"/>
    <w:rsid w:val="00C6765A"/>
    <w:rsid w:val="00C67916"/>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B"/>
    <w:rsid w:val="00C716DC"/>
    <w:rsid w:val="00C71700"/>
    <w:rsid w:val="00C7177B"/>
    <w:rsid w:val="00C717B6"/>
    <w:rsid w:val="00C717F7"/>
    <w:rsid w:val="00C71852"/>
    <w:rsid w:val="00C718A3"/>
    <w:rsid w:val="00C719E5"/>
    <w:rsid w:val="00C71DED"/>
    <w:rsid w:val="00C71EF1"/>
    <w:rsid w:val="00C71F84"/>
    <w:rsid w:val="00C72061"/>
    <w:rsid w:val="00C7247E"/>
    <w:rsid w:val="00C72844"/>
    <w:rsid w:val="00C72AE5"/>
    <w:rsid w:val="00C72CAD"/>
    <w:rsid w:val="00C72CE6"/>
    <w:rsid w:val="00C72F46"/>
    <w:rsid w:val="00C7300D"/>
    <w:rsid w:val="00C7307D"/>
    <w:rsid w:val="00C7318C"/>
    <w:rsid w:val="00C7325B"/>
    <w:rsid w:val="00C732BF"/>
    <w:rsid w:val="00C732C1"/>
    <w:rsid w:val="00C733A3"/>
    <w:rsid w:val="00C73529"/>
    <w:rsid w:val="00C735EE"/>
    <w:rsid w:val="00C73735"/>
    <w:rsid w:val="00C73803"/>
    <w:rsid w:val="00C73938"/>
    <w:rsid w:val="00C73BF7"/>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98A"/>
    <w:rsid w:val="00C769F0"/>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DA"/>
    <w:rsid w:val="00C77F8F"/>
    <w:rsid w:val="00C77FB4"/>
    <w:rsid w:val="00C80239"/>
    <w:rsid w:val="00C80443"/>
    <w:rsid w:val="00C80961"/>
    <w:rsid w:val="00C80D18"/>
    <w:rsid w:val="00C80ED1"/>
    <w:rsid w:val="00C810DA"/>
    <w:rsid w:val="00C81377"/>
    <w:rsid w:val="00C813D3"/>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5D8"/>
    <w:rsid w:val="00C8261D"/>
    <w:rsid w:val="00C82677"/>
    <w:rsid w:val="00C82789"/>
    <w:rsid w:val="00C82808"/>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3F5B"/>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D89"/>
    <w:rsid w:val="00C87EE1"/>
    <w:rsid w:val="00C90004"/>
    <w:rsid w:val="00C90537"/>
    <w:rsid w:val="00C905CB"/>
    <w:rsid w:val="00C9066B"/>
    <w:rsid w:val="00C908FF"/>
    <w:rsid w:val="00C9094A"/>
    <w:rsid w:val="00C90B11"/>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6F0"/>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B3C"/>
    <w:rsid w:val="00C96B9C"/>
    <w:rsid w:val="00C96CFA"/>
    <w:rsid w:val="00C96FB7"/>
    <w:rsid w:val="00C97133"/>
    <w:rsid w:val="00C971F8"/>
    <w:rsid w:val="00C972FE"/>
    <w:rsid w:val="00C97511"/>
    <w:rsid w:val="00C976BA"/>
    <w:rsid w:val="00C977F0"/>
    <w:rsid w:val="00C97888"/>
    <w:rsid w:val="00C9789B"/>
    <w:rsid w:val="00C97A46"/>
    <w:rsid w:val="00C97D14"/>
    <w:rsid w:val="00C97E1E"/>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2E1F"/>
    <w:rsid w:val="00CA310F"/>
    <w:rsid w:val="00CA32DB"/>
    <w:rsid w:val="00CA35CA"/>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4FF7"/>
    <w:rsid w:val="00CA5013"/>
    <w:rsid w:val="00CA50DA"/>
    <w:rsid w:val="00CA52F8"/>
    <w:rsid w:val="00CA56F0"/>
    <w:rsid w:val="00CA57B4"/>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42A"/>
    <w:rsid w:val="00CA64CE"/>
    <w:rsid w:val="00CA6CA8"/>
    <w:rsid w:val="00CA6D9B"/>
    <w:rsid w:val="00CA6DC2"/>
    <w:rsid w:val="00CA6DC8"/>
    <w:rsid w:val="00CA6FB9"/>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1D"/>
    <w:rsid w:val="00CB2684"/>
    <w:rsid w:val="00CB26EA"/>
    <w:rsid w:val="00CB2766"/>
    <w:rsid w:val="00CB27AF"/>
    <w:rsid w:val="00CB2810"/>
    <w:rsid w:val="00CB2819"/>
    <w:rsid w:val="00CB2947"/>
    <w:rsid w:val="00CB2C35"/>
    <w:rsid w:val="00CB2D72"/>
    <w:rsid w:val="00CB2D77"/>
    <w:rsid w:val="00CB2E43"/>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2E1"/>
    <w:rsid w:val="00CB5476"/>
    <w:rsid w:val="00CB5577"/>
    <w:rsid w:val="00CB559A"/>
    <w:rsid w:val="00CB56EC"/>
    <w:rsid w:val="00CB5A7C"/>
    <w:rsid w:val="00CB5C74"/>
    <w:rsid w:val="00CB5D50"/>
    <w:rsid w:val="00CB5DEF"/>
    <w:rsid w:val="00CB5EE1"/>
    <w:rsid w:val="00CB60D9"/>
    <w:rsid w:val="00CB62D8"/>
    <w:rsid w:val="00CB62FF"/>
    <w:rsid w:val="00CB6435"/>
    <w:rsid w:val="00CB6444"/>
    <w:rsid w:val="00CB65F0"/>
    <w:rsid w:val="00CB671B"/>
    <w:rsid w:val="00CB672B"/>
    <w:rsid w:val="00CB679C"/>
    <w:rsid w:val="00CB6888"/>
    <w:rsid w:val="00CB68C1"/>
    <w:rsid w:val="00CB6928"/>
    <w:rsid w:val="00CB6929"/>
    <w:rsid w:val="00CB6DA3"/>
    <w:rsid w:val="00CB6F33"/>
    <w:rsid w:val="00CB6F79"/>
    <w:rsid w:val="00CB6FF0"/>
    <w:rsid w:val="00CB7020"/>
    <w:rsid w:val="00CB7416"/>
    <w:rsid w:val="00CB7542"/>
    <w:rsid w:val="00CB76D0"/>
    <w:rsid w:val="00CB7768"/>
    <w:rsid w:val="00CB7A71"/>
    <w:rsid w:val="00CB7B75"/>
    <w:rsid w:val="00CB7C0E"/>
    <w:rsid w:val="00CC00D7"/>
    <w:rsid w:val="00CC00FD"/>
    <w:rsid w:val="00CC02BA"/>
    <w:rsid w:val="00CC0396"/>
    <w:rsid w:val="00CC03B9"/>
    <w:rsid w:val="00CC0571"/>
    <w:rsid w:val="00CC0590"/>
    <w:rsid w:val="00CC064D"/>
    <w:rsid w:val="00CC0A25"/>
    <w:rsid w:val="00CC0EE6"/>
    <w:rsid w:val="00CC0EFB"/>
    <w:rsid w:val="00CC122F"/>
    <w:rsid w:val="00CC14AB"/>
    <w:rsid w:val="00CC1599"/>
    <w:rsid w:val="00CC1630"/>
    <w:rsid w:val="00CC17BC"/>
    <w:rsid w:val="00CC187E"/>
    <w:rsid w:val="00CC18C8"/>
    <w:rsid w:val="00CC1A4A"/>
    <w:rsid w:val="00CC1D61"/>
    <w:rsid w:val="00CC1DD4"/>
    <w:rsid w:val="00CC1E7A"/>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964"/>
    <w:rsid w:val="00CC5A61"/>
    <w:rsid w:val="00CC5AE3"/>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76B"/>
    <w:rsid w:val="00CC7826"/>
    <w:rsid w:val="00CC783E"/>
    <w:rsid w:val="00CC78C3"/>
    <w:rsid w:val="00CC792C"/>
    <w:rsid w:val="00CC7C11"/>
    <w:rsid w:val="00CC7C24"/>
    <w:rsid w:val="00CC7C31"/>
    <w:rsid w:val="00CC7E99"/>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0E"/>
    <w:rsid w:val="00CD1E6D"/>
    <w:rsid w:val="00CD212F"/>
    <w:rsid w:val="00CD23C3"/>
    <w:rsid w:val="00CD265F"/>
    <w:rsid w:val="00CD2737"/>
    <w:rsid w:val="00CD27C5"/>
    <w:rsid w:val="00CD287C"/>
    <w:rsid w:val="00CD3001"/>
    <w:rsid w:val="00CD32DE"/>
    <w:rsid w:val="00CD338D"/>
    <w:rsid w:val="00CD3876"/>
    <w:rsid w:val="00CD39B6"/>
    <w:rsid w:val="00CD39E1"/>
    <w:rsid w:val="00CD3CF6"/>
    <w:rsid w:val="00CD3DF7"/>
    <w:rsid w:val="00CD3FDC"/>
    <w:rsid w:val="00CD40BB"/>
    <w:rsid w:val="00CD4143"/>
    <w:rsid w:val="00CD42D6"/>
    <w:rsid w:val="00CD440F"/>
    <w:rsid w:val="00CD4447"/>
    <w:rsid w:val="00CD4501"/>
    <w:rsid w:val="00CD474A"/>
    <w:rsid w:val="00CD47D9"/>
    <w:rsid w:val="00CD4801"/>
    <w:rsid w:val="00CD4A31"/>
    <w:rsid w:val="00CD4E55"/>
    <w:rsid w:val="00CD4E79"/>
    <w:rsid w:val="00CD50EC"/>
    <w:rsid w:val="00CD513C"/>
    <w:rsid w:val="00CD518A"/>
    <w:rsid w:val="00CD5416"/>
    <w:rsid w:val="00CD5514"/>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EB9"/>
    <w:rsid w:val="00CD6F5A"/>
    <w:rsid w:val="00CD714A"/>
    <w:rsid w:val="00CD717A"/>
    <w:rsid w:val="00CD71B6"/>
    <w:rsid w:val="00CD741D"/>
    <w:rsid w:val="00CD74A2"/>
    <w:rsid w:val="00CD74B0"/>
    <w:rsid w:val="00CD75B0"/>
    <w:rsid w:val="00CD77A6"/>
    <w:rsid w:val="00CD793C"/>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7BA"/>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A3"/>
    <w:rsid w:val="00CE2AFF"/>
    <w:rsid w:val="00CE2B97"/>
    <w:rsid w:val="00CE2D39"/>
    <w:rsid w:val="00CE2ECC"/>
    <w:rsid w:val="00CE2F44"/>
    <w:rsid w:val="00CE2F89"/>
    <w:rsid w:val="00CE2F97"/>
    <w:rsid w:val="00CE322A"/>
    <w:rsid w:val="00CE32AA"/>
    <w:rsid w:val="00CE33F2"/>
    <w:rsid w:val="00CE3804"/>
    <w:rsid w:val="00CE3E40"/>
    <w:rsid w:val="00CE3F6F"/>
    <w:rsid w:val="00CE3F87"/>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E74"/>
    <w:rsid w:val="00CE5EEA"/>
    <w:rsid w:val="00CE60EB"/>
    <w:rsid w:val="00CE64C0"/>
    <w:rsid w:val="00CE6566"/>
    <w:rsid w:val="00CE6580"/>
    <w:rsid w:val="00CE66C2"/>
    <w:rsid w:val="00CE6756"/>
    <w:rsid w:val="00CE677D"/>
    <w:rsid w:val="00CE68B5"/>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7DA"/>
    <w:rsid w:val="00CF37DC"/>
    <w:rsid w:val="00CF3846"/>
    <w:rsid w:val="00CF3922"/>
    <w:rsid w:val="00CF3AA3"/>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50"/>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1F68"/>
    <w:rsid w:val="00D0219B"/>
    <w:rsid w:val="00D022BE"/>
    <w:rsid w:val="00D0230D"/>
    <w:rsid w:val="00D02388"/>
    <w:rsid w:val="00D023BD"/>
    <w:rsid w:val="00D023C0"/>
    <w:rsid w:val="00D0243C"/>
    <w:rsid w:val="00D0256A"/>
    <w:rsid w:val="00D026B6"/>
    <w:rsid w:val="00D02707"/>
    <w:rsid w:val="00D027F1"/>
    <w:rsid w:val="00D02826"/>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500"/>
    <w:rsid w:val="00D0562C"/>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BB0"/>
    <w:rsid w:val="00D07D38"/>
    <w:rsid w:val="00D07D9F"/>
    <w:rsid w:val="00D07FE2"/>
    <w:rsid w:val="00D1022D"/>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1EF8"/>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5F2"/>
    <w:rsid w:val="00D13BB9"/>
    <w:rsid w:val="00D13D78"/>
    <w:rsid w:val="00D13E20"/>
    <w:rsid w:val="00D14100"/>
    <w:rsid w:val="00D1435F"/>
    <w:rsid w:val="00D14413"/>
    <w:rsid w:val="00D1444D"/>
    <w:rsid w:val="00D14518"/>
    <w:rsid w:val="00D14669"/>
    <w:rsid w:val="00D1476C"/>
    <w:rsid w:val="00D14861"/>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6340"/>
    <w:rsid w:val="00D16455"/>
    <w:rsid w:val="00D164B6"/>
    <w:rsid w:val="00D16517"/>
    <w:rsid w:val="00D1654B"/>
    <w:rsid w:val="00D16746"/>
    <w:rsid w:val="00D1691F"/>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8BA"/>
    <w:rsid w:val="00D20B07"/>
    <w:rsid w:val="00D20E0D"/>
    <w:rsid w:val="00D20F12"/>
    <w:rsid w:val="00D21499"/>
    <w:rsid w:val="00D2162F"/>
    <w:rsid w:val="00D21667"/>
    <w:rsid w:val="00D21CB9"/>
    <w:rsid w:val="00D21CC7"/>
    <w:rsid w:val="00D21DC0"/>
    <w:rsid w:val="00D21DFB"/>
    <w:rsid w:val="00D21E74"/>
    <w:rsid w:val="00D21FD1"/>
    <w:rsid w:val="00D2202F"/>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5DC8"/>
    <w:rsid w:val="00D260A6"/>
    <w:rsid w:val="00D260B4"/>
    <w:rsid w:val="00D26103"/>
    <w:rsid w:val="00D26147"/>
    <w:rsid w:val="00D26158"/>
    <w:rsid w:val="00D26253"/>
    <w:rsid w:val="00D26281"/>
    <w:rsid w:val="00D26378"/>
    <w:rsid w:val="00D263F3"/>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17B"/>
    <w:rsid w:val="00D354F4"/>
    <w:rsid w:val="00D35524"/>
    <w:rsid w:val="00D355A7"/>
    <w:rsid w:val="00D356E7"/>
    <w:rsid w:val="00D3576A"/>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BBA"/>
    <w:rsid w:val="00D37E6C"/>
    <w:rsid w:val="00D4019E"/>
    <w:rsid w:val="00D4028F"/>
    <w:rsid w:val="00D40601"/>
    <w:rsid w:val="00D407D6"/>
    <w:rsid w:val="00D40806"/>
    <w:rsid w:val="00D40A95"/>
    <w:rsid w:val="00D40E29"/>
    <w:rsid w:val="00D41094"/>
    <w:rsid w:val="00D41407"/>
    <w:rsid w:val="00D41515"/>
    <w:rsid w:val="00D41566"/>
    <w:rsid w:val="00D41816"/>
    <w:rsid w:val="00D418A7"/>
    <w:rsid w:val="00D41C6E"/>
    <w:rsid w:val="00D41DAC"/>
    <w:rsid w:val="00D41ED4"/>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E5"/>
    <w:rsid w:val="00D4360E"/>
    <w:rsid w:val="00D43914"/>
    <w:rsid w:val="00D439E0"/>
    <w:rsid w:val="00D43B53"/>
    <w:rsid w:val="00D43CBC"/>
    <w:rsid w:val="00D43F04"/>
    <w:rsid w:val="00D44156"/>
    <w:rsid w:val="00D443BF"/>
    <w:rsid w:val="00D4443D"/>
    <w:rsid w:val="00D4457A"/>
    <w:rsid w:val="00D447BA"/>
    <w:rsid w:val="00D44D50"/>
    <w:rsid w:val="00D44EDC"/>
    <w:rsid w:val="00D45271"/>
    <w:rsid w:val="00D4527B"/>
    <w:rsid w:val="00D45428"/>
    <w:rsid w:val="00D454B3"/>
    <w:rsid w:val="00D45969"/>
    <w:rsid w:val="00D45A62"/>
    <w:rsid w:val="00D45A71"/>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26C"/>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576"/>
    <w:rsid w:val="00D535C5"/>
    <w:rsid w:val="00D53742"/>
    <w:rsid w:val="00D53B5E"/>
    <w:rsid w:val="00D53BA4"/>
    <w:rsid w:val="00D53E0F"/>
    <w:rsid w:val="00D53F90"/>
    <w:rsid w:val="00D54672"/>
    <w:rsid w:val="00D54B70"/>
    <w:rsid w:val="00D54C56"/>
    <w:rsid w:val="00D54CC4"/>
    <w:rsid w:val="00D550FE"/>
    <w:rsid w:val="00D555DD"/>
    <w:rsid w:val="00D5563B"/>
    <w:rsid w:val="00D55828"/>
    <w:rsid w:val="00D55947"/>
    <w:rsid w:val="00D559DA"/>
    <w:rsid w:val="00D55B74"/>
    <w:rsid w:val="00D55C7F"/>
    <w:rsid w:val="00D55CA1"/>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6FC"/>
    <w:rsid w:val="00D61756"/>
    <w:rsid w:val="00D617AF"/>
    <w:rsid w:val="00D618B9"/>
    <w:rsid w:val="00D61967"/>
    <w:rsid w:val="00D619BC"/>
    <w:rsid w:val="00D61AC9"/>
    <w:rsid w:val="00D61B7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B94"/>
    <w:rsid w:val="00D64C3E"/>
    <w:rsid w:val="00D64C53"/>
    <w:rsid w:val="00D64DC6"/>
    <w:rsid w:val="00D64FDC"/>
    <w:rsid w:val="00D650D0"/>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5F9"/>
    <w:rsid w:val="00D67627"/>
    <w:rsid w:val="00D67905"/>
    <w:rsid w:val="00D67965"/>
    <w:rsid w:val="00D67B5F"/>
    <w:rsid w:val="00D67BA1"/>
    <w:rsid w:val="00D67DA3"/>
    <w:rsid w:val="00D67DF7"/>
    <w:rsid w:val="00D67EBD"/>
    <w:rsid w:val="00D67EF9"/>
    <w:rsid w:val="00D7010F"/>
    <w:rsid w:val="00D704B8"/>
    <w:rsid w:val="00D704FD"/>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5D4"/>
    <w:rsid w:val="00D72601"/>
    <w:rsid w:val="00D7276A"/>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6F"/>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5F98"/>
    <w:rsid w:val="00D762D5"/>
    <w:rsid w:val="00D7660D"/>
    <w:rsid w:val="00D766D0"/>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4F24"/>
    <w:rsid w:val="00D851CD"/>
    <w:rsid w:val="00D85267"/>
    <w:rsid w:val="00D855E5"/>
    <w:rsid w:val="00D85707"/>
    <w:rsid w:val="00D85765"/>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8B8"/>
    <w:rsid w:val="00D87AB1"/>
    <w:rsid w:val="00D87E77"/>
    <w:rsid w:val="00D900F3"/>
    <w:rsid w:val="00D902CE"/>
    <w:rsid w:val="00D904BB"/>
    <w:rsid w:val="00D907C9"/>
    <w:rsid w:val="00D90D87"/>
    <w:rsid w:val="00D90E8E"/>
    <w:rsid w:val="00D90EF7"/>
    <w:rsid w:val="00D910E6"/>
    <w:rsid w:val="00D9122D"/>
    <w:rsid w:val="00D915A5"/>
    <w:rsid w:val="00D91642"/>
    <w:rsid w:val="00D919D5"/>
    <w:rsid w:val="00D91B3D"/>
    <w:rsid w:val="00D91C04"/>
    <w:rsid w:val="00D91CEB"/>
    <w:rsid w:val="00D920F4"/>
    <w:rsid w:val="00D921C6"/>
    <w:rsid w:val="00D92496"/>
    <w:rsid w:val="00D92498"/>
    <w:rsid w:val="00D924DA"/>
    <w:rsid w:val="00D9263F"/>
    <w:rsid w:val="00D92744"/>
    <w:rsid w:val="00D92F39"/>
    <w:rsid w:val="00D92FDF"/>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ED9"/>
    <w:rsid w:val="00D96FAC"/>
    <w:rsid w:val="00D97084"/>
    <w:rsid w:val="00D971AB"/>
    <w:rsid w:val="00D973DD"/>
    <w:rsid w:val="00D974B9"/>
    <w:rsid w:val="00D97524"/>
    <w:rsid w:val="00D97587"/>
    <w:rsid w:val="00D9785D"/>
    <w:rsid w:val="00D97AC1"/>
    <w:rsid w:val="00D97CA2"/>
    <w:rsid w:val="00D97D00"/>
    <w:rsid w:val="00D97D10"/>
    <w:rsid w:val="00D97D4D"/>
    <w:rsid w:val="00D97F09"/>
    <w:rsid w:val="00DA0079"/>
    <w:rsid w:val="00DA023B"/>
    <w:rsid w:val="00DA02AA"/>
    <w:rsid w:val="00DA03EA"/>
    <w:rsid w:val="00DA0471"/>
    <w:rsid w:val="00DA0564"/>
    <w:rsid w:val="00DA06A8"/>
    <w:rsid w:val="00DA07F7"/>
    <w:rsid w:val="00DA0808"/>
    <w:rsid w:val="00DA0A05"/>
    <w:rsid w:val="00DA0A5C"/>
    <w:rsid w:val="00DA0ADE"/>
    <w:rsid w:val="00DA0B34"/>
    <w:rsid w:val="00DA0C2E"/>
    <w:rsid w:val="00DA0D02"/>
    <w:rsid w:val="00DA0D6A"/>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E6"/>
    <w:rsid w:val="00DA3DFB"/>
    <w:rsid w:val="00DA3E61"/>
    <w:rsid w:val="00DA3EF7"/>
    <w:rsid w:val="00DA3FBD"/>
    <w:rsid w:val="00DA43F2"/>
    <w:rsid w:val="00DA44C3"/>
    <w:rsid w:val="00DA453D"/>
    <w:rsid w:val="00DA45A9"/>
    <w:rsid w:val="00DA4702"/>
    <w:rsid w:val="00DA4A36"/>
    <w:rsid w:val="00DA4BBF"/>
    <w:rsid w:val="00DA4DE7"/>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4C"/>
    <w:rsid w:val="00DA78E2"/>
    <w:rsid w:val="00DA7B63"/>
    <w:rsid w:val="00DA7BAD"/>
    <w:rsid w:val="00DB00E3"/>
    <w:rsid w:val="00DB0202"/>
    <w:rsid w:val="00DB057E"/>
    <w:rsid w:val="00DB066B"/>
    <w:rsid w:val="00DB07BA"/>
    <w:rsid w:val="00DB081D"/>
    <w:rsid w:val="00DB084F"/>
    <w:rsid w:val="00DB0F29"/>
    <w:rsid w:val="00DB0FA2"/>
    <w:rsid w:val="00DB116B"/>
    <w:rsid w:val="00DB12A0"/>
    <w:rsid w:val="00DB130A"/>
    <w:rsid w:val="00DB13CE"/>
    <w:rsid w:val="00DB1614"/>
    <w:rsid w:val="00DB179C"/>
    <w:rsid w:val="00DB1959"/>
    <w:rsid w:val="00DB1A48"/>
    <w:rsid w:val="00DB1E37"/>
    <w:rsid w:val="00DB1F64"/>
    <w:rsid w:val="00DB20F5"/>
    <w:rsid w:val="00DB24AC"/>
    <w:rsid w:val="00DB26AC"/>
    <w:rsid w:val="00DB276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845"/>
    <w:rsid w:val="00DB791A"/>
    <w:rsid w:val="00DB7B69"/>
    <w:rsid w:val="00DB7CBF"/>
    <w:rsid w:val="00DB7F50"/>
    <w:rsid w:val="00DC0108"/>
    <w:rsid w:val="00DC0330"/>
    <w:rsid w:val="00DC0333"/>
    <w:rsid w:val="00DC03FB"/>
    <w:rsid w:val="00DC0B27"/>
    <w:rsid w:val="00DC0B95"/>
    <w:rsid w:val="00DC0C2A"/>
    <w:rsid w:val="00DC0CAF"/>
    <w:rsid w:val="00DC0F0A"/>
    <w:rsid w:val="00DC10F7"/>
    <w:rsid w:val="00DC119A"/>
    <w:rsid w:val="00DC136F"/>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013"/>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BAB"/>
    <w:rsid w:val="00DC6CE9"/>
    <w:rsid w:val="00DC6D79"/>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A56"/>
    <w:rsid w:val="00DD0AB6"/>
    <w:rsid w:val="00DD0B4C"/>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321"/>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227"/>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6DC"/>
    <w:rsid w:val="00DD58E9"/>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E00E8"/>
    <w:rsid w:val="00DE0199"/>
    <w:rsid w:val="00DE0343"/>
    <w:rsid w:val="00DE0369"/>
    <w:rsid w:val="00DE05F8"/>
    <w:rsid w:val="00DE0A35"/>
    <w:rsid w:val="00DE0C04"/>
    <w:rsid w:val="00DE0E01"/>
    <w:rsid w:val="00DE1774"/>
    <w:rsid w:val="00DE17C8"/>
    <w:rsid w:val="00DE1845"/>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82"/>
    <w:rsid w:val="00DE2D8C"/>
    <w:rsid w:val="00DE2E88"/>
    <w:rsid w:val="00DE2F2D"/>
    <w:rsid w:val="00DE2FB3"/>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5D"/>
    <w:rsid w:val="00DE5162"/>
    <w:rsid w:val="00DE5257"/>
    <w:rsid w:val="00DE53A5"/>
    <w:rsid w:val="00DE53CB"/>
    <w:rsid w:val="00DE53DD"/>
    <w:rsid w:val="00DE5461"/>
    <w:rsid w:val="00DE551C"/>
    <w:rsid w:val="00DE5590"/>
    <w:rsid w:val="00DE577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786"/>
    <w:rsid w:val="00DF27DE"/>
    <w:rsid w:val="00DF2926"/>
    <w:rsid w:val="00DF2A8B"/>
    <w:rsid w:val="00DF2AD5"/>
    <w:rsid w:val="00DF2DFC"/>
    <w:rsid w:val="00DF2FB2"/>
    <w:rsid w:val="00DF2FDD"/>
    <w:rsid w:val="00DF3143"/>
    <w:rsid w:val="00DF3168"/>
    <w:rsid w:val="00DF3301"/>
    <w:rsid w:val="00DF333E"/>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956"/>
    <w:rsid w:val="00DF4A99"/>
    <w:rsid w:val="00DF4B65"/>
    <w:rsid w:val="00DF4B90"/>
    <w:rsid w:val="00DF4D87"/>
    <w:rsid w:val="00DF4DA3"/>
    <w:rsid w:val="00DF4FF1"/>
    <w:rsid w:val="00DF5040"/>
    <w:rsid w:val="00DF50AD"/>
    <w:rsid w:val="00DF5102"/>
    <w:rsid w:val="00DF54A1"/>
    <w:rsid w:val="00DF55F0"/>
    <w:rsid w:val="00DF57FD"/>
    <w:rsid w:val="00DF5A86"/>
    <w:rsid w:val="00DF5B63"/>
    <w:rsid w:val="00DF5C8B"/>
    <w:rsid w:val="00DF5F52"/>
    <w:rsid w:val="00DF5FEE"/>
    <w:rsid w:val="00DF636A"/>
    <w:rsid w:val="00DF6635"/>
    <w:rsid w:val="00DF68C2"/>
    <w:rsid w:val="00DF6A9C"/>
    <w:rsid w:val="00DF6AC0"/>
    <w:rsid w:val="00DF6AC2"/>
    <w:rsid w:val="00DF6CB4"/>
    <w:rsid w:val="00DF6DD0"/>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E1E"/>
    <w:rsid w:val="00E03257"/>
    <w:rsid w:val="00E0351A"/>
    <w:rsid w:val="00E0356F"/>
    <w:rsid w:val="00E035A9"/>
    <w:rsid w:val="00E035CC"/>
    <w:rsid w:val="00E035EB"/>
    <w:rsid w:val="00E03870"/>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23A"/>
    <w:rsid w:val="00E0659B"/>
    <w:rsid w:val="00E065B2"/>
    <w:rsid w:val="00E065D5"/>
    <w:rsid w:val="00E066B8"/>
    <w:rsid w:val="00E06714"/>
    <w:rsid w:val="00E06994"/>
    <w:rsid w:val="00E06A7A"/>
    <w:rsid w:val="00E06BBE"/>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F2"/>
    <w:rsid w:val="00E100DB"/>
    <w:rsid w:val="00E10107"/>
    <w:rsid w:val="00E102FC"/>
    <w:rsid w:val="00E1036F"/>
    <w:rsid w:val="00E10430"/>
    <w:rsid w:val="00E10A8B"/>
    <w:rsid w:val="00E10F90"/>
    <w:rsid w:val="00E11182"/>
    <w:rsid w:val="00E111F9"/>
    <w:rsid w:val="00E116D8"/>
    <w:rsid w:val="00E116E7"/>
    <w:rsid w:val="00E11A65"/>
    <w:rsid w:val="00E11B93"/>
    <w:rsid w:val="00E11D95"/>
    <w:rsid w:val="00E11DD1"/>
    <w:rsid w:val="00E12027"/>
    <w:rsid w:val="00E12098"/>
    <w:rsid w:val="00E120E6"/>
    <w:rsid w:val="00E12184"/>
    <w:rsid w:val="00E12193"/>
    <w:rsid w:val="00E122C1"/>
    <w:rsid w:val="00E123BB"/>
    <w:rsid w:val="00E124BF"/>
    <w:rsid w:val="00E124FA"/>
    <w:rsid w:val="00E12535"/>
    <w:rsid w:val="00E127D0"/>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C53"/>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84"/>
    <w:rsid w:val="00E15E13"/>
    <w:rsid w:val="00E1602B"/>
    <w:rsid w:val="00E16272"/>
    <w:rsid w:val="00E16280"/>
    <w:rsid w:val="00E164EA"/>
    <w:rsid w:val="00E165AF"/>
    <w:rsid w:val="00E166F2"/>
    <w:rsid w:val="00E168E0"/>
    <w:rsid w:val="00E168E5"/>
    <w:rsid w:val="00E169B6"/>
    <w:rsid w:val="00E16AB4"/>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B6"/>
    <w:rsid w:val="00E217FE"/>
    <w:rsid w:val="00E21810"/>
    <w:rsid w:val="00E219A4"/>
    <w:rsid w:val="00E21A64"/>
    <w:rsid w:val="00E21D45"/>
    <w:rsid w:val="00E21D51"/>
    <w:rsid w:val="00E22188"/>
    <w:rsid w:val="00E221C1"/>
    <w:rsid w:val="00E222D1"/>
    <w:rsid w:val="00E22359"/>
    <w:rsid w:val="00E2240D"/>
    <w:rsid w:val="00E22423"/>
    <w:rsid w:val="00E2260E"/>
    <w:rsid w:val="00E229CA"/>
    <w:rsid w:val="00E22B7C"/>
    <w:rsid w:val="00E22BBB"/>
    <w:rsid w:val="00E22D63"/>
    <w:rsid w:val="00E2317C"/>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544"/>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5FE"/>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815"/>
    <w:rsid w:val="00E32A18"/>
    <w:rsid w:val="00E32C28"/>
    <w:rsid w:val="00E32CF0"/>
    <w:rsid w:val="00E330A6"/>
    <w:rsid w:val="00E331F5"/>
    <w:rsid w:val="00E332DB"/>
    <w:rsid w:val="00E332E0"/>
    <w:rsid w:val="00E33374"/>
    <w:rsid w:val="00E334C0"/>
    <w:rsid w:val="00E336A6"/>
    <w:rsid w:val="00E337E7"/>
    <w:rsid w:val="00E33A4A"/>
    <w:rsid w:val="00E33C25"/>
    <w:rsid w:val="00E33CF0"/>
    <w:rsid w:val="00E33E9C"/>
    <w:rsid w:val="00E33F49"/>
    <w:rsid w:val="00E34167"/>
    <w:rsid w:val="00E341C3"/>
    <w:rsid w:val="00E34250"/>
    <w:rsid w:val="00E34763"/>
    <w:rsid w:val="00E34AFB"/>
    <w:rsid w:val="00E34C96"/>
    <w:rsid w:val="00E34CFB"/>
    <w:rsid w:val="00E34D00"/>
    <w:rsid w:val="00E34E28"/>
    <w:rsid w:val="00E34E31"/>
    <w:rsid w:val="00E34FF5"/>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EF1"/>
    <w:rsid w:val="00E35F50"/>
    <w:rsid w:val="00E360D5"/>
    <w:rsid w:val="00E363AC"/>
    <w:rsid w:val="00E36406"/>
    <w:rsid w:val="00E3686B"/>
    <w:rsid w:val="00E3695B"/>
    <w:rsid w:val="00E36A1E"/>
    <w:rsid w:val="00E36A43"/>
    <w:rsid w:val="00E36B35"/>
    <w:rsid w:val="00E36BE2"/>
    <w:rsid w:val="00E36C9B"/>
    <w:rsid w:val="00E36CAF"/>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01C"/>
    <w:rsid w:val="00E411E0"/>
    <w:rsid w:val="00E4125E"/>
    <w:rsid w:val="00E41402"/>
    <w:rsid w:val="00E414CD"/>
    <w:rsid w:val="00E4199F"/>
    <w:rsid w:val="00E419EC"/>
    <w:rsid w:val="00E41C25"/>
    <w:rsid w:val="00E41D9E"/>
    <w:rsid w:val="00E41E27"/>
    <w:rsid w:val="00E41FCF"/>
    <w:rsid w:val="00E42010"/>
    <w:rsid w:val="00E423D1"/>
    <w:rsid w:val="00E4252A"/>
    <w:rsid w:val="00E42634"/>
    <w:rsid w:val="00E4263F"/>
    <w:rsid w:val="00E42904"/>
    <w:rsid w:val="00E42A63"/>
    <w:rsid w:val="00E42CF8"/>
    <w:rsid w:val="00E42F84"/>
    <w:rsid w:val="00E4300F"/>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5F0"/>
    <w:rsid w:val="00E4468C"/>
    <w:rsid w:val="00E447D2"/>
    <w:rsid w:val="00E4489A"/>
    <w:rsid w:val="00E44A12"/>
    <w:rsid w:val="00E44A1B"/>
    <w:rsid w:val="00E44A26"/>
    <w:rsid w:val="00E44D0E"/>
    <w:rsid w:val="00E44E02"/>
    <w:rsid w:val="00E45081"/>
    <w:rsid w:val="00E451A7"/>
    <w:rsid w:val="00E453D0"/>
    <w:rsid w:val="00E4554C"/>
    <w:rsid w:val="00E4575E"/>
    <w:rsid w:val="00E45A4F"/>
    <w:rsid w:val="00E45CE3"/>
    <w:rsid w:val="00E45D04"/>
    <w:rsid w:val="00E463BE"/>
    <w:rsid w:val="00E466BC"/>
    <w:rsid w:val="00E4671A"/>
    <w:rsid w:val="00E4688D"/>
    <w:rsid w:val="00E46CD5"/>
    <w:rsid w:val="00E46D6A"/>
    <w:rsid w:val="00E46FD8"/>
    <w:rsid w:val="00E47124"/>
    <w:rsid w:val="00E472B1"/>
    <w:rsid w:val="00E472F0"/>
    <w:rsid w:val="00E473A5"/>
    <w:rsid w:val="00E4745E"/>
    <w:rsid w:val="00E474A4"/>
    <w:rsid w:val="00E475D3"/>
    <w:rsid w:val="00E475DB"/>
    <w:rsid w:val="00E47845"/>
    <w:rsid w:val="00E47ADC"/>
    <w:rsid w:val="00E47C25"/>
    <w:rsid w:val="00E47C33"/>
    <w:rsid w:val="00E47DB5"/>
    <w:rsid w:val="00E47E1F"/>
    <w:rsid w:val="00E47F01"/>
    <w:rsid w:val="00E47FC4"/>
    <w:rsid w:val="00E50338"/>
    <w:rsid w:val="00E50422"/>
    <w:rsid w:val="00E506D8"/>
    <w:rsid w:val="00E50A96"/>
    <w:rsid w:val="00E50C17"/>
    <w:rsid w:val="00E50C9C"/>
    <w:rsid w:val="00E50F1D"/>
    <w:rsid w:val="00E50F32"/>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B05"/>
    <w:rsid w:val="00E53BD1"/>
    <w:rsid w:val="00E53D2E"/>
    <w:rsid w:val="00E53E18"/>
    <w:rsid w:val="00E53EE0"/>
    <w:rsid w:val="00E53FEE"/>
    <w:rsid w:val="00E542DB"/>
    <w:rsid w:val="00E5433D"/>
    <w:rsid w:val="00E547CE"/>
    <w:rsid w:val="00E54905"/>
    <w:rsid w:val="00E54A2B"/>
    <w:rsid w:val="00E54BCF"/>
    <w:rsid w:val="00E54BF7"/>
    <w:rsid w:val="00E54CFA"/>
    <w:rsid w:val="00E5511A"/>
    <w:rsid w:val="00E551CF"/>
    <w:rsid w:val="00E552A7"/>
    <w:rsid w:val="00E552FB"/>
    <w:rsid w:val="00E55455"/>
    <w:rsid w:val="00E555E6"/>
    <w:rsid w:val="00E557A3"/>
    <w:rsid w:val="00E55885"/>
    <w:rsid w:val="00E55AE2"/>
    <w:rsid w:val="00E55B02"/>
    <w:rsid w:val="00E55B60"/>
    <w:rsid w:val="00E55DA0"/>
    <w:rsid w:val="00E56032"/>
    <w:rsid w:val="00E562DD"/>
    <w:rsid w:val="00E56393"/>
    <w:rsid w:val="00E563C8"/>
    <w:rsid w:val="00E56465"/>
    <w:rsid w:val="00E564E4"/>
    <w:rsid w:val="00E566A3"/>
    <w:rsid w:val="00E5687B"/>
    <w:rsid w:val="00E56A78"/>
    <w:rsid w:val="00E56D20"/>
    <w:rsid w:val="00E56D80"/>
    <w:rsid w:val="00E56DE3"/>
    <w:rsid w:val="00E571E2"/>
    <w:rsid w:val="00E572B5"/>
    <w:rsid w:val="00E57354"/>
    <w:rsid w:val="00E57370"/>
    <w:rsid w:val="00E574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57"/>
    <w:rsid w:val="00E625E2"/>
    <w:rsid w:val="00E62628"/>
    <w:rsid w:val="00E6265C"/>
    <w:rsid w:val="00E6266B"/>
    <w:rsid w:val="00E6290B"/>
    <w:rsid w:val="00E62917"/>
    <w:rsid w:val="00E6293D"/>
    <w:rsid w:val="00E62BB0"/>
    <w:rsid w:val="00E62CA4"/>
    <w:rsid w:val="00E62F60"/>
    <w:rsid w:val="00E63220"/>
    <w:rsid w:val="00E632B1"/>
    <w:rsid w:val="00E632B7"/>
    <w:rsid w:val="00E639D5"/>
    <w:rsid w:val="00E63B7F"/>
    <w:rsid w:val="00E63B83"/>
    <w:rsid w:val="00E63BBB"/>
    <w:rsid w:val="00E63BC8"/>
    <w:rsid w:val="00E63E3E"/>
    <w:rsid w:val="00E63F38"/>
    <w:rsid w:val="00E640C9"/>
    <w:rsid w:val="00E64234"/>
    <w:rsid w:val="00E645C6"/>
    <w:rsid w:val="00E64655"/>
    <w:rsid w:val="00E646BA"/>
    <w:rsid w:val="00E64A84"/>
    <w:rsid w:val="00E64AC6"/>
    <w:rsid w:val="00E64C1B"/>
    <w:rsid w:val="00E64D28"/>
    <w:rsid w:val="00E64F79"/>
    <w:rsid w:val="00E65070"/>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156"/>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95A"/>
    <w:rsid w:val="00E71E1D"/>
    <w:rsid w:val="00E71F0B"/>
    <w:rsid w:val="00E71F65"/>
    <w:rsid w:val="00E72099"/>
    <w:rsid w:val="00E72127"/>
    <w:rsid w:val="00E72139"/>
    <w:rsid w:val="00E7218B"/>
    <w:rsid w:val="00E721F5"/>
    <w:rsid w:val="00E72350"/>
    <w:rsid w:val="00E723C0"/>
    <w:rsid w:val="00E724A8"/>
    <w:rsid w:val="00E724B8"/>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B33"/>
    <w:rsid w:val="00E73D0B"/>
    <w:rsid w:val="00E73D1F"/>
    <w:rsid w:val="00E73D35"/>
    <w:rsid w:val="00E73DEA"/>
    <w:rsid w:val="00E73E22"/>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C20"/>
    <w:rsid w:val="00E75CE4"/>
    <w:rsid w:val="00E75D84"/>
    <w:rsid w:val="00E75E25"/>
    <w:rsid w:val="00E75E41"/>
    <w:rsid w:val="00E76039"/>
    <w:rsid w:val="00E7604D"/>
    <w:rsid w:val="00E7636C"/>
    <w:rsid w:val="00E7639A"/>
    <w:rsid w:val="00E767B0"/>
    <w:rsid w:val="00E7687A"/>
    <w:rsid w:val="00E768A7"/>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AC6"/>
    <w:rsid w:val="00E80B08"/>
    <w:rsid w:val="00E80B7F"/>
    <w:rsid w:val="00E80DD3"/>
    <w:rsid w:val="00E80F39"/>
    <w:rsid w:val="00E81005"/>
    <w:rsid w:val="00E811F9"/>
    <w:rsid w:val="00E812AE"/>
    <w:rsid w:val="00E812E8"/>
    <w:rsid w:val="00E816E6"/>
    <w:rsid w:val="00E81786"/>
    <w:rsid w:val="00E81905"/>
    <w:rsid w:val="00E81F45"/>
    <w:rsid w:val="00E82265"/>
    <w:rsid w:val="00E8226E"/>
    <w:rsid w:val="00E82311"/>
    <w:rsid w:val="00E82381"/>
    <w:rsid w:val="00E82725"/>
    <w:rsid w:val="00E82763"/>
    <w:rsid w:val="00E82956"/>
    <w:rsid w:val="00E829D2"/>
    <w:rsid w:val="00E82CB3"/>
    <w:rsid w:val="00E82DAB"/>
    <w:rsid w:val="00E82E47"/>
    <w:rsid w:val="00E8323C"/>
    <w:rsid w:val="00E832A5"/>
    <w:rsid w:val="00E832F1"/>
    <w:rsid w:val="00E8360A"/>
    <w:rsid w:val="00E8376C"/>
    <w:rsid w:val="00E83A71"/>
    <w:rsid w:val="00E83C26"/>
    <w:rsid w:val="00E84558"/>
    <w:rsid w:val="00E845E7"/>
    <w:rsid w:val="00E84872"/>
    <w:rsid w:val="00E84964"/>
    <w:rsid w:val="00E84C3B"/>
    <w:rsid w:val="00E84CB6"/>
    <w:rsid w:val="00E850AB"/>
    <w:rsid w:val="00E85240"/>
    <w:rsid w:val="00E85362"/>
    <w:rsid w:val="00E8543D"/>
    <w:rsid w:val="00E8550F"/>
    <w:rsid w:val="00E85585"/>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4E3"/>
    <w:rsid w:val="00E87616"/>
    <w:rsid w:val="00E87960"/>
    <w:rsid w:val="00E87962"/>
    <w:rsid w:val="00E87A0B"/>
    <w:rsid w:val="00E87C14"/>
    <w:rsid w:val="00E87DEC"/>
    <w:rsid w:val="00E87E8A"/>
    <w:rsid w:val="00E90034"/>
    <w:rsid w:val="00E900ED"/>
    <w:rsid w:val="00E905E1"/>
    <w:rsid w:val="00E907D0"/>
    <w:rsid w:val="00E907D3"/>
    <w:rsid w:val="00E907F1"/>
    <w:rsid w:val="00E9085C"/>
    <w:rsid w:val="00E90899"/>
    <w:rsid w:val="00E90961"/>
    <w:rsid w:val="00E90A1B"/>
    <w:rsid w:val="00E90A53"/>
    <w:rsid w:val="00E90A6C"/>
    <w:rsid w:val="00E90B34"/>
    <w:rsid w:val="00E90BD0"/>
    <w:rsid w:val="00E90F8E"/>
    <w:rsid w:val="00E912C2"/>
    <w:rsid w:val="00E915E3"/>
    <w:rsid w:val="00E91783"/>
    <w:rsid w:val="00E917FC"/>
    <w:rsid w:val="00E91888"/>
    <w:rsid w:val="00E918A2"/>
    <w:rsid w:val="00E918CE"/>
    <w:rsid w:val="00E9193A"/>
    <w:rsid w:val="00E91AC2"/>
    <w:rsid w:val="00E91B08"/>
    <w:rsid w:val="00E91CDB"/>
    <w:rsid w:val="00E91D79"/>
    <w:rsid w:val="00E91F45"/>
    <w:rsid w:val="00E91F96"/>
    <w:rsid w:val="00E91FEA"/>
    <w:rsid w:val="00E92088"/>
    <w:rsid w:val="00E923BF"/>
    <w:rsid w:val="00E925F0"/>
    <w:rsid w:val="00E926A0"/>
    <w:rsid w:val="00E9274D"/>
    <w:rsid w:val="00E92AD7"/>
    <w:rsid w:val="00E92E00"/>
    <w:rsid w:val="00E934FC"/>
    <w:rsid w:val="00E93519"/>
    <w:rsid w:val="00E9352F"/>
    <w:rsid w:val="00E938F9"/>
    <w:rsid w:val="00E93CB7"/>
    <w:rsid w:val="00E94225"/>
    <w:rsid w:val="00E94685"/>
    <w:rsid w:val="00E9471B"/>
    <w:rsid w:val="00E947FC"/>
    <w:rsid w:val="00E94B3A"/>
    <w:rsid w:val="00E94EB4"/>
    <w:rsid w:val="00E95057"/>
    <w:rsid w:val="00E95486"/>
    <w:rsid w:val="00E9552E"/>
    <w:rsid w:val="00E955B1"/>
    <w:rsid w:val="00E959E1"/>
    <w:rsid w:val="00E95A15"/>
    <w:rsid w:val="00E95ABC"/>
    <w:rsid w:val="00E95BAB"/>
    <w:rsid w:val="00E95FEC"/>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16"/>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73A"/>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49"/>
    <w:rsid w:val="00EA29C7"/>
    <w:rsid w:val="00EA2B30"/>
    <w:rsid w:val="00EA2B56"/>
    <w:rsid w:val="00EA2BAA"/>
    <w:rsid w:val="00EA2D55"/>
    <w:rsid w:val="00EA2D69"/>
    <w:rsid w:val="00EA2E1D"/>
    <w:rsid w:val="00EA2FF0"/>
    <w:rsid w:val="00EA3062"/>
    <w:rsid w:val="00EA349F"/>
    <w:rsid w:val="00EA37C7"/>
    <w:rsid w:val="00EA3894"/>
    <w:rsid w:val="00EA3A3E"/>
    <w:rsid w:val="00EA3AF3"/>
    <w:rsid w:val="00EA4204"/>
    <w:rsid w:val="00EA442D"/>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BF"/>
    <w:rsid w:val="00EA69E9"/>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D87"/>
    <w:rsid w:val="00EB1F1F"/>
    <w:rsid w:val="00EB1F28"/>
    <w:rsid w:val="00EB1F4A"/>
    <w:rsid w:val="00EB20E6"/>
    <w:rsid w:val="00EB21AB"/>
    <w:rsid w:val="00EB223F"/>
    <w:rsid w:val="00EB255D"/>
    <w:rsid w:val="00EB25B2"/>
    <w:rsid w:val="00EB2649"/>
    <w:rsid w:val="00EB26CF"/>
    <w:rsid w:val="00EB29EA"/>
    <w:rsid w:val="00EB2D39"/>
    <w:rsid w:val="00EB3008"/>
    <w:rsid w:val="00EB30D0"/>
    <w:rsid w:val="00EB30F5"/>
    <w:rsid w:val="00EB32E4"/>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6149"/>
    <w:rsid w:val="00EB625A"/>
    <w:rsid w:val="00EB62DF"/>
    <w:rsid w:val="00EB62F2"/>
    <w:rsid w:val="00EB64FE"/>
    <w:rsid w:val="00EB6581"/>
    <w:rsid w:val="00EB6625"/>
    <w:rsid w:val="00EB66BD"/>
    <w:rsid w:val="00EB6A40"/>
    <w:rsid w:val="00EB6ADA"/>
    <w:rsid w:val="00EB6BC9"/>
    <w:rsid w:val="00EB6C38"/>
    <w:rsid w:val="00EB6CF4"/>
    <w:rsid w:val="00EB7013"/>
    <w:rsid w:val="00EB71BA"/>
    <w:rsid w:val="00EB71D3"/>
    <w:rsid w:val="00EB7395"/>
    <w:rsid w:val="00EB74A1"/>
    <w:rsid w:val="00EB7558"/>
    <w:rsid w:val="00EB75C5"/>
    <w:rsid w:val="00EB7851"/>
    <w:rsid w:val="00EB78F3"/>
    <w:rsid w:val="00EB7BD4"/>
    <w:rsid w:val="00EB7D1D"/>
    <w:rsid w:val="00EB7DFF"/>
    <w:rsid w:val="00EB7F24"/>
    <w:rsid w:val="00EC0270"/>
    <w:rsid w:val="00EC0337"/>
    <w:rsid w:val="00EC05F6"/>
    <w:rsid w:val="00EC0602"/>
    <w:rsid w:val="00EC06AB"/>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D02"/>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5CE"/>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5CD2"/>
    <w:rsid w:val="00EC5E55"/>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189"/>
    <w:rsid w:val="00EC74E7"/>
    <w:rsid w:val="00EC757D"/>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37B"/>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889"/>
    <w:rsid w:val="00ED5AEB"/>
    <w:rsid w:val="00ED5BC6"/>
    <w:rsid w:val="00ED6099"/>
    <w:rsid w:val="00ED60FC"/>
    <w:rsid w:val="00ED6175"/>
    <w:rsid w:val="00ED644B"/>
    <w:rsid w:val="00ED64A1"/>
    <w:rsid w:val="00ED6506"/>
    <w:rsid w:val="00ED654B"/>
    <w:rsid w:val="00ED654D"/>
    <w:rsid w:val="00ED66FD"/>
    <w:rsid w:val="00ED68EA"/>
    <w:rsid w:val="00ED6913"/>
    <w:rsid w:val="00ED6981"/>
    <w:rsid w:val="00ED69E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59B"/>
    <w:rsid w:val="00EE25B2"/>
    <w:rsid w:val="00EE261E"/>
    <w:rsid w:val="00EE2790"/>
    <w:rsid w:val="00EE2A22"/>
    <w:rsid w:val="00EE2A67"/>
    <w:rsid w:val="00EE2D75"/>
    <w:rsid w:val="00EE2F45"/>
    <w:rsid w:val="00EE2FD0"/>
    <w:rsid w:val="00EE3173"/>
    <w:rsid w:val="00EE31F8"/>
    <w:rsid w:val="00EE32F5"/>
    <w:rsid w:val="00EE343B"/>
    <w:rsid w:val="00EE3730"/>
    <w:rsid w:val="00EE395F"/>
    <w:rsid w:val="00EE396C"/>
    <w:rsid w:val="00EE39A6"/>
    <w:rsid w:val="00EE3CB2"/>
    <w:rsid w:val="00EE3D16"/>
    <w:rsid w:val="00EE3D2B"/>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B8"/>
    <w:rsid w:val="00EE66EB"/>
    <w:rsid w:val="00EE67C2"/>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E7C15"/>
    <w:rsid w:val="00EF0079"/>
    <w:rsid w:val="00EF05F3"/>
    <w:rsid w:val="00EF0734"/>
    <w:rsid w:val="00EF0758"/>
    <w:rsid w:val="00EF07CF"/>
    <w:rsid w:val="00EF08A8"/>
    <w:rsid w:val="00EF0D73"/>
    <w:rsid w:val="00EF0D8D"/>
    <w:rsid w:val="00EF1012"/>
    <w:rsid w:val="00EF106A"/>
    <w:rsid w:val="00EF115F"/>
    <w:rsid w:val="00EF13E8"/>
    <w:rsid w:val="00EF1420"/>
    <w:rsid w:val="00EF15A4"/>
    <w:rsid w:val="00EF169E"/>
    <w:rsid w:val="00EF1955"/>
    <w:rsid w:val="00EF1A24"/>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D00"/>
    <w:rsid w:val="00EF4E48"/>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5E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575"/>
    <w:rsid w:val="00F017FD"/>
    <w:rsid w:val="00F01815"/>
    <w:rsid w:val="00F01876"/>
    <w:rsid w:val="00F01A54"/>
    <w:rsid w:val="00F01C48"/>
    <w:rsid w:val="00F01C64"/>
    <w:rsid w:val="00F01D31"/>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D76"/>
    <w:rsid w:val="00F03EBA"/>
    <w:rsid w:val="00F03F83"/>
    <w:rsid w:val="00F04393"/>
    <w:rsid w:val="00F043FE"/>
    <w:rsid w:val="00F04414"/>
    <w:rsid w:val="00F044E4"/>
    <w:rsid w:val="00F04518"/>
    <w:rsid w:val="00F04588"/>
    <w:rsid w:val="00F045B2"/>
    <w:rsid w:val="00F0466A"/>
    <w:rsid w:val="00F04758"/>
    <w:rsid w:val="00F04870"/>
    <w:rsid w:val="00F048B7"/>
    <w:rsid w:val="00F04999"/>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1F28"/>
    <w:rsid w:val="00F12061"/>
    <w:rsid w:val="00F121D2"/>
    <w:rsid w:val="00F12264"/>
    <w:rsid w:val="00F127F7"/>
    <w:rsid w:val="00F12AB2"/>
    <w:rsid w:val="00F12BDF"/>
    <w:rsid w:val="00F12C3A"/>
    <w:rsid w:val="00F12D8E"/>
    <w:rsid w:val="00F12DF6"/>
    <w:rsid w:val="00F12E34"/>
    <w:rsid w:val="00F12E4C"/>
    <w:rsid w:val="00F12E4F"/>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2A"/>
    <w:rsid w:val="00F15E3A"/>
    <w:rsid w:val="00F15EE4"/>
    <w:rsid w:val="00F15F50"/>
    <w:rsid w:val="00F15F60"/>
    <w:rsid w:val="00F16185"/>
    <w:rsid w:val="00F162A2"/>
    <w:rsid w:val="00F16C87"/>
    <w:rsid w:val="00F16CD9"/>
    <w:rsid w:val="00F16DB0"/>
    <w:rsid w:val="00F16F10"/>
    <w:rsid w:val="00F16F57"/>
    <w:rsid w:val="00F16FF3"/>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4"/>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29"/>
    <w:rsid w:val="00F21D80"/>
    <w:rsid w:val="00F21D9F"/>
    <w:rsid w:val="00F21FCA"/>
    <w:rsid w:val="00F221E5"/>
    <w:rsid w:val="00F222BE"/>
    <w:rsid w:val="00F22671"/>
    <w:rsid w:val="00F228E3"/>
    <w:rsid w:val="00F229C9"/>
    <w:rsid w:val="00F22A8D"/>
    <w:rsid w:val="00F22B42"/>
    <w:rsid w:val="00F22E10"/>
    <w:rsid w:val="00F22F2C"/>
    <w:rsid w:val="00F22FD9"/>
    <w:rsid w:val="00F232DA"/>
    <w:rsid w:val="00F234CF"/>
    <w:rsid w:val="00F234D5"/>
    <w:rsid w:val="00F234F5"/>
    <w:rsid w:val="00F23E2E"/>
    <w:rsid w:val="00F24071"/>
    <w:rsid w:val="00F24267"/>
    <w:rsid w:val="00F2427E"/>
    <w:rsid w:val="00F2442C"/>
    <w:rsid w:val="00F244AA"/>
    <w:rsid w:val="00F245CB"/>
    <w:rsid w:val="00F24CB5"/>
    <w:rsid w:val="00F24DD3"/>
    <w:rsid w:val="00F24EF9"/>
    <w:rsid w:val="00F24F15"/>
    <w:rsid w:val="00F24F96"/>
    <w:rsid w:val="00F25245"/>
    <w:rsid w:val="00F2526F"/>
    <w:rsid w:val="00F25282"/>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542"/>
    <w:rsid w:val="00F3173C"/>
    <w:rsid w:val="00F31775"/>
    <w:rsid w:val="00F318E4"/>
    <w:rsid w:val="00F31908"/>
    <w:rsid w:val="00F31DB9"/>
    <w:rsid w:val="00F31DC4"/>
    <w:rsid w:val="00F31DE3"/>
    <w:rsid w:val="00F31F4A"/>
    <w:rsid w:val="00F31F6C"/>
    <w:rsid w:val="00F32069"/>
    <w:rsid w:val="00F322AC"/>
    <w:rsid w:val="00F323E7"/>
    <w:rsid w:val="00F32497"/>
    <w:rsid w:val="00F324AB"/>
    <w:rsid w:val="00F32825"/>
    <w:rsid w:val="00F32840"/>
    <w:rsid w:val="00F32897"/>
    <w:rsid w:val="00F32C11"/>
    <w:rsid w:val="00F32F63"/>
    <w:rsid w:val="00F33066"/>
    <w:rsid w:val="00F33487"/>
    <w:rsid w:val="00F3369A"/>
    <w:rsid w:val="00F33A21"/>
    <w:rsid w:val="00F33B78"/>
    <w:rsid w:val="00F33B98"/>
    <w:rsid w:val="00F33C03"/>
    <w:rsid w:val="00F33CEB"/>
    <w:rsid w:val="00F33D12"/>
    <w:rsid w:val="00F33EF2"/>
    <w:rsid w:val="00F3400B"/>
    <w:rsid w:val="00F34256"/>
    <w:rsid w:val="00F34382"/>
    <w:rsid w:val="00F343D2"/>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3DF"/>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5A1"/>
    <w:rsid w:val="00F42626"/>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4C"/>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614A"/>
    <w:rsid w:val="00F4633C"/>
    <w:rsid w:val="00F46605"/>
    <w:rsid w:val="00F4661D"/>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F85"/>
    <w:rsid w:val="00F51027"/>
    <w:rsid w:val="00F511F1"/>
    <w:rsid w:val="00F51236"/>
    <w:rsid w:val="00F512D7"/>
    <w:rsid w:val="00F513A5"/>
    <w:rsid w:val="00F51500"/>
    <w:rsid w:val="00F517E7"/>
    <w:rsid w:val="00F519FC"/>
    <w:rsid w:val="00F51B0F"/>
    <w:rsid w:val="00F51BBA"/>
    <w:rsid w:val="00F51C59"/>
    <w:rsid w:val="00F51F40"/>
    <w:rsid w:val="00F5252B"/>
    <w:rsid w:val="00F528BF"/>
    <w:rsid w:val="00F5294C"/>
    <w:rsid w:val="00F529B0"/>
    <w:rsid w:val="00F52A3D"/>
    <w:rsid w:val="00F52B9D"/>
    <w:rsid w:val="00F52BC9"/>
    <w:rsid w:val="00F52C44"/>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3B9"/>
    <w:rsid w:val="00F553E7"/>
    <w:rsid w:val="00F5579C"/>
    <w:rsid w:val="00F559FB"/>
    <w:rsid w:val="00F55C3D"/>
    <w:rsid w:val="00F55E16"/>
    <w:rsid w:val="00F56085"/>
    <w:rsid w:val="00F56398"/>
    <w:rsid w:val="00F564A9"/>
    <w:rsid w:val="00F564CE"/>
    <w:rsid w:val="00F56500"/>
    <w:rsid w:val="00F56617"/>
    <w:rsid w:val="00F5672A"/>
    <w:rsid w:val="00F56801"/>
    <w:rsid w:val="00F56891"/>
    <w:rsid w:val="00F5692B"/>
    <w:rsid w:val="00F56A27"/>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89E"/>
    <w:rsid w:val="00F6290C"/>
    <w:rsid w:val="00F62942"/>
    <w:rsid w:val="00F62B88"/>
    <w:rsid w:val="00F632A1"/>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B0"/>
    <w:rsid w:val="00F66FEB"/>
    <w:rsid w:val="00F671C6"/>
    <w:rsid w:val="00F67458"/>
    <w:rsid w:val="00F6752D"/>
    <w:rsid w:val="00F67534"/>
    <w:rsid w:val="00F6755D"/>
    <w:rsid w:val="00F67AF4"/>
    <w:rsid w:val="00F67DCC"/>
    <w:rsid w:val="00F67DFB"/>
    <w:rsid w:val="00F67FCD"/>
    <w:rsid w:val="00F70131"/>
    <w:rsid w:val="00F701F6"/>
    <w:rsid w:val="00F7022C"/>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EB7"/>
    <w:rsid w:val="00F71F29"/>
    <w:rsid w:val="00F72100"/>
    <w:rsid w:val="00F7258F"/>
    <w:rsid w:val="00F72687"/>
    <w:rsid w:val="00F7285C"/>
    <w:rsid w:val="00F729BF"/>
    <w:rsid w:val="00F72B23"/>
    <w:rsid w:val="00F72DBF"/>
    <w:rsid w:val="00F72EF8"/>
    <w:rsid w:val="00F732DC"/>
    <w:rsid w:val="00F7334F"/>
    <w:rsid w:val="00F73350"/>
    <w:rsid w:val="00F733E9"/>
    <w:rsid w:val="00F734BA"/>
    <w:rsid w:val="00F7356D"/>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DA"/>
    <w:rsid w:val="00F74D01"/>
    <w:rsid w:val="00F74FD0"/>
    <w:rsid w:val="00F752B4"/>
    <w:rsid w:val="00F752DF"/>
    <w:rsid w:val="00F752E2"/>
    <w:rsid w:val="00F754B7"/>
    <w:rsid w:val="00F755DF"/>
    <w:rsid w:val="00F7579E"/>
    <w:rsid w:val="00F759BF"/>
    <w:rsid w:val="00F75A5F"/>
    <w:rsid w:val="00F75D26"/>
    <w:rsid w:val="00F75DE1"/>
    <w:rsid w:val="00F76097"/>
    <w:rsid w:val="00F76153"/>
    <w:rsid w:val="00F7640A"/>
    <w:rsid w:val="00F76422"/>
    <w:rsid w:val="00F76537"/>
    <w:rsid w:val="00F765CE"/>
    <w:rsid w:val="00F7673D"/>
    <w:rsid w:val="00F76749"/>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2BAF"/>
    <w:rsid w:val="00F8379D"/>
    <w:rsid w:val="00F8379E"/>
    <w:rsid w:val="00F8390A"/>
    <w:rsid w:val="00F83965"/>
    <w:rsid w:val="00F84016"/>
    <w:rsid w:val="00F84304"/>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3B"/>
    <w:rsid w:val="00F864EC"/>
    <w:rsid w:val="00F86793"/>
    <w:rsid w:val="00F86969"/>
    <w:rsid w:val="00F86A2C"/>
    <w:rsid w:val="00F86FC9"/>
    <w:rsid w:val="00F8711E"/>
    <w:rsid w:val="00F87147"/>
    <w:rsid w:val="00F8742A"/>
    <w:rsid w:val="00F87495"/>
    <w:rsid w:val="00F8754B"/>
    <w:rsid w:val="00F87583"/>
    <w:rsid w:val="00F87808"/>
    <w:rsid w:val="00F87A0E"/>
    <w:rsid w:val="00F87BB8"/>
    <w:rsid w:val="00F87BC3"/>
    <w:rsid w:val="00F87CFA"/>
    <w:rsid w:val="00F87E4C"/>
    <w:rsid w:val="00F902BE"/>
    <w:rsid w:val="00F9038D"/>
    <w:rsid w:val="00F903D0"/>
    <w:rsid w:val="00F905B2"/>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60"/>
    <w:rsid w:val="00F9579C"/>
    <w:rsid w:val="00F9585C"/>
    <w:rsid w:val="00F95945"/>
    <w:rsid w:val="00F95B3B"/>
    <w:rsid w:val="00F95BD0"/>
    <w:rsid w:val="00F95D60"/>
    <w:rsid w:val="00F95E96"/>
    <w:rsid w:val="00F95EDB"/>
    <w:rsid w:val="00F95EDF"/>
    <w:rsid w:val="00F95F24"/>
    <w:rsid w:val="00F96058"/>
    <w:rsid w:val="00F9605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0F"/>
    <w:rsid w:val="00F96F3D"/>
    <w:rsid w:val="00F9719F"/>
    <w:rsid w:val="00F972D8"/>
    <w:rsid w:val="00F973E0"/>
    <w:rsid w:val="00F974DD"/>
    <w:rsid w:val="00F97702"/>
    <w:rsid w:val="00F979BF"/>
    <w:rsid w:val="00F97ADA"/>
    <w:rsid w:val="00FA0029"/>
    <w:rsid w:val="00FA00B8"/>
    <w:rsid w:val="00FA00D3"/>
    <w:rsid w:val="00FA0287"/>
    <w:rsid w:val="00FA0446"/>
    <w:rsid w:val="00FA06D4"/>
    <w:rsid w:val="00FA087C"/>
    <w:rsid w:val="00FA0CA7"/>
    <w:rsid w:val="00FA0E6B"/>
    <w:rsid w:val="00FA10D7"/>
    <w:rsid w:val="00FA120C"/>
    <w:rsid w:val="00FA13D3"/>
    <w:rsid w:val="00FA15D9"/>
    <w:rsid w:val="00FA17D7"/>
    <w:rsid w:val="00FA197E"/>
    <w:rsid w:val="00FA19E4"/>
    <w:rsid w:val="00FA1B73"/>
    <w:rsid w:val="00FA1CA4"/>
    <w:rsid w:val="00FA1EDE"/>
    <w:rsid w:val="00FA2111"/>
    <w:rsid w:val="00FA2203"/>
    <w:rsid w:val="00FA24D0"/>
    <w:rsid w:val="00FA2B39"/>
    <w:rsid w:val="00FA2BCE"/>
    <w:rsid w:val="00FA2E11"/>
    <w:rsid w:val="00FA2EF6"/>
    <w:rsid w:val="00FA3091"/>
    <w:rsid w:val="00FA30A9"/>
    <w:rsid w:val="00FA3206"/>
    <w:rsid w:val="00FA322E"/>
    <w:rsid w:val="00FA3249"/>
    <w:rsid w:val="00FA3555"/>
    <w:rsid w:val="00FA36C0"/>
    <w:rsid w:val="00FA3957"/>
    <w:rsid w:val="00FA3A69"/>
    <w:rsid w:val="00FA3A94"/>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511"/>
    <w:rsid w:val="00FA6565"/>
    <w:rsid w:val="00FA67C2"/>
    <w:rsid w:val="00FA6960"/>
    <w:rsid w:val="00FA6F93"/>
    <w:rsid w:val="00FA7047"/>
    <w:rsid w:val="00FA70B8"/>
    <w:rsid w:val="00FA70D9"/>
    <w:rsid w:val="00FA7361"/>
    <w:rsid w:val="00FA73D7"/>
    <w:rsid w:val="00FA73ED"/>
    <w:rsid w:val="00FA74E4"/>
    <w:rsid w:val="00FA76CB"/>
    <w:rsid w:val="00FA776D"/>
    <w:rsid w:val="00FA77B7"/>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21C"/>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4E"/>
    <w:rsid w:val="00FB76CE"/>
    <w:rsid w:val="00FB7904"/>
    <w:rsid w:val="00FB7A68"/>
    <w:rsid w:val="00FB7B3E"/>
    <w:rsid w:val="00FB7C02"/>
    <w:rsid w:val="00FB7C54"/>
    <w:rsid w:val="00FC0463"/>
    <w:rsid w:val="00FC046C"/>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CD9"/>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AD2"/>
    <w:rsid w:val="00FC3B30"/>
    <w:rsid w:val="00FC3BC4"/>
    <w:rsid w:val="00FC3BCA"/>
    <w:rsid w:val="00FC3FCD"/>
    <w:rsid w:val="00FC423E"/>
    <w:rsid w:val="00FC42B3"/>
    <w:rsid w:val="00FC42DB"/>
    <w:rsid w:val="00FC436B"/>
    <w:rsid w:val="00FC459C"/>
    <w:rsid w:val="00FC4609"/>
    <w:rsid w:val="00FC4652"/>
    <w:rsid w:val="00FC48C6"/>
    <w:rsid w:val="00FC48EA"/>
    <w:rsid w:val="00FC4A4E"/>
    <w:rsid w:val="00FC4C1B"/>
    <w:rsid w:val="00FC4C33"/>
    <w:rsid w:val="00FC4D0E"/>
    <w:rsid w:val="00FC4DE5"/>
    <w:rsid w:val="00FC4E39"/>
    <w:rsid w:val="00FC4EEC"/>
    <w:rsid w:val="00FC4F73"/>
    <w:rsid w:val="00FC4F9F"/>
    <w:rsid w:val="00FC520E"/>
    <w:rsid w:val="00FC5213"/>
    <w:rsid w:val="00FC5574"/>
    <w:rsid w:val="00FC5740"/>
    <w:rsid w:val="00FC57EF"/>
    <w:rsid w:val="00FC59E8"/>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5A4"/>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89E"/>
    <w:rsid w:val="00FD4A35"/>
    <w:rsid w:val="00FD4BEB"/>
    <w:rsid w:val="00FD4D88"/>
    <w:rsid w:val="00FD4EA5"/>
    <w:rsid w:val="00FD4F7F"/>
    <w:rsid w:val="00FD5107"/>
    <w:rsid w:val="00FD5223"/>
    <w:rsid w:val="00FD54A8"/>
    <w:rsid w:val="00FD5517"/>
    <w:rsid w:val="00FD563E"/>
    <w:rsid w:val="00FD56D8"/>
    <w:rsid w:val="00FD56FE"/>
    <w:rsid w:val="00FD5877"/>
    <w:rsid w:val="00FD588E"/>
    <w:rsid w:val="00FD5892"/>
    <w:rsid w:val="00FD5BFE"/>
    <w:rsid w:val="00FD5D9D"/>
    <w:rsid w:val="00FD5DE8"/>
    <w:rsid w:val="00FD5E3B"/>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0E2D"/>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9A"/>
    <w:rsid w:val="00FE3BC6"/>
    <w:rsid w:val="00FE3DFB"/>
    <w:rsid w:val="00FE3DFC"/>
    <w:rsid w:val="00FE4062"/>
    <w:rsid w:val="00FE413E"/>
    <w:rsid w:val="00FE4223"/>
    <w:rsid w:val="00FE4225"/>
    <w:rsid w:val="00FE4283"/>
    <w:rsid w:val="00FE42EE"/>
    <w:rsid w:val="00FE43F7"/>
    <w:rsid w:val="00FE44DD"/>
    <w:rsid w:val="00FE4591"/>
    <w:rsid w:val="00FE4705"/>
    <w:rsid w:val="00FE4798"/>
    <w:rsid w:val="00FE47B3"/>
    <w:rsid w:val="00FE4903"/>
    <w:rsid w:val="00FE4C0E"/>
    <w:rsid w:val="00FE4C6B"/>
    <w:rsid w:val="00FE4D9E"/>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CE"/>
    <w:rsid w:val="00FE66EE"/>
    <w:rsid w:val="00FE6714"/>
    <w:rsid w:val="00FE6780"/>
    <w:rsid w:val="00FE690F"/>
    <w:rsid w:val="00FE6B6A"/>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848"/>
    <w:rsid w:val="00FF3BAC"/>
    <w:rsid w:val="00FF3D7B"/>
    <w:rsid w:val="00FF3EAF"/>
    <w:rsid w:val="00FF41C8"/>
    <w:rsid w:val="00FF42CC"/>
    <w:rsid w:val="00FF445B"/>
    <w:rsid w:val="00FF453C"/>
    <w:rsid w:val="00FF4592"/>
    <w:rsid w:val="00FF4642"/>
    <w:rsid w:val="00FF4789"/>
    <w:rsid w:val="00FF47FB"/>
    <w:rsid w:val="00FF4A09"/>
    <w:rsid w:val="00FF4A7B"/>
    <w:rsid w:val="00FF4AE0"/>
    <w:rsid w:val="00FF4BC9"/>
    <w:rsid w:val="00FF4C07"/>
    <w:rsid w:val="00FF4C8D"/>
    <w:rsid w:val="00FF4D12"/>
    <w:rsid w:val="00FF4ED4"/>
    <w:rsid w:val="00FF4F3D"/>
    <w:rsid w:val="00FF4FE7"/>
    <w:rsid w:val="00FF50D0"/>
    <w:rsid w:val="00FF5113"/>
    <w:rsid w:val="00FF5160"/>
    <w:rsid w:val="00FF52C5"/>
    <w:rsid w:val="00FF5693"/>
    <w:rsid w:val="00FF5D78"/>
    <w:rsid w:val="00FF5DD2"/>
    <w:rsid w:val="00FF61D7"/>
    <w:rsid w:val="00FF6364"/>
    <w:rsid w:val="00FF6552"/>
    <w:rsid w:val="00FF664E"/>
    <w:rsid w:val="00FF68A6"/>
    <w:rsid w:val="00FF6B91"/>
    <w:rsid w:val="00FF6D38"/>
    <w:rsid w:val="00FF6D58"/>
    <w:rsid w:val="00FF6DCD"/>
    <w:rsid w:val="00FF6F4C"/>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9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6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63"/>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6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6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6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9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1">
    <w:name w:val="Grid Table 4 - Accent 51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 w:type="table" w:customStyle="1" w:styleId="2c">
    <w:name w:val="网格型2"/>
    <w:basedOn w:val="a4"/>
    <w:next w:val="ae"/>
    <w:uiPriority w:val="59"/>
    <w:qFormat/>
    <w:rsid w:val="00FB7A68"/>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9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6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63"/>
      </w:numPr>
      <w:spacing w:before="240" w:after="24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6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6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6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99"/>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1">
    <w:name w:val="Grid Table 4 - Accent 511"/>
    <w:basedOn w:val="a4"/>
    <w:uiPriority w:val="49"/>
    <w:qFormat/>
    <w:rsid w:val="009652C7"/>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 w:type="table" w:customStyle="1" w:styleId="2c">
    <w:name w:val="网格型2"/>
    <w:basedOn w:val="a4"/>
    <w:next w:val="ae"/>
    <w:uiPriority w:val="59"/>
    <w:qFormat/>
    <w:rsid w:val="00FB7A68"/>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3143533">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 w:id="1636527961">
          <w:marLeft w:val="2520"/>
          <w:marRight w:val="0"/>
          <w:marTop w:val="6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77738350">
      <w:bodyDiv w:val="1"/>
      <w:marLeft w:val="0"/>
      <w:marRight w:val="0"/>
      <w:marTop w:val="0"/>
      <w:marBottom w:val="0"/>
      <w:divBdr>
        <w:top w:val="none" w:sz="0" w:space="0" w:color="auto"/>
        <w:left w:val="none" w:sz="0" w:space="0" w:color="auto"/>
        <w:bottom w:val="none" w:sz="0" w:space="0" w:color="auto"/>
        <w:right w:val="none" w:sz="0" w:space="0" w:color="auto"/>
      </w:divBdr>
      <w:divsChild>
        <w:div w:id="332146459">
          <w:marLeft w:val="1080"/>
          <w:marRight w:val="0"/>
          <w:marTop w:val="100"/>
          <w:marBottom w:val="0"/>
          <w:divBdr>
            <w:top w:val="none" w:sz="0" w:space="0" w:color="auto"/>
            <w:left w:val="none" w:sz="0" w:space="0" w:color="auto"/>
            <w:bottom w:val="none" w:sz="0" w:space="0" w:color="auto"/>
            <w:right w:val="none" w:sz="0" w:space="0" w:color="auto"/>
          </w:divBdr>
        </w:div>
        <w:div w:id="350108607">
          <w:marLeft w:val="360"/>
          <w:marRight w:val="0"/>
          <w:marTop w:val="120"/>
          <w:marBottom w:val="0"/>
          <w:divBdr>
            <w:top w:val="none" w:sz="0" w:space="0" w:color="auto"/>
            <w:left w:val="none" w:sz="0" w:space="0" w:color="auto"/>
            <w:bottom w:val="none" w:sz="0" w:space="0" w:color="auto"/>
            <w:right w:val="none" w:sz="0" w:space="0" w:color="auto"/>
          </w:divBdr>
        </w:div>
        <w:div w:id="662708243">
          <w:marLeft w:val="1080"/>
          <w:marRight w:val="0"/>
          <w:marTop w:val="100"/>
          <w:marBottom w:val="0"/>
          <w:divBdr>
            <w:top w:val="none" w:sz="0" w:space="0" w:color="auto"/>
            <w:left w:val="none" w:sz="0" w:space="0" w:color="auto"/>
            <w:bottom w:val="none" w:sz="0" w:space="0" w:color="auto"/>
            <w:right w:val="none" w:sz="0" w:space="0" w:color="auto"/>
          </w:divBdr>
        </w:div>
        <w:div w:id="925960776">
          <w:marLeft w:val="1080"/>
          <w:marRight w:val="0"/>
          <w:marTop w:val="100"/>
          <w:marBottom w:val="0"/>
          <w:divBdr>
            <w:top w:val="none" w:sz="0" w:space="0" w:color="auto"/>
            <w:left w:val="none" w:sz="0" w:space="0" w:color="auto"/>
            <w:bottom w:val="none" w:sz="0" w:space="0" w:color="auto"/>
            <w:right w:val="none" w:sz="0" w:space="0" w:color="auto"/>
          </w:divBdr>
        </w:div>
        <w:div w:id="1047028886">
          <w:marLeft w:val="360"/>
          <w:marRight w:val="0"/>
          <w:marTop w:val="120"/>
          <w:marBottom w:val="0"/>
          <w:divBdr>
            <w:top w:val="none" w:sz="0" w:space="0" w:color="auto"/>
            <w:left w:val="none" w:sz="0" w:space="0" w:color="auto"/>
            <w:bottom w:val="none" w:sz="0" w:space="0" w:color="auto"/>
            <w:right w:val="none" w:sz="0" w:space="0" w:color="auto"/>
          </w:divBdr>
        </w:div>
        <w:div w:id="2010673574">
          <w:marLeft w:val="1080"/>
          <w:marRight w:val="0"/>
          <w:marTop w:val="100"/>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546572726">
          <w:marLeft w:val="1800"/>
          <w:marRight w:val="0"/>
          <w:marTop w:val="100"/>
          <w:marBottom w:val="0"/>
          <w:divBdr>
            <w:top w:val="none" w:sz="0" w:space="0" w:color="auto"/>
            <w:left w:val="none" w:sz="0" w:space="0" w:color="auto"/>
            <w:bottom w:val="none" w:sz="0" w:space="0" w:color="auto"/>
            <w:right w:val="none" w:sz="0" w:space="0" w:color="auto"/>
          </w:divBdr>
        </w:div>
        <w:div w:id="1188913202">
          <w:marLeft w:val="1267"/>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18775190">
          <w:marLeft w:val="360"/>
          <w:marRight w:val="0"/>
          <w:marTop w:val="12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632752087">
          <w:marLeft w:val="360"/>
          <w:marRight w:val="0"/>
          <w:marTop w:val="120"/>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73385916">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 w:id="2019429062">
          <w:marLeft w:val="547"/>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08389765">
      <w:bodyDiv w:val="1"/>
      <w:marLeft w:val="0"/>
      <w:marRight w:val="0"/>
      <w:marTop w:val="0"/>
      <w:marBottom w:val="0"/>
      <w:divBdr>
        <w:top w:val="none" w:sz="0" w:space="0" w:color="auto"/>
        <w:left w:val="none" w:sz="0" w:space="0" w:color="auto"/>
        <w:bottom w:val="none" w:sz="0" w:space="0" w:color="auto"/>
        <w:right w:val="none" w:sz="0" w:space="0" w:color="auto"/>
      </w:divBdr>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37036256">
      <w:bodyDiv w:val="1"/>
      <w:marLeft w:val="0"/>
      <w:marRight w:val="0"/>
      <w:marTop w:val="0"/>
      <w:marBottom w:val="0"/>
      <w:divBdr>
        <w:top w:val="none" w:sz="0" w:space="0" w:color="auto"/>
        <w:left w:val="none" w:sz="0" w:space="0" w:color="auto"/>
        <w:bottom w:val="none" w:sz="0" w:space="0" w:color="auto"/>
        <w:right w:val="none" w:sz="0" w:space="0" w:color="auto"/>
      </w:divBdr>
    </w:div>
    <w:div w:id="639195558">
      <w:bodyDiv w:val="1"/>
      <w:marLeft w:val="0"/>
      <w:marRight w:val="0"/>
      <w:marTop w:val="0"/>
      <w:marBottom w:val="0"/>
      <w:divBdr>
        <w:top w:val="none" w:sz="0" w:space="0" w:color="auto"/>
        <w:left w:val="none" w:sz="0" w:space="0" w:color="auto"/>
        <w:bottom w:val="none" w:sz="0" w:space="0" w:color="auto"/>
        <w:right w:val="none" w:sz="0" w:space="0" w:color="auto"/>
      </w:divBdr>
      <w:divsChild>
        <w:div w:id="34695710">
          <w:marLeft w:val="547"/>
          <w:marRight w:val="0"/>
          <w:marTop w:val="77"/>
          <w:marBottom w:val="0"/>
          <w:divBdr>
            <w:top w:val="none" w:sz="0" w:space="0" w:color="auto"/>
            <w:left w:val="none" w:sz="0" w:space="0" w:color="auto"/>
            <w:bottom w:val="none" w:sz="0" w:space="0" w:color="auto"/>
            <w:right w:val="none" w:sz="0" w:space="0" w:color="auto"/>
          </w:divBdr>
        </w:div>
      </w:divsChild>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83036749">
          <w:marLeft w:val="1166"/>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1273904343">
          <w:marLeft w:val="547"/>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39643896">
      <w:bodyDiv w:val="1"/>
      <w:marLeft w:val="0"/>
      <w:marRight w:val="0"/>
      <w:marTop w:val="0"/>
      <w:marBottom w:val="0"/>
      <w:divBdr>
        <w:top w:val="none" w:sz="0" w:space="0" w:color="auto"/>
        <w:left w:val="none" w:sz="0" w:space="0" w:color="auto"/>
        <w:bottom w:val="none" w:sz="0" w:space="0" w:color="auto"/>
        <w:right w:val="none" w:sz="0" w:space="0" w:color="auto"/>
      </w:divBdr>
      <w:divsChild>
        <w:div w:id="465976920">
          <w:marLeft w:val="1080"/>
          <w:marRight w:val="0"/>
          <w:marTop w:val="100"/>
          <w:marBottom w:val="0"/>
          <w:divBdr>
            <w:top w:val="none" w:sz="0" w:space="0" w:color="auto"/>
            <w:left w:val="none" w:sz="0" w:space="0" w:color="auto"/>
            <w:bottom w:val="none" w:sz="0" w:space="0" w:color="auto"/>
            <w:right w:val="none" w:sz="0" w:space="0" w:color="auto"/>
          </w:divBdr>
        </w:div>
        <w:div w:id="675810127">
          <w:marLeft w:val="1080"/>
          <w:marRight w:val="0"/>
          <w:marTop w:val="100"/>
          <w:marBottom w:val="0"/>
          <w:divBdr>
            <w:top w:val="none" w:sz="0" w:space="0" w:color="auto"/>
            <w:left w:val="none" w:sz="0" w:space="0" w:color="auto"/>
            <w:bottom w:val="none" w:sz="0" w:space="0" w:color="auto"/>
            <w:right w:val="none" w:sz="0" w:space="0" w:color="auto"/>
          </w:divBdr>
        </w:div>
        <w:div w:id="879785286">
          <w:marLeft w:val="1080"/>
          <w:marRight w:val="0"/>
          <w:marTop w:val="100"/>
          <w:marBottom w:val="0"/>
          <w:divBdr>
            <w:top w:val="none" w:sz="0" w:space="0" w:color="auto"/>
            <w:left w:val="none" w:sz="0" w:space="0" w:color="auto"/>
            <w:bottom w:val="none" w:sz="0" w:space="0" w:color="auto"/>
            <w:right w:val="none" w:sz="0" w:space="0" w:color="auto"/>
          </w:divBdr>
        </w:div>
        <w:div w:id="1153057949">
          <w:marLeft w:val="1080"/>
          <w:marRight w:val="0"/>
          <w:marTop w:val="100"/>
          <w:marBottom w:val="0"/>
          <w:divBdr>
            <w:top w:val="none" w:sz="0" w:space="0" w:color="auto"/>
            <w:left w:val="none" w:sz="0" w:space="0" w:color="auto"/>
            <w:bottom w:val="none" w:sz="0" w:space="0" w:color="auto"/>
            <w:right w:val="none" w:sz="0" w:space="0" w:color="auto"/>
          </w:divBdr>
        </w:div>
        <w:div w:id="1248347365">
          <w:marLeft w:val="1080"/>
          <w:marRight w:val="0"/>
          <w:marTop w:val="100"/>
          <w:marBottom w:val="0"/>
          <w:divBdr>
            <w:top w:val="none" w:sz="0" w:space="0" w:color="auto"/>
            <w:left w:val="none" w:sz="0" w:space="0" w:color="auto"/>
            <w:bottom w:val="none" w:sz="0" w:space="0" w:color="auto"/>
            <w:right w:val="none" w:sz="0" w:space="0" w:color="auto"/>
          </w:divBdr>
        </w:div>
        <w:div w:id="1256475240">
          <w:marLeft w:val="360"/>
          <w:marRight w:val="0"/>
          <w:marTop w:val="120"/>
          <w:marBottom w:val="0"/>
          <w:divBdr>
            <w:top w:val="none" w:sz="0" w:space="0" w:color="auto"/>
            <w:left w:val="none" w:sz="0" w:space="0" w:color="auto"/>
            <w:bottom w:val="none" w:sz="0" w:space="0" w:color="auto"/>
            <w:right w:val="none" w:sz="0" w:space="0" w:color="auto"/>
          </w:divBdr>
        </w:div>
        <w:div w:id="1383481248">
          <w:marLeft w:val="360"/>
          <w:marRight w:val="0"/>
          <w:marTop w:val="120"/>
          <w:marBottom w:val="0"/>
          <w:divBdr>
            <w:top w:val="none" w:sz="0" w:space="0" w:color="auto"/>
            <w:left w:val="none" w:sz="0" w:space="0" w:color="auto"/>
            <w:bottom w:val="none" w:sz="0" w:space="0" w:color="auto"/>
            <w:right w:val="none" w:sz="0" w:space="0" w:color="auto"/>
          </w:divBdr>
        </w:div>
        <w:div w:id="1530531035">
          <w:marLeft w:val="360"/>
          <w:marRight w:val="0"/>
          <w:marTop w:val="120"/>
          <w:marBottom w:val="0"/>
          <w:divBdr>
            <w:top w:val="none" w:sz="0" w:space="0" w:color="auto"/>
            <w:left w:val="none" w:sz="0" w:space="0" w:color="auto"/>
            <w:bottom w:val="none" w:sz="0" w:space="0" w:color="auto"/>
            <w:right w:val="none" w:sz="0" w:space="0" w:color="auto"/>
          </w:divBdr>
        </w:div>
        <w:div w:id="1761755364">
          <w:marLeft w:val="1080"/>
          <w:marRight w:val="0"/>
          <w:marTop w:val="100"/>
          <w:marBottom w:val="0"/>
          <w:divBdr>
            <w:top w:val="none" w:sz="0" w:space="0" w:color="auto"/>
            <w:left w:val="none" w:sz="0" w:space="0" w:color="auto"/>
            <w:bottom w:val="none" w:sz="0" w:space="0" w:color="auto"/>
            <w:right w:val="none" w:sz="0" w:space="0" w:color="auto"/>
          </w:divBdr>
        </w:div>
        <w:div w:id="1781299899">
          <w:marLeft w:val="1080"/>
          <w:marRight w:val="0"/>
          <w:marTop w:val="10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45908771">
          <w:marLeft w:val="2520"/>
          <w:marRight w:val="0"/>
          <w:marTop w:val="86"/>
          <w:marBottom w:val="0"/>
          <w:divBdr>
            <w:top w:val="none" w:sz="0" w:space="0" w:color="auto"/>
            <w:left w:val="none" w:sz="0" w:space="0" w:color="auto"/>
            <w:bottom w:val="none" w:sz="0" w:space="0" w:color="auto"/>
            <w:right w:val="none" w:sz="0" w:space="0" w:color="auto"/>
          </w:divBdr>
        </w:div>
        <w:div w:id="2080470704">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6574">
      <w:bodyDiv w:val="1"/>
      <w:marLeft w:val="0"/>
      <w:marRight w:val="0"/>
      <w:marTop w:val="0"/>
      <w:marBottom w:val="0"/>
      <w:divBdr>
        <w:top w:val="none" w:sz="0" w:space="0" w:color="auto"/>
        <w:left w:val="none" w:sz="0" w:space="0" w:color="auto"/>
        <w:bottom w:val="none" w:sz="0" w:space="0" w:color="auto"/>
        <w:right w:val="none" w:sz="0" w:space="0" w:color="auto"/>
      </w:divBdr>
      <w:divsChild>
        <w:div w:id="149248530">
          <w:marLeft w:val="1080"/>
          <w:marRight w:val="0"/>
          <w:marTop w:val="100"/>
          <w:marBottom w:val="0"/>
          <w:divBdr>
            <w:top w:val="none" w:sz="0" w:space="0" w:color="auto"/>
            <w:left w:val="none" w:sz="0" w:space="0" w:color="auto"/>
            <w:bottom w:val="none" w:sz="0" w:space="0" w:color="auto"/>
            <w:right w:val="none" w:sz="0" w:space="0" w:color="auto"/>
          </w:divBdr>
        </w:div>
        <w:div w:id="197208534">
          <w:marLeft w:val="1800"/>
          <w:marRight w:val="0"/>
          <w:marTop w:val="100"/>
          <w:marBottom w:val="0"/>
          <w:divBdr>
            <w:top w:val="none" w:sz="0" w:space="0" w:color="auto"/>
            <w:left w:val="none" w:sz="0" w:space="0" w:color="auto"/>
            <w:bottom w:val="none" w:sz="0" w:space="0" w:color="auto"/>
            <w:right w:val="none" w:sz="0" w:space="0" w:color="auto"/>
          </w:divBdr>
        </w:div>
        <w:div w:id="257060134">
          <w:marLeft w:val="1080"/>
          <w:marRight w:val="0"/>
          <w:marTop w:val="100"/>
          <w:marBottom w:val="0"/>
          <w:divBdr>
            <w:top w:val="none" w:sz="0" w:space="0" w:color="auto"/>
            <w:left w:val="none" w:sz="0" w:space="0" w:color="auto"/>
            <w:bottom w:val="none" w:sz="0" w:space="0" w:color="auto"/>
            <w:right w:val="none" w:sz="0" w:space="0" w:color="auto"/>
          </w:divBdr>
        </w:div>
        <w:div w:id="400905117">
          <w:marLeft w:val="1080"/>
          <w:marRight w:val="0"/>
          <w:marTop w:val="100"/>
          <w:marBottom w:val="0"/>
          <w:divBdr>
            <w:top w:val="none" w:sz="0" w:space="0" w:color="auto"/>
            <w:left w:val="none" w:sz="0" w:space="0" w:color="auto"/>
            <w:bottom w:val="none" w:sz="0" w:space="0" w:color="auto"/>
            <w:right w:val="none" w:sz="0" w:space="0" w:color="auto"/>
          </w:divBdr>
        </w:div>
        <w:div w:id="531848164">
          <w:marLeft w:val="1800"/>
          <w:marRight w:val="0"/>
          <w:marTop w:val="100"/>
          <w:marBottom w:val="0"/>
          <w:divBdr>
            <w:top w:val="none" w:sz="0" w:space="0" w:color="auto"/>
            <w:left w:val="none" w:sz="0" w:space="0" w:color="auto"/>
            <w:bottom w:val="none" w:sz="0" w:space="0" w:color="auto"/>
            <w:right w:val="none" w:sz="0" w:space="0" w:color="auto"/>
          </w:divBdr>
        </w:div>
        <w:div w:id="742797727">
          <w:marLeft w:val="1800"/>
          <w:marRight w:val="0"/>
          <w:marTop w:val="100"/>
          <w:marBottom w:val="0"/>
          <w:divBdr>
            <w:top w:val="none" w:sz="0" w:space="0" w:color="auto"/>
            <w:left w:val="none" w:sz="0" w:space="0" w:color="auto"/>
            <w:bottom w:val="none" w:sz="0" w:space="0" w:color="auto"/>
            <w:right w:val="none" w:sz="0" w:space="0" w:color="auto"/>
          </w:divBdr>
        </w:div>
        <w:div w:id="845243557">
          <w:marLeft w:val="360"/>
          <w:marRight w:val="0"/>
          <w:marTop w:val="120"/>
          <w:marBottom w:val="0"/>
          <w:divBdr>
            <w:top w:val="none" w:sz="0" w:space="0" w:color="auto"/>
            <w:left w:val="none" w:sz="0" w:space="0" w:color="auto"/>
            <w:bottom w:val="none" w:sz="0" w:space="0" w:color="auto"/>
            <w:right w:val="none" w:sz="0" w:space="0" w:color="auto"/>
          </w:divBdr>
        </w:div>
        <w:div w:id="931670445">
          <w:marLeft w:val="360"/>
          <w:marRight w:val="0"/>
          <w:marTop w:val="120"/>
          <w:marBottom w:val="0"/>
          <w:divBdr>
            <w:top w:val="none" w:sz="0" w:space="0" w:color="auto"/>
            <w:left w:val="none" w:sz="0" w:space="0" w:color="auto"/>
            <w:bottom w:val="none" w:sz="0" w:space="0" w:color="auto"/>
            <w:right w:val="none" w:sz="0" w:space="0" w:color="auto"/>
          </w:divBdr>
        </w:div>
        <w:div w:id="1138961619">
          <w:marLeft w:val="1080"/>
          <w:marRight w:val="0"/>
          <w:marTop w:val="100"/>
          <w:marBottom w:val="0"/>
          <w:divBdr>
            <w:top w:val="none" w:sz="0" w:space="0" w:color="auto"/>
            <w:left w:val="none" w:sz="0" w:space="0" w:color="auto"/>
            <w:bottom w:val="none" w:sz="0" w:space="0" w:color="auto"/>
            <w:right w:val="none" w:sz="0" w:space="0" w:color="auto"/>
          </w:divBdr>
        </w:div>
        <w:div w:id="1463841551">
          <w:marLeft w:val="1800"/>
          <w:marRight w:val="0"/>
          <w:marTop w:val="100"/>
          <w:marBottom w:val="0"/>
          <w:divBdr>
            <w:top w:val="none" w:sz="0" w:space="0" w:color="auto"/>
            <w:left w:val="none" w:sz="0" w:space="0" w:color="auto"/>
            <w:bottom w:val="none" w:sz="0" w:space="0" w:color="auto"/>
            <w:right w:val="none" w:sz="0" w:space="0" w:color="auto"/>
          </w:divBdr>
        </w:div>
        <w:div w:id="1730030306">
          <w:marLeft w:val="1080"/>
          <w:marRight w:val="0"/>
          <w:marTop w:val="100"/>
          <w:marBottom w:val="0"/>
          <w:divBdr>
            <w:top w:val="none" w:sz="0" w:space="0" w:color="auto"/>
            <w:left w:val="none" w:sz="0" w:space="0" w:color="auto"/>
            <w:bottom w:val="none" w:sz="0" w:space="0" w:color="auto"/>
            <w:right w:val="none" w:sz="0" w:space="0" w:color="auto"/>
          </w:divBdr>
        </w:div>
        <w:div w:id="1738941325">
          <w:marLeft w:val="1080"/>
          <w:marRight w:val="0"/>
          <w:marTop w:val="100"/>
          <w:marBottom w:val="0"/>
          <w:divBdr>
            <w:top w:val="none" w:sz="0" w:space="0" w:color="auto"/>
            <w:left w:val="none" w:sz="0" w:space="0" w:color="auto"/>
            <w:bottom w:val="none" w:sz="0" w:space="0" w:color="auto"/>
            <w:right w:val="none" w:sz="0" w:space="0" w:color="auto"/>
          </w:divBdr>
        </w:div>
        <w:div w:id="1935939939">
          <w:marLeft w:val="1080"/>
          <w:marRight w:val="0"/>
          <w:marTop w:val="100"/>
          <w:marBottom w:val="0"/>
          <w:divBdr>
            <w:top w:val="none" w:sz="0" w:space="0" w:color="auto"/>
            <w:left w:val="none" w:sz="0" w:space="0" w:color="auto"/>
            <w:bottom w:val="none" w:sz="0" w:space="0" w:color="auto"/>
            <w:right w:val="none" w:sz="0" w:space="0" w:color="auto"/>
          </w:divBdr>
        </w:div>
      </w:divsChild>
    </w:div>
    <w:div w:id="863787270">
      <w:bodyDiv w:val="1"/>
      <w:marLeft w:val="0"/>
      <w:marRight w:val="0"/>
      <w:marTop w:val="0"/>
      <w:marBottom w:val="0"/>
      <w:divBdr>
        <w:top w:val="none" w:sz="0" w:space="0" w:color="auto"/>
        <w:left w:val="none" w:sz="0" w:space="0" w:color="auto"/>
        <w:bottom w:val="none" w:sz="0" w:space="0" w:color="auto"/>
        <w:right w:val="none" w:sz="0" w:space="0" w:color="auto"/>
      </w:divBdr>
      <w:divsChild>
        <w:div w:id="97340232">
          <w:marLeft w:val="1800"/>
          <w:marRight w:val="0"/>
          <w:marTop w:val="100"/>
          <w:marBottom w:val="0"/>
          <w:divBdr>
            <w:top w:val="none" w:sz="0" w:space="0" w:color="auto"/>
            <w:left w:val="none" w:sz="0" w:space="0" w:color="auto"/>
            <w:bottom w:val="none" w:sz="0" w:space="0" w:color="auto"/>
            <w:right w:val="none" w:sz="0" w:space="0" w:color="auto"/>
          </w:divBdr>
        </w:div>
        <w:div w:id="171341199">
          <w:marLeft w:val="1800"/>
          <w:marRight w:val="0"/>
          <w:marTop w:val="100"/>
          <w:marBottom w:val="0"/>
          <w:divBdr>
            <w:top w:val="none" w:sz="0" w:space="0" w:color="auto"/>
            <w:left w:val="none" w:sz="0" w:space="0" w:color="auto"/>
            <w:bottom w:val="none" w:sz="0" w:space="0" w:color="auto"/>
            <w:right w:val="none" w:sz="0" w:space="0" w:color="auto"/>
          </w:divBdr>
        </w:div>
        <w:div w:id="391929921">
          <w:marLeft w:val="1080"/>
          <w:marRight w:val="0"/>
          <w:marTop w:val="100"/>
          <w:marBottom w:val="0"/>
          <w:divBdr>
            <w:top w:val="none" w:sz="0" w:space="0" w:color="auto"/>
            <w:left w:val="none" w:sz="0" w:space="0" w:color="auto"/>
            <w:bottom w:val="none" w:sz="0" w:space="0" w:color="auto"/>
            <w:right w:val="none" w:sz="0" w:space="0" w:color="auto"/>
          </w:divBdr>
        </w:div>
        <w:div w:id="567694892">
          <w:marLeft w:val="1800"/>
          <w:marRight w:val="0"/>
          <w:marTop w:val="100"/>
          <w:marBottom w:val="0"/>
          <w:divBdr>
            <w:top w:val="none" w:sz="0" w:space="0" w:color="auto"/>
            <w:left w:val="none" w:sz="0" w:space="0" w:color="auto"/>
            <w:bottom w:val="none" w:sz="0" w:space="0" w:color="auto"/>
            <w:right w:val="none" w:sz="0" w:space="0" w:color="auto"/>
          </w:divBdr>
        </w:div>
        <w:div w:id="719330412">
          <w:marLeft w:val="1080"/>
          <w:marRight w:val="0"/>
          <w:marTop w:val="100"/>
          <w:marBottom w:val="0"/>
          <w:divBdr>
            <w:top w:val="none" w:sz="0" w:space="0" w:color="auto"/>
            <w:left w:val="none" w:sz="0" w:space="0" w:color="auto"/>
            <w:bottom w:val="none" w:sz="0" w:space="0" w:color="auto"/>
            <w:right w:val="none" w:sz="0" w:space="0" w:color="auto"/>
          </w:divBdr>
        </w:div>
        <w:div w:id="920681815">
          <w:marLeft w:val="1800"/>
          <w:marRight w:val="0"/>
          <w:marTop w:val="100"/>
          <w:marBottom w:val="0"/>
          <w:divBdr>
            <w:top w:val="none" w:sz="0" w:space="0" w:color="auto"/>
            <w:left w:val="none" w:sz="0" w:space="0" w:color="auto"/>
            <w:bottom w:val="none" w:sz="0" w:space="0" w:color="auto"/>
            <w:right w:val="none" w:sz="0" w:space="0" w:color="auto"/>
          </w:divBdr>
        </w:div>
        <w:div w:id="1708917875">
          <w:marLeft w:val="1800"/>
          <w:marRight w:val="0"/>
          <w:marTop w:val="100"/>
          <w:marBottom w:val="0"/>
          <w:divBdr>
            <w:top w:val="none" w:sz="0" w:space="0" w:color="auto"/>
            <w:left w:val="none" w:sz="0" w:space="0" w:color="auto"/>
            <w:bottom w:val="none" w:sz="0" w:space="0" w:color="auto"/>
            <w:right w:val="none" w:sz="0" w:space="0" w:color="auto"/>
          </w:divBdr>
        </w:div>
        <w:div w:id="1848247651">
          <w:marLeft w:val="1800"/>
          <w:marRight w:val="0"/>
          <w:marTop w:val="100"/>
          <w:marBottom w:val="0"/>
          <w:divBdr>
            <w:top w:val="none" w:sz="0" w:space="0" w:color="auto"/>
            <w:left w:val="none" w:sz="0" w:space="0" w:color="auto"/>
            <w:bottom w:val="none" w:sz="0" w:space="0" w:color="auto"/>
            <w:right w:val="none" w:sz="0" w:space="0" w:color="auto"/>
          </w:divBdr>
        </w:div>
        <w:div w:id="2118403757">
          <w:marLeft w:val="1080"/>
          <w:marRight w:val="0"/>
          <w:marTop w:val="100"/>
          <w:marBottom w:val="0"/>
          <w:divBdr>
            <w:top w:val="none" w:sz="0" w:space="0" w:color="auto"/>
            <w:left w:val="none" w:sz="0" w:space="0" w:color="auto"/>
            <w:bottom w:val="none" w:sz="0" w:space="0" w:color="auto"/>
            <w:right w:val="none" w:sz="0" w:space="0" w:color="auto"/>
          </w:divBdr>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84357103">
      <w:bodyDiv w:val="1"/>
      <w:marLeft w:val="0"/>
      <w:marRight w:val="0"/>
      <w:marTop w:val="0"/>
      <w:marBottom w:val="0"/>
      <w:divBdr>
        <w:top w:val="none" w:sz="0" w:space="0" w:color="auto"/>
        <w:left w:val="none" w:sz="0" w:space="0" w:color="auto"/>
        <w:bottom w:val="none" w:sz="0" w:space="0" w:color="auto"/>
        <w:right w:val="none" w:sz="0" w:space="0" w:color="auto"/>
      </w:divBdr>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82655511">
          <w:marLeft w:val="3240"/>
          <w:marRight w:val="0"/>
          <w:marTop w:val="77"/>
          <w:marBottom w:val="0"/>
          <w:divBdr>
            <w:top w:val="none" w:sz="0" w:space="0" w:color="auto"/>
            <w:left w:val="none" w:sz="0" w:space="0" w:color="auto"/>
            <w:bottom w:val="none" w:sz="0" w:space="0" w:color="auto"/>
            <w:right w:val="none" w:sz="0" w:space="0" w:color="auto"/>
          </w:divBdr>
        </w:div>
        <w:div w:id="197863573">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223296813">
          <w:marLeft w:val="1166"/>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1326978945">
          <w:marLeft w:val="547"/>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198323742">
          <w:marLeft w:val="1166"/>
          <w:marRight w:val="0"/>
          <w:marTop w:val="67"/>
          <w:marBottom w:val="0"/>
          <w:divBdr>
            <w:top w:val="none" w:sz="0" w:space="0" w:color="auto"/>
            <w:left w:val="none" w:sz="0" w:space="0" w:color="auto"/>
            <w:bottom w:val="none" w:sz="0" w:space="0" w:color="auto"/>
            <w:right w:val="none" w:sz="0" w:space="0" w:color="auto"/>
          </w:divBdr>
        </w:div>
        <w:div w:id="503589296">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275139565">
          <w:marLeft w:val="180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 w:id="1272973663">
          <w:marLeft w:val="360"/>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348720733">
          <w:marLeft w:val="1267"/>
          <w:marRight w:val="0"/>
          <w:marTop w:val="100"/>
          <w:marBottom w:val="0"/>
          <w:divBdr>
            <w:top w:val="none" w:sz="0" w:space="0" w:color="auto"/>
            <w:left w:val="none" w:sz="0" w:space="0" w:color="auto"/>
            <w:bottom w:val="none" w:sz="0" w:space="0" w:color="auto"/>
            <w:right w:val="none" w:sz="0" w:space="0" w:color="auto"/>
          </w:divBdr>
        </w:div>
        <w:div w:id="1084031055">
          <w:marLeft w:val="547"/>
          <w:marRight w:val="0"/>
          <w:marTop w:val="12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1144617788">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2129817529">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913584747">
          <w:marLeft w:val="547"/>
          <w:marRight w:val="0"/>
          <w:marTop w:val="77"/>
          <w:marBottom w:val="0"/>
          <w:divBdr>
            <w:top w:val="none" w:sz="0" w:space="0" w:color="auto"/>
            <w:left w:val="none" w:sz="0" w:space="0" w:color="auto"/>
            <w:bottom w:val="none" w:sz="0" w:space="0" w:color="auto"/>
            <w:right w:val="none" w:sz="0" w:space="0" w:color="auto"/>
          </w:divBdr>
        </w:div>
        <w:div w:id="1599942430">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871578">
      <w:bodyDiv w:val="1"/>
      <w:marLeft w:val="0"/>
      <w:marRight w:val="0"/>
      <w:marTop w:val="0"/>
      <w:marBottom w:val="0"/>
      <w:divBdr>
        <w:top w:val="none" w:sz="0" w:space="0" w:color="auto"/>
        <w:left w:val="none" w:sz="0" w:space="0" w:color="auto"/>
        <w:bottom w:val="none" w:sz="0" w:space="0" w:color="auto"/>
        <w:right w:val="none" w:sz="0" w:space="0" w:color="auto"/>
      </w:divBdr>
      <w:divsChild>
        <w:div w:id="615793196">
          <w:marLeft w:val="1080"/>
          <w:marRight w:val="0"/>
          <w:marTop w:val="100"/>
          <w:marBottom w:val="0"/>
          <w:divBdr>
            <w:top w:val="none" w:sz="0" w:space="0" w:color="auto"/>
            <w:left w:val="none" w:sz="0" w:space="0" w:color="auto"/>
            <w:bottom w:val="none" w:sz="0" w:space="0" w:color="auto"/>
            <w:right w:val="none" w:sz="0" w:space="0" w:color="auto"/>
          </w:divBdr>
        </w:div>
        <w:div w:id="1029526229">
          <w:marLeft w:val="1080"/>
          <w:marRight w:val="0"/>
          <w:marTop w:val="100"/>
          <w:marBottom w:val="0"/>
          <w:divBdr>
            <w:top w:val="none" w:sz="0" w:space="0" w:color="auto"/>
            <w:left w:val="none" w:sz="0" w:space="0" w:color="auto"/>
            <w:bottom w:val="none" w:sz="0" w:space="0" w:color="auto"/>
            <w:right w:val="none" w:sz="0" w:space="0" w:color="auto"/>
          </w:divBdr>
        </w:div>
        <w:div w:id="1981836042">
          <w:marLeft w:val="360"/>
          <w:marRight w:val="0"/>
          <w:marTop w:val="120"/>
          <w:marBottom w:val="0"/>
          <w:divBdr>
            <w:top w:val="none" w:sz="0" w:space="0" w:color="auto"/>
            <w:left w:val="none" w:sz="0" w:space="0" w:color="auto"/>
            <w:bottom w:val="none" w:sz="0" w:space="0" w:color="auto"/>
            <w:right w:val="none" w:sz="0" w:space="0" w:color="auto"/>
          </w:divBdr>
        </w:div>
        <w:div w:id="2127236352">
          <w:marLeft w:val="1080"/>
          <w:marRight w:val="0"/>
          <w:marTop w:val="100"/>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29733410">
      <w:bodyDiv w:val="1"/>
      <w:marLeft w:val="0"/>
      <w:marRight w:val="0"/>
      <w:marTop w:val="0"/>
      <w:marBottom w:val="0"/>
      <w:divBdr>
        <w:top w:val="none" w:sz="0" w:space="0" w:color="auto"/>
        <w:left w:val="none" w:sz="0" w:space="0" w:color="auto"/>
        <w:bottom w:val="none" w:sz="0" w:space="0" w:color="auto"/>
        <w:right w:val="none" w:sz="0" w:space="0" w:color="auto"/>
      </w:divBdr>
      <w:divsChild>
        <w:div w:id="94599993">
          <w:marLeft w:val="1080"/>
          <w:marRight w:val="0"/>
          <w:marTop w:val="0"/>
          <w:marBottom w:val="0"/>
          <w:divBdr>
            <w:top w:val="none" w:sz="0" w:space="0" w:color="auto"/>
            <w:left w:val="none" w:sz="0" w:space="0" w:color="auto"/>
            <w:bottom w:val="none" w:sz="0" w:space="0" w:color="auto"/>
            <w:right w:val="none" w:sz="0" w:space="0" w:color="auto"/>
          </w:divBdr>
        </w:div>
        <w:div w:id="175117808">
          <w:marLeft w:val="360"/>
          <w:marRight w:val="0"/>
          <w:marTop w:val="0"/>
          <w:marBottom w:val="0"/>
          <w:divBdr>
            <w:top w:val="none" w:sz="0" w:space="0" w:color="auto"/>
            <w:left w:val="none" w:sz="0" w:space="0" w:color="auto"/>
            <w:bottom w:val="none" w:sz="0" w:space="0" w:color="auto"/>
            <w:right w:val="none" w:sz="0" w:space="0" w:color="auto"/>
          </w:divBdr>
        </w:div>
        <w:div w:id="423111852">
          <w:marLeft w:val="1080"/>
          <w:marRight w:val="0"/>
          <w:marTop w:val="0"/>
          <w:marBottom w:val="0"/>
          <w:divBdr>
            <w:top w:val="none" w:sz="0" w:space="0" w:color="auto"/>
            <w:left w:val="none" w:sz="0" w:space="0" w:color="auto"/>
            <w:bottom w:val="none" w:sz="0" w:space="0" w:color="auto"/>
            <w:right w:val="none" w:sz="0" w:space="0" w:color="auto"/>
          </w:divBdr>
        </w:div>
        <w:div w:id="557058642">
          <w:marLeft w:val="360"/>
          <w:marRight w:val="0"/>
          <w:marTop w:val="0"/>
          <w:marBottom w:val="0"/>
          <w:divBdr>
            <w:top w:val="none" w:sz="0" w:space="0" w:color="auto"/>
            <w:left w:val="none" w:sz="0" w:space="0" w:color="auto"/>
            <w:bottom w:val="none" w:sz="0" w:space="0" w:color="auto"/>
            <w:right w:val="none" w:sz="0" w:space="0" w:color="auto"/>
          </w:divBdr>
        </w:div>
        <w:div w:id="736704698">
          <w:marLeft w:val="1080"/>
          <w:marRight w:val="0"/>
          <w:marTop w:val="0"/>
          <w:marBottom w:val="0"/>
          <w:divBdr>
            <w:top w:val="none" w:sz="0" w:space="0" w:color="auto"/>
            <w:left w:val="none" w:sz="0" w:space="0" w:color="auto"/>
            <w:bottom w:val="none" w:sz="0" w:space="0" w:color="auto"/>
            <w:right w:val="none" w:sz="0" w:space="0" w:color="auto"/>
          </w:divBdr>
        </w:div>
        <w:div w:id="1075585917">
          <w:marLeft w:val="1080"/>
          <w:marRight w:val="0"/>
          <w:marTop w:val="0"/>
          <w:marBottom w:val="0"/>
          <w:divBdr>
            <w:top w:val="none" w:sz="0" w:space="0" w:color="auto"/>
            <w:left w:val="none" w:sz="0" w:space="0" w:color="auto"/>
            <w:bottom w:val="none" w:sz="0" w:space="0" w:color="auto"/>
            <w:right w:val="none" w:sz="0" w:space="0" w:color="auto"/>
          </w:divBdr>
        </w:div>
        <w:div w:id="1182821475">
          <w:marLeft w:val="1080"/>
          <w:marRight w:val="0"/>
          <w:marTop w:val="0"/>
          <w:marBottom w:val="0"/>
          <w:divBdr>
            <w:top w:val="none" w:sz="0" w:space="0" w:color="auto"/>
            <w:left w:val="none" w:sz="0" w:space="0" w:color="auto"/>
            <w:bottom w:val="none" w:sz="0" w:space="0" w:color="auto"/>
            <w:right w:val="none" w:sz="0" w:space="0" w:color="auto"/>
          </w:divBdr>
        </w:div>
        <w:div w:id="1566834826">
          <w:marLeft w:val="1080"/>
          <w:marRight w:val="0"/>
          <w:marTop w:val="0"/>
          <w:marBottom w:val="0"/>
          <w:divBdr>
            <w:top w:val="none" w:sz="0" w:space="0" w:color="auto"/>
            <w:left w:val="none" w:sz="0" w:space="0" w:color="auto"/>
            <w:bottom w:val="none" w:sz="0" w:space="0" w:color="auto"/>
            <w:right w:val="none" w:sz="0" w:space="0" w:color="auto"/>
          </w:divBdr>
        </w:div>
      </w:divsChild>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776697">
      <w:bodyDiv w:val="1"/>
      <w:marLeft w:val="0"/>
      <w:marRight w:val="0"/>
      <w:marTop w:val="0"/>
      <w:marBottom w:val="0"/>
      <w:divBdr>
        <w:top w:val="none" w:sz="0" w:space="0" w:color="auto"/>
        <w:left w:val="none" w:sz="0" w:space="0" w:color="auto"/>
        <w:bottom w:val="none" w:sz="0" w:space="0" w:color="auto"/>
        <w:right w:val="none" w:sz="0" w:space="0" w:color="auto"/>
      </w:divBdr>
      <w:divsChild>
        <w:div w:id="452796890">
          <w:marLeft w:val="1498"/>
          <w:marRight w:val="0"/>
          <w:marTop w:val="0"/>
          <w:marBottom w:val="0"/>
          <w:divBdr>
            <w:top w:val="none" w:sz="0" w:space="0" w:color="auto"/>
            <w:left w:val="none" w:sz="0" w:space="0" w:color="auto"/>
            <w:bottom w:val="none" w:sz="0" w:space="0" w:color="auto"/>
            <w:right w:val="none" w:sz="0" w:space="0" w:color="auto"/>
          </w:divBdr>
        </w:div>
        <w:div w:id="506867948">
          <w:marLeft w:val="2045"/>
          <w:marRight w:val="0"/>
          <w:marTop w:val="0"/>
          <w:marBottom w:val="0"/>
          <w:divBdr>
            <w:top w:val="none" w:sz="0" w:space="0" w:color="auto"/>
            <w:left w:val="none" w:sz="0" w:space="0" w:color="auto"/>
            <w:bottom w:val="none" w:sz="0" w:space="0" w:color="auto"/>
            <w:right w:val="none" w:sz="0" w:space="0" w:color="auto"/>
          </w:divBdr>
        </w:div>
        <w:div w:id="562451523">
          <w:marLeft w:val="1498"/>
          <w:marRight w:val="0"/>
          <w:marTop w:val="0"/>
          <w:marBottom w:val="0"/>
          <w:divBdr>
            <w:top w:val="none" w:sz="0" w:space="0" w:color="auto"/>
            <w:left w:val="none" w:sz="0" w:space="0" w:color="auto"/>
            <w:bottom w:val="none" w:sz="0" w:space="0" w:color="auto"/>
            <w:right w:val="none" w:sz="0" w:space="0" w:color="auto"/>
          </w:divBdr>
        </w:div>
        <w:div w:id="571893298">
          <w:marLeft w:val="965"/>
          <w:marRight w:val="0"/>
          <w:marTop w:val="0"/>
          <w:marBottom w:val="0"/>
          <w:divBdr>
            <w:top w:val="none" w:sz="0" w:space="0" w:color="auto"/>
            <w:left w:val="none" w:sz="0" w:space="0" w:color="auto"/>
            <w:bottom w:val="none" w:sz="0" w:space="0" w:color="auto"/>
            <w:right w:val="none" w:sz="0" w:space="0" w:color="auto"/>
          </w:divBdr>
        </w:div>
        <w:div w:id="1139884878">
          <w:marLeft w:val="418"/>
          <w:marRight w:val="0"/>
          <w:marTop w:val="0"/>
          <w:marBottom w:val="0"/>
          <w:divBdr>
            <w:top w:val="none" w:sz="0" w:space="0" w:color="auto"/>
            <w:left w:val="none" w:sz="0" w:space="0" w:color="auto"/>
            <w:bottom w:val="none" w:sz="0" w:space="0" w:color="auto"/>
            <w:right w:val="none" w:sz="0" w:space="0" w:color="auto"/>
          </w:divBdr>
        </w:div>
        <w:div w:id="1207715751">
          <w:marLeft w:val="2045"/>
          <w:marRight w:val="0"/>
          <w:marTop w:val="0"/>
          <w:marBottom w:val="0"/>
          <w:divBdr>
            <w:top w:val="none" w:sz="0" w:space="0" w:color="auto"/>
            <w:left w:val="none" w:sz="0" w:space="0" w:color="auto"/>
            <w:bottom w:val="none" w:sz="0" w:space="0" w:color="auto"/>
            <w:right w:val="none" w:sz="0" w:space="0" w:color="auto"/>
          </w:divBdr>
        </w:div>
        <w:div w:id="1306472486">
          <w:marLeft w:val="1627"/>
          <w:marRight w:val="0"/>
          <w:marTop w:val="0"/>
          <w:marBottom w:val="0"/>
          <w:divBdr>
            <w:top w:val="none" w:sz="0" w:space="0" w:color="auto"/>
            <w:left w:val="none" w:sz="0" w:space="0" w:color="auto"/>
            <w:bottom w:val="none" w:sz="0" w:space="0" w:color="auto"/>
            <w:right w:val="none" w:sz="0" w:space="0" w:color="auto"/>
          </w:divBdr>
        </w:div>
        <w:div w:id="1639454664">
          <w:marLeft w:val="2045"/>
          <w:marRight w:val="0"/>
          <w:marTop w:val="0"/>
          <w:marBottom w:val="0"/>
          <w:divBdr>
            <w:top w:val="none" w:sz="0" w:space="0" w:color="auto"/>
            <w:left w:val="none" w:sz="0" w:space="0" w:color="auto"/>
            <w:bottom w:val="none" w:sz="0" w:space="0" w:color="auto"/>
            <w:right w:val="none" w:sz="0" w:space="0" w:color="auto"/>
          </w:divBdr>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623998099">
          <w:marLeft w:val="2520"/>
          <w:marRight w:val="0"/>
          <w:marTop w:val="40"/>
          <w:marBottom w:val="0"/>
          <w:divBdr>
            <w:top w:val="none" w:sz="0" w:space="0" w:color="auto"/>
            <w:left w:val="none" w:sz="0" w:space="0" w:color="auto"/>
            <w:bottom w:val="none" w:sz="0" w:space="0" w:color="auto"/>
            <w:right w:val="none" w:sz="0" w:space="0" w:color="auto"/>
          </w:divBdr>
        </w:div>
        <w:div w:id="857739713">
          <w:marLeft w:val="180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691371822">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8648123">
      <w:bodyDiv w:val="1"/>
      <w:marLeft w:val="0"/>
      <w:marRight w:val="0"/>
      <w:marTop w:val="0"/>
      <w:marBottom w:val="0"/>
      <w:divBdr>
        <w:top w:val="none" w:sz="0" w:space="0" w:color="auto"/>
        <w:left w:val="none" w:sz="0" w:space="0" w:color="auto"/>
        <w:bottom w:val="none" w:sz="0" w:space="0" w:color="auto"/>
        <w:right w:val="none" w:sz="0" w:space="0" w:color="auto"/>
      </w:divBdr>
    </w:div>
    <w:div w:id="1814440845">
      <w:bodyDiv w:val="1"/>
      <w:marLeft w:val="0"/>
      <w:marRight w:val="0"/>
      <w:marTop w:val="0"/>
      <w:marBottom w:val="0"/>
      <w:divBdr>
        <w:top w:val="none" w:sz="0" w:space="0" w:color="auto"/>
        <w:left w:val="none" w:sz="0" w:space="0" w:color="auto"/>
        <w:bottom w:val="none" w:sz="0" w:space="0" w:color="auto"/>
        <w:right w:val="none" w:sz="0" w:space="0" w:color="auto"/>
      </w:divBdr>
      <w:divsChild>
        <w:div w:id="90787028">
          <w:marLeft w:val="2362"/>
          <w:marRight w:val="0"/>
          <w:marTop w:val="100"/>
          <w:marBottom w:val="0"/>
          <w:divBdr>
            <w:top w:val="none" w:sz="0" w:space="0" w:color="auto"/>
            <w:left w:val="none" w:sz="0" w:space="0" w:color="auto"/>
            <w:bottom w:val="none" w:sz="0" w:space="0" w:color="auto"/>
            <w:right w:val="none" w:sz="0" w:space="0" w:color="auto"/>
          </w:divBdr>
        </w:div>
        <w:div w:id="1203715082">
          <w:marLeft w:val="1800"/>
          <w:marRight w:val="0"/>
          <w:marTop w:val="100"/>
          <w:marBottom w:val="0"/>
          <w:divBdr>
            <w:top w:val="none" w:sz="0" w:space="0" w:color="auto"/>
            <w:left w:val="none" w:sz="0" w:space="0" w:color="auto"/>
            <w:bottom w:val="none" w:sz="0" w:space="0" w:color="auto"/>
            <w:right w:val="none" w:sz="0" w:space="0" w:color="auto"/>
          </w:divBdr>
        </w:div>
        <w:div w:id="1235775197">
          <w:marLeft w:val="2362"/>
          <w:marRight w:val="0"/>
          <w:marTop w:val="100"/>
          <w:marBottom w:val="0"/>
          <w:divBdr>
            <w:top w:val="none" w:sz="0" w:space="0" w:color="auto"/>
            <w:left w:val="none" w:sz="0" w:space="0" w:color="auto"/>
            <w:bottom w:val="none" w:sz="0" w:space="0" w:color="auto"/>
            <w:right w:val="none" w:sz="0" w:space="0" w:color="auto"/>
          </w:divBdr>
        </w:div>
        <w:div w:id="1429816783">
          <w:marLeft w:val="1080"/>
          <w:marRight w:val="0"/>
          <w:marTop w:val="100"/>
          <w:marBottom w:val="0"/>
          <w:divBdr>
            <w:top w:val="none" w:sz="0" w:space="0" w:color="auto"/>
            <w:left w:val="none" w:sz="0" w:space="0" w:color="auto"/>
            <w:bottom w:val="none" w:sz="0" w:space="0" w:color="auto"/>
            <w:right w:val="none" w:sz="0" w:space="0" w:color="auto"/>
          </w:divBdr>
        </w:div>
        <w:div w:id="1604876351">
          <w:marLeft w:val="360"/>
          <w:marRight w:val="0"/>
          <w:marTop w:val="120"/>
          <w:marBottom w:val="0"/>
          <w:divBdr>
            <w:top w:val="none" w:sz="0" w:space="0" w:color="auto"/>
            <w:left w:val="none" w:sz="0" w:space="0" w:color="auto"/>
            <w:bottom w:val="none" w:sz="0" w:space="0" w:color="auto"/>
            <w:right w:val="none" w:sz="0" w:space="0" w:color="auto"/>
          </w:divBdr>
        </w:div>
        <w:div w:id="1946116434">
          <w:marLeft w:val="1800"/>
          <w:marRight w:val="0"/>
          <w:marTop w:val="100"/>
          <w:marBottom w:val="0"/>
          <w:divBdr>
            <w:top w:val="none" w:sz="0" w:space="0" w:color="auto"/>
            <w:left w:val="none" w:sz="0" w:space="0" w:color="auto"/>
            <w:bottom w:val="none" w:sz="0" w:space="0" w:color="auto"/>
            <w:right w:val="none" w:sz="0" w:space="0" w:color="auto"/>
          </w:divBdr>
        </w:div>
        <w:div w:id="2097898679">
          <w:marLeft w:val="1282"/>
          <w:marRight w:val="0"/>
          <w:marTop w:val="10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29055478">
      <w:bodyDiv w:val="1"/>
      <w:marLeft w:val="0"/>
      <w:marRight w:val="0"/>
      <w:marTop w:val="0"/>
      <w:marBottom w:val="0"/>
      <w:divBdr>
        <w:top w:val="none" w:sz="0" w:space="0" w:color="auto"/>
        <w:left w:val="none" w:sz="0" w:space="0" w:color="auto"/>
        <w:bottom w:val="none" w:sz="0" w:space="0" w:color="auto"/>
        <w:right w:val="none" w:sz="0" w:space="0" w:color="auto"/>
      </w:divBdr>
    </w:div>
    <w:div w:id="1837725504">
      <w:bodyDiv w:val="1"/>
      <w:marLeft w:val="0"/>
      <w:marRight w:val="0"/>
      <w:marTop w:val="0"/>
      <w:marBottom w:val="0"/>
      <w:divBdr>
        <w:top w:val="none" w:sz="0" w:space="0" w:color="auto"/>
        <w:left w:val="none" w:sz="0" w:space="0" w:color="auto"/>
        <w:bottom w:val="none" w:sz="0" w:space="0" w:color="auto"/>
        <w:right w:val="none" w:sz="0" w:space="0" w:color="auto"/>
      </w:divBdr>
      <w:divsChild>
        <w:div w:id="2976677">
          <w:marLeft w:val="1080"/>
          <w:marRight w:val="0"/>
          <w:marTop w:val="100"/>
          <w:marBottom w:val="0"/>
          <w:divBdr>
            <w:top w:val="none" w:sz="0" w:space="0" w:color="auto"/>
            <w:left w:val="none" w:sz="0" w:space="0" w:color="auto"/>
            <w:bottom w:val="none" w:sz="0" w:space="0" w:color="auto"/>
            <w:right w:val="none" w:sz="0" w:space="0" w:color="auto"/>
          </w:divBdr>
        </w:div>
        <w:div w:id="35549519">
          <w:marLeft w:val="1080"/>
          <w:marRight w:val="0"/>
          <w:marTop w:val="100"/>
          <w:marBottom w:val="0"/>
          <w:divBdr>
            <w:top w:val="none" w:sz="0" w:space="0" w:color="auto"/>
            <w:left w:val="none" w:sz="0" w:space="0" w:color="auto"/>
            <w:bottom w:val="none" w:sz="0" w:space="0" w:color="auto"/>
            <w:right w:val="none" w:sz="0" w:space="0" w:color="auto"/>
          </w:divBdr>
        </w:div>
        <w:div w:id="354039112">
          <w:marLeft w:val="360"/>
          <w:marRight w:val="0"/>
          <w:marTop w:val="120"/>
          <w:marBottom w:val="0"/>
          <w:divBdr>
            <w:top w:val="none" w:sz="0" w:space="0" w:color="auto"/>
            <w:left w:val="none" w:sz="0" w:space="0" w:color="auto"/>
            <w:bottom w:val="none" w:sz="0" w:space="0" w:color="auto"/>
            <w:right w:val="none" w:sz="0" w:space="0" w:color="auto"/>
          </w:divBdr>
        </w:div>
        <w:div w:id="534656333">
          <w:marLeft w:val="1080"/>
          <w:marRight w:val="0"/>
          <w:marTop w:val="100"/>
          <w:marBottom w:val="0"/>
          <w:divBdr>
            <w:top w:val="none" w:sz="0" w:space="0" w:color="auto"/>
            <w:left w:val="none" w:sz="0" w:space="0" w:color="auto"/>
            <w:bottom w:val="none" w:sz="0" w:space="0" w:color="auto"/>
            <w:right w:val="none" w:sz="0" w:space="0" w:color="auto"/>
          </w:divBdr>
        </w:div>
        <w:div w:id="904413732">
          <w:marLeft w:val="1080"/>
          <w:marRight w:val="0"/>
          <w:marTop w:val="100"/>
          <w:marBottom w:val="0"/>
          <w:divBdr>
            <w:top w:val="none" w:sz="0" w:space="0" w:color="auto"/>
            <w:left w:val="none" w:sz="0" w:space="0" w:color="auto"/>
            <w:bottom w:val="none" w:sz="0" w:space="0" w:color="auto"/>
            <w:right w:val="none" w:sz="0" w:space="0" w:color="auto"/>
          </w:divBdr>
        </w:div>
        <w:div w:id="1207062456">
          <w:marLeft w:val="1080"/>
          <w:marRight w:val="0"/>
          <w:marTop w:val="100"/>
          <w:marBottom w:val="0"/>
          <w:divBdr>
            <w:top w:val="none" w:sz="0" w:space="0" w:color="auto"/>
            <w:left w:val="none" w:sz="0" w:space="0" w:color="auto"/>
            <w:bottom w:val="none" w:sz="0" w:space="0" w:color="auto"/>
            <w:right w:val="none" w:sz="0" w:space="0" w:color="auto"/>
          </w:divBdr>
        </w:div>
        <w:div w:id="1378503787">
          <w:marLeft w:val="360"/>
          <w:marRight w:val="0"/>
          <w:marTop w:val="120"/>
          <w:marBottom w:val="0"/>
          <w:divBdr>
            <w:top w:val="none" w:sz="0" w:space="0" w:color="auto"/>
            <w:left w:val="none" w:sz="0" w:space="0" w:color="auto"/>
            <w:bottom w:val="none" w:sz="0" w:space="0" w:color="auto"/>
            <w:right w:val="none" w:sz="0" w:space="0" w:color="auto"/>
          </w:divBdr>
        </w:div>
        <w:div w:id="1425490923">
          <w:marLeft w:val="360"/>
          <w:marRight w:val="0"/>
          <w:marTop w:val="120"/>
          <w:marBottom w:val="0"/>
          <w:divBdr>
            <w:top w:val="none" w:sz="0" w:space="0" w:color="auto"/>
            <w:left w:val="none" w:sz="0" w:space="0" w:color="auto"/>
            <w:bottom w:val="none" w:sz="0" w:space="0" w:color="auto"/>
            <w:right w:val="none" w:sz="0" w:space="0" w:color="auto"/>
          </w:divBdr>
        </w:div>
        <w:div w:id="1780101158">
          <w:marLeft w:val="1080"/>
          <w:marRight w:val="0"/>
          <w:marTop w:val="100"/>
          <w:marBottom w:val="0"/>
          <w:divBdr>
            <w:top w:val="none" w:sz="0" w:space="0" w:color="auto"/>
            <w:left w:val="none" w:sz="0" w:space="0" w:color="auto"/>
            <w:bottom w:val="none" w:sz="0" w:space="0" w:color="auto"/>
            <w:right w:val="none" w:sz="0" w:space="0" w:color="auto"/>
          </w:divBdr>
        </w:div>
        <w:div w:id="1886984675">
          <w:marLeft w:val="1080"/>
          <w:marRight w:val="0"/>
          <w:marTop w:val="100"/>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5279576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899897974">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94075020">
          <w:marLeft w:val="1166"/>
          <w:marRight w:val="0"/>
          <w:marTop w:val="67"/>
          <w:marBottom w:val="0"/>
          <w:divBdr>
            <w:top w:val="none" w:sz="0" w:space="0" w:color="auto"/>
            <w:left w:val="none" w:sz="0" w:space="0" w:color="auto"/>
            <w:bottom w:val="none" w:sz="0" w:space="0" w:color="auto"/>
            <w:right w:val="none" w:sz="0" w:space="0" w:color="auto"/>
          </w:divBdr>
        </w:div>
        <w:div w:id="1078402518">
          <w:marLeft w:val="547"/>
          <w:marRight w:val="0"/>
          <w:marTop w:val="7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3514844">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80988859">
      <w:bodyDiv w:val="1"/>
      <w:marLeft w:val="0"/>
      <w:marRight w:val="0"/>
      <w:marTop w:val="0"/>
      <w:marBottom w:val="0"/>
      <w:divBdr>
        <w:top w:val="none" w:sz="0" w:space="0" w:color="auto"/>
        <w:left w:val="none" w:sz="0" w:space="0" w:color="auto"/>
        <w:bottom w:val="none" w:sz="0" w:space="0" w:color="auto"/>
        <w:right w:val="none" w:sz="0" w:space="0" w:color="auto"/>
      </w:divBdr>
      <w:divsChild>
        <w:div w:id="18095449">
          <w:marLeft w:val="1800"/>
          <w:marRight w:val="0"/>
          <w:marTop w:val="100"/>
          <w:marBottom w:val="0"/>
          <w:divBdr>
            <w:top w:val="none" w:sz="0" w:space="0" w:color="auto"/>
            <w:left w:val="none" w:sz="0" w:space="0" w:color="auto"/>
            <w:bottom w:val="none" w:sz="0" w:space="0" w:color="auto"/>
            <w:right w:val="none" w:sz="0" w:space="0" w:color="auto"/>
          </w:divBdr>
        </w:div>
        <w:div w:id="525484636">
          <w:marLeft w:val="1080"/>
          <w:marRight w:val="0"/>
          <w:marTop w:val="100"/>
          <w:marBottom w:val="0"/>
          <w:divBdr>
            <w:top w:val="none" w:sz="0" w:space="0" w:color="auto"/>
            <w:left w:val="none" w:sz="0" w:space="0" w:color="auto"/>
            <w:bottom w:val="none" w:sz="0" w:space="0" w:color="auto"/>
            <w:right w:val="none" w:sz="0" w:space="0" w:color="auto"/>
          </w:divBdr>
        </w:div>
        <w:div w:id="608320498">
          <w:marLeft w:val="360"/>
          <w:marRight w:val="0"/>
          <w:marTop w:val="120"/>
          <w:marBottom w:val="0"/>
          <w:divBdr>
            <w:top w:val="none" w:sz="0" w:space="0" w:color="auto"/>
            <w:left w:val="none" w:sz="0" w:space="0" w:color="auto"/>
            <w:bottom w:val="none" w:sz="0" w:space="0" w:color="auto"/>
            <w:right w:val="none" w:sz="0" w:space="0" w:color="auto"/>
          </w:divBdr>
        </w:div>
        <w:div w:id="725645381">
          <w:marLeft w:val="1080"/>
          <w:marRight w:val="0"/>
          <w:marTop w:val="100"/>
          <w:marBottom w:val="0"/>
          <w:divBdr>
            <w:top w:val="none" w:sz="0" w:space="0" w:color="auto"/>
            <w:left w:val="none" w:sz="0" w:space="0" w:color="auto"/>
            <w:bottom w:val="none" w:sz="0" w:space="0" w:color="auto"/>
            <w:right w:val="none" w:sz="0" w:space="0" w:color="auto"/>
          </w:divBdr>
        </w:div>
        <w:div w:id="906916550">
          <w:marLeft w:val="1080"/>
          <w:marRight w:val="0"/>
          <w:marTop w:val="100"/>
          <w:marBottom w:val="0"/>
          <w:divBdr>
            <w:top w:val="none" w:sz="0" w:space="0" w:color="auto"/>
            <w:left w:val="none" w:sz="0" w:space="0" w:color="auto"/>
            <w:bottom w:val="none" w:sz="0" w:space="0" w:color="auto"/>
            <w:right w:val="none" w:sz="0" w:space="0" w:color="auto"/>
          </w:divBdr>
        </w:div>
        <w:div w:id="1253662437">
          <w:marLeft w:val="360"/>
          <w:marRight w:val="0"/>
          <w:marTop w:val="120"/>
          <w:marBottom w:val="0"/>
          <w:divBdr>
            <w:top w:val="none" w:sz="0" w:space="0" w:color="auto"/>
            <w:left w:val="none" w:sz="0" w:space="0" w:color="auto"/>
            <w:bottom w:val="none" w:sz="0" w:space="0" w:color="auto"/>
            <w:right w:val="none" w:sz="0" w:space="0" w:color="auto"/>
          </w:divBdr>
        </w:div>
        <w:div w:id="1545799412">
          <w:marLeft w:val="1080"/>
          <w:marRight w:val="0"/>
          <w:marTop w:val="100"/>
          <w:marBottom w:val="0"/>
          <w:divBdr>
            <w:top w:val="none" w:sz="0" w:space="0" w:color="auto"/>
            <w:left w:val="none" w:sz="0" w:space="0" w:color="auto"/>
            <w:bottom w:val="none" w:sz="0" w:space="0" w:color="auto"/>
            <w:right w:val="none" w:sz="0" w:space="0" w:color="auto"/>
          </w:divBdr>
        </w:div>
      </w:divsChild>
    </w:div>
    <w:div w:id="1983654918">
      <w:bodyDiv w:val="1"/>
      <w:marLeft w:val="0"/>
      <w:marRight w:val="0"/>
      <w:marTop w:val="0"/>
      <w:marBottom w:val="0"/>
      <w:divBdr>
        <w:top w:val="none" w:sz="0" w:space="0" w:color="auto"/>
        <w:left w:val="none" w:sz="0" w:space="0" w:color="auto"/>
        <w:bottom w:val="none" w:sz="0" w:space="0" w:color="auto"/>
        <w:right w:val="none" w:sz="0" w:space="0" w:color="auto"/>
      </w:divBdr>
      <w:divsChild>
        <w:div w:id="284772785">
          <w:marLeft w:val="1800"/>
          <w:marRight w:val="0"/>
          <w:marTop w:val="58"/>
          <w:marBottom w:val="0"/>
          <w:divBdr>
            <w:top w:val="none" w:sz="0" w:space="0" w:color="auto"/>
            <w:left w:val="none" w:sz="0" w:space="0" w:color="auto"/>
            <w:bottom w:val="none" w:sz="0" w:space="0" w:color="auto"/>
            <w:right w:val="none" w:sz="0" w:space="0" w:color="auto"/>
          </w:divBdr>
        </w:div>
        <w:div w:id="454831832">
          <w:marLeft w:val="2520"/>
          <w:marRight w:val="0"/>
          <w:marTop w:val="53"/>
          <w:marBottom w:val="0"/>
          <w:divBdr>
            <w:top w:val="none" w:sz="0" w:space="0" w:color="auto"/>
            <w:left w:val="none" w:sz="0" w:space="0" w:color="auto"/>
            <w:bottom w:val="none" w:sz="0" w:space="0" w:color="auto"/>
            <w:right w:val="none" w:sz="0" w:space="0" w:color="auto"/>
          </w:divBdr>
        </w:div>
        <w:div w:id="560292248">
          <w:marLeft w:val="1800"/>
          <w:marRight w:val="0"/>
          <w:marTop w:val="58"/>
          <w:marBottom w:val="0"/>
          <w:divBdr>
            <w:top w:val="none" w:sz="0" w:space="0" w:color="auto"/>
            <w:left w:val="none" w:sz="0" w:space="0" w:color="auto"/>
            <w:bottom w:val="none" w:sz="0" w:space="0" w:color="auto"/>
            <w:right w:val="none" w:sz="0" w:space="0" w:color="auto"/>
          </w:divBdr>
        </w:div>
        <w:div w:id="582032094">
          <w:marLeft w:val="3240"/>
          <w:marRight w:val="0"/>
          <w:marTop w:val="53"/>
          <w:marBottom w:val="0"/>
          <w:divBdr>
            <w:top w:val="none" w:sz="0" w:space="0" w:color="auto"/>
            <w:left w:val="none" w:sz="0" w:space="0" w:color="auto"/>
            <w:bottom w:val="none" w:sz="0" w:space="0" w:color="auto"/>
            <w:right w:val="none" w:sz="0" w:space="0" w:color="auto"/>
          </w:divBdr>
        </w:div>
        <w:div w:id="591399179">
          <w:marLeft w:val="3240"/>
          <w:marRight w:val="0"/>
          <w:marTop w:val="53"/>
          <w:marBottom w:val="0"/>
          <w:divBdr>
            <w:top w:val="none" w:sz="0" w:space="0" w:color="auto"/>
            <w:left w:val="none" w:sz="0" w:space="0" w:color="auto"/>
            <w:bottom w:val="none" w:sz="0" w:space="0" w:color="auto"/>
            <w:right w:val="none" w:sz="0" w:space="0" w:color="auto"/>
          </w:divBdr>
        </w:div>
        <w:div w:id="641279275">
          <w:marLeft w:val="2520"/>
          <w:marRight w:val="0"/>
          <w:marTop w:val="53"/>
          <w:marBottom w:val="0"/>
          <w:divBdr>
            <w:top w:val="none" w:sz="0" w:space="0" w:color="auto"/>
            <w:left w:val="none" w:sz="0" w:space="0" w:color="auto"/>
            <w:bottom w:val="none" w:sz="0" w:space="0" w:color="auto"/>
            <w:right w:val="none" w:sz="0" w:space="0" w:color="auto"/>
          </w:divBdr>
        </w:div>
        <w:div w:id="775102369">
          <w:marLeft w:val="3240"/>
          <w:marRight w:val="0"/>
          <w:marTop w:val="53"/>
          <w:marBottom w:val="0"/>
          <w:divBdr>
            <w:top w:val="none" w:sz="0" w:space="0" w:color="auto"/>
            <w:left w:val="none" w:sz="0" w:space="0" w:color="auto"/>
            <w:bottom w:val="none" w:sz="0" w:space="0" w:color="auto"/>
            <w:right w:val="none" w:sz="0" w:space="0" w:color="auto"/>
          </w:divBdr>
        </w:div>
        <w:div w:id="881862236">
          <w:marLeft w:val="2520"/>
          <w:marRight w:val="0"/>
          <w:marTop w:val="53"/>
          <w:marBottom w:val="0"/>
          <w:divBdr>
            <w:top w:val="none" w:sz="0" w:space="0" w:color="auto"/>
            <w:left w:val="none" w:sz="0" w:space="0" w:color="auto"/>
            <w:bottom w:val="none" w:sz="0" w:space="0" w:color="auto"/>
            <w:right w:val="none" w:sz="0" w:space="0" w:color="auto"/>
          </w:divBdr>
        </w:div>
        <w:div w:id="929120862">
          <w:marLeft w:val="1800"/>
          <w:marRight w:val="0"/>
          <w:marTop w:val="58"/>
          <w:marBottom w:val="0"/>
          <w:divBdr>
            <w:top w:val="none" w:sz="0" w:space="0" w:color="auto"/>
            <w:left w:val="none" w:sz="0" w:space="0" w:color="auto"/>
            <w:bottom w:val="none" w:sz="0" w:space="0" w:color="auto"/>
            <w:right w:val="none" w:sz="0" w:space="0" w:color="auto"/>
          </w:divBdr>
        </w:div>
        <w:div w:id="1118842041">
          <w:marLeft w:val="1800"/>
          <w:marRight w:val="0"/>
          <w:marTop w:val="58"/>
          <w:marBottom w:val="0"/>
          <w:divBdr>
            <w:top w:val="none" w:sz="0" w:space="0" w:color="auto"/>
            <w:left w:val="none" w:sz="0" w:space="0" w:color="auto"/>
            <w:bottom w:val="none" w:sz="0" w:space="0" w:color="auto"/>
            <w:right w:val="none" w:sz="0" w:space="0" w:color="auto"/>
          </w:divBdr>
        </w:div>
        <w:div w:id="1155802822">
          <w:marLeft w:val="1166"/>
          <w:marRight w:val="0"/>
          <w:marTop w:val="67"/>
          <w:marBottom w:val="0"/>
          <w:divBdr>
            <w:top w:val="none" w:sz="0" w:space="0" w:color="auto"/>
            <w:left w:val="none" w:sz="0" w:space="0" w:color="auto"/>
            <w:bottom w:val="none" w:sz="0" w:space="0" w:color="auto"/>
            <w:right w:val="none" w:sz="0" w:space="0" w:color="auto"/>
          </w:divBdr>
        </w:div>
        <w:div w:id="1161041295">
          <w:marLeft w:val="3240"/>
          <w:marRight w:val="0"/>
          <w:marTop w:val="53"/>
          <w:marBottom w:val="0"/>
          <w:divBdr>
            <w:top w:val="none" w:sz="0" w:space="0" w:color="auto"/>
            <w:left w:val="none" w:sz="0" w:space="0" w:color="auto"/>
            <w:bottom w:val="none" w:sz="0" w:space="0" w:color="auto"/>
            <w:right w:val="none" w:sz="0" w:space="0" w:color="auto"/>
          </w:divBdr>
        </w:div>
        <w:div w:id="1722555385">
          <w:marLeft w:val="2520"/>
          <w:marRight w:val="0"/>
          <w:marTop w:val="53"/>
          <w:marBottom w:val="0"/>
          <w:divBdr>
            <w:top w:val="none" w:sz="0" w:space="0" w:color="auto"/>
            <w:left w:val="none" w:sz="0" w:space="0" w:color="auto"/>
            <w:bottom w:val="none" w:sz="0" w:space="0" w:color="auto"/>
            <w:right w:val="none" w:sz="0" w:space="0" w:color="auto"/>
          </w:divBdr>
        </w:div>
        <w:div w:id="2022390179">
          <w:marLeft w:val="1166"/>
          <w:marRight w:val="0"/>
          <w:marTop w:val="67"/>
          <w:marBottom w:val="0"/>
          <w:divBdr>
            <w:top w:val="none" w:sz="0" w:space="0" w:color="auto"/>
            <w:left w:val="none" w:sz="0" w:space="0" w:color="auto"/>
            <w:bottom w:val="none" w:sz="0" w:space="0" w:color="auto"/>
            <w:right w:val="none" w:sz="0" w:space="0" w:color="auto"/>
          </w:divBdr>
        </w:div>
        <w:div w:id="2139256960">
          <w:marLeft w:val="2520"/>
          <w:marRight w:val="0"/>
          <w:marTop w:val="53"/>
          <w:marBottom w:val="0"/>
          <w:divBdr>
            <w:top w:val="none" w:sz="0" w:space="0" w:color="auto"/>
            <w:left w:val="none" w:sz="0" w:space="0" w:color="auto"/>
            <w:bottom w:val="none" w:sz="0" w:space="0" w:color="auto"/>
            <w:right w:val="none" w:sz="0" w:space="0" w:color="auto"/>
          </w:divBdr>
        </w:div>
      </w:divsChild>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470705985">
          <w:marLeft w:val="360"/>
          <w:marRight w:val="0"/>
          <w:marTop w:val="12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sChild>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217163218">
          <w:marLeft w:val="1267"/>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527178373">
          <w:marLeft w:val="2606"/>
          <w:marRight w:val="0"/>
          <w:marTop w:val="100"/>
          <w:marBottom w:val="0"/>
          <w:divBdr>
            <w:top w:val="none" w:sz="0" w:space="0" w:color="auto"/>
            <w:left w:val="none" w:sz="0" w:space="0" w:color="auto"/>
            <w:bottom w:val="none" w:sz="0" w:space="0" w:color="auto"/>
            <w:right w:val="none" w:sz="0" w:space="0" w:color="auto"/>
          </w:divBdr>
        </w:div>
        <w:div w:id="758059058">
          <w:marLeft w:val="1800"/>
          <w:marRight w:val="0"/>
          <w:marTop w:val="100"/>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12DDB-8EDC-4398-BF5D-C87D97FF0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8935</Words>
  <Characters>50935</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59751</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CATT</cp:lastModifiedBy>
  <cp:revision>2</cp:revision>
  <cp:lastPrinted>2007-12-29T21:50:00Z</cp:lastPrinted>
  <dcterms:created xsi:type="dcterms:W3CDTF">2024-08-09T10:28:00Z</dcterms:created>
  <dcterms:modified xsi:type="dcterms:W3CDTF">2024-08-09T10:28:00Z</dcterms:modified>
</cp:coreProperties>
</file>