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57938094"/>
    <w:bookmarkStart w:id="1" w:name="_Ref124589705"/>
    <w:bookmarkStart w:id="2" w:name="_Ref129681862"/>
    <w:bookmarkEnd w:id="0"/>
    <w:p w14:paraId="768E88DB" w14:textId="1DB1E327" w:rsidR="00BE346E" w:rsidRPr="0083558A" w:rsidRDefault="00BE346E" w:rsidP="00BE346E">
      <w:pPr>
        <w:tabs>
          <w:tab w:val="right" w:pos="9216"/>
        </w:tabs>
        <w:spacing w:after="0"/>
        <w:jc w:val="left"/>
        <w:rPr>
          <w:b/>
          <w:kern w:val="2"/>
          <w:shd w:val="clear" w:color="auto" w:fill="F7CAAC"/>
          <w:lang w:eastAsia="zh-CN"/>
        </w:rPr>
      </w:pPr>
      <w:r w:rsidRPr="0083558A">
        <w:rPr>
          <w:noProof/>
          <w:lang w:eastAsia="zh-CN"/>
        </w:rPr>
        <mc:AlternateContent>
          <mc:Choice Requires="wps">
            <w:drawing>
              <wp:anchor distT="0" distB="0" distL="114300" distR="114300" simplePos="0" relativeHeight="251659264" behindDoc="0" locked="1" layoutInCell="1" allowOverlap="1" wp14:anchorId="09D9190E" wp14:editId="68A2D1E6">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shape w14:anchorId="1288DB53"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3558A">
        <w:rPr>
          <w:b/>
          <w:bCs/>
          <w:lang w:eastAsia="zh-CN"/>
        </w:rPr>
        <w:t>3GPP TSG-RAN WG1 Meeting #11</w:t>
      </w:r>
      <w:r w:rsidR="005B22E5">
        <w:rPr>
          <w:b/>
          <w:bCs/>
          <w:lang w:eastAsia="zh-CN"/>
        </w:rPr>
        <w:t>8</w:t>
      </w:r>
      <w:r w:rsidRPr="0083558A">
        <w:rPr>
          <w:b/>
          <w:kern w:val="2"/>
          <w:lang w:eastAsia="zh-CN"/>
        </w:rPr>
        <w:tab/>
        <w:t xml:space="preserve">  R1-240</w:t>
      </w:r>
      <w:r w:rsidR="007A6A08">
        <w:rPr>
          <w:b/>
          <w:kern w:val="2"/>
          <w:lang w:eastAsia="zh-CN"/>
        </w:rPr>
        <w:t>5863</w:t>
      </w:r>
    </w:p>
    <w:bookmarkEnd w:id="1"/>
    <w:bookmarkEnd w:id="2"/>
    <w:p w14:paraId="552524A1" w14:textId="77777777" w:rsidR="008C3193" w:rsidRPr="00CF195E" w:rsidRDefault="008C3193" w:rsidP="008C3193">
      <w:pPr>
        <w:jc w:val="left"/>
        <w:rPr>
          <w:b/>
          <w:kern w:val="2"/>
          <w:lang w:eastAsia="zh-CN"/>
        </w:rPr>
      </w:pPr>
      <w:r>
        <w:rPr>
          <w:b/>
          <w:kern w:val="2"/>
          <w:lang w:eastAsia="zh-CN"/>
        </w:rPr>
        <w:t>Maastricht, Netherlands, August 19</w:t>
      </w:r>
      <w:r w:rsidR="00373009">
        <w:rPr>
          <w:b/>
          <w:kern w:val="2"/>
          <w:lang w:eastAsia="zh-CN"/>
        </w:rPr>
        <w:t xml:space="preserve"> </w:t>
      </w:r>
      <w:r>
        <w:rPr>
          <w:rFonts w:hint="eastAsia"/>
          <w:b/>
          <w:kern w:val="2"/>
          <w:lang w:eastAsia="zh-CN"/>
        </w:rPr>
        <w:t>-</w:t>
      </w:r>
      <w:r w:rsidR="00373009">
        <w:rPr>
          <w:b/>
          <w:kern w:val="2"/>
          <w:lang w:eastAsia="zh-CN"/>
        </w:rPr>
        <w:t xml:space="preserve"> </w:t>
      </w:r>
      <w:r>
        <w:rPr>
          <w:b/>
          <w:kern w:val="2"/>
          <w:lang w:eastAsia="zh-CN"/>
        </w:rPr>
        <w:t>23, 2024</w:t>
      </w:r>
    </w:p>
    <w:p w14:paraId="0CFB240F" w14:textId="77777777" w:rsidR="007B135B" w:rsidRPr="0083558A" w:rsidRDefault="007B135B" w:rsidP="007B135B">
      <w:pPr>
        <w:pBdr>
          <w:top w:val="single" w:sz="4" w:space="1" w:color="auto"/>
        </w:pBdr>
        <w:spacing w:after="0"/>
        <w:jc w:val="left"/>
        <w:rPr>
          <w:b/>
          <w:kern w:val="2"/>
          <w:sz w:val="16"/>
          <w:szCs w:val="16"/>
          <w:lang w:eastAsia="zh-CN"/>
        </w:rPr>
      </w:pPr>
    </w:p>
    <w:p w14:paraId="19A318B0" w14:textId="77777777" w:rsidR="007B135B" w:rsidRPr="0083558A" w:rsidRDefault="007B135B" w:rsidP="007B135B">
      <w:pPr>
        <w:spacing w:after="60"/>
        <w:ind w:left="1555" w:hanging="1555"/>
        <w:jc w:val="left"/>
        <w:rPr>
          <w:b/>
          <w:kern w:val="2"/>
          <w:lang w:eastAsia="zh-CN"/>
        </w:rPr>
      </w:pPr>
      <w:r w:rsidRPr="0083558A">
        <w:rPr>
          <w:b/>
          <w:kern w:val="2"/>
          <w:lang w:eastAsia="zh-CN"/>
        </w:rPr>
        <w:t>Agenda Item:</w:t>
      </w:r>
      <w:r w:rsidRPr="0083558A">
        <w:rPr>
          <w:b/>
          <w:kern w:val="2"/>
          <w:lang w:eastAsia="zh-CN"/>
        </w:rPr>
        <w:tab/>
        <w:t>9.1.3.2</w:t>
      </w:r>
    </w:p>
    <w:p w14:paraId="20F6C51F" w14:textId="77777777" w:rsidR="007B135B" w:rsidRPr="0083558A" w:rsidRDefault="007B135B" w:rsidP="007B135B">
      <w:pPr>
        <w:spacing w:after="60"/>
        <w:ind w:left="1555" w:hanging="1555"/>
        <w:jc w:val="left"/>
        <w:rPr>
          <w:b/>
          <w:kern w:val="2"/>
          <w:lang w:eastAsia="zh-CN"/>
        </w:rPr>
      </w:pPr>
      <w:r w:rsidRPr="0083558A">
        <w:rPr>
          <w:b/>
          <w:kern w:val="2"/>
          <w:lang w:eastAsia="zh-CN"/>
        </w:rPr>
        <w:t>Source:</w:t>
      </w:r>
      <w:r w:rsidRPr="0083558A">
        <w:rPr>
          <w:b/>
          <w:kern w:val="2"/>
          <w:lang w:eastAsia="zh-CN"/>
        </w:rPr>
        <w:tab/>
        <w:t>Huawei, HiSilicon</w:t>
      </w:r>
    </w:p>
    <w:p w14:paraId="35F4FE0B" w14:textId="77777777" w:rsidR="007B135B" w:rsidRPr="0083558A" w:rsidRDefault="007B135B" w:rsidP="007B135B">
      <w:pPr>
        <w:spacing w:after="60"/>
        <w:ind w:left="1555" w:hanging="1555"/>
        <w:jc w:val="left"/>
        <w:rPr>
          <w:b/>
          <w:kern w:val="2"/>
          <w:lang w:eastAsia="zh-CN"/>
        </w:rPr>
      </w:pPr>
      <w:r w:rsidRPr="0083558A">
        <w:rPr>
          <w:b/>
          <w:kern w:val="2"/>
          <w:lang w:eastAsia="zh-CN"/>
        </w:rPr>
        <w:t>Title:</w:t>
      </w:r>
      <w:r w:rsidRPr="0083558A">
        <w:rPr>
          <w:b/>
          <w:kern w:val="2"/>
          <w:lang w:eastAsia="zh-CN"/>
        </w:rPr>
        <w:tab/>
        <w:t>Discussion on AI/ML for CSI compression</w:t>
      </w:r>
    </w:p>
    <w:p w14:paraId="12C2C64A" w14:textId="77777777" w:rsidR="007B135B" w:rsidRPr="0083558A" w:rsidRDefault="007B135B" w:rsidP="007B135B">
      <w:pPr>
        <w:spacing w:after="60"/>
        <w:ind w:left="1555" w:hanging="1555"/>
        <w:jc w:val="left"/>
        <w:rPr>
          <w:b/>
          <w:kern w:val="2"/>
          <w:lang w:eastAsia="zh-CN"/>
        </w:rPr>
      </w:pPr>
      <w:r w:rsidRPr="0083558A">
        <w:rPr>
          <w:b/>
          <w:kern w:val="2"/>
          <w:lang w:eastAsia="zh-CN"/>
        </w:rPr>
        <w:t>Document for:</w:t>
      </w:r>
      <w:r w:rsidRPr="0083558A">
        <w:rPr>
          <w:b/>
          <w:kern w:val="2"/>
          <w:lang w:eastAsia="zh-CN"/>
        </w:rPr>
        <w:tab/>
        <w:t>Discussion and Decision</w:t>
      </w:r>
    </w:p>
    <w:p w14:paraId="553DB3A3" w14:textId="77777777" w:rsidR="007B135B" w:rsidRPr="0083558A" w:rsidRDefault="007B135B" w:rsidP="007B135B">
      <w:pPr>
        <w:pBdr>
          <w:bottom w:val="single" w:sz="4" w:space="1" w:color="auto"/>
        </w:pBdr>
        <w:spacing w:after="0"/>
        <w:jc w:val="left"/>
        <w:rPr>
          <w:b/>
          <w:kern w:val="2"/>
          <w:sz w:val="16"/>
          <w:szCs w:val="16"/>
          <w:lang w:eastAsia="zh-CN"/>
        </w:rPr>
      </w:pPr>
    </w:p>
    <w:p w14:paraId="3B215B3E" w14:textId="77777777" w:rsidR="007B135B" w:rsidRPr="0083558A" w:rsidRDefault="007B135B" w:rsidP="007B135B">
      <w:pPr>
        <w:pStyle w:val="Heading1"/>
      </w:pPr>
      <w:bookmarkStart w:id="3" w:name="_Ref162971297"/>
      <w:r w:rsidRPr="0083558A">
        <w:t>Introduction</w:t>
      </w:r>
      <w:bookmarkEnd w:id="3"/>
    </w:p>
    <w:p w14:paraId="09B62A00" w14:textId="0BF99BBC" w:rsidR="007B135B" w:rsidRPr="0083558A" w:rsidRDefault="007B135B" w:rsidP="00AE227C">
      <w:pPr>
        <w:overflowPunct w:val="0"/>
        <w:textAlignment w:val="baseline"/>
        <w:rPr>
          <w:lang w:eastAsia="zh-CN"/>
        </w:rPr>
      </w:pPr>
      <w:r w:rsidRPr="0083558A">
        <w:rPr>
          <w:lang w:eastAsia="zh-CN"/>
        </w:rPr>
        <w:t xml:space="preserve">In RAN#102 plenary meeting </w:t>
      </w:r>
      <w:r w:rsidRPr="0083558A">
        <w:rPr>
          <w:lang w:eastAsia="zh-CN"/>
        </w:rPr>
        <w:fldChar w:fldCharType="begin"/>
      </w:r>
      <w:r w:rsidRPr="0083558A">
        <w:rPr>
          <w:lang w:eastAsia="zh-CN"/>
        </w:rPr>
        <w:instrText xml:space="preserve"> REF _Ref157450763 \r \h </w:instrText>
      </w:r>
      <w:r w:rsidR="0083558A">
        <w:rPr>
          <w:lang w:eastAsia="zh-CN"/>
        </w:rPr>
        <w:instrText xml:space="preserve"> \* MERGEFORMAT </w:instrText>
      </w:r>
      <w:r w:rsidRPr="0083558A">
        <w:rPr>
          <w:lang w:eastAsia="zh-CN"/>
        </w:rPr>
      </w:r>
      <w:r w:rsidRPr="0083558A">
        <w:rPr>
          <w:lang w:eastAsia="zh-CN"/>
        </w:rPr>
        <w:fldChar w:fldCharType="separate"/>
      </w:r>
      <w:r w:rsidR="00632917">
        <w:rPr>
          <w:lang w:eastAsia="zh-CN"/>
        </w:rPr>
        <w:t>[1]</w:t>
      </w:r>
      <w:r w:rsidRPr="0083558A">
        <w:rPr>
          <w:lang w:eastAsia="zh-CN"/>
        </w:rPr>
        <w:fldChar w:fldCharType="end"/>
      </w:r>
      <w:r w:rsidRPr="0083558A">
        <w:rPr>
          <w:lang w:eastAsia="zh-CN"/>
        </w:rPr>
        <w:t xml:space="preserve">, a new WID on </w:t>
      </w:r>
      <w:bookmarkStart w:id="4" w:name="OLE_LINK4"/>
      <w:r w:rsidRPr="0083558A">
        <w:rPr>
          <w:lang w:eastAsia="zh-CN"/>
        </w:rPr>
        <w:t>AI/ML for air-interface</w:t>
      </w:r>
      <w:bookmarkEnd w:id="4"/>
      <w:r w:rsidRPr="0083558A">
        <w:rPr>
          <w:lang w:eastAsia="zh-CN"/>
        </w:rPr>
        <w:t xml:space="preserve"> was approved for Release 19, where the study objectives on</w:t>
      </w:r>
      <w:r w:rsidRPr="0083558A">
        <w:t xml:space="preserve"> </w:t>
      </w:r>
      <w:r w:rsidRPr="0083558A">
        <w:rPr>
          <w:lang w:eastAsia="zh-CN"/>
        </w:rPr>
        <w:t>AI/ML for CSI compression are given below:</w:t>
      </w:r>
    </w:p>
    <w:tbl>
      <w:tblPr>
        <w:tblStyle w:val="TableGrid"/>
        <w:tblW w:w="0" w:type="auto"/>
        <w:tblLook w:val="04A0" w:firstRow="1" w:lastRow="0" w:firstColumn="1" w:lastColumn="0" w:noHBand="0" w:noVBand="1"/>
      </w:tblPr>
      <w:tblGrid>
        <w:gridCol w:w="9305"/>
      </w:tblGrid>
      <w:tr w:rsidR="007B135B" w:rsidRPr="0083558A" w14:paraId="188EC89A" w14:textId="77777777" w:rsidTr="0070345A">
        <w:tc>
          <w:tcPr>
            <w:tcW w:w="9307" w:type="dxa"/>
          </w:tcPr>
          <w:p w14:paraId="2C75F8A0" w14:textId="77777777" w:rsidR="007B135B" w:rsidRPr="0083558A" w:rsidRDefault="007B135B" w:rsidP="0070345A">
            <w:pPr>
              <w:spacing w:after="0"/>
              <w:rPr>
                <w:bCs/>
                <w:sz w:val="20"/>
              </w:rPr>
            </w:pPr>
            <w:r w:rsidRPr="0083558A">
              <w:rPr>
                <w:bCs/>
                <w:sz w:val="20"/>
              </w:rPr>
              <w:t>Study objectives with corresponding checkpoints in RAN#105 (Sept ’24):</w:t>
            </w:r>
          </w:p>
          <w:p w14:paraId="44CFD58F" w14:textId="77777777" w:rsidR="007B135B" w:rsidRPr="0083558A" w:rsidRDefault="007B135B" w:rsidP="007B135B">
            <w:pPr>
              <w:numPr>
                <w:ilvl w:val="0"/>
                <w:numId w:val="19"/>
              </w:numPr>
              <w:overflowPunct w:val="0"/>
              <w:snapToGrid/>
              <w:spacing w:after="0"/>
              <w:jc w:val="left"/>
              <w:textAlignment w:val="baseline"/>
              <w:rPr>
                <w:bCs/>
                <w:sz w:val="20"/>
              </w:rPr>
            </w:pPr>
            <w:r w:rsidRPr="0083558A">
              <w:rPr>
                <w:bCs/>
                <w:sz w:val="20"/>
              </w:rPr>
              <w:t xml:space="preserve">CSI feedback enhancement [RAN1]: </w:t>
            </w:r>
          </w:p>
          <w:p w14:paraId="7440BB11" w14:textId="77777777" w:rsidR="007B135B" w:rsidRPr="0083558A" w:rsidRDefault="007B135B" w:rsidP="007B135B">
            <w:pPr>
              <w:numPr>
                <w:ilvl w:val="1"/>
                <w:numId w:val="19"/>
              </w:numPr>
              <w:overflowPunct w:val="0"/>
              <w:snapToGrid/>
              <w:spacing w:after="0"/>
              <w:jc w:val="left"/>
              <w:textAlignment w:val="baseline"/>
              <w:rPr>
                <w:bCs/>
                <w:sz w:val="20"/>
              </w:rPr>
            </w:pPr>
            <w:r w:rsidRPr="0083558A">
              <w:rPr>
                <w:bCs/>
                <w:sz w:val="20"/>
              </w:rPr>
              <w:t>For CSI compression (two-sided model), further study ways to:</w:t>
            </w:r>
          </w:p>
          <w:p w14:paraId="72557F7F" w14:textId="77777777" w:rsidR="007B135B" w:rsidRPr="0083558A" w:rsidRDefault="007B135B" w:rsidP="007B135B">
            <w:pPr>
              <w:numPr>
                <w:ilvl w:val="2"/>
                <w:numId w:val="19"/>
              </w:numPr>
              <w:overflowPunct w:val="0"/>
              <w:snapToGrid/>
              <w:spacing w:after="0"/>
              <w:jc w:val="left"/>
              <w:textAlignment w:val="baseline"/>
              <w:rPr>
                <w:bCs/>
                <w:sz w:val="20"/>
              </w:rPr>
            </w:pPr>
            <w:r w:rsidRPr="0083558A">
              <w:rPr>
                <w:bCs/>
                <w:sz w:val="20"/>
              </w:rPr>
              <w:t>Improve trade-off between performance and complexity/overhead</w:t>
            </w:r>
          </w:p>
          <w:p w14:paraId="550922F2" w14:textId="77777777" w:rsidR="007B135B" w:rsidRPr="0083558A" w:rsidRDefault="007B135B" w:rsidP="007B135B">
            <w:pPr>
              <w:numPr>
                <w:ilvl w:val="3"/>
                <w:numId w:val="19"/>
              </w:numPr>
              <w:overflowPunct w:val="0"/>
              <w:snapToGrid/>
              <w:spacing w:after="0"/>
              <w:jc w:val="left"/>
              <w:textAlignment w:val="baseline"/>
              <w:rPr>
                <w:bCs/>
                <w:sz w:val="20"/>
              </w:rPr>
            </w:pPr>
            <w:r w:rsidRPr="0083558A">
              <w:rPr>
                <w:bCs/>
                <w:sz w:val="20"/>
              </w:rPr>
              <w:t>e.g</w:t>
            </w:r>
            <w:bookmarkStart w:id="5" w:name="_GoBack"/>
            <w:bookmarkEnd w:id="5"/>
            <w:r w:rsidRPr="0083558A">
              <w:rPr>
                <w:bCs/>
                <w:sz w:val="20"/>
              </w:rPr>
              <w:t>., considering extending the spatial/frequency compression to spatial/temporal/frequency compression, cell/site specific models, CSI compression plus prediction (compared to Rel-18 non-AI/ML based approach), etc.</w:t>
            </w:r>
          </w:p>
          <w:p w14:paraId="5A8E88D6" w14:textId="77777777" w:rsidR="007B135B" w:rsidRPr="0083558A" w:rsidRDefault="007B135B" w:rsidP="007B135B">
            <w:pPr>
              <w:numPr>
                <w:ilvl w:val="2"/>
                <w:numId w:val="19"/>
              </w:numPr>
              <w:overflowPunct w:val="0"/>
              <w:snapToGrid/>
              <w:spacing w:after="0"/>
              <w:jc w:val="left"/>
              <w:textAlignment w:val="baseline"/>
              <w:rPr>
                <w:bCs/>
                <w:sz w:val="20"/>
              </w:rPr>
            </w:pPr>
            <w:r w:rsidRPr="0083558A">
              <w:rPr>
                <w:bCs/>
                <w:sz w:val="20"/>
              </w:rPr>
              <w:t>Alleviate/resolve issues related to inter-vendor training collaboration.</w:t>
            </w:r>
          </w:p>
          <w:p w14:paraId="29245B4D" w14:textId="77777777" w:rsidR="007B135B" w:rsidRPr="0083558A" w:rsidRDefault="007B135B" w:rsidP="0070345A">
            <w:pPr>
              <w:spacing w:after="0"/>
              <w:ind w:left="1440"/>
              <w:rPr>
                <w:bCs/>
                <w:sz w:val="20"/>
              </w:rPr>
            </w:pPr>
            <w:r w:rsidRPr="0083558A">
              <w:rPr>
                <w:bCs/>
                <w:sz w:val="20"/>
              </w:rPr>
              <w:t xml:space="preserve">while addressing other aspects requiring further study/conclusion as captured in the conclusions section of the TR 38.843. </w:t>
            </w:r>
          </w:p>
          <w:p w14:paraId="72CF5F7A" w14:textId="77777777" w:rsidR="007B135B" w:rsidRPr="0083558A" w:rsidRDefault="007B135B" w:rsidP="0070345A">
            <w:pPr>
              <w:overflowPunct w:val="0"/>
              <w:snapToGrid/>
              <w:spacing w:after="0"/>
              <w:jc w:val="left"/>
              <w:textAlignment w:val="baseline"/>
              <w:rPr>
                <w:bCs/>
              </w:rPr>
            </w:pPr>
            <w:r w:rsidRPr="0083558A">
              <w:rPr>
                <w:bCs/>
                <w:sz w:val="20"/>
              </w:rPr>
              <w:t>….</w:t>
            </w:r>
            <w:r w:rsidRPr="0083558A">
              <w:rPr>
                <w:bCs/>
              </w:rPr>
              <w:t xml:space="preserve"> </w:t>
            </w:r>
          </w:p>
        </w:tc>
      </w:tr>
    </w:tbl>
    <w:p w14:paraId="38B28A65" w14:textId="77777777" w:rsidR="007B135B" w:rsidRPr="0083558A" w:rsidRDefault="007B135B" w:rsidP="00F911EB">
      <w:pPr>
        <w:spacing w:before="120"/>
        <w:rPr>
          <w:lang w:eastAsia="zh-CN"/>
        </w:rPr>
      </w:pPr>
      <w:r w:rsidRPr="0083558A">
        <w:rPr>
          <w:lang w:eastAsia="zh-CN"/>
        </w:rPr>
        <w:t>This contribution discusses from the aspects of the extended cases of CSI compression including performance and complexity, issues related with inter-vendor training collaboration, and other remaining issues which are not concluded in Rel-18.</w:t>
      </w:r>
    </w:p>
    <w:p w14:paraId="3474255A" w14:textId="77777777" w:rsidR="007B135B" w:rsidRPr="0083558A" w:rsidRDefault="007B135B" w:rsidP="007B135B">
      <w:pPr>
        <w:pStyle w:val="Heading1"/>
      </w:pPr>
      <w:bookmarkStart w:id="6" w:name="_Ref129681832"/>
      <w:r w:rsidRPr="0083558A">
        <w:t>Improvement on performance and complexity</w:t>
      </w:r>
    </w:p>
    <w:p w14:paraId="217F3D1F" w14:textId="77777777" w:rsidR="007B135B" w:rsidRPr="0083558A" w:rsidRDefault="007B135B" w:rsidP="007B135B">
      <w:pPr>
        <w:pStyle w:val="Heading2"/>
      </w:pPr>
      <w:bookmarkStart w:id="7" w:name="OLE_LINK40"/>
      <w:r w:rsidRPr="0083558A">
        <w:t>Temporal domain CSI compression Case 2</w:t>
      </w:r>
    </w:p>
    <w:bookmarkEnd w:id="6"/>
    <w:bookmarkEnd w:id="7"/>
    <w:p w14:paraId="512B85FA" w14:textId="77777777" w:rsidR="007B135B" w:rsidRPr="0083558A" w:rsidRDefault="007B135B" w:rsidP="00983D6F">
      <w:pPr>
        <w:pStyle w:val="Heading3"/>
        <w:rPr>
          <w:lang w:eastAsia="zh-CN"/>
        </w:rPr>
      </w:pPr>
      <w:r w:rsidRPr="00983D6F">
        <w:rPr>
          <w:lang w:eastAsia="zh-CN"/>
        </w:rPr>
        <w:t xml:space="preserve">CSI compression Case 2 specific </w:t>
      </w:r>
      <w:r w:rsidRPr="0083558A">
        <w:rPr>
          <w:lang w:eastAsia="zh-CN"/>
        </w:rPr>
        <w:t>simulation assumptions</w:t>
      </w:r>
    </w:p>
    <w:p w14:paraId="0DBFA40F" w14:textId="77777777" w:rsidR="007B135B" w:rsidRPr="0083558A" w:rsidRDefault="007B135B" w:rsidP="007B135B">
      <w:pPr>
        <w:spacing w:before="120"/>
        <w:rPr>
          <w:lang w:eastAsia="zh-CN"/>
        </w:rPr>
      </w:pPr>
      <w:r w:rsidRPr="0083558A">
        <w:rPr>
          <w:lang w:eastAsia="zh-CN"/>
        </w:rPr>
        <w:t xml:space="preserve">In the </w:t>
      </w:r>
      <w:r w:rsidRPr="0083558A">
        <w:rPr>
          <w:rFonts w:eastAsiaTheme="minorEastAsia"/>
        </w:rPr>
        <w:t xml:space="preserve">RAN1#116 meeting, the following agreement was achieved for the </w:t>
      </w:r>
      <w:r w:rsidRPr="0083558A">
        <w:rPr>
          <w:rFonts w:eastAsiaTheme="minorEastAsia"/>
          <w:lang w:eastAsia="zh-CN"/>
        </w:rPr>
        <w:t>modeling</w:t>
      </w:r>
      <w:r w:rsidRPr="0083558A">
        <w:rPr>
          <w:rFonts w:eastAsiaTheme="minorEastAsia"/>
        </w:rPr>
        <w:t xml:space="preserve"> of non-ideal UCI feedback</w:t>
      </w:r>
      <w:r w:rsidRPr="0083558A">
        <w:rPr>
          <w:lang w:eastAsia="zh-CN"/>
        </w:rPr>
        <w:t>.</w:t>
      </w:r>
    </w:p>
    <w:tbl>
      <w:tblPr>
        <w:tblStyle w:val="TableGrid"/>
        <w:tblW w:w="0" w:type="auto"/>
        <w:tblLook w:val="04A0" w:firstRow="1" w:lastRow="0" w:firstColumn="1" w:lastColumn="0" w:noHBand="0" w:noVBand="1"/>
      </w:tblPr>
      <w:tblGrid>
        <w:gridCol w:w="9305"/>
      </w:tblGrid>
      <w:tr w:rsidR="007B135B" w:rsidRPr="0083558A" w14:paraId="650C7263" w14:textId="77777777" w:rsidTr="0070345A">
        <w:tc>
          <w:tcPr>
            <w:tcW w:w="9307" w:type="dxa"/>
          </w:tcPr>
          <w:p w14:paraId="0C059DEE" w14:textId="77777777" w:rsidR="007B135B" w:rsidRPr="0083558A" w:rsidRDefault="007B135B" w:rsidP="0070345A">
            <w:pPr>
              <w:spacing w:after="0"/>
              <w:ind w:left="1440" w:hanging="1440"/>
              <w:rPr>
                <w:rFonts w:eastAsia="等线"/>
                <w:sz w:val="20"/>
                <w:highlight w:val="green"/>
                <w:lang w:eastAsia="zh-CN"/>
              </w:rPr>
            </w:pPr>
            <w:r w:rsidRPr="0083558A">
              <w:rPr>
                <w:rFonts w:eastAsia="等线"/>
                <w:sz w:val="20"/>
                <w:highlight w:val="green"/>
                <w:lang w:eastAsia="zh-CN"/>
              </w:rPr>
              <w:t>Agreement</w:t>
            </w:r>
          </w:p>
          <w:p w14:paraId="4E887C11" w14:textId="77777777" w:rsidR="007B135B" w:rsidRPr="0083558A" w:rsidRDefault="007B135B" w:rsidP="0070345A">
            <w:pPr>
              <w:spacing w:after="0"/>
            </w:pPr>
            <w:r w:rsidRPr="0083558A">
              <w:rPr>
                <w:sz w:val="20"/>
              </w:rPr>
              <w:t>For the evaluation of temporal domain aspects of AI/ML-based CSI compression using two-sided model in Release 19, for Case 2, Case 4 and Case 5, study the performance impact resulting from non-ideal UCI feedback.</w:t>
            </w:r>
          </w:p>
        </w:tc>
      </w:tr>
    </w:tbl>
    <w:p w14:paraId="298D347B" w14:textId="77777777" w:rsidR="007B135B" w:rsidRPr="0083558A" w:rsidRDefault="007B135B" w:rsidP="007B135B">
      <w:pPr>
        <w:spacing w:before="120"/>
        <w:rPr>
          <w:rFonts w:eastAsiaTheme="minorEastAsia"/>
          <w:lang w:eastAsia="zh-CN"/>
        </w:rPr>
      </w:pPr>
      <w:r w:rsidRPr="0083558A">
        <w:rPr>
          <w:lang w:eastAsia="zh-CN"/>
        </w:rPr>
        <w:t xml:space="preserve">As we elaborated previously, the accumulated CSI information </w:t>
      </w:r>
      <w:r w:rsidRPr="0083558A">
        <w:rPr>
          <w:rFonts w:eastAsiaTheme="minorEastAsia"/>
          <w:lang w:eastAsia="zh-CN"/>
        </w:rPr>
        <w:t>between the encoder and the decoder will be synchronized if the CSI feedback is successfully received at the gNB. If UCI missing occurs for the UL transmission (UE dropping CSI, or gNB failing to decode CSI), UE has updated the accumulated CSI while NW fails to update the accumulated CSI, the accumulated CSI between two sides will be mismatched for the next time instance of inference. E.g., as shown in</w:t>
      </w:r>
      <w:r w:rsidRPr="0083558A">
        <w:rPr>
          <w:lang w:eastAsia="zh-CN"/>
        </w:rPr>
        <w:t xml:space="preserve"> the following figure, gNB fails to receive the CSI feedback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r>
              <m:rPr>
                <m:sty m:val="bi"/>
              </m:rPr>
              <w:rPr>
                <w:rFonts w:ascii="Cambria Math" w:eastAsiaTheme="minorEastAsia" w:hAnsi="Cambria Math"/>
                <w:lang w:eastAsia="zh-CN"/>
              </w:rPr>
              <m:t>2</m:t>
            </m:r>
          </m:sub>
        </m:sSub>
      </m:oMath>
      <w:r w:rsidRPr="0083558A">
        <w:rPr>
          <w:lang w:eastAsia="zh-CN"/>
        </w:rPr>
        <w:t xml:space="preserve"> reported by UE at time instance t=2, then the accumulated CSI at the encoder has been updated to </w:t>
      </w:r>
      <w:r w:rsidRPr="0083558A">
        <w:rPr>
          <w:rFonts w:eastAsiaTheme="minorEastAsia"/>
          <w:b/>
          <w:i/>
          <w:lang w:eastAsia="zh-CN"/>
        </w:rPr>
        <w:t xml:space="preserve"> </w:t>
      </w:r>
      <m:oMath>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oMath>
      <w:r w:rsidRPr="0083558A">
        <w:rPr>
          <w:rFonts w:eastAsiaTheme="minorEastAsia"/>
          <w:b/>
          <w:i/>
          <w:iCs/>
          <w:lang w:eastAsia="zh-CN"/>
        </w:rPr>
        <w:t xml:space="preserve"> </w:t>
      </w:r>
      <w:r w:rsidRPr="0083558A">
        <w:rPr>
          <w:rFonts w:eastAsiaTheme="minorEastAsia"/>
          <w:lang w:eastAsia="zh-CN"/>
        </w:rPr>
        <w:t xml:space="preserve">, while the </w:t>
      </w:r>
      <w:r w:rsidRPr="0083558A">
        <w:rPr>
          <w:lang w:eastAsia="zh-CN"/>
        </w:rPr>
        <w:t>accumulated CSI at the decoder</w:t>
      </w:r>
      <w:r w:rsidRPr="0083558A">
        <w:rPr>
          <w:rFonts w:eastAsiaTheme="minorEastAsia"/>
          <w:lang w:eastAsia="zh-CN"/>
        </w:rPr>
        <w:t xml:space="preserve"> is still kept as the status of the last time instance t=1, i.e.,</w:t>
      </w:r>
      <w:r w:rsidRPr="0083558A">
        <w:rPr>
          <w:rFonts w:eastAsiaTheme="minorEastAsia"/>
          <w:b/>
          <w:i/>
          <w:lang w:eastAsia="zh-CN"/>
        </w:rPr>
        <w:t xml:space="preserve"> </w:t>
      </w:r>
      <m:oMath>
        <m:sSubSup>
          <m:sSubSupPr>
            <m:ctrlPr>
              <w:rPr>
                <w:rFonts w:ascii="Cambria Math" w:hAnsi="Cambria Math"/>
                <w:b/>
                <w:i/>
                <w:iCs/>
                <w:lang w:eastAsia="zh-CN"/>
              </w:rPr>
            </m:ctrlPr>
          </m:sSubSupPr>
          <m:e>
            <m:r>
              <m:rPr>
                <m:sty m:val="bi"/>
              </m:rPr>
              <w:rPr>
                <w:rFonts w:ascii="Cambria Math" w:hAnsi="Cambria Math"/>
                <w:lang w:eastAsia="zh-CN"/>
              </w:rPr>
              <m:t>W</m:t>
            </m:r>
          </m:e>
          <m:sub>
            <m:r>
              <m:rPr>
                <m:sty m:val="bi"/>
              </m:rPr>
              <w:rPr>
                <w:rFonts w:ascii="Cambria Math" w:hAnsi="Cambria Math"/>
                <w:lang w:eastAsia="zh-CN"/>
              </w:rPr>
              <m:t>1</m:t>
            </m:r>
          </m:sub>
          <m:sup>
            <m:r>
              <m:rPr>
                <m:sty m:val="bi"/>
              </m:rPr>
              <w:rPr>
                <w:rFonts w:ascii="Cambria Math" w:hAnsi="Cambria Math"/>
                <w:lang w:eastAsia="zh-CN"/>
              </w:rPr>
              <m:t>'</m:t>
            </m:r>
          </m:sup>
        </m:sSubSup>
      </m:oMath>
      <w:r w:rsidRPr="0083558A">
        <w:rPr>
          <w:lang w:eastAsia="zh-CN"/>
        </w:rPr>
        <w:t xml:space="preserve">. Such mismatch will impact the inference for t=3. </w:t>
      </w:r>
    </w:p>
    <w:p w14:paraId="29231778" w14:textId="77777777" w:rsidR="007B135B" w:rsidRPr="0083558A" w:rsidRDefault="007B135B" w:rsidP="007B135B">
      <w:pPr>
        <w:spacing w:before="120"/>
        <w:rPr>
          <w:lang w:eastAsia="zh-CN"/>
        </w:rPr>
      </w:pPr>
      <w:r w:rsidRPr="0083558A">
        <w:rPr>
          <w:lang w:eastAsia="zh-CN"/>
        </w:rPr>
        <w:t xml:space="preserve">Note that in the model training of AI-TSF in our simulation, we assume that the accumulated CSI of the encoder </w:t>
      </w:r>
      <m:oMath>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t</m:t>
            </m:r>
          </m:sub>
        </m:sSub>
      </m:oMath>
      <w:r w:rsidRPr="0083558A">
        <w:rPr>
          <w:lang w:eastAsia="zh-CN"/>
        </w:rPr>
        <w:t xml:space="preserve"> and the accumulated CSI of the decoder </w:t>
      </w:r>
      <m:oMath>
        <m:sSubSup>
          <m:sSubSupPr>
            <m:ctrlPr>
              <w:rPr>
                <w:rFonts w:ascii="Cambria Math" w:hAnsi="Cambria Math"/>
                <w:lang w:eastAsia="zh-CN"/>
              </w:rPr>
            </m:ctrlPr>
          </m:sSubSupPr>
          <m:e>
            <m:r>
              <w:rPr>
                <w:rFonts w:ascii="Cambria Math" w:hAnsi="Cambria Math"/>
                <w:lang w:eastAsia="zh-CN"/>
              </w:rPr>
              <m:t>W</m:t>
            </m:r>
          </m:e>
          <m:sub>
            <m:r>
              <w:rPr>
                <w:rFonts w:ascii="Cambria Math" w:hAnsi="Cambria Math"/>
                <w:lang w:eastAsia="zh-CN"/>
              </w:rPr>
              <m:t>t</m:t>
            </m:r>
          </m:sub>
          <m:sup>
            <m:r>
              <w:rPr>
                <w:rFonts w:ascii="Cambria Math" w:hAnsi="Cambria Math"/>
                <w:lang w:eastAsia="zh-CN"/>
              </w:rPr>
              <m:t>'</m:t>
            </m:r>
          </m:sup>
        </m:sSubSup>
      </m:oMath>
      <w:r w:rsidRPr="0083558A">
        <w:rPr>
          <w:lang w:eastAsia="zh-CN"/>
        </w:rPr>
        <w:t xml:space="preserve"> can be updated synchronously since the availability of the training data is easy to be guaranteed.</w:t>
      </w:r>
    </w:p>
    <w:p w14:paraId="424826B1" w14:textId="77777777" w:rsidR="007B135B" w:rsidRPr="0083558A" w:rsidRDefault="007B135B" w:rsidP="007B135B">
      <w:pPr>
        <w:spacing w:before="120"/>
        <w:jc w:val="center"/>
        <w:rPr>
          <w:rFonts w:eastAsiaTheme="minorEastAsia"/>
          <w:b/>
          <w:bCs/>
          <w:sz w:val="20"/>
          <w:szCs w:val="20"/>
        </w:rPr>
      </w:pPr>
      <w:r w:rsidRPr="0083558A">
        <w:rPr>
          <w:noProof/>
        </w:rPr>
        <w:lastRenderedPageBreak/>
        <w:t xml:space="preserve"> </w:t>
      </w:r>
      <w:r w:rsidRPr="0083558A">
        <w:rPr>
          <w:noProof/>
          <w:lang w:eastAsia="zh-CN"/>
        </w:rPr>
        <w:drawing>
          <wp:inline distT="0" distB="0" distL="0" distR="0" wp14:anchorId="37C32A1F" wp14:editId="5533BC9B">
            <wp:extent cx="4526792" cy="2270927"/>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38600" cy="2276851"/>
                    </a:xfrm>
                    <a:prstGeom prst="rect">
                      <a:avLst/>
                    </a:prstGeom>
                  </pic:spPr>
                </pic:pic>
              </a:graphicData>
            </a:graphic>
          </wp:inline>
        </w:drawing>
      </w:r>
    </w:p>
    <w:p w14:paraId="650134CE" w14:textId="0C66AAE8" w:rsidR="007B135B" w:rsidRPr="0083558A" w:rsidRDefault="007B135B" w:rsidP="007B135B">
      <w:pPr>
        <w:spacing w:before="120"/>
        <w:jc w:val="center"/>
        <w:rPr>
          <w:b/>
          <w:sz w:val="20"/>
          <w:lang w:eastAsia="zh-CN"/>
        </w:rPr>
      </w:pPr>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632917">
        <w:rPr>
          <w:rFonts w:eastAsiaTheme="minorEastAsia"/>
          <w:b/>
          <w:bCs/>
          <w:noProof/>
          <w:sz w:val="20"/>
          <w:szCs w:val="20"/>
        </w:rPr>
        <w:t>1</w:t>
      </w:r>
      <w:r w:rsidRPr="0083558A">
        <w:rPr>
          <w:rFonts w:eastAsiaTheme="minorEastAsia"/>
          <w:b/>
          <w:bCs/>
          <w:sz w:val="20"/>
          <w:szCs w:val="20"/>
        </w:rPr>
        <w:fldChar w:fldCharType="end"/>
      </w:r>
      <w:r w:rsidRPr="0083558A">
        <w:rPr>
          <w:rFonts w:eastAsiaTheme="minorEastAsia"/>
          <w:b/>
          <w:bCs/>
          <w:sz w:val="20"/>
          <w:szCs w:val="20"/>
        </w:rPr>
        <w:t xml:space="preserve"> Impact of </w:t>
      </w:r>
      <w:r w:rsidRPr="0083558A">
        <w:rPr>
          <w:b/>
          <w:sz w:val="20"/>
          <w:lang w:eastAsia="zh-CN"/>
        </w:rPr>
        <w:t>UCI missing under</w:t>
      </w:r>
      <w:r w:rsidRPr="0083558A">
        <w:t xml:space="preserve"> </w:t>
      </w:r>
      <w:r w:rsidRPr="0083558A">
        <w:rPr>
          <w:b/>
          <w:sz w:val="20"/>
          <w:lang w:eastAsia="zh-CN"/>
        </w:rPr>
        <w:t>AI-TSF</w:t>
      </w:r>
    </w:p>
    <w:p w14:paraId="7A53C13D" w14:textId="77777777" w:rsidR="007B135B" w:rsidRPr="0083558A" w:rsidRDefault="007B135B" w:rsidP="007B135B">
      <w:pPr>
        <w:spacing w:before="120"/>
        <w:rPr>
          <w:lang w:eastAsia="zh-CN"/>
        </w:rPr>
      </w:pPr>
      <w:r w:rsidRPr="0083558A">
        <w:rPr>
          <w:lang w:eastAsia="zh-CN"/>
        </w:rPr>
        <w:t>Though the UCI missing can be realistically modeled by the transmission/failure of PUSCH, it may be difficult to align the probability of UCI missing, since the failure of PUSCH may be impacted by various factors of link adaptation, scheduling, interference, etc., which are hard to be calibrated over companies. As a simple way, we can consider a UCI missing rate (e.g., 10%) for each individual CSI report occasion, which is referred to the modeling for the BLER of data channel in previous evaluations.</w:t>
      </w:r>
    </w:p>
    <w:p w14:paraId="7A292B68" w14:textId="77777777" w:rsidR="007B135B" w:rsidRPr="0083558A" w:rsidRDefault="007B135B" w:rsidP="007B135B">
      <w:pPr>
        <w:spacing w:before="120"/>
        <w:rPr>
          <w:lang w:eastAsia="zh-CN"/>
        </w:rPr>
      </w:pPr>
      <w:r w:rsidRPr="0083558A">
        <w:rPr>
          <w:lang w:eastAsia="zh-CN"/>
        </w:rPr>
        <w:t>Other aspects of non-ideal UCI may include: partial omission of CSI feedback, CSI dropping, and interruption of the CSI report (due to CSI report reconfiguration, BWP change, etc.). For partial omission of CSI feedback, different from UCI missing, the CSI payload is still partially addressed to the NW side for the CSI recovery. The full CSI and reserved CSI after partial omission can be actually regarded as two different CSI payload sizes of the scalability case – if the two-sided model has taken into consideration of the partial omission during the training phase and is scalable over multiple CSI payload sizes, it should be robust to the partial omission at the inference phase.</w:t>
      </w:r>
    </w:p>
    <w:p w14:paraId="18732481" w14:textId="77777777" w:rsidR="007B135B" w:rsidRPr="0083558A" w:rsidRDefault="007B135B" w:rsidP="007B135B">
      <w:pPr>
        <w:spacing w:before="120"/>
        <w:rPr>
          <w:lang w:eastAsia="zh-CN"/>
        </w:rPr>
      </w:pPr>
      <w:r w:rsidRPr="0083558A">
        <w:rPr>
          <w:lang w:eastAsia="zh-CN"/>
        </w:rPr>
        <w:t>For CSI dropping (e.g., due to collision during the UCI multiplexing), it is similar to UCI missing, with the difference that gNB is aware of the CSI dropping. For the interruption of the CSI report, it occurs infrequently and based on semi-static manner, so there is no need to simulate the case.</w:t>
      </w:r>
    </w:p>
    <w:p w14:paraId="144C15C0" w14:textId="77777777" w:rsidR="007B135B" w:rsidRPr="0083558A" w:rsidRDefault="007B135B" w:rsidP="007B135B">
      <w:pPr>
        <w:spacing w:before="120"/>
        <w:rPr>
          <w:lang w:eastAsia="zh-CN"/>
        </w:rPr>
      </w:pPr>
      <w:r w:rsidRPr="0083558A">
        <w:rPr>
          <w:lang w:eastAsia="zh-CN"/>
        </w:rPr>
        <w:t>For other EVM aspects, the principle for evaluating Rel-18 SF domain CSI compression (i.e., Case 0) may be reused, e.g., quantization methods, ground-truth CSI format for training, generalization/scalability cases, training collaboration types, monitoring methods, etc. As the performances over these aspects for AI-SF have been observed in Rel-18, and these aspects are not temporal domain related, it is straightforward that AI-TSF would have similar trend with AI-SF. Thus, these aspects may be considered with relatively lower priority.</w:t>
      </w:r>
    </w:p>
    <w:p w14:paraId="45EB12A8" w14:textId="18648583" w:rsidR="007B135B" w:rsidRPr="0083558A" w:rsidRDefault="007B135B" w:rsidP="007B135B">
      <w:pPr>
        <w:spacing w:before="120"/>
        <w:rPr>
          <w:b/>
          <w:i/>
          <w:lang w:eastAsia="zh-CN"/>
        </w:rPr>
      </w:pPr>
      <w:r w:rsidRPr="0083558A">
        <w:rPr>
          <w:b/>
          <w:i/>
          <w:lang w:eastAsia="zh-CN"/>
        </w:rPr>
        <w:t xml:space="preserve">Proposal </w:t>
      </w:r>
      <w:r w:rsidR="00763A8B">
        <w:rPr>
          <w:b/>
          <w:i/>
          <w:lang w:eastAsia="zh-CN"/>
        </w:rPr>
        <w:t>1</w:t>
      </w:r>
      <w:r w:rsidRPr="0083558A">
        <w:rPr>
          <w:b/>
          <w:i/>
          <w:lang w:eastAsia="zh-CN"/>
        </w:rPr>
        <w:t xml:space="preserve">: For the evaluation of non-ideal UCI feedback in Case 2, Case 4, and Case 5, it </w:t>
      </w:r>
      <w:r w:rsidRPr="0083558A">
        <w:rPr>
          <w:rFonts w:eastAsiaTheme="minorEastAsia"/>
          <w:b/>
          <w:bCs/>
          <w:i/>
          <w:lang w:eastAsia="zh-CN"/>
        </w:rPr>
        <w:t>can be modelled with a missing rate (e.g., 10%) for each individual CSI report occasion</w:t>
      </w:r>
      <w:r w:rsidRPr="0083558A">
        <w:rPr>
          <w:b/>
          <w:i/>
          <w:lang w:eastAsia="zh-CN"/>
        </w:rPr>
        <w:t>.</w:t>
      </w:r>
    </w:p>
    <w:p w14:paraId="6637A1CD" w14:textId="77777777" w:rsidR="007B135B" w:rsidRPr="00983D6F" w:rsidRDefault="007B135B" w:rsidP="00983D6F">
      <w:pPr>
        <w:pStyle w:val="Heading3"/>
        <w:rPr>
          <w:lang w:eastAsia="zh-CN"/>
        </w:rPr>
      </w:pPr>
      <w:r w:rsidRPr="0083558A">
        <w:rPr>
          <w:lang w:eastAsia="zh-CN"/>
        </w:rPr>
        <w:t>Simulation results</w:t>
      </w:r>
    </w:p>
    <w:p w14:paraId="7F472F74" w14:textId="5CC891FB" w:rsidR="007B135B" w:rsidRPr="0083558A" w:rsidRDefault="007B135B" w:rsidP="007B135B">
      <w:pPr>
        <w:rPr>
          <w:lang w:eastAsia="zh-CN"/>
        </w:rPr>
      </w:pPr>
      <w:r w:rsidRPr="0083558A">
        <w:t xml:space="preserve">The simulation assumptions of evaluations below are based on Table 6.2.1-1 of TR 38.843 and the additional aspects discussed above. Some key aspects based on the RAN1#116 agreements are also summarized to the table in below. </w:t>
      </w:r>
      <w:r w:rsidRPr="0083558A">
        <w:rPr>
          <w:lang w:eastAsia="zh-CN"/>
        </w:rPr>
        <w:t xml:space="preserve">3 aspects are evaluated: AI-TSF under 1-on-1 joint training without UCI missing to show the upper bound of the performance; AI-TSF under NW first separate training without UCI missing to show the impact of different training manners; AI-TSF under 1-on-1 joint training considering UCI </w:t>
      </w:r>
      <w:r w:rsidRPr="0083558A">
        <w:t>missing</w:t>
      </w:r>
      <w:r w:rsidRPr="0083558A">
        <w:rPr>
          <w:lang w:eastAsia="zh-CN"/>
        </w:rPr>
        <w:t xml:space="preserve"> to show the performance impact under mismatched accumulated CSI.</w:t>
      </w:r>
    </w:p>
    <w:p w14:paraId="68F46A40" w14:textId="68031351"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1</w:t>
      </w:r>
      <w:r w:rsidRPr="0083558A">
        <w:rPr>
          <w:noProof/>
        </w:rPr>
        <w:fldChar w:fldCharType="end"/>
      </w:r>
      <w:r w:rsidRPr="0083558A">
        <w:t xml:space="preserve"> Assumptions for simulations of </w:t>
      </w:r>
      <w:r w:rsidRPr="0083558A">
        <w:rPr>
          <w:rFonts w:eastAsiaTheme="minorEastAsia"/>
        </w:rPr>
        <w:t>AI-TSF</w:t>
      </w:r>
    </w:p>
    <w:tbl>
      <w:tblPr>
        <w:tblW w:w="485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482"/>
      </w:tblGrid>
      <w:tr w:rsidR="007B135B" w:rsidRPr="0083558A" w14:paraId="3C505233" w14:textId="77777777" w:rsidTr="0070345A">
        <w:tc>
          <w:tcPr>
            <w:tcW w:w="1963" w:type="pct"/>
            <w:shd w:val="clear" w:color="auto" w:fill="D9D9D9" w:themeFill="background1" w:themeFillShade="D9"/>
            <w:vAlign w:val="center"/>
          </w:tcPr>
          <w:p w14:paraId="039D15DC" w14:textId="77777777" w:rsidR="007B135B" w:rsidRPr="0083558A" w:rsidRDefault="007B135B" w:rsidP="0070345A">
            <w:pPr>
              <w:widowControl w:val="0"/>
              <w:jc w:val="left"/>
              <w:rPr>
                <w:b/>
              </w:rPr>
            </w:pPr>
            <w:r w:rsidRPr="0083558A">
              <w:rPr>
                <w:b/>
              </w:rPr>
              <w:t>Parameters</w:t>
            </w:r>
          </w:p>
        </w:tc>
        <w:tc>
          <w:tcPr>
            <w:tcW w:w="3037" w:type="pct"/>
            <w:shd w:val="clear" w:color="auto" w:fill="D9D9D9" w:themeFill="background1" w:themeFillShade="D9"/>
            <w:vAlign w:val="center"/>
          </w:tcPr>
          <w:p w14:paraId="3C5C4F05" w14:textId="77777777" w:rsidR="007B135B" w:rsidRPr="0083558A" w:rsidRDefault="007B135B" w:rsidP="0070345A">
            <w:pPr>
              <w:widowControl w:val="0"/>
              <w:jc w:val="left"/>
              <w:rPr>
                <w:b/>
              </w:rPr>
            </w:pPr>
            <w:r w:rsidRPr="0083558A">
              <w:rPr>
                <w:b/>
              </w:rPr>
              <w:t>Value</w:t>
            </w:r>
          </w:p>
        </w:tc>
      </w:tr>
      <w:tr w:rsidR="007B135B" w:rsidRPr="0083558A" w14:paraId="422929F6" w14:textId="77777777" w:rsidTr="0070345A">
        <w:tc>
          <w:tcPr>
            <w:tcW w:w="1963" w:type="pct"/>
            <w:vAlign w:val="center"/>
          </w:tcPr>
          <w:p w14:paraId="706E5121" w14:textId="77777777" w:rsidR="007B135B" w:rsidRPr="0083558A" w:rsidRDefault="007B135B" w:rsidP="0070345A">
            <w:pPr>
              <w:widowControl w:val="0"/>
              <w:spacing w:after="0"/>
              <w:jc w:val="left"/>
              <w:rPr>
                <w:lang w:eastAsia="zh-CN"/>
              </w:rPr>
            </w:pPr>
            <w:r w:rsidRPr="0083558A">
              <w:t>CSI-RS configuration</w:t>
            </w:r>
          </w:p>
        </w:tc>
        <w:tc>
          <w:tcPr>
            <w:tcW w:w="3037" w:type="pct"/>
            <w:vAlign w:val="center"/>
          </w:tcPr>
          <w:p w14:paraId="532B60B0" w14:textId="77777777" w:rsidR="007B135B" w:rsidRPr="0083558A" w:rsidRDefault="007B135B" w:rsidP="0070345A">
            <w:pPr>
              <w:widowControl w:val="0"/>
              <w:spacing w:after="0"/>
              <w:jc w:val="left"/>
              <w:rPr>
                <w:lang w:eastAsia="zh-CN"/>
              </w:rPr>
            </w:pPr>
            <w:r w:rsidRPr="0083558A">
              <w:rPr>
                <w:lang w:eastAsia="zh-CN"/>
              </w:rPr>
              <w:t>5ms</w:t>
            </w:r>
          </w:p>
        </w:tc>
      </w:tr>
      <w:tr w:rsidR="007B135B" w:rsidRPr="0083558A" w14:paraId="1886E04A" w14:textId="77777777" w:rsidTr="0070345A">
        <w:tc>
          <w:tcPr>
            <w:tcW w:w="1963" w:type="pct"/>
            <w:vAlign w:val="center"/>
          </w:tcPr>
          <w:p w14:paraId="403B9D08" w14:textId="77777777" w:rsidR="007B135B" w:rsidRPr="0083558A" w:rsidRDefault="007B135B" w:rsidP="0070345A">
            <w:pPr>
              <w:widowControl w:val="0"/>
              <w:spacing w:after="0"/>
              <w:jc w:val="left"/>
            </w:pPr>
            <w:r w:rsidRPr="0083558A">
              <w:t>CSI reporting periodicity</w:t>
            </w:r>
          </w:p>
        </w:tc>
        <w:tc>
          <w:tcPr>
            <w:tcW w:w="3037" w:type="pct"/>
            <w:vAlign w:val="center"/>
          </w:tcPr>
          <w:p w14:paraId="4A040D81" w14:textId="77777777" w:rsidR="007B135B" w:rsidRPr="0083558A" w:rsidRDefault="007B135B" w:rsidP="0070345A">
            <w:pPr>
              <w:widowControl w:val="0"/>
              <w:spacing w:after="0"/>
              <w:jc w:val="left"/>
            </w:pPr>
            <w:r w:rsidRPr="0083558A">
              <w:rPr>
                <w:lang w:eastAsia="zh-CN"/>
              </w:rPr>
              <w:t>5ms</w:t>
            </w:r>
          </w:p>
        </w:tc>
      </w:tr>
      <w:tr w:rsidR="007B135B" w:rsidRPr="0083558A" w14:paraId="58AD5E0A" w14:textId="77777777" w:rsidTr="0070345A">
        <w:tc>
          <w:tcPr>
            <w:tcW w:w="1963" w:type="pct"/>
            <w:vAlign w:val="center"/>
          </w:tcPr>
          <w:p w14:paraId="095722DF" w14:textId="77777777" w:rsidR="007B135B" w:rsidRPr="0083558A" w:rsidRDefault="007B135B" w:rsidP="0070345A">
            <w:pPr>
              <w:widowControl w:val="0"/>
              <w:spacing w:after="0"/>
              <w:jc w:val="left"/>
              <w:rPr>
                <w:lang w:eastAsia="zh-CN"/>
              </w:rPr>
            </w:pPr>
            <w:r w:rsidRPr="0083558A">
              <w:lastRenderedPageBreak/>
              <w:t>Observation window (training)</w:t>
            </w:r>
          </w:p>
        </w:tc>
        <w:tc>
          <w:tcPr>
            <w:tcW w:w="3037" w:type="pct"/>
            <w:vAlign w:val="center"/>
          </w:tcPr>
          <w:p w14:paraId="6EE16A06" w14:textId="77777777" w:rsidR="007B135B" w:rsidRPr="0083558A" w:rsidRDefault="007B135B" w:rsidP="0070345A">
            <w:pPr>
              <w:widowControl w:val="0"/>
              <w:spacing w:after="0"/>
              <w:jc w:val="left"/>
            </w:pPr>
            <w:r w:rsidRPr="0083558A">
              <w:t>50 time-continuous CSIs: Historic CSI information is persistently accumulated among the 50 time-continuous CSIs of one training sample</w:t>
            </w:r>
          </w:p>
        </w:tc>
      </w:tr>
      <w:tr w:rsidR="007B135B" w:rsidRPr="0083558A" w14:paraId="5306036C" w14:textId="77777777" w:rsidTr="0070345A">
        <w:tc>
          <w:tcPr>
            <w:tcW w:w="1963" w:type="pct"/>
            <w:vAlign w:val="center"/>
          </w:tcPr>
          <w:p w14:paraId="0DFD9B33" w14:textId="77777777" w:rsidR="007B135B" w:rsidRPr="0083558A" w:rsidRDefault="007B135B" w:rsidP="0070345A">
            <w:pPr>
              <w:widowControl w:val="0"/>
              <w:spacing w:after="0"/>
              <w:jc w:val="left"/>
              <w:rPr>
                <w:lang w:eastAsia="zh-CN"/>
              </w:rPr>
            </w:pPr>
            <w:r w:rsidRPr="0083558A">
              <w:t>Observation window (inference)</w:t>
            </w:r>
          </w:p>
        </w:tc>
        <w:tc>
          <w:tcPr>
            <w:tcW w:w="3037" w:type="pct"/>
            <w:vAlign w:val="center"/>
          </w:tcPr>
          <w:p w14:paraId="5537A6C7" w14:textId="77777777" w:rsidR="007B135B" w:rsidRPr="0083558A" w:rsidRDefault="007B135B" w:rsidP="0070345A">
            <w:pPr>
              <w:widowControl w:val="0"/>
              <w:spacing w:after="0"/>
              <w:jc w:val="left"/>
              <w:rPr>
                <w:lang w:eastAsia="zh-CN"/>
              </w:rPr>
            </w:pPr>
            <w:r w:rsidRPr="0083558A">
              <w:rPr>
                <w:lang w:eastAsia="zh-CN"/>
              </w:rPr>
              <w:t xml:space="preserve">Infinite: </w:t>
            </w:r>
            <w:r w:rsidRPr="0083558A">
              <w:t>Historic CSI information is persistently accumulated</w:t>
            </w:r>
          </w:p>
        </w:tc>
      </w:tr>
      <w:tr w:rsidR="007B135B" w:rsidRPr="0083558A" w14:paraId="7BB28767" w14:textId="77777777" w:rsidTr="0070345A">
        <w:tc>
          <w:tcPr>
            <w:tcW w:w="1963" w:type="pct"/>
            <w:vAlign w:val="center"/>
          </w:tcPr>
          <w:p w14:paraId="28BE2BFD" w14:textId="77777777" w:rsidR="007B135B" w:rsidRPr="0083558A" w:rsidRDefault="007B135B" w:rsidP="0070345A">
            <w:pPr>
              <w:widowControl w:val="0"/>
              <w:spacing w:after="0"/>
              <w:jc w:val="left"/>
            </w:pPr>
            <w:r w:rsidRPr="0083558A">
              <w:t>UE distribution</w:t>
            </w:r>
          </w:p>
        </w:tc>
        <w:tc>
          <w:tcPr>
            <w:tcW w:w="3037" w:type="pct"/>
            <w:vAlign w:val="center"/>
          </w:tcPr>
          <w:p w14:paraId="22AA5603" w14:textId="77777777" w:rsidR="007B135B" w:rsidRPr="0083558A" w:rsidRDefault="007B135B" w:rsidP="0070345A">
            <w:pPr>
              <w:widowControl w:val="0"/>
              <w:spacing w:after="0"/>
              <w:jc w:val="left"/>
            </w:pPr>
            <w:r w:rsidRPr="0083558A">
              <w:rPr>
                <w:lang w:eastAsia="x-none"/>
              </w:rPr>
              <w:t>80% indoor, 20% outdoor</w:t>
            </w:r>
          </w:p>
        </w:tc>
      </w:tr>
      <w:tr w:rsidR="007B135B" w:rsidRPr="0083558A" w14:paraId="4C5E0897" w14:textId="77777777" w:rsidTr="0070345A">
        <w:tc>
          <w:tcPr>
            <w:tcW w:w="1963" w:type="pct"/>
            <w:vAlign w:val="center"/>
          </w:tcPr>
          <w:p w14:paraId="0B018437" w14:textId="77777777" w:rsidR="007B135B" w:rsidRPr="0083558A" w:rsidRDefault="007B135B" w:rsidP="0070345A">
            <w:pPr>
              <w:widowControl w:val="0"/>
              <w:spacing w:after="0"/>
              <w:jc w:val="left"/>
            </w:pPr>
            <w:r w:rsidRPr="0083558A">
              <w:t>Outdoor UE speed</w:t>
            </w:r>
          </w:p>
        </w:tc>
        <w:tc>
          <w:tcPr>
            <w:tcW w:w="3037" w:type="pct"/>
            <w:vAlign w:val="center"/>
          </w:tcPr>
          <w:p w14:paraId="5439E6F4" w14:textId="77777777" w:rsidR="007B135B" w:rsidRPr="0083558A" w:rsidRDefault="007B135B" w:rsidP="0070345A">
            <w:pPr>
              <w:widowControl w:val="0"/>
              <w:spacing w:after="0"/>
              <w:jc w:val="left"/>
              <w:rPr>
                <w:lang w:eastAsia="zh-CN"/>
              </w:rPr>
            </w:pPr>
            <w:r w:rsidRPr="0083558A">
              <w:rPr>
                <w:lang w:eastAsia="zh-CN"/>
              </w:rPr>
              <w:t>30km/h</w:t>
            </w:r>
          </w:p>
        </w:tc>
      </w:tr>
      <w:tr w:rsidR="007B135B" w:rsidRPr="0083558A" w14:paraId="149B899A" w14:textId="77777777" w:rsidTr="0070345A">
        <w:tc>
          <w:tcPr>
            <w:tcW w:w="1963" w:type="pct"/>
            <w:vAlign w:val="center"/>
          </w:tcPr>
          <w:p w14:paraId="4E7C5C8D" w14:textId="77777777" w:rsidR="007B135B" w:rsidRPr="0083558A" w:rsidRDefault="007B135B" w:rsidP="0070345A">
            <w:pPr>
              <w:widowControl w:val="0"/>
              <w:spacing w:after="0"/>
              <w:jc w:val="left"/>
            </w:pPr>
            <w:r w:rsidRPr="0083558A">
              <w:t>CSI feedback overhead rate</w:t>
            </w:r>
          </w:p>
        </w:tc>
        <w:tc>
          <w:tcPr>
            <w:tcW w:w="3037" w:type="pct"/>
            <w:vAlign w:val="center"/>
          </w:tcPr>
          <w:p w14:paraId="13F762F2" w14:textId="77777777" w:rsidR="007B135B" w:rsidRPr="0083558A" w:rsidRDefault="007B135B" w:rsidP="0070345A">
            <w:pPr>
              <w:widowControl w:val="0"/>
              <w:spacing w:after="0"/>
              <w:jc w:val="left"/>
            </w:pPr>
            <w:r w:rsidRPr="0083558A">
              <w:t>CSI feedback overhead per 5ms CSI reporting periodicity</w:t>
            </w:r>
          </w:p>
        </w:tc>
      </w:tr>
      <w:tr w:rsidR="007B135B" w:rsidRPr="0083558A" w14:paraId="75389D76" w14:textId="77777777" w:rsidTr="0070345A">
        <w:tc>
          <w:tcPr>
            <w:tcW w:w="1963" w:type="pct"/>
            <w:vAlign w:val="center"/>
          </w:tcPr>
          <w:p w14:paraId="2DFA8874" w14:textId="77777777" w:rsidR="007B135B" w:rsidRPr="0083558A" w:rsidRDefault="007B135B" w:rsidP="0070345A">
            <w:pPr>
              <w:widowControl w:val="0"/>
              <w:spacing w:after="0"/>
              <w:jc w:val="left"/>
              <w:rPr>
                <w:lang w:eastAsia="zh-CN"/>
              </w:rPr>
            </w:pPr>
            <w:r w:rsidRPr="0083558A">
              <w:rPr>
                <w:szCs w:val="20"/>
              </w:rPr>
              <w:t>Non-ideal UCI feedback</w:t>
            </w:r>
          </w:p>
        </w:tc>
        <w:tc>
          <w:tcPr>
            <w:tcW w:w="3037" w:type="pct"/>
            <w:vAlign w:val="center"/>
          </w:tcPr>
          <w:p w14:paraId="7F5183C2" w14:textId="77777777" w:rsidR="007B135B" w:rsidRPr="0083558A" w:rsidRDefault="007B135B" w:rsidP="0070345A">
            <w:pPr>
              <w:widowControl w:val="0"/>
              <w:spacing w:after="0"/>
              <w:jc w:val="left"/>
              <w:rPr>
                <w:lang w:eastAsia="zh-CN"/>
              </w:rPr>
            </w:pPr>
            <w:r w:rsidRPr="0083558A">
              <w:rPr>
                <w:lang w:eastAsia="zh-CN"/>
              </w:rPr>
              <w:t>10% UCI missing rate for each individual CSI report</w:t>
            </w:r>
          </w:p>
        </w:tc>
      </w:tr>
    </w:tbl>
    <w:p w14:paraId="17FDBEF7" w14:textId="77777777" w:rsidR="007B135B" w:rsidRPr="0083558A" w:rsidRDefault="007B135B" w:rsidP="00F911EB">
      <w:pPr>
        <w:spacing w:before="240"/>
        <w:rPr>
          <w:b/>
          <w:u w:val="single"/>
          <w:lang w:eastAsia="zh-CN"/>
        </w:rPr>
      </w:pPr>
      <w:r w:rsidRPr="0083558A">
        <w:rPr>
          <w:b/>
          <w:u w:val="single"/>
          <w:lang w:eastAsia="zh-CN"/>
        </w:rPr>
        <w:t>AI-TSF CSI under 1-on-1 joint training without considering UCI missing</w:t>
      </w:r>
    </w:p>
    <w:p w14:paraId="7C93D062" w14:textId="77777777" w:rsidR="007B135B" w:rsidRPr="0083558A" w:rsidRDefault="007B135B" w:rsidP="007B135B">
      <w:r w:rsidRPr="0083558A">
        <w:rPr>
          <w:lang w:eastAsia="zh-CN"/>
        </w:rPr>
        <w:t xml:space="preserve">The following part provides the evaluation results of the </w:t>
      </w:r>
      <w:r w:rsidRPr="0083558A">
        <w:rPr>
          <w:rFonts w:eastAsiaTheme="minorEastAsia"/>
          <w:lang w:eastAsia="zh-CN"/>
        </w:rPr>
        <w:t>AI-</w:t>
      </w:r>
      <w:r w:rsidRPr="0083558A">
        <w:t>TSF</w:t>
      </w:r>
      <w:r w:rsidRPr="0083558A">
        <w:rPr>
          <w:lang w:eastAsia="zh-CN"/>
        </w:rPr>
        <w:t xml:space="preserve"> compression scheme, where</w:t>
      </w:r>
      <w:r w:rsidRPr="0083558A">
        <w:t xml:space="preserve"> rank=1 and rank=2 with rank adaptation is considered. </w:t>
      </w:r>
    </w:p>
    <w:p w14:paraId="4DAE4AD1" w14:textId="718696FC" w:rsidR="007B135B" w:rsidRPr="0083558A" w:rsidRDefault="007B135B" w:rsidP="007B135B">
      <w:r w:rsidRPr="0083558A">
        <w:fldChar w:fldCharType="begin"/>
      </w:r>
      <w:r w:rsidRPr="0083558A">
        <w:instrText xml:space="preserve"> REF _Ref118360516 \h </w:instrText>
      </w:r>
      <w:r w:rsidR="0083558A">
        <w:instrText xml:space="preserve"> \* MERGEFORMAT </w:instrText>
      </w:r>
      <w:r w:rsidRPr="0083558A">
        <w:fldChar w:fldCharType="separate"/>
      </w:r>
      <w:r w:rsidR="00632917" w:rsidRPr="0083558A">
        <w:t xml:space="preserve">Figure </w:t>
      </w:r>
      <w:r w:rsidR="00632917">
        <w:rPr>
          <w:noProof/>
        </w:rPr>
        <w:t>2</w:t>
      </w:r>
      <w:r w:rsidRPr="0083558A">
        <w:fldChar w:fldCharType="end"/>
      </w:r>
      <w:r w:rsidRPr="0083558A">
        <w:t xml:space="preserve"> illustrates the SGCS of </w:t>
      </w:r>
      <w:r w:rsidRPr="0083558A">
        <w:rPr>
          <w:rFonts w:eastAsiaTheme="minorEastAsia"/>
          <w:lang w:eastAsia="zh-CN"/>
        </w:rPr>
        <w:t>AI-</w:t>
      </w:r>
      <w:r w:rsidRPr="0083558A">
        <w:t>TSF with feedback overhead of 60bits (</w:t>
      </w:r>
      <w:r w:rsidRPr="0083558A">
        <w:rPr>
          <w:noProof/>
          <w:lang w:eastAsia="zh-CN"/>
        </w:rPr>
        <w:t>CSI payload X</w:t>
      </w:r>
      <w:r w:rsidRPr="0083558A">
        <w:t>), 120bits (</w:t>
      </w:r>
      <w:r w:rsidRPr="0083558A">
        <w:rPr>
          <w:noProof/>
          <w:lang w:eastAsia="zh-CN"/>
        </w:rPr>
        <w:t>CSI payload Y</w:t>
      </w:r>
      <w:r w:rsidRPr="0083558A">
        <w:t>) and 240bits (</w:t>
      </w:r>
      <w:r w:rsidRPr="0083558A">
        <w:rPr>
          <w:noProof/>
          <w:lang w:eastAsia="zh-CN"/>
        </w:rPr>
        <w:t>CSI payload Z</w:t>
      </w:r>
      <w:r w:rsidRPr="0083558A">
        <w:t xml:space="preserve">) for both rank=1 and rank=2. It can be seen that </w:t>
      </w:r>
      <w:r w:rsidRPr="0083558A">
        <w:rPr>
          <w:rFonts w:eastAsiaTheme="minorEastAsia"/>
          <w:lang w:eastAsia="zh-CN"/>
        </w:rPr>
        <w:t>AI-</w:t>
      </w:r>
      <w:r w:rsidRPr="0083558A">
        <w:t xml:space="preserve">TSF has improved SGCS over Rel-16 eType II CB as well as AI-SF CSI compression over different CSI payload sizes and over different layers. </w:t>
      </w:r>
    </w:p>
    <w:p w14:paraId="327920A6" w14:textId="0DB8225E" w:rsidR="007B135B" w:rsidRPr="0083558A" w:rsidRDefault="007B135B" w:rsidP="007B135B">
      <w:r w:rsidRPr="0083558A">
        <w:fldChar w:fldCharType="begin"/>
      </w:r>
      <w:r w:rsidRPr="0083558A">
        <w:instrText xml:space="preserve"> REF _Ref118360540 \h </w:instrText>
      </w:r>
      <w:r w:rsidR="0083558A">
        <w:instrText xml:space="preserve"> \* MERGEFORMAT </w:instrText>
      </w:r>
      <w:r w:rsidRPr="0083558A">
        <w:fldChar w:fldCharType="separate"/>
      </w:r>
      <w:r w:rsidR="00632917" w:rsidRPr="0083558A">
        <w:t xml:space="preserve">Figure </w:t>
      </w:r>
      <w:r w:rsidR="00632917">
        <w:rPr>
          <w:noProof/>
        </w:rPr>
        <w:t>3</w:t>
      </w:r>
      <w:r w:rsidRPr="0083558A">
        <w:fldChar w:fldCharType="end"/>
      </w:r>
      <w:r w:rsidRPr="0083558A">
        <w:t xml:space="preserve"> illustrates the throughput performance under full buffer traffic. It can be seen that </w:t>
      </w:r>
      <w:r w:rsidRPr="0083558A">
        <w:rPr>
          <w:rFonts w:eastAsiaTheme="minorEastAsia"/>
          <w:lang w:eastAsia="zh-CN"/>
        </w:rPr>
        <w:t>AI-</w:t>
      </w:r>
      <w:r w:rsidRPr="0083558A">
        <w:t>TSF can provide 18.3%-25.4% gain for rank=1 and 23.3%-30.2% gain for rank=2 over Rel-16 eType II CB, and outperforms Rel-18 SF CSI compression by 7.57%-14.84% for rank=1 and 10.3%-15.4% for rank=2 accordingly.</w:t>
      </w:r>
    </w:p>
    <w:p w14:paraId="6BE64948" w14:textId="0550C10C" w:rsidR="007B135B" w:rsidRPr="0083558A" w:rsidRDefault="007B135B" w:rsidP="007B135B">
      <w:r w:rsidRPr="0083558A">
        <w:fldChar w:fldCharType="begin"/>
      </w:r>
      <w:r w:rsidRPr="0083558A">
        <w:instrText xml:space="preserve"> REF _Ref118360552 \h </w:instrText>
      </w:r>
      <w:r w:rsidR="0083558A">
        <w:instrText xml:space="preserve"> \* MERGEFORMAT </w:instrText>
      </w:r>
      <w:r w:rsidRPr="0083558A">
        <w:fldChar w:fldCharType="separate"/>
      </w:r>
      <w:r w:rsidR="00632917" w:rsidRPr="0083558A">
        <w:t xml:space="preserve">Figure </w:t>
      </w:r>
      <w:r w:rsidR="00632917">
        <w:rPr>
          <w:noProof/>
        </w:rPr>
        <w:t>4</w:t>
      </w:r>
      <w:r w:rsidRPr="0083558A">
        <w:fldChar w:fldCharType="end"/>
      </w:r>
      <w:r w:rsidRPr="0083558A">
        <w:t xml:space="preserve"> illustrates the mean UPT performance under FTP traffic at RU=80%. It can be seen that </w:t>
      </w:r>
      <w:r w:rsidRPr="0083558A">
        <w:rPr>
          <w:rFonts w:eastAsiaTheme="minorEastAsia"/>
          <w:lang w:eastAsia="zh-CN"/>
        </w:rPr>
        <w:t>AI-</w:t>
      </w:r>
      <w:r w:rsidRPr="0083558A">
        <w:t>TSF can provide 7.6%-14.9% gain for rank=1 and 17.0%-28.6% gain for rank=2 over Rel-16 eType II CB,</w:t>
      </w:r>
      <w:r w:rsidRPr="0083558A" w:rsidDel="00FB209F">
        <w:t xml:space="preserve"> </w:t>
      </w:r>
      <w:r w:rsidRPr="0083558A">
        <w:t>and outperforms Rel-18 SF CSI compression by 1.3%-6.1% for rank=1 and 6.1%-14.1% for rank=2 accordingly.</w:t>
      </w:r>
    </w:p>
    <w:p w14:paraId="7C964C35" w14:textId="5FEA9284" w:rsidR="007B135B" w:rsidRPr="0083558A" w:rsidRDefault="007B135B" w:rsidP="007B135B">
      <w:r w:rsidRPr="0083558A">
        <w:rPr>
          <w:noProof/>
        </w:rPr>
        <w:fldChar w:fldCharType="begin"/>
      </w:r>
      <w:r w:rsidRPr="0083558A">
        <w:rPr>
          <w:noProof/>
        </w:rPr>
        <w:instrText xml:space="preserve"> REF _Ref118360579 \h </w:instrText>
      </w:r>
      <w:r w:rsidR="0083558A">
        <w:rPr>
          <w:noProof/>
        </w:rPr>
        <w:instrText xml:space="preserve"> \* MERGEFORMAT </w:instrText>
      </w:r>
      <w:r w:rsidRPr="0083558A">
        <w:rPr>
          <w:noProof/>
        </w:rPr>
      </w:r>
      <w:r w:rsidRPr="0083558A">
        <w:rPr>
          <w:noProof/>
        </w:rPr>
        <w:fldChar w:fldCharType="separate"/>
      </w:r>
      <w:r w:rsidR="00632917" w:rsidRPr="0083558A">
        <w:t xml:space="preserve">Figure </w:t>
      </w:r>
      <w:r w:rsidR="00632917">
        <w:rPr>
          <w:noProof/>
        </w:rPr>
        <w:t>5</w:t>
      </w:r>
      <w:r w:rsidRPr="0083558A">
        <w:rPr>
          <w:noProof/>
        </w:rPr>
        <w:fldChar w:fldCharType="end"/>
      </w:r>
      <w:r w:rsidRPr="0083558A">
        <w:t xml:space="preserve"> illustrates the 5% UPT performance under FTP traffic at RU=80%. It can be seen that </w:t>
      </w:r>
      <w:r w:rsidRPr="0083558A">
        <w:rPr>
          <w:rFonts w:eastAsiaTheme="minorEastAsia"/>
          <w:lang w:eastAsia="zh-CN"/>
        </w:rPr>
        <w:t>AI-</w:t>
      </w:r>
      <w:r w:rsidRPr="0083558A">
        <w:t>TSF can provide 10%-28.4% gain for rank=1 and 17%-39.2% gain for rank=2 over Rel-16 eType II CB,</w:t>
      </w:r>
      <w:r w:rsidRPr="0083558A" w:rsidDel="006C0A69">
        <w:t xml:space="preserve"> </w:t>
      </w:r>
      <w:r w:rsidRPr="0083558A">
        <w:t xml:space="preserve">and outperforms Rel-18 SF CSI compression by 1.6%-12.1% for rank=1 and 4.9%-15.5% for rank=2 accordingly. </w:t>
      </w:r>
    </w:p>
    <w:p w14:paraId="2CF6939A" w14:textId="3C23F6EA" w:rsidR="007B135B" w:rsidRPr="0083558A" w:rsidRDefault="007B135B" w:rsidP="007B135B">
      <w:pPr>
        <w:rPr>
          <w:lang w:eastAsia="zh-CN"/>
        </w:rPr>
      </w:pPr>
      <w:r w:rsidRPr="0083558A">
        <w:rPr>
          <w:lang w:eastAsia="zh-CN"/>
        </w:rPr>
        <w:t xml:space="preserve">As shown in </w:t>
      </w:r>
      <w:r w:rsidRPr="0083558A">
        <w:rPr>
          <w:lang w:eastAsia="zh-CN"/>
        </w:rPr>
        <w:fldChar w:fldCharType="begin"/>
      </w:r>
      <w:r w:rsidRPr="0083558A">
        <w:rPr>
          <w:lang w:eastAsia="zh-CN"/>
        </w:rPr>
        <w:instrText xml:space="preserve"> REF _Ref127366976 \h </w:instrText>
      </w:r>
      <w:r w:rsidR="0083558A">
        <w:rPr>
          <w:lang w:eastAsia="zh-CN"/>
        </w:rPr>
        <w:instrText xml:space="preserve"> \* MERGEFORMAT </w:instrText>
      </w:r>
      <w:r w:rsidRPr="0083558A">
        <w:rPr>
          <w:lang w:eastAsia="zh-CN"/>
        </w:rPr>
      </w:r>
      <w:r w:rsidRPr="0083558A">
        <w:rPr>
          <w:lang w:eastAsia="zh-CN"/>
        </w:rPr>
        <w:fldChar w:fldCharType="separate"/>
      </w:r>
      <w:r w:rsidR="00632917" w:rsidRPr="0083558A">
        <w:t xml:space="preserve">Figure </w:t>
      </w:r>
      <w:r w:rsidR="00632917">
        <w:rPr>
          <w:noProof/>
        </w:rPr>
        <w:t>6</w:t>
      </w:r>
      <w:r w:rsidRPr="0083558A">
        <w:rPr>
          <w:lang w:eastAsia="zh-CN"/>
        </w:rPr>
        <w:fldChar w:fldCharType="end"/>
      </w:r>
      <w:r w:rsidRPr="0083558A">
        <w:rPr>
          <w:lang w:eastAsia="zh-CN"/>
        </w:rPr>
        <w:t xml:space="preserve">, the UPT corresponding to the ideal CSI is provided as the upper bound and the performances of </w:t>
      </w:r>
      <w:r w:rsidRPr="0083558A">
        <w:t>Rel-16 eType II CB</w:t>
      </w:r>
      <w:r w:rsidRPr="0083558A">
        <w:rPr>
          <w:lang w:eastAsia="zh-CN"/>
        </w:rPr>
        <w:t xml:space="preserve">, AI-SF, and </w:t>
      </w:r>
      <w:r w:rsidRPr="0083558A">
        <w:rPr>
          <w:rFonts w:eastAsiaTheme="minorEastAsia"/>
          <w:lang w:eastAsia="zh-CN"/>
        </w:rPr>
        <w:t>AI-</w:t>
      </w:r>
      <w:r w:rsidRPr="0083558A">
        <w:t>TSF</w:t>
      </w:r>
      <w:r w:rsidRPr="0083558A">
        <w:rPr>
          <w:lang w:eastAsia="zh-CN"/>
        </w:rPr>
        <w:t xml:space="preserve"> are provided as the ratio to the ideal CSI. Take rank=2 for instance, compared to the mean UPT corresponding to the ideal CSI and under the payload size of 80/163/341 bits, respectively: Rel-16 </w:t>
      </w:r>
      <w:r w:rsidRPr="0083558A">
        <w:t>eType II CB</w:t>
      </w:r>
      <w:r w:rsidRPr="0083558A" w:rsidDel="00433C82">
        <w:rPr>
          <w:lang w:eastAsia="zh-CN"/>
        </w:rPr>
        <w:t xml:space="preserve"> </w:t>
      </w:r>
      <w:r w:rsidRPr="0083558A">
        <w:rPr>
          <w:lang w:eastAsia="zh-CN"/>
        </w:rPr>
        <w:t>has 37%/25%/19% margin; AI-SF</w:t>
      </w:r>
      <w:r w:rsidRPr="0083558A" w:rsidDel="003618ED">
        <w:rPr>
          <w:lang w:eastAsia="zh-CN"/>
        </w:rPr>
        <w:t xml:space="preserve"> </w:t>
      </w:r>
      <w:r w:rsidRPr="0083558A">
        <w:rPr>
          <w:lang w:eastAsia="zh-CN"/>
        </w:rPr>
        <w:t xml:space="preserve">has 28%/19%/10% margin; </w:t>
      </w:r>
      <w:r w:rsidRPr="0083558A">
        <w:rPr>
          <w:rFonts w:eastAsiaTheme="minorEastAsia"/>
          <w:lang w:eastAsia="zh-CN"/>
        </w:rPr>
        <w:t>AI-</w:t>
      </w:r>
      <w:r w:rsidRPr="0083558A">
        <w:t>TSF</w:t>
      </w:r>
      <w:r w:rsidRPr="0083558A">
        <w:rPr>
          <w:lang w:eastAsia="zh-CN"/>
        </w:rPr>
        <w:t xml:space="preserve"> has 19%/13%/5% margin.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14:paraId="1F671C05" w14:textId="77777777" w:rsidTr="0070345A">
        <w:tc>
          <w:tcPr>
            <w:tcW w:w="4623" w:type="dxa"/>
          </w:tcPr>
          <w:p w14:paraId="0A8948A6" w14:textId="77777777" w:rsidR="007B135B" w:rsidRPr="0083558A" w:rsidRDefault="007B135B" w:rsidP="0070345A">
            <w:pPr>
              <w:jc w:val="center"/>
            </w:pPr>
            <w:r w:rsidRPr="0083558A">
              <w:rPr>
                <w:noProof/>
                <w:lang w:eastAsia="zh-CN"/>
              </w:rPr>
              <w:drawing>
                <wp:inline distT="0" distB="0" distL="0" distR="0" wp14:anchorId="3CD76984" wp14:editId="2EF7B350">
                  <wp:extent cx="2879725" cy="1660525"/>
                  <wp:effectExtent l="0" t="0" r="0" b="0"/>
                  <wp:docPr id="40" name="图片 40" descr="C:\Users\t00562820\AppData\Roaming\eSpace_Desktop\UserData\t00562820\imagefiles\39518BB9-46A9-4A08-ABDF-4CD7FECBE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00562820\AppData\Roaming\eSpace_Desktop\UserData\t00562820\imagefiles\39518BB9-46A9-4A08-ABDF-4CD7FECBE68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94272" cy="1668913"/>
                          </a:xfrm>
                          <a:prstGeom prst="rect">
                            <a:avLst/>
                          </a:prstGeom>
                          <a:noFill/>
                          <a:ln>
                            <a:noFill/>
                          </a:ln>
                        </pic:spPr>
                      </pic:pic>
                    </a:graphicData>
                  </a:graphic>
                </wp:inline>
              </w:drawing>
            </w:r>
          </w:p>
          <w:p w14:paraId="4FB4C9A4" w14:textId="77777777" w:rsidR="007B135B" w:rsidRPr="0083558A" w:rsidRDefault="007B135B" w:rsidP="0070345A">
            <w:pPr>
              <w:jc w:val="center"/>
              <w:rPr>
                <w:lang w:eastAsia="zh-CN"/>
              </w:rPr>
            </w:pPr>
            <w:r w:rsidRPr="0083558A">
              <w:rPr>
                <w:lang w:eastAsia="zh-CN"/>
              </w:rPr>
              <w:t>Rank 1</w:t>
            </w:r>
          </w:p>
        </w:tc>
        <w:tc>
          <w:tcPr>
            <w:tcW w:w="4624" w:type="dxa"/>
          </w:tcPr>
          <w:p w14:paraId="65A88167" w14:textId="77777777" w:rsidR="007B135B" w:rsidRPr="0083558A" w:rsidRDefault="007B135B" w:rsidP="0070345A">
            <w:pPr>
              <w:jc w:val="center"/>
            </w:pPr>
            <w:r w:rsidRPr="0083558A">
              <w:rPr>
                <w:noProof/>
                <w:lang w:eastAsia="zh-CN"/>
              </w:rPr>
              <w:drawing>
                <wp:inline distT="0" distB="0" distL="0" distR="0" wp14:anchorId="6FA6CD0A" wp14:editId="6D14F5B0">
                  <wp:extent cx="2853403" cy="1647676"/>
                  <wp:effectExtent l="0" t="0" r="4445" b="0"/>
                  <wp:docPr id="41" name="图片 2" descr="C:\Users\t00562820\AppData\Roaming\eSpace_Desktop\UserData\t00562820\imagefiles\00DE49FA-2315-4E79-AD09-2DFD90550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00562820\AppData\Roaming\eSpace_Desktop\UserData\t00562820\imagefiles\00DE49FA-2315-4E79-AD09-2DFD9055093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5514" cy="1677767"/>
                          </a:xfrm>
                          <a:prstGeom prst="rect">
                            <a:avLst/>
                          </a:prstGeom>
                          <a:noFill/>
                          <a:ln>
                            <a:noFill/>
                          </a:ln>
                        </pic:spPr>
                      </pic:pic>
                    </a:graphicData>
                  </a:graphic>
                </wp:inline>
              </w:drawing>
            </w:r>
          </w:p>
          <w:p w14:paraId="0C792AAE" w14:textId="77777777" w:rsidR="007B135B" w:rsidRPr="0083558A" w:rsidRDefault="007B135B" w:rsidP="0070345A">
            <w:pPr>
              <w:jc w:val="center"/>
            </w:pPr>
            <w:r w:rsidRPr="0083558A">
              <w:rPr>
                <w:lang w:eastAsia="zh-CN"/>
              </w:rPr>
              <w:t>Rank 2</w:t>
            </w:r>
          </w:p>
        </w:tc>
      </w:tr>
    </w:tbl>
    <w:p w14:paraId="51AAB83E" w14:textId="7F8C798D" w:rsidR="007B135B" w:rsidRPr="0083558A" w:rsidRDefault="007B135B" w:rsidP="007B135B">
      <w:pPr>
        <w:pStyle w:val="Caption"/>
      </w:pPr>
      <w:bookmarkStart w:id="8" w:name="_Ref118360516"/>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632917">
        <w:rPr>
          <w:noProof/>
        </w:rPr>
        <w:t>2</w:t>
      </w:r>
      <w:r w:rsidRPr="0083558A">
        <w:rPr>
          <w:noProof/>
        </w:rPr>
        <w:fldChar w:fldCharType="end"/>
      </w:r>
      <w:bookmarkEnd w:id="8"/>
      <w:r w:rsidRPr="0083558A">
        <w:t xml:space="preserve">  SGCS between AI/ML-based output CSI and the target 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14:paraId="424B8948" w14:textId="77777777" w:rsidTr="0070345A">
        <w:tc>
          <w:tcPr>
            <w:tcW w:w="4623" w:type="dxa"/>
          </w:tcPr>
          <w:p w14:paraId="1D6B06DB" w14:textId="77777777" w:rsidR="007B135B" w:rsidRPr="0083558A" w:rsidRDefault="007B135B" w:rsidP="0070345A">
            <w:pPr>
              <w:jc w:val="center"/>
            </w:pPr>
          </w:p>
          <w:p w14:paraId="2DF2BB5A" w14:textId="77777777" w:rsidR="007B135B" w:rsidRPr="0083558A" w:rsidRDefault="007B135B" w:rsidP="0070345A">
            <w:pPr>
              <w:jc w:val="center"/>
            </w:pPr>
            <w:r w:rsidRPr="0083558A">
              <w:rPr>
                <w:noProof/>
                <w:lang w:eastAsia="zh-CN"/>
              </w:rPr>
              <w:lastRenderedPageBreak/>
              <w:drawing>
                <wp:inline distT="0" distB="0" distL="0" distR="0" wp14:anchorId="582240EB" wp14:editId="35216B70">
                  <wp:extent cx="2840071" cy="1897693"/>
                  <wp:effectExtent l="0" t="0" r="0" b="7620"/>
                  <wp:docPr id="42" name="图片 42" descr="C:\Users\t00562820\AppData\Roaming\eSpace_Desktop\UserData\t00562820\imagefiles\033D9C98-098A-4AFB-8059-5AC18A4A46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562820\AppData\Roaming\eSpace_Desktop\UserData\t00562820\imagefiles\033D9C98-098A-4AFB-8059-5AC18A4A462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76872" cy="1922283"/>
                          </a:xfrm>
                          <a:prstGeom prst="rect">
                            <a:avLst/>
                          </a:prstGeom>
                          <a:noFill/>
                          <a:ln>
                            <a:noFill/>
                          </a:ln>
                        </pic:spPr>
                      </pic:pic>
                    </a:graphicData>
                  </a:graphic>
                </wp:inline>
              </w:drawing>
            </w:r>
            <w:r w:rsidRPr="0083558A">
              <w:rPr>
                <w:lang w:eastAsia="zh-CN"/>
              </w:rPr>
              <w:t>Rank 1</w:t>
            </w:r>
          </w:p>
        </w:tc>
        <w:tc>
          <w:tcPr>
            <w:tcW w:w="4624" w:type="dxa"/>
          </w:tcPr>
          <w:p w14:paraId="540A4396" w14:textId="77777777" w:rsidR="007B135B" w:rsidRPr="0083558A" w:rsidRDefault="007B135B" w:rsidP="0070345A">
            <w:pPr>
              <w:jc w:val="center"/>
            </w:pPr>
          </w:p>
          <w:p w14:paraId="28CFADCE" w14:textId="77777777" w:rsidR="007B135B" w:rsidRPr="0083558A" w:rsidRDefault="007B135B" w:rsidP="0070345A">
            <w:pPr>
              <w:jc w:val="center"/>
            </w:pPr>
            <w:r w:rsidRPr="0083558A">
              <w:rPr>
                <w:noProof/>
                <w:lang w:eastAsia="zh-CN"/>
              </w:rPr>
              <w:lastRenderedPageBreak/>
              <w:drawing>
                <wp:inline distT="0" distB="0" distL="0" distR="0" wp14:anchorId="5E236906" wp14:editId="0F80F402">
                  <wp:extent cx="2879090" cy="1897380"/>
                  <wp:effectExtent l="0" t="0" r="0" b="7620"/>
                  <wp:docPr id="49" name="图片 49" descr="C:\Users\t00562820\AppData\Roaming\eSpace_Desktop\UserData\t00562820\imagefiles\C1B4CE5B-148E-4A1E-88F7-C11A11E2C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00562820\AppData\Roaming\eSpace_Desktop\UserData\t00562820\imagefiles\C1B4CE5B-148E-4A1E-88F7-C11A11E2C907.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93715" cy="1907018"/>
                          </a:xfrm>
                          <a:prstGeom prst="rect">
                            <a:avLst/>
                          </a:prstGeom>
                          <a:noFill/>
                          <a:ln>
                            <a:noFill/>
                          </a:ln>
                        </pic:spPr>
                      </pic:pic>
                    </a:graphicData>
                  </a:graphic>
                </wp:inline>
              </w:drawing>
            </w:r>
            <w:r w:rsidRPr="0083558A">
              <w:rPr>
                <w:lang w:eastAsia="zh-CN"/>
              </w:rPr>
              <w:t>Rank 2</w:t>
            </w:r>
          </w:p>
        </w:tc>
      </w:tr>
    </w:tbl>
    <w:p w14:paraId="66DE7A00" w14:textId="3B444DFA" w:rsidR="007B135B" w:rsidRPr="0083558A" w:rsidRDefault="007B135B" w:rsidP="007B135B">
      <w:pPr>
        <w:pStyle w:val="Caption"/>
      </w:pPr>
      <w:bookmarkStart w:id="9" w:name="_Ref118360540"/>
      <w:r w:rsidRPr="0083558A">
        <w:lastRenderedPageBreak/>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632917">
        <w:rPr>
          <w:noProof/>
        </w:rPr>
        <w:t>3</w:t>
      </w:r>
      <w:r w:rsidRPr="0083558A">
        <w:rPr>
          <w:noProof/>
        </w:rPr>
        <w:fldChar w:fldCharType="end"/>
      </w:r>
      <w:bookmarkEnd w:id="9"/>
      <w:r w:rsidRPr="0083558A">
        <w:t xml:space="preserve">  Throughput gain over Rel-16 eType II CB for full buffer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14:paraId="3D5DC0D7" w14:textId="77777777" w:rsidTr="0070345A">
        <w:tc>
          <w:tcPr>
            <w:tcW w:w="4623" w:type="dxa"/>
          </w:tcPr>
          <w:p w14:paraId="7FFB52F3" w14:textId="77777777" w:rsidR="007B135B" w:rsidRPr="0083558A" w:rsidRDefault="007B135B" w:rsidP="0070345A">
            <w:pPr>
              <w:jc w:val="center"/>
            </w:pPr>
          </w:p>
          <w:p w14:paraId="67AA2544" w14:textId="77777777" w:rsidR="007B135B" w:rsidRPr="0083558A" w:rsidRDefault="007B135B" w:rsidP="0070345A">
            <w:pPr>
              <w:jc w:val="center"/>
            </w:pPr>
            <w:r w:rsidRPr="0083558A">
              <w:rPr>
                <w:noProof/>
                <w:lang w:eastAsia="zh-CN"/>
              </w:rPr>
              <w:drawing>
                <wp:inline distT="0" distB="0" distL="0" distR="0" wp14:anchorId="611DA89F" wp14:editId="49DAC8EF">
                  <wp:extent cx="2873462" cy="1966538"/>
                  <wp:effectExtent l="0" t="0" r="3175" b="0"/>
                  <wp:docPr id="43" name="图片 43" descr="C:\Users\t00562820\AppData\Roaming\eSpace_Desktop\UserData\t00562820\imagefiles\84786797-A0D7-49DF-909A-B15B908C06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562820\AppData\Roaming\eSpace_Desktop\UserData\t00562820\imagefiles\84786797-A0D7-49DF-909A-B15B908C068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8984" cy="1977161"/>
                          </a:xfrm>
                          <a:prstGeom prst="rect">
                            <a:avLst/>
                          </a:prstGeom>
                          <a:noFill/>
                          <a:ln>
                            <a:noFill/>
                          </a:ln>
                        </pic:spPr>
                      </pic:pic>
                    </a:graphicData>
                  </a:graphic>
                </wp:inline>
              </w:drawing>
            </w:r>
            <w:r w:rsidRPr="0083558A">
              <w:rPr>
                <w:lang w:eastAsia="zh-CN"/>
              </w:rPr>
              <w:t>Rank 1</w:t>
            </w:r>
          </w:p>
        </w:tc>
        <w:tc>
          <w:tcPr>
            <w:tcW w:w="4624" w:type="dxa"/>
          </w:tcPr>
          <w:p w14:paraId="05649E9D" w14:textId="77777777" w:rsidR="007B135B" w:rsidRPr="0083558A" w:rsidRDefault="007B135B" w:rsidP="0070345A">
            <w:pPr>
              <w:jc w:val="center"/>
            </w:pPr>
          </w:p>
          <w:p w14:paraId="002598A6" w14:textId="77777777" w:rsidR="007B135B" w:rsidRPr="0083558A" w:rsidRDefault="007B135B" w:rsidP="0070345A">
            <w:pPr>
              <w:jc w:val="center"/>
            </w:pPr>
            <w:r w:rsidRPr="0083558A">
              <w:rPr>
                <w:noProof/>
                <w:lang w:eastAsia="zh-CN"/>
              </w:rPr>
              <w:drawing>
                <wp:inline distT="0" distB="0" distL="0" distR="0" wp14:anchorId="695B4540" wp14:editId="6D7C8C94">
                  <wp:extent cx="2879725" cy="1965325"/>
                  <wp:effectExtent l="0" t="0" r="0" b="0"/>
                  <wp:docPr id="50" name="图片 50" descr="C:\Users\t00562820\AppData\Roaming\eSpace_Desktop\UserData\t00562820\imagefiles\DE97ADE8-AB72-4563-B0F6-0D02176B5A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00562820\AppData\Roaming\eSpace_Desktop\UserData\t00562820\imagefiles\DE97ADE8-AB72-4563-B0F6-0D02176B5AE6.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15129" cy="1989487"/>
                          </a:xfrm>
                          <a:prstGeom prst="rect">
                            <a:avLst/>
                          </a:prstGeom>
                          <a:noFill/>
                          <a:ln>
                            <a:noFill/>
                          </a:ln>
                        </pic:spPr>
                      </pic:pic>
                    </a:graphicData>
                  </a:graphic>
                </wp:inline>
              </w:drawing>
            </w:r>
            <w:r w:rsidRPr="0083558A">
              <w:rPr>
                <w:lang w:eastAsia="zh-CN"/>
              </w:rPr>
              <w:t>Rank 2</w:t>
            </w:r>
          </w:p>
        </w:tc>
      </w:tr>
    </w:tbl>
    <w:p w14:paraId="50BBDC36" w14:textId="23BAD6CA" w:rsidR="007B135B" w:rsidRPr="0083558A" w:rsidRDefault="007B135B" w:rsidP="007B135B">
      <w:pPr>
        <w:pStyle w:val="Caption"/>
        <w:rPr>
          <w:b w:val="0"/>
          <w:i/>
        </w:rPr>
      </w:pPr>
      <w:bookmarkStart w:id="10" w:name="_Ref118360552"/>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632917">
        <w:rPr>
          <w:noProof/>
        </w:rPr>
        <w:t>4</w:t>
      </w:r>
      <w:r w:rsidRPr="0083558A">
        <w:rPr>
          <w:noProof/>
        </w:rPr>
        <w:fldChar w:fldCharType="end"/>
      </w:r>
      <w:bookmarkEnd w:id="10"/>
      <w:r w:rsidRPr="0083558A">
        <w:t xml:space="preserve"> Mean UPT gain over Rel-16 eType II CB 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14:paraId="65425F13" w14:textId="77777777" w:rsidTr="0070345A">
        <w:tc>
          <w:tcPr>
            <w:tcW w:w="4623" w:type="dxa"/>
          </w:tcPr>
          <w:p w14:paraId="51FBDF41" w14:textId="77777777" w:rsidR="007B135B" w:rsidRPr="0083558A" w:rsidRDefault="007B135B" w:rsidP="0070345A">
            <w:pPr>
              <w:jc w:val="center"/>
            </w:pPr>
          </w:p>
          <w:p w14:paraId="46B0A012" w14:textId="77777777" w:rsidR="007B135B" w:rsidRPr="0083558A" w:rsidRDefault="007B135B" w:rsidP="0070345A">
            <w:pPr>
              <w:jc w:val="center"/>
            </w:pPr>
            <w:r w:rsidRPr="0083558A">
              <w:rPr>
                <w:noProof/>
                <w:lang w:eastAsia="zh-CN"/>
              </w:rPr>
              <w:drawing>
                <wp:inline distT="0" distB="0" distL="0" distR="0" wp14:anchorId="5E29EBEC" wp14:editId="094C94C7">
                  <wp:extent cx="2839421" cy="1872641"/>
                  <wp:effectExtent l="0" t="0" r="0" b="0"/>
                  <wp:docPr id="46" name="图片 46" descr="C:\Users\t00562820\AppData\Roaming\eSpace_Desktop\UserData\t00562820\imagefiles\D828A7B0-8864-4D57-9CEA-84A89AA22F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00562820\AppData\Roaming\eSpace_Desktop\UserData\t00562820\imagefiles\D828A7B0-8864-4D57-9CEA-84A89AA22FB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45902" cy="1876915"/>
                          </a:xfrm>
                          <a:prstGeom prst="rect">
                            <a:avLst/>
                          </a:prstGeom>
                          <a:noFill/>
                          <a:ln>
                            <a:noFill/>
                          </a:ln>
                        </pic:spPr>
                      </pic:pic>
                    </a:graphicData>
                  </a:graphic>
                </wp:inline>
              </w:drawing>
            </w:r>
            <w:r w:rsidRPr="0083558A">
              <w:rPr>
                <w:lang w:eastAsia="zh-CN"/>
              </w:rPr>
              <w:t>Rank 1</w:t>
            </w:r>
          </w:p>
        </w:tc>
        <w:tc>
          <w:tcPr>
            <w:tcW w:w="4624" w:type="dxa"/>
          </w:tcPr>
          <w:p w14:paraId="00F9BC1E" w14:textId="77777777" w:rsidR="007B135B" w:rsidRPr="0083558A" w:rsidRDefault="007B135B" w:rsidP="0070345A">
            <w:pPr>
              <w:jc w:val="center"/>
            </w:pPr>
          </w:p>
          <w:p w14:paraId="07B27BC1" w14:textId="77777777" w:rsidR="007B135B" w:rsidRPr="0083558A" w:rsidRDefault="007B135B" w:rsidP="0070345A">
            <w:pPr>
              <w:jc w:val="center"/>
            </w:pPr>
            <w:r w:rsidRPr="0083558A">
              <w:rPr>
                <w:noProof/>
                <w:lang w:eastAsia="zh-CN"/>
              </w:rPr>
              <w:drawing>
                <wp:inline distT="0" distB="0" distL="0" distR="0" wp14:anchorId="59F45A2D" wp14:editId="0E345FEB">
                  <wp:extent cx="2876933" cy="1872615"/>
                  <wp:effectExtent l="0" t="0" r="0" b="0"/>
                  <wp:docPr id="52" name="图片 52" descr="C:\Users\t00562820\AppData\Roaming\eSpace_Desktop\UserData\t00562820\imagefiles\28F4FCC8-A2DD-4EB4-9C0B-95ABFE475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00562820\AppData\Roaming\eSpace_Desktop\UserData\t00562820\imagefiles\28F4FCC8-A2DD-4EB4-9C0B-95ABFE47556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98496" cy="1886650"/>
                          </a:xfrm>
                          <a:prstGeom prst="rect">
                            <a:avLst/>
                          </a:prstGeom>
                          <a:noFill/>
                          <a:ln>
                            <a:noFill/>
                          </a:ln>
                        </pic:spPr>
                      </pic:pic>
                    </a:graphicData>
                  </a:graphic>
                </wp:inline>
              </w:drawing>
            </w:r>
            <w:r w:rsidRPr="0083558A">
              <w:rPr>
                <w:lang w:eastAsia="zh-CN"/>
              </w:rPr>
              <w:t>Rank 2</w:t>
            </w:r>
          </w:p>
        </w:tc>
      </w:tr>
    </w:tbl>
    <w:p w14:paraId="3E463794" w14:textId="5FD5BCDA" w:rsidR="007B135B" w:rsidRPr="0083558A" w:rsidRDefault="007B135B" w:rsidP="007B135B">
      <w:pPr>
        <w:pStyle w:val="Caption"/>
      </w:pPr>
      <w:bookmarkStart w:id="11" w:name="_Ref118360579"/>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632917">
        <w:rPr>
          <w:noProof/>
        </w:rPr>
        <w:t>5</w:t>
      </w:r>
      <w:r w:rsidRPr="0083558A">
        <w:rPr>
          <w:noProof/>
        </w:rPr>
        <w:fldChar w:fldCharType="end"/>
      </w:r>
      <w:bookmarkEnd w:id="11"/>
      <w:r w:rsidRPr="0083558A">
        <w:t xml:space="preserve"> 5% UPT gain over Rel-16 eType II CB 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14:paraId="7EC41566" w14:textId="77777777" w:rsidTr="0070345A">
        <w:tc>
          <w:tcPr>
            <w:tcW w:w="4623" w:type="dxa"/>
          </w:tcPr>
          <w:p w14:paraId="26CEF87E" w14:textId="77777777" w:rsidR="007B135B" w:rsidRPr="0083558A" w:rsidRDefault="007B135B" w:rsidP="0070345A">
            <w:pPr>
              <w:jc w:val="center"/>
            </w:pPr>
            <w:r w:rsidRPr="0083558A">
              <w:rPr>
                <w:noProof/>
                <w:lang w:eastAsia="zh-CN"/>
              </w:rPr>
              <w:lastRenderedPageBreak/>
              <w:drawing>
                <wp:inline distT="0" distB="0" distL="0" distR="0" wp14:anchorId="0A507F9C" wp14:editId="4D3C30DA">
                  <wp:extent cx="2884207" cy="1684750"/>
                  <wp:effectExtent l="0" t="0" r="0" b="0"/>
                  <wp:docPr id="47" name="图片 47" descr="C:\Users\t00562820\AppData\Roaming\eSpace_Desktop\UserData\t00562820\imagefiles\F5B23DBC-F912-4F35-B5EC-C3D263866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562820\AppData\Roaming\eSpace_Desktop\UserData\t00562820\imagefiles\F5B23DBC-F912-4F35-B5EC-C3D2638665EB.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4207" cy="1684750"/>
                          </a:xfrm>
                          <a:prstGeom prst="rect">
                            <a:avLst/>
                          </a:prstGeom>
                          <a:noFill/>
                          <a:ln>
                            <a:noFill/>
                          </a:ln>
                        </pic:spPr>
                      </pic:pic>
                    </a:graphicData>
                  </a:graphic>
                </wp:inline>
              </w:drawing>
            </w:r>
          </w:p>
          <w:p w14:paraId="6D1FB770" w14:textId="77777777" w:rsidR="007B135B" w:rsidRPr="0083558A" w:rsidRDefault="007B135B" w:rsidP="0070345A">
            <w:pPr>
              <w:jc w:val="center"/>
            </w:pPr>
            <w:r w:rsidRPr="0083558A">
              <w:rPr>
                <w:lang w:eastAsia="zh-CN"/>
              </w:rPr>
              <w:t>Rank 1</w:t>
            </w:r>
          </w:p>
        </w:tc>
        <w:tc>
          <w:tcPr>
            <w:tcW w:w="4624" w:type="dxa"/>
          </w:tcPr>
          <w:p w14:paraId="74CD3055" w14:textId="77777777" w:rsidR="007B135B" w:rsidRPr="0083558A" w:rsidRDefault="007B135B" w:rsidP="0070345A">
            <w:pPr>
              <w:jc w:val="center"/>
            </w:pPr>
            <w:r w:rsidRPr="0083558A">
              <w:rPr>
                <w:noProof/>
                <w:lang w:eastAsia="zh-CN"/>
              </w:rPr>
              <w:drawing>
                <wp:inline distT="0" distB="0" distL="0" distR="0" wp14:anchorId="192B0958" wp14:editId="231228E5">
                  <wp:extent cx="2860936" cy="1684624"/>
                  <wp:effectExtent l="0" t="0" r="0" b="0"/>
                  <wp:docPr id="54" name="图片 54" descr="C:\Users\t00562820\AppData\Roaming\eSpace_Desktop\UserData\t00562820\imagefiles\C57AA9F5-0B7B-42B3-80B0-C69FEB622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00562820\AppData\Roaming\eSpace_Desktop\UserData\t00562820\imagefiles\C57AA9F5-0B7B-42B3-80B0-C69FEB622F7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0390" cy="1690191"/>
                          </a:xfrm>
                          <a:prstGeom prst="rect">
                            <a:avLst/>
                          </a:prstGeom>
                          <a:noFill/>
                          <a:ln>
                            <a:noFill/>
                          </a:ln>
                        </pic:spPr>
                      </pic:pic>
                    </a:graphicData>
                  </a:graphic>
                </wp:inline>
              </w:drawing>
            </w:r>
            <w:r w:rsidRPr="0083558A">
              <w:rPr>
                <w:lang w:eastAsia="zh-CN"/>
              </w:rPr>
              <w:t>Rank 2</w:t>
            </w:r>
          </w:p>
        </w:tc>
      </w:tr>
    </w:tbl>
    <w:p w14:paraId="4375F93E" w14:textId="59531F73" w:rsidR="007B135B" w:rsidRPr="0083558A" w:rsidRDefault="007B135B" w:rsidP="007B135B">
      <w:pPr>
        <w:pStyle w:val="Caption"/>
      </w:pPr>
      <w:bookmarkStart w:id="12" w:name="_Ref127366976"/>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632917">
        <w:rPr>
          <w:noProof/>
        </w:rPr>
        <w:t>6</w:t>
      </w:r>
      <w:r w:rsidRPr="0083558A">
        <w:rPr>
          <w:noProof/>
        </w:rPr>
        <w:fldChar w:fldCharType="end"/>
      </w:r>
      <w:bookmarkEnd w:id="12"/>
      <w:r w:rsidRPr="0083558A">
        <w:t xml:space="preserve"> UPT performance compared with ideal CSI for FTP traffic at 80% RU</w:t>
      </w:r>
    </w:p>
    <w:p w14:paraId="1FE79DDC" w14:textId="77777777" w:rsidR="007B135B" w:rsidRPr="0083558A" w:rsidRDefault="007B135B" w:rsidP="00F911EB">
      <w:pPr>
        <w:spacing w:before="120"/>
        <w:rPr>
          <w:b/>
          <w:i/>
          <w:lang w:eastAsia="zh-CN"/>
        </w:rPr>
      </w:pPr>
      <w:r w:rsidRPr="0083558A">
        <w:rPr>
          <w:b/>
          <w:i/>
          <w:lang w:eastAsia="zh-CN"/>
        </w:rPr>
        <w:t xml:space="preserve">Observation 1: For the evaluation of temporal domain CSI compression Case 2, </w:t>
      </w:r>
      <w:r w:rsidRPr="0083558A">
        <w:rPr>
          <w:b/>
          <w:i/>
        </w:rPr>
        <w:t xml:space="preserve">with the same overhead of CSI feedback and in terms of cell average throughput under full buffer traffic, AI/ML based </w:t>
      </w:r>
      <w:r w:rsidRPr="0083558A">
        <w:rPr>
          <w:b/>
          <w:i/>
          <w:lang w:eastAsia="zh-CN"/>
        </w:rPr>
        <w:t>CSI compression Case 2 achieves:</w:t>
      </w:r>
    </w:p>
    <w:p w14:paraId="139FCEB3"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18.3%-25.4% gain over Rel-16 eType II CB on rank 1, and outperforms AI/ML based SF domain CSI compression Case 0 by 7.57%-14.84% accordingly.</w:t>
      </w:r>
    </w:p>
    <w:p w14:paraId="74C97155"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23.3%-30.2% gain over Rel-16 eType II CB on rank 2, and outperforms AI/ML based SF domain CSI compression Case 0 by 10.3%-15.4% accordingly.</w:t>
      </w:r>
    </w:p>
    <w:p w14:paraId="6F0DAE94" w14:textId="77777777" w:rsidR="007B135B" w:rsidRPr="0083558A" w:rsidRDefault="007B135B" w:rsidP="00F911EB">
      <w:pPr>
        <w:spacing w:before="120"/>
        <w:rPr>
          <w:b/>
          <w:i/>
          <w:lang w:eastAsia="zh-CN"/>
        </w:rPr>
      </w:pPr>
      <w:r w:rsidRPr="0083558A">
        <w:rPr>
          <w:b/>
          <w:i/>
          <w:lang w:eastAsia="zh-CN"/>
        </w:rPr>
        <w:t xml:space="preserve">Observation 2: For the evaluation of temporal domain CSI compression Case 2, </w:t>
      </w:r>
      <w:r w:rsidRPr="0083558A">
        <w:rPr>
          <w:b/>
          <w:i/>
        </w:rPr>
        <w:t xml:space="preserve">with the same overhead of CSI feedback and in terms of mean UPT under FTP traffic at RU=80%, AI/ML based </w:t>
      </w:r>
      <w:r w:rsidRPr="0083558A">
        <w:rPr>
          <w:b/>
          <w:i/>
          <w:lang w:eastAsia="zh-CN"/>
        </w:rPr>
        <w:t>CSI compression Case 2 achieves:</w:t>
      </w:r>
    </w:p>
    <w:p w14:paraId="7AEF68C3"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7.6%-14.9% gain over Rel-16 eType II CB on rank 1, and outperforms AI/ML based SF domain CSI compression Case 0 by 1.3%-6.1% accordingly.</w:t>
      </w:r>
    </w:p>
    <w:p w14:paraId="4D92EA90"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17.0%-28.6% gain over Rel-16 eType II CB on rank 2, and outperforms AI/ML based SF domain CSI compression Case 0 by 6.1%-14.1% accordingly.</w:t>
      </w:r>
    </w:p>
    <w:p w14:paraId="183D7B8B" w14:textId="77777777" w:rsidR="007B135B" w:rsidRPr="0083558A" w:rsidRDefault="007B135B" w:rsidP="00F911EB">
      <w:pPr>
        <w:spacing w:before="120"/>
        <w:rPr>
          <w:b/>
          <w:i/>
          <w:lang w:eastAsia="zh-CN"/>
        </w:rPr>
      </w:pPr>
      <w:r w:rsidRPr="0083558A">
        <w:rPr>
          <w:b/>
          <w:i/>
          <w:lang w:eastAsia="zh-CN"/>
        </w:rPr>
        <w:t xml:space="preserve">Observation 3: For the evaluation of temporal domain CSI compression Case 2, </w:t>
      </w:r>
      <w:r w:rsidRPr="0083558A">
        <w:rPr>
          <w:b/>
          <w:i/>
        </w:rPr>
        <w:t xml:space="preserve">with the same overhead of CSI feedback and in terms of 5% UPT under FTP traffic at RU=80%, AI/ML based </w:t>
      </w:r>
      <w:r w:rsidRPr="0083558A">
        <w:rPr>
          <w:b/>
          <w:i/>
          <w:lang w:eastAsia="zh-CN"/>
        </w:rPr>
        <w:t>CSI compression Case 2 achieves:</w:t>
      </w:r>
    </w:p>
    <w:p w14:paraId="09B94630"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10%-28.4% gain over Rel-16 eType II CB on rank 1, and outperforms AI/ML based SF domain CSI compression Case 0 by 1.6%-12.1% accordingly.</w:t>
      </w:r>
    </w:p>
    <w:p w14:paraId="23C645E1"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17%-39.2% gain over Rel-16 eType II CB on rank 2, and outperforms AI/ML based SF domain CSI compression Case 0 by 4.9%-15.5% accordingly.</w:t>
      </w:r>
    </w:p>
    <w:p w14:paraId="08738330" w14:textId="77777777" w:rsidR="007B135B" w:rsidRPr="0083558A" w:rsidRDefault="007B135B" w:rsidP="007B135B">
      <w:pPr>
        <w:spacing w:before="240"/>
        <w:rPr>
          <w:b/>
          <w:u w:val="single"/>
          <w:lang w:eastAsia="zh-CN"/>
        </w:rPr>
      </w:pPr>
      <w:r w:rsidRPr="0083558A">
        <w:rPr>
          <w:b/>
          <w:u w:val="single"/>
          <w:lang w:eastAsia="zh-CN"/>
        </w:rPr>
        <w:t>AI-TSF CSI under training collaboration Type 3</w:t>
      </w:r>
    </w:p>
    <w:p w14:paraId="527C6FA0" w14:textId="77777777" w:rsidR="007B135B" w:rsidRPr="0083558A" w:rsidRDefault="007B135B" w:rsidP="007B135B">
      <w:pPr>
        <w:spacing w:before="120"/>
      </w:pPr>
      <w:r w:rsidRPr="0083558A">
        <w:t>In Rel-18, we have evaluated the performance of training collaboration Type 3 (separate training) for SF domain CSI compression, where the 1-on-1 joint training is taken as the baseline of performance comparison. For TSF domain CSI compression, it is similar in theory to the SF domain CSI compression that dataset sharing from NW side to UE side or from UE side to NW side can be carried out to facilitate the opposite side to do the training. As the dataset additionally contains the temporal domain information, we perform the simulation also for AI-TSF to verify whether the same trend can be observed.</w:t>
      </w:r>
    </w:p>
    <w:p w14:paraId="0AD326E5" w14:textId="77777777" w:rsidR="007B135B" w:rsidRPr="0083558A" w:rsidRDefault="007B135B" w:rsidP="007B135B">
      <w:pPr>
        <w:spacing w:before="120"/>
      </w:pPr>
      <w:r w:rsidRPr="0083558A">
        <w:t>In our preliminary results, 1 NW part model to 1 UE part model for NW first training is considered, and two simulation cases are assumed between the UE side CSI generation part and the NW side virtual CSI generation part model: same AI-TSF model structure, and different AI-TSF model structures but the same backbone (both are LSTM+Transformer). For the same backbone case, the structure d</w:t>
      </w:r>
      <w:r w:rsidRPr="0083558A">
        <w:rPr>
          <w:rFonts w:eastAsia="华文细黑"/>
          <w:color w:val="000000" w:themeColor="text1"/>
          <w:kern w:val="24"/>
          <w:lang w:eastAsia="zh-CN"/>
        </w:rPr>
        <w:t>ifference between NW part and UE part lies on the number of layers for both the LSTM module and the Transformer module.</w:t>
      </w:r>
    </w:p>
    <w:p w14:paraId="6187C388" w14:textId="663A095E" w:rsidR="007B135B" w:rsidRPr="0083558A" w:rsidRDefault="007B135B" w:rsidP="007B135B">
      <w:pPr>
        <w:spacing w:before="120"/>
      </w:pPr>
      <w:r w:rsidRPr="0083558A">
        <w:lastRenderedPageBreak/>
        <w:fldChar w:fldCharType="begin"/>
      </w:r>
      <w:r w:rsidRPr="0083558A">
        <w:instrText xml:space="preserve"> REF _Ref158024840 \h </w:instrText>
      </w:r>
      <w:r w:rsidR="0083558A">
        <w:instrText xml:space="preserve"> \* MERGEFORMAT </w:instrText>
      </w:r>
      <w:r w:rsidRPr="0083558A">
        <w:fldChar w:fldCharType="separate"/>
      </w:r>
      <w:r w:rsidR="00632917" w:rsidRPr="0083558A">
        <w:t xml:space="preserve">Table </w:t>
      </w:r>
      <w:r w:rsidR="00632917">
        <w:rPr>
          <w:noProof/>
        </w:rPr>
        <w:t>2</w:t>
      </w:r>
      <w:r w:rsidRPr="0083558A">
        <w:fldChar w:fldCharType="end"/>
      </w:r>
      <w:r w:rsidRPr="0083558A">
        <w:t xml:space="preserve"> illustrates that </w:t>
      </w:r>
      <w:r w:rsidRPr="0083558A">
        <w:rPr>
          <w:rFonts w:eastAsiaTheme="minorEastAsia"/>
          <w:lang w:eastAsia="zh-CN"/>
        </w:rPr>
        <w:t>AI-</w:t>
      </w:r>
      <w:r w:rsidRPr="0083558A">
        <w:t xml:space="preserve">TSF under separate training shows only minor SGCS loss (up to -0.14%) as compared with </w:t>
      </w:r>
      <w:r w:rsidRPr="0083558A">
        <w:rPr>
          <w:rFonts w:eastAsiaTheme="minorEastAsia"/>
          <w:lang w:eastAsia="zh-CN"/>
        </w:rPr>
        <w:t>AI-</w:t>
      </w:r>
      <w:r w:rsidRPr="0083558A">
        <w:t>TSF under 1-on-1 joint training, regardless same structure or different structures but same backbone is adopted at the UE side.</w:t>
      </w:r>
    </w:p>
    <w:p w14:paraId="306515EB" w14:textId="727D3899" w:rsidR="007B135B" w:rsidRPr="0083558A" w:rsidRDefault="007B135B" w:rsidP="007B135B">
      <w:pPr>
        <w:pStyle w:val="Caption"/>
        <w:keepNext/>
      </w:pPr>
      <w:bookmarkStart w:id="13" w:name="_Ref158024840"/>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2</w:t>
      </w:r>
      <w:r w:rsidRPr="0083558A">
        <w:rPr>
          <w:noProof/>
        </w:rPr>
        <w:fldChar w:fldCharType="end"/>
      </w:r>
      <w:bookmarkEnd w:id="13"/>
      <w:r w:rsidRPr="0083558A">
        <w:t xml:space="preserve"> Evaluation results for </w:t>
      </w:r>
      <w:r w:rsidRPr="0083558A">
        <w:rPr>
          <w:lang w:eastAsia="zh-CN"/>
        </w:rPr>
        <w:t>AI-TSF CSI under Type 3 training in terms of SGCS</w:t>
      </w:r>
    </w:p>
    <w:tbl>
      <w:tblPr>
        <w:tblW w:w="9208" w:type="dxa"/>
        <w:tblCellMar>
          <w:left w:w="0" w:type="dxa"/>
          <w:right w:w="0" w:type="dxa"/>
        </w:tblCellMar>
        <w:tblLook w:val="0420" w:firstRow="1" w:lastRow="0" w:firstColumn="0" w:lastColumn="0" w:noHBand="0" w:noVBand="1"/>
      </w:tblPr>
      <w:tblGrid>
        <w:gridCol w:w="3409"/>
        <w:gridCol w:w="1933"/>
        <w:gridCol w:w="1933"/>
        <w:gridCol w:w="1933"/>
      </w:tblGrid>
      <w:tr w:rsidR="007B135B" w:rsidRPr="0083558A" w14:paraId="25B8EBBF" w14:textId="77777777"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3106A639" w14:textId="77777777" w:rsidR="007B135B" w:rsidRPr="0083558A" w:rsidRDefault="007B135B" w:rsidP="0070345A">
            <w:pPr>
              <w:autoSpaceDE/>
              <w:autoSpaceDN/>
              <w:adjustRightInd/>
              <w:snapToGrid/>
              <w:spacing w:after="0"/>
              <w:jc w:val="left"/>
              <w:rPr>
                <w:b/>
                <w:lang w:eastAsia="zh-CN"/>
              </w:rPr>
            </w:pPr>
            <w:r w:rsidRPr="0083558A">
              <w:rPr>
                <w:b/>
                <w:lang w:eastAsia="zh-CN"/>
              </w:rPr>
              <w:t>Cases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6723A7FB" w14:textId="77777777" w:rsidR="007B135B" w:rsidRPr="0083558A" w:rsidRDefault="007B135B" w:rsidP="0070345A">
            <w:pPr>
              <w:autoSpaceDE/>
              <w:autoSpaceDN/>
              <w:adjustRightInd/>
              <w:snapToGrid/>
              <w:spacing w:after="0"/>
              <w:jc w:val="left"/>
              <w:rPr>
                <w:b/>
                <w:lang w:eastAsia="zh-CN"/>
              </w:rPr>
            </w:pPr>
            <w:r w:rsidRPr="0083558A">
              <w:rPr>
                <w:rFonts w:eastAsia="华文细黑"/>
                <w:b/>
                <w:color w:val="000000" w:themeColor="text1"/>
                <w:kern w:val="24"/>
                <w:lang w:eastAsia="zh-CN"/>
              </w:rPr>
              <w:t>60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5DF028C4" w14:textId="77777777" w:rsidR="007B135B" w:rsidRPr="0083558A" w:rsidRDefault="007B135B" w:rsidP="0070345A">
            <w:pPr>
              <w:autoSpaceDE/>
              <w:autoSpaceDN/>
              <w:adjustRightInd/>
              <w:snapToGrid/>
              <w:spacing w:after="0"/>
              <w:jc w:val="left"/>
              <w:rPr>
                <w:b/>
                <w:lang w:eastAsia="zh-CN"/>
              </w:rPr>
            </w:pPr>
            <w:r w:rsidRPr="0083558A">
              <w:rPr>
                <w:rFonts w:eastAsia="华文细黑"/>
                <w:b/>
                <w:color w:val="000000" w:themeColor="text1"/>
                <w:kern w:val="24"/>
                <w:lang w:eastAsia="zh-CN"/>
              </w:rPr>
              <w:t>120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6158C636" w14:textId="77777777" w:rsidR="007B135B" w:rsidRPr="0083558A" w:rsidRDefault="007B135B" w:rsidP="0070345A">
            <w:pPr>
              <w:autoSpaceDE/>
              <w:autoSpaceDN/>
              <w:adjustRightInd/>
              <w:snapToGrid/>
              <w:spacing w:after="0"/>
              <w:jc w:val="left"/>
              <w:rPr>
                <w:b/>
                <w:lang w:eastAsia="zh-CN"/>
              </w:rPr>
            </w:pPr>
            <w:r w:rsidRPr="0083558A">
              <w:rPr>
                <w:rFonts w:eastAsia="华文细黑"/>
                <w:b/>
                <w:color w:val="000000" w:themeColor="text1"/>
                <w:kern w:val="24"/>
                <w:lang w:eastAsia="zh-CN"/>
              </w:rPr>
              <w:t>240 bits</w:t>
            </w:r>
          </w:p>
        </w:tc>
      </w:tr>
      <w:tr w:rsidR="007B135B" w:rsidRPr="0083558A" w14:paraId="05A59CFB" w14:textId="77777777"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238C7F7"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1-on-1 joint training</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75C36CF"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0.8694</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AF6224"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0.9347</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54C8BC"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0.9688</w:t>
            </w:r>
          </w:p>
        </w:tc>
      </w:tr>
      <w:tr w:rsidR="007B135B" w:rsidRPr="0083558A" w14:paraId="3EF005D5" w14:textId="77777777"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840401"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Type 3 NW first, same structure</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9A6465"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0.8702 (+0.09%)</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A0A3BDA"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0.9336 (-0.12%)</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A6E6C6"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0.9686 (-0.02%)</w:t>
            </w:r>
          </w:p>
        </w:tc>
      </w:tr>
      <w:tr w:rsidR="007B135B" w:rsidRPr="0083558A" w14:paraId="4AC21187" w14:textId="77777777"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1C964C"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Type 3 NW first,</w:t>
            </w:r>
            <w:r w:rsidRPr="0083558A" w:rsidDel="00193B69">
              <w:rPr>
                <w:rFonts w:eastAsia="华文细黑"/>
                <w:color w:val="000000" w:themeColor="text1"/>
                <w:kern w:val="24"/>
                <w:lang w:eastAsia="zh-CN"/>
              </w:rPr>
              <w:t xml:space="preserve"> </w:t>
            </w:r>
            <w:r w:rsidRPr="0083558A">
              <w:rPr>
                <w:rFonts w:eastAsia="华文细黑"/>
                <w:color w:val="000000" w:themeColor="text1"/>
                <w:kern w:val="24"/>
                <w:lang w:eastAsia="zh-CN"/>
              </w:rPr>
              <w:t xml:space="preserve">same backbone </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BE93E2"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0.8705 (+0.1%)</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23C40BC"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0.9334 (-0.14%)</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8C3B0D"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0.9683 (-0.05%)</w:t>
            </w:r>
          </w:p>
        </w:tc>
      </w:tr>
    </w:tbl>
    <w:p w14:paraId="12273D8A" w14:textId="77777777" w:rsidR="007B135B" w:rsidRPr="0083558A" w:rsidRDefault="007B135B" w:rsidP="007B135B">
      <w:pPr>
        <w:spacing w:before="120"/>
        <w:rPr>
          <w:b/>
          <w:i/>
          <w:lang w:eastAsia="zh-CN"/>
        </w:rPr>
      </w:pPr>
      <w:r w:rsidRPr="0083558A">
        <w:rPr>
          <w:b/>
          <w:i/>
          <w:lang w:eastAsia="zh-CN"/>
        </w:rPr>
        <w:t xml:space="preserve">Observation 4: For the evaluation of temporal domain CSI compression Case 2, compared with 1-on-1 joint training, adopting NW first separate training between 1 NW part model and 1 UE part model would cause negligible performance loss (less than -0.14%) if the same backbone is considered between NW side and UE side, which is similar trend with </w:t>
      </w:r>
      <w:r w:rsidRPr="0083558A">
        <w:rPr>
          <w:b/>
          <w:i/>
          <w:iCs/>
          <w:lang w:eastAsia="zh-CN"/>
        </w:rPr>
        <w:t>Rel-18 SF domain CSI compression Case 0.</w:t>
      </w:r>
    </w:p>
    <w:p w14:paraId="06709447" w14:textId="77777777" w:rsidR="007B135B" w:rsidRPr="0083558A" w:rsidRDefault="007B135B" w:rsidP="007B135B">
      <w:pPr>
        <w:spacing w:before="240"/>
        <w:rPr>
          <w:b/>
          <w:u w:val="single"/>
          <w:lang w:eastAsia="zh-CN"/>
        </w:rPr>
      </w:pPr>
      <w:r w:rsidRPr="0083558A">
        <w:rPr>
          <w:b/>
          <w:u w:val="single"/>
          <w:lang w:eastAsia="zh-CN"/>
        </w:rPr>
        <w:t>AI-TSF</w:t>
      </w:r>
      <w:r w:rsidRPr="0083558A" w:rsidDel="009E7099">
        <w:rPr>
          <w:b/>
          <w:u w:val="single"/>
          <w:lang w:eastAsia="zh-CN"/>
        </w:rPr>
        <w:t xml:space="preserve"> </w:t>
      </w:r>
      <w:r w:rsidRPr="0083558A">
        <w:rPr>
          <w:b/>
          <w:u w:val="single"/>
          <w:lang w:eastAsia="zh-CN"/>
        </w:rPr>
        <w:t>CSI considering UCI missing</w:t>
      </w:r>
    </w:p>
    <w:p w14:paraId="27F523AA" w14:textId="77777777" w:rsidR="007B135B" w:rsidRPr="0083558A" w:rsidRDefault="007B135B" w:rsidP="007B135B">
      <w:pPr>
        <w:spacing w:before="120"/>
        <w:rPr>
          <w:lang w:eastAsia="zh-CN"/>
        </w:rPr>
      </w:pPr>
      <w:r w:rsidRPr="0083558A">
        <w:rPr>
          <w:lang w:eastAsia="zh-CN"/>
        </w:rPr>
        <w:t xml:space="preserve">As analyzed in the previous section, the accumulated CSI information </w:t>
      </w:r>
      <w:r w:rsidRPr="0083558A">
        <w:rPr>
          <w:rFonts w:eastAsiaTheme="minorEastAsia"/>
          <w:lang w:eastAsia="zh-CN"/>
        </w:rPr>
        <w:t xml:space="preserve">between the encoder and the decoder will be mismatched if the gNB fails to receive the UCI reported from UE, and such mismatched CSI accumulation may impact the inference for the next/future time instance(s). To evaluate how large impact such mismatch will cause to the eventual performance of throughput, we consider the following cases. </w:t>
      </w:r>
      <w:r w:rsidRPr="0083558A">
        <w:rPr>
          <w:lang w:eastAsia="zh-CN"/>
        </w:rPr>
        <w:t>Note that 1-on-1 joint training is considered, and the SLS simulation is run over a single cell which is different from “AI-TSF CSI under 1-on-1 joint training without considering UCI missing”.</w:t>
      </w:r>
    </w:p>
    <w:p w14:paraId="0265E942" w14:textId="77777777" w:rsidR="007B135B" w:rsidRPr="0083558A" w:rsidRDefault="007B135B" w:rsidP="007B135B">
      <w:pPr>
        <w:numPr>
          <w:ilvl w:val="0"/>
          <w:numId w:val="22"/>
        </w:numPr>
        <w:autoSpaceDE/>
        <w:autoSpaceDN/>
        <w:adjustRightInd/>
        <w:rPr>
          <w:lang w:eastAsia="zh-CN"/>
        </w:rPr>
      </w:pPr>
      <w:r w:rsidRPr="0083558A">
        <w:rPr>
          <w:lang w:eastAsia="zh-CN"/>
        </w:rPr>
        <w:t xml:space="preserve">Case 1 (benchmark#1): </w:t>
      </w:r>
      <w:r w:rsidRPr="0083558A">
        <w:rPr>
          <w:rFonts w:eastAsia="华文细黑"/>
          <w:color w:val="000000" w:themeColor="text1"/>
          <w:kern w:val="24"/>
          <w:lang w:eastAsia="zh-CN"/>
        </w:rPr>
        <w:t>Rel-16 eType II CB. We do not model UCI missing for this case. The throughput of Case 1 is assumed as 100%, while throughput of other cases are normalized by taking Case 1 as the baseline.</w:t>
      </w:r>
    </w:p>
    <w:p w14:paraId="1AB23ACE" w14:textId="77777777" w:rsidR="007B135B" w:rsidRPr="0083558A" w:rsidRDefault="007B135B" w:rsidP="007B135B">
      <w:pPr>
        <w:numPr>
          <w:ilvl w:val="0"/>
          <w:numId w:val="22"/>
        </w:numPr>
        <w:autoSpaceDE/>
        <w:autoSpaceDN/>
        <w:adjustRightInd/>
        <w:rPr>
          <w:lang w:eastAsia="zh-CN"/>
        </w:rPr>
      </w:pPr>
      <w:r w:rsidRPr="0083558A">
        <w:rPr>
          <w:lang w:eastAsia="zh-CN"/>
        </w:rPr>
        <w:t xml:space="preserve">Case 2 (benchmark#2): </w:t>
      </w:r>
      <w:r w:rsidRPr="0083558A">
        <w:rPr>
          <w:rFonts w:eastAsia="华文细黑"/>
          <w:color w:val="000000" w:themeColor="text1"/>
          <w:kern w:val="24"/>
          <w:lang w:eastAsia="zh-CN"/>
        </w:rPr>
        <w:t>Rel-18 AI-SF. This benchmark is adopted to evaluate whether the performance loss of AI-TSF would degrade the performance to be lower than the benchmark of SF domain CSI compression.</w:t>
      </w:r>
    </w:p>
    <w:p w14:paraId="4286C2A9" w14:textId="77777777" w:rsidR="007B135B" w:rsidRPr="0083558A" w:rsidRDefault="007B135B" w:rsidP="007B135B">
      <w:pPr>
        <w:numPr>
          <w:ilvl w:val="0"/>
          <w:numId w:val="22"/>
        </w:numPr>
        <w:autoSpaceDE/>
        <w:autoSpaceDN/>
        <w:adjustRightInd/>
        <w:rPr>
          <w:lang w:eastAsia="zh-CN"/>
        </w:rPr>
      </w:pPr>
      <w:r w:rsidRPr="0083558A">
        <w:rPr>
          <w:lang w:eastAsia="zh-CN"/>
        </w:rPr>
        <w:t xml:space="preserve">Case 3: </w:t>
      </w:r>
      <w:r w:rsidRPr="0083558A">
        <w:rPr>
          <w:rFonts w:eastAsia="华文细黑"/>
          <w:color w:val="000000" w:themeColor="text1"/>
          <w:kern w:val="24"/>
          <w:lang w:eastAsia="zh-CN"/>
        </w:rPr>
        <w:t xml:space="preserve">AI-TSF without considering UCI missing. This can be achieved when UL link is robust, e.g., when the TPC and beta-offset are configured with reliable values. </w:t>
      </w:r>
    </w:p>
    <w:p w14:paraId="46E6A55C" w14:textId="77777777" w:rsidR="007B135B" w:rsidRPr="0083558A" w:rsidRDefault="007B135B" w:rsidP="007B135B">
      <w:pPr>
        <w:numPr>
          <w:ilvl w:val="0"/>
          <w:numId w:val="22"/>
        </w:numPr>
        <w:autoSpaceDE/>
        <w:autoSpaceDN/>
        <w:adjustRightInd/>
        <w:rPr>
          <w:lang w:eastAsia="zh-CN"/>
        </w:rPr>
      </w:pPr>
      <w:r w:rsidRPr="0083558A">
        <w:rPr>
          <w:lang w:eastAsia="zh-CN"/>
        </w:rPr>
        <w:t xml:space="preserve">Case 4: </w:t>
      </w:r>
      <w:r w:rsidRPr="0083558A">
        <w:rPr>
          <w:rFonts w:eastAsia="华文细黑"/>
          <w:color w:val="000000" w:themeColor="text1"/>
          <w:kern w:val="24"/>
          <w:lang w:eastAsia="zh-CN"/>
        </w:rPr>
        <w:t xml:space="preserve">AI-TSF with UCI missing, and no special handling is performed. As mentioned in the previous section, 10% UCI missing rate is assumed for each individual UL CSI feedback. The NW side accumulated CSI and UE side accumulated CSI would be mismatched after UCI missing occurs. </w:t>
      </w:r>
    </w:p>
    <w:p w14:paraId="19629DB4" w14:textId="77777777" w:rsidR="007B135B" w:rsidRPr="0083558A" w:rsidRDefault="007B135B" w:rsidP="007B135B">
      <w:pPr>
        <w:numPr>
          <w:ilvl w:val="0"/>
          <w:numId w:val="22"/>
        </w:numPr>
        <w:autoSpaceDE/>
        <w:autoSpaceDN/>
        <w:adjustRightInd/>
        <w:spacing w:before="120"/>
        <w:rPr>
          <w:lang w:eastAsia="zh-CN"/>
        </w:rPr>
      </w:pPr>
      <w:r w:rsidRPr="0083558A">
        <w:rPr>
          <w:lang w:eastAsia="zh-CN"/>
        </w:rPr>
        <w:t xml:space="preserve">Case 5: </w:t>
      </w:r>
      <w:r w:rsidRPr="0083558A">
        <w:rPr>
          <w:rFonts w:eastAsia="华文细黑"/>
          <w:color w:val="000000" w:themeColor="text1"/>
          <w:kern w:val="24"/>
          <w:lang w:eastAsia="zh-CN"/>
        </w:rPr>
        <w:t>AI-TSF with UCI missing, and solution to re-align the accumulated CSI for both sides are considered. In realistic network, the re-alignment can be triggered by gNB, as the gNB can identify the UCI missing by verifying the CRC of UCI. In this simulation, CSI buffer resetting is considered.</w:t>
      </w:r>
    </w:p>
    <w:p w14:paraId="7748CFB7" w14:textId="46BCDECE" w:rsidR="007B135B" w:rsidRPr="0083558A" w:rsidRDefault="007B135B" w:rsidP="007B135B">
      <w:pPr>
        <w:spacing w:before="120"/>
        <w:rPr>
          <w:lang w:eastAsia="zh-CN"/>
        </w:rPr>
      </w:pPr>
      <w:r w:rsidRPr="0083558A">
        <w:fldChar w:fldCharType="begin"/>
      </w:r>
      <w:r w:rsidRPr="0083558A">
        <w:instrText xml:space="preserve"> REF _Ref158027893 \h </w:instrText>
      </w:r>
      <w:r w:rsidR="0083558A">
        <w:instrText xml:space="preserve"> \* MERGEFORMAT </w:instrText>
      </w:r>
      <w:r w:rsidRPr="0083558A">
        <w:fldChar w:fldCharType="separate"/>
      </w:r>
      <w:r w:rsidR="00632917" w:rsidRPr="0083558A">
        <w:t xml:space="preserve">Table </w:t>
      </w:r>
      <w:r w:rsidR="00632917">
        <w:rPr>
          <w:noProof/>
        </w:rPr>
        <w:t>3</w:t>
      </w:r>
      <w:r w:rsidRPr="0083558A">
        <w:fldChar w:fldCharType="end"/>
      </w:r>
      <w:r w:rsidRPr="0083558A">
        <w:t xml:space="preserve"> illustrates that</w:t>
      </w:r>
      <w:r w:rsidRPr="0083558A">
        <w:rPr>
          <w:rFonts w:eastAsiaTheme="minorEastAsia"/>
          <w:lang w:eastAsia="zh-CN"/>
        </w:rPr>
        <w:t xml:space="preserve"> AI-</w:t>
      </w:r>
      <w:r w:rsidRPr="0083558A">
        <w:t>TSF with 10% UCI missing rate will cause performance loss compared with the AI-TSF without UCI missing (but would still slightly outperform AI-SF). On the other hand, by introducing solutions for re-aligning the accumulated CSI between NW side and UE side, the performance loss can be significantly alleviated.</w:t>
      </w:r>
    </w:p>
    <w:p w14:paraId="3F558AB4" w14:textId="6CA79349" w:rsidR="007B135B" w:rsidRPr="0083558A" w:rsidRDefault="007B135B" w:rsidP="007B135B">
      <w:pPr>
        <w:pStyle w:val="Caption"/>
        <w:keepNext/>
        <w:rPr>
          <w:lang w:eastAsia="zh-CN"/>
        </w:rPr>
      </w:pPr>
      <w:bookmarkStart w:id="14" w:name="_Ref158027893"/>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3</w:t>
      </w:r>
      <w:r w:rsidRPr="0083558A">
        <w:rPr>
          <w:noProof/>
        </w:rPr>
        <w:fldChar w:fldCharType="end"/>
      </w:r>
      <w:bookmarkEnd w:id="14"/>
      <w:r w:rsidRPr="0083558A">
        <w:t xml:space="preserve"> Evaluation results for </w:t>
      </w:r>
      <w:r w:rsidRPr="0083558A">
        <w:rPr>
          <w:lang w:eastAsia="zh-CN"/>
        </w:rPr>
        <w:t>AI-TSF considering UCI missing (Rank 1, full buffer, CSI payload = 240bits)</w:t>
      </w:r>
    </w:p>
    <w:tbl>
      <w:tblPr>
        <w:tblW w:w="9204" w:type="dxa"/>
        <w:tblCellMar>
          <w:left w:w="0" w:type="dxa"/>
          <w:right w:w="0" w:type="dxa"/>
        </w:tblCellMar>
        <w:tblLook w:val="0420" w:firstRow="1" w:lastRow="0" w:firstColumn="0" w:lastColumn="0" w:noHBand="0" w:noVBand="1"/>
      </w:tblPr>
      <w:tblGrid>
        <w:gridCol w:w="6511"/>
        <w:gridCol w:w="2693"/>
      </w:tblGrid>
      <w:tr w:rsidR="007B135B" w:rsidRPr="0083558A" w14:paraId="1BA5C323" w14:textId="77777777"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14:paraId="4FB6F288" w14:textId="77777777" w:rsidR="007B135B" w:rsidRPr="0083558A" w:rsidRDefault="007B135B" w:rsidP="0070345A">
            <w:pPr>
              <w:autoSpaceDE/>
              <w:autoSpaceDN/>
              <w:adjustRightInd/>
              <w:snapToGrid/>
              <w:spacing w:after="0"/>
              <w:jc w:val="left"/>
              <w:rPr>
                <w:b/>
                <w:lang w:eastAsia="zh-CN"/>
              </w:rPr>
            </w:pPr>
            <w:r w:rsidRPr="0083558A">
              <w:rPr>
                <w:b/>
                <w:lang w:eastAsia="zh-CN"/>
              </w:rPr>
              <w:t>Cases</w:t>
            </w:r>
          </w:p>
        </w:tc>
        <w:tc>
          <w:tcPr>
            <w:tcW w:w="269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14:paraId="38832EC3" w14:textId="77777777" w:rsidR="007B135B" w:rsidRPr="0083558A" w:rsidDel="007519C0" w:rsidRDefault="007B135B" w:rsidP="0070345A">
            <w:pPr>
              <w:autoSpaceDE/>
              <w:autoSpaceDN/>
              <w:adjustRightInd/>
              <w:snapToGrid/>
              <w:spacing w:after="0"/>
              <w:jc w:val="left"/>
              <w:rPr>
                <w:rFonts w:eastAsia="华文细黑"/>
                <w:b/>
                <w:color w:val="000000" w:themeColor="text1"/>
                <w:kern w:val="24"/>
                <w:lang w:eastAsia="zh-CN"/>
              </w:rPr>
            </w:pPr>
            <w:r w:rsidRPr="0083558A">
              <w:rPr>
                <w:rFonts w:eastAsia="华文细黑"/>
                <w:b/>
                <w:color w:val="000000" w:themeColor="text1"/>
                <w:kern w:val="24"/>
                <w:lang w:eastAsia="zh-CN"/>
              </w:rPr>
              <w:t>Throughput</w:t>
            </w:r>
          </w:p>
        </w:tc>
      </w:tr>
      <w:tr w:rsidR="007B135B" w:rsidRPr="0083558A" w14:paraId="008CE800" w14:textId="77777777"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3BD674" w14:textId="77777777" w:rsidR="007B135B" w:rsidRPr="0083558A" w:rsidRDefault="007B135B" w:rsidP="0070345A">
            <w:pPr>
              <w:autoSpaceDE/>
              <w:autoSpaceDN/>
              <w:adjustRightInd/>
              <w:snapToGrid/>
              <w:spacing w:after="0"/>
              <w:jc w:val="left"/>
              <w:rPr>
                <w:lang w:eastAsia="zh-CN"/>
              </w:rPr>
            </w:pPr>
            <w:r w:rsidRPr="0083558A">
              <w:rPr>
                <w:lang w:eastAsia="zh-CN"/>
              </w:rPr>
              <w:t xml:space="preserve">Case 1: </w:t>
            </w:r>
            <w:r w:rsidRPr="0083558A">
              <w:rPr>
                <w:rFonts w:eastAsia="华文细黑"/>
                <w:color w:val="000000" w:themeColor="text1"/>
                <w:kern w:val="24"/>
                <w:lang w:eastAsia="zh-CN"/>
              </w:rPr>
              <w:t>Rel-16 eType II CB,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9EF795"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100%</w:t>
            </w:r>
          </w:p>
        </w:tc>
      </w:tr>
      <w:tr w:rsidR="007B135B" w:rsidRPr="0083558A" w14:paraId="68778145" w14:textId="77777777"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ACE573" w14:textId="77777777" w:rsidR="007B135B" w:rsidRPr="0083558A" w:rsidRDefault="007B135B" w:rsidP="0070345A">
            <w:pPr>
              <w:autoSpaceDE/>
              <w:autoSpaceDN/>
              <w:adjustRightInd/>
              <w:snapToGrid/>
              <w:spacing w:after="0"/>
              <w:jc w:val="left"/>
              <w:rPr>
                <w:lang w:eastAsia="zh-CN"/>
              </w:rPr>
            </w:pPr>
            <w:r w:rsidRPr="0083558A">
              <w:rPr>
                <w:lang w:eastAsia="zh-CN"/>
              </w:rPr>
              <w:t xml:space="preserve">Case 2: </w:t>
            </w:r>
            <w:r w:rsidRPr="0083558A">
              <w:rPr>
                <w:rFonts w:eastAsia="华文细黑"/>
                <w:color w:val="000000" w:themeColor="text1"/>
                <w:kern w:val="24"/>
                <w:lang w:eastAsia="zh-CN"/>
              </w:rPr>
              <w:t>Rel-18 AI-SF,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EB2F04"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112%</w:t>
            </w:r>
          </w:p>
        </w:tc>
      </w:tr>
      <w:tr w:rsidR="007B135B" w:rsidRPr="0083558A" w14:paraId="1845757B" w14:textId="77777777"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A72595" w14:textId="77777777" w:rsidR="007B135B" w:rsidRPr="0083558A" w:rsidRDefault="007B135B" w:rsidP="0070345A">
            <w:pPr>
              <w:autoSpaceDE/>
              <w:autoSpaceDN/>
              <w:adjustRightInd/>
              <w:snapToGrid/>
              <w:spacing w:after="0"/>
              <w:jc w:val="left"/>
              <w:rPr>
                <w:lang w:eastAsia="zh-CN"/>
              </w:rPr>
            </w:pPr>
            <w:r w:rsidRPr="0083558A">
              <w:rPr>
                <w:lang w:eastAsia="zh-CN"/>
              </w:rPr>
              <w:lastRenderedPageBreak/>
              <w:t xml:space="preserve">Case 3: </w:t>
            </w:r>
            <w:r w:rsidRPr="0083558A">
              <w:rPr>
                <w:rFonts w:eastAsia="华文细黑"/>
                <w:color w:val="000000" w:themeColor="text1"/>
                <w:kern w:val="24"/>
                <w:lang w:eastAsia="zh-CN"/>
              </w:rPr>
              <w:t>AI-TSF,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659A616"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136%</w:t>
            </w:r>
          </w:p>
        </w:tc>
      </w:tr>
      <w:tr w:rsidR="007B135B" w:rsidRPr="0083558A" w14:paraId="4F24CB38" w14:textId="77777777"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BB8C135" w14:textId="77777777" w:rsidR="007B135B" w:rsidRPr="0083558A" w:rsidRDefault="007B135B" w:rsidP="0070345A">
            <w:pPr>
              <w:autoSpaceDE/>
              <w:autoSpaceDN/>
              <w:adjustRightInd/>
              <w:snapToGrid/>
              <w:spacing w:after="0"/>
              <w:jc w:val="left"/>
              <w:rPr>
                <w:lang w:eastAsia="zh-CN"/>
              </w:rPr>
            </w:pPr>
            <w:r w:rsidRPr="0083558A">
              <w:rPr>
                <w:lang w:eastAsia="zh-CN"/>
              </w:rPr>
              <w:t xml:space="preserve">Case 4: </w:t>
            </w:r>
            <w:r w:rsidRPr="0083558A">
              <w:rPr>
                <w:rFonts w:eastAsia="华文细黑"/>
                <w:color w:val="000000" w:themeColor="text1"/>
                <w:kern w:val="24"/>
                <w:lang w:eastAsia="zh-CN"/>
              </w:rPr>
              <w:t>AI-TSF with UCI missing (10% missing rate), no special handling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D8D9B5"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113%</w:t>
            </w:r>
          </w:p>
        </w:tc>
      </w:tr>
      <w:tr w:rsidR="007B135B" w:rsidRPr="0083558A" w14:paraId="7629EB71" w14:textId="77777777"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19514B6" w14:textId="77777777" w:rsidR="007B135B" w:rsidRPr="0083558A" w:rsidRDefault="007B135B" w:rsidP="0070345A">
            <w:pPr>
              <w:autoSpaceDE/>
              <w:autoSpaceDN/>
              <w:adjustRightInd/>
              <w:snapToGrid/>
              <w:spacing w:after="0"/>
              <w:jc w:val="left"/>
              <w:rPr>
                <w:lang w:eastAsia="zh-CN"/>
              </w:rPr>
            </w:pPr>
            <w:r w:rsidRPr="0083558A">
              <w:rPr>
                <w:lang w:eastAsia="zh-CN"/>
              </w:rPr>
              <w:t xml:space="preserve">Case 5: </w:t>
            </w:r>
            <w:r w:rsidRPr="0083558A">
              <w:rPr>
                <w:rFonts w:eastAsia="华文细黑"/>
                <w:color w:val="000000" w:themeColor="text1"/>
                <w:kern w:val="24"/>
                <w:lang w:eastAsia="zh-CN"/>
              </w:rPr>
              <w:t>AI-TSF with UCI missing (10% missing rate), reset accumulated CSI information at both sides after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485D23" w14:textId="77777777"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127%</w:t>
            </w:r>
          </w:p>
        </w:tc>
      </w:tr>
    </w:tbl>
    <w:p w14:paraId="413A4530" w14:textId="77777777" w:rsidR="007B135B" w:rsidRPr="0083558A" w:rsidRDefault="007B135B" w:rsidP="00F911EB">
      <w:pPr>
        <w:spacing w:before="120"/>
        <w:rPr>
          <w:b/>
          <w:i/>
          <w:lang w:eastAsia="zh-CN"/>
        </w:rPr>
      </w:pPr>
      <w:r w:rsidRPr="0083558A">
        <w:rPr>
          <w:b/>
          <w:i/>
          <w:lang w:eastAsia="zh-CN"/>
        </w:rPr>
        <w:t>Observation 5: For the evaluation of temporal domain CSI compression Case 2, when UCI missing is considered for CSI compression Case 2, performance loss is observed compared with the case without modeling UCI missing due to mismatched accumulated CSI information between NW side and UE side.</w:t>
      </w:r>
    </w:p>
    <w:p w14:paraId="737D1515" w14:textId="77777777" w:rsidR="007B135B" w:rsidRPr="0083558A" w:rsidRDefault="007B135B" w:rsidP="00F911EB">
      <w:pPr>
        <w:pStyle w:val="ListParagraph"/>
        <w:numPr>
          <w:ilvl w:val="0"/>
          <w:numId w:val="20"/>
        </w:numPr>
        <w:snapToGrid w:val="0"/>
        <w:spacing w:before="120" w:after="120"/>
        <w:ind w:leftChars="0"/>
        <w:jc w:val="both"/>
        <w:rPr>
          <w:rFonts w:ascii="Times New Roman" w:hAnsi="Times New Roman"/>
          <w:b/>
          <w:i/>
          <w:lang w:eastAsia="zh-CN"/>
        </w:rPr>
      </w:pPr>
      <w:r w:rsidRPr="0083558A">
        <w:rPr>
          <w:rFonts w:ascii="Times New Roman" w:hAnsi="Times New Roman"/>
          <w:b/>
          <w:i/>
          <w:sz w:val="22"/>
          <w:szCs w:val="22"/>
          <w:lang w:eastAsia="zh-CN"/>
        </w:rPr>
        <w:t>When adopting solutions to re-align the accumulated CSI information for both sides, the performance loss can be largely alleviated.</w:t>
      </w:r>
    </w:p>
    <w:p w14:paraId="209EADE2" w14:textId="77777777" w:rsidR="007B135B" w:rsidRPr="0083558A" w:rsidRDefault="007B135B" w:rsidP="00983D6F">
      <w:pPr>
        <w:pStyle w:val="Heading3"/>
        <w:rPr>
          <w:lang w:eastAsia="zh-CN"/>
        </w:rPr>
      </w:pPr>
      <w:r w:rsidRPr="0083558A">
        <w:rPr>
          <w:lang w:eastAsia="zh-CN"/>
        </w:rPr>
        <w:t>Field test scenario and results</w:t>
      </w:r>
    </w:p>
    <w:p w14:paraId="02817645" w14:textId="77777777" w:rsidR="007B135B" w:rsidRPr="0083558A" w:rsidRDefault="007B135B" w:rsidP="007B135B">
      <w:pPr>
        <w:spacing w:before="120"/>
        <w:rPr>
          <w:b/>
          <w:u w:val="single"/>
          <w:lang w:eastAsia="zh-CN"/>
        </w:rPr>
      </w:pPr>
      <w:r w:rsidRPr="0083558A">
        <w:rPr>
          <w:b/>
          <w:u w:val="single"/>
          <w:lang w:eastAsia="zh-CN"/>
        </w:rPr>
        <w:t>Field test scenario</w:t>
      </w:r>
    </w:p>
    <w:p w14:paraId="3BA2ED43" w14:textId="56BC6BDC" w:rsidR="007B135B" w:rsidRPr="0083558A" w:rsidRDefault="007B135B" w:rsidP="007B135B">
      <w:pPr>
        <w:rPr>
          <w:lang w:eastAsia="zh-CN"/>
        </w:rPr>
      </w:pPr>
      <w:r w:rsidRPr="0083558A">
        <w:rPr>
          <w:lang w:eastAsia="zh-CN"/>
        </w:rPr>
        <w:t xml:space="preserve">To comprehensively assess whether/how the AI-TSF can achieve better performance than legacy CSI CB in the realistic network, we performed field test to the AI-TSF to compare with Rel-16 eType II CB. The MU-MIMO field test is conducted in dense urban scenario as shown in </w:t>
      </w:r>
      <w:r w:rsidRPr="0083558A">
        <w:rPr>
          <w:lang w:eastAsia="zh-CN"/>
        </w:rPr>
        <w:fldChar w:fldCharType="begin"/>
      </w:r>
      <w:r w:rsidRPr="0083558A">
        <w:rPr>
          <w:lang w:eastAsia="zh-CN"/>
        </w:rPr>
        <w:instrText xml:space="preserve"> REF _Ref158306483 \h  \* MERGEFORMAT </w:instrText>
      </w:r>
      <w:r w:rsidRPr="0083558A">
        <w:rPr>
          <w:lang w:eastAsia="zh-CN"/>
        </w:rPr>
      </w:r>
      <w:r w:rsidRPr="0083558A">
        <w:rPr>
          <w:lang w:eastAsia="zh-CN"/>
        </w:rPr>
        <w:fldChar w:fldCharType="separate"/>
      </w:r>
      <w:r w:rsidR="00632917" w:rsidRPr="000D3DCE">
        <w:rPr>
          <w:lang w:eastAsia="zh-CN"/>
        </w:rPr>
        <w:t>Figure 7</w:t>
      </w:r>
      <w:r w:rsidRPr="0083558A">
        <w:rPr>
          <w:lang w:eastAsia="zh-CN"/>
        </w:rPr>
        <w:fldChar w:fldCharType="end"/>
      </w:r>
      <w:r w:rsidRPr="0083558A">
        <w:rPr>
          <w:lang w:eastAsia="zh-CN"/>
        </w:rPr>
        <w:t>. The blue points with numbering 1~7 are 7 candidate UEs for multi-user pairing. These 7 UEs are all outdoor and dropped at randomly selected spots in the coverage of the cell. For each testing time point, all of the 7 UEs are pairing for MU transmission, and the downlink cell throughput is the summation of the throughputs for all 7 UEs.</w:t>
      </w:r>
    </w:p>
    <w:p w14:paraId="74750605" w14:textId="77777777" w:rsidR="007B135B" w:rsidRPr="0083558A" w:rsidRDefault="007B135B" w:rsidP="007B135B">
      <w:pPr>
        <w:jc w:val="center"/>
        <w:rPr>
          <w:lang w:eastAsia="zh-CN"/>
        </w:rPr>
      </w:pPr>
      <w:r w:rsidRPr="0083558A">
        <w:rPr>
          <w:noProof/>
          <w:lang w:eastAsia="zh-CN"/>
        </w:rPr>
        <w:drawing>
          <wp:inline distT="0" distB="0" distL="0" distR="0" wp14:anchorId="0AB7AE50" wp14:editId="43A6F3BA">
            <wp:extent cx="3458817" cy="2958353"/>
            <wp:effectExtent l="0" t="0" r="889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8"/>
                    <a:stretch>
                      <a:fillRect/>
                    </a:stretch>
                  </pic:blipFill>
                  <pic:spPr>
                    <a:xfrm>
                      <a:off x="0" y="0"/>
                      <a:ext cx="3473431" cy="2970852"/>
                    </a:xfrm>
                    <a:prstGeom prst="rect">
                      <a:avLst/>
                    </a:prstGeom>
                  </pic:spPr>
                </pic:pic>
              </a:graphicData>
            </a:graphic>
          </wp:inline>
        </w:drawing>
      </w:r>
    </w:p>
    <w:p w14:paraId="4874E720" w14:textId="05097B3B" w:rsidR="007B135B" w:rsidRPr="0083558A" w:rsidRDefault="007B135B" w:rsidP="007B135B">
      <w:pPr>
        <w:spacing w:before="120"/>
        <w:jc w:val="center"/>
        <w:rPr>
          <w:b/>
          <w:sz w:val="20"/>
          <w:lang w:eastAsia="zh-CN"/>
        </w:rPr>
      </w:pPr>
      <w:bookmarkStart w:id="15" w:name="_Ref158306483"/>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632917">
        <w:rPr>
          <w:rFonts w:eastAsiaTheme="minorEastAsia"/>
          <w:b/>
          <w:bCs/>
          <w:noProof/>
          <w:sz w:val="20"/>
          <w:szCs w:val="20"/>
        </w:rPr>
        <w:t>7</w:t>
      </w:r>
      <w:r w:rsidRPr="0083558A">
        <w:rPr>
          <w:rFonts w:eastAsiaTheme="minorEastAsia"/>
          <w:b/>
          <w:bCs/>
          <w:sz w:val="20"/>
          <w:szCs w:val="20"/>
        </w:rPr>
        <w:fldChar w:fldCharType="end"/>
      </w:r>
      <w:bookmarkEnd w:id="15"/>
      <w:r w:rsidRPr="0083558A">
        <w:rPr>
          <w:rFonts w:eastAsiaTheme="minorEastAsia"/>
          <w:b/>
          <w:bCs/>
          <w:sz w:val="20"/>
          <w:szCs w:val="20"/>
        </w:rPr>
        <w:t xml:space="preserve"> </w:t>
      </w:r>
      <w:r w:rsidRPr="0083558A">
        <w:rPr>
          <w:b/>
          <w:sz w:val="20"/>
          <w:lang w:eastAsia="zh-CN"/>
        </w:rPr>
        <w:t>Test scenario of MU-MIMO test</w:t>
      </w:r>
    </w:p>
    <w:p w14:paraId="47D39376" w14:textId="77777777" w:rsidR="007B135B" w:rsidRPr="0083558A" w:rsidRDefault="007B135B" w:rsidP="007B135B">
      <w:pPr>
        <w:rPr>
          <w:lang w:eastAsia="zh-CN"/>
        </w:rPr>
      </w:pPr>
      <w:r w:rsidRPr="0083558A">
        <w:rPr>
          <w:lang w:eastAsia="zh-CN"/>
        </w:rPr>
        <w:t>The field test configurations are listed in the following table.</w:t>
      </w:r>
    </w:p>
    <w:p w14:paraId="1ACCF1BB" w14:textId="1946467E"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4</w:t>
      </w:r>
      <w:r w:rsidRPr="0083558A">
        <w:rPr>
          <w:noProof/>
        </w:rPr>
        <w:fldChar w:fldCharType="end"/>
      </w:r>
      <w:r w:rsidRPr="0083558A">
        <w:t xml:space="preserve"> Field test configurations for AI-TSF</w:t>
      </w:r>
    </w:p>
    <w:tbl>
      <w:tblPr>
        <w:tblW w:w="5660" w:type="dxa"/>
        <w:jc w:val="center"/>
        <w:tblCellMar>
          <w:left w:w="0" w:type="dxa"/>
          <w:right w:w="0" w:type="dxa"/>
        </w:tblCellMar>
        <w:tblLook w:val="0600" w:firstRow="0" w:lastRow="0" w:firstColumn="0" w:lastColumn="0" w:noHBand="1" w:noVBand="1"/>
      </w:tblPr>
      <w:tblGrid>
        <w:gridCol w:w="2400"/>
        <w:gridCol w:w="3260"/>
      </w:tblGrid>
      <w:tr w:rsidR="007B135B" w:rsidRPr="0083558A" w14:paraId="5EAEC79C"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14:paraId="436260EF" w14:textId="77777777" w:rsidR="007B135B" w:rsidRPr="0083558A" w:rsidRDefault="007B135B" w:rsidP="0070345A">
            <w:pPr>
              <w:widowControl w:val="0"/>
              <w:snapToGrid/>
              <w:spacing w:after="0"/>
              <w:rPr>
                <w:lang w:eastAsia="zh-CN"/>
              </w:rPr>
            </w:pPr>
            <w:r w:rsidRPr="0083558A">
              <w:rPr>
                <w:b/>
                <w:bCs/>
                <w:lang w:val="en-GB" w:eastAsia="zh-CN"/>
              </w:rPr>
              <w:t>Parameter</w:t>
            </w:r>
          </w:p>
        </w:tc>
        <w:tc>
          <w:tcPr>
            <w:tcW w:w="326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14:paraId="302D8E09" w14:textId="77777777" w:rsidR="007B135B" w:rsidRPr="0083558A" w:rsidRDefault="007B135B" w:rsidP="0070345A">
            <w:pPr>
              <w:widowControl w:val="0"/>
              <w:snapToGrid/>
              <w:spacing w:after="0"/>
              <w:rPr>
                <w:lang w:eastAsia="zh-CN"/>
              </w:rPr>
            </w:pPr>
            <w:r w:rsidRPr="0083558A">
              <w:rPr>
                <w:b/>
                <w:bCs/>
                <w:lang w:val="en-GB" w:eastAsia="zh-CN"/>
              </w:rPr>
              <w:t>Value</w:t>
            </w:r>
          </w:p>
        </w:tc>
      </w:tr>
      <w:tr w:rsidR="007B135B" w:rsidRPr="0083558A" w14:paraId="0CD2C52C"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722C8B6D" w14:textId="77777777" w:rsidR="007B135B" w:rsidRPr="0083558A" w:rsidRDefault="007B135B" w:rsidP="0070345A">
            <w:pPr>
              <w:widowControl w:val="0"/>
              <w:snapToGrid/>
              <w:spacing w:after="0"/>
              <w:rPr>
                <w:lang w:eastAsia="zh-CN"/>
              </w:rPr>
            </w:pPr>
            <w:r w:rsidRPr="0083558A">
              <w:rPr>
                <w:lang w:val="en-GB" w:eastAsia="zh-CN"/>
              </w:rPr>
              <w:t>Duplex, Waveform</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31EDDA0C" w14:textId="77777777" w:rsidR="007B135B" w:rsidRPr="0083558A" w:rsidRDefault="007B135B" w:rsidP="0070345A">
            <w:pPr>
              <w:widowControl w:val="0"/>
              <w:snapToGrid/>
              <w:spacing w:after="0"/>
              <w:rPr>
                <w:lang w:eastAsia="zh-CN"/>
              </w:rPr>
            </w:pPr>
            <w:r w:rsidRPr="0083558A">
              <w:rPr>
                <w:lang w:val="en-GB" w:eastAsia="zh-CN"/>
              </w:rPr>
              <w:t>FDD, OFDM</w:t>
            </w:r>
          </w:p>
        </w:tc>
      </w:tr>
      <w:tr w:rsidR="007B135B" w:rsidRPr="0083558A" w14:paraId="1F84B919"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CE2CF0D" w14:textId="77777777" w:rsidR="007B135B" w:rsidRPr="0083558A" w:rsidRDefault="007B135B" w:rsidP="0070345A">
            <w:pPr>
              <w:widowControl w:val="0"/>
              <w:snapToGrid/>
              <w:spacing w:after="0"/>
              <w:rPr>
                <w:lang w:eastAsia="zh-CN"/>
              </w:rPr>
            </w:pPr>
            <w:r w:rsidRPr="0083558A">
              <w:rPr>
                <w:lang w:val="en-GB" w:eastAsia="zh-CN"/>
              </w:rPr>
              <w:t>Multiple access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742DE3AF" w14:textId="77777777" w:rsidR="007B135B" w:rsidRPr="0083558A" w:rsidRDefault="007B135B" w:rsidP="0070345A">
            <w:pPr>
              <w:widowControl w:val="0"/>
              <w:snapToGrid/>
              <w:spacing w:after="0"/>
              <w:rPr>
                <w:lang w:eastAsia="zh-CN"/>
              </w:rPr>
            </w:pPr>
            <w:r w:rsidRPr="0083558A">
              <w:rPr>
                <w:lang w:val="en-GB" w:eastAsia="zh-CN"/>
              </w:rPr>
              <w:t>OFDMA</w:t>
            </w:r>
          </w:p>
        </w:tc>
      </w:tr>
      <w:tr w:rsidR="007B135B" w:rsidRPr="0083558A" w14:paraId="7088C1C6"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41BDA5C2" w14:textId="77777777" w:rsidR="007B135B" w:rsidRPr="0083558A" w:rsidRDefault="007B135B" w:rsidP="0070345A">
            <w:pPr>
              <w:widowControl w:val="0"/>
              <w:snapToGrid/>
              <w:spacing w:after="0"/>
              <w:rPr>
                <w:lang w:eastAsia="zh-CN"/>
              </w:rPr>
            </w:pPr>
            <w:r w:rsidRPr="0083558A">
              <w:rPr>
                <w:lang w:val="en-GB" w:eastAsia="zh-CN"/>
              </w:rPr>
              <w:t>Frequency Range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238CEDBA" w14:textId="77777777" w:rsidR="007B135B" w:rsidRPr="0083558A" w:rsidRDefault="007B135B" w:rsidP="0070345A">
            <w:pPr>
              <w:widowControl w:val="0"/>
              <w:snapToGrid/>
              <w:spacing w:after="0"/>
              <w:rPr>
                <w:color w:val="C00000"/>
                <w:lang w:eastAsia="zh-CN"/>
              </w:rPr>
            </w:pPr>
            <w:r w:rsidRPr="0083558A">
              <w:rPr>
                <w:lang w:val="en-GB" w:eastAsia="zh-CN"/>
              </w:rPr>
              <w:t>2.1GHz</w:t>
            </w:r>
          </w:p>
        </w:tc>
      </w:tr>
      <w:tr w:rsidR="007B135B" w:rsidRPr="0083558A" w14:paraId="6998D2A2"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497EB487" w14:textId="77777777" w:rsidR="007B135B" w:rsidRPr="0083558A" w:rsidRDefault="007B135B" w:rsidP="0070345A">
            <w:pPr>
              <w:widowControl w:val="0"/>
              <w:snapToGrid/>
              <w:spacing w:after="0"/>
              <w:rPr>
                <w:lang w:eastAsia="zh-CN"/>
              </w:rPr>
            </w:pPr>
            <w:r w:rsidRPr="0083558A">
              <w:rPr>
                <w:lang w:val="en-GB" w:eastAsia="zh-CN"/>
              </w:rPr>
              <w:t>Antenna setup at gNB</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1CE07297" w14:textId="77777777" w:rsidR="007B135B" w:rsidRPr="0083558A" w:rsidRDefault="007B135B" w:rsidP="0070345A">
            <w:pPr>
              <w:widowControl w:val="0"/>
              <w:snapToGrid/>
              <w:spacing w:after="0"/>
              <w:rPr>
                <w:lang w:eastAsia="zh-CN"/>
              </w:rPr>
            </w:pPr>
            <w:r w:rsidRPr="0083558A">
              <w:rPr>
                <w:lang w:val="fr-FR" w:eastAsia="zh-CN"/>
              </w:rPr>
              <w:t>32 ports: (8,8,2,1,1,2,8)</w:t>
            </w:r>
          </w:p>
        </w:tc>
      </w:tr>
      <w:tr w:rsidR="007B135B" w:rsidRPr="0083558A" w14:paraId="14B34237"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26D59181" w14:textId="77777777" w:rsidR="007B135B" w:rsidRPr="0083558A" w:rsidRDefault="007B135B" w:rsidP="0070345A">
            <w:pPr>
              <w:widowControl w:val="0"/>
              <w:snapToGrid/>
              <w:spacing w:after="0"/>
              <w:rPr>
                <w:lang w:eastAsia="zh-CN"/>
              </w:rPr>
            </w:pPr>
            <w:r w:rsidRPr="0083558A">
              <w:rPr>
                <w:lang w:val="en-GB" w:eastAsia="zh-CN"/>
              </w:rPr>
              <w:lastRenderedPageBreak/>
              <w:t>Antenna setup at UE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6A3BD6FB" w14:textId="77777777" w:rsidR="007B135B" w:rsidRPr="0083558A" w:rsidRDefault="007B135B" w:rsidP="0070345A">
            <w:pPr>
              <w:widowControl w:val="0"/>
              <w:snapToGrid/>
              <w:spacing w:after="0"/>
              <w:rPr>
                <w:lang w:eastAsia="zh-CN"/>
              </w:rPr>
            </w:pPr>
            <w:r w:rsidRPr="0083558A">
              <w:rPr>
                <w:lang w:val="en-GB" w:eastAsia="zh-CN"/>
              </w:rPr>
              <w:t>4RX: (1,2,2,1,1,1,2)</w:t>
            </w:r>
          </w:p>
        </w:tc>
      </w:tr>
      <w:tr w:rsidR="007B135B" w:rsidRPr="0083558A" w14:paraId="7F831867"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3BFFE217" w14:textId="77777777" w:rsidR="007B135B" w:rsidRPr="0083558A" w:rsidRDefault="007B135B" w:rsidP="0070345A">
            <w:pPr>
              <w:widowControl w:val="0"/>
              <w:snapToGrid/>
              <w:spacing w:after="0"/>
              <w:rPr>
                <w:lang w:eastAsia="zh-CN"/>
              </w:rPr>
            </w:pPr>
            <w:r w:rsidRPr="0083558A">
              <w:rPr>
                <w:lang w:val="en-GB" w:eastAsia="zh-CN"/>
              </w:rPr>
              <w:t>MIMO scheme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62916957" w14:textId="77777777" w:rsidR="007B135B" w:rsidRPr="0083558A" w:rsidRDefault="007B135B" w:rsidP="0070345A">
            <w:pPr>
              <w:widowControl w:val="0"/>
              <w:snapToGrid/>
              <w:spacing w:after="0"/>
              <w:rPr>
                <w:lang w:eastAsia="zh-CN"/>
              </w:rPr>
            </w:pPr>
            <w:r w:rsidRPr="0083558A">
              <w:rPr>
                <w:lang w:val="en-GB" w:eastAsia="zh-CN"/>
              </w:rPr>
              <w:t xml:space="preserve">MU-MIMO </w:t>
            </w:r>
          </w:p>
        </w:tc>
      </w:tr>
      <w:tr w:rsidR="007B135B" w:rsidRPr="0083558A" w14:paraId="3ECD10E3"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634C138A" w14:textId="77777777" w:rsidR="007B135B" w:rsidRPr="0083558A" w:rsidRDefault="007B135B" w:rsidP="0070345A">
            <w:pPr>
              <w:widowControl w:val="0"/>
              <w:snapToGrid/>
              <w:spacing w:after="0"/>
              <w:rPr>
                <w:lang w:eastAsia="zh-CN"/>
              </w:rPr>
            </w:pPr>
            <w:r w:rsidRPr="0083558A">
              <w:rPr>
                <w:lang w:eastAsia="zh-CN"/>
              </w:rPr>
              <w:t>CSI feedback</w:t>
            </w:r>
            <w:r w:rsidRPr="0083558A">
              <w:rPr>
                <w:lang w:val="en-GB" w:eastAsia="zh-CN"/>
              </w:rPr>
              <w:t xml:space="preserve"> periodicity</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7896732A" w14:textId="77777777" w:rsidR="007B135B" w:rsidRPr="0083558A" w:rsidRDefault="007B135B" w:rsidP="0070345A">
            <w:pPr>
              <w:widowControl w:val="0"/>
              <w:snapToGrid/>
              <w:spacing w:after="0"/>
              <w:rPr>
                <w:lang w:eastAsia="zh-CN"/>
              </w:rPr>
            </w:pPr>
            <w:r w:rsidRPr="0083558A">
              <w:rPr>
                <w:lang w:val="en-GB" w:eastAsia="zh-CN"/>
              </w:rPr>
              <w:t>10 ms</w:t>
            </w:r>
          </w:p>
        </w:tc>
      </w:tr>
      <w:tr w:rsidR="007B135B" w:rsidRPr="0083558A" w14:paraId="1D27076E"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5C0DAD67" w14:textId="77777777" w:rsidR="007B135B" w:rsidRPr="0083558A" w:rsidRDefault="007B135B" w:rsidP="0070345A">
            <w:pPr>
              <w:widowControl w:val="0"/>
              <w:snapToGrid/>
              <w:spacing w:after="0"/>
              <w:rPr>
                <w:lang w:eastAsia="zh-CN"/>
              </w:rPr>
            </w:pPr>
            <w:r w:rsidRPr="0083558A">
              <w:rPr>
                <w:lang w:eastAsia="zh-CN"/>
              </w:rPr>
              <w:t>Traffic model</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13C23990" w14:textId="77777777" w:rsidR="007B135B" w:rsidRPr="0083558A" w:rsidRDefault="007B135B" w:rsidP="0070345A">
            <w:pPr>
              <w:widowControl w:val="0"/>
              <w:snapToGrid/>
              <w:spacing w:after="0"/>
              <w:rPr>
                <w:lang w:eastAsia="zh-CN"/>
              </w:rPr>
            </w:pPr>
            <w:r w:rsidRPr="0083558A">
              <w:rPr>
                <w:lang w:val="en-GB" w:eastAsia="zh-CN"/>
              </w:rPr>
              <w:t>Full buffer</w:t>
            </w:r>
          </w:p>
        </w:tc>
      </w:tr>
      <w:tr w:rsidR="007B135B" w:rsidRPr="0083558A" w14:paraId="0440786B"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7D54D0B0" w14:textId="77777777" w:rsidR="007B135B" w:rsidRPr="0083558A" w:rsidRDefault="007B135B" w:rsidP="0070345A">
            <w:pPr>
              <w:widowControl w:val="0"/>
              <w:snapToGrid/>
              <w:spacing w:after="0"/>
              <w:rPr>
                <w:lang w:eastAsia="zh-CN"/>
              </w:rPr>
            </w:pPr>
            <w:r w:rsidRPr="0083558A">
              <w:rPr>
                <w:lang w:eastAsia="zh-CN"/>
              </w:rPr>
              <w:t>Training approach</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39D6E5F3" w14:textId="77777777" w:rsidR="007B135B" w:rsidRPr="0083558A" w:rsidRDefault="007B135B" w:rsidP="0070345A">
            <w:pPr>
              <w:widowControl w:val="0"/>
              <w:snapToGrid/>
              <w:spacing w:after="0"/>
              <w:rPr>
                <w:lang w:val="en-GB" w:eastAsia="zh-CN"/>
              </w:rPr>
            </w:pPr>
            <w:r w:rsidRPr="0083558A">
              <w:rPr>
                <w:lang w:eastAsia="zh-CN"/>
              </w:rPr>
              <w:t>1-on-1 joint training</w:t>
            </w:r>
          </w:p>
        </w:tc>
      </w:tr>
      <w:tr w:rsidR="007B135B" w:rsidRPr="0083558A" w14:paraId="47C6BE1C" w14:textId="77777777"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38584BE1" w14:textId="77777777" w:rsidR="007B135B" w:rsidRPr="0083558A" w:rsidRDefault="007B135B" w:rsidP="0070345A">
            <w:pPr>
              <w:widowControl w:val="0"/>
              <w:snapToGrid/>
              <w:spacing w:after="0"/>
              <w:rPr>
                <w:lang w:eastAsia="zh-CN"/>
              </w:rPr>
            </w:pPr>
            <w:r w:rsidRPr="0083558A">
              <w:rPr>
                <w:lang w:eastAsia="zh-CN"/>
              </w:rPr>
              <w:t>Number of ranks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2E63DA9E" w14:textId="77777777" w:rsidR="007B135B" w:rsidRPr="0083558A" w:rsidRDefault="007B135B" w:rsidP="0070345A">
            <w:pPr>
              <w:widowControl w:val="0"/>
              <w:snapToGrid/>
              <w:spacing w:after="0"/>
              <w:rPr>
                <w:lang w:eastAsia="zh-CN"/>
              </w:rPr>
            </w:pPr>
            <w:r w:rsidRPr="0083558A">
              <w:rPr>
                <w:lang w:eastAsia="zh-CN"/>
              </w:rPr>
              <w:t>Rank 1</w:t>
            </w:r>
          </w:p>
        </w:tc>
      </w:tr>
    </w:tbl>
    <w:p w14:paraId="2E78026D" w14:textId="77777777" w:rsidR="007B135B" w:rsidRPr="0083558A" w:rsidRDefault="007B135B" w:rsidP="007B135B">
      <w:pPr>
        <w:spacing w:before="120"/>
        <w:rPr>
          <w:b/>
          <w:u w:val="single"/>
          <w:lang w:eastAsia="zh-CN"/>
        </w:rPr>
      </w:pPr>
      <w:r w:rsidRPr="0083558A">
        <w:rPr>
          <w:b/>
          <w:u w:val="single"/>
          <w:lang w:eastAsia="zh-CN"/>
        </w:rPr>
        <w:t>Field test results</w:t>
      </w:r>
    </w:p>
    <w:p w14:paraId="4D01E9A9" w14:textId="1582CDC3" w:rsidR="007B135B" w:rsidRPr="0083558A" w:rsidRDefault="007B135B" w:rsidP="007B135B">
      <w:pPr>
        <w:rPr>
          <w:noProof/>
          <w:lang w:eastAsia="zh-CN"/>
        </w:rPr>
      </w:pPr>
      <w:r w:rsidRPr="0083558A">
        <w:rPr>
          <w:lang w:eastAsia="zh-CN"/>
        </w:rPr>
        <w:t xml:space="preserve">The field test results are shown </w:t>
      </w:r>
      <w:r w:rsidRPr="0083558A">
        <w:rPr>
          <w:noProof/>
          <w:lang w:eastAsia="zh-CN"/>
        </w:rPr>
        <w:t xml:space="preserve">in </w:t>
      </w:r>
      <w:r w:rsidRPr="0083558A">
        <w:rPr>
          <w:noProof/>
          <w:lang w:eastAsia="zh-CN"/>
        </w:rPr>
        <w:fldChar w:fldCharType="begin"/>
      </w:r>
      <w:r w:rsidRPr="0083558A">
        <w:rPr>
          <w:noProof/>
          <w:lang w:eastAsia="zh-CN"/>
        </w:rPr>
        <w:instrText xml:space="preserve"> REF _Ref158306499 \h  \* MERGEFORMAT </w:instrText>
      </w:r>
      <w:r w:rsidRPr="0083558A">
        <w:rPr>
          <w:noProof/>
          <w:lang w:eastAsia="zh-CN"/>
        </w:rPr>
      </w:r>
      <w:r w:rsidRPr="0083558A">
        <w:rPr>
          <w:noProof/>
          <w:lang w:eastAsia="zh-CN"/>
        </w:rPr>
        <w:fldChar w:fldCharType="separate"/>
      </w:r>
      <w:r w:rsidR="00632917" w:rsidRPr="000D3DCE">
        <w:rPr>
          <w:noProof/>
          <w:lang w:eastAsia="zh-CN"/>
        </w:rPr>
        <w:t>Figure 8</w:t>
      </w:r>
      <w:r w:rsidRPr="0083558A">
        <w:rPr>
          <w:noProof/>
          <w:lang w:eastAsia="zh-CN"/>
        </w:rPr>
        <w:fldChar w:fldCharType="end"/>
      </w:r>
      <w:r w:rsidRPr="0083558A">
        <w:rPr>
          <w:noProof/>
          <w:lang w:eastAsia="zh-CN"/>
        </w:rPr>
        <w:t xml:space="preserve"> for the </w:t>
      </w:r>
      <w:r w:rsidRPr="0083558A">
        <w:rPr>
          <w:lang w:eastAsia="zh-CN"/>
        </w:rPr>
        <w:t>downlink cell throughput</w:t>
      </w:r>
      <w:r w:rsidRPr="0083558A">
        <w:rPr>
          <w:noProof/>
          <w:lang w:eastAsia="zh-CN"/>
        </w:rPr>
        <w:t>. We first run the system under the Rel-16 eType II CB</w:t>
      </w:r>
      <w:r w:rsidRPr="0083558A" w:rsidDel="00293CC7">
        <w:rPr>
          <w:noProof/>
          <w:lang w:eastAsia="zh-CN"/>
        </w:rPr>
        <w:t xml:space="preserve"> </w:t>
      </w:r>
      <w:r w:rsidRPr="0083558A">
        <w:rPr>
          <w:noProof/>
          <w:lang w:eastAsia="zh-CN"/>
        </w:rPr>
        <w:t>as the CSI feedback approach, then the CSI feedback approach is switched to the AI-TSF sheme to compare the throughput gain over Rel-16 eType II CB. And after that, the CSI feedback approach is switched back to Rel-16 eType II CB to verify again.</w:t>
      </w:r>
    </w:p>
    <w:p w14:paraId="5D6DDEF8" w14:textId="77777777" w:rsidR="007B135B" w:rsidRPr="0083558A" w:rsidRDefault="007B135B" w:rsidP="007B135B">
      <w:pPr>
        <w:rPr>
          <w:noProof/>
          <w:lang w:eastAsia="zh-CN"/>
        </w:rPr>
      </w:pPr>
      <w:r w:rsidRPr="0083558A">
        <w:rPr>
          <w:noProof/>
          <w:lang w:eastAsia="zh-CN"/>
        </w:rPr>
        <w:t>Note that for Rel-16 eType II CB, we adopted PC#6, i.e., 279 bits in the test, while for AI-TSF, we adopted a comparable CSI feedback payload of 240 bits (same as our simulation assumption for CSI payload Z) to align the CSI payload between Rel-16 eType II and AI-TSF to some extent. In addition, fixed Rank=1 is considered in the field test.</w:t>
      </w:r>
    </w:p>
    <w:p w14:paraId="5B0FC37B" w14:textId="77777777" w:rsidR="007B135B" w:rsidRPr="0083558A" w:rsidRDefault="007B135B" w:rsidP="007B135B">
      <w:pPr>
        <w:spacing w:before="120"/>
        <w:jc w:val="center"/>
        <w:rPr>
          <w:rFonts w:eastAsiaTheme="minorEastAsia"/>
          <w:b/>
          <w:bCs/>
          <w:sz w:val="20"/>
          <w:szCs w:val="20"/>
        </w:rPr>
      </w:pPr>
      <w:r w:rsidRPr="0083558A">
        <w:rPr>
          <w:rFonts w:eastAsiaTheme="minorEastAsia"/>
          <w:b/>
          <w:bCs/>
          <w:noProof/>
          <w:sz w:val="20"/>
          <w:szCs w:val="20"/>
          <w:lang w:eastAsia="zh-CN"/>
        </w:rPr>
        <w:drawing>
          <wp:inline distT="0" distB="0" distL="0" distR="0" wp14:anchorId="76E0F70A" wp14:editId="2F723DFC">
            <wp:extent cx="3208328" cy="2353341"/>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34426" cy="2372484"/>
                    </a:xfrm>
                    <a:prstGeom prst="rect">
                      <a:avLst/>
                    </a:prstGeom>
                    <a:noFill/>
                  </pic:spPr>
                </pic:pic>
              </a:graphicData>
            </a:graphic>
          </wp:inline>
        </w:drawing>
      </w:r>
    </w:p>
    <w:p w14:paraId="06CB3B66" w14:textId="51ED0D34" w:rsidR="007B135B" w:rsidRPr="0083558A" w:rsidRDefault="007B135B" w:rsidP="007B135B">
      <w:pPr>
        <w:spacing w:before="120"/>
        <w:jc w:val="center"/>
        <w:rPr>
          <w:b/>
          <w:sz w:val="20"/>
          <w:lang w:eastAsia="zh-CN"/>
        </w:rPr>
      </w:pPr>
      <w:bookmarkStart w:id="16" w:name="_Ref158306499"/>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632917">
        <w:rPr>
          <w:rFonts w:eastAsiaTheme="minorEastAsia"/>
          <w:b/>
          <w:bCs/>
          <w:noProof/>
          <w:sz w:val="20"/>
          <w:szCs w:val="20"/>
        </w:rPr>
        <w:t>8</w:t>
      </w:r>
      <w:r w:rsidRPr="0083558A">
        <w:rPr>
          <w:rFonts w:eastAsiaTheme="minorEastAsia"/>
          <w:b/>
          <w:bCs/>
          <w:sz w:val="20"/>
          <w:szCs w:val="20"/>
        </w:rPr>
        <w:fldChar w:fldCharType="end"/>
      </w:r>
      <w:bookmarkEnd w:id="16"/>
      <w:r w:rsidRPr="0083558A">
        <w:rPr>
          <w:rFonts w:eastAsiaTheme="minorEastAsia"/>
          <w:b/>
          <w:bCs/>
          <w:sz w:val="20"/>
          <w:szCs w:val="20"/>
        </w:rPr>
        <w:t xml:space="preserve"> </w:t>
      </w:r>
      <w:r w:rsidRPr="0083558A">
        <w:rPr>
          <w:b/>
          <w:sz w:val="20"/>
          <w:lang w:eastAsia="zh-CN"/>
        </w:rPr>
        <w:t>Field test results in terms of the downlink cell throughput</w:t>
      </w:r>
    </w:p>
    <w:p w14:paraId="3DB2793E" w14:textId="1AE060AB" w:rsidR="007B135B" w:rsidRPr="0083558A" w:rsidRDefault="007B135B" w:rsidP="007B135B">
      <w:pPr>
        <w:spacing w:before="120"/>
        <w:rPr>
          <w:lang w:eastAsia="zh-CN"/>
        </w:rPr>
      </w:pPr>
      <w:r w:rsidRPr="0083558A">
        <w:rPr>
          <w:lang w:eastAsia="zh-CN"/>
        </w:rPr>
        <w:t xml:space="preserve">The field test results are provided in the following </w:t>
      </w:r>
      <w:r w:rsidRPr="0083558A">
        <w:rPr>
          <w:lang w:eastAsia="zh-CN"/>
        </w:rPr>
        <w:fldChar w:fldCharType="begin"/>
      </w:r>
      <w:r w:rsidRPr="0083558A">
        <w:rPr>
          <w:lang w:eastAsia="zh-CN"/>
        </w:rPr>
        <w:instrText xml:space="preserve"> REF _Ref158028068 \h </w:instrText>
      </w:r>
      <w:r w:rsidR="0083558A">
        <w:rPr>
          <w:lang w:eastAsia="zh-CN"/>
        </w:rPr>
        <w:instrText xml:space="preserve"> \* MERGEFORMAT </w:instrText>
      </w:r>
      <w:r w:rsidRPr="0083558A">
        <w:rPr>
          <w:lang w:eastAsia="zh-CN"/>
        </w:rPr>
      </w:r>
      <w:r w:rsidRPr="0083558A">
        <w:rPr>
          <w:lang w:eastAsia="zh-CN"/>
        </w:rPr>
        <w:fldChar w:fldCharType="separate"/>
      </w:r>
      <w:r w:rsidR="00632917" w:rsidRPr="0083558A">
        <w:t xml:space="preserve">Table </w:t>
      </w:r>
      <w:r w:rsidR="00632917">
        <w:rPr>
          <w:noProof/>
        </w:rPr>
        <w:t>5</w:t>
      </w:r>
      <w:r w:rsidRPr="0083558A">
        <w:rPr>
          <w:lang w:eastAsia="zh-CN"/>
        </w:rPr>
        <w:fldChar w:fldCharType="end"/>
      </w:r>
      <w:r w:rsidRPr="0083558A">
        <w:rPr>
          <w:lang w:eastAsia="zh-CN"/>
        </w:rPr>
        <w:t>.</w:t>
      </w:r>
      <w:r w:rsidRPr="0083558A">
        <w:t xml:space="preserve"> It is illustrated that AI-TSF feedback with overhead of 240bits can provide 22.29% gain for rank=1 over Rel-16 eType II CB with overhead of 279bits in terms of cell throughput under full buffer traffic. This performance gain is consistent with our simulation results in Section 2.</w:t>
      </w:r>
      <w:r w:rsidR="00D1048C">
        <w:t>1</w:t>
      </w:r>
      <w:r w:rsidRPr="0083558A">
        <w:t>.</w:t>
      </w:r>
      <w:r w:rsidR="00D1048C">
        <w:t>2</w:t>
      </w:r>
      <w:r w:rsidRPr="0083558A">
        <w:t>, which is 18.3% gain.</w:t>
      </w:r>
    </w:p>
    <w:p w14:paraId="02E21A6A" w14:textId="7EC8FD55" w:rsidR="007B135B" w:rsidRPr="0083558A" w:rsidRDefault="007B135B" w:rsidP="007B135B">
      <w:pPr>
        <w:pStyle w:val="Caption"/>
        <w:keepNext/>
      </w:pPr>
      <w:bookmarkStart w:id="17" w:name="_Ref158028068"/>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5</w:t>
      </w:r>
      <w:r w:rsidRPr="0083558A">
        <w:rPr>
          <w:noProof/>
        </w:rPr>
        <w:fldChar w:fldCharType="end"/>
      </w:r>
      <w:bookmarkEnd w:id="17"/>
      <w:r w:rsidRPr="0083558A">
        <w:rPr>
          <w:lang w:eastAsia="zh-CN"/>
        </w:rPr>
        <w:t xml:space="preserve"> Field test results for AI-TSF</w:t>
      </w:r>
    </w:p>
    <w:tbl>
      <w:tblPr>
        <w:tblW w:w="5347" w:type="dxa"/>
        <w:jc w:val="center"/>
        <w:tblCellMar>
          <w:left w:w="0" w:type="dxa"/>
          <w:right w:w="0" w:type="dxa"/>
        </w:tblCellMar>
        <w:tblLook w:val="0600" w:firstRow="0" w:lastRow="0" w:firstColumn="0" w:lastColumn="0" w:noHBand="1" w:noVBand="1"/>
      </w:tblPr>
      <w:tblGrid>
        <w:gridCol w:w="3565"/>
        <w:gridCol w:w="1782"/>
      </w:tblGrid>
      <w:tr w:rsidR="007B135B" w:rsidRPr="0083558A" w14:paraId="7A3BDC41" w14:textId="77777777" w:rsidTr="0070345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29" w:type="dxa"/>
              <w:bottom w:w="0" w:type="dxa"/>
              <w:right w:w="29" w:type="dxa"/>
            </w:tcMar>
            <w:vAlign w:val="center"/>
          </w:tcPr>
          <w:p w14:paraId="371C14A6" w14:textId="77777777" w:rsidR="007B135B" w:rsidRPr="0083558A" w:rsidRDefault="007B135B" w:rsidP="0070345A">
            <w:pPr>
              <w:spacing w:after="0"/>
              <w:jc w:val="center"/>
              <w:rPr>
                <w:b/>
                <w:lang w:eastAsia="zh-CN"/>
              </w:rPr>
            </w:pPr>
            <w:r w:rsidRPr="0083558A">
              <w:rPr>
                <w:b/>
                <w:lang w:eastAsia="zh-CN"/>
              </w:rPr>
              <w:t>Cases</w:t>
            </w:r>
          </w:p>
        </w:tc>
        <w:tc>
          <w:tcPr>
            <w:tcW w:w="178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4B50EA5D" w14:textId="77777777" w:rsidR="007B135B" w:rsidRPr="0083558A" w:rsidRDefault="007B135B" w:rsidP="0070345A">
            <w:pPr>
              <w:spacing w:after="0"/>
              <w:jc w:val="center"/>
              <w:rPr>
                <w:b/>
                <w:lang w:eastAsia="zh-CN"/>
              </w:rPr>
            </w:pPr>
            <w:r w:rsidRPr="0083558A">
              <w:rPr>
                <w:b/>
                <w:lang w:eastAsia="zh-CN"/>
              </w:rPr>
              <w:t>Throughput gain</w:t>
            </w:r>
          </w:p>
        </w:tc>
      </w:tr>
      <w:tr w:rsidR="007B135B" w:rsidRPr="0083558A" w14:paraId="217AC2BE" w14:textId="77777777" w:rsidTr="0070345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657DAE16" w14:textId="77777777" w:rsidR="007B135B" w:rsidRPr="0083558A" w:rsidRDefault="007B135B" w:rsidP="0070345A">
            <w:pPr>
              <w:jc w:val="center"/>
            </w:pPr>
            <w:r w:rsidRPr="0083558A">
              <w:rPr>
                <w:noProof/>
                <w:lang w:eastAsia="zh-CN"/>
              </w:rPr>
              <w:t xml:space="preserve">Rel-16 eType II CB </w:t>
            </w:r>
            <w:r w:rsidRPr="0083558A">
              <w:t>@279bits</w:t>
            </w:r>
          </w:p>
        </w:tc>
        <w:tc>
          <w:tcPr>
            <w:tcW w:w="1782" w:type="dxa"/>
            <w:vMerge w:val="restart"/>
            <w:tcBorders>
              <w:top w:val="single" w:sz="8" w:space="0" w:color="000000"/>
              <w:left w:val="single" w:sz="8" w:space="0" w:color="000000"/>
              <w:right w:val="single" w:sz="8" w:space="0" w:color="000000"/>
            </w:tcBorders>
            <w:vAlign w:val="center"/>
          </w:tcPr>
          <w:p w14:paraId="218C613A" w14:textId="77777777" w:rsidR="007B135B" w:rsidRPr="0083558A" w:rsidRDefault="007B135B" w:rsidP="0070345A">
            <w:pPr>
              <w:jc w:val="center"/>
            </w:pPr>
            <w:r w:rsidRPr="0083558A">
              <w:t>22.29%</w:t>
            </w:r>
          </w:p>
        </w:tc>
      </w:tr>
      <w:tr w:rsidR="007B135B" w:rsidRPr="0083558A" w14:paraId="373A8D29" w14:textId="77777777" w:rsidTr="0070345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7D8DB03D" w14:textId="77777777" w:rsidR="007B135B" w:rsidRPr="0083558A" w:rsidRDefault="007B135B" w:rsidP="0070345A">
            <w:pPr>
              <w:jc w:val="center"/>
            </w:pPr>
            <w:r w:rsidRPr="0083558A">
              <w:t>AI-TSF@240bits</w:t>
            </w:r>
          </w:p>
        </w:tc>
        <w:tc>
          <w:tcPr>
            <w:tcW w:w="1782" w:type="dxa"/>
            <w:vMerge/>
            <w:tcBorders>
              <w:left w:val="single" w:sz="8" w:space="0" w:color="000000"/>
              <w:bottom w:val="single" w:sz="8" w:space="0" w:color="000000"/>
              <w:right w:val="single" w:sz="8" w:space="0" w:color="000000"/>
            </w:tcBorders>
            <w:vAlign w:val="center"/>
          </w:tcPr>
          <w:p w14:paraId="3FAEFD5C" w14:textId="77777777" w:rsidR="007B135B" w:rsidRPr="0083558A" w:rsidRDefault="007B135B" w:rsidP="0070345A">
            <w:pPr>
              <w:jc w:val="center"/>
            </w:pPr>
          </w:p>
        </w:tc>
      </w:tr>
    </w:tbl>
    <w:p w14:paraId="5C463675" w14:textId="77777777" w:rsidR="007B135B" w:rsidRPr="0083558A" w:rsidRDefault="007B135B" w:rsidP="007B135B">
      <w:pPr>
        <w:spacing w:before="120"/>
        <w:rPr>
          <w:b/>
          <w:i/>
          <w:lang w:eastAsia="zh-CN"/>
        </w:rPr>
      </w:pPr>
      <w:r w:rsidRPr="0083558A">
        <w:rPr>
          <w:b/>
          <w:i/>
          <w:lang w:eastAsia="zh-CN"/>
        </w:rPr>
        <w:t xml:space="preserve">Observation 6: For the field test of temporal domain CSI compression Case 2 under MU-MIMO, </w:t>
      </w:r>
      <w:r w:rsidRPr="0083558A">
        <w:rPr>
          <w:b/>
          <w:i/>
        </w:rPr>
        <w:t>with comparable overhead of CSI feedback and in terms of ce</w:t>
      </w:r>
      <w:r w:rsidRPr="0083558A">
        <w:rPr>
          <w:b/>
          <w:i/>
          <w:lang w:eastAsia="zh-CN"/>
        </w:rPr>
        <w:t>ll average throughput under full buffer traffic and Rank 1, CSI compression Case 2 (with overhead of 240bits) can achieve 22.29% gain over Rel-16 eType II CB (with overhead of 279bits), which is consistent with SLS results.</w:t>
      </w:r>
    </w:p>
    <w:p w14:paraId="0CA41B2C" w14:textId="77777777" w:rsidR="007B135B" w:rsidRPr="0083558A" w:rsidRDefault="007B135B" w:rsidP="00983D6F">
      <w:pPr>
        <w:pStyle w:val="Heading3"/>
        <w:rPr>
          <w:lang w:eastAsia="zh-CN"/>
        </w:rPr>
      </w:pPr>
      <w:r w:rsidRPr="0083558A">
        <w:rPr>
          <w:lang w:eastAsia="zh-CN"/>
        </w:rPr>
        <w:t>Complexity alleviation</w:t>
      </w:r>
    </w:p>
    <w:p w14:paraId="0EB31358" w14:textId="77777777" w:rsidR="007B135B" w:rsidRPr="0083558A" w:rsidRDefault="007B135B" w:rsidP="007B135B">
      <w:pPr>
        <w:spacing w:before="120"/>
        <w:rPr>
          <w:b/>
          <w:i/>
          <w:lang w:eastAsia="zh-CN"/>
        </w:rPr>
      </w:pPr>
      <w:r w:rsidRPr="0083558A">
        <w:t>For how to alleviate/resolve the complexity of CSI compression, the detailed methods and corresponding simulation results are presented in the following.</w:t>
      </w:r>
    </w:p>
    <w:p w14:paraId="06F9DED4" w14:textId="77777777" w:rsidR="007B135B" w:rsidRPr="0083558A" w:rsidRDefault="007B135B" w:rsidP="007B135B">
      <w:pPr>
        <w:spacing w:before="120"/>
        <w:rPr>
          <w:b/>
          <w:lang w:eastAsia="zh-CN"/>
        </w:rPr>
      </w:pPr>
      <w:r w:rsidRPr="0083558A">
        <w:rPr>
          <w:b/>
          <w:u w:val="single"/>
          <w:lang w:eastAsia="zh-CN"/>
        </w:rPr>
        <w:lastRenderedPageBreak/>
        <w:t>Complexity reduction method</w:t>
      </w:r>
    </w:p>
    <w:p w14:paraId="3AE625E9" w14:textId="77777777" w:rsidR="007B135B" w:rsidRPr="0083558A" w:rsidRDefault="007B135B" w:rsidP="007B135B">
      <w:pPr>
        <w:spacing w:before="120"/>
        <w:rPr>
          <w:lang w:eastAsia="zh-CN"/>
        </w:rPr>
      </w:pPr>
      <w:r w:rsidRPr="0083558A">
        <w:t xml:space="preserve">On one hand, complexity can be alleviated with extended solution, e.g., AI-TSF CSI compression. That is because the LSTM module could extract the </w:t>
      </w:r>
      <w:r w:rsidRPr="0083558A">
        <w:rPr>
          <w:lang w:eastAsia="zh-CN"/>
        </w:rPr>
        <w:t xml:space="preserve">correlated </w:t>
      </w:r>
      <w:r w:rsidRPr="0083558A">
        <w:t>temporal domain</w:t>
      </w:r>
      <w:r w:rsidRPr="0083558A">
        <w:rPr>
          <w:lang w:eastAsia="zh-CN"/>
        </w:rPr>
        <w:t xml:space="preserve"> information, thus eliminating some space-frequency domain extraction complexity for the Transformer module. Hence, the AI-TSF could </w:t>
      </w:r>
      <w:r w:rsidRPr="0083558A">
        <w:t>reduce the complexity of CSI compression compared with AI-SF.</w:t>
      </w:r>
    </w:p>
    <w:p w14:paraId="2A492CA5" w14:textId="77777777" w:rsidR="007B135B" w:rsidRPr="0083558A" w:rsidRDefault="007B135B" w:rsidP="007B135B">
      <w:pPr>
        <w:spacing w:before="120"/>
      </w:pPr>
      <w:r w:rsidRPr="0083558A">
        <w:t>On the other hand, complexity during the inference phase can be alleviated with implementation method, e.g., knowledge distillation. Distillation is the process of learning a small model (often called the student model) from a large model (often called the teacher model). The teacher model can be the original AI-TSF model, and the student model can be the compressed AI-TSF model. Through the process of knowledge distillation, the compressed AI-TSF model could learn the compression knowledge well from the original AI-TSF model, achieving similar performance and in a much lower complexity.</w:t>
      </w:r>
    </w:p>
    <w:p w14:paraId="544276FA" w14:textId="77777777" w:rsidR="007B135B" w:rsidRPr="0083558A" w:rsidRDefault="007B135B" w:rsidP="007B135B">
      <w:pPr>
        <w:spacing w:before="120"/>
        <w:rPr>
          <w:b/>
          <w:lang w:eastAsia="zh-CN"/>
        </w:rPr>
      </w:pPr>
      <w:r w:rsidRPr="0083558A">
        <w:rPr>
          <w:b/>
          <w:u w:val="single"/>
          <w:lang w:eastAsia="zh-CN"/>
        </w:rPr>
        <w:t>Simulation results for the complexity</w:t>
      </w:r>
    </w:p>
    <w:p w14:paraId="14DB4823" w14:textId="77777777" w:rsidR="007B135B" w:rsidRPr="0083558A" w:rsidRDefault="007B135B" w:rsidP="007B135B">
      <w:pPr>
        <w:spacing w:before="120"/>
        <w:rPr>
          <w:lang w:eastAsia="zh-CN"/>
        </w:rPr>
      </w:pPr>
      <w:r w:rsidRPr="0083558A">
        <w:rPr>
          <w:lang w:eastAsia="zh-CN"/>
        </w:rPr>
        <w:t>The results in terms of complexity and GCS of high complexity model vs low complexity model under 1-on-1 joint training are listed in the following table. We consider 3 cases: Case 1 is AI-SF which is adopted in our Rel-18 evaluation; Case 2 is the AI-TSF model without special handling of complexity reduction (namely original model or teacher model); Case 3 is the AI-TSF model with knowledge distillation, where the teacher model of Case 2 is compressed to a student model under Case 3.</w:t>
      </w:r>
    </w:p>
    <w:p w14:paraId="3B6B2F19" w14:textId="77777777" w:rsidR="007B135B" w:rsidRPr="0083558A" w:rsidRDefault="007B135B" w:rsidP="007B135B">
      <w:pPr>
        <w:spacing w:before="120"/>
        <w:rPr>
          <w:lang w:eastAsia="zh-CN"/>
        </w:rPr>
      </w:pPr>
      <w:r w:rsidRPr="0083558A">
        <w:rPr>
          <w:lang w:eastAsia="zh-CN"/>
        </w:rPr>
        <w:t xml:space="preserve">From the following table, it can be seen that compared with Case 1, the FLOPs and number of parameters of Case 2 are reduced from </w:t>
      </w:r>
      <w:r w:rsidRPr="0083558A">
        <w:rPr>
          <w:rFonts w:eastAsia="微软雅黑"/>
        </w:rPr>
        <w:t xml:space="preserve">1600M </w:t>
      </w:r>
      <w:r w:rsidRPr="0083558A">
        <w:rPr>
          <w:lang w:eastAsia="zh-CN"/>
        </w:rPr>
        <w:t>to 1200M and from 13M to 5M, respectively (taking the encoder model as example). This is due to the fact that the LSTM module can achieve the performance gain from temporal domain to a large extent, so that the Transformer module does not need to be developed as so sophisticated.</w:t>
      </w:r>
    </w:p>
    <w:p w14:paraId="19FA9765" w14:textId="77777777" w:rsidR="007B135B" w:rsidRPr="0083558A" w:rsidRDefault="007B135B" w:rsidP="007B135B">
      <w:pPr>
        <w:spacing w:before="120"/>
        <w:rPr>
          <w:lang w:eastAsia="zh-CN"/>
        </w:rPr>
      </w:pPr>
      <w:r w:rsidRPr="0083558A">
        <w:rPr>
          <w:lang w:eastAsia="zh-CN"/>
        </w:rPr>
        <w:t xml:space="preserve">Furthermore, when knowledge distillation is applied for Case 3, the complexity can be further significantly reduced on top of Case 2 - the FLOPs and number of parameters of Case 3 are reduced further from </w:t>
      </w:r>
      <w:r w:rsidRPr="0083558A">
        <w:rPr>
          <w:rFonts w:eastAsia="微软雅黑"/>
        </w:rPr>
        <w:t xml:space="preserve">1200M </w:t>
      </w:r>
      <w:r w:rsidRPr="0083558A">
        <w:rPr>
          <w:lang w:eastAsia="zh-CN"/>
        </w:rPr>
        <w:t xml:space="preserve">to 113M (compression ratio ~90%) and from 5M to 1.7M (compression ratio ~66%), respectively (taking the encoder model as example). On the other hand, the model performance in terms of GCS is still close to the </w:t>
      </w:r>
      <w:r w:rsidRPr="0083558A">
        <w:rPr>
          <w:rFonts w:eastAsia="华文细黑"/>
          <w:color w:val="000000" w:themeColor="text1"/>
          <w:kern w:val="24"/>
          <w:lang w:eastAsia="zh-CN"/>
        </w:rPr>
        <w:t xml:space="preserve">original </w:t>
      </w:r>
      <w:r w:rsidRPr="0083558A">
        <w:rPr>
          <w:lang w:eastAsia="zh-CN"/>
        </w:rPr>
        <w:t xml:space="preserve">model. That is to say, the model complexity can be largely alleviated by implementation methods with negligible performance loss. </w:t>
      </w:r>
    </w:p>
    <w:p w14:paraId="3D8EB1D8" w14:textId="2071657A"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6</w:t>
      </w:r>
      <w:r w:rsidRPr="0083558A">
        <w:rPr>
          <w:noProof/>
        </w:rPr>
        <w:fldChar w:fldCharType="end"/>
      </w:r>
      <w:r w:rsidRPr="0083558A">
        <w:t xml:space="preserve"> Complexity results for </w:t>
      </w:r>
      <w:r w:rsidRPr="0083558A">
        <w:rPr>
          <w:lang w:eastAsia="zh-CN"/>
        </w:rPr>
        <w:t>AI-</w:t>
      </w:r>
      <w:r w:rsidRPr="0083558A">
        <w:t xml:space="preserve">SF CSI model, original </w:t>
      </w:r>
      <w:r w:rsidRPr="0083558A">
        <w:rPr>
          <w:lang w:eastAsia="zh-CN"/>
        </w:rPr>
        <w:t>AI-TSF CSI model, and compressed AI-TSF CSI model</w:t>
      </w:r>
    </w:p>
    <w:tbl>
      <w:tblPr>
        <w:tblW w:w="9297" w:type="dxa"/>
        <w:tblCellMar>
          <w:left w:w="0" w:type="dxa"/>
          <w:right w:w="0" w:type="dxa"/>
        </w:tblCellMar>
        <w:tblLook w:val="0420" w:firstRow="1" w:lastRow="0" w:firstColumn="0" w:lastColumn="0" w:noHBand="0" w:noVBand="1"/>
      </w:tblPr>
      <w:tblGrid>
        <w:gridCol w:w="1691"/>
        <w:gridCol w:w="993"/>
        <w:gridCol w:w="1760"/>
        <w:gridCol w:w="1420"/>
        <w:gridCol w:w="1319"/>
        <w:gridCol w:w="1057"/>
        <w:gridCol w:w="1057"/>
      </w:tblGrid>
      <w:tr w:rsidR="007B135B" w:rsidRPr="0083558A" w14:paraId="41C706D6" w14:textId="77777777" w:rsidTr="0070345A">
        <w:trPr>
          <w:trHeight w:val="155"/>
        </w:trPr>
        <w:tc>
          <w:tcPr>
            <w:tcW w:w="2684" w:type="dxa"/>
            <w:gridSpan w:val="2"/>
            <w:vMerge w:val="restart"/>
            <w:tcBorders>
              <w:top w:val="single" w:sz="8" w:space="0" w:color="000000"/>
              <w:left w:val="single" w:sz="8" w:space="0" w:color="000000"/>
              <w:right w:val="single" w:sz="8" w:space="0" w:color="000000"/>
            </w:tcBorders>
            <w:shd w:val="clear" w:color="auto" w:fill="D9D9D9" w:themeFill="background1" w:themeFillShade="D9"/>
          </w:tcPr>
          <w:p w14:paraId="26496F22"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76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6A391FA6"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Model Size (M Bytes [FP32])</w:t>
            </w:r>
          </w:p>
        </w:tc>
        <w:tc>
          <w:tcPr>
            <w:tcW w:w="142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2C801B44"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Param# (M)</w:t>
            </w:r>
          </w:p>
        </w:tc>
        <w:tc>
          <w:tcPr>
            <w:tcW w:w="1319"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49A2D220"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FLOPs (M)</w:t>
            </w:r>
          </w:p>
        </w:tc>
        <w:tc>
          <w:tcPr>
            <w:tcW w:w="2114" w:type="dxa"/>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663E7FA"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GCS</w:t>
            </w:r>
          </w:p>
        </w:tc>
      </w:tr>
      <w:tr w:rsidR="007B135B" w:rsidRPr="0083558A" w14:paraId="6A06027B" w14:textId="77777777" w:rsidTr="0070345A">
        <w:trPr>
          <w:trHeight w:val="96"/>
        </w:trPr>
        <w:tc>
          <w:tcPr>
            <w:tcW w:w="2684" w:type="dxa"/>
            <w:gridSpan w:val="2"/>
            <w:vMerge/>
            <w:tcBorders>
              <w:left w:val="single" w:sz="8" w:space="0" w:color="000000"/>
              <w:bottom w:val="single" w:sz="8" w:space="0" w:color="000000"/>
              <w:right w:val="single" w:sz="8" w:space="0" w:color="000000"/>
            </w:tcBorders>
            <w:shd w:val="clear" w:color="auto" w:fill="D9D9D9" w:themeFill="background1" w:themeFillShade="D9"/>
          </w:tcPr>
          <w:p w14:paraId="0B5E0F3F"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76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327B8CA6"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42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48CF8EF3"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319"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5DABE787"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6DE0B6C"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微软雅黑"/>
                <w:b/>
                <w:lang w:eastAsia="zh-CN"/>
              </w:rPr>
              <w:t>60bits</w:t>
            </w: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F68FEDC" w14:textId="77777777"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微软雅黑"/>
                <w:b/>
                <w:lang w:eastAsia="zh-CN"/>
              </w:rPr>
              <w:t>240bits</w:t>
            </w:r>
          </w:p>
        </w:tc>
      </w:tr>
      <w:tr w:rsidR="007B135B" w:rsidRPr="0083558A" w14:paraId="18A84F7B" w14:textId="77777777" w:rsidTr="0070345A">
        <w:trPr>
          <w:trHeight w:val="155"/>
        </w:trPr>
        <w:tc>
          <w:tcPr>
            <w:tcW w:w="1691" w:type="dxa"/>
            <w:vMerge w:val="restart"/>
            <w:tcBorders>
              <w:top w:val="single" w:sz="8" w:space="0" w:color="000000"/>
              <w:left w:val="single" w:sz="8" w:space="0" w:color="000000"/>
              <w:right w:val="single" w:sz="8" w:space="0" w:color="000000"/>
            </w:tcBorders>
            <w:vAlign w:val="center"/>
          </w:tcPr>
          <w:p w14:paraId="039A0A3F" w14:textId="77777777" w:rsidR="007B135B" w:rsidRPr="0083558A" w:rsidRDefault="007B135B" w:rsidP="0070345A">
            <w:pPr>
              <w:autoSpaceDE/>
              <w:autoSpaceDN/>
              <w:adjustRightInd/>
              <w:snapToGrid/>
              <w:spacing w:before="60" w:after="60"/>
              <w:jc w:val="center"/>
            </w:pPr>
            <w:r w:rsidRPr="0083558A">
              <w:rPr>
                <w:rFonts w:eastAsia="华文细黑"/>
                <w:color w:val="000000" w:themeColor="text1"/>
                <w:kern w:val="24"/>
                <w:lang w:eastAsia="zh-CN"/>
              </w:rPr>
              <w:t>Case 1: AI-SF</w:t>
            </w:r>
          </w:p>
        </w:tc>
        <w:tc>
          <w:tcPr>
            <w:tcW w:w="993" w:type="dxa"/>
            <w:tcBorders>
              <w:top w:val="single" w:sz="8" w:space="0" w:color="000000"/>
              <w:left w:val="single" w:sz="8" w:space="0" w:color="000000"/>
              <w:bottom w:val="single" w:sz="8" w:space="0" w:color="000000"/>
              <w:right w:val="single" w:sz="8" w:space="0" w:color="000000"/>
            </w:tcBorders>
            <w:vAlign w:val="center"/>
          </w:tcPr>
          <w:p w14:paraId="4787B308"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Encoder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3BEC10D3"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52</w:t>
            </w:r>
          </w:p>
        </w:tc>
        <w:tc>
          <w:tcPr>
            <w:tcW w:w="1420" w:type="dxa"/>
            <w:tcBorders>
              <w:top w:val="single" w:sz="8" w:space="0" w:color="000000"/>
              <w:left w:val="single" w:sz="8" w:space="0" w:color="000000"/>
              <w:bottom w:val="single" w:sz="8" w:space="0" w:color="000000"/>
              <w:right w:val="single" w:sz="8" w:space="0" w:color="000000"/>
            </w:tcBorders>
            <w:vAlign w:val="center"/>
          </w:tcPr>
          <w:p w14:paraId="6A4E3D1A"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13</w:t>
            </w:r>
          </w:p>
        </w:tc>
        <w:tc>
          <w:tcPr>
            <w:tcW w:w="1319" w:type="dxa"/>
            <w:tcBorders>
              <w:top w:val="single" w:sz="8" w:space="0" w:color="000000"/>
              <w:left w:val="single" w:sz="8" w:space="0" w:color="000000"/>
              <w:bottom w:val="single" w:sz="8" w:space="0" w:color="000000"/>
              <w:right w:val="single" w:sz="8" w:space="0" w:color="000000"/>
            </w:tcBorders>
            <w:vAlign w:val="center"/>
          </w:tcPr>
          <w:p w14:paraId="568AEF1A"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1600</w:t>
            </w:r>
          </w:p>
        </w:tc>
        <w:tc>
          <w:tcPr>
            <w:tcW w:w="1057" w:type="dxa"/>
            <w:tcBorders>
              <w:top w:val="single" w:sz="8" w:space="0" w:color="000000"/>
              <w:left w:val="single" w:sz="8" w:space="0" w:color="000000"/>
              <w:bottom w:val="single" w:sz="8" w:space="0" w:color="000000"/>
              <w:right w:val="single" w:sz="8" w:space="0" w:color="000000"/>
            </w:tcBorders>
          </w:tcPr>
          <w:p w14:paraId="2B039E6D" w14:textId="77777777"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c>
          <w:tcPr>
            <w:tcW w:w="1057" w:type="dxa"/>
            <w:tcBorders>
              <w:top w:val="single" w:sz="8" w:space="0" w:color="000000"/>
              <w:left w:val="single" w:sz="8" w:space="0" w:color="000000"/>
              <w:bottom w:val="single" w:sz="8" w:space="0" w:color="000000"/>
              <w:right w:val="single" w:sz="8" w:space="0" w:color="000000"/>
            </w:tcBorders>
          </w:tcPr>
          <w:p w14:paraId="44E1773E" w14:textId="77777777"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r>
      <w:tr w:rsidR="007B135B" w:rsidRPr="0083558A" w14:paraId="3DCBE8C6" w14:textId="77777777" w:rsidTr="0070345A">
        <w:trPr>
          <w:trHeight w:val="155"/>
        </w:trPr>
        <w:tc>
          <w:tcPr>
            <w:tcW w:w="1691" w:type="dxa"/>
            <w:vMerge/>
            <w:tcBorders>
              <w:left w:val="single" w:sz="8" w:space="0" w:color="000000"/>
              <w:bottom w:val="single" w:sz="8" w:space="0" w:color="000000"/>
              <w:right w:val="single" w:sz="8" w:space="0" w:color="000000"/>
            </w:tcBorders>
            <w:vAlign w:val="center"/>
          </w:tcPr>
          <w:p w14:paraId="0BFDDFE1" w14:textId="77777777" w:rsidR="007B135B" w:rsidRPr="0083558A" w:rsidRDefault="007B135B" w:rsidP="0070345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25826513"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Decoder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166C556F"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68</w:t>
            </w:r>
          </w:p>
        </w:tc>
        <w:tc>
          <w:tcPr>
            <w:tcW w:w="1420" w:type="dxa"/>
            <w:tcBorders>
              <w:top w:val="single" w:sz="8" w:space="0" w:color="000000"/>
              <w:left w:val="single" w:sz="8" w:space="0" w:color="000000"/>
              <w:bottom w:val="single" w:sz="8" w:space="0" w:color="000000"/>
              <w:right w:val="single" w:sz="8" w:space="0" w:color="000000"/>
            </w:tcBorders>
            <w:vAlign w:val="center"/>
          </w:tcPr>
          <w:p w14:paraId="55163A65"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50CB21F0"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2200</w:t>
            </w:r>
          </w:p>
        </w:tc>
        <w:tc>
          <w:tcPr>
            <w:tcW w:w="1057" w:type="dxa"/>
            <w:tcBorders>
              <w:top w:val="single" w:sz="8" w:space="0" w:color="000000"/>
              <w:left w:val="single" w:sz="8" w:space="0" w:color="000000"/>
              <w:bottom w:val="single" w:sz="8" w:space="0" w:color="000000"/>
              <w:right w:val="single" w:sz="8" w:space="0" w:color="000000"/>
            </w:tcBorders>
          </w:tcPr>
          <w:p w14:paraId="1BE1C796" w14:textId="77777777"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c>
          <w:tcPr>
            <w:tcW w:w="1057" w:type="dxa"/>
            <w:tcBorders>
              <w:top w:val="single" w:sz="8" w:space="0" w:color="000000"/>
              <w:left w:val="single" w:sz="8" w:space="0" w:color="000000"/>
              <w:bottom w:val="single" w:sz="8" w:space="0" w:color="000000"/>
              <w:right w:val="single" w:sz="8" w:space="0" w:color="000000"/>
            </w:tcBorders>
          </w:tcPr>
          <w:p w14:paraId="3FB27F56" w14:textId="77777777"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r>
      <w:tr w:rsidR="007B135B" w:rsidRPr="0083558A" w14:paraId="5005DA62" w14:textId="77777777" w:rsidTr="0070345A">
        <w:trPr>
          <w:trHeight w:val="155"/>
        </w:trPr>
        <w:tc>
          <w:tcPr>
            <w:tcW w:w="1691" w:type="dxa"/>
            <w:vMerge w:val="restart"/>
            <w:tcBorders>
              <w:top w:val="single" w:sz="8" w:space="0" w:color="000000"/>
              <w:left w:val="single" w:sz="8" w:space="0" w:color="000000"/>
              <w:right w:val="single" w:sz="8" w:space="0" w:color="000000"/>
            </w:tcBorders>
          </w:tcPr>
          <w:p w14:paraId="52ADC84C" w14:textId="77777777" w:rsidR="007B135B" w:rsidRPr="0083558A" w:rsidRDefault="007B135B" w:rsidP="0070345A">
            <w:pPr>
              <w:autoSpaceDE/>
              <w:autoSpaceDN/>
              <w:adjustRightInd/>
              <w:snapToGrid/>
              <w:spacing w:before="60" w:after="60"/>
              <w:jc w:val="center"/>
            </w:pPr>
            <w:r w:rsidRPr="0083558A">
              <w:rPr>
                <w:rFonts w:eastAsia="华文细黑"/>
                <w:color w:val="000000" w:themeColor="text1"/>
                <w:kern w:val="24"/>
                <w:lang w:eastAsia="zh-CN"/>
              </w:rPr>
              <w:t>Case 2: AI-TSF, original model</w:t>
            </w:r>
          </w:p>
        </w:tc>
        <w:tc>
          <w:tcPr>
            <w:tcW w:w="993" w:type="dxa"/>
            <w:tcBorders>
              <w:top w:val="single" w:sz="8" w:space="0" w:color="000000"/>
              <w:left w:val="single" w:sz="8" w:space="0" w:color="000000"/>
              <w:bottom w:val="single" w:sz="8" w:space="0" w:color="000000"/>
              <w:right w:val="single" w:sz="8" w:space="0" w:color="000000"/>
            </w:tcBorders>
            <w:vAlign w:val="center"/>
          </w:tcPr>
          <w:p w14:paraId="6FE9F9AD"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Encoder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7E1C5B87"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19</w:t>
            </w:r>
          </w:p>
        </w:tc>
        <w:tc>
          <w:tcPr>
            <w:tcW w:w="1420" w:type="dxa"/>
            <w:tcBorders>
              <w:top w:val="single" w:sz="8" w:space="0" w:color="000000"/>
              <w:left w:val="single" w:sz="8" w:space="0" w:color="000000"/>
              <w:bottom w:val="single" w:sz="8" w:space="0" w:color="000000"/>
              <w:right w:val="single" w:sz="8" w:space="0" w:color="000000"/>
            </w:tcBorders>
            <w:vAlign w:val="center"/>
          </w:tcPr>
          <w:p w14:paraId="20F049A6"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5</w:t>
            </w:r>
          </w:p>
        </w:tc>
        <w:tc>
          <w:tcPr>
            <w:tcW w:w="1319" w:type="dxa"/>
            <w:tcBorders>
              <w:top w:val="single" w:sz="8" w:space="0" w:color="000000"/>
              <w:left w:val="single" w:sz="8" w:space="0" w:color="000000"/>
              <w:bottom w:val="single" w:sz="8" w:space="0" w:color="000000"/>
              <w:right w:val="single" w:sz="8" w:space="0" w:color="000000"/>
            </w:tcBorders>
            <w:vAlign w:val="center"/>
          </w:tcPr>
          <w:p w14:paraId="3D4625AB"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1200</w:t>
            </w:r>
          </w:p>
        </w:tc>
        <w:tc>
          <w:tcPr>
            <w:tcW w:w="1057" w:type="dxa"/>
            <w:vMerge w:val="restart"/>
            <w:tcBorders>
              <w:top w:val="single" w:sz="8" w:space="0" w:color="000000"/>
              <w:left w:val="single" w:sz="8" w:space="0" w:color="000000"/>
              <w:right w:val="single" w:sz="8" w:space="0" w:color="000000"/>
            </w:tcBorders>
            <w:vAlign w:val="center"/>
          </w:tcPr>
          <w:p w14:paraId="471FEC15" w14:textId="77777777" w:rsidR="007B135B" w:rsidRPr="0083558A" w:rsidRDefault="007B135B" w:rsidP="0070345A">
            <w:pPr>
              <w:autoSpaceDE/>
              <w:autoSpaceDN/>
              <w:adjustRightInd/>
              <w:snapToGrid/>
              <w:spacing w:before="60" w:after="60"/>
              <w:jc w:val="center"/>
              <w:rPr>
                <w:rFonts w:eastAsia="微软雅黑"/>
              </w:rPr>
            </w:pPr>
            <w:r w:rsidRPr="0083558A">
              <w:rPr>
                <w:rFonts w:eastAsia="微软雅黑"/>
              </w:rPr>
              <w:t>0.9147</w:t>
            </w:r>
          </w:p>
        </w:tc>
        <w:tc>
          <w:tcPr>
            <w:tcW w:w="1057" w:type="dxa"/>
            <w:vMerge w:val="restart"/>
            <w:tcBorders>
              <w:top w:val="single" w:sz="8" w:space="0" w:color="000000"/>
              <w:left w:val="single" w:sz="8" w:space="0" w:color="000000"/>
              <w:right w:val="single" w:sz="8" w:space="0" w:color="000000"/>
            </w:tcBorders>
            <w:vAlign w:val="center"/>
          </w:tcPr>
          <w:p w14:paraId="2EB0CF1A" w14:textId="77777777" w:rsidR="007B135B" w:rsidRPr="0083558A" w:rsidRDefault="007B135B" w:rsidP="0070345A">
            <w:pPr>
              <w:autoSpaceDE/>
              <w:autoSpaceDN/>
              <w:adjustRightInd/>
              <w:snapToGrid/>
              <w:spacing w:before="60" w:after="60"/>
              <w:jc w:val="center"/>
              <w:rPr>
                <w:rFonts w:eastAsia="微软雅黑"/>
              </w:rPr>
            </w:pPr>
            <w:r w:rsidRPr="0083558A">
              <w:rPr>
                <w:rFonts w:eastAsia="微软雅黑"/>
              </w:rPr>
              <w:t>0.9786</w:t>
            </w:r>
          </w:p>
        </w:tc>
      </w:tr>
      <w:tr w:rsidR="007B135B" w:rsidRPr="0083558A" w14:paraId="7CD462E6" w14:textId="77777777" w:rsidTr="0070345A">
        <w:trPr>
          <w:trHeight w:val="155"/>
        </w:trPr>
        <w:tc>
          <w:tcPr>
            <w:tcW w:w="1691" w:type="dxa"/>
            <w:vMerge/>
            <w:tcBorders>
              <w:left w:val="single" w:sz="8" w:space="0" w:color="000000"/>
              <w:bottom w:val="single" w:sz="8" w:space="0" w:color="000000"/>
              <w:right w:val="single" w:sz="8" w:space="0" w:color="000000"/>
            </w:tcBorders>
          </w:tcPr>
          <w:p w14:paraId="0B97B573" w14:textId="77777777" w:rsidR="007B135B" w:rsidRPr="0083558A" w:rsidRDefault="007B135B" w:rsidP="0070345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5618BA11"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Decoder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DA70E59"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28</w:t>
            </w:r>
          </w:p>
        </w:tc>
        <w:tc>
          <w:tcPr>
            <w:tcW w:w="1420" w:type="dxa"/>
            <w:tcBorders>
              <w:top w:val="single" w:sz="8" w:space="0" w:color="000000"/>
              <w:left w:val="single" w:sz="8" w:space="0" w:color="000000"/>
              <w:bottom w:val="single" w:sz="8" w:space="0" w:color="000000"/>
              <w:right w:val="single" w:sz="8" w:space="0" w:color="000000"/>
            </w:tcBorders>
            <w:vAlign w:val="center"/>
          </w:tcPr>
          <w:p w14:paraId="5CDE1C96"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7</w:t>
            </w:r>
          </w:p>
        </w:tc>
        <w:tc>
          <w:tcPr>
            <w:tcW w:w="1319" w:type="dxa"/>
            <w:tcBorders>
              <w:top w:val="single" w:sz="8" w:space="0" w:color="000000"/>
              <w:left w:val="single" w:sz="8" w:space="0" w:color="000000"/>
              <w:bottom w:val="single" w:sz="8" w:space="0" w:color="000000"/>
              <w:right w:val="single" w:sz="8" w:space="0" w:color="000000"/>
            </w:tcBorders>
            <w:vAlign w:val="center"/>
          </w:tcPr>
          <w:p w14:paraId="4FFB7F6E"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1270</w:t>
            </w:r>
          </w:p>
        </w:tc>
        <w:tc>
          <w:tcPr>
            <w:tcW w:w="1057" w:type="dxa"/>
            <w:vMerge/>
            <w:tcBorders>
              <w:left w:val="single" w:sz="8" w:space="0" w:color="000000"/>
              <w:bottom w:val="single" w:sz="8" w:space="0" w:color="000000"/>
              <w:right w:val="single" w:sz="8" w:space="0" w:color="000000"/>
            </w:tcBorders>
            <w:vAlign w:val="center"/>
          </w:tcPr>
          <w:p w14:paraId="7E549019" w14:textId="77777777" w:rsidR="007B135B" w:rsidRPr="0083558A" w:rsidRDefault="007B135B" w:rsidP="0070345A">
            <w:pPr>
              <w:autoSpaceDE/>
              <w:autoSpaceDN/>
              <w:adjustRightInd/>
              <w:snapToGrid/>
              <w:spacing w:before="60" w:after="60"/>
              <w:jc w:val="center"/>
              <w:rPr>
                <w:rFonts w:eastAsia="微软雅黑"/>
              </w:rPr>
            </w:pPr>
          </w:p>
        </w:tc>
        <w:tc>
          <w:tcPr>
            <w:tcW w:w="1057" w:type="dxa"/>
            <w:vMerge/>
            <w:tcBorders>
              <w:left w:val="single" w:sz="8" w:space="0" w:color="000000"/>
              <w:bottom w:val="single" w:sz="8" w:space="0" w:color="000000"/>
              <w:right w:val="single" w:sz="8" w:space="0" w:color="000000"/>
            </w:tcBorders>
            <w:vAlign w:val="center"/>
          </w:tcPr>
          <w:p w14:paraId="0D2919ED" w14:textId="77777777" w:rsidR="007B135B" w:rsidRPr="0083558A" w:rsidRDefault="007B135B" w:rsidP="0070345A">
            <w:pPr>
              <w:autoSpaceDE/>
              <w:autoSpaceDN/>
              <w:adjustRightInd/>
              <w:snapToGrid/>
              <w:spacing w:before="60" w:after="60"/>
              <w:jc w:val="center"/>
              <w:rPr>
                <w:rFonts w:eastAsia="微软雅黑"/>
              </w:rPr>
            </w:pPr>
          </w:p>
        </w:tc>
      </w:tr>
      <w:tr w:rsidR="007B135B" w:rsidRPr="0083558A" w14:paraId="2ABCDF2E" w14:textId="77777777" w:rsidTr="0070345A">
        <w:trPr>
          <w:trHeight w:val="155"/>
        </w:trPr>
        <w:tc>
          <w:tcPr>
            <w:tcW w:w="1691" w:type="dxa"/>
            <w:vMerge w:val="restart"/>
            <w:tcBorders>
              <w:top w:val="single" w:sz="8" w:space="0" w:color="000000"/>
              <w:left w:val="single" w:sz="8" w:space="0" w:color="000000"/>
              <w:right w:val="single" w:sz="8" w:space="0" w:color="000000"/>
            </w:tcBorders>
          </w:tcPr>
          <w:p w14:paraId="7AE30E88" w14:textId="77777777" w:rsidR="007B135B" w:rsidRPr="0083558A" w:rsidRDefault="007B135B" w:rsidP="0070345A">
            <w:pPr>
              <w:autoSpaceDE/>
              <w:autoSpaceDN/>
              <w:adjustRightInd/>
              <w:snapToGrid/>
              <w:spacing w:before="60" w:after="60"/>
              <w:jc w:val="center"/>
            </w:pPr>
            <w:r w:rsidRPr="0083558A">
              <w:rPr>
                <w:rFonts w:eastAsia="华文细黑"/>
                <w:color w:val="000000" w:themeColor="text1"/>
                <w:kern w:val="24"/>
                <w:lang w:eastAsia="zh-CN"/>
              </w:rPr>
              <w:t>Case 3: AI-TSF, compressed model</w:t>
            </w:r>
          </w:p>
        </w:tc>
        <w:tc>
          <w:tcPr>
            <w:tcW w:w="993" w:type="dxa"/>
            <w:tcBorders>
              <w:top w:val="single" w:sz="8" w:space="0" w:color="000000"/>
              <w:left w:val="single" w:sz="8" w:space="0" w:color="000000"/>
              <w:bottom w:val="single" w:sz="8" w:space="0" w:color="000000"/>
              <w:right w:val="single" w:sz="8" w:space="0" w:color="000000"/>
            </w:tcBorders>
            <w:vAlign w:val="center"/>
          </w:tcPr>
          <w:p w14:paraId="73B176B5"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Encoder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7A23EEF8"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7</w:t>
            </w:r>
          </w:p>
        </w:tc>
        <w:tc>
          <w:tcPr>
            <w:tcW w:w="1420" w:type="dxa"/>
            <w:tcBorders>
              <w:top w:val="single" w:sz="8" w:space="0" w:color="000000"/>
              <w:left w:val="single" w:sz="8" w:space="0" w:color="000000"/>
              <w:bottom w:val="single" w:sz="8" w:space="0" w:color="000000"/>
              <w:right w:val="single" w:sz="8" w:space="0" w:color="000000"/>
            </w:tcBorders>
            <w:vAlign w:val="center"/>
          </w:tcPr>
          <w:p w14:paraId="4F938B9D"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6A5FF90C"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113</w:t>
            </w:r>
          </w:p>
        </w:tc>
        <w:tc>
          <w:tcPr>
            <w:tcW w:w="1057" w:type="dxa"/>
            <w:vMerge w:val="restart"/>
            <w:tcBorders>
              <w:top w:val="single" w:sz="8" w:space="0" w:color="000000"/>
              <w:left w:val="single" w:sz="8" w:space="0" w:color="000000"/>
              <w:right w:val="single" w:sz="8" w:space="0" w:color="000000"/>
            </w:tcBorders>
            <w:vAlign w:val="center"/>
          </w:tcPr>
          <w:p w14:paraId="7EE23A97"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0.9162</w:t>
            </w:r>
          </w:p>
        </w:tc>
        <w:tc>
          <w:tcPr>
            <w:tcW w:w="1057" w:type="dxa"/>
            <w:vMerge w:val="restart"/>
            <w:tcBorders>
              <w:top w:val="single" w:sz="8" w:space="0" w:color="000000"/>
              <w:left w:val="single" w:sz="8" w:space="0" w:color="000000"/>
              <w:right w:val="single" w:sz="8" w:space="0" w:color="000000"/>
            </w:tcBorders>
            <w:vAlign w:val="center"/>
          </w:tcPr>
          <w:p w14:paraId="47EEAF03"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0.9734</w:t>
            </w:r>
          </w:p>
        </w:tc>
      </w:tr>
      <w:tr w:rsidR="007B135B" w:rsidRPr="0083558A" w14:paraId="63E44F12" w14:textId="77777777" w:rsidTr="0070345A">
        <w:trPr>
          <w:trHeight w:val="155"/>
        </w:trPr>
        <w:tc>
          <w:tcPr>
            <w:tcW w:w="1691" w:type="dxa"/>
            <w:vMerge/>
            <w:tcBorders>
              <w:left w:val="single" w:sz="8" w:space="0" w:color="000000"/>
              <w:bottom w:val="single" w:sz="8" w:space="0" w:color="000000"/>
              <w:right w:val="single" w:sz="8" w:space="0" w:color="000000"/>
            </w:tcBorders>
          </w:tcPr>
          <w:p w14:paraId="2ACAC06D" w14:textId="77777777" w:rsidR="007B135B" w:rsidRPr="0083558A" w:rsidRDefault="007B135B" w:rsidP="0070345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3F44F1D6"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Decoder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52FE6938"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7</w:t>
            </w:r>
          </w:p>
        </w:tc>
        <w:tc>
          <w:tcPr>
            <w:tcW w:w="1420" w:type="dxa"/>
            <w:tcBorders>
              <w:top w:val="single" w:sz="8" w:space="0" w:color="000000"/>
              <w:left w:val="single" w:sz="8" w:space="0" w:color="000000"/>
              <w:bottom w:val="single" w:sz="8" w:space="0" w:color="000000"/>
              <w:right w:val="single" w:sz="8" w:space="0" w:color="000000"/>
            </w:tcBorders>
            <w:vAlign w:val="center"/>
          </w:tcPr>
          <w:p w14:paraId="05177851"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706F6F46"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113</w:t>
            </w:r>
          </w:p>
        </w:tc>
        <w:tc>
          <w:tcPr>
            <w:tcW w:w="1057" w:type="dxa"/>
            <w:vMerge/>
            <w:tcBorders>
              <w:left w:val="single" w:sz="8" w:space="0" w:color="000000"/>
              <w:bottom w:val="single" w:sz="8" w:space="0" w:color="000000"/>
              <w:right w:val="single" w:sz="8" w:space="0" w:color="000000"/>
            </w:tcBorders>
          </w:tcPr>
          <w:p w14:paraId="7E0CC4F1"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p>
        </w:tc>
        <w:tc>
          <w:tcPr>
            <w:tcW w:w="1057" w:type="dxa"/>
            <w:vMerge/>
            <w:tcBorders>
              <w:left w:val="single" w:sz="8" w:space="0" w:color="000000"/>
              <w:bottom w:val="single" w:sz="8" w:space="0" w:color="000000"/>
              <w:right w:val="single" w:sz="8" w:space="0" w:color="000000"/>
            </w:tcBorders>
          </w:tcPr>
          <w:p w14:paraId="4AEC3CC6" w14:textId="77777777"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p>
        </w:tc>
      </w:tr>
    </w:tbl>
    <w:p w14:paraId="48BA48E5" w14:textId="77777777" w:rsidR="007B135B" w:rsidRPr="0083558A" w:rsidRDefault="007B135B" w:rsidP="007B135B">
      <w:pPr>
        <w:spacing w:before="120"/>
        <w:rPr>
          <w:i/>
          <w:color w:val="767171" w:themeColor="background2" w:themeShade="80"/>
          <w:lang w:eastAsia="zh-CN"/>
        </w:rPr>
      </w:pPr>
      <w:r w:rsidRPr="0083558A">
        <w:rPr>
          <w:b/>
          <w:i/>
          <w:lang w:eastAsia="zh-CN"/>
        </w:rPr>
        <w:t>Observation 7: Compared with SF domain CSI compression Case 0, the complexity can be alleviated with extended solution, e.g., temporal domain CSI compression Case 2, since the Transformer part of the model for achieving SF domain CSI compression may not need to be so sophisticated.</w:t>
      </w:r>
    </w:p>
    <w:p w14:paraId="2D8B4D7D" w14:textId="77777777" w:rsidR="007B135B" w:rsidRPr="0083558A" w:rsidRDefault="007B135B" w:rsidP="007B135B">
      <w:pPr>
        <w:spacing w:before="120"/>
      </w:pPr>
      <w:r w:rsidRPr="0083558A">
        <w:rPr>
          <w:b/>
          <w:i/>
          <w:lang w:eastAsia="zh-CN"/>
        </w:rPr>
        <w:t>Observation 8: The method to achieve complexity reduction can be further achieved based on implementation, e.g., knowledge distillation, with negligible performance loss.</w:t>
      </w:r>
    </w:p>
    <w:p w14:paraId="54287526" w14:textId="77777777" w:rsidR="007B135B" w:rsidRPr="0083558A" w:rsidRDefault="007B135B" w:rsidP="00983D6F">
      <w:pPr>
        <w:pStyle w:val="Heading3"/>
        <w:rPr>
          <w:lang w:eastAsia="zh-CN"/>
        </w:rPr>
      </w:pPr>
      <w:r w:rsidRPr="0083558A">
        <w:rPr>
          <w:lang w:eastAsia="zh-CN"/>
        </w:rPr>
        <w:lastRenderedPageBreak/>
        <w:t>Potential specification impact</w:t>
      </w:r>
    </w:p>
    <w:p w14:paraId="2F230A3F" w14:textId="77777777" w:rsidR="007B135B" w:rsidRPr="0083558A" w:rsidRDefault="007B135B" w:rsidP="007B135B">
      <w:pPr>
        <w:spacing w:before="120"/>
        <w:rPr>
          <w:lang w:eastAsia="zh-CN"/>
        </w:rPr>
      </w:pPr>
      <w:r w:rsidRPr="0083558A">
        <w:rPr>
          <w:lang w:eastAsia="zh-CN"/>
        </w:rPr>
        <w:t>Similar to the principle of discussing EVM, the potential spec impact of the extended cases should focus on the additional aspects on top of Rel-18 AI/ML based SF CSI compression for which the potential spec impacts have been widely discussed.</w:t>
      </w:r>
    </w:p>
    <w:p w14:paraId="6E4CEBC0" w14:textId="77777777" w:rsidR="007B135B" w:rsidRPr="0083558A" w:rsidRDefault="007B135B" w:rsidP="007B135B">
      <w:pPr>
        <w:spacing w:before="120"/>
        <w:rPr>
          <w:lang w:eastAsia="zh-CN"/>
        </w:rPr>
      </w:pPr>
      <w:r w:rsidRPr="0083558A">
        <w:rPr>
          <w:lang w:eastAsia="zh-CN"/>
        </w:rPr>
        <w:t>As one point that is analyzed and evaluated from previous sections, AI-TSF performance may degrade if no special handling is performed to cope with the UCI missing. One candidate to resolve this issue is to specify the signaling to re-align the accumulated CSI, e.g., triggering the reset of accumulated CSI.</w:t>
      </w:r>
    </w:p>
    <w:p w14:paraId="17FD0EED" w14:textId="77777777" w:rsidR="007B135B" w:rsidRPr="0083558A" w:rsidRDefault="007B135B" w:rsidP="007B135B">
      <w:pPr>
        <w:spacing w:before="120"/>
        <w:rPr>
          <w:lang w:eastAsia="zh-CN"/>
        </w:rPr>
      </w:pPr>
      <w:r w:rsidRPr="0083558A">
        <w:rPr>
          <w:lang w:eastAsia="zh-CN"/>
        </w:rPr>
        <w:t>Other aspects for AI-TSF can reuse the potential spec impact discussed for Rel-18 SF CSI compression to a large extent, e.g., data collection, inference, monitoring, etc.</w:t>
      </w:r>
    </w:p>
    <w:p w14:paraId="62325C68" w14:textId="5B1D0AAA" w:rsidR="007B135B" w:rsidRDefault="007B135B" w:rsidP="007B135B">
      <w:pPr>
        <w:spacing w:before="120"/>
        <w:rPr>
          <w:b/>
          <w:i/>
          <w:lang w:eastAsia="zh-CN"/>
        </w:rPr>
      </w:pPr>
      <w:r w:rsidRPr="0083558A">
        <w:rPr>
          <w:b/>
          <w:i/>
          <w:lang w:eastAsia="zh-CN"/>
        </w:rPr>
        <w:t xml:space="preserve">Proposal </w:t>
      </w:r>
      <w:r w:rsidR="00763A8B">
        <w:rPr>
          <w:b/>
          <w:i/>
          <w:lang w:eastAsia="zh-CN"/>
        </w:rPr>
        <w:t>2</w:t>
      </w:r>
      <w:r w:rsidRPr="0083558A">
        <w:rPr>
          <w:b/>
          <w:i/>
          <w:lang w:eastAsia="zh-CN"/>
        </w:rPr>
        <w:t xml:space="preserve">: For the </w:t>
      </w:r>
      <w:r w:rsidRPr="0083558A">
        <w:rPr>
          <w:b/>
          <w:i/>
        </w:rPr>
        <w:t xml:space="preserve">additional </w:t>
      </w:r>
      <w:r w:rsidRPr="0083558A">
        <w:rPr>
          <w:b/>
          <w:i/>
          <w:lang w:eastAsia="zh-CN"/>
        </w:rPr>
        <w:t>potential spec impact of temporal domain CSI compression Case 2 on top of Rel-18 SF domain CSI compression, consider methods to handle the misalignment of the accumulated CSI between NW part model and UE part model due to UCI missing.</w:t>
      </w:r>
    </w:p>
    <w:p w14:paraId="090802C3" w14:textId="4F21AEA3" w:rsidR="00EC5858" w:rsidRPr="0083558A" w:rsidRDefault="00EC5858" w:rsidP="00EC5858">
      <w:pPr>
        <w:pStyle w:val="Heading2"/>
      </w:pPr>
      <w:r w:rsidRPr="0083558A">
        <w:t>Temporal domain CSI compression Case 3</w:t>
      </w:r>
    </w:p>
    <w:p w14:paraId="64BE449E" w14:textId="1EE54AA1" w:rsidR="00460A5E" w:rsidRDefault="00460A5E" w:rsidP="00EC5858">
      <w:pPr>
        <w:spacing w:before="120"/>
        <w:rPr>
          <w:lang w:eastAsia="zh-CN"/>
        </w:rPr>
      </w:pPr>
      <w:r>
        <w:rPr>
          <w:rFonts w:eastAsiaTheme="minorEastAsia"/>
          <w:bCs/>
          <w:lang w:eastAsia="zh-CN"/>
        </w:rPr>
        <w:t>In the RAN1#117 meeting</w:t>
      </w:r>
      <w:r w:rsidRPr="00AF2766">
        <w:rPr>
          <w:rFonts w:eastAsiaTheme="minorEastAsia"/>
          <w:bCs/>
          <w:lang w:eastAsia="zh-CN"/>
        </w:rPr>
        <w:t xml:space="preserve"> </w:t>
      </w:r>
      <w:r w:rsidRPr="00AF2766">
        <w:rPr>
          <w:rFonts w:eastAsiaTheme="minorEastAsia"/>
          <w:bCs/>
          <w:lang w:eastAsia="zh-CN"/>
        </w:rPr>
        <w:fldChar w:fldCharType="begin"/>
      </w:r>
      <w:r w:rsidRPr="00AF2766">
        <w:rPr>
          <w:rFonts w:eastAsiaTheme="minorEastAsia"/>
          <w:bCs/>
          <w:lang w:eastAsia="zh-CN"/>
        </w:rPr>
        <w:instrText xml:space="preserve"> REF _Ref162633600 \r \h  \* MERGEFORMAT </w:instrText>
      </w:r>
      <w:r w:rsidRPr="00AF2766">
        <w:rPr>
          <w:rFonts w:eastAsiaTheme="minorEastAsia"/>
          <w:bCs/>
          <w:lang w:eastAsia="zh-CN"/>
        </w:rPr>
      </w:r>
      <w:r w:rsidRPr="00AF2766">
        <w:rPr>
          <w:rFonts w:eastAsiaTheme="minorEastAsia"/>
          <w:bCs/>
          <w:lang w:eastAsia="zh-CN"/>
        </w:rPr>
        <w:fldChar w:fldCharType="separate"/>
      </w:r>
      <w:r w:rsidR="00632917">
        <w:rPr>
          <w:rFonts w:eastAsiaTheme="minorEastAsia"/>
          <w:bCs/>
          <w:lang w:eastAsia="zh-CN"/>
        </w:rPr>
        <w:t>[2]</w:t>
      </w:r>
      <w:r w:rsidRPr="00AF2766">
        <w:rPr>
          <w:rFonts w:eastAsiaTheme="minorEastAsia"/>
          <w:bCs/>
          <w:lang w:eastAsia="zh-CN"/>
        </w:rPr>
        <w:fldChar w:fldCharType="end"/>
      </w:r>
      <w:r>
        <w:rPr>
          <w:rFonts w:eastAsiaTheme="minorEastAsia"/>
          <w:bCs/>
          <w:lang w:eastAsia="zh-CN"/>
        </w:rPr>
        <w:t xml:space="preserve">, </w:t>
      </w:r>
      <w:r>
        <w:rPr>
          <w:rFonts w:hint="eastAsia"/>
          <w:lang w:eastAsia="zh-CN"/>
        </w:rPr>
        <w:t>i</w:t>
      </w:r>
      <w:r>
        <w:rPr>
          <w:lang w:eastAsia="zh-CN"/>
        </w:rPr>
        <w:t xml:space="preserve">t has been agreed </w:t>
      </w:r>
      <w:r w:rsidR="00111194">
        <w:rPr>
          <w:lang w:eastAsia="zh-CN"/>
        </w:rPr>
        <w:t>to study the LCM related impact for separate prediction and compression, as well as joint prediction and compression.</w:t>
      </w:r>
    </w:p>
    <w:tbl>
      <w:tblPr>
        <w:tblStyle w:val="TableGrid"/>
        <w:tblW w:w="0" w:type="auto"/>
        <w:tblLook w:val="04A0" w:firstRow="1" w:lastRow="0" w:firstColumn="1" w:lastColumn="0" w:noHBand="0" w:noVBand="1"/>
      </w:tblPr>
      <w:tblGrid>
        <w:gridCol w:w="9305"/>
      </w:tblGrid>
      <w:tr w:rsidR="00111194" w14:paraId="45BEC467" w14:textId="77777777" w:rsidTr="00111194">
        <w:tc>
          <w:tcPr>
            <w:tcW w:w="9305" w:type="dxa"/>
          </w:tcPr>
          <w:p w14:paraId="42817936" w14:textId="77777777" w:rsidR="00111194" w:rsidRPr="00983D6F" w:rsidRDefault="00111194" w:rsidP="00983D6F">
            <w:pPr>
              <w:spacing w:after="0"/>
              <w:rPr>
                <w:rFonts w:eastAsia="等线"/>
                <w:sz w:val="20"/>
                <w:highlight w:val="green"/>
                <w:lang w:eastAsia="zh-CN"/>
              </w:rPr>
            </w:pPr>
            <w:r w:rsidRPr="00983D6F">
              <w:rPr>
                <w:rFonts w:eastAsia="等线"/>
                <w:sz w:val="20"/>
                <w:highlight w:val="green"/>
                <w:lang w:eastAsia="zh-CN"/>
              </w:rPr>
              <w:t>Agreement</w:t>
            </w:r>
          </w:p>
          <w:p w14:paraId="5A568F27" w14:textId="225D499A" w:rsidR="00111194" w:rsidRPr="00983D6F" w:rsidRDefault="00111194" w:rsidP="00983D6F">
            <w:pPr>
              <w:spacing w:after="0"/>
            </w:pPr>
            <w:r w:rsidRPr="00983D6F">
              <w:rPr>
                <w:sz w:val="20"/>
              </w:rPr>
              <w:t>For temporal domain aspects Case 3 and 4, study the impact on LCM aspects of separate prediction and compression</w:t>
            </w:r>
            <w:r w:rsidRPr="00983D6F">
              <w:rPr>
                <w:rFonts w:eastAsia="等线"/>
                <w:sz w:val="20"/>
                <w:lang w:eastAsia="zh-CN"/>
              </w:rPr>
              <w:t>,</w:t>
            </w:r>
            <w:r w:rsidRPr="00983D6F">
              <w:rPr>
                <w:sz w:val="20"/>
              </w:rPr>
              <w:t xml:space="preserve"> </w:t>
            </w:r>
            <w:r w:rsidRPr="00983D6F">
              <w:rPr>
                <w:rFonts w:eastAsia="等线"/>
                <w:sz w:val="20"/>
                <w:lang w:eastAsia="zh-CN"/>
              </w:rPr>
              <w:t xml:space="preserve">and </w:t>
            </w:r>
            <w:r w:rsidRPr="00983D6F">
              <w:rPr>
                <w:sz w:val="20"/>
              </w:rPr>
              <w:t>joint prediction and compression.</w:t>
            </w:r>
          </w:p>
        </w:tc>
      </w:tr>
    </w:tbl>
    <w:p w14:paraId="50CBFA75" w14:textId="34998734" w:rsidR="00EC5858" w:rsidRPr="0083558A" w:rsidRDefault="00EC5858" w:rsidP="00983D6F">
      <w:pPr>
        <w:spacing w:before="120"/>
        <w:rPr>
          <w:lang w:eastAsia="zh-CN"/>
        </w:rPr>
      </w:pPr>
      <w:r w:rsidRPr="0083558A">
        <w:rPr>
          <w:lang w:eastAsia="zh-CN"/>
        </w:rPr>
        <w:t xml:space="preserve">If the two features are regarded as two separate models, the LCM procedures are </w:t>
      </w:r>
      <w:r w:rsidR="006C433F">
        <w:rPr>
          <w:lang w:eastAsia="zh-CN"/>
        </w:rPr>
        <w:t>separately performed for</w:t>
      </w:r>
      <w:r w:rsidRPr="0083558A">
        <w:rPr>
          <w:lang w:eastAsia="zh-CN"/>
        </w:rPr>
        <w:t xml:space="preserve"> </w:t>
      </w:r>
      <w:r w:rsidR="006C433F">
        <w:rPr>
          <w:lang w:eastAsia="zh-CN"/>
        </w:rPr>
        <w:t>the</w:t>
      </w:r>
      <w:r w:rsidR="006C433F" w:rsidRPr="0083558A">
        <w:rPr>
          <w:lang w:eastAsia="zh-CN"/>
        </w:rPr>
        <w:t xml:space="preserve"> </w:t>
      </w:r>
      <w:r w:rsidRPr="0083558A">
        <w:rPr>
          <w:lang w:eastAsia="zh-CN"/>
        </w:rPr>
        <w:t>two individual features</w:t>
      </w:r>
      <w:r w:rsidR="00AD03C2">
        <w:rPr>
          <w:lang w:eastAsia="zh-CN"/>
        </w:rPr>
        <w:t>.</w:t>
      </w:r>
      <w:r w:rsidRPr="0083558A">
        <w:rPr>
          <w:lang w:eastAsia="zh-CN"/>
        </w:rPr>
        <w:t xml:space="preserve"> </w:t>
      </w:r>
      <w:r w:rsidR="00AD03C2">
        <w:rPr>
          <w:lang w:eastAsia="zh-CN"/>
        </w:rPr>
        <w:t>F</w:t>
      </w:r>
      <w:r w:rsidRPr="0083558A">
        <w:rPr>
          <w:lang w:eastAsia="zh-CN"/>
        </w:rPr>
        <w:t>or model control, the two models are individually activated/deactivated, e.g., it is possible to keep one model running while switch off the other one</w:t>
      </w:r>
      <w:r w:rsidR="00AD03C2">
        <w:rPr>
          <w:lang w:eastAsia="zh-CN"/>
        </w:rPr>
        <w:t>.</w:t>
      </w:r>
      <w:r w:rsidRPr="0083558A">
        <w:rPr>
          <w:lang w:eastAsia="zh-CN"/>
        </w:rPr>
        <w:t xml:space="preserve"> </w:t>
      </w:r>
      <w:r w:rsidR="00AD03C2">
        <w:rPr>
          <w:lang w:eastAsia="zh-CN"/>
        </w:rPr>
        <w:t>F</w:t>
      </w:r>
      <w:r w:rsidR="00AD03C2" w:rsidRPr="0083558A">
        <w:rPr>
          <w:lang w:eastAsia="zh-CN"/>
        </w:rPr>
        <w:t xml:space="preserve">or </w:t>
      </w:r>
      <w:r w:rsidRPr="0083558A">
        <w:rPr>
          <w:lang w:eastAsia="zh-CN"/>
        </w:rPr>
        <w:t xml:space="preserve">data collection, the data for CSI compression (e.g., </w:t>
      </w:r>
      <w:r w:rsidR="001017FC">
        <w:rPr>
          <w:lang w:eastAsia="zh-CN"/>
        </w:rPr>
        <w:t xml:space="preserve">multiple </w:t>
      </w:r>
      <w:r w:rsidRPr="0083558A">
        <w:rPr>
          <w:lang w:eastAsia="zh-CN"/>
        </w:rPr>
        <w:t xml:space="preserve">precoding </w:t>
      </w:r>
      <w:r w:rsidR="00724912" w:rsidRPr="0083558A">
        <w:rPr>
          <w:lang w:eastAsia="zh-CN"/>
        </w:rPr>
        <w:t>matri</w:t>
      </w:r>
      <w:r w:rsidR="00724912">
        <w:rPr>
          <w:lang w:eastAsia="zh-CN"/>
        </w:rPr>
        <w:t>ces</w:t>
      </w:r>
      <w:r w:rsidR="00724912" w:rsidRPr="0083558A">
        <w:rPr>
          <w:lang w:eastAsia="zh-CN"/>
        </w:rPr>
        <w:t xml:space="preserve"> </w:t>
      </w:r>
      <w:r w:rsidRPr="0083558A">
        <w:rPr>
          <w:lang w:eastAsia="zh-CN"/>
        </w:rPr>
        <w:t xml:space="preserve">for the </w:t>
      </w:r>
      <w:r w:rsidR="00724912">
        <w:rPr>
          <w:lang w:eastAsia="zh-CN"/>
        </w:rPr>
        <w:t>predicted instances</w:t>
      </w:r>
      <w:r w:rsidRPr="0083558A">
        <w:rPr>
          <w:lang w:eastAsia="zh-CN"/>
        </w:rPr>
        <w:t xml:space="preserve"> as input and label) can be reported</w:t>
      </w:r>
      <w:r w:rsidR="00A33407">
        <w:rPr>
          <w:lang w:eastAsia="zh-CN"/>
        </w:rPr>
        <w:t xml:space="preserve"> to NW, while the </w:t>
      </w:r>
      <w:r w:rsidR="00A33407" w:rsidRPr="0083558A">
        <w:rPr>
          <w:lang w:eastAsia="zh-CN"/>
        </w:rPr>
        <w:t xml:space="preserve">data </w:t>
      </w:r>
      <w:r w:rsidR="00793D88">
        <w:rPr>
          <w:lang w:eastAsia="zh-CN"/>
        </w:rPr>
        <w:t xml:space="preserve">collection </w:t>
      </w:r>
      <w:r w:rsidR="00A33407">
        <w:rPr>
          <w:lang w:eastAsia="zh-CN"/>
        </w:rPr>
        <w:t xml:space="preserve">for </w:t>
      </w:r>
      <w:r w:rsidR="00A33407" w:rsidRPr="0083558A">
        <w:rPr>
          <w:lang w:eastAsia="zh-CN"/>
        </w:rPr>
        <w:t xml:space="preserve">CSI prediction (e.g., channel </w:t>
      </w:r>
      <w:r w:rsidR="00E03A69" w:rsidRPr="0083558A">
        <w:rPr>
          <w:lang w:eastAsia="zh-CN"/>
        </w:rPr>
        <w:t>matri</w:t>
      </w:r>
      <w:r w:rsidR="00E03A69">
        <w:rPr>
          <w:lang w:eastAsia="zh-CN"/>
        </w:rPr>
        <w:t>ces</w:t>
      </w:r>
      <w:r w:rsidR="00E03A69" w:rsidRPr="0083558A">
        <w:rPr>
          <w:lang w:eastAsia="zh-CN"/>
        </w:rPr>
        <w:t xml:space="preserve"> </w:t>
      </w:r>
      <w:r w:rsidR="00A33407" w:rsidRPr="0083558A">
        <w:rPr>
          <w:lang w:eastAsia="zh-CN"/>
        </w:rPr>
        <w:t xml:space="preserve">for the </w:t>
      </w:r>
      <w:r w:rsidR="00FB5A00">
        <w:rPr>
          <w:lang w:eastAsia="zh-CN"/>
        </w:rPr>
        <w:t>observation</w:t>
      </w:r>
      <w:r w:rsidR="00FB5A00" w:rsidRPr="0083558A">
        <w:rPr>
          <w:lang w:eastAsia="zh-CN"/>
        </w:rPr>
        <w:t xml:space="preserve"> slot</w:t>
      </w:r>
      <w:r w:rsidR="00FB5A00">
        <w:rPr>
          <w:lang w:eastAsia="zh-CN"/>
        </w:rPr>
        <w:t>s</w:t>
      </w:r>
      <w:r w:rsidR="00FB5A00" w:rsidRPr="0083558A">
        <w:rPr>
          <w:lang w:eastAsia="zh-CN"/>
        </w:rPr>
        <w:t xml:space="preserve"> </w:t>
      </w:r>
      <w:r w:rsidR="00A33407" w:rsidRPr="0083558A">
        <w:rPr>
          <w:lang w:eastAsia="zh-CN"/>
        </w:rPr>
        <w:t xml:space="preserve">as input and channel </w:t>
      </w:r>
      <w:r w:rsidR="00E03A69" w:rsidRPr="0083558A">
        <w:rPr>
          <w:lang w:eastAsia="zh-CN"/>
        </w:rPr>
        <w:t>matri</w:t>
      </w:r>
      <w:r w:rsidR="00E03A69">
        <w:rPr>
          <w:lang w:eastAsia="zh-CN"/>
        </w:rPr>
        <w:t>ces</w:t>
      </w:r>
      <w:r w:rsidR="00E03A69" w:rsidRPr="0083558A">
        <w:rPr>
          <w:lang w:eastAsia="zh-CN"/>
        </w:rPr>
        <w:t xml:space="preserve"> </w:t>
      </w:r>
      <w:r w:rsidR="00A33407" w:rsidRPr="0083558A">
        <w:rPr>
          <w:lang w:eastAsia="zh-CN"/>
        </w:rPr>
        <w:t>for the future slot</w:t>
      </w:r>
      <w:r w:rsidR="00220E22">
        <w:rPr>
          <w:lang w:eastAsia="zh-CN"/>
        </w:rPr>
        <w:t>s</w:t>
      </w:r>
      <w:r w:rsidR="00A33407" w:rsidRPr="0083558A">
        <w:rPr>
          <w:lang w:eastAsia="zh-CN"/>
        </w:rPr>
        <w:t xml:space="preserve"> as label) </w:t>
      </w:r>
      <w:r w:rsidR="00A33407">
        <w:rPr>
          <w:lang w:eastAsia="zh-CN"/>
        </w:rPr>
        <w:t>can be performed autonomously by UE</w:t>
      </w:r>
      <w:r w:rsidR="00612A4B">
        <w:rPr>
          <w:lang w:eastAsia="zh-CN"/>
        </w:rPr>
        <w:t xml:space="preserve">; </w:t>
      </w:r>
      <w:r w:rsidR="00DE311A">
        <w:rPr>
          <w:lang w:eastAsia="zh-CN"/>
        </w:rPr>
        <w:t xml:space="preserve">in particular, </w:t>
      </w:r>
      <w:r w:rsidR="00063163">
        <w:rPr>
          <w:lang w:eastAsia="zh-CN"/>
        </w:rPr>
        <w:t xml:space="preserve">for the CSI compression model, </w:t>
      </w:r>
      <w:r w:rsidR="00612A4B">
        <w:rPr>
          <w:lang w:eastAsia="zh-CN"/>
        </w:rPr>
        <w:t xml:space="preserve">potential spec impact is needed to introduce new </w:t>
      </w:r>
      <w:r w:rsidR="004F57F5">
        <w:rPr>
          <w:lang w:eastAsia="zh-CN"/>
        </w:rPr>
        <w:t xml:space="preserve">type of ground-truth CSI of multiple </w:t>
      </w:r>
      <w:r w:rsidR="002B341C">
        <w:rPr>
          <w:lang w:eastAsia="zh-CN"/>
        </w:rPr>
        <w:t xml:space="preserve">predicted </w:t>
      </w:r>
      <w:r w:rsidR="004F57F5" w:rsidRPr="0083558A">
        <w:rPr>
          <w:lang w:eastAsia="zh-CN"/>
        </w:rPr>
        <w:t>precoding matri</w:t>
      </w:r>
      <w:r w:rsidR="004F57F5">
        <w:rPr>
          <w:lang w:eastAsia="zh-CN"/>
        </w:rPr>
        <w:t>ces</w:t>
      </w:r>
      <w:r w:rsidR="00AD03C2">
        <w:rPr>
          <w:lang w:eastAsia="zh-CN"/>
        </w:rPr>
        <w:t>.</w:t>
      </w:r>
      <w:r w:rsidRPr="0083558A">
        <w:rPr>
          <w:lang w:eastAsia="zh-CN"/>
        </w:rPr>
        <w:t xml:space="preserve"> </w:t>
      </w:r>
      <w:r w:rsidR="00EB7D70">
        <w:rPr>
          <w:lang w:eastAsia="zh-CN"/>
        </w:rPr>
        <w:t>F</w:t>
      </w:r>
      <w:r w:rsidR="00EB7D70" w:rsidRPr="0083558A">
        <w:rPr>
          <w:lang w:eastAsia="zh-CN"/>
        </w:rPr>
        <w:t xml:space="preserve">or inference, </w:t>
      </w:r>
      <w:r w:rsidR="00EB7D70">
        <w:rPr>
          <w:lang w:eastAsia="zh-CN"/>
        </w:rPr>
        <w:t xml:space="preserve">the CSI compression feature is performed </w:t>
      </w:r>
      <w:r w:rsidR="00391CCE">
        <w:rPr>
          <w:rFonts w:hint="eastAsia"/>
          <w:lang w:eastAsia="zh-CN"/>
        </w:rPr>
        <w:t>based</w:t>
      </w:r>
      <w:r w:rsidR="00391CCE">
        <w:rPr>
          <w:lang w:eastAsia="zh-CN"/>
        </w:rPr>
        <w:t xml:space="preserve"> on </w:t>
      </w:r>
      <w:r w:rsidR="00EB7D70">
        <w:rPr>
          <w:lang w:eastAsia="zh-CN"/>
        </w:rPr>
        <w:t xml:space="preserve">the output of the CSI prediction feature. </w:t>
      </w:r>
      <w:r w:rsidR="00AD03C2">
        <w:rPr>
          <w:lang w:eastAsia="zh-CN"/>
        </w:rPr>
        <w:t>F</w:t>
      </w:r>
      <w:r w:rsidR="00AD03C2" w:rsidRPr="0083558A">
        <w:rPr>
          <w:lang w:eastAsia="zh-CN"/>
        </w:rPr>
        <w:t xml:space="preserve">or </w:t>
      </w:r>
      <w:r w:rsidRPr="0083558A">
        <w:rPr>
          <w:lang w:eastAsia="zh-CN"/>
        </w:rPr>
        <w:t>monitoring, the two models are separately monitored</w:t>
      </w:r>
      <w:r w:rsidR="00C04B59">
        <w:rPr>
          <w:lang w:eastAsia="zh-CN"/>
        </w:rPr>
        <w:t xml:space="preserve">, where </w:t>
      </w:r>
      <w:r w:rsidR="008E3230">
        <w:rPr>
          <w:lang w:eastAsia="zh-CN"/>
        </w:rPr>
        <w:t xml:space="preserve">the </w:t>
      </w:r>
      <w:r w:rsidR="00C04B59">
        <w:rPr>
          <w:lang w:eastAsia="zh-CN"/>
        </w:rPr>
        <w:t xml:space="preserve">CSI compression feature compares </w:t>
      </w:r>
      <w:r w:rsidRPr="0083558A">
        <w:rPr>
          <w:lang w:eastAsia="zh-CN"/>
        </w:rPr>
        <w:t xml:space="preserve">the </w:t>
      </w:r>
      <w:r w:rsidR="005D113B">
        <w:rPr>
          <w:lang w:eastAsia="zh-CN"/>
        </w:rPr>
        <w:t xml:space="preserve">label of </w:t>
      </w:r>
      <w:r w:rsidR="00C04B59">
        <w:rPr>
          <w:lang w:eastAsia="zh-CN"/>
        </w:rPr>
        <w:t xml:space="preserve">predicted </w:t>
      </w:r>
      <w:r w:rsidR="00C85B06" w:rsidRPr="0083558A">
        <w:rPr>
          <w:lang w:eastAsia="zh-CN"/>
        </w:rPr>
        <w:t>precoding matri</w:t>
      </w:r>
      <w:r w:rsidR="00C85B06">
        <w:rPr>
          <w:lang w:eastAsia="zh-CN"/>
        </w:rPr>
        <w:t xml:space="preserve">ces </w:t>
      </w:r>
      <w:r w:rsidR="00C04B59">
        <w:rPr>
          <w:lang w:eastAsia="zh-CN"/>
        </w:rPr>
        <w:t xml:space="preserve">with the </w:t>
      </w:r>
      <w:r w:rsidR="005D113B">
        <w:rPr>
          <w:lang w:eastAsia="zh-CN"/>
        </w:rPr>
        <w:t xml:space="preserve">output of </w:t>
      </w:r>
      <w:r w:rsidR="00C04B59">
        <w:rPr>
          <w:lang w:eastAsia="zh-CN"/>
        </w:rPr>
        <w:t xml:space="preserve">recovered predicted </w:t>
      </w:r>
      <w:r w:rsidR="00C04B59" w:rsidRPr="0083558A">
        <w:rPr>
          <w:lang w:eastAsia="zh-CN"/>
        </w:rPr>
        <w:t>precoding matri</w:t>
      </w:r>
      <w:r w:rsidR="00C04B59">
        <w:rPr>
          <w:lang w:eastAsia="zh-CN"/>
        </w:rPr>
        <w:t>ces, while</w:t>
      </w:r>
      <w:r w:rsidR="00C731BE" w:rsidRPr="0083558A">
        <w:rPr>
          <w:lang w:eastAsia="zh-CN"/>
        </w:rPr>
        <w:t xml:space="preserve"> </w:t>
      </w:r>
      <w:r w:rsidR="002A5B06">
        <w:rPr>
          <w:lang w:eastAsia="zh-CN"/>
        </w:rPr>
        <w:t xml:space="preserve">the </w:t>
      </w:r>
      <w:r w:rsidRPr="0083558A">
        <w:rPr>
          <w:lang w:eastAsia="zh-CN"/>
        </w:rPr>
        <w:t>CSI prediction</w:t>
      </w:r>
      <w:r w:rsidR="005D113B" w:rsidRPr="005D113B">
        <w:rPr>
          <w:lang w:eastAsia="zh-CN"/>
        </w:rPr>
        <w:t xml:space="preserve"> </w:t>
      </w:r>
      <w:r w:rsidR="005D113B">
        <w:rPr>
          <w:lang w:eastAsia="zh-CN"/>
        </w:rPr>
        <w:t>compares</w:t>
      </w:r>
      <w:r w:rsidRPr="0083558A">
        <w:rPr>
          <w:lang w:eastAsia="zh-CN"/>
        </w:rPr>
        <w:t xml:space="preserve"> </w:t>
      </w:r>
      <w:r w:rsidR="005D113B" w:rsidRPr="0083558A">
        <w:rPr>
          <w:lang w:eastAsia="zh-CN"/>
        </w:rPr>
        <w:t xml:space="preserve">the </w:t>
      </w:r>
      <w:r w:rsidR="002A30EE">
        <w:rPr>
          <w:lang w:eastAsia="zh-CN"/>
        </w:rPr>
        <w:t>label</w:t>
      </w:r>
      <w:r w:rsidR="005D113B" w:rsidRPr="0083558A">
        <w:rPr>
          <w:lang w:eastAsia="zh-CN"/>
        </w:rPr>
        <w:t xml:space="preserve"> of</w:t>
      </w:r>
      <w:r w:rsidR="005D113B" w:rsidRPr="00C85B06">
        <w:rPr>
          <w:lang w:eastAsia="zh-CN"/>
        </w:rPr>
        <w:t xml:space="preserve"> </w:t>
      </w:r>
      <w:r w:rsidR="002A30EE">
        <w:rPr>
          <w:lang w:eastAsia="zh-CN"/>
        </w:rPr>
        <w:t xml:space="preserve">future </w:t>
      </w:r>
      <w:r w:rsidR="00A27C55">
        <w:rPr>
          <w:lang w:eastAsia="zh-CN"/>
        </w:rPr>
        <w:t xml:space="preserve">CSI </w:t>
      </w:r>
      <w:r w:rsidR="005D113B">
        <w:rPr>
          <w:lang w:eastAsia="zh-CN"/>
        </w:rPr>
        <w:t xml:space="preserve">with the </w:t>
      </w:r>
      <w:r w:rsidR="002A30EE">
        <w:rPr>
          <w:lang w:eastAsia="zh-CN"/>
        </w:rPr>
        <w:t xml:space="preserve">output of </w:t>
      </w:r>
      <w:r w:rsidR="00C25811">
        <w:rPr>
          <w:lang w:eastAsia="zh-CN"/>
        </w:rPr>
        <w:t>predicted CSI</w:t>
      </w:r>
      <w:r w:rsidR="003A63B6">
        <w:rPr>
          <w:lang w:eastAsia="zh-CN"/>
        </w:rPr>
        <w:t xml:space="preserve">; </w:t>
      </w:r>
      <w:r w:rsidR="005C1AD2">
        <w:rPr>
          <w:lang w:eastAsia="zh-CN"/>
        </w:rPr>
        <w:t xml:space="preserve">in particular, </w:t>
      </w:r>
      <w:r w:rsidR="00E924D1">
        <w:rPr>
          <w:lang w:eastAsia="zh-CN"/>
        </w:rPr>
        <w:t xml:space="preserve">for the CSI prediction </w:t>
      </w:r>
      <w:r w:rsidR="000A0249">
        <w:rPr>
          <w:lang w:eastAsia="zh-CN"/>
        </w:rPr>
        <w:t>model</w:t>
      </w:r>
      <w:r w:rsidR="00E924D1">
        <w:rPr>
          <w:lang w:eastAsia="zh-CN"/>
        </w:rPr>
        <w:t xml:space="preserve">, </w:t>
      </w:r>
      <w:r w:rsidR="00E00700">
        <w:rPr>
          <w:lang w:eastAsia="zh-CN"/>
        </w:rPr>
        <w:t xml:space="preserve">potential spec </w:t>
      </w:r>
      <w:r w:rsidR="004349D5">
        <w:rPr>
          <w:lang w:eastAsia="zh-CN"/>
        </w:rPr>
        <w:t>effort</w:t>
      </w:r>
      <w:r w:rsidR="00E00700">
        <w:rPr>
          <w:lang w:eastAsia="zh-CN"/>
        </w:rPr>
        <w:t xml:space="preserve"> is needed to determine </w:t>
      </w:r>
      <w:r w:rsidR="003A63B6">
        <w:rPr>
          <w:lang w:eastAsia="zh-CN"/>
        </w:rPr>
        <w:t xml:space="preserve">the type of </w:t>
      </w:r>
      <w:r w:rsidR="009C157C">
        <w:rPr>
          <w:lang w:eastAsia="zh-CN"/>
        </w:rPr>
        <w:t>predicted CSI for metric calculation</w:t>
      </w:r>
      <w:r w:rsidR="003A63B6">
        <w:rPr>
          <w:lang w:eastAsia="zh-CN"/>
        </w:rPr>
        <w:t xml:space="preserve">, e.g., </w:t>
      </w:r>
      <w:r w:rsidR="003A63B6" w:rsidRPr="0083558A">
        <w:rPr>
          <w:lang w:eastAsia="zh-CN"/>
        </w:rPr>
        <w:t>precoding matri</w:t>
      </w:r>
      <w:r w:rsidR="003A63B6">
        <w:rPr>
          <w:lang w:eastAsia="zh-CN"/>
        </w:rPr>
        <w:t>ces</w:t>
      </w:r>
      <w:r w:rsidR="00A30B9E">
        <w:rPr>
          <w:lang w:eastAsia="zh-CN"/>
        </w:rPr>
        <w:t xml:space="preserve"> (input of encoder)</w:t>
      </w:r>
      <w:r w:rsidR="003A63B6">
        <w:rPr>
          <w:lang w:eastAsia="zh-CN"/>
        </w:rPr>
        <w:t xml:space="preserve"> or channel </w:t>
      </w:r>
      <w:r w:rsidR="009B18A7" w:rsidRPr="0083558A">
        <w:rPr>
          <w:lang w:eastAsia="zh-CN"/>
        </w:rPr>
        <w:t>matri</w:t>
      </w:r>
      <w:r w:rsidR="009B18A7">
        <w:rPr>
          <w:lang w:eastAsia="zh-CN"/>
        </w:rPr>
        <w:t xml:space="preserve">ces </w:t>
      </w:r>
      <w:r w:rsidR="00A30B9E">
        <w:rPr>
          <w:lang w:eastAsia="zh-CN"/>
        </w:rPr>
        <w:t>(output of CSI prediction model)</w:t>
      </w:r>
      <w:r w:rsidRPr="0083558A">
        <w:rPr>
          <w:lang w:eastAsia="zh-CN"/>
        </w:rPr>
        <w:t>.</w:t>
      </w:r>
    </w:p>
    <w:p w14:paraId="3C54456D" w14:textId="52463DC8" w:rsidR="00EC5858" w:rsidRPr="0083558A" w:rsidRDefault="00EC5858" w:rsidP="00EC5858">
      <w:pPr>
        <w:rPr>
          <w:lang w:eastAsia="zh-CN"/>
        </w:rPr>
      </w:pPr>
      <w:r w:rsidRPr="0083558A">
        <w:rPr>
          <w:lang w:eastAsia="zh-CN"/>
        </w:rPr>
        <w:t xml:space="preserve">On the other hand, if the two features are </w:t>
      </w:r>
      <w:r w:rsidR="00B952E0">
        <w:rPr>
          <w:lang w:eastAsia="zh-CN"/>
        </w:rPr>
        <w:t>performed</w:t>
      </w:r>
      <w:r w:rsidR="00B952E0" w:rsidRPr="0083558A">
        <w:rPr>
          <w:lang w:eastAsia="zh-CN"/>
        </w:rPr>
        <w:t xml:space="preserve"> </w:t>
      </w:r>
      <w:r w:rsidR="00B952E0">
        <w:rPr>
          <w:lang w:eastAsia="zh-CN"/>
        </w:rPr>
        <w:t xml:space="preserve">with </w:t>
      </w:r>
      <w:r w:rsidRPr="0083558A">
        <w:rPr>
          <w:lang w:eastAsia="zh-CN"/>
        </w:rPr>
        <w:t xml:space="preserve">one single model, </w:t>
      </w:r>
      <w:r w:rsidR="00CF7A82">
        <w:rPr>
          <w:lang w:eastAsia="zh-CN"/>
        </w:rPr>
        <w:t xml:space="preserve">i.e., joint prediction and compression, </w:t>
      </w:r>
      <w:r w:rsidRPr="0083558A">
        <w:rPr>
          <w:lang w:eastAsia="zh-CN"/>
        </w:rPr>
        <w:t>the LCM procedures may be different from either CSI compression or CSI prediction</w:t>
      </w:r>
      <w:r w:rsidR="00AD03C2">
        <w:rPr>
          <w:lang w:eastAsia="zh-CN"/>
        </w:rPr>
        <w:t>.</w:t>
      </w:r>
      <w:r w:rsidRPr="0083558A">
        <w:rPr>
          <w:lang w:eastAsia="zh-CN"/>
        </w:rPr>
        <w:t xml:space="preserve"> </w:t>
      </w:r>
      <w:r w:rsidR="00AD03C2">
        <w:rPr>
          <w:lang w:eastAsia="zh-CN"/>
        </w:rPr>
        <w:t>F</w:t>
      </w:r>
      <w:r w:rsidRPr="0083558A">
        <w:rPr>
          <w:lang w:eastAsia="zh-CN"/>
        </w:rPr>
        <w:t>or model control, the compression plus prediction feature is activated/deactivated as a single model</w:t>
      </w:r>
      <w:r w:rsidR="00AD03C2">
        <w:rPr>
          <w:lang w:eastAsia="zh-CN"/>
        </w:rPr>
        <w:t>.</w:t>
      </w:r>
      <w:r w:rsidRPr="0083558A">
        <w:rPr>
          <w:lang w:eastAsia="zh-CN"/>
        </w:rPr>
        <w:t xml:space="preserve"> </w:t>
      </w:r>
      <w:r w:rsidR="00AD03C2">
        <w:rPr>
          <w:lang w:eastAsia="zh-CN"/>
        </w:rPr>
        <w:t>F</w:t>
      </w:r>
      <w:r w:rsidRPr="0083558A">
        <w:rPr>
          <w:lang w:eastAsia="zh-CN"/>
        </w:rPr>
        <w:t xml:space="preserve">or data collection, </w:t>
      </w:r>
      <w:r w:rsidR="004349D5">
        <w:rPr>
          <w:lang w:eastAsia="zh-CN"/>
        </w:rPr>
        <w:t>spec effort</w:t>
      </w:r>
      <w:r w:rsidR="004349D5" w:rsidRPr="0083558A">
        <w:rPr>
          <w:lang w:eastAsia="zh-CN"/>
        </w:rPr>
        <w:t xml:space="preserve"> </w:t>
      </w:r>
      <w:r w:rsidRPr="0083558A">
        <w:rPr>
          <w:lang w:eastAsia="zh-CN"/>
        </w:rPr>
        <w:t>may</w:t>
      </w:r>
      <w:r w:rsidR="003E731C">
        <w:rPr>
          <w:lang w:eastAsia="zh-CN"/>
        </w:rPr>
        <w:t xml:space="preserve"> be needed to</w:t>
      </w:r>
      <w:r w:rsidRPr="0083558A">
        <w:rPr>
          <w:lang w:eastAsia="zh-CN"/>
        </w:rPr>
        <w:t xml:space="preserve"> introduce a new combination of input and label (e.g., channel matri</w:t>
      </w:r>
      <w:r w:rsidR="00790D4C">
        <w:rPr>
          <w:lang w:eastAsia="zh-CN"/>
        </w:rPr>
        <w:t>ces</w:t>
      </w:r>
      <w:r w:rsidRPr="0083558A">
        <w:rPr>
          <w:lang w:eastAsia="zh-CN"/>
        </w:rPr>
        <w:t xml:space="preserve"> for the </w:t>
      </w:r>
      <w:r w:rsidR="00D41B53">
        <w:rPr>
          <w:lang w:eastAsia="zh-CN"/>
        </w:rPr>
        <w:t>observation</w:t>
      </w:r>
      <w:r w:rsidRPr="0083558A">
        <w:rPr>
          <w:lang w:eastAsia="zh-CN"/>
        </w:rPr>
        <w:t xml:space="preserve"> slot</w:t>
      </w:r>
      <w:r w:rsidR="00126A83">
        <w:rPr>
          <w:lang w:eastAsia="zh-CN"/>
        </w:rPr>
        <w:t>s</w:t>
      </w:r>
      <w:r w:rsidRPr="0083558A">
        <w:rPr>
          <w:lang w:eastAsia="zh-CN"/>
        </w:rPr>
        <w:t xml:space="preserve"> as input and precoding </w:t>
      </w:r>
      <w:r w:rsidR="00A55DFD" w:rsidRPr="0083558A">
        <w:rPr>
          <w:lang w:eastAsia="zh-CN"/>
        </w:rPr>
        <w:t>matri</w:t>
      </w:r>
      <w:r w:rsidR="00A55DFD">
        <w:rPr>
          <w:lang w:eastAsia="zh-CN"/>
        </w:rPr>
        <w:t>ces</w:t>
      </w:r>
      <w:r w:rsidR="00A55DFD" w:rsidRPr="0083558A">
        <w:rPr>
          <w:lang w:eastAsia="zh-CN"/>
        </w:rPr>
        <w:t xml:space="preserve"> </w:t>
      </w:r>
      <w:r w:rsidRPr="0083558A">
        <w:rPr>
          <w:lang w:eastAsia="zh-CN"/>
        </w:rPr>
        <w:t>for the future slot</w:t>
      </w:r>
      <w:r w:rsidR="00A55DFD">
        <w:rPr>
          <w:lang w:eastAsia="zh-CN"/>
        </w:rPr>
        <w:t>s</w:t>
      </w:r>
      <w:r w:rsidRPr="0083558A">
        <w:rPr>
          <w:lang w:eastAsia="zh-CN"/>
        </w:rPr>
        <w:t xml:space="preserve"> as label)</w:t>
      </w:r>
      <w:r w:rsidR="00AD03C2">
        <w:rPr>
          <w:lang w:eastAsia="zh-CN"/>
        </w:rPr>
        <w:t>.</w:t>
      </w:r>
      <w:r w:rsidRPr="0083558A">
        <w:rPr>
          <w:lang w:eastAsia="zh-CN"/>
        </w:rPr>
        <w:t xml:space="preserve"> </w:t>
      </w:r>
      <w:r w:rsidR="00AD03C2">
        <w:rPr>
          <w:lang w:eastAsia="zh-CN"/>
        </w:rPr>
        <w:t>F</w:t>
      </w:r>
      <w:r w:rsidRPr="0083558A">
        <w:rPr>
          <w:lang w:eastAsia="zh-CN"/>
        </w:rPr>
        <w:t>or inference, whether/how to derive CQI/RI may need further discussion: as the output of the model, or calculated based on some intermediate output of the model</w:t>
      </w:r>
      <w:r w:rsidR="000507DB">
        <w:rPr>
          <w:lang w:eastAsia="zh-CN"/>
        </w:rPr>
        <w:t>.</w:t>
      </w:r>
      <w:r w:rsidRPr="0083558A">
        <w:rPr>
          <w:lang w:eastAsia="zh-CN"/>
        </w:rPr>
        <w:t xml:space="preserve"> </w:t>
      </w:r>
      <w:r w:rsidR="000507DB">
        <w:rPr>
          <w:lang w:eastAsia="zh-CN"/>
        </w:rPr>
        <w:t>F</w:t>
      </w:r>
      <w:r w:rsidRPr="0083558A">
        <w:rPr>
          <w:lang w:eastAsia="zh-CN"/>
        </w:rPr>
        <w:t xml:space="preserve">or monitoring, </w:t>
      </w:r>
      <w:r w:rsidR="000D6C53">
        <w:rPr>
          <w:lang w:eastAsia="zh-CN"/>
        </w:rPr>
        <w:t xml:space="preserve">the metric is calculated by </w:t>
      </w:r>
      <w:r w:rsidR="007D0B44">
        <w:rPr>
          <w:lang w:eastAsia="zh-CN"/>
        </w:rPr>
        <w:t>compar</w:t>
      </w:r>
      <w:r w:rsidR="000D6C53">
        <w:rPr>
          <w:lang w:eastAsia="zh-CN"/>
        </w:rPr>
        <w:t>ing</w:t>
      </w:r>
      <w:r w:rsidR="007D0B44" w:rsidRPr="0083558A">
        <w:rPr>
          <w:lang w:eastAsia="zh-CN"/>
        </w:rPr>
        <w:t xml:space="preserve"> the </w:t>
      </w:r>
      <w:r w:rsidR="007D0B44">
        <w:rPr>
          <w:lang w:eastAsia="zh-CN"/>
        </w:rPr>
        <w:t>label</w:t>
      </w:r>
      <w:r w:rsidR="007D0B44" w:rsidRPr="0083558A">
        <w:rPr>
          <w:lang w:eastAsia="zh-CN"/>
        </w:rPr>
        <w:t xml:space="preserve"> of</w:t>
      </w:r>
      <w:r w:rsidR="007D0B44" w:rsidRPr="00C85B06">
        <w:rPr>
          <w:lang w:eastAsia="zh-CN"/>
        </w:rPr>
        <w:t xml:space="preserve"> </w:t>
      </w:r>
      <w:r w:rsidR="007D0B44">
        <w:rPr>
          <w:lang w:eastAsia="zh-CN"/>
        </w:rPr>
        <w:t xml:space="preserve">future CSI with the output of </w:t>
      </w:r>
      <w:r w:rsidR="002D0D7D">
        <w:rPr>
          <w:lang w:eastAsia="zh-CN"/>
        </w:rPr>
        <w:t xml:space="preserve">recovered </w:t>
      </w:r>
      <w:r w:rsidR="007D0B44">
        <w:rPr>
          <w:lang w:eastAsia="zh-CN"/>
        </w:rPr>
        <w:t>predicted CSI</w:t>
      </w:r>
      <w:r w:rsidR="00776E7E">
        <w:rPr>
          <w:lang w:eastAsia="zh-CN"/>
        </w:rPr>
        <w:t>; similar</w:t>
      </w:r>
      <w:r w:rsidR="008E7E20">
        <w:rPr>
          <w:lang w:eastAsia="zh-CN"/>
        </w:rPr>
        <w:t xml:space="preserve"> to separate prediction and compression</w:t>
      </w:r>
      <w:r w:rsidR="00776E7E">
        <w:rPr>
          <w:lang w:eastAsia="zh-CN"/>
        </w:rPr>
        <w:t>, potential spec effort is needed to determine the type of predicted CSI</w:t>
      </w:r>
      <w:r w:rsidR="004575B9">
        <w:rPr>
          <w:lang w:eastAsia="zh-CN"/>
        </w:rPr>
        <w:t xml:space="preserve"> (</w:t>
      </w:r>
      <w:r w:rsidR="000E1DB1">
        <w:rPr>
          <w:lang w:eastAsia="zh-CN"/>
        </w:rPr>
        <w:t xml:space="preserve">e.g., </w:t>
      </w:r>
      <w:r w:rsidR="004575B9">
        <w:rPr>
          <w:lang w:eastAsia="zh-CN"/>
        </w:rPr>
        <w:t xml:space="preserve">channel </w:t>
      </w:r>
      <w:r w:rsidR="004575B9" w:rsidRPr="0083558A">
        <w:rPr>
          <w:lang w:eastAsia="zh-CN"/>
        </w:rPr>
        <w:t>matri</w:t>
      </w:r>
      <w:r w:rsidR="004575B9">
        <w:rPr>
          <w:lang w:eastAsia="zh-CN"/>
        </w:rPr>
        <w:t xml:space="preserve">ces or </w:t>
      </w:r>
      <w:r w:rsidR="004575B9" w:rsidRPr="0083558A">
        <w:rPr>
          <w:lang w:eastAsia="zh-CN"/>
        </w:rPr>
        <w:t>precoding matri</w:t>
      </w:r>
      <w:r w:rsidR="004575B9">
        <w:rPr>
          <w:lang w:eastAsia="zh-CN"/>
        </w:rPr>
        <w:t>ces)</w:t>
      </w:r>
      <w:r w:rsidR="00776E7E">
        <w:rPr>
          <w:lang w:eastAsia="zh-CN"/>
        </w:rPr>
        <w:t xml:space="preserve"> for metric calculation</w:t>
      </w:r>
      <w:r w:rsidRPr="0083558A">
        <w:rPr>
          <w:lang w:eastAsia="zh-CN"/>
        </w:rPr>
        <w:t>.</w:t>
      </w:r>
    </w:p>
    <w:p w14:paraId="07F84828" w14:textId="443E3B21" w:rsidR="00EC5858" w:rsidRPr="0083558A" w:rsidRDefault="00EC5858" w:rsidP="00EC5858">
      <w:pPr>
        <w:spacing w:before="120"/>
        <w:rPr>
          <w:b/>
          <w:i/>
          <w:lang w:eastAsia="zh-CN"/>
        </w:rPr>
      </w:pPr>
      <w:r w:rsidRPr="0083558A">
        <w:rPr>
          <w:b/>
          <w:i/>
          <w:lang w:eastAsia="zh-CN"/>
        </w:rPr>
        <w:t xml:space="preserve">Proposal </w:t>
      </w:r>
      <w:r w:rsidR="00763A8B">
        <w:rPr>
          <w:b/>
          <w:i/>
          <w:lang w:eastAsia="zh-CN"/>
        </w:rPr>
        <w:t>3</w:t>
      </w:r>
      <w:r w:rsidRPr="0083558A">
        <w:rPr>
          <w:b/>
          <w:i/>
          <w:lang w:eastAsia="zh-CN"/>
        </w:rPr>
        <w:t xml:space="preserve">: For </w:t>
      </w:r>
      <w:r w:rsidRPr="0083558A">
        <w:rPr>
          <w:b/>
          <w:i/>
        </w:rPr>
        <w:t xml:space="preserve">the </w:t>
      </w:r>
      <w:r w:rsidR="007835DA">
        <w:rPr>
          <w:b/>
          <w:i/>
        </w:rPr>
        <w:t>additional</w:t>
      </w:r>
      <w:r w:rsidR="007835DA" w:rsidRPr="0083558A">
        <w:rPr>
          <w:b/>
          <w:i/>
        </w:rPr>
        <w:t xml:space="preserve"> </w:t>
      </w:r>
      <w:r w:rsidRPr="0083558A">
        <w:rPr>
          <w:b/>
          <w:i/>
        </w:rPr>
        <w:t xml:space="preserve">potential spec impact </w:t>
      </w:r>
      <w:r w:rsidR="00AE61E4">
        <w:rPr>
          <w:b/>
          <w:i/>
        </w:rPr>
        <w:t>of</w:t>
      </w:r>
      <w:r w:rsidRPr="0083558A">
        <w:rPr>
          <w:b/>
          <w:i/>
        </w:rPr>
        <w:t xml:space="preserve"> </w:t>
      </w:r>
      <w:r w:rsidRPr="0083558A">
        <w:rPr>
          <w:b/>
          <w:i/>
          <w:lang w:eastAsia="zh-CN"/>
        </w:rPr>
        <w:t xml:space="preserve">temporal </w:t>
      </w:r>
      <w:r w:rsidR="000270B9" w:rsidRPr="0083558A">
        <w:rPr>
          <w:b/>
          <w:i/>
          <w:lang w:eastAsia="zh-CN"/>
        </w:rPr>
        <w:t xml:space="preserve">domain </w:t>
      </w:r>
      <w:r w:rsidRPr="0083558A">
        <w:rPr>
          <w:b/>
          <w:i/>
          <w:lang w:eastAsia="zh-CN"/>
        </w:rPr>
        <w:t>CSI compression Case 3</w:t>
      </w:r>
      <w:r w:rsidR="00C373E2" w:rsidRPr="00C373E2">
        <w:rPr>
          <w:b/>
          <w:i/>
          <w:lang w:eastAsia="zh-CN"/>
        </w:rPr>
        <w:t xml:space="preserve"> </w:t>
      </w:r>
      <w:r w:rsidR="00C373E2" w:rsidRPr="0083558A">
        <w:rPr>
          <w:b/>
          <w:i/>
          <w:lang w:eastAsia="zh-CN"/>
        </w:rPr>
        <w:t>on top of Rel-18 SF domain CSI compression</w:t>
      </w:r>
      <w:r w:rsidRPr="0083558A">
        <w:rPr>
          <w:b/>
          <w:i/>
          <w:lang w:eastAsia="zh-CN"/>
        </w:rPr>
        <w:t>,</w:t>
      </w:r>
    </w:p>
    <w:p w14:paraId="5AF4ED0A" w14:textId="5149B24B" w:rsidR="00EC5858" w:rsidRDefault="00487C80" w:rsidP="00EC5858">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b/>
          <w:i/>
          <w:sz w:val="22"/>
          <w:szCs w:val="22"/>
          <w:lang w:eastAsia="zh-CN"/>
        </w:rPr>
        <w:t xml:space="preserve">for separate prediction and compression, </w:t>
      </w:r>
      <w:r w:rsidR="00703734">
        <w:rPr>
          <w:rFonts w:ascii="Times New Roman" w:eastAsiaTheme="minorEastAsia" w:hAnsi="Times New Roman"/>
          <w:b/>
          <w:i/>
          <w:sz w:val="22"/>
          <w:szCs w:val="22"/>
          <w:lang w:eastAsia="zh-CN"/>
        </w:rPr>
        <w:t xml:space="preserve">potential spec impact may be needed for data collection </w:t>
      </w:r>
      <w:r w:rsidR="00063163">
        <w:rPr>
          <w:rFonts w:ascii="Times New Roman" w:eastAsiaTheme="minorEastAsia" w:hAnsi="Times New Roman"/>
          <w:b/>
          <w:i/>
          <w:sz w:val="22"/>
          <w:szCs w:val="22"/>
          <w:lang w:eastAsia="zh-CN"/>
        </w:rPr>
        <w:t xml:space="preserve">of the CSI compression model </w:t>
      </w:r>
      <w:r w:rsidR="00703734">
        <w:rPr>
          <w:rFonts w:ascii="Times New Roman" w:eastAsiaTheme="minorEastAsia" w:hAnsi="Times New Roman"/>
          <w:b/>
          <w:i/>
          <w:sz w:val="22"/>
          <w:szCs w:val="22"/>
          <w:lang w:eastAsia="zh-CN"/>
        </w:rPr>
        <w:t>and monitoring</w:t>
      </w:r>
      <w:r w:rsidR="00063163">
        <w:rPr>
          <w:rFonts w:ascii="Times New Roman" w:eastAsiaTheme="minorEastAsia" w:hAnsi="Times New Roman"/>
          <w:b/>
          <w:i/>
          <w:sz w:val="22"/>
          <w:szCs w:val="22"/>
          <w:lang w:eastAsia="zh-CN"/>
        </w:rPr>
        <w:t xml:space="preserve"> of the CSI prediction model</w:t>
      </w:r>
      <w:r w:rsidR="00EC5858" w:rsidRPr="0083558A">
        <w:rPr>
          <w:rFonts w:ascii="Times New Roman" w:eastAsiaTheme="minorEastAsia" w:hAnsi="Times New Roman"/>
          <w:b/>
          <w:i/>
          <w:sz w:val="22"/>
          <w:szCs w:val="22"/>
          <w:lang w:eastAsia="zh-CN"/>
        </w:rPr>
        <w:t>.</w:t>
      </w:r>
    </w:p>
    <w:p w14:paraId="6FD17583" w14:textId="1349C56F" w:rsidR="00EC5858" w:rsidRPr="00391CCE" w:rsidRDefault="00AB397C" w:rsidP="00983D6F">
      <w:pPr>
        <w:pStyle w:val="ListParagraph"/>
        <w:numPr>
          <w:ilvl w:val="0"/>
          <w:numId w:val="20"/>
        </w:numPr>
        <w:snapToGrid w:val="0"/>
        <w:spacing w:before="120" w:after="120"/>
        <w:ind w:leftChars="0"/>
        <w:rPr>
          <w:b/>
          <w:i/>
          <w:lang w:eastAsia="zh-CN"/>
        </w:rPr>
      </w:pPr>
      <w:r w:rsidRPr="00983D6F">
        <w:rPr>
          <w:rFonts w:ascii="Times New Roman" w:eastAsiaTheme="minorEastAsia" w:hAnsi="Times New Roman"/>
          <w:b/>
          <w:i/>
          <w:sz w:val="22"/>
          <w:szCs w:val="22"/>
          <w:lang w:eastAsia="zh-CN"/>
        </w:rPr>
        <w:t>for joint prediction and compression, potential spec impact may be needed for</w:t>
      </w:r>
      <w:r w:rsidR="00591EDC" w:rsidRPr="00983D6F">
        <w:rPr>
          <w:rFonts w:ascii="Times New Roman" w:eastAsiaTheme="minorEastAsia" w:hAnsi="Times New Roman"/>
          <w:b/>
          <w:i/>
          <w:sz w:val="22"/>
          <w:szCs w:val="22"/>
          <w:lang w:eastAsia="zh-CN"/>
        </w:rPr>
        <w:t xml:space="preserve"> </w:t>
      </w:r>
      <w:r w:rsidR="00126A83" w:rsidRPr="00983D6F">
        <w:rPr>
          <w:rFonts w:ascii="Times New Roman" w:eastAsiaTheme="minorEastAsia" w:hAnsi="Times New Roman"/>
          <w:b/>
          <w:i/>
          <w:sz w:val="22"/>
          <w:szCs w:val="22"/>
          <w:lang w:eastAsia="zh-CN"/>
        </w:rPr>
        <w:t>data collection</w:t>
      </w:r>
      <w:r w:rsidR="00BF536A" w:rsidRPr="00983D6F">
        <w:rPr>
          <w:rFonts w:ascii="Times New Roman" w:eastAsiaTheme="minorEastAsia" w:hAnsi="Times New Roman"/>
          <w:b/>
          <w:i/>
          <w:sz w:val="22"/>
          <w:szCs w:val="22"/>
          <w:lang w:eastAsia="zh-CN"/>
        </w:rPr>
        <w:t>, inference, and monitoring</w:t>
      </w:r>
      <w:r w:rsidR="00BA6DF8" w:rsidRPr="00983D6F">
        <w:rPr>
          <w:rFonts w:ascii="Times New Roman" w:eastAsiaTheme="minorEastAsia" w:hAnsi="Times New Roman"/>
          <w:b/>
          <w:i/>
          <w:sz w:val="22"/>
          <w:szCs w:val="22"/>
          <w:lang w:eastAsia="zh-CN"/>
        </w:rPr>
        <w:t>.</w:t>
      </w:r>
    </w:p>
    <w:p w14:paraId="475C8657" w14:textId="16A1B846" w:rsidR="00470A4A" w:rsidRPr="0083558A" w:rsidRDefault="00470A4A" w:rsidP="00470A4A">
      <w:pPr>
        <w:pStyle w:val="Heading2"/>
      </w:pPr>
      <w:r>
        <w:lastRenderedPageBreak/>
        <w:t xml:space="preserve">RAN1 status on </w:t>
      </w:r>
      <w:r w:rsidR="00C846E9">
        <w:t>performance evaluation</w:t>
      </w:r>
    </w:p>
    <w:p w14:paraId="3D5514EC" w14:textId="67A862CE" w:rsidR="007F478C" w:rsidRDefault="00FE5337" w:rsidP="00470A4A">
      <w:pPr>
        <w:spacing w:before="120"/>
        <w:rPr>
          <w:lang w:eastAsia="zh-CN"/>
        </w:rPr>
      </w:pPr>
      <w:r>
        <w:rPr>
          <w:rFonts w:hint="eastAsia"/>
          <w:lang w:eastAsia="zh-CN"/>
        </w:rPr>
        <w:t>F</w:t>
      </w:r>
      <w:r>
        <w:rPr>
          <w:lang w:eastAsia="zh-CN"/>
        </w:rPr>
        <w:t>rom the study that has been already performed,</w:t>
      </w:r>
      <w:r w:rsidR="00523315">
        <w:rPr>
          <w:lang w:eastAsia="zh-CN"/>
        </w:rPr>
        <w:t xml:space="preserve"> evaluation results have been </w:t>
      </w:r>
      <w:r w:rsidR="008943F0">
        <w:rPr>
          <w:lang w:eastAsia="zh-CN"/>
        </w:rPr>
        <w:t xml:space="preserve">provided for </w:t>
      </w:r>
      <w:r w:rsidR="002E6A44">
        <w:rPr>
          <w:lang w:eastAsia="zh-CN"/>
        </w:rPr>
        <w:t xml:space="preserve">temporal domain CSI compression </w:t>
      </w:r>
      <w:r w:rsidR="00DB6648">
        <w:rPr>
          <w:lang w:eastAsia="zh-CN"/>
        </w:rPr>
        <w:t>c</w:t>
      </w:r>
      <w:r w:rsidR="002E6A44">
        <w:rPr>
          <w:lang w:eastAsia="zh-CN"/>
        </w:rPr>
        <w:t>ases as well as the localized model</w:t>
      </w:r>
      <w:r w:rsidR="00F413C1">
        <w:rPr>
          <w:lang w:eastAsia="zh-CN"/>
        </w:rPr>
        <w:t>, which have shown additional performance gains on top of Rel-18 SF domain CSI compression</w:t>
      </w:r>
      <w:r w:rsidR="002E6A44">
        <w:rPr>
          <w:lang w:eastAsia="zh-CN"/>
        </w:rPr>
        <w:t xml:space="preserve">. </w:t>
      </w:r>
    </w:p>
    <w:p w14:paraId="65781551" w14:textId="0C2AA6B4" w:rsidR="00045628" w:rsidRDefault="007F478C" w:rsidP="00470A4A">
      <w:pPr>
        <w:spacing w:before="120"/>
        <w:rPr>
          <w:lang w:eastAsia="zh-CN"/>
        </w:rPr>
      </w:pPr>
      <w:r>
        <w:rPr>
          <w:lang w:eastAsia="zh-CN"/>
        </w:rPr>
        <w:t>On the other hand</w:t>
      </w:r>
      <w:r w:rsidR="00F413C1">
        <w:rPr>
          <w:lang w:eastAsia="zh-CN"/>
        </w:rPr>
        <w:t xml:space="preserve">, </w:t>
      </w:r>
      <w:r w:rsidR="00615369">
        <w:rPr>
          <w:lang w:eastAsia="zh-CN"/>
        </w:rPr>
        <w:t xml:space="preserve">the </w:t>
      </w:r>
      <w:r w:rsidR="00F413C1">
        <w:rPr>
          <w:lang w:eastAsia="zh-CN"/>
        </w:rPr>
        <w:t xml:space="preserve">additional spec </w:t>
      </w:r>
      <w:r>
        <w:rPr>
          <w:lang w:eastAsia="zh-CN"/>
        </w:rPr>
        <w:t>impact</w:t>
      </w:r>
      <w:r w:rsidR="00615369">
        <w:rPr>
          <w:lang w:eastAsia="zh-CN"/>
        </w:rPr>
        <w:t xml:space="preserve"> of the </w:t>
      </w:r>
      <w:r w:rsidR="003E2388">
        <w:rPr>
          <w:lang w:eastAsia="zh-CN"/>
        </w:rPr>
        <w:t xml:space="preserve">TSF </w:t>
      </w:r>
      <w:r w:rsidR="00615369">
        <w:rPr>
          <w:lang w:eastAsia="zh-CN"/>
        </w:rPr>
        <w:t xml:space="preserve">domain </w:t>
      </w:r>
      <w:r w:rsidR="0053678D">
        <w:rPr>
          <w:lang w:eastAsia="zh-CN"/>
        </w:rPr>
        <w:t xml:space="preserve">compression </w:t>
      </w:r>
      <w:r w:rsidR="00615369">
        <w:rPr>
          <w:lang w:eastAsia="zh-CN"/>
        </w:rPr>
        <w:t xml:space="preserve">cases has not been </w:t>
      </w:r>
      <w:r w:rsidR="002158BF">
        <w:rPr>
          <w:lang w:eastAsia="zh-CN"/>
        </w:rPr>
        <w:t>sufficiently</w:t>
      </w:r>
      <w:r w:rsidR="002158BF">
        <w:rPr>
          <w:lang w:eastAsia="zh-CN"/>
        </w:rPr>
        <w:t xml:space="preserve"> </w:t>
      </w:r>
      <w:r w:rsidR="00CA39B0">
        <w:rPr>
          <w:lang w:eastAsia="zh-CN"/>
        </w:rPr>
        <w:t>investigated</w:t>
      </w:r>
      <w:r w:rsidR="00D13A45">
        <w:rPr>
          <w:lang w:eastAsia="zh-CN"/>
        </w:rPr>
        <w:t xml:space="preserve">, </w:t>
      </w:r>
      <w:r w:rsidR="00184823">
        <w:rPr>
          <w:lang w:eastAsia="zh-CN"/>
        </w:rPr>
        <w:t xml:space="preserve">due to </w:t>
      </w:r>
      <w:r w:rsidR="00D13A45">
        <w:rPr>
          <w:lang w:eastAsia="zh-CN"/>
        </w:rPr>
        <w:t>which the feasibility</w:t>
      </w:r>
      <w:r w:rsidR="00184823">
        <w:rPr>
          <w:lang w:eastAsia="zh-CN"/>
        </w:rPr>
        <w:t xml:space="preserve"> is not yet clearly justified</w:t>
      </w:r>
      <w:r w:rsidR="00CA39B0">
        <w:rPr>
          <w:lang w:eastAsia="zh-CN"/>
        </w:rPr>
        <w:t xml:space="preserve">. In Section 2.1 and Section 2.2, we have analyzed the potential spec impact for Case 2 and Case 3 respectively. </w:t>
      </w:r>
    </w:p>
    <w:p w14:paraId="38A5DEC0" w14:textId="076743A6" w:rsidR="002936F1" w:rsidRDefault="00CA39B0" w:rsidP="005D60A2">
      <w:pPr>
        <w:spacing w:before="120"/>
        <w:rPr>
          <w:lang w:eastAsia="zh-CN"/>
        </w:rPr>
      </w:pPr>
      <w:r>
        <w:rPr>
          <w:lang w:eastAsia="zh-CN"/>
        </w:rPr>
        <w:t xml:space="preserve">Besides, from the </w:t>
      </w:r>
      <w:r w:rsidR="00D56A32">
        <w:rPr>
          <w:lang w:eastAsia="zh-CN"/>
        </w:rPr>
        <w:t xml:space="preserve">inter-vendor training collaboration perspective, </w:t>
      </w:r>
      <w:r w:rsidR="00CC0708">
        <w:rPr>
          <w:lang w:eastAsia="zh-CN"/>
        </w:rPr>
        <w:t xml:space="preserve">the discussion of additional spec impact has not started. E.g., for Option 3, the </w:t>
      </w:r>
      <w:r w:rsidR="0051633D">
        <w:rPr>
          <w:lang w:eastAsia="zh-CN"/>
        </w:rPr>
        <w:t>TSF</w:t>
      </w:r>
      <w:r w:rsidR="00CC0708">
        <w:rPr>
          <w:lang w:eastAsia="zh-CN"/>
        </w:rPr>
        <w:t xml:space="preserve"> domain CSI compression model structure(s) are not the same as the SF domain CSI compression model structure</w:t>
      </w:r>
      <w:r w:rsidR="00E61E1C">
        <w:rPr>
          <w:lang w:eastAsia="zh-CN"/>
        </w:rPr>
        <w:t>.</w:t>
      </w:r>
      <w:r w:rsidR="00B84735">
        <w:rPr>
          <w:lang w:eastAsia="zh-CN"/>
        </w:rPr>
        <w:t xml:space="preserve"> </w:t>
      </w:r>
      <w:r w:rsidR="00E61E1C">
        <w:rPr>
          <w:lang w:eastAsia="zh-CN"/>
        </w:rPr>
        <w:t>When discussing</w:t>
      </w:r>
      <w:r w:rsidR="001A5718">
        <w:rPr>
          <w:lang w:eastAsia="zh-CN"/>
        </w:rPr>
        <w:t xml:space="preserve"> </w:t>
      </w:r>
      <w:r w:rsidR="00377B8B">
        <w:rPr>
          <w:lang w:eastAsia="zh-CN"/>
        </w:rPr>
        <w:t xml:space="preserve">the CSI compression </w:t>
      </w:r>
      <w:r w:rsidR="00E61E1C">
        <w:rPr>
          <w:lang w:eastAsia="zh-CN"/>
        </w:rPr>
        <w:t xml:space="preserve">model structures, it needs to decide the </w:t>
      </w:r>
      <w:r w:rsidR="00DD02C5">
        <w:rPr>
          <w:lang w:eastAsia="zh-CN"/>
        </w:rPr>
        <w:t>applicable case(s)</w:t>
      </w:r>
      <w:r w:rsidR="00E61E1C">
        <w:rPr>
          <w:lang w:eastAsia="zh-CN"/>
        </w:rPr>
        <w:t>: SF only, SF and TSF, or TSF only</w:t>
      </w:r>
      <w:r w:rsidR="003C1FC9">
        <w:rPr>
          <w:lang w:eastAsia="zh-CN"/>
        </w:rPr>
        <w:t>?</w:t>
      </w:r>
      <w:r w:rsidR="00E61E1C">
        <w:rPr>
          <w:lang w:eastAsia="zh-CN"/>
        </w:rPr>
        <w:t xml:space="preserve"> </w:t>
      </w:r>
      <w:r w:rsidR="003C1FC9">
        <w:rPr>
          <w:lang w:eastAsia="zh-CN"/>
        </w:rPr>
        <w:t>I</w:t>
      </w:r>
      <w:r w:rsidR="00E61E1C">
        <w:rPr>
          <w:lang w:eastAsia="zh-CN"/>
        </w:rPr>
        <w:t xml:space="preserve">n addition, for TSF, whether to consider both </w:t>
      </w:r>
      <w:r w:rsidR="00434ECD">
        <w:rPr>
          <w:lang w:eastAsia="zh-CN"/>
        </w:rPr>
        <w:t xml:space="preserve">TSF </w:t>
      </w:r>
      <w:r w:rsidR="00E61E1C">
        <w:rPr>
          <w:lang w:eastAsia="zh-CN"/>
        </w:rPr>
        <w:t>Case 2 and Case 3?</w:t>
      </w:r>
      <w:r w:rsidR="00AA1656">
        <w:rPr>
          <w:lang w:eastAsia="zh-CN"/>
        </w:rPr>
        <w:t xml:space="preserve"> </w:t>
      </w:r>
    </w:p>
    <w:p w14:paraId="31014051" w14:textId="586E7131" w:rsidR="00470A4A" w:rsidRDefault="00CC0708" w:rsidP="005D60A2">
      <w:pPr>
        <w:spacing w:before="120"/>
        <w:rPr>
          <w:lang w:eastAsia="zh-CN"/>
        </w:rPr>
      </w:pPr>
      <w:r>
        <w:rPr>
          <w:lang w:eastAsia="zh-CN"/>
        </w:rPr>
        <w:t>For Option 4</w:t>
      </w:r>
      <w:r w:rsidR="00CA5FBD">
        <w:rPr>
          <w:lang w:eastAsia="zh-CN"/>
        </w:rPr>
        <w:t>/5</w:t>
      </w:r>
      <w:r>
        <w:rPr>
          <w:lang w:eastAsia="zh-CN"/>
        </w:rPr>
        <w:t xml:space="preserve">, </w:t>
      </w:r>
      <w:r w:rsidR="0051633D">
        <w:rPr>
          <w:lang w:eastAsia="zh-CN"/>
        </w:rPr>
        <w:t>additional aspect of</w:t>
      </w:r>
      <w:r>
        <w:rPr>
          <w:lang w:eastAsia="zh-CN"/>
        </w:rPr>
        <w:t xml:space="preserve"> dataset format </w:t>
      </w:r>
      <w:r w:rsidR="0051633D">
        <w:rPr>
          <w:lang w:eastAsia="zh-CN"/>
        </w:rPr>
        <w:t xml:space="preserve">needs to be addressed, e.g., for each data sample of </w:t>
      </w:r>
      <w:r w:rsidR="005579AB">
        <w:rPr>
          <w:lang w:eastAsia="zh-CN"/>
        </w:rPr>
        <w:t xml:space="preserve">TSF </w:t>
      </w:r>
      <w:r w:rsidR="0051633D">
        <w:rPr>
          <w:lang w:eastAsia="zh-CN"/>
        </w:rPr>
        <w:t>domain CSI compression</w:t>
      </w:r>
      <w:r w:rsidR="005579AB">
        <w:rPr>
          <w:lang w:eastAsia="zh-CN"/>
        </w:rPr>
        <w:t>, it includes the CSI of multiple slots</w:t>
      </w:r>
      <w:r w:rsidR="002936F1">
        <w:rPr>
          <w:lang w:eastAsia="zh-CN"/>
        </w:rPr>
        <w:t xml:space="preserve">, e.g., </w:t>
      </w:r>
      <w:r w:rsidR="002936F1">
        <w:rPr>
          <w:lang w:eastAsia="zh-CN"/>
        </w:rPr>
        <w:t xml:space="preserve">multiple historic slots </w:t>
      </w:r>
      <w:r w:rsidR="002936F1">
        <w:rPr>
          <w:lang w:eastAsia="zh-CN"/>
        </w:rPr>
        <w:t xml:space="preserve">for </w:t>
      </w:r>
      <w:r w:rsidR="002936F1">
        <w:rPr>
          <w:lang w:eastAsia="zh-CN"/>
        </w:rPr>
        <w:t xml:space="preserve">TSF Case 2 </w:t>
      </w:r>
      <w:r w:rsidR="002936F1">
        <w:rPr>
          <w:lang w:eastAsia="zh-CN"/>
        </w:rPr>
        <w:t xml:space="preserve">and </w:t>
      </w:r>
      <w:r w:rsidR="002936F1">
        <w:rPr>
          <w:lang w:eastAsia="zh-CN"/>
        </w:rPr>
        <w:t>multiple future slots</w:t>
      </w:r>
      <w:r w:rsidR="006A40A8">
        <w:rPr>
          <w:lang w:eastAsia="zh-CN"/>
        </w:rPr>
        <w:t xml:space="preserve"> </w:t>
      </w:r>
      <w:r w:rsidR="002936F1">
        <w:rPr>
          <w:lang w:eastAsia="zh-CN"/>
        </w:rPr>
        <w:t xml:space="preserve">for TSF Case </w:t>
      </w:r>
      <w:r w:rsidR="002936F1">
        <w:rPr>
          <w:lang w:eastAsia="zh-CN"/>
        </w:rPr>
        <w:t>3</w:t>
      </w:r>
      <w:r w:rsidR="005579AB">
        <w:rPr>
          <w:lang w:eastAsia="zh-CN"/>
        </w:rPr>
        <w:t>.</w:t>
      </w:r>
      <w:r w:rsidR="00D2527D">
        <w:rPr>
          <w:lang w:eastAsia="zh-CN"/>
        </w:rPr>
        <w:t xml:space="preserve"> So, similar </w:t>
      </w:r>
      <w:r w:rsidR="008A6B1F">
        <w:rPr>
          <w:lang w:eastAsia="zh-CN"/>
        </w:rPr>
        <w:t xml:space="preserve">to Option 3, </w:t>
      </w:r>
      <w:r w:rsidR="005B12DE">
        <w:rPr>
          <w:lang w:eastAsia="zh-CN"/>
        </w:rPr>
        <w:t xml:space="preserve">when discussing the dataset format, </w:t>
      </w:r>
      <w:r w:rsidR="00F16841">
        <w:rPr>
          <w:lang w:eastAsia="zh-CN"/>
        </w:rPr>
        <w:t>it needs to decide the applicable case(s)</w:t>
      </w:r>
      <w:r w:rsidR="00F16841">
        <w:rPr>
          <w:lang w:eastAsia="zh-CN"/>
        </w:rPr>
        <w:t>:</w:t>
      </w:r>
      <w:r w:rsidR="00F16841" w:rsidRPr="00F16841">
        <w:rPr>
          <w:lang w:eastAsia="zh-CN"/>
        </w:rPr>
        <w:t xml:space="preserve"> </w:t>
      </w:r>
      <w:r w:rsidR="00460CD9">
        <w:rPr>
          <w:lang w:eastAsia="zh-CN"/>
        </w:rPr>
        <w:t xml:space="preserve">SF and/or TSF, </w:t>
      </w:r>
      <w:r w:rsidR="00F16841">
        <w:rPr>
          <w:lang w:eastAsia="zh-CN"/>
        </w:rPr>
        <w:t>TSF Case 2 and</w:t>
      </w:r>
      <w:r w:rsidR="00460CD9">
        <w:rPr>
          <w:lang w:eastAsia="zh-CN"/>
        </w:rPr>
        <w:t>/or</w:t>
      </w:r>
      <w:r w:rsidR="00F16841">
        <w:rPr>
          <w:lang w:eastAsia="zh-CN"/>
        </w:rPr>
        <w:t xml:space="preserve"> Case 3</w:t>
      </w:r>
      <w:r w:rsidR="00460CD9">
        <w:rPr>
          <w:lang w:eastAsia="zh-CN"/>
        </w:rPr>
        <w:t>.</w:t>
      </w:r>
    </w:p>
    <w:p w14:paraId="4323C3AB" w14:textId="1A3581C1" w:rsidR="008902D8" w:rsidRPr="00D052C0" w:rsidRDefault="008902D8" w:rsidP="003B20C4">
      <w:pPr>
        <w:spacing w:before="120"/>
        <w:rPr>
          <w:rFonts w:hint="eastAsia"/>
          <w:lang w:eastAsia="zh-CN"/>
        </w:rPr>
      </w:pPr>
      <w:r>
        <w:rPr>
          <w:lang w:eastAsia="zh-CN"/>
        </w:rPr>
        <w:t>The selection of the applicable cases</w:t>
      </w:r>
      <w:r>
        <w:rPr>
          <w:lang w:eastAsia="zh-CN"/>
        </w:rPr>
        <w:t xml:space="preserve"> may be a trade-off between spec work load and achievable performance.</w:t>
      </w:r>
      <w:r w:rsidR="00E836E6">
        <w:rPr>
          <w:lang w:eastAsia="zh-CN"/>
        </w:rPr>
        <w:t xml:space="preserve"> </w:t>
      </w:r>
      <w:r w:rsidR="00BC6F0A">
        <w:rPr>
          <w:lang w:eastAsia="zh-CN"/>
        </w:rPr>
        <w:t xml:space="preserve">It is </w:t>
      </w:r>
      <w:r w:rsidR="00F2402D">
        <w:rPr>
          <w:lang w:eastAsia="zh-CN"/>
        </w:rPr>
        <w:t xml:space="preserve">challenging to specify all of these sub use cases </w:t>
      </w:r>
      <w:r w:rsidR="009E200A">
        <w:rPr>
          <w:lang w:eastAsia="zh-CN"/>
        </w:rPr>
        <w:t>combined with all the training collaboration options</w:t>
      </w:r>
      <w:r w:rsidR="00F2402D">
        <w:rPr>
          <w:lang w:eastAsia="zh-CN"/>
        </w:rPr>
        <w:t xml:space="preserve">, and </w:t>
      </w:r>
      <w:r w:rsidR="009E200A">
        <w:rPr>
          <w:lang w:eastAsia="zh-CN"/>
        </w:rPr>
        <w:t xml:space="preserve">before </w:t>
      </w:r>
      <w:r w:rsidR="00CE46E2">
        <w:rPr>
          <w:lang w:eastAsia="zh-CN"/>
        </w:rPr>
        <w:t>makin</w:t>
      </w:r>
      <w:r w:rsidR="009E200A">
        <w:rPr>
          <w:lang w:eastAsia="zh-CN"/>
        </w:rPr>
        <w:t>g down selection</w:t>
      </w:r>
      <w:r w:rsidR="00B25013">
        <w:rPr>
          <w:lang w:eastAsia="zh-CN"/>
        </w:rPr>
        <w:t xml:space="preserve"> over </w:t>
      </w:r>
      <w:r w:rsidR="00B25013">
        <w:rPr>
          <w:lang w:eastAsia="zh-CN"/>
        </w:rPr>
        <w:t>sub use cases</w:t>
      </w:r>
      <w:r w:rsidR="009E200A">
        <w:rPr>
          <w:lang w:eastAsia="zh-CN"/>
        </w:rPr>
        <w:t xml:space="preserve">, we need to at least assess the </w:t>
      </w:r>
      <w:r w:rsidR="0078542F">
        <w:rPr>
          <w:lang w:eastAsia="zh-CN"/>
        </w:rPr>
        <w:t>potential spec impact.</w:t>
      </w:r>
    </w:p>
    <w:p w14:paraId="759D6CD4" w14:textId="5A4B5F1B" w:rsidR="003B20C4" w:rsidRDefault="000D7599" w:rsidP="00470A4A">
      <w:pPr>
        <w:spacing w:before="120"/>
        <w:rPr>
          <w:b/>
          <w:i/>
          <w:lang w:eastAsia="zh-CN"/>
        </w:rPr>
      </w:pPr>
      <w:r w:rsidRPr="0083558A">
        <w:rPr>
          <w:b/>
          <w:i/>
          <w:lang w:eastAsia="zh-CN"/>
        </w:rPr>
        <w:t xml:space="preserve">Observation </w:t>
      </w:r>
      <w:r>
        <w:rPr>
          <w:b/>
          <w:i/>
          <w:lang w:eastAsia="zh-CN"/>
        </w:rPr>
        <w:t>9</w:t>
      </w:r>
      <w:r w:rsidRPr="0083558A">
        <w:rPr>
          <w:b/>
          <w:i/>
          <w:lang w:eastAsia="zh-CN"/>
        </w:rPr>
        <w:t>:</w:t>
      </w:r>
      <w:r>
        <w:rPr>
          <w:b/>
          <w:i/>
          <w:lang w:eastAsia="zh-CN"/>
        </w:rPr>
        <w:t xml:space="preserve"> </w:t>
      </w:r>
      <w:r w:rsidR="00D052C0">
        <w:rPr>
          <w:b/>
          <w:i/>
          <w:lang w:eastAsia="zh-CN"/>
        </w:rPr>
        <w:t xml:space="preserve">Compared with Rel-18 SF domain CSI compression, involving additional temporal domain compression </w:t>
      </w:r>
      <w:r w:rsidR="00640310">
        <w:rPr>
          <w:b/>
          <w:i/>
          <w:lang w:eastAsia="zh-CN"/>
        </w:rPr>
        <w:t>may bring additional performance gains</w:t>
      </w:r>
      <w:r w:rsidR="00A31CE3">
        <w:rPr>
          <w:b/>
          <w:i/>
          <w:lang w:eastAsia="zh-CN"/>
        </w:rPr>
        <w:t xml:space="preserve"> from the </w:t>
      </w:r>
      <w:r w:rsidR="00ED6BC5">
        <w:rPr>
          <w:b/>
          <w:i/>
          <w:lang w:eastAsia="zh-CN"/>
        </w:rPr>
        <w:t xml:space="preserve">evaluation of the </w:t>
      </w:r>
      <w:r w:rsidR="00A31CE3">
        <w:rPr>
          <w:b/>
          <w:i/>
          <w:lang w:eastAsia="zh-CN"/>
        </w:rPr>
        <w:t>study</w:t>
      </w:r>
      <w:r w:rsidR="00D052C0">
        <w:rPr>
          <w:b/>
          <w:i/>
          <w:lang w:eastAsia="zh-CN"/>
        </w:rPr>
        <w:t xml:space="preserve">. </w:t>
      </w:r>
      <w:r w:rsidR="000D0ED3">
        <w:rPr>
          <w:b/>
          <w:i/>
          <w:lang w:eastAsia="zh-CN"/>
        </w:rPr>
        <w:t>On the other hand</w:t>
      </w:r>
      <w:r w:rsidR="00D052C0">
        <w:rPr>
          <w:b/>
          <w:i/>
          <w:lang w:eastAsia="zh-CN"/>
        </w:rPr>
        <w:t>,</w:t>
      </w:r>
      <w:r w:rsidR="00EC5858">
        <w:rPr>
          <w:b/>
          <w:i/>
          <w:lang w:eastAsia="zh-CN"/>
        </w:rPr>
        <w:t xml:space="preserve"> </w:t>
      </w:r>
      <w:r w:rsidR="003B20C4">
        <w:rPr>
          <w:b/>
          <w:i/>
          <w:lang w:eastAsia="zh-CN"/>
        </w:rPr>
        <w:t xml:space="preserve">the </w:t>
      </w:r>
      <w:r w:rsidR="00EA65FA">
        <w:rPr>
          <w:b/>
          <w:i/>
          <w:lang w:eastAsia="zh-CN"/>
        </w:rPr>
        <w:t xml:space="preserve">potential additional </w:t>
      </w:r>
      <w:r w:rsidR="008E347A">
        <w:rPr>
          <w:b/>
          <w:i/>
          <w:lang w:eastAsia="zh-CN"/>
        </w:rPr>
        <w:t>spec</w:t>
      </w:r>
      <w:r w:rsidR="00EA65FA">
        <w:rPr>
          <w:b/>
          <w:i/>
          <w:lang w:eastAsia="zh-CN"/>
        </w:rPr>
        <w:t xml:space="preserve"> impact of the</w:t>
      </w:r>
      <w:r w:rsidR="00852F77">
        <w:rPr>
          <w:b/>
          <w:i/>
          <w:lang w:eastAsia="zh-CN"/>
        </w:rPr>
        <w:t xml:space="preserve"> </w:t>
      </w:r>
      <w:r w:rsidR="00A96688">
        <w:rPr>
          <w:b/>
          <w:i/>
          <w:lang w:eastAsia="zh-CN"/>
        </w:rPr>
        <w:t xml:space="preserve">temporal domain </w:t>
      </w:r>
      <w:r w:rsidR="00852F77">
        <w:rPr>
          <w:b/>
          <w:i/>
          <w:lang w:eastAsia="zh-CN"/>
        </w:rPr>
        <w:t xml:space="preserve">cases </w:t>
      </w:r>
      <w:r w:rsidR="00F33296">
        <w:rPr>
          <w:b/>
          <w:i/>
          <w:lang w:eastAsia="zh-CN"/>
        </w:rPr>
        <w:t>has not been sufficiently assessed to justify the feasibility</w:t>
      </w:r>
      <w:r w:rsidR="00D75275">
        <w:rPr>
          <w:b/>
          <w:i/>
          <w:lang w:eastAsia="zh-CN"/>
        </w:rPr>
        <w:t>, especially</w:t>
      </w:r>
      <w:r w:rsidR="00F00F94">
        <w:rPr>
          <w:b/>
          <w:i/>
          <w:lang w:eastAsia="zh-CN"/>
        </w:rPr>
        <w:t xml:space="preserve"> for</w:t>
      </w:r>
      <w:r w:rsidR="00D75275">
        <w:rPr>
          <w:b/>
          <w:i/>
          <w:lang w:eastAsia="zh-CN"/>
        </w:rPr>
        <w:t xml:space="preserve"> </w:t>
      </w:r>
      <w:r w:rsidR="00BF4F30">
        <w:rPr>
          <w:b/>
          <w:i/>
          <w:lang w:eastAsia="zh-CN"/>
        </w:rPr>
        <w:t xml:space="preserve">the </w:t>
      </w:r>
      <w:r w:rsidR="0083790E">
        <w:rPr>
          <w:rFonts w:eastAsiaTheme="minorEastAsia"/>
          <w:b/>
          <w:i/>
          <w:lang w:eastAsia="zh-CN"/>
        </w:rPr>
        <w:t>i</w:t>
      </w:r>
      <w:r w:rsidR="0083790E" w:rsidRPr="00983D6F">
        <w:rPr>
          <w:rFonts w:eastAsiaTheme="minorEastAsia"/>
          <w:b/>
          <w:i/>
          <w:lang w:eastAsia="zh-CN"/>
        </w:rPr>
        <w:t>nter-vendor training collaboration aspects</w:t>
      </w:r>
      <w:r w:rsidR="009D1FE5">
        <w:rPr>
          <w:rFonts w:eastAsiaTheme="minorEastAsia"/>
          <w:b/>
          <w:i/>
          <w:lang w:eastAsia="zh-CN"/>
        </w:rPr>
        <w:t>, e.g.,</w:t>
      </w:r>
      <w:r w:rsidR="00D40600">
        <w:rPr>
          <w:rFonts w:eastAsiaTheme="minorEastAsia"/>
          <w:b/>
          <w:i/>
          <w:lang w:eastAsia="zh-CN"/>
        </w:rPr>
        <w:t xml:space="preserve"> </w:t>
      </w:r>
      <w:r w:rsidR="009146A2">
        <w:rPr>
          <w:rFonts w:eastAsiaTheme="minorEastAsia"/>
          <w:b/>
          <w:i/>
          <w:lang w:eastAsia="zh-CN"/>
        </w:rPr>
        <w:t xml:space="preserve">TSF specific </w:t>
      </w:r>
      <w:r w:rsidR="00245393">
        <w:rPr>
          <w:rFonts w:eastAsiaTheme="minorEastAsia"/>
          <w:b/>
          <w:i/>
          <w:lang w:eastAsia="zh-CN"/>
        </w:rPr>
        <w:t>model structure and dataset format</w:t>
      </w:r>
      <w:r w:rsidR="004062F1">
        <w:rPr>
          <w:rFonts w:eastAsiaTheme="minorEastAsia"/>
          <w:b/>
          <w:i/>
          <w:lang w:eastAsia="zh-CN"/>
        </w:rPr>
        <w:t>.</w:t>
      </w:r>
    </w:p>
    <w:p w14:paraId="432C4814" w14:textId="77777777" w:rsidR="007B135B" w:rsidRPr="0083558A" w:rsidRDefault="007B135B" w:rsidP="007B135B">
      <w:pPr>
        <w:pStyle w:val="Heading1"/>
      </w:pPr>
      <w:r w:rsidRPr="0083558A">
        <w:t>Inter-vendor training collaboration</w:t>
      </w:r>
    </w:p>
    <w:p w14:paraId="14D6089A" w14:textId="6DEE15B5" w:rsidR="007B135B" w:rsidRPr="0083558A" w:rsidRDefault="007B135B" w:rsidP="007B135B">
      <w:pPr>
        <w:spacing w:before="120"/>
        <w:rPr>
          <w:lang w:eastAsia="zh-CN"/>
        </w:rPr>
      </w:pPr>
      <w:r w:rsidRPr="0083558A">
        <w:rPr>
          <w:lang w:eastAsia="zh-CN"/>
        </w:rPr>
        <w:t>In the RAN1#116</w:t>
      </w:r>
      <w:r w:rsidR="00646853" w:rsidRPr="0083558A">
        <w:rPr>
          <w:lang w:eastAsia="zh-CN"/>
        </w:rPr>
        <w:t>bis</w:t>
      </w:r>
      <w:r w:rsidRPr="0083558A">
        <w:rPr>
          <w:lang w:eastAsia="zh-CN"/>
        </w:rPr>
        <w:t xml:space="preserve"> meeting, the following </w:t>
      </w:r>
      <w:r w:rsidR="001A3A23" w:rsidRPr="0083558A">
        <w:rPr>
          <w:lang w:eastAsia="zh-CN"/>
        </w:rPr>
        <w:t xml:space="preserve">agreements on </w:t>
      </w:r>
      <w:r w:rsidR="00246404" w:rsidRPr="0083558A">
        <w:rPr>
          <w:lang w:eastAsia="zh-CN"/>
        </w:rPr>
        <w:t>definition</w:t>
      </w:r>
      <w:r w:rsidR="003A5F47" w:rsidRPr="0083558A">
        <w:rPr>
          <w:lang w:eastAsia="zh-CN"/>
        </w:rPr>
        <w:t xml:space="preserve"> </w:t>
      </w:r>
      <w:r w:rsidR="005B6652" w:rsidRPr="0083558A">
        <w:rPr>
          <w:lang w:eastAsia="zh-CN"/>
        </w:rPr>
        <w:t xml:space="preserve">and analysis </w:t>
      </w:r>
      <w:r w:rsidR="003A5F47" w:rsidRPr="0083558A">
        <w:rPr>
          <w:lang w:eastAsia="zh-CN"/>
        </w:rPr>
        <w:t xml:space="preserve">of the </w:t>
      </w:r>
      <w:r w:rsidRPr="0083558A">
        <w:rPr>
          <w:lang w:eastAsia="zh-CN"/>
        </w:rPr>
        <w:t>inter-vendor training collaboration options are agreed to be studied further.</w:t>
      </w:r>
    </w:p>
    <w:tbl>
      <w:tblPr>
        <w:tblStyle w:val="TableGrid"/>
        <w:tblW w:w="0" w:type="auto"/>
        <w:tblLook w:val="04A0" w:firstRow="1" w:lastRow="0" w:firstColumn="1" w:lastColumn="0" w:noHBand="0" w:noVBand="1"/>
      </w:tblPr>
      <w:tblGrid>
        <w:gridCol w:w="9305"/>
      </w:tblGrid>
      <w:tr w:rsidR="007B135B" w:rsidRPr="0083558A" w14:paraId="7ED06D98" w14:textId="77777777" w:rsidTr="0070345A">
        <w:tc>
          <w:tcPr>
            <w:tcW w:w="9307" w:type="dxa"/>
          </w:tcPr>
          <w:p w14:paraId="7214AD8C" w14:textId="77777777" w:rsidR="00646853" w:rsidRPr="0083558A" w:rsidRDefault="00646853" w:rsidP="00D36638">
            <w:pPr>
              <w:spacing w:after="0"/>
              <w:rPr>
                <w:rFonts w:eastAsia="等线"/>
                <w:sz w:val="20"/>
                <w:highlight w:val="green"/>
                <w:lang w:eastAsia="zh-CN"/>
              </w:rPr>
            </w:pPr>
            <w:r w:rsidRPr="0083558A">
              <w:rPr>
                <w:rFonts w:eastAsia="等线"/>
                <w:sz w:val="20"/>
                <w:highlight w:val="green"/>
                <w:lang w:eastAsia="zh-CN"/>
              </w:rPr>
              <w:t>Agreement</w:t>
            </w:r>
          </w:p>
          <w:p w14:paraId="1E52B724" w14:textId="77777777" w:rsidR="00646853"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For Option 3, further define the two sub-options:</w:t>
            </w:r>
          </w:p>
          <w:p w14:paraId="6648AD7A" w14:textId="77777777"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3a: Parameters received at the UE or UE-side goes through offline engineering at the UE-side (e.g., UE-side OTT server)</w:t>
            </w:r>
            <w:r w:rsidRPr="0083558A">
              <w:rPr>
                <w:rFonts w:ascii="Times New Roman" w:eastAsia="等线" w:hAnsi="Times New Roman"/>
                <w:szCs w:val="20"/>
                <w:lang w:eastAsia="zh-CN"/>
              </w:rPr>
              <w:t xml:space="preserve">, e.g., </w:t>
            </w:r>
            <w:r w:rsidRPr="0083558A">
              <w:rPr>
                <w:rFonts w:ascii="Times New Roman" w:hAnsi="Times New Roman"/>
                <w:szCs w:val="20"/>
              </w:rPr>
              <w:t>potential re-training, re-development of a different model, and/or offline testing.</w:t>
            </w:r>
          </w:p>
          <w:p w14:paraId="0D341384" w14:textId="77777777"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3b: Parameters received at the UE are directly used for inference at the UE without offline engineering, potentially with on-device operations.</w:t>
            </w:r>
          </w:p>
          <w:p w14:paraId="21DD5B8A" w14:textId="77777777" w:rsidR="00646853"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For Option 5, further define the two sub-options:</w:t>
            </w:r>
          </w:p>
          <w:p w14:paraId="440D7388" w14:textId="77777777"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5a: Model received at the UE or UE-side goes through offline engineering at the UE-side (e.g., UE-side OTT server)</w:t>
            </w:r>
            <w:r w:rsidRPr="0083558A">
              <w:rPr>
                <w:rFonts w:ascii="Times New Roman" w:eastAsia="等线" w:hAnsi="Times New Roman"/>
                <w:szCs w:val="20"/>
                <w:lang w:eastAsia="zh-CN"/>
              </w:rPr>
              <w:t>, e.g.,</w:t>
            </w:r>
            <w:r w:rsidRPr="0083558A">
              <w:rPr>
                <w:rFonts w:ascii="Times New Roman" w:hAnsi="Times New Roman"/>
                <w:szCs w:val="20"/>
              </w:rPr>
              <w:t xml:space="preserve"> potential re-training, re-development of a different model, and/or offline testing.</w:t>
            </w:r>
          </w:p>
          <w:p w14:paraId="5315FD4D" w14:textId="77777777"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5b: Model received at the UE are directly used for inference at the UE without offline engineering</w:t>
            </w:r>
            <w:r w:rsidRPr="0083558A">
              <w:rPr>
                <w:rFonts w:ascii="Times New Roman" w:eastAsia="等线" w:hAnsi="Times New Roman"/>
                <w:szCs w:val="20"/>
                <w:lang w:eastAsia="zh-CN"/>
              </w:rPr>
              <w:t>,</w:t>
            </w:r>
            <w:r w:rsidRPr="0083558A">
              <w:rPr>
                <w:rFonts w:ascii="Times New Roman" w:hAnsi="Times New Roman"/>
                <w:szCs w:val="20"/>
              </w:rPr>
              <w:t xml:space="preserve"> potentially with on-device operations.</w:t>
            </w:r>
          </w:p>
          <w:p w14:paraId="0DA34519" w14:textId="77777777" w:rsidR="00646853"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For Option 4, it is clarified that:</w:t>
            </w:r>
          </w:p>
          <w:p w14:paraId="4B9E868E" w14:textId="77777777"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Dataset received at the UE or UE-side goes through offline engineering at the UE- side (e.g., UE-side OTT server)</w:t>
            </w:r>
            <w:r w:rsidRPr="0083558A">
              <w:rPr>
                <w:rFonts w:ascii="Times New Roman" w:eastAsia="等线" w:hAnsi="Times New Roman"/>
                <w:szCs w:val="20"/>
                <w:lang w:eastAsia="zh-CN"/>
              </w:rPr>
              <w:t>, e.g., model training or o</w:t>
            </w:r>
            <w:r w:rsidRPr="0083558A">
              <w:rPr>
                <w:rFonts w:ascii="Times New Roman" w:hAnsi="Times New Roman"/>
                <w:szCs w:val="20"/>
              </w:rPr>
              <w:t>ffline testing.</w:t>
            </w:r>
          </w:p>
          <w:p w14:paraId="1B9CD173" w14:textId="77777777" w:rsidR="007B135B"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 xml:space="preserve">Note: The descriptions under each option are only for the purpose of simplified discussion and do not mean deprioritizing any other flavors (such as an exchange originating from the UE-side and ending at the NW-side) from potential specification. </w:t>
            </w:r>
          </w:p>
          <w:p w14:paraId="6A1BF6C7" w14:textId="77777777" w:rsidR="00F80D9D" w:rsidRPr="0083558A" w:rsidRDefault="00F80D9D" w:rsidP="00D36638">
            <w:pPr>
              <w:spacing w:after="0"/>
              <w:rPr>
                <w:rFonts w:eastAsia="等线"/>
                <w:sz w:val="20"/>
                <w:highlight w:val="green"/>
                <w:lang w:eastAsia="zh-CN"/>
              </w:rPr>
            </w:pPr>
            <w:r w:rsidRPr="0083558A">
              <w:rPr>
                <w:rFonts w:eastAsia="等线"/>
                <w:sz w:val="20"/>
                <w:highlight w:val="green"/>
                <w:lang w:eastAsia="zh-CN"/>
              </w:rPr>
              <w:t>Agreement</w:t>
            </w:r>
          </w:p>
          <w:p w14:paraId="4DD70D81" w14:textId="77777777" w:rsidR="00F80D9D" w:rsidRPr="0083558A" w:rsidRDefault="00F80D9D" w:rsidP="00D36638">
            <w:pPr>
              <w:pStyle w:val="ListParagraph"/>
              <w:numPr>
                <w:ilvl w:val="0"/>
                <w:numId w:val="42"/>
              </w:numPr>
              <w:snapToGrid w:val="0"/>
              <w:ind w:leftChars="0"/>
              <w:jc w:val="both"/>
              <w:rPr>
                <w:rFonts w:ascii="Times New Roman" w:hAnsi="Times New Roman"/>
                <w:szCs w:val="20"/>
              </w:rPr>
            </w:pPr>
            <w:r w:rsidRPr="0083558A">
              <w:rPr>
                <w:rFonts w:ascii="Times New Roman" w:hAnsi="Times New Roman"/>
                <w:szCs w:val="20"/>
              </w:rPr>
              <w:t>For Option 3/4/5, focus further discussion on the following assumptions:</w:t>
            </w:r>
          </w:p>
          <w:p w14:paraId="4E2DE634" w14:textId="77777777"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3a/5a</w:t>
            </w:r>
          </w:p>
          <w:p w14:paraId="51E538A6"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model(5a)/parameter(3a) exchange originates from the NW-side and ends at the UE-side.</w:t>
            </w:r>
          </w:p>
          <w:p w14:paraId="61BB1763"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lastRenderedPageBreak/>
              <w:t>Model(5a)/parameters(3a) exchanged from the NW-side to UE-side is either CSI generation or reconstruction part</w:t>
            </w:r>
            <w:r w:rsidRPr="0083558A">
              <w:rPr>
                <w:rFonts w:ascii="Times New Roman" w:eastAsia="等线" w:hAnsi="Times New Roman"/>
                <w:szCs w:val="20"/>
                <w:lang w:eastAsia="zh-CN"/>
              </w:rPr>
              <w:t xml:space="preserve"> or both</w:t>
            </w:r>
            <w:r w:rsidRPr="0083558A">
              <w:rPr>
                <w:rFonts w:ascii="Times New Roman" w:hAnsi="Times New Roman"/>
                <w:szCs w:val="20"/>
              </w:rPr>
              <w:t>.</w:t>
            </w:r>
          </w:p>
          <w:p w14:paraId="617D1E0F" w14:textId="77777777"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Option 3a-1/5a-1: Model/Parameters exchanged from the NW-side to UE-side is CSI generation part.</w:t>
            </w:r>
          </w:p>
          <w:p w14:paraId="17F71146" w14:textId="77777777"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Option 3a-2/5a-2: Model/Parameters exchanged from the NW-side to UE-side is CSI reconstruction part.</w:t>
            </w:r>
          </w:p>
          <w:p w14:paraId="7C5E6C83" w14:textId="77777777"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Option 3a-</w:t>
            </w:r>
            <w:r w:rsidRPr="0083558A">
              <w:rPr>
                <w:rFonts w:ascii="Times New Roman" w:eastAsia="等线" w:hAnsi="Times New Roman"/>
                <w:szCs w:val="20"/>
                <w:lang w:eastAsia="zh-CN"/>
              </w:rPr>
              <w:t>3</w:t>
            </w:r>
            <w:r w:rsidRPr="0083558A">
              <w:rPr>
                <w:rFonts w:ascii="Times New Roman" w:hAnsi="Times New Roman"/>
                <w:szCs w:val="20"/>
              </w:rPr>
              <w:t>/5a-</w:t>
            </w:r>
            <w:r w:rsidRPr="0083558A">
              <w:rPr>
                <w:rFonts w:ascii="Times New Roman" w:eastAsia="等线" w:hAnsi="Times New Roman"/>
                <w:szCs w:val="20"/>
                <w:lang w:eastAsia="zh-CN"/>
              </w:rPr>
              <w:t>3</w:t>
            </w:r>
            <w:r w:rsidRPr="0083558A">
              <w:rPr>
                <w:rFonts w:ascii="Times New Roman" w:hAnsi="Times New Roman"/>
                <w:szCs w:val="20"/>
              </w:rPr>
              <w:t xml:space="preserve">: Model/Parameters exchanged from the NW-side to UE-side </w:t>
            </w:r>
            <w:r w:rsidRPr="0083558A">
              <w:rPr>
                <w:rFonts w:ascii="Times New Roman" w:eastAsia="等线" w:hAnsi="Times New Roman"/>
                <w:szCs w:val="20"/>
                <w:lang w:eastAsia="zh-CN"/>
              </w:rPr>
              <w:t xml:space="preserve">are both </w:t>
            </w:r>
            <w:r w:rsidRPr="0083558A">
              <w:rPr>
                <w:rFonts w:ascii="Times New Roman" w:hAnsi="Times New Roman"/>
                <w:szCs w:val="20"/>
              </w:rPr>
              <w:t>CSI generation part</w:t>
            </w:r>
            <w:r w:rsidRPr="0083558A">
              <w:rPr>
                <w:rFonts w:ascii="Times New Roman" w:eastAsia="等线" w:hAnsi="Times New Roman"/>
                <w:szCs w:val="20"/>
                <w:lang w:eastAsia="zh-CN"/>
              </w:rPr>
              <w:t xml:space="preserve"> and </w:t>
            </w:r>
            <w:r w:rsidRPr="0083558A">
              <w:rPr>
                <w:rFonts w:ascii="Times New Roman" w:hAnsi="Times New Roman"/>
                <w:szCs w:val="20"/>
              </w:rPr>
              <w:t>CSI reconstruction part.</w:t>
            </w:r>
          </w:p>
          <w:p w14:paraId="4D75E5BC" w14:textId="77777777"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Some additional information</w:t>
            </w:r>
            <w:r w:rsidRPr="0083558A">
              <w:rPr>
                <w:rFonts w:ascii="Times New Roman" w:eastAsia="等线" w:hAnsi="Times New Roman"/>
                <w:szCs w:val="20"/>
                <w:lang w:eastAsia="zh-CN"/>
              </w:rPr>
              <w:t xml:space="preserve">, if necessary, may be </w:t>
            </w:r>
            <w:r w:rsidRPr="0083558A">
              <w:rPr>
                <w:rFonts w:ascii="Times New Roman" w:hAnsi="Times New Roman"/>
                <w:szCs w:val="20"/>
              </w:rPr>
              <w:t>shared from the NW-side to help UE-side offline engineering and provide performance guidance.</w:t>
            </w:r>
          </w:p>
          <w:p w14:paraId="3EFB38C9" w14:textId="77777777" w:rsidR="00F80D9D" w:rsidRPr="0083558A" w:rsidRDefault="00F80D9D" w:rsidP="00D36638">
            <w:pPr>
              <w:pStyle w:val="ListParagraph"/>
              <w:numPr>
                <w:ilvl w:val="4"/>
                <w:numId w:val="42"/>
              </w:numPr>
              <w:snapToGrid w:val="0"/>
              <w:ind w:leftChars="0"/>
              <w:jc w:val="both"/>
              <w:rPr>
                <w:rFonts w:ascii="Times New Roman" w:hAnsi="Times New Roman"/>
                <w:szCs w:val="20"/>
              </w:rPr>
            </w:pPr>
            <w:r w:rsidRPr="0083558A">
              <w:rPr>
                <w:rFonts w:ascii="Times New Roman" w:hAnsi="Times New Roman"/>
                <w:szCs w:val="20"/>
              </w:rPr>
              <w:t xml:space="preserve">Performance target </w:t>
            </w:r>
          </w:p>
          <w:p w14:paraId="46BE488B" w14:textId="77777777" w:rsidR="00F80D9D" w:rsidRPr="0083558A" w:rsidRDefault="00F80D9D" w:rsidP="00D36638">
            <w:pPr>
              <w:pStyle w:val="ListParagraph"/>
              <w:numPr>
                <w:ilvl w:val="4"/>
                <w:numId w:val="42"/>
              </w:numPr>
              <w:snapToGrid w:val="0"/>
              <w:ind w:leftChars="0"/>
              <w:jc w:val="both"/>
              <w:rPr>
                <w:rFonts w:ascii="Times New Roman" w:hAnsi="Times New Roman"/>
                <w:szCs w:val="20"/>
              </w:rPr>
            </w:pPr>
            <w:r w:rsidRPr="0083558A">
              <w:rPr>
                <w:rFonts w:ascii="Times New Roman" w:hAnsi="Times New Roman"/>
                <w:szCs w:val="20"/>
              </w:rPr>
              <w:t>Dataset or information related to collecting dataset</w:t>
            </w:r>
          </w:p>
          <w:p w14:paraId="0CF1C7F4"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Study different methods of exchanging, e.g., over the air-interface, offline delivery, etc.</w:t>
            </w:r>
          </w:p>
          <w:p w14:paraId="32908BBF" w14:textId="77777777"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3b</w:t>
            </w:r>
          </w:p>
          <w:p w14:paraId="6E4DE963"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method of exchanging is over the air-interface via model transfer/deliver</w:t>
            </w:r>
            <w:r w:rsidRPr="0083558A">
              <w:rPr>
                <w:rFonts w:ascii="Times New Roman" w:eastAsia="等线" w:hAnsi="Times New Roman"/>
                <w:szCs w:val="20"/>
                <w:lang w:eastAsia="zh-CN"/>
              </w:rPr>
              <w:t>y</w:t>
            </w:r>
            <w:r w:rsidRPr="0083558A">
              <w:rPr>
                <w:rFonts w:ascii="Times New Roman" w:hAnsi="Times New Roman"/>
                <w:szCs w:val="20"/>
              </w:rPr>
              <w:t xml:space="preserve"> Case z4.</w:t>
            </w:r>
          </w:p>
          <w:p w14:paraId="3DFF7459"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parameter exchange is from NW to UE.</w:t>
            </w:r>
          </w:p>
          <w:p w14:paraId="0C1F5E11"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Parameters exchanged from the NW-side to UE-side is CSI generation part.</w:t>
            </w:r>
          </w:p>
          <w:p w14:paraId="2A685C96" w14:textId="77777777"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5b</w:t>
            </w:r>
          </w:p>
          <w:p w14:paraId="00B4B8FE"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method of exchanging is over the air-interface via model transfer/deliver</w:t>
            </w:r>
            <w:r w:rsidRPr="0083558A">
              <w:rPr>
                <w:rFonts w:ascii="Times New Roman" w:eastAsia="等线" w:hAnsi="Times New Roman"/>
                <w:szCs w:val="20"/>
                <w:lang w:eastAsia="zh-CN"/>
              </w:rPr>
              <w:t>y</w:t>
            </w:r>
            <w:r w:rsidRPr="0083558A">
              <w:rPr>
                <w:rFonts w:ascii="Times New Roman" w:hAnsi="Times New Roman"/>
                <w:szCs w:val="20"/>
              </w:rPr>
              <w:t xml:space="preserve"> Case z4</w:t>
            </w:r>
            <w:r w:rsidRPr="0083558A">
              <w:rPr>
                <w:rFonts w:ascii="Times New Roman" w:eastAsia="等线" w:hAnsi="Times New Roman"/>
                <w:szCs w:val="20"/>
                <w:lang w:eastAsia="zh-CN"/>
              </w:rPr>
              <w:t>, assuming that the model structure is aligned based on offline inter-vendor collaboration.</w:t>
            </w:r>
          </w:p>
          <w:p w14:paraId="30299B3A"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model exchange is from NW to UE.</w:t>
            </w:r>
          </w:p>
          <w:p w14:paraId="4734C754"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Model exchanged from the NW-side to UE-side is CSI generation part.</w:t>
            </w:r>
          </w:p>
          <w:p w14:paraId="4ECFBCE4" w14:textId="77777777"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4:</w:t>
            </w:r>
          </w:p>
          <w:p w14:paraId="128E510B"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dataset exchange originates from the NW-side and ends at the UE-side.</w:t>
            </w:r>
          </w:p>
          <w:p w14:paraId="78C7E125"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Option 4-1: Dataset exchanged from the NW-side to UE-side consists of (target CSI, CSI feedback).</w:t>
            </w:r>
          </w:p>
          <w:p w14:paraId="27153397"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Option 4-2: Dataset exchanged from the NW-side to UE-side consists of (CSI feedback, reconstructed target CSI).</w:t>
            </w:r>
          </w:p>
          <w:p w14:paraId="7368F81A"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Option 4-</w:t>
            </w:r>
            <w:r w:rsidRPr="0083558A">
              <w:rPr>
                <w:rFonts w:ascii="Times New Roman" w:eastAsia="等线" w:hAnsi="Times New Roman"/>
                <w:szCs w:val="20"/>
                <w:lang w:eastAsia="zh-CN"/>
              </w:rPr>
              <w:t>3</w:t>
            </w:r>
            <w:r w:rsidRPr="0083558A">
              <w:rPr>
                <w:rFonts w:ascii="Times New Roman" w:hAnsi="Times New Roman"/>
                <w:szCs w:val="20"/>
              </w:rPr>
              <w:t>: Dataset exchanged from the NW-side to UE-side consists of (target CSI, CSI feedback, reconstructed target CSI).</w:t>
            </w:r>
          </w:p>
          <w:p w14:paraId="1D02EBE4"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Some additional information</w:t>
            </w:r>
            <w:r w:rsidRPr="0083558A">
              <w:rPr>
                <w:rFonts w:ascii="Times New Roman" w:eastAsia="等线" w:hAnsi="Times New Roman"/>
                <w:szCs w:val="20"/>
                <w:lang w:eastAsia="zh-CN"/>
              </w:rPr>
              <w:t xml:space="preserve">, if necessary, may be </w:t>
            </w:r>
            <w:r w:rsidRPr="0083558A">
              <w:rPr>
                <w:rFonts w:ascii="Times New Roman" w:hAnsi="Times New Roman"/>
                <w:szCs w:val="20"/>
              </w:rPr>
              <w:t>shared from the NW-side to help UE-side offline engineering and provide performance guidance.</w:t>
            </w:r>
          </w:p>
          <w:p w14:paraId="142059C8" w14:textId="77777777"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Performance target</w:t>
            </w:r>
          </w:p>
          <w:p w14:paraId="3820F9DD" w14:textId="77777777"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Study different methods of exchanging, e.g., over the air-interface, offline delivery, etc.</w:t>
            </w:r>
          </w:p>
          <w:p w14:paraId="641E7391" w14:textId="77777777"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14:paraId="7F446B2C" w14:textId="77777777" w:rsidR="00F80D9D" w:rsidRPr="0083558A" w:rsidRDefault="00F80D9D" w:rsidP="00D36638">
            <w:pPr>
              <w:pStyle w:val="ListParagraph"/>
              <w:numPr>
                <w:ilvl w:val="1"/>
                <w:numId w:val="42"/>
              </w:numPr>
              <w:snapToGrid w:val="0"/>
              <w:ind w:leftChars="0"/>
              <w:jc w:val="both"/>
              <w:rPr>
                <w:rFonts w:ascii="Times New Roman" w:hAnsi="Times New Roman"/>
              </w:rPr>
            </w:pPr>
            <w:r w:rsidRPr="0083558A">
              <w:rPr>
                <w:rFonts w:ascii="Times New Roman" w:hAnsi="Times New Roman"/>
                <w:szCs w:val="20"/>
              </w:rPr>
              <w:t xml:space="preserve">Note: The descriptions under each option are only for the purpose of simplified discussion and do not mean deprioritizing any other flavors (such as an exchange originating from the UE-side and ending at the NW-side) from potential specification. </w:t>
            </w:r>
          </w:p>
        </w:tc>
      </w:tr>
    </w:tbl>
    <w:p w14:paraId="1D094EBE" w14:textId="77777777" w:rsidR="007B135B" w:rsidRPr="0083558A" w:rsidRDefault="007B135B" w:rsidP="007B135B">
      <w:pPr>
        <w:spacing w:before="120"/>
        <w:rPr>
          <w:rFonts w:eastAsiaTheme="minorEastAsia"/>
          <w:bCs/>
          <w:lang w:eastAsia="zh-CN"/>
        </w:rPr>
      </w:pPr>
      <w:r w:rsidRPr="0083558A">
        <w:rPr>
          <w:rFonts w:eastAsiaTheme="minorEastAsia"/>
          <w:bCs/>
          <w:lang w:eastAsia="zh-CN"/>
        </w:rPr>
        <w:lastRenderedPageBreak/>
        <w:t xml:space="preserve">The above </w:t>
      </w:r>
      <w:r w:rsidR="004A1056" w:rsidRPr="0083558A">
        <w:rPr>
          <w:rFonts w:eastAsiaTheme="minorEastAsia"/>
          <w:bCs/>
          <w:lang w:eastAsia="zh-CN"/>
        </w:rPr>
        <w:t xml:space="preserve">Options </w:t>
      </w:r>
      <w:r w:rsidR="001F3EC7" w:rsidRPr="0083558A">
        <w:rPr>
          <w:rFonts w:eastAsiaTheme="minorEastAsia"/>
          <w:bCs/>
          <w:lang w:eastAsia="zh-CN"/>
        </w:rPr>
        <w:t>3/4/5</w:t>
      </w:r>
      <w:r w:rsidRPr="0083558A">
        <w:rPr>
          <w:rFonts w:eastAsiaTheme="minorEastAsia"/>
          <w:bCs/>
          <w:lang w:eastAsia="zh-CN"/>
        </w:rPr>
        <w:t xml:space="preserve"> are </w:t>
      </w:r>
      <w:r w:rsidR="00DF0AEE" w:rsidRPr="0083558A">
        <w:rPr>
          <w:rFonts w:eastAsiaTheme="minorEastAsia"/>
          <w:bCs/>
          <w:lang w:eastAsia="zh-CN"/>
        </w:rPr>
        <w:t>divided into two categories</w:t>
      </w:r>
      <w:r w:rsidR="006C0CA5" w:rsidRPr="0083558A">
        <w:rPr>
          <w:rFonts w:eastAsiaTheme="minorEastAsia"/>
          <w:bCs/>
          <w:lang w:eastAsia="zh-CN"/>
        </w:rPr>
        <w:t xml:space="preserve"> in the following discussion</w:t>
      </w:r>
      <w:r w:rsidR="00C648DA" w:rsidRPr="0083558A">
        <w:rPr>
          <w:rFonts w:eastAsiaTheme="minorEastAsia"/>
          <w:bCs/>
          <w:lang w:eastAsia="zh-CN"/>
        </w:rPr>
        <w:t xml:space="preserve">, where </w:t>
      </w:r>
      <w:r w:rsidR="00940A2B" w:rsidRPr="0083558A">
        <w:rPr>
          <w:rFonts w:eastAsiaTheme="minorEastAsia"/>
          <w:bCs/>
          <w:lang w:eastAsia="zh-CN"/>
        </w:rPr>
        <w:t xml:space="preserve">Options </w:t>
      </w:r>
      <w:r w:rsidR="00C648DA" w:rsidRPr="0083558A">
        <w:rPr>
          <w:rFonts w:eastAsiaTheme="minorEastAsia"/>
          <w:bCs/>
          <w:lang w:eastAsia="zh-CN"/>
        </w:rPr>
        <w:t>3</w:t>
      </w:r>
      <w:r w:rsidR="00680262" w:rsidRPr="0083558A">
        <w:rPr>
          <w:rFonts w:eastAsiaTheme="minorEastAsia"/>
          <w:bCs/>
          <w:lang w:eastAsia="zh-CN"/>
        </w:rPr>
        <w:t xml:space="preserve"> and </w:t>
      </w:r>
      <w:r w:rsidR="00940A2B" w:rsidRPr="0083558A">
        <w:rPr>
          <w:rFonts w:eastAsiaTheme="minorEastAsia"/>
          <w:bCs/>
          <w:lang w:eastAsia="zh-CN"/>
        </w:rPr>
        <w:t xml:space="preserve">Options </w:t>
      </w:r>
      <w:r w:rsidR="00C648DA" w:rsidRPr="0083558A">
        <w:rPr>
          <w:rFonts w:eastAsiaTheme="minorEastAsia"/>
          <w:bCs/>
          <w:lang w:eastAsia="zh-CN"/>
        </w:rPr>
        <w:t xml:space="preserve">5 belong to the model transfer related </w:t>
      </w:r>
      <w:r w:rsidR="00DC1B2F" w:rsidRPr="0083558A">
        <w:rPr>
          <w:rFonts w:eastAsiaTheme="minorEastAsia"/>
          <w:bCs/>
          <w:lang w:eastAsia="zh-CN"/>
        </w:rPr>
        <w:t>method</w:t>
      </w:r>
      <w:r w:rsidR="00C648DA" w:rsidRPr="0083558A">
        <w:rPr>
          <w:rFonts w:eastAsiaTheme="minorEastAsia"/>
          <w:bCs/>
          <w:lang w:eastAsia="zh-CN"/>
        </w:rPr>
        <w:t xml:space="preserve"> and option 4 belongs to the dataset transfer </w:t>
      </w:r>
      <w:r w:rsidR="00DC1B2F" w:rsidRPr="0083558A">
        <w:rPr>
          <w:rFonts w:eastAsiaTheme="minorEastAsia"/>
          <w:bCs/>
          <w:lang w:eastAsia="zh-CN"/>
        </w:rPr>
        <w:t>related method</w:t>
      </w:r>
      <w:r w:rsidRPr="0083558A">
        <w:rPr>
          <w:rFonts w:eastAsiaTheme="minorEastAsia"/>
          <w:bCs/>
          <w:lang w:eastAsia="zh-CN"/>
        </w:rPr>
        <w:t>.</w:t>
      </w:r>
    </w:p>
    <w:p w14:paraId="091E7F81" w14:textId="77777777" w:rsidR="007B135B" w:rsidRPr="0083558A" w:rsidRDefault="007B135B" w:rsidP="007B135B">
      <w:pPr>
        <w:pStyle w:val="Heading2"/>
        <w:rPr>
          <w:lang w:eastAsia="zh-CN"/>
        </w:rPr>
      </w:pPr>
      <w:r w:rsidRPr="0083558A">
        <w:t xml:space="preserve">Analysis on </w:t>
      </w:r>
      <w:r w:rsidR="00554C47" w:rsidRPr="0083558A">
        <w:rPr>
          <w:rFonts w:eastAsiaTheme="minorEastAsia"/>
          <w:bCs w:val="0"/>
          <w:lang w:eastAsia="zh-CN"/>
        </w:rPr>
        <w:t xml:space="preserve">the model </w:t>
      </w:r>
      <w:r w:rsidR="007A2F57" w:rsidRPr="0083558A">
        <w:rPr>
          <w:rFonts w:eastAsiaTheme="minorEastAsia"/>
          <w:bCs w:val="0"/>
          <w:lang w:eastAsia="zh-CN"/>
        </w:rPr>
        <w:t>exchange</w:t>
      </w:r>
      <w:r w:rsidR="00554C47" w:rsidRPr="0083558A">
        <w:rPr>
          <w:rFonts w:eastAsiaTheme="minorEastAsia"/>
          <w:bCs w:val="0"/>
          <w:lang w:eastAsia="zh-CN"/>
        </w:rPr>
        <w:t xml:space="preserve"> related method</w:t>
      </w:r>
    </w:p>
    <w:p w14:paraId="720E3F58" w14:textId="77777777" w:rsidR="00F25E26" w:rsidRPr="0083558A" w:rsidRDefault="00566A4C" w:rsidP="00BD633C">
      <w:pPr>
        <w:spacing w:before="120"/>
        <w:rPr>
          <w:szCs w:val="20"/>
        </w:rPr>
      </w:pPr>
      <w:r w:rsidRPr="0083558A">
        <w:rPr>
          <w:rFonts w:eastAsiaTheme="minorEastAsia"/>
          <w:bCs/>
          <w:lang w:eastAsia="zh-CN"/>
        </w:rPr>
        <w:t>Option 3 (Standardized reference model structure + Parameter exchange between NW-side and UE-side) and Option 5 (</w:t>
      </w:r>
      <w:r w:rsidR="007B050E" w:rsidRPr="0083558A">
        <w:rPr>
          <w:rFonts w:eastAsiaTheme="minorEastAsia"/>
          <w:bCs/>
          <w:lang w:eastAsia="zh-CN"/>
        </w:rPr>
        <w:t>Standardized model format + Reference model exchange between NW-side and UE-side</w:t>
      </w:r>
      <w:r w:rsidRPr="0083558A">
        <w:rPr>
          <w:rFonts w:eastAsiaTheme="minorEastAsia"/>
          <w:bCs/>
          <w:lang w:eastAsia="zh-CN"/>
        </w:rPr>
        <w:t>)</w:t>
      </w:r>
      <w:r w:rsidR="00ED6C63" w:rsidRPr="0083558A">
        <w:rPr>
          <w:rFonts w:eastAsiaTheme="minorEastAsia"/>
          <w:bCs/>
          <w:lang w:eastAsia="zh-CN"/>
        </w:rPr>
        <w:t xml:space="preserve"> are both options relate</w:t>
      </w:r>
      <w:r w:rsidR="005175BC" w:rsidRPr="0083558A">
        <w:rPr>
          <w:rFonts w:eastAsiaTheme="minorEastAsia"/>
          <w:bCs/>
          <w:lang w:eastAsia="zh-CN"/>
        </w:rPr>
        <w:t xml:space="preserve">d with model exchange. </w:t>
      </w:r>
      <w:r w:rsidR="003429D8" w:rsidRPr="0083558A">
        <w:rPr>
          <w:rFonts w:eastAsiaTheme="minorEastAsia"/>
          <w:bCs/>
          <w:lang w:eastAsia="zh-CN"/>
        </w:rPr>
        <w:t>S</w:t>
      </w:r>
      <w:r w:rsidR="009568F0" w:rsidRPr="0083558A">
        <w:rPr>
          <w:rFonts w:eastAsiaTheme="minorEastAsia"/>
          <w:bCs/>
          <w:lang w:eastAsia="zh-CN"/>
        </w:rPr>
        <w:t>ub-options</w:t>
      </w:r>
      <w:r w:rsidR="00057B61" w:rsidRPr="0083558A">
        <w:rPr>
          <w:rFonts w:eastAsiaTheme="minorEastAsia"/>
          <w:bCs/>
          <w:lang w:eastAsia="zh-CN"/>
        </w:rPr>
        <w:t xml:space="preserve"> </w:t>
      </w:r>
      <w:r w:rsidR="004D3D71" w:rsidRPr="0083558A">
        <w:rPr>
          <w:rFonts w:eastAsiaTheme="minorEastAsia"/>
          <w:bCs/>
          <w:lang w:eastAsia="zh-CN"/>
        </w:rPr>
        <w:t xml:space="preserve">of these two options </w:t>
      </w:r>
      <w:r w:rsidR="00057B61" w:rsidRPr="0083558A">
        <w:rPr>
          <w:rFonts w:eastAsiaTheme="minorEastAsia"/>
          <w:bCs/>
          <w:lang w:eastAsia="zh-CN"/>
        </w:rPr>
        <w:t>were defined in RAN1#116bis meeting</w:t>
      </w:r>
      <w:r w:rsidR="00542B4D" w:rsidRPr="0083558A">
        <w:rPr>
          <w:rFonts w:eastAsiaTheme="minorEastAsia"/>
          <w:bCs/>
          <w:lang w:eastAsia="zh-CN"/>
        </w:rPr>
        <w:t xml:space="preserve">, including </w:t>
      </w:r>
      <w:r w:rsidR="003A0A92" w:rsidRPr="0083558A">
        <w:rPr>
          <w:rFonts w:eastAsiaTheme="minorEastAsia"/>
          <w:bCs/>
          <w:lang w:eastAsia="zh-CN"/>
        </w:rPr>
        <w:t xml:space="preserve">Option </w:t>
      </w:r>
      <w:r w:rsidR="00D90BA9" w:rsidRPr="0083558A">
        <w:rPr>
          <w:rFonts w:eastAsiaTheme="minorEastAsia"/>
          <w:bCs/>
          <w:lang w:eastAsia="zh-CN"/>
        </w:rPr>
        <w:t>3a/</w:t>
      </w:r>
      <w:r w:rsidR="00BB284A" w:rsidRPr="0083558A">
        <w:rPr>
          <w:rFonts w:eastAsiaTheme="minorEastAsia"/>
          <w:bCs/>
          <w:lang w:eastAsia="zh-CN"/>
        </w:rPr>
        <w:t xml:space="preserve">5a which correspond </w:t>
      </w:r>
      <w:r w:rsidR="004A3B6B" w:rsidRPr="0083558A">
        <w:rPr>
          <w:rFonts w:eastAsiaTheme="minorEastAsia"/>
          <w:bCs/>
          <w:lang w:eastAsia="zh-CN"/>
        </w:rPr>
        <w:t xml:space="preserve">to </w:t>
      </w:r>
      <w:r w:rsidR="008F454D" w:rsidRPr="0083558A">
        <w:rPr>
          <w:rFonts w:eastAsiaTheme="minorEastAsia"/>
          <w:bCs/>
          <w:lang w:eastAsia="zh-CN"/>
        </w:rPr>
        <w:t xml:space="preserve">the </w:t>
      </w:r>
      <w:r w:rsidR="00B27606" w:rsidRPr="0083558A">
        <w:rPr>
          <w:szCs w:val="20"/>
        </w:rPr>
        <w:t xml:space="preserve">offline engineering at the UE-side </w:t>
      </w:r>
      <w:r w:rsidR="00BE0C9D" w:rsidRPr="0083558A">
        <w:rPr>
          <w:szCs w:val="20"/>
        </w:rPr>
        <w:t>after receiving the exchanged model information</w:t>
      </w:r>
      <w:r w:rsidR="0043322B" w:rsidRPr="0083558A">
        <w:rPr>
          <w:szCs w:val="20"/>
        </w:rPr>
        <w:t xml:space="preserve"> and </w:t>
      </w:r>
      <w:r w:rsidR="003A0A92" w:rsidRPr="0083558A">
        <w:rPr>
          <w:rFonts w:eastAsiaTheme="minorEastAsia"/>
          <w:bCs/>
          <w:lang w:eastAsia="zh-CN"/>
        </w:rPr>
        <w:t xml:space="preserve">Option </w:t>
      </w:r>
      <w:r w:rsidR="0043322B" w:rsidRPr="0083558A">
        <w:rPr>
          <w:szCs w:val="20"/>
        </w:rPr>
        <w:t xml:space="preserve">3b/5b which correspond to </w:t>
      </w:r>
      <w:r w:rsidR="0017659A" w:rsidRPr="0083558A">
        <w:rPr>
          <w:szCs w:val="20"/>
        </w:rPr>
        <w:t xml:space="preserve">the exchanged model information </w:t>
      </w:r>
      <w:r w:rsidR="00045490" w:rsidRPr="0083558A">
        <w:rPr>
          <w:szCs w:val="20"/>
        </w:rPr>
        <w:t>is</w:t>
      </w:r>
      <w:r w:rsidR="0043322B" w:rsidRPr="0083558A">
        <w:rPr>
          <w:szCs w:val="20"/>
        </w:rPr>
        <w:t xml:space="preserve"> directly </w:t>
      </w:r>
      <w:r w:rsidR="00994BBE" w:rsidRPr="0083558A">
        <w:rPr>
          <w:szCs w:val="20"/>
        </w:rPr>
        <w:t xml:space="preserve">used for </w:t>
      </w:r>
      <w:r w:rsidR="0043322B" w:rsidRPr="0083558A">
        <w:rPr>
          <w:szCs w:val="20"/>
        </w:rPr>
        <w:t>inference</w:t>
      </w:r>
      <w:r w:rsidR="00F37B1F" w:rsidRPr="0083558A">
        <w:rPr>
          <w:szCs w:val="20"/>
        </w:rPr>
        <w:t xml:space="preserve"> without</w:t>
      </w:r>
      <w:r w:rsidR="00F37B1F" w:rsidRPr="0083558A">
        <w:rPr>
          <w:rFonts w:eastAsiaTheme="minorEastAsia"/>
          <w:bCs/>
          <w:lang w:eastAsia="zh-CN"/>
        </w:rPr>
        <w:t xml:space="preserve"> </w:t>
      </w:r>
      <w:r w:rsidR="00F37B1F" w:rsidRPr="0083558A">
        <w:rPr>
          <w:szCs w:val="20"/>
        </w:rPr>
        <w:t>offline engineering</w:t>
      </w:r>
      <w:r w:rsidR="000328CC" w:rsidRPr="0083558A">
        <w:rPr>
          <w:szCs w:val="20"/>
        </w:rPr>
        <w:t>.</w:t>
      </w:r>
    </w:p>
    <w:p w14:paraId="27A0F7C0" w14:textId="77777777" w:rsidR="00AA01B1" w:rsidRPr="0083558A" w:rsidRDefault="00AA01B1" w:rsidP="0010463F">
      <w:pPr>
        <w:spacing w:before="120"/>
        <w:rPr>
          <w:rFonts w:eastAsiaTheme="minorEastAsia"/>
          <w:bCs/>
          <w:lang w:eastAsia="zh-CN"/>
        </w:rPr>
      </w:pPr>
      <w:r w:rsidRPr="0083558A">
        <w:rPr>
          <w:rFonts w:eastAsiaTheme="minorEastAsia"/>
          <w:bCs/>
          <w:lang w:eastAsia="zh-CN"/>
        </w:rPr>
        <w:t>The specification impact of whether NW-initiated or UE-initiated seem to be similar and symmetric.</w:t>
      </w:r>
      <w:r w:rsidR="0068204F" w:rsidRPr="0083558A">
        <w:rPr>
          <w:rFonts w:eastAsiaTheme="minorEastAsia"/>
          <w:bCs/>
          <w:lang w:eastAsia="zh-CN"/>
        </w:rPr>
        <w:t xml:space="preserve"> The pros and cons of </w:t>
      </w:r>
      <w:r w:rsidR="002F13FB" w:rsidRPr="0083558A">
        <w:rPr>
          <w:rFonts w:eastAsiaTheme="minorEastAsia"/>
          <w:bCs/>
          <w:lang w:eastAsia="zh-CN"/>
        </w:rPr>
        <w:t xml:space="preserve">different model exchange related method </w:t>
      </w:r>
      <w:r w:rsidR="002744FA" w:rsidRPr="0083558A">
        <w:rPr>
          <w:rFonts w:eastAsiaTheme="minorEastAsia"/>
          <w:bCs/>
          <w:lang w:eastAsia="zh-CN"/>
        </w:rPr>
        <w:t>sub-option</w:t>
      </w:r>
      <w:r w:rsidR="002F13FB" w:rsidRPr="0083558A">
        <w:rPr>
          <w:rFonts w:eastAsiaTheme="minorEastAsia"/>
          <w:bCs/>
          <w:lang w:eastAsia="zh-CN"/>
        </w:rPr>
        <w:t>s</w:t>
      </w:r>
      <w:r w:rsidR="0068204F" w:rsidRPr="0083558A">
        <w:rPr>
          <w:rFonts w:eastAsiaTheme="minorEastAsia"/>
          <w:bCs/>
          <w:lang w:eastAsia="zh-CN"/>
        </w:rPr>
        <w:t xml:space="preserve"> are analyzed in below (assuming the NW side trains the model and delivers the parameters to UE).</w:t>
      </w:r>
    </w:p>
    <w:p w14:paraId="654D4010" w14:textId="77777777" w:rsidR="00291F63" w:rsidRPr="0083558A" w:rsidRDefault="00A85D6B" w:rsidP="00F911EB">
      <w:pPr>
        <w:pStyle w:val="ListParagraph"/>
        <w:numPr>
          <w:ilvl w:val="0"/>
          <w:numId w:val="4"/>
        </w:numPr>
        <w:snapToGrid w:val="0"/>
        <w:spacing w:before="120" w:after="120"/>
        <w:ind w:leftChars="0"/>
        <w:jc w:val="both"/>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Inter-vendor collaboration complexity</w:t>
      </w:r>
    </w:p>
    <w:p w14:paraId="5F9F924F" w14:textId="179B3102" w:rsidR="00A85D6B" w:rsidRPr="00823C1C" w:rsidRDefault="00280720" w:rsidP="0066339A">
      <w:pPr>
        <w:pStyle w:val="ListParagraph"/>
        <w:numPr>
          <w:ilvl w:val="1"/>
          <w:numId w:val="4"/>
        </w:numPr>
        <w:snapToGrid w:val="0"/>
        <w:spacing w:before="120" w:after="120"/>
        <w:ind w:leftChars="0"/>
        <w:jc w:val="both"/>
        <w:rPr>
          <w:rFonts w:ascii="Times New Roman" w:eastAsiaTheme="minorEastAsia" w:hAnsi="Times New Roman"/>
          <w:bCs/>
          <w:sz w:val="22"/>
          <w:szCs w:val="22"/>
          <w:u w:val="single"/>
          <w:lang w:eastAsia="zh-CN"/>
        </w:rPr>
      </w:pPr>
      <w:r w:rsidRPr="0083558A">
        <w:rPr>
          <w:rFonts w:ascii="Times New Roman" w:eastAsiaTheme="minorEastAsia" w:hAnsi="Times New Roman"/>
          <w:bCs/>
          <w:sz w:val="22"/>
          <w:szCs w:val="22"/>
          <w:lang w:eastAsia="zh-CN"/>
        </w:rPr>
        <w:lastRenderedPageBreak/>
        <w:t xml:space="preserve">For </w:t>
      </w:r>
      <w:r w:rsidR="000916A4" w:rsidRPr="0083558A">
        <w:rPr>
          <w:rFonts w:ascii="Times New Roman" w:eastAsiaTheme="minorEastAsia" w:hAnsi="Times New Roman"/>
          <w:bCs/>
          <w:sz w:val="22"/>
          <w:szCs w:val="22"/>
          <w:lang w:eastAsia="zh-CN"/>
        </w:rPr>
        <w:t xml:space="preserve">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s of Option 3, i</w:t>
      </w:r>
      <w:r w:rsidR="00342D80" w:rsidRPr="0083558A">
        <w:rPr>
          <w:rFonts w:ascii="Times New Roman" w:eastAsiaTheme="minorEastAsia" w:hAnsi="Times New Roman"/>
          <w:bCs/>
          <w:sz w:val="22"/>
          <w:szCs w:val="22"/>
          <w:lang w:eastAsia="zh-CN"/>
        </w:rPr>
        <w:t>t can relieve the inter-vendor collaboration complexity to a large extent if the parameter exchange is performed with standardized procedure; otherwise, if the parameter exchange is addressed offline, the inter-vendor collaboration is still needed.</w:t>
      </w:r>
      <w:r w:rsidR="00CD119A">
        <w:rPr>
          <w:rFonts w:ascii="Times New Roman" w:eastAsiaTheme="minorEastAsia" w:hAnsi="Times New Roman"/>
          <w:bCs/>
          <w:sz w:val="22"/>
          <w:szCs w:val="22"/>
          <w:lang w:eastAsia="zh-CN"/>
        </w:rPr>
        <w:t xml:space="preserve"> Although in </w:t>
      </w:r>
      <w:r w:rsidR="002F372E">
        <w:rPr>
          <w:rFonts w:ascii="Times New Roman" w:eastAsiaTheme="minorEastAsia" w:hAnsi="Times New Roman"/>
          <w:bCs/>
          <w:sz w:val="22"/>
          <w:szCs w:val="22"/>
          <w:lang w:eastAsia="zh-CN"/>
        </w:rPr>
        <w:t>the RAN1#117 meeting</w:t>
      </w:r>
      <w:r w:rsidR="004E715A" w:rsidRPr="00983D6F">
        <w:rPr>
          <w:rFonts w:ascii="Times New Roman" w:eastAsiaTheme="minorEastAsia" w:hAnsi="Times New Roman"/>
          <w:bCs/>
          <w:sz w:val="22"/>
          <w:szCs w:val="22"/>
          <w:lang w:eastAsia="zh-CN"/>
        </w:rPr>
        <w:t xml:space="preserve"> </w:t>
      </w:r>
      <w:r w:rsidR="004E715A" w:rsidRPr="00983D6F">
        <w:rPr>
          <w:rFonts w:ascii="Times New Roman" w:eastAsiaTheme="minorEastAsia" w:hAnsi="Times New Roman"/>
          <w:bCs/>
          <w:sz w:val="22"/>
          <w:szCs w:val="22"/>
          <w:lang w:eastAsia="zh-CN"/>
        </w:rPr>
        <w:fldChar w:fldCharType="begin"/>
      </w:r>
      <w:r w:rsidR="004E715A" w:rsidRPr="00983D6F">
        <w:rPr>
          <w:rFonts w:ascii="Times New Roman" w:eastAsiaTheme="minorEastAsia" w:hAnsi="Times New Roman"/>
          <w:bCs/>
          <w:sz w:val="22"/>
          <w:szCs w:val="22"/>
          <w:lang w:eastAsia="zh-CN"/>
        </w:rPr>
        <w:instrText xml:space="preserve"> REF _Ref162633600 \r \h  \* MERGEFORMAT </w:instrText>
      </w:r>
      <w:r w:rsidR="004E715A" w:rsidRPr="00983D6F">
        <w:rPr>
          <w:rFonts w:ascii="Times New Roman" w:eastAsiaTheme="minorEastAsia" w:hAnsi="Times New Roman"/>
          <w:bCs/>
          <w:sz w:val="22"/>
          <w:szCs w:val="22"/>
          <w:lang w:eastAsia="zh-CN"/>
        </w:rPr>
      </w:r>
      <w:r w:rsidR="004E715A" w:rsidRPr="00983D6F">
        <w:rPr>
          <w:rFonts w:ascii="Times New Roman" w:eastAsiaTheme="minorEastAsia" w:hAnsi="Times New Roman"/>
          <w:bCs/>
          <w:sz w:val="22"/>
          <w:szCs w:val="22"/>
          <w:lang w:eastAsia="zh-CN"/>
        </w:rPr>
        <w:fldChar w:fldCharType="separate"/>
      </w:r>
      <w:r w:rsidR="00632917">
        <w:rPr>
          <w:rFonts w:ascii="Times New Roman" w:eastAsiaTheme="minorEastAsia" w:hAnsi="Times New Roman"/>
          <w:bCs/>
          <w:sz w:val="22"/>
          <w:szCs w:val="22"/>
          <w:lang w:eastAsia="zh-CN"/>
        </w:rPr>
        <w:t>[2]</w:t>
      </w:r>
      <w:r w:rsidR="004E715A" w:rsidRPr="00983D6F">
        <w:rPr>
          <w:rFonts w:ascii="Times New Roman" w:eastAsiaTheme="minorEastAsia" w:hAnsi="Times New Roman"/>
          <w:bCs/>
          <w:sz w:val="22"/>
          <w:szCs w:val="22"/>
          <w:lang w:eastAsia="zh-CN"/>
        </w:rPr>
        <w:fldChar w:fldCharType="end"/>
      </w:r>
      <w:r w:rsidR="002F372E">
        <w:rPr>
          <w:rFonts w:ascii="Times New Roman" w:eastAsiaTheme="minorEastAsia" w:hAnsi="Times New Roman"/>
          <w:bCs/>
          <w:sz w:val="22"/>
          <w:szCs w:val="22"/>
          <w:lang w:eastAsia="zh-CN"/>
        </w:rPr>
        <w:t xml:space="preserve"> the following conclusion is achieved, the specific method of </w:t>
      </w:r>
      <w:bookmarkStart w:id="18" w:name="_Hlk174043042"/>
      <w:r w:rsidR="002F372E">
        <w:rPr>
          <w:rFonts w:ascii="Times New Roman" w:eastAsiaTheme="minorEastAsia" w:hAnsi="Times New Roman"/>
          <w:bCs/>
          <w:sz w:val="22"/>
          <w:szCs w:val="22"/>
          <w:lang w:eastAsia="zh-CN"/>
        </w:rPr>
        <w:t>how the parameter</w:t>
      </w:r>
      <w:r w:rsidR="00027A43">
        <w:rPr>
          <w:rFonts w:ascii="Times New Roman" w:eastAsiaTheme="minorEastAsia" w:hAnsi="Times New Roman"/>
          <w:bCs/>
          <w:sz w:val="22"/>
          <w:szCs w:val="22"/>
          <w:lang w:eastAsia="zh-CN"/>
        </w:rPr>
        <w:t>s are</w:t>
      </w:r>
      <w:r w:rsidR="002F372E">
        <w:rPr>
          <w:rFonts w:ascii="Times New Roman" w:eastAsiaTheme="minorEastAsia" w:hAnsi="Times New Roman"/>
          <w:bCs/>
          <w:sz w:val="22"/>
          <w:szCs w:val="22"/>
          <w:lang w:eastAsia="zh-CN"/>
        </w:rPr>
        <w:t xml:space="preserve"> to be exchanged has not been </w:t>
      </w:r>
      <w:r w:rsidR="00B35055">
        <w:rPr>
          <w:rFonts w:ascii="Times New Roman" w:eastAsiaTheme="minorEastAsia" w:hAnsi="Times New Roman"/>
          <w:bCs/>
          <w:sz w:val="22"/>
          <w:szCs w:val="22"/>
          <w:lang w:eastAsia="zh-CN"/>
        </w:rPr>
        <w:t>discussed</w:t>
      </w:r>
      <w:bookmarkEnd w:id="18"/>
      <w:r w:rsidR="00B35055">
        <w:rPr>
          <w:rFonts w:ascii="Times New Roman" w:eastAsiaTheme="minorEastAsia" w:hAnsi="Times New Roman"/>
          <w:bCs/>
          <w:sz w:val="22"/>
          <w:szCs w:val="22"/>
          <w:lang w:eastAsia="zh-CN"/>
        </w:rPr>
        <w:t>.</w:t>
      </w:r>
      <w:r w:rsidR="00F96C08">
        <w:rPr>
          <w:rFonts w:ascii="Times New Roman" w:eastAsiaTheme="minorEastAsia" w:hAnsi="Times New Roman"/>
          <w:bCs/>
          <w:sz w:val="22"/>
          <w:szCs w:val="22"/>
          <w:lang w:eastAsia="zh-CN"/>
        </w:rPr>
        <w:t xml:space="preserve"> </w:t>
      </w:r>
      <w:r w:rsidR="0066339A" w:rsidRPr="0066339A">
        <w:rPr>
          <w:rFonts w:ascii="Times New Roman" w:eastAsiaTheme="minorEastAsia" w:hAnsi="Times New Roman"/>
          <w:bCs/>
          <w:sz w:val="22"/>
          <w:szCs w:val="22"/>
          <w:lang w:eastAsia="zh-CN"/>
        </w:rPr>
        <w:t xml:space="preserve">The exchanging method could be easier if the parameter is exchanged over-the-air, while it would be divergent </w:t>
      </w:r>
      <w:r w:rsidR="000E431B">
        <w:rPr>
          <w:rFonts w:ascii="Times New Roman" w:eastAsiaTheme="minorEastAsia" w:hAnsi="Times New Roman"/>
          <w:bCs/>
          <w:sz w:val="22"/>
          <w:szCs w:val="22"/>
          <w:lang w:eastAsia="zh-CN"/>
        </w:rPr>
        <w:t>for the offline approach</w:t>
      </w:r>
      <w:r w:rsidR="006D0309">
        <w:rPr>
          <w:rFonts w:ascii="Times New Roman" w:eastAsiaTheme="minorEastAsia" w:hAnsi="Times New Roman"/>
          <w:bCs/>
          <w:sz w:val="22"/>
          <w:szCs w:val="22"/>
          <w:lang w:eastAsia="zh-CN"/>
        </w:rPr>
        <w:t xml:space="preserve">, e.g., </w:t>
      </w:r>
      <w:r w:rsidR="00391C15">
        <w:rPr>
          <w:rFonts w:ascii="Times New Roman" w:eastAsiaTheme="minorEastAsia" w:hAnsi="Times New Roman"/>
          <w:bCs/>
          <w:sz w:val="22"/>
          <w:szCs w:val="22"/>
          <w:lang w:eastAsia="zh-CN"/>
        </w:rPr>
        <w:t xml:space="preserve">which NW entities are involved to </w:t>
      </w:r>
      <w:r w:rsidR="00C643C7">
        <w:rPr>
          <w:rFonts w:ascii="Times New Roman" w:eastAsiaTheme="minorEastAsia" w:hAnsi="Times New Roman"/>
          <w:bCs/>
          <w:sz w:val="22"/>
          <w:szCs w:val="22"/>
          <w:lang w:eastAsia="zh-CN"/>
        </w:rPr>
        <w:t xml:space="preserve">achieve the </w:t>
      </w:r>
      <w:r w:rsidR="00D02126">
        <w:rPr>
          <w:rFonts w:ascii="Times New Roman" w:eastAsiaTheme="minorEastAsia" w:hAnsi="Times New Roman"/>
          <w:bCs/>
          <w:sz w:val="22"/>
          <w:szCs w:val="22"/>
          <w:lang w:eastAsia="zh-CN"/>
        </w:rPr>
        <w:t>cooperation</w:t>
      </w:r>
      <w:r w:rsidR="0066339A" w:rsidRPr="0066339A">
        <w:rPr>
          <w:rFonts w:ascii="Times New Roman" w:eastAsiaTheme="minorEastAsia" w:hAnsi="Times New Roman"/>
          <w:bCs/>
          <w:sz w:val="22"/>
          <w:szCs w:val="22"/>
          <w:lang w:eastAsia="zh-CN"/>
        </w:rPr>
        <w:t>.</w:t>
      </w:r>
    </w:p>
    <w:tbl>
      <w:tblPr>
        <w:tblStyle w:val="TableGrid"/>
        <w:tblW w:w="0" w:type="auto"/>
        <w:tblInd w:w="846" w:type="dxa"/>
        <w:tblLook w:val="04A0" w:firstRow="1" w:lastRow="0" w:firstColumn="1" w:lastColumn="0" w:noHBand="0" w:noVBand="1"/>
      </w:tblPr>
      <w:tblGrid>
        <w:gridCol w:w="8459"/>
      </w:tblGrid>
      <w:tr w:rsidR="00823C1C" w14:paraId="748641DC" w14:textId="77777777" w:rsidTr="000D3DCE">
        <w:tc>
          <w:tcPr>
            <w:tcW w:w="8459" w:type="dxa"/>
          </w:tcPr>
          <w:p w14:paraId="782FCD44" w14:textId="77777777" w:rsidR="00823C1C" w:rsidRPr="00E06993" w:rsidRDefault="00823C1C" w:rsidP="00983D6F">
            <w:pPr>
              <w:autoSpaceDE/>
              <w:autoSpaceDN/>
              <w:adjustRightInd/>
              <w:spacing w:after="0"/>
              <w:rPr>
                <w:rFonts w:ascii="Times" w:eastAsia="等线" w:hAnsi="Times"/>
                <w:sz w:val="20"/>
                <w:szCs w:val="24"/>
                <w:lang w:val="en-GB" w:eastAsia="zh-CN"/>
              </w:rPr>
            </w:pPr>
            <w:r w:rsidRPr="00E06993">
              <w:rPr>
                <w:rFonts w:ascii="Times" w:eastAsia="等线" w:hAnsi="Times" w:hint="eastAsia"/>
                <w:sz w:val="20"/>
                <w:szCs w:val="24"/>
                <w:lang w:val="en-GB" w:eastAsia="zh-CN"/>
              </w:rPr>
              <w:t xml:space="preserve">Conclusion </w:t>
            </w:r>
          </w:p>
          <w:p w14:paraId="5CE29CB7" w14:textId="77777777" w:rsidR="00823C1C" w:rsidRPr="00E06993" w:rsidRDefault="00823C1C" w:rsidP="00983D6F">
            <w:pPr>
              <w:autoSpaceDE/>
              <w:autoSpaceDN/>
              <w:adjustRightInd/>
              <w:spacing w:after="0"/>
              <w:rPr>
                <w:rFonts w:ascii="Times" w:eastAsia="Batang" w:hAnsi="Times"/>
                <w:sz w:val="20"/>
                <w:szCs w:val="24"/>
                <w:lang w:val="en-GB"/>
              </w:rPr>
            </w:pPr>
            <w:r w:rsidRPr="00E06993">
              <w:rPr>
                <w:rFonts w:ascii="Times" w:eastAsia="等线" w:hAnsi="Times" w:hint="eastAsia"/>
                <w:sz w:val="20"/>
                <w:szCs w:val="24"/>
                <w:lang w:val="en-GB" w:eastAsia="zh-CN"/>
              </w:rPr>
              <w:t>S</w:t>
            </w:r>
            <w:r w:rsidRPr="00E06993">
              <w:rPr>
                <w:rFonts w:ascii="Times" w:eastAsia="Batang" w:hAnsi="Times"/>
                <w:sz w:val="20"/>
                <w:szCs w:val="24"/>
                <w:lang w:val="en-GB"/>
              </w:rPr>
              <w:t>tandardized signal</w:t>
            </w:r>
            <w:r w:rsidRPr="00E06993">
              <w:rPr>
                <w:rFonts w:ascii="Times" w:eastAsia="等线" w:hAnsi="Times" w:hint="eastAsia"/>
                <w:sz w:val="20"/>
                <w:szCs w:val="24"/>
                <w:lang w:val="en-GB" w:eastAsia="zh-CN"/>
              </w:rPr>
              <w:t>l</w:t>
            </w:r>
            <w:r w:rsidRPr="00E06993">
              <w:rPr>
                <w:rFonts w:ascii="Times" w:eastAsia="Batang" w:hAnsi="Times"/>
                <w:sz w:val="20"/>
                <w:szCs w:val="24"/>
                <w:lang w:val="en-GB"/>
              </w:rPr>
              <w:t>ing</w:t>
            </w:r>
            <w:r w:rsidRPr="00E06993">
              <w:rPr>
                <w:rFonts w:ascii="Times" w:eastAsia="等线" w:hAnsi="Times" w:hint="eastAsia"/>
                <w:sz w:val="20"/>
                <w:szCs w:val="24"/>
                <w:lang w:val="en-GB" w:eastAsia="zh-CN"/>
              </w:rPr>
              <w:t xml:space="preserve">, </w:t>
            </w:r>
            <w:r w:rsidRPr="00E06993">
              <w:rPr>
                <w:rFonts w:ascii="Times" w:eastAsia="Batang" w:hAnsi="Times"/>
                <w:sz w:val="20"/>
                <w:szCs w:val="24"/>
                <w:lang w:val="en-GB"/>
              </w:rPr>
              <w:t xml:space="preserve">if </w:t>
            </w:r>
            <w:r w:rsidRPr="00E06993">
              <w:rPr>
                <w:rFonts w:ascii="Times" w:eastAsia="等线" w:hAnsi="Times" w:hint="eastAsia"/>
                <w:sz w:val="20"/>
                <w:szCs w:val="24"/>
                <w:lang w:val="en-GB" w:eastAsia="zh-CN"/>
              </w:rPr>
              <w:t>feasible and specified</w:t>
            </w:r>
            <w:r w:rsidRPr="00E06993">
              <w:rPr>
                <w:rFonts w:ascii="Times" w:eastAsia="Batang" w:hAnsi="Times"/>
                <w:sz w:val="20"/>
                <w:szCs w:val="24"/>
                <w:lang w:val="en-GB"/>
              </w:rPr>
              <w:t>, can be used for parameter / model exchange in option 3a/5a and 3b to alleviate/resolve the inter-vendor training collaboration complexity.</w:t>
            </w:r>
          </w:p>
          <w:p w14:paraId="7CA311C9" w14:textId="77777777" w:rsidR="00823C1C" w:rsidRPr="00E06993" w:rsidRDefault="00823C1C" w:rsidP="00983D6F">
            <w:pPr>
              <w:numPr>
                <w:ilvl w:val="0"/>
                <w:numId w:val="47"/>
              </w:numPr>
              <w:autoSpaceDE/>
              <w:autoSpaceDN/>
              <w:adjustRightInd/>
              <w:spacing w:after="0"/>
              <w:rPr>
                <w:rFonts w:ascii="Times" w:eastAsia="Batang" w:hAnsi="Times"/>
                <w:sz w:val="20"/>
                <w:szCs w:val="24"/>
                <w:lang w:val="en-GB" w:eastAsia="x-none"/>
              </w:rPr>
            </w:pPr>
            <w:r w:rsidRPr="00E06993">
              <w:rPr>
                <w:rFonts w:ascii="Times" w:eastAsia="等线" w:hAnsi="Times" w:hint="eastAsia"/>
                <w:sz w:val="20"/>
                <w:szCs w:val="24"/>
                <w:lang w:val="en-GB" w:eastAsia="zh-CN"/>
              </w:rPr>
              <w:t xml:space="preserve">Standardized </w:t>
            </w:r>
            <w:r w:rsidRPr="00E06993">
              <w:rPr>
                <w:rFonts w:ascii="Times" w:eastAsia="Batang" w:hAnsi="Times"/>
                <w:sz w:val="20"/>
                <w:szCs w:val="24"/>
                <w:lang w:val="en-GB" w:eastAsia="x-none"/>
              </w:rPr>
              <w:t xml:space="preserve">signalling may be </w:t>
            </w:r>
            <w:r w:rsidRPr="00E06993">
              <w:rPr>
                <w:rFonts w:ascii="Times" w:eastAsia="等线" w:hAnsi="Times" w:hint="eastAsia"/>
                <w:sz w:val="20"/>
                <w:szCs w:val="24"/>
                <w:lang w:val="en-GB" w:eastAsia="zh-CN"/>
              </w:rPr>
              <w:t>re</w:t>
            </w:r>
            <w:r w:rsidRPr="00E06993">
              <w:rPr>
                <w:rFonts w:ascii="Times" w:eastAsia="Batang" w:hAnsi="Times"/>
                <w:sz w:val="20"/>
                <w:szCs w:val="24"/>
                <w:lang w:val="en-GB" w:eastAsia="x-none"/>
              </w:rPr>
              <w:t>used for exchanging CSI generation part, CSI reconstruction part, or both</w:t>
            </w:r>
            <w:r w:rsidRPr="00E06993">
              <w:rPr>
                <w:rFonts w:ascii="Times" w:eastAsia="等线" w:hAnsi="Times" w:hint="eastAsia"/>
                <w:sz w:val="20"/>
                <w:szCs w:val="24"/>
                <w:lang w:val="en-GB" w:eastAsia="zh-CN"/>
              </w:rPr>
              <w:t>, etc, when necessary and feasible</w:t>
            </w:r>
            <w:r w:rsidRPr="00E06993">
              <w:rPr>
                <w:rFonts w:ascii="Times" w:eastAsia="Batang" w:hAnsi="Times"/>
                <w:sz w:val="20"/>
                <w:szCs w:val="24"/>
                <w:lang w:val="en-GB" w:eastAsia="x-none"/>
              </w:rPr>
              <w:t>.</w:t>
            </w:r>
          </w:p>
          <w:p w14:paraId="16EE4F26" w14:textId="2FD12AB1" w:rsidR="00823C1C" w:rsidRPr="00E06993" w:rsidRDefault="001F2B00" w:rsidP="00983D6F">
            <w:pPr>
              <w:numPr>
                <w:ilvl w:val="0"/>
                <w:numId w:val="47"/>
              </w:numPr>
              <w:autoSpaceDE/>
              <w:autoSpaceDN/>
              <w:adjustRightInd/>
              <w:spacing w:after="0"/>
              <w:rPr>
                <w:rFonts w:ascii="Times" w:eastAsia="Batang" w:hAnsi="Times"/>
                <w:sz w:val="20"/>
                <w:szCs w:val="24"/>
                <w:lang w:val="en-GB" w:eastAsia="x-none"/>
              </w:rPr>
            </w:pPr>
            <w:r w:rsidRPr="00E06993">
              <w:rPr>
                <w:rFonts w:ascii="Times" w:eastAsia="等线" w:hAnsi="Times" w:hint="eastAsia"/>
                <w:sz w:val="20"/>
                <w:szCs w:val="24"/>
                <w:lang w:val="en-GB" w:eastAsia="zh-CN"/>
              </w:rPr>
              <w:t xml:space="preserve">Standardized </w:t>
            </w:r>
            <w:r w:rsidR="00823C1C" w:rsidRPr="00E06993">
              <w:rPr>
                <w:rFonts w:ascii="Times" w:eastAsia="Batang" w:hAnsi="Times"/>
                <w:sz w:val="20"/>
                <w:szCs w:val="24"/>
                <w:lang w:val="en-GB" w:eastAsia="x-none"/>
              </w:rPr>
              <w:t>signal</w:t>
            </w:r>
            <w:r w:rsidR="00823C1C" w:rsidRPr="00E06993">
              <w:rPr>
                <w:rFonts w:ascii="Times" w:eastAsia="等线" w:hAnsi="Times" w:hint="eastAsia"/>
                <w:sz w:val="20"/>
                <w:szCs w:val="24"/>
                <w:lang w:val="en-GB" w:eastAsia="zh-CN"/>
              </w:rPr>
              <w:t>l</w:t>
            </w:r>
            <w:r w:rsidR="00823C1C" w:rsidRPr="00E06993">
              <w:rPr>
                <w:rFonts w:ascii="Times" w:eastAsia="Batang" w:hAnsi="Times"/>
                <w:sz w:val="20"/>
                <w:szCs w:val="24"/>
                <w:lang w:val="en-GB" w:eastAsia="x-none"/>
              </w:rPr>
              <w:t>ing</w:t>
            </w:r>
            <w:r w:rsidR="00823C1C" w:rsidRPr="00E06993">
              <w:rPr>
                <w:rFonts w:ascii="Times" w:eastAsia="等线" w:hAnsi="Times" w:hint="eastAsia"/>
                <w:sz w:val="20"/>
                <w:szCs w:val="24"/>
                <w:lang w:val="en-GB" w:eastAsia="zh-CN"/>
              </w:rPr>
              <w:t xml:space="preserve"> </w:t>
            </w:r>
            <w:r w:rsidR="00823C1C" w:rsidRPr="00E06993">
              <w:rPr>
                <w:rFonts w:ascii="Times" w:eastAsia="Batang" w:hAnsi="Times"/>
                <w:sz w:val="20"/>
                <w:szCs w:val="24"/>
                <w:lang w:val="en-GB" w:eastAsia="x-none"/>
              </w:rPr>
              <w:t>may be over-the-air</w:t>
            </w:r>
            <w:r w:rsidR="00823C1C" w:rsidRPr="00E06993">
              <w:rPr>
                <w:rFonts w:ascii="Times" w:eastAsia="等线" w:hAnsi="Times" w:hint="eastAsia"/>
                <w:sz w:val="20"/>
                <w:szCs w:val="24"/>
                <w:lang w:val="en-GB" w:eastAsia="zh-CN"/>
              </w:rPr>
              <w:t>, or ot</w:t>
            </w:r>
            <w:r w:rsidR="00823C1C" w:rsidRPr="00E06993">
              <w:rPr>
                <w:rFonts w:ascii="Times" w:eastAsia="Batang" w:hAnsi="Times"/>
                <w:sz w:val="20"/>
                <w:szCs w:val="24"/>
                <w:lang w:val="en-GB" w:eastAsia="x-none"/>
              </w:rPr>
              <w:t xml:space="preserve">her approaches. </w:t>
            </w:r>
          </w:p>
          <w:p w14:paraId="4F5F137C" w14:textId="77777777" w:rsidR="00823C1C" w:rsidRPr="00E06993" w:rsidRDefault="00823C1C" w:rsidP="00983D6F">
            <w:pPr>
              <w:autoSpaceDE/>
              <w:autoSpaceDN/>
              <w:adjustRightInd/>
              <w:spacing w:after="0"/>
              <w:rPr>
                <w:rFonts w:ascii="Times" w:eastAsia="等线" w:hAnsi="Times"/>
                <w:sz w:val="20"/>
                <w:szCs w:val="24"/>
                <w:lang w:val="en-GB" w:eastAsia="zh-CN"/>
              </w:rPr>
            </w:pPr>
            <w:r w:rsidRPr="00E06993">
              <w:rPr>
                <w:rFonts w:ascii="Times" w:eastAsia="等线" w:hAnsi="Times" w:hint="eastAsia"/>
                <w:sz w:val="20"/>
                <w:szCs w:val="24"/>
                <w:lang w:val="en-GB" w:eastAsia="zh-CN"/>
              </w:rPr>
              <w:t>S</w:t>
            </w:r>
            <w:r w:rsidRPr="00E06993">
              <w:rPr>
                <w:rFonts w:ascii="Times" w:eastAsia="Batang" w:hAnsi="Times"/>
                <w:sz w:val="20"/>
                <w:szCs w:val="24"/>
                <w:lang w:val="en-GB"/>
              </w:rPr>
              <w:t>tandardized signal</w:t>
            </w:r>
            <w:r w:rsidRPr="00E06993">
              <w:rPr>
                <w:rFonts w:ascii="Times" w:eastAsia="等线" w:hAnsi="Times" w:hint="eastAsia"/>
                <w:sz w:val="20"/>
                <w:szCs w:val="24"/>
                <w:lang w:val="en-GB" w:eastAsia="zh-CN"/>
              </w:rPr>
              <w:t>l</w:t>
            </w:r>
            <w:r w:rsidRPr="00E06993">
              <w:rPr>
                <w:rFonts w:ascii="Times" w:eastAsia="Batang" w:hAnsi="Times"/>
                <w:sz w:val="20"/>
                <w:szCs w:val="24"/>
                <w:lang w:val="en-GB"/>
              </w:rPr>
              <w:t xml:space="preserve">ing, if </w:t>
            </w:r>
            <w:r w:rsidRPr="00E06993">
              <w:rPr>
                <w:rFonts w:ascii="Times" w:eastAsia="等线" w:hAnsi="Times" w:hint="eastAsia"/>
                <w:sz w:val="20"/>
                <w:szCs w:val="24"/>
                <w:lang w:val="en-GB" w:eastAsia="zh-CN"/>
              </w:rPr>
              <w:t>feasible and specified</w:t>
            </w:r>
            <w:r w:rsidRPr="00E06993">
              <w:rPr>
                <w:rFonts w:ascii="Times" w:eastAsia="Batang" w:hAnsi="Times"/>
                <w:sz w:val="20"/>
                <w:szCs w:val="24"/>
                <w:lang w:val="en-GB"/>
              </w:rPr>
              <w:t>, can be used for dataset exchange in option 4 to alleviate/resolve the inter-vendor training collaboration complexity.</w:t>
            </w:r>
          </w:p>
          <w:p w14:paraId="0D7B5C1C" w14:textId="77777777" w:rsidR="00823C1C" w:rsidRPr="00E06993" w:rsidRDefault="00823C1C" w:rsidP="00983D6F">
            <w:pPr>
              <w:numPr>
                <w:ilvl w:val="0"/>
                <w:numId w:val="47"/>
              </w:numPr>
              <w:autoSpaceDE/>
              <w:autoSpaceDN/>
              <w:adjustRightInd/>
              <w:spacing w:after="0"/>
              <w:rPr>
                <w:rFonts w:ascii="Times" w:eastAsia="等线" w:hAnsi="Times"/>
                <w:sz w:val="20"/>
                <w:szCs w:val="24"/>
                <w:lang w:val="en-GB" w:eastAsia="zh-CN"/>
              </w:rPr>
            </w:pPr>
            <w:r w:rsidRPr="00E06993">
              <w:rPr>
                <w:rFonts w:ascii="Times" w:eastAsia="等线" w:hAnsi="Times" w:hint="eastAsia"/>
                <w:sz w:val="20"/>
                <w:szCs w:val="24"/>
                <w:lang w:val="en-GB" w:eastAsia="zh-CN"/>
              </w:rPr>
              <w:t xml:space="preserve">Standardized </w:t>
            </w:r>
            <w:r w:rsidRPr="00E06993">
              <w:rPr>
                <w:rFonts w:ascii="Times" w:eastAsia="Batang" w:hAnsi="Times"/>
                <w:sz w:val="20"/>
                <w:szCs w:val="24"/>
                <w:lang w:val="en-GB" w:eastAsia="x-none"/>
              </w:rPr>
              <w:t xml:space="preserve">signalling may be </w:t>
            </w:r>
            <w:r w:rsidRPr="00E06993">
              <w:rPr>
                <w:rFonts w:ascii="Times" w:eastAsia="等线" w:hAnsi="Times" w:hint="eastAsia"/>
                <w:sz w:val="20"/>
                <w:szCs w:val="24"/>
                <w:lang w:val="en-GB" w:eastAsia="zh-CN"/>
              </w:rPr>
              <w:t>re</w:t>
            </w:r>
            <w:r w:rsidRPr="00E06993">
              <w:rPr>
                <w:rFonts w:ascii="Times" w:eastAsia="Batang" w:hAnsi="Times"/>
                <w:sz w:val="20"/>
                <w:szCs w:val="24"/>
                <w:lang w:val="en-GB" w:eastAsia="x-none"/>
              </w:rPr>
              <w:t xml:space="preserve">used for </w:t>
            </w:r>
            <w:r w:rsidRPr="00E06993">
              <w:rPr>
                <w:rFonts w:ascii="Times" w:eastAsia="等线" w:hAnsi="Times" w:hint="eastAsia"/>
                <w:sz w:val="20"/>
                <w:szCs w:val="24"/>
                <w:lang w:val="en-GB" w:eastAsia="zh-CN"/>
              </w:rPr>
              <w:t xml:space="preserve">dataset </w:t>
            </w:r>
            <w:r w:rsidRPr="00E06993">
              <w:rPr>
                <w:rFonts w:ascii="Times" w:eastAsia="Batang" w:hAnsi="Times"/>
                <w:sz w:val="20"/>
                <w:szCs w:val="24"/>
                <w:lang w:val="en-GB" w:eastAsia="x-none"/>
              </w:rPr>
              <w:t>exchanging</w:t>
            </w:r>
            <w:r w:rsidRPr="00E06993">
              <w:rPr>
                <w:rFonts w:ascii="Times" w:eastAsia="等线" w:hAnsi="Times" w:hint="eastAsia"/>
                <w:sz w:val="20"/>
                <w:szCs w:val="24"/>
                <w:lang w:val="en-GB" w:eastAsia="zh-CN"/>
              </w:rPr>
              <w:t>, when necessary and feasible</w:t>
            </w:r>
            <w:r w:rsidRPr="00E06993">
              <w:rPr>
                <w:rFonts w:ascii="Times" w:eastAsia="Batang" w:hAnsi="Times"/>
                <w:sz w:val="20"/>
                <w:szCs w:val="24"/>
                <w:lang w:val="en-GB" w:eastAsia="x-none"/>
              </w:rPr>
              <w:t>.</w:t>
            </w:r>
          </w:p>
          <w:p w14:paraId="50894C67" w14:textId="77777777" w:rsidR="00823C1C" w:rsidRPr="00E06993" w:rsidRDefault="00823C1C" w:rsidP="00983D6F">
            <w:pPr>
              <w:numPr>
                <w:ilvl w:val="0"/>
                <w:numId w:val="47"/>
              </w:numPr>
              <w:autoSpaceDE/>
              <w:autoSpaceDN/>
              <w:adjustRightInd/>
              <w:spacing w:after="0"/>
              <w:rPr>
                <w:rFonts w:ascii="Times" w:eastAsia="Batang" w:hAnsi="Times"/>
                <w:sz w:val="20"/>
                <w:szCs w:val="24"/>
                <w:lang w:val="en-GB" w:eastAsia="x-none"/>
              </w:rPr>
            </w:pPr>
            <w:r w:rsidRPr="00E06993">
              <w:rPr>
                <w:rFonts w:ascii="Times" w:eastAsia="等线" w:hAnsi="Times" w:hint="eastAsia"/>
                <w:sz w:val="20"/>
                <w:szCs w:val="24"/>
                <w:lang w:val="en-GB" w:eastAsia="zh-CN"/>
              </w:rPr>
              <w:t>S</w:t>
            </w:r>
            <w:r w:rsidRPr="00E06993">
              <w:rPr>
                <w:rFonts w:ascii="Times" w:eastAsia="Batang" w:hAnsi="Times"/>
                <w:sz w:val="20"/>
                <w:szCs w:val="24"/>
                <w:lang w:val="en-GB" w:eastAsia="x-none"/>
              </w:rPr>
              <w:t>tandar</w:t>
            </w:r>
            <w:r w:rsidRPr="00E06993">
              <w:rPr>
                <w:rFonts w:ascii="Times" w:eastAsia="等线" w:hAnsi="Times" w:hint="eastAsia"/>
                <w:sz w:val="20"/>
                <w:szCs w:val="24"/>
                <w:lang w:val="en-GB" w:eastAsia="zh-CN"/>
              </w:rPr>
              <w:t>d</w:t>
            </w:r>
            <w:r w:rsidRPr="00E06993">
              <w:rPr>
                <w:rFonts w:ascii="Times" w:eastAsia="Batang" w:hAnsi="Times"/>
                <w:sz w:val="20"/>
                <w:szCs w:val="24"/>
                <w:lang w:val="en-GB" w:eastAsia="x-none"/>
              </w:rPr>
              <w:t>ized signal</w:t>
            </w:r>
            <w:r w:rsidRPr="00E06993">
              <w:rPr>
                <w:rFonts w:ascii="Times" w:eastAsia="等线" w:hAnsi="Times" w:hint="eastAsia"/>
                <w:sz w:val="20"/>
                <w:szCs w:val="24"/>
                <w:lang w:val="en-GB" w:eastAsia="zh-CN"/>
              </w:rPr>
              <w:t>l</w:t>
            </w:r>
            <w:r w:rsidRPr="00E06993">
              <w:rPr>
                <w:rFonts w:ascii="Times" w:eastAsia="Batang" w:hAnsi="Times"/>
                <w:sz w:val="20"/>
                <w:szCs w:val="24"/>
                <w:lang w:val="en-GB" w:eastAsia="x-none"/>
              </w:rPr>
              <w:t>ing may be over-the-air</w:t>
            </w:r>
            <w:r w:rsidRPr="00E06993">
              <w:rPr>
                <w:rFonts w:ascii="Times" w:eastAsia="等线" w:hAnsi="Times" w:hint="eastAsia"/>
                <w:sz w:val="20"/>
                <w:szCs w:val="24"/>
                <w:lang w:val="en-GB" w:eastAsia="zh-CN"/>
              </w:rPr>
              <w:t xml:space="preserve">, or </w:t>
            </w:r>
            <w:r w:rsidRPr="00E06993">
              <w:rPr>
                <w:rFonts w:ascii="Times" w:eastAsia="Batang" w:hAnsi="Times"/>
                <w:sz w:val="20"/>
                <w:szCs w:val="24"/>
                <w:lang w:val="en-GB" w:eastAsia="x-none"/>
              </w:rPr>
              <w:t xml:space="preserve">other approaches. </w:t>
            </w:r>
          </w:p>
          <w:p w14:paraId="3E44E808" w14:textId="77777777" w:rsidR="00823C1C" w:rsidRPr="00E06993" w:rsidRDefault="00823C1C" w:rsidP="00983D6F">
            <w:pPr>
              <w:autoSpaceDE/>
              <w:autoSpaceDN/>
              <w:adjustRightInd/>
              <w:spacing w:after="0"/>
              <w:rPr>
                <w:rFonts w:eastAsiaTheme="minorEastAsia"/>
                <w:bCs/>
                <w:u w:val="single"/>
                <w:lang w:val="en-GB" w:eastAsia="zh-CN"/>
              </w:rPr>
            </w:pPr>
            <w:r w:rsidRPr="00E06993">
              <w:rPr>
                <w:rFonts w:ascii="Times" w:eastAsia="等线" w:hAnsi="Times" w:hint="eastAsia"/>
                <w:sz w:val="20"/>
                <w:szCs w:val="24"/>
                <w:lang w:val="en-GB" w:eastAsia="zh-CN"/>
              </w:rPr>
              <w:t>Note: feasibility will be discussed separately.</w:t>
            </w:r>
          </w:p>
        </w:tc>
      </w:tr>
    </w:tbl>
    <w:p w14:paraId="11508CFA" w14:textId="6CBBF691" w:rsidR="00E06993" w:rsidRPr="00350381" w:rsidRDefault="00382321" w:rsidP="00E06993">
      <w:pPr>
        <w:pStyle w:val="ListParagraph"/>
        <w:numPr>
          <w:ilvl w:val="1"/>
          <w:numId w:val="4"/>
        </w:numPr>
        <w:snapToGrid w:val="0"/>
        <w:spacing w:before="120" w:after="120"/>
        <w:ind w:leftChars="0"/>
        <w:jc w:val="both"/>
        <w:rPr>
          <w:rFonts w:ascii="Times New Roman" w:eastAsiaTheme="minorEastAsia" w:hAnsi="Times New Roman"/>
          <w:bCs/>
          <w:sz w:val="22"/>
          <w:szCs w:val="22"/>
          <w:u w:val="single"/>
          <w:lang w:eastAsia="zh-CN"/>
        </w:rPr>
      </w:pPr>
      <w:r w:rsidRPr="0083558A">
        <w:rPr>
          <w:rFonts w:ascii="Times New Roman" w:eastAsiaTheme="minorEastAsia" w:hAnsi="Times New Roman"/>
          <w:bCs/>
          <w:sz w:val="22"/>
          <w:szCs w:val="22"/>
          <w:lang w:eastAsia="zh-CN"/>
        </w:rPr>
        <w:t xml:space="preserve">For </w:t>
      </w:r>
      <w:r w:rsidR="000916A4" w:rsidRPr="0083558A">
        <w:rPr>
          <w:rFonts w:ascii="Times New Roman" w:eastAsiaTheme="minorEastAsia" w:hAnsi="Times New Roman"/>
          <w:bCs/>
          <w:sz w:val="22"/>
          <w:szCs w:val="22"/>
          <w:lang w:eastAsia="zh-CN"/>
        </w:rPr>
        <w:t xml:space="preserve">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 xml:space="preserve">s of Option </w:t>
      </w:r>
      <w:r w:rsidR="00D21B3F"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 </w:t>
      </w:r>
      <w:r w:rsidR="00C24EA8" w:rsidRPr="0083558A">
        <w:rPr>
          <w:rFonts w:ascii="Times New Roman" w:eastAsiaTheme="minorEastAsia" w:hAnsi="Times New Roman"/>
          <w:bCs/>
          <w:sz w:val="22"/>
          <w:szCs w:val="22"/>
          <w:lang w:eastAsia="zh-CN"/>
        </w:rPr>
        <w:t>it can relieve the inter-vendor collaboration complexity to some extent if the model exchange is performed with standardized procedure; otherwise, if the model exchange is addressed offline the inter-vendor collaboration is still needed. However, since</w:t>
      </w:r>
      <w:r w:rsidR="003A1872" w:rsidRPr="0083558A">
        <w:rPr>
          <w:rFonts w:ascii="Times New Roman" w:eastAsiaTheme="minorEastAsia" w:hAnsi="Times New Roman"/>
          <w:bCs/>
          <w:sz w:val="22"/>
          <w:szCs w:val="22"/>
          <w:lang w:eastAsia="zh-CN"/>
        </w:rPr>
        <w:t xml:space="preserve"> </w:t>
      </w:r>
      <w:r w:rsidR="00C24EA8" w:rsidRPr="0083558A">
        <w:rPr>
          <w:rFonts w:ascii="Times New Roman" w:eastAsiaTheme="minorEastAsia" w:hAnsi="Times New Roman"/>
          <w:bCs/>
          <w:sz w:val="22"/>
          <w:szCs w:val="22"/>
          <w:lang w:eastAsia="zh-CN"/>
        </w:rPr>
        <w:t xml:space="preserve">Case </w:t>
      </w:r>
      <w:r w:rsidR="00504732" w:rsidRPr="0083558A">
        <w:rPr>
          <w:rFonts w:ascii="Times New Roman" w:eastAsiaTheme="minorEastAsia" w:hAnsi="Times New Roman"/>
          <w:bCs/>
          <w:sz w:val="22"/>
          <w:szCs w:val="22"/>
          <w:lang w:eastAsia="zh-CN"/>
        </w:rPr>
        <w:t>z2/z3/</w:t>
      </w:r>
      <w:r w:rsidR="00C24EA8" w:rsidRPr="0083558A">
        <w:rPr>
          <w:rFonts w:ascii="Times New Roman" w:eastAsiaTheme="minorEastAsia" w:hAnsi="Times New Roman"/>
          <w:bCs/>
          <w:sz w:val="22"/>
          <w:szCs w:val="22"/>
          <w:lang w:eastAsia="zh-CN"/>
        </w:rPr>
        <w:t xml:space="preserve">z5 </w:t>
      </w:r>
      <w:r w:rsidR="007E1DD3" w:rsidRPr="0083558A">
        <w:rPr>
          <w:rFonts w:ascii="Times New Roman" w:eastAsiaTheme="minorEastAsia" w:hAnsi="Times New Roman"/>
          <w:bCs/>
          <w:sz w:val="22"/>
          <w:szCs w:val="22"/>
          <w:lang w:eastAsia="zh-CN"/>
        </w:rPr>
        <w:t xml:space="preserve">of model transfer </w:t>
      </w:r>
      <w:r w:rsidR="00C24EA8" w:rsidRPr="0083558A">
        <w:rPr>
          <w:rFonts w:ascii="Times New Roman" w:eastAsiaTheme="minorEastAsia" w:hAnsi="Times New Roman"/>
          <w:bCs/>
          <w:sz w:val="22"/>
          <w:szCs w:val="22"/>
          <w:lang w:eastAsia="zh-CN"/>
        </w:rPr>
        <w:t>ha</w:t>
      </w:r>
      <w:r w:rsidR="008F4020" w:rsidRPr="0083558A">
        <w:rPr>
          <w:rFonts w:ascii="Times New Roman" w:eastAsiaTheme="minorEastAsia" w:hAnsi="Times New Roman"/>
          <w:bCs/>
          <w:sz w:val="22"/>
          <w:szCs w:val="22"/>
          <w:lang w:eastAsia="zh-CN"/>
        </w:rPr>
        <w:t>ve</w:t>
      </w:r>
      <w:r w:rsidR="00C24EA8" w:rsidRPr="0083558A">
        <w:rPr>
          <w:rFonts w:ascii="Times New Roman" w:eastAsiaTheme="minorEastAsia" w:hAnsi="Times New Roman"/>
          <w:bCs/>
          <w:sz w:val="22"/>
          <w:szCs w:val="22"/>
          <w:lang w:eastAsia="zh-CN"/>
        </w:rPr>
        <w:t xml:space="preserve"> been deprioritized, other cases (Case y</w:t>
      </w:r>
      <w:r w:rsidR="001165C9" w:rsidRPr="0083558A">
        <w:rPr>
          <w:rFonts w:ascii="Times New Roman" w:eastAsiaTheme="minorEastAsia" w:hAnsi="Times New Roman"/>
          <w:bCs/>
          <w:sz w:val="22"/>
          <w:szCs w:val="22"/>
          <w:lang w:eastAsia="zh-CN"/>
        </w:rPr>
        <w:t>/z4</w:t>
      </w:r>
      <w:r w:rsidR="00C24EA8" w:rsidRPr="0083558A">
        <w:rPr>
          <w:rFonts w:ascii="Times New Roman" w:eastAsiaTheme="minorEastAsia" w:hAnsi="Times New Roman"/>
          <w:bCs/>
          <w:sz w:val="22"/>
          <w:szCs w:val="22"/>
          <w:lang w:eastAsia="zh-CN"/>
        </w:rPr>
        <w:t>) subject to Option 5 both need offline interoperation</w:t>
      </w:r>
      <w:r w:rsidR="004A2D10" w:rsidRPr="0083558A">
        <w:rPr>
          <w:rFonts w:ascii="Times New Roman" w:eastAsiaTheme="minorEastAsia" w:hAnsi="Times New Roman"/>
          <w:bCs/>
          <w:sz w:val="22"/>
          <w:szCs w:val="22"/>
          <w:lang w:eastAsia="zh-CN"/>
        </w:rPr>
        <w:t xml:space="preserve"> for aligning </w:t>
      </w:r>
      <w:r w:rsidR="00D22D48">
        <w:rPr>
          <w:rFonts w:ascii="Times New Roman" w:eastAsiaTheme="minorEastAsia" w:hAnsi="Times New Roman"/>
          <w:bCs/>
          <w:sz w:val="22"/>
          <w:szCs w:val="22"/>
          <w:lang w:eastAsia="zh-CN"/>
        </w:rPr>
        <w:t xml:space="preserve">model delivery format or </w:t>
      </w:r>
      <w:r w:rsidR="004A2D10" w:rsidRPr="0083558A">
        <w:rPr>
          <w:rFonts w:ascii="Times New Roman" w:eastAsiaTheme="minorEastAsia" w:hAnsi="Times New Roman"/>
          <w:bCs/>
          <w:sz w:val="22"/>
          <w:szCs w:val="22"/>
          <w:lang w:eastAsia="zh-CN"/>
        </w:rPr>
        <w:t>model structure between two sides</w:t>
      </w:r>
      <w:r w:rsidR="00C24EA8" w:rsidRPr="0083558A">
        <w:rPr>
          <w:rFonts w:ascii="Times New Roman" w:eastAsiaTheme="minorEastAsia" w:hAnsi="Times New Roman"/>
          <w:bCs/>
          <w:sz w:val="22"/>
          <w:szCs w:val="22"/>
          <w:lang w:eastAsia="zh-CN"/>
        </w:rPr>
        <w:t>.</w:t>
      </w:r>
      <w:r w:rsidR="00882D9B">
        <w:rPr>
          <w:rFonts w:ascii="Times New Roman" w:eastAsiaTheme="minorEastAsia" w:hAnsi="Times New Roman"/>
          <w:bCs/>
          <w:sz w:val="22"/>
          <w:szCs w:val="22"/>
          <w:lang w:eastAsia="zh-CN"/>
        </w:rPr>
        <w:t xml:space="preserve"> Therefore, </w:t>
      </w:r>
      <w:r w:rsidR="00AE69C4">
        <w:rPr>
          <w:rFonts w:ascii="Times New Roman" w:eastAsiaTheme="minorEastAsia" w:hAnsi="Times New Roman"/>
          <w:bCs/>
          <w:sz w:val="22"/>
          <w:szCs w:val="22"/>
          <w:lang w:eastAsia="zh-CN"/>
        </w:rPr>
        <w:t>inter-vendor collaboration complexity is not relieved.</w:t>
      </w:r>
    </w:p>
    <w:p w14:paraId="6E6410C4" w14:textId="77777777" w:rsidR="00A85D6B" w:rsidRPr="0083558A" w:rsidRDefault="003877A2"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Pe</w:t>
      </w:r>
      <w:r w:rsidR="004137F8" w:rsidRPr="0083558A">
        <w:rPr>
          <w:rFonts w:ascii="Times New Roman" w:eastAsiaTheme="minorEastAsia" w:hAnsi="Times New Roman"/>
          <w:b/>
          <w:bCs/>
          <w:sz w:val="22"/>
          <w:szCs w:val="22"/>
          <w:u w:val="single"/>
          <w:lang w:eastAsia="zh-CN"/>
        </w:rPr>
        <w:t>r</w:t>
      </w:r>
      <w:r w:rsidRPr="0083558A">
        <w:rPr>
          <w:rFonts w:ascii="Times New Roman" w:eastAsiaTheme="minorEastAsia" w:hAnsi="Times New Roman"/>
          <w:b/>
          <w:bCs/>
          <w:sz w:val="22"/>
          <w:szCs w:val="22"/>
          <w:u w:val="single"/>
          <w:lang w:eastAsia="zh-CN"/>
        </w:rPr>
        <w:t>formance</w:t>
      </w:r>
    </w:p>
    <w:p w14:paraId="0FE4345B" w14:textId="77777777" w:rsidR="00A85D6B" w:rsidRPr="0083558A" w:rsidRDefault="00C4415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sub-options of Option 3, </w:t>
      </w:r>
      <w:r w:rsidR="005F0533" w:rsidRPr="0083558A">
        <w:rPr>
          <w:rFonts w:ascii="Times New Roman" w:eastAsiaTheme="minorEastAsia" w:hAnsi="Times New Roman"/>
          <w:bCs/>
          <w:sz w:val="22"/>
          <w:szCs w:val="22"/>
          <w:lang w:eastAsia="zh-CN"/>
        </w:rPr>
        <w:t xml:space="preserve">the </w:t>
      </w:r>
      <w:r w:rsidR="00516631" w:rsidRPr="0083558A">
        <w:rPr>
          <w:rFonts w:ascii="Times New Roman" w:eastAsiaTheme="minorEastAsia" w:hAnsi="Times New Roman"/>
          <w:bCs/>
          <w:sz w:val="22"/>
          <w:szCs w:val="22"/>
          <w:lang w:eastAsia="zh-CN"/>
        </w:rPr>
        <w:t>performance may still be restricted to some extent (compared to Option 4/5) due to the fixed model structure.</w:t>
      </w:r>
    </w:p>
    <w:p w14:paraId="40B931FE" w14:textId="77777777" w:rsidR="00465EB7" w:rsidRDefault="005C6F18"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particular, for Option 3a (not plug-and-play), it may suffer </w:t>
      </w:r>
      <w:r w:rsidR="00D0699B" w:rsidRPr="0083558A">
        <w:rPr>
          <w:rFonts w:ascii="Times New Roman" w:eastAsiaTheme="minorEastAsia" w:hAnsi="Times New Roman"/>
          <w:bCs/>
          <w:sz w:val="22"/>
          <w:szCs w:val="22"/>
          <w:lang w:eastAsia="zh-CN"/>
        </w:rPr>
        <w:t xml:space="preserve">potential </w:t>
      </w:r>
      <w:r w:rsidRPr="0083558A">
        <w:rPr>
          <w:rFonts w:ascii="Times New Roman" w:eastAsiaTheme="minorEastAsia" w:hAnsi="Times New Roman"/>
          <w:bCs/>
          <w:sz w:val="22"/>
          <w:szCs w:val="22"/>
          <w:lang w:eastAsia="zh-CN"/>
        </w:rPr>
        <w:t>performance loss compared to Option 3b (plug-and-play)</w:t>
      </w:r>
      <w:r w:rsidR="006D4544" w:rsidRPr="0083558A">
        <w:rPr>
          <w:rFonts w:ascii="Times New Roman" w:eastAsiaTheme="minorEastAsia" w:hAnsi="Times New Roman"/>
          <w:bCs/>
          <w:sz w:val="22"/>
          <w:szCs w:val="22"/>
          <w:lang w:eastAsia="zh-CN"/>
        </w:rPr>
        <w:t>.</w:t>
      </w:r>
      <w:r w:rsidRPr="0083558A">
        <w:rPr>
          <w:rFonts w:ascii="Times New Roman" w:eastAsiaTheme="minorEastAsia" w:hAnsi="Times New Roman"/>
          <w:bCs/>
          <w:sz w:val="22"/>
          <w:szCs w:val="22"/>
          <w:lang w:eastAsia="zh-CN"/>
        </w:rPr>
        <w:t xml:space="preserve"> </w:t>
      </w:r>
      <w:r w:rsidR="00F06E47" w:rsidRPr="0083558A">
        <w:rPr>
          <w:rFonts w:ascii="Times New Roman" w:eastAsiaTheme="minorEastAsia" w:hAnsi="Times New Roman"/>
          <w:bCs/>
          <w:sz w:val="22"/>
          <w:szCs w:val="22"/>
          <w:lang w:eastAsia="zh-CN"/>
        </w:rPr>
        <w:t>One reason is that</w:t>
      </w:r>
      <w:r w:rsidR="00CE47A6" w:rsidRPr="0083558A">
        <w:rPr>
          <w:rFonts w:ascii="Times New Roman" w:eastAsiaTheme="minorEastAsia" w:hAnsi="Times New Roman"/>
          <w:bCs/>
          <w:sz w:val="22"/>
          <w:szCs w:val="22"/>
          <w:lang w:eastAsia="zh-CN"/>
        </w:rPr>
        <w:t xml:space="preserve"> an additional procedure </w:t>
      </w:r>
      <w:r w:rsidR="00450BE8" w:rsidRPr="0083558A">
        <w:rPr>
          <w:rFonts w:ascii="Times New Roman" w:eastAsiaTheme="minorEastAsia" w:hAnsi="Times New Roman"/>
          <w:bCs/>
          <w:sz w:val="22"/>
          <w:szCs w:val="22"/>
          <w:lang w:eastAsia="zh-CN"/>
        </w:rPr>
        <w:t>is needed for UE side offline engineering at the OTT server</w:t>
      </w:r>
      <w:r w:rsidR="00766FBE" w:rsidRPr="0083558A">
        <w:rPr>
          <w:rFonts w:ascii="Times New Roman" w:eastAsiaTheme="minorEastAsia" w:hAnsi="Times New Roman"/>
          <w:bCs/>
          <w:sz w:val="22"/>
          <w:szCs w:val="22"/>
          <w:lang w:eastAsia="zh-CN"/>
        </w:rPr>
        <w:t xml:space="preserve">, which enlarges the </w:t>
      </w:r>
      <w:r w:rsidR="0063084C" w:rsidRPr="0083558A">
        <w:rPr>
          <w:rFonts w:ascii="Times New Roman" w:eastAsiaTheme="minorEastAsia" w:hAnsi="Times New Roman"/>
          <w:bCs/>
          <w:sz w:val="22"/>
          <w:szCs w:val="22"/>
          <w:lang w:eastAsia="zh-CN"/>
        </w:rPr>
        <w:t>time scale for a model trained by NW to be deployed at UE device</w:t>
      </w:r>
      <w:r w:rsidR="00712F85" w:rsidRPr="0083558A">
        <w:rPr>
          <w:rFonts w:ascii="Times New Roman" w:eastAsiaTheme="minorEastAsia" w:hAnsi="Times New Roman"/>
          <w:bCs/>
          <w:sz w:val="22"/>
          <w:szCs w:val="22"/>
          <w:lang w:eastAsia="zh-CN"/>
        </w:rPr>
        <w:t xml:space="preserve"> for inference</w:t>
      </w:r>
      <w:r w:rsidR="00CD33D6" w:rsidRPr="0083558A">
        <w:rPr>
          <w:rFonts w:ascii="Times New Roman" w:eastAsiaTheme="minorEastAsia" w:hAnsi="Times New Roman"/>
          <w:bCs/>
          <w:sz w:val="22"/>
          <w:szCs w:val="22"/>
          <w:lang w:eastAsia="zh-CN"/>
        </w:rPr>
        <w:t>, and therefore the trained model may no longer match well with the channel environment.</w:t>
      </w:r>
      <w:r w:rsidR="00F06E47" w:rsidRPr="0083558A">
        <w:rPr>
          <w:rFonts w:ascii="Times New Roman" w:eastAsiaTheme="minorEastAsia" w:hAnsi="Times New Roman"/>
          <w:bCs/>
          <w:sz w:val="22"/>
          <w:szCs w:val="22"/>
          <w:lang w:eastAsia="zh-CN"/>
        </w:rPr>
        <w:t xml:space="preserve"> </w:t>
      </w:r>
      <w:r w:rsidR="00427DCB" w:rsidRPr="0083558A">
        <w:rPr>
          <w:rFonts w:ascii="Times New Roman" w:eastAsiaTheme="minorEastAsia" w:hAnsi="Times New Roman"/>
          <w:bCs/>
          <w:sz w:val="22"/>
          <w:szCs w:val="22"/>
          <w:lang w:eastAsia="zh-CN"/>
        </w:rPr>
        <w:t xml:space="preserve">In addition, the retraining </w:t>
      </w:r>
      <w:r w:rsidR="007466B0" w:rsidRPr="0083558A">
        <w:rPr>
          <w:rFonts w:ascii="Times New Roman" w:eastAsiaTheme="minorEastAsia" w:hAnsi="Times New Roman"/>
          <w:bCs/>
          <w:sz w:val="22"/>
          <w:szCs w:val="22"/>
          <w:lang w:eastAsia="zh-CN"/>
        </w:rPr>
        <w:t>may</w:t>
      </w:r>
      <w:r w:rsidR="00EF5E2F" w:rsidRPr="0083558A">
        <w:rPr>
          <w:rFonts w:ascii="Times New Roman" w:eastAsiaTheme="minorEastAsia" w:hAnsi="Times New Roman"/>
          <w:bCs/>
          <w:sz w:val="22"/>
          <w:szCs w:val="22"/>
          <w:lang w:eastAsia="zh-CN"/>
        </w:rPr>
        <w:t xml:space="preserve"> also cause</w:t>
      </w:r>
      <w:r w:rsidR="006D54D6" w:rsidRPr="0083558A">
        <w:rPr>
          <w:rFonts w:ascii="Times New Roman" w:eastAsiaTheme="minorEastAsia" w:hAnsi="Times New Roman"/>
          <w:bCs/>
          <w:sz w:val="22"/>
          <w:szCs w:val="22"/>
          <w:lang w:eastAsia="zh-CN"/>
        </w:rPr>
        <w:t xml:space="preserve"> potential</w:t>
      </w:r>
      <w:r w:rsidR="00EF5E2F" w:rsidRPr="0083558A">
        <w:rPr>
          <w:rFonts w:ascii="Times New Roman" w:eastAsiaTheme="minorEastAsia" w:hAnsi="Times New Roman"/>
          <w:bCs/>
          <w:sz w:val="22"/>
          <w:szCs w:val="22"/>
          <w:lang w:eastAsia="zh-CN"/>
        </w:rPr>
        <w:t xml:space="preserve"> performance loss than the delivered model.</w:t>
      </w:r>
    </w:p>
    <w:p w14:paraId="1BBFBA30" w14:textId="77777777" w:rsidR="00C44155" w:rsidRPr="0083558A" w:rsidRDefault="00C4415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sub-options of Option </w:t>
      </w:r>
      <w:r w:rsidR="00117009"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 </w:t>
      </w:r>
      <w:r w:rsidR="00355F87" w:rsidRPr="0083558A">
        <w:rPr>
          <w:rFonts w:ascii="Times New Roman" w:eastAsiaTheme="minorEastAsia" w:hAnsi="Times New Roman"/>
          <w:bCs/>
          <w:sz w:val="22"/>
          <w:szCs w:val="22"/>
          <w:lang w:eastAsia="zh-CN"/>
        </w:rPr>
        <w:t xml:space="preserve">the </w:t>
      </w:r>
      <w:r w:rsidRPr="0083558A">
        <w:rPr>
          <w:rFonts w:ascii="Times New Roman" w:eastAsiaTheme="minorEastAsia" w:hAnsi="Times New Roman"/>
          <w:bCs/>
          <w:sz w:val="22"/>
          <w:szCs w:val="22"/>
          <w:lang w:eastAsia="zh-CN"/>
        </w:rPr>
        <w:t xml:space="preserve">performance </w:t>
      </w:r>
      <w:r w:rsidR="00623736" w:rsidRPr="0083558A">
        <w:rPr>
          <w:rFonts w:ascii="Times New Roman" w:eastAsiaTheme="minorEastAsia" w:hAnsi="Times New Roman"/>
          <w:bCs/>
          <w:sz w:val="22"/>
          <w:szCs w:val="22"/>
          <w:lang w:eastAsia="zh-CN"/>
        </w:rPr>
        <w:t xml:space="preserve">would be better than Option 3 </w:t>
      </w:r>
      <w:r w:rsidR="00AE69C4">
        <w:rPr>
          <w:rFonts w:ascii="Times New Roman" w:eastAsiaTheme="minorEastAsia" w:hAnsi="Times New Roman"/>
          <w:bCs/>
          <w:sz w:val="22"/>
          <w:szCs w:val="22"/>
          <w:lang w:eastAsia="zh-CN"/>
        </w:rPr>
        <w:t>since</w:t>
      </w:r>
      <w:r w:rsidR="00623736" w:rsidRPr="0083558A">
        <w:rPr>
          <w:rFonts w:ascii="Times New Roman" w:eastAsiaTheme="minorEastAsia" w:hAnsi="Times New Roman"/>
          <w:bCs/>
          <w:sz w:val="22"/>
          <w:szCs w:val="22"/>
          <w:lang w:eastAsia="zh-CN"/>
        </w:rPr>
        <w:t xml:space="preserve"> proprietary models can be adopted.</w:t>
      </w:r>
    </w:p>
    <w:p w14:paraId="25567FE8" w14:textId="77777777" w:rsidR="00CA0FBA" w:rsidRDefault="00CA0FBA" w:rsidP="00F911EB">
      <w:pPr>
        <w:pStyle w:val="ListParagraph"/>
        <w:numPr>
          <w:ilvl w:val="2"/>
          <w:numId w:val="43"/>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Similar to Option 3a, </w:t>
      </w:r>
      <w:r w:rsidR="00221328" w:rsidRPr="0083558A">
        <w:rPr>
          <w:rFonts w:ascii="Times New Roman" w:eastAsiaTheme="minorEastAsia" w:hAnsi="Times New Roman"/>
          <w:bCs/>
          <w:sz w:val="22"/>
          <w:szCs w:val="22"/>
          <w:lang w:eastAsia="zh-CN"/>
        </w:rPr>
        <w:t>Option 5</w:t>
      </w:r>
      <w:r w:rsidR="00847EC6" w:rsidRPr="0083558A">
        <w:rPr>
          <w:rFonts w:ascii="Times New Roman" w:eastAsiaTheme="minorEastAsia" w:hAnsi="Times New Roman"/>
          <w:bCs/>
          <w:sz w:val="22"/>
          <w:szCs w:val="22"/>
          <w:lang w:eastAsia="zh-CN"/>
        </w:rPr>
        <w:t>a</w:t>
      </w:r>
      <w:r w:rsidR="00221328" w:rsidRPr="0083558A">
        <w:rPr>
          <w:rFonts w:ascii="Times New Roman" w:eastAsiaTheme="minorEastAsia" w:hAnsi="Times New Roman"/>
          <w:bCs/>
          <w:sz w:val="22"/>
          <w:szCs w:val="22"/>
          <w:lang w:eastAsia="zh-CN"/>
        </w:rPr>
        <w:t xml:space="preserve"> cannot work with plug-and-play manner, which may cause potential performance loss</w:t>
      </w:r>
      <w:r w:rsidR="002851C3" w:rsidRPr="0083558A">
        <w:rPr>
          <w:rFonts w:ascii="Times New Roman" w:eastAsiaTheme="minorEastAsia" w:hAnsi="Times New Roman"/>
          <w:bCs/>
          <w:sz w:val="22"/>
          <w:szCs w:val="22"/>
          <w:lang w:eastAsia="zh-CN"/>
        </w:rPr>
        <w:t xml:space="preserve"> than the plug-and-play </w:t>
      </w:r>
      <w:r w:rsidR="00847EC6" w:rsidRPr="0083558A">
        <w:rPr>
          <w:rFonts w:ascii="Times New Roman" w:eastAsiaTheme="minorEastAsia" w:hAnsi="Times New Roman"/>
          <w:bCs/>
          <w:sz w:val="22"/>
          <w:szCs w:val="22"/>
          <w:lang w:eastAsia="zh-CN"/>
        </w:rPr>
        <w:t>Option 5b</w:t>
      </w:r>
      <w:r w:rsidR="00221328" w:rsidRPr="0083558A">
        <w:rPr>
          <w:rFonts w:ascii="Times New Roman" w:eastAsiaTheme="minorEastAsia" w:hAnsi="Times New Roman"/>
          <w:bCs/>
          <w:sz w:val="22"/>
          <w:szCs w:val="22"/>
          <w:lang w:eastAsia="zh-CN"/>
        </w:rPr>
        <w:t>.</w:t>
      </w:r>
    </w:p>
    <w:p w14:paraId="0275B12A" w14:textId="78F74FD9" w:rsidR="00A85D6B" w:rsidRPr="0083558A" w:rsidRDefault="00327456"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Feasibility</w:t>
      </w:r>
      <w:r w:rsidR="00F654F2">
        <w:rPr>
          <w:rFonts w:ascii="Times New Roman" w:eastAsiaTheme="minorEastAsia" w:hAnsi="Times New Roman"/>
          <w:b/>
          <w:bCs/>
          <w:sz w:val="22"/>
          <w:szCs w:val="22"/>
          <w:u w:val="single"/>
          <w:lang w:eastAsia="zh-CN"/>
        </w:rPr>
        <w:t>/potential spec impacts</w:t>
      </w:r>
    </w:p>
    <w:p w14:paraId="781A4F7A" w14:textId="77777777" w:rsidR="00A85D6B" w:rsidRPr="0083558A" w:rsidRDefault="002F5E0E"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 xml:space="preserve">s of Option 3, </w:t>
      </w:r>
      <w:r w:rsidR="00A7092A" w:rsidRPr="0083558A">
        <w:rPr>
          <w:rFonts w:ascii="Times New Roman" w:eastAsiaTheme="minorEastAsia" w:hAnsi="Times New Roman"/>
          <w:bCs/>
          <w:sz w:val="22"/>
          <w:szCs w:val="22"/>
          <w:lang w:eastAsia="zh-CN"/>
        </w:rPr>
        <w:t>i</w:t>
      </w:r>
      <w:r w:rsidR="003C393F" w:rsidRPr="0083558A">
        <w:rPr>
          <w:rFonts w:ascii="Times New Roman" w:eastAsiaTheme="minorEastAsia" w:hAnsi="Times New Roman"/>
          <w:bCs/>
          <w:sz w:val="22"/>
          <w:szCs w:val="22"/>
          <w:lang w:eastAsia="zh-CN"/>
        </w:rPr>
        <w:t xml:space="preserve">t may be difficult to simply draw a conclusion right now. The feasibility depends on the feasibility of model transfer/delivery, e.g., whether </w:t>
      </w:r>
      <w:r w:rsidR="003A526E" w:rsidRPr="0083558A">
        <w:rPr>
          <w:rFonts w:ascii="Times New Roman" w:eastAsiaTheme="minorEastAsia" w:hAnsi="Times New Roman"/>
          <w:bCs/>
          <w:sz w:val="22"/>
          <w:szCs w:val="22"/>
          <w:lang w:eastAsia="zh-CN"/>
        </w:rPr>
        <w:t xml:space="preserve">it is feasible to </w:t>
      </w:r>
      <w:r w:rsidR="00EF2653" w:rsidRPr="0083558A">
        <w:rPr>
          <w:rFonts w:ascii="Times New Roman" w:eastAsiaTheme="minorEastAsia" w:hAnsi="Times New Roman"/>
          <w:bCs/>
          <w:sz w:val="22"/>
          <w:szCs w:val="22"/>
          <w:lang w:eastAsia="zh-CN"/>
        </w:rPr>
        <w:t>support Option 3b</w:t>
      </w:r>
      <w:r w:rsidR="00F313CA" w:rsidRPr="0083558A">
        <w:rPr>
          <w:rFonts w:ascii="Times New Roman" w:eastAsiaTheme="minorEastAsia" w:hAnsi="Times New Roman"/>
          <w:bCs/>
          <w:sz w:val="22"/>
          <w:szCs w:val="22"/>
          <w:lang w:eastAsia="zh-CN"/>
        </w:rPr>
        <w:t xml:space="preserve"> with plug-and-play manner</w:t>
      </w:r>
      <w:r w:rsidR="003C393F" w:rsidRPr="0083558A">
        <w:rPr>
          <w:rFonts w:ascii="Times New Roman" w:eastAsiaTheme="minorEastAsia" w:hAnsi="Times New Roman"/>
          <w:bCs/>
          <w:sz w:val="22"/>
          <w:szCs w:val="22"/>
          <w:lang w:eastAsia="zh-CN"/>
        </w:rPr>
        <w:t>. Moreover, the specification effort is also non-trivial. For achieving the standardized model structure, we may need to discuss on at least the following aspects:</w:t>
      </w:r>
    </w:p>
    <w:p w14:paraId="2467F682" w14:textId="00B03C92" w:rsidR="00FA1A56" w:rsidRPr="0083558A" w:rsidRDefault="00FA1A56"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Scalability: Scalability method needs to be discussed, e.g., adaptation layer, truncation/zero padding, etc.</w:t>
      </w:r>
      <w:r w:rsidR="00A3739C">
        <w:rPr>
          <w:rFonts w:ascii="Times New Roman" w:eastAsiaTheme="minorEastAsia" w:hAnsi="Times New Roman"/>
          <w:bCs/>
          <w:sz w:val="22"/>
          <w:szCs w:val="22"/>
          <w:lang w:eastAsia="zh-CN"/>
        </w:rPr>
        <w:t xml:space="preserve"> The relevant aspects </w:t>
      </w:r>
      <w:r w:rsidR="00FB7DC9">
        <w:rPr>
          <w:rFonts w:ascii="Times New Roman" w:eastAsiaTheme="minorEastAsia" w:hAnsi="Times New Roman"/>
          <w:bCs/>
          <w:sz w:val="22"/>
          <w:szCs w:val="22"/>
          <w:lang w:eastAsia="zh-CN"/>
        </w:rPr>
        <w:t xml:space="preserve">may </w:t>
      </w:r>
      <w:r w:rsidR="00A3739C">
        <w:rPr>
          <w:rFonts w:ascii="Times New Roman" w:eastAsiaTheme="minorEastAsia" w:hAnsi="Times New Roman"/>
          <w:bCs/>
          <w:sz w:val="22"/>
          <w:szCs w:val="22"/>
          <w:lang w:eastAsia="zh-CN"/>
        </w:rPr>
        <w:t xml:space="preserve">include </w:t>
      </w:r>
      <w:r w:rsidR="00D501E9">
        <w:rPr>
          <w:rFonts w:ascii="Times New Roman" w:eastAsiaTheme="minorEastAsia" w:hAnsi="Times New Roman"/>
          <w:bCs/>
          <w:sz w:val="22"/>
          <w:szCs w:val="22"/>
          <w:lang w:eastAsia="zh-CN"/>
        </w:rPr>
        <w:t xml:space="preserve">Tx port number, </w:t>
      </w:r>
      <w:r w:rsidR="00A3739C">
        <w:rPr>
          <w:rFonts w:ascii="Times New Roman" w:eastAsiaTheme="minorEastAsia" w:hAnsi="Times New Roman"/>
          <w:bCs/>
          <w:sz w:val="22"/>
          <w:szCs w:val="22"/>
          <w:lang w:eastAsia="zh-CN"/>
        </w:rPr>
        <w:t>CSI payload size, rank</w:t>
      </w:r>
      <w:r w:rsidR="0099020B">
        <w:rPr>
          <w:rFonts w:ascii="Times New Roman" w:eastAsiaTheme="minorEastAsia" w:hAnsi="Times New Roman"/>
          <w:bCs/>
          <w:sz w:val="22"/>
          <w:szCs w:val="22"/>
          <w:lang w:eastAsia="zh-CN"/>
        </w:rPr>
        <w:t>&gt;1 options</w:t>
      </w:r>
      <w:r w:rsidR="00A3739C">
        <w:rPr>
          <w:rFonts w:ascii="Times New Roman" w:eastAsiaTheme="minorEastAsia" w:hAnsi="Times New Roman"/>
          <w:bCs/>
          <w:sz w:val="22"/>
          <w:szCs w:val="22"/>
          <w:lang w:eastAsia="zh-CN"/>
        </w:rPr>
        <w:t>, etc.</w:t>
      </w:r>
      <w:r w:rsidR="00FB7DC9">
        <w:rPr>
          <w:rFonts w:ascii="Times New Roman" w:eastAsiaTheme="minorEastAsia" w:hAnsi="Times New Roman"/>
          <w:bCs/>
          <w:sz w:val="22"/>
          <w:szCs w:val="22"/>
          <w:lang w:eastAsia="zh-CN"/>
        </w:rPr>
        <w:t>, as evaluated in Rel-18.</w:t>
      </w:r>
    </w:p>
    <w:p w14:paraId="43689518" w14:textId="77777777"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Quantization method: Format of quantization needs to be discussed, e.g., scalar quantization, vector quantization.</w:t>
      </w:r>
    </w:p>
    <w:p w14:paraId="1E2C9895" w14:textId="77777777"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Model backbone: CNN, MLP, Transformer, LSTM + Transformer, etc.</w:t>
      </w:r>
    </w:p>
    <w:p w14:paraId="2FE63DF5" w14:textId="77777777"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lastRenderedPageBreak/>
        <w:t>Layer related parameters: Number of layers, depth of layer, activation function, etc.</w:t>
      </w:r>
    </w:p>
    <w:p w14:paraId="2EE3B1D4" w14:textId="77777777"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Note that generation of dataset, generalization, quantization awareness for training, and training method may not be mandatory, if companies can cross check the simulation results over models.</w:t>
      </w:r>
    </w:p>
    <w:p w14:paraId="7029D2FA" w14:textId="77777777" w:rsidR="0079234F" w:rsidRPr="00A80925" w:rsidRDefault="0079234F"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lang w:eastAsia="zh-CN"/>
        </w:rPr>
        <w:t>Note that the persistent evolution of the model structure in specification needs to be considered in future releases</w:t>
      </w:r>
      <w:r w:rsidR="00CB6153" w:rsidRPr="0083558A">
        <w:rPr>
          <w:rFonts w:ascii="Times New Roman" w:eastAsiaTheme="minorEastAsia" w:hAnsi="Times New Roman"/>
          <w:bCs/>
          <w:sz w:val="22"/>
          <w:lang w:eastAsia="zh-CN"/>
        </w:rPr>
        <w:t>.</w:t>
      </w:r>
    </w:p>
    <w:p w14:paraId="0F8FAD2B" w14:textId="77777777" w:rsidR="00F4341B" w:rsidRPr="0083558A" w:rsidRDefault="0010407E"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s of Option 5,</w:t>
      </w:r>
      <w:r w:rsidR="00F4341B" w:rsidRPr="0083558A">
        <w:rPr>
          <w:rFonts w:ascii="Times New Roman" w:hAnsi="Times New Roman"/>
          <w:sz w:val="22"/>
          <w:szCs w:val="22"/>
        </w:rPr>
        <w:t xml:space="preserve"> </w:t>
      </w:r>
      <w:r w:rsidR="000F54F1" w:rsidRPr="0083558A">
        <w:rPr>
          <w:rFonts w:ascii="Times New Roman" w:hAnsi="Times New Roman"/>
          <w:sz w:val="22"/>
          <w:szCs w:val="22"/>
        </w:rPr>
        <w:t xml:space="preserve">similar with Option 3, </w:t>
      </w:r>
      <w:r w:rsidR="00F4341B" w:rsidRPr="0083558A">
        <w:rPr>
          <w:rFonts w:ascii="Times New Roman" w:eastAsiaTheme="minorEastAsia" w:hAnsi="Times New Roman"/>
          <w:bCs/>
          <w:sz w:val="22"/>
          <w:szCs w:val="22"/>
          <w:lang w:eastAsia="zh-CN"/>
        </w:rPr>
        <w:t>it may be difficult to simply draw a conclusion right now. The feasibility depends on the feasibility of model transfer/delivery</w:t>
      </w:r>
      <w:r w:rsidR="00DE7366" w:rsidRPr="0083558A">
        <w:rPr>
          <w:rFonts w:ascii="Times New Roman" w:eastAsiaTheme="minorEastAsia" w:hAnsi="Times New Roman"/>
          <w:bCs/>
          <w:sz w:val="22"/>
          <w:szCs w:val="22"/>
          <w:lang w:eastAsia="zh-CN"/>
        </w:rPr>
        <w:t>, e.g., whether it is feasible to support Option 5b with plug-and-play manner</w:t>
      </w:r>
      <w:r w:rsidR="00F4341B" w:rsidRPr="0083558A">
        <w:rPr>
          <w:rFonts w:ascii="Times New Roman" w:eastAsiaTheme="minorEastAsia" w:hAnsi="Times New Roman"/>
          <w:bCs/>
          <w:sz w:val="22"/>
          <w:szCs w:val="22"/>
          <w:lang w:eastAsia="zh-CN"/>
        </w:rPr>
        <w:t xml:space="preserve">. Moreover, the specification effort is needed but may be less than Option 3. For achieving the standardized model format, we may need to discuss on at least the following aspects: </w:t>
      </w:r>
    </w:p>
    <w:p w14:paraId="15F31747" w14:textId="74C81D86"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Model representation format: How to express the content of the model needs to be discussed. One way is to totally specify the model representation format in 3GPP, which faces challenge of </w:t>
      </w:r>
      <w:r w:rsidR="0008290B">
        <w:rPr>
          <w:rFonts w:ascii="Times New Roman" w:eastAsiaTheme="minorEastAsia" w:hAnsi="Times New Roman"/>
          <w:bCs/>
          <w:sz w:val="22"/>
          <w:szCs w:val="22"/>
          <w:lang w:eastAsia="zh-CN"/>
        </w:rPr>
        <w:t xml:space="preserve">tremendous </w:t>
      </w:r>
      <w:r w:rsidRPr="0083558A">
        <w:rPr>
          <w:rFonts w:ascii="Times New Roman" w:eastAsiaTheme="minorEastAsia" w:hAnsi="Times New Roman"/>
          <w:bCs/>
          <w:sz w:val="22"/>
          <w:szCs w:val="22"/>
          <w:lang w:eastAsia="zh-CN"/>
        </w:rPr>
        <w:t>spec efforts. Another way is to only specify a container but not to specify the representation format, which faces incur additional offline inter-vendor collaboration efforts.</w:t>
      </w:r>
    </w:p>
    <w:p w14:paraId="29D0AB4D" w14:textId="77777777"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Scalability: How to describe the scalability operation for the model needs to be discussed, e.g., adaptation layer, truncation/zero padding. This may also be part of the model representation format.</w:t>
      </w:r>
    </w:p>
    <w:p w14:paraId="45487EC4" w14:textId="77777777"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Quantization method: Format of quantization needs to be discussed, e.g., scalar quantization, vector quantization. This may also be part of the model representation format.</w:t>
      </w:r>
    </w:p>
    <w:p w14:paraId="0933FE39" w14:textId="152B4E4E" w:rsidR="00F4341B"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Supported model input/output type and dimension.</w:t>
      </w:r>
    </w:p>
    <w:p w14:paraId="3967C92C" w14:textId="27672E73" w:rsidR="00995DC8" w:rsidRPr="0083558A" w:rsidRDefault="00995DC8"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Pr>
          <w:rFonts w:ascii="Times New Roman" w:eastAsiaTheme="minorEastAsia" w:hAnsi="Times New Roman" w:hint="eastAsia"/>
          <w:bCs/>
          <w:sz w:val="22"/>
          <w:szCs w:val="22"/>
          <w:lang w:eastAsia="zh-CN"/>
        </w:rPr>
        <w:t>D</w:t>
      </w:r>
      <w:r>
        <w:rPr>
          <w:rFonts w:ascii="Times New Roman" w:eastAsiaTheme="minorEastAsia" w:hAnsi="Times New Roman"/>
          <w:bCs/>
          <w:sz w:val="22"/>
          <w:szCs w:val="22"/>
          <w:lang w:eastAsia="zh-CN"/>
        </w:rPr>
        <w:t xml:space="preserve">ataset delivery. To facilitate the UE side to perform retraining, NW side may need to deliver the training dataset in together with the model. The specification impact is similar to </w:t>
      </w:r>
      <w:r w:rsidR="00EB417F">
        <w:rPr>
          <w:rFonts w:ascii="Times New Roman" w:eastAsiaTheme="minorEastAsia" w:hAnsi="Times New Roman"/>
          <w:bCs/>
          <w:sz w:val="22"/>
          <w:szCs w:val="22"/>
          <w:lang w:eastAsia="zh-CN"/>
        </w:rPr>
        <w:t>dataset delivery subject to Option 4.</w:t>
      </w:r>
    </w:p>
    <w:p w14:paraId="2AAC7C18" w14:textId="77777777" w:rsidR="009E1463" w:rsidRPr="001D6AB8" w:rsidRDefault="009E1463"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Note </w:t>
      </w:r>
      <w:r w:rsidRPr="0083558A">
        <w:rPr>
          <w:rFonts w:ascii="Times New Roman" w:eastAsiaTheme="minorEastAsia" w:hAnsi="Times New Roman"/>
          <w:bCs/>
          <w:sz w:val="22"/>
          <w:lang w:eastAsia="zh-CN"/>
        </w:rPr>
        <w:t>the persistent evolution of the model format in specification may not be mandatory</w:t>
      </w:r>
      <w:r w:rsidR="0001217C" w:rsidRPr="0083558A">
        <w:rPr>
          <w:rFonts w:ascii="Times New Roman" w:eastAsiaTheme="minorEastAsia" w:hAnsi="Times New Roman"/>
          <w:bCs/>
          <w:sz w:val="22"/>
          <w:lang w:eastAsia="zh-CN"/>
        </w:rPr>
        <w:t>, since the content of the model to be exchanged is based on the output of the proprietary model</w:t>
      </w:r>
      <w:r w:rsidR="00787E59" w:rsidRPr="0083558A">
        <w:rPr>
          <w:rFonts w:ascii="Times New Roman" w:eastAsiaTheme="minorEastAsia" w:hAnsi="Times New Roman"/>
          <w:bCs/>
          <w:sz w:val="22"/>
          <w:lang w:eastAsia="zh-CN"/>
        </w:rPr>
        <w:t>.</w:t>
      </w:r>
    </w:p>
    <w:p w14:paraId="36215EB7" w14:textId="77777777" w:rsidR="00A85D6B" w:rsidRPr="00F911EB" w:rsidRDefault="00C6100C"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F911EB">
        <w:rPr>
          <w:rFonts w:ascii="Times New Roman" w:eastAsiaTheme="minorEastAsia" w:hAnsi="Times New Roman"/>
          <w:b/>
          <w:bCs/>
          <w:sz w:val="22"/>
          <w:szCs w:val="22"/>
          <w:u w:val="single"/>
          <w:lang w:eastAsia="zh-CN"/>
        </w:rPr>
        <w:t xml:space="preserve">Model/parameter </w:t>
      </w:r>
      <w:r w:rsidRPr="0083558A">
        <w:rPr>
          <w:rFonts w:ascii="Times New Roman" w:eastAsiaTheme="minorEastAsia" w:hAnsi="Times New Roman"/>
          <w:b/>
          <w:bCs/>
          <w:sz w:val="22"/>
          <w:szCs w:val="22"/>
          <w:u w:val="single"/>
          <w:lang w:eastAsia="zh-CN"/>
        </w:rPr>
        <w:t>e</w:t>
      </w:r>
      <w:r w:rsidR="00EF5A82" w:rsidRPr="0083558A">
        <w:rPr>
          <w:rFonts w:ascii="Times New Roman" w:eastAsiaTheme="minorEastAsia" w:hAnsi="Times New Roman"/>
          <w:b/>
          <w:bCs/>
          <w:sz w:val="22"/>
          <w:szCs w:val="22"/>
          <w:u w:val="single"/>
          <w:lang w:eastAsia="zh-CN"/>
        </w:rPr>
        <w:t xml:space="preserve">xchange </w:t>
      </w:r>
      <w:r w:rsidR="00E15B1E" w:rsidRPr="0083558A">
        <w:rPr>
          <w:rFonts w:ascii="Times New Roman" w:eastAsiaTheme="minorEastAsia" w:hAnsi="Times New Roman"/>
          <w:b/>
          <w:bCs/>
          <w:sz w:val="22"/>
          <w:szCs w:val="22"/>
          <w:u w:val="single"/>
          <w:lang w:eastAsia="zh-CN"/>
        </w:rPr>
        <w:t>overhe</w:t>
      </w:r>
      <w:r w:rsidR="00E15B1E" w:rsidRPr="00F911EB">
        <w:rPr>
          <w:rFonts w:ascii="Times New Roman" w:eastAsiaTheme="minorEastAsia" w:hAnsi="Times New Roman"/>
          <w:b/>
          <w:bCs/>
          <w:sz w:val="22"/>
          <w:szCs w:val="22"/>
          <w:u w:val="single"/>
          <w:lang w:eastAsia="zh-CN"/>
        </w:rPr>
        <w:t>ad</w:t>
      </w:r>
    </w:p>
    <w:p w14:paraId="393B5C96" w14:textId="035C1022" w:rsidR="00301341" w:rsidRPr="0083558A" w:rsidRDefault="00DA3626" w:rsidP="000D71BC">
      <w:pPr>
        <w:spacing w:before="120"/>
        <w:ind w:left="420"/>
        <w:rPr>
          <w:rFonts w:eastAsiaTheme="minorEastAsia"/>
          <w:bCs/>
          <w:lang w:eastAsia="zh-CN"/>
        </w:rPr>
      </w:pPr>
      <w:r w:rsidRPr="0083558A">
        <w:rPr>
          <w:rFonts w:eastAsiaTheme="minorEastAsia"/>
          <w:bCs/>
          <w:lang w:eastAsia="zh-CN"/>
        </w:rPr>
        <w:t>Taking</w:t>
      </w:r>
      <w:r w:rsidR="005F6711" w:rsidRPr="0083558A">
        <w:rPr>
          <w:rFonts w:eastAsiaTheme="minorEastAsia"/>
          <w:bCs/>
          <w:lang w:eastAsia="zh-CN"/>
        </w:rPr>
        <w:t xml:space="preserve"> the</w:t>
      </w:r>
      <w:r w:rsidRPr="0083558A">
        <w:rPr>
          <w:rFonts w:eastAsiaTheme="minorEastAsia"/>
          <w:bCs/>
          <w:lang w:eastAsia="zh-CN"/>
        </w:rPr>
        <w:t xml:space="preserve"> </w:t>
      </w:r>
      <w:r w:rsidR="005F6711" w:rsidRPr="0083558A">
        <w:rPr>
          <w:rFonts w:eastAsiaTheme="minorEastAsia"/>
          <w:bCs/>
          <w:lang w:eastAsia="zh-CN"/>
        </w:rPr>
        <w:t xml:space="preserve">model size of the </w:t>
      </w:r>
      <w:r w:rsidR="00EB3DBC" w:rsidRPr="0083558A">
        <w:rPr>
          <w:rFonts w:eastAsia="华文细黑"/>
          <w:color w:val="000000" w:themeColor="text1"/>
          <w:kern w:val="24"/>
          <w:lang w:eastAsia="zh-CN"/>
        </w:rPr>
        <w:t xml:space="preserve">compressed </w:t>
      </w:r>
      <w:r w:rsidRPr="0083558A">
        <w:rPr>
          <w:lang w:eastAsia="zh-CN"/>
        </w:rPr>
        <w:t xml:space="preserve">AI-TSF CSI model in </w:t>
      </w:r>
      <w:r w:rsidR="0032597F" w:rsidRPr="0083558A">
        <w:rPr>
          <w:lang w:eastAsia="zh-CN"/>
        </w:rPr>
        <w:t xml:space="preserve">Section </w:t>
      </w:r>
      <w:r w:rsidRPr="0083558A">
        <w:rPr>
          <w:lang w:eastAsia="zh-CN"/>
        </w:rPr>
        <w:t>2.</w:t>
      </w:r>
      <w:r w:rsidR="008E5861">
        <w:rPr>
          <w:lang w:eastAsia="zh-CN"/>
        </w:rPr>
        <w:t>1</w:t>
      </w:r>
      <w:r w:rsidRPr="0083558A">
        <w:rPr>
          <w:lang w:eastAsia="zh-CN"/>
        </w:rPr>
        <w:t>.</w:t>
      </w:r>
      <w:r w:rsidR="008E5861">
        <w:rPr>
          <w:lang w:eastAsia="zh-CN"/>
        </w:rPr>
        <w:t>4</w:t>
      </w:r>
      <w:r w:rsidR="008E5861" w:rsidRPr="0083558A">
        <w:rPr>
          <w:lang w:eastAsia="zh-CN"/>
        </w:rPr>
        <w:t xml:space="preserve"> </w:t>
      </w:r>
      <w:r w:rsidRPr="0083558A">
        <w:rPr>
          <w:lang w:eastAsia="zh-CN"/>
        </w:rPr>
        <w:t>as an example</w:t>
      </w:r>
      <w:r w:rsidR="00045000" w:rsidRPr="0083558A">
        <w:rPr>
          <w:lang w:eastAsia="zh-CN"/>
        </w:rPr>
        <w:t xml:space="preserve">, </w:t>
      </w:r>
      <w:r w:rsidR="00931499" w:rsidRPr="0083558A">
        <w:rPr>
          <w:lang w:eastAsia="zh-CN"/>
        </w:rPr>
        <w:t xml:space="preserve">the exchange overhead of </w:t>
      </w:r>
      <w:r w:rsidR="00BF38C5" w:rsidRPr="0083558A">
        <w:rPr>
          <w:lang w:eastAsia="zh-CN"/>
        </w:rPr>
        <w:t xml:space="preserve">all the </w:t>
      </w:r>
      <w:r w:rsidR="00931499" w:rsidRPr="0083558A">
        <w:rPr>
          <w:lang w:eastAsia="zh-CN"/>
        </w:rPr>
        <w:t>sub-options are analyzed in the below table</w:t>
      </w:r>
      <w:r w:rsidR="00C808DC" w:rsidRPr="0083558A">
        <w:rPr>
          <w:rFonts w:eastAsiaTheme="minorEastAsia"/>
          <w:bCs/>
          <w:lang w:eastAsia="zh-CN"/>
        </w:rPr>
        <w:t>.</w:t>
      </w:r>
      <w:r w:rsidR="003335C6" w:rsidRPr="0083558A">
        <w:rPr>
          <w:rFonts w:eastAsiaTheme="minorEastAsia"/>
          <w:bCs/>
          <w:lang w:eastAsia="zh-CN"/>
        </w:rPr>
        <w:t xml:space="preserve"> Option 3a-3/5a-3 have doubled overhead as both the CSI generation part and the CSI reconstruction part are delivered.</w:t>
      </w:r>
    </w:p>
    <w:p w14:paraId="355BB29F" w14:textId="77777777" w:rsidR="00447E5E" w:rsidRPr="0083558A" w:rsidRDefault="00B8643C" w:rsidP="000D71BC">
      <w:pPr>
        <w:spacing w:before="120"/>
        <w:ind w:left="420"/>
        <w:rPr>
          <w:rFonts w:eastAsiaTheme="minorEastAsia"/>
          <w:bCs/>
          <w:lang w:eastAsia="zh-CN"/>
        </w:rPr>
      </w:pPr>
      <w:r w:rsidRPr="0083558A">
        <w:rPr>
          <w:rFonts w:eastAsiaTheme="minorEastAsia"/>
          <w:bCs/>
          <w:lang w:eastAsia="zh-CN"/>
        </w:rPr>
        <w:t xml:space="preserve">Moreover, </w:t>
      </w:r>
      <w:r w:rsidR="00447E5E" w:rsidRPr="0083558A">
        <w:rPr>
          <w:rFonts w:eastAsiaTheme="minorEastAsia"/>
          <w:bCs/>
          <w:lang w:eastAsia="zh-CN"/>
        </w:rPr>
        <w:t xml:space="preserve">compared with </w:t>
      </w:r>
      <w:r w:rsidR="00412F20" w:rsidRPr="0083558A">
        <w:rPr>
          <w:rFonts w:eastAsiaTheme="minorEastAsia"/>
          <w:bCs/>
          <w:lang w:eastAsia="zh-CN"/>
        </w:rPr>
        <w:t>Option 3b</w:t>
      </w:r>
      <w:r w:rsidR="00683C94" w:rsidRPr="0083558A">
        <w:rPr>
          <w:rFonts w:eastAsiaTheme="minorEastAsia"/>
          <w:bCs/>
          <w:lang w:eastAsia="zh-CN"/>
        </w:rPr>
        <w:t>/5b</w:t>
      </w:r>
      <w:r w:rsidR="00447E5E" w:rsidRPr="0083558A">
        <w:rPr>
          <w:rFonts w:eastAsiaTheme="minorEastAsia"/>
          <w:bCs/>
          <w:lang w:eastAsia="zh-CN"/>
        </w:rPr>
        <w:t xml:space="preserve"> which do not need to retrain the model, Option 3a</w:t>
      </w:r>
      <w:r w:rsidR="00683C94" w:rsidRPr="0083558A">
        <w:rPr>
          <w:rFonts w:eastAsiaTheme="minorEastAsia"/>
          <w:bCs/>
          <w:lang w:eastAsia="zh-CN"/>
        </w:rPr>
        <w:t>/5a</w:t>
      </w:r>
      <w:r w:rsidR="00447E5E" w:rsidRPr="0083558A">
        <w:rPr>
          <w:rFonts w:eastAsiaTheme="minorEastAsia"/>
          <w:bCs/>
          <w:lang w:eastAsia="zh-CN"/>
        </w:rPr>
        <w:t xml:space="preserve"> </w:t>
      </w:r>
      <w:r w:rsidR="008F5339">
        <w:rPr>
          <w:rFonts w:eastAsiaTheme="minorEastAsia"/>
          <w:bCs/>
          <w:lang w:eastAsia="zh-CN"/>
        </w:rPr>
        <w:t xml:space="preserve">may </w:t>
      </w:r>
      <w:r w:rsidR="00447E5E" w:rsidRPr="0083558A">
        <w:rPr>
          <w:rFonts w:eastAsiaTheme="minorEastAsia"/>
          <w:bCs/>
          <w:lang w:eastAsia="zh-CN"/>
        </w:rPr>
        <w:t>need additional information of training dataset</w:t>
      </w:r>
      <w:r w:rsidR="005A195C" w:rsidRPr="0083558A">
        <w:rPr>
          <w:rFonts w:eastAsiaTheme="minorEastAsia"/>
          <w:bCs/>
          <w:lang w:eastAsia="zh-CN"/>
        </w:rPr>
        <w:t xml:space="preserve"> to be delivered in together with </w:t>
      </w:r>
      <w:r w:rsidR="002026AE" w:rsidRPr="0083558A">
        <w:rPr>
          <w:rFonts w:eastAsiaTheme="minorEastAsia"/>
          <w:bCs/>
          <w:lang w:eastAsia="zh-CN"/>
        </w:rPr>
        <w:t>the model(s)</w:t>
      </w:r>
      <w:r w:rsidR="00F943CE" w:rsidRPr="0083558A">
        <w:rPr>
          <w:rFonts w:eastAsiaTheme="minorEastAsia"/>
          <w:bCs/>
          <w:lang w:eastAsia="zh-CN"/>
        </w:rPr>
        <w:t>; otherwise the trained model may fail to match with the NW part model</w:t>
      </w:r>
      <w:r w:rsidR="007308D4" w:rsidRPr="0083558A">
        <w:rPr>
          <w:rFonts w:eastAsiaTheme="minorEastAsia"/>
          <w:bCs/>
          <w:lang w:eastAsia="zh-CN"/>
        </w:rPr>
        <w:t xml:space="preserve"> which is trained based on a different dataset</w:t>
      </w:r>
      <w:r w:rsidR="002026AE" w:rsidRPr="0083558A">
        <w:rPr>
          <w:rFonts w:eastAsiaTheme="minorEastAsia"/>
          <w:bCs/>
          <w:lang w:eastAsia="zh-CN"/>
        </w:rPr>
        <w:t xml:space="preserve">. Therefore, </w:t>
      </w:r>
      <w:r w:rsidR="004206A8" w:rsidRPr="0083558A">
        <w:rPr>
          <w:rFonts w:eastAsiaTheme="minorEastAsia"/>
          <w:bCs/>
          <w:lang w:eastAsia="zh-CN"/>
        </w:rPr>
        <w:t>larger</w:t>
      </w:r>
      <w:r w:rsidR="002026AE" w:rsidRPr="0083558A">
        <w:rPr>
          <w:rFonts w:eastAsiaTheme="minorEastAsia"/>
          <w:bCs/>
          <w:lang w:eastAsia="zh-CN"/>
        </w:rPr>
        <w:t xml:space="preserve"> </w:t>
      </w:r>
      <w:r w:rsidR="00D16106" w:rsidRPr="0083558A">
        <w:rPr>
          <w:rFonts w:eastAsiaTheme="minorEastAsia"/>
          <w:bCs/>
          <w:lang w:eastAsia="zh-CN"/>
        </w:rPr>
        <w:t xml:space="preserve">exchange overhead needs to be </w:t>
      </w:r>
      <w:r w:rsidR="00FD69BB" w:rsidRPr="0083558A">
        <w:rPr>
          <w:rFonts w:eastAsiaTheme="minorEastAsia"/>
          <w:bCs/>
          <w:lang w:eastAsia="zh-CN"/>
        </w:rPr>
        <w:t>considered</w:t>
      </w:r>
      <w:r w:rsidR="004206A8" w:rsidRPr="0083558A">
        <w:rPr>
          <w:rFonts w:eastAsiaTheme="minorEastAsia"/>
          <w:bCs/>
          <w:lang w:eastAsia="zh-CN"/>
        </w:rPr>
        <w:t xml:space="preserve"> for Option 3a/5a than Option 3b/5b</w:t>
      </w:r>
      <w:r w:rsidR="00FD69BB" w:rsidRPr="0083558A">
        <w:rPr>
          <w:rFonts w:eastAsiaTheme="minorEastAsia"/>
          <w:bCs/>
          <w:lang w:eastAsia="zh-CN"/>
        </w:rPr>
        <w:t>.</w:t>
      </w:r>
    </w:p>
    <w:p w14:paraId="19E04638" w14:textId="68E1ED89" w:rsidR="00047C38" w:rsidRPr="0083558A" w:rsidRDefault="00047C38" w:rsidP="00047C38">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7</w:t>
      </w:r>
      <w:r w:rsidRPr="0083558A">
        <w:rPr>
          <w:noProof/>
        </w:rPr>
        <w:fldChar w:fldCharType="end"/>
      </w:r>
      <w:r w:rsidRPr="0083558A">
        <w:t xml:space="preserve"> </w:t>
      </w:r>
      <w:r w:rsidR="00D97F75" w:rsidRPr="0083558A">
        <w:rPr>
          <w:rFonts w:eastAsia="华文细黑"/>
          <w:color w:val="000000" w:themeColor="text1"/>
          <w:kern w:val="24"/>
          <w:lang w:eastAsia="zh-CN"/>
        </w:rPr>
        <w:t>E</w:t>
      </w:r>
      <w:r w:rsidR="00344623" w:rsidRPr="0083558A">
        <w:t xml:space="preserve">xchange </w:t>
      </w:r>
      <w:r w:rsidR="003B6B3E" w:rsidRPr="0083558A">
        <w:t xml:space="preserve">overhead </w:t>
      </w:r>
      <w:r w:rsidRPr="0083558A">
        <w:t xml:space="preserve">for </w:t>
      </w:r>
      <w:r w:rsidRPr="0083558A">
        <w:rPr>
          <w:lang w:eastAsia="zh-CN"/>
        </w:rPr>
        <w:t>AI-TSF CSI</w:t>
      </w:r>
      <w:r w:rsidR="00C370F6" w:rsidRPr="0083558A">
        <w:rPr>
          <w:lang w:eastAsia="zh-CN"/>
        </w:rPr>
        <w:t xml:space="preserve"> compression</w:t>
      </w:r>
      <w:r w:rsidRPr="0083558A">
        <w:rPr>
          <w:lang w:eastAsia="zh-CN"/>
        </w:rPr>
        <w:t xml:space="preserve"> model</w:t>
      </w:r>
      <w:r w:rsidR="00C370F6" w:rsidRPr="0083558A">
        <w:rPr>
          <w:lang w:eastAsia="zh-CN"/>
        </w:rPr>
        <w:t>s</w:t>
      </w:r>
    </w:p>
    <w:tbl>
      <w:tblPr>
        <w:tblStyle w:val="TableGrid"/>
        <w:tblW w:w="0" w:type="auto"/>
        <w:jc w:val="center"/>
        <w:tblLook w:val="04A0" w:firstRow="1" w:lastRow="0" w:firstColumn="1" w:lastColumn="0" w:noHBand="0" w:noVBand="1"/>
      </w:tblPr>
      <w:tblGrid>
        <w:gridCol w:w="2025"/>
        <w:gridCol w:w="2365"/>
        <w:gridCol w:w="3938"/>
      </w:tblGrid>
      <w:tr w:rsidR="00F154B0" w:rsidRPr="0083558A" w14:paraId="0AC49292" w14:textId="77777777" w:rsidTr="00C22E29">
        <w:trPr>
          <w:trHeight w:val="165"/>
          <w:jc w:val="center"/>
        </w:trPr>
        <w:tc>
          <w:tcPr>
            <w:tcW w:w="4390" w:type="dxa"/>
            <w:gridSpan w:val="2"/>
            <w:shd w:val="clear" w:color="auto" w:fill="D9D9D9" w:themeFill="background1" w:themeFillShade="D9"/>
            <w:vAlign w:val="center"/>
          </w:tcPr>
          <w:p w14:paraId="4BF29E9F" w14:textId="77777777" w:rsidR="00F154B0" w:rsidRPr="0083558A" w:rsidRDefault="00F154B0" w:rsidP="001B69B8">
            <w:pPr>
              <w:spacing w:after="0"/>
              <w:jc w:val="center"/>
              <w:rPr>
                <w:rFonts w:eastAsiaTheme="minorEastAsia"/>
                <w:bCs/>
                <w:lang w:val="en-GB" w:eastAsia="zh-CN"/>
              </w:rPr>
            </w:pPr>
            <w:r w:rsidRPr="0083558A">
              <w:rPr>
                <w:rFonts w:eastAsiaTheme="minorEastAsia"/>
                <w:b/>
                <w:bCs/>
                <w:sz w:val="21"/>
                <w:szCs w:val="21"/>
                <w:lang w:eastAsia="zh-CN"/>
              </w:rPr>
              <w:t xml:space="preserve">Model exchange related </w:t>
            </w:r>
            <w:r w:rsidR="00787A56" w:rsidRPr="0083558A">
              <w:rPr>
                <w:rFonts w:eastAsiaTheme="minorEastAsia"/>
                <w:b/>
                <w:bCs/>
                <w:sz w:val="21"/>
                <w:szCs w:val="21"/>
                <w:lang w:eastAsia="zh-CN"/>
              </w:rPr>
              <w:t>options/sub-options</w:t>
            </w:r>
          </w:p>
        </w:tc>
        <w:tc>
          <w:tcPr>
            <w:tcW w:w="3938" w:type="dxa"/>
            <w:shd w:val="clear" w:color="auto" w:fill="D9D9D9" w:themeFill="background1" w:themeFillShade="D9"/>
            <w:vAlign w:val="center"/>
          </w:tcPr>
          <w:p w14:paraId="35BC1028" w14:textId="77777777" w:rsidR="00F154B0" w:rsidRPr="0083558A" w:rsidRDefault="00F154B0" w:rsidP="001B69B8">
            <w:pPr>
              <w:spacing w:after="0"/>
              <w:jc w:val="center"/>
              <w:rPr>
                <w:rFonts w:eastAsiaTheme="minorEastAsia"/>
                <w:bCs/>
                <w:lang w:val="en-GB" w:eastAsia="zh-CN"/>
              </w:rPr>
            </w:pPr>
            <w:r w:rsidRPr="0083558A">
              <w:rPr>
                <w:rFonts w:eastAsiaTheme="minorEastAsia"/>
                <w:b/>
                <w:bCs/>
                <w:sz w:val="21"/>
                <w:szCs w:val="21"/>
                <w:lang w:eastAsia="zh-CN"/>
              </w:rPr>
              <w:t xml:space="preserve">Exchange </w:t>
            </w:r>
            <w:r w:rsidR="003B6B3E" w:rsidRPr="0083558A">
              <w:rPr>
                <w:rFonts w:eastAsiaTheme="minorEastAsia"/>
                <w:b/>
                <w:bCs/>
                <w:sz w:val="21"/>
                <w:szCs w:val="21"/>
                <w:lang w:eastAsia="zh-CN"/>
              </w:rPr>
              <w:t xml:space="preserve">overhead </w:t>
            </w:r>
            <w:r w:rsidRPr="0083558A">
              <w:rPr>
                <w:rFonts w:eastAsiaTheme="minorEastAsia"/>
                <w:b/>
                <w:bCs/>
                <w:sz w:val="21"/>
                <w:szCs w:val="21"/>
                <w:lang w:eastAsia="zh-CN"/>
              </w:rPr>
              <w:t>(M Bytes)</w:t>
            </w:r>
          </w:p>
        </w:tc>
      </w:tr>
      <w:tr w:rsidR="00F154B0" w:rsidRPr="0083558A" w14:paraId="252B2CE1" w14:textId="77777777" w:rsidTr="00C22E29">
        <w:trPr>
          <w:trHeight w:val="165"/>
          <w:jc w:val="center"/>
        </w:trPr>
        <w:tc>
          <w:tcPr>
            <w:tcW w:w="2025" w:type="dxa"/>
            <w:vMerge w:val="restart"/>
            <w:vAlign w:val="center"/>
          </w:tcPr>
          <w:p w14:paraId="32379BD2" w14:textId="77777777" w:rsidR="00F154B0" w:rsidRPr="0083558A" w:rsidRDefault="00F154B0" w:rsidP="001B69B8">
            <w:pPr>
              <w:spacing w:after="0"/>
              <w:jc w:val="center"/>
              <w:rPr>
                <w:sz w:val="20"/>
                <w:lang w:eastAsia="zh-CN"/>
              </w:rPr>
            </w:pPr>
            <w:r w:rsidRPr="0083558A">
              <w:rPr>
                <w:sz w:val="20"/>
                <w:szCs w:val="22"/>
                <w:lang w:eastAsia="zh-CN"/>
              </w:rPr>
              <w:t>Option 3</w:t>
            </w:r>
          </w:p>
        </w:tc>
        <w:tc>
          <w:tcPr>
            <w:tcW w:w="2365" w:type="dxa"/>
            <w:vAlign w:val="center"/>
          </w:tcPr>
          <w:p w14:paraId="1A618449"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3a-1</w:t>
            </w:r>
          </w:p>
        </w:tc>
        <w:tc>
          <w:tcPr>
            <w:tcW w:w="3938" w:type="dxa"/>
            <w:vAlign w:val="center"/>
          </w:tcPr>
          <w:p w14:paraId="2A1C9274" w14:textId="18068C3E"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007D95">
              <w:rPr>
                <w:rFonts w:eastAsiaTheme="minorEastAsia"/>
                <w:bCs/>
                <w:sz w:val="20"/>
                <w:lang w:val="en-GB" w:eastAsia="zh-CN"/>
              </w:rPr>
              <w:t xml:space="preserve"> [+</w:t>
            </w:r>
            <w:r w:rsidR="00464DC2">
              <w:rPr>
                <w:rFonts w:eastAsiaTheme="minorEastAsia"/>
                <w:bCs/>
                <w:sz w:val="20"/>
                <w:lang w:val="en-GB" w:eastAsia="zh-CN"/>
              </w:rPr>
              <w:t>x</w:t>
            </w:r>
            <w:r w:rsidR="00007D95">
              <w:rPr>
                <w:rFonts w:eastAsiaTheme="minorEastAsia"/>
                <w:bCs/>
                <w:sz w:val="20"/>
                <w:lang w:val="en-GB" w:eastAsia="zh-CN"/>
              </w:rPr>
              <w:t>]</w:t>
            </w:r>
          </w:p>
        </w:tc>
      </w:tr>
      <w:tr w:rsidR="00F154B0" w:rsidRPr="0083558A" w14:paraId="7A369900" w14:textId="77777777" w:rsidTr="00C22E29">
        <w:trPr>
          <w:trHeight w:val="165"/>
          <w:jc w:val="center"/>
        </w:trPr>
        <w:tc>
          <w:tcPr>
            <w:tcW w:w="2025" w:type="dxa"/>
            <w:vMerge/>
            <w:vAlign w:val="center"/>
          </w:tcPr>
          <w:p w14:paraId="04658B2F" w14:textId="77777777" w:rsidR="00F154B0" w:rsidRPr="0083558A" w:rsidRDefault="00F154B0" w:rsidP="001B69B8">
            <w:pPr>
              <w:spacing w:after="0"/>
              <w:jc w:val="center"/>
              <w:rPr>
                <w:rFonts w:eastAsiaTheme="minorEastAsia"/>
                <w:bCs/>
                <w:sz w:val="20"/>
                <w:lang w:val="en-GB" w:eastAsia="zh-CN"/>
              </w:rPr>
            </w:pPr>
          </w:p>
        </w:tc>
        <w:tc>
          <w:tcPr>
            <w:tcW w:w="2365" w:type="dxa"/>
            <w:vAlign w:val="center"/>
          </w:tcPr>
          <w:p w14:paraId="46993C93"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3a-2</w:t>
            </w:r>
          </w:p>
        </w:tc>
        <w:tc>
          <w:tcPr>
            <w:tcW w:w="3938" w:type="dxa"/>
            <w:vAlign w:val="center"/>
          </w:tcPr>
          <w:p w14:paraId="7FB5BD92" w14:textId="5D68F638"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277B2B">
              <w:rPr>
                <w:rFonts w:eastAsiaTheme="minorEastAsia"/>
                <w:bCs/>
                <w:sz w:val="20"/>
                <w:lang w:val="en-GB" w:eastAsia="zh-CN"/>
              </w:rPr>
              <w:t xml:space="preserve"> </w:t>
            </w:r>
            <w:r w:rsidR="00007D95">
              <w:rPr>
                <w:rFonts w:eastAsiaTheme="minorEastAsia"/>
                <w:bCs/>
                <w:sz w:val="20"/>
                <w:lang w:val="en-GB" w:eastAsia="zh-CN"/>
              </w:rPr>
              <w:t>[+</w:t>
            </w:r>
            <w:r w:rsidR="00464DC2">
              <w:rPr>
                <w:rFonts w:eastAsiaTheme="minorEastAsia"/>
                <w:bCs/>
                <w:sz w:val="20"/>
                <w:lang w:val="en-GB" w:eastAsia="zh-CN"/>
              </w:rPr>
              <w:t>x</w:t>
            </w:r>
            <w:r w:rsidR="00007D95">
              <w:rPr>
                <w:rFonts w:eastAsiaTheme="minorEastAsia"/>
                <w:bCs/>
                <w:sz w:val="20"/>
                <w:lang w:val="en-GB" w:eastAsia="zh-CN"/>
              </w:rPr>
              <w:t>]</w:t>
            </w:r>
          </w:p>
        </w:tc>
      </w:tr>
      <w:tr w:rsidR="00F154B0" w:rsidRPr="0083558A" w14:paraId="174642E7" w14:textId="77777777" w:rsidTr="00C22E29">
        <w:trPr>
          <w:trHeight w:val="165"/>
          <w:jc w:val="center"/>
        </w:trPr>
        <w:tc>
          <w:tcPr>
            <w:tcW w:w="2025" w:type="dxa"/>
            <w:vMerge/>
            <w:vAlign w:val="center"/>
          </w:tcPr>
          <w:p w14:paraId="1B9884B8" w14:textId="77777777" w:rsidR="00F154B0" w:rsidRPr="0083558A" w:rsidRDefault="00F154B0" w:rsidP="001B69B8">
            <w:pPr>
              <w:spacing w:after="0"/>
              <w:jc w:val="center"/>
              <w:rPr>
                <w:rFonts w:eastAsiaTheme="minorEastAsia"/>
                <w:bCs/>
                <w:sz w:val="20"/>
                <w:lang w:val="en-GB" w:eastAsia="zh-CN"/>
              </w:rPr>
            </w:pPr>
          </w:p>
        </w:tc>
        <w:tc>
          <w:tcPr>
            <w:tcW w:w="2365" w:type="dxa"/>
            <w:vAlign w:val="center"/>
          </w:tcPr>
          <w:p w14:paraId="45285A17"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3a-3</w:t>
            </w:r>
          </w:p>
        </w:tc>
        <w:tc>
          <w:tcPr>
            <w:tcW w:w="3938" w:type="dxa"/>
            <w:vAlign w:val="center"/>
          </w:tcPr>
          <w:p w14:paraId="3814F6A1" w14:textId="7CB812AF"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14</w:t>
            </w:r>
            <w:r w:rsidR="00277B2B">
              <w:rPr>
                <w:rFonts w:eastAsiaTheme="minorEastAsia"/>
                <w:bCs/>
                <w:sz w:val="20"/>
                <w:lang w:val="en-GB" w:eastAsia="zh-CN"/>
              </w:rPr>
              <w:t xml:space="preserve"> </w:t>
            </w:r>
            <w:r w:rsidR="00007D95">
              <w:rPr>
                <w:rFonts w:eastAsiaTheme="minorEastAsia"/>
                <w:bCs/>
                <w:sz w:val="20"/>
                <w:lang w:val="en-GB" w:eastAsia="zh-CN"/>
              </w:rPr>
              <w:t>[+</w:t>
            </w:r>
            <w:r w:rsidR="00464DC2">
              <w:rPr>
                <w:rFonts w:eastAsiaTheme="minorEastAsia"/>
                <w:bCs/>
                <w:sz w:val="20"/>
                <w:lang w:val="en-GB" w:eastAsia="zh-CN"/>
              </w:rPr>
              <w:t>x</w:t>
            </w:r>
            <w:r w:rsidR="00007D95">
              <w:rPr>
                <w:rFonts w:eastAsiaTheme="minorEastAsia"/>
                <w:bCs/>
                <w:sz w:val="20"/>
                <w:lang w:val="en-GB" w:eastAsia="zh-CN"/>
              </w:rPr>
              <w:t>]</w:t>
            </w:r>
          </w:p>
        </w:tc>
      </w:tr>
      <w:tr w:rsidR="00F154B0" w:rsidRPr="0083558A" w14:paraId="1B1E7B9E" w14:textId="77777777" w:rsidTr="00C22E29">
        <w:trPr>
          <w:trHeight w:val="165"/>
          <w:jc w:val="center"/>
        </w:trPr>
        <w:tc>
          <w:tcPr>
            <w:tcW w:w="2025" w:type="dxa"/>
            <w:vMerge/>
            <w:vAlign w:val="center"/>
          </w:tcPr>
          <w:p w14:paraId="7D81452C" w14:textId="77777777" w:rsidR="00F154B0" w:rsidRPr="0083558A" w:rsidRDefault="00F154B0" w:rsidP="001B69B8">
            <w:pPr>
              <w:spacing w:after="0"/>
              <w:jc w:val="center"/>
              <w:rPr>
                <w:rFonts w:eastAsiaTheme="minorEastAsia"/>
                <w:bCs/>
                <w:sz w:val="20"/>
                <w:lang w:val="en-GB" w:eastAsia="zh-CN"/>
              </w:rPr>
            </w:pPr>
          </w:p>
        </w:tc>
        <w:tc>
          <w:tcPr>
            <w:tcW w:w="2365" w:type="dxa"/>
            <w:vAlign w:val="center"/>
          </w:tcPr>
          <w:p w14:paraId="63479E18" w14:textId="77777777" w:rsidR="00F154B0" w:rsidRPr="0083558A" w:rsidRDefault="00F154B0" w:rsidP="005D0778">
            <w:pPr>
              <w:spacing w:after="0"/>
              <w:jc w:val="center"/>
              <w:rPr>
                <w:rFonts w:eastAsiaTheme="minorEastAsia"/>
                <w:bCs/>
                <w:sz w:val="20"/>
                <w:lang w:val="en-GB" w:eastAsia="zh-CN"/>
              </w:rPr>
            </w:pPr>
            <w:r w:rsidRPr="0083558A">
              <w:rPr>
                <w:rFonts w:eastAsiaTheme="minorEastAsia"/>
                <w:bCs/>
                <w:sz w:val="20"/>
                <w:lang w:val="en-GB" w:eastAsia="zh-CN"/>
              </w:rPr>
              <w:t>3b</w:t>
            </w:r>
          </w:p>
        </w:tc>
        <w:tc>
          <w:tcPr>
            <w:tcW w:w="3938" w:type="dxa"/>
            <w:vAlign w:val="center"/>
          </w:tcPr>
          <w:p w14:paraId="4D88FB53"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p>
        </w:tc>
      </w:tr>
      <w:tr w:rsidR="00F154B0" w:rsidRPr="0083558A" w14:paraId="5DA0BA0E" w14:textId="77777777" w:rsidTr="00C22E29">
        <w:trPr>
          <w:trHeight w:val="165"/>
          <w:jc w:val="center"/>
        </w:trPr>
        <w:tc>
          <w:tcPr>
            <w:tcW w:w="2025" w:type="dxa"/>
            <w:vMerge w:val="restart"/>
            <w:vAlign w:val="center"/>
          </w:tcPr>
          <w:p w14:paraId="7B79156A" w14:textId="77777777" w:rsidR="00F154B0" w:rsidRPr="0083558A" w:rsidRDefault="00F154B0" w:rsidP="001B69B8">
            <w:pPr>
              <w:spacing w:after="0"/>
              <w:jc w:val="center"/>
              <w:rPr>
                <w:sz w:val="20"/>
                <w:lang w:eastAsia="zh-CN"/>
              </w:rPr>
            </w:pPr>
            <w:r w:rsidRPr="0083558A">
              <w:rPr>
                <w:sz w:val="20"/>
                <w:szCs w:val="22"/>
                <w:lang w:eastAsia="zh-CN"/>
              </w:rPr>
              <w:t>Option 5</w:t>
            </w:r>
          </w:p>
        </w:tc>
        <w:tc>
          <w:tcPr>
            <w:tcW w:w="2365" w:type="dxa"/>
            <w:vAlign w:val="center"/>
          </w:tcPr>
          <w:p w14:paraId="6F378C79"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5a-1</w:t>
            </w:r>
          </w:p>
        </w:tc>
        <w:tc>
          <w:tcPr>
            <w:tcW w:w="3938" w:type="dxa"/>
            <w:vAlign w:val="center"/>
          </w:tcPr>
          <w:p w14:paraId="4114FFA8" w14:textId="0B2EF55A"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7336AF" w:rsidRPr="0083558A">
              <w:rPr>
                <w:rFonts w:eastAsiaTheme="minorEastAsia"/>
                <w:bCs/>
                <w:sz w:val="20"/>
                <w:lang w:val="en-GB" w:eastAsia="zh-CN"/>
              </w:rPr>
              <w:t>+k</w:t>
            </w:r>
            <w:r w:rsidR="00007D95">
              <w:rPr>
                <w:rFonts w:eastAsiaTheme="minorEastAsia"/>
                <w:bCs/>
                <w:sz w:val="20"/>
                <w:lang w:val="en-GB" w:eastAsia="zh-CN"/>
              </w:rPr>
              <w:t xml:space="preserve"> [+</w:t>
            </w:r>
            <w:r w:rsidR="00464DC2">
              <w:rPr>
                <w:rFonts w:eastAsiaTheme="minorEastAsia"/>
                <w:bCs/>
                <w:sz w:val="20"/>
                <w:lang w:val="en-GB" w:eastAsia="zh-CN"/>
              </w:rPr>
              <w:t>x</w:t>
            </w:r>
            <w:r w:rsidR="00007D95">
              <w:rPr>
                <w:rFonts w:eastAsiaTheme="minorEastAsia"/>
                <w:bCs/>
                <w:sz w:val="20"/>
                <w:lang w:val="en-GB" w:eastAsia="zh-CN"/>
              </w:rPr>
              <w:t>]</w:t>
            </w:r>
          </w:p>
        </w:tc>
      </w:tr>
      <w:tr w:rsidR="00F154B0" w:rsidRPr="0083558A" w14:paraId="5FF04E54" w14:textId="77777777" w:rsidTr="00C22E29">
        <w:trPr>
          <w:trHeight w:val="165"/>
          <w:jc w:val="center"/>
        </w:trPr>
        <w:tc>
          <w:tcPr>
            <w:tcW w:w="2025" w:type="dxa"/>
            <w:vMerge/>
            <w:vAlign w:val="center"/>
          </w:tcPr>
          <w:p w14:paraId="7A0E85BF" w14:textId="77777777" w:rsidR="00F154B0" w:rsidRPr="0083558A" w:rsidRDefault="00F154B0" w:rsidP="001B69B8">
            <w:pPr>
              <w:spacing w:after="0"/>
              <w:jc w:val="center"/>
              <w:rPr>
                <w:rFonts w:eastAsiaTheme="minorEastAsia"/>
                <w:bCs/>
                <w:sz w:val="20"/>
                <w:lang w:val="en-GB" w:eastAsia="zh-CN"/>
              </w:rPr>
            </w:pPr>
          </w:p>
        </w:tc>
        <w:tc>
          <w:tcPr>
            <w:tcW w:w="2365" w:type="dxa"/>
            <w:vAlign w:val="center"/>
          </w:tcPr>
          <w:p w14:paraId="1A2DE859"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5a-2</w:t>
            </w:r>
          </w:p>
        </w:tc>
        <w:tc>
          <w:tcPr>
            <w:tcW w:w="3938" w:type="dxa"/>
            <w:vAlign w:val="center"/>
          </w:tcPr>
          <w:p w14:paraId="6E3770D3" w14:textId="5E8B899A" w:rsidR="00F154B0" w:rsidRPr="0083558A" w:rsidRDefault="00F154B0" w:rsidP="00464DC2">
            <w:pPr>
              <w:spacing w:after="0"/>
              <w:jc w:val="center"/>
              <w:rPr>
                <w:rFonts w:eastAsiaTheme="minorEastAsia"/>
                <w:bCs/>
                <w:sz w:val="20"/>
                <w:lang w:val="en-GB" w:eastAsia="zh-CN"/>
              </w:rPr>
            </w:pPr>
            <w:r w:rsidRPr="0083558A">
              <w:rPr>
                <w:rFonts w:eastAsiaTheme="minorEastAsia"/>
                <w:bCs/>
                <w:sz w:val="20"/>
                <w:lang w:val="en-GB" w:eastAsia="zh-CN"/>
              </w:rPr>
              <w:t>7</w:t>
            </w:r>
            <w:r w:rsidR="007336AF" w:rsidRPr="0083558A">
              <w:rPr>
                <w:rFonts w:eastAsiaTheme="minorEastAsia"/>
                <w:bCs/>
                <w:sz w:val="20"/>
                <w:lang w:val="en-GB" w:eastAsia="zh-CN"/>
              </w:rPr>
              <w:t>+k</w:t>
            </w:r>
            <w:r w:rsidR="00007D95">
              <w:rPr>
                <w:rFonts w:eastAsiaTheme="minorEastAsia"/>
                <w:bCs/>
                <w:sz w:val="20"/>
                <w:lang w:val="en-GB" w:eastAsia="zh-CN"/>
              </w:rPr>
              <w:t xml:space="preserve"> [+</w:t>
            </w:r>
            <w:r w:rsidR="00464DC2">
              <w:rPr>
                <w:rFonts w:eastAsiaTheme="minorEastAsia"/>
                <w:bCs/>
                <w:sz w:val="20"/>
                <w:lang w:val="en-GB" w:eastAsia="zh-CN"/>
              </w:rPr>
              <w:t>x</w:t>
            </w:r>
            <w:r w:rsidR="00007D95">
              <w:rPr>
                <w:rFonts w:eastAsiaTheme="minorEastAsia"/>
                <w:bCs/>
                <w:sz w:val="20"/>
                <w:lang w:val="en-GB" w:eastAsia="zh-CN"/>
              </w:rPr>
              <w:t>]</w:t>
            </w:r>
          </w:p>
        </w:tc>
      </w:tr>
      <w:tr w:rsidR="00F154B0" w:rsidRPr="0083558A" w14:paraId="45B8E8E8" w14:textId="77777777" w:rsidTr="00C22E29">
        <w:trPr>
          <w:trHeight w:val="165"/>
          <w:jc w:val="center"/>
        </w:trPr>
        <w:tc>
          <w:tcPr>
            <w:tcW w:w="2025" w:type="dxa"/>
            <w:vMerge/>
            <w:vAlign w:val="center"/>
          </w:tcPr>
          <w:p w14:paraId="20F9DA23" w14:textId="77777777" w:rsidR="00F154B0" w:rsidRPr="0083558A" w:rsidRDefault="00F154B0" w:rsidP="001B69B8">
            <w:pPr>
              <w:spacing w:after="0"/>
              <w:jc w:val="center"/>
              <w:rPr>
                <w:rFonts w:eastAsiaTheme="minorEastAsia"/>
                <w:bCs/>
                <w:sz w:val="20"/>
                <w:lang w:val="en-GB" w:eastAsia="zh-CN"/>
              </w:rPr>
            </w:pPr>
          </w:p>
        </w:tc>
        <w:tc>
          <w:tcPr>
            <w:tcW w:w="2365" w:type="dxa"/>
            <w:vAlign w:val="center"/>
          </w:tcPr>
          <w:p w14:paraId="2C324097"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5a-3</w:t>
            </w:r>
          </w:p>
        </w:tc>
        <w:tc>
          <w:tcPr>
            <w:tcW w:w="3938" w:type="dxa"/>
            <w:vAlign w:val="center"/>
          </w:tcPr>
          <w:p w14:paraId="1EE4AC76" w14:textId="429B2062"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14</w:t>
            </w:r>
            <w:r w:rsidR="007336AF" w:rsidRPr="0083558A">
              <w:rPr>
                <w:rFonts w:eastAsiaTheme="minorEastAsia"/>
                <w:bCs/>
                <w:sz w:val="20"/>
                <w:lang w:val="en-GB" w:eastAsia="zh-CN"/>
              </w:rPr>
              <w:t>+2k</w:t>
            </w:r>
            <w:r w:rsidR="00007D95">
              <w:rPr>
                <w:rFonts w:eastAsiaTheme="minorEastAsia"/>
                <w:bCs/>
                <w:sz w:val="20"/>
                <w:lang w:val="en-GB" w:eastAsia="zh-CN"/>
              </w:rPr>
              <w:t xml:space="preserve"> [+</w:t>
            </w:r>
            <w:r w:rsidR="00464DC2">
              <w:rPr>
                <w:rFonts w:eastAsiaTheme="minorEastAsia"/>
                <w:bCs/>
                <w:sz w:val="20"/>
                <w:lang w:val="en-GB" w:eastAsia="zh-CN"/>
              </w:rPr>
              <w:t>x</w:t>
            </w:r>
            <w:r w:rsidR="00007D95">
              <w:rPr>
                <w:rFonts w:eastAsiaTheme="minorEastAsia"/>
                <w:bCs/>
                <w:sz w:val="20"/>
                <w:lang w:val="en-GB" w:eastAsia="zh-CN"/>
              </w:rPr>
              <w:t>]</w:t>
            </w:r>
          </w:p>
        </w:tc>
      </w:tr>
      <w:tr w:rsidR="00F154B0" w:rsidRPr="0083558A" w14:paraId="4B4DDB92" w14:textId="77777777" w:rsidTr="00C22E29">
        <w:trPr>
          <w:trHeight w:val="165"/>
          <w:jc w:val="center"/>
        </w:trPr>
        <w:tc>
          <w:tcPr>
            <w:tcW w:w="2025" w:type="dxa"/>
            <w:vMerge/>
            <w:vAlign w:val="center"/>
          </w:tcPr>
          <w:p w14:paraId="61CBF567" w14:textId="77777777" w:rsidR="00F154B0" w:rsidRPr="0083558A" w:rsidRDefault="00F154B0" w:rsidP="001B69B8">
            <w:pPr>
              <w:spacing w:after="0"/>
              <w:jc w:val="center"/>
              <w:rPr>
                <w:rFonts w:eastAsiaTheme="minorEastAsia"/>
                <w:bCs/>
                <w:sz w:val="20"/>
                <w:lang w:val="en-GB" w:eastAsia="zh-CN"/>
              </w:rPr>
            </w:pPr>
          </w:p>
        </w:tc>
        <w:tc>
          <w:tcPr>
            <w:tcW w:w="2365" w:type="dxa"/>
            <w:vAlign w:val="center"/>
          </w:tcPr>
          <w:p w14:paraId="68926A8D" w14:textId="77777777" w:rsidR="00F154B0" w:rsidRPr="0083558A" w:rsidRDefault="00F154B0" w:rsidP="005D0778">
            <w:pPr>
              <w:spacing w:after="0"/>
              <w:jc w:val="center"/>
              <w:rPr>
                <w:rFonts w:eastAsiaTheme="minorEastAsia"/>
                <w:bCs/>
                <w:sz w:val="20"/>
                <w:lang w:val="en-GB" w:eastAsia="zh-CN"/>
              </w:rPr>
            </w:pPr>
            <w:r w:rsidRPr="0083558A">
              <w:rPr>
                <w:rFonts w:eastAsiaTheme="minorEastAsia"/>
                <w:bCs/>
                <w:sz w:val="20"/>
                <w:lang w:val="en-GB" w:eastAsia="zh-CN"/>
              </w:rPr>
              <w:t>5b</w:t>
            </w:r>
          </w:p>
        </w:tc>
        <w:tc>
          <w:tcPr>
            <w:tcW w:w="3938" w:type="dxa"/>
            <w:vAlign w:val="center"/>
          </w:tcPr>
          <w:p w14:paraId="540E7FE8" w14:textId="77777777"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7336AF" w:rsidRPr="0083558A">
              <w:rPr>
                <w:rFonts w:eastAsiaTheme="minorEastAsia"/>
                <w:bCs/>
                <w:sz w:val="20"/>
                <w:lang w:val="en-GB" w:eastAsia="zh-CN"/>
              </w:rPr>
              <w:t>+k</w:t>
            </w:r>
          </w:p>
        </w:tc>
      </w:tr>
      <w:tr w:rsidR="007336AF" w:rsidRPr="0083558A" w14:paraId="3A59D0C8" w14:textId="77777777" w:rsidTr="00F11AE5">
        <w:trPr>
          <w:trHeight w:val="165"/>
          <w:jc w:val="center"/>
        </w:trPr>
        <w:tc>
          <w:tcPr>
            <w:tcW w:w="8328" w:type="dxa"/>
            <w:gridSpan w:val="3"/>
            <w:vAlign w:val="center"/>
          </w:tcPr>
          <w:p w14:paraId="04ED4649" w14:textId="77777777" w:rsidR="007336AF" w:rsidRDefault="007336AF" w:rsidP="00C22E29">
            <w:pPr>
              <w:spacing w:after="0"/>
              <w:jc w:val="left"/>
              <w:rPr>
                <w:rFonts w:eastAsiaTheme="minorEastAsia"/>
                <w:bCs/>
                <w:sz w:val="20"/>
                <w:lang w:val="en-GB" w:eastAsia="zh-CN"/>
              </w:rPr>
            </w:pPr>
            <w:r w:rsidRPr="0083558A">
              <w:rPr>
                <w:rFonts w:eastAsiaTheme="minorEastAsia"/>
                <w:bCs/>
                <w:sz w:val="20"/>
                <w:lang w:val="en-GB" w:eastAsia="zh-CN"/>
              </w:rPr>
              <w:t>Note</w:t>
            </w:r>
            <w:r w:rsidR="00304159">
              <w:rPr>
                <w:rFonts w:eastAsiaTheme="minorEastAsia"/>
                <w:bCs/>
                <w:sz w:val="20"/>
                <w:lang w:val="en-GB" w:eastAsia="zh-CN"/>
              </w:rPr>
              <w:t xml:space="preserve"> 1</w:t>
            </w:r>
            <w:r w:rsidRPr="0083558A">
              <w:rPr>
                <w:rFonts w:eastAsiaTheme="minorEastAsia"/>
                <w:bCs/>
                <w:sz w:val="20"/>
                <w:lang w:val="en-GB" w:eastAsia="zh-CN"/>
              </w:rPr>
              <w:t xml:space="preserve">: k is the size of memory storage </w:t>
            </w:r>
            <w:r w:rsidR="001E2A6F" w:rsidRPr="0083558A">
              <w:rPr>
                <w:rFonts w:eastAsiaTheme="minorEastAsia"/>
                <w:bCs/>
                <w:sz w:val="20"/>
                <w:lang w:val="en-GB" w:eastAsia="zh-CN"/>
              </w:rPr>
              <w:t>to represent</w:t>
            </w:r>
            <w:r w:rsidRPr="0083558A">
              <w:rPr>
                <w:rFonts w:eastAsiaTheme="minorEastAsia"/>
                <w:bCs/>
                <w:sz w:val="20"/>
                <w:lang w:val="en-GB" w:eastAsia="zh-CN"/>
              </w:rPr>
              <w:t xml:space="preserve"> the model structure.</w:t>
            </w:r>
          </w:p>
          <w:p w14:paraId="1DAE149F" w14:textId="77777777" w:rsidR="0055552E" w:rsidRPr="0083558A" w:rsidRDefault="0055552E" w:rsidP="00C22E29">
            <w:pPr>
              <w:spacing w:after="0"/>
              <w:jc w:val="left"/>
              <w:rPr>
                <w:rFonts w:eastAsiaTheme="minorEastAsia"/>
                <w:bCs/>
                <w:sz w:val="20"/>
                <w:lang w:val="en-GB" w:eastAsia="zh-CN"/>
              </w:rPr>
            </w:pPr>
            <w:r>
              <w:rPr>
                <w:rFonts w:eastAsiaTheme="minorEastAsia" w:hint="eastAsia"/>
                <w:bCs/>
                <w:sz w:val="20"/>
                <w:lang w:val="en-GB" w:eastAsia="zh-CN"/>
              </w:rPr>
              <w:t>N</w:t>
            </w:r>
            <w:r>
              <w:rPr>
                <w:rFonts w:eastAsiaTheme="minorEastAsia"/>
                <w:bCs/>
                <w:sz w:val="20"/>
                <w:lang w:val="en-GB" w:eastAsia="zh-CN"/>
              </w:rPr>
              <w:t>ote</w:t>
            </w:r>
            <w:r w:rsidR="00304159">
              <w:rPr>
                <w:rFonts w:eastAsiaTheme="minorEastAsia"/>
                <w:bCs/>
                <w:sz w:val="20"/>
                <w:lang w:val="en-GB" w:eastAsia="zh-CN"/>
              </w:rPr>
              <w:t xml:space="preserve"> 2: x is the size of the dataset to be delivered for retraining</w:t>
            </w:r>
            <w:r w:rsidR="009C6501">
              <w:rPr>
                <w:rFonts w:eastAsiaTheme="minorEastAsia"/>
                <w:bCs/>
                <w:sz w:val="20"/>
                <w:lang w:val="en-GB" w:eastAsia="zh-CN"/>
              </w:rPr>
              <w:t xml:space="preserve"> if needed</w:t>
            </w:r>
            <w:r w:rsidR="00304159">
              <w:rPr>
                <w:rFonts w:eastAsiaTheme="minorEastAsia"/>
                <w:bCs/>
                <w:sz w:val="20"/>
                <w:lang w:val="en-GB" w:eastAsia="zh-CN"/>
              </w:rPr>
              <w:t>.</w:t>
            </w:r>
          </w:p>
        </w:tc>
      </w:tr>
    </w:tbl>
    <w:p w14:paraId="22AB6B44" w14:textId="77777777" w:rsidR="00384085" w:rsidRPr="0083558A" w:rsidRDefault="00EF5A82"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lastRenderedPageBreak/>
        <w:t xml:space="preserve">Offline </w:t>
      </w:r>
      <w:r w:rsidR="00F31ADC" w:rsidRPr="0083558A">
        <w:rPr>
          <w:rFonts w:ascii="Times New Roman" w:eastAsiaTheme="minorEastAsia" w:hAnsi="Times New Roman"/>
          <w:b/>
          <w:bCs/>
          <w:sz w:val="22"/>
          <w:szCs w:val="22"/>
          <w:u w:val="single"/>
          <w:lang w:eastAsia="zh-CN"/>
        </w:rPr>
        <w:t>training</w:t>
      </w:r>
      <w:r w:rsidR="00F91395" w:rsidRPr="0083558A">
        <w:rPr>
          <w:rFonts w:ascii="Times New Roman" w:eastAsiaTheme="minorEastAsia" w:hAnsi="Times New Roman"/>
          <w:b/>
          <w:bCs/>
          <w:sz w:val="22"/>
          <w:szCs w:val="22"/>
          <w:u w:val="single"/>
          <w:lang w:eastAsia="zh-CN"/>
        </w:rPr>
        <w:t xml:space="preserve"> </w:t>
      </w:r>
      <w:r w:rsidR="003810E5" w:rsidRPr="0083558A">
        <w:rPr>
          <w:rFonts w:ascii="Times New Roman" w:eastAsiaTheme="minorEastAsia" w:hAnsi="Times New Roman"/>
          <w:b/>
          <w:bCs/>
          <w:sz w:val="22"/>
          <w:szCs w:val="22"/>
          <w:u w:val="single"/>
          <w:lang w:eastAsia="zh-CN"/>
        </w:rPr>
        <w:t>complexity</w:t>
      </w:r>
    </w:p>
    <w:p w14:paraId="253EC4AE" w14:textId="77777777" w:rsidR="00384085" w:rsidRPr="0083558A" w:rsidRDefault="001837E9"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w:t>
      </w:r>
      <w:r w:rsidR="00F63682" w:rsidRPr="0083558A">
        <w:rPr>
          <w:rFonts w:ascii="Times New Roman" w:eastAsiaTheme="minorEastAsia" w:hAnsi="Times New Roman"/>
          <w:bCs/>
          <w:sz w:val="22"/>
          <w:szCs w:val="22"/>
          <w:lang w:eastAsia="zh-CN"/>
        </w:rPr>
        <w:t xml:space="preserve">or </w:t>
      </w:r>
      <w:r w:rsidR="00B41922" w:rsidRPr="0083558A">
        <w:rPr>
          <w:rFonts w:ascii="Times New Roman" w:eastAsiaTheme="minorEastAsia" w:hAnsi="Times New Roman"/>
          <w:bCs/>
          <w:sz w:val="22"/>
          <w:szCs w:val="22"/>
          <w:lang w:eastAsia="zh-CN"/>
        </w:rPr>
        <w:t xml:space="preserve">the </w:t>
      </w:r>
      <w:r w:rsidR="00F63682" w:rsidRPr="0083558A">
        <w:rPr>
          <w:rFonts w:ascii="Times New Roman" w:eastAsiaTheme="minorEastAsia" w:hAnsi="Times New Roman"/>
          <w:bCs/>
          <w:sz w:val="22"/>
          <w:szCs w:val="22"/>
          <w:lang w:eastAsia="zh-CN"/>
        </w:rPr>
        <w:t>sub-option</w:t>
      </w:r>
      <w:r w:rsidR="00B41922" w:rsidRPr="0083558A">
        <w:rPr>
          <w:rFonts w:ascii="Times New Roman" w:eastAsiaTheme="minorEastAsia" w:hAnsi="Times New Roman"/>
          <w:bCs/>
          <w:sz w:val="22"/>
          <w:szCs w:val="22"/>
          <w:lang w:eastAsia="zh-CN"/>
        </w:rPr>
        <w:t xml:space="preserve"> 3b/5b</w:t>
      </w:r>
      <w:r w:rsidRPr="0083558A">
        <w:rPr>
          <w:rFonts w:ascii="Times New Roman" w:eastAsiaTheme="minorEastAsia" w:hAnsi="Times New Roman"/>
          <w:bCs/>
          <w:sz w:val="22"/>
          <w:szCs w:val="22"/>
          <w:lang w:eastAsia="zh-CN"/>
        </w:rPr>
        <w:t xml:space="preserve">, </w:t>
      </w:r>
      <w:r w:rsidR="00675703" w:rsidRPr="0083558A">
        <w:rPr>
          <w:rFonts w:ascii="Times New Roman" w:eastAsiaTheme="minorEastAsia" w:hAnsi="Times New Roman"/>
          <w:bCs/>
          <w:sz w:val="22"/>
          <w:szCs w:val="22"/>
          <w:lang w:eastAsia="zh-CN"/>
        </w:rPr>
        <w:t>the exchanged model information</w:t>
      </w:r>
      <w:r w:rsidR="00B35CB6" w:rsidRPr="0083558A">
        <w:rPr>
          <w:rFonts w:ascii="Times New Roman" w:eastAsiaTheme="minorEastAsia" w:hAnsi="Times New Roman"/>
          <w:bCs/>
          <w:sz w:val="22"/>
          <w:szCs w:val="22"/>
          <w:lang w:eastAsia="zh-CN"/>
        </w:rPr>
        <w:t xml:space="preserve"> is directly used for inference</w:t>
      </w:r>
      <w:r w:rsidR="00A6755B" w:rsidRPr="0083558A">
        <w:rPr>
          <w:rFonts w:ascii="Times New Roman" w:eastAsiaTheme="minorEastAsia" w:hAnsi="Times New Roman"/>
          <w:bCs/>
          <w:sz w:val="22"/>
          <w:szCs w:val="22"/>
          <w:lang w:eastAsia="zh-CN"/>
        </w:rPr>
        <w:t xml:space="preserve"> instead of processed at the OTT server</w:t>
      </w:r>
      <w:r w:rsidR="00B35CB6" w:rsidRPr="0083558A">
        <w:rPr>
          <w:rFonts w:ascii="Times New Roman" w:hAnsi="Times New Roman"/>
          <w:sz w:val="22"/>
          <w:szCs w:val="22"/>
        </w:rPr>
        <w:t>.</w:t>
      </w:r>
      <w:r w:rsidR="0099263C" w:rsidRPr="0083558A">
        <w:rPr>
          <w:rFonts w:ascii="Times New Roman" w:hAnsi="Times New Roman"/>
          <w:sz w:val="22"/>
          <w:szCs w:val="22"/>
        </w:rPr>
        <w:t xml:space="preserve"> Therefore, the </w:t>
      </w:r>
      <w:r w:rsidR="0099263C" w:rsidRPr="0083558A">
        <w:rPr>
          <w:rFonts w:ascii="Times New Roman" w:eastAsiaTheme="minorEastAsia" w:hAnsi="Times New Roman"/>
          <w:bCs/>
          <w:sz w:val="22"/>
          <w:szCs w:val="22"/>
          <w:lang w:eastAsia="zh-CN"/>
        </w:rPr>
        <w:t xml:space="preserve">offline </w:t>
      </w:r>
      <w:r w:rsidR="00280886" w:rsidRPr="0083558A">
        <w:rPr>
          <w:rFonts w:ascii="Times New Roman" w:eastAsiaTheme="minorEastAsia" w:hAnsi="Times New Roman"/>
          <w:bCs/>
          <w:sz w:val="22"/>
          <w:szCs w:val="22"/>
          <w:lang w:eastAsia="zh-CN"/>
        </w:rPr>
        <w:t xml:space="preserve">training </w:t>
      </w:r>
      <w:r w:rsidR="0099263C" w:rsidRPr="0083558A">
        <w:rPr>
          <w:rFonts w:ascii="Times New Roman" w:eastAsiaTheme="minorEastAsia" w:hAnsi="Times New Roman"/>
          <w:bCs/>
          <w:sz w:val="22"/>
          <w:szCs w:val="22"/>
          <w:lang w:eastAsia="zh-CN"/>
        </w:rPr>
        <w:t>complexity is low.</w:t>
      </w:r>
    </w:p>
    <w:p w14:paraId="740C0ACB" w14:textId="77777777" w:rsidR="000A4C8D" w:rsidRPr="0083558A" w:rsidRDefault="005F6349"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For the sub-option 3</w:t>
      </w:r>
      <w:r w:rsidR="003C7473" w:rsidRPr="0083558A">
        <w:rPr>
          <w:rFonts w:ascii="Times New Roman" w:eastAsiaTheme="minorEastAsia" w:hAnsi="Times New Roman"/>
          <w:bCs/>
          <w:sz w:val="22"/>
          <w:szCs w:val="22"/>
          <w:lang w:eastAsia="zh-CN"/>
        </w:rPr>
        <w:t>a</w:t>
      </w:r>
      <w:r w:rsidR="000A4C8D" w:rsidRPr="0083558A">
        <w:rPr>
          <w:rFonts w:ascii="Times New Roman" w:eastAsiaTheme="minorEastAsia" w:hAnsi="Times New Roman"/>
          <w:bCs/>
          <w:sz w:val="22"/>
          <w:szCs w:val="22"/>
          <w:lang w:eastAsia="zh-CN"/>
        </w:rPr>
        <w:t>,</w:t>
      </w:r>
    </w:p>
    <w:p w14:paraId="0D0707CF" w14:textId="522665D9" w:rsidR="00746374" w:rsidRPr="0083558A" w:rsidRDefault="000A4C8D"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w:t>
      </w:r>
      <w:r w:rsidR="00465C0D" w:rsidRPr="0083558A">
        <w:rPr>
          <w:rFonts w:ascii="Times New Roman" w:eastAsiaTheme="minorEastAsia" w:hAnsi="Times New Roman"/>
          <w:bCs/>
          <w:sz w:val="22"/>
          <w:szCs w:val="22"/>
          <w:lang w:eastAsia="zh-CN"/>
        </w:rPr>
        <w:t>the O</w:t>
      </w:r>
      <w:r w:rsidRPr="0083558A">
        <w:rPr>
          <w:rFonts w:ascii="Times New Roman" w:eastAsiaTheme="minorEastAsia" w:hAnsi="Times New Roman"/>
          <w:bCs/>
          <w:sz w:val="22"/>
          <w:szCs w:val="22"/>
          <w:lang w:eastAsia="zh-CN"/>
        </w:rPr>
        <w:t>ption 3a</w:t>
      </w:r>
      <w:r w:rsidR="00CD31BF" w:rsidRPr="0083558A">
        <w:rPr>
          <w:rFonts w:ascii="Times New Roman" w:eastAsiaTheme="minorEastAsia" w:hAnsi="Times New Roman"/>
          <w:bCs/>
          <w:sz w:val="22"/>
          <w:szCs w:val="22"/>
          <w:lang w:eastAsia="zh-CN"/>
        </w:rPr>
        <w:t>-1</w:t>
      </w:r>
      <w:r w:rsidR="005F6349" w:rsidRPr="0083558A">
        <w:rPr>
          <w:rFonts w:ascii="Times New Roman" w:eastAsiaTheme="minorEastAsia" w:hAnsi="Times New Roman"/>
          <w:bCs/>
          <w:sz w:val="22"/>
          <w:szCs w:val="22"/>
          <w:lang w:eastAsia="zh-CN"/>
        </w:rPr>
        <w:t xml:space="preserve">, </w:t>
      </w:r>
      <w:r w:rsidR="00746374" w:rsidRPr="0083558A">
        <w:rPr>
          <w:rFonts w:ascii="Times New Roman" w:eastAsiaTheme="minorEastAsia" w:hAnsi="Times New Roman"/>
          <w:bCs/>
          <w:sz w:val="22"/>
          <w:szCs w:val="22"/>
          <w:lang w:eastAsia="zh-CN"/>
        </w:rPr>
        <w:t xml:space="preserve">the model structure </w:t>
      </w:r>
      <w:r w:rsidR="001E2547" w:rsidRPr="0083558A">
        <w:rPr>
          <w:rFonts w:ascii="Times New Roman" w:eastAsiaTheme="minorEastAsia" w:hAnsi="Times New Roman"/>
          <w:bCs/>
          <w:sz w:val="22"/>
          <w:szCs w:val="22"/>
          <w:lang w:eastAsia="zh-CN"/>
        </w:rPr>
        <w:t xml:space="preserve">of the exchanged CSI generation part </w:t>
      </w:r>
      <w:r w:rsidR="00746374" w:rsidRPr="0083558A">
        <w:rPr>
          <w:rFonts w:ascii="Times New Roman" w:eastAsiaTheme="minorEastAsia" w:hAnsi="Times New Roman"/>
          <w:bCs/>
          <w:sz w:val="22"/>
          <w:szCs w:val="22"/>
          <w:lang w:eastAsia="zh-CN"/>
        </w:rPr>
        <w:t>is standardized</w:t>
      </w:r>
      <w:r w:rsidRPr="0083558A">
        <w:rPr>
          <w:rFonts w:ascii="Times New Roman" w:eastAsiaTheme="minorEastAsia" w:hAnsi="Times New Roman"/>
          <w:bCs/>
          <w:sz w:val="22"/>
          <w:szCs w:val="22"/>
          <w:lang w:eastAsia="zh-CN"/>
        </w:rPr>
        <w:t xml:space="preserve">, </w:t>
      </w:r>
      <w:r w:rsidR="00AD6D51" w:rsidRPr="0083558A">
        <w:rPr>
          <w:rFonts w:ascii="Times New Roman" w:eastAsiaTheme="minorEastAsia" w:hAnsi="Times New Roman"/>
          <w:bCs/>
          <w:sz w:val="22"/>
          <w:szCs w:val="22"/>
          <w:lang w:eastAsia="zh-CN"/>
        </w:rPr>
        <w:t xml:space="preserve">so </w:t>
      </w:r>
      <w:r w:rsidR="008A55C9" w:rsidRPr="0083558A">
        <w:rPr>
          <w:rFonts w:ascii="Times New Roman" w:eastAsiaTheme="minorEastAsia" w:hAnsi="Times New Roman"/>
          <w:bCs/>
          <w:sz w:val="22"/>
          <w:szCs w:val="22"/>
          <w:lang w:eastAsia="zh-CN"/>
        </w:rPr>
        <w:t xml:space="preserve">the </w:t>
      </w:r>
      <w:r w:rsidR="00FA45BB" w:rsidRPr="0083558A">
        <w:rPr>
          <w:rFonts w:ascii="Times New Roman" w:eastAsiaTheme="minorEastAsia" w:hAnsi="Times New Roman"/>
          <w:bCs/>
          <w:sz w:val="22"/>
          <w:szCs w:val="22"/>
          <w:lang w:eastAsia="zh-CN"/>
        </w:rPr>
        <w:t xml:space="preserve">potential </w:t>
      </w:r>
      <w:r w:rsidR="008A55C9" w:rsidRPr="0083558A">
        <w:rPr>
          <w:rFonts w:ascii="Times New Roman" w:eastAsiaTheme="minorEastAsia" w:hAnsi="Times New Roman"/>
          <w:bCs/>
          <w:sz w:val="22"/>
          <w:szCs w:val="22"/>
          <w:lang w:eastAsia="zh-CN"/>
        </w:rPr>
        <w:t xml:space="preserve">offline </w:t>
      </w:r>
      <w:r w:rsidR="00DE0AFC" w:rsidRPr="0083558A">
        <w:rPr>
          <w:rFonts w:ascii="Times New Roman" w:eastAsiaTheme="minorEastAsia" w:hAnsi="Times New Roman"/>
          <w:bCs/>
          <w:sz w:val="22"/>
          <w:szCs w:val="22"/>
          <w:lang w:eastAsia="zh-CN"/>
        </w:rPr>
        <w:t xml:space="preserve">training </w:t>
      </w:r>
      <w:r w:rsidR="008A55C9" w:rsidRPr="0083558A">
        <w:rPr>
          <w:rFonts w:ascii="Times New Roman" w:eastAsiaTheme="minorEastAsia" w:hAnsi="Times New Roman"/>
          <w:bCs/>
          <w:sz w:val="22"/>
          <w:szCs w:val="22"/>
          <w:lang w:eastAsia="zh-CN"/>
        </w:rPr>
        <w:t xml:space="preserve">may include </w:t>
      </w:r>
      <w:r w:rsidR="00114420" w:rsidRPr="0083558A">
        <w:rPr>
          <w:rFonts w:ascii="Times New Roman" w:eastAsiaTheme="minorEastAsia" w:hAnsi="Times New Roman"/>
          <w:bCs/>
          <w:sz w:val="22"/>
          <w:szCs w:val="22"/>
          <w:lang w:eastAsia="zh-CN"/>
        </w:rPr>
        <w:t>some</w:t>
      </w:r>
      <w:r w:rsidR="00AD6D51" w:rsidRPr="0083558A">
        <w:rPr>
          <w:rFonts w:ascii="Times New Roman" w:eastAsiaTheme="minorEastAsia" w:hAnsi="Times New Roman"/>
          <w:bCs/>
          <w:sz w:val="22"/>
          <w:szCs w:val="22"/>
          <w:lang w:eastAsia="zh-CN"/>
        </w:rPr>
        <w:t xml:space="preserve"> </w:t>
      </w:r>
      <w:r w:rsidR="00C4503F" w:rsidRPr="0083558A">
        <w:rPr>
          <w:rFonts w:ascii="Times New Roman" w:eastAsiaTheme="minorEastAsia" w:hAnsi="Times New Roman"/>
          <w:bCs/>
          <w:sz w:val="22"/>
          <w:szCs w:val="22"/>
          <w:lang w:eastAsia="zh-CN"/>
        </w:rPr>
        <w:t>re-</w:t>
      </w:r>
      <w:r w:rsidR="00AD6D51" w:rsidRPr="0083558A">
        <w:rPr>
          <w:rFonts w:ascii="Times New Roman" w:eastAsiaTheme="minorEastAsia" w:hAnsi="Times New Roman"/>
          <w:bCs/>
          <w:sz w:val="22"/>
          <w:szCs w:val="22"/>
          <w:lang w:eastAsia="zh-CN"/>
        </w:rPr>
        <w:t xml:space="preserve">training/updating based on the </w:t>
      </w:r>
      <w:r w:rsidR="00934FA4" w:rsidRPr="0083558A">
        <w:rPr>
          <w:rFonts w:ascii="Times New Roman" w:eastAsiaTheme="minorEastAsia" w:hAnsi="Times New Roman"/>
          <w:bCs/>
          <w:sz w:val="22"/>
          <w:szCs w:val="22"/>
          <w:lang w:eastAsia="zh-CN"/>
        </w:rPr>
        <w:t>delivered</w:t>
      </w:r>
      <w:r w:rsidR="00EA4A01" w:rsidRPr="0083558A">
        <w:rPr>
          <w:rFonts w:ascii="Times New Roman" w:eastAsiaTheme="minorEastAsia" w:hAnsi="Times New Roman"/>
          <w:bCs/>
          <w:sz w:val="22"/>
          <w:szCs w:val="22"/>
          <w:lang w:eastAsia="zh-CN"/>
        </w:rPr>
        <w:t xml:space="preserve"> CSI generation part</w:t>
      </w:r>
      <w:r w:rsidR="00A8456F" w:rsidRPr="0083558A">
        <w:rPr>
          <w:rFonts w:ascii="Times New Roman" w:eastAsiaTheme="minorEastAsia" w:hAnsi="Times New Roman"/>
          <w:bCs/>
          <w:sz w:val="22"/>
          <w:szCs w:val="22"/>
          <w:lang w:eastAsia="zh-CN"/>
        </w:rPr>
        <w:t xml:space="preserve">, </w:t>
      </w:r>
      <w:r w:rsidR="00D1048C">
        <w:rPr>
          <w:rFonts w:ascii="Times New Roman" w:eastAsiaTheme="minorEastAsia" w:hAnsi="Times New Roman"/>
          <w:bCs/>
          <w:sz w:val="22"/>
          <w:szCs w:val="22"/>
          <w:lang w:eastAsia="zh-CN"/>
        </w:rPr>
        <w:t xml:space="preserve">such as </w:t>
      </w:r>
      <w:r w:rsidR="00CC4EC6" w:rsidRPr="00CC4EC6">
        <w:rPr>
          <w:rFonts w:ascii="Times New Roman" w:eastAsiaTheme="minorEastAsia" w:hAnsi="Times New Roman"/>
          <w:bCs/>
          <w:sz w:val="22"/>
          <w:szCs w:val="22"/>
          <w:lang w:eastAsia="zh-CN"/>
        </w:rPr>
        <w:t xml:space="preserve">knowledge distillation </w:t>
      </w:r>
      <w:r w:rsidR="00A8456F" w:rsidRPr="0083558A">
        <w:rPr>
          <w:rFonts w:ascii="Times New Roman" w:eastAsiaTheme="minorEastAsia" w:hAnsi="Times New Roman"/>
          <w:bCs/>
          <w:sz w:val="22"/>
          <w:szCs w:val="22"/>
          <w:lang w:eastAsia="zh-CN"/>
        </w:rPr>
        <w:t>as analysed in Section 2.</w:t>
      </w:r>
      <w:r w:rsidR="00D1048C">
        <w:rPr>
          <w:rFonts w:ascii="Times New Roman" w:eastAsiaTheme="minorEastAsia" w:hAnsi="Times New Roman"/>
          <w:bCs/>
          <w:sz w:val="22"/>
          <w:szCs w:val="22"/>
          <w:lang w:eastAsia="zh-CN"/>
        </w:rPr>
        <w:t>1</w:t>
      </w:r>
      <w:r w:rsidR="00A8456F" w:rsidRPr="0083558A">
        <w:rPr>
          <w:rFonts w:ascii="Times New Roman" w:eastAsiaTheme="minorEastAsia" w:hAnsi="Times New Roman"/>
          <w:bCs/>
          <w:sz w:val="22"/>
          <w:szCs w:val="22"/>
          <w:lang w:eastAsia="zh-CN"/>
        </w:rPr>
        <w:t>.</w:t>
      </w:r>
      <w:r w:rsidR="00D1048C">
        <w:rPr>
          <w:rFonts w:ascii="Times New Roman" w:eastAsiaTheme="minorEastAsia" w:hAnsi="Times New Roman"/>
          <w:bCs/>
          <w:sz w:val="22"/>
          <w:szCs w:val="22"/>
          <w:lang w:eastAsia="zh-CN"/>
        </w:rPr>
        <w:t>4</w:t>
      </w:r>
      <w:r w:rsidR="009F3F3A" w:rsidRPr="0083558A">
        <w:rPr>
          <w:rFonts w:ascii="Times New Roman" w:eastAsiaTheme="minorEastAsia" w:hAnsi="Times New Roman"/>
          <w:bCs/>
          <w:sz w:val="22"/>
          <w:szCs w:val="22"/>
          <w:lang w:eastAsia="zh-CN"/>
        </w:rPr>
        <w:t>.</w:t>
      </w:r>
      <w:r w:rsidR="00F01BFF" w:rsidRPr="0083558A">
        <w:rPr>
          <w:rFonts w:ascii="Times New Roman" w:hAnsi="Times New Roman"/>
          <w:sz w:val="22"/>
          <w:szCs w:val="22"/>
        </w:rPr>
        <w:t xml:space="preserve"> Therefore, the </w:t>
      </w:r>
      <w:r w:rsidR="00F01BFF" w:rsidRPr="0083558A">
        <w:rPr>
          <w:rFonts w:ascii="Times New Roman" w:eastAsiaTheme="minorEastAsia" w:hAnsi="Times New Roman"/>
          <w:bCs/>
          <w:sz w:val="22"/>
          <w:szCs w:val="22"/>
          <w:lang w:eastAsia="zh-CN"/>
        </w:rPr>
        <w:t xml:space="preserve">offline </w:t>
      </w:r>
      <w:r w:rsidR="00DE0AFC" w:rsidRPr="0083558A">
        <w:rPr>
          <w:rFonts w:ascii="Times New Roman" w:eastAsiaTheme="minorEastAsia" w:hAnsi="Times New Roman"/>
          <w:bCs/>
          <w:sz w:val="22"/>
          <w:szCs w:val="22"/>
          <w:lang w:eastAsia="zh-CN"/>
        </w:rPr>
        <w:t xml:space="preserve">training </w:t>
      </w:r>
      <w:r w:rsidR="00F01BFF" w:rsidRPr="0083558A">
        <w:rPr>
          <w:rFonts w:ascii="Times New Roman" w:eastAsiaTheme="minorEastAsia" w:hAnsi="Times New Roman"/>
          <w:bCs/>
          <w:sz w:val="22"/>
          <w:szCs w:val="22"/>
          <w:lang w:eastAsia="zh-CN"/>
        </w:rPr>
        <w:t xml:space="preserve">complexity is </w:t>
      </w:r>
      <w:r w:rsidR="009635C9" w:rsidRPr="0083558A">
        <w:rPr>
          <w:rFonts w:ascii="Times New Roman" w:eastAsiaTheme="minorEastAsia" w:hAnsi="Times New Roman"/>
          <w:bCs/>
          <w:sz w:val="22"/>
          <w:szCs w:val="22"/>
          <w:lang w:eastAsia="zh-CN"/>
        </w:rPr>
        <w:t>m</w:t>
      </w:r>
      <w:r w:rsidR="00647642" w:rsidRPr="0083558A">
        <w:rPr>
          <w:rFonts w:ascii="Times New Roman" w:eastAsiaTheme="minorEastAsia" w:hAnsi="Times New Roman"/>
          <w:bCs/>
          <w:sz w:val="22"/>
          <w:szCs w:val="22"/>
          <w:lang w:eastAsia="zh-CN"/>
        </w:rPr>
        <w:t>e</w:t>
      </w:r>
      <w:r w:rsidR="009635C9" w:rsidRPr="0083558A">
        <w:rPr>
          <w:rFonts w:ascii="Times New Roman" w:eastAsiaTheme="minorEastAsia" w:hAnsi="Times New Roman"/>
          <w:bCs/>
          <w:sz w:val="22"/>
          <w:szCs w:val="22"/>
          <w:lang w:eastAsia="zh-CN"/>
        </w:rPr>
        <w:t>d</w:t>
      </w:r>
      <w:r w:rsidR="00647642" w:rsidRPr="0083558A">
        <w:rPr>
          <w:rFonts w:ascii="Times New Roman" w:eastAsiaTheme="minorEastAsia" w:hAnsi="Times New Roman"/>
          <w:bCs/>
          <w:sz w:val="22"/>
          <w:szCs w:val="22"/>
          <w:lang w:eastAsia="zh-CN"/>
        </w:rPr>
        <w:t>ium</w:t>
      </w:r>
      <w:r w:rsidR="00F01BFF" w:rsidRPr="0083558A">
        <w:rPr>
          <w:rFonts w:ascii="Times New Roman" w:eastAsiaTheme="minorEastAsia" w:hAnsi="Times New Roman"/>
          <w:bCs/>
          <w:sz w:val="22"/>
          <w:szCs w:val="22"/>
          <w:lang w:eastAsia="zh-CN"/>
        </w:rPr>
        <w:t>.</w:t>
      </w:r>
    </w:p>
    <w:p w14:paraId="61C33FA1" w14:textId="77777777" w:rsidR="00B215C4" w:rsidRPr="0083558A" w:rsidRDefault="006B733D"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3a-2, </w:t>
      </w:r>
      <w:r w:rsidR="00B913A4" w:rsidRPr="0083558A">
        <w:rPr>
          <w:rFonts w:ascii="Times New Roman" w:eastAsiaTheme="minorEastAsia" w:hAnsi="Times New Roman"/>
          <w:bCs/>
          <w:sz w:val="22"/>
          <w:szCs w:val="22"/>
          <w:lang w:eastAsia="zh-CN"/>
        </w:rPr>
        <w:t xml:space="preserve">only </w:t>
      </w:r>
      <w:r w:rsidRPr="0083558A">
        <w:rPr>
          <w:rFonts w:ascii="Times New Roman" w:eastAsiaTheme="minorEastAsia" w:hAnsi="Times New Roman"/>
          <w:bCs/>
          <w:sz w:val="22"/>
          <w:szCs w:val="22"/>
          <w:lang w:eastAsia="zh-CN"/>
        </w:rPr>
        <w:t xml:space="preserve">the model structure of the exchanged CSI </w:t>
      </w:r>
      <w:r w:rsidR="005F5018" w:rsidRPr="0083558A">
        <w:rPr>
          <w:rFonts w:ascii="Times New Roman" w:eastAsiaTheme="minorEastAsia" w:hAnsi="Times New Roman"/>
          <w:bCs/>
          <w:sz w:val="22"/>
          <w:szCs w:val="22"/>
          <w:lang w:eastAsia="zh-CN"/>
        </w:rPr>
        <w:t xml:space="preserve">reconstruction </w:t>
      </w:r>
      <w:r w:rsidRPr="0083558A">
        <w:rPr>
          <w:rFonts w:ascii="Times New Roman" w:eastAsiaTheme="minorEastAsia" w:hAnsi="Times New Roman"/>
          <w:bCs/>
          <w:sz w:val="22"/>
          <w:szCs w:val="22"/>
          <w:lang w:eastAsia="zh-CN"/>
        </w:rPr>
        <w:t>part is standardized</w:t>
      </w:r>
      <w:r w:rsidR="00B215C4" w:rsidRPr="0083558A">
        <w:rPr>
          <w:rFonts w:ascii="Times New Roman" w:eastAsiaTheme="minorEastAsia" w:hAnsi="Times New Roman"/>
          <w:bCs/>
          <w:sz w:val="22"/>
          <w:szCs w:val="22"/>
          <w:lang w:eastAsia="zh-CN"/>
        </w:rPr>
        <w:t>.</w:t>
      </w:r>
      <w:r w:rsidRPr="0083558A">
        <w:rPr>
          <w:rFonts w:ascii="Times New Roman" w:eastAsiaTheme="minorEastAsia" w:hAnsi="Times New Roman"/>
          <w:bCs/>
          <w:sz w:val="22"/>
          <w:szCs w:val="22"/>
          <w:lang w:eastAsia="zh-CN"/>
        </w:rPr>
        <w:t xml:space="preserve"> </w:t>
      </w:r>
      <w:r w:rsidR="00B215C4" w:rsidRPr="0083558A">
        <w:rPr>
          <w:rFonts w:ascii="Times New Roman" w:eastAsiaTheme="minorEastAsia" w:hAnsi="Times New Roman"/>
          <w:bCs/>
          <w:sz w:val="22"/>
          <w:szCs w:val="22"/>
          <w:lang w:eastAsia="zh-CN"/>
        </w:rPr>
        <w:t xml:space="preserve">For UE side, it may need to develop a </w:t>
      </w:r>
      <w:r w:rsidR="00426FA7" w:rsidRPr="0083558A">
        <w:rPr>
          <w:rFonts w:ascii="Times New Roman" w:eastAsiaTheme="minorEastAsia" w:hAnsi="Times New Roman"/>
          <w:bCs/>
          <w:sz w:val="22"/>
          <w:szCs w:val="22"/>
          <w:lang w:eastAsia="zh-CN"/>
        </w:rPr>
        <w:t xml:space="preserve">proprietary </w:t>
      </w:r>
      <w:r w:rsidR="00B215C4" w:rsidRPr="0083558A">
        <w:rPr>
          <w:rFonts w:ascii="Times New Roman" w:eastAsiaTheme="minorEastAsia" w:hAnsi="Times New Roman"/>
          <w:bCs/>
          <w:sz w:val="22"/>
          <w:szCs w:val="22"/>
          <w:lang w:eastAsia="zh-CN"/>
        </w:rPr>
        <w:t xml:space="preserve">CSI generation part and </w:t>
      </w:r>
      <w:r w:rsidR="00E1417F" w:rsidRPr="0083558A">
        <w:rPr>
          <w:rFonts w:ascii="Times New Roman" w:eastAsiaTheme="minorEastAsia" w:hAnsi="Times New Roman"/>
          <w:bCs/>
          <w:sz w:val="22"/>
          <w:szCs w:val="22"/>
          <w:lang w:eastAsia="zh-CN"/>
        </w:rPr>
        <w:t xml:space="preserve">end-to-end </w:t>
      </w:r>
      <w:r w:rsidR="00426FA7" w:rsidRPr="0083558A">
        <w:rPr>
          <w:rFonts w:ascii="Times New Roman" w:eastAsiaTheme="minorEastAsia" w:hAnsi="Times New Roman"/>
          <w:bCs/>
          <w:sz w:val="22"/>
          <w:szCs w:val="22"/>
          <w:lang w:eastAsia="zh-CN"/>
        </w:rPr>
        <w:t xml:space="preserve">train the proprietary </w:t>
      </w:r>
      <w:r w:rsidR="00E1417F" w:rsidRPr="0083558A">
        <w:rPr>
          <w:rFonts w:ascii="Times New Roman" w:eastAsiaTheme="minorEastAsia" w:hAnsi="Times New Roman"/>
          <w:bCs/>
          <w:sz w:val="22"/>
          <w:szCs w:val="22"/>
          <w:lang w:eastAsia="zh-CN"/>
        </w:rPr>
        <w:t>CSI generation part and the delivered CSI reconstruction part</w:t>
      </w:r>
      <w:r w:rsidR="0022417C" w:rsidRPr="0083558A">
        <w:rPr>
          <w:rFonts w:ascii="Times New Roman" w:eastAsiaTheme="minorEastAsia" w:hAnsi="Times New Roman"/>
          <w:bCs/>
          <w:sz w:val="22"/>
          <w:szCs w:val="22"/>
          <w:lang w:eastAsia="zh-CN"/>
        </w:rPr>
        <w:t>.</w:t>
      </w:r>
      <w:r w:rsidR="00841C16" w:rsidRPr="0083558A">
        <w:rPr>
          <w:rFonts w:ascii="Times New Roman" w:eastAsiaTheme="minorEastAsia" w:hAnsi="Times New Roman"/>
          <w:bCs/>
          <w:sz w:val="22"/>
          <w:szCs w:val="22"/>
          <w:lang w:eastAsia="zh-CN"/>
        </w:rPr>
        <w:t xml:space="preserve"> However, </w:t>
      </w:r>
      <w:r w:rsidR="00C46192" w:rsidRPr="0083558A">
        <w:rPr>
          <w:rFonts w:ascii="Times New Roman" w:eastAsiaTheme="minorEastAsia" w:hAnsi="Times New Roman"/>
          <w:bCs/>
          <w:sz w:val="22"/>
          <w:szCs w:val="22"/>
          <w:lang w:eastAsia="zh-CN"/>
        </w:rPr>
        <w:t xml:space="preserve">for NW side, it is not clear how to </w:t>
      </w:r>
      <w:r w:rsidR="00AF291B" w:rsidRPr="0083558A">
        <w:rPr>
          <w:rFonts w:ascii="Times New Roman" w:eastAsiaTheme="minorEastAsia" w:hAnsi="Times New Roman"/>
          <w:bCs/>
          <w:sz w:val="22"/>
          <w:szCs w:val="22"/>
          <w:lang w:eastAsia="zh-CN"/>
        </w:rPr>
        <w:t>train its proprietary CSI reconstruction part.</w:t>
      </w:r>
      <w:r w:rsidR="00365DDD" w:rsidRPr="0083558A">
        <w:rPr>
          <w:rFonts w:ascii="Times New Roman" w:eastAsiaTheme="minorEastAsia" w:hAnsi="Times New Roman"/>
          <w:bCs/>
          <w:sz w:val="22"/>
          <w:szCs w:val="22"/>
          <w:lang w:eastAsia="zh-CN"/>
        </w:rPr>
        <w:t xml:space="preserve"> One potential way is to </w:t>
      </w:r>
      <w:r w:rsidR="00015F0E" w:rsidRPr="0083558A">
        <w:rPr>
          <w:rFonts w:ascii="Times New Roman" w:eastAsiaTheme="minorEastAsia" w:hAnsi="Times New Roman"/>
          <w:bCs/>
          <w:sz w:val="22"/>
          <w:szCs w:val="22"/>
          <w:lang w:eastAsia="zh-CN"/>
        </w:rPr>
        <w:t>develop end</w:t>
      </w:r>
      <w:r w:rsidR="00850633" w:rsidRPr="0083558A">
        <w:rPr>
          <w:rFonts w:ascii="Times New Roman" w:eastAsiaTheme="minorEastAsia" w:hAnsi="Times New Roman"/>
          <w:bCs/>
          <w:sz w:val="22"/>
          <w:szCs w:val="22"/>
          <w:lang w:eastAsia="zh-CN"/>
        </w:rPr>
        <w:t>-</w:t>
      </w:r>
      <w:r w:rsidR="00015F0E" w:rsidRPr="0083558A">
        <w:rPr>
          <w:rFonts w:ascii="Times New Roman" w:eastAsiaTheme="minorEastAsia" w:hAnsi="Times New Roman"/>
          <w:bCs/>
          <w:sz w:val="22"/>
          <w:szCs w:val="22"/>
          <w:lang w:eastAsia="zh-CN"/>
        </w:rPr>
        <w:t>to</w:t>
      </w:r>
      <w:r w:rsidR="00850633" w:rsidRPr="0083558A">
        <w:rPr>
          <w:rFonts w:ascii="Times New Roman" w:eastAsiaTheme="minorEastAsia" w:hAnsi="Times New Roman"/>
          <w:bCs/>
          <w:sz w:val="22"/>
          <w:szCs w:val="22"/>
          <w:lang w:eastAsia="zh-CN"/>
        </w:rPr>
        <w:t>-</w:t>
      </w:r>
      <w:r w:rsidR="00015F0E" w:rsidRPr="0083558A">
        <w:rPr>
          <w:rFonts w:ascii="Times New Roman" w:eastAsiaTheme="minorEastAsia" w:hAnsi="Times New Roman"/>
          <w:bCs/>
          <w:sz w:val="22"/>
          <w:szCs w:val="22"/>
          <w:lang w:eastAsia="zh-CN"/>
        </w:rPr>
        <w:t xml:space="preserve">end CSI generation part and CSI reconstruction part at NW and perform the </w:t>
      </w:r>
      <w:r w:rsidR="00850633" w:rsidRPr="0083558A">
        <w:rPr>
          <w:rFonts w:ascii="Times New Roman" w:eastAsiaTheme="minorEastAsia" w:hAnsi="Times New Roman"/>
          <w:bCs/>
          <w:sz w:val="22"/>
          <w:szCs w:val="22"/>
          <w:lang w:eastAsia="zh-CN"/>
        </w:rPr>
        <w:t xml:space="preserve">end-to-end </w:t>
      </w:r>
      <w:r w:rsidR="00015F0E" w:rsidRPr="0083558A">
        <w:rPr>
          <w:rFonts w:ascii="Times New Roman" w:eastAsiaTheme="minorEastAsia" w:hAnsi="Times New Roman"/>
          <w:bCs/>
          <w:sz w:val="22"/>
          <w:szCs w:val="22"/>
          <w:lang w:eastAsia="zh-CN"/>
        </w:rPr>
        <w:t>training</w:t>
      </w:r>
      <w:r w:rsidR="00850633" w:rsidRPr="0083558A">
        <w:rPr>
          <w:rFonts w:ascii="Times New Roman" w:eastAsiaTheme="minorEastAsia" w:hAnsi="Times New Roman"/>
          <w:bCs/>
          <w:sz w:val="22"/>
          <w:szCs w:val="22"/>
          <w:lang w:eastAsia="zh-CN"/>
        </w:rPr>
        <w:t xml:space="preserve">, but that </w:t>
      </w:r>
      <w:r w:rsidR="006446CD" w:rsidRPr="0083558A">
        <w:rPr>
          <w:rFonts w:ascii="Times New Roman" w:eastAsiaTheme="minorEastAsia" w:hAnsi="Times New Roman"/>
          <w:bCs/>
          <w:sz w:val="22"/>
          <w:szCs w:val="22"/>
          <w:lang w:eastAsia="zh-CN"/>
        </w:rPr>
        <w:t xml:space="preserve">increases the NW side </w:t>
      </w:r>
      <w:r w:rsidR="008521C3" w:rsidRPr="0083558A">
        <w:rPr>
          <w:rFonts w:ascii="Times New Roman" w:eastAsiaTheme="minorEastAsia" w:hAnsi="Times New Roman"/>
          <w:bCs/>
          <w:sz w:val="22"/>
          <w:szCs w:val="22"/>
          <w:lang w:eastAsia="zh-CN"/>
        </w:rPr>
        <w:t xml:space="preserve">offline </w:t>
      </w:r>
      <w:r w:rsidR="006446CD" w:rsidRPr="0083558A">
        <w:rPr>
          <w:rFonts w:ascii="Times New Roman" w:eastAsiaTheme="minorEastAsia" w:hAnsi="Times New Roman"/>
          <w:bCs/>
          <w:sz w:val="22"/>
          <w:szCs w:val="22"/>
          <w:lang w:eastAsia="zh-CN"/>
        </w:rPr>
        <w:t>training complexity.</w:t>
      </w:r>
      <w:r w:rsidR="005E2B9D" w:rsidRPr="0083558A">
        <w:rPr>
          <w:rFonts w:ascii="Times New Roman" w:eastAsiaTheme="minorEastAsia" w:hAnsi="Times New Roman"/>
          <w:bCs/>
          <w:sz w:val="22"/>
          <w:szCs w:val="22"/>
          <w:lang w:eastAsia="zh-CN"/>
        </w:rPr>
        <w:t xml:space="preserve"> </w:t>
      </w:r>
      <w:r w:rsidR="005E2B9D" w:rsidRPr="0083558A">
        <w:rPr>
          <w:rFonts w:ascii="Times New Roman" w:hAnsi="Times New Roman"/>
          <w:sz w:val="22"/>
          <w:szCs w:val="22"/>
        </w:rPr>
        <w:t xml:space="preserve">Therefore, the </w:t>
      </w:r>
      <w:r w:rsidR="005E2B9D" w:rsidRPr="0083558A">
        <w:rPr>
          <w:rFonts w:ascii="Times New Roman" w:eastAsiaTheme="minorEastAsia" w:hAnsi="Times New Roman"/>
          <w:bCs/>
          <w:sz w:val="22"/>
          <w:szCs w:val="22"/>
          <w:lang w:eastAsia="zh-CN"/>
        </w:rPr>
        <w:t xml:space="preserve">offline </w:t>
      </w:r>
      <w:r w:rsidR="00DE0AFC" w:rsidRPr="0083558A">
        <w:rPr>
          <w:rFonts w:ascii="Times New Roman" w:eastAsiaTheme="minorEastAsia" w:hAnsi="Times New Roman"/>
          <w:bCs/>
          <w:sz w:val="22"/>
          <w:szCs w:val="22"/>
          <w:lang w:eastAsia="zh-CN"/>
        </w:rPr>
        <w:t>training</w:t>
      </w:r>
      <w:r w:rsidR="005E2B9D" w:rsidRPr="0083558A">
        <w:rPr>
          <w:rFonts w:ascii="Times New Roman" w:eastAsiaTheme="minorEastAsia" w:hAnsi="Times New Roman"/>
          <w:bCs/>
          <w:sz w:val="22"/>
          <w:szCs w:val="22"/>
          <w:lang w:eastAsia="zh-CN"/>
        </w:rPr>
        <w:t xml:space="preserve"> complexity is high.</w:t>
      </w:r>
    </w:p>
    <w:p w14:paraId="1A6CDC81" w14:textId="77777777" w:rsidR="005F5018" w:rsidRPr="0083558A" w:rsidRDefault="005F5018"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3a-3, the model structure of </w:t>
      </w:r>
      <w:r w:rsidR="00375822" w:rsidRPr="0083558A">
        <w:rPr>
          <w:rFonts w:ascii="Times New Roman" w:eastAsiaTheme="minorEastAsia" w:hAnsi="Times New Roman"/>
          <w:bCs/>
          <w:sz w:val="22"/>
          <w:szCs w:val="22"/>
          <w:lang w:eastAsia="zh-CN"/>
        </w:rPr>
        <w:t xml:space="preserve">both </w:t>
      </w:r>
      <w:r w:rsidRPr="0083558A">
        <w:rPr>
          <w:rFonts w:ascii="Times New Roman" w:eastAsiaTheme="minorEastAsia" w:hAnsi="Times New Roman"/>
          <w:bCs/>
          <w:sz w:val="22"/>
          <w:szCs w:val="22"/>
          <w:lang w:eastAsia="zh-CN"/>
        </w:rPr>
        <w:t xml:space="preserve">the exchanged CSI </w:t>
      </w:r>
      <w:r w:rsidR="003D7458" w:rsidRPr="0083558A">
        <w:rPr>
          <w:rFonts w:ascii="Times New Roman" w:eastAsiaTheme="minorEastAsia" w:hAnsi="Times New Roman"/>
          <w:bCs/>
          <w:sz w:val="22"/>
          <w:szCs w:val="22"/>
          <w:lang w:eastAsia="zh-CN"/>
        </w:rPr>
        <w:t xml:space="preserve">generation and </w:t>
      </w:r>
      <w:r w:rsidRPr="0083558A">
        <w:rPr>
          <w:rFonts w:ascii="Times New Roman" w:eastAsiaTheme="minorEastAsia" w:hAnsi="Times New Roman"/>
          <w:bCs/>
          <w:sz w:val="22"/>
          <w:szCs w:val="22"/>
          <w:lang w:eastAsia="zh-CN"/>
        </w:rPr>
        <w:t xml:space="preserve">reconstruction part is standardized, </w:t>
      </w:r>
      <w:r w:rsidR="00D338C2" w:rsidRPr="0083558A">
        <w:rPr>
          <w:rFonts w:ascii="Times New Roman" w:eastAsiaTheme="minorEastAsia" w:hAnsi="Times New Roman"/>
          <w:bCs/>
          <w:sz w:val="22"/>
          <w:szCs w:val="22"/>
          <w:lang w:eastAsia="zh-CN"/>
        </w:rPr>
        <w:t xml:space="preserve">so the potential offline </w:t>
      </w:r>
      <w:r w:rsidR="00C402DD" w:rsidRPr="0083558A">
        <w:rPr>
          <w:rFonts w:ascii="Times New Roman" w:eastAsiaTheme="minorEastAsia" w:hAnsi="Times New Roman"/>
          <w:bCs/>
          <w:sz w:val="22"/>
          <w:szCs w:val="22"/>
          <w:lang w:eastAsia="zh-CN"/>
        </w:rPr>
        <w:t xml:space="preserve">training </w:t>
      </w:r>
      <w:r w:rsidR="00D338C2" w:rsidRPr="0083558A">
        <w:rPr>
          <w:rFonts w:ascii="Times New Roman" w:eastAsiaTheme="minorEastAsia" w:hAnsi="Times New Roman"/>
          <w:bCs/>
          <w:sz w:val="22"/>
          <w:szCs w:val="22"/>
          <w:lang w:eastAsia="zh-CN"/>
        </w:rPr>
        <w:t xml:space="preserve">could include </w:t>
      </w:r>
      <w:r w:rsidR="00865E93" w:rsidRPr="0083558A">
        <w:rPr>
          <w:rFonts w:ascii="Times New Roman" w:eastAsiaTheme="minorEastAsia" w:hAnsi="Times New Roman"/>
          <w:bCs/>
          <w:sz w:val="22"/>
          <w:szCs w:val="22"/>
          <w:lang w:eastAsia="zh-CN"/>
        </w:rPr>
        <w:t xml:space="preserve">above </w:t>
      </w:r>
      <w:r w:rsidR="00D338C2" w:rsidRPr="0083558A">
        <w:rPr>
          <w:rFonts w:ascii="Times New Roman" w:eastAsiaTheme="minorEastAsia" w:hAnsi="Times New Roman"/>
          <w:bCs/>
          <w:sz w:val="22"/>
          <w:szCs w:val="22"/>
          <w:lang w:eastAsia="zh-CN"/>
        </w:rPr>
        <w:t xml:space="preserve">offline </w:t>
      </w:r>
      <w:r w:rsidR="00C402DD" w:rsidRPr="0083558A">
        <w:rPr>
          <w:rFonts w:ascii="Times New Roman" w:eastAsiaTheme="minorEastAsia" w:hAnsi="Times New Roman"/>
          <w:bCs/>
          <w:sz w:val="22"/>
          <w:szCs w:val="22"/>
          <w:lang w:eastAsia="zh-CN"/>
        </w:rPr>
        <w:t xml:space="preserve">training </w:t>
      </w:r>
      <w:r w:rsidR="00D338C2" w:rsidRPr="0083558A">
        <w:rPr>
          <w:rFonts w:ascii="Times New Roman" w:eastAsiaTheme="minorEastAsia" w:hAnsi="Times New Roman"/>
          <w:bCs/>
          <w:sz w:val="22"/>
          <w:szCs w:val="22"/>
          <w:lang w:eastAsia="zh-CN"/>
        </w:rPr>
        <w:t>method</w:t>
      </w:r>
      <w:r w:rsidR="00D35B51" w:rsidRPr="0083558A">
        <w:rPr>
          <w:rFonts w:ascii="Times New Roman" w:eastAsiaTheme="minorEastAsia" w:hAnsi="Times New Roman"/>
          <w:bCs/>
          <w:sz w:val="22"/>
          <w:szCs w:val="22"/>
          <w:lang w:eastAsia="zh-CN"/>
        </w:rPr>
        <w:t>s</w:t>
      </w:r>
      <w:r w:rsidR="00D338C2" w:rsidRPr="0083558A">
        <w:rPr>
          <w:rFonts w:ascii="Times New Roman" w:eastAsiaTheme="minorEastAsia" w:hAnsi="Times New Roman"/>
          <w:bCs/>
          <w:sz w:val="22"/>
          <w:szCs w:val="22"/>
          <w:lang w:eastAsia="zh-CN"/>
        </w:rPr>
        <w:t xml:space="preserve"> for </w:t>
      </w:r>
      <w:r w:rsidR="001F7820" w:rsidRPr="0083558A">
        <w:rPr>
          <w:rFonts w:ascii="Times New Roman" w:eastAsiaTheme="minorEastAsia" w:hAnsi="Times New Roman"/>
          <w:bCs/>
          <w:sz w:val="22"/>
          <w:szCs w:val="22"/>
          <w:lang w:eastAsia="zh-CN"/>
        </w:rPr>
        <w:t xml:space="preserve">either </w:t>
      </w:r>
      <w:r w:rsidR="00D338C2" w:rsidRPr="0083558A">
        <w:rPr>
          <w:rFonts w:ascii="Times New Roman" w:eastAsiaTheme="minorEastAsia" w:hAnsi="Times New Roman"/>
          <w:bCs/>
          <w:sz w:val="22"/>
          <w:szCs w:val="22"/>
          <w:lang w:eastAsia="zh-CN"/>
        </w:rPr>
        <w:t xml:space="preserve">Option 3a-1 </w:t>
      </w:r>
      <w:r w:rsidR="001F7820" w:rsidRPr="0083558A">
        <w:rPr>
          <w:rFonts w:ascii="Times New Roman" w:eastAsiaTheme="minorEastAsia" w:hAnsi="Times New Roman"/>
          <w:bCs/>
          <w:sz w:val="22"/>
          <w:szCs w:val="22"/>
          <w:lang w:eastAsia="zh-CN"/>
        </w:rPr>
        <w:t xml:space="preserve">or </w:t>
      </w:r>
      <w:r w:rsidR="00D338C2" w:rsidRPr="0083558A">
        <w:rPr>
          <w:rFonts w:ascii="Times New Roman" w:eastAsiaTheme="minorEastAsia" w:hAnsi="Times New Roman"/>
          <w:bCs/>
          <w:sz w:val="22"/>
          <w:szCs w:val="22"/>
          <w:lang w:eastAsia="zh-CN"/>
        </w:rPr>
        <w:t>Option 3a-2</w:t>
      </w:r>
      <w:r w:rsidR="00116E69" w:rsidRPr="0083558A">
        <w:rPr>
          <w:rFonts w:ascii="Times New Roman" w:eastAsiaTheme="minorEastAsia" w:hAnsi="Times New Roman"/>
          <w:bCs/>
          <w:sz w:val="22"/>
          <w:szCs w:val="22"/>
          <w:lang w:eastAsia="zh-CN"/>
        </w:rPr>
        <w:t>.</w:t>
      </w:r>
      <w:r w:rsidR="00E71BD5" w:rsidRPr="0083558A">
        <w:rPr>
          <w:rFonts w:ascii="Times New Roman" w:hAnsi="Times New Roman"/>
          <w:sz w:val="22"/>
          <w:szCs w:val="22"/>
        </w:rPr>
        <w:t xml:space="preserve"> Therefore, the </w:t>
      </w:r>
      <w:r w:rsidR="00E71BD5" w:rsidRPr="0083558A">
        <w:rPr>
          <w:rFonts w:ascii="Times New Roman" w:eastAsiaTheme="minorEastAsia" w:hAnsi="Times New Roman"/>
          <w:bCs/>
          <w:sz w:val="22"/>
          <w:szCs w:val="22"/>
          <w:lang w:eastAsia="zh-CN"/>
        </w:rPr>
        <w:t xml:space="preserve">offline </w:t>
      </w:r>
      <w:r w:rsidR="00F678E6" w:rsidRPr="0083558A">
        <w:rPr>
          <w:rFonts w:ascii="Times New Roman" w:eastAsiaTheme="minorEastAsia" w:hAnsi="Times New Roman"/>
          <w:bCs/>
          <w:sz w:val="22"/>
          <w:szCs w:val="22"/>
          <w:lang w:eastAsia="zh-CN"/>
        </w:rPr>
        <w:t xml:space="preserve">training </w:t>
      </w:r>
      <w:r w:rsidR="00E71BD5" w:rsidRPr="0083558A">
        <w:rPr>
          <w:rFonts w:ascii="Times New Roman" w:eastAsiaTheme="minorEastAsia" w:hAnsi="Times New Roman"/>
          <w:bCs/>
          <w:sz w:val="22"/>
          <w:szCs w:val="22"/>
          <w:lang w:eastAsia="zh-CN"/>
        </w:rPr>
        <w:t>complexity could be medium or high, depend</w:t>
      </w:r>
      <w:r w:rsidR="002477EB" w:rsidRPr="0083558A">
        <w:rPr>
          <w:rFonts w:ascii="Times New Roman" w:eastAsiaTheme="minorEastAsia" w:hAnsi="Times New Roman"/>
          <w:bCs/>
          <w:sz w:val="22"/>
          <w:szCs w:val="22"/>
          <w:lang w:eastAsia="zh-CN"/>
        </w:rPr>
        <w:t>ing</w:t>
      </w:r>
      <w:r w:rsidR="00E71BD5" w:rsidRPr="0083558A">
        <w:rPr>
          <w:rFonts w:ascii="Times New Roman" w:eastAsiaTheme="minorEastAsia" w:hAnsi="Times New Roman"/>
          <w:bCs/>
          <w:sz w:val="22"/>
          <w:szCs w:val="22"/>
          <w:lang w:eastAsia="zh-CN"/>
        </w:rPr>
        <w:t xml:space="preserve"> on </w:t>
      </w:r>
      <w:r w:rsidR="00725720" w:rsidRPr="0083558A">
        <w:rPr>
          <w:rFonts w:ascii="Times New Roman" w:eastAsiaTheme="minorEastAsia" w:hAnsi="Times New Roman"/>
          <w:bCs/>
          <w:sz w:val="22"/>
          <w:szCs w:val="22"/>
          <w:lang w:eastAsia="zh-CN"/>
        </w:rPr>
        <w:t>the specific</w:t>
      </w:r>
      <w:r w:rsidR="00915F42" w:rsidRPr="0083558A">
        <w:rPr>
          <w:rFonts w:ascii="Times New Roman" w:eastAsiaTheme="minorEastAsia" w:hAnsi="Times New Roman"/>
          <w:bCs/>
          <w:sz w:val="22"/>
          <w:szCs w:val="22"/>
          <w:lang w:eastAsia="zh-CN"/>
        </w:rPr>
        <w:t xml:space="preserve"> training</w:t>
      </w:r>
      <w:r w:rsidR="00725720" w:rsidRPr="0083558A">
        <w:rPr>
          <w:rFonts w:ascii="Times New Roman" w:eastAsiaTheme="minorEastAsia" w:hAnsi="Times New Roman"/>
          <w:bCs/>
          <w:sz w:val="22"/>
          <w:szCs w:val="22"/>
          <w:lang w:eastAsia="zh-CN"/>
        </w:rPr>
        <w:t xml:space="preserve"> method</w:t>
      </w:r>
      <w:r w:rsidR="00425FC6" w:rsidRPr="0083558A">
        <w:rPr>
          <w:rFonts w:ascii="Times New Roman" w:eastAsiaTheme="minorEastAsia" w:hAnsi="Times New Roman"/>
          <w:bCs/>
          <w:sz w:val="22"/>
          <w:szCs w:val="22"/>
          <w:lang w:eastAsia="zh-CN"/>
        </w:rPr>
        <w:t>.</w:t>
      </w:r>
    </w:p>
    <w:p w14:paraId="5D54129C" w14:textId="77777777" w:rsidR="008D5737" w:rsidRPr="0083558A" w:rsidRDefault="008D5737"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the sub-option </w:t>
      </w:r>
      <w:r w:rsidR="00DE42B1"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a,</w:t>
      </w:r>
    </w:p>
    <w:p w14:paraId="7D5ACB07" w14:textId="77777777" w:rsidR="008D5737" w:rsidRPr="0083558A" w:rsidRDefault="008D5737"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w:t>
      </w:r>
      <w:r w:rsidR="004F1409"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a-1, </w:t>
      </w:r>
      <w:r w:rsidR="00A951BA" w:rsidRPr="0083558A">
        <w:rPr>
          <w:rFonts w:ascii="Times New Roman" w:eastAsiaTheme="minorEastAsia" w:hAnsi="Times New Roman"/>
          <w:bCs/>
          <w:sz w:val="22"/>
          <w:szCs w:val="22"/>
          <w:lang w:eastAsia="zh-CN"/>
        </w:rPr>
        <w:t>similar to Option 3a-1</w:t>
      </w:r>
      <w:r w:rsidRPr="0083558A">
        <w:rPr>
          <w:rFonts w:ascii="Times New Roman" w:eastAsiaTheme="minorEastAsia" w:hAnsi="Times New Roman"/>
          <w:bCs/>
          <w:sz w:val="22"/>
          <w:szCs w:val="22"/>
          <w:lang w:eastAsia="zh-CN"/>
        </w:rPr>
        <w:t xml:space="preserve">, the offline </w:t>
      </w:r>
      <w:r w:rsidR="00915F42"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complexity is medium.</w:t>
      </w:r>
    </w:p>
    <w:p w14:paraId="1F2BBC03" w14:textId="77777777" w:rsidR="008D5737" w:rsidRPr="0083558A" w:rsidRDefault="008D5737"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w:t>
      </w:r>
      <w:r w:rsidR="00C87FC3"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a-2, </w:t>
      </w:r>
      <w:r w:rsidR="000A477E" w:rsidRPr="0083558A">
        <w:rPr>
          <w:rFonts w:ascii="Times New Roman" w:eastAsiaTheme="minorEastAsia" w:hAnsi="Times New Roman"/>
          <w:bCs/>
          <w:sz w:val="22"/>
          <w:szCs w:val="22"/>
          <w:lang w:eastAsia="zh-CN"/>
        </w:rPr>
        <w:t xml:space="preserve">similar to Option 3a-2, </w:t>
      </w:r>
      <w:r w:rsidRPr="0083558A">
        <w:rPr>
          <w:rFonts w:ascii="Times New Roman" w:eastAsiaTheme="minorEastAsia" w:hAnsi="Times New Roman"/>
          <w:bCs/>
          <w:sz w:val="22"/>
          <w:szCs w:val="22"/>
          <w:lang w:eastAsia="zh-CN"/>
        </w:rPr>
        <w:t xml:space="preserve">the offline </w:t>
      </w:r>
      <w:r w:rsidR="00915F42"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complexity is high.</w:t>
      </w:r>
    </w:p>
    <w:p w14:paraId="6BD88B4A" w14:textId="77777777" w:rsidR="008D5737" w:rsidRPr="0083558A" w:rsidRDefault="008D5737"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w:t>
      </w:r>
      <w:r w:rsidR="00C87FC3"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a-3, </w:t>
      </w:r>
      <w:r w:rsidR="002F7F6D" w:rsidRPr="0083558A">
        <w:rPr>
          <w:rFonts w:ascii="Times New Roman" w:eastAsiaTheme="minorEastAsia" w:hAnsi="Times New Roman"/>
          <w:bCs/>
          <w:sz w:val="22"/>
          <w:szCs w:val="22"/>
          <w:lang w:eastAsia="zh-CN"/>
        </w:rPr>
        <w:t xml:space="preserve">similar to Option 3a-3, </w:t>
      </w:r>
      <w:r w:rsidRPr="0083558A">
        <w:rPr>
          <w:rFonts w:ascii="Times New Roman" w:eastAsiaTheme="minorEastAsia" w:hAnsi="Times New Roman"/>
          <w:bCs/>
          <w:sz w:val="22"/>
          <w:szCs w:val="22"/>
          <w:lang w:eastAsia="zh-CN"/>
        </w:rPr>
        <w:t xml:space="preserve">the offline </w:t>
      </w:r>
      <w:r w:rsidR="00915F42"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 xml:space="preserve">complexity could be medium or high, depending on </w:t>
      </w:r>
      <w:r w:rsidR="00B60662" w:rsidRPr="0083558A">
        <w:rPr>
          <w:rFonts w:ascii="Times New Roman" w:eastAsiaTheme="minorEastAsia" w:hAnsi="Times New Roman"/>
          <w:bCs/>
          <w:sz w:val="22"/>
          <w:szCs w:val="22"/>
          <w:lang w:eastAsia="zh-CN"/>
        </w:rPr>
        <w:t>specific training method</w:t>
      </w:r>
      <w:r w:rsidRPr="0083558A">
        <w:rPr>
          <w:rFonts w:ascii="Times New Roman" w:eastAsiaTheme="minorEastAsia" w:hAnsi="Times New Roman"/>
          <w:bCs/>
          <w:sz w:val="22"/>
          <w:szCs w:val="22"/>
          <w:lang w:eastAsia="zh-CN"/>
        </w:rPr>
        <w:t>.</w:t>
      </w:r>
    </w:p>
    <w:p w14:paraId="6D648BAB" w14:textId="77777777" w:rsidR="00BF0245" w:rsidRPr="0083558A" w:rsidRDefault="00A56856" w:rsidP="00F911EB">
      <w:pPr>
        <w:spacing w:before="120"/>
        <w:rPr>
          <w:rFonts w:eastAsiaTheme="minorEastAsia"/>
          <w:bCs/>
          <w:lang w:eastAsia="zh-CN"/>
        </w:rPr>
      </w:pPr>
      <w:r w:rsidRPr="0083558A">
        <w:rPr>
          <w:rFonts w:eastAsiaTheme="minorEastAsia"/>
          <w:bCs/>
          <w:lang w:eastAsia="zh-CN"/>
        </w:rPr>
        <w:t xml:space="preserve">In conclusion, the above </w:t>
      </w:r>
      <w:r w:rsidR="001C2107" w:rsidRPr="0083558A">
        <w:rPr>
          <w:rFonts w:eastAsiaTheme="minorEastAsia"/>
          <w:bCs/>
          <w:lang w:eastAsia="zh-CN"/>
        </w:rPr>
        <w:t>5</w:t>
      </w:r>
      <w:r w:rsidRPr="0083558A">
        <w:rPr>
          <w:rFonts w:eastAsiaTheme="minorEastAsia"/>
          <w:bCs/>
          <w:lang w:eastAsia="zh-CN"/>
        </w:rPr>
        <w:t xml:space="preserve"> aspects of the </w:t>
      </w:r>
      <w:r w:rsidR="00AB33ED" w:rsidRPr="0083558A">
        <w:t xml:space="preserve">model exchange related </w:t>
      </w:r>
      <w:r w:rsidR="002744FA" w:rsidRPr="0083558A">
        <w:t>sub-option</w:t>
      </w:r>
      <w:r w:rsidR="00AB33ED" w:rsidRPr="0083558A">
        <w:t>s</w:t>
      </w:r>
      <w:r w:rsidRPr="0083558A">
        <w:rPr>
          <w:rFonts w:eastAsiaTheme="minorEastAsia"/>
          <w:bCs/>
          <w:lang w:eastAsia="zh-CN"/>
        </w:rPr>
        <w:t xml:space="preserve"> are summarized in the table in below.</w:t>
      </w:r>
    </w:p>
    <w:p w14:paraId="454F0DA4" w14:textId="08191276" w:rsidR="00F21192" w:rsidRPr="0083558A" w:rsidRDefault="00F21192" w:rsidP="00AA7DA2">
      <w:pPr>
        <w:spacing w:before="120"/>
        <w:rPr>
          <w:rFonts w:eastAsiaTheme="minorEastAsia"/>
          <w:bCs/>
          <w:lang w:eastAsia="zh-CN"/>
        </w:rPr>
      </w:pPr>
      <w:r w:rsidRPr="0083558A">
        <w:rPr>
          <w:b/>
          <w:i/>
          <w:lang w:eastAsia="zh-CN"/>
        </w:rPr>
        <w:t xml:space="preserve">Proposal </w:t>
      </w:r>
      <w:r w:rsidR="00763A8B">
        <w:rPr>
          <w:b/>
          <w:i/>
          <w:lang w:eastAsia="zh-CN"/>
        </w:rPr>
        <w:t>4</w:t>
      </w:r>
      <w:r w:rsidRPr="0083558A">
        <w:rPr>
          <w:b/>
          <w:i/>
          <w:lang w:eastAsia="zh-CN"/>
        </w:rPr>
        <w:t xml:space="preserve">: Capture </w:t>
      </w:r>
      <w:r w:rsidR="00C10A36" w:rsidRPr="0083558A">
        <w:rPr>
          <w:b/>
          <w:i/>
          <w:lang w:eastAsia="zh-CN"/>
        </w:rPr>
        <w:fldChar w:fldCharType="begin"/>
      </w:r>
      <w:r w:rsidR="00C10A36" w:rsidRPr="0083558A">
        <w:rPr>
          <w:b/>
          <w:i/>
          <w:lang w:eastAsia="zh-CN"/>
        </w:rPr>
        <w:instrText xml:space="preserve"> REF _Ref163065472 \h  \* MERGEFORMAT </w:instrText>
      </w:r>
      <w:r w:rsidR="00C10A36" w:rsidRPr="0083558A">
        <w:rPr>
          <w:b/>
          <w:i/>
          <w:lang w:eastAsia="zh-CN"/>
        </w:rPr>
      </w:r>
      <w:r w:rsidR="00C10A36" w:rsidRPr="0083558A">
        <w:rPr>
          <w:b/>
          <w:i/>
          <w:lang w:eastAsia="zh-CN"/>
        </w:rPr>
        <w:fldChar w:fldCharType="separate"/>
      </w:r>
      <w:r w:rsidR="00632917" w:rsidRPr="000D3DCE">
        <w:rPr>
          <w:b/>
          <w:i/>
        </w:rPr>
        <w:t xml:space="preserve">Table </w:t>
      </w:r>
      <w:r w:rsidR="00632917" w:rsidRPr="000D3DCE">
        <w:rPr>
          <w:b/>
          <w:i/>
          <w:noProof/>
        </w:rPr>
        <w:t>8</w:t>
      </w:r>
      <w:r w:rsidR="00C10A36" w:rsidRPr="0083558A">
        <w:rPr>
          <w:b/>
          <w:i/>
          <w:lang w:eastAsia="zh-CN"/>
        </w:rPr>
        <w:fldChar w:fldCharType="end"/>
      </w:r>
      <w:r w:rsidRPr="0083558A">
        <w:rPr>
          <w:b/>
          <w:i/>
          <w:lang w:eastAsia="zh-CN"/>
        </w:rPr>
        <w:t xml:space="preserve"> to the TR 38.843 for the comparison over the </w:t>
      </w:r>
      <w:r w:rsidR="00B64172" w:rsidRPr="0083558A">
        <w:rPr>
          <w:b/>
          <w:i/>
          <w:lang w:eastAsia="zh-CN"/>
        </w:rPr>
        <w:t xml:space="preserve">model exchange related </w:t>
      </w:r>
      <w:r w:rsidR="00E06956" w:rsidRPr="0083558A">
        <w:rPr>
          <w:b/>
          <w:i/>
          <w:lang w:eastAsia="zh-CN"/>
        </w:rPr>
        <w:t>options/</w:t>
      </w:r>
      <w:r w:rsidR="00B64172" w:rsidRPr="0083558A">
        <w:rPr>
          <w:b/>
          <w:i/>
          <w:lang w:eastAsia="zh-CN"/>
        </w:rPr>
        <w:t xml:space="preserve">sub-options </w:t>
      </w:r>
      <w:r w:rsidRPr="0083558A">
        <w:rPr>
          <w:b/>
          <w:i/>
          <w:lang w:eastAsia="zh-CN"/>
        </w:rPr>
        <w:t>of inter-vendor training collaboration.</w:t>
      </w:r>
    </w:p>
    <w:p w14:paraId="04CB236D" w14:textId="39707E3C" w:rsidR="00453AF0" w:rsidRPr="0083558A" w:rsidRDefault="00453AF0" w:rsidP="00453AF0">
      <w:pPr>
        <w:pStyle w:val="Caption"/>
        <w:keepNext/>
        <w:rPr>
          <w:rFonts w:eastAsiaTheme="minorEastAsia"/>
          <w:lang w:eastAsia="zh-CN"/>
        </w:rPr>
      </w:pPr>
      <w:bookmarkStart w:id="19" w:name="_Ref163065472"/>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8</w:t>
      </w:r>
      <w:r w:rsidRPr="0083558A">
        <w:rPr>
          <w:noProof/>
        </w:rPr>
        <w:fldChar w:fldCharType="end"/>
      </w:r>
      <w:bookmarkEnd w:id="19"/>
      <w:r w:rsidRPr="0083558A">
        <w:t xml:space="preserve"> Comparison over</w:t>
      </w:r>
      <w:r w:rsidR="00164A17" w:rsidRPr="0083558A">
        <w:t xml:space="preserve"> model exchange related </w:t>
      </w:r>
      <w:r w:rsidR="008F2CA5" w:rsidRPr="0083558A">
        <w:t>options/</w:t>
      </w:r>
      <w:r w:rsidR="002744FA" w:rsidRPr="0083558A">
        <w:t>sub-option</w:t>
      </w:r>
      <w:r w:rsidR="00164A17" w:rsidRPr="0083558A">
        <w:t>s</w:t>
      </w:r>
    </w:p>
    <w:tbl>
      <w:tblPr>
        <w:tblStyle w:val="TableGrid"/>
        <w:tblW w:w="9498" w:type="dxa"/>
        <w:tblInd w:w="-5" w:type="dxa"/>
        <w:tblLayout w:type="fixed"/>
        <w:tblLook w:val="04A0" w:firstRow="1" w:lastRow="0" w:firstColumn="1" w:lastColumn="0" w:noHBand="0" w:noVBand="1"/>
      </w:tblPr>
      <w:tblGrid>
        <w:gridCol w:w="851"/>
        <w:gridCol w:w="1276"/>
        <w:gridCol w:w="708"/>
        <w:gridCol w:w="1418"/>
        <w:gridCol w:w="992"/>
        <w:gridCol w:w="1418"/>
        <w:gridCol w:w="1134"/>
        <w:gridCol w:w="1701"/>
      </w:tblGrid>
      <w:tr w:rsidR="001062DD" w:rsidRPr="0083558A" w14:paraId="017D01C4" w14:textId="77777777" w:rsidTr="00983D6F">
        <w:tc>
          <w:tcPr>
            <w:tcW w:w="2835" w:type="dxa"/>
            <w:gridSpan w:val="3"/>
            <w:shd w:val="clear" w:color="auto" w:fill="auto"/>
            <w:vAlign w:val="center"/>
          </w:tcPr>
          <w:p w14:paraId="001AADB8" w14:textId="77777777" w:rsidR="001062DD" w:rsidRPr="0083558A" w:rsidRDefault="001062DD" w:rsidP="002570B2">
            <w:pPr>
              <w:spacing w:after="0"/>
              <w:rPr>
                <w:b/>
                <w:sz w:val="21"/>
                <w:szCs w:val="21"/>
                <w:lang w:eastAsia="zh-CN"/>
              </w:rPr>
            </w:pPr>
            <w:r w:rsidRPr="0083558A">
              <w:rPr>
                <w:rFonts w:eastAsiaTheme="minorEastAsia"/>
                <w:b/>
                <w:bCs/>
                <w:sz w:val="21"/>
                <w:szCs w:val="21"/>
                <w:lang w:eastAsia="zh-CN"/>
              </w:rPr>
              <w:t xml:space="preserve">Model exchange related </w:t>
            </w:r>
            <w:r w:rsidR="002744FA" w:rsidRPr="0083558A">
              <w:rPr>
                <w:rFonts w:eastAsiaTheme="minorEastAsia"/>
                <w:b/>
                <w:bCs/>
                <w:sz w:val="21"/>
                <w:szCs w:val="21"/>
                <w:lang w:eastAsia="zh-CN"/>
              </w:rPr>
              <w:t>option</w:t>
            </w:r>
            <w:r w:rsidRPr="0083558A">
              <w:rPr>
                <w:rFonts w:eastAsiaTheme="minorEastAsia"/>
                <w:b/>
                <w:bCs/>
                <w:sz w:val="21"/>
                <w:szCs w:val="21"/>
                <w:lang w:eastAsia="zh-CN"/>
              </w:rPr>
              <w:t>s</w:t>
            </w:r>
            <w:r w:rsidR="00564388" w:rsidRPr="0083558A">
              <w:rPr>
                <w:rFonts w:eastAsiaTheme="minorEastAsia"/>
                <w:b/>
                <w:bCs/>
                <w:sz w:val="21"/>
                <w:szCs w:val="21"/>
                <w:lang w:eastAsia="zh-CN"/>
              </w:rPr>
              <w:t>/sub-options</w:t>
            </w:r>
          </w:p>
        </w:tc>
        <w:tc>
          <w:tcPr>
            <w:tcW w:w="1418" w:type="dxa"/>
            <w:shd w:val="clear" w:color="auto" w:fill="auto"/>
            <w:vAlign w:val="center"/>
          </w:tcPr>
          <w:p w14:paraId="1A872A43" w14:textId="77777777" w:rsidR="001062DD" w:rsidRPr="0083558A" w:rsidRDefault="001062DD" w:rsidP="002570B2">
            <w:pPr>
              <w:spacing w:after="0"/>
              <w:rPr>
                <w:sz w:val="21"/>
                <w:szCs w:val="21"/>
                <w:lang w:eastAsia="zh-CN"/>
              </w:rPr>
            </w:pPr>
            <w:r w:rsidRPr="0083558A">
              <w:rPr>
                <w:b/>
                <w:bCs/>
                <w:sz w:val="21"/>
                <w:szCs w:val="21"/>
                <w:lang w:eastAsia="zh-CN"/>
              </w:rPr>
              <w:t>Inter-vendor collaboration complexity</w:t>
            </w:r>
          </w:p>
        </w:tc>
        <w:tc>
          <w:tcPr>
            <w:tcW w:w="992" w:type="dxa"/>
            <w:shd w:val="clear" w:color="auto" w:fill="auto"/>
            <w:vAlign w:val="center"/>
          </w:tcPr>
          <w:p w14:paraId="4E6D0B95" w14:textId="77777777" w:rsidR="001062DD" w:rsidRPr="0083558A" w:rsidRDefault="001062DD" w:rsidP="002570B2">
            <w:pPr>
              <w:spacing w:after="0"/>
              <w:rPr>
                <w:sz w:val="21"/>
                <w:szCs w:val="21"/>
                <w:lang w:eastAsia="zh-CN"/>
              </w:rPr>
            </w:pPr>
            <w:r w:rsidRPr="0083558A">
              <w:rPr>
                <w:b/>
                <w:bCs/>
                <w:sz w:val="21"/>
                <w:szCs w:val="21"/>
                <w:lang w:eastAsia="zh-CN"/>
              </w:rPr>
              <w:t>Performance</w:t>
            </w:r>
          </w:p>
        </w:tc>
        <w:tc>
          <w:tcPr>
            <w:tcW w:w="1418" w:type="dxa"/>
            <w:shd w:val="clear" w:color="auto" w:fill="auto"/>
            <w:vAlign w:val="center"/>
          </w:tcPr>
          <w:p w14:paraId="486220A9" w14:textId="565805B7" w:rsidR="001062DD" w:rsidRPr="0083558A" w:rsidRDefault="001062DD" w:rsidP="002570B2">
            <w:pPr>
              <w:spacing w:after="0"/>
              <w:rPr>
                <w:b/>
                <w:bCs/>
                <w:sz w:val="21"/>
                <w:szCs w:val="21"/>
                <w:lang w:eastAsia="zh-CN"/>
              </w:rPr>
            </w:pPr>
            <w:r w:rsidRPr="0083558A">
              <w:rPr>
                <w:b/>
                <w:bCs/>
                <w:sz w:val="21"/>
                <w:szCs w:val="21"/>
                <w:lang w:eastAsia="zh-CN"/>
              </w:rPr>
              <w:t>Feasibility</w:t>
            </w:r>
            <w:r w:rsidR="00FC2830" w:rsidRPr="00FC2830">
              <w:rPr>
                <w:b/>
                <w:bCs/>
                <w:sz w:val="21"/>
                <w:szCs w:val="21"/>
                <w:lang w:eastAsia="zh-CN"/>
              </w:rPr>
              <w:t>/potential spec impacts</w:t>
            </w:r>
          </w:p>
        </w:tc>
        <w:tc>
          <w:tcPr>
            <w:tcW w:w="1134" w:type="dxa"/>
            <w:shd w:val="clear" w:color="auto" w:fill="auto"/>
            <w:vAlign w:val="center"/>
          </w:tcPr>
          <w:p w14:paraId="778BD506" w14:textId="77777777" w:rsidR="001062DD" w:rsidRPr="0083558A" w:rsidRDefault="001062DD" w:rsidP="002570B2">
            <w:pPr>
              <w:spacing w:after="0"/>
              <w:rPr>
                <w:sz w:val="21"/>
                <w:szCs w:val="21"/>
                <w:lang w:eastAsia="zh-CN"/>
              </w:rPr>
            </w:pPr>
            <w:r w:rsidRPr="0083558A">
              <w:rPr>
                <w:b/>
                <w:bCs/>
                <w:sz w:val="21"/>
                <w:szCs w:val="21"/>
                <w:lang w:eastAsia="zh-CN"/>
              </w:rPr>
              <w:t xml:space="preserve">Exchange </w:t>
            </w:r>
            <w:r w:rsidR="008F5CB3" w:rsidRPr="0083558A">
              <w:rPr>
                <w:b/>
                <w:bCs/>
                <w:sz w:val="21"/>
                <w:szCs w:val="21"/>
                <w:lang w:eastAsia="zh-CN"/>
              </w:rPr>
              <w:t>overhead</w:t>
            </w:r>
          </w:p>
        </w:tc>
        <w:tc>
          <w:tcPr>
            <w:tcW w:w="1701" w:type="dxa"/>
            <w:shd w:val="clear" w:color="auto" w:fill="auto"/>
            <w:vAlign w:val="center"/>
          </w:tcPr>
          <w:p w14:paraId="4A783B05" w14:textId="77777777" w:rsidR="001062DD" w:rsidRPr="0083558A" w:rsidRDefault="001062DD" w:rsidP="00E238B2">
            <w:pPr>
              <w:spacing w:after="0"/>
              <w:rPr>
                <w:b/>
                <w:bCs/>
                <w:sz w:val="21"/>
                <w:szCs w:val="21"/>
                <w:lang w:eastAsia="zh-CN"/>
              </w:rPr>
            </w:pPr>
            <w:r w:rsidRPr="0083558A">
              <w:rPr>
                <w:b/>
                <w:bCs/>
                <w:sz w:val="21"/>
                <w:szCs w:val="21"/>
                <w:lang w:eastAsia="zh-CN"/>
              </w:rPr>
              <w:t xml:space="preserve">Offline </w:t>
            </w:r>
            <w:r w:rsidR="002A35FD" w:rsidRPr="0083558A">
              <w:rPr>
                <w:b/>
                <w:bCs/>
                <w:sz w:val="21"/>
                <w:szCs w:val="21"/>
                <w:lang w:eastAsia="zh-CN"/>
              </w:rPr>
              <w:t>training</w:t>
            </w:r>
            <w:r w:rsidR="008F5CB3" w:rsidRPr="0083558A">
              <w:rPr>
                <w:b/>
                <w:bCs/>
                <w:sz w:val="21"/>
                <w:szCs w:val="21"/>
                <w:lang w:eastAsia="zh-CN"/>
              </w:rPr>
              <w:t xml:space="preserve"> complexity</w:t>
            </w:r>
          </w:p>
        </w:tc>
      </w:tr>
      <w:tr w:rsidR="00D9352E" w:rsidRPr="0083558A" w14:paraId="5B77992A" w14:textId="77777777" w:rsidTr="00983D6F">
        <w:tc>
          <w:tcPr>
            <w:tcW w:w="851" w:type="dxa"/>
            <w:vMerge w:val="restart"/>
            <w:vAlign w:val="center"/>
          </w:tcPr>
          <w:p w14:paraId="33B9729A" w14:textId="77777777" w:rsidR="00D9352E" w:rsidRPr="0083558A" w:rsidRDefault="00D9352E" w:rsidP="002570B2">
            <w:pPr>
              <w:spacing w:after="0"/>
              <w:rPr>
                <w:sz w:val="20"/>
                <w:lang w:eastAsia="zh-CN"/>
              </w:rPr>
            </w:pPr>
            <w:r w:rsidRPr="0083558A">
              <w:rPr>
                <w:sz w:val="20"/>
                <w:szCs w:val="22"/>
                <w:lang w:eastAsia="zh-CN"/>
              </w:rPr>
              <w:t>Option 3</w:t>
            </w:r>
          </w:p>
          <w:p w14:paraId="6C6E52D6" w14:textId="77777777" w:rsidR="00D9352E" w:rsidRPr="0083558A" w:rsidRDefault="00D9352E" w:rsidP="002570B2">
            <w:pPr>
              <w:spacing w:after="0"/>
              <w:rPr>
                <w:sz w:val="20"/>
                <w:lang w:eastAsia="zh-CN"/>
              </w:rPr>
            </w:pPr>
            <w:r w:rsidRPr="0083558A">
              <w:rPr>
                <w:sz w:val="20"/>
                <w:szCs w:val="22"/>
                <w:lang w:eastAsia="zh-CN"/>
              </w:rPr>
              <w:t>Parameters exchange</w:t>
            </w:r>
          </w:p>
        </w:tc>
        <w:tc>
          <w:tcPr>
            <w:tcW w:w="1276" w:type="dxa"/>
            <w:vMerge w:val="restart"/>
            <w:vAlign w:val="center"/>
          </w:tcPr>
          <w:p w14:paraId="5F6CDFBA" w14:textId="77777777" w:rsidR="00D9352E" w:rsidRPr="0083558A" w:rsidRDefault="00D9352E" w:rsidP="002570B2">
            <w:pPr>
              <w:spacing w:after="0"/>
              <w:rPr>
                <w:sz w:val="20"/>
                <w:lang w:eastAsia="zh-CN"/>
              </w:rPr>
            </w:pPr>
            <w:r w:rsidRPr="0083558A">
              <w:rPr>
                <w:sz w:val="20"/>
                <w:szCs w:val="22"/>
                <w:lang w:eastAsia="zh-CN"/>
              </w:rPr>
              <w:t>3a</w:t>
            </w:r>
          </w:p>
          <w:p w14:paraId="6ECFCE17" w14:textId="77777777" w:rsidR="00D9352E" w:rsidRPr="0083558A" w:rsidRDefault="00D9352E" w:rsidP="002570B2">
            <w:pPr>
              <w:spacing w:after="0"/>
              <w:rPr>
                <w:sz w:val="20"/>
                <w:lang w:eastAsia="zh-CN"/>
              </w:rPr>
            </w:pPr>
            <w:r w:rsidRPr="0083558A">
              <w:rPr>
                <w:sz w:val="20"/>
                <w:szCs w:val="22"/>
                <w:lang w:eastAsia="zh-CN"/>
              </w:rPr>
              <w:t>With offline engineering</w:t>
            </w:r>
          </w:p>
        </w:tc>
        <w:tc>
          <w:tcPr>
            <w:tcW w:w="708" w:type="dxa"/>
            <w:vAlign w:val="center"/>
          </w:tcPr>
          <w:p w14:paraId="35223B4C" w14:textId="77777777" w:rsidR="00D9352E" w:rsidRPr="0083558A" w:rsidRDefault="00D9352E" w:rsidP="002570B2">
            <w:pPr>
              <w:spacing w:after="0"/>
              <w:rPr>
                <w:sz w:val="20"/>
                <w:lang w:eastAsia="zh-CN"/>
              </w:rPr>
            </w:pPr>
            <w:r w:rsidRPr="0083558A">
              <w:rPr>
                <w:sz w:val="20"/>
                <w:szCs w:val="22"/>
                <w:lang w:eastAsia="zh-CN"/>
              </w:rPr>
              <w:t>3a-1</w:t>
            </w:r>
          </w:p>
        </w:tc>
        <w:tc>
          <w:tcPr>
            <w:tcW w:w="1418" w:type="dxa"/>
            <w:vMerge w:val="restart"/>
            <w:vAlign w:val="center"/>
          </w:tcPr>
          <w:p w14:paraId="7D499EA8" w14:textId="77777777" w:rsidR="00D9352E" w:rsidRPr="0083558A" w:rsidRDefault="00D9352E" w:rsidP="00B8287D">
            <w:pPr>
              <w:spacing w:after="0"/>
              <w:jc w:val="left"/>
              <w:rPr>
                <w:sz w:val="20"/>
                <w:lang w:eastAsia="zh-CN"/>
              </w:rPr>
            </w:pPr>
            <w:r w:rsidRPr="0083558A">
              <w:rPr>
                <w:sz w:val="20"/>
                <w:szCs w:val="22"/>
                <w:lang w:eastAsia="zh-CN"/>
              </w:rPr>
              <w:t>Relieved if the parameter exchange is performed with standardized procedure</w:t>
            </w:r>
          </w:p>
        </w:tc>
        <w:tc>
          <w:tcPr>
            <w:tcW w:w="992" w:type="dxa"/>
            <w:vMerge w:val="restart"/>
            <w:vAlign w:val="center"/>
          </w:tcPr>
          <w:p w14:paraId="0C58A140" w14:textId="77777777" w:rsidR="00D9352E" w:rsidRPr="0083558A" w:rsidRDefault="00D9352E" w:rsidP="00B8287D">
            <w:pPr>
              <w:spacing w:after="0"/>
              <w:jc w:val="left"/>
              <w:rPr>
                <w:sz w:val="20"/>
                <w:lang w:eastAsia="zh-CN"/>
              </w:rPr>
            </w:pPr>
            <w:r w:rsidRPr="0083558A">
              <w:rPr>
                <w:sz w:val="20"/>
                <w:szCs w:val="22"/>
                <w:lang w:eastAsia="zh-CN"/>
              </w:rPr>
              <w:t>More limited than 3b</w:t>
            </w:r>
          </w:p>
        </w:tc>
        <w:tc>
          <w:tcPr>
            <w:tcW w:w="1418" w:type="dxa"/>
            <w:vMerge w:val="restart"/>
            <w:vAlign w:val="center"/>
          </w:tcPr>
          <w:p w14:paraId="3F2EBE6F" w14:textId="77777777" w:rsidR="00D9352E" w:rsidRPr="0083558A" w:rsidRDefault="00D9352E" w:rsidP="001D2631">
            <w:pPr>
              <w:spacing w:after="0"/>
              <w:jc w:val="left"/>
              <w:rPr>
                <w:sz w:val="20"/>
              </w:rPr>
            </w:pPr>
            <w:r w:rsidRPr="0083558A">
              <w:rPr>
                <w:sz w:val="20"/>
                <w:szCs w:val="22"/>
                <w:lang w:eastAsia="zh-CN"/>
              </w:rPr>
              <w:t>Depends on feasibility of model transfer. Non-trivial spec effort/spec evolution</w:t>
            </w:r>
          </w:p>
        </w:tc>
        <w:tc>
          <w:tcPr>
            <w:tcW w:w="1134" w:type="dxa"/>
            <w:vAlign w:val="center"/>
          </w:tcPr>
          <w:p w14:paraId="7F4C8C46" w14:textId="77777777" w:rsidR="00D9352E" w:rsidRPr="0083558A" w:rsidRDefault="00D9352E" w:rsidP="002570B2">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14:paraId="36AE6579" w14:textId="77777777" w:rsidR="00D9352E" w:rsidRPr="0083558A" w:rsidRDefault="00D9352E" w:rsidP="0011290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Medium</w:t>
            </w:r>
          </w:p>
        </w:tc>
      </w:tr>
      <w:tr w:rsidR="00D9352E" w:rsidRPr="0083558A" w14:paraId="24F78FBB" w14:textId="77777777" w:rsidTr="00983D6F">
        <w:tc>
          <w:tcPr>
            <w:tcW w:w="851" w:type="dxa"/>
            <w:vMerge/>
            <w:vAlign w:val="center"/>
          </w:tcPr>
          <w:p w14:paraId="163BC1AB" w14:textId="77777777" w:rsidR="00D9352E" w:rsidRPr="0083558A" w:rsidRDefault="00D9352E" w:rsidP="002570B2">
            <w:pPr>
              <w:spacing w:after="0"/>
              <w:rPr>
                <w:sz w:val="20"/>
                <w:lang w:eastAsia="zh-CN"/>
              </w:rPr>
            </w:pPr>
          </w:p>
        </w:tc>
        <w:tc>
          <w:tcPr>
            <w:tcW w:w="1276" w:type="dxa"/>
            <w:vMerge/>
            <w:vAlign w:val="center"/>
          </w:tcPr>
          <w:p w14:paraId="0D8175B2" w14:textId="77777777" w:rsidR="00D9352E" w:rsidRPr="0083558A" w:rsidRDefault="00D9352E" w:rsidP="002570B2">
            <w:pPr>
              <w:spacing w:after="0"/>
              <w:rPr>
                <w:sz w:val="20"/>
                <w:lang w:eastAsia="zh-CN"/>
              </w:rPr>
            </w:pPr>
          </w:p>
        </w:tc>
        <w:tc>
          <w:tcPr>
            <w:tcW w:w="708" w:type="dxa"/>
            <w:vAlign w:val="center"/>
          </w:tcPr>
          <w:p w14:paraId="3A8CE676" w14:textId="77777777" w:rsidR="00D9352E" w:rsidRPr="0083558A" w:rsidRDefault="00D9352E" w:rsidP="002570B2">
            <w:pPr>
              <w:spacing w:after="0"/>
              <w:rPr>
                <w:sz w:val="20"/>
                <w:lang w:eastAsia="zh-CN"/>
              </w:rPr>
            </w:pPr>
            <w:r w:rsidRPr="0083558A">
              <w:rPr>
                <w:sz w:val="20"/>
                <w:szCs w:val="22"/>
                <w:lang w:eastAsia="zh-CN"/>
              </w:rPr>
              <w:t>3a-2</w:t>
            </w:r>
          </w:p>
        </w:tc>
        <w:tc>
          <w:tcPr>
            <w:tcW w:w="1418" w:type="dxa"/>
            <w:vMerge/>
            <w:vAlign w:val="center"/>
          </w:tcPr>
          <w:p w14:paraId="4A720A91" w14:textId="77777777" w:rsidR="00D9352E" w:rsidRPr="0083558A" w:rsidRDefault="00D9352E" w:rsidP="002570B2">
            <w:pPr>
              <w:spacing w:after="0"/>
              <w:rPr>
                <w:sz w:val="20"/>
                <w:lang w:eastAsia="zh-CN"/>
              </w:rPr>
            </w:pPr>
          </w:p>
        </w:tc>
        <w:tc>
          <w:tcPr>
            <w:tcW w:w="992" w:type="dxa"/>
            <w:vMerge/>
            <w:vAlign w:val="center"/>
          </w:tcPr>
          <w:p w14:paraId="140C4461" w14:textId="77777777" w:rsidR="00D9352E" w:rsidRPr="0083558A" w:rsidRDefault="00D9352E" w:rsidP="002570B2">
            <w:pPr>
              <w:spacing w:after="0"/>
              <w:rPr>
                <w:sz w:val="20"/>
                <w:lang w:eastAsia="zh-CN"/>
              </w:rPr>
            </w:pPr>
          </w:p>
        </w:tc>
        <w:tc>
          <w:tcPr>
            <w:tcW w:w="1418" w:type="dxa"/>
            <w:vMerge/>
            <w:vAlign w:val="center"/>
          </w:tcPr>
          <w:p w14:paraId="35A7FFB3" w14:textId="77777777" w:rsidR="00D9352E" w:rsidRPr="0083558A" w:rsidRDefault="00D9352E" w:rsidP="002570B2">
            <w:pPr>
              <w:pStyle w:val="NormalWeb"/>
              <w:spacing w:before="0" w:after="0"/>
              <w:jc w:val="both"/>
              <w:rPr>
                <w:rFonts w:ascii="Times New Roman" w:hAnsi="Times New Roman" w:cs="Times New Roman"/>
                <w:sz w:val="20"/>
                <w:szCs w:val="20"/>
              </w:rPr>
            </w:pPr>
          </w:p>
        </w:tc>
        <w:tc>
          <w:tcPr>
            <w:tcW w:w="1134" w:type="dxa"/>
            <w:vAlign w:val="center"/>
          </w:tcPr>
          <w:p w14:paraId="0909544A" w14:textId="77777777" w:rsidR="00D9352E" w:rsidRPr="0083558A" w:rsidRDefault="00D9352E" w:rsidP="002570B2">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14:paraId="45F361B1" w14:textId="77777777" w:rsidR="00D9352E" w:rsidRPr="0083558A" w:rsidRDefault="00D9352E" w:rsidP="0011290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High</w:t>
            </w:r>
          </w:p>
        </w:tc>
      </w:tr>
      <w:tr w:rsidR="00D9352E" w:rsidRPr="0083558A" w14:paraId="4011BC70" w14:textId="77777777" w:rsidTr="00983D6F">
        <w:tc>
          <w:tcPr>
            <w:tcW w:w="851" w:type="dxa"/>
            <w:vMerge/>
            <w:vAlign w:val="center"/>
          </w:tcPr>
          <w:p w14:paraId="4851B6E6" w14:textId="77777777" w:rsidR="00D9352E" w:rsidRPr="0083558A" w:rsidRDefault="00D9352E" w:rsidP="002570B2">
            <w:pPr>
              <w:spacing w:after="0"/>
              <w:rPr>
                <w:sz w:val="20"/>
                <w:lang w:eastAsia="zh-CN"/>
              </w:rPr>
            </w:pPr>
          </w:p>
        </w:tc>
        <w:tc>
          <w:tcPr>
            <w:tcW w:w="1276" w:type="dxa"/>
            <w:vMerge/>
            <w:vAlign w:val="center"/>
          </w:tcPr>
          <w:p w14:paraId="01E277B7" w14:textId="77777777" w:rsidR="00D9352E" w:rsidRPr="0083558A" w:rsidRDefault="00D9352E" w:rsidP="002570B2">
            <w:pPr>
              <w:spacing w:after="0"/>
              <w:rPr>
                <w:sz w:val="20"/>
                <w:lang w:eastAsia="zh-CN"/>
              </w:rPr>
            </w:pPr>
          </w:p>
        </w:tc>
        <w:tc>
          <w:tcPr>
            <w:tcW w:w="708" w:type="dxa"/>
            <w:vAlign w:val="center"/>
          </w:tcPr>
          <w:p w14:paraId="68175902" w14:textId="77777777" w:rsidR="00D9352E" w:rsidRPr="0083558A" w:rsidRDefault="00D9352E" w:rsidP="002570B2">
            <w:pPr>
              <w:spacing w:after="0"/>
              <w:rPr>
                <w:sz w:val="20"/>
                <w:lang w:eastAsia="zh-CN"/>
              </w:rPr>
            </w:pPr>
            <w:r w:rsidRPr="0083558A">
              <w:rPr>
                <w:sz w:val="20"/>
                <w:szCs w:val="22"/>
                <w:lang w:eastAsia="zh-CN"/>
              </w:rPr>
              <w:t>3a-3</w:t>
            </w:r>
          </w:p>
        </w:tc>
        <w:tc>
          <w:tcPr>
            <w:tcW w:w="1418" w:type="dxa"/>
            <w:vMerge/>
            <w:vAlign w:val="center"/>
          </w:tcPr>
          <w:p w14:paraId="62BE7E0A" w14:textId="77777777" w:rsidR="00D9352E" w:rsidRPr="0083558A" w:rsidRDefault="00D9352E" w:rsidP="002570B2">
            <w:pPr>
              <w:spacing w:after="0"/>
              <w:rPr>
                <w:sz w:val="20"/>
                <w:lang w:eastAsia="zh-CN"/>
              </w:rPr>
            </w:pPr>
          </w:p>
        </w:tc>
        <w:tc>
          <w:tcPr>
            <w:tcW w:w="992" w:type="dxa"/>
            <w:vMerge/>
            <w:vAlign w:val="center"/>
          </w:tcPr>
          <w:p w14:paraId="40F62E15" w14:textId="77777777" w:rsidR="00D9352E" w:rsidRPr="0083558A" w:rsidRDefault="00D9352E" w:rsidP="002570B2">
            <w:pPr>
              <w:spacing w:after="0"/>
              <w:rPr>
                <w:sz w:val="20"/>
                <w:lang w:eastAsia="zh-CN"/>
              </w:rPr>
            </w:pPr>
          </w:p>
        </w:tc>
        <w:tc>
          <w:tcPr>
            <w:tcW w:w="1418" w:type="dxa"/>
            <w:vMerge/>
            <w:vAlign w:val="center"/>
          </w:tcPr>
          <w:p w14:paraId="3F52BD69" w14:textId="77777777" w:rsidR="00D9352E" w:rsidRPr="0083558A" w:rsidRDefault="00D9352E" w:rsidP="002570B2">
            <w:pPr>
              <w:pStyle w:val="NormalWeb"/>
              <w:spacing w:before="0" w:after="0"/>
              <w:jc w:val="both"/>
              <w:rPr>
                <w:rFonts w:ascii="Times New Roman" w:hAnsi="Times New Roman" w:cs="Times New Roman"/>
                <w:sz w:val="20"/>
                <w:szCs w:val="20"/>
              </w:rPr>
            </w:pPr>
          </w:p>
        </w:tc>
        <w:tc>
          <w:tcPr>
            <w:tcW w:w="1134" w:type="dxa"/>
            <w:vAlign w:val="center"/>
          </w:tcPr>
          <w:p w14:paraId="6439408E" w14:textId="77777777" w:rsidR="00D9352E" w:rsidRPr="0083558A" w:rsidRDefault="00D9352E" w:rsidP="002570B2">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High</w:t>
            </w:r>
          </w:p>
        </w:tc>
        <w:tc>
          <w:tcPr>
            <w:tcW w:w="1701" w:type="dxa"/>
            <w:vAlign w:val="center"/>
          </w:tcPr>
          <w:p w14:paraId="036E7882" w14:textId="77777777" w:rsidR="00D9352E" w:rsidRPr="0083558A" w:rsidRDefault="00D9352E" w:rsidP="0011290E">
            <w:pPr>
              <w:pStyle w:val="NormalWeb"/>
              <w:spacing w:before="0" w:beforeAutospacing="0" w:after="0" w:afterAutospacing="0"/>
              <w:rPr>
                <w:rFonts w:ascii="Times New Roman" w:hAnsi="Times New Roman" w:cs="Times New Roman"/>
                <w:sz w:val="20"/>
                <w:szCs w:val="20"/>
              </w:rPr>
            </w:pPr>
            <w:r w:rsidRPr="0083558A">
              <w:rPr>
                <w:rFonts w:ascii="Times New Roman" w:hAnsi="Times New Roman" w:cs="Times New Roman"/>
                <w:sz w:val="20"/>
                <w:szCs w:val="20"/>
              </w:rPr>
              <w:t>Medium or high</w:t>
            </w:r>
          </w:p>
        </w:tc>
      </w:tr>
      <w:tr w:rsidR="00D9352E" w:rsidRPr="0083558A" w14:paraId="06247C2D" w14:textId="77777777" w:rsidTr="00983D6F">
        <w:tc>
          <w:tcPr>
            <w:tcW w:w="851" w:type="dxa"/>
            <w:vMerge/>
            <w:vAlign w:val="center"/>
          </w:tcPr>
          <w:p w14:paraId="0376EAC9" w14:textId="77777777" w:rsidR="00D9352E" w:rsidRPr="0083558A" w:rsidRDefault="00D9352E" w:rsidP="00D9352E">
            <w:pPr>
              <w:spacing w:after="0"/>
              <w:rPr>
                <w:sz w:val="20"/>
                <w:lang w:eastAsia="zh-CN"/>
              </w:rPr>
            </w:pPr>
          </w:p>
        </w:tc>
        <w:tc>
          <w:tcPr>
            <w:tcW w:w="1984" w:type="dxa"/>
            <w:gridSpan w:val="2"/>
            <w:vAlign w:val="center"/>
          </w:tcPr>
          <w:p w14:paraId="0419C92F" w14:textId="77777777" w:rsidR="00D9352E" w:rsidRPr="0083558A" w:rsidRDefault="00D9352E" w:rsidP="00D9352E">
            <w:pPr>
              <w:spacing w:after="0"/>
              <w:rPr>
                <w:sz w:val="20"/>
                <w:lang w:eastAsia="zh-CN"/>
              </w:rPr>
            </w:pPr>
            <w:r w:rsidRPr="0083558A">
              <w:rPr>
                <w:sz w:val="20"/>
                <w:szCs w:val="22"/>
                <w:lang w:eastAsia="zh-CN"/>
              </w:rPr>
              <w:t>3b</w:t>
            </w:r>
          </w:p>
          <w:p w14:paraId="6C47D156" w14:textId="77777777" w:rsidR="00D9352E" w:rsidRPr="0083558A" w:rsidRDefault="00D9352E" w:rsidP="00D9352E">
            <w:pPr>
              <w:spacing w:after="0"/>
              <w:rPr>
                <w:sz w:val="20"/>
                <w:lang w:eastAsia="zh-CN"/>
              </w:rPr>
            </w:pPr>
            <w:r w:rsidRPr="0083558A">
              <w:rPr>
                <w:sz w:val="20"/>
                <w:szCs w:val="22"/>
                <w:lang w:eastAsia="zh-CN"/>
              </w:rPr>
              <w:t>Directly inference</w:t>
            </w:r>
          </w:p>
        </w:tc>
        <w:tc>
          <w:tcPr>
            <w:tcW w:w="1418" w:type="dxa"/>
            <w:vMerge/>
            <w:vAlign w:val="center"/>
          </w:tcPr>
          <w:p w14:paraId="1A36B21A" w14:textId="77777777" w:rsidR="00D9352E" w:rsidRPr="0083558A" w:rsidRDefault="00D9352E" w:rsidP="00D9352E">
            <w:pPr>
              <w:spacing w:after="0"/>
              <w:rPr>
                <w:sz w:val="20"/>
                <w:lang w:eastAsia="zh-CN"/>
              </w:rPr>
            </w:pPr>
          </w:p>
        </w:tc>
        <w:tc>
          <w:tcPr>
            <w:tcW w:w="992" w:type="dxa"/>
            <w:vAlign w:val="center"/>
          </w:tcPr>
          <w:p w14:paraId="3F5B4B9D" w14:textId="77777777" w:rsidR="00D9352E" w:rsidRPr="0083558A" w:rsidRDefault="00D9352E" w:rsidP="00D9352E">
            <w:pPr>
              <w:spacing w:after="0"/>
              <w:rPr>
                <w:sz w:val="20"/>
                <w:lang w:eastAsia="zh-CN"/>
              </w:rPr>
            </w:pPr>
            <w:r w:rsidRPr="0083558A">
              <w:rPr>
                <w:sz w:val="20"/>
                <w:szCs w:val="22"/>
                <w:lang w:eastAsia="zh-CN"/>
              </w:rPr>
              <w:t>Partially limited</w:t>
            </w:r>
          </w:p>
        </w:tc>
        <w:tc>
          <w:tcPr>
            <w:tcW w:w="1418" w:type="dxa"/>
            <w:vMerge/>
            <w:vAlign w:val="center"/>
          </w:tcPr>
          <w:p w14:paraId="2C709A68"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14:paraId="76E04F7C"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Low</w:t>
            </w:r>
          </w:p>
        </w:tc>
        <w:tc>
          <w:tcPr>
            <w:tcW w:w="1701" w:type="dxa"/>
            <w:vAlign w:val="center"/>
          </w:tcPr>
          <w:p w14:paraId="165641BC" w14:textId="77777777" w:rsidR="00D9352E" w:rsidRPr="0083558A" w:rsidRDefault="00D9352E" w:rsidP="00D9352E">
            <w:pPr>
              <w:pStyle w:val="NormalWeb"/>
              <w:spacing w:before="0" w:beforeAutospacing="0" w:after="0" w:afterAutospacing="0"/>
              <w:rPr>
                <w:rFonts w:ascii="Times New Roman" w:hAnsi="Times New Roman" w:cs="Times New Roman"/>
                <w:sz w:val="20"/>
                <w:szCs w:val="20"/>
              </w:rPr>
            </w:pPr>
            <w:r w:rsidRPr="0083558A">
              <w:rPr>
                <w:rFonts w:ascii="Times New Roman" w:hAnsi="Times New Roman" w:cs="Times New Roman"/>
                <w:sz w:val="20"/>
                <w:szCs w:val="20"/>
              </w:rPr>
              <w:t>Low</w:t>
            </w:r>
          </w:p>
        </w:tc>
      </w:tr>
      <w:tr w:rsidR="00FC7E02" w:rsidRPr="0083558A" w14:paraId="71F83A05" w14:textId="77777777" w:rsidTr="00983D6F">
        <w:tc>
          <w:tcPr>
            <w:tcW w:w="851" w:type="dxa"/>
            <w:vMerge w:val="restart"/>
            <w:vAlign w:val="center"/>
          </w:tcPr>
          <w:p w14:paraId="40BC8AA3" w14:textId="77777777" w:rsidR="00FC7E02" w:rsidRPr="0083558A" w:rsidRDefault="00FC7E02" w:rsidP="00D9352E">
            <w:pPr>
              <w:spacing w:after="0"/>
              <w:rPr>
                <w:sz w:val="20"/>
                <w:lang w:eastAsia="zh-CN"/>
              </w:rPr>
            </w:pPr>
            <w:r w:rsidRPr="0083558A">
              <w:rPr>
                <w:sz w:val="20"/>
                <w:szCs w:val="22"/>
                <w:lang w:eastAsia="zh-CN"/>
              </w:rPr>
              <w:t>Option 5</w:t>
            </w:r>
          </w:p>
          <w:p w14:paraId="1C1F6336" w14:textId="77777777" w:rsidR="00FC7E02" w:rsidRPr="0083558A" w:rsidRDefault="00FC7E02" w:rsidP="00D9352E">
            <w:pPr>
              <w:spacing w:after="0"/>
              <w:rPr>
                <w:sz w:val="20"/>
                <w:lang w:eastAsia="zh-CN"/>
              </w:rPr>
            </w:pPr>
            <w:r w:rsidRPr="0083558A">
              <w:rPr>
                <w:sz w:val="20"/>
                <w:szCs w:val="22"/>
                <w:lang w:eastAsia="zh-CN"/>
              </w:rPr>
              <w:t>Model exchange</w:t>
            </w:r>
          </w:p>
        </w:tc>
        <w:tc>
          <w:tcPr>
            <w:tcW w:w="1276" w:type="dxa"/>
            <w:vMerge w:val="restart"/>
            <w:vAlign w:val="center"/>
          </w:tcPr>
          <w:p w14:paraId="7B2DD9D8" w14:textId="77777777" w:rsidR="00FC7E02" w:rsidRPr="0083558A" w:rsidRDefault="00FC7E02" w:rsidP="00D9352E">
            <w:pPr>
              <w:spacing w:after="0"/>
              <w:rPr>
                <w:sz w:val="20"/>
                <w:lang w:eastAsia="zh-CN"/>
              </w:rPr>
            </w:pPr>
            <w:r w:rsidRPr="0083558A">
              <w:rPr>
                <w:sz w:val="20"/>
                <w:szCs w:val="22"/>
                <w:lang w:eastAsia="zh-CN"/>
              </w:rPr>
              <w:t>5a</w:t>
            </w:r>
          </w:p>
          <w:p w14:paraId="290B1B65" w14:textId="77777777" w:rsidR="00FC7E02" w:rsidRPr="0083558A" w:rsidRDefault="00FC7E02" w:rsidP="00D9352E">
            <w:pPr>
              <w:spacing w:after="0"/>
              <w:rPr>
                <w:sz w:val="20"/>
                <w:lang w:eastAsia="zh-CN"/>
              </w:rPr>
            </w:pPr>
            <w:r w:rsidRPr="0083558A">
              <w:rPr>
                <w:sz w:val="20"/>
                <w:szCs w:val="22"/>
                <w:lang w:eastAsia="zh-CN"/>
              </w:rPr>
              <w:t>With offline engineering</w:t>
            </w:r>
          </w:p>
        </w:tc>
        <w:tc>
          <w:tcPr>
            <w:tcW w:w="708" w:type="dxa"/>
            <w:vAlign w:val="center"/>
          </w:tcPr>
          <w:p w14:paraId="2A26C922" w14:textId="77777777" w:rsidR="00FC7E02" w:rsidRPr="0083558A" w:rsidRDefault="00FC7E02" w:rsidP="00D9352E">
            <w:pPr>
              <w:spacing w:after="0"/>
              <w:rPr>
                <w:sz w:val="20"/>
                <w:lang w:eastAsia="zh-CN"/>
              </w:rPr>
            </w:pPr>
            <w:r w:rsidRPr="0083558A">
              <w:rPr>
                <w:sz w:val="20"/>
                <w:szCs w:val="22"/>
                <w:lang w:eastAsia="zh-CN"/>
              </w:rPr>
              <w:t>5a-1</w:t>
            </w:r>
          </w:p>
        </w:tc>
        <w:tc>
          <w:tcPr>
            <w:tcW w:w="1418" w:type="dxa"/>
            <w:vMerge w:val="restart"/>
            <w:vAlign w:val="center"/>
          </w:tcPr>
          <w:p w14:paraId="2CFEF638" w14:textId="77777777" w:rsidR="00FC7E02" w:rsidRPr="0083558A" w:rsidRDefault="00FC7E02" w:rsidP="00D9352E">
            <w:pPr>
              <w:spacing w:after="0"/>
              <w:jc w:val="left"/>
              <w:rPr>
                <w:sz w:val="20"/>
                <w:lang w:eastAsia="zh-CN"/>
              </w:rPr>
            </w:pPr>
            <w:r w:rsidRPr="0083558A">
              <w:rPr>
                <w:sz w:val="20"/>
                <w:szCs w:val="22"/>
                <w:lang w:eastAsia="zh-CN"/>
              </w:rPr>
              <w:t xml:space="preserve">Not relieved. </w:t>
            </w:r>
          </w:p>
          <w:p w14:paraId="4C388627" w14:textId="77777777" w:rsidR="00FC7E02" w:rsidRPr="0083558A" w:rsidRDefault="00FC7E02" w:rsidP="00D9352E">
            <w:pPr>
              <w:spacing w:after="0"/>
              <w:jc w:val="left"/>
              <w:rPr>
                <w:sz w:val="20"/>
                <w:lang w:eastAsia="zh-CN"/>
              </w:rPr>
            </w:pPr>
            <w:r w:rsidRPr="0083558A">
              <w:rPr>
                <w:sz w:val="20"/>
                <w:szCs w:val="22"/>
                <w:lang w:eastAsia="zh-CN"/>
              </w:rPr>
              <w:t>Need offline model structure alignment</w:t>
            </w:r>
          </w:p>
        </w:tc>
        <w:tc>
          <w:tcPr>
            <w:tcW w:w="992" w:type="dxa"/>
            <w:vMerge w:val="restart"/>
            <w:vAlign w:val="center"/>
          </w:tcPr>
          <w:p w14:paraId="2F7F6EC5" w14:textId="77777777" w:rsidR="00FC7E02" w:rsidRPr="0083558A" w:rsidRDefault="00FC7E02" w:rsidP="00D9352E">
            <w:pPr>
              <w:spacing w:after="0"/>
              <w:jc w:val="left"/>
              <w:rPr>
                <w:sz w:val="20"/>
                <w:lang w:eastAsia="zh-CN"/>
              </w:rPr>
            </w:pPr>
            <w:r w:rsidRPr="0083558A">
              <w:rPr>
                <w:sz w:val="20"/>
                <w:szCs w:val="22"/>
                <w:lang w:eastAsia="zh-CN"/>
              </w:rPr>
              <w:t>More limited than 5b</w:t>
            </w:r>
          </w:p>
        </w:tc>
        <w:tc>
          <w:tcPr>
            <w:tcW w:w="1418" w:type="dxa"/>
            <w:vMerge/>
            <w:vAlign w:val="center"/>
          </w:tcPr>
          <w:p w14:paraId="46C944EC"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14:paraId="3265E4E8"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14:paraId="0A0B6396" w14:textId="77777777" w:rsidR="00FC7E02" w:rsidRPr="0083558A" w:rsidRDefault="00FC7E02" w:rsidP="00D9352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Medium</w:t>
            </w:r>
          </w:p>
        </w:tc>
      </w:tr>
      <w:tr w:rsidR="00FC7E02" w:rsidRPr="0083558A" w14:paraId="6B034618" w14:textId="77777777" w:rsidTr="00983D6F">
        <w:tc>
          <w:tcPr>
            <w:tcW w:w="851" w:type="dxa"/>
            <w:vMerge/>
            <w:vAlign w:val="center"/>
          </w:tcPr>
          <w:p w14:paraId="5AD6CB6C" w14:textId="77777777" w:rsidR="00FC7E02" w:rsidRPr="0083558A" w:rsidRDefault="00FC7E02" w:rsidP="00D9352E">
            <w:pPr>
              <w:spacing w:after="0"/>
              <w:rPr>
                <w:sz w:val="20"/>
                <w:lang w:eastAsia="zh-CN"/>
              </w:rPr>
            </w:pPr>
          </w:p>
        </w:tc>
        <w:tc>
          <w:tcPr>
            <w:tcW w:w="1276" w:type="dxa"/>
            <w:vMerge/>
            <w:vAlign w:val="center"/>
          </w:tcPr>
          <w:p w14:paraId="7D46E6F1" w14:textId="77777777" w:rsidR="00FC7E02" w:rsidRPr="0083558A" w:rsidRDefault="00FC7E02" w:rsidP="00D9352E">
            <w:pPr>
              <w:spacing w:after="0"/>
              <w:rPr>
                <w:sz w:val="20"/>
                <w:lang w:eastAsia="zh-CN"/>
              </w:rPr>
            </w:pPr>
          </w:p>
        </w:tc>
        <w:tc>
          <w:tcPr>
            <w:tcW w:w="708" w:type="dxa"/>
            <w:vAlign w:val="center"/>
          </w:tcPr>
          <w:p w14:paraId="24169D4B" w14:textId="77777777" w:rsidR="00FC7E02" w:rsidRPr="0083558A" w:rsidRDefault="00FC7E02" w:rsidP="00D9352E">
            <w:pPr>
              <w:spacing w:after="0"/>
              <w:rPr>
                <w:sz w:val="20"/>
                <w:lang w:eastAsia="zh-CN"/>
              </w:rPr>
            </w:pPr>
            <w:r w:rsidRPr="0083558A">
              <w:rPr>
                <w:sz w:val="20"/>
                <w:szCs w:val="22"/>
                <w:lang w:eastAsia="zh-CN"/>
              </w:rPr>
              <w:t>5a-2</w:t>
            </w:r>
          </w:p>
        </w:tc>
        <w:tc>
          <w:tcPr>
            <w:tcW w:w="1418" w:type="dxa"/>
            <w:vMerge/>
            <w:vAlign w:val="center"/>
          </w:tcPr>
          <w:p w14:paraId="129D15E6" w14:textId="77777777" w:rsidR="00FC7E02" w:rsidRPr="0083558A" w:rsidRDefault="00FC7E02" w:rsidP="00D9352E">
            <w:pPr>
              <w:spacing w:after="0"/>
              <w:rPr>
                <w:sz w:val="20"/>
                <w:lang w:eastAsia="zh-CN"/>
              </w:rPr>
            </w:pPr>
          </w:p>
        </w:tc>
        <w:tc>
          <w:tcPr>
            <w:tcW w:w="992" w:type="dxa"/>
            <w:vMerge/>
            <w:vAlign w:val="center"/>
          </w:tcPr>
          <w:p w14:paraId="2F5DCF41" w14:textId="77777777" w:rsidR="00FC7E02" w:rsidRPr="0083558A" w:rsidRDefault="00FC7E02" w:rsidP="00D9352E">
            <w:pPr>
              <w:spacing w:after="0"/>
              <w:rPr>
                <w:sz w:val="20"/>
                <w:lang w:eastAsia="zh-CN"/>
              </w:rPr>
            </w:pPr>
          </w:p>
        </w:tc>
        <w:tc>
          <w:tcPr>
            <w:tcW w:w="1418" w:type="dxa"/>
            <w:vMerge/>
            <w:vAlign w:val="center"/>
          </w:tcPr>
          <w:p w14:paraId="3CE4BB05"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14:paraId="2DE77074"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14:paraId="22D1F07A" w14:textId="77777777" w:rsidR="00FC7E02" w:rsidRPr="0083558A" w:rsidRDefault="00FC7E02" w:rsidP="00D9352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High</w:t>
            </w:r>
          </w:p>
        </w:tc>
      </w:tr>
      <w:tr w:rsidR="00FC7E02" w:rsidRPr="0083558A" w14:paraId="67F19F3B" w14:textId="77777777" w:rsidTr="00983D6F">
        <w:tc>
          <w:tcPr>
            <w:tcW w:w="851" w:type="dxa"/>
            <w:vMerge/>
            <w:vAlign w:val="center"/>
          </w:tcPr>
          <w:p w14:paraId="77A4F563" w14:textId="77777777" w:rsidR="00FC7E02" w:rsidRPr="0083558A" w:rsidRDefault="00FC7E02" w:rsidP="00D9352E">
            <w:pPr>
              <w:spacing w:after="0"/>
              <w:rPr>
                <w:sz w:val="20"/>
                <w:lang w:eastAsia="zh-CN"/>
              </w:rPr>
            </w:pPr>
          </w:p>
        </w:tc>
        <w:tc>
          <w:tcPr>
            <w:tcW w:w="1276" w:type="dxa"/>
            <w:vMerge/>
            <w:vAlign w:val="center"/>
          </w:tcPr>
          <w:p w14:paraId="0E66BBBF" w14:textId="77777777" w:rsidR="00FC7E02" w:rsidRPr="0083558A" w:rsidRDefault="00FC7E02" w:rsidP="00D9352E">
            <w:pPr>
              <w:spacing w:after="0"/>
              <w:rPr>
                <w:sz w:val="20"/>
                <w:lang w:eastAsia="zh-CN"/>
              </w:rPr>
            </w:pPr>
          </w:p>
        </w:tc>
        <w:tc>
          <w:tcPr>
            <w:tcW w:w="708" w:type="dxa"/>
            <w:vAlign w:val="center"/>
          </w:tcPr>
          <w:p w14:paraId="163D4DB4" w14:textId="77777777" w:rsidR="00FC7E02" w:rsidRPr="0083558A" w:rsidRDefault="00FC7E02" w:rsidP="00D9352E">
            <w:pPr>
              <w:spacing w:after="0"/>
              <w:rPr>
                <w:sz w:val="20"/>
                <w:lang w:eastAsia="zh-CN"/>
              </w:rPr>
            </w:pPr>
            <w:r w:rsidRPr="0083558A">
              <w:rPr>
                <w:sz w:val="20"/>
                <w:szCs w:val="22"/>
                <w:lang w:eastAsia="zh-CN"/>
              </w:rPr>
              <w:t>5a-3</w:t>
            </w:r>
          </w:p>
        </w:tc>
        <w:tc>
          <w:tcPr>
            <w:tcW w:w="1418" w:type="dxa"/>
            <w:vMerge/>
            <w:vAlign w:val="center"/>
          </w:tcPr>
          <w:p w14:paraId="48DAB886" w14:textId="77777777" w:rsidR="00FC7E02" w:rsidRPr="0083558A" w:rsidRDefault="00FC7E02" w:rsidP="00D9352E">
            <w:pPr>
              <w:spacing w:after="0"/>
              <w:rPr>
                <w:sz w:val="20"/>
                <w:lang w:eastAsia="zh-CN"/>
              </w:rPr>
            </w:pPr>
          </w:p>
        </w:tc>
        <w:tc>
          <w:tcPr>
            <w:tcW w:w="992" w:type="dxa"/>
            <w:vMerge/>
            <w:vAlign w:val="center"/>
          </w:tcPr>
          <w:p w14:paraId="09E5C71F" w14:textId="77777777" w:rsidR="00FC7E02" w:rsidRPr="0083558A" w:rsidRDefault="00FC7E02" w:rsidP="00D9352E">
            <w:pPr>
              <w:spacing w:after="0"/>
              <w:rPr>
                <w:sz w:val="20"/>
                <w:lang w:eastAsia="zh-CN"/>
              </w:rPr>
            </w:pPr>
          </w:p>
        </w:tc>
        <w:tc>
          <w:tcPr>
            <w:tcW w:w="1418" w:type="dxa"/>
            <w:vMerge/>
            <w:vAlign w:val="center"/>
          </w:tcPr>
          <w:p w14:paraId="4F14ACF4"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14:paraId="673BEB6C"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High</w:t>
            </w:r>
          </w:p>
        </w:tc>
        <w:tc>
          <w:tcPr>
            <w:tcW w:w="1701" w:type="dxa"/>
            <w:vAlign w:val="center"/>
          </w:tcPr>
          <w:p w14:paraId="00C385D3" w14:textId="77777777"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 or high</w:t>
            </w:r>
          </w:p>
        </w:tc>
      </w:tr>
      <w:tr w:rsidR="00D9352E" w:rsidRPr="0083558A" w14:paraId="2FDA644E" w14:textId="77777777" w:rsidTr="00983D6F">
        <w:tc>
          <w:tcPr>
            <w:tcW w:w="851" w:type="dxa"/>
            <w:vMerge/>
            <w:vAlign w:val="center"/>
          </w:tcPr>
          <w:p w14:paraId="3B768163" w14:textId="77777777" w:rsidR="00D9352E" w:rsidRPr="0083558A" w:rsidRDefault="00D9352E" w:rsidP="00D9352E">
            <w:pPr>
              <w:spacing w:after="0"/>
              <w:rPr>
                <w:sz w:val="20"/>
                <w:lang w:eastAsia="zh-CN"/>
              </w:rPr>
            </w:pPr>
          </w:p>
        </w:tc>
        <w:tc>
          <w:tcPr>
            <w:tcW w:w="1984" w:type="dxa"/>
            <w:gridSpan w:val="2"/>
            <w:vAlign w:val="center"/>
          </w:tcPr>
          <w:p w14:paraId="4C4E87EF" w14:textId="77777777" w:rsidR="00D9352E" w:rsidRPr="0083558A" w:rsidRDefault="00D9352E" w:rsidP="00D9352E">
            <w:pPr>
              <w:spacing w:after="0"/>
              <w:rPr>
                <w:sz w:val="20"/>
                <w:lang w:eastAsia="zh-CN"/>
              </w:rPr>
            </w:pPr>
            <w:r w:rsidRPr="0083558A">
              <w:rPr>
                <w:sz w:val="20"/>
                <w:szCs w:val="22"/>
                <w:lang w:eastAsia="zh-CN"/>
              </w:rPr>
              <w:t>5b</w:t>
            </w:r>
          </w:p>
          <w:p w14:paraId="7BC1B4E9" w14:textId="77777777" w:rsidR="00D9352E" w:rsidRPr="0083558A" w:rsidRDefault="00D9352E" w:rsidP="00D9352E">
            <w:pPr>
              <w:spacing w:after="0"/>
              <w:rPr>
                <w:sz w:val="20"/>
                <w:lang w:eastAsia="zh-CN"/>
              </w:rPr>
            </w:pPr>
            <w:r w:rsidRPr="0083558A">
              <w:rPr>
                <w:sz w:val="20"/>
                <w:szCs w:val="22"/>
                <w:lang w:eastAsia="zh-CN"/>
              </w:rPr>
              <w:t>Directly inference</w:t>
            </w:r>
          </w:p>
        </w:tc>
        <w:tc>
          <w:tcPr>
            <w:tcW w:w="1418" w:type="dxa"/>
            <w:vMerge/>
            <w:vAlign w:val="center"/>
          </w:tcPr>
          <w:p w14:paraId="51464DB9" w14:textId="77777777" w:rsidR="00D9352E" w:rsidRPr="0083558A" w:rsidRDefault="00D9352E" w:rsidP="00D9352E">
            <w:pPr>
              <w:spacing w:after="0"/>
              <w:rPr>
                <w:sz w:val="20"/>
                <w:lang w:eastAsia="zh-CN"/>
              </w:rPr>
            </w:pPr>
          </w:p>
        </w:tc>
        <w:tc>
          <w:tcPr>
            <w:tcW w:w="992" w:type="dxa"/>
            <w:vAlign w:val="center"/>
          </w:tcPr>
          <w:p w14:paraId="11208E72" w14:textId="77777777" w:rsidR="00D9352E" w:rsidRPr="0083558A" w:rsidRDefault="00FC7E02" w:rsidP="00D9352E">
            <w:pPr>
              <w:spacing w:after="0"/>
              <w:rPr>
                <w:sz w:val="20"/>
                <w:lang w:eastAsia="zh-CN"/>
              </w:rPr>
            </w:pPr>
            <w:r w:rsidRPr="0083558A">
              <w:rPr>
                <w:sz w:val="20"/>
                <w:szCs w:val="22"/>
                <w:lang w:eastAsia="zh-CN"/>
              </w:rPr>
              <w:t>Less limited</w:t>
            </w:r>
          </w:p>
        </w:tc>
        <w:tc>
          <w:tcPr>
            <w:tcW w:w="1418" w:type="dxa"/>
            <w:vMerge/>
            <w:vAlign w:val="center"/>
          </w:tcPr>
          <w:p w14:paraId="290575E5"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14:paraId="51889ACC"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Low</w:t>
            </w:r>
          </w:p>
        </w:tc>
        <w:tc>
          <w:tcPr>
            <w:tcW w:w="1701" w:type="dxa"/>
            <w:vAlign w:val="center"/>
          </w:tcPr>
          <w:p w14:paraId="00A75E54"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Low</w:t>
            </w:r>
          </w:p>
        </w:tc>
      </w:tr>
      <w:tr w:rsidR="00D9352E" w:rsidRPr="0083558A" w14:paraId="2282381E" w14:textId="77777777" w:rsidTr="004E3902">
        <w:tc>
          <w:tcPr>
            <w:tcW w:w="9498" w:type="dxa"/>
            <w:gridSpan w:val="8"/>
            <w:vAlign w:val="center"/>
          </w:tcPr>
          <w:p w14:paraId="6846C91F"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a: offline engineering at the UE-side (e.g., UE-side OTT server), e.g., potential re-training, re-development of a different model, and/or offline testing.</w:t>
            </w:r>
          </w:p>
          <w:p w14:paraId="7E9E85DC" w14:textId="77777777"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lang w:eastAsia="en-US"/>
              </w:rPr>
              <w:t>b: directly used for inference at the UE without offline engineering, potentially with on-device operations.</w:t>
            </w:r>
          </w:p>
        </w:tc>
      </w:tr>
    </w:tbl>
    <w:p w14:paraId="78AF9FA7" w14:textId="77777777" w:rsidR="007228BA" w:rsidRPr="0083558A" w:rsidRDefault="007228BA" w:rsidP="007228BA">
      <w:pPr>
        <w:pStyle w:val="Heading2"/>
        <w:rPr>
          <w:lang w:eastAsia="zh-CN"/>
        </w:rPr>
      </w:pPr>
      <w:r w:rsidRPr="0083558A">
        <w:lastRenderedPageBreak/>
        <w:t xml:space="preserve">Analysis on </w:t>
      </w:r>
      <w:r w:rsidRPr="0083558A">
        <w:rPr>
          <w:rFonts w:eastAsiaTheme="minorEastAsia"/>
          <w:bCs w:val="0"/>
          <w:lang w:eastAsia="zh-CN"/>
        </w:rPr>
        <w:t xml:space="preserve">the </w:t>
      </w:r>
      <w:r w:rsidR="00E87E25" w:rsidRPr="0083558A">
        <w:rPr>
          <w:rFonts w:eastAsiaTheme="minorEastAsia"/>
          <w:bCs w:val="0"/>
          <w:lang w:eastAsia="zh-CN"/>
        </w:rPr>
        <w:t>dataset</w:t>
      </w:r>
      <w:r w:rsidRPr="0083558A">
        <w:rPr>
          <w:rFonts w:eastAsiaTheme="minorEastAsia"/>
          <w:bCs w:val="0"/>
          <w:lang w:eastAsia="zh-CN"/>
        </w:rPr>
        <w:t xml:space="preserve"> </w:t>
      </w:r>
      <w:r w:rsidR="007A2F57" w:rsidRPr="0083558A">
        <w:rPr>
          <w:rFonts w:eastAsiaTheme="minorEastAsia"/>
          <w:bCs w:val="0"/>
          <w:lang w:eastAsia="zh-CN"/>
        </w:rPr>
        <w:t>exchange</w:t>
      </w:r>
      <w:r w:rsidRPr="0083558A">
        <w:rPr>
          <w:rFonts w:eastAsiaTheme="minorEastAsia"/>
          <w:bCs w:val="0"/>
          <w:lang w:eastAsia="zh-CN"/>
        </w:rPr>
        <w:t xml:space="preserve"> related method</w:t>
      </w:r>
    </w:p>
    <w:p w14:paraId="048CB1D2" w14:textId="77777777" w:rsidR="002720AD" w:rsidRPr="0083558A" w:rsidRDefault="007B135B" w:rsidP="00F911EB">
      <w:pPr>
        <w:spacing w:before="120"/>
        <w:rPr>
          <w:rFonts w:eastAsiaTheme="minorEastAsia"/>
          <w:bCs/>
          <w:lang w:eastAsia="zh-CN"/>
        </w:rPr>
      </w:pPr>
      <w:r w:rsidRPr="0083558A">
        <w:rPr>
          <w:rFonts w:eastAsiaTheme="minorEastAsia"/>
          <w:bCs/>
          <w:lang w:eastAsia="zh-CN"/>
        </w:rPr>
        <w:t>In Option 4</w:t>
      </w:r>
      <w:r w:rsidR="00C83246" w:rsidRPr="0083558A">
        <w:rPr>
          <w:rFonts w:eastAsiaTheme="minorEastAsia"/>
          <w:bCs/>
          <w:lang w:eastAsia="zh-CN"/>
        </w:rPr>
        <w:t xml:space="preserve"> (Standardized data / dataset format + Dataset exchange between NW-side and UE-side)</w:t>
      </w:r>
      <w:r w:rsidRPr="0083558A">
        <w:rPr>
          <w:rFonts w:eastAsiaTheme="minorEastAsia"/>
          <w:bCs/>
          <w:lang w:eastAsia="zh-CN"/>
        </w:rPr>
        <w:t>, for both the NW-initiated procedure and the UE-initiated procedure, the</w:t>
      </w:r>
      <w:r w:rsidRPr="0083558A">
        <w:t xml:space="preserve"> </w:t>
      </w:r>
      <w:r w:rsidRPr="0083558A">
        <w:rPr>
          <w:rFonts w:eastAsiaTheme="minorEastAsia"/>
          <w:bCs/>
          <w:lang w:eastAsia="zh-CN"/>
        </w:rPr>
        <w:t>data/dataset format of the training dataset needs to be standardized.</w:t>
      </w:r>
    </w:p>
    <w:p w14:paraId="248E8B59" w14:textId="77777777" w:rsidR="007B135B" w:rsidRPr="0083558A" w:rsidRDefault="00F9455D" w:rsidP="00F911EB">
      <w:pPr>
        <w:spacing w:before="120"/>
        <w:rPr>
          <w:rFonts w:eastAsiaTheme="minorEastAsia"/>
          <w:bCs/>
          <w:lang w:eastAsia="zh-CN"/>
        </w:rPr>
      </w:pPr>
      <w:r w:rsidRPr="0083558A">
        <w:rPr>
          <w:rFonts w:eastAsiaTheme="minorEastAsia"/>
          <w:bCs/>
          <w:lang w:eastAsia="zh-CN"/>
        </w:rPr>
        <w:t xml:space="preserve">The specification impact of whether NW- initiated or UE-initiated seem to be similar and symmetric. The pros and cons of different </w:t>
      </w:r>
      <w:r w:rsidR="00C62FCA" w:rsidRPr="0083558A">
        <w:rPr>
          <w:rFonts w:eastAsiaTheme="minorEastAsia"/>
          <w:bCs/>
          <w:lang w:eastAsia="zh-CN"/>
        </w:rPr>
        <w:t xml:space="preserve">dataset </w:t>
      </w:r>
      <w:r w:rsidRPr="0083558A">
        <w:rPr>
          <w:rFonts w:eastAsiaTheme="minorEastAsia"/>
          <w:bCs/>
          <w:lang w:eastAsia="zh-CN"/>
        </w:rPr>
        <w:t>exchange related method sub-options are analyzed in below (assuming the NW side trains the model and delivers the parameters to UE).</w:t>
      </w:r>
    </w:p>
    <w:p w14:paraId="0B84A8CE" w14:textId="77777777"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Inter-vendor collaboration complexity</w:t>
      </w:r>
    </w:p>
    <w:p w14:paraId="7B4CA7A5" w14:textId="4604627B" w:rsidR="002653D8" w:rsidRPr="00B55A52"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u w:val="single"/>
          <w:lang w:eastAsia="zh-CN"/>
        </w:rPr>
      </w:pPr>
      <w:r w:rsidRPr="0083558A">
        <w:rPr>
          <w:rFonts w:ascii="Times New Roman" w:eastAsiaTheme="minorEastAsia" w:hAnsi="Times New Roman"/>
          <w:bCs/>
          <w:sz w:val="22"/>
          <w:szCs w:val="22"/>
          <w:lang w:eastAsia="zh-CN"/>
        </w:rPr>
        <w:t xml:space="preserve">For all the </w:t>
      </w:r>
      <w:r w:rsidR="00FF17E1"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xml:space="preserve"> sub-options of Option </w:t>
      </w:r>
      <w:r w:rsidR="002720AD" w:rsidRPr="0083558A">
        <w:rPr>
          <w:rFonts w:ascii="Times New Roman" w:eastAsiaTheme="minorEastAsia" w:hAnsi="Times New Roman"/>
          <w:bCs/>
          <w:sz w:val="22"/>
          <w:szCs w:val="22"/>
          <w:lang w:eastAsia="zh-CN"/>
        </w:rPr>
        <w:t>4</w:t>
      </w:r>
      <w:r w:rsidRPr="0083558A">
        <w:rPr>
          <w:rFonts w:ascii="Times New Roman" w:eastAsiaTheme="minorEastAsia" w:hAnsi="Times New Roman"/>
          <w:bCs/>
          <w:sz w:val="22"/>
          <w:szCs w:val="22"/>
          <w:lang w:eastAsia="zh-CN"/>
        </w:rPr>
        <w:t xml:space="preserve">, it </w:t>
      </w:r>
      <w:r w:rsidR="000640D4" w:rsidRPr="0083558A">
        <w:rPr>
          <w:rFonts w:ascii="Times New Roman" w:eastAsiaTheme="minorEastAsia" w:hAnsi="Times New Roman"/>
          <w:bCs/>
          <w:sz w:val="22"/>
          <w:szCs w:val="22"/>
          <w:lang w:eastAsia="zh-CN"/>
        </w:rPr>
        <w:t xml:space="preserve">can relieve the inter-vendor collaboration complexity to a large extent if the dataset exchange is performed with standardized procedure; otherwise, if the dataset exchange is addressed offline, the inter-vendor collaboration </w:t>
      </w:r>
      <w:r w:rsidR="00E97F8A" w:rsidRPr="0083558A">
        <w:rPr>
          <w:rFonts w:ascii="Times New Roman" w:eastAsiaTheme="minorEastAsia" w:hAnsi="Times New Roman"/>
          <w:bCs/>
          <w:sz w:val="22"/>
          <w:szCs w:val="22"/>
          <w:lang w:eastAsia="zh-CN"/>
        </w:rPr>
        <w:t xml:space="preserve">complexity </w:t>
      </w:r>
      <w:r w:rsidR="000640D4" w:rsidRPr="0083558A">
        <w:rPr>
          <w:rFonts w:ascii="Times New Roman" w:eastAsiaTheme="minorEastAsia" w:hAnsi="Times New Roman"/>
          <w:bCs/>
          <w:sz w:val="22"/>
          <w:szCs w:val="22"/>
          <w:lang w:eastAsia="zh-CN"/>
        </w:rPr>
        <w:t xml:space="preserve">is still </w:t>
      </w:r>
      <w:r w:rsidR="00E97F8A" w:rsidRPr="0083558A">
        <w:rPr>
          <w:rFonts w:ascii="Times New Roman" w:eastAsiaTheme="minorEastAsia" w:hAnsi="Times New Roman"/>
          <w:bCs/>
          <w:sz w:val="22"/>
          <w:szCs w:val="22"/>
          <w:lang w:eastAsia="zh-CN"/>
        </w:rPr>
        <w:t>high</w:t>
      </w:r>
      <w:r w:rsidR="000640D4" w:rsidRPr="0083558A">
        <w:rPr>
          <w:rFonts w:ascii="Times New Roman" w:eastAsiaTheme="minorEastAsia" w:hAnsi="Times New Roman"/>
          <w:bCs/>
          <w:sz w:val="22"/>
          <w:szCs w:val="22"/>
          <w:lang w:eastAsia="zh-CN"/>
        </w:rPr>
        <w:t>.</w:t>
      </w:r>
      <w:r w:rsidR="00F03A32" w:rsidRPr="00F03A32">
        <w:rPr>
          <w:rFonts w:ascii="Times New Roman" w:eastAsiaTheme="minorEastAsia" w:hAnsi="Times New Roman"/>
          <w:bCs/>
          <w:sz w:val="22"/>
          <w:szCs w:val="22"/>
          <w:lang w:eastAsia="zh-CN"/>
        </w:rPr>
        <w:t xml:space="preserve"> </w:t>
      </w:r>
      <w:r w:rsidR="00F03A32">
        <w:rPr>
          <w:rFonts w:ascii="Times New Roman" w:eastAsiaTheme="minorEastAsia" w:hAnsi="Times New Roman"/>
          <w:bCs/>
          <w:sz w:val="22"/>
          <w:szCs w:val="22"/>
          <w:lang w:eastAsia="zh-CN"/>
        </w:rPr>
        <w:t>Similar as discussed in Option 3, t</w:t>
      </w:r>
      <w:r w:rsidR="00F03A32" w:rsidRPr="0066339A">
        <w:rPr>
          <w:rFonts w:ascii="Times New Roman" w:eastAsiaTheme="minorEastAsia" w:hAnsi="Times New Roman"/>
          <w:bCs/>
          <w:sz w:val="22"/>
          <w:szCs w:val="22"/>
          <w:lang w:eastAsia="zh-CN"/>
        </w:rPr>
        <w:t xml:space="preserve">he exchanging method could be easier if the parameter is exchanged over-the-air, </w:t>
      </w:r>
      <w:r w:rsidR="00AA1000" w:rsidRPr="0066339A">
        <w:rPr>
          <w:rFonts w:ascii="Times New Roman" w:eastAsiaTheme="minorEastAsia" w:hAnsi="Times New Roman"/>
          <w:bCs/>
          <w:sz w:val="22"/>
          <w:szCs w:val="22"/>
          <w:lang w:eastAsia="zh-CN"/>
        </w:rPr>
        <w:t xml:space="preserve">while it would be divergent </w:t>
      </w:r>
      <w:r w:rsidR="00AA1000">
        <w:rPr>
          <w:rFonts w:ascii="Times New Roman" w:eastAsiaTheme="minorEastAsia" w:hAnsi="Times New Roman"/>
          <w:bCs/>
          <w:sz w:val="22"/>
          <w:szCs w:val="22"/>
          <w:lang w:eastAsia="zh-CN"/>
        </w:rPr>
        <w:t>for the offline approach, e.g., which NW entities are involved to achieve the cooperation</w:t>
      </w:r>
      <w:r w:rsidR="00F03A32" w:rsidRPr="0066339A">
        <w:rPr>
          <w:rFonts w:ascii="Times New Roman" w:eastAsiaTheme="minorEastAsia" w:hAnsi="Times New Roman"/>
          <w:bCs/>
          <w:sz w:val="22"/>
          <w:szCs w:val="22"/>
          <w:lang w:eastAsia="zh-CN"/>
        </w:rPr>
        <w:t>.</w:t>
      </w:r>
    </w:p>
    <w:p w14:paraId="46C869B7" w14:textId="77777777"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Performance</w:t>
      </w:r>
    </w:p>
    <w:p w14:paraId="118C663A" w14:textId="77777777" w:rsidR="00D9039D" w:rsidRPr="0083558A" w:rsidRDefault="00D9039D" w:rsidP="00D9039D">
      <w:pPr>
        <w:pStyle w:val="ListParagraph"/>
        <w:spacing w:before="120"/>
        <w:ind w:leftChars="0" w:left="420" w:firstLine="0"/>
        <w:jc w:val="center"/>
        <w:rPr>
          <w:rFonts w:ascii="Times New Roman" w:eastAsiaTheme="minorEastAsia" w:hAnsi="Times New Roman"/>
          <w:bCs/>
          <w:sz w:val="22"/>
          <w:szCs w:val="22"/>
          <w:lang w:eastAsia="zh-CN"/>
        </w:rPr>
      </w:pPr>
      <w:r w:rsidRPr="0083558A">
        <w:rPr>
          <w:rFonts w:ascii="Times New Roman" w:eastAsiaTheme="minorEastAsia" w:hAnsi="Times New Roman"/>
          <w:bCs/>
          <w:noProof/>
          <w:sz w:val="22"/>
          <w:szCs w:val="22"/>
          <w:lang w:val="en-US" w:eastAsia="zh-CN"/>
        </w:rPr>
        <w:drawing>
          <wp:inline distT="0" distB="0" distL="0" distR="0" wp14:anchorId="4CC0B00F" wp14:editId="172EFC2E">
            <wp:extent cx="4231005" cy="12312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31005" cy="1231265"/>
                    </a:xfrm>
                    <a:prstGeom prst="rect">
                      <a:avLst/>
                    </a:prstGeom>
                    <a:noFill/>
                  </pic:spPr>
                </pic:pic>
              </a:graphicData>
            </a:graphic>
          </wp:inline>
        </w:drawing>
      </w:r>
    </w:p>
    <w:p w14:paraId="523A8341" w14:textId="664FF59F" w:rsidR="00841971" w:rsidRPr="0083558A" w:rsidRDefault="00841971" w:rsidP="001D2631">
      <w:pPr>
        <w:pStyle w:val="ListParagraph"/>
        <w:spacing w:before="120"/>
        <w:ind w:leftChars="0" w:left="420" w:firstLine="0"/>
        <w:jc w:val="center"/>
        <w:rPr>
          <w:rFonts w:ascii="Times New Roman" w:eastAsiaTheme="minorEastAsia" w:hAnsi="Times New Roman"/>
          <w:b/>
          <w:bCs/>
          <w:sz w:val="22"/>
          <w:szCs w:val="22"/>
          <w:lang w:eastAsia="zh-CN"/>
        </w:rPr>
      </w:pPr>
      <w:r w:rsidRPr="0083558A">
        <w:rPr>
          <w:rFonts w:ascii="Times New Roman" w:hAnsi="Times New Roman"/>
          <w:b/>
        </w:rPr>
        <w:t xml:space="preserve">Figure </w:t>
      </w:r>
      <w:r w:rsidRPr="0083558A">
        <w:rPr>
          <w:rFonts w:ascii="Times New Roman" w:hAnsi="Times New Roman"/>
          <w:b/>
          <w:noProof/>
        </w:rPr>
        <w:fldChar w:fldCharType="begin"/>
      </w:r>
      <w:r w:rsidRPr="0083558A">
        <w:rPr>
          <w:rFonts w:ascii="Times New Roman" w:hAnsi="Times New Roman"/>
          <w:b/>
          <w:noProof/>
        </w:rPr>
        <w:instrText xml:space="preserve"> SEQ Figure \* ARABIC </w:instrText>
      </w:r>
      <w:r w:rsidRPr="0083558A">
        <w:rPr>
          <w:rFonts w:ascii="Times New Roman" w:hAnsi="Times New Roman"/>
          <w:b/>
          <w:noProof/>
        </w:rPr>
        <w:fldChar w:fldCharType="separate"/>
      </w:r>
      <w:r w:rsidR="00632917">
        <w:rPr>
          <w:rFonts w:ascii="Times New Roman" w:hAnsi="Times New Roman"/>
          <w:b/>
          <w:noProof/>
        </w:rPr>
        <w:t>9</w:t>
      </w:r>
      <w:r w:rsidRPr="0083558A">
        <w:rPr>
          <w:rFonts w:ascii="Times New Roman" w:hAnsi="Times New Roman"/>
          <w:b/>
          <w:noProof/>
        </w:rPr>
        <w:fldChar w:fldCharType="end"/>
      </w:r>
      <w:r w:rsidRPr="0083558A">
        <w:rPr>
          <w:rFonts w:ascii="Times New Roman" w:hAnsi="Times New Roman"/>
          <w:b/>
        </w:rPr>
        <w:t xml:space="preserve"> </w:t>
      </w:r>
      <w:r w:rsidR="00E87E8D" w:rsidRPr="0083558A">
        <w:rPr>
          <w:rFonts w:ascii="Times New Roman" w:hAnsi="Times New Roman"/>
          <w:b/>
        </w:rPr>
        <w:t>Sub-options for dataset construction</w:t>
      </w:r>
    </w:p>
    <w:p w14:paraId="29CA39B1" w14:textId="77777777" w:rsidR="00BE14F5"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w:t>
      </w:r>
      <w:r w:rsidR="00BE14F5" w:rsidRPr="0083558A">
        <w:rPr>
          <w:rFonts w:ascii="Times New Roman" w:eastAsiaTheme="minorEastAsia" w:hAnsi="Times New Roman"/>
          <w:bCs/>
          <w:sz w:val="22"/>
          <w:szCs w:val="22"/>
          <w:lang w:eastAsia="zh-CN"/>
        </w:rPr>
        <w:t>Option 4-1</w:t>
      </w:r>
      <w:r w:rsidRPr="0083558A">
        <w:rPr>
          <w:rFonts w:ascii="Times New Roman" w:eastAsiaTheme="minorEastAsia" w:hAnsi="Times New Roman"/>
          <w:bCs/>
          <w:sz w:val="22"/>
          <w:szCs w:val="22"/>
          <w:lang w:eastAsia="zh-CN"/>
        </w:rPr>
        <w:t>,</w:t>
      </w:r>
      <w:r w:rsidR="00971150" w:rsidRPr="0083558A">
        <w:rPr>
          <w:rFonts w:ascii="Times New Roman" w:eastAsiaTheme="minorEastAsia" w:hAnsi="Times New Roman"/>
          <w:bCs/>
          <w:sz w:val="22"/>
          <w:szCs w:val="22"/>
          <w:lang w:eastAsia="zh-CN"/>
        </w:rPr>
        <w:t xml:space="preserve"> </w:t>
      </w:r>
      <w:r w:rsidR="002F4DE6" w:rsidRPr="0083558A">
        <w:rPr>
          <w:rFonts w:ascii="Times New Roman" w:eastAsiaTheme="minorEastAsia" w:hAnsi="Times New Roman"/>
          <w:bCs/>
          <w:sz w:val="22"/>
          <w:szCs w:val="22"/>
          <w:lang w:eastAsia="zh-CN"/>
        </w:rPr>
        <w:t xml:space="preserve">the exchanged </w:t>
      </w:r>
      <w:r w:rsidR="00A25B21" w:rsidRPr="0083558A">
        <w:rPr>
          <w:rFonts w:ascii="Times New Roman" w:eastAsiaTheme="minorEastAsia" w:hAnsi="Times New Roman"/>
          <w:bCs/>
          <w:sz w:val="22"/>
          <w:szCs w:val="22"/>
          <w:lang w:val="en-US" w:eastAsia="zh-CN"/>
        </w:rPr>
        <w:t xml:space="preserve">dataset </w:t>
      </w:r>
      <w:r w:rsidR="00DC2AEA" w:rsidRPr="0083558A">
        <w:rPr>
          <w:rFonts w:ascii="Times New Roman" w:eastAsiaTheme="minorEastAsia" w:hAnsi="Times New Roman"/>
          <w:bCs/>
          <w:sz w:val="22"/>
          <w:szCs w:val="22"/>
          <w:lang w:val="en-US" w:eastAsia="zh-CN"/>
        </w:rPr>
        <w:t xml:space="preserve">for UE-side </w:t>
      </w:r>
      <w:r w:rsidR="005F129E" w:rsidRPr="0083558A">
        <w:rPr>
          <w:rFonts w:ascii="Times New Roman" w:eastAsiaTheme="minorEastAsia" w:hAnsi="Times New Roman"/>
          <w:bCs/>
          <w:sz w:val="22"/>
          <w:szCs w:val="22"/>
          <w:lang w:val="en-US" w:eastAsia="zh-CN"/>
        </w:rPr>
        <w:t xml:space="preserve">CSI generation part </w:t>
      </w:r>
      <w:r w:rsidR="00DC2AEA" w:rsidRPr="0083558A">
        <w:rPr>
          <w:rFonts w:ascii="Times New Roman" w:eastAsiaTheme="minorEastAsia" w:hAnsi="Times New Roman"/>
          <w:bCs/>
          <w:sz w:val="22"/>
          <w:szCs w:val="22"/>
          <w:lang w:val="en-US" w:eastAsia="zh-CN"/>
        </w:rPr>
        <w:t xml:space="preserve">training </w:t>
      </w:r>
      <w:r w:rsidR="00A25B21" w:rsidRPr="0083558A">
        <w:rPr>
          <w:rFonts w:ascii="Times New Roman" w:eastAsiaTheme="minorEastAsia" w:hAnsi="Times New Roman"/>
          <w:bCs/>
          <w:sz w:val="22"/>
          <w:szCs w:val="22"/>
          <w:lang w:val="en-US" w:eastAsia="zh-CN"/>
        </w:rPr>
        <w:t>consists of (target CSI, CSI feedback)</w:t>
      </w:r>
      <w:r w:rsidR="00DC2AEA" w:rsidRPr="0083558A">
        <w:rPr>
          <w:rFonts w:ascii="Times New Roman" w:eastAsiaTheme="minorEastAsia" w:hAnsi="Times New Roman"/>
          <w:bCs/>
          <w:sz w:val="22"/>
          <w:szCs w:val="22"/>
          <w:lang w:eastAsia="zh-CN"/>
        </w:rPr>
        <w:t>, so the performance is guaranteed</w:t>
      </w:r>
      <w:r w:rsidR="009437D0" w:rsidRPr="0083558A">
        <w:rPr>
          <w:rFonts w:ascii="Times New Roman" w:eastAsiaTheme="minorEastAsia" w:hAnsi="Times New Roman"/>
          <w:bCs/>
          <w:sz w:val="22"/>
          <w:szCs w:val="22"/>
          <w:lang w:eastAsia="zh-CN"/>
        </w:rPr>
        <w:t>.</w:t>
      </w:r>
      <w:r w:rsidR="00DC2AEA" w:rsidRPr="0083558A">
        <w:rPr>
          <w:rFonts w:ascii="Times New Roman" w:eastAsiaTheme="minorEastAsia" w:hAnsi="Times New Roman"/>
          <w:bCs/>
          <w:sz w:val="22"/>
          <w:szCs w:val="22"/>
          <w:lang w:eastAsia="zh-CN"/>
        </w:rPr>
        <w:t xml:space="preserve"> </w:t>
      </w:r>
      <w:r w:rsidR="009437D0" w:rsidRPr="0083558A">
        <w:rPr>
          <w:rFonts w:ascii="Times New Roman" w:eastAsiaTheme="minorEastAsia" w:hAnsi="Times New Roman"/>
          <w:bCs/>
          <w:sz w:val="22"/>
          <w:szCs w:val="22"/>
          <w:lang w:eastAsia="zh-CN"/>
        </w:rPr>
        <w:t xml:space="preserve">UE can either train </w:t>
      </w:r>
      <w:r w:rsidR="009C0A5D" w:rsidRPr="0083558A">
        <w:rPr>
          <w:rFonts w:ascii="Times New Roman" w:eastAsiaTheme="minorEastAsia" w:hAnsi="Times New Roman"/>
          <w:bCs/>
          <w:sz w:val="22"/>
          <w:szCs w:val="22"/>
          <w:lang w:val="en-US" w:eastAsia="zh-CN"/>
        </w:rPr>
        <w:t xml:space="preserve">CSI generation part </w:t>
      </w:r>
      <w:r w:rsidR="009437D0" w:rsidRPr="0083558A">
        <w:rPr>
          <w:rFonts w:ascii="Times New Roman" w:eastAsiaTheme="minorEastAsia" w:hAnsi="Times New Roman"/>
          <w:bCs/>
          <w:sz w:val="22"/>
          <w:szCs w:val="22"/>
          <w:lang w:eastAsia="zh-CN"/>
        </w:rPr>
        <w:t xml:space="preserve">only to emulate the NW side CSI generation part, or </w:t>
      </w:r>
      <w:r w:rsidR="00474BF7" w:rsidRPr="0083558A">
        <w:rPr>
          <w:rFonts w:ascii="Times New Roman" w:eastAsiaTheme="minorEastAsia" w:hAnsi="Times New Roman"/>
          <w:bCs/>
          <w:sz w:val="22"/>
          <w:szCs w:val="22"/>
          <w:lang w:eastAsia="zh-CN"/>
        </w:rPr>
        <w:t xml:space="preserve">end-to-end </w:t>
      </w:r>
      <w:r w:rsidR="009437D0" w:rsidRPr="0083558A">
        <w:rPr>
          <w:rFonts w:ascii="Times New Roman" w:eastAsiaTheme="minorEastAsia" w:hAnsi="Times New Roman"/>
          <w:bCs/>
          <w:sz w:val="22"/>
          <w:szCs w:val="22"/>
          <w:lang w:eastAsia="zh-CN"/>
        </w:rPr>
        <w:t xml:space="preserve">train </w:t>
      </w:r>
      <w:r w:rsidR="009C0A5D" w:rsidRPr="0083558A">
        <w:rPr>
          <w:rFonts w:ascii="Times New Roman" w:eastAsiaTheme="minorEastAsia" w:hAnsi="Times New Roman"/>
          <w:bCs/>
          <w:sz w:val="22"/>
          <w:szCs w:val="22"/>
          <w:lang w:eastAsia="zh-CN"/>
        </w:rPr>
        <w:t xml:space="preserve">both </w:t>
      </w:r>
      <w:r w:rsidR="009C0A5D" w:rsidRPr="0083558A">
        <w:rPr>
          <w:rFonts w:ascii="Times New Roman" w:eastAsiaTheme="minorEastAsia" w:hAnsi="Times New Roman"/>
          <w:bCs/>
          <w:sz w:val="22"/>
          <w:szCs w:val="22"/>
          <w:lang w:val="en-US" w:eastAsia="zh-CN"/>
        </w:rPr>
        <w:t>CSI generation part and CSI reconstruction part</w:t>
      </w:r>
      <w:r w:rsidR="00277693" w:rsidRPr="0083558A">
        <w:rPr>
          <w:rFonts w:ascii="Times New Roman" w:eastAsiaTheme="minorEastAsia" w:hAnsi="Times New Roman"/>
          <w:bCs/>
          <w:sz w:val="22"/>
          <w:szCs w:val="22"/>
          <w:lang w:val="en-US" w:eastAsia="zh-CN"/>
        </w:rPr>
        <w:t xml:space="preserve"> and use the </w:t>
      </w:r>
      <w:r w:rsidR="000128F3" w:rsidRPr="0083558A">
        <w:rPr>
          <w:rFonts w:ascii="Times New Roman" w:eastAsiaTheme="minorEastAsia" w:hAnsi="Times New Roman"/>
          <w:bCs/>
          <w:sz w:val="22"/>
          <w:szCs w:val="22"/>
          <w:lang w:val="en-US" w:eastAsia="zh-CN"/>
        </w:rPr>
        <w:t xml:space="preserve">target </w:t>
      </w:r>
      <w:r w:rsidR="00277693" w:rsidRPr="0083558A">
        <w:rPr>
          <w:rFonts w:ascii="Times New Roman" w:eastAsiaTheme="minorEastAsia" w:hAnsi="Times New Roman"/>
          <w:bCs/>
          <w:sz w:val="22"/>
          <w:szCs w:val="22"/>
          <w:lang w:val="en-US" w:eastAsia="zh-CN"/>
        </w:rPr>
        <w:t>CSI as the label</w:t>
      </w:r>
      <w:r w:rsidR="00903EFA" w:rsidRPr="0083558A">
        <w:rPr>
          <w:rFonts w:ascii="Times New Roman" w:eastAsiaTheme="minorEastAsia" w:hAnsi="Times New Roman"/>
          <w:bCs/>
          <w:sz w:val="22"/>
          <w:szCs w:val="22"/>
          <w:lang w:eastAsia="zh-CN"/>
        </w:rPr>
        <w:t>.</w:t>
      </w:r>
    </w:p>
    <w:p w14:paraId="4E14166A" w14:textId="77777777" w:rsidR="005D6EB5" w:rsidRPr="0083558A" w:rsidRDefault="005D6EB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Option 4-2, </w:t>
      </w:r>
      <w:r w:rsidR="00B41D76" w:rsidRPr="0083558A">
        <w:rPr>
          <w:rFonts w:ascii="Times New Roman" w:eastAsiaTheme="minorEastAsia" w:hAnsi="Times New Roman"/>
          <w:bCs/>
          <w:sz w:val="22"/>
          <w:szCs w:val="22"/>
          <w:lang w:eastAsia="zh-CN"/>
        </w:rPr>
        <w:t xml:space="preserve">the exchanged </w:t>
      </w:r>
      <w:r w:rsidR="00B41D76" w:rsidRPr="0083558A">
        <w:rPr>
          <w:rFonts w:ascii="Times New Roman" w:eastAsiaTheme="minorEastAsia" w:hAnsi="Times New Roman"/>
          <w:bCs/>
          <w:sz w:val="22"/>
          <w:szCs w:val="22"/>
          <w:lang w:val="en-US" w:eastAsia="zh-CN"/>
        </w:rPr>
        <w:t xml:space="preserve">dataset for UE-side </w:t>
      </w:r>
      <w:r w:rsidR="005F129E" w:rsidRPr="0083558A">
        <w:rPr>
          <w:rFonts w:ascii="Times New Roman" w:eastAsiaTheme="minorEastAsia" w:hAnsi="Times New Roman"/>
          <w:bCs/>
          <w:sz w:val="22"/>
          <w:szCs w:val="22"/>
          <w:lang w:val="en-US" w:eastAsia="zh-CN"/>
        </w:rPr>
        <w:t xml:space="preserve">CSI generation part </w:t>
      </w:r>
      <w:r w:rsidR="00B41D76" w:rsidRPr="0083558A">
        <w:rPr>
          <w:rFonts w:ascii="Times New Roman" w:eastAsiaTheme="minorEastAsia" w:hAnsi="Times New Roman"/>
          <w:bCs/>
          <w:sz w:val="22"/>
          <w:szCs w:val="22"/>
          <w:lang w:val="en-US" w:eastAsia="zh-CN"/>
        </w:rPr>
        <w:t>training</w:t>
      </w:r>
      <w:r w:rsidRPr="0083558A">
        <w:rPr>
          <w:rFonts w:ascii="Times New Roman" w:eastAsiaTheme="minorEastAsia" w:hAnsi="Times New Roman"/>
          <w:bCs/>
          <w:sz w:val="22"/>
          <w:szCs w:val="22"/>
          <w:lang w:val="en-US" w:eastAsia="zh-CN"/>
        </w:rPr>
        <w:t xml:space="preserve"> consists of (</w:t>
      </w:r>
      <w:r w:rsidR="00042FC5" w:rsidRPr="0083558A">
        <w:rPr>
          <w:rFonts w:ascii="Times New Roman" w:eastAsiaTheme="minorEastAsia" w:hAnsi="Times New Roman"/>
          <w:bCs/>
          <w:sz w:val="22"/>
          <w:szCs w:val="22"/>
          <w:lang w:val="en-US" w:eastAsia="zh-CN"/>
        </w:rPr>
        <w:t>CSI feedback, reconstructed target CSI</w:t>
      </w:r>
      <w:r w:rsidRPr="0083558A">
        <w:rPr>
          <w:rFonts w:ascii="Times New Roman" w:eastAsiaTheme="minorEastAsia" w:hAnsi="Times New Roman"/>
          <w:bCs/>
          <w:sz w:val="22"/>
          <w:szCs w:val="22"/>
          <w:lang w:val="en-US" w:eastAsia="zh-CN"/>
        </w:rPr>
        <w:t>)</w:t>
      </w:r>
      <w:r w:rsidR="00970F6C" w:rsidRPr="0083558A">
        <w:rPr>
          <w:rFonts w:ascii="Times New Roman" w:eastAsiaTheme="minorEastAsia" w:hAnsi="Times New Roman"/>
          <w:bCs/>
          <w:sz w:val="22"/>
          <w:szCs w:val="22"/>
          <w:lang w:eastAsia="zh-CN"/>
        </w:rPr>
        <w:t xml:space="preserve">, so the performance is </w:t>
      </w:r>
      <w:r w:rsidR="0085103F" w:rsidRPr="0083558A">
        <w:rPr>
          <w:rFonts w:ascii="Times New Roman" w:eastAsiaTheme="minorEastAsia" w:hAnsi="Times New Roman"/>
          <w:bCs/>
          <w:sz w:val="22"/>
          <w:szCs w:val="22"/>
          <w:lang w:val="en-US" w:eastAsia="zh-CN"/>
        </w:rPr>
        <w:t xml:space="preserve">limited compared with Option 4-1 </w:t>
      </w:r>
      <w:r w:rsidR="00970F6C" w:rsidRPr="0083558A">
        <w:rPr>
          <w:rFonts w:ascii="Times New Roman" w:eastAsiaTheme="minorEastAsia" w:hAnsi="Times New Roman"/>
          <w:bCs/>
          <w:sz w:val="22"/>
          <w:szCs w:val="22"/>
          <w:lang w:eastAsia="zh-CN"/>
        </w:rPr>
        <w:t xml:space="preserve">because the input is the </w:t>
      </w:r>
      <w:r w:rsidR="00D57A54" w:rsidRPr="0083558A">
        <w:rPr>
          <w:rFonts w:ascii="Times New Roman" w:eastAsiaTheme="minorEastAsia" w:hAnsi="Times New Roman"/>
          <w:bCs/>
          <w:sz w:val="22"/>
          <w:szCs w:val="22"/>
          <w:lang w:val="en-US" w:eastAsia="zh-CN"/>
        </w:rPr>
        <w:t xml:space="preserve">reconstructed </w:t>
      </w:r>
      <w:r w:rsidR="00970F6C" w:rsidRPr="0083558A">
        <w:rPr>
          <w:rFonts w:ascii="Times New Roman" w:eastAsiaTheme="minorEastAsia" w:hAnsi="Times New Roman"/>
          <w:bCs/>
          <w:sz w:val="22"/>
          <w:szCs w:val="22"/>
          <w:lang w:eastAsia="zh-CN"/>
        </w:rPr>
        <w:t>target CSI</w:t>
      </w:r>
      <w:r w:rsidR="00D57A54" w:rsidRPr="0083558A">
        <w:rPr>
          <w:rFonts w:ascii="Times New Roman" w:eastAsiaTheme="minorEastAsia" w:hAnsi="Times New Roman"/>
          <w:bCs/>
          <w:sz w:val="22"/>
          <w:szCs w:val="22"/>
          <w:lang w:eastAsia="zh-CN"/>
        </w:rPr>
        <w:t>, which contains the recovery loss brought by the compression and decompression</w:t>
      </w:r>
      <w:r w:rsidR="004B5E78" w:rsidRPr="0083558A">
        <w:rPr>
          <w:rFonts w:ascii="Times New Roman" w:eastAsiaTheme="minorEastAsia" w:hAnsi="Times New Roman"/>
          <w:bCs/>
          <w:sz w:val="22"/>
          <w:szCs w:val="22"/>
          <w:lang w:eastAsia="zh-CN"/>
        </w:rPr>
        <w:t xml:space="preserve"> at the NW side</w:t>
      </w:r>
      <w:r w:rsidR="00970F6C" w:rsidRPr="0083558A">
        <w:rPr>
          <w:rFonts w:ascii="Times New Roman" w:eastAsiaTheme="minorEastAsia" w:hAnsi="Times New Roman"/>
          <w:bCs/>
          <w:sz w:val="22"/>
          <w:szCs w:val="22"/>
          <w:lang w:eastAsia="zh-CN"/>
        </w:rPr>
        <w:t>.</w:t>
      </w:r>
    </w:p>
    <w:p w14:paraId="73ACB58C" w14:textId="77777777" w:rsidR="00CB0ADD" w:rsidRPr="00524D39" w:rsidRDefault="005D6EB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For Option 4-</w:t>
      </w:r>
      <w:r w:rsidR="007F5EE4"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xml:space="preserve">, </w:t>
      </w:r>
      <w:r w:rsidR="002F4DE6" w:rsidRPr="0083558A">
        <w:rPr>
          <w:rFonts w:ascii="Times New Roman" w:eastAsiaTheme="minorEastAsia" w:hAnsi="Times New Roman"/>
          <w:bCs/>
          <w:sz w:val="22"/>
          <w:szCs w:val="22"/>
          <w:lang w:eastAsia="zh-CN"/>
        </w:rPr>
        <w:t xml:space="preserve">the </w:t>
      </w:r>
      <w:r w:rsidR="00D65295" w:rsidRPr="0083558A">
        <w:rPr>
          <w:rFonts w:ascii="Times New Roman" w:eastAsiaTheme="minorEastAsia" w:hAnsi="Times New Roman"/>
          <w:bCs/>
          <w:sz w:val="22"/>
          <w:szCs w:val="22"/>
          <w:lang w:eastAsia="zh-CN"/>
        </w:rPr>
        <w:t xml:space="preserve">exchanged </w:t>
      </w:r>
      <w:r w:rsidR="00D65295" w:rsidRPr="0083558A">
        <w:rPr>
          <w:rFonts w:ascii="Times New Roman" w:eastAsiaTheme="minorEastAsia" w:hAnsi="Times New Roman"/>
          <w:bCs/>
          <w:sz w:val="22"/>
          <w:szCs w:val="22"/>
          <w:lang w:val="en-US" w:eastAsia="zh-CN"/>
        </w:rPr>
        <w:t xml:space="preserve">dataset for UE-side CSI generation part training </w:t>
      </w:r>
      <w:r w:rsidRPr="0083558A">
        <w:rPr>
          <w:rFonts w:ascii="Times New Roman" w:eastAsiaTheme="minorEastAsia" w:hAnsi="Times New Roman"/>
          <w:bCs/>
          <w:sz w:val="22"/>
          <w:szCs w:val="22"/>
          <w:lang w:val="en-US" w:eastAsia="zh-CN"/>
        </w:rPr>
        <w:t>consists of (</w:t>
      </w:r>
      <w:r w:rsidR="00042FC5" w:rsidRPr="0083558A">
        <w:rPr>
          <w:rFonts w:ascii="Times New Roman" w:eastAsiaTheme="minorEastAsia" w:hAnsi="Times New Roman"/>
          <w:bCs/>
          <w:sz w:val="22"/>
          <w:szCs w:val="22"/>
          <w:lang w:val="en-US" w:eastAsia="zh-CN"/>
        </w:rPr>
        <w:t>target CSI, CSI feedback, reconstructed target CSI</w:t>
      </w:r>
      <w:r w:rsidRPr="0083558A">
        <w:rPr>
          <w:rFonts w:ascii="Times New Roman" w:eastAsiaTheme="minorEastAsia" w:hAnsi="Times New Roman"/>
          <w:bCs/>
          <w:sz w:val="22"/>
          <w:szCs w:val="22"/>
          <w:lang w:val="en-US" w:eastAsia="zh-CN"/>
        </w:rPr>
        <w:t>)</w:t>
      </w:r>
      <w:r w:rsidR="00F519D1" w:rsidRPr="0083558A">
        <w:rPr>
          <w:rFonts w:ascii="Times New Roman" w:eastAsiaTheme="minorEastAsia" w:hAnsi="Times New Roman"/>
          <w:bCs/>
          <w:sz w:val="22"/>
          <w:szCs w:val="22"/>
          <w:lang w:val="en-US" w:eastAsia="zh-CN"/>
        </w:rPr>
        <w:t xml:space="preserve">. </w:t>
      </w:r>
      <w:r w:rsidR="00E74BE3" w:rsidRPr="0083558A">
        <w:rPr>
          <w:rFonts w:ascii="Times New Roman" w:eastAsiaTheme="minorEastAsia" w:hAnsi="Times New Roman"/>
          <w:bCs/>
          <w:sz w:val="22"/>
          <w:szCs w:val="22"/>
          <w:lang w:val="en-US" w:eastAsia="zh-CN"/>
        </w:rPr>
        <w:t xml:space="preserve">The performance is comparable with Option 4-1 if the UE trains with (target CSI, CSI feedback). The </w:t>
      </w:r>
      <w:r w:rsidR="00AA677C" w:rsidRPr="0083558A">
        <w:rPr>
          <w:rFonts w:ascii="Times New Roman" w:eastAsiaTheme="minorEastAsia" w:hAnsi="Times New Roman"/>
          <w:bCs/>
          <w:sz w:val="22"/>
          <w:szCs w:val="22"/>
          <w:lang w:val="en-US" w:eastAsia="zh-CN"/>
        </w:rPr>
        <w:t>motivation of additionally deliver the reconstructed target CSI is not clear.</w:t>
      </w:r>
    </w:p>
    <w:p w14:paraId="43BDC248" w14:textId="793FF02E"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Feasibility</w:t>
      </w:r>
      <w:r w:rsidR="00C9293A">
        <w:rPr>
          <w:rFonts w:ascii="Times New Roman" w:eastAsiaTheme="minorEastAsia" w:hAnsi="Times New Roman"/>
          <w:b/>
          <w:bCs/>
          <w:sz w:val="22"/>
          <w:szCs w:val="22"/>
          <w:u w:val="single"/>
          <w:lang w:eastAsia="zh-CN"/>
        </w:rPr>
        <w:t>/potential spec impacts</w:t>
      </w:r>
    </w:p>
    <w:p w14:paraId="61D318E6" w14:textId="77777777" w:rsidR="00BF3F2E"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w:t>
      </w:r>
      <w:r w:rsidR="00952163"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xml:space="preserve"> sub-options of Option</w:t>
      </w:r>
      <w:r w:rsidR="00952163" w:rsidRPr="0083558A">
        <w:rPr>
          <w:rFonts w:ascii="Times New Roman" w:eastAsiaTheme="minorEastAsia" w:hAnsi="Times New Roman"/>
          <w:bCs/>
          <w:sz w:val="22"/>
          <w:szCs w:val="22"/>
          <w:lang w:eastAsia="zh-CN"/>
        </w:rPr>
        <w:t xml:space="preserve"> 4</w:t>
      </w:r>
      <w:r w:rsidRPr="0083558A">
        <w:rPr>
          <w:rFonts w:ascii="Times New Roman" w:eastAsiaTheme="minorEastAsia" w:hAnsi="Times New Roman"/>
          <w:bCs/>
          <w:sz w:val="22"/>
          <w:szCs w:val="22"/>
          <w:lang w:eastAsia="zh-CN"/>
        </w:rPr>
        <w:t xml:space="preserve">, </w:t>
      </w:r>
      <w:r w:rsidR="00BF3F2E" w:rsidRPr="0083558A">
        <w:rPr>
          <w:rFonts w:ascii="Times New Roman" w:eastAsiaTheme="minorEastAsia" w:hAnsi="Times New Roman"/>
          <w:bCs/>
          <w:sz w:val="22"/>
          <w:szCs w:val="22"/>
          <w:lang w:eastAsia="zh-CN"/>
        </w:rPr>
        <w:t xml:space="preserve">it may be difficult to simply draw a conclusion right now. The complexity of realization may not be challenging if the dataset delivery can be achieved with low collaboration complexity. Moreover, the specification effort is needed but may be less than Option 3. For achieving the standardized data/dataset format, we may need to discuss on at least the following aspects: </w:t>
      </w:r>
    </w:p>
    <w:p w14:paraId="7A6F1A19" w14:textId="794CACAC"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Data format: 1) The type of ground-truth CSI (eigenvectors, channel matrix, angular-delay domain eigenvectors, etc.), the dimension of input (port number, bandwidth, etc.)/output (CSI payload size). 2)</w:t>
      </w:r>
      <w:r w:rsidR="009B2005">
        <w:rPr>
          <w:rFonts w:ascii="Times New Roman" w:eastAsiaTheme="minorEastAsia" w:hAnsi="Times New Roman"/>
          <w:bCs/>
          <w:sz w:val="22"/>
          <w:szCs w:val="22"/>
          <w:lang w:eastAsia="zh-CN"/>
        </w:rPr>
        <w:t>.</w:t>
      </w:r>
      <w:r w:rsidRPr="0083558A">
        <w:rPr>
          <w:rFonts w:ascii="Times New Roman" w:eastAsiaTheme="minorEastAsia" w:hAnsi="Times New Roman"/>
          <w:bCs/>
          <w:sz w:val="22"/>
          <w:szCs w:val="22"/>
          <w:lang w:eastAsia="zh-CN"/>
        </w:rPr>
        <w:t xml:space="preserve"> The type of the CSI feedback as the label for training encoder or as the input for training decoder, e.g., the CSI feedback is before or after quantization.</w:t>
      </w:r>
    </w:p>
    <w:p w14:paraId="13493C87" w14:textId="77777777"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lastRenderedPageBreak/>
        <w:t>Dataset construction: 1) Number of data samples in the dataset. 2) Dataset split/segmentation, as discussed in Section 4.1.2.</w:t>
      </w:r>
    </w:p>
    <w:p w14:paraId="7BA3BBDD" w14:textId="77777777"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Scalability: The construction of data samples for a set of scalability configuration needs to be discussed.</w:t>
      </w:r>
    </w:p>
    <w:p w14:paraId="536B0FA9" w14:textId="77777777"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Quantization method: Format of quantization needs to be discussed, e.g., scalar quantization, vector quantization.</w:t>
      </w:r>
    </w:p>
    <w:p w14:paraId="4D44A255" w14:textId="77777777" w:rsidR="00FC62F3" w:rsidRPr="0083558A" w:rsidRDefault="00FC62F3"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Note the persistent evolution of the model format in specification may not be mandatory</w:t>
      </w:r>
      <w:r w:rsidR="00C356B5" w:rsidRPr="0083558A">
        <w:rPr>
          <w:rFonts w:ascii="Times New Roman" w:eastAsiaTheme="minorEastAsia" w:hAnsi="Times New Roman"/>
          <w:bCs/>
          <w:sz w:val="22"/>
          <w:szCs w:val="22"/>
          <w:lang w:eastAsia="zh-CN"/>
        </w:rPr>
        <w:t>, since the content of the dataset to be exchanged is based on the output of the proprietary model</w:t>
      </w:r>
      <w:r w:rsidRPr="0083558A">
        <w:rPr>
          <w:rFonts w:ascii="Times New Roman" w:eastAsiaTheme="minorEastAsia" w:hAnsi="Times New Roman"/>
          <w:bCs/>
          <w:sz w:val="22"/>
          <w:szCs w:val="22"/>
          <w:lang w:eastAsia="zh-CN"/>
        </w:rPr>
        <w:t>.</w:t>
      </w:r>
    </w:p>
    <w:p w14:paraId="5D146BD9" w14:textId="77777777"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 xml:space="preserve">Exchange </w:t>
      </w:r>
      <w:r w:rsidR="002B290D" w:rsidRPr="0083558A">
        <w:rPr>
          <w:rFonts w:ascii="Times New Roman" w:eastAsiaTheme="minorEastAsia" w:hAnsi="Times New Roman"/>
          <w:b/>
          <w:bCs/>
          <w:sz w:val="22"/>
          <w:szCs w:val="22"/>
          <w:u w:val="single"/>
          <w:lang w:eastAsia="zh-CN"/>
        </w:rPr>
        <w:t>overhead</w:t>
      </w:r>
    </w:p>
    <w:p w14:paraId="737A3CEB" w14:textId="707163E6" w:rsidR="002653D8" w:rsidRPr="0083558A" w:rsidRDefault="00352E17" w:rsidP="00F911EB">
      <w:pPr>
        <w:spacing w:before="120"/>
        <w:ind w:left="420"/>
        <w:rPr>
          <w:rFonts w:eastAsiaTheme="minorEastAsia"/>
          <w:bCs/>
          <w:lang w:eastAsia="zh-CN"/>
        </w:rPr>
      </w:pPr>
      <w:r w:rsidRPr="0083558A">
        <w:rPr>
          <w:rFonts w:eastAsiaTheme="minorEastAsia"/>
          <w:bCs/>
          <w:lang w:eastAsia="zh-CN"/>
        </w:rPr>
        <w:t xml:space="preserve">The overhead of </w:t>
      </w:r>
      <w:r w:rsidRPr="0083558A">
        <w:rPr>
          <w:lang w:eastAsia="zh-CN"/>
        </w:rPr>
        <w:t>dataset exchange has been discussed in Rel-18</w:t>
      </w:r>
      <w:r w:rsidR="0043280E" w:rsidRPr="0083558A">
        <w:rPr>
          <w:lang w:eastAsia="zh-CN"/>
        </w:rPr>
        <w:t xml:space="preserve">. </w:t>
      </w:r>
      <w:r w:rsidR="002653D8" w:rsidRPr="0083558A">
        <w:rPr>
          <w:rFonts w:eastAsiaTheme="minorEastAsia"/>
          <w:bCs/>
          <w:lang w:eastAsia="zh-CN"/>
        </w:rPr>
        <w:t xml:space="preserve">Taking the </w:t>
      </w:r>
      <w:r w:rsidR="0078580E" w:rsidRPr="0083558A">
        <w:rPr>
          <w:rFonts w:eastAsiaTheme="minorEastAsia"/>
          <w:bCs/>
          <w:lang w:eastAsia="zh-CN"/>
        </w:rPr>
        <w:t>overhead analysis</w:t>
      </w:r>
      <w:r w:rsidR="002653D8" w:rsidRPr="0083558A">
        <w:rPr>
          <w:lang w:eastAsia="zh-CN"/>
        </w:rPr>
        <w:t xml:space="preserve"> in </w:t>
      </w:r>
      <w:r w:rsidR="000978E0" w:rsidRPr="0083558A">
        <w:rPr>
          <w:lang w:eastAsia="zh-CN"/>
        </w:rPr>
        <w:t xml:space="preserve">Section </w:t>
      </w:r>
      <w:r w:rsidR="002653D8" w:rsidRPr="0083558A">
        <w:rPr>
          <w:lang w:eastAsia="zh-CN"/>
        </w:rPr>
        <w:t>2.2.</w:t>
      </w:r>
      <w:r w:rsidR="00D85755" w:rsidRPr="0083558A">
        <w:rPr>
          <w:lang w:eastAsia="zh-CN"/>
        </w:rPr>
        <w:t>2</w:t>
      </w:r>
      <w:r w:rsidR="00257153" w:rsidRPr="0083558A">
        <w:rPr>
          <w:lang w:eastAsia="zh-CN"/>
        </w:rPr>
        <w:t xml:space="preserve"> of </w:t>
      </w:r>
      <w:r w:rsidR="009E33D6" w:rsidRPr="0083558A">
        <w:rPr>
          <w:lang w:eastAsia="zh-CN"/>
        </w:rPr>
        <w:fldChar w:fldCharType="begin"/>
      </w:r>
      <w:r w:rsidR="009E33D6" w:rsidRPr="0083558A">
        <w:rPr>
          <w:lang w:eastAsia="zh-CN"/>
        </w:rPr>
        <w:instrText xml:space="preserve"> REF _Ref166089607 \r \h </w:instrText>
      </w:r>
      <w:r w:rsidR="0083558A">
        <w:rPr>
          <w:lang w:eastAsia="zh-CN"/>
        </w:rPr>
        <w:instrText xml:space="preserve"> \* MERGEFORMAT </w:instrText>
      </w:r>
      <w:r w:rsidR="009E33D6" w:rsidRPr="0083558A">
        <w:rPr>
          <w:lang w:eastAsia="zh-CN"/>
        </w:rPr>
      </w:r>
      <w:r w:rsidR="009E33D6" w:rsidRPr="0083558A">
        <w:rPr>
          <w:lang w:eastAsia="zh-CN"/>
        </w:rPr>
        <w:fldChar w:fldCharType="separate"/>
      </w:r>
      <w:r w:rsidR="00632917">
        <w:rPr>
          <w:lang w:eastAsia="zh-CN"/>
        </w:rPr>
        <w:t>[3]</w:t>
      </w:r>
      <w:r w:rsidR="009E33D6" w:rsidRPr="0083558A">
        <w:rPr>
          <w:lang w:eastAsia="zh-CN"/>
        </w:rPr>
        <w:fldChar w:fldCharType="end"/>
      </w:r>
      <w:r w:rsidR="002653D8" w:rsidRPr="0083558A">
        <w:rPr>
          <w:lang w:eastAsia="zh-CN"/>
        </w:rPr>
        <w:t xml:space="preserve"> as an example, </w:t>
      </w:r>
      <w:r w:rsidR="000A3739" w:rsidRPr="0083558A">
        <w:rPr>
          <w:lang w:eastAsia="zh-CN"/>
        </w:rPr>
        <w:t>when</w:t>
      </w:r>
      <w:r w:rsidR="00125AF9" w:rsidRPr="0083558A">
        <w:rPr>
          <w:lang w:eastAsia="zh-CN"/>
        </w:rPr>
        <w:t xml:space="preserve"> assuming</w:t>
      </w:r>
      <w:r w:rsidR="00267557" w:rsidRPr="0083558A">
        <w:rPr>
          <w:lang w:eastAsia="zh-CN"/>
        </w:rPr>
        <w:t xml:space="preserve"> the </w:t>
      </w:r>
      <w:r w:rsidR="002A0E04" w:rsidRPr="0083558A">
        <w:rPr>
          <w:lang w:eastAsia="zh-CN"/>
        </w:rPr>
        <w:t>high-resolution ground-truth CSI with e-Type II-like codebook is used</w:t>
      </w:r>
      <w:r w:rsidR="00267557" w:rsidRPr="0083558A">
        <w:rPr>
          <w:lang w:eastAsia="zh-CN"/>
        </w:rPr>
        <w:t xml:space="preserve">, </w:t>
      </w:r>
      <w:r w:rsidR="002653D8" w:rsidRPr="0083558A">
        <w:rPr>
          <w:lang w:eastAsia="zh-CN"/>
        </w:rPr>
        <w:t xml:space="preserve">the exchange overhead of all the sub-options </w:t>
      </w:r>
      <w:r w:rsidR="009B2005">
        <w:rPr>
          <w:lang w:eastAsia="zh-CN"/>
        </w:rPr>
        <w:t>is</w:t>
      </w:r>
      <w:r w:rsidR="009B2005" w:rsidRPr="0083558A">
        <w:rPr>
          <w:lang w:eastAsia="zh-CN"/>
        </w:rPr>
        <w:t xml:space="preserve"> </w:t>
      </w:r>
      <w:r w:rsidR="002653D8" w:rsidRPr="0083558A">
        <w:rPr>
          <w:lang w:eastAsia="zh-CN"/>
        </w:rPr>
        <w:t>analyzed in the below table</w:t>
      </w:r>
      <w:r w:rsidR="002653D8" w:rsidRPr="0083558A">
        <w:rPr>
          <w:rFonts w:eastAsiaTheme="minorEastAsia"/>
          <w:bCs/>
          <w:lang w:eastAsia="zh-CN"/>
        </w:rPr>
        <w:t>.</w:t>
      </w:r>
    </w:p>
    <w:p w14:paraId="33800273" w14:textId="2179E19E" w:rsidR="002653D8" w:rsidRPr="0083558A" w:rsidRDefault="002653D8" w:rsidP="002653D8">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9</w:t>
      </w:r>
      <w:r w:rsidRPr="0083558A">
        <w:rPr>
          <w:noProof/>
        </w:rPr>
        <w:fldChar w:fldCharType="end"/>
      </w:r>
      <w:r w:rsidRPr="0083558A">
        <w:t xml:space="preserve"> </w:t>
      </w:r>
      <w:r w:rsidR="00CE46A3" w:rsidRPr="0083558A">
        <w:rPr>
          <w:rFonts w:eastAsia="华文细黑"/>
          <w:color w:val="000000" w:themeColor="text1"/>
          <w:kern w:val="24"/>
          <w:lang w:eastAsia="zh-CN"/>
        </w:rPr>
        <w:t>Dataset</w:t>
      </w:r>
      <w:r w:rsidRPr="0083558A">
        <w:rPr>
          <w:rFonts w:eastAsia="华文细黑"/>
          <w:color w:val="000000" w:themeColor="text1"/>
          <w:kern w:val="24"/>
          <w:lang w:eastAsia="zh-CN"/>
        </w:rPr>
        <w:t xml:space="preserve"> </w:t>
      </w:r>
      <w:r w:rsidR="00896DBA" w:rsidRPr="0083558A">
        <w:rPr>
          <w:rFonts w:eastAsia="华文细黑"/>
          <w:color w:val="000000" w:themeColor="text1"/>
          <w:kern w:val="24"/>
          <w:lang w:eastAsia="zh-CN"/>
        </w:rPr>
        <w:t>e</w:t>
      </w:r>
      <w:r w:rsidR="009B2D79" w:rsidRPr="0083558A">
        <w:t xml:space="preserve">xchange </w:t>
      </w:r>
      <w:r w:rsidR="00896DBA" w:rsidRPr="0083558A">
        <w:t>overhead</w:t>
      </w:r>
    </w:p>
    <w:tbl>
      <w:tblPr>
        <w:tblStyle w:val="TableGrid"/>
        <w:tblW w:w="0" w:type="auto"/>
        <w:jc w:val="center"/>
        <w:tblLook w:val="04A0" w:firstRow="1" w:lastRow="0" w:firstColumn="1" w:lastColumn="0" w:noHBand="0" w:noVBand="1"/>
      </w:tblPr>
      <w:tblGrid>
        <w:gridCol w:w="1817"/>
        <w:gridCol w:w="2514"/>
        <w:gridCol w:w="3143"/>
      </w:tblGrid>
      <w:tr w:rsidR="002653D8" w:rsidRPr="0083558A" w14:paraId="7F28726D" w14:textId="77777777" w:rsidTr="001D2631">
        <w:trPr>
          <w:trHeight w:val="170"/>
          <w:jc w:val="center"/>
        </w:trPr>
        <w:tc>
          <w:tcPr>
            <w:tcW w:w="4331" w:type="dxa"/>
            <w:gridSpan w:val="2"/>
            <w:shd w:val="clear" w:color="auto" w:fill="D9D9D9" w:themeFill="background1" w:themeFillShade="D9"/>
            <w:vAlign w:val="center"/>
          </w:tcPr>
          <w:p w14:paraId="50EAD203" w14:textId="77777777" w:rsidR="002653D8" w:rsidRPr="0083558A" w:rsidRDefault="00A0637E" w:rsidP="00D9479F">
            <w:pPr>
              <w:spacing w:after="0"/>
              <w:jc w:val="center"/>
              <w:rPr>
                <w:rFonts w:eastAsiaTheme="minorEastAsia"/>
                <w:bCs/>
                <w:lang w:val="en-GB" w:eastAsia="zh-CN"/>
              </w:rPr>
            </w:pPr>
            <w:r w:rsidRPr="0083558A">
              <w:rPr>
                <w:rFonts w:eastAsiaTheme="minorEastAsia"/>
                <w:b/>
                <w:bCs/>
                <w:sz w:val="21"/>
                <w:szCs w:val="21"/>
                <w:lang w:eastAsia="zh-CN"/>
              </w:rPr>
              <w:t>Dataset</w:t>
            </w:r>
            <w:r w:rsidR="002653D8" w:rsidRPr="0083558A">
              <w:rPr>
                <w:rFonts w:eastAsiaTheme="minorEastAsia"/>
                <w:b/>
                <w:bCs/>
                <w:sz w:val="21"/>
                <w:szCs w:val="21"/>
                <w:lang w:eastAsia="zh-CN"/>
              </w:rPr>
              <w:t xml:space="preserve"> exchange related </w:t>
            </w:r>
            <w:r w:rsidR="00043AF3" w:rsidRPr="0083558A">
              <w:rPr>
                <w:rFonts w:eastAsiaTheme="minorEastAsia"/>
                <w:b/>
                <w:bCs/>
                <w:sz w:val="21"/>
                <w:szCs w:val="21"/>
                <w:lang w:eastAsia="zh-CN"/>
              </w:rPr>
              <w:t>options/sub-options</w:t>
            </w:r>
          </w:p>
        </w:tc>
        <w:tc>
          <w:tcPr>
            <w:tcW w:w="3143" w:type="dxa"/>
            <w:shd w:val="clear" w:color="auto" w:fill="D9D9D9" w:themeFill="background1" w:themeFillShade="D9"/>
            <w:vAlign w:val="center"/>
          </w:tcPr>
          <w:p w14:paraId="5B87ADEE" w14:textId="77777777" w:rsidR="002653D8" w:rsidRPr="0083558A" w:rsidRDefault="002653D8" w:rsidP="00D9479F">
            <w:pPr>
              <w:spacing w:after="0"/>
              <w:jc w:val="center"/>
              <w:rPr>
                <w:rFonts w:eastAsiaTheme="minorEastAsia"/>
                <w:bCs/>
                <w:lang w:val="en-GB" w:eastAsia="zh-CN"/>
              </w:rPr>
            </w:pPr>
            <w:r w:rsidRPr="0083558A">
              <w:rPr>
                <w:rFonts w:eastAsiaTheme="minorEastAsia"/>
                <w:b/>
                <w:bCs/>
                <w:sz w:val="21"/>
                <w:szCs w:val="21"/>
                <w:lang w:eastAsia="zh-CN"/>
              </w:rPr>
              <w:t xml:space="preserve">Exchange </w:t>
            </w:r>
            <w:r w:rsidR="00B40A2D" w:rsidRPr="0083558A">
              <w:rPr>
                <w:rFonts w:eastAsiaTheme="minorEastAsia"/>
                <w:b/>
                <w:bCs/>
                <w:sz w:val="21"/>
                <w:szCs w:val="21"/>
                <w:lang w:eastAsia="zh-CN"/>
              </w:rPr>
              <w:t xml:space="preserve">overhead </w:t>
            </w:r>
            <w:r w:rsidRPr="0083558A">
              <w:rPr>
                <w:rFonts w:eastAsiaTheme="minorEastAsia"/>
                <w:b/>
                <w:bCs/>
                <w:sz w:val="21"/>
                <w:szCs w:val="21"/>
                <w:lang w:eastAsia="zh-CN"/>
              </w:rPr>
              <w:t>(M Bytes)</w:t>
            </w:r>
          </w:p>
        </w:tc>
      </w:tr>
      <w:tr w:rsidR="002653D8" w:rsidRPr="0083558A" w14:paraId="031FB39F" w14:textId="77777777" w:rsidTr="001D2631">
        <w:trPr>
          <w:trHeight w:val="170"/>
          <w:jc w:val="center"/>
        </w:trPr>
        <w:tc>
          <w:tcPr>
            <w:tcW w:w="1817" w:type="dxa"/>
            <w:vMerge w:val="restart"/>
            <w:vAlign w:val="center"/>
          </w:tcPr>
          <w:p w14:paraId="4DBAC02D" w14:textId="77777777" w:rsidR="002653D8" w:rsidRPr="0083558A" w:rsidRDefault="002653D8" w:rsidP="00A0637E">
            <w:pPr>
              <w:spacing w:after="0"/>
              <w:jc w:val="center"/>
              <w:rPr>
                <w:sz w:val="20"/>
                <w:lang w:eastAsia="zh-CN"/>
              </w:rPr>
            </w:pPr>
            <w:r w:rsidRPr="0083558A">
              <w:rPr>
                <w:sz w:val="20"/>
                <w:szCs w:val="22"/>
                <w:lang w:eastAsia="zh-CN"/>
              </w:rPr>
              <w:t xml:space="preserve">Option </w:t>
            </w:r>
            <w:r w:rsidR="00A0637E" w:rsidRPr="0083558A">
              <w:rPr>
                <w:sz w:val="20"/>
                <w:szCs w:val="22"/>
                <w:lang w:eastAsia="zh-CN"/>
              </w:rPr>
              <w:t>4</w:t>
            </w:r>
          </w:p>
        </w:tc>
        <w:tc>
          <w:tcPr>
            <w:tcW w:w="2514" w:type="dxa"/>
            <w:vAlign w:val="center"/>
          </w:tcPr>
          <w:p w14:paraId="106B4C80" w14:textId="77777777" w:rsidR="002653D8" w:rsidRPr="0083558A" w:rsidRDefault="00923681" w:rsidP="00D9479F">
            <w:pPr>
              <w:spacing w:after="0"/>
              <w:jc w:val="center"/>
              <w:rPr>
                <w:rFonts w:eastAsiaTheme="minorEastAsia"/>
                <w:bCs/>
                <w:sz w:val="20"/>
                <w:lang w:val="en-GB" w:eastAsia="zh-CN"/>
              </w:rPr>
            </w:pPr>
            <w:r w:rsidRPr="0083558A">
              <w:rPr>
                <w:rFonts w:eastAsiaTheme="minorEastAsia"/>
                <w:bCs/>
                <w:sz w:val="20"/>
                <w:lang w:val="en-GB" w:eastAsia="zh-CN"/>
              </w:rPr>
              <w:t>4</w:t>
            </w:r>
            <w:r w:rsidR="002653D8" w:rsidRPr="0083558A">
              <w:rPr>
                <w:rFonts w:eastAsiaTheme="minorEastAsia"/>
                <w:bCs/>
                <w:sz w:val="20"/>
                <w:lang w:val="en-GB" w:eastAsia="zh-CN"/>
              </w:rPr>
              <w:t>-1</w:t>
            </w:r>
          </w:p>
        </w:tc>
        <w:tc>
          <w:tcPr>
            <w:tcW w:w="3143" w:type="dxa"/>
            <w:vAlign w:val="center"/>
          </w:tcPr>
          <w:p w14:paraId="7F628F48" w14:textId="77777777" w:rsidR="002653D8" w:rsidRPr="0083558A" w:rsidRDefault="00263A0B" w:rsidP="009E6007">
            <w:pPr>
              <w:spacing w:after="0"/>
              <w:jc w:val="center"/>
              <w:rPr>
                <w:rFonts w:eastAsiaTheme="minorEastAsia"/>
                <w:bCs/>
                <w:sz w:val="20"/>
                <w:lang w:val="en-GB" w:eastAsia="zh-CN"/>
              </w:rPr>
            </w:pPr>
            <w:r w:rsidRPr="0083558A">
              <w:rPr>
                <w:rFonts w:eastAsiaTheme="minorEastAsia"/>
                <w:bCs/>
                <w:sz w:val="20"/>
                <w:lang w:val="en-GB" w:eastAsia="zh-CN"/>
              </w:rPr>
              <w:t>40</w:t>
            </w:r>
            <w:r w:rsidR="004F4135" w:rsidRPr="0083558A">
              <w:rPr>
                <w:rFonts w:eastAsiaTheme="minorEastAsia"/>
                <w:bCs/>
                <w:sz w:val="20"/>
                <w:lang w:val="en-GB" w:eastAsia="zh-CN"/>
              </w:rPr>
              <w:t>+x</w:t>
            </w:r>
          </w:p>
        </w:tc>
      </w:tr>
      <w:tr w:rsidR="002653D8" w:rsidRPr="0083558A" w14:paraId="15023536" w14:textId="77777777" w:rsidTr="001D2631">
        <w:trPr>
          <w:trHeight w:val="170"/>
          <w:jc w:val="center"/>
        </w:trPr>
        <w:tc>
          <w:tcPr>
            <w:tcW w:w="1817" w:type="dxa"/>
            <w:vMerge/>
            <w:vAlign w:val="center"/>
          </w:tcPr>
          <w:p w14:paraId="723A94FA" w14:textId="77777777" w:rsidR="002653D8" w:rsidRPr="0083558A" w:rsidRDefault="002653D8" w:rsidP="00D9479F">
            <w:pPr>
              <w:spacing w:after="0"/>
              <w:jc w:val="center"/>
              <w:rPr>
                <w:rFonts w:eastAsiaTheme="minorEastAsia"/>
                <w:bCs/>
                <w:sz w:val="20"/>
                <w:lang w:val="en-GB" w:eastAsia="zh-CN"/>
              </w:rPr>
            </w:pPr>
          </w:p>
        </w:tc>
        <w:tc>
          <w:tcPr>
            <w:tcW w:w="2514" w:type="dxa"/>
            <w:vAlign w:val="center"/>
          </w:tcPr>
          <w:p w14:paraId="4C724032" w14:textId="77777777" w:rsidR="002653D8" w:rsidRPr="0083558A" w:rsidRDefault="00923681" w:rsidP="00D9479F">
            <w:pPr>
              <w:spacing w:after="0"/>
              <w:jc w:val="center"/>
              <w:rPr>
                <w:rFonts w:eastAsiaTheme="minorEastAsia"/>
                <w:bCs/>
                <w:sz w:val="20"/>
                <w:lang w:val="en-GB" w:eastAsia="zh-CN"/>
              </w:rPr>
            </w:pPr>
            <w:r w:rsidRPr="0083558A">
              <w:rPr>
                <w:rFonts w:eastAsiaTheme="minorEastAsia"/>
                <w:bCs/>
                <w:sz w:val="20"/>
                <w:lang w:val="en-GB" w:eastAsia="zh-CN"/>
              </w:rPr>
              <w:t>4</w:t>
            </w:r>
            <w:r w:rsidR="002653D8" w:rsidRPr="0083558A">
              <w:rPr>
                <w:rFonts w:eastAsiaTheme="minorEastAsia"/>
                <w:bCs/>
                <w:sz w:val="20"/>
                <w:lang w:val="en-GB" w:eastAsia="zh-CN"/>
              </w:rPr>
              <w:t>-2</w:t>
            </w:r>
          </w:p>
        </w:tc>
        <w:tc>
          <w:tcPr>
            <w:tcW w:w="3143" w:type="dxa"/>
            <w:vAlign w:val="center"/>
          </w:tcPr>
          <w:p w14:paraId="56159501" w14:textId="77777777" w:rsidR="002653D8" w:rsidRPr="0083558A" w:rsidRDefault="00F05612" w:rsidP="009E6007">
            <w:pPr>
              <w:spacing w:after="0"/>
              <w:jc w:val="center"/>
              <w:rPr>
                <w:rFonts w:eastAsiaTheme="minorEastAsia"/>
                <w:bCs/>
                <w:sz w:val="20"/>
                <w:lang w:val="en-GB" w:eastAsia="zh-CN"/>
              </w:rPr>
            </w:pPr>
            <w:r w:rsidRPr="0083558A">
              <w:rPr>
                <w:rFonts w:eastAsiaTheme="minorEastAsia"/>
                <w:bCs/>
                <w:sz w:val="20"/>
                <w:lang w:val="en-GB" w:eastAsia="zh-CN"/>
              </w:rPr>
              <w:t>4</w:t>
            </w:r>
            <w:r w:rsidR="004261B2" w:rsidRPr="0083558A">
              <w:rPr>
                <w:rFonts w:eastAsiaTheme="minorEastAsia"/>
                <w:bCs/>
                <w:sz w:val="20"/>
                <w:lang w:val="en-GB" w:eastAsia="zh-CN"/>
              </w:rPr>
              <w:t>0</w:t>
            </w:r>
            <w:r w:rsidR="004F4135" w:rsidRPr="0083558A">
              <w:rPr>
                <w:rFonts w:eastAsiaTheme="minorEastAsia"/>
                <w:bCs/>
                <w:sz w:val="20"/>
                <w:lang w:val="en-GB" w:eastAsia="zh-CN"/>
              </w:rPr>
              <w:t>+x</w:t>
            </w:r>
          </w:p>
        </w:tc>
      </w:tr>
      <w:tr w:rsidR="002653D8" w:rsidRPr="0083558A" w14:paraId="2CADF5AD" w14:textId="77777777" w:rsidTr="001D2631">
        <w:trPr>
          <w:trHeight w:val="170"/>
          <w:jc w:val="center"/>
        </w:trPr>
        <w:tc>
          <w:tcPr>
            <w:tcW w:w="1817" w:type="dxa"/>
            <w:vMerge/>
            <w:vAlign w:val="center"/>
          </w:tcPr>
          <w:p w14:paraId="10C01709" w14:textId="77777777" w:rsidR="002653D8" w:rsidRPr="0083558A" w:rsidRDefault="002653D8" w:rsidP="00D9479F">
            <w:pPr>
              <w:spacing w:after="0"/>
              <w:jc w:val="center"/>
              <w:rPr>
                <w:rFonts w:eastAsiaTheme="minorEastAsia"/>
                <w:bCs/>
                <w:sz w:val="20"/>
                <w:lang w:val="en-GB" w:eastAsia="zh-CN"/>
              </w:rPr>
            </w:pPr>
          </w:p>
        </w:tc>
        <w:tc>
          <w:tcPr>
            <w:tcW w:w="2514" w:type="dxa"/>
            <w:vAlign w:val="center"/>
          </w:tcPr>
          <w:p w14:paraId="34407383" w14:textId="77777777" w:rsidR="002653D8" w:rsidRPr="0083558A" w:rsidRDefault="00923681" w:rsidP="00D9479F">
            <w:pPr>
              <w:spacing w:after="0"/>
              <w:jc w:val="center"/>
              <w:rPr>
                <w:rFonts w:eastAsiaTheme="minorEastAsia"/>
                <w:bCs/>
                <w:sz w:val="20"/>
                <w:lang w:val="en-GB" w:eastAsia="zh-CN"/>
              </w:rPr>
            </w:pPr>
            <w:r w:rsidRPr="0083558A">
              <w:rPr>
                <w:rFonts w:eastAsiaTheme="minorEastAsia"/>
                <w:bCs/>
                <w:sz w:val="20"/>
                <w:lang w:val="en-GB" w:eastAsia="zh-CN"/>
              </w:rPr>
              <w:t>4</w:t>
            </w:r>
            <w:r w:rsidR="002653D8" w:rsidRPr="0083558A">
              <w:rPr>
                <w:rFonts w:eastAsiaTheme="minorEastAsia"/>
                <w:bCs/>
                <w:sz w:val="20"/>
                <w:lang w:val="en-GB" w:eastAsia="zh-CN"/>
              </w:rPr>
              <w:t>-3</w:t>
            </w:r>
          </w:p>
        </w:tc>
        <w:tc>
          <w:tcPr>
            <w:tcW w:w="3143" w:type="dxa"/>
            <w:vAlign w:val="center"/>
          </w:tcPr>
          <w:p w14:paraId="279C27C2" w14:textId="77777777" w:rsidR="002653D8" w:rsidRPr="0083558A" w:rsidRDefault="00F05612" w:rsidP="009E6007">
            <w:pPr>
              <w:spacing w:after="0"/>
              <w:jc w:val="center"/>
              <w:rPr>
                <w:rFonts w:eastAsiaTheme="minorEastAsia"/>
                <w:bCs/>
                <w:sz w:val="20"/>
                <w:lang w:val="en-GB" w:eastAsia="zh-CN"/>
              </w:rPr>
            </w:pPr>
            <w:r w:rsidRPr="0083558A">
              <w:rPr>
                <w:rFonts w:eastAsiaTheme="minorEastAsia"/>
                <w:bCs/>
                <w:sz w:val="20"/>
                <w:lang w:val="en-GB" w:eastAsia="zh-CN"/>
              </w:rPr>
              <w:t>80</w:t>
            </w:r>
            <w:r w:rsidR="004F4135" w:rsidRPr="0083558A">
              <w:rPr>
                <w:rFonts w:eastAsiaTheme="minorEastAsia"/>
                <w:bCs/>
                <w:sz w:val="20"/>
                <w:lang w:val="en-GB" w:eastAsia="zh-CN"/>
              </w:rPr>
              <w:t>+x</w:t>
            </w:r>
          </w:p>
        </w:tc>
      </w:tr>
      <w:tr w:rsidR="004F4135" w:rsidRPr="0083558A" w14:paraId="02AAEF91" w14:textId="77777777" w:rsidTr="00F11AE5">
        <w:trPr>
          <w:trHeight w:val="170"/>
          <w:jc w:val="center"/>
        </w:trPr>
        <w:tc>
          <w:tcPr>
            <w:tcW w:w="7474" w:type="dxa"/>
            <w:gridSpan w:val="3"/>
            <w:vAlign w:val="center"/>
          </w:tcPr>
          <w:p w14:paraId="28B6AA2B" w14:textId="77777777" w:rsidR="004F4135" w:rsidRPr="0083558A" w:rsidRDefault="004F4135" w:rsidP="001D2631">
            <w:pPr>
              <w:spacing w:after="0"/>
              <w:jc w:val="left"/>
              <w:rPr>
                <w:rFonts w:eastAsiaTheme="minorEastAsia"/>
                <w:bCs/>
                <w:sz w:val="20"/>
                <w:lang w:val="en-GB" w:eastAsia="zh-CN"/>
              </w:rPr>
            </w:pPr>
            <w:r w:rsidRPr="0083558A">
              <w:rPr>
                <w:rFonts w:eastAsiaTheme="minorEastAsia"/>
                <w:bCs/>
                <w:sz w:val="20"/>
                <w:lang w:val="en-GB" w:eastAsia="zh-CN"/>
              </w:rPr>
              <w:t>Note: x is the size of CSI feedback</w:t>
            </w:r>
            <w:r w:rsidR="00777A57" w:rsidRPr="0083558A">
              <w:rPr>
                <w:rFonts w:eastAsiaTheme="minorEastAsia"/>
                <w:bCs/>
                <w:sz w:val="20"/>
                <w:lang w:val="en-GB" w:eastAsia="zh-CN"/>
              </w:rPr>
              <w:t xml:space="preserve"> part in the dataset</w:t>
            </w:r>
            <w:r w:rsidR="003968E7" w:rsidRPr="0083558A">
              <w:rPr>
                <w:rFonts w:eastAsiaTheme="minorEastAsia"/>
                <w:bCs/>
                <w:sz w:val="20"/>
                <w:lang w:val="en-GB" w:eastAsia="zh-CN"/>
              </w:rPr>
              <w:t>, depending on the payload size</w:t>
            </w:r>
            <w:r w:rsidR="00D51032" w:rsidRPr="0083558A">
              <w:rPr>
                <w:rFonts w:eastAsiaTheme="minorEastAsia"/>
                <w:bCs/>
                <w:sz w:val="20"/>
                <w:lang w:val="en-GB" w:eastAsia="zh-CN"/>
              </w:rPr>
              <w:t>.</w:t>
            </w:r>
          </w:p>
        </w:tc>
      </w:tr>
    </w:tbl>
    <w:p w14:paraId="72B54D23" w14:textId="77777777"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 xml:space="preserve">Offline </w:t>
      </w:r>
      <w:r w:rsidR="00530B87" w:rsidRPr="0083558A">
        <w:rPr>
          <w:rFonts w:ascii="Times New Roman" w:eastAsiaTheme="minorEastAsia" w:hAnsi="Times New Roman"/>
          <w:b/>
          <w:bCs/>
          <w:sz w:val="22"/>
          <w:szCs w:val="22"/>
          <w:u w:val="single"/>
          <w:lang w:eastAsia="zh-CN"/>
        </w:rPr>
        <w:t>training</w:t>
      </w:r>
      <w:r w:rsidR="008C27F2" w:rsidRPr="0083558A">
        <w:rPr>
          <w:rFonts w:ascii="Times New Roman" w:eastAsiaTheme="minorEastAsia" w:hAnsi="Times New Roman"/>
          <w:b/>
          <w:bCs/>
          <w:sz w:val="22"/>
          <w:szCs w:val="22"/>
          <w:u w:val="single"/>
          <w:lang w:eastAsia="zh-CN"/>
        </w:rPr>
        <w:t xml:space="preserve"> </w:t>
      </w:r>
      <w:r w:rsidRPr="0083558A">
        <w:rPr>
          <w:rFonts w:ascii="Times New Roman" w:eastAsiaTheme="minorEastAsia" w:hAnsi="Times New Roman"/>
          <w:b/>
          <w:bCs/>
          <w:sz w:val="22"/>
          <w:szCs w:val="22"/>
          <w:u w:val="single"/>
          <w:lang w:eastAsia="zh-CN"/>
        </w:rPr>
        <w:t>complexity</w:t>
      </w:r>
    </w:p>
    <w:p w14:paraId="305D3227" w14:textId="77777777" w:rsidR="00DB4ABD"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Option </w:t>
      </w:r>
      <w:r w:rsidR="009166F6" w:rsidRPr="0083558A">
        <w:rPr>
          <w:rFonts w:ascii="Times New Roman" w:eastAsiaTheme="minorEastAsia" w:hAnsi="Times New Roman"/>
          <w:bCs/>
          <w:sz w:val="22"/>
          <w:szCs w:val="22"/>
          <w:lang w:eastAsia="zh-CN"/>
        </w:rPr>
        <w:t>4</w:t>
      </w:r>
      <w:r w:rsidRPr="0083558A">
        <w:rPr>
          <w:rFonts w:ascii="Times New Roman" w:eastAsiaTheme="minorEastAsia" w:hAnsi="Times New Roman"/>
          <w:bCs/>
          <w:sz w:val="22"/>
          <w:szCs w:val="22"/>
          <w:lang w:eastAsia="zh-CN"/>
        </w:rPr>
        <w:t xml:space="preserve">-1, </w:t>
      </w:r>
      <w:r w:rsidR="00DB4ABD" w:rsidRPr="0083558A">
        <w:rPr>
          <w:rFonts w:ascii="Times New Roman" w:eastAsiaTheme="minorEastAsia" w:hAnsi="Times New Roman"/>
          <w:bCs/>
          <w:sz w:val="22"/>
          <w:szCs w:val="22"/>
          <w:lang w:eastAsia="zh-CN"/>
        </w:rPr>
        <w:t xml:space="preserve">the potential offline </w:t>
      </w:r>
      <w:r w:rsidR="00706CBD" w:rsidRPr="0083558A">
        <w:rPr>
          <w:rFonts w:ascii="Times New Roman" w:eastAsiaTheme="minorEastAsia" w:hAnsi="Times New Roman"/>
          <w:bCs/>
          <w:sz w:val="22"/>
          <w:szCs w:val="22"/>
          <w:lang w:eastAsia="zh-CN"/>
        </w:rPr>
        <w:t xml:space="preserve">training </w:t>
      </w:r>
      <w:r w:rsidR="00DB4ABD" w:rsidRPr="0083558A">
        <w:rPr>
          <w:rFonts w:ascii="Times New Roman" w:eastAsiaTheme="minorEastAsia" w:hAnsi="Times New Roman"/>
          <w:bCs/>
          <w:sz w:val="22"/>
          <w:szCs w:val="22"/>
          <w:lang w:eastAsia="zh-CN"/>
        </w:rPr>
        <w:t>may include:</w:t>
      </w:r>
    </w:p>
    <w:p w14:paraId="0259C515" w14:textId="77777777" w:rsidR="002653D8" w:rsidRPr="0083558A" w:rsidRDefault="00DB4ABD"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Method-1: T</w:t>
      </w:r>
      <w:r w:rsidR="00204099" w:rsidRPr="0083558A">
        <w:rPr>
          <w:rFonts w:ascii="Times New Roman" w:eastAsiaTheme="minorEastAsia" w:hAnsi="Times New Roman"/>
          <w:bCs/>
          <w:sz w:val="22"/>
          <w:szCs w:val="22"/>
          <w:lang w:eastAsia="zh-CN"/>
        </w:rPr>
        <w:t>he UE-side train</w:t>
      </w:r>
      <w:r w:rsidR="00A71848" w:rsidRPr="0083558A">
        <w:rPr>
          <w:rFonts w:ascii="Times New Roman" w:eastAsiaTheme="minorEastAsia" w:hAnsi="Times New Roman"/>
          <w:bCs/>
          <w:sz w:val="22"/>
          <w:szCs w:val="22"/>
          <w:lang w:eastAsia="zh-CN"/>
        </w:rPr>
        <w:t>s</w:t>
      </w:r>
      <w:r w:rsidR="00204099" w:rsidRPr="0083558A">
        <w:rPr>
          <w:rFonts w:ascii="Times New Roman" w:eastAsiaTheme="minorEastAsia" w:hAnsi="Times New Roman"/>
          <w:bCs/>
          <w:sz w:val="22"/>
          <w:szCs w:val="22"/>
          <w:lang w:eastAsia="zh-CN"/>
        </w:rPr>
        <w:t xml:space="preserve"> the </w:t>
      </w:r>
      <w:r w:rsidR="002653D8" w:rsidRPr="0083558A">
        <w:rPr>
          <w:rFonts w:ascii="Times New Roman" w:eastAsiaTheme="minorEastAsia" w:hAnsi="Times New Roman"/>
          <w:bCs/>
          <w:sz w:val="22"/>
          <w:szCs w:val="22"/>
          <w:lang w:eastAsia="zh-CN"/>
        </w:rPr>
        <w:t>CSI generation part</w:t>
      </w:r>
      <w:r w:rsidR="00204099" w:rsidRPr="0083558A">
        <w:rPr>
          <w:rFonts w:ascii="Times New Roman" w:eastAsiaTheme="minorEastAsia" w:hAnsi="Times New Roman"/>
          <w:bCs/>
          <w:sz w:val="22"/>
          <w:szCs w:val="22"/>
          <w:lang w:eastAsia="zh-CN"/>
        </w:rPr>
        <w:t xml:space="preserve"> using the target CSI as the input and the CSI feedback as the output</w:t>
      </w:r>
      <w:r w:rsidR="002653D8" w:rsidRPr="0083558A">
        <w:rPr>
          <w:rFonts w:ascii="Times New Roman" w:eastAsiaTheme="minorEastAsia" w:hAnsi="Times New Roman"/>
          <w:bCs/>
          <w:sz w:val="22"/>
          <w:szCs w:val="22"/>
          <w:lang w:eastAsia="zh-CN"/>
        </w:rPr>
        <w:t xml:space="preserve">. Therefore, the offline </w:t>
      </w:r>
      <w:r w:rsidR="00594148" w:rsidRPr="0083558A">
        <w:rPr>
          <w:rFonts w:ascii="Times New Roman" w:eastAsiaTheme="minorEastAsia" w:hAnsi="Times New Roman"/>
          <w:bCs/>
          <w:sz w:val="22"/>
          <w:szCs w:val="22"/>
          <w:lang w:eastAsia="zh-CN"/>
        </w:rPr>
        <w:t xml:space="preserve">training </w:t>
      </w:r>
      <w:r w:rsidR="002653D8" w:rsidRPr="0083558A">
        <w:rPr>
          <w:rFonts w:ascii="Times New Roman" w:eastAsiaTheme="minorEastAsia" w:hAnsi="Times New Roman"/>
          <w:bCs/>
          <w:sz w:val="22"/>
          <w:szCs w:val="22"/>
          <w:lang w:eastAsia="zh-CN"/>
        </w:rPr>
        <w:t>complexity is medium.</w:t>
      </w:r>
    </w:p>
    <w:p w14:paraId="48EA71F9" w14:textId="77777777" w:rsidR="00806300" w:rsidRPr="0083558A" w:rsidRDefault="001869E3"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For Option 4-</w:t>
      </w:r>
      <w:r w:rsidR="0029207B" w:rsidRPr="0083558A">
        <w:rPr>
          <w:rFonts w:ascii="Times New Roman" w:eastAsiaTheme="minorEastAsia" w:hAnsi="Times New Roman"/>
          <w:bCs/>
          <w:sz w:val="22"/>
          <w:szCs w:val="22"/>
          <w:lang w:eastAsia="zh-CN"/>
        </w:rPr>
        <w:t>2</w:t>
      </w:r>
      <w:r w:rsidRPr="0083558A">
        <w:rPr>
          <w:rFonts w:ascii="Times New Roman" w:eastAsiaTheme="minorEastAsia" w:hAnsi="Times New Roman"/>
          <w:bCs/>
          <w:sz w:val="22"/>
          <w:szCs w:val="22"/>
          <w:lang w:eastAsia="zh-CN"/>
        </w:rPr>
        <w:t xml:space="preserve">, the potential offline </w:t>
      </w:r>
      <w:r w:rsidR="00017229" w:rsidRPr="0083558A">
        <w:rPr>
          <w:rFonts w:ascii="Times New Roman" w:eastAsiaTheme="minorEastAsia" w:hAnsi="Times New Roman"/>
          <w:bCs/>
          <w:sz w:val="22"/>
          <w:szCs w:val="22"/>
          <w:lang w:eastAsia="zh-CN"/>
        </w:rPr>
        <w:t xml:space="preserve">training </w:t>
      </w:r>
      <w:r w:rsidR="00806300" w:rsidRPr="0083558A">
        <w:rPr>
          <w:rFonts w:ascii="Times New Roman" w:eastAsiaTheme="minorEastAsia" w:hAnsi="Times New Roman"/>
          <w:bCs/>
          <w:sz w:val="22"/>
          <w:szCs w:val="22"/>
          <w:lang w:eastAsia="zh-CN"/>
        </w:rPr>
        <w:t>may include:</w:t>
      </w:r>
    </w:p>
    <w:p w14:paraId="652331E7" w14:textId="77777777" w:rsidR="001869E3" w:rsidRPr="0083558A" w:rsidRDefault="00806300"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Method-</w:t>
      </w:r>
      <w:r w:rsidR="00D51D73" w:rsidRPr="0083558A">
        <w:rPr>
          <w:rFonts w:ascii="Times New Roman" w:eastAsiaTheme="minorEastAsia" w:hAnsi="Times New Roman"/>
          <w:bCs/>
          <w:sz w:val="22"/>
          <w:szCs w:val="22"/>
          <w:lang w:eastAsia="zh-CN"/>
        </w:rPr>
        <w:t>2</w:t>
      </w:r>
      <w:r w:rsidRPr="0083558A">
        <w:rPr>
          <w:rFonts w:ascii="Times New Roman" w:eastAsiaTheme="minorEastAsia" w:hAnsi="Times New Roman"/>
          <w:bCs/>
          <w:sz w:val="22"/>
          <w:szCs w:val="22"/>
          <w:lang w:eastAsia="zh-CN"/>
        </w:rPr>
        <w:t xml:space="preserve">: </w:t>
      </w:r>
      <w:r w:rsidR="003B5A15" w:rsidRPr="0083558A">
        <w:rPr>
          <w:rFonts w:ascii="Times New Roman" w:eastAsiaTheme="minorEastAsia" w:hAnsi="Times New Roman"/>
          <w:bCs/>
          <w:sz w:val="22"/>
          <w:szCs w:val="22"/>
          <w:lang w:eastAsia="zh-CN"/>
        </w:rPr>
        <w:t>T</w:t>
      </w:r>
      <w:r w:rsidR="001869E3" w:rsidRPr="0083558A">
        <w:rPr>
          <w:rFonts w:ascii="Times New Roman" w:eastAsiaTheme="minorEastAsia" w:hAnsi="Times New Roman"/>
          <w:bCs/>
          <w:sz w:val="22"/>
          <w:szCs w:val="22"/>
          <w:lang w:eastAsia="zh-CN"/>
        </w:rPr>
        <w:t>he UE-side tra</w:t>
      </w:r>
      <w:r w:rsidR="001869E3" w:rsidRPr="0083558A">
        <w:rPr>
          <w:rFonts w:ascii="Times New Roman" w:hAnsi="Times New Roman"/>
          <w:sz w:val="22"/>
          <w:szCs w:val="22"/>
        </w:rPr>
        <w:t>in</w:t>
      </w:r>
      <w:r w:rsidR="00A71848" w:rsidRPr="0083558A">
        <w:rPr>
          <w:rFonts w:ascii="Times New Roman" w:hAnsi="Times New Roman"/>
          <w:sz w:val="22"/>
          <w:szCs w:val="22"/>
        </w:rPr>
        <w:t>s</w:t>
      </w:r>
      <w:r w:rsidR="001869E3" w:rsidRPr="0083558A">
        <w:rPr>
          <w:rFonts w:ascii="Times New Roman" w:hAnsi="Times New Roman"/>
          <w:sz w:val="22"/>
          <w:szCs w:val="22"/>
        </w:rPr>
        <w:t xml:space="preserve"> the CSI generation part using the </w:t>
      </w:r>
      <w:r w:rsidR="0005787C" w:rsidRPr="0083558A">
        <w:rPr>
          <w:rFonts w:ascii="Times New Roman" w:hAnsi="Times New Roman"/>
          <w:sz w:val="22"/>
          <w:szCs w:val="22"/>
        </w:rPr>
        <w:t xml:space="preserve">reconstructed </w:t>
      </w:r>
      <w:r w:rsidR="001869E3" w:rsidRPr="0083558A">
        <w:rPr>
          <w:rFonts w:ascii="Times New Roman" w:hAnsi="Times New Roman"/>
          <w:sz w:val="22"/>
          <w:szCs w:val="22"/>
        </w:rPr>
        <w:t xml:space="preserve">target CSI as the input and the CSI feedback as the output. Therefore, the offline </w:t>
      </w:r>
      <w:r w:rsidR="00594148" w:rsidRPr="0083558A">
        <w:rPr>
          <w:rFonts w:ascii="Times New Roman" w:eastAsiaTheme="minorEastAsia" w:hAnsi="Times New Roman"/>
          <w:bCs/>
          <w:sz w:val="22"/>
          <w:szCs w:val="22"/>
          <w:lang w:eastAsia="zh-CN"/>
        </w:rPr>
        <w:t xml:space="preserve">training </w:t>
      </w:r>
      <w:r w:rsidR="001869E3" w:rsidRPr="0083558A">
        <w:rPr>
          <w:rFonts w:ascii="Times New Roman" w:hAnsi="Times New Roman"/>
          <w:sz w:val="22"/>
          <w:szCs w:val="22"/>
        </w:rPr>
        <w:t>complexity is medium.</w:t>
      </w:r>
    </w:p>
    <w:p w14:paraId="123E5099" w14:textId="77777777" w:rsidR="000D2D3B" w:rsidRPr="0083558A" w:rsidRDefault="000D2D3B"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Method-</w:t>
      </w:r>
      <w:r w:rsidR="00D51D73"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The UE-side tra</w:t>
      </w:r>
      <w:r w:rsidRPr="0083558A">
        <w:rPr>
          <w:rFonts w:ascii="Times New Roman" w:hAnsi="Times New Roman"/>
          <w:sz w:val="22"/>
          <w:szCs w:val="22"/>
        </w:rPr>
        <w:t>in</w:t>
      </w:r>
      <w:r w:rsidR="00A71848" w:rsidRPr="0083558A">
        <w:rPr>
          <w:rFonts w:ascii="Times New Roman" w:hAnsi="Times New Roman"/>
          <w:sz w:val="22"/>
          <w:szCs w:val="22"/>
        </w:rPr>
        <w:t>s</w:t>
      </w:r>
      <w:r w:rsidRPr="0083558A">
        <w:rPr>
          <w:rFonts w:ascii="Times New Roman" w:hAnsi="Times New Roman"/>
          <w:sz w:val="22"/>
          <w:szCs w:val="22"/>
        </w:rPr>
        <w:t xml:space="preserve"> </w:t>
      </w:r>
      <w:r w:rsidR="00922D6C" w:rsidRPr="0083558A">
        <w:rPr>
          <w:rFonts w:ascii="Times New Roman" w:hAnsi="Times New Roman"/>
          <w:sz w:val="22"/>
          <w:szCs w:val="22"/>
        </w:rPr>
        <w:t xml:space="preserve">a </w:t>
      </w:r>
      <w:r w:rsidRPr="0083558A">
        <w:rPr>
          <w:rFonts w:ascii="Times New Roman" w:hAnsi="Times New Roman"/>
          <w:sz w:val="22"/>
          <w:szCs w:val="22"/>
        </w:rPr>
        <w:t xml:space="preserve">CSI </w:t>
      </w:r>
      <w:r w:rsidR="005456A6" w:rsidRPr="0083558A">
        <w:rPr>
          <w:rFonts w:ascii="Times New Roman" w:hAnsi="Times New Roman"/>
          <w:sz w:val="22"/>
          <w:szCs w:val="22"/>
        </w:rPr>
        <w:t>recon</w:t>
      </w:r>
      <w:r w:rsidR="001A32A4" w:rsidRPr="0083558A">
        <w:rPr>
          <w:rFonts w:ascii="Times New Roman" w:hAnsi="Times New Roman"/>
          <w:sz w:val="22"/>
          <w:szCs w:val="22"/>
        </w:rPr>
        <w:t>s</w:t>
      </w:r>
      <w:r w:rsidR="005456A6" w:rsidRPr="0083558A">
        <w:rPr>
          <w:rFonts w:ascii="Times New Roman" w:hAnsi="Times New Roman"/>
          <w:sz w:val="22"/>
          <w:szCs w:val="22"/>
        </w:rPr>
        <w:t>truction</w:t>
      </w:r>
      <w:r w:rsidRPr="0083558A">
        <w:rPr>
          <w:rFonts w:ascii="Times New Roman" w:hAnsi="Times New Roman"/>
          <w:sz w:val="22"/>
          <w:szCs w:val="22"/>
        </w:rPr>
        <w:t xml:space="preserve"> part using the </w:t>
      </w:r>
      <w:r w:rsidR="001A32A4" w:rsidRPr="0083558A">
        <w:rPr>
          <w:rFonts w:ascii="Times New Roman" w:hAnsi="Times New Roman"/>
          <w:sz w:val="22"/>
          <w:szCs w:val="22"/>
        </w:rPr>
        <w:t xml:space="preserve">CSI feedback </w:t>
      </w:r>
      <w:r w:rsidRPr="0083558A">
        <w:rPr>
          <w:rFonts w:ascii="Times New Roman" w:hAnsi="Times New Roman"/>
          <w:sz w:val="22"/>
          <w:szCs w:val="22"/>
        </w:rPr>
        <w:t xml:space="preserve">as the input </w:t>
      </w:r>
      <w:r w:rsidRPr="0083558A">
        <w:rPr>
          <w:rFonts w:ascii="Times New Roman" w:eastAsiaTheme="minorEastAsia" w:hAnsi="Times New Roman"/>
          <w:bCs/>
          <w:sz w:val="22"/>
          <w:szCs w:val="22"/>
          <w:lang w:eastAsia="zh-CN"/>
        </w:rPr>
        <w:t>and</w:t>
      </w:r>
      <w:r w:rsidRPr="0083558A">
        <w:rPr>
          <w:rFonts w:ascii="Times New Roman" w:hAnsi="Times New Roman"/>
          <w:sz w:val="22"/>
          <w:szCs w:val="22"/>
        </w:rPr>
        <w:t xml:space="preserve"> the </w:t>
      </w:r>
      <w:r w:rsidR="001A32A4" w:rsidRPr="0083558A">
        <w:rPr>
          <w:rFonts w:ascii="Times New Roman" w:hAnsi="Times New Roman"/>
          <w:sz w:val="22"/>
          <w:szCs w:val="22"/>
        </w:rPr>
        <w:t xml:space="preserve">reconstructed target CSI </w:t>
      </w:r>
      <w:r w:rsidRPr="0083558A">
        <w:rPr>
          <w:rFonts w:ascii="Times New Roman" w:hAnsi="Times New Roman"/>
          <w:sz w:val="22"/>
          <w:szCs w:val="22"/>
        </w:rPr>
        <w:t xml:space="preserve">as the output. </w:t>
      </w:r>
      <w:r w:rsidR="00032FF5" w:rsidRPr="0083558A">
        <w:rPr>
          <w:rFonts w:ascii="Times New Roman" w:hAnsi="Times New Roman"/>
          <w:sz w:val="22"/>
          <w:szCs w:val="22"/>
        </w:rPr>
        <w:t xml:space="preserve">And then utilize the trained CSI </w:t>
      </w:r>
      <w:r w:rsidR="00032FF5" w:rsidRPr="0083558A">
        <w:rPr>
          <w:rFonts w:ascii="Times New Roman" w:eastAsiaTheme="minorEastAsia" w:hAnsi="Times New Roman"/>
          <w:bCs/>
          <w:sz w:val="22"/>
          <w:szCs w:val="22"/>
          <w:lang w:eastAsia="zh-CN"/>
        </w:rPr>
        <w:t>reconstruction</w:t>
      </w:r>
      <w:r w:rsidR="00032FF5" w:rsidRPr="0083558A">
        <w:rPr>
          <w:rFonts w:ascii="Times New Roman" w:hAnsi="Times New Roman"/>
          <w:sz w:val="22"/>
          <w:szCs w:val="22"/>
        </w:rPr>
        <w:t xml:space="preserve"> part to train the UE-side CSI generation part. </w:t>
      </w:r>
      <w:r w:rsidR="003259A1" w:rsidRPr="0083558A">
        <w:rPr>
          <w:rFonts w:ascii="Times New Roman" w:hAnsi="Times New Roman"/>
          <w:sz w:val="22"/>
          <w:szCs w:val="22"/>
        </w:rPr>
        <w:t>For this way</w:t>
      </w:r>
      <w:r w:rsidRPr="0083558A">
        <w:rPr>
          <w:rFonts w:ascii="Times New Roman" w:hAnsi="Times New Roman"/>
          <w:sz w:val="22"/>
          <w:szCs w:val="22"/>
        </w:rPr>
        <w:t xml:space="preserve">, the offline </w:t>
      </w:r>
      <w:r w:rsidR="00594148" w:rsidRPr="0083558A">
        <w:rPr>
          <w:rFonts w:ascii="Times New Roman" w:eastAsiaTheme="minorEastAsia" w:hAnsi="Times New Roman"/>
          <w:bCs/>
          <w:sz w:val="22"/>
          <w:szCs w:val="22"/>
          <w:lang w:eastAsia="zh-CN"/>
        </w:rPr>
        <w:t xml:space="preserve">training </w:t>
      </w:r>
      <w:r w:rsidRPr="0083558A">
        <w:rPr>
          <w:rFonts w:ascii="Times New Roman" w:hAnsi="Times New Roman"/>
          <w:sz w:val="22"/>
          <w:szCs w:val="22"/>
        </w:rPr>
        <w:t xml:space="preserve">complexity is </w:t>
      </w:r>
      <w:r w:rsidR="00C66C54" w:rsidRPr="0083558A">
        <w:rPr>
          <w:rFonts w:ascii="Times New Roman" w:hAnsi="Times New Roman"/>
          <w:sz w:val="22"/>
          <w:szCs w:val="22"/>
        </w:rPr>
        <w:t>high</w:t>
      </w:r>
      <w:r w:rsidRPr="0083558A">
        <w:rPr>
          <w:rFonts w:ascii="Times New Roman" w:hAnsi="Times New Roman"/>
          <w:sz w:val="22"/>
          <w:szCs w:val="22"/>
        </w:rPr>
        <w:t>.</w:t>
      </w:r>
    </w:p>
    <w:p w14:paraId="7BA6C3B6" w14:textId="77777777" w:rsidR="002653D8" w:rsidRPr="0083558A" w:rsidRDefault="006E198F" w:rsidP="00F911EB">
      <w:pPr>
        <w:pStyle w:val="ListParagraph"/>
        <w:numPr>
          <w:ilvl w:val="1"/>
          <w:numId w:val="4"/>
        </w:numPr>
        <w:snapToGrid w:val="0"/>
        <w:spacing w:before="120" w:after="120"/>
        <w:ind w:leftChars="0"/>
        <w:jc w:val="both"/>
        <w:rPr>
          <w:rFonts w:ascii="Times New Roman" w:eastAsiaTheme="minorEastAsia" w:hAnsi="Times New Roman"/>
          <w:bCs/>
          <w:lang w:val="en-US" w:eastAsia="zh-CN"/>
        </w:rPr>
      </w:pPr>
      <w:r w:rsidRPr="0083558A">
        <w:rPr>
          <w:rFonts w:ascii="Times New Roman" w:eastAsiaTheme="minorEastAsia" w:hAnsi="Times New Roman"/>
          <w:bCs/>
          <w:sz w:val="22"/>
          <w:szCs w:val="22"/>
          <w:lang w:eastAsia="zh-CN"/>
        </w:rPr>
        <w:t>For Option 4-</w:t>
      </w:r>
      <w:r w:rsidR="008920B0"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w:t>
      </w:r>
      <w:r w:rsidR="00600D49" w:rsidRPr="0083558A">
        <w:rPr>
          <w:rFonts w:ascii="Times New Roman" w:eastAsiaTheme="minorEastAsia" w:hAnsi="Times New Roman"/>
          <w:bCs/>
          <w:sz w:val="22"/>
          <w:szCs w:val="22"/>
          <w:lang w:eastAsia="zh-CN"/>
        </w:rPr>
        <w:t xml:space="preserve"> since (target CSI, CSI feedback, reconstructed target CSI)</w:t>
      </w:r>
      <w:r w:rsidR="00B7452A" w:rsidRPr="0083558A">
        <w:rPr>
          <w:rFonts w:ascii="Times New Roman" w:eastAsiaTheme="minorEastAsia" w:hAnsi="Times New Roman"/>
          <w:bCs/>
          <w:sz w:val="22"/>
          <w:szCs w:val="22"/>
          <w:lang w:eastAsia="zh-CN"/>
        </w:rPr>
        <w:t xml:space="preserve"> are </w:t>
      </w:r>
      <w:r w:rsidR="00B952F8" w:rsidRPr="0083558A">
        <w:rPr>
          <w:rFonts w:ascii="Times New Roman" w:eastAsiaTheme="minorEastAsia" w:hAnsi="Times New Roman"/>
          <w:bCs/>
          <w:sz w:val="22"/>
          <w:szCs w:val="22"/>
          <w:lang w:eastAsia="zh-CN"/>
        </w:rPr>
        <w:t>all obtained</w:t>
      </w:r>
      <w:r w:rsidR="00B7452A" w:rsidRPr="0083558A">
        <w:rPr>
          <w:rFonts w:ascii="Times New Roman" w:eastAsiaTheme="minorEastAsia" w:hAnsi="Times New Roman"/>
          <w:bCs/>
          <w:sz w:val="22"/>
          <w:szCs w:val="22"/>
          <w:lang w:eastAsia="zh-CN"/>
        </w:rPr>
        <w:t xml:space="preserve">, the potential offline </w:t>
      </w:r>
      <w:r w:rsidR="00594148" w:rsidRPr="0083558A">
        <w:rPr>
          <w:rFonts w:ascii="Times New Roman" w:eastAsiaTheme="minorEastAsia" w:hAnsi="Times New Roman"/>
          <w:bCs/>
          <w:sz w:val="22"/>
          <w:szCs w:val="22"/>
          <w:lang w:eastAsia="zh-CN"/>
        </w:rPr>
        <w:t xml:space="preserve">training </w:t>
      </w:r>
      <w:r w:rsidR="00B7452A" w:rsidRPr="0083558A">
        <w:rPr>
          <w:rFonts w:ascii="Times New Roman" w:eastAsiaTheme="minorEastAsia" w:hAnsi="Times New Roman"/>
          <w:bCs/>
          <w:sz w:val="22"/>
          <w:szCs w:val="22"/>
          <w:lang w:eastAsia="zh-CN"/>
        </w:rPr>
        <w:t xml:space="preserve">could include above offline </w:t>
      </w:r>
      <w:r w:rsidR="00594148" w:rsidRPr="0083558A">
        <w:rPr>
          <w:rFonts w:ascii="Times New Roman" w:eastAsiaTheme="minorEastAsia" w:hAnsi="Times New Roman"/>
          <w:bCs/>
          <w:sz w:val="22"/>
          <w:szCs w:val="22"/>
          <w:lang w:eastAsia="zh-CN"/>
        </w:rPr>
        <w:t xml:space="preserve">training </w:t>
      </w:r>
      <w:r w:rsidR="00B7452A" w:rsidRPr="0083558A">
        <w:rPr>
          <w:rFonts w:ascii="Times New Roman" w:eastAsiaTheme="minorEastAsia" w:hAnsi="Times New Roman"/>
          <w:bCs/>
          <w:sz w:val="22"/>
          <w:szCs w:val="22"/>
          <w:lang w:eastAsia="zh-CN"/>
        </w:rPr>
        <w:t xml:space="preserve">methods for </w:t>
      </w:r>
      <w:r w:rsidR="00F57F8E" w:rsidRPr="0083558A">
        <w:rPr>
          <w:rFonts w:ascii="Times New Roman" w:eastAsiaTheme="minorEastAsia" w:hAnsi="Times New Roman"/>
          <w:bCs/>
          <w:sz w:val="22"/>
          <w:szCs w:val="22"/>
          <w:lang w:eastAsia="zh-CN"/>
        </w:rPr>
        <w:t xml:space="preserve">either </w:t>
      </w:r>
      <w:r w:rsidR="00B7452A" w:rsidRPr="0083558A">
        <w:rPr>
          <w:rFonts w:ascii="Times New Roman" w:eastAsiaTheme="minorEastAsia" w:hAnsi="Times New Roman"/>
          <w:bCs/>
          <w:sz w:val="22"/>
          <w:szCs w:val="22"/>
          <w:lang w:eastAsia="zh-CN"/>
        </w:rPr>
        <w:t xml:space="preserve">Option </w:t>
      </w:r>
      <w:r w:rsidR="00B36D5C" w:rsidRPr="0083558A">
        <w:rPr>
          <w:rFonts w:ascii="Times New Roman" w:eastAsiaTheme="minorEastAsia" w:hAnsi="Times New Roman"/>
          <w:bCs/>
          <w:sz w:val="22"/>
          <w:szCs w:val="22"/>
          <w:lang w:eastAsia="zh-CN"/>
        </w:rPr>
        <w:t>4-1</w:t>
      </w:r>
      <w:r w:rsidR="00B7452A" w:rsidRPr="0083558A">
        <w:rPr>
          <w:rFonts w:ascii="Times New Roman" w:eastAsiaTheme="minorEastAsia" w:hAnsi="Times New Roman"/>
          <w:bCs/>
          <w:sz w:val="22"/>
          <w:szCs w:val="22"/>
          <w:lang w:eastAsia="zh-CN"/>
        </w:rPr>
        <w:t xml:space="preserve"> </w:t>
      </w:r>
      <w:r w:rsidR="00F7431B" w:rsidRPr="0083558A">
        <w:rPr>
          <w:rFonts w:ascii="Times New Roman" w:eastAsiaTheme="minorEastAsia" w:hAnsi="Times New Roman"/>
          <w:bCs/>
          <w:sz w:val="22"/>
          <w:szCs w:val="22"/>
          <w:lang w:eastAsia="zh-CN"/>
        </w:rPr>
        <w:t xml:space="preserve">or </w:t>
      </w:r>
      <w:r w:rsidR="00B7452A" w:rsidRPr="0083558A">
        <w:rPr>
          <w:rFonts w:ascii="Times New Roman" w:eastAsiaTheme="minorEastAsia" w:hAnsi="Times New Roman"/>
          <w:bCs/>
          <w:sz w:val="22"/>
          <w:szCs w:val="22"/>
          <w:lang w:eastAsia="zh-CN"/>
        </w:rPr>
        <w:t xml:space="preserve">Option </w:t>
      </w:r>
      <w:r w:rsidR="00B36D5C" w:rsidRPr="0083558A">
        <w:rPr>
          <w:rFonts w:ascii="Times New Roman" w:eastAsiaTheme="minorEastAsia" w:hAnsi="Times New Roman"/>
          <w:bCs/>
          <w:sz w:val="22"/>
          <w:szCs w:val="22"/>
          <w:lang w:eastAsia="zh-CN"/>
        </w:rPr>
        <w:t>4</w:t>
      </w:r>
      <w:r w:rsidR="00B7452A" w:rsidRPr="0083558A">
        <w:rPr>
          <w:rFonts w:ascii="Times New Roman" w:eastAsiaTheme="minorEastAsia" w:hAnsi="Times New Roman"/>
          <w:bCs/>
          <w:sz w:val="22"/>
          <w:szCs w:val="22"/>
          <w:lang w:eastAsia="zh-CN"/>
        </w:rPr>
        <w:t>-2.</w:t>
      </w:r>
      <w:r w:rsidRPr="0083558A">
        <w:rPr>
          <w:rFonts w:ascii="Times New Roman" w:eastAsiaTheme="minorEastAsia" w:hAnsi="Times New Roman"/>
          <w:bCs/>
          <w:sz w:val="22"/>
          <w:szCs w:val="22"/>
          <w:lang w:eastAsia="zh-CN"/>
        </w:rPr>
        <w:t xml:space="preserve"> Therefore, the offline </w:t>
      </w:r>
      <w:r w:rsidR="00594148"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 xml:space="preserve">complexity could be medium or high, depending on </w:t>
      </w:r>
      <w:r w:rsidR="00013DDD" w:rsidRPr="0083558A">
        <w:rPr>
          <w:rFonts w:ascii="Times New Roman" w:eastAsiaTheme="minorEastAsia" w:hAnsi="Times New Roman"/>
          <w:bCs/>
          <w:sz w:val="22"/>
          <w:szCs w:val="22"/>
          <w:lang w:eastAsia="zh-CN"/>
        </w:rPr>
        <w:t xml:space="preserve">the training </w:t>
      </w:r>
      <w:r w:rsidR="00A31C22" w:rsidRPr="0083558A">
        <w:rPr>
          <w:rFonts w:ascii="Times New Roman" w:eastAsiaTheme="minorEastAsia" w:hAnsi="Times New Roman"/>
          <w:bCs/>
          <w:sz w:val="22"/>
          <w:szCs w:val="22"/>
          <w:lang w:eastAsia="zh-CN"/>
        </w:rPr>
        <w:t>M</w:t>
      </w:r>
      <w:r w:rsidR="00013DDD" w:rsidRPr="0083558A">
        <w:rPr>
          <w:rFonts w:ascii="Times New Roman" w:eastAsiaTheme="minorEastAsia" w:hAnsi="Times New Roman"/>
          <w:bCs/>
          <w:sz w:val="22"/>
          <w:szCs w:val="22"/>
          <w:lang w:eastAsia="zh-CN"/>
        </w:rPr>
        <w:t>ethod</w:t>
      </w:r>
      <w:r w:rsidR="00A31C22" w:rsidRPr="0083558A">
        <w:rPr>
          <w:rFonts w:ascii="Times New Roman" w:eastAsiaTheme="minorEastAsia" w:hAnsi="Times New Roman"/>
          <w:bCs/>
          <w:sz w:val="22"/>
          <w:szCs w:val="22"/>
          <w:lang w:eastAsia="zh-CN"/>
        </w:rPr>
        <w:t>-</w:t>
      </w:r>
      <w:r w:rsidR="0054001D" w:rsidRPr="0083558A">
        <w:rPr>
          <w:rFonts w:ascii="Times New Roman" w:eastAsiaTheme="minorEastAsia" w:hAnsi="Times New Roman"/>
          <w:bCs/>
          <w:sz w:val="22"/>
          <w:szCs w:val="22"/>
          <w:lang w:eastAsia="zh-CN"/>
        </w:rPr>
        <w:t>1, Method-</w:t>
      </w:r>
      <w:r w:rsidR="00A31C22" w:rsidRPr="0083558A">
        <w:rPr>
          <w:rFonts w:ascii="Times New Roman" w:eastAsiaTheme="minorEastAsia" w:hAnsi="Times New Roman"/>
          <w:bCs/>
          <w:sz w:val="22"/>
          <w:szCs w:val="22"/>
          <w:lang w:eastAsia="zh-CN"/>
        </w:rPr>
        <w:t>2 or Method-3</w:t>
      </w:r>
      <w:r w:rsidRPr="0083558A">
        <w:rPr>
          <w:rFonts w:ascii="Times New Roman" w:eastAsiaTheme="minorEastAsia" w:hAnsi="Times New Roman"/>
          <w:bCs/>
          <w:sz w:val="22"/>
          <w:szCs w:val="22"/>
          <w:lang w:eastAsia="zh-CN"/>
        </w:rPr>
        <w:t>.</w:t>
      </w:r>
    </w:p>
    <w:p w14:paraId="47AF1DEB" w14:textId="77777777" w:rsidR="00C10817" w:rsidRPr="0083558A" w:rsidRDefault="00C10817" w:rsidP="00F911EB">
      <w:pPr>
        <w:spacing w:before="120"/>
        <w:rPr>
          <w:rFonts w:eastAsiaTheme="minorEastAsia"/>
          <w:bCs/>
          <w:lang w:eastAsia="zh-CN"/>
        </w:rPr>
      </w:pPr>
      <w:r w:rsidRPr="0083558A">
        <w:rPr>
          <w:rFonts w:eastAsiaTheme="minorEastAsia"/>
          <w:bCs/>
          <w:lang w:eastAsia="zh-CN"/>
        </w:rPr>
        <w:t xml:space="preserve">In conclusion, the above 5 aspects of the </w:t>
      </w:r>
      <w:r w:rsidRPr="0083558A">
        <w:t>model exchange related method sub-options</w:t>
      </w:r>
      <w:r w:rsidRPr="0083558A">
        <w:rPr>
          <w:rFonts w:eastAsiaTheme="minorEastAsia"/>
          <w:bCs/>
          <w:lang w:eastAsia="zh-CN"/>
        </w:rPr>
        <w:t xml:space="preserve"> are summarized in the table in below.</w:t>
      </w:r>
    </w:p>
    <w:p w14:paraId="241BA381" w14:textId="5F7B44E6" w:rsidR="007057CE" w:rsidRPr="0083558A" w:rsidRDefault="007057CE" w:rsidP="00F911EB">
      <w:pPr>
        <w:spacing w:before="120"/>
        <w:rPr>
          <w:rFonts w:eastAsiaTheme="minorEastAsia"/>
          <w:bCs/>
          <w:lang w:eastAsia="zh-CN"/>
        </w:rPr>
      </w:pPr>
      <w:r w:rsidRPr="0083558A">
        <w:rPr>
          <w:b/>
          <w:i/>
          <w:lang w:eastAsia="zh-CN"/>
        </w:rPr>
        <w:t xml:space="preserve">Proposal </w:t>
      </w:r>
      <w:r w:rsidR="00763A8B">
        <w:rPr>
          <w:b/>
          <w:i/>
          <w:lang w:eastAsia="zh-CN"/>
        </w:rPr>
        <w:t>5</w:t>
      </w:r>
      <w:r w:rsidRPr="0083558A">
        <w:rPr>
          <w:b/>
          <w:i/>
          <w:lang w:eastAsia="zh-CN"/>
        </w:rPr>
        <w:t xml:space="preserve">: Capture </w:t>
      </w:r>
      <w:r w:rsidR="00130952" w:rsidRPr="0083558A">
        <w:rPr>
          <w:b/>
          <w:i/>
          <w:lang w:eastAsia="zh-CN"/>
        </w:rPr>
        <w:fldChar w:fldCharType="begin"/>
      </w:r>
      <w:r w:rsidR="00130952" w:rsidRPr="0083558A">
        <w:rPr>
          <w:b/>
          <w:i/>
          <w:lang w:eastAsia="zh-CN"/>
        </w:rPr>
        <w:instrText xml:space="preserve"> REF _Ref166090878 \h  \* MERGEFORMAT </w:instrText>
      </w:r>
      <w:r w:rsidR="00130952" w:rsidRPr="0083558A">
        <w:rPr>
          <w:b/>
          <w:i/>
          <w:lang w:eastAsia="zh-CN"/>
        </w:rPr>
      </w:r>
      <w:r w:rsidR="00130952" w:rsidRPr="0083558A">
        <w:rPr>
          <w:b/>
          <w:i/>
          <w:lang w:eastAsia="zh-CN"/>
        </w:rPr>
        <w:fldChar w:fldCharType="separate"/>
      </w:r>
      <w:r w:rsidR="00632917" w:rsidRPr="000D3DCE">
        <w:rPr>
          <w:b/>
          <w:i/>
        </w:rPr>
        <w:t xml:space="preserve">Table </w:t>
      </w:r>
      <w:r w:rsidR="00632917" w:rsidRPr="000D3DCE">
        <w:rPr>
          <w:b/>
          <w:i/>
          <w:noProof/>
        </w:rPr>
        <w:t>10</w:t>
      </w:r>
      <w:r w:rsidR="00130952" w:rsidRPr="0083558A">
        <w:rPr>
          <w:b/>
          <w:i/>
          <w:lang w:eastAsia="zh-CN"/>
        </w:rPr>
        <w:fldChar w:fldCharType="end"/>
      </w:r>
      <w:r w:rsidRPr="0083558A">
        <w:rPr>
          <w:b/>
          <w:i/>
          <w:lang w:eastAsia="zh-CN"/>
        </w:rPr>
        <w:t xml:space="preserve"> to the TR 38.843 for the comparison over the </w:t>
      </w:r>
      <w:r w:rsidR="00FB2370" w:rsidRPr="0083558A">
        <w:rPr>
          <w:b/>
          <w:i/>
          <w:lang w:eastAsia="zh-CN"/>
        </w:rPr>
        <w:t>dataset</w:t>
      </w:r>
      <w:r w:rsidR="00AA1835" w:rsidRPr="0083558A">
        <w:rPr>
          <w:b/>
          <w:i/>
          <w:lang w:eastAsia="zh-CN"/>
        </w:rPr>
        <w:t xml:space="preserve"> </w:t>
      </w:r>
      <w:r w:rsidRPr="0083558A">
        <w:rPr>
          <w:b/>
          <w:i/>
          <w:lang w:eastAsia="zh-CN"/>
        </w:rPr>
        <w:t>exchange related sub-options of inter-vendor training collaboration.</w:t>
      </w:r>
    </w:p>
    <w:p w14:paraId="535C4B40" w14:textId="675D0CF5" w:rsidR="00C10817" w:rsidRPr="0083558A" w:rsidRDefault="00C10817" w:rsidP="001732F3">
      <w:pPr>
        <w:pStyle w:val="Caption"/>
        <w:keepNext/>
        <w:rPr>
          <w:rFonts w:eastAsiaTheme="minorEastAsia"/>
          <w:bCs w:val="0"/>
          <w:lang w:eastAsia="zh-CN"/>
        </w:rPr>
      </w:pPr>
      <w:bookmarkStart w:id="20" w:name="_Ref166090878"/>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632917">
        <w:rPr>
          <w:noProof/>
        </w:rPr>
        <w:t>10</w:t>
      </w:r>
      <w:r w:rsidRPr="0083558A">
        <w:rPr>
          <w:noProof/>
        </w:rPr>
        <w:fldChar w:fldCharType="end"/>
      </w:r>
      <w:bookmarkEnd w:id="20"/>
      <w:r w:rsidRPr="0083558A">
        <w:t xml:space="preserve"> Comparison over </w:t>
      </w:r>
      <w:r w:rsidR="00130952" w:rsidRPr="0083558A">
        <w:rPr>
          <w:lang w:eastAsia="zh-CN"/>
        </w:rPr>
        <w:t>dataset</w:t>
      </w:r>
      <w:r w:rsidR="00D21F91" w:rsidRPr="0083558A">
        <w:t xml:space="preserve"> </w:t>
      </w:r>
      <w:r w:rsidRPr="0083558A">
        <w:t>exchange related method sub-options</w:t>
      </w:r>
    </w:p>
    <w:tbl>
      <w:tblPr>
        <w:tblStyle w:val="TableGrid"/>
        <w:tblW w:w="0" w:type="auto"/>
        <w:tblLayout w:type="fixed"/>
        <w:tblLook w:val="04A0" w:firstRow="1" w:lastRow="0" w:firstColumn="1" w:lastColumn="0" w:noHBand="0" w:noVBand="1"/>
      </w:tblPr>
      <w:tblGrid>
        <w:gridCol w:w="1271"/>
        <w:gridCol w:w="709"/>
        <w:gridCol w:w="1692"/>
        <w:gridCol w:w="1001"/>
        <w:gridCol w:w="1623"/>
        <w:gridCol w:w="1103"/>
        <w:gridCol w:w="1906"/>
      </w:tblGrid>
      <w:tr w:rsidR="002C0394" w:rsidRPr="0083558A" w14:paraId="61499F50" w14:textId="77777777" w:rsidTr="00983D6F">
        <w:tc>
          <w:tcPr>
            <w:tcW w:w="1980" w:type="dxa"/>
            <w:gridSpan w:val="2"/>
            <w:vAlign w:val="center"/>
          </w:tcPr>
          <w:p w14:paraId="16BFC9B8" w14:textId="77777777" w:rsidR="002C0394" w:rsidRPr="0083558A" w:rsidRDefault="002C0394" w:rsidP="00F11AE5">
            <w:pPr>
              <w:spacing w:after="0"/>
              <w:rPr>
                <w:b/>
                <w:bCs/>
                <w:sz w:val="21"/>
                <w:szCs w:val="21"/>
                <w:lang w:eastAsia="zh-CN"/>
              </w:rPr>
            </w:pPr>
            <w:r w:rsidRPr="0083558A">
              <w:rPr>
                <w:rFonts w:eastAsiaTheme="minorEastAsia"/>
                <w:b/>
                <w:bCs/>
                <w:sz w:val="21"/>
                <w:szCs w:val="21"/>
                <w:lang w:eastAsia="zh-CN"/>
              </w:rPr>
              <w:t>Dataset exchange related sub-options</w:t>
            </w:r>
          </w:p>
        </w:tc>
        <w:tc>
          <w:tcPr>
            <w:tcW w:w="1692" w:type="dxa"/>
            <w:vAlign w:val="center"/>
          </w:tcPr>
          <w:p w14:paraId="56AA47CC" w14:textId="77777777" w:rsidR="002C0394" w:rsidRPr="0083558A" w:rsidRDefault="002C0394" w:rsidP="00F11AE5">
            <w:pPr>
              <w:spacing w:after="0"/>
              <w:rPr>
                <w:sz w:val="21"/>
                <w:szCs w:val="21"/>
                <w:lang w:eastAsia="zh-CN"/>
              </w:rPr>
            </w:pPr>
            <w:r w:rsidRPr="0083558A">
              <w:rPr>
                <w:b/>
                <w:bCs/>
                <w:sz w:val="21"/>
                <w:szCs w:val="21"/>
                <w:lang w:eastAsia="zh-CN"/>
              </w:rPr>
              <w:t>Inter-vendor collaboration complexity</w:t>
            </w:r>
          </w:p>
        </w:tc>
        <w:tc>
          <w:tcPr>
            <w:tcW w:w="1001" w:type="dxa"/>
            <w:vAlign w:val="center"/>
          </w:tcPr>
          <w:p w14:paraId="5D91408A" w14:textId="77777777" w:rsidR="002C0394" w:rsidRPr="0083558A" w:rsidRDefault="002C0394" w:rsidP="00F11AE5">
            <w:pPr>
              <w:spacing w:after="0"/>
              <w:rPr>
                <w:sz w:val="21"/>
                <w:szCs w:val="21"/>
                <w:lang w:eastAsia="zh-CN"/>
              </w:rPr>
            </w:pPr>
            <w:r w:rsidRPr="0083558A">
              <w:rPr>
                <w:b/>
                <w:bCs/>
                <w:sz w:val="21"/>
                <w:szCs w:val="21"/>
                <w:lang w:eastAsia="zh-CN"/>
              </w:rPr>
              <w:t>Performance</w:t>
            </w:r>
          </w:p>
        </w:tc>
        <w:tc>
          <w:tcPr>
            <w:tcW w:w="1623" w:type="dxa"/>
            <w:vAlign w:val="center"/>
          </w:tcPr>
          <w:p w14:paraId="2865C966" w14:textId="1897ED2F" w:rsidR="002C0394" w:rsidRPr="0083558A" w:rsidRDefault="002C0394" w:rsidP="00F11AE5">
            <w:pPr>
              <w:spacing w:after="0"/>
              <w:rPr>
                <w:b/>
                <w:bCs/>
                <w:sz w:val="21"/>
                <w:szCs w:val="21"/>
                <w:lang w:eastAsia="zh-CN"/>
              </w:rPr>
            </w:pPr>
            <w:r w:rsidRPr="0083558A">
              <w:rPr>
                <w:b/>
                <w:bCs/>
                <w:sz w:val="21"/>
                <w:szCs w:val="21"/>
                <w:lang w:eastAsia="zh-CN"/>
              </w:rPr>
              <w:t>Feasibility</w:t>
            </w:r>
            <w:r w:rsidR="000E6F81" w:rsidRPr="000E6F81">
              <w:rPr>
                <w:b/>
                <w:bCs/>
                <w:sz w:val="21"/>
                <w:szCs w:val="21"/>
                <w:lang w:eastAsia="zh-CN"/>
              </w:rPr>
              <w:t>/potential spec impacts</w:t>
            </w:r>
          </w:p>
        </w:tc>
        <w:tc>
          <w:tcPr>
            <w:tcW w:w="1103" w:type="dxa"/>
            <w:vAlign w:val="center"/>
          </w:tcPr>
          <w:p w14:paraId="63EC0AAB" w14:textId="77777777" w:rsidR="002C0394" w:rsidRPr="0083558A" w:rsidRDefault="002C0394" w:rsidP="00F11AE5">
            <w:pPr>
              <w:spacing w:after="0"/>
              <w:rPr>
                <w:sz w:val="21"/>
                <w:szCs w:val="21"/>
                <w:lang w:eastAsia="zh-CN"/>
              </w:rPr>
            </w:pPr>
            <w:r w:rsidRPr="0083558A">
              <w:rPr>
                <w:b/>
                <w:bCs/>
                <w:sz w:val="21"/>
                <w:szCs w:val="21"/>
                <w:lang w:eastAsia="zh-CN"/>
              </w:rPr>
              <w:t>Exchange overhead</w:t>
            </w:r>
          </w:p>
        </w:tc>
        <w:tc>
          <w:tcPr>
            <w:tcW w:w="1906" w:type="dxa"/>
            <w:vAlign w:val="center"/>
          </w:tcPr>
          <w:p w14:paraId="7162404C" w14:textId="77777777" w:rsidR="002C0394" w:rsidRPr="0083558A" w:rsidRDefault="002C0394" w:rsidP="00F11AE5">
            <w:pPr>
              <w:spacing w:after="0"/>
              <w:rPr>
                <w:b/>
                <w:bCs/>
                <w:sz w:val="21"/>
                <w:szCs w:val="21"/>
                <w:lang w:eastAsia="zh-CN"/>
              </w:rPr>
            </w:pPr>
            <w:r w:rsidRPr="0083558A">
              <w:rPr>
                <w:b/>
                <w:bCs/>
                <w:sz w:val="21"/>
                <w:szCs w:val="21"/>
                <w:lang w:eastAsia="zh-CN"/>
              </w:rPr>
              <w:t>Offline training complexity</w:t>
            </w:r>
          </w:p>
        </w:tc>
      </w:tr>
      <w:tr w:rsidR="002C0394" w:rsidRPr="0083558A" w14:paraId="4F1FCA83" w14:textId="77777777" w:rsidTr="00983D6F">
        <w:tc>
          <w:tcPr>
            <w:tcW w:w="1271" w:type="dxa"/>
            <w:vMerge w:val="restart"/>
            <w:vAlign w:val="center"/>
          </w:tcPr>
          <w:p w14:paraId="6071BC11"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Option 4</w:t>
            </w:r>
          </w:p>
          <w:p w14:paraId="0648C99F"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 xml:space="preserve">Parameters transfer, </w:t>
            </w:r>
            <w:r w:rsidR="007E7C18" w:rsidRPr="0083558A">
              <w:rPr>
                <w:rFonts w:eastAsiaTheme="minorEastAsia"/>
                <w:bCs/>
                <w:sz w:val="20"/>
                <w:lang w:eastAsia="zh-CN"/>
              </w:rPr>
              <w:t xml:space="preserve">standardized </w:t>
            </w:r>
            <w:r w:rsidRPr="0083558A">
              <w:rPr>
                <w:rFonts w:eastAsiaTheme="minorEastAsia"/>
                <w:bCs/>
                <w:sz w:val="20"/>
                <w:lang w:eastAsia="zh-CN"/>
              </w:rPr>
              <w:lastRenderedPageBreak/>
              <w:t>data format</w:t>
            </w:r>
          </w:p>
        </w:tc>
        <w:tc>
          <w:tcPr>
            <w:tcW w:w="709" w:type="dxa"/>
            <w:vAlign w:val="center"/>
          </w:tcPr>
          <w:p w14:paraId="316B8C63"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lastRenderedPageBreak/>
              <w:t>4-1</w:t>
            </w:r>
          </w:p>
        </w:tc>
        <w:tc>
          <w:tcPr>
            <w:tcW w:w="1692" w:type="dxa"/>
            <w:vMerge w:val="restart"/>
            <w:vAlign w:val="center"/>
          </w:tcPr>
          <w:p w14:paraId="05F59194" w14:textId="77777777" w:rsidR="002C0394" w:rsidRPr="0083558A" w:rsidRDefault="002C0394" w:rsidP="00F11AE5">
            <w:pPr>
              <w:spacing w:after="0"/>
              <w:jc w:val="left"/>
              <w:rPr>
                <w:rFonts w:eastAsiaTheme="minorEastAsia"/>
                <w:bCs/>
                <w:sz w:val="20"/>
                <w:lang w:eastAsia="zh-CN"/>
              </w:rPr>
            </w:pPr>
            <w:r w:rsidRPr="0083558A">
              <w:rPr>
                <w:rFonts w:eastAsiaTheme="minorEastAsia"/>
                <w:bCs/>
                <w:sz w:val="20"/>
                <w:lang w:eastAsia="zh-CN"/>
              </w:rPr>
              <w:t xml:space="preserve">Relieved if dataset exchange is performed with standardized </w:t>
            </w:r>
            <w:r w:rsidRPr="0083558A">
              <w:rPr>
                <w:rFonts w:eastAsiaTheme="minorEastAsia"/>
                <w:bCs/>
                <w:sz w:val="20"/>
                <w:lang w:eastAsia="zh-CN"/>
              </w:rPr>
              <w:lastRenderedPageBreak/>
              <w:t>procedure</w:t>
            </w:r>
          </w:p>
        </w:tc>
        <w:tc>
          <w:tcPr>
            <w:tcW w:w="1001" w:type="dxa"/>
            <w:vAlign w:val="center"/>
          </w:tcPr>
          <w:p w14:paraId="38DE858D"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lastRenderedPageBreak/>
              <w:t>Optimal</w:t>
            </w:r>
          </w:p>
        </w:tc>
        <w:tc>
          <w:tcPr>
            <w:tcW w:w="1623" w:type="dxa"/>
            <w:vMerge w:val="restart"/>
            <w:vAlign w:val="center"/>
          </w:tcPr>
          <w:p w14:paraId="4BB64132" w14:textId="77777777" w:rsidR="002C0394" w:rsidRPr="0083558A" w:rsidRDefault="001C3217" w:rsidP="00F11AE5">
            <w:pPr>
              <w:spacing w:after="0"/>
              <w:rPr>
                <w:rFonts w:eastAsiaTheme="minorEastAsia"/>
                <w:bCs/>
                <w:sz w:val="20"/>
                <w:lang w:eastAsia="zh-CN"/>
              </w:rPr>
            </w:pPr>
            <w:r w:rsidRPr="0083558A">
              <w:rPr>
                <w:rFonts w:eastAsiaTheme="minorEastAsia"/>
                <w:bCs/>
                <w:sz w:val="20"/>
                <w:lang w:eastAsia="zh-CN"/>
              </w:rPr>
              <w:t xml:space="preserve">Depends on whether dataset delivery is achieved with </w:t>
            </w:r>
            <w:r w:rsidRPr="0083558A">
              <w:rPr>
                <w:rFonts w:eastAsiaTheme="minorEastAsia"/>
                <w:bCs/>
                <w:sz w:val="20"/>
                <w:lang w:eastAsia="zh-CN"/>
              </w:rPr>
              <w:lastRenderedPageBreak/>
              <w:t>low collaboration complexity</w:t>
            </w:r>
            <w:r w:rsidR="007D67EE" w:rsidRPr="0083558A">
              <w:rPr>
                <w:rFonts w:eastAsiaTheme="minorEastAsia"/>
                <w:bCs/>
                <w:sz w:val="20"/>
                <w:lang w:eastAsia="zh-CN"/>
              </w:rPr>
              <w:t>. Less spec effort than other options.</w:t>
            </w:r>
          </w:p>
        </w:tc>
        <w:tc>
          <w:tcPr>
            <w:tcW w:w="1103" w:type="dxa"/>
            <w:vAlign w:val="center"/>
          </w:tcPr>
          <w:p w14:paraId="29F0063D"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lastRenderedPageBreak/>
              <w:t>Low</w:t>
            </w:r>
          </w:p>
        </w:tc>
        <w:tc>
          <w:tcPr>
            <w:tcW w:w="1906" w:type="dxa"/>
            <w:vAlign w:val="center"/>
          </w:tcPr>
          <w:p w14:paraId="782C1B49"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Medium</w:t>
            </w:r>
          </w:p>
        </w:tc>
      </w:tr>
      <w:tr w:rsidR="002C0394" w:rsidRPr="0083558A" w14:paraId="086E1F54" w14:textId="77777777" w:rsidTr="00983D6F">
        <w:tc>
          <w:tcPr>
            <w:tcW w:w="1271" w:type="dxa"/>
            <w:vMerge/>
            <w:vAlign w:val="center"/>
          </w:tcPr>
          <w:p w14:paraId="11A8DB56" w14:textId="77777777" w:rsidR="002C0394" w:rsidRPr="0083558A" w:rsidRDefault="002C0394" w:rsidP="00F11AE5">
            <w:pPr>
              <w:spacing w:after="0"/>
              <w:rPr>
                <w:rFonts w:eastAsiaTheme="minorEastAsia"/>
                <w:bCs/>
                <w:sz w:val="20"/>
                <w:lang w:eastAsia="zh-CN"/>
              </w:rPr>
            </w:pPr>
          </w:p>
        </w:tc>
        <w:tc>
          <w:tcPr>
            <w:tcW w:w="709" w:type="dxa"/>
            <w:vAlign w:val="center"/>
          </w:tcPr>
          <w:p w14:paraId="15F31A42"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4-2</w:t>
            </w:r>
          </w:p>
        </w:tc>
        <w:tc>
          <w:tcPr>
            <w:tcW w:w="1692" w:type="dxa"/>
            <w:vMerge/>
            <w:vAlign w:val="center"/>
          </w:tcPr>
          <w:p w14:paraId="2A43094E" w14:textId="77777777" w:rsidR="002C0394" w:rsidRPr="0083558A" w:rsidRDefault="002C0394" w:rsidP="00F11AE5">
            <w:pPr>
              <w:spacing w:after="0"/>
              <w:rPr>
                <w:rFonts w:eastAsiaTheme="minorEastAsia"/>
                <w:bCs/>
                <w:sz w:val="20"/>
                <w:lang w:eastAsia="zh-CN"/>
              </w:rPr>
            </w:pPr>
          </w:p>
        </w:tc>
        <w:tc>
          <w:tcPr>
            <w:tcW w:w="1001" w:type="dxa"/>
            <w:vAlign w:val="center"/>
          </w:tcPr>
          <w:p w14:paraId="68C8B912"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Limited</w:t>
            </w:r>
          </w:p>
        </w:tc>
        <w:tc>
          <w:tcPr>
            <w:tcW w:w="1623" w:type="dxa"/>
            <w:vMerge/>
            <w:vAlign w:val="center"/>
          </w:tcPr>
          <w:p w14:paraId="7770C92B" w14:textId="77777777" w:rsidR="002C0394" w:rsidRPr="0083558A" w:rsidRDefault="002C0394" w:rsidP="00F11AE5">
            <w:pPr>
              <w:spacing w:after="0"/>
              <w:rPr>
                <w:rFonts w:eastAsiaTheme="minorEastAsia"/>
                <w:bCs/>
                <w:sz w:val="20"/>
                <w:lang w:eastAsia="zh-CN"/>
              </w:rPr>
            </w:pPr>
          </w:p>
        </w:tc>
        <w:tc>
          <w:tcPr>
            <w:tcW w:w="1103" w:type="dxa"/>
            <w:vAlign w:val="center"/>
          </w:tcPr>
          <w:p w14:paraId="3CE26A76"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Low</w:t>
            </w:r>
          </w:p>
        </w:tc>
        <w:tc>
          <w:tcPr>
            <w:tcW w:w="1906" w:type="dxa"/>
            <w:vAlign w:val="center"/>
          </w:tcPr>
          <w:p w14:paraId="551B03D0"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 xml:space="preserve">Medium </w:t>
            </w:r>
            <w:r w:rsidR="005E4EAC" w:rsidRPr="0083558A">
              <w:rPr>
                <w:rFonts w:eastAsiaTheme="minorEastAsia"/>
                <w:bCs/>
                <w:sz w:val="20"/>
                <w:lang w:eastAsia="zh-CN"/>
              </w:rPr>
              <w:t>or</w:t>
            </w:r>
            <w:r w:rsidRPr="0083558A">
              <w:rPr>
                <w:rFonts w:eastAsiaTheme="minorEastAsia"/>
                <w:bCs/>
                <w:sz w:val="20"/>
                <w:lang w:eastAsia="zh-CN"/>
              </w:rPr>
              <w:t xml:space="preserve"> </w:t>
            </w:r>
            <w:r w:rsidR="005E4EAC" w:rsidRPr="0083558A">
              <w:rPr>
                <w:rFonts w:eastAsiaTheme="minorEastAsia"/>
                <w:bCs/>
                <w:sz w:val="20"/>
                <w:lang w:eastAsia="zh-CN"/>
              </w:rPr>
              <w:t>high depending on</w:t>
            </w:r>
            <w:r w:rsidR="008E12CF" w:rsidRPr="0083558A">
              <w:rPr>
                <w:rFonts w:eastAsiaTheme="minorEastAsia"/>
                <w:bCs/>
                <w:sz w:val="20"/>
                <w:lang w:eastAsia="zh-CN"/>
              </w:rPr>
              <w:t xml:space="preserve"> the</w:t>
            </w:r>
            <w:r w:rsidR="005E4EAC" w:rsidRPr="0083558A">
              <w:rPr>
                <w:rFonts w:eastAsiaTheme="minorEastAsia"/>
                <w:bCs/>
                <w:sz w:val="20"/>
                <w:lang w:eastAsia="zh-CN"/>
              </w:rPr>
              <w:t xml:space="preserve"> training method</w:t>
            </w:r>
          </w:p>
        </w:tc>
      </w:tr>
      <w:tr w:rsidR="002C0394" w:rsidRPr="0083558A" w14:paraId="32378B51" w14:textId="77777777" w:rsidTr="00983D6F">
        <w:tc>
          <w:tcPr>
            <w:tcW w:w="1271" w:type="dxa"/>
            <w:vMerge/>
            <w:vAlign w:val="center"/>
          </w:tcPr>
          <w:p w14:paraId="03B4880D" w14:textId="77777777" w:rsidR="002C0394" w:rsidRPr="0083558A" w:rsidRDefault="002C0394" w:rsidP="00F11AE5">
            <w:pPr>
              <w:spacing w:after="0"/>
              <w:rPr>
                <w:rFonts w:eastAsiaTheme="minorEastAsia"/>
                <w:bCs/>
                <w:sz w:val="20"/>
                <w:lang w:eastAsia="zh-CN"/>
              </w:rPr>
            </w:pPr>
          </w:p>
        </w:tc>
        <w:tc>
          <w:tcPr>
            <w:tcW w:w="709" w:type="dxa"/>
            <w:vAlign w:val="center"/>
          </w:tcPr>
          <w:p w14:paraId="3FD4067B"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4-3</w:t>
            </w:r>
          </w:p>
        </w:tc>
        <w:tc>
          <w:tcPr>
            <w:tcW w:w="1692" w:type="dxa"/>
            <w:vMerge/>
            <w:vAlign w:val="center"/>
          </w:tcPr>
          <w:p w14:paraId="44097985" w14:textId="77777777" w:rsidR="002C0394" w:rsidRPr="0083558A" w:rsidRDefault="002C0394" w:rsidP="00F11AE5">
            <w:pPr>
              <w:spacing w:after="0"/>
              <w:rPr>
                <w:rFonts w:eastAsiaTheme="minorEastAsia"/>
                <w:bCs/>
                <w:sz w:val="20"/>
                <w:lang w:eastAsia="zh-CN"/>
              </w:rPr>
            </w:pPr>
          </w:p>
        </w:tc>
        <w:tc>
          <w:tcPr>
            <w:tcW w:w="1001" w:type="dxa"/>
            <w:vAlign w:val="center"/>
          </w:tcPr>
          <w:p w14:paraId="3A87BF2E"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Optimal</w:t>
            </w:r>
          </w:p>
        </w:tc>
        <w:tc>
          <w:tcPr>
            <w:tcW w:w="1623" w:type="dxa"/>
            <w:vMerge/>
            <w:vAlign w:val="center"/>
          </w:tcPr>
          <w:p w14:paraId="04BE15B7" w14:textId="77777777" w:rsidR="002C0394" w:rsidRPr="0083558A" w:rsidRDefault="002C0394" w:rsidP="00F11AE5">
            <w:pPr>
              <w:spacing w:after="0"/>
              <w:rPr>
                <w:rFonts w:eastAsiaTheme="minorEastAsia"/>
                <w:bCs/>
                <w:sz w:val="20"/>
                <w:lang w:eastAsia="zh-CN"/>
              </w:rPr>
            </w:pPr>
          </w:p>
        </w:tc>
        <w:tc>
          <w:tcPr>
            <w:tcW w:w="1103" w:type="dxa"/>
            <w:vAlign w:val="center"/>
          </w:tcPr>
          <w:p w14:paraId="0B53C455" w14:textId="77777777"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High</w:t>
            </w:r>
          </w:p>
        </w:tc>
        <w:tc>
          <w:tcPr>
            <w:tcW w:w="1906" w:type="dxa"/>
            <w:vAlign w:val="center"/>
          </w:tcPr>
          <w:p w14:paraId="279FA2DC" w14:textId="77777777" w:rsidR="002C0394" w:rsidRPr="0083558A" w:rsidRDefault="00F652B4" w:rsidP="00F11AE5">
            <w:pPr>
              <w:spacing w:after="0"/>
              <w:rPr>
                <w:rFonts w:eastAsiaTheme="minorEastAsia"/>
                <w:bCs/>
                <w:sz w:val="20"/>
                <w:lang w:eastAsia="zh-CN"/>
              </w:rPr>
            </w:pPr>
            <w:r w:rsidRPr="0083558A">
              <w:rPr>
                <w:rFonts w:eastAsiaTheme="minorEastAsia"/>
                <w:bCs/>
                <w:sz w:val="20"/>
                <w:lang w:eastAsia="zh-CN"/>
              </w:rPr>
              <w:t>Medium or high depending on</w:t>
            </w:r>
            <w:r w:rsidR="00CB6E2E" w:rsidRPr="0083558A">
              <w:rPr>
                <w:rFonts w:eastAsiaTheme="minorEastAsia"/>
                <w:bCs/>
                <w:sz w:val="20"/>
                <w:lang w:eastAsia="zh-CN"/>
              </w:rPr>
              <w:t xml:space="preserve"> the</w:t>
            </w:r>
            <w:r w:rsidRPr="0083558A">
              <w:rPr>
                <w:rFonts w:eastAsiaTheme="minorEastAsia"/>
                <w:bCs/>
                <w:sz w:val="20"/>
                <w:lang w:eastAsia="zh-CN"/>
              </w:rPr>
              <w:t xml:space="preserve"> training method</w:t>
            </w:r>
          </w:p>
        </w:tc>
      </w:tr>
    </w:tbl>
    <w:p w14:paraId="34E24C78" w14:textId="46EB1189" w:rsidR="00EA43BF" w:rsidRPr="0083558A" w:rsidRDefault="00EA43BF" w:rsidP="00EA43BF">
      <w:pPr>
        <w:pStyle w:val="Heading2"/>
        <w:spacing w:before="240"/>
        <w:ind w:left="578" w:hanging="578"/>
      </w:pPr>
      <w:r>
        <w:t>RAN1 status on inter-vendor training collaboration</w:t>
      </w:r>
    </w:p>
    <w:p w14:paraId="46E0B090" w14:textId="496D8ED9" w:rsidR="00EA43BF" w:rsidRDefault="007B10A9" w:rsidP="00EA43BF">
      <w:pPr>
        <w:rPr>
          <w:lang w:eastAsia="zh-CN"/>
        </w:rPr>
      </w:pPr>
      <w:r>
        <w:rPr>
          <w:rFonts w:hint="eastAsia"/>
          <w:lang w:eastAsia="zh-CN"/>
        </w:rPr>
        <w:t>F</w:t>
      </w:r>
      <w:r>
        <w:rPr>
          <w:lang w:eastAsia="zh-CN"/>
        </w:rPr>
        <w:t xml:space="preserve">rom the study </w:t>
      </w:r>
      <w:r w:rsidR="00ED0901">
        <w:rPr>
          <w:lang w:eastAsia="zh-CN"/>
        </w:rPr>
        <w:t xml:space="preserve">that has been </w:t>
      </w:r>
      <w:r>
        <w:rPr>
          <w:lang w:eastAsia="zh-CN"/>
        </w:rPr>
        <w:t xml:space="preserve">already performed, </w:t>
      </w:r>
      <w:r w:rsidR="00EB5B28">
        <w:rPr>
          <w:lang w:eastAsia="zh-CN"/>
        </w:rPr>
        <w:t xml:space="preserve">we have </w:t>
      </w:r>
      <w:r w:rsidR="00574315">
        <w:rPr>
          <w:lang w:eastAsia="zh-CN"/>
        </w:rPr>
        <w:t xml:space="preserve">categorized </w:t>
      </w:r>
      <w:r w:rsidR="00D628D0">
        <w:rPr>
          <w:lang w:eastAsia="zh-CN"/>
        </w:rPr>
        <w:t xml:space="preserve">5 options and </w:t>
      </w:r>
      <w:r w:rsidR="00045ABF">
        <w:rPr>
          <w:lang w:eastAsia="zh-CN"/>
        </w:rPr>
        <w:t xml:space="preserve">discussed </w:t>
      </w:r>
      <w:r w:rsidR="005E4C36">
        <w:rPr>
          <w:lang w:eastAsia="zh-CN"/>
        </w:rPr>
        <w:t xml:space="preserve">high level </w:t>
      </w:r>
      <w:r w:rsidR="00AD1CF1">
        <w:rPr>
          <w:lang w:eastAsia="zh-CN"/>
        </w:rPr>
        <w:t xml:space="preserve">aspects of these options. </w:t>
      </w:r>
      <w:r w:rsidR="00C745E8">
        <w:rPr>
          <w:lang w:eastAsia="zh-CN"/>
        </w:rPr>
        <w:t xml:space="preserve">However, </w:t>
      </w:r>
      <w:r w:rsidR="000A6E16">
        <w:rPr>
          <w:lang w:eastAsia="zh-CN"/>
        </w:rPr>
        <w:t xml:space="preserve">the discussion has not touched </w:t>
      </w:r>
      <w:r w:rsidR="00045ABF">
        <w:rPr>
          <w:lang w:eastAsia="zh-CN"/>
        </w:rPr>
        <w:t>quite many aspects</w:t>
      </w:r>
      <w:r w:rsidR="000A6E16">
        <w:rPr>
          <w:lang w:eastAsia="zh-CN"/>
        </w:rPr>
        <w:t xml:space="preserve"> </w:t>
      </w:r>
      <w:r w:rsidR="00C745E8">
        <w:rPr>
          <w:lang w:eastAsia="zh-CN"/>
        </w:rPr>
        <w:t xml:space="preserve">as analyzed in previous sections, </w:t>
      </w:r>
      <w:r w:rsidR="00BB7102">
        <w:rPr>
          <w:lang w:eastAsia="zh-CN"/>
        </w:rPr>
        <w:t xml:space="preserve">and </w:t>
      </w:r>
      <w:r w:rsidR="00BC1C0A">
        <w:rPr>
          <w:lang w:eastAsia="zh-CN"/>
        </w:rPr>
        <w:t>thus the</w:t>
      </w:r>
      <w:r w:rsidR="00162950">
        <w:rPr>
          <w:lang w:eastAsia="zh-CN"/>
        </w:rPr>
        <w:t xml:space="preserve"> </w:t>
      </w:r>
      <w:r w:rsidR="00325053">
        <w:rPr>
          <w:lang w:eastAsia="zh-CN"/>
        </w:rPr>
        <w:t>progress</w:t>
      </w:r>
      <w:r w:rsidR="00162950">
        <w:rPr>
          <w:lang w:eastAsia="zh-CN"/>
        </w:rPr>
        <w:t xml:space="preserve"> has not </w:t>
      </w:r>
      <w:r w:rsidR="009D1648">
        <w:rPr>
          <w:lang w:eastAsia="zh-CN"/>
        </w:rPr>
        <w:t>proceeded</w:t>
      </w:r>
      <w:r w:rsidR="006612D0">
        <w:rPr>
          <w:lang w:eastAsia="zh-CN"/>
        </w:rPr>
        <w:t xml:space="preserve"> to </w:t>
      </w:r>
      <w:r w:rsidR="00137E4B">
        <w:rPr>
          <w:lang w:eastAsia="zh-CN"/>
        </w:rPr>
        <w:t xml:space="preserve">clearly </w:t>
      </w:r>
      <w:r w:rsidR="006612D0">
        <w:rPr>
          <w:lang w:eastAsia="zh-CN"/>
        </w:rPr>
        <w:t xml:space="preserve">justify the </w:t>
      </w:r>
      <w:r w:rsidR="008F696C">
        <w:rPr>
          <w:lang w:eastAsia="zh-CN"/>
        </w:rPr>
        <w:t>feasibility</w:t>
      </w:r>
      <w:r w:rsidR="00995580">
        <w:rPr>
          <w:lang w:eastAsia="zh-CN"/>
        </w:rPr>
        <w:t>.</w:t>
      </w:r>
    </w:p>
    <w:p w14:paraId="1AE2C187" w14:textId="54332060" w:rsidR="00C745E8" w:rsidRDefault="00C745E8" w:rsidP="00EA43BF">
      <w:pPr>
        <w:rPr>
          <w:rFonts w:eastAsiaTheme="minorEastAsia"/>
          <w:bCs/>
          <w:lang w:eastAsia="zh-CN"/>
        </w:rPr>
      </w:pPr>
      <w:r>
        <w:rPr>
          <w:rFonts w:hint="eastAsia"/>
          <w:lang w:eastAsia="zh-CN"/>
        </w:rPr>
        <w:t>F</w:t>
      </w:r>
      <w:r>
        <w:rPr>
          <w:lang w:eastAsia="zh-CN"/>
        </w:rPr>
        <w:t>or Option 1/3,</w:t>
      </w:r>
      <w:r w:rsidR="00D42566">
        <w:rPr>
          <w:lang w:eastAsia="zh-CN"/>
        </w:rPr>
        <w:t xml:space="preserve"> </w:t>
      </w:r>
      <w:r w:rsidR="009B2B44">
        <w:rPr>
          <w:lang w:eastAsia="zh-CN"/>
        </w:rPr>
        <w:t xml:space="preserve">it has been analyzed in previous section that </w:t>
      </w:r>
      <w:r w:rsidR="007B33A5">
        <w:rPr>
          <w:lang w:eastAsia="zh-CN"/>
        </w:rPr>
        <w:t>achieving convergence on the specified</w:t>
      </w:r>
      <w:r w:rsidR="009B2B44">
        <w:rPr>
          <w:lang w:eastAsia="zh-CN"/>
        </w:rPr>
        <w:t xml:space="preserve"> </w:t>
      </w:r>
      <w:r w:rsidR="00897246">
        <w:rPr>
          <w:lang w:eastAsia="zh-CN"/>
        </w:rPr>
        <w:t>model/</w:t>
      </w:r>
      <w:r w:rsidR="00831F17">
        <w:rPr>
          <w:lang w:eastAsia="zh-CN"/>
        </w:rPr>
        <w:t>model structure</w:t>
      </w:r>
      <w:r w:rsidR="008B37AF">
        <w:rPr>
          <w:lang w:eastAsia="zh-CN"/>
        </w:rPr>
        <w:t xml:space="preserve"> needs </w:t>
      </w:r>
      <w:r w:rsidR="00C20504" w:rsidRPr="0083558A">
        <w:rPr>
          <w:rFonts w:eastAsiaTheme="minorEastAsia"/>
          <w:bCs/>
          <w:lang w:eastAsia="zh-CN"/>
        </w:rPr>
        <w:t>non-trivial</w:t>
      </w:r>
      <w:r w:rsidR="00C20504">
        <w:rPr>
          <w:rFonts w:eastAsiaTheme="minorEastAsia"/>
          <w:bCs/>
          <w:lang w:eastAsia="zh-CN"/>
        </w:rPr>
        <w:t xml:space="preserve"> spec efforts, including </w:t>
      </w:r>
      <w:r w:rsidR="008F21DB">
        <w:rPr>
          <w:rFonts w:eastAsiaTheme="minorEastAsia"/>
          <w:bCs/>
          <w:lang w:eastAsia="zh-CN"/>
        </w:rPr>
        <w:t xml:space="preserve">the discussions on </w:t>
      </w:r>
      <w:r w:rsidR="00477C66">
        <w:rPr>
          <w:rFonts w:eastAsiaTheme="minorEastAsia"/>
          <w:bCs/>
          <w:lang w:eastAsia="zh-CN"/>
        </w:rPr>
        <w:t>s</w:t>
      </w:r>
      <w:r w:rsidR="006138A5" w:rsidRPr="006138A5">
        <w:rPr>
          <w:rFonts w:eastAsiaTheme="minorEastAsia"/>
          <w:bCs/>
          <w:lang w:eastAsia="zh-CN"/>
        </w:rPr>
        <w:t xml:space="preserve">calability, </w:t>
      </w:r>
      <w:r w:rsidR="00477C66">
        <w:rPr>
          <w:rFonts w:eastAsiaTheme="minorEastAsia"/>
          <w:bCs/>
          <w:lang w:eastAsia="zh-CN"/>
        </w:rPr>
        <w:t>q</w:t>
      </w:r>
      <w:r w:rsidR="006138A5" w:rsidRPr="006138A5">
        <w:rPr>
          <w:rFonts w:eastAsiaTheme="minorEastAsia"/>
          <w:bCs/>
          <w:lang w:eastAsia="zh-CN"/>
        </w:rPr>
        <w:t xml:space="preserve">uantization method, </w:t>
      </w:r>
      <w:r w:rsidR="00477C66">
        <w:rPr>
          <w:rFonts w:eastAsiaTheme="minorEastAsia"/>
          <w:bCs/>
          <w:lang w:eastAsia="zh-CN"/>
        </w:rPr>
        <w:t>m</w:t>
      </w:r>
      <w:r w:rsidR="006138A5" w:rsidRPr="006138A5">
        <w:rPr>
          <w:rFonts w:eastAsiaTheme="minorEastAsia"/>
          <w:bCs/>
          <w:lang w:eastAsia="zh-CN"/>
        </w:rPr>
        <w:t xml:space="preserve">odel backbone, </w:t>
      </w:r>
      <w:r w:rsidR="00477C66">
        <w:rPr>
          <w:rFonts w:eastAsiaTheme="minorEastAsia"/>
          <w:bCs/>
          <w:lang w:eastAsia="zh-CN"/>
        </w:rPr>
        <w:t>l</w:t>
      </w:r>
      <w:r w:rsidR="006138A5" w:rsidRPr="006138A5">
        <w:rPr>
          <w:rFonts w:eastAsiaTheme="minorEastAsia"/>
          <w:bCs/>
          <w:lang w:eastAsia="zh-CN"/>
        </w:rPr>
        <w:t>ayer related parameters</w:t>
      </w:r>
      <w:r w:rsidR="006138A5">
        <w:rPr>
          <w:rFonts w:eastAsiaTheme="minorEastAsia"/>
          <w:bCs/>
          <w:lang w:eastAsia="zh-CN"/>
        </w:rPr>
        <w:t xml:space="preserve">. </w:t>
      </w:r>
      <w:r w:rsidR="00477C66">
        <w:rPr>
          <w:rFonts w:eastAsiaTheme="minorEastAsia"/>
          <w:bCs/>
          <w:lang w:eastAsia="zh-CN"/>
        </w:rPr>
        <w:t>Moreover,</w:t>
      </w:r>
      <w:r w:rsidR="006138A5">
        <w:rPr>
          <w:rFonts w:eastAsiaTheme="minorEastAsia"/>
          <w:bCs/>
          <w:lang w:eastAsia="zh-CN"/>
        </w:rPr>
        <w:t xml:space="preserve"> </w:t>
      </w:r>
      <w:r w:rsidR="00C46ED1">
        <w:rPr>
          <w:rFonts w:eastAsiaTheme="minorEastAsia"/>
          <w:bCs/>
          <w:lang w:eastAsia="zh-CN"/>
        </w:rPr>
        <w:t>to achieve</w:t>
      </w:r>
      <w:r w:rsidR="006138A5">
        <w:rPr>
          <w:rFonts w:eastAsiaTheme="minorEastAsia"/>
          <w:bCs/>
          <w:lang w:eastAsia="zh-CN"/>
        </w:rPr>
        <w:t xml:space="preserve"> optimiz</w:t>
      </w:r>
      <w:r w:rsidR="00C46ED1">
        <w:rPr>
          <w:rFonts w:eastAsiaTheme="minorEastAsia"/>
          <w:bCs/>
          <w:lang w:eastAsia="zh-CN"/>
        </w:rPr>
        <w:t>ed</w:t>
      </w:r>
      <w:r w:rsidR="006138A5">
        <w:rPr>
          <w:rFonts w:eastAsiaTheme="minorEastAsia"/>
          <w:bCs/>
          <w:lang w:eastAsia="zh-CN"/>
        </w:rPr>
        <w:t xml:space="preserve"> exact model structure, </w:t>
      </w:r>
      <w:r w:rsidR="009D0769">
        <w:rPr>
          <w:rFonts w:eastAsiaTheme="minorEastAsia"/>
          <w:bCs/>
          <w:lang w:eastAsia="zh-CN"/>
        </w:rPr>
        <w:t>RAN1 needs to perform simulation</w:t>
      </w:r>
      <w:r w:rsidR="009D7321">
        <w:rPr>
          <w:rFonts w:eastAsiaTheme="minorEastAsia"/>
          <w:bCs/>
          <w:lang w:eastAsia="zh-CN"/>
        </w:rPr>
        <w:t>s</w:t>
      </w:r>
      <w:r w:rsidR="009D0769">
        <w:rPr>
          <w:rFonts w:eastAsiaTheme="minorEastAsia"/>
          <w:bCs/>
          <w:lang w:eastAsia="zh-CN"/>
        </w:rPr>
        <w:t xml:space="preserve"> on various candidate model structures</w:t>
      </w:r>
      <w:r w:rsidR="007013A1">
        <w:rPr>
          <w:rFonts w:eastAsiaTheme="minorEastAsia"/>
          <w:bCs/>
          <w:lang w:eastAsia="zh-CN"/>
        </w:rPr>
        <w:t>, align on the dataset,</w:t>
      </w:r>
      <w:r w:rsidR="009D0769">
        <w:rPr>
          <w:rFonts w:eastAsiaTheme="minorEastAsia"/>
          <w:bCs/>
          <w:lang w:eastAsia="zh-CN"/>
        </w:rPr>
        <w:t xml:space="preserve"> and </w:t>
      </w:r>
      <w:r w:rsidR="00596198">
        <w:rPr>
          <w:rFonts w:eastAsiaTheme="minorEastAsia"/>
          <w:bCs/>
          <w:lang w:eastAsia="zh-CN"/>
        </w:rPr>
        <w:t xml:space="preserve">carry out </w:t>
      </w:r>
      <w:r w:rsidR="009D0769">
        <w:rPr>
          <w:rFonts w:eastAsiaTheme="minorEastAsia"/>
          <w:bCs/>
          <w:lang w:eastAsia="zh-CN"/>
        </w:rPr>
        <w:t xml:space="preserve">cross check over companies, which is time consuming. </w:t>
      </w:r>
      <w:r w:rsidR="00335D8B">
        <w:rPr>
          <w:rFonts w:eastAsiaTheme="minorEastAsia"/>
          <w:bCs/>
          <w:lang w:eastAsia="zh-CN"/>
        </w:rPr>
        <w:t xml:space="preserve">Currently, we have not started the </w:t>
      </w:r>
      <w:r w:rsidR="005271B8">
        <w:rPr>
          <w:rFonts w:eastAsiaTheme="minorEastAsia"/>
          <w:bCs/>
          <w:lang w:eastAsia="zh-CN"/>
        </w:rPr>
        <w:t>discussion on the guidance/methodology on how to converge on the specified model/model structure</w:t>
      </w:r>
      <w:r w:rsidR="00335D8B">
        <w:rPr>
          <w:rFonts w:eastAsiaTheme="minorEastAsia"/>
          <w:bCs/>
          <w:lang w:eastAsia="zh-CN"/>
        </w:rPr>
        <w:t xml:space="preserve">. </w:t>
      </w:r>
      <w:r w:rsidR="0069076B">
        <w:rPr>
          <w:rFonts w:eastAsiaTheme="minorEastAsia"/>
          <w:bCs/>
          <w:lang w:eastAsia="zh-CN"/>
        </w:rPr>
        <w:t xml:space="preserve">Before </w:t>
      </w:r>
      <w:r w:rsidR="0037572C">
        <w:rPr>
          <w:rFonts w:eastAsiaTheme="minorEastAsia"/>
          <w:bCs/>
          <w:lang w:eastAsia="zh-CN"/>
        </w:rPr>
        <w:t xml:space="preserve">we </w:t>
      </w:r>
      <w:r w:rsidR="000B08D9">
        <w:rPr>
          <w:rFonts w:eastAsiaTheme="minorEastAsia"/>
          <w:bCs/>
          <w:lang w:eastAsia="zh-CN"/>
        </w:rPr>
        <w:t xml:space="preserve">progress </w:t>
      </w:r>
      <w:r w:rsidR="00C165A8">
        <w:rPr>
          <w:rFonts w:eastAsiaTheme="minorEastAsia"/>
          <w:bCs/>
          <w:lang w:eastAsia="zh-CN"/>
        </w:rPr>
        <w:t xml:space="preserve">the evaluation </w:t>
      </w:r>
      <w:r w:rsidR="00001E59">
        <w:rPr>
          <w:rFonts w:eastAsiaTheme="minorEastAsia"/>
          <w:bCs/>
          <w:lang w:eastAsia="zh-CN"/>
        </w:rPr>
        <w:t xml:space="preserve">to enough extent to judge </w:t>
      </w:r>
      <w:r w:rsidR="0045702E">
        <w:rPr>
          <w:rFonts w:eastAsiaTheme="minorEastAsia"/>
          <w:bCs/>
          <w:lang w:eastAsia="zh-CN"/>
        </w:rPr>
        <w:t xml:space="preserve">the feasibility, </w:t>
      </w:r>
      <w:r w:rsidR="00E05378">
        <w:rPr>
          <w:rFonts w:eastAsiaTheme="minorEastAsia"/>
          <w:bCs/>
          <w:lang w:eastAsia="zh-CN"/>
        </w:rPr>
        <w:t xml:space="preserve">it may be difficult to assess how much spec effort </w:t>
      </w:r>
      <w:r w:rsidR="00753FA5">
        <w:rPr>
          <w:rFonts w:eastAsiaTheme="minorEastAsia"/>
          <w:bCs/>
          <w:lang w:eastAsia="zh-CN"/>
        </w:rPr>
        <w:t xml:space="preserve">it </w:t>
      </w:r>
      <w:r w:rsidR="00BE6BF5">
        <w:rPr>
          <w:rFonts w:eastAsiaTheme="minorEastAsia"/>
          <w:bCs/>
          <w:lang w:eastAsia="zh-CN"/>
        </w:rPr>
        <w:t>needs</w:t>
      </w:r>
      <w:r w:rsidR="00E05378">
        <w:rPr>
          <w:rFonts w:eastAsiaTheme="minorEastAsia"/>
          <w:bCs/>
          <w:lang w:eastAsia="zh-CN"/>
        </w:rPr>
        <w:t xml:space="preserve"> to complete</w:t>
      </w:r>
      <w:r w:rsidR="00E208D4">
        <w:rPr>
          <w:rFonts w:eastAsiaTheme="minorEastAsia"/>
          <w:bCs/>
          <w:lang w:eastAsia="zh-CN"/>
        </w:rPr>
        <w:t xml:space="preserve"> the standardization of model/model structure</w:t>
      </w:r>
      <w:r w:rsidR="00E05378">
        <w:rPr>
          <w:rFonts w:eastAsiaTheme="minorEastAsia"/>
          <w:bCs/>
          <w:lang w:eastAsia="zh-CN"/>
        </w:rPr>
        <w:t>.</w:t>
      </w:r>
    </w:p>
    <w:p w14:paraId="486DE0D6" w14:textId="676B5A0D" w:rsidR="00562CCC" w:rsidRDefault="00562CCC" w:rsidP="00EA43BF">
      <w:pPr>
        <w:rPr>
          <w:rFonts w:eastAsiaTheme="minorEastAsia"/>
          <w:bCs/>
          <w:lang w:eastAsia="zh-CN"/>
        </w:rPr>
      </w:pPr>
      <w:r>
        <w:rPr>
          <w:rFonts w:hint="eastAsia"/>
          <w:lang w:eastAsia="zh-CN"/>
        </w:rPr>
        <w:t>F</w:t>
      </w:r>
      <w:r>
        <w:rPr>
          <w:lang w:eastAsia="zh-CN"/>
        </w:rPr>
        <w:t xml:space="preserve">or Option 4, </w:t>
      </w:r>
      <w:r w:rsidR="00CE63B3">
        <w:rPr>
          <w:lang w:eastAsia="zh-CN"/>
        </w:rPr>
        <w:t xml:space="preserve">it has been analyzed in previous section that </w:t>
      </w:r>
      <w:r w:rsidR="00DC6F35">
        <w:rPr>
          <w:lang w:eastAsia="zh-CN"/>
        </w:rPr>
        <w:t>achieving convergence on the specified</w:t>
      </w:r>
      <w:r w:rsidR="00DC6F35">
        <w:rPr>
          <w:lang w:eastAsia="zh-CN"/>
        </w:rPr>
        <w:t xml:space="preserve"> dataset format/type needs more elaborations on </w:t>
      </w:r>
      <w:r w:rsidR="00EA1ADF">
        <w:rPr>
          <w:rFonts w:eastAsiaTheme="minorEastAsia"/>
          <w:bCs/>
          <w:lang w:eastAsia="zh-CN"/>
        </w:rPr>
        <w:t>t</w:t>
      </w:r>
      <w:r w:rsidR="00EA1ADF" w:rsidRPr="0083558A">
        <w:rPr>
          <w:rFonts w:eastAsiaTheme="minorEastAsia"/>
          <w:bCs/>
          <w:lang w:eastAsia="zh-CN"/>
        </w:rPr>
        <w:t>he type of ground-truth CSI</w:t>
      </w:r>
      <w:r w:rsidR="00EA1ADF">
        <w:rPr>
          <w:rFonts w:eastAsiaTheme="minorEastAsia"/>
          <w:bCs/>
          <w:lang w:eastAsia="zh-CN"/>
        </w:rPr>
        <w:t>/CSI feedback,</w:t>
      </w:r>
      <w:r w:rsidR="00BA47A9">
        <w:rPr>
          <w:rFonts w:eastAsiaTheme="minorEastAsia"/>
          <w:bCs/>
          <w:lang w:eastAsia="zh-CN"/>
        </w:rPr>
        <w:t xml:space="preserve"> dataset construction, scalability, and quantization method</w:t>
      </w:r>
      <w:r w:rsidR="00893CB0">
        <w:rPr>
          <w:lang w:eastAsia="zh-CN"/>
        </w:rPr>
        <w:t xml:space="preserve">. </w:t>
      </w:r>
      <w:r w:rsidR="00893CB0">
        <w:rPr>
          <w:rFonts w:eastAsiaTheme="minorEastAsia"/>
          <w:bCs/>
          <w:lang w:eastAsia="zh-CN"/>
        </w:rPr>
        <w:t>Currently</w:t>
      </w:r>
      <w:r w:rsidR="00893CB0">
        <w:rPr>
          <w:rFonts w:eastAsiaTheme="minorEastAsia"/>
          <w:bCs/>
          <w:lang w:eastAsia="zh-CN"/>
        </w:rPr>
        <w:t>,</w:t>
      </w:r>
      <w:r w:rsidR="00C255D5">
        <w:rPr>
          <w:rFonts w:eastAsiaTheme="minorEastAsia"/>
          <w:bCs/>
          <w:lang w:eastAsia="zh-CN"/>
        </w:rPr>
        <w:t xml:space="preserve"> </w:t>
      </w:r>
      <w:r w:rsidR="002A7D1A">
        <w:rPr>
          <w:rFonts w:eastAsiaTheme="minorEastAsia"/>
          <w:bCs/>
          <w:lang w:eastAsia="zh-CN"/>
        </w:rPr>
        <w:t xml:space="preserve">we have not </w:t>
      </w:r>
      <w:r w:rsidR="003F096E">
        <w:rPr>
          <w:rFonts w:eastAsiaTheme="minorEastAsia"/>
          <w:bCs/>
          <w:lang w:eastAsia="zh-CN"/>
        </w:rPr>
        <w:t xml:space="preserve">started discussing </w:t>
      </w:r>
      <w:r w:rsidR="002A7D1A">
        <w:rPr>
          <w:rFonts w:eastAsiaTheme="minorEastAsia"/>
          <w:bCs/>
          <w:lang w:eastAsia="zh-CN"/>
        </w:rPr>
        <w:t xml:space="preserve">the potential solutions to these </w:t>
      </w:r>
      <w:r w:rsidR="00550652">
        <w:rPr>
          <w:rFonts w:eastAsiaTheme="minorEastAsia"/>
          <w:bCs/>
          <w:lang w:eastAsia="zh-CN"/>
        </w:rPr>
        <w:t>aspects</w:t>
      </w:r>
      <w:r w:rsidR="002A7D1A">
        <w:rPr>
          <w:rFonts w:eastAsiaTheme="minorEastAsia"/>
          <w:bCs/>
          <w:lang w:eastAsia="zh-CN"/>
        </w:rPr>
        <w:t xml:space="preserve">, without which </w:t>
      </w:r>
      <w:r w:rsidR="002C0087">
        <w:rPr>
          <w:rFonts w:eastAsiaTheme="minorEastAsia"/>
          <w:bCs/>
          <w:lang w:eastAsia="zh-CN"/>
        </w:rPr>
        <w:t>it</w:t>
      </w:r>
      <w:r w:rsidR="002A7D1A">
        <w:rPr>
          <w:rFonts w:eastAsiaTheme="minorEastAsia"/>
          <w:bCs/>
          <w:lang w:eastAsia="zh-CN"/>
        </w:rPr>
        <w:t xml:space="preserve"> may be </w:t>
      </w:r>
      <w:r w:rsidR="003F291D">
        <w:rPr>
          <w:rFonts w:eastAsiaTheme="minorEastAsia"/>
          <w:bCs/>
          <w:lang w:eastAsia="zh-CN"/>
        </w:rPr>
        <w:t xml:space="preserve">difficult to assess the </w:t>
      </w:r>
      <w:r w:rsidR="00430CB5">
        <w:rPr>
          <w:rFonts w:eastAsiaTheme="minorEastAsia"/>
          <w:bCs/>
          <w:lang w:eastAsia="zh-CN"/>
        </w:rPr>
        <w:t>work load for the specification.</w:t>
      </w:r>
    </w:p>
    <w:p w14:paraId="28BBDEAB" w14:textId="4883F128" w:rsidR="00893CB0" w:rsidRPr="000D3DCE" w:rsidRDefault="00893CB0" w:rsidP="00EA43BF">
      <w:pPr>
        <w:rPr>
          <w:rFonts w:hint="eastAsia"/>
          <w:lang w:val="en-GB" w:eastAsia="zh-CN"/>
        </w:rPr>
      </w:pPr>
      <w:r>
        <w:rPr>
          <w:rFonts w:hint="eastAsia"/>
          <w:lang w:eastAsia="zh-CN"/>
        </w:rPr>
        <w:t>F</w:t>
      </w:r>
      <w:r>
        <w:rPr>
          <w:lang w:eastAsia="zh-CN"/>
        </w:rPr>
        <w:t xml:space="preserve">or Option </w:t>
      </w:r>
      <w:r>
        <w:rPr>
          <w:lang w:eastAsia="zh-CN"/>
        </w:rPr>
        <w:t>5</w:t>
      </w:r>
      <w:r>
        <w:rPr>
          <w:lang w:eastAsia="zh-CN"/>
        </w:rPr>
        <w:t xml:space="preserve">, it has been analyzed in previous section that achieving convergence on the specified dataset format/type needs more elaborations on </w:t>
      </w:r>
      <w:r w:rsidR="00A30F52">
        <w:rPr>
          <w:rFonts w:eastAsiaTheme="minorEastAsia"/>
          <w:bCs/>
          <w:lang w:eastAsia="zh-CN"/>
        </w:rPr>
        <w:t>m</w:t>
      </w:r>
      <w:r w:rsidR="00A30F52" w:rsidRPr="0083558A">
        <w:rPr>
          <w:rFonts w:eastAsiaTheme="minorEastAsia"/>
          <w:bCs/>
          <w:lang w:eastAsia="zh-CN"/>
        </w:rPr>
        <w:t>odel representation format</w:t>
      </w:r>
      <w:r w:rsidR="00BC03BD">
        <w:rPr>
          <w:rFonts w:eastAsiaTheme="minorEastAsia"/>
          <w:bCs/>
          <w:lang w:eastAsia="zh-CN"/>
        </w:rPr>
        <w:t>,</w:t>
      </w:r>
      <w:r w:rsidR="00BC03BD" w:rsidRPr="00BC03BD">
        <w:rPr>
          <w:rFonts w:eastAsiaTheme="minorEastAsia"/>
          <w:bCs/>
          <w:lang w:eastAsia="zh-CN"/>
        </w:rPr>
        <w:t xml:space="preserve"> </w:t>
      </w:r>
      <w:r w:rsidR="00BC03BD">
        <w:rPr>
          <w:rFonts w:eastAsiaTheme="minorEastAsia"/>
          <w:bCs/>
          <w:lang w:eastAsia="zh-CN"/>
        </w:rPr>
        <w:t>scalability, quantization method</w:t>
      </w:r>
      <w:r w:rsidR="00BC03BD">
        <w:rPr>
          <w:rFonts w:eastAsiaTheme="minorEastAsia"/>
          <w:bCs/>
          <w:lang w:eastAsia="zh-CN"/>
        </w:rPr>
        <w:t xml:space="preserve">, </w:t>
      </w:r>
      <w:r w:rsidR="00BC03BD" w:rsidRPr="0083558A">
        <w:rPr>
          <w:rFonts w:eastAsiaTheme="minorEastAsia"/>
          <w:bCs/>
          <w:lang w:eastAsia="zh-CN"/>
        </w:rPr>
        <w:t>model input/output type</w:t>
      </w:r>
      <w:r w:rsidR="00BC03BD">
        <w:rPr>
          <w:rFonts w:eastAsiaTheme="minorEastAsia"/>
          <w:bCs/>
          <w:lang w:eastAsia="zh-CN"/>
        </w:rPr>
        <w:t>/</w:t>
      </w:r>
      <w:r w:rsidR="00BC03BD" w:rsidRPr="0083558A">
        <w:rPr>
          <w:rFonts w:eastAsiaTheme="minorEastAsia"/>
          <w:bCs/>
          <w:lang w:eastAsia="zh-CN"/>
        </w:rPr>
        <w:t>dimension</w:t>
      </w:r>
      <w:r w:rsidR="00325EB5">
        <w:rPr>
          <w:rFonts w:eastAsiaTheme="minorEastAsia"/>
          <w:bCs/>
          <w:lang w:eastAsia="zh-CN"/>
        </w:rPr>
        <w:t>, and dataset delivery</w:t>
      </w:r>
      <w:r>
        <w:rPr>
          <w:lang w:eastAsia="zh-CN"/>
        </w:rPr>
        <w:t xml:space="preserve">. </w:t>
      </w:r>
      <w:r w:rsidR="003836C4">
        <w:rPr>
          <w:rFonts w:eastAsiaTheme="minorEastAsia"/>
          <w:bCs/>
          <w:lang w:eastAsia="zh-CN"/>
        </w:rPr>
        <w:t xml:space="preserve">Currently, we have not </w:t>
      </w:r>
      <w:r w:rsidR="00A91F0C">
        <w:rPr>
          <w:rFonts w:eastAsiaTheme="minorEastAsia"/>
          <w:bCs/>
          <w:lang w:eastAsia="zh-CN"/>
        </w:rPr>
        <w:t>started discussing</w:t>
      </w:r>
      <w:r w:rsidR="003836C4">
        <w:rPr>
          <w:rFonts w:eastAsiaTheme="minorEastAsia"/>
          <w:bCs/>
          <w:lang w:eastAsia="zh-CN"/>
        </w:rPr>
        <w:t xml:space="preserve"> the potential solutions to these aspects, without which </w:t>
      </w:r>
      <w:r w:rsidR="00BC4ACB">
        <w:rPr>
          <w:rFonts w:eastAsiaTheme="minorEastAsia"/>
          <w:bCs/>
          <w:lang w:eastAsia="zh-CN"/>
        </w:rPr>
        <w:t xml:space="preserve">it </w:t>
      </w:r>
      <w:r w:rsidR="003836C4">
        <w:rPr>
          <w:rFonts w:eastAsiaTheme="minorEastAsia"/>
          <w:bCs/>
          <w:lang w:eastAsia="zh-CN"/>
        </w:rPr>
        <w:t>may be difficult to assess the work load for the specification.</w:t>
      </w:r>
      <w:r w:rsidR="003836C4">
        <w:rPr>
          <w:rFonts w:eastAsiaTheme="minorEastAsia"/>
          <w:bCs/>
          <w:lang w:eastAsia="zh-CN"/>
        </w:rPr>
        <w:t xml:space="preserve"> In particular</w:t>
      </w:r>
      <w:r>
        <w:rPr>
          <w:rFonts w:eastAsiaTheme="minorEastAsia"/>
          <w:bCs/>
          <w:lang w:eastAsia="zh-CN"/>
        </w:rPr>
        <w:t>,</w:t>
      </w:r>
      <w:r w:rsidR="003836C4">
        <w:rPr>
          <w:rFonts w:eastAsiaTheme="minorEastAsia"/>
          <w:bCs/>
          <w:lang w:eastAsia="zh-CN"/>
        </w:rPr>
        <w:t xml:space="preserve"> as analyzed in </w:t>
      </w:r>
      <w:r w:rsidR="00DF3F8E">
        <w:rPr>
          <w:rFonts w:eastAsiaTheme="minorEastAsia"/>
          <w:bCs/>
          <w:lang w:eastAsia="zh-CN"/>
        </w:rPr>
        <w:t>Section 3.1</w:t>
      </w:r>
      <w:r w:rsidR="003836C4">
        <w:rPr>
          <w:rFonts w:eastAsiaTheme="minorEastAsia"/>
          <w:bCs/>
          <w:lang w:eastAsia="zh-CN"/>
        </w:rPr>
        <w:t xml:space="preserve">, it is not clear </w:t>
      </w:r>
      <w:r w:rsidR="003F5137">
        <w:rPr>
          <w:rFonts w:eastAsiaTheme="minorEastAsia"/>
          <w:bCs/>
          <w:lang w:eastAsia="zh-CN"/>
        </w:rPr>
        <w:t>whether/how to specify the m</w:t>
      </w:r>
      <w:r w:rsidR="003F5137" w:rsidRPr="003F5137">
        <w:rPr>
          <w:rFonts w:eastAsiaTheme="minorEastAsia"/>
          <w:bCs/>
          <w:lang w:eastAsia="zh-CN"/>
        </w:rPr>
        <w:t>odel representation format</w:t>
      </w:r>
      <w:r w:rsidR="003836C4">
        <w:rPr>
          <w:rFonts w:eastAsiaTheme="minorEastAsia"/>
          <w:bCs/>
          <w:lang w:eastAsia="zh-CN"/>
        </w:rPr>
        <w:t xml:space="preserve">, so there is question mark </w:t>
      </w:r>
      <w:r w:rsidR="008C1939">
        <w:rPr>
          <w:rFonts w:eastAsiaTheme="minorEastAsia"/>
          <w:bCs/>
          <w:lang w:eastAsia="zh-CN"/>
        </w:rPr>
        <w:t>for</w:t>
      </w:r>
      <w:r w:rsidR="003836C4">
        <w:rPr>
          <w:rFonts w:eastAsiaTheme="minorEastAsia"/>
          <w:bCs/>
          <w:lang w:eastAsia="zh-CN"/>
        </w:rPr>
        <w:t xml:space="preserve"> the feasibility of Option 5.</w:t>
      </w:r>
    </w:p>
    <w:p w14:paraId="617959B0" w14:textId="06EB21B3" w:rsidR="00C745E8" w:rsidRDefault="00C745E8" w:rsidP="00EA43BF">
      <w:pPr>
        <w:rPr>
          <w:lang w:eastAsia="zh-CN"/>
        </w:rPr>
      </w:pPr>
      <w:r>
        <w:rPr>
          <w:rFonts w:hint="eastAsia"/>
          <w:lang w:eastAsia="zh-CN"/>
        </w:rPr>
        <w:t>F</w:t>
      </w:r>
      <w:r>
        <w:rPr>
          <w:lang w:eastAsia="zh-CN"/>
        </w:rPr>
        <w:t xml:space="preserve">or Option 3/4/5, </w:t>
      </w:r>
      <w:r w:rsidR="003753B5">
        <w:rPr>
          <w:lang w:eastAsia="zh-CN"/>
        </w:rPr>
        <w:t xml:space="preserve">the potential </w:t>
      </w:r>
      <w:r w:rsidR="00BB6335">
        <w:rPr>
          <w:lang w:eastAsia="zh-CN"/>
        </w:rPr>
        <w:t>paths</w:t>
      </w:r>
      <w:r w:rsidR="00BB6335">
        <w:rPr>
          <w:lang w:eastAsia="zh-CN"/>
        </w:rPr>
        <w:t xml:space="preserve"> </w:t>
      </w:r>
      <w:r w:rsidR="00BB69FF">
        <w:rPr>
          <w:lang w:eastAsia="zh-CN"/>
        </w:rPr>
        <w:t>to deliver the parameters/dataset/model may</w:t>
      </w:r>
      <w:r w:rsidR="003753B5">
        <w:rPr>
          <w:lang w:eastAsia="zh-CN"/>
        </w:rPr>
        <w:t xml:space="preserve"> be over</w:t>
      </w:r>
      <w:r w:rsidR="00F73AB1">
        <w:rPr>
          <w:lang w:eastAsia="zh-CN"/>
        </w:rPr>
        <w:t>-</w:t>
      </w:r>
      <w:r w:rsidR="003753B5">
        <w:rPr>
          <w:lang w:eastAsia="zh-CN"/>
        </w:rPr>
        <w:t>the</w:t>
      </w:r>
      <w:r w:rsidR="00F73AB1">
        <w:rPr>
          <w:lang w:eastAsia="zh-CN"/>
        </w:rPr>
        <w:t>-</w:t>
      </w:r>
      <w:r w:rsidR="003753B5">
        <w:rPr>
          <w:lang w:eastAsia="zh-CN"/>
        </w:rPr>
        <w:t>air</w:t>
      </w:r>
      <w:r w:rsidR="00996262">
        <w:rPr>
          <w:lang w:eastAsia="zh-CN"/>
        </w:rPr>
        <w:t xml:space="preserve"> signaling</w:t>
      </w:r>
      <w:r w:rsidR="003753B5">
        <w:rPr>
          <w:lang w:eastAsia="zh-CN"/>
        </w:rPr>
        <w:t xml:space="preserve">, or </w:t>
      </w:r>
      <w:r w:rsidR="00996262">
        <w:rPr>
          <w:lang w:eastAsia="zh-CN"/>
        </w:rPr>
        <w:t xml:space="preserve">an </w:t>
      </w:r>
      <w:r w:rsidR="003753B5">
        <w:rPr>
          <w:lang w:eastAsia="zh-CN"/>
        </w:rPr>
        <w:t>offline approach.</w:t>
      </w:r>
      <w:r w:rsidR="00F666A3">
        <w:rPr>
          <w:lang w:eastAsia="zh-CN"/>
        </w:rPr>
        <w:t xml:space="preserve"> </w:t>
      </w:r>
      <w:r w:rsidR="00562C32">
        <w:rPr>
          <w:lang w:eastAsia="zh-CN"/>
        </w:rPr>
        <w:t xml:space="preserve">However, we have not </w:t>
      </w:r>
      <w:r w:rsidR="00392346">
        <w:rPr>
          <w:lang w:eastAsia="zh-CN"/>
        </w:rPr>
        <w:t xml:space="preserve">looked into </w:t>
      </w:r>
      <w:r w:rsidR="008D224A">
        <w:rPr>
          <w:lang w:eastAsia="zh-CN"/>
        </w:rPr>
        <w:t xml:space="preserve">the </w:t>
      </w:r>
      <w:r w:rsidR="00DC782F">
        <w:rPr>
          <w:lang w:eastAsia="zh-CN"/>
        </w:rPr>
        <w:t xml:space="preserve">protocol level </w:t>
      </w:r>
      <w:r w:rsidR="008D224A">
        <w:rPr>
          <w:lang w:eastAsia="zh-CN"/>
        </w:rPr>
        <w:t>solutions to each direction.</w:t>
      </w:r>
      <w:r w:rsidR="00CF67F9">
        <w:rPr>
          <w:lang w:eastAsia="zh-CN"/>
        </w:rPr>
        <w:t xml:space="preserve"> </w:t>
      </w:r>
      <w:r w:rsidR="008D224A">
        <w:rPr>
          <w:lang w:eastAsia="zh-CN"/>
        </w:rPr>
        <w:t xml:space="preserve">E.g., </w:t>
      </w:r>
      <w:r w:rsidR="004F331E">
        <w:rPr>
          <w:lang w:eastAsia="zh-CN"/>
        </w:rPr>
        <w:t xml:space="preserve">if </w:t>
      </w:r>
      <w:r w:rsidR="000A678A">
        <w:rPr>
          <w:lang w:eastAsia="zh-CN"/>
        </w:rPr>
        <w:t xml:space="preserve">over-the-air </w:t>
      </w:r>
      <w:r w:rsidR="004F331E">
        <w:rPr>
          <w:lang w:eastAsia="zh-CN"/>
        </w:rPr>
        <w:t xml:space="preserve">signaling is adopted, </w:t>
      </w:r>
      <w:r w:rsidR="008D224A">
        <w:rPr>
          <w:lang w:eastAsia="zh-CN"/>
        </w:rPr>
        <w:t xml:space="preserve">for </w:t>
      </w:r>
      <w:r w:rsidR="002F57E6">
        <w:rPr>
          <w:lang w:eastAsia="zh-CN"/>
        </w:rPr>
        <w:t xml:space="preserve">the </w:t>
      </w:r>
      <w:r w:rsidR="0048113B">
        <w:rPr>
          <w:lang w:eastAsia="zh-CN"/>
        </w:rPr>
        <w:t>dataset delivery of Option 4/5</w:t>
      </w:r>
      <w:r w:rsidR="006947BC">
        <w:rPr>
          <w:lang w:eastAsia="zh-CN"/>
        </w:rPr>
        <w:t xml:space="preserve">, </w:t>
      </w:r>
      <w:r w:rsidR="002B7535">
        <w:rPr>
          <w:lang w:eastAsia="zh-CN"/>
        </w:rPr>
        <w:t xml:space="preserve">solutions may be needed </w:t>
      </w:r>
      <w:r w:rsidR="00F56817">
        <w:rPr>
          <w:lang w:eastAsia="zh-CN"/>
        </w:rPr>
        <w:t>to alleviate overhead and power consumption</w:t>
      </w:r>
      <w:r w:rsidR="0039759A">
        <w:rPr>
          <w:lang w:eastAsia="zh-CN"/>
        </w:rPr>
        <w:t xml:space="preserve">, </w:t>
      </w:r>
      <w:r w:rsidR="004062F1">
        <w:rPr>
          <w:lang w:eastAsia="zh-CN"/>
        </w:rPr>
        <w:t xml:space="preserve">such as </w:t>
      </w:r>
      <w:r w:rsidR="0057203F">
        <w:rPr>
          <w:lang w:eastAsia="zh-CN"/>
        </w:rPr>
        <w:t xml:space="preserve">dataset </w:t>
      </w:r>
      <w:r w:rsidR="004062F1">
        <w:rPr>
          <w:lang w:eastAsia="zh-CN"/>
        </w:rPr>
        <w:t xml:space="preserve">segmentation </w:t>
      </w:r>
      <w:r w:rsidR="00095C9F">
        <w:rPr>
          <w:lang w:eastAsia="zh-CN"/>
        </w:rPr>
        <w:t>elaborated</w:t>
      </w:r>
      <w:r w:rsidR="006947BC">
        <w:rPr>
          <w:lang w:eastAsia="zh-CN"/>
        </w:rPr>
        <w:t xml:space="preserve"> in Section 4.1.2</w:t>
      </w:r>
      <w:r w:rsidR="00B376E1">
        <w:rPr>
          <w:lang w:eastAsia="zh-CN"/>
        </w:rPr>
        <w:t>; for the parameter delivery of Option 3,</w:t>
      </w:r>
      <w:r w:rsidR="00B43E92">
        <w:rPr>
          <w:lang w:eastAsia="zh-CN"/>
        </w:rPr>
        <w:t xml:space="preserve"> </w:t>
      </w:r>
      <w:r w:rsidR="00136CC4">
        <w:rPr>
          <w:lang w:eastAsia="zh-CN"/>
        </w:rPr>
        <w:t>overhead saving</w:t>
      </w:r>
      <w:r w:rsidR="00FA3D2B">
        <w:rPr>
          <w:lang w:eastAsia="zh-CN"/>
        </w:rPr>
        <w:t xml:space="preserve"> or </w:t>
      </w:r>
      <w:r w:rsidR="00B439D9">
        <w:rPr>
          <w:lang w:eastAsia="zh-CN"/>
        </w:rPr>
        <w:t>higher layer segmentation</w:t>
      </w:r>
      <w:r w:rsidR="00136CC4">
        <w:rPr>
          <w:lang w:eastAsia="zh-CN"/>
        </w:rPr>
        <w:t xml:space="preserve"> </w:t>
      </w:r>
      <w:r w:rsidR="00B43E92">
        <w:rPr>
          <w:lang w:eastAsia="zh-CN"/>
        </w:rPr>
        <w:t xml:space="preserve">solutions may </w:t>
      </w:r>
      <w:r w:rsidR="00136CC4">
        <w:rPr>
          <w:lang w:eastAsia="zh-CN"/>
        </w:rPr>
        <w:t xml:space="preserve">also </w:t>
      </w:r>
      <w:r w:rsidR="00B43E92">
        <w:rPr>
          <w:lang w:eastAsia="zh-CN"/>
        </w:rPr>
        <w:t>be needed for the compression of parameters</w:t>
      </w:r>
      <w:r w:rsidR="000B160A">
        <w:rPr>
          <w:lang w:eastAsia="zh-CN"/>
        </w:rPr>
        <w:t xml:space="preserve"> which could be</w:t>
      </w:r>
      <w:r w:rsidR="0070473E">
        <w:rPr>
          <w:lang w:eastAsia="zh-CN"/>
        </w:rPr>
        <w:t xml:space="preserve"> up to</w:t>
      </w:r>
      <w:r w:rsidR="000B160A">
        <w:rPr>
          <w:lang w:eastAsia="zh-CN"/>
        </w:rPr>
        <w:t xml:space="preserve"> million level</w:t>
      </w:r>
      <w:r w:rsidR="006947BC">
        <w:rPr>
          <w:lang w:eastAsia="zh-CN"/>
        </w:rPr>
        <w:t>.</w:t>
      </w:r>
      <w:r w:rsidR="002F57E6">
        <w:rPr>
          <w:lang w:eastAsia="zh-CN"/>
        </w:rPr>
        <w:t xml:space="preserve"> As another example, </w:t>
      </w:r>
      <w:r w:rsidR="00A325A0">
        <w:rPr>
          <w:lang w:eastAsia="zh-CN"/>
        </w:rPr>
        <w:t xml:space="preserve">if offline signaling is adopted, </w:t>
      </w:r>
      <w:r w:rsidR="00C54978">
        <w:rPr>
          <w:lang w:eastAsia="zh-CN"/>
        </w:rPr>
        <w:t xml:space="preserve">it is not clear which NW entities </w:t>
      </w:r>
      <w:r w:rsidR="00E34538">
        <w:rPr>
          <w:lang w:eastAsia="zh-CN"/>
        </w:rPr>
        <w:t>may be involved</w:t>
      </w:r>
      <w:r w:rsidR="003543DA">
        <w:rPr>
          <w:lang w:eastAsia="zh-CN"/>
        </w:rPr>
        <w:t>, and what higher layer protocols are needed</w:t>
      </w:r>
      <w:r w:rsidR="00A325A0">
        <w:rPr>
          <w:lang w:eastAsia="zh-CN"/>
        </w:rPr>
        <w:t>.</w:t>
      </w:r>
      <w:r w:rsidR="008C4CF1">
        <w:rPr>
          <w:lang w:eastAsia="zh-CN"/>
        </w:rPr>
        <w:t xml:space="preserve"> </w:t>
      </w:r>
      <w:r w:rsidR="00932625">
        <w:rPr>
          <w:lang w:eastAsia="zh-CN"/>
        </w:rPr>
        <w:t xml:space="preserve">Before </w:t>
      </w:r>
      <w:r w:rsidR="0018254A">
        <w:rPr>
          <w:lang w:eastAsia="zh-CN"/>
        </w:rPr>
        <w:t>we</w:t>
      </w:r>
      <w:r w:rsidR="00361BC6">
        <w:rPr>
          <w:lang w:eastAsia="zh-CN"/>
        </w:rPr>
        <w:t xml:space="preserve"> sort out </w:t>
      </w:r>
      <w:r w:rsidR="00C10E15">
        <w:rPr>
          <w:lang w:eastAsia="zh-CN"/>
        </w:rPr>
        <w:t xml:space="preserve">a path </w:t>
      </w:r>
      <w:r w:rsidR="00A85602">
        <w:rPr>
          <w:lang w:eastAsia="zh-CN"/>
        </w:rPr>
        <w:t xml:space="preserve">along </w:t>
      </w:r>
      <w:r w:rsidR="00C10E15">
        <w:rPr>
          <w:lang w:eastAsia="zh-CN"/>
        </w:rPr>
        <w:t xml:space="preserve">with its particular </w:t>
      </w:r>
      <w:r w:rsidR="00CD159A">
        <w:rPr>
          <w:lang w:eastAsia="zh-CN"/>
        </w:rPr>
        <w:t>solution</w:t>
      </w:r>
      <w:r w:rsidR="00C10E15">
        <w:rPr>
          <w:lang w:eastAsia="zh-CN"/>
        </w:rPr>
        <w:t>s</w:t>
      </w:r>
      <w:r w:rsidR="00CD159A">
        <w:rPr>
          <w:lang w:eastAsia="zh-CN"/>
        </w:rPr>
        <w:t xml:space="preserve"> that </w:t>
      </w:r>
      <w:r w:rsidR="00A85602">
        <w:rPr>
          <w:lang w:eastAsia="zh-CN"/>
        </w:rPr>
        <w:t>is</w:t>
      </w:r>
      <w:r w:rsidR="00CD159A">
        <w:rPr>
          <w:lang w:eastAsia="zh-CN"/>
        </w:rPr>
        <w:t xml:space="preserve"> acceptable for all companies</w:t>
      </w:r>
      <w:r w:rsidR="008C4725">
        <w:rPr>
          <w:lang w:eastAsia="zh-CN"/>
        </w:rPr>
        <w:t>, it may be difficult to justify the feasibility.</w:t>
      </w:r>
    </w:p>
    <w:p w14:paraId="78AC031F" w14:textId="0D27CC24" w:rsidR="00DC1248" w:rsidRDefault="00D87276" w:rsidP="00EA43BF">
      <w:pPr>
        <w:rPr>
          <w:lang w:eastAsia="zh-CN"/>
        </w:rPr>
      </w:pPr>
      <w:r>
        <w:rPr>
          <w:lang w:eastAsia="zh-CN"/>
        </w:rPr>
        <w:t>Moreover</w:t>
      </w:r>
      <w:r w:rsidR="00DC1248">
        <w:rPr>
          <w:lang w:eastAsia="zh-CN"/>
        </w:rPr>
        <w:t>,</w:t>
      </w:r>
      <w:r>
        <w:rPr>
          <w:lang w:eastAsia="zh-CN"/>
        </w:rPr>
        <w:t xml:space="preserve"> </w:t>
      </w:r>
      <w:r w:rsidR="00C73E7E">
        <w:rPr>
          <w:lang w:eastAsia="zh-CN"/>
        </w:rPr>
        <w:t>from the past meetings</w:t>
      </w:r>
      <w:r w:rsidR="00DF3A14">
        <w:rPr>
          <w:lang w:eastAsia="zh-CN"/>
        </w:rPr>
        <w:t xml:space="preserve">, 4 </w:t>
      </w:r>
      <w:r w:rsidR="001E436A">
        <w:rPr>
          <w:lang w:eastAsia="zh-CN"/>
        </w:rPr>
        <w:t xml:space="preserve">candidate </w:t>
      </w:r>
      <w:r w:rsidR="00DF3A14">
        <w:rPr>
          <w:lang w:eastAsia="zh-CN"/>
        </w:rPr>
        <w:t xml:space="preserve">options </w:t>
      </w:r>
      <w:r w:rsidR="001E436A">
        <w:rPr>
          <w:lang w:eastAsia="zh-CN"/>
        </w:rPr>
        <w:t xml:space="preserve">have been brought up, where each of Option 3/5 has </w:t>
      </w:r>
      <w:r w:rsidR="00100ABA">
        <w:rPr>
          <w:lang w:eastAsia="zh-CN"/>
        </w:rPr>
        <w:t>2</w:t>
      </w:r>
      <w:r w:rsidR="001E436A">
        <w:rPr>
          <w:lang w:eastAsia="zh-CN"/>
        </w:rPr>
        <w:t xml:space="preserve"> sub-options</w:t>
      </w:r>
      <w:r w:rsidR="00C73E7E">
        <w:rPr>
          <w:lang w:eastAsia="zh-CN"/>
        </w:rPr>
        <w:t xml:space="preserve"> </w:t>
      </w:r>
      <w:r w:rsidR="001E436A">
        <w:rPr>
          <w:lang w:eastAsia="zh-CN"/>
        </w:rPr>
        <w:t xml:space="preserve">with/without offline engineering, and </w:t>
      </w:r>
      <w:r w:rsidR="00100ABA">
        <w:rPr>
          <w:lang w:eastAsia="zh-CN"/>
        </w:rPr>
        <w:t>each of Option 3/4</w:t>
      </w:r>
      <w:r w:rsidR="00D54430">
        <w:rPr>
          <w:lang w:eastAsia="zh-CN"/>
        </w:rPr>
        <w:t>/5</w:t>
      </w:r>
      <w:r w:rsidR="00100ABA">
        <w:rPr>
          <w:lang w:eastAsia="zh-CN"/>
        </w:rPr>
        <w:t xml:space="preserve"> has 3 sub-options</w:t>
      </w:r>
      <w:r w:rsidR="00E0498D">
        <w:rPr>
          <w:lang w:eastAsia="zh-CN"/>
        </w:rPr>
        <w:t xml:space="preserve"> on the </w:t>
      </w:r>
      <w:r w:rsidR="001A59D4">
        <w:rPr>
          <w:lang w:eastAsia="zh-CN"/>
        </w:rPr>
        <w:t>content of dataset/parameter delivery</w:t>
      </w:r>
      <w:r>
        <w:rPr>
          <w:lang w:eastAsia="zh-CN"/>
        </w:rPr>
        <w:t>.</w:t>
      </w:r>
      <w:r w:rsidR="00DC1248">
        <w:rPr>
          <w:lang w:eastAsia="zh-CN"/>
        </w:rPr>
        <w:t xml:space="preserve"> </w:t>
      </w:r>
      <w:r w:rsidR="000D7788">
        <w:rPr>
          <w:lang w:eastAsia="zh-CN"/>
        </w:rPr>
        <w:t xml:space="preserve">It </w:t>
      </w:r>
      <w:r w:rsidR="006819E9">
        <w:rPr>
          <w:lang w:eastAsia="zh-CN"/>
        </w:rPr>
        <w:t>will be</w:t>
      </w:r>
      <w:r w:rsidR="000D7788">
        <w:rPr>
          <w:lang w:eastAsia="zh-CN"/>
        </w:rPr>
        <w:t xml:space="preserve"> combinatorial</w:t>
      </w:r>
      <w:r w:rsidR="0029381B">
        <w:rPr>
          <w:lang w:eastAsia="zh-CN"/>
        </w:rPr>
        <w:t xml:space="preserve"> spec effort</w:t>
      </w:r>
      <w:r w:rsidR="000D7788">
        <w:rPr>
          <w:lang w:eastAsia="zh-CN"/>
        </w:rPr>
        <w:t xml:space="preserve"> </w:t>
      </w:r>
      <w:r w:rsidR="00D44E49">
        <w:rPr>
          <w:lang w:eastAsia="zh-CN"/>
        </w:rPr>
        <w:t>to support all the options and all the sub-options</w:t>
      </w:r>
      <w:r w:rsidR="00DC1248">
        <w:rPr>
          <w:lang w:eastAsia="zh-CN"/>
        </w:rPr>
        <w:t>.</w:t>
      </w:r>
      <w:r w:rsidR="00396DC1">
        <w:rPr>
          <w:lang w:eastAsia="zh-CN"/>
        </w:rPr>
        <w:t xml:space="preserve"> </w:t>
      </w:r>
      <w:r w:rsidR="00CF4008">
        <w:rPr>
          <w:lang w:eastAsia="zh-CN"/>
        </w:rPr>
        <w:t xml:space="preserve">Some necessary down selection may be needed </w:t>
      </w:r>
      <w:r w:rsidR="00F0436E">
        <w:rPr>
          <w:lang w:eastAsia="zh-CN"/>
        </w:rPr>
        <w:t>to limit the scope of study.</w:t>
      </w:r>
    </w:p>
    <w:p w14:paraId="67B9946E" w14:textId="071FD368" w:rsidR="00F654F2" w:rsidRDefault="00EA7ABB" w:rsidP="00E72758">
      <w:r>
        <w:rPr>
          <w:b/>
          <w:i/>
          <w:lang w:eastAsia="zh-CN"/>
        </w:rPr>
        <w:t xml:space="preserve">Observation </w:t>
      </w:r>
      <w:r w:rsidR="00763A8B">
        <w:rPr>
          <w:b/>
          <w:i/>
          <w:lang w:eastAsia="zh-CN"/>
        </w:rPr>
        <w:t>10</w:t>
      </w:r>
      <w:r>
        <w:rPr>
          <w:b/>
          <w:i/>
          <w:lang w:eastAsia="zh-CN"/>
        </w:rPr>
        <w:t>:</w:t>
      </w:r>
      <w:r w:rsidR="007C5F76">
        <w:rPr>
          <w:b/>
          <w:i/>
          <w:lang w:eastAsia="zh-CN"/>
        </w:rPr>
        <w:t xml:space="preserve"> </w:t>
      </w:r>
      <w:r w:rsidR="00057E07">
        <w:rPr>
          <w:b/>
          <w:i/>
          <w:lang w:eastAsia="zh-CN"/>
        </w:rPr>
        <w:t>RAN1 may need more time</w:t>
      </w:r>
      <w:r w:rsidR="00B02127">
        <w:rPr>
          <w:b/>
          <w:i/>
          <w:lang w:eastAsia="zh-CN"/>
        </w:rPr>
        <w:t>/effort</w:t>
      </w:r>
      <w:r w:rsidR="00057E07">
        <w:rPr>
          <w:b/>
          <w:i/>
          <w:lang w:eastAsia="zh-CN"/>
        </w:rPr>
        <w:t xml:space="preserve"> to justify the feasibility for</w:t>
      </w:r>
      <w:r w:rsidR="00080B19">
        <w:rPr>
          <w:b/>
          <w:i/>
          <w:lang w:eastAsia="zh-CN"/>
        </w:rPr>
        <w:t xml:space="preserve"> standardiz</w:t>
      </w:r>
      <w:r w:rsidR="007C38CB">
        <w:rPr>
          <w:b/>
          <w:i/>
          <w:lang w:eastAsia="zh-CN"/>
        </w:rPr>
        <w:t xml:space="preserve">ing </w:t>
      </w:r>
      <w:r w:rsidR="008E4DFF">
        <w:rPr>
          <w:b/>
          <w:i/>
          <w:lang w:eastAsia="zh-CN"/>
        </w:rPr>
        <w:t>Option 1/3/4/5</w:t>
      </w:r>
      <w:r w:rsidR="003B79AF">
        <w:rPr>
          <w:b/>
          <w:i/>
          <w:lang w:eastAsia="zh-CN"/>
        </w:rPr>
        <w:t>, consider</w:t>
      </w:r>
      <w:r w:rsidR="000A1122">
        <w:rPr>
          <w:b/>
          <w:i/>
          <w:lang w:eastAsia="zh-CN"/>
        </w:rPr>
        <w:t>ing</w:t>
      </w:r>
      <w:r w:rsidR="003B79AF">
        <w:rPr>
          <w:b/>
          <w:i/>
          <w:lang w:eastAsia="zh-CN"/>
        </w:rPr>
        <w:t>:</w:t>
      </w:r>
    </w:p>
    <w:p w14:paraId="06943C34" w14:textId="2C7DD410" w:rsidR="00F654F2" w:rsidRPr="000D3DCE" w:rsidRDefault="003B79AF" w:rsidP="00983D6F">
      <w:pPr>
        <w:pStyle w:val="ListParagraph"/>
        <w:numPr>
          <w:ilvl w:val="0"/>
          <w:numId w:val="20"/>
        </w:numPr>
        <w:snapToGrid w:val="0"/>
        <w:spacing w:before="120" w:after="120"/>
        <w:ind w:leftChars="0"/>
        <w:jc w:val="both"/>
        <w:rPr>
          <w:rFonts w:eastAsiaTheme="minorEastAsia"/>
          <w:b/>
          <w:i/>
          <w:sz w:val="22"/>
          <w:szCs w:val="22"/>
          <w:lang w:eastAsia="zh-CN"/>
        </w:rPr>
      </w:pPr>
      <w:r w:rsidRPr="000D3DCE">
        <w:rPr>
          <w:rFonts w:ascii="Times New Roman" w:eastAsiaTheme="minorEastAsia" w:hAnsi="Times New Roman"/>
          <w:b/>
          <w:i/>
          <w:sz w:val="22"/>
          <w:szCs w:val="22"/>
          <w:lang w:eastAsia="zh-CN"/>
        </w:rPr>
        <w:t>For Option 1/3, the discussion</w:t>
      </w:r>
      <w:r w:rsidR="00CC19CD">
        <w:rPr>
          <w:rFonts w:ascii="Times New Roman" w:eastAsiaTheme="minorEastAsia" w:hAnsi="Times New Roman"/>
          <w:b/>
          <w:i/>
          <w:sz w:val="22"/>
          <w:szCs w:val="22"/>
          <w:lang w:eastAsia="zh-CN"/>
        </w:rPr>
        <w:t>s</w:t>
      </w:r>
      <w:r w:rsidRPr="000D3DCE">
        <w:rPr>
          <w:rFonts w:ascii="Times New Roman" w:eastAsiaTheme="minorEastAsia" w:hAnsi="Times New Roman"/>
          <w:b/>
          <w:i/>
          <w:sz w:val="22"/>
          <w:szCs w:val="22"/>
          <w:lang w:eastAsia="zh-CN"/>
        </w:rPr>
        <w:t xml:space="preserve"> leading to a</w:t>
      </w:r>
      <w:r w:rsidR="00CB11A9" w:rsidRPr="000D3DCE">
        <w:rPr>
          <w:rFonts w:ascii="Times New Roman" w:eastAsiaTheme="minorEastAsia" w:hAnsi="Times New Roman"/>
          <w:b/>
          <w:i/>
          <w:sz w:val="22"/>
          <w:szCs w:val="22"/>
          <w:lang w:eastAsia="zh-CN"/>
        </w:rPr>
        <w:t>n</w:t>
      </w:r>
      <w:r w:rsidRPr="000D3DCE">
        <w:rPr>
          <w:rFonts w:ascii="Times New Roman" w:eastAsiaTheme="minorEastAsia" w:hAnsi="Times New Roman"/>
          <w:b/>
          <w:i/>
          <w:sz w:val="22"/>
          <w:szCs w:val="22"/>
          <w:lang w:eastAsia="zh-CN"/>
        </w:rPr>
        <w:t xml:space="preserve"> </w:t>
      </w:r>
      <w:r w:rsidR="00DF3A14" w:rsidRPr="000D3DCE">
        <w:rPr>
          <w:rFonts w:ascii="Times New Roman" w:eastAsiaTheme="minorEastAsia" w:hAnsi="Times New Roman"/>
          <w:b/>
          <w:i/>
          <w:sz w:val="22"/>
          <w:szCs w:val="22"/>
          <w:lang w:eastAsia="zh-CN"/>
        </w:rPr>
        <w:t>exact</w:t>
      </w:r>
      <w:r w:rsidRPr="000D3DCE">
        <w:rPr>
          <w:rFonts w:ascii="Times New Roman" w:eastAsiaTheme="minorEastAsia" w:hAnsi="Times New Roman"/>
          <w:b/>
          <w:i/>
          <w:sz w:val="22"/>
          <w:szCs w:val="22"/>
          <w:lang w:eastAsia="zh-CN"/>
        </w:rPr>
        <w:t xml:space="preserve"> model/model structure to be standardized </w:t>
      </w:r>
      <w:r w:rsidR="00CC19CD" w:rsidRPr="000D3DCE">
        <w:rPr>
          <w:rFonts w:ascii="Times New Roman" w:eastAsiaTheme="minorEastAsia" w:hAnsi="Times New Roman"/>
          <w:b/>
          <w:i/>
          <w:sz w:val="22"/>
          <w:szCs w:val="22"/>
          <w:lang w:eastAsia="zh-CN"/>
        </w:rPr>
        <w:t>ha</w:t>
      </w:r>
      <w:r w:rsidR="00CC19CD">
        <w:rPr>
          <w:rFonts w:ascii="Times New Roman" w:eastAsiaTheme="minorEastAsia" w:hAnsi="Times New Roman"/>
          <w:b/>
          <w:i/>
          <w:sz w:val="22"/>
          <w:szCs w:val="22"/>
          <w:lang w:eastAsia="zh-CN"/>
        </w:rPr>
        <w:t>ve</w:t>
      </w:r>
      <w:r w:rsidR="00CC19CD" w:rsidRPr="000D3DCE">
        <w:rPr>
          <w:rFonts w:ascii="Times New Roman" w:eastAsiaTheme="minorEastAsia" w:hAnsi="Times New Roman"/>
          <w:b/>
          <w:i/>
          <w:sz w:val="22"/>
          <w:szCs w:val="22"/>
          <w:lang w:eastAsia="zh-CN"/>
        </w:rPr>
        <w:t xml:space="preserve"> </w:t>
      </w:r>
      <w:r w:rsidRPr="000D3DCE">
        <w:rPr>
          <w:rFonts w:ascii="Times New Roman" w:eastAsiaTheme="minorEastAsia" w:hAnsi="Times New Roman"/>
          <w:b/>
          <w:i/>
          <w:sz w:val="22"/>
          <w:szCs w:val="22"/>
          <w:lang w:eastAsia="zh-CN"/>
        </w:rPr>
        <w:t xml:space="preserve">not started and </w:t>
      </w:r>
      <w:r w:rsidR="0078724F">
        <w:rPr>
          <w:rFonts w:ascii="Times New Roman" w:eastAsiaTheme="minorEastAsia" w:hAnsi="Times New Roman"/>
          <w:b/>
          <w:i/>
          <w:sz w:val="22"/>
          <w:szCs w:val="22"/>
          <w:lang w:eastAsia="zh-CN"/>
        </w:rPr>
        <w:t>are</w:t>
      </w:r>
      <w:r w:rsidR="0078724F" w:rsidRPr="000D3DCE">
        <w:rPr>
          <w:rFonts w:ascii="Times New Roman" w:eastAsiaTheme="minorEastAsia" w:hAnsi="Times New Roman"/>
          <w:b/>
          <w:i/>
          <w:sz w:val="22"/>
          <w:szCs w:val="22"/>
          <w:lang w:eastAsia="zh-CN"/>
        </w:rPr>
        <w:t xml:space="preserve"> </w:t>
      </w:r>
      <w:r w:rsidRPr="000D3DCE">
        <w:rPr>
          <w:rFonts w:ascii="Times New Roman" w:eastAsiaTheme="minorEastAsia" w:hAnsi="Times New Roman"/>
          <w:b/>
          <w:i/>
          <w:sz w:val="22"/>
          <w:szCs w:val="22"/>
          <w:lang w:eastAsia="zh-CN"/>
        </w:rPr>
        <w:t>expected to be time consuming.</w:t>
      </w:r>
    </w:p>
    <w:p w14:paraId="35A40309" w14:textId="54769B91" w:rsidR="00684AB4" w:rsidRPr="000D3DCE" w:rsidRDefault="00684AB4" w:rsidP="00983D6F">
      <w:pPr>
        <w:pStyle w:val="ListParagraph"/>
        <w:numPr>
          <w:ilvl w:val="0"/>
          <w:numId w:val="20"/>
        </w:numPr>
        <w:snapToGrid w:val="0"/>
        <w:spacing w:before="120" w:after="120"/>
        <w:ind w:leftChars="0"/>
        <w:jc w:val="both"/>
        <w:rPr>
          <w:rFonts w:eastAsiaTheme="minorEastAsia"/>
          <w:b/>
          <w:i/>
          <w:sz w:val="22"/>
          <w:szCs w:val="22"/>
          <w:lang w:eastAsia="zh-CN"/>
        </w:rPr>
      </w:pPr>
      <w:r w:rsidRPr="000D3DCE">
        <w:rPr>
          <w:rFonts w:eastAsiaTheme="minorEastAsia" w:hint="eastAsia"/>
          <w:b/>
          <w:i/>
          <w:sz w:val="22"/>
          <w:szCs w:val="22"/>
          <w:lang w:eastAsia="zh-CN"/>
        </w:rPr>
        <w:t>F</w:t>
      </w:r>
      <w:r w:rsidRPr="000D3DCE">
        <w:rPr>
          <w:rFonts w:eastAsiaTheme="minorEastAsia"/>
          <w:b/>
          <w:i/>
          <w:sz w:val="22"/>
          <w:szCs w:val="22"/>
          <w:lang w:eastAsia="zh-CN"/>
        </w:rPr>
        <w:t xml:space="preserve">or </w:t>
      </w:r>
      <w:r w:rsidR="00463335">
        <w:rPr>
          <w:rFonts w:eastAsiaTheme="minorEastAsia"/>
          <w:b/>
          <w:i/>
          <w:sz w:val="22"/>
          <w:szCs w:val="22"/>
          <w:lang w:eastAsia="zh-CN"/>
        </w:rPr>
        <w:t>Option 4</w:t>
      </w:r>
      <w:r w:rsidR="002E28A8">
        <w:rPr>
          <w:rFonts w:eastAsiaTheme="minorEastAsia"/>
          <w:b/>
          <w:i/>
          <w:sz w:val="22"/>
          <w:szCs w:val="22"/>
          <w:lang w:eastAsia="zh-CN"/>
        </w:rPr>
        <w:t>/5</w:t>
      </w:r>
      <w:r w:rsidR="00463335">
        <w:rPr>
          <w:rFonts w:eastAsiaTheme="minorEastAsia"/>
          <w:b/>
          <w:i/>
          <w:sz w:val="22"/>
          <w:szCs w:val="22"/>
          <w:lang w:eastAsia="zh-CN"/>
        </w:rPr>
        <w:t xml:space="preserve">, </w:t>
      </w:r>
      <w:r w:rsidR="00352520">
        <w:rPr>
          <w:rFonts w:eastAsiaTheme="minorEastAsia"/>
          <w:b/>
          <w:i/>
          <w:sz w:val="22"/>
          <w:szCs w:val="22"/>
          <w:lang w:eastAsia="zh-CN"/>
        </w:rPr>
        <w:t xml:space="preserve">the </w:t>
      </w:r>
      <w:r w:rsidR="00B74DA7" w:rsidRPr="00AF2766">
        <w:rPr>
          <w:rFonts w:ascii="Times New Roman" w:eastAsiaTheme="minorEastAsia" w:hAnsi="Times New Roman"/>
          <w:b/>
          <w:i/>
          <w:sz w:val="22"/>
          <w:szCs w:val="22"/>
          <w:lang w:eastAsia="zh-CN"/>
        </w:rPr>
        <w:t>discussion</w:t>
      </w:r>
      <w:r w:rsidR="00041182">
        <w:rPr>
          <w:rFonts w:ascii="Times New Roman" w:eastAsiaTheme="minorEastAsia" w:hAnsi="Times New Roman"/>
          <w:b/>
          <w:i/>
          <w:sz w:val="22"/>
          <w:szCs w:val="22"/>
          <w:lang w:eastAsia="zh-CN"/>
        </w:rPr>
        <w:t>s</w:t>
      </w:r>
      <w:r w:rsidR="00760B3D">
        <w:rPr>
          <w:rFonts w:ascii="Times New Roman" w:eastAsiaTheme="minorEastAsia" w:hAnsi="Times New Roman"/>
          <w:b/>
          <w:i/>
          <w:sz w:val="22"/>
          <w:szCs w:val="22"/>
          <w:lang w:eastAsia="zh-CN"/>
        </w:rPr>
        <w:t xml:space="preserve"> of</w:t>
      </w:r>
      <w:r w:rsidR="00432CC6">
        <w:rPr>
          <w:rFonts w:ascii="Times New Roman" w:eastAsiaTheme="minorEastAsia" w:hAnsi="Times New Roman"/>
          <w:b/>
          <w:i/>
          <w:sz w:val="22"/>
          <w:szCs w:val="22"/>
          <w:lang w:eastAsia="zh-CN"/>
        </w:rPr>
        <w:t xml:space="preserve"> specific dataset format and model representation format</w:t>
      </w:r>
      <w:r w:rsidR="00760B3D">
        <w:rPr>
          <w:rFonts w:ascii="Times New Roman" w:eastAsiaTheme="minorEastAsia" w:hAnsi="Times New Roman"/>
          <w:b/>
          <w:i/>
          <w:sz w:val="22"/>
          <w:szCs w:val="22"/>
          <w:lang w:eastAsia="zh-CN"/>
        </w:rPr>
        <w:t xml:space="preserve"> ha</w:t>
      </w:r>
      <w:r w:rsidR="00041182">
        <w:rPr>
          <w:rFonts w:ascii="Times New Roman" w:eastAsiaTheme="minorEastAsia" w:hAnsi="Times New Roman"/>
          <w:b/>
          <w:i/>
          <w:sz w:val="22"/>
          <w:szCs w:val="22"/>
          <w:lang w:eastAsia="zh-CN"/>
        </w:rPr>
        <w:t>ve</w:t>
      </w:r>
      <w:r w:rsidR="00760B3D">
        <w:rPr>
          <w:rFonts w:ascii="Times New Roman" w:eastAsiaTheme="minorEastAsia" w:hAnsi="Times New Roman"/>
          <w:b/>
          <w:i/>
          <w:sz w:val="22"/>
          <w:szCs w:val="22"/>
          <w:lang w:eastAsia="zh-CN"/>
        </w:rPr>
        <w:t xml:space="preserve"> not started</w:t>
      </w:r>
      <w:r w:rsidR="00432CC6">
        <w:rPr>
          <w:rFonts w:ascii="Times New Roman" w:eastAsiaTheme="minorEastAsia" w:hAnsi="Times New Roman"/>
          <w:b/>
          <w:i/>
          <w:sz w:val="22"/>
          <w:szCs w:val="22"/>
          <w:lang w:eastAsia="zh-CN"/>
        </w:rPr>
        <w:t>.</w:t>
      </w:r>
    </w:p>
    <w:p w14:paraId="5ACD4B5F" w14:textId="72D7D889" w:rsidR="00F654F2" w:rsidRPr="000D3DCE" w:rsidRDefault="003B79AF" w:rsidP="00983D6F">
      <w:pPr>
        <w:pStyle w:val="ListParagraph"/>
        <w:numPr>
          <w:ilvl w:val="0"/>
          <w:numId w:val="20"/>
        </w:numPr>
        <w:snapToGrid w:val="0"/>
        <w:spacing w:before="120" w:after="120"/>
        <w:ind w:leftChars="0"/>
        <w:jc w:val="both"/>
        <w:rPr>
          <w:rFonts w:ascii="Times New Roman" w:eastAsiaTheme="minorEastAsia" w:hAnsi="Times New Roman"/>
          <w:b/>
          <w:i/>
          <w:sz w:val="22"/>
          <w:szCs w:val="22"/>
          <w:lang w:eastAsia="zh-CN"/>
        </w:rPr>
      </w:pPr>
      <w:r w:rsidRPr="000D3DCE">
        <w:rPr>
          <w:rFonts w:ascii="Times New Roman" w:eastAsiaTheme="minorEastAsia" w:hAnsi="Times New Roman"/>
          <w:b/>
          <w:i/>
          <w:sz w:val="22"/>
          <w:szCs w:val="22"/>
          <w:lang w:eastAsia="zh-CN"/>
        </w:rPr>
        <w:t xml:space="preserve">For Option 3/4/5, the specific </w:t>
      </w:r>
      <w:r w:rsidR="00684AB4" w:rsidRPr="000D3DCE">
        <w:rPr>
          <w:rFonts w:ascii="Times New Roman" w:eastAsiaTheme="minorEastAsia" w:hAnsi="Times New Roman"/>
          <w:b/>
          <w:i/>
          <w:sz w:val="22"/>
          <w:szCs w:val="22"/>
          <w:lang w:eastAsia="zh-CN"/>
        </w:rPr>
        <w:t>path</w:t>
      </w:r>
      <w:r w:rsidR="002370D2" w:rsidRPr="000D3DCE">
        <w:rPr>
          <w:rFonts w:ascii="Times New Roman" w:eastAsiaTheme="minorEastAsia" w:hAnsi="Times New Roman"/>
          <w:b/>
          <w:i/>
          <w:sz w:val="22"/>
          <w:szCs w:val="22"/>
          <w:lang w:eastAsia="zh-CN"/>
        </w:rPr>
        <w:t xml:space="preserve"> </w:t>
      </w:r>
      <w:r w:rsidR="002370D2" w:rsidRPr="000D3DCE">
        <w:rPr>
          <w:rFonts w:ascii="Times New Roman" w:eastAsiaTheme="minorEastAsia" w:hAnsi="Times New Roman"/>
          <w:b/>
          <w:i/>
          <w:sz w:val="22"/>
          <w:szCs w:val="22"/>
          <w:lang w:eastAsia="zh-CN"/>
        </w:rPr>
        <w:t>(over-the-air or other approaches)</w:t>
      </w:r>
      <w:r w:rsidR="00684AB4" w:rsidRPr="000D3DCE">
        <w:rPr>
          <w:rFonts w:ascii="Times New Roman" w:eastAsiaTheme="minorEastAsia" w:hAnsi="Times New Roman"/>
          <w:b/>
          <w:i/>
          <w:sz w:val="22"/>
          <w:szCs w:val="22"/>
          <w:lang w:eastAsia="zh-CN"/>
        </w:rPr>
        <w:t xml:space="preserve"> </w:t>
      </w:r>
      <w:r w:rsidRPr="000D3DCE">
        <w:rPr>
          <w:rFonts w:ascii="Times New Roman" w:eastAsiaTheme="minorEastAsia" w:hAnsi="Times New Roman"/>
          <w:b/>
          <w:i/>
          <w:sz w:val="22"/>
          <w:szCs w:val="22"/>
          <w:lang w:eastAsia="zh-CN"/>
        </w:rPr>
        <w:t xml:space="preserve">and </w:t>
      </w:r>
      <w:r w:rsidR="00684AB4" w:rsidRPr="000D3DCE">
        <w:rPr>
          <w:rFonts w:ascii="Times New Roman" w:eastAsiaTheme="minorEastAsia" w:hAnsi="Times New Roman"/>
          <w:b/>
          <w:i/>
          <w:sz w:val="22"/>
          <w:szCs w:val="22"/>
          <w:lang w:eastAsia="zh-CN"/>
        </w:rPr>
        <w:t xml:space="preserve">corresponding </w:t>
      </w:r>
      <w:r w:rsidRPr="000D3DCE">
        <w:rPr>
          <w:rFonts w:ascii="Times New Roman" w:eastAsiaTheme="minorEastAsia" w:hAnsi="Times New Roman"/>
          <w:b/>
          <w:i/>
          <w:sz w:val="22"/>
          <w:szCs w:val="22"/>
          <w:lang w:eastAsia="zh-CN"/>
        </w:rPr>
        <w:t>solution</w:t>
      </w:r>
      <w:r w:rsidR="0002003A" w:rsidRPr="000D3DCE">
        <w:rPr>
          <w:rFonts w:ascii="Times New Roman" w:eastAsiaTheme="minorEastAsia" w:hAnsi="Times New Roman"/>
          <w:b/>
          <w:i/>
          <w:sz w:val="22"/>
          <w:szCs w:val="22"/>
          <w:lang w:eastAsia="zh-CN"/>
        </w:rPr>
        <w:t>s</w:t>
      </w:r>
      <w:r w:rsidRPr="000D3DCE">
        <w:rPr>
          <w:rFonts w:ascii="Times New Roman" w:eastAsiaTheme="minorEastAsia" w:hAnsi="Times New Roman"/>
          <w:b/>
          <w:i/>
          <w:sz w:val="22"/>
          <w:szCs w:val="22"/>
          <w:lang w:eastAsia="zh-CN"/>
        </w:rPr>
        <w:t xml:space="preserve"> for how to deliver </w:t>
      </w:r>
      <w:r w:rsidR="00432ED6" w:rsidRPr="000D3DCE">
        <w:rPr>
          <w:rFonts w:ascii="Times New Roman" w:eastAsiaTheme="minorEastAsia" w:hAnsi="Times New Roman"/>
          <w:b/>
          <w:i/>
          <w:sz w:val="22"/>
          <w:szCs w:val="22"/>
          <w:lang w:eastAsia="zh-CN"/>
        </w:rPr>
        <w:t>parameter/</w:t>
      </w:r>
      <w:r w:rsidRPr="000D3DCE">
        <w:rPr>
          <w:rFonts w:ascii="Times New Roman" w:eastAsiaTheme="minorEastAsia" w:hAnsi="Times New Roman"/>
          <w:b/>
          <w:i/>
          <w:sz w:val="22"/>
          <w:szCs w:val="22"/>
          <w:lang w:eastAsia="zh-CN"/>
        </w:rPr>
        <w:t>data</w:t>
      </w:r>
      <w:r w:rsidR="00217AE2" w:rsidRPr="000D3DCE">
        <w:rPr>
          <w:rFonts w:ascii="Times New Roman" w:eastAsiaTheme="minorEastAsia" w:hAnsi="Times New Roman"/>
          <w:b/>
          <w:i/>
          <w:sz w:val="22"/>
          <w:szCs w:val="22"/>
          <w:lang w:eastAsia="zh-CN"/>
        </w:rPr>
        <w:t>set</w:t>
      </w:r>
      <w:r w:rsidRPr="000D3DCE">
        <w:rPr>
          <w:rFonts w:ascii="Times New Roman" w:eastAsiaTheme="minorEastAsia" w:hAnsi="Times New Roman"/>
          <w:b/>
          <w:i/>
          <w:sz w:val="22"/>
          <w:szCs w:val="22"/>
          <w:lang w:eastAsia="zh-CN"/>
        </w:rPr>
        <w:t>/model ha</w:t>
      </w:r>
      <w:r w:rsidR="00A12BBC">
        <w:rPr>
          <w:rFonts w:ascii="Times New Roman" w:eastAsiaTheme="minorEastAsia" w:hAnsi="Times New Roman"/>
          <w:b/>
          <w:i/>
          <w:sz w:val="22"/>
          <w:szCs w:val="22"/>
          <w:lang w:eastAsia="zh-CN"/>
        </w:rPr>
        <w:t>ve</w:t>
      </w:r>
      <w:r w:rsidRPr="000D3DCE">
        <w:rPr>
          <w:rFonts w:ascii="Times New Roman" w:eastAsiaTheme="minorEastAsia" w:hAnsi="Times New Roman"/>
          <w:b/>
          <w:i/>
          <w:sz w:val="22"/>
          <w:szCs w:val="22"/>
          <w:lang w:eastAsia="zh-CN"/>
        </w:rPr>
        <w:t xml:space="preserve"> not been </w:t>
      </w:r>
      <w:r w:rsidR="00634200" w:rsidRPr="000D3DCE">
        <w:rPr>
          <w:rFonts w:ascii="Times New Roman" w:eastAsiaTheme="minorEastAsia" w:hAnsi="Times New Roman"/>
          <w:b/>
          <w:i/>
          <w:sz w:val="22"/>
          <w:szCs w:val="22"/>
          <w:lang w:eastAsia="zh-CN"/>
        </w:rPr>
        <w:t>sufficiently</w:t>
      </w:r>
      <w:r w:rsidR="00634200" w:rsidRPr="000D3DCE">
        <w:rPr>
          <w:rFonts w:ascii="Times New Roman" w:eastAsiaTheme="minorEastAsia" w:hAnsi="Times New Roman"/>
          <w:b/>
          <w:i/>
          <w:sz w:val="22"/>
          <w:szCs w:val="22"/>
          <w:lang w:eastAsia="zh-CN"/>
        </w:rPr>
        <w:t xml:space="preserve"> </w:t>
      </w:r>
      <w:r w:rsidR="00596B24" w:rsidRPr="000D3DCE">
        <w:rPr>
          <w:rFonts w:ascii="Times New Roman" w:eastAsiaTheme="minorEastAsia" w:hAnsi="Times New Roman"/>
          <w:b/>
          <w:i/>
          <w:sz w:val="22"/>
          <w:szCs w:val="22"/>
          <w:lang w:eastAsia="zh-CN"/>
        </w:rPr>
        <w:t>investigated</w:t>
      </w:r>
      <w:r w:rsidRPr="000D3DCE">
        <w:rPr>
          <w:rFonts w:ascii="Times New Roman" w:eastAsiaTheme="minorEastAsia" w:hAnsi="Times New Roman"/>
          <w:b/>
          <w:i/>
          <w:sz w:val="22"/>
          <w:szCs w:val="22"/>
          <w:lang w:eastAsia="zh-CN"/>
        </w:rPr>
        <w:t>.</w:t>
      </w:r>
    </w:p>
    <w:p w14:paraId="21E17813" w14:textId="020DAE81" w:rsidR="00895DB7" w:rsidRPr="000D3DCE" w:rsidRDefault="00465FB6" w:rsidP="00983D6F">
      <w:pPr>
        <w:pStyle w:val="ListParagraph"/>
        <w:numPr>
          <w:ilvl w:val="0"/>
          <w:numId w:val="20"/>
        </w:numPr>
        <w:snapToGrid w:val="0"/>
        <w:spacing w:before="120" w:after="120"/>
        <w:ind w:leftChars="0"/>
        <w:jc w:val="both"/>
        <w:rPr>
          <w:rFonts w:eastAsiaTheme="minorEastAsia"/>
          <w:b/>
          <w:i/>
          <w:sz w:val="22"/>
          <w:szCs w:val="22"/>
          <w:lang w:eastAsia="zh-CN"/>
        </w:rPr>
      </w:pPr>
      <w:r w:rsidRPr="000D3DCE">
        <w:rPr>
          <w:rFonts w:ascii="Times New Roman" w:eastAsiaTheme="minorEastAsia" w:hAnsi="Times New Roman"/>
          <w:b/>
          <w:i/>
          <w:sz w:val="22"/>
          <w:szCs w:val="22"/>
          <w:lang w:eastAsia="zh-CN"/>
        </w:rPr>
        <w:t>Further d</w:t>
      </w:r>
      <w:r w:rsidR="00895DB7" w:rsidRPr="000D3DCE">
        <w:rPr>
          <w:rFonts w:ascii="Times New Roman" w:eastAsiaTheme="minorEastAsia" w:hAnsi="Times New Roman"/>
          <w:b/>
          <w:i/>
          <w:sz w:val="22"/>
          <w:szCs w:val="22"/>
          <w:lang w:eastAsia="zh-CN"/>
        </w:rPr>
        <w:t xml:space="preserve">own selection among </w:t>
      </w:r>
      <w:r w:rsidR="004B175C" w:rsidRPr="000D3DCE">
        <w:rPr>
          <w:rFonts w:ascii="Times New Roman" w:eastAsiaTheme="minorEastAsia" w:hAnsi="Times New Roman"/>
          <w:b/>
          <w:i/>
          <w:sz w:val="22"/>
          <w:szCs w:val="22"/>
          <w:lang w:eastAsia="zh-CN"/>
        </w:rPr>
        <w:t>options</w:t>
      </w:r>
      <w:r w:rsidR="00895DB7" w:rsidRPr="000D3DCE">
        <w:rPr>
          <w:rFonts w:ascii="Times New Roman" w:eastAsiaTheme="minorEastAsia" w:hAnsi="Times New Roman"/>
          <w:b/>
          <w:i/>
          <w:sz w:val="22"/>
          <w:szCs w:val="22"/>
          <w:lang w:eastAsia="zh-CN"/>
        </w:rPr>
        <w:t xml:space="preserve"> </w:t>
      </w:r>
      <w:r w:rsidR="001844F0" w:rsidRPr="000D3DCE">
        <w:rPr>
          <w:rFonts w:ascii="Times New Roman" w:eastAsiaTheme="minorEastAsia" w:hAnsi="Times New Roman"/>
          <w:b/>
          <w:i/>
          <w:sz w:val="22"/>
          <w:szCs w:val="22"/>
          <w:lang w:eastAsia="zh-CN"/>
        </w:rPr>
        <w:t xml:space="preserve">and </w:t>
      </w:r>
      <w:r w:rsidR="004B175C" w:rsidRPr="000D3DCE">
        <w:rPr>
          <w:rFonts w:ascii="Times New Roman" w:eastAsiaTheme="minorEastAsia" w:hAnsi="Times New Roman"/>
          <w:b/>
          <w:i/>
          <w:sz w:val="22"/>
          <w:szCs w:val="22"/>
          <w:lang w:eastAsia="zh-CN"/>
        </w:rPr>
        <w:t xml:space="preserve">sub-options </w:t>
      </w:r>
      <w:r w:rsidR="00895DB7" w:rsidRPr="000D3DCE">
        <w:rPr>
          <w:rFonts w:ascii="Times New Roman" w:eastAsiaTheme="minorEastAsia" w:hAnsi="Times New Roman"/>
          <w:b/>
          <w:i/>
          <w:sz w:val="22"/>
          <w:szCs w:val="22"/>
          <w:lang w:eastAsia="zh-CN"/>
        </w:rPr>
        <w:t xml:space="preserve">may be needed to </w:t>
      </w:r>
      <w:r w:rsidR="00667A53" w:rsidRPr="000D3DCE">
        <w:rPr>
          <w:rFonts w:ascii="Times New Roman" w:eastAsiaTheme="minorEastAsia" w:hAnsi="Times New Roman"/>
          <w:b/>
          <w:i/>
          <w:sz w:val="22"/>
          <w:szCs w:val="22"/>
          <w:lang w:eastAsia="zh-CN"/>
        </w:rPr>
        <w:t>limit the scope of the study</w:t>
      </w:r>
      <w:r w:rsidR="004F1E7D" w:rsidRPr="000D3DCE">
        <w:rPr>
          <w:rFonts w:ascii="Times New Roman" w:eastAsiaTheme="minorEastAsia" w:hAnsi="Times New Roman"/>
          <w:b/>
          <w:i/>
          <w:sz w:val="22"/>
          <w:szCs w:val="22"/>
          <w:lang w:eastAsia="zh-CN"/>
        </w:rPr>
        <w:t>.</w:t>
      </w:r>
    </w:p>
    <w:p w14:paraId="17E88183" w14:textId="6C04D633" w:rsidR="007B135B" w:rsidRPr="0083558A" w:rsidRDefault="007B135B" w:rsidP="007B135B">
      <w:pPr>
        <w:pStyle w:val="Heading1"/>
      </w:pPr>
      <w:r w:rsidRPr="0083558A">
        <w:lastRenderedPageBreak/>
        <w:t xml:space="preserve">Other </w:t>
      </w:r>
      <w:r w:rsidR="00D7547C">
        <w:t xml:space="preserve">Rel-18 </w:t>
      </w:r>
      <w:r w:rsidR="006F1A54">
        <w:t>leftover issues</w:t>
      </w:r>
      <w:r w:rsidRPr="0083558A">
        <w:t xml:space="preserve"> with respect to further studies</w:t>
      </w:r>
    </w:p>
    <w:p w14:paraId="4DBD4552" w14:textId="10611D01" w:rsidR="007B135B" w:rsidRPr="0083558A" w:rsidRDefault="007B135B" w:rsidP="007B135B">
      <w:pPr>
        <w:rPr>
          <w:lang w:eastAsia="zh-CN"/>
        </w:rPr>
      </w:pPr>
      <w:r w:rsidRPr="0083558A">
        <w:rPr>
          <w:lang w:eastAsia="zh-CN"/>
        </w:rPr>
        <w:t>Aspects of data collection, monitoring, and inference have been discussed in Rel-18, but the necessity/feasibility/details of some issues are still controversial. In this section, we will continue the discussio</w:t>
      </w:r>
      <w:r w:rsidR="008419EE">
        <w:rPr>
          <w:lang w:eastAsia="zh-CN"/>
        </w:rPr>
        <w:t>n of these controversial issues</w:t>
      </w:r>
      <w:r w:rsidRPr="0083558A">
        <w:rPr>
          <w:lang w:eastAsia="zh-CN"/>
        </w:rPr>
        <w:t>.</w:t>
      </w:r>
    </w:p>
    <w:p w14:paraId="7119469C" w14:textId="77777777" w:rsidR="007B135B" w:rsidRPr="0083558A" w:rsidRDefault="007B135B" w:rsidP="007B135B">
      <w:pPr>
        <w:pStyle w:val="Heading2"/>
      </w:pPr>
      <w:r w:rsidRPr="0083558A">
        <w:t>Data collection</w:t>
      </w:r>
    </w:p>
    <w:p w14:paraId="71B6B71F" w14:textId="77777777" w:rsidR="007B135B" w:rsidRPr="0083558A" w:rsidRDefault="007B135B" w:rsidP="007B135B">
      <w:pPr>
        <w:pStyle w:val="Heading3"/>
      </w:pPr>
      <w:r w:rsidRPr="0083558A">
        <w:rPr>
          <w:lang w:eastAsia="zh-CN"/>
        </w:rPr>
        <w:t>NW side data collection</w:t>
      </w:r>
    </w:p>
    <w:p w14:paraId="099C0232" w14:textId="77777777" w:rsidR="007B135B" w:rsidRPr="0083558A" w:rsidRDefault="007B135B" w:rsidP="007B135B">
      <w:pPr>
        <w:spacing w:beforeLines="50" w:before="156"/>
        <w:rPr>
          <w:lang w:eastAsia="zh-CN"/>
        </w:rPr>
      </w:pPr>
      <w:r w:rsidRPr="0083558A">
        <w:rPr>
          <w:lang w:eastAsia="zh-CN"/>
        </w:rPr>
        <w:t>In Rel-18, following agreements are achieved on the NW side data collection, for which the feasibility/necessity is to be confirmed, and the type and format of the ground-truth CSI are to be further discussed.</w:t>
      </w:r>
    </w:p>
    <w:tbl>
      <w:tblPr>
        <w:tblStyle w:val="TableGrid"/>
        <w:tblW w:w="0" w:type="auto"/>
        <w:tblLook w:val="04A0" w:firstRow="1" w:lastRow="0" w:firstColumn="1" w:lastColumn="0" w:noHBand="0" w:noVBand="1"/>
      </w:tblPr>
      <w:tblGrid>
        <w:gridCol w:w="9305"/>
      </w:tblGrid>
      <w:tr w:rsidR="007B135B" w:rsidRPr="0083558A" w14:paraId="5AF69D1E" w14:textId="77777777" w:rsidTr="0070345A">
        <w:tc>
          <w:tcPr>
            <w:tcW w:w="9307" w:type="dxa"/>
          </w:tcPr>
          <w:p w14:paraId="410CFB3A" w14:textId="77777777" w:rsidR="007B135B" w:rsidRPr="0083558A" w:rsidRDefault="007B135B">
            <w:pPr>
              <w:widowControl/>
              <w:overflowPunct w:val="0"/>
              <w:spacing w:after="0"/>
              <w:textAlignment w:val="baseline"/>
              <w:rPr>
                <w:rFonts w:eastAsia="等线"/>
                <w:color w:val="000000"/>
                <w:sz w:val="20"/>
                <w:highlight w:val="green"/>
              </w:rPr>
            </w:pPr>
            <w:r w:rsidRPr="0083558A">
              <w:rPr>
                <w:rFonts w:eastAsia="等线"/>
                <w:color w:val="000000"/>
                <w:sz w:val="20"/>
                <w:highlight w:val="green"/>
              </w:rPr>
              <w:t>Agreement</w:t>
            </w:r>
            <w:r w:rsidRPr="0083558A">
              <w:rPr>
                <w:rFonts w:eastAsia="等线"/>
                <w:color w:val="000000"/>
                <w:sz w:val="20"/>
              </w:rPr>
              <w:t xml:space="preserve"> (#112)</w:t>
            </w:r>
          </w:p>
          <w:p w14:paraId="2A0EA95A" w14:textId="77777777" w:rsidR="007B135B" w:rsidRPr="0083558A" w:rsidRDefault="007B135B" w:rsidP="004E3902">
            <w:pPr>
              <w:widowControl/>
              <w:overflowPunct w:val="0"/>
              <w:autoSpaceDE/>
              <w:autoSpaceDN/>
              <w:adjustRightInd/>
              <w:spacing w:after="0"/>
              <w:jc w:val="left"/>
              <w:textAlignment w:val="baseline"/>
              <w:rPr>
                <w:rFonts w:eastAsia="Times New Roman"/>
                <w:sz w:val="20"/>
                <w:lang w:eastAsia="x-none"/>
              </w:rPr>
            </w:pPr>
            <w:r w:rsidRPr="0083558A">
              <w:rPr>
                <w:rFonts w:eastAsia="Malgun Gothic"/>
                <w:sz w:val="20"/>
                <w:lang w:eastAsia="x-none"/>
              </w:rPr>
              <w:t>……</w:t>
            </w:r>
          </w:p>
          <w:p w14:paraId="0F83ADE7" w14:textId="77777777" w:rsidR="007B135B" w:rsidRPr="0083558A" w:rsidRDefault="007B135B">
            <w:pPr>
              <w:widowControl/>
              <w:autoSpaceDE/>
              <w:autoSpaceDN/>
              <w:adjustRightInd/>
              <w:spacing w:after="0"/>
              <w:rPr>
                <w:rFonts w:eastAsia="Batang"/>
                <w:sz w:val="20"/>
                <w:lang w:val="en-GB"/>
              </w:rPr>
            </w:pPr>
            <w:r w:rsidRPr="0083558A">
              <w:rPr>
                <w:rFonts w:eastAsia="Malgun Gothic"/>
                <w:sz w:val="20"/>
                <w:lang w:eastAsia="x-none"/>
              </w:rPr>
              <w:t xml:space="preserve">In CSI compression using two-sided model use case, further discuss the </w:t>
            </w:r>
            <w:r w:rsidRPr="0083558A">
              <w:rPr>
                <w:rFonts w:eastAsia="Malgun Gothic"/>
                <w:sz w:val="20"/>
                <w:highlight w:val="yellow"/>
                <w:lang w:eastAsia="x-none"/>
              </w:rPr>
              <w:t>necessity, feasibility,</w:t>
            </w:r>
            <w:r w:rsidRPr="0083558A">
              <w:rPr>
                <w:rFonts w:eastAsia="Malgun Gothic"/>
                <w:sz w:val="20"/>
                <w:lang w:eastAsia="x-none"/>
              </w:rPr>
              <w:t xml:space="preserve"> and potential specification impact for NW side data collection including at least:  </w:t>
            </w:r>
            <w:r w:rsidRPr="0083558A">
              <w:rPr>
                <w:rFonts w:eastAsia="Batang"/>
                <w:sz w:val="20"/>
                <w:lang w:val="en-GB"/>
              </w:rPr>
              <w:t xml:space="preserve"> </w:t>
            </w:r>
          </w:p>
          <w:p w14:paraId="49B31FFA" w14:textId="77777777" w:rsidR="007B135B" w:rsidRPr="0083558A" w:rsidRDefault="007B135B" w:rsidP="004E3902">
            <w:pPr>
              <w:widowControl/>
              <w:numPr>
                <w:ilvl w:val="0"/>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t xml:space="preserve">Enhancement of SRS and/or CSI-RS measurement and/or CSI reporting to enable higher accuracy measurement. </w:t>
            </w:r>
          </w:p>
          <w:p w14:paraId="77DEA856" w14:textId="77777777" w:rsidR="007B135B" w:rsidRPr="0083558A" w:rsidRDefault="007B135B" w:rsidP="004E3902">
            <w:pPr>
              <w:widowControl/>
              <w:numPr>
                <w:ilvl w:val="0"/>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t xml:space="preserve">Contents of the ground-truth CSI including: </w:t>
            </w:r>
            <w:r w:rsidRPr="0083558A">
              <w:rPr>
                <w:rFonts w:eastAsia="等线"/>
                <w:sz w:val="20"/>
                <w:lang w:val="en-GB" w:eastAsia="x-none"/>
              </w:rPr>
              <w:t xml:space="preserve"> </w:t>
            </w:r>
          </w:p>
          <w:p w14:paraId="33ECE860" w14:textId="77777777" w:rsidR="007B135B" w:rsidRPr="0083558A" w:rsidRDefault="007B135B" w:rsidP="004E3902">
            <w:pPr>
              <w:widowControl/>
              <w:numPr>
                <w:ilvl w:val="1"/>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highlight w:val="yellow"/>
                <w:lang w:eastAsia="x-none"/>
              </w:rPr>
              <w:t>Data sample type</w:t>
            </w:r>
            <w:r w:rsidRPr="0083558A">
              <w:rPr>
                <w:rFonts w:eastAsia="Malgun Gothic"/>
                <w:sz w:val="20"/>
                <w:lang w:eastAsia="x-none"/>
              </w:rPr>
              <w:t xml:space="preserve">, e.g., </w:t>
            </w:r>
            <w:r w:rsidRPr="0083558A">
              <w:rPr>
                <w:sz w:val="20"/>
                <w:lang w:eastAsia="x-none"/>
              </w:rPr>
              <w:t>precoding matrix</w:t>
            </w:r>
            <w:r w:rsidRPr="0083558A">
              <w:rPr>
                <w:rFonts w:eastAsia="Malgun Gothic"/>
                <w:sz w:val="20"/>
                <w:lang w:eastAsia="x-none"/>
              </w:rPr>
              <w:t>, channel matrix etc.</w:t>
            </w:r>
          </w:p>
          <w:p w14:paraId="229B6B8A" w14:textId="77777777" w:rsidR="007B135B" w:rsidRPr="0083558A" w:rsidRDefault="007B135B" w:rsidP="004E3902">
            <w:pPr>
              <w:widowControl/>
              <w:numPr>
                <w:ilvl w:val="1"/>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highlight w:val="yellow"/>
                <w:lang w:eastAsia="x-none"/>
              </w:rPr>
              <w:t>Data sample format</w:t>
            </w:r>
            <w:r w:rsidRPr="0083558A">
              <w:rPr>
                <w:rFonts w:eastAsia="Malgun Gothic"/>
                <w:sz w:val="20"/>
                <w:lang w:eastAsia="x-none"/>
              </w:rPr>
              <w:t xml:space="preserve">: scaler quantization and/or codebook-based quantization (e.g., e-type II like). </w:t>
            </w:r>
          </w:p>
          <w:p w14:paraId="3F795D9B" w14:textId="77777777" w:rsidR="007B135B" w:rsidRPr="0083558A" w:rsidRDefault="007B135B" w:rsidP="004E3902">
            <w:pPr>
              <w:widowControl/>
              <w:numPr>
                <w:ilvl w:val="1"/>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t>Assistance information (e.g., time stamps, and/or cell ID,</w:t>
            </w:r>
            <w:r w:rsidRPr="0083558A">
              <w:rPr>
                <w:rFonts w:eastAsia="等线"/>
                <w:sz w:val="20"/>
                <w:lang w:val="en-GB" w:eastAsia="x-none"/>
              </w:rPr>
              <w:t xml:space="preserve"> Assistance information for Network data collection for categorizing the data in forms of ID for</w:t>
            </w:r>
            <w:r w:rsidRPr="0083558A">
              <w:rPr>
                <w:rFonts w:eastAsia="Malgun Gothic"/>
                <w:sz w:val="20"/>
                <w:lang w:eastAsia="x-none"/>
              </w:rPr>
              <w:t xml:space="preserve"> </w:t>
            </w:r>
            <w:r w:rsidRPr="0083558A">
              <w:rPr>
                <w:rFonts w:eastAsia="等线"/>
                <w:sz w:val="20"/>
                <w:lang w:val="en-GB" w:eastAsia="x-none"/>
              </w:rPr>
              <w:t>the purpose of differentiating characteristics of data due to specific configuration, scenarios, site etc.</w:t>
            </w:r>
            <w:r w:rsidRPr="0083558A">
              <w:rPr>
                <w:sz w:val="20"/>
                <w:lang w:eastAsia="x-none"/>
              </w:rPr>
              <w:t>, and data quality indicator</w:t>
            </w:r>
            <w:r w:rsidRPr="0083558A">
              <w:rPr>
                <w:rFonts w:eastAsia="Malgun Gothic"/>
                <w:sz w:val="20"/>
                <w:lang w:eastAsia="x-none"/>
              </w:rPr>
              <w:t>)</w:t>
            </w:r>
          </w:p>
          <w:p w14:paraId="2E08E04C" w14:textId="77777777" w:rsidR="007B135B" w:rsidRPr="0083558A" w:rsidRDefault="007B135B" w:rsidP="004E3902">
            <w:pPr>
              <w:widowControl/>
              <w:numPr>
                <w:ilvl w:val="0"/>
                <w:numId w:val="10"/>
              </w:numPr>
              <w:overflowPunct w:val="0"/>
              <w:autoSpaceDE/>
              <w:autoSpaceDN/>
              <w:adjustRightInd/>
              <w:spacing w:after="0"/>
              <w:textAlignment w:val="baseline"/>
              <w:rPr>
                <w:rFonts w:eastAsia="Malgun Gothic"/>
                <w:color w:val="000000"/>
                <w:sz w:val="20"/>
                <w:lang w:val="en-GB" w:eastAsia="x-none"/>
              </w:rPr>
            </w:pPr>
            <w:r w:rsidRPr="0083558A">
              <w:rPr>
                <w:rFonts w:eastAsia="Malgun Gothic"/>
                <w:color w:val="000000"/>
                <w:sz w:val="20"/>
                <w:lang w:eastAsia="x-none"/>
              </w:rPr>
              <w:t>Latency requirement for data collection</w:t>
            </w:r>
          </w:p>
          <w:p w14:paraId="2591870C" w14:textId="77777777" w:rsidR="007B135B" w:rsidRPr="0083558A" w:rsidRDefault="007B135B" w:rsidP="004E3902">
            <w:pPr>
              <w:widowControl/>
              <w:numPr>
                <w:ilvl w:val="0"/>
                <w:numId w:val="10"/>
              </w:numPr>
              <w:overflowPunct w:val="0"/>
              <w:autoSpaceDE/>
              <w:autoSpaceDN/>
              <w:adjustRightInd/>
              <w:spacing w:after="0"/>
              <w:textAlignment w:val="baseline"/>
              <w:rPr>
                <w:rFonts w:eastAsia="Malgun Gothic"/>
                <w:color w:val="000000"/>
                <w:sz w:val="20"/>
                <w:lang w:val="en-GB" w:eastAsia="x-none"/>
              </w:rPr>
            </w:pPr>
            <w:r w:rsidRPr="0083558A">
              <w:rPr>
                <w:rFonts w:eastAsia="Times New Roman"/>
                <w:color w:val="000000"/>
                <w:sz w:val="20"/>
                <w:lang w:eastAsia="x-none"/>
              </w:rPr>
              <w:t>Signaling for triggering the data collection</w:t>
            </w:r>
          </w:p>
        </w:tc>
      </w:tr>
    </w:tbl>
    <w:p w14:paraId="41F665DC" w14:textId="77777777" w:rsidR="007B135B" w:rsidRPr="0083558A" w:rsidRDefault="007B135B" w:rsidP="007B135B">
      <w:pPr>
        <w:spacing w:beforeLines="50" w:before="156"/>
        <w:rPr>
          <w:lang w:eastAsia="zh-CN"/>
        </w:rPr>
      </w:pPr>
      <w:r w:rsidRPr="0083558A">
        <w:rPr>
          <w:lang w:eastAsia="zh-CN"/>
        </w:rPr>
        <w:t>For the feasibility and necessity of NW side data collection from the real network, it should be noted that the ground-truth CSI collected from the real network could match the environment of the network best as opposed to the simulated data which may not capture the scenario specific data distribution, or the offline collected data (e.g., from field test) which may not fully reflect the scenario of the commercially deployed site. Offline collecting the real network data from UE vendors may be also an alternative, but that incurs severe offline interoperation between the two sides. Therefore, the necessity and feasibility to enable the NW side data collection from UE report in the real network should be confirmed in Rel-19. In the following, we will discuss the type and format of the ground-truth CSI reported from UE separately.</w:t>
      </w:r>
    </w:p>
    <w:p w14:paraId="24AE7A39" w14:textId="77777777" w:rsidR="007B135B" w:rsidRPr="0083558A" w:rsidRDefault="007B135B" w:rsidP="007B135B">
      <w:pPr>
        <w:spacing w:beforeLines="50" w:before="156"/>
        <w:rPr>
          <w:lang w:eastAsia="zh-CN"/>
        </w:rPr>
      </w:pPr>
      <w:r w:rsidRPr="0083558A">
        <w:rPr>
          <w:b/>
          <w:u w:val="single"/>
          <w:lang w:eastAsia="zh-CN"/>
        </w:rPr>
        <w:t>Type of ground-truth CSI</w:t>
      </w:r>
    </w:p>
    <w:p w14:paraId="54939341" w14:textId="418B283B" w:rsidR="007B135B" w:rsidRPr="0083558A" w:rsidRDefault="007B135B" w:rsidP="007B135B">
      <w:pPr>
        <w:spacing w:beforeLines="50" w:before="156"/>
        <w:rPr>
          <w:lang w:eastAsia="zh-CN"/>
        </w:rPr>
      </w:pPr>
      <w:r w:rsidRPr="0083558A">
        <w:rPr>
          <w:lang w:eastAsia="zh-CN"/>
        </w:rPr>
        <w:t>From the Rel-18 observation captured in TR 38.843 as shown in below, it can be seen that the majority of companies have considered precoding matrix as the model input type (which can be also regarded as ground-truth CSI). As the performance of using the channel matrix as model input is not well justified, and the overhead of reporting the whole channel matrix is overhead consuming, it is then suggested that precoding matrix is considered with higher priority in Rel-19.</w:t>
      </w:r>
    </w:p>
    <w:tbl>
      <w:tblPr>
        <w:tblStyle w:val="TableGrid"/>
        <w:tblW w:w="0" w:type="auto"/>
        <w:tblLook w:val="04A0" w:firstRow="1" w:lastRow="0" w:firstColumn="1" w:lastColumn="0" w:noHBand="0" w:noVBand="1"/>
      </w:tblPr>
      <w:tblGrid>
        <w:gridCol w:w="9305"/>
      </w:tblGrid>
      <w:tr w:rsidR="007B135B" w:rsidRPr="0083558A" w14:paraId="567B6A4B" w14:textId="77777777" w:rsidTr="0070345A">
        <w:tc>
          <w:tcPr>
            <w:tcW w:w="9307" w:type="dxa"/>
          </w:tcPr>
          <w:p w14:paraId="3C850772" w14:textId="77777777" w:rsidR="007B135B" w:rsidRPr="0083558A" w:rsidRDefault="007B135B" w:rsidP="004E3902">
            <w:pPr>
              <w:spacing w:after="0"/>
              <w:rPr>
                <w:sz w:val="20"/>
              </w:rPr>
            </w:pPr>
            <w:r w:rsidRPr="0083558A">
              <w:rPr>
                <w:sz w:val="20"/>
              </w:rPr>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tc>
      </w:tr>
    </w:tbl>
    <w:p w14:paraId="57A99CD5" w14:textId="77777777" w:rsidR="007B135B" w:rsidRPr="0083558A" w:rsidRDefault="007B135B" w:rsidP="007B135B">
      <w:pPr>
        <w:spacing w:beforeLines="50" w:before="156"/>
        <w:rPr>
          <w:lang w:eastAsia="zh-CN"/>
        </w:rPr>
      </w:pPr>
      <w:r w:rsidRPr="0083558A">
        <w:rPr>
          <w:b/>
          <w:u w:val="single"/>
          <w:lang w:eastAsia="zh-CN"/>
        </w:rPr>
        <w:t>Format of ground-truth CSI</w:t>
      </w:r>
    </w:p>
    <w:p w14:paraId="20F26C33" w14:textId="77777777" w:rsidR="007B135B" w:rsidRPr="0083558A" w:rsidRDefault="007B135B" w:rsidP="007B135B">
      <w:pPr>
        <w:spacing w:beforeLines="50" w:before="156"/>
        <w:rPr>
          <w:lang w:eastAsia="zh-CN"/>
        </w:rPr>
      </w:pPr>
      <w:r w:rsidRPr="0083558A">
        <w:rPr>
          <w:lang w:eastAsia="zh-CN"/>
        </w:rPr>
        <w:t>For the format of ground-truth CSI, both Rel-16 eType II CB based quantization with legacy/new parameters and scalar quantization have been evaluated in Rel-18.</w:t>
      </w:r>
    </w:p>
    <w:p w14:paraId="0F2DABAF" w14:textId="1DB9CC73" w:rsidR="007B135B" w:rsidRPr="0083558A" w:rsidRDefault="007B135B" w:rsidP="007B135B">
      <w:pPr>
        <w:spacing w:beforeLines="50" w:before="156"/>
        <w:rPr>
          <w:lang w:eastAsia="zh-CN"/>
        </w:rPr>
      </w:pPr>
      <w:r w:rsidRPr="0083558A">
        <w:rPr>
          <w:lang w:eastAsia="zh-CN"/>
        </w:rPr>
        <w:t xml:space="preserve">For model training, as observed from TR in below, majority companies show that ground-truth CSI format of Rel-16 eType II CB with new/larger parameter(s) outperforms Rel-16 eType II CB with legacy parameter (PC8) by obvious gain (0.7%~5.4% SGCS gain), and is almost close to the </w:t>
      </w:r>
      <w:r w:rsidRPr="0083558A">
        <w:t xml:space="preserve">upper-bound </w:t>
      </w:r>
      <w:r w:rsidRPr="0083558A">
        <w:rPr>
          <w:lang w:eastAsia="zh-CN"/>
        </w:rPr>
        <w:t xml:space="preserve">performance of </w:t>
      </w:r>
      <w:r w:rsidRPr="0083558A">
        <w:t xml:space="preserve">Float32. On the other hand, the overhead of </w:t>
      </w:r>
      <w:r w:rsidRPr="0083558A">
        <w:rPr>
          <w:lang w:eastAsia="zh-CN"/>
        </w:rPr>
        <w:t xml:space="preserve">Rel-16 </w:t>
      </w:r>
      <w:r w:rsidRPr="0083558A">
        <w:t xml:space="preserve">eType II CB with new/larger </w:t>
      </w:r>
      <w:r w:rsidRPr="0083558A">
        <w:lastRenderedPageBreak/>
        <w:t>parameter(s) is significantly reduced (94%~97.5%) than unquantized ground-truth CSI of Float32</w:t>
      </w:r>
      <w:r w:rsidRPr="0083558A">
        <w:rPr>
          <w:lang w:eastAsia="zh-CN"/>
        </w:rPr>
        <w:t>. Considering the training data collection is non-real time (days/months level frequency), the average overhead for training data collection is negligible.</w:t>
      </w:r>
    </w:p>
    <w:tbl>
      <w:tblPr>
        <w:tblStyle w:val="TableGrid"/>
        <w:tblW w:w="0" w:type="auto"/>
        <w:tblLook w:val="04A0" w:firstRow="1" w:lastRow="0" w:firstColumn="1" w:lastColumn="0" w:noHBand="0" w:noVBand="1"/>
      </w:tblPr>
      <w:tblGrid>
        <w:gridCol w:w="9305"/>
      </w:tblGrid>
      <w:tr w:rsidR="007B135B" w:rsidRPr="0083558A" w14:paraId="471A387B" w14:textId="77777777" w:rsidTr="0070345A">
        <w:tc>
          <w:tcPr>
            <w:tcW w:w="9307" w:type="dxa"/>
          </w:tcPr>
          <w:p w14:paraId="6620132B" w14:textId="77777777" w:rsidR="007B135B" w:rsidRPr="0083558A" w:rsidRDefault="007B135B">
            <w:pPr>
              <w:spacing w:after="0"/>
              <w:rPr>
                <w:rFonts w:eastAsia="等线"/>
                <w:b/>
                <w:bCs/>
                <w:i/>
                <w:sz w:val="20"/>
                <w:lang w:eastAsia="zh-CN"/>
              </w:rPr>
            </w:pPr>
            <w:r w:rsidRPr="0083558A">
              <w:rPr>
                <w:rFonts w:eastAsia="等线"/>
                <w:b/>
                <w:bCs/>
                <w:i/>
                <w:sz w:val="20"/>
                <w:lang w:eastAsia="zh-CN"/>
              </w:rPr>
              <w:t>High resolution ground-truth CSI for training</w:t>
            </w:r>
          </w:p>
          <w:p w14:paraId="778C341B" w14:textId="77777777" w:rsidR="007B135B" w:rsidRPr="0083558A" w:rsidRDefault="007B135B">
            <w:pPr>
              <w:spacing w:after="0"/>
              <w:rPr>
                <w:sz w:val="20"/>
              </w:rPr>
            </w:pPr>
            <w:r w:rsidRPr="0083558A">
              <w:rPr>
                <w:sz w:val="20"/>
              </w:rPr>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58B7E7B1" w14:textId="77777777" w:rsidR="007B135B" w:rsidRPr="0083558A" w:rsidRDefault="007B135B" w:rsidP="004E3902">
            <w:pPr>
              <w:pStyle w:val="B1"/>
              <w:snapToGrid w:val="0"/>
              <w:spacing w:after="0"/>
            </w:pPr>
            <w:r w:rsidRPr="0083558A">
              <w:t>……</w:t>
            </w:r>
          </w:p>
          <w:p w14:paraId="2240631E" w14:textId="77777777" w:rsidR="007B135B" w:rsidRPr="0083558A" w:rsidRDefault="007B135B" w:rsidP="004E3902">
            <w:pPr>
              <w:pStyle w:val="B1"/>
              <w:snapToGrid w:val="0"/>
              <w:spacing w:after="0"/>
            </w:pPr>
            <w:r w:rsidRPr="0083558A">
              <w:t>-</w:t>
            </w:r>
            <w:r w:rsidRPr="0083558A">
              <w:tab/>
              <w:t xml:space="preserve">For high resolution R16 eType II-like quantization, </w:t>
            </w:r>
          </w:p>
          <w:p w14:paraId="1B274C5E" w14:textId="77777777" w:rsidR="007B135B" w:rsidRPr="0083558A" w:rsidRDefault="007B135B" w:rsidP="004E3902">
            <w:pPr>
              <w:pStyle w:val="B2"/>
              <w:snapToGrid w:val="0"/>
              <w:spacing w:after="0"/>
            </w:pPr>
            <w:r w:rsidRPr="0083558A">
              <w:t>……</w:t>
            </w:r>
          </w:p>
          <w:p w14:paraId="4DA97D27" w14:textId="77777777" w:rsidR="007B135B" w:rsidRPr="0083558A" w:rsidRDefault="007B135B" w:rsidP="004E3902">
            <w:pPr>
              <w:pStyle w:val="B2"/>
              <w:snapToGrid w:val="0"/>
              <w:spacing w:after="0"/>
            </w:pPr>
            <w:r w:rsidRPr="0083558A">
              <w:t>-</w:t>
            </w:r>
            <w:r w:rsidRPr="0083558A">
              <w:tab/>
              <w:t>For R16 eType II CB with new parameters:</w:t>
            </w:r>
          </w:p>
          <w:p w14:paraId="7A33142F" w14:textId="77777777" w:rsidR="007B135B" w:rsidRPr="0083558A" w:rsidRDefault="007B135B" w:rsidP="004E3902">
            <w:pPr>
              <w:pStyle w:val="B3"/>
              <w:snapToGrid w:val="0"/>
              <w:spacing w:after="0"/>
            </w:pPr>
            <w:r w:rsidRPr="0083558A">
              <w:t>-</w:t>
            </w:r>
            <w:r w:rsidRPr="0083558A">
              <w:tab/>
              <w:t xml:space="preserve">R16 eType II CB with new parameter of 1000-1400bits CSI payload size achieves 95%~97.5% overhead reduction (3~4.1 times overhead compared to PC8) with performance gain of </w:t>
            </w:r>
            <w:r w:rsidRPr="0083558A">
              <w:rPr>
                <w:highlight w:val="yellow"/>
              </w:rPr>
              <w:t>0.7%~4.3% over PC#8</w:t>
            </w:r>
            <w:r w:rsidRPr="0083558A">
              <w:t xml:space="preserve"> from 4 sources.</w:t>
            </w:r>
          </w:p>
          <w:p w14:paraId="149A592C" w14:textId="77777777" w:rsidR="007B135B" w:rsidRPr="0083558A" w:rsidRDefault="007B135B" w:rsidP="004E3902">
            <w:pPr>
              <w:pStyle w:val="B3"/>
              <w:snapToGrid w:val="0"/>
              <w:spacing w:after="0"/>
            </w:pPr>
            <w:r w:rsidRPr="0083558A">
              <w:t>-</w:t>
            </w:r>
            <w:r w:rsidRPr="0083558A">
              <w:tab/>
              <w:t xml:space="preserve">R16 eType II CB with new parameter of 1500-2100bits CSI payload size achieves 94%~96.2% overhead reduction (4.8~6.1 times overhead compared to PC8) with performance gain of </w:t>
            </w:r>
            <w:r w:rsidRPr="0083558A">
              <w:rPr>
                <w:highlight w:val="yellow"/>
              </w:rPr>
              <w:t>1.3%~5.4% over PC#8</w:t>
            </w:r>
            <w:r w:rsidRPr="0083558A">
              <w:t xml:space="preserve"> from 3 sources.</w:t>
            </w:r>
          </w:p>
          <w:p w14:paraId="005B9779" w14:textId="77777777" w:rsidR="007B135B" w:rsidRPr="0083558A" w:rsidRDefault="007B135B" w:rsidP="004E3902">
            <w:pPr>
              <w:pStyle w:val="B3"/>
              <w:snapToGrid w:val="0"/>
              <w:spacing w:after="0"/>
            </w:pPr>
            <w:r w:rsidRPr="0083558A">
              <w:t>-</w:t>
            </w:r>
            <w:r w:rsidRPr="0083558A">
              <w:tab/>
              <w:t>Note: it is observed by 1 source that using R16 eType II-like quantization with legacy PC may achieve close performance to Float32 by dataset dithering.</w:t>
            </w:r>
          </w:p>
          <w:p w14:paraId="54CEB00F" w14:textId="77777777" w:rsidR="007B135B" w:rsidRPr="0083558A" w:rsidRDefault="007B135B" w:rsidP="004E3902">
            <w:pPr>
              <w:pStyle w:val="B1"/>
              <w:snapToGrid w:val="0"/>
              <w:spacing w:after="0"/>
            </w:pPr>
            <w:r w:rsidRPr="0083558A">
              <w:t>-</w:t>
            </w:r>
            <w:r w:rsidRPr="0083558A">
              <w:tab/>
              <w:t>Note: the new parameters include at least one from the follows:</w:t>
            </w:r>
          </w:p>
          <w:p w14:paraId="184504A6" w14:textId="77777777" w:rsidR="007B135B" w:rsidRPr="0083558A" w:rsidRDefault="007B135B" w:rsidP="004E3902">
            <w:pPr>
              <w:pStyle w:val="B2"/>
              <w:snapToGrid w:val="0"/>
              <w:spacing w:after="0"/>
            </w:pPr>
            <w:r w:rsidRPr="0083558A">
              <w:t>-</w:t>
            </w:r>
            <w:r w:rsidRPr="0083558A">
              <w:tab/>
            </w:r>
            <w:r w:rsidRPr="0083558A">
              <w:rPr>
                <w:highlight w:val="yellow"/>
              </w:rPr>
              <w:t>L= 8, 10, 12;</w:t>
            </w:r>
          </w:p>
          <w:p w14:paraId="2AD003F6" w14:textId="77777777" w:rsidR="007B135B" w:rsidRPr="0083558A" w:rsidRDefault="007B135B" w:rsidP="004E3902">
            <w:pPr>
              <w:pStyle w:val="B2"/>
              <w:snapToGrid w:val="0"/>
              <w:spacing w:after="0"/>
            </w:pPr>
            <w:r w:rsidRPr="0083558A">
              <w:t>-</w:t>
            </w:r>
            <w:r w:rsidRPr="0083558A">
              <w:tab/>
            </w:r>
            <w:r w:rsidRPr="0083558A">
              <w:rPr>
                <w:highlight w:val="yellow"/>
              </w:rPr>
              <w:t>pv = 0.8, 0.9, 0.95;</w:t>
            </w:r>
          </w:p>
          <w:p w14:paraId="0934BBED" w14:textId="77777777" w:rsidR="007B135B" w:rsidRPr="0083558A" w:rsidRDefault="007B135B" w:rsidP="004E3902">
            <w:pPr>
              <w:pStyle w:val="B2"/>
              <w:snapToGrid w:val="0"/>
              <w:spacing w:after="0"/>
            </w:pPr>
            <w:r w:rsidRPr="0083558A">
              <w:t>-</w:t>
            </w:r>
            <w:r w:rsidRPr="0083558A">
              <w:tab/>
            </w:r>
            <w:r w:rsidRPr="0083558A">
              <w:rPr>
                <w:highlight w:val="yellow"/>
              </w:rPr>
              <w:t>reference amplitude = 6 bits, 8 bits; differential amplitude = 4bits; phase = 5 bits, 6 bits;</w:t>
            </w:r>
          </w:p>
        </w:tc>
      </w:tr>
    </w:tbl>
    <w:p w14:paraId="53F5A82A" w14:textId="1DFEA200" w:rsidR="007B135B" w:rsidRPr="0083558A" w:rsidRDefault="007B135B" w:rsidP="007B135B">
      <w:pPr>
        <w:spacing w:beforeLines="50" w:before="156"/>
        <w:rPr>
          <w:lang w:eastAsia="zh-CN"/>
        </w:rPr>
      </w:pPr>
      <w:r w:rsidRPr="0083558A">
        <w:rPr>
          <w:lang w:eastAsia="zh-CN"/>
        </w:rPr>
        <w:t xml:space="preserve">For model </w:t>
      </w:r>
      <w:r w:rsidRPr="0083558A">
        <w:t>monitoring</w:t>
      </w:r>
      <w:r w:rsidRPr="0083558A">
        <w:rPr>
          <w:lang w:eastAsia="zh-CN"/>
        </w:rPr>
        <w:t>, as observed from TR in below, majority companies show that ground-truth CSI format of Rel-16 eType II CB with new/larger parameter(s) outperform legacy parameter (PC8) in general, e.g., by 12.2%~76% monitoring accuracy gain under threshold 0.02. As opposed to scalar quantization, the spec effort of expanding the Rel-16 eType II CB for quantization has relatively smaller spec effort and smaller overhead. On the other hand, considering the monitoring data collection may be infrequently triggered, the average overhead for monitoring data collection is also negligible.</w:t>
      </w:r>
    </w:p>
    <w:tbl>
      <w:tblPr>
        <w:tblStyle w:val="TableGrid"/>
        <w:tblW w:w="0" w:type="auto"/>
        <w:tblLook w:val="04A0" w:firstRow="1" w:lastRow="0" w:firstColumn="1" w:lastColumn="0" w:noHBand="0" w:noVBand="1"/>
      </w:tblPr>
      <w:tblGrid>
        <w:gridCol w:w="9305"/>
      </w:tblGrid>
      <w:tr w:rsidR="007B135B" w:rsidRPr="0083558A" w14:paraId="6D45AE4C" w14:textId="77777777" w:rsidTr="0070345A">
        <w:tc>
          <w:tcPr>
            <w:tcW w:w="9307" w:type="dxa"/>
          </w:tcPr>
          <w:p w14:paraId="1241392A" w14:textId="77777777" w:rsidR="007B135B" w:rsidRPr="0083558A" w:rsidRDefault="007B135B">
            <w:pPr>
              <w:spacing w:after="0"/>
              <w:rPr>
                <w:rFonts w:eastAsia="等线"/>
                <w:b/>
                <w:bCs/>
                <w:i/>
                <w:sz w:val="20"/>
                <w:lang w:eastAsia="zh-CN"/>
              </w:rPr>
            </w:pPr>
            <w:r w:rsidRPr="0083558A">
              <w:rPr>
                <w:rFonts w:eastAsia="等线"/>
                <w:b/>
                <w:bCs/>
                <w:i/>
                <w:sz w:val="20"/>
                <w:lang w:eastAsia="zh-CN"/>
              </w:rPr>
              <w:t>Monitoring for intermediate KPI, NW side monitoring</w:t>
            </w:r>
          </w:p>
          <w:p w14:paraId="6B3AB4EE" w14:textId="77777777" w:rsidR="007B135B" w:rsidRPr="0083558A" w:rsidRDefault="007B135B">
            <w:pPr>
              <w:spacing w:after="0"/>
              <w:rPr>
                <w:sz w:val="20"/>
              </w:rPr>
            </w:pPr>
            <w:r w:rsidRPr="0083558A">
              <w:rPr>
                <w:sz w:val="20"/>
              </w:rPr>
              <w:t xml:space="preserve">For the evaluation of intermediate </w:t>
            </w:r>
            <w:r w:rsidRPr="0083558A">
              <w:rPr>
                <w:i/>
                <w:iCs/>
                <w:sz w:val="20"/>
              </w:rPr>
              <w:t>KPI based monitoring</w:t>
            </w:r>
            <w:r w:rsidRPr="0083558A">
              <w:rPr>
                <w:sz w:val="20"/>
              </w:rPr>
              <w:t xml:space="preserve"> mechanism for CSI compression, for monitoring Case 1, in terms of monitoring accuracy with Option 1,</w:t>
            </w:r>
          </w:p>
          <w:p w14:paraId="463C02E6" w14:textId="77777777" w:rsidR="007B135B" w:rsidRPr="0083558A" w:rsidRDefault="007B135B" w:rsidP="004E3902">
            <w:pPr>
              <w:pStyle w:val="B1"/>
              <w:snapToGrid w:val="0"/>
              <w:spacing w:after="0"/>
            </w:pPr>
            <w:r w:rsidRPr="0083558A">
              <w:t>-</w:t>
            </w:r>
            <w:r w:rsidRPr="0083558A">
              <w:tab/>
              <w:t>For ground-truth CSI format of R16 eType II CB, monitoring accuracy is increased with the increase of the resolution for the ground-truth CSI (number of bits for each sample of ground-truth CSI) in general, with the impact of increased overhead, wherein</w:t>
            </w:r>
          </w:p>
          <w:p w14:paraId="074815E3" w14:textId="77777777" w:rsidR="007B135B" w:rsidRPr="0083558A" w:rsidRDefault="007B135B" w:rsidP="004E3902">
            <w:pPr>
              <w:pStyle w:val="B2"/>
              <w:snapToGrid w:val="0"/>
              <w:spacing w:after="0"/>
            </w:pPr>
            <w:r w:rsidRPr="0083558A">
              <w:t>……</w:t>
            </w:r>
          </w:p>
          <w:p w14:paraId="737C6141" w14:textId="77777777" w:rsidR="007B135B" w:rsidRPr="0083558A" w:rsidRDefault="007B135B" w:rsidP="004E3902">
            <w:pPr>
              <w:pStyle w:val="B2"/>
              <w:snapToGrid w:val="0"/>
              <w:spacing w:after="0"/>
            </w:pPr>
            <w:r w:rsidRPr="0083558A">
              <w:t>-</w:t>
            </w:r>
            <w:r w:rsidRPr="0083558A">
              <w:tab/>
              <w:t>for ground-truth CSI format of R16 eType II CB with new parameter of 580-750bits CSI payload size, 2 sources observe KPI</w:t>
            </w:r>
            <w:r w:rsidRPr="0083558A">
              <w:rPr>
                <w:vertAlign w:val="subscript"/>
              </w:rPr>
              <w:t>Diff</w:t>
            </w:r>
            <w:r w:rsidRPr="0083558A">
              <w:t xml:space="preserve"> as 35.4%~63%/ 77.9%~93.0%/ 99.5%~99.9% for KPI</w:t>
            </w:r>
            <w:r w:rsidRPr="0083558A">
              <w:rPr>
                <w:vertAlign w:val="subscript"/>
              </w:rPr>
              <w:t>th_1</w:t>
            </w:r>
            <w:r w:rsidRPr="0083558A">
              <w:t xml:space="preserve">=0.02/0.05/0.1, respectively, which have </w:t>
            </w:r>
            <w:r w:rsidRPr="0083558A">
              <w:rPr>
                <w:highlight w:val="yellow"/>
              </w:rPr>
              <w:t>12.7%~20%</w:t>
            </w:r>
            <w:r w:rsidRPr="0083558A">
              <w:t xml:space="preserve">/ 13.9%~29.8%/ 8%~31.1% </w:t>
            </w:r>
            <w:r w:rsidRPr="0083558A">
              <w:rPr>
                <w:highlight w:val="yellow"/>
              </w:rPr>
              <w:t>gain over PC#8</w:t>
            </w:r>
            <w:r w:rsidRPr="0083558A">
              <w:t>.</w:t>
            </w:r>
          </w:p>
          <w:p w14:paraId="05ABF8DF" w14:textId="77777777" w:rsidR="007B135B" w:rsidRPr="0083558A" w:rsidRDefault="007B135B" w:rsidP="004E3902">
            <w:pPr>
              <w:pStyle w:val="B2"/>
              <w:snapToGrid w:val="0"/>
              <w:spacing w:after="0"/>
            </w:pPr>
            <w:r w:rsidRPr="0083558A">
              <w:t>-</w:t>
            </w:r>
            <w:r w:rsidRPr="0083558A">
              <w:tab/>
              <w:t>for ground-truth CSI format of R16 eType II CB with new parameter of around 1000bits CSI payload size, 4 sources observe KPI</w:t>
            </w:r>
            <w:r w:rsidRPr="0083558A">
              <w:rPr>
                <w:vertAlign w:val="subscript"/>
              </w:rPr>
              <w:t>Diff</w:t>
            </w:r>
            <w:r w:rsidRPr="0083558A">
              <w:t xml:space="preserve"> as 34.9%~89%/ 82.9%~100%/ 99.9%~100% for KPI</w:t>
            </w:r>
            <w:r w:rsidRPr="0083558A">
              <w:rPr>
                <w:vertAlign w:val="subscript"/>
              </w:rPr>
              <w:t>th_1</w:t>
            </w:r>
            <w:r w:rsidRPr="0083558A">
              <w:t xml:space="preserve">=0.02/0.05/0.1, respectively, which have </w:t>
            </w:r>
            <w:r w:rsidRPr="0083558A">
              <w:rPr>
                <w:highlight w:val="yellow"/>
              </w:rPr>
              <w:t>12.2%~68%</w:t>
            </w:r>
            <w:r w:rsidRPr="0083558A">
              <w:t xml:space="preserve">/ 18%~43.62%/ 2.9%~31% </w:t>
            </w:r>
            <w:r w:rsidRPr="0083558A">
              <w:rPr>
                <w:highlight w:val="yellow"/>
              </w:rPr>
              <w:t>gain over PC#8</w:t>
            </w:r>
            <w:r w:rsidRPr="0083558A">
              <w:t xml:space="preserve"> from 3 sources and 4.67%~10.6%/ 0%~5.88%/ 0%~0.49% gain over PC#6 from 1 source.</w:t>
            </w:r>
          </w:p>
          <w:p w14:paraId="31773909" w14:textId="77777777" w:rsidR="007B135B" w:rsidRPr="0083558A" w:rsidRDefault="007B135B" w:rsidP="004E3902">
            <w:pPr>
              <w:pStyle w:val="B2"/>
              <w:snapToGrid w:val="0"/>
              <w:spacing w:after="0"/>
            </w:pPr>
            <w:r w:rsidRPr="0083558A">
              <w:t>-</w:t>
            </w:r>
            <w:r w:rsidRPr="0083558A">
              <w:tab/>
              <w:t>for ground-truth CSI format of R16 eType II CB with new parameter of around 1600bits CSI payload size, 2 sources observe KPI</w:t>
            </w:r>
            <w:r w:rsidRPr="0083558A">
              <w:rPr>
                <w:vertAlign w:val="subscript"/>
              </w:rPr>
              <w:t>Diff</w:t>
            </w:r>
            <w:r w:rsidRPr="0083558A">
              <w:t xml:space="preserve"> as 89.1%~97%/ 99.9%~100%/ 100% for KPI</w:t>
            </w:r>
            <w:r w:rsidRPr="0083558A">
              <w:rPr>
                <w:vertAlign w:val="subscript"/>
              </w:rPr>
              <w:t>th_1</w:t>
            </w:r>
            <w:r w:rsidRPr="0083558A">
              <w:t xml:space="preserve">=0.02/0.05/0.1, respectively, which have </w:t>
            </w:r>
            <w:r w:rsidRPr="0083558A">
              <w:rPr>
                <w:highlight w:val="yellow"/>
              </w:rPr>
              <w:t>76%</w:t>
            </w:r>
            <w:r w:rsidRPr="0083558A">
              <w:t xml:space="preserve">/33%/3% </w:t>
            </w:r>
            <w:r w:rsidRPr="0083558A">
              <w:rPr>
                <w:highlight w:val="yellow"/>
              </w:rPr>
              <w:t>gain over PC#8</w:t>
            </w:r>
            <w:r w:rsidRPr="0083558A">
              <w:t xml:space="preserve"> from 1 source.</w:t>
            </w:r>
          </w:p>
          <w:p w14:paraId="45D3E6AF" w14:textId="77777777" w:rsidR="007B135B" w:rsidRPr="0083558A" w:rsidRDefault="007B135B" w:rsidP="004E3902">
            <w:pPr>
              <w:pStyle w:val="B1"/>
              <w:snapToGrid w:val="0"/>
              <w:spacing w:after="0"/>
            </w:pPr>
            <w:r w:rsidRPr="0083558A">
              <w:t>-</w:t>
            </w:r>
            <w:r w:rsidRPr="0083558A">
              <w:tab/>
              <w:t>For ground-truth CSI format of 4 bits scalar quantization, 2 sources observe KPI</w:t>
            </w:r>
            <w:r w:rsidRPr="0083558A">
              <w:rPr>
                <w:vertAlign w:val="subscript"/>
              </w:rPr>
              <w:t>Diff</w:t>
            </w:r>
            <w:r w:rsidRPr="0083558A">
              <w:t xml:space="preserve"> as 9.4%~47%/ 96.3%~100%/ 100% for KPI</w:t>
            </w:r>
            <w:r w:rsidRPr="0083558A">
              <w:rPr>
                <w:vertAlign w:val="subscript"/>
              </w:rPr>
              <w:t>th_1</w:t>
            </w:r>
            <w:r w:rsidRPr="0083558A">
              <w:t>=0.02/0.05/0.1, respectively.</w:t>
            </w:r>
          </w:p>
        </w:tc>
      </w:tr>
    </w:tbl>
    <w:p w14:paraId="253C9AF0" w14:textId="77777777" w:rsidR="007B135B" w:rsidRPr="0083558A" w:rsidRDefault="007B135B" w:rsidP="007B135B">
      <w:pPr>
        <w:spacing w:beforeLines="50" w:before="156"/>
        <w:rPr>
          <w:lang w:eastAsia="zh-CN"/>
        </w:rPr>
      </w:pPr>
      <w:r w:rsidRPr="0083558A">
        <w:rPr>
          <w:lang w:eastAsia="zh-CN"/>
        </w:rPr>
        <w:t>With respect to the above analysis, the ground-truth CSI format of Rel-16 eType II CB with new/larger parameter(s)</w:t>
      </w:r>
      <w:r w:rsidRPr="0083558A">
        <w:t xml:space="preserve"> could be considered for model training and model performance monitoring</w:t>
      </w:r>
      <w:r w:rsidRPr="0083558A">
        <w:rPr>
          <w:lang w:eastAsia="zh-CN"/>
        </w:rPr>
        <w:t>. The candidate parameters for expansion can refer to the Rel-18 evaluation.</w:t>
      </w:r>
    </w:p>
    <w:p w14:paraId="2110B072" w14:textId="77777777" w:rsidR="007B135B" w:rsidRPr="0083558A" w:rsidRDefault="007B135B" w:rsidP="007B135B">
      <w:pPr>
        <w:spacing w:beforeLines="50" w:before="156"/>
        <w:rPr>
          <w:lang w:eastAsia="zh-CN"/>
        </w:rPr>
      </w:pPr>
      <w:r w:rsidRPr="0083558A">
        <w:rPr>
          <w:b/>
          <w:u w:val="single"/>
          <w:lang w:eastAsia="zh-CN"/>
        </w:rPr>
        <w:t>Number of layers for ground-truth CSI</w:t>
      </w:r>
    </w:p>
    <w:p w14:paraId="184DD54A" w14:textId="77777777" w:rsidR="007B135B" w:rsidRPr="0083558A" w:rsidRDefault="007B135B" w:rsidP="007B135B">
      <w:pPr>
        <w:spacing w:beforeLines="50" w:before="156"/>
        <w:rPr>
          <w:lang w:eastAsia="zh-CN"/>
        </w:rPr>
      </w:pPr>
      <w:r w:rsidRPr="0083558A">
        <w:rPr>
          <w:lang w:eastAsia="zh-CN"/>
        </w:rPr>
        <w:t>In Rel-18, the following agreement is achieved with one FFS on whether the number of layers of the ground-truth CSI is determined by UE or NW.</w:t>
      </w:r>
    </w:p>
    <w:tbl>
      <w:tblPr>
        <w:tblStyle w:val="TableGrid"/>
        <w:tblW w:w="0" w:type="auto"/>
        <w:tblLook w:val="04A0" w:firstRow="1" w:lastRow="0" w:firstColumn="1" w:lastColumn="0" w:noHBand="0" w:noVBand="1"/>
      </w:tblPr>
      <w:tblGrid>
        <w:gridCol w:w="9305"/>
      </w:tblGrid>
      <w:tr w:rsidR="007B135B" w:rsidRPr="0083558A" w14:paraId="37EC32A8" w14:textId="77777777" w:rsidTr="0070345A">
        <w:tc>
          <w:tcPr>
            <w:tcW w:w="9307" w:type="dxa"/>
          </w:tcPr>
          <w:p w14:paraId="7CFC437B" w14:textId="77777777" w:rsidR="007B135B" w:rsidRPr="0083558A" w:rsidRDefault="007B135B">
            <w:pPr>
              <w:widowControl/>
              <w:autoSpaceDE/>
              <w:autoSpaceDN/>
              <w:adjustRightInd/>
              <w:spacing w:after="0"/>
              <w:rPr>
                <w:rFonts w:eastAsia="Batang"/>
                <w:sz w:val="20"/>
                <w:highlight w:val="green"/>
              </w:rPr>
            </w:pPr>
            <w:r w:rsidRPr="0083558A">
              <w:rPr>
                <w:rFonts w:eastAsia="Batang"/>
                <w:sz w:val="20"/>
                <w:highlight w:val="green"/>
              </w:rPr>
              <w:lastRenderedPageBreak/>
              <w:t xml:space="preserve">Agreement </w:t>
            </w:r>
            <w:r w:rsidRPr="0083558A">
              <w:rPr>
                <w:rFonts w:eastAsia="Batang"/>
                <w:sz w:val="20"/>
              </w:rPr>
              <w:t>(</w:t>
            </w:r>
            <w:r w:rsidRPr="0083558A">
              <w:rPr>
                <w:sz w:val="20"/>
              </w:rPr>
              <w:t>#112bis-e</w:t>
            </w:r>
            <w:r w:rsidRPr="0083558A">
              <w:rPr>
                <w:rFonts w:eastAsia="Batang"/>
                <w:sz w:val="20"/>
              </w:rPr>
              <w:t>)</w:t>
            </w:r>
          </w:p>
          <w:p w14:paraId="74B5D073" w14:textId="77777777" w:rsidR="007B135B" w:rsidRPr="0083558A" w:rsidRDefault="007B135B">
            <w:pPr>
              <w:widowControl/>
              <w:autoSpaceDE/>
              <w:autoSpaceDN/>
              <w:adjustRightInd/>
              <w:spacing w:after="0"/>
              <w:rPr>
                <w:rFonts w:eastAsia="Batang"/>
                <w:sz w:val="20"/>
                <w:lang w:val="en-GB"/>
              </w:rPr>
            </w:pPr>
            <w:r w:rsidRPr="0083558A">
              <w:rPr>
                <w:rFonts w:eastAsia="Batang"/>
                <w:sz w:val="20"/>
                <w:lang w:val="en-GB"/>
              </w:rPr>
              <w:t>In CSI compression using two-sided model use case, further study the necessity and potential specification impact of the following aspects related to the ground truth CSI format for NW side data collection for model training:   </w:t>
            </w:r>
          </w:p>
          <w:p w14:paraId="7E0AB4E6" w14:textId="77777777" w:rsidR="007B135B" w:rsidRPr="0083558A" w:rsidRDefault="007B135B" w:rsidP="004E3902">
            <w:pPr>
              <w:widowControl/>
              <w:numPr>
                <w:ilvl w:val="0"/>
                <w:numId w:val="30"/>
              </w:numPr>
              <w:overflowPunct w:val="0"/>
              <w:autoSpaceDE/>
              <w:autoSpaceDN/>
              <w:adjustRightInd/>
              <w:spacing w:after="0"/>
              <w:jc w:val="left"/>
              <w:textAlignment w:val="baseline"/>
              <w:rPr>
                <w:sz w:val="20"/>
                <w:lang w:val="en-GB" w:eastAsia="ja-JP"/>
              </w:rPr>
            </w:pPr>
            <w:r w:rsidRPr="0083558A">
              <w:rPr>
                <w:sz w:val="20"/>
                <w:lang w:val="en-GB" w:eastAsia="ja-JP"/>
              </w:rPr>
              <w:t>Scalar quantization for ground-truth CSI</w:t>
            </w:r>
          </w:p>
          <w:p w14:paraId="7BCAD5C2" w14:textId="77777777" w:rsidR="007B135B" w:rsidRPr="0083558A" w:rsidRDefault="007B135B" w:rsidP="004E3902">
            <w:pPr>
              <w:widowControl/>
              <w:numPr>
                <w:ilvl w:val="1"/>
                <w:numId w:val="30"/>
              </w:numPr>
              <w:overflowPunct w:val="0"/>
              <w:autoSpaceDE/>
              <w:autoSpaceDN/>
              <w:adjustRightInd/>
              <w:spacing w:after="0"/>
              <w:jc w:val="left"/>
              <w:textAlignment w:val="baseline"/>
              <w:rPr>
                <w:sz w:val="20"/>
                <w:lang w:val="en-GB" w:eastAsia="ja-JP"/>
              </w:rPr>
            </w:pPr>
            <w:r w:rsidRPr="0083558A">
              <w:rPr>
                <w:sz w:val="20"/>
                <w:lang w:val="en-GB" w:eastAsia="ja-JP"/>
              </w:rPr>
              <w:t>FFS: any processing applied to the ground-truth CSI before scalar quantization, based on evaluation results in 9.2.2.1</w:t>
            </w:r>
          </w:p>
          <w:p w14:paraId="2F777D92" w14:textId="77777777" w:rsidR="007B135B" w:rsidRPr="0083558A" w:rsidRDefault="007B135B" w:rsidP="004E3902">
            <w:pPr>
              <w:widowControl/>
              <w:numPr>
                <w:ilvl w:val="0"/>
                <w:numId w:val="30"/>
              </w:numPr>
              <w:overflowPunct w:val="0"/>
              <w:autoSpaceDE/>
              <w:autoSpaceDN/>
              <w:adjustRightInd/>
              <w:spacing w:after="0"/>
              <w:jc w:val="left"/>
              <w:textAlignment w:val="baseline"/>
              <w:rPr>
                <w:sz w:val="20"/>
                <w:lang w:val="en-GB" w:eastAsia="ja-JP"/>
              </w:rPr>
            </w:pPr>
            <w:r w:rsidRPr="0083558A">
              <w:rPr>
                <w:sz w:val="20"/>
                <w:lang w:val="en-GB" w:eastAsia="ja-JP"/>
              </w:rPr>
              <w:t>Codebook-based quantization for ground-truth CSI</w:t>
            </w:r>
          </w:p>
          <w:p w14:paraId="16191AE4" w14:textId="77777777" w:rsidR="007B135B" w:rsidRPr="0083558A" w:rsidRDefault="007B135B" w:rsidP="004E3902">
            <w:pPr>
              <w:widowControl/>
              <w:numPr>
                <w:ilvl w:val="1"/>
                <w:numId w:val="30"/>
              </w:numPr>
              <w:overflowPunct w:val="0"/>
              <w:autoSpaceDE/>
              <w:autoSpaceDN/>
              <w:adjustRightInd/>
              <w:spacing w:after="0"/>
              <w:jc w:val="left"/>
              <w:textAlignment w:val="baseline"/>
              <w:rPr>
                <w:sz w:val="20"/>
                <w:lang w:val="en-GB" w:eastAsia="ja-JP"/>
              </w:rPr>
            </w:pPr>
            <w:r w:rsidRPr="0083558A">
              <w:rPr>
                <w:sz w:val="20"/>
                <w:lang w:val="en-GB" w:eastAsia="ja-JP"/>
              </w:rPr>
              <w:t>FFS: Parameter set enhancement of existing eType II codebook, based on evaluation results in 9.2.2.1</w:t>
            </w:r>
          </w:p>
          <w:p w14:paraId="5C294FEE" w14:textId="77777777" w:rsidR="007B135B" w:rsidRPr="0083558A" w:rsidRDefault="007B135B" w:rsidP="004E3902">
            <w:pPr>
              <w:widowControl/>
              <w:numPr>
                <w:ilvl w:val="0"/>
                <w:numId w:val="31"/>
              </w:numPr>
              <w:overflowPunct w:val="0"/>
              <w:autoSpaceDE/>
              <w:autoSpaceDN/>
              <w:adjustRightInd/>
              <w:spacing w:after="0"/>
              <w:jc w:val="left"/>
              <w:textAlignment w:val="baseline"/>
              <w:rPr>
                <w:rFonts w:eastAsia="Calibri"/>
                <w:sz w:val="20"/>
                <w:lang w:val="en-GB" w:eastAsia="ja-JP"/>
              </w:rPr>
            </w:pPr>
            <w:r w:rsidRPr="0083558A">
              <w:rPr>
                <w:rFonts w:eastAsia="Malgun Gothic"/>
                <w:sz w:val="20"/>
                <w:lang w:val="en-GB" w:eastAsia="ja-JP"/>
              </w:rPr>
              <w:t xml:space="preserve">Number of layers for which the ground truth data is collected. And </w:t>
            </w:r>
            <w:r w:rsidRPr="0083558A">
              <w:rPr>
                <w:rFonts w:eastAsia="Malgun Gothic"/>
                <w:sz w:val="20"/>
                <w:highlight w:val="yellow"/>
                <w:lang w:val="en-GB" w:eastAsia="ja-JP"/>
              </w:rPr>
              <w:t>whether UE or NW determine the number of layers</w:t>
            </w:r>
            <w:r w:rsidRPr="0083558A">
              <w:rPr>
                <w:rFonts w:eastAsia="Calibri"/>
                <w:sz w:val="20"/>
                <w:highlight w:val="yellow"/>
                <w:lang w:val="en-GB" w:eastAsia="ja-JP"/>
              </w:rPr>
              <w:t xml:space="preserve"> </w:t>
            </w:r>
            <w:r w:rsidRPr="0083558A">
              <w:rPr>
                <w:rFonts w:eastAsia="Malgun Gothic"/>
                <w:sz w:val="20"/>
                <w:highlight w:val="yellow"/>
                <w:lang w:val="en-GB" w:eastAsia="ja-JP"/>
              </w:rPr>
              <w:t>for ground-truth CSI data collection</w:t>
            </w:r>
            <w:r w:rsidRPr="0083558A">
              <w:rPr>
                <w:rFonts w:eastAsia="Malgun Gothic"/>
                <w:sz w:val="20"/>
                <w:lang w:val="en-GB" w:eastAsia="ja-JP"/>
              </w:rPr>
              <w:t>.</w:t>
            </w:r>
          </w:p>
        </w:tc>
      </w:tr>
    </w:tbl>
    <w:p w14:paraId="7B601EA9" w14:textId="0636648E" w:rsidR="007B135B" w:rsidRDefault="007B135B" w:rsidP="007B135B">
      <w:pPr>
        <w:spacing w:beforeLines="50" w:before="156"/>
        <w:rPr>
          <w:lang w:eastAsia="zh-CN"/>
        </w:rPr>
      </w:pPr>
      <w:r w:rsidRPr="0083558A">
        <w:rPr>
          <w:lang w:eastAsia="zh-CN"/>
        </w:rPr>
        <w:t xml:space="preserve">From our view, as a difference from legacy RI/PMI reporting, the number of ranks and the index(es) of layer(s) for the report of ground-truth CSI can be designated by the gNB rather than autonomously calculated and reported by UE as in the legacy CSI feedback; this will benefit gNB to collect the data of the wanted layers for efficient data collection, e.g., the higher layers which may be rarely reported by UE at relatively medium/low SINR region subject to legacy RI/PMI reporting mechanism. </w:t>
      </w:r>
    </w:p>
    <w:p w14:paraId="6FBC4CF6" w14:textId="5BEFA6A3" w:rsidR="001E5308" w:rsidRPr="0083558A" w:rsidRDefault="001E5308" w:rsidP="007B135B">
      <w:pPr>
        <w:spacing w:beforeLines="50" w:before="156"/>
        <w:rPr>
          <w:lang w:eastAsia="zh-CN"/>
        </w:rPr>
      </w:pPr>
      <w:r>
        <w:rPr>
          <w:lang w:eastAsia="zh-CN"/>
        </w:rPr>
        <w:t xml:space="preserve">From the previous meetings, some </w:t>
      </w:r>
      <w:r w:rsidR="00F94C32">
        <w:rPr>
          <w:lang w:eastAsia="zh-CN"/>
        </w:rPr>
        <w:t xml:space="preserve">concerns have been brought up by some UE vendors with the UE complexity to generate eType II CB or enhanced eType II CB. However, it should be pointed out that </w:t>
      </w:r>
      <w:r w:rsidR="00711881">
        <w:rPr>
          <w:lang w:eastAsia="zh-CN"/>
        </w:rPr>
        <w:t xml:space="preserve">the legacy eType II CB has complexity because UE needs to </w:t>
      </w:r>
      <w:r w:rsidR="0088676C">
        <w:rPr>
          <w:lang w:eastAsia="zh-CN"/>
        </w:rPr>
        <w:t xml:space="preserve">perform EVD/SVD decomposition to a channel matrix </w:t>
      </w:r>
      <w:r w:rsidR="00B64160">
        <w:rPr>
          <w:lang w:eastAsia="zh-CN"/>
        </w:rPr>
        <w:t xml:space="preserve">with large dimension </w:t>
      </w:r>
      <w:r w:rsidR="00D07458">
        <w:rPr>
          <w:lang w:eastAsia="zh-CN"/>
        </w:rPr>
        <w:t>of</w:t>
      </w:r>
      <w:r w:rsidR="0088676C">
        <w:rPr>
          <w:lang w:eastAsia="zh-CN"/>
        </w:rPr>
        <w:t xml:space="preserve"> </w:t>
      </w:r>
      <w:r w:rsidR="00EF06FF">
        <w:rPr>
          <w:lang w:eastAsia="zh-CN"/>
        </w:rPr>
        <w:t xml:space="preserve">both </w:t>
      </w:r>
      <w:r w:rsidR="0088676C">
        <w:rPr>
          <w:lang w:eastAsia="zh-CN"/>
        </w:rPr>
        <w:t>frequency</w:t>
      </w:r>
      <w:r w:rsidR="001A596F">
        <w:rPr>
          <w:lang w:eastAsia="zh-CN"/>
        </w:rPr>
        <w:t xml:space="preserve"> </w:t>
      </w:r>
      <w:r w:rsidR="0088676C">
        <w:rPr>
          <w:lang w:eastAsia="zh-CN"/>
        </w:rPr>
        <w:t>and spatial domai</w:t>
      </w:r>
      <w:r w:rsidR="00EF06FF">
        <w:rPr>
          <w:lang w:eastAsia="zh-CN"/>
        </w:rPr>
        <w:t>n</w:t>
      </w:r>
      <w:r w:rsidR="00F30F86">
        <w:rPr>
          <w:lang w:eastAsia="zh-CN"/>
        </w:rPr>
        <w:t xml:space="preserve">. </w:t>
      </w:r>
      <w:r w:rsidR="004D7CAF">
        <w:rPr>
          <w:lang w:eastAsia="zh-CN"/>
        </w:rPr>
        <w:t xml:space="preserve">For data collection, however, </w:t>
      </w:r>
      <w:r w:rsidR="00AB4375">
        <w:rPr>
          <w:lang w:eastAsia="zh-CN"/>
        </w:rPr>
        <w:t>the latency is non</w:t>
      </w:r>
      <w:r w:rsidR="003415D7">
        <w:rPr>
          <w:lang w:eastAsia="zh-CN"/>
        </w:rPr>
        <w:t>-</w:t>
      </w:r>
      <w:r w:rsidR="00AB4375">
        <w:rPr>
          <w:lang w:eastAsia="zh-CN"/>
        </w:rPr>
        <w:t xml:space="preserve">real time, and it is possible to </w:t>
      </w:r>
      <w:r w:rsidR="00493B16">
        <w:rPr>
          <w:lang w:eastAsia="zh-CN"/>
        </w:rPr>
        <w:t xml:space="preserve">largely </w:t>
      </w:r>
      <w:r w:rsidR="00CE268A">
        <w:rPr>
          <w:lang w:eastAsia="zh-CN"/>
        </w:rPr>
        <w:t>alleviate UE complexity by limiting the number of subbands for each CSI report.</w:t>
      </w:r>
      <w:r w:rsidR="00632FA3">
        <w:rPr>
          <w:lang w:eastAsia="zh-CN"/>
        </w:rPr>
        <w:t xml:space="preserve"> For the increase of L or M, it mainly impacts the complexity of matrix projection</w:t>
      </w:r>
      <w:r w:rsidR="00B1446D">
        <w:rPr>
          <w:lang w:eastAsia="zh-CN"/>
        </w:rPr>
        <w:t xml:space="preserve"> operation, which may not be the most challenging part of the </w:t>
      </w:r>
      <w:r w:rsidR="009D7E90">
        <w:rPr>
          <w:lang w:eastAsia="zh-CN"/>
        </w:rPr>
        <w:t xml:space="preserve">eType II-like </w:t>
      </w:r>
      <w:r w:rsidR="00B1446D">
        <w:rPr>
          <w:lang w:eastAsia="zh-CN"/>
        </w:rPr>
        <w:t>CB generation.</w:t>
      </w:r>
    </w:p>
    <w:p w14:paraId="31852C1C" w14:textId="12933F0C" w:rsidR="007B135B" w:rsidRPr="0083558A" w:rsidRDefault="007B135B" w:rsidP="00F911EB">
      <w:pPr>
        <w:spacing w:before="120"/>
        <w:rPr>
          <w:b/>
          <w:i/>
          <w:lang w:eastAsia="zh-CN"/>
        </w:rPr>
      </w:pPr>
      <w:r w:rsidRPr="0083558A">
        <w:rPr>
          <w:b/>
          <w:i/>
          <w:lang w:eastAsia="zh-CN"/>
        </w:rPr>
        <w:t xml:space="preserve">Proposal </w:t>
      </w:r>
      <w:r w:rsidR="00763A8B">
        <w:rPr>
          <w:b/>
          <w:i/>
          <w:lang w:eastAsia="zh-CN"/>
        </w:rPr>
        <w:t>6</w:t>
      </w:r>
      <w:r w:rsidRPr="0083558A">
        <w:rPr>
          <w:b/>
          <w:i/>
          <w:lang w:eastAsia="zh-CN"/>
        </w:rPr>
        <w:t>: For the NW side data collection, confirm the necessity and feasibility of UE report of the ground-truth CSI.</w:t>
      </w:r>
    </w:p>
    <w:p w14:paraId="5CFA0B9B"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For the data sample type, prioritize precoding matrix over channel matrix.</w:t>
      </w:r>
    </w:p>
    <w:p w14:paraId="7F9C268D"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For the data sample format, prioritize Rel-16 eType II CB based quantization with new parameters, and take the following new parameters (captured in the Rel-18 observation) as candidates for discussion.</w:t>
      </w:r>
    </w:p>
    <w:p w14:paraId="247FE8FC" w14:textId="77777777" w:rsidR="007B135B" w:rsidRPr="0083558A" w:rsidRDefault="007B135B" w:rsidP="00F911EB">
      <w:pPr>
        <w:pStyle w:val="ListParagraph"/>
        <w:numPr>
          <w:ilvl w:val="1"/>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L= 8, 10, 12; p</w:t>
      </w:r>
      <w:r w:rsidRPr="0083558A">
        <w:rPr>
          <w:rFonts w:ascii="Times New Roman" w:eastAsiaTheme="minorEastAsia" w:hAnsi="Times New Roman"/>
          <w:b/>
          <w:i/>
          <w:sz w:val="22"/>
          <w:szCs w:val="22"/>
          <w:vertAlign w:val="subscript"/>
          <w:lang w:eastAsia="zh-CN"/>
        </w:rPr>
        <w:t>v</w:t>
      </w:r>
      <w:r w:rsidRPr="0083558A">
        <w:rPr>
          <w:rFonts w:ascii="Times New Roman" w:eastAsiaTheme="minorEastAsia" w:hAnsi="Times New Roman"/>
          <w:b/>
          <w:i/>
          <w:sz w:val="22"/>
          <w:szCs w:val="22"/>
          <w:lang w:eastAsia="zh-CN"/>
        </w:rPr>
        <w:t xml:space="preserve"> = 0.8, 0.9, 0.95; reference amplitude = 6 bits, 8 bits; differential amplitude = 4bits; phase = 5 bits, 6 bits.</w:t>
      </w:r>
    </w:p>
    <w:p w14:paraId="5A19C577" w14:textId="790F1F7F" w:rsidR="007B135B" w:rsidRDefault="007B135B" w:rsidP="00F911EB">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 xml:space="preserve">For </w:t>
      </w:r>
      <w:r w:rsidRPr="0083558A">
        <w:rPr>
          <w:rFonts w:ascii="Times New Roman" w:eastAsiaTheme="minorEastAsia" w:hAnsi="Times New Roman"/>
          <w:b/>
          <w:bCs/>
          <w:i/>
          <w:sz w:val="22"/>
          <w:lang w:eastAsia="zh-CN"/>
        </w:rPr>
        <w:t>the</w:t>
      </w:r>
      <w:r w:rsidRPr="0083558A">
        <w:rPr>
          <w:rFonts w:ascii="Times New Roman" w:eastAsiaTheme="minorEastAsia" w:hAnsi="Times New Roman"/>
          <w:b/>
          <w:i/>
          <w:sz w:val="22"/>
          <w:szCs w:val="22"/>
          <w:lang w:eastAsia="zh-CN"/>
        </w:rPr>
        <w:t xml:space="preserve"> number/index(es) of layers</w:t>
      </w:r>
      <w:r w:rsidRPr="0083558A">
        <w:rPr>
          <w:rFonts w:ascii="Times New Roman" w:eastAsia="Malgun Gothic" w:hAnsi="Times New Roman"/>
          <w:szCs w:val="20"/>
          <w:lang w:eastAsia="ja-JP"/>
        </w:rPr>
        <w:t xml:space="preserve"> </w:t>
      </w:r>
      <w:r w:rsidRPr="0083558A">
        <w:rPr>
          <w:rFonts w:ascii="Times New Roman" w:eastAsiaTheme="minorEastAsia" w:hAnsi="Times New Roman"/>
          <w:b/>
          <w:i/>
          <w:sz w:val="22"/>
          <w:szCs w:val="22"/>
          <w:lang w:eastAsia="zh-CN"/>
        </w:rPr>
        <w:t xml:space="preserve">for the collected </w:t>
      </w:r>
      <w:r w:rsidR="00B772A6" w:rsidRPr="0083558A">
        <w:rPr>
          <w:rFonts w:ascii="Times New Roman" w:eastAsiaTheme="minorEastAsia" w:hAnsi="Times New Roman"/>
          <w:b/>
          <w:i/>
          <w:sz w:val="22"/>
          <w:szCs w:val="22"/>
          <w:lang w:eastAsia="zh-CN"/>
        </w:rPr>
        <w:t>ground-</w:t>
      </w:r>
      <w:r w:rsidRPr="0083558A">
        <w:rPr>
          <w:rFonts w:ascii="Times New Roman" w:eastAsiaTheme="minorEastAsia" w:hAnsi="Times New Roman"/>
          <w:b/>
          <w:i/>
          <w:sz w:val="22"/>
          <w:szCs w:val="22"/>
          <w:lang w:eastAsia="zh-CN"/>
        </w:rPr>
        <w:t>truth CSI, it can be indicated by NW.</w:t>
      </w:r>
    </w:p>
    <w:p w14:paraId="54384DA9" w14:textId="38F88527" w:rsidR="006F2DC7" w:rsidRPr="0083558A" w:rsidRDefault="006F2DC7" w:rsidP="00F911EB">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T</w:t>
      </w:r>
      <w:r>
        <w:rPr>
          <w:rFonts w:ascii="Times New Roman" w:eastAsiaTheme="minorEastAsia" w:hAnsi="Times New Roman"/>
          <w:b/>
          <w:i/>
          <w:sz w:val="22"/>
          <w:szCs w:val="22"/>
          <w:lang w:eastAsia="zh-CN"/>
        </w:rPr>
        <w:t xml:space="preserve">o alleviate </w:t>
      </w:r>
      <w:r w:rsidR="007A67CE">
        <w:rPr>
          <w:rFonts w:ascii="Times New Roman" w:eastAsiaTheme="minorEastAsia" w:hAnsi="Times New Roman"/>
          <w:b/>
          <w:i/>
          <w:sz w:val="22"/>
          <w:szCs w:val="22"/>
          <w:lang w:eastAsia="zh-CN"/>
        </w:rPr>
        <w:t xml:space="preserve">UE complexity, </w:t>
      </w:r>
      <w:r w:rsidR="006972EF">
        <w:rPr>
          <w:rFonts w:ascii="Times New Roman" w:eastAsiaTheme="minorEastAsia" w:hAnsi="Times New Roman"/>
          <w:b/>
          <w:i/>
          <w:sz w:val="22"/>
          <w:szCs w:val="22"/>
          <w:lang w:eastAsia="zh-CN"/>
        </w:rPr>
        <w:t xml:space="preserve">it can be </w:t>
      </w:r>
      <w:r w:rsidR="007A67CE">
        <w:rPr>
          <w:rFonts w:ascii="Times New Roman" w:eastAsiaTheme="minorEastAsia" w:hAnsi="Times New Roman"/>
          <w:b/>
          <w:i/>
          <w:sz w:val="22"/>
          <w:szCs w:val="22"/>
          <w:lang w:eastAsia="zh-CN"/>
        </w:rPr>
        <w:t>consider</w:t>
      </w:r>
      <w:r w:rsidR="006972EF">
        <w:rPr>
          <w:rFonts w:ascii="Times New Roman" w:eastAsiaTheme="minorEastAsia" w:hAnsi="Times New Roman"/>
          <w:b/>
          <w:i/>
          <w:sz w:val="22"/>
          <w:szCs w:val="22"/>
          <w:lang w:eastAsia="zh-CN"/>
        </w:rPr>
        <w:t>ed</w:t>
      </w:r>
      <w:r w:rsidR="007A67CE">
        <w:rPr>
          <w:rFonts w:ascii="Times New Roman" w:eastAsiaTheme="minorEastAsia" w:hAnsi="Times New Roman"/>
          <w:b/>
          <w:i/>
          <w:sz w:val="22"/>
          <w:szCs w:val="22"/>
          <w:lang w:eastAsia="zh-CN"/>
        </w:rPr>
        <w:t xml:space="preserve"> to limit the number of subband for each CSI report.</w:t>
      </w:r>
    </w:p>
    <w:p w14:paraId="29B94FBB" w14:textId="35E65A25" w:rsidR="007B135B" w:rsidRPr="0083558A" w:rsidRDefault="007B135B" w:rsidP="007B135B">
      <w:pPr>
        <w:pStyle w:val="Heading3"/>
      </w:pPr>
      <w:r w:rsidRPr="0083558A">
        <w:t>Dataset delivery</w:t>
      </w:r>
    </w:p>
    <w:p w14:paraId="0B7F9829" w14:textId="77777777" w:rsidR="007B135B" w:rsidRPr="0083558A" w:rsidRDefault="007B135B" w:rsidP="007B135B">
      <w:pPr>
        <w:rPr>
          <w:lang w:eastAsia="zh-CN"/>
        </w:rPr>
      </w:pPr>
      <w:r w:rsidRPr="0083558A">
        <w:rPr>
          <w:lang w:eastAsia="zh-CN"/>
        </w:rPr>
        <w:t>In Rel-18, following agreement is achieved on the dataset delivery:</w:t>
      </w:r>
    </w:p>
    <w:tbl>
      <w:tblPr>
        <w:tblStyle w:val="TableGrid"/>
        <w:tblW w:w="0" w:type="auto"/>
        <w:tblLook w:val="04A0" w:firstRow="1" w:lastRow="0" w:firstColumn="1" w:lastColumn="0" w:noHBand="0" w:noVBand="1"/>
      </w:tblPr>
      <w:tblGrid>
        <w:gridCol w:w="9305"/>
      </w:tblGrid>
      <w:tr w:rsidR="007B135B" w:rsidRPr="0083558A" w14:paraId="3B0B5281" w14:textId="77777777" w:rsidTr="0070345A">
        <w:tc>
          <w:tcPr>
            <w:tcW w:w="9307" w:type="dxa"/>
          </w:tcPr>
          <w:p w14:paraId="38FD0655" w14:textId="77777777" w:rsidR="007B135B" w:rsidRPr="0083558A" w:rsidRDefault="007B135B" w:rsidP="0070345A">
            <w:pPr>
              <w:spacing w:after="0"/>
              <w:rPr>
                <w:sz w:val="20"/>
                <w:highlight w:val="green"/>
              </w:rPr>
            </w:pPr>
            <w:r w:rsidRPr="0083558A">
              <w:rPr>
                <w:sz w:val="20"/>
                <w:highlight w:val="green"/>
              </w:rPr>
              <w:t>Agreement</w:t>
            </w:r>
            <w:r w:rsidRPr="0083558A">
              <w:rPr>
                <w:rFonts w:eastAsia="等线"/>
                <w:color w:val="000000"/>
                <w:sz w:val="20"/>
              </w:rPr>
              <w:t xml:space="preserve"> (#114bis)</w:t>
            </w:r>
          </w:p>
          <w:p w14:paraId="5DE8AF83" w14:textId="77777777" w:rsidR="007B135B" w:rsidRPr="0083558A" w:rsidRDefault="007B135B" w:rsidP="0070345A">
            <w:pPr>
              <w:spacing w:after="0"/>
              <w:rPr>
                <w:rFonts w:eastAsia="Malgun Gothic"/>
                <w:color w:val="000000"/>
                <w:sz w:val="20"/>
              </w:rPr>
            </w:pPr>
            <w:r w:rsidRPr="0083558A">
              <w:rPr>
                <w:rFonts w:eastAsia="Malgun Gothic"/>
                <w:color w:val="000000"/>
                <w:sz w:val="20"/>
              </w:rPr>
              <w:t xml:space="preserve">In CSI compression using two-sided model use case with training collaboration type 3, for sequential training, at least the following aspects have been identified for dataset delivery from RAN1 perspective, including:   </w:t>
            </w:r>
          </w:p>
          <w:p w14:paraId="42A21D1D" w14:textId="77777777"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Dataset and/or other information delivery from UE side to NW side, which can be used at least for CSI reconstruction model training</w:t>
            </w:r>
          </w:p>
          <w:p w14:paraId="6043CA49" w14:textId="77777777"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Dataset and/or other information delivery from NW side to UE side, which can be used at least for CSI generation model training</w:t>
            </w:r>
          </w:p>
          <w:p w14:paraId="23B429D0" w14:textId="77777777"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Potential dataset delivery methods including offline delivery, and over the air delivery</w:t>
            </w:r>
          </w:p>
          <w:p w14:paraId="51B4DB7D" w14:textId="77777777"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Data sample format/type</w:t>
            </w:r>
            <w:r w:rsidRPr="0083558A">
              <w:rPr>
                <w:rFonts w:ascii="Times New Roman" w:eastAsia="Malgun Gothic" w:hAnsi="Times New Roman"/>
                <w:color w:val="FF0000"/>
                <w:szCs w:val="20"/>
              </w:rPr>
              <w:t xml:space="preserve"> </w:t>
            </w:r>
          </w:p>
          <w:p w14:paraId="22553CD4" w14:textId="77777777" w:rsidR="007B135B" w:rsidRPr="0083558A" w:rsidRDefault="007B135B" w:rsidP="007B135B">
            <w:pPr>
              <w:pStyle w:val="ListParagraph"/>
              <w:numPr>
                <w:ilvl w:val="0"/>
                <w:numId w:val="17"/>
              </w:numPr>
              <w:overflowPunct w:val="0"/>
              <w:autoSpaceDE w:val="0"/>
              <w:autoSpaceDN w:val="0"/>
              <w:adjustRightInd w:val="0"/>
              <w:snapToGrid w:val="0"/>
              <w:ind w:leftChars="0"/>
              <w:textAlignment w:val="baseline"/>
              <w:rPr>
                <w:rFonts w:ascii="Times New Roman" w:eastAsiaTheme="minorEastAsia" w:hAnsi="Times New Roman"/>
                <w:bCs/>
                <w:lang w:eastAsia="zh-CN"/>
              </w:rPr>
            </w:pPr>
            <w:r w:rsidRPr="0083558A">
              <w:rPr>
                <w:rFonts w:ascii="Times New Roman" w:eastAsia="Malgun Gothic" w:hAnsi="Times New Roman"/>
                <w:color w:val="000000"/>
                <w:szCs w:val="20"/>
              </w:rPr>
              <w:t>Quantization/de-quantization related information</w:t>
            </w:r>
          </w:p>
        </w:tc>
      </w:tr>
    </w:tbl>
    <w:p w14:paraId="3C68EF43" w14:textId="77777777" w:rsidR="007B135B" w:rsidRPr="0083558A" w:rsidRDefault="007B135B" w:rsidP="007B135B">
      <w:pPr>
        <w:spacing w:before="120"/>
        <w:rPr>
          <w:lang w:eastAsia="zh-CN"/>
        </w:rPr>
      </w:pPr>
      <w:r w:rsidRPr="0083558A">
        <w:rPr>
          <w:lang w:eastAsia="zh-CN"/>
        </w:rPr>
        <w:t>NW side and the UE side need to align the understanding of the delivered dataset for Type 3 sequential training. In addition to data sample format/type and quantization/de-quantization related information, the following aspects could also be considered for the dataset delivery:</w:t>
      </w:r>
    </w:p>
    <w:p w14:paraId="20AFB35C" w14:textId="77777777"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eastAsiaTheme="minorEastAsia" w:hAnsi="Times New Roman"/>
          <w:sz w:val="22"/>
          <w:szCs w:val="22"/>
          <w:lang w:eastAsia="zh-CN"/>
        </w:rPr>
        <w:lastRenderedPageBreak/>
        <w:t xml:space="preserve">Dataset ID, which is used to </w:t>
      </w:r>
      <w:r w:rsidRPr="0083558A">
        <w:rPr>
          <w:rFonts w:ascii="Times New Roman" w:hAnsi="Times New Roman"/>
          <w:sz w:val="22"/>
          <w:szCs w:val="22"/>
          <w:lang w:eastAsia="zh-CN"/>
        </w:rPr>
        <w:t>differentiate</w:t>
      </w:r>
      <w:r w:rsidRPr="0083558A">
        <w:rPr>
          <w:rFonts w:ascii="Times New Roman" w:eastAsiaTheme="minorEastAsia" w:hAnsi="Times New Roman"/>
          <w:sz w:val="22"/>
          <w:szCs w:val="22"/>
          <w:lang w:eastAsia="zh-CN"/>
        </w:rPr>
        <w:t xml:space="preserve"> the models to be trained at the opposite side.</w:t>
      </w:r>
    </w:p>
    <w:p w14:paraId="0F8097FB" w14:textId="77777777"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hAnsi="Times New Roman"/>
          <w:sz w:val="22"/>
          <w:szCs w:val="22"/>
          <w:lang w:eastAsia="zh-CN"/>
        </w:rPr>
        <w:t xml:space="preserve">Dataset size, e.g., the number of </w:t>
      </w:r>
      <w:r w:rsidRPr="0083558A">
        <w:rPr>
          <w:rFonts w:ascii="Times New Roman" w:eastAsiaTheme="minorEastAsia" w:hAnsi="Times New Roman"/>
          <w:sz w:val="22"/>
          <w:szCs w:val="22"/>
          <w:lang w:eastAsia="zh-CN"/>
        </w:rPr>
        <w:t xml:space="preserve">data </w:t>
      </w:r>
      <w:r w:rsidRPr="0083558A">
        <w:rPr>
          <w:rFonts w:ascii="Times New Roman" w:hAnsi="Times New Roman"/>
          <w:sz w:val="22"/>
          <w:szCs w:val="22"/>
          <w:lang w:eastAsia="zh-CN"/>
        </w:rPr>
        <w:t>samples contained in the delivered dataset.</w:t>
      </w:r>
    </w:p>
    <w:p w14:paraId="53533D91" w14:textId="280D829B" w:rsidR="007B135B" w:rsidRPr="0083558A" w:rsidRDefault="007B135B" w:rsidP="00F911EB">
      <w:pPr>
        <w:spacing w:before="120"/>
        <w:rPr>
          <w:b/>
          <w:i/>
          <w:lang w:eastAsia="zh-CN"/>
        </w:rPr>
      </w:pPr>
      <w:r w:rsidRPr="0083558A">
        <w:rPr>
          <w:b/>
          <w:i/>
          <w:lang w:eastAsia="zh-CN"/>
        </w:rPr>
        <w:t xml:space="preserve">Proposal </w:t>
      </w:r>
      <w:r w:rsidR="00763A8B">
        <w:rPr>
          <w:b/>
          <w:i/>
          <w:lang w:eastAsia="zh-CN"/>
        </w:rPr>
        <w:t>7</w:t>
      </w:r>
      <w:r w:rsidRPr="0083558A">
        <w:rPr>
          <w:b/>
          <w:i/>
          <w:lang w:eastAsia="zh-CN"/>
        </w:rPr>
        <w:t xml:space="preserve">: </w:t>
      </w:r>
      <w:r w:rsidRPr="0083558A">
        <w:rPr>
          <w:b/>
          <w:bCs/>
          <w:i/>
          <w:lang w:eastAsia="zh-CN"/>
        </w:rPr>
        <w:t xml:space="preserve">In CSI compression with training collaboration Type 3, the following aspects could be further studied for </w:t>
      </w:r>
      <w:r w:rsidR="001F225A" w:rsidRPr="0083558A">
        <w:rPr>
          <w:b/>
          <w:bCs/>
          <w:i/>
          <w:lang w:eastAsia="zh-CN"/>
        </w:rPr>
        <w:t>over</w:t>
      </w:r>
      <w:r w:rsidR="001F225A">
        <w:rPr>
          <w:b/>
          <w:bCs/>
          <w:i/>
          <w:lang w:eastAsia="zh-CN"/>
        </w:rPr>
        <w:t>-</w:t>
      </w:r>
      <w:r w:rsidR="001F225A" w:rsidRPr="0083558A">
        <w:rPr>
          <w:b/>
          <w:bCs/>
          <w:i/>
          <w:lang w:eastAsia="zh-CN"/>
        </w:rPr>
        <w:t>the</w:t>
      </w:r>
      <w:r w:rsidR="001F225A">
        <w:rPr>
          <w:b/>
          <w:bCs/>
          <w:i/>
          <w:lang w:eastAsia="zh-CN"/>
        </w:rPr>
        <w:t>-</w:t>
      </w:r>
      <w:r w:rsidRPr="0083558A">
        <w:rPr>
          <w:b/>
          <w:bCs/>
          <w:i/>
          <w:lang w:eastAsia="zh-CN"/>
        </w:rPr>
        <w:t>air dataset delivery from RAN1 perspective, including:</w:t>
      </w:r>
    </w:p>
    <w:p w14:paraId="3B6DC528"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ID, which is used to differentiate the models to be trained at the opposite side.</w:t>
      </w:r>
    </w:p>
    <w:p w14:paraId="7D31756E"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size, e.g., the number of data samples contained in the delivered dataset.</w:t>
      </w:r>
    </w:p>
    <w:p w14:paraId="6D72FE5C" w14:textId="29584BFA" w:rsidR="007B135B" w:rsidRPr="0083558A" w:rsidRDefault="00EA7ABB" w:rsidP="007B135B">
      <w:pPr>
        <w:rPr>
          <w:lang w:eastAsia="zh-CN"/>
        </w:rPr>
      </w:pPr>
      <w:r>
        <w:rPr>
          <w:b/>
          <w:u w:val="single"/>
          <w:lang w:eastAsia="zh-CN"/>
        </w:rPr>
        <w:t>Dataset delivery over the air</w:t>
      </w:r>
    </w:p>
    <w:p w14:paraId="6F9503EF" w14:textId="3B677D3A" w:rsidR="007B135B" w:rsidRPr="0083558A" w:rsidRDefault="005D6B13" w:rsidP="007B135B">
      <w:pPr>
        <w:rPr>
          <w:lang w:eastAsia="zh-CN"/>
        </w:rPr>
      </w:pPr>
      <w:r>
        <w:rPr>
          <w:lang w:eastAsia="zh-CN"/>
        </w:rPr>
        <w:t>In RAN1#117, i</w:t>
      </w:r>
      <w:r w:rsidR="004C2825">
        <w:rPr>
          <w:lang w:eastAsia="zh-CN"/>
        </w:rPr>
        <w:t>t has been concluded that standardized signaling can be used to alleviate the inter-vendor collaboration</w:t>
      </w:r>
      <w:r w:rsidR="00724D1F">
        <w:rPr>
          <w:lang w:eastAsia="zh-CN"/>
        </w:rPr>
        <w:t xml:space="preserve"> complexity</w:t>
      </w:r>
      <w:r w:rsidR="004C2825">
        <w:rPr>
          <w:lang w:eastAsia="zh-CN"/>
        </w:rPr>
        <w:t xml:space="preserve"> for dataset delivery (Option 4), where the signaling </w:t>
      </w:r>
      <w:r w:rsidR="002C2B5C">
        <w:rPr>
          <w:lang w:eastAsia="zh-CN"/>
        </w:rPr>
        <w:t>may</w:t>
      </w:r>
      <w:r w:rsidR="004C2825">
        <w:rPr>
          <w:lang w:eastAsia="zh-CN"/>
        </w:rPr>
        <w:t xml:space="preserve"> be over the air. </w:t>
      </w:r>
      <w:r w:rsidR="00DD4489">
        <w:rPr>
          <w:lang w:eastAsia="zh-CN"/>
        </w:rPr>
        <w:t>From</w:t>
      </w:r>
      <w:r w:rsidR="007B135B" w:rsidRPr="0083558A">
        <w:rPr>
          <w:lang w:eastAsia="zh-CN"/>
        </w:rPr>
        <w:t xml:space="preserve"> the discussions in Rel-18, one concern of dataset delivery over the air-interface is the enormous size of the training dataset that may lead to an excessive UE power consumption and air-interface overhead.</w:t>
      </w:r>
    </w:p>
    <w:p w14:paraId="42C4D30C" w14:textId="23DFA7B6" w:rsidR="007B135B" w:rsidRPr="0083558A" w:rsidRDefault="007B135B" w:rsidP="007B135B">
      <w:pPr>
        <w:rPr>
          <w:lang w:eastAsia="zh-CN"/>
        </w:rPr>
      </w:pPr>
      <w:r w:rsidRPr="0083558A">
        <w:rPr>
          <w:lang w:eastAsia="zh-CN"/>
        </w:rPr>
        <w:t>However, it should be clarified that the overall dataset is not necessarily sent from a single gNB to a single UE. On the other hand, the original dataset can be split into subsets each with a limited number of data samples. Considering that the model training currently at UE side is usually performed at a non-3GPP entity belonging to the UE vendor, each UE may only need to receive one subset of the original dataset and the non-3GPP entity can recombine all subsets received and uploaded by many UEs to recover the original dataset, which is then used for model training. All subsets of the original dataset are associated with a common dataset ID to facilitate the dataset re-combination.</w:t>
      </w:r>
    </w:p>
    <w:p w14:paraId="13E14A81" w14:textId="3E58DF01" w:rsidR="007B135B" w:rsidRPr="0083558A" w:rsidRDefault="007B135B" w:rsidP="007B135B">
      <w:pPr>
        <w:spacing w:before="120"/>
        <w:rPr>
          <w:lang w:eastAsia="zh-CN"/>
        </w:rPr>
      </w:pPr>
      <w:r w:rsidRPr="0083558A">
        <w:rPr>
          <w:lang w:eastAsia="zh-CN"/>
        </w:rPr>
        <w:t xml:space="preserve">As shown in </w:t>
      </w:r>
      <w:r w:rsidRPr="0083558A">
        <w:rPr>
          <w:lang w:eastAsia="zh-CN"/>
        </w:rPr>
        <w:fldChar w:fldCharType="begin"/>
      </w:r>
      <w:r w:rsidRPr="0083558A">
        <w:rPr>
          <w:lang w:eastAsia="zh-CN"/>
        </w:rPr>
        <w:instrText xml:space="preserve"> REF _Ref131530554 \h </w:instrText>
      </w:r>
      <w:r w:rsidR="0083558A">
        <w:rPr>
          <w:lang w:eastAsia="zh-CN"/>
        </w:rPr>
        <w:instrText xml:space="preserve"> \* MERGEFORMAT </w:instrText>
      </w:r>
      <w:r w:rsidRPr="0083558A">
        <w:rPr>
          <w:lang w:eastAsia="zh-CN"/>
        </w:rPr>
      </w:r>
      <w:r w:rsidRPr="0083558A">
        <w:rPr>
          <w:lang w:eastAsia="zh-CN"/>
        </w:rPr>
        <w:fldChar w:fldCharType="separate"/>
      </w:r>
      <w:r w:rsidR="00632917" w:rsidRPr="0083558A">
        <w:t xml:space="preserve">Figure </w:t>
      </w:r>
      <w:r w:rsidR="00632917">
        <w:rPr>
          <w:noProof/>
        </w:rPr>
        <w:t>10</w:t>
      </w:r>
      <w:r w:rsidRPr="0083558A">
        <w:rPr>
          <w:lang w:eastAsia="zh-CN"/>
        </w:rPr>
        <w:fldChar w:fldCharType="end"/>
      </w:r>
      <w:r w:rsidRPr="0083558A">
        <w:rPr>
          <w:lang w:eastAsia="zh-CN"/>
        </w:rPr>
        <w:t xml:space="preserve">, for NW first training, the </w:t>
      </w:r>
      <w:r w:rsidRPr="0083558A">
        <w:t>NW</w:t>
      </w:r>
      <w:r w:rsidRPr="0083558A">
        <w:rPr>
          <w:lang w:eastAsia="zh-CN"/>
        </w:rPr>
        <w:t xml:space="preserve"> side can split the overall dataset into K*N subsets, each of which is delivered from a gNB to a UE, that is, the overall dataset can be delivered by K gNBs, each sending N subsets to N UEs. Thus, the delivered dataset size per UE can be reduced by K*N times. Assuming K*N=10000 UEs are used to share this dataset delivery and the size of the overall dataset is 40 MB by using </w:t>
      </w:r>
      <w:r w:rsidRPr="0083558A">
        <w:t xml:space="preserve">Rel-16 eType II-like </w:t>
      </w:r>
      <w:r w:rsidRPr="0083558A">
        <w:rPr>
          <w:lang w:eastAsia="zh-CN"/>
        </w:rPr>
        <w:t>quantization method, the per UE overhead is only 4KB which is comparable to a piece of RRC message; it contributes a negligible overall overhead especially when considering per month/per week/per day level dataset delivery frequency.</w:t>
      </w:r>
    </w:p>
    <w:p w14:paraId="44F3F3DB" w14:textId="6ADC7EB8" w:rsidR="007B135B" w:rsidRPr="0083558A" w:rsidRDefault="007B135B" w:rsidP="007B135B">
      <w:pPr>
        <w:keepNext/>
        <w:jc w:val="center"/>
      </w:pPr>
      <w:r w:rsidRPr="0083558A">
        <w:rPr>
          <w:noProof/>
          <w:lang w:eastAsia="zh-CN"/>
        </w:rPr>
        <w:drawing>
          <wp:inline distT="0" distB="0" distL="0" distR="0" wp14:anchorId="008D2431" wp14:editId="41B2171C">
            <wp:extent cx="3255899" cy="1854353"/>
            <wp:effectExtent l="0" t="0" r="1905" b="0"/>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79002" cy="1867511"/>
                    </a:xfrm>
                    <a:prstGeom prst="rect">
                      <a:avLst/>
                    </a:prstGeom>
                  </pic:spPr>
                </pic:pic>
              </a:graphicData>
            </a:graphic>
          </wp:inline>
        </w:drawing>
      </w:r>
    </w:p>
    <w:p w14:paraId="5DDEECDA" w14:textId="755DE30F" w:rsidR="007B135B" w:rsidRPr="0083558A" w:rsidRDefault="007B135B" w:rsidP="007B135B">
      <w:pPr>
        <w:pStyle w:val="Caption"/>
      </w:pPr>
      <w:bookmarkStart w:id="21" w:name="_Ref131530554"/>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632917">
        <w:rPr>
          <w:noProof/>
        </w:rPr>
        <w:t>10</w:t>
      </w:r>
      <w:r w:rsidRPr="0083558A">
        <w:rPr>
          <w:noProof/>
        </w:rPr>
        <w:fldChar w:fldCharType="end"/>
      </w:r>
      <w:bookmarkEnd w:id="21"/>
      <w:r w:rsidRPr="0083558A">
        <w:t xml:space="preserve"> Dataset delivery over massive UEs</w:t>
      </w:r>
    </w:p>
    <w:p w14:paraId="05DC3B84" w14:textId="5494F20F" w:rsidR="00CA54BA" w:rsidRDefault="007B135B" w:rsidP="007B135B">
      <w:pPr>
        <w:rPr>
          <w:b/>
          <w:bCs/>
          <w:i/>
          <w:lang w:eastAsia="zh-CN"/>
        </w:rPr>
      </w:pPr>
      <w:r w:rsidRPr="0083558A">
        <w:rPr>
          <w:b/>
          <w:i/>
          <w:lang w:eastAsia="zh-CN"/>
        </w:rPr>
        <w:t xml:space="preserve">Proposal </w:t>
      </w:r>
      <w:r w:rsidR="00763A8B">
        <w:rPr>
          <w:b/>
          <w:i/>
          <w:lang w:eastAsia="zh-CN"/>
        </w:rPr>
        <w:t>8</w:t>
      </w:r>
      <w:r w:rsidRPr="0083558A">
        <w:rPr>
          <w:b/>
          <w:i/>
          <w:lang w:eastAsia="zh-CN"/>
        </w:rPr>
        <w:t xml:space="preserve">: </w:t>
      </w:r>
      <w:r w:rsidRPr="0083558A">
        <w:rPr>
          <w:b/>
          <w:bCs/>
          <w:i/>
          <w:lang w:eastAsia="zh-CN"/>
        </w:rPr>
        <w:t xml:space="preserve">For the dataset delivery of CSI compression over air-interface, </w:t>
      </w:r>
      <w:r w:rsidR="00CA54BA">
        <w:rPr>
          <w:b/>
          <w:bCs/>
          <w:i/>
          <w:lang w:eastAsia="zh-CN"/>
        </w:rPr>
        <w:t>study the solution to relieve the overhead.</w:t>
      </w:r>
    </w:p>
    <w:p w14:paraId="4C314E4C" w14:textId="7117133F" w:rsidR="007B135B" w:rsidRPr="00983D6F" w:rsidRDefault="00CA54BA" w:rsidP="00983D6F">
      <w:pPr>
        <w:pStyle w:val="ListParagraph"/>
        <w:numPr>
          <w:ilvl w:val="0"/>
          <w:numId w:val="20"/>
        </w:numPr>
        <w:snapToGrid w:val="0"/>
        <w:spacing w:before="120" w:after="120"/>
        <w:ind w:leftChars="0"/>
        <w:rPr>
          <w:rFonts w:eastAsiaTheme="minorEastAsia"/>
          <w:b/>
          <w:bCs/>
          <w:i/>
          <w:lang w:eastAsia="zh-CN"/>
        </w:rPr>
      </w:pPr>
      <w:r w:rsidRPr="00983D6F">
        <w:rPr>
          <w:rFonts w:ascii="Times New Roman" w:eastAsiaTheme="minorEastAsia" w:hAnsi="Times New Roman"/>
          <w:b/>
          <w:bCs/>
          <w:i/>
          <w:sz w:val="22"/>
          <w:lang w:eastAsia="zh-CN"/>
        </w:rPr>
        <w:t xml:space="preserve">E.g., </w:t>
      </w:r>
      <w:r w:rsidR="007B135B" w:rsidRPr="00983D6F">
        <w:rPr>
          <w:rFonts w:ascii="Times New Roman" w:eastAsiaTheme="minorEastAsia" w:hAnsi="Times New Roman"/>
          <w:b/>
          <w:bCs/>
          <w:i/>
          <w:sz w:val="22"/>
          <w:lang w:eastAsia="zh-CN"/>
        </w:rPr>
        <w:t>NW split</w:t>
      </w:r>
      <w:r w:rsidR="000817D8">
        <w:rPr>
          <w:rFonts w:ascii="Times New Roman" w:eastAsiaTheme="minorEastAsia" w:hAnsi="Times New Roman"/>
          <w:b/>
          <w:bCs/>
          <w:i/>
          <w:sz w:val="22"/>
          <w:lang w:eastAsia="zh-CN"/>
        </w:rPr>
        <w:t>s</w:t>
      </w:r>
      <w:r w:rsidR="007B135B" w:rsidRPr="00983D6F">
        <w:rPr>
          <w:rFonts w:ascii="Times New Roman" w:eastAsiaTheme="minorEastAsia" w:hAnsi="Times New Roman"/>
          <w:b/>
          <w:bCs/>
          <w:i/>
          <w:sz w:val="22"/>
          <w:lang w:eastAsia="zh-CN"/>
        </w:rPr>
        <w:t xml:space="preserve"> the overall dataset into many subsets each with a limited number of data samples (e.g., with an overhead comparable to the RRC signaling). The subsets can be separately sent to different UEs, and all subsets are associated with a common dataset ID for the UE side re-combination.</w:t>
      </w:r>
    </w:p>
    <w:p w14:paraId="08247216" w14:textId="77777777" w:rsidR="007B135B" w:rsidRPr="0083558A" w:rsidRDefault="007B135B" w:rsidP="007B135B">
      <w:pPr>
        <w:pStyle w:val="Heading2"/>
      </w:pPr>
      <w:r w:rsidRPr="0083558A">
        <w:t>Monitoring</w:t>
      </w:r>
    </w:p>
    <w:p w14:paraId="5D6B4585" w14:textId="4400BBBD" w:rsidR="00CA6BB6" w:rsidRDefault="00CA6BB6" w:rsidP="00CA6BB6">
      <w:pPr>
        <w:spacing w:before="120"/>
        <w:rPr>
          <w:lang w:eastAsia="zh-CN"/>
        </w:rPr>
      </w:pPr>
      <w:r w:rsidRPr="0083558A">
        <w:rPr>
          <w:lang w:eastAsia="zh-CN"/>
        </w:rPr>
        <w:t>In the RAN1#11</w:t>
      </w:r>
      <w:r w:rsidR="002E4741">
        <w:rPr>
          <w:lang w:eastAsia="zh-CN"/>
        </w:rPr>
        <w:t>7</w:t>
      </w:r>
      <w:r w:rsidRPr="0083558A">
        <w:rPr>
          <w:lang w:eastAsia="zh-CN"/>
        </w:rPr>
        <w:t xml:space="preserve"> meeting </w:t>
      </w:r>
      <w:r w:rsidRPr="0083558A">
        <w:rPr>
          <w:lang w:eastAsia="zh-CN"/>
        </w:rPr>
        <w:fldChar w:fldCharType="begin"/>
      </w:r>
      <w:r w:rsidRPr="0083558A">
        <w:rPr>
          <w:lang w:eastAsia="zh-CN"/>
        </w:rPr>
        <w:instrText xml:space="preserve"> REF _Ref162633600 \r \h </w:instrText>
      </w:r>
      <w:r>
        <w:rPr>
          <w:lang w:eastAsia="zh-CN"/>
        </w:rPr>
        <w:instrText xml:space="preserve"> \* MERGEFORMAT </w:instrText>
      </w:r>
      <w:r w:rsidRPr="0083558A">
        <w:rPr>
          <w:lang w:eastAsia="zh-CN"/>
        </w:rPr>
      </w:r>
      <w:r w:rsidRPr="0083558A">
        <w:rPr>
          <w:lang w:eastAsia="zh-CN"/>
        </w:rPr>
        <w:fldChar w:fldCharType="separate"/>
      </w:r>
      <w:r w:rsidR="00632917">
        <w:rPr>
          <w:lang w:eastAsia="zh-CN"/>
        </w:rPr>
        <w:t>[2]</w:t>
      </w:r>
      <w:r w:rsidRPr="0083558A">
        <w:rPr>
          <w:lang w:eastAsia="zh-CN"/>
        </w:rPr>
        <w:fldChar w:fldCharType="end"/>
      </w:r>
      <w:r w:rsidRPr="0083558A">
        <w:rPr>
          <w:lang w:eastAsia="zh-CN"/>
        </w:rPr>
        <w:t xml:space="preserve">, the following agreements on </w:t>
      </w:r>
      <w:r w:rsidR="004C49B2">
        <w:rPr>
          <w:lang w:eastAsia="zh-CN"/>
        </w:rPr>
        <w:t xml:space="preserve">model </w:t>
      </w:r>
      <w:r w:rsidR="004230B7" w:rsidRPr="00CE10D2">
        <w:t>monitoring</w:t>
      </w:r>
      <w:r w:rsidRPr="0083558A">
        <w:rPr>
          <w:lang w:eastAsia="zh-CN"/>
        </w:rPr>
        <w:t xml:space="preserve"> are agreed to be studied further.</w:t>
      </w:r>
    </w:p>
    <w:tbl>
      <w:tblPr>
        <w:tblStyle w:val="TableGrid"/>
        <w:tblW w:w="0" w:type="auto"/>
        <w:tblLook w:val="04A0" w:firstRow="1" w:lastRow="0" w:firstColumn="1" w:lastColumn="0" w:noHBand="0" w:noVBand="1"/>
      </w:tblPr>
      <w:tblGrid>
        <w:gridCol w:w="9305"/>
      </w:tblGrid>
      <w:tr w:rsidR="00E5188E" w:rsidRPr="003A06C5" w14:paraId="13D2A266" w14:textId="77777777" w:rsidTr="00E5188E">
        <w:tc>
          <w:tcPr>
            <w:tcW w:w="9305" w:type="dxa"/>
          </w:tcPr>
          <w:p w14:paraId="3B01824A" w14:textId="77777777" w:rsidR="003D0787" w:rsidRPr="003A06C5" w:rsidRDefault="003D0787">
            <w:pPr>
              <w:spacing w:after="0"/>
              <w:rPr>
                <w:rFonts w:eastAsia="等线"/>
                <w:sz w:val="20"/>
                <w:highlight w:val="green"/>
                <w:lang w:eastAsia="zh-CN"/>
              </w:rPr>
            </w:pPr>
            <w:r w:rsidRPr="003A06C5">
              <w:rPr>
                <w:rFonts w:eastAsia="等线" w:hint="eastAsia"/>
                <w:sz w:val="20"/>
                <w:highlight w:val="green"/>
                <w:lang w:eastAsia="zh-CN"/>
              </w:rPr>
              <w:t>Agreement</w:t>
            </w:r>
          </w:p>
          <w:p w14:paraId="43F01584" w14:textId="77777777" w:rsidR="003D0787" w:rsidRPr="003A06C5" w:rsidRDefault="003D0787">
            <w:pPr>
              <w:spacing w:after="0"/>
              <w:rPr>
                <w:rFonts w:eastAsia="等线"/>
                <w:sz w:val="20"/>
                <w:lang w:eastAsia="zh-CN"/>
              </w:rPr>
            </w:pPr>
            <w:r w:rsidRPr="003A06C5">
              <w:rPr>
                <w:sz w:val="20"/>
              </w:rPr>
              <w:lastRenderedPageBreak/>
              <w:t>Further study following monitoring options in Rel-19</w:t>
            </w:r>
            <w:r w:rsidRPr="003A06C5">
              <w:rPr>
                <w:rFonts w:eastAsia="等线" w:hint="eastAsia"/>
                <w:sz w:val="20"/>
                <w:lang w:eastAsia="zh-CN"/>
              </w:rPr>
              <w:t xml:space="preserve">, including the necessity and feasibility, </w:t>
            </w:r>
          </w:p>
          <w:p w14:paraId="6C76517A" w14:textId="77777777" w:rsidR="003D0787" w:rsidRPr="003A06C5" w:rsidRDefault="003D0787" w:rsidP="00983D6F">
            <w:pPr>
              <w:pStyle w:val="ListParagraph"/>
              <w:numPr>
                <w:ilvl w:val="0"/>
                <w:numId w:val="46"/>
              </w:numPr>
              <w:snapToGrid w:val="0"/>
              <w:ind w:leftChars="0"/>
              <w:jc w:val="both"/>
              <w:rPr>
                <w:szCs w:val="20"/>
              </w:rPr>
            </w:pPr>
            <w:r w:rsidRPr="003A06C5">
              <w:rPr>
                <w:szCs w:val="20"/>
              </w:rPr>
              <w:t>NW-side monitoring</w:t>
            </w:r>
            <w:r w:rsidRPr="003A06C5">
              <w:rPr>
                <w:rFonts w:eastAsia="等线" w:hint="eastAsia"/>
                <w:szCs w:val="20"/>
                <w:lang w:eastAsia="zh-CN"/>
              </w:rPr>
              <w:t>, considering o</w:t>
            </w:r>
            <w:r w:rsidRPr="003A06C5">
              <w:rPr>
                <w:rFonts w:hint="eastAsia"/>
                <w:szCs w:val="20"/>
              </w:rPr>
              <w:t xml:space="preserve">verhead, </w:t>
            </w:r>
            <w:r w:rsidRPr="003A06C5">
              <w:rPr>
                <w:szCs w:val="20"/>
              </w:rPr>
              <w:t>latency</w:t>
            </w:r>
            <w:r w:rsidRPr="003A06C5">
              <w:rPr>
                <w:rFonts w:hint="eastAsia"/>
                <w:szCs w:val="20"/>
              </w:rPr>
              <w:t xml:space="preserve">, complexity, monitoring </w:t>
            </w:r>
            <w:r w:rsidRPr="003A06C5">
              <w:rPr>
                <w:szCs w:val="20"/>
              </w:rPr>
              <w:t>accuracy</w:t>
            </w:r>
            <w:r w:rsidRPr="003A06C5">
              <w:rPr>
                <w:rFonts w:eastAsia="等线" w:hint="eastAsia"/>
                <w:szCs w:val="20"/>
                <w:lang w:eastAsia="zh-CN"/>
              </w:rPr>
              <w:t xml:space="preserve">, UE </w:t>
            </w:r>
            <w:r w:rsidRPr="003A06C5">
              <w:rPr>
                <w:rFonts w:eastAsia="等线"/>
                <w:szCs w:val="20"/>
                <w:lang w:eastAsia="zh-CN"/>
              </w:rPr>
              <w:t>capability</w:t>
            </w:r>
          </w:p>
          <w:p w14:paraId="12209E13" w14:textId="77777777" w:rsidR="003D0787" w:rsidRPr="003A06C5" w:rsidRDefault="003D0787" w:rsidP="00983D6F">
            <w:pPr>
              <w:pStyle w:val="ListParagraph"/>
              <w:numPr>
                <w:ilvl w:val="1"/>
                <w:numId w:val="46"/>
              </w:numPr>
              <w:snapToGrid w:val="0"/>
              <w:ind w:leftChars="0"/>
              <w:jc w:val="both"/>
              <w:rPr>
                <w:szCs w:val="20"/>
              </w:rPr>
            </w:pPr>
            <w:r w:rsidRPr="003A06C5">
              <w:rPr>
                <w:szCs w:val="20"/>
              </w:rPr>
              <w:t>Based on the target CSI reported by the UE via legacy eT2 codebook or eT2-like high-resolution codebook (Case 1)</w:t>
            </w:r>
          </w:p>
          <w:p w14:paraId="085CEFFC" w14:textId="77777777" w:rsidR="003D0787" w:rsidRPr="003A06C5" w:rsidRDefault="003D0787" w:rsidP="00983D6F">
            <w:pPr>
              <w:pStyle w:val="ListParagraph"/>
              <w:numPr>
                <w:ilvl w:val="1"/>
                <w:numId w:val="46"/>
              </w:numPr>
              <w:snapToGrid w:val="0"/>
              <w:ind w:leftChars="0"/>
              <w:rPr>
                <w:szCs w:val="20"/>
              </w:rPr>
            </w:pPr>
            <w:r w:rsidRPr="003A06C5">
              <w:rPr>
                <w:szCs w:val="20"/>
              </w:rPr>
              <w:t>SRS-based monitoring</w:t>
            </w:r>
          </w:p>
          <w:p w14:paraId="706F490C" w14:textId="77777777" w:rsidR="003D0787" w:rsidRPr="003A06C5" w:rsidRDefault="003D0787" w:rsidP="00983D6F">
            <w:pPr>
              <w:pStyle w:val="ListParagraph"/>
              <w:numPr>
                <w:ilvl w:val="0"/>
                <w:numId w:val="46"/>
              </w:numPr>
              <w:snapToGrid w:val="0"/>
              <w:ind w:leftChars="0"/>
              <w:jc w:val="both"/>
              <w:rPr>
                <w:szCs w:val="20"/>
              </w:rPr>
            </w:pPr>
            <w:r w:rsidRPr="003A06C5">
              <w:rPr>
                <w:szCs w:val="20"/>
              </w:rPr>
              <w:t>UE-side monitoring</w:t>
            </w:r>
            <w:r w:rsidRPr="003A06C5">
              <w:rPr>
                <w:rFonts w:eastAsia="等线" w:hint="eastAsia"/>
                <w:szCs w:val="20"/>
                <w:lang w:eastAsia="zh-CN"/>
              </w:rPr>
              <w:t>, considering o</w:t>
            </w:r>
            <w:r w:rsidRPr="003A06C5">
              <w:rPr>
                <w:rFonts w:hint="eastAsia"/>
                <w:szCs w:val="20"/>
              </w:rPr>
              <w:t xml:space="preserve">verhead, </w:t>
            </w:r>
            <w:r w:rsidRPr="003A06C5">
              <w:rPr>
                <w:szCs w:val="20"/>
              </w:rPr>
              <w:t>latency</w:t>
            </w:r>
            <w:r w:rsidRPr="003A06C5">
              <w:rPr>
                <w:rFonts w:hint="eastAsia"/>
                <w:szCs w:val="20"/>
              </w:rPr>
              <w:t xml:space="preserve">, complexity, monitoring </w:t>
            </w:r>
            <w:r w:rsidRPr="003A06C5">
              <w:rPr>
                <w:szCs w:val="20"/>
              </w:rPr>
              <w:t>accuracy</w:t>
            </w:r>
            <w:r w:rsidRPr="003A06C5">
              <w:rPr>
                <w:rFonts w:eastAsia="等线" w:hint="eastAsia"/>
                <w:szCs w:val="20"/>
                <w:lang w:eastAsia="zh-CN"/>
              </w:rPr>
              <w:t xml:space="preserve">, UE </w:t>
            </w:r>
            <w:r w:rsidRPr="003A06C5">
              <w:rPr>
                <w:rFonts w:eastAsia="等线"/>
                <w:szCs w:val="20"/>
                <w:lang w:eastAsia="zh-CN"/>
              </w:rPr>
              <w:t>capability</w:t>
            </w:r>
          </w:p>
          <w:p w14:paraId="78523B88" w14:textId="77777777" w:rsidR="003D0787" w:rsidRPr="003A06C5" w:rsidRDefault="003D0787" w:rsidP="00983D6F">
            <w:pPr>
              <w:pStyle w:val="ListParagraph"/>
              <w:numPr>
                <w:ilvl w:val="1"/>
                <w:numId w:val="46"/>
              </w:numPr>
              <w:snapToGrid w:val="0"/>
              <w:ind w:leftChars="0"/>
              <w:jc w:val="both"/>
              <w:rPr>
                <w:szCs w:val="20"/>
              </w:rPr>
            </w:pPr>
            <w:r w:rsidRPr="003A06C5">
              <w:rPr>
                <w:szCs w:val="20"/>
              </w:rPr>
              <w:t xml:space="preserve">Based on </w:t>
            </w:r>
            <w:r w:rsidRPr="003A06C5">
              <w:rPr>
                <w:rFonts w:eastAsia="宋体"/>
                <w:szCs w:val="20"/>
              </w:rPr>
              <w:t xml:space="preserve">the output of the </w:t>
            </w:r>
            <w:r w:rsidRPr="003A06C5">
              <w:rPr>
                <w:szCs w:val="20"/>
              </w:rPr>
              <w:t xml:space="preserve">CSI reconstruction </w:t>
            </w:r>
            <w:r w:rsidRPr="003A06C5">
              <w:rPr>
                <w:rFonts w:eastAsia="宋体"/>
                <w:szCs w:val="20"/>
              </w:rPr>
              <w:t>model at the UE</w:t>
            </w:r>
            <w:r w:rsidRPr="003A06C5">
              <w:rPr>
                <w:szCs w:val="20"/>
              </w:rPr>
              <w:t xml:space="preserve"> (Case 2-1)</w:t>
            </w:r>
          </w:p>
          <w:p w14:paraId="05C2B916" w14:textId="77777777" w:rsidR="003D0787" w:rsidRPr="003A06C5" w:rsidRDefault="003D0787" w:rsidP="00983D6F">
            <w:pPr>
              <w:pStyle w:val="ListParagraph"/>
              <w:numPr>
                <w:ilvl w:val="2"/>
                <w:numId w:val="46"/>
              </w:numPr>
              <w:snapToGrid w:val="0"/>
              <w:ind w:leftChars="0"/>
              <w:jc w:val="both"/>
              <w:rPr>
                <w:szCs w:val="20"/>
              </w:rPr>
            </w:pPr>
            <w:r w:rsidRPr="003A06C5">
              <w:rPr>
                <w:szCs w:val="20"/>
              </w:rPr>
              <w:t>Note: CSI reconstruction model at the UE-side can be the same as the actual CSI reconstruction model used at the NW-side, a reference model provided by NW, or a proxy model developed by the UE side.</w:t>
            </w:r>
          </w:p>
          <w:p w14:paraId="1A432B08" w14:textId="77777777" w:rsidR="003D0787" w:rsidRPr="003A06C5" w:rsidRDefault="003D0787" w:rsidP="00983D6F">
            <w:pPr>
              <w:pStyle w:val="ListParagraph"/>
              <w:numPr>
                <w:ilvl w:val="1"/>
                <w:numId w:val="46"/>
              </w:numPr>
              <w:snapToGrid w:val="0"/>
              <w:ind w:leftChars="0"/>
              <w:jc w:val="both"/>
              <w:rPr>
                <w:szCs w:val="20"/>
              </w:rPr>
            </w:pPr>
            <w:r w:rsidRPr="003A06C5">
              <w:rPr>
                <w:szCs w:val="20"/>
              </w:rPr>
              <w:t>Via direct estimation of intermediate KPI (e.g., SGCS) without reconstructing a target CSI (Case 2-2)</w:t>
            </w:r>
          </w:p>
          <w:p w14:paraId="1DD68190" w14:textId="77777777" w:rsidR="003D0787" w:rsidRPr="003A06C5" w:rsidRDefault="003D0787" w:rsidP="00983D6F">
            <w:pPr>
              <w:pStyle w:val="ListParagraph"/>
              <w:numPr>
                <w:ilvl w:val="1"/>
                <w:numId w:val="46"/>
              </w:numPr>
              <w:snapToGrid w:val="0"/>
              <w:ind w:leftChars="0"/>
              <w:jc w:val="both"/>
              <w:rPr>
                <w:szCs w:val="20"/>
              </w:rPr>
            </w:pPr>
            <w:r w:rsidRPr="003A06C5">
              <w:rPr>
                <w:szCs w:val="20"/>
              </w:rPr>
              <w:t>Via estimation of monitoring output other than intermediate KPI</w:t>
            </w:r>
            <w:r w:rsidRPr="003A06C5">
              <w:rPr>
                <w:rFonts w:eastAsia="等线" w:hint="eastAsia"/>
                <w:szCs w:val="20"/>
                <w:lang w:eastAsia="zh-CN"/>
              </w:rPr>
              <w:t xml:space="preserve"> </w:t>
            </w:r>
            <w:r w:rsidRPr="003A06C5">
              <w:rPr>
                <w:szCs w:val="20"/>
              </w:rPr>
              <w:t>without reconstructing a target CSI</w:t>
            </w:r>
          </w:p>
          <w:p w14:paraId="493538DE" w14:textId="77777777" w:rsidR="003D0787" w:rsidRPr="003A06C5" w:rsidRDefault="003D0787" w:rsidP="00983D6F">
            <w:pPr>
              <w:pStyle w:val="ListParagraph"/>
              <w:numPr>
                <w:ilvl w:val="1"/>
                <w:numId w:val="46"/>
              </w:numPr>
              <w:snapToGrid w:val="0"/>
              <w:ind w:leftChars="0"/>
              <w:jc w:val="both"/>
              <w:rPr>
                <w:szCs w:val="20"/>
              </w:rPr>
            </w:pPr>
            <w:r w:rsidRPr="003A06C5">
              <w:rPr>
                <w:szCs w:val="20"/>
              </w:rPr>
              <w:t xml:space="preserve">Based on precoded RS (e.g., CSI-RS, DMRS) transmitted from NW based on the output of the CSI reconstruction model </w:t>
            </w:r>
          </w:p>
          <w:p w14:paraId="19D38866" w14:textId="77777777" w:rsidR="003D0787" w:rsidRPr="003A06C5" w:rsidRDefault="003D0787" w:rsidP="00983D6F">
            <w:pPr>
              <w:pStyle w:val="ListParagraph"/>
              <w:numPr>
                <w:ilvl w:val="1"/>
                <w:numId w:val="46"/>
              </w:numPr>
              <w:snapToGrid w:val="0"/>
              <w:ind w:leftChars="0"/>
              <w:jc w:val="both"/>
              <w:rPr>
                <w:szCs w:val="20"/>
              </w:rPr>
            </w:pPr>
            <w:r w:rsidRPr="003A06C5">
              <w:rPr>
                <w:szCs w:val="20"/>
              </w:rPr>
              <w:t>Based on the output of the CSI reconstruction model indicated by the NW via legacy eT2 codebook or eT2-like high-resolution codebook</w:t>
            </w:r>
          </w:p>
          <w:p w14:paraId="63246C2C" w14:textId="77777777" w:rsidR="003D0787" w:rsidRPr="003A06C5" w:rsidRDefault="003D0787">
            <w:pPr>
              <w:spacing w:after="0"/>
              <w:rPr>
                <w:sz w:val="20"/>
              </w:rPr>
            </w:pPr>
            <w:r w:rsidRPr="003A06C5">
              <w:rPr>
                <w:sz w:val="20"/>
              </w:rPr>
              <w:t>Regarding monitoring metrics:</w:t>
            </w:r>
          </w:p>
          <w:p w14:paraId="0756B9E4" w14:textId="77777777" w:rsidR="003D0787" w:rsidRPr="003A06C5" w:rsidRDefault="003D0787" w:rsidP="00983D6F">
            <w:pPr>
              <w:pStyle w:val="ListParagraph"/>
              <w:numPr>
                <w:ilvl w:val="0"/>
                <w:numId w:val="45"/>
              </w:numPr>
              <w:snapToGrid w:val="0"/>
              <w:ind w:leftChars="0"/>
              <w:jc w:val="both"/>
              <w:rPr>
                <w:szCs w:val="20"/>
              </w:rPr>
            </w:pPr>
            <w:r w:rsidRPr="003A06C5">
              <w:rPr>
                <w:szCs w:val="20"/>
              </w:rPr>
              <w:t>Monitoring accuracy also includes generalization considerations, if applicable.</w:t>
            </w:r>
          </w:p>
          <w:p w14:paraId="25261481" w14:textId="77777777" w:rsidR="003D0787" w:rsidRPr="003A06C5" w:rsidRDefault="003D0787" w:rsidP="00983D6F">
            <w:pPr>
              <w:pStyle w:val="ListParagraph"/>
              <w:numPr>
                <w:ilvl w:val="0"/>
                <w:numId w:val="45"/>
              </w:numPr>
              <w:snapToGrid w:val="0"/>
              <w:ind w:leftChars="0"/>
              <w:jc w:val="both"/>
              <w:rPr>
                <w:szCs w:val="20"/>
              </w:rPr>
            </w:pPr>
            <w:r w:rsidRPr="003A06C5">
              <w:rPr>
                <w:szCs w:val="20"/>
              </w:rPr>
              <w:t>Complexity also includes LCM complexity, if applicable.</w:t>
            </w:r>
          </w:p>
          <w:p w14:paraId="40ED66F0" w14:textId="77777777" w:rsidR="003D0787" w:rsidRPr="003A06C5" w:rsidRDefault="003D0787" w:rsidP="00983D6F">
            <w:pPr>
              <w:pStyle w:val="ListParagraph"/>
              <w:numPr>
                <w:ilvl w:val="0"/>
                <w:numId w:val="45"/>
              </w:numPr>
              <w:snapToGrid w:val="0"/>
              <w:ind w:leftChars="0"/>
              <w:jc w:val="both"/>
              <w:rPr>
                <w:szCs w:val="20"/>
              </w:rPr>
            </w:pPr>
            <w:r w:rsidRPr="003A06C5">
              <w:rPr>
                <w:szCs w:val="20"/>
              </w:rPr>
              <w:t>Monitoring overhead, latency, complexity, and accuracy analysis may have to consider using at N&gt;1 CSI feedback occasions.</w:t>
            </w:r>
          </w:p>
          <w:p w14:paraId="6E92E95D" w14:textId="77777777" w:rsidR="003D0787" w:rsidRPr="003A06C5" w:rsidRDefault="003D0787" w:rsidP="00983D6F">
            <w:pPr>
              <w:pStyle w:val="ListParagraph"/>
              <w:numPr>
                <w:ilvl w:val="0"/>
                <w:numId w:val="45"/>
              </w:numPr>
              <w:snapToGrid w:val="0"/>
              <w:ind w:leftChars="0"/>
              <w:jc w:val="both"/>
              <w:rPr>
                <w:szCs w:val="20"/>
              </w:rPr>
            </w:pPr>
            <w:r w:rsidRPr="003A06C5">
              <w:rPr>
                <w:rFonts w:eastAsia="等线" w:hint="eastAsia"/>
                <w:szCs w:val="20"/>
                <w:lang w:eastAsia="zh-CN"/>
              </w:rPr>
              <w:t>T</w:t>
            </w:r>
            <w:r w:rsidRPr="003A06C5">
              <w:rPr>
                <w:rFonts w:eastAsia="等线"/>
                <w:szCs w:val="20"/>
                <w:lang w:eastAsia="zh-CN"/>
              </w:rPr>
              <w:t>estability</w:t>
            </w:r>
            <w:r w:rsidRPr="003A06C5">
              <w:rPr>
                <w:rFonts w:eastAsia="等线" w:hint="eastAsia"/>
                <w:szCs w:val="20"/>
                <w:lang w:eastAsia="zh-CN"/>
              </w:rPr>
              <w:t xml:space="preserve"> of UE reported metrics</w:t>
            </w:r>
          </w:p>
          <w:p w14:paraId="150F8F5F" w14:textId="77777777" w:rsidR="003D0787" w:rsidRPr="003A06C5" w:rsidRDefault="003D0787">
            <w:pPr>
              <w:spacing w:after="0"/>
              <w:rPr>
                <w:sz w:val="20"/>
              </w:rPr>
            </w:pPr>
            <w:r w:rsidRPr="003A06C5">
              <w:rPr>
                <w:sz w:val="20"/>
              </w:rPr>
              <w:t>Discussion may include the following aspects:</w:t>
            </w:r>
          </w:p>
          <w:p w14:paraId="10FBE949" w14:textId="77777777" w:rsidR="003D0787" w:rsidRPr="003A06C5" w:rsidRDefault="003D0787" w:rsidP="00983D6F">
            <w:pPr>
              <w:pStyle w:val="ListParagraph"/>
              <w:numPr>
                <w:ilvl w:val="0"/>
                <w:numId w:val="45"/>
              </w:numPr>
              <w:snapToGrid w:val="0"/>
              <w:ind w:leftChars="0"/>
              <w:jc w:val="both"/>
              <w:rPr>
                <w:szCs w:val="20"/>
              </w:rPr>
            </w:pPr>
            <w:r w:rsidRPr="003A06C5">
              <w:rPr>
                <w:szCs w:val="20"/>
              </w:rPr>
              <w:t>Consideration of Options 1-5 and their sub-options for alleviating / resolving the issues related to inter-vendor training collaboration</w:t>
            </w:r>
          </w:p>
          <w:p w14:paraId="2B314AB8" w14:textId="77777777" w:rsidR="003D0787" w:rsidRPr="003A06C5" w:rsidRDefault="003D0787" w:rsidP="00983D6F">
            <w:pPr>
              <w:pStyle w:val="ListParagraph"/>
              <w:numPr>
                <w:ilvl w:val="0"/>
                <w:numId w:val="45"/>
              </w:numPr>
              <w:snapToGrid w:val="0"/>
              <w:ind w:leftChars="0"/>
              <w:jc w:val="both"/>
              <w:rPr>
                <w:szCs w:val="20"/>
              </w:rPr>
            </w:pPr>
            <w:r w:rsidRPr="003A06C5">
              <w:rPr>
                <w:szCs w:val="20"/>
              </w:rPr>
              <w:t>Temporal domain aspects of CSI compression</w:t>
            </w:r>
          </w:p>
          <w:p w14:paraId="1D0C4D56" w14:textId="77777777" w:rsidR="003D0787" w:rsidRPr="003A06C5" w:rsidRDefault="003D0787" w:rsidP="00983D6F">
            <w:pPr>
              <w:pStyle w:val="ListParagraph"/>
              <w:numPr>
                <w:ilvl w:val="0"/>
                <w:numId w:val="45"/>
              </w:numPr>
              <w:snapToGrid w:val="0"/>
              <w:ind w:leftChars="0"/>
              <w:jc w:val="both"/>
              <w:rPr>
                <w:szCs w:val="20"/>
              </w:rPr>
            </w:pPr>
            <w:r w:rsidRPr="003A06C5">
              <w:rPr>
                <w:szCs w:val="20"/>
              </w:rPr>
              <w:t>How the above monitoring approaches or combination of them may help identifying</w:t>
            </w:r>
            <w:r w:rsidRPr="003A06C5">
              <w:rPr>
                <w:rFonts w:hint="eastAsia"/>
                <w:szCs w:val="20"/>
              </w:rPr>
              <w:t xml:space="preserve"> the cause </w:t>
            </w:r>
            <w:r w:rsidRPr="003A06C5">
              <w:rPr>
                <w:rFonts w:eastAsia="等线" w:hint="eastAsia"/>
                <w:szCs w:val="20"/>
                <w:lang w:eastAsia="zh-CN"/>
              </w:rPr>
              <w:t xml:space="preserve">(e.g., NW side, UE side, data drift) </w:t>
            </w:r>
            <w:r w:rsidRPr="003A06C5">
              <w:rPr>
                <w:rFonts w:hint="eastAsia"/>
                <w:szCs w:val="20"/>
              </w:rPr>
              <w:t>of the performance degradation</w:t>
            </w:r>
          </w:p>
          <w:p w14:paraId="7BFFA392" w14:textId="77777777" w:rsidR="003D0787" w:rsidRPr="003A06C5" w:rsidRDefault="003D0787">
            <w:pPr>
              <w:spacing w:after="0"/>
              <w:rPr>
                <w:sz w:val="20"/>
              </w:rPr>
            </w:pPr>
            <w:r w:rsidRPr="003A06C5">
              <w:rPr>
                <w:sz w:val="20"/>
              </w:rPr>
              <w:t>Note: for UE-side monitoring, the final reported monitoring output, if specified, may be different, e.g., be further derived based on the output of the above approaches.</w:t>
            </w:r>
          </w:p>
          <w:p w14:paraId="46610A3D" w14:textId="57C2D971" w:rsidR="00E5188E" w:rsidRPr="003A06C5" w:rsidRDefault="003D0787">
            <w:pPr>
              <w:spacing w:after="0"/>
              <w:rPr>
                <w:rFonts w:eastAsia="等线"/>
                <w:sz w:val="20"/>
                <w:lang w:eastAsia="zh-CN"/>
              </w:rPr>
            </w:pPr>
            <w:r w:rsidRPr="003A06C5">
              <w:rPr>
                <w:sz w:val="20"/>
              </w:rPr>
              <w:t>Note: implementation-based monitoring solutions can be considered in assessing the necessity of the above monitoring approaches.</w:t>
            </w:r>
          </w:p>
        </w:tc>
      </w:tr>
    </w:tbl>
    <w:p w14:paraId="2F2AE2BE" w14:textId="2319FEA4" w:rsidR="007B135B" w:rsidRDefault="007B135B" w:rsidP="007B135B">
      <w:pPr>
        <w:spacing w:before="120"/>
        <w:rPr>
          <w:lang w:eastAsia="zh-CN"/>
        </w:rPr>
      </w:pPr>
      <w:r w:rsidRPr="0083558A">
        <w:rPr>
          <w:lang w:eastAsia="zh-CN"/>
        </w:rPr>
        <w:t xml:space="preserve">In the following of this section, we will discuss our views on the </w:t>
      </w:r>
      <w:r w:rsidR="005619F6">
        <w:rPr>
          <w:lang w:eastAsia="zh-CN"/>
        </w:rPr>
        <w:t xml:space="preserve">above </w:t>
      </w:r>
      <w:r w:rsidR="00B60335">
        <w:rPr>
          <w:lang w:eastAsia="zh-CN"/>
        </w:rPr>
        <w:t>monitor</w:t>
      </w:r>
      <w:r w:rsidR="00E00B68">
        <w:rPr>
          <w:lang w:eastAsia="zh-CN"/>
        </w:rPr>
        <w:t>ing</w:t>
      </w:r>
      <w:r w:rsidR="005619F6">
        <w:rPr>
          <w:lang w:eastAsia="zh-CN"/>
        </w:rPr>
        <w:t xml:space="preserve"> types as illustrated in below</w:t>
      </w:r>
      <w:r w:rsidRPr="0083558A">
        <w:rPr>
          <w:lang w:eastAsia="zh-CN"/>
        </w:rPr>
        <w:t>.</w:t>
      </w:r>
    </w:p>
    <w:tbl>
      <w:tblPr>
        <w:tblStyle w:val="TableGrid"/>
        <w:tblW w:w="0" w:type="auto"/>
        <w:tblLook w:val="04A0" w:firstRow="1" w:lastRow="0" w:firstColumn="1" w:lastColumn="0" w:noHBand="0" w:noVBand="1"/>
      </w:tblPr>
      <w:tblGrid>
        <w:gridCol w:w="3219"/>
        <w:gridCol w:w="1551"/>
        <w:gridCol w:w="1498"/>
        <w:gridCol w:w="3037"/>
      </w:tblGrid>
      <w:tr w:rsidR="00575B6B" w14:paraId="269764C8" w14:textId="77777777" w:rsidTr="0050167D">
        <w:tc>
          <w:tcPr>
            <w:tcW w:w="4652" w:type="dxa"/>
            <w:gridSpan w:val="2"/>
          </w:tcPr>
          <w:p w14:paraId="316A419C" w14:textId="3A1D6B43" w:rsidR="00AC7CB4" w:rsidRPr="000D3DCE" w:rsidRDefault="00AC7CB4" w:rsidP="00AC7CB4">
            <w:pPr>
              <w:spacing w:before="120"/>
              <w:jc w:val="center"/>
              <w:rPr>
                <w:sz w:val="20"/>
                <w:lang w:eastAsia="zh-CN"/>
              </w:rPr>
            </w:pPr>
            <w:r w:rsidRPr="000D3DCE">
              <w:rPr>
                <w:noProof/>
                <w:sz w:val="20"/>
                <w:lang w:eastAsia="zh-CN"/>
              </w:rPr>
              <w:drawing>
                <wp:inline distT="0" distB="0" distL="0" distR="0" wp14:anchorId="15DABE2C" wp14:editId="2C3720B0">
                  <wp:extent cx="2119757" cy="1656184"/>
                  <wp:effectExtent l="0" t="0" r="0" b="1270"/>
                  <wp:docPr id="5" name="Picture 4">
                    <a:extLst xmlns:a="http://schemas.openxmlformats.org/drawingml/2006/main">
                      <a:ext uri="{FF2B5EF4-FFF2-40B4-BE49-F238E27FC236}">
                        <a16:creationId xmlns:a16="http://schemas.microsoft.com/office/drawing/2014/main" id="{B79646C4-5D8D-4058-B641-D617D2F18C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79646C4-5D8D-4058-B641-D617D2F18C5B}"/>
                              </a:ext>
                            </a:extLst>
                          </pic:cNvPr>
                          <pic:cNvPicPr>
                            <a:picLocks noChangeAspect="1"/>
                          </pic:cNvPicPr>
                        </pic:nvPicPr>
                        <pic:blipFill>
                          <a:blip r:embed="rId22"/>
                          <a:stretch>
                            <a:fillRect/>
                          </a:stretch>
                        </pic:blipFill>
                        <pic:spPr>
                          <a:xfrm>
                            <a:off x="0" y="0"/>
                            <a:ext cx="2127386" cy="1662144"/>
                          </a:xfrm>
                          <a:prstGeom prst="rect">
                            <a:avLst/>
                          </a:prstGeom>
                        </pic:spPr>
                      </pic:pic>
                    </a:graphicData>
                  </a:graphic>
                </wp:inline>
              </w:drawing>
            </w:r>
          </w:p>
          <w:p w14:paraId="603C1C12" w14:textId="47CBC47D" w:rsidR="00AC7CB4" w:rsidRPr="000D3DCE" w:rsidRDefault="00AC7CB4" w:rsidP="00983D6F">
            <w:pPr>
              <w:spacing w:before="120"/>
              <w:jc w:val="center"/>
              <w:rPr>
                <w:sz w:val="20"/>
                <w:lang w:eastAsia="zh-CN"/>
              </w:rPr>
            </w:pPr>
            <w:r w:rsidRPr="000D3DCE">
              <w:rPr>
                <w:rFonts w:hint="eastAsia"/>
                <w:sz w:val="20"/>
                <w:lang w:eastAsia="zh-CN"/>
              </w:rPr>
              <w:t>C</w:t>
            </w:r>
            <w:r w:rsidRPr="000D3DCE">
              <w:rPr>
                <w:sz w:val="20"/>
                <w:lang w:eastAsia="zh-CN"/>
              </w:rPr>
              <w:t>ase 1 NW-side monitoring</w:t>
            </w:r>
            <w:r w:rsidRPr="000D3DCE">
              <w:rPr>
                <w:sz w:val="20"/>
              </w:rPr>
              <w:t xml:space="preserve"> based on the target CSI reported by the UE</w:t>
            </w:r>
          </w:p>
        </w:tc>
        <w:tc>
          <w:tcPr>
            <w:tcW w:w="4653" w:type="dxa"/>
            <w:gridSpan w:val="2"/>
          </w:tcPr>
          <w:p w14:paraId="763D29E1" w14:textId="77777777" w:rsidR="00AC7CB4" w:rsidRPr="000D3DCE" w:rsidRDefault="00AC7CB4" w:rsidP="00983D6F">
            <w:pPr>
              <w:spacing w:before="120"/>
              <w:jc w:val="center"/>
              <w:rPr>
                <w:sz w:val="20"/>
                <w:lang w:eastAsia="zh-CN"/>
              </w:rPr>
            </w:pPr>
            <w:r w:rsidRPr="000D3DCE">
              <w:rPr>
                <w:noProof/>
                <w:sz w:val="20"/>
                <w:lang w:eastAsia="zh-CN"/>
              </w:rPr>
              <w:drawing>
                <wp:inline distT="0" distB="0" distL="0" distR="0" wp14:anchorId="1AF5D1F3" wp14:editId="0929935A">
                  <wp:extent cx="2094271" cy="1733190"/>
                  <wp:effectExtent l="0" t="0" r="1270" b="635"/>
                  <wp:docPr id="19" name="Picture 18">
                    <a:extLst xmlns:a="http://schemas.openxmlformats.org/drawingml/2006/main">
                      <a:ext uri="{FF2B5EF4-FFF2-40B4-BE49-F238E27FC236}">
                        <a16:creationId xmlns:a16="http://schemas.microsoft.com/office/drawing/2014/main" id="{4B721A10-80DF-41FC-AC08-07521E98AC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B721A10-80DF-41FC-AC08-07521E98ACA6}"/>
                              </a:ext>
                            </a:extLst>
                          </pic:cNvPr>
                          <pic:cNvPicPr>
                            <a:picLocks noChangeAspect="1"/>
                          </pic:cNvPicPr>
                        </pic:nvPicPr>
                        <pic:blipFill>
                          <a:blip r:embed="rId23"/>
                          <a:stretch>
                            <a:fillRect/>
                          </a:stretch>
                        </pic:blipFill>
                        <pic:spPr>
                          <a:xfrm>
                            <a:off x="0" y="0"/>
                            <a:ext cx="2107755" cy="1744349"/>
                          </a:xfrm>
                          <a:prstGeom prst="rect">
                            <a:avLst/>
                          </a:prstGeom>
                        </pic:spPr>
                      </pic:pic>
                    </a:graphicData>
                  </a:graphic>
                </wp:inline>
              </w:drawing>
            </w:r>
          </w:p>
          <w:p w14:paraId="2C968C76" w14:textId="098E97CE" w:rsidR="00AC7CB4" w:rsidRPr="000D3DCE" w:rsidRDefault="00AC7CB4" w:rsidP="007B135B">
            <w:pPr>
              <w:spacing w:before="120"/>
              <w:rPr>
                <w:sz w:val="20"/>
                <w:lang w:eastAsia="zh-CN"/>
              </w:rPr>
            </w:pPr>
            <w:r w:rsidRPr="000D3DCE">
              <w:rPr>
                <w:rFonts w:hint="eastAsia"/>
                <w:sz w:val="20"/>
                <w:lang w:eastAsia="zh-CN"/>
              </w:rPr>
              <w:t>C</w:t>
            </w:r>
            <w:r w:rsidRPr="000D3DCE">
              <w:rPr>
                <w:sz w:val="20"/>
                <w:lang w:eastAsia="zh-CN"/>
              </w:rPr>
              <w:t xml:space="preserve">ase 2-0 UE-side monitoring based on </w:t>
            </w:r>
            <w:r w:rsidRPr="000D3DCE">
              <w:rPr>
                <w:sz w:val="20"/>
              </w:rPr>
              <w:t>the output of the CSI reconstruction model indicated by the NW</w:t>
            </w:r>
          </w:p>
        </w:tc>
      </w:tr>
      <w:tr w:rsidR="00575B6B" w14:paraId="5E4AEB56" w14:textId="77777777" w:rsidTr="00AC7CB4">
        <w:tc>
          <w:tcPr>
            <w:tcW w:w="3101" w:type="dxa"/>
          </w:tcPr>
          <w:p w14:paraId="6A26902F" w14:textId="77777777" w:rsidR="00AC7CB4" w:rsidRPr="000D3DCE" w:rsidRDefault="00575B6B" w:rsidP="007B135B">
            <w:pPr>
              <w:spacing w:before="120"/>
              <w:rPr>
                <w:sz w:val="20"/>
                <w:lang w:eastAsia="zh-CN"/>
              </w:rPr>
            </w:pPr>
            <w:r w:rsidRPr="000D3DCE">
              <w:rPr>
                <w:noProof/>
                <w:sz w:val="20"/>
                <w:lang w:eastAsia="zh-CN"/>
              </w:rPr>
              <w:lastRenderedPageBreak/>
              <w:drawing>
                <wp:inline distT="0" distB="0" distL="0" distR="0" wp14:anchorId="2E5BE77F" wp14:editId="1870EA2A">
                  <wp:extent cx="1907039" cy="1536413"/>
                  <wp:effectExtent l="0" t="0" r="0" b="6985"/>
                  <wp:docPr id="20" name="Picture 19">
                    <a:extLst xmlns:a="http://schemas.openxmlformats.org/drawingml/2006/main">
                      <a:ext uri="{FF2B5EF4-FFF2-40B4-BE49-F238E27FC236}">
                        <a16:creationId xmlns:a16="http://schemas.microsoft.com/office/drawing/2014/main" id="{D4873B1E-E3E7-4407-B658-C36592026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D4873B1E-E3E7-4407-B658-C3659202623D}"/>
                              </a:ext>
                            </a:extLst>
                          </pic:cNvPr>
                          <pic:cNvPicPr>
                            <a:picLocks noChangeAspect="1"/>
                          </pic:cNvPicPr>
                        </pic:nvPicPr>
                        <pic:blipFill>
                          <a:blip r:embed="rId24"/>
                          <a:stretch>
                            <a:fillRect/>
                          </a:stretch>
                        </pic:blipFill>
                        <pic:spPr>
                          <a:xfrm>
                            <a:off x="0" y="0"/>
                            <a:ext cx="1926582" cy="1552158"/>
                          </a:xfrm>
                          <a:prstGeom prst="rect">
                            <a:avLst/>
                          </a:prstGeom>
                        </pic:spPr>
                      </pic:pic>
                    </a:graphicData>
                  </a:graphic>
                </wp:inline>
              </w:drawing>
            </w:r>
          </w:p>
          <w:p w14:paraId="1902254D" w14:textId="6BD4B53D" w:rsidR="00575B6B" w:rsidRPr="000D3DCE" w:rsidRDefault="00575B6B" w:rsidP="007B135B">
            <w:pPr>
              <w:spacing w:before="120"/>
              <w:rPr>
                <w:sz w:val="20"/>
                <w:lang w:eastAsia="zh-CN"/>
              </w:rPr>
            </w:pPr>
            <w:r w:rsidRPr="000D3DCE">
              <w:rPr>
                <w:rFonts w:hint="eastAsia"/>
                <w:sz w:val="20"/>
                <w:lang w:eastAsia="zh-CN"/>
              </w:rPr>
              <w:t>C</w:t>
            </w:r>
            <w:r w:rsidRPr="000D3DCE">
              <w:rPr>
                <w:sz w:val="20"/>
                <w:lang w:eastAsia="zh-CN"/>
              </w:rPr>
              <w:t xml:space="preserve">ase 2-1 UE-side monitoring based on </w:t>
            </w:r>
            <w:r w:rsidRPr="000D3DCE">
              <w:rPr>
                <w:sz w:val="20"/>
              </w:rPr>
              <w:t>the output of the CSI reconstruction model at the UE</w:t>
            </w:r>
          </w:p>
        </w:tc>
        <w:tc>
          <w:tcPr>
            <w:tcW w:w="3131" w:type="dxa"/>
            <w:gridSpan w:val="2"/>
          </w:tcPr>
          <w:p w14:paraId="32E1534E" w14:textId="77777777" w:rsidR="00AC7CB4" w:rsidRPr="000D3DCE" w:rsidRDefault="00575B6B" w:rsidP="007B135B">
            <w:pPr>
              <w:spacing w:before="120"/>
              <w:rPr>
                <w:sz w:val="20"/>
                <w:lang w:eastAsia="zh-CN"/>
              </w:rPr>
            </w:pPr>
            <w:r w:rsidRPr="000D3DCE">
              <w:rPr>
                <w:noProof/>
                <w:sz w:val="20"/>
                <w:lang w:eastAsia="zh-CN"/>
              </w:rPr>
              <w:drawing>
                <wp:inline distT="0" distB="0" distL="0" distR="0" wp14:anchorId="28261F7D" wp14:editId="428EC3C1">
                  <wp:extent cx="1779639" cy="1162143"/>
                  <wp:effectExtent l="0" t="0" r="0" b="0"/>
                  <wp:docPr id="4" name="Picture 20">
                    <a:extLst xmlns:a="http://schemas.openxmlformats.org/drawingml/2006/main">
                      <a:ext uri="{FF2B5EF4-FFF2-40B4-BE49-F238E27FC236}">
                        <a16:creationId xmlns:a16="http://schemas.microsoft.com/office/drawing/2014/main" id="{D1D86EC0-557F-4EFD-90EF-413C1F884C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1D86EC0-557F-4EFD-90EF-413C1F884C3B}"/>
                              </a:ext>
                            </a:extLst>
                          </pic:cNvPr>
                          <pic:cNvPicPr>
                            <a:picLocks noChangeAspect="1"/>
                          </pic:cNvPicPr>
                        </pic:nvPicPr>
                        <pic:blipFill>
                          <a:blip r:embed="rId25"/>
                          <a:stretch>
                            <a:fillRect/>
                          </a:stretch>
                        </pic:blipFill>
                        <pic:spPr>
                          <a:xfrm>
                            <a:off x="0" y="0"/>
                            <a:ext cx="1798082" cy="1174187"/>
                          </a:xfrm>
                          <a:prstGeom prst="rect">
                            <a:avLst/>
                          </a:prstGeom>
                        </pic:spPr>
                      </pic:pic>
                    </a:graphicData>
                  </a:graphic>
                </wp:inline>
              </w:drawing>
            </w:r>
          </w:p>
          <w:p w14:paraId="3F547DB8" w14:textId="1F20070F" w:rsidR="00EC73B6" w:rsidRPr="000D3DCE" w:rsidRDefault="00EC73B6" w:rsidP="007B135B">
            <w:pPr>
              <w:spacing w:before="120"/>
              <w:rPr>
                <w:sz w:val="16"/>
                <w:szCs w:val="16"/>
                <w:lang w:eastAsia="zh-CN"/>
              </w:rPr>
            </w:pPr>
          </w:p>
          <w:p w14:paraId="2ABB8904" w14:textId="77777777" w:rsidR="006C2888" w:rsidRPr="000D3DCE" w:rsidRDefault="006C2888" w:rsidP="007B135B">
            <w:pPr>
              <w:spacing w:before="120"/>
              <w:rPr>
                <w:rFonts w:hint="eastAsia"/>
                <w:sz w:val="16"/>
                <w:szCs w:val="16"/>
                <w:lang w:eastAsia="zh-CN"/>
              </w:rPr>
            </w:pPr>
          </w:p>
          <w:p w14:paraId="0EDE2EA2" w14:textId="52EF3F19" w:rsidR="008F4B93" w:rsidRPr="000D3DCE" w:rsidRDefault="008F4B93" w:rsidP="007B135B">
            <w:pPr>
              <w:spacing w:before="120"/>
              <w:rPr>
                <w:sz w:val="20"/>
                <w:lang w:eastAsia="zh-CN"/>
              </w:rPr>
            </w:pPr>
            <w:r w:rsidRPr="000D3DCE">
              <w:rPr>
                <w:rFonts w:hint="eastAsia"/>
                <w:sz w:val="20"/>
                <w:lang w:eastAsia="zh-CN"/>
              </w:rPr>
              <w:t>C</w:t>
            </w:r>
            <w:r w:rsidRPr="000D3DCE">
              <w:rPr>
                <w:sz w:val="20"/>
                <w:lang w:eastAsia="zh-CN"/>
              </w:rPr>
              <w:t>ase 2-2</w:t>
            </w:r>
            <w:r w:rsidR="007946B9" w:rsidRPr="000D3DCE">
              <w:rPr>
                <w:sz w:val="20"/>
                <w:lang w:eastAsia="zh-CN"/>
              </w:rPr>
              <w:t xml:space="preserve"> UE-side monitoring based on</w:t>
            </w:r>
            <w:r w:rsidR="00E11C37" w:rsidRPr="000D3DCE">
              <w:rPr>
                <w:sz w:val="20"/>
              </w:rPr>
              <w:t xml:space="preserve"> direct estimation of intermediate KPI</w:t>
            </w:r>
            <w:r w:rsidR="009238EF" w:rsidRPr="000D3DCE">
              <w:rPr>
                <w:sz w:val="20"/>
              </w:rPr>
              <w:t>/other KPIs</w:t>
            </w:r>
          </w:p>
        </w:tc>
        <w:tc>
          <w:tcPr>
            <w:tcW w:w="3073" w:type="dxa"/>
          </w:tcPr>
          <w:p w14:paraId="7DAC5879" w14:textId="77777777" w:rsidR="00AC7CB4" w:rsidRPr="000D3DCE" w:rsidRDefault="00575B6B" w:rsidP="007B135B">
            <w:pPr>
              <w:spacing w:before="120"/>
              <w:rPr>
                <w:sz w:val="20"/>
                <w:lang w:eastAsia="zh-CN"/>
              </w:rPr>
            </w:pPr>
            <w:r w:rsidRPr="000D3DCE">
              <w:rPr>
                <w:noProof/>
                <w:sz w:val="20"/>
                <w:lang w:eastAsia="zh-CN"/>
              </w:rPr>
              <w:drawing>
                <wp:inline distT="0" distB="0" distL="0" distR="0" wp14:anchorId="37ADD8D3" wp14:editId="283389E6">
                  <wp:extent cx="1732539" cy="1599791"/>
                  <wp:effectExtent l="0" t="0" r="1270" b="635"/>
                  <wp:docPr id="22" name="Picture 21">
                    <a:extLst xmlns:a="http://schemas.openxmlformats.org/drawingml/2006/main">
                      <a:ext uri="{FF2B5EF4-FFF2-40B4-BE49-F238E27FC236}">
                        <a16:creationId xmlns:a16="http://schemas.microsoft.com/office/drawing/2014/main" id="{3FA31F01-2D06-4BEA-83DA-86CEEDC9B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3FA31F01-2D06-4BEA-83DA-86CEEDC9BD40}"/>
                              </a:ext>
                            </a:extLst>
                          </pic:cNvPr>
                          <pic:cNvPicPr>
                            <a:picLocks noChangeAspect="1"/>
                          </pic:cNvPicPr>
                        </pic:nvPicPr>
                        <pic:blipFill>
                          <a:blip r:embed="rId26"/>
                          <a:stretch>
                            <a:fillRect/>
                          </a:stretch>
                        </pic:blipFill>
                        <pic:spPr>
                          <a:xfrm>
                            <a:off x="0" y="0"/>
                            <a:ext cx="1736886" cy="1603805"/>
                          </a:xfrm>
                          <a:prstGeom prst="rect">
                            <a:avLst/>
                          </a:prstGeom>
                        </pic:spPr>
                      </pic:pic>
                    </a:graphicData>
                  </a:graphic>
                </wp:inline>
              </w:drawing>
            </w:r>
          </w:p>
          <w:p w14:paraId="025DA9E2" w14:textId="2C86C642" w:rsidR="008F4B93" w:rsidRPr="000D3DCE" w:rsidRDefault="008F4B93" w:rsidP="00983D6F">
            <w:pPr>
              <w:keepNext/>
              <w:spacing w:before="120"/>
              <w:rPr>
                <w:sz w:val="20"/>
                <w:lang w:eastAsia="zh-CN"/>
              </w:rPr>
            </w:pPr>
            <w:r w:rsidRPr="000D3DCE">
              <w:rPr>
                <w:rFonts w:hint="eastAsia"/>
                <w:sz w:val="20"/>
                <w:lang w:eastAsia="zh-CN"/>
              </w:rPr>
              <w:t>C</w:t>
            </w:r>
            <w:r w:rsidRPr="000D3DCE">
              <w:rPr>
                <w:sz w:val="20"/>
                <w:lang w:eastAsia="zh-CN"/>
              </w:rPr>
              <w:t xml:space="preserve">ase 2-3 </w:t>
            </w:r>
            <w:r w:rsidR="007946B9" w:rsidRPr="000D3DCE">
              <w:rPr>
                <w:sz w:val="20"/>
                <w:lang w:eastAsia="zh-CN"/>
              </w:rPr>
              <w:t>UE-side monitoring based on</w:t>
            </w:r>
            <w:r w:rsidR="00AB2EC1" w:rsidRPr="000D3DCE">
              <w:rPr>
                <w:sz w:val="20"/>
              </w:rPr>
              <w:t xml:space="preserve"> precoded RS</w:t>
            </w:r>
          </w:p>
        </w:tc>
      </w:tr>
    </w:tbl>
    <w:p w14:paraId="34C5CB8B" w14:textId="6AA464FD" w:rsidR="006B6645" w:rsidRPr="0083558A" w:rsidRDefault="00EC73B6" w:rsidP="00983D6F">
      <w:pPr>
        <w:pStyle w:val="Caption"/>
        <w:rPr>
          <w:lang w:eastAsia="zh-CN"/>
        </w:rPr>
      </w:pPr>
      <w:r>
        <w:t xml:space="preserve">Figure </w:t>
      </w:r>
      <w:fldSimple w:instr=" SEQ Figure \* ARABIC ">
        <w:r w:rsidR="00632917">
          <w:rPr>
            <w:noProof/>
          </w:rPr>
          <w:t>11</w:t>
        </w:r>
      </w:fldSimple>
      <w:r>
        <w:t xml:space="preserve"> Illustration</w:t>
      </w:r>
      <w:r w:rsidR="00481937">
        <w:t xml:space="preserve"> on the procedure</w:t>
      </w:r>
      <w:r w:rsidR="007B2145">
        <w:t>s</w:t>
      </w:r>
      <w:r>
        <w:t xml:space="preserve"> for the monitoring cases</w:t>
      </w:r>
    </w:p>
    <w:p w14:paraId="1B496620" w14:textId="60D85265" w:rsidR="007B135B" w:rsidRPr="00F37335" w:rsidRDefault="009741EB" w:rsidP="009741EB">
      <w:pPr>
        <w:pStyle w:val="Heading3"/>
        <w:rPr>
          <w:lang w:eastAsia="zh-CN"/>
        </w:rPr>
      </w:pPr>
      <w:r w:rsidRPr="009741EB">
        <w:rPr>
          <w:lang w:eastAsia="zh-CN"/>
        </w:rPr>
        <w:t>NW-side monitoring</w:t>
      </w:r>
    </w:p>
    <w:p w14:paraId="73AF634C" w14:textId="20538417" w:rsidR="00095D81" w:rsidRPr="00492BD6" w:rsidRDefault="00463EB4" w:rsidP="00095D81">
      <w:pPr>
        <w:spacing w:before="120"/>
        <w:rPr>
          <w:rFonts w:eastAsiaTheme="minorEastAsia"/>
          <w:b/>
          <w:bCs/>
          <w:u w:val="single"/>
          <w:lang w:eastAsia="zh-CN"/>
        </w:rPr>
      </w:pPr>
      <w:r>
        <w:rPr>
          <w:rFonts w:eastAsiaTheme="minorEastAsia"/>
          <w:b/>
          <w:bCs/>
          <w:u w:val="single"/>
          <w:lang w:eastAsia="zh-CN"/>
        </w:rPr>
        <w:t>G</w:t>
      </w:r>
      <w:r w:rsidRPr="00463EB4">
        <w:rPr>
          <w:rFonts w:eastAsiaTheme="minorEastAsia"/>
          <w:b/>
          <w:bCs/>
          <w:u w:val="single"/>
          <w:lang w:eastAsia="zh-CN"/>
        </w:rPr>
        <w:t>round-truth</w:t>
      </w:r>
      <w:r w:rsidR="00095D81" w:rsidRPr="00492BD6">
        <w:rPr>
          <w:rFonts w:eastAsiaTheme="minorEastAsia"/>
          <w:b/>
          <w:bCs/>
          <w:u w:val="single"/>
          <w:lang w:eastAsia="zh-CN"/>
        </w:rPr>
        <w:t xml:space="preserve"> </w:t>
      </w:r>
      <w:r w:rsidR="00095D81" w:rsidRPr="008E12E8">
        <w:rPr>
          <w:rFonts w:eastAsiaTheme="minorEastAsia"/>
          <w:b/>
          <w:bCs/>
          <w:u w:val="single"/>
          <w:lang w:eastAsia="zh-CN"/>
        </w:rPr>
        <w:t xml:space="preserve">CSI </w:t>
      </w:r>
      <w:r w:rsidR="00095D81" w:rsidRPr="00492BD6">
        <w:rPr>
          <w:rFonts w:eastAsiaTheme="minorEastAsia"/>
          <w:b/>
          <w:bCs/>
          <w:u w:val="single"/>
          <w:lang w:eastAsia="zh-CN"/>
        </w:rPr>
        <w:t xml:space="preserve">based </w:t>
      </w:r>
      <w:r w:rsidR="00556D6F">
        <w:rPr>
          <w:rFonts w:eastAsiaTheme="minorEastAsia"/>
          <w:b/>
          <w:bCs/>
          <w:u w:val="single"/>
          <w:lang w:eastAsia="zh-CN"/>
        </w:rPr>
        <w:t>m</w:t>
      </w:r>
      <w:r w:rsidR="00556D6F" w:rsidRPr="00492BD6">
        <w:rPr>
          <w:rFonts w:eastAsiaTheme="minorEastAsia"/>
          <w:b/>
          <w:bCs/>
          <w:u w:val="single"/>
          <w:lang w:eastAsia="zh-CN"/>
        </w:rPr>
        <w:t>onitoring</w:t>
      </w:r>
      <w:r w:rsidR="001E4E93">
        <w:rPr>
          <w:rFonts w:eastAsiaTheme="minorEastAsia"/>
          <w:b/>
          <w:bCs/>
          <w:u w:val="single"/>
          <w:lang w:eastAsia="zh-CN"/>
        </w:rPr>
        <w:t xml:space="preserve"> (Case 1)</w:t>
      </w:r>
    </w:p>
    <w:p w14:paraId="3ADD116C" w14:textId="63A5963D" w:rsidR="00595EA8" w:rsidRPr="0083558A" w:rsidRDefault="00BB07C0" w:rsidP="00595EA8">
      <w:pPr>
        <w:spacing w:beforeLines="50" w:before="156"/>
        <w:rPr>
          <w:lang w:eastAsia="zh-CN"/>
        </w:rPr>
      </w:pPr>
      <w:r w:rsidRPr="0083558A">
        <w:rPr>
          <w:lang w:eastAsia="zh-CN"/>
        </w:rPr>
        <w:t>For NW side monitoring, NW can calculate the intermediate KPI between the ground-truth CSI (i.e., target CSI with realistic channel estimation) reported by UE</w:t>
      </w:r>
      <w:r w:rsidR="00DF3E70" w:rsidRPr="00DF3E70">
        <w:rPr>
          <w:lang w:eastAsia="zh-CN"/>
        </w:rPr>
        <w:t xml:space="preserve"> </w:t>
      </w:r>
      <w:r w:rsidRPr="0083558A">
        <w:rPr>
          <w:lang w:eastAsia="zh-CN"/>
        </w:rPr>
        <w:t xml:space="preserve">and the recovery CSI. </w:t>
      </w:r>
      <w:r w:rsidR="00595EA8" w:rsidRPr="0083558A">
        <w:rPr>
          <w:lang w:eastAsia="zh-CN"/>
        </w:rPr>
        <w:t xml:space="preserve">As the accuracy of measured ground-truth CSI is testable at RAN4, the </w:t>
      </w:r>
      <w:r w:rsidR="00595EA8" w:rsidRPr="0083558A">
        <w:rPr>
          <w:rFonts w:eastAsiaTheme="minorEastAsia"/>
          <w:lang w:eastAsia="zh-CN"/>
        </w:rPr>
        <w:t xml:space="preserve">reliability </w:t>
      </w:r>
      <w:r w:rsidR="00595EA8" w:rsidRPr="0083558A">
        <w:rPr>
          <w:lang w:eastAsia="zh-CN"/>
        </w:rPr>
        <w:t>of the monitored results could be guaranteed regardless of the change of environment.</w:t>
      </w:r>
    </w:p>
    <w:p w14:paraId="23860E6B" w14:textId="5C5473ED" w:rsidR="00BB07C0" w:rsidRPr="00595EA8" w:rsidRDefault="00F25E23" w:rsidP="00BB07C0">
      <w:pPr>
        <w:spacing w:beforeLines="50" w:before="156"/>
        <w:rPr>
          <w:lang w:eastAsia="zh-CN"/>
        </w:rPr>
      </w:pPr>
      <w:r w:rsidRPr="0083558A">
        <w:rPr>
          <w:lang w:eastAsia="zh-CN"/>
        </w:rPr>
        <w:t xml:space="preserve">For the reporting </w:t>
      </w:r>
      <w:r>
        <w:rPr>
          <w:lang w:eastAsia="zh-CN"/>
        </w:rPr>
        <w:t>format</w:t>
      </w:r>
      <w:r w:rsidRPr="0083558A">
        <w:rPr>
          <w:lang w:eastAsia="zh-CN"/>
        </w:rPr>
        <w:t xml:space="preserve">, </w:t>
      </w:r>
      <w:r w:rsidR="00736378" w:rsidRPr="00DF3E70">
        <w:rPr>
          <w:lang w:eastAsia="zh-CN"/>
        </w:rPr>
        <w:t>eT2-like high-resolution codebook</w:t>
      </w:r>
      <w:r w:rsidR="00BC068C">
        <w:rPr>
          <w:lang w:eastAsia="zh-CN"/>
        </w:rPr>
        <w:t xml:space="preserve"> is preferred due to better monitoring performance. By using </w:t>
      </w:r>
      <w:r w:rsidR="00BC068C" w:rsidRPr="00DF3E70">
        <w:rPr>
          <w:lang w:eastAsia="zh-CN"/>
        </w:rPr>
        <w:t>eT2-like high-resolution codebook</w:t>
      </w:r>
      <w:r w:rsidR="00BC068C">
        <w:rPr>
          <w:lang w:eastAsia="zh-CN"/>
        </w:rPr>
        <w:t xml:space="preserve"> rather than legacy eT2 codebook, the ground-truth CSI is reported more precisely.</w:t>
      </w:r>
    </w:p>
    <w:p w14:paraId="69DF8E99" w14:textId="605A3AD4" w:rsidR="007B135B" w:rsidRDefault="007B135B" w:rsidP="007B135B">
      <w:pPr>
        <w:spacing w:before="120"/>
        <w:rPr>
          <w:lang w:eastAsia="zh-CN"/>
        </w:rPr>
      </w:pPr>
      <w:r w:rsidRPr="0083558A">
        <w:rPr>
          <w:lang w:eastAsia="zh-CN"/>
        </w:rPr>
        <w:t xml:space="preserve">For the reporting mode, both per sample reporting and reporting </w:t>
      </w:r>
      <w:r w:rsidR="00691DAB">
        <w:rPr>
          <w:lang w:eastAsia="zh-CN"/>
        </w:rPr>
        <w:t>of</w:t>
      </w:r>
      <w:r w:rsidR="00691DAB" w:rsidRPr="0083558A">
        <w:rPr>
          <w:lang w:eastAsia="zh-CN"/>
        </w:rPr>
        <w:t xml:space="preserve"> </w:t>
      </w:r>
      <w:r w:rsidRPr="0083558A">
        <w:rPr>
          <w:lang w:eastAsia="zh-CN"/>
        </w:rPr>
        <w:t xml:space="preserve">a number of monitored samples can be considered. In particular, for the type of intermediate KPI, the preference between SGCS and NMSE may be related to the flavor of the input type between precoding matrix and channel matrix. As we are in favor of the precoding matrix as the model input/ground-truth CSI, we may consider SGCS for monitoring metric with higher priority. </w:t>
      </w:r>
    </w:p>
    <w:p w14:paraId="48447904" w14:textId="350E2421" w:rsidR="004C2B69" w:rsidRPr="0083558A" w:rsidRDefault="004C2B69" w:rsidP="007B135B">
      <w:pPr>
        <w:spacing w:before="120"/>
        <w:rPr>
          <w:lang w:eastAsia="zh-CN"/>
        </w:rPr>
      </w:pPr>
      <w:r>
        <w:rPr>
          <w:rFonts w:hint="eastAsia"/>
          <w:lang w:eastAsia="zh-CN"/>
        </w:rPr>
        <w:t>R</w:t>
      </w:r>
      <w:r>
        <w:rPr>
          <w:lang w:eastAsia="zh-CN"/>
        </w:rPr>
        <w:t xml:space="preserve">egarding the manner of reporting, we can further study per sample reporting, or the reporting </w:t>
      </w:r>
      <w:r w:rsidR="000C1449">
        <w:rPr>
          <w:lang w:eastAsia="zh-CN"/>
        </w:rPr>
        <w:t>of</w:t>
      </w:r>
      <w:r>
        <w:rPr>
          <w:lang w:eastAsia="zh-CN"/>
        </w:rPr>
        <w:t xml:space="preserve"> a number of samples</w:t>
      </w:r>
      <w:r w:rsidR="0099573D">
        <w:rPr>
          <w:lang w:eastAsia="zh-CN"/>
        </w:rPr>
        <w:t xml:space="preserve"> of </w:t>
      </w:r>
      <w:r w:rsidR="0099573D" w:rsidRPr="0083558A">
        <w:rPr>
          <w:lang w:eastAsia="zh-CN"/>
        </w:rPr>
        <w:t>ground-truth CSI</w:t>
      </w:r>
      <w:r w:rsidR="0099573D">
        <w:rPr>
          <w:lang w:eastAsia="zh-CN"/>
        </w:rPr>
        <w:t>s</w:t>
      </w:r>
      <w:r>
        <w:rPr>
          <w:lang w:eastAsia="zh-CN"/>
        </w:rPr>
        <w:t>.</w:t>
      </w:r>
    </w:p>
    <w:p w14:paraId="542B912A" w14:textId="24AB5320" w:rsidR="007B135B" w:rsidRPr="0083558A" w:rsidRDefault="007B135B" w:rsidP="00F911EB">
      <w:pPr>
        <w:spacing w:before="120"/>
        <w:rPr>
          <w:b/>
          <w:i/>
          <w:lang w:eastAsia="zh-CN"/>
        </w:rPr>
      </w:pPr>
      <w:r w:rsidRPr="0083558A">
        <w:rPr>
          <w:b/>
          <w:i/>
          <w:lang w:eastAsia="zh-CN"/>
        </w:rPr>
        <w:t xml:space="preserve">Proposal </w:t>
      </w:r>
      <w:r w:rsidR="00763A8B">
        <w:rPr>
          <w:b/>
          <w:i/>
          <w:lang w:eastAsia="zh-CN"/>
        </w:rPr>
        <w:t>9</w:t>
      </w:r>
      <w:r w:rsidRPr="0083558A">
        <w:rPr>
          <w:b/>
          <w:i/>
          <w:lang w:eastAsia="zh-CN"/>
        </w:rPr>
        <w:t xml:space="preserve">: For </w:t>
      </w:r>
      <w:r w:rsidR="00302324" w:rsidRPr="00302324">
        <w:rPr>
          <w:b/>
          <w:i/>
          <w:lang w:eastAsia="zh-CN"/>
        </w:rPr>
        <w:t xml:space="preserve">NW-side </w:t>
      </w:r>
      <w:r w:rsidRPr="0083558A">
        <w:rPr>
          <w:b/>
          <w:i/>
          <w:lang w:eastAsia="zh-CN"/>
        </w:rPr>
        <w:t xml:space="preserve">monitoring, consider </w:t>
      </w:r>
      <w:r w:rsidR="000938BA">
        <w:rPr>
          <w:b/>
          <w:i/>
          <w:lang w:eastAsia="zh-CN"/>
        </w:rPr>
        <w:t>g</w:t>
      </w:r>
      <w:r w:rsidR="000938BA" w:rsidRPr="00FF25AB">
        <w:rPr>
          <w:b/>
          <w:i/>
          <w:lang w:eastAsia="zh-CN"/>
        </w:rPr>
        <w:t>round</w:t>
      </w:r>
      <w:r w:rsidR="00FF25AB" w:rsidRPr="00FF25AB">
        <w:rPr>
          <w:b/>
          <w:i/>
          <w:lang w:eastAsia="zh-CN"/>
        </w:rPr>
        <w:t xml:space="preserve">-truth CSI based </w:t>
      </w:r>
      <w:r w:rsidR="000938BA">
        <w:rPr>
          <w:b/>
          <w:i/>
          <w:lang w:eastAsia="zh-CN"/>
        </w:rPr>
        <w:t>m</w:t>
      </w:r>
      <w:r w:rsidR="000938BA" w:rsidRPr="00FF25AB">
        <w:rPr>
          <w:b/>
          <w:i/>
          <w:lang w:eastAsia="zh-CN"/>
        </w:rPr>
        <w:t>onitoring</w:t>
      </w:r>
      <w:r w:rsidR="000938BA" w:rsidRPr="0083558A">
        <w:rPr>
          <w:b/>
          <w:i/>
          <w:lang w:eastAsia="zh-CN"/>
        </w:rPr>
        <w:t xml:space="preserve"> </w:t>
      </w:r>
      <w:r w:rsidRPr="0083558A">
        <w:rPr>
          <w:rFonts w:eastAsia="Malgun Gothic"/>
          <w:b/>
          <w:bCs/>
          <w:i/>
          <w:iCs/>
          <w:color w:val="000000" w:themeColor="text1"/>
        </w:rPr>
        <w:t>in Rel-19</w:t>
      </w:r>
      <w:r w:rsidRPr="0083558A">
        <w:rPr>
          <w:b/>
          <w:i/>
          <w:lang w:eastAsia="zh-CN"/>
        </w:rPr>
        <w:t>.</w:t>
      </w:r>
    </w:p>
    <w:p w14:paraId="76E8E5E7" w14:textId="1956C63F" w:rsidR="001D338D" w:rsidRPr="001D338D" w:rsidRDefault="001D338D" w:rsidP="001D338D">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1D338D">
        <w:rPr>
          <w:rFonts w:ascii="Times New Roman" w:eastAsiaTheme="minorEastAsia" w:hAnsi="Times New Roman"/>
          <w:b/>
          <w:bCs/>
          <w:i/>
          <w:sz w:val="22"/>
          <w:lang w:eastAsia="zh-CN"/>
        </w:rPr>
        <w:t xml:space="preserve">eT2-like high-resolution codebook </w:t>
      </w:r>
      <w:r w:rsidRPr="00AE3029">
        <w:rPr>
          <w:rFonts w:ascii="Times New Roman" w:eastAsiaTheme="minorEastAsia" w:hAnsi="Times New Roman"/>
          <w:b/>
          <w:bCs/>
          <w:i/>
          <w:sz w:val="22"/>
          <w:lang w:eastAsia="zh-CN"/>
        </w:rPr>
        <w:t xml:space="preserve">for </w:t>
      </w:r>
      <w:r w:rsidRPr="0083558A">
        <w:rPr>
          <w:rFonts w:ascii="Times New Roman" w:eastAsiaTheme="minorEastAsia" w:hAnsi="Times New Roman"/>
          <w:b/>
          <w:bCs/>
          <w:i/>
          <w:sz w:val="22"/>
          <w:lang w:eastAsia="zh-CN"/>
        </w:rPr>
        <w:t>reporting</w:t>
      </w:r>
      <w:r>
        <w:rPr>
          <w:rFonts w:ascii="Times New Roman" w:eastAsiaTheme="minorEastAsia" w:hAnsi="Times New Roman"/>
          <w:b/>
          <w:bCs/>
          <w:i/>
          <w:sz w:val="22"/>
          <w:lang w:eastAsia="zh-CN"/>
        </w:rPr>
        <w:t xml:space="preserve"> format</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5DFD3F9B" w14:textId="25B4FB01" w:rsidR="00FF25AB" w:rsidRDefault="00FF25AB" w:rsidP="00AE3029">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FF25AB">
        <w:rPr>
          <w:rFonts w:ascii="Times New Roman" w:eastAsiaTheme="minorEastAsia" w:hAnsi="Times New Roman"/>
          <w:b/>
          <w:bCs/>
          <w:i/>
          <w:sz w:val="22"/>
          <w:lang w:eastAsia="zh-CN"/>
        </w:rPr>
        <w:t xml:space="preserve">SGCS </w:t>
      </w:r>
      <w:r w:rsidR="00AE3029" w:rsidRPr="00AE3029">
        <w:rPr>
          <w:rFonts w:ascii="Times New Roman" w:eastAsiaTheme="minorEastAsia" w:hAnsi="Times New Roman"/>
          <w:b/>
          <w:bCs/>
          <w:i/>
          <w:sz w:val="22"/>
          <w:lang w:eastAsia="zh-CN"/>
        </w:rPr>
        <w:t>for the type of intermediate KPI</w:t>
      </w:r>
      <w:r w:rsidRPr="00FF25AB">
        <w:rPr>
          <w:rFonts w:ascii="Times New Roman" w:eastAsiaTheme="minorEastAsia" w:hAnsi="Times New Roman"/>
          <w:b/>
          <w:bCs/>
          <w:i/>
          <w:sz w:val="22"/>
          <w:lang w:eastAsia="zh-CN"/>
        </w:rPr>
        <w:t xml:space="preserve"> with higher priority</w:t>
      </w:r>
      <w:r w:rsidR="00836A9E">
        <w:rPr>
          <w:rFonts w:ascii="Times New Roman" w:eastAsiaTheme="minorEastAsia" w:hAnsi="Times New Roman"/>
          <w:b/>
          <w:bCs/>
          <w:i/>
          <w:sz w:val="22"/>
          <w:lang w:eastAsia="zh-CN"/>
        </w:rPr>
        <w:t>.</w:t>
      </w:r>
    </w:p>
    <w:p w14:paraId="3CBBEB41" w14:textId="418911A5" w:rsidR="00B03EF0" w:rsidRPr="00920526" w:rsidRDefault="007B135B" w:rsidP="00C41942">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920526">
        <w:rPr>
          <w:rFonts w:ascii="Times New Roman" w:eastAsiaTheme="minorEastAsia" w:hAnsi="Times New Roman"/>
          <w:b/>
          <w:bCs/>
          <w:i/>
          <w:sz w:val="22"/>
          <w:lang w:eastAsia="zh-CN"/>
        </w:rPr>
        <w:t xml:space="preserve">Further discuss the reporting mode, e.g., per sample reporting and reporting </w:t>
      </w:r>
      <w:r w:rsidR="008850B3">
        <w:rPr>
          <w:rFonts w:ascii="Times New Roman" w:eastAsiaTheme="minorEastAsia" w:hAnsi="Times New Roman"/>
          <w:b/>
          <w:bCs/>
          <w:i/>
          <w:sz w:val="22"/>
          <w:lang w:eastAsia="zh-CN"/>
        </w:rPr>
        <w:t>of</w:t>
      </w:r>
      <w:r w:rsidR="008850B3" w:rsidRPr="00920526">
        <w:rPr>
          <w:rFonts w:ascii="Times New Roman" w:eastAsiaTheme="minorEastAsia" w:hAnsi="Times New Roman"/>
          <w:b/>
          <w:bCs/>
          <w:i/>
          <w:sz w:val="22"/>
          <w:lang w:eastAsia="zh-CN"/>
        </w:rPr>
        <w:t xml:space="preserve"> </w:t>
      </w:r>
      <w:r w:rsidRPr="00920526">
        <w:rPr>
          <w:rFonts w:ascii="Times New Roman" w:eastAsiaTheme="minorEastAsia" w:hAnsi="Times New Roman"/>
          <w:b/>
          <w:bCs/>
          <w:i/>
          <w:sz w:val="22"/>
          <w:lang w:eastAsia="zh-CN"/>
        </w:rPr>
        <w:t>a number of monitored samples.</w:t>
      </w:r>
    </w:p>
    <w:p w14:paraId="5A19B06C" w14:textId="16173088" w:rsidR="008728BB" w:rsidRDefault="004A1735" w:rsidP="008728BB">
      <w:pPr>
        <w:pStyle w:val="Heading3"/>
        <w:rPr>
          <w:lang w:eastAsia="zh-CN"/>
        </w:rPr>
      </w:pPr>
      <w:r>
        <w:rPr>
          <w:lang w:eastAsia="zh-CN"/>
        </w:rPr>
        <w:t>UE</w:t>
      </w:r>
      <w:r w:rsidRPr="009741EB">
        <w:rPr>
          <w:lang w:eastAsia="zh-CN"/>
        </w:rPr>
        <w:t>-side</w:t>
      </w:r>
      <w:r w:rsidRPr="008728BB">
        <w:rPr>
          <w:lang w:eastAsia="zh-CN"/>
        </w:rPr>
        <w:t xml:space="preserve"> </w:t>
      </w:r>
      <w:r w:rsidR="008728BB" w:rsidRPr="008728BB">
        <w:rPr>
          <w:lang w:eastAsia="zh-CN"/>
        </w:rPr>
        <w:t xml:space="preserve">Monitoring </w:t>
      </w:r>
    </w:p>
    <w:p w14:paraId="1641A26D" w14:textId="4276C9C6" w:rsidR="00474BFF" w:rsidRPr="00492BD6" w:rsidRDefault="00474BFF" w:rsidP="00474BFF">
      <w:pPr>
        <w:spacing w:before="120"/>
        <w:rPr>
          <w:rFonts w:eastAsiaTheme="minorEastAsia"/>
          <w:b/>
          <w:bCs/>
          <w:u w:val="single"/>
          <w:lang w:eastAsia="zh-CN"/>
        </w:rPr>
      </w:pPr>
      <w:r>
        <w:rPr>
          <w:rFonts w:eastAsiaTheme="minorEastAsia"/>
          <w:b/>
          <w:bCs/>
          <w:u w:val="single"/>
          <w:lang w:eastAsia="zh-CN"/>
        </w:rPr>
        <w:t>R</w:t>
      </w:r>
      <w:r w:rsidRPr="008E12E8">
        <w:rPr>
          <w:rFonts w:eastAsiaTheme="minorEastAsia"/>
          <w:b/>
          <w:bCs/>
          <w:u w:val="single"/>
          <w:lang w:eastAsia="zh-CN"/>
        </w:rPr>
        <w:t>econstruct</w:t>
      </w:r>
      <w:r>
        <w:rPr>
          <w:rFonts w:eastAsiaTheme="minorEastAsia"/>
          <w:b/>
          <w:bCs/>
          <w:u w:val="single"/>
          <w:lang w:eastAsia="zh-CN"/>
        </w:rPr>
        <w:t>ed</w:t>
      </w:r>
      <w:r w:rsidRPr="00492BD6">
        <w:rPr>
          <w:rFonts w:eastAsiaTheme="minorEastAsia"/>
          <w:b/>
          <w:bCs/>
          <w:u w:val="single"/>
          <w:lang w:eastAsia="zh-CN"/>
        </w:rPr>
        <w:t xml:space="preserve"> </w:t>
      </w:r>
      <w:r w:rsidRPr="008E12E8">
        <w:rPr>
          <w:rFonts w:eastAsiaTheme="minorEastAsia"/>
          <w:b/>
          <w:bCs/>
          <w:u w:val="single"/>
          <w:lang w:eastAsia="zh-CN"/>
        </w:rPr>
        <w:t xml:space="preserve">CSI </w:t>
      </w:r>
      <w:r w:rsidRPr="00492BD6">
        <w:rPr>
          <w:rFonts w:eastAsiaTheme="minorEastAsia"/>
          <w:b/>
          <w:bCs/>
          <w:u w:val="single"/>
          <w:lang w:eastAsia="zh-CN"/>
        </w:rPr>
        <w:t xml:space="preserve">based </w:t>
      </w:r>
      <w:r w:rsidR="004A1E11">
        <w:rPr>
          <w:rFonts w:eastAsiaTheme="minorEastAsia"/>
          <w:b/>
          <w:bCs/>
          <w:u w:val="single"/>
          <w:lang w:eastAsia="zh-CN"/>
        </w:rPr>
        <w:t>m</w:t>
      </w:r>
      <w:r w:rsidR="004A1E11" w:rsidRPr="00492BD6">
        <w:rPr>
          <w:rFonts w:eastAsiaTheme="minorEastAsia"/>
          <w:b/>
          <w:bCs/>
          <w:u w:val="single"/>
          <w:lang w:eastAsia="zh-CN"/>
        </w:rPr>
        <w:t>onitoring</w:t>
      </w:r>
      <w:r w:rsidR="004A1E11">
        <w:rPr>
          <w:rFonts w:eastAsiaTheme="minorEastAsia"/>
          <w:b/>
          <w:bCs/>
          <w:u w:val="single"/>
          <w:lang w:eastAsia="zh-CN"/>
        </w:rPr>
        <w:t xml:space="preserve"> </w:t>
      </w:r>
      <w:r w:rsidR="00D374BF">
        <w:rPr>
          <w:rFonts w:eastAsiaTheme="minorEastAsia"/>
          <w:b/>
          <w:bCs/>
          <w:u w:val="single"/>
          <w:lang w:eastAsia="zh-CN"/>
        </w:rPr>
        <w:t>(Case 2-0)</w:t>
      </w:r>
    </w:p>
    <w:p w14:paraId="6F00E505" w14:textId="0E84DB97" w:rsidR="00474BFF" w:rsidRDefault="00C4107E" w:rsidP="00474BFF">
      <w:pPr>
        <w:spacing w:beforeLines="50" w:before="156"/>
        <w:rPr>
          <w:lang w:eastAsia="zh-CN"/>
        </w:rPr>
      </w:pPr>
      <w:r>
        <w:rPr>
          <w:lang w:eastAsia="zh-CN"/>
        </w:rPr>
        <w:t xml:space="preserve">This case is </w:t>
      </w:r>
      <w:r w:rsidR="002A7E3E">
        <w:rPr>
          <w:lang w:eastAsia="zh-CN"/>
        </w:rPr>
        <w:t>denoted</w:t>
      </w:r>
      <w:r>
        <w:rPr>
          <w:lang w:eastAsia="zh-CN"/>
        </w:rPr>
        <w:t xml:space="preserve"> </w:t>
      </w:r>
      <w:r w:rsidR="000235DC">
        <w:rPr>
          <w:lang w:eastAsia="zh-CN"/>
        </w:rPr>
        <w:t xml:space="preserve">in our contribution </w:t>
      </w:r>
      <w:r>
        <w:rPr>
          <w:lang w:eastAsia="zh-CN"/>
        </w:rPr>
        <w:t xml:space="preserve">as Case 2-0. </w:t>
      </w:r>
      <w:r w:rsidR="00474BFF" w:rsidRPr="0083558A">
        <w:rPr>
          <w:lang w:eastAsia="zh-CN"/>
        </w:rPr>
        <w:t xml:space="preserve">For UE side monitoring, UE can calculate the intermediate KPI between the ground-truth CSI and the recovery CSI (i.e., output of the CSI reconstruction model) indicated by NW. </w:t>
      </w:r>
      <w:r w:rsidR="008F1176">
        <w:rPr>
          <w:lang w:eastAsia="zh-CN"/>
        </w:rPr>
        <w:t xml:space="preserve">Similar as </w:t>
      </w:r>
      <w:r w:rsidR="00C13020">
        <w:rPr>
          <w:lang w:eastAsia="zh-CN"/>
        </w:rPr>
        <w:t xml:space="preserve">analyzed in the above </w:t>
      </w:r>
      <w:r w:rsidR="008F1176">
        <w:rPr>
          <w:lang w:eastAsia="zh-CN"/>
        </w:rPr>
        <w:t>NW-</w:t>
      </w:r>
      <w:r w:rsidR="00294E7B">
        <w:rPr>
          <w:lang w:eastAsia="zh-CN"/>
        </w:rPr>
        <w:t xml:space="preserve">side </w:t>
      </w:r>
      <w:r w:rsidR="00D53085">
        <w:rPr>
          <w:lang w:eastAsia="zh-CN"/>
        </w:rPr>
        <w:t>g</w:t>
      </w:r>
      <w:r w:rsidR="00D53085" w:rsidRPr="00294E7B">
        <w:rPr>
          <w:lang w:eastAsia="zh-CN"/>
        </w:rPr>
        <w:t>round</w:t>
      </w:r>
      <w:r w:rsidR="00294E7B" w:rsidRPr="00294E7B">
        <w:rPr>
          <w:lang w:eastAsia="zh-CN"/>
        </w:rPr>
        <w:t xml:space="preserve">-truth CSI based </w:t>
      </w:r>
      <w:r w:rsidR="00E92B6B">
        <w:rPr>
          <w:lang w:eastAsia="zh-CN"/>
        </w:rPr>
        <w:t>m</w:t>
      </w:r>
      <w:r w:rsidR="00E92B6B" w:rsidRPr="00294E7B">
        <w:rPr>
          <w:lang w:eastAsia="zh-CN"/>
        </w:rPr>
        <w:t>onitoring</w:t>
      </w:r>
      <w:r w:rsidR="00C13020">
        <w:rPr>
          <w:lang w:eastAsia="zh-CN"/>
        </w:rPr>
        <w:t xml:space="preserve">, </w:t>
      </w:r>
      <w:r w:rsidR="00C13020" w:rsidRPr="00C13020">
        <w:rPr>
          <w:lang w:eastAsia="zh-CN"/>
        </w:rPr>
        <w:t>eT2-like high-resolution codebook for reporting format</w:t>
      </w:r>
      <w:r w:rsidR="00770C90">
        <w:rPr>
          <w:lang w:eastAsia="zh-CN"/>
        </w:rPr>
        <w:t xml:space="preserve"> and </w:t>
      </w:r>
      <w:r w:rsidR="00770C90" w:rsidRPr="00770C90">
        <w:rPr>
          <w:lang w:eastAsia="zh-CN"/>
        </w:rPr>
        <w:t>SGCS for the type of intermediate KPI</w:t>
      </w:r>
      <w:r w:rsidR="00024635">
        <w:rPr>
          <w:lang w:eastAsia="zh-CN"/>
        </w:rPr>
        <w:t xml:space="preserve"> are preferred</w:t>
      </w:r>
      <w:r w:rsidR="00933A65">
        <w:rPr>
          <w:lang w:eastAsia="zh-CN"/>
        </w:rPr>
        <w:t xml:space="preserve"> to deliver the </w:t>
      </w:r>
      <w:r w:rsidR="00844FA9">
        <w:rPr>
          <w:lang w:eastAsia="zh-CN"/>
        </w:rPr>
        <w:t>recovery</w:t>
      </w:r>
      <w:r w:rsidR="00844FA9" w:rsidRPr="0083558A">
        <w:rPr>
          <w:lang w:eastAsia="zh-CN"/>
        </w:rPr>
        <w:t xml:space="preserve"> CSI</w:t>
      </w:r>
      <w:r w:rsidR="00844FA9">
        <w:rPr>
          <w:lang w:eastAsia="zh-CN"/>
        </w:rPr>
        <w:t>s</w:t>
      </w:r>
      <w:r w:rsidR="00024635">
        <w:rPr>
          <w:lang w:eastAsia="zh-CN"/>
        </w:rPr>
        <w:t>.</w:t>
      </w:r>
    </w:p>
    <w:p w14:paraId="52144F2F" w14:textId="5C86B262" w:rsidR="000C1449" w:rsidRDefault="000C1449" w:rsidP="00474BFF">
      <w:pPr>
        <w:spacing w:beforeLines="50" w:before="156"/>
        <w:rPr>
          <w:lang w:eastAsia="zh-CN"/>
        </w:rPr>
      </w:pPr>
      <w:r>
        <w:rPr>
          <w:rFonts w:hint="eastAsia"/>
          <w:lang w:eastAsia="zh-CN"/>
        </w:rPr>
        <w:t>R</w:t>
      </w:r>
      <w:r>
        <w:rPr>
          <w:lang w:eastAsia="zh-CN"/>
        </w:rPr>
        <w:t>egarding the manner of reporting, as the indication signaling is highly likely to be RRC signaling, we may consider the indication of a number of samples of recovery</w:t>
      </w:r>
      <w:r w:rsidRPr="0083558A">
        <w:rPr>
          <w:lang w:eastAsia="zh-CN"/>
        </w:rPr>
        <w:t xml:space="preserve"> CSI</w:t>
      </w:r>
      <w:r>
        <w:rPr>
          <w:lang w:eastAsia="zh-CN"/>
        </w:rPr>
        <w:t>s.</w:t>
      </w:r>
    </w:p>
    <w:p w14:paraId="05276189" w14:textId="78E17A13" w:rsidR="00CC7CB6" w:rsidRPr="0083558A" w:rsidRDefault="00FA4930" w:rsidP="00CC7CB6">
      <w:pPr>
        <w:spacing w:before="120"/>
        <w:rPr>
          <w:b/>
          <w:i/>
          <w:lang w:eastAsia="zh-CN"/>
        </w:rPr>
      </w:pPr>
      <w:r>
        <w:rPr>
          <w:b/>
          <w:i/>
          <w:lang w:eastAsia="zh-CN"/>
        </w:rPr>
        <w:t xml:space="preserve">Proposal </w:t>
      </w:r>
      <w:r w:rsidR="00763A8B">
        <w:rPr>
          <w:b/>
          <w:i/>
          <w:lang w:eastAsia="zh-CN"/>
        </w:rPr>
        <w:t>10</w:t>
      </w:r>
      <w:r w:rsidR="00CC7CB6" w:rsidRPr="0083558A">
        <w:rPr>
          <w:b/>
          <w:i/>
          <w:lang w:eastAsia="zh-CN"/>
        </w:rPr>
        <w:t xml:space="preserve">: For </w:t>
      </w:r>
      <w:r>
        <w:rPr>
          <w:b/>
          <w:i/>
          <w:lang w:eastAsia="zh-CN"/>
        </w:rPr>
        <w:t>UE</w:t>
      </w:r>
      <w:r w:rsidR="00CC7CB6" w:rsidRPr="00302324">
        <w:rPr>
          <w:b/>
          <w:i/>
          <w:lang w:eastAsia="zh-CN"/>
        </w:rPr>
        <w:t xml:space="preserve">-side </w:t>
      </w:r>
      <w:r w:rsidR="00CC7CB6" w:rsidRPr="0083558A">
        <w:rPr>
          <w:b/>
          <w:i/>
          <w:lang w:eastAsia="zh-CN"/>
        </w:rPr>
        <w:t xml:space="preserve">monitoring, consider </w:t>
      </w:r>
      <w:r w:rsidR="00BF6508">
        <w:rPr>
          <w:b/>
          <w:i/>
          <w:lang w:eastAsia="zh-CN"/>
        </w:rPr>
        <w:t>r</w:t>
      </w:r>
      <w:r w:rsidR="00BF6508" w:rsidRPr="001D06BF">
        <w:rPr>
          <w:b/>
          <w:i/>
          <w:lang w:eastAsia="zh-CN"/>
        </w:rPr>
        <w:t>econstructed</w:t>
      </w:r>
      <w:r w:rsidR="00BF6508" w:rsidRPr="00FF25AB">
        <w:rPr>
          <w:b/>
          <w:i/>
          <w:lang w:eastAsia="zh-CN"/>
        </w:rPr>
        <w:t xml:space="preserve"> </w:t>
      </w:r>
      <w:r w:rsidR="00CC7CB6" w:rsidRPr="00FF25AB">
        <w:rPr>
          <w:b/>
          <w:i/>
          <w:lang w:eastAsia="zh-CN"/>
        </w:rPr>
        <w:t xml:space="preserve">CSI based </w:t>
      </w:r>
      <w:r w:rsidR="00BF6508">
        <w:rPr>
          <w:b/>
          <w:i/>
          <w:lang w:eastAsia="zh-CN"/>
        </w:rPr>
        <w:t>m</w:t>
      </w:r>
      <w:r w:rsidR="00BF6508" w:rsidRPr="00FF25AB">
        <w:rPr>
          <w:b/>
          <w:i/>
          <w:lang w:eastAsia="zh-CN"/>
        </w:rPr>
        <w:t>onitoring</w:t>
      </w:r>
      <w:r w:rsidR="00654556">
        <w:rPr>
          <w:b/>
          <w:i/>
          <w:lang w:eastAsia="zh-CN"/>
        </w:rPr>
        <w:t xml:space="preserve"> (b</w:t>
      </w:r>
      <w:r w:rsidR="00654556" w:rsidRPr="00654556">
        <w:rPr>
          <w:b/>
          <w:i/>
          <w:lang w:eastAsia="zh-CN"/>
        </w:rPr>
        <w:t>ased on the output of the CSI reconstruction model indicated by the NW</w:t>
      </w:r>
      <w:r w:rsidR="00654556">
        <w:rPr>
          <w:b/>
          <w:i/>
          <w:lang w:eastAsia="zh-CN"/>
        </w:rPr>
        <w:t>)</w:t>
      </w:r>
      <w:r w:rsidR="00BF6508" w:rsidRPr="0083558A">
        <w:rPr>
          <w:b/>
          <w:i/>
          <w:lang w:eastAsia="zh-CN"/>
        </w:rPr>
        <w:t xml:space="preserve"> </w:t>
      </w:r>
      <w:r w:rsidR="00CC7CB6" w:rsidRPr="0083558A">
        <w:rPr>
          <w:rFonts w:eastAsia="Malgun Gothic"/>
          <w:b/>
          <w:bCs/>
          <w:i/>
          <w:iCs/>
          <w:color w:val="000000" w:themeColor="text1"/>
        </w:rPr>
        <w:t>in Rel-19</w:t>
      </w:r>
      <w:r w:rsidR="00CC7CB6" w:rsidRPr="0083558A">
        <w:rPr>
          <w:b/>
          <w:i/>
          <w:lang w:eastAsia="zh-CN"/>
        </w:rPr>
        <w:t>.</w:t>
      </w:r>
    </w:p>
    <w:p w14:paraId="52D57998" w14:textId="01C78A35" w:rsidR="00CC7CB6" w:rsidRPr="001D338D" w:rsidRDefault="00CC7CB6" w:rsidP="00CC7CB6">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1D338D">
        <w:rPr>
          <w:rFonts w:ascii="Times New Roman" w:eastAsiaTheme="minorEastAsia" w:hAnsi="Times New Roman"/>
          <w:b/>
          <w:bCs/>
          <w:i/>
          <w:sz w:val="22"/>
          <w:lang w:eastAsia="zh-CN"/>
        </w:rPr>
        <w:lastRenderedPageBreak/>
        <w:t xml:space="preserve">eT2-like high-resolution codebook </w:t>
      </w:r>
      <w:r w:rsidRPr="00AE3029">
        <w:rPr>
          <w:rFonts w:ascii="Times New Roman" w:eastAsiaTheme="minorEastAsia" w:hAnsi="Times New Roman"/>
          <w:b/>
          <w:bCs/>
          <w:i/>
          <w:sz w:val="22"/>
          <w:lang w:eastAsia="zh-CN"/>
        </w:rPr>
        <w:t xml:space="preserve">for </w:t>
      </w:r>
      <w:r w:rsidR="00753B2D">
        <w:rPr>
          <w:rFonts w:ascii="Times New Roman" w:eastAsiaTheme="minorEastAsia" w:hAnsi="Times New Roman"/>
          <w:b/>
          <w:bCs/>
          <w:i/>
          <w:sz w:val="22"/>
          <w:lang w:eastAsia="zh-CN"/>
        </w:rPr>
        <w:t>indication</w:t>
      </w:r>
      <w:r>
        <w:rPr>
          <w:rFonts w:ascii="Times New Roman" w:eastAsiaTheme="minorEastAsia" w:hAnsi="Times New Roman"/>
          <w:b/>
          <w:bCs/>
          <w:i/>
          <w:sz w:val="22"/>
          <w:lang w:eastAsia="zh-CN"/>
        </w:rPr>
        <w:t xml:space="preserve"> format</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62A6983B" w14:textId="77777777" w:rsidR="00CC7CB6" w:rsidRDefault="00CC7CB6" w:rsidP="00CC7CB6">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FF25AB">
        <w:rPr>
          <w:rFonts w:ascii="Times New Roman" w:eastAsiaTheme="minorEastAsia" w:hAnsi="Times New Roman"/>
          <w:b/>
          <w:bCs/>
          <w:i/>
          <w:sz w:val="22"/>
          <w:lang w:eastAsia="zh-CN"/>
        </w:rPr>
        <w:t xml:space="preserve">SGCS </w:t>
      </w:r>
      <w:r w:rsidRPr="00AE3029">
        <w:rPr>
          <w:rFonts w:ascii="Times New Roman" w:eastAsiaTheme="minorEastAsia" w:hAnsi="Times New Roman"/>
          <w:b/>
          <w:bCs/>
          <w:i/>
          <w:sz w:val="22"/>
          <w:lang w:eastAsia="zh-CN"/>
        </w:rPr>
        <w:t>for the type of intermediate KPI</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7F3D1CD4" w14:textId="09B93DBD" w:rsidR="00CC7CB6" w:rsidRPr="005822A1" w:rsidRDefault="00CC7CB6" w:rsidP="00C41942">
      <w:pPr>
        <w:pStyle w:val="ListParagraph"/>
        <w:numPr>
          <w:ilvl w:val="0"/>
          <w:numId w:val="20"/>
        </w:numPr>
        <w:snapToGrid w:val="0"/>
        <w:spacing w:beforeLines="50" w:before="156" w:after="120"/>
        <w:ind w:leftChars="0"/>
        <w:jc w:val="both"/>
        <w:rPr>
          <w:lang w:eastAsia="zh-CN"/>
        </w:rPr>
      </w:pPr>
      <w:r w:rsidRPr="005822A1">
        <w:rPr>
          <w:rFonts w:ascii="Times New Roman" w:eastAsiaTheme="minorEastAsia" w:hAnsi="Times New Roman"/>
          <w:b/>
          <w:bCs/>
          <w:i/>
          <w:sz w:val="22"/>
          <w:lang w:eastAsia="zh-CN"/>
        </w:rPr>
        <w:t xml:space="preserve">Further discuss the </w:t>
      </w:r>
      <w:r w:rsidR="00823F4E" w:rsidRPr="005822A1">
        <w:rPr>
          <w:rFonts w:ascii="Times New Roman" w:eastAsiaTheme="minorEastAsia" w:hAnsi="Times New Roman"/>
          <w:b/>
          <w:bCs/>
          <w:i/>
          <w:sz w:val="22"/>
          <w:lang w:eastAsia="zh-CN"/>
        </w:rPr>
        <w:t>indication</w:t>
      </w:r>
      <w:r w:rsidRPr="005822A1">
        <w:rPr>
          <w:rFonts w:ascii="Times New Roman" w:eastAsiaTheme="minorEastAsia" w:hAnsi="Times New Roman"/>
          <w:b/>
          <w:bCs/>
          <w:i/>
          <w:sz w:val="22"/>
          <w:lang w:eastAsia="zh-CN"/>
        </w:rPr>
        <w:t xml:space="preserve"> mode, e.g., </w:t>
      </w:r>
      <w:r w:rsidR="00BF1B8B" w:rsidRPr="005822A1">
        <w:rPr>
          <w:rFonts w:ascii="Times New Roman" w:eastAsiaTheme="minorEastAsia" w:hAnsi="Times New Roman"/>
          <w:b/>
          <w:bCs/>
          <w:i/>
          <w:sz w:val="22"/>
          <w:lang w:eastAsia="zh-CN"/>
        </w:rPr>
        <w:t xml:space="preserve">indication </w:t>
      </w:r>
      <w:r w:rsidR="00CE3050">
        <w:rPr>
          <w:rFonts w:ascii="Times New Roman" w:eastAsiaTheme="minorEastAsia" w:hAnsi="Times New Roman"/>
          <w:b/>
          <w:bCs/>
          <w:i/>
          <w:sz w:val="22"/>
          <w:lang w:eastAsia="zh-CN"/>
        </w:rPr>
        <w:t>for</w:t>
      </w:r>
      <w:r w:rsidR="00CE3050" w:rsidRPr="005822A1">
        <w:rPr>
          <w:rFonts w:ascii="Times New Roman" w:eastAsiaTheme="minorEastAsia" w:hAnsi="Times New Roman"/>
          <w:b/>
          <w:bCs/>
          <w:i/>
          <w:sz w:val="22"/>
          <w:lang w:eastAsia="zh-CN"/>
        </w:rPr>
        <w:t xml:space="preserve"> </w:t>
      </w:r>
      <w:r w:rsidRPr="005822A1">
        <w:rPr>
          <w:rFonts w:ascii="Times New Roman" w:eastAsiaTheme="minorEastAsia" w:hAnsi="Times New Roman"/>
          <w:b/>
          <w:bCs/>
          <w:i/>
          <w:sz w:val="22"/>
          <w:lang w:eastAsia="zh-CN"/>
        </w:rPr>
        <w:t>a number of monitored samples.</w:t>
      </w:r>
    </w:p>
    <w:p w14:paraId="496DF2E0" w14:textId="7A3CC204" w:rsidR="007B135B" w:rsidRPr="00492BD6" w:rsidRDefault="00F97DB8" w:rsidP="00492BD6">
      <w:pPr>
        <w:spacing w:before="120"/>
        <w:rPr>
          <w:rFonts w:eastAsiaTheme="minorEastAsia"/>
          <w:b/>
          <w:bCs/>
          <w:u w:val="single"/>
          <w:lang w:eastAsia="zh-CN"/>
        </w:rPr>
      </w:pPr>
      <w:r w:rsidRPr="00492BD6">
        <w:rPr>
          <w:rFonts w:eastAsiaTheme="minorEastAsia"/>
          <w:b/>
          <w:bCs/>
          <w:u w:val="single"/>
          <w:lang w:eastAsia="zh-CN"/>
        </w:rPr>
        <w:t>Proxy model</w:t>
      </w:r>
      <w:r w:rsidR="007B135B" w:rsidRPr="00492BD6">
        <w:rPr>
          <w:rFonts w:eastAsiaTheme="minorEastAsia"/>
          <w:b/>
          <w:bCs/>
          <w:u w:val="single"/>
          <w:lang w:eastAsia="zh-CN"/>
        </w:rPr>
        <w:t xml:space="preserve"> based </w:t>
      </w:r>
      <w:r w:rsidR="007B6E57">
        <w:rPr>
          <w:rFonts w:eastAsiaTheme="minorEastAsia"/>
          <w:b/>
          <w:bCs/>
          <w:u w:val="single"/>
          <w:lang w:eastAsia="zh-CN"/>
        </w:rPr>
        <w:t>m</w:t>
      </w:r>
      <w:r w:rsidR="007B6E57" w:rsidRPr="00492BD6">
        <w:rPr>
          <w:rFonts w:eastAsiaTheme="minorEastAsia"/>
          <w:b/>
          <w:bCs/>
          <w:u w:val="single"/>
          <w:lang w:eastAsia="zh-CN"/>
        </w:rPr>
        <w:t>onitoring</w:t>
      </w:r>
      <w:r w:rsidR="007B6E57">
        <w:rPr>
          <w:rFonts w:eastAsiaTheme="minorEastAsia"/>
          <w:b/>
          <w:bCs/>
          <w:u w:val="single"/>
          <w:lang w:eastAsia="zh-CN"/>
        </w:rPr>
        <w:t xml:space="preserve"> </w:t>
      </w:r>
      <w:r w:rsidR="00BE279C">
        <w:rPr>
          <w:rFonts w:eastAsiaTheme="minorEastAsia"/>
          <w:b/>
          <w:bCs/>
          <w:u w:val="single"/>
          <w:lang w:eastAsia="zh-CN"/>
        </w:rPr>
        <w:t>(Case 2-1/2-2)</w:t>
      </w:r>
    </w:p>
    <w:p w14:paraId="1A0B4901" w14:textId="403B0AB7" w:rsidR="007B135B" w:rsidRPr="0083558A" w:rsidRDefault="00360CB2">
      <w:pPr>
        <w:spacing w:beforeLines="50" w:before="156"/>
        <w:rPr>
          <w:lang w:eastAsia="zh-CN"/>
        </w:rPr>
      </w:pPr>
      <w:r>
        <w:rPr>
          <w:lang w:eastAsia="zh-CN"/>
        </w:rPr>
        <w:t xml:space="preserve">This type of monitoring includes Case 2-1 and Case 2-2, where both the direct </w:t>
      </w:r>
      <w:r w:rsidR="001F1C0F" w:rsidRPr="003A06C5">
        <w:rPr>
          <w:szCs w:val="20"/>
        </w:rPr>
        <w:t>estimation of intermediate KPI</w:t>
      </w:r>
      <w:r w:rsidR="00174D2E">
        <w:rPr>
          <w:szCs w:val="20"/>
        </w:rPr>
        <w:t xml:space="preserve"> and other KPIs are categorized to Case 2-2.</w:t>
      </w:r>
      <w:r w:rsidR="001107FB">
        <w:rPr>
          <w:szCs w:val="20"/>
        </w:rPr>
        <w:t xml:space="preserve"> Both of Case 2-1 and Case 2-2 </w:t>
      </w:r>
      <w:r w:rsidR="001107FB">
        <w:rPr>
          <w:lang w:eastAsia="zh-CN"/>
        </w:rPr>
        <w:t xml:space="preserve">are </w:t>
      </w:r>
      <w:r w:rsidR="007B135B" w:rsidRPr="0083558A">
        <w:rPr>
          <w:lang w:eastAsia="zh-CN"/>
        </w:rPr>
        <w:t xml:space="preserve">based on a proxy model at UE. </w:t>
      </w:r>
      <w:r w:rsidR="00BB0948">
        <w:rPr>
          <w:lang w:eastAsia="zh-CN"/>
        </w:rPr>
        <w:t>I</w:t>
      </w:r>
      <w:r w:rsidR="00BB0948" w:rsidRPr="0083558A">
        <w:rPr>
          <w:lang w:eastAsia="zh-CN"/>
        </w:rPr>
        <w:t xml:space="preserve">t </w:t>
      </w:r>
      <w:r w:rsidR="007B135B" w:rsidRPr="0083558A">
        <w:rPr>
          <w:lang w:eastAsia="zh-CN"/>
        </w:rPr>
        <w:t>should be noted that the proxy model has the following drawbacks:</w:t>
      </w:r>
    </w:p>
    <w:p w14:paraId="3DFC65BC" w14:textId="7977B83F" w:rsidR="007B135B" w:rsidRPr="0083558A" w:rsidRDefault="007B135B" w:rsidP="004E3902">
      <w:pPr>
        <w:pStyle w:val="ListParagraph"/>
        <w:numPr>
          <w:ilvl w:val="0"/>
          <w:numId w:val="4"/>
        </w:numPr>
        <w:spacing w:after="120"/>
        <w:ind w:leftChars="0"/>
        <w:jc w:val="both"/>
        <w:rPr>
          <w:rFonts w:ascii="Times New Roman" w:eastAsiaTheme="minorEastAsia" w:hAnsi="Times New Roman"/>
          <w:lang w:eastAsia="zh-CN"/>
        </w:rPr>
      </w:pPr>
      <w:r w:rsidRPr="0083558A">
        <w:rPr>
          <w:rFonts w:ascii="Times New Roman" w:eastAsiaTheme="minorEastAsia" w:hAnsi="Times New Roman"/>
          <w:sz w:val="22"/>
          <w:szCs w:val="22"/>
          <w:u w:val="single"/>
          <w:lang w:eastAsia="zh-CN"/>
        </w:rPr>
        <w:t>Generalization performance of the proxy model</w:t>
      </w:r>
      <w:r w:rsidRPr="0083558A">
        <w:rPr>
          <w:rFonts w:ascii="Times New Roman" w:eastAsiaTheme="minorEastAsia" w:hAnsi="Times New Roman"/>
          <w:sz w:val="22"/>
          <w:szCs w:val="22"/>
          <w:lang w:eastAsia="zh-CN"/>
        </w:rPr>
        <w:t>. Since the proxy CSI reconstruction model is different from the actual NW</w:t>
      </w:r>
      <w:r w:rsidRPr="0083558A" w:rsidDel="004702CE">
        <w:rPr>
          <w:rFonts w:ascii="Times New Roman" w:eastAsiaTheme="minorEastAsia" w:hAnsi="Times New Roman"/>
          <w:sz w:val="22"/>
          <w:szCs w:val="22"/>
          <w:lang w:eastAsia="zh-CN"/>
        </w:rPr>
        <w:t xml:space="preserve"> </w:t>
      </w:r>
      <w:r w:rsidRPr="0083558A">
        <w:rPr>
          <w:rFonts w:ascii="Times New Roman" w:eastAsiaTheme="minorEastAsia" w:hAnsi="Times New Roman"/>
          <w:sz w:val="22"/>
          <w:szCs w:val="22"/>
          <w:lang w:eastAsia="zh-CN"/>
        </w:rPr>
        <w:t>part CSI reconstruction model, e.g., with smaller size/simpler architecture and weaker learning capability, the generalization performance of the proxy model will be different from (e.g., worse than) the actual NW part CSI reconstruction model. For example, when the test scenario changes, the actual CSI reconstruction model may still work well (even though it has not been trained with the unseen data subject to the test scenario) but the proxy model will degrade significantly and therefore fail to mimic the actual model. As shown in our Rel-18 evaluation contribution</w:t>
      </w:r>
      <w:r w:rsidR="00841971" w:rsidRPr="0083558A">
        <w:rPr>
          <w:rFonts w:ascii="Times New Roman" w:eastAsiaTheme="minorEastAsia" w:hAnsi="Times New Roman"/>
          <w:sz w:val="22"/>
          <w:szCs w:val="22"/>
          <w:lang w:eastAsia="zh-CN"/>
        </w:rPr>
        <w:t xml:space="preserve"> </w:t>
      </w:r>
      <w:r w:rsidR="00841971" w:rsidRPr="0083558A">
        <w:rPr>
          <w:rFonts w:ascii="Times New Roman" w:eastAsiaTheme="minorEastAsia" w:hAnsi="Times New Roman"/>
          <w:sz w:val="22"/>
          <w:szCs w:val="22"/>
          <w:lang w:eastAsia="zh-CN"/>
        </w:rPr>
        <w:fldChar w:fldCharType="begin"/>
      </w:r>
      <w:r w:rsidR="00841971" w:rsidRPr="0083558A">
        <w:rPr>
          <w:rFonts w:ascii="Times New Roman" w:eastAsiaTheme="minorEastAsia" w:hAnsi="Times New Roman"/>
          <w:sz w:val="22"/>
          <w:szCs w:val="22"/>
          <w:lang w:eastAsia="zh-CN"/>
        </w:rPr>
        <w:instrText xml:space="preserve"> REF _Ref158930830 \r \h </w:instrText>
      </w:r>
      <w:r w:rsidR="004E3902" w:rsidRPr="0083558A">
        <w:rPr>
          <w:rFonts w:ascii="Times New Roman" w:eastAsiaTheme="minorEastAsia" w:hAnsi="Times New Roman"/>
          <w:sz w:val="22"/>
          <w:szCs w:val="22"/>
          <w:lang w:eastAsia="zh-CN"/>
        </w:rPr>
        <w:instrText xml:space="preserve"> \* MERGEFORMAT </w:instrText>
      </w:r>
      <w:r w:rsidR="00841971" w:rsidRPr="0083558A">
        <w:rPr>
          <w:rFonts w:ascii="Times New Roman" w:eastAsiaTheme="minorEastAsia" w:hAnsi="Times New Roman"/>
          <w:sz w:val="22"/>
          <w:szCs w:val="22"/>
          <w:lang w:eastAsia="zh-CN"/>
        </w:rPr>
      </w:r>
      <w:r w:rsidR="00841971" w:rsidRPr="0083558A">
        <w:rPr>
          <w:rFonts w:ascii="Times New Roman" w:eastAsiaTheme="minorEastAsia" w:hAnsi="Times New Roman"/>
          <w:sz w:val="22"/>
          <w:szCs w:val="22"/>
          <w:lang w:eastAsia="zh-CN"/>
        </w:rPr>
        <w:fldChar w:fldCharType="separate"/>
      </w:r>
      <w:r w:rsidR="00632917">
        <w:rPr>
          <w:rFonts w:ascii="Times New Roman" w:eastAsiaTheme="minorEastAsia" w:hAnsi="Times New Roman"/>
          <w:sz w:val="22"/>
          <w:szCs w:val="22"/>
          <w:lang w:eastAsia="zh-CN"/>
        </w:rPr>
        <w:t>[4]</w:t>
      </w:r>
      <w:r w:rsidR="00841971" w:rsidRPr="0083558A">
        <w:rPr>
          <w:rFonts w:ascii="Times New Roman" w:eastAsiaTheme="minorEastAsia" w:hAnsi="Times New Roman"/>
          <w:sz w:val="22"/>
          <w:szCs w:val="22"/>
          <w:lang w:eastAsia="zh-CN"/>
        </w:rPr>
        <w:fldChar w:fldCharType="end"/>
      </w:r>
      <w:r w:rsidRPr="0083558A">
        <w:rPr>
          <w:rFonts w:ascii="Times New Roman" w:eastAsiaTheme="minorEastAsia" w:hAnsi="Times New Roman"/>
          <w:sz w:val="22"/>
          <w:szCs w:val="22"/>
          <w:lang w:eastAsia="zh-CN"/>
        </w:rPr>
        <w:t>, the proxy model has an imbalanced generalization performance from the NW side CSI reconstruction part model and its monitoring accuracy would degrade when the scenario changes from UMa to InH. That is to say, the reliability of the proxy model cannot be guaranteed.</w:t>
      </w:r>
    </w:p>
    <w:p w14:paraId="16D7A3E2" w14:textId="77777777" w:rsidR="007B135B" w:rsidRPr="0083558A" w:rsidRDefault="007B135B" w:rsidP="004E3902">
      <w:pPr>
        <w:pStyle w:val="ListParagraph"/>
        <w:numPr>
          <w:ilvl w:val="0"/>
          <w:numId w:val="4"/>
        </w:numPr>
        <w:spacing w:after="120"/>
        <w:ind w:leftChars="0"/>
        <w:jc w:val="both"/>
        <w:rPr>
          <w:rFonts w:ascii="Times New Roman" w:eastAsiaTheme="minorEastAsia" w:hAnsi="Times New Roman"/>
          <w:sz w:val="22"/>
          <w:szCs w:val="22"/>
          <w:lang w:eastAsia="zh-CN"/>
        </w:rPr>
      </w:pPr>
      <w:r w:rsidRPr="0083558A">
        <w:rPr>
          <w:rFonts w:ascii="Times New Roman" w:eastAsiaTheme="minorEastAsia" w:hAnsi="Times New Roman"/>
          <w:sz w:val="22"/>
          <w:szCs w:val="22"/>
          <w:u w:val="single"/>
          <w:lang w:eastAsia="zh-CN"/>
        </w:rPr>
        <w:t>Additional LCM of the UE side proxy model</w:t>
      </w:r>
      <w:r w:rsidRPr="0083558A">
        <w:rPr>
          <w:rFonts w:ascii="Times New Roman" w:eastAsiaTheme="minorEastAsia" w:hAnsi="Times New Roman"/>
          <w:sz w:val="22"/>
          <w:szCs w:val="22"/>
          <w:lang w:eastAsia="zh-CN"/>
        </w:rPr>
        <w:t>. Considering the proxy model is used to monitor the performance of actual model, then a coming up issue is how to monitor and manage the proxy model. Since the proxy model is one-sided model at UE side, one potential way is that it is up to UE implementation and transparent to the NW side; otherwise, for a CSI compression feature, it will bring a huge burden at the NW side to additionally identify/monitor/manage the proxy model besides the actual two-sided models being monitored. Due to this, even if the proxy model is adopted, it is very likely that it will operate under level x collaboration manner, i.e., the UE side proxy model is transparent to NW side.</w:t>
      </w:r>
    </w:p>
    <w:p w14:paraId="69B6CC9F" w14:textId="77777777" w:rsidR="007B135B" w:rsidRPr="0083558A" w:rsidRDefault="007B135B" w:rsidP="004E3902">
      <w:pPr>
        <w:pStyle w:val="ListParagraph"/>
        <w:numPr>
          <w:ilvl w:val="1"/>
          <w:numId w:val="4"/>
        </w:numPr>
        <w:spacing w:after="120"/>
        <w:ind w:leftChars="0"/>
        <w:jc w:val="both"/>
        <w:rPr>
          <w:rFonts w:ascii="Times New Roman" w:eastAsiaTheme="minorEastAsia" w:hAnsi="Times New Roman"/>
          <w:lang w:eastAsia="zh-CN"/>
        </w:rPr>
      </w:pPr>
      <w:r w:rsidRPr="0083558A">
        <w:rPr>
          <w:rFonts w:ascii="Times New Roman" w:eastAsiaTheme="minorEastAsia" w:hAnsi="Times New Roman"/>
          <w:sz w:val="22"/>
          <w:szCs w:val="22"/>
          <w:lang w:eastAsia="zh-CN"/>
        </w:rPr>
        <w:t>In particular, different from other use cases with one-sided model (such as BM and PoS) where the UE can monitor the UE side model by using the measured label and model input, for CSI compression, the UE cannot obtain the end-to-end SGCS without receiving the recovery CSI from the gNB; it means the UE cannot monitor the proxy model either, due to lack of labels.</w:t>
      </w:r>
    </w:p>
    <w:p w14:paraId="24D4E075" w14:textId="61118880" w:rsidR="007B135B" w:rsidRPr="0083558A" w:rsidRDefault="007B135B" w:rsidP="007B135B">
      <w:pPr>
        <w:spacing w:before="120"/>
        <w:rPr>
          <w:rFonts w:eastAsia="Malgun Gothic"/>
          <w:b/>
          <w:bCs/>
          <w:i/>
          <w:iCs/>
          <w:color w:val="000000" w:themeColor="text1"/>
        </w:rPr>
      </w:pPr>
      <w:r w:rsidRPr="0083558A">
        <w:rPr>
          <w:b/>
          <w:i/>
          <w:lang w:eastAsia="zh-CN"/>
        </w:rPr>
        <w:t>Observation 1</w:t>
      </w:r>
      <w:r w:rsidR="00FB3992" w:rsidRPr="0083558A">
        <w:rPr>
          <w:b/>
          <w:i/>
          <w:lang w:eastAsia="zh-CN"/>
        </w:rPr>
        <w:t>1</w:t>
      </w:r>
      <w:r w:rsidRPr="0083558A">
        <w:rPr>
          <w:b/>
          <w:i/>
          <w:lang w:eastAsia="zh-CN"/>
        </w:rPr>
        <w:t xml:space="preserve">: </w:t>
      </w:r>
      <w:r w:rsidRPr="0083558A">
        <w:rPr>
          <w:rFonts w:eastAsia="Malgun Gothic"/>
          <w:b/>
          <w:bCs/>
          <w:i/>
          <w:iCs/>
          <w:color w:val="000000" w:themeColor="text1"/>
        </w:rPr>
        <w:t>The imbalanced generalization performances between the proxy model</w:t>
      </w:r>
      <w:r w:rsidR="0067468F">
        <w:rPr>
          <w:rFonts w:eastAsia="Malgun Gothic"/>
          <w:b/>
          <w:bCs/>
          <w:i/>
          <w:iCs/>
          <w:color w:val="000000" w:themeColor="text1"/>
        </w:rPr>
        <w:t xml:space="preserve"> (Case 2-1/2-2)</w:t>
      </w:r>
      <w:r w:rsidRPr="0083558A">
        <w:rPr>
          <w:rFonts w:eastAsia="Malgun Gothic"/>
          <w:b/>
          <w:bCs/>
          <w:i/>
          <w:iCs/>
          <w:color w:val="000000" w:themeColor="text1"/>
        </w:rPr>
        <w:t xml:space="preserve"> at UE and the actual CSI reconstruction part at NW will lead to a degraded monitoring accuracy at the UE side when the channel environment changes.</w:t>
      </w:r>
    </w:p>
    <w:p w14:paraId="15B3A32D" w14:textId="5A83C0CA" w:rsidR="007B135B" w:rsidRPr="0083558A" w:rsidRDefault="007B135B" w:rsidP="00F911EB">
      <w:pPr>
        <w:spacing w:before="120"/>
        <w:rPr>
          <w:rFonts w:eastAsiaTheme="minorEastAsia"/>
          <w:b/>
          <w:bCs/>
          <w:i/>
          <w:iCs/>
          <w:color w:val="000000" w:themeColor="text1"/>
          <w:lang w:eastAsia="zh-CN"/>
        </w:rPr>
      </w:pPr>
      <w:r w:rsidRPr="0083558A">
        <w:rPr>
          <w:b/>
          <w:i/>
          <w:lang w:eastAsia="zh-CN"/>
        </w:rPr>
        <w:t>Observation 1</w:t>
      </w:r>
      <w:r w:rsidR="00FB3992" w:rsidRPr="0083558A">
        <w:rPr>
          <w:b/>
          <w:i/>
          <w:lang w:eastAsia="zh-CN"/>
        </w:rPr>
        <w:t>2</w:t>
      </w:r>
      <w:r w:rsidRPr="0083558A">
        <w:rPr>
          <w:b/>
          <w:i/>
          <w:lang w:eastAsia="zh-CN"/>
        </w:rPr>
        <w:t xml:space="preserve">: </w:t>
      </w:r>
      <w:r w:rsidRPr="0083558A">
        <w:rPr>
          <w:rFonts w:eastAsiaTheme="minorEastAsia"/>
          <w:b/>
          <w:bCs/>
          <w:i/>
          <w:iCs/>
          <w:color w:val="000000" w:themeColor="text1"/>
          <w:lang w:eastAsia="zh-CN"/>
        </w:rPr>
        <w:t>UE side proxy model</w:t>
      </w:r>
      <w:r w:rsidR="00845D26">
        <w:rPr>
          <w:rFonts w:eastAsiaTheme="minorEastAsia"/>
          <w:b/>
          <w:bCs/>
          <w:i/>
          <w:iCs/>
          <w:color w:val="000000" w:themeColor="text1"/>
          <w:lang w:eastAsia="zh-CN"/>
        </w:rPr>
        <w:t xml:space="preserve"> </w:t>
      </w:r>
      <w:r w:rsidR="00845D26">
        <w:rPr>
          <w:rFonts w:eastAsia="Malgun Gothic"/>
          <w:b/>
          <w:bCs/>
          <w:i/>
          <w:iCs/>
          <w:color w:val="000000" w:themeColor="text1"/>
        </w:rPr>
        <w:t>(Case 2-1/2-2)</w:t>
      </w:r>
      <w:r w:rsidRPr="0083558A">
        <w:rPr>
          <w:rFonts w:eastAsiaTheme="minorEastAsia"/>
          <w:b/>
          <w:bCs/>
          <w:i/>
          <w:iCs/>
          <w:color w:val="000000" w:themeColor="text1"/>
          <w:lang w:eastAsia="zh-CN"/>
        </w:rPr>
        <w:t xml:space="preserve"> is likely to operate under collaboration level x, since its additional LCM will impose huge burden on NW, including model/functionality identification, monitoring, activation/deactivation/switching/fallback, etc., of the UE side proxy model. Without such additional LCM, the performance and robustness of the proxy model are not trustable at NW.</w:t>
      </w:r>
    </w:p>
    <w:p w14:paraId="2787B171" w14:textId="77777777"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In particular, how to monitor the performance of the UE side proxy model is not clear.</w:t>
      </w:r>
    </w:p>
    <w:p w14:paraId="1BAF0974" w14:textId="77777777" w:rsidR="007B135B" w:rsidRPr="0083558A" w:rsidRDefault="007B135B" w:rsidP="007B135B">
      <w:pPr>
        <w:spacing w:beforeLines="50" w:before="156"/>
        <w:rPr>
          <w:lang w:eastAsia="zh-CN"/>
        </w:rPr>
      </w:pPr>
      <w:r w:rsidRPr="0083558A">
        <w:rPr>
          <w:lang w:eastAsia="zh-CN"/>
        </w:rPr>
        <w:t xml:space="preserve">In summary, from monitoring perspective, the proxy model (either to mimic the CSI reconstruction part at NW or to directly output the intermediate KPI) can be operated under level x manner, and there is no need to consider specification impact on the proxy model. </w:t>
      </w:r>
    </w:p>
    <w:p w14:paraId="4047A6C3" w14:textId="6FE0CC2E" w:rsidR="00EF5DF1" w:rsidRDefault="007B135B" w:rsidP="007B135B">
      <w:pPr>
        <w:spacing w:beforeLines="50" w:before="156"/>
        <w:rPr>
          <w:b/>
          <w:i/>
          <w:lang w:eastAsia="zh-CN"/>
        </w:rPr>
      </w:pPr>
      <w:r w:rsidRPr="0083558A">
        <w:rPr>
          <w:b/>
          <w:i/>
          <w:lang w:eastAsia="zh-CN"/>
        </w:rPr>
        <w:t xml:space="preserve">Proposal </w:t>
      </w:r>
      <w:r w:rsidR="00763A8B" w:rsidRPr="0083558A">
        <w:rPr>
          <w:b/>
          <w:i/>
          <w:lang w:eastAsia="zh-CN"/>
        </w:rPr>
        <w:t>1</w:t>
      </w:r>
      <w:r w:rsidR="00763A8B">
        <w:rPr>
          <w:b/>
          <w:i/>
          <w:lang w:eastAsia="zh-CN"/>
        </w:rPr>
        <w:t>1</w:t>
      </w:r>
      <w:r w:rsidRPr="0083558A">
        <w:rPr>
          <w:b/>
          <w:i/>
          <w:lang w:eastAsia="zh-CN"/>
        </w:rPr>
        <w:t xml:space="preserve">: There is no strong motivation for specifying the UE side proxy model </w:t>
      </w:r>
      <w:r w:rsidR="00C259BC">
        <w:rPr>
          <w:rFonts w:eastAsia="Malgun Gothic"/>
          <w:b/>
          <w:bCs/>
          <w:i/>
          <w:iCs/>
          <w:color w:val="000000" w:themeColor="text1"/>
        </w:rPr>
        <w:t xml:space="preserve">(Case 2-1/2-2) </w:t>
      </w:r>
      <w:r w:rsidRPr="0083558A">
        <w:rPr>
          <w:b/>
          <w:i/>
          <w:lang w:eastAsia="zh-CN"/>
        </w:rPr>
        <w:t>for monitoring.</w:t>
      </w:r>
    </w:p>
    <w:p w14:paraId="5A61DC61" w14:textId="28F3EB53" w:rsidR="007B6E57" w:rsidRPr="00492BD6" w:rsidRDefault="007D63C7" w:rsidP="007B6E57">
      <w:pPr>
        <w:spacing w:before="120"/>
        <w:rPr>
          <w:rFonts w:eastAsiaTheme="minorEastAsia"/>
          <w:b/>
          <w:bCs/>
          <w:u w:val="single"/>
          <w:lang w:eastAsia="zh-CN"/>
        </w:rPr>
      </w:pPr>
      <w:r>
        <w:rPr>
          <w:rFonts w:eastAsiaTheme="minorEastAsia"/>
          <w:b/>
          <w:bCs/>
          <w:u w:val="single"/>
          <w:lang w:eastAsia="zh-CN"/>
        </w:rPr>
        <w:t>Precoded RS</w:t>
      </w:r>
      <w:r w:rsidR="007B6E57" w:rsidRPr="00492BD6">
        <w:rPr>
          <w:rFonts w:eastAsiaTheme="minorEastAsia"/>
          <w:b/>
          <w:bCs/>
          <w:u w:val="single"/>
          <w:lang w:eastAsia="zh-CN"/>
        </w:rPr>
        <w:t xml:space="preserve"> based </w:t>
      </w:r>
      <w:r w:rsidR="00F4177C">
        <w:rPr>
          <w:rFonts w:eastAsiaTheme="minorEastAsia"/>
          <w:b/>
          <w:bCs/>
          <w:u w:val="single"/>
          <w:lang w:eastAsia="zh-CN"/>
        </w:rPr>
        <w:t>m</w:t>
      </w:r>
      <w:r w:rsidR="007B6E57" w:rsidRPr="00492BD6">
        <w:rPr>
          <w:rFonts w:eastAsiaTheme="minorEastAsia"/>
          <w:b/>
          <w:bCs/>
          <w:u w:val="single"/>
          <w:lang w:eastAsia="zh-CN"/>
        </w:rPr>
        <w:t>onitoring</w:t>
      </w:r>
      <w:r w:rsidR="007B6E57">
        <w:rPr>
          <w:rFonts w:eastAsiaTheme="minorEastAsia"/>
          <w:b/>
          <w:bCs/>
          <w:u w:val="single"/>
          <w:lang w:eastAsia="zh-CN"/>
        </w:rPr>
        <w:t xml:space="preserve"> (Case 2-3)</w:t>
      </w:r>
    </w:p>
    <w:p w14:paraId="0EDC5859" w14:textId="3B62D170" w:rsidR="00C865B3" w:rsidRDefault="0067468F" w:rsidP="007B135B">
      <w:pPr>
        <w:spacing w:beforeLines="50" w:before="156"/>
        <w:rPr>
          <w:lang w:eastAsia="zh-CN"/>
        </w:rPr>
      </w:pPr>
      <w:r>
        <w:rPr>
          <w:lang w:eastAsia="zh-CN"/>
        </w:rPr>
        <w:lastRenderedPageBreak/>
        <w:t>This case is denoted in our contribution as Case 2-3.</w:t>
      </w:r>
      <w:r w:rsidR="00623AFA">
        <w:rPr>
          <w:lang w:eastAsia="zh-CN"/>
        </w:rPr>
        <w:t xml:space="preserve"> </w:t>
      </w:r>
      <w:r w:rsidR="0036228E">
        <w:rPr>
          <w:lang w:eastAsia="zh-CN"/>
        </w:rPr>
        <w:t xml:space="preserve">UE can use the precoded RS to calculate </w:t>
      </w:r>
      <w:r w:rsidR="008D5671">
        <w:rPr>
          <w:lang w:eastAsia="zh-CN"/>
        </w:rPr>
        <w:t xml:space="preserve">the </w:t>
      </w:r>
      <w:r w:rsidR="0036228E">
        <w:rPr>
          <w:lang w:eastAsia="zh-CN"/>
        </w:rPr>
        <w:t xml:space="preserve">eventual KPI (e.g., </w:t>
      </w:r>
      <w:r w:rsidR="00292448">
        <w:rPr>
          <w:lang w:eastAsia="zh-CN"/>
        </w:rPr>
        <w:t>L1-RSRP, hypothetical BLER, etc.</w:t>
      </w:r>
      <w:r w:rsidR="0036228E">
        <w:rPr>
          <w:lang w:eastAsia="zh-CN"/>
        </w:rPr>
        <w:t>)</w:t>
      </w:r>
      <w:r w:rsidR="00482BD2">
        <w:rPr>
          <w:lang w:eastAsia="zh-CN"/>
        </w:rPr>
        <w:t xml:space="preserve">. </w:t>
      </w:r>
      <w:r w:rsidR="00846760">
        <w:rPr>
          <w:lang w:eastAsia="zh-CN"/>
        </w:rPr>
        <w:t xml:space="preserve">On top of that, </w:t>
      </w:r>
      <w:r w:rsidR="00634976">
        <w:rPr>
          <w:lang w:eastAsia="zh-CN"/>
        </w:rPr>
        <w:t>UE may compare</w:t>
      </w:r>
      <w:r w:rsidR="00902D49">
        <w:rPr>
          <w:lang w:eastAsia="zh-CN"/>
        </w:rPr>
        <w:t xml:space="preserve"> the </w:t>
      </w:r>
      <w:r w:rsidR="00B0612A">
        <w:rPr>
          <w:lang w:eastAsia="zh-CN"/>
        </w:rPr>
        <w:t xml:space="preserve">AI/ML-based </w:t>
      </w:r>
      <w:r w:rsidR="00902D49">
        <w:rPr>
          <w:lang w:eastAsia="zh-CN"/>
        </w:rPr>
        <w:t>eventual KPI</w:t>
      </w:r>
      <w:r w:rsidR="00634976">
        <w:rPr>
          <w:lang w:eastAsia="zh-CN"/>
        </w:rPr>
        <w:t xml:space="preserve"> with a legacy non-AI/ML solution </w:t>
      </w:r>
      <w:r w:rsidR="001078A2">
        <w:rPr>
          <w:lang w:eastAsia="zh-CN"/>
        </w:rPr>
        <w:t xml:space="preserve">applied with </w:t>
      </w:r>
      <w:r w:rsidR="00C216E0">
        <w:rPr>
          <w:lang w:eastAsia="zh-CN"/>
        </w:rPr>
        <w:t xml:space="preserve">the </w:t>
      </w:r>
      <w:r w:rsidR="001078A2">
        <w:rPr>
          <w:lang w:eastAsia="zh-CN"/>
        </w:rPr>
        <w:t xml:space="preserve">legacy </w:t>
      </w:r>
      <w:r w:rsidR="00B27439">
        <w:rPr>
          <w:lang w:eastAsia="zh-CN"/>
        </w:rPr>
        <w:t>precoder/</w:t>
      </w:r>
      <w:r w:rsidR="004D0A06">
        <w:rPr>
          <w:lang w:eastAsia="zh-CN"/>
        </w:rPr>
        <w:t>PMI</w:t>
      </w:r>
      <w:r w:rsidR="00E65C9C">
        <w:rPr>
          <w:lang w:eastAsia="zh-CN"/>
        </w:rPr>
        <w:t>.</w:t>
      </w:r>
    </w:p>
    <w:p w14:paraId="4C19D11A" w14:textId="79C6F97C" w:rsidR="0067468F" w:rsidRDefault="00BB5245" w:rsidP="007B135B">
      <w:pPr>
        <w:spacing w:beforeLines="50" w:before="156"/>
        <w:rPr>
          <w:lang w:eastAsia="zh-CN"/>
        </w:rPr>
      </w:pPr>
      <w:r>
        <w:rPr>
          <w:lang w:eastAsia="zh-CN"/>
        </w:rPr>
        <w:t>This option</w:t>
      </w:r>
      <w:r w:rsidR="00551B7A">
        <w:rPr>
          <w:lang w:eastAsia="zh-CN"/>
        </w:rPr>
        <w:t xml:space="preserve"> is overhead friendly, as it</w:t>
      </w:r>
      <w:r>
        <w:rPr>
          <w:lang w:eastAsia="zh-CN"/>
        </w:rPr>
        <w:t xml:space="preserve"> </w:t>
      </w:r>
      <w:r w:rsidR="00CF71A2">
        <w:rPr>
          <w:lang w:eastAsia="zh-CN"/>
        </w:rPr>
        <w:t xml:space="preserve">may avoid </w:t>
      </w:r>
      <w:r w:rsidR="00B05800">
        <w:rPr>
          <w:lang w:eastAsia="zh-CN"/>
        </w:rPr>
        <w:t xml:space="preserve">delivery of ground-truth CSI from UE to NW, or </w:t>
      </w:r>
      <w:r w:rsidR="00411639">
        <w:rPr>
          <w:lang w:eastAsia="zh-CN"/>
        </w:rPr>
        <w:t>recovery CSI from NW to UE</w:t>
      </w:r>
      <w:r w:rsidR="00551B7A">
        <w:rPr>
          <w:lang w:eastAsia="zh-CN"/>
        </w:rPr>
        <w:t>.</w:t>
      </w:r>
      <w:r w:rsidR="009404A0">
        <w:rPr>
          <w:lang w:eastAsia="zh-CN"/>
        </w:rPr>
        <w:t xml:space="preserve"> </w:t>
      </w:r>
      <w:r w:rsidR="00C865B3">
        <w:rPr>
          <w:lang w:eastAsia="zh-CN"/>
        </w:rPr>
        <w:t xml:space="preserve">On the other </w:t>
      </w:r>
      <w:r w:rsidR="00C82DA1">
        <w:rPr>
          <w:lang w:eastAsia="zh-CN"/>
        </w:rPr>
        <w:t xml:space="preserve">hand, it may reflect the eventual performance of RSRP/hypothetical BLER, but </w:t>
      </w:r>
      <w:r w:rsidR="009A42E1">
        <w:rPr>
          <w:lang w:eastAsia="zh-CN"/>
        </w:rPr>
        <w:t>may not</w:t>
      </w:r>
      <w:r w:rsidR="00C82DA1">
        <w:rPr>
          <w:lang w:eastAsia="zh-CN"/>
        </w:rPr>
        <w:t xml:space="preserve"> reflect the </w:t>
      </w:r>
      <w:r w:rsidR="00D23BCD">
        <w:rPr>
          <w:lang w:eastAsia="zh-CN"/>
        </w:rPr>
        <w:t>intermediate KPI (e.g., SGCS) of the model</w:t>
      </w:r>
      <w:r w:rsidR="00DC0BFF">
        <w:rPr>
          <w:lang w:eastAsia="zh-CN"/>
        </w:rPr>
        <w:t xml:space="preserve"> – note that t</w:t>
      </w:r>
      <w:r w:rsidR="00462611">
        <w:rPr>
          <w:lang w:eastAsia="zh-CN"/>
        </w:rPr>
        <w:t>he eventual performance may not only be impacted by the accuracy of the model but also other factors such as the channel status</w:t>
      </w:r>
      <w:r w:rsidR="00D23BCD">
        <w:rPr>
          <w:lang w:eastAsia="zh-CN"/>
        </w:rPr>
        <w:t>.</w:t>
      </w:r>
    </w:p>
    <w:p w14:paraId="57E69B8F" w14:textId="4A1DA54E" w:rsidR="00C5489D" w:rsidRPr="00B11412" w:rsidRDefault="00B11412" w:rsidP="00983D6F">
      <w:pPr>
        <w:spacing w:before="120"/>
        <w:rPr>
          <w:lang w:eastAsia="zh-CN"/>
        </w:rPr>
      </w:pPr>
      <w:r>
        <w:rPr>
          <w:b/>
          <w:i/>
          <w:lang w:eastAsia="zh-CN"/>
        </w:rPr>
        <w:t xml:space="preserve">Proposal </w:t>
      </w:r>
      <w:r w:rsidR="00763A8B">
        <w:rPr>
          <w:b/>
          <w:i/>
          <w:lang w:eastAsia="zh-CN"/>
        </w:rPr>
        <w:t>12</w:t>
      </w:r>
      <w:r w:rsidRPr="0083558A">
        <w:rPr>
          <w:b/>
          <w:i/>
          <w:lang w:eastAsia="zh-CN"/>
        </w:rPr>
        <w:t xml:space="preserve">: For </w:t>
      </w:r>
      <w:r>
        <w:rPr>
          <w:b/>
          <w:i/>
          <w:lang w:eastAsia="zh-CN"/>
        </w:rPr>
        <w:t>UE</w:t>
      </w:r>
      <w:r w:rsidRPr="00302324">
        <w:rPr>
          <w:b/>
          <w:i/>
          <w:lang w:eastAsia="zh-CN"/>
        </w:rPr>
        <w:t xml:space="preserve">-side </w:t>
      </w:r>
      <w:r w:rsidRPr="0083558A">
        <w:rPr>
          <w:b/>
          <w:i/>
          <w:lang w:eastAsia="zh-CN"/>
        </w:rPr>
        <w:t xml:space="preserve">monitoring, consider </w:t>
      </w:r>
      <w:r>
        <w:rPr>
          <w:b/>
          <w:i/>
          <w:lang w:eastAsia="zh-CN"/>
        </w:rPr>
        <w:t>precoded RS</w:t>
      </w:r>
      <w:r w:rsidR="00D525FB">
        <w:rPr>
          <w:b/>
          <w:i/>
          <w:lang w:eastAsia="zh-CN"/>
        </w:rPr>
        <w:t xml:space="preserve"> (</w:t>
      </w:r>
      <w:r w:rsidR="00D525FB" w:rsidRPr="00D525FB">
        <w:rPr>
          <w:b/>
          <w:i/>
          <w:lang w:eastAsia="zh-CN"/>
        </w:rPr>
        <w:t>transmitted from NW based on the output of the CSI reconstruction model</w:t>
      </w:r>
      <w:r w:rsidR="00D525FB">
        <w:rPr>
          <w:b/>
          <w:i/>
          <w:lang w:eastAsia="zh-CN"/>
        </w:rPr>
        <w:t>)</w:t>
      </w:r>
      <w:r>
        <w:rPr>
          <w:b/>
          <w:i/>
          <w:lang w:eastAsia="zh-CN"/>
        </w:rPr>
        <w:t xml:space="preserve"> based monitoring</w:t>
      </w:r>
      <w:r w:rsidRPr="0083558A">
        <w:rPr>
          <w:b/>
          <w:i/>
          <w:lang w:eastAsia="zh-CN"/>
        </w:rPr>
        <w:t xml:space="preserve"> </w:t>
      </w:r>
      <w:r w:rsidRPr="0083558A">
        <w:rPr>
          <w:rFonts w:eastAsia="Malgun Gothic"/>
          <w:b/>
          <w:bCs/>
          <w:i/>
          <w:iCs/>
          <w:color w:val="000000" w:themeColor="text1"/>
        </w:rPr>
        <w:t>in Rel-19</w:t>
      </w:r>
      <w:r w:rsidRPr="0083558A">
        <w:rPr>
          <w:b/>
          <w:i/>
          <w:lang w:eastAsia="zh-CN"/>
        </w:rPr>
        <w:t>.</w:t>
      </w:r>
    </w:p>
    <w:p w14:paraId="12CD2A35" w14:textId="1E05F394" w:rsidR="00B76761" w:rsidRPr="0083558A" w:rsidRDefault="00B76761" w:rsidP="00B76761">
      <w:pPr>
        <w:pStyle w:val="ListParagraph"/>
        <w:numPr>
          <w:ilvl w:val="0"/>
          <w:numId w:val="20"/>
        </w:numPr>
        <w:snapToGrid w:val="0"/>
        <w:spacing w:before="120" w:after="120"/>
        <w:ind w:leftChars="0"/>
        <w:rPr>
          <w:rFonts w:ascii="Times New Roman" w:eastAsiaTheme="minorEastAsia" w:hAnsi="Times New Roman"/>
          <w:b/>
          <w:bCs/>
          <w:i/>
          <w:sz w:val="22"/>
          <w:lang w:eastAsia="zh-CN"/>
        </w:rPr>
      </w:pPr>
      <w:r>
        <w:rPr>
          <w:rFonts w:ascii="Times New Roman" w:eastAsiaTheme="minorEastAsia" w:hAnsi="Times New Roman"/>
          <w:b/>
          <w:bCs/>
          <w:i/>
          <w:sz w:val="22"/>
          <w:lang w:eastAsia="zh-CN"/>
        </w:rPr>
        <w:t xml:space="preserve">Further study the type of </w:t>
      </w:r>
      <w:r w:rsidR="001F2870">
        <w:rPr>
          <w:rFonts w:ascii="Times New Roman" w:eastAsiaTheme="minorEastAsia" w:hAnsi="Times New Roman" w:hint="eastAsia"/>
          <w:b/>
          <w:bCs/>
          <w:i/>
          <w:sz w:val="22"/>
          <w:lang w:eastAsia="zh-CN"/>
        </w:rPr>
        <w:t>monitoring</w:t>
      </w:r>
      <w:r w:rsidR="004572EF">
        <w:rPr>
          <w:rFonts w:ascii="Times New Roman" w:eastAsiaTheme="minorEastAsia" w:hAnsi="Times New Roman"/>
          <w:b/>
          <w:bCs/>
          <w:i/>
          <w:sz w:val="22"/>
          <w:lang w:eastAsia="zh-CN"/>
        </w:rPr>
        <w:t xml:space="preserve"> </w:t>
      </w:r>
      <w:r>
        <w:rPr>
          <w:rFonts w:ascii="Times New Roman" w:eastAsiaTheme="minorEastAsia" w:hAnsi="Times New Roman"/>
          <w:b/>
          <w:bCs/>
          <w:i/>
          <w:sz w:val="22"/>
          <w:lang w:eastAsia="zh-CN"/>
        </w:rPr>
        <w:t>KPI</w:t>
      </w:r>
      <w:r w:rsidR="000A4C67">
        <w:rPr>
          <w:rFonts w:ascii="Times New Roman" w:eastAsiaTheme="minorEastAsia" w:hAnsi="Times New Roman"/>
          <w:b/>
          <w:bCs/>
          <w:i/>
          <w:sz w:val="22"/>
          <w:lang w:eastAsia="zh-CN"/>
        </w:rPr>
        <w:t xml:space="preserve"> calculated from the precoded RS</w:t>
      </w:r>
      <w:r w:rsidRPr="0083558A">
        <w:rPr>
          <w:rFonts w:ascii="Times New Roman" w:eastAsiaTheme="minorEastAsia" w:hAnsi="Times New Roman"/>
          <w:b/>
          <w:bCs/>
          <w:i/>
          <w:sz w:val="22"/>
          <w:lang w:eastAsia="zh-CN"/>
        </w:rPr>
        <w:t>.</w:t>
      </w:r>
    </w:p>
    <w:p w14:paraId="61B4D1DF" w14:textId="77777777" w:rsidR="007B135B" w:rsidRPr="0083558A" w:rsidRDefault="007B135B" w:rsidP="007B135B">
      <w:pPr>
        <w:pStyle w:val="Heading2"/>
      </w:pPr>
      <w:r w:rsidRPr="0083558A">
        <w:t>CSI inference aspects</w:t>
      </w:r>
    </w:p>
    <w:p w14:paraId="70E433DF" w14:textId="77777777" w:rsidR="007B135B" w:rsidRPr="0083558A" w:rsidRDefault="007B135B" w:rsidP="007B135B">
      <w:pPr>
        <w:pStyle w:val="Heading3"/>
      </w:pPr>
      <w:r w:rsidRPr="0083558A">
        <w:t>Quantization methods for CSI report</w:t>
      </w:r>
    </w:p>
    <w:p w14:paraId="7DA6E65F" w14:textId="77777777" w:rsidR="007B135B" w:rsidRPr="0083558A" w:rsidRDefault="007B135B" w:rsidP="007B135B">
      <w:pPr>
        <w:spacing w:before="120"/>
        <w:rPr>
          <w:lang w:eastAsia="zh-CN"/>
        </w:rPr>
      </w:pPr>
      <w:r w:rsidRPr="0083558A">
        <w:rPr>
          <w:lang w:eastAsia="zh-CN"/>
        </w:rPr>
        <w:t>In Rel-18, it has been identified that the quantization alignment is needed between UE and NW, either via model pairing or via standardized quantization scheme, and it has been studied with two quantization schemes: scalar quantization (SQ) and vector quantization (VQ). For q</w:t>
      </w:r>
      <w:r w:rsidRPr="0083558A">
        <w:rPr>
          <w:rFonts w:eastAsia="Yu Gothic"/>
        </w:rPr>
        <w:t xml:space="preserve">uantization alignment using </w:t>
      </w:r>
      <w:r w:rsidRPr="0083558A">
        <w:rPr>
          <w:lang w:eastAsia="zh-CN"/>
        </w:rPr>
        <w:t>standardized quantization scheme</w:t>
      </w:r>
      <w:r w:rsidRPr="0083558A">
        <w:rPr>
          <w:rFonts w:eastAsia="Yu Gothic"/>
        </w:rPr>
        <w:t xml:space="preserve">, it includes configuration/reporting/updating of the quantization related codebook/parameters. </w:t>
      </w:r>
      <w:r w:rsidRPr="0083558A">
        <w:rPr>
          <w:lang w:eastAsia="zh-CN"/>
        </w:rPr>
        <w:t xml:space="preserve">For </w:t>
      </w:r>
      <w:r w:rsidRPr="0083558A">
        <w:rPr>
          <w:iCs/>
        </w:rPr>
        <w:t>SQ</w:t>
      </w:r>
      <w:r w:rsidRPr="0083558A">
        <w:rPr>
          <w:lang w:eastAsia="zh-CN"/>
        </w:rPr>
        <w:t xml:space="preserve">, the </w:t>
      </w:r>
      <w:r w:rsidRPr="0083558A">
        <w:rPr>
          <w:rFonts w:eastAsia="Yu Gothic"/>
        </w:rPr>
        <w:t xml:space="preserve">configuration of quantization granularity and the quantization range can be further studied. </w:t>
      </w:r>
      <w:r w:rsidRPr="0083558A">
        <w:rPr>
          <w:lang w:eastAsia="zh-CN"/>
        </w:rPr>
        <w:t xml:space="preserve">For VQ, as it is usually trained together with the AI/ML </w:t>
      </w:r>
      <w:r w:rsidRPr="0083558A">
        <w:t>models</w:t>
      </w:r>
      <w:r w:rsidRPr="0083558A">
        <w:rPr>
          <w:lang w:eastAsia="zh-CN"/>
        </w:rPr>
        <w:t xml:space="preserve"> and it is hard to specify a fixed dictionary, a realistic way for vector quantization is to indicate its dictionary (including format and size) to the other side. E.g., for training collaboration Type 1, the training entity/side can send the dictionary to the other side in together with the model. For training collaboration Type 3, the entity/side performing the first step training can send the dictionary to the opposite side which performs the second step training, while the opposite side only trains the model but keeps the dictionary unchanged. As the dimension of the direct output of the encoder (i.e., the latent space) could be large, it is unlikely to generate the VQ dictionary with super long VQ vector/super large codebook size to directly map the whole latent space; in contrast, it would be beneficial to further study the segmentation of the latent space, so that the long latent space can be split to segments, each of which is then mapped to the VQ dictionary with short VQ vectors.</w:t>
      </w:r>
    </w:p>
    <w:p w14:paraId="06E0CE2A" w14:textId="77777777" w:rsidR="007B135B" w:rsidRPr="0083558A" w:rsidRDefault="007B135B" w:rsidP="007B135B">
      <w:pPr>
        <w:spacing w:before="120"/>
        <w:rPr>
          <w:lang w:eastAsia="zh-CN"/>
        </w:rPr>
      </w:pPr>
      <w:r w:rsidRPr="0083558A">
        <w:rPr>
          <w:lang w:eastAsia="zh-CN"/>
        </w:rPr>
        <w:t xml:space="preserve">In addition, considering the varying channel status, it is also possible that the AI/ML model is unchanged but the dictionary is updated and indicated to the other side to adapt to the varying channel, e.g., only reconfigure </w:t>
      </w:r>
      <w:r w:rsidRPr="0083558A">
        <w:rPr>
          <w:rFonts w:eastAsia="Yu Gothic"/>
        </w:rPr>
        <w:t>quantization granularity for SQ</w:t>
      </w:r>
      <w:r w:rsidRPr="0083558A">
        <w:rPr>
          <w:lang w:eastAsia="zh-CN"/>
        </w:rPr>
        <w:t xml:space="preserve">, or only re-indicate the dictionary for VQ. </w:t>
      </w:r>
    </w:p>
    <w:p w14:paraId="7951DA46" w14:textId="6ADB45EE" w:rsidR="007B135B" w:rsidRPr="0083558A" w:rsidRDefault="007B135B" w:rsidP="00F911EB">
      <w:pPr>
        <w:spacing w:before="120"/>
        <w:rPr>
          <w:b/>
          <w:bCs/>
          <w:i/>
          <w:lang w:eastAsia="zh-CN"/>
        </w:rPr>
      </w:pPr>
      <w:r w:rsidRPr="0083558A">
        <w:rPr>
          <w:b/>
          <w:bCs/>
          <w:i/>
          <w:lang w:eastAsia="zh-CN"/>
        </w:rPr>
        <w:t xml:space="preserve">Proposal </w:t>
      </w:r>
      <w:r w:rsidR="00763A8B" w:rsidRPr="0083558A">
        <w:rPr>
          <w:b/>
          <w:bCs/>
          <w:i/>
          <w:lang w:eastAsia="zh-CN"/>
        </w:rPr>
        <w:t>1</w:t>
      </w:r>
      <w:r w:rsidR="00763A8B">
        <w:rPr>
          <w:b/>
          <w:bCs/>
          <w:i/>
          <w:lang w:eastAsia="zh-CN"/>
        </w:rPr>
        <w:t>3</w:t>
      </w:r>
      <w:r w:rsidRPr="0083558A">
        <w:rPr>
          <w:b/>
          <w:bCs/>
          <w:i/>
          <w:lang w:eastAsia="zh-CN"/>
        </w:rPr>
        <w:t>: For quantization methods of the CSI report, further study potential specification impact on quantization alignment using standardized quantization scheme.</w:t>
      </w:r>
    </w:p>
    <w:p w14:paraId="542FB866" w14:textId="77777777" w:rsidR="007B135B" w:rsidRPr="0083558A" w:rsidRDefault="007B135B" w:rsidP="00F911EB">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For vector quantization,</w:t>
      </w:r>
    </w:p>
    <w:p w14:paraId="45C1FC64" w14:textId="77777777" w:rsidR="007B135B" w:rsidRPr="0083558A" w:rsidRDefault="007B135B"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Configuration/reporting/updating of the quantization dictionary.</w:t>
      </w:r>
    </w:p>
    <w:p w14:paraId="3DFC7247" w14:textId="77777777" w:rsidR="007B135B" w:rsidRPr="0083558A" w:rsidRDefault="007B135B"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Segmentation of the CSI generation model output to map with short VQ vector.</w:t>
      </w:r>
    </w:p>
    <w:p w14:paraId="18B8E17E" w14:textId="77777777" w:rsidR="007B135B" w:rsidRPr="0083558A" w:rsidRDefault="007B135B" w:rsidP="00F911EB">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 xml:space="preserve">For </w:t>
      </w:r>
      <w:r w:rsidRPr="0083558A">
        <w:rPr>
          <w:rFonts w:ascii="Times New Roman" w:hAnsi="Times New Roman"/>
          <w:b/>
          <w:bCs/>
          <w:i/>
          <w:sz w:val="22"/>
          <w:lang w:eastAsia="zh-CN"/>
        </w:rPr>
        <w:t xml:space="preserve">scalar </w:t>
      </w:r>
      <w:r w:rsidRPr="0083558A">
        <w:rPr>
          <w:rFonts w:ascii="Times New Roman" w:eastAsiaTheme="minorEastAsia" w:hAnsi="Times New Roman"/>
          <w:b/>
          <w:bCs/>
          <w:i/>
          <w:sz w:val="22"/>
          <w:lang w:eastAsia="zh-CN"/>
        </w:rPr>
        <w:t>quantization,</w:t>
      </w:r>
    </w:p>
    <w:p w14:paraId="07AF4E22" w14:textId="77777777" w:rsidR="007B135B" w:rsidRPr="0083558A" w:rsidRDefault="007B135B"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The configuration of the quantization granularity/range.</w:t>
      </w:r>
    </w:p>
    <w:p w14:paraId="6C05AF64" w14:textId="77777777" w:rsidR="007B135B" w:rsidRPr="0083558A" w:rsidRDefault="007B135B" w:rsidP="007B135B">
      <w:pPr>
        <w:pStyle w:val="Heading3"/>
      </w:pPr>
      <w:r w:rsidRPr="0083558A">
        <w:t>CQI determination</w:t>
      </w:r>
    </w:p>
    <w:p w14:paraId="31268E2F" w14:textId="77777777" w:rsidR="007B135B" w:rsidRPr="0083558A" w:rsidRDefault="007B135B" w:rsidP="007B135B">
      <w:pPr>
        <w:spacing w:before="120"/>
        <w:rPr>
          <w:lang w:eastAsia="zh-CN"/>
        </w:rPr>
      </w:pPr>
      <w:r w:rsidRPr="0083558A">
        <w:rPr>
          <w:lang w:eastAsia="zh-CN"/>
        </w:rPr>
        <w:t xml:space="preserve">For AI/ML-based CSI compression, except for Type 1 joint training at the UE side, UE does not have the CSI reconstruction part and thus does not know the output channel matrix/eigenvector at the </w:t>
      </w:r>
      <w:r w:rsidRPr="0083558A">
        <w:t>NW</w:t>
      </w:r>
      <w:r w:rsidRPr="0083558A">
        <w:rPr>
          <w:lang w:eastAsia="zh-CN"/>
        </w:rPr>
        <w:t>. Therefore, Option 1 (CQI is NOT calculated based on the output of CSI reconstruction part from the realistic channel estimation) should be the starting point. A straightforward way is that the UE adopts the original eigenvectors for CQI calculation</w:t>
      </w:r>
      <w:r w:rsidRPr="0083558A">
        <w:rPr>
          <w:color w:val="000000" w:themeColor="text1"/>
        </w:rPr>
        <w:t xml:space="preserve"> which is different </w:t>
      </w:r>
      <w:r w:rsidRPr="0083558A">
        <w:rPr>
          <w:lang w:eastAsia="zh-CN"/>
        </w:rPr>
        <w:t xml:space="preserve">from what will be recovered by </w:t>
      </w:r>
      <w:r w:rsidRPr="0083558A">
        <w:t>NW</w:t>
      </w:r>
      <w:r w:rsidRPr="0083558A">
        <w:rPr>
          <w:lang w:eastAsia="zh-CN"/>
        </w:rPr>
        <w:t xml:space="preserve">. Such misalignment between the original eigenvectors and recovered eigenvectors would lead to a CQI misalignment between </w:t>
      </w:r>
      <w:r w:rsidRPr="0083558A">
        <w:t>NW</w:t>
      </w:r>
      <w:r w:rsidRPr="0083558A" w:rsidDel="004702CE">
        <w:rPr>
          <w:rFonts w:eastAsia="MS PGothic"/>
          <w:szCs w:val="20"/>
        </w:rPr>
        <w:t xml:space="preserve"> </w:t>
      </w:r>
      <w:r w:rsidRPr="0083558A">
        <w:rPr>
          <w:lang w:eastAsia="zh-CN"/>
        </w:rPr>
        <w:t xml:space="preserve">and UE, and the CQI calculated by UE would be overestimated. To report a more accurate CQI, a simple way is that UE compensates the CQI calculated with the original eigenvectors. </w:t>
      </w:r>
      <w:r w:rsidRPr="0083558A">
        <w:rPr>
          <w:lang w:eastAsia="zh-CN"/>
        </w:rPr>
        <w:lastRenderedPageBreak/>
        <w:t xml:space="preserve">As the UE may not have information of the recovery CSI, the CQI </w:t>
      </w:r>
      <w:r w:rsidRPr="0083558A">
        <w:rPr>
          <w:rFonts w:eastAsiaTheme="minorEastAsia"/>
        </w:rPr>
        <w:t xml:space="preserve">compensation can be derived based on some </w:t>
      </w:r>
      <w:r w:rsidRPr="0083558A">
        <w:t>NW</w:t>
      </w:r>
      <w:r w:rsidRPr="0083558A" w:rsidDel="004702CE">
        <w:rPr>
          <w:rFonts w:eastAsia="MS PGothic"/>
          <w:szCs w:val="20"/>
        </w:rPr>
        <w:t xml:space="preserve"> </w:t>
      </w:r>
      <w:r w:rsidRPr="0083558A">
        <w:rPr>
          <w:rFonts w:eastAsiaTheme="minorEastAsia"/>
        </w:rPr>
        <w:t xml:space="preserve">indicated assistance, e.g., </w:t>
      </w:r>
      <w:r w:rsidRPr="0083558A">
        <w:t>NW</w:t>
      </w:r>
      <w:r w:rsidRPr="0083558A" w:rsidDel="004702CE">
        <w:rPr>
          <w:rFonts w:eastAsia="MS PGothic"/>
          <w:szCs w:val="20"/>
        </w:rPr>
        <w:t xml:space="preserve"> </w:t>
      </w:r>
      <w:r w:rsidRPr="0083558A">
        <w:rPr>
          <w:rFonts w:eastAsiaTheme="minorEastAsia"/>
        </w:rPr>
        <w:t xml:space="preserve">to indicate a previous </w:t>
      </w:r>
      <w:r w:rsidRPr="0083558A">
        <w:rPr>
          <w:lang w:eastAsia="zh-CN"/>
        </w:rPr>
        <w:t xml:space="preserve">output-CSI-UE </w:t>
      </w:r>
      <w:r w:rsidRPr="0083558A">
        <w:rPr>
          <w:rFonts w:eastAsiaTheme="minorEastAsia"/>
        </w:rPr>
        <w:t>to UE for calculating the compensation value.</w:t>
      </w:r>
    </w:p>
    <w:p w14:paraId="2F29687B" w14:textId="30B3856E" w:rsidR="007B135B" w:rsidRPr="0083558A" w:rsidRDefault="007B135B" w:rsidP="007B135B">
      <w:pPr>
        <w:rPr>
          <w:b/>
          <w:bCs/>
          <w:i/>
          <w:lang w:eastAsia="zh-CN"/>
        </w:rPr>
      </w:pPr>
      <w:r w:rsidRPr="0083558A">
        <w:rPr>
          <w:b/>
          <w:bCs/>
          <w:i/>
          <w:lang w:eastAsia="zh-CN"/>
        </w:rPr>
        <w:t xml:space="preserve">Proposal </w:t>
      </w:r>
      <w:r w:rsidR="00763A8B" w:rsidRPr="0083558A">
        <w:rPr>
          <w:b/>
          <w:bCs/>
          <w:i/>
          <w:lang w:eastAsia="zh-CN"/>
        </w:rPr>
        <w:t>1</w:t>
      </w:r>
      <w:r w:rsidR="00763A8B">
        <w:rPr>
          <w:b/>
          <w:bCs/>
          <w:i/>
          <w:lang w:eastAsia="zh-CN"/>
        </w:rPr>
        <w:t>4</w:t>
      </w:r>
      <w:r w:rsidRPr="0083558A">
        <w:rPr>
          <w:b/>
          <w:bCs/>
          <w:i/>
          <w:lang w:eastAsia="zh-CN"/>
        </w:rPr>
        <w:t>: For the study of CQI determination in inference, consider Option 1 (CQI is NOT calculated based on the output of CSI reconstruction part from the realistic channel estimation) as a starting point.</w:t>
      </w:r>
    </w:p>
    <w:p w14:paraId="629A147E" w14:textId="7212944A" w:rsidR="007B135B" w:rsidRPr="0083558A" w:rsidRDefault="007B135B" w:rsidP="007B135B">
      <w:pPr>
        <w:pStyle w:val="Heading3"/>
        <w:rPr>
          <w:lang w:val="en-GB"/>
        </w:rPr>
      </w:pPr>
      <w:r w:rsidRPr="0083558A">
        <w:t>CSI reporting principles</w:t>
      </w:r>
    </w:p>
    <w:p w14:paraId="4C110F7F" w14:textId="77777777" w:rsidR="007B135B" w:rsidRPr="0083558A" w:rsidRDefault="007B135B" w:rsidP="007B135B">
      <w:pPr>
        <w:spacing w:before="120"/>
        <w:rPr>
          <w:rFonts w:eastAsia="Times New Roman"/>
          <w:color w:val="000000"/>
          <w:szCs w:val="20"/>
          <w:lang w:eastAsia="x-none"/>
        </w:rPr>
      </w:pPr>
      <w:r w:rsidRPr="0083558A">
        <w:rPr>
          <w:lang w:eastAsia="zh-CN"/>
        </w:rPr>
        <w:t xml:space="preserve">In legacy CSI reporting framework, the </w:t>
      </w:r>
      <w:r w:rsidRPr="0083558A">
        <w:rPr>
          <w:rFonts w:eastAsia="Times New Roman"/>
          <w:color w:val="000000"/>
          <w:szCs w:val="20"/>
          <w:lang w:eastAsia="x-none"/>
        </w:rPr>
        <w:t xml:space="preserve">priority rules among different CSI report is based on periodicity, type of content, cell ID, report configuration ID, etc. If AI/ML based CSI feedback is specified, the priority rule may need to differ whether it is AI/ML based CSI report or </w:t>
      </w:r>
      <w:r w:rsidRPr="0083558A">
        <w:rPr>
          <w:lang w:eastAsia="zh-CN"/>
        </w:rPr>
        <w:t xml:space="preserve">legacy </w:t>
      </w:r>
      <w:r w:rsidRPr="0083558A">
        <w:rPr>
          <w:rFonts w:eastAsia="Times New Roman"/>
          <w:color w:val="000000"/>
          <w:szCs w:val="20"/>
          <w:lang w:eastAsia="x-none"/>
        </w:rPr>
        <w:t>codebook based CSI report. Moreover, for AI/ML based CSI feedback, some AI/ML specific contents should be considered for the priority rule, e.g., ground-truth CSI, inference CSI report, monitoring metrics</w:t>
      </w:r>
      <w:r w:rsidRPr="0083558A">
        <w:rPr>
          <w:rFonts w:eastAsia="Times New Roman"/>
          <w:b/>
          <w:color w:val="000000"/>
          <w:szCs w:val="20"/>
          <w:lang w:eastAsia="x-none"/>
        </w:rPr>
        <w:t>,</w:t>
      </w:r>
      <w:r w:rsidRPr="0083558A">
        <w:rPr>
          <w:rFonts w:eastAsia="Times New Roman"/>
          <w:color w:val="000000"/>
          <w:szCs w:val="20"/>
          <w:lang w:eastAsia="x-none"/>
        </w:rPr>
        <w:t xml:space="preserve"> etc. In addition, for the priority rules within single AI/ML based CSI report for model inference, since the content is a bit sequence without any physical meaning, how to specify the priority rules of this bit sequence to achieve a similar effect of Group 0/1/2 of legacy CSI codebook needs further study.</w:t>
      </w:r>
    </w:p>
    <w:p w14:paraId="458C604A" w14:textId="77777777" w:rsidR="007B135B" w:rsidRPr="0083558A" w:rsidRDefault="007B135B" w:rsidP="007B135B">
      <w:pPr>
        <w:rPr>
          <w:lang w:val="en-GB" w:eastAsia="zh-CN"/>
        </w:rPr>
      </w:pPr>
      <w:r w:rsidRPr="0083558A">
        <w:rPr>
          <w:lang w:eastAsia="zh-CN"/>
        </w:rPr>
        <w:t xml:space="preserve">For CSI processing Unit, the legacy determination method is based on the </w:t>
      </w:r>
      <w:r w:rsidRPr="0083558A">
        <w:rPr>
          <w:i/>
          <w:lang w:eastAsia="zh-CN"/>
        </w:rPr>
        <w:t>reportQuantity</w:t>
      </w:r>
      <w:r w:rsidRPr="0083558A">
        <w:rPr>
          <w:lang w:eastAsia="zh-CN"/>
        </w:rPr>
        <w:t xml:space="preserve"> and number of CSI-RS resources in the CSI-RS resource set; e.g., different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sidRPr="0083558A">
        <w:rPr>
          <w:lang w:eastAsia="zh-CN"/>
        </w:rPr>
        <w:t xml:space="preserve"> values are specified for the quantity types of ‘none’, RSRP/SINR, and CQI/PMI/RI. For </w:t>
      </w:r>
      <w:r w:rsidRPr="0083558A">
        <w:rPr>
          <w:rFonts w:eastAsia="Times New Roman"/>
          <w:color w:val="000000"/>
          <w:szCs w:val="20"/>
          <w:lang w:eastAsia="x-none"/>
        </w:rPr>
        <w:t>AI/ML based CSI feedback, as different UE part models may have different complexity or equivalently required CPU values, it may hardly specify a fixed value of CPU for the AI/ML based CSI compression report.</w:t>
      </w:r>
      <w:r w:rsidRPr="0083558A">
        <w:rPr>
          <w:lang w:val="en-GB" w:eastAsia="zh-CN"/>
        </w:rPr>
        <w:t xml:space="preserve"> As a candidate method, the UE can report and calculate the needed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sidRPr="0083558A">
        <w:rPr>
          <w:lang w:val="en-GB" w:eastAsia="zh-CN"/>
        </w:rPr>
        <w:t xml:space="preserve"> </w:t>
      </w:r>
      <w:r w:rsidRPr="0083558A">
        <w:rPr>
          <w:lang w:eastAsia="zh-CN"/>
        </w:rPr>
        <w:t>values for per UE part model basis</w:t>
      </w:r>
      <w:r w:rsidRPr="0083558A">
        <w:rPr>
          <w:lang w:val="en-GB" w:eastAsia="zh-CN"/>
        </w:rPr>
        <w:t xml:space="preserve">. For those </w:t>
      </w:r>
      <w:r w:rsidRPr="0083558A">
        <w:rPr>
          <w:lang w:eastAsia="zh-CN"/>
        </w:rPr>
        <w:t>UE part</w:t>
      </w:r>
      <w:r w:rsidRPr="0083558A">
        <w:rPr>
          <w:lang w:val="en-GB" w:eastAsia="zh-CN"/>
        </w:rPr>
        <w:t xml:space="preserve"> models without sufficient </w:t>
      </w:r>
      <w:r w:rsidRPr="0083558A">
        <w:rPr>
          <w:rFonts w:eastAsia="Times New Roman"/>
          <w:color w:val="000000"/>
          <w:szCs w:val="20"/>
          <w:lang w:eastAsia="x-none"/>
        </w:rPr>
        <w:t>CPU</w:t>
      </w:r>
      <w:r w:rsidRPr="0083558A">
        <w:rPr>
          <w:lang w:val="en-GB" w:eastAsia="zh-CN"/>
        </w:rPr>
        <w:t>, the corresponding CSI reports could be dropped.</w:t>
      </w:r>
    </w:p>
    <w:p w14:paraId="3556D8F7" w14:textId="77777777" w:rsidR="007B135B" w:rsidRPr="0083558A" w:rsidRDefault="007B135B" w:rsidP="007B135B">
      <w:pPr>
        <w:rPr>
          <w:rFonts w:eastAsiaTheme="minorEastAsia"/>
          <w:color w:val="000000"/>
          <w:szCs w:val="20"/>
          <w:lang w:eastAsia="zh-CN"/>
        </w:rPr>
      </w:pPr>
      <w:r w:rsidRPr="0083558A">
        <w:rPr>
          <w:rFonts w:eastAsiaTheme="minorEastAsia"/>
          <w:color w:val="000000"/>
          <w:szCs w:val="20"/>
          <w:lang w:eastAsia="zh-CN"/>
        </w:rPr>
        <w:t xml:space="preserve">For CSI mapping, it has been agreed that the framework of two parts CSI is considered.  For inference CSI report, CSI part 1 includes </w:t>
      </w:r>
      <w:r w:rsidRPr="0083558A">
        <w:t xml:space="preserve">information representing the part 2 size, while </w:t>
      </w:r>
      <w:r w:rsidRPr="0083558A">
        <w:rPr>
          <w:rFonts w:eastAsiaTheme="minorEastAsia"/>
          <w:color w:val="000000"/>
          <w:szCs w:val="20"/>
          <w:lang w:eastAsia="zh-CN"/>
        </w:rPr>
        <w:t xml:space="preserve">CSI part 2 includes the content of the </w:t>
      </w:r>
      <w:r w:rsidRPr="0083558A">
        <w:t xml:space="preserve">CSI generation part output. From our view, as the size of the </w:t>
      </w:r>
      <w:r w:rsidRPr="0083558A">
        <w:rPr>
          <w:rFonts w:eastAsiaTheme="minorEastAsia"/>
          <w:color w:val="000000"/>
          <w:szCs w:val="20"/>
          <w:lang w:eastAsia="zh-CN"/>
        </w:rPr>
        <w:t xml:space="preserve">of the </w:t>
      </w:r>
      <w:r w:rsidRPr="0083558A">
        <w:t xml:space="preserve">CSI generation part output is impacted by selected rank value, </w:t>
      </w:r>
      <w:r w:rsidRPr="0083558A">
        <w:rPr>
          <w:lang w:eastAsia="zh-CN"/>
        </w:rPr>
        <w:t>quantization granularity,</w:t>
      </w:r>
      <w:r w:rsidRPr="0083558A">
        <w:t xml:space="preserve"> selected pre-quantization CSI payload size for per layer (i.e., size of latent space from scalable dimensions for each layer), etc., these factors can be carried by </w:t>
      </w:r>
      <w:r w:rsidRPr="0083558A">
        <w:rPr>
          <w:rFonts w:eastAsiaTheme="minorEastAsia"/>
          <w:color w:val="000000"/>
          <w:szCs w:val="20"/>
          <w:lang w:eastAsia="zh-CN"/>
        </w:rPr>
        <w:t xml:space="preserve">CSI </w:t>
      </w:r>
      <w:r w:rsidRPr="0083558A">
        <w:t>part 1</w:t>
      </w:r>
      <w:r w:rsidRPr="0083558A">
        <w:rPr>
          <w:rFonts w:eastAsiaTheme="minorEastAsia"/>
          <w:color w:val="000000"/>
          <w:szCs w:val="20"/>
          <w:lang w:eastAsia="zh-CN"/>
        </w:rPr>
        <w:t xml:space="preserve">. For the mapping of CSI part 2, per layer based mapping of the </w:t>
      </w:r>
      <w:r w:rsidRPr="0083558A">
        <w:t>CSI generation part output</w:t>
      </w:r>
      <w:r w:rsidRPr="0083558A">
        <w:rPr>
          <w:rFonts w:eastAsiaTheme="minorEastAsia"/>
          <w:color w:val="000000"/>
          <w:szCs w:val="20"/>
          <w:lang w:eastAsia="zh-CN"/>
        </w:rPr>
        <w:t xml:space="preserve"> can be further studied. In addition, besides the inference CSI, the mapping of </w:t>
      </w:r>
      <w:r w:rsidRPr="0083558A">
        <w:rPr>
          <w:rFonts w:eastAsia="Times New Roman"/>
          <w:color w:val="000000"/>
          <w:szCs w:val="20"/>
          <w:lang w:eastAsia="x-none"/>
        </w:rPr>
        <w:t>ground-truth CSI and monitoring metrics may also be further studied.</w:t>
      </w:r>
    </w:p>
    <w:p w14:paraId="5FCE4CA7" w14:textId="39A1B1EA" w:rsidR="007B135B" w:rsidRPr="0083558A" w:rsidRDefault="007B135B" w:rsidP="00F911EB">
      <w:pPr>
        <w:spacing w:before="120"/>
        <w:rPr>
          <w:b/>
          <w:bCs/>
          <w:i/>
          <w:lang w:eastAsia="zh-CN"/>
        </w:rPr>
      </w:pPr>
      <w:r w:rsidRPr="0083558A">
        <w:rPr>
          <w:b/>
          <w:bCs/>
          <w:i/>
          <w:lang w:eastAsia="zh-CN"/>
        </w:rPr>
        <w:t xml:space="preserve">Proposal </w:t>
      </w:r>
      <w:r w:rsidR="00763A8B" w:rsidRPr="0083558A">
        <w:rPr>
          <w:b/>
          <w:bCs/>
          <w:i/>
          <w:lang w:eastAsia="zh-CN"/>
        </w:rPr>
        <w:t>1</w:t>
      </w:r>
      <w:r w:rsidR="00763A8B">
        <w:rPr>
          <w:b/>
          <w:bCs/>
          <w:i/>
          <w:lang w:eastAsia="zh-CN"/>
        </w:rPr>
        <w:t>5</w:t>
      </w:r>
      <w:r w:rsidRPr="0083558A">
        <w:rPr>
          <w:b/>
          <w:bCs/>
          <w:i/>
          <w:lang w:eastAsia="zh-CN"/>
        </w:rPr>
        <w:t>: For CSI report in inference, on top of the legacy CSI reporting principles, the following AI/ML specific aspects may be additionally studied:</w:t>
      </w:r>
    </w:p>
    <w:p w14:paraId="085F831B" w14:textId="77777777"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priority rules, e.g., priority rules by considering the AI/ML specific reporting type, priority rules within the bit sequence of per AI/ML specific inference CSI report.</w:t>
      </w:r>
    </w:p>
    <w:p w14:paraId="53354D84" w14:textId="77777777"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processing unit (CPU), e.g., the required CPU value may consider difference of UE part model complexity.</w:t>
      </w:r>
    </w:p>
    <w:p w14:paraId="3EEBAF53" w14:textId="3091D2D5" w:rsidR="007B135B"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mapping, e.g., factors representing the part 2 size in CSI part 1, mapping of the CSI generation part output in CSI part 2, etc.</w:t>
      </w:r>
    </w:p>
    <w:p w14:paraId="6855FECD" w14:textId="748D8152" w:rsidR="00F84B1D" w:rsidRPr="0083558A" w:rsidRDefault="00F84B1D" w:rsidP="00F84B1D">
      <w:pPr>
        <w:pStyle w:val="Heading3"/>
        <w:rPr>
          <w:lang w:val="en-GB"/>
        </w:rPr>
      </w:pPr>
      <w:r>
        <w:t xml:space="preserve">Rank&gt;1 </w:t>
      </w:r>
      <w:r w:rsidR="00F14353">
        <w:t>options</w:t>
      </w:r>
    </w:p>
    <w:p w14:paraId="17BBBEAB" w14:textId="149A2AD3" w:rsidR="00E8193D" w:rsidRDefault="005D0CF2" w:rsidP="00F84B1D">
      <w:pPr>
        <w:spacing w:before="120"/>
      </w:pPr>
      <w:r>
        <w:rPr>
          <w:rFonts w:eastAsia="Times New Roman"/>
          <w:color w:val="000000"/>
          <w:szCs w:val="20"/>
          <w:lang w:eastAsia="x-none"/>
        </w:rPr>
        <w:t xml:space="preserve">In Rel-18, </w:t>
      </w:r>
      <w:r w:rsidR="008C0621">
        <w:rPr>
          <w:rFonts w:eastAsia="Times New Roman"/>
          <w:color w:val="000000"/>
          <w:szCs w:val="20"/>
          <w:lang w:eastAsia="x-none"/>
        </w:rPr>
        <w:t xml:space="preserve">6 </w:t>
      </w:r>
      <w:r w:rsidR="00B2020A">
        <w:rPr>
          <w:rFonts w:eastAsia="Times New Roman"/>
          <w:color w:val="000000"/>
          <w:szCs w:val="20"/>
          <w:lang w:eastAsia="x-none"/>
        </w:rPr>
        <w:t>Rank&gt;1</w:t>
      </w:r>
      <w:r w:rsidR="008C0621">
        <w:rPr>
          <w:rFonts w:eastAsia="Times New Roman"/>
          <w:color w:val="000000"/>
          <w:szCs w:val="20"/>
          <w:lang w:eastAsia="x-none"/>
        </w:rPr>
        <w:t>options have been discussed</w:t>
      </w:r>
      <w:r w:rsidR="001C7A3A">
        <w:rPr>
          <w:rFonts w:eastAsia="Times New Roman"/>
          <w:color w:val="000000"/>
          <w:szCs w:val="20"/>
          <w:lang w:eastAsia="x-none"/>
        </w:rPr>
        <w:t xml:space="preserve">: </w:t>
      </w:r>
      <w:r w:rsidR="001C7A3A" w:rsidRPr="003441B2">
        <w:rPr>
          <w:lang w:eastAsia="zh-CN"/>
        </w:rPr>
        <w:t>Option 1-1 (rank specific)</w:t>
      </w:r>
      <w:r w:rsidR="001C7A3A">
        <w:rPr>
          <w:lang w:eastAsia="zh-CN"/>
        </w:rPr>
        <w:t xml:space="preserve">, </w:t>
      </w:r>
      <w:r w:rsidR="001C7A3A" w:rsidRPr="003441B2">
        <w:rPr>
          <w:lang w:eastAsia="zh-CN"/>
        </w:rPr>
        <w:t>Option 1-2 (rank common)</w:t>
      </w:r>
      <w:r w:rsidR="001C7A3A">
        <w:rPr>
          <w:lang w:eastAsia="zh-CN"/>
        </w:rPr>
        <w:t>,</w:t>
      </w:r>
      <w:r w:rsidR="001C7A3A" w:rsidRPr="001C7A3A">
        <w:t xml:space="preserve"> </w:t>
      </w:r>
      <w:r w:rsidR="001C7A3A" w:rsidRPr="003441B2">
        <w:t>Option 2-1</w:t>
      </w:r>
      <w:r w:rsidR="001C7A3A">
        <w:t xml:space="preserve"> (</w:t>
      </w:r>
      <w:r w:rsidR="001C7A3A" w:rsidRPr="003441B2">
        <w:t>layer specific and rank common</w:t>
      </w:r>
      <w:r w:rsidR="001C7A3A">
        <w:t>), O</w:t>
      </w:r>
      <w:r w:rsidR="001C7A3A" w:rsidRPr="003441B2">
        <w:t>ption 2-2</w:t>
      </w:r>
      <w:r w:rsidR="001C7A3A">
        <w:t xml:space="preserve"> (</w:t>
      </w:r>
      <w:r w:rsidR="001C7A3A" w:rsidRPr="003441B2">
        <w:t>layer specific and rank specific</w:t>
      </w:r>
      <w:r w:rsidR="001C7A3A">
        <w:t xml:space="preserve">), </w:t>
      </w:r>
      <w:r w:rsidR="001C7A3A" w:rsidRPr="003441B2">
        <w:t>Option 3-1</w:t>
      </w:r>
      <w:r w:rsidR="001C7A3A">
        <w:t xml:space="preserve"> (</w:t>
      </w:r>
      <w:r w:rsidR="001C7A3A" w:rsidRPr="003441B2">
        <w:t>layer common and rank common</w:t>
      </w:r>
      <w:r w:rsidR="001C7A3A">
        <w:t xml:space="preserve">), and </w:t>
      </w:r>
      <w:r w:rsidR="001C7A3A" w:rsidRPr="003441B2">
        <w:t>Option 3-2</w:t>
      </w:r>
      <w:r w:rsidR="001C7A3A">
        <w:t xml:space="preserve"> (</w:t>
      </w:r>
      <w:r w:rsidR="001C7A3A" w:rsidRPr="003441B2">
        <w:t>layer common and rank specific</w:t>
      </w:r>
      <w:r w:rsidR="001C7A3A">
        <w:t>)</w:t>
      </w:r>
      <w:r w:rsidR="008C0621">
        <w:rPr>
          <w:rFonts w:eastAsia="Times New Roman"/>
          <w:color w:val="000000"/>
          <w:szCs w:val="20"/>
          <w:lang w:eastAsia="x-none"/>
        </w:rPr>
        <w:t xml:space="preserve">. </w:t>
      </w:r>
      <w:r w:rsidR="00CD42EE">
        <w:rPr>
          <w:rFonts w:eastAsia="Times New Roman"/>
          <w:color w:val="000000"/>
          <w:szCs w:val="20"/>
          <w:lang w:eastAsia="x-none"/>
        </w:rPr>
        <w:t xml:space="preserve">From the Rel-18 evaluations, </w:t>
      </w:r>
      <w:r w:rsidR="0012601E">
        <w:rPr>
          <w:rFonts w:eastAsia="Times New Roman"/>
          <w:color w:val="000000"/>
          <w:szCs w:val="20"/>
          <w:lang w:eastAsia="x-none"/>
        </w:rPr>
        <w:t xml:space="preserve">most companies adopted </w:t>
      </w:r>
      <w:r w:rsidR="005B158A" w:rsidRPr="003441B2">
        <w:t>Option 2-1</w:t>
      </w:r>
      <w:r w:rsidR="005B158A">
        <w:t xml:space="preserve">, </w:t>
      </w:r>
      <w:r w:rsidR="005B158A" w:rsidRPr="003441B2">
        <w:t>Option 3-1</w:t>
      </w:r>
      <w:r w:rsidR="005B158A">
        <w:t xml:space="preserve"> and </w:t>
      </w:r>
      <w:r w:rsidR="005B158A" w:rsidRPr="003441B2">
        <w:t>Option 3-2</w:t>
      </w:r>
      <w:r w:rsidR="005B158A">
        <w:t xml:space="preserve">. Therefore, </w:t>
      </w:r>
      <w:r w:rsidR="00F06B06">
        <w:t>we may consider these three options with higher priority in the following study.</w:t>
      </w:r>
    </w:p>
    <w:p w14:paraId="163F9D63" w14:textId="3DCFE4D8" w:rsidR="00F06B06" w:rsidRDefault="00F06B06" w:rsidP="00F84B1D">
      <w:pPr>
        <w:spacing w:before="120"/>
      </w:pPr>
      <w:r>
        <w:rPr>
          <w:rFonts w:eastAsiaTheme="minorEastAsia"/>
          <w:color w:val="000000"/>
          <w:szCs w:val="20"/>
          <w:lang w:eastAsia="zh-CN"/>
        </w:rPr>
        <w:t xml:space="preserve">From the LCM perspective, </w:t>
      </w:r>
      <w:r w:rsidR="00E1614E">
        <w:rPr>
          <w:rFonts w:eastAsiaTheme="minorEastAsia"/>
          <w:color w:val="000000"/>
          <w:szCs w:val="20"/>
          <w:lang w:eastAsia="zh-CN"/>
        </w:rPr>
        <w:t>it is straightforward that Option 3-1 (</w:t>
      </w:r>
      <w:r w:rsidR="00E1614E" w:rsidRPr="003441B2">
        <w:t>layer common and rank common</w:t>
      </w:r>
      <w:r w:rsidR="00E1614E">
        <w:rPr>
          <w:rFonts w:eastAsiaTheme="minorEastAsia"/>
          <w:color w:val="000000"/>
          <w:szCs w:val="20"/>
          <w:lang w:eastAsia="zh-CN"/>
        </w:rPr>
        <w:t xml:space="preserve">) adopts only a single model for all </w:t>
      </w:r>
      <w:r w:rsidR="004F1A6D">
        <w:rPr>
          <w:rFonts w:eastAsiaTheme="minorEastAsia"/>
          <w:color w:val="000000"/>
          <w:szCs w:val="20"/>
          <w:lang w:eastAsia="zh-CN"/>
        </w:rPr>
        <w:t>ranks/layers, so the activation/deactivation/monitoring is applied to this single model</w:t>
      </w:r>
      <w:r w:rsidR="00E1614E">
        <w:rPr>
          <w:rFonts w:eastAsiaTheme="minorEastAsia"/>
          <w:color w:val="000000"/>
          <w:szCs w:val="20"/>
          <w:lang w:eastAsia="zh-CN"/>
        </w:rPr>
        <w:t xml:space="preserve">. For Option 3-2 </w:t>
      </w:r>
      <w:r w:rsidR="00E1614E">
        <w:t>(</w:t>
      </w:r>
      <w:r w:rsidR="00E1614E" w:rsidRPr="003441B2">
        <w:t>layer common and rank specific</w:t>
      </w:r>
      <w:r w:rsidR="00E1614E">
        <w:t xml:space="preserve">) and </w:t>
      </w:r>
      <w:r w:rsidR="00557BE8" w:rsidRPr="003441B2">
        <w:t>Option 2-1</w:t>
      </w:r>
      <w:r w:rsidR="00557BE8">
        <w:t xml:space="preserve"> (</w:t>
      </w:r>
      <w:r w:rsidR="00557BE8" w:rsidRPr="003441B2">
        <w:t>layer specific and rank common</w:t>
      </w:r>
      <w:r w:rsidR="00557BE8">
        <w:t>)</w:t>
      </w:r>
      <w:r w:rsidR="00DD5412">
        <w:t xml:space="preserve">, it needs to further discuss whether these layer/rank specific models are handled </w:t>
      </w:r>
      <w:r w:rsidR="004E2814">
        <w:t xml:space="preserve">separately or as </w:t>
      </w:r>
      <w:r w:rsidR="00296A72">
        <w:t>handled commonly</w:t>
      </w:r>
      <w:r w:rsidR="00312272">
        <w:t>/as a whole</w:t>
      </w:r>
      <w:r w:rsidR="004E2814">
        <w:t>.</w:t>
      </w:r>
      <w:r w:rsidR="004029F4">
        <w:t xml:space="preserve"> For the separate handling, these models are not transparent to NW, and </w:t>
      </w:r>
      <w:r w:rsidR="0041780F">
        <w:t xml:space="preserve">they can be </w:t>
      </w:r>
      <w:r w:rsidR="0041780F">
        <w:lastRenderedPageBreak/>
        <w:t>activated/deactivated</w:t>
      </w:r>
      <w:r w:rsidR="00146877">
        <w:t>/monitored</w:t>
      </w:r>
      <w:r w:rsidR="0041780F">
        <w:t xml:space="preserve"> individually. For the </w:t>
      </w:r>
      <w:r w:rsidR="00296A72">
        <w:t xml:space="preserve">common </w:t>
      </w:r>
      <w:r w:rsidR="0041780F">
        <w:t xml:space="preserve">handling, </w:t>
      </w:r>
      <w:r w:rsidR="00A00833">
        <w:t>the number of</w:t>
      </w:r>
      <w:r w:rsidR="00296A72">
        <w:t xml:space="preserve"> models </w:t>
      </w:r>
      <w:r w:rsidR="00EB4211">
        <w:t>is</w:t>
      </w:r>
      <w:r w:rsidR="00296A72">
        <w:t xml:space="preserve"> transparent to NW, and NW will </w:t>
      </w:r>
      <w:r w:rsidR="00146877">
        <w:t>activate/deactivate/monitor</w:t>
      </w:r>
      <w:r w:rsidR="007C1378">
        <w:t xml:space="preserve"> the UE part model </w:t>
      </w:r>
      <w:r w:rsidR="00296A72">
        <w:t>as a single model</w:t>
      </w:r>
      <w:r w:rsidR="00CE2035">
        <w:t>.</w:t>
      </w:r>
    </w:p>
    <w:p w14:paraId="392592CF" w14:textId="00E435D6" w:rsidR="00DD5412" w:rsidRPr="00983D6F" w:rsidRDefault="00DD5412" w:rsidP="00F84B1D">
      <w:pPr>
        <w:spacing w:before="120"/>
        <w:rPr>
          <w:rFonts w:eastAsiaTheme="minorEastAsia"/>
          <w:color w:val="000000"/>
          <w:szCs w:val="20"/>
          <w:lang w:eastAsia="zh-CN"/>
        </w:rPr>
      </w:pPr>
      <w:r>
        <w:rPr>
          <w:rFonts w:eastAsiaTheme="minorEastAsia" w:hint="eastAsia"/>
          <w:color w:val="000000"/>
          <w:szCs w:val="20"/>
          <w:lang w:eastAsia="zh-CN"/>
        </w:rPr>
        <w:t>F</w:t>
      </w:r>
      <w:r>
        <w:rPr>
          <w:rFonts w:eastAsiaTheme="minorEastAsia"/>
          <w:color w:val="000000"/>
          <w:szCs w:val="20"/>
          <w:lang w:eastAsia="zh-CN"/>
        </w:rPr>
        <w:t xml:space="preserve">rom the inter-vendor training collaboration perspective, </w:t>
      </w:r>
      <w:r w:rsidR="00F14353">
        <w:rPr>
          <w:rFonts w:eastAsiaTheme="minorEastAsia"/>
          <w:color w:val="000000"/>
          <w:szCs w:val="20"/>
          <w:lang w:eastAsia="zh-CN"/>
        </w:rPr>
        <w:t>standardized structure</w:t>
      </w:r>
      <w:r w:rsidR="00DC0CBF">
        <w:rPr>
          <w:rFonts w:eastAsiaTheme="minorEastAsia"/>
          <w:color w:val="000000"/>
          <w:szCs w:val="20"/>
          <w:lang w:eastAsia="zh-CN"/>
        </w:rPr>
        <w:t xml:space="preserve"> (i.e., inter-vendor training collaboration Option 3)</w:t>
      </w:r>
      <w:r w:rsidR="00F14353">
        <w:rPr>
          <w:rFonts w:eastAsiaTheme="minorEastAsia"/>
          <w:color w:val="000000"/>
          <w:szCs w:val="20"/>
          <w:lang w:eastAsia="zh-CN"/>
        </w:rPr>
        <w:t xml:space="preserve"> may need to take into account rank&gt;1 options to the </w:t>
      </w:r>
      <w:r w:rsidR="007179E5">
        <w:rPr>
          <w:rFonts w:eastAsiaTheme="minorEastAsia"/>
          <w:color w:val="000000"/>
          <w:szCs w:val="20"/>
          <w:lang w:eastAsia="zh-CN"/>
        </w:rPr>
        <w:t xml:space="preserve">model structure discussion. </w:t>
      </w:r>
      <w:r w:rsidR="00DC0CBF">
        <w:rPr>
          <w:rFonts w:eastAsiaTheme="minorEastAsia"/>
          <w:color w:val="000000"/>
          <w:szCs w:val="20"/>
          <w:lang w:eastAsia="zh-CN"/>
        </w:rPr>
        <w:t xml:space="preserve">For </w:t>
      </w:r>
      <w:r w:rsidR="00D83829">
        <w:rPr>
          <w:rFonts w:eastAsiaTheme="minorEastAsia"/>
          <w:color w:val="000000"/>
          <w:szCs w:val="20"/>
          <w:lang w:eastAsia="zh-CN"/>
        </w:rPr>
        <w:t xml:space="preserve">standardized dataset (i.e., inter-vendor training collaboration Option 4), on the other hand, how to develop the </w:t>
      </w:r>
      <w:r w:rsidR="006F164F">
        <w:rPr>
          <w:rFonts w:eastAsiaTheme="minorEastAsia"/>
          <w:color w:val="000000"/>
          <w:szCs w:val="20"/>
          <w:lang w:eastAsia="zh-CN"/>
        </w:rPr>
        <w:t>rank&gt;1 option</w:t>
      </w:r>
      <w:r w:rsidR="00D83829">
        <w:rPr>
          <w:rFonts w:eastAsiaTheme="minorEastAsia"/>
          <w:color w:val="000000"/>
          <w:szCs w:val="20"/>
          <w:lang w:eastAsia="zh-CN"/>
        </w:rPr>
        <w:t xml:space="preserve"> can be implementation.</w:t>
      </w:r>
    </w:p>
    <w:p w14:paraId="03707F01" w14:textId="49F3DDC5" w:rsidR="00E8193D" w:rsidRPr="0083558A" w:rsidRDefault="00E8193D" w:rsidP="00E8193D">
      <w:pPr>
        <w:spacing w:before="120"/>
        <w:rPr>
          <w:b/>
          <w:bCs/>
          <w:i/>
          <w:lang w:eastAsia="zh-CN"/>
        </w:rPr>
      </w:pPr>
      <w:r w:rsidRPr="0083558A">
        <w:rPr>
          <w:b/>
          <w:bCs/>
          <w:i/>
          <w:lang w:eastAsia="zh-CN"/>
        </w:rPr>
        <w:t>Proposal 1</w:t>
      </w:r>
      <w:r w:rsidR="00763A8B">
        <w:rPr>
          <w:b/>
          <w:bCs/>
          <w:i/>
          <w:lang w:eastAsia="zh-CN"/>
        </w:rPr>
        <w:t>6</w:t>
      </w:r>
      <w:r w:rsidRPr="0083558A">
        <w:rPr>
          <w:b/>
          <w:bCs/>
          <w:i/>
          <w:lang w:eastAsia="zh-CN"/>
        </w:rPr>
        <w:t xml:space="preserve">: For </w:t>
      </w:r>
      <w:r>
        <w:rPr>
          <w:b/>
          <w:bCs/>
          <w:i/>
          <w:lang w:eastAsia="zh-CN"/>
        </w:rPr>
        <w:t xml:space="preserve">Rank&gt;1 </w:t>
      </w:r>
      <w:r w:rsidR="005E1AAB">
        <w:rPr>
          <w:b/>
          <w:bCs/>
          <w:i/>
          <w:lang w:eastAsia="zh-CN"/>
        </w:rPr>
        <w:t>options</w:t>
      </w:r>
      <w:r w:rsidRPr="0083558A">
        <w:rPr>
          <w:b/>
          <w:bCs/>
          <w:i/>
          <w:lang w:eastAsia="zh-CN"/>
        </w:rPr>
        <w:t xml:space="preserve"> in inference</w:t>
      </w:r>
      <w:r w:rsidR="00632973">
        <w:rPr>
          <w:b/>
          <w:bCs/>
          <w:i/>
          <w:lang w:eastAsia="zh-CN"/>
        </w:rPr>
        <w:t xml:space="preserve">, further study </w:t>
      </w:r>
      <w:r w:rsidR="00166466" w:rsidRPr="00166466">
        <w:rPr>
          <w:b/>
          <w:bCs/>
          <w:i/>
          <w:lang w:eastAsia="zh-CN"/>
        </w:rPr>
        <w:t>Option 3-1 (layer common and rank common)</w:t>
      </w:r>
      <w:r w:rsidR="00166466" w:rsidRPr="00166466">
        <w:t xml:space="preserve"> </w:t>
      </w:r>
      <w:r w:rsidR="00166466" w:rsidRPr="00166466">
        <w:rPr>
          <w:b/>
          <w:bCs/>
          <w:i/>
          <w:lang w:eastAsia="zh-CN"/>
        </w:rPr>
        <w:t>Option 3-2 (layer common and rank specific) and Option 2-1 (layer specific and rank common)</w:t>
      </w:r>
      <w:r w:rsidR="00166466">
        <w:rPr>
          <w:b/>
          <w:bCs/>
          <w:i/>
          <w:lang w:eastAsia="zh-CN"/>
        </w:rPr>
        <w:t xml:space="preserve"> with higher priority.</w:t>
      </w:r>
    </w:p>
    <w:p w14:paraId="121DB446" w14:textId="0FB1A556" w:rsidR="007A6524" w:rsidRDefault="007A6524" w:rsidP="001E2F43">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AF2766">
        <w:rPr>
          <w:rFonts w:ascii="Times New Roman" w:eastAsiaTheme="minorEastAsia" w:hAnsi="Times New Roman"/>
          <w:b/>
          <w:bCs/>
          <w:i/>
          <w:sz w:val="22"/>
          <w:lang w:eastAsia="zh-CN"/>
        </w:rPr>
        <w:t>For Option 3-</w:t>
      </w:r>
      <w:r>
        <w:rPr>
          <w:rFonts w:ascii="Times New Roman" w:eastAsiaTheme="minorEastAsia" w:hAnsi="Times New Roman"/>
          <w:b/>
          <w:bCs/>
          <w:i/>
          <w:sz w:val="22"/>
          <w:lang w:eastAsia="zh-CN"/>
        </w:rPr>
        <w:t>1, it is straightforward that</w:t>
      </w:r>
      <w:r w:rsidR="00836FED">
        <w:rPr>
          <w:rFonts w:ascii="Times New Roman" w:eastAsiaTheme="minorEastAsia" w:hAnsi="Times New Roman"/>
          <w:b/>
          <w:bCs/>
          <w:i/>
          <w:sz w:val="22"/>
          <w:lang w:eastAsia="zh-CN"/>
        </w:rPr>
        <w:t xml:space="preserve"> the LCM of</w:t>
      </w:r>
      <w:r>
        <w:rPr>
          <w:rFonts w:ascii="Times New Roman" w:eastAsiaTheme="minorEastAsia" w:hAnsi="Times New Roman"/>
          <w:b/>
          <w:bCs/>
          <w:i/>
          <w:sz w:val="22"/>
          <w:lang w:eastAsia="zh-CN"/>
        </w:rPr>
        <w:t xml:space="preserve"> </w:t>
      </w:r>
      <w:r w:rsidRPr="007A6524">
        <w:rPr>
          <w:rFonts w:ascii="Times New Roman" w:eastAsiaTheme="minorEastAsia" w:hAnsi="Times New Roman"/>
          <w:b/>
          <w:bCs/>
          <w:i/>
          <w:sz w:val="22"/>
          <w:lang w:eastAsia="zh-CN"/>
        </w:rPr>
        <w:t>activation/deactivation/monitoring is applied to this single model</w:t>
      </w:r>
      <w:r>
        <w:rPr>
          <w:rFonts w:ascii="Times New Roman" w:eastAsiaTheme="minorEastAsia" w:hAnsi="Times New Roman"/>
          <w:b/>
          <w:bCs/>
          <w:i/>
          <w:sz w:val="22"/>
          <w:lang w:eastAsia="zh-CN"/>
        </w:rPr>
        <w:t>.</w:t>
      </w:r>
    </w:p>
    <w:p w14:paraId="59117860" w14:textId="3DC8916B" w:rsidR="004F1A6D" w:rsidRPr="00391CCE" w:rsidRDefault="001E2F43" w:rsidP="00983D6F">
      <w:pPr>
        <w:pStyle w:val="ListParagraph"/>
        <w:numPr>
          <w:ilvl w:val="0"/>
          <w:numId w:val="20"/>
        </w:numPr>
        <w:snapToGrid w:val="0"/>
        <w:spacing w:before="120" w:after="120"/>
        <w:ind w:leftChars="0"/>
        <w:jc w:val="both"/>
        <w:rPr>
          <w:rFonts w:eastAsiaTheme="minorEastAsia"/>
          <w:b/>
          <w:bCs/>
          <w:i/>
          <w:lang w:eastAsia="zh-CN"/>
        </w:rPr>
      </w:pPr>
      <w:r w:rsidRPr="00983D6F">
        <w:rPr>
          <w:rFonts w:ascii="Times New Roman" w:eastAsiaTheme="minorEastAsia" w:hAnsi="Times New Roman"/>
          <w:b/>
          <w:bCs/>
          <w:i/>
          <w:sz w:val="22"/>
          <w:lang w:eastAsia="zh-CN"/>
        </w:rPr>
        <w:t>For Option 3-2 and Option 2-1, need to further discuss whether to consider the multiple models as separate models or a single model from LCM perspective</w:t>
      </w:r>
      <w:r w:rsidR="004F1A6D" w:rsidRPr="00983D6F">
        <w:rPr>
          <w:rFonts w:ascii="Times New Roman" w:eastAsiaTheme="minorEastAsia" w:hAnsi="Times New Roman"/>
          <w:b/>
          <w:bCs/>
          <w:i/>
          <w:sz w:val="22"/>
          <w:lang w:eastAsia="zh-CN"/>
        </w:rPr>
        <w:t>.</w:t>
      </w:r>
    </w:p>
    <w:p w14:paraId="748D76CE" w14:textId="5888316F" w:rsidR="001234BD" w:rsidRPr="0083558A" w:rsidRDefault="001234BD" w:rsidP="001234BD">
      <w:pPr>
        <w:pStyle w:val="Heading2"/>
        <w:spacing w:before="240"/>
        <w:ind w:left="578" w:hanging="578"/>
      </w:pPr>
      <w:r>
        <w:t>RAN1 status on Rel-18 leftover issues</w:t>
      </w:r>
    </w:p>
    <w:p w14:paraId="6EA61556" w14:textId="2411F3C1" w:rsidR="001234BD" w:rsidRDefault="00FB372D" w:rsidP="001234BD">
      <w:pPr>
        <w:spacing w:before="120"/>
        <w:rPr>
          <w:lang w:eastAsia="zh-CN"/>
        </w:rPr>
      </w:pPr>
      <w:r>
        <w:rPr>
          <w:rFonts w:hint="eastAsia"/>
          <w:lang w:eastAsia="zh-CN"/>
        </w:rPr>
        <w:t>F</w:t>
      </w:r>
      <w:r>
        <w:rPr>
          <w:lang w:eastAsia="zh-CN"/>
        </w:rPr>
        <w:t xml:space="preserve">rom the study that has been already performed, we </w:t>
      </w:r>
      <w:r w:rsidR="008426AC">
        <w:rPr>
          <w:lang w:eastAsia="zh-CN"/>
        </w:rPr>
        <w:t xml:space="preserve">have achieved progress on </w:t>
      </w:r>
      <w:r w:rsidR="00EC6748">
        <w:rPr>
          <w:lang w:eastAsia="zh-CN"/>
        </w:rPr>
        <w:t xml:space="preserve">providing candidate </w:t>
      </w:r>
      <w:r w:rsidR="008426AC">
        <w:rPr>
          <w:lang w:eastAsia="zh-CN"/>
        </w:rPr>
        <w:t>monitoring options</w:t>
      </w:r>
      <w:r w:rsidR="00EC6748">
        <w:rPr>
          <w:lang w:eastAsia="zh-CN"/>
        </w:rPr>
        <w:t xml:space="preserve">. </w:t>
      </w:r>
      <w:r w:rsidR="000E4FA7">
        <w:rPr>
          <w:lang w:eastAsia="zh-CN"/>
        </w:rPr>
        <w:t xml:space="preserve">However, the progress </w:t>
      </w:r>
      <w:r w:rsidR="00FA71B6">
        <w:rPr>
          <w:lang w:eastAsia="zh-CN"/>
        </w:rPr>
        <w:t>on data collection and monitoring</w:t>
      </w:r>
      <w:r w:rsidR="00A064E7">
        <w:rPr>
          <w:lang w:eastAsia="zh-CN"/>
        </w:rPr>
        <w:t xml:space="preserve"> may not be sufficient to </w:t>
      </w:r>
      <w:r w:rsidR="005A6A7C">
        <w:rPr>
          <w:lang w:eastAsia="zh-CN"/>
        </w:rPr>
        <w:t>complete</w:t>
      </w:r>
      <w:r w:rsidR="00A064E7">
        <w:rPr>
          <w:lang w:eastAsia="zh-CN"/>
        </w:rPr>
        <w:t xml:space="preserve"> the </w:t>
      </w:r>
      <w:r w:rsidR="004D0559">
        <w:rPr>
          <w:lang w:eastAsia="zh-CN"/>
        </w:rPr>
        <w:t>justification.</w:t>
      </w:r>
    </w:p>
    <w:p w14:paraId="689C5CA6" w14:textId="4DF20A6A" w:rsidR="00FA71B6" w:rsidRDefault="004D0559" w:rsidP="001234BD">
      <w:pPr>
        <w:spacing w:before="120"/>
        <w:rPr>
          <w:lang w:eastAsia="zh-CN"/>
        </w:rPr>
      </w:pPr>
      <w:r>
        <w:rPr>
          <w:lang w:eastAsia="zh-CN"/>
        </w:rPr>
        <w:t xml:space="preserve">For </w:t>
      </w:r>
      <w:r w:rsidR="0010316A">
        <w:rPr>
          <w:lang w:eastAsia="zh-CN"/>
        </w:rPr>
        <w:t xml:space="preserve">data collection, </w:t>
      </w:r>
      <w:r w:rsidR="00861051">
        <w:rPr>
          <w:lang w:eastAsia="zh-CN"/>
        </w:rPr>
        <w:t>there is no discussion in Rel-19 for NW side data collection</w:t>
      </w:r>
      <w:r w:rsidR="00614117">
        <w:rPr>
          <w:lang w:eastAsia="zh-CN"/>
        </w:rPr>
        <w:t xml:space="preserve">, including the type/format of the data sample as well as the signaling (L1 or higher layer) to carry the </w:t>
      </w:r>
      <w:r w:rsidR="00426F86">
        <w:rPr>
          <w:lang w:eastAsia="zh-CN"/>
        </w:rPr>
        <w:t xml:space="preserve">collected </w:t>
      </w:r>
      <w:r w:rsidR="00614117">
        <w:rPr>
          <w:lang w:eastAsia="zh-CN"/>
        </w:rPr>
        <w:t>data</w:t>
      </w:r>
      <w:r w:rsidR="00861051">
        <w:rPr>
          <w:lang w:eastAsia="zh-CN"/>
        </w:rPr>
        <w:t>.</w:t>
      </w:r>
      <w:r w:rsidR="00270ECC">
        <w:rPr>
          <w:lang w:eastAsia="zh-CN"/>
        </w:rPr>
        <w:t xml:space="preserve"> </w:t>
      </w:r>
      <w:r w:rsidR="0084289E">
        <w:rPr>
          <w:lang w:eastAsia="zh-CN"/>
        </w:rPr>
        <w:t>From the Rel-18 discussion, o</w:t>
      </w:r>
      <w:r w:rsidR="00797822">
        <w:rPr>
          <w:lang w:eastAsia="zh-CN"/>
        </w:rPr>
        <w:t xml:space="preserve">ne concern from UE vendors is the complexity of </w:t>
      </w:r>
      <w:r w:rsidR="00B704F2">
        <w:rPr>
          <w:lang w:eastAsia="zh-CN"/>
        </w:rPr>
        <w:t xml:space="preserve">generating eType II-like </w:t>
      </w:r>
      <w:r w:rsidR="00F40959" w:rsidRPr="00F40959">
        <w:rPr>
          <w:lang w:eastAsia="zh-CN"/>
        </w:rPr>
        <w:t>ground-truth CSI</w:t>
      </w:r>
      <w:r w:rsidR="00F40959">
        <w:rPr>
          <w:lang w:eastAsia="zh-CN"/>
        </w:rPr>
        <w:t>. However,</w:t>
      </w:r>
      <w:r w:rsidR="004A28BC">
        <w:rPr>
          <w:lang w:eastAsia="zh-CN"/>
        </w:rPr>
        <w:t xml:space="preserve"> the</w:t>
      </w:r>
      <w:r w:rsidR="00741970">
        <w:rPr>
          <w:lang w:eastAsia="zh-CN"/>
        </w:rPr>
        <w:t xml:space="preserve"> discussed</w:t>
      </w:r>
      <w:r w:rsidR="004A28BC">
        <w:rPr>
          <w:lang w:eastAsia="zh-CN"/>
        </w:rPr>
        <w:t xml:space="preserve"> inter-vendor collaboration</w:t>
      </w:r>
      <w:r w:rsidR="008C3837">
        <w:rPr>
          <w:lang w:eastAsia="zh-CN"/>
        </w:rPr>
        <w:t xml:space="preserve"> solutions till now</w:t>
      </w:r>
      <w:r w:rsidR="004A28BC">
        <w:rPr>
          <w:lang w:eastAsia="zh-CN"/>
        </w:rPr>
        <w:t xml:space="preserve"> mainly focus on NW</w:t>
      </w:r>
      <w:r w:rsidR="003A7D1F">
        <w:rPr>
          <w:lang w:eastAsia="zh-CN"/>
        </w:rPr>
        <w:t xml:space="preserve"> side training (parameter/model delivery from NW side to UE side) and NW first training (dataset delivery from NW side to UE side)</w:t>
      </w:r>
      <w:r w:rsidR="00516CDD">
        <w:rPr>
          <w:lang w:eastAsia="zh-CN"/>
        </w:rPr>
        <w:t xml:space="preserve">. Without the </w:t>
      </w:r>
      <w:r w:rsidR="00A512C6">
        <w:rPr>
          <w:lang w:eastAsia="zh-CN"/>
        </w:rPr>
        <w:t>possibility</w:t>
      </w:r>
      <w:r w:rsidR="00BE1C3F">
        <w:rPr>
          <w:lang w:eastAsia="zh-CN"/>
        </w:rPr>
        <w:t xml:space="preserve"> of </w:t>
      </w:r>
      <w:r w:rsidR="00727DE2">
        <w:rPr>
          <w:lang w:eastAsia="zh-CN"/>
        </w:rPr>
        <w:t xml:space="preserve">even </w:t>
      </w:r>
      <w:r w:rsidR="003025D5">
        <w:rPr>
          <w:lang w:eastAsia="zh-CN"/>
        </w:rPr>
        <w:t xml:space="preserve">obtaining the ground-truth CSI, it is unlikely for NW to train the model </w:t>
      </w:r>
      <w:r w:rsidR="007C70A3">
        <w:rPr>
          <w:lang w:eastAsia="zh-CN"/>
        </w:rPr>
        <w:t>after which it follows the</w:t>
      </w:r>
      <w:r w:rsidR="003025D5">
        <w:rPr>
          <w:lang w:eastAsia="zh-CN"/>
        </w:rPr>
        <w:t xml:space="preserve"> deliver</w:t>
      </w:r>
      <w:r w:rsidR="007C70A3">
        <w:rPr>
          <w:lang w:eastAsia="zh-CN"/>
        </w:rPr>
        <w:t>y of</w:t>
      </w:r>
      <w:r w:rsidR="003025D5">
        <w:rPr>
          <w:lang w:eastAsia="zh-CN"/>
        </w:rPr>
        <w:t xml:space="preserve"> parameter/model/dataset to the UE side.</w:t>
      </w:r>
      <w:r w:rsidR="00A13A38">
        <w:rPr>
          <w:lang w:eastAsia="zh-CN"/>
        </w:rPr>
        <w:t xml:space="preserve"> </w:t>
      </w:r>
      <w:r w:rsidR="00FC3E18">
        <w:rPr>
          <w:lang w:eastAsia="zh-CN"/>
        </w:rPr>
        <w:t>Therefore,</w:t>
      </w:r>
      <w:r w:rsidR="00A13A38">
        <w:rPr>
          <w:lang w:eastAsia="zh-CN"/>
        </w:rPr>
        <w:t xml:space="preserve"> further discussions</w:t>
      </w:r>
      <w:r w:rsidR="00CC4F1E">
        <w:rPr>
          <w:lang w:eastAsia="zh-CN"/>
        </w:rPr>
        <w:t xml:space="preserve"> on NW side data collection</w:t>
      </w:r>
      <w:r w:rsidR="00FC3E18">
        <w:rPr>
          <w:lang w:eastAsia="zh-CN"/>
        </w:rPr>
        <w:t xml:space="preserve"> are needed for the justification of the feasibility</w:t>
      </w:r>
      <w:r w:rsidR="003C119A">
        <w:rPr>
          <w:lang w:eastAsia="zh-CN"/>
        </w:rPr>
        <w:t xml:space="preserve"> of NW side training/NW first training</w:t>
      </w:r>
      <w:r w:rsidR="00FC3E18">
        <w:rPr>
          <w:lang w:eastAsia="zh-CN"/>
        </w:rPr>
        <w:t>.</w:t>
      </w:r>
    </w:p>
    <w:p w14:paraId="2B44A8FA" w14:textId="59865CC6" w:rsidR="004675C1" w:rsidRPr="00983D6F" w:rsidRDefault="004675C1" w:rsidP="001234BD">
      <w:pPr>
        <w:spacing w:before="120"/>
        <w:rPr>
          <w:lang w:eastAsia="zh-CN"/>
        </w:rPr>
      </w:pPr>
      <w:r>
        <w:rPr>
          <w:rFonts w:hint="eastAsia"/>
          <w:lang w:eastAsia="zh-CN"/>
        </w:rPr>
        <w:t>F</w:t>
      </w:r>
      <w:r>
        <w:rPr>
          <w:lang w:eastAsia="zh-CN"/>
        </w:rPr>
        <w:t xml:space="preserve">or monitoring, </w:t>
      </w:r>
      <w:r w:rsidR="003171CA">
        <w:rPr>
          <w:lang w:eastAsia="zh-CN"/>
        </w:rPr>
        <w:t>the controver</w:t>
      </w:r>
      <w:r w:rsidR="00491256">
        <w:rPr>
          <w:lang w:eastAsia="zh-CN"/>
        </w:rPr>
        <w:t xml:space="preserve">sy lies in the </w:t>
      </w:r>
      <w:r w:rsidR="0050167D">
        <w:rPr>
          <w:lang w:eastAsia="zh-CN"/>
        </w:rPr>
        <w:t>UE complexity for NW-side monitoring (where UE needs to feedback eType</w:t>
      </w:r>
      <w:r w:rsidR="00DF2D75">
        <w:rPr>
          <w:lang w:eastAsia="zh-CN"/>
        </w:rPr>
        <w:t xml:space="preserve"> II-like CB</w:t>
      </w:r>
      <w:r w:rsidR="0050167D">
        <w:rPr>
          <w:lang w:eastAsia="zh-CN"/>
        </w:rPr>
        <w:t xml:space="preserve">) and the NW complexity for UE-side monitoring (where </w:t>
      </w:r>
      <w:r w:rsidR="007F062D">
        <w:rPr>
          <w:lang w:eastAsia="zh-CN"/>
        </w:rPr>
        <w:t>NW needs to manage the proxy model</w:t>
      </w:r>
      <w:r w:rsidR="0050167D">
        <w:rPr>
          <w:lang w:eastAsia="zh-CN"/>
        </w:rPr>
        <w:t>)</w:t>
      </w:r>
      <w:r w:rsidR="00D5208B">
        <w:rPr>
          <w:lang w:eastAsia="zh-CN"/>
        </w:rPr>
        <w:t>.</w:t>
      </w:r>
      <w:r w:rsidR="000A36CE">
        <w:rPr>
          <w:lang w:eastAsia="zh-CN"/>
        </w:rPr>
        <w:t xml:space="preserve"> </w:t>
      </w:r>
      <w:r w:rsidR="0093112F">
        <w:rPr>
          <w:lang w:eastAsia="zh-CN"/>
        </w:rPr>
        <w:t xml:space="preserve">Further discussion may be needed on </w:t>
      </w:r>
      <w:r w:rsidR="00C64AED">
        <w:rPr>
          <w:lang w:eastAsia="zh-CN"/>
        </w:rPr>
        <w:t>the solution to</w:t>
      </w:r>
      <w:r w:rsidR="0096325F">
        <w:rPr>
          <w:lang w:eastAsia="zh-CN"/>
        </w:rPr>
        <w:t xml:space="preserve"> enable the monitoring from both sides with acceptable complexity.</w:t>
      </w:r>
      <w:r w:rsidR="00D37AB6">
        <w:rPr>
          <w:lang w:eastAsia="zh-CN"/>
        </w:rPr>
        <w:t xml:space="preserve"> </w:t>
      </w:r>
      <w:r w:rsidR="00AD1880">
        <w:rPr>
          <w:lang w:eastAsia="zh-CN"/>
        </w:rPr>
        <w:t>Only b</w:t>
      </w:r>
      <w:r w:rsidR="00D37AB6">
        <w:rPr>
          <w:lang w:eastAsia="zh-CN"/>
        </w:rPr>
        <w:t>ased on the outcome of further discussions</w:t>
      </w:r>
      <w:r w:rsidR="005D2E47">
        <w:rPr>
          <w:lang w:eastAsia="zh-CN"/>
        </w:rPr>
        <w:t xml:space="preserve"> and consensus</w:t>
      </w:r>
      <w:r w:rsidR="005468BD">
        <w:rPr>
          <w:lang w:eastAsia="zh-CN"/>
        </w:rPr>
        <w:t xml:space="preserve"> (if possible)</w:t>
      </w:r>
      <w:r w:rsidR="005D2E47">
        <w:rPr>
          <w:lang w:eastAsia="zh-CN"/>
        </w:rPr>
        <w:t>,</w:t>
      </w:r>
      <w:r w:rsidR="00D37AB6">
        <w:rPr>
          <w:lang w:eastAsia="zh-CN"/>
        </w:rPr>
        <w:t xml:space="preserve"> it may be possible to draw conclusion on the feasibility of monitoring.</w:t>
      </w:r>
    </w:p>
    <w:p w14:paraId="3B3D24B3" w14:textId="6B547242" w:rsidR="0046561B" w:rsidRPr="00983D6F" w:rsidRDefault="00FA71B6" w:rsidP="001234BD">
      <w:pPr>
        <w:spacing w:before="120"/>
        <w:rPr>
          <w:lang w:eastAsia="zh-CN"/>
        </w:rPr>
      </w:pPr>
      <w:r w:rsidRPr="00983D6F">
        <w:rPr>
          <w:lang w:eastAsia="zh-CN"/>
        </w:rPr>
        <w:t xml:space="preserve">For </w:t>
      </w:r>
      <w:r>
        <w:rPr>
          <w:lang w:eastAsia="zh-CN"/>
        </w:rPr>
        <w:t xml:space="preserve">inference, </w:t>
      </w:r>
      <w:r w:rsidR="00F6094B">
        <w:rPr>
          <w:lang w:eastAsia="zh-CN"/>
        </w:rPr>
        <w:t>though we have not discussed th</w:t>
      </w:r>
      <w:r w:rsidR="004B45E5">
        <w:rPr>
          <w:lang w:eastAsia="zh-CN"/>
        </w:rPr>
        <w:t>is aspect</w:t>
      </w:r>
      <w:r w:rsidR="00F6094B">
        <w:rPr>
          <w:lang w:eastAsia="zh-CN"/>
        </w:rPr>
        <w:t xml:space="preserve"> in Rel-19, the progress of this aspect may not become the show</w:t>
      </w:r>
      <w:r w:rsidR="00681494">
        <w:rPr>
          <w:lang w:eastAsia="zh-CN"/>
        </w:rPr>
        <w:t>-</w:t>
      </w:r>
      <w:r w:rsidR="00F6094B">
        <w:rPr>
          <w:lang w:eastAsia="zh-CN"/>
        </w:rPr>
        <w:t>stopper of the whole CSI compression case.</w:t>
      </w:r>
    </w:p>
    <w:p w14:paraId="5BACC4B3" w14:textId="3964A8A4" w:rsidR="0046561B" w:rsidRDefault="0046561B" w:rsidP="001234BD">
      <w:pPr>
        <w:spacing w:before="120"/>
        <w:rPr>
          <w:b/>
          <w:i/>
          <w:lang w:eastAsia="zh-CN"/>
        </w:rPr>
      </w:pPr>
      <w:r>
        <w:rPr>
          <w:b/>
          <w:i/>
          <w:lang w:eastAsia="zh-CN"/>
        </w:rPr>
        <w:t xml:space="preserve">Observation </w:t>
      </w:r>
      <w:r w:rsidR="00763A8B">
        <w:rPr>
          <w:b/>
          <w:i/>
          <w:lang w:eastAsia="zh-CN"/>
        </w:rPr>
        <w:t>13</w:t>
      </w:r>
      <w:r>
        <w:rPr>
          <w:b/>
          <w:i/>
          <w:lang w:eastAsia="zh-CN"/>
        </w:rPr>
        <w:t>: RAN1 may need more time/effort to justify the feasibility for</w:t>
      </w:r>
      <w:r w:rsidR="00594073">
        <w:rPr>
          <w:b/>
          <w:i/>
          <w:lang w:eastAsia="zh-CN"/>
        </w:rPr>
        <w:t xml:space="preserve"> some essential Rel-18 leftover issues, including:</w:t>
      </w:r>
    </w:p>
    <w:p w14:paraId="526B3DF7" w14:textId="28881644" w:rsidR="008462D0" w:rsidRPr="00983D6F" w:rsidRDefault="00017F70" w:rsidP="00983D6F">
      <w:pPr>
        <w:pStyle w:val="ListParagraph"/>
        <w:numPr>
          <w:ilvl w:val="0"/>
          <w:numId w:val="20"/>
        </w:numPr>
        <w:snapToGrid w:val="0"/>
        <w:spacing w:before="120" w:after="120"/>
        <w:ind w:leftChars="0"/>
        <w:jc w:val="both"/>
        <w:rPr>
          <w:rFonts w:eastAsiaTheme="minorEastAsia"/>
          <w:b/>
          <w:bCs/>
          <w:i/>
          <w:lang w:eastAsia="zh-CN"/>
        </w:rPr>
      </w:pPr>
      <w:r w:rsidRPr="00983D6F">
        <w:rPr>
          <w:rFonts w:ascii="Times New Roman" w:eastAsiaTheme="minorEastAsia" w:hAnsi="Times New Roman"/>
          <w:b/>
          <w:bCs/>
          <w:i/>
          <w:sz w:val="22"/>
          <w:lang w:eastAsia="zh-CN"/>
        </w:rPr>
        <w:t xml:space="preserve">For data collection, </w:t>
      </w:r>
      <w:r w:rsidR="008462D0" w:rsidRPr="00983D6F">
        <w:rPr>
          <w:rFonts w:ascii="Times New Roman" w:eastAsiaTheme="minorEastAsia" w:hAnsi="Times New Roman"/>
          <w:b/>
          <w:bCs/>
          <w:i/>
          <w:sz w:val="22"/>
          <w:lang w:eastAsia="zh-CN"/>
        </w:rPr>
        <w:t xml:space="preserve">NW side data collection type/format/signalling have not been analysed, without which it is unlikely to support </w:t>
      </w:r>
      <w:r w:rsidR="001D5C6E" w:rsidRPr="00983D6F">
        <w:rPr>
          <w:rFonts w:ascii="Times New Roman" w:eastAsiaTheme="minorEastAsia" w:hAnsi="Times New Roman"/>
          <w:b/>
          <w:bCs/>
          <w:i/>
          <w:sz w:val="22"/>
          <w:lang w:eastAsia="zh-CN"/>
        </w:rPr>
        <w:t>parameter/dataset/model delivery from NW side to UE side (i.e., NW side train/NW first train).</w:t>
      </w:r>
    </w:p>
    <w:p w14:paraId="4E08DF55" w14:textId="79D9DF04" w:rsidR="0046561B" w:rsidRPr="00391CCE" w:rsidRDefault="000112F6" w:rsidP="00983D6F">
      <w:pPr>
        <w:pStyle w:val="ListParagraph"/>
        <w:numPr>
          <w:ilvl w:val="0"/>
          <w:numId w:val="20"/>
        </w:numPr>
        <w:snapToGrid w:val="0"/>
        <w:spacing w:before="120" w:after="120"/>
        <w:ind w:leftChars="0"/>
        <w:jc w:val="both"/>
        <w:rPr>
          <w:rFonts w:eastAsiaTheme="minorEastAsia"/>
          <w:b/>
          <w:bCs/>
          <w:i/>
          <w:lang w:eastAsia="zh-CN"/>
        </w:rPr>
      </w:pPr>
      <w:r w:rsidRPr="00983D6F">
        <w:rPr>
          <w:rFonts w:ascii="Times New Roman" w:eastAsiaTheme="minorEastAsia" w:hAnsi="Times New Roman"/>
          <w:b/>
          <w:bCs/>
          <w:i/>
          <w:sz w:val="22"/>
          <w:lang w:eastAsia="zh-CN"/>
        </w:rPr>
        <w:t xml:space="preserve">For monitoring, </w:t>
      </w:r>
      <w:r w:rsidR="005048B6" w:rsidRPr="00983D6F">
        <w:rPr>
          <w:rFonts w:ascii="Times New Roman" w:eastAsiaTheme="minorEastAsia" w:hAnsi="Times New Roman"/>
          <w:b/>
          <w:bCs/>
          <w:i/>
          <w:sz w:val="22"/>
          <w:lang w:eastAsia="zh-CN"/>
        </w:rPr>
        <w:t xml:space="preserve">monitoring options have been discussed, </w:t>
      </w:r>
      <w:r w:rsidR="00A900A3" w:rsidRPr="00983D6F">
        <w:rPr>
          <w:rFonts w:ascii="Times New Roman" w:eastAsiaTheme="minorEastAsia" w:hAnsi="Times New Roman"/>
          <w:b/>
          <w:bCs/>
          <w:i/>
          <w:sz w:val="22"/>
          <w:lang w:eastAsia="zh-CN"/>
        </w:rPr>
        <w:t xml:space="preserve">yet </w:t>
      </w:r>
      <w:r w:rsidR="00510C9D" w:rsidRPr="00983D6F">
        <w:rPr>
          <w:rFonts w:ascii="Times New Roman" w:eastAsiaTheme="minorEastAsia" w:hAnsi="Times New Roman"/>
          <w:b/>
          <w:bCs/>
          <w:i/>
          <w:sz w:val="22"/>
          <w:lang w:eastAsia="zh-CN"/>
        </w:rPr>
        <w:t xml:space="preserve">more discussion is needed </w:t>
      </w:r>
      <w:r w:rsidR="00426812" w:rsidRPr="00983D6F">
        <w:rPr>
          <w:rFonts w:ascii="Times New Roman" w:eastAsiaTheme="minorEastAsia" w:hAnsi="Times New Roman"/>
          <w:b/>
          <w:bCs/>
          <w:i/>
          <w:sz w:val="22"/>
          <w:lang w:eastAsia="zh-CN"/>
        </w:rPr>
        <w:t xml:space="preserve">to identify the feasibility of </w:t>
      </w:r>
      <w:r w:rsidR="00510C9D" w:rsidRPr="00983D6F">
        <w:rPr>
          <w:rFonts w:ascii="Times New Roman" w:eastAsiaTheme="minorEastAsia" w:hAnsi="Times New Roman"/>
          <w:b/>
          <w:bCs/>
          <w:i/>
          <w:sz w:val="22"/>
          <w:lang w:eastAsia="zh-CN"/>
        </w:rPr>
        <w:t>monitoring</w:t>
      </w:r>
      <w:r w:rsidR="00C46D4E" w:rsidRPr="00983D6F">
        <w:rPr>
          <w:rFonts w:ascii="Times New Roman" w:eastAsiaTheme="minorEastAsia" w:hAnsi="Times New Roman"/>
          <w:b/>
          <w:bCs/>
          <w:i/>
          <w:sz w:val="22"/>
          <w:lang w:eastAsia="zh-CN"/>
        </w:rPr>
        <w:t xml:space="preserve"> </w:t>
      </w:r>
      <w:r w:rsidR="00C94CEA" w:rsidRPr="00983D6F">
        <w:rPr>
          <w:rFonts w:ascii="Times New Roman" w:eastAsiaTheme="minorEastAsia" w:hAnsi="Times New Roman"/>
          <w:b/>
          <w:bCs/>
          <w:i/>
          <w:sz w:val="22"/>
          <w:lang w:eastAsia="zh-CN"/>
        </w:rPr>
        <w:t>for</w:t>
      </w:r>
      <w:r w:rsidR="00C46D4E" w:rsidRPr="00983D6F">
        <w:rPr>
          <w:rFonts w:ascii="Times New Roman" w:eastAsiaTheme="minorEastAsia" w:hAnsi="Times New Roman"/>
          <w:b/>
          <w:bCs/>
          <w:i/>
          <w:sz w:val="22"/>
          <w:lang w:eastAsia="zh-CN"/>
        </w:rPr>
        <w:t xml:space="preserve"> both sides</w:t>
      </w:r>
      <w:r w:rsidR="00A900A3" w:rsidRPr="00983D6F">
        <w:rPr>
          <w:rFonts w:ascii="Times New Roman" w:eastAsiaTheme="minorEastAsia" w:hAnsi="Times New Roman"/>
          <w:b/>
          <w:bCs/>
          <w:i/>
          <w:sz w:val="22"/>
          <w:lang w:eastAsia="zh-CN"/>
        </w:rPr>
        <w:t>.</w:t>
      </w:r>
    </w:p>
    <w:p w14:paraId="28FEBE68" w14:textId="77777777" w:rsidR="007B135B" w:rsidRPr="0083558A" w:rsidRDefault="007B135B" w:rsidP="007B135B">
      <w:pPr>
        <w:pStyle w:val="Heading1"/>
        <w:tabs>
          <w:tab w:val="clear" w:pos="432"/>
        </w:tabs>
        <w:spacing w:before="240"/>
        <w:ind w:left="431" w:hanging="431"/>
      </w:pPr>
      <w:r w:rsidRPr="0083558A">
        <w:t>Conclusions</w:t>
      </w:r>
    </w:p>
    <w:p w14:paraId="4FDB5D31" w14:textId="77777777" w:rsidR="007B135B" w:rsidRPr="0083558A" w:rsidRDefault="007B135B" w:rsidP="007B135B">
      <w:pPr>
        <w:rPr>
          <w:rFonts w:eastAsia="MS Mincho"/>
          <w:lang w:eastAsia="ja-JP"/>
        </w:rPr>
      </w:pPr>
      <w:r w:rsidRPr="0083558A">
        <w:rPr>
          <w:kern w:val="2"/>
          <w:lang w:val="en-GB" w:eastAsia="zh-CN"/>
        </w:rPr>
        <w:t xml:space="preserve">In this </w:t>
      </w:r>
      <w:r w:rsidRPr="0083558A">
        <w:rPr>
          <w:rFonts w:eastAsia="MS Mincho"/>
          <w:lang w:eastAsia="ja-JP"/>
        </w:rPr>
        <w:t xml:space="preserve">contribution, we have discussed </w:t>
      </w:r>
      <w:r w:rsidRPr="0083558A">
        <w:rPr>
          <w:lang w:eastAsia="zh-CN"/>
        </w:rPr>
        <w:t>extended cases of CSI compression, issues related with inter-vendor training collaboration, and other remaining issues which are not concluded in Rel-18</w:t>
      </w:r>
      <w:r w:rsidRPr="0083558A">
        <w:rPr>
          <w:rFonts w:eastAsia="MS Mincho"/>
          <w:lang w:eastAsia="ja-JP"/>
        </w:rPr>
        <w:t>. Based on the discussions, we have the following observations and proposals.</w:t>
      </w:r>
    </w:p>
    <w:p w14:paraId="5B3FEDAC" w14:textId="77777777" w:rsidR="00E73B4D" w:rsidRPr="0083558A" w:rsidRDefault="00E73B4D" w:rsidP="00E73B4D">
      <w:pPr>
        <w:spacing w:before="120"/>
        <w:rPr>
          <w:b/>
          <w:i/>
          <w:lang w:eastAsia="zh-CN"/>
        </w:rPr>
      </w:pPr>
      <w:bookmarkStart w:id="22" w:name="_Ref124589665"/>
      <w:bookmarkStart w:id="23" w:name="_Ref71620620"/>
      <w:bookmarkStart w:id="24" w:name="_Ref124671424"/>
      <w:r w:rsidRPr="0083558A">
        <w:rPr>
          <w:b/>
          <w:i/>
          <w:lang w:eastAsia="zh-CN"/>
        </w:rPr>
        <w:lastRenderedPageBreak/>
        <w:t xml:space="preserve">Observation 1: For the evaluation of temporal domain CSI compression Case 2, </w:t>
      </w:r>
      <w:r w:rsidRPr="0083558A">
        <w:rPr>
          <w:b/>
          <w:i/>
        </w:rPr>
        <w:t xml:space="preserve">with the same overhead of CSI feedback and in terms of cell average throughput under full buffer traffic, AI/ML based </w:t>
      </w:r>
      <w:r w:rsidRPr="0083558A">
        <w:rPr>
          <w:b/>
          <w:i/>
          <w:lang w:eastAsia="zh-CN"/>
        </w:rPr>
        <w:t>CSI compression Case 2 achieves:</w:t>
      </w:r>
    </w:p>
    <w:p w14:paraId="3E8DBF18" w14:textId="77777777" w:rsidR="00E73B4D" w:rsidRPr="0083558A" w:rsidRDefault="00E73B4D" w:rsidP="00E73B4D">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18.3%-25.4% gain over Rel-16 eType II CB on rank 1, and outperforms AI/ML based SF domain CSI compression Case 0 by 7.57%-14.84% accordingly.</w:t>
      </w:r>
    </w:p>
    <w:p w14:paraId="5EE8CCDD" w14:textId="77777777" w:rsidR="00E73B4D" w:rsidRPr="0083558A" w:rsidRDefault="00E73B4D" w:rsidP="00E73B4D">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23.3%-30.2% gain over Rel-16 eType II CB on rank 2, and outperforms AI/ML based SF domain CSI compression Case 0 by 10.3%-15.4% accordingly.</w:t>
      </w:r>
    </w:p>
    <w:p w14:paraId="24082FA0" w14:textId="77777777" w:rsidR="00E73B4D" w:rsidRPr="0083558A" w:rsidRDefault="00E73B4D" w:rsidP="00E73B4D">
      <w:pPr>
        <w:spacing w:before="120"/>
        <w:rPr>
          <w:b/>
          <w:i/>
          <w:lang w:eastAsia="zh-CN"/>
        </w:rPr>
      </w:pPr>
      <w:r w:rsidRPr="0083558A">
        <w:rPr>
          <w:b/>
          <w:i/>
          <w:lang w:eastAsia="zh-CN"/>
        </w:rPr>
        <w:t xml:space="preserve">Observation 2: For the evaluation of temporal domain CSI compression Case 2, </w:t>
      </w:r>
      <w:r w:rsidRPr="0083558A">
        <w:rPr>
          <w:b/>
          <w:i/>
        </w:rPr>
        <w:t xml:space="preserve">with the same overhead of CSI feedback and in terms of mean UPT under FTP traffic at RU=80%, AI/ML based </w:t>
      </w:r>
      <w:r w:rsidRPr="0083558A">
        <w:rPr>
          <w:b/>
          <w:i/>
          <w:lang w:eastAsia="zh-CN"/>
        </w:rPr>
        <w:t>CSI compression Case 2 achieves:</w:t>
      </w:r>
    </w:p>
    <w:p w14:paraId="6917D1D5" w14:textId="77777777" w:rsidR="00E73B4D" w:rsidRPr="0083558A" w:rsidRDefault="00E73B4D" w:rsidP="00E73B4D">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7.6%-14.9% gain over Rel-16 eType II CB on rank 1, and outperforms AI/ML based SF domain CSI compression Case 0 by 1.3%-6.1% accordingly.</w:t>
      </w:r>
    </w:p>
    <w:p w14:paraId="51D9C7DF" w14:textId="77777777" w:rsidR="00E73B4D" w:rsidRPr="0083558A" w:rsidRDefault="00E73B4D" w:rsidP="00E73B4D">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17.0%-28.6% gain over Rel-16 eType II CB on rank 2, and outperforms AI/ML based SF domain CSI compression Case 0 by 6.1%-14.1% accordingly.</w:t>
      </w:r>
    </w:p>
    <w:p w14:paraId="2AD59AA4" w14:textId="77777777" w:rsidR="00E73B4D" w:rsidRPr="0083558A" w:rsidRDefault="00E73B4D" w:rsidP="00E73B4D">
      <w:pPr>
        <w:spacing w:before="120"/>
        <w:rPr>
          <w:b/>
          <w:i/>
          <w:lang w:eastAsia="zh-CN"/>
        </w:rPr>
      </w:pPr>
      <w:r w:rsidRPr="0083558A">
        <w:rPr>
          <w:b/>
          <w:i/>
          <w:lang w:eastAsia="zh-CN"/>
        </w:rPr>
        <w:t xml:space="preserve">Observation 3: For the evaluation of temporal domain CSI compression Case 2, </w:t>
      </w:r>
      <w:r w:rsidRPr="0083558A">
        <w:rPr>
          <w:b/>
          <w:i/>
        </w:rPr>
        <w:t xml:space="preserve">with the same overhead of CSI feedback and in terms of 5% UPT under FTP traffic at RU=80%, AI/ML based </w:t>
      </w:r>
      <w:r w:rsidRPr="0083558A">
        <w:rPr>
          <w:b/>
          <w:i/>
          <w:lang w:eastAsia="zh-CN"/>
        </w:rPr>
        <w:t>CSI compression Case 2 achieves:</w:t>
      </w:r>
    </w:p>
    <w:p w14:paraId="5F9A5D3E" w14:textId="77777777" w:rsidR="00E73B4D" w:rsidRPr="0083558A" w:rsidRDefault="00E73B4D" w:rsidP="00E73B4D">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10%-28.4% gain over Rel-16 eType II CB on rank 1, and outperforms AI/ML based SF domain CSI compression Case 0 by 1.6%-12.1% accordingly.</w:t>
      </w:r>
    </w:p>
    <w:p w14:paraId="3FF8014B" w14:textId="77777777" w:rsidR="00E73B4D" w:rsidRPr="0083558A" w:rsidRDefault="00E73B4D" w:rsidP="00E73B4D">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17%-39.2% gain over Rel-16 eType II CB on rank 2, and outperforms AI/ML based SF domain CSI compression Case 0 by 4.9%-15.5% accordingly.</w:t>
      </w:r>
    </w:p>
    <w:p w14:paraId="70713782" w14:textId="77777777" w:rsidR="00E73B4D" w:rsidRPr="0083558A" w:rsidRDefault="00E73B4D" w:rsidP="00E73B4D">
      <w:pPr>
        <w:spacing w:before="120"/>
        <w:rPr>
          <w:b/>
          <w:i/>
          <w:lang w:eastAsia="zh-CN"/>
        </w:rPr>
      </w:pPr>
      <w:r w:rsidRPr="0083558A">
        <w:rPr>
          <w:b/>
          <w:i/>
          <w:lang w:eastAsia="zh-CN"/>
        </w:rPr>
        <w:t xml:space="preserve">Observation 4: For the evaluation of temporal domain CSI compression Case 2, compared with 1-on-1 joint training, adopting NW first separate training between 1 NW part model and 1 UE part model would cause negligible performance loss (less than -0.14%) if the same backbone is considered between NW side and UE side, which is similar trend with </w:t>
      </w:r>
      <w:r w:rsidRPr="0083558A">
        <w:rPr>
          <w:b/>
          <w:i/>
          <w:iCs/>
          <w:lang w:eastAsia="zh-CN"/>
        </w:rPr>
        <w:t>Rel-18 SF domain CSI compression Case 0.</w:t>
      </w:r>
    </w:p>
    <w:p w14:paraId="23F53673" w14:textId="77777777" w:rsidR="00E73B4D" w:rsidRPr="00E73B4D" w:rsidRDefault="00E73B4D" w:rsidP="00E73B4D">
      <w:pPr>
        <w:spacing w:before="120"/>
        <w:rPr>
          <w:b/>
          <w:i/>
          <w:lang w:eastAsia="zh-CN"/>
        </w:rPr>
      </w:pPr>
      <w:r w:rsidRPr="00E73B4D">
        <w:rPr>
          <w:b/>
          <w:i/>
          <w:lang w:eastAsia="zh-CN"/>
        </w:rPr>
        <w:t>Observation 5: For the evaluation of temporal domain CSI compression Case 2, when UCI missing is considered for CSI compression Case 2, performance loss is observed compared with the case without modeling UCI missing due to mismatched accumulated CSI information between NW side and UE side.</w:t>
      </w:r>
    </w:p>
    <w:p w14:paraId="113692F3" w14:textId="77777777" w:rsidR="00E73B4D" w:rsidRPr="00E73B4D" w:rsidRDefault="00E73B4D" w:rsidP="00E73B4D">
      <w:pPr>
        <w:numPr>
          <w:ilvl w:val="0"/>
          <w:numId w:val="20"/>
        </w:numPr>
        <w:autoSpaceDE/>
        <w:autoSpaceDN/>
        <w:adjustRightInd/>
        <w:spacing w:before="120"/>
        <w:rPr>
          <w:rFonts w:eastAsia="Batang"/>
          <w:b/>
          <w:i/>
          <w:sz w:val="20"/>
          <w:szCs w:val="24"/>
          <w:lang w:val="en-GB" w:eastAsia="zh-CN"/>
        </w:rPr>
      </w:pPr>
      <w:r w:rsidRPr="00E73B4D">
        <w:rPr>
          <w:rFonts w:eastAsia="Batang"/>
          <w:b/>
          <w:i/>
          <w:lang w:val="en-GB" w:eastAsia="zh-CN"/>
        </w:rPr>
        <w:t>When adopting solutions to re-align the accumulated CSI information for both sides, the performance loss can be largely alleviated.</w:t>
      </w:r>
    </w:p>
    <w:p w14:paraId="4F561742" w14:textId="77777777" w:rsidR="00E73B4D" w:rsidRPr="0083558A" w:rsidRDefault="00E73B4D" w:rsidP="00E73B4D">
      <w:pPr>
        <w:spacing w:before="120"/>
        <w:rPr>
          <w:b/>
          <w:i/>
          <w:lang w:eastAsia="zh-CN"/>
        </w:rPr>
      </w:pPr>
      <w:r w:rsidRPr="0083558A">
        <w:rPr>
          <w:b/>
          <w:i/>
          <w:lang w:eastAsia="zh-CN"/>
        </w:rPr>
        <w:t xml:space="preserve">Observation 6: For the field test of temporal domain CSI compression Case 2 under MU-MIMO, </w:t>
      </w:r>
      <w:r w:rsidRPr="0083558A">
        <w:rPr>
          <w:b/>
          <w:i/>
        </w:rPr>
        <w:t>with comparable overhead of CSI feedback and in terms of ce</w:t>
      </w:r>
      <w:r w:rsidRPr="0083558A">
        <w:rPr>
          <w:b/>
          <w:i/>
          <w:lang w:eastAsia="zh-CN"/>
        </w:rPr>
        <w:t>ll average throughput under full buffer traffic and Rank 1, CSI compression Case 2 (with overhead of 240bits) can achieve 22.29% gain over Rel-16 eType II CB (with overhead of 279bits), which is consistent with SLS results.</w:t>
      </w:r>
    </w:p>
    <w:p w14:paraId="7414D27C" w14:textId="77777777" w:rsidR="00E73B4D" w:rsidRPr="0083558A" w:rsidRDefault="00E73B4D" w:rsidP="00E73B4D">
      <w:pPr>
        <w:spacing w:before="120"/>
        <w:rPr>
          <w:i/>
          <w:color w:val="767171" w:themeColor="background2" w:themeShade="80"/>
          <w:lang w:eastAsia="zh-CN"/>
        </w:rPr>
      </w:pPr>
      <w:r w:rsidRPr="0083558A">
        <w:rPr>
          <w:b/>
          <w:i/>
          <w:lang w:eastAsia="zh-CN"/>
        </w:rPr>
        <w:t>Observation 7: Compared with SF domain CSI compression Case 0, the complexity can be alleviated with extended solution, e.g., temporal domain CSI compression Case 2, since the Transformer part of the model for achieving SF domain CSI compression may not need to be so sophisticated.</w:t>
      </w:r>
    </w:p>
    <w:p w14:paraId="5DDBCB04" w14:textId="77777777" w:rsidR="00E73B4D" w:rsidRPr="0083558A" w:rsidRDefault="00E73B4D" w:rsidP="00E73B4D">
      <w:pPr>
        <w:spacing w:before="120"/>
      </w:pPr>
      <w:r w:rsidRPr="0083558A">
        <w:rPr>
          <w:b/>
          <w:i/>
          <w:lang w:eastAsia="zh-CN"/>
        </w:rPr>
        <w:t>Observation 8: The method to achieve complexity reduction can be further achieved based on implementation, e.g., knowledge distillation, with negligible performance loss.</w:t>
      </w:r>
    </w:p>
    <w:p w14:paraId="254360BF" w14:textId="77777777" w:rsidR="006D676C" w:rsidRDefault="006D676C" w:rsidP="006D676C">
      <w:pPr>
        <w:spacing w:before="120"/>
        <w:rPr>
          <w:b/>
          <w:i/>
          <w:lang w:eastAsia="zh-CN"/>
        </w:rPr>
      </w:pPr>
      <w:r w:rsidRPr="0083558A">
        <w:rPr>
          <w:b/>
          <w:i/>
          <w:lang w:eastAsia="zh-CN"/>
        </w:rPr>
        <w:t xml:space="preserve">Observation </w:t>
      </w:r>
      <w:r>
        <w:rPr>
          <w:b/>
          <w:i/>
          <w:lang w:eastAsia="zh-CN"/>
        </w:rPr>
        <w:t>9</w:t>
      </w:r>
      <w:r w:rsidRPr="0083558A">
        <w:rPr>
          <w:b/>
          <w:i/>
          <w:lang w:eastAsia="zh-CN"/>
        </w:rPr>
        <w:t>:</w:t>
      </w:r>
      <w:r>
        <w:rPr>
          <w:b/>
          <w:i/>
          <w:lang w:eastAsia="zh-CN"/>
        </w:rPr>
        <w:t xml:space="preserve"> Compared with Rel-18 SF domain CSI compression, involving additional temporal domain compression may bring additional performance gains from the evaluation of the study. On the other hand, the potential additional spec impact of the temporal domain cases has not been sufficiently assessed to justify the feasibility, especially for the </w:t>
      </w:r>
      <w:r>
        <w:rPr>
          <w:rFonts w:eastAsiaTheme="minorEastAsia"/>
          <w:b/>
          <w:i/>
          <w:lang w:eastAsia="zh-CN"/>
        </w:rPr>
        <w:t>i</w:t>
      </w:r>
      <w:r w:rsidRPr="00983D6F">
        <w:rPr>
          <w:rFonts w:eastAsiaTheme="minorEastAsia"/>
          <w:b/>
          <w:i/>
          <w:lang w:eastAsia="zh-CN"/>
        </w:rPr>
        <w:t>nter-vendor training collaboration aspects</w:t>
      </w:r>
      <w:r>
        <w:rPr>
          <w:rFonts w:eastAsiaTheme="minorEastAsia"/>
          <w:b/>
          <w:i/>
          <w:lang w:eastAsia="zh-CN"/>
        </w:rPr>
        <w:t>, e.g., TSF specific model structure and dataset format.</w:t>
      </w:r>
    </w:p>
    <w:p w14:paraId="15F3F184" w14:textId="77777777" w:rsidR="00857886" w:rsidRDefault="00857886" w:rsidP="00857886">
      <w:r>
        <w:rPr>
          <w:b/>
          <w:i/>
          <w:lang w:eastAsia="zh-CN"/>
        </w:rPr>
        <w:t>Observation 10: RAN1 may need more time/effort to justify the feasibility for standardizing Option 1/3/4/5, considering:</w:t>
      </w:r>
    </w:p>
    <w:p w14:paraId="4A85116C" w14:textId="77777777" w:rsidR="00857886" w:rsidRPr="00AF2766" w:rsidRDefault="00857886" w:rsidP="00857886">
      <w:pPr>
        <w:pStyle w:val="ListParagraph"/>
        <w:numPr>
          <w:ilvl w:val="0"/>
          <w:numId w:val="20"/>
        </w:numPr>
        <w:snapToGrid w:val="0"/>
        <w:spacing w:before="120" w:after="120"/>
        <w:ind w:leftChars="0"/>
        <w:jc w:val="both"/>
        <w:rPr>
          <w:rFonts w:eastAsiaTheme="minorEastAsia"/>
          <w:b/>
          <w:i/>
          <w:sz w:val="22"/>
          <w:szCs w:val="22"/>
          <w:lang w:eastAsia="zh-CN"/>
        </w:rPr>
      </w:pPr>
      <w:r w:rsidRPr="00AF2766">
        <w:rPr>
          <w:rFonts w:ascii="Times New Roman" w:eastAsiaTheme="minorEastAsia" w:hAnsi="Times New Roman"/>
          <w:b/>
          <w:i/>
          <w:sz w:val="22"/>
          <w:szCs w:val="22"/>
          <w:lang w:eastAsia="zh-CN"/>
        </w:rPr>
        <w:lastRenderedPageBreak/>
        <w:t>For Option 1/3, the discussion</w:t>
      </w:r>
      <w:r>
        <w:rPr>
          <w:rFonts w:ascii="Times New Roman" w:eastAsiaTheme="minorEastAsia" w:hAnsi="Times New Roman"/>
          <w:b/>
          <w:i/>
          <w:sz w:val="22"/>
          <w:szCs w:val="22"/>
          <w:lang w:eastAsia="zh-CN"/>
        </w:rPr>
        <w:t>s</w:t>
      </w:r>
      <w:r w:rsidRPr="00AF2766">
        <w:rPr>
          <w:rFonts w:ascii="Times New Roman" w:eastAsiaTheme="minorEastAsia" w:hAnsi="Times New Roman"/>
          <w:b/>
          <w:i/>
          <w:sz w:val="22"/>
          <w:szCs w:val="22"/>
          <w:lang w:eastAsia="zh-CN"/>
        </w:rPr>
        <w:t xml:space="preserve"> leading to an exact model/model structure to be standardized </w:t>
      </w:r>
      <w:r w:rsidRPr="00AF2766">
        <w:rPr>
          <w:rFonts w:ascii="Times New Roman" w:eastAsiaTheme="minorEastAsia" w:hAnsi="Times New Roman"/>
          <w:b/>
          <w:i/>
          <w:sz w:val="22"/>
          <w:szCs w:val="22"/>
          <w:lang w:eastAsia="zh-CN"/>
        </w:rPr>
        <w:t>ha</w:t>
      </w:r>
      <w:r>
        <w:rPr>
          <w:rFonts w:ascii="Times New Roman" w:eastAsiaTheme="minorEastAsia" w:hAnsi="Times New Roman"/>
          <w:b/>
          <w:i/>
          <w:sz w:val="22"/>
          <w:szCs w:val="22"/>
          <w:lang w:eastAsia="zh-CN"/>
        </w:rPr>
        <w:t>ve</w:t>
      </w:r>
      <w:r w:rsidRPr="00AF2766">
        <w:rPr>
          <w:rFonts w:ascii="Times New Roman" w:eastAsiaTheme="minorEastAsia" w:hAnsi="Times New Roman"/>
          <w:b/>
          <w:i/>
          <w:sz w:val="22"/>
          <w:szCs w:val="22"/>
          <w:lang w:eastAsia="zh-CN"/>
        </w:rPr>
        <w:t xml:space="preserve"> </w:t>
      </w:r>
      <w:r w:rsidRPr="00AF2766">
        <w:rPr>
          <w:rFonts w:ascii="Times New Roman" w:eastAsiaTheme="minorEastAsia" w:hAnsi="Times New Roman"/>
          <w:b/>
          <w:i/>
          <w:sz w:val="22"/>
          <w:szCs w:val="22"/>
          <w:lang w:eastAsia="zh-CN"/>
        </w:rPr>
        <w:t xml:space="preserve">not started and </w:t>
      </w:r>
      <w:r>
        <w:rPr>
          <w:rFonts w:ascii="Times New Roman" w:eastAsiaTheme="minorEastAsia" w:hAnsi="Times New Roman"/>
          <w:b/>
          <w:i/>
          <w:sz w:val="22"/>
          <w:szCs w:val="22"/>
          <w:lang w:eastAsia="zh-CN"/>
        </w:rPr>
        <w:t>are</w:t>
      </w:r>
      <w:r w:rsidRPr="00AF2766">
        <w:rPr>
          <w:rFonts w:ascii="Times New Roman" w:eastAsiaTheme="minorEastAsia" w:hAnsi="Times New Roman"/>
          <w:b/>
          <w:i/>
          <w:sz w:val="22"/>
          <w:szCs w:val="22"/>
          <w:lang w:eastAsia="zh-CN"/>
        </w:rPr>
        <w:t xml:space="preserve"> </w:t>
      </w:r>
      <w:r w:rsidRPr="00AF2766">
        <w:rPr>
          <w:rFonts w:ascii="Times New Roman" w:eastAsiaTheme="minorEastAsia" w:hAnsi="Times New Roman"/>
          <w:b/>
          <w:i/>
          <w:sz w:val="22"/>
          <w:szCs w:val="22"/>
          <w:lang w:eastAsia="zh-CN"/>
        </w:rPr>
        <w:t>expected to be time consuming.</w:t>
      </w:r>
    </w:p>
    <w:p w14:paraId="6DFA261C" w14:textId="77777777" w:rsidR="00857886" w:rsidRPr="00AF2766" w:rsidRDefault="00857886" w:rsidP="00857886">
      <w:pPr>
        <w:pStyle w:val="ListParagraph"/>
        <w:numPr>
          <w:ilvl w:val="0"/>
          <w:numId w:val="20"/>
        </w:numPr>
        <w:snapToGrid w:val="0"/>
        <w:spacing w:before="120" w:after="120"/>
        <w:ind w:leftChars="0"/>
        <w:jc w:val="both"/>
        <w:rPr>
          <w:rFonts w:eastAsiaTheme="minorEastAsia"/>
          <w:b/>
          <w:i/>
          <w:sz w:val="22"/>
          <w:szCs w:val="22"/>
          <w:lang w:eastAsia="zh-CN"/>
        </w:rPr>
      </w:pPr>
      <w:r w:rsidRPr="00AF2766">
        <w:rPr>
          <w:rFonts w:eastAsiaTheme="minorEastAsia" w:hint="eastAsia"/>
          <w:b/>
          <w:i/>
          <w:sz w:val="22"/>
          <w:szCs w:val="22"/>
          <w:lang w:eastAsia="zh-CN"/>
        </w:rPr>
        <w:t>F</w:t>
      </w:r>
      <w:r w:rsidRPr="00AF2766">
        <w:rPr>
          <w:rFonts w:eastAsiaTheme="minorEastAsia"/>
          <w:b/>
          <w:i/>
          <w:sz w:val="22"/>
          <w:szCs w:val="22"/>
          <w:lang w:eastAsia="zh-CN"/>
        </w:rPr>
        <w:t xml:space="preserve">or </w:t>
      </w:r>
      <w:r>
        <w:rPr>
          <w:rFonts w:eastAsiaTheme="minorEastAsia"/>
          <w:b/>
          <w:i/>
          <w:sz w:val="22"/>
          <w:szCs w:val="22"/>
          <w:lang w:eastAsia="zh-CN"/>
        </w:rPr>
        <w:t xml:space="preserve">Option 4/5, the </w:t>
      </w:r>
      <w:r w:rsidRPr="00AF2766">
        <w:rPr>
          <w:rFonts w:ascii="Times New Roman" w:eastAsiaTheme="minorEastAsia" w:hAnsi="Times New Roman"/>
          <w:b/>
          <w:i/>
          <w:sz w:val="22"/>
          <w:szCs w:val="22"/>
          <w:lang w:eastAsia="zh-CN"/>
        </w:rPr>
        <w:t>discussion</w:t>
      </w:r>
      <w:r>
        <w:rPr>
          <w:rFonts w:ascii="Times New Roman" w:eastAsiaTheme="minorEastAsia" w:hAnsi="Times New Roman"/>
          <w:b/>
          <w:i/>
          <w:sz w:val="22"/>
          <w:szCs w:val="22"/>
          <w:lang w:eastAsia="zh-CN"/>
        </w:rPr>
        <w:t>s of specific dataset format and model representation format have not started.</w:t>
      </w:r>
    </w:p>
    <w:p w14:paraId="3095041F" w14:textId="77777777" w:rsidR="00857886" w:rsidRPr="00AF2766" w:rsidRDefault="00857886" w:rsidP="00857886">
      <w:pPr>
        <w:pStyle w:val="ListParagraph"/>
        <w:numPr>
          <w:ilvl w:val="0"/>
          <w:numId w:val="20"/>
        </w:numPr>
        <w:snapToGrid w:val="0"/>
        <w:spacing w:before="120" w:after="120"/>
        <w:ind w:leftChars="0"/>
        <w:jc w:val="both"/>
        <w:rPr>
          <w:rFonts w:ascii="Times New Roman" w:eastAsiaTheme="minorEastAsia" w:hAnsi="Times New Roman"/>
          <w:b/>
          <w:i/>
          <w:sz w:val="22"/>
          <w:szCs w:val="22"/>
          <w:lang w:eastAsia="zh-CN"/>
        </w:rPr>
      </w:pPr>
      <w:r w:rsidRPr="00AF2766">
        <w:rPr>
          <w:rFonts w:ascii="Times New Roman" w:eastAsiaTheme="minorEastAsia" w:hAnsi="Times New Roman"/>
          <w:b/>
          <w:i/>
          <w:sz w:val="22"/>
          <w:szCs w:val="22"/>
          <w:lang w:eastAsia="zh-CN"/>
        </w:rPr>
        <w:t>For Option 3/4/5, the specific path (over-the-air or other approaches)</w:t>
      </w:r>
      <w:r w:rsidRPr="00AF2766">
        <w:rPr>
          <w:rFonts w:ascii="Times New Roman" w:eastAsiaTheme="minorEastAsia" w:hAnsi="Times New Roman"/>
          <w:b/>
          <w:i/>
          <w:sz w:val="22"/>
          <w:szCs w:val="22"/>
          <w:lang w:eastAsia="zh-CN"/>
        </w:rPr>
        <w:t xml:space="preserve"> </w:t>
      </w:r>
      <w:r w:rsidRPr="00AF2766">
        <w:rPr>
          <w:rFonts w:ascii="Times New Roman" w:eastAsiaTheme="minorEastAsia" w:hAnsi="Times New Roman"/>
          <w:b/>
          <w:i/>
          <w:sz w:val="22"/>
          <w:szCs w:val="22"/>
          <w:lang w:eastAsia="zh-CN"/>
        </w:rPr>
        <w:t>and corresponding solutions for how to deliver parameter/dataset/model ha</w:t>
      </w:r>
      <w:r>
        <w:rPr>
          <w:rFonts w:ascii="Times New Roman" w:eastAsiaTheme="minorEastAsia" w:hAnsi="Times New Roman"/>
          <w:b/>
          <w:i/>
          <w:sz w:val="22"/>
          <w:szCs w:val="22"/>
          <w:lang w:eastAsia="zh-CN"/>
        </w:rPr>
        <w:t>ve</w:t>
      </w:r>
      <w:r w:rsidRPr="00AF2766">
        <w:rPr>
          <w:rFonts w:ascii="Times New Roman" w:eastAsiaTheme="minorEastAsia" w:hAnsi="Times New Roman"/>
          <w:b/>
          <w:i/>
          <w:sz w:val="22"/>
          <w:szCs w:val="22"/>
          <w:lang w:eastAsia="zh-CN"/>
        </w:rPr>
        <w:t xml:space="preserve"> not been sufficiently</w:t>
      </w:r>
      <w:r w:rsidRPr="00AF2766">
        <w:rPr>
          <w:rFonts w:ascii="Times New Roman" w:eastAsiaTheme="minorEastAsia" w:hAnsi="Times New Roman"/>
          <w:b/>
          <w:i/>
          <w:sz w:val="22"/>
          <w:szCs w:val="22"/>
          <w:lang w:eastAsia="zh-CN"/>
        </w:rPr>
        <w:t xml:space="preserve"> </w:t>
      </w:r>
      <w:r w:rsidRPr="00AF2766">
        <w:rPr>
          <w:rFonts w:ascii="Times New Roman" w:eastAsiaTheme="minorEastAsia" w:hAnsi="Times New Roman"/>
          <w:b/>
          <w:i/>
          <w:sz w:val="22"/>
          <w:szCs w:val="22"/>
          <w:lang w:eastAsia="zh-CN"/>
        </w:rPr>
        <w:t>investigated.</w:t>
      </w:r>
    </w:p>
    <w:p w14:paraId="5FCBEE27" w14:textId="77777777" w:rsidR="00857886" w:rsidRPr="00AF2766" w:rsidRDefault="00857886" w:rsidP="00857886">
      <w:pPr>
        <w:pStyle w:val="ListParagraph"/>
        <w:numPr>
          <w:ilvl w:val="0"/>
          <w:numId w:val="20"/>
        </w:numPr>
        <w:snapToGrid w:val="0"/>
        <w:spacing w:before="120" w:after="120"/>
        <w:ind w:leftChars="0"/>
        <w:jc w:val="both"/>
        <w:rPr>
          <w:rFonts w:eastAsiaTheme="minorEastAsia"/>
          <w:b/>
          <w:i/>
          <w:sz w:val="22"/>
          <w:szCs w:val="22"/>
          <w:lang w:eastAsia="zh-CN"/>
        </w:rPr>
      </w:pPr>
      <w:r w:rsidRPr="00AF2766">
        <w:rPr>
          <w:rFonts w:ascii="Times New Roman" w:eastAsiaTheme="minorEastAsia" w:hAnsi="Times New Roman"/>
          <w:b/>
          <w:i/>
          <w:sz w:val="22"/>
          <w:szCs w:val="22"/>
          <w:lang w:eastAsia="zh-CN"/>
        </w:rPr>
        <w:t>Further down selection among options and sub-options may be needed to limit the scope of the study.</w:t>
      </w:r>
    </w:p>
    <w:p w14:paraId="6EC911EF" w14:textId="77777777" w:rsidR="00E73B4D" w:rsidRPr="00E73B4D" w:rsidRDefault="00E73B4D" w:rsidP="00E73B4D">
      <w:pPr>
        <w:spacing w:before="120"/>
        <w:rPr>
          <w:rFonts w:eastAsia="Malgun Gothic"/>
          <w:b/>
          <w:bCs/>
          <w:i/>
          <w:iCs/>
          <w:color w:val="000000" w:themeColor="text1"/>
        </w:rPr>
      </w:pPr>
      <w:r w:rsidRPr="00E73B4D">
        <w:rPr>
          <w:b/>
          <w:i/>
          <w:lang w:eastAsia="zh-CN"/>
        </w:rPr>
        <w:t xml:space="preserve">Observation 11: </w:t>
      </w:r>
      <w:r w:rsidRPr="00E73B4D">
        <w:rPr>
          <w:rFonts w:eastAsia="Malgun Gothic"/>
          <w:b/>
          <w:bCs/>
          <w:i/>
          <w:iCs/>
          <w:color w:val="000000" w:themeColor="text1"/>
        </w:rPr>
        <w:t>The imbalanced generalization performances between the proxy model (Case 2-1/2-2) at UE and the actual CSI reconstruction part at NW will lead to a degraded monitoring accuracy at the UE side when the channel environment changes.</w:t>
      </w:r>
    </w:p>
    <w:p w14:paraId="32C1F99B" w14:textId="77777777" w:rsidR="00E73B4D" w:rsidRPr="00E73B4D" w:rsidRDefault="00E73B4D" w:rsidP="00E73B4D">
      <w:pPr>
        <w:spacing w:before="120"/>
        <w:rPr>
          <w:rFonts w:eastAsiaTheme="minorEastAsia"/>
          <w:b/>
          <w:bCs/>
          <w:i/>
          <w:iCs/>
          <w:color w:val="000000" w:themeColor="text1"/>
          <w:lang w:eastAsia="zh-CN"/>
        </w:rPr>
      </w:pPr>
      <w:r w:rsidRPr="00E73B4D">
        <w:rPr>
          <w:b/>
          <w:i/>
          <w:lang w:eastAsia="zh-CN"/>
        </w:rPr>
        <w:t xml:space="preserve">Observation 12: </w:t>
      </w:r>
      <w:r w:rsidRPr="00E73B4D">
        <w:rPr>
          <w:rFonts w:eastAsiaTheme="minorEastAsia"/>
          <w:b/>
          <w:bCs/>
          <w:i/>
          <w:iCs/>
          <w:color w:val="000000" w:themeColor="text1"/>
          <w:lang w:eastAsia="zh-CN"/>
        </w:rPr>
        <w:t xml:space="preserve">UE side proxy model </w:t>
      </w:r>
      <w:r w:rsidRPr="00E73B4D">
        <w:rPr>
          <w:rFonts w:eastAsia="Malgun Gothic"/>
          <w:b/>
          <w:bCs/>
          <w:i/>
          <w:iCs/>
          <w:color w:val="000000" w:themeColor="text1"/>
        </w:rPr>
        <w:t>(Case 2-1/2-2)</w:t>
      </w:r>
      <w:r w:rsidRPr="00E73B4D">
        <w:rPr>
          <w:rFonts w:eastAsiaTheme="minorEastAsia"/>
          <w:b/>
          <w:bCs/>
          <w:i/>
          <w:iCs/>
          <w:color w:val="000000" w:themeColor="text1"/>
          <w:lang w:eastAsia="zh-CN"/>
        </w:rPr>
        <w:t xml:space="preserve"> is likely to operate under collaboration level x, since its additional LCM will impose huge burden on NW, including model/functionality identification, monitoring, activation/deactivation/switching/fallback, etc., of the UE side proxy model. Without such additional LCM, the performance and robustness of the proxy model are not trustable at NW.</w:t>
      </w:r>
    </w:p>
    <w:p w14:paraId="56918BD8" w14:textId="77777777" w:rsidR="00E73B4D" w:rsidRPr="00E73B4D" w:rsidRDefault="00E73B4D" w:rsidP="00E73B4D">
      <w:pPr>
        <w:numPr>
          <w:ilvl w:val="0"/>
          <w:numId w:val="20"/>
        </w:numPr>
        <w:autoSpaceDE/>
        <w:autoSpaceDN/>
        <w:adjustRightInd/>
        <w:spacing w:before="120"/>
        <w:jc w:val="left"/>
        <w:rPr>
          <w:rFonts w:eastAsiaTheme="minorEastAsia"/>
          <w:b/>
          <w:bCs/>
          <w:i/>
          <w:szCs w:val="24"/>
          <w:lang w:val="en-GB" w:eastAsia="zh-CN"/>
        </w:rPr>
      </w:pPr>
      <w:r w:rsidRPr="00E73B4D">
        <w:rPr>
          <w:rFonts w:eastAsiaTheme="minorEastAsia"/>
          <w:b/>
          <w:bCs/>
          <w:i/>
          <w:szCs w:val="24"/>
          <w:lang w:val="en-GB" w:eastAsia="zh-CN"/>
        </w:rPr>
        <w:t>In particular, how to monitor the performance of the UE side proxy model is not clear.</w:t>
      </w:r>
    </w:p>
    <w:p w14:paraId="11B1DA02" w14:textId="77777777" w:rsidR="00E73B4D" w:rsidRPr="00E73B4D" w:rsidRDefault="00E73B4D" w:rsidP="00E73B4D">
      <w:pPr>
        <w:spacing w:before="120"/>
        <w:rPr>
          <w:b/>
          <w:i/>
          <w:lang w:eastAsia="zh-CN"/>
        </w:rPr>
      </w:pPr>
      <w:r w:rsidRPr="00E73B4D">
        <w:rPr>
          <w:b/>
          <w:i/>
          <w:lang w:eastAsia="zh-CN"/>
        </w:rPr>
        <w:t>Observation 13: RAN1 may need more time/effort to justify the feasibility for some essential Rel-18 leftover issues, including:</w:t>
      </w:r>
    </w:p>
    <w:p w14:paraId="6F053DD1" w14:textId="77777777" w:rsidR="00E73B4D" w:rsidRPr="00E73B4D" w:rsidRDefault="00E73B4D" w:rsidP="00E73B4D">
      <w:pPr>
        <w:numPr>
          <w:ilvl w:val="0"/>
          <w:numId w:val="20"/>
        </w:numPr>
        <w:autoSpaceDE/>
        <w:autoSpaceDN/>
        <w:adjustRightInd/>
        <w:spacing w:before="120"/>
        <w:rPr>
          <w:rFonts w:ascii="Times" w:eastAsiaTheme="minorEastAsia" w:hAnsi="Times"/>
          <w:b/>
          <w:bCs/>
          <w:i/>
          <w:sz w:val="20"/>
          <w:szCs w:val="24"/>
          <w:lang w:val="en-GB" w:eastAsia="zh-CN"/>
        </w:rPr>
      </w:pPr>
      <w:r w:rsidRPr="00E73B4D">
        <w:rPr>
          <w:rFonts w:eastAsiaTheme="minorEastAsia"/>
          <w:b/>
          <w:bCs/>
          <w:i/>
          <w:szCs w:val="24"/>
          <w:lang w:val="en-GB" w:eastAsia="zh-CN"/>
        </w:rPr>
        <w:t>For data collection, NW side data collection type/format/signalling have not been analysed, without which it is unlikely to support parameter/dataset/model delivery from NW side to UE side (i.e., NW side train/NW first train).</w:t>
      </w:r>
    </w:p>
    <w:p w14:paraId="37216985" w14:textId="77777777" w:rsidR="00E73B4D" w:rsidRPr="00E73B4D" w:rsidRDefault="00E73B4D" w:rsidP="00E73B4D">
      <w:pPr>
        <w:numPr>
          <w:ilvl w:val="0"/>
          <w:numId w:val="20"/>
        </w:numPr>
        <w:autoSpaceDE/>
        <w:autoSpaceDN/>
        <w:adjustRightInd/>
        <w:spacing w:before="120"/>
        <w:rPr>
          <w:rFonts w:ascii="Times" w:eastAsiaTheme="minorEastAsia" w:hAnsi="Times"/>
          <w:b/>
          <w:bCs/>
          <w:i/>
          <w:sz w:val="20"/>
          <w:szCs w:val="24"/>
          <w:lang w:val="en-GB" w:eastAsia="zh-CN"/>
        </w:rPr>
      </w:pPr>
      <w:r w:rsidRPr="00E73B4D">
        <w:rPr>
          <w:rFonts w:eastAsiaTheme="minorEastAsia"/>
          <w:b/>
          <w:bCs/>
          <w:i/>
          <w:szCs w:val="24"/>
          <w:lang w:val="en-GB" w:eastAsia="zh-CN"/>
        </w:rPr>
        <w:t>For monitoring, monitoring options have been discussed, yet more discussion is needed to identify the feasibility of monitoring for both sides.</w:t>
      </w:r>
    </w:p>
    <w:p w14:paraId="2D931098" w14:textId="77777777" w:rsidR="00E02E24" w:rsidRDefault="00E02E24" w:rsidP="00073C5B">
      <w:pPr>
        <w:spacing w:before="120"/>
        <w:rPr>
          <w:lang w:val="en-GB"/>
        </w:rPr>
      </w:pPr>
    </w:p>
    <w:p w14:paraId="31E783DA" w14:textId="77777777" w:rsidR="001409E9" w:rsidRPr="0083558A" w:rsidRDefault="001409E9" w:rsidP="001409E9">
      <w:pPr>
        <w:spacing w:before="120"/>
        <w:rPr>
          <w:b/>
          <w:i/>
          <w:lang w:eastAsia="zh-CN"/>
        </w:rPr>
      </w:pPr>
      <w:r w:rsidRPr="0083558A">
        <w:rPr>
          <w:b/>
          <w:i/>
          <w:lang w:eastAsia="zh-CN"/>
        </w:rPr>
        <w:t xml:space="preserve">Proposal </w:t>
      </w:r>
      <w:r>
        <w:rPr>
          <w:b/>
          <w:i/>
          <w:lang w:eastAsia="zh-CN"/>
        </w:rPr>
        <w:t>1</w:t>
      </w:r>
      <w:r w:rsidRPr="0083558A">
        <w:rPr>
          <w:b/>
          <w:i/>
          <w:lang w:eastAsia="zh-CN"/>
        </w:rPr>
        <w:t xml:space="preserve">: For the evaluation of non-ideal UCI feedback in Case 2, Case 4, and Case 5, it </w:t>
      </w:r>
      <w:r w:rsidRPr="0083558A">
        <w:rPr>
          <w:rFonts w:eastAsiaTheme="minorEastAsia"/>
          <w:b/>
          <w:bCs/>
          <w:i/>
          <w:lang w:eastAsia="zh-CN"/>
        </w:rPr>
        <w:t>can be modelled with a missing rate (e.g., 10%) for each individual CSI report occasion</w:t>
      </w:r>
      <w:r w:rsidRPr="0083558A">
        <w:rPr>
          <w:b/>
          <w:i/>
          <w:lang w:eastAsia="zh-CN"/>
        </w:rPr>
        <w:t>.</w:t>
      </w:r>
    </w:p>
    <w:p w14:paraId="42DB34FF" w14:textId="77777777" w:rsidR="001409E9" w:rsidRDefault="001409E9" w:rsidP="001409E9">
      <w:pPr>
        <w:spacing w:before="120"/>
        <w:rPr>
          <w:b/>
          <w:i/>
          <w:lang w:eastAsia="zh-CN"/>
        </w:rPr>
      </w:pPr>
      <w:r w:rsidRPr="0083558A">
        <w:rPr>
          <w:b/>
          <w:i/>
          <w:lang w:eastAsia="zh-CN"/>
        </w:rPr>
        <w:t xml:space="preserve">Proposal </w:t>
      </w:r>
      <w:r>
        <w:rPr>
          <w:b/>
          <w:i/>
          <w:lang w:eastAsia="zh-CN"/>
        </w:rPr>
        <w:t>2</w:t>
      </w:r>
      <w:r w:rsidRPr="0083558A">
        <w:rPr>
          <w:b/>
          <w:i/>
          <w:lang w:eastAsia="zh-CN"/>
        </w:rPr>
        <w:t xml:space="preserve">: For the </w:t>
      </w:r>
      <w:r w:rsidRPr="0083558A">
        <w:rPr>
          <w:b/>
          <w:i/>
        </w:rPr>
        <w:t xml:space="preserve">additional </w:t>
      </w:r>
      <w:r w:rsidRPr="0083558A">
        <w:rPr>
          <w:b/>
          <w:i/>
          <w:lang w:eastAsia="zh-CN"/>
        </w:rPr>
        <w:t>potential spec impact of temporal domain CSI compression Case 2 on top of Rel-18 SF domain CSI compression, consider methods to handle the misalignment of the accumulated CSI between NW part model and UE part model due to UCI missing.</w:t>
      </w:r>
    </w:p>
    <w:p w14:paraId="18D33FB7" w14:textId="77777777" w:rsidR="001409E9" w:rsidRPr="001409E9" w:rsidRDefault="001409E9" w:rsidP="001409E9">
      <w:pPr>
        <w:spacing w:before="120"/>
        <w:rPr>
          <w:b/>
          <w:i/>
          <w:lang w:eastAsia="zh-CN"/>
        </w:rPr>
      </w:pPr>
      <w:r w:rsidRPr="001409E9">
        <w:rPr>
          <w:b/>
          <w:i/>
          <w:lang w:eastAsia="zh-CN"/>
        </w:rPr>
        <w:t xml:space="preserve">Proposal 3: For </w:t>
      </w:r>
      <w:r w:rsidRPr="001409E9">
        <w:rPr>
          <w:b/>
          <w:i/>
        </w:rPr>
        <w:t xml:space="preserve">the additional potential spec impact of </w:t>
      </w:r>
      <w:r w:rsidRPr="001409E9">
        <w:rPr>
          <w:b/>
          <w:i/>
          <w:lang w:eastAsia="zh-CN"/>
        </w:rPr>
        <w:t>temporal domain CSI compression Case 3 on top of Rel-18 SF domain CSI compression,</w:t>
      </w:r>
    </w:p>
    <w:p w14:paraId="7B4010BD" w14:textId="77777777" w:rsidR="001409E9" w:rsidRPr="001409E9" w:rsidRDefault="001409E9" w:rsidP="001409E9">
      <w:pPr>
        <w:numPr>
          <w:ilvl w:val="0"/>
          <w:numId w:val="20"/>
        </w:numPr>
        <w:autoSpaceDE/>
        <w:autoSpaceDN/>
        <w:adjustRightInd/>
        <w:spacing w:before="120"/>
        <w:jc w:val="left"/>
        <w:rPr>
          <w:rFonts w:eastAsiaTheme="minorEastAsia"/>
          <w:b/>
          <w:i/>
          <w:lang w:val="en-GB" w:eastAsia="zh-CN"/>
        </w:rPr>
      </w:pPr>
      <w:r w:rsidRPr="001409E9">
        <w:rPr>
          <w:rFonts w:eastAsiaTheme="minorEastAsia"/>
          <w:b/>
          <w:i/>
          <w:lang w:val="en-GB" w:eastAsia="zh-CN"/>
        </w:rPr>
        <w:t>for separate prediction and compression, potential spec impact may be needed for data collection of the CSI compression model and monitoring of the CSI prediction model.</w:t>
      </w:r>
    </w:p>
    <w:p w14:paraId="5BCA43DF" w14:textId="63CF2AE1" w:rsidR="001409E9" w:rsidRDefault="001409E9" w:rsidP="00983D6F">
      <w:pPr>
        <w:numPr>
          <w:ilvl w:val="0"/>
          <w:numId w:val="20"/>
        </w:numPr>
        <w:autoSpaceDE/>
        <w:autoSpaceDN/>
        <w:adjustRightInd/>
        <w:spacing w:before="120"/>
        <w:jc w:val="left"/>
        <w:rPr>
          <w:rFonts w:eastAsiaTheme="minorEastAsia"/>
          <w:b/>
          <w:i/>
          <w:lang w:val="en-GB" w:eastAsia="zh-CN"/>
        </w:rPr>
      </w:pPr>
      <w:r w:rsidRPr="001409E9">
        <w:rPr>
          <w:rFonts w:eastAsiaTheme="minorEastAsia"/>
          <w:b/>
          <w:i/>
          <w:lang w:val="en-GB" w:eastAsia="zh-CN"/>
        </w:rPr>
        <w:t>for joint prediction and compression, potential spec impact may be needed for data collection, inference, and monitoring.</w:t>
      </w:r>
    </w:p>
    <w:p w14:paraId="76731B20" w14:textId="613B6D67" w:rsidR="00101247" w:rsidRPr="0083558A" w:rsidRDefault="00101247" w:rsidP="00101247">
      <w:pPr>
        <w:spacing w:before="120"/>
        <w:rPr>
          <w:rFonts w:eastAsiaTheme="minorEastAsia"/>
          <w:bCs/>
          <w:lang w:eastAsia="zh-CN"/>
        </w:rPr>
      </w:pPr>
      <w:r w:rsidRPr="0083558A">
        <w:rPr>
          <w:b/>
          <w:i/>
          <w:lang w:eastAsia="zh-CN"/>
        </w:rPr>
        <w:t xml:space="preserve">Proposal </w:t>
      </w:r>
      <w:r>
        <w:rPr>
          <w:b/>
          <w:i/>
          <w:lang w:eastAsia="zh-CN"/>
        </w:rPr>
        <w:t>4</w:t>
      </w:r>
      <w:r w:rsidRPr="0083558A">
        <w:rPr>
          <w:b/>
          <w:i/>
          <w:lang w:eastAsia="zh-CN"/>
        </w:rPr>
        <w:t xml:space="preserve">: Capture </w:t>
      </w:r>
      <w:r w:rsidRPr="0083558A">
        <w:rPr>
          <w:b/>
          <w:i/>
          <w:lang w:eastAsia="zh-CN"/>
        </w:rPr>
        <w:fldChar w:fldCharType="begin"/>
      </w:r>
      <w:r w:rsidRPr="0083558A">
        <w:rPr>
          <w:b/>
          <w:i/>
          <w:lang w:eastAsia="zh-CN"/>
        </w:rPr>
        <w:instrText xml:space="preserve"> REF _Ref163065472 \h  \* MERGEFORMAT </w:instrText>
      </w:r>
      <w:r w:rsidRPr="0083558A">
        <w:rPr>
          <w:b/>
          <w:i/>
          <w:lang w:eastAsia="zh-CN"/>
        </w:rPr>
      </w:r>
      <w:r w:rsidRPr="0083558A">
        <w:rPr>
          <w:b/>
          <w:i/>
          <w:lang w:eastAsia="zh-CN"/>
        </w:rPr>
        <w:fldChar w:fldCharType="separate"/>
      </w:r>
      <w:r w:rsidR="00632917" w:rsidRPr="000D3DCE">
        <w:rPr>
          <w:b/>
          <w:i/>
        </w:rPr>
        <w:t xml:space="preserve">Table </w:t>
      </w:r>
      <w:r w:rsidR="00632917" w:rsidRPr="000D3DCE">
        <w:rPr>
          <w:b/>
          <w:i/>
          <w:noProof/>
        </w:rPr>
        <w:t>8</w:t>
      </w:r>
      <w:r w:rsidRPr="0083558A">
        <w:rPr>
          <w:b/>
          <w:i/>
          <w:lang w:eastAsia="zh-CN"/>
        </w:rPr>
        <w:fldChar w:fldCharType="end"/>
      </w:r>
      <w:r w:rsidRPr="0083558A">
        <w:rPr>
          <w:b/>
          <w:i/>
          <w:lang w:eastAsia="zh-CN"/>
        </w:rPr>
        <w:t xml:space="preserve"> to the TR 38.843 for the comparison over the model exchange related options/sub-options of inter-vendor training collaboration.</w:t>
      </w:r>
    </w:p>
    <w:p w14:paraId="7522C2A8" w14:textId="319CAC6B" w:rsidR="00101247" w:rsidRPr="0083558A" w:rsidRDefault="00101247" w:rsidP="00101247">
      <w:pPr>
        <w:spacing w:before="120"/>
        <w:rPr>
          <w:rFonts w:eastAsiaTheme="minorEastAsia"/>
          <w:bCs/>
          <w:lang w:eastAsia="zh-CN"/>
        </w:rPr>
      </w:pPr>
      <w:r w:rsidRPr="0083558A">
        <w:rPr>
          <w:b/>
          <w:i/>
          <w:lang w:eastAsia="zh-CN"/>
        </w:rPr>
        <w:t xml:space="preserve">Proposal </w:t>
      </w:r>
      <w:r>
        <w:rPr>
          <w:b/>
          <w:i/>
          <w:lang w:eastAsia="zh-CN"/>
        </w:rPr>
        <w:t>5</w:t>
      </w:r>
      <w:r w:rsidRPr="0083558A">
        <w:rPr>
          <w:b/>
          <w:i/>
          <w:lang w:eastAsia="zh-CN"/>
        </w:rPr>
        <w:t xml:space="preserve">: Capture </w:t>
      </w:r>
      <w:r w:rsidRPr="0083558A">
        <w:rPr>
          <w:b/>
          <w:i/>
          <w:lang w:eastAsia="zh-CN"/>
        </w:rPr>
        <w:fldChar w:fldCharType="begin"/>
      </w:r>
      <w:r w:rsidRPr="0083558A">
        <w:rPr>
          <w:b/>
          <w:i/>
          <w:lang w:eastAsia="zh-CN"/>
        </w:rPr>
        <w:instrText xml:space="preserve"> REF _Ref166090878 \h  \* MERGEFORMAT </w:instrText>
      </w:r>
      <w:r w:rsidRPr="0083558A">
        <w:rPr>
          <w:b/>
          <w:i/>
          <w:lang w:eastAsia="zh-CN"/>
        </w:rPr>
      </w:r>
      <w:r w:rsidRPr="0083558A">
        <w:rPr>
          <w:b/>
          <w:i/>
          <w:lang w:eastAsia="zh-CN"/>
        </w:rPr>
        <w:fldChar w:fldCharType="separate"/>
      </w:r>
      <w:r w:rsidR="00632917" w:rsidRPr="000D3DCE">
        <w:rPr>
          <w:b/>
          <w:i/>
        </w:rPr>
        <w:t xml:space="preserve">Table </w:t>
      </w:r>
      <w:r w:rsidR="00632917" w:rsidRPr="000D3DCE">
        <w:rPr>
          <w:b/>
          <w:i/>
          <w:noProof/>
        </w:rPr>
        <w:t>10</w:t>
      </w:r>
      <w:r w:rsidRPr="0083558A">
        <w:rPr>
          <w:b/>
          <w:i/>
          <w:lang w:eastAsia="zh-CN"/>
        </w:rPr>
        <w:fldChar w:fldCharType="end"/>
      </w:r>
      <w:r w:rsidRPr="0083558A">
        <w:rPr>
          <w:b/>
          <w:i/>
          <w:lang w:eastAsia="zh-CN"/>
        </w:rPr>
        <w:t xml:space="preserve"> to the TR 38.843 for the comparison over the dataset exchange related sub-options of inter-vendor training collaboration.</w:t>
      </w:r>
    </w:p>
    <w:p w14:paraId="1436BA45" w14:textId="77777777" w:rsidR="00101247" w:rsidRPr="0083558A" w:rsidRDefault="00101247" w:rsidP="00101247">
      <w:pPr>
        <w:spacing w:before="120"/>
        <w:rPr>
          <w:b/>
          <w:i/>
          <w:lang w:eastAsia="zh-CN"/>
        </w:rPr>
      </w:pPr>
      <w:r w:rsidRPr="0083558A">
        <w:rPr>
          <w:b/>
          <w:i/>
          <w:lang w:eastAsia="zh-CN"/>
        </w:rPr>
        <w:t xml:space="preserve">Proposal </w:t>
      </w:r>
      <w:r>
        <w:rPr>
          <w:b/>
          <w:i/>
          <w:lang w:eastAsia="zh-CN"/>
        </w:rPr>
        <w:t>6</w:t>
      </w:r>
      <w:r w:rsidRPr="0083558A">
        <w:rPr>
          <w:b/>
          <w:i/>
          <w:lang w:eastAsia="zh-CN"/>
        </w:rPr>
        <w:t>: For the NW side data collection, confirm the necessity and feasibility of UE report of the ground-truth CSI.</w:t>
      </w:r>
    </w:p>
    <w:p w14:paraId="1294AAB5" w14:textId="77777777" w:rsidR="00101247" w:rsidRPr="0083558A" w:rsidRDefault="00101247" w:rsidP="00101247">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For the data sample type, prioritize precoding matrix over channel matrix.</w:t>
      </w:r>
    </w:p>
    <w:p w14:paraId="6C6599B9" w14:textId="77777777" w:rsidR="00101247" w:rsidRPr="0083558A" w:rsidRDefault="00101247" w:rsidP="00101247">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For the data sample format, prioritize Rel-16 eType II CB based quantization with new parameters, and take the following new parameters (captured in the Rel-18 observation) as candidates for discussion.</w:t>
      </w:r>
    </w:p>
    <w:p w14:paraId="10C74259" w14:textId="77777777" w:rsidR="00101247" w:rsidRPr="0083558A" w:rsidRDefault="00101247" w:rsidP="00101247">
      <w:pPr>
        <w:pStyle w:val="ListParagraph"/>
        <w:numPr>
          <w:ilvl w:val="1"/>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lastRenderedPageBreak/>
        <w:t>L= 8, 10, 12; p</w:t>
      </w:r>
      <w:r w:rsidRPr="0083558A">
        <w:rPr>
          <w:rFonts w:ascii="Times New Roman" w:eastAsiaTheme="minorEastAsia" w:hAnsi="Times New Roman"/>
          <w:b/>
          <w:i/>
          <w:sz w:val="22"/>
          <w:szCs w:val="22"/>
          <w:vertAlign w:val="subscript"/>
          <w:lang w:eastAsia="zh-CN"/>
        </w:rPr>
        <w:t>v</w:t>
      </w:r>
      <w:r w:rsidRPr="0083558A">
        <w:rPr>
          <w:rFonts w:ascii="Times New Roman" w:eastAsiaTheme="minorEastAsia" w:hAnsi="Times New Roman"/>
          <w:b/>
          <w:i/>
          <w:sz w:val="22"/>
          <w:szCs w:val="22"/>
          <w:lang w:eastAsia="zh-CN"/>
        </w:rPr>
        <w:t xml:space="preserve"> = 0.8, 0.9, 0.95; reference amplitude = 6 bits, 8 bits; differential amplitude = 4bits; phase = 5 bits, 6 bits.</w:t>
      </w:r>
    </w:p>
    <w:p w14:paraId="474918CA" w14:textId="77777777" w:rsidR="00101247" w:rsidRDefault="00101247" w:rsidP="00101247">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 xml:space="preserve">For </w:t>
      </w:r>
      <w:r w:rsidRPr="0083558A">
        <w:rPr>
          <w:rFonts w:ascii="Times New Roman" w:eastAsiaTheme="minorEastAsia" w:hAnsi="Times New Roman"/>
          <w:b/>
          <w:bCs/>
          <w:i/>
          <w:sz w:val="22"/>
          <w:lang w:eastAsia="zh-CN"/>
        </w:rPr>
        <w:t>the</w:t>
      </w:r>
      <w:r w:rsidRPr="0083558A">
        <w:rPr>
          <w:rFonts w:ascii="Times New Roman" w:eastAsiaTheme="minorEastAsia" w:hAnsi="Times New Roman"/>
          <w:b/>
          <w:i/>
          <w:sz w:val="22"/>
          <w:szCs w:val="22"/>
          <w:lang w:eastAsia="zh-CN"/>
        </w:rPr>
        <w:t xml:space="preserve"> number/index(es) of layers</w:t>
      </w:r>
      <w:r w:rsidRPr="0083558A">
        <w:rPr>
          <w:rFonts w:ascii="Times New Roman" w:eastAsia="Malgun Gothic" w:hAnsi="Times New Roman"/>
          <w:szCs w:val="20"/>
          <w:lang w:eastAsia="ja-JP"/>
        </w:rPr>
        <w:t xml:space="preserve"> </w:t>
      </w:r>
      <w:r w:rsidRPr="0083558A">
        <w:rPr>
          <w:rFonts w:ascii="Times New Roman" w:eastAsiaTheme="minorEastAsia" w:hAnsi="Times New Roman"/>
          <w:b/>
          <w:i/>
          <w:sz w:val="22"/>
          <w:szCs w:val="22"/>
          <w:lang w:eastAsia="zh-CN"/>
        </w:rPr>
        <w:t>for the collected ground-truth CSI, it can be indicated by NW.</w:t>
      </w:r>
    </w:p>
    <w:p w14:paraId="5A48C9A9" w14:textId="77777777" w:rsidR="00101247" w:rsidRPr="0083558A" w:rsidRDefault="00101247" w:rsidP="00101247">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Pr>
          <w:rFonts w:ascii="Times New Roman" w:eastAsiaTheme="minorEastAsia" w:hAnsi="Times New Roman" w:hint="eastAsia"/>
          <w:b/>
          <w:i/>
          <w:sz w:val="22"/>
          <w:szCs w:val="22"/>
          <w:lang w:eastAsia="zh-CN"/>
        </w:rPr>
        <w:t>T</w:t>
      </w:r>
      <w:r>
        <w:rPr>
          <w:rFonts w:ascii="Times New Roman" w:eastAsiaTheme="minorEastAsia" w:hAnsi="Times New Roman"/>
          <w:b/>
          <w:i/>
          <w:sz w:val="22"/>
          <w:szCs w:val="22"/>
          <w:lang w:eastAsia="zh-CN"/>
        </w:rPr>
        <w:t>o alleviate UE complexity, it can be considered to limit the number of subband for each CSI report.</w:t>
      </w:r>
    </w:p>
    <w:p w14:paraId="67BF2900" w14:textId="77777777" w:rsidR="00101247" w:rsidRPr="0083558A" w:rsidRDefault="00101247" w:rsidP="00101247">
      <w:pPr>
        <w:spacing w:before="120"/>
        <w:rPr>
          <w:b/>
          <w:i/>
          <w:lang w:eastAsia="zh-CN"/>
        </w:rPr>
      </w:pPr>
      <w:r w:rsidRPr="0083558A">
        <w:rPr>
          <w:b/>
          <w:i/>
          <w:lang w:eastAsia="zh-CN"/>
        </w:rPr>
        <w:t xml:space="preserve">Proposal </w:t>
      </w:r>
      <w:r>
        <w:rPr>
          <w:b/>
          <w:i/>
          <w:lang w:eastAsia="zh-CN"/>
        </w:rPr>
        <w:t>7</w:t>
      </w:r>
      <w:r w:rsidRPr="0083558A">
        <w:rPr>
          <w:b/>
          <w:i/>
          <w:lang w:eastAsia="zh-CN"/>
        </w:rPr>
        <w:t xml:space="preserve">: </w:t>
      </w:r>
      <w:r w:rsidRPr="0083558A">
        <w:rPr>
          <w:b/>
          <w:bCs/>
          <w:i/>
          <w:lang w:eastAsia="zh-CN"/>
        </w:rPr>
        <w:t>In CSI compression with training collaboration Type 3, the following aspects could be further studied for over</w:t>
      </w:r>
      <w:r>
        <w:rPr>
          <w:b/>
          <w:bCs/>
          <w:i/>
          <w:lang w:eastAsia="zh-CN"/>
        </w:rPr>
        <w:t>-</w:t>
      </w:r>
      <w:r w:rsidRPr="0083558A">
        <w:rPr>
          <w:b/>
          <w:bCs/>
          <w:i/>
          <w:lang w:eastAsia="zh-CN"/>
        </w:rPr>
        <w:t>the</w:t>
      </w:r>
      <w:r>
        <w:rPr>
          <w:b/>
          <w:bCs/>
          <w:i/>
          <w:lang w:eastAsia="zh-CN"/>
        </w:rPr>
        <w:t>-</w:t>
      </w:r>
      <w:r w:rsidRPr="0083558A">
        <w:rPr>
          <w:b/>
          <w:bCs/>
          <w:i/>
          <w:lang w:eastAsia="zh-CN"/>
        </w:rPr>
        <w:t>air dataset delivery from RAN1 perspective, including:</w:t>
      </w:r>
    </w:p>
    <w:p w14:paraId="2B94D4DF" w14:textId="77777777" w:rsidR="00101247" w:rsidRPr="0083558A" w:rsidRDefault="00101247" w:rsidP="00101247">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ID, which is used to differentiate the models to be trained at the opposite side.</w:t>
      </w:r>
    </w:p>
    <w:p w14:paraId="07B729C2" w14:textId="77777777" w:rsidR="00101247" w:rsidRPr="0083558A" w:rsidRDefault="00101247" w:rsidP="00101247">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size, e.g., the number of data samples contained in the delivered dataset.</w:t>
      </w:r>
    </w:p>
    <w:p w14:paraId="6288C56F" w14:textId="77777777" w:rsidR="00101247" w:rsidRDefault="00101247" w:rsidP="00101247">
      <w:pPr>
        <w:rPr>
          <w:b/>
          <w:bCs/>
          <w:i/>
          <w:lang w:eastAsia="zh-CN"/>
        </w:rPr>
      </w:pPr>
      <w:r w:rsidRPr="0083558A">
        <w:rPr>
          <w:b/>
          <w:i/>
          <w:lang w:eastAsia="zh-CN"/>
        </w:rPr>
        <w:t xml:space="preserve">Proposal </w:t>
      </w:r>
      <w:r>
        <w:rPr>
          <w:b/>
          <w:i/>
          <w:lang w:eastAsia="zh-CN"/>
        </w:rPr>
        <w:t>8</w:t>
      </w:r>
      <w:r w:rsidRPr="0083558A">
        <w:rPr>
          <w:b/>
          <w:i/>
          <w:lang w:eastAsia="zh-CN"/>
        </w:rPr>
        <w:t xml:space="preserve">: </w:t>
      </w:r>
      <w:r w:rsidRPr="0083558A">
        <w:rPr>
          <w:b/>
          <w:bCs/>
          <w:i/>
          <w:lang w:eastAsia="zh-CN"/>
        </w:rPr>
        <w:t xml:space="preserve">For the dataset delivery of CSI compression over air-interface, </w:t>
      </w:r>
      <w:r>
        <w:rPr>
          <w:b/>
          <w:bCs/>
          <w:i/>
          <w:lang w:eastAsia="zh-CN"/>
        </w:rPr>
        <w:t>study the solution to relieve the overhead.</w:t>
      </w:r>
    </w:p>
    <w:p w14:paraId="340B1A34" w14:textId="77777777" w:rsidR="00101247" w:rsidRPr="00C3163F" w:rsidRDefault="00101247" w:rsidP="00101247">
      <w:pPr>
        <w:pStyle w:val="ListParagraph"/>
        <w:numPr>
          <w:ilvl w:val="0"/>
          <w:numId w:val="20"/>
        </w:numPr>
        <w:snapToGrid w:val="0"/>
        <w:spacing w:before="120" w:after="120"/>
        <w:ind w:leftChars="0"/>
        <w:rPr>
          <w:rFonts w:eastAsiaTheme="minorEastAsia"/>
          <w:b/>
          <w:bCs/>
          <w:i/>
          <w:lang w:eastAsia="zh-CN"/>
        </w:rPr>
      </w:pPr>
      <w:r w:rsidRPr="00C3163F">
        <w:rPr>
          <w:rFonts w:ascii="Times New Roman" w:eastAsiaTheme="minorEastAsia" w:hAnsi="Times New Roman"/>
          <w:b/>
          <w:bCs/>
          <w:i/>
          <w:sz w:val="22"/>
          <w:lang w:eastAsia="zh-CN"/>
        </w:rPr>
        <w:t>E.g., NW split</w:t>
      </w:r>
      <w:r>
        <w:rPr>
          <w:rFonts w:ascii="Times New Roman" w:eastAsiaTheme="minorEastAsia" w:hAnsi="Times New Roman"/>
          <w:b/>
          <w:bCs/>
          <w:i/>
          <w:sz w:val="22"/>
          <w:lang w:eastAsia="zh-CN"/>
        </w:rPr>
        <w:t>s</w:t>
      </w:r>
      <w:r w:rsidRPr="00C3163F">
        <w:rPr>
          <w:rFonts w:ascii="Times New Roman" w:eastAsiaTheme="minorEastAsia" w:hAnsi="Times New Roman"/>
          <w:b/>
          <w:bCs/>
          <w:i/>
          <w:sz w:val="22"/>
          <w:lang w:eastAsia="zh-CN"/>
        </w:rPr>
        <w:t xml:space="preserve"> the overall dataset into many subsets each with a limited number of data samples (e.g., with an overhead comparable to the RRC signaling). The subsets can be separately sent to different UEs, and all subsets are associated with a common dataset ID for the UE side re-combination.</w:t>
      </w:r>
    </w:p>
    <w:p w14:paraId="398CDEE7" w14:textId="77777777" w:rsidR="00101247" w:rsidRPr="0083558A" w:rsidRDefault="00101247" w:rsidP="00101247">
      <w:pPr>
        <w:spacing w:before="120"/>
        <w:rPr>
          <w:b/>
          <w:i/>
          <w:lang w:eastAsia="zh-CN"/>
        </w:rPr>
      </w:pPr>
      <w:r w:rsidRPr="0083558A">
        <w:rPr>
          <w:b/>
          <w:i/>
          <w:lang w:eastAsia="zh-CN"/>
        </w:rPr>
        <w:t xml:space="preserve">Proposal </w:t>
      </w:r>
      <w:r>
        <w:rPr>
          <w:b/>
          <w:i/>
          <w:lang w:eastAsia="zh-CN"/>
        </w:rPr>
        <w:t>9</w:t>
      </w:r>
      <w:r w:rsidRPr="0083558A">
        <w:rPr>
          <w:b/>
          <w:i/>
          <w:lang w:eastAsia="zh-CN"/>
        </w:rPr>
        <w:t xml:space="preserve">: For </w:t>
      </w:r>
      <w:r w:rsidRPr="00302324">
        <w:rPr>
          <w:b/>
          <w:i/>
          <w:lang w:eastAsia="zh-CN"/>
        </w:rPr>
        <w:t xml:space="preserve">NW-side </w:t>
      </w:r>
      <w:r w:rsidRPr="0083558A">
        <w:rPr>
          <w:b/>
          <w:i/>
          <w:lang w:eastAsia="zh-CN"/>
        </w:rPr>
        <w:t xml:space="preserve">monitoring, consider </w:t>
      </w:r>
      <w:r>
        <w:rPr>
          <w:b/>
          <w:i/>
          <w:lang w:eastAsia="zh-CN"/>
        </w:rPr>
        <w:t>g</w:t>
      </w:r>
      <w:r w:rsidRPr="00FF25AB">
        <w:rPr>
          <w:b/>
          <w:i/>
          <w:lang w:eastAsia="zh-CN"/>
        </w:rPr>
        <w:t xml:space="preserve">round-truth CSI based </w:t>
      </w:r>
      <w:r>
        <w:rPr>
          <w:b/>
          <w:i/>
          <w:lang w:eastAsia="zh-CN"/>
        </w:rPr>
        <w:t>m</w:t>
      </w:r>
      <w:r w:rsidRPr="00FF25AB">
        <w:rPr>
          <w:b/>
          <w:i/>
          <w:lang w:eastAsia="zh-CN"/>
        </w:rPr>
        <w:t>onitoring</w:t>
      </w:r>
      <w:r w:rsidRPr="0083558A">
        <w:rPr>
          <w:b/>
          <w:i/>
          <w:lang w:eastAsia="zh-CN"/>
        </w:rPr>
        <w:t xml:space="preserve"> </w:t>
      </w:r>
      <w:r w:rsidRPr="0083558A">
        <w:rPr>
          <w:rFonts w:eastAsia="Malgun Gothic"/>
          <w:b/>
          <w:bCs/>
          <w:i/>
          <w:iCs/>
          <w:color w:val="000000" w:themeColor="text1"/>
        </w:rPr>
        <w:t>in Rel-19</w:t>
      </w:r>
      <w:r w:rsidRPr="0083558A">
        <w:rPr>
          <w:b/>
          <w:i/>
          <w:lang w:eastAsia="zh-CN"/>
        </w:rPr>
        <w:t>.</w:t>
      </w:r>
    </w:p>
    <w:p w14:paraId="6C501F1A" w14:textId="77777777" w:rsidR="00101247" w:rsidRPr="001D338D" w:rsidRDefault="00101247" w:rsidP="00101247">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1D338D">
        <w:rPr>
          <w:rFonts w:ascii="Times New Roman" w:eastAsiaTheme="minorEastAsia" w:hAnsi="Times New Roman"/>
          <w:b/>
          <w:bCs/>
          <w:i/>
          <w:sz w:val="22"/>
          <w:lang w:eastAsia="zh-CN"/>
        </w:rPr>
        <w:t xml:space="preserve">eT2-like high-resolution codebook </w:t>
      </w:r>
      <w:r w:rsidRPr="00AE3029">
        <w:rPr>
          <w:rFonts w:ascii="Times New Roman" w:eastAsiaTheme="minorEastAsia" w:hAnsi="Times New Roman"/>
          <w:b/>
          <w:bCs/>
          <w:i/>
          <w:sz w:val="22"/>
          <w:lang w:eastAsia="zh-CN"/>
        </w:rPr>
        <w:t xml:space="preserve">for </w:t>
      </w:r>
      <w:r w:rsidRPr="0083558A">
        <w:rPr>
          <w:rFonts w:ascii="Times New Roman" w:eastAsiaTheme="minorEastAsia" w:hAnsi="Times New Roman"/>
          <w:b/>
          <w:bCs/>
          <w:i/>
          <w:sz w:val="22"/>
          <w:lang w:eastAsia="zh-CN"/>
        </w:rPr>
        <w:t>reporting</w:t>
      </w:r>
      <w:r>
        <w:rPr>
          <w:rFonts w:ascii="Times New Roman" w:eastAsiaTheme="minorEastAsia" w:hAnsi="Times New Roman"/>
          <w:b/>
          <w:bCs/>
          <w:i/>
          <w:sz w:val="22"/>
          <w:lang w:eastAsia="zh-CN"/>
        </w:rPr>
        <w:t xml:space="preserve"> format</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58C62AD2" w14:textId="77777777" w:rsidR="00101247" w:rsidRDefault="00101247" w:rsidP="00101247">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FF25AB">
        <w:rPr>
          <w:rFonts w:ascii="Times New Roman" w:eastAsiaTheme="minorEastAsia" w:hAnsi="Times New Roman"/>
          <w:b/>
          <w:bCs/>
          <w:i/>
          <w:sz w:val="22"/>
          <w:lang w:eastAsia="zh-CN"/>
        </w:rPr>
        <w:t xml:space="preserve">SGCS </w:t>
      </w:r>
      <w:r w:rsidRPr="00AE3029">
        <w:rPr>
          <w:rFonts w:ascii="Times New Roman" w:eastAsiaTheme="minorEastAsia" w:hAnsi="Times New Roman"/>
          <w:b/>
          <w:bCs/>
          <w:i/>
          <w:sz w:val="22"/>
          <w:lang w:eastAsia="zh-CN"/>
        </w:rPr>
        <w:t>for the type of intermediate KPI</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4565963A" w14:textId="77777777" w:rsidR="00101247" w:rsidRPr="00920526" w:rsidRDefault="00101247" w:rsidP="00101247">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920526">
        <w:rPr>
          <w:rFonts w:ascii="Times New Roman" w:eastAsiaTheme="minorEastAsia" w:hAnsi="Times New Roman"/>
          <w:b/>
          <w:bCs/>
          <w:i/>
          <w:sz w:val="22"/>
          <w:lang w:eastAsia="zh-CN"/>
        </w:rPr>
        <w:t xml:space="preserve">Further discuss the reporting mode, e.g., per sample reporting and reporting </w:t>
      </w:r>
      <w:r>
        <w:rPr>
          <w:rFonts w:ascii="Times New Roman" w:eastAsiaTheme="minorEastAsia" w:hAnsi="Times New Roman"/>
          <w:b/>
          <w:bCs/>
          <w:i/>
          <w:sz w:val="22"/>
          <w:lang w:eastAsia="zh-CN"/>
        </w:rPr>
        <w:t>of</w:t>
      </w:r>
      <w:r w:rsidRPr="00920526">
        <w:rPr>
          <w:rFonts w:ascii="Times New Roman" w:eastAsiaTheme="minorEastAsia" w:hAnsi="Times New Roman"/>
          <w:b/>
          <w:bCs/>
          <w:i/>
          <w:sz w:val="22"/>
          <w:lang w:eastAsia="zh-CN"/>
        </w:rPr>
        <w:t xml:space="preserve"> a number of monitored samples.</w:t>
      </w:r>
    </w:p>
    <w:p w14:paraId="5A853D5A" w14:textId="77777777" w:rsidR="00101247" w:rsidRPr="0083558A" w:rsidRDefault="00101247" w:rsidP="00101247">
      <w:pPr>
        <w:spacing w:before="120"/>
        <w:rPr>
          <w:b/>
          <w:i/>
          <w:lang w:eastAsia="zh-CN"/>
        </w:rPr>
      </w:pPr>
      <w:r>
        <w:rPr>
          <w:b/>
          <w:i/>
          <w:lang w:eastAsia="zh-CN"/>
        </w:rPr>
        <w:t>Proposal 10</w:t>
      </w:r>
      <w:r w:rsidRPr="0083558A">
        <w:rPr>
          <w:b/>
          <w:i/>
          <w:lang w:eastAsia="zh-CN"/>
        </w:rPr>
        <w:t xml:space="preserve">: For </w:t>
      </w:r>
      <w:r>
        <w:rPr>
          <w:b/>
          <w:i/>
          <w:lang w:eastAsia="zh-CN"/>
        </w:rPr>
        <w:t>UE</w:t>
      </w:r>
      <w:r w:rsidRPr="00302324">
        <w:rPr>
          <w:b/>
          <w:i/>
          <w:lang w:eastAsia="zh-CN"/>
        </w:rPr>
        <w:t xml:space="preserve">-side </w:t>
      </w:r>
      <w:r w:rsidRPr="0083558A">
        <w:rPr>
          <w:b/>
          <w:i/>
          <w:lang w:eastAsia="zh-CN"/>
        </w:rPr>
        <w:t xml:space="preserve">monitoring, consider </w:t>
      </w:r>
      <w:r>
        <w:rPr>
          <w:b/>
          <w:i/>
          <w:lang w:eastAsia="zh-CN"/>
        </w:rPr>
        <w:t>r</w:t>
      </w:r>
      <w:r w:rsidRPr="001D06BF">
        <w:rPr>
          <w:b/>
          <w:i/>
          <w:lang w:eastAsia="zh-CN"/>
        </w:rPr>
        <w:t>econstructed</w:t>
      </w:r>
      <w:r w:rsidRPr="00FF25AB">
        <w:rPr>
          <w:b/>
          <w:i/>
          <w:lang w:eastAsia="zh-CN"/>
        </w:rPr>
        <w:t xml:space="preserve"> CSI based </w:t>
      </w:r>
      <w:r>
        <w:rPr>
          <w:b/>
          <w:i/>
          <w:lang w:eastAsia="zh-CN"/>
        </w:rPr>
        <w:t>m</w:t>
      </w:r>
      <w:r w:rsidRPr="00FF25AB">
        <w:rPr>
          <w:b/>
          <w:i/>
          <w:lang w:eastAsia="zh-CN"/>
        </w:rPr>
        <w:t>onitoring</w:t>
      </w:r>
      <w:r>
        <w:rPr>
          <w:b/>
          <w:i/>
          <w:lang w:eastAsia="zh-CN"/>
        </w:rPr>
        <w:t xml:space="preserve"> (b</w:t>
      </w:r>
      <w:r w:rsidRPr="00654556">
        <w:rPr>
          <w:b/>
          <w:i/>
          <w:lang w:eastAsia="zh-CN"/>
        </w:rPr>
        <w:t>ased on the output of the CSI reconstruction model indicated by the NW</w:t>
      </w:r>
      <w:r>
        <w:rPr>
          <w:b/>
          <w:i/>
          <w:lang w:eastAsia="zh-CN"/>
        </w:rPr>
        <w:t>)</w:t>
      </w:r>
      <w:r w:rsidRPr="0083558A">
        <w:rPr>
          <w:b/>
          <w:i/>
          <w:lang w:eastAsia="zh-CN"/>
        </w:rPr>
        <w:t xml:space="preserve"> </w:t>
      </w:r>
      <w:r w:rsidRPr="0083558A">
        <w:rPr>
          <w:rFonts w:eastAsia="Malgun Gothic"/>
          <w:b/>
          <w:bCs/>
          <w:i/>
          <w:iCs/>
          <w:color w:val="000000" w:themeColor="text1"/>
        </w:rPr>
        <w:t>in Rel-19</w:t>
      </w:r>
      <w:r w:rsidRPr="0083558A">
        <w:rPr>
          <w:b/>
          <w:i/>
          <w:lang w:eastAsia="zh-CN"/>
        </w:rPr>
        <w:t>.</w:t>
      </w:r>
    </w:p>
    <w:p w14:paraId="448F93B1" w14:textId="77777777" w:rsidR="00101247" w:rsidRPr="001D338D" w:rsidRDefault="00101247" w:rsidP="00101247">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1D338D">
        <w:rPr>
          <w:rFonts w:ascii="Times New Roman" w:eastAsiaTheme="minorEastAsia" w:hAnsi="Times New Roman"/>
          <w:b/>
          <w:bCs/>
          <w:i/>
          <w:sz w:val="22"/>
          <w:lang w:eastAsia="zh-CN"/>
        </w:rPr>
        <w:t xml:space="preserve">eT2-like high-resolution codebook </w:t>
      </w:r>
      <w:r w:rsidRPr="00AE3029">
        <w:rPr>
          <w:rFonts w:ascii="Times New Roman" w:eastAsiaTheme="minorEastAsia" w:hAnsi="Times New Roman"/>
          <w:b/>
          <w:bCs/>
          <w:i/>
          <w:sz w:val="22"/>
          <w:lang w:eastAsia="zh-CN"/>
        </w:rPr>
        <w:t xml:space="preserve">for </w:t>
      </w:r>
      <w:r>
        <w:rPr>
          <w:rFonts w:ascii="Times New Roman" w:eastAsiaTheme="minorEastAsia" w:hAnsi="Times New Roman"/>
          <w:b/>
          <w:bCs/>
          <w:i/>
          <w:sz w:val="22"/>
          <w:lang w:eastAsia="zh-CN"/>
        </w:rPr>
        <w:t>indication format</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5321B9A7" w14:textId="77777777" w:rsidR="00101247" w:rsidRDefault="00101247" w:rsidP="00101247">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FF25AB">
        <w:rPr>
          <w:rFonts w:ascii="Times New Roman" w:eastAsiaTheme="minorEastAsia" w:hAnsi="Times New Roman"/>
          <w:b/>
          <w:bCs/>
          <w:i/>
          <w:sz w:val="22"/>
          <w:lang w:eastAsia="zh-CN"/>
        </w:rPr>
        <w:t xml:space="preserve">SGCS </w:t>
      </w:r>
      <w:r w:rsidRPr="00AE3029">
        <w:rPr>
          <w:rFonts w:ascii="Times New Roman" w:eastAsiaTheme="minorEastAsia" w:hAnsi="Times New Roman"/>
          <w:b/>
          <w:bCs/>
          <w:i/>
          <w:sz w:val="22"/>
          <w:lang w:eastAsia="zh-CN"/>
        </w:rPr>
        <w:t>for the type of intermediate KPI</w:t>
      </w:r>
      <w:r w:rsidRPr="00FF25AB">
        <w:rPr>
          <w:rFonts w:ascii="Times New Roman" w:eastAsiaTheme="minorEastAsia" w:hAnsi="Times New Roman"/>
          <w:b/>
          <w:bCs/>
          <w:i/>
          <w:sz w:val="22"/>
          <w:lang w:eastAsia="zh-CN"/>
        </w:rPr>
        <w:t xml:space="preserve"> with higher priority</w:t>
      </w:r>
      <w:r>
        <w:rPr>
          <w:rFonts w:ascii="Times New Roman" w:eastAsiaTheme="minorEastAsia" w:hAnsi="Times New Roman"/>
          <w:b/>
          <w:bCs/>
          <w:i/>
          <w:sz w:val="22"/>
          <w:lang w:eastAsia="zh-CN"/>
        </w:rPr>
        <w:t>.</w:t>
      </w:r>
    </w:p>
    <w:p w14:paraId="4FDC1907" w14:textId="77777777" w:rsidR="00101247" w:rsidRPr="005822A1" w:rsidRDefault="00101247" w:rsidP="00101247">
      <w:pPr>
        <w:pStyle w:val="ListParagraph"/>
        <w:numPr>
          <w:ilvl w:val="0"/>
          <w:numId w:val="20"/>
        </w:numPr>
        <w:snapToGrid w:val="0"/>
        <w:spacing w:beforeLines="50" w:before="156" w:after="120"/>
        <w:ind w:leftChars="0"/>
        <w:jc w:val="both"/>
        <w:rPr>
          <w:lang w:eastAsia="zh-CN"/>
        </w:rPr>
      </w:pPr>
      <w:r w:rsidRPr="005822A1">
        <w:rPr>
          <w:rFonts w:ascii="Times New Roman" w:eastAsiaTheme="minorEastAsia" w:hAnsi="Times New Roman"/>
          <w:b/>
          <w:bCs/>
          <w:i/>
          <w:sz w:val="22"/>
          <w:lang w:eastAsia="zh-CN"/>
        </w:rPr>
        <w:t xml:space="preserve">Further discuss the indication mode, e.g., indication </w:t>
      </w:r>
      <w:r>
        <w:rPr>
          <w:rFonts w:ascii="Times New Roman" w:eastAsiaTheme="minorEastAsia" w:hAnsi="Times New Roman"/>
          <w:b/>
          <w:bCs/>
          <w:i/>
          <w:sz w:val="22"/>
          <w:lang w:eastAsia="zh-CN"/>
        </w:rPr>
        <w:t>for</w:t>
      </w:r>
      <w:r w:rsidRPr="005822A1">
        <w:rPr>
          <w:rFonts w:ascii="Times New Roman" w:eastAsiaTheme="minorEastAsia" w:hAnsi="Times New Roman"/>
          <w:b/>
          <w:bCs/>
          <w:i/>
          <w:sz w:val="22"/>
          <w:lang w:eastAsia="zh-CN"/>
        </w:rPr>
        <w:t xml:space="preserve"> a number of monitored samples.</w:t>
      </w:r>
    </w:p>
    <w:p w14:paraId="04DDBBF8" w14:textId="6BE98B3E" w:rsidR="00101247" w:rsidRDefault="00101247" w:rsidP="00983D6F">
      <w:pPr>
        <w:autoSpaceDE/>
        <w:autoSpaceDN/>
        <w:adjustRightInd/>
        <w:spacing w:before="120"/>
        <w:jc w:val="left"/>
        <w:rPr>
          <w:rFonts w:eastAsiaTheme="minorEastAsia"/>
          <w:b/>
          <w:i/>
          <w:lang w:val="en-GB" w:eastAsia="zh-CN"/>
        </w:rPr>
      </w:pPr>
      <w:r w:rsidRPr="00101247">
        <w:rPr>
          <w:rFonts w:eastAsiaTheme="minorEastAsia"/>
          <w:b/>
          <w:i/>
          <w:lang w:val="en-GB" w:eastAsia="zh-CN"/>
        </w:rPr>
        <w:t>Proposal 11: There is no strong motivation for specifying the UE side proxy model (Case 2-1/2-2) for monitoring.</w:t>
      </w:r>
    </w:p>
    <w:p w14:paraId="18C205B3" w14:textId="77777777" w:rsidR="00101247" w:rsidRPr="00B11412" w:rsidRDefault="00101247" w:rsidP="00101247">
      <w:pPr>
        <w:spacing w:before="120"/>
        <w:rPr>
          <w:lang w:eastAsia="zh-CN"/>
        </w:rPr>
      </w:pPr>
      <w:r>
        <w:rPr>
          <w:b/>
          <w:i/>
          <w:lang w:eastAsia="zh-CN"/>
        </w:rPr>
        <w:t>Proposal 12</w:t>
      </w:r>
      <w:r w:rsidRPr="0083558A">
        <w:rPr>
          <w:b/>
          <w:i/>
          <w:lang w:eastAsia="zh-CN"/>
        </w:rPr>
        <w:t xml:space="preserve">: For </w:t>
      </w:r>
      <w:r>
        <w:rPr>
          <w:b/>
          <w:i/>
          <w:lang w:eastAsia="zh-CN"/>
        </w:rPr>
        <w:t>UE</w:t>
      </w:r>
      <w:r w:rsidRPr="00302324">
        <w:rPr>
          <w:b/>
          <w:i/>
          <w:lang w:eastAsia="zh-CN"/>
        </w:rPr>
        <w:t xml:space="preserve">-side </w:t>
      </w:r>
      <w:r w:rsidRPr="0083558A">
        <w:rPr>
          <w:b/>
          <w:i/>
          <w:lang w:eastAsia="zh-CN"/>
        </w:rPr>
        <w:t xml:space="preserve">monitoring, consider </w:t>
      </w:r>
      <w:r>
        <w:rPr>
          <w:b/>
          <w:i/>
          <w:lang w:eastAsia="zh-CN"/>
        </w:rPr>
        <w:t>precoded RS (</w:t>
      </w:r>
      <w:r w:rsidRPr="00D525FB">
        <w:rPr>
          <w:b/>
          <w:i/>
          <w:lang w:eastAsia="zh-CN"/>
        </w:rPr>
        <w:t>transmitted from NW based on the output of the CSI reconstruction model</w:t>
      </w:r>
      <w:r>
        <w:rPr>
          <w:b/>
          <w:i/>
          <w:lang w:eastAsia="zh-CN"/>
        </w:rPr>
        <w:t>) based monitoring</w:t>
      </w:r>
      <w:r w:rsidRPr="0083558A">
        <w:rPr>
          <w:b/>
          <w:i/>
          <w:lang w:eastAsia="zh-CN"/>
        </w:rPr>
        <w:t xml:space="preserve"> </w:t>
      </w:r>
      <w:r w:rsidRPr="0083558A">
        <w:rPr>
          <w:rFonts w:eastAsia="Malgun Gothic"/>
          <w:b/>
          <w:bCs/>
          <w:i/>
          <w:iCs/>
          <w:color w:val="000000" w:themeColor="text1"/>
        </w:rPr>
        <w:t>in Rel-19</w:t>
      </w:r>
      <w:r w:rsidRPr="0083558A">
        <w:rPr>
          <w:b/>
          <w:i/>
          <w:lang w:eastAsia="zh-CN"/>
        </w:rPr>
        <w:t>.</w:t>
      </w:r>
    </w:p>
    <w:p w14:paraId="66616404" w14:textId="77777777" w:rsidR="00101247" w:rsidRPr="0083558A" w:rsidRDefault="00101247" w:rsidP="00101247">
      <w:pPr>
        <w:pStyle w:val="ListParagraph"/>
        <w:numPr>
          <w:ilvl w:val="0"/>
          <w:numId w:val="20"/>
        </w:numPr>
        <w:snapToGrid w:val="0"/>
        <w:spacing w:before="120" w:after="120"/>
        <w:ind w:leftChars="0"/>
        <w:rPr>
          <w:rFonts w:ascii="Times New Roman" w:eastAsiaTheme="minorEastAsia" w:hAnsi="Times New Roman"/>
          <w:b/>
          <w:bCs/>
          <w:i/>
          <w:sz w:val="22"/>
          <w:lang w:eastAsia="zh-CN"/>
        </w:rPr>
      </w:pPr>
      <w:r>
        <w:rPr>
          <w:rFonts w:ascii="Times New Roman" w:eastAsiaTheme="minorEastAsia" w:hAnsi="Times New Roman"/>
          <w:b/>
          <w:bCs/>
          <w:i/>
          <w:sz w:val="22"/>
          <w:lang w:eastAsia="zh-CN"/>
        </w:rPr>
        <w:t xml:space="preserve">Further study the type of </w:t>
      </w:r>
      <w:r>
        <w:rPr>
          <w:rFonts w:ascii="Times New Roman" w:eastAsiaTheme="minorEastAsia" w:hAnsi="Times New Roman" w:hint="eastAsia"/>
          <w:b/>
          <w:bCs/>
          <w:i/>
          <w:sz w:val="22"/>
          <w:lang w:eastAsia="zh-CN"/>
        </w:rPr>
        <w:t>monitoring</w:t>
      </w:r>
      <w:r>
        <w:rPr>
          <w:rFonts w:ascii="Times New Roman" w:eastAsiaTheme="minorEastAsia" w:hAnsi="Times New Roman"/>
          <w:b/>
          <w:bCs/>
          <w:i/>
          <w:sz w:val="22"/>
          <w:lang w:eastAsia="zh-CN"/>
        </w:rPr>
        <w:t xml:space="preserve"> KPI calculated from the precoded RS</w:t>
      </w:r>
      <w:r w:rsidRPr="0083558A">
        <w:rPr>
          <w:rFonts w:ascii="Times New Roman" w:eastAsiaTheme="minorEastAsia" w:hAnsi="Times New Roman"/>
          <w:b/>
          <w:bCs/>
          <w:i/>
          <w:sz w:val="22"/>
          <w:lang w:eastAsia="zh-CN"/>
        </w:rPr>
        <w:t>.</w:t>
      </w:r>
    </w:p>
    <w:p w14:paraId="7B945A42" w14:textId="77777777" w:rsidR="00101247" w:rsidRPr="0083558A" w:rsidRDefault="00101247" w:rsidP="00101247">
      <w:pPr>
        <w:spacing w:before="120"/>
        <w:rPr>
          <w:b/>
          <w:bCs/>
          <w:i/>
          <w:lang w:eastAsia="zh-CN"/>
        </w:rPr>
      </w:pPr>
      <w:r w:rsidRPr="0083558A">
        <w:rPr>
          <w:b/>
          <w:bCs/>
          <w:i/>
          <w:lang w:eastAsia="zh-CN"/>
        </w:rPr>
        <w:t>Proposal 1</w:t>
      </w:r>
      <w:r>
        <w:rPr>
          <w:b/>
          <w:bCs/>
          <w:i/>
          <w:lang w:eastAsia="zh-CN"/>
        </w:rPr>
        <w:t>3</w:t>
      </w:r>
      <w:r w:rsidRPr="0083558A">
        <w:rPr>
          <w:b/>
          <w:bCs/>
          <w:i/>
          <w:lang w:eastAsia="zh-CN"/>
        </w:rPr>
        <w:t>: For quantization methods of the CSI report, further study potential specification impact on quantization alignment using standardized quantization scheme.</w:t>
      </w:r>
    </w:p>
    <w:p w14:paraId="05578925" w14:textId="77777777" w:rsidR="00101247" w:rsidRPr="0083558A" w:rsidRDefault="00101247" w:rsidP="00101247">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For vector quantization,</w:t>
      </w:r>
    </w:p>
    <w:p w14:paraId="0A350AF7" w14:textId="77777777" w:rsidR="00101247" w:rsidRPr="0083558A" w:rsidRDefault="00101247" w:rsidP="00101247">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Configuration/reporting/updating of the quantization dictionary.</w:t>
      </w:r>
    </w:p>
    <w:p w14:paraId="2FF253E3" w14:textId="77777777" w:rsidR="00101247" w:rsidRPr="0083558A" w:rsidRDefault="00101247" w:rsidP="00101247">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Segmentation of the CSI generation model output to map with short VQ vector.</w:t>
      </w:r>
    </w:p>
    <w:p w14:paraId="7E89011B" w14:textId="77777777" w:rsidR="00101247" w:rsidRPr="0083558A" w:rsidRDefault="00101247" w:rsidP="00101247">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 xml:space="preserve">For </w:t>
      </w:r>
      <w:r w:rsidRPr="0083558A">
        <w:rPr>
          <w:rFonts w:ascii="Times New Roman" w:hAnsi="Times New Roman"/>
          <w:b/>
          <w:bCs/>
          <w:i/>
          <w:sz w:val="22"/>
          <w:lang w:eastAsia="zh-CN"/>
        </w:rPr>
        <w:t xml:space="preserve">scalar </w:t>
      </w:r>
      <w:r w:rsidRPr="0083558A">
        <w:rPr>
          <w:rFonts w:ascii="Times New Roman" w:eastAsiaTheme="minorEastAsia" w:hAnsi="Times New Roman"/>
          <w:b/>
          <w:bCs/>
          <w:i/>
          <w:sz w:val="22"/>
          <w:lang w:eastAsia="zh-CN"/>
        </w:rPr>
        <w:t>quantization,</w:t>
      </w:r>
    </w:p>
    <w:p w14:paraId="68FC5A3F" w14:textId="77777777" w:rsidR="00101247" w:rsidRPr="0083558A" w:rsidRDefault="00101247" w:rsidP="00101247">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The configuration of the quantization granularity/range.</w:t>
      </w:r>
    </w:p>
    <w:p w14:paraId="185913AF" w14:textId="77777777" w:rsidR="00101247" w:rsidRPr="0083558A" w:rsidRDefault="00101247" w:rsidP="00101247">
      <w:pPr>
        <w:rPr>
          <w:b/>
          <w:bCs/>
          <w:i/>
          <w:lang w:eastAsia="zh-CN"/>
        </w:rPr>
      </w:pPr>
      <w:r w:rsidRPr="0083558A">
        <w:rPr>
          <w:b/>
          <w:bCs/>
          <w:i/>
          <w:lang w:eastAsia="zh-CN"/>
        </w:rPr>
        <w:t>Proposal 1</w:t>
      </w:r>
      <w:r>
        <w:rPr>
          <w:b/>
          <w:bCs/>
          <w:i/>
          <w:lang w:eastAsia="zh-CN"/>
        </w:rPr>
        <w:t>4</w:t>
      </w:r>
      <w:r w:rsidRPr="0083558A">
        <w:rPr>
          <w:b/>
          <w:bCs/>
          <w:i/>
          <w:lang w:eastAsia="zh-CN"/>
        </w:rPr>
        <w:t>: For the study of CQI determination in inference, consider Option 1 (CQI is NOT calculated based on the output of CSI reconstruction part from the realistic channel estimation) as a starting point.</w:t>
      </w:r>
    </w:p>
    <w:p w14:paraId="2FE68BEB" w14:textId="77777777" w:rsidR="00101247" w:rsidRPr="00101247" w:rsidRDefault="00101247" w:rsidP="00101247">
      <w:pPr>
        <w:spacing w:before="120"/>
        <w:rPr>
          <w:b/>
          <w:bCs/>
          <w:i/>
          <w:lang w:eastAsia="zh-CN"/>
        </w:rPr>
      </w:pPr>
      <w:r w:rsidRPr="00101247">
        <w:rPr>
          <w:b/>
          <w:bCs/>
          <w:i/>
          <w:lang w:eastAsia="zh-CN"/>
        </w:rPr>
        <w:t>Proposal 15: For CSI report in inference, on top of the legacy CSI reporting principles, the following AI/ML specific aspects may be additionally studied:</w:t>
      </w:r>
    </w:p>
    <w:p w14:paraId="3A927A68" w14:textId="77777777" w:rsidR="00101247" w:rsidRPr="00101247" w:rsidRDefault="00101247" w:rsidP="00101247">
      <w:pPr>
        <w:numPr>
          <w:ilvl w:val="0"/>
          <w:numId w:val="20"/>
        </w:numPr>
        <w:autoSpaceDE/>
        <w:autoSpaceDN/>
        <w:adjustRightInd/>
        <w:spacing w:before="120"/>
        <w:rPr>
          <w:rFonts w:eastAsiaTheme="minorEastAsia"/>
          <w:b/>
          <w:bCs/>
          <w:i/>
          <w:szCs w:val="24"/>
          <w:lang w:val="en-GB" w:eastAsia="zh-CN"/>
        </w:rPr>
      </w:pPr>
      <w:r w:rsidRPr="00101247">
        <w:rPr>
          <w:rFonts w:eastAsiaTheme="minorEastAsia"/>
          <w:b/>
          <w:bCs/>
          <w:i/>
          <w:szCs w:val="24"/>
          <w:lang w:val="en-GB" w:eastAsia="zh-CN"/>
        </w:rPr>
        <w:lastRenderedPageBreak/>
        <w:t>The CSI priority rules, e.g., priority rules by considering the AI/ML specific reporting type, priority rules within the bit sequence of per AI/ML specific inference CSI report.</w:t>
      </w:r>
    </w:p>
    <w:p w14:paraId="206EBEED" w14:textId="77777777" w:rsidR="00101247" w:rsidRPr="00101247" w:rsidRDefault="00101247" w:rsidP="00101247">
      <w:pPr>
        <w:numPr>
          <w:ilvl w:val="0"/>
          <w:numId w:val="20"/>
        </w:numPr>
        <w:autoSpaceDE/>
        <w:autoSpaceDN/>
        <w:adjustRightInd/>
        <w:spacing w:before="120"/>
        <w:rPr>
          <w:rFonts w:eastAsiaTheme="minorEastAsia"/>
          <w:b/>
          <w:bCs/>
          <w:i/>
          <w:szCs w:val="24"/>
          <w:lang w:val="en-GB" w:eastAsia="zh-CN"/>
        </w:rPr>
      </w:pPr>
      <w:r w:rsidRPr="00101247">
        <w:rPr>
          <w:rFonts w:eastAsiaTheme="minorEastAsia"/>
          <w:b/>
          <w:bCs/>
          <w:i/>
          <w:szCs w:val="24"/>
          <w:lang w:val="en-GB" w:eastAsia="zh-CN"/>
        </w:rPr>
        <w:t>The CSI processing unit (CPU), e.g., the required CPU value may consider difference of UE part model complexity.</w:t>
      </w:r>
    </w:p>
    <w:p w14:paraId="539F4717" w14:textId="77777777" w:rsidR="00101247" w:rsidRPr="00101247" w:rsidRDefault="00101247" w:rsidP="00101247">
      <w:pPr>
        <w:numPr>
          <w:ilvl w:val="0"/>
          <w:numId w:val="20"/>
        </w:numPr>
        <w:autoSpaceDE/>
        <w:autoSpaceDN/>
        <w:adjustRightInd/>
        <w:spacing w:before="120"/>
        <w:rPr>
          <w:rFonts w:eastAsiaTheme="minorEastAsia"/>
          <w:b/>
          <w:bCs/>
          <w:i/>
          <w:szCs w:val="24"/>
          <w:lang w:val="en-GB" w:eastAsia="zh-CN"/>
        </w:rPr>
      </w:pPr>
      <w:r w:rsidRPr="00101247">
        <w:rPr>
          <w:rFonts w:eastAsiaTheme="minorEastAsia"/>
          <w:b/>
          <w:bCs/>
          <w:i/>
          <w:szCs w:val="24"/>
          <w:lang w:val="en-GB" w:eastAsia="zh-CN"/>
        </w:rPr>
        <w:t>The CSI mapping, e.g., factors representing the part 2 size in CSI part 1, mapping of the CSI generation part output in CSI part 2, etc.</w:t>
      </w:r>
    </w:p>
    <w:p w14:paraId="04C69093" w14:textId="77777777" w:rsidR="00101247" w:rsidRPr="00101247" w:rsidRDefault="00101247" w:rsidP="00101247">
      <w:pPr>
        <w:spacing w:before="120"/>
        <w:rPr>
          <w:b/>
          <w:bCs/>
          <w:i/>
          <w:lang w:eastAsia="zh-CN"/>
        </w:rPr>
      </w:pPr>
      <w:r w:rsidRPr="00101247">
        <w:rPr>
          <w:b/>
          <w:bCs/>
          <w:i/>
          <w:lang w:eastAsia="zh-CN"/>
        </w:rPr>
        <w:t>Proposal 16: For Rank&gt;1 options in inference, further study Option 3-1 (layer common and rank common)</w:t>
      </w:r>
      <w:r w:rsidRPr="00101247">
        <w:t xml:space="preserve"> </w:t>
      </w:r>
      <w:r w:rsidRPr="00101247">
        <w:rPr>
          <w:b/>
          <w:bCs/>
          <w:i/>
          <w:lang w:eastAsia="zh-CN"/>
        </w:rPr>
        <w:t>Option 3-2 (layer common and rank specific) and Option 2-1 (layer specific and rank common) with higher priority.</w:t>
      </w:r>
    </w:p>
    <w:p w14:paraId="50A51B36" w14:textId="77777777" w:rsidR="00101247" w:rsidRPr="00101247" w:rsidRDefault="00101247" w:rsidP="00101247">
      <w:pPr>
        <w:numPr>
          <w:ilvl w:val="0"/>
          <w:numId w:val="20"/>
        </w:numPr>
        <w:autoSpaceDE/>
        <w:autoSpaceDN/>
        <w:adjustRightInd/>
        <w:spacing w:before="120"/>
        <w:rPr>
          <w:rFonts w:eastAsiaTheme="minorEastAsia"/>
          <w:b/>
          <w:bCs/>
          <w:i/>
          <w:szCs w:val="24"/>
          <w:lang w:val="en-GB" w:eastAsia="zh-CN"/>
        </w:rPr>
      </w:pPr>
      <w:r w:rsidRPr="00101247">
        <w:rPr>
          <w:rFonts w:eastAsiaTheme="minorEastAsia"/>
          <w:b/>
          <w:bCs/>
          <w:i/>
          <w:szCs w:val="24"/>
          <w:lang w:val="en-GB" w:eastAsia="zh-CN"/>
        </w:rPr>
        <w:t>For Option 3-1, it is straightforward that the LCM of activation/deactivation/monitoring is applied to this single model.</w:t>
      </w:r>
    </w:p>
    <w:p w14:paraId="6911CF37" w14:textId="77777777" w:rsidR="00101247" w:rsidRPr="00101247" w:rsidRDefault="00101247" w:rsidP="00101247">
      <w:pPr>
        <w:numPr>
          <w:ilvl w:val="0"/>
          <w:numId w:val="20"/>
        </w:numPr>
        <w:autoSpaceDE/>
        <w:autoSpaceDN/>
        <w:adjustRightInd/>
        <w:spacing w:before="120"/>
        <w:rPr>
          <w:rFonts w:ascii="Times" w:eastAsiaTheme="minorEastAsia" w:hAnsi="Times"/>
          <w:b/>
          <w:bCs/>
          <w:i/>
          <w:sz w:val="20"/>
          <w:szCs w:val="24"/>
          <w:lang w:val="en-GB" w:eastAsia="zh-CN"/>
        </w:rPr>
      </w:pPr>
      <w:r w:rsidRPr="00101247">
        <w:rPr>
          <w:rFonts w:eastAsiaTheme="minorEastAsia"/>
          <w:b/>
          <w:bCs/>
          <w:i/>
          <w:szCs w:val="24"/>
          <w:lang w:val="en-GB" w:eastAsia="zh-CN"/>
        </w:rPr>
        <w:t>For Option 3-2 and Option 2-1, need to further discuss whether to consider the multiple models as separate models or a single model from LCM perspective.</w:t>
      </w:r>
    </w:p>
    <w:p w14:paraId="7DF0715B" w14:textId="77777777" w:rsidR="007B135B" w:rsidRPr="0083558A" w:rsidRDefault="007B135B" w:rsidP="007B135B">
      <w:pPr>
        <w:pStyle w:val="Heading1"/>
        <w:numPr>
          <w:ilvl w:val="0"/>
          <w:numId w:val="0"/>
        </w:numPr>
        <w:ind w:left="432" w:hanging="432"/>
      </w:pPr>
      <w:r w:rsidRPr="0083558A">
        <w:t>References</w:t>
      </w:r>
    </w:p>
    <w:p w14:paraId="0C399D9B" w14:textId="77777777" w:rsidR="007B135B" w:rsidRPr="0083558A" w:rsidRDefault="007B135B" w:rsidP="007B135B">
      <w:pPr>
        <w:pStyle w:val="References"/>
        <w:rPr>
          <w:sz w:val="22"/>
          <w:szCs w:val="22"/>
          <w:lang w:val="en-GB" w:eastAsia="zh-CN"/>
        </w:rPr>
      </w:pPr>
      <w:bookmarkStart w:id="25" w:name="_Ref141777322"/>
      <w:bookmarkStart w:id="26" w:name="_Ref157450763"/>
      <w:bookmarkStart w:id="27" w:name="_Ref126606220"/>
      <w:bookmarkStart w:id="28" w:name="_Ref126865004"/>
      <w:bookmarkStart w:id="29" w:name="_Ref126865994"/>
      <w:bookmarkStart w:id="30" w:name="_Ref131515566"/>
      <w:bookmarkEnd w:id="22"/>
      <w:bookmarkEnd w:id="23"/>
      <w:bookmarkEnd w:id="24"/>
      <w:r w:rsidRPr="0083558A">
        <w:rPr>
          <w:sz w:val="22"/>
          <w:szCs w:val="22"/>
          <w:lang w:val="en-GB" w:eastAsia="zh-CN"/>
        </w:rPr>
        <w:t>RP-234039, “New WID on Artificial Intelligence (AI)/Machine Learning (ML) for NR Air Interface”, Edinburgh, Scotland, December 11-15, 2023.</w:t>
      </w:r>
      <w:bookmarkEnd w:id="25"/>
      <w:bookmarkEnd w:id="26"/>
    </w:p>
    <w:p w14:paraId="19600C5E" w14:textId="77777777" w:rsidR="007B135B" w:rsidRPr="00890B3B" w:rsidRDefault="007B135B" w:rsidP="00757E2C">
      <w:pPr>
        <w:pStyle w:val="References"/>
        <w:rPr>
          <w:sz w:val="22"/>
          <w:szCs w:val="22"/>
          <w:lang w:val="en-GB" w:eastAsia="zh-CN"/>
        </w:rPr>
      </w:pPr>
      <w:bookmarkStart w:id="31" w:name="_Ref162633600"/>
      <w:r w:rsidRPr="00890B3B">
        <w:rPr>
          <w:sz w:val="22"/>
          <w:szCs w:val="22"/>
          <w:lang w:val="en-GB" w:eastAsia="zh-CN"/>
        </w:rPr>
        <w:t>RAN1 Chair’s Notes, RAN1#11</w:t>
      </w:r>
      <w:r w:rsidR="00757E2C" w:rsidRPr="00890B3B">
        <w:rPr>
          <w:sz w:val="22"/>
          <w:szCs w:val="22"/>
          <w:lang w:val="en-GB" w:eastAsia="zh-CN"/>
        </w:rPr>
        <w:t>7</w:t>
      </w:r>
      <w:r w:rsidRPr="00890B3B">
        <w:rPr>
          <w:sz w:val="22"/>
          <w:szCs w:val="22"/>
          <w:lang w:val="en-GB" w:eastAsia="zh-CN"/>
        </w:rPr>
        <w:t xml:space="preserve">, </w:t>
      </w:r>
      <w:r w:rsidR="00757E2C" w:rsidRPr="00757E2C">
        <w:rPr>
          <w:sz w:val="22"/>
          <w:szCs w:val="22"/>
          <w:lang w:val="en-GB" w:eastAsia="zh-CN"/>
        </w:rPr>
        <w:t>Fukuoka, Japan</w:t>
      </w:r>
      <w:r w:rsidRPr="00890B3B">
        <w:rPr>
          <w:sz w:val="22"/>
          <w:szCs w:val="22"/>
          <w:lang w:val="en-GB" w:eastAsia="zh-CN"/>
        </w:rPr>
        <w:t xml:space="preserve">, </w:t>
      </w:r>
      <w:r w:rsidR="00757E2C" w:rsidRPr="00890B3B">
        <w:rPr>
          <w:sz w:val="22"/>
          <w:szCs w:val="22"/>
          <w:lang w:val="en-GB" w:eastAsia="zh-CN"/>
        </w:rPr>
        <w:t>May</w:t>
      </w:r>
      <w:r w:rsidR="00BB729F" w:rsidRPr="00890B3B">
        <w:rPr>
          <w:sz w:val="22"/>
          <w:szCs w:val="22"/>
          <w:lang w:val="en-GB" w:eastAsia="zh-CN"/>
        </w:rPr>
        <w:t xml:space="preserve"> </w:t>
      </w:r>
      <w:r w:rsidR="00757E2C" w:rsidRPr="00890B3B">
        <w:rPr>
          <w:sz w:val="22"/>
          <w:szCs w:val="22"/>
          <w:lang w:val="en-GB" w:eastAsia="zh-CN"/>
        </w:rPr>
        <w:t>20</w:t>
      </w:r>
      <w:r w:rsidRPr="00890B3B">
        <w:rPr>
          <w:sz w:val="22"/>
          <w:szCs w:val="22"/>
          <w:lang w:val="en-GB" w:eastAsia="zh-CN"/>
        </w:rPr>
        <w:t xml:space="preserve"> - </w:t>
      </w:r>
      <w:r w:rsidR="00757E2C" w:rsidRPr="00890B3B">
        <w:rPr>
          <w:sz w:val="22"/>
          <w:szCs w:val="22"/>
          <w:lang w:val="en-GB" w:eastAsia="zh-CN"/>
        </w:rPr>
        <w:t>24</w:t>
      </w:r>
      <w:r w:rsidRPr="00890B3B">
        <w:rPr>
          <w:sz w:val="22"/>
          <w:szCs w:val="22"/>
          <w:lang w:val="en-GB" w:eastAsia="zh-CN"/>
        </w:rPr>
        <w:t>, 2024.</w:t>
      </w:r>
      <w:bookmarkEnd w:id="31"/>
    </w:p>
    <w:p w14:paraId="378DD634" w14:textId="77777777" w:rsidR="00020CF8" w:rsidRPr="0083558A" w:rsidRDefault="00020CF8" w:rsidP="001E1971">
      <w:pPr>
        <w:pStyle w:val="References"/>
        <w:rPr>
          <w:sz w:val="22"/>
          <w:szCs w:val="22"/>
          <w:lang w:val="en-GB" w:eastAsia="zh-CN"/>
        </w:rPr>
      </w:pPr>
      <w:bookmarkStart w:id="32" w:name="_Ref166089607"/>
      <w:bookmarkStart w:id="33" w:name="_Ref162971309"/>
      <w:bookmarkEnd w:id="27"/>
      <w:bookmarkEnd w:id="28"/>
      <w:bookmarkEnd w:id="29"/>
      <w:bookmarkEnd w:id="30"/>
      <w:r w:rsidRPr="0083558A">
        <w:rPr>
          <w:sz w:val="22"/>
          <w:szCs w:val="22"/>
          <w:lang w:val="en-GB" w:eastAsia="zh-CN"/>
        </w:rPr>
        <w:t xml:space="preserve">R1-2306512, </w:t>
      </w:r>
      <w:r w:rsidR="00F62EEC" w:rsidRPr="0083558A">
        <w:rPr>
          <w:sz w:val="22"/>
          <w:szCs w:val="22"/>
          <w:lang w:val="en-GB" w:eastAsia="zh-CN"/>
        </w:rPr>
        <w:t>“</w:t>
      </w:r>
      <w:r w:rsidR="00314648" w:rsidRPr="0083558A">
        <w:rPr>
          <w:sz w:val="22"/>
          <w:szCs w:val="22"/>
          <w:lang w:val="en-GB" w:eastAsia="zh-CN"/>
        </w:rPr>
        <w:t>Discussion on AI/ML for CSI feedback enhancement</w:t>
      </w:r>
      <w:r w:rsidR="00F62EEC" w:rsidRPr="0083558A">
        <w:rPr>
          <w:sz w:val="22"/>
          <w:szCs w:val="22"/>
          <w:lang w:val="en-GB" w:eastAsia="zh-CN"/>
        </w:rPr>
        <w:t>”, RAN1#11</w:t>
      </w:r>
      <w:r w:rsidR="009A3730" w:rsidRPr="0083558A">
        <w:rPr>
          <w:sz w:val="22"/>
          <w:szCs w:val="22"/>
          <w:lang w:val="en-GB" w:eastAsia="zh-CN"/>
        </w:rPr>
        <w:t>4</w:t>
      </w:r>
      <w:r w:rsidR="00F62EEC" w:rsidRPr="0083558A">
        <w:rPr>
          <w:sz w:val="22"/>
          <w:szCs w:val="22"/>
          <w:lang w:val="en-GB" w:eastAsia="zh-CN"/>
        </w:rPr>
        <w:t xml:space="preserve">, </w:t>
      </w:r>
      <w:r w:rsidR="001E1971" w:rsidRPr="0083558A">
        <w:rPr>
          <w:sz w:val="22"/>
          <w:szCs w:val="22"/>
          <w:lang w:val="en-GB" w:eastAsia="zh-CN"/>
        </w:rPr>
        <w:t>Toulouse, France, August 21 - 25, 2023</w:t>
      </w:r>
      <w:r w:rsidR="00F62EEC" w:rsidRPr="0083558A">
        <w:rPr>
          <w:sz w:val="22"/>
          <w:szCs w:val="22"/>
          <w:lang w:val="en-GB" w:eastAsia="zh-CN"/>
        </w:rPr>
        <w:t>.</w:t>
      </w:r>
      <w:bookmarkEnd w:id="32"/>
    </w:p>
    <w:p w14:paraId="7E89F210" w14:textId="77777777" w:rsidR="004D12FD" w:rsidRPr="00890B3B" w:rsidRDefault="007B135B" w:rsidP="004E3902">
      <w:pPr>
        <w:pStyle w:val="References"/>
        <w:rPr>
          <w:sz w:val="22"/>
          <w:szCs w:val="22"/>
          <w:lang w:val="en-GB" w:eastAsia="zh-CN"/>
        </w:rPr>
      </w:pPr>
      <w:bookmarkStart w:id="34" w:name="_Ref158930830"/>
      <w:bookmarkEnd w:id="33"/>
      <w:r w:rsidRPr="0083558A">
        <w:rPr>
          <w:sz w:val="22"/>
          <w:szCs w:val="22"/>
          <w:lang w:val="en-GB" w:eastAsia="zh-CN"/>
        </w:rPr>
        <w:t>R1-2306511, “Evaluation on AI/ML for CSI feedback enhancement”, RAN1#114, Toulouse, France, August 21 - 25, 2023.</w:t>
      </w:r>
      <w:bookmarkEnd w:id="34"/>
    </w:p>
    <w:sectPr w:rsidR="004D12FD" w:rsidRPr="00890B3B" w:rsidSect="000017B8">
      <w:pgSz w:w="11906" w:h="16838"/>
      <w:pgMar w:top="1440" w:right="1151" w:bottom="1440" w:left="1440" w:header="851" w:footer="992" w:gutter="0"/>
      <w:cols w:space="425"/>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5FC363" w16cex:dateUtc="2024-08-08T14:21:00Z"/>
  <w16cex:commentExtensible w16cex:durableId="2A5FAFE0" w16cex:dateUtc="2024-08-08T12:58:00Z"/>
  <w16cex:commentExtensible w16cex:durableId="2A5FB1E5" w16cex:dateUtc="2024-08-08T13:06:00Z"/>
  <w16cex:commentExtensible w16cex:durableId="2A5FBD04" w16cex:dateUtc="2024-08-08T13:54:00Z"/>
  <w16cex:commentExtensible w16cex:durableId="2A5FBE2C" w16cex:dateUtc="2024-08-08T13:59:00Z"/>
  <w16cex:commentExtensible w16cex:durableId="2A5FBB8A" w16cex:dateUtc="2024-08-08T13:47:00Z"/>
  <w16cex:commentExtensible w16cex:durableId="2A5FBF8C" w16cex:dateUtc="2024-08-08T14: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EAC2FA" w14:textId="77777777" w:rsidR="00EE04BC" w:rsidRDefault="00EE04BC" w:rsidP="005B22E5">
      <w:pPr>
        <w:spacing w:after="0"/>
      </w:pPr>
      <w:r>
        <w:separator/>
      </w:r>
    </w:p>
  </w:endnote>
  <w:endnote w:type="continuationSeparator" w:id="0">
    <w:p w14:paraId="0DB3E8BC" w14:textId="77777777" w:rsidR="00EE04BC" w:rsidRDefault="00EE04BC" w:rsidP="005B22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华文细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1CFD17" w14:textId="77777777" w:rsidR="00EE04BC" w:rsidRDefault="00EE04BC" w:rsidP="005B22E5">
      <w:pPr>
        <w:spacing w:after="0"/>
      </w:pPr>
      <w:r>
        <w:separator/>
      </w:r>
    </w:p>
  </w:footnote>
  <w:footnote w:type="continuationSeparator" w:id="0">
    <w:p w14:paraId="58745E15" w14:textId="77777777" w:rsidR="00EE04BC" w:rsidRDefault="00EE04BC" w:rsidP="005B22E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05174A"/>
    <w:multiLevelType w:val="hybridMultilevel"/>
    <w:tmpl w:val="E7822A9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5E700C"/>
    <w:multiLevelType w:val="hybridMultilevel"/>
    <w:tmpl w:val="81CC1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AA72264"/>
    <w:multiLevelType w:val="hybridMultilevel"/>
    <w:tmpl w:val="18106C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C051B99"/>
    <w:multiLevelType w:val="hybridMultilevel"/>
    <w:tmpl w:val="C78016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D5C787D"/>
    <w:multiLevelType w:val="hybridMultilevel"/>
    <w:tmpl w:val="2D6AC78C"/>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EA54BE5"/>
    <w:multiLevelType w:val="hybridMultilevel"/>
    <w:tmpl w:val="9DDEC6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40789C3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7" w15:restartNumberingAfterBreak="0">
    <w:nsid w:val="3923342D"/>
    <w:multiLevelType w:val="hybridMultilevel"/>
    <w:tmpl w:val="FD3803F4"/>
    <w:lvl w:ilvl="0" w:tplc="29180486">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A877D64"/>
    <w:multiLevelType w:val="singleLevel"/>
    <w:tmpl w:val="8EFA7E36"/>
    <w:lvl w:ilvl="0">
      <w:start w:val="1"/>
      <w:numFmt w:val="decimal"/>
      <w:pStyle w:val="References"/>
      <w:lvlText w:val="[%1]"/>
      <w:lvlJc w:val="left"/>
      <w:pPr>
        <w:tabs>
          <w:tab w:val="num" w:pos="360"/>
        </w:tabs>
        <w:ind w:left="360" w:hanging="360"/>
      </w:pPr>
      <w:rPr>
        <w:sz w:val="22"/>
        <w:szCs w:val="22"/>
      </w:rPr>
    </w:lvl>
  </w:abstractNum>
  <w:abstractNum w:abstractNumId="19"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FD229EE"/>
    <w:multiLevelType w:val="hybridMultilevel"/>
    <w:tmpl w:val="7ABE3E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0B359BC"/>
    <w:multiLevelType w:val="hybridMultilevel"/>
    <w:tmpl w:val="1632E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126BDA"/>
    <w:multiLevelType w:val="multilevel"/>
    <w:tmpl w:val="4D12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DB56B50"/>
    <w:multiLevelType w:val="hybridMultilevel"/>
    <w:tmpl w:val="5706DCA2"/>
    <w:lvl w:ilvl="0" w:tplc="B7549D3C">
      <w:start w:val="1"/>
      <w:numFmt w:val="bullet"/>
      <w:lvlText w:val="•"/>
      <w:lvlJc w:val="left"/>
      <w:pPr>
        <w:tabs>
          <w:tab w:val="num" w:pos="720"/>
        </w:tabs>
        <w:ind w:left="720" w:hanging="360"/>
      </w:pPr>
      <w:rPr>
        <w:rFonts w:ascii="Arial" w:hAnsi="Arial" w:hint="default"/>
      </w:rPr>
    </w:lvl>
    <w:lvl w:ilvl="1" w:tplc="A6849CEE">
      <w:start w:val="1"/>
      <w:numFmt w:val="bullet"/>
      <w:lvlText w:val="•"/>
      <w:lvlJc w:val="left"/>
      <w:pPr>
        <w:tabs>
          <w:tab w:val="num" w:pos="1440"/>
        </w:tabs>
        <w:ind w:left="1440" w:hanging="360"/>
      </w:pPr>
      <w:rPr>
        <w:rFonts w:ascii="Arial" w:hAnsi="Arial" w:hint="default"/>
      </w:rPr>
    </w:lvl>
    <w:lvl w:ilvl="2" w:tplc="C1521D32" w:tentative="1">
      <w:start w:val="1"/>
      <w:numFmt w:val="bullet"/>
      <w:lvlText w:val="•"/>
      <w:lvlJc w:val="left"/>
      <w:pPr>
        <w:tabs>
          <w:tab w:val="num" w:pos="2160"/>
        </w:tabs>
        <w:ind w:left="2160" w:hanging="360"/>
      </w:pPr>
      <w:rPr>
        <w:rFonts w:ascii="Arial" w:hAnsi="Arial" w:hint="default"/>
      </w:rPr>
    </w:lvl>
    <w:lvl w:ilvl="3" w:tplc="602E5F06" w:tentative="1">
      <w:start w:val="1"/>
      <w:numFmt w:val="bullet"/>
      <w:lvlText w:val="•"/>
      <w:lvlJc w:val="left"/>
      <w:pPr>
        <w:tabs>
          <w:tab w:val="num" w:pos="2880"/>
        </w:tabs>
        <w:ind w:left="2880" w:hanging="360"/>
      </w:pPr>
      <w:rPr>
        <w:rFonts w:ascii="Arial" w:hAnsi="Arial" w:hint="default"/>
      </w:rPr>
    </w:lvl>
    <w:lvl w:ilvl="4" w:tplc="ECCABFD4" w:tentative="1">
      <w:start w:val="1"/>
      <w:numFmt w:val="bullet"/>
      <w:lvlText w:val="•"/>
      <w:lvlJc w:val="left"/>
      <w:pPr>
        <w:tabs>
          <w:tab w:val="num" w:pos="3600"/>
        </w:tabs>
        <w:ind w:left="3600" w:hanging="360"/>
      </w:pPr>
      <w:rPr>
        <w:rFonts w:ascii="Arial" w:hAnsi="Arial" w:hint="default"/>
      </w:rPr>
    </w:lvl>
    <w:lvl w:ilvl="5" w:tplc="9D1CC7A2" w:tentative="1">
      <w:start w:val="1"/>
      <w:numFmt w:val="bullet"/>
      <w:lvlText w:val="•"/>
      <w:lvlJc w:val="left"/>
      <w:pPr>
        <w:tabs>
          <w:tab w:val="num" w:pos="4320"/>
        </w:tabs>
        <w:ind w:left="4320" w:hanging="360"/>
      </w:pPr>
      <w:rPr>
        <w:rFonts w:ascii="Arial" w:hAnsi="Arial" w:hint="default"/>
      </w:rPr>
    </w:lvl>
    <w:lvl w:ilvl="6" w:tplc="38B624B2" w:tentative="1">
      <w:start w:val="1"/>
      <w:numFmt w:val="bullet"/>
      <w:lvlText w:val="•"/>
      <w:lvlJc w:val="left"/>
      <w:pPr>
        <w:tabs>
          <w:tab w:val="num" w:pos="5040"/>
        </w:tabs>
        <w:ind w:left="5040" w:hanging="360"/>
      </w:pPr>
      <w:rPr>
        <w:rFonts w:ascii="Arial" w:hAnsi="Arial" w:hint="default"/>
      </w:rPr>
    </w:lvl>
    <w:lvl w:ilvl="7" w:tplc="313AE97A" w:tentative="1">
      <w:start w:val="1"/>
      <w:numFmt w:val="bullet"/>
      <w:lvlText w:val="•"/>
      <w:lvlJc w:val="left"/>
      <w:pPr>
        <w:tabs>
          <w:tab w:val="num" w:pos="5760"/>
        </w:tabs>
        <w:ind w:left="5760" w:hanging="360"/>
      </w:pPr>
      <w:rPr>
        <w:rFonts w:ascii="Arial" w:hAnsi="Arial" w:hint="default"/>
      </w:rPr>
    </w:lvl>
    <w:lvl w:ilvl="8" w:tplc="ACCC787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F7550"/>
    <w:multiLevelType w:val="multilevel"/>
    <w:tmpl w:val="532F7550"/>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Theme="minorEastAsia"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004678"/>
    <w:multiLevelType w:val="hybridMultilevel"/>
    <w:tmpl w:val="9ED864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F8252C3"/>
    <w:multiLevelType w:val="hybridMultilevel"/>
    <w:tmpl w:val="B69C1C8A"/>
    <w:lvl w:ilvl="0" w:tplc="612EADE4">
      <w:start w:val="1"/>
      <w:numFmt w:val="bullet"/>
      <w:lvlText w:val="•"/>
      <w:lvlJc w:val="left"/>
      <w:pPr>
        <w:tabs>
          <w:tab w:val="num" w:pos="360"/>
        </w:tabs>
        <w:ind w:left="360" w:hanging="360"/>
      </w:pPr>
      <w:rPr>
        <w:rFonts w:ascii="Arial" w:hAnsi="Arial" w:hint="default"/>
      </w:rPr>
    </w:lvl>
    <w:lvl w:ilvl="1" w:tplc="9AE4AC50">
      <w:numFmt w:val="bullet"/>
      <w:lvlText w:val="•"/>
      <w:lvlJc w:val="left"/>
      <w:pPr>
        <w:tabs>
          <w:tab w:val="num" w:pos="1080"/>
        </w:tabs>
        <w:ind w:left="1080" w:hanging="360"/>
      </w:pPr>
      <w:rPr>
        <w:rFonts w:ascii="Arial" w:hAnsi="Arial" w:hint="default"/>
      </w:rPr>
    </w:lvl>
    <w:lvl w:ilvl="2" w:tplc="2DAEFADC" w:tentative="1">
      <w:start w:val="1"/>
      <w:numFmt w:val="bullet"/>
      <w:lvlText w:val="•"/>
      <w:lvlJc w:val="left"/>
      <w:pPr>
        <w:tabs>
          <w:tab w:val="num" w:pos="1800"/>
        </w:tabs>
        <w:ind w:left="1800" w:hanging="360"/>
      </w:pPr>
      <w:rPr>
        <w:rFonts w:ascii="Arial" w:hAnsi="Arial" w:hint="default"/>
      </w:rPr>
    </w:lvl>
    <w:lvl w:ilvl="3" w:tplc="97BED84A" w:tentative="1">
      <w:start w:val="1"/>
      <w:numFmt w:val="bullet"/>
      <w:lvlText w:val="•"/>
      <w:lvlJc w:val="left"/>
      <w:pPr>
        <w:tabs>
          <w:tab w:val="num" w:pos="2520"/>
        </w:tabs>
        <w:ind w:left="2520" w:hanging="360"/>
      </w:pPr>
      <w:rPr>
        <w:rFonts w:ascii="Arial" w:hAnsi="Arial" w:hint="default"/>
      </w:rPr>
    </w:lvl>
    <w:lvl w:ilvl="4" w:tplc="0A106268" w:tentative="1">
      <w:start w:val="1"/>
      <w:numFmt w:val="bullet"/>
      <w:lvlText w:val="•"/>
      <w:lvlJc w:val="left"/>
      <w:pPr>
        <w:tabs>
          <w:tab w:val="num" w:pos="3240"/>
        </w:tabs>
        <w:ind w:left="3240" w:hanging="360"/>
      </w:pPr>
      <w:rPr>
        <w:rFonts w:ascii="Arial" w:hAnsi="Arial" w:hint="default"/>
      </w:rPr>
    </w:lvl>
    <w:lvl w:ilvl="5" w:tplc="BF662CF4" w:tentative="1">
      <w:start w:val="1"/>
      <w:numFmt w:val="bullet"/>
      <w:lvlText w:val="•"/>
      <w:lvlJc w:val="left"/>
      <w:pPr>
        <w:tabs>
          <w:tab w:val="num" w:pos="3960"/>
        </w:tabs>
        <w:ind w:left="3960" w:hanging="360"/>
      </w:pPr>
      <w:rPr>
        <w:rFonts w:ascii="Arial" w:hAnsi="Arial" w:hint="default"/>
      </w:rPr>
    </w:lvl>
    <w:lvl w:ilvl="6" w:tplc="F0D6CFD0" w:tentative="1">
      <w:start w:val="1"/>
      <w:numFmt w:val="bullet"/>
      <w:lvlText w:val="•"/>
      <w:lvlJc w:val="left"/>
      <w:pPr>
        <w:tabs>
          <w:tab w:val="num" w:pos="4680"/>
        </w:tabs>
        <w:ind w:left="4680" w:hanging="360"/>
      </w:pPr>
      <w:rPr>
        <w:rFonts w:ascii="Arial" w:hAnsi="Arial" w:hint="default"/>
      </w:rPr>
    </w:lvl>
    <w:lvl w:ilvl="7" w:tplc="EBDA88C0" w:tentative="1">
      <w:start w:val="1"/>
      <w:numFmt w:val="bullet"/>
      <w:lvlText w:val="•"/>
      <w:lvlJc w:val="left"/>
      <w:pPr>
        <w:tabs>
          <w:tab w:val="num" w:pos="5400"/>
        </w:tabs>
        <w:ind w:left="5400" w:hanging="360"/>
      </w:pPr>
      <w:rPr>
        <w:rFonts w:ascii="Arial" w:hAnsi="Arial" w:hint="default"/>
      </w:rPr>
    </w:lvl>
    <w:lvl w:ilvl="8" w:tplc="CD5850F8"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627159BD"/>
    <w:multiLevelType w:val="hybridMultilevel"/>
    <w:tmpl w:val="E63AFEC0"/>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3404A22"/>
    <w:multiLevelType w:val="hybridMultilevel"/>
    <w:tmpl w:val="5B24F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6E185CCD"/>
    <w:multiLevelType w:val="hybridMultilevel"/>
    <w:tmpl w:val="76D64B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E601F6A"/>
    <w:multiLevelType w:val="hybridMultilevel"/>
    <w:tmpl w:val="D6BC8E32"/>
    <w:lvl w:ilvl="0" w:tplc="80C0ABB8">
      <w:start w:val="1"/>
      <w:numFmt w:val="bullet"/>
      <w:lvlText w:val="•"/>
      <w:lvlJc w:val="left"/>
      <w:pPr>
        <w:tabs>
          <w:tab w:val="num" w:pos="720"/>
        </w:tabs>
        <w:ind w:left="720" w:hanging="360"/>
      </w:pPr>
      <w:rPr>
        <w:rFonts w:ascii="Arial" w:hAnsi="Arial" w:hint="default"/>
      </w:rPr>
    </w:lvl>
    <w:lvl w:ilvl="1" w:tplc="306AD048" w:tentative="1">
      <w:start w:val="1"/>
      <w:numFmt w:val="bullet"/>
      <w:lvlText w:val="•"/>
      <w:lvlJc w:val="left"/>
      <w:pPr>
        <w:tabs>
          <w:tab w:val="num" w:pos="1440"/>
        </w:tabs>
        <w:ind w:left="1440" w:hanging="360"/>
      </w:pPr>
      <w:rPr>
        <w:rFonts w:ascii="Arial" w:hAnsi="Arial" w:hint="default"/>
      </w:rPr>
    </w:lvl>
    <w:lvl w:ilvl="2" w:tplc="D6AC3714" w:tentative="1">
      <w:start w:val="1"/>
      <w:numFmt w:val="bullet"/>
      <w:lvlText w:val="•"/>
      <w:lvlJc w:val="left"/>
      <w:pPr>
        <w:tabs>
          <w:tab w:val="num" w:pos="2160"/>
        </w:tabs>
        <w:ind w:left="2160" w:hanging="360"/>
      </w:pPr>
      <w:rPr>
        <w:rFonts w:ascii="Arial" w:hAnsi="Arial" w:hint="default"/>
      </w:rPr>
    </w:lvl>
    <w:lvl w:ilvl="3" w:tplc="5052CC0C" w:tentative="1">
      <w:start w:val="1"/>
      <w:numFmt w:val="bullet"/>
      <w:lvlText w:val="•"/>
      <w:lvlJc w:val="left"/>
      <w:pPr>
        <w:tabs>
          <w:tab w:val="num" w:pos="2880"/>
        </w:tabs>
        <w:ind w:left="2880" w:hanging="360"/>
      </w:pPr>
      <w:rPr>
        <w:rFonts w:ascii="Arial" w:hAnsi="Arial" w:hint="default"/>
      </w:rPr>
    </w:lvl>
    <w:lvl w:ilvl="4" w:tplc="8CD42AD2" w:tentative="1">
      <w:start w:val="1"/>
      <w:numFmt w:val="bullet"/>
      <w:lvlText w:val="•"/>
      <w:lvlJc w:val="left"/>
      <w:pPr>
        <w:tabs>
          <w:tab w:val="num" w:pos="3600"/>
        </w:tabs>
        <w:ind w:left="3600" w:hanging="360"/>
      </w:pPr>
      <w:rPr>
        <w:rFonts w:ascii="Arial" w:hAnsi="Arial" w:hint="default"/>
      </w:rPr>
    </w:lvl>
    <w:lvl w:ilvl="5" w:tplc="31249F36" w:tentative="1">
      <w:start w:val="1"/>
      <w:numFmt w:val="bullet"/>
      <w:lvlText w:val="•"/>
      <w:lvlJc w:val="left"/>
      <w:pPr>
        <w:tabs>
          <w:tab w:val="num" w:pos="4320"/>
        </w:tabs>
        <w:ind w:left="4320" w:hanging="360"/>
      </w:pPr>
      <w:rPr>
        <w:rFonts w:ascii="Arial" w:hAnsi="Arial" w:hint="default"/>
      </w:rPr>
    </w:lvl>
    <w:lvl w:ilvl="6" w:tplc="766A4654" w:tentative="1">
      <w:start w:val="1"/>
      <w:numFmt w:val="bullet"/>
      <w:lvlText w:val="•"/>
      <w:lvlJc w:val="left"/>
      <w:pPr>
        <w:tabs>
          <w:tab w:val="num" w:pos="5040"/>
        </w:tabs>
        <w:ind w:left="5040" w:hanging="360"/>
      </w:pPr>
      <w:rPr>
        <w:rFonts w:ascii="Arial" w:hAnsi="Arial" w:hint="default"/>
      </w:rPr>
    </w:lvl>
    <w:lvl w:ilvl="7" w:tplc="50C02D20" w:tentative="1">
      <w:start w:val="1"/>
      <w:numFmt w:val="bullet"/>
      <w:lvlText w:val="•"/>
      <w:lvlJc w:val="left"/>
      <w:pPr>
        <w:tabs>
          <w:tab w:val="num" w:pos="5760"/>
        </w:tabs>
        <w:ind w:left="5760" w:hanging="360"/>
      </w:pPr>
      <w:rPr>
        <w:rFonts w:ascii="Arial" w:hAnsi="Arial" w:hint="default"/>
      </w:rPr>
    </w:lvl>
    <w:lvl w:ilvl="8" w:tplc="8A426E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FBD6BA2"/>
    <w:multiLevelType w:val="hybridMultilevel"/>
    <w:tmpl w:val="2662C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7526075B"/>
    <w:multiLevelType w:val="hybridMultilevel"/>
    <w:tmpl w:val="F724C6A2"/>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8D131CF"/>
    <w:multiLevelType w:val="hybridMultilevel"/>
    <w:tmpl w:val="168EB64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8"/>
  </w:num>
  <w:num w:numId="3">
    <w:abstractNumId w:val="45"/>
  </w:num>
  <w:num w:numId="4">
    <w:abstractNumId w:val="42"/>
  </w:num>
  <w:num w:numId="5">
    <w:abstractNumId w:val="41"/>
  </w:num>
  <w:num w:numId="6">
    <w:abstractNumId w:val="37"/>
  </w:num>
  <w:num w:numId="7">
    <w:abstractNumId w:val="32"/>
  </w:num>
  <w:num w:numId="8">
    <w:abstractNumId w:val="16"/>
  </w:num>
  <w:num w:numId="9">
    <w:abstractNumId w:val="7"/>
  </w:num>
  <w:num w:numId="10">
    <w:abstractNumId w:val="43"/>
  </w:num>
  <w:num w:numId="11">
    <w:abstractNumId w:val="33"/>
  </w:num>
  <w:num w:numId="12">
    <w:abstractNumId w:val="1"/>
  </w:num>
  <w:num w:numId="1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13"/>
  </w:num>
  <w:num w:numId="15">
    <w:abstractNumId w:val="29"/>
  </w:num>
  <w:num w:numId="16">
    <w:abstractNumId w:val="17"/>
  </w:num>
  <w:num w:numId="17">
    <w:abstractNumId w:val="21"/>
  </w:num>
  <w:num w:numId="18">
    <w:abstractNumId w:val="10"/>
  </w:num>
  <w:num w:numId="19">
    <w:abstractNumId w:val="28"/>
  </w:num>
  <w:num w:numId="20">
    <w:abstractNumId w:val="44"/>
  </w:num>
  <w:num w:numId="21">
    <w:abstractNumId w:val="38"/>
  </w:num>
  <w:num w:numId="22">
    <w:abstractNumId w:val="40"/>
  </w:num>
  <w:num w:numId="23">
    <w:abstractNumId w:val="23"/>
  </w:num>
  <w:num w:numId="24">
    <w:abstractNumId w:val="6"/>
  </w:num>
  <w:num w:numId="25">
    <w:abstractNumId w:val="5"/>
  </w:num>
  <w:num w:numId="26">
    <w:abstractNumId w:val="9"/>
  </w:num>
  <w:num w:numId="27">
    <w:abstractNumId w:val="8"/>
  </w:num>
  <w:num w:numId="28">
    <w:abstractNumId w:val="24"/>
  </w:num>
  <w:num w:numId="29">
    <w:abstractNumId w:val="36"/>
  </w:num>
  <w:num w:numId="30">
    <w:abstractNumId w:val="14"/>
  </w:num>
  <w:num w:numId="31">
    <w:abstractNumId w:val="39"/>
  </w:num>
  <w:num w:numId="32">
    <w:abstractNumId w:val="35"/>
  </w:num>
  <w:num w:numId="33">
    <w:abstractNumId w:val="25"/>
  </w:num>
  <w:num w:numId="34">
    <w:abstractNumId w:val="27"/>
  </w:num>
  <w:num w:numId="35">
    <w:abstractNumId w:val="12"/>
  </w:num>
  <w:num w:numId="36">
    <w:abstractNumId w:val="3"/>
  </w:num>
  <w:num w:numId="37">
    <w:abstractNumId w:val="34"/>
  </w:num>
  <w:num w:numId="38">
    <w:abstractNumId w:val="20"/>
  </w:num>
  <w:num w:numId="39">
    <w:abstractNumId w:val="19"/>
  </w:num>
  <w:num w:numId="40">
    <w:abstractNumId w:val="26"/>
  </w:num>
  <w:num w:numId="41">
    <w:abstractNumId w:val="4"/>
  </w:num>
  <w:num w:numId="42">
    <w:abstractNumId w:val="30"/>
  </w:num>
  <w:num w:numId="43">
    <w:abstractNumId w:val="31"/>
  </w:num>
  <w:num w:numId="44">
    <w:abstractNumId w:val="18"/>
  </w:num>
  <w:num w:numId="45">
    <w:abstractNumId w:val="11"/>
  </w:num>
  <w:num w:numId="46">
    <w:abstractNumId w:val="2"/>
  </w:num>
  <w:num w:numId="47">
    <w:abstractNumId w:val="22"/>
  </w:num>
  <w:num w:numId="48">
    <w:abstractNumId w:val="15"/>
  </w:num>
  <w:num w:numId="49">
    <w:abstractNumId w:val="15"/>
  </w:num>
  <w:num w:numId="50">
    <w:abstractNumId w:val="15"/>
  </w:num>
  <w:num w:numId="51">
    <w:abstractNumId w:val="15"/>
  </w:num>
  <w:num w:numId="52">
    <w:abstractNumId w:val="15"/>
  </w:num>
  <w:num w:numId="53">
    <w:abstractNumId w:val="15"/>
  </w:num>
  <w:num w:numId="54">
    <w:abstractNumId w:val="15"/>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4"/>
  <w:doNotDisplayPageBoundaries/>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346E"/>
    <w:rsid w:val="000017B8"/>
    <w:rsid w:val="00001A73"/>
    <w:rsid w:val="00001E59"/>
    <w:rsid w:val="00003306"/>
    <w:rsid w:val="00003758"/>
    <w:rsid w:val="00004F83"/>
    <w:rsid w:val="00006B3B"/>
    <w:rsid w:val="00007D95"/>
    <w:rsid w:val="00010981"/>
    <w:rsid w:val="000112F6"/>
    <w:rsid w:val="00011416"/>
    <w:rsid w:val="0001217C"/>
    <w:rsid w:val="000128F3"/>
    <w:rsid w:val="00013DDD"/>
    <w:rsid w:val="00014C3B"/>
    <w:rsid w:val="000156C7"/>
    <w:rsid w:val="00015F0E"/>
    <w:rsid w:val="00017229"/>
    <w:rsid w:val="0001758F"/>
    <w:rsid w:val="00017F70"/>
    <w:rsid w:val="0002003A"/>
    <w:rsid w:val="000206D5"/>
    <w:rsid w:val="00020CF8"/>
    <w:rsid w:val="00021CCA"/>
    <w:rsid w:val="0002203D"/>
    <w:rsid w:val="000235DC"/>
    <w:rsid w:val="00024635"/>
    <w:rsid w:val="000270B9"/>
    <w:rsid w:val="00027A43"/>
    <w:rsid w:val="00027F51"/>
    <w:rsid w:val="0003151E"/>
    <w:rsid w:val="000328CC"/>
    <w:rsid w:val="00032FF5"/>
    <w:rsid w:val="00033A6C"/>
    <w:rsid w:val="00034B65"/>
    <w:rsid w:val="00040139"/>
    <w:rsid w:val="00040775"/>
    <w:rsid w:val="00041182"/>
    <w:rsid w:val="000413BC"/>
    <w:rsid w:val="00042F70"/>
    <w:rsid w:val="00042FC5"/>
    <w:rsid w:val="00043AF3"/>
    <w:rsid w:val="00043F32"/>
    <w:rsid w:val="00045000"/>
    <w:rsid w:val="00045490"/>
    <w:rsid w:val="00045628"/>
    <w:rsid w:val="00045ABF"/>
    <w:rsid w:val="00046C15"/>
    <w:rsid w:val="00047B64"/>
    <w:rsid w:val="00047C38"/>
    <w:rsid w:val="000507DB"/>
    <w:rsid w:val="000523D5"/>
    <w:rsid w:val="00052FCA"/>
    <w:rsid w:val="000539E9"/>
    <w:rsid w:val="0005787C"/>
    <w:rsid w:val="00057B61"/>
    <w:rsid w:val="00057E07"/>
    <w:rsid w:val="00062855"/>
    <w:rsid w:val="00063163"/>
    <w:rsid w:val="000640D4"/>
    <w:rsid w:val="0006598B"/>
    <w:rsid w:val="00066985"/>
    <w:rsid w:val="0006777A"/>
    <w:rsid w:val="000677B2"/>
    <w:rsid w:val="00072413"/>
    <w:rsid w:val="00072CA5"/>
    <w:rsid w:val="0007368F"/>
    <w:rsid w:val="00073C5B"/>
    <w:rsid w:val="00075B01"/>
    <w:rsid w:val="000802A1"/>
    <w:rsid w:val="00080B19"/>
    <w:rsid w:val="0008149F"/>
    <w:rsid w:val="000817D8"/>
    <w:rsid w:val="0008290B"/>
    <w:rsid w:val="000832E5"/>
    <w:rsid w:val="000843D5"/>
    <w:rsid w:val="000866D3"/>
    <w:rsid w:val="00087CF5"/>
    <w:rsid w:val="000916A4"/>
    <w:rsid w:val="000937EC"/>
    <w:rsid w:val="000938BA"/>
    <w:rsid w:val="00093ABC"/>
    <w:rsid w:val="00094F6A"/>
    <w:rsid w:val="00095C9F"/>
    <w:rsid w:val="00095D81"/>
    <w:rsid w:val="00096C57"/>
    <w:rsid w:val="000975B3"/>
    <w:rsid w:val="000978E0"/>
    <w:rsid w:val="000A0249"/>
    <w:rsid w:val="000A1122"/>
    <w:rsid w:val="000A36CE"/>
    <w:rsid w:val="000A3739"/>
    <w:rsid w:val="000A477E"/>
    <w:rsid w:val="000A4C67"/>
    <w:rsid w:val="000A4C8D"/>
    <w:rsid w:val="000A6458"/>
    <w:rsid w:val="000A678A"/>
    <w:rsid w:val="000A6E16"/>
    <w:rsid w:val="000B0132"/>
    <w:rsid w:val="000B05F6"/>
    <w:rsid w:val="000B08D9"/>
    <w:rsid w:val="000B160A"/>
    <w:rsid w:val="000C0613"/>
    <w:rsid w:val="000C1449"/>
    <w:rsid w:val="000C26F1"/>
    <w:rsid w:val="000C2C56"/>
    <w:rsid w:val="000C3999"/>
    <w:rsid w:val="000C4207"/>
    <w:rsid w:val="000C4E1A"/>
    <w:rsid w:val="000C6EC9"/>
    <w:rsid w:val="000D0ED3"/>
    <w:rsid w:val="000D2D3B"/>
    <w:rsid w:val="000D3DCE"/>
    <w:rsid w:val="000D40E7"/>
    <w:rsid w:val="000D5C07"/>
    <w:rsid w:val="000D6270"/>
    <w:rsid w:val="000D6901"/>
    <w:rsid w:val="000D6C53"/>
    <w:rsid w:val="000D71BC"/>
    <w:rsid w:val="000D7599"/>
    <w:rsid w:val="000D7788"/>
    <w:rsid w:val="000E1DB1"/>
    <w:rsid w:val="000E2B3A"/>
    <w:rsid w:val="000E2E81"/>
    <w:rsid w:val="000E431B"/>
    <w:rsid w:val="000E4A5D"/>
    <w:rsid w:val="000E4FA7"/>
    <w:rsid w:val="000E5602"/>
    <w:rsid w:val="000E598F"/>
    <w:rsid w:val="000E6F81"/>
    <w:rsid w:val="000F53CB"/>
    <w:rsid w:val="000F54F1"/>
    <w:rsid w:val="000F7BB7"/>
    <w:rsid w:val="001003CB"/>
    <w:rsid w:val="00100ABA"/>
    <w:rsid w:val="00101247"/>
    <w:rsid w:val="001017FC"/>
    <w:rsid w:val="0010316A"/>
    <w:rsid w:val="0010407E"/>
    <w:rsid w:val="00104468"/>
    <w:rsid w:val="0010463F"/>
    <w:rsid w:val="001062DD"/>
    <w:rsid w:val="0010664B"/>
    <w:rsid w:val="00107434"/>
    <w:rsid w:val="001078A2"/>
    <w:rsid w:val="00107CC8"/>
    <w:rsid w:val="001107A2"/>
    <w:rsid w:val="001107FB"/>
    <w:rsid w:val="00111194"/>
    <w:rsid w:val="0011290E"/>
    <w:rsid w:val="00112D84"/>
    <w:rsid w:val="00114420"/>
    <w:rsid w:val="00114F3E"/>
    <w:rsid w:val="001150A1"/>
    <w:rsid w:val="00115CB4"/>
    <w:rsid w:val="001165C9"/>
    <w:rsid w:val="00116E69"/>
    <w:rsid w:val="00117009"/>
    <w:rsid w:val="00117D61"/>
    <w:rsid w:val="0012211E"/>
    <w:rsid w:val="00123109"/>
    <w:rsid w:val="001232B4"/>
    <w:rsid w:val="001234BD"/>
    <w:rsid w:val="00124D1B"/>
    <w:rsid w:val="00125AF9"/>
    <w:rsid w:val="0012601E"/>
    <w:rsid w:val="00126A83"/>
    <w:rsid w:val="001274E6"/>
    <w:rsid w:val="00130952"/>
    <w:rsid w:val="00133DD8"/>
    <w:rsid w:val="00136CC4"/>
    <w:rsid w:val="00137AEB"/>
    <w:rsid w:val="00137B41"/>
    <w:rsid w:val="00137E4B"/>
    <w:rsid w:val="001409E9"/>
    <w:rsid w:val="00141255"/>
    <w:rsid w:val="00141E05"/>
    <w:rsid w:val="001427BB"/>
    <w:rsid w:val="001428F3"/>
    <w:rsid w:val="001436AD"/>
    <w:rsid w:val="00143A0E"/>
    <w:rsid w:val="00146877"/>
    <w:rsid w:val="00146BF9"/>
    <w:rsid w:val="00146FE6"/>
    <w:rsid w:val="00147C9A"/>
    <w:rsid w:val="00153156"/>
    <w:rsid w:val="00156E8E"/>
    <w:rsid w:val="00160081"/>
    <w:rsid w:val="00160329"/>
    <w:rsid w:val="00162950"/>
    <w:rsid w:val="00162DB4"/>
    <w:rsid w:val="00164A17"/>
    <w:rsid w:val="00166466"/>
    <w:rsid w:val="00166E76"/>
    <w:rsid w:val="001671F9"/>
    <w:rsid w:val="00167918"/>
    <w:rsid w:val="00172172"/>
    <w:rsid w:val="00172BED"/>
    <w:rsid w:val="001732F3"/>
    <w:rsid w:val="00173494"/>
    <w:rsid w:val="00174D2E"/>
    <w:rsid w:val="00174D98"/>
    <w:rsid w:val="00175A8E"/>
    <w:rsid w:val="0017659A"/>
    <w:rsid w:val="00176A67"/>
    <w:rsid w:val="00180570"/>
    <w:rsid w:val="00180B7A"/>
    <w:rsid w:val="00181126"/>
    <w:rsid w:val="001819A8"/>
    <w:rsid w:val="00181E21"/>
    <w:rsid w:val="0018254A"/>
    <w:rsid w:val="001837E9"/>
    <w:rsid w:val="001844F0"/>
    <w:rsid w:val="00184823"/>
    <w:rsid w:val="00185B7F"/>
    <w:rsid w:val="00185B88"/>
    <w:rsid w:val="001869E3"/>
    <w:rsid w:val="00186FAD"/>
    <w:rsid w:val="001871CA"/>
    <w:rsid w:val="00187896"/>
    <w:rsid w:val="001917F8"/>
    <w:rsid w:val="001935F5"/>
    <w:rsid w:val="001953DF"/>
    <w:rsid w:val="00195626"/>
    <w:rsid w:val="001964E8"/>
    <w:rsid w:val="00196A1D"/>
    <w:rsid w:val="001971E4"/>
    <w:rsid w:val="001A00B7"/>
    <w:rsid w:val="001A32A4"/>
    <w:rsid w:val="001A3378"/>
    <w:rsid w:val="001A3A23"/>
    <w:rsid w:val="001A3C20"/>
    <w:rsid w:val="001A5718"/>
    <w:rsid w:val="001A596F"/>
    <w:rsid w:val="001A59D4"/>
    <w:rsid w:val="001A5D53"/>
    <w:rsid w:val="001A734E"/>
    <w:rsid w:val="001A75C6"/>
    <w:rsid w:val="001B0F60"/>
    <w:rsid w:val="001B1A86"/>
    <w:rsid w:val="001B1AA1"/>
    <w:rsid w:val="001B417B"/>
    <w:rsid w:val="001B69B8"/>
    <w:rsid w:val="001B7B1D"/>
    <w:rsid w:val="001C04F5"/>
    <w:rsid w:val="001C2107"/>
    <w:rsid w:val="001C2689"/>
    <w:rsid w:val="001C2E08"/>
    <w:rsid w:val="001C3217"/>
    <w:rsid w:val="001C5A21"/>
    <w:rsid w:val="001C66C9"/>
    <w:rsid w:val="001C7695"/>
    <w:rsid w:val="001C7A3A"/>
    <w:rsid w:val="001D06BF"/>
    <w:rsid w:val="001D2631"/>
    <w:rsid w:val="001D32FD"/>
    <w:rsid w:val="001D338D"/>
    <w:rsid w:val="001D56D5"/>
    <w:rsid w:val="001D5A54"/>
    <w:rsid w:val="001D5C6E"/>
    <w:rsid w:val="001D6AB8"/>
    <w:rsid w:val="001E0A9A"/>
    <w:rsid w:val="001E0F43"/>
    <w:rsid w:val="001E1971"/>
    <w:rsid w:val="001E2049"/>
    <w:rsid w:val="001E214B"/>
    <w:rsid w:val="001E2547"/>
    <w:rsid w:val="001E2A6F"/>
    <w:rsid w:val="001E2F43"/>
    <w:rsid w:val="001E434E"/>
    <w:rsid w:val="001E436A"/>
    <w:rsid w:val="001E4E93"/>
    <w:rsid w:val="001E5308"/>
    <w:rsid w:val="001E6A0B"/>
    <w:rsid w:val="001E71CF"/>
    <w:rsid w:val="001F0414"/>
    <w:rsid w:val="001F0A65"/>
    <w:rsid w:val="001F0C19"/>
    <w:rsid w:val="001F1056"/>
    <w:rsid w:val="001F1C0F"/>
    <w:rsid w:val="001F1CED"/>
    <w:rsid w:val="001F225A"/>
    <w:rsid w:val="001F2870"/>
    <w:rsid w:val="001F2B00"/>
    <w:rsid w:val="001F2C95"/>
    <w:rsid w:val="001F38A0"/>
    <w:rsid w:val="001F3EC7"/>
    <w:rsid w:val="001F42A7"/>
    <w:rsid w:val="001F5557"/>
    <w:rsid w:val="001F6334"/>
    <w:rsid w:val="001F7820"/>
    <w:rsid w:val="001F7C92"/>
    <w:rsid w:val="00200231"/>
    <w:rsid w:val="002026AE"/>
    <w:rsid w:val="00204099"/>
    <w:rsid w:val="002046CA"/>
    <w:rsid w:val="00205F95"/>
    <w:rsid w:val="0020741B"/>
    <w:rsid w:val="00210277"/>
    <w:rsid w:val="0021261A"/>
    <w:rsid w:val="002150B5"/>
    <w:rsid w:val="002158BF"/>
    <w:rsid w:val="0021650D"/>
    <w:rsid w:val="00217811"/>
    <w:rsid w:val="00217AE2"/>
    <w:rsid w:val="00220789"/>
    <w:rsid w:val="00220E22"/>
    <w:rsid w:val="00221328"/>
    <w:rsid w:val="0022417C"/>
    <w:rsid w:val="00224A83"/>
    <w:rsid w:val="002300CA"/>
    <w:rsid w:val="002303B6"/>
    <w:rsid w:val="00232FEC"/>
    <w:rsid w:val="002334DE"/>
    <w:rsid w:val="002353A9"/>
    <w:rsid w:val="002356B0"/>
    <w:rsid w:val="00235EEC"/>
    <w:rsid w:val="00235F02"/>
    <w:rsid w:val="002361E0"/>
    <w:rsid w:val="0023662E"/>
    <w:rsid w:val="002370D2"/>
    <w:rsid w:val="0024045A"/>
    <w:rsid w:val="00243430"/>
    <w:rsid w:val="00244485"/>
    <w:rsid w:val="00245393"/>
    <w:rsid w:val="002457C7"/>
    <w:rsid w:val="00245B09"/>
    <w:rsid w:val="00246404"/>
    <w:rsid w:val="002477EB"/>
    <w:rsid w:val="00247BE4"/>
    <w:rsid w:val="002546ED"/>
    <w:rsid w:val="0025544E"/>
    <w:rsid w:val="002570B2"/>
    <w:rsid w:val="00257153"/>
    <w:rsid w:val="00261673"/>
    <w:rsid w:val="0026238E"/>
    <w:rsid w:val="00263A0B"/>
    <w:rsid w:val="002653D8"/>
    <w:rsid w:val="002654AA"/>
    <w:rsid w:val="00265827"/>
    <w:rsid w:val="00267557"/>
    <w:rsid w:val="00270883"/>
    <w:rsid w:val="00270ECC"/>
    <w:rsid w:val="002720AD"/>
    <w:rsid w:val="002744FA"/>
    <w:rsid w:val="00277693"/>
    <w:rsid w:val="00277B2B"/>
    <w:rsid w:val="00280720"/>
    <w:rsid w:val="00280886"/>
    <w:rsid w:val="00281434"/>
    <w:rsid w:val="00282B07"/>
    <w:rsid w:val="00283DF4"/>
    <w:rsid w:val="0028494E"/>
    <w:rsid w:val="002851C3"/>
    <w:rsid w:val="00290C22"/>
    <w:rsid w:val="00290D75"/>
    <w:rsid w:val="0029196F"/>
    <w:rsid w:val="00291DD8"/>
    <w:rsid w:val="00291E4E"/>
    <w:rsid w:val="00291F63"/>
    <w:rsid w:val="0029207B"/>
    <w:rsid w:val="00292448"/>
    <w:rsid w:val="0029284E"/>
    <w:rsid w:val="002936F1"/>
    <w:rsid w:val="0029381B"/>
    <w:rsid w:val="00294DD1"/>
    <w:rsid w:val="00294E7B"/>
    <w:rsid w:val="002952C9"/>
    <w:rsid w:val="00296365"/>
    <w:rsid w:val="002963EA"/>
    <w:rsid w:val="00296A72"/>
    <w:rsid w:val="002A0E04"/>
    <w:rsid w:val="002A14B4"/>
    <w:rsid w:val="002A14F5"/>
    <w:rsid w:val="002A158C"/>
    <w:rsid w:val="002A2784"/>
    <w:rsid w:val="002A30EE"/>
    <w:rsid w:val="002A35FD"/>
    <w:rsid w:val="002A59A2"/>
    <w:rsid w:val="002A5B06"/>
    <w:rsid w:val="002A66DB"/>
    <w:rsid w:val="002A6B7E"/>
    <w:rsid w:val="002A70C5"/>
    <w:rsid w:val="002A7D1A"/>
    <w:rsid w:val="002A7E3E"/>
    <w:rsid w:val="002B0018"/>
    <w:rsid w:val="002B05B4"/>
    <w:rsid w:val="002B11BE"/>
    <w:rsid w:val="002B141E"/>
    <w:rsid w:val="002B1A41"/>
    <w:rsid w:val="002B1FBA"/>
    <w:rsid w:val="002B290D"/>
    <w:rsid w:val="002B341C"/>
    <w:rsid w:val="002B5197"/>
    <w:rsid w:val="002B5878"/>
    <w:rsid w:val="002B7535"/>
    <w:rsid w:val="002C0087"/>
    <w:rsid w:val="002C0394"/>
    <w:rsid w:val="002C12B5"/>
    <w:rsid w:val="002C1ED5"/>
    <w:rsid w:val="002C2B5C"/>
    <w:rsid w:val="002C317E"/>
    <w:rsid w:val="002C3235"/>
    <w:rsid w:val="002C4109"/>
    <w:rsid w:val="002C4736"/>
    <w:rsid w:val="002C7C7C"/>
    <w:rsid w:val="002D0D7D"/>
    <w:rsid w:val="002D11BA"/>
    <w:rsid w:val="002D43C1"/>
    <w:rsid w:val="002D4A54"/>
    <w:rsid w:val="002E28A8"/>
    <w:rsid w:val="002E35D4"/>
    <w:rsid w:val="002E4741"/>
    <w:rsid w:val="002E5A5C"/>
    <w:rsid w:val="002E6A44"/>
    <w:rsid w:val="002F0551"/>
    <w:rsid w:val="002F05A1"/>
    <w:rsid w:val="002F13FB"/>
    <w:rsid w:val="002F28C2"/>
    <w:rsid w:val="002F372E"/>
    <w:rsid w:val="002F41B4"/>
    <w:rsid w:val="002F4DE6"/>
    <w:rsid w:val="002F57E6"/>
    <w:rsid w:val="002F5E0E"/>
    <w:rsid w:val="002F717D"/>
    <w:rsid w:val="002F7316"/>
    <w:rsid w:val="002F7A48"/>
    <w:rsid w:val="002F7CFD"/>
    <w:rsid w:val="002F7F6D"/>
    <w:rsid w:val="0030131F"/>
    <w:rsid w:val="00301341"/>
    <w:rsid w:val="00302324"/>
    <w:rsid w:val="003025D5"/>
    <w:rsid w:val="00304159"/>
    <w:rsid w:val="0030490B"/>
    <w:rsid w:val="003070AB"/>
    <w:rsid w:val="0030710E"/>
    <w:rsid w:val="00310880"/>
    <w:rsid w:val="00312272"/>
    <w:rsid w:val="00313491"/>
    <w:rsid w:val="003135AC"/>
    <w:rsid w:val="00314648"/>
    <w:rsid w:val="00315A73"/>
    <w:rsid w:val="00315AD3"/>
    <w:rsid w:val="003171CA"/>
    <w:rsid w:val="00317B25"/>
    <w:rsid w:val="00320699"/>
    <w:rsid w:val="00320B27"/>
    <w:rsid w:val="003210C0"/>
    <w:rsid w:val="00323475"/>
    <w:rsid w:val="00325009"/>
    <w:rsid w:val="00325053"/>
    <w:rsid w:val="0032597F"/>
    <w:rsid w:val="003259A1"/>
    <w:rsid w:val="00325D24"/>
    <w:rsid w:val="00325EB5"/>
    <w:rsid w:val="00326BCE"/>
    <w:rsid w:val="0032710C"/>
    <w:rsid w:val="00327456"/>
    <w:rsid w:val="00331722"/>
    <w:rsid w:val="00331E3F"/>
    <w:rsid w:val="003325F2"/>
    <w:rsid w:val="00332A8E"/>
    <w:rsid w:val="003335C6"/>
    <w:rsid w:val="00334B59"/>
    <w:rsid w:val="00335D8B"/>
    <w:rsid w:val="00335F2B"/>
    <w:rsid w:val="00340C2C"/>
    <w:rsid w:val="003415D7"/>
    <w:rsid w:val="003419D9"/>
    <w:rsid w:val="0034213E"/>
    <w:rsid w:val="0034278D"/>
    <w:rsid w:val="003429D8"/>
    <w:rsid w:val="00342D80"/>
    <w:rsid w:val="00344623"/>
    <w:rsid w:val="00344F65"/>
    <w:rsid w:val="003462F2"/>
    <w:rsid w:val="003479DD"/>
    <w:rsid w:val="003500A5"/>
    <w:rsid w:val="00350381"/>
    <w:rsid w:val="00350A40"/>
    <w:rsid w:val="00352520"/>
    <w:rsid w:val="00352E17"/>
    <w:rsid w:val="00353160"/>
    <w:rsid w:val="0035417F"/>
    <w:rsid w:val="003543DA"/>
    <w:rsid w:val="003547C4"/>
    <w:rsid w:val="00355F87"/>
    <w:rsid w:val="00356885"/>
    <w:rsid w:val="00357203"/>
    <w:rsid w:val="00360CB2"/>
    <w:rsid w:val="00361BC6"/>
    <w:rsid w:val="0036228E"/>
    <w:rsid w:val="00362F5E"/>
    <w:rsid w:val="00365DDD"/>
    <w:rsid w:val="003661D9"/>
    <w:rsid w:val="003661ED"/>
    <w:rsid w:val="00366830"/>
    <w:rsid w:val="00366EE6"/>
    <w:rsid w:val="0036781B"/>
    <w:rsid w:val="0037092E"/>
    <w:rsid w:val="00371D03"/>
    <w:rsid w:val="003727C0"/>
    <w:rsid w:val="00373009"/>
    <w:rsid w:val="00374056"/>
    <w:rsid w:val="0037426D"/>
    <w:rsid w:val="003753B5"/>
    <w:rsid w:val="0037572C"/>
    <w:rsid w:val="00375822"/>
    <w:rsid w:val="00377B8B"/>
    <w:rsid w:val="003806D3"/>
    <w:rsid w:val="003810E5"/>
    <w:rsid w:val="00382321"/>
    <w:rsid w:val="003823E2"/>
    <w:rsid w:val="00382E14"/>
    <w:rsid w:val="003834A4"/>
    <w:rsid w:val="003836C4"/>
    <w:rsid w:val="00384085"/>
    <w:rsid w:val="003840FF"/>
    <w:rsid w:val="00384774"/>
    <w:rsid w:val="00384FC9"/>
    <w:rsid w:val="00385558"/>
    <w:rsid w:val="00387474"/>
    <w:rsid w:val="003877A2"/>
    <w:rsid w:val="00390612"/>
    <w:rsid w:val="0039070B"/>
    <w:rsid w:val="0039162F"/>
    <w:rsid w:val="00391778"/>
    <w:rsid w:val="00391C15"/>
    <w:rsid w:val="00391CCE"/>
    <w:rsid w:val="00392346"/>
    <w:rsid w:val="0039299A"/>
    <w:rsid w:val="003952E9"/>
    <w:rsid w:val="003968E7"/>
    <w:rsid w:val="00396DC1"/>
    <w:rsid w:val="0039759A"/>
    <w:rsid w:val="00397B25"/>
    <w:rsid w:val="003A06C5"/>
    <w:rsid w:val="003A0728"/>
    <w:rsid w:val="003A077C"/>
    <w:rsid w:val="003A0A92"/>
    <w:rsid w:val="003A1872"/>
    <w:rsid w:val="003A1C43"/>
    <w:rsid w:val="003A224B"/>
    <w:rsid w:val="003A2941"/>
    <w:rsid w:val="003A36C4"/>
    <w:rsid w:val="003A526E"/>
    <w:rsid w:val="003A53B3"/>
    <w:rsid w:val="003A5F47"/>
    <w:rsid w:val="003A63B6"/>
    <w:rsid w:val="003A6BCF"/>
    <w:rsid w:val="003A7279"/>
    <w:rsid w:val="003A7D1F"/>
    <w:rsid w:val="003A7E84"/>
    <w:rsid w:val="003B0B30"/>
    <w:rsid w:val="003B20C4"/>
    <w:rsid w:val="003B3958"/>
    <w:rsid w:val="003B4A0D"/>
    <w:rsid w:val="003B4D60"/>
    <w:rsid w:val="003B5A15"/>
    <w:rsid w:val="003B6B3E"/>
    <w:rsid w:val="003B79AF"/>
    <w:rsid w:val="003C0D6E"/>
    <w:rsid w:val="003C119A"/>
    <w:rsid w:val="003C1FC9"/>
    <w:rsid w:val="003C261C"/>
    <w:rsid w:val="003C30D1"/>
    <w:rsid w:val="003C393B"/>
    <w:rsid w:val="003C393F"/>
    <w:rsid w:val="003C3DED"/>
    <w:rsid w:val="003C43F7"/>
    <w:rsid w:val="003C456F"/>
    <w:rsid w:val="003C5127"/>
    <w:rsid w:val="003C530C"/>
    <w:rsid w:val="003C7473"/>
    <w:rsid w:val="003D0787"/>
    <w:rsid w:val="003D078C"/>
    <w:rsid w:val="003D07DE"/>
    <w:rsid w:val="003D0F36"/>
    <w:rsid w:val="003D3917"/>
    <w:rsid w:val="003D7458"/>
    <w:rsid w:val="003D7BCE"/>
    <w:rsid w:val="003E215C"/>
    <w:rsid w:val="003E2388"/>
    <w:rsid w:val="003E28F5"/>
    <w:rsid w:val="003E615E"/>
    <w:rsid w:val="003E6D2B"/>
    <w:rsid w:val="003E731C"/>
    <w:rsid w:val="003E7BC6"/>
    <w:rsid w:val="003F0133"/>
    <w:rsid w:val="003F096E"/>
    <w:rsid w:val="003F0DB6"/>
    <w:rsid w:val="003F1C7E"/>
    <w:rsid w:val="003F1FA4"/>
    <w:rsid w:val="003F291D"/>
    <w:rsid w:val="003F3B64"/>
    <w:rsid w:val="003F47C6"/>
    <w:rsid w:val="003F5137"/>
    <w:rsid w:val="003F60DC"/>
    <w:rsid w:val="003F61BD"/>
    <w:rsid w:val="003F6EA1"/>
    <w:rsid w:val="003F6EC6"/>
    <w:rsid w:val="003F7A0C"/>
    <w:rsid w:val="00401528"/>
    <w:rsid w:val="00401BA2"/>
    <w:rsid w:val="00401CBA"/>
    <w:rsid w:val="004029F4"/>
    <w:rsid w:val="00403CEE"/>
    <w:rsid w:val="004062F1"/>
    <w:rsid w:val="00406633"/>
    <w:rsid w:val="00407A84"/>
    <w:rsid w:val="00407BAB"/>
    <w:rsid w:val="00411639"/>
    <w:rsid w:val="00412B72"/>
    <w:rsid w:val="00412F20"/>
    <w:rsid w:val="004137F8"/>
    <w:rsid w:val="004159A3"/>
    <w:rsid w:val="0041780F"/>
    <w:rsid w:val="00417C5D"/>
    <w:rsid w:val="004206A8"/>
    <w:rsid w:val="004230B7"/>
    <w:rsid w:val="00423C14"/>
    <w:rsid w:val="00425FC6"/>
    <w:rsid w:val="004261B2"/>
    <w:rsid w:val="004263FD"/>
    <w:rsid w:val="00426812"/>
    <w:rsid w:val="00426D86"/>
    <w:rsid w:val="00426F86"/>
    <w:rsid w:val="00426FA7"/>
    <w:rsid w:val="00427DCB"/>
    <w:rsid w:val="00430317"/>
    <w:rsid w:val="00430CB5"/>
    <w:rsid w:val="0043280E"/>
    <w:rsid w:val="00432CC6"/>
    <w:rsid w:val="00432ED6"/>
    <w:rsid w:val="0043322B"/>
    <w:rsid w:val="00433E8E"/>
    <w:rsid w:val="00434189"/>
    <w:rsid w:val="004349D5"/>
    <w:rsid w:val="00434ECD"/>
    <w:rsid w:val="004431F8"/>
    <w:rsid w:val="0044465C"/>
    <w:rsid w:val="00447E5E"/>
    <w:rsid w:val="00450BE8"/>
    <w:rsid w:val="00450E4F"/>
    <w:rsid w:val="0045251A"/>
    <w:rsid w:val="004528A0"/>
    <w:rsid w:val="00452C3E"/>
    <w:rsid w:val="00453AF0"/>
    <w:rsid w:val="00453DFE"/>
    <w:rsid w:val="00453F2B"/>
    <w:rsid w:val="0045702E"/>
    <w:rsid w:val="004572EF"/>
    <w:rsid w:val="004575B9"/>
    <w:rsid w:val="00460A5E"/>
    <w:rsid w:val="00460CD9"/>
    <w:rsid w:val="00462611"/>
    <w:rsid w:val="004626AD"/>
    <w:rsid w:val="00463335"/>
    <w:rsid w:val="00463EB4"/>
    <w:rsid w:val="00464DC2"/>
    <w:rsid w:val="0046561B"/>
    <w:rsid w:val="00465680"/>
    <w:rsid w:val="00465C0D"/>
    <w:rsid w:val="00465EB7"/>
    <w:rsid w:val="00465FB6"/>
    <w:rsid w:val="00466EF1"/>
    <w:rsid w:val="0046728C"/>
    <w:rsid w:val="004675C1"/>
    <w:rsid w:val="00470A4A"/>
    <w:rsid w:val="004711E4"/>
    <w:rsid w:val="00471818"/>
    <w:rsid w:val="004731AF"/>
    <w:rsid w:val="00474BF7"/>
    <w:rsid w:val="00474BFF"/>
    <w:rsid w:val="00475233"/>
    <w:rsid w:val="00475AD0"/>
    <w:rsid w:val="00476DAA"/>
    <w:rsid w:val="00477063"/>
    <w:rsid w:val="004772BB"/>
    <w:rsid w:val="00477C66"/>
    <w:rsid w:val="0048113B"/>
    <w:rsid w:val="00481937"/>
    <w:rsid w:val="00481AEF"/>
    <w:rsid w:val="00482886"/>
    <w:rsid w:val="00482BD2"/>
    <w:rsid w:val="00483CE3"/>
    <w:rsid w:val="0048405F"/>
    <w:rsid w:val="0048417F"/>
    <w:rsid w:val="0048571C"/>
    <w:rsid w:val="0048717E"/>
    <w:rsid w:val="00487C80"/>
    <w:rsid w:val="00491256"/>
    <w:rsid w:val="00492BD6"/>
    <w:rsid w:val="00493B16"/>
    <w:rsid w:val="00496B06"/>
    <w:rsid w:val="004970FC"/>
    <w:rsid w:val="004976A0"/>
    <w:rsid w:val="004A1056"/>
    <w:rsid w:val="004A1735"/>
    <w:rsid w:val="004A1E11"/>
    <w:rsid w:val="004A28BC"/>
    <w:rsid w:val="004A2D10"/>
    <w:rsid w:val="004A32FE"/>
    <w:rsid w:val="004A3B6B"/>
    <w:rsid w:val="004A3FD8"/>
    <w:rsid w:val="004A4254"/>
    <w:rsid w:val="004A54F5"/>
    <w:rsid w:val="004A6E22"/>
    <w:rsid w:val="004B1405"/>
    <w:rsid w:val="004B175C"/>
    <w:rsid w:val="004B382C"/>
    <w:rsid w:val="004B45E5"/>
    <w:rsid w:val="004B5E78"/>
    <w:rsid w:val="004C157E"/>
    <w:rsid w:val="004C18A3"/>
    <w:rsid w:val="004C1F33"/>
    <w:rsid w:val="004C2483"/>
    <w:rsid w:val="004C2825"/>
    <w:rsid w:val="004C2B69"/>
    <w:rsid w:val="004C49B2"/>
    <w:rsid w:val="004C5C46"/>
    <w:rsid w:val="004C6A79"/>
    <w:rsid w:val="004C703D"/>
    <w:rsid w:val="004C7112"/>
    <w:rsid w:val="004D0559"/>
    <w:rsid w:val="004D0A06"/>
    <w:rsid w:val="004D12FD"/>
    <w:rsid w:val="004D3D71"/>
    <w:rsid w:val="004D64FB"/>
    <w:rsid w:val="004D6BEB"/>
    <w:rsid w:val="004D6DC9"/>
    <w:rsid w:val="004D6E80"/>
    <w:rsid w:val="004D7BD9"/>
    <w:rsid w:val="004D7CAF"/>
    <w:rsid w:val="004E00A4"/>
    <w:rsid w:val="004E0862"/>
    <w:rsid w:val="004E0A39"/>
    <w:rsid w:val="004E1071"/>
    <w:rsid w:val="004E1087"/>
    <w:rsid w:val="004E26A8"/>
    <w:rsid w:val="004E2814"/>
    <w:rsid w:val="004E2D04"/>
    <w:rsid w:val="004E3902"/>
    <w:rsid w:val="004E3D3C"/>
    <w:rsid w:val="004E4C28"/>
    <w:rsid w:val="004E715A"/>
    <w:rsid w:val="004F1409"/>
    <w:rsid w:val="004F1521"/>
    <w:rsid w:val="004F1A6D"/>
    <w:rsid w:val="004F1E7D"/>
    <w:rsid w:val="004F2B5F"/>
    <w:rsid w:val="004F331E"/>
    <w:rsid w:val="004F4135"/>
    <w:rsid w:val="004F57F5"/>
    <w:rsid w:val="004F74AE"/>
    <w:rsid w:val="00500E7C"/>
    <w:rsid w:val="0050167D"/>
    <w:rsid w:val="00501E57"/>
    <w:rsid w:val="0050248B"/>
    <w:rsid w:val="00504732"/>
    <w:rsid w:val="005048B6"/>
    <w:rsid w:val="005048C2"/>
    <w:rsid w:val="005056AC"/>
    <w:rsid w:val="00507CA7"/>
    <w:rsid w:val="005108F3"/>
    <w:rsid w:val="00510C9D"/>
    <w:rsid w:val="00511762"/>
    <w:rsid w:val="0051258D"/>
    <w:rsid w:val="0051633D"/>
    <w:rsid w:val="00516631"/>
    <w:rsid w:val="005167DA"/>
    <w:rsid w:val="00516CDD"/>
    <w:rsid w:val="005172C9"/>
    <w:rsid w:val="005175BC"/>
    <w:rsid w:val="00517D08"/>
    <w:rsid w:val="00517DC7"/>
    <w:rsid w:val="005202F2"/>
    <w:rsid w:val="00521D72"/>
    <w:rsid w:val="0052260F"/>
    <w:rsid w:val="00522986"/>
    <w:rsid w:val="00523315"/>
    <w:rsid w:val="00524735"/>
    <w:rsid w:val="00524D39"/>
    <w:rsid w:val="00524D8D"/>
    <w:rsid w:val="00525BEF"/>
    <w:rsid w:val="00526ED3"/>
    <w:rsid w:val="005271B8"/>
    <w:rsid w:val="005276ED"/>
    <w:rsid w:val="00530B87"/>
    <w:rsid w:val="005313D5"/>
    <w:rsid w:val="00531455"/>
    <w:rsid w:val="0053678D"/>
    <w:rsid w:val="005378F1"/>
    <w:rsid w:val="0054001D"/>
    <w:rsid w:val="005401FE"/>
    <w:rsid w:val="005415B9"/>
    <w:rsid w:val="00541728"/>
    <w:rsid w:val="00541F18"/>
    <w:rsid w:val="00542B4D"/>
    <w:rsid w:val="00543291"/>
    <w:rsid w:val="0054553A"/>
    <w:rsid w:val="005456A6"/>
    <w:rsid w:val="00545735"/>
    <w:rsid w:val="005468BD"/>
    <w:rsid w:val="00547E05"/>
    <w:rsid w:val="00550652"/>
    <w:rsid w:val="0055122D"/>
    <w:rsid w:val="00551B7A"/>
    <w:rsid w:val="00554C47"/>
    <w:rsid w:val="0055552E"/>
    <w:rsid w:val="00555F81"/>
    <w:rsid w:val="00556D6F"/>
    <w:rsid w:val="005579AB"/>
    <w:rsid w:val="00557BE8"/>
    <w:rsid w:val="00560A38"/>
    <w:rsid w:val="005619F6"/>
    <w:rsid w:val="00562C32"/>
    <w:rsid w:val="00562CCC"/>
    <w:rsid w:val="005642EA"/>
    <w:rsid w:val="00564388"/>
    <w:rsid w:val="00564D2D"/>
    <w:rsid w:val="00566371"/>
    <w:rsid w:val="00566461"/>
    <w:rsid w:val="00566A4C"/>
    <w:rsid w:val="0057203F"/>
    <w:rsid w:val="0057381F"/>
    <w:rsid w:val="00573D7D"/>
    <w:rsid w:val="00574315"/>
    <w:rsid w:val="0057477B"/>
    <w:rsid w:val="00575B6B"/>
    <w:rsid w:val="0058144B"/>
    <w:rsid w:val="005822A1"/>
    <w:rsid w:val="0058262E"/>
    <w:rsid w:val="005831F3"/>
    <w:rsid w:val="005833D2"/>
    <w:rsid w:val="005835DE"/>
    <w:rsid w:val="005838C0"/>
    <w:rsid w:val="0058625B"/>
    <w:rsid w:val="00590ABB"/>
    <w:rsid w:val="00591EDC"/>
    <w:rsid w:val="005920F3"/>
    <w:rsid w:val="00593F43"/>
    <w:rsid w:val="00594073"/>
    <w:rsid w:val="00594148"/>
    <w:rsid w:val="00595EA8"/>
    <w:rsid w:val="00596088"/>
    <w:rsid w:val="00596198"/>
    <w:rsid w:val="00596B24"/>
    <w:rsid w:val="005A02A5"/>
    <w:rsid w:val="005A03D4"/>
    <w:rsid w:val="005A195C"/>
    <w:rsid w:val="005A41F8"/>
    <w:rsid w:val="005A48D6"/>
    <w:rsid w:val="005A6A7C"/>
    <w:rsid w:val="005A7931"/>
    <w:rsid w:val="005B0B5D"/>
    <w:rsid w:val="005B0C9D"/>
    <w:rsid w:val="005B12DE"/>
    <w:rsid w:val="005B158A"/>
    <w:rsid w:val="005B18D3"/>
    <w:rsid w:val="005B22E5"/>
    <w:rsid w:val="005B2A6A"/>
    <w:rsid w:val="005B59A1"/>
    <w:rsid w:val="005B5B1A"/>
    <w:rsid w:val="005B6652"/>
    <w:rsid w:val="005C1AD2"/>
    <w:rsid w:val="005C550C"/>
    <w:rsid w:val="005C6F18"/>
    <w:rsid w:val="005C7732"/>
    <w:rsid w:val="005C7831"/>
    <w:rsid w:val="005C7CE9"/>
    <w:rsid w:val="005D0778"/>
    <w:rsid w:val="005D0CF2"/>
    <w:rsid w:val="005D113B"/>
    <w:rsid w:val="005D2E47"/>
    <w:rsid w:val="005D3630"/>
    <w:rsid w:val="005D4ECB"/>
    <w:rsid w:val="005D60A2"/>
    <w:rsid w:val="005D6B13"/>
    <w:rsid w:val="005D6DA0"/>
    <w:rsid w:val="005D6EB5"/>
    <w:rsid w:val="005D737B"/>
    <w:rsid w:val="005E1AAB"/>
    <w:rsid w:val="005E1E30"/>
    <w:rsid w:val="005E23BA"/>
    <w:rsid w:val="005E2B9D"/>
    <w:rsid w:val="005E2D61"/>
    <w:rsid w:val="005E2E84"/>
    <w:rsid w:val="005E30A9"/>
    <w:rsid w:val="005E4762"/>
    <w:rsid w:val="005E4C36"/>
    <w:rsid w:val="005E4EAC"/>
    <w:rsid w:val="005E6CF9"/>
    <w:rsid w:val="005F0533"/>
    <w:rsid w:val="005F129E"/>
    <w:rsid w:val="005F268A"/>
    <w:rsid w:val="005F4CF5"/>
    <w:rsid w:val="005F5018"/>
    <w:rsid w:val="005F6349"/>
    <w:rsid w:val="005F638D"/>
    <w:rsid w:val="005F6711"/>
    <w:rsid w:val="005F7592"/>
    <w:rsid w:val="00600D49"/>
    <w:rsid w:val="00606628"/>
    <w:rsid w:val="00612A4B"/>
    <w:rsid w:val="006138A5"/>
    <w:rsid w:val="00614117"/>
    <w:rsid w:val="00614B92"/>
    <w:rsid w:val="00615369"/>
    <w:rsid w:val="00617DF7"/>
    <w:rsid w:val="00620AB2"/>
    <w:rsid w:val="00620FEC"/>
    <w:rsid w:val="00623736"/>
    <w:rsid w:val="00623AFA"/>
    <w:rsid w:val="00626A82"/>
    <w:rsid w:val="0063084C"/>
    <w:rsid w:val="00632917"/>
    <w:rsid w:val="00632973"/>
    <w:rsid w:val="00632D55"/>
    <w:rsid w:val="00632FA3"/>
    <w:rsid w:val="00634200"/>
    <w:rsid w:val="00634976"/>
    <w:rsid w:val="00637169"/>
    <w:rsid w:val="006371C4"/>
    <w:rsid w:val="00640310"/>
    <w:rsid w:val="00640CD1"/>
    <w:rsid w:val="00641EA0"/>
    <w:rsid w:val="0064244E"/>
    <w:rsid w:val="006446CD"/>
    <w:rsid w:val="00646853"/>
    <w:rsid w:val="00646C01"/>
    <w:rsid w:val="00647642"/>
    <w:rsid w:val="00647C04"/>
    <w:rsid w:val="00650427"/>
    <w:rsid w:val="00650BAC"/>
    <w:rsid w:val="00651889"/>
    <w:rsid w:val="00651DD1"/>
    <w:rsid w:val="00652840"/>
    <w:rsid w:val="00652F65"/>
    <w:rsid w:val="00653309"/>
    <w:rsid w:val="0065336F"/>
    <w:rsid w:val="00654556"/>
    <w:rsid w:val="00656128"/>
    <w:rsid w:val="0065656D"/>
    <w:rsid w:val="006576A4"/>
    <w:rsid w:val="00660821"/>
    <w:rsid w:val="006612D0"/>
    <w:rsid w:val="0066339A"/>
    <w:rsid w:val="00664257"/>
    <w:rsid w:val="00665298"/>
    <w:rsid w:val="00667A53"/>
    <w:rsid w:val="00671071"/>
    <w:rsid w:val="0067292C"/>
    <w:rsid w:val="0067468F"/>
    <w:rsid w:val="00675176"/>
    <w:rsid w:val="006752C9"/>
    <w:rsid w:val="00675703"/>
    <w:rsid w:val="00675943"/>
    <w:rsid w:val="00675E3B"/>
    <w:rsid w:val="00680262"/>
    <w:rsid w:val="00681494"/>
    <w:rsid w:val="006819E9"/>
    <w:rsid w:val="0068204F"/>
    <w:rsid w:val="00683C07"/>
    <w:rsid w:val="00683C94"/>
    <w:rsid w:val="00684AB4"/>
    <w:rsid w:val="00685D06"/>
    <w:rsid w:val="0068775A"/>
    <w:rsid w:val="00687D6E"/>
    <w:rsid w:val="0069076B"/>
    <w:rsid w:val="00691A91"/>
    <w:rsid w:val="00691DAB"/>
    <w:rsid w:val="00693408"/>
    <w:rsid w:val="006947BC"/>
    <w:rsid w:val="006950E8"/>
    <w:rsid w:val="00695CDB"/>
    <w:rsid w:val="006972EF"/>
    <w:rsid w:val="0069750C"/>
    <w:rsid w:val="00697D76"/>
    <w:rsid w:val="006A2950"/>
    <w:rsid w:val="006A3218"/>
    <w:rsid w:val="006A40A8"/>
    <w:rsid w:val="006A429E"/>
    <w:rsid w:val="006A4BE9"/>
    <w:rsid w:val="006A511B"/>
    <w:rsid w:val="006A5AD9"/>
    <w:rsid w:val="006A75F7"/>
    <w:rsid w:val="006A7C2A"/>
    <w:rsid w:val="006A7C8E"/>
    <w:rsid w:val="006B3AA7"/>
    <w:rsid w:val="006B47D5"/>
    <w:rsid w:val="006B5277"/>
    <w:rsid w:val="006B6645"/>
    <w:rsid w:val="006B6C67"/>
    <w:rsid w:val="006B733D"/>
    <w:rsid w:val="006C083C"/>
    <w:rsid w:val="006C0CA5"/>
    <w:rsid w:val="006C1324"/>
    <w:rsid w:val="006C1E21"/>
    <w:rsid w:val="006C2888"/>
    <w:rsid w:val="006C433F"/>
    <w:rsid w:val="006D00C2"/>
    <w:rsid w:val="006D0309"/>
    <w:rsid w:val="006D25E2"/>
    <w:rsid w:val="006D30EA"/>
    <w:rsid w:val="006D38D8"/>
    <w:rsid w:val="006D41A4"/>
    <w:rsid w:val="006D4544"/>
    <w:rsid w:val="006D54D6"/>
    <w:rsid w:val="006D5F0E"/>
    <w:rsid w:val="006D676C"/>
    <w:rsid w:val="006E198F"/>
    <w:rsid w:val="006E56FC"/>
    <w:rsid w:val="006E7BC6"/>
    <w:rsid w:val="006F164F"/>
    <w:rsid w:val="006F1A54"/>
    <w:rsid w:val="006F20D6"/>
    <w:rsid w:val="006F2DC7"/>
    <w:rsid w:val="006F38F1"/>
    <w:rsid w:val="006F56C9"/>
    <w:rsid w:val="006F59AB"/>
    <w:rsid w:val="006F745E"/>
    <w:rsid w:val="00700E68"/>
    <w:rsid w:val="007013A1"/>
    <w:rsid w:val="0070345A"/>
    <w:rsid w:val="00703734"/>
    <w:rsid w:val="007037A6"/>
    <w:rsid w:val="0070473E"/>
    <w:rsid w:val="007057CE"/>
    <w:rsid w:val="0070603E"/>
    <w:rsid w:val="007066BC"/>
    <w:rsid w:val="00706CBD"/>
    <w:rsid w:val="0070767B"/>
    <w:rsid w:val="00711881"/>
    <w:rsid w:val="007128BD"/>
    <w:rsid w:val="00712A10"/>
    <w:rsid w:val="00712F85"/>
    <w:rsid w:val="00717217"/>
    <w:rsid w:val="00717786"/>
    <w:rsid w:val="007179E5"/>
    <w:rsid w:val="00720988"/>
    <w:rsid w:val="007228BA"/>
    <w:rsid w:val="00722AB5"/>
    <w:rsid w:val="00722D35"/>
    <w:rsid w:val="00724912"/>
    <w:rsid w:val="00724D1F"/>
    <w:rsid w:val="007251FE"/>
    <w:rsid w:val="00725720"/>
    <w:rsid w:val="00726833"/>
    <w:rsid w:val="00726E97"/>
    <w:rsid w:val="007272CD"/>
    <w:rsid w:val="00727DCA"/>
    <w:rsid w:val="00727DE2"/>
    <w:rsid w:val="007308D4"/>
    <w:rsid w:val="00730FC3"/>
    <w:rsid w:val="007336AF"/>
    <w:rsid w:val="00734949"/>
    <w:rsid w:val="00736378"/>
    <w:rsid w:val="00741970"/>
    <w:rsid w:val="00742AE2"/>
    <w:rsid w:val="00744009"/>
    <w:rsid w:val="00746374"/>
    <w:rsid w:val="007466B0"/>
    <w:rsid w:val="0075070A"/>
    <w:rsid w:val="00751C9E"/>
    <w:rsid w:val="00753B2D"/>
    <w:rsid w:val="00753FA5"/>
    <w:rsid w:val="00754430"/>
    <w:rsid w:val="00754D86"/>
    <w:rsid w:val="00756D46"/>
    <w:rsid w:val="00757139"/>
    <w:rsid w:val="00757E2C"/>
    <w:rsid w:val="00760B3D"/>
    <w:rsid w:val="00761B95"/>
    <w:rsid w:val="00761DCA"/>
    <w:rsid w:val="00762040"/>
    <w:rsid w:val="007629AD"/>
    <w:rsid w:val="00763603"/>
    <w:rsid w:val="00763A8B"/>
    <w:rsid w:val="007642E1"/>
    <w:rsid w:val="00765B38"/>
    <w:rsid w:val="00766A85"/>
    <w:rsid w:val="00766FBE"/>
    <w:rsid w:val="00770C90"/>
    <w:rsid w:val="00771C89"/>
    <w:rsid w:val="00771D39"/>
    <w:rsid w:val="0077257E"/>
    <w:rsid w:val="00772D10"/>
    <w:rsid w:val="0077422A"/>
    <w:rsid w:val="007755E4"/>
    <w:rsid w:val="00775C62"/>
    <w:rsid w:val="00776C51"/>
    <w:rsid w:val="00776E7E"/>
    <w:rsid w:val="00777A57"/>
    <w:rsid w:val="007835DA"/>
    <w:rsid w:val="0078542F"/>
    <w:rsid w:val="0078580E"/>
    <w:rsid w:val="0078583A"/>
    <w:rsid w:val="0078724F"/>
    <w:rsid w:val="00787A56"/>
    <w:rsid w:val="00787E59"/>
    <w:rsid w:val="007907EE"/>
    <w:rsid w:val="00790D4C"/>
    <w:rsid w:val="00792126"/>
    <w:rsid w:val="0079234F"/>
    <w:rsid w:val="00792560"/>
    <w:rsid w:val="00793437"/>
    <w:rsid w:val="00793D88"/>
    <w:rsid w:val="007946B9"/>
    <w:rsid w:val="00795208"/>
    <w:rsid w:val="00795A01"/>
    <w:rsid w:val="00797822"/>
    <w:rsid w:val="007A21E2"/>
    <w:rsid w:val="007A2F57"/>
    <w:rsid w:val="007A325C"/>
    <w:rsid w:val="007A5F75"/>
    <w:rsid w:val="007A6524"/>
    <w:rsid w:val="007A67CE"/>
    <w:rsid w:val="007A6A08"/>
    <w:rsid w:val="007A7866"/>
    <w:rsid w:val="007A7AB2"/>
    <w:rsid w:val="007B050E"/>
    <w:rsid w:val="007B09AF"/>
    <w:rsid w:val="007B104A"/>
    <w:rsid w:val="007B10A9"/>
    <w:rsid w:val="007B135B"/>
    <w:rsid w:val="007B1522"/>
    <w:rsid w:val="007B2145"/>
    <w:rsid w:val="007B33A5"/>
    <w:rsid w:val="007B6E57"/>
    <w:rsid w:val="007C1284"/>
    <w:rsid w:val="007C1378"/>
    <w:rsid w:val="007C38CB"/>
    <w:rsid w:val="007C3D90"/>
    <w:rsid w:val="007C4061"/>
    <w:rsid w:val="007C41F5"/>
    <w:rsid w:val="007C4209"/>
    <w:rsid w:val="007C5F76"/>
    <w:rsid w:val="007C70A3"/>
    <w:rsid w:val="007D0B44"/>
    <w:rsid w:val="007D251C"/>
    <w:rsid w:val="007D3073"/>
    <w:rsid w:val="007D352E"/>
    <w:rsid w:val="007D4093"/>
    <w:rsid w:val="007D55D0"/>
    <w:rsid w:val="007D63C7"/>
    <w:rsid w:val="007D67EE"/>
    <w:rsid w:val="007D7B7C"/>
    <w:rsid w:val="007E04ED"/>
    <w:rsid w:val="007E1DC2"/>
    <w:rsid w:val="007E1DD3"/>
    <w:rsid w:val="007E1EAA"/>
    <w:rsid w:val="007E7C18"/>
    <w:rsid w:val="007F062D"/>
    <w:rsid w:val="007F0DE9"/>
    <w:rsid w:val="007F1F89"/>
    <w:rsid w:val="007F1FCF"/>
    <w:rsid w:val="007F2DB8"/>
    <w:rsid w:val="007F478C"/>
    <w:rsid w:val="007F5EE4"/>
    <w:rsid w:val="007F66DD"/>
    <w:rsid w:val="007F7B01"/>
    <w:rsid w:val="00801562"/>
    <w:rsid w:val="00801C77"/>
    <w:rsid w:val="0080318D"/>
    <w:rsid w:val="00803855"/>
    <w:rsid w:val="00803B4F"/>
    <w:rsid w:val="00804B18"/>
    <w:rsid w:val="00806300"/>
    <w:rsid w:val="00806DED"/>
    <w:rsid w:val="00810B3F"/>
    <w:rsid w:val="0081204C"/>
    <w:rsid w:val="008121B3"/>
    <w:rsid w:val="00814E31"/>
    <w:rsid w:val="0081526D"/>
    <w:rsid w:val="0081563B"/>
    <w:rsid w:val="00823C1C"/>
    <w:rsid w:val="00823F4E"/>
    <w:rsid w:val="00825430"/>
    <w:rsid w:val="008262FE"/>
    <w:rsid w:val="00827DE4"/>
    <w:rsid w:val="00831F17"/>
    <w:rsid w:val="00833601"/>
    <w:rsid w:val="0083547D"/>
    <w:rsid w:val="0083558A"/>
    <w:rsid w:val="00836A9E"/>
    <w:rsid w:val="00836FED"/>
    <w:rsid w:val="0083790E"/>
    <w:rsid w:val="00837A4E"/>
    <w:rsid w:val="0084093B"/>
    <w:rsid w:val="00841401"/>
    <w:rsid w:val="00841971"/>
    <w:rsid w:val="008419EE"/>
    <w:rsid w:val="00841C16"/>
    <w:rsid w:val="008426AC"/>
    <w:rsid w:val="0084289E"/>
    <w:rsid w:val="008429F2"/>
    <w:rsid w:val="008445C7"/>
    <w:rsid w:val="00844FA9"/>
    <w:rsid w:val="00845D26"/>
    <w:rsid w:val="00846042"/>
    <w:rsid w:val="008462D0"/>
    <w:rsid w:val="00846760"/>
    <w:rsid w:val="008475DF"/>
    <w:rsid w:val="00847EC6"/>
    <w:rsid w:val="0085035C"/>
    <w:rsid w:val="00850633"/>
    <w:rsid w:val="0085103F"/>
    <w:rsid w:val="008521C3"/>
    <w:rsid w:val="0085234B"/>
    <w:rsid w:val="00852C2E"/>
    <w:rsid w:val="00852E6A"/>
    <w:rsid w:val="00852F77"/>
    <w:rsid w:val="008538F9"/>
    <w:rsid w:val="00853DB4"/>
    <w:rsid w:val="00854B44"/>
    <w:rsid w:val="0085649C"/>
    <w:rsid w:val="00857886"/>
    <w:rsid w:val="008605FA"/>
    <w:rsid w:val="00861051"/>
    <w:rsid w:val="00861802"/>
    <w:rsid w:val="008624BC"/>
    <w:rsid w:val="0086329D"/>
    <w:rsid w:val="008652FA"/>
    <w:rsid w:val="00865E93"/>
    <w:rsid w:val="008704A8"/>
    <w:rsid w:val="00871067"/>
    <w:rsid w:val="008728BB"/>
    <w:rsid w:val="00873778"/>
    <w:rsid w:val="008749ED"/>
    <w:rsid w:val="00875B9C"/>
    <w:rsid w:val="0087753E"/>
    <w:rsid w:val="008819E0"/>
    <w:rsid w:val="00882D9B"/>
    <w:rsid w:val="00883755"/>
    <w:rsid w:val="008850B3"/>
    <w:rsid w:val="00885C77"/>
    <w:rsid w:val="0088676C"/>
    <w:rsid w:val="00887EC5"/>
    <w:rsid w:val="00887F2A"/>
    <w:rsid w:val="008902D8"/>
    <w:rsid w:val="00890B3B"/>
    <w:rsid w:val="008920B0"/>
    <w:rsid w:val="00893CB0"/>
    <w:rsid w:val="0089428D"/>
    <w:rsid w:val="008943F0"/>
    <w:rsid w:val="00895DB7"/>
    <w:rsid w:val="00896141"/>
    <w:rsid w:val="00896312"/>
    <w:rsid w:val="00896DBA"/>
    <w:rsid w:val="00897246"/>
    <w:rsid w:val="008A2E1C"/>
    <w:rsid w:val="008A4A4B"/>
    <w:rsid w:val="008A55C9"/>
    <w:rsid w:val="008A6B1F"/>
    <w:rsid w:val="008A6ED0"/>
    <w:rsid w:val="008A6F4F"/>
    <w:rsid w:val="008A7A29"/>
    <w:rsid w:val="008B0708"/>
    <w:rsid w:val="008B1360"/>
    <w:rsid w:val="008B37AF"/>
    <w:rsid w:val="008B6111"/>
    <w:rsid w:val="008B62FA"/>
    <w:rsid w:val="008B6730"/>
    <w:rsid w:val="008B686B"/>
    <w:rsid w:val="008C032D"/>
    <w:rsid w:val="008C0621"/>
    <w:rsid w:val="008C0A51"/>
    <w:rsid w:val="008C1939"/>
    <w:rsid w:val="008C270C"/>
    <w:rsid w:val="008C27F2"/>
    <w:rsid w:val="008C2F16"/>
    <w:rsid w:val="008C3193"/>
    <w:rsid w:val="008C3837"/>
    <w:rsid w:val="008C3B55"/>
    <w:rsid w:val="008C4479"/>
    <w:rsid w:val="008C4725"/>
    <w:rsid w:val="008C4CF1"/>
    <w:rsid w:val="008C5154"/>
    <w:rsid w:val="008C580F"/>
    <w:rsid w:val="008C6FA7"/>
    <w:rsid w:val="008D20C4"/>
    <w:rsid w:val="008D224A"/>
    <w:rsid w:val="008D2858"/>
    <w:rsid w:val="008D5671"/>
    <w:rsid w:val="008D5737"/>
    <w:rsid w:val="008D762B"/>
    <w:rsid w:val="008E04BB"/>
    <w:rsid w:val="008E106A"/>
    <w:rsid w:val="008E12CF"/>
    <w:rsid w:val="008E12E8"/>
    <w:rsid w:val="008E200B"/>
    <w:rsid w:val="008E3230"/>
    <w:rsid w:val="008E347A"/>
    <w:rsid w:val="008E49AD"/>
    <w:rsid w:val="008E4AB1"/>
    <w:rsid w:val="008E4DFF"/>
    <w:rsid w:val="008E5598"/>
    <w:rsid w:val="008E5861"/>
    <w:rsid w:val="008E68B3"/>
    <w:rsid w:val="008E74FC"/>
    <w:rsid w:val="008E7E20"/>
    <w:rsid w:val="008F1176"/>
    <w:rsid w:val="008F1C1D"/>
    <w:rsid w:val="008F21DB"/>
    <w:rsid w:val="008F2CA5"/>
    <w:rsid w:val="008F4020"/>
    <w:rsid w:val="008F454D"/>
    <w:rsid w:val="008F47BB"/>
    <w:rsid w:val="008F4B93"/>
    <w:rsid w:val="008F528E"/>
    <w:rsid w:val="008F5339"/>
    <w:rsid w:val="008F5CB3"/>
    <w:rsid w:val="008F696C"/>
    <w:rsid w:val="008F6E37"/>
    <w:rsid w:val="00902D49"/>
    <w:rsid w:val="00903EFA"/>
    <w:rsid w:val="00904B2F"/>
    <w:rsid w:val="009061F1"/>
    <w:rsid w:val="00911962"/>
    <w:rsid w:val="0091349D"/>
    <w:rsid w:val="009146A2"/>
    <w:rsid w:val="009147F9"/>
    <w:rsid w:val="009154CA"/>
    <w:rsid w:val="00915F42"/>
    <w:rsid w:val="009165E0"/>
    <w:rsid w:val="009166F6"/>
    <w:rsid w:val="00916D59"/>
    <w:rsid w:val="00920526"/>
    <w:rsid w:val="00922D6C"/>
    <w:rsid w:val="00923681"/>
    <w:rsid w:val="009238EF"/>
    <w:rsid w:val="00924138"/>
    <w:rsid w:val="00925305"/>
    <w:rsid w:val="00927376"/>
    <w:rsid w:val="009307C8"/>
    <w:rsid w:val="00930E0A"/>
    <w:rsid w:val="0093112F"/>
    <w:rsid w:val="00931499"/>
    <w:rsid w:val="00932625"/>
    <w:rsid w:val="00933A65"/>
    <w:rsid w:val="00934FA4"/>
    <w:rsid w:val="009355A3"/>
    <w:rsid w:val="00935D41"/>
    <w:rsid w:val="009360FA"/>
    <w:rsid w:val="00936B7A"/>
    <w:rsid w:val="009376C5"/>
    <w:rsid w:val="00937B16"/>
    <w:rsid w:val="00940391"/>
    <w:rsid w:val="009404A0"/>
    <w:rsid w:val="00940A2B"/>
    <w:rsid w:val="00942911"/>
    <w:rsid w:val="00943316"/>
    <w:rsid w:val="009437D0"/>
    <w:rsid w:val="00944BD7"/>
    <w:rsid w:val="00946173"/>
    <w:rsid w:val="00947C02"/>
    <w:rsid w:val="00951068"/>
    <w:rsid w:val="00952163"/>
    <w:rsid w:val="009542DE"/>
    <w:rsid w:val="00954DB4"/>
    <w:rsid w:val="00955C29"/>
    <w:rsid w:val="009561BB"/>
    <w:rsid w:val="009568F0"/>
    <w:rsid w:val="00956CA3"/>
    <w:rsid w:val="00956DD5"/>
    <w:rsid w:val="009570CB"/>
    <w:rsid w:val="009610C3"/>
    <w:rsid w:val="0096325F"/>
    <w:rsid w:val="009635C9"/>
    <w:rsid w:val="00963ADB"/>
    <w:rsid w:val="00963C55"/>
    <w:rsid w:val="00963E37"/>
    <w:rsid w:val="009642C0"/>
    <w:rsid w:val="0096512D"/>
    <w:rsid w:val="0096547B"/>
    <w:rsid w:val="00966B7F"/>
    <w:rsid w:val="00966DF4"/>
    <w:rsid w:val="00970542"/>
    <w:rsid w:val="00970F6C"/>
    <w:rsid w:val="009710A0"/>
    <w:rsid w:val="00971150"/>
    <w:rsid w:val="009741EB"/>
    <w:rsid w:val="00976B00"/>
    <w:rsid w:val="00977F3C"/>
    <w:rsid w:val="00980DA1"/>
    <w:rsid w:val="00982F1C"/>
    <w:rsid w:val="00983D6F"/>
    <w:rsid w:val="0098613B"/>
    <w:rsid w:val="009879C4"/>
    <w:rsid w:val="0099020B"/>
    <w:rsid w:val="00990EAD"/>
    <w:rsid w:val="0099263C"/>
    <w:rsid w:val="0099310D"/>
    <w:rsid w:val="009933A4"/>
    <w:rsid w:val="00994BBE"/>
    <w:rsid w:val="00995580"/>
    <w:rsid w:val="0099573D"/>
    <w:rsid w:val="00995DC8"/>
    <w:rsid w:val="00996262"/>
    <w:rsid w:val="009A0D7B"/>
    <w:rsid w:val="009A16BA"/>
    <w:rsid w:val="009A3730"/>
    <w:rsid w:val="009A42E1"/>
    <w:rsid w:val="009A4958"/>
    <w:rsid w:val="009A6F0C"/>
    <w:rsid w:val="009B0F46"/>
    <w:rsid w:val="009B18A7"/>
    <w:rsid w:val="009B2005"/>
    <w:rsid w:val="009B2B44"/>
    <w:rsid w:val="009B2D79"/>
    <w:rsid w:val="009B440D"/>
    <w:rsid w:val="009B5833"/>
    <w:rsid w:val="009B5BE0"/>
    <w:rsid w:val="009C0A5D"/>
    <w:rsid w:val="009C1254"/>
    <w:rsid w:val="009C157C"/>
    <w:rsid w:val="009C38FC"/>
    <w:rsid w:val="009C45A5"/>
    <w:rsid w:val="009C64B0"/>
    <w:rsid w:val="009C6501"/>
    <w:rsid w:val="009D0769"/>
    <w:rsid w:val="009D1648"/>
    <w:rsid w:val="009D1DFF"/>
    <w:rsid w:val="009D1FE5"/>
    <w:rsid w:val="009D5A14"/>
    <w:rsid w:val="009D614D"/>
    <w:rsid w:val="009D6B3B"/>
    <w:rsid w:val="009D7321"/>
    <w:rsid w:val="009D74A4"/>
    <w:rsid w:val="009D7E7F"/>
    <w:rsid w:val="009D7E90"/>
    <w:rsid w:val="009E1463"/>
    <w:rsid w:val="009E1492"/>
    <w:rsid w:val="009E200A"/>
    <w:rsid w:val="009E218E"/>
    <w:rsid w:val="009E2746"/>
    <w:rsid w:val="009E33D6"/>
    <w:rsid w:val="009E3D9D"/>
    <w:rsid w:val="009E3F28"/>
    <w:rsid w:val="009E6007"/>
    <w:rsid w:val="009E6353"/>
    <w:rsid w:val="009E6D34"/>
    <w:rsid w:val="009F196B"/>
    <w:rsid w:val="009F1B3B"/>
    <w:rsid w:val="009F20AA"/>
    <w:rsid w:val="009F3F3A"/>
    <w:rsid w:val="009F6732"/>
    <w:rsid w:val="009F6A3A"/>
    <w:rsid w:val="009F6E67"/>
    <w:rsid w:val="00A0049D"/>
    <w:rsid w:val="00A00833"/>
    <w:rsid w:val="00A017EB"/>
    <w:rsid w:val="00A0245D"/>
    <w:rsid w:val="00A0637E"/>
    <w:rsid w:val="00A064E7"/>
    <w:rsid w:val="00A1097B"/>
    <w:rsid w:val="00A10B2C"/>
    <w:rsid w:val="00A124C2"/>
    <w:rsid w:val="00A12784"/>
    <w:rsid w:val="00A12BBC"/>
    <w:rsid w:val="00A13A38"/>
    <w:rsid w:val="00A15621"/>
    <w:rsid w:val="00A15D49"/>
    <w:rsid w:val="00A2386A"/>
    <w:rsid w:val="00A25B21"/>
    <w:rsid w:val="00A26B02"/>
    <w:rsid w:val="00A27C55"/>
    <w:rsid w:val="00A302EF"/>
    <w:rsid w:val="00A30B9E"/>
    <w:rsid w:val="00A30F52"/>
    <w:rsid w:val="00A31C22"/>
    <w:rsid w:val="00A31CE3"/>
    <w:rsid w:val="00A325A0"/>
    <w:rsid w:val="00A33407"/>
    <w:rsid w:val="00A33AE9"/>
    <w:rsid w:val="00A347E3"/>
    <w:rsid w:val="00A35833"/>
    <w:rsid w:val="00A35D38"/>
    <w:rsid w:val="00A35E2D"/>
    <w:rsid w:val="00A3739C"/>
    <w:rsid w:val="00A37FB7"/>
    <w:rsid w:val="00A44EF8"/>
    <w:rsid w:val="00A503FA"/>
    <w:rsid w:val="00A512C6"/>
    <w:rsid w:val="00A52321"/>
    <w:rsid w:val="00A533B4"/>
    <w:rsid w:val="00A54029"/>
    <w:rsid w:val="00A55233"/>
    <w:rsid w:val="00A553F3"/>
    <w:rsid w:val="00A55DFD"/>
    <w:rsid w:val="00A56856"/>
    <w:rsid w:val="00A570F4"/>
    <w:rsid w:val="00A60B7D"/>
    <w:rsid w:val="00A64A8C"/>
    <w:rsid w:val="00A6755B"/>
    <w:rsid w:val="00A7092A"/>
    <w:rsid w:val="00A712C7"/>
    <w:rsid w:val="00A71848"/>
    <w:rsid w:val="00A71E61"/>
    <w:rsid w:val="00A73F3F"/>
    <w:rsid w:val="00A76764"/>
    <w:rsid w:val="00A80925"/>
    <w:rsid w:val="00A81969"/>
    <w:rsid w:val="00A82F41"/>
    <w:rsid w:val="00A8456F"/>
    <w:rsid w:val="00A85602"/>
    <w:rsid w:val="00A85D6B"/>
    <w:rsid w:val="00A85FA9"/>
    <w:rsid w:val="00A900A3"/>
    <w:rsid w:val="00A91D1E"/>
    <w:rsid w:val="00A91F0C"/>
    <w:rsid w:val="00A91F5C"/>
    <w:rsid w:val="00A92150"/>
    <w:rsid w:val="00A92E17"/>
    <w:rsid w:val="00A933B8"/>
    <w:rsid w:val="00A951BA"/>
    <w:rsid w:val="00A95390"/>
    <w:rsid w:val="00A96688"/>
    <w:rsid w:val="00AA0023"/>
    <w:rsid w:val="00AA01B1"/>
    <w:rsid w:val="00AA1000"/>
    <w:rsid w:val="00AA1121"/>
    <w:rsid w:val="00AA157D"/>
    <w:rsid w:val="00AA1656"/>
    <w:rsid w:val="00AA16B2"/>
    <w:rsid w:val="00AA1835"/>
    <w:rsid w:val="00AA204C"/>
    <w:rsid w:val="00AA3555"/>
    <w:rsid w:val="00AA677C"/>
    <w:rsid w:val="00AA7DA2"/>
    <w:rsid w:val="00AB047B"/>
    <w:rsid w:val="00AB2C59"/>
    <w:rsid w:val="00AB2EC1"/>
    <w:rsid w:val="00AB33ED"/>
    <w:rsid w:val="00AB3789"/>
    <w:rsid w:val="00AB397C"/>
    <w:rsid w:val="00AB4375"/>
    <w:rsid w:val="00AB5AD8"/>
    <w:rsid w:val="00AB7C7B"/>
    <w:rsid w:val="00AC0E76"/>
    <w:rsid w:val="00AC11F2"/>
    <w:rsid w:val="00AC2243"/>
    <w:rsid w:val="00AC242C"/>
    <w:rsid w:val="00AC38FD"/>
    <w:rsid w:val="00AC3C61"/>
    <w:rsid w:val="00AC7CB4"/>
    <w:rsid w:val="00AD03C2"/>
    <w:rsid w:val="00AD1880"/>
    <w:rsid w:val="00AD1CF1"/>
    <w:rsid w:val="00AD3B73"/>
    <w:rsid w:val="00AD3BA3"/>
    <w:rsid w:val="00AD4434"/>
    <w:rsid w:val="00AD5F65"/>
    <w:rsid w:val="00AD6D51"/>
    <w:rsid w:val="00AD72AA"/>
    <w:rsid w:val="00AE227C"/>
    <w:rsid w:val="00AE3029"/>
    <w:rsid w:val="00AE4DF6"/>
    <w:rsid w:val="00AE61E4"/>
    <w:rsid w:val="00AE69C4"/>
    <w:rsid w:val="00AE7155"/>
    <w:rsid w:val="00AE791D"/>
    <w:rsid w:val="00AF291B"/>
    <w:rsid w:val="00AF3F4C"/>
    <w:rsid w:val="00AF4A2C"/>
    <w:rsid w:val="00AF4A44"/>
    <w:rsid w:val="00AF4F76"/>
    <w:rsid w:val="00AF7306"/>
    <w:rsid w:val="00B02127"/>
    <w:rsid w:val="00B03EF0"/>
    <w:rsid w:val="00B040C4"/>
    <w:rsid w:val="00B05800"/>
    <w:rsid w:val="00B0612A"/>
    <w:rsid w:val="00B06C94"/>
    <w:rsid w:val="00B11412"/>
    <w:rsid w:val="00B1446D"/>
    <w:rsid w:val="00B14E67"/>
    <w:rsid w:val="00B17F48"/>
    <w:rsid w:val="00B2020A"/>
    <w:rsid w:val="00B215C4"/>
    <w:rsid w:val="00B25013"/>
    <w:rsid w:val="00B26684"/>
    <w:rsid w:val="00B27439"/>
    <w:rsid w:val="00B27606"/>
    <w:rsid w:val="00B31AF1"/>
    <w:rsid w:val="00B32F06"/>
    <w:rsid w:val="00B34CC9"/>
    <w:rsid w:val="00B34FC0"/>
    <w:rsid w:val="00B35055"/>
    <w:rsid w:val="00B35871"/>
    <w:rsid w:val="00B35CB6"/>
    <w:rsid w:val="00B36D5C"/>
    <w:rsid w:val="00B376E1"/>
    <w:rsid w:val="00B37BAA"/>
    <w:rsid w:val="00B40A2D"/>
    <w:rsid w:val="00B41477"/>
    <w:rsid w:val="00B41922"/>
    <w:rsid w:val="00B41D76"/>
    <w:rsid w:val="00B4357A"/>
    <w:rsid w:val="00B439D9"/>
    <w:rsid w:val="00B43DA0"/>
    <w:rsid w:val="00B43E92"/>
    <w:rsid w:val="00B47ED5"/>
    <w:rsid w:val="00B52B1E"/>
    <w:rsid w:val="00B554D2"/>
    <w:rsid w:val="00B55A52"/>
    <w:rsid w:val="00B57F43"/>
    <w:rsid w:val="00B60335"/>
    <w:rsid w:val="00B60662"/>
    <w:rsid w:val="00B6080D"/>
    <w:rsid w:val="00B64160"/>
    <w:rsid w:val="00B64172"/>
    <w:rsid w:val="00B64967"/>
    <w:rsid w:val="00B67AA3"/>
    <w:rsid w:val="00B704F2"/>
    <w:rsid w:val="00B7452A"/>
    <w:rsid w:val="00B74C00"/>
    <w:rsid w:val="00B74DA7"/>
    <w:rsid w:val="00B7626B"/>
    <w:rsid w:val="00B76761"/>
    <w:rsid w:val="00B76FD6"/>
    <w:rsid w:val="00B772A6"/>
    <w:rsid w:val="00B77AAC"/>
    <w:rsid w:val="00B80471"/>
    <w:rsid w:val="00B8287D"/>
    <w:rsid w:val="00B835CE"/>
    <w:rsid w:val="00B83A38"/>
    <w:rsid w:val="00B84735"/>
    <w:rsid w:val="00B8643C"/>
    <w:rsid w:val="00B913A4"/>
    <w:rsid w:val="00B935BB"/>
    <w:rsid w:val="00B952E0"/>
    <w:rsid w:val="00B952F8"/>
    <w:rsid w:val="00B95BD0"/>
    <w:rsid w:val="00B95DFD"/>
    <w:rsid w:val="00B97B12"/>
    <w:rsid w:val="00BA0BE4"/>
    <w:rsid w:val="00BA0ED7"/>
    <w:rsid w:val="00BA1D2F"/>
    <w:rsid w:val="00BA3727"/>
    <w:rsid w:val="00BA47A9"/>
    <w:rsid w:val="00BA6DF8"/>
    <w:rsid w:val="00BA71F9"/>
    <w:rsid w:val="00BB07C0"/>
    <w:rsid w:val="00BB0948"/>
    <w:rsid w:val="00BB284A"/>
    <w:rsid w:val="00BB37AD"/>
    <w:rsid w:val="00BB5245"/>
    <w:rsid w:val="00BB5CED"/>
    <w:rsid w:val="00BB611B"/>
    <w:rsid w:val="00BB6335"/>
    <w:rsid w:val="00BB69FF"/>
    <w:rsid w:val="00BB6AF9"/>
    <w:rsid w:val="00BB7102"/>
    <w:rsid w:val="00BB7240"/>
    <w:rsid w:val="00BB729F"/>
    <w:rsid w:val="00BB7376"/>
    <w:rsid w:val="00BC03BD"/>
    <w:rsid w:val="00BC068C"/>
    <w:rsid w:val="00BC1123"/>
    <w:rsid w:val="00BC125B"/>
    <w:rsid w:val="00BC161E"/>
    <w:rsid w:val="00BC1C0A"/>
    <w:rsid w:val="00BC2ACF"/>
    <w:rsid w:val="00BC35C8"/>
    <w:rsid w:val="00BC4ACB"/>
    <w:rsid w:val="00BC55B6"/>
    <w:rsid w:val="00BC6F0A"/>
    <w:rsid w:val="00BD1640"/>
    <w:rsid w:val="00BD1DAD"/>
    <w:rsid w:val="00BD337F"/>
    <w:rsid w:val="00BD4871"/>
    <w:rsid w:val="00BD4B81"/>
    <w:rsid w:val="00BD633C"/>
    <w:rsid w:val="00BE0A7A"/>
    <w:rsid w:val="00BE0C9D"/>
    <w:rsid w:val="00BE0E69"/>
    <w:rsid w:val="00BE10DD"/>
    <w:rsid w:val="00BE14F5"/>
    <w:rsid w:val="00BE1C3F"/>
    <w:rsid w:val="00BE279C"/>
    <w:rsid w:val="00BE3373"/>
    <w:rsid w:val="00BE346E"/>
    <w:rsid w:val="00BE38FD"/>
    <w:rsid w:val="00BE6B2F"/>
    <w:rsid w:val="00BE6BF5"/>
    <w:rsid w:val="00BF0245"/>
    <w:rsid w:val="00BF1B8B"/>
    <w:rsid w:val="00BF1BA1"/>
    <w:rsid w:val="00BF2287"/>
    <w:rsid w:val="00BF38C5"/>
    <w:rsid w:val="00BF3F2E"/>
    <w:rsid w:val="00BF46C9"/>
    <w:rsid w:val="00BF4F30"/>
    <w:rsid w:val="00BF536A"/>
    <w:rsid w:val="00BF6508"/>
    <w:rsid w:val="00BF664A"/>
    <w:rsid w:val="00BF6BF6"/>
    <w:rsid w:val="00C003C1"/>
    <w:rsid w:val="00C0330E"/>
    <w:rsid w:val="00C045B0"/>
    <w:rsid w:val="00C04B59"/>
    <w:rsid w:val="00C06DD4"/>
    <w:rsid w:val="00C10459"/>
    <w:rsid w:val="00C10735"/>
    <w:rsid w:val="00C10817"/>
    <w:rsid w:val="00C10A36"/>
    <w:rsid w:val="00C10E15"/>
    <w:rsid w:val="00C1200E"/>
    <w:rsid w:val="00C13020"/>
    <w:rsid w:val="00C14513"/>
    <w:rsid w:val="00C1548D"/>
    <w:rsid w:val="00C165A8"/>
    <w:rsid w:val="00C20504"/>
    <w:rsid w:val="00C216E0"/>
    <w:rsid w:val="00C21A8B"/>
    <w:rsid w:val="00C22E29"/>
    <w:rsid w:val="00C24B1A"/>
    <w:rsid w:val="00C24EA8"/>
    <w:rsid w:val="00C255D5"/>
    <w:rsid w:val="00C25811"/>
    <w:rsid w:val="00C259BC"/>
    <w:rsid w:val="00C26330"/>
    <w:rsid w:val="00C27E2D"/>
    <w:rsid w:val="00C3004D"/>
    <w:rsid w:val="00C3036A"/>
    <w:rsid w:val="00C306BE"/>
    <w:rsid w:val="00C35064"/>
    <w:rsid w:val="00C3557E"/>
    <w:rsid w:val="00C356B5"/>
    <w:rsid w:val="00C370F6"/>
    <w:rsid w:val="00C373E2"/>
    <w:rsid w:val="00C402DD"/>
    <w:rsid w:val="00C40853"/>
    <w:rsid w:val="00C4107E"/>
    <w:rsid w:val="00C41942"/>
    <w:rsid w:val="00C41BCA"/>
    <w:rsid w:val="00C42D88"/>
    <w:rsid w:val="00C44155"/>
    <w:rsid w:val="00C4503F"/>
    <w:rsid w:val="00C459D7"/>
    <w:rsid w:val="00C46192"/>
    <w:rsid w:val="00C46D4E"/>
    <w:rsid w:val="00C46ED1"/>
    <w:rsid w:val="00C47C76"/>
    <w:rsid w:val="00C50CE3"/>
    <w:rsid w:val="00C52135"/>
    <w:rsid w:val="00C52193"/>
    <w:rsid w:val="00C52F36"/>
    <w:rsid w:val="00C5489D"/>
    <w:rsid w:val="00C54978"/>
    <w:rsid w:val="00C60B6D"/>
    <w:rsid w:val="00C60F19"/>
    <w:rsid w:val="00C6100C"/>
    <w:rsid w:val="00C62686"/>
    <w:rsid w:val="00C62D9E"/>
    <w:rsid w:val="00C62FCA"/>
    <w:rsid w:val="00C634DA"/>
    <w:rsid w:val="00C635BB"/>
    <w:rsid w:val="00C6371B"/>
    <w:rsid w:val="00C643C7"/>
    <w:rsid w:val="00C648DA"/>
    <w:rsid w:val="00C64AED"/>
    <w:rsid w:val="00C66C54"/>
    <w:rsid w:val="00C703D9"/>
    <w:rsid w:val="00C71A57"/>
    <w:rsid w:val="00C731BE"/>
    <w:rsid w:val="00C73C34"/>
    <w:rsid w:val="00C73E7E"/>
    <w:rsid w:val="00C745E8"/>
    <w:rsid w:val="00C756DD"/>
    <w:rsid w:val="00C776CE"/>
    <w:rsid w:val="00C77759"/>
    <w:rsid w:val="00C77AFB"/>
    <w:rsid w:val="00C808DC"/>
    <w:rsid w:val="00C819C9"/>
    <w:rsid w:val="00C82C52"/>
    <w:rsid w:val="00C82DA1"/>
    <w:rsid w:val="00C83246"/>
    <w:rsid w:val="00C83F0C"/>
    <w:rsid w:val="00C84023"/>
    <w:rsid w:val="00C846E9"/>
    <w:rsid w:val="00C85B06"/>
    <w:rsid w:val="00C865B3"/>
    <w:rsid w:val="00C86EAA"/>
    <w:rsid w:val="00C87FC3"/>
    <w:rsid w:val="00C90634"/>
    <w:rsid w:val="00C918D7"/>
    <w:rsid w:val="00C91D57"/>
    <w:rsid w:val="00C9293A"/>
    <w:rsid w:val="00C92BF4"/>
    <w:rsid w:val="00C930CE"/>
    <w:rsid w:val="00C940FC"/>
    <w:rsid w:val="00C94CEA"/>
    <w:rsid w:val="00C96B7E"/>
    <w:rsid w:val="00C97D01"/>
    <w:rsid w:val="00C97FEB"/>
    <w:rsid w:val="00CA0664"/>
    <w:rsid w:val="00CA0FBA"/>
    <w:rsid w:val="00CA13E5"/>
    <w:rsid w:val="00CA170D"/>
    <w:rsid w:val="00CA20A6"/>
    <w:rsid w:val="00CA3837"/>
    <w:rsid w:val="00CA39B0"/>
    <w:rsid w:val="00CA4A54"/>
    <w:rsid w:val="00CA54BA"/>
    <w:rsid w:val="00CA5FBD"/>
    <w:rsid w:val="00CA6496"/>
    <w:rsid w:val="00CA6BB6"/>
    <w:rsid w:val="00CA6C85"/>
    <w:rsid w:val="00CB0ADD"/>
    <w:rsid w:val="00CB11A9"/>
    <w:rsid w:val="00CB1489"/>
    <w:rsid w:val="00CB3718"/>
    <w:rsid w:val="00CB485C"/>
    <w:rsid w:val="00CB6153"/>
    <w:rsid w:val="00CB6E2E"/>
    <w:rsid w:val="00CB6E37"/>
    <w:rsid w:val="00CB72AA"/>
    <w:rsid w:val="00CB7A4E"/>
    <w:rsid w:val="00CC0708"/>
    <w:rsid w:val="00CC19CD"/>
    <w:rsid w:val="00CC1FB8"/>
    <w:rsid w:val="00CC4285"/>
    <w:rsid w:val="00CC4EC6"/>
    <w:rsid w:val="00CC4F1E"/>
    <w:rsid w:val="00CC5374"/>
    <w:rsid w:val="00CC5FBA"/>
    <w:rsid w:val="00CC641F"/>
    <w:rsid w:val="00CC7111"/>
    <w:rsid w:val="00CC739A"/>
    <w:rsid w:val="00CC7CB6"/>
    <w:rsid w:val="00CC7E5C"/>
    <w:rsid w:val="00CD0902"/>
    <w:rsid w:val="00CD119A"/>
    <w:rsid w:val="00CD159A"/>
    <w:rsid w:val="00CD2BEA"/>
    <w:rsid w:val="00CD31BF"/>
    <w:rsid w:val="00CD33D6"/>
    <w:rsid w:val="00CD42EE"/>
    <w:rsid w:val="00CD6CF1"/>
    <w:rsid w:val="00CD6D71"/>
    <w:rsid w:val="00CD71DB"/>
    <w:rsid w:val="00CD75BF"/>
    <w:rsid w:val="00CE2035"/>
    <w:rsid w:val="00CE268A"/>
    <w:rsid w:val="00CE2BA9"/>
    <w:rsid w:val="00CE2CEF"/>
    <w:rsid w:val="00CE3050"/>
    <w:rsid w:val="00CE3374"/>
    <w:rsid w:val="00CE46A3"/>
    <w:rsid w:val="00CE46E2"/>
    <w:rsid w:val="00CE47A6"/>
    <w:rsid w:val="00CE63B3"/>
    <w:rsid w:val="00CE6DF8"/>
    <w:rsid w:val="00CE6E46"/>
    <w:rsid w:val="00CE72DA"/>
    <w:rsid w:val="00CE7FCD"/>
    <w:rsid w:val="00CF21B3"/>
    <w:rsid w:val="00CF2500"/>
    <w:rsid w:val="00CF3FAD"/>
    <w:rsid w:val="00CF4008"/>
    <w:rsid w:val="00CF4682"/>
    <w:rsid w:val="00CF59E0"/>
    <w:rsid w:val="00CF67F9"/>
    <w:rsid w:val="00CF71A2"/>
    <w:rsid w:val="00CF7A82"/>
    <w:rsid w:val="00D006F2"/>
    <w:rsid w:val="00D0149F"/>
    <w:rsid w:val="00D02126"/>
    <w:rsid w:val="00D052C0"/>
    <w:rsid w:val="00D0534F"/>
    <w:rsid w:val="00D0699B"/>
    <w:rsid w:val="00D06A7F"/>
    <w:rsid w:val="00D07458"/>
    <w:rsid w:val="00D1048C"/>
    <w:rsid w:val="00D1293A"/>
    <w:rsid w:val="00D13A45"/>
    <w:rsid w:val="00D16106"/>
    <w:rsid w:val="00D16E35"/>
    <w:rsid w:val="00D20313"/>
    <w:rsid w:val="00D207B1"/>
    <w:rsid w:val="00D21B3F"/>
    <w:rsid w:val="00D21F91"/>
    <w:rsid w:val="00D2215E"/>
    <w:rsid w:val="00D22D48"/>
    <w:rsid w:val="00D23197"/>
    <w:rsid w:val="00D23A11"/>
    <w:rsid w:val="00D23BCD"/>
    <w:rsid w:val="00D24039"/>
    <w:rsid w:val="00D2527D"/>
    <w:rsid w:val="00D26823"/>
    <w:rsid w:val="00D338C2"/>
    <w:rsid w:val="00D34AAB"/>
    <w:rsid w:val="00D35B51"/>
    <w:rsid w:val="00D35F0B"/>
    <w:rsid w:val="00D36638"/>
    <w:rsid w:val="00D36AFE"/>
    <w:rsid w:val="00D374BF"/>
    <w:rsid w:val="00D3794B"/>
    <w:rsid w:val="00D37AB6"/>
    <w:rsid w:val="00D40600"/>
    <w:rsid w:val="00D41B53"/>
    <w:rsid w:val="00D42566"/>
    <w:rsid w:val="00D430CE"/>
    <w:rsid w:val="00D44E49"/>
    <w:rsid w:val="00D456C3"/>
    <w:rsid w:val="00D476F2"/>
    <w:rsid w:val="00D501E9"/>
    <w:rsid w:val="00D51032"/>
    <w:rsid w:val="00D511AF"/>
    <w:rsid w:val="00D51D73"/>
    <w:rsid w:val="00D5208B"/>
    <w:rsid w:val="00D525FB"/>
    <w:rsid w:val="00D53085"/>
    <w:rsid w:val="00D533EA"/>
    <w:rsid w:val="00D54430"/>
    <w:rsid w:val="00D55461"/>
    <w:rsid w:val="00D56A32"/>
    <w:rsid w:val="00D57A54"/>
    <w:rsid w:val="00D603B5"/>
    <w:rsid w:val="00D628D0"/>
    <w:rsid w:val="00D65295"/>
    <w:rsid w:val="00D667BB"/>
    <w:rsid w:val="00D700F1"/>
    <w:rsid w:val="00D72A1A"/>
    <w:rsid w:val="00D73156"/>
    <w:rsid w:val="00D7322C"/>
    <w:rsid w:val="00D75275"/>
    <w:rsid w:val="00D7547C"/>
    <w:rsid w:val="00D754CF"/>
    <w:rsid w:val="00D77610"/>
    <w:rsid w:val="00D77968"/>
    <w:rsid w:val="00D815EF"/>
    <w:rsid w:val="00D81BD9"/>
    <w:rsid w:val="00D82143"/>
    <w:rsid w:val="00D83829"/>
    <w:rsid w:val="00D85755"/>
    <w:rsid w:val="00D86297"/>
    <w:rsid w:val="00D87276"/>
    <w:rsid w:val="00D9039D"/>
    <w:rsid w:val="00D9069A"/>
    <w:rsid w:val="00D90BA9"/>
    <w:rsid w:val="00D9175C"/>
    <w:rsid w:val="00D9197D"/>
    <w:rsid w:val="00D91CAB"/>
    <w:rsid w:val="00D9352E"/>
    <w:rsid w:val="00D93A9F"/>
    <w:rsid w:val="00D9479F"/>
    <w:rsid w:val="00D96358"/>
    <w:rsid w:val="00D97F75"/>
    <w:rsid w:val="00DA0762"/>
    <w:rsid w:val="00DA15F3"/>
    <w:rsid w:val="00DA181D"/>
    <w:rsid w:val="00DA2D3D"/>
    <w:rsid w:val="00DA3626"/>
    <w:rsid w:val="00DA72F1"/>
    <w:rsid w:val="00DA7AFD"/>
    <w:rsid w:val="00DA7EFD"/>
    <w:rsid w:val="00DB259D"/>
    <w:rsid w:val="00DB4ABD"/>
    <w:rsid w:val="00DB4EE3"/>
    <w:rsid w:val="00DB59F1"/>
    <w:rsid w:val="00DB6648"/>
    <w:rsid w:val="00DC0BFF"/>
    <w:rsid w:val="00DC0CBF"/>
    <w:rsid w:val="00DC1248"/>
    <w:rsid w:val="00DC1B2F"/>
    <w:rsid w:val="00DC2AEA"/>
    <w:rsid w:val="00DC316C"/>
    <w:rsid w:val="00DC5177"/>
    <w:rsid w:val="00DC6F35"/>
    <w:rsid w:val="00DC782F"/>
    <w:rsid w:val="00DC7EAD"/>
    <w:rsid w:val="00DD01B6"/>
    <w:rsid w:val="00DD02C5"/>
    <w:rsid w:val="00DD4489"/>
    <w:rsid w:val="00DD4699"/>
    <w:rsid w:val="00DD49CC"/>
    <w:rsid w:val="00DD5412"/>
    <w:rsid w:val="00DD7CAE"/>
    <w:rsid w:val="00DE0AFC"/>
    <w:rsid w:val="00DE1863"/>
    <w:rsid w:val="00DE26DD"/>
    <w:rsid w:val="00DE311A"/>
    <w:rsid w:val="00DE3700"/>
    <w:rsid w:val="00DE42B1"/>
    <w:rsid w:val="00DE47A4"/>
    <w:rsid w:val="00DE4A28"/>
    <w:rsid w:val="00DE5A5E"/>
    <w:rsid w:val="00DE7366"/>
    <w:rsid w:val="00DF0A56"/>
    <w:rsid w:val="00DF0AEE"/>
    <w:rsid w:val="00DF222C"/>
    <w:rsid w:val="00DF2D75"/>
    <w:rsid w:val="00DF3A14"/>
    <w:rsid w:val="00DF3BFF"/>
    <w:rsid w:val="00DF3E70"/>
    <w:rsid w:val="00DF3F8E"/>
    <w:rsid w:val="00DF6BF1"/>
    <w:rsid w:val="00DF7321"/>
    <w:rsid w:val="00DF75A2"/>
    <w:rsid w:val="00DF7AD1"/>
    <w:rsid w:val="00E0061C"/>
    <w:rsid w:val="00E00700"/>
    <w:rsid w:val="00E00B68"/>
    <w:rsid w:val="00E00BA4"/>
    <w:rsid w:val="00E018CA"/>
    <w:rsid w:val="00E02E24"/>
    <w:rsid w:val="00E036FA"/>
    <w:rsid w:val="00E0370D"/>
    <w:rsid w:val="00E03A69"/>
    <w:rsid w:val="00E0498D"/>
    <w:rsid w:val="00E05378"/>
    <w:rsid w:val="00E0636B"/>
    <w:rsid w:val="00E06809"/>
    <w:rsid w:val="00E06956"/>
    <w:rsid w:val="00E06993"/>
    <w:rsid w:val="00E10CA9"/>
    <w:rsid w:val="00E11559"/>
    <w:rsid w:val="00E11C37"/>
    <w:rsid w:val="00E12863"/>
    <w:rsid w:val="00E13ED7"/>
    <w:rsid w:val="00E14001"/>
    <w:rsid w:val="00E1417F"/>
    <w:rsid w:val="00E14A0E"/>
    <w:rsid w:val="00E14B24"/>
    <w:rsid w:val="00E15661"/>
    <w:rsid w:val="00E15B1E"/>
    <w:rsid w:val="00E1614E"/>
    <w:rsid w:val="00E1696E"/>
    <w:rsid w:val="00E16A50"/>
    <w:rsid w:val="00E17902"/>
    <w:rsid w:val="00E17E63"/>
    <w:rsid w:val="00E208D4"/>
    <w:rsid w:val="00E222D6"/>
    <w:rsid w:val="00E2379E"/>
    <w:rsid w:val="00E237BC"/>
    <w:rsid w:val="00E238B2"/>
    <w:rsid w:val="00E26A3D"/>
    <w:rsid w:val="00E31C35"/>
    <w:rsid w:val="00E329E3"/>
    <w:rsid w:val="00E335B7"/>
    <w:rsid w:val="00E33A01"/>
    <w:rsid w:val="00E34538"/>
    <w:rsid w:val="00E35AB2"/>
    <w:rsid w:val="00E36377"/>
    <w:rsid w:val="00E363D2"/>
    <w:rsid w:val="00E36934"/>
    <w:rsid w:val="00E36E7C"/>
    <w:rsid w:val="00E37E85"/>
    <w:rsid w:val="00E41A5D"/>
    <w:rsid w:val="00E4415F"/>
    <w:rsid w:val="00E45146"/>
    <w:rsid w:val="00E457DF"/>
    <w:rsid w:val="00E47EEF"/>
    <w:rsid w:val="00E51274"/>
    <w:rsid w:val="00E5188E"/>
    <w:rsid w:val="00E530DC"/>
    <w:rsid w:val="00E5340E"/>
    <w:rsid w:val="00E53DBF"/>
    <w:rsid w:val="00E5445B"/>
    <w:rsid w:val="00E57B09"/>
    <w:rsid w:val="00E60747"/>
    <w:rsid w:val="00E60956"/>
    <w:rsid w:val="00E61A96"/>
    <w:rsid w:val="00E61C3A"/>
    <w:rsid w:val="00E61D83"/>
    <w:rsid w:val="00E61E1C"/>
    <w:rsid w:val="00E648B6"/>
    <w:rsid w:val="00E65C9C"/>
    <w:rsid w:val="00E71BD5"/>
    <w:rsid w:val="00E72758"/>
    <w:rsid w:val="00E72972"/>
    <w:rsid w:val="00E73B4D"/>
    <w:rsid w:val="00E7446C"/>
    <w:rsid w:val="00E74BE3"/>
    <w:rsid w:val="00E75255"/>
    <w:rsid w:val="00E774D5"/>
    <w:rsid w:val="00E8193D"/>
    <w:rsid w:val="00E81A2D"/>
    <w:rsid w:val="00E81A30"/>
    <w:rsid w:val="00E833F2"/>
    <w:rsid w:val="00E836E6"/>
    <w:rsid w:val="00E84EC9"/>
    <w:rsid w:val="00E85E9B"/>
    <w:rsid w:val="00E86AEB"/>
    <w:rsid w:val="00E877C5"/>
    <w:rsid w:val="00E87C70"/>
    <w:rsid w:val="00E87E25"/>
    <w:rsid w:val="00E87E8D"/>
    <w:rsid w:val="00E90D3A"/>
    <w:rsid w:val="00E924D1"/>
    <w:rsid w:val="00E92B6B"/>
    <w:rsid w:val="00E93BE5"/>
    <w:rsid w:val="00E94026"/>
    <w:rsid w:val="00E94AA4"/>
    <w:rsid w:val="00E959C6"/>
    <w:rsid w:val="00E97F8A"/>
    <w:rsid w:val="00EA0EA6"/>
    <w:rsid w:val="00EA1ADF"/>
    <w:rsid w:val="00EA2098"/>
    <w:rsid w:val="00EA3D0B"/>
    <w:rsid w:val="00EA43BF"/>
    <w:rsid w:val="00EA4A01"/>
    <w:rsid w:val="00EA65FA"/>
    <w:rsid w:val="00EA7ABB"/>
    <w:rsid w:val="00EB01A7"/>
    <w:rsid w:val="00EB02D1"/>
    <w:rsid w:val="00EB1312"/>
    <w:rsid w:val="00EB3DBC"/>
    <w:rsid w:val="00EB417F"/>
    <w:rsid w:val="00EB4211"/>
    <w:rsid w:val="00EB5A58"/>
    <w:rsid w:val="00EB5B28"/>
    <w:rsid w:val="00EB688F"/>
    <w:rsid w:val="00EB6FB6"/>
    <w:rsid w:val="00EB7D70"/>
    <w:rsid w:val="00EC071B"/>
    <w:rsid w:val="00EC1B6A"/>
    <w:rsid w:val="00EC4D85"/>
    <w:rsid w:val="00EC5309"/>
    <w:rsid w:val="00EC5858"/>
    <w:rsid w:val="00EC6748"/>
    <w:rsid w:val="00EC73B6"/>
    <w:rsid w:val="00EC7D70"/>
    <w:rsid w:val="00ED0822"/>
    <w:rsid w:val="00ED0901"/>
    <w:rsid w:val="00ED59BE"/>
    <w:rsid w:val="00ED6327"/>
    <w:rsid w:val="00ED6833"/>
    <w:rsid w:val="00ED6BC5"/>
    <w:rsid w:val="00ED6C63"/>
    <w:rsid w:val="00EE04BC"/>
    <w:rsid w:val="00EE18FA"/>
    <w:rsid w:val="00EE217F"/>
    <w:rsid w:val="00EE2F91"/>
    <w:rsid w:val="00EE3EEC"/>
    <w:rsid w:val="00EE4211"/>
    <w:rsid w:val="00EE623E"/>
    <w:rsid w:val="00EE7DC2"/>
    <w:rsid w:val="00EF06FF"/>
    <w:rsid w:val="00EF2653"/>
    <w:rsid w:val="00EF281A"/>
    <w:rsid w:val="00EF3130"/>
    <w:rsid w:val="00EF51FC"/>
    <w:rsid w:val="00EF5A82"/>
    <w:rsid w:val="00EF5DF1"/>
    <w:rsid w:val="00EF5E2F"/>
    <w:rsid w:val="00EF6471"/>
    <w:rsid w:val="00F00F94"/>
    <w:rsid w:val="00F01BFF"/>
    <w:rsid w:val="00F03A32"/>
    <w:rsid w:val="00F0436E"/>
    <w:rsid w:val="00F05612"/>
    <w:rsid w:val="00F05C16"/>
    <w:rsid w:val="00F05FD5"/>
    <w:rsid w:val="00F06B06"/>
    <w:rsid w:val="00F06E47"/>
    <w:rsid w:val="00F1025F"/>
    <w:rsid w:val="00F10D3C"/>
    <w:rsid w:val="00F11369"/>
    <w:rsid w:val="00F11AE5"/>
    <w:rsid w:val="00F1434F"/>
    <w:rsid w:val="00F14353"/>
    <w:rsid w:val="00F14AC9"/>
    <w:rsid w:val="00F15289"/>
    <w:rsid w:val="00F154B0"/>
    <w:rsid w:val="00F1613C"/>
    <w:rsid w:val="00F16841"/>
    <w:rsid w:val="00F16AB8"/>
    <w:rsid w:val="00F1731D"/>
    <w:rsid w:val="00F17D78"/>
    <w:rsid w:val="00F200F1"/>
    <w:rsid w:val="00F21192"/>
    <w:rsid w:val="00F2402D"/>
    <w:rsid w:val="00F243CA"/>
    <w:rsid w:val="00F25E23"/>
    <w:rsid w:val="00F25E26"/>
    <w:rsid w:val="00F260A8"/>
    <w:rsid w:val="00F30B82"/>
    <w:rsid w:val="00F30F86"/>
    <w:rsid w:val="00F313CA"/>
    <w:rsid w:val="00F31ADC"/>
    <w:rsid w:val="00F323F5"/>
    <w:rsid w:val="00F32C0B"/>
    <w:rsid w:val="00F32F29"/>
    <w:rsid w:val="00F33296"/>
    <w:rsid w:val="00F335A1"/>
    <w:rsid w:val="00F34324"/>
    <w:rsid w:val="00F34DB0"/>
    <w:rsid w:val="00F37126"/>
    <w:rsid w:val="00F372D4"/>
    <w:rsid w:val="00F37335"/>
    <w:rsid w:val="00F37B1F"/>
    <w:rsid w:val="00F406B5"/>
    <w:rsid w:val="00F40959"/>
    <w:rsid w:val="00F413C1"/>
    <w:rsid w:val="00F4177C"/>
    <w:rsid w:val="00F42DD4"/>
    <w:rsid w:val="00F43364"/>
    <w:rsid w:val="00F4341B"/>
    <w:rsid w:val="00F4677A"/>
    <w:rsid w:val="00F47305"/>
    <w:rsid w:val="00F50245"/>
    <w:rsid w:val="00F519D1"/>
    <w:rsid w:val="00F5536C"/>
    <w:rsid w:val="00F56817"/>
    <w:rsid w:val="00F56CA9"/>
    <w:rsid w:val="00F57F8E"/>
    <w:rsid w:val="00F60002"/>
    <w:rsid w:val="00F60261"/>
    <w:rsid w:val="00F6079C"/>
    <w:rsid w:val="00F6094B"/>
    <w:rsid w:val="00F60FBD"/>
    <w:rsid w:val="00F62EEC"/>
    <w:rsid w:val="00F631C7"/>
    <w:rsid w:val="00F63682"/>
    <w:rsid w:val="00F6468A"/>
    <w:rsid w:val="00F652B4"/>
    <w:rsid w:val="00F654F2"/>
    <w:rsid w:val="00F666A3"/>
    <w:rsid w:val="00F67698"/>
    <w:rsid w:val="00F678E6"/>
    <w:rsid w:val="00F709EC"/>
    <w:rsid w:val="00F73439"/>
    <w:rsid w:val="00F736CE"/>
    <w:rsid w:val="00F73AB1"/>
    <w:rsid w:val="00F73E70"/>
    <w:rsid w:val="00F7431B"/>
    <w:rsid w:val="00F75FF1"/>
    <w:rsid w:val="00F763BB"/>
    <w:rsid w:val="00F769A7"/>
    <w:rsid w:val="00F773F9"/>
    <w:rsid w:val="00F77711"/>
    <w:rsid w:val="00F80D9D"/>
    <w:rsid w:val="00F82ECD"/>
    <w:rsid w:val="00F83D07"/>
    <w:rsid w:val="00F8411E"/>
    <w:rsid w:val="00F84B1D"/>
    <w:rsid w:val="00F86EA1"/>
    <w:rsid w:val="00F87080"/>
    <w:rsid w:val="00F90318"/>
    <w:rsid w:val="00F911EB"/>
    <w:rsid w:val="00F91395"/>
    <w:rsid w:val="00F9154D"/>
    <w:rsid w:val="00F91740"/>
    <w:rsid w:val="00F92FDB"/>
    <w:rsid w:val="00F943CE"/>
    <w:rsid w:val="00F9455D"/>
    <w:rsid w:val="00F94AD2"/>
    <w:rsid w:val="00F94C32"/>
    <w:rsid w:val="00F953A2"/>
    <w:rsid w:val="00F9670B"/>
    <w:rsid w:val="00F96C08"/>
    <w:rsid w:val="00F97DB8"/>
    <w:rsid w:val="00FA1A56"/>
    <w:rsid w:val="00FA3D2B"/>
    <w:rsid w:val="00FA45BB"/>
    <w:rsid w:val="00FA4930"/>
    <w:rsid w:val="00FA5E85"/>
    <w:rsid w:val="00FA6E37"/>
    <w:rsid w:val="00FA71B6"/>
    <w:rsid w:val="00FA78C5"/>
    <w:rsid w:val="00FB0379"/>
    <w:rsid w:val="00FB0D6F"/>
    <w:rsid w:val="00FB2370"/>
    <w:rsid w:val="00FB372D"/>
    <w:rsid w:val="00FB3992"/>
    <w:rsid w:val="00FB404D"/>
    <w:rsid w:val="00FB5A00"/>
    <w:rsid w:val="00FB7DC9"/>
    <w:rsid w:val="00FC2830"/>
    <w:rsid w:val="00FC29B9"/>
    <w:rsid w:val="00FC2E78"/>
    <w:rsid w:val="00FC3E18"/>
    <w:rsid w:val="00FC5F4A"/>
    <w:rsid w:val="00FC612F"/>
    <w:rsid w:val="00FC62F3"/>
    <w:rsid w:val="00FC7E02"/>
    <w:rsid w:val="00FD04DC"/>
    <w:rsid w:val="00FD2BEB"/>
    <w:rsid w:val="00FD41DB"/>
    <w:rsid w:val="00FD503D"/>
    <w:rsid w:val="00FD69BB"/>
    <w:rsid w:val="00FE0236"/>
    <w:rsid w:val="00FE2E04"/>
    <w:rsid w:val="00FE41A2"/>
    <w:rsid w:val="00FE5337"/>
    <w:rsid w:val="00FE71B4"/>
    <w:rsid w:val="00FF17E1"/>
    <w:rsid w:val="00FF1E8C"/>
    <w:rsid w:val="00FF25AB"/>
    <w:rsid w:val="00FF3D6C"/>
    <w:rsid w:val="00FF3D73"/>
    <w:rsid w:val="00FF5611"/>
    <w:rsid w:val="00FF5C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56F249"/>
  <w15:chartTrackingRefBased/>
  <w15:docId w15:val="{377FE470-3AC4-416F-8D5A-DB5A16D47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01247"/>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Heading1">
    <w:name w:val="heading 1"/>
    <w:basedOn w:val="Normal"/>
    <w:next w:val="Normal"/>
    <w:link w:val="Heading1Char"/>
    <w:uiPriority w:val="9"/>
    <w:qFormat/>
    <w:rsid w:val="00BE346E"/>
    <w:pPr>
      <w:keepNext/>
      <w:numPr>
        <w:numId w:val="1"/>
      </w:numPr>
      <w:spacing w:before="120"/>
      <w:outlineLvl w:val="0"/>
    </w:pPr>
    <w:rPr>
      <w:b/>
      <w:bCs/>
      <w:sz w:val="28"/>
      <w:szCs w:val="28"/>
    </w:rPr>
  </w:style>
  <w:style w:type="paragraph" w:styleId="Heading2">
    <w:name w:val="heading 2"/>
    <w:basedOn w:val="Normal"/>
    <w:next w:val="Normal"/>
    <w:link w:val="Heading2Char"/>
    <w:qFormat/>
    <w:rsid w:val="00BE346E"/>
    <w:pPr>
      <w:keepNext/>
      <w:numPr>
        <w:ilvl w:val="1"/>
        <w:numId w:val="1"/>
      </w:numPr>
      <w:spacing w:before="120"/>
      <w:outlineLvl w:val="1"/>
    </w:pPr>
    <w:rPr>
      <w:b/>
      <w:bCs/>
      <w:sz w:val="24"/>
    </w:rPr>
  </w:style>
  <w:style w:type="paragraph" w:styleId="Heading3">
    <w:name w:val="heading 3"/>
    <w:basedOn w:val="Normal"/>
    <w:next w:val="Normal"/>
    <w:link w:val="Heading3Char"/>
    <w:uiPriority w:val="9"/>
    <w:qFormat/>
    <w:rsid w:val="00BE346E"/>
    <w:pPr>
      <w:keepNext/>
      <w:numPr>
        <w:ilvl w:val="2"/>
        <w:numId w:val="1"/>
      </w:numPr>
      <w:spacing w:before="120"/>
      <w:outlineLvl w:val="2"/>
    </w:pPr>
    <w:rPr>
      <w:b/>
    </w:rPr>
  </w:style>
  <w:style w:type="paragraph" w:styleId="Heading4">
    <w:name w:val="heading 4"/>
    <w:basedOn w:val="Normal"/>
    <w:next w:val="Normal"/>
    <w:link w:val="Heading4Char"/>
    <w:qFormat/>
    <w:rsid w:val="00BE346E"/>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BE346E"/>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BE346E"/>
    <w:pPr>
      <w:numPr>
        <w:ilvl w:val="5"/>
        <w:numId w:val="1"/>
      </w:numPr>
      <w:spacing w:before="240" w:after="60"/>
      <w:outlineLvl w:val="5"/>
    </w:pPr>
    <w:rPr>
      <w:b/>
      <w:bCs/>
    </w:rPr>
  </w:style>
  <w:style w:type="paragraph" w:styleId="Heading7">
    <w:name w:val="heading 7"/>
    <w:basedOn w:val="Normal"/>
    <w:next w:val="Normal"/>
    <w:link w:val="Heading7Char"/>
    <w:qFormat/>
    <w:rsid w:val="00BE346E"/>
    <w:pPr>
      <w:numPr>
        <w:ilvl w:val="6"/>
        <w:numId w:val="1"/>
      </w:numPr>
      <w:spacing w:before="240" w:after="60"/>
      <w:outlineLvl w:val="6"/>
    </w:pPr>
    <w:rPr>
      <w:sz w:val="24"/>
      <w:szCs w:val="24"/>
    </w:rPr>
  </w:style>
  <w:style w:type="paragraph" w:styleId="Heading8">
    <w:name w:val="heading 8"/>
    <w:basedOn w:val="Normal"/>
    <w:next w:val="Normal"/>
    <w:link w:val="Heading8Char"/>
    <w:qFormat/>
    <w:rsid w:val="00BE346E"/>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BE346E"/>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346E"/>
    <w:rPr>
      <w:rFonts w:ascii="Times New Roman" w:eastAsia="宋体" w:hAnsi="Times New Roman" w:cs="Times New Roman"/>
      <w:b/>
      <w:bCs/>
      <w:kern w:val="0"/>
      <w:sz w:val="28"/>
      <w:szCs w:val="28"/>
      <w:lang w:eastAsia="en-US"/>
    </w:rPr>
  </w:style>
  <w:style w:type="character" w:customStyle="1" w:styleId="Heading2Char">
    <w:name w:val="Heading 2 Char"/>
    <w:basedOn w:val="DefaultParagraphFont"/>
    <w:link w:val="Heading2"/>
    <w:qFormat/>
    <w:rsid w:val="00BE346E"/>
    <w:rPr>
      <w:rFonts w:ascii="Times New Roman" w:eastAsia="宋体" w:hAnsi="Times New Roman" w:cs="Times New Roman"/>
      <w:b/>
      <w:bCs/>
      <w:kern w:val="0"/>
      <w:sz w:val="24"/>
      <w:lang w:eastAsia="en-US"/>
    </w:rPr>
  </w:style>
  <w:style w:type="character" w:customStyle="1" w:styleId="Heading3Char">
    <w:name w:val="Heading 3 Char"/>
    <w:basedOn w:val="DefaultParagraphFont"/>
    <w:link w:val="Heading3"/>
    <w:uiPriority w:val="9"/>
    <w:qFormat/>
    <w:rsid w:val="00BE346E"/>
    <w:rPr>
      <w:rFonts w:ascii="Times New Roman" w:eastAsia="宋体" w:hAnsi="Times New Roman" w:cs="Times New Roman"/>
      <w:b/>
      <w:kern w:val="0"/>
      <w:sz w:val="22"/>
      <w:lang w:eastAsia="en-US"/>
    </w:rPr>
  </w:style>
  <w:style w:type="character" w:customStyle="1" w:styleId="Heading4Char">
    <w:name w:val="Heading 4 Char"/>
    <w:basedOn w:val="DefaultParagraphFont"/>
    <w:link w:val="Heading4"/>
    <w:rsid w:val="00BE346E"/>
    <w:rPr>
      <w:rFonts w:ascii="Times New Roman" w:eastAsia="宋体" w:hAnsi="Times New Roman" w:cs="Times New Roman"/>
      <w:b/>
      <w:bCs/>
      <w:kern w:val="0"/>
      <w:sz w:val="22"/>
      <w:szCs w:val="28"/>
      <w:lang w:eastAsia="en-US"/>
    </w:rPr>
  </w:style>
  <w:style w:type="character" w:customStyle="1" w:styleId="Heading5Char">
    <w:name w:val="Heading 5 Char"/>
    <w:basedOn w:val="DefaultParagraphFont"/>
    <w:link w:val="Heading5"/>
    <w:rsid w:val="00BE346E"/>
    <w:rPr>
      <w:rFonts w:ascii="Times New Roman" w:eastAsia="宋体" w:hAnsi="Times New Roman" w:cs="Times New Roman"/>
      <w:b/>
      <w:bCs/>
      <w:i/>
      <w:iCs/>
      <w:kern w:val="0"/>
      <w:sz w:val="22"/>
      <w:szCs w:val="26"/>
      <w:lang w:eastAsia="en-US"/>
    </w:rPr>
  </w:style>
  <w:style w:type="character" w:customStyle="1" w:styleId="Heading6Char">
    <w:name w:val="Heading 6 Char"/>
    <w:basedOn w:val="DefaultParagraphFont"/>
    <w:link w:val="Heading6"/>
    <w:rsid w:val="00BE346E"/>
    <w:rPr>
      <w:rFonts w:ascii="Times New Roman" w:eastAsia="宋体" w:hAnsi="Times New Roman" w:cs="Times New Roman"/>
      <w:b/>
      <w:bCs/>
      <w:kern w:val="0"/>
      <w:sz w:val="22"/>
      <w:lang w:eastAsia="en-US"/>
    </w:rPr>
  </w:style>
  <w:style w:type="character" w:customStyle="1" w:styleId="Heading7Char">
    <w:name w:val="Heading 7 Char"/>
    <w:basedOn w:val="DefaultParagraphFont"/>
    <w:link w:val="Heading7"/>
    <w:rsid w:val="00BE346E"/>
    <w:rPr>
      <w:rFonts w:ascii="Times New Roman" w:eastAsia="宋体" w:hAnsi="Times New Roman" w:cs="Times New Roman"/>
      <w:kern w:val="0"/>
      <w:sz w:val="24"/>
      <w:szCs w:val="24"/>
      <w:lang w:eastAsia="en-US"/>
    </w:rPr>
  </w:style>
  <w:style w:type="character" w:customStyle="1" w:styleId="Heading8Char">
    <w:name w:val="Heading 8 Char"/>
    <w:basedOn w:val="DefaultParagraphFont"/>
    <w:link w:val="Heading8"/>
    <w:rsid w:val="00BE346E"/>
    <w:rPr>
      <w:rFonts w:ascii="Times New Roman" w:eastAsia="宋体" w:hAnsi="Times New Roman" w:cs="Times New Roman"/>
      <w:i/>
      <w:iCs/>
      <w:kern w:val="0"/>
      <w:sz w:val="24"/>
      <w:szCs w:val="24"/>
      <w:lang w:eastAsia="en-US"/>
    </w:rPr>
  </w:style>
  <w:style w:type="character" w:customStyle="1" w:styleId="Heading9Char">
    <w:name w:val="Heading 9 Char"/>
    <w:basedOn w:val="DefaultParagraphFont"/>
    <w:link w:val="Heading9"/>
    <w:rsid w:val="00BE346E"/>
    <w:rPr>
      <w:rFonts w:ascii="Arial" w:eastAsia="宋体" w:hAnsi="Arial" w:cs="Arial"/>
      <w:kern w:val="0"/>
      <w:sz w:val="22"/>
      <w:lang w:eastAsia="en-US"/>
    </w:rPr>
  </w:style>
  <w:style w:type="paragraph" w:styleId="BodyText">
    <w:name w:val="Body Text"/>
    <w:basedOn w:val="Normal"/>
    <w:link w:val="BodyTextChar"/>
    <w:rsid w:val="007B135B"/>
    <w:rPr>
      <w:sz w:val="20"/>
      <w:szCs w:val="20"/>
    </w:rPr>
  </w:style>
  <w:style w:type="character" w:customStyle="1" w:styleId="BodyTextChar">
    <w:name w:val="Body Text Char"/>
    <w:basedOn w:val="DefaultParagraphFont"/>
    <w:link w:val="BodyText"/>
    <w:rsid w:val="007B135B"/>
    <w:rPr>
      <w:rFonts w:ascii="Times New Roman" w:eastAsia="宋体" w:hAnsi="Times New Roman" w:cs="Times New Roman"/>
      <w:kern w:val="0"/>
      <w:sz w:val="20"/>
      <w:szCs w:val="20"/>
      <w:lang w:eastAsia="en-US"/>
    </w:rPr>
  </w:style>
  <w:style w:type="character" w:styleId="Hyperlink">
    <w:name w:val="Hyperlink"/>
    <w:basedOn w:val="DefaultParagraphFont"/>
    <w:rsid w:val="007B135B"/>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7B135B"/>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7B135B"/>
    <w:rPr>
      <w:rFonts w:ascii="Times New Roman" w:eastAsia="宋体" w:hAnsi="Times New Roman" w:cs="Times New Roman"/>
      <w:b/>
      <w:bCs/>
      <w:kern w:val="0"/>
      <w:sz w:val="20"/>
      <w:szCs w:val="20"/>
      <w:lang w:eastAsia="en-US"/>
    </w:rPr>
  </w:style>
  <w:style w:type="paragraph" w:styleId="ListBullet">
    <w:name w:val="List Bullet"/>
    <w:basedOn w:val="List"/>
    <w:rsid w:val="007B135B"/>
    <w:pPr>
      <w:autoSpaceDE/>
      <w:autoSpaceDN/>
      <w:adjustRightInd/>
      <w:spacing w:after="180"/>
      <w:ind w:left="568" w:hanging="284"/>
      <w:jc w:val="left"/>
    </w:pPr>
    <w:rPr>
      <w:sz w:val="20"/>
      <w:szCs w:val="20"/>
      <w:lang w:val="en-GB"/>
    </w:rPr>
  </w:style>
  <w:style w:type="paragraph" w:styleId="List">
    <w:name w:val="List"/>
    <w:basedOn w:val="Normal"/>
    <w:uiPriority w:val="99"/>
    <w:qFormat/>
    <w:rsid w:val="007B135B"/>
    <w:pPr>
      <w:ind w:left="360" w:hanging="360"/>
    </w:pPr>
  </w:style>
  <w:style w:type="paragraph" w:styleId="BodyText2">
    <w:name w:val="Body Text 2"/>
    <w:basedOn w:val="Normal"/>
    <w:link w:val="BodyText2Char"/>
    <w:rsid w:val="007B135B"/>
    <w:pPr>
      <w:spacing w:after="0"/>
      <w:jc w:val="left"/>
    </w:pPr>
    <w:rPr>
      <w:szCs w:val="20"/>
    </w:rPr>
  </w:style>
  <w:style w:type="character" w:customStyle="1" w:styleId="BodyText2Char">
    <w:name w:val="Body Text 2 Char"/>
    <w:basedOn w:val="DefaultParagraphFont"/>
    <w:link w:val="BodyText2"/>
    <w:rsid w:val="007B135B"/>
    <w:rPr>
      <w:rFonts w:ascii="Times New Roman" w:eastAsia="宋体" w:hAnsi="Times New Roman" w:cs="Times New Roman"/>
      <w:kern w:val="0"/>
      <w:sz w:val="22"/>
      <w:szCs w:val="20"/>
      <w:lang w:eastAsia="en-US"/>
    </w:rPr>
  </w:style>
  <w:style w:type="paragraph" w:styleId="BalloonText">
    <w:name w:val="Balloon Text"/>
    <w:basedOn w:val="Normal"/>
    <w:link w:val="BalloonTextChar"/>
    <w:semiHidden/>
    <w:rsid w:val="007B135B"/>
    <w:rPr>
      <w:rFonts w:ascii="Tahoma" w:hAnsi="Tahoma" w:cs="Tahoma"/>
      <w:sz w:val="16"/>
      <w:szCs w:val="16"/>
    </w:rPr>
  </w:style>
  <w:style w:type="character" w:customStyle="1" w:styleId="BalloonTextChar">
    <w:name w:val="Balloon Text Char"/>
    <w:basedOn w:val="DefaultParagraphFont"/>
    <w:link w:val="BalloonText"/>
    <w:semiHidden/>
    <w:rsid w:val="007B135B"/>
    <w:rPr>
      <w:rFonts w:ascii="Tahoma" w:eastAsia="宋体" w:hAnsi="Tahoma" w:cs="Tahoma"/>
      <w:kern w:val="0"/>
      <w:sz w:val="16"/>
      <w:szCs w:val="16"/>
      <w:lang w:eastAsia="en-US"/>
    </w:rPr>
  </w:style>
  <w:style w:type="paragraph" w:customStyle="1" w:styleId="References">
    <w:name w:val="References"/>
    <w:basedOn w:val="Normal"/>
    <w:rsid w:val="007B135B"/>
    <w:pPr>
      <w:numPr>
        <w:numId w:val="2"/>
      </w:numPr>
      <w:adjustRightInd/>
      <w:spacing w:after="60"/>
    </w:pPr>
    <w:rPr>
      <w:sz w:val="20"/>
      <w:szCs w:val="16"/>
    </w:rPr>
  </w:style>
  <w:style w:type="character" w:styleId="FollowedHyperlink">
    <w:name w:val="FollowedHyperlink"/>
    <w:basedOn w:val="DefaultParagraphFont"/>
    <w:rsid w:val="007B135B"/>
    <w:rPr>
      <w:color w:val="800080"/>
      <w:u w:val="single"/>
    </w:rPr>
  </w:style>
  <w:style w:type="paragraph" w:styleId="FootnoteText">
    <w:name w:val="footnote text"/>
    <w:basedOn w:val="Normal"/>
    <w:link w:val="FootnoteTextChar"/>
    <w:semiHidden/>
    <w:rsid w:val="007B135B"/>
    <w:rPr>
      <w:sz w:val="20"/>
      <w:szCs w:val="20"/>
    </w:rPr>
  </w:style>
  <w:style w:type="character" w:customStyle="1" w:styleId="FootnoteTextChar">
    <w:name w:val="Footnote Text Char"/>
    <w:basedOn w:val="DefaultParagraphFont"/>
    <w:link w:val="FootnoteText"/>
    <w:semiHidden/>
    <w:rsid w:val="007B135B"/>
    <w:rPr>
      <w:rFonts w:ascii="Times New Roman" w:eastAsia="宋体" w:hAnsi="Times New Roman" w:cs="Times New Roman"/>
      <w:kern w:val="0"/>
      <w:sz w:val="20"/>
      <w:szCs w:val="20"/>
      <w:lang w:eastAsia="en-US"/>
    </w:rPr>
  </w:style>
  <w:style w:type="character" w:styleId="FootnoteReference">
    <w:name w:val="footnote reference"/>
    <w:basedOn w:val="DefaultParagraphFont"/>
    <w:semiHidden/>
    <w:rsid w:val="007B135B"/>
    <w:rPr>
      <w:vertAlign w:val="superscript"/>
    </w:rPr>
  </w:style>
  <w:style w:type="table" w:styleId="TableGrid">
    <w:name w:val="Table Grid"/>
    <w:aliases w:val="TableGrid"/>
    <w:basedOn w:val="TableNormal"/>
    <w:uiPriority w:val="39"/>
    <w:qFormat/>
    <w:rsid w:val="007B135B"/>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7B135B"/>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Figure">
    <w:name w:val="Figure"/>
    <w:basedOn w:val="Normal"/>
    <w:qFormat/>
    <w:rsid w:val="007B135B"/>
    <w:pPr>
      <w:keepNext/>
      <w:jc w:val="center"/>
    </w:pPr>
  </w:style>
  <w:style w:type="paragraph" w:customStyle="1" w:styleId="Eqn">
    <w:name w:val="Eqn"/>
    <w:basedOn w:val="Normal"/>
    <w:qFormat/>
    <w:rsid w:val="007B135B"/>
    <w:pPr>
      <w:tabs>
        <w:tab w:val="center" w:pos="4608"/>
        <w:tab w:val="right" w:pos="9216"/>
      </w:tabs>
    </w:pPr>
    <w:rPr>
      <w:lang w:eastAsia="ja-JP"/>
    </w:rPr>
  </w:style>
  <w:style w:type="paragraph" w:customStyle="1" w:styleId="tablecell">
    <w:name w:val="tablecell"/>
    <w:basedOn w:val="Normal"/>
    <w:qFormat/>
    <w:rsid w:val="007B135B"/>
    <w:pPr>
      <w:spacing w:before="20" w:after="20"/>
      <w:jc w:val="left"/>
    </w:pPr>
  </w:style>
  <w:style w:type="paragraph" w:styleId="Header">
    <w:name w:val="header"/>
    <w:basedOn w:val="Normal"/>
    <w:link w:val="HeaderChar"/>
    <w:rsid w:val="007B135B"/>
    <w:pPr>
      <w:tabs>
        <w:tab w:val="center" w:pos="4680"/>
        <w:tab w:val="right" w:pos="9360"/>
      </w:tabs>
    </w:pPr>
  </w:style>
  <w:style w:type="character" w:customStyle="1" w:styleId="HeaderChar">
    <w:name w:val="Header Char"/>
    <w:basedOn w:val="DefaultParagraphFont"/>
    <w:link w:val="Header"/>
    <w:rsid w:val="007B135B"/>
    <w:rPr>
      <w:rFonts w:ascii="Times New Roman" w:eastAsia="宋体" w:hAnsi="Times New Roman" w:cs="Times New Roman"/>
      <w:kern w:val="0"/>
      <w:sz w:val="22"/>
      <w:lang w:eastAsia="en-US"/>
    </w:rPr>
  </w:style>
  <w:style w:type="paragraph" w:styleId="Footer">
    <w:name w:val="footer"/>
    <w:basedOn w:val="Normal"/>
    <w:link w:val="FooterChar"/>
    <w:rsid w:val="007B135B"/>
    <w:pPr>
      <w:tabs>
        <w:tab w:val="center" w:pos="4680"/>
        <w:tab w:val="right" w:pos="9360"/>
      </w:tabs>
    </w:pPr>
  </w:style>
  <w:style w:type="character" w:customStyle="1" w:styleId="FooterChar">
    <w:name w:val="Footer Char"/>
    <w:basedOn w:val="DefaultParagraphFont"/>
    <w:link w:val="Footer"/>
    <w:rsid w:val="007B135B"/>
    <w:rPr>
      <w:rFonts w:ascii="Times New Roman" w:eastAsia="宋体" w:hAnsi="Times New Roman" w:cs="Times New Roman"/>
      <w:kern w:val="0"/>
      <w:sz w:val="22"/>
      <w:lang w:eastAsia="en-US"/>
    </w:rPr>
  </w:style>
  <w:style w:type="paragraph" w:customStyle="1" w:styleId="tablecol">
    <w:name w:val="tablecol"/>
    <w:basedOn w:val="tablecell"/>
    <w:qFormat/>
    <w:rsid w:val="007B135B"/>
    <w:pPr>
      <w:jc w:val="center"/>
    </w:pPr>
    <w:rPr>
      <w:b/>
    </w:rPr>
  </w:style>
  <w:style w:type="paragraph" w:styleId="Title">
    <w:name w:val="Title"/>
    <w:basedOn w:val="Normal"/>
    <w:next w:val="Normal"/>
    <w:link w:val="TitleChar"/>
    <w:qFormat/>
    <w:rsid w:val="007B135B"/>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rsid w:val="007B135B"/>
    <w:rPr>
      <w:rFonts w:asciiTheme="majorHAnsi" w:eastAsia="宋体" w:hAnsiTheme="majorHAnsi" w:cstheme="majorBidi"/>
      <w:b/>
      <w:bCs/>
      <w:kern w:val="0"/>
      <w:sz w:val="32"/>
      <w:szCs w:val="32"/>
      <w:lang w:eastAsia="en-US"/>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99"/>
    <w:qFormat/>
    <w:rsid w:val="007B135B"/>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99"/>
    <w:qFormat/>
    <w:rsid w:val="007B135B"/>
    <w:rPr>
      <w:rFonts w:ascii="Times" w:eastAsia="Batang" w:hAnsi="Times" w:cs="Times New Roman"/>
      <w:kern w:val="0"/>
      <w:sz w:val="20"/>
      <w:szCs w:val="24"/>
      <w:lang w:val="en-GB" w:eastAsia="en-US"/>
    </w:rPr>
  </w:style>
  <w:style w:type="character" w:styleId="CommentReference">
    <w:name w:val="annotation reference"/>
    <w:basedOn w:val="DefaultParagraphFont"/>
    <w:unhideWhenUsed/>
    <w:qFormat/>
    <w:rsid w:val="007B135B"/>
    <w:rPr>
      <w:sz w:val="21"/>
      <w:szCs w:val="21"/>
    </w:rPr>
  </w:style>
  <w:style w:type="paragraph" w:styleId="CommentText">
    <w:name w:val="annotation text"/>
    <w:basedOn w:val="Normal"/>
    <w:link w:val="CommentTextChar"/>
    <w:unhideWhenUsed/>
    <w:qFormat/>
    <w:rsid w:val="007B135B"/>
    <w:pPr>
      <w:jc w:val="left"/>
    </w:pPr>
  </w:style>
  <w:style w:type="character" w:customStyle="1" w:styleId="CommentTextChar">
    <w:name w:val="Comment Text Char"/>
    <w:basedOn w:val="DefaultParagraphFont"/>
    <w:link w:val="CommentText"/>
    <w:qFormat/>
    <w:rsid w:val="007B135B"/>
    <w:rPr>
      <w:rFonts w:ascii="Times New Roman" w:eastAsia="宋体" w:hAnsi="Times New Roman" w:cs="Times New Roman"/>
      <w:kern w:val="0"/>
      <w:sz w:val="22"/>
      <w:lang w:eastAsia="en-US"/>
    </w:rPr>
  </w:style>
  <w:style w:type="paragraph" w:styleId="CommentSubject">
    <w:name w:val="annotation subject"/>
    <w:basedOn w:val="CommentText"/>
    <w:next w:val="CommentText"/>
    <w:link w:val="CommentSubjectChar"/>
    <w:semiHidden/>
    <w:unhideWhenUsed/>
    <w:rsid w:val="007B135B"/>
    <w:rPr>
      <w:b/>
      <w:bCs/>
    </w:rPr>
  </w:style>
  <w:style w:type="character" w:customStyle="1" w:styleId="CommentSubjectChar">
    <w:name w:val="Comment Subject Char"/>
    <w:basedOn w:val="CommentTextChar"/>
    <w:link w:val="CommentSubject"/>
    <w:semiHidden/>
    <w:rsid w:val="007B135B"/>
    <w:rPr>
      <w:rFonts w:ascii="Times New Roman" w:eastAsia="宋体" w:hAnsi="Times New Roman" w:cs="Times New Roman"/>
      <w:b/>
      <w:bCs/>
      <w:kern w:val="0"/>
      <w:sz w:val="22"/>
      <w:lang w:eastAsia="en-US"/>
    </w:rPr>
  </w:style>
  <w:style w:type="character" w:customStyle="1" w:styleId="10">
    <w:name w:val="标题1"/>
    <w:basedOn w:val="DefaultParagraphFont"/>
    <w:rsid w:val="007B135B"/>
  </w:style>
  <w:style w:type="character" w:customStyle="1" w:styleId="apple-converted-space">
    <w:name w:val="apple-converted-space"/>
    <w:basedOn w:val="DefaultParagraphFont"/>
    <w:qFormat/>
    <w:rsid w:val="007B135B"/>
  </w:style>
  <w:style w:type="paragraph" w:styleId="NormalWeb">
    <w:name w:val="Normal (Web)"/>
    <w:basedOn w:val="Normal"/>
    <w:uiPriority w:val="99"/>
    <w:unhideWhenUsed/>
    <w:rsid w:val="007B135B"/>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Revision">
    <w:name w:val="Revision"/>
    <w:hidden/>
    <w:uiPriority w:val="99"/>
    <w:semiHidden/>
    <w:rsid w:val="007B135B"/>
    <w:rPr>
      <w:rFonts w:ascii="Times New Roman" w:eastAsia="宋体" w:hAnsi="Times New Roman" w:cs="Times New Roman"/>
      <w:kern w:val="0"/>
      <w:sz w:val="22"/>
      <w:lang w:eastAsia="en-US"/>
    </w:rPr>
  </w:style>
  <w:style w:type="character" w:customStyle="1" w:styleId="normaltextrun">
    <w:name w:val="normaltextrun"/>
    <w:basedOn w:val="DefaultParagraphFont"/>
    <w:rsid w:val="007B135B"/>
  </w:style>
  <w:style w:type="paragraph" w:customStyle="1" w:styleId="Char">
    <w:name w:val="Char"/>
    <w:semiHidden/>
    <w:rsid w:val="007B135B"/>
    <w:pPr>
      <w:keepNext/>
      <w:numPr>
        <w:numId w:val="3"/>
      </w:numPr>
      <w:autoSpaceDE w:val="0"/>
      <w:autoSpaceDN w:val="0"/>
      <w:adjustRightInd w:val="0"/>
      <w:spacing w:before="60" w:after="60"/>
      <w:jc w:val="both"/>
    </w:pPr>
    <w:rPr>
      <w:rFonts w:ascii="Arial" w:hAnsi="Arial" w:cs="Arial"/>
      <w:color w:val="0000FF"/>
      <w:sz w:val="20"/>
      <w:szCs w:val="20"/>
    </w:rPr>
  </w:style>
  <w:style w:type="character" w:customStyle="1" w:styleId="mc-span">
    <w:name w:val="mc-span"/>
    <w:rsid w:val="007B135B"/>
  </w:style>
  <w:style w:type="character" w:styleId="PlaceholderText">
    <w:name w:val="Placeholder Text"/>
    <w:basedOn w:val="DefaultParagraphFont"/>
    <w:uiPriority w:val="99"/>
    <w:semiHidden/>
    <w:rsid w:val="007B135B"/>
    <w:rPr>
      <w:color w:val="808080"/>
    </w:rPr>
  </w:style>
  <w:style w:type="paragraph" w:customStyle="1" w:styleId="Char1">
    <w:name w:val="Char1"/>
    <w:autoRedefine/>
    <w:semiHidden/>
    <w:rsid w:val="007B135B"/>
    <w:pPr>
      <w:keepNext/>
      <w:numPr>
        <w:numId w:val="5"/>
      </w:numPr>
      <w:autoSpaceDE w:val="0"/>
      <w:autoSpaceDN w:val="0"/>
      <w:adjustRightInd w:val="0"/>
      <w:spacing w:before="60" w:after="60"/>
      <w:jc w:val="both"/>
    </w:pPr>
    <w:rPr>
      <w:rFonts w:ascii="Arial" w:hAnsi="Arial" w:cs="Arial"/>
      <w:color w:val="0000FF"/>
      <w:sz w:val="20"/>
      <w:szCs w:val="20"/>
    </w:rPr>
  </w:style>
  <w:style w:type="paragraph" w:customStyle="1" w:styleId="00Text">
    <w:name w:val="00_Text"/>
    <w:basedOn w:val="Normal"/>
    <w:link w:val="00TextChar"/>
    <w:qFormat/>
    <w:rsid w:val="007B135B"/>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7B135B"/>
    <w:rPr>
      <w:rFonts w:ascii="Times New Roman" w:eastAsia="宋体" w:hAnsi="Times New Roman" w:cs="Times New Roman"/>
      <w:kern w:val="0"/>
      <w:sz w:val="20"/>
      <w:szCs w:val="24"/>
    </w:rPr>
  </w:style>
  <w:style w:type="character" w:customStyle="1" w:styleId="a">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7B135B"/>
    <w:rPr>
      <w:rFonts w:ascii="Times" w:hAnsi="Times"/>
      <w:szCs w:val="24"/>
      <w:lang w:val="en-GB"/>
    </w:rPr>
  </w:style>
  <w:style w:type="character" w:customStyle="1" w:styleId="B1Zchn">
    <w:name w:val="B1 Zchn"/>
    <w:qFormat/>
    <w:rsid w:val="007B135B"/>
    <w:rPr>
      <w:lang w:eastAsia="en-US"/>
    </w:rPr>
  </w:style>
  <w:style w:type="character" w:customStyle="1" w:styleId="3GPPTextChar">
    <w:name w:val="3GPP Text Char"/>
    <w:link w:val="3GPPText"/>
    <w:qFormat/>
    <w:locked/>
    <w:rsid w:val="007B135B"/>
    <w:rPr>
      <w:sz w:val="22"/>
    </w:rPr>
  </w:style>
  <w:style w:type="paragraph" w:customStyle="1" w:styleId="3GPPText">
    <w:name w:val="3GPP Text"/>
    <w:basedOn w:val="Normal"/>
    <w:link w:val="3GPPTextChar"/>
    <w:qFormat/>
    <w:rsid w:val="007B135B"/>
    <w:pPr>
      <w:overflowPunct w:val="0"/>
      <w:snapToGrid/>
      <w:spacing w:before="120" w:line="256" w:lineRule="auto"/>
    </w:pPr>
    <w:rPr>
      <w:rFonts w:asciiTheme="minorHAnsi" w:eastAsiaTheme="minorEastAsia" w:hAnsiTheme="minorHAnsi" w:cstheme="minorBidi"/>
      <w:kern w:val="2"/>
      <w:lang w:eastAsia="zh-CN"/>
    </w:rPr>
  </w:style>
  <w:style w:type="character" w:customStyle="1" w:styleId="3GPPNormalTextChar">
    <w:name w:val="3GPP Normal Text Char"/>
    <w:link w:val="3GPPNormalText"/>
    <w:qFormat/>
    <w:locked/>
    <w:rsid w:val="007B135B"/>
    <w:rPr>
      <w:rFonts w:eastAsia="MS Mincho"/>
      <w:sz w:val="22"/>
      <w:szCs w:val="24"/>
      <w:lang w:val="zh-CN"/>
    </w:rPr>
  </w:style>
  <w:style w:type="paragraph" w:customStyle="1" w:styleId="3GPPNormalText">
    <w:name w:val="3GPP Normal Text"/>
    <w:basedOn w:val="BodyText"/>
    <w:link w:val="3GPPNormalTextChar"/>
    <w:qFormat/>
    <w:rsid w:val="007B135B"/>
    <w:pPr>
      <w:tabs>
        <w:tab w:val="left" w:pos="1440"/>
      </w:tabs>
      <w:autoSpaceDE/>
      <w:autoSpaceDN/>
      <w:adjustRightInd/>
      <w:snapToGrid/>
      <w:ind w:left="1440" w:hanging="1440"/>
    </w:pPr>
    <w:rPr>
      <w:rFonts w:asciiTheme="minorHAnsi" w:eastAsia="MS Mincho" w:hAnsiTheme="minorHAnsi" w:cstheme="minorBidi"/>
      <w:kern w:val="2"/>
      <w:sz w:val="22"/>
      <w:szCs w:val="24"/>
      <w:lang w:val="zh-CN" w:eastAsia="zh-CN"/>
    </w:rPr>
  </w:style>
  <w:style w:type="paragraph" w:customStyle="1" w:styleId="textintend1">
    <w:name w:val="text intend 1"/>
    <w:basedOn w:val="Normal"/>
    <w:qFormat/>
    <w:rsid w:val="007B135B"/>
    <w:pPr>
      <w:numPr>
        <w:numId w:val="13"/>
      </w:numPr>
      <w:overflowPunct w:val="0"/>
      <w:snapToGrid/>
      <w:spacing w:before="100" w:beforeAutospacing="1" w:line="259" w:lineRule="auto"/>
      <w:textAlignment w:val="baseline"/>
    </w:pPr>
    <w:rPr>
      <w:rFonts w:eastAsia="MS Mincho"/>
      <w:sz w:val="24"/>
      <w:szCs w:val="20"/>
      <w:lang w:eastAsia="zh-CN"/>
    </w:rPr>
  </w:style>
  <w:style w:type="paragraph" w:customStyle="1" w:styleId="B1">
    <w:name w:val="B1"/>
    <w:basedOn w:val="Normal"/>
    <w:link w:val="B10"/>
    <w:qFormat/>
    <w:rsid w:val="007B135B"/>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7B135B"/>
    <w:rPr>
      <w:rFonts w:ascii="Times New Roman" w:eastAsia="MS Mincho" w:hAnsi="Times New Roman" w:cs="Times New Roman"/>
      <w:kern w:val="0"/>
      <w:sz w:val="20"/>
      <w:szCs w:val="20"/>
      <w:lang w:val="en-GB" w:eastAsia="en-US"/>
    </w:rPr>
  </w:style>
  <w:style w:type="paragraph" w:customStyle="1" w:styleId="B2">
    <w:name w:val="B2"/>
    <w:basedOn w:val="Normal"/>
    <w:link w:val="B2Char"/>
    <w:qFormat/>
    <w:rsid w:val="007B135B"/>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rsid w:val="007B135B"/>
    <w:pPr>
      <w:autoSpaceDE/>
      <w:autoSpaceDN/>
      <w:adjustRightInd/>
      <w:snapToGrid/>
      <w:spacing w:after="180"/>
      <w:ind w:left="1135" w:hanging="284"/>
      <w:jc w:val="left"/>
    </w:pPr>
    <w:rPr>
      <w:rFonts w:eastAsia="MS Mincho"/>
      <w:sz w:val="20"/>
      <w:szCs w:val="20"/>
      <w:lang w:val="en-GB"/>
    </w:rPr>
  </w:style>
  <w:style w:type="paragraph" w:customStyle="1" w:styleId="B4">
    <w:name w:val="B4"/>
    <w:basedOn w:val="Normal"/>
    <w:rsid w:val="007B135B"/>
    <w:pPr>
      <w:autoSpaceDE/>
      <w:autoSpaceDN/>
      <w:adjustRightInd/>
      <w:snapToGrid/>
      <w:spacing w:after="180"/>
      <w:ind w:left="1418" w:hanging="284"/>
      <w:jc w:val="left"/>
    </w:pPr>
    <w:rPr>
      <w:rFonts w:eastAsia="MS Mincho"/>
      <w:sz w:val="20"/>
      <w:szCs w:val="20"/>
      <w:lang w:val="en-GB"/>
    </w:rPr>
  </w:style>
  <w:style w:type="character" w:customStyle="1" w:styleId="B2Char">
    <w:name w:val="B2 Char"/>
    <w:link w:val="B2"/>
    <w:qFormat/>
    <w:rsid w:val="007B135B"/>
    <w:rPr>
      <w:rFonts w:ascii="Times New Roman" w:eastAsia="MS Mincho" w:hAnsi="Times New Roman" w:cs="Times New Roman"/>
      <w:kern w:val="0"/>
      <w:sz w:val="20"/>
      <w:szCs w:val="20"/>
      <w:lang w:val="en-GB" w:eastAsia="en-US"/>
    </w:rPr>
  </w:style>
  <w:style w:type="paragraph" w:styleId="BodyTextFirstIndent">
    <w:name w:val="Body Text First Indent"/>
    <w:basedOn w:val="BodyText"/>
    <w:link w:val="BodyTextFirstIndentChar"/>
    <w:rsid w:val="007B135B"/>
    <w:pPr>
      <w:ind w:firstLineChars="100" w:firstLine="420"/>
    </w:pPr>
    <w:rPr>
      <w:sz w:val="22"/>
      <w:szCs w:val="22"/>
    </w:rPr>
  </w:style>
  <w:style w:type="character" w:customStyle="1" w:styleId="BodyTextFirstIndentChar">
    <w:name w:val="Body Text First Indent Char"/>
    <w:basedOn w:val="BodyTextChar"/>
    <w:link w:val="BodyTextFirstIndent"/>
    <w:rsid w:val="007B135B"/>
    <w:rPr>
      <w:rFonts w:ascii="Times New Roman" w:eastAsia="宋体" w:hAnsi="Times New Roman" w:cs="Times New Roman"/>
      <w:kern w:val="0"/>
      <w:sz w:val="22"/>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400966">
      <w:bodyDiv w:val="1"/>
      <w:marLeft w:val="0"/>
      <w:marRight w:val="0"/>
      <w:marTop w:val="0"/>
      <w:marBottom w:val="0"/>
      <w:divBdr>
        <w:top w:val="none" w:sz="0" w:space="0" w:color="auto"/>
        <w:left w:val="none" w:sz="0" w:space="0" w:color="auto"/>
        <w:bottom w:val="none" w:sz="0" w:space="0" w:color="auto"/>
        <w:right w:val="none" w:sz="0" w:space="0" w:color="auto"/>
      </w:divBdr>
    </w:div>
    <w:div w:id="43407749">
      <w:bodyDiv w:val="1"/>
      <w:marLeft w:val="0"/>
      <w:marRight w:val="0"/>
      <w:marTop w:val="0"/>
      <w:marBottom w:val="0"/>
      <w:divBdr>
        <w:top w:val="none" w:sz="0" w:space="0" w:color="auto"/>
        <w:left w:val="none" w:sz="0" w:space="0" w:color="auto"/>
        <w:bottom w:val="none" w:sz="0" w:space="0" w:color="auto"/>
        <w:right w:val="none" w:sz="0" w:space="0" w:color="auto"/>
      </w:divBdr>
    </w:div>
    <w:div w:id="57703980">
      <w:bodyDiv w:val="1"/>
      <w:marLeft w:val="0"/>
      <w:marRight w:val="0"/>
      <w:marTop w:val="0"/>
      <w:marBottom w:val="0"/>
      <w:divBdr>
        <w:top w:val="none" w:sz="0" w:space="0" w:color="auto"/>
        <w:left w:val="none" w:sz="0" w:space="0" w:color="auto"/>
        <w:bottom w:val="none" w:sz="0" w:space="0" w:color="auto"/>
        <w:right w:val="none" w:sz="0" w:space="0" w:color="auto"/>
      </w:divBdr>
    </w:div>
    <w:div w:id="252126938">
      <w:bodyDiv w:val="1"/>
      <w:marLeft w:val="0"/>
      <w:marRight w:val="0"/>
      <w:marTop w:val="0"/>
      <w:marBottom w:val="0"/>
      <w:divBdr>
        <w:top w:val="none" w:sz="0" w:space="0" w:color="auto"/>
        <w:left w:val="none" w:sz="0" w:space="0" w:color="auto"/>
        <w:bottom w:val="none" w:sz="0" w:space="0" w:color="auto"/>
        <w:right w:val="none" w:sz="0" w:space="0" w:color="auto"/>
      </w:divBdr>
    </w:div>
    <w:div w:id="286204928">
      <w:bodyDiv w:val="1"/>
      <w:marLeft w:val="0"/>
      <w:marRight w:val="0"/>
      <w:marTop w:val="0"/>
      <w:marBottom w:val="0"/>
      <w:divBdr>
        <w:top w:val="none" w:sz="0" w:space="0" w:color="auto"/>
        <w:left w:val="none" w:sz="0" w:space="0" w:color="auto"/>
        <w:bottom w:val="none" w:sz="0" w:space="0" w:color="auto"/>
        <w:right w:val="none" w:sz="0" w:space="0" w:color="auto"/>
      </w:divBdr>
    </w:div>
    <w:div w:id="321081880">
      <w:bodyDiv w:val="1"/>
      <w:marLeft w:val="0"/>
      <w:marRight w:val="0"/>
      <w:marTop w:val="0"/>
      <w:marBottom w:val="0"/>
      <w:divBdr>
        <w:top w:val="none" w:sz="0" w:space="0" w:color="auto"/>
        <w:left w:val="none" w:sz="0" w:space="0" w:color="auto"/>
        <w:bottom w:val="none" w:sz="0" w:space="0" w:color="auto"/>
        <w:right w:val="none" w:sz="0" w:space="0" w:color="auto"/>
      </w:divBdr>
    </w:div>
    <w:div w:id="326137467">
      <w:bodyDiv w:val="1"/>
      <w:marLeft w:val="0"/>
      <w:marRight w:val="0"/>
      <w:marTop w:val="0"/>
      <w:marBottom w:val="0"/>
      <w:divBdr>
        <w:top w:val="none" w:sz="0" w:space="0" w:color="auto"/>
        <w:left w:val="none" w:sz="0" w:space="0" w:color="auto"/>
        <w:bottom w:val="none" w:sz="0" w:space="0" w:color="auto"/>
        <w:right w:val="none" w:sz="0" w:space="0" w:color="auto"/>
      </w:divBdr>
    </w:div>
    <w:div w:id="618757951">
      <w:bodyDiv w:val="1"/>
      <w:marLeft w:val="0"/>
      <w:marRight w:val="0"/>
      <w:marTop w:val="0"/>
      <w:marBottom w:val="0"/>
      <w:divBdr>
        <w:top w:val="none" w:sz="0" w:space="0" w:color="auto"/>
        <w:left w:val="none" w:sz="0" w:space="0" w:color="auto"/>
        <w:bottom w:val="none" w:sz="0" w:space="0" w:color="auto"/>
        <w:right w:val="none" w:sz="0" w:space="0" w:color="auto"/>
      </w:divBdr>
    </w:div>
    <w:div w:id="620455973">
      <w:bodyDiv w:val="1"/>
      <w:marLeft w:val="0"/>
      <w:marRight w:val="0"/>
      <w:marTop w:val="0"/>
      <w:marBottom w:val="0"/>
      <w:divBdr>
        <w:top w:val="none" w:sz="0" w:space="0" w:color="auto"/>
        <w:left w:val="none" w:sz="0" w:space="0" w:color="auto"/>
        <w:bottom w:val="none" w:sz="0" w:space="0" w:color="auto"/>
        <w:right w:val="none" w:sz="0" w:space="0" w:color="auto"/>
      </w:divBdr>
    </w:div>
    <w:div w:id="648171939">
      <w:bodyDiv w:val="1"/>
      <w:marLeft w:val="0"/>
      <w:marRight w:val="0"/>
      <w:marTop w:val="0"/>
      <w:marBottom w:val="0"/>
      <w:divBdr>
        <w:top w:val="none" w:sz="0" w:space="0" w:color="auto"/>
        <w:left w:val="none" w:sz="0" w:space="0" w:color="auto"/>
        <w:bottom w:val="none" w:sz="0" w:space="0" w:color="auto"/>
        <w:right w:val="none" w:sz="0" w:space="0" w:color="auto"/>
      </w:divBdr>
    </w:div>
    <w:div w:id="649217119">
      <w:bodyDiv w:val="1"/>
      <w:marLeft w:val="0"/>
      <w:marRight w:val="0"/>
      <w:marTop w:val="0"/>
      <w:marBottom w:val="0"/>
      <w:divBdr>
        <w:top w:val="none" w:sz="0" w:space="0" w:color="auto"/>
        <w:left w:val="none" w:sz="0" w:space="0" w:color="auto"/>
        <w:bottom w:val="none" w:sz="0" w:space="0" w:color="auto"/>
        <w:right w:val="none" w:sz="0" w:space="0" w:color="auto"/>
      </w:divBdr>
    </w:div>
    <w:div w:id="700253300">
      <w:bodyDiv w:val="1"/>
      <w:marLeft w:val="0"/>
      <w:marRight w:val="0"/>
      <w:marTop w:val="0"/>
      <w:marBottom w:val="0"/>
      <w:divBdr>
        <w:top w:val="none" w:sz="0" w:space="0" w:color="auto"/>
        <w:left w:val="none" w:sz="0" w:space="0" w:color="auto"/>
        <w:bottom w:val="none" w:sz="0" w:space="0" w:color="auto"/>
        <w:right w:val="none" w:sz="0" w:space="0" w:color="auto"/>
      </w:divBdr>
    </w:div>
    <w:div w:id="837962445">
      <w:bodyDiv w:val="1"/>
      <w:marLeft w:val="0"/>
      <w:marRight w:val="0"/>
      <w:marTop w:val="0"/>
      <w:marBottom w:val="0"/>
      <w:divBdr>
        <w:top w:val="none" w:sz="0" w:space="0" w:color="auto"/>
        <w:left w:val="none" w:sz="0" w:space="0" w:color="auto"/>
        <w:bottom w:val="none" w:sz="0" w:space="0" w:color="auto"/>
        <w:right w:val="none" w:sz="0" w:space="0" w:color="auto"/>
      </w:divBdr>
    </w:div>
    <w:div w:id="927428033">
      <w:bodyDiv w:val="1"/>
      <w:marLeft w:val="0"/>
      <w:marRight w:val="0"/>
      <w:marTop w:val="0"/>
      <w:marBottom w:val="0"/>
      <w:divBdr>
        <w:top w:val="none" w:sz="0" w:space="0" w:color="auto"/>
        <w:left w:val="none" w:sz="0" w:space="0" w:color="auto"/>
        <w:bottom w:val="none" w:sz="0" w:space="0" w:color="auto"/>
        <w:right w:val="none" w:sz="0" w:space="0" w:color="auto"/>
      </w:divBdr>
    </w:div>
    <w:div w:id="956452946">
      <w:bodyDiv w:val="1"/>
      <w:marLeft w:val="0"/>
      <w:marRight w:val="0"/>
      <w:marTop w:val="0"/>
      <w:marBottom w:val="0"/>
      <w:divBdr>
        <w:top w:val="none" w:sz="0" w:space="0" w:color="auto"/>
        <w:left w:val="none" w:sz="0" w:space="0" w:color="auto"/>
        <w:bottom w:val="none" w:sz="0" w:space="0" w:color="auto"/>
        <w:right w:val="none" w:sz="0" w:space="0" w:color="auto"/>
      </w:divBdr>
    </w:div>
    <w:div w:id="965043020">
      <w:bodyDiv w:val="1"/>
      <w:marLeft w:val="0"/>
      <w:marRight w:val="0"/>
      <w:marTop w:val="0"/>
      <w:marBottom w:val="0"/>
      <w:divBdr>
        <w:top w:val="none" w:sz="0" w:space="0" w:color="auto"/>
        <w:left w:val="none" w:sz="0" w:space="0" w:color="auto"/>
        <w:bottom w:val="none" w:sz="0" w:space="0" w:color="auto"/>
        <w:right w:val="none" w:sz="0" w:space="0" w:color="auto"/>
      </w:divBdr>
    </w:div>
    <w:div w:id="1042436804">
      <w:bodyDiv w:val="1"/>
      <w:marLeft w:val="0"/>
      <w:marRight w:val="0"/>
      <w:marTop w:val="0"/>
      <w:marBottom w:val="0"/>
      <w:divBdr>
        <w:top w:val="none" w:sz="0" w:space="0" w:color="auto"/>
        <w:left w:val="none" w:sz="0" w:space="0" w:color="auto"/>
        <w:bottom w:val="none" w:sz="0" w:space="0" w:color="auto"/>
        <w:right w:val="none" w:sz="0" w:space="0" w:color="auto"/>
      </w:divBdr>
    </w:div>
    <w:div w:id="1078598781">
      <w:bodyDiv w:val="1"/>
      <w:marLeft w:val="0"/>
      <w:marRight w:val="0"/>
      <w:marTop w:val="0"/>
      <w:marBottom w:val="0"/>
      <w:divBdr>
        <w:top w:val="none" w:sz="0" w:space="0" w:color="auto"/>
        <w:left w:val="none" w:sz="0" w:space="0" w:color="auto"/>
        <w:bottom w:val="none" w:sz="0" w:space="0" w:color="auto"/>
        <w:right w:val="none" w:sz="0" w:space="0" w:color="auto"/>
      </w:divBdr>
    </w:div>
    <w:div w:id="1259604941">
      <w:bodyDiv w:val="1"/>
      <w:marLeft w:val="0"/>
      <w:marRight w:val="0"/>
      <w:marTop w:val="0"/>
      <w:marBottom w:val="0"/>
      <w:divBdr>
        <w:top w:val="none" w:sz="0" w:space="0" w:color="auto"/>
        <w:left w:val="none" w:sz="0" w:space="0" w:color="auto"/>
        <w:bottom w:val="none" w:sz="0" w:space="0" w:color="auto"/>
        <w:right w:val="none" w:sz="0" w:space="0" w:color="auto"/>
      </w:divBdr>
    </w:div>
    <w:div w:id="1398087614">
      <w:bodyDiv w:val="1"/>
      <w:marLeft w:val="0"/>
      <w:marRight w:val="0"/>
      <w:marTop w:val="0"/>
      <w:marBottom w:val="0"/>
      <w:divBdr>
        <w:top w:val="none" w:sz="0" w:space="0" w:color="auto"/>
        <w:left w:val="none" w:sz="0" w:space="0" w:color="auto"/>
        <w:bottom w:val="none" w:sz="0" w:space="0" w:color="auto"/>
        <w:right w:val="none" w:sz="0" w:space="0" w:color="auto"/>
      </w:divBdr>
    </w:div>
    <w:div w:id="1540124324">
      <w:bodyDiv w:val="1"/>
      <w:marLeft w:val="0"/>
      <w:marRight w:val="0"/>
      <w:marTop w:val="0"/>
      <w:marBottom w:val="0"/>
      <w:divBdr>
        <w:top w:val="none" w:sz="0" w:space="0" w:color="auto"/>
        <w:left w:val="none" w:sz="0" w:space="0" w:color="auto"/>
        <w:bottom w:val="none" w:sz="0" w:space="0" w:color="auto"/>
        <w:right w:val="none" w:sz="0" w:space="0" w:color="auto"/>
      </w:divBdr>
    </w:div>
    <w:div w:id="1563909482">
      <w:bodyDiv w:val="1"/>
      <w:marLeft w:val="0"/>
      <w:marRight w:val="0"/>
      <w:marTop w:val="0"/>
      <w:marBottom w:val="0"/>
      <w:divBdr>
        <w:top w:val="none" w:sz="0" w:space="0" w:color="auto"/>
        <w:left w:val="none" w:sz="0" w:space="0" w:color="auto"/>
        <w:bottom w:val="none" w:sz="0" w:space="0" w:color="auto"/>
        <w:right w:val="none" w:sz="0" w:space="0" w:color="auto"/>
      </w:divBdr>
    </w:div>
    <w:div w:id="1660422524">
      <w:bodyDiv w:val="1"/>
      <w:marLeft w:val="0"/>
      <w:marRight w:val="0"/>
      <w:marTop w:val="0"/>
      <w:marBottom w:val="0"/>
      <w:divBdr>
        <w:top w:val="none" w:sz="0" w:space="0" w:color="auto"/>
        <w:left w:val="none" w:sz="0" w:space="0" w:color="auto"/>
        <w:bottom w:val="none" w:sz="0" w:space="0" w:color="auto"/>
        <w:right w:val="none" w:sz="0" w:space="0" w:color="auto"/>
      </w:divBdr>
    </w:div>
    <w:div w:id="2089883061">
      <w:bodyDiv w:val="1"/>
      <w:marLeft w:val="0"/>
      <w:marRight w:val="0"/>
      <w:marTop w:val="0"/>
      <w:marBottom w:val="0"/>
      <w:divBdr>
        <w:top w:val="none" w:sz="0" w:space="0" w:color="auto"/>
        <w:left w:val="none" w:sz="0" w:space="0" w:color="auto"/>
        <w:bottom w:val="none" w:sz="0" w:space="0" w:color="auto"/>
        <w:right w:val="none" w:sz="0" w:space="0" w:color="auto"/>
      </w:divBdr>
    </w:div>
    <w:div w:id="2134327321">
      <w:bodyDiv w:val="1"/>
      <w:marLeft w:val="0"/>
      <w:marRight w:val="0"/>
      <w:marTop w:val="0"/>
      <w:marBottom w:val="0"/>
      <w:divBdr>
        <w:top w:val="none" w:sz="0" w:space="0" w:color="auto"/>
        <w:left w:val="none" w:sz="0" w:space="0" w:color="auto"/>
        <w:bottom w:val="none" w:sz="0" w:space="0" w:color="auto"/>
        <w:right w:val="none" w:sz="0" w:space="0" w:color="auto"/>
      </w:divBdr>
    </w:div>
    <w:div w:id="213806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microsoft.com/office/2018/08/relationships/commentsExtensible" Target="commentsExtensi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32</Pages>
  <Words>15232</Words>
  <Characters>86826</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101855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Tianyang (WN Research)</dc:creator>
  <cp:keywords/>
  <dc:description/>
  <cp:lastModifiedBy>Yuan</cp:lastModifiedBy>
  <cp:revision>5</cp:revision>
  <dcterms:created xsi:type="dcterms:W3CDTF">2024-08-09T12:49:00Z</dcterms:created>
  <dcterms:modified xsi:type="dcterms:W3CDTF">2024-08-09T12:54:00Z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(3)u8TNf3MK5sbAZlRKTB1T3h0xzFZByJswVwF2xHrokCR5HGxqZndnfXTwpvV8W2R7VSowT4Y9
lVdlm6UPGUtZaX/iFRWEuLK0CD7Pa26uFfgeuVOP/qMhrJl20VKbUokN3N9G3tW56g4iNJyb
4ChOqgffFoLR3IBCgFyk1GGJUjr8SNbLc5jbovRfLZGI48OHR1PRqG4nuC1uTFERtPu6N+lV
ZcAnv+KZXGSjJ1nCx/</vt:lpwstr>
  </property>
  <property fmtid="{D5CDD505-2E9C-101B-9397-08002B2CF9AE}" pid="3" name="_2015_ms_pID_7253431">
    <vt:lpwstr>k/qaoHADMyTUnlm4nAZ5t8VG6b4VBty1HgneV/HkW8YH7fezs9kn4f
xaIoVoq4sg1DLFXriLc4mQ3SNosXF33bLcoiT5SYzNxbVkrLA/HW9tqh5ZUoocNdaPspKiyI
O1m5Pkfax15bhcJsd14W4AZbbELktQvzqA1Ma5xlAL3vnCvn0G6i3BT9EKkCguNSTv3iJhJc
9UVlDnAk6NhzbrdzRlBSzHU4fagj64vFIXMx</vt:lpwstr>
  </property>
  <property fmtid="{D5CDD505-2E9C-101B-9397-08002B2CF9AE}" pid="4" name="_2015_ms_pID_7253432">
    <vt:lpwstr>Rexrqp3dqCspMF/vKl5wi0Avw2NGWn5Fm1bE
0GJMe1bTktkr83mXMOc1LDQkN3YqLCt0Kl4x5SF2AEh2mcEeh+c=</vt:lpwstr>
  </property>
  <property fmtid="{D5CDD505-2E9C-101B-9397-08002B2CF9AE}" pid="5" name="KeyAssetLabel_HuaWei">
    <vt:lpwstr>{u8TNf3MK5sbAZlRKTB1T3h0xzFZByJ}</vt:lpwstr>
  </property>
  <property fmtid="{D5CDD505-2E9C-101B-9397-08002B2CF9AE}" pid="6" name="_862901variable_0907_groupIDlong_2010">
    <vt:lpwstr>(1)PCfTwoeaGljN0IfJV9dKX7iztv3pmDNKqBUuZo/MUWWkfLV/4NS6hgXoYPJ6WgWzufYtmW0W
TRswiyAIAiRZhOdZvdR1ZOd+IxWHa3nh1G7SfNwHbvir0j6quc+iQcNF/ShsrXUy6jCT8eqa
Snrkx8onoSc++a3XSVx5F/TVU0Ipio61zIECcOJY0m3MP4Gb</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1723165804</vt:lpwstr>
  </property>
</Properties>
</file>