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92AE8" w14:textId="3BFFF5C2" w:rsidR="00CD0D4F" w:rsidRPr="007A3968" w:rsidRDefault="00CD0D4F" w:rsidP="00CD0D4F">
      <w:pPr>
        <w:tabs>
          <w:tab w:val="center" w:pos="4536"/>
          <w:tab w:val="right" w:pos="9072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525903026"/>
      <w:bookmarkStart w:id="1" w:name="_Hlk506565237"/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>3GPP TSG RAN WG1 #1</w:t>
      </w:r>
      <w:r w:rsidRPr="007A3968">
        <w:rPr>
          <w:rFonts w:ascii="Arial" w:eastAsia="MS Mincho" w:hAnsi="Arial" w:cs="Arial"/>
          <w:b/>
          <w:sz w:val="24"/>
          <w:szCs w:val="24"/>
        </w:rPr>
        <w:t>1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7</w:t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  <w:t xml:space="preserve">                            </w:t>
      </w:r>
      <w:r w:rsidR="001870F3" w:rsidRPr="001870F3">
        <w:rPr>
          <w:rFonts w:ascii="Arial" w:eastAsia="MS Mincho" w:hAnsi="Arial" w:cs="Arial"/>
          <w:b/>
          <w:sz w:val="24"/>
          <w:szCs w:val="24"/>
          <w:lang w:val="x-none"/>
        </w:rPr>
        <w:t>R1-240513</w:t>
      </w:r>
      <w:r w:rsidR="002E2019">
        <w:rPr>
          <w:rFonts w:ascii="Arial" w:eastAsia="MS Mincho" w:hAnsi="Arial" w:cs="Arial"/>
          <w:b/>
          <w:sz w:val="24"/>
          <w:szCs w:val="24"/>
          <w:lang w:val="x-none"/>
        </w:rPr>
        <w:t>3</w:t>
      </w:r>
    </w:p>
    <w:bookmarkEnd w:id="0"/>
    <w:p w14:paraId="393A52EA" w14:textId="64414424" w:rsidR="00CD0D4F" w:rsidRPr="00CD0D4F" w:rsidRDefault="00CD0D4F" w:rsidP="00CD0D4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sz w:val="24"/>
          <w:szCs w:val="24"/>
          <w:lang w:val="x-none"/>
        </w:rPr>
      </w:pPr>
      <w:r w:rsidRPr="00CD0D4F">
        <w:rPr>
          <w:rFonts w:ascii="Arial" w:eastAsia="MS Mincho" w:hAnsi="Arial" w:cs="Arial"/>
          <w:b/>
          <w:sz w:val="24"/>
          <w:szCs w:val="24"/>
          <w:lang w:val="x-none"/>
        </w:rPr>
        <w:t>Fukuoka City, Fukuoka, Japan, May 20</w:t>
      </w:r>
      <w:r>
        <w:rPr>
          <w:rFonts w:ascii="Arial" w:eastAsia="MS Mincho" w:hAnsi="Arial" w:cs="Arial"/>
          <w:b/>
          <w:sz w:val="24"/>
          <w:szCs w:val="24"/>
          <w:lang w:val="x-none"/>
        </w:rPr>
        <w:t xml:space="preserve">th </w:t>
      </w:r>
      <w:r w:rsidRPr="00CD0D4F">
        <w:rPr>
          <w:rFonts w:ascii="Arial" w:eastAsia="MS Mincho" w:hAnsi="Arial" w:cs="Arial"/>
          <w:b/>
          <w:sz w:val="24"/>
          <w:szCs w:val="24"/>
          <w:lang w:val="x-none"/>
        </w:rPr>
        <w:t>– 24</w:t>
      </w:r>
      <w:r w:rsidRPr="00CD0D4F">
        <w:rPr>
          <w:rFonts w:ascii="Arial" w:eastAsia="MS Mincho" w:hAnsi="Arial" w:cs="Arial" w:hint="eastAsia"/>
          <w:b/>
          <w:sz w:val="24"/>
          <w:szCs w:val="24"/>
          <w:lang w:val="x-none"/>
        </w:rPr>
        <w:t>t</w:t>
      </w:r>
      <w:r w:rsidRPr="00CD0D4F">
        <w:rPr>
          <w:rFonts w:ascii="Arial" w:eastAsia="MS Mincho" w:hAnsi="Arial" w:cs="Arial"/>
          <w:b/>
          <w:sz w:val="24"/>
          <w:szCs w:val="24"/>
          <w:lang w:val="x-none"/>
        </w:rPr>
        <w:t>h, 2024</w:t>
      </w:r>
    </w:p>
    <w:p w14:paraId="6BA0EA97" w14:textId="77777777" w:rsidR="00CD0D4F" w:rsidRPr="00CD0D4F" w:rsidRDefault="00CD0D4F" w:rsidP="00CD0D4F">
      <w:pPr>
        <w:spacing w:after="6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</w:p>
    <w:p w14:paraId="175488D6" w14:textId="70216159" w:rsidR="00CD0D4F" w:rsidRPr="00E63FED" w:rsidRDefault="00CD0D4F" w:rsidP="00CD0D4F">
      <w:pPr>
        <w:spacing w:after="60"/>
        <w:ind w:left="1985" w:hanging="1985"/>
        <w:rPr>
          <w:rFonts w:ascii="Arial" w:eastAsia="DengXian" w:hAnsi="Arial" w:cs="Arial"/>
          <w:bCs/>
          <w:lang w:val="en-US" w:eastAsia="zh-CN"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Pr="00413D83">
        <w:rPr>
          <w:rFonts w:ascii="Arial" w:hAnsi="Arial" w:cs="Arial"/>
          <w:bCs/>
        </w:rPr>
        <w:t>[</w:t>
      </w:r>
      <w:r w:rsidRPr="0056019C">
        <w:rPr>
          <w:rFonts w:ascii="Arial" w:hAnsi="Arial" w:cs="Arial"/>
          <w:bCs/>
        </w:rPr>
        <w:t xml:space="preserve">Draft] </w:t>
      </w:r>
      <w:r w:rsidRPr="00CD0D4F">
        <w:rPr>
          <w:rFonts w:ascii="Arial" w:eastAsia="DengXian" w:hAnsi="Arial" w:cs="Arial"/>
          <w:bCs/>
          <w:lang w:eastAsia="zh-CN"/>
        </w:rPr>
        <w:t>Draft Reply to LS to RAN1 on bandwidth aggregation</w:t>
      </w:r>
    </w:p>
    <w:p w14:paraId="21123576" w14:textId="1F02A96B" w:rsidR="00CD0D4F" w:rsidRPr="005973BB" w:rsidRDefault="00CD0D4F" w:rsidP="00CD0D4F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Pr="00CD0D4F">
        <w:rPr>
          <w:rFonts w:ascii="Arial" w:eastAsia="DengXian" w:hAnsi="Arial" w:cs="Arial"/>
          <w:bCs/>
          <w:lang w:eastAsia="zh-CN"/>
        </w:rPr>
        <w:t>R1-2403824</w:t>
      </w:r>
      <w:r w:rsidRPr="00B16870">
        <w:rPr>
          <w:rFonts w:ascii="Arial" w:eastAsia="DengXian" w:hAnsi="Arial" w:cs="Arial"/>
          <w:bCs/>
          <w:lang w:eastAsia="zh-CN"/>
        </w:rPr>
        <w:t xml:space="preserve"> </w:t>
      </w:r>
      <w:r w:rsidRPr="00485FA5">
        <w:rPr>
          <w:rFonts w:ascii="Arial" w:eastAsia="DengXian" w:hAnsi="Arial" w:cs="Arial"/>
          <w:bCs/>
          <w:lang w:eastAsia="zh-CN"/>
        </w:rPr>
        <w:t>(</w:t>
      </w:r>
      <w:r w:rsidRPr="00CD0D4F">
        <w:rPr>
          <w:rFonts w:ascii="Arial" w:eastAsia="DengXian" w:hAnsi="Arial" w:cs="Arial" w:hint="eastAsia"/>
          <w:bCs/>
          <w:lang w:eastAsia="zh-CN"/>
        </w:rPr>
        <w:t>R2-240</w:t>
      </w:r>
      <w:r w:rsidRPr="00CD0D4F">
        <w:rPr>
          <w:rFonts w:ascii="Arial" w:eastAsia="DengXian" w:hAnsi="Arial" w:cs="Arial"/>
          <w:bCs/>
          <w:lang w:eastAsia="zh-CN"/>
        </w:rPr>
        <w:t>3807</w:t>
      </w:r>
      <w:r w:rsidRPr="00485FA5">
        <w:rPr>
          <w:rFonts w:ascii="Arial" w:eastAsia="DengXian" w:hAnsi="Arial" w:cs="Arial"/>
          <w:bCs/>
          <w:lang w:eastAsia="zh-CN"/>
        </w:rPr>
        <w:t>)</w:t>
      </w:r>
    </w:p>
    <w:p w14:paraId="5299C0CA" w14:textId="77777777" w:rsidR="00CD0D4F" w:rsidRPr="005973BB" w:rsidRDefault="00CD0D4F" w:rsidP="00CD0D4F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>
        <w:rPr>
          <w:rFonts w:ascii="Arial" w:eastAsia="DengXian" w:hAnsi="Arial" w:cs="Arial"/>
          <w:bCs/>
        </w:rPr>
        <w:t>8</w:t>
      </w:r>
    </w:p>
    <w:p w14:paraId="6F85E5D0" w14:textId="77777777" w:rsidR="00CD0D4F" w:rsidRPr="005973BB" w:rsidRDefault="00CD0D4F" w:rsidP="00CD0D4F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Pr="00096E81">
        <w:rPr>
          <w:rFonts w:ascii="Arial" w:eastAsia="DengXian" w:hAnsi="Arial" w:cs="Arial"/>
          <w:bCs/>
        </w:rPr>
        <w:t>NR_pos_enh2-</w:t>
      </w:r>
      <w:proofErr w:type="gramStart"/>
      <w:r w:rsidRPr="00096E81">
        <w:rPr>
          <w:rFonts w:ascii="Arial" w:eastAsia="DengXian" w:hAnsi="Arial" w:cs="Arial"/>
          <w:bCs/>
        </w:rPr>
        <w:t>Core</w:t>
      </w:r>
      <w:proofErr w:type="gramEnd"/>
    </w:p>
    <w:p w14:paraId="7ECE53FF" w14:textId="77777777" w:rsidR="00CD0D4F" w:rsidRDefault="00CD0D4F" w:rsidP="00CD0D4F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4C794C28" w14:textId="2CB46221" w:rsidR="00CD0D4F" w:rsidRPr="005973BB" w:rsidRDefault="00CD0D4F" w:rsidP="00CD0D4F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hAnsi="Arial" w:cs="Arial"/>
          <w:szCs w:val="22"/>
        </w:rPr>
        <w:t>Qualcomm [</w:t>
      </w:r>
      <w:r w:rsidRPr="0021455C">
        <w:rPr>
          <w:rFonts w:ascii="Arial" w:hAnsi="Arial" w:cs="Arial"/>
          <w:szCs w:val="22"/>
        </w:rPr>
        <w:t xml:space="preserve">to be </w:t>
      </w:r>
      <w:r w:rsidRPr="0021455C">
        <w:rPr>
          <w:rFonts w:ascii="Arial" w:hAnsi="Arial" w:cs="Arial"/>
          <w:bCs/>
        </w:rPr>
        <w:t>RAN</w:t>
      </w:r>
      <w:r w:rsidRPr="0021455C">
        <w:rPr>
          <w:rFonts w:ascii="Arial" w:eastAsia="MS Mincho" w:hAnsi="Arial" w:cs="Arial"/>
          <w:bCs/>
          <w:lang w:eastAsia="ja-JP"/>
        </w:rPr>
        <w:t xml:space="preserve"> WG</w:t>
      </w:r>
      <w:r w:rsidRPr="0021455C">
        <w:rPr>
          <w:rFonts w:ascii="Arial" w:eastAsiaTheme="minorEastAsia" w:hAnsi="Arial" w:cs="Arial"/>
          <w:bCs/>
          <w:lang w:eastAsia="zh-CN"/>
        </w:rPr>
        <w:t>1</w:t>
      </w:r>
      <w:r w:rsidRPr="0021455C">
        <w:rPr>
          <w:rFonts w:ascii="Arial" w:hAnsi="Arial" w:cs="Arial"/>
          <w:szCs w:val="22"/>
        </w:rPr>
        <w:t>]</w:t>
      </w:r>
    </w:p>
    <w:p w14:paraId="646B715F" w14:textId="65BF74C3" w:rsidR="00CD0D4F" w:rsidRPr="005973BB" w:rsidRDefault="00CD0D4F" w:rsidP="00CD0D4F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Cs/>
        </w:rPr>
        <w:t>RAN</w:t>
      </w:r>
      <w:r>
        <w:rPr>
          <w:rFonts w:ascii="Arial" w:eastAsia="DengXian" w:hAnsi="Arial" w:cs="Arial"/>
          <w:bCs/>
          <w:lang w:eastAsia="zh-CN"/>
        </w:rPr>
        <w:t>2</w:t>
      </w:r>
    </w:p>
    <w:p w14:paraId="08E9375C" w14:textId="77777777" w:rsidR="00CD0D4F" w:rsidRPr="005973BB" w:rsidRDefault="00CD0D4F" w:rsidP="00CD0D4F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75FD82D6" w14:textId="77777777" w:rsidR="00CD0D4F" w:rsidRDefault="00CD0D4F" w:rsidP="00CD0D4F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19913159" w14:textId="77777777" w:rsidR="00CD0D4F" w:rsidRDefault="00CD0D4F" w:rsidP="00CD0D4F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721EE27E" w14:textId="1A6C22F6" w:rsidR="00CD0D4F" w:rsidRPr="00871409" w:rsidRDefault="00CD0D4F" w:rsidP="00CD0D4F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Name:</w:t>
      </w:r>
      <w:r w:rsidRPr="00871409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 w:hint="eastAsia"/>
          <w:bCs/>
          <w:lang w:eastAsia="zh-CN"/>
        </w:rPr>
        <w:t xml:space="preserve">    </w:t>
      </w:r>
      <w:r>
        <w:rPr>
          <w:rFonts w:ascii="Arial" w:eastAsia="DengXian" w:hAnsi="Arial" w:cs="Arial"/>
          <w:bCs/>
          <w:lang w:eastAsia="zh-CN"/>
        </w:rPr>
        <w:t xml:space="preserve">Alexandros Manolakos </w:t>
      </w:r>
    </w:p>
    <w:p w14:paraId="25E400B3" w14:textId="33A6D8E4" w:rsidR="00CD0D4F" w:rsidRDefault="00CD0D4F" w:rsidP="00CD0D4F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E-mail Address:</w:t>
      </w:r>
      <w:r w:rsidRPr="00871409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 w:hint="eastAsia"/>
          <w:bCs/>
          <w:lang w:eastAsia="zh-CN"/>
        </w:rPr>
        <w:t xml:space="preserve"> </w:t>
      </w:r>
      <w:r>
        <w:rPr>
          <w:rFonts w:ascii="Arial" w:eastAsia="DengXian" w:hAnsi="Arial" w:cs="Arial"/>
          <w:bCs/>
          <w:lang w:eastAsia="zh-CN"/>
        </w:rPr>
        <w:t>amanolak@qti.qualcomm.com</w:t>
      </w:r>
    </w:p>
    <w:p w14:paraId="36FB8F7F" w14:textId="77777777" w:rsidR="00CD0D4F" w:rsidRDefault="00CD0D4F" w:rsidP="00CD0D4F">
      <w:pPr>
        <w:spacing w:after="60"/>
        <w:rPr>
          <w:rFonts w:ascii="Arial" w:hAnsi="Arial" w:cs="Arial"/>
          <w:b/>
        </w:rPr>
      </w:pPr>
    </w:p>
    <w:p w14:paraId="6BBCC504" w14:textId="77777777" w:rsidR="00CD0D4F" w:rsidRDefault="00CD0D4F" w:rsidP="00CD0D4F">
      <w:pPr>
        <w:spacing w:after="60"/>
        <w:rPr>
          <w:rFonts w:ascii="Arial" w:hAnsi="Arial" w:cs="Arial"/>
          <w:b/>
        </w:rPr>
      </w:pPr>
    </w:p>
    <w:p w14:paraId="43DF080A" w14:textId="77777777" w:rsidR="00CD0D4F" w:rsidRPr="008A5DBC" w:rsidRDefault="00CD0D4F" w:rsidP="00CD0D4F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 xml:space="preserve">Send any </w:t>
      </w:r>
      <w:proofErr w:type="gramStart"/>
      <w:r w:rsidRPr="00ED7666">
        <w:rPr>
          <w:rFonts w:ascii="Arial" w:hAnsi="Arial" w:cs="Arial"/>
          <w:b/>
        </w:rPr>
        <w:t>reply</w:t>
      </w:r>
      <w:proofErr w:type="gramEnd"/>
      <w:r w:rsidRPr="00ED7666">
        <w:rPr>
          <w:rFonts w:ascii="Arial" w:hAnsi="Arial" w:cs="Arial"/>
          <w:b/>
        </w:rPr>
        <w:t xml:space="preserve">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D042D0">
        <w:rPr>
          <w:rFonts w:ascii="Arial" w:hAnsi="Arial" w:cs="Arial"/>
        </w:rPr>
        <w:t xml:space="preserve">3GPP Liaisons Coordinator, </w:t>
      </w:r>
      <w:hyperlink r:id="rId9" w:history="1">
        <w:r w:rsidRPr="00930AF9">
          <w:rPr>
            <w:rStyle w:val="Hyperlink"/>
            <w:rFonts w:ascii="Arial" w:hAnsi="Arial" w:cs="Arial"/>
          </w:rPr>
          <w:t>mailto:3GPPLiaison@etsi.org</w:t>
        </w:r>
      </w:hyperlink>
      <w:r>
        <w:rPr>
          <w:rFonts w:ascii="Arial" w:hAnsi="Arial" w:cs="Arial"/>
          <w:b/>
          <w:sz w:val="22"/>
          <w:szCs w:val="22"/>
        </w:rPr>
        <w:t xml:space="preserve"> </w:t>
      </w:r>
    </w:p>
    <w:p w14:paraId="5E443C86" w14:textId="77777777" w:rsidR="00CD0D4F" w:rsidRDefault="00CD0D4F" w:rsidP="00CD0D4F">
      <w:pPr>
        <w:spacing w:after="60"/>
        <w:ind w:left="1985" w:hanging="1985"/>
        <w:rPr>
          <w:rFonts w:ascii="Arial" w:hAnsi="Arial" w:cs="Arial"/>
          <w:b/>
        </w:rPr>
      </w:pPr>
    </w:p>
    <w:p w14:paraId="7AD2D929" w14:textId="77777777" w:rsidR="00CD0D4F" w:rsidRDefault="00CD0D4F" w:rsidP="00CD0D4F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1"/>
    <w:p w14:paraId="05E1FD19" w14:textId="77777777" w:rsidR="00CD0D4F" w:rsidRPr="0045346B" w:rsidRDefault="00CD0D4F" w:rsidP="00CD0D4F">
      <w:pPr>
        <w:pStyle w:val="ListParagraph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38BA0DC6" w14:textId="23C89693" w:rsidR="00CD0D4F" w:rsidRDefault="00CD0D4F" w:rsidP="00CD0D4F">
      <w:pPr>
        <w:pStyle w:val="BodyText"/>
        <w:spacing w:line="252" w:lineRule="auto"/>
        <w:rPr>
          <w:rFonts w:eastAsia="DengXian"/>
          <w:szCs w:val="20"/>
          <w:lang w:eastAsia="zh-CN"/>
        </w:rPr>
      </w:pPr>
      <w:r w:rsidRPr="00CF5A84">
        <w:rPr>
          <w:rFonts w:eastAsia="DengXian" w:hint="eastAsia"/>
          <w:szCs w:val="20"/>
          <w:lang w:eastAsia="zh-CN"/>
        </w:rPr>
        <w:t>RAN1 would like to thank RAN</w:t>
      </w:r>
      <w:r>
        <w:rPr>
          <w:rFonts w:eastAsia="DengXian"/>
          <w:szCs w:val="20"/>
          <w:lang w:eastAsia="zh-CN"/>
        </w:rPr>
        <w:t>2</w:t>
      </w:r>
      <w:r w:rsidRPr="00CF5A84">
        <w:rPr>
          <w:rFonts w:eastAsia="DengXian" w:hint="eastAsia"/>
          <w:szCs w:val="20"/>
          <w:lang w:eastAsia="zh-CN"/>
        </w:rPr>
        <w:t xml:space="preserve"> LS </w:t>
      </w:r>
      <w:r w:rsidRPr="00CD0D4F">
        <w:rPr>
          <w:rFonts w:eastAsia="DengXian"/>
          <w:szCs w:val="20"/>
          <w:lang w:eastAsia="zh-CN"/>
        </w:rPr>
        <w:t>R1-2403824 (</w:t>
      </w:r>
      <w:r w:rsidRPr="00CD0D4F">
        <w:rPr>
          <w:rFonts w:eastAsia="DengXian" w:hint="eastAsia"/>
          <w:szCs w:val="20"/>
          <w:lang w:eastAsia="zh-CN"/>
        </w:rPr>
        <w:t>R2-240</w:t>
      </w:r>
      <w:r w:rsidRPr="00CD0D4F">
        <w:rPr>
          <w:rFonts w:eastAsia="DengXian"/>
          <w:szCs w:val="20"/>
          <w:lang w:eastAsia="zh-CN"/>
        </w:rPr>
        <w:t>3807</w:t>
      </w:r>
      <w:proofErr w:type="gramStart"/>
      <w:r w:rsidRPr="00485FA5">
        <w:rPr>
          <w:rFonts w:ascii="Arial" w:eastAsia="DengXian" w:hAnsi="Arial" w:cs="Arial"/>
          <w:bCs/>
          <w:lang w:eastAsia="zh-CN"/>
        </w:rPr>
        <w:t>)</w:t>
      </w:r>
      <w:r>
        <w:rPr>
          <w:rFonts w:eastAsia="DengXian"/>
          <w:szCs w:val="20"/>
          <w:lang w:eastAsia="zh-CN"/>
        </w:rPr>
        <w:t>,  which</w:t>
      </w:r>
      <w:proofErr w:type="gramEnd"/>
      <w:r>
        <w:rPr>
          <w:rFonts w:eastAsia="DengXian"/>
          <w:szCs w:val="20"/>
          <w:lang w:eastAsia="zh-CN"/>
        </w:rPr>
        <w:t xml:space="preserve"> has the following description and action to RAN1: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D0D4F" w14:paraId="32C8199A" w14:textId="77777777" w:rsidTr="00CD0D4F">
        <w:tc>
          <w:tcPr>
            <w:tcW w:w="9350" w:type="dxa"/>
          </w:tcPr>
          <w:p w14:paraId="00DEE6FE" w14:textId="77777777" w:rsidR="00CD0D4F" w:rsidRPr="002A75F6" w:rsidRDefault="00CD0D4F" w:rsidP="00CD0D4F">
            <w:r w:rsidRPr="002A75F6">
              <w:t>1. Overall Description:</w:t>
            </w:r>
          </w:p>
          <w:p w14:paraId="5D1B12E8" w14:textId="7CBEFBF6" w:rsidR="00CD0D4F" w:rsidRPr="00CD0D4F" w:rsidRDefault="00CD0D4F" w:rsidP="00CD0D4F">
            <w:pPr>
              <w:rPr>
                <w:b/>
                <w:lang w:val="en-US"/>
              </w:rPr>
            </w:pPr>
            <w:r w:rsidRPr="002A75F6">
              <w:rPr>
                <w:rFonts w:hint="eastAsia"/>
                <w:lang w:val="en-US"/>
              </w:rPr>
              <w:t>RAN2 thank RAN</w:t>
            </w:r>
            <w:r w:rsidRPr="002A75F6">
              <w:rPr>
                <w:lang w:val="en-US"/>
              </w:rPr>
              <w:t>1</w:t>
            </w:r>
            <w:r w:rsidRPr="002A75F6">
              <w:rPr>
                <w:rFonts w:hint="eastAsia"/>
                <w:lang w:val="en-US"/>
              </w:rPr>
              <w:t xml:space="preserve"> for the LS on </w:t>
            </w:r>
            <w:r w:rsidRPr="002A75F6">
              <w:rPr>
                <w:lang w:val="en-US"/>
              </w:rPr>
              <w:t>SRS bandwidth aggregation</w:t>
            </w:r>
            <w:r w:rsidRPr="002A75F6">
              <w:rPr>
                <w:rFonts w:hint="eastAsia"/>
                <w:lang w:val="en-US"/>
              </w:rPr>
              <w:t>, and would like to ask RAN</w:t>
            </w:r>
            <w:r w:rsidRPr="002A75F6">
              <w:rPr>
                <w:lang w:val="en-US"/>
              </w:rPr>
              <w:t>1</w:t>
            </w:r>
            <w:r>
              <w:rPr>
                <w:lang w:val="en-US"/>
              </w:rPr>
              <w:t>,</w:t>
            </w:r>
            <w:r w:rsidRPr="002A75F6">
              <w:t xml:space="preserve"> </w:t>
            </w:r>
            <w:r>
              <w:t>f</w:t>
            </w:r>
            <w:r w:rsidRPr="002A75F6">
              <w:t>or which RRC state the up to 32 combinations can be applied to? (e.g. RRC_CONNECTED, RRC_INACTIVE, or both)</w:t>
            </w:r>
          </w:p>
          <w:p w14:paraId="72B1345E" w14:textId="77777777" w:rsidR="00CD0D4F" w:rsidRDefault="00CD0D4F" w:rsidP="00CD0D4F">
            <w:r>
              <w:t>2. Actions:</w:t>
            </w:r>
          </w:p>
          <w:p w14:paraId="1332E2D4" w14:textId="77777777" w:rsidR="00CD0D4F" w:rsidRPr="002A75F6" w:rsidRDefault="00CD0D4F" w:rsidP="00CD0D4F">
            <w:pPr>
              <w:rPr>
                <w:lang w:val="en-US"/>
              </w:rPr>
            </w:pPr>
            <w:r w:rsidRPr="002A75F6">
              <w:t xml:space="preserve">To </w:t>
            </w:r>
            <w:r w:rsidRPr="002A75F6">
              <w:rPr>
                <w:rFonts w:hint="eastAsia"/>
                <w:lang w:val="en-US"/>
              </w:rPr>
              <w:t>RAN</w:t>
            </w:r>
            <w:r w:rsidRPr="002A75F6">
              <w:rPr>
                <w:lang w:val="en-US"/>
              </w:rPr>
              <w:t>1</w:t>
            </w:r>
          </w:p>
          <w:p w14:paraId="33287974" w14:textId="69F1CFD5" w:rsidR="00CD0D4F" w:rsidRPr="00CD0D4F" w:rsidRDefault="00CD0D4F" w:rsidP="00CD0D4F">
            <w:pPr>
              <w:rPr>
                <w:rFonts w:eastAsia="Yu Mincho"/>
                <w:b/>
                <w:lang w:eastAsia="ja-JP"/>
              </w:rPr>
            </w:pPr>
            <w:r w:rsidRPr="002A75F6">
              <w:rPr>
                <w:rFonts w:eastAsia="Yu Mincho"/>
                <w:lang w:eastAsia="ja-JP"/>
              </w:rPr>
              <w:t>ACTION: RAN</w:t>
            </w:r>
            <w:r w:rsidRPr="002A75F6">
              <w:rPr>
                <w:rFonts w:hint="eastAsia"/>
                <w:lang w:val="en-US"/>
              </w:rPr>
              <w:t>2</w:t>
            </w:r>
            <w:r w:rsidRPr="002A75F6">
              <w:rPr>
                <w:rFonts w:eastAsia="Yu Mincho"/>
                <w:lang w:eastAsia="ja-JP"/>
              </w:rPr>
              <w:t xml:space="preserve"> respectfully asks</w:t>
            </w:r>
            <w:r w:rsidRPr="002A75F6">
              <w:rPr>
                <w:rFonts w:hint="eastAsia"/>
                <w:lang w:val="en-US"/>
              </w:rPr>
              <w:t xml:space="preserve"> RAN</w:t>
            </w:r>
            <w:r w:rsidRPr="002A75F6">
              <w:rPr>
                <w:lang w:val="en-US"/>
              </w:rPr>
              <w:t>1 to answer the above question</w:t>
            </w:r>
            <w:r>
              <w:rPr>
                <w:lang w:val="en-US"/>
              </w:rPr>
              <w:t>.</w:t>
            </w:r>
          </w:p>
        </w:tc>
      </w:tr>
    </w:tbl>
    <w:p w14:paraId="37DA7EF4" w14:textId="77777777" w:rsidR="00CD0D4F" w:rsidRDefault="00CD0D4F" w:rsidP="00CD0D4F">
      <w:pPr>
        <w:pStyle w:val="BodyText"/>
        <w:spacing w:line="252" w:lineRule="auto"/>
        <w:rPr>
          <w:rFonts w:eastAsiaTheme="minorEastAsia"/>
          <w:lang w:eastAsia="zh-CN"/>
        </w:rPr>
      </w:pPr>
    </w:p>
    <w:p w14:paraId="4A58F06E" w14:textId="3DABC7B4" w:rsidR="002D3782" w:rsidRPr="00A94B6D" w:rsidRDefault="002D3782" w:rsidP="002D3782">
      <w:pPr>
        <w:spacing w:before="120" w:after="120" w:line="264" w:lineRule="auto"/>
        <w:jc w:val="both"/>
        <w:rPr>
          <w:lang w:val="en-US" w:eastAsia="zh-CN"/>
        </w:rPr>
      </w:pPr>
      <w:r w:rsidRPr="00A94B6D">
        <w:rPr>
          <w:lang w:val="en-US" w:eastAsia="zh-CN"/>
        </w:rPr>
        <w:t>RAN1 would like to provide answer to the question asked by RAN2 as follows:</w:t>
      </w:r>
    </w:p>
    <w:p w14:paraId="015C8807" w14:textId="5AEA9427" w:rsidR="00A94B6D" w:rsidRPr="00A94B6D" w:rsidRDefault="00A94B6D" w:rsidP="00A94B6D">
      <w:pPr>
        <w:pStyle w:val="ListParagraph"/>
        <w:numPr>
          <w:ilvl w:val="0"/>
          <w:numId w:val="4"/>
        </w:numPr>
        <w:snapToGrid w:val="0"/>
        <w:spacing w:beforeLines="50" w:before="120" w:afterLines="50" w:after="120"/>
        <w:jc w:val="both"/>
        <w:rPr>
          <w:lang w:val="en-US" w:eastAsia="zh-CN"/>
        </w:rPr>
      </w:pPr>
      <w:r w:rsidRPr="00A94B6D">
        <w:rPr>
          <w:rFonts w:hint="eastAsia"/>
          <w:lang w:val="en-US" w:eastAsia="zh-CN"/>
        </w:rPr>
        <w:t xml:space="preserve">In RAN1#116 meeting, the following </w:t>
      </w:r>
      <w:r>
        <w:rPr>
          <w:lang w:val="en-US" w:eastAsia="zh-CN"/>
        </w:rPr>
        <w:t>agreement</w:t>
      </w:r>
      <w:r w:rsidRPr="00A94B6D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was</w:t>
      </w:r>
      <w:r w:rsidRPr="00A94B6D">
        <w:rPr>
          <w:rFonts w:hint="eastAsia"/>
          <w:lang w:val="en-US" w:eastAsia="zh-CN"/>
        </w:rPr>
        <w:t xml:space="preserve"> achieved for</w:t>
      </w:r>
      <w:r>
        <w:rPr>
          <w:lang w:val="en-US" w:eastAsia="zh-CN"/>
        </w:rPr>
        <w:t xml:space="preserve"> </w:t>
      </w:r>
      <w:r w:rsidRPr="00A94B6D">
        <w:rPr>
          <w:rFonts w:hint="eastAsia"/>
          <w:lang w:val="en-US" w:eastAsia="zh-CN"/>
        </w:rPr>
        <w:t>SRS bandwidth aggregation for NR positioning</w:t>
      </w:r>
      <w:r>
        <w:rPr>
          <w:lang w:val="en-US" w:eastAsia="zh-CN"/>
        </w:rPr>
        <w:t>:</w:t>
      </w:r>
    </w:p>
    <w:tbl>
      <w:tblPr>
        <w:tblStyle w:val="TableGrid"/>
        <w:tblW w:w="0" w:type="auto"/>
        <w:tblInd w:w="1255" w:type="dxa"/>
        <w:tblLook w:val="0000" w:firstRow="0" w:lastRow="0" w:firstColumn="0" w:lastColumn="0" w:noHBand="0" w:noVBand="0"/>
      </w:tblPr>
      <w:tblGrid>
        <w:gridCol w:w="8095"/>
      </w:tblGrid>
      <w:tr w:rsidR="00A94B6D" w14:paraId="68410601" w14:textId="77777777" w:rsidTr="00A94B6D">
        <w:tc>
          <w:tcPr>
            <w:tcW w:w="8095" w:type="dxa"/>
          </w:tcPr>
          <w:p w14:paraId="55DB2DD3" w14:textId="77777777" w:rsidR="00A94B6D" w:rsidRDefault="00A94B6D" w:rsidP="00A93CBF">
            <w:r>
              <w:rPr>
                <w:rFonts w:hint="eastAsia"/>
                <w:highlight w:val="green"/>
              </w:rPr>
              <w:t>A</w:t>
            </w:r>
            <w:r>
              <w:rPr>
                <w:highlight w:val="green"/>
              </w:rPr>
              <w:t>greement</w:t>
            </w:r>
          </w:p>
          <w:p w14:paraId="0163AF19" w14:textId="6E5EAD60" w:rsidR="00A94B6D" w:rsidRDefault="00A94B6D" w:rsidP="00A93CBF">
            <w:pPr>
              <w:rPr>
                <w:lang w:val="en-US" w:eastAsia="zh-CN"/>
              </w:rPr>
            </w:pPr>
            <w:r>
              <w:t xml:space="preserve">RAN1 understands that the current RRC ASN.1 only supports single “aggregated combination”, in which only one SRS resource set from each of the 2 or 3 carriers are aggregated, e.g. CC#1 SRS resource set 1 + CC#2 SRS resource set 2 + CC#3 SRS resource set 3. RAN1 suggests </w:t>
            </w:r>
            <w:proofErr w:type="gramStart"/>
            <w:r>
              <w:t>to extend</w:t>
            </w:r>
            <w:proofErr w:type="gramEnd"/>
            <w:r>
              <w:t xml:space="preserve"> the number of such “aggregated combinations” to up to 32. Send an LS to RAN2 and RAN3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14:paraId="4C9D51D3" w14:textId="11055031" w:rsidR="002D3782" w:rsidRDefault="00A94B6D" w:rsidP="00A94B6D">
      <w:pPr>
        <w:pStyle w:val="BodyText"/>
        <w:numPr>
          <w:ilvl w:val="0"/>
          <w:numId w:val="4"/>
        </w:numPr>
        <w:spacing w:line="252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Based on the above agreement, the </w:t>
      </w:r>
      <w:r w:rsidR="00EE36A6">
        <w:rPr>
          <w:rFonts w:eastAsiaTheme="minorEastAsia"/>
          <w:lang w:eastAsia="zh-CN"/>
        </w:rPr>
        <w:t xml:space="preserve">up to 32 combinations, is not limited to a specific RRC state, and therefore, it is applied to both states. </w:t>
      </w:r>
    </w:p>
    <w:p w14:paraId="50ED48B0" w14:textId="77777777" w:rsidR="008E0E03" w:rsidRPr="000C535A" w:rsidRDefault="008E0E03" w:rsidP="00CD0D4F">
      <w:pPr>
        <w:pStyle w:val="BodyText"/>
        <w:spacing w:line="252" w:lineRule="auto"/>
        <w:rPr>
          <w:rFonts w:eastAsiaTheme="minorEastAsia"/>
          <w:lang w:eastAsia="zh-CN"/>
        </w:rPr>
      </w:pPr>
    </w:p>
    <w:p w14:paraId="54AF2DAF" w14:textId="77777777" w:rsidR="00CD0D4F" w:rsidRPr="0045346B" w:rsidRDefault="00CD0D4F" w:rsidP="00CD0D4F">
      <w:pPr>
        <w:pStyle w:val="ListParagraph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Actions</w:t>
      </w:r>
    </w:p>
    <w:p w14:paraId="5F787AB9" w14:textId="650C2A64" w:rsidR="00CD0D4F" w:rsidRPr="00B46651" w:rsidRDefault="00CD0D4F" w:rsidP="00CD0D4F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</w:t>
      </w:r>
      <w:r w:rsidR="00C03382">
        <w:rPr>
          <w:b/>
          <w:lang w:eastAsia="zh-CN"/>
        </w:rPr>
        <w:t>2</w:t>
      </w:r>
    </w:p>
    <w:p w14:paraId="2C08F77B" w14:textId="4034DC41" w:rsidR="00CD0D4F" w:rsidRPr="00B46651" w:rsidRDefault="00CD0D4F" w:rsidP="00CD0D4F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>RAN</w:t>
      </w:r>
      <w:r w:rsidR="00C03382">
        <w:rPr>
          <w:lang w:eastAsia="zh-CN"/>
        </w:rPr>
        <w:t>2</w:t>
      </w:r>
      <w:r w:rsidRPr="00B46651">
        <w:rPr>
          <w:lang w:eastAsia="zh-CN"/>
        </w:rPr>
        <w:t xml:space="preserve"> to take the </w:t>
      </w:r>
      <w:r>
        <w:rPr>
          <w:lang w:eastAsia="zh-CN"/>
        </w:rPr>
        <w:t>information</w:t>
      </w:r>
      <w:r w:rsidRPr="00B46651">
        <w:rPr>
          <w:lang w:eastAsia="zh-CN"/>
        </w:rPr>
        <w:t xml:space="preserve"> into consideration.</w:t>
      </w:r>
    </w:p>
    <w:p w14:paraId="6F0AEF37" w14:textId="77777777" w:rsidR="00CD0D4F" w:rsidRPr="00B46651" w:rsidRDefault="00CD0D4F" w:rsidP="00C03382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en-GB"/>
        </w:rPr>
      </w:pPr>
    </w:p>
    <w:p w14:paraId="298426CB" w14:textId="31193D9E" w:rsidR="00CD0D4F" w:rsidRPr="00C03382" w:rsidRDefault="00CD0D4F" w:rsidP="00CD0D4F">
      <w:pPr>
        <w:pStyle w:val="ListParagraph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Date of next TSG-RAN WG1 meeting</w:t>
      </w:r>
    </w:p>
    <w:p w14:paraId="4DD0F623" w14:textId="77777777" w:rsidR="00CD0D4F" w:rsidRPr="003C0EE3" w:rsidRDefault="00CD0D4F" w:rsidP="00CD0D4F">
      <w:pPr>
        <w:rPr>
          <w:lang w:eastAsia="en-GB"/>
        </w:rPr>
      </w:pPr>
      <w:r w:rsidRPr="003C0EE3">
        <w:rPr>
          <w:lang w:eastAsia="en-GB"/>
        </w:rPr>
        <w:t>TSG RAN WG1 Meeting #11</w:t>
      </w:r>
      <w:r>
        <w:rPr>
          <w:lang w:eastAsia="en-GB"/>
        </w:rPr>
        <w:t>8</w:t>
      </w:r>
      <w:r w:rsidRPr="003C0EE3">
        <w:rPr>
          <w:lang w:eastAsia="en-GB"/>
        </w:rPr>
        <w:tab/>
      </w:r>
      <w:r>
        <w:rPr>
          <w:lang w:eastAsia="en-GB"/>
        </w:rPr>
        <w:tab/>
        <w:t xml:space="preserve">           </w:t>
      </w:r>
      <w:r w:rsidRPr="003C0EE3">
        <w:rPr>
          <w:lang w:eastAsia="en-GB"/>
        </w:rPr>
        <w:t>1</w:t>
      </w:r>
      <w:r>
        <w:rPr>
          <w:lang w:eastAsia="en-GB"/>
        </w:rPr>
        <w:t>9</w:t>
      </w:r>
      <w:r w:rsidRPr="003C0EE3">
        <w:rPr>
          <w:lang w:eastAsia="en-GB"/>
        </w:rPr>
        <w:t xml:space="preserve">th </w:t>
      </w:r>
      <w:r>
        <w:rPr>
          <w:lang w:eastAsia="en-GB"/>
        </w:rPr>
        <w:t>August</w:t>
      </w:r>
      <w:r w:rsidRPr="003C0EE3">
        <w:rPr>
          <w:lang w:eastAsia="en-GB"/>
        </w:rPr>
        <w:t xml:space="preserve"> – </w:t>
      </w:r>
      <w:proofErr w:type="gramStart"/>
      <w:r>
        <w:rPr>
          <w:lang w:eastAsia="en-GB"/>
        </w:rPr>
        <w:t>23th</w:t>
      </w:r>
      <w:proofErr w:type="gramEnd"/>
      <w:r w:rsidRPr="003C0EE3">
        <w:rPr>
          <w:lang w:eastAsia="en-GB"/>
        </w:rPr>
        <w:t xml:space="preserve"> </w:t>
      </w:r>
      <w:r>
        <w:rPr>
          <w:lang w:eastAsia="en-GB"/>
        </w:rPr>
        <w:t>August</w:t>
      </w:r>
      <w:r w:rsidRPr="003C0EE3">
        <w:rPr>
          <w:lang w:eastAsia="en-GB"/>
        </w:rPr>
        <w:t xml:space="preserve"> 2024</w:t>
      </w:r>
      <w:r w:rsidRPr="003C0EE3">
        <w:rPr>
          <w:lang w:eastAsia="en-GB"/>
        </w:rPr>
        <w:tab/>
      </w:r>
      <w:r>
        <w:rPr>
          <w:lang w:eastAsia="en-GB"/>
        </w:rPr>
        <w:t xml:space="preserve">         </w:t>
      </w:r>
      <w:r>
        <w:rPr>
          <w:lang w:eastAsia="en-GB"/>
        </w:rPr>
        <w:tab/>
        <w:t>Maastricht</w:t>
      </w:r>
      <w:r w:rsidRPr="003C0EE3">
        <w:rPr>
          <w:lang w:eastAsia="en-GB"/>
        </w:rPr>
        <w:t>, N</w:t>
      </w:r>
      <w:r>
        <w:rPr>
          <w:lang w:eastAsia="en-GB"/>
        </w:rPr>
        <w:t>L</w:t>
      </w:r>
    </w:p>
    <w:p w14:paraId="5DF74EBD" w14:textId="399DE3CE" w:rsidR="00D70D24" w:rsidRPr="003C0EE3" w:rsidRDefault="00D70D24" w:rsidP="00D70D24">
      <w:pPr>
        <w:rPr>
          <w:lang w:eastAsia="en-GB"/>
        </w:rPr>
      </w:pPr>
      <w:r w:rsidRPr="003C0EE3">
        <w:rPr>
          <w:lang w:eastAsia="en-GB"/>
        </w:rPr>
        <w:t>TSG RAN WG1 Meeting #11</w:t>
      </w:r>
      <w:r>
        <w:rPr>
          <w:lang w:eastAsia="en-GB"/>
        </w:rPr>
        <w:t>8-bis</w:t>
      </w:r>
      <w:r w:rsidRPr="003C0EE3">
        <w:rPr>
          <w:lang w:eastAsia="en-GB"/>
        </w:rPr>
        <w:tab/>
      </w:r>
      <w:r>
        <w:rPr>
          <w:lang w:eastAsia="en-GB"/>
        </w:rPr>
        <w:tab/>
        <w:t xml:space="preserve">           14</w:t>
      </w:r>
      <w:r w:rsidRPr="00D70D24">
        <w:rPr>
          <w:vertAlign w:val="superscript"/>
          <w:lang w:eastAsia="en-GB"/>
        </w:rPr>
        <w:t>th</w:t>
      </w:r>
      <w:r>
        <w:rPr>
          <w:lang w:eastAsia="en-GB"/>
        </w:rPr>
        <w:t xml:space="preserve"> October </w:t>
      </w:r>
      <w:r w:rsidRPr="003C0EE3">
        <w:rPr>
          <w:lang w:eastAsia="en-GB"/>
        </w:rPr>
        <w:t xml:space="preserve">– </w:t>
      </w:r>
      <w:r w:rsidR="008572AF">
        <w:rPr>
          <w:lang w:eastAsia="en-GB"/>
        </w:rPr>
        <w:t>18</w:t>
      </w:r>
      <w:r w:rsidR="008572AF" w:rsidRPr="008572AF">
        <w:rPr>
          <w:vertAlign w:val="superscript"/>
          <w:lang w:eastAsia="en-GB"/>
        </w:rPr>
        <w:t>th</w:t>
      </w:r>
      <w:r w:rsidR="008572AF">
        <w:rPr>
          <w:lang w:eastAsia="en-GB"/>
        </w:rPr>
        <w:t xml:space="preserve"> October</w:t>
      </w:r>
      <w:r w:rsidRPr="003C0EE3">
        <w:rPr>
          <w:lang w:eastAsia="en-GB"/>
        </w:rPr>
        <w:t xml:space="preserve"> 2024</w:t>
      </w:r>
      <w:r w:rsidRPr="003C0EE3">
        <w:rPr>
          <w:lang w:eastAsia="en-GB"/>
        </w:rPr>
        <w:tab/>
      </w:r>
      <w:r>
        <w:rPr>
          <w:lang w:eastAsia="en-GB"/>
        </w:rPr>
        <w:t xml:space="preserve">         </w:t>
      </w:r>
      <w:r>
        <w:rPr>
          <w:lang w:eastAsia="en-GB"/>
        </w:rPr>
        <w:tab/>
      </w:r>
      <w:r w:rsidR="008572AF">
        <w:rPr>
          <w:lang w:eastAsia="en-GB"/>
        </w:rPr>
        <w:t>China</w:t>
      </w:r>
    </w:p>
    <w:p w14:paraId="647F85FD" w14:textId="77777777" w:rsidR="00CD0D4F" w:rsidRPr="006345D1" w:rsidRDefault="00CD0D4F" w:rsidP="00CD0D4F">
      <w:pPr>
        <w:rPr>
          <w:lang w:eastAsia="zh-CN"/>
        </w:rPr>
      </w:pPr>
    </w:p>
    <w:p w14:paraId="22E86849" w14:textId="77777777" w:rsidR="006B1468" w:rsidRDefault="006B1468"/>
    <w:sectPr w:rsidR="006B1468" w:rsidSect="00CD0D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B218E8"/>
    <w:multiLevelType w:val="hybridMultilevel"/>
    <w:tmpl w:val="E5442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52773"/>
    <w:multiLevelType w:val="hybridMultilevel"/>
    <w:tmpl w:val="5A8C0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127041">
    <w:abstractNumId w:val="2"/>
  </w:num>
  <w:num w:numId="2" w16cid:durableId="1546062171">
    <w:abstractNumId w:val="0"/>
  </w:num>
  <w:num w:numId="3" w16cid:durableId="2063212169">
    <w:abstractNumId w:val="3"/>
  </w:num>
  <w:num w:numId="4" w16cid:durableId="12817178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D4F"/>
    <w:rsid w:val="001870F3"/>
    <w:rsid w:val="002D3782"/>
    <w:rsid w:val="002E2019"/>
    <w:rsid w:val="00372475"/>
    <w:rsid w:val="004129DD"/>
    <w:rsid w:val="006B1468"/>
    <w:rsid w:val="008572AF"/>
    <w:rsid w:val="008E0E03"/>
    <w:rsid w:val="00A94B6D"/>
    <w:rsid w:val="00C03382"/>
    <w:rsid w:val="00CD0D4F"/>
    <w:rsid w:val="00D70D24"/>
    <w:rsid w:val="00EE36A6"/>
    <w:rsid w:val="00F1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5CF66"/>
  <w15:chartTrackingRefBased/>
  <w15:docId w15:val="{67DC5DB3-52DE-4892-9F4F-2DBF888C5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D4F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0D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CD0D4F"/>
    <w:pPr>
      <w:numPr>
        <w:numId w:val="1"/>
      </w:numPr>
      <w:spacing w:before="240" w:after="180"/>
      <w:ind w:left="360"/>
      <w:jc w:val="both"/>
      <w:outlineLvl w:val="2"/>
    </w:pPr>
    <w:rPr>
      <w:rFonts w:ascii="Arial" w:hAnsi="Arial" w:cs="Times New Roman"/>
      <w:color w:val="auto"/>
      <w:sz w:val="28"/>
      <w:lang w:val="en-US"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D0D4F"/>
    <w:rPr>
      <w:rFonts w:ascii="Arial" w:eastAsiaTheme="majorEastAsia" w:hAnsi="Arial" w:cs="Times New Roman"/>
      <w:kern w:val="0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  <w14:ligatures w14:val="none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CD0D4F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D0D4F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59"/>
    <w:qFormat/>
    <w:rsid w:val="00CD0D4F"/>
    <w:pPr>
      <w:spacing w:after="0" w:line="240" w:lineRule="auto"/>
    </w:pPr>
    <w:rPr>
      <w:rFonts w:eastAsiaTheme="minorEastAsia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D0D4F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qFormat/>
    <w:rsid w:val="00CD0D4F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CD0D4F"/>
    <w:rPr>
      <w:rFonts w:ascii="Times New Roman" w:eastAsia="MS Mincho" w:hAnsi="Times New Roman" w:cs="Times New Roman"/>
      <w:kern w:val="0"/>
      <w:sz w:val="20"/>
      <w:szCs w:val="24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0D4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40" ma:contentTypeDescription="Create a new document." ma:contentTypeScope="" ma:versionID="d6398f431d45afe09691032252e275be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620a38b5a059317add6acdeb063e6799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  <xsd:element ref="ns4:MediaServiceObjectDetectorVersions" minOccurs="0"/>
                <xsd:element ref="ns4:MediaServiceGenerationTime" minOccurs="0"/>
                <xsd:element ref="ns4:MediaServiceEventHashCode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 xsi:nil="true"/>
    <_dlc_DocIdPersistId xmlns="6644bbd9-135b-4773-ad84-bc84a2f6263e" xsi:nil="true"/>
    <IconOverlay xmlns="http://schemas.microsoft.com/sharepoint/v4" xsi:nil="true"/>
    <_dlc_DocId xmlns="6644bbd9-135b-4773-ad84-bc84a2f6263e">E6JD2UEEJPRS-1285206665-6422</_dlc_DocId>
    <_dlc_DocIdUrl xmlns="6644bbd9-135b-4773-ad84-bc84a2f6263e">
      <Url>https://qualcomm.sharepoint.com/teams/LocationTechnology/ExternalFocus/_layouts/15/DocIdRedir.aspx?ID=E6JD2UEEJPRS-1285206665-6422</Url>
      <Description>E6JD2UEEJPRS-1285206665-6422</Description>
    </_dlc_DocIdUrl>
  </documentManagement>
</p:properties>
</file>

<file path=customXml/itemProps1.xml><?xml version="1.0" encoding="utf-8"?>
<ds:datastoreItem xmlns:ds="http://schemas.openxmlformats.org/officeDocument/2006/customXml" ds:itemID="{310C0C8A-29A9-4239-B23B-ED0ED46576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D0BC54-08F1-4C02-8D51-BAA51D44A17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EF54AD0-EC31-4A24-ABFA-BA30CF4F53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754E90-A1D1-48D4-B550-D9B751B62A00}">
  <ds:schemaRefs>
    <ds:schemaRef ds:uri="http://schemas.microsoft.com/office/2006/metadata/properties"/>
    <ds:schemaRef ds:uri="http://schemas.microsoft.com/office/infopath/2007/PartnerControls"/>
    <ds:schemaRef ds:uri="6644bbd9-135b-4773-ad84-bc84a2f6263e"/>
    <ds:schemaRef ds:uri="http://schemas.microsoft.com/sharepoint/v4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300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Alexandros Manolakos</cp:lastModifiedBy>
  <cp:revision>12</cp:revision>
  <dcterms:created xsi:type="dcterms:W3CDTF">2024-05-09T19:20:00Z</dcterms:created>
  <dcterms:modified xsi:type="dcterms:W3CDTF">2024-05-10T13:14:00Z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0x0101001607C58FD835CD4DBB2D243FBBB21DB7</vt:lpwstr>
  </property>
  <property fmtid="{D5CDD505-2E9C-101B-9397-08002B2CF9AE}" pid="3" name="_dlc_DocIdItemGuid">
    <vt:lpwstr>646f3514-ef96-49db-bc28-5564c59e594f</vt:lpwstr>
  </property>
</Properties>
</file>