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24E1AD6D"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#11</w:t>
      </w:r>
      <w:r w:rsidR="0071544A">
        <w:rPr>
          <w:rFonts w:ascii="Arial" w:eastAsia="바탕" w:hAnsi="Arial" w:cs="Arial"/>
          <w:b/>
          <w:bCs/>
          <w:sz w:val="28"/>
          <w:szCs w:val="24"/>
        </w:rPr>
        <w:t>7</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R1-240</w:t>
      </w:r>
      <w:r w:rsidR="00F10351">
        <w:rPr>
          <w:rFonts w:ascii="Arial" w:eastAsia="바탕" w:hAnsi="Arial" w:cs="Arial"/>
          <w:b/>
          <w:bCs/>
          <w:sz w:val="28"/>
          <w:szCs w:val="24"/>
        </w:rPr>
        <w:t>4891</w:t>
      </w:r>
    </w:p>
    <w:p w14:paraId="1F39E597" w14:textId="05470DF6" w:rsidR="00516FE1" w:rsidRPr="00A445B3" w:rsidRDefault="0071544A" w:rsidP="00A445B3">
      <w:pPr>
        <w:tabs>
          <w:tab w:val="left" w:pos="1985"/>
        </w:tabs>
        <w:spacing w:after="0"/>
        <w:ind w:left="0" w:firstLine="0"/>
        <w:rPr>
          <w:rFonts w:ascii="Arial" w:eastAsia="바탕" w:hAnsi="Arial" w:cs="Arial"/>
          <w:b/>
          <w:bCs/>
          <w:sz w:val="28"/>
          <w:szCs w:val="24"/>
        </w:rPr>
      </w:pPr>
      <w:r w:rsidRPr="0071544A">
        <w:rPr>
          <w:rFonts w:ascii="Arial" w:eastAsia="바탕" w:hAnsi="Arial" w:cs="Arial"/>
          <w:b/>
          <w:bCs/>
          <w:sz w:val="28"/>
          <w:szCs w:val="24"/>
        </w:rPr>
        <w:t xml:space="preserve">Fukuoka City, Fukuoka, Japan, May </w:t>
      </w:r>
      <w:r>
        <w:rPr>
          <w:rFonts w:ascii="Arial" w:eastAsia="바탕" w:hAnsi="Arial" w:cs="Arial"/>
          <w:b/>
          <w:bCs/>
          <w:sz w:val="28"/>
          <w:szCs w:val="24"/>
        </w:rPr>
        <w:t>20</w:t>
      </w:r>
      <w:r w:rsidR="00A445B3" w:rsidRPr="00A445B3">
        <w:rPr>
          <w:rFonts w:ascii="Arial" w:eastAsia="바탕" w:hAnsi="Arial" w:cs="Arial"/>
          <w:b/>
          <w:bCs/>
          <w:sz w:val="28"/>
          <w:szCs w:val="24"/>
        </w:rPr>
        <w:t xml:space="preserve">th – </w:t>
      </w:r>
      <w:r>
        <w:rPr>
          <w:rFonts w:ascii="Arial" w:eastAsia="바탕" w:hAnsi="Arial" w:cs="Arial"/>
          <w:b/>
          <w:bCs/>
          <w:sz w:val="28"/>
          <w:szCs w:val="24"/>
        </w:rPr>
        <w:t>24</w:t>
      </w:r>
      <w:r w:rsidR="00A445B3" w:rsidRPr="00A445B3">
        <w:rPr>
          <w:rFonts w:ascii="Arial" w:eastAsia="바탕" w:hAnsi="Arial" w:cs="Arial"/>
          <w:b/>
          <w:bCs/>
          <w:sz w:val="28"/>
          <w:szCs w:val="24"/>
        </w:rPr>
        <w:t>th, 2024</w:t>
      </w:r>
    </w:p>
    <w:bookmarkEnd w:id="0"/>
    <w:p w14:paraId="47200AEB" w14:textId="13AC1553" w:rsidR="000D41C4" w:rsidRPr="0071544A" w:rsidRDefault="000D41C4" w:rsidP="00634235">
      <w:pPr>
        <w:tabs>
          <w:tab w:val="left" w:pos="1985"/>
        </w:tabs>
        <w:spacing w:after="0"/>
        <w:ind w:left="0" w:firstLine="0"/>
        <w:rPr>
          <w:rFonts w:ascii="Arial" w:eastAsia="맑은 고딕" w:hAnsi="Arial"/>
          <w:b/>
          <w:sz w:val="24"/>
          <w:lang w:eastAsia="ko-KR"/>
        </w:rPr>
      </w:pPr>
    </w:p>
    <w:p w14:paraId="334FB070" w14:textId="43A28DB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F37D87">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28551C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37D87" w:rsidRPr="00F37D87">
        <w:rPr>
          <w:rFonts w:ascii="Arial" w:eastAsia="바탕" w:hAnsi="Arial" w:cs="Arial"/>
          <w:sz w:val="24"/>
          <w:szCs w:val="24"/>
          <w:lang w:val="en-US" w:eastAsia="ko-KR"/>
        </w:rPr>
        <w:t>Frame structure and timing aspects for 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5A58326B" w14:textId="39C4BB87" w:rsidR="009E7B63" w:rsidRDefault="00A445B3"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the RAN1 #116</w:t>
      </w:r>
      <w:r w:rsidR="00EF614B">
        <w:rPr>
          <w:rFonts w:eastAsia="바탕"/>
          <w:sz w:val="22"/>
          <w:szCs w:val="22"/>
          <w:lang w:eastAsia="ko-KR"/>
        </w:rPr>
        <w:t>bis</w:t>
      </w:r>
      <w:r>
        <w:rPr>
          <w:rFonts w:eastAsia="바탕"/>
          <w:sz w:val="22"/>
          <w:szCs w:val="22"/>
          <w:lang w:eastAsia="ko-KR"/>
        </w:rPr>
        <w:t xml:space="preserve"> meeting, </w:t>
      </w:r>
      <w:r w:rsidRPr="00A445B3">
        <w:rPr>
          <w:rFonts w:eastAsia="바탕"/>
          <w:sz w:val="22"/>
          <w:szCs w:val="22"/>
          <w:lang w:eastAsia="ko-KR"/>
        </w:rPr>
        <w:t xml:space="preserve">the following agreements were made for </w:t>
      </w:r>
      <w:r>
        <w:rPr>
          <w:rFonts w:eastAsia="바탕"/>
          <w:sz w:val="22"/>
          <w:szCs w:val="22"/>
          <w:lang w:eastAsia="ko-KR"/>
        </w:rPr>
        <w:t>frame structure,</w:t>
      </w:r>
      <w:r w:rsidRPr="00A445B3">
        <w:rPr>
          <w:rFonts w:eastAsia="바탕"/>
          <w:sz w:val="22"/>
          <w:szCs w:val="22"/>
          <w:lang w:eastAsia="ko-KR"/>
        </w:rPr>
        <w:t xml:space="preserve"> synchronization and timing, </w:t>
      </w:r>
      <w:r w:rsidR="000939BE">
        <w:rPr>
          <w:rFonts w:eastAsia="바탕"/>
          <w:sz w:val="22"/>
          <w:szCs w:val="22"/>
          <w:lang w:eastAsia="ko-KR"/>
        </w:rPr>
        <w:t>contention-based</w:t>
      </w:r>
      <w:r w:rsidRPr="00A445B3">
        <w:rPr>
          <w:rFonts w:eastAsia="바탕"/>
          <w:sz w:val="22"/>
          <w:szCs w:val="22"/>
          <w:lang w:eastAsia="ko-KR"/>
        </w:rPr>
        <w:t xml:space="preserve"> access procedure, and scheduling and timing relationships</w:t>
      </w:r>
      <w:r>
        <w:rPr>
          <w:rFonts w:eastAsia="바탕"/>
          <w:sz w:val="22"/>
          <w:szCs w:val="22"/>
          <w:lang w:eastAsia="ko-KR"/>
        </w:rPr>
        <w:t xml:space="preserve"> of Rel-19 Ambient IoT SI as in [1]:</w:t>
      </w:r>
    </w:p>
    <w:tbl>
      <w:tblPr>
        <w:tblStyle w:val="a9"/>
        <w:tblW w:w="0" w:type="auto"/>
        <w:tblLook w:val="04A0" w:firstRow="1" w:lastRow="0" w:firstColumn="1" w:lastColumn="0" w:noHBand="0" w:noVBand="1"/>
      </w:tblPr>
      <w:tblGrid>
        <w:gridCol w:w="9628"/>
      </w:tblGrid>
      <w:tr w:rsidR="00A445B3" w14:paraId="4EFD5D97" w14:textId="77777777" w:rsidTr="00A445B3">
        <w:tc>
          <w:tcPr>
            <w:tcW w:w="9628" w:type="dxa"/>
          </w:tcPr>
          <w:p w14:paraId="24703EC9" w14:textId="77777777" w:rsidR="003465CA" w:rsidRPr="003465CA" w:rsidRDefault="003465CA" w:rsidP="003465CA">
            <w:pPr>
              <w:overflowPunct w:val="0"/>
              <w:autoSpaceDE w:val="0"/>
              <w:autoSpaceDN w:val="0"/>
              <w:adjustRightInd w:val="0"/>
              <w:spacing w:before="0" w:after="0" w:line="240" w:lineRule="auto"/>
              <w:ind w:left="0" w:firstLine="0"/>
              <w:jc w:val="left"/>
              <w:textAlignment w:val="baseline"/>
              <w:rPr>
                <w:rFonts w:eastAsia="Times New Roman"/>
                <w:iCs/>
                <w:lang w:val="en-US" w:eastAsia="x-none"/>
              </w:rPr>
            </w:pPr>
            <w:r w:rsidRPr="003465CA">
              <w:rPr>
                <w:rFonts w:eastAsia="Times New Roman"/>
                <w:iCs/>
                <w:highlight w:val="green"/>
                <w:lang w:val="en-US" w:eastAsia="x-none"/>
              </w:rPr>
              <w:t>Agreement</w:t>
            </w:r>
          </w:p>
          <w:p w14:paraId="0125707A" w14:textId="77777777" w:rsidR="003465CA" w:rsidRPr="003465CA" w:rsidRDefault="003465CA" w:rsidP="003465CA">
            <w:pPr>
              <w:overflowPunct w:val="0"/>
              <w:autoSpaceDE w:val="0"/>
              <w:autoSpaceDN w:val="0"/>
              <w:adjustRightInd w:val="0"/>
              <w:spacing w:before="0" w:after="0" w:line="240" w:lineRule="auto"/>
              <w:ind w:left="0" w:firstLine="0"/>
              <w:jc w:val="left"/>
              <w:textAlignment w:val="baseline"/>
              <w:rPr>
                <w:rFonts w:eastAsia="Times New Roman"/>
                <w:iCs/>
                <w:lang w:val="en-US" w:eastAsia="x-none"/>
              </w:rPr>
            </w:pPr>
            <w:r w:rsidRPr="003465CA">
              <w:rPr>
                <w:rFonts w:eastAsia="Times New Roman"/>
                <w:iCs/>
                <w:lang w:val="en-US" w:eastAsia="x-none"/>
              </w:rPr>
              <w:t>For R2D transmission, if OFDM-based waveform is used, the start of R2D transmission from reader perspective is assumed to be aligned with the boundary of an NR OFDM symbol (including the CP) for in-band/guard-band operation.</w:t>
            </w:r>
          </w:p>
          <w:p w14:paraId="1458A86D" w14:textId="77777777" w:rsidR="003465CA" w:rsidRPr="003465CA" w:rsidRDefault="003465CA" w:rsidP="003465CA">
            <w:pPr>
              <w:overflowPunct w:val="0"/>
              <w:autoSpaceDE w:val="0"/>
              <w:autoSpaceDN w:val="0"/>
              <w:adjustRightInd w:val="0"/>
              <w:spacing w:before="0" w:after="0" w:line="240" w:lineRule="auto"/>
              <w:ind w:left="0" w:firstLine="0"/>
              <w:jc w:val="left"/>
              <w:textAlignment w:val="baseline"/>
              <w:rPr>
                <w:rFonts w:eastAsia="Times New Roman"/>
                <w:iCs/>
                <w:lang w:val="en-US" w:eastAsia="x-none"/>
              </w:rPr>
            </w:pPr>
          </w:p>
          <w:p w14:paraId="2842289B" w14:textId="77777777" w:rsidR="003465CA" w:rsidRPr="003465CA" w:rsidRDefault="003465CA" w:rsidP="003465CA">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0D1C7A79" w14:textId="77777777" w:rsidR="003465CA" w:rsidRPr="003465CA" w:rsidRDefault="003465CA" w:rsidP="003465CA">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 xml:space="preserve">To determine or derive the end of PRDCH transmission, study at least following options:  </w:t>
            </w:r>
          </w:p>
          <w:p w14:paraId="1893199C" w14:textId="77777777" w:rsidR="003465CA" w:rsidRPr="003465CA" w:rsidRDefault="003465CA" w:rsidP="003465CA">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 xml:space="preserve">ption 1: R2D postamble immediately follows the PRDCH to indicate the end of the PRDCH.       </w:t>
            </w:r>
          </w:p>
          <w:p w14:paraId="5E4A46DB" w14:textId="77777777" w:rsidR="003465CA" w:rsidRPr="003465CA" w:rsidRDefault="003465CA" w:rsidP="003465CA">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2: Based on R2D control information.</w:t>
            </w:r>
          </w:p>
          <w:p w14:paraId="628D2532" w14:textId="77777777" w:rsidR="003465CA" w:rsidRPr="003465CA" w:rsidRDefault="003465CA" w:rsidP="003465CA">
            <w:pPr>
              <w:widowControl w:val="0"/>
              <w:tabs>
                <w:tab w:val="left" w:pos="360"/>
              </w:tabs>
              <w:overflowPunct w:val="0"/>
              <w:autoSpaceDE w:val="0"/>
              <w:autoSpaceDN w:val="0"/>
              <w:adjustRightInd w:val="0"/>
              <w:snapToGrid w:val="0"/>
              <w:spacing w:before="0" w:after="0" w:line="240" w:lineRule="auto"/>
              <w:ind w:left="0" w:firstLine="0"/>
              <w:jc w:val="left"/>
              <w:textAlignment w:val="baseline"/>
              <w:rPr>
                <w:rFonts w:eastAsia="Times New Roman"/>
                <w:b/>
                <w:bCs/>
                <w:lang w:val="en-US" w:eastAsia="ja-JP"/>
              </w:rPr>
            </w:pPr>
          </w:p>
          <w:p w14:paraId="5BD8EB65" w14:textId="77777777" w:rsidR="003465CA" w:rsidRPr="003465CA" w:rsidRDefault="003465CA" w:rsidP="003465CA">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2BCB61AD" w14:textId="77777777" w:rsidR="003465CA" w:rsidRPr="003465CA" w:rsidRDefault="003465CA" w:rsidP="003465CA">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 xml:space="preserve">For the reader to acquire the end of PDRCH transmission, study at least following options:  </w:t>
            </w:r>
          </w:p>
          <w:p w14:paraId="346EF779" w14:textId="77777777" w:rsidR="003465CA" w:rsidRPr="003465CA" w:rsidRDefault="003465CA" w:rsidP="003465CA">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1: D2R postamble immediately follows the PDRCH</w:t>
            </w:r>
          </w:p>
          <w:p w14:paraId="2018BDB1" w14:textId="77777777" w:rsidR="003465CA" w:rsidRPr="003465CA" w:rsidRDefault="003465CA" w:rsidP="003465CA">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2: Based on control information</w:t>
            </w:r>
          </w:p>
          <w:p w14:paraId="7031F5E1" w14:textId="77777777" w:rsidR="003465CA" w:rsidRPr="003465CA" w:rsidRDefault="003465CA" w:rsidP="003465CA">
            <w:pPr>
              <w:overflowPunct w:val="0"/>
              <w:autoSpaceDE w:val="0"/>
              <w:autoSpaceDN w:val="0"/>
              <w:adjustRightInd w:val="0"/>
              <w:spacing w:before="0" w:after="0" w:line="240" w:lineRule="auto"/>
              <w:ind w:left="0" w:firstLine="0"/>
              <w:jc w:val="left"/>
              <w:textAlignment w:val="baseline"/>
              <w:rPr>
                <w:rFonts w:eastAsia="Times New Roman"/>
                <w:iCs/>
                <w:lang w:val="en-US" w:eastAsia="x-none"/>
              </w:rPr>
            </w:pPr>
          </w:p>
          <w:p w14:paraId="47B2BCFD" w14:textId="77777777" w:rsidR="003465CA" w:rsidRPr="003465CA" w:rsidRDefault="003465CA" w:rsidP="003465CA">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2F090051" w14:textId="77777777" w:rsidR="003465CA" w:rsidRPr="003465CA" w:rsidRDefault="003465CA" w:rsidP="003465CA">
            <w:pPr>
              <w:overflowPunct w:val="0"/>
              <w:autoSpaceDE w:val="0"/>
              <w:autoSpaceDN w:val="0"/>
              <w:adjustRightInd w:val="0"/>
              <w:snapToGrid w:val="0"/>
              <w:spacing w:before="0" w:after="0" w:line="240" w:lineRule="auto"/>
              <w:ind w:left="0" w:firstLine="0"/>
              <w:jc w:val="left"/>
              <w:textAlignment w:val="baseline"/>
              <w:rPr>
                <w:rFonts w:eastAsia="SimSun"/>
                <w:bCs/>
                <w:lang w:eastAsia="ja-JP"/>
              </w:rPr>
            </w:pPr>
            <w:r w:rsidRPr="003465CA">
              <w:rPr>
                <w:rFonts w:eastAsia="SimSun"/>
                <w:bCs/>
                <w:lang w:eastAsia="ja-JP"/>
              </w:rPr>
              <w:t xml:space="preserve">For D2R transmission, study the necessity of midamble at least for the purpose of performing timing/frequency tracking or channel estimation or interference estimation, considering at least the following: </w:t>
            </w:r>
          </w:p>
          <w:p w14:paraId="075DE511" w14:textId="77777777" w:rsidR="003465CA" w:rsidRPr="003465CA" w:rsidRDefault="003465CA" w:rsidP="003465CA">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lang w:eastAsia="ja-JP"/>
              </w:rPr>
              <w:t xml:space="preserve">Modulation and Coding schemes, e.g., data modulation, line/channel coding </w:t>
            </w:r>
          </w:p>
          <w:p w14:paraId="38297526" w14:textId="77777777" w:rsidR="003465CA" w:rsidRPr="003465CA" w:rsidRDefault="003465CA" w:rsidP="003465CA">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R</w:t>
            </w:r>
            <w:r w:rsidRPr="003465CA">
              <w:rPr>
                <w:rFonts w:eastAsia="Times New Roman"/>
                <w:lang w:eastAsia="ja-JP"/>
              </w:rPr>
              <w:t>eceiving methods, e.g., coherent or non-coherent</w:t>
            </w:r>
          </w:p>
          <w:p w14:paraId="29800095" w14:textId="77777777" w:rsidR="003465CA" w:rsidRPr="003465CA" w:rsidRDefault="003465CA" w:rsidP="003465CA">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lang w:eastAsia="ja-JP"/>
              </w:rPr>
              <w:t>D2R transmission length/packet size</w:t>
            </w:r>
          </w:p>
          <w:p w14:paraId="2EA31C70" w14:textId="77777777" w:rsidR="003465CA" w:rsidRPr="003465CA" w:rsidRDefault="003465CA" w:rsidP="003465CA">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M</w:t>
            </w:r>
            <w:r w:rsidRPr="003465CA">
              <w:rPr>
                <w:rFonts w:eastAsia="Times New Roman"/>
                <w:lang w:eastAsia="ja-JP"/>
              </w:rPr>
              <w:t>idamble overhead</w:t>
            </w:r>
          </w:p>
          <w:p w14:paraId="4286B307" w14:textId="77777777" w:rsidR="003465CA" w:rsidRPr="003465CA" w:rsidRDefault="003465CA" w:rsidP="003465CA">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T</w:t>
            </w:r>
            <w:r w:rsidRPr="003465CA">
              <w:rPr>
                <w:rFonts w:eastAsia="Times New Roman"/>
                <w:lang w:eastAsia="ja-JP"/>
              </w:rPr>
              <w:t>iming/frequency accuracy</w:t>
            </w:r>
          </w:p>
          <w:p w14:paraId="448EF22D" w14:textId="77777777" w:rsidR="003465CA" w:rsidRPr="003465CA" w:rsidRDefault="003465CA" w:rsidP="003465CA">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lang w:eastAsia="ja-JP"/>
              </w:rPr>
              <w:t>Phase accuracy</w:t>
            </w:r>
          </w:p>
          <w:p w14:paraId="3AED91FF" w14:textId="77777777" w:rsidR="003465CA" w:rsidRPr="003465CA" w:rsidRDefault="003465CA" w:rsidP="003465CA">
            <w:pPr>
              <w:widowControl w:val="0"/>
              <w:overflowPunct w:val="0"/>
              <w:autoSpaceDE w:val="0"/>
              <w:autoSpaceDN w:val="0"/>
              <w:adjustRightInd w:val="0"/>
              <w:snapToGrid w:val="0"/>
              <w:spacing w:before="0" w:after="0" w:line="240" w:lineRule="auto"/>
              <w:ind w:left="0" w:firstLine="0"/>
              <w:jc w:val="left"/>
              <w:textAlignment w:val="baseline"/>
              <w:rPr>
                <w:rFonts w:eastAsia="Times New Roman"/>
                <w:b/>
                <w:bCs/>
                <w:lang w:val="en-US" w:eastAsia="ja-JP"/>
              </w:rPr>
            </w:pPr>
          </w:p>
          <w:p w14:paraId="4706C1D2" w14:textId="77777777" w:rsidR="003465CA" w:rsidRPr="003465CA" w:rsidRDefault="003465CA" w:rsidP="003465CA">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69467B7D" w14:textId="77777777" w:rsidR="003465CA" w:rsidRPr="003465CA" w:rsidRDefault="003465CA" w:rsidP="003465CA">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RAN1 study the R2D transmission without midamble as the baseline if Manchester encoding is used.</w:t>
            </w:r>
          </w:p>
          <w:p w14:paraId="2602A840" w14:textId="1CAEE47D" w:rsidR="00A445B3" w:rsidRPr="00D911B7" w:rsidRDefault="003465CA" w:rsidP="00D911B7">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lang w:eastAsia="ja-JP"/>
              </w:rPr>
              <w:t xml:space="preserve">FFS the necessity for the R2D transmission with midamble if PIE is used. </w:t>
            </w:r>
            <w:r w:rsidR="00A445B3" w:rsidRPr="003465CA">
              <w:rPr>
                <w:rFonts w:eastAsia="DengXian"/>
                <w:bCs/>
                <w:lang w:eastAsia="zh-CN"/>
              </w:rPr>
              <w:t xml:space="preserve"> </w:t>
            </w:r>
          </w:p>
        </w:tc>
      </w:tr>
    </w:tbl>
    <w:p w14:paraId="009E03F5" w14:textId="73BF251D" w:rsidR="009E7B63" w:rsidRDefault="009E7B63" w:rsidP="00516FE1">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lastRenderedPageBreak/>
        <w:t>In this contribution, we discuss on the</w:t>
      </w:r>
      <w:r>
        <w:rPr>
          <w:rFonts w:eastAsia="바탕"/>
          <w:sz w:val="22"/>
          <w:szCs w:val="22"/>
          <w:lang w:eastAsia="ko-KR"/>
        </w:rPr>
        <w:t xml:space="preserve"> </w:t>
      </w:r>
      <w:r w:rsidRPr="009E7B63">
        <w:rPr>
          <w:rFonts w:eastAsia="바탕"/>
          <w:sz w:val="22"/>
          <w:szCs w:val="22"/>
          <w:lang w:eastAsia="ko-KR"/>
        </w:rPr>
        <w:t>synchronization and timing</w:t>
      </w:r>
      <w:r>
        <w:rPr>
          <w:rFonts w:eastAsia="바탕"/>
          <w:sz w:val="22"/>
          <w:szCs w:val="22"/>
          <w:lang w:eastAsia="ko-KR"/>
        </w:rPr>
        <w:t xml:space="preserve">, </w:t>
      </w:r>
      <w:r w:rsidRPr="009E7B63">
        <w:rPr>
          <w:rFonts w:eastAsia="바탕"/>
          <w:sz w:val="22"/>
          <w:szCs w:val="22"/>
          <w:lang w:eastAsia="ko-KR"/>
        </w:rPr>
        <w:t>random access</w:t>
      </w:r>
      <w:r>
        <w:rPr>
          <w:rFonts w:eastAsia="바탕"/>
          <w:sz w:val="22"/>
          <w:szCs w:val="22"/>
          <w:lang w:eastAsia="ko-KR"/>
        </w:rPr>
        <w:t xml:space="preserve"> procedure, and s</w:t>
      </w:r>
      <w:r w:rsidRPr="009E7B63">
        <w:rPr>
          <w:rFonts w:eastAsia="바탕"/>
          <w:sz w:val="22"/>
          <w:szCs w:val="22"/>
          <w:lang w:eastAsia="ko-KR"/>
        </w:rPr>
        <w:t>cheduling and timing relationships for Rel-</w:t>
      </w:r>
      <w:r>
        <w:rPr>
          <w:rFonts w:eastAsia="바탕"/>
          <w:sz w:val="22"/>
          <w:szCs w:val="22"/>
          <w:lang w:eastAsia="ko-KR"/>
        </w:rPr>
        <w:t>19 Ambient IoT</w:t>
      </w:r>
      <w:r w:rsidRPr="009E7B63">
        <w:rPr>
          <w:rFonts w:eastAsia="바탕"/>
          <w:sz w:val="22"/>
          <w:szCs w:val="22"/>
          <w:lang w:eastAsia="ko-KR"/>
        </w:rPr>
        <w:t>.</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3A21617F" w:rsid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Synchronization and timing</w:t>
      </w:r>
    </w:p>
    <w:p w14:paraId="56308ED3" w14:textId="33CFD643" w:rsidR="001D65D8" w:rsidRPr="001D65D8" w:rsidRDefault="00672D63"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R2D</w:t>
      </w:r>
      <w:r w:rsidR="001D65D8" w:rsidRPr="001D65D8">
        <w:rPr>
          <w:rFonts w:eastAsia="바탕" w:cs="Arial"/>
          <w:b/>
          <w:bCs/>
          <w:sz w:val="22"/>
          <w:lang w:val="en-US" w:eastAsia="ko-KR"/>
        </w:rPr>
        <w:t xml:space="preserve"> (i.e., reader to </w:t>
      </w:r>
      <w:r>
        <w:rPr>
          <w:rFonts w:eastAsia="바탕" w:cs="Arial"/>
          <w:b/>
          <w:bCs/>
          <w:sz w:val="22"/>
          <w:lang w:val="en-US" w:eastAsia="ko-KR"/>
        </w:rPr>
        <w:t>device</w:t>
      </w:r>
      <w:r w:rsidR="001D65D8" w:rsidRPr="001D65D8">
        <w:rPr>
          <w:rFonts w:eastAsia="바탕" w:cs="Arial"/>
          <w:b/>
          <w:bCs/>
          <w:sz w:val="22"/>
          <w:lang w:val="en-US" w:eastAsia="ko-KR"/>
        </w:rPr>
        <w:t>)</w:t>
      </w:r>
    </w:p>
    <w:p w14:paraId="0E4ED62A" w14:textId="2FC45FA4" w:rsidR="0044608E" w:rsidRPr="003E22B7" w:rsidRDefault="00356663" w:rsidP="00BF341A">
      <w:pPr>
        <w:spacing w:before="120" w:after="120" w:line="240" w:lineRule="auto"/>
        <w:ind w:left="0" w:firstLineChars="100" w:firstLine="220"/>
        <w:rPr>
          <w:rFonts w:eastAsia="바탕"/>
          <w:sz w:val="22"/>
          <w:szCs w:val="22"/>
          <w:lang w:eastAsia="ko-KR"/>
        </w:rPr>
      </w:pPr>
      <w:r w:rsidRPr="00356663">
        <w:rPr>
          <w:rFonts w:eastAsia="바탕"/>
          <w:sz w:val="22"/>
          <w:szCs w:val="22"/>
          <w:lang w:eastAsia="ko-KR"/>
        </w:rPr>
        <w:t>Since</w:t>
      </w:r>
      <w:r w:rsidR="003A1787">
        <w:rPr>
          <w:rFonts w:eastAsia="바탕"/>
          <w:sz w:val="22"/>
          <w:szCs w:val="22"/>
          <w:lang w:eastAsia="ko-KR"/>
        </w:rPr>
        <w:t xml:space="preserve"> </w:t>
      </w:r>
      <w:r w:rsidR="003A1787" w:rsidRPr="003A1787">
        <w:rPr>
          <w:rFonts w:eastAsia="바탕"/>
          <w:sz w:val="22"/>
          <w:szCs w:val="22"/>
          <w:lang w:eastAsia="ko-KR"/>
        </w:rPr>
        <w:t xml:space="preserve">it is difficult to maintain </w:t>
      </w:r>
      <w:r w:rsidR="00FB503E">
        <w:rPr>
          <w:rFonts w:eastAsia="바탕"/>
          <w:sz w:val="22"/>
          <w:szCs w:val="22"/>
          <w:lang w:eastAsia="ko-KR"/>
        </w:rPr>
        <w:t xml:space="preserve">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device</w:t>
      </w:r>
      <w:r w:rsidR="003A1787" w:rsidRPr="003A1787">
        <w:rPr>
          <w:rFonts w:eastAsia="바탕"/>
          <w:sz w:val="22"/>
          <w:szCs w:val="22"/>
          <w:lang w:eastAsia="ko-KR"/>
        </w:rPr>
        <w:t>,</w:t>
      </w:r>
      <w:r w:rsidRPr="00356663">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sidR="00CB0D0E">
        <w:rPr>
          <w:rFonts w:eastAsia="바탕"/>
          <w:sz w:val="22"/>
          <w:szCs w:val="22"/>
          <w:lang w:eastAsia="ko-KR"/>
        </w:rPr>
        <w:t>R2D</w:t>
      </w:r>
      <w:r w:rsidRPr="00356663">
        <w:rPr>
          <w:rFonts w:eastAsia="바탕"/>
          <w:sz w:val="22"/>
          <w:szCs w:val="22"/>
          <w:lang w:eastAsia="ko-KR"/>
        </w:rPr>
        <w:t xml:space="preserve"> synchronization signal to be transmitted together when transmitting the reader's </w:t>
      </w:r>
      <w:r w:rsidR="00CB0D0E">
        <w:rPr>
          <w:rFonts w:eastAsia="바탕"/>
          <w:sz w:val="22"/>
          <w:szCs w:val="22"/>
          <w:lang w:eastAsia="ko-KR"/>
        </w:rPr>
        <w:t>R2D</w:t>
      </w:r>
      <w:r w:rsidRPr="00356663">
        <w:rPr>
          <w:rFonts w:eastAsia="바탕"/>
          <w:sz w:val="22"/>
          <w:szCs w:val="22"/>
          <w:lang w:eastAsia="ko-KR"/>
        </w:rPr>
        <w:t xml:space="preserve"> signal/channel.</w:t>
      </w:r>
      <w:r w:rsidR="00BF341A" w:rsidRPr="003E22B7">
        <w:rPr>
          <w:rFonts w:eastAsia="바탕"/>
          <w:sz w:val="22"/>
          <w:szCs w:val="22"/>
          <w:lang w:eastAsia="ko-KR"/>
        </w:rPr>
        <w:t xml:space="preserve"> </w:t>
      </w:r>
      <w:r w:rsidR="00F768CF" w:rsidRPr="003E22B7">
        <w:rPr>
          <w:rFonts w:eastAsia="바탕"/>
          <w:sz w:val="22"/>
          <w:szCs w:val="22"/>
          <w:lang w:eastAsia="ko-KR"/>
        </w:rPr>
        <w:t xml:space="preserve">Considering the low cost and/or low performance of </w:t>
      </w:r>
      <w:r w:rsidR="00CB0D0E" w:rsidRPr="00356663">
        <w:rPr>
          <w:rFonts w:eastAsia="바탕"/>
          <w:sz w:val="22"/>
          <w:szCs w:val="22"/>
          <w:lang w:eastAsia="ko-KR"/>
        </w:rPr>
        <w:t>device</w:t>
      </w:r>
      <w:r w:rsidR="00F768CF" w:rsidRPr="003E22B7">
        <w:rPr>
          <w:rFonts w:eastAsia="바탕"/>
          <w:sz w:val="22"/>
          <w:szCs w:val="22"/>
          <w:lang w:eastAsia="ko-KR"/>
        </w:rPr>
        <w:t>, it may not be desirable to apply the SSB directly to the Ambient IoT system.</w:t>
      </w:r>
    </w:p>
    <w:p w14:paraId="72F37078" w14:textId="5E2FF8D7" w:rsidR="00C7180B" w:rsidRDefault="00F768CF" w:rsidP="00BF341A">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t>T</w:t>
      </w:r>
      <w:r w:rsidRPr="003E22B7">
        <w:rPr>
          <w:rFonts w:eastAsia="바탕"/>
          <w:sz w:val="22"/>
          <w:szCs w:val="22"/>
          <w:lang w:eastAsia="ko-KR"/>
        </w:rPr>
        <w:t xml:space="preserve">herefore, considering the target data rate and/or target cell coverage of the </w:t>
      </w:r>
      <w:r w:rsidR="00BD2DF2">
        <w:rPr>
          <w:rFonts w:eastAsia="바탕"/>
          <w:sz w:val="22"/>
          <w:szCs w:val="22"/>
          <w:lang w:eastAsia="ko-KR"/>
        </w:rPr>
        <w:t>Ambient</w:t>
      </w:r>
      <w:r w:rsidRPr="003E22B7">
        <w:rPr>
          <w:rFonts w:eastAsia="바탕"/>
          <w:sz w:val="22"/>
          <w:szCs w:val="22"/>
          <w:lang w:eastAsia="ko-KR"/>
        </w:rPr>
        <w:t xml:space="preserve"> IoT system, RFID </w:t>
      </w:r>
      <w:r w:rsidR="00F203D0" w:rsidRPr="003E22B7">
        <w:rPr>
          <w:rFonts w:eastAsia="바탕"/>
          <w:sz w:val="22"/>
          <w:szCs w:val="22"/>
          <w:lang w:eastAsia="ko-KR"/>
        </w:rPr>
        <w:t xml:space="preserve">system </w:t>
      </w:r>
      <w:r w:rsidRPr="003E22B7">
        <w:rPr>
          <w:rFonts w:eastAsia="바탕"/>
          <w:sz w:val="22"/>
          <w:szCs w:val="22"/>
          <w:lang w:eastAsia="ko-KR"/>
        </w:rPr>
        <w:t>can be considered as a starting point.</w:t>
      </w:r>
      <w:r w:rsidR="00F203D0" w:rsidRPr="003E22B7">
        <w:rPr>
          <w:rFonts w:eastAsia="바탕"/>
          <w:sz w:val="22"/>
          <w:szCs w:val="22"/>
          <w:lang w:eastAsia="ko-KR"/>
        </w:rPr>
        <w:t xml:space="preserve"> Regarding DL synchronization signal of RFID system, preamble and frame sync are defined. Here, the</w:t>
      </w:r>
      <w:r w:rsidR="00BD27DB" w:rsidRPr="003E22B7">
        <w:rPr>
          <w:rFonts w:eastAsia="바탕"/>
          <w:sz w:val="22"/>
          <w:szCs w:val="22"/>
          <w:lang w:eastAsia="ko-KR"/>
        </w:rPr>
        <w:t xml:space="preserve"> </w:t>
      </w:r>
      <w:r w:rsidR="00F203D0" w:rsidRPr="003E22B7">
        <w:rPr>
          <w:rFonts w:eastAsia="바탕"/>
          <w:sz w:val="22"/>
          <w:szCs w:val="22"/>
          <w:lang w:eastAsia="ko-KR"/>
        </w:rPr>
        <w:t xml:space="preserve">frame sync includes DL symbol </w:t>
      </w:r>
      <w:r w:rsidR="003B7005" w:rsidRPr="003E22B7">
        <w:rPr>
          <w:rFonts w:eastAsia="바탕"/>
          <w:sz w:val="22"/>
          <w:szCs w:val="22"/>
          <w:lang w:eastAsia="ko-KR"/>
        </w:rPr>
        <w:t>length</w:t>
      </w:r>
      <w:r w:rsidR="00F203D0" w:rsidRPr="003E22B7">
        <w:rPr>
          <w:rFonts w:eastAsia="바탕"/>
          <w:sz w:val="22"/>
          <w:szCs w:val="22"/>
          <w:lang w:eastAsia="ko-KR"/>
        </w:rPr>
        <w:t xml:space="preserve">, and the </w:t>
      </w:r>
      <w:r w:rsidR="00BD27DB" w:rsidRPr="003E22B7">
        <w:rPr>
          <w:rFonts w:eastAsia="바탕"/>
          <w:sz w:val="22"/>
          <w:szCs w:val="22"/>
          <w:lang w:eastAsia="ko-KR"/>
        </w:rPr>
        <w:t xml:space="preserve">preamble </w:t>
      </w:r>
      <w:r w:rsidR="00F203D0" w:rsidRPr="003E22B7">
        <w:rPr>
          <w:rFonts w:eastAsia="바탕"/>
          <w:sz w:val="22"/>
          <w:szCs w:val="22"/>
          <w:lang w:eastAsia="ko-KR"/>
        </w:rPr>
        <w:t>includes backscattering link frequency</w:t>
      </w:r>
      <w:r w:rsidR="00BD27DB" w:rsidRPr="003E22B7">
        <w:rPr>
          <w:rFonts w:eastAsia="바탕"/>
          <w:sz w:val="22"/>
          <w:szCs w:val="22"/>
          <w:lang w:eastAsia="ko-KR"/>
        </w:rPr>
        <w:t xml:space="preserve"> (i.e., BLF)</w:t>
      </w:r>
      <w:r w:rsidR="00F203D0" w:rsidRPr="003E22B7">
        <w:rPr>
          <w:rFonts w:eastAsia="바탕"/>
          <w:sz w:val="22"/>
          <w:szCs w:val="22"/>
          <w:lang w:eastAsia="ko-KR"/>
        </w:rPr>
        <w:t xml:space="preserve"> in addition to the DL symbol </w:t>
      </w:r>
      <w:r w:rsidR="003B7005" w:rsidRPr="003E22B7">
        <w:rPr>
          <w:rFonts w:eastAsia="바탕"/>
          <w:sz w:val="22"/>
          <w:szCs w:val="22"/>
          <w:lang w:eastAsia="ko-KR"/>
        </w:rPr>
        <w:t>length</w:t>
      </w:r>
      <w:r w:rsidR="00F203D0" w:rsidRPr="003E22B7">
        <w:rPr>
          <w:rFonts w:eastAsia="바탕"/>
          <w:sz w:val="22"/>
          <w:szCs w:val="22"/>
          <w:lang w:eastAsia="ko-KR"/>
        </w:rPr>
        <w:t>.</w:t>
      </w:r>
      <w:r w:rsidR="00BD27DB" w:rsidRPr="003E22B7">
        <w:rPr>
          <w:rFonts w:eastAsia="바탕"/>
          <w:sz w:val="22"/>
          <w:szCs w:val="22"/>
          <w:lang w:eastAsia="ko-KR"/>
        </w:rPr>
        <w:t xml:space="preserve"> In a similar way, </w:t>
      </w:r>
      <w:r w:rsidR="00CB0D0E">
        <w:rPr>
          <w:rFonts w:eastAsia="바탕"/>
          <w:sz w:val="22"/>
          <w:szCs w:val="22"/>
          <w:lang w:eastAsia="ko-KR"/>
        </w:rPr>
        <w:t xml:space="preserve">R2D </w:t>
      </w:r>
      <w:r w:rsidR="00BD27DB" w:rsidRPr="003E22B7">
        <w:rPr>
          <w:rFonts w:eastAsia="바탕"/>
          <w:sz w:val="22"/>
          <w:szCs w:val="22"/>
          <w:lang w:eastAsia="ko-KR"/>
        </w:rPr>
        <w:t xml:space="preserve">synchronization signal may also be defined in the </w:t>
      </w:r>
      <w:r w:rsidR="00BD2DF2">
        <w:rPr>
          <w:rFonts w:eastAsia="바탕"/>
          <w:sz w:val="22"/>
          <w:szCs w:val="22"/>
          <w:lang w:eastAsia="ko-KR"/>
        </w:rPr>
        <w:t>Ambient</w:t>
      </w:r>
      <w:r w:rsidR="00BD27DB" w:rsidRPr="003E22B7">
        <w:rPr>
          <w:rFonts w:eastAsia="바탕"/>
          <w:sz w:val="22"/>
          <w:szCs w:val="22"/>
          <w:lang w:eastAsia="ko-KR"/>
        </w:rPr>
        <w:t xml:space="preserve"> IoT system.</w:t>
      </w:r>
    </w:p>
    <w:p w14:paraId="79A0E025" w14:textId="39BFF19C" w:rsidR="00764E72" w:rsidRDefault="00764E72" w:rsidP="00BF341A">
      <w:pPr>
        <w:spacing w:before="120" w:after="120" w:line="240" w:lineRule="auto"/>
        <w:ind w:left="0" w:firstLineChars="100" w:firstLine="220"/>
        <w:rPr>
          <w:rFonts w:eastAsia="바탕"/>
          <w:sz w:val="22"/>
          <w:szCs w:val="22"/>
          <w:lang w:eastAsia="ko-KR"/>
        </w:rPr>
      </w:pPr>
    </w:p>
    <w:p w14:paraId="56B5E577" w14:textId="68A53DB3" w:rsidR="00B84ABD" w:rsidRDefault="00764E72" w:rsidP="00BF341A">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005F179D" w:rsidRPr="005F179D">
        <w:rPr>
          <w:rFonts w:eastAsia="바탕"/>
          <w:b/>
          <w:sz w:val="22"/>
          <w:szCs w:val="22"/>
          <w:lang w:eastAsia="ko-KR"/>
        </w:rPr>
        <w:t>Two signal formats</w:t>
      </w:r>
      <w:r w:rsidR="00F16C0E">
        <w:rPr>
          <w:rFonts w:eastAsia="바탕"/>
          <w:b/>
          <w:sz w:val="22"/>
          <w:szCs w:val="22"/>
          <w:lang w:eastAsia="ko-KR"/>
        </w:rPr>
        <w:t xml:space="preserve"> for preamble</w:t>
      </w:r>
      <w:r w:rsidR="005F179D" w:rsidRPr="005F179D">
        <w:rPr>
          <w:rFonts w:eastAsia="바탕"/>
          <w:b/>
          <w:sz w:val="22"/>
          <w:szCs w:val="22"/>
          <w:lang w:eastAsia="ko-KR"/>
        </w:rPr>
        <w:t xml:space="preserve"> </w:t>
      </w:r>
      <w:r w:rsidR="00B84ABD">
        <w:rPr>
          <w:rFonts w:eastAsia="바탕"/>
          <w:b/>
          <w:sz w:val="22"/>
          <w:szCs w:val="22"/>
          <w:lang w:eastAsia="ko-KR"/>
        </w:rPr>
        <w:t>(</w:t>
      </w:r>
      <w:r w:rsidR="00B84ABD">
        <w:rPr>
          <w:rFonts w:eastAsia="바탕" w:hint="eastAsia"/>
          <w:b/>
          <w:sz w:val="22"/>
          <w:szCs w:val="22"/>
          <w:lang w:eastAsia="ko-KR"/>
        </w:rPr>
        <w:t>e</w:t>
      </w:r>
      <w:r w:rsidR="00B84ABD">
        <w:rPr>
          <w:rFonts w:eastAsia="바탕"/>
          <w:b/>
          <w:sz w:val="22"/>
          <w:szCs w:val="22"/>
          <w:lang w:eastAsia="ko-KR"/>
        </w:rPr>
        <w:t>.g.,</w:t>
      </w:r>
      <w:r w:rsidR="00F16C0E">
        <w:rPr>
          <w:rFonts w:eastAsia="바탕"/>
          <w:b/>
          <w:sz w:val="22"/>
          <w:szCs w:val="22"/>
          <w:lang w:eastAsia="ko-KR"/>
        </w:rPr>
        <w:t xml:space="preserve"> like</w:t>
      </w:r>
      <w:r w:rsidR="00B84ABD">
        <w:rPr>
          <w:rFonts w:eastAsia="바탕"/>
          <w:b/>
          <w:sz w:val="22"/>
          <w:szCs w:val="22"/>
          <w:lang w:eastAsia="ko-KR"/>
        </w:rPr>
        <w:t xml:space="preserve"> preamble</w:t>
      </w:r>
      <w:r w:rsidR="00F16C0E">
        <w:rPr>
          <w:rFonts w:eastAsia="바탕"/>
          <w:b/>
          <w:sz w:val="22"/>
          <w:szCs w:val="22"/>
          <w:lang w:eastAsia="ko-KR"/>
        </w:rPr>
        <w:t xml:space="preserve"> and</w:t>
      </w:r>
      <w:r w:rsidR="00B84ABD">
        <w:rPr>
          <w:rFonts w:eastAsia="바탕"/>
          <w:b/>
          <w:sz w:val="22"/>
          <w:szCs w:val="22"/>
          <w:lang w:eastAsia="ko-KR"/>
        </w:rPr>
        <w:t xml:space="preserve"> frame sync</w:t>
      </w:r>
      <w:r w:rsidR="00F16C0E">
        <w:rPr>
          <w:rFonts w:eastAsia="바탕"/>
          <w:b/>
          <w:sz w:val="22"/>
          <w:szCs w:val="22"/>
          <w:lang w:eastAsia="ko-KR"/>
        </w:rPr>
        <w:t xml:space="preserve"> in RFID</w:t>
      </w:r>
      <w:r w:rsidR="00B84ABD">
        <w:rPr>
          <w:rFonts w:eastAsia="바탕"/>
          <w:b/>
          <w:sz w:val="22"/>
          <w:szCs w:val="22"/>
          <w:lang w:eastAsia="ko-KR"/>
        </w:rPr>
        <w:t xml:space="preserve">) can be considered </w:t>
      </w:r>
      <w:r w:rsidR="005F179D" w:rsidRPr="005F179D">
        <w:rPr>
          <w:rFonts w:eastAsia="바탕"/>
          <w:b/>
          <w:sz w:val="22"/>
          <w:szCs w:val="22"/>
          <w:lang w:eastAsia="ko-KR"/>
        </w:rPr>
        <w:t xml:space="preserve">for </w:t>
      </w:r>
      <w:r w:rsidR="00CB0D0E">
        <w:rPr>
          <w:rFonts w:eastAsia="바탕"/>
          <w:b/>
          <w:sz w:val="22"/>
          <w:szCs w:val="22"/>
          <w:lang w:eastAsia="ko-KR"/>
        </w:rPr>
        <w:t xml:space="preserve">R2D </w:t>
      </w:r>
      <w:r w:rsidR="005F179D" w:rsidRPr="005F179D">
        <w:rPr>
          <w:rFonts w:eastAsia="바탕"/>
          <w:b/>
          <w:sz w:val="22"/>
          <w:szCs w:val="22"/>
          <w:lang w:eastAsia="ko-KR"/>
        </w:rPr>
        <w:t>synchronization in Ambient IoT system</w:t>
      </w:r>
      <w:r w:rsidR="00B84ABD">
        <w:rPr>
          <w:rFonts w:eastAsia="바탕"/>
          <w:b/>
          <w:sz w:val="22"/>
          <w:szCs w:val="22"/>
          <w:lang w:eastAsia="ko-KR"/>
        </w:rPr>
        <w:t>.</w:t>
      </w:r>
    </w:p>
    <w:p w14:paraId="17E5F73D" w14:textId="77777777" w:rsidR="00764E72" w:rsidRPr="003E22B7" w:rsidRDefault="00764E72" w:rsidP="00BF341A">
      <w:pPr>
        <w:spacing w:before="120" w:after="120" w:line="240" w:lineRule="auto"/>
        <w:ind w:left="0" w:firstLineChars="100" w:firstLine="220"/>
        <w:rPr>
          <w:rFonts w:eastAsia="바탕"/>
          <w:sz w:val="22"/>
          <w:szCs w:val="22"/>
          <w:lang w:eastAsia="ko-KR"/>
        </w:rPr>
      </w:pPr>
    </w:p>
    <w:p w14:paraId="78260F54" w14:textId="2068957B" w:rsidR="00C7180B" w:rsidRDefault="00C7180B" w:rsidP="00534783">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Here, </w:t>
      </w:r>
      <w:r w:rsidRPr="003636DA">
        <w:rPr>
          <w:rFonts w:eastAsia="바탕"/>
          <w:sz w:val="22"/>
          <w:szCs w:val="22"/>
          <w:lang w:eastAsia="ko-KR"/>
        </w:rPr>
        <w:t xml:space="preserve">it is necessary to discuss </w:t>
      </w:r>
      <w:r>
        <w:rPr>
          <w:rFonts w:eastAsia="바탕"/>
          <w:sz w:val="22"/>
          <w:szCs w:val="22"/>
          <w:lang w:eastAsia="ko-KR"/>
        </w:rPr>
        <w:t>whether/which</w:t>
      </w:r>
      <w:r w:rsidRPr="003636DA">
        <w:rPr>
          <w:rFonts w:eastAsia="바탕"/>
          <w:sz w:val="22"/>
          <w:szCs w:val="22"/>
          <w:lang w:eastAsia="ko-KR"/>
        </w:rPr>
        <w:t xml:space="preserve"> information </w:t>
      </w:r>
      <w:r>
        <w:rPr>
          <w:rFonts w:eastAsia="바탕"/>
          <w:sz w:val="22"/>
          <w:szCs w:val="22"/>
          <w:lang w:eastAsia="ko-KR"/>
        </w:rPr>
        <w:t>can be provided via</w:t>
      </w:r>
      <w:r w:rsidRPr="003636DA">
        <w:rPr>
          <w:rFonts w:eastAsia="바탕"/>
          <w:sz w:val="22"/>
          <w:szCs w:val="22"/>
          <w:lang w:eastAsia="ko-KR"/>
        </w:rPr>
        <w:t xml:space="preserve"> </w:t>
      </w:r>
      <w:r w:rsidR="00CB0D0E">
        <w:rPr>
          <w:rFonts w:eastAsia="바탕"/>
          <w:sz w:val="22"/>
          <w:szCs w:val="22"/>
          <w:lang w:eastAsia="ko-KR"/>
        </w:rPr>
        <w:t xml:space="preserve">R2D </w:t>
      </w:r>
      <w:r w:rsidRPr="003636DA">
        <w:rPr>
          <w:rFonts w:eastAsia="바탕"/>
          <w:sz w:val="22"/>
          <w:szCs w:val="22"/>
          <w:lang w:eastAsia="ko-KR"/>
        </w:rPr>
        <w:t>synchronization signal</w:t>
      </w:r>
      <w:r>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First</w:t>
      </w:r>
      <w:r>
        <w:rPr>
          <w:rFonts w:eastAsia="바탕" w:hint="eastAsia"/>
          <w:sz w:val="22"/>
          <w:szCs w:val="22"/>
          <w:lang w:eastAsia="ko-KR"/>
        </w:rPr>
        <w:t>l</w:t>
      </w:r>
      <w:r>
        <w:rPr>
          <w:rFonts w:eastAsia="바탕"/>
          <w:sz w:val="22"/>
          <w:szCs w:val="22"/>
          <w:lang w:eastAsia="ko-KR"/>
        </w:rPr>
        <w:t>y</w:t>
      </w:r>
      <w:r w:rsidRPr="00C7180B">
        <w:rPr>
          <w:rFonts w:eastAsia="바탕"/>
          <w:sz w:val="22"/>
          <w:szCs w:val="22"/>
          <w:lang w:eastAsia="ko-KR"/>
        </w:rPr>
        <w:t xml:space="preserve">, </w:t>
      </w:r>
      <w:r>
        <w:rPr>
          <w:rFonts w:eastAsia="바탕"/>
          <w:sz w:val="22"/>
          <w:szCs w:val="22"/>
          <w:lang w:eastAsia="ko-KR"/>
        </w:rPr>
        <w:t xml:space="preserve">backscattering </w:t>
      </w:r>
      <w:r w:rsidRPr="00C7180B">
        <w:rPr>
          <w:rFonts w:eastAsia="바탕"/>
          <w:sz w:val="22"/>
          <w:szCs w:val="22"/>
          <w:lang w:eastAsia="ko-KR"/>
        </w:rPr>
        <w:t>link frequency (</w:t>
      </w:r>
      <w:r>
        <w:rPr>
          <w:rFonts w:eastAsia="바탕"/>
          <w:sz w:val="22"/>
          <w:szCs w:val="22"/>
          <w:lang w:eastAsia="ko-KR"/>
        </w:rPr>
        <w:t xml:space="preserve">i.e., </w:t>
      </w:r>
      <w:r w:rsidRPr="00C7180B">
        <w:rPr>
          <w:rFonts w:eastAsia="바탕"/>
          <w:sz w:val="22"/>
          <w:szCs w:val="22"/>
          <w:lang w:eastAsia="ko-KR"/>
        </w:rPr>
        <w:t xml:space="preserve">BLF) </w:t>
      </w:r>
      <w:r>
        <w:rPr>
          <w:rFonts w:eastAsia="바탕"/>
          <w:sz w:val="22"/>
          <w:szCs w:val="22"/>
          <w:lang w:eastAsia="ko-KR"/>
        </w:rPr>
        <w:t xml:space="preserve">would be </w:t>
      </w:r>
      <w:r w:rsidRPr="00C7180B">
        <w:rPr>
          <w:rFonts w:eastAsia="바탕"/>
          <w:sz w:val="22"/>
          <w:szCs w:val="22"/>
          <w:lang w:eastAsia="ko-KR"/>
        </w:rPr>
        <w:t>considered.</w:t>
      </w:r>
      <w:r w:rsidRPr="003E22B7">
        <w:rPr>
          <w:rFonts w:eastAsia="바탕"/>
          <w:sz w:val="22"/>
          <w:szCs w:val="22"/>
          <w:lang w:eastAsia="ko-KR"/>
        </w:rPr>
        <w:t xml:space="preserve"> </w:t>
      </w:r>
      <w:r w:rsidRPr="00C7180B">
        <w:rPr>
          <w:rFonts w:eastAsia="바탕"/>
          <w:sz w:val="22"/>
          <w:szCs w:val="22"/>
          <w:lang w:eastAsia="ko-KR"/>
        </w:rPr>
        <w:t xml:space="preserve">For example, it </w:t>
      </w:r>
      <w:r>
        <w:rPr>
          <w:rFonts w:eastAsia="바탕"/>
          <w:sz w:val="22"/>
          <w:szCs w:val="22"/>
          <w:lang w:eastAsia="ko-KR"/>
        </w:rPr>
        <w:t>can be considered that</w:t>
      </w:r>
      <w:r w:rsidR="00534783">
        <w:rPr>
          <w:rFonts w:eastAsia="바탕"/>
          <w:sz w:val="22"/>
          <w:szCs w:val="22"/>
          <w:lang w:eastAsia="ko-KR"/>
        </w:rPr>
        <w:t xml:space="preserve"> the BLF can be included in </w:t>
      </w:r>
      <w:r w:rsidR="00CB0D0E">
        <w:rPr>
          <w:rFonts w:eastAsia="바탕"/>
          <w:sz w:val="22"/>
          <w:szCs w:val="22"/>
          <w:lang w:eastAsia="ko-KR"/>
        </w:rPr>
        <w:t xml:space="preserve">R2D </w:t>
      </w:r>
      <w:r w:rsidRPr="00C7180B">
        <w:rPr>
          <w:rFonts w:eastAsia="바탕"/>
          <w:sz w:val="22"/>
          <w:szCs w:val="22"/>
          <w:lang w:eastAsia="ko-KR"/>
        </w:rPr>
        <w:t xml:space="preserve">synchronization signal, </w:t>
      </w:r>
      <w:r w:rsidR="00582495">
        <w:rPr>
          <w:rFonts w:eastAsia="바탕"/>
          <w:sz w:val="22"/>
          <w:szCs w:val="22"/>
          <w:lang w:eastAsia="ko-KR"/>
        </w:rPr>
        <w:t>or</w:t>
      </w:r>
      <w:r w:rsidRPr="00C7180B">
        <w:rPr>
          <w:rFonts w:eastAsia="바탕"/>
          <w:sz w:val="22"/>
          <w:szCs w:val="22"/>
          <w:lang w:eastAsia="ko-KR"/>
        </w:rPr>
        <w:t xml:space="preserve"> </w:t>
      </w:r>
      <w:r>
        <w:rPr>
          <w:rFonts w:eastAsia="바탕"/>
          <w:sz w:val="22"/>
          <w:szCs w:val="22"/>
          <w:lang w:eastAsia="ko-KR"/>
        </w:rPr>
        <w:t xml:space="preserve">the BLF can be provided via </w:t>
      </w:r>
      <w:bookmarkStart w:id="4" w:name="_Hlk163137947"/>
      <w:r w:rsidR="00CB0D0E">
        <w:rPr>
          <w:rFonts w:eastAsia="바탕"/>
          <w:sz w:val="22"/>
          <w:szCs w:val="22"/>
          <w:lang w:eastAsia="ko-KR"/>
        </w:rPr>
        <w:t>PRDCH</w:t>
      </w:r>
      <w:r>
        <w:rPr>
          <w:rFonts w:eastAsia="바탕"/>
          <w:sz w:val="22"/>
          <w:szCs w:val="22"/>
          <w:lang w:eastAsia="ko-KR"/>
        </w:rPr>
        <w:t xml:space="preserve"> </w:t>
      </w:r>
      <w:bookmarkEnd w:id="4"/>
      <w:r>
        <w:rPr>
          <w:rFonts w:eastAsia="바탕"/>
          <w:sz w:val="22"/>
          <w:szCs w:val="22"/>
          <w:lang w:eastAsia="ko-KR"/>
        </w:rPr>
        <w:t>payload</w:t>
      </w:r>
      <w:r w:rsidRPr="00C7180B">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 xml:space="preserve">Next,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Pr="00C7180B">
        <w:rPr>
          <w:rFonts w:eastAsia="바탕"/>
          <w:sz w:val="22"/>
          <w:szCs w:val="22"/>
          <w:lang w:eastAsia="ko-KR"/>
        </w:rPr>
        <w:t xml:space="preserve">symbol length </w:t>
      </w:r>
      <w:r w:rsidR="00534783">
        <w:rPr>
          <w:rFonts w:eastAsia="바탕"/>
          <w:sz w:val="22"/>
          <w:szCs w:val="22"/>
          <w:lang w:eastAsia="ko-KR"/>
        </w:rPr>
        <w:t>can</w:t>
      </w:r>
      <w:r w:rsidRPr="00C7180B">
        <w:rPr>
          <w:rFonts w:eastAsia="바탕"/>
          <w:sz w:val="22"/>
          <w:szCs w:val="22"/>
          <w:lang w:eastAsia="ko-KR"/>
        </w:rPr>
        <w:t xml:space="preserve"> be</w:t>
      </w:r>
      <w:r w:rsidR="00534783">
        <w:rPr>
          <w:rFonts w:eastAsia="바탕"/>
          <w:sz w:val="22"/>
          <w:szCs w:val="22"/>
          <w:lang w:eastAsia="ko-KR"/>
        </w:rPr>
        <w:t xml:space="preserve"> also</w:t>
      </w:r>
      <w:r w:rsidRPr="00C7180B">
        <w:rPr>
          <w:rFonts w:eastAsia="바탕"/>
          <w:sz w:val="22"/>
          <w:szCs w:val="22"/>
          <w:lang w:eastAsia="ko-KR"/>
        </w:rPr>
        <w:t xml:space="preserve"> considered.</w:t>
      </w:r>
      <w:r w:rsidR="00534783">
        <w:rPr>
          <w:rFonts w:eastAsia="바탕"/>
          <w:sz w:val="22"/>
          <w:szCs w:val="22"/>
          <w:lang w:eastAsia="ko-KR"/>
        </w:rPr>
        <w:t xml:space="preserve"> Similarly, for </w:t>
      </w:r>
      <w:r w:rsidR="00534783" w:rsidRPr="00C7180B">
        <w:rPr>
          <w:rFonts w:eastAsia="바탕"/>
          <w:sz w:val="22"/>
          <w:szCs w:val="22"/>
          <w:lang w:eastAsia="ko-KR"/>
        </w:rPr>
        <w:t>example</w:t>
      </w:r>
      <w:r w:rsidR="00534783">
        <w:rPr>
          <w:rFonts w:eastAsia="바탕"/>
          <w:sz w:val="22"/>
          <w:szCs w:val="22"/>
          <w:lang w:eastAsia="ko-KR"/>
        </w:rPr>
        <w:t xml:space="preserve">, </w:t>
      </w:r>
      <w:r w:rsidR="00534783" w:rsidRPr="00C7180B">
        <w:rPr>
          <w:rFonts w:eastAsia="바탕"/>
          <w:sz w:val="22"/>
          <w:szCs w:val="22"/>
          <w:lang w:eastAsia="ko-KR"/>
        </w:rPr>
        <w:t xml:space="preserve">it </w:t>
      </w:r>
      <w:r w:rsidR="00534783">
        <w:rPr>
          <w:rFonts w:eastAsia="바탕"/>
          <w:sz w:val="22"/>
          <w:szCs w:val="22"/>
          <w:lang w:eastAsia="ko-KR"/>
        </w:rPr>
        <w:t xml:space="preserve">can be considered that the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00534783" w:rsidRPr="00C7180B">
        <w:rPr>
          <w:rFonts w:eastAsia="바탕"/>
          <w:sz w:val="22"/>
          <w:szCs w:val="22"/>
          <w:lang w:eastAsia="ko-KR"/>
        </w:rPr>
        <w:t xml:space="preserve">symbol length </w:t>
      </w:r>
      <w:r w:rsidR="00534783">
        <w:rPr>
          <w:rFonts w:eastAsia="바탕"/>
          <w:sz w:val="22"/>
          <w:szCs w:val="22"/>
          <w:lang w:eastAsia="ko-KR"/>
        </w:rPr>
        <w:t xml:space="preserve">can be included in </w:t>
      </w:r>
      <w:r w:rsidR="00CB0D0E">
        <w:rPr>
          <w:rFonts w:eastAsia="바탕"/>
          <w:sz w:val="22"/>
          <w:szCs w:val="22"/>
          <w:lang w:eastAsia="ko-KR"/>
        </w:rPr>
        <w:t>R2D</w:t>
      </w:r>
      <w:r w:rsidR="00CB0D0E" w:rsidRPr="00C7180B">
        <w:rPr>
          <w:rFonts w:eastAsia="바탕"/>
          <w:sz w:val="22"/>
          <w:szCs w:val="22"/>
          <w:lang w:eastAsia="ko-KR"/>
        </w:rPr>
        <w:t xml:space="preserve"> </w:t>
      </w:r>
      <w:r w:rsidR="00534783" w:rsidRPr="00C7180B">
        <w:rPr>
          <w:rFonts w:eastAsia="바탕"/>
          <w:sz w:val="22"/>
          <w:szCs w:val="22"/>
          <w:lang w:eastAsia="ko-KR"/>
        </w:rPr>
        <w:t xml:space="preserve">synchronization signal, </w:t>
      </w:r>
      <w:r w:rsidR="00582495">
        <w:rPr>
          <w:rFonts w:eastAsia="바탕"/>
          <w:sz w:val="22"/>
          <w:szCs w:val="22"/>
          <w:lang w:eastAsia="ko-KR"/>
        </w:rPr>
        <w:t xml:space="preserve">or </w:t>
      </w:r>
      <w:r w:rsidR="00534783">
        <w:rPr>
          <w:rFonts w:eastAsia="바탕"/>
          <w:sz w:val="22"/>
          <w:szCs w:val="22"/>
          <w:lang w:eastAsia="ko-KR"/>
        </w:rPr>
        <w:t xml:space="preserve">the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00534783" w:rsidRPr="00C7180B">
        <w:rPr>
          <w:rFonts w:eastAsia="바탕"/>
          <w:sz w:val="22"/>
          <w:szCs w:val="22"/>
          <w:lang w:eastAsia="ko-KR"/>
        </w:rPr>
        <w:t xml:space="preserve">symbol length </w:t>
      </w:r>
      <w:r w:rsidR="00534783">
        <w:rPr>
          <w:rFonts w:eastAsia="바탕"/>
          <w:sz w:val="22"/>
          <w:szCs w:val="22"/>
          <w:lang w:eastAsia="ko-KR"/>
        </w:rPr>
        <w:t xml:space="preserve">can be provided via </w:t>
      </w:r>
      <w:r w:rsidR="00CB0D0E">
        <w:rPr>
          <w:rFonts w:eastAsia="바탕"/>
          <w:sz w:val="22"/>
          <w:szCs w:val="22"/>
          <w:lang w:eastAsia="ko-KR"/>
        </w:rPr>
        <w:t xml:space="preserve">PRDCH </w:t>
      </w:r>
      <w:r w:rsidR="00534783">
        <w:rPr>
          <w:rFonts w:eastAsia="바탕"/>
          <w:sz w:val="22"/>
          <w:szCs w:val="22"/>
          <w:lang w:eastAsia="ko-KR"/>
        </w:rPr>
        <w:t>payload.</w:t>
      </w:r>
    </w:p>
    <w:p w14:paraId="48C903C1" w14:textId="77777777" w:rsidR="00C7180B" w:rsidRDefault="00C7180B" w:rsidP="00C7180B">
      <w:pPr>
        <w:spacing w:before="120" w:after="120" w:line="240" w:lineRule="auto"/>
        <w:ind w:left="0" w:firstLineChars="100" w:firstLine="220"/>
        <w:rPr>
          <w:rFonts w:eastAsia="바탕"/>
          <w:sz w:val="22"/>
          <w:szCs w:val="22"/>
          <w:lang w:eastAsia="ko-KR"/>
        </w:rPr>
      </w:pPr>
    </w:p>
    <w:p w14:paraId="185C500D" w14:textId="6B71C0B0" w:rsidR="00C7180B" w:rsidRDefault="00C7180B" w:rsidP="00BF341A">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2</w:t>
      </w:r>
      <w:r w:rsidRPr="00DE3FBF">
        <w:rPr>
          <w:rFonts w:eastAsia="바탕"/>
          <w:b/>
          <w:sz w:val="22"/>
          <w:szCs w:val="22"/>
          <w:lang w:eastAsia="ko-KR"/>
        </w:rPr>
        <w:t xml:space="preserve">: </w:t>
      </w:r>
      <w:r w:rsidR="00534783" w:rsidRPr="00534783">
        <w:rPr>
          <w:rFonts w:eastAsia="바탕"/>
          <w:b/>
          <w:sz w:val="22"/>
          <w:szCs w:val="22"/>
          <w:lang w:eastAsia="ko-KR"/>
        </w:rPr>
        <w:t xml:space="preserve">It is necessary to discuss </w:t>
      </w:r>
      <w:r w:rsidR="005F179D" w:rsidRPr="005F179D">
        <w:rPr>
          <w:rFonts w:eastAsia="바탕"/>
          <w:b/>
          <w:sz w:val="22"/>
          <w:szCs w:val="22"/>
          <w:lang w:eastAsia="ko-KR"/>
        </w:rPr>
        <w:t xml:space="preserve">how to provide the information on backscattering link frequency (i.e., BLF) and/or </w:t>
      </w:r>
      <w:r w:rsidR="007A2E00" w:rsidRPr="007A2E00">
        <w:rPr>
          <w:rFonts w:eastAsia="바탕"/>
          <w:b/>
          <w:sz w:val="22"/>
          <w:szCs w:val="22"/>
          <w:lang w:eastAsia="ko-KR"/>
        </w:rPr>
        <w:t>R2D</w:t>
      </w:r>
      <w:r w:rsidR="000D170D">
        <w:rPr>
          <w:rFonts w:eastAsia="바탕"/>
          <w:b/>
          <w:sz w:val="22"/>
          <w:szCs w:val="22"/>
          <w:lang w:eastAsia="ko-KR"/>
        </w:rPr>
        <w:t>/</w:t>
      </w:r>
      <w:r w:rsidR="007A2E00" w:rsidRPr="007A2E00">
        <w:rPr>
          <w:rFonts w:eastAsia="바탕"/>
          <w:b/>
          <w:sz w:val="22"/>
          <w:szCs w:val="22"/>
          <w:lang w:eastAsia="ko-KR"/>
        </w:rPr>
        <w:t xml:space="preserve">D2R </w:t>
      </w:r>
      <w:r w:rsidR="005F179D" w:rsidRPr="005F179D">
        <w:rPr>
          <w:rFonts w:eastAsia="바탕"/>
          <w:b/>
          <w:sz w:val="22"/>
          <w:szCs w:val="22"/>
          <w:lang w:eastAsia="ko-KR"/>
        </w:rPr>
        <w:t>symbol length</w:t>
      </w:r>
      <w:r w:rsidR="00534783">
        <w:rPr>
          <w:rFonts w:eastAsia="바탕"/>
          <w:b/>
          <w:sz w:val="22"/>
          <w:szCs w:val="22"/>
          <w:lang w:eastAsia="ko-KR"/>
        </w:rPr>
        <w:t>.</w:t>
      </w:r>
    </w:p>
    <w:p w14:paraId="65EF3CD7" w14:textId="77777777" w:rsidR="00764E72" w:rsidRPr="00C7180B" w:rsidRDefault="00764E72" w:rsidP="00BF341A">
      <w:pPr>
        <w:spacing w:before="120" w:after="120" w:line="240" w:lineRule="auto"/>
        <w:ind w:left="0" w:firstLineChars="100" w:firstLine="200"/>
        <w:rPr>
          <w:rFonts w:eastAsiaTheme="minorEastAsia"/>
          <w:lang w:eastAsia="ko-KR"/>
        </w:rPr>
      </w:pPr>
    </w:p>
    <w:p w14:paraId="70150D3A" w14:textId="3F2C3E72" w:rsidR="00F768CF" w:rsidRPr="003E22B7" w:rsidRDefault="00534783" w:rsidP="005E6FFC">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If the </w:t>
      </w:r>
      <w:r w:rsidR="000D170D">
        <w:rPr>
          <w:rFonts w:eastAsia="바탕"/>
          <w:sz w:val="22"/>
          <w:szCs w:val="22"/>
          <w:lang w:eastAsia="ko-KR"/>
        </w:rPr>
        <w:t xml:space="preserve">R2D </w:t>
      </w:r>
      <w:r w:rsidRPr="003E22B7">
        <w:rPr>
          <w:rFonts w:eastAsia="바탕"/>
          <w:sz w:val="22"/>
          <w:szCs w:val="22"/>
          <w:lang w:eastAsia="ko-KR"/>
        </w:rPr>
        <w:t xml:space="preserve">symbol length is included in </w:t>
      </w:r>
      <w:r w:rsidR="000D170D">
        <w:rPr>
          <w:rFonts w:eastAsia="바탕"/>
          <w:sz w:val="22"/>
          <w:szCs w:val="22"/>
          <w:lang w:eastAsia="ko-KR"/>
        </w:rPr>
        <w:t xml:space="preserve">R2D </w:t>
      </w:r>
      <w:r w:rsidRPr="003E22B7">
        <w:rPr>
          <w:rFonts w:eastAsia="바탕"/>
          <w:sz w:val="22"/>
          <w:szCs w:val="22"/>
          <w:lang w:eastAsia="ko-KR"/>
        </w:rPr>
        <w:t xml:space="preserve">synchronization signal, the </w:t>
      </w:r>
      <w:r w:rsidR="000D170D">
        <w:rPr>
          <w:rFonts w:eastAsia="바탕"/>
          <w:sz w:val="22"/>
          <w:szCs w:val="22"/>
          <w:lang w:eastAsia="ko-KR"/>
        </w:rPr>
        <w:t xml:space="preserve">R2D </w:t>
      </w:r>
      <w:r w:rsidR="00A42B81" w:rsidRPr="003E22B7">
        <w:rPr>
          <w:rFonts w:eastAsia="바탕"/>
          <w:sz w:val="22"/>
          <w:szCs w:val="22"/>
          <w:lang w:eastAsia="ko-KR"/>
        </w:rPr>
        <w:t xml:space="preserve">synchronization signal content </w:t>
      </w:r>
      <w:r w:rsidR="003636DA" w:rsidRPr="003E22B7">
        <w:rPr>
          <w:rFonts w:eastAsia="바탕"/>
          <w:sz w:val="22"/>
          <w:szCs w:val="22"/>
          <w:lang w:eastAsia="ko-KR"/>
        </w:rPr>
        <w:t>can</w:t>
      </w:r>
      <w:r w:rsidR="00A42B81" w:rsidRPr="003E22B7">
        <w:rPr>
          <w:rFonts w:eastAsia="바탕"/>
          <w:sz w:val="22"/>
          <w:szCs w:val="22"/>
          <w:lang w:eastAsia="ko-KR"/>
        </w:rPr>
        <w:t xml:space="preserve"> vary depending on which encoding scheme (e.g., PIE (Pulse Interval Encoding) or OOK modulation) is determined </w:t>
      </w:r>
      <w:r w:rsidRPr="003E22B7">
        <w:rPr>
          <w:rFonts w:eastAsia="바탕"/>
          <w:sz w:val="22"/>
          <w:szCs w:val="22"/>
          <w:lang w:eastAsia="ko-KR"/>
        </w:rPr>
        <w:t>for</w:t>
      </w:r>
      <w:r w:rsidR="00A42B81" w:rsidRPr="003E22B7">
        <w:rPr>
          <w:rFonts w:eastAsia="바탕"/>
          <w:sz w:val="22"/>
          <w:szCs w:val="22"/>
          <w:lang w:eastAsia="ko-KR"/>
        </w:rPr>
        <w:t xml:space="preserve"> </w:t>
      </w:r>
      <w:r w:rsidR="00BD2DF2">
        <w:rPr>
          <w:rFonts w:eastAsia="바탕"/>
          <w:sz w:val="22"/>
          <w:szCs w:val="22"/>
          <w:lang w:eastAsia="ko-KR"/>
        </w:rPr>
        <w:t>Ambient</w:t>
      </w:r>
      <w:r w:rsidR="00A42B81" w:rsidRPr="003E22B7">
        <w:rPr>
          <w:rFonts w:eastAsia="바탕"/>
          <w:sz w:val="22"/>
          <w:szCs w:val="22"/>
          <w:lang w:eastAsia="ko-KR"/>
        </w:rPr>
        <w:t xml:space="preserve"> IoT </w:t>
      </w:r>
      <w:r w:rsidR="000D170D">
        <w:rPr>
          <w:rFonts w:eastAsia="바탕"/>
          <w:sz w:val="22"/>
          <w:szCs w:val="22"/>
          <w:lang w:eastAsia="ko-KR"/>
        </w:rPr>
        <w:t xml:space="preserve">R2D </w:t>
      </w:r>
      <w:r w:rsidR="00A42B81" w:rsidRPr="003E22B7">
        <w:rPr>
          <w:rFonts w:eastAsia="바탕"/>
          <w:sz w:val="22"/>
          <w:szCs w:val="22"/>
          <w:lang w:eastAsia="ko-KR"/>
        </w:rPr>
        <w:t>symbol.</w:t>
      </w:r>
      <w:r w:rsidR="003636DA" w:rsidRPr="003E22B7">
        <w:rPr>
          <w:rFonts w:eastAsia="바탕"/>
          <w:sz w:val="22"/>
          <w:szCs w:val="22"/>
          <w:lang w:eastAsia="ko-KR"/>
        </w:rPr>
        <w:t xml:space="preserve"> Basically, </w:t>
      </w:r>
      <w:r w:rsidRPr="003E22B7">
        <w:rPr>
          <w:rFonts w:eastAsia="바탕"/>
          <w:sz w:val="22"/>
          <w:szCs w:val="22"/>
          <w:lang w:eastAsia="ko-KR"/>
        </w:rPr>
        <w:t xml:space="preserve">since </w:t>
      </w:r>
      <w:r w:rsidR="00CB7DF2" w:rsidRPr="00CB7DF2">
        <w:rPr>
          <w:rFonts w:eastAsia="바탕"/>
          <w:sz w:val="22"/>
          <w:szCs w:val="22"/>
          <w:lang w:eastAsia="ko-KR"/>
        </w:rPr>
        <w:t>the signal defined as a fixed value is simple in terms of UE reception rather than a variable signal in time domain</w:t>
      </w:r>
      <w:r w:rsidR="00CB7DF2">
        <w:rPr>
          <w:rFonts w:eastAsia="바탕"/>
          <w:sz w:val="22"/>
          <w:szCs w:val="22"/>
          <w:lang w:eastAsia="ko-KR"/>
        </w:rPr>
        <w:t xml:space="preserve">, </w:t>
      </w:r>
      <w:r w:rsidR="00CB7DF2" w:rsidRPr="00CB7DF2">
        <w:rPr>
          <w:rFonts w:eastAsia="바탕"/>
          <w:sz w:val="22"/>
          <w:szCs w:val="22"/>
          <w:lang w:eastAsia="ko-KR"/>
        </w:rPr>
        <w:t xml:space="preserve">it is preferred to be defined only as fixed values when designing </w:t>
      </w:r>
      <w:r w:rsidR="000D170D">
        <w:rPr>
          <w:rFonts w:eastAsia="바탕"/>
          <w:sz w:val="22"/>
          <w:szCs w:val="22"/>
          <w:lang w:eastAsia="ko-KR"/>
        </w:rPr>
        <w:t xml:space="preserve">R2D </w:t>
      </w:r>
      <w:r w:rsidR="00CB7DF2" w:rsidRPr="003E22B7">
        <w:rPr>
          <w:rFonts w:eastAsia="바탕"/>
          <w:sz w:val="22"/>
          <w:szCs w:val="22"/>
          <w:lang w:eastAsia="ko-KR"/>
        </w:rPr>
        <w:t xml:space="preserve">synchronization </w:t>
      </w:r>
      <w:r w:rsidR="00CB7DF2" w:rsidRPr="00CB7DF2">
        <w:rPr>
          <w:rFonts w:eastAsia="바탕"/>
          <w:sz w:val="22"/>
          <w:szCs w:val="22"/>
          <w:lang w:eastAsia="ko-KR"/>
        </w:rPr>
        <w:t>signals.</w:t>
      </w:r>
      <w:r w:rsidRPr="003E22B7">
        <w:rPr>
          <w:rFonts w:eastAsia="바탕"/>
          <w:sz w:val="22"/>
          <w:szCs w:val="22"/>
          <w:lang w:eastAsia="ko-KR"/>
        </w:rPr>
        <w:t xml:space="preserve"> </w:t>
      </w:r>
      <w:r w:rsidR="00CB7DF2">
        <w:rPr>
          <w:rFonts w:eastAsia="바탕"/>
          <w:sz w:val="22"/>
          <w:szCs w:val="22"/>
          <w:lang w:eastAsia="ko-KR"/>
        </w:rPr>
        <w:t>Therefore,</w:t>
      </w:r>
      <w:r w:rsidR="003636DA" w:rsidRPr="003E22B7">
        <w:rPr>
          <w:rFonts w:eastAsia="바탕"/>
          <w:sz w:val="22"/>
          <w:szCs w:val="22"/>
          <w:lang w:eastAsia="ko-KR"/>
        </w:rPr>
        <w:t xml:space="preserve"> </w:t>
      </w:r>
      <w:r w:rsidR="0013772C">
        <w:rPr>
          <w:rFonts w:eastAsia="바탕"/>
          <w:sz w:val="22"/>
          <w:szCs w:val="22"/>
          <w:lang w:eastAsia="ko-KR"/>
        </w:rPr>
        <w:t>considering</w:t>
      </w:r>
      <w:r w:rsidR="0013772C" w:rsidRPr="0013772C">
        <w:rPr>
          <w:rFonts w:eastAsia="바탕"/>
          <w:sz w:val="22"/>
          <w:szCs w:val="22"/>
          <w:lang w:eastAsia="ko-KR"/>
        </w:rPr>
        <w:t xml:space="preserve"> </w:t>
      </w:r>
      <w:r w:rsidR="0013772C" w:rsidRPr="005B7DAC">
        <w:rPr>
          <w:rFonts w:eastAsia="바탕"/>
          <w:sz w:val="22"/>
          <w:szCs w:val="22"/>
          <w:lang w:eastAsia="ko-KR"/>
        </w:rPr>
        <w:t xml:space="preserve">the low cost and/or low performance of </w:t>
      </w:r>
      <w:r w:rsidR="000D170D">
        <w:rPr>
          <w:rFonts w:eastAsia="바탕"/>
          <w:sz w:val="22"/>
          <w:szCs w:val="22"/>
          <w:lang w:eastAsia="ko-KR"/>
        </w:rPr>
        <w:lastRenderedPageBreak/>
        <w:t>device</w:t>
      </w:r>
      <w:r w:rsidR="0013772C">
        <w:rPr>
          <w:rFonts w:eastAsia="바탕"/>
          <w:sz w:val="22"/>
          <w:szCs w:val="22"/>
          <w:lang w:eastAsia="ko-KR"/>
        </w:rPr>
        <w:t xml:space="preserve"> (or in case when P</w:t>
      </w:r>
      <w:r w:rsidR="00FF7C7C">
        <w:rPr>
          <w:rFonts w:eastAsia="바탕"/>
          <w:sz w:val="22"/>
          <w:szCs w:val="22"/>
          <w:lang w:eastAsia="ko-KR"/>
        </w:rPr>
        <w:t>IE</w:t>
      </w:r>
      <w:r w:rsidR="0013772C">
        <w:rPr>
          <w:rFonts w:eastAsia="바탕"/>
          <w:sz w:val="22"/>
          <w:szCs w:val="22"/>
          <w:lang w:eastAsia="ko-KR"/>
        </w:rPr>
        <w:t xml:space="preserve"> encoding is not used for DL signal/channel), </w:t>
      </w:r>
      <w:r w:rsidR="00401058" w:rsidRPr="003E22B7">
        <w:rPr>
          <w:rFonts w:eastAsia="바탕"/>
          <w:sz w:val="22"/>
          <w:szCs w:val="22"/>
          <w:lang w:eastAsia="ko-KR"/>
        </w:rPr>
        <w:t xml:space="preserve">it may be desirable to define the </w:t>
      </w:r>
      <w:r w:rsidR="000D170D">
        <w:rPr>
          <w:rFonts w:eastAsia="바탕"/>
          <w:sz w:val="22"/>
          <w:szCs w:val="22"/>
          <w:lang w:eastAsia="ko-KR"/>
        </w:rPr>
        <w:t xml:space="preserve">R2D </w:t>
      </w:r>
      <w:r w:rsidR="00401058" w:rsidRPr="003E22B7">
        <w:rPr>
          <w:rFonts w:eastAsia="바탕"/>
          <w:sz w:val="22"/>
          <w:szCs w:val="22"/>
          <w:lang w:eastAsia="ko-KR"/>
        </w:rPr>
        <w:t xml:space="preserve">symbol length of ‘data_0’ to be the same as the </w:t>
      </w:r>
      <w:r w:rsidR="000D170D">
        <w:rPr>
          <w:rFonts w:eastAsia="바탕"/>
          <w:sz w:val="22"/>
          <w:szCs w:val="22"/>
          <w:lang w:eastAsia="ko-KR"/>
        </w:rPr>
        <w:t xml:space="preserve">R2D </w:t>
      </w:r>
      <w:r w:rsidR="00401058" w:rsidRPr="003E22B7">
        <w:rPr>
          <w:rFonts w:eastAsia="바탕"/>
          <w:sz w:val="22"/>
          <w:szCs w:val="22"/>
          <w:lang w:eastAsia="ko-KR"/>
        </w:rPr>
        <w:t>symbol length of ‘data_1’, or to have an integer multiple relationship with each other.</w:t>
      </w:r>
      <w:r w:rsidR="00401058">
        <w:rPr>
          <w:rFonts w:eastAsia="바탕"/>
          <w:sz w:val="22"/>
          <w:szCs w:val="22"/>
          <w:lang w:eastAsia="ko-KR"/>
        </w:rPr>
        <w:t xml:space="preserve"> </w:t>
      </w:r>
      <w:r w:rsidR="0013772C">
        <w:rPr>
          <w:rFonts w:eastAsia="바탕"/>
          <w:sz w:val="22"/>
          <w:szCs w:val="22"/>
          <w:lang w:eastAsia="ko-KR"/>
        </w:rPr>
        <w:t>In that case</w:t>
      </w:r>
      <w:r w:rsidR="00401058">
        <w:rPr>
          <w:rFonts w:eastAsia="바탕"/>
          <w:sz w:val="22"/>
          <w:szCs w:val="22"/>
          <w:lang w:eastAsia="ko-KR"/>
        </w:rPr>
        <w:t xml:space="preserve">, </w:t>
      </w:r>
      <w:r w:rsidR="0013772C">
        <w:rPr>
          <w:rFonts w:eastAsia="바탕"/>
          <w:sz w:val="22"/>
          <w:szCs w:val="22"/>
          <w:lang w:eastAsia="ko-KR"/>
        </w:rPr>
        <w:t xml:space="preserve">the </w:t>
      </w:r>
      <w:r w:rsidR="000D170D">
        <w:rPr>
          <w:rFonts w:eastAsia="바탕"/>
          <w:sz w:val="22"/>
          <w:szCs w:val="22"/>
          <w:lang w:eastAsia="ko-KR"/>
        </w:rPr>
        <w:t xml:space="preserve">R2D </w:t>
      </w:r>
      <w:r w:rsidR="0013772C">
        <w:rPr>
          <w:rFonts w:eastAsia="바탕"/>
          <w:sz w:val="22"/>
          <w:szCs w:val="22"/>
          <w:lang w:eastAsia="ko-KR"/>
        </w:rPr>
        <w:t xml:space="preserve">symbol length may not be included in </w:t>
      </w:r>
      <w:r w:rsidR="000D170D">
        <w:rPr>
          <w:rFonts w:eastAsia="바탕"/>
          <w:sz w:val="22"/>
          <w:szCs w:val="22"/>
          <w:lang w:eastAsia="ko-KR"/>
        </w:rPr>
        <w:t xml:space="preserve">R2D </w:t>
      </w:r>
      <w:r w:rsidR="0013772C">
        <w:rPr>
          <w:rFonts w:eastAsia="바탕"/>
          <w:sz w:val="22"/>
          <w:szCs w:val="22"/>
          <w:lang w:eastAsia="ko-KR"/>
        </w:rPr>
        <w:t>synchronization signal.</w:t>
      </w:r>
    </w:p>
    <w:p w14:paraId="0B0FA480" w14:textId="77777777" w:rsidR="00401058" w:rsidRDefault="00401058" w:rsidP="00DE3FBF">
      <w:pPr>
        <w:spacing w:before="120" w:after="120" w:line="240" w:lineRule="auto"/>
        <w:ind w:left="0" w:firstLineChars="100" w:firstLine="220"/>
        <w:rPr>
          <w:rFonts w:eastAsia="바탕"/>
          <w:sz w:val="22"/>
          <w:szCs w:val="22"/>
          <w:lang w:eastAsia="ko-KR"/>
        </w:rPr>
      </w:pPr>
    </w:p>
    <w:p w14:paraId="5F56D8B4" w14:textId="2D17335D" w:rsidR="003636DA" w:rsidRPr="008C09B4" w:rsidRDefault="003636DA" w:rsidP="00DE3FBF">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005E6FFC" w:rsidRPr="008C09B4">
        <w:rPr>
          <w:b/>
          <w:sz w:val="22"/>
          <w:szCs w:val="22"/>
        </w:rPr>
        <w:t xml:space="preserve"> Considering the low cost and/or low performance of </w:t>
      </w:r>
      <w:r w:rsidR="000D170D">
        <w:rPr>
          <w:b/>
          <w:sz w:val="22"/>
          <w:szCs w:val="22"/>
        </w:rPr>
        <w:t>device</w:t>
      </w:r>
      <w:r w:rsidR="000D170D" w:rsidRPr="008C09B4">
        <w:rPr>
          <w:b/>
          <w:sz w:val="22"/>
          <w:szCs w:val="22"/>
        </w:rPr>
        <w:t xml:space="preserve"> </w:t>
      </w:r>
      <w:r w:rsidR="005E6FFC" w:rsidRPr="008C09B4">
        <w:rPr>
          <w:b/>
          <w:sz w:val="22"/>
          <w:szCs w:val="22"/>
        </w:rPr>
        <w:t>(or in case when P</w:t>
      </w:r>
      <w:r w:rsidR="00FF7C7C">
        <w:rPr>
          <w:b/>
          <w:sz w:val="22"/>
          <w:szCs w:val="22"/>
        </w:rPr>
        <w:t>IE</w:t>
      </w:r>
      <w:r w:rsidR="005E6FFC" w:rsidRPr="008C09B4">
        <w:rPr>
          <w:b/>
          <w:sz w:val="22"/>
          <w:szCs w:val="22"/>
        </w:rPr>
        <w:t xml:space="preserve"> encoding is not used for </w:t>
      </w:r>
      <w:r w:rsidR="000D170D">
        <w:rPr>
          <w:b/>
          <w:sz w:val="22"/>
          <w:szCs w:val="22"/>
        </w:rPr>
        <w:t xml:space="preserve">R2D </w:t>
      </w:r>
      <w:r w:rsidR="005E6FFC" w:rsidRPr="008C09B4">
        <w:rPr>
          <w:b/>
          <w:sz w:val="22"/>
          <w:szCs w:val="22"/>
        </w:rPr>
        <w:t xml:space="preserve">signal/channel), it may be desirable to define the </w:t>
      </w:r>
      <w:r w:rsidR="000D170D">
        <w:rPr>
          <w:b/>
          <w:sz w:val="22"/>
          <w:szCs w:val="22"/>
        </w:rPr>
        <w:t xml:space="preserve">R2D </w:t>
      </w:r>
      <w:r w:rsidR="005E6FFC" w:rsidRPr="008C09B4">
        <w:rPr>
          <w:b/>
          <w:sz w:val="22"/>
          <w:szCs w:val="22"/>
        </w:rPr>
        <w:t xml:space="preserve">symbol length of ‘data_0’ to be the same as the </w:t>
      </w:r>
      <w:r w:rsidR="000D170D">
        <w:rPr>
          <w:b/>
          <w:sz w:val="22"/>
          <w:szCs w:val="22"/>
        </w:rPr>
        <w:t xml:space="preserve">R2D </w:t>
      </w:r>
      <w:r w:rsidR="005E6FFC" w:rsidRPr="008C09B4">
        <w:rPr>
          <w:b/>
          <w:sz w:val="22"/>
          <w:szCs w:val="22"/>
        </w:rPr>
        <w:t xml:space="preserve">symbol length of ‘data_1’, or to have an integer multiple relationship with each other. In that case, the </w:t>
      </w:r>
      <w:r w:rsidR="000D170D">
        <w:rPr>
          <w:b/>
          <w:sz w:val="22"/>
          <w:szCs w:val="22"/>
        </w:rPr>
        <w:t xml:space="preserve">R2D </w:t>
      </w:r>
      <w:r w:rsidR="005E6FFC" w:rsidRPr="008C09B4">
        <w:rPr>
          <w:b/>
          <w:sz w:val="22"/>
          <w:szCs w:val="22"/>
        </w:rPr>
        <w:t xml:space="preserve">symbol length may not be included in </w:t>
      </w:r>
      <w:r w:rsidR="000D170D">
        <w:rPr>
          <w:b/>
          <w:sz w:val="22"/>
          <w:szCs w:val="22"/>
        </w:rPr>
        <w:t xml:space="preserve">R2D </w:t>
      </w:r>
      <w:r w:rsidR="005E6FFC" w:rsidRPr="008C09B4">
        <w:rPr>
          <w:b/>
          <w:sz w:val="22"/>
          <w:szCs w:val="22"/>
        </w:rPr>
        <w:t>synchronization signal.</w:t>
      </w:r>
    </w:p>
    <w:p w14:paraId="44353F35" w14:textId="49C6A553" w:rsidR="00DE3FBF" w:rsidRDefault="00DE3FBF" w:rsidP="00DE3FBF">
      <w:pPr>
        <w:spacing w:before="120" w:after="120" w:line="240" w:lineRule="auto"/>
        <w:ind w:left="0" w:firstLineChars="100" w:firstLine="220"/>
        <w:rPr>
          <w:rFonts w:eastAsia="바탕"/>
          <w:sz w:val="22"/>
          <w:szCs w:val="22"/>
          <w:lang w:eastAsia="ko-KR"/>
        </w:rPr>
      </w:pPr>
    </w:p>
    <w:p w14:paraId="10807A0D" w14:textId="4A24C5FC" w:rsidR="00401226" w:rsidRPr="00DE3FBF" w:rsidRDefault="003636DA" w:rsidP="00C7180B">
      <w:pPr>
        <w:spacing w:before="120" w:after="120" w:line="240" w:lineRule="auto"/>
        <w:ind w:left="0" w:firstLineChars="100" w:firstLine="220"/>
        <w:rPr>
          <w:rFonts w:eastAsia="바탕"/>
          <w:b/>
          <w:sz w:val="22"/>
          <w:szCs w:val="22"/>
          <w:lang w:eastAsia="ko-KR"/>
        </w:rPr>
      </w:pPr>
      <w:r w:rsidRPr="003636DA">
        <w:rPr>
          <w:rFonts w:eastAsia="바탕"/>
          <w:sz w:val="22"/>
          <w:szCs w:val="22"/>
          <w:lang w:eastAsia="ko-KR"/>
        </w:rPr>
        <w:t xml:space="preserve">On the other hand, </w:t>
      </w:r>
      <w:r w:rsidR="002304FF">
        <w:rPr>
          <w:rFonts w:eastAsia="바탕"/>
          <w:sz w:val="22"/>
          <w:szCs w:val="22"/>
          <w:lang w:eastAsia="ko-KR"/>
        </w:rPr>
        <w:t>c</w:t>
      </w:r>
      <w:r w:rsidR="002304FF" w:rsidRPr="002304FF">
        <w:rPr>
          <w:rFonts w:eastAsia="바탕"/>
          <w:sz w:val="22"/>
          <w:szCs w:val="22"/>
          <w:lang w:eastAsia="ko-KR"/>
        </w:rPr>
        <w:t>onsidering topology 2, the NR UE becomes intermediate node (i.e., IN)</w:t>
      </w:r>
      <w:r w:rsidR="002304FF">
        <w:rPr>
          <w:rFonts w:eastAsia="바탕"/>
          <w:sz w:val="22"/>
          <w:szCs w:val="22"/>
          <w:lang w:eastAsia="ko-KR"/>
        </w:rPr>
        <w:t xml:space="preserve"> </w:t>
      </w:r>
      <w:r w:rsidR="002304FF" w:rsidRPr="002304FF">
        <w:rPr>
          <w:rFonts w:eastAsia="바탕"/>
          <w:sz w:val="22"/>
          <w:szCs w:val="22"/>
          <w:lang w:eastAsia="ko-KR"/>
        </w:rPr>
        <w:t>and operates as</w:t>
      </w:r>
      <w:r w:rsidR="002304FF">
        <w:rPr>
          <w:rFonts w:eastAsia="바탕"/>
          <w:sz w:val="22"/>
          <w:szCs w:val="22"/>
          <w:lang w:eastAsia="ko-KR"/>
        </w:rPr>
        <w:t xml:space="preserve"> a</w:t>
      </w:r>
      <w:r w:rsidR="002304FF" w:rsidRPr="002304FF">
        <w:rPr>
          <w:rFonts w:eastAsia="바탕"/>
          <w:sz w:val="22"/>
          <w:szCs w:val="22"/>
          <w:lang w:eastAsia="ko-KR"/>
        </w:rPr>
        <w:t xml:space="preserve"> reader.</w:t>
      </w:r>
      <w:r w:rsidR="002304FF" w:rsidRPr="002304FF">
        <w:t xml:space="preserve"> </w:t>
      </w:r>
      <w:r w:rsidR="002304FF" w:rsidRPr="002304FF">
        <w:rPr>
          <w:rFonts w:eastAsia="바탕"/>
          <w:sz w:val="22"/>
          <w:szCs w:val="22"/>
          <w:lang w:eastAsia="ko-KR"/>
        </w:rPr>
        <w:t xml:space="preserve">At this time, when IN is in </w:t>
      </w:r>
      <w:r w:rsidR="002304FF">
        <w:rPr>
          <w:rFonts w:eastAsia="바탕"/>
          <w:sz w:val="22"/>
          <w:szCs w:val="22"/>
          <w:lang w:eastAsia="ko-KR"/>
        </w:rPr>
        <w:t xml:space="preserve">the </w:t>
      </w:r>
      <w:r w:rsidR="002304FF" w:rsidRPr="002304FF">
        <w:rPr>
          <w:rFonts w:eastAsia="바탕"/>
          <w:sz w:val="22"/>
          <w:szCs w:val="22"/>
          <w:lang w:eastAsia="ko-KR"/>
        </w:rPr>
        <w:t xml:space="preserve">connected </w:t>
      </w:r>
      <w:r w:rsidR="002304FF">
        <w:rPr>
          <w:rFonts w:eastAsia="바탕"/>
          <w:sz w:val="22"/>
          <w:szCs w:val="22"/>
          <w:lang w:eastAsia="ko-KR"/>
        </w:rPr>
        <w:t>state</w:t>
      </w:r>
      <w:r w:rsidR="002304FF" w:rsidRPr="002304FF">
        <w:rPr>
          <w:rFonts w:eastAsia="바탕"/>
          <w:sz w:val="22"/>
          <w:szCs w:val="22"/>
          <w:lang w:eastAsia="ko-KR"/>
        </w:rPr>
        <w:t xml:space="preserve">, it is necessary to discuss how to determine the timing of the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w:t>
      </w:r>
      <w:r w:rsidR="002304FF">
        <w:rPr>
          <w:rFonts w:eastAsia="바탕"/>
          <w:sz w:val="22"/>
          <w:szCs w:val="22"/>
          <w:lang w:eastAsia="ko-KR"/>
        </w:rPr>
        <w:t xml:space="preserve">for </w:t>
      </w:r>
      <w:r w:rsidR="00672D63">
        <w:rPr>
          <w:rFonts w:eastAsia="바탕"/>
          <w:sz w:val="22"/>
          <w:szCs w:val="22"/>
          <w:lang w:eastAsia="ko-KR"/>
        </w:rPr>
        <w:t>devices</w:t>
      </w:r>
      <w:r w:rsidR="002304FF" w:rsidRPr="002304FF">
        <w:rPr>
          <w:rFonts w:eastAsia="바탕"/>
          <w:sz w:val="22"/>
          <w:szCs w:val="22"/>
          <w:lang w:eastAsia="ko-KR"/>
        </w:rPr>
        <w:t>.</w:t>
      </w:r>
      <w:r w:rsidR="002304FF">
        <w:rPr>
          <w:rFonts w:eastAsia="바탕"/>
          <w:sz w:val="22"/>
          <w:szCs w:val="22"/>
          <w:lang w:eastAsia="ko-KR"/>
        </w:rPr>
        <w:t xml:space="preserve"> </w:t>
      </w:r>
      <w:r w:rsidR="002304FF" w:rsidRPr="002304FF">
        <w:rPr>
          <w:rFonts w:eastAsia="바탕"/>
          <w:sz w:val="22"/>
          <w:szCs w:val="22"/>
          <w:lang w:eastAsia="ko-KR"/>
        </w:rPr>
        <w:t>For example, IN may transmit</w:t>
      </w:r>
      <w:r w:rsidR="002304FF">
        <w:rPr>
          <w:rFonts w:eastAsia="바탕"/>
          <w:sz w:val="22"/>
          <w:szCs w:val="22"/>
          <w:lang w:eastAsia="ko-KR"/>
        </w:rPr>
        <w:t xml:space="preserve"> a</w:t>
      </w:r>
      <w:r w:rsidR="002304FF" w:rsidRPr="002304FF">
        <w:rPr>
          <w:rFonts w:eastAsia="바탕"/>
          <w:sz w:val="22"/>
          <w:szCs w:val="22"/>
          <w:lang w:eastAsia="ko-KR"/>
        </w:rPr>
        <w:t xml:space="preserv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w:t>
      </w:r>
      <w:r w:rsidR="002304FF">
        <w:rPr>
          <w:rFonts w:eastAsia="바탕"/>
          <w:sz w:val="22"/>
          <w:szCs w:val="22"/>
          <w:lang w:eastAsia="ko-KR"/>
        </w:rPr>
        <w:t>using</w:t>
      </w:r>
      <w:r w:rsidR="002304FF" w:rsidRPr="002304FF">
        <w:rPr>
          <w:rFonts w:eastAsia="바탕"/>
          <w:sz w:val="22"/>
          <w:szCs w:val="22"/>
          <w:lang w:eastAsia="ko-KR"/>
        </w:rPr>
        <w:t xml:space="preserve"> UL </w:t>
      </w:r>
      <w:r w:rsidR="002304FF">
        <w:rPr>
          <w:rFonts w:eastAsia="바탕"/>
          <w:sz w:val="22"/>
          <w:szCs w:val="22"/>
          <w:lang w:eastAsia="ko-KR"/>
        </w:rPr>
        <w:t>timing advance</w:t>
      </w:r>
      <w:r w:rsidR="002304FF" w:rsidRPr="002304FF">
        <w:rPr>
          <w:rFonts w:eastAsia="바탕"/>
          <w:sz w:val="22"/>
          <w:szCs w:val="22"/>
          <w:lang w:eastAsia="ko-KR"/>
        </w:rPr>
        <w:t xml:space="preserve"> (e.g., </w:t>
      </w:r>
      <w:r w:rsidR="002304FF">
        <w:rPr>
          <w:rFonts w:eastAsia="바탕"/>
          <w:sz w:val="22"/>
          <w:szCs w:val="22"/>
          <w:lang w:eastAsia="ko-KR"/>
        </w:rPr>
        <w:t>UL TA of IN</w:t>
      </w:r>
      <w:r w:rsidR="002304FF" w:rsidRPr="002304FF">
        <w:rPr>
          <w:rFonts w:eastAsia="바탕"/>
          <w:sz w:val="22"/>
          <w:szCs w:val="22"/>
          <w:lang w:eastAsia="ko-KR"/>
        </w:rPr>
        <w:t>).</w:t>
      </w:r>
      <w:r w:rsidR="002304FF" w:rsidRPr="002304FF">
        <w:t xml:space="preserve"> </w:t>
      </w:r>
      <w:r w:rsidR="002304FF" w:rsidRPr="002304FF">
        <w:rPr>
          <w:rFonts w:eastAsia="바탕"/>
          <w:sz w:val="22"/>
          <w:szCs w:val="22"/>
          <w:lang w:eastAsia="ko-KR"/>
        </w:rPr>
        <w:t xml:space="preserve">That is, IN </w:t>
      </w:r>
      <w:r w:rsidR="002304FF">
        <w:rPr>
          <w:rFonts w:eastAsia="바탕"/>
          <w:sz w:val="22"/>
          <w:szCs w:val="22"/>
          <w:lang w:eastAsia="ko-KR"/>
        </w:rPr>
        <w:t>can</w:t>
      </w:r>
      <w:r w:rsidR="002304FF" w:rsidRPr="002304FF">
        <w:rPr>
          <w:rFonts w:eastAsia="바탕"/>
          <w:sz w:val="22"/>
          <w:szCs w:val="22"/>
          <w:lang w:eastAsia="ko-KR"/>
        </w:rPr>
        <w:t xml:space="preserve"> be defined to transmit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to </w:t>
      </w:r>
      <w:r w:rsidR="00672D63">
        <w:rPr>
          <w:rFonts w:eastAsia="바탕"/>
          <w:sz w:val="22"/>
          <w:szCs w:val="22"/>
          <w:lang w:eastAsia="ko-KR"/>
        </w:rPr>
        <w:t>devices</w:t>
      </w:r>
      <w:r w:rsidR="00672D63" w:rsidRPr="002304FF">
        <w:rPr>
          <w:rFonts w:eastAsia="바탕"/>
          <w:sz w:val="22"/>
          <w:szCs w:val="22"/>
          <w:lang w:eastAsia="ko-KR"/>
        </w:rPr>
        <w:t xml:space="preserve"> </w:t>
      </w:r>
      <w:r w:rsidR="002304FF" w:rsidRPr="002304FF">
        <w:rPr>
          <w:rFonts w:eastAsia="바탕"/>
          <w:sz w:val="22"/>
          <w:szCs w:val="22"/>
          <w:lang w:eastAsia="ko-KR"/>
        </w:rPr>
        <w:t>by applying its UL TA.</w:t>
      </w:r>
      <w:r w:rsidR="002304FF" w:rsidRPr="002304FF">
        <w:t xml:space="preserve"> </w:t>
      </w:r>
      <w:r w:rsidR="002304FF" w:rsidRPr="002304FF">
        <w:rPr>
          <w:rFonts w:eastAsia="바탕"/>
          <w:sz w:val="22"/>
          <w:szCs w:val="22"/>
          <w:lang w:eastAsia="ko-KR"/>
        </w:rPr>
        <w:t xml:space="preserve">As another example, </w:t>
      </w:r>
      <w:proofErr w:type="spellStart"/>
      <w:r w:rsidR="002304FF" w:rsidRPr="002304FF">
        <w:rPr>
          <w:rFonts w:eastAsia="바탕"/>
          <w:sz w:val="22"/>
          <w:szCs w:val="22"/>
          <w:lang w:eastAsia="ko-KR"/>
        </w:rPr>
        <w:t>gNB</w:t>
      </w:r>
      <w:proofErr w:type="spellEnd"/>
      <w:r w:rsidR="002304FF" w:rsidRPr="002304FF">
        <w:rPr>
          <w:rFonts w:eastAsia="바탕"/>
          <w:sz w:val="22"/>
          <w:szCs w:val="22"/>
          <w:lang w:eastAsia="ko-KR"/>
        </w:rPr>
        <w:t xml:space="preserve"> </w:t>
      </w:r>
      <w:r w:rsidR="002304FF">
        <w:rPr>
          <w:rFonts w:eastAsia="바탕"/>
          <w:sz w:val="22"/>
          <w:szCs w:val="22"/>
          <w:lang w:eastAsia="ko-KR"/>
        </w:rPr>
        <w:t xml:space="preserve">may </w:t>
      </w:r>
      <w:r w:rsidR="002304FF" w:rsidRPr="002304FF">
        <w:rPr>
          <w:rFonts w:eastAsia="바탕"/>
          <w:sz w:val="22"/>
          <w:szCs w:val="22"/>
          <w:lang w:eastAsia="ko-KR"/>
        </w:rPr>
        <w:t>provide an additional TA offset for IN,</w:t>
      </w:r>
      <w:r w:rsidR="002304FF">
        <w:rPr>
          <w:rFonts w:eastAsia="바탕"/>
          <w:sz w:val="22"/>
          <w:szCs w:val="22"/>
          <w:lang w:eastAsia="ko-KR"/>
        </w:rPr>
        <w:t xml:space="preserve"> and the</w:t>
      </w:r>
      <w:r w:rsidR="002304FF" w:rsidRPr="002304FF">
        <w:rPr>
          <w:rFonts w:eastAsia="바탕"/>
          <w:sz w:val="22"/>
          <w:szCs w:val="22"/>
          <w:lang w:eastAsia="ko-KR"/>
        </w:rPr>
        <w:t xml:space="preserve"> IN can be defined to transmit</w:t>
      </w:r>
      <w:r w:rsidR="002304FF">
        <w:rPr>
          <w:rFonts w:eastAsia="바탕"/>
          <w:sz w:val="22"/>
          <w:szCs w:val="22"/>
          <w:lang w:eastAsia="ko-KR"/>
        </w:rPr>
        <w:t xml:space="preserve"> a</w:t>
      </w:r>
      <w:r w:rsidR="002304FF" w:rsidRPr="002304FF">
        <w:rPr>
          <w:rFonts w:eastAsia="바탕"/>
          <w:sz w:val="22"/>
          <w:szCs w:val="22"/>
          <w:lang w:eastAsia="ko-KR"/>
        </w:rPr>
        <w:t xml:space="preserv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to </w:t>
      </w:r>
      <w:r w:rsidR="00672D63">
        <w:rPr>
          <w:rFonts w:eastAsia="바탕"/>
          <w:sz w:val="22"/>
          <w:szCs w:val="22"/>
          <w:lang w:eastAsia="ko-KR"/>
        </w:rPr>
        <w:t>devices</w:t>
      </w:r>
      <w:r w:rsidR="00672D63" w:rsidRPr="002304FF">
        <w:rPr>
          <w:rFonts w:eastAsia="바탕"/>
          <w:sz w:val="22"/>
          <w:szCs w:val="22"/>
          <w:lang w:eastAsia="ko-KR"/>
        </w:rPr>
        <w:t xml:space="preserve"> </w:t>
      </w:r>
      <w:r w:rsidR="002304FF" w:rsidRPr="002304FF">
        <w:rPr>
          <w:rFonts w:eastAsia="바탕"/>
          <w:sz w:val="22"/>
          <w:szCs w:val="22"/>
          <w:lang w:eastAsia="ko-KR"/>
        </w:rPr>
        <w:t xml:space="preserve">by applying </w:t>
      </w:r>
      <w:r w:rsidR="002304FF">
        <w:rPr>
          <w:rFonts w:eastAsia="바탕"/>
          <w:sz w:val="22"/>
          <w:szCs w:val="22"/>
          <w:lang w:eastAsia="ko-KR"/>
        </w:rPr>
        <w:t xml:space="preserve">both </w:t>
      </w:r>
      <w:r w:rsidR="002304FF" w:rsidRPr="002304FF">
        <w:rPr>
          <w:rFonts w:eastAsia="바탕"/>
          <w:sz w:val="22"/>
          <w:szCs w:val="22"/>
          <w:lang w:eastAsia="ko-KR"/>
        </w:rPr>
        <w:t>its UL TA and additional TA offset.</w:t>
      </w:r>
    </w:p>
    <w:p w14:paraId="5EF87EE2" w14:textId="33D0C105" w:rsidR="00401226" w:rsidRDefault="00401226" w:rsidP="001D65D8">
      <w:pPr>
        <w:spacing w:before="120" w:after="120" w:line="240" w:lineRule="auto"/>
        <w:ind w:left="0" w:firstLineChars="100" w:firstLine="220"/>
        <w:rPr>
          <w:rFonts w:eastAsia="바탕"/>
          <w:sz w:val="22"/>
          <w:szCs w:val="22"/>
          <w:lang w:eastAsia="ko-KR"/>
        </w:rPr>
      </w:pPr>
    </w:p>
    <w:p w14:paraId="4A61D28F" w14:textId="598661D5" w:rsidR="00401226" w:rsidRPr="00DE3FBF" w:rsidRDefault="00401226" w:rsidP="0040122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3</w:t>
      </w:r>
      <w:r w:rsidRPr="00DE3FBF">
        <w:rPr>
          <w:rFonts w:eastAsia="바탕"/>
          <w:b/>
          <w:sz w:val="22"/>
          <w:szCs w:val="22"/>
          <w:lang w:eastAsia="ko-KR"/>
        </w:rPr>
        <w:t xml:space="preserve">: </w:t>
      </w:r>
      <w:r w:rsidR="002304FF">
        <w:rPr>
          <w:rFonts w:eastAsia="바탕"/>
          <w:b/>
          <w:sz w:val="22"/>
          <w:szCs w:val="22"/>
          <w:lang w:eastAsia="ko-KR"/>
        </w:rPr>
        <w:t xml:space="preserve">Considering topology 2, </w:t>
      </w:r>
      <w:r w:rsidR="002304FF" w:rsidRPr="002304FF">
        <w:rPr>
          <w:rFonts w:eastAsia="바탕"/>
          <w:b/>
          <w:sz w:val="22"/>
          <w:szCs w:val="22"/>
          <w:lang w:eastAsia="ko-KR"/>
        </w:rPr>
        <w:t xml:space="preserve">it is necessary to discuss how to determine the timing of the </w:t>
      </w:r>
      <w:r w:rsidR="00672D63">
        <w:rPr>
          <w:rFonts w:eastAsia="바탕"/>
          <w:b/>
          <w:sz w:val="22"/>
          <w:szCs w:val="22"/>
          <w:lang w:eastAsia="ko-KR"/>
        </w:rPr>
        <w:t xml:space="preserve">R2D </w:t>
      </w:r>
      <w:r w:rsidR="002304FF" w:rsidRPr="002304FF">
        <w:rPr>
          <w:rFonts w:eastAsia="바탕"/>
          <w:b/>
          <w:sz w:val="22"/>
          <w:szCs w:val="22"/>
          <w:lang w:eastAsia="ko-KR"/>
        </w:rPr>
        <w:t>synchronization signal</w:t>
      </w:r>
      <w:r w:rsidR="002304FF">
        <w:rPr>
          <w:rFonts w:eastAsia="바탕"/>
          <w:b/>
          <w:sz w:val="22"/>
          <w:szCs w:val="22"/>
          <w:lang w:eastAsia="ko-KR"/>
        </w:rPr>
        <w:t xml:space="preserve"> </w:t>
      </w:r>
      <w:r w:rsidR="002304FF">
        <w:rPr>
          <w:rFonts w:eastAsia="바탕" w:hint="eastAsia"/>
          <w:b/>
          <w:sz w:val="22"/>
          <w:szCs w:val="22"/>
          <w:lang w:eastAsia="ko-KR"/>
        </w:rPr>
        <w:t xml:space="preserve">from </w:t>
      </w:r>
      <w:r w:rsidR="002304FF">
        <w:rPr>
          <w:rFonts w:eastAsia="바탕"/>
          <w:b/>
          <w:sz w:val="22"/>
          <w:szCs w:val="22"/>
          <w:lang w:eastAsia="ko-KR"/>
        </w:rPr>
        <w:t>intermediate node</w:t>
      </w:r>
      <w:r w:rsidR="00B01B9F">
        <w:rPr>
          <w:rFonts w:eastAsia="바탕"/>
          <w:b/>
          <w:sz w:val="22"/>
          <w:szCs w:val="22"/>
          <w:lang w:eastAsia="ko-KR"/>
        </w:rPr>
        <w:t xml:space="preserve"> to Ambient IoT devices</w:t>
      </w:r>
      <w:r w:rsidR="002304FF">
        <w:rPr>
          <w:rFonts w:eastAsia="바탕"/>
          <w:b/>
          <w:sz w:val="22"/>
          <w:szCs w:val="22"/>
          <w:lang w:eastAsia="ko-KR"/>
        </w:rPr>
        <w:t>.</w:t>
      </w:r>
    </w:p>
    <w:p w14:paraId="4A4BA95F" w14:textId="4DCEF5AA" w:rsidR="00F37D87" w:rsidRDefault="00F37D87" w:rsidP="003F572E">
      <w:pPr>
        <w:spacing w:before="120" w:after="120" w:line="240" w:lineRule="auto"/>
        <w:ind w:left="0" w:firstLineChars="100" w:firstLine="220"/>
        <w:rPr>
          <w:rFonts w:eastAsia="바탕"/>
          <w:sz w:val="22"/>
          <w:szCs w:val="22"/>
          <w:lang w:eastAsia="ko-KR"/>
        </w:rPr>
      </w:pPr>
    </w:p>
    <w:p w14:paraId="7BF2D94E" w14:textId="266887A7" w:rsidR="001D65D8" w:rsidRPr="001D65D8" w:rsidRDefault="00672D63"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D2R </w:t>
      </w:r>
      <w:r w:rsidR="001D65D8" w:rsidRPr="001D65D8">
        <w:rPr>
          <w:rFonts w:eastAsia="바탕" w:cs="Arial"/>
          <w:b/>
          <w:bCs/>
          <w:sz w:val="22"/>
          <w:lang w:val="en-US" w:eastAsia="ko-KR"/>
        </w:rPr>
        <w:t xml:space="preserve">(i.e., </w:t>
      </w:r>
      <w:r>
        <w:rPr>
          <w:rFonts w:eastAsia="바탕" w:cs="Arial"/>
          <w:b/>
          <w:bCs/>
          <w:sz w:val="22"/>
          <w:lang w:val="en-US" w:eastAsia="ko-KR"/>
        </w:rPr>
        <w:t xml:space="preserve">device </w:t>
      </w:r>
      <w:r w:rsidR="001D65D8">
        <w:rPr>
          <w:rFonts w:eastAsia="바탕" w:cs="Arial"/>
          <w:b/>
          <w:bCs/>
          <w:sz w:val="22"/>
          <w:lang w:val="en-US" w:eastAsia="ko-KR"/>
        </w:rPr>
        <w:t xml:space="preserve">to </w:t>
      </w:r>
      <w:r w:rsidR="001D65D8" w:rsidRPr="001D65D8">
        <w:rPr>
          <w:rFonts w:eastAsia="바탕" w:cs="Arial"/>
          <w:b/>
          <w:bCs/>
          <w:sz w:val="22"/>
          <w:lang w:val="en-US" w:eastAsia="ko-KR"/>
        </w:rPr>
        <w:t>reader)</w:t>
      </w:r>
    </w:p>
    <w:p w14:paraId="5F35F972" w14:textId="6C00614D" w:rsidR="003E22B7" w:rsidRDefault="003E22B7" w:rsidP="003E22B7">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Similar to the necessity for </w:t>
      </w:r>
      <w:r w:rsidR="00672D63">
        <w:rPr>
          <w:rFonts w:eastAsia="바탕"/>
          <w:sz w:val="22"/>
          <w:szCs w:val="22"/>
          <w:lang w:eastAsia="ko-KR"/>
        </w:rPr>
        <w:t xml:space="preserve">R2D </w:t>
      </w:r>
      <w:r w:rsidRPr="003E22B7">
        <w:rPr>
          <w:rFonts w:eastAsia="바탕"/>
          <w:sz w:val="22"/>
          <w:szCs w:val="22"/>
          <w:lang w:eastAsia="ko-KR"/>
        </w:rPr>
        <w:t xml:space="preserve">synchronization signals mentioned earlier, </w:t>
      </w:r>
      <w:r>
        <w:rPr>
          <w:rFonts w:eastAsia="바탕"/>
          <w:sz w:val="22"/>
          <w:szCs w:val="22"/>
          <w:lang w:eastAsia="ko-KR"/>
        </w:rPr>
        <w:t>s</w:t>
      </w:r>
      <w:r w:rsidRPr="00356663">
        <w:rPr>
          <w:rFonts w:eastAsia="바탕"/>
          <w:sz w:val="22"/>
          <w:szCs w:val="22"/>
          <w:lang w:eastAsia="ko-KR"/>
        </w:rPr>
        <w:t>ince</w:t>
      </w:r>
      <w:r w:rsidR="003A1787" w:rsidRPr="003A1787">
        <w:rPr>
          <w:rFonts w:eastAsia="바탕"/>
          <w:sz w:val="22"/>
          <w:szCs w:val="22"/>
          <w:lang w:eastAsia="ko-KR"/>
        </w:rPr>
        <w:t xml:space="preserve"> it is difficult </w:t>
      </w:r>
      <w:r w:rsidR="00FB503E">
        <w:rPr>
          <w:rFonts w:eastAsia="바탕"/>
          <w:sz w:val="22"/>
          <w:szCs w:val="22"/>
          <w:lang w:eastAsia="ko-KR"/>
        </w:rPr>
        <w:t xml:space="preserve">for Ambient IoT device </w:t>
      </w:r>
      <w:r w:rsidR="003A1787" w:rsidRPr="003A1787">
        <w:rPr>
          <w:rFonts w:eastAsia="바탕"/>
          <w:sz w:val="22"/>
          <w:szCs w:val="22"/>
          <w:lang w:eastAsia="ko-KR"/>
        </w:rPr>
        <w:t>to maintain</w:t>
      </w:r>
      <w:r w:rsidR="00FB503E">
        <w:rPr>
          <w:rFonts w:eastAsia="바탕"/>
          <w:sz w:val="22"/>
          <w:szCs w:val="22"/>
          <w:lang w:eastAsia="ko-KR"/>
        </w:rPr>
        <w:t xml:space="preserve"> 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device</w:t>
      </w:r>
      <w:r w:rsidR="003A1787" w:rsidRPr="003A1787">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sidR="00672D63">
        <w:rPr>
          <w:rFonts w:eastAsia="바탕"/>
          <w:sz w:val="22"/>
          <w:szCs w:val="22"/>
          <w:lang w:eastAsia="ko-KR"/>
        </w:rPr>
        <w:t xml:space="preserve">D2R </w:t>
      </w:r>
      <w:r w:rsidRPr="00356663">
        <w:rPr>
          <w:rFonts w:eastAsia="바탕"/>
          <w:sz w:val="22"/>
          <w:szCs w:val="22"/>
          <w:lang w:eastAsia="ko-KR"/>
        </w:rPr>
        <w:t xml:space="preserve">synchronization signal to be transmitted together when transmitting the </w:t>
      </w:r>
      <w:r w:rsidR="00672D63">
        <w:rPr>
          <w:rFonts w:eastAsia="바탕"/>
          <w:sz w:val="22"/>
          <w:szCs w:val="22"/>
          <w:lang w:eastAsia="ko-KR"/>
        </w:rPr>
        <w:t>device’s</w:t>
      </w:r>
      <w:r>
        <w:rPr>
          <w:rFonts w:eastAsia="바탕"/>
          <w:sz w:val="22"/>
          <w:szCs w:val="22"/>
          <w:lang w:eastAsia="ko-KR"/>
        </w:rPr>
        <w:t xml:space="preserve"> </w:t>
      </w:r>
      <w:r w:rsidR="00672D63">
        <w:rPr>
          <w:rFonts w:eastAsia="바탕"/>
          <w:sz w:val="22"/>
          <w:szCs w:val="22"/>
          <w:lang w:eastAsia="ko-KR"/>
        </w:rPr>
        <w:t xml:space="preserve">D2R </w:t>
      </w:r>
      <w:r w:rsidRPr="00356663">
        <w:rPr>
          <w:rFonts w:eastAsia="바탕"/>
          <w:sz w:val="22"/>
          <w:szCs w:val="22"/>
          <w:lang w:eastAsia="ko-KR"/>
        </w:rPr>
        <w:t>signal/channel.</w:t>
      </w:r>
      <w:r w:rsidRPr="003E22B7">
        <w:rPr>
          <w:rFonts w:eastAsia="바탕"/>
          <w:sz w:val="22"/>
          <w:szCs w:val="22"/>
          <w:lang w:eastAsia="ko-KR"/>
        </w:rPr>
        <w:t xml:space="preserve"> Considering the low cost and/or low performance of </w:t>
      </w:r>
      <w:r w:rsidR="00672D63">
        <w:rPr>
          <w:rFonts w:eastAsia="바탕"/>
          <w:sz w:val="22"/>
          <w:szCs w:val="22"/>
          <w:lang w:eastAsia="ko-KR"/>
        </w:rPr>
        <w:t>device</w:t>
      </w:r>
      <w:r w:rsidRPr="003E22B7">
        <w:rPr>
          <w:rFonts w:eastAsia="바탕"/>
          <w:sz w:val="22"/>
          <w:szCs w:val="22"/>
          <w:lang w:eastAsia="ko-KR"/>
        </w:rPr>
        <w:t xml:space="preserve">, it may not be desirable to apply the </w:t>
      </w:r>
      <w:r w:rsidR="00B7453D">
        <w:rPr>
          <w:rFonts w:eastAsia="바탕"/>
          <w:sz w:val="22"/>
          <w:szCs w:val="22"/>
          <w:lang w:eastAsia="ko-KR"/>
        </w:rPr>
        <w:t>PRACH preamble</w:t>
      </w:r>
      <w:r w:rsidRPr="003E22B7">
        <w:rPr>
          <w:rFonts w:eastAsia="바탕"/>
          <w:sz w:val="22"/>
          <w:szCs w:val="22"/>
          <w:lang w:eastAsia="ko-KR"/>
        </w:rPr>
        <w:t xml:space="preserve"> directly to the </w:t>
      </w:r>
      <w:r w:rsidR="00BD2DF2">
        <w:rPr>
          <w:rFonts w:eastAsia="바탕"/>
          <w:sz w:val="22"/>
          <w:szCs w:val="22"/>
          <w:lang w:eastAsia="ko-KR"/>
        </w:rPr>
        <w:t>Ambient</w:t>
      </w:r>
      <w:r w:rsidRPr="003E22B7">
        <w:rPr>
          <w:rFonts w:eastAsia="바탕"/>
          <w:sz w:val="22"/>
          <w:szCs w:val="22"/>
          <w:lang w:eastAsia="ko-KR"/>
        </w:rPr>
        <w:t xml:space="preserve"> IoT system.</w:t>
      </w:r>
    </w:p>
    <w:p w14:paraId="68B07D9F" w14:textId="07C7F91A" w:rsidR="00EE6F79" w:rsidRDefault="00B7453D" w:rsidP="00B7453D">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t>T</w:t>
      </w:r>
      <w:r w:rsidRPr="003E22B7">
        <w:rPr>
          <w:rFonts w:eastAsia="바탕"/>
          <w:sz w:val="22"/>
          <w:szCs w:val="22"/>
          <w:lang w:eastAsia="ko-KR"/>
        </w:rPr>
        <w:t>herefore, RFID system can be</w:t>
      </w:r>
      <w:r>
        <w:rPr>
          <w:rFonts w:eastAsia="바탕"/>
          <w:sz w:val="22"/>
          <w:szCs w:val="22"/>
          <w:lang w:eastAsia="ko-KR"/>
        </w:rPr>
        <w:t xml:space="preserve"> also</w:t>
      </w:r>
      <w:r w:rsidRPr="003E22B7">
        <w:rPr>
          <w:rFonts w:eastAsia="바탕"/>
          <w:sz w:val="22"/>
          <w:szCs w:val="22"/>
          <w:lang w:eastAsia="ko-KR"/>
        </w:rPr>
        <w:t xml:space="preserve"> considered as a starting point. Regarding </w:t>
      </w:r>
      <w:r>
        <w:rPr>
          <w:rFonts w:eastAsia="바탕"/>
          <w:sz w:val="22"/>
          <w:szCs w:val="22"/>
          <w:lang w:eastAsia="ko-KR"/>
        </w:rPr>
        <w:t>U</w:t>
      </w:r>
      <w:r w:rsidRPr="003E22B7">
        <w:rPr>
          <w:rFonts w:eastAsia="바탕"/>
          <w:sz w:val="22"/>
          <w:szCs w:val="22"/>
          <w:lang w:eastAsia="ko-KR"/>
        </w:rPr>
        <w:t xml:space="preserve">L synchronization signal of RFID system, </w:t>
      </w:r>
      <w:r>
        <w:rPr>
          <w:rFonts w:eastAsia="바탕"/>
          <w:sz w:val="22"/>
          <w:szCs w:val="22"/>
          <w:lang w:eastAsia="ko-KR"/>
        </w:rPr>
        <w:t>normal preamble and extended preamble are defined.</w:t>
      </w:r>
      <w:r w:rsidR="00865764">
        <w:rPr>
          <w:rFonts w:eastAsia="바탕"/>
          <w:sz w:val="22"/>
          <w:szCs w:val="22"/>
          <w:lang w:eastAsia="ko-KR"/>
        </w:rPr>
        <w:t xml:space="preserve"> </w:t>
      </w:r>
      <w:r w:rsidR="00865764" w:rsidRPr="00865764">
        <w:rPr>
          <w:rFonts w:eastAsia="바탕"/>
          <w:sz w:val="22"/>
          <w:szCs w:val="22"/>
          <w:lang w:eastAsia="ko-KR"/>
        </w:rPr>
        <w:t xml:space="preserve">In this case, extended preamble is defined in the form of adding </w:t>
      </w:r>
      <w:r w:rsidR="00865764">
        <w:rPr>
          <w:rFonts w:eastAsia="바탕"/>
          <w:sz w:val="22"/>
          <w:szCs w:val="22"/>
          <w:lang w:eastAsia="ko-KR"/>
        </w:rPr>
        <w:t>multiple</w:t>
      </w:r>
      <w:r w:rsidR="00865764" w:rsidRPr="00865764">
        <w:rPr>
          <w:rFonts w:eastAsia="바탕"/>
          <w:sz w:val="22"/>
          <w:szCs w:val="22"/>
          <w:lang w:eastAsia="ko-KR"/>
        </w:rPr>
        <w:t xml:space="preserve"> </w:t>
      </w:r>
      <w:r w:rsidR="00865764">
        <w:rPr>
          <w:rFonts w:eastAsia="바탕"/>
          <w:sz w:val="22"/>
          <w:szCs w:val="22"/>
          <w:lang w:eastAsia="ko-KR"/>
        </w:rPr>
        <w:t>‘</w:t>
      </w:r>
      <w:r w:rsidR="00865764" w:rsidRPr="00865764">
        <w:rPr>
          <w:rFonts w:eastAsia="바탕"/>
          <w:sz w:val="22"/>
          <w:szCs w:val="22"/>
          <w:lang w:eastAsia="ko-KR"/>
        </w:rPr>
        <w:t>data_0</w:t>
      </w:r>
      <w:r w:rsidR="00865764">
        <w:rPr>
          <w:rFonts w:eastAsia="바탕"/>
          <w:sz w:val="22"/>
          <w:szCs w:val="22"/>
          <w:lang w:eastAsia="ko-KR"/>
        </w:rPr>
        <w:t>’</w:t>
      </w:r>
      <w:r w:rsidR="00865764" w:rsidRPr="00865764">
        <w:rPr>
          <w:rFonts w:eastAsia="바탕"/>
          <w:sz w:val="22"/>
          <w:szCs w:val="22"/>
          <w:lang w:eastAsia="ko-KR"/>
        </w:rPr>
        <w:t xml:space="preserve"> in front of the preamble.</w:t>
      </w:r>
      <w:r w:rsidR="00865764">
        <w:rPr>
          <w:rFonts w:eastAsia="바탕"/>
          <w:sz w:val="22"/>
          <w:szCs w:val="22"/>
          <w:lang w:eastAsia="ko-KR"/>
        </w:rPr>
        <w:t xml:space="preserve"> In a similar way, </w:t>
      </w:r>
      <w:r w:rsidR="00672D63">
        <w:rPr>
          <w:rFonts w:eastAsia="바탕"/>
          <w:sz w:val="22"/>
          <w:szCs w:val="22"/>
          <w:lang w:eastAsia="ko-KR"/>
        </w:rPr>
        <w:t xml:space="preserve">R2D </w:t>
      </w:r>
      <w:r w:rsidR="00865764">
        <w:rPr>
          <w:rFonts w:eastAsia="바탕"/>
          <w:sz w:val="22"/>
          <w:szCs w:val="22"/>
          <w:lang w:eastAsia="ko-KR"/>
        </w:rPr>
        <w:t>synchronization signal m</w:t>
      </w:r>
      <w:r w:rsidR="00EE6F79">
        <w:rPr>
          <w:rFonts w:eastAsia="바탕"/>
          <w:sz w:val="22"/>
          <w:szCs w:val="22"/>
          <w:lang w:eastAsia="ko-KR"/>
        </w:rPr>
        <w:t>a</w:t>
      </w:r>
      <w:r w:rsidR="00865764">
        <w:rPr>
          <w:rFonts w:eastAsia="바탕"/>
          <w:sz w:val="22"/>
          <w:szCs w:val="22"/>
          <w:lang w:eastAsia="ko-KR"/>
        </w:rPr>
        <w:t xml:space="preserve">y be defined in the </w:t>
      </w:r>
      <w:r w:rsidR="00BD2DF2">
        <w:rPr>
          <w:rFonts w:eastAsia="바탕"/>
          <w:sz w:val="22"/>
          <w:szCs w:val="22"/>
          <w:lang w:eastAsia="ko-KR"/>
        </w:rPr>
        <w:t>Ambient</w:t>
      </w:r>
      <w:r w:rsidR="00865764">
        <w:rPr>
          <w:rFonts w:eastAsia="바탕"/>
          <w:sz w:val="22"/>
          <w:szCs w:val="22"/>
          <w:lang w:eastAsia="ko-KR"/>
        </w:rPr>
        <w:t xml:space="preserve"> </w:t>
      </w:r>
      <w:r w:rsidR="00EE6F79" w:rsidRPr="003E22B7">
        <w:rPr>
          <w:rFonts w:eastAsia="바탕"/>
          <w:sz w:val="22"/>
          <w:szCs w:val="22"/>
          <w:lang w:eastAsia="ko-KR"/>
        </w:rPr>
        <w:t>IoT system</w:t>
      </w:r>
      <w:r w:rsidR="00EE6F79">
        <w:rPr>
          <w:rFonts w:eastAsia="바탕"/>
          <w:sz w:val="22"/>
          <w:szCs w:val="22"/>
          <w:lang w:eastAsia="ko-KR"/>
        </w:rPr>
        <w:t xml:space="preserve">. </w:t>
      </w:r>
      <w:r w:rsidR="00EE6F79" w:rsidRPr="00EE6F79">
        <w:rPr>
          <w:rFonts w:eastAsia="바탕"/>
          <w:sz w:val="22"/>
          <w:szCs w:val="22"/>
          <w:lang w:eastAsia="ko-KR"/>
        </w:rPr>
        <w:t xml:space="preserve">At this time, it </w:t>
      </w:r>
      <w:r w:rsidR="00EE6F79">
        <w:rPr>
          <w:rFonts w:eastAsia="바탕"/>
          <w:sz w:val="22"/>
          <w:szCs w:val="22"/>
          <w:lang w:eastAsia="ko-KR"/>
        </w:rPr>
        <w:t>would</w:t>
      </w:r>
      <w:r w:rsidR="00EE6F79" w:rsidRPr="00EE6F79">
        <w:rPr>
          <w:rFonts w:eastAsia="바탕"/>
          <w:sz w:val="22"/>
          <w:szCs w:val="22"/>
          <w:lang w:eastAsia="ko-KR"/>
        </w:rPr>
        <w:t xml:space="preserve"> be necessary to discuss whether to introduce both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 xml:space="preserve">, or when to transmit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w:t>
      </w:r>
      <w:r w:rsidR="00EE6F79">
        <w:rPr>
          <w:rFonts w:eastAsia="바탕"/>
          <w:sz w:val="22"/>
          <w:szCs w:val="22"/>
          <w:lang w:eastAsia="ko-KR"/>
        </w:rPr>
        <w:t xml:space="preserve"> </w:t>
      </w:r>
      <w:r w:rsidR="00EE6F79" w:rsidRPr="00EE6F79">
        <w:rPr>
          <w:rFonts w:eastAsia="바탕"/>
          <w:sz w:val="22"/>
          <w:szCs w:val="22"/>
          <w:lang w:eastAsia="ko-KR"/>
        </w:rPr>
        <w:t xml:space="preserve">For example, it may be considered that the type and/or length of </w:t>
      </w:r>
      <w:r w:rsidR="00EE6F79">
        <w:rPr>
          <w:rFonts w:eastAsia="바탕"/>
          <w:sz w:val="22"/>
          <w:szCs w:val="22"/>
          <w:lang w:eastAsia="ko-KR"/>
        </w:rPr>
        <w:t xml:space="preserve">preamble can be provided by reader, or </w:t>
      </w:r>
      <w:r w:rsidR="00EE6F79" w:rsidRPr="00EE6F79">
        <w:rPr>
          <w:rFonts w:eastAsia="바탕"/>
          <w:sz w:val="22"/>
          <w:szCs w:val="22"/>
          <w:lang w:eastAsia="ko-KR"/>
        </w:rPr>
        <w:t xml:space="preserve">that the type and/or length of </w:t>
      </w:r>
      <w:r w:rsidR="00EE6F79">
        <w:rPr>
          <w:rFonts w:eastAsia="바탕"/>
          <w:sz w:val="22"/>
          <w:szCs w:val="22"/>
          <w:lang w:eastAsia="ko-KR"/>
        </w:rPr>
        <w:t xml:space="preserve">preamble </w:t>
      </w:r>
      <w:r w:rsidR="00EE6F79" w:rsidRPr="00EE6F79">
        <w:rPr>
          <w:rFonts w:eastAsia="바탕"/>
          <w:sz w:val="22"/>
          <w:szCs w:val="22"/>
          <w:lang w:eastAsia="ko-KR"/>
        </w:rPr>
        <w:t>are implicitly determined according to a predefined rule.</w:t>
      </w:r>
    </w:p>
    <w:p w14:paraId="1EE74470" w14:textId="32D6F775" w:rsidR="00030A3F" w:rsidRDefault="00030A3F" w:rsidP="00030A3F">
      <w:pPr>
        <w:spacing w:before="120" w:after="120" w:line="240" w:lineRule="auto"/>
        <w:ind w:left="0" w:firstLineChars="100" w:firstLine="220"/>
        <w:rPr>
          <w:rFonts w:eastAsia="바탕"/>
          <w:sz w:val="22"/>
          <w:szCs w:val="22"/>
          <w:lang w:eastAsia="ko-KR"/>
        </w:rPr>
      </w:pPr>
    </w:p>
    <w:p w14:paraId="4A261834" w14:textId="6D260253" w:rsidR="00F97AD8" w:rsidRDefault="00DA2A1C" w:rsidP="003F572E">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lastRenderedPageBreak/>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4</w:t>
      </w:r>
      <w:r w:rsidRPr="00DE3FBF">
        <w:rPr>
          <w:rFonts w:eastAsia="바탕"/>
          <w:b/>
          <w:sz w:val="22"/>
          <w:szCs w:val="22"/>
          <w:lang w:eastAsia="ko-KR"/>
        </w:rPr>
        <w:t xml:space="preserve">: </w:t>
      </w:r>
      <w:r w:rsidR="00F97AD8">
        <w:rPr>
          <w:rFonts w:eastAsia="바탕"/>
          <w:b/>
          <w:sz w:val="22"/>
          <w:szCs w:val="22"/>
          <w:lang w:eastAsia="ko-KR"/>
        </w:rPr>
        <w:t xml:space="preserve">Regarding </w:t>
      </w:r>
      <w:r w:rsidR="00672D63">
        <w:rPr>
          <w:rFonts w:eastAsia="바탕"/>
          <w:b/>
          <w:sz w:val="22"/>
          <w:szCs w:val="22"/>
          <w:lang w:eastAsia="ko-KR"/>
        </w:rPr>
        <w:t xml:space="preserve">D2R </w:t>
      </w:r>
      <w:r w:rsidR="00F97AD8">
        <w:rPr>
          <w:rFonts w:eastAsia="바탕"/>
          <w:b/>
          <w:sz w:val="22"/>
          <w:szCs w:val="22"/>
          <w:lang w:eastAsia="ko-KR"/>
        </w:rPr>
        <w:t>synchronization signal</w:t>
      </w:r>
      <w:r w:rsidR="00641113" w:rsidRPr="007B1A8B">
        <w:rPr>
          <w:rFonts w:eastAsia="바탕"/>
          <w:b/>
          <w:sz w:val="22"/>
          <w:szCs w:val="22"/>
          <w:lang w:eastAsia="ko-KR"/>
        </w:rPr>
        <w:t xml:space="preserve">, </w:t>
      </w:r>
      <w:r w:rsidR="00F97AD8">
        <w:rPr>
          <w:rFonts w:eastAsia="바탕"/>
          <w:b/>
          <w:sz w:val="22"/>
          <w:szCs w:val="22"/>
          <w:lang w:eastAsia="ko-KR"/>
        </w:rPr>
        <w:t xml:space="preserve">RAN1 needs to </w:t>
      </w:r>
      <w:r w:rsidR="00641113" w:rsidRPr="007B1A8B">
        <w:rPr>
          <w:rFonts w:eastAsia="바탕"/>
          <w:b/>
          <w:sz w:val="22"/>
          <w:szCs w:val="22"/>
          <w:lang w:eastAsia="ko-KR"/>
        </w:rPr>
        <w:t>study</w:t>
      </w:r>
      <w:r w:rsidR="005F179D">
        <w:rPr>
          <w:rFonts w:eastAsia="바탕"/>
          <w:b/>
          <w:sz w:val="22"/>
          <w:szCs w:val="22"/>
          <w:lang w:eastAsia="ko-KR"/>
        </w:rPr>
        <w:t>;</w:t>
      </w:r>
    </w:p>
    <w:p w14:paraId="42CAF946" w14:textId="66342808" w:rsidR="00F97AD8" w:rsidRPr="00672D63" w:rsidRDefault="00672D63" w:rsidP="005F179D">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Normal</w:t>
      </w:r>
      <w:r w:rsidRPr="005F179D">
        <w:rPr>
          <w:rFonts w:ascii="Times New Roman" w:hAnsi="Times New Roman"/>
          <w:b/>
          <w:sz w:val="22"/>
          <w:szCs w:val="22"/>
          <w:lang w:val="en-GB" w:eastAsia="ko-KR"/>
        </w:rPr>
        <w:t xml:space="preserve"> </w:t>
      </w:r>
      <w:r w:rsidR="005F179D" w:rsidRPr="005F179D">
        <w:rPr>
          <w:rFonts w:ascii="Times New Roman" w:hAnsi="Times New Roman"/>
          <w:b/>
          <w:sz w:val="22"/>
          <w:szCs w:val="22"/>
          <w:lang w:val="en-GB" w:eastAsia="ko-KR"/>
        </w:rPr>
        <w:t>preamble format and/or extended preamble format</w:t>
      </w:r>
      <w:r w:rsidR="005F179D">
        <w:rPr>
          <w:rFonts w:ascii="Times New Roman" w:hAnsi="Times New Roman"/>
          <w:b/>
          <w:sz w:val="22"/>
          <w:szCs w:val="22"/>
          <w:lang w:val="en-GB" w:eastAsia="ko-KR"/>
        </w:rPr>
        <w:t xml:space="preserve">, and </w:t>
      </w:r>
      <w:r w:rsidR="005F179D" w:rsidRPr="005F179D">
        <w:rPr>
          <w:rFonts w:ascii="Times New Roman" w:hAnsi="Times New Roman"/>
          <w:b/>
          <w:sz w:val="22"/>
          <w:szCs w:val="22"/>
          <w:lang w:val="en-GB" w:eastAsia="ko-KR"/>
        </w:rPr>
        <w:t>in which case each preamble format needs to be transmitted</w:t>
      </w:r>
      <w:r w:rsidR="00501233">
        <w:rPr>
          <w:rFonts w:ascii="Times New Roman" w:hAnsi="Times New Roman"/>
          <w:b/>
          <w:sz w:val="22"/>
          <w:szCs w:val="22"/>
          <w:lang w:val="en-GB" w:eastAsia="ko-KR"/>
        </w:rPr>
        <w:t>.</w:t>
      </w:r>
    </w:p>
    <w:p w14:paraId="33905DFA" w14:textId="42F67411" w:rsidR="00672D63" w:rsidRDefault="00672D63" w:rsidP="00672D63">
      <w:pPr>
        <w:spacing w:before="120" w:after="120" w:line="240" w:lineRule="auto"/>
        <w:ind w:left="216" w:firstLine="0"/>
        <w:rPr>
          <w:rFonts w:eastAsiaTheme="minorEastAsia"/>
          <w:b/>
          <w:sz w:val="22"/>
          <w:szCs w:val="22"/>
          <w:lang w:eastAsia="ko-KR"/>
        </w:rPr>
      </w:pPr>
    </w:p>
    <w:p w14:paraId="4D3B7410" w14:textId="764BE7C9" w:rsidR="003465CA" w:rsidRPr="001D65D8" w:rsidRDefault="003465CA" w:rsidP="003465CA">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NR time boundary alignment</w:t>
      </w:r>
    </w:p>
    <w:p w14:paraId="1792A4D8" w14:textId="06B538FB" w:rsidR="00C13A37" w:rsidRDefault="003465CA" w:rsidP="003465C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#116bis meeting, it was agreed that </w:t>
      </w:r>
      <w:r>
        <w:rPr>
          <w:rFonts w:eastAsia="바탕" w:hint="eastAsia"/>
          <w:sz w:val="22"/>
          <w:szCs w:val="22"/>
          <w:lang w:eastAsia="ko-KR"/>
        </w:rPr>
        <w:t>s</w:t>
      </w:r>
      <w:r>
        <w:rPr>
          <w:rFonts w:eastAsia="바탕"/>
          <w:sz w:val="22"/>
          <w:szCs w:val="22"/>
          <w:lang w:eastAsia="ko-KR"/>
        </w:rPr>
        <w:t xml:space="preserve">tart of </w:t>
      </w:r>
      <w:r>
        <w:rPr>
          <w:rFonts w:eastAsia="바탕" w:hint="eastAsia"/>
          <w:sz w:val="22"/>
          <w:szCs w:val="22"/>
          <w:lang w:eastAsia="ko-KR"/>
        </w:rPr>
        <w:t>R</w:t>
      </w:r>
      <w:r>
        <w:rPr>
          <w:rFonts w:eastAsia="바탕"/>
          <w:sz w:val="22"/>
          <w:szCs w:val="22"/>
          <w:lang w:eastAsia="ko-KR"/>
        </w:rPr>
        <w:t xml:space="preserve">2D transmission will be aligned with NR symbol boundary. </w:t>
      </w:r>
      <w:r w:rsidR="00F46FCA">
        <w:rPr>
          <w:rFonts w:eastAsia="바탕"/>
          <w:sz w:val="22"/>
          <w:szCs w:val="22"/>
          <w:lang w:eastAsia="ko-KR"/>
        </w:rPr>
        <w:t>On the other hand</w:t>
      </w:r>
      <w:r>
        <w:rPr>
          <w:rFonts w:eastAsia="바탕"/>
          <w:sz w:val="22"/>
          <w:szCs w:val="22"/>
          <w:lang w:eastAsia="ko-KR"/>
        </w:rPr>
        <w:t>,</w:t>
      </w:r>
      <w:r w:rsidR="00F46FCA">
        <w:rPr>
          <w:rFonts w:eastAsia="바탕"/>
          <w:sz w:val="22"/>
          <w:szCs w:val="22"/>
          <w:lang w:eastAsia="ko-KR"/>
        </w:rPr>
        <w:t xml:space="preserve"> whether/how to indicate</w:t>
      </w:r>
      <w:r>
        <w:rPr>
          <w:rFonts w:eastAsia="바탕"/>
          <w:sz w:val="22"/>
          <w:szCs w:val="22"/>
          <w:lang w:eastAsia="ko-KR"/>
        </w:rPr>
        <w:t xml:space="preserve"> </w:t>
      </w:r>
      <w:r w:rsidR="00F46FCA">
        <w:rPr>
          <w:rFonts w:eastAsia="바탕"/>
          <w:sz w:val="22"/>
          <w:szCs w:val="22"/>
          <w:lang w:eastAsia="ko-KR"/>
        </w:rPr>
        <w:t xml:space="preserve">the start and/or end of </w:t>
      </w:r>
      <w:r w:rsidR="00C13A37" w:rsidRPr="00C13A37">
        <w:rPr>
          <w:rFonts w:eastAsia="바탕"/>
          <w:sz w:val="22"/>
          <w:szCs w:val="22"/>
          <w:lang w:eastAsia="ko-KR"/>
        </w:rPr>
        <w:t xml:space="preserve">D2R transmission </w:t>
      </w:r>
      <w:r w:rsidR="00F46FCA">
        <w:rPr>
          <w:rFonts w:eastAsia="바탕"/>
          <w:sz w:val="22"/>
          <w:szCs w:val="22"/>
          <w:lang w:eastAsia="ko-KR"/>
        </w:rPr>
        <w:t xml:space="preserve">was discussed </w:t>
      </w:r>
      <w:r w:rsidR="00C13A37" w:rsidRPr="00C13A37">
        <w:rPr>
          <w:rFonts w:eastAsia="바탕"/>
          <w:sz w:val="22"/>
          <w:szCs w:val="22"/>
          <w:lang w:eastAsia="ko-KR"/>
        </w:rPr>
        <w:t>at the last meeting, but agreement</w:t>
      </w:r>
      <w:r w:rsidR="000E1BA0">
        <w:rPr>
          <w:rFonts w:eastAsia="바탕"/>
          <w:sz w:val="22"/>
          <w:szCs w:val="22"/>
          <w:lang w:eastAsia="ko-KR"/>
        </w:rPr>
        <w:t xml:space="preserve"> was not made</w:t>
      </w:r>
      <w:r w:rsidR="00C13A37">
        <w:rPr>
          <w:rFonts w:eastAsia="바탕"/>
          <w:sz w:val="22"/>
          <w:szCs w:val="22"/>
          <w:lang w:eastAsia="ko-KR"/>
        </w:rPr>
        <w:t xml:space="preserve">. </w:t>
      </w:r>
      <w:r w:rsidR="000E1BA0">
        <w:rPr>
          <w:rFonts w:eastAsia="바탕"/>
          <w:sz w:val="22"/>
          <w:szCs w:val="22"/>
          <w:lang w:eastAsia="ko-KR"/>
        </w:rPr>
        <w:t>S</w:t>
      </w:r>
      <w:r w:rsidR="00C13A37">
        <w:rPr>
          <w:rFonts w:eastAsia="바탕"/>
          <w:sz w:val="22"/>
          <w:szCs w:val="22"/>
          <w:lang w:eastAsia="ko-KR"/>
        </w:rPr>
        <w:t xml:space="preserve">ince the </w:t>
      </w:r>
      <w:r w:rsidR="00584F95">
        <w:rPr>
          <w:rFonts w:eastAsia="바탕"/>
          <w:sz w:val="22"/>
          <w:szCs w:val="22"/>
          <w:lang w:eastAsia="ko-KR"/>
        </w:rPr>
        <w:t>Ambient I</w:t>
      </w:r>
      <w:r w:rsidR="00C13A37">
        <w:rPr>
          <w:rFonts w:eastAsia="바탕"/>
          <w:sz w:val="22"/>
          <w:szCs w:val="22"/>
          <w:lang w:eastAsia="ko-KR"/>
        </w:rPr>
        <w:t xml:space="preserve">oT device would be a low cost and </w:t>
      </w:r>
      <w:r w:rsidR="000E1BA0">
        <w:rPr>
          <w:rFonts w:eastAsia="바탕"/>
          <w:sz w:val="22"/>
          <w:szCs w:val="22"/>
          <w:lang w:eastAsia="ko-KR"/>
        </w:rPr>
        <w:t xml:space="preserve">low </w:t>
      </w:r>
      <w:r w:rsidR="00C13A37">
        <w:rPr>
          <w:rFonts w:eastAsia="바탕"/>
          <w:sz w:val="22"/>
          <w:szCs w:val="22"/>
          <w:lang w:eastAsia="ko-KR"/>
        </w:rPr>
        <w:t xml:space="preserve">complexity device, </w:t>
      </w:r>
      <w:r w:rsidR="00C13A37" w:rsidRPr="00C13A37">
        <w:rPr>
          <w:rFonts w:eastAsia="바탕"/>
          <w:sz w:val="22"/>
          <w:szCs w:val="22"/>
          <w:lang w:eastAsia="ko-KR"/>
        </w:rPr>
        <w:t xml:space="preserve">it is difficult to align the </w:t>
      </w:r>
      <w:r w:rsidR="00C13A37">
        <w:rPr>
          <w:rFonts w:eastAsia="바탕"/>
          <w:sz w:val="22"/>
          <w:szCs w:val="22"/>
          <w:lang w:eastAsia="ko-KR"/>
        </w:rPr>
        <w:t xml:space="preserve">start and/or end of </w:t>
      </w:r>
      <w:r w:rsidR="00C13A37" w:rsidRPr="00C13A37">
        <w:rPr>
          <w:rFonts w:eastAsia="바탕"/>
          <w:sz w:val="22"/>
          <w:szCs w:val="22"/>
          <w:lang w:eastAsia="ko-KR"/>
        </w:rPr>
        <w:t>D2R transmission to the NR time boundary</w:t>
      </w:r>
      <w:r w:rsidR="002D163C">
        <w:rPr>
          <w:rFonts w:eastAsia="바탕"/>
          <w:sz w:val="22"/>
          <w:szCs w:val="22"/>
          <w:lang w:eastAsia="ko-KR"/>
        </w:rPr>
        <w:t xml:space="preserve"> </w:t>
      </w:r>
      <w:r w:rsidR="002D163C" w:rsidRPr="002D163C">
        <w:rPr>
          <w:rFonts w:eastAsia="바탕"/>
          <w:sz w:val="22"/>
          <w:szCs w:val="22"/>
          <w:lang w:eastAsia="ko-KR"/>
        </w:rPr>
        <w:t>(i.e., NR symbol or NR slot boundary)</w:t>
      </w:r>
      <w:r w:rsidR="00C13A37" w:rsidRPr="00C13A37">
        <w:rPr>
          <w:rFonts w:eastAsia="바탕"/>
          <w:sz w:val="22"/>
          <w:szCs w:val="22"/>
          <w:lang w:eastAsia="ko-KR"/>
        </w:rPr>
        <w:t>.</w:t>
      </w:r>
      <w:r w:rsidR="00C13A37" w:rsidRPr="00C13A37">
        <w:t xml:space="preserve"> </w:t>
      </w:r>
      <w:r w:rsidR="00C13A37" w:rsidRPr="00C13A37">
        <w:rPr>
          <w:rFonts w:eastAsia="바탕"/>
          <w:sz w:val="22"/>
          <w:szCs w:val="22"/>
          <w:lang w:eastAsia="ko-KR"/>
        </w:rPr>
        <w:t xml:space="preserve">In addition, the benefits </w:t>
      </w:r>
      <w:r w:rsidR="00C13A37">
        <w:rPr>
          <w:rFonts w:eastAsia="바탕"/>
          <w:sz w:val="22"/>
          <w:szCs w:val="22"/>
          <w:lang w:eastAsia="ko-KR"/>
        </w:rPr>
        <w:t xml:space="preserve">over the </w:t>
      </w:r>
      <w:r w:rsidR="00C13A37" w:rsidRPr="00C13A37">
        <w:rPr>
          <w:rFonts w:eastAsia="바탕"/>
          <w:sz w:val="22"/>
          <w:szCs w:val="22"/>
          <w:lang w:eastAsia="ko-KR"/>
        </w:rPr>
        <w:t xml:space="preserve">increase in device complexity </w:t>
      </w:r>
      <w:r w:rsidR="000E1BA0">
        <w:rPr>
          <w:rFonts w:eastAsia="바탕"/>
          <w:sz w:val="22"/>
          <w:szCs w:val="22"/>
          <w:lang w:eastAsia="ko-KR"/>
        </w:rPr>
        <w:t xml:space="preserve">seem </w:t>
      </w:r>
      <w:r w:rsidR="00C13A37" w:rsidRPr="00C13A37">
        <w:rPr>
          <w:rFonts w:eastAsia="바탕"/>
          <w:sz w:val="22"/>
          <w:szCs w:val="22"/>
          <w:lang w:eastAsia="ko-KR"/>
        </w:rPr>
        <w:t>unclear when the start</w:t>
      </w:r>
      <w:r w:rsidR="00C13A37">
        <w:rPr>
          <w:rFonts w:eastAsia="바탕"/>
          <w:sz w:val="22"/>
          <w:szCs w:val="22"/>
          <w:lang w:eastAsia="ko-KR"/>
        </w:rPr>
        <w:t xml:space="preserve"> </w:t>
      </w:r>
      <w:r w:rsidR="00C13A37" w:rsidRPr="00C13A37">
        <w:rPr>
          <w:rFonts w:eastAsia="바탕"/>
          <w:sz w:val="22"/>
          <w:szCs w:val="22"/>
          <w:lang w:eastAsia="ko-KR"/>
        </w:rPr>
        <w:t xml:space="preserve">and/or end of D2R transmission are </w:t>
      </w:r>
      <w:r w:rsidR="00C13A37">
        <w:rPr>
          <w:rFonts w:eastAsia="바탕"/>
          <w:sz w:val="22"/>
          <w:szCs w:val="22"/>
          <w:lang w:eastAsia="ko-KR"/>
        </w:rPr>
        <w:t>aligned</w:t>
      </w:r>
      <w:r w:rsidR="00C13A37" w:rsidRPr="00C13A37">
        <w:rPr>
          <w:rFonts w:eastAsia="바탕"/>
          <w:sz w:val="22"/>
          <w:szCs w:val="22"/>
          <w:lang w:eastAsia="ko-KR"/>
        </w:rPr>
        <w:t xml:space="preserve"> to the NR time boundary.</w:t>
      </w:r>
      <w:r w:rsidR="00C13A37">
        <w:rPr>
          <w:rFonts w:eastAsia="바탕"/>
          <w:sz w:val="22"/>
          <w:szCs w:val="22"/>
          <w:lang w:eastAsia="ko-KR"/>
        </w:rPr>
        <w:t xml:space="preserve"> Therefore,</w:t>
      </w:r>
      <w:r w:rsidR="002D163C">
        <w:rPr>
          <w:rFonts w:eastAsia="바탕"/>
          <w:sz w:val="22"/>
          <w:szCs w:val="22"/>
          <w:lang w:eastAsia="ko-KR"/>
        </w:rPr>
        <w:t xml:space="preserve"> </w:t>
      </w:r>
      <w:r w:rsidR="00C13A37">
        <w:rPr>
          <w:rFonts w:eastAsia="바탕"/>
          <w:sz w:val="22"/>
          <w:szCs w:val="22"/>
          <w:lang w:eastAsia="ko-KR"/>
        </w:rPr>
        <w:t xml:space="preserve">it is desirable to conclude that the start and/or end </w:t>
      </w:r>
      <w:r w:rsidR="002D163C">
        <w:rPr>
          <w:rFonts w:eastAsia="바탕"/>
          <w:sz w:val="22"/>
          <w:szCs w:val="22"/>
          <w:lang w:eastAsia="ko-KR"/>
        </w:rPr>
        <w:t>of the D2R transmission may not be aligned with NR time boundary.</w:t>
      </w:r>
    </w:p>
    <w:p w14:paraId="0AC089EB" w14:textId="1777AC2E" w:rsidR="009875F8" w:rsidRDefault="009875F8" w:rsidP="003465CA">
      <w:pPr>
        <w:spacing w:before="120" w:after="120" w:line="240" w:lineRule="auto"/>
        <w:ind w:left="0" w:firstLineChars="100" w:firstLine="220"/>
        <w:rPr>
          <w:rFonts w:eastAsia="바탕"/>
          <w:sz w:val="22"/>
          <w:szCs w:val="22"/>
          <w:lang w:eastAsia="ko-KR"/>
        </w:rPr>
      </w:pPr>
    </w:p>
    <w:p w14:paraId="1D938CF0" w14:textId="2389E5DB" w:rsidR="009875F8" w:rsidRDefault="009875F8" w:rsidP="009875F8">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5</w:t>
      </w:r>
      <w:r w:rsidRPr="00DE3FBF">
        <w:rPr>
          <w:rFonts w:eastAsia="바탕"/>
          <w:b/>
          <w:sz w:val="22"/>
          <w:szCs w:val="22"/>
          <w:lang w:eastAsia="ko-KR"/>
        </w:rPr>
        <w:t xml:space="preserve">: </w:t>
      </w:r>
      <w:r w:rsidRPr="009875F8">
        <w:rPr>
          <w:rFonts w:eastAsia="바탕"/>
          <w:b/>
          <w:sz w:val="22"/>
          <w:szCs w:val="22"/>
          <w:lang w:eastAsia="ko-KR"/>
        </w:rPr>
        <w:t xml:space="preserve">Rel-19 </w:t>
      </w:r>
      <w:r w:rsidR="00584F95" w:rsidRPr="00584F95">
        <w:rPr>
          <w:rFonts w:eastAsia="바탕"/>
          <w:b/>
          <w:sz w:val="22"/>
          <w:szCs w:val="22"/>
          <w:lang w:eastAsia="ko-KR"/>
        </w:rPr>
        <w:t xml:space="preserve">Ambient IoT </w:t>
      </w:r>
      <w:r w:rsidRPr="009875F8">
        <w:rPr>
          <w:rFonts w:eastAsia="바탕"/>
          <w:b/>
          <w:sz w:val="22"/>
          <w:szCs w:val="22"/>
          <w:lang w:eastAsia="ko-KR"/>
        </w:rPr>
        <w:t>study assumes the start and the end of a D2R reception is not aligned with a NR time boundary.</w:t>
      </w:r>
    </w:p>
    <w:p w14:paraId="42B19951" w14:textId="77777777" w:rsidR="003465CA" w:rsidRPr="00672D63" w:rsidRDefault="003465CA" w:rsidP="00672D63">
      <w:pPr>
        <w:spacing w:before="120" w:after="120" w:line="240" w:lineRule="auto"/>
        <w:ind w:left="216" w:firstLine="0"/>
        <w:rPr>
          <w:rFonts w:eastAsiaTheme="minorEastAsia"/>
          <w:b/>
          <w:sz w:val="22"/>
          <w:szCs w:val="22"/>
          <w:lang w:eastAsia="ko-KR"/>
        </w:rPr>
      </w:pPr>
    </w:p>
    <w:p w14:paraId="2497A0A0" w14:textId="0C694B27" w:rsidR="00CB0D0E" w:rsidRDefault="00CB0D0E" w:rsidP="00CB0D0E">
      <w:pPr>
        <w:pStyle w:val="2"/>
        <w:numPr>
          <w:ilvl w:val="1"/>
          <w:numId w:val="1"/>
        </w:numPr>
        <w:rPr>
          <w:rFonts w:eastAsia="바탕" w:cs="Arial"/>
          <w:b/>
          <w:bCs/>
          <w:sz w:val="24"/>
          <w:lang w:val="en-US" w:eastAsia="ko-KR"/>
        </w:rPr>
      </w:pPr>
      <w:r>
        <w:rPr>
          <w:rFonts w:eastAsia="바탕" w:cs="Arial"/>
          <w:b/>
          <w:bCs/>
          <w:sz w:val="24"/>
          <w:lang w:val="en-US" w:eastAsia="ko-KR"/>
        </w:rPr>
        <w:t>Frame structure</w:t>
      </w:r>
    </w:p>
    <w:p w14:paraId="67F9DC36" w14:textId="1E6D2AB7" w:rsidR="00CB0D0E" w:rsidRPr="004051AD" w:rsidRDefault="00672D63" w:rsidP="004051AD">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D2R </w:t>
      </w:r>
      <w:r w:rsidRPr="001D65D8">
        <w:rPr>
          <w:rFonts w:eastAsia="바탕" w:cs="Arial"/>
          <w:b/>
          <w:bCs/>
          <w:sz w:val="22"/>
          <w:lang w:val="en-US" w:eastAsia="ko-KR"/>
        </w:rPr>
        <w:t xml:space="preserve">(i.e., </w:t>
      </w:r>
      <w:r>
        <w:rPr>
          <w:rFonts w:eastAsia="바탕" w:cs="Arial"/>
          <w:b/>
          <w:bCs/>
          <w:sz w:val="22"/>
          <w:lang w:val="en-US" w:eastAsia="ko-KR"/>
        </w:rPr>
        <w:t xml:space="preserve">device to </w:t>
      </w:r>
      <w:r w:rsidRPr="001D65D8">
        <w:rPr>
          <w:rFonts w:eastAsia="바탕" w:cs="Arial"/>
          <w:b/>
          <w:bCs/>
          <w:sz w:val="22"/>
          <w:lang w:val="en-US" w:eastAsia="ko-KR"/>
        </w:rPr>
        <w:t>reader)</w:t>
      </w:r>
    </w:p>
    <w:p w14:paraId="05D24DB8" w14:textId="14C5E1BD" w:rsidR="00B007B9" w:rsidRDefault="00B007B9" w:rsidP="0021643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 meeting, it was agreed </w:t>
      </w:r>
      <w:r w:rsidR="00463F1F">
        <w:rPr>
          <w:rFonts w:eastAsia="바탕"/>
          <w:sz w:val="22"/>
          <w:szCs w:val="22"/>
          <w:lang w:eastAsia="ko-KR"/>
        </w:rPr>
        <w:t xml:space="preserve">to study </w:t>
      </w:r>
      <w:r>
        <w:rPr>
          <w:rFonts w:eastAsia="바탕"/>
          <w:sz w:val="22"/>
          <w:szCs w:val="22"/>
          <w:lang w:eastAsia="ko-KR"/>
        </w:rPr>
        <w:t xml:space="preserve">that </w:t>
      </w:r>
      <w:r w:rsidR="00463F1F" w:rsidRPr="00463F1F">
        <w:rPr>
          <w:rFonts w:eastAsia="바탕"/>
          <w:sz w:val="22"/>
          <w:szCs w:val="22"/>
          <w:lang w:eastAsia="ko-KR"/>
        </w:rPr>
        <w:t>D</w:t>
      </w:r>
      <w:r w:rsidR="00463F1F">
        <w:rPr>
          <w:rFonts w:eastAsia="바탕"/>
          <w:sz w:val="22"/>
          <w:szCs w:val="22"/>
          <w:lang w:eastAsia="ko-KR"/>
        </w:rPr>
        <w:t>2R</w:t>
      </w:r>
      <w:r w:rsidR="00463F1F" w:rsidRPr="00463F1F">
        <w:rPr>
          <w:rFonts w:eastAsia="바탕"/>
          <w:sz w:val="22"/>
          <w:szCs w:val="22"/>
          <w:lang w:eastAsia="ko-KR"/>
        </w:rPr>
        <w:t xml:space="preserve"> preamble is included </w:t>
      </w:r>
      <w:r w:rsidR="00463F1F">
        <w:rPr>
          <w:rFonts w:eastAsia="바탕"/>
          <w:sz w:val="22"/>
          <w:szCs w:val="22"/>
          <w:lang w:eastAsia="ko-KR"/>
        </w:rPr>
        <w:t xml:space="preserve">in </w:t>
      </w:r>
      <w:r w:rsidR="00463F1F" w:rsidRPr="00463F1F">
        <w:rPr>
          <w:rFonts w:eastAsia="바탕"/>
          <w:sz w:val="22"/>
          <w:szCs w:val="22"/>
          <w:lang w:eastAsia="ko-KR"/>
        </w:rPr>
        <w:t>time domain</w:t>
      </w:r>
      <w:r w:rsidR="00463F1F">
        <w:rPr>
          <w:rFonts w:eastAsia="바탕"/>
          <w:sz w:val="22"/>
          <w:szCs w:val="22"/>
          <w:lang w:eastAsia="ko-KR"/>
        </w:rPr>
        <w:t xml:space="preserve"> frame structure of </w:t>
      </w:r>
      <w:r w:rsidR="00463F1F" w:rsidRPr="00463F1F">
        <w:rPr>
          <w:rFonts w:eastAsia="바탕"/>
          <w:sz w:val="22"/>
          <w:szCs w:val="22"/>
          <w:lang w:eastAsia="ko-KR"/>
        </w:rPr>
        <w:t>D</w:t>
      </w:r>
      <w:r w:rsidR="009753E5">
        <w:rPr>
          <w:rFonts w:eastAsia="바탕"/>
          <w:sz w:val="22"/>
          <w:szCs w:val="22"/>
          <w:lang w:eastAsia="ko-KR"/>
        </w:rPr>
        <w:t>2R</w:t>
      </w:r>
      <w:r w:rsidR="00463F1F" w:rsidRPr="00463F1F">
        <w:rPr>
          <w:rFonts w:eastAsia="바탕"/>
          <w:sz w:val="22"/>
          <w:szCs w:val="22"/>
          <w:lang w:eastAsia="ko-KR"/>
        </w:rPr>
        <w:t xml:space="preserve"> transmission</w:t>
      </w:r>
      <w:r w:rsidR="00463F1F">
        <w:rPr>
          <w:rFonts w:eastAsia="바탕"/>
          <w:sz w:val="22"/>
          <w:szCs w:val="22"/>
          <w:lang w:eastAsia="ko-KR"/>
        </w:rPr>
        <w:t xml:space="preserve">. But, in some cases (e.g., FEC (Forward Error Correction) is used for D2R), using </w:t>
      </w:r>
      <w:r w:rsidR="00664110">
        <w:rPr>
          <w:rFonts w:eastAsia="바탕"/>
          <w:sz w:val="22"/>
          <w:szCs w:val="22"/>
          <w:lang w:eastAsia="ko-KR"/>
        </w:rPr>
        <w:t xml:space="preserve">only </w:t>
      </w:r>
      <w:r w:rsidR="00463F1F">
        <w:rPr>
          <w:rFonts w:eastAsia="바탕"/>
          <w:sz w:val="22"/>
          <w:szCs w:val="22"/>
          <w:lang w:eastAsia="ko-KR"/>
        </w:rPr>
        <w:t xml:space="preserve">preamble can be </w:t>
      </w:r>
      <w:r w:rsidR="00463F1F" w:rsidRPr="00463F1F">
        <w:rPr>
          <w:rFonts w:eastAsia="바탕"/>
          <w:sz w:val="22"/>
          <w:szCs w:val="22"/>
          <w:lang w:eastAsia="ko-KR"/>
        </w:rPr>
        <w:t xml:space="preserve">difficult to maintain time synchronization </w:t>
      </w:r>
      <w:r w:rsidR="00463F1F">
        <w:rPr>
          <w:rFonts w:eastAsia="바탕"/>
          <w:sz w:val="22"/>
          <w:szCs w:val="22"/>
          <w:lang w:eastAsia="ko-KR"/>
        </w:rPr>
        <w:t xml:space="preserve">for </w:t>
      </w:r>
      <w:r w:rsidR="00463F1F" w:rsidRPr="00463F1F">
        <w:rPr>
          <w:rFonts w:eastAsia="바탕"/>
          <w:sz w:val="22"/>
          <w:szCs w:val="22"/>
          <w:lang w:eastAsia="ko-KR"/>
        </w:rPr>
        <w:t>the D2R.</w:t>
      </w:r>
      <w:r w:rsidR="00463F1F">
        <w:rPr>
          <w:rFonts w:eastAsia="바탕"/>
          <w:sz w:val="22"/>
          <w:szCs w:val="22"/>
          <w:lang w:eastAsia="ko-KR"/>
        </w:rPr>
        <w:t xml:space="preserve"> Therefore, a midamble can be considered in time domain frame structure of D</w:t>
      </w:r>
      <w:r w:rsidR="009753E5">
        <w:rPr>
          <w:rFonts w:eastAsia="바탕"/>
          <w:sz w:val="22"/>
          <w:szCs w:val="22"/>
          <w:lang w:eastAsia="ko-KR"/>
        </w:rPr>
        <w:t>2R</w:t>
      </w:r>
      <w:r w:rsidR="003A2E2C">
        <w:rPr>
          <w:rFonts w:eastAsia="바탕"/>
          <w:sz w:val="22"/>
          <w:szCs w:val="22"/>
          <w:lang w:eastAsia="ko-KR"/>
        </w:rPr>
        <w:t xml:space="preserve"> </w:t>
      </w:r>
      <w:r w:rsidR="00463F1F">
        <w:rPr>
          <w:rFonts w:eastAsia="바탕"/>
          <w:sz w:val="22"/>
          <w:szCs w:val="22"/>
          <w:lang w:eastAsia="ko-KR"/>
        </w:rPr>
        <w:t>transmission in order to assist SFO tracking</w:t>
      </w:r>
      <w:r w:rsidR="007705C3">
        <w:rPr>
          <w:rFonts w:eastAsia="바탕"/>
          <w:sz w:val="22"/>
          <w:szCs w:val="22"/>
          <w:lang w:eastAsia="ko-KR"/>
        </w:rPr>
        <w:t xml:space="preserve"> (</w:t>
      </w:r>
      <w:r w:rsidR="00463F1F">
        <w:rPr>
          <w:rFonts w:eastAsia="바탕"/>
          <w:sz w:val="22"/>
          <w:szCs w:val="22"/>
          <w:lang w:eastAsia="ko-KR"/>
        </w:rPr>
        <w:t>or to assist channel estimation</w:t>
      </w:r>
      <w:r w:rsidR="007705C3">
        <w:rPr>
          <w:rFonts w:eastAsia="바탕"/>
          <w:sz w:val="22"/>
          <w:szCs w:val="22"/>
          <w:lang w:eastAsia="ko-KR"/>
        </w:rPr>
        <w:t>)</w:t>
      </w:r>
      <w:r w:rsidR="00463F1F">
        <w:rPr>
          <w:rFonts w:eastAsia="바탕"/>
          <w:sz w:val="22"/>
          <w:szCs w:val="22"/>
          <w:lang w:eastAsia="ko-KR"/>
        </w:rPr>
        <w:t>.</w:t>
      </w:r>
      <w:r w:rsidR="003A2E2C">
        <w:rPr>
          <w:rFonts w:eastAsia="바탕"/>
          <w:sz w:val="22"/>
          <w:szCs w:val="22"/>
          <w:lang w:eastAsia="ko-KR"/>
        </w:rPr>
        <w:t xml:space="preserve"> Furthermore, if both preamble and midamble are included in D</w:t>
      </w:r>
      <w:r w:rsidR="009753E5">
        <w:rPr>
          <w:rFonts w:eastAsia="바탕"/>
          <w:sz w:val="22"/>
          <w:szCs w:val="22"/>
          <w:lang w:eastAsia="ko-KR"/>
        </w:rPr>
        <w:t>2R</w:t>
      </w:r>
      <w:r w:rsidR="003A2E2C">
        <w:rPr>
          <w:rFonts w:eastAsia="바탕"/>
          <w:sz w:val="22"/>
          <w:szCs w:val="22"/>
          <w:lang w:eastAsia="ko-KR"/>
        </w:rPr>
        <w:t xml:space="preserve"> frame structure, </w:t>
      </w:r>
      <w:r w:rsidR="003A2E2C" w:rsidRPr="003A2E2C">
        <w:rPr>
          <w:rFonts w:eastAsia="바탕"/>
          <w:sz w:val="22"/>
          <w:szCs w:val="22"/>
          <w:lang w:eastAsia="ko-KR"/>
        </w:rPr>
        <w:t xml:space="preserve">it is necessary to study </w:t>
      </w:r>
      <w:r w:rsidR="0021643C">
        <w:rPr>
          <w:rFonts w:eastAsia="바탕"/>
          <w:sz w:val="22"/>
          <w:szCs w:val="22"/>
          <w:lang w:eastAsia="ko-KR"/>
        </w:rPr>
        <w:t xml:space="preserve">how to distinguish between </w:t>
      </w:r>
      <w:r w:rsidR="0021643C" w:rsidRPr="003A2E2C">
        <w:rPr>
          <w:rFonts w:eastAsia="바탕"/>
          <w:sz w:val="22"/>
          <w:szCs w:val="22"/>
          <w:lang w:eastAsia="ko-KR"/>
        </w:rPr>
        <w:t>preamble and</w:t>
      </w:r>
      <w:r w:rsidR="0021643C">
        <w:rPr>
          <w:rFonts w:eastAsia="바탕"/>
          <w:sz w:val="22"/>
          <w:szCs w:val="22"/>
          <w:lang w:eastAsia="ko-KR"/>
        </w:rPr>
        <w:t xml:space="preserve"> </w:t>
      </w:r>
      <w:r w:rsidR="0021643C" w:rsidRPr="003A2E2C">
        <w:rPr>
          <w:rFonts w:eastAsia="바탕"/>
          <w:sz w:val="22"/>
          <w:szCs w:val="22"/>
          <w:lang w:eastAsia="ko-KR"/>
        </w:rPr>
        <w:t>midamble</w:t>
      </w:r>
      <w:r w:rsidR="007705C3">
        <w:rPr>
          <w:rFonts w:eastAsia="바탕"/>
          <w:sz w:val="22"/>
          <w:szCs w:val="22"/>
          <w:lang w:eastAsia="ko-KR"/>
        </w:rPr>
        <w:t xml:space="preserve"> from reader perspective</w:t>
      </w:r>
      <w:r w:rsidR="0021643C">
        <w:rPr>
          <w:rFonts w:eastAsia="바탕"/>
          <w:sz w:val="22"/>
          <w:szCs w:val="22"/>
          <w:lang w:eastAsia="ko-KR"/>
        </w:rPr>
        <w:t xml:space="preserve"> </w:t>
      </w:r>
      <w:r w:rsidR="003A2E2C" w:rsidRPr="003A2E2C">
        <w:rPr>
          <w:rFonts w:eastAsia="바탕"/>
          <w:sz w:val="22"/>
          <w:szCs w:val="22"/>
          <w:lang w:eastAsia="ko-KR"/>
        </w:rPr>
        <w:t>using different sequence types</w:t>
      </w:r>
      <w:r w:rsidR="007705C3">
        <w:rPr>
          <w:rFonts w:eastAsia="바탕"/>
          <w:sz w:val="22"/>
          <w:szCs w:val="22"/>
          <w:lang w:eastAsia="ko-KR"/>
        </w:rPr>
        <w:t xml:space="preserve">, </w:t>
      </w:r>
      <w:r w:rsidR="003A2E2C" w:rsidRPr="003A2E2C">
        <w:rPr>
          <w:rFonts w:eastAsia="바탕"/>
          <w:sz w:val="22"/>
          <w:szCs w:val="22"/>
          <w:lang w:eastAsia="ko-KR"/>
        </w:rPr>
        <w:t>different length</w:t>
      </w:r>
      <w:r w:rsidR="003A2E2C">
        <w:rPr>
          <w:rFonts w:eastAsia="바탕"/>
          <w:sz w:val="22"/>
          <w:szCs w:val="22"/>
          <w:lang w:eastAsia="ko-KR"/>
        </w:rPr>
        <w:t>s</w:t>
      </w:r>
      <w:r w:rsidR="007705C3">
        <w:rPr>
          <w:rFonts w:eastAsia="바탕"/>
          <w:sz w:val="22"/>
          <w:szCs w:val="22"/>
          <w:lang w:eastAsia="ko-KR"/>
        </w:rPr>
        <w:t xml:space="preserve">, and/or </w:t>
      </w:r>
      <w:r w:rsidR="007705C3" w:rsidRPr="003A2E2C">
        <w:rPr>
          <w:rFonts w:eastAsia="바탕"/>
          <w:sz w:val="22"/>
          <w:szCs w:val="22"/>
          <w:lang w:eastAsia="ko-KR"/>
        </w:rPr>
        <w:t xml:space="preserve">different </w:t>
      </w:r>
      <w:r w:rsidR="003A2E2C" w:rsidRPr="003A2E2C">
        <w:rPr>
          <w:rFonts w:eastAsia="바탕"/>
          <w:sz w:val="22"/>
          <w:szCs w:val="22"/>
          <w:lang w:eastAsia="ko-KR"/>
        </w:rPr>
        <w:t>value</w:t>
      </w:r>
      <w:r w:rsidR="003A2E2C">
        <w:rPr>
          <w:rFonts w:eastAsia="바탕"/>
          <w:sz w:val="22"/>
          <w:szCs w:val="22"/>
          <w:lang w:eastAsia="ko-KR"/>
        </w:rPr>
        <w:t>s</w:t>
      </w:r>
      <w:r w:rsidR="0021643C">
        <w:rPr>
          <w:rFonts w:eastAsia="바탕"/>
          <w:sz w:val="22"/>
          <w:szCs w:val="22"/>
          <w:lang w:eastAsia="ko-KR"/>
        </w:rPr>
        <w:t>.</w:t>
      </w:r>
    </w:p>
    <w:p w14:paraId="23C449D7" w14:textId="562C9DD1" w:rsidR="003A2E2C" w:rsidRDefault="003A2E2C" w:rsidP="008329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w:t>
      </w:r>
      <w:r>
        <w:rPr>
          <w:rFonts w:eastAsia="바탕"/>
          <w:sz w:val="22"/>
          <w:szCs w:val="22"/>
          <w:lang w:eastAsia="ko-KR"/>
        </w:rPr>
        <w:t>n the other hand, i</w:t>
      </w:r>
      <w:r w:rsidRPr="003A2E2C">
        <w:rPr>
          <w:rFonts w:eastAsia="바탕"/>
          <w:sz w:val="22"/>
          <w:szCs w:val="22"/>
          <w:lang w:eastAsia="ko-KR"/>
        </w:rPr>
        <w:t xml:space="preserve">n order to indicate the end of D2R transmission, a postamble may be additionally considered </w:t>
      </w:r>
      <w:r>
        <w:rPr>
          <w:rFonts w:eastAsia="바탕"/>
          <w:sz w:val="22"/>
          <w:szCs w:val="22"/>
          <w:lang w:eastAsia="ko-KR"/>
        </w:rPr>
        <w:t>in time domain frame structure of D</w:t>
      </w:r>
      <w:r w:rsidR="009753E5">
        <w:rPr>
          <w:rFonts w:eastAsia="바탕"/>
          <w:sz w:val="22"/>
          <w:szCs w:val="22"/>
          <w:lang w:eastAsia="ko-KR"/>
        </w:rPr>
        <w:t>2R</w:t>
      </w:r>
      <w:r>
        <w:rPr>
          <w:rFonts w:eastAsia="바탕"/>
          <w:sz w:val="22"/>
          <w:szCs w:val="22"/>
          <w:lang w:eastAsia="ko-KR"/>
        </w:rPr>
        <w:t xml:space="preserve"> transmission</w:t>
      </w:r>
      <w:r w:rsidRPr="003A2E2C">
        <w:rPr>
          <w:rFonts w:eastAsia="바탕"/>
          <w:sz w:val="22"/>
          <w:szCs w:val="22"/>
          <w:lang w:eastAsia="ko-KR"/>
        </w:rPr>
        <w:t>.</w:t>
      </w:r>
      <w:r w:rsidRPr="007705C3">
        <w:rPr>
          <w:rFonts w:eastAsia="바탕"/>
          <w:sz w:val="22"/>
          <w:szCs w:val="22"/>
          <w:lang w:eastAsia="ko-KR"/>
        </w:rPr>
        <w:t xml:space="preserve"> </w:t>
      </w:r>
      <w:r w:rsidR="009753E5" w:rsidRPr="007705C3">
        <w:rPr>
          <w:rFonts w:eastAsia="바탕"/>
          <w:sz w:val="22"/>
          <w:szCs w:val="22"/>
          <w:lang w:eastAsia="ko-KR"/>
        </w:rPr>
        <w:t xml:space="preserve">It is possible to design a postamble similar to using dummy1, which is </w:t>
      </w:r>
      <w:r w:rsidR="007705C3">
        <w:rPr>
          <w:rFonts w:eastAsia="바탕"/>
          <w:sz w:val="22"/>
          <w:szCs w:val="22"/>
          <w:lang w:eastAsia="ko-KR"/>
        </w:rPr>
        <w:t>used</w:t>
      </w:r>
      <w:r w:rsidR="009753E5" w:rsidRPr="007705C3">
        <w:rPr>
          <w:rFonts w:eastAsia="바탕"/>
          <w:sz w:val="22"/>
          <w:szCs w:val="22"/>
          <w:lang w:eastAsia="ko-KR"/>
        </w:rPr>
        <w:t xml:space="preserve"> to indicate the end of UL transmission in RFID. </w:t>
      </w:r>
      <w:r w:rsidRPr="003A2E2C">
        <w:rPr>
          <w:rFonts w:eastAsia="바탕"/>
          <w:sz w:val="22"/>
          <w:szCs w:val="22"/>
          <w:lang w:eastAsia="ko-KR"/>
        </w:rPr>
        <w:t xml:space="preserve">In this case, it would be desirable to design the postamble to be distinguished from the aforementioned </w:t>
      </w:r>
      <w:r>
        <w:rPr>
          <w:rFonts w:eastAsia="바탕"/>
          <w:sz w:val="22"/>
          <w:szCs w:val="22"/>
          <w:lang w:eastAsia="ko-KR"/>
        </w:rPr>
        <w:t>preamble and</w:t>
      </w:r>
      <w:r w:rsidRPr="003A2E2C">
        <w:rPr>
          <w:rFonts w:eastAsia="바탕"/>
          <w:sz w:val="22"/>
          <w:szCs w:val="22"/>
          <w:lang w:eastAsia="ko-KR"/>
        </w:rPr>
        <w:t>/</w:t>
      </w:r>
      <w:r>
        <w:rPr>
          <w:rFonts w:eastAsia="바탕"/>
          <w:sz w:val="22"/>
          <w:szCs w:val="22"/>
          <w:lang w:eastAsia="ko-KR"/>
        </w:rPr>
        <w:t xml:space="preserve">or </w:t>
      </w:r>
      <w:r w:rsidRPr="003A2E2C">
        <w:rPr>
          <w:rFonts w:eastAsia="바탕"/>
          <w:sz w:val="22"/>
          <w:szCs w:val="22"/>
          <w:lang w:eastAsia="ko-KR"/>
        </w:rPr>
        <w:t>midamble.</w:t>
      </w:r>
    </w:p>
    <w:p w14:paraId="158DE28A" w14:textId="28EC844D" w:rsidR="004051AD" w:rsidRDefault="004051AD" w:rsidP="00832965">
      <w:pPr>
        <w:spacing w:before="120" w:after="120" w:line="240" w:lineRule="auto"/>
        <w:ind w:left="0" w:firstLineChars="100" w:firstLine="220"/>
        <w:rPr>
          <w:rFonts w:eastAsia="바탕"/>
          <w:sz w:val="22"/>
          <w:szCs w:val="22"/>
          <w:lang w:eastAsia="ko-KR"/>
        </w:rPr>
      </w:pPr>
    </w:p>
    <w:p w14:paraId="149C545E" w14:textId="52D5643E" w:rsidR="004051AD" w:rsidRDefault="004051AD" w:rsidP="009753E5">
      <w:pPr>
        <w:spacing w:before="120" w:after="120" w:line="240" w:lineRule="auto"/>
        <w:ind w:left="0" w:firstLineChars="100" w:firstLine="216"/>
        <w:rPr>
          <w:rFonts w:eastAsia="바탕"/>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6</w:t>
      </w:r>
      <w:r w:rsidRPr="00DE3FBF">
        <w:rPr>
          <w:rFonts w:eastAsia="바탕"/>
          <w:b/>
          <w:sz w:val="22"/>
          <w:szCs w:val="22"/>
          <w:lang w:eastAsia="ko-KR"/>
        </w:rPr>
        <w:t xml:space="preserve">: </w:t>
      </w:r>
      <w:r w:rsidR="009753E5" w:rsidRPr="009753E5">
        <w:rPr>
          <w:rFonts w:eastAsia="바탕"/>
          <w:b/>
          <w:sz w:val="22"/>
          <w:szCs w:val="22"/>
          <w:lang w:eastAsia="ko-KR"/>
        </w:rPr>
        <w:t xml:space="preserve">If midamble and/or postamble </w:t>
      </w:r>
      <w:r w:rsidR="009753E5">
        <w:rPr>
          <w:rFonts w:eastAsia="바탕"/>
          <w:b/>
          <w:sz w:val="22"/>
          <w:szCs w:val="22"/>
          <w:lang w:eastAsia="ko-KR"/>
        </w:rPr>
        <w:t xml:space="preserve">are additionally </w:t>
      </w:r>
      <w:r w:rsidR="009753E5" w:rsidRPr="009753E5">
        <w:rPr>
          <w:rFonts w:eastAsia="바탕"/>
          <w:b/>
          <w:sz w:val="22"/>
          <w:szCs w:val="22"/>
          <w:lang w:eastAsia="ko-KR"/>
        </w:rPr>
        <w:t>include</w:t>
      </w:r>
      <w:r w:rsidR="009753E5">
        <w:rPr>
          <w:rFonts w:eastAsia="바탕"/>
          <w:b/>
          <w:sz w:val="22"/>
          <w:szCs w:val="22"/>
          <w:lang w:eastAsia="ko-KR"/>
        </w:rPr>
        <w:t xml:space="preserve">d in </w:t>
      </w:r>
      <w:r w:rsidR="009753E5" w:rsidRPr="009753E5">
        <w:rPr>
          <w:rFonts w:eastAsia="바탕"/>
          <w:b/>
          <w:sz w:val="22"/>
          <w:szCs w:val="22"/>
          <w:lang w:eastAsia="ko-KR"/>
        </w:rPr>
        <w:t>time domain frame structure of D</w:t>
      </w:r>
      <w:r w:rsidR="009753E5">
        <w:rPr>
          <w:rFonts w:eastAsia="바탕"/>
          <w:b/>
          <w:sz w:val="22"/>
          <w:szCs w:val="22"/>
          <w:lang w:eastAsia="ko-KR"/>
        </w:rPr>
        <w:t>2R</w:t>
      </w:r>
      <w:r w:rsidR="009753E5" w:rsidRPr="009753E5">
        <w:rPr>
          <w:rFonts w:eastAsia="바탕"/>
          <w:b/>
          <w:sz w:val="22"/>
          <w:szCs w:val="22"/>
          <w:lang w:eastAsia="ko-KR"/>
        </w:rPr>
        <w:t xml:space="preserve"> transmission, </w:t>
      </w:r>
      <w:r w:rsidR="009753E5">
        <w:rPr>
          <w:rFonts w:eastAsia="바탕"/>
          <w:b/>
          <w:sz w:val="22"/>
          <w:szCs w:val="22"/>
          <w:lang w:eastAsia="ko-KR"/>
        </w:rPr>
        <w:t>i</w:t>
      </w:r>
      <w:r w:rsidR="009753E5" w:rsidRPr="009753E5">
        <w:rPr>
          <w:rFonts w:eastAsia="바탕"/>
          <w:b/>
          <w:sz w:val="22"/>
          <w:szCs w:val="22"/>
          <w:lang w:eastAsia="ko-KR"/>
        </w:rPr>
        <w:t xml:space="preserve">t can be </w:t>
      </w:r>
      <w:r w:rsidR="009753E5">
        <w:rPr>
          <w:rFonts w:eastAsia="바탕"/>
          <w:b/>
          <w:sz w:val="22"/>
          <w:szCs w:val="22"/>
          <w:lang w:eastAsia="ko-KR"/>
        </w:rPr>
        <w:t xml:space="preserve">further </w:t>
      </w:r>
      <w:r w:rsidR="009753E5" w:rsidRPr="009753E5">
        <w:rPr>
          <w:rFonts w:eastAsia="바탕"/>
          <w:b/>
          <w:sz w:val="22"/>
          <w:szCs w:val="22"/>
          <w:lang w:eastAsia="ko-KR"/>
        </w:rPr>
        <w:t>studied to define each of preamble, midamble, and postamble to be distinguished</w:t>
      </w:r>
      <w:r w:rsidR="009753E5">
        <w:rPr>
          <w:rFonts w:eastAsia="바탕"/>
          <w:b/>
          <w:sz w:val="22"/>
          <w:szCs w:val="22"/>
          <w:lang w:eastAsia="ko-KR"/>
        </w:rPr>
        <w:t xml:space="preserve"> from each other.</w:t>
      </w:r>
    </w:p>
    <w:p w14:paraId="480E8D95" w14:textId="7FA0F6A7" w:rsidR="00672D63" w:rsidRDefault="00672D63" w:rsidP="00CB0D0E">
      <w:pPr>
        <w:spacing w:before="120" w:after="120" w:line="240" w:lineRule="auto"/>
        <w:ind w:left="0" w:firstLineChars="100" w:firstLine="220"/>
        <w:rPr>
          <w:rFonts w:eastAsia="바탕"/>
          <w:sz w:val="22"/>
          <w:szCs w:val="22"/>
          <w:lang w:eastAsia="ko-KR"/>
        </w:rPr>
      </w:pPr>
    </w:p>
    <w:p w14:paraId="146DE0B4" w14:textId="4ACECF29" w:rsidR="00C93BF3" w:rsidRDefault="00D02186" w:rsidP="0063101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w:t>
      </w:r>
      <w:r>
        <w:rPr>
          <w:rFonts w:eastAsia="바탕"/>
          <w:sz w:val="22"/>
          <w:szCs w:val="22"/>
          <w:lang w:eastAsia="ko-KR"/>
        </w:rPr>
        <w:t xml:space="preserve">y the way, even if midamble and postamble are included in the time domain frame structure of D2R transmission, we think it is not necessary to include midamble and/or postamble for every D2R transmission. </w:t>
      </w:r>
      <w:r w:rsidRPr="00D02186">
        <w:rPr>
          <w:rFonts w:eastAsia="바탕"/>
          <w:sz w:val="22"/>
          <w:szCs w:val="22"/>
          <w:lang w:eastAsia="ko-KR"/>
        </w:rPr>
        <w:t xml:space="preserve">For example, </w:t>
      </w:r>
      <w:r>
        <w:rPr>
          <w:rFonts w:eastAsia="바탕"/>
          <w:sz w:val="22"/>
          <w:szCs w:val="22"/>
          <w:lang w:eastAsia="ko-KR"/>
        </w:rPr>
        <w:t xml:space="preserve">if the device transmits a D2R transmission immediately after R2D reception, and </w:t>
      </w:r>
      <w:r w:rsidRPr="00D02186">
        <w:rPr>
          <w:rFonts w:eastAsia="바탕"/>
          <w:sz w:val="22"/>
          <w:szCs w:val="22"/>
          <w:lang w:eastAsia="ko-KR"/>
        </w:rPr>
        <w:t>if the length of the D2R transmission is short</w:t>
      </w:r>
      <w:r w:rsidR="00221276">
        <w:rPr>
          <w:rFonts w:eastAsia="바탕"/>
          <w:sz w:val="22"/>
          <w:szCs w:val="22"/>
          <w:lang w:eastAsia="ko-KR"/>
        </w:rPr>
        <w:t xml:space="preserve"> enough</w:t>
      </w:r>
      <w:r w:rsidRPr="00D02186">
        <w:rPr>
          <w:rFonts w:eastAsia="바탕"/>
          <w:sz w:val="22"/>
          <w:szCs w:val="22"/>
          <w:lang w:eastAsia="ko-KR"/>
        </w:rPr>
        <w:t xml:space="preserve">, the reader will be able to receive well even if the D2R transmission does not have </w:t>
      </w:r>
      <w:r>
        <w:rPr>
          <w:rFonts w:eastAsia="바탕"/>
          <w:sz w:val="22"/>
          <w:szCs w:val="22"/>
          <w:lang w:eastAsia="ko-KR"/>
        </w:rPr>
        <w:t>the</w:t>
      </w:r>
      <w:r w:rsidRPr="00D02186">
        <w:rPr>
          <w:rFonts w:eastAsia="바탕"/>
          <w:sz w:val="22"/>
          <w:szCs w:val="22"/>
          <w:lang w:eastAsia="ko-KR"/>
        </w:rPr>
        <w:t xml:space="preserve"> midamble.</w:t>
      </w:r>
      <w:r>
        <w:rPr>
          <w:rFonts w:eastAsia="바탕"/>
          <w:sz w:val="22"/>
          <w:szCs w:val="22"/>
          <w:lang w:eastAsia="ko-KR"/>
        </w:rPr>
        <w:t xml:space="preserve"> </w:t>
      </w:r>
      <w:r w:rsidRPr="00D02186">
        <w:rPr>
          <w:rFonts w:eastAsia="바탕"/>
          <w:sz w:val="22"/>
          <w:szCs w:val="22"/>
          <w:lang w:eastAsia="ko-KR"/>
        </w:rPr>
        <w:t xml:space="preserve">Therefore, it </w:t>
      </w:r>
      <w:r>
        <w:rPr>
          <w:rFonts w:eastAsia="바탕"/>
          <w:sz w:val="22"/>
          <w:szCs w:val="22"/>
          <w:lang w:eastAsia="ko-KR"/>
        </w:rPr>
        <w:t>can</w:t>
      </w:r>
      <w:r w:rsidRPr="00D02186">
        <w:rPr>
          <w:rFonts w:eastAsia="바탕"/>
          <w:sz w:val="22"/>
          <w:szCs w:val="22"/>
          <w:lang w:eastAsia="ko-KR"/>
        </w:rPr>
        <w:t xml:space="preserve"> be considered the reader indicates </w:t>
      </w:r>
      <w:r w:rsidR="00221276">
        <w:rPr>
          <w:rFonts w:eastAsia="바탕"/>
          <w:sz w:val="22"/>
          <w:szCs w:val="22"/>
          <w:lang w:eastAsia="ko-KR"/>
        </w:rPr>
        <w:t xml:space="preserve">to device </w:t>
      </w:r>
      <w:r w:rsidRPr="00D02186">
        <w:rPr>
          <w:rFonts w:eastAsia="바탕"/>
          <w:sz w:val="22"/>
          <w:szCs w:val="22"/>
          <w:lang w:eastAsia="ko-KR"/>
        </w:rPr>
        <w:t xml:space="preserve">whether to include midamble and/or postamble in the corresponding D2R transmission </w:t>
      </w:r>
      <w:r>
        <w:rPr>
          <w:rFonts w:eastAsia="바탕"/>
          <w:sz w:val="22"/>
          <w:szCs w:val="22"/>
          <w:lang w:eastAsia="ko-KR"/>
        </w:rPr>
        <w:t xml:space="preserve">via </w:t>
      </w:r>
      <w:r w:rsidRPr="00D02186">
        <w:rPr>
          <w:rFonts w:eastAsia="바탕"/>
          <w:sz w:val="22"/>
          <w:szCs w:val="22"/>
          <w:lang w:eastAsia="ko-KR"/>
        </w:rPr>
        <w:t>R2D control information.</w:t>
      </w:r>
      <w:r>
        <w:rPr>
          <w:rFonts w:eastAsia="바탕"/>
          <w:sz w:val="22"/>
          <w:szCs w:val="22"/>
          <w:lang w:eastAsia="ko-KR"/>
        </w:rPr>
        <w:t xml:space="preserve"> </w:t>
      </w:r>
      <w:r w:rsidRPr="00D02186">
        <w:rPr>
          <w:rFonts w:eastAsia="바탕"/>
          <w:sz w:val="22"/>
          <w:szCs w:val="22"/>
          <w:lang w:eastAsia="ko-KR"/>
        </w:rPr>
        <w:t>In other words, after understanding the device type</w:t>
      </w:r>
      <w:r w:rsidR="007773CC">
        <w:rPr>
          <w:rFonts w:eastAsia="바탕"/>
          <w:sz w:val="22"/>
          <w:szCs w:val="22"/>
          <w:lang w:eastAsia="ko-KR"/>
        </w:rPr>
        <w:t>s</w:t>
      </w:r>
      <w:r w:rsidRPr="00D02186">
        <w:rPr>
          <w:rFonts w:eastAsia="바탕"/>
          <w:sz w:val="22"/>
          <w:szCs w:val="22"/>
          <w:lang w:eastAsia="ko-KR"/>
        </w:rPr>
        <w:t xml:space="preserve"> (</w:t>
      </w:r>
      <w:r>
        <w:rPr>
          <w:rFonts w:eastAsia="바탕"/>
          <w:sz w:val="22"/>
          <w:szCs w:val="22"/>
          <w:lang w:eastAsia="ko-KR"/>
        </w:rPr>
        <w:t xml:space="preserve">i.e., </w:t>
      </w:r>
      <w:r w:rsidRPr="00D02186">
        <w:rPr>
          <w:rFonts w:eastAsia="바탕"/>
          <w:sz w:val="22"/>
          <w:szCs w:val="22"/>
          <w:lang w:eastAsia="ko-KR"/>
        </w:rPr>
        <w:t xml:space="preserve">after the </w:t>
      </w:r>
      <w:r>
        <w:rPr>
          <w:rFonts w:eastAsia="바탕"/>
          <w:sz w:val="22"/>
          <w:szCs w:val="22"/>
          <w:lang w:eastAsia="ko-KR"/>
        </w:rPr>
        <w:t>contention</w:t>
      </w:r>
      <w:r w:rsidRPr="00D02186">
        <w:rPr>
          <w:rFonts w:eastAsia="바탕"/>
          <w:sz w:val="22"/>
          <w:szCs w:val="22"/>
          <w:lang w:eastAsia="ko-KR"/>
        </w:rPr>
        <w:t xml:space="preserve">-based access procedure), the reader </w:t>
      </w:r>
      <w:r w:rsidR="007773CC">
        <w:rPr>
          <w:rFonts w:eastAsia="바탕"/>
          <w:sz w:val="22"/>
          <w:szCs w:val="22"/>
          <w:lang w:eastAsia="ko-KR"/>
        </w:rPr>
        <w:t>can</w:t>
      </w:r>
      <w:r w:rsidRPr="00D02186">
        <w:rPr>
          <w:rFonts w:eastAsia="바탕"/>
          <w:sz w:val="22"/>
          <w:szCs w:val="22"/>
          <w:lang w:eastAsia="ko-KR"/>
        </w:rPr>
        <w:t xml:space="preserve"> indicate whether to include midamble and/or postamble in the D2R transmission according to each device type.</w:t>
      </w:r>
      <w:r w:rsidR="007773CC">
        <w:rPr>
          <w:rFonts w:eastAsia="바탕"/>
          <w:sz w:val="22"/>
          <w:szCs w:val="22"/>
          <w:lang w:eastAsia="ko-KR"/>
        </w:rPr>
        <w:t xml:space="preserve"> </w:t>
      </w:r>
      <w:r w:rsidR="007773CC" w:rsidRPr="007773CC">
        <w:rPr>
          <w:rFonts w:eastAsia="바탕"/>
          <w:sz w:val="22"/>
          <w:szCs w:val="22"/>
          <w:lang w:eastAsia="ko-KR"/>
        </w:rPr>
        <w:t xml:space="preserve">In this case, if the reader </w:t>
      </w:r>
      <w:r w:rsidR="007773CC">
        <w:rPr>
          <w:rFonts w:eastAsia="바탕"/>
          <w:sz w:val="22"/>
          <w:szCs w:val="22"/>
          <w:lang w:eastAsia="ko-KR"/>
        </w:rPr>
        <w:t>indicates</w:t>
      </w:r>
      <w:r w:rsidR="007773CC" w:rsidRPr="007773CC">
        <w:rPr>
          <w:rFonts w:eastAsia="바탕"/>
          <w:sz w:val="22"/>
          <w:szCs w:val="22"/>
          <w:lang w:eastAsia="ko-KR"/>
        </w:rPr>
        <w:t xml:space="preserve"> not to include a postamble, the</w:t>
      </w:r>
      <w:r w:rsidR="007773CC">
        <w:rPr>
          <w:rFonts w:eastAsia="바탕"/>
          <w:sz w:val="22"/>
          <w:szCs w:val="22"/>
          <w:lang w:eastAsia="ko-KR"/>
        </w:rPr>
        <w:t xml:space="preserve"> end of</w:t>
      </w:r>
      <w:r w:rsidR="007773CC" w:rsidRPr="007773CC">
        <w:rPr>
          <w:rFonts w:eastAsia="바탕"/>
          <w:sz w:val="22"/>
          <w:szCs w:val="22"/>
          <w:lang w:eastAsia="ko-KR"/>
        </w:rPr>
        <w:t xml:space="preserve"> D2R transmission </w:t>
      </w:r>
      <w:r w:rsidR="007773CC">
        <w:rPr>
          <w:rFonts w:eastAsia="바탕"/>
          <w:sz w:val="22"/>
          <w:szCs w:val="22"/>
          <w:lang w:eastAsia="ko-KR"/>
        </w:rPr>
        <w:t>can</w:t>
      </w:r>
      <w:r w:rsidR="007773CC" w:rsidRPr="007773CC">
        <w:rPr>
          <w:rFonts w:eastAsia="바탕"/>
          <w:sz w:val="22"/>
          <w:szCs w:val="22"/>
          <w:lang w:eastAsia="ko-KR"/>
        </w:rPr>
        <w:t xml:space="preserve"> be included in the R2D control information (or D2R control information).</w:t>
      </w:r>
    </w:p>
    <w:p w14:paraId="1277E2F0" w14:textId="1C49D380" w:rsidR="00D74706" w:rsidRDefault="00D74706" w:rsidP="0063101C">
      <w:pPr>
        <w:spacing w:before="120" w:after="120" w:line="240" w:lineRule="auto"/>
        <w:ind w:left="0" w:firstLineChars="100" w:firstLine="220"/>
        <w:rPr>
          <w:rFonts w:eastAsia="바탕"/>
          <w:sz w:val="22"/>
          <w:szCs w:val="22"/>
          <w:lang w:eastAsia="ko-KR"/>
        </w:rPr>
      </w:pPr>
    </w:p>
    <w:p w14:paraId="5743A5D2" w14:textId="3C0FA29F" w:rsidR="00D74706" w:rsidRPr="00D74706" w:rsidRDefault="00D74706" w:rsidP="00D74706">
      <w:pPr>
        <w:spacing w:before="120" w:after="120" w:line="240" w:lineRule="auto"/>
        <w:ind w:left="0" w:firstLineChars="100" w:firstLine="216"/>
        <w:rPr>
          <w:rFonts w:eastAsia="바탕"/>
          <w:b/>
          <w:sz w:val="22"/>
          <w:szCs w:val="22"/>
          <w:lang w:eastAsia="ko-KR"/>
        </w:rPr>
      </w:pPr>
      <w:r w:rsidRPr="00D74706">
        <w:rPr>
          <w:rFonts w:eastAsia="바탕"/>
          <w:b/>
          <w:sz w:val="22"/>
          <w:szCs w:val="22"/>
          <w:lang w:eastAsia="ko-KR"/>
        </w:rPr>
        <w:t>Proposal #</w:t>
      </w:r>
      <w:r w:rsidR="008A5FCE">
        <w:rPr>
          <w:rFonts w:eastAsia="바탕"/>
          <w:b/>
          <w:sz w:val="22"/>
          <w:szCs w:val="22"/>
          <w:lang w:eastAsia="ko-KR"/>
        </w:rPr>
        <w:t>7</w:t>
      </w:r>
      <w:r w:rsidRPr="00D74706">
        <w:rPr>
          <w:rFonts w:eastAsia="바탕"/>
          <w:b/>
          <w:sz w:val="22"/>
          <w:szCs w:val="22"/>
          <w:lang w:eastAsia="ko-KR"/>
        </w:rPr>
        <w:t>: Study to support the reader</w:t>
      </w:r>
      <w:r>
        <w:rPr>
          <w:rFonts w:eastAsia="바탕"/>
          <w:b/>
          <w:sz w:val="22"/>
          <w:szCs w:val="22"/>
          <w:lang w:eastAsia="ko-KR"/>
        </w:rPr>
        <w:t xml:space="preserve"> can</w:t>
      </w:r>
      <w:r w:rsidRPr="00D74706">
        <w:rPr>
          <w:rFonts w:eastAsia="바탕"/>
          <w:b/>
          <w:sz w:val="22"/>
          <w:szCs w:val="22"/>
          <w:lang w:eastAsia="ko-KR"/>
        </w:rPr>
        <w:t xml:space="preserve"> indicate whether to </w:t>
      </w:r>
      <w:r w:rsidR="007773CC">
        <w:rPr>
          <w:rFonts w:eastAsia="바탕"/>
          <w:b/>
          <w:sz w:val="22"/>
          <w:szCs w:val="22"/>
          <w:lang w:eastAsia="ko-KR"/>
        </w:rPr>
        <w:t>include</w:t>
      </w:r>
      <w:r w:rsidRPr="00D74706">
        <w:rPr>
          <w:rFonts w:eastAsia="바탕"/>
          <w:b/>
          <w:sz w:val="22"/>
          <w:szCs w:val="22"/>
          <w:lang w:eastAsia="ko-KR"/>
        </w:rPr>
        <w:t xml:space="preserve"> midamble and/or postamble in </w:t>
      </w:r>
      <w:r w:rsidR="007773CC">
        <w:rPr>
          <w:rFonts w:eastAsia="바탕"/>
          <w:b/>
          <w:sz w:val="22"/>
          <w:szCs w:val="22"/>
          <w:lang w:eastAsia="ko-KR"/>
        </w:rPr>
        <w:t xml:space="preserve">the </w:t>
      </w:r>
      <w:r w:rsidRPr="00D74706">
        <w:rPr>
          <w:rFonts w:eastAsia="바탕"/>
          <w:b/>
          <w:sz w:val="22"/>
          <w:szCs w:val="22"/>
          <w:lang w:eastAsia="ko-KR"/>
        </w:rPr>
        <w:t>D2R transmission via R2D control information.</w:t>
      </w:r>
    </w:p>
    <w:p w14:paraId="3A3A4262" w14:textId="6811743A" w:rsidR="0063101C" w:rsidRPr="00D74706" w:rsidRDefault="0063101C" w:rsidP="0063101C">
      <w:pPr>
        <w:spacing w:before="120" w:after="120" w:line="240" w:lineRule="auto"/>
        <w:ind w:left="0" w:firstLineChars="100" w:firstLine="220"/>
        <w:rPr>
          <w:rFonts w:eastAsia="바탕"/>
          <w:sz w:val="22"/>
          <w:szCs w:val="22"/>
          <w:lang w:eastAsia="ko-KR"/>
        </w:rPr>
      </w:pPr>
    </w:p>
    <w:p w14:paraId="5A0BDB9D" w14:textId="4FD0B56A" w:rsidR="004E635B" w:rsidRDefault="007E3313" w:rsidP="00D74706">
      <w:pPr>
        <w:spacing w:before="120" w:after="120" w:line="240" w:lineRule="auto"/>
        <w:ind w:left="0" w:firstLineChars="100" w:firstLine="220"/>
        <w:rPr>
          <w:rFonts w:eastAsia="바탕"/>
          <w:sz w:val="22"/>
          <w:szCs w:val="22"/>
          <w:lang w:eastAsia="ko-KR"/>
        </w:rPr>
      </w:pPr>
      <w:r w:rsidRPr="007E3313">
        <w:rPr>
          <w:rFonts w:eastAsia="바탕"/>
          <w:sz w:val="22"/>
          <w:szCs w:val="22"/>
          <w:lang w:eastAsia="ko-KR"/>
        </w:rPr>
        <w:t xml:space="preserve">In addition, </w:t>
      </w:r>
      <w:r>
        <w:rPr>
          <w:rFonts w:eastAsia="바탕" w:hint="eastAsia"/>
          <w:sz w:val="22"/>
          <w:szCs w:val="22"/>
          <w:lang w:eastAsia="ko-KR"/>
        </w:rPr>
        <w:t xml:space="preserve">in </w:t>
      </w:r>
      <w:r>
        <w:rPr>
          <w:rFonts w:eastAsia="바탕"/>
          <w:sz w:val="22"/>
          <w:szCs w:val="22"/>
          <w:lang w:eastAsia="ko-KR"/>
        </w:rPr>
        <w:t>RAN1 #116bis meeting</w:t>
      </w:r>
      <w:r w:rsidRPr="007E3313">
        <w:rPr>
          <w:rFonts w:eastAsia="바탕"/>
          <w:sz w:val="22"/>
          <w:szCs w:val="22"/>
          <w:lang w:eastAsia="ko-KR"/>
        </w:rPr>
        <w:t>, the following agreement was made for options indicating the end of the D2R transmission.</w:t>
      </w:r>
    </w:p>
    <w:tbl>
      <w:tblPr>
        <w:tblStyle w:val="a9"/>
        <w:tblW w:w="0" w:type="auto"/>
        <w:tblInd w:w="284" w:type="dxa"/>
        <w:tblLook w:val="04A0" w:firstRow="1" w:lastRow="0" w:firstColumn="1" w:lastColumn="0" w:noHBand="0" w:noVBand="1"/>
      </w:tblPr>
      <w:tblGrid>
        <w:gridCol w:w="9344"/>
      </w:tblGrid>
      <w:tr w:rsidR="007E3313" w14:paraId="6A94CB1D" w14:textId="77777777" w:rsidTr="00562BE3">
        <w:tc>
          <w:tcPr>
            <w:tcW w:w="9344" w:type="dxa"/>
          </w:tcPr>
          <w:p w14:paraId="418752A5" w14:textId="77777777" w:rsidR="007E3313" w:rsidRPr="003465CA" w:rsidRDefault="007E3313" w:rsidP="007E3313">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7F7A50BD" w14:textId="0419CF33" w:rsidR="007E3313" w:rsidRPr="003465CA" w:rsidRDefault="007E3313" w:rsidP="007E3313">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For the reader to acquire the end of PDRCH transmission, study at least following options:</w:t>
            </w:r>
          </w:p>
          <w:p w14:paraId="127869D5" w14:textId="77777777" w:rsidR="007E3313" w:rsidRPr="003465CA" w:rsidRDefault="007E3313" w:rsidP="007E3313">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1: D2R postamble immediately follows the PDRCH</w:t>
            </w:r>
          </w:p>
          <w:p w14:paraId="3CE2F9C5" w14:textId="1AC5A46E" w:rsidR="007E3313" w:rsidRPr="007E3313" w:rsidRDefault="007E3313" w:rsidP="007E3313">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2: Based on control information</w:t>
            </w:r>
          </w:p>
        </w:tc>
      </w:tr>
    </w:tbl>
    <w:p w14:paraId="097FB8B5" w14:textId="332EBFC6" w:rsidR="007E3313" w:rsidRDefault="00562BE3" w:rsidP="00D74706">
      <w:pPr>
        <w:spacing w:before="120" w:after="120" w:line="240" w:lineRule="auto"/>
        <w:ind w:left="0" w:firstLineChars="100" w:firstLine="220"/>
        <w:rPr>
          <w:rFonts w:eastAsia="바탕"/>
          <w:sz w:val="22"/>
          <w:szCs w:val="22"/>
          <w:lang w:eastAsia="ko-KR"/>
        </w:rPr>
      </w:pPr>
      <w:r w:rsidRPr="00562BE3">
        <w:rPr>
          <w:rFonts w:eastAsia="바탕"/>
          <w:sz w:val="22"/>
          <w:szCs w:val="22"/>
          <w:lang w:eastAsia="ko-KR"/>
        </w:rPr>
        <w:t>Even if there seemed to be a consensus that the Option 2 in the agreement above already includes the case where the length of the D2R transmission in response to an R2D command is fixed or predefined, we would like to spell out that the following case is studied</w:t>
      </w:r>
      <w:r w:rsidR="007E3313" w:rsidRPr="007E3313">
        <w:rPr>
          <w:rFonts w:eastAsia="바탕"/>
          <w:sz w:val="22"/>
          <w:szCs w:val="22"/>
          <w:lang w:eastAsia="ko-KR"/>
        </w:rPr>
        <w:t>.</w:t>
      </w:r>
      <w:r w:rsidR="007E3313">
        <w:rPr>
          <w:rFonts w:eastAsia="바탕"/>
          <w:sz w:val="22"/>
          <w:szCs w:val="22"/>
          <w:lang w:eastAsia="ko-KR"/>
        </w:rPr>
        <w:t xml:space="preserve"> </w:t>
      </w:r>
      <w:r w:rsidR="007E3313" w:rsidRPr="007E3313">
        <w:rPr>
          <w:rFonts w:eastAsia="바탕"/>
          <w:sz w:val="22"/>
          <w:szCs w:val="22"/>
          <w:lang w:eastAsia="ko-KR"/>
        </w:rPr>
        <w:t xml:space="preserve">For example, the length of msg1 which </w:t>
      </w:r>
      <w:r w:rsidR="00B61B4A">
        <w:rPr>
          <w:rFonts w:eastAsia="바탕"/>
          <w:sz w:val="22"/>
          <w:szCs w:val="22"/>
          <w:lang w:eastAsia="ko-KR"/>
        </w:rPr>
        <w:t>can</w:t>
      </w:r>
      <w:r w:rsidR="007E3313" w:rsidRPr="007E3313">
        <w:rPr>
          <w:rFonts w:eastAsia="바탕"/>
          <w:sz w:val="22"/>
          <w:szCs w:val="22"/>
          <w:lang w:eastAsia="ko-KR"/>
        </w:rPr>
        <w:t xml:space="preserve"> be used in </w:t>
      </w:r>
      <w:r w:rsidR="002C1922">
        <w:rPr>
          <w:rFonts w:eastAsia="바탕"/>
          <w:sz w:val="22"/>
          <w:szCs w:val="22"/>
          <w:lang w:eastAsia="ko-KR"/>
        </w:rPr>
        <w:t>contention</w:t>
      </w:r>
      <w:r w:rsidR="007E3313" w:rsidRPr="007E3313">
        <w:rPr>
          <w:rFonts w:eastAsia="바탕"/>
          <w:sz w:val="22"/>
          <w:szCs w:val="22"/>
          <w:lang w:eastAsia="ko-KR"/>
        </w:rPr>
        <w:t xml:space="preserve">-based access procedure may be set to predefined fixed value. </w:t>
      </w:r>
      <w:r w:rsidR="007E3313">
        <w:rPr>
          <w:rFonts w:eastAsia="바탕"/>
          <w:sz w:val="22"/>
          <w:szCs w:val="22"/>
          <w:lang w:eastAsia="ko-KR"/>
        </w:rPr>
        <w:t>To be specific</w:t>
      </w:r>
      <w:r w:rsidR="007E3313" w:rsidRPr="007E3313">
        <w:rPr>
          <w:rFonts w:eastAsia="바탕"/>
          <w:sz w:val="22"/>
          <w:szCs w:val="22"/>
          <w:lang w:eastAsia="ko-KR"/>
        </w:rPr>
        <w:t>,</w:t>
      </w:r>
      <w:r w:rsidR="002C1922">
        <w:rPr>
          <w:rFonts w:eastAsia="바탕"/>
          <w:sz w:val="22"/>
          <w:szCs w:val="22"/>
          <w:lang w:eastAsia="ko-KR"/>
        </w:rPr>
        <w:t xml:space="preserve"> during the contention-based access procedure, if the device receives the msg0 (e.g., Query command), </w:t>
      </w:r>
      <w:r w:rsidR="00B61B4A">
        <w:rPr>
          <w:rFonts w:eastAsia="바탕"/>
          <w:sz w:val="22"/>
          <w:szCs w:val="22"/>
          <w:lang w:eastAsia="ko-KR"/>
        </w:rPr>
        <w:t xml:space="preserve">then the device </w:t>
      </w:r>
      <w:r w:rsidR="002C1922">
        <w:rPr>
          <w:rFonts w:eastAsia="바탕"/>
          <w:sz w:val="22"/>
          <w:szCs w:val="22"/>
          <w:lang w:eastAsia="ko-KR"/>
        </w:rPr>
        <w:t xml:space="preserve">can </w:t>
      </w:r>
      <w:r w:rsidR="007E3313" w:rsidRPr="007E3313">
        <w:rPr>
          <w:rFonts w:eastAsia="바탕"/>
          <w:sz w:val="22"/>
          <w:szCs w:val="22"/>
          <w:lang w:eastAsia="ko-KR"/>
        </w:rPr>
        <w:t>transmit msg1 having a predefined fixed value</w:t>
      </w:r>
      <w:r w:rsidR="002C1922">
        <w:rPr>
          <w:rFonts w:eastAsia="바탕"/>
          <w:sz w:val="22"/>
          <w:szCs w:val="22"/>
          <w:lang w:eastAsia="ko-KR"/>
        </w:rPr>
        <w:t xml:space="preserve"> </w:t>
      </w:r>
      <w:r w:rsidR="002C1922" w:rsidRPr="007E3313">
        <w:rPr>
          <w:rFonts w:eastAsia="바탕"/>
          <w:sz w:val="22"/>
          <w:szCs w:val="22"/>
          <w:lang w:eastAsia="ko-KR"/>
        </w:rPr>
        <w:t>(e.g., 16 bits random number)</w:t>
      </w:r>
      <w:r w:rsidR="007E3313" w:rsidRPr="007E3313">
        <w:rPr>
          <w:rFonts w:eastAsia="바탕"/>
          <w:sz w:val="22"/>
          <w:szCs w:val="22"/>
          <w:lang w:eastAsia="ko-KR"/>
        </w:rPr>
        <w:t>.</w:t>
      </w:r>
    </w:p>
    <w:p w14:paraId="11D47BA6" w14:textId="43299D6F" w:rsidR="0063101C" w:rsidRDefault="0063101C" w:rsidP="00D74706">
      <w:pPr>
        <w:spacing w:before="120" w:after="120" w:line="240" w:lineRule="auto"/>
        <w:ind w:left="0" w:firstLineChars="100" w:firstLine="220"/>
        <w:rPr>
          <w:rFonts w:eastAsia="바탕"/>
          <w:sz w:val="22"/>
          <w:szCs w:val="22"/>
          <w:lang w:eastAsia="ko-KR"/>
        </w:rPr>
      </w:pPr>
    </w:p>
    <w:p w14:paraId="6F28E4E7" w14:textId="77777777" w:rsidR="002E352A" w:rsidRDefault="00D74706" w:rsidP="00D911B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sidR="008A5FCE">
        <w:rPr>
          <w:rFonts w:eastAsia="바탕"/>
          <w:b/>
          <w:sz w:val="22"/>
          <w:szCs w:val="22"/>
          <w:lang w:eastAsia="ko-KR"/>
        </w:rPr>
        <w:t>8</w:t>
      </w:r>
      <w:r w:rsidRPr="00D911B7">
        <w:rPr>
          <w:rFonts w:eastAsia="바탕"/>
          <w:b/>
          <w:sz w:val="22"/>
          <w:szCs w:val="22"/>
          <w:lang w:eastAsia="ko-KR"/>
        </w:rPr>
        <w:t xml:space="preserve">: </w:t>
      </w:r>
      <w:r w:rsidR="002E352A" w:rsidRPr="002E352A">
        <w:rPr>
          <w:rFonts w:eastAsia="바탕"/>
          <w:b/>
          <w:sz w:val="22"/>
          <w:szCs w:val="22"/>
          <w:lang w:eastAsia="ko-KR"/>
        </w:rPr>
        <w:t xml:space="preserve">Study the case where the length of the D2R transmission in response to an R2D command is fixed or predefined. </w:t>
      </w:r>
    </w:p>
    <w:p w14:paraId="0062D23A" w14:textId="106E3661" w:rsidR="002E352A" w:rsidRPr="002E352A" w:rsidRDefault="002E352A" w:rsidP="002E352A">
      <w:pPr>
        <w:pStyle w:val="af"/>
        <w:numPr>
          <w:ilvl w:val="0"/>
          <w:numId w:val="51"/>
        </w:numPr>
        <w:spacing w:before="120" w:after="120" w:line="240" w:lineRule="auto"/>
        <w:ind w:leftChars="0"/>
        <w:rPr>
          <w:rFonts w:ascii="Times New Roman" w:hAnsi="Times New Roman"/>
          <w:b/>
          <w:sz w:val="22"/>
          <w:szCs w:val="22"/>
          <w:lang w:val="en-GB" w:eastAsia="ko-KR"/>
        </w:rPr>
      </w:pPr>
      <w:r w:rsidRPr="002E352A">
        <w:rPr>
          <w:rFonts w:ascii="Times New Roman" w:hAnsi="Times New Roman"/>
          <w:b/>
          <w:sz w:val="22"/>
          <w:szCs w:val="22"/>
          <w:lang w:val="en-GB" w:eastAsia="ko-KR"/>
        </w:rPr>
        <w:t>E.g., the length of Msg1 in contention-based access procedure fixed to 16 bits.</w:t>
      </w:r>
    </w:p>
    <w:p w14:paraId="588E37DC" w14:textId="77777777" w:rsidR="0063101C" w:rsidRDefault="0063101C" w:rsidP="00CB0D0E">
      <w:pPr>
        <w:spacing w:before="120" w:after="120" w:line="240" w:lineRule="auto"/>
        <w:ind w:left="0" w:firstLineChars="100" w:firstLine="220"/>
        <w:rPr>
          <w:rFonts w:eastAsia="바탕"/>
          <w:sz w:val="22"/>
          <w:szCs w:val="22"/>
          <w:lang w:eastAsia="ko-KR"/>
        </w:rPr>
      </w:pPr>
    </w:p>
    <w:p w14:paraId="250AE2E1" w14:textId="5115F494" w:rsidR="00672D63" w:rsidRPr="00EB510B" w:rsidRDefault="00672D63" w:rsidP="00672D63">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R2D </w:t>
      </w:r>
      <w:r w:rsidRPr="001D65D8">
        <w:rPr>
          <w:rFonts w:eastAsia="바탕" w:cs="Arial"/>
          <w:b/>
          <w:bCs/>
          <w:sz w:val="22"/>
          <w:lang w:val="en-US" w:eastAsia="ko-KR"/>
        </w:rPr>
        <w:t xml:space="preserve">(i.e., </w:t>
      </w:r>
      <w:r>
        <w:rPr>
          <w:rFonts w:eastAsia="바탕" w:cs="Arial"/>
          <w:b/>
          <w:bCs/>
          <w:sz w:val="22"/>
          <w:lang w:val="en-US" w:eastAsia="ko-KR"/>
        </w:rPr>
        <w:t>reader to device</w:t>
      </w:r>
      <w:r w:rsidRPr="001D65D8">
        <w:rPr>
          <w:rFonts w:eastAsia="바탕" w:cs="Arial"/>
          <w:b/>
          <w:bCs/>
          <w:sz w:val="22"/>
          <w:lang w:val="en-US" w:eastAsia="ko-KR"/>
        </w:rPr>
        <w:t>)</w:t>
      </w:r>
    </w:p>
    <w:p w14:paraId="1406DC07" w14:textId="342647A6" w:rsidR="00B32124" w:rsidRDefault="009753E5" w:rsidP="0043289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#116 meeting, it was agreed to study that R2D</w:t>
      </w:r>
      <w:r w:rsidRPr="00463F1F">
        <w:rPr>
          <w:rFonts w:eastAsia="바탕"/>
          <w:sz w:val="22"/>
          <w:szCs w:val="22"/>
          <w:lang w:eastAsia="ko-KR"/>
        </w:rPr>
        <w:t xml:space="preserve"> preamble is included </w:t>
      </w:r>
      <w:r>
        <w:rPr>
          <w:rFonts w:eastAsia="바탕"/>
          <w:sz w:val="22"/>
          <w:szCs w:val="22"/>
          <w:lang w:eastAsia="ko-KR"/>
        </w:rPr>
        <w:t xml:space="preserve">in </w:t>
      </w:r>
      <w:r w:rsidRPr="00463F1F">
        <w:rPr>
          <w:rFonts w:eastAsia="바탕"/>
          <w:sz w:val="22"/>
          <w:szCs w:val="22"/>
          <w:lang w:eastAsia="ko-KR"/>
        </w:rPr>
        <w:t>time domain</w:t>
      </w:r>
      <w:r>
        <w:rPr>
          <w:rFonts w:eastAsia="바탕"/>
          <w:sz w:val="22"/>
          <w:szCs w:val="22"/>
          <w:lang w:eastAsia="ko-KR"/>
        </w:rPr>
        <w:t xml:space="preserve"> frame structure of </w:t>
      </w:r>
      <w:r w:rsidRPr="00463F1F">
        <w:rPr>
          <w:rFonts w:eastAsia="바탕"/>
          <w:sz w:val="22"/>
          <w:szCs w:val="22"/>
          <w:lang w:eastAsia="ko-KR"/>
        </w:rPr>
        <w:t>R2D transmission</w:t>
      </w:r>
      <w:r>
        <w:rPr>
          <w:rFonts w:eastAsia="바탕"/>
          <w:sz w:val="22"/>
          <w:szCs w:val="22"/>
          <w:lang w:eastAsia="ko-KR"/>
        </w:rPr>
        <w:t xml:space="preserve">. </w:t>
      </w:r>
      <w:r w:rsidR="00B32124">
        <w:rPr>
          <w:rFonts w:eastAsia="바탕"/>
          <w:sz w:val="22"/>
          <w:szCs w:val="22"/>
          <w:lang w:eastAsia="ko-KR"/>
        </w:rPr>
        <w:t xml:space="preserve">However, </w:t>
      </w:r>
      <w:r w:rsidR="007705C3">
        <w:rPr>
          <w:rFonts w:eastAsia="바탕"/>
          <w:sz w:val="22"/>
          <w:szCs w:val="22"/>
          <w:lang w:eastAsia="ko-KR"/>
        </w:rPr>
        <w:t xml:space="preserve">in the previous meeting, line coding schemes were considered for </w:t>
      </w:r>
      <w:r w:rsidR="00B94B04" w:rsidRPr="00B94B04">
        <w:rPr>
          <w:rFonts w:eastAsia="바탕"/>
          <w:sz w:val="22"/>
          <w:szCs w:val="22"/>
          <w:lang w:eastAsia="ko-KR"/>
        </w:rPr>
        <w:t xml:space="preserve">R2D </w:t>
      </w:r>
      <w:r w:rsidR="00B94B04">
        <w:rPr>
          <w:rFonts w:eastAsia="바탕"/>
          <w:sz w:val="22"/>
          <w:szCs w:val="22"/>
          <w:lang w:eastAsia="ko-KR"/>
        </w:rPr>
        <w:lastRenderedPageBreak/>
        <w:t>transmission</w:t>
      </w:r>
      <w:r w:rsidR="007705C3">
        <w:rPr>
          <w:rFonts w:eastAsia="바탕"/>
          <w:sz w:val="22"/>
          <w:szCs w:val="22"/>
          <w:lang w:eastAsia="ko-KR"/>
        </w:rPr>
        <w:t>, and if the</w:t>
      </w:r>
      <w:r w:rsidR="00B32124">
        <w:rPr>
          <w:rFonts w:eastAsia="바탕"/>
          <w:sz w:val="22"/>
          <w:szCs w:val="22"/>
          <w:lang w:eastAsia="ko-KR"/>
        </w:rPr>
        <w:t xml:space="preserve"> </w:t>
      </w:r>
      <w:r w:rsidR="007705C3">
        <w:rPr>
          <w:rFonts w:eastAsia="바탕"/>
          <w:sz w:val="22"/>
          <w:szCs w:val="22"/>
          <w:lang w:eastAsia="ko-KR"/>
        </w:rPr>
        <w:t>line coding schemes are used for R2D transmission</w:t>
      </w:r>
      <w:r w:rsidR="00B32124">
        <w:rPr>
          <w:rFonts w:eastAsia="바탕"/>
          <w:sz w:val="22"/>
          <w:szCs w:val="22"/>
          <w:lang w:eastAsia="ko-KR"/>
        </w:rPr>
        <w:t xml:space="preserve">, the clock information may be included in </w:t>
      </w:r>
      <w:r w:rsidR="007705C3">
        <w:rPr>
          <w:rFonts w:eastAsia="바탕"/>
          <w:sz w:val="22"/>
          <w:szCs w:val="22"/>
          <w:lang w:eastAsia="ko-KR"/>
        </w:rPr>
        <w:t xml:space="preserve">that </w:t>
      </w:r>
      <w:r w:rsidR="00B32124">
        <w:rPr>
          <w:rFonts w:eastAsia="바탕"/>
          <w:sz w:val="22"/>
          <w:szCs w:val="22"/>
          <w:lang w:eastAsia="ko-KR"/>
        </w:rPr>
        <w:t>transmission</w:t>
      </w:r>
      <w:r w:rsidR="007705C3">
        <w:rPr>
          <w:rFonts w:eastAsia="바탕"/>
          <w:sz w:val="22"/>
          <w:szCs w:val="22"/>
          <w:lang w:eastAsia="ko-KR"/>
        </w:rPr>
        <w:t>. Therefore,</w:t>
      </w:r>
      <w:r w:rsidR="00B32124" w:rsidRPr="00B32124">
        <w:rPr>
          <w:rFonts w:eastAsia="바탕"/>
          <w:sz w:val="22"/>
          <w:szCs w:val="22"/>
          <w:lang w:eastAsia="ko-KR"/>
        </w:rPr>
        <w:t xml:space="preserve"> </w:t>
      </w:r>
      <w:r w:rsidR="007705C3">
        <w:rPr>
          <w:rFonts w:eastAsia="바탕"/>
          <w:sz w:val="22"/>
          <w:szCs w:val="22"/>
          <w:lang w:eastAsia="ko-KR"/>
        </w:rPr>
        <w:t xml:space="preserve">it doesn’t </w:t>
      </w:r>
      <w:r w:rsidR="00612026">
        <w:rPr>
          <w:rFonts w:eastAsia="바탕"/>
          <w:sz w:val="22"/>
          <w:szCs w:val="22"/>
          <w:lang w:eastAsia="ko-KR"/>
        </w:rPr>
        <w:t>seem</w:t>
      </w:r>
      <w:r w:rsidR="007705C3">
        <w:rPr>
          <w:rFonts w:eastAsia="바탕"/>
          <w:sz w:val="22"/>
          <w:szCs w:val="22"/>
          <w:lang w:eastAsia="ko-KR"/>
        </w:rPr>
        <w:t xml:space="preserve"> clear that t</w:t>
      </w:r>
      <w:r w:rsidR="00B32124" w:rsidRPr="00B32124">
        <w:rPr>
          <w:rFonts w:eastAsia="바탕"/>
          <w:sz w:val="22"/>
          <w:szCs w:val="22"/>
          <w:lang w:eastAsia="ko-KR"/>
        </w:rPr>
        <w:t>he benefit</w:t>
      </w:r>
      <w:r w:rsidR="00B32124">
        <w:rPr>
          <w:rFonts w:eastAsia="바탕"/>
          <w:sz w:val="22"/>
          <w:szCs w:val="22"/>
          <w:lang w:eastAsia="ko-KR"/>
        </w:rPr>
        <w:t xml:space="preserve">s of including </w:t>
      </w:r>
      <w:r w:rsidR="00B32124" w:rsidRPr="00B32124">
        <w:rPr>
          <w:rFonts w:eastAsia="바탕"/>
          <w:sz w:val="22"/>
          <w:szCs w:val="22"/>
          <w:lang w:eastAsia="ko-KR"/>
        </w:rPr>
        <w:t>additional sync signal</w:t>
      </w:r>
      <w:r w:rsidR="00B32124">
        <w:rPr>
          <w:rFonts w:eastAsia="바탕"/>
          <w:sz w:val="22"/>
          <w:szCs w:val="22"/>
          <w:lang w:eastAsia="ko-KR"/>
        </w:rPr>
        <w:t>s</w:t>
      </w:r>
      <w:r w:rsidR="00B32124" w:rsidRPr="00B32124">
        <w:rPr>
          <w:rFonts w:eastAsia="바탕"/>
          <w:sz w:val="22"/>
          <w:szCs w:val="22"/>
          <w:lang w:eastAsia="ko-KR"/>
        </w:rPr>
        <w:t xml:space="preserve"> (e.g., midamble/postamble) in </w:t>
      </w:r>
      <w:r w:rsidR="00B32124">
        <w:rPr>
          <w:rFonts w:eastAsia="바탕"/>
          <w:sz w:val="22"/>
          <w:szCs w:val="22"/>
          <w:lang w:eastAsia="ko-KR"/>
        </w:rPr>
        <w:t>time domain frame structure of</w:t>
      </w:r>
      <w:r w:rsidR="00B32124" w:rsidRPr="00B32124">
        <w:rPr>
          <w:rFonts w:eastAsia="바탕"/>
          <w:sz w:val="22"/>
          <w:szCs w:val="22"/>
          <w:lang w:eastAsia="ko-KR"/>
        </w:rPr>
        <w:t xml:space="preserve"> R2D </w:t>
      </w:r>
      <w:r w:rsidR="00B32124">
        <w:rPr>
          <w:rFonts w:eastAsia="바탕"/>
          <w:sz w:val="22"/>
          <w:szCs w:val="22"/>
          <w:lang w:eastAsia="ko-KR"/>
        </w:rPr>
        <w:t>transmission</w:t>
      </w:r>
      <w:r w:rsidR="007705C3">
        <w:rPr>
          <w:rFonts w:eastAsia="바탕"/>
          <w:sz w:val="22"/>
          <w:szCs w:val="22"/>
          <w:lang w:eastAsia="ko-KR"/>
        </w:rPr>
        <w:t>.</w:t>
      </w:r>
    </w:p>
    <w:p w14:paraId="2DAE860A" w14:textId="397845C7" w:rsidR="00672D63" w:rsidRPr="003E22B7" w:rsidRDefault="00672D63" w:rsidP="00672D63">
      <w:pPr>
        <w:spacing w:before="120" w:after="120" w:line="240" w:lineRule="auto"/>
        <w:ind w:left="0" w:firstLineChars="100" w:firstLine="220"/>
        <w:rPr>
          <w:rFonts w:eastAsia="바탕"/>
          <w:sz w:val="22"/>
          <w:szCs w:val="22"/>
          <w:lang w:eastAsia="ko-KR"/>
        </w:rPr>
      </w:pPr>
    </w:p>
    <w:p w14:paraId="23C703B8" w14:textId="58031A06" w:rsidR="00432891" w:rsidRDefault="00432891" w:rsidP="00432891">
      <w:pPr>
        <w:spacing w:before="120" w:after="120" w:line="240" w:lineRule="auto"/>
        <w:ind w:left="0" w:firstLineChars="100" w:firstLine="216"/>
        <w:rPr>
          <w:rFonts w:eastAsia="바탕"/>
          <w:sz w:val="22"/>
          <w:szCs w:val="22"/>
          <w:lang w:eastAsia="ko-KR"/>
        </w:rPr>
      </w:pPr>
      <w:r w:rsidRPr="00432891">
        <w:rPr>
          <w:rFonts w:eastAsia="바탕"/>
          <w:b/>
          <w:sz w:val="22"/>
          <w:szCs w:val="22"/>
          <w:lang w:eastAsia="ko-KR"/>
        </w:rPr>
        <w:t>Observation</w:t>
      </w:r>
      <w:r w:rsidR="00B1615B">
        <w:rPr>
          <w:rFonts w:eastAsia="바탕"/>
          <w:b/>
          <w:sz w:val="22"/>
          <w:szCs w:val="22"/>
          <w:lang w:eastAsia="ko-KR"/>
        </w:rPr>
        <w:t xml:space="preserve"> #2</w:t>
      </w:r>
      <w:r w:rsidRPr="00432891">
        <w:rPr>
          <w:rFonts w:eastAsia="바탕"/>
          <w:b/>
          <w:sz w:val="22"/>
          <w:szCs w:val="22"/>
          <w:lang w:eastAsia="ko-KR"/>
        </w:rPr>
        <w:t>:</w:t>
      </w:r>
      <w:r w:rsidR="00B32124">
        <w:rPr>
          <w:rFonts w:eastAsia="바탕"/>
          <w:b/>
          <w:sz w:val="22"/>
          <w:szCs w:val="22"/>
          <w:lang w:eastAsia="ko-KR"/>
        </w:rPr>
        <w:t xml:space="preserve"> T</w:t>
      </w:r>
      <w:r w:rsidR="00B32124" w:rsidRPr="00B32124">
        <w:rPr>
          <w:rFonts w:eastAsia="바탕"/>
          <w:b/>
          <w:sz w:val="22"/>
          <w:szCs w:val="22"/>
          <w:lang w:eastAsia="ko-KR"/>
        </w:rPr>
        <w:t xml:space="preserve">he clock information may be included in the </w:t>
      </w:r>
      <w:r w:rsidR="00B32124">
        <w:rPr>
          <w:rFonts w:eastAsia="바탕"/>
          <w:b/>
          <w:sz w:val="22"/>
          <w:szCs w:val="22"/>
          <w:lang w:eastAsia="ko-KR"/>
        </w:rPr>
        <w:t xml:space="preserve">R2D </w:t>
      </w:r>
      <w:r w:rsidR="00B32124" w:rsidRPr="00B32124">
        <w:rPr>
          <w:rFonts w:eastAsia="바탕"/>
          <w:b/>
          <w:sz w:val="22"/>
          <w:szCs w:val="22"/>
          <w:lang w:eastAsia="ko-KR"/>
        </w:rPr>
        <w:t>transmission</w:t>
      </w:r>
      <w:r w:rsidR="00B32124">
        <w:rPr>
          <w:rFonts w:eastAsia="바탕"/>
          <w:b/>
          <w:sz w:val="22"/>
          <w:szCs w:val="22"/>
          <w:lang w:eastAsia="ko-KR"/>
        </w:rPr>
        <w:t xml:space="preserve"> </w:t>
      </w:r>
      <w:r w:rsidR="00B32124">
        <w:rPr>
          <w:rFonts w:eastAsia="바탕" w:hint="eastAsia"/>
          <w:b/>
          <w:sz w:val="22"/>
          <w:szCs w:val="22"/>
          <w:lang w:eastAsia="ko-KR"/>
        </w:rPr>
        <w:t>w</w:t>
      </w:r>
      <w:r w:rsidR="00B32124">
        <w:rPr>
          <w:rFonts w:eastAsia="바탕"/>
          <w:b/>
          <w:sz w:val="22"/>
          <w:szCs w:val="22"/>
          <w:lang w:eastAsia="ko-KR"/>
        </w:rPr>
        <w:t>ith line coding,</w:t>
      </w:r>
      <w:r w:rsidR="00B32124" w:rsidRPr="00B32124">
        <w:rPr>
          <w:rFonts w:eastAsia="바탕"/>
          <w:b/>
          <w:sz w:val="22"/>
          <w:szCs w:val="22"/>
          <w:lang w:eastAsia="ko-KR"/>
        </w:rPr>
        <w:t xml:space="preserve"> so </w:t>
      </w:r>
      <w:r w:rsidR="00612026" w:rsidRPr="00612026">
        <w:rPr>
          <w:rFonts w:eastAsia="바탕"/>
          <w:b/>
          <w:sz w:val="22"/>
          <w:szCs w:val="22"/>
          <w:lang w:eastAsia="ko-KR"/>
        </w:rPr>
        <w:t>it doesn’t seem clear that the benefits of including additional sync signals (e.g., midamble/postamble) in time domain frame structure of R2D transmission</w:t>
      </w:r>
      <w:r w:rsidR="00B32124" w:rsidRPr="00B32124">
        <w:rPr>
          <w:rFonts w:eastAsia="바탕"/>
          <w:b/>
          <w:sz w:val="22"/>
          <w:szCs w:val="22"/>
          <w:lang w:eastAsia="ko-KR"/>
        </w:rPr>
        <w:t>.</w:t>
      </w:r>
    </w:p>
    <w:p w14:paraId="435F0642" w14:textId="7BBDF207" w:rsidR="00EE6F79" w:rsidRDefault="00EE6F79" w:rsidP="003F572E">
      <w:pPr>
        <w:spacing w:before="120" w:after="120" w:line="240" w:lineRule="auto"/>
        <w:ind w:left="0" w:firstLineChars="100" w:firstLine="220"/>
        <w:rPr>
          <w:rFonts w:eastAsia="바탕"/>
          <w:sz w:val="22"/>
          <w:szCs w:val="22"/>
          <w:lang w:eastAsia="ko-KR"/>
        </w:rPr>
      </w:pPr>
    </w:p>
    <w:p w14:paraId="40FAF7F2" w14:textId="7E441A88" w:rsidR="00D911B7" w:rsidRDefault="00D911B7"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#116bis meeting, following agreement was made regarding </w:t>
      </w:r>
      <w:r w:rsidR="00B61B4A">
        <w:rPr>
          <w:rFonts w:eastAsia="바탕"/>
          <w:sz w:val="22"/>
          <w:szCs w:val="22"/>
          <w:lang w:eastAsia="ko-KR"/>
        </w:rPr>
        <w:t xml:space="preserve">whether </w:t>
      </w:r>
      <w:r>
        <w:rPr>
          <w:rFonts w:eastAsia="바탕"/>
          <w:sz w:val="22"/>
          <w:szCs w:val="22"/>
          <w:lang w:eastAsia="ko-KR"/>
        </w:rPr>
        <w:t xml:space="preserve">the midamble </w:t>
      </w:r>
      <w:r w:rsidR="00B61B4A">
        <w:rPr>
          <w:rFonts w:eastAsia="바탕"/>
          <w:sz w:val="22"/>
          <w:szCs w:val="22"/>
          <w:lang w:eastAsia="ko-KR"/>
        </w:rPr>
        <w:t>is</w:t>
      </w:r>
      <w:r>
        <w:rPr>
          <w:rFonts w:eastAsia="바탕"/>
          <w:sz w:val="22"/>
          <w:szCs w:val="22"/>
          <w:lang w:eastAsia="ko-KR"/>
        </w:rPr>
        <w:t xml:space="preserve"> necessary </w:t>
      </w:r>
      <w:r w:rsidR="000369B0">
        <w:rPr>
          <w:rFonts w:eastAsia="바탕"/>
          <w:sz w:val="22"/>
          <w:szCs w:val="22"/>
          <w:lang w:eastAsia="ko-KR"/>
        </w:rPr>
        <w:t>for</w:t>
      </w:r>
      <w:r>
        <w:rPr>
          <w:rFonts w:eastAsia="바탕"/>
          <w:sz w:val="22"/>
          <w:szCs w:val="22"/>
          <w:lang w:eastAsia="ko-KR"/>
        </w:rPr>
        <w:t xml:space="preserve"> R2D transmission</w:t>
      </w:r>
      <w:r w:rsidR="00B61B4A">
        <w:rPr>
          <w:rFonts w:eastAsia="바탕"/>
          <w:sz w:val="22"/>
          <w:szCs w:val="22"/>
          <w:lang w:eastAsia="ko-KR"/>
        </w:rPr>
        <w:t>.</w:t>
      </w:r>
    </w:p>
    <w:tbl>
      <w:tblPr>
        <w:tblStyle w:val="a9"/>
        <w:tblW w:w="0" w:type="auto"/>
        <w:tblInd w:w="284" w:type="dxa"/>
        <w:tblLook w:val="04A0" w:firstRow="1" w:lastRow="0" w:firstColumn="1" w:lastColumn="0" w:noHBand="0" w:noVBand="1"/>
      </w:tblPr>
      <w:tblGrid>
        <w:gridCol w:w="9344"/>
      </w:tblGrid>
      <w:tr w:rsidR="00D911B7" w14:paraId="230961D4" w14:textId="77777777" w:rsidTr="00D911B7">
        <w:tc>
          <w:tcPr>
            <w:tcW w:w="9628" w:type="dxa"/>
          </w:tcPr>
          <w:p w14:paraId="1B6E8FC2" w14:textId="77777777" w:rsidR="00D911B7" w:rsidRPr="003465CA" w:rsidRDefault="00D911B7" w:rsidP="00D911B7">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7B8DD8CB" w14:textId="77777777" w:rsidR="00D911B7" w:rsidRPr="003465CA" w:rsidRDefault="00D911B7" w:rsidP="00D911B7">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RAN1 study the R2D transmission without midamble as the baseline if Manchester encoding is used.</w:t>
            </w:r>
          </w:p>
          <w:p w14:paraId="5B353399" w14:textId="0BC2E35A" w:rsidR="00D911B7" w:rsidRDefault="00D911B7" w:rsidP="00D911B7">
            <w:pPr>
              <w:widowControl w:val="0"/>
              <w:numPr>
                <w:ilvl w:val="0"/>
                <w:numId w:val="55"/>
              </w:numPr>
              <w:overflowPunct w:val="0"/>
              <w:autoSpaceDE w:val="0"/>
              <w:autoSpaceDN w:val="0"/>
              <w:adjustRightInd w:val="0"/>
              <w:spacing w:before="0" w:after="0" w:line="240" w:lineRule="auto"/>
              <w:jc w:val="left"/>
              <w:textAlignment w:val="baseline"/>
              <w:rPr>
                <w:rFonts w:eastAsia="바탕"/>
                <w:sz w:val="22"/>
                <w:szCs w:val="22"/>
                <w:lang w:eastAsia="ko-KR"/>
              </w:rPr>
            </w:pPr>
            <w:r w:rsidRPr="003465CA">
              <w:rPr>
                <w:rFonts w:eastAsia="Times New Roman"/>
                <w:lang w:eastAsia="ja-JP"/>
              </w:rPr>
              <w:t>FFS the necessity for the R2D transmission with midamble if PIE is used.</w:t>
            </w:r>
          </w:p>
        </w:tc>
      </w:tr>
    </w:tbl>
    <w:p w14:paraId="454469F5" w14:textId="71EE89E1" w:rsidR="00D911B7" w:rsidRDefault="00D911B7" w:rsidP="00F03C6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0369B0">
        <w:rPr>
          <w:rFonts w:eastAsia="바탕"/>
          <w:sz w:val="22"/>
          <w:szCs w:val="22"/>
          <w:lang w:eastAsia="ko-KR"/>
        </w:rPr>
        <w:t xml:space="preserve">the </w:t>
      </w:r>
      <w:r>
        <w:rPr>
          <w:rFonts w:eastAsia="바탕"/>
          <w:sz w:val="22"/>
          <w:szCs w:val="22"/>
          <w:lang w:eastAsia="ko-KR"/>
        </w:rPr>
        <w:t xml:space="preserve">FFS point, the midamble </w:t>
      </w:r>
      <w:r w:rsidR="000369B0">
        <w:rPr>
          <w:rFonts w:eastAsia="바탕"/>
          <w:sz w:val="22"/>
          <w:szCs w:val="22"/>
          <w:lang w:eastAsia="ko-KR"/>
        </w:rPr>
        <w:t>would</w:t>
      </w:r>
      <w:r>
        <w:rPr>
          <w:rFonts w:eastAsia="바탕"/>
          <w:sz w:val="22"/>
          <w:szCs w:val="22"/>
          <w:lang w:eastAsia="ko-KR"/>
        </w:rPr>
        <w:t xml:space="preserve"> not be necessary</w:t>
      </w:r>
      <w:r w:rsidR="00B61B4A">
        <w:rPr>
          <w:rFonts w:eastAsia="바탕"/>
          <w:sz w:val="22"/>
          <w:szCs w:val="22"/>
          <w:lang w:eastAsia="ko-KR"/>
        </w:rPr>
        <w:t xml:space="preserve"> as well</w:t>
      </w:r>
      <w:r>
        <w:rPr>
          <w:rFonts w:eastAsia="바탕"/>
          <w:sz w:val="22"/>
          <w:szCs w:val="22"/>
          <w:lang w:eastAsia="ko-KR"/>
        </w:rPr>
        <w:t xml:space="preserve"> if PIE</w:t>
      </w:r>
      <w:r w:rsidR="000369B0">
        <w:rPr>
          <w:rFonts w:eastAsia="바탕"/>
          <w:sz w:val="22"/>
          <w:szCs w:val="22"/>
          <w:lang w:eastAsia="ko-KR"/>
        </w:rPr>
        <w:t xml:space="preserve"> (</w:t>
      </w:r>
      <w:r w:rsidR="000369B0" w:rsidRPr="003E22B7">
        <w:rPr>
          <w:rFonts w:eastAsia="바탕"/>
          <w:sz w:val="22"/>
          <w:szCs w:val="22"/>
          <w:lang w:eastAsia="ko-KR"/>
        </w:rPr>
        <w:t>Pulse Interval Encoding</w:t>
      </w:r>
      <w:r w:rsidR="000369B0">
        <w:rPr>
          <w:rFonts w:eastAsia="바탕"/>
          <w:sz w:val="22"/>
          <w:szCs w:val="22"/>
          <w:lang w:eastAsia="ko-KR"/>
        </w:rPr>
        <w:t>)</w:t>
      </w:r>
      <w:r>
        <w:rPr>
          <w:rFonts w:eastAsia="바탕"/>
          <w:sz w:val="22"/>
          <w:szCs w:val="22"/>
          <w:lang w:eastAsia="ko-KR"/>
        </w:rPr>
        <w:t xml:space="preserve"> is used</w:t>
      </w:r>
      <w:r w:rsidR="000369B0">
        <w:rPr>
          <w:rFonts w:eastAsia="바탕"/>
          <w:sz w:val="22"/>
          <w:szCs w:val="22"/>
          <w:lang w:eastAsia="ko-KR"/>
        </w:rPr>
        <w:t>,</w:t>
      </w:r>
      <w:r>
        <w:rPr>
          <w:rFonts w:eastAsia="바탕"/>
          <w:sz w:val="22"/>
          <w:szCs w:val="22"/>
          <w:lang w:eastAsia="ko-KR"/>
        </w:rPr>
        <w:t xml:space="preserve"> since the clock information is also included in the PIE. </w:t>
      </w:r>
      <w:r w:rsidR="000369B0">
        <w:rPr>
          <w:rFonts w:eastAsia="바탕"/>
          <w:sz w:val="22"/>
          <w:szCs w:val="22"/>
          <w:lang w:eastAsia="ko-KR"/>
        </w:rPr>
        <w:t>Also</w:t>
      </w:r>
      <w:r>
        <w:rPr>
          <w:rFonts w:eastAsia="바탕"/>
          <w:sz w:val="22"/>
          <w:szCs w:val="22"/>
          <w:lang w:eastAsia="ko-KR"/>
        </w:rPr>
        <w:t xml:space="preserve">, </w:t>
      </w:r>
      <w:r w:rsidR="000369B0">
        <w:rPr>
          <w:rFonts w:eastAsia="바탕"/>
          <w:sz w:val="22"/>
          <w:szCs w:val="22"/>
          <w:lang w:eastAsia="ko-KR"/>
        </w:rPr>
        <w:t xml:space="preserve">the </w:t>
      </w:r>
      <w:r>
        <w:rPr>
          <w:rFonts w:eastAsia="바탕"/>
          <w:sz w:val="22"/>
          <w:szCs w:val="22"/>
          <w:lang w:eastAsia="ko-KR"/>
        </w:rPr>
        <w:t>PIE is already used for R2D transmission in RFID</w:t>
      </w:r>
      <w:r w:rsidR="00B61B4A">
        <w:rPr>
          <w:rFonts w:eastAsia="바탕"/>
          <w:sz w:val="22"/>
          <w:szCs w:val="22"/>
          <w:lang w:eastAsia="ko-KR"/>
        </w:rPr>
        <w:t xml:space="preserve"> system</w:t>
      </w:r>
      <w:r w:rsidR="000369B0">
        <w:rPr>
          <w:rFonts w:eastAsia="바탕"/>
          <w:sz w:val="22"/>
          <w:szCs w:val="22"/>
          <w:lang w:eastAsia="ko-KR"/>
        </w:rPr>
        <w:t>,</w:t>
      </w:r>
      <w:r>
        <w:rPr>
          <w:rFonts w:eastAsia="바탕"/>
          <w:sz w:val="22"/>
          <w:szCs w:val="22"/>
          <w:lang w:eastAsia="ko-KR"/>
        </w:rPr>
        <w:t xml:space="preserve"> but</w:t>
      </w:r>
      <w:r w:rsidR="000369B0">
        <w:rPr>
          <w:rFonts w:eastAsia="바탕"/>
          <w:sz w:val="22"/>
          <w:szCs w:val="22"/>
          <w:lang w:eastAsia="ko-KR"/>
        </w:rPr>
        <w:t xml:space="preserve"> there is no midamble defined for </w:t>
      </w:r>
      <w:r>
        <w:rPr>
          <w:rFonts w:eastAsia="바탕"/>
          <w:sz w:val="22"/>
          <w:szCs w:val="22"/>
          <w:lang w:eastAsia="ko-KR"/>
        </w:rPr>
        <w:t xml:space="preserve">R2D transmission in RFID system. Therefore, we prefer </w:t>
      </w:r>
      <w:r w:rsidR="000369B0">
        <w:rPr>
          <w:rFonts w:eastAsia="바탕"/>
          <w:sz w:val="22"/>
          <w:szCs w:val="22"/>
          <w:lang w:eastAsia="ko-KR"/>
        </w:rPr>
        <w:t xml:space="preserve">not </w:t>
      </w:r>
      <w:r w:rsidR="00F03C67">
        <w:rPr>
          <w:rFonts w:eastAsia="바탕"/>
          <w:sz w:val="22"/>
          <w:szCs w:val="22"/>
          <w:lang w:eastAsia="ko-KR"/>
        </w:rPr>
        <w:t>to support the midamble even if the PIE is used for R2D transmission.</w:t>
      </w:r>
    </w:p>
    <w:p w14:paraId="051F3457" w14:textId="77777777" w:rsidR="00D911B7" w:rsidRPr="00F03C67" w:rsidRDefault="00D911B7" w:rsidP="003F572E">
      <w:pPr>
        <w:spacing w:before="120" w:after="120" w:line="240" w:lineRule="auto"/>
        <w:ind w:left="0" w:firstLineChars="100" w:firstLine="220"/>
        <w:rPr>
          <w:rFonts w:eastAsia="바탕"/>
          <w:sz w:val="22"/>
          <w:szCs w:val="22"/>
          <w:lang w:eastAsia="ko-KR"/>
        </w:rPr>
      </w:pPr>
    </w:p>
    <w:p w14:paraId="1176C067" w14:textId="47E9EF49" w:rsidR="00D911B7" w:rsidRPr="00D911B7" w:rsidRDefault="00D911B7" w:rsidP="003F572E">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sidR="008A5FCE">
        <w:rPr>
          <w:rFonts w:eastAsia="바탕"/>
          <w:b/>
          <w:sz w:val="22"/>
          <w:szCs w:val="22"/>
          <w:lang w:eastAsia="ko-KR"/>
        </w:rPr>
        <w:t>9</w:t>
      </w:r>
      <w:r w:rsidRPr="00D911B7">
        <w:rPr>
          <w:rFonts w:eastAsia="바탕"/>
          <w:b/>
          <w:sz w:val="22"/>
          <w:szCs w:val="22"/>
          <w:lang w:eastAsia="ko-KR"/>
        </w:rPr>
        <w:t>: Study the R2D transmission without midamble as the baseline if PIE is used.</w:t>
      </w:r>
    </w:p>
    <w:p w14:paraId="5AF5C9F5" w14:textId="77777777" w:rsidR="00D911B7" w:rsidRPr="00CB0D0E" w:rsidRDefault="00D911B7" w:rsidP="003F572E">
      <w:pPr>
        <w:spacing w:before="120" w:after="120" w:line="240" w:lineRule="auto"/>
        <w:ind w:left="0" w:firstLineChars="100" w:firstLine="220"/>
        <w:rPr>
          <w:rFonts w:eastAsia="바탕"/>
          <w:sz w:val="22"/>
          <w:szCs w:val="22"/>
          <w:lang w:eastAsia="ko-KR"/>
        </w:rPr>
      </w:pPr>
    </w:p>
    <w:p w14:paraId="2D17094F" w14:textId="0A0A3937" w:rsidR="00F37D87" w:rsidRPr="00F37D87" w:rsidRDefault="00432891" w:rsidP="00F37D87">
      <w:pPr>
        <w:pStyle w:val="2"/>
        <w:numPr>
          <w:ilvl w:val="1"/>
          <w:numId w:val="1"/>
        </w:numPr>
        <w:rPr>
          <w:rFonts w:eastAsia="바탕" w:cs="Arial"/>
          <w:b/>
          <w:bCs/>
          <w:sz w:val="24"/>
          <w:lang w:val="en-US" w:eastAsia="ko-KR"/>
        </w:rPr>
      </w:pPr>
      <w:r>
        <w:rPr>
          <w:rFonts w:eastAsia="바탕" w:cs="Arial"/>
          <w:b/>
          <w:bCs/>
          <w:sz w:val="24"/>
          <w:lang w:val="en-US" w:eastAsia="ko-KR"/>
        </w:rPr>
        <w:t xml:space="preserve">Contention-based </w:t>
      </w:r>
      <w:r w:rsidR="00F37D87">
        <w:rPr>
          <w:rFonts w:eastAsia="바탕" w:cs="Arial"/>
          <w:b/>
          <w:bCs/>
          <w:sz w:val="24"/>
          <w:lang w:val="en-US" w:eastAsia="ko-KR"/>
        </w:rPr>
        <w:t>access procedure</w:t>
      </w:r>
    </w:p>
    <w:p w14:paraId="2704B739" w14:textId="3231312A" w:rsidR="00BD2DF2" w:rsidRDefault="00432891" w:rsidP="003F572E">
      <w:pPr>
        <w:spacing w:before="120" w:after="120" w:line="240" w:lineRule="auto"/>
        <w:ind w:left="0" w:firstLineChars="100" w:firstLine="220"/>
      </w:pPr>
      <w:r>
        <w:rPr>
          <w:rFonts w:eastAsia="바탕"/>
          <w:sz w:val="22"/>
          <w:szCs w:val="22"/>
          <w:lang w:eastAsia="ko-KR"/>
        </w:rPr>
        <w:t>Contention-based</w:t>
      </w:r>
      <w:r w:rsidRPr="00F836BE">
        <w:rPr>
          <w:rFonts w:eastAsia="바탕"/>
          <w:sz w:val="22"/>
          <w:szCs w:val="22"/>
          <w:lang w:eastAsia="ko-KR"/>
        </w:rPr>
        <w:t xml:space="preserve"> </w:t>
      </w:r>
      <w:r w:rsidR="00F836BE" w:rsidRPr="00F836BE">
        <w:rPr>
          <w:rFonts w:eastAsia="바탕"/>
          <w:sz w:val="22"/>
          <w:szCs w:val="22"/>
          <w:lang w:eastAsia="ko-KR"/>
        </w:rPr>
        <w:t xml:space="preserve">access procedure needs to be introduced to </w:t>
      </w:r>
      <w:r w:rsidR="00BD2DF2" w:rsidRPr="00BD2DF2">
        <w:rPr>
          <w:rFonts w:eastAsia="바탕"/>
          <w:sz w:val="22"/>
          <w:szCs w:val="22"/>
          <w:lang w:eastAsia="ko-KR"/>
        </w:rPr>
        <w:t xml:space="preserve">support initial access from devices e.g. when the reader inventories devices in proximity. Since multiple devices can simultaneously access during initial access, it is important to </w:t>
      </w:r>
      <w:r w:rsidR="00F836BE">
        <w:rPr>
          <w:rFonts w:eastAsia="바탕"/>
          <w:sz w:val="22"/>
          <w:szCs w:val="22"/>
          <w:lang w:eastAsia="ko-KR"/>
        </w:rPr>
        <w:t>handle</w:t>
      </w:r>
      <w:r w:rsidR="00F836BE" w:rsidRPr="00F836BE">
        <w:rPr>
          <w:rFonts w:eastAsia="바탕"/>
          <w:sz w:val="22"/>
          <w:szCs w:val="22"/>
          <w:lang w:eastAsia="ko-KR"/>
        </w:rPr>
        <w:t xml:space="preserve"> collision and/or congestion between multiple </w:t>
      </w:r>
      <w:r>
        <w:rPr>
          <w:rFonts w:eastAsia="바탕"/>
          <w:sz w:val="22"/>
          <w:szCs w:val="22"/>
          <w:lang w:eastAsia="ko-KR"/>
        </w:rPr>
        <w:t xml:space="preserve">devices </w:t>
      </w:r>
      <w:r w:rsidR="00BD2DF2" w:rsidRPr="00BD2DF2">
        <w:rPr>
          <w:rFonts w:eastAsia="바탕"/>
          <w:sz w:val="22"/>
          <w:szCs w:val="22"/>
          <w:lang w:eastAsia="ko-KR"/>
        </w:rPr>
        <w:t>simultaneously accessing to the reader</w:t>
      </w:r>
      <w:r w:rsidR="00F836BE" w:rsidRPr="00F836BE">
        <w:rPr>
          <w:rFonts w:eastAsia="바탕"/>
          <w:sz w:val="22"/>
          <w:szCs w:val="22"/>
          <w:lang w:eastAsia="ko-KR"/>
        </w:rPr>
        <w:t>.</w:t>
      </w:r>
      <w:r w:rsidR="00F836BE" w:rsidRPr="00F836BE">
        <w:t xml:space="preserve"> </w:t>
      </w:r>
    </w:p>
    <w:p w14:paraId="43F15FE2" w14:textId="7052794F" w:rsidR="00F37D87" w:rsidRDefault="00F836BE" w:rsidP="003F572E">
      <w:pPr>
        <w:spacing w:before="120" w:after="120" w:line="240" w:lineRule="auto"/>
        <w:ind w:left="0" w:firstLineChars="100" w:firstLine="220"/>
        <w:rPr>
          <w:rFonts w:eastAsia="바탕"/>
          <w:sz w:val="22"/>
          <w:szCs w:val="22"/>
          <w:lang w:eastAsia="ko-KR"/>
        </w:rPr>
      </w:pPr>
      <w:r w:rsidRPr="00F836BE">
        <w:rPr>
          <w:rFonts w:eastAsia="바탕"/>
          <w:sz w:val="22"/>
          <w:szCs w:val="22"/>
          <w:lang w:eastAsia="ko-KR"/>
        </w:rPr>
        <w:t xml:space="preserve">For example, </w:t>
      </w:r>
      <w:r>
        <w:rPr>
          <w:rFonts w:eastAsia="바탕"/>
          <w:sz w:val="22"/>
          <w:szCs w:val="22"/>
          <w:lang w:eastAsia="ko-KR"/>
        </w:rPr>
        <w:t>random access procedure of NR</w:t>
      </w:r>
      <w:r w:rsidRPr="00F836BE">
        <w:rPr>
          <w:rFonts w:eastAsia="바탕"/>
          <w:sz w:val="22"/>
          <w:szCs w:val="22"/>
          <w:lang w:eastAsia="ko-KR"/>
        </w:rPr>
        <w:t xml:space="preserve"> consists of UL/DL signal/channel </w:t>
      </w:r>
      <w:r>
        <w:rPr>
          <w:rFonts w:eastAsia="바탕"/>
          <w:sz w:val="22"/>
          <w:szCs w:val="22"/>
          <w:lang w:eastAsia="ko-KR"/>
        </w:rPr>
        <w:t xml:space="preserve">transmission </w:t>
      </w:r>
      <w:r w:rsidRPr="00F836BE">
        <w:rPr>
          <w:rFonts w:eastAsia="바탕"/>
          <w:sz w:val="22"/>
          <w:szCs w:val="22"/>
          <w:lang w:eastAsia="ko-KR"/>
        </w:rPr>
        <w:t xml:space="preserve">between </w:t>
      </w:r>
      <w:proofErr w:type="spellStart"/>
      <w:r w:rsidRPr="00F836BE">
        <w:rPr>
          <w:rFonts w:eastAsia="바탕"/>
          <w:sz w:val="22"/>
          <w:szCs w:val="22"/>
          <w:lang w:eastAsia="ko-KR"/>
        </w:rPr>
        <w:t>gNB</w:t>
      </w:r>
      <w:proofErr w:type="spellEnd"/>
      <w:r w:rsidRPr="00F836BE">
        <w:rPr>
          <w:rFonts w:eastAsia="바탕"/>
          <w:sz w:val="22"/>
          <w:szCs w:val="22"/>
          <w:lang w:eastAsia="ko-KR"/>
        </w:rPr>
        <w:t xml:space="preserve"> and UE, such as msg1 </w:t>
      </w:r>
      <w:r>
        <w:rPr>
          <w:rFonts w:eastAsia="바탕"/>
          <w:sz w:val="22"/>
          <w:szCs w:val="22"/>
          <w:lang w:eastAsia="ko-KR"/>
        </w:rPr>
        <w:t>preamble</w:t>
      </w:r>
      <w:r w:rsidRPr="00F836BE">
        <w:rPr>
          <w:rFonts w:eastAsia="바탕"/>
          <w:sz w:val="22"/>
          <w:szCs w:val="22"/>
          <w:lang w:eastAsia="ko-KR"/>
        </w:rPr>
        <w:t>, msg2 RAR, msg3 PUSCH, and msg4 PDSCH</w:t>
      </w:r>
      <w:r>
        <w:rPr>
          <w:rFonts w:eastAsia="바탕"/>
          <w:sz w:val="22"/>
          <w:szCs w:val="22"/>
          <w:lang w:eastAsia="ko-KR"/>
        </w:rPr>
        <w:t xml:space="preserve">, etc. </w:t>
      </w:r>
      <w:r w:rsidRPr="00F836BE">
        <w:rPr>
          <w:rFonts w:eastAsia="바탕"/>
          <w:sz w:val="22"/>
          <w:szCs w:val="22"/>
          <w:lang w:eastAsia="ko-KR"/>
        </w:rPr>
        <w:t xml:space="preserve">As another example, in the RFID system, if the reader provides </w:t>
      </w:r>
      <w:r>
        <w:rPr>
          <w:rFonts w:eastAsia="바탕"/>
          <w:sz w:val="22"/>
          <w:szCs w:val="22"/>
          <w:lang w:eastAsia="ko-KR"/>
        </w:rPr>
        <w:t>the value of ‘</w:t>
      </w:r>
      <w:r w:rsidRPr="00F836BE">
        <w:rPr>
          <w:rFonts w:eastAsia="바탕"/>
          <w:sz w:val="22"/>
          <w:szCs w:val="22"/>
          <w:lang w:eastAsia="ko-KR"/>
        </w:rPr>
        <w:t>Q</w:t>
      </w:r>
      <w:r>
        <w:rPr>
          <w:rFonts w:eastAsia="바탕"/>
          <w:sz w:val="22"/>
          <w:szCs w:val="22"/>
          <w:lang w:eastAsia="ko-KR"/>
        </w:rPr>
        <w:t>’,</w:t>
      </w:r>
      <w:r w:rsidRPr="00F836BE">
        <w:rPr>
          <w:rFonts w:eastAsia="바탕"/>
          <w:sz w:val="22"/>
          <w:szCs w:val="22"/>
          <w:lang w:eastAsia="ko-KR"/>
        </w:rPr>
        <w:t xml:space="preserve"> </w:t>
      </w:r>
      <w:r>
        <w:rPr>
          <w:rFonts w:eastAsia="바탕"/>
          <w:sz w:val="22"/>
          <w:szCs w:val="22"/>
          <w:lang w:eastAsia="ko-KR"/>
        </w:rPr>
        <w:t xml:space="preserve">and </w:t>
      </w:r>
      <w:r w:rsidRPr="00F836BE">
        <w:rPr>
          <w:rFonts w:eastAsia="바탕"/>
          <w:sz w:val="22"/>
          <w:szCs w:val="22"/>
          <w:lang w:eastAsia="ko-KR"/>
        </w:rPr>
        <w:t xml:space="preserve">the tag </w:t>
      </w:r>
      <w:r>
        <w:rPr>
          <w:rFonts w:eastAsia="바탕"/>
          <w:sz w:val="22"/>
          <w:szCs w:val="22"/>
          <w:lang w:eastAsia="ko-KR"/>
        </w:rPr>
        <w:t>randomly</w:t>
      </w:r>
      <w:r w:rsidRPr="00F836BE">
        <w:rPr>
          <w:rFonts w:eastAsia="바탕"/>
          <w:sz w:val="22"/>
          <w:szCs w:val="22"/>
          <w:lang w:eastAsia="ko-KR"/>
        </w:rPr>
        <w:t xml:space="preserve"> selects the slot number</w:t>
      </w:r>
      <w:r>
        <w:rPr>
          <w:rFonts w:eastAsia="바탕"/>
          <w:sz w:val="22"/>
          <w:szCs w:val="22"/>
          <w:lang w:eastAsia="ko-KR"/>
        </w:rPr>
        <w:t xml:space="preserve"> using ‘Q’</w:t>
      </w:r>
      <w:r w:rsidRPr="00F836BE">
        <w:rPr>
          <w:rFonts w:eastAsia="바탕"/>
          <w:sz w:val="22"/>
          <w:szCs w:val="22"/>
          <w:lang w:eastAsia="ko-KR"/>
        </w:rPr>
        <w:t>.</w:t>
      </w:r>
      <w:r>
        <w:rPr>
          <w:rFonts w:eastAsia="바탕"/>
          <w:sz w:val="22"/>
          <w:szCs w:val="22"/>
          <w:lang w:eastAsia="ko-KR"/>
        </w:rPr>
        <w:t xml:space="preserve"> </w:t>
      </w:r>
      <w:r w:rsidRPr="00F836BE">
        <w:rPr>
          <w:rFonts w:eastAsia="바탕"/>
          <w:sz w:val="22"/>
          <w:szCs w:val="22"/>
          <w:lang w:eastAsia="ko-KR"/>
        </w:rPr>
        <w:t>Then, according to the reader's command, when the slot number of the tag becomes 0, the random number is sent, and then the reader transmits ACK</w:t>
      </w:r>
      <w:r>
        <w:rPr>
          <w:rFonts w:eastAsia="바탕"/>
          <w:sz w:val="22"/>
          <w:szCs w:val="22"/>
          <w:lang w:eastAsia="ko-KR"/>
        </w:rPr>
        <w:t>/</w:t>
      </w:r>
      <w:r w:rsidRPr="00F836BE">
        <w:rPr>
          <w:rFonts w:eastAsia="바탕"/>
          <w:sz w:val="22"/>
          <w:szCs w:val="22"/>
          <w:lang w:eastAsia="ko-KR"/>
        </w:rPr>
        <w:t>NACK according to the reader's reception result.</w:t>
      </w:r>
    </w:p>
    <w:p w14:paraId="3AD7BE4C" w14:textId="439C878D" w:rsidR="005B7DAC" w:rsidRDefault="005B7DAC" w:rsidP="00506AE4">
      <w:pPr>
        <w:spacing w:before="120" w:after="120" w:line="240" w:lineRule="auto"/>
        <w:ind w:left="0" w:firstLineChars="100" w:firstLine="220"/>
        <w:rPr>
          <w:rFonts w:eastAsia="바탕"/>
          <w:sz w:val="22"/>
          <w:szCs w:val="22"/>
          <w:lang w:eastAsia="ko-KR"/>
        </w:rPr>
      </w:pPr>
      <w:r w:rsidRPr="005B7DAC">
        <w:rPr>
          <w:rFonts w:eastAsia="바탕"/>
          <w:sz w:val="22"/>
          <w:szCs w:val="22"/>
          <w:lang w:eastAsia="ko-KR"/>
        </w:rPr>
        <w:t xml:space="preserve">Considering the low cost and/or low performance of </w:t>
      </w:r>
      <w:r w:rsidR="00432891">
        <w:rPr>
          <w:rFonts w:eastAsia="바탕"/>
          <w:sz w:val="22"/>
          <w:szCs w:val="22"/>
          <w:lang w:eastAsia="ko-KR"/>
        </w:rPr>
        <w:t>Ambient IoT device</w:t>
      </w:r>
      <w:r w:rsidRPr="005B7DAC">
        <w:rPr>
          <w:rFonts w:eastAsia="바탕"/>
          <w:sz w:val="22"/>
          <w:szCs w:val="22"/>
          <w:lang w:eastAsia="ko-KR"/>
        </w:rPr>
        <w:t xml:space="preserve">, </w:t>
      </w:r>
      <w:r w:rsidR="00432891">
        <w:rPr>
          <w:rFonts w:eastAsia="바탕"/>
          <w:sz w:val="22"/>
          <w:szCs w:val="22"/>
          <w:lang w:eastAsia="ko-KR"/>
        </w:rPr>
        <w:t>contention-based</w:t>
      </w:r>
      <w:r w:rsidR="00432891" w:rsidRPr="00BD2DF2">
        <w:rPr>
          <w:rFonts w:eastAsia="바탕"/>
          <w:sz w:val="22"/>
          <w:szCs w:val="22"/>
          <w:lang w:eastAsia="ko-KR"/>
        </w:rPr>
        <w:t xml:space="preserve"> </w:t>
      </w:r>
      <w:r w:rsidR="00BD2DF2" w:rsidRPr="00BD2DF2">
        <w:rPr>
          <w:rFonts w:eastAsia="바탕"/>
          <w:sz w:val="22"/>
          <w:szCs w:val="22"/>
          <w:lang w:eastAsia="ko-KR"/>
        </w:rPr>
        <w:t>access procedure cannot be exactly same as</w:t>
      </w:r>
      <w:r w:rsidR="00432891">
        <w:rPr>
          <w:rFonts w:eastAsia="바탕"/>
          <w:sz w:val="22"/>
          <w:szCs w:val="22"/>
          <w:lang w:eastAsia="ko-KR"/>
        </w:rPr>
        <w:t xml:space="preserve"> random access procedure of</w:t>
      </w:r>
      <w:r w:rsidR="00BD2DF2" w:rsidRPr="00BD2DF2">
        <w:rPr>
          <w:rFonts w:eastAsia="바탕"/>
          <w:sz w:val="22"/>
          <w:szCs w:val="22"/>
          <w:lang w:eastAsia="ko-KR"/>
        </w:rPr>
        <w:t xml:space="preserve"> LTE/NR RACH. It seems desirable to consider RFID inventory round as well as LTE/NR RACH for design of </w:t>
      </w:r>
      <w:r w:rsidR="00BD2DF2">
        <w:rPr>
          <w:rFonts w:eastAsia="바탕"/>
          <w:sz w:val="22"/>
          <w:szCs w:val="22"/>
          <w:lang w:eastAsia="ko-KR"/>
        </w:rPr>
        <w:t>Ambient</w:t>
      </w:r>
      <w:r w:rsidR="00BD2DF2" w:rsidRPr="00BD2DF2">
        <w:rPr>
          <w:rFonts w:eastAsia="바탕"/>
          <w:sz w:val="22"/>
          <w:szCs w:val="22"/>
          <w:lang w:eastAsia="ko-KR"/>
        </w:rPr>
        <w:t xml:space="preserve"> IoT</w:t>
      </w:r>
      <w:r w:rsidR="00440B1B">
        <w:rPr>
          <w:rFonts w:eastAsia="바탕"/>
          <w:sz w:val="22"/>
          <w:szCs w:val="22"/>
          <w:lang w:eastAsia="ko-KR"/>
        </w:rPr>
        <w:t xml:space="preserve"> system</w:t>
      </w:r>
      <w:r w:rsidR="00BD2DF2">
        <w:rPr>
          <w:rFonts w:eastAsia="바탕"/>
          <w:sz w:val="22"/>
          <w:szCs w:val="22"/>
          <w:lang w:eastAsia="ko-KR"/>
        </w:rPr>
        <w:t>.</w:t>
      </w:r>
      <w:r w:rsidR="00B64A4D" w:rsidRPr="00B64A4D">
        <w:t xml:space="preserve"> </w:t>
      </w:r>
      <w:r w:rsidR="00B64A4D">
        <w:rPr>
          <w:rFonts w:eastAsia="바탕"/>
          <w:sz w:val="22"/>
          <w:szCs w:val="22"/>
          <w:lang w:eastAsia="ko-KR"/>
        </w:rPr>
        <w:t>For example</w:t>
      </w:r>
      <w:r w:rsidR="00B64A4D" w:rsidRPr="00B64A4D">
        <w:rPr>
          <w:rFonts w:eastAsia="바탕"/>
          <w:sz w:val="22"/>
          <w:szCs w:val="22"/>
          <w:lang w:eastAsia="ko-KR"/>
        </w:rPr>
        <w:t xml:space="preserve">, it may be considered that </w:t>
      </w:r>
      <w:r w:rsidR="00432891">
        <w:rPr>
          <w:rFonts w:eastAsia="바탕"/>
          <w:sz w:val="22"/>
          <w:szCs w:val="22"/>
          <w:lang w:eastAsia="ko-KR"/>
        </w:rPr>
        <w:t>device</w:t>
      </w:r>
      <w:r w:rsidR="00432891" w:rsidRPr="00B64A4D">
        <w:rPr>
          <w:rFonts w:eastAsia="바탕"/>
          <w:sz w:val="22"/>
          <w:szCs w:val="22"/>
          <w:lang w:eastAsia="ko-KR"/>
        </w:rPr>
        <w:t xml:space="preserve"> </w:t>
      </w:r>
      <w:r w:rsidR="00B64A4D" w:rsidRPr="00B64A4D">
        <w:rPr>
          <w:rFonts w:eastAsia="바탕"/>
          <w:sz w:val="22"/>
          <w:szCs w:val="22"/>
          <w:lang w:eastAsia="ko-KR"/>
        </w:rPr>
        <w:t>and reader transmit and receive simple signals</w:t>
      </w:r>
      <w:r w:rsidR="00432891">
        <w:rPr>
          <w:rFonts w:eastAsia="바탕"/>
          <w:sz w:val="22"/>
          <w:szCs w:val="22"/>
          <w:lang w:eastAsia="ko-KR"/>
        </w:rPr>
        <w:t xml:space="preserve"> as shown in Figure 1</w:t>
      </w:r>
      <w:r w:rsidR="00B64A4D" w:rsidRPr="00B64A4D">
        <w:rPr>
          <w:rFonts w:eastAsia="바탕"/>
          <w:sz w:val="22"/>
          <w:szCs w:val="22"/>
          <w:lang w:eastAsia="ko-KR"/>
        </w:rPr>
        <w:t>.</w:t>
      </w:r>
      <w:r w:rsidR="00B64A4D">
        <w:rPr>
          <w:rFonts w:eastAsia="바탕"/>
          <w:sz w:val="22"/>
          <w:szCs w:val="22"/>
          <w:lang w:eastAsia="ko-KR"/>
        </w:rPr>
        <w:t xml:space="preserve"> To be specific, first of all, reader can transmit msg0 to </w:t>
      </w:r>
      <w:r w:rsidR="00432891">
        <w:rPr>
          <w:rFonts w:eastAsia="바탕"/>
          <w:sz w:val="22"/>
          <w:szCs w:val="22"/>
          <w:lang w:eastAsia="ko-KR"/>
        </w:rPr>
        <w:t>device</w:t>
      </w:r>
      <w:r w:rsidR="00B64A4D">
        <w:rPr>
          <w:rFonts w:eastAsia="바탕"/>
          <w:sz w:val="22"/>
          <w:szCs w:val="22"/>
          <w:lang w:eastAsia="ko-KR"/>
        </w:rPr>
        <w:t>, and msg0 may include scheduling</w:t>
      </w:r>
      <w:r w:rsidR="00432891">
        <w:rPr>
          <w:rFonts w:eastAsia="바탕"/>
          <w:sz w:val="22"/>
          <w:szCs w:val="22"/>
          <w:lang w:eastAsia="ko-KR"/>
        </w:rPr>
        <w:t>/access</w:t>
      </w:r>
      <w:r w:rsidR="00B64A4D">
        <w:rPr>
          <w:rFonts w:eastAsia="바탕"/>
          <w:sz w:val="22"/>
          <w:szCs w:val="22"/>
          <w:lang w:eastAsia="ko-KR"/>
        </w:rPr>
        <w:t xml:space="preserve"> information of msg1 </w:t>
      </w:r>
      <w:r w:rsidR="00B64A4D">
        <w:rPr>
          <w:rFonts w:eastAsia="바탕"/>
          <w:sz w:val="22"/>
          <w:szCs w:val="22"/>
          <w:lang w:eastAsia="ko-KR"/>
        </w:rPr>
        <w:lastRenderedPageBreak/>
        <w:t xml:space="preserve">(e.g., reply timing, slot counter). </w:t>
      </w:r>
      <w:r w:rsidR="00B64A4D" w:rsidRPr="00B64A4D">
        <w:rPr>
          <w:rFonts w:eastAsia="바탕"/>
          <w:sz w:val="22"/>
          <w:szCs w:val="22"/>
          <w:lang w:eastAsia="ko-KR"/>
        </w:rPr>
        <w:t xml:space="preserve">Next, </w:t>
      </w:r>
      <w:r w:rsidR="00432891">
        <w:rPr>
          <w:rFonts w:eastAsia="바탕"/>
          <w:sz w:val="22"/>
          <w:szCs w:val="22"/>
          <w:lang w:eastAsia="ko-KR"/>
        </w:rPr>
        <w:t>device</w:t>
      </w:r>
      <w:r w:rsidR="00B64A4D" w:rsidRPr="00B64A4D">
        <w:rPr>
          <w:rFonts w:eastAsia="바탕"/>
          <w:sz w:val="22"/>
          <w:szCs w:val="22"/>
          <w:lang w:eastAsia="ko-KR"/>
        </w:rPr>
        <w:t xml:space="preserve"> that receives msg0 can transmit msg1 including random sequence, </w:t>
      </w:r>
      <w:r w:rsidR="00BF6C83">
        <w:rPr>
          <w:rFonts w:eastAsia="바탕"/>
          <w:sz w:val="22"/>
          <w:szCs w:val="22"/>
          <w:lang w:eastAsia="ko-KR"/>
        </w:rPr>
        <w:t xml:space="preserve">and </w:t>
      </w:r>
      <w:r w:rsidR="00B64A4D">
        <w:rPr>
          <w:rFonts w:eastAsia="바탕"/>
          <w:sz w:val="22"/>
          <w:szCs w:val="22"/>
          <w:lang w:eastAsia="ko-KR"/>
        </w:rPr>
        <w:t xml:space="preserve">the random sequence would be predefined based on capability and/or group of </w:t>
      </w:r>
      <w:r w:rsidR="00432891">
        <w:rPr>
          <w:rFonts w:eastAsia="바탕"/>
          <w:sz w:val="22"/>
          <w:szCs w:val="22"/>
          <w:lang w:eastAsia="ko-KR"/>
        </w:rPr>
        <w:t>devices</w:t>
      </w:r>
      <w:r w:rsidR="00B64A4D">
        <w:rPr>
          <w:rFonts w:eastAsia="바탕"/>
          <w:sz w:val="22"/>
          <w:szCs w:val="22"/>
          <w:lang w:eastAsia="ko-KR"/>
        </w:rPr>
        <w:t>.</w:t>
      </w:r>
      <w:r w:rsidR="00B64A4D" w:rsidRPr="00B64A4D">
        <w:t xml:space="preserve"> </w:t>
      </w:r>
      <w:r w:rsidR="00B64A4D">
        <w:rPr>
          <w:rFonts w:eastAsia="바탕"/>
          <w:sz w:val="22"/>
          <w:szCs w:val="22"/>
          <w:lang w:eastAsia="ko-KR"/>
        </w:rPr>
        <w:t>And then</w:t>
      </w:r>
      <w:r w:rsidR="00B64A4D" w:rsidRPr="00B64A4D">
        <w:rPr>
          <w:rFonts w:eastAsia="바탕"/>
          <w:sz w:val="22"/>
          <w:szCs w:val="22"/>
          <w:lang w:eastAsia="ko-KR"/>
        </w:rPr>
        <w:t xml:space="preserve">, reader </w:t>
      </w:r>
      <w:r w:rsidR="00BF6C83">
        <w:rPr>
          <w:rFonts w:eastAsia="바탕"/>
          <w:sz w:val="22"/>
          <w:szCs w:val="22"/>
          <w:lang w:eastAsia="ko-KR"/>
        </w:rPr>
        <w:t xml:space="preserve">that received </w:t>
      </w:r>
      <w:r w:rsidR="00B64A4D" w:rsidRPr="00B64A4D">
        <w:rPr>
          <w:rFonts w:eastAsia="바탕"/>
          <w:sz w:val="22"/>
          <w:szCs w:val="22"/>
          <w:lang w:eastAsia="ko-KR"/>
        </w:rPr>
        <w:t xml:space="preserve">msg1 </w:t>
      </w:r>
      <w:r w:rsidR="00BF6C83">
        <w:rPr>
          <w:rFonts w:eastAsia="바탕"/>
          <w:sz w:val="22"/>
          <w:szCs w:val="22"/>
          <w:lang w:eastAsia="ko-KR"/>
        </w:rPr>
        <w:t xml:space="preserve">can </w:t>
      </w:r>
      <w:r w:rsidR="00B64A4D" w:rsidRPr="00B64A4D">
        <w:rPr>
          <w:rFonts w:eastAsia="바탕"/>
          <w:sz w:val="22"/>
          <w:szCs w:val="22"/>
          <w:lang w:eastAsia="ko-KR"/>
        </w:rPr>
        <w:t>transmit msg2, and msg2 may include ACK</w:t>
      </w:r>
      <w:r w:rsidR="00BF6C83">
        <w:rPr>
          <w:rFonts w:eastAsia="바탕"/>
          <w:sz w:val="22"/>
          <w:szCs w:val="22"/>
          <w:lang w:eastAsia="ko-KR"/>
        </w:rPr>
        <w:t>/</w:t>
      </w:r>
      <w:r w:rsidR="00B64A4D" w:rsidRPr="00B64A4D">
        <w:rPr>
          <w:rFonts w:eastAsia="바탕"/>
          <w:sz w:val="22"/>
          <w:szCs w:val="22"/>
          <w:lang w:eastAsia="ko-KR"/>
        </w:rPr>
        <w:t>NACK.</w:t>
      </w:r>
      <w:r w:rsidR="00BF6C83" w:rsidRPr="00BF6C83">
        <w:t xml:space="preserve"> </w:t>
      </w:r>
      <w:r w:rsidR="00BF6C83" w:rsidRPr="00BF6C83">
        <w:rPr>
          <w:rFonts w:eastAsia="바탕"/>
          <w:sz w:val="22"/>
          <w:szCs w:val="22"/>
          <w:lang w:eastAsia="ko-KR"/>
        </w:rPr>
        <w:t xml:space="preserve">Thereafter, </w:t>
      </w:r>
      <w:r w:rsidR="00432891">
        <w:rPr>
          <w:rFonts w:eastAsia="바탕"/>
          <w:sz w:val="22"/>
          <w:szCs w:val="22"/>
          <w:lang w:eastAsia="ko-KR"/>
        </w:rPr>
        <w:t>device</w:t>
      </w:r>
      <w:r w:rsidR="00BF6C83" w:rsidRPr="00BF6C83">
        <w:rPr>
          <w:rFonts w:eastAsia="바탕"/>
          <w:sz w:val="22"/>
          <w:szCs w:val="22"/>
          <w:lang w:eastAsia="ko-KR"/>
        </w:rPr>
        <w:t xml:space="preserve"> </w:t>
      </w:r>
      <w:r w:rsidR="00BF6C83">
        <w:rPr>
          <w:rFonts w:eastAsia="바탕"/>
          <w:sz w:val="22"/>
          <w:szCs w:val="22"/>
          <w:lang w:eastAsia="ko-KR"/>
        </w:rPr>
        <w:t xml:space="preserve">that received </w:t>
      </w:r>
      <w:r w:rsidR="00BF6C83" w:rsidRPr="00BF6C83">
        <w:rPr>
          <w:rFonts w:eastAsia="바탕"/>
          <w:sz w:val="22"/>
          <w:szCs w:val="22"/>
          <w:lang w:eastAsia="ko-KR"/>
        </w:rPr>
        <w:t xml:space="preserve">msg2 </w:t>
      </w:r>
      <w:r w:rsidR="00BF6C83">
        <w:rPr>
          <w:rFonts w:eastAsia="바탕"/>
          <w:sz w:val="22"/>
          <w:szCs w:val="22"/>
          <w:lang w:eastAsia="ko-KR"/>
        </w:rPr>
        <w:t>can</w:t>
      </w:r>
      <w:r w:rsidR="00BF6C83" w:rsidRPr="00BF6C83">
        <w:rPr>
          <w:rFonts w:eastAsia="바탕"/>
          <w:sz w:val="22"/>
          <w:szCs w:val="22"/>
          <w:lang w:eastAsia="ko-KR"/>
        </w:rPr>
        <w:t xml:space="preserve"> transmit msg3, and msg3 may include </w:t>
      </w:r>
      <w:r w:rsidR="00432891">
        <w:rPr>
          <w:rFonts w:eastAsia="바탕"/>
          <w:sz w:val="22"/>
          <w:szCs w:val="22"/>
          <w:lang w:eastAsia="ko-KR"/>
        </w:rPr>
        <w:t>device</w:t>
      </w:r>
      <w:r w:rsidR="00BF6C83" w:rsidRPr="00BF6C83">
        <w:rPr>
          <w:rFonts w:eastAsia="바탕"/>
          <w:sz w:val="22"/>
          <w:szCs w:val="22"/>
          <w:lang w:eastAsia="ko-KR"/>
        </w:rPr>
        <w:t xml:space="preserve"> ID</w:t>
      </w:r>
      <w:r w:rsidR="00BF6C83">
        <w:rPr>
          <w:rFonts w:eastAsia="바탕"/>
          <w:sz w:val="22"/>
          <w:szCs w:val="22"/>
          <w:lang w:eastAsia="ko-KR"/>
        </w:rPr>
        <w:t xml:space="preserve">. </w:t>
      </w:r>
      <w:r w:rsidR="00BF6C83" w:rsidRPr="00BF6C83">
        <w:rPr>
          <w:rFonts w:eastAsia="바탕"/>
          <w:sz w:val="22"/>
          <w:szCs w:val="22"/>
          <w:lang w:eastAsia="ko-KR"/>
        </w:rPr>
        <w:t>Finally, reader</w:t>
      </w:r>
      <w:r w:rsidR="00BF6C83">
        <w:rPr>
          <w:rFonts w:eastAsia="바탕"/>
          <w:sz w:val="22"/>
          <w:szCs w:val="22"/>
          <w:lang w:eastAsia="ko-KR"/>
        </w:rPr>
        <w:t xml:space="preserve"> that received </w:t>
      </w:r>
      <w:r w:rsidR="00BF6C83" w:rsidRPr="00BF6C83">
        <w:rPr>
          <w:rFonts w:eastAsia="바탕"/>
          <w:sz w:val="22"/>
          <w:szCs w:val="22"/>
          <w:lang w:eastAsia="ko-KR"/>
        </w:rPr>
        <w:t xml:space="preserve">msg3 </w:t>
      </w:r>
      <w:r w:rsidR="00BF6C83">
        <w:rPr>
          <w:rFonts w:eastAsia="바탕"/>
          <w:sz w:val="22"/>
          <w:szCs w:val="22"/>
          <w:lang w:eastAsia="ko-KR"/>
        </w:rPr>
        <w:t>can</w:t>
      </w:r>
      <w:r w:rsidR="00BF6C83" w:rsidRPr="00BF6C83">
        <w:rPr>
          <w:rFonts w:eastAsia="바탕"/>
          <w:sz w:val="22"/>
          <w:szCs w:val="22"/>
          <w:lang w:eastAsia="ko-KR"/>
        </w:rPr>
        <w:t xml:space="preserve"> transmit msg4, and msg4 may include the </w:t>
      </w:r>
      <w:r w:rsidR="00464F75">
        <w:rPr>
          <w:rFonts w:eastAsia="바탕"/>
          <w:sz w:val="22"/>
          <w:szCs w:val="22"/>
          <w:lang w:eastAsia="ko-KR"/>
        </w:rPr>
        <w:t xml:space="preserve">contention </w:t>
      </w:r>
      <w:r w:rsidR="00BF6C83" w:rsidRPr="00BF6C83">
        <w:rPr>
          <w:rFonts w:eastAsia="바탕"/>
          <w:sz w:val="22"/>
          <w:szCs w:val="22"/>
          <w:lang w:eastAsia="ko-KR"/>
        </w:rPr>
        <w:t>resolution.</w:t>
      </w:r>
      <w:r w:rsidR="002C1F10">
        <w:rPr>
          <w:rFonts w:eastAsia="바탕"/>
          <w:sz w:val="22"/>
          <w:szCs w:val="22"/>
          <w:lang w:eastAsia="ko-KR"/>
        </w:rPr>
        <w:t xml:space="preserve"> </w:t>
      </w:r>
      <w:r w:rsidR="00020E4C">
        <w:rPr>
          <w:rFonts w:eastAsia="바탕" w:hint="eastAsia"/>
          <w:sz w:val="22"/>
          <w:szCs w:val="22"/>
          <w:lang w:eastAsia="ko-KR"/>
        </w:rPr>
        <w:t>A</w:t>
      </w:r>
      <w:r w:rsidR="00020E4C">
        <w:rPr>
          <w:rFonts w:eastAsia="바탕"/>
          <w:sz w:val="22"/>
          <w:szCs w:val="22"/>
          <w:lang w:eastAsia="ko-KR"/>
        </w:rPr>
        <w:t xml:space="preserve">s a result, in order to determine the device identification during initial access procedure, 4-step contention-based access procedure </w:t>
      </w:r>
      <w:r w:rsidR="001843D4">
        <w:rPr>
          <w:rFonts w:eastAsia="바탕"/>
          <w:sz w:val="22"/>
          <w:szCs w:val="22"/>
          <w:lang w:eastAsia="ko-KR"/>
        </w:rPr>
        <w:t>would be</w:t>
      </w:r>
      <w:r w:rsidR="00020E4C">
        <w:rPr>
          <w:rFonts w:eastAsia="바탕"/>
          <w:sz w:val="22"/>
          <w:szCs w:val="22"/>
          <w:lang w:eastAsia="ko-KR"/>
        </w:rPr>
        <w:t xml:space="preserve"> necessary for Ambient IoT system.</w:t>
      </w:r>
    </w:p>
    <w:p w14:paraId="473E7EF0" w14:textId="7329425C" w:rsidR="00020E4C" w:rsidRDefault="00DF1BA9" w:rsidP="00432891">
      <w:pPr>
        <w:spacing w:before="120" w:after="120" w:line="240" w:lineRule="auto"/>
        <w:ind w:left="284" w:hangingChars="142"/>
        <w:jc w:val="center"/>
      </w:pPr>
      <w:r>
        <w:object w:dxaOrig="8130" w:dyaOrig="6286" w14:anchorId="31CDD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248.85pt" o:ole="">
            <v:imagedata r:id="rId8" o:title=""/>
          </v:shape>
          <o:OLEObject Type="Embed" ProgID="Visio.Drawing.15" ShapeID="_x0000_i1025" DrawAspect="Content" ObjectID="_1776880469" r:id="rId9"/>
        </w:object>
      </w:r>
    </w:p>
    <w:p w14:paraId="1FF9508E" w14:textId="431A75BD" w:rsidR="00432891" w:rsidRDefault="00432891" w:rsidP="00432891">
      <w:pPr>
        <w:spacing w:before="120" w:after="120" w:line="240" w:lineRule="auto"/>
        <w:ind w:left="312" w:hangingChars="142" w:hanging="312"/>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1. An example of contention-based access procedure for Ambient IoT system.</w:t>
      </w:r>
    </w:p>
    <w:p w14:paraId="03A4E7CF" w14:textId="685D9C1B" w:rsidR="004260F9" w:rsidRDefault="004260F9" w:rsidP="00506AE4">
      <w:pPr>
        <w:spacing w:before="120" w:after="120" w:line="240" w:lineRule="auto"/>
        <w:ind w:left="0" w:firstLineChars="100" w:firstLine="220"/>
        <w:rPr>
          <w:rFonts w:eastAsia="바탕"/>
          <w:sz w:val="22"/>
          <w:szCs w:val="22"/>
          <w:lang w:eastAsia="ko-KR"/>
        </w:rPr>
      </w:pPr>
    </w:p>
    <w:p w14:paraId="6F100568" w14:textId="5FF56896" w:rsidR="00093C9C" w:rsidRDefault="00093C9C" w:rsidP="004260F9">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004260F9">
        <w:rPr>
          <w:rFonts w:eastAsia="바탕"/>
          <w:b/>
          <w:sz w:val="22"/>
          <w:szCs w:val="22"/>
          <w:lang w:eastAsia="ko-KR"/>
        </w:rPr>
        <w:t xml:space="preserve"> </w:t>
      </w:r>
      <w:r w:rsidR="004260F9" w:rsidRPr="00DE3FBF">
        <w:rPr>
          <w:rFonts w:eastAsia="바탕"/>
          <w:b/>
          <w:sz w:val="22"/>
          <w:szCs w:val="22"/>
          <w:lang w:eastAsia="ko-KR"/>
        </w:rPr>
        <w:t>#</w:t>
      </w:r>
      <w:r w:rsidR="00B1615B">
        <w:rPr>
          <w:rFonts w:eastAsia="바탕"/>
          <w:b/>
          <w:sz w:val="22"/>
          <w:szCs w:val="22"/>
          <w:lang w:eastAsia="ko-KR"/>
        </w:rPr>
        <w:t>3</w:t>
      </w:r>
      <w:r w:rsidR="004260F9" w:rsidRPr="00DE3FBF">
        <w:rPr>
          <w:rFonts w:eastAsia="바탕"/>
          <w:b/>
          <w:sz w:val="22"/>
          <w:szCs w:val="22"/>
          <w:lang w:eastAsia="ko-KR"/>
        </w:rPr>
        <w:t>:</w:t>
      </w:r>
      <w:r w:rsidRPr="00BF6C83">
        <w:rPr>
          <w:rFonts w:eastAsia="바탕"/>
          <w:b/>
          <w:sz w:val="22"/>
          <w:szCs w:val="22"/>
          <w:lang w:eastAsia="ko-KR"/>
        </w:rPr>
        <w:t xml:space="preserve"> </w:t>
      </w:r>
      <w:r w:rsidR="00BF6C83" w:rsidRPr="00BF6C83">
        <w:rPr>
          <w:rFonts w:eastAsia="바탕"/>
          <w:b/>
          <w:sz w:val="22"/>
          <w:szCs w:val="22"/>
          <w:lang w:eastAsia="ko-KR"/>
        </w:rPr>
        <w:t xml:space="preserve">Considering the low cost and/or low performance of </w:t>
      </w:r>
      <w:r w:rsidR="00D9340D">
        <w:rPr>
          <w:rFonts w:eastAsia="바탕"/>
          <w:b/>
          <w:sz w:val="22"/>
          <w:szCs w:val="22"/>
          <w:lang w:eastAsia="ko-KR"/>
        </w:rPr>
        <w:t>device</w:t>
      </w:r>
      <w:r w:rsidR="00BF6C83" w:rsidRPr="00BF6C83">
        <w:rPr>
          <w:rFonts w:eastAsia="바탕"/>
          <w:b/>
          <w:sz w:val="22"/>
          <w:szCs w:val="22"/>
          <w:lang w:eastAsia="ko-KR"/>
        </w:rPr>
        <w:t>, it may be desirable to consider</w:t>
      </w:r>
      <w:r w:rsidR="00BD2DF2">
        <w:rPr>
          <w:rFonts w:eastAsia="바탕"/>
          <w:b/>
          <w:sz w:val="22"/>
          <w:szCs w:val="22"/>
          <w:lang w:eastAsia="ko-KR"/>
        </w:rPr>
        <w:t xml:space="preserve"> </w:t>
      </w:r>
      <w:r w:rsidR="00BD2DF2" w:rsidRPr="00BD2DF2">
        <w:rPr>
          <w:rFonts w:eastAsia="바탕"/>
          <w:b/>
          <w:sz w:val="22"/>
          <w:szCs w:val="22"/>
          <w:lang w:eastAsia="ko-KR"/>
        </w:rPr>
        <w:t xml:space="preserve">both LTE/NR RACH and RFID inventory round for design of </w:t>
      </w:r>
      <w:r w:rsidR="00BD2DF2">
        <w:rPr>
          <w:rFonts w:eastAsia="바탕"/>
          <w:b/>
          <w:sz w:val="22"/>
          <w:szCs w:val="22"/>
          <w:lang w:eastAsia="ko-KR"/>
        </w:rPr>
        <w:t>A</w:t>
      </w:r>
      <w:r w:rsidR="00BD2DF2" w:rsidRPr="00BD2DF2">
        <w:rPr>
          <w:rFonts w:eastAsia="바탕"/>
          <w:b/>
          <w:sz w:val="22"/>
          <w:szCs w:val="22"/>
          <w:lang w:eastAsia="ko-KR"/>
        </w:rPr>
        <w:t>mbient IoT</w:t>
      </w:r>
      <w:r w:rsidR="00440B1B">
        <w:rPr>
          <w:rFonts w:eastAsia="바탕"/>
          <w:b/>
          <w:sz w:val="22"/>
          <w:szCs w:val="22"/>
          <w:lang w:eastAsia="ko-KR"/>
        </w:rPr>
        <w:t xml:space="preserve"> system</w:t>
      </w:r>
      <w:r w:rsidR="00BD2DF2" w:rsidRPr="00BD2DF2">
        <w:rPr>
          <w:rFonts w:eastAsia="바탕"/>
          <w:b/>
          <w:sz w:val="22"/>
          <w:szCs w:val="22"/>
          <w:lang w:eastAsia="ko-KR"/>
        </w:rPr>
        <w:t>.</w:t>
      </w:r>
    </w:p>
    <w:p w14:paraId="1D1B5750" w14:textId="77777777" w:rsidR="00501233" w:rsidRDefault="00501233" w:rsidP="004260F9">
      <w:pPr>
        <w:spacing w:before="120" w:after="120" w:line="240" w:lineRule="auto"/>
        <w:ind w:left="0" w:firstLineChars="100" w:firstLine="216"/>
        <w:rPr>
          <w:rFonts w:eastAsia="바탕"/>
          <w:b/>
          <w:sz w:val="22"/>
          <w:szCs w:val="22"/>
          <w:lang w:eastAsia="ko-KR"/>
        </w:rPr>
      </w:pPr>
    </w:p>
    <w:p w14:paraId="5A8588AD" w14:textId="609426CE" w:rsidR="00020E4C" w:rsidRDefault="00020E4C" w:rsidP="004260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8A5FCE">
        <w:rPr>
          <w:rFonts w:eastAsia="바탕"/>
          <w:b/>
          <w:sz w:val="22"/>
          <w:szCs w:val="22"/>
          <w:lang w:eastAsia="ko-KR"/>
        </w:rPr>
        <w:t>10</w:t>
      </w:r>
      <w:r>
        <w:rPr>
          <w:rFonts w:eastAsia="바탕"/>
          <w:b/>
          <w:sz w:val="22"/>
          <w:szCs w:val="22"/>
          <w:lang w:eastAsia="ko-KR"/>
        </w:rPr>
        <w:t xml:space="preserve">: </w:t>
      </w:r>
      <w:r w:rsidR="00B74CCD" w:rsidRPr="00B74CCD">
        <w:rPr>
          <w:rFonts w:eastAsia="바탕"/>
          <w:b/>
          <w:sz w:val="22"/>
          <w:szCs w:val="22"/>
          <w:lang w:eastAsia="ko-KR"/>
        </w:rPr>
        <w:t>For Ambient IoT contention-based access procedure, study at least 4-step contention-based access procedure</w:t>
      </w:r>
      <w:r w:rsidR="00B74CCD">
        <w:rPr>
          <w:rFonts w:eastAsia="바탕"/>
          <w:b/>
          <w:sz w:val="22"/>
          <w:szCs w:val="22"/>
          <w:lang w:eastAsia="ko-KR"/>
        </w:rPr>
        <w:t>.</w:t>
      </w:r>
    </w:p>
    <w:p w14:paraId="6A3AA294" w14:textId="4DE9435A" w:rsidR="004260F9" w:rsidRDefault="004260F9" w:rsidP="00506AE4">
      <w:pPr>
        <w:spacing w:before="120" w:after="120" w:line="240" w:lineRule="auto"/>
        <w:ind w:left="0" w:firstLineChars="100" w:firstLine="220"/>
        <w:rPr>
          <w:rFonts w:eastAsia="바탕"/>
          <w:sz w:val="22"/>
          <w:szCs w:val="22"/>
          <w:lang w:eastAsia="ko-KR"/>
        </w:rPr>
      </w:pPr>
    </w:p>
    <w:p w14:paraId="2FE39EC6" w14:textId="5B349F14" w:rsidR="0018265F" w:rsidRDefault="0018265F" w:rsidP="001169A8">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aforementioned</w:t>
      </w:r>
      <w:r w:rsidR="00525133">
        <w:rPr>
          <w:rFonts w:eastAsia="바탕"/>
          <w:sz w:val="22"/>
          <w:szCs w:val="22"/>
          <w:lang w:eastAsia="ko-KR"/>
        </w:rPr>
        <w:t xml:space="preserve"> </w:t>
      </w:r>
      <w:r w:rsidR="00020E4C">
        <w:rPr>
          <w:rFonts w:eastAsia="바탕"/>
          <w:sz w:val="22"/>
          <w:szCs w:val="22"/>
          <w:lang w:eastAsia="ko-KR"/>
        </w:rPr>
        <w:t xml:space="preserve">contention-based access </w:t>
      </w:r>
      <w:r>
        <w:rPr>
          <w:rFonts w:eastAsia="바탕"/>
          <w:sz w:val="22"/>
          <w:szCs w:val="22"/>
          <w:lang w:eastAsia="ko-KR"/>
        </w:rPr>
        <w:t>procedure, i</w:t>
      </w:r>
      <w:r w:rsidRPr="0018265F">
        <w:rPr>
          <w:rFonts w:eastAsia="바탕"/>
          <w:sz w:val="22"/>
          <w:szCs w:val="22"/>
          <w:lang w:eastAsia="ko-KR"/>
        </w:rPr>
        <w:t xml:space="preserve">t is necessary to </w:t>
      </w:r>
      <w:r>
        <w:rPr>
          <w:rFonts w:eastAsia="바탕"/>
          <w:sz w:val="22"/>
          <w:szCs w:val="22"/>
          <w:lang w:eastAsia="ko-KR"/>
        </w:rPr>
        <w:t>discuss</w:t>
      </w:r>
      <w:r w:rsidRPr="0018265F">
        <w:rPr>
          <w:rFonts w:eastAsia="바탕"/>
          <w:sz w:val="22"/>
          <w:szCs w:val="22"/>
          <w:lang w:eastAsia="ko-KR"/>
        </w:rPr>
        <w:t xml:space="preserve"> so that the </w:t>
      </w:r>
      <w:r w:rsidR="00020E4C">
        <w:rPr>
          <w:rFonts w:eastAsia="바탕"/>
          <w:sz w:val="22"/>
          <w:szCs w:val="22"/>
          <w:lang w:eastAsia="ko-KR"/>
        </w:rPr>
        <w:t>device</w:t>
      </w:r>
      <w:r w:rsidR="00020E4C" w:rsidRPr="0018265F">
        <w:rPr>
          <w:rFonts w:eastAsia="바탕"/>
          <w:sz w:val="22"/>
          <w:szCs w:val="22"/>
          <w:lang w:eastAsia="ko-KR"/>
        </w:rPr>
        <w:t xml:space="preserve"> </w:t>
      </w:r>
      <w:r w:rsidRPr="0018265F">
        <w:rPr>
          <w:rFonts w:eastAsia="바탕"/>
          <w:sz w:val="22"/>
          <w:szCs w:val="22"/>
          <w:lang w:eastAsia="ko-KR"/>
        </w:rPr>
        <w:t xml:space="preserve">operation defined in each step </w:t>
      </w:r>
      <w:r>
        <w:rPr>
          <w:rFonts w:eastAsia="바탕"/>
          <w:sz w:val="22"/>
          <w:szCs w:val="22"/>
          <w:lang w:eastAsia="ko-KR"/>
        </w:rPr>
        <w:t>would be</w:t>
      </w:r>
      <w:r w:rsidRPr="0018265F">
        <w:rPr>
          <w:rFonts w:eastAsia="바탕"/>
          <w:sz w:val="22"/>
          <w:szCs w:val="22"/>
          <w:lang w:eastAsia="ko-KR"/>
        </w:rPr>
        <w:t xml:space="preserve"> not complicated</w:t>
      </w:r>
      <w:r>
        <w:rPr>
          <w:rFonts w:eastAsia="바탕"/>
          <w:sz w:val="22"/>
          <w:szCs w:val="22"/>
          <w:lang w:eastAsia="ko-KR"/>
        </w:rPr>
        <w:t xml:space="preserve"> because of </w:t>
      </w:r>
      <w:r w:rsidRPr="005B7DAC">
        <w:rPr>
          <w:rFonts w:eastAsia="바탕"/>
          <w:sz w:val="22"/>
          <w:szCs w:val="22"/>
          <w:lang w:eastAsia="ko-KR"/>
        </w:rPr>
        <w:t>low cost and/or low performance</w:t>
      </w:r>
      <w:r>
        <w:rPr>
          <w:rFonts w:eastAsia="바탕"/>
          <w:sz w:val="22"/>
          <w:szCs w:val="22"/>
          <w:lang w:eastAsia="ko-KR"/>
        </w:rPr>
        <w:t>.</w:t>
      </w:r>
      <w:r w:rsidRPr="0018265F">
        <w:t xml:space="preserve"> </w:t>
      </w:r>
      <w:r w:rsidRPr="0018265F">
        <w:rPr>
          <w:rFonts w:eastAsia="바탕"/>
          <w:sz w:val="22"/>
          <w:szCs w:val="22"/>
          <w:lang w:eastAsia="ko-KR"/>
        </w:rPr>
        <w:t xml:space="preserve">In addition, it is necessary to discuss how to prevent conflicts between </w:t>
      </w:r>
      <w:r w:rsidR="00020E4C">
        <w:rPr>
          <w:rFonts w:eastAsia="바탕"/>
          <w:sz w:val="22"/>
          <w:szCs w:val="22"/>
          <w:lang w:eastAsia="ko-KR"/>
        </w:rPr>
        <w:t>devices</w:t>
      </w:r>
      <w:r w:rsidRPr="0018265F">
        <w:rPr>
          <w:rFonts w:eastAsia="바탕"/>
          <w:sz w:val="22"/>
          <w:szCs w:val="22"/>
          <w:lang w:eastAsia="ko-KR"/>
        </w:rPr>
        <w:t>.</w:t>
      </w:r>
      <w:r w:rsidR="00892F80">
        <w:rPr>
          <w:rFonts w:eastAsia="바탕"/>
          <w:sz w:val="22"/>
          <w:szCs w:val="22"/>
          <w:lang w:eastAsia="ko-KR"/>
        </w:rPr>
        <w:t xml:space="preserve"> For example, i</w:t>
      </w:r>
      <w:r w:rsidR="00892F80" w:rsidRPr="00E0533E">
        <w:rPr>
          <w:rFonts w:eastAsia="바탕"/>
          <w:sz w:val="22"/>
          <w:szCs w:val="22"/>
          <w:lang w:eastAsia="ko-KR"/>
        </w:rPr>
        <w:t xml:space="preserve">t may be considered to introduce additional </w:t>
      </w:r>
      <w:r w:rsidR="00892F80">
        <w:rPr>
          <w:rFonts w:eastAsia="바탕"/>
          <w:sz w:val="22"/>
          <w:szCs w:val="22"/>
          <w:lang w:eastAsia="ko-KR"/>
        </w:rPr>
        <w:t xml:space="preserve">slot number </w:t>
      </w:r>
      <w:r w:rsidR="00892F80" w:rsidRPr="00E0533E">
        <w:rPr>
          <w:rFonts w:eastAsia="바탕"/>
          <w:sz w:val="22"/>
          <w:szCs w:val="22"/>
          <w:lang w:eastAsia="ko-KR"/>
        </w:rPr>
        <w:t>counter or additional back-off timer</w:t>
      </w:r>
      <w:r w:rsidR="00525133">
        <w:rPr>
          <w:rFonts w:eastAsia="바탕"/>
          <w:sz w:val="22"/>
          <w:szCs w:val="22"/>
          <w:lang w:eastAsia="ko-KR"/>
        </w:rPr>
        <w:t xml:space="preserve"> for msg1 transmission</w:t>
      </w:r>
      <w:r w:rsidR="00892F80" w:rsidRPr="00E0533E">
        <w:rPr>
          <w:rFonts w:eastAsia="바탕"/>
          <w:sz w:val="22"/>
          <w:szCs w:val="22"/>
          <w:lang w:eastAsia="ko-KR"/>
        </w:rPr>
        <w:t>.</w:t>
      </w:r>
      <w:r w:rsidR="00892F80">
        <w:rPr>
          <w:rFonts w:eastAsia="바탕"/>
          <w:sz w:val="22"/>
          <w:szCs w:val="22"/>
          <w:lang w:eastAsia="ko-KR"/>
        </w:rPr>
        <w:t xml:space="preserve"> </w:t>
      </w:r>
      <w:r w:rsidR="00892F80" w:rsidRPr="00892F80">
        <w:rPr>
          <w:rFonts w:eastAsia="바탕"/>
          <w:sz w:val="22"/>
          <w:szCs w:val="22"/>
          <w:lang w:eastAsia="ko-KR"/>
        </w:rPr>
        <w:t xml:space="preserve">Finally, Ambient IoT system may need </w:t>
      </w:r>
      <w:r w:rsidR="00892F80">
        <w:rPr>
          <w:rFonts w:eastAsia="바탕"/>
          <w:sz w:val="22"/>
          <w:szCs w:val="22"/>
          <w:lang w:eastAsia="ko-KR"/>
        </w:rPr>
        <w:t>enhancements</w:t>
      </w:r>
      <w:r w:rsidR="00892F80" w:rsidRPr="00892F80">
        <w:rPr>
          <w:rFonts w:eastAsia="바탕"/>
          <w:sz w:val="22"/>
          <w:szCs w:val="22"/>
          <w:lang w:eastAsia="ko-KR"/>
        </w:rPr>
        <w:t xml:space="preserve"> in terms of latency because </w:t>
      </w:r>
      <w:r w:rsidR="00892F80">
        <w:rPr>
          <w:rFonts w:eastAsia="바탕"/>
          <w:sz w:val="22"/>
          <w:szCs w:val="22"/>
          <w:lang w:eastAsia="ko-KR"/>
        </w:rPr>
        <w:t>it</w:t>
      </w:r>
      <w:r w:rsidR="00892F80" w:rsidRPr="00892F80">
        <w:rPr>
          <w:rFonts w:eastAsia="바탕"/>
          <w:sz w:val="22"/>
          <w:szCs w:val="22"/>
          <w:lang w:eastAsia="ko-KR"/>
        </w:rPr>
        <w:t xml:space="preserve"> considers large device densities compared to RFID system.</w:t>
      </w:r>
      <w:r w:rsidR="00892F80">
        <w:rPr>
          <w:rFonts w:eastAsia="바탕"/>
          <w:sz w:val="22"/>
          <w:szCs w:val="22"/>
          <w:lang w:eastAsia="ko-KR"/>
        </w:rPr>
        <w:t xml:space="preserve"> For example, using different time/frequency resources</w:t>
      </w:r>
      <w:r w:rsidR="00892F80" w:rsidRPr="006D2659">
        <w:rPr>
          <w:rFonts w:eastAsia="바탕"/>
          <w:sz w:val="22"/>
          <w:szCs w:val="22"/>
          <w:lang w:eastAsia="ko-KR"/>
        </w:rPr>
        <w:t xml:space="preserve"> </w:t>
      </w:r>
      <w:r w:rsidR="00892F80">
        <w:rPr>
          <w:rFonts w:eastAsia="바탕"/>
          <w:sz w:val="22"/>
          <w:szCs w:val="22"/>
          <w:lang w:eastAsia="ko-KR"/>
        </w:rPr>
        <w:t xml:space="preserve">for different </w:t>
      </w:r>
      <w:r w:rsidR="00020E4C">
        <w:rPr>
          <w:rFonts w:eastAsia="바탕"/>
          <w:sz w:val="22"/>
          <w:szCs w:val="22"/>
          <w:lang w:eastAsia="ko-KR"/>
        </w:rPr>
        <w:t>devices</w:t>
      </w:r>
      <w:r w:rsidR="00892F80">
        <w:rPr>
          <w:rFonts w:eastAsia="바탕"/>
          <w:sz w:val="22"/>
          <w:szCs w:val="22"/>
          <w:lang w:eastAsia="ko-KR"/>
        </w:rPr>
        <w:t xml:space="preserve"> </w:t>
      </w:r>
      <w:r w:rsidR="00892F80" w:rsidRPr="006D2659">
        <w:rPr>
          <w:rFonts w:eastAsia="바탕"/>
          <w:sz w:val="22"/>
          <w:szCs w:val="22"/>
          <w:lang w:eastAsia="ko-KR"/>
        </w:rPr>
        <w:t xml:space="preserve">may be </w:t>
      </w:r>
      <w:r w:rsidR="00892F80">
        <w:rPr>
          <w:rFonts w:eastAsia="바탕"/>
          <w:sz w:val="22"/>
          <w:szCs w:val="22"/>
          <w:lang w:eastAsia="ko-KR"/>
        </w:rPr>
        <w:t>beneficial in terms of latency.</w:t>
      </w:r>
    </w:p>
    <w:p w14:paraId="3A8785F6" w14:textId="77777777" w:rsidR="00883849" w:rsidRPr="00883849" w:rsidRDefault="00883849" w:rsidP="00506AE4">
      <w:pPr>
        <w:spacing w:before="120" w:after="120" w:line="240" w:lineRule="auto"/>
        <w:ind w:left="0" w:firstLineChars="100" w:firstLine="220"/>
        <w:rPr>
          <w:rFonts w:eastAsia="바탕"/>
          <w:sz w:val="22"/>
          <w:szCs w:val="22"/>
          <w:lang w:eastAsia="ko-KR"/>
        </w:rPr>
      </w:pPr>
    </w:p>
    <w:p w14:paraId="11C50B39" w14:textId="2EA18A0C" w:rsidR="00883849" w:rsidRDefault="00883849" w:rsidP="0088384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11</w:t>
      </w:r>
      <w:r w:rsidRPr="00DE3FBF">
        <w:rPr>
          <w:rFonts w:eastAsia="바탕"/>
          <w:b/>
          <w:sz w:val="22"/>
          <w:szCs w:val="22"/>
          <w:lang w:eastAsia="ko-KR"/>
        </w:rPr>
        <w:t xml:space="preserve">: </w:t>
      </w:r>
      <w:r w:rsidR="005F179D" w:rsidRPr="005F179D">
        <w:rPr>
          <w:rFonts w:eastAsia="바탕"/>
          <w:b/>
          <w:sz w:val="22"/>
          <w:szCs w:val="22"/>
          <w:lang w:eastAsia="ko-KR"/>
        </w:rPr>
        <w:t xml:space="preserve">To support </w:t>
      </w:r>
      <w:r w:rsidR="00D0573A" w:rsidRPr="00D0573A">
        <w:rPr>
          <w:rFonts w:eastAsia="바탕"/>
          <w:b/>
          <w:sz w:val="22"/>
          <w:szCs w:val="22"/>
          <w:lang w:eastAsia="ko-KR"/>
        </w:rPr>
        <w:t xml:space="preserve">contention-based </w:t>
      </w:r>
      <w:r w:rsidR="005F179D" w:rsidRPr="005F179D">
        <w:rPr>
          <w:rFonts w:eastAsia="바탕"/>
          <w:b/>
          <w:sz w:val="22"/>
          <w:szCs w:val="22"/>
          <w:lang w:eastAsia="ko-KR"/>
        </w:rPr>
        <w:t>access procedure for Ambient IoT system</w:t>
      </w:r>
      <w:r w:rsidR="007B1A8B" w:rsidRPr="007B1A8B">
        <w:rPr>
          <w:rFonts w:eastAsia="바탕"/>
          <w:b/>
          <w:sz w:val="22"/>
          <w:szCs w:val="22"/>
          <w:lang w:eastAsia="ko-KR"/>
        </w:rPr>
        <w:t>, study the following</w:t>
      </w:r>
      <w:r w:rsidR="004962A9">
        <w:rPr>
          <w:rFonts w:eastAsia="바탕"/>
          <w:b/>
          <w:sz w:val="22"/>
          <w:szCs w:val="22"/>
          <w:lang w:eastAsia="ko-KR"/>
        </w:rPr>
        <w:t>:</w:t>
      </w:r>
    </w:p>
    <w:p w14:paraId="4DC3873D" w14:textId="53806C7B" w:rsidR="004962A9" w:rsidRDefault="005F179D" w:rsidP="002158BA">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 xml:space="preserve">How to support each step during </w:t>
      </w:r>
      <w:r w:rsidR="00920774">
        <w:rPr>
          <w:rFonts w:ascii="Times New Roman" w:hAnsi="Times New Roman"/>
          <w:b/>
          <w:sz w:val="22"/>
          <w:szCs w:val="22"/>
          <w:lang w:val="en-GB" w:eastAsia="ko-KR"/>
        </w:rPr>
        <w:t>contention-based</w:t>
      </w:r>
      <w:r w:rsidR="00920774" w:rsidRPr="005F179D">
        <w:rPr>
          <w:rFonts w:ascii="Times New Roman" w:hAnsi="Times New Roman"/>
          <w:b/>
          <w:sz w:val="22"/>
          <w:szCs w:val="22"/>
          <w:lang w:val="en-GB" w:eastAsia="ko-KR"/>
        </w:rPr>
        <w:t xml:space="preserve"> </w:t>
      </w:r>
      <w:r w:rsidRPr="005F179D">
        <w:rPr>
          <w:rFonts w:ascii="Times New Roman" w:hAnsi="Times New Roman"/>
          <w:b/>
          <w:sz w:val="22"/>
          <w:szCs w:val="22"/>
          <w:lang w:val="en-GB" w:eastAsia="ko-KR"/>
        </w:rPr>
        <w:t>access</w:t>
      </w:r>
      <w:r w:rsidR="00920774">
        <w:rPr>
          <w:rFonts w:ascii="Times New Roman" w:hAnsi="Times New Roman"/>
          <w:b/>
          <w:sz w:val="22"/>
          <w:szCs w:val="22"/>
          <w:lang w:val="en-GB" w:eastAsia="ko-KR"/>
        </w:rPr>
        <w:t xml:space="preserve"> procedure</w:t>
      </w:r>
      <w:r w:rsidRPr="005F179D">
        <w:rPr>
          <w:rFonts w:ascii="Times New Roman" w:hAnsi="Times New Roman"/>
          <w:b/>
          <w:sz w:val="22"/>
          <w:szCs w:val="22"/>
          <w:lang w:val="en-GB" w:eastAsia="ko-KR"/>
        </w:rPr>
        <w:t xml:space="preserve"> and how to resolve collision among devices</w:t>
      </w:r>
      <w:r w:rsidR="00501233">
        <w:rPr>
          <w:rFonts w:ascii="Times New Roman" w:hAnsi="Times New Roman"/>
          <w:b/>
          <w:sz w:val="22"/>
          <w:szCs w:val="22"/>
          <w:lang w:val="en-GB" w:eastAsia="ko-KR"/>
        </w:rPr>
        <w:t>.</w:t>
      </w:r>
    </w:p>
    <w:p w14:paraId="79E3A6E5" w14:textId="6A458024" w:rsidR="00883849" w:rsidRPr="00093C9C" w:rsidRDefault="005F179D" w:rsidP="002158BA">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How to reduce device collision and access latency (e.g. multiple device access by TDM/FDM)</w:t>
      </w:r>
      <w:r w:rsidR="00501233">
        <w:rPr>
          <w:rFonts w:ascii="Times New Roman" w:hAnsi="Times New Roman"/>
          <w:b/>
          <w:sz w:val="22"/>
          <w:szCs w:val="22"/>
          <w:lang w:val="en-GB" w:eastAsia="ko-KR"/>
        </w:rPr>
        <w:t>.</w:t>
      </w:r>
    </w:p>
    <w:p w14:paraId="34BB5B37" w14:textId="77777777" w:rsidR="00F37D87" w:rsidRPr="0075298C" w:rsidRDefault="00F37D87" w:rsidP="003F572E">
      <w:pPr>
        <w:spacing w:before="120" w:after="120" w:line="240" w:lineRule="auto"/>
        <w:ind w:left="0" w:firstLineChars="100" w:firstLine="220"/>
        <w:rPr>
          <w:rFonts w:eastAsia="바탕"/>
          <w:sz w:val="22"/>
          <w:szCs w:val="22"/>
          <w:lang w:eastAsia="ko-KR"/>
        </w:rPr>
      </w:pPr>
    </w:p>
    <w:p w14:paraId="55311C04" w14:textId="57F517BA" w:rsidR="00F37D87" w:rsidRP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Scheduling and timing relationships</w:t>
      </w:r>
    </w:p>
    <w:p w14:paraId="693FF1EE" w14:textId="58FEC904" w:rsidR="00F37D87" w:rsidRDefault="00FB59E4" w:rsidP="003F572E">
      <w:pPr>
        <w:spacing w:before="120" w:after="120" w:line="240" w:lineRule="auto"/>
        <w:ind w:left="0" w:firstLineChars="100" w:firstLine="220"/>
        <w:rPr>
          <w:rFonts w:eastAsia="바탕"/>
          <w:sz w:val="22"/>
          <w:szCs w:val="22"/>
          <w:lang w:eastAsia="ko-KR"/>
        </w:rPr>
      </w:pPr>
      <w:r w:rsidRPr="00FB59E4">
        <w:rPr>
          <w:rFonts w:eastAsia="바탕"/>
          <w:sz w:val="22"/>
          <w:szCs w:val="22"/>
          <w:lang w:eastAsia="ko-KR"/>
        </w:rPr>
        <w:t xml:space="preserve">First of all, it is necessary to study </w:t>
      </w:r>
      <w:r w:rsidR="00A379F6">
        <w:rPr>
          <w:rFonts w:eastAsia="바탕"/>
          <w:sz w:val="22"/>
          <w:szCs w:val="22"/>
          <w:lang w:eastAsia="ko-KR"/>
        </w:rPr>
        <w:t xml:space="preserve">energy storage status </w:t>
      </w:r>
      <w:r w:rsidR="008E75F8">
        <w:rPr>
          <w:rFonts w:eastAsia="바탕" w:hint="eastAsia"/>
          <w:sz w:val="22"/>
          <w:szCs w:val="22"/>
          <w:lang w:eastAsia="ko-KR"/>
        </w:rPr>
        <w:t xml:space="preserve">based </w:t>
      </w:r>
      <w:r w:rsidR="008E75F8">
        <w:rPr>
          <w:rFonts w:eastAsia="바탕"/>
          <w:sz w:val="22"/>
          <w:szCs w:val="22"/>
          <w:lang w:eastAsia="ko-KR"/>
        </w:rPr>
        <w:t>on CW provision</w:t>
      </w:r>
      <w:r w:rsidR="00A379F6">
        <w:rPr>
          <w:rFonts w:eastAsia="바탕"/>
          <w:sz w:val="22"/>
          <w:szCs w:val="22"/>
          <w:lang w:eastAsia="ko-KR"/>
        </w:rPr>
        <w:t xml:space="preserve"> and their impact on the scheduling and timing.</w:t>
      </w:r>
      <w:r>
        <w:rPr>
          <w:rFonts w:eastAsia="바탕"/>
          <w:sz w:val="22"/>
          <w:szCs w:val="22"/>
          <w:lang w:eastAsia="ko-KR"/>
        </w:rPr>
        <w:t xml:space="preserve"> </w:t>
      </w:r>
      <w:r w:rsidRPr="00FB59E4">
        <w:rPr>
          <w:rFonts w:eastAsia="바탕"/>
          <w:sz w:val="22"/>
          <w:szCs w:val="22"/>
          <w:lang w:eastAsia="ko-KR"/>
        </w:rPr>
        <w:t xml:space="preserve">In other words, these waveform characteristics need to be considered when the reader schedules the </w:t>
      </w:r>
      <w:r w:rsidR="00626DA2">
        <w:rPr>
          <w:rFonts w:eastAsia="바탕"/>
          <w:sz w:val="22"/>
          <w:szCs w:val="22"/>
          <w:lang w:eastAsia="ko-KR"/>
        </w:rPr>
        <w:t>device</w:t>
      </w:r>
      <w:r w:rsidR="00626DA2" w:rsidRPr="00FB59E4">
        <w:rPr>
          <w:rFonts w:eastAsia="바탕"/>
          <w:sz w:val="22"/>
          <w:szCs w:val="22"/>
          <w:lang w:eastAsia="ko-KR"/>
        </w:rPr>
        <w:t xml:space="preserve"> </w:t>
      </w:r>
      <w:r w:rsidRPr="00FB59E4">
        <w:rPr>
          <w:rFonts w:eastAsia="바탕"/>
          <w:sz w:val="22"/>
          <w:szCs w:val="22"/>
          <w:lang w:eastAsia="ko-KR"/>
        </w:rPr>
        <w:t xml:space="preserve">in the </w:t>
      </w:r>
      <w:r w:rsidR="00BD2DF2">
        <w:rPr>
          <w:rFonts w:eastAsia="바탕"/>
          <w:sz w:val="22"/>
          <w:szCs w:val="22"/>
          <w:lang w:eastAsia="ko-KR"/>
        </w:rPr>
        <w:t>Ambient</w:t>
      </w:r>
      <w:r w:rsidRPr="00FB59E4">
        <w:rPr>
          <w:rFonts w:eastAsia="바탕"/>
          <w:sz w:val="22"/>
          <w:szCs w:val="22"/>
          <w:lang w:eastAsia="ko-KR"/>
        </w:rPr>
        <w:t xml:space="preserve"> IoT system.</w:t>
      </w:r>
      <w:r w:rsidRPr="00FB59E4">
        <w:t xml:space="preserve"> </w:t>
      </w:r>
      <w:r w:rsidRPr="00FB59E4">
        <w:rPr>
          <w:rFonts w:eastAsia="바탕"/>
          <w:sz w:val="22"/>
          <w:szCs w:val="22"/>
          <w:lang w:eastAsia="ko-KR"/>
        </w:rPr>
        <w:t xml:space="preserve">In addition, it is necessary to define the timing relationship between the reader's CW transmission, the reader's </w:t>
      </w:r>
      <w:r w:rsidR="00626DA2">
        <w:rPr>
          <w:rFonts w:eastAsia="바탕"/>
          <w:sz w:val="22"/>
          <w:szCs w:val="22"/>
          <w:lang w:eastAsia="ko-KR"/>
        </w:rPr>
        <w:t xml:space="preserve">R2D </w:t>
      </w:r>
      <w:r w:rsidRPr="00FB59E4">
        <w:rPr>
          <w:rFonts w:eastAsia="바탕"/>
          <w:sz w:val="22"/>
          <w:szCs w:val="22"/>
          <w:lang w:eastAsia="ko-KR"/>
        </w:rPr>
        <w:t xml:space="preserve">control information transmission, and the </w:t>
      </w:r>
      <w:r w:rsidR="00626DA2">
        <w:rPr>
          <w:rFonts w:eastAsia="바탕"/>
          <w:sz w:val="22"/>
          <w:szCs w:val="22"/>
          <w:lang w:eastAsia="ko-KR"/>
        </w:rPr>
        <w:t>device’s</w:t>
      </w:r>
      <w:r w:rsidRPr="00FB59E4">
        <w:rPr>
          <w:rFonts w:eastAsia="바탕"/>
          <w:sz w:val="22"/>
          <w:szCs w:val="22"/>
          <w:lang w:eastAsia="ko-KR"/>
        </w:rPr>
        <w:t xml:space="preserve"> </w:t>
      </w:r>
      <w:r>
        <w:rPr>
          <w:rFonts w:eastAsia="바탕"/>
          <w:sz w:val="22"/>
          <w:szCs w:val="22"/>
          <w:lang w:eastAsia="ko-KR"/>
        </w:rPr>
        <w:t xml:space="preserve">single or multiple </w:t>
      </w:r>
      <w:r w:rsidR="00626DA2">
        <w:rPr>
          <w:rFonts w:eastAsia="바탕"/>
          <w:sz w:val="22"/>
          <w:szCs w:val="22"/>
          <w:lang w:eastAsia="ko-KR"/>
        </w:rPr>
        <w:t xml:space="preserve">D2R </w:t>
      </w:r>
      <w:r w:rsidRPr="00FB59E4">
        <w:rPr>
          <w:rFonts w:eastAsia="바탕"/>
          <w:sz w:val="22"/>
          <w:szCs w:val="22"/>
          <w:lang w:eastAsia="ko-KR"/>
        </w:rPr>
        <w:t>transmission</w:t>
      </w:r>
      <w:r>
        <w:rPr>
          <w:rFonts w:eastAsia="바탕"/>
          <w:sz w:val="22"/>
          <w:szCs w:val="22"/>
          <w:lang w:eastAsia="ko-KR"/>
        </w:rPr>
        <w:t xml:space="preserve">(s), and multiple transmissions during in </w:t>
      </w:r>
      <w:r w:rsidR="00626DA2">
        <w:rPr>
          <w:rFonts w:eastAsia="바탕"/>
          <w:sz w:val="22"/>
          <w:szCs w:val="22"/>
          <w:lang w:eastAsia="ko-KR"/>
        </w:rPr>
        <w:t>contention-based</w:t>
      </w:r>
      <w:r>
        <w:rPr>
          <w:rFonts w:eastAsia="바탕"/>
          <w:sz w:val="22"/>
          <w:szCs w:val="22"/>
          <w:lang w:eastAsia="ko-KR"/>
        </w:rPr>
        <w:t xml:space="preserve"> access procedure.</w:t>
      </w:r>
    </w:p>
    <w:p w14:paraId="6DBFFCCF" w14:textId="77777777" w:rsidR="00750DF9" w:rsidRDefault="00750DF9" w:rsidP="00750DF9">
      <w:pPr>
        <w:spacing w:before="120" w:after="120" w:line="240" w:lineRule="auto"/>
        <w:ind w:left="0" w:firstLineChars="100" w:firstLine="216"/>
        <w:rPr>
          <w:rFonts w:eastAsia="바탕"/>
          <w:b/>
          <w:sz w:val="22"/>
          <w:szCs w:val="22"/>
          <w:lang w:eastAsia="ko-KR"/>
        </w:rPr>
      </w:pPr>
    </w:p>
    <w:p w14:paraId="363F237E" w14:textId="0639C6B4" w:rsidR="00FF4B7F" w:rsidRPr="008C09B4" w:rsidRDefault="00C97FA7" w:rsidP="00FF4B7F">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8A5FCE">
        <w:rPr>
          <w:rFonts w:eastAsia="바탕"/>
          <w:b/>
          <w:sz w:val="22"/>
          <w:szCs w:val="22"/>
          <w:lang w:eastAsia="ko-KR"/>
        </w:rPr>
        <w:t>12</w:t>
      </w:r>
      <w:r w:rsidR="00750DF9" w:rsidRPr="00FF4B7F">
        <w:rPr>
          <w:rFonts w:eastAsia="바탕"/>
          <w:b/>
          <w:sz w:val="22"/>
          <w:szCs w:val="22"/>
          <w:lang w:eastAsia="ko-KR"/>
        </w:rPr>
        <w:t>:</w:t>
      </w:r>
      <w:r w:rsidR="00750DF9" w:rsidRPr="008C09B4">
        <w:rPr>
          <w:rFonts w:eastAsia="바탕"/>
          <w:b/>
          <w:sz w:val="22"/>
          <w:szCs w:val="22"/>
          <w:lang w:eastAsia="ko-KR"/>
        </w:rPr>
        <w:t xml:space="preserve"> </w:t>
      </w:r>
      <w:r w:rsidR="00FF4B7F" w:rsidRPr="008C09B4">
        <w:rPr>
          <w:rFonts w:eastAsia="바탕"/>
          <w:b/>
          <w:sz w:val="22"/>
          <w:szCs w:val="22"/>
          <w:lang w:eastAsia="ko-KR"/>
        </w:rPr>
        <w:t>Study the following aspects for scheduling and timing relationships for Ambient IoT</w:t>
      </w:r>
    </w:p>
    <w:p w14:paraId="2F416F3E" w14:textId="4C86CBCE" w:rsidR="00FF4B7F" w:rsidRDefault="00954E25" w:rsidP="00FF4B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00FF4B7F" w:rsidRPr="008C09B4">
        <w:rPr>
          <w:rFonts w:ascii="Times New Roman" w:hAnsi="Times New Roman"/>
          <w:b/>
          <w:sz w:val="22"/>
          <w:szCs w:val="22"/>
          <w:lang w:val="en-GB" w:eastAsia="ko-KR"/>
        </w:rPr>
        <w:t xml:space="preserve"> and their impact on the scheduling and timing</w:t>
      </w:r>
      <w:r w:rsidR="00501233">
        <w:rPr>
          <w:rFonts w:ascii="Times New Roman" w:hAnsi="Times New Roman"/>
          <w:b/>
          <w:sz w:val="22"/>
          <w:szCs w:val="22"/>
          <w:lang w:val="en-GB" w:eastAsia="ko-KR"/>
        </w:rPr>
        <w:t>.</w:t>
      </w:r>
    </w:p>
    <w:p w14:paraId="78C9C3A0" w14:textId="3C6E0561" w:rsidR="00FF4B7F" w:rsidRPr="008C09B4" w:rsidRDefault="00FF4B7F" w:rsidP="008C09B4">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 xml:space="preserve">ultiple </w:t>
      </w:r>
      <w:r w:rsidR="00626DA2">
        <w:rPr>
          <w:rFonts w:ascii="Times New Roman" w:hAnsi="Times New Roman"/>
          <w:b/>
          <w:sz w:val="22"/>
          <w:szCs w:val="22"/>
          <w:lang w:val="en-GB" w:eastAsia="ko-KR"/>
        </w:rPr>
        <w:t>R2D</w:t>
      </w:r>
      <w:r w:rsidRPr="00FF4B7F">
        <w:rPr>
          <w:rFonts w:ascii="Times New Roman" w:hAnsi="Times New Roman"/>
          <w:b/>
          <w:sz w:val="22"/>
          <w:szCs w:val="22"/>
          <w:lang w:val="en-GB" w:eastAsia="ko-KR"/>
        </w:rPr>
        <w:t>/</w:t>
      </w:r>
      <w:r w:rsidR="00626DA2">
        <w:rPr>
          <w:rFonts w:ascii="Times New Roman" w:hAnsi="Times New Roman"/>
          <w:b/>
          <w:sz w:val="22"/>
          <w:szCs w:val="22"/>
          <w:lang w:val="en-GB" w:eastAsia="ko-KR"/>
        </w:rPr>
        <w:t xml:space="preserve">D2R </w:t>
      </w:r>
      <w:r w:rsidRPr="00FF4B7F">
        <w:rPr>
          <w:rFonts w:ascii="Times New Roman" w:hAnsi="Times New Roman"/>
          <w:b/>
          <w:sz w:val="22"/>
          <w:szCs w:val="22"/>
          <w:lang w:val="en-GB" w:eastAsia="ko-KR"/>
        </w:rPr>
        <w:t>transmissions</w:t>
      </w:r>
      <w:r w:rsidR="00501233">
        <w:rPr>
          <w:rFonts w:ascii="Times New Roman" w:hAnsi="Times New Roman"/>
          <w:b/>
          <w:sz w:val="22"/>
          <w:szCs w:val="22"/>
          <w:lang w:val="en-GB" w:eastAsia="ko-KR"/>
        </w:rPr>
        <w:t>.</w:t>
      </w:r>
    </w:p>
    <w:p w14:paraId="56AD8053" w14:textId="668D6074" w:rsidR="00750DF9" w:rsidRDefault="00750DF9" w:rsidP="003F572E">
      <w:pPr>
        <w:spacing w:before="120" w:after="120" w:line="240" w:lineRule="auto"/>
        <w:ind w:left="0" w:firstLineChars="100" w:firstLine="220"/>
        <w:rPr>
          <w:rFonts w:eastAsia="바탕"/>
          <w:sz w:val="22"/>
          <w:szCs w:val="22"/>
          <w:lang w:eastAsia="ko-KR"/>
        </w:rPr>
      </w:pPr>
    </w:p>
    <w:p w14:paraId="506761D0" w14:textId="0F33FDE4" w:rsidR="00E4463D" w:rsidRDefault="00E4463D" w:rsidP="003433F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 meeting, it was agreed to study that </w:t>
      </w:r>
      <w:r w:rsidR="00920774">
        <w:rPr>
          <w:rFonts w:eastAsia="바탕"/>
          <w:sz w:val="22"/>
          <w:szCs w:val="22"/>
          <w:lang w:eastAsia="ko-KR"/>
        </w:rPr>
        <w:t>multiple</w:t>
      </w:r>
      <w:r w:rsidR="000B2173">
        <w:rPr>
          <w:rFonts w:eastAsia="바탕"/>
          <w:sz w:val="22"/>
          <w:szCs w:val="22"/>
          <w:lang w:eastAsia="ko-KR"/>
        </w:rPr>
        <w:t xml:space="preserve"> minimum timing</w:t>
      </w:r>
      <w:r>
        <w:rPr>
          <w:rFonts w:eastAsia="바탕"/>
          <w:sz w:val="22"/>
          <w:szCs w:val="22"/>
          <w:lang w:eastAsia="ko-KR"/>
        </w:rPr>
        <w:t xml:space="preserve"> terminologies regarding </w:t>
      </w:r>
      <w:r w:rsidR="000B2173" w:rsidRPr="000B2173">
        <w:rPr>
          <w:rFonts w:eastAsia="바탕"/>
          <w:sz w:val="22"/>
          <w:szCs w:val="22"/>
          <w:lang w:eastAsia="ko-KR"/>
        </w:rPr>
        <w:t>processing time aspects</w:t>
      </w:r>
      <w:r>
        <w:rPr>
          <w:rFonts w:eastAsia="바탕"/>
          <w:sz w:val="22"/>
          <w:szCs w:val="22"/>
          <w:lang w:eastAsia="ko-KR"/>
        </w:rPr>
        <w:t>.</w:t>
      </w:r>
      <w:r w:rsidR="000B2173">
        <w:rPr>
          <w:rFonts w:eastAsia="바탕"/>
          <w:sz w:val="22"/>
          <w:szCs w:val="22"/>
          <w:lang w:eastAsia="ko-KR"/>
        </w:rPr>
        <w:t xml:space="preserve"> In addition, i</w:t>
      </w:r>
      <w:r w:rsidR="000B2173" w:rsidRPr="000B2173">
        <w:rPr>
          <w:rFonts w:eastAsia="바탕"/>
          <w:sz w:val="22"/>
          <w:szCs w:val="22"/>
          <w:lang w:eastAsia="ko-KR"/>
        </w:rPr>
        <w:t xml:space="preserve">t may also be necessary to </w:t>
      </w:r>
      <w:r w:rsidR="00920774">
        <w:rPr>
          <w:rFonts w:eastAsia="바탕"/>
          <w:sz w:val="22"/>
          <w:szCs w:val="22"/>
          <w:lang w:eastAsia="ko-KR"/>
        </w:rPr>
        <w:t>study</w:t>
      </w:r>
      <w:r w:rsidR="000B2173" w:rsidRPr="000B2173">
        <w:rPr>
          <w:rFonts w:eastAsia="바탕"/>
          <w:sz w:val="22"/>
          <w:szCs w:val="22"/>
          <w:lang w:eastAsia="ko-KR"/>
        </w:rPr>
        <w:t xml:space="preserve"> </w:t>
      </w:r>
      <w:r w:rsidR="000B2173">
        <w:rPr>
          <w:rFonts w:eastAsia="바탕"/>
          <w:sz w:val="22"/>
          <w:szCs w:val="22"/>
          <w:lang w:eastAsia="ko-KR"/>
        </w:rPr>
        <w:t xml:space="preserve">maximum timing </w:t>
      </w:r>
      <w:r w:rsidR="000B2173" w:rsidRPr="000B2173">
        <w:rPr>
          <w:rFonts w:eastAsia="바탕"/>
          <w:sz w:val="22"/>
          <w:szCs w:val="22"/>
          <w:lang w:eastAsia="ko-KR"/>
        </w:rPr>
        <w:t xml:space="preserve">terminologies </w:t>
      </w:r>
      <w:r w:rsidR="000B2173">
        <w:rPr>
          <w:rFonts w:eastAsia="바탕"/>
          <w:sz w:val="22"/>
          <w:szCs w:val="22"/>
          <w:lang w:eastAsia="ko-KR"/>
        </w:rPr>
        <w:t xml:space="preserve">regarding </w:t>
      </w:r>
      <w:r w:rsidR="000B2173" w:rsidRPr="000B2173">
        <w:rPr>
          <w:rFonts w:eastAsia="바탕"/>
          <w:sz w:val="22"/>
          <w:szCs w:val="22"/>
          <w:lang w:eastAsia="ko-KR"/>
        </w:rPr>
        <w:t>procedure handling aspects</w:t>
      </w:r>
      <w:r w:rsidR="000B2173">
        <w:rPr>
          <w:rFonts w:eastAsia="바탕"/>
          <w:sz w:val="22"/>
          <w:szCs w:val="22"/>
          <w:lang w:eastAsia="ko-KR"/>
        </w:rPr>
        <w:t xml:space="preserve">. Firstly, </w:t>
      </w:r>
      <w:r w:rsidR="000B2173" w:rsidRPr="000B2173">
        <w:rPr>
          <w:rFonts w:eastAsia="바탕"/>
          <w:sz w:val="22"/>
          <w:szCs w:val="22"/>
          <w:lang w:eastAsia="ko-KR"/>
        </w:rPr>
        <w:t>maximum tim</w:t>
      </w:r>
      <w:r w:rsidR="000B2173">
        <w:rPr>
          <w:rFonts w:eastAsia="바탕"/>
          <w:sz w:val="22"/>
          <w:szCs w:val="22"/>
          <w:lang w:eastAsia="ko-KR"/>
        </w:rPr>
        <w:t xml:space="preserve">e </w:t>
      </w:r>
      <w:r w:rsidR="000B2173" w:rsidRPr="000B2173">
        <w:rPr>
          <w:rFonts w:eastAsia="바탕"/>
          <w:sz w:val="22"/>
          <w:szCs w:val="22"/>
          <w:lang w:eastAsia="ko-KR"/>
        </w:rPr>
        <w:t>between</w:t>
      </w:r>
      <w:r w:rsidR="00447780">
        <w:rPr>
          <w:rFonts w:eastAsia="바탕"/>
          <w:sz w:val="22"/>
          <w:szCs w:val="22"/>
          <w:lang w:eastAsia="ko-KR"/>
        </w:rPr>
        <w:t xml:space="preserve"> a</w:t>
      </w:r>
      <w:r w:rsidR="000B2173" w:rsidRPr="000B2173">
        <w:rPr>
          <w:rFonts w:eastAsia="바탕"/>
          <w:sz w:val="22"/>
          <w:szCs w:val="22"/>
          <w:lang w:eastAsia="ko-KR"/>
        </w:rPr>
        <w:t xml:space="preserve"> R2D transmission and </w:t>
      </w:r>
      <w:r w:rsidR="00447780">
        <w:rPr>
          <w:rFonts w:eastAsia="바탕"/>
          <w:sz w:val="22"/>
          <w:szCs w:val="22"/>
          <w:lang w:eastAsia="ko-KR"/>
        </w:rPr>
        <w:t xml:space="preserve">the </w:t>
      </w:r>
      <w:r w:rsidR="00447780" w:rsidRPr="00447780">
        <w:rPr>
          <w:rFonts w:eastAsia="바탕"/>
          <w:sz w:val="22"/>
          <w:szCs w:val="22"/>
          <w:lang w:eastAsia="ko-KR"/>
        </w:rPr>
        <w:t xml:space="preserve">corresponding </w:t>
      </w:r>
      <w:r w:rsidR="000B2173" w:rsidRPr="000B2173">
        <w:rPr>
          <w:rFonts w:eastAsia="바탕"/>
          <w:sz w:val="22"/>
          <w:szCs w:val="22"/>
          <w:lang w:eastAsia="ko-KR"/>
        </w:rPr>
        <w:t>D2R transmission</w:t>
      </w:r>
      <w:r w:rsidR="00447780">
        <w:rPr>
          <w:rFonts w:eastAsia="바탕"/>
          <w:sz w:val="22"/>
          <w:szCs w:val="22"/>
          <w:lang w:eastAsia="ko-KR"/>
        </w:rPr>
        <w:t xml:space="preserve"> following it</w:t>
      </w:r>
      <w:r w:rsidR="00920774">
        <w:rPr>
          <w:rFonts w:eastAsia="바탕"/>
          <w:sz w:val="22"/>
          <w:szCs w:val="22"/>
          <w:lang w:eastAsia="ko-KR"/>
        </w:rPr>
        <w:t xml:space="preserve"> (i.e.,</w:t>
      </w:r>
      <w:r w:rsidR="000B2173">
        <w:rPr>
          <w:rFonts w:eastAsia="바탕"/>
          <w:sz w:val="22"/>
          <w:szCs w:val="22"/>
          <w:lang w:eastAsia="ko-KR"/>
        </w:rPr>
        <w:t xml:space="preserve"> </w:t>
      </w:r>
      <w:r w:rsidR="000B2173" w:rsidRPr="000B2173">
        <w:rPr>
          <w:rFonts w:eastAsia="바탕"/>
          <w:sz w:val="22"/>
          <w:szCs w:val="22"/>
          <w:lang w:eastAsia="ko-KR"/>
        </w:rPr>
        <w:t>T</w:t>
      </w:r>
      <w:r w:rsidR="000B2173" w:rsidRPr="000B2173">
        <w:rPr>
          <w:rFonts w:eastAsia="바탕"/>
          <w:sz w:val="22"/>
          <w:szCs w:val="22"/>
          <w:vertAlign w:val="subscript"/>
          <w:lang w:eastAsia="ko-KR"/>
        </w:rPr>
        <w:t>R2D_max</w:t>
      </w:r>
      <w:r w:rsidR="00920774">
        <w:rPr>
          <w:rFonts w:eastAsia="바탕"/>
          <w:sz w:val="22"/>
          <w:szCs w:val="22"/>
          <w:lang w:eastAsia="ko-KR"/>
        </w:rPr>
        <w:t>)</w:t>
      </w:r>
      <w:r w:rsidR="000B2173" w:rsidRPr="000B2173">
        <w:rPr>
          <w:rFonts w:eastAsia="바탕"/>
          <w:sz w:val="22"/>
          <w:szCs w:val="22"/>
          <w:lang w:eastAsia="ko-KR"/>
        </w:rPr>
        <w:t xml:space="preserve"> may be considered.</w:t>
      </w:r>
      <w:r w:rsidR="000B2173">
        <w:rPr>
          <w:rFonts w:eastAsia="바탕"/>
          <w:sz w:val="22"/>
          <w:szCs w:val="22"/>
          <w:lang w:eastAsia="ko-KR"/>
        </w:rPr>
        <w:t xml:space="preserve"> </w:t>
      </w:r>
      <w:r w:rsidR="000B2173" w:rsidRPr="000B2173">
        <w:rPr>
          <w:rFonts w:eastAsia="바탕"/>
          <w:sz w:val="22"/>
          <w:szCs w:val="22"/>
          <w:lang w:eastAsia="ko-KR"/>
        </w:rPr>
        <w:t xml:space="preserve">For example, </w:t>
      </w:r>
      <w:r w:rsidR="000B2173">
        <w:rPr>
          <w:rFonts w:eastAsia="바탕"/>
          <w:sz w:val="22"/>
          <w:szCs w:val="22"/>
          <w:lang w:eastAsia="ko-KR"/>
        </w:rPr>
        <w:t>i</w:t>
      </w:r>
      <w:r w:rsidR="000B2173" w:rsidRPr="000B2173">
        <w:rPr>
          <w:rFonts w:eastAsia="바탕"/>
          <w:sz w:val="22"/>
          <w:szCs w:val="22"/>
          <w:lang w:eastAsia="ko-KR"/>
        </w:rPr>
        <w:t>f reader does not receive the D2R transmission within the T</w:t>
      </w:r>
      <w:r w:rsidR="000B2173" w:rsidRPr="000B2173">
        <w:rPr>
          <w:rFonts w:eastAsia="바탕"/>
          <w:sz w:val="22"/>
          <w:szCs w:val="22"/>
          <w:vertAlign w:val="subscript"/>
          <w:lang w:eastAsia="ko-KR"/>
        </w:rPr>
        <w:t>R2D_max</w:t>
      </w:r>
      <w:r w:rsidR="000B2173" w:rsidRPr="000B2173">
        <w:rPr>
          <w:rFonts w:eastAsia="바탕"/>
          <w:sz w:val="22"/>
          <w:szCs w:val="22"/>
          <w:lang w:eastAsia="ko-KR"/>
        </w:rPr>
        <w:t xml:space="preserve"> after the R2D transmission, it may be necessary to continue </w:t>
      </w:r>
      <w:r w:rsidR="000B2173">
        <w:rPr>
          <w:rFonts w:eastAsia="바탕"/>
          <w:sz w:val="22"/>
          <w:szCs w:val="22"/>
          <w:lang w:eastAsia="ko-KR"/>
        </w:rPr>
        <w:t>an</w:t>
      </w:r>
      <w:r w:rsidR="000B2173" w:rsidRPr="000B2173">
        <w:rPr>
          <w:rFonts w:eastAsia="바탕"/>
          <w:sz w:val="22"/>
          <w:szCs w:val="22"/>
          <w:lang w:eastAsia="ko-KR"/>
        </w:rPr>
        <w:t xml:space="preserve">other operation (e.g., </w:t>
      </w:r>
      <w:r w:rsidR="000B2173">
        <w:rPr>
          <w:rFonts w:eastAsia="바탕"/>
          <w:sz w:val="22"/>
          <w:szCs w:val="22"/>
          <w:lang w:eastAsia="ko-KR"/>
        </w:rPr>
        <w:t xml:space="preserve">transmits </w:t>
      </w:r>
      <w:r w:rsidR="000B2173" w:rsidRPr="000B2173">
        <w:rPr>
          <w:rFonts w:eastAsia="바탕"/>
          <w:sz w:val="22"/>
          <w:szCs w:val="22"/>
          <w:lang w:eastAsia="ko-KR"/>
        </w:rPr>
        <w:t>new command) without expecting the D2R transmission anymore.</w:t>
      </w:r>
      <w:r w:rsidR="000B2173">
        <w:rPr>
          <w:rFonts w:eastAsia="바탕"/>
          <w:sz w:val="22"/>
          <w:szCs w:val="22"/>
          <w:lang w:eastAsia="ko-KR"/>
        </w:rPr>
        <w:t xml:space="preserve"> Next, </w:t>
      </w:r>
      <w:r w:rsidR="000B2173" w:rsidRPr="000B2173">
        <w:rPr>
          <w:rFonts w:eastAsia="바탕"/>
          <w:sz w:val="22"/>
          <w:szCs w:val="22"/>
          <w:lang w:eastAsia="ko-KR"/>
        </w:rPr>
        <w:t>maximum tim</w:t>
      </w:r>
      <w:r w:rsidR="000B2173">
        <w:rPr>
          <w:rFonts w:eastAsia="바탕"/>
          <w:sz w:val="22"/>
          <w:szCs w:val="22"/>
          <w:lang w:eastAsia="ko-KR"/>
        </w:rPr>
        <w:t xml:space="preserve">e </w:t>
      </w:r>
      <w:r w:rsidR="000B2173" w:rsidRPr="000B2173">
        <w:rPr>
          <w:rFonts w:eastAsia="바탕"/>
          <w:sz w:val="22"/>
          <w:szCs w:val="22"/>
          <w:lang w:eastAsia="ko-KR"/>
        </w:rPr>
        <w:t xml:space="preserve">between </w:t>
      </w:r>
      <w:r w:rsidR="00447780">
        <w:rPr>
          <w:rFonts w:eastAsia="바탕"/>
          <w:sz w:val="22"/>
          <w:szCs w:val="22"/>
          <w:lang w:eastAsia="ko-KR"/>
        </w:rPr>
        <w:t xml:space="preserve">a </w:t>
      </w:r>
      <w:r w:rsidR="000B2173" w:rsidRPr="000B2173">
        <w:rPr>
          <w:rFonts w:eastAsia="바탕"/>
          <w:sz w:val="22"/>
          <w:szCs w:val="22"/>
          <w:lang w:eastAsia="ko-KR"/>
        </w:rPr>
        <w:t>D</w:t>
      </w:r>
      <w:r w:rsidR="000B2173">
        <w:rPr>
          <w:rFonts w:eastAsia="바탕"/>
          <w:sz w:val="22"/>
          <w:szCs w:val="22"/>
          <w:lang w:eastAsia="ko-KR"/>
        </w:rPr>
        <w:t>2R</w:t>
      </w:r>
      <w:r w:rsidR="000B2173" w:rsidRPr="000B2173">
        <w:rPr>
          <w:rFonts w:eastAsia="바탕"/>
          <w:sz w:val="22"/>
          <w:szCs w:val="22"/>
          <w:lang w:eastAsia="ko-KR"/>
        </w:rPr>
        <w:t xml:space="preserve"> transmission and </w:t>
      </w:r>
      <w:r w:rsidR="00447780">
        <w:rPr>
          <w:rFonts w:eastAsia="바탕"/>
          <w:sz w:val="22"/>
          <w:szCs w:val="22"/>
          <w:lang w:eastAsia="ko-KR"/>
        </w:rPr>
        <w:t xml:space="preserve">the corresponding </w:t>
      </w:r>
      <w:r w:rsidR="000B2173" w:rsidRPr="000B2173">
        <w:rPr>
          <w:rFonts w:eastAsia="바탕"/>
          <w:sz w:val="22"/>
          <w:szCs w:val="22"/>
          <w:lang w:eastAsia="ko-KR"/>
        </w:rPr>
        <w:t>R</w:t>
      </w:r>
      <w:r w:rsidR="000B2173">
        <w:rPr>
          <w:rFonts w:eastAsia="바탕"/>
          <w:sz w:val="22"/>
          <w:szCs w:val="22"/>
          <w:lang w:eastAsia="ko-KR"/>
        </w:rPr>
        <w:t>2D</w:t>
      </w:r>
      <w:r w:rsidR="000B2173" w:rsidRPr="000B2173">
        <w:rPr>
          <w:rFonts w:eastAsia="바탕"/>
          <w:sz w:val="22"/>
          <w:szCs w:val="22"/>
          <w:lang w:eastAsia="ko-KR"/>
        </w:rPr>
        <w:t xml:space="preserve"> transmission</w:t>
      </w:r>
      <w:r w:rsidR="00447780">
        <w:rPr>
          <w:rFonts w:eastAsia="바탕"/>
          <w:sz w:val="22"/>
          <w:szCs w:val="22"/>
          <w:lang w:eastAsia="ko-KR"/>
        </w:rPr>
        <w:t xml:space="preserve"> following it</w:t>
      </w:r>
      <w:r w:rsidR="00920774">
        <w:rPr>
          <w:rFonts w:eastAsia="바탕"/>
          <w:sz w:val="22"/>
          <w:szCs w:val="22"/>
          <w:lang w:eastAsia="ko-KR"/>
        </w:rPr>
        <w:t xml:space="preserve"> (i.e.,</w:t>
      </w:r>
      <w:r w:rsidR="000B2173">
        <w:rPr>
          <w:rFonts w:eastAsia="바탕"/>
          <w:sz w:val="22"/>
          <w:szCs w:val="22"/>
          <w:lang w:eastAsia="ko-KR"/>
        </w:rPr>
        <w:t xml:space="preserve"> </w:t>
      </w:r>
      <w:r w:rsidR="000B2173" w:rsidRPr="000B2173">
        <w:rPr>
          <w:rFonts w:eastAsia="바탕"/>
          <w:sz w:val="22"/>
          <w:szCs w:val="22"/>
          <w:lang w:eastAsia="ko-KR"/>
        </w:rPr>
        <w:t>T</w:t>
      </w:r>
      <w:r w:rsidR="000B2173" w:rsidRPr="000B2173">
        <w:rPr>
          <w:rFonts w:eastAsia="바탕"/>
          <w:sz w:val="22"/>
          <w:szCs w:val="22"/>
          <w:vertAlign w:val="subscript"/>
          <w:lang w:eastAsia="ko-KR"/>
        </w:rPr>
        <w:t>D</w:t>
      </w:r>
      <w:r w:rsidR="000B2173">
        <w:rPr>
          <w:rFonts w:eastAsia="바탕"/>
          <w:sz w:val="22"/>
          <w:szCs w:val="22"/>
          <w:vertAlign w:val="subscript"/>
          <w:lang w:eastAsia="ko-KR"/>
        </w:rPr>
        <w:t>2R</w:t>
      </w:r>
      <w:r w:rsidR="000B2173" w:rsidRPr="000B2173">
        <w:rPr>
          <w:rFonts w:eastAsia="바탕"/>
          <w:sz w:val="22"/>
          <w:szCs w:val="22"/>
          <w:vertAlign w:val="subscript"/>
          <w:lang w:eastAsia="ko-KR"/>
        </w:rPr>
        <w:t>_max</w:t>
      </w:r>
      <w:r w:rsidR="00920774">
        <w:rPr>
          <w:rFonts w:eastAsia="바탕"/>
          <w:sz w:val="22"/>
          <w:szCs w:val="22"/>
          <w:lang w:eastAsia="ko-KR"/>
        </w:rPr>
        <w:t>)</w:t>
      </w:r>
      <w:r w:rsidR="000B2173" w:rsidRPr="000B2173">
        <w:rPr>
          <w:rFonts w:eastAsia="바탕"/>
          <w:sz w:val="22"/>
          <w:szCs w:val="22"/>
          <w:lang w:eastAsia="ko-KR"/>
        </w:rPr>
        <w:t xml:space="preserve"> may be considered.</w:t>
      </w:r>
      <w:r w:rsidR="000B2173">
        <w:rPr>
          <w:rFonts w:eastAsia="바탕"/>
          <w:sz w:val="22"/>
          <w:szCs w:val="22"/>
          <w:lang w:eastAsia="ko-KR"/>
        </w:rPr>
        <w:t xml:space="preserve"> For example, i</w:t>
      </w:r>
      <w:r w:rsidR="00920774">
        <w:rPr>
          <w:rFonts w:eastAsia="바탕"/>
          <w:sz w:val="22"/>
          <w:szCs w:val="22"/>
          <w:lang w:eastAsia="ko-KR"/>
        </w:rPr>
        <w:t>f</w:t>
      </w:r>
      <w:r w:rsidR="000B2173">
        <w:rPr>
          <w:rFonts w:eastAsia="바탕"/>
          <w:sz w:val="22"/>
          <w:szCs w:val="22"/>
          <w:lang w:eastAsia="ko-KR"/>
        </w:rPr>
        <w:t xml:space="preserve"> the </w:t>
      </w:r>
      <w:r w:rsidR="000B2173" w:rsidRPr="000B2173">
        <w:rPr>
          <w:rFonts w:eastAsia="바탕"/>
          <w:sz w:val="22"/>
          <w:szCs w:val="22"/>
          <w:lang w:eastAsia="ko-KR"/>
        </w:rPr>
        <w:t>device does not receive the R2D transmission within T</w:t>
      </w:r>
      <w:r w:rsidR="000B2173" w:rsidRPr="000B2173">
        <w:rPr>
          <w:rFonts w:eastAsia="바탕"/>
          <w:sz w:val="22"/>
          <w:szCs w:val="22"/>
          <w:vertAlign w:val="subscript"/>
          <w:lang w:eastAsia="ko-KR"/>
        </w:rPr>
        <w:t>D</w:t>
      </w:r>
      <w:r w:rsidR="000B2173">
        <w:rPr>
          <w:rFonts w:eastAsia="바탕"/>
          <w:sz w:val="22"/>
          <w:szCs w:val="22"/>
          <w:vertAlign w:val="subscript"/>
          <w:lang w:eastAsia="ko-KR"/>
        </w:rPr>
        <w:t>2R</w:t>
      </w:r>
      <w:r w:rsidR="000B2173" w:rsidRPr="000B2173">
        <w:rPr>
          <w:rFonts w:eastAsia="바탕"/>
          <w:sz w:val="22"/>
          <w:szCs w:val="22"/>
          <w:vertAlign w:val="subscript"/>
          <w:lang w:eastAsia="ko-KR"/>
        </w:rPr>
        <w:t>_max</w:t>
      </w:r>
      <w:r w:rsidR="000B2173" w:rsidRPr="000B2173">
        <w:rPr>
          <w:rFonts w:eastAsia="바탕"/>
          <w:sz w:val="22"/>
          <w:szCs w:val="22"/>
          <w:lang w:eastAsia="ko-KR"/>
        </w:rPr>
        <w:t xml:space="preserve"> after the D2R transmission, it may be necessary to determine that </w:t>
      </w:r>
      <w:r w:rsidR="000B2173">
        <w:rPr>
          <w:rFonts w:eastAsia="바탕"/>
          <w:sz w:val="22"/>
          <w:szCs w:val="22"/>
          <w:lang w:eastAsia="ko-KR"/>
        </w:rPr>
        <w:t xml:space="preserve">previous </w:t>
      </w:r>
      <w:r w:rsidR="000B2173" w:rsidRPr="000B2173">
        <w:rPr>
          <w:rFonts w:eastAsia="바탕"/>
          <w:sz w:val="22"/>
          <w:szCs w:val="22"/>
          <w:lang w:eastAsia="ko-KR"/>
        </w:rPr>
        <w:t>transmission has failed.</w:t>
      </w:r>
      <w:r w:rsidR="000B2173">
        <w:rPr>
          <w:rFonts w:eastAsia="바탕"/>
          <w:sz w:val="22"/>
          <w:szCs w:val="22"/>
          <w:lang w:eastAsia="ko-KR"/>
        </w:rPr>
        <w:t xml:space="preserve"> Moreover, </w:t>
      </w:r>
      <w:r w:rsidR="000B2173" w:rsidRPr="000B2173">
        <w:rPr>
          <w:rFonts w:eastAsia="바탕"/>
          <w:sz w:val="22"/>
          <w:szCs w:val="22"/>
          <w:lang w:eastAsia="ko-KR"/>
        </w:rPr>
        <w:t>maximum tim</w:t>
      </w:r>
      <w:r w:rsidR="000B2173">
        <w:rPr>
          <w:rFonts w:eastAsia="바탕"/>
          <w:sz w:val="22"/>
          <w:szCs w:val="22"/>
          <w:lang w:eastAsia="ko-KR"/>
        </w:rPr>
        <w:t xml:space="preserve">e </w:t>
      </w:r>
      <w:r w:rsidR="000B2173" w:rsidRPr="000B2173">
        <w:rPr>
          <w:rFonts w:eastAsia="바탕"/>
          <w:sz w:val="22"/>
          <w:szCs w:val="22"/>
          <w:lang w:eastAsia="ko-KR"/>
        </w:rPr>
        <w:t xml:space="preserve">between </w:t>
      </w:r>
      <w:r w:rsidR="00C346CB" w:rsidRPr="00C346CB">
        <w:rPr>
          <w:rFonts w:eastAsia="바탕"/>
          <w:sz w:val="22"/>
          <w:szCs w:val="22"/>
          <w:lang w:eastAsia="ko-KR"/>
        </w:rPr>
        <w:t>two different consecutive D2R transmissions from the same</w:t>
      </w:r>
      <w:r w:rsidR="00447780">
        <w:rPr>
          <w:rFonts w:eastAsia="바탕"/>
          <w:sz w:val="22"/>
          <w:szCs w:val="22"/>
          <w:lang w:eastAsia="ko-KR"/>
        </w:rPr>
        <w:t xml:space="preserve"> Ambient IoT</w:t>
      </w:r>
      <w:r w:rsidR="00C346CB" w:rsidRPr="00C346CB">
        <w:rPr>
          <w:rFonts w:eastAsia="바탕"/>
          <w:sz w:val="22"/>
          <w:szCs w:val="22"/>
          <w:lang w:eastAsia="ko-KR"/>
        </w:rPr>
        <w:t xml:space="preserve"> device</w:t>
      </w:r>
      <w:r w:rsidR="00920774">
        <w:rPr>
          <w:rFonts w:eastAsia="바탕"/>
          <w:sz w:val="22"/>
          <w:szCs w:val="22"/>
          <w:lang w:eastAsia="ko-KR"/>
        </w:rPr>
        <w:t xml:space="preserve"> (i.e., </w:t>
      </w:r>
      <w:r w:rsidR="000B2173" w:rsidRPr="000B2173">
        <w:rPr>
          <w:rFonts w:eastAsia="바탕"/>
          <w:sz w:val="22"/>
          <w:szCs w:val="22"/>
          <w:lang w:eastAsia="ko-KR"/>
        </w:rPr>
        <w:t>T</w:t>
      </w:r>
      <w:r w:rsidR="000B2173" w:rsidRPr="000B2173">
        <w:rPr>
          <w:rFonts w:eastAsia="바탕"/>
          <w:sz w:val="22"/>
          <w:szCs w:val="22"/>
          <w:vertAlign w:val="subscript"/>
          <w:lang w:eastAsia="ko-KR"/>
        </w:rPr>
        <w:t>D</w:t>
      </w:r>
      <w:r w:rsidR="000B2173">
        <w:rPr>
          <w:rFonts w:eastAsia="바탕"/>
          <w:sz w:val="22"/>
          <w:szCs w:val="22"/>
          <w:vertAlign w:val="subscript"/>
          <w:lang w:eastAsia="ko-KR"/>
        </w:rPr>
        <w:t>2R_D2R</w:t>
      </w:r>
      <w:r w:rsidR="000B2173" w:rsidRPr="000B2173">
        <w:rPr>
          <w:rFonts w:eastAsia="바탕"/>
          <w:sz w:val="22"/>
          <w:szCs w:val="22"/>
          <w:vertAlign w:val="subscript"/>
          <w:lang w:eastAsia="ko-KR"/>
        </w:rPr>
        <w:t>_max</w:t>
      </w:r>
      <w:r w:rsidR="00920774">
        <w:rPr>
          <w:rFonts w:eastAsia="바탕"/>
          <w:sz w:val="22"/>
          <w:szCs w:val="22"/>
          <w:lang w:eastAsia="ko-KR"/>
        </w:rPr>
        <w:t>)</w:t>
      </w:r>
      <w:r w:rsidR="000B2173" w:rsidRPr="000B2173">
        <w:rPr>
          <w:rFonts w:eastAsia="바탕"/>
          <w:sz w:val="22"/>
          <w:szCs w:val="22"/>
          <w:lang w:eastAsia="ko-KR"/>
        </w:rPr>
        <w:t xml:space="preserve"> may be considered.</w:t>
      </w:r>
      <w:r w:rsidR="00C346CB">
        <w:rPr>
          <w:rFonts w:eastAsia="바탕"/>
          <w:sz w:val="22"/>
          <w:szCs w:val="22"/>
          <w:lang w:eastAsia="ko-KR"/>
        </w:rPr>
        <w:t xml:space="preserve"> For example, i</w:t>
      </w:r>
      <w:r w:rsidR="00C346CB" w:rsidRPr="000B2173">
        <w:rPr>
          <w:rFonts w:eastAsia="바탕"/>
          <w:sz w:val="22"/>
          <w:szCs w:val="22"/>
          <w:lang w:eastAsia="ko-KR"/>
        </w:rPr>
        <w:t xml:space="preserve">f the reader does not receive the </w:t>
      </w:r>
      <w:r w:rsidR="00C346CB">
        <w:rPr>
          <w:rFonts w:eastAsia="바탕"/>
          <w:sz w:val="22"/>
          <w:szCs w:val="22"/>
          <w:lang w:eastAsia="ko-KR"/>
        </w:rPr>
        <w:t xml:space="preserve">another </w:t>
      </w:r>
      <w:r w:rsidR="00C346CB" w:rsidRPr="000B2173">
        <w:rPr>
          <w:rFonts w:eastAsia="바탕"/>
          <w:sz w:val="22"/>
          <w:szCs w:val="22"/>
          <w:lang w:eastAsia="ko-KR"/>
        </w:rPr>
        <w:t>D2R transmission</w:t>
      </w:r>
      <w:r w:rsidR="00C346CB">
        <w:rPr>
          <w:rFonts w:eastAsia="바탕"/>
          <w:sz w:val="22"/>
          <w:szCs w:val="22"/>
          <w:lang w:eastAsia="ko-KR"/>
        </w:rPr>
        <w:t xml:space="preserve"> from the device</w:t>
      </w:r>
      <w:r w:rsidR="00C346CB" w:rsidRPr="000B2173">
        <w:rPr>
          <w:rFonts w:eastAsia="바탕"/>
          <w:sz w:val="22"/>
          <w:szCs w:val="22"/>
          <w:lang w:eastAsia="ko-KR"/>
        </w:rPr>
        <w:t xml:space="preserve"> within the T</w:t>
      </w:r>
      <w:r w:rsidR="00C346CB" w:rsidRPr="000B2173">
        <w:rPr>
          <w:rFonts w:eastAsia="바탕"/>
          <w:sz w:val="22"/>
          <w:szCs w:val="22"/>
          <w:vertAlign w:val="subscript"/>
          <w:lang w:eastAsia="ko-KR"/>
        </w:rPr>
        <w:t>D</w:t>
      </w:r>
      <w:r w:rsidR="00C346CB">
        <w:rPr>
          <w:rFonts w:eastAsia="바탕"/>
          <w:sz w:val="22"/>
          <w:szCs w:val="22"/>
          <w:vertAlign w:val="subscript"/>
          <w:lang w:eastAsia="ko-KR"/>
        </w:rPr>
        <w:t>2R_D2R</w:t>
      </w:r>
      <w:r w:rsidR="00C346CB" w:rsidRPr="000B2173">
        <w:rPr>
          <w:rFonts w:eastAsia="바탕"/>
          <w:sz w:val="22"/>
          <w:szCs w:val="22"/>
          <w:vertAlign w:val="subscript"/>
          <w:lang w:eastAsia="ko-KR"/>
        </w:rPr>
        <w:t>_max</w:t>
      </w:r>
      <w:r w:rsidR="00C346CB" w:rsidRPr="000B2173">
        <w:rPr>
          <w:rFonts w:eastAsia="바탕"/>
          <w:sz w:val="22"/>
          <w:szCs w:val="22"/>
          <w:lang w:eastAsia="ko-KR"/>
        </w:rPr>
        <w:t xml:space="preserve"> after the </w:t>
      </w:r>
      <w:r w:rsidR="00C346CB">
        <w:rPr>
          <w:rFonts w:eastAsia="바탕"/>
          <w:sz w:val="22"/>
          <w:szCs w:val="22"/>
          <w:lang w:eastAsia="ko-KR"/>
        </w:rPr>
        <w:t xml:space="preserve">previous </w:t>
      </w:r>
      <w:r w:rsidR="00C346CB" w:rsidRPr="000B2173">
        <w:rPr>
          <w:rFonts w:eastAsia="바탕"/>
          <w:sz w:val="22"/>
          <w:szCs w:val="22"/>
          <w:lang w:eastAsia="ko-KR"/>
        </w:rPr>
        <w:t>D</w:t>
      </w:r>
      <w:r w:rsidR="00C346CB">
        <w:rPr>
          <w:rFonts w:eastAsia="바탕"/>
          <w:sz w:val="22"/>
          <w:szCs w:val="22"/>
          <w:lang w:eastAsia="ko-KR"/>
        </w:rPr>
        <w:t>2R</w:t>
      </w:r>
      <w:r w:rsidR="00C346CB" w:rsidRPr="000B2173">
        <w:rPr>
          <w:rFonts w:eastAsia="바탕"/>
          <w:sz w:val="22"/>
          <w:szCs w:val="22"/>
          <w:lang w:eastAsia="ko-KR"/>
        </w:rPr>
        <w:t xml:space="preserve"> transmission, it may be necessary to continue </w:t>
      </w:r>
      <w:r w:rsidR="00C346CB">
        <w:rPr>
          <w:rFonts w:eastAsia="바탕"/>
          <w:sz w:val="22"/>
          <w:szCs w:val="22"/>
          <w:lang w:eastAsia="ko-KR"/>
        </w:rPr>
        <w:t>an</w:t>
      </w:r>
      <w:r w:rsidR="00C346CB" w:rsidRPr="000B2173">
        <w:rPr>
          <w:rFonts w:eastAsia="바탕"/>
          <w:sz w:val="22"/>
          <w:szCs w:val="22"/>
          <w:lang w:eastAsia="ko-KR"/>
        </w:rPr>
        <w:t xml:space="preserve">other operation (e.g., </w:t>
      </w:r>
      <w:r w:rsidR="00C346CB">
        <w:rPr>
          <w:rFonts w:eastAsia="바탕"/>
          <w:sz w:val="22"/>
          <w:szCs w:val="22"/>
          <w:lang w:eastAsia="ko-KR"/>
        </w:rPr>
        <w:t xml:space="preserve">transmits </w:t>
      </w:r>
      <w:r w:rsidR="00C346CB" w:rsidRPr="000B2173">
        <w:rPr>
          <w:rFonts w:eastAsia="바탕"/>
          <w:sz w:val="22"/>
          <w:szCs w:val="22"/>
          <w:lang w:eastAsia="ko-KR"/>
        </w:rPr>
        <w:t>new command) without expecting the D2R transmission anymore.</w:t>
      </w:r>
    </w:p>
    <w:p w14:paraId="469A87BA" w14:textId="3155D113" w:rsidR="00626DA2" w:rsidRDefault="00626DA2" w:rsidP="003F572E">
      <w:pPr>
        <w:spacing w:before="120" w:after="120" w:line="240" w:lineRule="auto"/>
        <w:ind w:left="0" w:firstLineChars="100" w:firstLine="220"/>
        <w:rPr>
          <w:rFonts w:eastAsia="바탕"/>
          <w:sz w:val="22"/>
          <w:szCs w:val="22"/>
          <w:lang w:eastAsia="ko-KR"/>
        </w:rPr>
      </w:pPr>
    </w:p>
    <w:p w14:paraId="5E10B26A" w14:textId="7188A0C8" w:rsidR="0041402A" w:rsidRPr="0041402A" w:rsidRDefault="0041402A" w:rsidP="003433FE">
      <w:pPr>
        <w:spacing w:before="120" w:after="120" w:line="240" w:lineRule="auto"/>
        <w:ind w:left="0" w:firstLineChars="100" w:firstLine="216"/>
        <w:rPr>
          <w:rFonts w:eastAsia="바탕"/>
          <w:b/>
          <w:sz w:val="22"/>
          <w:szCs w:val="22"/>
          <w:lang w:eastAsia="ko-KR"/>
        </w:rPr>
      </w:pPr>
      <w:r w:rsidRPr="0041402A">
        <w:rPr>
          <w:rFonts w:eastAsia="바탕"/>
          <w:b/>
          <w:sz w:val="22"/>
          <w:szCs w:val="22"/>
          <w:lang w:eastAsia="ko-KR"/>
        </w:rPr>
        <w:lastRenderedPageBreak/>
        <w:t xml:space="preserve">Proposal </w:t>
      </w:r>
      <w:r w:rsidR="004B6E66">
        <w:rPr>
          <w:rFonts w:eastAsia="바탕"/>
          <w:b/>
          <w:sz w:val="22"/>
          <w:szCs w:val="22"/>
          <w:lang w:eastAsia="ko-KR"/>
        </w:rPr>
        <w:t>#</w:t>
      </w:r>
      <w:r w:rsidR="008A5FCE">
        <w:rPr>
          <w:rFonts w:eastAsia="바탕"/>
          <w:b/>
          <w:sz w:val="22"/>
          <w:szCs w:val="22"/>
          <w:lang w:eastAsia="ko-KR"/>
        </w:rPr>
        <w:t>13</w:t>
      </w:r>
      <w:r w:rsidRPr="0041402A">
        <w:rPr>
          <w:rFonts w:eastAsia="바탕"/>
          <w:b/>
          <w:sz w:val="22"/>
          <w:szCs w:val="22"/>
          <w:lang w:eastAsia="ko-KR"/>
        </w:rPr>
        <w:t xml:space="preserve">: </w:t>
      </w:r>
      <w:r w:rsidR="00920774">
        <w:rPr>
          <w:rFonts w:eastAsia="바탕"/>
          <w:b/>
          <w:sz w:val="22"/>
          <w:szCs w:val="22"/>
          <w:lang w:eastAsia="ko-KR"/>
        </w:rPr>
        <w:t>T</w:t>
      </w:r>
      <w:r w:rsidR="00447780" w:rsidRPr="00447780">
        <w:rPr>
          <w:rFonts w:eastAsia="바탕"/>
          <w:b/>
          <w:sz w:val="22"/>
          <w:szCs w:val="22"/>
          <w:lang w:eastAsia="ko-KR"/>
        </w:rPr>
        <w:t xml:space="preserve">he following terminologies are used for </w:t>
      </w:r>
      <w:r w:rsidR="00584F95" w:rsidRPr="00584F95">
        <w:rPr>
          <w:rFonts w:eastAsia="바탕"/>
          <w:b/>
          <w:sz w:val="22"/>
          <w:szCs w:val="22"/>
          <w:lang w:eastAsia="ko-KR"/>
        </w:rPr>
        <w:t>Ambient IoT</w:t>
      </w:r>
      <w:r w:rsidR="00447780" w:rsidRPr="00447780">
        <w:rPr>
          <w:rFonts w:eastAsia="바탕"/>
          <w:b/>
          <w:sz w:val="22"/>
          <w:szCs w:val="22"/>
          <w:lang w:eastAsia="ko-KR"/>
        </w:rPr>
        <w:t xml:space="preserve"> for studying </w:t>
      </w:r>
      <w:r w:rsidR="00447780">
        <w:rPr>
          <w:rFonts w:eastAsia="바탕"/>
          <w:b/>
          <w:sz w:val="22"/>
          <w:szCs w:val="22"/>
          <w:lang w:eastAsia="ko-KR"/>
        </w:rPr>
        <w:t>procedure handling aspects.</w:t>
      </w:r>
    </w:p>
    <w:p w14:paraId="41996DC4" w14:textId="6839A63A" w:rsidR="0041402A" w:rsidRPr="0041402A" w:rsidRDefault="0041402A" w:rsidP="0041402A">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R2D_max</w:t>
      </w:r>
      <w:r w:rsidRPr="0041402A">
        <w:rPr>
          <w:rFonts w:ascii="Times New Roman" w:hAnsi="Times New Roman"/>
          <w:b/>
          <w:sz w:val="22"/>
          <w:szCs w:val="22"/>
          <w:lang w:val="en-GB" w:eastAsia="ko-KR"/>
        </w:rPr>
        <w:t xml:space="preserve">: Maximum Time between a R2D transmission and the corresponding D2R transmission following it. </w:t>
      </w:r>
    </w:p>
    <w:p w14:paraId="3614C934" w14:textId="65BD1861" w:rsidR="0041402A" w:rsidRPr="0041402A" w:rsidRDefault="0041402A" w:rsidP="0041402A">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D2R_max</w:t>
      </w:r>
      <w:r w:rsidRPr="0041402A">
        <w:rPr>
          <w:rFonts w:ascii="Times New Roman" w:hAnsi="Times New Roman"/>
          <w:b/>
          <w:sz w:val="22"/>
          <w:szCs w:val="22"/>
          <w:lang w:val="en-GB" w:eastAsia="ko-KR"/>
        </w:rPr>
        <w:t>: Maximum Time between a D2R transmission and the corresponding R2D transmission following it.</w:t>
      </w:r>
    </w:p>
    <w:p w14:paraId="44428BF6" w14:textId="12331A46" w:rsidR="00626DA2" w:rsidRDefault="0041402A" w:rsidP="0041402A">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D2R_D2R_max</w:t>
      </w:r>
      <w:r w:rsidRPr="0041402A">
        <w:rPr>
          <w:rFonts w:ascii="Times New Roman" w:hAnsi="Times New Roman"/>
          <w:b/>
          <w:sz w:val="22"/>
          <w:szCs w:val="22"/>
          <w:lang w:val="en-GB" w:eastAsia="ko-KR"/>
        </w:rPr>
        <w:t>: Maximum Time between two different consecutive D2R transmissions from the same A</w:t>
      </w:r>
      <w:r w:rsidR="00447780">
        <w:rPr>
          <w:rFonts w:ascii="Times New Roman" w:hAnsi="Times New Roman"/>
          <w:b/>
          <w:sz w:val="22"/>
          <w:szCs w:val="22"/>
          <w:lang w:val="en-GB" w:eastAsia="ko-KR"/>
        </w:rPr>
        <w:t xml:space="preserve">mbient </w:t>
      </w:r>
      <w:r w:rsidRPr="0041402A">
        <w:rPr>
          <w:rFonts w:ascii="Times New Roman" w:hAnsi="Times New Roman"/>
          <w:b/>
          <w:sz w:val="22"/>
          <w:szCs w:val="22"/>
          <w:lang w:val="en-GB" w:eastAsia="ko-KR"/>
        </w:rPr>
        <w:t>IoT device.</w:t>
      </w:r>
    </w:p>
    <w:p w14:paraId="3B512D81" w14:textId="11C85B4D" w:rsidR="00626DA2" w:rsidRDefault="00626DA2" w:rsidP="003F572E">
      <w:pPr>
        <w:spacing w:before="120" w:after="120" w:line="240" w:lineRule="auto"/>
        <w:ind w:left="0" w:firstLineChars="100" w:firstLine="220"/>
        <w:rPr>
          <w:rFonts w:eastAsia="바탕"/>
          <w:sz w:val="22"/>
          <w:szCs w:val="22"/>
          <w:lang w:eastAsia="ko-KR"/>
        </w:rPr>
      </w:pPr>
    </w:p>
    <w:p w14:paraId="5373C174" w14:textId="056DBD22" w:rsidR="008D2786" w:rsidRDefault="00F03C67" w:rsidP="00F03C6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#116bis meeting,</w:t>
      </w:r>
      <w:r w:rsidR="00584F95" w:rsidRPr="00584F95">
        <w:rPr>
          <w:rFonts w:eastAsia="바탕"/>
          <w:sz w:val="22"/>
          <w:szCs w:val="22"/>
          <w:lang w:eastAsia="ko-KR"/>
        </w:rPr>
        <w:t xml:space="preserve"> it </w:t>
      </w:r>
      <w:r w:rsidR="00584F95">
        <w:rPr>
          <w:rFonts w:eastAsia="바탕"/>
          <w:sz w:val="22"/>
          <w:szCs w:val="22"/>
          <w:lang w:eastAsia="ko-KR"/>
        </w:rPr>
        <w:t>was</w:t>
      </w:r>
      <w:r w:rsidR="00584F95" w:rsidRPr="00584F95">
        <w:rPr>
          <w:rFonts w:eastAsia="바탕"/>
          <w:sz w:val="22"/>
          <w:szCs w:val="22"/>
          <w:lang w:eastAsia="ko-KR"/>
        </w:rPr>
        <w:t xml:space="preserve"> discussed how to define timing between the end of R2D </w:t>
      </w:r>
      <w:r w:rsidR="00EA5F60">
        <w:rPr>
          <w:rFonts w:eastAsia="바탕"/>
          <w:sz w:val="22"/>
          <w:szCs w:val="22"/>
          <w:lang w:eastAsia="ko-KR"/>
        </w:rPr>
        <w:t>reception</w:t>
      </w:r>
      <w:r w:rsidR="00584F95" w:rsidRPr="00584F95">
        <w:rPr>
          <w:rFonts w:eastAsia="바탕"/>
          <w:sz w:val="22"/>
          <w:szCs w:val="22"/>
          <w:lang w:eastAsia="ko-KR"/>
        </w:rPr>
        <w:t xml:space="preserve"> and the start of D2R transmission, and the following two options were considered</w:t>
      </w:r>
      <w:r w:rsidR="00584F95">
        <w:rPr>
          <w:rFonts w:eastAsia="바탕"/>
          <w:sz w:val="22"/>
          <w:szCs w:val="22"/>
          <w:lang w:eastAsia="ko-KR"/>
        </w:rPr>
        <w:t xml:space="preserve"> in previous FL summary [</w:t>
      </w:r>
      <w:r w:rsidR="003B32C4">
        <w:rPr>
          <w:rFonts w:eastAsia="바탕"/>
          <w:sz w:val="22"/>
          <w:szCs w:val="22"/>
          <w:lang w:eastAsia="ko-KR"/>
        </w:rPr>
        <w:t>2</w:t>
      </w:r>
      <w:r w:rsidR="00584F95">
        <w:rPr>
          <w:rFonts w:eastAsia="바탕"/>
          <w:sz w:val="22"/>
          <w:szCs w:val="22"/>
          <w:lang w:eastAsia="ko-KR"/>
        </w:rPr>
        <w:t>].</w:t>
      </w:r>
    </w:p>
    <w:p w14:paraId="11456F72" w14:textId="4481B366" w:rsidR="00EA5F60" w:rsidRDefault="00584F95" w:rsidP="00584F95">
      <w:pPr>
        <w:pStyle w:val="af"/>
        <w:numPr>
          <w:ilvl w:val="0"/>
          <w:numId w:val="58"/>
        </w:numPr>
        <w:spacing w:before="120" w:after="120" w:line="240" w:lineRule="auto"/>
        <w:ind w:leftChars="0"/>
        <w:rPr>
          <w:rFonts w:ascii="Times New Roman" w:hAnsi="Times New Roman"/>
          <w:sz w:val="22"/>
          <w:szCs w:val="22"/>
          <w:lang w:val="en-GB" w:eastAsia="ko-KR"/>
        </w:rPr>
      </w:pPr>
      <w:r w:rsidRPr="00BA028B">
        <w:rPr>
          <w:rFonts w:ascii="Times New Roman" w:hAnsi="Times New Roman" w:hint="eastAsia"/>
          <w:b/>
          <w:sz w:val="22"/>
          <w:szCs w:val="22"/>
          <w:lang w:val="en-GB" w:eastAsia="ko-KR"/>
        </w:rPr>
        <w:t>O</w:t>
      </w:r>
      <w:r w:rsidRPr="00BA028B">
        <w:rPr>
          <w:rFonts w:ascii="Times New Roman" w:hAnsi="Times New Roman"/>
          <w:b/>
          <w:sz w:val="22"/>
          <w:szCs w:val="22"/>
          <w:lang w:val="en-GB" w:eastAsia="ko-KR"/>
        </w:rPr>
        <w:t>ption 1:</w:t>
      </w:r>
      <w:r w:rsidRPr="00584F95">
        <w:rPr>
          <w:rFonts w:ascii="Times New Roman" w:hAnsi="Times New Roman"/>
          <w:sz w:val="22"/>
          <w:szCs w:val="22"/>
          <w:lang w:val="en-GB" w:eastAsia="ko-KR"/>
        </w:rPr>
        <w:t xml:space="preserve"> </w:t>
      </w:r>
      <w:r w:rsidR="00EA5F60" w:rsidRPr="00584F95">
        <w:rPr>
          <w:rFonts w:ascii="Times New Roman" w:hAnsi="Times New Roman"/>
          <w:sz w:val="22"/>
          <w:szCs w:val="22"/>
          <w:lang w:val="en-GB" w:eastAsia="ko-KR"/>
        </w:rPr>
        <w:t xml:space="preserve">The minimum time delay and </w:t>
      </w:r>
      <w:r w:rsidR="00EA5F60">
        <w:rPr>
          <w:rFonts w:ascii="Times New Roman" w:hAnsi="Times New Roman"/>
          <w:sz w:val="22"/>
          <w:szCs w:val="22"/>
          <w:lang w:val="en-GB" w:eastAsia="ko-KR"/>
        </w:rPr>
        <w:t xml:space="preserve">the </w:t>
      </w:r>
      <w:r w:rsidR="00EA5F60" w:rsidRPr="00584F95">
        <w:rPr>
          <w:rFonts w:ascii="Times New Roman" w:hAnsi="Times New Roman"/>
          <w:sz w:val="22"/>
          <w:szCs w:val="22"/>
          <w:lang w:val="en-GB" w:eastAsia="ko-KR"/>
        </w:rPr>
        <w:t xml:space="preserve">maximum time delay between the end of R2D </w:t>
      </w:r>
      <w:r w:rsidR="00B61B4A">
        <w:rPr>
          <w:rFonts w:ascii="Times New Roman" w:hAnsi="Times New Roman"/>
          <w:sz w:val="22"/>
          <w:szCs w:val="22"/>
          <w:lang w:val="en-GB" w:eastAsia="ko-KR"/>
        </w:rPr>
        <w:t>reception</w:t>
      </w:r>
      <w:r w:rsidR="00EA5F60" w:rsidRPr="00584F95">
        <w:rPr>
          <w:rFonts w:ascii="Times New Roman" w:hAnsi="Times New Roman"/>
          <w:sz w:val="22"/>
          <w:szCs w:val="22"/>
          <w:lang w:val="en-GB" w:eastAsia="ko-KR"/>
        </w:rPr>
        <w:t xml:space="preserve"> and the start of D2R transmission are defined, and the device</w:t>
      </w:r>
      <w:r w:rsidR="00B61B4A">
        <w:rPr>
          <w:rFonts w:ascii="Times New Roman" w:hAnsi="Times New Roman"/>
          <w:sz w:val="22"/>
          <w:szCs w:val="22"/>
          <w:lang w:val="en-GB" w:eastAsia="ko-KR"/>
        </w:rPr>
        <w:t xml:space="preserve"> can</w:t>
      </w:r>
      <w:r w:rsidR="00EA5F60" w:rsidRPr="00584F95">
        <w:rPr>
          <w:rFonts w:ascii="Times New Roman" w:hAnsi="Times New Roman"/>
          <w:sz w:val="22"/>
          <w:szCs w:val="22"/>
          <w:lang w:val="en-GB" w:eastAsia="ko-KR"/>
        </w:rPr>
        <w:t xml:space="preserve"> </w:t>
      </w:r>
      <w:r w:rsidR="00EA5F60">
        <w:rPr>
          <w:rFonts w:ascii="Times New Roman" w:hAnsi="Times New Roman"/>
          <w:sz w:val="22"/>
          <w:szCs w:val="22"/>
          <w:lang w:val="en-GB" w:eastAsia="ko-KR"/>
        </w:rPr>
        <w:t>transmit</w:t>
      </w:r>
      <w:r w:rsidR="00EA5F60" w:rsidRPr="00584F95">
        <w:rPr>
          <w:rFonts w:ascii="Times New Roman" w:hAnsi="Times New Roman"/>
          <w:sz w:val="22"/>
          <w:szCs w:val="22"/>
          <w:lang w:val="en-GB" w:eastAsia="ko-KR"/>
        </w:rPr>
        <w:t xml:space="preserve"> D2R transmission within the corresponding time duration.</w:t>
      </w:r>
    </w:p>
    <w:p w14:paraId="2D5C7B9E" w14:textId="6EEB31B3" w:rsidR="00803615" w:rsidRDefault="00803615" w:rsidP="00EA5F60">
      <w:pPr>
        <w:pStyle w:val="af"/>
        <w:numPr>
          <w:ilvl w:val="1"/>
          <w:numId w:val="58"/>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Because the Ambient IoT devices are low cost and low performance, it will not be easy to transmit</w:t>
      </w:r>
      <w:r w:rsidR="00B61B4A" w:rsidRPr="00B61B4A">
        <w:rPr>
          <w:rFonts w:ascii="Times New Roman" w:hAnsi="Times New Roman"/>
          <w:sz w:val="22"/>
          <w:szCs w:val="22"/>
          <w:lang w:val="en-GB" w:eastAsia="ko-KR"/>
        </w:rPr>
        <w:t xml:space="preserve"> </w:t>
      </w:r>
      <w:r w:rsidR="00B61B4A">
        <w:rPr>
          <w:rFonts w:ascii="Times New Roman" w:hAnsi="Times New Roman"/>
          <w:sz w:val="22"/>
          <w:szCs w:val="22"/>
          <w:lang w:val="en-GB" w:eastAsia="ko-KR"/>
        </w:rPr>
        <w:t>accurately</w:t>
      </w:r>
      <w:r>
        <w:rPr>
          <w:rFonts w:ascii="Times New Roman" w:hAnsi="Times New Roman"/>
          <w:sz w:val="22"/>
          <w:szCs w:val="22"/>
          <w:lang w:val="en-GB" w:eastAsia="ko-KR"/>
        </w:rPr>
        <w:t xml:space="preserve"> the D2R transmission at the time instance indicated by the reader</w:t>
      </w:r>
      <w:r w:rsidR="00B61B4A">
        <w:rPr>
          <w:rFonts w:ascii="Times New Roman" w:hAnsi="Times New Roman"/>
          <w:sz w:val="22"/>
          <w:szCs w:val="22"/>
          <w:lang w:val="en-GB" w:eastAsia="ko-KR"/>
        </w:rPr>
        <w:t xml:space="preserve">. </w:t>
      </w:r>
      <w:r w:rsidRPr="00803615">
        <w:rPr>
          <w:rFonts w:ascii="Times New Roman" w:hAnsi="Times New Roman"/>
          <w:sz w:val="22"/>
          <w:szCs w:val="22"/>
          <w:lang w:val="en-GB" w:eastAsia="ko-KR"/>
        </w:rPr>
        <w:t xml:space="preserve">In addition, in the RFID system, the time delay from the end of the R2D </w:t>
      </w:r>
      <w:r w:rsidR="00B61B4A">
        <w:rPr>
          <w:rFonts w:ascii="Times New Roman" w:hAnsi="Times New Roman"/>
          <w:sz w:val="22"/>
          <w:szCs w:val="22"/>
          <w:lang w:val="en-GB" w:eastAsia="ko-KR"/>
        </w:rPr>
        <w:t>reception</w:t>
      </w:r>
      <w:r w:rsidRPr="00803615">
        <w:rPr>
          <w:rFonts w:ascii="Times New Roman" w:hAnsi="Times New Roman"/>
          <w:sz w:val="22"/>
          <w:szCs w:val="22"/>
          <w:lang w:val="en-GB" w:eastAsia="ko-KR"/>
        </w:rPr>
        <w:t xml:space="preserve"> to the</w:t>
      </w:r>
      <w:r w:rsidR="00EA5F60">
        <w:rPr>
          <w:rFonts w:ascii="Times New Roman" w:hAnsi="Times New Roman"/>
          <w:sz w:val="22"/>
          <w:szCs w:val="22"/>
          <w:lang w:val="en-GB" w:eastAsia="ko-KR"/>
        </w:rPr>
        <w:t xml:space="preserve"> start </w:t>
      </w:r>
      <w:r w:rsidRPr="00803615">
        <w:rPr>
          <w:rFonts w:ascii="Times New Roman" w:hAnsi="Times New Roman"/>
          <w:sz w:val="22"/>
          <w:szCs w:val="22"/>
          <w:lang w:val="en-GB" w:eastAsia="ko-KR"/>
        </w:rPr>
        <w:t>of the D2R transmission is similarly defined.</w:t>
      </w:r>
      <w:r w:rsidR="00B61B4A">
        <w:rPr>
          <w:rFonts w:ascii="Times New Roman" w:hAnsi="Times New Roman"/>
          <w:sz w:val="22"/>
          <w:szCs w:val="22"/>
          <w:lang w:val="en-GB" w:eastAsia="ko-KR"/>
        </w:rPr>
        <w:t xml:space="preserve"> Therefore, this option can be considered in Ambient IoT system.</w:t>
      </w:r>
    </w:p>
    <w:p w14:paraId="6046A1A0" w14:textId="051DB86E" w:rsidR="00584F95" w:rsidRDefault="00803615" w:rsidP="00584F95">
      <w:pPr>
        <w:pStyle w:val="af"/>
        <w:numPr>
          <w:ilvl w:val="0"/>
          <w:numId w:val="58"/>
        </w:numPr>
        <w:spacing w:before="120" w:after="120" w:line="240" w:lineRule="auto"/>
        <w:ind w:leftChars="0"/>
        <w:rPr>
          <w:rFonts w:ascii="Times New Roman" w:hAnsi="Times New Roman"/>
          <w:sz w:val="22"/>
          <w:szCs w:val="22"/>
          <w:lang w:val="en-GB" w:eastAsia="ko-KR"/>
        </w:rPr>
      </w:pPr>
      <w:r w:rsidRPr="00BA028B">
        <w:rPr>
          <w:rFonts w:ascii="Times New Roman" w:hAnsi="Times New Roman"/>
          <w:b/>
          <w:sz w:val="22"/>
          <w:szCs w:val="22"/>
          <w:lang w:val="en-GB" w:eastAsia="ko-KR"/>
        </w:rPr>
        <w:t>Option 2:</w:t>
      </w:r>
      <w:r>
        <w:rPr>
          <w:rFonts w:ascii="Times New Roman" w:hAnsi="Times New Roman"/>
          <w:sz w:val="22"/>
          <w:szCs w:val="22"/>
          <w:lang w:val="en-GB" w:eastAsia="ko-KR"/>
        </w:rPr>
        <w:t xml:space="preserve"> </w:t>
      </w:r>
      <w:r w:rsidR="00EA5F60">
        <w:rPr>
          <w:rFonts w:ascii="Times New Roman" w:hAnsi="Times New Roman"/>
          <w:sz w:val="22"/>
          <w:szCs w:val="22"/>
          <w:lang w:val="en-GB" w:eastAsia="ko-KR"/>
        </w:rPr>
        <w:t>T</w:t>
      </w:r>
      <w:r w:rsidRPr="00803615">
        <w:rPr>
          <w:rFonts w:ascii="Times New Roman" w:hAnsi="Times New Roman"/>
          <w:sz w:val="22"/>
          <w:szCs w:val="22"/>
          <w:lang w:val="en-GB" w:eastAsia="ko-KR"/>
        </w:rPr>
        <w:t xml:space="preserve">he reader </w:t>
      </w:r>
      <w:r w:rsidR="00EA5F60">
        <w:rPr>
          <w:rFonts w:ascii="Times New Roman" w:hAnsi="Times New Roman"/>
          <w:sz w:val="22"/>
          <w:szCs w:val="22"/>
          <w:lang w:val="en-GB" w:eastAsia="ko-KR"/>
        </w:rPr>
        <w:t>explicitly</w:t>
      </w:r>
      <w:r w:rsidRPr="00803615">
        <w:rPr>
          <w:rFonts w:ascii="Times New Roman" w:hAnsi="Times New Roman"/>
          <w:sz w:val="22"/>
          <w:szCs w:val="22"/>
          <w:lang w:val="en-GB" w:eastAsia="ko-KR"/>
        </w:rPr>
        <w:t xml:space="preserve"> indicates the </w:t>
      </w:r>
      <w:r w:rsidR="00EA5F60">
        <w:rPr>
          <w:rFonts w:ascii="Times New Roman" w:hAnsi="Times New Roman"/>
          <w:sz w:val="22"/>
          <w:szCs w:val="22"/>
          <w:lang w:val="en-GB" w:eastAsia="ko-KR"/>
        </w:rPr>
        <w:t xml:space="preserve">start of </w:t>
      </w:r>
      <w:r w:rsidRPr="00803615">
        <w:rPr>
          <w:rFonts w:ascii="Times New Roman" w:hAnsi="Times New Roman"/>
          <w:sz w:val="22"/>
          <w:szCs w:val="22"/>
          <w:lang w:val="en-GB" w:eastAsia="ko-KR"/>
        </w:rPr>
        <w:t xml:space="preserve">D2R transmission </w:t>
      </w:r>
      <w:r w:rsidR="00EA5F60">
        <w:rPr>
          <w:rFonts w:ascii="Times New Roman" w:hAnsi="Times New Roman"/>
          <w:sz w:val="22"/>
          <w:szCs w:val="22"/>
          <w:lang w:val="en-GB" w:eastAsia="ko-KR"/>
        </w:rPr>
        <w:t>via</w:t>
      </w:r>
      <w:r w:rsidRPr="00803615">
        <w:rPr>
          <w:rFonts w:ascii="Times New Roman" w:hAnsi="Times New Roman"/>
          <w:sz w:val="22"/>
          <w:szCs w:val="22"/>
          <w:lang w:val="en-GB" w:eastAsia="ko-KR"/>
        </w:rPr>
        <w:t xml:space="preserve"> R2D control information.</w:t>
      </w:r>
    </w:p>
    <w:p w14:paraId="36BE3D42" w14:textId="1E09B691" w:rsidR="00EA5F60" w:rsidRPr="00584F95" w:rsidRDefault="00EA5F60" w:rsidP="00EA5F60">
      <w:pPr>
        <w:pStyle w:val="af"/>
        <w:numPr>
          <w:ilvl w:val="1"/>
          <w:numId w:val="58"/>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This option is s</w:t>
      </w:r>
      <w:r w:rsidRPr="00EA5F60">
        <w:rPr>
          <w:rFonts w:ascii="Times New Roman" w:hAnsi="Times New Roman"/>
          <w:sz w:val="22"/>
          <w:szCs w:val="22"/>
          <w:lang w:val="en-GB" w:eastAsia="ko-KR"/>
        </w:rPr>
        <w:t>imilar to indicating the starting position of</w:t>
      </w:r>
      <w:r w:rsidR="00BA028B">
        <w:rPr>
          <w:rFonts w:ascii="Times New Roman" w:hAnsi="Times New Roman"/>
          <w:sz w:val="22"/>
          <w:szCs w:val="22"/>
          <w:lang w:val="en-GB" w:eastAsia="ko-KR"/>
        </w:rPr>
        <w:t xml:space="preserve"> the</w:t>
      </w:r>
      <w:r w:rsidRPr="00EA5F60">
        <w:rPr>
          <w:rFonts w:ascii="Times New Roman" w:hAnsi="Times New Roman"/>
          <w:sz w:val="22"/>
          <w:szCs w:val="22"/>
          <w:lang w:val="en-GB" w:eastAsia="ko-KR"/>
        </w:rPr>
        <w:t xml:space="preserve"> PUSCH transmission </w:t>
      </w:r>
      <w:r w:rsidR="00BA028B">
        <w:rPr>
          <w:rFonts w:ascii="Times New Roman" w:hAnsi="Times New Roman"/>
          <w:sz w:val="22"/>
          <w:szCs w:val="22"/>
          <w:lang w:val="en-GB" w:eastAsia="ko-KR"/>
        </w:rPr>
        <w:t>via</w:t>
      </w:r>
      <w:r w:rsidRPr="00EA5F60">
        <w:rPr>
          <w:rFonts w:ascii="Times New Roman" w:hAnsi="Times New Roman"/>
          <w:sz w:val="22"/>
          <w:szCs w:val="22"/>
          <w:lang w:val="en-GB" w:eastAsia="ko-KR"/>
        </w:rPr>
        <w:t xml:space="preserve"> DCI field in NR and/or LTE</w:t>
      </w:r>
      <w:r w:rsidR="00B61B4A">
        <w:rPr>
          <w:rFonts w:ascii="Times New Roman" w:hAnsi="Times New Roman"/>
          <w:sz w:val="22"/>
          <w:szCs w:val="22"/>
          <w:lang w:val="en-GB" w:eastAsia="ko-KR"/>
        </w:rPr>
        <w:t xml:space="preserve"> system</w:t>
      </w:r>
      <w:r>
        <w:rPr>
          <w:rFonts w:ascii="Times New Roman" w:hAnsi="Times New Roman"/>
          <w:sz w:val="22"/>
          <w:szCs w:val="22"/>
          <w:lang w:val="en-GB" w:eastAsia="ko-KR"/>
        </w:rPr>
        <w:t>.</w:t>
      </w:r>
      <w:r w:rsidR="00BA028B">
        <w:rPr>
          <w:rFonts w:ascii="Times New Roman" w:hAnsi="Times New Roman"/>
          <w:sz w:val="22"/>
          <w:szCs w:val="22"/>
          <w:lang w:val="en-GB" w:eastAsia="ko-KR"/>
        </w:rPr>
        <w:t xml:space="preserve"> </w:t>
      </w:r>
      <w:r w:rsidR="00B61B4A">
        <w:rPr>
          <w:rFonts w:ascii="Times New Roman" w:hAnsi="Times New Roman"/>
          <w:sz w:val="22"/>
          <w:szCs w:val="22"/>
          <w:lang w:val="en-GB" w:eastAsia="ko-KR"/>
        </w:rPr>
        <w:t>Also, t</w:t>
      </w:r>
      <w:r w:rsidR="00BA028B">
        <w:rPr>
          <w:rFonts w:ascii="Times New Roman" w:hAnsi="Times New Roman"/>
          <w:sz w:val="22"/>
          <w:szCs w:val="22"/>
          <w:lang w:val="en-GB" w:eastAsia="ko-KR"/>
        </w:rPr>
        <w:t xml:space="preserve">his option can be </w:t>
      </w:r>
      <w:r w:rsidR="00B61B4A">
        <w:rPr>
          <w:rFonts w:ascii="Times New Roman" w:hAnsi="Times New Roman"/>
          <w:sz w:val="22"/>
          <w:szCs w:val="22"/>
          <w:lang w:val="en-GB" w:eastAsia="ko-KR"/>
        </w:rPr>
        <w:t xml:space="preserve">considered for </w:t>
      </w:r>
      <w:r w:rsidR="00BA028B">
        <w:rPr>
          <w:rFonts w:ascii="Times New Roman" w:hAnsi="Times New Roman"/>
          <w:sz w:val="22"/>
          <w:szCs w:val="22"/>
          <w:lang w:val="en-GB" w:eastAsia="ko-KR"/>
        </w:rPr>
        <w:t>further stud</w:t>
      </w:r>
      <w:r w:rsidR="00B61B4A">
        <w:rPr>
          <w:rFonts w:ascii="Times New Roman" w:hAnsi="Times New Roman"/>
          <w:sz w:val="22"/>
          <w:szCs w:val="22"/>
          <w:lang w:val="en-GB" w:eastAsia="ko-KR"/>
        </w:rPr>
        <w:t xml:space="preserve">y regarding </w:t>
      </w:r>
      <w:r w:rsidR="00BA028B">
        <w:rPr>
          <w:rFonts w:ascii="Times New Roman" w:hAnsi="Times New Roman"/>
          <w:sz w:val="22"/>
          <w:szCs w:val="22"/>
          <w:lang w:val="en-GB" w:eastAsia="ko-KR"/>
        </w:rPr>
        <w:t>TDM between Ambient IoT signal/channel and NR signal/channel, or collision handling among Ambient IoT devices.</w:t>
      </w:r>
    </w:p>
    <w:p w14:paraId="2A5A50FB" w14:textId="77777777" w:rsidR="00BA028B" w:rsidRDefault="00BA028B" w:rsidP="00FD59FC">
      <w:pPr>
        <w:spacing w:before="120" w:after="120" w:line="240" w:lineRule="auto"/>
        <w:ind w:left="0" w:firstLineChars="100" w:firstLine="220"/>
        <w:rPr>
          <w:rFonts w:eastAsia="바탕"/>
          <w:sz w:val="22"/>
          <w:szCs w:val="22"/>
          <w:lang w:eastAsia="ko-KR"/>
        </w:rPr>
      </w:pPr>
    </w:p>
    <w:p w14:paraId="08E31059" w14:textId="1DECB508" w:rsidR="00FD59FC" w:rsidRDefault="00FD59FC" w:rsidP="002E35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Pr>
          <w:rFonts w:eastAsia="바탕"/>
          <w:sz w:val="22"/>
          <w:szCs w:val="22"/>
          <w:lang w:eastAsia="ko-KR"/>
        </w:rPr>
        <w:t xml:space="preserve">s a result, we prefer to </w:t>
      </w:r>
      <w:r w:rsidR="00D744AA">
        <w:rPr>
          <w:rFonts w:eastAsia="바탕"/>
          <w:sz w:val="22"/>
          <w:szCs w:val="22"/>
          <w:lang w:eastAsia="ko-KR"/>
        </w:rPr>
        <w:t xml:space="preserve">support the above two options for </w:t>
      </w:r>
      <w:r w:rsidR="00BA028B" w:rsidRPr="00584F95">
        <w:rPr>
          <w:rFonts w:eastAsia="바탕"/>
          <w:sz w:val="22"/>
          <w:szCs w:val="22"/>
          <w:lang w:eastAsia="ko-KR"/>
        </w:rPr>
        <w:t xml:space="preserve">timing between the end of R2D </w:t>
      </w:r>
      <w:r w:rsidR="00BA028B">
        <w:rPr>
          <w:rFonts w:eastAsia="바탕"/>
          <w:sz w:val="22"/>
          <w:szCs w:val="22"/>
          <w:lang w:eastAsia="ko-KR"/>
        </w:rPr>
        <w:t>reception</w:t>
      </w:r>
      <w:r w:rsidR="00BA028B" w:rsidRPr="00584F95">
        <w:rPr>
          <w:rFonts w:eastAsia="바탕"/>
          <w:sz w:val="22"/>
          <w:szCs w:val="22"/>
          <w:lang w:eastAsia="ko-KR"/>
        </w:rPr>
        <w:t xml:space="preserve"> and the start of D2R transmission</w:t>
      </w:r>
      <w:r w:rsidR="00BA028B">
        <w:rPr>
          <w:rFonts w:eastAsia="바탕"/>
          <w:sz w:val="22"/>
          <w:szCs w:val="22"/>
          <w:lang w:eastAsia="ko-KR"/>
        </w:rPr>
        <w:t xml:space="preserve"> in </w:t>
      </w:r>
      <w:r w:rsidR="00D744AA">
        <w:rPr>
          <w:rFonts w:eastAsia="바탕"/>
          <w:sz w:val="22"/>
          <w:szCs w:val="22"/>
          <w:lang w:eastAsia="ko-KR"/>
        </w:rPr>
        <w:t>Ambient IoT system.</w:t>
      </w:r>
      <w:r w:rsidR="00D00AD8">
        <w:rPr>
          <w:rFonts w:eastAsia="바탕"/>
          <w:sz w:val="22"/>
          <w:szCs w:val="22"/>
          <w:lang w:eastAsia="ko-KR"/>
        </w:rPr>
        <w:t xml:space="preserve"> Moreover, it can be further discussed combining these two options.</w:t>
      </w:r>
      <w:r w:rsidR="002E352A">
        <w:rPr>
          <w:rFonts w:eastAsia="바탕"/>
          <w:sz w:val="22"/>
          <w:szCs w:val="22"/>
          <w:lang w:eastAsia="ko-KR"/>
        </w:rPr>
        <w:t xml:space="preserve"> </w:t>
      </w:r>
      <w:r w:rsidR="002E352A">
        <w:rPr>
          <w:rFonts w:eastAsia="바탕" w:hint="eastAsia"/>
          <w:sz w:val="22"/>
          <w:szCs w:val="22"/>
          <w:lang w:eastAsia="ko-KR"/>
        </w:rPr>
        <w:t>F</w:t>
      </w:r>
      <w:r w:rsidR="002E352A">
        <w:rPr>
          <w:rFonts w:eastAsia="바탕"/>
          <w:sz w:val="22"/>
          <w:szCs w:val="22"/>
          <w:lang w:eastAsia="ko-KR"/>
        </w:rPr>
        <w:t xml:space="preserve">or example, if the minimum time delay and/or maximum time delay may be indicated by the reader, </w:t>
      </w:r>
      <w:r w:rsidR="002E352A" w:rsidRPr="00584F95">
        <w:rPr>
          <w:sz w:val="22"/>
          <w:szCs w:val="22"/>
          <w:lang w:eastAsia="ko-KR"/>
        </w:rPr>
        <w:t>the device</w:t>
      </w:r>
      <w:r w:rsidR="002E352A">
        <w:rPr>
          <w:sz w:val="22"/>
          <w:szCs w:val="22"/>
          <w:lang w:eastAsia="ko-KR"/>
        </w:rPr>
        <w:t xml:space="preserve"> can</w:t>
      </w:r>
      <w:r w:rsidR="002E352A" w:rsidRPr="00584F95">
        <w:rPr>
          <w:sz w:val="22"/>
          <w:szCs w:val="22"/>
          <w:lang w:eastAsia="ko-KR"/>
        </w:rPr>
        <w:t xml:space="preserve"> </w:t>
      </w:r>
      <w:r w:rsidR="002E352A">
        <w:rPr>
          <w:sz w:val="22"/>
          <w:szCs w:val="22"/>
          <w:lang w:eastAsia="ko-KR"/>
        </w:rPr>
        <w:t>transmit</w:t>
      </w:r>
      <w:r w:rsidR="002E352A" w:rsidRPr="00584F95">
        <w:rPr>
          <w:sz w:val="22"/>
          <w:szCs w:val="22"/>
          <w:lang w:eastAsia="ko-KR"/>
        </w:rPr>
        <w:t xml:space="preserve"> D2R transmission within the </w:t>
      </w:r>
      <w:r w:rsidR="002E352A">
        <w:rPr>
          <w:sz w:val="22"/>
          <w:szCs w:val="22"/>
          <w:lang w:eastAsia="ko-KR"/>
        </w:rPr>
        <w:t>configured</w:t>
      </w:r>
      <w:r w:rsidR="002E352A" w:rsidRPr="00584F95">
        <w:rPr>
          <w:sz w:val="22"/>
          <w:szCs w:val="22"/>
          <w:lang w:eastAsia="ko-KR"/>
        </w:rPr>
        <w:t xml:space="preserve"> </w:t>
      </w:r>
      <w:r w:rsidR="002E352A">
        <w:rPr>
          <w:sz w:val="22"/>
          <w:szCs w:val="22"/>
          <w:lang w:eastAsia="ko-KR"/>
        </w:rPr>
        <w:t xml:space="preserve">minimum/maximum </w:t>
      </w:r>
      <w:r w:rsidR="002E352A" w:rsidRPr="00584F95">
        <w:rPr>
          <w:sz w:val="22"/>
          <w:szCs w:val="22"/>
          <w:lang w:eastAsia="ko-KR"/>
        </w:rPr>
        <w:t xml:space="preserve">time </w:t>
      </w:r>
      <w:r w:rsidR="002E352A">
        <w:rPr>
          <w:sz w:val="22"/>
          <w:szCs w:val="22"/>
          <w:lang w:eastAsia="ko-KR"/>
        </w:rPr>
        <w:t xml:space="preserve">delay; otherwise, </w:t>
      </w:r>
      <w:r w:rsidR="002E352A" w:rsidRPr="00584F95">
        <w:rPr>
          <w:sz w:val="22"/>
          <w:szCs w:val="22"/>
          <w:lang w:eastAsia="ko-KR"/>
        </w:rPr>
        <w:t>the device</w:t>
      </w:r>
      <w:r w:rsidR="002E352A">
        <w:rPr>
          <w:sz w:val="22"/>
          <w:szCs w:val="22"/>
          <w:lang w:eastAsia="ko-KR"/>
        </w:rPr>
        <w:t xml:space="preserve"> can</w:t>
      </w:r>
      <w:r w:rsidR="002E352A" w:rsidRPr="00584F95">
        <w:rPr>
          <w:sz w:val="22"/>
          <w:szCs w:val="22"/>
          <w:lang w:eastAsia="ko-KR"/>
        </w:rPr>
        <w:t xml:space="preserve"> </w:t>
      </w:r>
      <w:r w:rsidR="002E352A">
        <w:rPr>
          <w:sz w:val="22"/>
          <w:szCs w:val="22"/>
          <w:lang w:eastAsia="ko-KR"/>
        </w:rPr>
        <w:t>transmit</w:t>
      </w:r>
      <w:r w:rsidR="002E352A" w:rsidRPr="00584F95">
        <w:rPr>
          <w:sz w:val="22"/>
          <w:szCs w:val="22"/>
          <w:lang w:eastAsia="ko-KR"/>
        </w:rPr>
        <w:t xml:space="preserve"> D2R transmission within the </w:t>
      </w:r>
      <w:r w:rsidR="002E352A">
        <w:rPr>
          <w:sz w:val="22"/>
          <w:szCs w:val="22"/>
          <w:lang w:eastAsia="ko-KR"/>
        </w:rPr>
        <w:t>predefined</w:t>
      </w:r>
      <w:r w:rsidR="002E352A" w:rsidRPr="00584F95">
        <w:rPr>
          <w:sz w:val="22"/>
          <w:szCs w:val="22"/>
          <w:lang w:eastAsia="ko-KR"/>
        </w:rPr>
        <w:t xml:space="preserve"> </w:t>
      </w:r>
      <w:r w:rsidR="002E352A">
        <w:rPr>
          <w:sz w:val="22"/>
          <w:szCs w:val="22"/>
          <w:lang w:eastAsia="ko-KR"/>
        </w:rPr>
        <w:t xml:space="preserve">minimum/maximum </w:t>
      </w:r>
      <w:r w:rsidR="002E352A" w:rsidRPr="00584F95">
        <w:rPr>
          <w:sz w:val="22"/>
          <w:szCs w:val="22"/>
          <w:lang w:eastAsia="ko-KR"/>
        </w:rPr>
        <w:t xml:space="preserve">time </w:t>
      </w:r>
      <w:r w:rsidR="002E352A">
        <w:rPr>
          <w:sz w:val="22"/>
          <w:szCs w:val="22"/>
          <w:lang w:eastAsia="ko-KR"/>
        </w:rPr>
        <w:t>delay.</w:t>
      </w:r>
    </w:p>
    <w:p w14:paraId="6E120872" w14:textId="44DAE0EB" w:rsidR="00D744AA" w:rsidRPr="002E352A" w:rsidRDefault="00D744AA" w:rsidP="00FD59FC">
      <w:pPr>
        <w:spacing w:before="120" w:after="120" w:line="240" w:lineRule="auto"/>
        <w:ind w:left="0" w:firstLineChars="100" w:firstLine="220"/>
        <w:rPr>
          <w:rFonts w:eastAsia="바탕"/>
          <w:sz w:val="22"/>
          <w:szCs w:val="22"/>
          <w:lang w:eastAsia="ko-KR"/>
        </w:rPr>
      </w:pPr>
    </w:p>
    <w:p w14:paraId="00C65744" w14:textId="38F15EBF" w:rsidR="00D744AA" w:rsidRPr="00DC4512" w:rsidRDefault="00D744AA" w:rsidP="00D744AA">
      <w:pPr>
        <w:spacing w:before="120" w:after="120" w:line="240" w:lineRule="auto"/>
        <w:ind w:left="0" w:firstLineChars="100" w:firstLine="216"/>
        <w:rPr>
          <w:rFonts w:eastAsia="바탕"/>
          <w:b/>
          <w:sz w:val="22"/>
          <w:szCs w:val="22"/>
          <w:lang w:eastAsia="ko-KR"/>
        </w:rPr>
      </w:pPr>
      <w:r w:rsidRPr="0041402A">
        <w:rPr>
          <w:rFonts w:eastAsia="바탕"/>
          <w:b/>
          <w:sz w:val="22"/>
          <w:szCs w:val="22"/>
          <w:lang w:eastAsia="ko-KR"/>
        </w:rPr>
        <w:t xml:space="preserve">Proposal </w:t>
      </w:r>
      <w:r>
        <w:rPr>
          <w:rFonts w:eastAsia="바탕"/>
          <w:b/>
          <w:sz w:val="22"/>
          <w:szCs w:val="22"/>
          <w:lang w:eastAsia="ko-KR"/>
        </w:rPr>
        <w:t>#</w:t>
      </w:r>
      <w:r w:rsidR="008A5FCE">
        <w:rPr>
          <w:rFonts w:eastAsia="바탕"/>
          <w:b/>
          <w:sz w:val="22"/>
          <w:szCs w:val="22"/>
          <w:lang w:eastAsia="ko-KR"/>
        </w:rPr>
        <w:t>14</w:t>
      </w:r>
      <w:r w:rsidRPr="0041402A">
        <w:rPr>
          <w:rFonts w:eastAsia="바탕"/>
          <w:b/>
          <w:sz w:val="22"/>
          <w:szCs w:val="22"/>
          <w:lang w:eastAsia="ko-KR"/>
        </w:rPr>
        <w:t xml:space="preserve">: </w:t>
      </w:r>
      <w:r w:rsidRPr="00D744AA">
        <w:rPr>
          <w:rFonts w:eastAsia="바탕"/>
          <w:b/>
          <w:sz w:val="22"/>
          <w:szCs w:val="22"/>
          <w:lang w:eastAsia="ko-KR"/>
        </w:rPr>
        <w:t xml:space="preserve">For </w:t>
      </w:r>
      <w:r w:rsidR="00803615" w:rsidRPr="00803615">
        <w:rPr>
          <w:rFonts w:eastAsia="바탕"/>
          <w:b/>
          <w:sz w:val="22"/>
          <w:szCs w:val="22"/>
          <w:lang w:eastAsia="ko-KR"/>
        </w:rPr>
        <w:t>Ambient IoT</w:t>
      </w:r>
      <w:r w:rsidRPr="00D744AA">
        <w:rPr>
          <w:rFonts w:eastAsia="바탕"/>
          <w:b/>
          <w:sz w:val="22"/>
          <w:szCs w:val="22"/>
          <w:lang w:eastAsia="ko-KR"/>
        </w:rPr>
        <w:t xml:space="preserve"> device, for the </w:t>
      </w:r>
      <w:r w:rsidR="00DC4512">
        <w:rPr>
          <w:rFonts w:eastAsia="바탕"/>
          <w:b/>
          <w:sz w:val="22"/>
          <w:szCs w:val="22"/>
          <w:lang w:eastAsia="ko-KR"/>
        </w:rPr>
        <w:t xml:space="preserve">timing of the </w:t>
      </w:r>
      <w:r w:rsidRPr="00D744AA">
        <w:rPr>
          <w:rFonts w:eastAsia="바탕"/>
          <w:b/>
          <w:sz w:val="22"/>
          <w:szCs w:val="22"/>
          <w:lang w:eastAsia="ko-KR"/>
        </w:rPr>
        <w:t xml:space="preserve">start of the corresponding D2R transmission after </w:t>
      </w:r>
      <w:r w:rsidR="00BA028B">
        <w:rPr>
          <w:rFonts w:eastAsia="바탕"/>
          <w:b/>
          <w:sz w:val="22"/>
          <w:szCs w:val="22"/>
          <w:lang w:eastAsia="ko-KR"/>
        </w:rPr>
        <w:t xml:space="preserve">the </w:t>
      </w:r>
      <w:r w:rsidRPr="00D744AA">
        <w:rPr>
          <w:rFonts w:eastAsia="바탕"/>
          <w:b/>
          <w:sz w:val="22"/>
          <w:szCs w:val="22"/>
          <w:lang w:eastAsia="ko-KR"/>
        </w:rPr>
        <w:t xml:space="preserve">R2D </w:t>
      </w:r>
      <w:r w:rsidR="00D00AD8">
        <w:rPr>
          <w:rFonts w:eastAsia="바탕"/>
          <w:b/>
          <w:sz w:val="22"/>
          <w:szCs w:val="22"/>
          <w:lang w:eastAsia="ko-KR"/>
        </w:rPr>
        <w:t>reception</w:t>
      </w:r>
      <w:r w:rsidRPr="00D744AA">
        <w:rPr>
          <w:rFonts w:eastAsia="바탕"/>
          <w:b/>
          <w:sz w:val="22"/>
          <w:szCs w:val="22"/>
          <w:lang w:eastAsia="ko-KR"/>
        </w:rPr>
        <w:t>, study following options</w:t>
      </w:r>
      <w:r w:rsidR="00DC4512">
        <w:rPr>
          <w:rFonts w:eastAsia="바탕"/>
          <w:b/>
          <w:sz w:val="22"/>
          <w:szCs w:val="22"/>
          <w:lang w:eastAsia="ko-KR"/>
        </w:rPr>
        <w:t xml:space="preserve"> including the </w:t>
      </w:r>
      <w:r w:rsidR="00763556">
        <w:rPr>
          <w:rFonts w:eastAsia="바탕"/>
          <w:b/>
          <w:sz w:val="22"/>
          <w:szCs w:val="22"/>
          <w:lang w:eastAsia="ko-KR"/>
        </w:rPr>
        <w:t xml:space="preserve">potential </w:t>
      </w:r>
      <w:r w:rsidR="00DC4512">
        <w:rPr>
          <w:rFonts w:eastAsia="바탕"/>
          <w:b/>
          <w:sz w:val="22"/>
          <w:szCs w:val="22"/>
          <w:lang w:eastAsia="ko-KR"/>
        </w:rPr>
        <w:t>combination of the two</w:t>
      </w:r>
      <w:r w:rsidRPr="00D744AA">
        <w:rPr>
          <w:rFonts w:eastAsia="바탕"/>
          <w:b/>
          <w:sz w:val="22"/>
          <w:szCs w:val="22"/>
          <w:lang w:eastAsia="ko-KR"/>
        </w:rPr>
        <w:t>.</w:t>
      </w:r>
    </w:p>
    <w:p w14:paraId="540E7224" w14:textId="4977D7F3" w:rsidR="00D744AA" w:rsidRPr="00D744AA" w:rsidRDefault="00D744AA" w:rsidP="00D744AA">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lastRenderedPageBreak/>
        <w:t xml:space="preserve">Option 1: Define </w:t>
      </w:r>
      <w:r>
        <w:rPr>
          <w:rFonts w:ascii="Times New Roman" w:hAnsi="Times New Roman"/>
          <w:b/>
          <w:sz w:val="22"/>
          <w:szCs w:val="22"/>
          <w:lang w:val="en-GB" w:eastAsia="ko-KR"/>
        </w:rPr>
        <w:t>minimum time (i.e., T</w:t>
      </w:r>
      <w:r>
        <w:rPr>
          <w:rFonts w:ascii="Times New Roman" w:hAnsi="Times New Roman"/>
          <w:b/>
          <w:sz w:val="22"/>
          <w:szCs w:val="22"/>
          <w:vertAlign w:val="subscript"/>
          <w:lang w:val="en-GB" w:eastAsia="ko-KR"/>
        </w:rPr>
        <w:t>R2D_min</w:t>
      </w:r>
      <w:r>
        <w:rPr>
          <w:rFonts w:ascii="Times New Roman" w:hAnsi="Times New Roman"/>
          <w:b/>
          <w:sz w:val="22"/>
          <w:szCs w:val="22"/>
          <w:lang w:val="en-GB" w:eastAsia="ko-KR"/>
        </w:rPr>
        <w:softHyphen/>
        <w:t xml:space="preserve">) and </w:t>
      </w:r>
      <w:r w:rsidRPr="00D744AA">
        <w:rPr>
          <w:rFonts w:ascii="Times New Roman" w:hAnsi="Times New Roman"/>
          <w:b/>
          <w:sz w:val="22"/>
          <w:szCs w:val="22"/>
          <w:lang w:val="en-GB" w:eastAsia="ko-KR"/>
        </w:rPr>
        <w:t xml:space="preserve">maximum time </w:t>
      </w:r>
      <w:r>
        <w:rPr>
          <w:rFonts w:ascii="Times New Roman" w:hAnsi="Times New Roman"/>
          <w:b/>
          <w:sz w:val="22"/>
          <w:szCs w:val="22"/>
          <w:lang w:val="en-GB" w:eastAsia="ko-KR"/>
        </w:rPr>
        <w:t>(i.e., T</w:t>
      </w:r>
      <w:r>
        <w:rPr>
          <w:rFonts w:ascii="Times New Roman" w:hAnsi="Times New Roman"/>
          <w:b/>
          <w:sz w:val="22"/>
          <w:szCs w:val="22"/>
          <w:vertAlign w:val="subscript"/>
          <w:lang w:val="en-GB" w:eastAsia="ko-KR"/>
        </w:rPr>
        <w:t>R2D_max</w:t>
      </w:r>
      <w:r>
        <w:rPr>
          <w:rFonts w:ascii="Times New Roman" w:hAnsi="Times New Roman"/>
          <w:b/>
          <w:sz w:val="22"/>
          <w:szCs w:val="22"/>
          <w:lang w:val="en-GB" w:eastAsia="ko-KR"/>
        </w:rPr>
        <w:t>)</w:t>
      </w:r>
      <w:r w:rsidRPr="00D744AA">
        <w:rPr>
          <w:rFonts w:ascii="Times New Roman" w:hAnsi="Times New Roman"/>
          <w:b/>
          <w:sz w:val="22"/>
          <w:szCs w:val="22"/>
          <w:lang w:val="en-GB" w:eastAsia="ko-KR"/>
        </w:rPr>
        <w:t xml:space="preserve"> between the end of R2D </w:t>
      </w:r>
      <w:r w:rsidR="00D00AD8">
        <w:rPr>
          <w:rFonts w:ascii="Times New Roman" w:hAnsi="Times New Roman"/>
          <w:b/>
          <w:sz w:val="22"/>
          <w:szCs w:val="22"/>
          <w:lang w:val="en-GB" w:eastAsia="ko-KR"/>
        </w:rPr>
        <w:t>reception</w:t>
      </w:r>
      <w:r w:rsidRPr="00D744AA">
        <w:rPr>
          <w:rFonts w:ascii="Times New Roman" w:hAnsi="Times New Roman"/>
          <w:b/>
          <w:sz w:val="22"/>
          <w:szCs w:val="22"/>
          <w:lang w:val="en-GB" w:eastAsia="ko-KR"/>
        </w:rPr>
        <w:t xml:space="preserve"> and the start of corresponding D2R transmission following it, so that the </w:t>
      </w:r>
      <w:r w:rsidR="00D00AD8">
        <w:rPr>
          <w:rFonts w:ascii="Times New Roman" w:hAnsi="Times New Roman"/>
          <w:b/>
          <w:sz w:val="22"/>
          <w:szCs w:val="22"/>
          <w:lang w:val="en-GB" w:eastAsia="ko-KR"/>
        </w:rPr>
        <w:t>D2R</w:t>
      </w:r>
      <w:r w:rsidRPr="00D744AA">
        <w:rPr>
          <w:rFonts w:ascii="Times New Roman" w:hAnsi="Times New Roman"/>
          <w:b/>
          <w:sz w:val="22"/>
          <w:szCs w:val="22"/>
          <w:lang w:val="en-GB" w:eastAsia="ko-KR"/>
        </w:rPr>
        <w:t xml:space="preserve"> transmission timing is within</w:t>
      </w:r>
      <w:r>
        <w:rPr>
          <w:rFonts w:ascii="Times New Roman" w:hAnsi="Times New Roman"/>
          <w:b/>
          <w:sz w:val="22"/>
          <w:szCs w:val="22"/>
          <w:lang w:val="en-GB" w:eastAsia="ko-KR"/>
        </w:rPr>
        <w:t xml:space="preserve"> [T</w:t>
      </w:r>
      <w:r>
        <w:rPr>
          <w:rFonts w:ascii="Times New Roman" w:hAnsi="Times New Roman"/>
          <w:b/>
          <w:sz w:val="22"/>
          <w:szCs w:val="22"/>
          <w:vertAlign w:val="subscript"/>
          <w:lang w:val="en-GB" w:eastAsia="ko-KR"/>
        </w:rPr>
        <w:t>R2D_min</w:t>
      </w:r>
      <w:r>
        <w:rPr>
          <w:rFonts w:ascii="Times New Roman" w:hAnsi="Times New Roman"/>
          <w:b/>
          <w:sz w:val="22"/>
          <w:szCs w:val="22"/>
          <w:lang w:val="en-GB" w:eastAsia="ko-KR"/>
        </w:rPr>
        <w:softHyphen/>
        <w:t>, T</w:t>
      </w:r>
      <w:r>
        <w:rPr>
          <w:rFonts w:ascii="Times New Roman" w:hAnsi="Times New Roman"/>
          <w:b/>
          <w:sz w:val="22"/>
          <w:szCs w:val="22"/>
          <w:vertAlign w:val="subscript"/>
          <w:lang w:val="en-GB" w:eastAsia="ko-KR"/>
        </w:rPr>
        <w:t>R2D_max</w:t>
      </w:r>
      <w:r>
        <w:rPr>
          <w:rFonts w:ascii="Times New Roman" w:hAnsi="Times New Roman"/>
          <w:b/>
          <w:sz w:val="22"/>
          <w:szCs w:val="22"/>
          <w:lang w:val="en-GB" w:eastAsia="ko-KR"/>
        </w:rPr>
        <w:softHyphen/>
        <w:t>]</w:t>
      </w:r>
      <w:r w:rsidRPr="00D744AA">
        <w:rPr>
          <w:rFonts w:ascii="Times New Roman" w:hAnsi="Times New Roman"/>
          <w:b/>
          <w:sz w:val="22"/>
          <w:szCs w:val="22"/>
          <w:lang w:val="en-GB" w:eastAsia="ko-KR"/>
        </w:rPr>
        <w:t>.</w:t>
      </w:r>
    </w:p>
    <w:p w14:paraId="493DAFE3" w14:textId="218D1E1B" w:rsidR="00D744AA" w:rsidRPr="00D744AA" w:rsidRDefault="00D744AA" w:rsidP="00D744AA">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 xml:space="preserve">Option 2: Based on Reader’s indication e.g., </w:t>
      </w:r>
      <w:r w:rsidR="00F77DA4">
        <w:rPr>
          <w:rFonts w:ascii="Times New Roman" w:hAnsi="Times New Roman" w:hint="eastAsia"/>
          <w:b/>
          <w:sz w:val="22"/>
          <w:szCs w:val="22"/>
          <w:lang w:val="en-GB" w:eastAsia="ko-KR"/>
        </w:rPr>
        <w:t>t</w:t>
      </w:r>
      <w:r w:rsidR="00F77DA4">
        <w:rPr>
          <w:rFonts w:ascii="Times New Roman" w:hAnsi="Times New Roman"/>
          <w:b/>
          <w:sz w:val="22"/>
          <w:szCs w:val="22"/>
          <w:lang w:val="en-GB" w:eastAsia="ko-KR"/>
        </w:rPr>
        <w:t xml:space="preserve">he D2R transmission timing is </w:t>
      </w:r>
      <w:r w:rsidRPr="00D744AA">
        <w:rPr>
          <w:rFonts w:ascii="Times New Roman" w:hAnsi="Times New Roman"/>
          <w:b/>
          <w:sz w:val="22"/>
          <w:szCs w:val="22"/>
          <w:lang w:val="en-GB" w:eastAsia="ko-KR"/>
        </w:rPr>
        <w:t xml:space="preserve">indicated by the scheduling information </w:t>
      </w:r>
      <w:r w:rsidR="00F77DA4">
        <w:rPr>
          <w:rFonts w:ascii="Times New Roman" w:hAnsi="Times New Roman"/>
          <w:b/>
          <w:sz w:val="22"/>
          <w:szCs w:val="22"/>
          <w:lang w:val="en-GB" w:eastAsia="ko-KR"/>
        </w:rPr>
        <w:t>contained</w:t>
      </w:r>
      <w:r w:rsidRPr="00D744AA">
        <w:rPr>
          <w:rFonts w:ascii="Times New Roman" w:hAnsi="Times New Roman"/>
          <w:b/>
          <w:sz w:val="22"/>
          <w:szCs w:val="22"/>
          <w:lang w:val="en-GB" w:eastAsia="ko-KR"/>
        </w:rPr>
        <w:t xml:space="preserve"> in the associated R2D transmission. </w:t>
      </w:r>
    </w:p>
    <w:p w14:paraId="2668FE9D" w14:textId="77777777" w:rsidR="00FD59FC" w:rsidRPr="00916C1F" w:rsidRDefault="00FD59FC" w:rsidP="003F572E">
      <w:pPr>
        <w:spacing w:before="120" w:after="120" w:line="240" w:lineRule="auto"/>
        <w:ind w:left="0" w:firstLineChars="100" w:firstLine="220"/>
        <w:rPr>
          <w:rFonts w:eastAsia="바탕"/>
          <w:sz w:val="22"/>
          <w:szCs w:val="22"/>
          <w:lang w:eastAsia="ko-KR"/>
        </w:rPr>
      </w:pPr>
    </w:p>
    <w:p w14:paraId="5C78A9D8" w14:textId="00BFD4E6" w:rsidR="00750DF9" w:rsidRDefault="00827308" w:rsidP="003F572E">
      <w:pPr>
        <w:spacing w:before="120" w:after="120" w:line="240" w:lineRule="auto"/>
        <w:ind w:left="0" w:firstLineChars="100" w:firstLine="220"/>
        <w:rPr>
          <w:rFonts w:eastAsia="바탕"/>
          <w:sz w:val="22"/>
          <w:szCs w:val="22"/>
          <w:lang w:eastAsia="ko-KR"/>
        </w:rPr>
      </w:pPr>
      <w:r w:rsidRPr="00827308">
        <w:rPr>
          <w:rFonts w:eastAsia="바탕"/>
          <w:sz w:val="22"/>
          <w:szCs w:val="22"/>
          <w:lang w:eastAsia="ko-KR"/>
        </w:rPr>
        <w:t xml:space="preserve">Meanwhile, </w:t>
      </w:r>
      <w:r>
        <w:rPr>
          <w:rFonts w:eastAsia="바탕"/>
          <w:sz w:val="22"/>
          <w:szCs w:val="22"/>
          <w:lang w:eastAsia="ko-KR"/>
        </w:rPr>
        <w:t>multiple</w:t>
      </w:r>
      <w:r w:rsidRPr="00827308">
        <w:rPr>
          <w:rFonts w:eastAsia="바탕"/>
          <w:sz w:val="22"/>
          <w:szCs w:val="22"/>
          <w:lang w:eastAsia="ko-KR"/>
        </w:rPr>
        <w:t xml:space="preserve"> reply types</w:t>
      </w:r>
      <w:r w:rsidR="00FF4B7F">
        <w:rPr>
          <w:rFonts w:eastAsia="바탕"/>
          <w:sz w:val="22"/>
          <w:szCs w:val="22"/>
          <w:lang w:eastAsia="ko-KR"/>
        </w:rPr>
        <w:t xml:space="preserve"> (e.g., </w:t>
      </w:r>
      <w:r w:rsidR="006E114F">
        <w:rPr>
          <w:rFonts w:eastAsia="바탕" w:hint="eastAsia"/>
          <w:sz w:val="22"/>
          <w:szCs w:val="22"/>
          <w:lang w:eastAsia="ko-KR"/>
        </w:rPr>
        <w:t>D</w:t>
      </w:r>
      <w:r w:rsidR="006E114F">
        <w:rPr>
          <w:rFonts w:eastAsia="바탕"/>
          <w:sz w:val="22"/>
          <w:szCs w:val="22"/>
          <w:lang w:eastAsia="ko-KR"/>
        </w:rPr>
        <w:t xml:space="preserve">2R </w:t>
      </w:r>
      <w:r w:rsidR="00FF4B7F">
        <w:rPr>
          <w:rFonts w:eastAsia="바탕"/>
          <w:sz w:val="22"/>
          <w:szCs w:val="22"/>
          <w:lang w:eastAsia="ko-KR"/>
        </w:rPr>
        <w:t>transmission types)</w:t>
      </w:r>
      <w:r w:rsidRPr="00827308">
        <w:rPr>
          <w:rFonts w:eastAsia="바탕"/>
          <w:sz w:val="22"/>
          <w:szCs w:val="22"/>
          <w:lang w:eastAsia="ko-KR"/>
        </w:rPr>
        <w:t xml:space="preserve"> may be defined in </w:t>
      </w:r>
      <w:r w:rsidR="00BD2DF2">
        <w:rPr>
          <w:rFonts w:eastAsia="바탕"/>
          <w:sz w:val="22"/>
          <w:szCs w:val="22"/>
          <w:lang w:eastAsia="ko-KR"/>
        </w:rPr>
        <w:t>Ambient</w:t>
      </w:r>
      <w:r w:rsidRPr="00827308">
        <w:rPr>
          <w:rFonts w:eastAsia="바탕"/>
          <w:sz w:val="22"/>
          <w:szCs w:val="22"/>
          <w:lang w:eastAsia="ko-KR"/>
        </w:rPr>
        <w:t xml:space="preserve"> IoT system.</w:t>
      </w:r>
      <w:r>
        <w:rPr>
          <w:rFonts w:eastAsia="바탕"/>
          <w:sz w:val="22"/>
          <w:szCs w:val="22"/>
          <w:lang w:eastAsia="ko-KR"/>
        </w:rPr>
        <w:t xml:space="preserve"> </w:t>
      </w:r>
      <w:r w:rsidRPr="00827308">
        <w:rPr>
          <w:rFonts w:eastAsia="바탕"/>
          <w:sz w:val="22"/>
          <w:szCs w:val="22"/>
          <w:lang w:eastAsia="ko-KR"/>
        </w:rPr>
        <w:t>For example, reply type</w:t>
      </w:r>
      <w:r>
        <w:rPr>
          <w:rFonts w:eastAsia="바탕"/>
          <w:sz w:val="22"/>
          <w:szCs w:val="22"/>
          <w:lang w:eastAsia="ko-KR"/>
        </w:rPr>
        <w:t>s</w:t>
      </w:r>
      <w:r w:rsidRPr="00827308">
        <w:rPr>
          <w:rFonts w:eastAsia="바탕"/>
          <w:sz w:val="22"/>
          <w:szCs w:val="22"/>
          <w:lang w:eastAsia="ko-KR"/>
        </w:rPr>
        <w:t xml:space="preserve"> may be defined according to the </w:t>
      </w:r>
      <w:r w:rsidR="006E114F">
        <w:rPr>
          <w:rFonts w:eastAsia="바탕"/>
          <w:sz w:val="22"/>
          <w:szCs w:val="22"/>
          <w:lang w:eastAsia="ko-KR"/>
        </w:rPr>
        <w:t>device’s</w:t>
      </w:r>
      <w:r>
        <w:rPr>
          <w:rFonts w:eastAsia="바탕"/>
          <w:sz w:val="22"/>
          <w:szCs w:val="22"/>
          <w:lang w:eastAsia="ko-KR"/>
        </w:rPr>
        <w:t xml:space="preserve"> </w:t>
      </w:r>
      <w:r w:rsidRPr="00827308">
        <w:rPr>
          <w:rFonts w:eastAsia="바탕"/>
          <w:sz w:val="22"/>
          <w:szCs w:val="22"/>
          <w:lang w:eastAsia="ko-KR"/>
        </w:rPr>
        <w:t>energy storage capacity</w:t>
      </w:r>
      <w:r>
        <w:rPr>
          <w:rFonts w:eastAsia="바탕"/>
          <w:sz w:val="22"/>
          <w:szCs w:val="22"/>
          <w:lang w:eastAsia="ko-KR"/>
        </w:rPr>
        <w:t>.</w:t>
      </w:r>
      <w:r w:rsidRPr="00827308">
        <w:t xml:space="preserve"> </w:t>
      </w:r>
      <w:r w:rsidRPr="00827308">
        <w:rPr>
          <w:rFonts w:eastAsia="바탕"/>
          <w:sz w:val="22"/>
          <w:szCs w:val="22"/>
          <w:lang w:eastAsia="ko-KR"/>
        </w:rPr>
        <w:t xml:space="preserve">In other words, if the </w:t>
      </w:r>
      <w:bookmarkStart w:id="5" w:name="_Hlk159002238"/>
      <w:r w:rsidR="006E114F">
        <w:rPr>
          <w:rFonts w:eastAsia="바탕"/>
          <w:sz w:val="22"/>
          <w:szCs w:val="22"/>
          <w:lang w:eastAsia="ko-KR"/>
        </w:rPr>
        <w:t>device’s</w:t>
      </w:r>
      <w:bookmarkEnd w:id="5"/>
      <w:r w:rsidR="00F12955">
        <w:rPr>
          <w:rFonts w:eastAsia="바탕"/>
          <w:sz w:val="22"/>
          <w:szCs w:val="22"/>
          <w:lang w:eastAsia="ko-KR"/>
        </w:rPr>
        <w:t xml:space="preserve"> </w:t>
      </w:r>
      <w:r w:rsidRPr="00827308">
        <w:rPr>
          <w:rFonts w:eastAsia="바탕"/>
          <w:sz w:val="22"/>
          <w:szCs w:val="22"/>
          <w:lang w:eastAsia="ko-KR"/>
        </w:rPr>
        <w:t xml:space="preserve">energy storage capacity is sufficient, a reply type that transmits </w:t>
      </w:r>
      <w:r w:rsidR="006E114F">
        <w:rPr>
          <w:rFonts w:eastAsia="바탕"/>
          <w:sz w:val="22"/>
          <w:szCs w:val="22"/>
          <w:lang w:eastAsia="ko-KR"/>
        </w:rPr>
        <w:t xml:space="preserve">D2R </w:t>
      </w:r>
      <w:r w:rsidRPr="00827308">
        <w:rPr>
          <w:rFonts w:eastAsia="바탕"/>
          <w:sz w:val="22"/>
          <w:szCs w:val="22"/>
          <w:lang w:eastAsia="ko-KR"/>
        </w:rPr>
        <w:t xml:space="preserve">data at once can be used, and if the </w:t>
      </w:r>
      <w:r w:rsidR="006E114F">
        <w:rPr>
          <w:rFonts w:eastAsia="바탕"/>
          <w:sz w:val="22"/>
          <w:szCs w:val="22"/>
          <w:lang w:eastAsia="ko-KR"/>
        </w:rPr>
        <w:t>device’s</w:t>
      </w:r>
      <w:r w:rsidR="00F12955" w:rsidRPr="00827308">
        <w:rPr>
          <w:rFonts w:eastAsia="바탕"/>
          <w:sz w:val="22"/>
          <w:szCs w:val="22"/>
          <w:lang w:eastAsia="ko-KR"/>
        </w:rPr>
        <w:t xml:space="preserve"> </w:t>
      </w:r>
      <w:r w:rsidRPr="00827308">
        <w:rPr>
          <w:rFonts w:eastAsia="바탕"/>
          <w:sz w:val="22"/>
          <w:szCs w:val="22"/>
          <w:lang w:eastAsia="ko-KR"/>
        </w:rPr>
        <w:t xml:space="preserve">energy storage capacity is not sufficient, a reply type that transmits </w:t>
      </w:r>
      <w:r w:rsidR="006E114F">
        <w:rPr>
          <w:rFonts w:eastAsia="바탕"/>
          <w:sz w:val="22"/>
          <w:szCs w:val="22"/>
          <w:lang w:eastAsia="ko-KR"/>
        </w:rPr>
        <w:t xml:space="preserve">D2R </w:t>
      </w:r>
      <w:r w:rsidRPr="00827308">
        <w:rPr>
          <w:rFonts w:eastAsia="바탕"/>
          <w:sz w:val="22"/>
          <w:szCs w:val="22"/>
          <w:lang w:eastAsia="ko-KR"/>
        </w:rPr>
        <w:t>data divided into several can be used.</w:t>
      </w:r>
      <w:r w:rsidR="00F12955" w:rsidRPr="00F12955">
        <w:t xml:space="preserve"> </w:t>
      </w:r>
      <w:r w:rsidR="00F12955" w:rsidRPr="00F12955">
        <w:rPr>
          <w:rFonts w:eastAsia="바탕"/>
          <w:sz w:val="22"/>
          <w:szCs w:val="22"/>
          <w:lang w:eastAsia="ko-KR"/>
        </w:rPr>
        <w:t>As another example, reply type</w:t>
      </w:r>
      <w:r w:rsidR="00F12955">
        <w:rPr>
          <w:rFonts w:eastAsia="바탕"/>
          <w:sz w:val="22"/>
          <w:szCs w:val="22"/>
          <w:lang w:eastAsia="ko-KR"/>
        </w:rPr>
        <w:t>s</w:t>
      </w:r>
      <w:r w:rsidR="00F12955" w:rsidRPr="00F12955">
        <w:rPr>
          <w:rFonts w:eastAsia="바탕"/>
          <w:sz w:val="22"/>
          <w:szCs w:val="22"/>
          <w:lang w:eastAsia="ko-KR"/>
        </w:rPr>
        <w:t xml:space="preserve"> may be defined according to whether delay is applied.</w:t>
      </w:r>
      <w:r w:rsidR="00F12955" w:rsidRPr="00F12955">
        <w:t xml:space="preserve"> </w:t>
      </w:r>
      <w:r w:rsidR="00F12955" w:rsidRPr="00F12955">
        <w:rPr>
          <w:rFonts w:eastAsia="바탕"/>
          <w:sz w:val="22"/>
          <w:szCs w:val="22"/>
          <w:lang w:eastAsia="ko-KR"/>
        </w:rPr>
        <w:t xml:space="preserve">That is, a reply type that the </w:t>
      </w:r>
      <w:r w:rsidR="006E114F">
        <w:rPr>
          <w:rFonts w:eastAsia="바탕"/>
          <w:sz w:val="22"/>
          <w:szCs w:val="22"/>
          <w:lang w:eastAsia="ko-KR"/>
        </w:rPr>
        <w:t>device</w:t>
      </w:r>
      <w:r w:rsidR="00F12955" w:rsidRPr="00F12955">
        <w:rPr>
          <w:rFonts w:eastAsia="바탕"/>
          <w:sz w:val="22"/>
          <w:szCs w:val="22"/>
          <w:lang w:eastAsia="ko-KR"/>
        </w:rPr>
        <w:t xml:space="preserve"> immediately transmits may be defined, or a reply type that the </w:t>
      </w:r>
      <w:r w:rsidR="006E114F">
        <w:rPr>
          <w:rFonts w:eastAsia="바탕"/>
          <w:sz w:val="22"/>
          <w:szCs w:val="22"/>
          <w:lang w:eastAsia="ko-KR"/>
        </w:rPr>
        <w:t>device</w:t>
      </w:r>
      <w:r w:rsidR="00F12955" w:rsidRPr="00F12955">
        <w:rPr>
          <w:rFonts w:eastAsia="바탕"/>
          <w:sz w:val="22"/>
          <w:szCs w:val="22"/>
          <w:lang w:eastAsia="ko-KR"/>
        </w:rPr>
        <w:t xml:space="preserve"> waits for a specific delay and then transmits may be defined.</w:t>
      </w:r>
      <w:r w:rsidR="00F12955" w:rsidRPr="00F12955">
        <w:t xml:space="preserve"> </w:t>
      </w:r>
      <w:r w:rsidR="00F12955" w:rsidRPr="00F12955">
        <w:rPr>
          <w:rFonts w:eastAsia="바탕"/>
          <w:sz w:val="22"/>
          <w:szCs w:val="22"/>
          <w:lang w:eastAsia="ko-KR"/>
        </w:rPr>
        <w:t>In this case, the specific delay may be</w:t>
      </w:r>
      <w:r w:rsidR="00F12955">
        <w:rPr>
          <w:rFonts w:eastAsia="바탕"/>
          <w:sz w:val="22"/>
          <w:szCs w:val="22"/>
          <w:lang w:eastAsia="ko-KR"/>
        </w:rPr>
        <w:t xml:space="preserve"> pre</w:t>
      </w:r>
      <w:r w:rsidR="00F12955" w:rsidRPr="00F12955">
        <w:rPr>
          <w:rFonts w:eastAsia="바탕"/>
          <w:sz w:val="22"/>
          <w:szCs w:val="22"/>
          <w:lang w:eastAsia="ko-KR"/>
        </w:rPr>
        <w:t>defined for each reply type, or</w:t>
      </w:r>
      <w:r w:rsidR="00F12955">
        <w:rPr>
          <w:rFonts w:eastAsia="바탕"/>
          <w:sz w:val="22"/>
          <w:szCs w:val="22"/>
          <w:lang w:eastAsia="ko-KR"/>
        </w:rPr>
        <w:t xml:space="preserve"> it can be</w:t>
      </w:r>
      <w:r w:rsidR="00F12955" w:rsidRPr="00F12955">
        <w:rPr>
          <w:rFonts w:eastAsia="바탕"/>
          <w:sz w:val="22"/>
          <w:szCs w:val="22"/>
          <w:lang w:eastAsia="ko-KR"/>
        </w:rPr>
        <w:t xml:space="preserve"> directly</w:t>
      </w:r>
      <w:r w:rsidR="00F12955">
        <w:rPr>
          <w:rFonts w:eastAsia="바탕"/>
          <w:sz w:val="22"/>
          <w:szCs w:val="22"/>
          <w:lang w:eastAsia="ko-KR"/>
        </w:rPr>
        <w:t xml:space="preserve"> indicated</w:t>
      </w:r>
      <w:r w:rsidR="00F12955" w:rsidRPr="00F12955">
        <w:rPr>
          <w:rFonts w:eastAsia="바탕"/>
          <w:sz w:val="22"/>
          <w:szCs w:val="22"/>
          <w:lang w:eastAsia="ko-KR"/>
        </w:rPr>
        <w:t xml:space="preserve"> by reader.</w:t>
      </w:r>
      <w:r w:rsidR="00F12955" w:rsidRPr="00F12955">
        <w:t xml:space="preserve"> </w:t>
      </w:r>
      <w:r w:rsidR="00F12955" w:rsidRPr="00F12955">
        <w:rPr>
          <w:rFonts w:eastAsia="바탕"/>
          <w:sz w:val="22"/>
          <w:szCs w:val="22"/>
          <w:lang w:eastAsia="ko-KR"/>
        </w:rPr>
        <w:t xml:space="preserve">In addition, </w:t>
      </w:r>
      <w:r w:rsidR="00F12955">
        <w:rPr>
          <w:rFonts w:eastAsia="바탕"/>
          <w:sz w:val="22"/>
          <w:szCs w:val="22"/>
          <w:lang w:eastAsia="ko-KR"/>
        </w:rPr>
        <w:t>if multiple reply types are</w:t>
      </w:r>
      <w:r w:rsidR="00F12955" w:rsidRPr="00F12955">
        <w:rPr>
          <w:rFonts w:eastAsia="바탕"/>
          <w:sz w:val="22"/>
          <w:szCs w:val="22"/>
          <w:lang w:eastAsia="ko-KR"/>
        </w:rPr>
        <w:t xml:space="preserve"> defined as above, transmission timing for each reply type</w:t>
      </w:r>
      <w:r w:rsidR="00F12955">
        <w:rPr>
          <w:rFonts w:eastAsia="바탕"/>
          <w:sz w:val="22"/>
          <w:szCs w:val="22"/>
          <w:lang w:eastAsia="ko-KR"/>
        </w:rPr>
        <w:t xml:space="preserve"> </w:t>
      </w:r>
      <w:r w:rsidR="00F12955" w:rsidRPr="00F12955">
        <w:rPr>
          <w:rFonts w:eastAsia="바탕"/>
          <w:sz w:val="22"/>
          <w:szCs w:val="22"/>
          <w:lang w:eastAsia="ko-KR"/>
        </w:rPr>
        <w:t>needs to be discussed.</w:t>
      </w:r>
    </w:p>
    <w:p w14:paraId="24FDFC62" w14:textId="1747526A" w:rsidR="00BE014A" w:rsidRPr="00BE014A" w:rsidRDefault="00525133"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addition, </w:t>
      </w:r>
      <w:r w:rsidR="00496496">
        <w:rPr>
          <w:rFonts w:eastAsia="바탕"/>
          <w:sz w:val="22"/>
          <w:szCs w:val="22"/>
          <w:lang w:eastAsia="ko-KR"/>
        </w:rPr>
        <w:t xml:space="preserve">it is considered that </w:t>
      </w:r>
      <w:r>
        <w:rPr>
          <w:rFonts w:eastAsia="바탕"/>
          <w:sz w:val="22"/>
          <w:szCs w:val="22"/>
          <w:lang w:eastAsia="ko-KR"/>
        </w:rPr>
        <w:t>reader</w:t>
      </w:r>
      <w:r w:rsidR="00496496">
        <w:rPr>
          <w:rFonts w:eastAsia="바탕"/>
          <w:sz w:val="22"/>
          <w:szCs w:val="22"/>
          <w:lang w:eastAsia="ko-KR"/>
        </w:rPr>
        <w:t xml:space="preserve"> (e.g., </w:t>
      </w:r>
      <w:proofErr w:type="spellStart"/>
      <w:r w:rsidR="00496496" w:rsidRPr="00525133">
        <w:rPr>
          <w:rFonts w:eastAsia="바탕"/>
          <w:sz w:val="22"/>
          <w:szCs w:val="22"/>
          <w:lang w:eastAsia="ko-KR"/>
        </w:rPr>
        <w:t>gNB</w:t>
      </w:r>
      <w:proofErr w:type="spellEnd"/>
      <w:r w:rsidR="00496496" w:rsidRPr="00525133">
        <w:rPr>
          <w:rFonts w:eastAsia="바탕"/>
          <w:sz w:val="22"/>
          <w:szCs w:val="22"/>
          <w:lang w:eastAsia="ko-KR"/>
        </w:rPr>
        <w:t>/intermediate node</w:t>
      </w:r>
      <w:r w:rsidR="00496496">
        <w:rPr>
          <w:rFonts w:eastAsia="바탕"/>
          <w:sz w:val="22"/>
          <w:szCs w:val="22"/>
          <w:lang w:eastAsia="ko-KR"/>
        </w:rPr>
        <w:t>)</w:t>
      </w:r>
      <w:r w:rsidR="00496496" w:rsidRPr="00525133">
        <w:rPr>
          <w:rFonts w:eastAsia="바탕"/>
          <w:sz w:val="22"/>
          <w:szCs w:val="22"/>
          <w:lang w:eastAsia="ko-KR"/>
        </w:rPr>
        <w:t xml:space="preserve"> </w:t>
      </w:r>
      <w:r w:rsidRPr="003712F2">
        <w:rPr>
          <w:rFonts w:eastAsia="바탕"/>
          <w:sz w:val="22"/>
          <w:szCs w:val="22"/>
          <w:lang w:eastAsia="ko-KR"/>
        </w:rPr>
        <w:t xml:space="preserve">allocates </w:t>
      </w:r>
      <w:r>
        <w:rPr>
          <w:rFonts w:eastAsia="바탕"/>
          <w:sz w:val="22"/>
          <w:szCs w:val="22"/>
          <w:lang w:eastAsia="ko-KR"/>
        </w:rPr>
        <w:t>non-consecutive</w:t>
      </w:r>
      <w:r w:rsidR="00496496">
        <w:rPr>
          <w:rFonts w:eastAsia="바탕"/>
          <w:sz w:val="22"/>
          <w:szCs w:val="22"/>
          <w:lang w:eastAsia="ko-KR"/>
        </w:rPr>
        <w:t xml:space="preserve"> time-domain resources for Ambient</w:t>
      </w:r>
      <w:r w:rsidR="00496496" w:rsidRPr="003712F2">
        <w:rPr>
          <w:rFonts w:eastAsia="바탕"/>
          <w:sz w:val="22"/>
          <w:szCs w:val="22"/>
          <w:lang w:eastAsia="ko-KR"/>
        </w:rPr>
        <w:t xml:space="preserve"> IoT</w:t>
      </w:r>
      <w:r w:rsidR="00BE014A">
        <w:rPr>
          <w:rFonts w:eastAsia="바탕"/>
          <w:sz w:val="22"/>
          <w:szCs w:val="22"/>
          <w:lang w:eastAsia="ko-KR"/>
        </w:rPr>
        <w:t>, because of coexistence of NR system and Ambient IoT system</w:t>
      </w:r>
      <w:r w:rsidR="00496496">
        <w:rPr>
          <w:rFonts w:eastAsia="바탕"/>
          <w:sz w:val="22"/>
          <w:szCs w:val="22"/>
          <w:lang w:eastAsia="ko-KR"/>
        </w:rPr>
        <w:t xml:space="preserve">. For this case, RAN1 needs to </w:t>
      </w:r>
      <w:r w:rsidR="00496496" w:rsidRPr="00525133">
        <w:rPr>
          <w:rFonts w:eastAsia="바탕"/>
          <w:sz w:val="22"/>
          <w:szCs w:val="22"/>
          <w:lang w:eastAsia="ko-KR"/>
        </w:rPr>
        <w:t>study if</w:t>
      </w:r>
      <w:r w:rsidR="00496496">
        <w:rPr>
          <w:rFonts w:eastAsia="바탕"/>
          <w:sz w:val="22"/>
          <w:szCs w:val="22"/>
          <w:lang w:eastAsia="ko-KR"/>
        </w:rPr>
        <w:t xml:space="preserve"> reader </w:t>
      </w:r>
      <w:r w:rsidR="00496496" w:rsidRPr="00525133">
        <w:rPr>
          <w:rFonts w:eastAsia="바탕"/>
          <w:sz w:val="22"/>
          <w:szCs w:val="22"/>
          <w:lang w:eastAsia="ko-KR"/>
        </w:rPr>
        <w:t xml:space="preserve">needs to indicate the validity of the available time-domain resource to </w:t>
      </w:r>
      <w:r w:rsidR="00496496">
        <w:rPr>
          <w:rFonts w:eastAsia="바탕"/>
          <w:sz w:val="22"/>
          <w:szCs w:val="22"/>
          <w:lang w:eastAsia="ko-KR"/>
        </w:rPr>
        <w:t>tag.</w:t>
      </w:r>
      <w:r w:rsidRPr="00950148">
        <w:t xml:space="preserve"> </w:t>
      </w:r>
      <w:r w:rsidRPr="00950148">
        <w:rPr>
          <w:rFonts w:eastAsia="바탕"/>
          <w:sz w:val="22"/>
          <w:szCs w:val="22"/>
          <w:lang w:eastAsia="ko-KR"/>
        </w:rPr>
        <w:t xml:space="preserve">For example, </w:t>
      </w:r>
      <w:r w:rsidR="00496496">
        <w:rPr>
          <w:rFonts w:eastAsia="바탕"/>
          <w:sz w:val="22"/>
          <w:szCs w:val="22"/>
          <w:lang w:eastAsia="ko-KR"/>
        </w:rPr>
        <w:t xml:space="preserve">the </w:t>
      </w:r>
      <w:r>
        <w:rPr>
          <w:rFonts w:eastAsia="바탕"/>
          <w:sz w:val="22"/>
          <w:szCs w:val="22"/>
          <w:lang w:eastAsia="ko-KR"/>
        </w:rPr>
        <w:t>reader</w:t>
      </w:r>
      <w:r w:rsidRPr="00950148">
        <w:rPr>
          <w:rFonts w:eastAsia="바탕"/>
          <w:sz w:val="22"/>
          <w:szCs w:val="22"/>
          <w:lang w:eastAsia="ko-KR"/>
        </w:rPr>
        <w:t xml:space="preserve"> may indicate the validity of the resource </w:t>
      </w:r>
      <w:r>
        <w:rPr>
          <w:rFonts w:eastAsia="바탕"/>
          <w:sz w:val="22"/>
          <w:szCs w:val="22"/>
          <w:lang w:eastAsia="ko-KR"/>
        </w:rPr>
        <w:t>by using</w:t>
      </w:r>
      <w:r w:rsidRPr="00950148">
        <w:rPr>
          <w:rFonts w:eastAsia="바탕"/>
          <w:sz w:val="22"/>
          <w:szCs w:val="22"/>
          <w:lang w:eastAsia="ko-KR"/>
        </w:rPr>
        <w:t xml:space="preserve"> bitmap or RIV </w:t>
      </w:r>
      <w:r>
        <w:rPr>
          <w:rFonts w:eastAsia="바탕"/>
          <w:sz w:val="22"/>
          <w:szCs w:val="22"/>
          <w:lang w:eastAsia="ko-KR"/>
        </w:rPr>
        <w:t>manner</w:t>
      </w:r>
      <w:r w:rsidRPr="00950148">
        <w:rPr>
          <w:rFonts w:eastAsia="바탕"/>
          <w:sz w:val="22"/>
          <w:szCs w:val="22"/>
          <w:lang w:eastAsia="ko-KR"/>
        </w:rPr>
        <w:t xml:space="preserve"> (e.g., starting </w:t>
      </w:r>
      <w:r>
        <w:rPr>
          <w:rFonts w:eastAsia="바탕"/>
          <w:sz w:val="22"/>
          <w:szCs w:val="22"/>
          <w:lang w:eastAsia="ko-KR"/>
        </w:rPr>
        <w:t>timing</w:t>
      </w:r>
      <w:r w:rsidRPr="00950148">
        <w:rPr>
          <w:rFonts w:eastAsia="바탕"/>
          <w:sz w:val="22"/>
          <w:szCs w:val="22"/>
          <w:lang w:eastAsia="ko-KR"/>
        </w:rPr>
        <w:t xml:space="preserve"> and duration).</w:t>
      </w:r>
      <w:r w:rsidR="00496496">
        <w:rPr>
          <w:rFonts w:eastAsia="바탕"/>
          <w:sz w:val="22"/>
          <w:szCs w:val="22"/>
          <w:lang w:eastAsia="ko-KR"/>
        </w:rPr>
        <w:t xml:space="preserve"> </w:t>
      </w:r>
      <w:r w:rsidR="00496496" w:rsidRPr="00496496">
        <w:rPr>
          <w:rFonts w:eastAsia="바탕"/>
          <w:sz w:val="22"/>
          <w:szCs w:val="22"/>
          <w:lang w:eastAsia="ko-KR"/>
        </w:rPr>
        <w:t xml:space="preserve">For another example, the reader may provide skipping information about </w:t>
      </w:r>
      <w:r w:rsidR="006E114F">
        <w:rPr>
          <w:rFonts w:eastAsia="바탕"/>
          <w:sz w:val="22"/>
          <w:szCs w:val="22"/>
          <w:lang w:eastAsia="ko-KR"/>
        </w:rPr>
        <w:t xml:space="preserve">D2R </w:t>
      </w:r>
      <w:r w:rsidR="00496496" w:rsidRPr="00496496">
        <w:rPr>
          <w:rFonts w:eastAsia="바탕"/>
          <w:sz w:val="22"/>
          <w:szCs w:val="22"/>
          <w:lang w:eastAsia="ko-KR"/>
        </w:rPr>
        <w:t xml:space="preserve">transmission of the </w:t>
      </w:r>
      <w:r w:rsidR="006E114F">
        <w:rPr>
          <w:rFonts w:eastAsia="바탕"/>
          <w:sz w:val="22"/>
          <w:szCs w:val="22"/>
          <w:lang w:eastAsia="ko-KR"/>
        </w:rPr>
        <w:t>device</w:t>
      </w:r>
      <w:r w:rsidR="00496496" w:rsidRPr="00496496">
        <w:rPr>
          <w:rFonts w:eastAsia="바탕"/>
          <w:sz w:val="22"/>
          <w:szCs w:val="22"/>
          <w:lang w:eastAsia="ko-KR"/>
        </w:rPr>
        <w:t>.</w:t>
      </w:r>
      <w:r w:rsidR="00496496">
        <w:rPr>
          <w:rFonts w:eastAsia="바탕"/>
          <w:sz w:val="22"/>
          <w:szCs w:val="22"/>
          <w:lang w:eastAsia="ko-KR"/>
        </w:rPr>
        <w:t xml:space="preserve"> Also</w:t>
      </w:r>
      <w:r w:rsidRPr="00950148">
        <w:rPr>
          <w:rFonts w:eastAsia="바탕"/>
          <w:sz w:val="22"/>
          <w:szCs w:val="22"/>
          <w:lang w:eastAsia="ko-KR"/>
        </w:rPr>
        <w:t xml:space="preserve">, if </w:t>
      </w:r>
      <w:r w:rsidR="006E114F">
        <w:rPr>
          <w:rFonts w:eastAsia="바탕"/>
          <w:sz w:val="22"/>
          <w:szCs w:val="22"/>
          <w:lang w:eastAsia="ko-KR"/>
        </w:rPr>
        <w:t>devices</w:t>
      </w:r>
      <w:r w:rsidRPr="00950148">
        <w:rPr>
          <w:rFonts w:eastAsia="바탕"/>
          <w:sz w:val="22"/>
          <w:szCs w:val="22"/>
          <w:lang w:eastAsia="ko-KR"/>
        </w:rPr>
        <w:t xml:space="preserve"> use slot number counter or back-off timer, it is necessary to define the counter or timer to be reduced only within the above valid resources.</w:t>
      </w:r>
      <w:r w:rsidR="00BE014A">
        <w:rPr>
          <w:rFonts w:eastAsia="바탕"/>
          <w:sz w:val="22"/>
          <w:szCs w:val="22"/>
          <w:lang w:eastAsia="ko-KR"/>
        </w:rPr>
        <w:t xml:space="preserve"> In addition, i</w:t>
      </w:r>
      <w:r w:rsidR="00BE014A" w:rsidRPr="003924A7">
        <w:rPr>
          <w:rFonts w:eastAsia="바탕"/>
          <w:sz w:val="22"/>
          <w:szCs w:val="22"/>
          <w:lang w:eastAsia="ko-KR"/>
        </w:rPr>
        <w:t xml:space="preserve">f PDRCH (and/or PRDCH) is transmitted discontinuously, additional </w:t>
      </w:r>
      <w:r w:rsidR="00BE014A">
        <w:rPr>
          <w:rFonts w:eastAsia="바탕"/>
          <w:sz w:val="22"/>
          <w:szCs w:val="22"/>
          <w:lang w:eastAsia="ko-KR"/>
        </w:rPr>
        <w:t>synchronization</w:t>
      </w:r>
      <w:r w:rsidR="00BE014A" w:rsidRPr="003924A7">
        <w:rPr>
          <w:rFonts w:eastAsia="바탕"/>
          <w:sz w:val="22"/>
          <w:szCs w:val="22"/>
          <w:lang w:eastAsia="ko-KR"/>
        </w:rPr>
        <w:t xml:space="preserve"> signals </w:t>
      </w:r>
      <w:r w:rsidR="00BE014A">
        <w:rPr>
          <w:rFonts w:eastAsia="바탕"/>
          <w:sz w:val="22"/>
          <w:szCs w:val="22"/>
          <w:lang w:eastAsia="ko-KR"/>
        </w:rPr>
        <w:t>may also be</w:t>
      </w:r>
      <w:r w:rsidR="00BE014A" w:rsidRPr="003924A7">
        <w:rPr>
          <w:rFonts w:eastAsia="바탕"/>
          <w:sz w:val="22"/>
          <w:szCs w:val="22"/>
          <w:lang w:eastAsia="ko-KR"/>
        </w:rPr>
        <w:t xml:space="preserve"> </w:t>
      </w:r>
      <w:r w:rsidR="00BE014A">
        <w:rPr>
          <w:rFonts w:eastAsia="바탕"/>
          <w:sz w:val="22"/>
          <w:szCs w:val="22"/>
          <w:lang w:eastAsia="ko-KR"/>
        </w:rPr>
        <w:t>included in subsequent PDRCH (and/or PRDCH)</w:t>
      </w:r>
      <w:r w:rsidR="00BE014A" w:rsidRPr="003924A7">
        <w:rPr>
          <w:rFonts w:eastAsia="바탕"/>
          <w:sz w:val="22"/>
          <w:szCs w:val="22"/>
          <w:lang w:eastAsia="ko-KR"/>
        </w:rPr>
        <w:t xml:space="preserve"> to maintain </w:t>
      </w:r>
      <w:r w:rsidR="00BE014A">
        <w:rPr>
          <w:rFonts w:eastAsia="바탕"/>
          <w:sz w:val="22"/>
          <w:szCs w:val="22"/>
          <w:lang w:eastAsia="ko-KR"/>
        </w:rPr>
        <w:t>time synchronization</w:t>
      </w:r>
      <w:r w:rsidR="00BE014A" w:rsidRPr="003924A7">
        <w:rPr>
          <w:rFonts w:eastAsia="바탕"/>
          <w:sz w:val="22"/>
          <w:szCs w:val="22"/>
          <w:lang w:eastAsia="ko-KR"/>
        </w:rPr>
        <w:t>, and the aforementioned midamble (or preamble) may be considered.</w:t>
      </w:r>
      <w:r w:rsidR="00BE014A">
        <w:rPr>
          <w:rFonts w:eastAsia="바탕"/>
          <w:sz w:val="22"/>
          <w:szCs w:val="22"/>
          <w:lang w:eastAsia="ko-KR"/>
        </w:rPr>
        <w:t xml:space="preserve"> Here, </w:t>
      </w:r>
      <w:r w:rsidR="00BE014A" w:rsidRPr="003924A7">
        <w:rPr>
          <w:rFonts w:eastAsia="바탕"/>
          <w:sz w:val="22"/>
          <w:szCs w:val="22"/>
          <w:lang w:eastAsia="ko-KR"/>
        </w:rPr>
        <w:t xml:space="preserve">if the </w:t>
      </w:r>
      <w:r w:rsidR="00BE014A">
        <w:rPr>
          <w:rFonts w:eastAsia="바탕"/>
          <w:sz w:val="22"/>
          <w:szCs w:val="22"/>
          <w:lang w:eastAsia="ko-KR"/>
        </w:rPr>
        <w:t xml:space="preserve">subsequent </w:t>
      </w:r>
      <w:r w:rsidR="00BE014A" w:rsidRPr="003924A7">
        <w:rPr>
          <w:rFonts w:eastAsia="바탕"/>
          <w:sz w:val="22"/>
          <w:szCs w:val="22"/>
          <w:lang w:eastAsia="ko-KR"/>
        </w:rPr>
        <w:t>PRDCH is transmitted discontinuously with the previous PRDCH</w:t>
      </w:r>
      <w:r w:rsidR="00BE014A">
        <w:rPr>
          <w:rFonts w:eastAsia="바탕"/>
          <w:sz w:val="22"/>
          <w:szCs w:val="22"/>
          <w:lang w:eastAsia="ko-KR"/>
        </w:rPr>
        <w:t>,</w:t>
      </w:r>
      <w:r w:rsidR="00BE014A" w:rsidRPr="003924A7">
        <w:rPr>
          <w:rFonts w:eastAsia="바탕"/>
          <w:sz w:val="22"/>
          <w:szCs w:val="22"/>
          <w:lang w:eastAsia="ko-KR"/>
        </w:rPr>
        <w:t xml:space="preserve"> the maximum timing gap between the transmission of the </w:t>
      </w:r>
      <w:r w:rsidR="00BE014A">
        <w:rPr>
          <w:rFonts w:eastAsia="바탕"/>
          <w:sz w:val="22"/>
          <w:szCs w:val="22"/>
          <w:lang w:eastAsia="ko-KR"/>
        </w:rPr>
        <w:t xml:space="preserve">subsequent </w:t>
      </w:r>
      <w:r w:rsidR="00BE014A" w:rsidRPr="003924A7">
        <w:rPr>
          <w:rFonts w:eastAsia="바탕"/>
          <w:sz w:val="22"/>
          <w:szCs w:val="22"/>
          <w:lang w:eastAsia="ko-KR"/>
        </w:rPr>
        <w:t>PDRCH from the transmission of the previous PDRCH</w:t>
      </w:r>
      <w:r w:rsidR="00BE014A">
        <w:rPr>
          <w:rFonts w:eastAsia="바탕"/>
          <w:sz w:val="22"/>
          <w:szCs w:val="22"/>
          <w:lang w:eastAsia="ko-KR"/>
        </w:rPr>
        <w:t xml:space="preserve">, e.g., </w:t>
      </w:r>
      <w:r w:rsidR="00BE014A" w:rsidRPr="003924A7">
        <w:rPr>
          <w:rFonts w:eastAsia="바탕"/>
          <w:sz w:val="22"/>
          <w:szCs w:val="22"/>
          <w:lang w:eastAsia="ko-KR"/>
        </w:rPr>
        <w:t>T</w:t>
      </w:r>
      <w:r w:rsidR="00BE014A" w:rsidRPr="003924A7">
        <w:rPr>
          <w:rFonts w:eastAsia="바탕"/>
          <w:sz w:val="22"/>
          <w:szCs w:val="22"/>
          <w:vertAlign w:val="subscript"/>
          <w:lang w:eastAsia="ko-KR"/>
        </w:rPr>
        <w:t>D2R_D2R_max</w:t>
      </w:r>
      <w:r w:rsidR="00BE014A" w:rsidRPr="003924A7">
        <w:rPr>
          <w:rFonts w:eastAsia="바탕"/>
          <w:sz w:val="22"/>
          <w:szCs w:val="22"/>
          <w:lang w:eastAsia="ko-KR"/>
        </w:rPr>
        <w:t xml:space="preserve"> needs to be considered</w:t>
      </w:r>
      <w:r w:rsidR="00BE014A">
        <w:rPr>
          <w:rFonts w:eastAsia="바탕"/>
          <w:sz w:val="22"/>
          <w:szCs w:val="22"/>
          <w:lang w:eastAsia="ko-KR"/>
        </w:rPr>
        <w:t>.</w:t>
      </w:r>
    </w:p>
    <w:p w14:paraId="581F493E" w14:textId="4349AC96" w:rsidR="00750DF9" w:rsidRDefault="00750DF9" w:rsidP="00A21283">
      <w:pPr>
        <w:spacing w:before="120" w:after="120" w:line="240" w:lineRule="auto"/>
        <w:ind w:left="0" w:firstLineChars="100" w:firstLine="220"/>
        <w:rPr>
          <w:rFonts w:eastAsia="바탕"/>
          <w:sz w:val="22"/>
          <w:szCs w:val="22"/>
          <w:lang w:eastAsia="ko-KR"/>
        </w:rPr>
      </w:pPr>
    </w:p>
    <w:p w14:paraId="48518841" w14:textId="585F51D3" w:rsidR="00FF4B7F" w:rsidRPr="00FF4B7F" w:rsidRDefault="00750DF9" w:rsidP="00FF4B7F">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15</w:t>
      </w:r>
      <w:r w:rsidRPr="00DE3FBF">
        <w:rPr>
          <w:rFonts w:eastAsia="바탕"/>
          <w:b/>
          <w:sz w:val="22"/>
          <w:szCs w:val="22"/>
          <w:lang w:eastAsia="ko-KR"/>
        </w:rPr>
        <w:t xml:space="preserve">: </w:t>
      </w:r>
      <w:r w:rsidR="00FF4B7F" w:rsidRPr="00FF4B7F">
        <w:rPr>
          <w:rFonts w:eastAsia="바탕"/>
          <w:b/>
          <w:sz w:val="22"/>
          <w:szCs w:val="22"/>
          <w:lang w:eastAsia="ko-KR"/>
        </w:rPr>
        <w:t>Consider the following cases for studying scheduling and timing relationships for Ambient IoT</w:t>
      </w:r>
    </w:p>
    <w:p w14:paraId="7AE50E23" w14:textId="297F7164"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Single/multiple </w:t>
      </w:r>
      <w:r w:rsidR="006E114F">
        <w:rPr>
          <w:rFonts w:ascii="Times New Roman" w:hAnsi="Times New Roman"/>
          <w:b/>
          <w:sz w:val="22"/>
          <w:szCs w:val="22"/>
          <w:lang w:val="en-GB" w:eastAsia="ko-KR"/>
        </w:rPr>
        <w:t>R2D/D2R</w:t>
      </w:r>
      <w:r w:rsidRPr="008C09B4">
        <w:rPr>
          <w:rFonts w:ascii="Times New Roman" w:hAnsi="Times New Roman"/>
          <w:b/>
          <w:sz w:val="22"/>
          <w:szCs w:val="22"/>
          <w:lang w:val="en-GB" w:eastAsia="ko-KR"/>
        </w:rPr>
        <w:t xml:space="preserve"> transmissions</w:t>
      </w:r>
      <w:r w:rsidR="00501233">
        <w:rPr>
          <w:rFonts w:ascii="Times New Roman" w:hAnsi="Times New Roman"/>
          <w:b/>
          <w:sz w:val="22"/>
          <w:szCs w:val="22"/>
          <w:lang w:val="en-GB" w:eastAsia="ko-KR"/>
        </w:rPr>
        <w:t>.</w:t>
      </w:r>
    </w:p>
    <w:p w14:paraId="405C3D77" w14:textId="108D9002"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Immediate/delayed reply to </w:t>
      </w:r>
      <w:r w:rsidR="006E114F">
        <w:rPr>
          <w:rFonts w:ascii="Times New Roman" w:hAnsi="Times New Roman"/>
          <w:b/>
          <w:sz w:val="22"/>
          <w:szCs w:val="22"/>
          <w:lang w:val="en-GB" w:eastAsia="ko-KR"/>
        </w:rPr>
        <w:t xml:space="preserve">R2D </w:t>
      </w:r>
      <w:r w:rsidRPr="008C09B4">
        <w:rPr>
          <w:rFonts w:ascii="Times New Roman" w:hAnsi="Times New Roman"/>
          <w:b/>
          <w:sz w:val="22"/>
          <w:szCs w:val="22"/>
          <w:lang w:val="en-GB" w:eastAsia="ko-KR"/>
        </w:rPr>
        <w:t>commands</w:t>
      </w:r>
      <w:r w:rsidR="00501233">
        <w:rPr>
          <w:rFonts w:ascii="Times New Roman" w:hAnsi="Times New Roman"/>
          <w:b/>
          <w:sz w:val="22"/>
          <w:szCs w:val="22"/>
          <w:lang w:val="en-GB" w:eastAsia="ko-KR"/>
        </w:rPr>
        <w:t>.</w:t>
      </w:r>
    </w:p>
    <w:p w14:paraId="10E335BF" w14:textId="5AA73E45" w:rsidR="00FF4B7F"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Non-contiguous time domain resources</w:t>
      </w:r>
      <w:r w:rsidR="00501233">
        <w:rPr>
          <w:rFonts w:ascii="Times New Roman" w:hAnsi="Times New Roman"/>
          <w:b/>
          <w:sz w:val="22"/>
          <w:szCs w:val="22"/>
          <w:lang w:val="en-GB" w:eastAsia="ko-KR"/>
        </w:rPr>
        <w:t>.</w:t>
      </w:r>
    </w:p>
    <w:p w14:paraId="52D8EE40" w14:textId="1048E001" w:rsidR="00BE014A" w:rsidRPr="008C09B4" w:rsidRDefault="00BE014A" w:rsidP="0049649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N</w:t>
      </w:r>
      <w:r>
        <w:rPr>
          <w:rFonts w:ascii="Times New Roman" w:hAnsi="Times New Roman"/>
          <w:b/>
          <w:sz w:val="22"/>
          <w:szCs w:val="22"/>
          <w:lang w:val="en-GB" w:eastAsia="ko-KR"/>
        </w:rPr>
        <w:t>on-contiguous PDRCH (and/or PRDCH) transmission.</w:t>
      </w:r>
    </w:p>
    <w:p w14:paraId="35567DC5" w14:textId="5E96046B" w:rsidR="00496496" w:rsidRDefault="00496496" w:rsidP="00750DF9">
      <w:pPr>
        <w:spacing w:before="120" w:after="120" w:line="240" w:lineRule="auto"/>
        <w:ind w:left="0" w:firstLineChars="100" w:firstLine="216"/>
        <w:rPr>
          <w:rFonts w:eastAsia="바탕"/>
          <w:b/>
          <w:sz w:val="22"/>
          <w:szCs w:val="22"/>
          <w:lang w:eastAsia="ko-KR"/>
        </w:rPr>
      </w:pPr>
    </w:p>
    <w:p w14:paraId="3C346D6A" w14:textId="464D5257" w:rsidR="00496496" w:rsidRP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lastRenderedPageBreak/>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16</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63E809D3" w14:textId="4F2CB3DB" w:rsidR="00A21283" w:rsidRDefault="00A21283" w:rsidP="00A21283">
      <w:pPr>
        <w:spacing w:before="120" w:after="120" w:line="240" w:lineRule="auto"/>
        <w:ind w:left="0" w:firstLineChars="100" w:firstLine="220"/>
        <w:rPr>
          <w:rFonts w:eastAsia="바탕"/>
          <w:sz w:val="22"/>
          <w:szCs w:val="22"/>
          <w:lang w:eastAsia="ko-KR"/>
        </w:rPr>
      </w:pPr>
    </w:p>
    <w:p w14:paraId="30E748B9" w14:textId="51B3898E" w:rsidR="004C7C33" w:rsidRDefault="00C82965" w:rsidP="00750DF9">
      <w:pPr>
        <w:spacing w:before="120" w:after="120" w:line="240" w:lineRule="auto"/>
        <w:ind w:left="0" w:firstLineChars="100" w:firstLine="220"/>
        <w:rPr>
          <w:rFonts w:ascii="맑은 고딕" w:eastAsia="맑은 고딕" w:hAnsi="맑은 고딕" w:cs="맑은 고딕"/>
          <w:lang w:eastAsia="ko-KR"/>
        </w:rPr>
      </w:pPr>
      <w:r w:rsidRPr="003636DA">
        <w:rPr>
          <w:rFonts w:eastAsia="바탕"/>
          <w:sz w:val="22"/>
          <w:szCs w:val="22"/>
          <w:lang w:eastAsia="ko-KR"/>
        </w:rPr>
        <w:t xml:space="preserve">On the other hand, </w:t>
      </w:r>
      <w:r>
        <w:rPr>
          <w:rFonts w:eastAsia="바탕"/>
          <w:sz w:val="22"/>
          <w:szCs w:val="22"/>
          <w:lang w:eastAsia="ko-KR"/>
        </w:rPr>
        <w:t>c</w:t>
      </w:r>
      <w:r w:rsidRPr="002304FF">
        <w:rPr>
          <w:rFonts w:eastAsia="바탕"/>
          <w:sz w:val="22"/>
          <w:szCs w:val="22"/>
          <w:lang w:eastAsia="ko-KR"/>
        </w:rPr>
        <w:t>onsidering topology 2, the NR UE becomes intermediate node</w:t>
      </w:r>
      <w:r w:rsidR="004C7C33">
        <w:rPr>
          <w:rFonts w:eastAsia="바탕"/>
          <w:sz w:val="22"/>
          <w:szCs w:val="22"/>
          <w:lang w:eastAsia="ko-KR"/>
        </w:rPr>
        <w:t xml:space="preserve"> (i.e., IN)</w:t>
      </w:r>
      <w:r w:rsidRPr="002304FF">
        <w:rPr>
          <w:rFonts w:eastAsia="바탕"/>
          <w:sz w:val="22"/>
          <w:szCs w:val="22"/>
          <w:lang w:eastAsia="ko-KR"/>
        </w:rPr>
        <w:t xml:space="preserve"> and operates as</w:t>
      </w:r>
      <w:r>
        <w:rPr>
          <w:rFonts w:eastAsia="바탕"/>
          <w:sz w:val="22"/>
          <w:szCs w:val="22"/>
          <w:lang w:eastAsia="ko-KR"/>
        </w:rPr>
        <w:t xml:space="preserve"> a</w:t>
      </w:r>
      <w:r w:rsidRPr="002304FF">
        <w:rPr>
          <w:rFonts w:eastAsia="바탕"/>
          <w:sz w:val="22"/>
          <w:szCs w:val="22"/>
          <w:lang w:eastAsia="ko-KR"/>
        </w:rPr>
        <w:t xml:space="preserve"> reader.</w:t>
      </w:r>
      <w:r w:rsidR="004C7C33">
        <w:rPr>
          <w:rFonts w:eastAsia="바탕"/>
          <w:sz w:val="22"/>
          <w:szCs w:val="22"/>
          <w:lang w:eastAsia="ko-KR"/>
        </w:rPr>
        <w:t xml:space="preserve"> When IN transmits the R2D transmission, start of R2D transmission </w:t>
      </w:r>
      <w:r w:rsidR="00456115">
        <w:rPr>
          <w:rFonts w:eastAsia="바탕"/>
          <w:sz w:val="22"/>
          <w:szCs w:val="22"/>
          <w:lang w:eastAsia="ko-KR"/>
        </w:rPr>
        <w:t>should</w:t>
      </w:r>
      <w:r w:rsidR="004C7C33">
        <w:rPr>
          <w:rFonts w:eastAsia="바탕"/>
          <w:sz w:val="22"/>
          <w:szCs w:val="22"/>
          <w:lang w:eastAsia="ko-KR"/>
        </w:rPr>
        <w:t xml:space="preserve"> be aligned with the NR symbol boundary according to agreement.</w:t>
      </w:r>
      <w:r w:rsidR="00456115">
        <w:rPr>
          <w:rFonts w:eastAsia="바탕"/>
          <w:sz w:val="22"/>
          <w:szCs w:val="22"/>
          <w:lang w:eastAsia="ko-KR"/>
        </w:rPr>
        <w:t xml:space="preserve"> For this purpose, it is desirable to transmit the R2D transmission by applying </w:t>
      </w:r>
      <w:r w:rsidR="00D90CB7">
        <w:rPr>
          <w:rFonts w:eastAsia="바탕"/>
          <w:sz w:val="22"/>
          <w:szCs w:val="22"/>
          <w:lang w:eastAsia="ko-KR"/>
        </w:rPr>
        <w:t>a</w:t>
      </w:r>
      <w:r w:rsidR="00456115">
        <w:rPr>
          <w:rFonts w:eastAsia="바탕"/>
          <w:sz w:val="22"/>
          <w:szCs w:val="22"/>
          <w:lang w:eastAsia="ko-KR"/>
        </w:rPr>
        <w:t xml:space="preserve"> valid UL TA of IN. </w:t>
      </w:r>
      <w:r w:rsidR="00456115" w:rsidRPr="00456115">
        <w:rPr>
          <w:rFonts w:eastAsia="바탕"/>
          <w:sz w:val="22"/>
          <w:szCs w:val="22"/>
          <w:lang w:eastAsia="ko-KR"/>
        </w:rPr>
        <w:t xml:space="preserve">However, </w:t>
      </w:r>
      <w:r w:rsidR="00763556" w:rsidRPr="00456115">
        <w:rPr>
          <w:rFonts w:eastAsia="바탕"/>
          <w:sz w:val="22"/>
          <w:szCs w:val="22"/>
          <w:lang w:eastAsia="ko-KR"/>
        </w:rPr>
        <w:t>UE in the idle/inactive state may not have a valid UL</w:t>
      </w:r>
      <w:r w:rsidR="00763556">
        <w:rPr>
          <w:rFonts w:eastAsia="바탕"/>
          <w:sz w:val="22"/>
          <w:szCs w:val="22"/>
          <w:lang w:eastAsia="ko-KR"/>
        </w:rPr>
        <w:t xml:space="preserve"> </w:t>
      </w:r>
      <w:r w:rsidR="00763556" w:rsidRPr="00456115">
        <w:rPr>
          <w:rFonts w:eastAsia="바탕"/>
          <w:sz w:val="22"/>
          <w:szCs w:val="22"/>
          <w:lang w:eastAsia="ko-KR"/>
        </w:rPr>
        <w:t xml:space="preserve">TA yet whereas </w:t>
      </w:r>
      <w:r w:rsidR="00456115" w:rsidRPr="00456115">
        <w:rPr>
          <w:rFonts w:eastAsia="바탕"/>
          <w:sz w:val="22"/>
          <w:szCs w:val="22"/>
          <w:lang w:eastAsia="ko-KR"/>
        </w:rPr>
        <w:t>UE in the connected state may already have a valid UL</w:t>
      </w:r>
      <w:r w:rsidR="00456115">
        <w:rPr>
          <w:rFonts w:eastAsia="바탕"/>
          <w:sz w:val="22"/>
          <w:szCs w:val="22"/>
          <w:lang w:eastAsia="ko-KR"/>
        </w:rPr>
        <w:t xml:space="preserve"> </w:t>
      </w:r>
      <w:r w:rsidR="00456115" w:rsidRPr="00456115">
        <w:rPr>
          <w:rFonts w:eastAsia="바탕"/>
          <w:sz w:val="22"/>
          <w:szCs w:val="22"/>
          <w:lang w:eastAsia="ko-KR"/>
        </w:rPr>
        <w:t>TA.</w:t>
      </w:r>
      <w:r w:rsidR="00456115">
        <w:rPr>
          <w:rFonts w:eastAsia="바탕"/>
          <w:sz w:val="22"/>
          <w:szCs w:val="22"/>
          <w:lang w:eastAsia="ko-KR"/>
        </w:rPr>
        <w:t xml:space="preserve"> </w:t>
      </w:r>
      <w:r w:rsidR="00456115" w:rsidRPr="00456115">
        <w:rPr>
          <w:rFonts w:eastAsia="바탕"/>
          <w:sz w:val="22"/>
          <w:szCs w:val="22"/>
          <w:lang w:eastAsia="ko-KR"/>
        </w:rPr>
        <w:t xml:space="preserve">Therefore, it is preferred to define that only UEs in the connected state </w:t>
      </w:r>
      <w:r w:rsidR="00D00AD8">
        <w:rPr>
          <w:rFonts w:eastAsia="바탕"/>
          <w:sz w:val="22"/>
          <w:szCs w:val="22"/>
          <w:lang w:eastAsia="ko-KR"/>
        </w:rPr>
        <w:t xml:space="preserve">can be </w:t>
      </w:r>
      <w:r w:rsidR="00456115" w:rsidRPr="00456115">
        <w:rPr>
          <w:rFonts w:eastAsia="바탕"/>
          <w:sz w:val="22"/>
          <w:szCs w:val="22"/>
          <w:lang w:eastAsia="ko-KR"/>
        </w:rPr>
        <w:t>operate</w:t>
      </w:r>
      <w:r w:rsidR="00D00AD8">
        <w:rPr>
          <w:rFonts w:eastAsia="바탕"/>
          <w:sz w:val="22"/>
          <w:szCs w:val="22"/>
          <w:lang w:eastAsia="ko-KR"/>
        </w:rPr>
        <w:t>d</w:t>
      </w:r>
      <w:r w:rsidR="00456115" w:rsidRPr="00456115">
        <w:rPr>
          <w:rFonts w:eastAsia="바탕"/>
          <w:sz w:val="22"/>
          <w:szCs w:val="22"/>
          <w:lang w:eastAsia="ko-KR"/>
        </w:rPr>
        <w:t xml:space="preserve"> as IN.</w:t>
      </w:r>
    </w:p>
    <w:p w14:paraId="1D556CC7" w14:textId="77777777" w:rsidR="00D744AA" w:rsidRDefault="00D744AA" w:rsidP="00750DF9">
      <w:pPr>
        <w:spacing w:before="120" w:after="120" w:line="240" w:lineRule="auto"/>
        <w:ind w:left="0" w:firstLineChars="100" w:firstLine="200"/>
        <w:rPr>
          <w:rFonts w:ascii="맑은 고딕" w:eastAsia="맑은 고딕" w:hAnsi="맑은 고딕" w:cs="맑은 고딕"/>
          <w:lang w:eastAsia="ko-KR"/>
        </w:rPr>
      </w:pPr>
    </w:p>
    <w:p w14:paraId="24DB6A1E" w14:textId="1BBD9BB4" w:rsidR="00D744AA" w:rsidRPr="00D744AA" w:rsidRDefault="00D744AA" w:rsidP="00D744AA">
      <w:pPr>
        <w:spacing w:before="120" w:after="120" w:line="240" w:lineRule="auto"/>
        <w:ind w:left="0" w:firstLineChars="100" w:firstLine="216"/>
        <w:rPr>
          <w:rFonts w:eastAsia="바탕"/>
          <w:b/>
          <w:sz w:val="22"/>
          <w:szCs w:val="22"/>
          <w:lang w:eastAsia="ko-KR"/>
        </w:rPr>
      </w:pPr>
      <w:r w:rsidRPr="00D744AA">
        <w:rPr>
          <w:rFonts w:eastAsia="바탕"/>
          <w:b/>
          <w:sz w:val="22"/>
          <w:szCs w:val="22"/>
          <w:lang w:eastAsia="ko-KR"/>
        </w:rPr>
        <w:t>Proposal #</w:t>
      </w:r>
      <w:r w:rsidR="008A5FCE">
        <w:rPr>
          <w:rFonts w:eastAsia="바탕"/>
          <w:b/>
          <w:sz w:val="22"/>
          <w:szCs w:val="22"/>
          <w:lang w:eastAsia="ko-KR"/>
        </w:rPr>
        <w:t>17</w:t>
      </w:r>
      <w:r w:rsidRPr="00D744AA">
        <w:rPr>
          <w:rFonts w:eastAsia="바탕"/>
          <w:b/>
          <w:sz w:val="22"/>
          <w:szCs w:val="22"/>
          <w:lang w:eastAsia="ko-KR"/>
        </w:rPr>
        <w:t xml:space="preserve">: Study to define that only UEs in the </w:t>
      </w:r>
      <w:r w:rsidR="00456115">
        <w:rPr>
          <w:rFonts w:eastAsia="바탕"/>
          <w:b/>
          <w:sz w:val="22"/>
          <w:szCs w:val="22"/>
          <w:lang w:eastAsia="ko-KR"/>
        </w:rPr>
        <w:t>c</w:t>
      </w:r>
      <w:r w:rsidRPr="00D744AA">
        <w:rPr>
          <w:rFonts w:eastAsia="바탕"/>
          <w:b/>
          <w:sz w:val="22"/>
          <w:szCs w:val="22"/>
          <w:lang w:eastAsia="ko-KR"/>
        </w:rPr>
        <w:t xml:space="preserve">onnected </w:t>
      </w:r>
      <w:r w:rsidR="00456115">
        <w:rPr>
          <w:rFonts w:eastAsia="바탕"/>
          <w:b/>
          <w:sz w:val="22"/>
          <w:szCs w:val="22"/>
          <w:lang w:eastAsia="ko-KR"/>
        </w:rPr>
        <w:t>s</w:t>
      </w:r>
      <w:r w:rsidRPr="00D744AA">
        <w:rPr>
          <w:rFonts w:eastAsia="바탕"/>
          <w:b/>
          <w:sz w:val="22"/>
          <w:szCs w:val="22"/>
          <w:lang w:eastAsia="ko-KR"/>
        </w:rPr>
        <w:t xml:space="preserve">tate </w:t>
      </w:r>
      <w:r w:rsidR="00D00AD8">
        <w:rPr>
          <w:rFonts w:eastAsia="바탕"/>
          <w:b/>
          <w:sz w:val="22"/>
          <w:szCs w:val="22"/>
          <w:lang w:eastAsia="ko-KR"/>
        </w:rPr>
        <w:t xml:space="preserve">can be </w:t>
      </w:r>
      <w:r w:rsidRPr="00D744AA">
        <w:rPr>
          <w:rFonts w:eastAsia="바탕"/>
          <w:b/>
          <w:sz w:val="22"/>
          <w:szCs w:val="22"/>
          <w:lang w:eastAsia="ko-KR"/>
        </w:rPr>
        <w:t>operate</w:t>
      </w:r>
      <w:r w:rsidR="00D00AD8">
        <w:rPr>
          <w:rFonts w:eastAsia="바탕"/>
          <w:b/>
          <w:sz w:val="22"/>
          <w:szCs w:val="22"/>
          <w:lang w:eastAsia="ko-KR"/>
        </w:rPr>
        <w:t>d</w:t>
      </w:r>
      <w:r w:rsidRPr="00D744AA">
        <w:rPr>
          <w:rFonts w:eastAsia="바탕"/>
          <w:b/>
          <w:sz w:val="22"/>
          <w:szCs w:val="22"/>
          <w:lang w:eastAsia="ko-KR"/>
        </w:rPr>
        <w:t xml:space="preserve"> </w:t>
      </w:r>
      <w:r w:rsidR="00456115">
        <w:rPr>
          <w:rFonts w:eastAsia="바탕"/>
          <w:b/>
          <w:sz w:val="22"/>
          <w:szCs w:val="22"/>
          <w:lang w:eastAsia="ko-KR"/>
        </w:rPr>
        <w:t xml:space="preserve">as </w:t>
      </w:r>
      <w:r w:rsidRPr="00D744AA">
        <w:rPr>
          <w:rFonts w:eastAsia="바탕"/>
          <w:b/>
          <w:sz w:val="22"/>
          <w:szCs w:val="22"/>
          <w:lang w:eastAsia="ko-KR"/>
        </w:rPr>
        <w:t xml:space="preserve">intermediate node </w:t>
      </w:r>
      <w:r w:rsidR="00D90CB7">
        <w:rPr>
          <w:rFonts w:eastAsia="바탕"/>
          <w:b/>
          <w:sz w:val="22"/>
          <w:szCs w:val="22"/>
          <w:lang w:eastAsia="ko-KR"/>
        </w:rPr>
        <w:t>(IN)</w:t>
      </w:r>
      <w:r w:rsidRPr="00D744AA">
        <w:rPr>
          <w:rFonts w:eastAsia="바탕"/>
          <w:b/>
          <w:sz w:val="22"/>
          <w:szCs w:val="22"/>
          <w:lang w:eastAsia="ko-KR"/>
        </w:rPr>
        <w:t>.</w:t>
      </w:r>
    </w:p>
    <w:p w14:paraId="50B9FE27" w14:textId="25C42DCE" w:rsidR="00D744AA" w:rsidRPr="00D744AA" w:rsidRDefault="00D744AA" w:rsidP="00D744AA">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The intermediate node (</w:t>
      </w:r>
      <w:r w:rsidR="00D90CB7">
        <w:rPr>
          <w:rFonts w:ascii="Times New Roman" w:hAnsi="Times New Roman"/>
          <w:b/>
          <w:sz w:val="22"/>
          <w:szCs w:val="22"/>
          <w:lang w:val="en-GB" w:eastAsia="ko-KR"/>
        </w:rPr>
        <w:t>IN</w:t>
      </w:r>
      <w:r w:rsidRPr="00D744AA">
        <w:rPr>
          <w:rFonts w:ascii="Times New Roman" w:hAnsi="Times New Roman"/>
          <w:b/>
          <w:sz w:val="22"/>
          <w:szCs w:val="22"/>
          <w:lang w:val="en-GB" w:eastAsia="ko-KR"/>
        </w:rPr>
        <w:t xml:space="preserve">) can transmit the R2D transmission </w:t>
      </w:r>
      <w:r w:rsidR="00D90CB7">
        <w:rPr>
          <w:rFonts w:ascii="Times New Roman" w:hAnsi="Times New Roman"/>
          <w:b/>
          <w:sz w:val="22"/>
          <w:szCs w:val="22"/>
          <w:lang w:val="en-GB" w:eastAsia="ko-KR"/>
        </w:rPr>
        <w:t xml:space="preserve">by applying </w:t>
      </w:r>
      <w:r w:rsidR="00D00AD8">
        <w:rPr>
          <w:rFonts w:ascii="Times New Roman" w:hAnsi="Times New Roman"/>
          <w:b/>
          <w:sz w:val="22"/>
          <w:szCs w:val="22"/>
          <w:lang w:val="en-GB" w:eastAsia="ko-KR"/>
        </w:rPr>
        <w:t>its</w:t>
      </w:r>
      <w:r w:rsidR="00D90CB7">
        <w:rPr>
          <w:rFonts w:ascii="Times New Roman" w:hAnsi="Times New Roman"/>
          <w:b/>
          <w:sz w:val="22"/>
          <w:szCs w:val="22"/>
          <w:lang w:val="en-GB" w:eastAsia="ko-KR"/>
        </w:rPr>
        <w:t xml:space="preserve"> </w:t>
      </w:r>
      <w:r w:rsidRPr="00D744AA">
        <w:rPr>
          <w:rFonts w:ascii="Times New Roman" w:hAnsi="Times New Roman"/>
          <w:b/>
          <w:sz w:val="22"/>
          <w:szCs w:val="22"/>
          <w:lang w:val="en-GB" w:eastAsia="ko-KR"/>
        </w:rPr>
        <w:t>valid UL TA.</w:t>
      </w:r>
    </w:p>
    <w:p w14:paraId="6E6D1864" w14:textId="77777777" w:rsidR="00D744AA" w:rsidRDefault="00D744AA" w:rsidP="00750DF9">
      <w:pPr>
        <w:spacing w:before="120" w:after="120" w:line="240" w:lineRule="auto"/>
        <w:ind w:left="0" w:firstLineChars="100" w:firstLine="200"/>
        <w:rPr>
          <w:lang w:eastAsia="ko-KR"/>
        </w:rPr>
      </w:pPr>
    </w:p>
    <w:p w14:paraId="1857BE51" w14:textId="08EE4907" w:rsidR="00525133" w:rsidRDefault="00C82965" w:rsidP="00750DF9">
      <w:pPr>
        <w:spacing w:before="120" w:after="120" w:line="240" w:lineRule="auto"/>
        <w:ind w:left="0" w:firstLineChars="100" w:firstLine="220"/>
        <w:rPr>
          <w:rFonts w:eastAsia="바탕"/>
          <w:sz w:val="22"/>
          <w:szCs w:val="22"/>
          <w:lang w:eastAsia="ko-KR"/>
        </w:rPr>
      </w:pPr>
      <w:r w:rsidRPr="00C82965">
        <w:rPr>
          <w:rFonts w:eastAsia="바탕"/>
          <w:sz w:val="22"/>
          <w:szCs w:val="22"/>
          <w:lang w:eastAsia="ko-KR"/>
        </w:rPr>
        <w:t xml:space="preserve">At this time, while </w:t>
      </w:r>
      <w:r w:rsidR="00316C38" w:rsidRPr="002304FF">
        <w:rPr>
          <w:rFonts w:eastAsia="바탕"/>
          <w:sz w:val="22"/>
          <w:szCs w:val="22"/>
          <w:lang w:eastAsia="ko-KR"/>
        </w:rPr>
        <w:t xml:space="preserve">intermediate node </w:t>
      </w:r>
      <w:r w:rsidRPr="00C82965">
        <w:rPr>
          <w:rFonts w:eastAsia="바탕"/>
          <w:sz w:val="22"/>
          <w:szCs w:val="22"/>
          <w:lang w:eastAsia="ko-KR"/>
        </w:rPr>
        <w:t xml:space="preserve">communicates with </w:t>
      </w:r>
      <w:r w:rsidR="004B088C">
        <w:rPr>
          <w:rFonts w:eastAsia="바탕"/>
          <w:sz w:val="22"/>
          <w:szCs w:val="22"/>
          <w:lang w:eastAsia="ko-KR"/>
        </w:rPr>
        <w:t>device</w:t>
      </w:r>
      <w:r>
        <w:rPr>
          <w:rFonts w:eastAsia="바탕"/>
          <w:sz w:val="22"/>
          <w:szCs w:val="22"/>
          <w:lang w:eastAsia="ko-KR"/>
        </w:rPr>
        <w:t xml:space="preserve"> as a reader</w:t>
      </w:r>
      <w:r w:rsidRPr="00C82965">
        <w:rPr>
          <w:rFonts w:eastAsia="바탕"/>
          <w:sz w:val="22"/>
          <w:szCs w:val="22"/>
          <w:lang w:eastAsia="ko-KR"/>
        </w:rPr>
        <w:t>, there may be situation</w:t>
      </w:r>
      <w:r>
        <w:rPr>
          <w:rFonts w:eastAsia="바탕"/>
          <w:sz w:val="22"/>
          <w:szCs w:val="22"/>
          <w:lang w:eastAsia="ko-KR"/>
        </w:rPr>
        <w:t>s</w:t>
      </w:r>
      <w:r w:rsidRPr="00C82965">
        <w:rPr>
          <w:rFonts w:eastAsia="바탕"/>
          <w:sz w:val="22"/>
          <w:szCs w:val="22"/>
          <w:lang w:eastAsia="ko-KR"/>
        </w:rPr>
        <w:t xml:space="preserve"> </w:t>
      </w:r>
      <w:r>
        <w:rPr>
          <w:rFonts w:eastAsia="바탕"/>
          <w:sz w:val="22"/>
          <w:szCs w:val="22"/>
          <w:lang w:eastAsia="ko-KR"/>
        </w:rPr>
        <w:t>where</w:t>
      </w:r>
      <w:r w:rsidRPr="00C82965">
        <w:rPr>
          <w:rFonts w:eastAsia="바탕"/>
          <w:sz w:val="22"/>
          <w:szCs w:val="22"/>
          <w:lang w:eastAsia="ko-KR"/>
        </w:rPr>
        <w:t xml:space="preserve"> UL synchronization with </w:t>
      </w:r>
      <w:proofErr w:type="spellStart"/>
      <w:r>
        <w:rPr>
          <w:rFonts w:eastAsia="바탕"/>
          <w:sz w:val="22"/>
          <w:szCs w:val="22"/>
          <w:lang w:eastAsia="ko-KR"/>
        </w:rPr>
        <w:t>g</w:t>
      </w:r>
      <w:r w:rsidRPr="00C82965">
        <w:rPr>
          <w:rFonts w:eastAsia="바탕"/>
          <w:sz w:val="22"/>
          <w:szCs w:val="22"/>
          <w:lang w:eastAsia="ko-KR"/>
        </w:rPr>
        <w:t>NB</w:t>
      </w:r>
      <w:proofErr w:type="spellEnd"/>
      <w:r w:rsidRPr="00C82965">
        <w:rPr>
          <w:rFonts w:eastAsia="바탕"/>
          <w:sz w:val="22"/>
          <w:szCs w:val="22"/>
          <w:lang w:eastAsia="ko-KR"/>
        </w:rPr>
        <w:t xml:space="preserve"> needs to be re-tuned</w:t>
      </w:r>
      <w:r w:rsidR="009E5C86" w:rsidRPr="009E5C86">
        <w:rPr>
          <w:rFonts w:eastAsia="바탕"/>
          <w:sz w:val="22"/>
          <w:szCs w:val="22"/>
          <w:lang w:eastAsia="ko-KR"/>
        </w:rPr>
        <w:t xml:space="preserve"> </w:t>
      </w:r>
      <w:r w:rsidR="009E5C86">
        <w:rPr>
          <w:rFonts w:eastAsia="바탕"/>
          <w:sz w:val="22"/>
          <w:szCs w:val="22"/>
          <w:lang w:eastAsia="ko-KR"/>
        </w:rPr>
        <w:t>by the intermediate node</w:t>
      </w:r>
      <w:r w:rsidRPr="00C82965">
        <w:rPr>
          <w:rFonts w:eastAsia="바탕"/>
          <w:sz w:val="22"/>
          <w:szCs w:val="22"/>
          <w:lang w:eastAsia="ko-KR"/>
        </w:rPr>
        <w:t>.</w:t>
      </w:r>
      <w:r w:rsidRPr="00C82965">
        <w:t xml:space="preserve"> </w:t>
      </w:r>
      <w:r w:rsidR="003712F2" w:rsidRPr="003712F2">
        <w:rPr>
          <w:rFonts w:eastAsia="바탕"/>
          <w:sz w:val="22"/>
          <w:szCs w:val="22"/>
          <w:lang w:eastAsia="ko-KR"/>
        </w:rPr>
        <w:t xml:space="preserve">For this situation, </w:t>
      </w:r>
      <w:proofErr w:type="spellStart"/>
      <w:r w:rsidR="003712F2" w:rsidRPr="003712F2">
        <w:rPr>
          <w:rFonts w:eastAsia="바탕"/>
          <w:sz w:val="22"/>
          <w:szCs w:val="22"/>
          <w:lang w:eastAsia="ko-KR"/>
        </w:rPr>
        <w:t>gNB</w:t>
      </w:r>
      <w:proofErr w:type="spellEnd"/>
      <w:r w:rsidR="003712F2" w:rsidRPr="003712F2">
        <w:rPr>
          <w:rFonts w:eastAsia="바탕"/>
          <w:sz w:val="22"/>
          <w:szCs w:val="22"/>
          <w:lang w:eastAsia="ko-KR"/>
        </w:rPr>
        <w:t xml:space="preserve"> </w:t>
      </w:r>
      <w:r w:rsidR="009E5C86">
        <w:rPr>
          <w:rFonts w:eastAsia="바탕"/>
          <w:sz w:val="22"/>
          <w:szCs w:val="22"/>
          <w:lang w:eastAsia="ko-KR"/>
        </w:rPr>
        <w:t>may need to</w:t>
      </w:r>
      <w:r w:rsidR="009E5C86" w:rsidRPr="003712F2">
        <w:rPr>
          <w:rFonts w:eastAsia="바탕"/>
          <w:sz w:val="22"/>
          <w:szCs w:val="22"/>
          <w:lang w:eastAsia="ko-KR"/>
        </w:rPr>
        <w:t xml:space="preserve"> </w:t>
      </w:r>
      <w:r w:rsidR="003712F2" w:rsidRPr="003712F2">
        <w:rPr>
          <w:rFonts w:eastAsia="바탕"/>
          <w:sz w:val="22"/>
          <w:szCs w:val="22"/>
          <w:lang w:eastAsia="ko-KR"/>
        </w:rPr>
        <w:t xml:space="preserve">provide longer </w:t>
      </w:r>
      <w:r w:rsidR="009E5C86">
        <w:rPr>
          <w:rFonts w:eastAsia="바탕"/>
          <w:sz w:val="22"/>
          <w:szCs w:val="22"/>
          <w:lang w:eastAsia="ko-KR"/>
        </w:rPr>
        <w:t xml:space="preserve">timing </w:t>
      </w:r>
      <w:r w:rsidR="003712F2" w:rsidRPr="003712F2">
        <w:rPr>
          <w:rFonts w:eastAsia="바탕"/>
          <w:sz w:val="22"/>
          <w:szCs w:val="22"/>
          <w:lang w:eastAsia="ko-KR"/>
        </w:rPr>
        <w:t>value</w:t>
      </w:r>
      <w:r w:rsidR="003712F2">
        <w:rPr>
          <w:rFonts w:eastAsia="바탕"/>
          <w:sz w:val="22"/>
          <w:szCs w:val="22"/>
          <w:lang w:eastAsia="ko-KR"/>
        </w:rPr>
        <w:t>s</w:t>
      </w:r>
      <w:r w:rsidR="003712F2" w:rsidRPr="003712F2">
        <w:rPr>
          <w:rFonts w:eastAsia="바탕"/>
          <w:sz w:val="22"/>
          <w:szCs w:val="22"/>
          <w:lang w:eastAsia="ko-KR"/>
        </w:rPr>
        <w:t xml:space="preserve"> than usual to </w:t>
      </w:r>
      <w:r w:rsidR="00316C38" w:rsidRPr="002304FF">
        <w:rPr>
          <w:rFonts w:eastAsia="바탕"/>
          <w:sz w:val="22"/>
          <w:szCs w:val="22"/>
          <w:lang w:eastAsia="ko-KR"/>
        </w:rPr>
        <w:t xml:space="preserve">intermediate node </w:t>
      </w:r>
      <w:r w:rsidR="009E5C86">
        <w:rPr>
          <w:rFonts w:eastAsia="바탕"/>
          <w:sz w:val="22"/>
          <w:szCs w:val="22"/>
          <w:lang w:eastAsia="ko-KR"/>
        </w:rPr>
        <w:t>during</w:t>
      </w:r>
      <w:r w:rsidR="009E5C86" w:rsidRPr="003712F2">
        <w:rPr>
          <w:rFonts w:eastAsia="바탕"/>
          <w:sz w:val="22"/>
          <w:szCs w:val="22"/>
          <w:lang w:eastAsia="ko-KR"/>
        </w:rPr>
        <w:t xml:space="preserve"> </w:t>
      </w:r>
      <w:r w:rsidR="003712F2" w:rsidRPr="003712F2">
        <w:rPr>
          <w:rFonts w:eastAsia="바탕"/>
          <w:sz w:val="22"/>
          <w:szCs w:val="22"/>
          <w:lang w:eastAsia="ko-KR"/>
        </w:rPr>
        <w:t>RACH procedure.</w:t>
      </w:r>
      <w:r w:rsidR="003712F2" w:rsidRPr="003712F2">
        <w:t xml:space="preserve"> </w:t>
      </w:r>
      <w:r w:rsidR="003712F2" w:rsidRPr="003712F2">
        <w:rPr>
          <w:rFonts w:eastAsia="바탕"/>
          <w:sz w:val="22"/>
          <w:szCs w:val="22"/>
          <w:lang w:eastAsia="ko-KR"/>
        </w:rPr>
        <w:t xml:space="preserve">For example, the RAR window size for </w:t>
      </w:r>
      <w:r w:rsidR="00316C38" w:rsidRPr="002304FF">
        <w:rPr>
          <w:rFonts w:eastAsia="바탕"/>
          <w:sz w:val="22"/>
          <w:szCs w:val="22"/>
          <w:lang w:eastAsia="ko-KR"/>
        </w:rPr>
        <w:t xml:space="preserve">intermediate node </w:t>
      </w:r>
      <w:r w:rsidR="003712F2" w:rsidRPr="003712F2">
        <w:rPr>
          <w:rFonts w:eastAsia="바탕"/>
          <w:sz w:val="22"/>
          <w:szCs w:val="22"/>
          <w:lang w:eastAsia="ko-KR"/>
        </w:rPr>
        <w:t xml:space="preserve">may be </w:t>
      </w:r>
      <w:r w:rsidR="003712F2">
        <w:rPr>
          <w:rFonts w:eastAsia="바탕" w:hint="eastAsia"/>
          <w:sz w:val="22"/>
          <w:szCs w:val="22"/>
          <w:lang w:eastAsia="ko-KR"/>
        </w:rPr>
        <w:t>c</w:t>
      </w:r>
      <w:r w:rsidR="003712F2">
        <w:rPr>
          <w:rFonts w:eastAsia="바탕"/>
          <w:sz w:val="22"/>
          <w:szCs w:val="22"/>
          <w:lang w:eastAsia="ko-KR"/>
        </w:rPr>
        <w:t xml:space="preserve">onfigured </w:t>
      </w:r>
      <w:r w:rsidR="003712F2" w:rsidRPr="003712F2">
        <w:rPr>
          <w:rFonts w:eastAsia="바탕"/>
          <w:sz w:val="22"/>
          <w:szCs w:val="22"/>
          <w:lang w:eastAsia="ko-KR"/>
        </w:rPr>
        <w:t>to be long.</w:t>
      </w:r>
      <w:r w:rsidR="003347ED">
        <w:rPr>
          <w:rFonts w:eastAsia="바탕"/>
          <w:sz w:val="22"/>
          <w:szCs w:val="22"/>
          <w:lang w:eastAsia="ko-KR"/>
        </w:rPr>
        <w:t xml:space="preserve"> </w:t>
      </w:r>
    </w:p>
    <w:p w14:paraId="7639913D" w14:textId="3BD50485" w:rsidR="00496496" w:rsidRDefault="00496496" w:rsidP="00750DF9">
      <w:pPr>
        <w:spacing w:before="120" w:after="120" w:line="240" w:lineRule="auto"/>
        <w:ind w:left="0" w:firstLineChars="100" w:firstLine="220"/>
        <w:rPr>
          <w:rFonts w:eastAsia="바탕"/>
          <w:sz w:val="22"/>
          <w:szCs w:val="22"/>
          <w:lang w:eastAsia="ko-KR"/>
        </w:rPr>
      </w:pPr>
    </w:p>
    <w:p w14:paraId="761B2659" w14:textId="70A173F9" w:rsid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18</w:t>
      </w:r>
      <w:r w:rsidRPr="00DE3FBF">
        <w:rPr>
          <w:rFonts w:eastAsia="바탕"/>
          <w:b/>
          <w:sz w:val="22"/>
          <w:szCs w:val="22"/>
          <w:lang w:eastAsia="ko-KR"/>
        </w:rPr>
        <w:t xml:space="preserve">: </w:t>
      </w:r>
      <w:r w:rsidR="009E5C86" w:rsidRPr="009E5C86">
        <w:rPr>
          <w:rFonts w:eastAsia="바탕"/>
          <w:b/>
          <w:sz w:val="22"/>
          <w:szCs w:val="22"/>
          <w:lang w:eastAsia="ko-KR"/>
        </w:rPr>
        <w:t xml:space="preserve">For the case where an intermediate node (UE) requires UL sync re-adjustment to </w:t>
      </w:r>
      <w:proofErr w:type="spellStart"/>
      <w:r w:rsidR="009E5C86" w:rsidRPr="009E5C86">
        <w:rPr>
          <w:rFonts w:eastAsia="바탕"/>
          <w:b/>
          <w:sz w:val="22"/>
          <w:szCs w:val="22"/>
          <w:lang w:eastAsia="ko-KR"/>
        </w:rPr>
        <w:t>gNB</w:t>
      </w:r>
      <w:proofErr w:type="spellEnd"/>
      <w:r w:rsidR="009E5C86"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0CEDE95A" w14:textId="41B71C6B" w:rsidR="00093C9C" w:rsidRDefault="00093C9C" w:rsidP="003F572E">
      <w:pPr>
        <w:spacing w:before="120" w:after="120" w:line="240" w:lineRule="auto"/>
        <w:ind w:left="0" w:firstLineChars="100" w:firstLine="220"/>
        <w:rPr>
          <w:rFonts w:eastAsia="바탕"/>
          <w:sz w:val="22"/>
          <w:szCs w:val="22"/>
          <w:lang w:eastAsia="ko-KR"/>
        </w:rPr>
      </w:pPr>
    </w:p>
    <w:p w14:paraId="204756AE" w14:textId="7CEB145C" w:rsidR="00B7196D" w:rsidRPr="00B7196D" w:rsidRDefault="00B7196D" w:rsidP="00B7196D">
      <w:pPr>
        <w:spacing w:before="120" w:after="120" w:line="240" w:lineRule="auto"/>
        <w:ind w:left="0" w:firstLineChars="100" w:firstLine="220"/>
        <w:rPr>
          <w:rFonts w:eastAsia="바탕"/>
          <w:sz w:val="22"/>
          <w:szCs w:val="22"/>
          <w:lang w:val="en-US" w:eastAsia="ko-KR"/>
        </w:rPr>
      </w:pPr>
      <w:r w:rsidRPr="00B7196D">
        <w:rPr>
          <w:rFonts w:eastAsia="바탕"/>
          <w:sz w:val="22"/>
          <w:szCs w:val="22"/>
          <w:lang w:val="en-US" w:eastAsia="ko-KR"/>
        </w:rPr>
        <w:t xml:space="preserve">Considering the case where the reader/IN (denoted as “R1”) for R2D/CW transmission and the reader/IN (denoted as “R2”) for D2R reception are different (for example, D1T1-A1 case or D2T2-A1 case as in Figure </w:t>
      </w:r>
      <w:r w:rsidR="006A651D">
        <w:rPr>
          <w:rFonts w:eastAsia="바탕"/>
          <w:sz w:val="22"/>
          <w:szCs w:val="22"/>
          <w:lang w:val="en-US" w:eastAsia="ko-KR"/>
        </w:rPr>
        <w:t>2</w:t>
      </w:r>
      <w:r w:rsidRPr="00B7196D">
        <w:rPr>
          <w:rFonts w:eastAsia="바탕"/>
          <w:sz w:val="22"/>
          <w:szCs w:val="22"/>
          <w:lang w:val="en-US" w:eastAsia="ko-KR"/>
        </w:rPr>
        <w:t xml:space="preserve"> below being considered in the evaluation discussion), time delay for forwarding of the received D2R signal/channel from R2 to R1 is required</w:t>
      </w:r>
      <w:r w:rsidR="0021326E">
        <w:rPr>
          <w:rFonts w:eastAsia="바탕"/>
          <w:sz w:val="22"/>
          <w:szCs w:val="22"/>
          <w:lang w:val="en-US" w:eastAsia="ko-KR"/>
        </w:rPr>
        <w:t xml:space="preserve"> [</w:t>
      </w:r>
      <w:r w:rsidR="003B32C4">
        <w:rPr>
          <w:rFonts w:eastAsia="바탕"/>
          <w:sz w:val="22"/>
          <w:szCs w:val="22"/>
          <w:lang w:val="en-US" w:eastAsia="ko-KR"/>
        </w:rPr>
        <w:t>3</w:t>
      </w:r>
      <w:r w:rsidR="0021326E">
        <w:rPr>
          <w:rFonts w:eastAsia="바탕"/>
          <w:sz w:val="22"/>
          <w:szCs w:val="22"/>
          <w:lang w:val="en-US" w:eastAsia="ko-KR"/>
        </w:rPr>
        <w:t>]</w:t>
      </w:r>
      <w:r w:rsidRPr="00B7196D">
        <w:rPr>
          <w:rFonts w:eastAsia="바탕"/>
          <w:sz w:val="22"/>
          <w:szCs w:val="22"/>
          <w:lang w:val="en-US" w:eastAsia="ko-KR"/>
        </w:rPr>
        <w:t>. For example, D2R random access signal/channel (from device) received in R2 needs to be forwarded to R1 for transmitting R2D random access response to the device. The time delay would be impacted to D2R-to-R2D timing gap.</w:t>
      </w:r>
    </w:p>
    <w:p w14:paraId="6BD50403" w14:textId="2CF033D7" w:rsidR="00B7196D" w:rsidRPr="00B7196D" w:rsidRDefault="006A651D" w:rsidP="00D30B64">
      <w:pPr>
        <w:spacing w:before="120" w:after="120" w:line="240" w:lineRule="auto"/>
        <w:ind w:left="0" w:firstLineChars="100" w:firstLine="200"/>
        <w:jc w:val="center"/>
        <w:rPr>
          <w:rFonts w:eastAsia="바탕"/>
          <w:sz w:val="22"/>
          <w:szCs w:val="22"/>
          <w:lang w:val="en-US" w:eastAsia="ko-KR"/>
        </w:rPr>
      </w:pPr>
      <w:r>
        <w:rPr>
          <w:noProof/>
          <w:color w:val="FF0000"/>
          <w:lang w:val="en-US" w:eastAsia="ko-KR"/>
        </w:rPr>
        <w:drawing>
          <wp:inline distT="0" distB="0" distL="0" distR="0" wp14:anchorId="02A60124" wp14:editId="27957D2F">
            <wp:extent cx="2389505" cy="421005"/>
            <wp:effectExtent l="0" t="0" r="0" b="0"/>
            <wp:docPr id="2" name="그림 2" descr="cid:image003.png@01DA8788.1D3E8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3.png@01DA8788.1D3E86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89505" cy="421005"/>
                    </a:xfrm>
                    <a:prstGeom prst="rect">
                      <a:avLst/>
                    </a:prstGeom>
                    <a:noFill/>
                    <a:ln>
                      <a:noFill/>
                    </a:ln>
                  </pic:spPr>
                </pic:pic>
              </a:graphicData>
            </a:graphic>
          </wp:inline>
        </w:drawing>
      </w:r>
    </w:p>
    <w:p w14:paraId="1F784C54" w14:textId="1C1CE2B1" w:rsidR="006A651D" w:rsidRDefault="006A651D" w:rsidP="006A651D">
      <w:pPr>
        <w:spacing w:before="120" w:after="120" w:line="240" w:lineRule="auto"/>
        <w:ind w:left="312" w:hangingChars="142" w:hanging="312"/>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2. D1T1-A1 for Ambient IoT system.</w:t>
      </w:r>
    </w:p>
    <w:p w14:paraId="5C63E115" w14:textId="77777777" w:rsidR="00B7196D" w:rsidRPr="00D30B64" w:rsidRDefault="00B7196D" w:rsidP="00B7196D">
      <w:pPr>
        <w:spacing w:before="120" w:after="120" w:line="240" w:lineRule="auto"/>
        <w:ind w:left="0" w:firstLineChars="100" w:firstLine="220"/>
        <w:rPr>
          <w:rFonts w:eastAsia="바탕"/>
          <w:sz w:val="22"/>
          <w:szCs w:val="22"/>
          <w:lang w:eastAsia="ko-KR"/>
        </w:rPr>
      </w:pPr>
    </w:p>
    <w:p w14:paraId="7EBEC9F4" w14:textId="617905D4" w:rsidR="00B7196D" w:rsidRPr="00D30B64" w:rsidRDefault="00B7196D" w:rsidP="00B7196D">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lastRenderedPageBreak/>
        <w:t>Proposal #</w:t>
      </w:r>
      <w:r w:rsidR="008A5FCE">
        <w:rPr>
          <w:rFonts w:eastAsia="바탕"/>
          <w:b/>
          <w:sz w:val="22"/>
          <w:szCs w:val="22"/>
          <w:lang w:val="en-US" w:eastAsia="ko-KR"/>
        </w:rPr>
        <w:t>19</w:t>
      </w:r>
      <w:r w:rsidRPr="00D30B64">
        <w:rPr>
          <w:rFonts w:eastAsia="바탕"/>
          <w:b/>
          <w:sz w:val="22"/>
          <w:szCs w:val="22"/>
          <w:lang w:val="en-US" w:eastAsia="ko-KR"/>
        </w:rPr>
        <w:t xml:space="preserve">: Consider time delay for forwarding of the received D2R signal/channel from the reader/IN (i.e., R2) for D2R reception to the reader/IN (i.e., R1) for R2D/CW transmission, in </w:t>
      </w:r>
      <w:r w:rsidR="00B458F3">
        <w:rPr>
          <w:rFonts w:eastAsia="바탕" w:hint="eastAsia"/>
          <w:b/>
          <w:sz w:val="22"/>
          <w:szCs w:val="22"/>
          <w:lang w:val="en-US" w:eastAsia="ko-KR"/>
        </w:rPr>
        <w:t>t</w:t>
      </w:r>
      <w:r w:rsidR="00B458F3">
        <w:rPr>
          <w:rFonts w:eastAsia="바탕"/>
          <w:b/>
          <w:sz w:val="22"/>
          <w:szCs w:val="22"/>
          <w:lang w:val="en-US" w:eastAsia="ko-KR"/>
        </w:rPr>
        <w:t xml:space="preserve">he </w:t>
      </w:r>
      <w:r w:rsidRPr="00D30B64">
        <w:rPr>
          <w:rFonts w:eastAsia="바탕"/>
          <w:b/>
          <w:sz w:val="22"/>
          <w:szCs w:val="22"/>
          <w:lang w:val="en-US" w:eastAsia="ko-KR"/>
        </w:rPr>
        <w:t>case where the R1 and R2 are different.</w:t>
      </w:r>
    </w:p>
    <w:p w14:paraId="785681FC" w14:textId="46DEC35D" w:rsidR="00B7196D" w:rsidRPr="00D30B64" w:rsidRDefault="00B7196D" w:rsidP="00D30B64">
      <w:pPr>
        <w:pStyle w:val="af"/>
        <w:numPr>
          <w:ilvl w:val="0"/>
          <w:numId w:val="51"/>
        </w:numPr>
        <w:spacing w:before="120" w:after="120" w:line="240" w:lineRule="auto"/>
        <w:ind w:leftChars="0"/>
        <w:rPr>
          <w:b/>
          <w:sz w:val="22"/>
          <w:szCs w:val="22"/>
          <w:lang w:val="en-GB" w:eastAsia="ko-KR"/>
        </w:rPr>
      </w:pPr>
      <w:r w:rsidRPr="00D30B64">
        <w:rPr>
          <w:rFonts w:ascii="Times New Roman" w:hAnsi="Times New Roman"/>
          <w:b/>
          <w:sz w:val="22"/>
          <w:szCs w:val="22"/>
          <w:lang w:val="en-GB" w:eastAsia="ko-KR"/>
        </w:rPr>
        <w:t>The time delay would impact D2R-to-R2D timing gap.</w:t>
      </w:r>
    </w:p>
    <w:p w14:paraId="29C59390" w14:textId="77777777" w:rsidR="00B7196D" w:rsidRPr="00D30B64" w:rsidRDefault="00B7196D" w:rsidP="00B7196D">
      <w:pPr>
        <w:spacing w:before="120" w:after="120" w:line="240" w:lineRule="auto"/>
        <w:ind w:left="0" w:firstLineChars="100" w:firstLine="220"/>
        <w:rPr>
          <w:rFonts w:eastAsia="바탕"/>
          <w:sz w:val="22"/>
          <w:szCs w:val="22"/>
          <w:lang w:eastAsia="ko-KR"/>
        </w:rPr>
      </w:pPr>
    </w:p>
    <w:p w14:paraId="1BBACE43" w14:textId="7AE19252" w:rsidR="00B7196D" w:rsidRPr="00B7196D" w:rsidRDefault="00B7196D" w:rsidP="00B7196D">
      <w:pPr>
        <w:spacing w:before="120" w:after="120" w:line="240" w:lineRule="auto"/>
        <w:ind w:left="0" w:firstLineChars="100" w:firstLine="220"/>
        <w:rPr>
          <w:rFonts w:eastAsia="바탕"/>
          <w:sz w:val="22"/>
          <w:szCs w:val="22"/>
          <w:lang w:val="en-US" w:eastAsia="ko-KR"/>
        </w:rPr>
      </w:pPr>
      <w:r w:rsidRPr="00B7196D">
        <w:rPr>
          <w:rFonts w:eastAsia="바탕"/>
          <w:sz w:val="22"/>
          <w:szCs w:val="22"/>
          <w:lang w:val="en-US" w:eastAsia="ko-KR"/>
        </w:rPr>
        <w:t>Moreover, considering the case where the FDD spectrums (i.e., DL band or UL band) for R2D transmission and D2R transmission are different, time delay for frequency retuning in device between the R2D reception and the D2R transmission is required</w:t>
      </w:r>
      <w:r w:rsidR="0021326E">
        <w:rPr>
          <w:rFonts w:eastAsia="바탕"/>
          <w:sz w:val="22"/>
          <w:szCs w:val="22"/>
          <w:lang w:val="en-US" w:eastAsia="ko-KR"/>
        </w:rPr>
        <w:t xml:space="preserve"> [</w:t>
      </w:r>
      <w:r w:rsidR="003B32C4">
        <w:rPr>
          <w:rFonts w:eastAsia="바탕"/>
          <w:sz w:val="22"/>
          <w:szCs w:val="22"/>
          <w:lang w:val="en-US" w:eastAsia="ko-KR"/>
        </w:rPr>
        <w:t>3</w:t>
      </w:r>
      <w:r w:rsidR="0021326E">
        <w:rPr>
          <w:rFonts w:eastAsia="바탕"/>
          <w:sz w:val="22"/>
          <w:szCs w:val="22"/>
          <w:lang w:val="en-US" w:eastAsia="ko-KR"/>
        </w:rPr>
        <w:t>]</w:t>
      </w:r>
      <w:r w:rsidRPr="00B7196D">
        <w:rPr>
          <w:rFonts w:eastAsia="바탕"/>
          <w:sz w:val="22"/>
          <w:szCs w:val="22"/>
          <w:lang w:val="en-US" w:eastAsia="ko-KR"/>
        </w:rPr>
        <w:t>. The time delay would be impacted to both R2D-to-D2R and D2R-to-R2D timing gap.</w:t>
      </w:r>
    </w:p>
    <w:p w14:paraId="688796BC" w14:textId="77777777" w:rsidR="00B7196D" w:rsidRPr="00B7196D" w:rsidRDefault="00B7196D" w:rsidP="00B7196D">
      <w:pPr>
        <w:spacing w:before="120" w:after="120" w:line="240" w:lineRule="auto"/>
        <w:ind w:left="0" w:firstLineChars="100" w:firstLine="220"/>
        <w:rPr>
          <w:rFonts w:eastAsia="바탕"/>
          <w:sz w:val="22"/>
          <w:szCs w:val="22"/>
          <w:lang w:val="en-US" w:eastAsia="ko-KR"/>
        </w:rPr>
      </w:pPr>
    </w:p>
    <w:p w14:paraId="34AEA58E" w14:textId="3AB73ABE" w:rsidR="00B7196D" w:rsidRPr="00D30B64" w:rsidRDefault="00B7196D" w:rsidP="00B7196D">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8A5FCE">
        <w:rPr>
          <w:rFonts w:eastAsia="바탕"/>
          <w:b/>
          <w:sz w:val="22"/>
          <w:szCs w:val="22"/>
          <w:lang w:val="en-US" w:eastAsia="ko-KR"/>
        </w:rPr>
        <w:t>20</w:t>
      </w:r>
      <w:r w:rsidRPr="00D30B64">
        <w:rPr>
          <w:rFonts w:eastAsia="바탕"/>
          <w:b/>
          <w:sz w:val="22"/>
          <w:szCs w:val="22"/>
          <w:lang w:val="en-US" w:eastAsia="ko-KR"/>
        </w:rPr>
        <w:t xml:space="preserve">: Consider time delay for frequency retuning in device between R2D reception and D2R transmission, in </w:t>
      </w:r>
      <w:r w:rsidR="00B458F3">
        <w:rPr>
          <w:rFonts w:eastAsia="바탕"/>
          <w:b/>
          <w:sz w:val="22"/>
          <w:szCs w:val="22"/>
          <w:lang w:val="en-US" w:eastAsia="ko-KR"/>
        </w:rPr>
        <w:t xml:space="preserve">the </w:t>
      </w:r>
      <w:r w:rsidRPr="00D30B64">
        <w:rPr>
          <w:rFonts w:eastAsia="바탕"/>
          <w:b/>
          <w:sz w:val="22"/>
          <w:szCs w:val="22"/>
          <w:lang w:val="en-US" w:eastAsia="ko-KR"/>
        </w:rPr>
        <w:t>case where the FDD spectrums (i.e., DL band or UL band) for the R2D transmission and the D2R transmission are different.</w:t>
      </w:r>
    </w:p>
    <w:p w14:paraId="28CA1EE5" w14:textId="6956ED69" w:rsidR="00B7196D" w:rsidRPr="00D30B64" w:rsidRDefault="00B7196D" w:rsidP="00D30B64">
      <w:pPr>
        <w:pStyle w:val="af"/>
        <w:numPr>
          <w:ilvl w:val="0"/>
          <w:numId w:val="51"/>
        </w:numPr>
        <w:spacing w:before="120" w:after="120" w:line="240" w:lineRule="auto"/>
        <w:ind w:leftChars="0"/>
        <w:rPr>
          <w:b/>
          <w:sz w:val="22"/>
          <w:szCs w:val="22"/>
          <w:lang w:eastAsia="ko-KR"/>
        </w:rPr>
      </w:pPr>
      <w:r w:rsidRPr="00D30B64">
        <w:rPr>
          <w:rFonts w:ascii="Times New Roman" w:hAnsi="Times New Roman"/>
          <w:b/>
          <w:sz w:val="22"/>
          <w:szCs w:val="22"/>
          <w:lang w:val="en-GB" w:eastAsia="ko-KR"/>
        </w:rPr>
        <w:t>The time delay would impact both R2D-to-D2R and D2R-to-R2D timing gap.</w:t>
      </w:r>
    </w:p>
    <w:p w14:paraId="3FA7827D" w14:textId="77777777" w:rsidR="00931EA8" w:rsidRPr="00931EA8" w:rsidRDefault="00931EA8" w:rsidP="003F572E">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690B2D23"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the synchronization and timing, </w:t>
      </w:r>
      <w:r w:rsidR="004B088C">
        <w:rPr>
          <w:rFonts w:eastAsia="바탕"/>
          <w:bCs/>
          <w:sz w:val="22"/>
          <w:szCs w:val="22"/>
          <w:lang w:val="en-US" w:eastAsia="ko-KR"/>
        </w:rPr>
        <w:t>frame structure, contention-based</w:t>
      </w:r>
      <w:r w:rsidR="004263E3" w:rsidRPr="004263E3">
        <w:rPr>
          <w:rFonts w:eastAsia="바탕"/>
          <w:bCs/>
          <w:sz w:val="22"/>
          <w:szCs w:val="22"/>
          <w:lang w:val="en-US" w:eastAsia="ko-KR"/>
        </w:rPr>
        <w:t xml:space="preserve"> access procedure, and scheduling and timing relationships for Rel-19 Ambient IoT</w:t>
      </w:r>
      <w:r w:rsidR="004263E3">
        <w:rPr>
          <w:rFonts w:eastAsia="바탕"/>
          <w:bCs/>
          <w:sz w:val="22"/>
          <w:szCs w:val="22"/>
          <w:lang w:val="en-US" w:eastAsia="ko-KR"/>
        </w:rPr>
        <w:t>, we have the following proposals and observations.</w:t>
      </w:r>
    </w:p>
    <w:p w14:paraId="181D29CB" w14:textId="5F55EBDE" w:rsidR="004B088C" w:rsidRPr="004263E3" w:rsidRDefault="004B088C" w:rsidP="00286A35">
      <w:pPr>
        <w:spacing w:before="120" w:after="120" w:line="240" w:lineRule="auto"/>
        <w:ind w:left="0" w:firstLineChars="100" w:firstLine="216"/>
        <w:rPr>
          <w:rFonts w:eastAsia="바탕"/>
          <w:b/>
          <w:iCs/>
          <w:sz w:val="22"/>
          <w:szCs w:val="22"/>
          <w:lang w:eastAsia="ko-KR"/>
        </w:rPr>
      </w:pPr>
    </w:p>
    <w:p w14:paraId="3241B9B5" w14:textId="77777777" w:rsidR="00C95A6C" w:rsidRDefault="00C95A6C" w:rsidP="00C95A6C">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Pr="005F179D">
        <w:rPr>
          <w:rFonts w:eastAsia="바탕"/>
          <w:b/>
          <w:sz w:val="22"/>
          <w:szCs w:val="22"/>
          <w:lang w:eastAsia="ko-KR"/>
        </w:rPr>
        <w:t>Two signal formats</w:t>
      </w:r>
      <w:r>
        <w:rPr>
          <w:rFonts w:eastAsia="바탕"/>
          <w:b/>
          <w:sz w:val="22"/>
          <w:szCs w:val="22"/>
          <w:lang w:eastAsia="ko-KR"/>
        </w:rPr>
        <w:t xml:space="preserve"> for preamble</w:t>
      </w:r>
      <w:r w:rsidRPr="005F179D">
        <w:rPr>
          <w:rFonts w:eastAsia="바탕"/>
          <w:b/>
          <w:sz w:val="22"/>
          <w:szCs w:val="22"/>
          <w:lang w:eastAsia="ko-KR"/>
        </w:rPr>
        <w:t xml:space="preserve"> </w:t>
      </w:r>
      <w:r>
        <w:rPr>
          <w:rFonts w:eastAsia="바탕"/>
          <w:b/>
          <w:sz w:val="22"/>
          <w:szCs w:val="22"/>
          <w:lang w:eastAsia="ko-KR"/>
        </w:rPr>
        <w:t>(</w:t>
      </w:r>
      <w:r>
        <w:rPr>
          <w:rFonts w:eastAsia="바탕" w:hint="eastAsia"/>
          <w:b/>
          <w:sz w:val="22"/>
          <w:szCs w:val="22"/>
          <w:lang w:eastAsia="ko-KR"/>
        </w:rPr>
        <w:t>e</w:t>
      </w:r>
      <w:r>
        <w:rPr>
          <w:rFonts w:eastAsia="바탕"/>
          <w:b/>
          <w:sz w:val="22"/>
          <w:szCs w:val="22"/>
          <w:lang w:eastAsia="ko-KR"/>
        </w:rPr>
        <w:t xml:space="preserve">.g., like preamble and frame sync in RFID) can be considered </w:t>
      </w:r>
      <w:r w:rsidRPr="005F179D">
        <w:rPr>
          <w:rFonts w:eastAsia="바탕"/>
          <w:b/>
          <w:sz w:val="22"/>
          <w:szCs w:val="22"/>
          <w:lang w:eastAsia="ko-KR"/>
        </w:rPr>
        <w:t xml:space="preserve">for </w:t>
      </w:r>
      <w:r>
        <w:rPr>
          <w:rFonts w:eastAsia="바탕"/>
          <w:b/>
          <w:sz w:val="22"/>
          <w:szCs w:val="22"/>
          <w:lang w:eastAsia="ko-KR"/>
        </w:rPr>
        <w:t xml:space="preserve">R2D </w:t>
      </w:r>
      <w:r w:rsidRPr="005F179D">
        <w:rPr>
          <w:rFonts w:eastAsia="바탕"/>
          <w:b/>
          <w:sz w:val="22"/>
          <w:szCs w:val="22"/>
          <w:lang w:eastAsia="ko-KR"/>
        </w:rPr>
        <w:t>synchronization in Ambient IoT system</w:t>
      </w:r>
      <w:r>
        <w:rPr>
          <w:rFonts w:eastAsia="바탕"/>
          <w:b/>
          <w:sz w:val="22"/>
          <w:szCs w:val="22"/>
          <w:lang w:eastAsia="ko-KR"/>
        </w:rPr>
        <w:t>.</w:t>
      </w:r>
    </w:p>
    <w:p w14:paraId="53193F06" w14:textId="77777777" w:rsidR="00501233" w:rsidRPr="00C95A6C" w:rsidRDefault="00501233" w:rsidP="008D06A9">
      <w:pPr>
        <w:spacing w:before="120" w:after="120" w:line="240" w:lineRule="auto"/>
        <w:ind w:left="0" w:firstLineChars="100" w:firstLine="216"/>
        <w:rPr>
          <w:rFonts w:eastAsia="바탕"/>
          <w:b/>
          <w:sz w:val="22"/>
          <w:szCs w:val="22"/>
          <w:lang w:eastAsia="ko-KR"/>
        </w:rPr>
      </w:pPr>
      <w:bookmarkStart w:id="6" w:name="_GoBack"/>
      <w:bookmarkEnd w:id="6"/>
    </w:p>
    <w:p w14:paraId="067E74E3" w14:textId="3F9486C8" w:rsidR="00940F84" w:rsidRDefault="00501233" w:rsidP="008D06A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2</w:t>
      </w:r>
      <w:r w:rsidRPr="00DE3FBF">
        <w:rPr>
          <w:rFonts w:eastAsia="바탕"/>
          <w:b/>
          <w:sz w:val="22"/>
          <w:szCs w:val="22"/>
          <w:lang w:eastAsia="ko-KR"/>
        </w:rPr>
        <w:t xml:space="preserve">: </w:t>
      </w:r>
      <w:r w:rsidRPr="00534783">
        <w:rPr>
          <w:rFonts w:eastAsia="바탕"/>
          <w:b/>
          <w:sz w:val="22"/>
          <w:szCs w:val="22"/>
          <w:lang w:eastAsia="ko-KR"/>
        </w:rPr>
        <w:t xml:space="preserve">It is necessary to discuss </w:t>
      </w:r>
      <w:r w:rsidRPr="005F179D">
        <w:rPr>
          <w:rFonts w:eastAsia="바탕"/>
          <w:b/>
          <w:sz w:val="22"/>
          <w:szCs w:val="22"/>
          <w:lang w:eastAsia="ko-KR"/>
        </w:rPr>
        <w:t xml:space="preserve">how to provide the information on backscattering link frequency (i.e., BLF) and/or </w:t>
      </w:r>
      <w:r w:rsidRPr="007A2E00">
        <w:rPr>
          <w:rFonts w:eastAsia="바탕"/>
          <w:b/>
          <w:sz w:val="22"/>
          <w:szCs w:val="22"/>
          <w:lang w:eastAsia="ko-KR"/>
        </w:rPr>
        <w:t>R2D</w:t>
      </w:r>
      <w:r>
        <w:rPr>
          <w:rFonts w:eastAsia="바탕"/>
          <w:b/>
          <w:sz w:val="22"/>
          <w:szCs w:val="22"/>
          <w:lang w:eastAsia="ko-KR"/>
        </w:rPr>
        <w:t>/</w:t>
      </w:r>
      <w:r w:rsidRPr="007A2E00">
        <w:rPr>
          <w:rFonts w:eastAsia="바탕"/>
          <w:b/>
          <w:sz w:val="22"/>
          <w:szCs w:val="22"/>
          <w:lang w:eastAsia="ko-KR"/>
        </w:rPr>
        <w:t xml:space="preserve">D2R </w:t>
      </w:r>
      <w:r w:rsidRPr="005F179D">
        <w:rPr>
          <w:rFonts w:eastAsia="바탕"/>
          <w:b/>
          <w:sz w:val="22"/>
          <w:szCs w:val="22"/>
          <w:lang w:eastAsia="ko-KR"/>
        </w:rPr>
        <w:t>symbol length</w:t>
      </w:r>
      <w:r>
        <w:rPr>
          <w:rFonts w:eastAsia="바탕"/>
          <w:b/>
          <w:sz w:val="22"/>
          <w:szCs w:val="22"/>
          <w:lang w:eastAsia="ko-KR"/>
        </w:rPr>
        <w:t>.</w:t>
      </w:r>
    </w:p>
    <w:p w14:paraId="40037A6D" w14:textId="607C8448" w:rsidR="00501233" w:rsidRDefault="00501233" w:rsidP="008D06A9">
      <w:pPr>
        <w:spacing w:before="120" w:after="120" w:line="240" w:lineRule="auto"/>
        <w:ind w:left="0" w:firstLineChars="100" w:firstLine="216"/>
        <w:rPr>
          <w:rFonts w:eastAsia="바탕"/>
          <w:b/>
          <w:sz w:val="22"/>
          <w:szCs w:val="22"/>
          <w:lang w:eastAsia="ko-KR"/>
        </w:rPr>
      </w:pPr>
    </w:p>
    <w:p w14:paraId="7E73B2DF" w14:textId="77777777" w:rsidR="00501233" w:rsidRPr="008C09B4" w:rsidRDefault="00501233" w:rsidP="00501233">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Pr="008C09B4">
        <w:rPr>
          <w:b/>
          <w:sz w:val="22"/>
          <w:szCs w:val="22"/>
        </w:rPr>
        <w:t xml:space="preserve"> Considering the low cost and/or low performance of </w:t>
      </w:r>
      <w:r>
        <w:rPr>
          <w:b/>
          <w:sz w:val="22"/>
          <w:szCs w:val="22"/>
        </w:rPr>
        <w:t>device</w:t>
      </w:r>
      <w:r w:rsidRPr="008C09B4">
        <w:rPr>
          <w:b/>
          <w:sz w:val="22"/>
          <w:szCs w:val="22"/>
        </w:rPr>
        <w:t xml:space="preserve"> (or in case when P</w:t>
      </w:r>
      <w:r>
        <w:rPr>
          <w:b/>
          <w:sz w:val="22"/>
          <w:szCs w:val="22"/>
        </w:rPr>
        <w:t>IE</w:t>
      </w:r>
      <w:r w:rsidRPr="008C09B4">
        <w:rPr>
          <w:b/>
          <w:sz w:val="22"/>
          <w:szCs w:val="22"/>
        </w:rPr>
        <w:t xml:space="preserve"> encoding is not used for </w:t>
      </w:r>
      <w:r>
        <w:rPr>
          <w:b/>
          <w:sz w:val="22"/>
          <w:szCs w:val="22"/>
        </w:rPr>
        <w:t xml:space="preserve">R2D </w:t>
      </w:r>
      <w:r w:rsidRPr="008C09B4">
        <w:rPr>
          <w:b/>
          <w:sz w:val="22"/>
          <w:szCs w:val="22"/>
        </w:rPr>
        <w:t xml:space="preserve">signal/channel), it may be desirable to define the </w:t>
      </w:r>
      <w:r>
        <w:rPr>
          <w:b/>
          <w:sz w:val="22"/>
          <w:szCs w:val="22"/>
        </w:rPr>
        <w:t xml:space="preserve">R2D </w:t>
      </w:r>
      <w:r w:rsidRPr="008C09B4">
        <w:rPr>
          <w:b/>
          <w:sz w:val="22"/>
          <w:szCs w:val="22"/>
        </w:rPr>
        <w:t xml:space="preserve">symbol length of ‘data_0’ to be the same as the </w:t>
      </w:r>
      <w:r>
        <w:rPr>
          <w:b/>
          <w:sz w:val="22"/>
          <w:szCs w:val="22"/>
        </w:rPr>
        <w:t xml:space="preserve">R2D </w:t>
      </w:r>
      <w:r w:rsidRPr="008C09B4">
        <w:rPr>
          <w:b/>
          <w:sz w:val="22"/>
          <w:szCs w:val="22"/>
        </w:rPr>
        <w:t xml:space="preserve">symbol length of ‘data_1’, or to have an integer multiple relationship with each other. In that case, the </w:t>
      </w:r>
      <w:r>
        <w:rPr>
          <w:b/>
          <w:sz w:val="22"/>
          <w:szCs w:val="22"/>
        </w:rPr>
        <w:t xml:space="preserve">R2D </w:t>
      </w:r>
      <w:r w:rsidRPr="008C09B4">
        <w:rPr>
          <w:b/>
          <w:sz w:val="22"/>
          <w:szCs w:val="22"/>
        </w:rPr>
        <w:t xml:space="preserve">symbol length may not be included in </w:t>
      </w:r>
      <w:r>
        <w:rPr>
          <w:b/>
          <w:sz w:val="22"/>
          <w:szCs w:val="22"/>
        </w:rPr>
        <w:t xml:space="preserve">R2D </w:t>
      </w:r>
      <w:r w:rsidRPr="008C09B4">
        <w:rPr>
          <w:b/>
          <w:sz w:val="22"/>
          <w:szCs w:val="22"/>
        </w:rPr>
        <w:t>synchronization signal.</w:t>
      </w:r>
    </w:p>
    <w:p w14:paraId="23EBB272" w14:textId="37A2227A" w:rsidR="00501233" w:rsidRDefault="00501233" w:rsidP="008D06A9">
      <w:pPr>
        <w:spacing w:before="120" w:after="120" w:line="240" w:lineRule="auto"/>
        <w:ind w:left="0" w:firstLineChars="100" w:firstLine="216"/>
        <w:rPr>
          <w:rFonts w:eastAsia="바탕"/>
          <w:b/>
          <w:sz w:val="22"/>
          <w:szCs w:val="22"/>
          <w:lang w:eastAsia="ko-KR"/>
        </w:rPr>
      </w:pPr>
    </w:p>
    <w:p w14:paraId="3F1E734F" w14:textId="77777777" w:rsidR="00501233" w:rsidRPr="00DE3FBF"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3</w:t>
      </w:r>
      <w:r w:rsidRPr="00DE3FBF">
        <w:rPr>
          <w:rFonts w:eastAsia="바탕"/>
          <w:b/>
          <w:sz w:val="22"/>
          <w:szCs w:val="22"/>
          <w:lang w:eastAsia="ko-KR"/>
        </w:rPr>
        <w:t xml:space="preserve">: </w:t>
      </w:r>
      <w:r>
        <w:rPr>
          <w:rFonts w:eastAsia="바탕"/>
          <w:b/>
          <w:sz w:val="22"/>
          <w:szCs w:val="22"/>
          <w:lang w:eastAsia="ko-KR"/>
        </w:rPr>
        <w:t xml:space="preserve">Considering topology 2, </w:t>
      </w:r>
      <w:r w:rsidRPr="002304FF">
        <w:rPr>
          <w:rFonts w:eastAsia="바탕"/>
          <w:b/>
          <w:sz w:val="22"/>
          <w:szCs w:val="22"/>
          <w:lang w:eastAsia="ko-KR"/>
        </w:rPr>
        <w:t xml:space="preserve">it is necessary to discuss how to determine the timing of the </w:t>
      </w:r>
      <w:r>
        <w:rPr>
          <w:rFonts w:eastAsia="바탕"/>
          <w:b/>
          <w:sz w:val="22"/>
          <w:szCs w:val="22"/>
          <w:lang w:eastAsia="ko-KR"/>
        </w:rPr>
        <w:t xml:space="preserve">R2D </w:t>
      </w:r>
      <w:r w:rsidRPr="002304FF">
        <w:rPr>
          <w:rFonts w:eastAsia="바탕"/>
          <w:b/>
          <w:sz w:val="22"/>
          <w:szCs w:val="22"/>
          <w:lang w:eastAsia="ko-KR"/>
        </w:rPr>
        <w:t>synchronization signal</w:t>
      </w:r>
      <w:r>
        <w:rPr>
          <w:rFonts w:eastAsia="바탕"/>
          <w:b/>
          <w:sz w:val="22"/>
          <w:szCs w:val="22"/>
          <w:lang w:eastAsia="ko-KR"/>
        </w:rPr>
        <w:t xml:space="preserve"> </w:t>
      </w:r>
      <w:r>
        <w:rPr>
          <w:rFonts w:eastAsia="바탕" w:hint="eastAsia"/>
          <w:b/>
          <w:sz w:val="22"/>
          <w:szCs w:val="22"/>
          <w:lang w:eastAsia="ko-KR"/>
        </w:rPr>
        <w:t xml:space="preserve">from </w:t>
      </w:r>
      <w:r>
        <w:rPr>
          <w:rFonts w:eastAsia="바탕"/>
          <w:b/>
          <w:sz w:val="22"/>
          <w:szCs w:val="22"/>
          <w:lang w:eastAsia="ko-KR"/>
        </w:rPr>
        <w:t>intermediate node to Ambient IoT devices.</w:t>
      </w:r>
    </w:p>
    <w:p w14:paraId="621179C3" w14:textId="0E3A663C" w:rsidR="00501233" w:rsidRDefault="00501233" w:rsidP="008D06A9">
      <w:pPr>
        <w:spacing w:before="120" w:after="120" w:line="240" w:lineRule="auto"/>
        <w:ind w:left="0" w:firstLineChars="100" w:firstLine="216"/>
        <w:rPr>
          <w:rFonts w:eastAsia="바탕"/>
          <w:b/>
          <w:sz w:val="22"/>
          <w:szCs w:val="22"/>
          <w:lang w:eastAsia="ko-KR"/>
        </w:rPr>
      </w:pPr>
    </w:p>
    <w:p w14:paraId="40BF1719" w14:textId="77777777"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4</w:t>
      </w:r>
      <w:r w:rsidRPr="00DE3FBF">
        <w:rPr>
          <w:rFonts w:eastAsia="바탕"/>
          <w:b/>
          <w:sz w:val="22"/>
          <w:szCs w:val="22"/>
          <w:lang w:eastAsia="ko-KR"/>
        </w:rPr>
        <w:t xml:space="preserve">: </w:t>
      </w:r>
      <w:r>
        <w:rPr>
          <w:rFonts w:eastAsia="바탕"/>
          <w:b/>
          <w:sz w:val="22"/>
          <w:szCs w:val="22"/>
          <w:lang w:eastAsia="ko-KR"/>
        </w:rPr>
        <w:t>Regarding D2R synchronization signal</w:t>
      </w:r>
      <w:r w:rsidRPr="007B1A8B">
        <w:rPr>
          <w:rFonts w:eastAsia="바탕"/>
          <w:b/>
          <w:sz w:val="22"/>
          <w:szCs w:val="22"/>
          <w:lang w:eastAsia="ko-KR"/>
        </w:rPr>
        <w:t xml:space="preserve">, </w:t>
      </w:r>
      <w:r>
        <w:rPr>
          <w:rFonts w:eastAsia="바탕"/>
          <w:b/>
          <w:sz w:val="22"/>
          <w:szCs w:val="22"/>
          <w:lang w:eastAsia="ko-KR"/>
        </w:rPr>
        <w:t xml:space="preserve">RAN1 needs to </w:t>
      </w:r>
      <w:r w:rsidRPr="007B1A8B">
        <w:rPr>
          <w:rFonts w:eastAsia="바탕"/>
          <w:b/>
          <w:sz w:val="22"/>
          <w:szCs w:val="22"/>
          <w:lang w:eastAsia="ko-KR"/>
        </w:rPr>
        <w:t>study</w:t>
      </w:r>
      <w:r>
        <w:rPr>
          <w:rFonts w:eastAsia="바탕"/>
          <w:b/>
          <w:sz w:val="22"/>
          <w:szCs w:val="22"/>
          <w:lang w:eastAsia="ko-KR"/>
        </w:rPr>
        <w:t>;</w:t>
      </w:r>
    </w:p>
    <w:p w14:paraId="7DE5F69D" w14:textId="3CF302DA" w:rsidR="00501233" w:rsidRPr="00672D63" w:rsidRDefault="00501233" w:rsidP="00501233">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Normal</w:t>
      </w:r>
      <w:r w:rsidRPr="005F179D">
        <w:rPr>
          <w:rFonts w:ascii="Times New Roman" w:hAnsi="Times New Roman"/>
          <w:b/>
          <w:sz w:val="22"/>
          <w:szCs w:val="22"/>
          <w:lang w:val="en-GB" w:eastAsia="ko-KR"/>
        </w:rPr>
        <w:t xml:space="preserve"> preamble format and/or extended preamble format</w:t>
      </w:r>
      <w:r>
        <w:rPr>
          <w:rFonts w:ascii="Times New Roman" w:hAnsi="Times New Roman"/>
          <w:b/>
          <w:sz w:val="22"/>
          <w:szCs w:val="22"/>
          <w:lang w:val="en-GB" w:eastAsia="ko-KR"/>
        </w:rPr>
        <w:t xml:space="preserve">, and </w:t>
      </w:r>
      <w:r w:rsidRPr="005F179D">
        <w:rPr>
          <w:rFonts w:ascii="Times New Roman" w:hAnsi="Times New Roman"/>
          <w:b/>
          <w:sz w:val="22"/>
          <w:szCs w:val="22"/>
          <w:lang w:val="en-GB" w:eastAsia="ko-KR"/>
        </w:rPr>
        <w:t>in which case each preamble format needs to be transmitted</w:t>
      </w:r>
      <w:r>
        <w:rPr>
          <w:rFonts w:ascii="Times New Roman" w:hAnsi="Times New Roman"/>
          <w:b/>
          <w:sz w:val="22"/>
          <w:szCs w:val="22"/>
          <w:lang w:val="en-GB" w:eastAsia="ko-KR"/>
        </w:rPr>
        <w:t>.</w:t>
      </w:r>
    </w:p>
    <w:p w14:paraId="7170B8AD" w14:textId="698B9AA7" w:rsidR="00501233" w:rsidRDefault="00501233" w:rsidP="008D06A9">
      <w:pPr>
        <w:spacing w:before="120" w:after="120" w:line="240" w:lineRule="auto"/>
        <w:ind w:left="0" w:firstLineChars="100" w:firstLine="216"/>
        <w:rPr>
          <w:rFonts w:eastAsia="바탕"/>
          <w:b/>
          <w:sz w:val="22"/>
          <w:szCs w:val="22"/>
          <w:lang w:val="x-none" w:eastAsia="ko-KR"/>
        </w:rPr>
      </w:pPr>
    </w:p>
    <w:p w14:paraId="710E01BE" w14:textId="77777777" w:rsidR="00195FE7" w:rsidRDefault="00195FE7" w:rsidP="00195FE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5</w:t>
      </w:r>
      <w:r w:rsidRPr="00DE3FBF">
        <w:rPr>
          <w:rFonts w:eastAsia="바탕"/>
          <w:b/>
          <w:sz w:val="22"/>
          <w:szCs w:val="22"/>
          <w:lang w:eastAsia="ko-KR"/>
        </w:rPr>
        <w:t xml:space="preserve">: </w:t>
      </w:r>
      <w:r w:rsidRPr="009875F8">
        <w:rPr>
          <w:rFonts w:eastAsia="바탕"/>
          <w:b/>
          <w:sz w:val="22"/>
          <w:szCs w:val="22"/>
          <w:lang w:eastAsia="ko-KR"/>
        </w:rPr>
        <w:t xml:space="preserve">Rel-19 </w:t>
      </w:r>
      <w:r w:rsidRPr="00584F95">
        <w:rPr>
          <w:rFonts w:eastAsia="바탕"/>
          <w:b/>
          <w:sz w:val="22"/>
          <w:szCs w:val="22"/>
          <w:lang w:eastAsia="ko-KR"/>
        </w:rPr>
        <w:t xml:space="preserve">Ambient IoT </w:t>
      </w:r>
      <w:r w:rsidRPr="009875F8">
        <w:rPr>
          <w:rFonts w:eastAsia="바탕"/>
          <w:b/>
          <w:sz w:val="22"/>
          <w:szCs w:val="22"/>
          <w:lang w:eastAsia="ko-KR"/>
        </w:rPr>
        <w:t>study assumes the start and the end of a D2R reception is not aligned with a NR time boundary.</w:t>
      </w:r>
    </w:p>
    <w:p w14:paraId="2BB8F14E" w14:textId="77777777" w:rsidR="00195FE7" w:rsidRPr="00195FE7" w:rsidRDefault="00195FE7" w:rsidP="008D06A9">
      <w:pPr>
        <w:spacing w:before="120" w:after="120" w:line="240" w:lineRule="auto"/>
        <w:ind w:left="0" w:firstLineChars="100" w:firstLine="216"/>
        <w:rPr>
          <w:rFonts w:eastAsia="바탕"/>
          <w:b/>
          <w:sz w:val="22"/>
          <w:szCs w:val="22"/>
          <w:lang w:eastAsia="ko-KR"/>
        </w:rPr>
      </w:pPr>
    </w:p>
    <w:p w14:paraId="04806654" w14:textId="225554AE" w:rsidR="00501233" w:rsidRDefault="00501233" w:rsidP="00501233">
      <w:pPr>
        <w:spacing w:before="120" w:after="120" w:line="240" w:lineRule="auto"/>
        <w:ind w:left="0" w:firstLineChars="100" w:firstLine="216"/>
        <w:rPr>
          <w:rFonts w:eastAsia="바탕"/>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195FE7">
        <w:rPr>
          <w:rFonts w:eastAsia="바탕"/>
          <w:b/>
          <w:sz w:val="22"/>
          <w:szCs w:val="22"/>
          <w:lang w:eastAsia="ko-KR"/>
        </w:rPr>
        <w:t>6</w:t>
      </w:r>
      <w:r w:rsidRPr="00DE3FBF">
        <w:rPr>
          <w:rFonts w:eastAsia="바탕"/>
          <w:b/>
          <w:sz w:val="22"/>
          <w:szCs w:val="22"/>
          <w:lang w:eastAsia="ko-KR"/>
        </w:rPr>
        <w:t xml:space="preserve">: </w:t>
      </w:r>
      <w:r w:rsidRPr="009753E5">
        <w:rPr>
          <w:rFonts w:eastAsia="바탕"/>
          <w:b/>
          <w:sz w:val="22"/>
          <w:szCs w:val="22"/>
          <w:lang w:eastAsia="ko-KR"/>
        </w:rPr>
        <w:t xml:space="preserve">If midamble and/or postamble </w:t>
      </w:r>
      <w:r>
        <w:rPr>
          <w:rFonts w:eastAsia="바탕"/>
          <w:b/>
          <w:sz w:val="22"/>
          <w:szCs w:val="22"/>
          <w:lang w:eastAsia="ko-KR"/>
        </w:rPr>
        <w:t xml:space="preserve">are additionally </w:t>
      </w:r>
      <w:r w:rsidRPr="009753E5">
        <w:rPr>
          <w:rFonts w:eastAsia="바탕"/>
          <w:b/>
          <w:sz w:val="22"/>
          <w:szCs w:val="22"/>
          <w:lang w:eastAsia="ko-KR"/>
        </w:rPr>
        <w:t>include</w:t>
      </w:r>
      <w:r>
        <w:rPr>
          <w:rFonts w:eastAsia="바탕"/>
          <w:b/>
          <w:sz w:val="22"/>
          <w:szCs w:val="22"/>
          <w:lang w:eastAsia="ko-KR"/>
        </w:rPr>
        <w:t xml:space="preserve">d in </w:t>
      </w:r>
      <w:r w:rsidRPr="009753E5">
        <w:rPr>
          <w:rFonts w:eastAsia="바탕"/>
          <w:b/>
          <w:sz w:val="22"/>
          <w:szCs w:val="22"/>
          <w:lang w:eastAsia="ko-KR"/>
        </w:rPr>
        <w:t>time domain frame structure of D</w:t>
      </w:r>
      <w:r>
        <w:rPr>
          <w:rFonts w:eastAsia="바탕"/>
          <w:b/>
          <w:sz w:val="22"/>
          <w:szCs w:val="22"/>
          <w:lang w:eastAsia="ko-KR"/>
        </w:rPr>
        <w:t>2R</w:t>
      </w:r>
      <w:r w:rsidRPr="009753E5">
        <w:rPr>
          <w:rFonts w:eastAsia="바탕"/>
          <w:b/>
          <w:sz w:val="22"/>
          <w:szCs w:val="22"/>
          <w:lang w:eastAsia="ko-KR"/>
        </w:rPr>
        <w:t xml:space="preserve"> transmission, </w:t>
      </w:r>
      <w:r>
        <w:rPr>
          <w:rFonts w:eastAsia="바탕"/>
          <w:b/>
          <w:sz w:val="22"/>
          <w:szCs w:val="22"/>
          <w:lang w:eastAsia="ko-KR"/>
        </w:rPr>
        <w:t>i</w:t>
      </w:r>
      <w:r w:rsidRPr="009753E5">
        <w:rPr>
          <w:rFonts w:eastAsia="바탕"/>
          <w:b/>
          <w:sz w:val="22"/>
          <w:szCs w:val="22"/>
          <w:lang w:eastAsia="ko-KR"/>
        </w:rPr>
        <w:t xml:space="preserve">t can be </w:t>
      </w:r>
      <w:r>
        <w:rPr>
          <w:rFonts w:eastAsia="바탕"/>
          <w:b/>
          <w:sz w:val="22"/>
          <w:szCs w:val="22"/>
          <w:lang w:eastAsia="ko-KR"/>
        </w:rPr>
        <w:t xml:space="preserve">further </w:t>
      </w:r>
      <w:r w:rsidRPr="009753E5">
        <w:rPr>
          <w:rFonts w:eastAsia="바탕"/>
          <w:b/>
          <w:sz w:val="22"/>
          <w:szCs w:val="22"/>
          <w:lang w:eastAsia="ko-KR"/>
        </w:rPr>
        <w:t>studied to define each of preamble, midamble, and postamble to be distinguished</w:t>
      </w:r>
      <w:r>
        <w:rPr>
          <w:rFonts w:eastAsia="바탕"/>
          <w:b/>
          <w:sz w:val="22"/>
          <w:szCs w:val="22"/>
          <w:lang w:eastAsia="ko-KR"/>
        </w:rPr>
        <w:t xml:space="preserve"> from each other.</w:t>
      </w:r>
    </w:p>
    <w:p w14:paraId="65031190" w14:textId="6AC7033F" w:rsidR="00501233" w:rsidRDefault="00501233" w:rsidP="008D06A9">
      <w:pPr>
        <w:spacing w:before="120" w:after="120" w:line="240" w:lineRule="auto"/>
        <w:ind w:left="0" w:firstLineChars="100" w:firstLine="216"/>
        <w:rPr>
          <w:rFonts w:eastAsia="바탕"/>
          <w:b/>
          <w:sz w:val="22"/>
          <w:szCs w:val="22"/>
          <w:lang w:eastAsia="ko-KR"/>
        </w:rPr>
      </w:pPr>
    </w:p>
    <w:p w14:paraId="42934449" w14:textId="77777777" w:rsidR="00195FE7" w:rsidRPr="00D74706" w:rsidRDefault="00195FE7" w:rsidP="00195FE7">
      <w:pPr>
        <w:spacing w:before="120" w:after="120" w:line="240" w:lineRule="auto"/>
        <w:ind w:left="0" w:firstLineChars="100" w:firstLine="216"/>
        <w:rPr>
          <w:rFonts w:eastAsia="바탕"/>
          <w:b/>
          <w:sz w:val="22"/>
          <w:szCs w:val="22"/>
          <w:lang w:eastAsia="ko-KR"/>
        </w:rPr>
      </w:pPr>
      <w:r w:rsidRPr="00D74706">
        <w:rPr>
          <w:rFonts w:eastAsia="바탕"/>
          <w:b/>
          <w:sz w:val="22"/>
          <w:szCs w:val="22"/>
          <w:lang w:eastAsia="ko-KR"/>
        </w:rPr>
        <w:t>Proposal #</w:t>
      </w:r>
      <w:r>
        <w:rPr>
          <w:rFonts w:eastAsia="바탕"/>
          <w:b/>
          <w:sz w:val="22"/>
          <w:szCs w:val="22"/>
          <w:lang w:eastAsia="ko-KR"/>
        </w:rPr>
        <w:t>7</w:t>
      </w:r>
      <w:r w:rsidRPr="00D74706">
        <w:rPr>
          <w:rFonts w:eastAsia="바탕"/>
          <w:b/>
          <w:sz w:val="22"/>
          <w:szCs w:val="22"/>
          <w:lang w:eastAsia="ko-KR"/>
        </w:rPr>
        <w:t>: Study to support the reader</w:t>
      </w:r>
      <w:r>
        <w:rPr>
          <w:rFonts w:eastAsia="바탕"/>
          <w:b/>
          <w:sz w:val="22"/>
          <w:szCs w:val="22"/>
          <w:lang w:eastAsia="ko-KR"/>
        </w:rPr>
        <w:t xml:space="preserve"> can</w:t>
      </w:r>
      <w:r w:rsidRPr="00D74706">
        <w:rPr>
          <w:rFonts w:eastAsia="바탕"/>
          <w:b/>
          <w:sz w:val="22"/>
          <w:szCs w:val="22"/>
          <w:lang w:eastAsia="ko-KR"/>
        </w:rPr>
        <w:t xml:space="preserve"> indicate whether to </w:t>
      </w:r>
      <w:r>
        <w:rPr>
          <w:rFonts w:eastAsia="바탕"/>
          <w:b/>
          <w:sz w:val="22"/>
          <w:szCs w:val="22"/>
          <w:lang w:eastAsia="ko-KR"/>
        </w:rPr>
        <w:t>include</w:t>
      </w:r>
      <w:r w:rsidRPr="00D74706">
        <w:rPr>
          <w:rFonts w:eastAsia="바탕"/>
          <w:b/>
          <w:sz w:val="22"/>
          <w:szCs w:val="22"/>
          <w:lang w:eastAsia="ko-KR"/>
        </w:rPr>
        <w:t xml:space="preserve"> midamble and/or postamble in </w:t>
      </w:r>
      <w:r>
        <w:rPr>
          <w:rFonts w:eastAsia="바탕"/>
          <w:b/>
          <w:sz w:val="22"/>
          <w:szCs w:val="22"/>
          <w:lang w:eastAsia="ko-KR"/>
        </w:rPr>
        <w:t xml:space="preserve">the </w:t>
      </w:r>
      <w:r w:rsidRPr="00D74706">
        <w:rPr>
          <w:rFonts w:eastAsia="바탕"/>
          <w:b/>
          <w:sz w:val="22"/>
          <w:szCs w:val="22"/>
          <w:lang w:eastAsia="ko-KR"/>
        </w:rPr>
        <w:t>D2R transmission via R2D control information.</w:t>
      </w:r>
    </w:p>
    <w:p w14:paraId="2BC9762A" w14:textId="50F11EDA" w:rsidR="00195FE7" w:rsidRDefault="00195FE7" w:rsidP="008D06A9">
      <w:pPr>
        <w:spacing w:before="120" w:after="120" w:line="240" w:lineRule="auto"/>
        <w:ind w:left="0" w:firstLineChars="100" w:firstLine="216"/>
        <w:rPr>
          <w:rFonts w:eastAsia="바탕"/>
          <w:b/>
          <w:sz w:val="22"/>
          <w:szCs w:val="22"/>
          <w:lang w:eastAsia="ko-KR"/>
        </w:rPr>
      </w:pPr>
    </w:p>
    <w:p w14:paraId="43C108FD" w14:textId="77777777" w:rsidR="00195FE7" w:rsidRDefault="00195FE7" w:rsidP="00195FE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Pr>
          <w:rFonts w:eastAsia="바탕"/>
          <w:b/>
          <w:sz w:val="22"/>
          <w:szCs w:val="22"/>
          <w:lang w:eastAsia="ko-KR"/>
        </w:rPr>
        <w:t>8</w:t>
      </w:r>
      <w:r w:rsidRPr="00D911B7">
        <w:rPr>
          <w:rFonts w:eastAsia="바탕"/>
          <w:b/>
          <w:sz w:val="22"/>
          <w:szCs w:val="22"/>
          <w:lang w:eastAsia="ko-KR"/>
        </w:rPr>
        <w:t xml:space="preserve">: </w:t>
      </w:r>
      <w:r w:rsidRPr="002E352A">
        <w:rPr>
          <w:rFonts w:eastAsia="바탕"/>
          <w:b/>
          <w:sz w:val="22"/>
          <w:szCs w:val="22"/>
          <w:lang w:eastAsia="ko-KR"/>
        </w:rPr>
        <w:t xml:space="preserve">Study the case where the length of the D2R transmission in response to an R2D command is fixed or predefined. </w:t>
      </w:r>
    </w:p>
    <w:p w14:paraId="5F82AA06" w14:textId="77777777" w:rsidR="00195FE7" w:rsidRPr="002E352A" w:rsidRDefault="00195FE7" w:rsidP="00195FE7">
      <w:pPr>
        <w:pStyle w:val="af"/>
        <w:numPr>
          <w:ilvl w:val="0"/>
          <w:numId w:val="51"/>
        </w:numPr>
        <w:spacing w:before="120" w:after="120" w:line="240" w:lineRule="auto"/>
        <w:ind w:leftChars="0"/>
        <w:rPr>
          <w:rFonts w:ascii="Times New Roman" w:hAnsi="Times New Roman"/>
          <w:b/>
          <w:sz w:val="22"/>
          <w:szCs w:val="22"/>
          <w:lang w:val="en-GB" w:eastAsia="ko-KR"/>
        </w:rPr>
      </w:pPr>
      <w:r w:rsidRPr="002E352A">
        <w:rPr>
          <w:rFonts w:ascii="Times New Roman" w:hAnsi="Times New Roman"/>
          <w:b/>
          <w:sz w:val="22"/>
          <w:szCs w:val="22"/>
          <w:lang w:val="en-GB" w:eastAsia="ko-KR"/>
        </w:rPr>
        <w:t>E.g., the length of Msg1 in contention-based access procedure fixed to 16 bits.</w:t>
      </w:r>
    </w:p>
    <w:p w14:paraId="13A1DDA7" w14:textId="77777777" w:rsidR="00195FE7" w:rsidRDefault="00195FE7" w:rsidP="008D06A9">
      <w:pPr>
        <w:spacing w:before="120" w:after="120" w:line="240" w:lineRule="auto"/>
        <w:ind w:left="0" w:firstLineChars="100" w:firstLine="216"/>
        <w:rPr>
          <w:rFonts w:eastAsia="바탕"/>
          <w:b/>
          <w:sz w:val="22"/>
          <w:szCs w:val="22"/>
          <w:lang w:eastAsia="ko-KR"/>
        </w:rPr>
      </w:pPr>
    </w:p>
    <w:p w14:paraId="588E8303" w14:textId="77777777" w:rsidR="007268A5" w:rsidRDefault="007268A5" w:rsidP="007268A5">
      <w:pPr>
        <w:spacing w:before="120" w:after="120" w:line="240" w:lineRule="auto"/>
        <w:ind w:left="0" w:firstLineChars="100" w:firstLine="216"/>
        <w:rPr>
          <w:rFonts w:eastAsia="바탕"/>
          <w:sz w:val="22"/>
          <w:szCs w:val="22"/>
          <w:lang w:eastAsia="ko-KR"/>
        </w:rPr>
      </w:pPr>
      <w:r w:rsidRPr="00432891">
        <w:rPr>
          <w:rFonts w:eastAsia="바탕"/>
          <w:b/>
          <w:sz w:val="22"/>
          <w:szCs w:val="22"/>
          <w:lang w:eastAsia="ko-KR"/>
        </w:rPr>
        <w:t>Observation</w:t>
      </w:r>
      <w:r>
        <w:rPr>
          <w:rFonts w:eastAsia="바탕"/>
          <w:b/>
          <w:sz w:val="22"/>
          <w:szCs w:val="22"/>
          <w:lang w:eastAsia="ko-KR"/>
        </w:rPr>
        <w:t xml:space="preserve"> #2</w:t>
      </w:r>
      <w:r w:rsidRPr="00432891">
        <w:rPr>
          <w:rFonts w:eastAsia="바탕"/>
          <w:b/>
          <w:sz w:val="22"/>
          <w:szCs w:val="22"/>
          <w:lang w:eastAsia="ko-KR"/>
        </w:rPr>
        <w:t>:</w:t>
      </w:r>
      <w:r>
        <w:rPr>
          <w:rFonts w:eastAsia="바탕"/>
          <w:b/>
          <w:sz w:val="22"/>
          <w:szCs w:val="22"/>
          <w:lang w:eastAsia="ko-KR"/>
        </w:rPr>
        <w:t xml:space="preserve"> T</w:t>
      </w:r>
      <w:r w:rsidRPr="00B32124">
        <w:rPr>
          <w:rFonts w:eastAsia="바탕"/>
          <w:b/>
          <w:sz w:val="22"/>
          <w:szCs w:val="22"/>
          <w:lang w:eastAsia="ko-KR"/>
        </w:rPr>
        <w:t xml:space="preserve">he clock information may be included in the </w:t>
      </w:r>
      <w:r>
        <w:rPr>
          <w:rFonts w:eastAsia="바탕"/>
          <w:b/>
          <w:sz w:val="22"/>
          <w:szCs w:val="22"/>
          <w:lang w:eastAsia="ko-KR"/>
        </w:rPr>
        <w:t xml:space="preserve">R2D </w:t>
      </w:r>
      <w:r w:rsidRPr="00B32124">
        <w:rPr>
          <w:rFonts w:eastAsia="바탕"/>
          <w:b/>
          <w:sz w:val="22"/>
          <w:szCs w:val="22"/>
          <w:lang w:eastAsia="ko-KR"/>
        </w:rPr>
        <w:t>transmission</w:t>
      </w:r>
      <w:r>
        <w:rPr>
          <w:rFonts w:eastAsia="바탕"/>
          <w:b/>
          <w:sz w:val="22"/>
          <w:szCs w:val="22"/>
          <w:lang w:eastAsia="ko-KR"/>
        </w:rPr>
        <w:t xml:space="preserve"> </w:t>
      </w:r>
      <w:r>
        <w:rPr>
          <w:rFonts w:eastAsia="바탕" w:hint="eastAsia"/>
          <w:b/>
          <w:sz w:val="22"/>
          <w:szCs w:val="22"/>
          <w:lang w:eastAsia="ko-KR"/>
        </w:rPr>
        <w:t>w</w:t>
      </w:r>
      <w:r>
        <w:rPr>
          <w:rFonts w:eastAsia="바탕"/>
          <w:b/>
          <w:sz w:val="22"/>
          <w:szCs w:val="22"/>
          <w:lang w:eastAsia="ko-KR"/>
        </w:rPr>
        <w:t>ith line coding,</w:t>
      </w:r>
      <w:r w:rsidRPr="00B32124">
        <w:rPr>
          <w:rFonts w:eastAsia="바탕"/>
          <w:b/>
          <w:sz w:val="22"/>
          <w:szCs w:val="22"/>
          <w:lang w:eastAsia="ko-KR"/>
        </w:rPr>
        <w:t xml:space="preserve"> so </w:t>
      </w:r>
      <w:r w:rsidRPr="00612026">
        <w:rPr>
          <w:rFonts w:eastAsia="바탕"/>
          <w:b/>
          <w:sz w:val="22"/>
          <w:szCs w:val="22"/>
          <w:lang w:eastAsia="ko-KR"/>
        </w:rPr>
        <w:t>it doesn’t seem clear that the benefits of including additional sync signals (e.g., midamble/postamble) in time domain frame structure of R2D transmission</w:t>
      </w:r>
      <w:r w:rsidRPr="00B32124">
        <w:rPr>
          <w:rFonts w:eastAsia="바탕"/>
          <w:b/>
          <w:sz w:val="22"/>
          <w:szCs w:val="22"/>
          <w:lang w:eastAsia="ko-KR"/>
        </w:rPr>
        <w:t>.</w:t>
      </w:r>
    </w:p>
    <w:p w14:paraId="0AD89B5A" w14:textId="4826A323" w:rsidR="007268A5" w:rsidRDefault="007268A5" w:rsidP="008D06A9">
      <w:pPr>
        <w:spacing w:before="120" w:after="120" w:line="240" w:lineRule="auto"/>
        <w:ind w:left="0" w:firstLineChars="100" w:firstLine="216"/>
        <w:rPr>
          <w:rFonts w:eastAsia="바탕"/>
          <w:b/>
          <w:sz w:val="22"/>
          <w:szCs w:val="22"/>
          <w:lang w:eastAsia="ko-KR"/>
        </w:rPr>
      </w:pPr>
    </w:p>
    <w:p w14:paraId="6CA96CF5" w14:textId="77777777" w:rsidR="00195FE7" w:rsidRPr="00D911B7" w:rsidRDefault="00195FE7" w:rsidP="00195FE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Pr>
          <w:rFonts w:eastAsia="바탕"/>
          <w:b/>
          <w:sz w:val="22"/>
          <w:szCs w:val="22"/>
          <w:lang w:eastAsia="ko-KR"/>
        </w:rPr>
        <w:t>9</w:t>
      </w:r>
      <w:r w:rsidRPr="00D911B7">
        <w:rPr>
          <w:rFonts w:eastAsia="바탕"/>
          <w:b/>
          <w:sz w:val="22"/>
          <w:szCs w:val="22"/>
          <w:lang w:eastAsia="ko-KR"/>
        </w:rPr>
        <w:t>: Study the R2D transmission without midamble as the baseline if PIE is used.</w:t>
      </w:r>
    </w:p>
    <w:p w14:paraId="0D4D61B1" w14:textId="77777777" w:rsidR="00195FE7" w:rsidRPr="00195FE7" w:rsidRDefault="00195FE7" w:rsidP="008D06A9">
      <w:pPr>
        <w:spacing w:before="120" w:after="120" w:line="240" w:lineRule="auto"/>
        <w:ind w:left="0" w:firstLineChars="100" w:firstLine="216"/>
        <w:rPr>
          <w:rFonts w:eastAsia="바탕"/>
          <w:b/>
          <w:sz w:val="22"/>
          <w:szCs w:val="22"/>
          <w:lang w:eastAsia="ko-KR"/>
        </w:rPr>
      </w:pPr>
    </w:p>
    <w:p w14:paraId="6057FA77" w14:textId="25DC5E40" w:rsidR="00501233" w:rsidRDefault="00501233" w:rsidP="00501233">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Observation </w:t>
      </w:r>
      <w:r w:rsidRPr="00DE3FBF">
        <w:rPr>
          <w:rFonts w:eastAsia="바탕"/>
          <w:b/>
          <w:sz w:val="22"/>
          <w:szCs w:val="22"/>
          <w:lang w:eastAsia="ko-KR"/>
        </w:rPr>
        <w:t>#</w:t>
      </w:r>
      <w:r>
        <w:rPr>
          <w:rFonts w:eastAsia="바탕"/>
          <w:b/>
          <w:sz w:val="22"/>
          <w:szCs w:val="22"/>
          <w:lang w:eastAsia="ko-KR"/>
        </w:rPr>
        <w:t>3</w:t>
      </w:r>
      <w:r w:rsidRPr="00DE3FBF">
        <w:rPr>
          <w:rFonts w:eastAsia="바탕"/>
          <w:b/>
          <w:sz w:val="22"/>
          <w:szCs w:val="22"/>
          <w:lang w:eastAsia="ko-KR"/>
        </w:rPr>
        <w:t>:</w:t>
      </w:r>
      <w:r w:rsidRPr="00BF6C83">
        <w:rPr>
          <w:rFonts w:eastAsia="바탕"/>
          <w:b/>
          <w:sz w:val="22"/>
          <w:szCs w:val="22"/>
          <w:lang w:eastAsia="ko-KR"/>
        </w:rPr>
        <w:t xml:space="preserve"> Considering the low cost and/or low performance of </w:t>
      </w:r>
      <w:r>
        <w:rPr>
          <w:rFonts w:eastAsia="바탕"/>
          <w:b/>
          <w:sz w:val="22"/>
          <w:szCs w:val="22"/>
          <w:lang w:eastAsia="ko-KR"/>
        </w:rPr>
        <w:t>device</w:t>
      </w:r>
      <w:r w:rsidRPr="00BF6C83">
        <w:rPr>
          <w:rFonts w:eastAsia="바탕"/>
          <w:b/>
          <w:sz w:val="22"/>
          <w:szCs w:val="22"/>
          <w:lang w:eastAsia="ko-KR"/>
        </w:rPr>
        <w:t>, it may be desirable to consider</w:t>
      </w:r>
      <w:r>
        <w:rPr>
          <w:rFonts w:eastAsia="바탕"/>
          <w:b/>
          <w:sz w:val="22"/>
          <w:szCs w:val="22"/>
          <w:lang w:eastAsia="ko-KR"/>
        </w:rPr>
        <w:t xml:space="preserve"> </w:t>
      </w:r>
      <w:r w:rsidRPr="00BD2DF2">
        <w:rPr>
          <w:rFonts w:eastAsia="바탕"/>
          <w:b/>
          <w:sz w:val="22"/>
          <w:szCs w:val="22"/>
          <w:lang w:eastAsia="ko-KR"/>
        </w:rPr>
        <w:t xml:space="preserve">both LTE/NR RACH and RFID inventory round for design of </w:t>
      </w:r>
      <w:r>
        <w:rPr>
          <w:rFonts w:eastAsia="바탕"/>
          <w:b/>
          <w:sz w:val="22"/>
          <w:szCs w:val="22"/>
          <w:lang w:eastAsia="ko-KR"/>
        </w:rPr>
        <w:t>A</w:t>
      </w:r>
      <w:r w:rsidRPr="00BD2DF2">
        <w:rPr>
          <w:rFonts w:eastAsia="바탕"/>
          <w:b/>
          <w:sz w:val="22"/>
          <w:szCs w:val="22"/>
          <w:lang w:eastAsia="ko-KR"/>
        </w:rPr>
        <w:t>mbient IoT</w:t>
      </w:r>
      <w:r>
        <w:rPr>
          <w:rFonts w:eastAsia="바탕"/>
          <w:b/>
          <w:sz w:val="22"/>
          <w:szCs w:val="22"/>
          <w:lang w:eastAsia="ko-KR"/>
        </w:rPr>
        <w:t xml:space="preserve"> system</w:t>
      </w:r>
      <w:r w:rsidRPr="00BD2DF2">
        <w:rPr>
          <w:rFonts w:eastAsia="바탕"/>
          <w:b/>
          <w:sz w:val="22"/>
          <w:szCs w:val="22"/>
          <w:lang w:eastAsia="ko-KR"/>
        </w:rPr>
        <w:t>.</w:t>
      </w:r>
    </w:p>
    <w:p w14:paraId="121878F9" w14:textId="77777777" w:rsidR="00501233" w:rsidRDefault="00501233" w:rsidP="00501233">
      <w:pPr>
        <w:spacing w:before="120" w:after="120" w:line="240" w:lineRule="auto"/>
        <w:ind w:left="0" w:firstLineChars="100" w:firstLine="216"/>
        <w:rPr>
          <w:rFonts w:eastAsia="바탕"/>
          <w:b/>
          <w:sz w:val="22"/>
          <w:szCs w:val="22"/>
          <w:lang w:eastAsia="ko-KR"/>
        </w:rPr>
      </w:pPr>
    </w:p>
    <w:p w14:paraId="2A309BF9" w14:textId="3E9E5FE4"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195FE7">
        <w:rPr>
          <w:rFonts w:eastAsia="바탕"/>
          <w:b/>
          <w:sz w:val="22"/>
          <w:szCs w:val="22"/>
          <w:lang w:eastAsia="ko-KR"/>
        </w:rPr>
        <w:t>10</w:t>
      </w:r>
      <w:r>
        <w:rPr>
          <w:rFonts w:eastAsia="바탕"/>
          <w:b/>
          <w:sz w:val="22"/>
          <w:szCs w:val="22"/>
          <w:lang w:eastAsia="ko-KR"/>
        </w:rPr>
        <w:t xml:space="preserve">: </w:t>
      </w:r>
      <w:r w:rsidRPr="00B74CCD">
        <w:rPr>
          <w:rFonts w:eastAsia="바탕"/>
          <w:b/>
          <w:sz w:val="22"/>
          <w:szCs w:val="22"/>
          <w:lang w:eastAsia="ko-KR"/>
        </w:rPr>
        <w:t>For Ambient IoT contention-based access procedure, study at least 4-step contention-based access procedure</w:t>
      </w:r>
      <w:r>
        <w:rPr>
          <w:rFonts w:eastAsia="바탕"/>
          <w:b/>
          <w:sz w:val="22"/>
          <w:szCs w:val="22"/>
          <w:lang w:eastAsia="ko-KR"/>
        </w:rPr>
        <w:t>.</w:t>
      </w:r>
    </w:p>
    <w:p w14:paraId="015CCE03" w14:textId="78FFB723" w:rsidR="00501233" w:rsidRDefault="00501233" w:rsidP="008D06A9">
      <w:pPr>
        <w:spacing w:before="120" w:after="120" w:line="240" w:lineRule="auto"/>
        <w:ind w:left="0" w:firstLineChars="100" w:firstLine="216"/>
        <w:rPr>
          <w:rFonts w:eastAsia="바탕"/>
          <w:b/>
          <w:sz w:val="22"/>
          <w:szCs w:val="22"/>
          <w:lang w:eastAsia="ko-KR"/>
        </w:rPr>
      </w:pPr>
    </w:p>
    <w:p w14:paraId="357C033C" w14:textId="5CD18F02"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lastRenderedPageBreak/>
        <w:t>P</w:t>
      </w:r>
      <w:r>
        <w:rPr>
          <w:rFonts w:eastAsia="바탕"/>
          <w:b/>
          <w:sz w:val="22"/>
          <w:szCs w:val="22"/>
          <w:lang w:eastAsia="ko-KR"/>
        </w:rPr>
        <w:t xml:space="preserve">roposal </w:t>
      </w:r>
      <w:r w:rsidRPr="00DE3FBF">
        <w:rPr>
          <w:rFonts w:eastAsia="바탕"/>
          <w:b/>
          <w:sz w:val="22"/>
          <w:szCs w:val="22"/>
          <w:lang w:eastAsia="ko-KR"/>
        </w:rPr>
        <w:t>#</w:t>
      </w:r>
      <w:r w:rsidR="00195FE7">
        <w:rPr>
          <w:rFonts w:eastAsia="바탕"/>
          <w:b/>
          <w:sz w:val="22"/>
          <w:szCs w:val="22"/>
          <w:lang w:eastAsia="ko-KR"/>
        </w:rPr>
        <w:t>11</w:t>
      </w:r>
      <w:r w:rsidRPr="00DE3FBF">
        <w:rPr>
          <w:rFonts w:eastAsia="바탕"/>
          <w:b/>
          <w:sz w:val="22"/>
          <w:szCs w:val="22"/>
          <w:lang w:eastAsia="ko-KR"/>
        </w:rPr>
        <w:t xml:space="preserve">: </w:t>
      </w:r>
      <w:r w:rsidRPr="005F179D">
        <w:rPr>
          <w:rFonts w:eastAsia="바탕"/>
          <w:b/>
          <w:sz w:val="22"/>
          <w:szCs w:val="22"/>
          <w:lang w:eastAsia="ko-KR"/>
        </w:rPr>
        <w:t xml:space="preserve">To support </w:t>
      </w:r>
      <w:r w:rsidRPr="00D0573A">
        <w:rPr>
          <w:rFonts w:eastAsia="바탕"/>
          <w:b/>
          <w:sz w:val="22"/>
          <w:szCs w:val="22"/>
          <w:lang w:eastAsia="ko-KR"/>
        </w:rPr>
        <w:t xml:space="preserve">contention-based </w:t>
      </w:r>
      <w:r w:rsidRPr="005F179D">
        <w:rPr>
          <w:rFonts w:eastAsia="바탕"/>
          <w:b/>
          <w:sz w:val="22"/>
          <w:szCs w:val="22"/>
          <w:lang w:eastAsia="ko-KR"/>
        </w:rPr>
        <w:t>access procedure for Ambient IoT system</w:t>
      </w:r>
      <w:r w:rsidRPr="007B1A8B">
        <w:rPr>
          <w:rFonts w:eastAsia="바탕"/>
          <w:b/>
          <w:sz w:val="22"/>
          <w:szCs w:val="22"/>
          <w:lang w:eastAsia="ko-KR"/>
        </w:rPr>
        <w:t>, study the following</w:t>
      </w:r>
      <w:r>
        <w:rPr>
          <w:rFonts w:eastAsia="바탕"/>
          <w:b/>
          <w:sz w:val="22"/>
          <w:szCs w:val="22"/>
          <w:lang w:eastAsia="ko-KR"/>
        </w:rPr>
        <w:t>:</w:t>
      </w:r>
    </w:p>
    <w:p w14:paraId="7194EB09" w14:textId="77777777"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 xml:space="preserve">How to support each step during </w:t>
      </w:r>
      <w:r>
        <w:rPr>
          <w:rFonts w:ascii="Times New Roman" w:hAnsi="Times New Roman"/>
          <w:b/>
          <w:sz w:val="22"/>
          <w:szCs w:val="22"/>
          <w:lang w:val="en-GB" w:eastAsia="ko-KR"/>
        </w:rPr>
        <w:t>contention-based</w:t>
      </w:r>
      <w:r w:rsidRPr="005F179D">
        <w:rPr>
          <w:rFonts w:ascii="Times New Roman" w:hAnsi="Times New Roman"/>
          <w:b/>
          <w:sz w:val="22"/>
          <w:szCs w:val="22"/>
          <w:lang w:val="en-GB" w:eastAsia="ko-KR"/>
        </w:rPr>
        <w:t xml:space="preserve"> access</w:t>
      </w:r>
      <w:r>
        <w:rPr>
          <w:rFonts w:ascii="Times New Roman" w:hAnsi="Times New Roman"/>
          <w:b/>
          <w:sz w:val="22"/>
          <w:szCs w:val="22"/>
          <w:lang w:val="en-GB" w:eastAsia="ko-KR"/>
        </w:rPr>
        <w:t xml:space="preserve"> procedure</w:t>
      </w:r>
      <w:r w:rsidRPr="005F179D">
        <w:rPr>
          <w:rFonts w:ascii="Times New Roman" w:hAnsi="Times New Roman"/>
          <w:b/>
          <w:sz w:val="22"/>
          <w:szCs w:val="22"/>
          <w:lang w:val="en-GB" w:eastAsia="ko-KR"/>
        </w:rPr>
        <w:t xml:space="preserve"> and how to resolve collision among devices</w:t>
      </w:r>
      <w:r>
        <w:rPr>
          <w:rFonts w:ascii="Times New Roman" w:hAnsi="Times New Roman"/>
          <w:b/>
          <w:sz w:val="22"/>
          <w:szCs w:val="22"/>
          <w:lang w:val="en-GB" w:eastAsia="ko-KR"/>
        </w:rPr>
        <w:t>.</w:t>
      </w:r>
    </w:p>
    <w:p w14:paraId="7909BB17" w14:textId="77777777" w:rsidR="00501233" w:rsidRPr="00093C9C"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How to reduce device collision and access latency (e.g. multiple device access by TDM/FDM)</w:t>
      </w:r>
      <w:r>
        <w:rPr>
          <w:rFonts w:ascii="Times New Roman" w:hAnsi="Times New Roman"/>
          <w:b/>
          <w:sz w:val="22"/>
          <w:szCs w:val="22"/>
          <w:lang w:val="en-GB" w:eastAsia="ko-KR"/>
        </w:rPr>
        <w:t>.</w:t>
      </w:r>
    </w:p>
    <w:p w14:paraId="0521A8EA" w14:textId="623063E4" w:rsidR="00501233" w:rsidRPr="00501233" w:rsidRDefault="00501233" w:rsidP="008D06A9">
      <w:pPr>
        <w:spacing w:before="120" w:after="120" w:line="240" w:lineRule="auto"/>
        <w:ind w:left="0" w:firstLineChars="100" w:firstLine="216"/>
        <w:rPr>
          <w:rFonts w:eastAsia="바탕"/>
          <w:b/>
          <w:sz w:val="22"/>
          <w:szCs w:val="22"/>
          <w:lang w:eastAsia="ko-KR"/>
        </w:rPr>
      </w:pPr>
    </w:p>
    <w:p w14:paraId="24D63610" w14:textId="6E68301E" w:rsidR="00501233" w:rsidRPr="008C09B4" w:rsidRDefault="00501233" w:rsidP="00501233">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F20ABF">
        <w:rPr>
          <w:rFonts w:eastAsia="바탕"/>
          <w:b/>
          <w:sz w:val="22"/>
          <w:szCs w:val="22"/>
          <w:lang w:eastAsia="ko-KR"/>
        </w:rPr>
        <w:t>12</w:t>
      </w:r>
      <w:r w:rsidRPr="00FF4B7F">
        <w:rPr>
          <w:rFonts w:eastAsia="바탕"/>
          <w:b/>
          <w:sz w:val="22"/>
          <w:szCs w:val="22"/>
          <w:lang w:eastAsia="ko-KR"/>
        </w:rPr>
        <w:t>:</w:t>
      </w:r>
      <w:r w:rsidRPr="008C09B4">
        <w:rPr>
          <w:rFonts w:eastAsia="바탕"/>
          <w:b/>
          <w:sz w:val="22"/>
          <w:szCs w:val="22"/>
          <w:lang w:eastAsia="ko-KR"/>
        </w:rPr>
        <w:t xml:space="preserve"> Study the following aspects for scheduling and timing relationships for Ambient IoT</w:t>
      </w:r>
    </w:p>
    <w:p w14:paraId="48E4BA23" w14:textId="4BA61150"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Pr="008C09B4">
        <w:rPr>
          <w:rFonts w:ascii="Times New Roman" w:hAnsi="Times New Roman"/>
          <w:b/>
          <w:sz w:val="22"/>
          <w:szCs w:val="22"/>
          <w:lang w:val="en-GB" w:eastAsia="ko-KR"/>
        </w:rPr>
        <w:t xml:space="preserve"> and their impact on the scheduling and timing</w:t>
      </w:r>
      <w:r>
        <w:rPr>
          <w:rFonts w:ascii="Times New Roman" w:hAnsi="Times New Roman"/>
          <w:b/>
          <w:sz w:val="22"/>
          <w:szCs w:val="22"/>
          <w:lang w:val="en-GB" w:eastAsia="ko-KR"/>
        </w:rPr>
        <w:t>.</w:t>
      </w:r>
    </w:p>
    <w:p w14:paraId="09C59EA5" w14:textId="506EF47C" w:rsidR="00501233" w:rsidRPr="008C09B4" w:rsidRDefault="00501233" w:rsidP="0050123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 xml:space="preserve">ultiple </w:t>
      </w:r>
      <w:r>
        <w:rPr>
          <w:rFonts w:ascii="Times New Roman" w:hAnsi="Times New Roman"/>
          <w:b/>
          <w:sz w:val="22"/>
          <w:szCs w:val="22"/>
          <w:lang w:val="en-GB" w:eastAsia="ko-KR"/>
        </w:rPr>
        <w:t>R2D</w:t>
      </w:r>
      <w:r w:rsidRPr="00FF4B7F">
        <w:rPr>
          <w:rFonts w:ascii="Times New Roman" w:hAnsi="Times New Roman"/>
          <w:b/>
          <w:sz w:val="22"/>
          <w:szCs w:val="22"/>
          <w:lang w:val="en-GB" w:eastAsia="ko-KR"/>
        </w:rPr>
        <w:t>/</w:t>
      </w:r>
      <w:r>
        <w:rPr>
          <w:rFonts w:ascii="Times New Roman" w:hAnsi="Times New Roman"/>
          <w:b/>
          <w:sz w:val="22"/>
          <w:szCs w:val="22"/>
          <w:lang w:val="en-GB" w:eastAsia="ko-KR"/>
        </w:rPr>
        <w:t xml:space="preserve">D2R </w:t>
      </w:r>
      <w:r w:rsidRPr="00FF4B7F">
        <w:rPr>
          <w:rFonts w:ascii="Times New Roman" w:hAnsi="Times New Roman"/>
          <w:b/>
          <w:sz w:val="22"/>
          <w:szCs w:val="22"/>
          <w:lang w:val="en-GB" w:eastAsia="ko-KR"/>
        </w:rPr>
        <w:t>transmissions</w:t>
      </w:r>
      <w:r>
        <w:rPr>
          <w:rFonts w:ascii="Times New Roman" w:hAnsi="Times New Roman"/>
          <w:b/>
          <w:sz w:val="22"/>
          <w:szCs w:val="22"/>
          <w:lang w:val="en-GB" w:eastAsia="ko-KR"/>
        </w:rPr>
        <w:t>.</w:t>
      </w:r>
    </w:p>
    <w:p w14:paraId="6FA8BBDB" w14:textId="77777777" w:rsidR="00501233" w:rsidRDefault="00501233" w:rsidP="00501233">
      <w:pPr>
        <w:spacing w:before="120" w:after="120" w:line="240" w:lineRule="auto"/>
        <w:ind w:left="0" w:firstLineChars="100" w:firstLine="220"/>
        <w:rPr>
          <w:rFonts w:eastAsia="바탕"/>
          <w:sz w:val="22"/>
          <w:szCs w:val="22"/>
          <w:lang w:eastAsia="ko-KR"/>
        </w:rPr>
      </w:pPr>
    </w:p>
    <w:p w14:paraId="373BB167" w14:textId="2E0ADA6C" w:rsidR="00501233" w:rsidRPr="0041402A" w:rsidRDefault="00501233" w:rsidP="00501233">
      <w:pPr>
        <w:spacing w:before="120" w:after="120" w:line="240" w:lineRule="auto"/>
        <w:ind w:left="0" w:firstLineChars="100" w:firstLine="216"/>
        <w:rPr>
          <w:rFonts w:eastAsia="바탕"/>
          <w:b/>
          <w:sz w:val="22"/>
          <w:szCs w:val="22"/>
          <w:lang w:eastAsia="ko-KR"/>
        </w:rPr>
      </w:pPr>
      <w:r w:rsidRPr="0041402A">
        <w:rPr>
          <w:rFonts w:eastAsia="바탕"/>
          <w:b/>
          <w:sz w:val="22"/>
          <w:szCs w:val="22"/>
          <w:lang w:eastAsia="ko-KR"/>
        </w:rPr>
        <w:t xml:space="preserve">Proposal </w:t>
      </w:r>
      <w:r>
        <w:rPr>
          <w:rFonts w:eastAsia="바탕"/>
          <w:b/>
          <w:sz w:val="22"/>
          <w:szCs w:val="22"/>
          <w:lang w:eastAsia="ko-KR"/>
        </w:rPr>
        <w:t>#</w:t>
      </w:r>
      <w:r w:rsidR="00F20ABF">
        <w:rPr>
          <w:rFonts w:eastAsia="바탕"/>
          <w:b/>
          <w:sz w:val="22"/>
          <w:szCs w:val="22"/>
          <w:lang w:eastAsia="ko-KR"/>
        </w:rPr>
        <w:t>13</w:t>
      </w:r>
      <w:r w:rsidRPr="0041402A">
        <w:rPr>
          <w:rFonts w:eastAsia="바탕"/>
          <w:b/>
          <w:sz w:val="22"/>
          <w:szCs w:val="22"/>
          <w:lang w:eastAsia="ko-KR"/>
        </w:rPr>
        <w:t xml:space="preserve">: </w:t>
      </w:r>
      <w:r>
        <w:rPr>
          <w:rFonts w:eastAsia="바탕"/>
          <w:b/>
          <w:sz w:val="22"/>
          <w:szCs w:val="22"/>
          <w:lang w:eastAsia="ko-KR"/>
        </w:rPr>
        <w:t>T</w:t>
      </w:r>
      <w:r w:rsidRPr="00447780">
        <w:rPr>
          <w:rFonts w:eastAsia="바탕"/>
          <w:b/>
          <w:sz w:val="22"/>
          <w:szCs w:val="22"/>
          <w:lang w:eastAsia="ko-KR"/>
        </w:rPr>
        <w:t xml:space="preserve">he following terminologies are used for </w:t>
      </w:r>
      <w:r w:rsidR="00803615" w:rsidRPr="00803615">
        <w:rPr>
          <w:rFonts w:eastAsia="바탕"/>
          <w:b/>
          <w:sz w:val="22"/>
          <w:szCs w:val="22"/>
          <w:lang w:eastAsia="ko-KR"/>
        </w:rPr>
        <w:t>Ambient IoT</w:t>
      </w:r>
      <w:r w:rsidRPr="00447780">
        <w:rPr>
          <w:rFonts w:eastAsia="바탕"/>
          <w:b/>
          <w:sz w:val="22"/>
          <w:szCs w:val="22"/>
          <w:lang w:eastAsia="ko-KR"/>
        </w:rPr>
        <w:t xml:space="preserve"> for studying </w:t>
      </w:r>
      <w:r>
        <w:rPr>
          <w:rFonts w:eastAsia="바탕"/>
          <w:b/>
          <w:sz w:val="22"/>
          <w:szCs w:val="22"/>
          <w:lang w:eastAsia="ko-KR"/>
        </w:rPr>
        <w:t>procedure handling aspects.</w:t>
      </w:r>
    </w:p>
    <w:p w14:paraId="0811852D" w14:textId="77777777" w:rsidR="00501233" w:rsidRPr="0041402A"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R2D_max</w:t>
      </w:r>
      <w:r w:rsidRPr="0041402A">
        <w:rPr>
          <w:rFonts w:ascii="Times New Roman" w:hAnsi="Times New Roman"/>
          <w:b/>
          <w:sz w:val="22"/>
          <w:szCs w:val="22"/>
          <w:lang w:val="en-GB" w:eastAsia="ko-KR"/>
        </w:rPr>
        <w:t xml:space="preserve">: Maximum Time between a R2D transmission and the corresponding D2R transmission following it. </w:t>
      </w:r>
    </w:p>
    <w:p w14:paraId="232ED123" w14:textId="77777777" w:rsidR="00501233" w:rsidRPr="0041402A"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D2R_max</w:t>
      </w:r>
      <w:r w:rsidRPr="0041402A">
        <w:rPr>
          <w:rFonts w:ascii="Times New Roman" w:hAnsi="Times New Roman"/>
          <w:b/>
          <w:sz w:val="22"/>
          <w:szCs w:val="22"/>
          <w:lang w:val="en-GB" w:eastAsia="ko-KR"/>
        </w:rPr>
        <w:t>: Maximum Time between a D2R transmission and the corresponding R2D transmission following it.</w:t>
      </w:r>
    </w:p>
    <w:p w14:paraId="5619F19F" w14:textId="77777777"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D2R_D2R_max</w:t>
      </w:r>
      <w:r w:rsidRPr="0041402A">
        <w:rPr>
          <w:rFonts w:ascii="Times New Roman" w:hAnsi="Times New Roman"/>
          <w:b/>
          <w:sz w:val="22"/>
          <w:szCs w:val="22"/>
          <w:lang w:val="en-GB" w:eastAsia="ko-KR"/>
        </w:rPr>
        <w:t>: Maximum Time between two different consecutive D2R transmissions from the same A</w:t>
      </w:r>
      <w:r>
        <w:rPr>
          <w:rFonts w:ascii="Times New Roman" w:hAnsi="Times New Roman"/>
          <w:b/>
          <w:sz w:val="22"/>
          <w:szCs w:val="22"/>
          <w:lang w:val="en-GB" w:eastAsia="ko-KR"/>
        </w:rPr>
        <w:t xml:space="preserve">mbient </w:t>
      </w:r>
      <w:r w:rsidRPr="0041402A">
        <w:rPr>
          <w:rFonts w:ascii="Times New Roman" w:hAnsi="Times New Roman"/>
          <w:b/>
          <w:sz w:val="22"/>
          <w:szCs w:val="22"/>
          <w:lang w:val="en-GB" w:eastAsia="ko-KR"/>
        </w:rPr>
        <w:t>IoT device.</w:t>
      </w:r>
    </w:p>
    <w:p w14:paraId="20F8462C" w14:textId="36A0743F" w:rsidR="00501233" w:rsidRDefault="00501233" w:rsidP="008D06A9">
      <w:pPr>
        <w:spacing w:before="120" w:after="120" w:line="240" w:lineRule="auto"/>
        <w:ind w:left="0" w:firstLineChars="100" w:firstLine="216"/>
        <w:rPr>
          <w:rFonts w:eastAsia="바탕"/>
          <w:b/>
          <w:sz w:val="22"/>
          <w:szCs w:val="22"/>
          <w:lang w:eastAsia="ko-KR"/>
        </w:rPr>
      </w:pPr>
    </w:p>
    <w:p w14:paraId="2553600D" w14:textId="77777777" w:rsidR="00F20ABF" w:rsidRPr="00DC4512" w:rsidRDefault="00F20ABF" w:rsidP="00F20ABF">
      <w:pPr>
        <w:spacing w:before="120" w:after="120" w:line="240" w:lineRule="auto"/>
        <w:ind w:left="0" w:firstLineChars="100" w:firstLine="216"/>
        <w:rPr>
          <w:rFonts w:eastAsia="바탕"/>
          <w:b/>
          <w:sz w:val="22"/>
          <w:szCs w:val="22"/>
          <w:lang w:eastAsia="ko-KR"/>
        </w:rPr>
      </w:pPr>
      <w:r w:rsidRPr="0041402A">
        <w:rPr>
          <w:rFonts w:eastAsia="바탕"/>
          <w:b/>
          <w:sz w:val="22"/>
          <w:szCs w:val="22"/>
          <w:lang w:eastAsia="ko-KR"/>
        </w:rPr>
        <w:t xml:space="preserve">Proposal </w:t>
      </w:r>
      <w:r>
        <w:rPr>
          <w:rFonts w:eastAsia="바탕"/>
          <w:b/>
          <w:sz w:val="22"/>
          <w:szCs w:val="22"/>
          <w:lang w:eastAsia="ko-KR"/>
        </w:rPr>
        <w:t>#14</w:t>
      </w:r>
      <w:r w:rsidRPr="0041402A">
        <w:rPr>
          <w:rFonts w:eastAsia="바탕"/>
          <w:b/>
          <w:sz w:val="22"/>
          <w:szCs w:val="22"/>
          <w:lang w:eastAsia="ko-KR"/>
        </w:rPr>
        <w:t xml:space="preserve">: </w:t>
      </w:r>
      <w:r w:rsidRPr="00D744AA">
        <w:rPr>
          <w:rFonts w:eastAsia="바탕"/>
          <w:b/>
          <w:sz w:val="22"/>
          <w:szCs w:val="22"/>
          <w:lang w:eastAsia="ko-KR"/>
        </w:rPr>
        <w:t xml:space="preserve">For </w:t>
      </w:r>
      <w:r w:rsidRPr="00803615">
        <w:rPr>
          <w:rFonts w:eastAsia="바탕"/>
          <w:b/>
          <w:sz w:val="22"/>
          <w:szCs w:val="22"/>
          <w:lang w:eastAsia="ko-KR"/>
        </w:rPr>
        <w:t>Ambient IoT</w:t>
      </w:r>
      <w:r w:rsidRPr="00D744AA">
        <w:rPr>
          <w:rFonts w:eastAsia="바탕"/>
          <w:b/>
          <w:sz w:val="22"/>
          <w:szCs w:val="22"/>
          <w:lang w:eastAsia="ko-KR"/>
        </w:rPr>
        <w:t xml:space="preserve"> device, for the </w:t>
      </w:r>
      <w:r>
        <w:rPr>
          <w:rFonts w:eastAsia="바탕"/>
          <w:b/>
          <w:sz w:val="22"/>
          <w:szCs w:val="22"/>
          <w:lang w:eastAsia="ko-KR"/>
        </w:rPr>
        <w:t xml:space="preserve">timing of the </w:t>
      </w:r>
      <w:r w:rsidRPr="00D744AA">
        <w:rPr>
          <w:rFonts w:eastAsia="바탕"/>
          <w:b/>
          <w:sz w:val="22"/>
          <w:szCs w:val="22"/>
          <w:lang w:eastAsia="ko-KR"/>
        </w:rPr>
        <w:t xml:space="preserve">start of the corresponding D2R transmission after </w:t>
      </w:r>
      <w:r>
        <w:rPr>
          <w:rFonts w:eastAsia="바탕"/>
          <w:b/>
          <w:sz w:val="22"/>
          <w:szCs w:val="22"/>
          <w:lang w:eastAsia="ko-KR"/>
        </w:rPr>
        <w:t xml:space="preserve">the </w:t>
      </w:r>
      <w:r w:rsidRPr="00D744AA">
        <w:rPr>
          <w:rFonts w:eastAsia="바탕"/>
          <w:b/>
          <w:sz w:val="22"/>
          <w:szCs w:val="22"/>
          <w:lang w:eastAsia="ko-KR"/>
        </w:rPr>
        <w:t xml:space="preserve">R2D </w:t>
      </w:r>
      <w:r>
        <w:rPr>
          <w:rFonts w:eastAsia="바탕"/>
          <w:b/>
          <w:sz w:val="22"/>
          <w:szCs w:val="22"/>
          <w:lang w:eastAsia="ko-KR"/>
        </w:rPr>
        <w:t>reception</w:t>
      </w:r>
      <w:r w:rsidRPr="00D744AA">
        <w:rPr>
          <w:rFonts w:eastAsia="바탕"/>
          <w:b/>
          <w:sz w:val="22"/>
          <w:szCs w:val="22"/>
          <w:lang w:eastAsia="ko-KR"/>
        </w:rPr>
        <w:t>, study following options</w:t>
      </w:r>
      <w:r>
        <w:rPr>
          <w:rFonts w:eastAsia="바탕"/>
          <w:b/>
          <w:sz w:val="22"/>
          <w:szCs w:val="22"/>
          <w:lang w:eastAsia="ko-KR"/>
        </w:rPr>
        <w:t xml:space="preserve"> including the potential combination of the two</w:t>
      </w:r>
      <w:r w:rsidRPr="00D744AA">
        <w:rPr>
          <w:rFonts w:eastAsia="바탕"/>
          <w:b/>
          <w:sz w:val="22"/>
          <w:szCs w:val="22"/>
          <w:lang w:eastAsia="ko-KR"/>
        </w:rPr>
        <w:t>.</w:t>
      </w:r>
    </w:p>
    <w:p w14:paraId="0A988FF1" w14:textId="77777777" w:rsidR="00F20ABF" w:rsidRPr="00D744AA" w:rsidRDefault="00F20ABF" w:rsidP="00F20ABF">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 xml:space="preserve">Option 1: Define </w:t>
      </w:r>
      <w:r>
        <w:rPr>
          <w:rFonts w:ascii="Times New Roman" w:hAnsi="Times New Roman"/>
          <w:b/>
          <w:sz w:val="22"/>
          <w:szCs w:val="22"/>
          <w:lang w:val="en-GB" w:eastAsia="ko-KR"/>
        </w:rPr>
        <w:t>minimum time (i.e., T</w:t>
      </w:r>
      <w:r>
        <w:rPr>
          <w:rFonts w:ascii="Times New Roman" w:hAnsi="Times New Roman"/>
          <w:b/>
          <w:sz w:val="22"/>
          <w:szCs w:val="22"/>
          <w:vertAlign w:val="subscript"/>
          <w:lang w:val="en-GB" w:eastAsia="ko-KR"/>
        </w:rPr>
        <w:t>R2D_min</w:t>
      </w:r>
      <w:r>
        <w:rPr>
          <w:rFonts w:ascii="Times New Roman" w:hAnsi="Times New Roman"/>
          <w:b/>
          <w:sz w:val="22"/>
          <w:szCs w:val="22"/>
          <w:lang w:val="en-GB" w:eastAsia="ko-KR"/>
        </w:rPr>
        <w:softHyphen/>
        <w:t xml:space="preserve">) and </w:t>
      </w:r>
      <w:r w:rsidRPr="00D744AA">
        <w:rPr>
          <w:rFonts w:ascii="Times New Roman" w:hAnsi="Times New Roman"/>
          <w:b/>
          <w:sz w:val="22"/>
          <w:szCs w:val="22"/>
          <w:lang w:val="en-GB" w:eastAsia="ko-KR"/>
        </w:rPr>
        <w:t xml:space="preserve">maximum time </w:t>
      </w:r>
      <w:r>
        <w:rPr>
          <w:rFonts w:ascii="Times New Roman" w:hAnsi="Times New Roman"/>
          <w:b/>
          <w:sz w:val="22"/>
          <w:szCs w:val="22"/>
          <w:lang w:val="en-GB" w:eastAsia="ko-KR"/>
        </w:rPr>
        <w:t>(i.e., T</w:t>
      </w:r>
      <w:r>
        <w:rPr>
          <w:rFonts w:ascii="Times New Roman" w:hAnsi="Times New Roman"/>
          <w:b/>
          <w:sz w:val="22"/>
          <w:szCs w:val="22"/>
          <w:vertAlign w:val="subscript"/>
          <w:lang w:val="en-GB" w:eastAsia="ko-KR"/>
        </w:rPr>
        <w:t>R2D_max</w:t>
      </w:r>
      <w:r>
        <w:rPr>
          <w:rFonts w:ascii="Times New Roman" w:hAnsi="Times New Roman"/>
          <w:b/>
          <w:sz w:val="22"/>
          <w:szCs w:val="22"/>
          <w:lang w:val="en-GB" w:eastAsia="ko-KR"/>
        </w:rPr>
        <w:t>)</w:t>
      </w:r>
      <w:r w:rsidRPr="00D744AA">
        <w:rPr>
          <w:rFonts w:ascii="Times New Roman" w:hAnsi="Times New Roman"/>
          <w:b/>
          <w:sz w:val="22"/>
          <w:szCs w:val="22"/>
          <w:lang w:val="en-GB" w:eastAsia="ko-KR"/>
        </w:rPr>
        <w:t xml:space="preserve"> between the end of R2D </w:t>
      </w:r>
      <w:r>
        <w:rPr>
          <w:rFonts w:ascii="Times New Roman" w:hAnsi="Times New Roman"/>
          <w:b/>
          <w:sz w:val="22"/>
          <w:szCs w:val="22"/>
          <w:lang w:val="en-GB" w:eastAsia="ko-KR"/>
        </w:rPr>
        <w:t>reception</w:t>
      </w:r>
      <w:r w:rsidRPr="00D744AA">
        <w:rPr>
          <w:rFonts w:ascii="Times New Roman" w:hAnsi="Times New Roman"/>
          <w:b/>
          <w:sz w:val="22"/>
          <w:szCs w:val="22"/>
          <w:lang w:val="en-GB" w:eastAsia="ko-KR"/>
        </w:rPr>
        <w:t xml:space="preserve"> and the start of corresponding D2R transmission following it, so that the </w:t>
      </w:r>
      <w:r>
        <w:rPr>
          <w:rFonts w:ascii="Times New Roman" w:hAnsi="Times New Roman"/>
          <w:b/>
          <w:sz w:val="22"/>
          <w:szCs w:val="22"/>
          <w:lang w:val="en-GB" w:eastAsia="ko-KR"/>
        </w:rPr>
        <w:t>D2R</w:t>
      </w:r>
      <w:r w:rsidRPr="00D744AA">
        <w:rPr>
          <w:rFonts w:ascii="Times New Roman" w:hAnsi="Times New Roman"/>
          <w:b/>
          <w:sz w:val="22"/>
          <w:szCs w:val="22"/>
          <w:lang w:val="en-GB" w:eastAsia="ko-KR"/>
        </w:rPr>
        <w:t xml:space="preserve"> transmission timing is within</w:t>
      </w:r>
      <w:r>
        <w:rPr>
          <w:rFonts w:ascii="Times New Roman" w:hAnsi="Times New Roman"/>
          <w:b/>
          <w:sz w:val="22"/>
          <w:szCs w:val="22"/>
          <w:lang w:val="en-GB" w:eastAsia="ko-KR"/>
        </w:rPr>
        <w:t xml:space="preserve"> [T</w:t>
      </w:r>
      <w:r>
        <w:rPr>
          <w:rFonts w:ascii="Times New Roman" w:hAnsi="Times New Roman"/>
          <w:b/>
          <w:sz w:val="22"/>
          <w:szCs w:val="22"/>
          <w:vertAlign w:val="subscript"/>
          <w:lang w:val="en-GB" w:eastAsia="ko-KR"/>
        </w:rPr>
        <w:t>R2D_min</w:t>
      </w:r>
      <w:r>
        <w:rPr>
          <w:rFonts w:ascii="Times New Roman" w:hAnsi="Times New Roman"/>
          <w:b/>
          <w:sz w:val="22"/>
          <w:szCs w:val="22"/>
          <w:lang w:val="en-GB" w:eastAsia="ko-KR"/>
        </w:rPr>
        <w:softHyphen/>
        <w:t>, T</w:t>
      </w:r>
      <w:r>
        <w:rPr>
          <w:rFonts w:ascii="Times New Roman" w:hAnsi="Times New Roman"/>
          <w:b/>
          <w:sz w:val="22"/>
          <w:szCs w:val="22"/>
          <w:vertAlign w:val="subscript"/>
          <w:lang w:val="en-GB" w:eastAsia="ko-KR"/>
        </w:rPr>
        <w:t>R2D_max</w:t>
      </w:r>
      <w:r>
        <w:rPr>
          <w:rFonts w:ascii="Times New Roman" w:hAnsi="Times New Roman"/>
          <w:b/>
          <w:sz w:val="22"/>
          <w:szCs w:val="22"/>
          <w:lang w:val="en-GB" w:eastAsia="ko-KR"/>
        </w:rPr>
        <w:softHyphen/>
        <w:t>]</w:t>
      </w:r>
      <w:r w:rsidRPr="00D744AA">
        <w:rPr>
          <w:rFonts w:ascii="Times New Roman" w:hAnsi="Times New Roman"/>
          <w:b/>
          <w:sz w:val="22"/>
          <w:szCs w:val="22"/>
          <w:lang w:val="en-GB" w:eastAsia="ko-KR"/>
        </w:rPr>
        <w:t>.</w:t>
      </w:r>
    </w:p>
    <w:p w14:paraId="19D6D364" w14:textId="77777777" w:rsidR="00F20ABF" w:rsidRPr="00D744AA" w:rsidRDefault="00F20ABF" w:rsidP="00F20ABF">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 xml:space="preserve">Option 2: Based on Reader’s indication e.g., </w:t>
      </w:r>
      <w:r>
        <w:rPr>
          <w:rFonts w:ascii="Times New Roman" w:hAnsi="Times New Roman" w:hint="eastAsia"/>
          <w:b/>
          <w:sz w:val="22"/>
          <w:szCs w:val="22"/>
          <w:lang w:val="en-GB" w:eastAsia="ko-KR"/>
        </w:rPr>
        <w:t>t</w:t>
      </w:r>
      <w:r>
        <w:rPr>
          <w:rFonts w:ascii="Times New Roman" w:hAnsi="Times New Roman"/>
          <w:b/>
          <w:sz w:val="22"/>
          <w:szCs w:val="22"/>
          <w:lang w:val="en-GB" w:eastAsia="ko-KR"/>
        </w:rPr>
        <w:t xml:space="preserve">he D2R transmission timing is </w:t>
      </w:r>
      <w:r w:rsidRPr="00D744AA">
        <w:rPr>
          <w:rFonts w:ascii="Times New Roman" w:hAnsi="Times New Roman"/>
          <w:b/>
          <w:sz w:val="22"/>
          <w:szCs w:val="22"/>
          <w:lang w:val="en-GB" w:eastAsia="ko-KR"/>
        </w:rPr>
        <w:t xml:space="preserve">indicated by the scheduling information </w:t>
      </w:r>
      <w:r>
        <w:rPr>
          <w:rFonts w:ascii="Times New Roman" w:hAnsi="Times New Roman"/>
          <w:b/>
          <w:sz w:val="22"/>
          <w:szCs w:val="22"/>
          <w:lang w:val="en-GB" w:eastAsia="ko-KR"/>
        </w:rPr>
        <w:t>contained</w:t>
      </w:r>
      <w:r w:rsidRPr="00D744AA">
        <w:rPr>
          <w:rFonts w:ascii="Times New Roman" w:hAnsi="Times New Roman"/>
          <w:b/>
          <w:sz w:val="22"/>
          <w:szCs w:val="22"/>
          <w:lang w:val="en-GB" w:eastAsia="ko-KR"/>
        </w:rPr>
        <w:t xml:space="preserve"> in the associated R2D transmission. </w:t>
      </w:r>
    </w:p>
    <w:p w14:paraId="52C7DA91" w14:textId="77777777" w:rsidR="00F20ABF" w:rsidRPr="00501233" w:rsidRDefault="00F20ABF" w:rsidP="008D06A9">
      <w:pPr>
        <w:spacing w:before="120" w:after="120" w:line="240" w:lineRule="auto"/>
        <w:ind w:left="0" w:firstLineChars="100" w:firstLine="216"/>
        <w:rPr>
          <w:rFonts w:eastAsia="바탕"/>
          <w:b/>
          <w:sz w:val="22"/>
          <w:szCs w:val="22"/>
          <w:lang w:eastAsia="ko-KR"/>
        </w:rPr>
      </w:pPr>
    </w:p>
    <w:p w14:paraId="79761140" w14:textId="716A2DE2" w:rsidR="00501233" w:rsidRPr="00FF4B7F"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F20ABF">
        <w:rPr>
          <w:rFonts w:eastAsia="바탕"/>
          <w:b/>
          <w:sz w:val="22"/>
          <w:szCs w:val="22"/>
          <w:lang w:eastAsia="ko-KR"/>
        </w:rPr>
        <w:t>15</w:t>
      </w:r>
      <w:r w:rsidRPr="00DE3FBF">
        <w:rPr>
          <w:rFonts w:eastAsia="바탕"/>
          <w:b/>
          <w:sz w:val="22"/>
          <w:szCs w:val="22"/>
          <w:lang w:eastAsia="ko-KR"/>
        </w:rPr>
        <w:t xml:space="preserve">: </w:t>
      </w:r>
      <w:r w:rsidRPr="00FF4B7F">
        <w:rPr>
          <w:rFonts w:eastAsia="바탕"/>
          <w:b/>
          <w:sz w:val="22"/>
          <w:szCs w:val="22"/>
          <w:lang w:eastAsia="ko-KR"/>
        </w:rPr>
        <w:t>Consider the following cases for studying scheduling and timing relationships for Ambient IoT</w:t>
      </w:r>
    </w:p>
    <w:p w14:paraId="4180CD72" w14:textId="64E0A845"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Single/multiple </w:t>
      </w:r>
      <w:r>
        <w:rPr>
          <w:rFonts w:ascii="Times New Roman" w:hAnsi="Times New Roman"/>
          <w:b/>
          <w:sz w:val="22"/>
          <w:szCs w:val="22"/>
          <w:lang w:val="en-GB" w:eastAsia="ko-KR"/>
        </w:rPr>
        <w:t xml:space="preserve">R2D/D2R </w:t>
      </w:r>
      <w:r w:rsidRPr="008C09B4">
        <w:rPr>
          <w:rFonts w:ascii="Times New Roman" w:hAnsi="Times New Roman"/>
          <w:b/>
          <w:sz w:val="22"/>
          <w:szCs w:val="22"/>
          <w:lang w:val="en-GB" w:eastAsia="ko-KR"/>
        </w:rPr>
        <w:t>transmissions</w:t>
      </w:r>
      <w:r>
        <w:rPr>
          <w:rFonts w:ascii="Times New Roman" w:hAnsi="Times New Roman"/>
          <w:b/>
          <w:sz w:val="22"/>
          <w:szCs w:val="22"/>
          <w:lang w:val="en-GB" w:eastAsia="ko-KR"/>
        </w:rPr>
        <w:t>.</w:t>
      </w:r>
    </w:p>
    <w:p w14:paraId="0556585F" w14:textId="7F035DC6"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Immediate/delayed reply to </w:t>
      </w:r>
      <w:r>
        <w:rPr>
          <w:rFonts w:ascii="Times New Roman" w:hAnsi="Times New Roman"/>
          <w:b/>
          <w:sz w:val="22"/>
          <w:szCs w:val="22"/>
          <w:lang w:val="en-GB" w:eastAsia="ko-KR"/>
        </w:rPr>
        <w:t xml:space="preserve">R2D </w:t>
      </w:r>
      <w:r w:rsidRPr="008C09B4">
        <w:rPr>
          <w:rFonts w:ascii="Times New Roman" w:hAnsi="Times New Roman"/>
          <w:b/>
          <w:sz w:val="22"/>
          <w:szCs w:val="22"/>
          <w:lang w:val="en-GB" w:eastAsia="ko-KR"/>
        </w:rPr>
        <w:t>commands</w:t>
      </w:r>
      <w:r>
        <w:rPr>
          <w:rFonts w:ascii="Times New Roman" w:hAnsi="Times New Roman"/>
          <w:b/>
          <w:sz w:val="22"/>
          <w:szCs w:val="22"/>
          <w:lang w:val="en-GB" w:eastAsia="ko-KR"/>
        </w:rPr>
        <w:t>.</w:t>
      </w:r>
    </w:p>
    <w:p w14:paraId="5C88F2B3" w14:textId="51C14866"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Non-contiguous time domain resources</w:t>
      </w:r>
      <w:r>
        <w:rPr>
          <w:rFonts w:ascii="Times New Roman" w:hAnsi="Times New Roman"/>
          <w:b/>
          <w:sz w:val="22"/>
          <w:szCs w:val="22"/>
          <w:lang w:val="en-GB" w:eastAsia="ko-KR"/>
        </w:rPr>
        <w:t>.</w:t>
      </w:r>
    </w:p>
    <w:p w14:paraId="0CD3B418" w14:textId="77777777"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N</w:t>
      </w:r>
      <w:r>
        <w:rPr>
          <w:rFonts w:ascii="Times New Roman" w:hAnsi="Times New Roman"/>
          <w:b/>
          <w:sz w:val="22"/>
          <w:szCs w:val="22"/>
          <w:lang w:val="en-GB" w:eastAsia="ko-KR"/>
        </w:rPr>
        <w:t>on-contiguous PDRCH (and/or PRDCH) transmission.</w:t>
      </w:r>
    </w:p>
    <w:p w14:paraId="6D33AAC5" w14:textId="77777777" w:rsidR="00501233" w:rsidRPr="00501233" w:rsidRDefault="00501233" w:rsidP="008D06A9">
      <w:pPr>
        <w:spacing w:before="120" w:after="120" w:line="240" w:lineRule="auto"/>
        <w:ind w:left="0" w:firstLineChars="100" w:firstLine="216"/>
        <w:rPr>
          <w:rFonts w:eastAsia="바탕"/>
          <w:b/>
          <w:sz w:val="22"/>
          <w:szCs w:val="22"/>
          <w:lang w:eastAsia="ko-KR"/>
        </w:rPr>
      </w:pPr>
    </w:p>
    <w:p w14:paraId="482F5BEE" w14:textId="116F3057" w:rsidR="00501233" w:rsidRPr="00496496"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F20ABF">
        <w:rPr>
          <w:rFonts w:eastAsia="바탕"/>
          <w:b/>
          <w:sz w:val="22"/>
          <w:szCs w:val="22"/>
          <w:lang w:eastAsia="ko-KR"/>
        </w:rPr>
        <w:t>16</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480D1AB1" w14:textId="1DEB1DED" w:rsidR="004263E3" w:rsidRDefault="004263E3" w:rsidP="00516FE1">
      <w:pPr>
        <w:spacing w:before="120" w:after="120" w:line="240" w:lineRule="auto"/>
        <w:ind w:left="0" w:firstLineChars="100" w:firstLine="221"/>
        <w:rPr>
          <w:b/>
          <w:sz w:val="22"/>
          <w:szCs w:val="22"/>
        </w:rPr>
      </w:pPr>
    </w:p>
    <w:p w14:paraId="589CFB88" w14:textId="77777777" w:rsidR="00F20ABF" w:rsidRPr="00D744AA" w:rsidRDefault="00F20ABF" w:rsidP="00F20ABF">
      <w:pPr>
        <w:spacing w:before="120" w:after="120" w:line="240" w:lineRule="auto"/>
        <w:ind w:left="0" w:firstLineChars="100" w:firstLine="216"/>
        <w:rPr>
          <w:rFonts w:eastAsia="바탕"/>
          <w:b/>
          <w:sz w:val="22"/>
          <w:szCs w:val="22"/>
          <w:lang w:eastAsia="ko-KR"/>
        </w:rPr>
      </w:pPr>
      <w:r w:rsidRPr="00D744AA">
        <w:rPr>
          <w:rFonts w:eastAsia="바탕"/>
          <w:b/>
          <w:sz w:val="22"/>
          <w:szCs w:val="22"/>
          <w:lang w:eastAsia="ko-KR"/>
        </w:rPr>
        <w:t>Proposal #</w:t>
      </w:r>
      <w:r>
        <w:rPr>
          <w:rFonts w:eastAsia="바탕"/>
          <w:b/>
          <w:sz w:val="22"/>
          <w:szCs w:val="22"/>
          <w:lang w:eastAsia="ko-KR"/>
        </w:rPr>
        <w:t>17</w:t>
      </w:r>
      <w:r w:rsidRPr="00D744AA">
        <w:rPr>
          <w:rFonts w:eastAsia="바탕"/>
          <w:b/>
          <w:sz w:val="22"/>
          <w:szCs w:val="22"/>
          <w:lang w:eastAsia="ko-KR"/>
        </w:rPr>
        <w:t xml:space="preserve">: Study to define that only UEs in the </w:t>
      </w:r>
      <w:r>
        <w:rPr>
          <w:rFonts w:eastAsia="바탕"/>
          <w:b/>
          <w:sz w:val="22"/>
          <w:szCs w:val="22"/>
          <w:lang w:eastAsia="ko-KR"/>
        </w:rPr>
        <w:t>c</w:t>
      </w:r>
      <w:r w:rsidRPr="00D744AA">
        <w:rPr>
          <w:rFonts w:eastAsia="바탕"/>
          <w:b/>
          <w:sz w:val="22"/>
          <w:szCs w:val="22"/>
          <w:lang w:eastAsia="ko-KR"/>
        </w:rPr>
        <w:t xml:space="preserve">onnected </w:t>
      </w:r>
      <w:r>
        <w:rPr>
          <w:rFonts w:eastAsia="바탕"/>
          <w:b/>
          <w:sz w:val="22"/>
          <w:szCs w:val="22"/>
          <w:lang w:eastAsia="ko-KR"/>
        </w:rPr>
        <w:t>s</w:t>
      </w:r>
      <w:r w:rsidRPr="00D744AA">
        <w:rPr>
          <w:rFonts w:eastAsia="바탕"/>
          <w:b/>
          <w:sz w:val="22"/>
          <w:szCs w:val="22"/>
          <w:lang w:eastAsia="ko-KR"/>
        </w:rPr>
        <w:t xml:space="preserve">tate </w:t>
      </w:r>
      <w:r>
        <w:rPr>
          <w:rFonts w:eastAsia="바탕"/>
          <w:b/>
          <w:sz w:val="22"/>
          <w:szCs w:val="22"/>
          <w:lang w:eastAsia="ko-KR"/>
        </w:rPr>
        <w:t xml:space="preserve">can be </w:t>
      </w:r>
      <w:r w:rsidRPr="00D744AA">
        <w:rPr>
          <w:rFonts w:eastAsia="바탕"/>
          <w:b/>
          <w:sz w:val="22"/>
          <w:szCs w:val="22"/>
          <w:lang w:eastAsia="ko-KR"/>
        </w:rPr>
        <w:t>operate</w:t>
      </w:r>
      <w:r>
        <w:rPr>
          <w:rFonts w:eastAsia="바탕"/>
          <w:b/>
          <w:sz w:val="22"/>
          <w:szCs w:val="22"/>
          <w:lang w:eastAsia="ko-KR"/>
        </w:rPr>
        <w:t>d</w:t>
      </w:r>
      <w:r w:rsidRPr="00D744AA">
        <w:rPr>
          <w:rFonts w:eastAsia="바탕"/>
          <w:b/>
          <w:sz w:val="22"/>
          <w:szCs w:val="22"/>
          <w:lang w:eastAsia="ko-KR"/>
        </w:rPr>
        <w:t xml:space="preserve"> </w:t>
      </w:r>
      <w:r>
        <w:rPr>
          <w:rFonts w:eastAsia="바탕"/>
          <w:b/>
          <w:sz w:val="22"/>
          <w:szCs w:val="22"/>
          <w:lang w:eastAsia="ko-KR"/>
        </w:rPr>
        <w:t xml:space="preserve">as </w:t>
      </w:r>
      <w:r w:rsidRPr="00D744AA">
        <w:rPr>
          <w:rFonts w:eastAsia="바탕"/>
          <w:b/>
          <w:sz w:val="22"/>
          <w:szCs w:val="22"/>
          <w:lang w:eastAsia="ko-KR"/>
        </w:rPr>
        <w:t xml:space="preserve">intermediate node </w:t>
      </w:r>
      <w:r>
        <w:rPr>
          <w:rFonts w:eastAsia="바탕"/>
          <w:b/>
          <w:sz w:val="22"/>
          <w:szCs w:val="22"/>
          <w:lang w:eastAsia="ko-KR"/>
        </w:rPr>
        <w:t>(IN)</w:t>
      </w:r>
      <w:r w:rsidRPr="00D744AA">
        <w:rPr>
          <w:rFonts w:eastAsia="바탕"/>
          <w:b/>
          <w:sz w:val="22"/>
          <w:szCs w:val="22"/>
          <w:lang w:eastAsia="ko-KR"/>
        </w:rPr>
        <w:t>.</w:t>
      </w:r>
    </w:p>
    <w:p w14:paraId="196A6B5F" w14:textId="77777777" w:rsidR="00F20ABF" w:rsidRPr="00D744AA" w:rsidRDefault="00F20ABF" w:rsidP="00F20ABF">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The intermediate node (</w:t>
      </w:r>
      <w:r>
        <w:rPr>
          <w:rFonts w:ascii="Times New Roman" w:hAnsi="Times New Roman"/>
          <w:b/>
          <w:sz w:val="22"/>
          <w:szCs w:val="22"/>
          <w:lang w:val="en-GB" w:eastAsia="ko-KR"/>
        </w:rPr>
        <w:t>IN</w:t>
      </w:r>
      <w:r w:rsidRPr="00D744AA">
        <w:rPr>
          <w:rFonts w:ascii="Times New Roman" w:hAnsi="Times New Roman"/>
          <w:b/>
          <w:sz w:val="22"/>
          <w:szCs w:val="22"/>
          <w:lang w:val="en-GB" w:eastAsia="ko-KR"/>
        </w:rPr>
        <w:t xml:space="preserve">) can transmit the R2D transmission </w:t>
      </w:r>
      <w:r>
        <w:rPr>
          <w:rFonts w:ascii="Times New Roman" w:hAnsi="Times New Roman"/>
          <w:b/>
          <w:sz w:val="22"/>
          <w:szCs w:val="22"/>
          <w:lang w:val="en-GB" w:eastAsia="ko-KR"/>
        </w:rPr>
        <w:t xml:space="preserve">by applying its </w:t>
      </w:r>
      <w:r w:rsidRPr="00D744AA">
        <w:rPr>
          <w:rFonts w:ascii="Times New Roman" w:hAnsi="Times New Roman"/>
          <w:b/>
          <w:sz w:val="22"/>
          <w:szCs w:val="22"/>
          <w:lang w:val="en-GB" w:eastAsia="ko-KR"/>
        </w:rPr>
        <w:t>valid UL TA.</w:t>
      </w:r>
    </w:p>
    <w:p w14:paraId="5FE7BF26" w14:textId="77777777" w:rsidR="00F20ABF" w:rsidRPr="00F20ABF" w:rsidRDefault="00F20ABF" w:rsidP="00516FE1">
      <w:pPr>
        <w:spacing w:before="120" w:after="120" w:line="240" w:lineRule="auto"/>
        <w:ind w:left="0" w:firstLineChars="100" w:firstLine="221"/>
        <w:rPr>
          <w:b/>
          <w:sz w:val="22"/>
          <w:szCs w:val="22"/>
        </w:rPr>
      </w:pPr>
    </w:p>
    <w:p w14:paraId="4EED91EF" w14:textId="719E292F"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F20ABF">
        <w:rPr>
          <w:rFonts w:eastAsia="바탕"/>
          <w:b/>
          <w:sz w:val="22"/>
          <w:szCs w:val="22"/>
          <w:lang w:eastAsia="ko-KR"/>
        </w:rPr>
        <w:t>18</w:t>
      </w:r>
      <w:r w:rsidRPr="00DE3FBF">
        <w:rPr>
          <w:rFonts w:eastAsia="바탕"/>
          <w:b/>
          <w:sz w:val="22"/>
          <w:szCs w:val="22"/>
          <w:lang w:eastAsia="ko-KR"/>
        </w:rPr>
        <w:t xml:space="preserve">: </w:t>
      </w:r>
      <w:r w:rsidRPr="009E5C86">
        <w:rPr>
          <w:rFonts w:eastAsia="바탕"/>
          <w:b/>
          <w:sz w:val="22"/>
          <w:szCs w:val="22"/>
          <w:lang w:eastAsia="ko-KR"/>
        </w:rPr>
        <w:t xml:space="preserve">For the case where an intermediate node (UE) requires UL sync re-adjustment to </w:t>
      </w:r>
      <w:proofErr w:type="spellStart"/>
      <w:r w:rsidRPr="009E5C86">
        <w:rPr>
          <w:rFonts w:eastAsia="바탕"/>
          <w:b/>
          <w:sz w:val="22"/>
          <w:szCs w:val="22"/>
          <w:lang w:eastAsia="ko-KR"/>
        </w:rPr>
        <w:t>gNB</w:t>
      </w:r>
      <w:proofErr w:type="spellEnd"/>
      <w:r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6E8DE5D9" w14:textId="54B7AD0B" w:rsidR="00501233" w:rsidRPr="00501233" w:rsidRDefault="00501233" w:rsidP="00516FE1">
      <w:pPr>
        <w:spacing w:before="120" w:after="120" w:line="240" w:lineRule="auto"/>
        <w:ind w:left="0" w:firstLineChars="100" w:firstLine="221"/>
        <w:rPr>
          <w:b/>
          <w:sz w:val="22"/>
          <w:szCs w:val="22"/>
        </w:rPr>
      </w:pPr>
    </w:p>
    <w:p w14:paraId="76D0CD44" w14:textId="5B9ED706" w:rsidR="00501233" w:rsidRPr="00D30B64" w:rsidRDefault="00501233" w:rsidP="00501233">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F20ABF">
        <w:rPr>
          <w:rFonts w:eastAsia="바탕"/>
          <w:b/>
          <w:sz w:val="22"/>
          <w:szCs w:val="22"/>
          <w:lang w:val="en-US" w:eastAsia="ko-KR"/>
        </w:rPr>
        <w:t>19</w:t>
      </w:r>
      <w:r w:rsidRPr="00D30B64">
        <w:rPr>
          <w:rFonts w:eastAsia="바탕"/>
          <w:b/>
          <w:sz w:val="22"/>
          <w:szCs w:val="22"/>
          <w:lang w:val="en-US" w:eastAsia="ko-KR"/>
        </w:rPr>
        <w:t xml:space="preserve">: Consider time delay for forwarding of the received D2R signal/channel from the reader/IN (i.e., R2) for D2R reception to the reader/IN (i.e., R1) for R2D/CW transmission, in </w:t>
      </w:r>
      <w:r w:rsidR="00975804">
        <w:rPr>
          <w:rFonts w:eastAsia="바탕"/>
          <w:b/>
          <w:sz w:val="22"/>
          <w:szCs w:val="22"/>
          <w:lang w:val="en-US" w:eastAsia="ko-KR"/>
        </w:rPr>
        <w:t xml:space="preserve">the </w:t>
      </w:r>
      <w:r w:rsidRPr="00D30B64">
        <w:rPr>
          <w:rFonts w:eastAsia="바탕"/>
          <w:b/>
          <w:sz w:val="22"/>
          <w:szCs w:val="22"/>
          <w:lang w:val="en-US" w:eastAsia="ko-KR"/>
        </w:rPr>
        <w:t>case where the R1 and R2 are different.</w:t>
      </w:r>
    </w:p>
    <w:p w14:paraId="435F9BD2" w14:textId="12EC725A" w:rsidR="00501233" w:rsidRPr="00D30B64" w:rsidRDefault="00501233" w:rsidP="00501233">
      <w:pPr>
        <w:pStyle w:val="af"/>
        <w:numPr>
          <w:ilvl w:val="0"/>
          <w:numId w:val="51"/>
        </w:numPr>
        <w:spacing w:before="120" w:after="120" w:line="240" w:lineRule="auto"/>
        <w:ind w:leftChars="0"/>
        <w:rPr>
          <w:b/>
          <w:sz w:val="22"/>
          <w:szCs w:val="22"/>
          <w:lang w:val="en-GB" w:eastAsia="ko-KR"/>
        </w:rPr>
      </w:pPr>
      <w:r w:rsidRPr="00D30B64">
        <w:rPr>
          <w:rFonts w:ascii="Times New Roman" w:hAnsi="Times New Roman"/>
          <w:b/>
          <w:sz w:val="22"/>
          <w:szCs w:val="22"/>
          <w:lang w:val="en-GB" w:eastAsia="ko-KR"/>
        </w:rPr>
        <w:t>The time delay would impact D2R-to-R2D timing gap.</w:t>
      </w:r>
    </w:p>
    <w:p w14:paraId="2576588A" w14:textId="503C50E7" w:rsidR="00501233" w:rsidRDefault="00501233" w:rsidP="00516FE1">
      <w:pPr>
        <w:spacing w:before="120" w:after="120" w:line="240" w:lineRule="auto"/>
        <w:ind w:left="0" w:firstLineChars="100" w:firstLine="221"/>
        <w:rPr>
          <w:b/>
          <w:sz w:val="22"/>
          <w:szCs w:val="22"/>
        </w:rPr>
      </w:pPr>
    </w:p>
    <w:p w14:paraId="3CEA55BF" w14:textId="77ABF132" w:rsidR="00501233" w:rsidRPr="00D30B64" w:rsidRDefault="00501233" w:rsidP="00501233">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F20ABF">
        <w:rPr>
          <w:rFonts w:eastAsia="바탕"/>
          <w:b/>
          <w:sz w:val="22"/>
          <w:szCs w:val="22"/>
          <w:lang w:val="en-US" w:eastAsia="ko-KR"/>
        </w:rPr>
        <w:t>20</w:t>
      </w:r>
      <w:r w:rsidRPr="00D30B64">
        <w:rPr>
          <w:rFonts w:eastAsia="바탕"/>
          <w:b/>
          <w:sz w:val="22"/>
          <w:szCs w:val="22"/>
          <w:lang w:val="en-US" w:eastAsia="ko-KR"/>
        </w:rPr>
        <w:t>: Consider time delay for frequency retuning in device between R2D reception and D2R transmission, in</w:t>
      </w:r>
      <w:r w:rsidR="007F06EE">
        <w:rPr>
          <w:rFonts w:eastAsia="바탕"/>
          <w:b/>
          <w:sz w:val="22"/>
          <w:szCs w:val="22"/>
          <w:lang w:val="en-US" w:eastAsia="ko-KR"/>
        </w:rPr>
        <w:t xml:space="preserve"> the</w:t>
      </w:r>
      <w:r w:rsidRPr="00D30B64">
        <w:rPr>
          <w:rFonts w:eastAsia="바탕"/>
          <w:b/>
          <w:sz w:val="22"/>
          <w:szCs w:val="22"/>
          <w:lang w:val="en-US" w:eastAsia="ko-KR"/>
        </w:rPr>
        <w:t xml:space="preserve"> case where the FDD spectrums (i.e., DL band or UL band) for the R2D transmission and the D2R transmission are different.</w:t>
      </w:r>
    </w:p>
    <w:p w14:paraId="04E845C6" w14:textId="4B3E22ED" w:rsidR="00501233" w:rsidRPr="00D30B64" w:rsidRDefault="00501233" w:rsidP="00501233">
      <w:pPr>
        <w:pStyle w:val="af"/>
        <w:numPr>
          <w:ilvl w:val="0"/>
          <w:numId w:val="51"/>
        </w:numPr>
        <w:spacing w:before="120" w:after="120" w:line="240" w:lineRule="auto"/>
        <w:ind w:leftChars="0"/>
        <w:rPr>
          <w:b/>
          <w:sz w:val="22"/>
          <w:szCs w:val="22"/>
          <w:lang w:eastAsia="ko-KR"/>
        </w:rPr>
      </w:pPr>
      <w:r w:rsidRPr="00D30B64">
        <w:rPr>
          <w:rFonts w:ascii="Times New Roman" w:hAnsi="Times New Roman"/>
          <w:b/>
          <w:sz w:val="22"/>
          <w:szCs w:val="22"/>
          <w:lang w:val="en-GB" w:eastAsia="ko-KR"/>
        </w:rPr>
        <w:t>The time delay would impact both R2D-to-D2R and D2R-to-R2D timing gap.</w:t>
      </w:r>
    </w:p>
    <w:p w14:paraId="2FFC3A93" w14:textId="60E158D3"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DE42A99" w14:textId="3F2A5770" w:rsidR="00B7196D" w:rsidRDefault="000939BE" w:rsidP="00FE49EF">
      <w:pPr>
        <w:pStyle w:val="References"/>
      </w:pPr>
      <w:r w:rsidRPr="00547014">
        <w:t>RAN1 Chair’s Notes</w:t>
      </w:r>
      <w:r>
        <w:t xml:space="preserve"> in the 3GPP TSG RAN WG1 #116</w:t>
      </w:r>
      <w:r w:rsidR="00EF614B">
        <w:t>bis</w:t>
      </w:r>
    </w:p>
    <w:p w14:paraId="27B418F5" w14:textId="032291C8" w:rsidR="003B32C4" w:rsidRDefault="00B7196D" w:rsidP="0021326E">
      <w:pPr>
        <w:spacing w:before="120" w:after="120" w:line="240" w:lineRule="auto"/>
        <w:ind w:left="0" w:firstLine="0"/>
        <w:rPr>
          <w:rFonts w:eastAsia="SimSun"/>
          <w:sz w:val="22"/>
          <w:szCs w:val="16"/>
          <w:lang w:val="en-US"/>
        </w:rPr>
      </w:pPr>
      <w:r w:rsidRPr="0021326E">
        <w:rPr>
          <w:rFonts w:eastAsia="SimSun"/>
          <w:sz w:val="22"/>
          <w:szCs w:val="16"/>
          <w:lang w:val="en-US"/>
        </w:rPr>
        <w:t xml:space="preserve">[2] </w:t>
      </w:r>
      <w:r w:rsidR="003B32C4">
        <w:rPr>
          <w:rFonts w:eastAsia="SimSun"/>
          <w:sz w:val="22"/>
          <w:szCs w:val="16"/>
          <w:lang w:val="en-US"/>
        </w:rPr>
        <w:t>R1-</w:t>
      </w:r>
      <w:r w:rsidR="00E90811">
        <w:rPr>
          <w:rFonts w:eastAsia="SimSun"/>
          <w:sz w:val="22"/>
          <w:szCs w:val="16"/>
          <w:lang w:val="en-US"/>
        </w:rPr>
        <w:t>2403776, “</w:t>
      </w:r>
      <w:r w:rsidR="00E90811" w:rsidRPr="00E90811">
        <w:rPr>
          <w:rFonts w:eastAsia="SimSun"/>
          <w:sz w:val="22"/>
          <w:szCs w:val="16"/>
          <w:lang w:val="en-US"/>
        </w:rPr>
        <w:t>Final FL summary on frame structure and timing aspects for Rel-19 Ambient IoT</w:t>
      </w:r>
      <w:r w:rsidR="00E90811">
        <w:rPr>
          <w:rFonts w:eastAsia="SimSun"/>
          <w:sz w:val="22"/>
          <w:szCs w:val="16"/>
          <w:lang w:val="en-US"/>
        </w:rPr>
        <w:t>”, Moderator (vivo)</w:t>
      </w:r>
    </w:p>
    <w:p w14:paraId="6769B82F" w14:textId="55284C9B" w:rsidR="00072744" w:rsidRDefault="003B32C4" w:rsidP="0021326E">
      <w:pPr>
        <w:spacing w:before="120" w:after="120" w:line="240" w:lineRule="auto"/>
        <w:ind w:left="0" w:firstLine="0"/>
        <w:rPr>
          <w:rFonts w:eastAsia="바탕"/>
          <w:sz w:val="22"/>
          <w:szCs w:val="22"/>
          <w:lang w:val="en-US" w:eastAsia="ko-KR"/>
        </w:rPr>
      </w:pPr>
      <w:r>
        <w:rPr>
          <w:rFonts w:eastAsia="SimSun"/>
          <w:sz w:val="22"/>
          <w:szCs w:val="16"/>
          <w:lang w:val="en-US"/>
        </w:rPr>
        <w:t xml:space="preserve">[3] </w:t>
      </w:r>
      <w:r w:rsidR="00B7196D" w:rsidRPr="0021326E">
        <w:rPr>
          <w:rFonts w:eastAsia="SimSun"/>
          <w:sz w:val="22"/>
          <w:szCs w:val="16"/>
          <w:lang w:val="en-US"/>
        </w:rPr>
        <w:t>R1-</w:t>
      </w:r>
      <w:r w:rsidR="009F360C">
        <w:rPr>
          <w:rFonts w:eastAsia="SimSun"/>
          <w:sz w:val="22"/>
          <w:szCs w:val="16"/>
          <w:lang w:val="en-US"/>
        </w:rPr>
        <w:t>240</w:t>
      </w:r>
      <w:r w:rsidR="008337C5">
        <w:rPr>
          <w:rFonts w:eastAsia="SimSun"/>
          <w:sz w:val="22"/>
          <w:szCs w:val="16"/>
          <w:lang w:val="en-US"/>
        </w:rPr>
        <w:t>4893</w:t>
      </w:r>
      <w:r w:rsidR="0021326E">
        <w:rPr>
          <w:rFonts w:eastAsia="SimSun"/>
          <w:sz w:val="22"/>
          <w:szCs w:val="16"/>
          <w:lang w:val="en-US"/>
        </w:rPr>
        <w:t>, “</w:t>
      </w:r>
      <w:r w:rsidR="0021326E" w:rsidRPr="0021326E">
        <w:rPr>
          <w:rFonts w:eastAsia="SimSun"/>
          <w:sz w:val="22"/>
          <w:szCs w:val="16"/>
          <w:lang w:val="en-US"/>
        </w:rPr>
        <w:t>Considerations on carrier-wave transmission for Ambient IoT</w:t>
      </w:r>
      <w:r w:rsidR="0021326E">
        <w:rPr>
          <w:rFonts w:eastAsia="SimSun"/>
          <w:sz w:val="22"/>
          <w:szCs w:val="16"/>
          <w:lang w:val="en-US"/>
        </w:rPr>
        <w:t>”, LG Electronics</w:t>
      </w: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7311C" w14:textId="77777777" w:rsidR="00876893" w:rsidRDefault="00876893" w:rsidP="00CB15B0">
      <w:pPr>
        <w:spacing w:before="0" w:after="0" w:line="240" w:lineRule="auto"/>
      </w:pPr>
      <w:r>
        <w:separator/>
      </w:r>
    </w:p>
  </w:endnote>
  <w:endnote w:type="continuationSeparator" w:id="0">
    <w:p w14:paraId="0BC6A79F" w14:textId="77777777" w:rsidR="00876893" w:rsidRDefault="0087689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체">
    <w:panose1 w:val="02030609000101010101"/>
    <w:charset w:val="81"/>
    <w:family w:val="roma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1408D" w14:textId="77777777" w:rsidR="00876893" w:rsidRDefault="00876893" w:rsidP="00CB15B0">
      <w:pPr>
        <w:spacing w:before="0" w:after="0" w:line="240" w:lineRule="auto"/>
      </w:pPr>
      <w:r>
        <w:separator/>
      </w:r>
    </w:p>
  </w:footnote>
  <w:footnote w:type="continuationSeparator" w:id="0">
    <w:p w14:paraId="054AEEE9" w14:textId="77777777" w:rsidR="00876893" w:rsidRDefault="0087689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071266"/>
    <w:multiLevelType w:val="hybridMultilevel"/>
    <w:tmpl w:val="EF32FF30"/>
    <w:lvl w:ilvl="0" w:tplc="95A0C694">
      <w:start w:val="2"/>
      <w:numFmt w:val="bullet"/>
      <w:lvlText w:val="-"/>
      <w:lvlJc w:val="left"/>
      <w:pPr>
        <w:ind w:left="580" w:hanging="360"/>
      </w:pPr>
      <w:rPr>
        <w:rFonts w:ascii="Times New Roman" w:eastAsia="MS Mincho" w:hAnsi="Times New Roman" w:cs="Times New Roman" w:hint="default"/>
        <w:sz w:val="22"/>
      </w:rPr>
    </w:lvl>
    <w:lvl w:ilvl="1" w:tplc="0409000B">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10328C"/>
    <w:multiLevelType w:val="hybridMultilevel"/>
    <w:tmpl w:val="43568B0C"/>
    <w:lvl w:ilvl="0" w:tplc="C09CD6C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2A4301"/>
    <w:multiLevelType w:val="hybridMultilevel"/>
    <w:tmpl w:val="76400DD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3B3F2662"/>
    <w:multiLevelType w:val="hybridMultilevel"/>
    <w:tmpl w:val="2C94A2B4"/>
    <w:lvl w:ilvl="0" w:tplc="309EA0AA">
      <w:numFmt w:val="bullet"/>
      <w:lvlText w:val="-"/>
      <w:lvlJc w:val="left"/>
      <w:pPr>
        <w:ind w:left="927" w:hanging="360"/>
      </w:pPr>
      <w:rPr>
        <w:rFonts w:ascii="바탕체" w:eastAsia="바탕체" w:hAnsi="바탕체" w:cs="바탕체" w:hint="eastAsia"/>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AD519A9"/>
    <w:multiLevelType w:val="hybridMultilevel"/>
    <w:tmpl w:val="ABD82BD0"/>
    <w:lvl w:ilvl="0" w:tplc="8A6E1054">
      <w:start w:val="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1"/>
  </w:num>
  <w:num w:numId="3">
    <w:abstractNumId w:val="25"/>
  </w:num>
  <w:num w:numId="4">
    <w:abstractNumId w:val="18"/>
  </w:num>
  <w:num w:numId="5">
    <w:abstractNumId w:val="37"/>
  </w:num>
  <w:num w:numId="6">
    <w:abstractNumId w:val="40"/>
  </w:num>
  <w:num w:numId="7">
    <w:abstractNumId w:val="11"/>
  </w:num>
  <w:num w:numId="8">
    <w:abstractNumId w:val="46"/>
  </w:num>
  <w:num w:numId="9">
    <w:abstractNumId w:val="39"/>
  </w:num>
  <w:num w:numId="10">
    <w:abstractNumId w:val="36"/>
  </w:num>
  <w:num w:numId="11">
    <w:abstractNumId w:val="30"/>
  </w:num>
  <w:num w:numId="12">
    <w:abstractNumId w:val="16"/>
  </w:num>
  <w:num w:numId="13">
    <w:abstractNumId w:val="35"/>
  </w:num>
  <w:num w:numId="14">
    <w:abstractNumId w:val="55"/>
  </w:num>
  <w:num w:numId="15">
    <w:abstractNumId w:val="48"/>
  </w:num>
  <w:num w:numId="16">
    <w:abstractNumId w:val="9"/>
  </w:num>
  <w:num w:numId="17">
    <w:abstractNumId w:val="57"/>
  </w:num>
  <w:num w:numId="18">
    <w:abstractNumId w:val="19"/>
  </w:num>
  <w:num w:numId="19">
    <w:abstractNumId w:val="49"/>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0"/>
  </w:num>
  <w:num w:numId="23">
    <w:abstractNumId w:val="12"/>
  </w:num>
  <w:num w:numId="24">
    <w:abstractNumId w:val="15"/>
  </w:num>
  <w:num w:numId="25">
    <w:abstractNumId w:val="28"/>
  </w:num>
  <w:num w:numId="26">
    <w:abstractNumId w:val="3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1"/>
  </w:num>
  <w:num w:numId="30">
    <w:abstractNumId w:val="10"/>
  </w:num>
  <w:num w:numId="31">
    <w:abstractNumId w:val="51"/>
  </w:num>
  <w:num w:numId="32">
    <w:abstractNumId w:val="4"/>
  </w:num>
  <w:num w:numId="33">
    <w:abstractNumId w:val="31"/>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0"/>
  </w:num>
  <w:num w:numId="37">
    <w:abstractNumId w:val="56"/>
  </w:num>
  <w:num w:numId="38">
    <w:abstractNumId w:val="32"/>
  </w:num>
  <w:num w:numId="39">
    <w:abstractNumId w:val="52"/>
  </w:num>
  <w:num w:numId="40">
    <w:abstractNumId w:val="29"/>
  </w:num>
  <w:num w:numId="41">
    <w:abstractNumId w:val="0"/>
  </w:num>
  <w:num w:numId="42">
    <w:abstractNumId w:val="38"/>
  </w:num>
  <w:num w:numId="43">
    <w:abstractNumId w:val="54"/>
  </w:num>
  <w:num w:numId="44">
    <w:abstractNumId w:val="21"/>
  </w:num>
  <w:num w:numId="45">
    <w:abstractNumId w:val="24"/>
  </w:num>
  <w:num w:numId="46">
    <w:abstractNumId w:val="23"/>
  </w:num>
  <w:num w:numId="47">
    <w:abstractNumId w:val="13"/>
  </w:num>
  <w:num w:numId="48">
    <w:abstractNumId w:val="44"/>
  </w:num>
  <w:num w:numId="49">
    <w:abstractNumId w:val="22"/>
  </w:num>
  <w:num w:numId="50">
    <w:abstractNumId w:val="45"/>
  </w:num>
  <w:num w:numId="51">
    <w:abstractNumId w:val="6"/>
  </w:num>
  <w:num w:numId="52">
    <w:abstractNumId w:val="26"/>
  </w:num>
  <w:num w:numId="53">
    <w:abstractNumId w:val="42"/>
  </w:num>
  <w:num w:numId="54">
    <w:abstractNumId w:val="34"/>
  </w:num>
  <w:num w:numId="55">
    <w:abstractNumId w:val="8"/>
  </w:num>
  <w:num w:numId="56">
    <w:abstractNumId w:val="5"/>
  </w:num>
  <w:num w:numId="57">
    <w:abstractNumId w:val="53"/>
  </w:num>
  <w:num w:numId="58">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B50"/>
    <w:rsid w:val="00015CB5"/>
    <w:rsid w:val="00015E3E"/>
    <w:rsid w:val="00016B06"/>
    <w:rsid w:val="0001726B"/>
    <w:rsid w:val="00017316"/>
    <w:rsid w:val="0001738D"/>
    <w:rsid w:val="00017861"/>
    <w:rsid w:val="0001799F"/>
    <w:rsid w:val="00017B23"/>
    <w:rsid w:val="00017BC6"/>
    <w:rsid w:val="0002019A"/>
    <w:rsid w:val="00020D8F"/>
    <w:rsid w:val="00020E4C"/>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C1C"/>
    <w:rsid w:val="00053E00"/>
    <w:rsid w:val="00054578"/>
    <w:rsid w:val="00055060"/>
    <w:rsid w:val="00055105"/>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78C"/>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9BE"/>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9A8"/>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72C"/>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77F7C"/>
    <w:rsid w:val="00180186"/>
    <w:rsid w:val="00180816"/>
    <w:rsid w:val="001810B3"/>
    <w:rsid w:val="00181460"/>
    <w:rsid w:val="00181A0F"/>
    <w:rsid w:val="00181A6D"/>
    <w:rsid w:val="00181D3C"/>
    <w:rsid w:val="00182069"/>
    <w:rsid w:val="001821B6"/>
    <w:rsid w:val="0018236C"/>
    <w:rsid w:val="0018265F"/>
    <w:rsid w:val="001826CA"/>
    <w:rsid w:val="001829A4"/>
    <w:rsid w:val="00182AA0"/>
    <w:rsid w:val="0018347D"/>
    <w:rsid w:val="00183EA0"/>
    <w:rsid w:val="001840DB"/>
    <w:rsid w:val="0018414A"/>
    <w:rsid w:val="001841DC"/>
    <w:rsid w:val="001843D4"/>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5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6E"/>
    <w:rsid w:val="002132AF"/>
    <w:rsid w:val="0021354B"/>
    <w:rsid w:val="00213E42"/>
    <w:rsid w:val="00213EA5"/>
    <w:rsid w:val="00213F16"/>
    <w:rsid w:val="00214042"/>
    <w:rsid w:val="00214716"/>
    <w:rsid w:val="002150EA"/>
    <w:rsid w:val="0021511E"/>
    <w:rsid w:val="002158BA"/>
    <w:rsid w:val="002159EA"/>
    <w:rsid w:val="00215BEE"/>
    <w:rsid w:val="00216146"/>
    <w:rsid w:val="0021643C"/>
    <w:rsid w:val="00216F54"/>
    <w:rsid w:val="00217441"/>
    <w:rsid w:val="002177EA"/>
    <w:rsid w:val="00217932"/>
    <w:rsid w:val="00217AB9"/>
    <w:rsid w:val="00217E7C"/>
    <w:rsid w:val="002210F3"/>
    <w:rsid w:val="00221276"/>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0A5A"/>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4C"/>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0D1"/>
    <w:rsid w:val="002B51CB"/>
    <w:rsid w:val="002B54CA"/>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63C"/>
    <w:rsid w:val="002D1E00"/>
    <w:rsid w:val="002D1EB9"/>
    <w:rsid w:val="002D2390"/>
    <w:rsid w:val="002D2462"/>
    <w:rsid w:val="002D2636"/>
    <w:rsid w:val="002D2D5A"/>
    <w:rsid w:val="002D2F17"/>
    <w:rsid w:val="002D3983"/>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52A"/>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C3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518"/>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3FE"/>
    <w:rsid w:val="00343634"/>
    <w:rsid w:val="0034389D"/>
    <w:rsid w:val="00343D1D"/>
    <w:rsid w:val="00343DAB"/>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32"/>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2C4"/>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9F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20A8"/>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91"/>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1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5"/>
    <w:rsid w:val="0045649B"/>
    <w:rsid w:val="00456AA6"/>
    <w:rsid w:val="00456E64"/>
    <w:rsid w:val="00456F3D"/>
    <w:rsid w:val="00457207"/>
    <w:rsid w:val="004603DB"/>
    <w:rsid w:val="00460680"/>
    <w:rsid w:val="00460EDB"/>
    <w:rsid w:val="00461536"/>
    <w:rsid w:val="00461566"/>
    <w:rsid w:val="00461648"/>
    <w:rsid w:val="004616E4"/>
    <w:rsid w:val="004616EA"/>
    <w:rsid w:val="004618CE"/>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470"/>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2A9"/>
    <w:rsid w:val="0049649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491"/>
    <w:rsid w:val="004C0520"/>
    <w:rsid w:val="004C0544"/>
    <w:rsid w:val="004C0C13"/>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C33"/>
    <w:rsid w:val="004C7F57"/>
    <w:rsid w:val="004D0539"/>
    <w:rsid w:val="004D0706"/>
    <w:rsid w:val="004D0BC5"/>
    <w:rsid w:val="004D0F94"/>
    <w:rsid w:val="004D12E1"/>
    <w:rsid w:val="004D1459"/>
    <w:rsid w:val="004D19A8"/>
    <w:rsid w:val="004D1FA6"/>
    <w:rsid w:val="004D25AF"/>
    <w:rsid w:val="004D2E30"/>
    <w:rsid w:val="004D3059"/>
    <w:rsid w:val="004D31E1"/>
    <w:rsid w:val="004D3585"/>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35B"/>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133"/>
    <w:rsid w:val="0052533F"/>
    <w:rsid w:val="00525693"/>
    <w:rsid w:val="00525AB0"/>
    <w:rsid w:val="00525E6C"/>
    <w:rsid w:val="00526073"/>
    <w:rsid w:val="00526551"/>
    <w:rsid w:val="00526C1F"/>
    <w:rsid w:val="00526CA3"/>
    <w:rsid w:val="00526E22"/>
    <w:rsid w:val="00527150"/>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AC3"/>
    <w:rsid w:val="0056263B"/>
    <w:rsid w:val="00562649"/>
    <w:rsid w:val="00562742"/>
    <w:rsid w:val="00562A84"/>
    <w:rsid w:val="00562A8D"/>
    <w:rsid w:val="00562BE3"/>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26B"/>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5143"/>
    <w:rsid w:val="005C52F6"/>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6FFC"/>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DA2"/>
    <w:rsid w:val="00626E7C"/>
    <w:rsid w:val="006275B3"/>
    <w:rsid w:val="00627794"/>
    <w:rsid w:val="0062787A"/>
    <w:rsid w:val="00627A03"/>
    <w:rsid w:val="00627AA9"/>
    <w:rsid w:val="00627FFD"/>
    <w:rsid w:val="00630AAE"/>
    <w:rsid w:val="00630DD5"/>
    <w:rsid w:val="0063101C"/>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A5D"/>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110"/>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A78"/>
    <w:rsid w:val="00670E74"/>
    <w:rsid w:val="00670E77"/>
    <w:rsid w:val="0067151F"/>
    <w:rsid w:val="00671C5B"/>
    <w:rsid w:val="00671D1E"/>
    <w:rsid w:val="006723ED"/>
    <w:rsid w:val="0067241D"/>
    <w:rsid w:val="006727AA"/>
    <w:rsid w:val="00672D63"/>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4C61"/>
    <w:rsid w:val="006A508F"/>
    <w:rsid w:val="006A51CF"/>
    <w:rsid w:val="006A52CC"/>
    <w:rsid w:val="006A53A9"/>
    <w:rsid w:val="006A54F6"/>
    <w:rsid w:val="006A5558"/>
    <w:rsid w:val="006A5938"/>
    <w:rsid w:val="006A5DE9"/>
    <w:rsid w:val="006A626F"/>
    <w:rsid w:val="006A651D"/>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14F"/>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A0"/>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44A"/>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27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8A5"/>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215E"/>
    <w:rsid w:val="007521C1"/>
    <w:rsid w:val="0075220A"/>
    <w:rsid w:val="007526D8"/>
    <w:rsid w:val="0075298C"/>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556"/>
    <w:rsid w:val="007640A2"/>
    <w:rsid w:val="00764A60"/>
    <w:rsid w:val="00764E72"/>
    <w:rsid w:val="00764E9D"/>
    <w:rsid w:val="0076514E"/>
    <w:rsid w:val="007651FC"/>
    <w:rsid w:val="00765272"/>
    <w:rsid w:val="007654B6"/>
    <w:rsid w:val="00765676"/>
    <w:rsid w:val="0076579E"/>
    <w:rsid w:val="00765C37"/>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6E4E"/>
    <w:rsid w:val="007773CC"/>
    <w:rsid w:val="007777B7"/>
    <w:rsid w:val="00777A65"/>
    <w:rsid w:val="00777B35"/>
    <w:rsid w:val="00777FB7"/>
    <w:rsid w:val="00780898"/>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D2E"/>
    <w:rsid w:val="007C7DC9"/>
    <w:rsid w:val="007D06A2"/>
    <w:rsid w:val="007D09D3"/>
    <w:rsid w:val="007D110B"/>
    <w:rsid w:val="007D26D9"/>
    <w:rsid w:val="007D33A6"/>
    <w:rsid w:val="007D3D06"/>
    <w:rsid w:val="007D3DCA"/>
    <w:rsid w:val="007D3FF6"/>
    <w:rsid w:val="007D41F3"/>
    <w:rsid w:val="007D46D6"/>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313"/>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6EE"/>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55D"/>
    <w:rsid w:val="0083076B"/>
    <w:rsid w:val="008314D9"/>
    <w:rsid w:val="00831722"/>
    <w:rsid w:val="00831761"/>
    <w:rsid w:val="008318E4"/>
    <w:rsid w:val="00831B4F"/>
    <w:rsid w:val="00832215"/>
    <w:rsid w:val="00832474"/>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743"/>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893"/>
    <w:rsid w:val="00876D42"/>
    <w:rsid w:val="0087704A"/>
    <w:rsid w:val="008771BF"/>
    <w:rsid w:val="00877584"/>
    <w:rsid w:val="008776D1"/>
    <w:rsid w:val="00877885"/>
    <w:rsid w:val="00877FFB"/>
    <w:rsid w:val="00880015"/>
    <w:rsid w:val="00880566"/>
    <w:rsid w:val="00880E3F"/>
    <w:rsid w:val="00881A49"/>
    <w:rsid w:val="00881C36"/>
    <w:rsid w:val="00882068"/>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9B4"/>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0A57"/>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E4A"/>
    <w:rsid w:val="00910145"/>
    <w:rsid w:val="009112FD"/>
    <w:rsid w:val="009118CA"/>
    <w:rsid w:val="00911D59"/>
    <w:rsid w:val="0091218D"/>
    <w:rsid w:val="0091245C"/>
    <w:rsid w:val="009125A8"/>
    <w:rsid w:val="00912885"/>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C1F"/>
    <w:rsid w:val="00916D14"/>
    <w:rsid w:val="009174F8"/>
    <w:rsid w:val="00917D52"/>
    <w:rsid w:val="0092013C"/>
    <w:rsid w:val="009205B3"/>
    <w:rsid w:val="00920774"/>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1EA8"/>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E25"/>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C8"/>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5F8"/>
    <w:rsid w:val="00987636"/>
    <w:rsid w:val="009876E6"/>
    <w:rsid w:val="00987874"/>
    <w:rsid w:val="00991DBC"/>
    <w:rsid w:val="009921BF"/>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8F"/>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C86"/>
    <w:rsid w:val="009E5D77"/>
    <w:rsid w:val="009E5E08"/>
    <w:rsid w:val="009E5F4A"/>
    <w:rsid w:val="009E6EF8"/>
    <w:rsid w:val="009E7694"/>
    <w:rsid w:val="009E7B63"/>
    <w:rsid w:val="009F0126"/>
    <w:rsid w:val="009F024C"/>
    <w:rsid w:val="009F0B14"/>
    <w:rsid w:val="009F1103"/>
    <w:rsid w:val="009F166E"/>
    <w:rsid w:val="009F1DFB"/>
    <w:rsid w:val="009F1E45"/>
    <w:rsid w:val="009F21D7"/>
    <w:rsid w:val="009F255F"/>
    <w:rsid w:val="009F2672"/>
    <w:rsid w:val="009F2B92"/>
    <w:rsid w:val="009F2BE3"/>
    <w:rsid w:val="009F31AA"/>
    <w:rsid w:val="009F360C"/>
    <w:rsid w:val="009F3D1E"/>
    <w:rsid w:val="009F3E75"/>
    <w:rsid w:val="009F40D5"/>
    <w:rsid w:val="009F451A"/>
    <w:rsid w:val="009F48A0"/>
    <w:rsid w:val="009F4D84"/>
    <w:rsid w:val="009F52BC"/>
    <w:rsid w:val="009F56F5"/>
    <w:rsid w:val="009F5B4F"/>
    <w:rsid w:val="009F5B92"/>
    <w:rsid w:val="009F6194"/>
    <w:rsid w:val="009F6398"/>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7A"/>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9F6"/>
    <w:rsid w:val="00A37EE4"/>
    <w:rsid w:val="00A41161"/>
    <w:rsid w:val="00A41ACC"/>
    <w:rsid w:val="00A41BDB"/>
    <w:rsid w:val="00A4215F"/>
    <w:rsid w:val="00A42197"/>
    <w:rsid w:val="00A42618"/>
    <w:rsid w:val="00A42987"/>
    <w:rsid w:val="00A42A1F"/>
    <w:rsid w:val="00A42B81"/>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4D"/>
    <w:rsid w:val="00A9028C"/>
    <w:rsid w:val="00A904FF"/>
    <w:rsid w:val="00A909DD"/>
    <w:rsid w:val="00A910A4"/>
    <w:rsid w:val="00A911D8"/>
    <w:rsid w:val="00A9122C"/>
    <w:rsid w:val="00A91395"/>
    <w:rsid w:val="00A91A59"/>
    <w:rsid w:val="00A91B33"/>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15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328C"/>
    <w:rsid w:val="00B332E5"/>
    <w:rsid w:val="00B335F3"/>
    <w:rsid w:val="00B33FC6"/>
    <w:rsid w:val="00B34182"/>
    <w:rsid w:val="00B343DF"/>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8F3"/>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62"/>
    <w:rsid w:val="00B640D7"/>
    <w:rsid w:val="00B640E4"/>
    <w:rsid w:val="00B6416E"/>
    <w:rsid w:val="00B644D4"/>
    <w:rsid w:val="00B64735"/>
    <w:rsid w:val="00B64997"/>
    <w:rsid w:val="00B64A4D"/>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96D"/>
    <w:rsid w:val="00B71B90"/>
    <w:rsid w:val="00B72B9A"/>
    <w:rsid w:val="00B72C07"/>
    <w:rsid w:val="00B72C4F"/>
    <w:rsid w:val="00B73032"/>
    <w:rsid w:val="00B7304C"/>
    <w:rsid w:val="00B73095"/>
    <w:rsid w:val="00B7368D"/>
    <w:rsid w:val="00B73B9E"/>
    <w:rsid w:val="00B73E3D"/>
    <w:rsid w:val="00B73E7A"/>
    <w:rsid w:val="00B73FAB"/>
    <w:rsid w:val="00B744A0"/>
    <w:rsid w:val="00B7453D"/>
    <w:rsid w:val="00B74A28"/>
    <w:rsid w:val="00B74BD6"/>
    <w:rsid w:val="00B74CCD"/>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C"/>
    <w:rsid w:val="00B92E5E"/>
    <w:rsid w:val="00B930A6"/>
    <w:rsid w:val="00B9334A"/>
    <w:rsid w:val="00B93B0D"/>
    <w:rsid w:val="00B93B71"/>
    <w:rsid w:val="00B93EEF"/>
    <w:rsid w:val="00B94A16"/>
    <w:rsid w:val="00B94B04"/>
    <w:rsid w:val="00B94E15"/>
    <w:rsid w:val="00B95724"/>
    <w:rsid w:val="00B9710C"/>
    <w:rsid w:val="00B97177"/>
    <w:rsid w:val="00B97739"/>
    <w:rsid w:val="00B97C1D"/>
    <w:rsid w:val="00B97DD4"/>
    <w:rsid w:val="00B97E67"/>
    <w:rsid w:val="00BA028B"/>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373"/>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8BC"/>
    <w:rsid w:val="00C67ADF"/>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FE1"/>
    <w:rsid w:val="00C950D1"/>
    <w:rsid w:val="00C9570F"/>
    <w:rsid w:val="00C95A6C"/>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8A5"/>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E2E"/>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56D0"/>
    <w:rsid w:val="00D0573A"/>
    <w:rsid w:val="00D05F03"/>
    <w:rsid w:val="00D06431"/>
    <w:rsid w:val="00D0645C"/>
    <w:rsid w:val="00D065D6"/>
    <w:rsid w:val="00D066D1"/>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A7"/>
    <w:rsid w:val="00D300DE"/>
    <w:rsid w:val="00D3051A"/>
    <w:rsid w:val="00D30537"/>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B7"/>
    <w:rsid w:val="00D90CF6"/>
    <w:rsid w:val="00D90D5B"/>
    <w:rsid w:val="00D90F9E"/>
    <w:rsid w:val="00D91118"/>
    <w:rsid w:val="00D911B7"/>
    <w:rsid w:val="00D915C3"/>
    <w:rsid w:val="00D92133"/>
    <w:rsid w:val="00D92154"/>
    <w:rsid w:val="00D9226C"/>
    <w:rsid w:val="00D92545"/>
    <w:rsid w:val="00D92548"/>
    <w:rsid w:val="00D92AD4"/>
    <w:rsid w:val="00D92C1F"/>
    <w:rsid w:val="00D92EBC"/>
    <w:rsid w:val="00D9340D"/>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512"/>
    <w:rsid w:val="00DC4BB4"/>
    <w:rsid w:val="00DC4D77"/>
    <w:rsid w:val="00DC5227"/>
    <w:rsid w:val="00DC6741"/>
    <w:rsid w:val="00DC6804"/>
    <w:rsid w:val="00DC6C2C"/>
    <w:rsid w:val="00DC7465"/>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40B"/>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6B"/>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306"/>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6EF"/>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63D"/>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811"/>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6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503"/>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4B"/>
    <w:rsid w:val="00EF61F2"/>
    <w:rsid w:val="00EF6342"/>
    <w:rsid w:val="00EF64E2"/>
    <w:rsid w:val="00EF67B6"/>
    <w:rsid w:val="00EF6A63"/>
    <w:rsid w:val="00EF6B5A"/>
    <w:rsid w:val="00EF6C6C"/>
    <w:rsid w:val="00EF6DB5"/>
    <w:rsid w:val="00EF6FA7"/>
    <w:rsid w:val="00EF6FB8"/>
    <w:rsid w:val="00EF713C"/>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4ABF"/>
    <w:rsid w:val="00F0527B"/>
    <w:rsid w:val="00F05C4D"/>
    <w:rsid w:val="00F07261"/>
    <w:rsid w:val="00F076B4"/>
    <w:rsid w:val="00F07B50"/>
    <w:rsid w:val="00F07B92"/>
    <w:rsid w:val="00F1022B"/>
    <w:rsid w:val="00F10351"/>
    <w:rsid w:val="00F107F4"/>
    <w:rsid w:val="00F10E86"/>
    <w:rsid w:val="00F118FB"/>
    <w:rsid w:val="00F11DA9"/>
    <w:rsid w:val="00F12250"/>
    <w:rsid w:val="00F12955"/>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C0E"/>
    <w:rsid w:val="00F177A0"/>
    <w:rsid w:val="00F203D0"/>
    <w:rsid w:val="00F20604"/>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6FC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5E9"/>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DA4"/>
    <w:rsid w:val="00F77F66"/>
    <w:rsid w:val="00F81208"/>
    <w:rsid w:val="00F81551"/>
    <w:rsid w:val="00F8180F"/>
    <w:rsid w:val="00F82233"/>
    <w:rsid w:val="00F8250D"/>
    <w:rsid w:val="00F825B7"/>
    <w:rsid w:val="00F826F4"/>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138"/>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9FC"/>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B7F"/>
    <w:rsid w:val="00FF5060"/>
    <w:rsid w:val="00FF51FF"/>
    <w:rsid w:val="00FF586D"/>
    <w:rsid w:val="00FF58D2"/>
    <w:rsid w:val="00FF5A55"/>
    <w:rsid w:val="00FF5F41"/>
    <w:rsid w:val="00FF5FAB"/>
    <w:rsid w:val="00FF617A"/>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4263E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A8788.1D3E86F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A1213-ABD0-4F52-B0DA-3B39A8693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15</Pages>
  <Words>5028</Words>
  <Characters>28663</Characters>
  <Application>Microsoft Office Word</Application>
  <DocSecurity>0</DocSecurity>
  <Lines>238</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Shin5</cp:lastModifiedBy>
  <cp:revision>7</cp:revision>
  <cp:lastPrinted>2018-02-12T06:55:00Z</cp:lastPrinted>
  <dcterms:created xsi:type="dcterms:W3CDTF">2024-05-10T08:07:00Z</dcterms:created>
  <dcterms:modified xsi:type="dcterms:W3CDTF">2024-05-10T12:08:00Z</dcterms:modified>
</cp:coreProperties>
</file>