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D454F" w14:textId="58BF9EFF" w:rsidR="008B661C" w:rsidRPr="008B661C" w:rsidRDefault="000838EC" w:rsidP="008B661C">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703C78">
        <w:rPr>
          <w:rFonts w:ascii="Arial" w:hAnsi="Arial" w:cs="Arial"/>
          <w:b/>
          <w:bCs/>
          <w:sz w:val="22"/>
          <w:szCs w:val="22"/>
        </w:rPr>
        <w:t>7</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D4006">
        <w:rPr>
          <w:rFonts w:ascii="Arial" w:hAnsi="Arial" w:cs="Arial"/>
          <w:b/>
          <w:bCs/>
          <w:sz w:val="22"/>
          <w:szCs w:val="22"/>
        </w:rPr>
        <w:t xml:space="preserve">       </w:t>
      </w:r>
      <w:r w:rsidR="008B661C" w:rsidRPr="008B661C">
        <w:rPr>
          <w:rFonts w:ascii="Arial" w:hAnsi="Arial" w:cs="Arial"/>
          <w:b/>
          <w:bCs/>
          <w:sz w:val="22"/>
          <w:szCs w:val="22"/>
        </w:rPr>
        <w:t>R1-2404603</w:t>
      </w:r>
    </w:p>
    <w:p w14:paraId="3237AA58" w14:textId="1C362972" w:rsidR="00361890" w:rsidRPr="00DB32AC" w:rsidRDefault="00DB32AC" w:rsidP="00740B1C">
      <w:pPr>
        <w:tabs>
          <w:tab w:val="center" w:pos="4536"/>
          <w:tab w:val="right" w:pos="9072"/>
        </w:tabs>
        <w:rPr>
          <w:rFonts w:ascii="Arial" w:hAnsi="Arial" w:cs="Arial"/>
          <w:b/>
          <w:bCs/>
          <w:sz w:val="22"/>
          <w:szCs w:val="22"/>
        </w:rPr>
      </w:pPr>
      <w:r w:rsidRPr="00DB32AC">
        <w:rPr>
          <w:rFonts w:ascii="Arial" w:eastAsia="MS Mincho" w:hAnsi="Arial" w:cs="Arial"/>
          <w:b/>
          <w:bCs/>
          <w:sz w:val="22"/>
          <w:szCs w:val="22"/>
          <w:lang w:eastAsia="ja-JP"/>
        </w:rPr>
        <w:t>Fukuoka City, Fukuoka, Japan, May 20</w:t>
      </w:r>
      <w:r w:rsidRPr="00DB32AC">
        <w:rPr>
          <w:rFonts w:ascii="Malgun Gothic" w:eastAsia="Malgun Gothic" w:hAnsi="Malgun Gothic" w:cs="Malgun Gothic" w:hint="eastAsia"/>
          <w:b/>
          <w:bCs/>
          <w:sz w:val="22"/>
          <w:szCs w:val="22"/>
          <w:vertAlign w:val="superscript"/>
          <w:lang w:eastAsia="ko-KR"/>
        </w:rPr>
        <w:t>th</w:t>
      </w:r>
      <w:r w:rsidRPr="00DB32AC">
        <w:rPr>
          <w:rFonts w:ascii="Arial" w:eastAsia="MS Mincho" w:hAnsi="Arial" w:cs="Arial"/>
          <w:b/>
          <w:bCs/>
          <w:sz w:val="22"/>
          <w:szCs w:val="22"/>
          <w:lang w:eastAsia="ja-JP"/>
        </w:rPr>
        <w:t xml:space="preserve"> </w:t>
      </w:r>
      <w:r w:rsidRPr="00DB32AC">
        <w:rPr>
          <w:rFonts w:ascii="Arial" w:hAnsi="Arial" w:cs="Arial"/>
          <w:b/>
          <w:bCs/>
          <w:sz w:val="22"/>
          <w:szCs w:val="22"/>
        </w:rPr>
        <w:t>– 24</w:t>
      </w:r>
      <w:r w:rsidRPr="00DB32AC">
        <w:rPr>
          <w:rFonts w:ascii="Arial" w:hAnsi="Arial" w:cs="Arial" w:hint="eastAsia"/>
          <w:b/>
          <w:bCs/>
          <w:sz w:val="22"/>
          <w:szCs w:val="22"/>
          <w:vertAlign w:val="superscript"/>
          <w:lang w:eastAsia="ko-KR"/>
        </w:rPr>
        <w:t>t</w:t>
      </w:r>
      <w:r w:rsidRPr="00DB32AC">
        <w:rPr>
          <w:rFonts w:ascii="Arial" w:hAnsi="Arial" w:cs="Arial"/>
          <w:b/>
          <w:bCs/>
          <w:sz w:val="22"/>
          <w:szCs w:val="22"/>
          <w:vertAlign w:val="superscript"/>
          <w:lang w:eastAsia="ko-KR"/>
        </w:rPr>
        <w:t>h</w:t>
      </w:r>
      <w:r w:rsidRPr="00DB32AC">
        <w:rPr>
          <w:rFonts w:ascii="Arial" w:eastAsia="MS Mincho" w:hAnsi="Arial" w:cs="Arial"/>
          <w:b/>
          <w:bCs/>
          <w:sz w:val="22"/>
          <w:szCs w:val="22"/>
          <w:lang w:eastAsia="ja-JP"/>
        </w:rPr>
        <w:t>, 2024</w:t>
      </w:r>
    </w:p>
    <w:p w14:paraId="595E9E56" w14:textId="77777777" w:rsidR="001B4BDC" w:rsidRPr="00740B1C" w:rsidRDefault="001B4BDC" w:rsidP="000C767B">
      <w:pPr>
        <w:ind w:left="1988" w:hanging="1988"/>
        <w:rPr>
          <w:rFonts w:ascii="Arial" w:hAnsi="Arial" w:cs="Arial"/>
          <w:b/>
          <w:sz w:val="22"/>
          <w:szCs w:val="22"/>
        </w:rPr>
      </w:pPr>
    </w:p>
    <w:p w14:paraId="1DED1F43" w14:textId="233B6AC8"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3.1</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0934ECFF"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5C609F" w:rsidRPr="00B25E5D">
        <w:rPr>
          <w:rFonts w:ascii="Arial" w:hAnsi="Arial" w:cs="Arial"/>
          <w:b/>
          <w:color w:val="000000" w:themeColor="text1"/>
          <w:sz w:val="22"/>
          <w:szCs w:val="22"/>
        </w:rPr>
        <w:t>Discussion on AI/ML model based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257ED9E3" w:rsidR="0090628D" w:rsidRDefault="00571CE7" w:rsidP="00C231FE">
      <w:pPr>
        <w:overflowPunct/>
        <w:autoSpaceDE/>
        <w:autoSpaceDN/>
        <w:adjustRightInd/>
        <w:jc w:val="both"/>
        <w:textAlignment w:val="auto"/>
        <w:rPr>
          <w:sz w:val="22"/>
          <w:szCs w:val="22"/>
          <w:lang w:val="en-US" w:eastAsia="zh-CN"/>
        </w:rPr>
      </w:pPr>
      <w:r>
        <w:rPr>
          <w:sz w:val="22"/>
          <w:szCs w:val="22"/>
          <w:lang w:val="en-US" w:eastAsia="zh-CN"/>
        </w:rPr>
        <w:t>I</w:t>
      </w:r>
      <w:r w:rsidRPr="00C231FE">
        <w:rPr>
          <w:sz w:val="22"/>
          <w:szCs w:val="22"/>
          <w:lang w:val="en-US" w:eastAsia="zh-CN"/>
        </w:rPr>
        <w:t>n this contribution</w:t>
      </w:r>
      <w:r>
        <w:rPr>
          <w:sz w:val="22"/>
          <w:szCs w:val="22"/>
          <w:lang w:val="en-US" w:eastAsia="zh-CN"/>
        </w:rPr>
        <w:t>, t</w:t>
      </w:r>
      <w:r w:rsidR="00D96CE0">
        <w:rPr>
          <w:sz w:val="22"/>
          <w:szCs w:val="22"/>
          <w:lang w:val="en-US" w:eastAsia="zh-CN"/>
        </w:rPr>
        <w:t>he specification impact</w:t>
      </w:r>
      <w:r w:rsidR="00E17DA6">
        <w:rPr>
          <w:rFonts w:hint="eastAsia"/>
          <w:sz w:val="22"/>
          <w:szCs w:val="22"/>
          <w:lang w:val="en-US" w:eastAsia="zh-CN"/>
        </w:rPr>
        <w:t>s</w:t>
      </w:r>
      <w:r w:rsidR="00D96CE0">
        <w:rPr>
          <w:sz w:val="22"/>
          <w:szCs w:val="22"/>
          <w:lang w:val="en-US" w:eastAsia="zh-CN"/>
        </w:rPr>
        <w:t xml:space="preserve"> </w:t>
      </w:r>
      <w:r w:rsidR="00FF43F4">
        <w:rPr>
          <w:sz w:val="22"/>
          <w:szCs w:val="22"/>
          <w:lang w:val="en-US" w:eastAsia="zh-CN"/>
        </w:rPr>
        <w:t xml:space="preserve">of </w:t>
      </w:r>
      <w:r w:rsidR="00D96CE0">
        <w:rPr>
          <w:rFonts w:hint="eastAsia"/>
          <w:sz w:val="22"/>
          <w:szCs w:val="22"/>
          <w:lang w:val="en-US" w:eastAsia="zh-CN"/>
        </w:rPr>
        <w:t>UE</w:t>
      </w:r>
      <w:r w:rsidR="00D96CE0">
        <w:rPr>
          <w:sz w:val="22"/>
          <w:szCs w:val="22"/>
          <w:lang w:val="en-US" w:eastAsia="zh-CN"/>
        </w:rPr>
        <w:t xml:space="preserve"> </w:t>
      </w:r>
      <w:r w:rsidR="00D96CE0">
        <w:rPr>
          <w:rFonts w:hint="eastAsia"/>
          <w:sz w:val="22"/>
          <w:szCs w:val="22"/>
          <w:lang w:val="en-US" w:eastAsia="zh-CN"/>
        </w:rPr>
        <w:t>side</w:t>
      </w:r>
      <w:r w:rsidR="00D96CE0">
        <w:rPr>
          <w:sz w:val="22"/>
          <w:szCs w:val="22"/>
          <w:lang w:val="en-US" w:eastAsia="zh-CN"/>
        </w:rPr>
        <w:t xml:space="preserve"> AI/ML </w:t>
      </w:r>
      <w:r w:rsidR="00FC532E">
        <w:rPr>
          <w:sz w:val="22"/>
          <w:szCs w:val="22"/>
          <w:lang w:val="en-US" w:eastAsia="zh-CN"/>
        </w:rPr>
        <w:t>model-based</w:t>
      </w:r>
      <w:r w:rsidR="00DD75EC">
        <w:rPr>
          <w:sz w:val="22"/>
          <w:szCs w:val="22"/>
          <w:lang w:val="en-US" w:eastAsia="zh-CN"/>
        </w:rPr>
        <w:t xml:space="preserve"> CSI </w:t>
      </w:r>
      <w:r w:rsidR="00D96CE0">
        <w:rPr>
          <w:sz w:val="22"/>
          <w:szCs w:val="22"/>
          <w:lang w:val="en-US" w:eastAsia="zh-CN"/>
        </w:rPr>
        <w:t>prediction</w:t>
      </w:r>
      <w:r w:rsidR="00DD6225">
        <w:rPr>
          <w:sz w:val="22"/>
          <w:szCs w:val="22"/>
          <w:lang w:val="en-US" w:eastAsia="zh-CN"/>
        </w:rPr>
        <w:t xml:space="preserve"> </w:t>
      </w:r>
      <w:r w:rsidR="009F3FD6">
        <w:rPr>
          <w:sz w:val="22"/>
          <w:szCs w:val="22"/>
          <w:lang w:val="en-US" w:eastAsia="zh-CN"/>
        </w:rPr>
        <w:t>are</w:t>
      </w:r>
      <w:r w:rsidR="00DD6225">
        <w:rPr>
          <w:sz w:val="22"/>
          <w:szCs w:val="22"/>
          <w:lang w:val="en-US" w:eastAsia="zh-CN"/>
        </w:rPr>
        <w:t xml:space="preserve"> discussed</w:t>
      </w:r>
      <w:r w:rsidR="001912B4">
        <w:rPr>
          <w:sz w:val="22"/>
          <w:szCs w:val="22"/>
          <w:lang w:val="en-US" w:eastAsia="zh-CN"/>
        </w:rPr>
        <w:t xml:space="preserve"> according to the achieved agreement in the RAN#116-bis </w:t>
      </w:r>
      <w:r w:rsidR="001912B4">
        <w:rPr>
          <w:rFonts w:hint="eastAsia"/>
          <w:sz w:val="22"/>
          <w:szCs w:val="22"/>
          <w:lang w:val="en-US" w:eastAsia="zh-CN"/>
        </w:rPr>
        <w:t>mee</w:t>
      </w:r>
      <w:r w:rsidR="001912B4">
        <w:rPr>
          <w:sz w:val="22"/>
          <w:szCs w:val="22"/>
          <w:lang w:val="en-US" w:eastAsia="zh-CN"/>
        </w:rPr>
        <w:t>ting</w:t>
      </w:r>
      <w:r w:rsidR="001D616E">
        <w:rPr>
          <w:sz w:val="22"/>
          <w:szCs w:val="22"/>
          <w:lang w:val="en-US" w:eastAsia="zh-CN"/>
        </w:rPr>
        <w:t>.</w:t>
      </w:r>
    </w:p>
    <w:p w14:paraId="5AA1B84A" w14:textId="37E08B15" w:rsidR="00B154A9" w:rsidRDefault="00316F97"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Discussion on</w:t>
      </w:r>
      <w:r w:rsidR="006F4794">
        <w:rPr>
          <w:rFonts w:ascii="Times New Roman" w:hAnsi="Times New Roman"/>
          <w:b/>
          <w:sz w:val="28"/>
          <w:szCs w:val="28"/>
          <w:lang w:val="en-US"/>
        </w:rPr>
        <w:t xml:space="preserve"> </w:t>
      </w:r>
      <w:r w:rsidR="006F4794">
        <w:rPr>
          <w:rFonts w:ascii="Times New Roman" w:hAnsi="Times New Roman" w:hint="eastAsia"/>
          <w:b/>
          <w:sz w:val="28"/>
          <w:szCs w:val="28"/>
          <w:lang w:val="en-US" w:eastAsia="zh-CN"/>
        </w:rPr>
        <w:t>spec</w:t>
      </w:r>
      <w:r w:rsidR="006859C0">
        <w:rPr>
          <w:rFonts w:ascii="Times New Roman" w:hAnsi="Times New Roman"/>
          <w:b/>
          <w:sz w:val="28"/>
          <w:szCs w:val="28"/>
          <w:lang w:val="en-US" w:eastAsia="zh-CN"/>
        </w:rPr>
        <w:t>i</w:t>
      </w:r>
      <w:r w:rsidR="006F4794">
        <w:rPr>
          <w:rFonts w:ascii="Times New Roman" w:hAnsi="Times New Roman"/>
          <w:b/>
          <w:sz w:val="28"/>
          <w:szCs w:val="28"/>
          <w:lang w:val="en-US"/>
        </w:rPr>
        <w:t xml:space="preserve">fication impact </w:t>
      </w:r>
      <w:r w:rsidR="0000603A">
        <w:rPr>
          <w:rFonts w:ascii="Times New Roman" w:hAnsi="Times New Roman"/>
          <w:b/>
          <w:sz w:val="28"/>
          <w:szCs w:val="28"/>
          <w:lang w:val="en-US"/>
        </w:rPr>
        <w:t xml:space="preserve">of </w:t>
      </w:r>
      <w:r>
        <w:rPr>
          <w:rFonts w:ascii="Times New Roman" w:hAnsi="Times New Roman" w:hint="eastAsia"/>
          <w:b/>
          <w:sz w:val="28"/>
          <w:szCs w:val="28"/>
          <w:lang w:val="en-US" w:eastAsia="zh-CN"/>
        </w:rPr>
        <w:t>UE</w:t>
      </w:r>
      <w:r>
        <w:rPr>
          <w:rFonts w:ascii="Times New Roman" w:hAnsi="Times New Roman"/>
          <w:b/>
          <w:sz w:val="28"/>
          <w:szCs w:val="28"/>
          <w:lang w:val="en-US"/>
        </w:rPr>
        <w:t xml:space="preserve"> side AI/ML model based </w:t>
      </w:r>
      <w:r w:rsidR="00DD0B36" w:rsidRPr="00DD0B36">
        <w:rPr>
          <w:rFonts w:ascii="Times New Roman" w:hAnsi="Times New Roman"/>
          <w:b/>
          <w:sz w:val="28"/>
          <w:szCs w:val="28"/>
          <w:lang w:val="en-US"/>
        </w:rPr>
        <w:t xml:space="preserve">CSI </w:t>
      </w:r>
      <w:r>
        <w:rPr>
          <w:rFonts w:ascii="Times New Roman" w:hAnsi="Times New Roman"/>
          <w:b/>
          <w:sz w:val="28"/>
          <w:szCs w:val="28"/>
          <w:lang w:val="en-US"/>
        </w:rPr>
        <w:t>prediction</w:t>
      </w:r>
    </w:p>
    <w:p w14:paraId="3B51ABA3" w14:textId="401CFCB1" w:rsidR="004F3AD3" w:rsidRDefault="009173A8" w:rsidP="009A16E2">
      <w:pPr>
        <w:pStyle w:val="2"/>
        <w:rPr>
          <w:rFonts w:ascii="Times New Roman" w:hAnsi="Times New Roman"/>
          <w:b/>
          <w:sz w:val="24"/>
          <w:szCs w:val="24"/>
        </w:rPr>
      </w:pPr>
      <w:r>
        <w:rPr>
          <w:rFonts w:ascii="Times New Roman" w:hAnsi="Times New Roman"/>
          <w:b/>
          <w:sz w:val="24"/>
          <w:szCs w:val="24"/>
        </w:rPr>
        <w:t>D</w:t>
      </w:r>
      <w:r w:rsidR="00253CC5">
        <w:rPr>
          <w:rFonts w:ascii="Times New Roman" w:hAnsi="Times New Roman"/>
          <w:b/>
          <w:sz w:val="24"/>
          <w:szCs w:val="24"/>
        </w:rPr>
        <w:t>ata collection</w:t>
      </w:r>
    </w:p>
    <w:p w14:paraId="412F0673" w14:textId="6515CD59" w:rsidR="00C57661" w:rsidRPr="00704786" w:rsidRDefault="00857D6B" w:rsidP="00C57661">
      <w:pPr>
        <w:rPr>
          <w:sz w:val="22"/>
          <w:szCs w:val="22"/>
          <w:lang w:eastAsia="zh-CN"/>
        </w:rPr>
      </w:pPr>
      <w:r>
        <w:rPr>
          <w:sz w:val="22"/>
          <w:szCs w:val="22"/>
          <w:lang w:eastAsia="zh-CN"/>
        </w:rPr>
        <w:t>T</w:t>
      </w:r>
      <w:r w:rsidR="00847BA8" w:rsidRPr="00704786">
        <w:rPr>
          <w:sz w:val="22"/>
          <w:szCs w:val="22"/>
          <w:lang w:eastAsia="zh-CN"/>
        </w:rPr>
        <w:t>he following observation on data collection for CSI prediction using UE sided model</w:t>
      </w:r>
      <w:r>
        <w:rPr>
          <w:sz w:val="22"/>
          <w:szCs w:val="22"/>
          <w:lang w:eastAsia="zh-CN"/>
        </w:rPr>
        <w:t xml:space="preserve"> were provided in</w:t>
      </w:r>
      <w:r w:rsidR="00847BA8" w:rsidRPr="00704786">
        <w:rPr>
          <w:sz w:val="22"/>
          <w:szCs w:val="22"/>
          <w:lang w:eastAsia="zh-CN"/>
        </w:rPr>
        <w:t xml:space="preserve"> [</w:t>
      </w:r>
      <w:r w:rsidR="00C967D5" w:rsidRPr="00704786">
        <w:rPr>
          <w:sz w:val="22"/>
          <w:szCs w:val="22"/>
          <w:lang w:eastAsia="zh-CN"/>
        </w:rPr>
        <w:t>4</w:t>
      </w:r>
      <w:r w:rsidR="00847BA8" w:rsidRPr="00704786">
        <w:rPr>
          <w:sz w:val="22"/>
          <w:szCs w:val="22"/>
          <w:lang w:eastAsia="zh-CN"/>
        </w:rPr>
        <w:t>].</w:t>
      </w:r>
    </w:p>
    <w:tbl>
      <w:tblPr>
        <w:tblStyle w:val="af"/>
        <w:tblW w:w="0" w:type="auto"/>
        <w:tblLook w:val="04A0" w:firstRow="1" w:lastRow="0" w:firstColumn="1" w:lastColumn="0" w:noHBand="0" w:noVBand="1"/>
      </w:tblPr>
      <w:tblGrid>
        <w:gridCol w:w="9962"/>
      </w:tblGrid>
      <w:tr w:rsidR="009259A9" w14:paraId="5DB89C89" w14:textId="77777777" w:rsidTr="009259A9">
        <w:tc>
          <w:tcPr>
            <w:tcW w:w="9962" w:type="dxa"/>
          </w:tcPr>
          <w:p w14:paraId="0E5A0FA3" w14:textId="77777777" w:rsidR="009259A9" w:rsidRPr="000F3C1D" w:rsidRDefault="009259A9" w:rsidP="009259A9">
            <w:pPr>
              <w:rPr>
                <w:rFonts w:eastAsia="等线"/>
                <w:b/>
                <w:bCs/>
              </w:rPr>
            </w:pPr>
            <w:r w:rsidRPr="000F3C1D">
              <w:rPr>
                <w:rFonts w:eastAsia="等线"/>
                <w:b/>
                <w:bCs/>
              </w:rPr>
              <w:t>Observation</w:t>
            </w:r>
          </w:p>
          <w:p w14:paraId="301687DA" w14:textId="77777777" w:rsidR="009259A9" w:rsidRPr="000F3C1D" w:rsidRDefault="009259A9" w:rsidP="009259A9">
            <w:pPr>
              <w:rPr>
                <w:rFonts w:eastAsia="Malgun Gothic"/>
                <w:i/>
                <w:iCs/>
                <w:color w:val="FF0000"/>
              </w:rPr>
            </w:pPr>
            <w:r w:rsidRPr="000F3C1D">
              <w:rPr>
                <w:rFonts w:eastAsia="Malgun Gothic"/>
                <w:i/>
                <w:iCs/>
              </w:rPr>
              <w:t xml:space="preserve">In CSI prediction using UE sided model use case, </w:t>
            </w:r>
            <w:r w:rsidRPr="000F3C1D">
              <w:rPr>
                <w:rFonts w:eastAsia="Malgun Gothic"/>
                <w:i/>
                <w:iCs/>
                <w:color w:val="000000"/>
              </w:rPr>
              <w:t xml:space="preserve">at least the following aspects have been proposed by companies </w:t>
            </w:r>
            <w:r w:rsidRPr="000F3C1D">
              <w:rPr>
                <w:rFonts w:eastAsia="Malgun Gothic"/>
                <w:i/>
                <w:iCs/>
              </w:rPr>
              <w:t xml:space="preserve">on data collection, including: </w:t>
            </w:r>
          </w:p>
          <w:p w14:paraId="6B669367" w14:textId="77777777"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Signaling and procedures</w:t>
            </w:r>
            <w:r w:rsidRPr="000F3C1D">
              <w:rPr>
                <w:rFonts w:ascii="Times New Roman" w:eastAsia="Malgun Gothic" w:hAnsi="Times New Roman"/>
                <w:i/>
                <w:iCs/>
                <w:color w:val="000000"/>
                <w:sz w:val="20"/>
                <w:szCs w:val="20"/>
              </w:rPr>
              <w:t xml:space="preserve"> for </w:t>
            </w:r>
            <w:r w:rsidRPr="000F3C1D">
              <w:rPr>
                <w:rFonts w:ascii="Times New Roman" w:eastAsia="Malgun Gothic" w:hAnsi="Times New Roman"/>
                <w:i/>
                <w:iCs/>
                <w:sz w:val="20"/>
                <w:szCs w:val="20"/>
              </w:rPr>
              <w:t xml:space="preserve">the data collection </w:t>
            </w:r>
          </w:p>
          <w:p w14:paraId="5931D51F" w14:textId="3204163D" w:rsidR="009259A9" w:rsidRPr="000F3C1D" w:rsidRDefault="009259A9" w:rsidP="0053605A">
            <w:pPr>
              <w:numPr>
                <w:ilvl w:val="1"/>
                <w:numId w:val="9"/>
              </w:numPr>
              <w:overflowPunct/>
              <w:autoSpaceDE/>
              <w:autoSpaceDN/>
              <w:adjustRightInd/>
              <w:spacing w:after="0"/>
              <w:jc w:val="left"/>
              <w:textAlignment w:val="auto"/>
              <w:rPr>
                <w:i/>
                <w:iCs/>
              </w:rPr>
            </w:pPr>
            <w:r w:rsidRPr="000F3C1D">
              <w:rPr>
                <w:i/>
                <w:iCs/>
              </w:rPr>
              <w:t>data collection indicated by NW</w:t>
            </w:r>
          </w:p>
          <w:p w14:paraId="67C9E618" w14:textId="61D5DFF9" w:rsidR="009259A9" w:rsidRPr="000F3C1D" w:rsidRDefault="009259A9" w:rsidP="0053605A">
            <w:pPr>
              <w:numPr>
                <w:ilvl w:val="1"/>
                <w:numId w:val="9"/>
              </w:numPr>
              <w:overflowPunct/>
              <w:autoSpaceDE/>
              <w:autoSpaceDN/>
              <w:adjustRightInd/>
              <w:spacing w:after="0"/>
              <w:jc w:val="left"/>
              <w:textAlignment w:val="auto"/>
              <w:rPr>
                <w:i/>
                <w:iCs/>
              </w:rPr>
            </w:pPr>
            <w:r w:rsidRPr="000F3C1D">
              <w:rPr>
                <w:i/>
                <w:iCs/>
              </w:rPr>
              <w:t>Requested from UE for data collection</w:t>
            </w:r>
          </w:p>
          <w:p w14:paraId="478D0CC5" w14:textId="6907A62D"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CSI-RS configuration</w:t>
            </w:r>
          </w:p>
          <w:p w14:paraId="092FCA8B" w14:textId="77777777"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Assistance information for categorizing the data, if needed</w:t>
            </w:r>
          </w:p>
          <w:p w14:paraId="182EFD50" w14:textId="35338FE7" w:rsidR="009259A9" w:rsidRPr="000F3C1D" w:rsidRDefault="009259A9" w:rsidP="0053605A">
            <w:pPr>
              <w:pStyle w:val="af5"/>
              <w:numPr>
                <w:ilvl w:val="1"/>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color w:val="000000"/>
                <w:sz w:val="20"/>
                <w:szCs w:val="20"/>
              </w:rPr>
            </w:pPr>
            <w:r w:rsidRPr="000F3C1D">
              <w:rPr>
                <w:rFonts w:ascii="Times New Roman" w:eastAsia="Malgun Gothic" w:hAnsi="Times New Roman"/>
                <w:i/>
                <w:iCs/>
                <w:color w:val="000000"/>
                <w:sz w:val="20"/>
                <w:szCs w:val="20"/>
              </w:rPr>
              <w:t>The provision of assistance information needs to consider feasibility of disclosing proprietary information to the other side.</w:t>
            </w:r>
          </w:p>
        </w:tc>
      </w:tr>
    </w:tbl>
    <w:p w14:paraId="0364B254" w14:textId="58674CC7" w:rsidR="00B8547F" w:rsidRPr="008609F6" w:rsidRDefault="00612AFC" w:rsidP="000D1232">
      <w:pPr>
        <w:jc w:val="both"/>
        <w:rPr>
          <w:sz w:val="22"/>
          <w:szCs w:val="22"/>
          <w:lang w:eastAsia="zh-CN"/>
        </w:rPr>
      </w:pPr>
      <w:r w:rsidRPr="008609F6">
        <w:rPr>
          <w:sz w:val="22"/>
          <w:szCs w:val="22"/>
          <w:lang w:eastAsia="zh-CN"/>
        </w:rPr>
        <w:t xml:space="preserve">Two options on the signalling and procedures for the data collection were proposed by companies. One option is data collection indicated by NW. The other one is data collection requested from UE. </w:t>
      </w:r>
      <w:r w:rsidR="000D1232" w:rsidRPr="008609F6">
        <w:rPr>
          <w:sz w:val="22"/>
          <w:szCs w:val="22"/>
          <w:lang w:eastAsia="zh-CN"/>
        </w:rPr>
        <w:t xml:space="preserve">Note that </w:t>
      </w:r>
      <w:r w:rsidR="00E62DB1">
        <w:rPr>
          <w:sz w:val="22"/>
          <w:szCs w:val="22"/>
          <w:lang w:eastAsia="zh-CN"/>
        </w:rPr>
        <w:t xml:space="preserve">the model of </w:t>
      </w:r>
      <w:r w:rsidR="000D1232" w:rsidRPr="008609F6">
        <w:rPr>
          <w:sz w:val="22"/>
          <w:szCs w:val="22"/>
          <w:lang w:eastAsia="zh-CN"/>
        </w:rPr>
        <w:t xml:space="preserve">CSI prediction </w:t>
      </w:r>
      <w:r w:rsidR="00E62DB1">
        <w:rPr>
          <w:sz w:val="22"/>
          <w:szCs w:val="22"/>
          <w:lang w:eastAsia="zh-CN"/>
        </w:rPr>
        <w:t>is</w:t>
      </w:r>
      <w:r w:rsidR="000D1232" w:rsidRPr="008609F6">
        <w:rPr>
          <w:sz w:val="22"/>
          <w:szCs w:val="22"/>
          <w:lang w:eastAsia="zh-CN"/>
        </w:rPr>
        <w:t xml:space="preserve"> UE side</w:t>
      </w:r>
      <w:r w:rsidR="006E43A7">
        <w:rPr>
          <w:sz w:val="22"/>
          <w:szCs w:val="22"/>
          <w:lang w:eastAsia="zh-CN"/>
        </w:rPr>
        <w:t>d</w:t>
      </w:r>
      <w:r w:rsidR="000D1232" w:rsidRPr="008609F6">
        <w:rPr>
          <w:sz w:val="22"/>
          <w:szCs w:val="22"/>
          <w:lang w:eastAsia="zh-CN"/>
        </w:rPr>
        <w:t xml:space="preserve"> model.</w:t>
      </w:r>
      <w:r w:rsidR="00947E9D" w:rsidRPr="008609F6">
        <w:rPr>
          <w:sz w:val="22"/>
          <w:szCs w:val="22"/>
          <w:lang w:eastAsia="zh-CN"/>
        </w:rPr>
        <w:t xml:space="preserve"> According to</w:t>
      </w:r>
      <w:r w:rsidR="00213C91" w:rsidRPr="008609F6">
        <w:rPr>
          <w:sz w:val="22"/>
          <w:szCs w:val="22"/>
          <w:lang w:eastAsia="zh-CN"/>
        </w:rPr>
        <w:t xml:space="preserve"> description in TR 38.843 [2],</w:t>
      </w:r>
      <w:r w:rsidR="00AF569B" w:rsidRPr="008609F6">
        <w:rPr>
          <w:sz w:val="22"/>
          <w:szCs w:val="22"/>
          <w:lang w:eastAsia="zh-CN"/>
        </w:rPr>
        <w:t xml:space="preserve"> </w:t>
      </w:r>
      <w:r w:rsidR="00AF569B" w:rsidRPr="008609F6">
        <w:rPr>
          <w:rFonts w:hint="eastAsia"/>
          <w:sz w:val="22"/>
          <w:szCs w:val="22"/>
          <w:lang w:eastAsia="zh-CN"/>
        </w:rPr>
        <w:t>the</w:t>
      </w:r>
      <w:r w:rsidR="00AF569B" w:rsidRPr="008609F6">
        <w:rPr>
          <w:sz w:val="22"/>
          <w:szCs w:val="22"/>
          <w:lang w:eastAsia="zh-CN"/>
        </w:rPr>
        <w:t xml:space="preserve"> training data for the UE sided model could be generated by the UE, while the termination point for training data may include the UE or a UE-side OTT server. In our view, this implies the UE sided model could be trained at UE or UE-side OTT server. UE clearly knows what kind of training data</w:t>
      </w:r>
      <w:r w:rsidR="00213C91" w:rsidRPr="008609F6">
        <w:rPr>
          <w:sz w:val="22"/>
          <w:szCs w:val="22"/>
          <w:lang w:eastAsia="zh-CN"/>
        </w:rPr>
        <w:t xml:space="preserve"> </w:t>
      </w:r>
      <w:r w:rsidR="00AF569B" w:rsidRPr="008609F6">
        <w:rPr>
          <w:sz w:val="22"/>
          <w:szCs w:val="22"/>
          <w:lang w:eastAsia="zh-CN"/>
        </w:rPr>
        <w:t>are requested</w:t>
      </w:r>
      <w:r w:rsidR="00AF569B" w:rsidRPr="008609F6">
        <w:rPr>
          <w:rFonts w:hint="eastAsia"/>
          <w:sz w:val="22"/>
          <w:szCs w:val="22"/>
          <w:lang w:eastAsia="zh-CN"/>
        </w:rPr>
        <w:t>.</w:t>
      </w:r>
      <w:r w:rsidR="00AF569B" w:rsidRPr="008609F6">
        <w:rPr>
          <w:sz w:val="22"/>
          <w:szCs w:val="22"/>
          <w:lang w:eastAsia="zh-CN"/>
        </w:rPr>
        <w:t xml:space="preserve"> </w:t>
      </w:r>
      <w:r w:rsidR="00002C7E">
        <w:rPr>
          <w:sz w:val="22"/>
          <w:szCs w:val="22"/>
          <w:lang w:eastAsia="zh-CN"/>
        </w:rPr>
        <w:t>Compared with data collection indicated by NW</w:t>
      </w:r>
      <w:r w:rsidR="00AF569B" w:rsidRPr="008609F6">
        <w:rPr>
          <w:sz w:val="22"/>
          <w:szCs w:val="22"/>
          <w:lang w:eastAsia="zh-CN"/>
        </w:rPr>
        <w:t>, it is</w:t>
      </w:r>
      <w:r w:rsidR="009339ED">
        <w:rPr>
          <w:sz w:val="22"/>
          <w:szCs w:val="22"/>
          <w:lang w:eastAsia="zh-CN"/>
        </w:rPr>
        <w:t xml:space="preserve"> more flexible that </w:t>
      </w:r>
      <w:r w:rsidR="00AF569B" w:rsidRPr="008609F6">
        <w:rPr>
          <w:sz w:val="22"/>
          <w:szCs w:val="22"/>
          <w:lang w:eastAsia="zh-CN"/>
        </w:rPr>
        <w:t xml:space="preserve">data collection is </w:t>
      </w:r>
      <w:r w:rsidR="009339ED">
        <w:rPr>
          <w:sz w:val="22"/>
          <w:szCs w:val="22"/>
          <w:lang w:eastAsia="zh-CN"/>
        </w:rPr>
        <w:t xml:space="preserve">requested by UE for model training. </w:t>
      </w:r>
    </w:p>
    <w:p w14:paraId="6A93D2E4" w14:textId="5B1935D7" w:rsidR="009A4994" w:rsidRPr="008609F6" w:rsidRDefault="009A4994" w:rsidP="009A4994">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sidR="002B1867">
        <w:rPr>
          <w:b/>
          <w:i/>
          <w:sz w:val="22"/>
          <w:szCs w:val="22"/>
          <w:lang w:eastAsia="zh-CN"/>
        </w:rPr>
        <w:t>1</w:t>
      </w:r>
      <w:r w:rsidRPr="008609F6">
        <w:rPr>
          <w:b/>
          <w:i/>
          <w:sz w:val="22"/>
          <w:szCs w:val="22"/>
          <w:lang w:eastAsia="zh-CN"/>
        </w:rPr>
        <w:t xml:space="preserve">: </w:t>
      </w:r>
      <w:r w:rsidR="00AF569B" w:rsidRPr="008609F6">
        <w:rPr>
          <w:b/>
          <w:i/>
          <w:sz w:val="22"/>
          <w:szCs w:val="22"/>
          <w:lang w:eastAsia="zh-CN"/>
        </w:rPr>
        <w:t>At least r</w:t>
      </w:r>
      <w:r w:rsidRPr="008609F6">
        <w:rPr>
          <w:b/>
          <w:i/>
          <w:sz w:val="22"/>
          <w:szCs w:val="22"/>
          <w:lang w:eastAsia="zh-CN"/>
        </w:rPr>
        <w:t xml:space="preserve">equested from UE for data collection </w:t>
      </w:r>
      <w:r w:rsidR="00A81A84">
        <w:rPr>
          <w:rFonts w:hint="eastAsia"/>
          <w:b/>
          <w:i/>
          <w:sz w:val="22"/>
          <w:szCs w:val="22"/>
          <w:lang w:eastAsia="zh-CN"/>
        </w:rPr>
        <w:t>of</w:t>
      </w:r>
      <w:r w:rsidR="00A81A84">
        <w:rPr>
          <w:b/>
          <w:i/>
          <w:sz w:val="22"/>
          <w:szCs w:val="22"/>
          <w:lang w:eastAsia="zh-CN"/>
        </w:rPr>
        <w:t xml:space="preserve"> model training</w:t>
      </w:r>
      <w:r w:rsidR="00A81A84" w:rsidRPr="008609F6">
        <w:rPr>
          <w:b/>
          <w:i/>
          <w:sz w:val="22"/>
          <w:szCs w:val="22"/>
          <w:lang w:eastAsia="zh-CN"/>
        </w:rPr>
        <w:t xml:space="preserve"> </w:t>
      </w:r>
      <w:r w:rsidRPr="008609F6">
        <w:rPr>
          <w:b/>
          <w:i/>
          <w:sz w:val="22"/>
          <w:szCs w:val="22"/>
          <w:lang w:eastAsia="zh-CN"/>
        </w:rPr>
        <w:t>should be supported.</w:t>
      </w:r>
    </w:p>
    <w:p w14:paraId="29CFE567" w14:textId="6AE0898C" w:rsidR="00E31535" w:rsidRPr="008609F6" w:rsidRDefault="00154B9A" w:rsidP="00F53E9C">
      <w:pPr>
        <w:snapToGrid w:val="0"/>
        <w:spacing w:beforeLines="30" w:before="72" w:afterLines="30" w:after="72"/>
        <w:jc w:val="both"/>
        <w:rPr>
          <w:sz w:val="22"/>
          <w:szCs w:val="22"/>
          <w:lang w:eastAsia="zh-CN"/>
        </w:rPr>
      </w:pPr>
      <w:r w:rsidRPr="008609F6">
        <w:rPr>
          <w:sz w:val="22"/>
          <w:szCs w:val="22"/>
          <w:lang w:eastAsia="zh-CN"/>
        </w:rPr>
        <w:t>For UE</w:t>
      </w:r>
      <w:r w:rsidR="00FA3BA0">
        <w:rPr>
          <w:sz w:val="22"/>
          <w:szCs w:val="22"/>
          <w:lang w:eastAsia="zh-CN"/>
        </w:rPr>
        <w:t xml:space="preserve"> </w:t>
      </w:r>
      <w:r w:rsidRPr="008609F6">
        <w:rPr>
          <w:sz w:val="22"/>
          <w:szCs w:val="22"/>
          <w:lang w:eastAsia="zh-CN"/>
        </w:rPr>
        <w:t>side</w:t>
      </w:r>
      <w:r w:rsidR="00FA3BA0">
        <w:rPr>
          <w:sz w:val="22"/>
          <w:szCs w:val="22"/>
          <w:lang w:eastAsia="zh-CN"/>
        </w:rPr>
        <w:t>d</w:t>
      </w:r>
      <w:r w:rsidRPr="008609F6">
        <w:rPr>
          <w:sz w:val="22"/>
          <w:szCs w:val="22"/>
          <w:lang w:eastAsia="zh-CN"/>
        </w:rPr>
        <w:t xml:space="preserve"> model based CSI prediction, </w:t>
      </w:r>
      <w:r w:rsidR="00DE3301" w:rsidRPr="008609F6">
        <w:rPr>
          <w:sz w:val="22"/>
          <w:szCs w:val="22"/>
          <w:lang w:eastAsia="zh-CN"/>
        </w:rPr>
        <w:t>inference data</w:t>
      </w:r>
      <w:r w:rsidR="005058F1" w:rsidRPr="008609F6">
        <w:rPr>
          <w:sz w:val="22"/>
          <w:szCs w:val="22"/>
          <w:lang w:eastAsia="zh-CN"/>
        </w:rPr>
        <w:t>, training data or</w:t>
      </w:r>
      <w:r w:rsidRPr="008609F6">
        <w:rPr>
          <w:sz w:val="22"/>
          <w:szCs w:val="22"/>
          <w:lang w:eastAsia="zh-CN"/>
        </w:rPr>
        <w:t xml:space="preserve"> performance monitoring </w:t>
      </w:r>
      <w:r w:rsidR="00DE3301" w:rsidRPr="008609F6">
        <w:rPr>
          <w:sz w:val="22"/>
          <w:szCs w:val="22"/>
          <w:lang w:eastAsia="zh-CN"/>
        </w:rPr>
        <w:t>data are</w:t>
      </w:r>
      <w:r w:rsidR="005058F1" w:rsidRPr="008609F6">
        <w:rPr>
          <w:sz w:val="22"/>
          <w:szCs w:val="22"/>
          <w:lang w:eastAsia="zh-CN"/>
        </w:rPr>
        <w:t xml:space="preserve"> generated by </w:t>
      </w:r>
      <w:r w:rsidRPr="008609F6">
        <w:rPr>
          <w:sz w:val="22"/>
          <w:szCs w:val="22"/>
          <w:lang w:eastAsia="zh-CN"/>
        </w:rPr>
        <w:t xml:space="preserve">UE using the downlink pilot, e.g., CSI-RS. </w:t>
      </w:r>
      <w:r w:rsidR="00DE3301" w:rsidRPr="008609F6">
        <w:rPr>
          <w:sz w:val="22"/>
          <w:szCs w:val="22"/>
          <w:lang w:eastAsia="zh-CN"/>
        </w:rPr>
        <w:t xml:space="preserve">Companies have proposed to study the specification impact of CSI-RS configuration. </w:t>
      </w:r>
      <w:r w:rsidR="00E31535" w:rsidRPr="008609F6">
        <w:rPr>
          <w:sz w:val="22"/>
          <w:szCs w:val="22"/>
          <w:lang w:eastAsia="zh-CN"/>
        </w:rPr>
        <w:t xml:space="preserve">According to SID given in RAN#102 </w:t>
      </w:r>
      <w:r w:rsidR="00E31535" w:rsidRPr="008609F6">
        <w:rPr>
          <w:rFonts w:hint="eastAsia"/>
          <w:sz w:val="22"/>
          <w:szCs w:val="22"/>
          <w:lang w:eastAsia="zh-CN"/>
        </w:rPr>
        <w:t>mee</w:t>
      </w:r>
      <w:r w:rsidR="00E31535" w:rsidRPr="008609F6">
        <w:rPr>
          <w:sz w:val="22"/>
          <w:szCs w:val="22"/>
          <w:lang w:eastAsia="zh-CN"/>
        </w:rPr>
        <w:t xml:space="preserve">ting, it needs to </w:t>
      </w:r>
      <w:r w:rsidR="00E31535" w:rsidRPr="008609F6">
        <w:rPr>
          <w:bCs/>
          <w:sz w:val="22"/>
          <w:szCs w:val="22"/>
        </w:rPr>
        <w:t>further study performance gain over Rel-18 non-AI/ML based approach</w:t>
      </w:r>
      <w:r w:rsidR="00D153B3">
        <w:rPr>
          <w:bCs/>
          <w:sz w:val="22"/>
          <w:szCs w:val="22"/>
        </w:rPr>
        <w:t xml:space="preserve">, i.e., </w:t>
      </w:r>
      <w:r w:rsidR="00D153B3">
        <w:rPr>
          <w:sz w:val="22"/>
          <w:szCs w:val="22"/>
          <w:lang w:eastAsia="zh-CN"/>
        </w:rPr>
        <w:t>Rel-18 Type II Doppler codebook</w:t>
      </w:r>
      <w:r w:rsidR="004B696B" w:rsidRPr="008609F6">
        <w:rPr>
          <w:bCs/>
          <w:sz w:val="22"/>
          <w:szCs w:val="22"/>
        </w:rPr>
        <w:t xml:space="preserve">. Multiple </w:t>
      </w:r>
      <w:r w:rsidR="004B696B" w:rsidRPr="008609F6">
        <w:rPr>
          <w:bCs/>
          <w:sz w:val="22"/>
          <w:szCs w:val="22"/>
        </w:rPr>
        <w:lastRenderedPageBreak/>
        <w:t>aperiodic CSI-</w:t>
      </w:r>
      <w:r w:rsidR="004B696B" w:rsidRPr="008609F6">
        <w:rPr>
          <w:rFonts w:hint="eastAsia"/>
          <w:bCs/>
          <w:sz w:val="22"/>
          <w:szCs w:val="22"/>
          <w:lang w:eastAsia="zh-CN"/>
        </w:rPr>
        <w:t>RS</w:t>
      </w:r>
      <w:r w:rsidR="00524361" w:rsidRPr="008609F6">
        <w:rPr>
          <w:bCs/>
          <w:sz w:val="22"/>
          <w:szCs w:val="22"/>
          <w:lang w:eastAsia="zh-CN"/>
        </w:rPr>
        <w:t xml:space="preserve"> (A-CSI-RS)</w:t>
      </w:r>
      <w:r w:rsidR="003B7880" w:rsidRPr="008609F6">
        <w:rPr>
          <w:bCs/>
          <w:sz w:val="22"/>
          <w:szCs w:val="22"/>
          <w:lang w:eastAsia="zh-CN"/>
        </w:rPr>
        <w:t xml:space="preserve"> resources </w:t>
      </w:r>
      <w:r w:rsidR="004B696B" w:rsidRPr="008609F6">
        <w:rPr>
          <w:bCs/>
          <w:sz w:val="22"/>
          <w:szCs w:val="22"/>
        </w:rPr>
        <w:t xml:space="preserve">and one periodic/semi-persistent CSI-RS could be configured for </w:t>
      </w:r>
      <w:r w:rsidR="00DE575A">
        <w:rPr>
          <w:sz w:val="22"/>
          <w:szCs w:val="22"/>
          <w:lang w:eastAsia="zh-CN"/>
        </w:rPr>
        <w:t>Rel-18 Type II Doppler codebook</w:t>
      </w:r>
      <w:r w:rsidR="004B696B" w:rsidRPr="008609F6">
        <w:rPr>
          <w:bCs/>
          <w:sz w:val="22"/>
          <w:szCs w:val="22"/>
        </w:rPr>
        <w:t>.</w:t>
      </w:r>
      <w:r w:rsidR="00524361" w:rsidRPr="008609F6">
        <w:rPr>
          <w:bCs/>
          <w:sz w:val="22"/>
          <w:szCs w:val="22"/>
        </w:rPr>
        <w:t xml:space="preserve"> The interval of adjacent A-CSI-RS resources is 1 sot or </w:t>
      </w:r>
      <w:r w:rsidR="00524361" w:rsidRPr="008609F6">
        <w:rPr>
          <w:rFonts w:hint="eastAsia"/>
          <w:bCs/>
          <w:i/>
          <w:iCs/>
          <w:sz w:val="22"/>
          <w:szCs w:val="22"/>
          <w:lang w:eastAsia="zh-CN"/>
        </w:rPr>
        <w:t>m</w:t>
      </w:r>
      <w:r w:rsidR="00524361" w:rsidRPr="008609F6">
        <w:rPr>
          <w:bCs/>
          <w:sz w:val="22"/>
          <w:szCs w:val="22"/>
        </w:rPr>
        <w:t xml:space="preserve"> slots, where </w:t>
      </w:r>
      <w:r w:rsidR="00524361" w:rsidRPr="008609F6">
        <w:rPr>
          <w:bCs/>
          <w:i/>
          <w:iCs/>
          <w:sz w:val="22"/>
          <w:szCs w:val="22"/>
        </w:rPr>
        <w:t>m</w:t>
      </w:r>
      <w:r w:rsidR="00524361" w:rsidRPr="008609F6">
        <w:rPr>
          <w:bCs/>
          <w:sz w:val="22"/>
          <w:szCs w:val="22"/>
        </w:rPr>
        <w:t xml:space="preserve"> = 1 or 2.  </w:t>
      </w:r>
      <w:r w:rsidR="00B21867" w:rsidRPr="008609F6">
        <w:rPr>
          <w:bCs/>
          <w:sz w:val="22"/>
          <w:szCs w:val="22"/>
        </w:rPr>
        <w:t>For fair comparison, the overhead of CSI-RS resource should be same</w:t>
      </w:r>
      <w:r w:rsidR="00B21867" w:rsidRPr="008609F6">
        <w:rPr>
          <w:rFonts w:hint="eastAsia"/>
          <w:bCs/>
          <w:sz w:val="22"/>
          <w:szCs w:val="22"/>
          <w:lang w:eastAsia="zh-CN"/>
        </w:rPr>
        <w:t xml:space="preserve"> </w:t>
      </w:r>
      <w:r w:rsidR="00B21867" w:rsidRPr="008609F6">
        <w:rPr>
          <w:bCs/>
          <w:sz w:val="22"/>
          <w:szCs w:val="22"/>
          <w:lang w:eastAsia="zh-CN"/>
        </w:rPr>
        <w:t>for UE</w:t>
      </w:r>
      <w:r w:rsidR="00FA3BA0">
        <w:rPr>
          <w:bCs/>
          <w:sz w:val="22"/>
          <w:szCs w:val="22"/>
          <w:lang w:eastAsia="zh-CN"/>
        </w:rPr>
        <w:t xml:space="preserve"> </w:t>
      </w:r>
      <w:r w:rsidR="00B21867" w:rsidRPr="008609F6">
        <w:rPr>
          <w:bCs/>
          <w:sz w:val="22"/>
          <w:szCs w:val="22"/>
          <w:lang w:eastAsia="zh-CN"/>
        </w:rPr>
        <w:t>side</w:t>
      </w:r>
      <w:r w:rsidR="00FA3BA0">
        <w:rPr>
          <w:bCs/>
          <w:sz w:val="22"/>
          <w:szCs w:val="22"/>
          <w:lang w:eastAsia="zh-CN"/>
        </w:rPr>
        <w:t>d</w:t>
      </w:r>
      <w:r w:rsidR="00B21867" w:rsidRPr="008609F6">
        <w:rPr>
          <w:bCs/>
          <w:sz w:val="22"/>
          <w:szCs w:val="22"/>
          <w:lang w:eastAsia="zh-CN"/>
        </w:rPr>
        <w:t xml:space="preserve"> AI/ML model</w:t>
      </w:r>
      <w:r w:rsidR="00D153B3">
        <w:rPr>
          <w:bCs/>
          <w:sz w:val="22"/>
          <w:szCs w:val="22"/>
          <w:lang w:eastAsia="zh-CN"/>
        </w:rPr>
        <w:t xml:space="preserve"> </w:t>
      </w:r>
      <w:r w:rsidR="00D153B3">
        <w:rPr>
          <w:rFonts w:hint="eastAsia"/>
          <w:bCs/>
          <w:sz w:val="22"/>
          <w:szCs w:val="22"/>
          <w:lang w:eastAsia="zh-CN"/>
        </w:rPr>
        <w:t>base</w:t>
      </w:r>
      <w:r w:rsidR="00D153B3">
        <w:rPr>
          <w:bCs/>
          <w:sz w:val="22"/>
          <w:szCs w:val="22"/>
          <w:lang w:eastAsia="zh-CN"/>
        </w:rPr>
        <w:t xml:space="preserve">d CSI prediction </w:t>
      </w:r>
      <w:r w:rsidR="00B21867" w:rsidRPr="008609F6">
        <w:rPr>
          <w:bCs/>
          <w:sz w:val="22"/>
          <w:szCs w:val="22"/>
          <w:lang w:eastAsia="zh-CN"/>
        </w:rPr>
        <w:t xml:space="preserve">and </w:t>
      </w:r>
      <w:r w:rsidR="00DE575A">
        <w:rPr>
          <w:sz w:val="22"/>
          <w:szCs w:val="22"/>
          <w:lang w:eastAsia="zh-CN"/>
        </w:rPr>
        <w:t>Rel-18 Type II Doppler codebook</w:t>
      </w:r>
      <w:r w:rsidR="00B21867" w:rsidRPr="008609F6">
        <w:rPr>
          <w:bCs/>
          <w:sz w:val="22"/>
          <w:szCs w:val="22"/>
          <w:lang w:eastAsia="zh-CN"/>
        </w:rPr>
        <w:t xml:space="preserve">. Hence, we suggest the CSI-RS configuration for </w:t>
      </w:r>
      <w:r w:rsidR="005804A7">
        <w:rPr>
          <w:sz w:val="22"/>
          <w:szCs w:val="22"/>
          <w:lang w:eastAsia="zh-CN"/>
        </w:rPr>
        <w:t>Rel-18 Type II Doppler codebook</w:t>
      </w:r>
      <w:r w:rsidR="00B21867" w:rsidRPr="008609F6">
        <w:rPr>
          <w:bCs/>
          <w:sz w:val="22"/>
          <w:szCs w:val="22"/>
          <w:lang w:eastAsia="zh-CN"/>
        </w:rPr>
        <w:t xml:space="preserve"> </w:t>
      </w:r>
      <w:r w:rsidR="00FB0E3F">
        <w:rPr>
          <w:bCs/>
          <w:sz w:val="22"/>
          <w:szCs w:val="22"/>
          <w:lang w:eastAsia="zh-CN"/>
        </w:rPr>
        <w:t>could</w:t>
      </w:r>
      <w:r w:rsidR="00B21867" w:rsidRPr="008609F6">
        <w:rPr>
          <w:bCs/>
          <w:sz w:val="22"/>
          <w:szCs w:val="22"/>
          <w:lang w:eastAsia="zh-CN"/>
        </w:rPr>
        <w:t xml:space="preserve"> be</w:t>
      </w:r>
      <w:r w:rsidR="00FB0E3F">
        <w:rPr>
          <w:bCs/>
          <w:sz w:val="22"/>
          <w:szCs w:val="22"/>
          <w:lang w:eastAsia="zh-CN"/>
        </w:rPr>
        <w:t xml:space="preserve"> considered</w:t>
      </w:r>
      <w:r w:rsidR="00B21867" w:rsidRPr="008609F6">
        <w:rPr>
          <w:bCs/>
          <w:sz w:val="22"/>
          <w:szCs w:val="22"/>
          <w:lang w:eastAsia="zh-CN"/>
        </w:rPr>
        <w:t xml:space="preserve"> as a starting point for data collection.</w:t>
      </w:r>
    </w:p>
    <w:p w14:paraId="13551AE5" w14:textId="58D3E1A7" w:rsidR="00BF7E65" w:rsidRDefault="009A4994" w:rsidP="001B1043">
      <w:pPr>
        <w:snapToGrid w:val="0"/>
        <w:spacing w:beforeLines="30" w:before="72" w:afterLines="30" w:after="72" w:line="288" w:lineRule="auto"/>
        <w:jc w:val="both"/>
        <w:rPr>
          <w:b/>
          <w:i/>
          <w:sz w:val="22"/>
          <w:szCs w:val="22"/>
          <w:lang w:eastAsia="zh-CN"/>
        </w:rPr>
      </w:pPr>
      <w:r>
        <w:rPr>
          <w:b/>
          <w:i/>
          <w:sz w:val="22"/>
          <w:szCs w:val="22"/>
          <w:lang w:eastAsia="zh-CN"/>
        </w:rPr>
        <w:t xml:space="preserve">Proposal </w:t>
      </w:r>
      <w:r w:rsidR="002B1867">
        <w:rPr>
          <w:b/>
          <w:i/>
          <w:sz w:val="22"/>
          <w:szCs w:val="22"/>
          <w:lang w:eastAsia="zh-CN"/>
        </w:rPr>
        <w:t>2</w:t>
      </w:r>
      <w:r>
        <w:rPr>
          <w:b/>
          <w:i/>
          <w:sz w:val="22"/>
          <w:szCs w:val="22"/>
          <w:lang w:eastAsia="zh-CN"/>
        </w:rPr>
        <w:t xml:space="preserve">: </w:t>
      </w:r>
      <w:r w:rsidRPr="009A4994">
        <w:rPr>
          <w:b/>
          <w:i/>
          <w:sz w:val="22"/>
          <w:szCs w:val="22"/>
          <w:lang w:eastAsia="zh-CN"/>
        </w:rPr>
        <w:t xml:space="preserve">CSI-RS configuration for </w:t>
      </w:r>
      <w:r w:rsidR="000A6FC7" w:rsidRPr="000A6FC7">
        <w:rPr>
          <w:b/>
          <w:i/>
          <w:sz w:val="22"/>
          <w:szCs w:val="22"/>
          <w:lang w:eastAsia="zh-CN"/>
        </w:rPr>
        <w:t>Rel-18 Type II Doppler codebook</w:t>
      </w:r>
      <w:r w:rsidRPr="009A4994">
        <w:rPr>
          <w:b/>
          <w:i/>
          <w:sz w:val="22"/>
          <w:szCs w:val="22"/>
          <w:lang w:eastAsia="zh-CN"/>
        </w:rPr>
        <w:t xml:space="preserve"> </w:t>
      </w:r>
      <w:r w:rsidR="00905D94">
        <w:rPr>
          <w:b/>
          <w:i/>
          <w:sz w:val="22"/>
          <w:szCs w:val="22"/>
          <w:lang w:eastAsia="zh-CN"/>
        </w:rPr>
        <w:t xml:space="preserve">could </w:t>
      </w:r>
      <w:r w:rsidRPr="009A4994">
        <w:rPr>
          <w:b/>
          <w:i/>
          <w:sz w:val="22"/>
          <w:szCs w:val="22"/>
          <w:lang w:eastAsia="zh-CN"/>
        </w:rPr>
        <w:t>be</w:t>
      </w:r>
      <w:r w:rsidR="00905D94">
        <w:rPr>
          <w:b/>
          <w:i/>
          <w:sz w:val="22"/>
          <w:szCs w:val="22"/>
          <w:lang w:eastAsia="zh-CN"/>
        </w:rPr>
        <w:t xml:space="preserve"> considered</w:t>
      </w:r>
      <w:r w:rsidRPr="009A4994">
        <w:rPr>
          <w:b/>
          <w:i/>
          <w:sz w:val="22"/>
          <w:szCs w:val="22"/>
          <w:lang w:eastAsia="zh-CN"/>
        </w:rPr>
        <w:t xml:space="preserve"> as a starting point for data collection.</w:t>
      </w:r>
    </w:p>
    <w:p w14:paraId="5B2AC5BE" w14:textId="0F742085" w:rsidR="00F40B2C" w:rsidRDefault="009173A8" w:rsidP="00F40B2C">
      <w:pPr>
        <w:pStyle w:val="2"/>
        <w:rPr>
          <w:rFonts w:ascii="Times New Roman" w:hAnsi="Times New Roman"/>
          <w:b/>
          <w:sz w:val="24"/>
          <w:szCs w:val="24"/>
        </w:rPr>
      </w:pPr>
      <w:r>
        <w:rPr>
          <w:rFonts w:ascii="Times New Roman" w:hAnsi="Times New Roman"/>
          <w:b/>
          <w:sz w:val="24"/>
          <w:szCs w:val="24"/>
        </w:rPr>
        <w:t>P</w:t>
      </w:r>
      <w:r w:rsidR="00701EE6">
        <w:rPr>
          <w:rFonts w:ascii="Times New Roman" w:hAnsi="Times New Roman"/>
          <w:b/>
          <w:sz w:val="24"/>
          <w:szCs w:val="24"/>
        </w:rPr>
        <w:t>erformance monitoring</w:t>
      </w:r>
    </w:p>
    <w:p w14:paraId="12F0E91D" w14:textId="1C84C4DF"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483081">
        <w:rPr>
          <w:sz w:val="22"/>
          <w:szCs w:val="22"/>
          <w:lang w:eastAsia="zh-CN"/>
        </w:rPr>
        <w:t xml:space="preserve">[1] and </w:t>
      </w:r>
      <w:r w:rsidR="007313AA">
        <w:rPr>
          <w:sz w:val="22"/>
          <w:szCs w:val="22"/>
          <w:lang w:eastAsia="zh-CN"/>
        </w:rPr>
        <w:t>[</w:t>
      </w:r>
      <w:r w:rsidR="00C42BD4">
        <w:rPr>
          <w:sz w:val="22"/>
          <w:szCs w:val="22"/>
          <w:lang w:eastAsia="zh-CN"/>
        </w:rPr>
        <w:t>4</w:t>
      </w:r>
      <w:r w:rsidR="007313AA">
        <w:rPr>
          <w:sz w:val="22"/>
          <w:szCs w:val="22"/>
          <w:lang w:eastAsia="zh-CN"/>
        </w:rPr>
        <w:t>]</w:t>
      </w:r>
      <w:r w:rsidRPr="00716EBA">
        <w:rPr>
          <w:sz w:val="22"/>
          <w:szCs w:val="22"/>
          <w:lang w:eastAsia="zh-CN"/>
        </w:rPr>
        <w:t>, the following agreement</w:t>
      </w:r>
      <w:r w:rsidR="00405FB5" w:rsidRPr="00716EBA">
        <w:rPr>
          <w:sz w:val="22"/>
          <w:szCs w:val="22"/>
          <w:lang w:eastAsia="zh-CN"/>
        </w:rPr>
        <w:t>s</w:t>
      </w:r>
      <w:r w:rsidRPr="00716EBA">
        <w:rPr>
          <w:sz w:val="22"/>
          <w:szCs w:val="22"/>
          <w:lang w:eastAsia="zh-CN"/>
        </w:rPr>
        <w:t xml:space="preserve"> on performance monitoring</w:t>
      </w:r>
      <w:r w:rsidR="00781E35">
        <w:rPr>
          <w:sz w:val="22"/>
          <w:szCs w:val="22"/>
          <w:lang w:eastAsia="zh-CN"/>
        </w:rPr>
        <w:t xml:space="preserve"> for UE</w:t>
      </w:r>
      <w:r w:rsidR="00FA3BA0">
        <w:rPr>
          <w:sz w:val="22"/>
          <w:szCs w:val="22"/>
          <w:lang w:eastAsia="zh-CN"/>
        </w:rPr>
        <w:t xml:space="preserve"> </w:t>
      </w:r>
      <w:r w:rsidR="00781E35">
        <w:rPr>
          <w:sz w:val="22"/>
          <w:szCs w:val="22"/>
          <w:lang w:eastAsia="zh-CN"/>
        </w:rPr>
        <w:t xml:space="preserve">sided </w:t>
      </w:r>
      <w:r w:rsidR="00F07FB8">
        <w:rPr>
          <w:sz w:val="22"/>
          <w:szCs w:val="22"/>
          <w:lang w:eastAsia="zh-CN"/>
        </w:rPr>
        <w:t xml:space="preserve">AI/ML model based </w:t>
      </w:r>
      <w:r w:rsidR="00781E35">
        <w:rPr>
          <w:sz w:val="22"/>
          <w:szCs w:val="22"/>
          <w:lang w:eastAsia="zh-CN"/>
        </w:rPr>
        <w:t xml:space="preserve">CSI prediction </w:t>
      </w:r>
      <w:r w:rsidR="005B1B80">
        <w:rPr>
          <w:sz w:val="22"/>
          <w:szCs w:val="22"/>
          <w:lang w:eastAsia="zh-CN"/>
        </w:rPr>
        <w:t>were</w:t>
      </w:r>
      <w:r w:rsidRPr="00716EBA">
        <w:rPr>
          <w:sz w:val="22"/>
          <w:szCs w:val="22"/>
          <w:lang w:eastAsia="zh-CN"/>
        </w:rPr>
        <w:t xml:space="preserve"> identified</w:t>
      </w:r>
      <w:r w:rsidR="00A60DA8" w:rsidRPr="00716EBA">
        <w:rPr>
          <w:sz w:val="22"/>
          <w:szCs w:val="22"/>
          <w:lang w:eastAsia="zh-CN"/>
        </w:rPr>
        <w:t>.</w:t>
      </w:r>
      <w:r w:rsidR="00E9584A" w:rsidRPr="00716EBA">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bookmarkStart w:id="1" w:name="OLE_LINK2"/>
            <w:r w:rsidRPr="00093C3A">
              <w:rPr>
                <w:rFonts w:eastAsia="等线" w:hint="eastAsia"/>
                <w:b/>
                <w:bCs/>
                <w:highlight w:val="green"/>
              </w:rPr>
              <w:t>A</w:t>
            </w:r>
            <w:r w:rsidRPr="00093C3A">
              <w:rPr>
                <w:rFonts w:eastAsia="等线"/>
                <w:b/>
                <w:bCs/>
                <w:highlight w:val="green"/>
              </w:rPr>
              <w:t>greement</w:t>
            </w:r>
          </w:p>
          <w:bookmarkEnd w:id="1"/>
          <w:p w14:paraId="3E034514" w14:textId="77777777" w:rsidR="00A60269" w:rsidRPr="00A60269" w:rsidRDefault="00A60269" w:rsidP="00A60269">
            <w:pPr>
              <w:rPr>
                <w:rFonts w:eastAsia="Malgun Gothic"/>
                <w:i/>
                <w:iCs/>
                <w:color w:val="000000"/>
              </w:rPr>
            </w:pPr>
            <w:r w:rsidRPr="00A60269">
              <w:rPr>
                <w:rFonts w:eastAsia="Malgun Gothic"/>
                <w:i/>
                <w:iCs/>
              </w:rPr>
              <w:t xml:space="preserve">For CSI </w:t>
            </w:r>
            <w:r w:rsidRPr="00A60269">
              <w:rPr>
                <w:rFonts w:eastAsia="Malgun Gothic"/>
                <w:i/>
                <w:iCs/>
                <w:color w:val="000000"/>
              </w:rPr>
              <w:t>prediction using UE side model use case,</w:t>
            </w:r>
            <w:r w:rsidRPr="00A60269">
              <w:rPr>
                <w:i/>
                <w:iCs/>
                <w:color w:val="000000"/>
              </w:rPr>
              <w:t xml:space="preserve"> </w:t>
            </w:r>
            <w:r w:rsidRPr="00A60269">
              <w:rPr>
                <w:rFonts w:eastAsia="Malgun Gothic"/>
                <w:i/>
                <w:iCs/>
                <w:color w:val="000000"/>
              </w:rPr>
              <w:t>at least the following aspects</w:t>
            </w:r>
            <w:r w:rsidRPr="00A60269">
              <w:rPr>
                <w:rFonts w:eastAsia="Malgun Gothic"/>
                <w:i/>
                <w:iCs/>
                <w:color w:val="FF0000"/>
              </w:rPr>
              <w:t xml:space="preserve"> </w:t>
            </w:r>
            <w:r w:rsidRPr="00A60269">
              <w:rPr>
                <w:rFonts w:eastAsia="Malgun Gothic"/>
                <w:i/>
                <w:iCs/>
                <w:color w:val="000000"/>
              </w:rPr>
              <w:t xml:space="preserve">have been proposed by companies on performance monitoring </w:t>
            </w:r>
            <w:r w:rsidRPr="00A60269">
              <w:rPr>
                <w:rFonts w:hint="eastAsia"/>
                <w:i/>
                <w:iCs/>
                <w:color w:val="000000"/>
              </w:rPr>
              <w:t>for functionality-based LCM</w:t>
            </w:r>
            <w:r w:rsidRPr="00A60269">
              <w:rPr>
                <w:rFonts w:eastAsia="Malgun Gothic"/>
                <w:i/>
                <w:iCs/>
                <w:color w:val="000000"/>
              </w:rPr>
              <w:t xml:space="preserve">: </w:t>
            </w:r>
          </w:p>
          <w:p w14:paraId="1E7DF366" w14:textId="77777777" w:rsidR="00A60269" w:rsidRPr="00A60269" w:rsidRDefault="00A60269" w:rsidP="0053605A">
            <w:pPr>
              <w:numPr>
                <w:ilvl w:val="0"/>
                <w:numId w:val="9"/>
              </w:numPr>
              <w:overflowPunct/>
              <w:autoSpaceDE/>
              <w:autoSpaceDN/>
              <w:adjustRightInd/>
              <w:spacing w:after="0"/>
              <w:textAlignment w:val="auto"/>
              <w:rPr>
                <w:i/>
                <w:iCs/>
                <w:color w:val="000000"/>
              </w:rPr>
            </w:pPr>
            <w:r w:rsidRPr="00A60269">
              <w:rPr>
                <w:i/>
                <w:iCs/>
                <w:color w:val="000000"/>
              </w:rPr>
              <w:t xml:space="preserve">Type 1: </w:t>
            </w:r>
          </w:p>
          <w:p w14:paraId="60EF4F71"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UE calculate the performance metric(s)</w:t>
            </w:r>
            <w:r w:rsidRPr="00A60269">
              <w:rPr>
                <w:i/>
                <w:iCs/>
                <w:strike/>
                <w:color w:val="000000"/>
              </w:rPr>
              <w:t xml:space="preserve"> </w:t>
            </w:r>
          </w:p>
          <w:p w14:paraId="57C79584"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UE reports performance monitoring output that facilitates functionality fallback decision at the network</w:t>
            </w:r>
          </w:p>
          <w:p w14:paraId="1EBFBF46" w14:textId="77777777" w:rsidR="00A60269" w:rsidRPr="00A60269" w:rsidRDefault="00A60269" w:rsidP="0053605A">
            <w:pPr>
              <w:numPr>
                <w:ilvl w:val="2"/>
                <w:numId w:val="9"/>
              </w:numPr>
              <w:overflowPunct/>
              <w:autoSpaceDE/>
              <w:autoSpaceDN/>
              <w:adjustRightInd/>
              <w:spacing w:after="0"/>
              <w:textAlignment w:val="auto"/>
              <w:rPr>
                <w:i/>
                <w:iCs/>
                <w:color w:val="000000"/>
              </w:rPr>
            </w:pPr>
            <w:r w:rsidRPr="00A60269">
              <w:rPr>
                <w:i/>
                <w:iCs/>
                <w:color w:val="000000"/>
              </w:rPr>
              <w:t xml:space="preserve">Performance monitoring output details can be further defined </w:t>
            </w:r>
          </w:p>
          <w:p w14:paraId="3D199D7F" w14:textId="77777777" w:rsidR="00A60269" w:rsidRPr="00A60269" w:rsidRDefault="00A60269" w:rsidP="0053605A">
            <w:pPr>
              <w:numPr>
                <w:ilvl w:val="2"/>
                <w:numId w:val="9"/>
              </w:numPr>
              <w:overflowPunct/>
              <w:autoSpaceDE/>
              <w:autoSpaceDN/>
              <w:adjustRightInd/>
              <w:spacing w:after="0"/>
              <w:textAlignment w:val="auto"/>
              <w:rPr>
                <w:i/>
                <w:iCs/>
                <w:color w:val="000000"/>
              </w:rPr>
            </w:pPr>
            <w:r w:rsidRPr="00A60269">
              <w:rPr>
                <w:i/>
                <w:iCs/>
                <w:color w:val="000000"/>
              </w:rPr>
              <w:t xml:space="preserve">NW may configure threshold criterion to facilitate UE side performance monitoring (if needed). </w:t>
            </w:r>
          </w:p>
          <w:p w14:paraId="1ABBEC67"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3668E809" w14:textId="77777777" w:rsidR="00A60269" w:rsidRPr="00A60269" w:rsidRDefault="00A60269" w:rsidP="0053605A">
            <w:pPr>
              <w:numPr>
                <w:ilvl w:val="0"/>
                <w:numId w:val="9"/>
              </w:numPr>
              <w:overflowPunct/>
              <w:autoSpaceDE/>
              <w:autoSpaceDN/>
              <w:adjustRightInd/>
              <w:spacing w:after="0"/>
              <w:textAlignment w:val="auto"/>
              <w:rPr>
                <w:i/>
                <w:iCs/>
                <w:color w:val="000000"/>
              </w:rPr>
            </w:pPr>
            <w:r w:rsidRPr="00A60269">
              <w:rPr>
                <w:i/>
                <w:iCs/>
                <w:color w:val="000000"/>
              </w:rPr>
              <w:t xml:space="preserve">Type 2: </w:t>
            </w:r>
          </w:p>
          <w:p w14:paraId="719A7915"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rFonts w:eastAsia="等线" w:hint="eastAsia"/>
                <w:i/>
                <w:iCs/>
                <w:color w:val="000000"/>
              </w:rPr>
              <w:t xml:space="preserve">UE reports </w:t>
            </w:r>
            <w:r w:rsidRPr="00A60269">
              <w:rPr>
                <w:rFonts w:eastAsia="等线"/>
                <w:i/>
                <w:iCs/>
                <w:color w:val="000000"/>
              </w:rPr>
              <w:t xml:space="preserve">predicted CSI and/or the corresponding ground truth  </w:t>
            </w:r>
          </w:p>
          <w:p w14:paraId="4E241656"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 xml:space="preserve">NW calculates the performance metrics. </w:t>
            </w:r>
          </w:p>
          <w:p w14:paraId="5979B6E2"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 xml:space="preserve">NW makes decision(s) of functionality fallback operation </w:t>
            </w:r>
            <w:r w:rsidRPr="00A60269">
              <w:rPr>
                <w:i/>
                <w:iCs/>
              </w:rPr>
              <w:t>(f</w:t>
            </w:r>
            <w:r w:rsidRPr="00A60269">
              <w:rPr>
                <w:rFonts w:eastAsia="等线"/>
                <w:i/>
                <w:iCs/>
              </w:rPr>
              <w:t>allback mechanism to legacy CSI reporting</w:t>
            </w:r>
            <w:r w:rsidRPr="00A60269">
              <w:rPr>
                <w:i/>
                <w:iCs/>
              </w:rPr>
              <w:t>)</w:t>
            </w:r>
            <w:r w:rsidRPr="00A60269">
              <w:rPr>
                <w:i/>
                <w:iCs/>
                <w:color w:val="000000"/>
              </w:rPr>
              <w:t>.</w:t>
            </w:r>
          </w:p>
          <w:p w14:paraId="2D69ED8B" w14:textId="77777777" w:rsidR="00A60269" w:rsidRPr="00A60269" w:rsidRDefault="00A60269" w:rsidP="0053605A">
            <w:pPr>
              <w:numPr>
                <w:ilvl w:val="0"/>
                <w:numId w:val="9"/>
              </w:numPr>
              <w:overflowPunct/>
              <w:autoSpaceDE/>
              <w:autoSpaceDN/>
              <w:adjustRightInd/>
              <w:spacing w:after="0"/>
              <w:textAlignment w:val="auto"/>
              <w:rPr>
                <w:i/>
                <w:iCs/>
                <w:color w:val="000000"/>
              </w:rPr>
            </w:pPr>
            <w:r w:rsidRPr="00A60269">
              <w:rPr>
                <w:i/>
                <w:iCs/>
                <w:color w:val="000000"/>
              </w:rPr>
              <w:t xml:space="preserve">Type 3: </w:t>
            </w:r>
          </w:p>
          <w:p w14:paraId="53CAC77C"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UE calculate the performance metric(s)</w:t>
            </w:r>
            <w:r w:rsidRPr="00A60269">
              <w:rPr>
                <w:i/>
                <w:iCs/>
                <w:strike/>
              </w:rPr>
              <w:t xml:space="preserve"> </w:t>
            </w:r>
          </w:p>
          <w:p w14:paraId="2553BFA8"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UE report performance metric(s) to the NW</w:t>
            </w:r>
          </w:p>
          <w:p w14:paraId="18EC612E"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3F58F0B0" w14:textId="77777777" w:rsidR="00A60269" w:rsidRPr="00A60269" w:rsidRDefault="00A60269" w:rsidP="0053605A">
            <w:pPr>
              <w:numPr>
                <w:ilvl w:val="0"/>
                <w:numId w:val="9"/>
              </w:numPr>
              <w:overflowPunct/>
              <w:autoSpaceDE/>
              <w:autoSpaceDN/>
              <w:adjustRightInd/>
              <w:spacing w:after="0"/>
              <w:textAlignment w:val="auto"/>
              <w:rPr>
                <w:i/>
                <w:iCs/>
              </w:rPr>
            </w:pPr>
            <w:r w:rsidRPr="00A60269">
              <w:rPr>
                <w:i/>
                <w:iCs/>
                <w:color w:val="000000"/>
              </w:rPr>
              <w:t xml:space="preserve">Functionality selection/activation/ deactivation/switching </w:t>
            </w:r>
            <w:r w:rsidRPr="00A60269">
              <w:rPr>
                <w:rFonts w:eastAsia="等线"/>
                <w:i/>
                <w:iCs/>
              </w:rPr>
              <w:t>what is defined for other UE side use cases</w:t>
            </w:r>
            <w:r w:rsidRPr="00A60269">
              <w:rPr>
                <w:i/>
                <w:iCs/>
                <w:color w:val="000000"/>
              </w:rPr>
              <w:t xml:space="preserve"> can be reused, if applicable. </w:t>
            </w:r>
          </w:p>
          <w:p w14:paraId="521654A5" w14:textId="77777777" w:rsidR="00A60269" w:rsidRPr="00A60269" w:rsidRDefault="00A60269" w:rsidP="0053605A">
            <w:pPr>
              <w:numPr>
                <w:ilvl w:val="0"/>
                <w:numId w:val="9"/>
              </w:numPr>
              <w:overflowPunct/>
              <w:autoSpaceDE/>
              <w:autoSpaceDN/>
              <w:adjustRightInd/>
              <w:spacing w:after="0"/>
              <w:textAlignment w:val="auto"/>
              <w:rPr>
                <w:i/>
                <w:iCs/>
              </w:rPr>
            </w:pPr>
            <w:r w:rsidRPr="00A60269">
              <w:rPr>
                <w:i/>
                <w:iCs/>
              </w:rPr>
              <w:t xml:space="preserve">Configuration and procedure for performance monitoring </w:t>
            </w:r>
          </w:p>
          <w:p w14:paraId="3DBA2D6F"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CSI-RS configuration for performance monitoring</w:t>
            </w:r>
          </w:p>
          <w:p w14:paraId="2A6DDFF4" w14:textId="77777777" w:rsidR="00A60269" w:rsidRPr="00A60269" w:rsidRDefault="00A60269" w:rsidP="0053605A">
            <w:pPr>
              <w:numPr>
                <w:ilvl w:val="0"/>
                <w:numId w:val="9"/>
              </w:numPr>
              <w:overflowPunct/>
              <w:autoSpaceDE/>
              <w:autoSpaceDN/>
              <w:adjustRightInd/>
              <w:spacing w:after="0"/>
              <w:textAlignment w:val="auto"/>
              <w:rPr>
                <w:i/>
                <w:iCs/>
                <w:strike/>
              </w:rPr>
            </w:pPr>
            <w:r w:rsidRPr="00A60269">
              <w:rPr>
                <w:i/>
                <w:iCs/>
              </w:rPr>
              <w:t>Performance metric including at least intermediate KPI (e.g., NMSE or SGCS)</w:t>
            </w:r>
          </w:p>
          <w:p w14:paraId="54356B4E" w14:textId="77777777" w:rsidR="00A60269" w:rsidRPr="00A60269" w:rsidRDefault="00A60269" w:rsidP="0053605A">
            <w:pPr>
              <w:numPr>
                <w:ilvl w:val="0"/>
                <w:numId w:val="9"/>
              </w:numPr>
              <w:overflowPunct/>
              <w:autoSpaceDE/>
              <w:autoSpaceDN/>
              <w:adjustRightInd/>
              <w:spacing w:after="0"/>
              <w:textAlignment w:val="auto"/>
              <w:rPr>
                <w:rFonts w:eastAsia="Malgun Gothic"/>
                <w:i/>
                <w:iCs/>
              </w:rPr>
            </w:pPr>
            <w:r w:rsidRPr="00A60269">
              <w:rPr>
                <w:i/>
                <w:iCs/>
              </w:rPr>
              <w:t>UE report, including periodic/semi-persistent/aperiodic reporting, and event driven report.</w:t>
            </w:r>
          </w:p>
          <w:p w14:paraId="20627D1C" w14:textId="77777777" w:rsidR="00A60269" w:rsidRPr="00A60269" w:rsidRDefault="00A60269" w:rsidP="0053605A">
            <w:pPr>
              <w:numPr>
                <w:ilvl w:val="0"/>
                <w:numId w:val="9"/>
              </w:numPr>
              <w:overflowPunct/>
              <w:autoSpaceDE/>
              <w:autoSpaceDN/>
              <w:adjustRightInd/>
              <w:spacing w:after="0"/>
              <w:textAlignment w:val="auto"/>
              <w:rPr>
                <w:rFonts w:eastAsia="等线"/>
                <w:i/>
                <w:iCs/>
              </w:rPr>
            </w:pPr>
            <w:r w:rsidRPr="00A60269">
              <w:rPr>
                <w:i/>
                <w:iCs/>
              </w:rPr>
              <w:t>Note: down selection is not precluded.</w:t>
            </w:r>
          </w:p>
          <w:p w14:paraId="2F70142C" w14:textId="77777777" w:rsidR="00956838" w:rsidRPr="00B81A67" w:rsidRDefault="00A60269" w:rsidP="0053605A">
            <w:pPr>
              <w:numPr>
                <w:ilvl w:val="0"/>
                <w:numId w:val="9"/>
              </w:numPr>
              <w:overflowPunct/>
              <w:autoSpaceDE/>
              <w:autoSpaceDN/>
              <w:adjustRightInd/>
              <w:spacing w:after="0"/>
              <w:textAlignment w:val="auto"/>
              <w:rPr>
                <w:rFonts w:eastAsia="等线"/>
              </w:rPr>
            </w:pPr>
            <w:r w:rsidRPr="00A60269">
              <w:rPr>
                <w:i/>
                <w:iCs/>
              </w:rPr>
              <w:t xml:space="preserve">Note: UE may make decision </w:t>
            </w:r>
            <w:r w:rsidRPr="00A60269">
              <w:rPr>
                <w:rFonts w:hint="eastAsia"/>
                <w:i/>
                <w:iCs/>
              </w:rPr>
              <w:t>with</w:t>
            </w:r>
            <w:r w:rsidRPr="00A60269">
              <w:rPr>
                <w:i/>
                <w:iCs/>
              </w:rPr>
              <w:t>in</w:t>
            </w:r>
            <w:r w:rsidRPr="00A60269">
              <w:rPr>
                <w:rFonts w:hint="eastAsia"/>
                <w:i/>
                <w:iCs/>
              </w:rPr>
              <w:t xml:space="preserve"> the same functionality </w:t>
            </w:r>
            <w:r w:rsidRPr="00A60269">
              <w:rPr>
                <w:i/>
                <w:iCs/>
              </w:rPr>
              <w:t xml:space="preserve">on model selection, activation, deactivation, switching operation transparent to the NW. </w:t>
            </w:r>
          </w:p>
          <w:p w14:paraId="75388D1F" w14:textId="77777777" w:rsidR="00B81A67" w:rsidRDefault="00B81A67" w:rsidP="00B81A67">
            <w:pPr>
              <w:overflowPunct/>
              <w:autoSpaceDE/>
              <w:autoSpaceDN/>
              <w:adjustRightInd/>
              <w:spacing w:after="0"/>
              <w:textAlignment w:val="auto"/>
              <w:rPr>
                <w:rFonts w:eastAsia="等线"/>
                <w:i/>
                <w:iCs/>
              </w:rPr>
            </w:pPr>
          </w:p>
          <w:p w14:paraId="01F6669E" w14:textId="77777777" w:rsidR="00B81A67" w:rsidRPr="00A757C1" w:rsidRDefault="00B81A67" w:rsidP="00B81A67">
            <w:pPr>
              <w:spacing w:after="0"/>
              <w:rPr>
                <w:rFonts w:eastAsia="等线"/>
                <w:b/>
                <w:bCs/>
                <w:highlight w:val="green"/>
              </w:rPr>
            </w:pPr>
            <w:r w:rsidRPr="00A757C1">
              <w:rPr>
                <w:rFonts w:eastAsia="等线" w:hint="eastAsia"/>
                <w:b/>
                <w:bCs/>
                <w:highlight w:val="green"/>
              </w:rPr>
              <w:t>Agreement</w:t>
            </w:r>
          </w:p>
          <w:p w14:paraId="64CB7DA2" w14:textId="73D5B63C" w:rsidR="00B81A67" w:rsidRPr="004619F7" w:rsidRDefault="00B81A67" w:rsidP="00B81A67">
            <w:pPr>
              <w:spacing w:after="0" w:line="254" w:lineRule="auto"/>
              <w:contextualSpacing/>
            </w:pPr>
            <w:r w:rsidRPr="004619F7">
              <w:rPr>
                <w:rFonts w:eastAsia="Malgun Gothic"/>
                <w:color w:val="000000"/>
              </w:rPr>
              <w:t>For performance</w:t>
            </w:r>
            <w:r w:rsidRPr="004619F7">
              <w:rPr>
                <w:rFonts w:eastAsia="Malgun Gothic"/>
              </w:rPr>
              <w:t xml:space="preserve"> monitoring </w:t>
            </w:r>
            <w:r w:rsidRPr="004619F7">
              <w:t>for functionality-based LCM, further study on details of type 1,</w:t>
            </w:r>
            <w:r w:rsidR="00787DA7">
              <w:t xml:space="preserve"> </w:t>
            </w:r>
            <w:r w:rsidRPr="004619F7">
              <w:t xml:space="preserve">2 and 3, e.g., potential specification impact, pros/cons aspects. </w:t>
            </w:r>
          </w:p>
          <w:p w14:paraId="6D9F9F92" w14:textId="77777777" w:rsidR="00B81A67" w:rsidRPr="004619F7" w:rsidRDefault="00B81A67" w:rsidP="00B81A67">
            <w:pPr>
              <w:pStyle w:val="af5"/>
              <w:numPr>
                <w:ilvl w:val="0"/>
                <w:numId w:val="26"/>
              </w:numPr>
              <w:suppressAutoHyphens/>
              <w:spacing w:line="254" w:lineRule="auto"/>
              <w:contextualSpacing/>
              <w:rPr>
                <w:rFonts w:ascii="Times New Roman" w:hAnsi="Times New Roman"/>
                <w:sz w:val="20"/>
                <w:szCs w:val="20"/>
                <w:lang w:eastAsia="ko-KR"/>
              </w:rPr>
            </w:pPr>
            <w:r w:rsidRPr="004619F7">
              <w:rPr>
                <w:rFonts w:ascii="Times New Roman" w:eastAsia="等线" w:hAnsi="Times New Roman"/>
                <w:sz w:val="20"/>
                <w:szCs w:val="20"/>
                <w:lang w:eastAsia="zh-CN"/>
              </w:rPr>
              <w:t>T</w:t>
            </w:r>
            <w:r w:rsidRPr="004619F7">
              <w:rPr>
                <w:rFonts w:ascii="Times New Roman" w:eastAsia="等线" w:hAnsi="Times New Roman" w:hint="eastAsia"/>
                <w:sz w:val="20"/>
                <w:szCs w:val="20"/>
                <w:lang w:eastAsia="zh-CN"/>
              </w:rPr>
              <w:t>o clarify the boundary between type 1 and type 3</w:t>
            </w:r>
          </w:p>
          <w:p w14:paraId="31537E12" w14:textId="1FB98E37" w:rsidR="00B81A67" w:rsidRPr="00A60269" w:rsidRDefault="00B81A67" w:rsidP="00B81A67">
            <w:pPr>
              <w:overflowPunct/>
              <w:autoSpaceDE/>
              <w:autoSpaceDN/>
              <w:adjustRightInd/>
              <w:spacing w:after="0"/>
              <w:textAlignment w:val="auto"/>
              <w:rPr>
                <w:rFonts w:eastAsia="等线"/>
              </w:rPr>
            </w:pPr>
            <w:r w:rsidRPr="004619F7">
              <w:rPr>
                <w:rFonts w:eastAsia="等线"/>
                <w:lang w:eastAsia="zh-CN"/>
              </w:rPr>
              <w:t>T</w:t>
            </w:r>
            <w:r w:rsidRPr="004619F7">
              <w:rPr>
                <w:rFonts w:eastAsia="等线" w:hint="eastAsia"/>
                <w:lang w:eastAsia="zh-CN"/>
              </w:rPr>
              <w:t>o clarify definition of monitoring output and performance metric</w:t>
            </w:r>
          </w:p>
        </w:tc>
      </w:tr>
    </w:tbl>
    <w:p w14:paraId="02B7A5CF" w14:textId="7628D6D2" w:rsidR="00683DC3" w:rsidRDefault="00FF69CF" w:rsidP="00A542F4">
      <w:pPr>
        <w:spacing w:before="120"/>
        <w:jc w:val="both"/>
        <w:rPr>
          <w:sz w:val="22"/>
          <w:szCs w:val="22"/>
          <w:lang w:eastAsia="zh-CN"/>
        </w:rPr>
      </w:pPr>
      <w:r>
        <w:rPr>
          <w:rFonts w:hint="eastAsia"/>
          <w:sz w:val="22"/>
          <w:szCs w:val="22"/>
          <w:lang w:eastAsia="zh-CN"/>
        </w:rPr>
        <w:t>T</w:t>
      </w:r>
      <w:r>
        <w:rPr>
          <w:sz w:val="22"/>
          <w:szCs w:val="22"/>
          <w:lang w:eastAsia="zh-CN"/>
        </w:rPr>
        <w:t xml:space="preserve">here are three types </w:t>
      </w:r>
      <w:r w:rsidR="008F49CE">
        <w:rPr>
          <w:sz w:val="22"/>
          <w:szCs w:val="22"/>
          <w:lang w:eastAsia="zh-CN"/>
        </w:rPr>
        <w:t>on</w:t>
      </w:r>
      <w:r>
        <w:rPr>
          <w:sz w:val="22"/>
          <w:szCs w:val="22"/>
          <w:lang w:eastAsia="zh-CN"/>
        </w:rPr>
        <w:t xml:space="preserve"> performance monitoring </w:t>
      </w:r>
      <w:r w:rsidR="008F49CE">
        <w:rPr>
          <w:sz w:val="22"/>
          <w:szCs w:val="22"/>
          <w:lang w:eastAsia="zh-CN"/>
        </w:rPr>
        <w:t xml:space="preserve">for functionality-based LCM </w:t>
      </w:r>
      <w:r>
        <w:rPr>
          <w:sz w:val="22"/>
          <w:szCs w:val="22"/>
          <w:lang w:eastAsia="zh-CN"/>
        </w:rPr>
        <w:t>in the agreement</w:t>
      </w:r>
      <w:r w:rsidR="007B1E0A">
        <w:rPr>
          <w:sz w:val="22"/>
          <w:szCs w:val="22"/>
          <w:lang w:eastAsia="zh-CN"/>
        </w:rPr>
        <w:t>s</w:t>
      </w:r>
      <w:r>
        <w:rPr>
          <w:sz w:val="22"/>
          <w:szCs w:val="22"/>
          <w:lang w:eastAsia="zh-CN"/>
        </w:rPr>
        <w:t xml:space="preserve">. </w:t>
      </w:r>
      <w:r w:rsidR="00437480">
        <w:rPr>
          <w:sz w:val="22"/>
          <w:szCs w:val="22"/>
          <w:lang w:eastAsia="zh-CN"/>
        </w:rPr>
        <w:t>The pro</w:t>
      </w:r>
      <w:r w:rsidR="00D477E8">
        <w:rPr>
          <w:sz w:val="22"/>
          <w:szCs w:val="22"/>
          <w:lang w:eastAsia="zh-CN"/>
        </w:rPr>
        <w:t xml:space="preserve">cedure of Type 1 and Type 3 is similar. The </w:t>
      </w:r>
      <w:r w:rsidR="00FC3B5D">
        <w:rPr>
          <w:sz w:val="22"/>
          <w:szCs w:val="22"/>
          <w:lang w:eastAsia="zh-CN"/>
        </w:rPr>
        <w:t xml:space="preserve">performance metric is calculated by UE for Type 1 and Type 3.  </w:t>
      </w:r>
      <w:r w:rsidR="00D477E8">
        <w:rPr>
          <w:sz w:val="22"/>
          <w:szCs w:val="22"/>
          <w:lang w:eastAsia="zh-CN"/>
        </w:rPr>
        <w:t>The difference is the reported content of Type 1 and Type 3.</w:t>
      </w:r>
      <w:r w:rsidR="00F772C0">
        <w:rPr>
          <w:sz w:val="22"/>
          <w:szCs w:val="22"/>
          <w:lang w:eastAsia="zh-CN"/>
        </w:rPr>
        <w:t xml:space="preserve"> In our </w:t>
      </w:r>
      <w:r w:rsidR="009A7284">
        <w:rPr>
          <w:sz w:val="22"/>
          <w:szCs w:val="22"/>
          <w:lang w:eastAsia="zh-CN"/>
        </w:rPr>
        <w:t>understanding</w:t>
      </w:r>
      <w:r w:rsidR="00F772C0">
        <w:rPr>
          <w:sz w:val="22"/>
          <w:szCs w:val="22"/>
          <w:lang w:eastAsia="zh-CN"/>
        </w:rPr>
        <w:t>, f</w:t>
      </w:r>
      <w:r w:rsidR="00F772C0">
        <w:rPr>
          <w:rFonts w:hint="eastAsia"/>
          <w:sz w:val="22"/>
          <w:szCs w:val="22"/>
          <w:lang w:eastAsia="zh-CN"/>
        </w:rPr>
        <w:t>or</w:t>
      </w:r>
      <w:r w:rsidR="00F772C0">
        <w:rPr>
          <w:sz w:val="22"/>
          <w:szCs w:val="22"/>
          <w:lang w:eastAsia="zh-CN"/>
        </w:rPr>
        <w:t xml:space="preserve"> </w:t>
      </w:r>
      <w:r w:rsidR="00F772C0">
        <w:rPr>
          <w:rFonts w:hint="eastAsia"/>
          <w:sz w:val="22"/>
          <w:szCs w:val="22"/>
          <w:lang w:eastAsia="zh-CN"/>
        </w:rPr>
        <w:t>Type</w:t>
      </w:r>
      <w:r w:rsidR="00F772C0">
        <w:rPr>
          <w:sz w:val="22"/>
          <w:szCs w:val="22"/>
          <w:lang w:eastAsia="zh-CN"/>
        </w:rPr>
        <w:t xml:space="preserve"> 1, the performance monitoring output reported by UE is used to help </w:t>
      </w:r>
      <w:r w:rsidR="00F772C0" w:rsidRPr="004A47DE">
        <w:rPr>
          <w:sz w:val="22"/>
          <w:szCs w:val="22"/>
          <w:lang w:eastAsia="zh-CN"/>
        </w:rPr>
        <w:t xml:space="preserve">NW </w:t>
      </w:r>
      <w:r w:rsidR="00F772C0">
        <w:rPr>
          <w:sz w:val="22"/>
          <w:szCs w:val="22"/>
          <w:lang w:eastAsia="zh-CN"/>
        </w:rPr>
        <w:t xml:space="preserve">to </w:t>
      </w:r>
      <w:r w:rsidR="00F772C0" w:rsidRPr="004A47DE">
        <w:rPr>
          <w:sz w:val="22"/>
          <w:szCs w:val="22"/>
          <w:lang w:eastAsia="zh-CN"/>
        </w:rPr>
        <w:t>make decision</w:t>
      </w:r>
      <w:r w:rsidR="00F772C0">
        <w:rPr>
          <w:sz w:val="22"/>
          <w:szCs w:val="22"/>
          <w:lang w:eastAsia="zh-CN"/>
        </w:rPr>
        <w:t xml:space="preserve"> </w:t>
      </w:r>
      <w:r w:rsidR="00F772C0" w:rsidRPr="004A47DE">
        <w:rPr>
          <w:sz w:val="22"/>
          <w:szCs w:val="22"/>
          <w:lang w:eastAsia="zh-CN"/>
        </w:rPr>
        <w:t>of functionality fallback operation</w:t>
      </w:r>
      <w:r w:rsidR="00F772C0">
        <w:rPr>
          <w:sz w:val="22"/>
          <w:szCs w:val="22"/>
          <w:lang w:eastAsia="zh-CN"/>
        </w:rPr>
        <w:t xml:space="preserve">. Thus, the performance </w:t>
      </w:r>
      <w:r w:rsidR="00F772C0">
        <w:rPr>
          <w:sz w:val="22"/>
          <w:szCs w:val="22"/>
          <w:lang w:eastAsia="zh-CN"/>
        </w:rPr>
        <w:lastRenderedPageBreak/>
        <w:t xml:space="preserve">monitoring output </w:t>
      </w:r>
      <w:r w:rsidR="001F6469">
        <w:rPr>
          <w:sz w:val="22"/>
          <w:szCs w:val="22"/>
          <w:lang w:eastAsia="zh-CN"/>
        </w:rPr>
        <w:t>is o</w:t>
      </w:r>
      <w:r w:rsidR="00F772C0">
        <w:rPr>
          <w:sz w:val="22"/>
          <w:szCs w:val="22"/>
          <w:lang w:eastAsia="zh-CN"/>
        </w:rPr>
        <w:t>ne bit</w:t>
      </w:r>
      <w:r w:rsidR="001F6469">
        <w:rPr>
          <w:sz w:val="22"/>
          <w:szCs w:val="22"/>
          <w:lang w:eastAsia="zh-CN"/>
        </w:rPr>
        <w:t xml:space="preserve"> indication information. According to above agreement, the performance metric could</w:t>
      </w:r>
      <w:r w:rsidR="00F772C0">
        <w:rPr>
          <w:sz w:val="22"/>
          <w:szCs w:val="22"/>
          <w:lang w:eastAsia="zh-CN"/>
        </w:rPr>
        <w:t xml:space="preserve"> </w:t>
      </w:r>
      <w:r w:rsidR="001F6469">
        <w:rPr>
          <w:sz w:val="22"/>
          <w:szCs w:val="22"/>
          <w:lang w:eastAsia="zh-CN"/>
        </w:rPr>
        <w:t xml:space="preserve">be SCGS </w:t>
      </w:r>
      <w:r w:rsidR="001F6469">
        <w:rPr>
          <w:rFonts w:hint="eastAsia"/>
          <w:sz w:val="22"/>
          <w:szCs w:val="22"/>
          <w:lang w:eastAsia="zh-CN"/>
        </w:rPr>
        <w:t>or</w:t>
      </w:r>
      <w:r w:rsidR="001F6469">
        <w:rPr>
          <w:sz w:val="22"/>
          <w:szCs w:val="22"/>
          <w:lang w:eastAsia="zh-CN"/>
        </w:rPr>
        <w:t xml:space="preserve"> NMSE.</w:t>
      </w:r>
      <w:r w:rsidR="009073E1">
        <w:rPr>
          <w:sz w:val="22"/>
          <w:szCs w:val="22"/>
          <w:lang w:eastAsia="zh-CN"/>
        </w:rPr>
        <w:t xml:space="preserve"> In order to make </w:t>
      </w:r>
      <w:r w:rsidR="00390165">
        <w:rPr>
          <w:sz w:val="22"/>
          <w:szCs w:val="22"/>
          <w:lang w:eastAsia="zh-CN"/>
        </w:rPr>
        <w:t>the monitoring result be robust, the average of SGCS or NMSE</w:t>
      </w:r>
      <w:r w:rsidR="006E6DA6">
        <w:rPr>
          <w:sz w:val="22"/>
          <w:szCs w:val="22"/>
          <w:lang w:eastAsia="zh-CN"/>
        </w:rPr>
        <w:t xml:space="preserve"> of predicted </w:t>
      </w:r>
      <w:r w:rsidR="006E6DA6" w:rsidRPr="004A47DE">
        <w:rPr>
          <w:i/>
          <w:iCs/>
          <w:sz w:val="22"/>
          <w:szCs w:val="22"/>
          <w:lang w:eastAsia="zh-CN"/>
        </w:rPr>
        <w:t>N</w:t>
      </w:r>
      <w:r w:rsidR="006E6DA6">
        <w:rPr>
          <w:sz w:val="22"/>
          <w:szCs w:val="22"/>
          <w:lang w:eastAsia="zh-CN"/>
        </w:rPr>
        <w:t xml:space="preserve"> slots</w:t>
      </w:r>
      <w:r w:rsidR="006E6DA6">
        <w:rPr>
          <w:rFonts w:hint="eastAsia"/>
          <w:sz w:val="22"/>
          <w:szCs w:val="22"/>
          <w:lang w:eastAsia="zh-CN"/>
        </w:rPr>
        <w:t>.</w:t>
      </w:r>
      <w:r w:rsidR="00115C49">
        <w:rPr>
          <w:sz w:val="22"/>
          <w:szCs w:val="22"/>
          <w:lang w:eastAsia="zh-CN"/>
        </w:rPr>
        <w:t xml:space="preserve"> </w:t>
      </w:r>
      <w:r w:rsidR="006E6DA6">
        <w:rPr>
          <w:sz w:val="22"/>
          <w:szCs w:val="22"/>
          <w:lang w:eastAsia="zh-CN"/>
        </w:rPr>
        <w:t xml:space="preserve">The value of N could be further studied. </w:t>
      </w:r>
      <w:r w:rsidR="00FC3B5D">
        <w:rPr>
          <w:sz w:val="22"/>
          <w:szCs w:val="22"/>
          <w:lang w:eastAsia="zh-CN"/>
        </w:rPr>
        <w:t>NW makes decision of functionality fallback operation</w:t>
      </w:r>
      <w:r w:rsidR="00683DC3">
        <w:rPr>
          <w:sz w:val="22"/>
          <w:szCs w:val="22"/>
          <w:lang w:eastAsia="zh-CN"/>
        </w:rPr>
        <w:t xml:space="preserve"> according to the received performance metric or monitoring result</w:t>
      </w:r>
      <w:r w:rsidR="00FC3B5D">
        <w:rPr>
          <w:sz w:val="22"/>
          <w:szCs w:val="22"/>
          <w:lang w:eastAsia="zh-CN"/>
        </w:rPr>
        <w:t xml:space="preserve">. </w:t>
      </w:r>
    </w:p>
    <w:p w14:paraId="27302ACA" w14:textId="17C634B2" w:rsidR="00FF69CF" w:rsidRDefault="00FC3B5D" w:rsidP="00A542F4">
      <w:pPr>
        <w:spacing w:before="120"/>
        <w:jc w:val="both"/>
        <w:rPr>
          <w:sz w:val="22"/>
          <w:szCs w:val="22"/>
          <w:lang w:eastAsia="zh-CN"/>
        </w:rPr>
      </w:pPr>
      <w:r>
        <w:rPr>
          <w:rFonts w:hint="eastAsia"/>
          <w:sz w:val="22"/>
          <w:szCs w:val="22"/>
          <w:lang w:eastAsia="zh-CN"/>
        </w:rPr>
        <w:t>For</w:t>
      </w:r>
      <w:r>
        <w:rPr>
          <w:sz w:val="22"/>
          <w:szCs w:val="22"/>
          <w:lang w:eastAsia="zh-CN"/>
        </w:rPr>
        <w:t xml:space="preserve"> Type 2, the performance metric is calculated by NW which utilizes the predicted CSI and/or the corresponding ground truth </w:t>
      </w:r>
      <w:r w:rsidR="00FA3BA0">
        <w:rPr>
          <w:sz w:val="22"/>
          <w:szCs w:val="22"/>
          <w:lang w:eastAsia="zh-CN"/>
        </w:rPr>
        <w:t xml:space="preserve">CSI </w:t>
      </w:r>
      <w:r>
        <w:rPr>
          <w:sz w:val="22"/>
          <w:szCs w:val="22"/>
          <w:lang w:eastAsia="zh-CN"/>
        </w:rPr>
        <w:t xml:space="preserve">reported by UE. This </w:t>
      </w:r>
      <w:r w:rsidR="007E3C36">
        <w:rPr>
          <w:sz w:val="22"/>
          <w:szCs w:val="22"/>
          <w:lang w:eastAsia="zh-CN"/>
        </w:rPr>
        <w:t xml:space="preserve">overhead of predicted CSI and/or ground truth </w:t>
      </w:r>
      <w:r w:rsidR="00FA3BA0">
        <w:rPr>
          <w:sz w:val="22"/>
          <w:szCs w:val="22"/>
          <w:lang w:eastAsia="zh-CN"/>
        </w:rPr>
        <w:t xml:space="preserve">CSI </w:t>
      </w:r>
      <w:r w:rsidR="007E3C36">
        <w:rPr>
          <w:sz w:val="22"/>
          <w:szCs w:val="22"/>
          <w:lang w:eastAsia="zh-CN"/>
        </w:rPr>
        <w:t xml:space="preserve">is obvious larger than that of performance monitoring output and </w:t>
      </w:r>
      <w:r w:rsidR="003E42FA">
        <w:rPr>
          <w:sz w:val="22"/>
          <w:szCs w:val="22"/>
          <w:lang w:eastAsia="zh-CN"/>
        </w:rPr>
        <w:t>performance metric (e.g., intermediate KPI). Hence, c</w:t>
      </w:r>
      <w:r>
        <w:rPr>
          <w:sz w:val="22"/>
          <w:szCs w:val="22"/>
          <w:lang w:eastAsia="zh-CN"/>
        </w:rPr>
        <w:t>ompared with Type 1 an</w:t>
      </w:r>
      <w:r w:rsidR="003E42FA">
        <w:rPr>
          <w:sz w:val="22"/>
          <w:szCs w:val="22"/>
          <w:lang w:eastAsia="zh-CN"/>
        </w:rPr>
        <w:t xml:space="preserve">d Type 3, Type 2 needs a lot of feedback overhead. The advantage of Type 2 is that it can save computation complexity of UE. However, the calculation complexity of intermediate KPI is less than </w:t>
      </w:r>
      <w:r w:rsidR="00D3755F">
        <w:rPr>
          <w:sz w:val="22"/>
          <w:szCs w:val="22"/>
          <w:lang w:eastAsia="zh-CN"/>
        </w:rPr>
        <w:t>Rel-18 Type II Doppler codebook</w:t>
      </w:r>
      <w:r w:rsidR="00117726">
        <w:rPr>
          <w:sz w:val="22"/>
          <w:szCs w:val="22"/>
          <w:lang w:eastAsia="zh-CN"/>
        </w:rPr>
        <w:t xml:space="preserve">. If </w:t>
      </w:r>
      <w:r w:rsidR="00D3755F">
        <w:rPr>
          <w:sz w:val="22"/>
          <w:szCs w:val="22"/>
          <w:lang w:eastAsia="zh-CN"/>
        </w:rPr>
        <w:t>Rel-18 Type II Doppler codebook</w:t>
      </w:r>
      <w:r w:rsidR="00117726">
        <w:rPr>
          <w:sz w:val="22"/>
          <w:szCs w:val="22"/>
          <w:lang w:eastAsia="zh-CN"/>
        </w:rPr>
        <w:t xml:space="preserve"> could be supported</w:t>
      </w:r>
      <w:r w:rsidR="00D3755F">
        <w:rPr>
          <w:sz w:val="22"/>
          <w:szCs w:val="22"/>
          <w:lang w:eastAsia="zh-CN"/>
        </w:rPr>
        <w:t xml:space="preserve"> by UE</w:t>
      </w:r>
      <w:r w:rsidR="00117726">
        <w:rPr>
          <w:sz w:val="22"/>
          <w:szCs w:val="22"/>
          <w:lang w:eastAsia="zh-CN"/>
        </w:rPr>
        <w:t xml:space="preserve">, the computation complexity of performance metric </w:t>
      </w:r>
      <w:r w:rsidR="00683DC3">
        <w:rPr>
          <w:sz w:val="22"/>
          <w:szCs w:val="22"/>
          <w:lang w:eastAsia="zh-CN"/>
        </w:rPr>
        <w:t xml:space="preserve">could </w:t>
      </w:r>
      <w:r w:rsidR="00A5536B">
        <w:rPr>
          <w:sz w:val="22"/>
          <w:szCs w:val="22"/>
          <w:lang w:eastAsia="zh-CN"/>
        </w:rPr>
        <w:t>be</w:t>
      </w:r>
      <w:r w:rsidR="00117726">
        <w:rPr>
          <w:sz w:val="22"/>
          <w:szCs w:val="22"/>
          <w:lang w:eastAsia="zh-CN"/>
        </w:rPr>
        <w:t xml:space="preserve"> affordable</w:t>
      </w:r>
      <w:r w:rsidR="00A5536B">
        <w:rPr>
          <w:sz w:val="22"/>
          <w:szCs w:val="22"/>
          <w:lang w:eastAsia="zh-CN"/>
        </w:rPr>
        <w:t xml:space="preserve"> for the </w:t>
      </w:r>
      <w:r w:rsidR="00936B58">
        <w:rPr>
          <w:sz w:val="22"/>
          <w:szCs w:val="22"/>
          <w:lang w:eastAsia="zh-CN"/>
        </w:rPr>
        <w:t>user</w:t>
      </w:r>
      <w:r w:rsidR="00117726">
        <w:rPr>
          <w:sz w:val="22"/>
          <w:szCs w:val="22"/>
          <w:lang w:eastAsia="zh-CN"/>
        </w:rPr>
        <w:t>.</w:t>
      </w:r>
    </w:p>
    <w:p w14:paraId="5552FE6E" w14:textId="75266061" w:rsidR="00D47835" w:rsidRDefault="00F912A8"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2B1867">
        <w:rPr>
          <w:b/>
          <w:i/>
          <w:sz w:val="22"/>
          <w:szCs w:val="22"/>
          <w:lang w:eastAsia="zh-CN"/>
        </w:rPr>
        <w:t>3</w:t>
      </w:r>
      <w:r w:rsidRPr="00B845D2">
        <w:rPr>
          <w:b/>
          <w:i/>
          <w:sz w:val="22"/>
          <w:szCs w:val="22"/>
          <w:lang w:eastAsia="zh-CN"/>
        </w:rPr>
        <w:t>:</w:t>
      </w:r>
      <w:r w:rsidR="00D47835">
        <w:rPr>
          <w:b/>
          <w:i/>
          <w:sz w:val="22"/>
          <w:szCs w:val="22"/>
          <w:lang w:eastAsia="zh-CN"/>
        </w:rPr>
        <w:t xml:space="preserve"> </w:t>
      </w:r>
      <w:r w:rsidR="00D47835" w:rsidRPr="00D47835">
        <w:rPr>
          <w:b/>
          <w:i/>
          <w:sz w:val="22"/>
          <w:szCs w:val="22"/>
          <w:lang w:eastAsia="zh-CN"/>
        </w:rPr>
        <w:t xml:space="preserve">Type 1 </w:t>
      </w:r>
      <w:r w:rsidR="00A13F7C" w:rsidRPr="00D47835">
        <w:rPr>
          <w:b/>
          <w:i/>
          <w:sz w:val="22"/>
          <w:szCs w:val="22"/>
          <w:lang w:eastAsia="zh-CN"/>
        </w:rPr>
        <w:t>(UE calculate</w:t>
      </w:r>
      <w:r w:rsidR="00A13F7C">
        <w:rPr>
          <w:b/>
          <w:i/>
          <w:sz w:val="22"/>
          <w:szCs w:val="22"/>
          <w:lang w:eastAsia="zh-CN"/>
        </w:rPr>
        <w:t>s</w:t>
      </w:r>
      <w:r w:rsidR="00A13F7C" w:rsidRPr="00D47835">
        <w:rPr>
          <w:b/>
          <w:i/>
          <w:sz w:val="22"/>
          <w:szCs w:val="22"/>
          <w:lang w:eastAsia="zh-CN"/>
        </w:rPr>
        <w:t xml:space="preserve"> the performance metrics and report</w:t>
      </w:r>
      <w:r w:rsidR="00A13F7C">
        <w:rPr>
          <w:b/>
          <w:i/>
          <w:sz w:val="22"/>
          <w:szCs w:val="22"/>
          <w:lang w:eastAsia="zh-CN"/>
        </w:rPr>
        <w:t>s</w:t>
      </w:r>
      <w:r w:rsidR="00A13F7C" w:rsidRPr="00D47835">
        <w:rPr>
          <w:b/>
          <w:i/>
          <w:sz w:val="22"/>
          <w:szCs w:val="22"/>
          <w:lang w:eastAsia="zh-CN"/>
        </w:rPr>
        <w:t xml:space="preserve"> performance monitoring output for NW making decision)</w:t>
      </w:r>
      <w:r w:rsidR="00A13F7C">
        <w:rPr>
          <w:b/>
          <w:i/>
          <w:sz w:val="22"/>
          <w:szCs w:val="22"/>
          <w:lang w:eastAsia="zh-CN"/>
        </w:rPr>
        <w:t xml:space="preserve"> </w:t>
      </w:r>
      <w:r w:rsidR="00D47835" w:rsidRPr="00D47835">
        <w:rPr>
          <w:b/>
          <w:i/>
          <w:sz w:val="22"/>
          <w:szCs w:val="22"/>
          <w:lang w:eastAsia="zh-CN"/>
        </w:rPr>
        <w:t xml:space="preserve">or Type 3 </w:t>
      </w:r>
      <w:r w:rsidR="00A13F7C" w:rsidRPr="00D47835">
        <w:rPr>
          <w:b/>
          <w:i/>
          <w:sz w:val="22"/>
          <w:szCs w:val="22"/>
          <w:lang w:eastAsia="zh-CN"/>
        </w:rPr>
        <w:t>(UE calculate</w:t>
      </w:r>
      <w:r w:rsidR="00A13F7C">
        <w:rPr>
          <w:b/>
          <w:i/>
          <w:sz w:val="22"/>
          <w:szCs w:val="22"/>
          <w:lang w:eastAsia="zh-CN"/>
        </w:rPr>
        <w:t>s</w:t>
      </w:r>
      <w:r w:rsidR="00A13F7C" w:rsidRPr="00D47835">
        <w:rPr>
          <w:b/>
          <w:i/>
          <w:sz w:val="22"/>
          <w:szCs w:val="22"/>
          <w:lang w:eastAsia="zh-CN"/>
        </w:rPr>
        <w:t xml:space="preserve"> the performance metrics and report</w:t>
      </w:r>
      <w:r w:rsidR="00A13F7C">
        <w:rPr>
          <w:b/>
          <w:i/>
          <w:sz w:val="22"/>
          <w:szCs w:val="22"/>
          <w:lang w:eastAsia="zh-CN"/>
        </w:rPr>
        <w:t>s</w:t>
      </w:r>
      <w:r w:rsidR="00A13F7C" w:rsidRPr="00D47835">
        <w:rPr>
          <w:b/>
          <w:i/>
          <w:sz w:val="22"/>
          <w:szCs w:val="22"/>
          <w:lang w:eastAsia="zh-CN"/>
        </w:rPr>
        <w:t xml:space="preserve"> the metrics for NW making decision) </w:t>
      </w:r>
      <w:r w:rsidR="00D47835" w:rsidRPr="00D47835">
        <w:rPr>
          <w:b/>
          <w:i/>
          <w:sz w:val="22"/>
          <w:szCs w:val="22"/>
          <w:lang w:eastAsia="zh-CN"/>
        </w:rPr>
        <w:t>c</w:t>
      </w:r>
      <w:r w:rsidR="00E05857">
        <w:rPr>
          <w:rFonts w:hint="eastAsia"/>
          <w:b/>
          <w:i/>
          <w:sz w:val="22"/>
          <w:szCs w:val="22"/>
          <w:lang w:eastAsia="zh-CN"/>
        </w:rPr>
        <w:t>oul</w:t>
      </w:r>
      <w:r w:rsidR="00E05857">
        <w:rPr>
          <w:b/>
          <w:i/>
          <w:sz w:val="22"/>
          <w:szCs w:val="22"/>
          <w:lang w:eastAsia="zh-CN"/>
        </w:rPr>
        <w:t>d</w:t>
      </w:r>
      <w:r w:rsidR="00D47835" w:rsidRPr="00D47835">
        <w:rPr>
          <w:b/>
          <w:i/>
          <w:sz w:val="22"/>
          <w:szCs w:val="22"/>
          <w:lang w:eastAsia="zh-CN"/>
        </w:rPr>
        <w:t xml:space="preserve"> be </w:t>
      </w:r>
      <w:r w:rsidR="00E05857">
        <w:rPr>
          <w:b/>
          <w:i/>
          <w:sz w:val="22"/>
          <w:szCs w:val="22"/>
          <w:lang w:eastAsia="zh-CN"/>
        </w:rPr>
        <w:t>supported</w:t>
      </w:r>
      <w:r w:rsidR="00D47835" w:rsidRPr="00D47835">
        <w:rPr>
          <w:b/>
          <w:i/>
          <w:sz w:val="22"/>
          <w:szCs w:val="22"/>
          <w:lang w:eastAsia="zh-CN"/>
        </w:rPr>
        <w:t xml:space="preserve"> for performance monitoring.</w:t>
      </w:r>
    </w:p>
    <w:p w14:paraId="5C4C72BB" w14:textId="2592BFE1" w:rsidR="00F772C0" w:rsidRDefault="003A78AB"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D55021">
        <w:rPr>
          <w:b/>
          <w:i/>
          <w:sz w:val="22"/>
          <w:szCs w:val="22"/>
          <w:lang w:eastAsia="zh-CN"/>
        </w:rPr>
        <w:t>4</w:t>
      </w:r>
      <w:r w:rsidRPr="00B845D2">
        <w:rPr>
          <w:b/>
          <w:i/>
          <w:sz w:val="22"/>
          <w:szCs w:val="22"/>
          <w:lang w:eastAsia="zh-CN"/>
        </w:rPr>
        <w:t>:</w:t>
      </w:r>
      <w:r>
        <w:rPr>
          <w:b/>
          <w:i/>
          <w:sz w:val="22"/>
          <w:szCs w:val="22"/>
          <w:lang w:eastAsia="zh-CN"/>
        </w:rPr>
        <w:t xml:space="preserve"> For Type 1, the performance monitoring output could be one bit indication information which is used to help NW to make decision of </w:t>
      </w:r>
      <w:r w:rsidR="00923C6A">
        <w:rPr>
          <w:b/>
          <w:i/>
          <w:sz w:val="22"/>
          <w:szCs w:val="22"/>
          <w:lang w:eastAsia="zh-CN"/>
        </w:rPr>
        <w:t>functionality</w:t>
      </w:r>
      <w:r w:rsidR="00CE4C20">
        <w:rPr>
          <w:b/>
          <w:i/>
          <w:sz w:val="22"/>
          <w:szCs w:val="22"/>
          <w:lang w:eastAsia="zh-CN"/>
        </w:rPr>
        <w:t xml:space="preserve"> fallback operation. For Type 3, the reported performance metric could be average of SGCS</w:t>
      </w:r>
      <w:r w:rsidR="00537E72">
        <w:rPr>
          <w:b/>
          <w:i/>
          <w:sz w:val="22"/>
          <w:szCs w:val="22"/>
          <w:lang w:eastAsia="zh-CN"/>
        </w:rPr>
        <w:t xml:space="preserve"> or NMSE </w:t>
      </w:r>
      <w:r w:rsidR="00677F0C">
        <w:rPr>
          <w:b/>
          <w:i/>
          <w:sz w:val="22"/>
          <w:szCs w:val="22"/>
          <w:lang w:eastAsia="zh-CN"/>
        </w:rPr>
        <w:t xml:space="preserve">of </w:t>
      </w:r>
      <w:r w:rsidR="00031736">
        <w:rPr>
          <w:b/>
          <w:i/>
          <w:sz w:val="22"/>
          <w:szCs w:val="22"/>
          <w:lang w:eastAsia="zh-CN"/>
        </w:rPr>
        <w:t>predicted</w:t>
      </w:r>
      <w:r w:rsidR="00537E72">
        <w:rPr>
          <w:b/>
          <w:i/>
          <w:sz w:val="22"/>
          <w:szCs w:val="22"/>
          <w:lang w:eastAsia="zh-CN"/>
        </w:rPr>
        <w:t xml:space="preserve"> N slots, where the value N could be FFS</w:t>
      </w:r>
      <w:r w:rsidR="00CE4C20">
        <w:rPr>
          <w:b/>
          <w:i/>
          <w:sz w:val="22"/>
          <w:szCs w:val="22"/>
          <w:lang w:eastAsia="zh-CN"/>
        </w:rPr>
        <w:t>.</w:t>
      </w:r>
      <w:r>
        <w:rPr>
          <w:b/>
          <w:i/>
          <w:sz w:val="22"/>
          <w:szCs w:val="22"/>
          <w:lang w:eastAsia="zh-CN"/>
        </w:rPr>
        <w:t xml:space="preserve"> </w:t>
      </w:r>
    </w:p>
    <w:p w14:paraId="008DD39F" w14:textId="29E054A0" w:rsidR="00DB30A2" w:rsidRPr="002E1278" w:rsidRDefault="00EA16C4" w:rsidP="00A10E67">
      <w:pPr>
        <w:overflowPunct/>
        <w:autoSpaceDE/>
        <w:autoSpaceDN/>
        <w:adjustRightInd/>
        <w:spacing w:after="180" w:line="231" w:lineRule="atLeast"/>
        <w:jc w:val="both"/>
        <w:textAlignment w:val="auto"/>
        <w:rPr>
          <w:sz w:val="22"/>
          <w:szCs w:val="22"/>
          <w:lang w:eastAsia="zh-CN"/>
        </w:rPr>
      </w:pPr>
      <w:r>
        <w:rPr>
          <w:sz w:val="22"/>
          <w:szCs w:val="22"/>
          <w:lang w:eastAsia="zh-CN"/>
        </w:rPr>
        <w:t xml:space="preserve">Due to channel variation experienced by UE, performance degradation may be not </w:t>
      </w:r>
      <w:r w:rsidR="00FA3BA0">
        <w:rPr>
          <w:rFonts w:hint="eastAsia"/>
          <w:sz w:val="22"/>
          <w:szCs w:val="22"/>
          <w:lang w:eastAsia="zh-CN"/>
        </w:rPr>
        <w:t>in</w:t>
      </w:r>
      <w:r w:rsidR="00FA3BA0">
        <w:rPr>
          <w:sz w:val="22"/>
          <w:szCs w:val="22"/>
          <w:lang w:eastAsia="zh-CN"/>
        </w:rPr>
        <w:t xml:space="preserve">curred </w:t>
      </w:r>
      <w:r>
        <w:rPr>
          <w:sz w:val="22"/>
          <w:szCs w:val="22"/>
          <w:lang w:eastAsia="zh-CN"/>
        </w:rPr>
        <w:t>by</w:t>
      </w:r>
      <w:r w:rsidR="00501EE1">
        <w:rPr>
          <w:sz w:val="22"/>
          <w:szCs w:val="22"/>
          <w:lang w:eastAsia="zh-CN"/>
        </w:rPr>
        <w:t xml:space="preserve"> </w:t>
      </w:r>
      <w:r>
        <w:rPr>
          <w:sz w:val="22"/>
          <w:szCs w:val="22"/>
          <w:lang w:eastAsia="zh-CN"/>
        </w:rPr>
        <w:t>AI/ML model.</w:t>
      </w:r>
      <w:r w:rsidR="00E30A9E">
        <w:rPr>
          <w:sz w:val="22"/>
          <w:szCs w:val="22"/>
          <w:lang w:eastAsia="zh-CN"/>
        </w:rPr>
        <w:t xml:space="preserve"> For two-side</w:t>
      </w:r>
      <w:r w:rsidR="00E30A9E">
        <w:rPr>
          <w:rFonts w:hint="eastAsia"/>
          <w:sz w:val="22"/>
          <w:szCs w:val="22"/>
          <w:lang w:eastAsia="zh-CN"/>
        </w:rPr>
        <w:t>d</w:t>
      </w:r>
      <w:r w:rsidR="00E30A9E">
        <w:rPr>
          <w:sz w:val="22"/>
          <w:szCs w:val="22"/>
          <w:lang w:eastAsia="zh-CN"/>
        </w:rPr>
        <w:t xml:space="preserve"> AI/ML model based CSI compression, </w:t>
      </w:r>
      <w:r>
        <w:rPr>
          <w:sz w:val="22"/>
          <w:szCs w:val="22"/>
          <w:lang w:eastAsia="zh-CN"/>
        </w:rPr>
        <w:t>in order to make the performance monitoring be more robust, it has agreed that legacy CSI feedback is</w:t>
      </w:r>
      <w:r w:rsidR="00356885">
        <w:rPr>
          <w:sz w:val="22"/>
          <w:szCs w:val="22"/>
          <w:lang w:eastAsia="zh-CN"/>
        </w:rPr>
        <w:t xml:space="preserve"> used</w:t>
      </w:r>
      <w:r>
        <w:rPr>
          <w:sz w:val="22"/>
          <w:szCs w:val="22"/>
          <w:lang w:eastAsia="zh-CN"/>
        </w:rPr>
        <w:t xml:space="preserve"> as a reference. Rel-18 Type </w:t>
      </w:r>
      <w:r>
        <w:rPr>
          <w:rFonts w:hint="eastAsia"/>
          <w:sz w:val="22"/>
          <w:szCs w:val="22"/>
          <w:lang w:eastAsia="zh-CN"/>
        </w:rPr>
        <w:t>II</w:t>
      </w:r>
      <w:r>
        <w:rPr>
          <w:sz w:val="22"/>
          <w:szCs w:val="22"/>
          <w:lang w:eastAsia="zh-CN"/>
        </w:rPr>
        <w:t xml:space="preserve"> Doppler codebook </w:t>
      </w:r>
      <w:r w:rsidR="00B678F5">
        <w:rPr>
          <w:sz w:val="22"/>
          <w:szCs w:val="22"/>
          <w:lang w:eastAsia="zh-CN"/>
        </w:rPr>
        <w:t>is one of legacy CSI feedback</w:t>
      </w:r>
      <w:r w:rsidR="006C6FA0">
        <w:rPr>
          <w:rFonts w:hint="eastAsia"/>
          <w:sz w:val="22"/>
          <w:szCs w:val="22"/>
          <w:lang w:eastAsia="zh-CN"/>
        </w:rPr>
        <w:t>，</w:t>
      </w:r>
      <w:r w:rsidR="006C6FA0">
        <w:rPr>
          <w:sz w:val="22"/>
          <w:szCs w:val="22"/>
          <w:lang w:eastAsia="zh-CN"/>
        </w:rPr>
        <w:t>in which non-AI/ML approach is adopted to predict future CSI</w:t>
      </w:r>
      <w:r w:rsidR="00B678F5">
        <w:rPr>
          <w:sz w:val="22"/>
          <w:szCs w:val="22"/>
          <w:lang w:eastAsia="zh-CN"/>
        </w:rPr>
        <w:t>. Hence, for UE side AI/ML model</w:t>
      </w:r>
      <w:r w:rsidR="0011136F">
        <w:rPr>
          <w:sz w:val="22"/>
          <w:szCs w:val="22"/>
          <w:lang w:eastAsia="zh-CN"/>
        </w:rPr>
        <w:t xml:space="preserve"> based CSI prediction</w:t>
      </w:r>
      <w:r w:rsidR="00B678F5">
        <w:rPr>
          <w:sz w:val="22"/>
          <w:szCs w:val="22"/>
          <w:lang w:eastAsia="zh-CN"/>
        </w:rPr>
        <w:t xml:space="preserve">, Rel-18 Type II Doppler codebook could be </w:t>
      </w:r>
      <w:r w:rsidR="00D71C35">
        <w:rPr>
          <w:sz w:val="22"/>
          <w:szCs w:val="22"/>
          <w:lang w:eastAsia="zh-CN"/>
        </w:rPr>
        <w:t xml:space="preserve">considered </w:t>
      </w:r>
      <w:r w:rsidR="00B678F5">
        <w:rPr>
          <w:sz w:val="22"/>
          <w:szCs w:val="22"/>
          <w:lang w:eastAsia="zh-CN"/>
        </w:rPr>
        <w:t xml:space="preserve">as a reference to make performance monitoring be robust. </w:t>
      </w:r>
    </w:p>
    <w:p w14:paraId="4E667174" w14:textId="1E1B4E4D" w:rsidR="00600F38" w:rsidRDefault="00600F38"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D55021">
        <w:rPr>
          <w:b/>
          <w:i/>
          <w:sz w:val="22"/>
          <w:szCs w:val="22"/>
          <w:lang w:eastAsia="zh-CN"/>
        </w:rPr>
        <w:t>5</w:t>
      </w:r>
      <w:r w:rsidRPr="00B845D2">
        <w:rPr>
          <w:b/>
          <w:i/>
          <w:sz w:val="22"/>
          <w:szCs w:val="22"/>
          <w:lang w:eastAsia="zh-CN"/>
        </w:rPr>
        <w:t>:</w:t>
      </w:r>
      <w:r>
        <w:rPr>
          <w:b/>
          <w:i/>
          <w:sz w:val="22"/>
          <w:szCs w:val="22"/>
          <w:lang w:eastAsia="zh-CN"/>
        </w:rPr>
        <w:t xml:space="preserve"> </w:t>
      </w:r>
      <w:r w:rsidR="005208C6" w:rsidRPr="005208C6">
        <w:rPr>
          <w:b/>
          <w:bCs/>
          <w:i/>
          <w:iCs/>
          <w:sz w:val="22"/>
          <w:szCs w:val="22"/>
          <w:lang w:eastAsia="zh-CN"/>
        </w:rPr>
        <w:t>Rel-18 Type II Doppler codebook</w:t>
      </w:r>
      <w:r>
        <w:rPr>
          <w:b/>
          <w:i/>
          <w:sz w:val="22"/>
          <w:szCs w:val="22"/>
          <w:lang w:eastAsia="zh-CN"/>
        </w:rPr>
        <w:t xml:space="preserve"> could be </w:t>
      </w:r>
      <w:r w:rsidR="0083137A">
        <w:rPr>
          <w:b/>
          <w:i/>
          <w:sz w:val="22"/>
          <w:szCs w:val="22"/>
          <w:lang w:eastAsia="zh-CN"/>
        </w:rPr>
        <w:t>considered</w:t>
      </w:r>
      <w:r>
        <w:rPr>
          <w:b/>
          <w:i/>
          <w:sz w:val="22"/>
          <w:szCs w:val="22"/>
          <w:lang w:eastAsia="zh-CN"/>
        </w:rPr>
        <w:t xml:space="preserve"> as a reference for performance monitoring of </w:t>
      </w:r>
      <w:r>
        <w:rPr>
          <w:rFonts w:hint="eastAsia"/>
          <w:b/>
          <w:i/>
          <w:sz w:val="22"/>
          <w:szCs w:val="22"/>
          <w:lang w:eastAsia="zh-CN"/>
        </w:rPr>
        <w:t>the</w:t>
      </w:r>
      <w:r>
        <w:rPr>
          <w:b/>
          <w:i/>
          <w:sz w:val="22"/>
          <w:szCs w:val="22"/>
          <w:lang w:eastAsia="zh-CN"/>
        </w:rPr>
        <w:t xml:space="preserve"> </w:t>
      </w:r>
      <w:r>
        <w:rPr>
          <w:rFonts w:hint="eastAsia"/>
          <w:b/>
          <w:i/>
          <w:sz w:val="22"/>
          <w:szCs w:val="22"/>
          <w:lang w:eastAsia="zh-CN"/>
        </w:rPr>
        <w:t>U</w:t>
      </w:r>
      <w:r>
        <w:rPr>
          <w:b/>
          <w:i/>
          <w:sz w:val="22"/>
          <w:szCs w:val="22"/>
          <w:lang w:eastAsia="zh-CN"/>
        </w:rPr>
        <w:t>E</w:t>
      </w:r>
      <w:r w:rsidR="00DB04AF">
        <w:rPr>
          <w:b/>
          <w:i/>
          <w:sz w:val="22"/>
          <w:szCs w:val="22"/>
          <w:lang w:eastAsia="zh-CN"/>
        </w:rPr>
        <w:t xml:space="preserve"> </w:t>
      </w:r>
      <w:r>
        <w:rPr>
          <w:b/>
          <w:i/>
          <w:sz w:val="22"/>
          <w:szCs w:val="22"/>
          <w:lang w:eastAsia="zh-CN"/>
        </w:rPr>
        <w:t>side AI/ML model</w:t>
      </w:r>
      <w:r w:rsidR="00DB04AF">
        <w:rPr>
          <w:b/>
          <w:i/>
          <w:sz w:val="22"/>
          <w:szCs w:val="22"/>
          <w:lang w:eastAsia="zh-CN"/>
        </w:rPr>
        <w:t xml:space="preserve"> based CSI prediction</w:t>
      </w:r>
      <w:r w:rsidRPr="00D47835">
        <w:rPr>
          <w:b/>
          <w:i/>
          <w:sz w:val="22"/>
          <w:szCs w:val="22"/>
          <w:lang w:eastAsia="zh-CN"/>
        </w:rPr>
        <w:t>.</w:t>
      </w:r>
    </w:p>
    <w:p w14:paraId="328DBCEB" w14:textId="53F61F44" w:rsidR="00DF4344" w:rsidRDefault="00DF4344" w:rsidP="00DB30A2">
      <w:pPr>
        <w:pStyle w:val="2"/>
        <w:rPr>
          <w:rFonts w:ascii="Times New Roman" w:hAnsi="Times New Roman"/>
          <w:b/>
          <w:sz w:val="24"/>
          <w:szCs w:val="24"/>
        </w:rPr>
      </w:pPr>
      <w:r>
        <w:rPr>
          <w:rFonts w:ascii="Times New Roman" w:hAnsi="Times New Roman" w:hint="eastAsia"/>
          <w:b/>
          <w:sz w:val="24"/>
          <w:szCs w:val="24"/>
          <w:lang w:eastAsia="zh-CN"/>
        </w:rPr>
        <w:t>M</w:t>
      </w:r>
      <w:r>
        <w:rPr>
          <w:rFonts w:ascii="Times New Roman" w:hAnsi="Times New Roman"/>
          <w:b/>
          <w:sz w:val="24"/>
          <w:szCs w:val="24"/>
        </w:rPr>
        <w:t>odel inference</w:t>
      </w:r>
    </w:p>
    <w:p w14:paraId="513C27B4" w14:textId="0B574680" w:rsidR="00504CB2" w:rsidRDefault="00182E91" w:rsidP="00504CB2">
      <w:pPr>
        <w:rPr>
          <w:lang w:eastAsia="zh-CN"/>
        </w:rPr>
      </w:pPr>
      <w:r>
        <w:rPr>
          <w:rFonts w:hint="eastAsia"/>
          <w:lang w:eastAsia="zh-CN"/>
        </w:rPr>
        <w:t>I</w:t>
      </w:r>
      <w:r>
        <w:rPr>
          <w:lang w:eastAsia="zh-CN"/>
        </w:rPr>
        <w:t>n [1], the following agreements on AI/ML model inference for CSI prediction were identified</w:t>
      </w:r>
      <w:r w:rsidR="0047468B">
        <w:rPr>
          <w:lang w:eastAsia="zh-CN"/>
        </w:rPr>
        <w:t>.</w:t>
      </w:r>
    </w:p>
    <w:tbl>
      <w:tblPr>
        <w:tblStyle w:val="af"/>
        <w:tblW w:w="0" w:type="auto"/>
        <w:tblLook w:val="04A0" w:firstRow="1" w:lastRow="0" w:firstColumn="1" w:lastColumn="0" w:noHBand="0" w:noVBand="1"/>
      </w:tblPr>
      <w:tblGrid>
        <w:gridCol w:w="9962"/>
      </w:tblGrid>
      <w:tr w:rsidR="00504CB2" w14:paraId="3540DD3F" w14:textId="77777777" w:rsidTr="00504CB2">
        <w:tc>
          <w:tcPr>
            <w:tcW w:w="9962" w:type="dxa"/>
          </w:tcPr>
          <w:p w14:paraId="147483B2" w14:textId="77777777" w:rsidR="00504CB2" w:rsidRPr="00A757C1" w:rsidRDefault="00504CB2" w:rsidP="00504CB2">
            <w:pPr>
              <w:spacing w:before="0" w:after="0"/>
              <w:rPr>
                <w:b/>
                <w:bCs/>
                <w:highlight w:val="green"/>
                <w:lang w:eastAsia="x-none"/>
              </w:rPr>
            </w:pPr>
            <w:r w:rsidRPr="00A757C1">
              <w:rPr>
                <w:rFonts w:hint="eastAsia"/>
                <w:b/>
                <w:bCs/>
                <w:highlight w:val="green"/>
                <w:lang w:eastAsia="x-none"/>
              </w:rPr>
              <w:t>Agreement</w:t>
            </w:r>
          </w:p>
          <w:p w14:paraId="54ECF3EB" w14:textId="77777777" w:rsidR="00504CB2" w:rsidRPr="004619F7" w:rsidRDefault="00504CB2" w:rsidP="00504CB2">
            <w:pPr>
              <w:spacing w:before="0" w:after="0"/>
            </w:pPr>
            <w:r w:rsidRPr="004619F7">
              <w:rPr>
                <w:lang w:eastAsia="x-none"/>
              </w:rPr>
              <w:t>For AI/ML b</w:t>
            </w:r>
            <w:r w:rsidRPr="004619F7">
              <w:t xml:space="preserve">ased CSI prediction, at least for inference, legacy CSI-RS configuration can be a starting point. Further study on whether there is a need for specification enhancement. </w:t>
            </w:r>
          </w:p>
          <w:p w14:paraId="21565750" w14:textId="77777777" w:rsidR="00504CB2" w:rsidRPr="00A757C1" w:rsidRDefault="00504CB2" w:rsidP="00504CB2">
            <w:pPr>
              <w:spacing w:before="0" w:after="0"/>
              <w:rPr>
                <w:b/>
                <w:bCs/>
                <w:highlight w:val="green"/>
                <w:lang w:eastAsia="x-none"/>
              </w:rPr>
            </w:pPr>
            <w:r w:rsidRPr="00A757C1">
              <w:rPr>
                <w:rFonts w:hint="eastAsia"/>
                <w:b/>
                <w:bCs/>
                <w:highlight w:val="green"/>
                <w:lang w:eastAsia="x-none"/>
              </w:rPr>
              <w:t>Agreement</w:t>
            </w:r>
          </w:p>
          <w:p w14:paraId="086062D8" w14:textId="77777777" w:rsidR="00504CB2" w:rsidRPr="004619F7" w:rsidRDefault="00504CB2" w:rsidP="00504CB2">
            <w:pPr>
              <w:numPr>
                <w:ilvl w:val="0"/>
                <w:numId w:val="28"/>
              </w:numPr>
              <w:overflowPunct/>
              <w:autoSpaceDE/>
              <w:autoSpaceDN/>
              <w:adjustRightInd/>
              <w:spacing w:before="0" w:after="0"/>
              <w:textAlignment w:val="auto"/>
            </w:pPr>
            <w:r w:rsidRPr="004619F7">
              <w:rPr>
                <w:rFonts w:hint="eastAsia"/>
              </w:rPr>
              <w:t>At least for inference, f</w:t>
            </w:r>
            <w:r w:rsidRPr="004619F7">
              <w:t>or UE-sided model based CSI prediction, legacy feedback mechanism using codebook type set to “typeII-Doppler-r18” is a starting point of discussion. Study the necessity and potential specification impacts including at least following aspects</w:t>
            </w:r>
            <w:r w:rsidRPr="004619F7">
              <w:rPr>
                <w:rFonts w:hint="eastAsia"/>
              </w:rPr>
              <w:t>:</w:t>
            </w:r>
          </w:p>
          <w:p w14:paraId="44EC3883" w14:textId="4D9B9CD5" w:rsidR="00504CB2" w:rsidRPr="00A9089C" w:rsidRDefault="00504CB2" w:rsidP="00A9089C">
            <w:pPr>
              <w:pStyle w:val="af5"/>
              <w:numPr>
                <w:ilvl w:val="0"/>
                <w:numId w:val="27"/>
              </w:numPr>
              <w:suppressAutoHyphens/>
              <w:spacing w:before="0"/>
              <w:rPr>
                <w:rFonts w:ascii="Times New Roman" w:hAnsi="Times New Roman"/>
                <w:sz w:val="20"/>
                <w:szCs w:val="20"/>
                <w:lang w:eastAsia="ko-KR"/>
              </w:rPr>
            </w:pPr>
            <w:r w:rsidRPr="004619F7">
              <w:rPr>
                <w:rFonts w:ascii="Times New Roman" w:eastAsia="等线" w:hAnsi="Times New Roman" w:hint="eastAsia"/>
                <w:sz w:val="20"/>
                <w:szCs w:val="20"/>
                <w:lang w:eastAsia="zh-CN"/>
              </w:rPr>
              <w:t>CSI processing criteria and timeline</w:t>
            </w:r>
          </w:p>
        </w:tc>
      </w:tr>
    </w:tbl>
    <w:p w14:paraId="206984AB" w14:textId="3B6E1145" w:rsidR="00656709" w:rsidRPr="00E20256" w:rsidRDefault="00185690" w:rsidP="00321121">
      <w:pPr>
        <w:jc w:val="both"/>
        <w:rPr>
          <w:sz w:val="22"/>
          <w:szCs w:val="22"/>
          <w:lang w:val="en-US" w:eastAsia="zh-CN"/>
        </w:rPr>
      </w:pPr>
      <w:r w:rsidRPr="00E20256">
        <w:rPr>
          <w:rFonts w:hint="eastAsia"/>
          <w:iCs/>
          <w:sz w:val="22"/>
          <w:szCs w:val="22"/>
          <w:lang w:eastAsia="x-none"/>
        </w:rPr>
        <w:t>I</w:t>
      </w:r>
      <w:r w:rsidRPr="00E20256">
        <w:rPr>
          <w:iCs/>
          <w:sz w:val="22"/>
          <w:szCs w:val="22"/>
          <w:lang w:eastAsia="x-none"/>
        </w:rPr>
        <w:t xml:space="preserve">n current specification [3], when CSI report </w:t>
      </w:r>
      <w:proofErr w:type="spellStart"/>
      <w:r w:rsidRPr="005031E7">
        <w:rPr>
          <w:i/>
          <w:sz w:val="22"/>
          <w:szCs w:val="22"/>
          <w:lang w:eastAsia="x-none"/>
        </w:rPr>
        <w:t>reportQuantity</w:t>
      </w:r>
      <w:proofErr w:type="spellEnd"/>
      <w:r w:rsidRPr="00E20256">
        <w:rPr>
          <w:iCs/>
          <w:sz w:val="22"/>
          <w:szCs w:val="22"/>
          <w:lang w:eastAsia="x-none"/>
        </w:rPr>
        <w:t xml:space="preserve"> is configured as 'cri-RI-PMI-CQI'</w:t>
      </w:r>
      <w:r w:rsidR="00656709" w:rsidRPr="00E20256">
        <w:rPr>
          <w:iCs/>
          <w:sz w:val="22"/>
          <w:szCs w:val="22"/>
          <w:lang w:eastAsia="x-none"/>
        </w:rPr>
        <w:t xml:space="preserve"> and </w:t>
      </w:r>
      <w:r w:rsidR="00656709" w:rsidRPr="00E20256">
        <w:rPr>
          <w:color w:val="000000"/>
          <w:sz w:val="22"/>
          <w:szCs w:val="22"/>
          <w:lang w:eastAsia="zh-CN"/>
        </w:rPr>
        <w:t>with</w:t>
      </w:r>
      <w:r w:rsidR="00656709" w:rsidRPr="00E20256">
        <w:rPr>
          <w:sz w:val="22"/>
          <w:szCs w:val="22"/>
          <w:lang w:val="en-US"/>
        </w:rPr>
        <w:t xml:space="preserve"> </w:t>
      </w:r>
      <w:proofErr w:type="spellStart"/>
      <w:r w:rsidR="00656709" w:rsidRPr="00E20256">
        <w:rPr>
          <w:i/>
          <w:sz w:val="22"/>
          <w:szCs w:val="22"/>
          <w:lang w:val="en-US"/>
        </w:rPr>
        <w:t>codebookType</w:t>
      </w:r>
      <w:proofErr w:type="spellEnd"/>
      <w:r w:rsidR="00656709" w:rsidRPr="00E20256">
        <w:rPr>
          <w:sz w:val="22"/>
          <w:szCs w:val="22"/>
          <w:lang w:val="en-US"/>
        </w:rPr>
        <w:t xml:space="preserve"> set to 'typeII-Doppler-r18' or 'typeII-Doppler-PortSelection-r18'</w:t>
      </w:r>
      <w:r w:rsidRPr="00E20256">
        <w:rPr>
          <w:iCs/>
          <w:sz w:val="22"/>
          <w:szCs w:val="22"/>
          <w:lang w:eastAsia="x-none"/>
        </w:rPr>
        <w:t>, the value of O</w:t>
      </w:r>
      <w:r w:rsidRPr="00E20256">
        <w:rPr>
          <w:iCs/>
          <w:sz w:val="22"/>
          <w:szCs w:val="22"/>
          <w:vertAlign w:val="subscript"/>
          <w:lang w:eastAsia="x-none"/>
        </w:rPr>
        <w:t>CPU</w:t>
      </w:r>
      <w:r w:rsidRPr="00E20256">
        <w:rPr>
          <w:iCs/>
          <w:sz w:val="22"/>
          <w:szCs w:val="22"/>
          <w:lang w:eastAsia="x-none"/>
        </w:rPr>
        <w:t xml:space="preserve"> is </w:t>
      </w:r>
      <w:r w:rsidR="00B0356E" w:rsidRPr="00E20256">
        <w:rPr>
          <w:iCs/>
          <w:sz w:val="22"/>
          <w:szCs w:val="22"/>
          <w:lang w:eastAsia="x-none"/>
        </w:rPr>
        <w:t xml:space="preserve">related with the </w:t>
      </w:r>
      <w:r w:rsidR="00B0356E" w:rsidRPr="00E20256">
        <w:rPr>
          <w:rFonts w:hint="eastAsia"/>
          <w:iCs/>
          <w:sz w:val="22"/>
          <w:szCs w:val="22"/>
          <w:lang w:eastAsia="zh-CN"/>
        </w:rPr>
        <w:t>time</w:t>
      </w:r>
      <w:r w:rsidR="00B0356E" w:rsidRPr="00E20256">
        <w:rPr>
          <w:iCs/>
          <w:sz w:val="22"/>
          <w:szCs w:val="22"/>
          <w:lang w:eastAsia="zh-CN"/>
        </w:rPr>
        <w:t xml:space="preserve"> domain</w:t>
      </w:r>
      <w:r w:rsidR="00B0356E" w:rsidRPr="00E20256">
        <w:rPr>
          <w:iCs/>
          <w:sz w:val="22"/>
          <w:szCs w:val="22"/>
          <w:lang w:eastAsia="x-none"/>
        </w:rPr>
        <w:t xml:space="preserve"> </w:t>
      </w:r>
      <w:r w:rsidR="0060333C" w:rsidRPr="00E20256">
        <w:rPr>
          <w:iCs/>
          <w:sz w:val="22"/>
          <w:szCs w:val="22"/>
          <w:lang w:eastAsia="x-none"/>
        </w:rPr>
        <w:t>behaviour</w:t>
      </w:r>
      <w:r w:rsidR="00B0356E" w:rsidRPr="00E20256">
        <w:rPr>
          <w:iCs/>
          <w:sz w:val="22"/>
          <w:szCs w:val="22"/>
          <w:lang w:eastAsia="x-none"/>
        </w:rPr>
        <w:t xml:space="preserve"> type of CSI-RS resources for channel measurement and the number of CSI-RS resources. </w:t>
      </w:r>
      <w:r w:rsidR="00E20256" w:rsidRPr="00E20256">
        <w:rPr>
          <w:sz w:val="22"/>
          <w:szCs w:val="22"/>
        </w:rPr>
        <w:t>I</w:t>
      </w:r>
      <w:r w:rsidR="00656709" w:rsidRPr="00E20256">
        <w:rPr>
          <w:sz w:val="22"/>
          <w:szCs w:val="22"/>
        </w:rPr>
        <w:t xml:space="preserve">f the </w:t>
      </w:r>
      <w:r w:rsidR="00656709" w:rsidRPr="00E20256">
        <w:rPr>
          <w:color w:val="000000"/>
          <w:sz w:val="22"/>
          <w:szCs w:val="22"/>
        </w:rPr>
        <w:t xml:space="preserve">CSI-RS </w:t>
      </w:r>
      <w:r w:rsidR="007B7CB6">
        <w:rPr>
          <w:rFonts w:hint="eastAsia"/>
          <w:color w:val="000000"/>
          <w:sz w:val="22"/>
          <w:szCs w:val="22"/>
          <w:lang w:eastAsia="zh-CN"/>
        </w:rPr>
        <w:t>r</w:t>
      </w:r>
      <w:r w:rsidR="00656709" w:rsidRPr="00E20256">
        <w:rPr>
          <w:color w:val="000000"/>
          <w:sz w:val="22"/>
          <w:szCs w:val="22"/>
        </w:rPr>
        <w:t>esource is aperiodic</w:t>
      </w:r>
      <w:r w:rsidR="00656709" w:rsidRPr="00E20256">
        <w:rPr>
          <w:color w:val="000000"/>
          <w:sz w:val="22"/>
          <w:szCs w:val="22"/>
          <w:lang w:eastAsia="zh-CN"/>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=8</m:t>
        </m:r>
      </m:oMath>
      <w:r w:rsidR="00656709" w:rsidRPr="00E20256">
        <w:rPr>
          <w:sz w:val="22"/>
          <w:szCs w:val="22"/>
        </w:rPr>
        <w:t xml:space="preserve"> for </w:t>
      </w:r>
      <m:oMath>
        <m:r>
          <w:rPr>
            <w:rFonts w:ascii="Cambria Math" w:hAnsi="Cambria Math"/>
            <w:sz w:val="22"/>
            <w:szCs w:val="22"/>
          </w:rPr>
          <m:t>K=12</m:t>
        </m:r>
      </m:oMath>
      <w:r w:rsidR="00656709"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rPr>
          <m:t>⋅K</m:t>
        </m:r>
      </m:oMath>
      <w:r w:rsidR="00656709" w:rsidRPr="00E20256">
        <w:rPr>
          <w:sz w:val="22"/>
          <w:szCs w:val="22"/>
        </w:rPr>
        <w:t xml:space="preserve"> </w:t>
      </w:r>
      <w:r w:rsidR="00656709" w:rsidRPr="00E20256">
        <w:rPr>
          <w:rFonts w:eastAsia="MS Mincho"/>
          <w:sz w:val="22"/>
          <w:szCs w:val="22"/>
        </w:rPr>
        <w:t xml:space="preserve">for </w:t>
      </w:r>
      <m:oMath>
        <m:r>
          <w:rPr>
            <w:rFonts w:ascii="Cambria Math" w:eastAsia="MS Mincho" w:hAnsi="Cambria Math"/>
            <w:sz w:val="22"/>
            <w:szCs w:val="22"/>
          </w:rPr>
          <m:t>K&lt;12</m:t>
        </m:r>
      </m:oMath>
      <w:r w:rsidR="00656709" w:rsidRPr="00E20256">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rPr>
          <m:t>∈{1, 2, 3}</m:t>
        </m:r>
      </m:oMath>
      <w:r w:rsidR="00656709" w:rsidRPr="00E20256">
        <w:rPr>
          <w:sz w:val="22"/>
          <w:szCs w:val="22"/>
        </w:rPr>
        <w:t xml:space="preserve"> is reported by UE capability indication</w:t>
      </w:r>
      <w:r w:rsidR="007B7CB6">
        <w:rPr>
          <w:sz w:val="22"/>
          <w:szCs w:val="22"/>
        </w:rPr>
        <w:t xml:space="preserve"> and </w:t>
      </w:r>
      <w:r w:rsidR="007B7CB6" w:rsidRPr="00AE7864">
        <w:rPr>
          <w:i/>
          <w:iCs/>
          <w:sz w:val="22"/>
          <w:szCs w:val="22"/>
        </w:rPr>
        <w:t>K</w:t>
      </w:r>
      <w:r w:rsidR="007B7CB6">
        <w:rPr>
          <w:sz w:val="22"/>
          <w:szCs w:val="22"/>
        </w:rPr>
        <w:t xml:space="preserve"> is the number of CSI-RS resources in a </w:t>
      </w:r>
      <w:r w:rsidR="007B7CB6">
        <w:rPr>
          <w:rFonts w:hint="eastAsia"/>
          <w:sz w:val="22"/>
          <w:szCs w:val="22"/>
          <w:lang w:eastAsia="zh-CN"/>
        </w:rPr>
        <w:t>CSI</w:t>
      </w:r>
      <w:r w:rsidR="007B7CB6">
        <w:rPr>
          <w:sz w:val="22"/>
          <w:szCs w:val="22"/>
        </w:rPr>
        <w:t xml:space="preserve">-RS resource set. </w:t>
      </w:r>
      <w:r w:rsidR="00321121">
        <w:rPr>
          <w:sz w:val="22"/>
          <w:szCs w:val="22"/>
        </w:rPr>
        <w:t>I</w:t>
      </w:r>
      <w:r w:rsidR="00656709" w:rsidRPr="00E20256">
        <w:rPr>
          <w:sz w:val="22"/>
          <w:szCs w:val="22"/>
        </w:rPr>
        <w:t xml:space="preserve">f the </w:t>
      </w:r>
      <w:r w:rsidR="00656709" w:rsidRPr="00E20256">
        <w:rPr>
          <w:color w:val="000000"/>
          <w:sz w:val="22"/>
          <w:szCs w:val="22"/>
        </w:rPr>
        <w:t xml:space="preserve">CSI-RS </w:t>
      </w:r>
      <w:r w:rsidR="001556F6">
        <w:rPr>
          <w:color w:val="000000"/>
          <w:sz w:val="22"/>
          <w:szCs w:val="22"/>
        </w:rPr>
        <w:t>r</w:t>
      </w:r>
      <w:r w:rsidR="00656709" w:rsidRPr="00E20256">
        <w:rPr>
          <w:color w:val="000000"/>
          <w:sz w:val="22"/>
          <w:szCs w:val="22"/>
        </w:rPr>
        <w:t xml:space="preserve">esource is periodic or semi-persistent,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=4</m:t>
        </m:r>
      </m:oMath>
      <w:r w:rsidR="00656709" w:rsidRPr="00E20256">
        <w:rPr>
          <w:sz w:val="22"/>
          <w:szCs w:val="22"/>
        </w:rPr>
        <w:t xml:space="preserv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=1</m:t>
        </m:r>
      </m:oMath>
      <w:r w:rsidR="00656709"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func>
              <m:funcPr>
                <m:ctrlPr>
                  <w:rPr>
                    <w:rFonts w:ascii="Cambria Math" w:hAnsi="Cambria Math"/>
                    <w:i/>
                    <w:sz w:val="22"/>
                    <w:szCs w:val="22"/>
                  </w:rPr>
                </m:ctrlPr>
              </m:funcPr>
              <m:fName>
                <m:r>
                  <m:rPr>
                    <m:sty m:val="p"/>
                  </m:rPr>
                  <w:rPr>
                    <w:rFonts w:ascii="Cambria Math" w:hAnsi="Cambria Math"/>
                    <w:sz w:val="22"/>
                    <w:szCs w:val="22"/>
                  </w:rPr>
                  <m:t>max</m:t>
                </m:r>
              </m:fName>
              <m:e>
                <m:r>
                  <w:rPr>
                    <w:rFonts w:ascii="Cambria Math" w:hAnsi="Cambria Math"/>
                    <w:sz w:val="22"/>
                    <w:szCs w:val="22"/>
                  </w:rPr>
                  <m:t>(</m:t>
                </m:r>
              </m:e>
            </m:func>
            <m:r>
              <w:rPr>
                <w:rFonts w:ascii="Cambria Math" w:hAnsi="Cambria Math"/>
                <w:sz w:val="22"/>
                <w:szCs w:val="22"/>
              </w:rPr>
              <m:t>Y</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,4</m:t>
        </m:r>
      </m:oMath>
      <w:r w:rsidR="00656709" w:rsidRPr="00E20256">
        <w:rPr>
          <w:sz w:val="22"/>
          <w:szCs w:val="22"/>
        </w:rPr>
        <w:t xml:space="preserv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&gt;1</m:t>
        </m:r>
      </m:oMath>
      <w:r w:rsidR="00656709" w:rsidRPr="00E20256">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oMath>
      <w:r w:rsidR="00656709" w:rsidRPr="00E20256">
        <w:rPr>
          <w:sz w:val="22"/>
          <w:szCs w:val="22"/>
        </w:rPr>
        <w:t xml:space="preserve"> </w:t>
      </w:r>
      <w:r w:rsidR="00AE7864">
        <w:rPr>
          <w:sz w:val="22"/>
          <w:szCs w:val="22"/>
        </w:rPr>
        <w:t xml:space="preserve">is length of </w:t>
      </w:r>
      <w:r w:rsidR="00E34096">
        <w:rPr>
          <w:sz w:val="22"/>
          <w:szCs w:val="22"/>
        </w:rPr>
        <w:t xml:space="preserve">Doppler </w:t>
      </w:r>
      <w:r w:rsidR="009333C0">
        <w:rPr>
          <w:sz w:val="22"/>
          <w:szCs w:val="22"/>
        </w:rPr>
        <w:t xml:space="preserve">domain </w:t>
      </w:r>
      <w:r w:rsidR="00E34096">
        <w:rPr>
          <w:sz w:val="22"/>
          <w:szCs w:val="22"/>
        </w:rPr>
        <w:t>basis vector</w:t>
      </w:r>
      <w:r w:rsidR="00656709"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2</m:t>
            </m:r>
          </m:sub>
        </m:sSub>
        <m:r>
          <w:rPr>
            <w:rFonts w:ascii="Cambria Math" w:hAnsi="Cambria Math"/>
            <w:sz w:val="22"/>
            <w:szCs w:val="22"/>
          </w:rPr>
          <m:t xml:space="preserve">∈{1, 2, 3} </m:t>
        </m:r>
      </m:oMath>
      <w:r w:rsidR="00656709" w:rsidRPr="00E20256">
        <w:rPr>
          <w:sz w:val="22"/>
          <w:szCs w:val="22"/>
        </w:rPr>
        <w:t>is reported by UE capability indication</w:t>
      </w:r>
      <w:r w:rsidR="00132DC6">
        <w:rPr>
          <w:sz w:val="22"/>
          <w:szCs w:val="22"/>
        </w:rPr>
        <w:t xml:space="preserve">. Note that only one CSI-RS resource is configured. </w:t>
      </w:r>
      <w:r w:rsidR="005C447A">
        <w:rPr>
          <w:sz w:val="22"/>
          <w:szCs w:val="22"/>
        </w:rPr>
        <w:t xml:space="preserve">According to </w:t>
      </w:r>
      <w:r w:rsidR="00FB0E25">
        <w:rPr>
          <w:sz w:val="22"/>
          <w:szCs w:val="22"/>
        </w:rPr>
        <w:t xml:space="preserve">above agreement, legacy CSI-RS configuration and </w:t>
      </w:r>
      <w:r w:rsidR="00377CE2">
        <w:rPr>
          <w:sz w:val="22"/>
          <w:szCs w:val="22"/>
        </w:rPr>
        <w:t xml:space="preserve">Rel-18 </w:t>
      </w:r>
      <w:r w:rsidR="00377CE2">
        <w:rPr>
          <w:sz w:val="22"/>
          <w:szCs w:val="22"/>
          <w:lang w:eastAsia="zh-CN"/>
        </w:rPr>
        <w:t xml:space="preserve">Type II </w:t>
      </w:r>
      <w:r w:rsidR="00377CE2">
        <w:rPr>
          <w:sz w:val="22"/>
          <w:szCs w:val="22"/>
        </w:rPr>
        <w:t xml:space="preserve">Doppler codebook used for CSI feedback are considered as a starting point of discussion. </w:t>
      </w:r>
      <w:r w:rsidR="00E45A7E">
        <w:rPr>
          <w:sz w:val="22"/>
          <w:szCs w:val="22"/>
        </w:rPr>
        <w:t>Hence</w:t>
      </w:r>
      <w:r w:rsidR="001E6770">
        <w:rPr>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oMath>
      <w:r w:rsidR="001E6770">
        <w:rPr>
          <w:rFonts w:hint="eastAsia"/>
          <w:sz w:val="22"/>
          <w:szCs w:val="22"/>
          <w:lang w:eastAsia="zh-CN"/>
        </w:rPr>
        <w:t xml:space="preserve"> </w:t>
      </w:r>
      <w:r w:rsidR="001E6770">
        <w:rPr>
          <w:sz w:val="22"/>
          <w:szCs w:val="22"/>
          <w:lang w:eastAsia="zh-CN"/>
        </w:rPr>
        <w:t xml:space="preserve">for Rel-18 Type II </w:t>
      </w:r>
      <w:r w:rsidR="001E6770">
        <w:rPr>
          <w:sz w:val="22"/>
          <w:szCs w:val="22"/>
        </w:rPr>
        <w:t>Doppler codebook</w:t>
      </w:r>
      <w:r w:rsidR="001E6770">
        <w:rPr>
          <w:sz w:val="22"/>
          <w:szCs w:val="22"/>
          <w:lang w:eastAsia="zh-CN"/>
        </w:rPr>
        <w:t xml:space="preserve"> could be reu</w:t>
      </w:r>
      <w:r w:rsidR="004A3A3A">
        <w:rPr>
          <w:sz w:val="22"/>
          <w:szCs w:val="22"/>
          <w:lang w:eastAsia="zh-CN"/>
        </w:rPr>
        <w:t>s</w:t>
      </w:r>
      <w:r w:rsidR="001E6770">
        <w:rPr>
          <w:sz w:val="22"/>
          <w:szCs w:val="22"/>
          <w:lang w:eastAsia="zh-CN"/>
        </w:rPr>
        <w:t xml:space="preserve">ed. </w:t>
      </w:r>
    </w:p>
    <w:p w14:paraId="52520167" w14:textId="311AFDB1" w:rsidR="005901DD" w:rsidRDefault="003D7CD6" w:rsidP="00DA1CB5">
      <w:pPr>
        <w:spacing w:after="160" w:line="254" w:lineRule="auto"/>
        <w:jc w:val="both"/>
        <w:rPr>
          <w:sz w:val="22"/>
          <w:szCs w:val="22"/>
        </w:rPr>
      </w:pPr>
      <w:r>
        <w:rPr>
          <w:sz w:val="22"/>
          <w:szCs w:val="22"/>
        </w:rPr>
        <w:lastRenderedPageBreak/>
        <w:t xml:space="preserve">According to illustration in [3], </w:t>
      </w:r>
      <w:r w:rsidRPr="004830DC">
        <w:rPr>
          <w:sz w:val="22"/>
          <w:szCs w:val="22"/>
        </w:rPr>
        <w:t xml:space="preserve">if a CSI-RS resource is referred </w:t>
      </w:r>
      <w:r w:rsidRPr="004830DC">
        <w:rPr>
          <w:i/>
          <w:sz w:val="22"/>
          <w:szCs w:val="22"/>
        </w:rPr>
        <w:t>N</w:t>
      </w:r>
      <w:r w:rsidRPr="004830DC">
        <w:rPr>
          <w:sz w:val="22"/>
          <w:szCs w:val="22"/>
        </w:rPr>
        <w:t xml:space="preserve"> times by one or more CSI Reporting Settings not configured with higher layer parameter </w:t>
      </w:r>
      <w:proofErr w:type="spellStart"/>
      <w:r w:rsidRPr="004830DC">
        <w:rPr>
          <w:i/>
          <w:iCs/>
          <w:sz w:val="22"/>
          <w:szCs w:val="22"/>
        </w:rPr>
        <w:t>csi-ReportSubConfigList</w:t>
      </w:r>
      <w:proofErr w:type="spellEnd"/>
      <w:r w:rsidRPr="004830DC">
        <w:rPr>
          <w:sz w:val="22"/>
          <w:szCs w:val="22"/>
        </w:rPr>
        <w:t xml:space="preserve">, </w:t>
      </w:r>
      <w:bookmarkStart w:id="2" w:name="_Hlk166152126"/>
      <w:r w:rsidRPr="004830DC">
        <w:rPr>
          <w:sz w:val="22"/>
          <w:szCs w:val="22"/>
        </w:rPr>
        <w:t xml:space="preserve">the CSI-RS resource and the CSI-RS ports within the CSI-RS resource are counted </w:t>
      </w:r>
      <w:r w:rsidRPr="004830DC">
        <w:rPr>
          <w:i/>
          <w:sz w:val="22"/>
          <w:szCs w:val="22"/>
        </w:rPr>
        <w:t>N</w:t>
      </w:r>
      <w:r w:rsidRPr="004830DC">
        <w:rPr>
          <w:sz w:val="22"/>
          <w:szCs w:val="22"/>
        </w:rPr>
        <w:t xml:space="preserve"> times. </w:t>
      </w:r>
      <w:bookmarkEnd w:id="2"/>
      <w:r w:rsidR="004D4D1B">
        <w:rPr>
          <w:rFonts w:hint="eastAsia"/>
          <w:sz w:val="22"/>
          <w:szCs w:val="22"/>
          <w:lang w:eastAsia="zh-CN"/>
        </w:rPr>
        <w:t>F</w:t>
      </w:r>
      <w:r w:rsidR="004D4D1B">
        <w:rPr>
          <w:sz w:val="22"/>
          <w:szCs w:val="22"/>
          <w:lang w:eastAsia="zh-CN"/>
        </w:rPr>
        <w:t xml:space="preserve">or </w:t>
      </w:r>
      <w:r w:rsidR="004D4D1B">
        <w:rPr>
          <w:sz w:val="22"/>
          <w:szCs w:val="22"/>
        </w:rPr>
        <w:t xml:space="preserve">Rel-18 </w:t>
      </w:r>
      <w:r w:rsidR="004D4D1B">
        <w:rPr>
          <w:sz w:val="22"/>
          <w:szCs w:val="22"/>
          <w:lang w:eastAsia="zh-CN"/>
        </w:rPr>
        <w:t xml:space="preserve">Type II </w:t>
      </w:r>
      <w:r w:rsidR="004D4D1B">
        <w:rPr>
          <w:sz w:val="22"/>
          <w:szCs w:val="22"/>
        </w:rPr>
        <w:t>Doppler codebook</w:t>
      </w:r>
      <w:r w:rsidR="004830DC">
        <w:rPr>
          <w:sz w:val="22"/>
          <w:szCs w:val="22"/>
        </w:rPr>
        <w:t>-</w:t>
      </w:r>
      <w:r w:rsidR="004D4D1B">
        <w:rPr>
          <w:sz w:val="22"/>
          <w:szCs w:val="22"/>
        </w:rPr>
        <w:t xml:space="preserve">based CSI </w:t>
      </w:r>
      <w:r w:rsidR="004D4D1B">
        <w:rPr>
          <w:rFonts w:hint="eastAsia"/>
          <w:sz w:val="22"/>
          <w:szCs w:val="22"/>
          <w:lang w:eastAsia="zh-CN"/>
        </w:rPr>
        <w:t>feed</w:t>
      </w:r>
      <w:r w:rsidR="004D4D1B">
        <w:rPr>
          <w:sz w:val="22"/>
          <w:szCs w:val="22"/>
        </w:rPr>
        <w:t xml:space="preserve">back, different time domain </w:t>
      </w:r>
      <w:r>
        <w:rPr>
          <w:sz w:val="22"/>
          <w:szCs w:val="22"/>
        </w:rPr>
        <w:t>behaviour</w:t>
      </w:r>
      <w:r w:rsidR="004D4D1B">
        <w:rPr>
          <w:sz w:val="22"/>
          <w:szCs w:val="22"/>
        </w:rPr>
        <w:t xml:space="preserve"> of CSI-RS resources lead</w:t>
      </w:r>
      <w:r w:rsidR="004830DC">
        <w:rPr>
          <w:sz w:val="22"/>
          <w:szCs w:val="22"/>
        </w:rPr>
        <w:t>s</w:t>
      </w:r>
      <w:r w:rsidR="004D4D1B">
        <w:rPr>
          <w:sz w:val="22"/>
          <w:szCs w:val="22"/>
        </w:rPr>
        <w:t xml:space="preserve"> </w:t>
      </w:r>
      <w:r w:rsidR="004830DC">
        <w:rPr>
          <w:sz w:val="22"/>
          <w:szCs w:val="22"/>
        </w:rPr>
        <w:t>to</w:t>
      </w:r>
      <w:r w:rsidR="004D4D1B">
        <w:rPr>
          <w:sz w:val="22"/>
          <w:szCs w:val="22"/>
        </w:rPr>
        <w:t xml:space="preserve"> different </w:t>
      </w:r>
      <w:r w:rsidR="004830DC">
        <w:rPr>
          <w:sz w:val="22"/>
          <w:szCs w:val="22"/>
        </w:rPr>
        <w:t xml:space="preserve">active CSI-RS resource </w:t>
      </w:r>
      <w:bookmarkStart w:id="3" w:name="OLE_LINK3"/>
      <w:r w:rsidR="004830DC">
        <w:rPr>
          <w:sz w:val="22"/>
          <w:szCs w:val="22"/>
        </w:rPr>
        <w:t>counting</w:t>
      </w:r>
      <w:bookmarkEnd w:id="3"/>
      <w:r w:rsidR="004D4D1B">
        <w:rPr>
          <w:sz w:val="22"/>
          <w:szCs w:val="22"/>
        </w:rPr>
        <w:t xml:space="preserve">. </w:t>
      </w:r>
      <w:r w:rsidR="00386DE4">
        <w:rPr>
          <w:sz w:val="22"/>
          <w:szCs w:val="22"/>
        </w:rPr>
        <w:t>In [</w:t>
      </w:r>
      <w:r w:rsidR="00435A29">
        <w:rPr>
          <w:sz w:val="22"/>
          <w:szCs w:val="22"/>
        </w:rPr>
        <w:t>3</w:t>
      </w:r>
      <w:r w:rsidR="00386DE4">
        <w:rPr>
          <w:sz w:val="22"/>
          <w:szCs w:val="22"/>
        </w:rPr>
        <w:t xml:space="preserve">], </w:t>
      </w:r>
      <w:r w:rsidR="00DA1CB5">
        <w:rPr>
          <w:sz w:val="22"/>
          <w:szCs w:val="22"/>
        </w:rPr>
        <w:t>f</w:t>
      </w:r>
      <w:r w:rsidR="005901DD" w:rsidRPr="0060333C">
        <w:rPr>
          <w:sz w:val="22"/>
          <w:szCs w:val="22"/>
        </w:rPr>
        <w:t xml:space="preserve">or a periodic or semi-persistent CSI-RS resource in a CSI-RS resource set for channel measurement linked to </w:t>
      </w:r>
      <w:r w:rsidR="005901DD" w:rsidRPr="0060333C">
        <w:rPr>
          <w:rFonts w:eastAsia="MS Mincho"/>
          <w:sz w:val="22"/>
          <w:szCs w:val="22"/>
        </w:rPr>
        <w:t xml:space="preserve">a </w:t>
      </w:r>
      <w:r w:rsidR="005901DD" w:rsidRPr="0060333C">
        <w:rPr>
          <w:rFonts w:eastAsia="MS Mincho"/>
          <w:i/>
          <w:color w:val="000000"/>
          <w:sz w:val="22"/>
          <w:szCs w:val="22"/>
        </w:rPr>
        <w:t>CSI-</w:t>
      </w:r>
      <w:proofErr w:type="spellStart"/>
      <w:r w:rsidR="005901DD" w:rsidRPr="0060333C">
        <w:rPr>
          <w:rFonts w:eastAsia="MS Mincho"/>
          <w:i/>
          <w:color w:val="000000"/>
          <w:sz w:val="22"/>
          <w:szCs w:val="22"/>
        </w:rPr>
        <w:t>ReportConfig</w:t>
      </w:r>
      <w:proofErr w:type="spellEnd"/>
      <w:r w:rsidR="005901DD" w:rsidRPr="0060333C">
        <w:rPr>
          <w:rFonts w:eastAsia="MS Mincho"/>
          <w:color w:val="000000"/>
          <w:sz w:val="22"/>
          <w:szCs w:val="22"/>
        </w:rPr>
        <w:t xml:space="preserve"> configured with the higher layer parameter </w:t>
      </w:r>
      <w:proofErr w:type="spellStart"/>
      <w:r w:rsidR="005901DD" w:rsidRPr="0060333C">
        <w:rPr>
          <w:i/>
          <w:sz w:val="22"/>
          <w:szCs w:val="22"/>
          <w:lang w:val="en-US"/>
        </w:rPr>
        <w:t>codebookType</w:t>
      </w:r>
      <w:proofErr w:type="spellEnd"/>
      <w:r w:rsidR="005901DD" w:rsidRPr="0060333C">
        <w:rPr>
          <w:sz w:val="22"/>
          <w:szCs w:val="22"/>
          <w:lang w:val="en-US"/>
        </w:rPr>
        <w:t xml:space="preserve"> set to 'typeII-Doppler-r18' or 'typeII-Doppler-PortSelection-r18', </w:t>
      </w:r>
      <w:r w:rsidR="005901DD" w:rsidRPr="0060333C">
        <w:rPr>
          <w:sz w:val="22"/>
          <w:szCs w:val="22"/>
        </w:rPr>
        <w:t xml:space="preserve">the CSI-RS resource and the CSI-RS ports within the CSI-RS resource are counted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oMath>
      <w:r w:rsidR="005901DD" w:rsidRPr="0060333C">
        <w:rPr>
          <w:sz w:val="22"/>
          <w:szCs w:val="22"/>
        </w:rPr>
        <w:t xml:space="preserve"> times, where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r>
          <w:rPr>
            <w:rFonts w:ascii="Cambria Math" w:hAnsi="Cambria Math"/>
            <w:sz w:val="22"/>
            <w:szCs w:val="22"/>
          </w:rPr>
          <m:t>∈{1,2,4}</m:t>
        </m:r>
      </m:oMath>
      <w:r w:rsidR="005901DD" w:rsidRPr="0060333C">
        <w:rPr>
          <w:sz w:val="22"/>
          <w:szCs w:val="22"/>
        </w:rPr>
        <w:t xml:space="preserve"> is indicated by UE capability.</w:t>
      </w:r>
      <w:r w:rsidR="00DA1CB5">
        <w:rPr>
          <w:sz w:val="22"/>
          <w:szCs w:val="22"/>
        </w:rPr>
        <w:t xml:space="preserve"> For AI-based CSI prediction, such legacy CSI processing criteria could be used.</w:t>
      </w:r>
    </w:p>
    <w:p w14:paraId="73832FD0" w14:textId="65EF0B1B" w:rsidR="00DA1CB5" w:rsidRDefault="00DA1CB5" w:rsidP="00DA1CB5">
      <w:pPr>
        <w:spacing w:after="160" w:line="254" w:lineRule="auto"/>
        <w:jc w:val="both"/>
        <w:rPr>
          <w:sz w:val="22"/>
          <w:szCs w:val="22"/>
          <w:lang w:eastAsia="zh-CN"/>
        </w:rPr>
      </w:pPr>
      <w:r>
        <w:rPr>
          <w:rFonts w:hint="eastAsia"/>
          <w:sz w:val="22"/>
          <w:szCs w:val="22"/>
          <w:lang w:eastAsia="zh-CN"/>
        </w:rPr>
        <w:t>F</w:t>
      </w:r>
      <w:r>
        <w:rPr>
          <w:sz w:val="22"/>
          <w:szCs w:val="22"/>
          <w:lang w:eastAsia="zh-CN"/>
        </w:rPr>
        <w:t xml:space="preserve">or Rel-18 Type II </w:t>
      </w:r>
      <w:r w:rsidR="00A9089C">
        <w:rPr>
          <w:sz w:val="22"/>
          <w:szCs w:val="22"/>
          <w:lang w:eastAsia="zh-CN"/>
        </w:rPr>
        <w:t>codebook-based</w:t>
      </w:r>
      <w:r>
        <w:rPr>
          <w:sz w:val="22"/>
          <w:szCs w:val="22"/>
          <w:lang w:eastAsia="zh-CN"/>
        </w:rPr>
        <w:t xml:space="preserve"> CSI feedback, the CSI computation time is </w:t>
      </w:r>
      <w:r w:rsidR="00124C8C">
        <w:rPr>
          <w:sz w:val="22"/>
          <w:szCs w:val="22"/>
          <w:lang w:eastAsia="zh-CN"/>
        </w:rPr>
        <w:t xml:space="preserve">indicated by two UE capability reporting according to the value of </w:t>
      </w:r>
      <w:r w:rsidR="00124C8C">
        <w:rPr>
          <w:rFonts w:hint="eastAsia"/>
          <w:sz w:val="22"/>
          <w:szCs w:val="22"/>
          <w:lang w:eastAsia="zh-CN"/>
        </w:rPr>
        <w:t>N</w:t>
      </w:r>
      <w:r w:rsidR="00124C8C" w:rsidRPr="00124C8C">
        <w:rPr>
          <w:rFonts w:hint="eastAsia"/>
          <w:sz w:val="22"/>
          <w:szCs w:val="22"/>
          <w:vertAlign w:val="subscript"/>
          <w:lang w:eastAsia="zh-CN"/>
        </w:rPr>
        <w:t>4</w:t>
      </w:r>
      <w:r w:rsidR="00124C8C">
        <w:rPr>
          <w:sz w:val="22"/>
          <w:szCs w:val="22"/>
          <w:lang w:eastAsia="zh-CN"/>
        </w:rPr>
        <w:t xml:space="preserve"> and </w:t>
      </w:r>
      <w:r w:rsidR="00867EC5">
        <w:rPr>
          <w:sz w:val="22"/>
          <w:szCs w:val="22"/>
          <w:lang w:eastAsia="zh-CN"/>
        </w:rPr>
        <w:t>the CSI-RS resource type</w:t>
      </w:r>
      <w:r w:rsidR="00124C8C">
        <w:rPr>
          <w:sz w:val="22"/>
          <w:szCs w:val="22"/>
          <w:lang w:eastAsia="zh-CN"/>
        </w:rPr>
        <w:t>.</w:t>
      </w:r>
      <w:r w:rsidR="003A385D">
        <w:rPr>
          <w:sz w:val="22"/>
          <w:szCs w:val="22"/>
          <w:lang w:eastAsia="zh-CN"/>
        </w:rPr>
        <w:t xml:space="preserve"> For AI</w:t>
      </w:r>
      <w:r w:rsidR="003A385D">
        <w:rPr>
          <w:rFonts w:hint="eastAsia"/>
          <w:sz w:val="22"/>
          <w:szCs w:val="22"/>
          <w:lang w:eastAsia="zh-CN"/>
        </w:rPr>
        <w:t xml:space="preserve"> based</w:t>
      </w:r>
      <w:r w:rsidR="003A385D">
        <w:rPr>
          <w:sz w:val="22"/>
          <w:szCs w:val="22"/>
          <w:lang w:eastAsia="zh-CN"/>
        </w:rPr>
        <w:t xml:space="preserve"> CSI prediction, two UE capability indication reporting could be supported as well.</w:t>
      </w:r>
      <w:r w:rsidR="00124C8C">
        <w:rPr>
          <w:sz w:val="22"/>
          <w:szCs w:val="22"/>
          <w:lang w:eastAsia="zh-CN"/>
        </w:rPr>
        <w:t xml:space="preserve"> </w:t>
      </w:r>
      <w:r w:rsidR="003A385D">
        <w:rPr>
          <w:sz w:val="22"/>
          <w:szCs w:val="22"/>
          <w:lang w:eastAsia="zh-CN"/>
        </w:rPr>
        <w:t xml:space="preserve">Considering the CSI processing time difference between AI based and no-AI based CSI prediction, the time line will be </w:t>
      </w:r>
      <w:r w:rsidR="00A9089C">
        <w:rPr>
          <w:sz w:val="22"/>
          <w:szCs w:val="22"/>
          <w:lang w:eastAsia="zh-CN"/>
        </w:rPr>
        <w:t>slightly</w:t>
      </w:r>
      <w:r w:rsidR="003A385D">
        <w:rPr>
          <w:sz w:val="22"/>
          <w:szCs w:val="22"/>
          <w:lang w:eastAsia="zh-CN"/>
        </w:rPr>
        <w:t xml:space="preserve"> different. The details could be further discussed. </w:t>
      </w:r>
    </w:p>
    <w:p w14:paraId="19B5BB2F" w14:textId="1897A117" w:rsidR="00F94F94" w:rsidRPr="005031E7" w:rsidRDefault="00A757C1" w:rsidP="005031E7">
      <w:pPr>
        <w:jc w:val="both"/>
        <w:rPr>
          <w:sz w:val="22"/>
          <w:szCs w:val="22"/>
        </w:rPr>
      </w:pPr>
      <w:r w:rsidRPr="005031E7">
        <w:rPr>
          <w:b/>
          <w:i/>
          <w:sz w:val="22"/>
          <w:szCs w:val="22"/>
          <w:lang w:eastAsia="zh-CN"/>
        </w:rPr>
        <w:t xml:space="preserve">Proposal </w:t>
      </w:r>
      <w:r w:rsidR="00D55021" w:rsidRPr="005031E7">
        <w:rPr>
          <w:b/>
          <w:i/>
          <w:sz w:val="22"/>
          <w:szCs w:val="22"/>
          <w:lang w:eastAsia="zh-CN"/>
        </w:rPr>
        <w:t>6</w:t>
      </w:r>
      <w:r w:rsidRPr="005031E7">
        <w:rPr>
          <w:b/>
          <w:i/>
          <w:sz w:val="22"/>
          <w:szCs w:val="22"/>
          <w:lang w:eastAsia="zh-CN"/>
        </w:rPr>
        <w:t>:</w:t>
      </w:r>
      <w:r w:rsidR="00F94F94" w:rsidRPr="005031E7">
        <w:rPr>
          <w:b/>
          <w:i/>
          <w:sz w:val="22"/>
          <w:szCs w:val="22"/>
          <w:lang w:eastAsia="zh-CN"/>
        </w:rPr>
        <w:t xml:space="preserve"> </w:t>
      </w:r>
      <w:r w:rsidR="00F94F94" w:rsidRPr="005031E7">
        <w:rPr>
          <w:rFonts w:hint="eastAsia"/>
          <w:b/>
          <w:i/>
          <w:sz w:val="22"/>
          <w:szCs w:val="22"/>
          <w:lang w:eastAsia="zh-CN"/>
        </w:rPr>
        <w:t>F</w:t>
      </w:r>
      <w:r w:rsidR="00F94F94" w:rsidRPr="005031E7">
        <w:rPr>
          <w:b/>
          <w:i/>
          <w:sz w:val="22"/>
          <w:szCs w:val="22"/>
          <w:lang w:eastAsia="zh-CN"/>
        </w:rPr>
        <w:t>or</w:t>
      </w:r>
      <w:r w:rsidR="004039D4" w:rsidRPr="005031E7">
        <w:rPr>
          <w:b/>
          <w:i/>
          <w:sz w:val="22"/>
          <w:szCs w:val="22"/>
          <w:lang w:eastAsia="zh-CN"/>
        </w:rPr>
        <w:t xml:space="preserve"> AI/ML based CSI </w:t>
      </w:r>
      <w:r w:rsidR="004039D4" w:rsidRPr="005031E7">
        <w:rPr>
          <w:rFonts w:hint="eastAsia"/>
          <w:b/>
          <w:i/>
          <w:sz w:val="22"/>
          <w:szCs w:val="22"/>
          <w:lang w:eastAsia="zh-CN"/>
        </w:rPr>
        <w:t>predic</w:t>
      </w:r>
      <w:r w:rsidR="004039D4" w:rsidRPr="005031E7">
        <w:rPr>
          <w:b/>
          <w:i/>
          <w:sz w:val="22"/>
          <w:szCs w:val="22"/>
          <w:lang w:eastAsia="zh-CN"/>
        </w:rPr>
        <w:t>tion</w:t>
      </w:r>
      <w:r w:rsidR="00F94F94" w:rsidRPr="005031E7">
        <w:rPr>
          <w:b/>
          <w:i/>
          <w:sz w:val="22"/>
          <w:szCs w:val="22"/>
          <w:lang w:eastAsia="zh-CN"/>
        </w:rPr>
        <w:t xml:space="preserve">, </w:t>
      </w:r>
      <w:r w:rsidR="00C04FA6" w:rsidRPr="005031E7">
        <w:rPr>
          <w:b/>
          <w:i/>
          <w:sz w:val="22"/>
          <w:szCs w:val="22"/>
          <w:lang w:eastAsia="zh-CN"/>
        </w:rPr>
        <w:t xml:space="preserve">legacy </w:t>
      </w:r>
      <w:r w:rsidR="00252226" w:rsidRPr="005031E7">
        <w:rPr>
          <w:b/>
          <w:i/>
          <w:sz w:val="22"/>
          <w:szCs w:val="22"/>
          <w:lang w:eastAsia="zh-CN"/>
        </w:rPr>
        <w:t xml:space="preserve">CSI processing criteria </w:t>
      </w:r>
      <w:r w:rsidR="00C04FA6" w:rsidRPr="005031E7">
        <w:rPr>
          <w:b/>
          <w:i/>
          <w:sz w:val="22"/>
          <w:szCs w:val="22"/>
          <w:lang w:eastAsia="zh-CN"/>
        </w:rPr>
        <w:t>for Rel-18 Type II Doppler codebook could be reused</w:t>
      </w:r>
      <w:r w:rsidR="009E5649" w:rsidRPr="005031E7">
        <w:rPr>
          <w:b/>
          <w:i/>
          <w:sz w:val="22"/>
          <w:szCs w:val="22"/>
          <w:lang w:eastAsia="zh-CN"/>
        </w:rPr>
        <w:t xml:space="preserve">, </w:t>
      </w:r>
      <w:r w:rsidR="00252226" w:rsidRPr="005031E7">
        <w:rPr>
          <w:b/>
          <w:i/>
          <w:sz w:val="22"/>
          <w:szCs w:val="22"/>
          <w:lang w:eastAsia="zh-CN"/>
        </w:rPr>
        <w:t xml:space="preserve">and </w:t>
      </w:r>
      <w:r w:rsidR="008F2385" w:rsidRPr="005031E7">
        <w:rPr>
          <w:b/>
          <w:i/>
          <w:sz w:val="22"/>
          <w:szCs w:val="22"/>
          <w:lang w:eastAsia="zh-CN"/>
        </w:rPr>
        <w:t xml:space="preserve">CSI computation time </w:t>
      </w:r>
      <w:r w:rsidR="00F94F94" w:rsidRPr="005031E7">
        <w:rPr>
          <w:b/>
          <w:i/>
          <w:sz w:val="22"/>
          <w:szCs w:val="22"/>
          <w:lang w:eastAsia="zh-CN"/>
        </w:rPr>
        <w:t xml:space="preserve">can be </w:t>
      </w:r>
      <w:r w:rsidR="009E5649" w:rsidRPr="005031E7">
        <w:rPr>
          <w:b/>
          <w:i/>
          <w:sz w:val="22"/>
          <w:szCs w:val="22"/>
          <w:lang w:eastAsia="zh-CN"/>
        </w:rPr>
        <w:t>determined by UE capability indication.</w:t>
      </w:r>
    </w:p>
    <w:p w14:paraId="7EF203B2" w14:textId="4D5AE19A" w:rsidR="00DB30A2" w:rsidRDefault="009173A8" w:rsidP="00DB30A2">
      <w:pPr>
        <w:pStyle w:val="2"/>
        <w:rPr>
          <w:rFonts w:ascii="Times New Roman" w:hAnsi="Times New Roman"/>
          <w:b/>
          <w:sz w:val="24"/>
          <w:szCs w:val="24"/>
        </w:rPr>
      </w:pPr>
      <w:r>
        <w:rPr>
          <w:rFonts w:ascii="Times New Roman" w:hAnsi="Times New Roman"/>
          <w:b/>
          <w:sz w:val="24"/>
          <w:szCs w:val="24"/>
        </w:rPr>
        <w:t>M</w:t>
      </w:r>
      <w:r w:rsidR="00DB30A2">
        <w:rPr>
          <w:rFonts w:ascii="Times New Roman" w:hAnsi="Times New Roman"/>
          <w:b/>
          <w:sz w:val="24"/>
          <w:szCs w:val="24"/>
        </w:rPr>
        <w:t>odel</w:t>
      </w:r>
      <w:r w:rsidR="00F53944">
        <w:rPr>
          <w:rFonts w:ascii="Times New Roman" w:hAnsi="Times New Roman"/>
          <w:b/>
          <w:sz w:val="24"/>
          <w:szCs w:val="24"/>
        </w:rPr>
        <w:t xml:space="preserve">/functionality </w:t>
      </w:r>
      <w:r w:rsidR="00DB30A2">
        <w:rPr>
          <w:rFonts w:ascii="Times New Roman" w:hAnsi="Times New Roman"/>
          <w:b/>
          <w:sz w:val="24"/>
          <w:szCs w:val="24"/>
        </w:rPr>
        <w:t>selection</w:t>
      </w:r>
    </w:p>
    <w:p w14:paraId="098BF53D" w14:textId="52967B35" w:rsidR="00C350F4" w:rsidRDefault="00F903E5" w:rsidP="00FE4D52">
      <w:pPr>
        <w:jc w:val="both"/>
        <w:rPr>
          <w:sz w:val="22"/>
          <w:szCs w:val="22"/>
          <w:lang w:eastAsia="zh-CN"/>
        </w:rPr>
      </w:pPr>
      <w:r w:rsidRPr="00CD4641">
        <w:rPr>
          <w:rFonts w:hint="eastAsia"/>
          <w:sz w:val="22"/>
          <w:szCs w:val="22"/>
          <w:lang w:eastAsia="zh-CN"/>
        </w:rPr>
        <w:t>A</w:t>
      </w:r>
      <w:r w:rsidRPr="00CD4641">
        <w:rPr>
          <w:sz w:val="22"/>
          <w:szCs w:val="22"/>
          <w:lang w:eastAsia="zh-CN"/>
        </w:rPr>
        <w:t>s discussed in section 3.2, three types are given for monitoring UE side AI/ML</w:t>
      </w:r>
      <w:r w:rsidR="00E50BEF">
        <w:rPr>
          <w:sz w:val="22"/>
          <w:szCs w:val="22"/>
          <w:lang w:eastAsia="zh-CN"/>
        </w:rPr>
        <w:t xml:space="preserve"> </w:t>
      </w:r>
      <w:r w:rsidR="00FE4D52">
        <w:rPr>
          <w:sz w:val="22"/>
          <w:szCs w:val="22"/>
          <w:lang w:eastAsia="zh-CN"/>
        </w:rPr>
        <w:t>functionality</w:t>
      </w:r>
      <w:r w:rsidRPr="00CD4641">
        <w:rPr>
          <w:sz w:val="22"/>
          <w:szCs w:val="22"/>
          <w:lang w:eastAsia="zh-CN"/>
        </w:rPr>
        <w:t xml:space="preserve"> performance. </w:t>
      </w:r>
      <w:r w:rsidR="00FE4D52">
        <w:rPr>
          <w:sz w:val="22"/>
          <w:szCs w:val="22"/>
          <w:lang w:eastAsia="zh-CN"/>
        </w:rPr>
        <w:t xml:space="preserve">Then, NW makes decision </w:t>
      </w:r>
      <w:r w:rsidR="00FE4D52" w:rsidRPr="00FE4D52">
        <w:rPr>
          <w:sz w:val="22"/>
          <w:szCs w:val="22"/>
          <w:lang w:eastAsia="zh-CN"/>
        </w:rPr>
        <w:t>of functionality fallback operation for functionality</w:t>
      </w:r>
      <w:r w:rsidR="00FE4D52">
        <w:rPr>
          <w:sz w:val="22"/>
          <w:szCs w:val="22"/>
          <w:lang w:eastAsia="zh-CN"/>
        </w:rPr>
        <w:t>-</w:t>
      </w:r>
      <w:r w:rsidR="00FE4D52" w:rsidRPr="00FE4D52">
        <w:rPr>
          <w:sz w:val="22"/>
          <w:szCs w:val="22"/>
          <w:lang w:eastAsia="zh-CN"/>
        </w:rPr>
        <w:t xml:space="preserve">based LCM. </w:t>
      </w:r>
      <w:r w:rsidR="00C350F4">
        <w:rPr>
          <w:sz w:val="22"/>
          <w:szCs w:val="22"/>
          <w:lang w:eastAsia="zh-CN"/>
        </w:rPr>
        <w:t>Assume that</w:t>
      </w:r>
      <w:r w:rsidR="00FE4D52">
        <w:rPr>
          <w:sz w:val="22"/>
          <w:szCs w:val="22"/>
          <w:lang w:eastAsia="zh-CN"/>
        </w:rPr>
        <w:t xml:space="preserve"> multiple AI/ML functionalities for CSI predication ha</w:t>
      </w:r>
      <w:r w:rsidR="000E2641">
        <w:rPr>
          <w:sz w:val="22"/>
          <w:szCs w:val="22"/>
          <w:lang w:eastAsia="zh-CN"/>
        </w:rPr>
        <w:t>ve</w:t>
      </w:r>
      <w:r w:rsidR="00FE4D52">
        <w:rPr>
          <w:sz w:val="22"/>
          <w:szCs w:val="22"/>
          <w:lang w:eastAsia="zh-CN"/>
        </w:rPr>
        <w:t xml:space="preserve"> been deployed </w:t>
      </w:r>
      <w:r w:rsidR="00A1701C">
        <w:rPr>
          <w:sz w:val="22"/>
          <w:szCs w:val="22"/>
          <w:lang w:eastAsia="zh-CN"/>
        </w:rPr>
        <w:t>at</w:t>
      </w:r>
      <w:r w:rsidR="00FE4D52">
        <w:rPr>
          <w:sz w:val="22"/>
          <w:szCs w:val="22"/>
          <w:lang w:eastAsia="zh-CN"/>
        </w:rPr>
        <w:t xml:space="preserve"> UE side</w:t>
      </w:r>
      <w:r w:rsidR="00AB6877">
        <w:rPr>
          <w:sz w:val="22"/>
          <w:szCs w:val="22"/>
          <w:lang w:eastAsia="zh-CN"/>
        </w:rPr>
        <w:t>.</w:t>
      </w:r>
      <w:r w:rsidR="00FE4D52">
        <w:rPr>
          <w:sz w:val="22"/>
          <w:szCs w:val="22"/>
          <w:lang w:eastAsia="zh-CN"/>
        </w:rPr>
        <w:t xml:space="preserve"> NW </w:t>
      </w:r>
      <w:r w:rsidR="00CD7638">
        <w:rPr>
          <w:sz w:val="22"/>
          <w:szCs w:val="22"/>
          <w:lang w:eastAsia="zh-CN"/>
        </w:rPr>
        <w:t xml:space="preserve">may </w:t>
      </w:r>
      <w:r w:rsidR="00FE4D52">
        <w:rPr>
          <w:sz w:val="22"/>
          <w:szCs w:val="22"/>
          <w:lang w:eastAsia="zh-CN"/>
        </w:rPr>
        <w:t xml:space="preserve">also make decision of functionality selection. </w:t>
      </w:r>
      <w:r w:rsidR="00C350F4">
        <w:rPr>
          <w:sz w:val="22"/>
          <w:szCs w:val="22"/>
          <w:lang w:eastAsia="zh-CN"/>
        </w:rPr>
        <w:t xml:space="preserve">For Type 1 or Type 3, </w:t>
      </w:r>
      <w:r w:rsidR="000E2641">
        <w:rPr>
          <w:sz w:val="22"/>
          <w:szCs w:val="22"/>
          <w:lang w:eastAsia="zh-CN"/>
        </w:rPr>
        <w:t xml:space="preserve">UE needs to calculate the </w:t>
      </w:r>
      <w:r w:rsidR="00DD0D15">
        <w:rPr>
          <w:sz w:val="22"/>
          <w:szCs w:val="22"/>
          <w:lang w:eastAsia="zh-CN"/>
        </w:rPr>
        <w:t xml:space="preserve">performance monitoring result or </w:t>
      </w:r>
      <w:r w:rsidR="000E2641">
        <w:rPr>
          <w:sz w:val="22"/>
          <w:szCs w:val="22"/>
          <w:lang w:eastAsia="zh-CN"/>
        </w:rPr>
        <w:t xml:space="preserve">performance metric </w:t>
      </w:r>
      <w:r w:rsidR="00DD0D15">
        <w:rPr>
          <w:sz w:val="22"/>
          <w:szCs w:val="22"/>
          <w:lang w:eastAsia="zh-CN"/>
        </w:rPr>
        <w:t>for</w:t>
      </w:r>
      <w:r w:rsidR="000E2641">
        <w:rPr>
          <w:sz w:val="22"/>
          <w:szCs w:val="22"/>
          <w:lang w:eastAsia="zh-CN"/>
        </w:rPr>
        <w:t xml:space="preserve"> each functionality.</w:t>
      </w:r>
      <w:r w:rsidR="003120C3">
        <w:rPr>
          <w:sz w:val="22"/>
          <w:szCs w:val="22"/>
          <w:lang w:eastAsia="zh-CN"/>
        </w:rPr>
        <w:t xml:space="preserve"> </w:t>
      </w:r>
      <w:r w:rsidR="00DD0D15">
        <w:rPr>
          <w:sz w:val="22"/>
          <w:szCs w:val="22"/>
          <w:lang w:eastAsia="zh-CN"/>
        </w:rPr>
        <w:t xml:space="preserve">The computation complexity of UE will increase as the number of AI/ML functionalities increases at UE side. </w:t>
      </w:r>
      <w:r w:rsidR="003120C3">
        <w:rPr>
          <w:sz w:val="22"/>
          <w:szCs w:val="22"/>
          <w:lang w:eastAsia="zh-CN"/>
        </w:rPr>
        <w:t xml:space="preserve">It is necessary to study how to reduce such </w:t>
      </w:r>
      <w:r w:rsidR="00CC3934">
        <w:rPr>
          <w:sz w:val="22"/>
          <w:szCs w:val="22"/>
          <w:lang w:eastAsia="zh-CN"/>
        </w:rPr>
        <w:t xml:space="preserve">computation </w:t>
      </w:r>
      <w:r w:rsidR="003120C3">
        <w:rPr>
          <w:sz w:val="22"/>
          <w:szCs w:val="22"/>
          <w:lang w:eastAsia="zh-CN"/>
        </w:rPr>
        <w:t xml:space="preserve">complexity of </w:t>
      </w:r>
      <w:r w:rsidR="00CA2AC9">
        <w:rPr>
          <w:sz w:val="22"/>
          <w:szCs w:val="22"/>
          <w:lang w:eastAsia="zh-CN"/>
        </w:rPr>
        <w:t>monitoring functionality performance.</w:t>
      </w:r>
    </w:p>
    <w:p w14:paraId="5EFE9B28" w14:textId="720181A8" w:rsidR="006E3F6F" w:rsidRPr="006E3F6F" w:rsidRDefault="00C301B7" w:rsidP="006E3F6F">
      <w:pPr>
        <w:jc w:val="both"/>
        <w:rPr>
          <w:sz w:val="22"/>
          <w:szCs w:val="22"/>
          <w:lang w:eastAsia="zh-CN"/>
        </w:rPr>
      </w:pPr>
      <w:r>
        <w:rPr>
          <w:sz w:val="22"/>
          <w:szCs w:val="22"/>
          <w:lang w:eastAsia="zh-CN"/>
        </w:rPr>
        <w:t xml:space="preserve">The </w:t>
      </w:r>
      <w:r w:rsidR="00CA2AC9">
        <w:rPr>
          <w:sz w:val="22"/>
          <w:szCs w:val="22"/>
          <w:lang w:eastAsia="zh-CN"/>
        </w:rPr>
        <w:t xml:space="preserve">valuation results </w:t>
      </w:r>
      <w:r w:rsidR="006E3F6F">
        <w:rPr>
          <w:sz w:val="22"/>
          <w:szCs w:val="22"/>
          <w:lang w:eastAsia="zh-CN"/>
        </w:rPr>
        <w:t xml:space="preserve">on model generation for CSI prediction </w:t>
      </w:r>
      <w:r w:rsidR="00CA2AC9">
        <w:rPr>
          <w:sz w:val="22"/>
          <w:szCs w:val="22"/>
          <w:lang w:eastAsia="zh-CN"/>
        </w:rPr>
        <w:t xml:space="preserve">in TR 38.843 </w:t>
      </w:r>
      <w:r>
        <w:rPr>
          <w:sz w:val="22"/>
          <w:szCs w:val="22"/>
          <w:lang w:eastAsia="zh-CN"/>
        </w:rPr>
        <w:t>have been provided</w:t>
      </w:r>
      <w:r w:rsidR="002458FC">
        <w:rPr>
          <w:sz w:val="22"/>
          <w:szCs w:val="22"/>
          <w:lang w:eastAsia="zh-CN"/>
        </w:rPr>
        <w:t xml:space="preserve"> </w:t>
      </w:r>
      <w:r w:rsidR="00D467B2">
        <w:rPr>
          <w:sz w:val="22"/>
          <w:szCs w:val="22"/>
          <w:lang w:eastAsia="zh-CN"/>
        </w:rPr>
        <w:t xml:space="preserve">in </w:t>
      </w:r>
      <w:r w:rsidR="002458FC">
        <w:rPr>
          <w:sz w:val="22"/>
          <w:szCs w:val="22"/>
          <w:lang w:eastAsia="zh-CN"/>
        </w:rPr>
        <w:t>[2]</w:t>
      </w:r>
      <w:r w:rsidR="00416422">
        <w:rPr>
          <w:sz w:val="22"/>
          <w:szCs w:val="22"/>
          <w:lang w:eastAsia="zh-CN"/>
        </w:rPr>
        <w:t>.</w:t>
      </w:r>
      <w:r w:rsidR="00CA2AC9">
        <w:rPr>
          <w:sz w:val="22"/>
          <w:szCs w:val="22"/>
          <w:lang w:eastAsia="zh-CN"/>
        </w:rPr>
        <w:t xml:space="preserve"> </w:t>
      </w:r>
      <w:r w:rsidR="00416422">
        <w:rPr>
          <w:sz w:val="22"/>
          <w:szCs w:val="22"/>
          <w:lang w:eastAsia="zh-CN"/>
        </w:rPr>
        <w:t>F</w:t>
      </w:r>
      <w:r w:rsidR="006E3F6F" w:rsidRPr="006E3F6F">
        <w:rPr>
          <w:sz w:val="22"/>
          <w:szCs w:val="22"/>
          <w:lang w:eastAsia="zh-CN"/>
        </w:rPr>
        <w:t xml:space="preserve">or generalization Case 2 where the AI/ML model is trained with dataset from a different UE </w:t>
      </w:r>
      <w:proofErr w:type="spellStart"/>
      <w:r w:rsidR="006E3F6F" w:rsidRPr="006E3F6F">
        <w:rPr>
          <w:sz w:val="22"/>
          <w:szCs w:val="22"/>
          <w:lang w:eastAsia="zh-CN"/>
        </w:rPr>
        <w:t>speed#A</w:t>
      </w:r>
      <w:proofErr w:type="spellEnd"/>
      <w:r w:rsidR="006E3F6F" w:rsidRPr="006E3F6F">
        <w:rPr>
          <w:sz w:val="22"/>
          <w:szCs w:val="22"/>
          <w:lang w:eastAsia="zh-CN"/>
        </w:rPr>
        <w:t xml:space="preserve">, generalized performance may be achieved for some certain combinations of UE </w:t>
      </w:r>
      <w:proofErr w:type="spellStart"/>
      <w:r w:rsidR="006E3F6F" w:rsidRPr="006E3F6F">
        <w:rPr>
          <w:sz w:val="22"/>
          <w:szCs w:val="22"/>
          <w:lang w:eastAsia="zh-CN"/>
        </w:rPr>
        <w:t>speed#A</w:t>
      </w:r>
      <w:proofErr w:type="spellEnd"/>
      <w:r w:rsidR="006E3F6F" w:rsidRPr="006E3F6F">
        <w:rPr>
          <w:sz w:val="22"/>
          <w:szCs w:val="22"/>
          <w:lang w:eastAsia="zh-CN"/>
        </w:rPr>
        <w:t xml:space="preserve"> and UE </w:t>
      </w:r>
      <w:proofErr w:type="spellStart"/>
      <w:r w:rsidR="006E3F6F" w:rsidRPr="006E3F6F">
        <w:rPr>
          <w:sz w:val="22"/>
          <w:szCs w:val="22"/>
          <w:lang w:eastAsia="zh-CN"/>
        </w:rPr>
        <w:t>speed#B</w:t>
      </w:r>
      <w:proofErr w:type="spellEnd"/>
      <w:r w:rsidR="006E3F6F" w:rsidRPr="006E3F6F">
        <w:rPr>
          <w:sz w:val="22"/>
          <w:szCs w:val="22"/>
          <w:lang w:eastAsia="zh-CN"/>
        </w:rPr>
        <w:t xml:space="preserve"> but not for others</w:t>
      </w:r>
      <w:r w:rsidR="00416422">
        <w:rPr>
          <w:sz w:val="22"/>
          <w:szCs w:val="22"/>
          <w:lang w:eastAsia="zh-CN"/>
        </w:rPr>
        <w:t xml:space="preserve">. This implies that different AI/ML functionalities for CSI prediction should be trained for different UE speeds. It is well known that </w:t>
      </w:r>
      <w:r w:rsidR="004D1960">
        <w:rPr>
          <w:sz w:val="22"/>
          <w:szCs w:val="22"/>
          <w:lang w:eastAsia="zh-CN"/>
        </w:rPr>
        <w:t xml:space="preserve">different </w:t>
      </w:r>
      <w:r w:rsidR="008313DE">
        <w:rPr>
          <w:sz w:val="22"/>
          <w:szCs w:val="22"/>
          <w:lang w:eastAsia="zh-CN"/>
        </w:rPr>
        <w:t xml:space="preserve">mobile </w:t>
      </w:r>
      <w:r w:rsidR="004D1960">
        <w:rPr>
          <w:sz w:val="22"/>
          <w:szCs w:val="22"/>
          <w:lang w:eastAsia="zh-CN"/>
        </w:rPr>
        <w:t xml:space="preserve">speeds </w:t>
      </w:r>
      <w:r w:rsidR="008313DE">
        <w:rPr>
          <w:sz w:val="22"/>
          <w:szCs w:val="22"/>
          <w:lang w:eastAsia="zh-CN"/>
        </w:rPr>
        <w:t xml:space="preserve">of UE </w:t>
      </w:r>
      <w:r w:rsidR="004D1960">
        <w:rPr>
          <w:sz w:val="22"/>
          <w:szCs w:val="22"/>
          <w:lang w:eastAsia="zh-CN"/>
        </w:rPr>
        <w:t>lead to different time domain channel property (TDCP), which has been discussed and specified during Rel-18 evolution MIMO</w:t>
      </w:r>
      <w:r w:rsidR="005B1EA6">
        <w:rPr>
          <w:sz w:val="22"/>
          <w:szCs w:val="22"/>
          <w:lang w:eastAsia="zh-CN"/>
        </w:rPr>
        <w:t xml:space="preserve"> [</w:t>
      </w:r>
      <w:r w:rsidR="00E65817">
        <w:rPr>
          <w:sz w:val="22"/>
          <w:szCs w:val="22"/>
          <w:lang w:eastAsia="zh-CN"/>
        </w:rPr>
        <w:t>3</w:t>
      </w:r>
      <w:r w:rsidR="005B1EA6">
        <w:rPr>
          <w:sz w:val="22"/>
          <w:szCs w:val="22"/>
          <w:lang w:eastAsia="zh-CN"/>
        </w:rPr>
        <w:t>]</w:t>
      </w:r>
      <w:r w:rsidR="004D1960">
        <w:rPr>
          <w:sz w:val="22"/>
          <w:szCs w:val="22"/>
          <w:lang w:eastAsia="zh-CN"/>
        </w:rPr>
        <w:t xml:space="preserve">. TDCP is measured by using TRS and </w:t>
      </w:r>
      <w:proofErr w:type="spellStart"/>
      <w:r w:rsidR="007168C9">
        <w:rPr>
          <w:sz w:val="22"/>
          <w:szCs w:val="22"/>
          <w:lang w:eastAsia="zh-CN"/>
        </w:rPr>
        <w:t>aperiodically</w:t>
      </w:r>
      <w:proofErr w:type="spellEnd"/>
      <w:r w:rsidR="004D1960">
        <w:rPr>
          <w:sz w:val="22"/>
          <w:szCs w:val="22"/>
          <w:lang w:eastAsia="zh-CN"/>
        </w:rPr>
        <w:t xml:space="preserve"> reported by</w:t>
      </w:r>
      <w:r w:rsidR="007168C9">
        <w:rPr>
          <w:sz w:val="22"/>
          <w:szCs w:val="22"/>
          <w:lang w:eastAsia="zh-CN"/>
        </w:rPr>
        <w:t xml:space="preserve"> UE. </w:t>
      </w:r>
      <w:r w:rsidR="007168C9">
        <w:rPr>
          <w:rFonts w:hint="eastAsia"/>
          <w:sz w:val="22"/>
          <w:szCs w:val="22"/>
          <w:lang w:eastAsia="zh-CN"/>
        </w:rPr>
        <w:t>If</w:t>
      </w:r>
      <w:r w:rsidR="007168C9">
        <w:rPr>
          <w:sz w:val="22"/>
          <w:szCs w:val="22"/>
          <w:lang w:eastAsia="zh-CN"/>
        </w:rPr>
        <w:t xml:space="preserve"> each trained AI/ML functionalities is associated with </w:t>
      </w:r>
      <w:r w:rsidR="005F375A">
        <w:rPr>
          <w:sz w:val="22"/>
          <w:szCs w:val="22"/>
          <w:lang w:eastAsia="zh-CN"/>
        </w:rPr>
        <w:t xml:space="preserve">a value or range of </w:t>
      </w:r>
      <w:r w:rsidR="007168C9">
        <w:rPr>
          <w:sz w:val="22"/>
          <w:szCs w:val="22"/>
          <w:lang w:eastAsia="zh-CN"/>
        </w:rPr>
        <w:t>TDCP, UE could only monitor th</w:t>
      </w:r>
      <w:r w:rsidR="004310BD">
        <w:rPr>
          <w:sz w:val="22"/>
          <w:szCs w:val="22"/>
          <w:lang w:eastAsia="zh-CN"/>
        </w:rPr>
        <w:t>ese</w:t>
      </w:r>
      <w:r w:rsidR="007168C9">
        <w:rPr>
          <w:sz w:val="22"/>
          <w:szCs w:val="22"/>
          <w:lang w:eastAsia="zh-CN"/>
        </w:rPr>
        <w:t xml:space="preserve"> AI/ML functionalit</w:t>
      </w:r>
      <w:r w:rsidR="004310BD">
        <w:rPr>
          <w:sz w:val="22"/>
          <w:szCs w:val="22"/>
          <w:lang w:eastAsia="zh-CN"/>
        </w:rPr>
        <w:t>ies</w:t>
      </w:r>
      <w:r w:rsidR="007168C9">
        <w:rPr>
          <w:sz w:val="22"/>
          <w:szCs w:val="22"/>
          <w:lang w:eastAsia="zh-CN"/>
        </w:rPr>
        <w:t xml:space="preserve"> which</w:t>
      </w:r>
      <w:r w:rsidR="007F0C9A">
        <w:rPr>
          <w:sz w:val="22"/>
          <w:szCs w:val="22"/>
          <w:lang w:eastAsia="zh-CN"/>
        </w:rPr>
        <w:t xml:space="preserve"> </w:t>
      </w:r>
      <w:r w:rsidR="005F375A">
        <w:rPr>
          <w:sz w:val="22"/>
          <w:szCs w:val="22"/>
          <w:lang w:eastAsia="zh-CN"/>
        </w:rPr>
        <w:t xml:space="preserve">is </w:t>
      </w:r>
      <w:r w:rsidR="00A62057">
        <w:rPr>
          <w:sz w:val="22"/>
          <w:szCs w:val="22"/>
          <w:lang w:eastAsia="zh-CN"/>
        </w:rPr>
        <w:t>associated with</w:t>
      </w:r>
      <w:r w:rsidR="007F0C9A">
        <w:rPr>
          <w:sz w:val="22"/>
          <w:szCs w:val="22"/>
          <w:lang w:eastAsia="zh-CN"/>
        </w:rPr>
        <w:t xml:space="preserve"> the </w:t>
      </w:r>
      <w:r w:rsidR="00A62057">
        <w:rPr>
          <w:sz w:val="22"/>
          <w:szCs w:val="22"/>
          <w:lang w:eastAsia="zh-CN"/>
        </w:rPr>
        <w:t>value</w:t>
      </w:r>
      <w:r w:rsidR="007F0C9A">
        <w:rPr>
          <w:sz w:val="22"/>
          <w:szCs w:val="22"/>
          <w:lang w:eastAsia="zh-CN"/>
        </w:rPr>
        <w:t xml:space="preserve"> or range of TDCP. Therefore, it is not necessary to monitor </w:t>
      </w:r>
      <w:r w:rsidR="00550526">
        <w:rPr>
          <w:sz w:val="22"/>
          <w:szCs w:val="22"/>
          <w:lang w:eastAsia="zh-CN"/>
        </w:rPr>
        <w:t>all</w:t>
      </w:r>
      <w:r w:rsidR="007F0C9A">
        <w:rPr>
          <w:sz w:val="22"/>
          <w:szCs w:val="22"/>
          <w:lang w:eastAsia="zh-CN"/>
        </w:rPr>
        <w:t xml:space="preserve"> AI/ML functionalit</w:t>
      </w:r>
      <w:r w:rsidR="00EE5679">
        <w:rPr>
          <w:sz w:val="22"/>
          <w:szCs w:val="22"/>
          <w:lang w:eastAsia="zh-CN"/>
        </w:rPr>
        <w:t>ies,</w:t>
      </w:r>
      <w:r w:rsidR="007F0C9A">
        <w:rPr>
          <w:sz w:val="22"/>
          <w:szCs w:val="22"/>
          <w:lang w:eastAsia="zh-CN"/>
        </w:rPr>
        <w:t xml:space="preserve"> such that the computation complexity of performance monitoring could be reduced. </w:t>
      </w:r>
      <w:r w:rsidR="00FA0223">
        <w:rPr>
          <w:sz w:val="22"/>
          <w:szCs w:val="22"/>
          <w:lang w:eastAsia="zh-CN"/>
        </w:rPr>
        <w:t xml:space="preserve">TDCP which could be used as an assistance information </w:t>
      </w:r>
      <w:r w:rsidR="00CF1987">
        <w:rPr>
          <w:sz w:val="22"/>
          <w:szCs w:val="22"/>
          <w:lang w:eastAsia="zh-CN"/>
        </w:rPr>
        <w:t>is reported to NW for making decision of functionality or model selection.</w:t>
      </w:r>
    </w:p>
    <w:p w14:paraId="74A64A68" w14:textId="0C0B9CEA" w:rsidR="00DB30A2" w:rsidRPr="00A10E67" w:rsidRDefault="008E4596"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D55021">
        <w:rPr>
          <w:b/>
          <w:i/>
          <w:sz w:val="22"/>
          <w:szCs w:val="22"/>
          <w:lang w:eastAsia="zh-CN"/>
        </w:rPr>
        <w:t>7</w:t>
      </w:r>
      <w:r w:rsidRPr="00B845D2">
        <w:rPr>
          <w:b/>
          <w:i/>
          <w:sz w:val="22"/>
          <w:szCs w:val="22"/>
          <w:lang w:eastAsia="zh-CN"/>
        </w:rPr>
        <w:t>:</w:t>
      </w:r>
      <w:r w:rsidR="00381496">
        <w:rPr>
          <w:b/>
          <w:i/>
          <w:sz w:val="22"/>
          <w:szCs w:val="22"/>
          <w:lang w:eastAsia="zh-CN"/>
        </w:rPr>
        <w:t xml:space="preserve"> </w:t>
      </w:r>
      <w:r w:rsidR="00085C8B">
        <w:rPr>
          <w:b/>
          <w:i/>
          <w:sz w:val="22"/>
          <w:szCs w:val="22"/>
          <w:lang w:eastAsia="zh-CN"/>
        </w:rPr>
        <w:t xml:space="preserve">In addition to </w:t>
      </w:r>
      <w:r w:rsidR="00085C8B" w:rsidRPr="00085C8B">
        <w:rPr>
          <w:b/>
          <w:i/>
          <w:sz w:val="22"/>
          <w:szCs w:val="22"/>
          <w:lang w:eastAsia="zh-CN"/>
        </w:rPr>
        <w:t>performance monitoring output or performance metric</w:t>
      </w:r>
      <w:r w:rsidR="005E5631">
        <w:rPr>
          <w:b/>
          <w:i/>
          <w:sz w:val="22"/>
          <w:szCs w:val="22"/>
          <w:lang w:eastAsia="zh-CN"/>
        </w:rPr>
        <w:t xml:space="preserve"> reporting</w:t>
      </w:r>
      <w:r w:rsidR="00085C8B" w:rsidRPr="00085C8B">
        <w:rPr>
          <w:b/>
          <w:i/>
          <w:sz w:val="22"/>
          <w:szCs w:val="22"/>
          <w:lang w:eastAsia="zh-CN"/>
        </w:rPr>
        <w:t xml:space="preserve">, </w:t>
      </w:r>
      <w:r w:rsidR="00085C8B">
        <w:rPr>
          <w:b/>
          <w:i/>
          <w:sz w:val="22"/>
          <w:szCs w:val="22"/>
          <w:lang w:eastAsia="zh-CN"/>
        </w:rPr>
        <w:t>t</w:t>
      </w:r>
      <w:r w:rsidR="00381496">
        <w:rPr>
          <w:b/>
          <w:i/>
          <w:sz w:val="22"/>
          <w:szCs w:val="22"/>
          <w:lang w:eastAsia="zh-CN"/>
        </w:rPr>
        <w:t>he assistance information, e.g., TDCP</w:t>
      </w:r>
      <w:r w:rsidR="00092D04">
        <w:rPr>
          <w:b/>
          <w:i/>
          <w:sz w:val="22"/>
          <w:szCs w:val="22"/>
          <w:lang w:eastAsia="zh-CN"/>
        </w:rPr>
        <w:t>,</w:t>
      </w:r>
      <w:r w:rsidR="00381496">
        <w:rPr>
          <w:b/>
          <w:i/>
          <w:sz w:val="22"/>
          <w:szCs w:val="22"/>
          <w:lang w:eastAsia="zh-CN"/>
        </w:rPr>
        <w:t xml:space="preserve"> could be reported</w:t>
      </w:r>
      <w:r w:rsidR="000E4D43">
        <w:rPr>
          <w:b/>
          <w:i/>
          <w:sz w:val="22"/>
          <w:szCs w:val="22"/>
          <w:lang w:eastAsia="zh-CN"/>
        </w:rPr>
        <w:t xml:space="preserve"> to NW</w:t>
      </w:r>
      <w:r w:rsidR="00381496">
        <w:rPr>
          <w:b/>
          <w:i/>
          <w:sz w:val="22"/>
          <w:szCs w:val="22"/>
          <w:lang w:eastAsia="zh-CN"/>
        </w:rPr>
        <w:t xml:space="preserve"> </w:t>
      </w:r>
      <w:r w:rsidR="00105115">
        <w:rPr>
          <w:b/>
          <w:i/>
          <w:sz w:val="22"/>
          <w:szCs w:val="22"/>
          <w:lang w:eastAsia="zh-CN"/>
        </w:rPr>
        <w:t xml:space="preserve">as well </w:t>
      </w:r>
      <w:r w:rsidR="00381496">
        <w:rPr>
          <w:b/>
          <w:i/>
          <w:sz w:val="22"/>
          <w:szCs w:val="22"/>
          <w:lang w:eastAsia="zh-CN"/>
        </w:rPr>
        <w:t>by UE for NW making decision of UE side</w:t>
      </w:r>
      <w:r w:rsidR="00D53928">
        <w:rPr>
          <w:b/>
          <w:i/>
          <w:sz w:val="22"/>
          <w:szCs w:val="22"/>
          <w:lang w:eastAsia="zh-CN"/>
        </w:rPr>
        <w:t>d</w:t>
      </w:r>
      <w:r w:rsidR="00381496">
        <w:rPr>
          <w:b/>
          <w:i/>
          <w:sz w:val="22"/>
          <w:szCs w:val="22"/>
          <w:lang w:eastAsia="zh-CN"/>
        </w:rPr>
        <w:t xml:space="preserve"> </w:t>
      </w:r>
      <w:r w:rsidR="00381496" w:rsidRPr="00F903E5">
        <w:rPr>
          <w:b/>
          <w:i/>
          <w:sz w:val="22"/>
          <w:szCs w:val="22"/>
          <w:lang w:eastAsia="zh-CN"/>
        </w:rPr>
        <w:t>model/functionality selection.</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50842EC"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model based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587436F1" w14:textId="77777777" w:rsidR="00AE2D81" w:rsidRPr="008609F6" w:rsidRDefault="00AE2D81" w:rsidP="00AE2D81">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Pr>
          <w:b/>
          <w:i/>
          <w:sz w:val="22"/>
          <w:szCs w:val="22"/>
          <w:lang w:eastAsia="zh-CN"/>
        </w:rPr>
        <w:t>1</w:t>
      </w:r>
      <w:r w:rsidRPr="008609F6">
        <w:rPr>
          <w:b/>
          <w:i/>
          <w:sz w:val="22"/>
          <w:szCs w:val="22"/>
          <w:lang w:eastAsia="zh-CN"/>
        </w:rPr>
        <w:t xml:space="preserve">: At least requested from UE for data collection </w:t>
      </w:r>
      <w:r>
        <w:rPr>
          <w:rFonts w:hint="eastAsia"/>
          <w:b/>
          <w:i/>
          <w:sz w:val="22"/>
          <w:szCs w:val="22"/>
          <w:lang w:eastAsia="zh-CN"/>
        </w:rPr>
        <w:t>of</w:t>
      </w:r>
      <w:r>
        <w:rPr>
          <w:b/>
          <w:i/>
          <w:sz w:val="22"/>
          <w:szCs w:val="22"/>
          <w:lang w:eastAsia="zh-CN"/>
        </w:rPr>
        <w:t xml:space="preserve"> model training</w:t>
      </w:r>
      <w:r w:rsidRPr="008609F6">
        <w:rPr>
          <w:b/>
          <w:i/>
          <w:sz w:val="22"/>
          <w:szCs w:val="22"/>
          <w:lang w:eastAsia="zh-CN"/>
        </w:rPr>
        <w:t xml:space="preserve"> should be supported.</w:t>
      </w:r>
    </w:p>
    <w:p w14:paraId="4C860E27" w14:textId="77777777" w:rsidR="00AE2D81" w:rsidRDefault="00AE2D81" w:rsidP="00AE2D81">
      <w:pPr>
        <w:snapToGrid w:val="0"/>
        <w:spacing w:beforeLines="30" w:before="72" w:afterLines="30" w:after="72" w:line="288" w:lineRule="auto"/>
        <w:jc w:val="both"/>
        <w:rPr>
          <w:b/>
          <w:i/>
          <w:sz w:val="22"/>
          <w:szCs w:val="22"/>
          <w:lang w:eastAsia="zh-CN"/>
        </w:rPr>
      </w:pPr>
      <w:r>
        <w:rPr>
          <w:b/>
          <w:i/>
          <w:sz w:val="22"/>
          <w:szCs w:val="22"/>
          <w:lang w:eastAsia="zh-CN"/>
        </w:rPr>
        <w:t xml:space="preserve">Proposal 2: </w:t>
      </w:r>
      <w:r w:rsidRPr="009A4994">
        <w:rPr>
          <w:b/>
          <w:i/>
          <w:sz w:val="22"/>
          <w:szCs w:val="22"/>
          <w:lang w:eastAsia="zh-CN"/>
        </w:rPr>
        <w:t xml:space="preserve">CSI-RS configuration for </w:t>
      </w:r>
      <w:r w:rsidRPr="000A6FC7">
        <w:rPr>
          <w:b/>
          <w:i/>
          <w:sz w:val="22"/>
          <w:szCs w:val="22"/>
          <w:lang w:eastAsia="zh-CN"/>
        </w:rPr>
        <w:t>Rel-18 Type II Doppler codebook</w:t>
      </w:r>
      <w:r w:rsidRPr="009A4994">
        <w:rPr>
          <w:b/>
          <w:i/>
          <w:sz w:val="22"/>
          <w:szCs w:val="22"/>
          <w:lang w:eastAsia="zh-CN"/>
        </w:rPr>
        <w:t xml:space="preserve"> </w:t>
      </w:r>
      <w:r>
        <w:rPr>
          <w:b/>
          <w:i/>
          <w:sz w:val="22"/>
          <w:szCs w:val="22"/>
          <w:lang w:eastAsia="zh-CN"/>
        </w:rPr>
        <w:t xml:space="preserve">could </w:t>
      </w:r>
      <w:r w:rsidRPr="009A4994">
        <w:rPr>
          <w:b/>
          <w:i/>
          <w:sz w:val="22"/>
          <w:szCs w:val="22"/>
          <w:lang w:eastAsia="zh-CN"/>
        </w:rPr>
        <w:t>be</w:t>
      </w:r>
      <w:r>
        <w:rPr>
          <w:b/>
          <w:i/>
          <w:sz w:val="22"/>
          <w:szCs w:val="22"/>
          <w:lang w:eastAsia="zh-CN"/>
        </w:rPr>
        <w:t xml:space="preserve"> considered</w:t>
      </w:r>
      <w:r w:rsidRPr="009A4994">
        <w:rPr>
          <w:b/>
          <w:i/>
          <w:sz w:val="22"/>
          <w:szCs w:val="22"/>
          <w:lang w:eastAsia="zh-CN"/>
        </w:rPr>
        <w:t xml:space="preserve"> as a starting point for data collection.</w:t>
      </w:r>
    </w:p>
    <w:p w14:paraId="082B3111" w14:textId="77777777" w:rsidR="00AE2D81" w:rsidRDefault="00AE2D81" w:rsidP="00AE2D81">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lastRenderedPageBreak/>
        <w:t xml:space="preserve">Proposal </w:t>
      </w:r>
      <w:r>
        <w:rPr>
          <w:b/>
          <w:i/>
          <w:sz w:val="22"/>
          <w:szCs w:val="22"/>
          <w:lang w:eastAsia="zh-CN"/>
        </w:rPr>
        <w:t>3</w:t>
      </w:r>
      <w:r w:rsidRPr="00B845D2">
        <w:rPr>
          <w:b/>
          <w:i/>
          <w:sz w:val="22"/>
          <w:szCs w:val="22"/>
          <w:lang w:eastAsia="zh-CN"/>
        </w:rPr>
        <w:t>:</w:t>
      </w:r>
      <w:r>
        <w:rPr>
          <w:b/>
          <w:i/>
          <w:sz w:val="22"/>
          <w:szCs w:val="22"/>
          <w:lang w:eastAsia="zh-CN"/>
        </w:rPr>
        <w:t xml:space="preserve"> </w:t>
      </w:r>
      <w:r w:rsidRPr="00D47835">
        <w:rPr>
          <w:b/>
          <w:i/>
          <w:sz w:val="22"/>
          <w:szCs w:val="22"/>
          <w:lang w:eastAsia="zh-CN"/>
        </w:rPr>
        <w:t>Type 1 (UE calculate</w:t>
      </w:r>
      <w:r>
        <w:rPr>
          <w:b/>
          <w:i/>
          <w:sz w:val="22"/>
          <w:szCs w:val="22"/>
          <w:lang w:eastAsia="zh-CN"/>
        </w:rPr>
        <w:t>s</w:t>
      </w:r>
      <w:r w:rsidRPr="00D47835">
        <w:rPr>
          <w:b/>
          <w:i/>
          <w:sz w:val="22"/>
          <w:szCs w:val="22"/>
          <w:lang w:eastAsia="zh-CN"/>
        </w:rPr>
        <w:t xml:space="preserve"> the performance metrics and report</w:t>
      </w:r>
      <w:r>
        <w:rPr>
          <w:b/>
          <w:i/>
          <w:sz w:val="22"/>
          <w:szCs w:val="22"/>
          <w:lang w:eastAsia="zh-CN"/>
        </w:rPr>
        <w:t>s</w:t>
      </w:r>
      <w:r w:rsidRPr="00D47835">
        <w:rPr>
          <w:b/>
          <w:i/>
          <w:sz w:val="22"/>
          <w:szCs w:val="22"/>
          <w:lang w:eastAsia="zh-CN"/>
        </w:rPr>
        <w:t xml:space="preserve"> performance monitoring output for NW making decision)</w:t>
      </w:r>
      <w:r>
        <w:rPr>
          <w:b/>
          <w:i/>
          <w:sz w:val="22"/>
          <w:szCs w:val="22"/>
          <w:lang w:eastAsia="zh-CN"/>
        </w:rPr>
        <w:t xml:space="preserve"> </w:t>
      </w:r>
      <w:r w:rsidRPr="00D47835">
        <w:rPr>
          <w:b/>
          <w:i/>
          <w:sz w:val="22"/>
          <w:szCs w:val="22"/>
          <w:lang w:eastAsia="zh-CN"/>
        </w:rPr>
        <w:t>or Type 3 (UE calculate</w:t>
      </w:r>
      <w:r>
        <w:rPr>
          <w:b/>
          <w:i/>
          <w:sz w:val="22"/>
          <w:szCs w:val="22"/>
          <w:lang w:eastAsia="zh-CN"/>
        </w:rPr>
        <w:t>s</w:t>
      </w:r>
      <w:r w:rsidRPr="00D47835">
        <w:rPr>
          <w:b/>
          <w:i/>
          <w:sz w:val="22"/>
          <w:szCs w:val="22"/>
          <w:lang w:eastAsia="zh-CN"/>
        </w:rPr>
        <w:t xml:space="preserve"> the performance metrics and report</w:t>
      </w:r>
      <w:r>
        <w:rPr>
          <w:b/>
          <w:i/>
          <w:sz w:val="22"/>
          <w:szCs w:val="22"/>
          <w:lang w:eastAsia="zh-CN"/>
        </w:rPr>
        <w:t>s</w:t>
      </w:r>
      <w:r w:rsidRPr="00D47835">
        <w:rPr>
          <w:b/>
          <w:i/>
          <w:sz w:val="22"/>
          <w:szCs w:val="22"/>
          <w:lang w:eastAsia="zh-CN"/>
        </w:rPr>
        <w:t xml:space="preserve"> the metrics for NW making decision) c</w:t>
      </w:r>
      <w:r>
        <w:rPr>
          <w:rFonts w:hint="eastAsia"/>
          <w:b/>
          <w:i/>
          <w:sz w:val="22"/>
          <w:szCs w:val="22"/>
          <w:lang w:eastAsia="zh-CN"/>
        </w:rPr>
        <w:t>oul</w:t>
      </w:r>
      <w:r>
        <w:rPr>
          <w:b/>
          <w:i/>
          <w:sz w:val="22"/>
          <w:szCs w:val="22"/>
          <w:lang w:eastAsia="zh-CN"/>
        </w:rPr>
        <w:t>d</w:t>
      </w:r>
      <w:r w:rsidRPr="00D47835">
        <w:rPr>
          <w:b/>
          <w:i/>
          <w:sz w:val="22"/>
          <w:szCs w:val="22"/>
          <w:lang w:eastAsia="zh-CN"/>
        </w:rPr>
        <w:t xml:space="preserve"> be </w:t>
      </w:r>
      <w:r>
        <w:rPr>
          <w:b/>
          <w:i/>
          <w:sz w:val="22"/>
          <w:szCs w:val="22"/>
          <w:lang w:eastAsia="zh-CN"/>
        </w:rPr>
        <w:t>supported</w:t>
      </w:r>
      <w:r w:rsidRPr="00D47835">
        <w:rPr>
          <w:b/>
          <w:i/>
          <w:sz w:val="22"/>
          <w:szCs w:val="22"/>
          <w:lang w:eastAsia="zh-CN"/>
        </w:rPr>
        <w:t xml:space="preserve"> for performance monitoring.</w:t>
      </w:r>
    </w:p>
    <w:p w14:paraId="7C0614D1" w14:textId="77777777" w:rsidR="00AE2D81" w:rsidRDefault="00AE2D81" w:rsidP="00AE2D81">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Pr>
          <w:b/>
          <w:i/>
          <w:sz w:val="22"/>
          <w:szCs w:val="22"/>
          <w:lang w:eastAsia="zh-CN"/>
        </w:rPr>
        <w:t>4</w:t>
      </w:r>
      <w:r w:rsidRPr="00B845D2">
        <w:rPr>
          <w:b/>
          <w:i/>
          <w:sz w:val="22"/>
          <w:szCs w:val="22"/>
          <w:lang w:eastAsia="zh-CN"/>
        </w:rPr>
        <w:t>:</w:t>
      </w:r>
      <w:r>
        <w:rPr>
          <w:b/>
          <w:i/>
          <w:sz w:val="22"/>
          <w:szCs w:val="22"/>
          <w:lang w:eastAsia="zh-CN"/>
        </w:rPr>
        <w:t xml:space="preserve"> For Type 1, the performance monitoring output could be one bit indication information which is used to help NW to make decision of functionality fallback operation. For Type 3, the reported performance metric could be average of SGCS or NMSE of predicted N slots, where the value N could be FFS. </w:t>
      </w:r>
    </w:p>
    <w:p w14:paraId="2553F8D6" w14:textId="77777777" w:rsidR="00AE2D81" w:rsidRDefault="00AE2D81" w:rsidP="00AE2D81">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Pr>
          <w:b/>
          <w:i/>
          <w:sz w:val="22"/>
          <w:szCs w:val="22"/>
          <w:lang w:eastAsia="zh-CN"/>
        </w:rPr>
        <w:t>5</w:t>
      </w:r>
      <w:r w:rsidRPr="00B845D2">
        <w:rPr>
          <w:b/>
          <w:i/>
          <w:sz w:val="22"/>
          <w:szCs w:val="22"/>
          <w:lang w:eastAsia="zh-CN"/>
        </w:rPr>
        <w:t>:</w:t>
      </w:r>
      <w:r>
        <w:rPr>
          <w:b/>
          <w:i/>
          <w:sz w:val="22"/>
          <w:szCs w:val="22"/>
          <w:lang w:eastAsia="zh-CN"/>
        </w:rPr>
        <w:t xml:space="preserve"> </w:t>
      </w:r>
      <w:r w:rsidRPr="005208C6">
        <w:rPr>
          <w:b/>
          <w:bCs/>
          <w:i/>
          <w:iCs/>
          <w:sz w:val="22"/>
          <w:szCs w:val="22"/>
          <w:lang w:eastAsia="zh-CN"/>
        </w:rPr>
        <w:t>Rel-18 Type II Doppler codebook</w:t>
      </w:r>
      <w:r>
        <w:rPr>
          <w:b/>
          <w:i/>
          <w:sz w:val="22"/>
          <w:szCs w:val="22"/>
          <w:lang w:eastAsia="zh-CN"/>
        </w:rPr>
        <w:t xml:space="preserve"> could be considered as a reference for performance monitoring of </w:t>
      </w:r>
      <w:r>
        <w:rPr>
          <w:rFonts w:hint="eastAsia"/>
          <w:b/>
          <w:i/>
          <w:sz w:val="22"/>
          <w:szCs w:val="22"/>
          <w:lang w:eastAsia="zh-CN"/>
        </w:rPr>
        <w:t>the</w:t>
      </w:r>
      <w:r>
        <w:rPr>
          <w:b/>
          <w:i/>
          <w:sz w:val="22"/>
          <w:szCs w:val="22"/>
          <w:lang w:eastAsia="zh-CN"/>
        </w:rPr>
        <w:t xml:space="preserve"> </w:t>
      </w:r>
      <w:r>
        <w:rPr>
          <w:rFonts w:hint="eastAsia"/>
          <w:b/>
          <w:i/>
          <w:sz w:val="22"/>
          <w:szCs w:val="22"/>
          <w:lang w:eastAsia="zh-CN"/>
        </w:rPr>
        <w:t>U</w:t>
      </w:r>
      <w:r>
        <w:rPr>
          <w:b/>
          <w:i/>
          <w:sz w:val="22"/>
          <w:szCs w:val="22"/>
          <w:lang w:eastAsia="zh-CN"/>
        </w:rPr>
        <w:t>E side AI/ML model based CSI prediction</w:t>
      </w:r>
      <w:r w:rsidRPr="00D47835">
        <w:rPr>
          <w:b/>
          <w:i/>
          <w:sz w:val="22"/>
          <w:szCs w:val="22"/>
          <w:lang w:eastAsia="zh-CN"/>
        </w:rPr>
        <w:t>.</w:t>
      </w:r>
    </w:p>
    <w:p w14:paraId="33DE7A4D" w14:textId="77777777" w:rsidR="00E409F6" w:rsidRPr="005031E7" w:rsidRDefault="00E409F6" w:rsidP="00E409F6">
      <w:pPr>
        <w:jc w:val="both"/>
        <w:rPr>
          <w:sz w:val="22"/>
          <w:szCs w:val="22"/>
        </w:rPr>
      </w:pPr>
      <w:r w:rsidRPr="005031E7">
        <w:rPr>
          <w:b/>
          <w:i/>
          <w:sz w:val="22"/>
          <w:szCs w:val="22"/>
          <w:lang w:eastAsia="zh-CN"/>
        </w:rPr>
        <w:t xml:space="preserve">Proposal 6: </w:t>
      </w:r>
      <w:r w:rsidRPr="005031E7">
        <w:rPr>
          <w:rFonts w:hint="eastAsia"/>
          <w:b/>
          <w:i/>
          <w:sz w:val="22"/>
          <w:szCs w:val="22"/>
          <w:lang w:eastAsia="zh-CN"/>
        </w:rPr>
        <w:t>F</w:t>
      </w:r>
      <w:r w:rsidRPr="005031E7">
        <w:rPr>
          <w:b/>
          <w:i/>
          <w:sz w:val="22"/>
          <w:szCs w:val="22"/>
          <w:lang w:eastAsia="zh-CN"/>
        </w:rPr>
        <w:t xml:space="preserve">or AI/ML based CSI </w:t>
      </w:r>
      <w:r w:rsidRPr="005031E7">
        <w:rPr>
          <w:rFonts w:hint="eastAsia"/>
          <w:b/>
          <w:i/>
          <w:sz w:val="22"/>
          <w:szCs w:val="22"/>
          <w:lang w:eastAsia="zh-CN"/>
        </w:rPr>
        <w:t>predic</w:t>
      </w:r>
      <w:r w:rsidRPr="005031E7">
        <w:rPr>
          <w:b/>
          <w:i/>
          <w:sz w:val="22"/>
          <w:szCs w:val="22"/>
          <w:lang w:eastAsia="zh-CN"/>
        </w:rPr>
        <w:t>tion, legacy CSI processing criteria for Rel-18 Type II Doppler codebook could be reused, and CSI computation time can be determined by UE capability indication.</w:t>
      </w:r>
    </w:p>
    <w:p w14:paraId="467DE26B" w14:textId="5A80DF2B" w:rsidR="00D53928" w:rsidRPr="00A10E67" w:rsidRDefault="00AE2D81" w:rsidP="00D53928">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Pr>
          <w:b/>
          <w:i/>
          <w:sz w:val="22"/>
          <w:szCs w:val="22"/>
          <w:lang w:eastAsia="zh-CN"/>
        </w:rPr>
        <w:t>7</w:t>
      </w:r>
      <w:r w:rsidRPr="00B845D2">
        <w:rPr>
          <w:b/>
          <w:i/>
          <w:sz w:val="22"/>
          <w:szCs w:val="22"/>
          <w:lang w:eastAsia="zh-CN"/>
        </w:rPr>
        <w:t>:</w:t>
      </w:r>
      <w:r>
        <w:rPr>
          <w:b/>
          <w:i/>
          <w:sz w:val="22"/>
          <w:szCs w:val="22"/>
          <w:lang w:eastAsia="zh-CN"/>
        </w:rPr>
        <w:t xml:space="preserve"> In addition to </w:t>
      </w:r>
      <w:r w:rsidRPr="00085C8B">
        <w:rPr>
          <w:b/>
          <w:i/>
          <w:sz w:val="22"/>
          <w:szCs w:val="22"/>
          <w:lang w:eastAsia="zh-CN"/>
        </w:rPr>
        <w:t>performance monitoring output or performance metric</w:t>
      </w:r>
      <w:r>
        <w:rPr>
          <w:b/>
          <w:i/>
          <w:sz w:val="22"/>
          <w:szCs w:val="22"/>
          <w:lang w:eastAsia="zh-CN"/>
        </w:rPr>
        <w:t xml:space="preserve"> reporting</w:t>
      </w:r>
      <w:r w:rsidRPr="00085C8B">
        <w:rPr>
          <w:b/>
          <w:i/>
          <w:sz w:val="22"/>
          <w:szCs w:val="22"/>
          <w:lang w:eastAsia="zh-CN"/>
        </w:rPr>
        <w:t xml:space="preserve">, </w:t>
      </w:r>
      <w:r>
        <w:rPr>
          <w:b/>
          <w:i/>
          <w:sz w:val="22"/>
          <w:szCs w:val="22"/>
          <w:lang w:eastAsia="zh-CN"/>
        </w:rPr>
        <w:t xml:space="preserve">the assistance information, e.g., TDCP, could be reported to NW as well by UE for NW making decision of UE sided </w:t>
      </w:r>
      <w:r w:rsidRPr="00F903E5">
        <w:rPr>
          <w:b/>
          <w:i/>
          <w:sz w:val="22"/>
          <w:szCs w:val="22"/>
          <w:lang w:eastAsia="zh-CN"/>
        </w:rPr>
        <w:t>model/functionality selection.</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01AA0339" w14:textId="05A33A95" w:rsidR="00EE39B8" w:rsidRPr="003C34C7" w:rsidRDefault="00EE39B8" w:rsidP="00EE39B8">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16</w:t>
      </w:r>
      <w:r w:rsidR="007177DE">
        <w:rPr>
          <w:lang w:eastAsia="zh-CN"/>
        </w:rPr>
        <w:t>-</w:t>
      </w:r>
      <w:r w:rsidR="007177DE">
        <w:rPr>
          <w:rFonts w:hint="eastAsia"/>
          <w:lang w:eastAsia="zh-CN"/>
        </w:rPr>
        <w:t>bis</w:t>
      </w:r>
      <w:r>
        <w:rPr>
          <w:lang w:eastAsia="zh-CN"/>
        </w:rPr>
        <w:t xml:space="preserve"> </w:t>
      </w:r>
      <w:r>
        <w:rPr>
          <w:rFonts w:hint="eastAsia"/>
          <w:lang w:eastAsia="zh-CN"/>
        </w:rPr>
        <w:t>meeting, Chairman</w:t>
      </w:r>
      <w:r>
        <w:rPr>
          <w:lang w:eastAsia="zh-CN"/>
        </w:rPr>
        <w:t>’</w:t>
      </w:r>
      <w:r>
        <w:rPr>
          <w:rFonts w:hint="eastAsia"/>
          <w:lang w:eastAsia="zh-CN"/>
        </w:rPr>
        <w:t>s notes.</w:t>
      </w:r>
    </w:p>
    <w:p w14:paraId="39937269" w14:textId="4AC9F560" w:rsidR="0080021C" w:rsidRPr="00EF76EE" w:rsidRDefault="0007591B" w:rsidP="004E667C">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w:t>
      </w:r>
      <w:r w:rsidR="00D409E1">
        <w:rPr>
          <w:lang w:eastAsia="zh-CN"/>
        </w:rPr>
        <w:t xml:space="preserve"> (2023.11)</w:t>
      </w:r>
      <w:r>
        <w:rPr>
          <w:rFonts w:hint="eastAsia"/>
          <w:lang w:eastAsia="zh-CN"/>
        </w:rPr>
        <w:t>.</w:t>
      </w:r>
    </w:p>
    <w:p w14:paraId="7E0DB330" w14:textId="1FC0A8C9" w:rsidR="00EF76EE" w:rsidRPr="00EF76EE" w:rsidRDefault="00EF76EE" w:rsidP="00EF76EE">
      <w:pPr>
        <w:widowControl w:val="0"/>
        <w:numPr>
          <w:ilvl w:val="0"/>
          <w:numId w:val="6"/>
        </w:numPr>
        <w:overflowPunct/>
        <w:autoSpaceDE/>
        <w:autoSpaceDN/>
        <w:adjustRightInd/>
        <w:jc w:val="both"/>
        <w:textAlignment w:val="auto"/>
        <w:rPr>
          <w:rFonts w:eastAsia="Calibri"/>
        </w:rPr>
      </w:pPr>
      <w:bookmarkStart w:id="4" w:name="_Hlk166143468"/>
      <w:r>
        <w:rPr>
          <w:lang w:eastAsia="zh-CN"/>
        </w:rPr>
        <w:t>TR 38.214</w:t>
      </w:r>
      <w:r>
        <w:rPr>
          <w:rFonts w:hint="eastAsia"/>
          <w:lang w:eastAsia="zh-CN"/>
        </w:rPr>
        <w:t xml:space="preserve">, </w:t>
      </w:r>
      <w:r>
        <w:rPr>
          <w:lang w:eastAsia="zh-CN"/>
        </w:rPr>
        <w:t>V1</w:t>
      </w:r>
      <w:r w:rsidR="00A5783F">
        <w:rPr>
          <w:lang w:eastAsia="zh-CN"/>
        </w:rPr>
        <w:t>8</w:t>
      </w:r>
      <w:r>
        <w:rPr>
          <w:lang w:eastAsia="zh-CN"/>
        </w:rPr>
        <w:t>.</w:t>
      </w:r>
      <w:r w:rsidR="003D0851">
        <w:rPr>
          <w:lang w:eastAsia="zh-CN"/>
        </w:rPr>
        <w:t>2</w:t>
      </w:r>
      <w:r>
        <w:rPr>
          <w:lang w:eastAsia="zh-CN"/>
        </w:rPr>
        <w:t>.0 (202</w:t>
      </w:r>
      <w:r w:rsidR="003D0851">
        <w:rPr>
          <w:lang w:eastAsia="zh-CN"/>
        </w:rPr>
        <w:t>4</w:t>
      </w:r>
      <w:r>
        <w:rPr>
          <w:lang w:eastAsia="zh-CN"/>
        </w:rPr>
        <w:t>.</w:t>
      </w:r>
      <w:r w:rsidR="003D0851">
        <w:rPr>
          <w:lang w:eastAsia="zh-CN"/>
        </w:rPr>
        <w:t>03</w:t>
      </w:r>
      <w:r>
        <w:rPr>
          <w:lang w:eastAsia="zh-CN"/>
        </w:rPr>
        <w:t>)</w:t>
      </w:r>
      <w:r>
        <w:rPr>
          <w:rFonts w:hint="eastAsia"/>
          <w:lang w:eastAsia="zh-CN"/>
        </w:rPr>
        <w:t>.</w:t>
      </w:r>
    </w:p>
    <w:bookmarkEnd w:id="4"/>
    <w:p w14:paraId="102D23F5" w14:textId="0B2EA0A2" w:rsidR="00C773BA" w:rsidRPr="003C34C7" w:rsidRDefault="003C34C7" w:rsidP="00A9203E">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14 </w:t>
      </w:r>
      <w:r>
        <w:rPr>
          <w:rFonts w:hint="eastAsia"/>
          <w:lang w:eastAsia="zh-CN"/>
        </w:rPr>
        <w:t>meeting, Chairman</w:t>
      </w:r>
      <w:r>
        <w:rPr>
          <w:lang w:eastAsia="zh-CN"/>
        </w:rPr>
        <w:t>’</w:t>
      </w:r>
      <w:r>
        <w:rPr>
          <w:rFonts w:hint="eastAsia"/>
          <w:lang w:eastAsia="zh-CN"/>
        </w:rPr>
        <w:t>s notes.</w:t>
      </w:r>
    </w:p>
    <w:sectPr w:rsidR="00C773BA" w:rsidRPr="003C34C7" w:rsidSect="00561F4D">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1443F" w14:textId="77777777" w:rsidR="00AD6577" w:rsidRDefault="00AD6577">
      <w:r>
        <w:separator/>
      </w:r>
    </w:p>
  </w:endnote>
  <w:endnote w:type="continuationSeparator" w:id="0">
    <w:p w14:paraId="43C245EE" w14:textId="77777777" w:rsidR="00AD6577" w:rsidRDefault="00AD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等线"/>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27E3" w14:textId="77777777" w:rsidR="00AD6577" w:rsidRDefault="00AD6577">
      <w:r>
        <w:separator/>
      </w:r>
    </w:p>
  </w:footnote>
  <w:footnote w:type="continuationSeparator" w:id="0">
    <w:p w14:paraId="2D186AC2" w14:textId="77777777" w:rsidR="00AD6577" w:rsidRDefault="00AD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0"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03313C"/>
    <w:multiLevelType w:val="multilevel"/>
    <w:tmpl w:val="C21065B0"/>
    <w:numStyleLink w:val="3GPPListofBullets"/>
  </w:abstractNum>
  <w:abstractNum w:abstractNumId="26"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37E6F7B"/>
    <w:multiLevelType w:val="hybridMultilevel"/>
    <w:tmpl w:val="3580C066"/>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794A5B27"/>
    <w:multiLevelType w:val="hybridMultilevel"/>
    <w:tmpl w:val="6E0885E8"/>
    <w:lvl w:ilvl="0" w:tplc="E4E010E6">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0"/>
  </w:num>
  <w:num w:numId="2">
    <w:abstractNumId w:val="2"/>
  </w:num>
  <w:num w:numId="3">
    <w:abstractNumId w:val="12"/>
  </w:num>
  <w:num w:numId="4">
    <w:abstractNumId w:val="13"/>
  </w:num>
  <w:num w:numId="5">
    <w:abstractNumId w:val="25"/>
  </w:num>
  <w:num w:numId="6">
    <w:abstractNumId w:val="6"/>
  </w:num>
  <w:num w:numId="7">
    <w:abstractNumId w:val="11"/>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14"/>
  </w:num>
  <w:num w:numId="11">
    <w:abstractNumId w:val="24"/>
  </w:num>
  <w:num w:numId="12">
    <w:abstractNumId w:val="4"/>
  </w:num>
  <w:num w:numId="13">
    <w:abstractNumId w:val="21"/>
  </w:num>
  <w:num w:numId="14">
    <w:abstractNumId w:val="9"/>
  </w:num>
  <w:num w:numId="15">
    <w:abstractNumId w:val="5"/>
  </w:num>
  <w:num w:numId="16">
    <w:abstractNumId w:val="7"/>
  </w:num>
  <w:num w:numId="17">
    <w:abstractNumId w:val="15"/>
  </w:num>
  <w:num w:numId="18">
    <w:abstractNumId w:val="3"/>
  </w:num>
  <w:num w:numId="19">
    <w:abstractNumId w:val="17"/>
  </w:num>
  <w:num w:numId="20">
    <w:abstractNumId w:val="29"/>
  </w:num>
  <w:num w:numId="21">
    <w:abstractNumId w:val="20"/>
  </w:num>
  <w:num w:numId="22">
    <w:abstractNumId w:val="22"/>
  </w:num>
  <w:num w:numId="23">
    <w:abstractNumId w:val="19"/>
  </w:num>
  <w:num w:numId="24">
    <w:abstractNumId w:val="28"/>
  </w:num>
  <w:num w:numId="25">
    <w:abstractNumId w:val="18"/>
  </w:num>
  <w:num w:numId="26">
    <w:abstractNumId w:val="16"/>
  </w:num>
  <w:num w:numId="27">
    <w:abstractNumId w:val="23"/>
  </w:num>
  <w:num w:numId="28">
    <w:abstractNumId w:val="26"/>
  </w:num>
  <w:num w:numId="29">
    <w:abstractNumId w:val="27"/>
  </w:num>
  <w:num w:numId="3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A2D"/>
    <w:rsid w:val="00030ED5"/>
    <w:rsid w:val="00030F74"/>
    <w:rsid w:val="00030F7C"/>
    <w:rsid w:val="00030FB9"/>
    <w:rsid w:val="00031239"/>
    <w:rsid w:val="00031242"/>
    <w:rsid w:val="000312C0"/>
    <w:rsid w:val="000316D9"/>
    <w:rsid w:val="00031736"/>
    <w:rsid w:val="00031A54"/>
    <w:rsid w:val="00031CE1"/>
    <w:rsid w:val="00031EA9"/>
    <w:rsid w:val="00031EDD"/>
    <w:rsid w:val="000321DC"/>
    <w:rsid w:val="00032214"/>
    <w:rsid w:val="000327D2"/>
    <w:rsid w:val="00032A64"/>
    <w:rsid w:val="00033000"/>
    <w:rsid w:val="000330C4"/>
    <w:rsid w:val="00033417"/>
    <w:rsid w:val="000334D2"/>
    <w:rsid w:val="0003376B"/>
    <w:rsid w:val="00033834"/>
    <w:rsid w:val="00033A55"/>
    <w:rsid w:val="00033A5B"/>
    <w:rsid w:val="00033AE8"/>
    <w:rsid w:val="00033B63"/>
    <w:rsid w:val="00033B86"/>
    <w:rsid w:val="00033B96"/>
    <w:rsid w:val="00033E5C"/>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450"/>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7E9"/>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680"/>
    <w:rsid w:val="0007590A"/>
    <w:rsid w:val="0007591B"/>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31F"/>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53D"/>
    <w:rsid w:val="00092D04"/>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F53"/>
    <w:rsid w:val="0009612D"/>
    <w:rsid w:val="0009630E"/>
    <w:rsid w:val="0009653B"/>
    <w:rsid w:val="0009680E"/>
    <w:rsid w:val="000968D8"/>
    <w:rsid w:val="0009709B"/>
    <w:rsid w:val="00097882"/>
    <w:rsid w:val="000979F0"/>
    <w:rsid w:val="00097AE8"/>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703"/>
    <w:rsid w:val="000A386A"/>
    <w:rsid w:val="000A3A3A"/>
    <w:rsid w:val="000A3ACB"/>
    <w:rsid w:val="000A3B14"/>
    <w:rsid w:val="000A3BB3"/>
    <w:rsid w:val="000A3E62"/>
    <w:rsid w:val="000A406E"/>
    <w:rsid w:val="000A4492"/>
    <w:rsid w:val="000A4954"/>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57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DFC"/>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63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F54"/>
    <w:rsid w:val="000F3353"/>
    <w:rsid w:val="000F34C7"/>
    <w:rsid w:val="000F37F8"/>
    <w:rsid w:val="000F3B40"/>
    <w:rsid w:val="000F3C1D"/>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8A7"/>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286"/>
    <w:rsid w:val="0011136F"/>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4C"/>
    <w:rsid w:val="00115AE4"/>
    <w:rsid w:val="00115C49"/>
    <w:rsid w:val="00115CDA"/>
    <w:rsid w:val="00115D19"/>
    <w:rsid w:val="00115D3B"/>
    <w:rsid w:val="00115EA9"/>
    <w:rsid w:val="001160A3"/>
    <w:rsid w:val="0011676C"/>
    <w:rsid w:val="00116B7D"/>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C8C"/>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5FEF"/>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3B0"/>
    <w:rsid w:val="00132767"/>
    <w:rsid w:val="0013278D"/>
    <w:rsid w:val="00132917"/>
    <w:rsid w:val="00132BC1"/>
    <w:rsid w:val="00132D74"/>
    <w:rsid w:val="00132DC6"/>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26"/>
    <w:rsid w:val="0015468D"/>
    <w:rsid w:val="00154B50"/>
    <w:rsid w:val="00154B9A"/>
    <w:rsid w:val="001550EA"/>
    <w:rsid w:val="001550F2"/>
    <w:rsid w:val="001556F6"/>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2E91"/>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690"/>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2B4"/>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72E"/>
    <w:rsid w:val="001948DA"/>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252"/>
    <w:rsid w:val="001B4523"/>
    <w:rsid w:val="001B45CE"/>
    <w:rsid w:val="001B45F3"/>
    <w:rsid w:val="001B4A66"/>
    <w:rsid w:val="001B4BDC"/>
    <w:rsid w:val="001B5332"/>
    <w:rsid w:val="001B53B3"/>
    <w:rsid w:val="001B54E9"/>
    <w:rsid w:val="001B54FE"/>
    <w:rsid w:val="001B57DF"/>
    <w:rsid w:val="001B583F"/>
    <w:rsid w:val="001B5F67"/>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5BA"/>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770"/>
    <w:rsid w:val="001E684F"/>
    <w:rsid w:val="001E699C"/>
    <w:rsid w:val="001E6B8F"/>
    <w:rsid w:val="001E6C1B"/>
    <w:rsid w:val="001E6C80"/>
    <w:rsid w:val="001E6DE6"/>
    <w:rsid w:val="001E6F14"/>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469"/>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3C91"/>
    <w:rsid w:val="00213F0F"/>
    <w:rsid w:val="002140D8"/>
    <w:rsid w:val="002146F8"/>
    <w:rsid w:val="00214B2E"/>
    <w:rsid w:val="00214D6C"/>
    <w:rsid w:val="00214D78"/>
    <w:rsid w:val="00214E0D"/>
    <w:rsid w:val="00214FAD"/>
    <w:rsid w:val="002156E5"/>
    <w:rsid w:val="0021586D"/>
    <w:rsid w:val="002159DF"/>
    <w:rsid w:val="00215C0F"/>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24C"/>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39B"/>
    <w:rsid w:val="002373FC"/>
    <w:rsid w:val="0023776F"/>
    <w:rsid w:val="002378E1"/>
    <w:rsid w:val="00237B04"/>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26"/>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B26"/>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2A"/>
    <w:rsid w:val="002A7CF6"/>
    <w:rsid w:val="002B033D"/>
    <w:rsid w:val="002B07BF"/>
    <w:rsid w:val="002B0805"/>
    <w:rsid w:val="002B0C99"/>
    <w:rsid w:val="002B0D68"/>
    <w:rsid w:val="002B0EDA"/>
    <w:rsid w:val="002B10F9"/>
    <w:rsid w:val="002B115C"/>
    <w:rsid w:val="002B1442"/>
    <w:rsid w:val="002B170C"/>
    <w:rsid w:val="002B1867"/>
    <w:rsid w:val="002B195E"/>
    <w:rsid w:val="002B19C7"/>
    <w:rsid w:val="002B19DA"/>
    <w:rsid w:val="002B1B15"/>
    <w:rsid w:val="002B1D57"/>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0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278"/>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0C3"/>
    <w:rsid w:val="003121B8"/>
    <w:rsid w:val="00312237"/>
    <w:rsid w:val="0031226C"/>
    <w:rsid w:val="00312B72"/>
    <w:rsid w:val="00312BB9"/>
    <w:rsid w:val="00312BC9"/>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9B"/>
    <w:rsid w:val="00317884"/>
    <w:rsid w:val="00317EB4"/>
    <w:rsid w:val="003200D5"/>
    <w:rsid w:val="003200E7"/>
    <w:rsid w:val="003201CE"/>
    <w:rsid w:val="003201E5"/>
    <w:rsid w:val="00320998"/>
    <w:rsid w:val="00320B1B"/>
    <w:rsid w:val="00320B34"/>
    <w:rsid w:val="00321121"/>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90"/>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CE2"/>
    <w:rsid w:val="00377E3F"/>
    <w:rsid w:val="0038076A"/>
    <w:rsid w:val="0038084F"/>
    <w:rsid w:val="00380892"/>
    <w:rsid w:val="00380FCF"/>
    <w:rsid w:val="00381496"/>
    <w:rsid w:val="00381571"/>
    <w:rsid w:val="00381685"/>
    <w:rsid w:val="00381894"/>
    <w:rsid w:val="003818CD"/>
    <w:rsid w:val="00381920"/>
    <w:rsid w:val="00381C65"/>
    <w:rsid w:val="00381DF4"/>
    <w:rsid w:val="003820B8"/>
    <w:rsid w:val="003821E7"/>
    <w:rsid w:val="003827F2"/>
    <w:rsid w:val="0038289E"/>
    <w:rsid w:val="00382903"/>
    <w:rsid w:val="00382977"/>
    <w:rsid w:val="003829CF"/>
    <w:rsid w:val="003831FE"/>
    <w:rsid w:val="00383446"/>
    <w:rsid w:val="00383483"/>
    <w:rsid w:val="00383553"/>
    <w:rsid w:val="003836BF"/>
    <w:rsid w:val="00383732"/>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6DE4"/>
    <w:rsid w:val="0038702D"/>
    <w:rsid w:val="0038705E"/>
    <w:rsid w:val="00387096"/>
    <w:rsid w:val="003870BC"/>
    <w:rsid w:val="003870CB"/>
    <w:rsid w:val="00387115"/>
    <w:rsid w:val="00387183"/>
    <w:rsid w:val="00387285"/>
    <w:rsid w:val="0038732E"/>
    <w:rsid w:val="0038749F"/>
    <w:rsid w:val="00387675"/>
    <w:rsid w:val="00387771"/>
    <w:rsid w:val="003878A0"/>
    <w:rsid w:val="00387B2B"/>
    <w:rsid w:val="00387B53"/>
    <w:rsid w:val="00387EAD"/>
    <w:rsid w:val="00390165"/>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61F"/>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FC5"/>
    <w:rsid w:val="003A10DE"/>
    <w:rsid w:val="003A10E0"/>
    <w:rsid w:val="003A1135"/>
    <w:rsid w:val="003A1159"/>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CA"/>
    <w:rsid w:val="003A34E0"/>
    <w:rsid w:val="003A371E"/>
    <w:rsid w:val="003A3825"/>
    <w:rsid w:val="003A385D"/>
    <w:rsid w:val="003A3868"/>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8AB"/>
    <w:rsid w:val="003A7AD1"/>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153"/>
    <w:rsid w:val="003B3435"/>
    <w:rsid w:val="003B3488"/>
    <w:rsid w:val="003B3A06"/>
    <w:rsid w:val="003B3CD2"/>
    <w:rsid w:val="003B41C1"/>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48A"/>
    <w:rsid w:val="003B6F75"/>
    <w:rsid w:val="003B6FCB"/>
    <w:rsid w:val="003B7020"/>
    <w:rsid w:val="003B712E"/>
    <w:rsid w:val="003B7271"/>
    <w:rsid w:val="003B7294"/>
    <w:rsid w:val="003B7404"/>
    <w:rsid w:val="003B7455"/>
    <w:rsid w:val="003B7619"/>
    <w:rsid w:val="003B765B"/>
    <w:rsid w:val="003B76FE"/>
    <w:rsid w:val="003B7880"/>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851"/>
    <w:rsid w:val="003D09DA"/>
    <w:rsid w:val="003D0A3B"/>
    <w:rsid w:val="003D0A97"/>
    <w:rsid w:val="003D0B6C"/>
    <w:rsid w:val="003D0D75"/>
    <w:rsid w:val="003D0E68"/>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D7CD6"/>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34A"/>
    <w:rsid w:val="003F536B"/>
    <w:rsid w:val="003F569D"/>
    <w:rsid w:val="003F56C9"/>
    <w:rsid w:val="003F586D"/>
    <w:rsid w:val="003F593C"/>
    <w:rsid w:val="003F5C2B"/>
    <w:rsid w:val="003F5DB1"/>
    <w:rsid w:val="003F5FE1"/>
    <w:rsid w:val="003F60DF"/>
    <w:rsid w:val="003F60EF"/>
    <w:rsid w:val="003F612E"/>
    <w:rsid w:val="003F6194"/>
    <w:rsid w:val="003F62B4"/>
    <w:rsid w:val="003F66B0"/>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0EB1"/>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9D4"/>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9E5"/>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290"/>
    <w:rsid w:val="004163D3"/>
    <w:rsid w:val="00416422"/>
    <w:rsid w:val="0041660A"/>
    <w:rsid w:val="004168A8"/>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AEE"/>
    <w:rsid w:val="00426B8D"/>
    <w:rsid w:val="00426C3A"/>
    <w:rsid w:val="00426DFA"/>
    <w:rsid w:val="004270BD"/>
    <w:rsid w:val="004274CD"/>
    <w:rsid w:val="0042768D"/>
    <w:rsid w:val="004276E3"/>
    <w:rsid w:val="004279ED"/>
    <w:rsid w:val="00427AE6"/>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89C"/>
    <w:rsid w:val="00431C82"/>
    <w:rsid w:val="00431CB1"/>
    <w:rsid w:val="00431DB5"/>
    <w:rsid w:val="00432565"/>
    <w:rsid w:val="0043270B"/>
    <w:rsid w:val="00432778"/>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2"/>
    <w:rsid w:val="0043492D"/>
    <w:rsid w:val="00434A45"/>
    <w:rsid w:val="00434C4C"/>
    <w:rsid w:val="00434D46"/>
    <w:rsid w:val="00434F93"/>
    <w:rsid w:val="004351DB"/>
    <w:rsid w:val="00435248"/>
    <w:rsid w:val="0043533E"/>
    <w:rsid w:val="004353C1"/>
    <w:rsid w:val="0043542F"/>
    <w:rsid w:val="004355EB"/>
    <w:rsid w:val="00435602"/>
    <w:rsid w:val="004356FA"/>
    <w:rsid w:val="00435A29"/>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5D6"/>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9F7"/>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05A"/>
    <w:rsid w:val="004672D7"/>
    <w:rsid w:val="00467838"/>
    <w:rsid w:val="00467B24"/>
    <w:rsid w:val="004702BA"/>
    <w:rsid w:val="004703F1"/>
    <w:rsid w:val="0047041E"/>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68B"/>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84"/>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081"/>
    <w:rsid w:val="004830DC"/>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3A"/>
    <w:rsid w:val="004A3AA3"/>
    <w:rsid w:val="004A3C1C"/>
    <w:rsid w:val="004A4247"/>
    <w:rsid w:val="004A4635"/>
    <w:rsid w:val="004A4724"/>
    <w:rsid w:val="004A47DE"/>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C8"/>
    <w:rsid w:val="004A645E"/>
    <w:rsid w:val="004A6AC0"/>
    <w:rsid w:val="004A705C"/>
    <w:rsid w:val="004A717D"/>
    <w:rsid w:val="004A7276"/>
    <w:rsid w:val="004A73C2"/>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1FC6"/>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4D1B"/>
    <w:rsid w:val="004D50CC"/>
    <w:rsid w:val="004D5692"/>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5B"/>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982"/>
    <w:rsid w:val="004E6A0E"/>
    <w:rsid w:val="004E6A91"/>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F6"/>
    <w:rsid w:val="00501EE1"/>
    <w:rsid w:val="00501F0D"/>
    <w:rsid w:val="005021E8"/>
    <w:rsid w:val="0050296A"/>
    <w:rsid w:val="005029A2"/>
    <w:rsid w:val="00502B04"/>
    <w:rsid w:val="00502CBA"/>
    <w:rsid w:val="00502D5B"/>
    <w:rsid w:val="00502FCA"/>
    <w:rsid w:val="005031E7"/>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4CB2"/>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1F5"/>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5"/>
    <w:rsid w:val="00510E54"/>
    <w:rsid w:val="00510F6D"/>
    <w:rsid w:val="00511607"/>
    <w:rsid w:val="00511E67"/>
    <w:rsid w:val="00512182"/>
    <w:rsid w:val="005121B6"/>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26D"/>
    <w:rsid w:val="00523366"/>
    <w:rsid w:val="005238E8"/>
    <w:rsid w:val="00523E18"/>
    <w:rsid w:val="00523F32"/>
    <w:rsid w:val="005241DC"/>
    <w:rsid w:val="0052422C"/>
    <w:rsid w:val="00524305"/>
    <w:rsid w:val="00524361"/>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5A"/>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7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CE7"/>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5D2"/>
    <w:rsid w:val="005817D7"/>
    <w:rsid w:val="005818D4"/>
    <w:rsid w:val="005819D7"/>
    <w:rsid w:val="00581F00"/>
    <w:rsid w:val="00581F40"/>
    <w:rsid w:val="00581F7F"/>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1DD"/>
    <w:rsid w:val="00590203"/>
    <w:rsid w:val="00590BF6"/>
    <w:rsid w:val="00590F31"/>
    <w:rsid w:val="00591306"/>
    <w:rsid w:val="00591777"/>
    <w:rsid w:val="00591B9C"/>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47A"/>
    <w:rsid w:val="005C4B4D"/>
    <w:rsid w:val="005C4D30"/>
    <w:rsid w:val="005C4DE3"/>
    <w:rsid w:val="005C4F2E"/>
    <w:rsid w:val="005C5248"/>
    <w:rsid w:val="005C5379"/>
    <w:rsid w:val="005C556F"/>
    <w:rsid w:val="005C57AB"/>
    <w:rsid w:val="005C5849"/>
    <w:rsid w:val="005C5BF4"/>
    <w:rsid w:val="005C5D7A"/>
    <w:rsid w:val="005C5FE1"/>
    <w:rsid w:val="005C609F"/>
    <w:rsid w:val="005C60BB"/>
    <w:rsid w:val="005C6110"/>
    <w:rsid w:val="005C63C3"/>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631"/>
    <w:rsid w:val="005E5765"/>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5A"/>
    <w:rsid w:val="005F37B4"/>
    <w:rsid w:val="005F3D60"/>
    <w:rsid w:val="005F3DF1"/>
    <w:rsid w:val="005F3F7F"/>
    <w:rsid w:val="005F40E5"/>
    <w:rsid w:val="005F438B"/>
    <w:rsid w:val="005F46D9"/>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0F38"/>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33C"/>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4CE"/>
    <w:rsid w:val="0061361A"/>
    <w:rsid w:val="006138D8"/>
    <w:rsid w:val="00613933"/>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09"/>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BBE"/>
    <w:rsid w:val="00666DA7"/>
    <w:rsid w:val="00666F36"/>
    <w:rsid w:val="006672FC"/>
    <w:rsid w:val="006674DD"/>
    <w:rsid w:val="00667525"/>
    <w:rsid w:val="00667748"/>
    <w:rsid w:val="00667A27"/>
    <w:rsid w:val="00667AF4"/>
    <w:rsid w:val="00667C07"/>
    <w:rsid w:val="00667F2A"/>
    <w:rsid w:val="006700D8"/>
    <w:rsid w:val="006704BF"/>
    <w:rsid w:val="006704D6"/>
    <w:rsid w:val="006709ED"/>
    <w:rsid w:val="00670A11"/>
    <w:rsid w:val="00670AD6"/>
    <w:rsid w:val="00670C35"/>
    <w:rsid w:val="00670ECD"/>
    <w:rsid w:val="00671122"/>
    <w:rsid w:val="00671123"/>
    <w:rsid w:val="006717E0"/>
    <w:rsid w:val="00671897"/>
    <w:rsid w:val="006719F2"/>
    <w:rsid w:val="00671A1E"/>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7B8"/>
    <w:rsid w:val="0067699C"/>
    <w:rsid w:val="006769FF"/>
    <w:rsid w:val="00676CC0"/>
    <w:rsid w:val="00676E98"/>
    <w:rsid w:val="00676F50"/>
    <w:rsid w:val="00677725"/>
    <w:rsid w:val="00677D6D"/>
    <w:rsid w:val="00677F0C"/>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C3"/>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831"/>
    <w:rsid w:val="006A6B14"/>
    <w:rsid w:val="006A6B69"/>
    <w:rsid w:val="006A6B86"/>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4EEF"/>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658"/>
    <w:rsid w:val="006C084E"/>
    <w:rsid w:val="006C0985"/>
    <w:rsid w:val="006C09DD"/>
    <w:rsid w:val="006C0A1A"/>
    <w:rsid w:val="006C0E81"/>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D7"/>
    <w:rsid w:val="006C6DE6"/>
    <w:rsid w:val="006C6E92"/>
    <w:rsid w:val="006C6FA0"/>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BC"/>
    <w:rsid w:val="006D2ED7"/>
    <w:rsid w:val="006D31AF"/>
    <w:rsid w:val="006D31DD"/>
    <w:rsid w:val="006D3647"/>
    <w:rsid w:val="006D3836"/>
    <w:rsid w:val="006D3D72"/>
    <w:rsid w:val="006D3FA0"/>
    <w:rsid w:val="006D431E"/>
    <w:rsid w:val="006D45CF"/>
    <w:rsid w:val="006D4821"/>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973"/>
    <w:rsid w:val="006D6C1C"/>
    <w:rsid w:val="006D6CFD"/>
    <w:rsid w:val="006D714B"/>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6"/>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794"/>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876"/>
    <w:rsid w:val="007028E8"/>
    <w:rsid w:val="00702B2D"/>
    <w:rsid w:val="00702BFC"/>
    <w:rsid w:val="00702DB5"/>
    <w:rsid w:val="007034BC"/>
    <w:rsid w:val="007035F6"/>
    <w:rsid w:val="007036E5"/>
    <w:rsid w:val="00703936"/>
    <w:rsid w:val="007039A6"/>
    <w:rsid w:val="00703C78"/>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EF"/>
    <w:rsid w:val="00716EBA"/>
    <w:rsid w:val="00716FC0"/>
    <w:rsid w:val="00717267"/>
    <w:rsid w:val="00717450"/>
    <w:rsid w:val="007175BB"/>
    <w:rsid w:val="007177DE"/>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6CA"/>
    <w:rsid w:val="00741739"/>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6640"/>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6BB"/>
    <w:rsid w:val="00753840"/>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31"/>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159"/>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AF"/>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5E5"/>
    <w:rsid w:val="00787736"/>
    <w:rsid w:val="0078777D"/>
    <w:rsid w:val="007877EA"/>
    <w:rsid w:val="0078786E"/>
    <w:rsid w:val="00787977"/>
    <w:rsid w:val="00787A55"/>
    <w:rsid w:val="00787DA7"/>
    <w:rsid w:val="00787E1E"/>
    <w:rsid w:val="00787FF1"/>
    <w:rsid w:val="00790508"/>
    <w:rsid w:val="007905F4"/>
    <w:rsid w:val="007906BF"/>
    <w:rsid w:val="00790D2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7EA"/>
    <w:rsid w:val="007A39C5"/>
    <w:rsid w:val="007A3AC3"/>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B7CB6"/>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53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5F6F"/>
    <w:rsid w:val="007F6200"/>
    <w:rsid w:val="007F6562"/>
    <w:rsid w:val="007F65F2"/>
    <w:rsid w:val="007F700C"/>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346"/>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E2"/>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1A5"/>
    <w:rsid w:val="008312A4"/>
    <w:rsid w:val="0083137A"/>
    <w:rsid w:val="008313DE"/>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6AF"/>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3E"/>
    <w:rsid w:val="00842388"/>
    <w:rsid w:val="00842C16"/>
    <w:rsid w:val="00842DB7"/>
    <w:rsid w:val="00842E03"/>
    <w:rsid w:val="0084387F"/>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F0"/>
    <w:rsid w:val="00854983"/>
    <w:rsid w:val="0085498F"/>
    <w:rsid w:val="00854B60"/>
    <w:rsid w:val="00854CBB"/>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57D6B"/>
    <w:rsid w:val="00860033"/>
    <w:rsid w:val="00860293"/>
    <w:rsid w:val="008602EB"/>
    <w:rsid w:val="00860315"/>
    <w:rsid w:val="0086037F"/>
    <w:rsid w:val="00860593"/>
    <w:rsid w:val="00860653"/>
    <w:rsid w:val="0086067F"/>
    <w:rsid w:val="008609F6"/>
    <w:rsid w:val="00860DBF"/>
    <w:rsid w:val="008615D2"/>
    <w:rsid w:val="00861636"/>
    <w:rsid w:val="00861641"/>
    <w:rsid w:val="008616E0"/>
    <w:rsid w:val="00861B41"/>
    <w:rsid w:val="00861D65"/>
    <w:rsid w:val="00861DA1"/>
    <w:rsid w:val="00861DE5"/>
    <w:rsid w:val="008620A8"/>
    <w:rsid w:val="008620C2"/>
    <w:rsid w:val="00862173"/>
    <w:rsid w:val="00862290"/>
    <w:rsid w:val="00862468"/>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96"/>
    <w:rsid w:val="0086569A"/>
    <w:rsid w:val="00865C0B"/>
    <w:rsid w:val="00865D4C"/>
    <w:rsid w:val="00865DE1"/>
    <w:rsid w:val="0086613E"/>
    <w:rsid w:val="008662A7"/>
    <w:rsid w:val="00866453"/>
    <w:rsid w:val="00866781"/>
    <w:rsid w:val="008669AF"/>
    <w:rsid w:val="00866B61"/>
    <w:rsid w:val="00867879"/>
    <w:rsid w:val="008678FB"/>
    <w:rsid w:val="008679D5"/>
    <w:rsid w:val="00867EC5"/>
    <w:rsid w:val="00867F66"/>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9FD"/>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9DF"/>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D7F"/>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1C"/>
    <w:rsid w:val="008B6666"/>
    <w:rsid w:val="008B681E"/>
    <w:rsid w:val="008B6C34"/>
    <w:rsid w:val="008B6E5C"/>
    <w:rsid w:val="008B7570"/>
    <w:rsid w:val="008B757A"/>
    <w:rsid w:val="008B766A"/>
    <w:rsid w:val="008B786E"/>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59"/>
    <w:rsid w:val="008D0586"/>
    <w:rsid w:val="008D05D2"/>
    <w:rsid w:val="008D0E4C"/>
    <w:rsid w:val="008D0E89"/>
    <w:rsid w:val="008D0F67"/>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596"/>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AA"/>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385"/>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9CE"/>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3E1"/>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EE2"/>
    <w:rsid w:val="00915F6B"/>
    <w:rsid w:val="009160BF"/>
    <w:rsid w:val="0091610F"/>
    <w:rsid w:val="009161BA"/>
    <w:rsid w:val="009165BB"/>
    <w:rsid w:val="00916827"/>
    <w:rsid w:val="00916B43"/>
    <w:rsid w:val="00916F6E"/>
    <w:rsid w:val="009172E4"/>
    <w:rsid w:val="009173A8"/>
    <w:rsid w:val="00917A43"/>
    <w:rsid w:val="00917C9B"/>
    <w:rsid w:val="009201F7"/>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A67"/>
    <w:rsid w:val="00923A82"/>
    <w:rsid w:val="00923ABA"/>
    <w:rsid w:val="00923B87"/>
    <w:rsid w:val="00923C2B"/>
    <w:rsid w:val="00923C6A"/>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3C0"/>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6EC"/>
    <w:rsid w:val="00936746"/>
    <w:rsid w:val="00936820"/>
    <w:rsid w:val="009368B1"/>
    <w:rsid w:val="00936951"/>
    <w:rsid w:val="00936A90"/>
    <w:rsid w:val="00936B58"/>
    <w:rsid w:val="00936E7E"/>
    <w:rsid w:val="009370A6"/>
    <w:rsid w:val="0093721C"/>
    <w:rsid w:val="00937318"/>
    <w:rsid w:val="00937771"/>
    <w:rsid w:val="0093799B"/>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2C36"/>
    <w:rsid w:val="009A315B"/>
    <w:rsid w:val="009A3183"/>
    <w:rsid w:val="009A36BF"/>
    <w:rsid w:val="009A37AC"/>
    <w:rsid w:val="009A3AB5"/>
    <w:rsid w:val="009A3C75"/>
    <w:rsid w:val="009A4289"/>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284"/>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49"/>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D27"/>
    <w:rsid w:val="009F2C04"/>
    <w:rsid w:val="009F2C34"/>
    <w:rsid w:val="009F2E7E"/>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1C"/>
    <w:rsid w:val="00A17057"/>
    <w:rsid w:val="00A17345"/>
    <w:rsid w:val="00A174C9"/>
    <w:rsid w:val="00A1751C"/>
    <w:rsid w:val="00A1788B"/>
    <w:rsid w:val="00A1789B"/>
    <w:rsid w:val="00A17A46"/>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3D1"/>
    <w:rsid w:val="00A25603"/>
    <w:rsid w:val="00A257E6"/>
    <w:rsid w:val="00A25A28"/>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619"/>
    <w:rsid w:val="00A37762"/>
    <w:rsid w:val="00A37A2A"/>
    <w:rsid w:val="00A37A59"/>
    <w:rsid w:val="00A37C42"/>
    <w:rsid w:val="00A40086"/>
    <w:rsid w:val="00A40531"/>
    <w:rsid w:val="00A40780"/>
    <w:rsid w:val="00A40889"/>
    <w:rsid w:val="00A409AD"/>
    <w:rsid w:val="00A40E9C"/>
    <w:rsid w:val="00A41009"/>
    <w:rsid w:val="00A4102E"/>
    <w:rsid w:val="00A41179"/>
    <w:rsid w:val="00A41559"/>
    <w:rsid w:val="00A4168E"/>
    <w:rsid w:val="00A416AE"/>
    <w:rsid w:val="00A41772"/>
    <w:rsid w:val="00A41B97"/>
    <w:rsid w:val="00A41CA6"/>
    <w:rsid w:val="00A4216E"/>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EAF"/>
    <w:rsid w:val="00A570E9"/>
    <w:rsid w:val="00A57311"/>
    <w:rsid w:val="00A57330"/>
    <w:rsid w:val="00A5783F"/>
    <w:rsid w:val="00A5795E"/>
    <w:rsid w:val="00A57B21"/>
    <w:rsid w:val="00A57C08"/>
    <w:rsid w:val="00A57F96"/>
    <w:rsid w:val="00A6007C"/>
    <w:rsid w:val="00A60269"/>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3DB8"/>
    <w:rsid w:val="00A63FD0"/>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AC7"/>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7C1"/>
    <w:rsid w:val="00A75857"/>
    <w:rsid w:val="00A75920"/>
    <w:rsid w:val="00A7634B"/>
    <w:rsid w:val="00A76369"/>
    <w:rsid w:val="00A76398"/>
    <w:rsid w:val="00A763AF"/>
    <w:rsid w:val="00A7649E"/>
    <w:rsid w:val="00A7662C"/>
    <w:rsid w:val="00A76696"/>
    <w:rsid w:val="00A766DA"/>
    <w:rsid w:val="00A768C3"/>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1A84"/>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89C"/>
    <w:rsid w:val="00A90E27"/>
    <w:rsid w:val="00A90FDA"/>
    <w:rsid w:val="00A91113"/>
    <w:rsid w:val="00A91218"/>
    <w:rsid w:val="00A91469"/>
    <w:rsid w:val="00A914EE"/>
    <w:rsid w:val="00A915C7"/>
    <w:rsid w:val="00A9164F"/>
    <w:rsid w:val="00A918F6"/>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887"/>
    <w:rsid w:val="00AA7A4A"/>
    <w:rsid w:val="00AA7C4F"/>
    <w:rsid w:val="00AA7CA0"/>
    <w:rsid w:val="00AB001A"/>
    <w:rsid w:val="00AB001C"/>
    <w:rsid w:val="00AB0022"/>
    <w:rsid w:val="00AB00CD"/>
    <w:rsid w:val="00AB02C8"/>
    <w:rsid w:val="00AB06B8"/>
    <w:rsid w:val="00AB0ADE"/>
    <w:rsid w:val="00AB0CA0"/>
    <w:rsid w:val="00AB0FFF"/>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C69"/>
    <w:rsid w:val="00AB5060"/>
    <w:rsid w:val="00AB513E"/>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25D"/>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DC7"/>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3F9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A3"/>
    <w:rsid w:val="00AD63BE"/>
    <w:rsid w:val="00AD64A6"/>
    <w:rsid w:val="00AD6577"/>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2D81"/>
    <w:rsid w:val="00AE3004"/>
    <w:rsid w:val="00AE30BD"/>
    <w:rsid w:val="00AE32A1"/>
    <w:rsid w:val="00AE36B2"/>
    <w:rsid w:val="00AE3792"/>
    <w:rsid w:val="00AE3813"/>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864"/>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69B"/>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56E"/>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889"/>
    <w:rsid w:val="00B25A70"/>
    <w:rsid w:val="00B25BD8"/>
    <w:rsid w:val="00B25E1D"/>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50F0"/>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8F5"/>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73B"/>
    <w:rsid w:val="00B727B8"/>
    <w:rsid w:val="00B72B65"/>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67"/>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2D5"/>
    <w:rsid w:val="00B843DC"/>
    <w:rsid w:val="00B84423"/>
    <w:rsid w:val="00B845D2"/>
    <w:rsid w:val="00B84AD3"/>
    <w:rsid w:val="00B84BE8"/>
    <w:rsid w:val="00B84C4B"/>
    <w:rsid w:val="00B85123"/>
    <w:rsid w:val="00B8547F"/>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443"/>
    <w:rsid w:val="00B91A51"/>
    <w:rsid w:val="00B91E0F"/>
    <w:rsid w:val="00B92220"/>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AF9"/>
    <w:rsid w:val="00BA6CF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90D"/>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41C"/>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09C"/>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E0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90"/>
    <w:rsid w:val="00C00F1A"/>
    <w:rsid w:val="00C010F5"/>
    <w:rsid w:val="00C0134A"/>
    <w:rsid w:val="00C013E5"/>
    <w:rsid w:val="00C0141F"/>
    <w:rsid w:val="00C01477"/>
    <w:rsid w:val="00C0150C"/>
    <w:rsid w:val="00C01532"/>
    <w:rsid w:val="00C01835"/>
    <w:rsid w:val="00C01984"/>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4FA6"/>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8A"/>
    <w:rsid w:val="00C32150"/>
    <w:rsid w:val="00C32417"/>
    <w:rsid w:val="00C32437"/>
    <w:rsid w:val="00C326AB"/>
    <w:rsid w:val="00C32B2C"/>
    <w:rsid w:val="00C32BB7"/>
    <w:rsid w:val="00C32BEE"/>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B8C"/>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1EFF"/>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7D5"/>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AC9"/>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DBC"/>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7D5"/>
    <w:rsid w:val="00CC1A18"/>
    <w:rsid w:val="00CC1B19"/>
    <w:rsid w:val="00CC1C42"/>
    <w:rsid w:val="00CC1E3E"/>
    <w:rsid w:val="00CC1E40"/>
    <w:rsid w:val="00CC2559"/>
    <w:rsid w:val="00CC2633"/>
    <w:rsid w:val="00CC27F5"/>
    <w:rsid w:val="00CC281C"/>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C7F"/>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638"/>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C20"/>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987"/>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5EE7"/>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6DB"/>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7E6"/>
    <w:rsid w:val="00D22D2B"/>
    <w:rsid w:val="00D22F92"/>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B6E"/>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98"/>
    <w:rsid w:val="00D35C45"/>
    <w:rsid w:val="00D35C5E"/>
    <w:rsid w:val="00D35D6B"/>
    <w:rsid w:val="00D3609F"/>
    <w:rsid w:val="00D3610A"/>
    <w:rsid w:val="00D362C1"/>
    <w:rsid w:val="00D36355"/>
    <w:rsid w:val="00D36408"/>
    <w:rsid w:val="00D3646C"/>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C2D"/>
    <w:rsid w:val="00D37DFF"/>
    <w:rsid w:val="00D37FB9"/>
    <w:rsid w:val="00D404CE"/>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94C"/>
    <w:rsid w:val="00D52ACC"/>
    <w:rsid w:val="00D52C4C"/>
    <w:rsid w:val="00D53494"/>
    <w:rsid w:val="00D5373C"/>
    <w:rsid w:val="00D53768"/>
    <w:rsid w:val="00D537C6"/>
    <w:rsid w:val="00D53928"/>
    <w:rsid w:val="00D53C63"/>
    <w:rsid w:val="00D53DCF"/>
    <w:rsid w:val="00D53F9E"/>
    <w:rsid w:val="00D540F4"/>
    <w:rsid w:val="00D54288"/>
    <w:rsid w:val="00D54769"/>
    <w:rsid w:val="00D548B2"/>
    <w:rsid w:val="00D54AD6"/>
    <w:rsid w:val="00D54C59"/>
    <w:rsid w:val="00D54D88"/>
    <w:rsid w:val="00D55021"/>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CB5"/>
    <w:rsid w:val="00D95D92"/>
    <w:rsid w:val="00D95E37"/>
    <w:rsid w:val="00D96193"/>
    <w:rsid w:val="00D9664C"/>
    <w:rsid w:val="00D96A59"/>
    <w:rsid w:val="00D96B5A"/>
    <w:rsid w:val="00D96CE0"/>
    <w:rsid w:val="00D96DD2"/>
    <w:rsid w:val="00D96F82"/>
    <w:rsid w:val="00D97109"/>
    <w:rsid w:val="00D97269"/>
    <w:rsid w:val="00D974D3"/>
    <w:rsid w:val="00D9772D"/>
    <w:rsid w:val="00D97D11"/>
    <w:rsid w:val="00D97E86"/>
    <w:rsid w:val="00DA0568"/>
    <w:rsid w:val="00DA067C"/>
    <w:rsid w:val="00DA0680"/>
    <w:rsid w:val="00DA0FC0"/>
    <w:rsid w:val="00DA1147"/>
    <w:rsid w:val="00DA1A08"/>
    <w:rsid w:val="00DA1B8E"/>
    <w:rsid w:val="00DA1C1A"/>
    <w:rsid w:val="00DA1C66"/>
    <w:rsid w:val="00DA1CB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4AF"/>
    <w:rsid w:val="00DB0564"/>
    <w:rsid w:val="00DB0814"/>
    <w:rsid w:val="00DB0C51"/>
    <w:rsid w:val="00DB1086"/>
    <w:rsid w:val="00DB1098"/>
    <w:rsid w:val="00DB1539"/>
    <w:rsid w:val="00DB19A4"/>
    <w:rsid w:val="00DB1D7A"/>
    <w:rsid w:val="00DB1E74"/>
    <w:rsid w:val="00DB1EAE"/>
    <w:rsid w:val="00DB1F98"/>
    <w:rsid w:val="00DB1FBA"/>
    <w:rsid w:val="00DB2551"/>
    <w:rsid w:val="00DB2568"/>
    <w:rsid w:val="00DB2C5C"/>
    <w:rsid w:val="00DB2DE3"/>
    <w:rsid w:val="00DB300A"/>
    <w:rsid w:val="00DB30A2"/>
    <w:rsid w:val="00DB32AC"/>
    <w:rsid w:val="00DB339E"/>
    <w:rsid w:val="00DB34C7"/>
    <w:rsid w:val="00DB35C7"/>
    <w:rsid w:val="00DB35F3"/>
    <w:rsid w:val="00DB39DE"/>
    <w:rsid w:val="00DB3B70"/>
    <w:rsid w:val="00DB3D30"/>
    <w:rsid w:val="00DB3D52"/>
    <w:rsid w:val="00DB42C3"/>
    <w:rsid w:val="00DB4322"/>
    <w:rsid w:val="00DB4B1F"/>
    <w:rsid w:val="00DB4F9D"/>
    <w:rsid w:val="00DB50AE"/>
    <w:rsid w:val="00DB5181"/>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E7C"/>
    <w:rsid w:val="00DE3EE3"/>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75A"/>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344"/>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CEC"/>
    <w:rsid w:val="00E03DF6"/>
    <w:rsid w:val="00E04248"/>
    <w:rsid w:val="00E042AD"/>
    <w:rsid w:val="00E0430E"/>
    <w:rsid w:val="00E04345"/>
    <w:rsid w:val="00E046C1"/>
    <w:rsid w:val="00E0481F"/>
    <w:rsid w:val="00E049D3"/>
    <w:rsid w:val="00E049EC"/>
    <w:rsid w:val="00E04EE6"/>
    <w:rsid w:val="00E05204"/>
    <w:rsid w:val="00E05857"/>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9E"/>
    <w:rsid w:val="00E175FF"/>
    <w:rsid w:val="00E17B9C"/>
    <w:rsid w:val="00E17C3F"/>
    <w:rsid w:val="00E17CFB"/>
    <w:rsid w:val="00E17DA6"/>
    <w:rsid w:val="00E20256"/>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07"/>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939"/>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096"/>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9F6"/>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7E"/>
    <w:rsid w:val="00E45A9D"/>
    <w:rsid w:val="00E45E36"/>
    <w:rsid w:val="00E45FB3"/>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BEF"/>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D7"/>
    <w:rsid w:val="00EB1705"/>
    <w:rsid w:val="00EB177A"/>
    <w:rsid w:val="00EB17CB"/>
    <w:rsid w:val="00EB1819"/>
    <w:rsid w:val="00EB187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D00B4"/>
    <w:rsid w:val="00ED0152"/>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9B8"/>
    <w:rsid w:val="00EE3B6C"/>
    <w:rsid w:val="00EE3DCB"/>
    <w:rsid w:val="00EE3FE2"/>
    <w:rsid w:val="00EE43F9"/>
    <w:rsid w:val="00EE44A5"/>
    <w:rsid w:val="00EE4708"/>
    <w:rsid w:val="00EE4E9B"/>
    <w:rsid w:val="00EE4F27"/>
    <w:rsid w:val="00EE5112"/>
    <w:rsid w:val="00EE5679"/>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9DB"/>
    <w:rsid w:val="00EF4DD6"/>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B"/>
    <w:rsid w:val="00F149F8"/>
    <w:rsid w:val="00F14B70"/>
    <w:rsid w:val="00F15860"/>
    <w:rsid w:val="00F15A8F"/>
    <w:rsid w:val="00F15DB1"/>
    <w:rsid w:val="00F15F91"/>
    <w:rsid w:val="00F161AA"/>
    <w:rsid w:val="00F16436"/>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9B"/>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A9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3944"/>
    <w:rsid w:val="00F53E9C"/>
    <w:rsid w:val="00F54192"/>
    <w:rsid w:val="00F54273"/>
    <w:rsid w:val="00F542D8"/>
    <w:rsid w:val="00F54486"/>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46C"/>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26"/>
    <w:rsid w:val="00F71042"/>
    <w:rsid w:val="00F710A0"/>
    <w:rsid w:val="00F7125E"/>
    <w:rsid w:val="00F712DD"/>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659"/>
    <w:rsid w:val="00F76786"/>
    <w:rsid w:val="00F76841"/>
    <w:rsid w:val="00F76A60"/>
    <w:rsid w:val="00F76B03"/>
    <w:rsid w:val="00F76B74"/>
    <w:rsid w:val="00F77208"/>
    <w:rsid w:val="00F772C0"/>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3E5"/>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4F94"/>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25"/>
    <w:rsid w:val="00FB0E3F"/>
    <w:rsid w:val="00FB15B2"/>
    <w:rsid w:val="00FB15D5"/>
    <w:rsid w:val="00FB168B"/>
    <w:rsid w:val="00FB1694"/>
    <w:rsid w:val="00FB18E8"/>
    <w:rsid w:val="00FB19D8"/>
    <w:rsid w:val="00FB1CEE"/>
    <w:rsid w:val="00FB2193"/>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5D"/>
    <w:rsid w:val="00FC3BBC"/>
    <w:rsid w:val="00FC3E25"/>
    <w:rsid w:val="00FC3EEB"/>
    <w:rsid w:val="00FC4278"/>
    <w:rsid w:val="00FC4378"/>
    <w:rsid w:val="00FC4423"/>
    <w:rsid w:val="00FC47D1"/>
    <w:rsid w:val="00FC4823"/>
    <w:rsid w:val="00FC4B84"/>
    <w:rsid w:val="00FC4CA4"/>
    <w:rsid w:val="00FC532E"/>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006"/>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1077"/>
    <w:rsid w:val="00FF1455"/>
    <w:rsid w:val="00FF14C1"/>
    <w:rsid w:val="00FF156E"/>
    <w:rsid w:val="00FF1716"/>
    <w:rsid w:val="00FF1843"/>
    <w:rsid w:val="00FF1862"/>
    <w:rsid w:val="00FF1934"/>
    <w:rsid w:val="00FF1C2B"/>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qFormat/>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10"/>
      </w:numPr>
      <w:overflowPunct/>
      <w:adjustRightInd/>
      <w:snapToGrid w:val="0"/>
      <w:spacing w:after="60" w:line="259" w:lineRule="auto"/>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104304">
      <w:bodyDiv w:val="1"/>
      <w:marLeft w:val="0"/>
      <w:marRight w:val="0"/>
      <w:marTop w:val="0"/>
      <w:marBottom w:val="0"/>
      <w:divBdr>
        <w:top w:val="none" w:sz="0" w:space="0" w:color="auto"/>
        <w:left w:val="none" w:sz="0" w:space="0" w:color="auto"/>
        <w:bottom w:val="none" w:sz="0" w:space="0" w:color="auto"/>
        <w:right w:val="none" w:sz="0" w:space="0" w:color="auto"/>
      </w:divBdr>
      <w:divsChild>
        <w:div w:id="1535848615">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4.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Xiaomi</cp:lastModifiedBy>
  <cp:revision>4</cp:revision>
  <cp:lastPrinted>2016-05-08T02:33:00Z</cp:lastPrinted>
  <dcterms:created xsi:type="dcterms:W3CDTF">2024-05-10T12:21:00Z</dcterms:created>
  <dcterms:modified xsi:type="dcterms:W3CDTF">2024-05-10T12:23:00Z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ies>
</file>