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3309A91A" w:rsidR="00052E20" w:rsidRPr="00584E41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  <w:lang w:val="de-DE"/>
        </w:rPr>
      </w:pPr>
      <w:bookmarkStart w:id="0" w:name="_Hlk146613237"/>
      <w:bookmarkEnd w:id="0"/>
      <w:r w:rsidRPr="00584E41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  <w:r w:rsidR="003A2C8E" w:rsidRPr="00584E41">
        <w:rPr>
          <w:rFonts w:ascii="Arial" w:eastAsia="Batang" w:hAnsi="Arial" w:cs="Arial"/>
          <w:b/>
          <w:bCs/>
          <w:sz w:val="24"/>
          <w:szCs w:val="24"/>
          <w:lang w:val="de-DE"/>
        </w:rPr>
        <w:t>GPP TSG RAN WG1 #11</w:t>
      </w:r>
      <w:r w:rsidR="00D25F1A" w:rsidRPr="00584E41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="002C665E" w:rsidRPr="00584E41">
        <w:rPr>
          <w:rFonts w:ascii="Arial" w:eastAsia="Batang" w:hAnsi="Arial" w:cs="Arial"/>
          <w:b/>
          <w:bCs/>
          <w:sz w:val="24"/>
          <w:szCs w:val="24"/>
          <w:lang w:val="de-DE"/>
        </w:rPr>
        <w:t>-bis</w:t>
      </w:r>
      <w:r w:rsidRPr="00584E41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D07054" w:rsidRPr="00D07054">
        <w:rPr>
          <w:rFonts w:ascii="Arial" w:eastAsia="Batang" w:hAnsi="Arial" w:cs="Arial"/>
          <w:b/>
          <w:bCs/>
          <w:sz w:val="24"/>
          <w:szCs w:val="24"/>
          <w:lang w:val="de-DE"/>
        </w:rPr>
        <w:t>R1-2403087</w:t>
      </w:r>
    </w:p>
    <w:p w14:paraId="09C8850E" w14:textId="0225830D" w:rsidR="00052E20" w:rsidRPr="003343A9" w:rsidRDefault="001D36F6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1D36F6">
        <w:rPr>
          <w:rFonts w:ascii="Arial" w:eastAsia="Batang" w:hAnsi="Arial" w:cs="Arial"/>
          <w:b/>
          <w:bCs/>
          <w:sz w:val="24"/>
          <w:szCs w:val="24"/>
        </w:rPr>
        <w:t xml:space="preserve">Changsha, </w:t>
      </w:r>
      <w:r w:rsidR="002C665E" w:rsidRPr="002C665E">
        <w:rPr>
          <w:rFonts w:ascii="Arial" w:eastAsia="Batang" w:hAnsi="Arial" w:cs="Arial"/>
          <w:b/>
          <w:bCs/>
          <w:sz w:val="24"/>
          <w:szCs w:val="24"/>
        </w:rPr>
        <w:t>Hunan Province,</w:t>
      </w:r>
      <w:r w:rsidR="002C665E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D36F6">
        <w:rPr>
          <w:rFonts w:ascii="Arial" w:eastAsia="Batang" w:hAnsi="Arial" w:cs="Arial"/>
          <w:b/>
          <w:bCs/>
          <w:sz w:val="24"/>
          <w:szCs w:val="24"/>
        </w:rPr>
        <w:t>China, April 15th – 19th, 2024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5B2FF680" w:rsidR="00783BB3" w:rsidRPr="003343A9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="Batang" w:hAnsi="Arial"/>
          <w:b/>
          <w:bCs/>
          <w:sz w:val="24"/>
          <w:szCs w:val="20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7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18266D">
        <w:rPr>
          <w:rFonts w:ascii="Arial" w:eastAsia="Batang" w:hAnsi="Arial"/>
          <w:sz w:val="24"/>
          <w:szCs w:val="20"/>
        </w:rPr>
        <w:t>1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0C157B77" w:rsidR="009B4370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B15D87" w:rsidRPr="0054128B">
        <w:rPr>
          <w:rFonts w:ascii="Arial" w:hAnsi="Arial" w:cs="Arial"/>
          <w:sz w:val="24"/>
          <w:szCs w:val="20"/>
        </w:rPr>
        <w:t xml:space="preserve">Discussion </w:t>
      </w:r>
      <w:r w:rsidR="00B15D87">
        <w:rPr>
          <w:rFonts w:ascii="Arial" w:hAnsi="Arial" w:cs="Arial"/>
          <w:sz w:val="24"/>
          <w:szCs w:val="20"/>
        </w:rPr>
        <w:t xml:space="preserve">on </w:t>
      </w:r>
      <w:r w:rsidR="0018266D" w:rsidRPr="0018266D">
        <w:rPr>
          <w:rFonts w:ascii="Arial" w:hAnsi="Arial" w:cs="Arial"/>
          <w:sz w:val="24"/>
          <w:szCs w:val="20"/>
        </w:rPr>
        <w:t>ISAC deployment scenarios</w:t>
      </w:r>
      <w:r w:rsidR="009A6550" w:rsidRPr="0054128B">
        <w:rPr>
          <w:rFonts w:ascii="Arial" w:hAnsi="Arial" w:cs="Arial"/>
          <w:sz w:val="24"/>
          <w:szCs w:val="20"/>
        </w:rPr>
        <w:t xml:space="preserve"> 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3DD15797" w14:textId="5D23189B" w:rsidR="0011460A" w:rsidRDefault="0004772E" w:rsidP="00FD73B8">
      <w:pPr>
        <w:jc w:val="left"/>
        <w:rPr>
          <w:sz w:val="24"/>
          <w:szCs w:val="24"/>
        </w:rPr>
      </w:pPr>
      <w:r>
        <w:rPr>
          <w:sz w:val="24"/>
          <w:szCs w:val="24"/>
        </w:rPr>
        <w:t>As described i</w:t>
      </w:r>
      <w:r w:rsidR="007A4078" w:rsidRPr="00C44800">
        <w:rPr>
          <w:sz w:val="24"/>
          <w:szCs w:val="24"/>
        </w:rPr>
        <w:t xml:space="preserve">n </w:t>
      </w:r>
      <w:r w:rsidR="00CF44EC">
        <w:rPr>
          <w:rFonts w:hint="eastAsia"/>
          <w:sz w:val="24"/>
          <w:szCs w:val="24"/>
          <w:lang w:eastAsia="zh-CN"/>
        </w:rPr>
        <w:t>WID</w:t>
      </w:r>
      <w:r w:rsidR="00EA2F47" w:rsidRPr="00C44800">
        <w:rPr>
          <w:sz w:val="24"/>
          <w:szCs w:val="24"/>
        </w:rPr>
        <w:fldChar w:fldCharType="begin"/>
      </w:r>
      <w:r w:rsidR="00EA2F47" w:rsidRPr="00C44800">
        <w:rPr>
          <w:sz w:val="24"/>
          <w:szCs w:val="24"/>
        </w:rPr>
        <w:instrText xml:space="preserve"> REF _Ref101193338 \n \h </w:instrText>
      </w:r>
      <w:r w:rsidR="00EA2F47">
        <w:rPr>
          <w:sz w:val="24"/>
          <w:szCs w:val="24"/>
        </w:rPr>
        <w:instrText xml:space="preserve"> \* MERGEFORMAT </w:instrText>
      </w:r>
      <w:r w:rsidR="00EA2F47" w:rsidRPr="00C44800">
        <w:rPr>
          <w:sz w:val="24"/>
          <w:szCs w:val="24"/>
        </w:rPr>
      </w:r>
      <w:r w:rsidR="00EA2F47" w:rsidRPr="00C44800">
        <w:rPr>
          <w:sz w:val="24"/>
          <w:szCs w:val="24"/>
        </w:rPr>
        <w:fldChar w:fldCharType="separate"/>
      </w:r>
      <w:r w:rsidR="00EA2F47" w:rsidRPr="00C44800">
        <w:rPr>
          <w:sz w:val="24"/>
          <w:szCs w:val="24"/>
        </w:rPr>
        <w:t>[1]</w:t>
      </w:r>
      <w:r w:rsidR="00EA2F47" w:rsidRPr="00C44800">
        <w:rPr>
          <w:sz w:val="24"/>
          <w:szCs w:val="24"/>
        </w:rPr>
        <w:fldChar w:fldCharType="end"/>
      </w:r>
      <w:r w:rsidR="00177A04"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the objectives </w:t>
      </w:r>
      <w:r w:rsidR="00AE1B39">
        <w:rPr>
          <w:sz w:val="24"/>
          <w:szCs w:val="24"/>
        </w:rPr>
        <w:t>of the</w:t>
      </w:r>
      <w:r>
        <w:rPr>
          <w:sz w:val="24"/>
          <w:szCs w:val="24"/>
        </w:rPr>
        <w:t xml:space="preserve"> </w:t>
      </w:r>
      <w:r w:rsidR="00AE1B39">
        <w:rPr>
          <w:sz w:val="24"/>
          <w:szCs w:val="24"/>
        </w:rPr>
        <w:t>s</w:t>
      </w:r>
      <w:r w:rsidR="00AE1B39" w:rsidRPr="00AE1B39">
        <w:rPr>
          <w:sz w:val="24"/>
          <w:szCs w:val="24"/>
        </w:rPr>
        <w:t xml:space="preserve">tudy on channel modelling for Integrated Sensing And Communication (ISAC) for NR </w:t>
      </w:r>
      <w:r w:rsidR="00EA2F47">
        <w:rPr>
          <w:sz w:val="24"/>
          <w:szCs w:val="24"/>
        </w:rPr>
        <w:t xml:space="preserve"> </w:t>
      </w:r>
      <w:r w:rsidR="00EA2F47" w:rsidRPr="00EA2F47">
        <w:rPr>
          <w:sz w:val="24"/>
          <w:szCs w:val="24"/>
        </w:rPr>
        <w:t>is to define channel modelling aspects to support object detection and/or tracking (as per the SA1 meaning in TS 22.137)</w:t>
      </w:r>
      <w:r w:rsidR="00EA2F47">
        <w:rPr>
          <w:sz w:val="24"/>
          <w:szCs w:val="24"/>
        </w:rPr>
        <w:t>. In RAN1#116, the</w:t>
      </w:r>
      <w:r w:rsidR="00F14B0C">
        <w:rPr>
          <w:sz w:val="24"/>
          <w:szCs w:val="24"/>
        </w:rPr>
        <w:t>re following agreements on the ISAC deployment scenarios</w:t>
      </w:r>
      <w:r w:rsidR="00F41ACF">
        <w:rPr>
          <w:sz w:val="24"/>
          <w:szCs w:val="24"/>
        </w:rPr>
        <w:fldChar w:fldCharType="begin"/>
      </w:r>
      <w:r w:rsidR="00F41ACF">
        <w:rPr>
          <w:sz w:val="24"/>
          <w:szCs w:val="24"/>
        </w:rPr>
        <w:instrText xml:space="preserve"> REF _Ref163112581 \n \h </w:instrText>
      </w:r>
      <w:r w:rsidR="00F41ACF">
        <w:rPr>
          <w:sz w:val="24"/>
          <w:szCs w:val="24"/>
        </w:rPr>
      </w:r>
      <w:r w:rsidR="00F41ACF">
        <w:rPr>
          <w:sz w:val="24"/>
          <w:szCs w:val="24"/>
        </w:rPr>
        <w:fldChar w:fldCharType="separate"/>
      </w:r>
      <w:r w:rsidR="00F41ACF">
        <w:rPr>
          <w:sz w:val="24"/>
          <w:szCs w:val="24"/>
        </w:rPr>
        <w:t>[2]</w:t>
      </w:r>
      <w:r w:rsidR="00F41ACF">
        <w:rPr>
          <w:sz w:val="24"/>
          <w:szCs w:val="24"/>
        </w:rPr>
        <w:fldChar w:fldCharType="end"/>
      </w:r>
      <w:r w:rsidR="00F14B0C">
        <w:rPr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1460A" w:rsidRPr="00C44800" w14:paraId="254EE3FE" w14:textId="77777777" w:rsidTr="002513B4">
        <w:tc>
          <w:tcPr>
            <w:tcW w:w="9307" w:type="dxa"/>
          </w:tcPr>
          <w:p w14:paraId="4BAE455A" w14:textId="77777777" w:rsidR="00EA2F47" w:rsidRPr="00AE1BE3" w:rsidRDefault="00EA2F47" w:rsidP="00EA2F47">
            <w:pPr>
              <w:spacing w:after="0"/>
              <w:ind w:left="1134" w:hanging="1134"/>
              <w:rPr>
                <w:highlight w:val="green"/>
              </w:rPr>
            </w:pPr>
            <w:r w:rsidRPr="00AE1BE3">
              <w:rPr>
                <w:highlight w:val="green"/>
              </w:rPr>
              <w:t>Agreement</w:t>
            </w:r>
          </w:p>
          <w:p w14:paraId="77A77B8A" w14:textId="77777777" w:rsidR="00EA2F47" w:rsidRDefault="00EA2F47" w:rsidP="00CD21FB">
            <w:pPr>
              <w:spacing w:after="0"/>
              <w:rPr>
                <w:lang w:eastAsia="x-none"/>
              </w:rPr>
            </w:pPr>
            <w:r w:rsidRPr="00DB7958">
              <w:rPr>
                <w:lang w:eastAsia="x-none"/>
              </w:rPr>
              <w:t xml:space="preserve">For progressing ISAC </w:t>
            </w:r>
            <w:r>
              <w:rPr>
                <w:lang w:eastAsia="x-none"/>
              </w:rPr>
              <w:t>study</w:t>
            </w:r>
            <w:r w:rsidRPr="00DB7958">
              <w:rPr>
                <w:lang w:eastAsia="x-none"/>
              </w:rPr>
              <w:t xml:space="preserve">, the following sensing targets and </w:t>
            </w:r>
            <w:r>
              <w:rPr>
                <w:lang w:eastAsia="x-none"/>
              </w:rPr>
              <w:t>existing communication</w:t>
            </w:r>
            <w:r w:rsidRPr="00DB7958">
              <w:rPr>
                <w:lang w:eastAsia="x-none"/>
              </w:rPr>
              <w:t xml:space="preserve"> scenarios will be considered as a starting point:</w:t>
            </w:r>
          </w:p>
          <w:p w14:paraId="6F3B4D5F" w14:textId="77777777" w:rsidR="00EA2F47" w:rsidRDefault="00EA2F47" w:rsidP="00CD21FB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left="720" w:hanging="36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N</w:t>
            </w:r>
            <w:r>
              <w:rPr>
                <w:lang w:eastAsia="x-none"/>
              </w:rPr>
              <w:t>ote1: the table below does not imply that the sensing target will be placed at positions defined for UEs and BSs in the scenarios in the right column.</w:t>
            </w:r>
          </w:p>
          <w:p w14:paraId="5114399C" w14:textId="77777777" w:rsidR="00EA2F47" w:rsidRDefault="00EA2F47" w:rsidP="00CD21FB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left="720" w:hanging="360"/>
              <w:rPr>
                <w:lang w:eastAsia="x-none"/>
              </w:rPr>
            </w:pPr>
            <w:r>
              <w:rPr>
                <w:lang w:eastAsia="x-none"/>
              </w:rPr>
              <w:t>Note2: the table below does not imply that UEs are necessarily placed at positions defined for UEs in the scenarios in the right column.</w:t>
            </w:r>
          </w:p>
          <w:p w14:paraId="0FF2F881" w14:textId="77777777" w:rsidR="00EA2F47" w:rsidRPr="00DB7958" w:rsidRDefault="00EA2F47" w:rsidP="00CD21FB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ind w:left="720" w:hanging="36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N</w:t>
            </w:r>
            <w:r>
              <w:rPr>
                <w:lang w:eastAsia="x-none"/>
              </w:rPr>
              <w:t>ote3: the existing communication scenarios are listed with the intent to use the evaluation parameters defined for those scenarios, as a starting point.</w:t>
            </w:r>
          </w:p>
          <w:p w14:paraId="773436BD" w14:textId="77777777" w:rsidR="00EA2F47" w:rsidRPr="003D0E49" w:rsidRDefault="00EA2F47" w:rsidP="00EA2F47">
            <w:pPr>
              <w:ind w:left="720"/>
              <w:textAlignment w:val="baseline"/>
              <w:rPr>
                <w:b/>
              </w:rPr>
            </w:pPr>
          </w:p>
          <w:tbl>
            <w:tblPr>
              <w:tblW w:w="8891" w:type="dxa"/>
              <w:tblInd w:w="60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4426"/>
              <w:gridCol w:w="4465"/>
            </w:tblGrid>
            <w:tr w:rsidR="00EA2F47" w14:paraId="794F61CB" w14:textId="77777777" w:rsidTr="004F508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2924F49C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/>
                    </w:rPr>
                  </w:pPr>
                  <w:r w:rsidRPr="00BC72A9">
                    <w:rPr>
                      <w:b/>
                    </w:rPr>
                    <w:t>Sensing Targets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0CECE"/>
                </w:tcPr>
                <w:p w14:paraId="09C8D992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/>
                    </w:rPr>
                  </w:pPr>
                  <w:r w:rsidRPr="00BC72A9">
                    <w:rPr>
                      <w:b/>
                    </w:rPr>
                    <w:t xml:space="preserve">scenarios </w:t>
                  </w:r>
                </w:p>
              </w:tc>
            </w:tr>
            <w:tr w:rsidR="00EA2F47" w:rsidRPr="00533D76" w14:paraId="1344063E" w14:textId="77777777" w:rsidTr="004F508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67ABF1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UAVs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3C3EDA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  <w:lang w:val="sv-SE"/>
                    </w:rPr>
                  </w:pPr>
                  <w:r w:rsidRPr="00BC72A9">
                    <w:rPr>
                      <w:bCs/>
                      <w:lang w:val="sv-SE"/>
                    </w:rPr>
                    <w:t xml:space="preserve">RMa-AV, UMa-AV, UMi-AV (TR 36.777) </w:t>
                  </w:r>
                </w:p>
              </w:tc>
            </w:tr>
            <w:tr w:rsidR="00EA2F47" w14:paraId="10776DCD" w14:textId="77777777" w:rsidTr="004F508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B03238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Humans indoors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8362F1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proofErr w:type="spellStart"/>
                  <w:r w:rsidRPr="00BC72A9">
                    <w:rPr>
                      <w:bCs/>
                    </w:rPr>
                    <w:t>InF</w:t>
                  </w:r>
                  <w:proofErr w:type="spellEnd"/>
                  <w:r w:rsidRPr="00BC72A9">
                    <w:rPr>
                      <w:bCs/>
                    </w:rPr>
                    <w:t>, Indoor Office, [Indoor Room (TR 38.808)], [</w:t>
                  </w:r>
                  <w:proofErr w:type="spellStart"/>
                  <w:r w:rsidRPr="00BC72A9">
                    <w:rPr>
                      <w:bCs/>
                    </w:rPr>
                    <w:t>UMi</w:t>
                  </w:r>
                  <w:proofErr w:type="spellEnd"/>
                  <w:r w:rsidRPr="00BC72A9">
                    <w:rPr>
                      <w:bCs/>
                    </w:rPr>
                    <w:t xml:space="preserve">, </w:t>
                  </w:r>
                  <w:proofErr w:type="spellStart"/>
                  <w:r w:rsidRPr="00BC72A9">
                    <w:rPr>
                      <w:bCs/>
                    </w:rPr>
                    <w:t>UMa</w:t>
                  </w:r>
                  <w:proofErr w:type="spellEnd"/>
                  <w:r w:rsidRPr="00BC72A9">
                    <w:rPr>
                      <w:bCs/>
                    </w:rPr>
                    <w:t>]</w:t>
                  </w:r>
                </w:p>
              </w:tc>
            </w:tr>
            <w:tr w:rsidR="00EA2F47" w14:paraId="78EC623C" w14:textId="77777777" w:rsidTr="004F508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BC186E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Humans outdoors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020E53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proofErr w:type="spellStart"/>
                  <w:r w:rsidRPr="00BC72A9">
                    <w:rPr>
                      <w:bCs/>
                    </w:rPr>
                    <w:t>UMi</w:t>
                  </w:r>
                  <w:proofErr w:type="spellEnd"/>
                  <w:r w:rsidRPr="00BC72A9">
                    <w:rPr>
                      <w:bCs/>
                    </w:rPr>
                    <w:t xml:space="preserve">, </w:t>
                  </w:r>
                  <w:proofErr w:type="spellStart"/>
                  <w:r w:rsidRPr="00BC72A9">
                    <w:rPr>
                      <w:bCs/>
                    </w:rPr>
                    <w:t>UMa</w:t>
                  </w:r>
                  <w:proofErr w:type="spellEnd"/>
                  <w:r w:rsidRPr="00BC72A9">
                    <w:rPr>
                      <w:bCs/>
                    </w:rPr>
                    <w:t>, [</w:t>
                  </w:r>
                  <w:r w:rsidRPr="00BC72A9">
                    <w:rPr>
                      <w:bCs/>
                      <w:lang w:val="sv-SE"/>
                    </w:rPr>
                    <w:t>RMa]</w:t>
                  </w:r>
                </w:p>
              </w:tc>
            </w:tr>
            <w:tr w:rsidR="00EA2F47" w14:paraId="4714F1A5" w14:textId="77777777" w:rsidTr="004F508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81A111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Automotive vehicles (at least outdoors)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0CDA06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 xml:space="preserve">Highway, Urban grid, </w:t>
                  </w:r>
                  <w:proofErr w:type="spellStart"/>
                  <w:r w:rsidRPr="00BC72A9">
                    <w:rPr>
                      <w:bCs/>
                    </w:rPr>
                    <w:t>UMa</w:t>
                  </w:r>
                  <w:proofErr w:type="spellEnd"/>
                  <w:r w:rsidRPr="00BC72A9">
                    <w:rPr>
                      <w:bCs/>
                    </w:rPr>
                    <w:t xml:space="preserve">, </w:t>
                  </w:r>
                  <w:proofErr w:type="spellStart"/>
                  <w:r w:rsidRPr="00BC72A9">
                    <w:rPr>
                      <w:bCs/>
                    </w:rPr>
                    <w:t>UMi</w:t>
                  </w:r>
                  <w:proofErr w:type="spellEnd"/>
                  <w:r w:rsidRPr="00BC72A9">
                    <w:rPr>
                      <w:bCs/>
                    </w:rPr>
                    <w:t xml:space="preserve">, </w:t>
                  </w:r>
                  <w:proofErr w:type="spellStart"/>
                  <w:r w:rsidRPr="00BC72A9">
                    <w:rPr>
                      <w:bCs/>
                    </w:rPr>
                    <w:t>RMa</w:t>
                  </w:r>
                  <w:proofErr w:type="spellEnd"/>
                </w:p>
              </w:tc>
            </w:tr>
            <w:tr w:rsidR="00EA2F47" w14:paraId="3C4B4CAF" w14:textId="77777777" w:rsidTr="004F508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871C23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Automated guided vehicles (</w:t>
                  </w:r>
                  <w:proofErr w:type="gramStart"/>
                  <w:r w:rsidRPr="00BC72A9">
                    <w:rPr>
                      <w:bCs/>
                    </w:rPr>
                    <w:t>e.g.</w:t>
                  </w:r>
                  <w:proofErr w:type="gramEnd"/>
                  <w:r w:rsidRPr="00BC72A9">
                    <w:rPr>
                      <w:bCs/>
                    </w:rPr>
                    <w:t xml:space="preserve"> in indoor factories)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4F3259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proofErr w:type="spellStart"/>
                  <w:r w:rsidRPr="00BC72A9">
                    <w:rPr>
                      <w:bCs/>
                    </w:rPr>
                    <w:t>InF</w:t>
                  </w:r>
                  <w:proofErr w:type="spellEnd"/>
                </w:p>
              </w:tc>
            </w:tr>
            <w:tr w:rsidR="00EA2F47" w14:paraId="72B3F9F5" w14:textId="77777777" w:rsidTr="004F508A">
              <w:tc>
                <w:tcPr>
                  <w:tcW w:w="4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C9B2F0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Objects creating hazards on roads/railways (examples defined in TR 22.837)</w:t>
                  </w:r>
                </w:p>
              </w:tc>
              <w:tc>
                <w:tcPr>
                  <w:tcW w:w="44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E26119" w14:textId="77777777" w:rsidR="00EA2F47" w:rsidRPr="00BC72A9" w:rsidRDefault="00EA2F47" w:rsidP="00CD21FB">
                  <w:pPr>
                    <w:spacing w:after="0"/>
                    <w:textAlignment w:val="baseline"/>
                    <w:rPr>
                      <w:bCs/>
                    </w:rPr>
                  </w:pPr>
                  <w:r w:rsidRPr="00BC72A9">
                    <w:rPr>
                      <w:bCs/>
                    </w:rPr>
                    <w:t>Highway, Urban grid, HST</w:t>
                  </w:r>
                </w:p>
              </w:tc>
            </w:tr>
          </w:tbl>
          <w:p w14:paraId="7D893232" w14:textId="77777777" w:rsidR="00EA2F47" w:rsidRDefault="00EA2F47" w:rsidP="00EA2F47"/>
          <w:p w14:paraId="1357B4A8" w14:textId="77777777" w:rsidR="00EA2F47" w:rsidRPr="00047347" w:rsidRDefault="00EA2F47" w:rsidP="00EA2F47">
            <w:pPr>
              <w:spacing w:after="0"/>
              <w:ind w:left="1134" w:hanging="1134"/>
            </w:pPr>
            <w:r w:rsidRPr="00047347">
              <w:rPr>
                <w:highlight w:val="green"/>
              </w:rPr>
              <w:t>Agreement</w:t>
            </w:r>
          </w:p>
          <w:p w14:paraId="5635DA9E" w14:textId="4AD19184" w:rsidR="00EA2F47" w:rsidRDefault="00EA2F47" w:rsidP="00CD21FB">
            <w:pPr>
              <w:spacing w:after="0"/>
              <w:rPr>
                <w:b/>
                <w:lang w:eastAsia="zh-CN"/>
              </w:rPr>
            </w:pPr>
            <w:r w:rsidRPr="00AE1BE3">
              <w:t xml:space="preserve">For ISAC channel modelling, RAN1 uses the sensing related terminology as defined in TS22.137 or TR22.837 as a starting point for discussion purposes with the following definitions: </w:t>
            </w:r>
          </w:p>
          <w:p w14:paraId="6B10C094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t>Sensing transmitter: the TRP or a UE</w:t>
            </w:r>
            <w:r w:rsidRPr="00AE1BE3" w:rsidDel="000508EF">
              <w:rPr>
                <w:lang w:eastAsia="zh-CN"/>
              </w:rPr>
              <w:t xml:space="preserve"> </w:t>
            </w:r>
            <w:r w:rsidRPr="00AE1BE3">
              <w:rPr>
                <w:lang w:eastAsia="zh-CN"/>
              </w:rPr>
              <w:t xml:space="preserve">that sends out the sensing signal which the sensing service will use in its operation. A sensing transmitter can </w:t>
            </w:r>
            <w:proofErr w:type="gramStart"/>
            <w:r w:rsidRPr="00AE1BE3">
              <w:rPr>
                <w:lang w:eastAsia="zh-CN"/>
              </w:rPr>
              <w:t>be located in</w:t>
            </w:r>
            <w:proofErr w:type="gramEnd"/>
            <w:r w:rsidRPr="00AE1BE3">
              <w:rPr>
                <w:lang w:eastAsia="zh-CN"/>
              </w:rPr>
              <w:t xml:space="preserve"> the same or different TRP or a UE</w:t>
            </w:r>
            <w:r w:rsidRPr="00AE1BE3" w:rsidDel="00F66A07">
              <w:rPr>
                <w:lang w:eastAsia="zh-CN"/>
              </w:rPr>
              <w:t xml:space="preserve"> </w:t>
            </w:r>
            <w:r w:rsidRPr="00AE1BE3">
              <w:rPr>
                <w:lang w:eastAsia="zh-CN"/>
              </w:rPr>
              <w:t>as the sensing receiver.</w:t>
            </w:r>
          </w:p>
          <w:p w14:paraId="7CB8DE28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t>Sensing receiver: the TRP or a UE</w:t>
            </w:r>
            <w:r w:rsidRPr="00AE1BE3" w:rsidDel="000508EF">
              <w:rPr>
                <w:lang w:eastAsia="zh-CN"/>
              </w:rPr>
              <w:t xml:space="preserve"> </w:t>
            </w:r>
            <w:r w:rsidRPr="00AE1BE3">
              <w:rPr>
                <w:lang w:eastAsia="zh-CN"/>
              </w:rPr>
              <w:t xml:space="preserve">that receives the sensing signal which the sensing service will use in its operation. A sensing receiver can </w:t>
            </w:r>
            <w:proofErr w:type="gramStart"/>
            <w:r w:rsidRPr="00AE1BE3">
              <w:rPr>
                <w:lang w:eastAsia="zh-CN"/>
              </w:rPr>
              <w:t>be located in</w:t>
            </w:r>
            <w:proofErr w:type="gramEnd"/>
            <w:r w:rsidRPr="00AE1BE3">
              <w:rPr>
                <w:lang w:eastAsia="zh-CN"/>
              </w:rPr>
              <w:t xml:space="preserve"> the same or different TRP or a UE</w:t>
            </w:r>
            <w:r w:rsidRPr="00AE1BE3" w:rsidDel="000508EF">
              <w:rPr>
                <w:lang w:eastAsia="zh-CN"/>
              </w:rPr>
              <w:t xml:space="preserve"> </w:t>
            </w:r>
            <w:r w:rsidRPr="00AE1BE3">
              <w:rPr>
                <w:lang w:eastAsia="zh-CN"/>
              </w:rPr>
              <w:t>as the sensing transmitter.</w:t>
            </w:r>
          </w:p>
          <w:p w14:paraId="5B2F900D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t xml:space="preserve">Sensing target: target that need to be sensed by deriving characteristics of the objects within the environment from the </w:t>
            </w:r>
            <w:r>
              <w:rPr>
                <w:lang w:eastAsia="zh-CN"/>
              </w:rPr>
              <w:t>sensing</w:t>
            </w:r>
            <w:r w:rsidRPr="00AE1BE3">
              <w:rPr>
                <w:lang w:eastAsia="zh-CN"/>
              </w:rPr>
              <w:t xml:space="preserve"> signal.</w:t>
            </w:r>
          </w:p>
          <w:p w14:paraId="4AB635BD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t>Background environment: background (clutter and/or environmental objects) that are not the sensing target(s).</w:t>
            </w:r>
          </w:p>
          <w:p w14:paraId="4B386688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t xml:space="preserve">Mono-static sensing: sensing where the sensing transmitter and sensing receiver are co-located in the same TRP or UE.  </w:t>
            </w:r>
          </w:p>
          <w:p w14:paraId="4DC24533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t>Bi-static sensing: sensing where the sensing transmitter and sensing receiver are in different TRP</w:t>
            </w:r>
            <w:r>
              <w:rPr>
                <w:lang w:eastAsia="zh-CN"/>
              </w:rPr>
              <w:t>s</w:t>
            </w:r>
            <w:r w:rsidRPr="00AE1BE3">
              <w:rPr>
                <w:lang w:eastAsia="zh-CN"/>
              </w:rPr>
              <w:t xml:space="preserve"> or UE</w:t>
            </w:r>
            <w:r>
              <w:rPr>
                <w:lang w:eastAsia="zh-CN"/>
              </w:rPr>
              <w:t>s</w:t>
            </w:r>
            <w:r w:rsidRPr="00AE1BE3">
              <w:rPr>
                <w:lang w:eastAsia="zh-CN"/>
              </w:rPr>
              <w:t xml:space="preserve">. </w:t>
            </w:r>
          </w:p>
          <w:p w14:paraId="30E58E8B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lastRenderedPageBreak/>
              <w:t>Multi-static sensing: sensing where there are multiple sensing transmitters and/or multiple sensing receivers</w:t>
            </w:r>
            <w:r>
              <w:rPr>
                <w:lang w:eastAsia="zh-CN"/>
              </w:rPr>
              <w:t>, for a sensing target</w:t>
            </w:r>
            <w:r w:rsidRPr="00AE1BE3">
              <w:rPr>
                <w:lang w:eastAsia="zh-CN"/>
              </w:rPr>
              <w:t>.</w:t>
            </w:r>
          </w:p>
          <w:p w14:paraId="719A3C3D" w14:textId="77777777" w:rsidR="00EA2F47" w:rsidRPr="00AE1BE3" w:rsidRDefault="00EA2F47" w:rsidP="00CD21FB">
            <w:pPr>
              <w:numPr>
                <w:ilvl w:val="0"/>
                <w:numId w:val="18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AE1BE3">
              <w:rPr>
                <w:lang w:eastAsia="zh-CN"/>
              </w:rPr>
              <w:t>Sensing signal: Transmissions on the 3GPP radio interface that can be used for sensing purposes.</w:t>
            </w:r>
          </w:p>
          <w:p w14:paraId="5711D1F1" w14:textId="0108DA60" w:rsidR="00AE1B39" w:rsidRDefault="00AE1B39" w:rsidP="00EA2F47">
            <w:p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</w:p>
          <w:p w14:paraId="40A216BB" w14:textId="68A03FD2" w:rsidR="006F6017" w:rsidRPr="0011460A" w:rsidRDefault="006F6017" w:rsidP="006F6017">
            <w:pPr>
              <w:overflowPunct w:val="0"/>
              <w:snapToGrid/>
              <w:spacing w:after="0"/>
              <w:jc w:val="left"/>
              <w:textAlignment w:val="baseline"/>
              <w:rPr>
                <w:sz w:val="21"/>
                <w:szCs w:val="21"/>
                <w:lang w:eastAsia="zh-CN"/>
              </w:rPr>
            </w:pPr>
          </w:p>
        </w:tc>
      </w:tr>
    </w:tbl>
    <w:p w14:paraId="6C815145" w14:textId="7F52C837" w:rsidR="00A909F3" w:rsidRPr="00C44800" w:rsidRDefault="001475FA" w:rsidP="0004772E">
      <w:pPr>
        <w:spacing w:beforeLines="50" w:before="120"/>
        <w:jc w:val="left"/>
        <w:rPr>
          <w:sz w:val="24"/>
          <w:szCs w:val="24"/>
          <w:lang w:eastAsia="zh-CN"/>
        </w:rPr>
      </w:pPr>
      <w:r w:rsidRPr="00C44800">
        <w:rPr>
          <w:sz w:val="24"/>
          <w:szCs w:val="24"/>
          <w:lang w:eastAsia="zh-CN"/>
        </w:rPr>
        <w:lastRenderedPageBreak/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A845C8">
        <w:rPr>
          <w:sz w:val="24"/>
          <w:szCs w:val="24"/>
          <w:lang w:eastAsia="zh-CN"/>
        </w:rPr>
        <w:t xml:space="preserve">further </w:t>
      </w:r>
      <w:r w:rsidR="00B41F0A" w:rsidRPr="00C44800">
        <w:rPr>
          <w:sz w:val="24"/>
          <w:szCs w:val="24"/>
          <w:lang w:eastAsia="zh-CN"/>
        </w:rPr>
        <w:t>shar</w:t>
      </w:r>
      <w:r w:rsidR="0004772E">
        <w:rPr>
          <w:sz w:val="24"/>
          <w:szCs w:val="24"/>
          <w:lang w:eastAsia="zh-CN"/>
        </w:rPr>
        <w:t>e</w:t>
      </w:r>
      <w:r w:rsidR="00177A04" w:rsidRPr="00C44800">
        <w:rPr>
          <w:sz w:val="24"/>
          <w:szCs w:val="24"/>
          <w:lang w:eastAsia="zh-CN"/>
        </w:rPr>
        <w:t xml:space="preserve"> our view</w:t>
      </w:r>
      <w:r w:rsidR="000E34DD" w:rsidRPr="00C44800">
        <w:rPr>
          <w:sz w:val="24"/>
          <w:szCs w:val="24"/>
          <w:lang w:eastAsia="zh-CN"/>
        </w:rPr>
        <w:t>s</w:t>
      </w:r>
      <w:r w:rsidR="00FA7B57">
        <w:rPr>
          <w:sz w:val="24"/>
          <w:szCs w:val="24"/>
          <w:lang w:eastAsia="zh-CN"/>
        </w:rPr>
        <w:t xml:space="preserve"> on the </w:t>
      </w:r>
      <w:r w:rsidR="003B415F">
        <w:rPr>
          <w:sz w:val="24"/>
          <w:szCs w:val="24"/>
          <w:lang w:eastAsia="zh-CN"/>
        </w:rPr>
        <w:t xml:space="preserve">potential </w:t>
      </w:r>
      <w:r w:rsidR="00FA7B57">
        <w:rPr>
          <w:sz w:val="24"/>
          <w:szCs w:val="24"/>
          <w:lang w:eastAsia="zh-CN"/>
        </w:rPr>
        <w:t xml:space="preserve">deployment scenarios </w:t>
      </w:r>
      <w:r w:rsidR="00BC25FB">
        <w:rPr>
          <w:sz w:val="24"/>
          <w:szCs w:val="24"/>
          <w:lang w:eastAsia="zh-CN"/>
        </w:rPr>
        <w:t xml:space="preserve">of </w:t>
      </w:r>
      <w:r w:rsidR="00FA7B57">
        <w:rPr>
          <w:sz w:val="24"/>
          <w:szCs w:val="24"/>
          <w:lang w:eastAsia="zh-CN"/>
        </w:rPr>
        <w:t>the selected use cases</w:t>
      </w:r>
      <w:r w:rsidR="003B415F">
        <w:rPr>
          <w:sz w:val="24"/>
          <w:szCs w:val="24"/>
          <w:lang w:eastAsia="zh-CN"/>
        </w:rPr>
        <w:t xml:space="preserve"> for channel modeling</w:t>
      </w:r>
      <w:r w:rsidR="00A845C8">
        <w:rPr>
          <w:sz w:val="24"/>
          <w:szCs w:val="24"/>
          <w:lang w:eastAsia="zh-CN"/>
        </w:rPr>
        <w:t>, especially on the preferred sensing modes in each use case and</w:t>
      </w:r>
      <w:r w:rsidR="00F41ACF">
        <w:rPr>
          <w:sz w:val="24"/>
          <w:szCs w:val="24"/>
          <w:lang w:eastAsia="zh-CN"/>
        </w:rPr>
        <w:t xml:space="preserve"> </w:t>
      </w:r>
      <w:r w:rsidR="00A845C8">
        <w:rPr>
          <w:sz w:val="24"/>
          <w:szCs w:val="24"/>
          <w:lang w:eastAsia="zh-CN"/>
        </w:rPr>
        <w:t>sensing</w:t>
      </w:r>
      <w:r w:rsidR="00F41ACF">
        <w:rPr>
          <w:sz w:val="24"/>
          <w:szCs w:val="24"/>
          <w:lang w:eastAsia="zh-CN"/>
        </w:rPr>
        <w:t>-</w:t>
      </w:r>
      <w:r w:rsidR="00A845C8">
        <w:rPr>
          <w:sz w:val="24"/>
          <w:szCs w:val="24"/>
          <w:lang w:eastAsia="zh-CN"/>
        </w:rPr>
        <w:t xml:space="preserve">target related </w:t>
      </w:r>
      <w:r w:rsidR="00F41ACF">
        <w:rPr>
          <w:sz w:val="24"/>
          <w:szCs w:val="24"/>
          <w:lang w:eastAsia="zh-CN"/>
        </w:rPr>
        <w:t>assumptions</w:t>
      </w:r>
      <w:r w:rsidR="00FA7B57">
        <w:rPr>
          <w:sz w:val="24"/>
          <w:szCs w:val="24"/>
          <w:lang w:eastAsia="zh-CN"/>
        </w:rPr>
        <w:t>.</w:t>
      </w:r>
    </w:p>
    <w:p w14:paraId="2FF6F3E7" w14:textId="0FFDA8DD" w:rsidR="008B32FC" w:rsidRDefault="0056757D" w:rsidP="00BA1107">
      <w:pPr>
        <w:pStyle w:val="Heading1"/>
      </w:pPr>
      <w:bookmarkStart w:id="1" w:name="_Toc100275784"/>
      <w:bookmarkStart w:id="2" w:name="_Toc100275564"/>
      <w:bookmarkStart w:id="3" w:name="_Toc100275785"/>
      <w:bookmarkStart w:id="4" w:name="_Toc100275565"/>
      <w:bookmarkStart w:id="5" w:name="_Toc100275786"/>
      <w:bookmarkStart w:id="6" w:name="_Ref100589852"/>
      <w:bookmarkEnd w:id="1"/>
      <w:bookmarkEnd w:id="2"/>
      <w:bookmarkEnd w:id="3"/>
      <w:bookmarkEnd w:id="4"/>
      <w:bookmarkEnd w:id="5"/>
      <w:r>
        <w:t>Discussion</w:t>
      </w:r>
    </w:p>
    <w:p w14:paraId="00A50D20" w14:textId="32AFFE05" w:rsidR="006D5D43" w:rsidRDefault="00AB3242" w:rsidP="004A6FE1">
      <w:pPr>
        <w:spacing w:afterLines="50"/>
        <w:jc w:val="left"/>
        <w:rPr>
          <w:bCs/>
          <w:sz w:val="24"/>
          <w:szCs w:val="24"/>
          <w:lang w:eastAsia="zh-CN"/>
        </w:rPr>
      </w:pPr>
      <w:r w:rsidRPr="00AB3242">
        <w:rPr>
          <w:bCs/>
          <w:sz w:val="24"/>
          <w:szCs w:val="24"/>
        </w:rPr>
        <w:t xml:space="preserve">The example objects </w:t>
      </w:r>
      <w:r w:rsidR="009D28EC">
        <w:rPr>
          <w:bCs/>
          <w:sz w:val="24"/>
          <w:szCs w:val="24"/>
        </w:rPr>
        <w:t xml:space="preserve">to be </w:t>
      </w:r>
      <w:r w:rsidR="009D28EC" w:rsidRPr="00AB3242">
        <w:rPr>
          <w:bCs/>
          <w:sz w:val="24"/>
          <w:szCs w:val="24"/>
        </w:rPr>
        <w:t>detect</w:t>
      </w:r>
      <w:r w:rsidR="009D28EC">
        <w:rPr>
          <w:bCs/>
          <w:sz w:val="24"/>
          <w:szCs w:val="24"/>
        </w:rPr>
        <w:t>ed</w:t>
      </w:r>
      <w:r w:rsidR="009D28EC" w:rsidRPr="00AB3242">
        <w:rPr>
          <w:bCs/>
          <w:sz w:val="24"/>
          <w:szCs w:val="24"/>
        </w:rPr>
        <w:t xml:space="preserve"> and/or track</w:t>
      </w:r>
      <w:r w:rsidR="009D28EC">
        <w:rPr>
          <w:bCs/>
          <w:sz w:val="24"/>
          <w:szCs w:val="24"/>
        </w:rPr>
        <w:t>ed</w:t>
      </w:r>
      <w:r w:rsidR="009D28EC" w:rsidRPr="00AB3242">
        <w:rPr>
          <w:bCs/>
          <w:sz w:val="24"/>
          <w:szCs w:val="24"/>
        </w:rPr>
        <w:t xml:space="preserve"> </w:t>
      </w:r>
      <w:r w:rsidR="009D28EC">
        <w:rPr>
          <w:bCs/>
          <w:sz w:val="24"/>
          <w:szCs w:val="24"/>
        </w:rPr>
        <w:t>recommended in SID include UAV, humans indoors and outdoors, a</w:t>
      </w:r>
      <w:r w:rsidR="009D28EC" w:rsidRPr="00AB3242">
        <w:rPr>
          <w:bCs/>
          <w:sz w:val="24"/>
          <w:szCs w:val="24"/>
        </w:rPr>
        <w:t>utomotive vehicles (at least outdoors)</w:t>
      </w:r>
      <w:r w:rsidR="009D28EC">
        <w:rPr>
          <w:bCs/>
          <w:sz w:val="24"/>
          <w:szCs w:val="24"/>
        </w:rPr>
        <w:t xml:space="preserve">, </w:t>
      </w:r>
      <w:r w:rsidR="009D28EC" w:rsidRPr="00AB3242">
        <w:rPr>
          <w:bCs/>
          <w:sz w:val="24"/>
          <w:szCs w:val="24"/>
        </w:rPr>
        <w:t xml:space="preserve">Automated </w:t>
      </w:r>
      <w:r w:rsidR="009D28EC">
        <w:rPr>
          <w:bCs/>
          <w:sz w:val="24"/>
          <w:szCs w:val="24"/>
        </w:rPr>
        <w:t>G</w:t>
      </w:r>
      <w:r w:rsidR="009D28EC" w:rsidRPr="00AB3242">
        <w:rPr>
          <w:bCs/>
          <w:sz w:val="24"/>
          <w:szCs w:val="24"/>
        </w:rPr>
        <w:t xml:space="preserve">uided </w:t>
      </w:r>
      <w:r w:rsidR="009D28EC">
        <w:rPr>
          <w:bCs/>
          <w:sz w:val="24"/>
          <w:szCs w:val="24"/>
        </w:rPr>
        <w:t>V</w:t>
      </w:r>
      <w:r w:rsidR="009D28EC" w:rsidRPr="00AB3242">
        <w:rPr>
          <w:bCs/>
          <w:sz w:val="24"/>
          <w:szCs w:val="24"/>
        </w:rPr>
        <w:t>ehicles (</w:t>
      </w:r>
      <w:r w:rsidR="009D28EC">
        <w:rPr>
          <w:bCs/>
          <w:sz w:val="24"/>
          <w:szCs w:val="24"/>
        </w:rPr>
        <w:t xml:space="preserve">AGV, </w:t>
      </w:r>
      <w:r w:rsidR="009D28EC" w:rsidRPr="00AB3242">
        <w:rPr>
          <w:bCs/>
          <w:sz w:val="24"/>
          <w:szCs w:val="24"/>
        </w:rPr>
        <w:t>e.g.</w:t>
      </w:r>
      <w:r w:rsidR="007461FE">
        <w:rPr>
          <w:bCs/>
          <w:sz w:val="24"/>
          <w:szCs w:val="24"/>
        </w:rPr>
        <w:t>,</w:t>
      </w:r>
      <w:r w:rsidR="009D28EC" w:rsidRPr="00AB3242">
        <w:rPr>
          <w:bCs/>
          <w:sz w:val="24"/>
          <w:szCs w:val="24"/>
        </w:rPr>
        <w:t xml:space="preserve"> in indoor factories)</w:t>
      </w:r>
      <w:r w:rsidR="009D28EC">
        <w:rPr>
          <w:bCs/>
          <w:sz w:val="24"/>
          <w:szCs w:val="24"/>
        </w:rPr>
        <w:t xml:space="preserve"> and </w:t>
      </w:r>
      <w:r w:rsidR="00CB708D">
        <w:rPr>
          <w:bCs/>
          <w:sz w:val="24"/>
          <w:szCs w:val="24"/>
        </w:rPr>
        <w:t>o</w:t>
      </w:r>
      <w:r w:rsidR="009D28EC" w:rsidRPr="009D28EC">
        <w:rPr>
          <w:bCs/>
          <w:sz w:val="24"/>
          <w:szCs w:val="24"/>
        </w:rPr>
        <w:t>bjects creating hazards on roads/railways</w:t>
      </w:r>
      <w:r w:rsidR="00E12351">
        <w:rPr>
          <w:bCs/>
          <w:sz w:val="24"/>
          <w:szCs w:val="24"/>
        </w:rPr>
        <w:t>.</w:t>
      </w:r>
    </w:p>
    <w:p w14:paraId="28A7AEFB" w14:textId="0C041440" w:rsidR="00AB3242" w:rsidRPr="00F41739" w:rsidRDefault="00C65147" w:rsidP="00F41739">
      <w:pPr>
        <w:pStyle w:val="Heading2"/>
        <w:rPr>
          <w:b w:val="0"/>
        </w:rPr>
      </w:pPr>
      <w:r w:rsidRPr="00F41739">
        <w:t>UAV</w:t>
      </w:r>
    </w:p>
    <w:p w14:paraId="7F20B4B4" w14:textId="459ADF43" w:rsidR="00C06A58" w:rsidRDefault="002B7925" w:rsidP="00351245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As discussed in UC 5.10/12/13</w:t>
      </w:r>
      <w:r w:rsidR="00D1583B">
        <w:rPr>
          <w:bCs/>
          <w:sz w:val="24"/>
          <w:szCs w:val="24"/>
          <w:lang w:eastAsia="zh-CN"/>
        </w:rPr>
        <w:t xml:space="preserve"> from </w:t>
      </w:r>
      <w:r w:rsidR="003B415F">
        <w:rPr>
          <w:bCs/>
          <w:sz w:val="24"/>
          <w:szCs w:val="24"/>
          <w:lang w:eastAsia="zh-CN"/>
        </w:rPr>
        <w:fldChar w:fldCharType="begin"/>
      </w:r>
      <w:r w:rsidR="003B415F">
        <w:rPr>
          <w:bCs/>
          <w:sz w:val="24"/>
          <w:szCs w:val="24"/>
          <w:lang w:eastAsia="zh-CN"/>
        </w:rPr>
        <w:instrText xml:space="preserve"> REF _Ref158992993 \n \h </w:instrText>
      </w:r>
      <w:r w:rsidR="003B415F">
        <w:rPr>
          <w:bCs/>
          <w:sz w:val="24"/>
          <w:szCs w:val="24"/>
          <w:lang w:eastAsia="zh-CN"/>
        </w:rPr>
      </w:r>
      <w:r w:rsidR="003B415F">
        <w:rPr>
          <w:bCs/>
          <w:sz w:val="24"/>
          <w:szCs w:val="24"/>
          <w:lang w:eastAsia="zh-CN"/>
        </w:rPr>
        <w:fldChar w:fldCharType="separate"/>
      </w:r>
      <w:r w:rsidR="00F41ACF">
        <w:rPr>
          <w:bCs/>
          <w:sz w:val="24"/>
          <w:szCs w:val="24"/>
          <w:lang w:eastAsia="zh-CN"/>
        </w:rPr>
        <w:t>[3]</w:t>
      </w:r>
      <w:r w:rsidR="003B415F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 the trajectory tracing, collision avoidance and intrusion detection of a UAV need to be supported via sensing</w:t>
      </w:r>
      <w:r w:rsidR="004A6FE1">
        <w:rPr>
          <w:rFonts w:hint="eastAsia"/>
          <w:bCs/>
          <w:sz w:val="24"/>
          <w:szCs w:val="24"/>
          <w:lang w:eastAsia="zh-CN"/>
        </w:rPr>
        <w:t>.</w:t>
      </w:r>
      <w:r w:rsidR="00664DF9">
        <w:rPr>
          <w:bCs/>
          <w:sz w:val="24"/>
          <w:szCs w:val="24"/>
          <w:lang w:eastAsia="zh-CN"/>
        </w:rPr>
        <w:t xml:space="preserve"> </w:t>
      </w:r>
      <w:r w:rsidR="00351245">
        <w:rPr>
          <w:rFonts w:hint="eastAsia"/>
          <w:bCs/>
          <w:sz w:val="24"/>
          <w:szCs w:val="24"/>
          <w:lang w:eastAsia="zh-CN"/>
        </w:rPr>
        <w:t>B</w:t>
      </w:r>
      <w:r w:rsidR="00351245">
        <w:rPr>
          <w:bCs/>
          <w:sz w:val="24"/>
          <w:szCs w:val="24"/>
          <w:lang w:eastAsia="zh-CN"/>
        </w:rPr>
        <w:t>ecause of the special location, i.e., altitude, of the sensing target, it is preferred to consider TRP monostatic and TRP-TRP bistatic sensing</w:t>
      </w:r>
      <w:r w:rsidR="0074122B">
        <w:rPr>
          <w:bCs/>
          <w:sz w:val="24"/>
          <w:szCs w:val="24"/>
          <w:lang w:eastAsia="zh-CN"/>
        </w:rPr>
        <w:t xml:space="preserve"> as illustrated in </w:t>
      </w:r>
      <w:r w:rsidR="007352BD">
        <w:rPr>
          <w:bCs/>
          <w:sz w:val="24"/>
          <w:szCs w:val="24"/>
          <w:lang w:eastAsia="zh-CN"/>
        </w:rPr>
        <w:fldChar w:fldCharType="begin"/>
      </w:r>
      <w:r w:rsidR="007352BD">
        <w:rPr>
          <w:bCs/>
          <w:sz w:val="24"/>
          <w:szCs w:val="24"/>
          <w:lang w:eastAsia="zh-CN"/>
        </w:rPr>
        <w:instrText xml:space="preserve"> REF _Ref163043257 \h </w:instrText>
      </w:r>
      <w:r w:rsidR="00F31225">
        <w:rPr>
          <w:bCs/>
          <w:sz w:val="24"/>
          <w:szCs w:val="24"/>
          <w:lang w:eastAsia="zh-CN"/>
        </w:rPr>
        <w:instrText xml:space="preserve"> \* MERGEFORMAT </w:instrText>
      </w:r>
      <w:r w:rsidR="007352BD">
        <w:rPr>
          <w:bCs/>
          <w:sz w:val="24"/>
          <w:szCs w:val="24"/>
          <w:lang w:eastAsia="zh-CN"/>
        </w:rPr>
      </w:r>
      <w:r w:rsidR="007352BD">
        <w:rPr>
          <w:bCs/>
          <w:sz w:val="24"/>
          <w:szCs w:val="24"/>
          <w:lang w:eastAsia="zh-CN"/>
        </w:rPr>
        <w:fldChar w:fldCharType="separate"/>
      </w:r>
      <w:r w:rsidR="007352BD" w:rsidRPr="00F31225">
        <w:rPr>
          <w:bCs/>
          <w:sz w:val="24"/>
          <w:szCs w:val="24"/>
          <w:lang w:eastAsia="zh-CN"/>
        </w:rPr>
        <w:t>Figure 1</w:t>
      </w:r>
      <w:r w:rsidR="007352BD">
        <w:rPr>
          <w:bCs/>
          <w:sz w:val="24"/>
          <w:szCs w:val="24"/>
          <w:lang w:eastAsia="zh-CN"/>
        </w:rPr>
        <w:fldChar w:fldCharType="end"/>
      </w:r>
      <w:r w:rsidR="007352BD">
        <w:rPr>
          <w:bCs/>
          <w:sz w:val="24"/>
          <w:szCs w:val="24"/>
          <w:lang w:eastAsia="zh-CN"/>
        </w:rPr>
        <w:t xml:space="preserve"> (a) and (b)</w:t>
      </w:r>
      <w:r w:rsidR="007872D5">
        <w:rPr>
          <w:bCs/>
          <w:sz w:val="24"/>
          <w:szCs w:val="24"/>
          <w:lang w:eastAsia="zh-CN"/>
        </w:rPr>
        <w:t xml:space="preserve">, where a TRP </w:t>
      </w:r>
      <w:r w:rsidR="00F31225">
        <w:rPr>
          <w:bCs/>
          <w:sz w:val="24"/>
          <w:szCs w:val="24"/>
          <w:lang w:eastAsia="zh-CN"/>
        </w:rPr>
        <w:t>transmits and</w:t>
      </w:r>
      <w:r w:rsidR="007872D5">
        <w:rPr>
          <w:bCs/>
          <w:sz w:val="24"/>
          <w:szCs w:val="24"/>
          <w:lang w:eastAsia="zh-CN"/>
        </w:rPr>
        <w:t xml:space="preserve"> receives the sensing signal to derive the measurement results</w:t>
      </w:r>
      <w:r w:rsidR="00C06A58">
        <w:rPr>
          <w:bCs/>
          <w:sz w:val="24"/>
          <w:szCs w:val="24"/>
          <w:lang w:eastAsia="zh-CN"/>
        </w:rPr>
        <w:t xml:space="preserve"> of a UAV</w:t>
      </w:r>
      <w:r w:rsidR="007872D5">
        <w:rPr>
          <w:bCs/>
          <w:sz w:val="24"/>
          <w:szCs w:val="24"/>
          <w:lang w:eastAsia="zh-CN"/>
        </w:rPr>
        <w:t>.</w:t>
      </w:r>
    </w:p>
    <w:p w14:paraId="784C82CF" w14:textId="4E98F613" w:rsidR="008F6127" w:rsidRDefault="00000BA2" w:rsidP="008F6127">
      <w:pPr>
        <w:keepNext/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5540DC4" wp14:editId="5591BCB4">
            <wp:extent cx="1246909" cy="576176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09" cy="584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6496BF25" wp14:editId="3051D04C">
            <wp:extent cx="1417487" cy="625900"/>
            <wp:effectExtent l="0" t="0" r="0" b="3175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692" cy="63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F6127">
        <w:rPr>
          <w:rFonts w:hint="eastAsia"/>
          <w:lang w:eastAsia="zh-CN"/>
        </w:rPr>
        <w:t xml:space="preserve"> </w:t>
      </w:r>
      <w:r w:rsidR="008F6127">
        <w:rPr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 wp14:anchorId="4CA45F48" wp14:editId="3494FE84">
            <wp:extent cx="1574599" cy="650349"/>
            <wp:effectExtent l="0" t="0" r="6985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779" cy="659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F6127">
        <w:rPr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 wp14:anchorId="52DF8D42" wp14:editId="78655163">
            <wp:extent cx="1455781" cy="624951"/>
            <wp:effectExtent l="0" t="0" r="0" b="381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782" cy="630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4FE185" w14:textId="62BA8481" w:rsidR="008F6127" w:rsidRPr="008F6127" w:rsidRDefault="008F6127" w:rsidP="008F6127">
      <w:pPr>
        <w:keepNext/>
        <w:spacing w:after="0"/>
        <w:ind w:firstLineChars="100" w:firstLine="200"/>
        <w:rPr>
          <w:sz w:val="20"/>
          <w:szCs w:val="20"/>
          <w:lang w:eastAsia="zh-CN"/>
        </w:rPr>
      </w:pPr>
      <w:bookmarkStart w:id="7" w:name="_Hlk163059905"/>
      <w:r w:rsidRPr="008F6127">
        <w:rPr>
          <w:rFonts w:hint="eastAsia"/>
          <w:sz w:val="20"/>
          <w:szCs w:val="20"/>
          <w:lang w:eastAsia="zh-CN"/>
        </w:rPr>
        <w:t>(</w:t>
      </w:r>
      <w:r w:rsidRPr="008F6127">
        <w:rPr>
          <w:sz w:val="20"/>
          <w:szCs w:val="20"/>
          <w:lang w:eastAsia="zh-CN"/>
        </w:rPr>
        <w:t>a). TRP</w:t>
      </w:r>
      <w:r>
        <w:rPr>
          <w:sz w:val="20"/>
          <w:szCs w:val="20"/>
          <w:lang w:eastAsia="zh-CN"/>
        </w:rPr>
        <w:t xml:space="preserve"> </w:t>
      </w:r>
      <w:r w:rsidRPr="008F6127">
        <w:rPr>
          <w:sz w:val="20"/>
          <w:szCs w:val="20"/>
          <w:lang w:eastAsia="zh-CN"/>
        </w:rPr>
        <w:t>monostatic</w:t>
      </w:r>
      <w:r>
        <w:rPr>
          <w:sz w:val="20"/>
          <w:szCs w:val="20"/>
          <w:lang w:eastAsia="zh-CN"/>
        </w:rPr>
        <w:t xml:space="preserve">      </w:t>
      </w:r>
      <w:proofErr w:type="gramStart"/>
      <w:r>
        <w:rPr>
          <w:sz w:val="20"/>
          <w:szCs w:val="20"/>
          <w:lang w:eastAsia="zh-CN"/>
        </w:rPr>
        <w:t xml:space="preserve">   (</w:t>
      </w:r>
      <w:proofErr w:type="gramEnd"/>
      <w:r>
        <w:rPr>
          <w:sz w:val="20"/>
          <w:szCs w:val="20"/>
          <w:lang w:eastAsia="zh-CN"/>
        </w:rPr>
        <w:t xml:space="preserve">b). TRP-TRP bistatic           </w:t>
      </w:r>
      <w:proofErr w:type="gramStart"/>
      <w:r>
        <w:rPr>
          <w:sz w:val="20"/>
          <w:szCs w:val="20"/>
          <w:lang w:eastAsia="zh-CN"/>
        </w:rPr>
        <w:t xml:space="preserve">   (</w:t>
      </w:r>
      <w:proofErr w:type="gramEnd"/>
      <w:r>
        <w:rPr>
          <w:sz w:val="20"/>
          <w:szCs w:val="20"/>
          <w:lang w:eastAsia="zh-CN"/>
        </w:rPr>
        <w:t>c). TRP-UE bistatic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  <w:t>(d). UE-TRP bistatic</w:t>
      </w:r>
    </w:p>
    <w:p w14:paraId="4D461F66" w14:textId="170C571A" w:rsidR="009A3137" w:rsidRDefault="008F6127" w:rsidP="008F6127">
      <w:pPr>
        <w:pStyle w:val="Caption"/>
        <w:rPr>
          <w:bCs w:val="0"/>
          <w:sz w:val="24"/>
          <w:szCs w:val="24"/>
          <w:lang w:eastAsia="zh-CN"/>
        </w:rPr>
      </w:pPr>
      <w:bookmarkStart w:id="8" w:name="_Ref163043257"/>
      <w:bookmarkEnd w:id="7"/>
      <w:r>
        <w:t xml:space="preserve">Figure </w:t>
      </w:r>
      <w:r w:rsidR="00336DE7">
        <w:fldChar w:fldCharType="begin"/>
      </w:r>
      <w:r w:rsidR="00336DE7">
        <w:instrText xml:space="preserve"> SEQ Figure \* ARABIC </w:instrText>
      </w:r>
      <w:r w:rsidR="00336DE7">
        <w:fldChar w:fldCharType="separate"/>
      </w:r>
      <w:r w:rsidR="00457A3C">
        <w:rPr>
          <w:noProof/>
        </w:rPr>
        <w:t>1</w:t>
      </w:r>
      <w:r w:rsidR="00336DE7">
        <w:rPr>
          <w:noProof/>
        </w:rPr>
        <w:fldChar w:fldCharType="end"/>
      </w:r>
      <w:bookmarkEnd w:id="8"/>
      <w:r>
        <w:t xml:space="preserve"> </w:t>
      </w:r>
      <w:r w:rsidR="00C67B3E">
        <w:t xml:space="preserve">Preferred sensing </w:t>
      </w:r>
      <w:r>
        <w:t>modes in the UAV use case</w:t>
      </w:r>
    </w:p>
    <w:p w14:paraId="018D9F2F" w14:textId="590B617B" w:rsidR="00EC73A8" w:rsidRDefault="000D20CD" w:rsidP="004A6FE1">
      <w:pPr>
        <w:spacing w:after="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Note that a UAV can be</w:t>
      </w:r>
      <w:r w:rsidR="0014447B">
        <w:rPr>
          <w:bCs/>
          <w:sz w:val="24"/>
          <w:szCs w:val="24"/>
          <w:lang w:eastAsia="zh-CN"/>
        </w:rPr>
        <w:t xml:space="preserve"> </w:t>
      </w:r>
      <w:r w:rsidR="00664DF9">
        <w:rPr>
          <w:bCs/>
          <w:sz w:val="24"/>
          <w:szCs w:val="24"/>
          <w:lang w:eastAsia="zh-CN"/>
        </w:rPr>
        <w:t xml:space="preserve">also </w:t>
      </w:r>
      <w:r>
        <w:rPr>
          <w:bCs/>
          <w:sz w:val="24"/>
          <w:szCs w:val="24"/>
          <w:lang w:eastAsia="zh-CN"/>
        </w:rPr>
        <w:t xml:space="preserve">an </w:t>
      </w:r>
      <w:bookmarkStart w:id="9" w:name="OLE_LINK1"/>
      <w:r w:rsidRPr="000D20CD">
        <w:rPr>
          <w:bCs/>
          <w:sz w:val="24"/>
          <w:szCs w:val="24"/>
          <w:lang w:eastAsia="zh-CN"/>
        </w:rPr>
        <w:t>aerial UE</w:t>
      </w:r>
      <w:bookmarkEnd w:id="9"/>
      <w:r>
        <w:rPr>
          <w:bCs/>
          <w:sz w:val="24"/>
          <w:szCs w:val="24"/>
          <w:lang w:eastAsia="zh-CN"/>
        </w:rPr>
        <w:t xml:space="preserve"> to </w:t>
      </w:r>
      <w:r w:rsidR="00F0356E">
        <w:rPr>
          <w:bCs/>
          <w:sz w:val="24"/>
          <w:szCs w:val="24"/>
          <w:lang w:eastAsia="zh-CN"/>
        </w:rPr>
        <w:t>receive and transmit sensing signal</w:t>
      </w:r>
      <w:r w:rsidR="0014447B">
        <w:rPr>
          <w:bCs/>
          <w:sz w:val="24"/>
          <w:szCs w:val="24"/>
          <w:lang w:eastAsia="zh-CN"/>
        </w:rPr>
        <w:t>, which can be also</w:t>
      </w:r>
      <w:r w:rsidR="00664DF9">
        <w:rPr>
          <w:bCs/>
          <w:sz w:val="24"/>
          <w:szCs w:val="24"/>
          <w:lang w:eastAsia="zh-CN"/>
        </w:rPr>
        <w:t xml:space="preserve"> </w:t>
      </w:r>
      <w:r w:rsidR="0014447B">
        <w:rPr>
          <w:bCs/>
          <w:sz w:val="24"/>
          <w:szCs w:val="24"/>
          <w:lang w:eastAsia="zh-CN"/>
        </w:rPr>
        <w:t>involved to sense the UAV</w:t>
      </w:r>
      <w:r w:rsidR="00F31225">
        <w:rPr>
          <w:bCs/>
          <w:sz w:val="24"/>
          <w:szCs w:val="24"/>
          <w:lang w:eastAsia="zh-CN"/>
        </w:rPr>
        <w:t xml:space="preserve"> </w:t>
      </w:r>
      <w:r w:rsidR="00C61917">
        <w:rPr>
          <w:bCs/>
          <w:sz w:val="24"/>
          <w:szCs w:val="24"/>
          <w:lang w:eastAsia="zh-CN"/>
        </w:rPr>
        <w:t xml:space="preserve">around it </w:t>
      </w:r>
      <w:r w:rsidR="00F31225">
        <w:rPr>
          <w:bCs/>
          <w:sz w:val="24"/>
          <w:szCs w:val="24"/>
          <w:lang w:eastAsia="zh-CN"/>
        </w:rPr>
        <w:t xml:space="preserve">with TRP-UE or UE-TRP bistatic sensing mode as illustrated in </w:t>
      </w:r>
      <w:r w:rsidR="00F31225">
        <w:rPr>
          <w:bCs/>
          <w:sz w:val="24"/>
          <w:szCs w:val="24"/>
          <w:lang w:eastAsia="zh-CN"/>
        </w:rPr>
        <w:fldChar w:fldCharType="begin"/>
      </w:r>
      <w:r w:rsidR="00F31225">
        <w:rPr>
          <w:bCs/>
          <w:sz w:val="24"/>
          <w:szCs w:val="24"/>
          <w:lang w:eastAsia="zh-CN"/>
        </w:rPr>
        <w:instrText xml:space="preserve"> REF _Ref163043257 \h  \* MERGEFORMAT </w:instrText>
      </w:r>
      <w:r w:rsidR="00F31225">
        <w:rPr>
          <w:bCs/>
          <w:sz w:val="24"/>
          <w:szCs w:val="24"/>
          <w:lang w:eastAsia="zh-CN"/>
        </w:rPr>
      </w:r>
      <w:r w:rsidR="00F31225">
        <w:rPr>
          <w:bCs/>
          <w:sz w:val="24"/>
          <w:szCs w:val="24"/>
          <w:lang w:eastAsia="zh-CN"/>
        </w:rPr>
        <w:fldChar w:fldCharType="separate"/>
      </w:r>
      <w:r w:rsidR="00F31225" w:rsidRPr="00F31225">
        <w:rPr>
          <w:bCs/>
          <w:sz w:val="24"/>
          <w:szCs w:val="24"/>
          <w:lang w:eastAsia="zh-CN"/>
        </w:rPr>
        <w:t>Figure 1</w:t>
      </w:r>
      <w:r w:rsidR="00F31225">
        <w:rPr>
          <w:bCs/>
          <w:sz w:val="24"/>
          <w:szCs w:val="24"/>
          <w:lang w:eastAsia="zh-CN"/>
        </w:rPr>
        <w:fldChar w:fldCharType="end"/>
      </w:r>
      <w:r w:rsidR="00F31225">
        <w:rPr>
          <w:bCs/>
          <w:sz w:val="24"/>
          <w:szCs w:val="24"/>
          <w:lang w:eastAsia="zh-CN"/>
        </w:rPr>
        <w:t xml:space="preserve"> (c) and (d).</w:t>
      </w:r>
    </w:p>
    <w:p w14:paraId="2603D327" w14:textId="4B4C4F44" w:rsidR="003C29D7" w:rsidRDefault="003C29D7" w:rsidP="00135F0B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1: </w:t>
      </w:r>
      <w:r w:rsidR="007E7F57">
        <w:rPr>
          <w:b/>
          <w:sz w:val="24"/>
          <w:szCs w:val="24"/>
          <w:lang w:eastAsia="zh-CN"/>
        </w:rPr>
        <w:t>For the UAV use cases,</w:t>
      </w:r>
      <w:r w:rsidR="007E7F57" w:rsidRPr="00F41739">
        <w:rPr>
          <w:b/>
          <w:sz w:val="24"/>
          <w:szCs w:val="24"/>
          <w:lang w:eastAsia="zh-CN"/>
        </w:rPr>
        <w:t xml:space="preserve"> </w:t>
      </w:r>
      <w:r w:rsidR="006E61AB">
        <w:rPr>
          <w:b/>
          <w:sz w:val="24"/>
          <w:szCs w:val="24"/>
          <w:lang w:eastAsia="zh-CN"/>
        </w:rPr>
        <w:t>suggest</w:t>
      </w:r>
      <w:r w:rsidR="00135F0B">
        <w:rPr>
          <w:b/>
          <w:sz w:val="24"/>
          <w:szCs w:val="24"/>
          <w:lang w:eastAsia="zh-CN"/>
        </w:rPr>
        <w:t xml:space="preserve"> </w:t>
      </w:r>
      <w:r w:rsidR="00135F0B" w:rsidRPr="00135F0B">
        <w:rPr>
          <w:b/>
          <w:sz w:val="24"/>
          <w:szCs w:val="24"/>
          <w:lang w:eastAsia="zh-CN"/>
        </w:rPr>
        <w:t>TRP-monostatic</w:t>
      </w:r>
      <w:r w:rsidR="00664DF9">
        <w:rPr>
          <w:b/>
          <w:sz w:val="24"/>
          <w:szCs w:val="24"/>
          <w:lang w:eastAsia="zh-CN"/>
        </w:rPr>
        <w:t xml:space="preserve">, </w:t>
      </w:r>
      <w:r w:rsidR="00135F0B" w:rsidRPr="00135F0B">
        <w:rPr>
          <w:b/>
          <w:sz w:val="24"/>
          <w:szCs w:val="24"/>
          <w:lang w:eastAsia="zh-CN"/>
        </w:rPr>
        <w:t>TRP-TRP bistati</w:t>
      </w:r>
      <w:r w:rsidR="00664DF9">
        <w:rPr>
          <w:b/>
          <w:sz w:val="24"/>
          <w:szCs w:val="24"/>
          <w:lang w:eastAsia="zh-CN"/>
        </w:rPr>
        <w:t>c</w:t>
      </w:r>
      <w:r w:rsidR="00135F0B" w:rsidRPr="00135F0B">
        <w:rPr>
          <w:b/>
          <w:sz w:val="24"/>
          <w:szCs w:val="24"/>
          <w:lang w:eastAsia="zh-CN"/>
        </w:rPr>
        <w:t>,</w:t>
      </w:r>
      <w:r w:rsidR="00135F0B">
        <w:rPr>
          <w:b/>
          <w:sz w:val="24"/>
          <w:szCs w:val="24"/>
          <w:lang w:eastAsia="zh-CN"/>
        </w:rPr>
        <w:t xml:space="preserve"> </w:t>
      </w:r>
      <w:r w:rsidR="00135F0B" w:rsidRPr="00135F0B">
        <w:rPr>
          <w:b/>
          <w:sz w:val="24"/>
          <w:szCs w:val="24"/>
          <w:lang w:eastAsia="zh-CN"/>
        </w:rPr>
        <w:t>TRP-UE bistatic</w:t>
      </w:r>
      <w:r w:rsidR="00135F0B">
        <w:rPr>
          <w:b/>
          <w:sz w:val="24"/>
          <w:szCs w:val="24"/>
          <w:lang w:eastAsia="zh-CN"/>
        </w:rPr>
        <w:t xml:space="preserve"> and </w:t>
      </w:r>
      <w:r w:rsidR="00135F0B" w:rsidRPr="00135F0B">
        <w:rPr>
          <w:b/>
          <w:sz w:val="24"/>
          <w:szCs w:val="24"/>
          <w:lang w:eastAsia="zh-CN"/>
        </w:rPr>
        <w:t>UE-TRP bistatic</w:t>
      </w:r>
      <w:r w:rsidR="00135F0B">
        <w:rPr>
          <w:b/>
          <w:sz w:val="24"/>
          <w:szCs w:val="24"/>
          <w:lang w:eastAsia="zh-CN"/>
        </w:rPr>
        <w:t xml:space="preserve"> </w:t>
      </w:r>
      <w:r w:rsidR="00F31225">
        <w:rPr>
          <w:b/>
          <w:sz w:val="24"/>
          <w:szCs w:val="24"/>
          <w:lang w:eastAsia="zh-CN"/>
        </w:rPr>
        <w:t>as the</w:t>
      </w:r>
      <w:r w:rsidR="00664DF9">
        <w:rPr>
          <w:b/>
          <w:sz w:val="24"/>
          <w:szCs w:val="24"/>
          <w:lang w:eastAsia="zh-CN"/>
        </w:rPr>
        <w:t xml:space="preserve"> </w:t>
      </w:r>
      <w:r w:rsidR="00135F0B">
        <w:rPr>
          <w:b/>
          <w:sz w:val="24"/>
          <w:szCs w:val="24"/>
          <w:lang w:eastAsia="zh-CN"/>
        </w:rPr>
        <w:t>sensing modes.</w:t>
      </w:r>
    </w:p>
    <w:p w14:paraId="008AB9CF" w14:textId="53598FD1" w:rsidR="00B919C3" w:rsidRDefault="00690C41" w:rsidP="00F7081E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Acc</w:t>
      </w:r>
      <w:r w:rsidR="00DE4D6C">
        <w:rPr>
          <w:bCs/>
          <w:sz w:val="24"/>
          <w:szCs w:val="24"/>
          <w:lang w:eastAsia="zh-CN"/>
        </w:rPr>
        <w:t>ording to the agreement, the scenarios of</w:t>
      </w:r>
      <w:r>
        <w:rPr>
          <w:bCs/>
          <w:sz w:val="24"/>
          <w:szCs w:val="24"/>
          <w:lang w:eastAsia="zh-CN"/>
        </w:rPr>
        <w:t xml:space="preserve"> </w:t>
      </w:r>
      <w:proofErr w:type="spellStart"/>
      <w:r w:rsidRPr="00690C41">
        <w:rPr>
          <w:bCs/>
          <w:sz w:val="24"/>
          <w:szCs w:val="24"/>
          <w:lang w:eastAsia="zh-CN"/>
        </w:rPr>
        <w:t>RMa</w:t>
      </w:r>
      <w:proofErr w:type="spellEnd"/>
      <w:r w:rsidRPr="00690C41">
        <w:rPr>
          <w:bCs/>
          <w:sz w:val="24"/>
          <w:szCs w:val="24"/>
          <w:lang w:eastAsia="zh-CN"/>
        </w:rPr>
        <w:t xml:space="preserve">-AV, </w:t>
      </w:r>
      <w:proofErr w:type="spellStart"/>
      <w:r w:rsidRPr="00690C41">
        <w:rPr>
          <w:bCs/>
          <w:sz w:val="24"/>
          <w:szCs w:val="24"/>
          <w:lang w:eastAsia="zh-CN"/>
        </w:rPr>
        <w:t>UMa</w:t>
      </w:r>
      <w:proofErr w:type="spellEnd"/>
      <w:r w:rsidRPr="00690C41">
        <w:rPr>
          <w:bCs/>
          <w:sz w:val="24"/>
          <w:szCs w:val="24"/>
          <w:lang w:eastAsia="zh-CN"/>
        </w:rPr>
        <w:t xml:space="preserve">-AV, </w:t>
      </w:r>
      <w:proofErr w:type="spellStart"/>
      <w:r w:rsidRPr="00690C41">
        <w:rPr>
          <w:bCs/>
          <w:sz w:val="24"/>
          <w:szCs w:val="24"/>
          <w:lang w:eastAsia="zh-CN"/>
        </w:rPr>
        <w:t>UMi</w:t>
      </w:r>
      <w:proofErr w:type="spellEnd"/>
      <w:r w:rsidRPr="00690C41">
        <w:rPr>
          <w:bCs/>
          <w:sz w:val="24"/>
          <w:szCs w:val="24"/>
          <w:lang w:eastAsia="zh-CN"/>
        </w:rPr>
        <w:t xml:space="preserve">-AV </w:t>
      </w:r>
      <w:r>
        <w:rPr>
          <w:bCs/>
          <w:sz w:val="24"/>
          <w:szCs w:val="24"/>
          <w:lang w:eastAsia="zh-CN"/>
        </w:rPr>
        <w:t xml:space="preserve">defined </w:t>
      </w:r>
      <w:r w:rsidR="00DE4D6C">
        <w:rPr>
          <w:bCs/>
          <w:sz w:val="24"/>
          <w:szCs w:val="24"/>
          <w:lang w:eastAsia="zh-CN"/>
        </w:rPr>
        <w:t xml:space="preserve">for communication </w:t>
      </w:r>
      <w:r>
        <w:rPr>
          <w:bCs/>
          <w:sz w:val="24"/>
          <w:szCs w:val="24"/>
          <w:lang w:eastAsia="zh-CN"/>
        </w:rPr>
        <w:t xml:space="preserve">in </w:t>
      </w:r>
      <w:r w:rsidRPr="00690C41">
        <w:rPr>
          <w:bCs/>
          <w:sz w:val="24"/>
          <w:szCs w:val="24"/>
          <w:lang w:eastAsia="zh-CN"/>
        </w:rPr>
        <w:t>TR</w:t>
      </w:r>
      <w:r w:rsidR="00F917EC"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36.777</w:t>
      </w:r>
      <w:r w:rsidR="00DE4D6C">
        <w:rPr>
          <w:bCs/>
          <w:sz w:val="24"/>
          <w:szCs w:val="24"/>
          <w:lang w:eastAsia="zh-CN"/>
        </w:rPr>
        <w:t xml:space="preserve"> are agreed as the starting point for further refinement to support the ISAC channel modeling in the UAV use case.</w:t>
      </w:r>
      <w:r w:rsidR="00A13B8E">
        <w:rPr>
          <w:bCs/>
          <w:sz w:val="24"/>
          <w:szCs w:val="24"/>
          <w:lang w:eastAsia="zh-CN"/>
        </w:rPr>
        <w:t xml:space="preserve"> </w:t>
      </w:r>
      <w:r w:rsidR="00664DF9">
        <w:rPr>
          <w:bCs/>
          <w:sz w:val="24"/>
          <w:szCs w:val="24"/>
          <w:lang w:eastAsia="zh-CN"/>
        </w:rPr>
        <w:t>However, t</w:t>
      </w:r>
      <w:r w:rsidR="00180106">
        <w:rPr>
          <w:bCs/>
          <w:sz w:val="24"/>
          <w:szCs w:val="24"/>
          <w:lang w:eastAsia="zh-CN"/>
        </w:rPr>
        <w:t>he assumptions of the</w:t>
      </w:r>
      <w:r w:rsidR="00B919C3">
        <w:rPr>
          <w:bCs/>
          <w:sz w:val="24"/>
          <w:szCs w:val="24"/>
          <w:lang w:eastAsia="zh-CN"/>
        </w:rPr>
        <w:t>se</w:t>
      </w:r>
      <w:r w:rsidR="00180106">
        <w:rPr>
          <w:bCs/>
          <w:sz w:val="24"/>
          <w:szCs w:val="24"/>
          <w:lang w:eastAsia="zh-CN"/>
        </w:rPr>
        <w:t xml:space="preserve"> three scenarios </w:t>
      </w:r>
      <w:r w:rsidR="00B919C3">
        <w:rPr>
          <w:bCs/>
          <w:sz w:val="24"/>
          <w:szCs w:val="24"/>
          <w:lang w:eastAsia="zh-CN"/>
        </w:rPr>
        <w:t>in Table A.1-1 in TR</w:t>
      </w:r>
      <w:r w:rsidR="00F917EC">
        <w:rPr>
          <w:bCs/>
          <w:sz w:val="24"/>
          <w:szCs w:val="24"/>
          <w:lang w:eastAsia="zh-CN"/>
        </w:rPr>
        <w:t xml:space="preserve"> </w:t>
      </w:r>
      <w:r w:rsidR="00B919C3">
        <w:rPr>
          <w:bCs/>
          <w:sz w:val="24"/>
          <w:szCs w:val="24"/>
          <w:lang w:eastAsia="zh-CN"/>
        </w:rPr>
        <w:t xml:space="preserve">36.777 </w:t>
      </w:r>
      <w:r w:rsidR="00180106">
        <w:rPr>
          <w:bCs/>
          <w:sz w:val="24"/>
          <w:szCs w:val="24"/>
          <w:lang w:eastAsia="zh-CN"/>
        </w:rPr>
        <w:t>are</w:t>
      </w:r>
      <w:r w:rsidR="00B919C3">
        <w:rPr>
          <w:bCs/>
          <w:sz w:val="24"/>
          <w:szCs w:val="24"/>
          <w:lang w:eastAsia="zh-CN"/>
        </w:rPr>
        <w:t xml:space="preserve"> </w:t>
      </w:r>
      <w:r w:rsidR="00664DF9">
        <w:rPr>
          <w:bCs/>
          <w:sz w:val="24"/>
          <w:szCs w:val="24"/>
          <w:lang w:eastAsia="zh-CN"/>
        </w:rPr>
        <w:t xml:space="preserve">just </w:t>
      </w:r>
      <w:r w:rsidR="00180106">
        <w:rPr>
          <w:bCs/>
          <w:sz w:val="24"/>
          <w:szCs w:val="24"/>
          <w:lang w:eastAsia="zh-CN"/>
        </w:rPr>
        <w:t xml:space="preserve">defined for </w:t>
      </w:r>
      <w:r w:rsidR="00664DF9">
        <w:rPr>
          <w:bCs/>
          <w:sz w:val="24"/>
          <w:szCs w:val="24"/>
          <w:lang w:eastAsia="zh-CN"/>
        </w:rPr>
        <w:t xml:space="preserve">the communication evaluation in </w:t>
      </w:r>
      <w:r w:rsidR="00180106">
        <w:rPr>
          <w:bCs/>
          <w:sz w:val="24"/>
          <w:szCs w:val="24"/>
          <w:lang w:eastAsia="zh-CN"/>
        </w:rPr>
        <w:t>LTE system</w:t>
      </w:r>
      <w:r w:rsidR="000660E9">
        <w:rPr>
          <w:bCs/>
          <w:sz w:val="24"/>
          <w:szCs w:val="24"/>
          <w:lang w:eastAsia="zh-CN"/>
        </w:rPr>
        <w:t>s</w:t>
      </w:r>
      <w:r w:rsidR="00180106">
        <w:rPr>
          <w:bCs/>
          <w:sz w:val="24"/>
          <w:szCs w:val="24"/>
          <w:lang w:eastAsia="zh-CN"/>
        </w:rPr>
        <w:t>, e.g., 2GHz carrier frequency, 10MHz system bandwidth</w:t>
      </w:r>
      <w:r w:rsidR="00B919C3">
        <w:rPr>
          <w:bCs/>
          <w:sz w:val="24"/>
          <w:szCs w:val="24"/>
          <w:lang w:eastAsia="zh-CN"/>
        </w:rPr>
        <w:t>, which need to be adjusted to support more</w:t>
      </w:r>
      <w:r w:rsidR="00664DF9">
        <w:rPr>
          <w:bCs/>
          <w:sz w:val="24"/>
          <w:szCs w:val="24"/>
          <w:lang w:eastAsia="zh-CN"/>
        </w:rPr>
        <w:t xml:space="preserve"> </w:t>
      </w:r>
      <w:r w:rsidR="00B919C3">
        <w:rPr>
          <w:bCs/>
          <w:sz w:val="24"/>
          <w:szCs w:val="24"/>
          <w:lang w:eastAsia="zh-CN"/>
        </w:rPr>
        <w:t>deployment</w:t>
      </w:r>
      <w:r w:rsidR="00664DF9">
        <w:rPr>
          <w:bCs/>
          <w:sz w:val="24"/>
          <w:szCs w:val="24"/>
          <w:lang w:eastAsia="zh-CN"/>
        </w:rPr>
        <w:t xml:space="preserve"> scenarios</w:t>
      </w:r>
      <w:r w:rsidR="00F66F41">
        <w:rPr>
          <w:bCs/>
          <w:sz w:val="24"/>
          <w:szCs w:val="24"/>
          <w:lang w:eastAsia="zh-CN"/>
        </w:rPr>
        <w:fldChar w:fldCharType="begin"/>
      </w:r>
      <w:r w:rsidR="00F66F41">
        <w:rPr>
          <w:bCs/>
          <w:sz w:val="24"/>
          <w:szCs w:val="24"/>
          <w:lang w:eastAsia="zh-CN"/>
        </w:rPr>
        <w:instrText xml:space="preserve"> REF _Ref163142852 \n \h </w:instrText>
      </w:r>
      <w:r w:rsidR="00F66F41">
        <w:rPr>
          <w:bCs/>
          <w:sz w:val="24"/>
          <w:szCs w:val="24"/>
          <w:lang w:eastAsia="zh-CN"/>
        </w:rPr>
      </w:r>
      <w:r w:rsidR="00F66F41">
        <w:rPr>
          <w:bCs/>
          <w:sz w:val="24"/>
          <w:szCs w:val="24"/>
          <w:lang w:eastAsia="zh-CN"/>
        </w:rPr>
        <w:fldChar w:fldCharType="separate"/>
      </w:r>
      <w:r w:rsidR="00F66F41">
        <w:rPr>
          <w:bCs/>
          <w:sz w:val="24"/>
          <w:szCs w:val="24"/>
          <w:lang w:eastAsia="zh-CN"/>
        </w:rPr>
        <w:t>[4]</w:t>
      </w:r>
      <w:r w:rsidR="00F66F41">
        <w:rPr>
          <w:bCs/>
          <w:sz w:val="24"/>
          <w:szCs w:val="24"/>
          <w:lang w:eastAsia="zh-CN"/>
        </w:rPr>
        <w:fldChar w:fldCharType="end"/>
      </w:r>
      <w:r w:rsidR="00B919C3">
        <w:rPr>
          <w:bCs/>
          <w:sz w:val="24"/>
          <w:szCs w:val="24"/>
          <w:lang w:eastAsia="zh-CN"/>
        </w:rPr>
        <w:t xml:space="preserve">. </w:t>
      </w:r>
    </w:p>
    <w:p w14:paraId="5267B1F3" w14:textId="443E7218" w:rsidR="006E61AB" w:rsidRDefault="006E61AB" w:rsidP="006E61AB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2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Adjust some </w:t>
      </w:r>
      <w:r w:rsidR="00D35581">
        <w:rPr>
          <w:b/>
          <w:sz w:val="24"/>
          <w:szCs w:val="24"/>
          <w:lang w:eastAsia="zh-CN"/>
        </w:rPr>
        <w:t xml:space="preserve">basic </w:t>
      </w:r>
      <w:r>
        <w:rPr>
          <w:b/>
          <w:sz w:val="24"/>
          <w:szCs w:val="24"/>
          <w:lang w:eastAsia="zh-CN"/>
        </w:rPr>
        <w:t xml:space="preserve">assumptions defined for </w:t>
      </w:r>
      <w:proofErr w:type="spellStart"/>
      <w:r w:rsidRPr="006E61AB">
        <w:rPr>
          <w:b/>
          <w:sz w:val="24"/>
          <w:szCs w:val="24"/>
          <w:lang w:eastAsia="zh-CN"/>
        </w:rPr>
        <w:t>RMa</w:t>
      </w:r>
      <w:proofErr w:type="spellEnd"/>
      <w:r w:rsidRPr="006E61AB">
        <w:rPr>
          <w:b/>
          <w:sz w:val="24"/>
          <w:szCs w:val="24"/>
          <w:lang w:eastAsia="zh-CN"/>
        </w:rPr>
        <w:t xml:space="preserve">-AV, </w:t>
      </w:r>
      <w:proofErr w:type="spellStart"/>
      <w:r w:rsidRPr="006E61AB">
        <w:rPr>
          <w:b/>
          <w:sz w:val="24"/>
          <w:szCs w:val="24"/>
          <w:lang w:eastAsia="zh-CN"/>
        </w:rPr>
        <w:t>UMa</w:t>
      </w:r>
      <w:proofErr w:type="spellEnd"/>
      <w:r w:rsidRPr="006E61AB">
        <w:rPr>
          <w:b/>
          <w:sz w:val="24"/>
          <w:szCs w:val="24"/>
          <w:lang w:eastAsia="zh-CN"/>
        </w:rPr>
        <w:t xml:space="preserve">-AV, </w:t>
      </w:r>
      <w:proofErr w:type="spellStart"/>
      <w:r w:rsidRPr="006E61AB">
        <w:rPr>
          <w:b/>
          <w:sz w:val="24"/>
          <w:szCs w:val="24"/>
          <w:lang w:eastAsia="zh-CN"/>
        </w:rPr>
        <w:t>UMi</w:t>
      </w:r>
      <w:proofErr w:type="spellEnd"/>
      <w:r w:rsidRPr="006E61AB">
        <w:rPr>
          <w:b/>
          <w:sz w:val="24"/>
          <w:szCs w:val="24"/>
          <w:lang w:eastAsia="zh-CN"/>
        </w:rPr>
        <w:t xml:space="preserve">-AV </w:t>
      </w:r>
      <w:r>
        <w:rPr>
          <w:b/>
          <w:sz w:val="24"/>
          <w:szCs w:val="24"/>
          <w:lang w:eastAsia="zh-CN"/>
        </w:rPr>
        <w:t>in TR</w:t>
      </w:r>
      <w:r w:rsidR="00F917E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36.777, </w:t>
      </w:r>
      <w:r w:rsidR="003B15BB">
        <w:rPr>
          <w:b/>
          <w:sz w:val="24"/>
          <w:szCs w:val="24"/>
          <w:lang w:eastAsia="zh-CN"/>
        </w:rPr>
        <w:t xml:space="preserve">including </w:t>
      </w:r>
      <w:r w:rsidR="00F917EC">
        <w:rPr>
          <w:b/>
          <w:sz w:val="24"/>
          <w:szCs w:val="24"/>
          <w:lang w:eastAsia="zh-CN"/>
        </w:rPr>
        <w:t>at least</w:t>
      </w:r>
      <w:r w:rsidR="00664DF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carrier frequency</w:t>
      </w:r>
      <w:r w:rsidR="00C53FF2">
        <w:rPr>
          <w:b/>
          <w:sz w:val="24"/>
          <w:szCs w:val="24"/>
          <w:lang w:eastAsia="zh-CN"/>
        </w:rPr>
        <w:t xml:space="preserve"> and </w:t>
      </w:r>
      <w:r>
        <w:rPr>
          <w:b/>
          <w:sz w:val="24"/>
          <w:szCs w:val="24"/>
          <w:lang w:eastAsia="zh-CN"/>
        </w:rPr>
        <w:t>bandwidth.</w:t>
      </w:r>
    </w:p>
    <w:p w14:paraId="0660364B" w14:textId="1D3F16E0" w:rsidR="006E61AB" w:rsidRDefault="00A13B8E" w:rsidP="00F7081E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Furthermore, </w:t>
      </w:r>
      <w:r w:rsidR="00D35581">
        <w:rPr>
          <w:bCs/>
          <w:sz w:val="24"/>
          <w:szCs w:val="24"/>
          <w:lang w:eastAsia="zh-CN"/>
        </w:rPr>
        <w:t>t</w:t>
      </w:r>
      <w:r w:rsidR="003B18FA">
        <w:rPr>
          <w:bCs/>
          <w:sz w:val="24"/>
          <w:szCs w:val="24"/>
          <w:lang w:eastAsia="zh-CN"/>
        </w:rPr>
        <w:t xml:space="preserve">here are also some assumptions on the </w:t>
      </w:r>
      <w:r w:rsidR="003B18FA" w:rsidRPr="000D20CD">
        <w:rPr>
          <w:bCs/>
          <w:sz w:val="24"/>
          <w:szCs w:val="24"/>
          <w:lang w:eastAsia="zh-CN"/>
        </w:rPr>
        <w:t>aerial UE</w:t>
      </w:r>
      <w:r w:rsidR="003B18FA">
        <w:rPr>
          <w:bCs/>
          <w:sz w:val="24"/>
          <w:szCs w:val="24"/>
          <w:lang w:eastAsia="zh-CN"/>
        </w:rPr>
        <w:t>s defined in TR 36.777, it is</w:t>
      </w:r>
      <w:r>
        <w:rPr>
          <w:bCs/>
          <w:sz w:val="24"/>
          <w:szCs w:val="24"/>
          <w:lang w:eastAsia="zh-CN"/>
        </w:rPr>
        <w:t xml:space="preserve"> </w:t>
      </w:r>
      <w:r w:rsidR="003B18FA">
        <w:rPr>
          <w:bCs/>
          <w:sz w:val="24"/>
          <w:szCs w:val="24"/>
          <w:lang w:eastAsia="zh-CN"/>
        </w:rPr>
        <w:t xml:space="preserve">necessary to </w:t>
      </w:r>
      <w:r w:rsidR="00E67B69">
        <w:rPr>
          <w:bCs/>
          <w:sz w:val="24"/>
          <w:szCs w:val="24"/>
          <w:lang w:eastAsia="zh-CN"/>
        </w:rPr>
        <w:t xml:space="preserve">discuss and </w:t>
      </w:r>
      <w:r w:rsidR="003B18FA">
        <w:rPr>
          <w:bCs/>
          <w:sz w:val="24"/>
          <w:szCs w:val="24"/>
          <w:lang w:eastAsia="zh-CN"/>
        </w:rPr>
        <w:t xml:space="preserve">define the assumptions </w:t>
      </w:r>
      <w:r w:rsidR="00D35581">
        <w:rPr>
          <w:bCs/>
          <w:sz w:val="24"/>
          <w:szCs w:val="24"/>
          <w:lang w:eastAsia="zh-CN"/>
        </w:rPr>
        <w:t xml:space="preserve">related with the </w:t>
      </w:r>
      <w:r w:rsidR="009A6665" w:rsidRPr="000D20CD">
        <w:rPr>
          <w:bCs/>
          <w:sz w:val="24"/>
          <w:szCs w:val="24"/>
          <w:lang w:eastAsia="zh-CN"/>
        </w:rPr>
        <w:t xml:space="preserve">aerial </w:t>
      </w:r>
      <w:r w:rsidR="00D35581">
        <w:rPr>
          <w:bCs/>
          <w:sz w:val="24"/>
          <w:szCs w:val="24"/>
          <w:lang w:eastAsia="zh-CN"/>
        </w:rPr>
        <w:t xml:space="preserve">sensing target, such as the </w:t>
      </w:r>
      <w:r w:rsidR="00E67B69">
        <w:rPr>
          <w:bCs/>
          <w:sz w:val="24"/>
          <w:szCs w:val="24"/>
          <w:lang w:eastAsia="zh-CN"/>
        </w:rPr>
        <w:t>sensing area, number of sensing targets and the distributions of sensing targets and assist</w:t>
      </w:r>
      <w:r w:rsidR="00AE2C93">
        <w:rPr>
          <w:bCs/>
          <w:sz w:val="24"/>
          <w:szCs w:val="24"/>
          <w:lang w:eastAsia="zh-CN"/>
        </w:rPr>
        <w:t>ing</w:t>
      </w:r>
      <w:r w:rsidR="00E67B69">
        <w:rPr>
          <w:bCs/>
          <w:sz w:val="24"/>
          <w:szCs w:val="24"/>
          <w:lang w:eastAsia="zh-CN"/>
        </w:rPr>
        <w:t xml:space="preserve"> UEs in the area.</w:t>
      </w:r>
    </w:p>
    <w:p w14:paraId="221C3786" w14:textId="171F462F" w:rsidR="00E67B69" w:rsidRDefault="00E67B69" w:rsidP="00E67B69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bookmarkStart w:id="10" w:name="_Hlk163166583"/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Study the sensing related assumptions</w:t>
      </w:r>
      <w:r w:rsidR="00225EC8">
        <w:rPr>
          <w:b/>
          <w:sz w:val="24"/>
          <w:szCs w:val="24"/>
          <w:lang w:eastAsia="zh-CN"/>
        </w:rPr>
        <w:t xml:space="preserve"> </w:t>
      </w:r>
      <w:r w:rsidR="00755A96">
        <w:rPr>
          <w:b/>
          <w:sz w:val="24"/>
          <w:szCs w:val="24"/>
          <w:lang w:eastAsia="zh-CN"/>
        </w:rPr>
        <w:t>in</w:t>
      </w:r>
      <w:r w:rsidR="00225EC8">
        <w:rPr>
          <w:b/>
          <w:sz w:val="24"/>
          <w:szCs w:val="24"/>
          <w:lang w:eastAsia="zh-CN"/>
        </w:rPr>
        <w:t xml:space="preserve"> UAV use cases</w:t>
      </w:r>
      <w:r>
        <w:rPr>
          <w:b/>
          <w:sz w:val="24"/>
          <w:szCs w:val="24"/>
          <w:lang w:eastAsia="zh-CN"/>
        </w:rPr>
        <w:t xml:space="preserve">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="00C67B3E">
        <w:rPr>
          <w:b/>
          <w:sz w:val="24"/>
          <w:szCs w:val="24"/>
          <w:lang w:eastAsia="zh-CN"/>
        </w:rPr>
        <w:t xml:space="preserve">sensing types, </w:t>
      </w:r>
      <w:r w:rsidRPr="00E67B69">
        <w:rPr>
          <w:b/>
          <w:sz w:val="24"/>
          <w:szCs w:val="24"/>
          <w:lang w:eastAsia="zh-CN"/>
        </w:rPr>
        <w:t xml:space="preserve">sensing area, </w:t>
      </w:r>
      <w:r w:rsidR="00464DBB">
        <w:rPr>
          <w:b/>
          <w:sz w:val="24"/>
          <w:szCs w:val="24"/>
          <w:lang w:eastAsia="zh-CN"/>
        </w:rPr>
        <w:t xml:space="preserve">the </w:t>
      </w:r>
      <w:r w:rsidRPr="00E67B69">
        <w:rPr>
          <w:b/>
          <w:sz w:val="24"/>
          <w:szCs w:val="24"/>
          <w:lang w:eastAsia="zh-CN"/>
        </w:rPr>
        <w:t xml:space="preserve">number </w:t>
      </w:r>
      <w:r w:rsidR="00464DBB">
        <w:rPr>
          <w:b/>
          <w:sz w:val="24"/>
          <w:szCs w:val="24"/>
          <w:lang w:eastAsia="zh-CN"/>
        </w:rPr>
        <w:t xml:space="preserve">and </w:t>
      </w:r>
      <w:r w:rsidR="00464DBB" w:rsidRPr="00E67B69">
        <w:rPr>
          <w:b/>
          <w:sz w:val="24"/>
          <w:szCs w:val="24"/>
          <w:lang w:eastAsia="zh-CN"/>
        </w:rPr>
        <w:t xml:space="preserve">distributions of </w:t>
      </w:r>
      <w:r w:rsidR="00464DBB">
        <w:rPr>
          <w:b/>
          <w:sz w:val="24"/>
          <w:szCs w:val="24"/>
          <w:lang w:eastAsia="zh-CN"/>
        </w:rPr>
        <w:t>the</w:t>
      </w:r>
      <w:r w:rsidRPr="00E67B69">
        <w:rPr>
          <w:b/>
          <w:sz w:val="24"/>
          <w:szCs w:val="24"/>
          <w:lang w:eastAsia="zh-CN"/>
        </w:rPr>
        <w:t xml:space="preserve"> </w:t>
      </w:r>
      <w:r w:rsidR="00464DBB">
        <w:rPr>
          <w:b/>
          <w:sz w:val="24"/>
          <w:szCs w:val="24"/>
          <w:lang w:eastAsia="zh-CN"/>
        </w:rPr>
        <w:t xml:space="preserve">aerial </w:t>
      </w:r>
      <w:r w:rsidRPr="00E67B69">
        <w:rPr>
          <w:b/>
          <w:sz w:val="24"/>
          <w:szCs w:val="24"/>
          <w:lang w:eastAsia="zh-CN"/>
        </w:rPr>
        <w:t>sensing targets</w:t>
      </w:r>
      <w:r w:rsidR="00464DBB">
        <w:rPr>
          <w:b/>
          <w:sz w:val="24"/>
          <w:szCs w:val="24"/>
          <w:lang w:eastAsia="zh-CN"/>
        </w:rPr>
        <w:t>,</w:t>
      </w:r>
      <w:r w:rsidRPr="00E67B69">
        <w:rPr>
          <w:b/>
          <w:sz w:val="24"/>
          <w:szCs w:val="24"/>
          <w:lang w:eastAsia="zh-CN"/>
        </w:rPr>
        <w:t xml:space="preserve"> and </w:t>
      </w:r>
      <w:r w:rsidR="00464DBB">
        <w:rPr>
          <w:b/>
          <w:sz w:val="24"/>
          <w:szCs w:val="24"/>
          <w:lang w:eastAsia="zh-CN"/>
        </w:rPr>
        <w:t xml:space="preserve">the </w:t>
      </w:r>
      <w:r w:rsidR="00AD4BD2">
        <w:rPr>
          <w:b/>
          <w:sz w:val="24"/>
          <w:szCs w:val="24"/>
          <w:lang w:eastAsia="zh-CN"/>
        </w:rPr>
        <w:t>minimum distance between aerial UEs</w:t>
      </w:r>
      <w:r w:rsidRPr="00E67B69">
        <w:rPr>
          <w:b/>
          <w:sz w:val="24"/>
          <w:szCs w:val="24"/>
          <w:lang w:eastAsia="zh-CN"/>
        </w:rPr>
        <w:t xml:space="preserve"> in the </w:t>
      </w:r>
      <w:r w:rsidR="00AD4BD2">
        <w:rPr>
          <w:b/>
          <w:sz w:val="24"/>
          <w:szCs w:val="24"/>
          <w:lang w:eastAsia="zh-CN"/>
        </w:rPr>
        <w:t xml:space="preserve">sensing </w:t>
      </w:r>
      <w:r w:rsidRPr="00E67B69">
        <w:rPr>
          <w:b/>
          <w:sz w:val="24"/>
          <w:szCs w:val="24"/>
          <w:lang w:eastAsia="zh-CN"/>
        </w:rPr>
        <w:t>area</w:t>
      </w:r>
      <w:r w:rsidR="00365C6F">
        <w:rPr>
          <w:b/>
          <w:sz w:val="24"/>
          <w:szCs w:val="24"/>
          <w:lang w:eastAsia="zh-CN"/>
        </w:rPr>
        <w:t xml:space="preserve"> as illustrated in </w:t>
      </w:r>
      <w:r w:rsidR="005C3B49">
        <w:rPr>
          <w:b/>
          <w:sz w:val="24"/>
          <w:szCs w:val="24"/>
          <w:lang w:eastAsia="zh-CN"/>
        </w:rPr>
        <w:t>below</w:t>
      </w:r>
      <w:r w:rsidR="00BC0979">
        <w:rPr>
          <w:b/>
          <w:sz w:val="24"/>
          <w:szCs w:val="24"/>
          <w:lang w:eastAsia="zh-CN"/>
        </w:rPr>
        <w:t xml:space="preserve"> </w:t>
      </w:r>
      <w:r w:rsidR="00C53FF2">
        <w:rPr>
          <w:b/>
          <w:sz w:val="24"/>
          <w:szCs w:val="24"/>
          <w:lang w:eastAsia="zh-CN"/>
        </w:rPr>
        <w:t xml:space="preserve">two </w:t>
      </w:r>
      <w:r w:rsidR="00BC0979">
        <w:rPr>
          <w:b/>
          <w:sz w:val="24"/>
          <w:szCs w:val="24"/>
          <w:lang w:eastAsia="zh-CN"/>
        </w:rPr>
        <w:t>table</w:t>
      </w:r>
      <w:r w:rsidR="00C53FF2">
        <w:rPr>
          <w:b/>
          <w:sz w:val="24"/>
          <w:szCs w:val="24"/>
          <w:lang w:eastAsia="zh-CN"/>
        </w:rPr>
        <w:t>s for TRP-only and UE-involved sensing modes, respectively</w:t>
      </w:r>
      <w:r>
        <w:rPr>
          <w:b/>
          <w:sz w:val="24"/>
          <w:szCs w:val="24"/>
          <w:lang w:eastAsia="zh-CN"/>
        </w:rPr>
        <w:t>.</w:t>
      </w:r>
    </w:p>
    <w:p w14:paraId="4D46DA92" w14:textId="185D4FAB" w:rsidR="008D21A6" w:rsidRPr="00C53FF2" w:rsidRDefault="00C53FF2" w:rsidP="00E84F54">
      <w:pPr>
        <w:pStyle w:val="ListParagraph"/>
        <w:numPr>
          <w:ilvl w:val="0"/>
          <w:numId w:val="22"/>
        </w:numPr>
        <w:snapToGrid w:val="0"/>
        <w:spacing w:after="0"/>
        <w:ind w:left="782" w:hanging="357"/>
        <w:contextualSpacing w:val="0"/>
        <w:jc w:val="left"/>
        <w:rPr>
          <w:b/>
          <w:sz w:val="24"/>
          <w:szCs w:val="24"/>
          <w:lang w:eastAsia="zh-CN"/>
        </w:rPr>
      </w:pPr>
      <w:bookmarkStart w:id="11" w:name="_Hlk163165584"/>
      <w:r w:rsidRPr="00E84F54">
        <w:rPr>
          <w:b/>
          <w:sz w:val="24"/>
          <w:szCs w:val="24"/>
          <w:lang w:eastAsia="zh-CN"/>
        </w:rPr>
        <w:lastRenderedPageBreak/>
        <w:t>For TRP-</w:t>
      </w:r>
      <w:r w:rsidR="00C67B3E">
        <w:rPr>
          <w:b/>
          <w:sz w:val="24"/>
          <w:szCs w:val="24"/>
          <w:lang w:eastAsia="zh-CN"/>
        </w:rPr>
        <w:t xml:space="preserve">aerial </w:t>
      </w:r>
      <w:r w:rsidRPr="00E84F54">
        <w:rPr>
          <w:b/>
          <w:sz w:val="24"/>
          <w:szCs w:val="24"/>
          <w:lang w:eastAsia="zh-CN"/>
        </w:rPr>
        <w:t xml:space="preserve">UE and </w:t>
      </w:r>
      <w:r w:rsidR="00C67B3E">
        <w:rPr>
          <w:b/>
          <w:sz w:val="24"/>
          <w:szCs w:val="24"/>
          <w:lang w:eastAsia="zh-CN"/>
        </w:rPr>
        <w:t xml:space="preserve">aerial </w:t>
      </w:r>
      <w:r w:rsidRPr="00E84F54">
        <w:rPr>
          <w:b/>
          <w:sz w:val="24"/>
          <w:szCs w:val="24"/>
          <w:lang w:eastAsia="zh-CN"/>
        </w:rPr>
        <w:t>UE-TRP bistatic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8"/>
        <w:gridCol w:w="4339"/>
      </w:tblGrid>
      <w:tr w:rsidR="008D21A6" w:rsidRPr="00DF0C6D" w14:paraId="7C0BBEA0" w14:textId="77777777" w:rsidTr="00E84F54">
        <w:trPr>
          <w:trHeight w:val="179"/>
          <w:jc w:val="center"/>
        </w:trPr>
        <w:tc>
          <w:tcPr>
            <w:tcW w:w="3260" w:type="dxa"/>
            <w:gridSpan w:val="2"/>
            <w:shd w:val="clear" w:color="auto" w:fill="auto"/>
          </w:tcPr>
          <w:bookmarkEnd w:id="11"/>
          <w:p w14:paraId="630E0992" w14:textId="77777777" w:rsidR="008D21A6" w:rsidRPr="00641AA3" w:rsidRDefault="008D21A6" w:rsidP="00F80AC0">
            <w:pPr>
              <w:pStyle w:val="TAH"/>
            </w:pPr>
            <w:r w:rsidRPr="00641AA3">
              <w:t>Parameter</w:t>
            </w:r>
          </w:p>
        </w:tc>
        <w:tc>
          <w:tcPr>
            <w:tcW w:w="4339" w:type="dxa"/>
            <w:shd w:val="clear" w:color="auto" w:fill="auto"/>
          </w:tcPr>
          <w:p w14:paraId="2C921A67" w14:textId="77777777" w:rsidR="008D21A6" w:rsidRPr="00DF0C6D" w:rsidRDefault="008D21A6" w:rsidP="00F80AC0">
            <w:pPr>
              <w:pStyle w:val="TAH"/>
            </w:pPr>
            <w:r w:rsidRPr="00DF0C6D">
              <w:t>Values</w:t>
            </w:r>
          </w:p>
        </w:tc>
      </w:tr>
      <w:tr w:rsidR="00C67B3E" w:rsidRPr="00D30387" w14:paraId="15C39DBB" w14:textId="77777777" w:rsidTr="00E84F54">
        <w:trPr>
          <w:trHeight w:val="179"/>
          <w:jc w:val="center"/>
        </w:trPr>
        <w:tc>
          <w:tcPr>
            <w:tcW w:w="3260" w:type="dxa"/>
            <w:gridSpan w:val="2"/>
            <w:vAlign w:val="center"/>
          </w:tcPr>
          <w:p w14:paraId="74BA835F" w14:textId="5BD980F9" w:rsidR="00C67B3E" w:rsidRDefault="00C67B3E" w:rsidP="00C67B3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Sensing type</w:t>
            </w:r>
          </w:p>
        </w:tc>
        <w:tc>
          <w:tcPr>
            <w:tcW w:w="4339" w:type="dxa"/>
            <w:vAlign w:val="center"/>
          </w:tcPr>
          <w:p w14:paraId="324ED810" w14:textId="4235C964" w:rsidR="00C67B3E" w:rsidRDefault="00C67B3E" w:rsidP="00C67B3E">
            <w:pPr>
              <w:pStyle w:val="TAL"/>
              <w:rPr>
                <w:rFonts w:eastAsiaTheme="minorEastAsia"/>
                <w:lang w:val="en-US" w:eastAsia="zh-CN"/>
              </w:rPr>
            </w:pPr>
            <w:r w:rsidRPr="00435DBE">
              <w:rPr>
                <w:rFonts w:eastAsiaTheme="minorEastAsia"/>
                <w:lang w:val="en-US" w:eastAsia="zh-CN"/>
              </w:rPr>
              <w:t>Presence detection, positioning of the target UAV</w:t>
            </w:r>
          </w:p>
        </w:tc>
      </w:tr>
      <w:tr w:rsidR="008D21A6" w:rsidRPr="00D30387" w14:paraId="70866CE2" w14:textId="77777777" w:rsidTr="00E84F54">
        <w:trPr>
          <w:trHeight w:val="179"/>
          <w:jc w:val="center"/>
        </w:trPr>
        <w:tc>
          <w:tcPr>
            <w:tcW w:w="3260" w:type="dxa"/>
            <w:gridSpan w:val="2"/>
            <w:vAlign w:val="center"/>
          </w:tcPr>
          <w:p w14:paraId="699CFED4" w14:textId="77777777" w:rsidR="008D21A6" w:rsidRPr="00013D37" w:rsidRDefault="008D21A6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4339" w:type="dxa"/>
            <w:vAlign w:val="center"/>
          </w:tcPr>
          <w:p w14:paraId="46E8EAD9" w14:textId="4E289869" w:rsidR="008D21A6" w:rsidRPr="00E84F54" w:rsidRDefault="00736A68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30 meters</w:t>
            </w:r>
            <w:r w:rsidR="008768AC">
              <w:rPr>
                <w:rFonts w:eastAsiaTheme="minorEastAsia"/>
                <w:lang w:val="en-US" w:eastAsia="zh-CN"/>
              </w:rPr>
              <w:t xml:space="preserve"> 3-D distance</w:t>
            </w:r>
            <w:r>
              <w:rPr>
                <w:rFonts w:eastAsiaTheme="minorEastAsia"/>
                <w:lang w:val="en-US" w:eastAsia="zh-CN"/>
              </w:rPr>
              <w:t xml:space="preserve"> around an </w:t>
            </w:r>
            <w:r w:rsidR="00C33425">
              <w:rPr>
                <w:rFonts w:eastAsiaTheme="minor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real UE</w:t>
            </w:r>
          </w:p>
        </w:tc>
      </w:tr>
      <w:tr w:rsidR="008D21A6" w:rsidRPr="00D30387" w14:paraId="5BB16FF4" w14:textId="77777777" w:rsidTr="00E84F54">
        <w:trPr>
          <w:trHeight w:val="124"/>
          <w:jc w:val="center"/>
        </w:trPr>
        <w:tc>
          <w:tcPr>
            <w:tcW w:w="3260" w:type="dxa"/>
            <w:gridSpan w:val="2"/>
            <w:vAlign w:val="center"/>
          </w:tcPr>
          <w:p w14:paraId="700C0313" w14:textId="77777777" w:rsidR="008D21A6" w:rsidRDefault="008D21A6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umber of </w:t>
            </w:r>
            <w:r>
              <w:rPr>
                <w:rFonts w:eastAsiaTheme="minorEastAsia"/>
                <w:lang w:val="en-US" w:eastAsia="zh-CN"/>
              </w:rPr>
              <w:t xml:space="preserve">UAV </w:t>
            </w:r>
            <w:r>
              <w:rPr>
                <w:rFonts w:eastAsiaTheme="minorEastAsia"/>
                <w:lang w:eastAsia="zh-CN"/>
              </w:rPr>
              <w:t>sensing target</w:t>
            </w:r>
            <w:r>
              <w:rPr>
                <w:rFonts w:eastAsiaTheme="minorEastAsia"/>
                <w:lang w:val="en-US" w:eastAsia="zh-CN"/>
              </w:rPr>
              <w:t>s</w:t>
            </w:r>
          </w:p>
        </w:tc>
        <w:tc>
          <w:tcPr>
            <w:tcW w:w="4339" w:type="dxa"/>
            <w:vAlign w:val="center"/>
          </w:tcPr>
          <w:p w14:paraId="17DEDC2D" w14:textId="107F436D" w:rsidR="008D21A6" w:rsidRDefault="008D21A6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8D21A6" w:rsidRPr="00D30387" w14:paraId="08CD6443" w14:textId="77777777" w:rsidTr="00E84F54">
        <w:trPr>
          <w:trHeight w:val="210"/>
          <w:jc w:val="center"/>
        </w:trPr>
        <w:tc>
          <w:tcPr>
            <w:tcW w:w="2122" w:type="dxa"/>
            <w:vMerge w:val="restart"/>
            <w:vAlign w:val="center"/>
          </w:tcPr>
          <w:p w14:paraId="4120DA07" w14:textId="56829E02" w:rsidR="008D21A6" w:rsidRDefault="00C33425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Areal UE</w:t>
            </w:r>
            <w:r w:rsidR="008D21A6">
              <w:rPr>
                <w:rFonts w:eastAsiaTheme="minorEastAsia"/>
                <w:lang w:eastAsia="zh-CN"/>
              </w:rPr>
              <w:t xml:space="preserve"> location</w:t>
            </w:r>
          </w:p>
        </w:tc>
        <w:tc>
          <w:tcPr>
            <w:tcW w:w="1138" w:type="dxa"/>
            <w:vAlign w:val="center"/>
          </w:tcPr>
          <w:p w14:paraId="24591816" w14:textId="77777777" w:rsidR="008D21A6" w:rsidRDefault="008D21A6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orizontal</w:t>
            </w:r>
          </w:p>
        </w:tc>
        <w:tc>
          <w:tcPr>
            <w:tcW w:w="4339" w:type="dxa"/>
            <w:vAlign w:val="center"/>
          </w:tcPr>
          <w:p w14:paraId="08FDB9CB" w14:textId="0C447B9E" w:rsidR="008D21A6" w:rsidRPr="00E84F54" w:rsidRDefault="008D21A6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niform</w:t>
            </w:r>
          </w:p>
        </w:tc>
      </w:tr>
      <w:tr w:rsidR="008D21A6" w:rsidRPr="00D30387" w14:paraId="72ED0958" w14:textId="77777777" w:rsidTr="00E84F54">
        <w:trPr>
          <w:trHeight w:val="132"/>
          <w:jc w:val="center"/>
        </w:trPr>
        <w:tc>
          <w:tcPr>
            <w:tcW w:w="2122" w:type="dxa"/>
            <w:vMerge/>
            <w:vAlign w:val="center"/>
          </w:tcPr>
          <w:p w14:paraId="4A8C04B4" w14:textId="77777777" w:rsidR="008D21A6" w:rsidRDefault="008D21A6" w:rsidP="00F80AC0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38" w:type="dxa"/>
            <w:vAlign w:val="center"/>
          </w:tcPr>
          <w:p w14:paraId="789D473A" w14:textId="77777777" w:rsidR="008D21A6" w:rsidRDefault="008D21A6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eight</w:t>
            </w:r>
          </w:p>
        </w:tc>
        <w:tc>
          <w:tcPr>
            <w:tcW w:w="4339" w:type="dxa"/>
            <w:vAlign w:val="center"/>
          </w:tcPr>
          <w:p w14:paraId="44C2741B" w14:textId="77777777" w:rsidR="008D21A6" w:rsidRPr="00E84F54" w:rsidRDefault="008D21A6" w:rsidP="00F80AC0">
            <w:pPr>
              <w:pStyle w:val="TAL"/>
              <w:rPr>
                <w:lang w:val="en-US" w:eastAsia="zh-CN"/>
              </w:rPr>
            </w:pPr>
            <w:r w:rsidRPr="00E84F54">
              <w:rPr>
                <w:lang w:eastAsia="zh-CN"/>
              </w:rPr>
              <w:t>Uniformly distributed between 1.5m and 300m</w:t>
            </w:r>
          </w:p>
        </w:tc>
      </w:tr>
      <w:tr w:rsidR="008D21A6" w:rsidRPr="00D30387" w14:paraId="72FE9AC5" w14:textId="77777777" w:rsidTr="00E84F54">
        <w:trPr>
          <w:trHeight w:val="206"/>
          <w:jc w:val="center"/>
        </w:trPr>
        <w:tc>
          <w:tcPr>
            <w:tcW w:w="3260" w:type="dxa"/>
            <w:gridSpan w:val="2"/>
            <w:vAlign w:val="center"/>
          </w:tcPr>
          <w:p w14:paraId="0A8C777F" w14:textId="2BA07BCC" w:rsidR="008D21A6" w:rsidRPr="00E84F54" w:rsidRDefault="00050858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UAV sensing target distribution</w:t>
            </w:r>
          </w:p>
        </w:tc>
        <w:tc>
          <w:tcPr>
            <w:tcW w:w="4339" w:type="dxa"/>
            <w:vAlign w:val="center"/>
          </w:tcPr>
          <w:p w14:paraId="49D106CC" w14:textId="22C02947" w:rsidR="008D21A6" w:rsidRPr="00E84F54" w:rsidRDefault="00050858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 w:rsidRPr="00E84F54">
              <w:rPr>
                <w:rFonts w:eastAsiaTheme="minorEastAsia"/>
                <w:lang w:val="en-US" w:eastAsia="zh-CN"/>
              </w:rPr>
              <w:t>Uniformly within the sensing area</w:t>
            </w:r>
          </w:p>
        </w:tc>
      </w:tr>
    </w:tbl>
    <w:p w14:paraId="617B35B4" w14:textId="47F40E34" w:rsidR="008D21A6" w:rsidRPr="00C53FF2" w:rsidRDefault="00C53FF2" w:rsidP="00E84F54">
      <w:pPr>
        <w:pStyle w:val="ListParagraph"/>
        <w:numPr>
          <w:ilvl w:val="0"/>
          <w:numId w:val="22"/>
        </w:numPr>
        <w:snapToGrid w:val="0"/>
        <w:spacing w:beforeLines="50" w:before="120" w:after="0"/>
        <w:ind w:left="782" w:hanging="357"/>
        <w:contextualSpacing w:val="0"/>
        <w:jc w:val="left"/>
        <w:rPr>
          <w:b/>
          <w:sz w:val="24"/>
          <w:szCs w:val="24"/>
          <w:lang w:eastAsia="zh-CN"/>
        </w:rPr>
      </w:pPr>
      <w:r w:rsidRPr="00C53FF2">
        <w:rPr>
          <w:b/>
          <w:sz w:val="24"/>
          <w:szCs w:val="24"/>
          <w:lang w:eastAsia="zh-CN"/>
        </w:rPr>
        <w:t>For TRP</w:t>
      </w:r>
      <w:r>
        <w:rPr>
          <w:b/>
          <w:sz w:val="24"/>
          <w:szCs w:val="24"/>
          <w:lang w:eastAsia="zh-CN"/>
        </w:rPr>
        <w:t xml:space="preserve"> monostatic</w:t>
      </w:r>
      <w:r w:rsidRPr="00C53FF2">
        <w:rPr>
          <w:b/>
          <w:sz w:val="24"/>
          <w:szCs w:val="24"/>
          <w:lang w:eastAsia="zh-CN"/>
        </w:rPr>
        <w:t xml:space="preserve"> and </w:t>
      </w:r>
      <w:r>
        <w:rPr>
          <w:b/>
          <w:sz w:val="24"/>
          <w:szCs w:val="24"/>
          <w:lang w:eastAsia="zh-CN"/>
        </w:rPr>
        <w:t>TRP</w:t>
      </w:r>
      <w:r w:rsidRPr="00C53FF2">
        <w:rPr>
          <w:b/>
          <w:sz w:val="24"/>
          <w:szCs w:val="24"/>
          <w:lang w:eastAsia="zh-CN"/>
        </w:rPr>
        <w:t>-TRP bistatic</w:t>
      </w:r>
      <w:r w:rsidRPr="00C53FF2">
        <w:rPr>
          <w:rFonts w:hint="eastAsia"/>
          <w:b/>
          <w:sz w:val="24"/>
          <w:szCs w:val="24"/>
          <w:lang w:eastAsia="zh-CN"/>
        </w:rPr>
        <w:t xml:space="preserve"> </w:t>
      </w:r>
      <w:r w:rsidRPr="00C53FF2"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4"/>
        <w:gridCol w:w="4353"/>
      </w:tblGrid>
      <w:tr w:rsidR="00CE06D9" w:rsidRPr="00DF0C6D" w14:paraId="3144E478" w14:textId="77777777" w:rsidTr="00E84F54">
        <w:trPr>
          <w:trHeight w:val="209"/>
          <w:jc w:val="center"/>
        </w:trPr>
        <w:tc>
          <w:tcPr>
            <w:tcW w:w="3256" w:type="dxa"/>
            <w:gridSpan w:val="2"/>
            <w:shd w:val="clear" w:color="auto" w:fill="auto"/>
          </w:tcPr>
          <w:p w14:paraId="3C3BEE64" w14:textId="77777777" w:rsidR="00CE06D9" w:rsidRPr="00641AA3" w:rsidRDefault="00CE06D9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4353" w:type="dxa"/>
            <w:shd w:val="clear" w:color="auto" w:fill="auto"/>
          </w:tcPr>
          <w:p w14:paraId="6235492B" w14:textId="77777777" w:rsidR="00CE06D9" w:rsidRPr="00DF0C6D" w:rsidRDefault="00CE06D9" w:rsidP="00435DBE">
            <w:pPr>
              <w:pStyle w:val="TAH"/>
            </w:pPr>
            <w:r w:rsidRPr="00DF0C6D">
              <w:t>Values</w:t>
            </w:r>
          </w:p>
        </w:tc>
      </w:tr>
      <w:tr w:rsidR="00C67B3E" w:rsidRPr="00D30387" w14:paraId="3F2F2459" w14:textId="77777777" w:rsidTr="00E84F54">
        <w:trPr>
          <w:trHeight w:val="209"/>
          <w:jc w:val="center"/>
        </w:trPr>
        <w:tc>
          <w:tcPr>
            <w:tcW w:w="3256" w:type="dxa"/>
            <w:gridSpan w:val="2"/>
            <w:vAlign w:val="center"/>
          </w:tcPr>
          <w:p w14:paraId="61059408" w14:textId="52B4BD70" w:rsidR="00C67B3E" w:rsidRDefault="00C67B3E" w:rsidP="00C67B3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Sensing type</w:t>
            </w:r>
          </w:p>
        </w:tc>
        <w:tc>
          <w:tcPr>
            <w:tcW w:w="4353" w:type="dxa"/>
            <w:vAlign w:val="center"/>
          </w:tcPr>
          <w:p w14:paraId="2E0CE161" w14:textId="7AD46479" w:rsidR="00C67B3E" w:rsidRDefault="00C67B3E" w:rsidP="00C67B3E">
            <w:pPr>
              <w:pStyle w:val="TAL"/>
              <w:rPr>
                <w:rFonts w:eastAsiaTheme="minorEastAsia"/>
                <w:lang w:eastAsia="zh-CN"/>
              </w:rPr>
            </w:pPr>
            <w:r w:rsidRPr="00435DBE">
              <w:rPr>
                <w:rFonts w:eastAsiaTheme="minorEastAsia"/>
                <w:lang w:val="en-US" w:eastAsia="zh-CN"/>
              </w:rPr>
              <w:t>Detection, positioning/tracking of the target UAVs</w:t>
            </w:r>
          </w:p>
        </w:tc>
      </w:tr>
      <w:tr w:rsidR="00793068" w:rsidRPr="00D30387" w14:paraId="276F31F3" w14:textId="77777777" w:rsidTr="00E84F54">
        <w:trPr>
          <w:trHeight w:val="209"/>
          <w:jc w:val="center"/>
        </w:trPr>
        <w:tc>
          <w:tcPr>
            <w:tcW w:w="3256" w:type="dxa"/>
            <w:gridSpan w:val="2"/>
            <w:vAlign w:val="center"/>
          </w:tcPr>
          <w:p w14:paraId="7C2F14CD" w14:textId="331B2D86" w:rsidR="00793068" w:rsidRPr="00013D37" w:rsidRDefault="00013D37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4353" w:type="dxa"/>
            <w:vAlign w:val="center"/>
          </w:tcPr>
          <w:p w14:paraId="353E05BF" w14:textId="566A0376" w:rsidR="00793068" w:rsidRPr="00013D37" w:rsidRDefault="00013D37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ame as cell layout</w:t>
            </w:r>
          </w:p>
        </w:tc>
      </w:tr>
      <w:tr w:rsidR="00013D37" w:rsidRPr="00D30387" w14:paraId="439A8D30" w14:textId="77777777" w:rsidTr="00E84F54">
        <w:trPr>
          <w:trHeight w:val="145"/>
          <w:jc w:val="center"/>
        </w:trPr>
        <w:tc>
          <w:tcPr>
            <w:tcW w:w="3256" w:type="dxa"/>
            <w:gridSpan w:val="2"/>
            <w:vAlign w:val="center"/>
          </w:tcPr>
          <w:p w14:paraId="3AB9087A" w14:textId="4EC600C0" w:rsidR="00013D37" w:rsidRDefault="00013D37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umber of </w:t>
            </w:r>
            <w:r w:rsidR="003D6E29">
              <w:rPr>
                <w:rFonts w:eastAsiaTheme="minorEastAsia"/>
                <w:lang w:val="en-US" w:eastAsia="zh-CN"/>
              </w:rPr>
              <w:t xml:space="preserve">UAV </w:t>
            </w:r>
            <w:r>
              <w:rPr>
                <w:rFonts w:eastAsiaTheme="minorEastAsia"/>
                <w:lang w:eastAsia="zh-CN"/>
              </w:rPr>
              <w:t>sensing target</w:t>
            </w:r>
            <w:r w:rsidR="003D6E29">
              <w:rPr>
                <w:rFonts w:eastAsiaTheme="minorEastAsia"/>
                <w:lang w:val="en-US" w:eastAsia="zh-CN"/>
              </w:rPr>
              <w:t>s</w:t>
            </w:r>
          </w:p>
        </w:tc>
        <w:tc>
          <w:tcPr>
            <w:tcW w:w="4353" w:type="dxa"/>
            <w:vAlign w:val="center"/>
          </w:tcPr>
          <w:p w14:paraId="678710C0" w14:textId="0A765602" w:rsidR="00013D37" w:rsidRDefault="00522D12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1-</w:t>
            </w:r>
            <w:r w:rsidR="00D75981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AD4BD2" w:rsidRPr="00D30387" w14:paraId="1308AA15" w14:textId="77777777" w:rsidTr="00E84F54">
        <w:trPr>
          <w:trHeight w:val="191"/>
          <w:jc w:val="center"/>
        </w:trPr>
        <w:tc>
          <w:tcPr>
            <w:tcW w:w="2122" w:type="dxa"/>
            <w:vMerge w:val="restart"/>
            <w:vAlign w:val="center"/>
          </w:tcPr>
          <w:p w14:paraId="5BA569A0" w14:textId="1D17B758" w:rsidR="00AD4BD2" w:rsidRDefault="00AD4BD2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arget </w:t>
            </w:r>
            <w:r w:rsidR="003D6E29">
              <w:rPr>
                <w:rFonts w:eastAsiaTheme="minorEastAsia"/>
                <w:lang w:val="en-US" w:eastAsia="zh-CN"/>
              </w:rPr>
              <w:t>UAV</w:t>
            </w:r>
            <w:r>
              <w:rPr>
                <w:rFonts w:eastAsiaTheme="minorEastAsia"/>
                <w:lang w:eastAsia="zh-CN"/>
              </w:rPr>
              <w:t xml:space="preserve"> location</w:t>
            </w:r>
          </w:p>
        </w:tc>
        <w:tc>
          <w:tcPr>
            <w:tcW w:w="1134" w:type="dxa"/>
            <w:vAlign w:val="center"/>
          </w:tcPr>
          <w:p w14:paraId="0429AA81" w14:textId="7A415A69" w:rsidR="00AD4BD2" w:rsidRDefault="00AD4BD2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orizontal</w:t>
            </w:r>
          </w:p>
        </w:tc>
        <w:tc>
          <w:tcPr>
            <w:tcW w:w="4353" w:type="dxa"/>
            <w:vAlign w:val="center"/>
          </w:tcPr>
          <w:p w14:paraId="4D7EC2EC" w14:textId="3AC87778" w:rsidR="00AD4BD2" w:rsidRDefault="00AD4BD2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niform</w:t>
            </w:r>
          </w:p>
        </w:tc>
      </w:tr>
      <w:tr w:rsidR="00AD4BD2" w:rsidRPr="00D30387" w14:paraId="72E97ECA" w14:textId="77777777" w:rsidTr="00E84F54">
        <w:trPr>
          <w:trHeight w:val="154"/>
          <w:jc w:val="center"/>
        </w:trPr>
        <w:tc>
          <w:tcPr>
            <w:tcW w:w="2122" w:type="dxa"/>
            <w:vMerge/>
            <w:vAlign w:val="center"/>
          </w:tcPr>
          <w:p w14:paraId="1EE1A3DB" w14:textId="77777777" w:rsidR="00AD4BD2" w:rsidRDefault="00AD4BD2" w:rsidP="00435DBE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157C879" w14:textId="49310B98" w:rsidR="00AD4BD2" w:rsidRDefault="00AD4BD2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eight</w:t>
            </w:r>
          </w:p>
        </w:tc>
        <w:tc>
          <w:tcPr>
            <w:tcW w:w="4353" w:type="dxa"/>
            <w:vAlign w:val="center"/>
          </w:tcPr>
          <w:p w14:paraId="2FB2A179" w14:textId="58BFD455" w:rsidR="00AD4BD2" w:rsidRPr="00E84F54" w:rsidRDefault="00AD4BD2" w:rsidP="00435DBE">
            <w:pPr>
              <w:pStyle w:val="TAL"/>
              <w:rPr>
                <w:lang w:eastAsia="zh-CN"/>
              </w:rPr>
            </w:pPr>
            <w:r w:rsidRPr="00E84F54">
              <w:rPr>
                <w:lang w:eastAsia="zh-CN"/>
              </w:rPr>
              <w:t>Uniformly distributed between 1.5m and 300m</w:t>
            </w:r>
          </w:p>
        </w:tc>
      </w:tr>
      <w:tr w:rsidR="00AD4BD2" w:rsidRPr="00D30387" w14:paraId="39D80D77" w14:textId="77777777" w:rsidTr="00E84F54">
        <w:trPr>
          <w:trHeight w:val="241"/>
          <w:jc w:val="center"/>
        </w:trPr>
        <w:tc>
          <w:tcPr>
            <w:tcW w:w="3256" w:type="dxa"/>
            <w:gridSpan w:val="2"/>
            <w:vAlign w:val="center"/>
          </w:tcPr>
          <w:p w14:paraId="5F08B018" w14:textId="31E16C88" w:rsidR="00AD4BD2" w:rsidRDefault="00AD4BD2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 xml:space="preserve">in. </w:t>
            </w:r>
            <w:r w:rsidR="00523F39">
              <w:rPr>
                <w:rFonts w:eastAsiaTheme="minorEastAsia"/>
                <w:lang w:val="en-US" w:eastAsia="zh-CN"/>
              </w:rPr>
              <w:t>target UAVs’</w:t>
            </w:r>
            <w:r>
              <w:rPr>
                <w:rFonts w:eastAsiaTheme="minorEastAsia"/>
                <w:lang w:eastAsia="zh-CN"/>
              </w:rPr>
              <w:t xml:space="preserve"> distance</w:t>
            </w:r>
          </w:p>
        </w:tc>
        <w:tc>
          <w:tcPr>
            <w:tcW w:w="4353" w:type="dxa"/>
            <w:vAlign w:val="center"/>
          </w:tcPr>
          <w:p w14:paraId="6B586999" w14:textId="3C61BFAB" w:rsidR="00AD4BD2" w:rsidRPr="00E84F54" w:rsidRDefault="00AD4BD2" w:rsidP="00435DBE">
            <w:pPr>
              <w:pStyle w:val="TAL"/>
              <w:rPr>
                <w:rFonts w:eastAsiaTheme="minorEastAsia"/>
                <w:lang w:eastAsia="zh-CN"/>
              </w:rPr>
            </w:pPr>
            <w:r w:rsidRPr="00E84F54">
              <w:rPr>
                <w:rFonts w:eastAsiaTheme="minorEastAsia" w:hint="eastAsia"/>
                <w:lang w:eastAsia="zh-CN"/>
              </w:rPr>
              <w:t>2</w:t>
            </w:r>
            <w:r w:rsidRPr="00E84F54">
              <w:rPr>
                <w:rFonts w:eastAsiaTheme="minorEastAsia"/>
                <w:lang w:eastAsia="zh-CN"/>
              </w:rPr>
              <w:t>0 meters</w:t>
            </w:r>
          </w:p>
        </w:tc>
      </w:tr>
    </w:tbl>
    <w:bookmarkEnd w:id="10"/>
    <w:p w14:paraId="1D18DF8F" w14:textId="24FBD606" w:rsidR="00C65147" w:rsidRPr="00C26A77" w:rsidRDefault="00C65147" w:rsidP="00F41739">
      <w:pPr>
        <w:pStyle w:val="Heading2"/>
        <w:rPr>
          <w:szCs w:val="24"/>
          <w:lang w:eastAsia="zh-CN"/>
        </w:rPr>
      </w:pPr>
      <w:r w:rsidRPr="00F41739">
        <w:t>Humans indoors</w:t>
      </w:r>
    </w:p>
    <w:p w14:paraId="5E65D15D" w14:textId="300D74C6" w:rsidR="00D67256" w:rsidRDefault="00C96E25" w:rsidP="00163B09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</w:t>
      </w:r>
      <w:r w:rsidR="00A21A27">
        <w:rPr>
          <w:bCs/>
          <w:sz w:val="24"/>
          <w:szCs w:val="24"/>
          <w:lang w:eastAsia="zh-CN"/>
        </w:rPr>
        <w:t xml:space="preserve">o detect an intruder </w:t>
      </w:r>
      <w:r>
        <w:rPr>
          <w:bCs/>
          <w:sz w:val="24"/>
          <w:szCs w:val="24"/>
          <w:lang w:eastAsia="zh-CN"/>
        </w:rPr>
        <w:t>(UC 5.1</w:t>
      </w:r>
      <w:r w:rsidR="006E09F5">
        <w:rPr>
          <w:bCs/>
          <w:sz w:val="24"/>
          <w:szCs w:val="24"/>
          <w:lang w:eastAsia="zh-CN"/>
        </w:rPr>
        <w:t>, UC 5.23</w:t>
      </w:r>
      <w:r>
        <w:rPr>
          <w:bCs/>
          <w:sz w:val="24"/>
          <w:szCs w:val="24"/>
          <w:lang w:eastAsia="zh-CN"/>
        </w:rPr>
        <w:t>) and location of a user in a room (UC 5.25) via sensing</w:t>
      </w:r>
      <w:r w:rsidR="00A13B8E">
        <w:rPr>
          <w:bCs/>
          <w:sz w:val="24"/>
          <w:szCs w:val="24"/>
          <w:lang w:eastAsia="zh-CN"/>
        </w:rPr>
        <w:fldChar w:fldCharType="begin"/>
      </w:r>
      <w:r w:rsidR="00A13B8E">
        <w:rPr>
          <w:bCs/>
          <w:sz w:val="24"/>
          <w:szCs w:val="24"/>
          <w:lang w:eastAsia="zh-CN"/>
        </w:rPr>
        <w:instrText xml:space="preserve"> REF _Ref158992993 \n \h </w:instrText>
      </w:r>
      <w:r w:rsidR="00A13B8E">
        <w:rPr>
          <w:bCs/>
          <w:sz w:val="24"/>
          <w:szCs w:val="24"/>
          <w:lang w:eastAsia="zh-CN"/>
        </w:rPr>
      </w:r>
      <w:r w:rsidR="00A13B8E">
        <w:rPr>
          <w:bCs/>
          <w:sz w:val="24"/>
          <w:szCs w:val="24"/>
          <w:lang w:eastAsia="zh-CN"/>
        </w:rPr>
        <w:fldChar w:fldCharType="separate"/>
      </w:r>
      <w:r w:rsidR="00F41ACF">
        <w:rPr>
          <w:bCs/>
          <w:sz w:val="24"/>
          <w:szCs w:val="24"/>
          <w:lang w:eastAsia="zh-CN"/>
        </w:rPr>
        <w:t>[3]</w:t>
      </w:r>
      <w:r w:rsidR="00A13B8E">
        <w:rPr>
          <w:bCs/>
          <w:sz w:val="24"/>
          <w:szCs w:val="24"/>
          <w:lang w:eastAsia="zh-CN"/>
        </w:rPr>
        <w:fldChar w:fldCharType="end"/>
      </w:r>
      <w:r w:rsidR="00727FB0">
        <w:rPr>
          <w:bCs/>
          <w:sz w:val="24"/>
          <w:szCs w:val="24"/>
          <w:lang w:eastAsia="zh-CN"/>
        </w:rPr>
        <w:t>, the typical scenario of an indoor environment can be naturally assumed</w:t>
      </w:r>
      <w:r w:rsidR="00163B09">
        <w:rPr>
          <w:bCs/>
          <w:sz w:val="24"/>
          <w:szCs w:val="24"/>
          <w:lang w:eastAsia="zh-CN"/>
        </w:rPr>
        <w:t xml:space="preserve">, where UEs are widely used. </w:t>
      </w:r>
      <w:r w:rsidR="00CC21AE">
        <w:rPr>
          <w:bCs/>
          <w:sz w:val="24"/>
          <w:szCs w:val="24"/>
          <w:lang w:eastAsia="zh-CN"/>
        </w:rPr>
        <w:t xml:space="preserve">Thus, it </w:t>
      </w:r>
      <w:r w:rsidR="00C50ADA">
        <w:rPr>
          <w:bCs/>
          <w:sz w:val="24"/>
          <w:szCs w:val="24"/>
          <w:lang w:eastAsia="zh-CN"/>
        </w:rPr>
        <w:t>would be natural</w:t>
      </w:r>
      <w:r w:rsidR="00CC21AE">
        <w:rPr>
          <w:bCs/>
          <w:sz w:val="24"/>
          <w:szCs w:val="24"/>
          <w:lang w:eastAsia="zh-CN"/>
        </w:rPr>
        <w:t xml:space="preserve"> to involve UE</w:t>
      </w:r>
      <w:r w:rsidR="00C50ADA">
        <w:rPr>
          <w:bCs/>
          <w:sz w:val="24"/>
          <w:szCs w:val="24"/>
          <w:lang w:eastAsia="zh-CN"/>
        </w:rPr>
        <w:t>(s)</w:t>
      </w:r>
      <w:r w:rsidR="00CC21AE">
        <w:rPr>
          <w:bCs/>
          <w:sz w:val="24"/>
          <w:szCs w:val="24"/>
          <w:lang w:eastAsia="zh-CN"/>
        </w:rPr>
        <w:t xml:space="preserve"> for sensing, i.e., UE monostatic, UE-UE bistatic and TRP-UE bistatic sensing modes as illustrated in </w:t>
      </w:r>
      <w:r w:rsidR="00CC21AE">
        <w:rPr>
          <w:bCs/>
          <w:sz w:val="24"/>
          <w:szCs w:val="24"/>
          <w:lang w:eastAsia="zh-CN"/>
        </w:rPr>
        <w:fldChar w:fldCharType="begin"/>
      </w:r>
      <w:r w:rsidR="00CC21AE">
        <w:rPr>
          <w:bCs/>
          <w:sz w:val="24"/>
          <w:szCs w:val="24"/>
          <w:lang w:eastAsia="zh-CN"/>
        </w:rPr>
        <w:instrText xml:space="preserve"> REF _Ref163074603 \h  \* MERGEFORMAT </w:instrText>
      </w:r>
      <w:r w:rsidR="00CC21AE">
        <w:rPr>
          <w:bCs/>
          <w:sz w:val="24"/>
          <w:szCs w:val="24"/>
          <w:lang w:eastAsia="zh-CN"/>
        </w:rPr>
      </w:r>
      <w:r w:rsidR="00CC21AE">
        <w:rPr>
          <w:bCs/>
          <w:sz w:val="24"/>
          <w:szCs w:val="24"/>
          <w:lang w:eastAsia="zh-CN"/>
        </w:rPr>
        <w:fldChar w:fldCharType="separate"/>
      </w:r>
      <w:r w:rsidR="00CC21AE" w:rsidRPr="00163B09">
        <w:rPr>
          <w:bCs/>
          <w:sz w:val="24"/>
          <w:szCs w:val="24"/>
          <w:lang w:eastAsia="zh-CN"/>
        </w:rPr>
        <w:t>Figure 2</w:t>
      </w:r>
      <w:r w:rsidR="00CC21AE">
        <w:rPr>
          <w:bCs/>
          <w:sz w:val="24"/>
          <w:szCs w:val="24"/>
          <w:lang w:eastAsia="zh-CN"/>
        </w:rPr>
        <w:fldChar w:fldCharType="end"/>
      </w:r>
      <w:r w:rsidR="00CC21AE">
        <w:rPr>
          <w:bCs/>
          <w:sz w:val="24"/>
          <w:szCs w:val="24"/>
          <w:lang w:eastAsia="zh-CN"/>
        </w:rPr>
        <w:t>.</w:t>
      </w:r>
    </w:p>
    <w:p w14:paraId="1E2DD774" w14:textId="7DE35F73" w:rsidR="000C4C3E" w:rsidRDefault="00225EC8" w:rsidP="000C4C3E">
      <w:pPr>
        <w:keepNext/>
        <w:spacing w:after="0"/>
        <w:jc w:val="center"/>
        <w:rPr>
          <w:bCs/>
          <w:sz w:val="24"/>
          <w:szCs w:val="24"/>
          <w:lang w:eastAsia="zh-CN"/>
        </w:rPr>
      </w:pPr>
      <w:r>
        <w:rPr>
          <w:bCs/>
          <w:noProof/>
          <w:sz w:val="24"/>
          <w:szCs w:val="24"/>
          <w:lang w:eastAsia="zh-CN"/>
        </w:rPr>
        <w:drawing>
          <wp:inline distT="0" distB="0" distL="0" distR="0" wp14:anchorId="5EBAA139" wp14:editId="460DC2F9">
            <wp:extent cx="1572284" cy="1100214"/>
            <wp:effectExtent l="0" t="0" r="8890" b="508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14" cy="1111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C37CB">
        <w:rPr>
          <w:bCs/>
          <w:sz w:val="24"/>
          <w:szCs w:val="24"/>
          <w:lang w:eastAsia="zh-CN"/>
        </w:rPr>
        <w:t xml:space="preserve">   </w:t>
      </w:r>
      <w:r w:rsidR="00D67256">
        <w:rPr>
          <w:rFonts w:hint="eastAsia"/>
          <w:bCs/>
          <w:sz w:val="24"/>
          <w:szCs w:val="24"/>
          <w:lang w:eastAsia="zh-CN"/>
        </w:rPr>
        <w:t xml:space="preserve"> </w:t>
      </w:r>
      <w:r w:rsidR="00D67256">
        <w:rPr>
          <w:bCs/>
          <w:sz w:val="24"/>
          <w:szCs w:val="24"/>
          <w:lang w:eastAsia="zh-CN"/>
        </w:rPr>
        <w:t xml:space="preserve">  </w:t>
      </w:r>
      <w:r>
        <w:rPr>
          <w:bCs/>
          <w:noProof/>
          <w:sz w:val="24"/>
          <w:szCs w:val="24"/>
          <w:lang w:eastAsia="zh-CN"/>
        </w:rPr>
        <w:drawing>
          <wp:inline distT="0" distB="0" distL="0" distR="0" wp14:anchorId="4D7FCC29" wp14:editId="47F7E928">
            <wp:extent cx="1608049" cy="1105104"/>
            <wp:effectExtent l="0" t="0" r="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791" cy="1111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67256">
        <w:rPr>
          <w:bCs/>
          <w:sz w:val="24"/>
          <w:szCs w:val="24"/>
          <w:lang w:eastAsia="zh-CN"/>
        </w:rPr>
        <w:t xml:space="preserve"> </w:t>
      </w:r>
      <w:r w:rsidR="002C37CB">
        <w:rPr>
          <w:bCs/>
          <w:sz w:val="24"/>
          <w:szCs w:val="24"/>
          <w:lang w:eastAsia="zh-CN"/>
        </w:rPr>
        <w:t xml:space="preserve">    </w:t>
      </w:r>
      <w:r w:rsidR="00D67256">
        <w:rPr>
          <w:bCs/>
          <w:sz w:val="24"/>
          <w:szCs w:val="24"/>
          <w:lang w:eastAsia="zh-CN"/>
        </w:rPr>
        <w:t xml:space="preserve">  </w:t>
      </w:r>
      <w:r>
        <w:rPr>
          <w:bCs/>
          <w:noProof/>
          <w:sz w:val="24"/>
          <w:szCs w:val="24"/>
          <w:lang w:eastAsia="zh-CN"/>
        </w:rPr>
        <w:drawing>
          <wp:inline distT="0" distB="0" distL="0" distR="0" wp14:anchorId="1C15FC92" wp14:editId="45EE93EB">
            <wp:extent cx="1577761" cy="1090410"/>
            <wp:effectExtent l="0" t="0" r="3810" b="0"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463" cy="1107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01AF95" w14:textId="461FF08C" w:rsidR="000C4C3E" w:rsidRDefault="000C4C3E" w:rsidP="000C4C3E">
      <w:pPr>
        <w:keepNext/>
        <w:spacing w:after="0"/>
        <w:ind w:firstLineChars="500" w:firstLine="1000"/>
      </w:pPr>
      <w:r w:rsidRPr="008F6127">
        <w:rPr>
          <w:rFonts w:hint="eastAsia"/>
          <w:sz w:val="20"/>
          <w:szCs w:val="20"/>
          <w:lang w:eastAsia="zh-CN"/>
        </w:rPr>
        <w:t>(</w:t>
      </w:r>
      <w:r w:rsidRPr="008F6127">
        <w:rPr>
          <w:sz w:val="20"/>
          <w:szCs w:val="20"/>
          <w:lang w:eastAsia="zh-CN"/>
        </w:rPr>
        <w:t xml:space="preserve">a). </w:t>
      </w:r>
      <w:r>
        <w:rPr>
          <w:sz w:val="20"/>
          <w:szCs w:val="20"/>
          <w:lang w:eastAsia="zh-CN"/>
        </w:rPr>
        <w:t xml:space="preserve">UE </w:t>
      </w:r>
      <w:r w:rsidRPr="008F6127">
        <w:rPr>
          <w:sz w:val="20"/>
          <w:szCs w:val="20"/>
          <w:lang w:eastAsia="zh-CN"/>
        </w:rPr>
        <w:t>monostatic</w:t>
      </w:r>
      <w:r>
        <w:rPr>
          <w:sz w:val="20"/>
          <w:szCs w:val="20"/>
          <w:lang w:eastAsia="zh-CN"/>
        </w:rPr>
        <w:t xml:space="preserve">                        </w:t>
      </w:r>
      <w:proofErr w:type="gramStart"/>
      <w:r>
        <w:rPr>
          <w:sz w:val="20"/>
          <w:szCs w:val="20"/>
          <w:lang w:eastAsia="zh-CN"/>
        </w:rPr>
        <w:t xml:space="preserve">   (</w:t>
      </w:r>
      <w:proofErr w:type="gramEnd"/>
      <w:r>
        <w:rPr>
          <w:sz w:val="20"/>
          <w:szCs w:val="20"/>
          <w:lang w:eastAsia="zh-CN"/>
        </w:rPr>
        <w:t>b). UE-UE bistatic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  <w:t xml:space="preserve">           </w:t>
      </w:r>
      <w:proofErr w:type="gramStart"/>
      <w:r>
        <w:rPr>
          <w:sz w:val="20"/>
          <w:szCs w:val="20"/>
          <w:lang w:eastAsia="zh-CN"/>
        </w:rPr>
        <w:t xml:space="preserve">   (</w:t>
      </w:r>
      <w:proofErr w:type="gramEnd"/>
      <w:r>
        <w:rPr>
          <w:sz w:val="20"/>
          <w:szCs w:val="20"/>
          <w:lang w:eastAsia="zh-CN"/>
        </w:rPr>
        <w:t>c). TRP-UE bistatic</w:t>
      </w:r>
    </w:p>
    <w:p w14:paraId="28862C2F" w14:textId="0F45A1D4" w:rsidR="00D67256" w:rsidRDefault="000C4C3E" w:rsidP="000C4C3E">
      <w:pPr>
        <w:pStyle w:val="Caption"/>
        <w:rPr>
          <w:bCs w:val="0"/>
          <w:sz w:val="24"/>
          <w:szCs w:val="24"/>
          <w:lang w:eastAsia="zh-CN"/>
        </w:rPr>
      </w:pPr>
      <w:bookmarkStart w:id="12" w:name="_Ref163074603"/>
      <w:r>
        <w:t xml:space="preserve">Figure </w:t>
      </w:r>
      <w:r w:rsidR="00336DE7">
        <w:fldChar w:fldCharType="begin"/>
      </w:r>
      <w:r w:rsidR="00336DE7">
        <w:instrText xml:space="preserve"> SEQ Figure \* ARABIC </w:instrText>
      </w:r>
      <w:r w:rsidR="00336DE7">
        <w:fldChar w:fldCharType="separate"/>
      </w:r>
      <w:r w:rsidR="00457A3C">
        <w:rPr>
          <w:noProof/>
        </w:rPr>
        <w:t>2</w:t>
      </w:r>
      <w:r w:rsidR="00336DE7">
        <w:rPr>
          <w:noProof/>
        </w:rPr>
        <w:fldChar w:fldCharType="end"/>
      </w:r>
      <w:bookmarkEnd w:id="12"/>
      <w:r>
        <w:t xml:space="preserve"> </w:t>
      </w:r>
      <w:r w:rsidR="00C67B3E">
        <w:t xml:space="preserve">Preferred sensing </w:t>
      </w:r>
      <w:r w:rsidR="008219D2">
        <w:t xml:space="preserve">modes in the </w:t>
      </w:r>
      <w:proofErr w:type="gramStart"/>
      <w:r w:rsidR="008219D2">
        <w:t>humans</w:t>
      </w:r>
      <w:proofErr w:type="gramEnd"/>
      <w:r w:rsidR="008219D2">
        <w:t xml:space="preserve"> indoor use case</w:t>
      </w:r>
    </w:p>
    <w:p w14:paraId="78D10D33" w14:textId="298E0E73" w:rsidR="004E7DBB" w:rsidRDefault="004E7DBB" w:rsidP="00061B28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 w:rsidRPr="004E7DBB">
        <w:rPr>
          <w:b/>
          <w:sz w:val="24"/>
          <w:szCs w:val="24"/>
          <w:lang w:eastAsia="zh-CN"/>
        </w:rPr>
        <w:t xml:space="preserve">Proposal </w:t>
      </w:r>
      <w:r w:rsidR="00000BA2">
        <w:rPr>
          <w:b/>
          <w:sz w:val="24"/>
          <w:szCs w:val="24"/>
          <w:lang w:eastAsia="zh-CN"/>
        </w:rPr>
        <w:t>4</w:t>
      </w:r>
      <w:r w:rsidRPr="004E7DBB">
        <w:rPr>
          <w:b/>
          <w:sz w:val="24"/>
          <w:szCs w:val="24"/>
          <w:lang w:eastAsia="zh-CN"/>
        </w:rPr>
        <w:t xml:space="preserve">: </w:t>
      </w:r>
      <w:r w:rsidR="00F008A5">
        <w:rPr>
          <w:b/>
          <w:sz w:val="24"/>
          <w:szCs w:val="24"/>
          <w:lang w:eastAsia="zh-CN"/>
        </w:rPr>
        <w:t xml:space="preserve">For the </w:t>
      </w:r>
      <w:r w:rsidR="0070106C">
        <w:rPr>
          <w:b/>
          <w:sz w:val="24"/>
          <w:szCs w:val="24"/>
          <w:lang w:eastAsia="zh-CN"/>
        </w:rPr>
        <w:t>h</w:t>
      </w:r>
      <w:r w:rsidR="00F008A5">
        <w:rPr>
          <w:b/>
          <w:sz w:val="24"/>
          <w:szCs w:val="24"/>
          <w:lang w:eastAsia="zh-CN"/>
        </w:rPr>
        <w:t xml:space="preserve">uman </w:t>
      </w:r>
      <w:r w:rsidR="0070106C">
        <w:rPr>
          <w:b/>
          <w:sz w:val="24"/>
          <w:szCs w:val="24"/>
          <w:lang w:eastAsia="zh-CN"/>
        </w:rPr>
        <w:t>i</w:t>
      </w:r>
      <w:r w:rsidR="00F008A5">
        <w:rPr>
          <w:b/>
          <w:sz w:val="24"/>
          <w:szCs w:val="24"/>
          <w:lang w:eastAsia="zh-CN"/>
        </w:rPr>
        <w:t>ndoor use cases,</w:t>
      </w:r>
      <w:r w:rsidR="00F008A5" w:rsidRPr="004E7DBB">
        <w:rPr>
          <w:b/>
          <w:sz w:val="24"/>
          <w:szCs w:val="24"/>
          <w:lang w:eastAsia="zh-CN"/>
        </w:rPr>
        <w:t xml:space="preserve"> </w:t>
      </w:r>
      <w:r w:rsidR="00061B28">
        <w:rPr>
          <w:b/>
          <w:sz w:val="24"/>
          <w:szCs w:val="24"/>
          <w:lang w:eastAsia="zh-CN"/>
        </w:rPr>
        <w:t xml:space="preserve">consider </w:t>
      </w:r>
      <w:r w:rsidR="00061B28" w:rsidRPr="00061B28">
        <w:rPr>
          <w:b/>
          <w:sz w:val="24"/>
          <w:szCs w:val="24"/>
          <w:lang w:eastAsia="zh-CN"/>
        </w:rPr>
        <w:t>UE</w:t>
      </w:r>
      <w:r w:rsidR="006F5B20">
        <w:rPr>
          <w:b/>
          <w:sz w:val="24"/>
          <w:szCs w:val="24"/>
          <w:lang w:eastAsia="zh-CN"/>
        </w:rPr>
        <w:t xml:space="preserve"> </w:t>
      </w:r>
      <w:r w:rsidR="00061B28" w:rsidRPr="00061B28">
        <w:rPr>
          <w:b/>
          <w:sz w:val="24"/>
          <w:szCs w:val="24"/>
          <w:lang w:eastAsia="zh-CN"/>
        </w:rPr>
        <w:t>monostatic,</w:t>
      </w:r>
      <w:r w:rsidR="00061B28">
        <w:rPr>
          <w:b/>
          <w:sz w:val="24"/>
          <w:szCs w:val="24"/>
          <w:lang w:eastAsia="zh-CN"/>
        </w:rPr>
        <w:t xml:space="preserve"> </w:t>
      </w:r>
      <w:r w:rsidR="00061B28" w:rsidRPr="00061B28">
        <w:rPr>
          <w:b/>
          <w:sz w:val="24"/>
          <w:szCs w:val="24"/>
          <w:lang w:eastAsia="zh-CN"/>
        </w:rPr>
        <w:t>UE-UE bistatic</w:t>
      </w:r>
      <w:r w:rsidR="00061B28">
        <w:rPr>
          <w:b/>
          <w:sz w:val="24"/>
          <w:szCs w:val="24"/>
          <w:lang w:eastAsia="zh-CN"/>
        </w:rPr>
        <w:t xml:space="preserve"> and </w:t>
      </w:r>
      <w:r w:rsidR="00061B28" w:rsidRPr="00061B28">
        <w:rPr>
          <w:b/>
          <w:sz w:val="24"/>
          <w:szCs w:val="24"/>
          <w:lang w:eastAsia="zh-CN"/>
        </w:rPr>
        <w:t>TRP</w:t>
      </w:r>
      <w:r w:rsidR="00AB5CA8">
        <w:rPr>
          <w:b/>
          <w:sz w:val="24"/>
          <w:szCs w:val="24"/>
          <w:lang w:eastAsia="zh-CN"/>
        </w:rPr>
        <w:t xml:space="preserve"> (outdoor and indoor)</w:t>
      </w:r>
      <w:r w:rsidR="00061B28" w:rsidRPr="00061B28">
        <w:rPr>
          <w:b/>
          <w:sz w:val="24"/>
          <w:szCs w:val="24"/>
          <w:lang w:eastAsia="zh-CN"/>
        </w:rPr>
        <w:t>-UE bistatic</w:t>
      </w:r>
      <w:r w:rsidR="00061B28">
        <w:rPr>
          <w:b/>
          <w:sz w:val="24"/>
          <w:szCs w:val="24"/>
          <w:lang w:eastAsia="zh-CN"/>
        </w:rPr>
        <w:t xml:space="preserve"> sensing modes</w:t>
      </w:r>
      <w:r w:rsidRPr="004E7DBB">
        <w:rPr>
          <w:b/>
          <w:sz w:val="24"/>
          <w:szCs w:val="24"/>
          <w:lang w:eastAsia="zh-CN"/>
        </w:rPr>
        <w:t>.</w:t>
      </w:r>
    </w:p>
    <w:p w14:paraId="7AA942C4" w14:textId="115E0ADF" w:rsidR="002347B9" w:rsidRDefault="002347B9" w:rsidP="002347B9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According to the agreement, the scenarios of </w:t>
      </w:r>
      <w:proofErr w:type="spellStart"/>
      <w:r w:rsidR="002C37CB" w:rsidRPr="002C37CB">
        <w:rPr>
          <w:bCs/>
          <w:sz w:val="24"/>
          <w:szCs w:val="24"/>
          <w:lang w:eastAsia="zh-CN"/>
        </w:rPr>
        <w:t>InF</w:t>
      </w:r>
      <w:proofErr w:type="spellEnd"/>
      <w:r w:rsidR="002C37CB">
        <w:rPr>
          <w:bCs/>
          <w:sz w:val="24"/>
          <w:szCs w:val="24"/>
          <w:lang w:eastAsia="zh-CN"/>
        </w:rPr>
        <w:t xml:space="preserve"> and</w:t>
      </w:r>
      <w:r w:rsidR="002C37CB" w:rsidRPr="002C37CB">
        <w:rPr>
          <w:bCs/>
          <w:sz w:val="24"/>
          <w:szCs w:val="24"/>
          <w:lang w:eastAsia="zh-CN"/>
        </w:rPr>
        <w:t xml:space="preserve"> Indoor Office</w:t>
      </w:r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defined for communication 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 w:rsidR="002C37CB">
        <w:rPr>
          <w:bCs/>
          <w:sz w:val="24"/>
          <w:szCs w:val="24"/>
          <w:lang w:eastAsia="zh-CN"/>
        </w:rPr>
        <w:t>8.901</w:t>
      </w:r>
      <w:r>
        <w:rPr>
          <w:bCs/>
          <w:sz w:val="24"/>
          <w:szCs w:val="24"/>
          <w:lang w:eastAsia="zh-CN"/>
        </w:rPr>
        <w:t xml:space="preserve"> are agreed as the starting poin</w:t>
      </w:r>
      <w:r w:rsidR="004305B8">
        <w:rPr>
          <w:bCs/>
          <w:sz w:val="24"/>
          <w:szCs w:val="24"/>
          <w:lang w:eastAsia="zh-CN"/>
        </w:rPr>
        <w:t>t</w:t>
      </w:r>
      <w:r>
        <w:rPr>
          <w:bCs/>
          <w:sz w:val="24"/>
          <w:szCs w:val="24"/>
          <w:lang w:eastAsia="zh-CN"/>
        </w:rPr>
        <w:t xml:space="preserve">. </w:t>
      </w:r>
      <w:r w:rsidR="00464DBB">
        <w:rPr>
          <w:bCs/>
          <w:sz w:val="24"/>
          <w:szCs w:val="24"/>
          <w:lang w:eastAsia="zh-CN"/>
        </w:rPr>
        <w:t>I</w:t>
      </w:r>
      <w:r>
        <w:rPr>
          <w:bCs/>
          <w:sz w:val="24"/>
          <w:szCs w:val="24"/>
          <w:lang w:eastAsia="zh-CN"/>
        </w:rPr>
        <w:t xml:space="preserve">t is necessary to </w:t>
      </w:r>
      <w:r w:rsidR="00400A0F">
        <w:rPr>
          <w:bCs/>
          <w:sz w:val="24"/>
          <w:szCs w:val="24"/>
          <w:lang w:eastAsia="zh-CN"/>
        </w:rPr>
        <w:t xml:space="preserve">further </w:t>
      </w:r>
      <w:r>
        <w:rPr>
          <w:bCs/>
          <w:sz w:val="24"/>
          <w:szCs w:val="24"/>
          <w:lang w:eastAsia="zh-CN"/>
        </w:rPr>
        <w:t>discuss and define the assumptions related with the sensing target</w:t>
      </w:r>
      <w:r w:rsidR="004305B8">
        <w:rPr>
          <w:bCs/>
          <w:sz w:val="24"/>
          <w:szCs w:val="24"/>
          <w:lang w:eastAsia="zh-CN"/>
        </w:rPr>
        <w:t xml:space="preserve"> of human</w:t>
      </w:r>
      <w:r>
        <w:rPr>
          <w:bCs/>
          <w:sz w:val="24"/>
          <w:szCs w:val="24"/>
          <w:lang w:eastAsia="zh-CN"/>
        </w:rPr>
        <w:t>, such as the sensing area, number of sensing targets</w:t>
      </w:r>
      <w:r w:rsidR="00F62671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distributions of</w:t>
      </w:r>
      <w:r w:rsidR="00F6267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targets and </w:t>
      </w:r>
      <w:r w:rsidR="00F62671" w:rsidRPr="00F62671">
        <w:rPr>
          <w:bCs/>
          <w:sz w:val="24"/>
          <w:szCs w:val="24"/>
          <w:lang w:eastAsia="zh-CN"/>
        </w:rPr>
        <w:t xml:space="preserve">minimum distance between </w:t>
      </w:r>
      <w:r w:rsidR="00F62671">
        <w:rPr>
          <w:bCs/>
          <w:sz w:val="24"/>
          <w:szCs w:val="24"/>
          <w:lang w:eastAsia="zh-CN"/>
        </w:rPr>
        <w:t>target</w:t>
      </w:r>
      <w:r w:rsidR="00F62671" w:rsidRPr="00F62671">
        <w:rPr>
          <w:bCs/>
          <w:sz w:val="24"/>
          <w:szCs w:val="24"/>
          <w:lang w:eastAsia="zh-CN"/>
        </w:rPr>
        <w:t>s</w:t>
      </w:r>
      <w:r>
        <w:rPr>
          <w:bCs/>
          <w:sz w:val="24"/>
          <w:szCs w:val="24"/>
          <w:lang w:eastAsia="zh-CN"/>
        </w:rPr>
        <w:t xml:space="preserve"> in the area.</w:t>
      </w:r>
    </w:p>
    <w:p w14:paraId="7B39B1EF" w14:textId="7D5E09F2" w:rsidR="00EE25BE" w:rsidRPr="00CD280F" w:rsidRDefault="002347B9" w:rsidP="00E84F54">
      <w:pPr>
        <w:spacing w:beforeLines="50" w:before="120" w:after="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225EC8">
        <w:rPr>
          <w:b/>
          <w:sz w:val="24"/>
          <w:szCs w:val="24"/>
          <w:lang w:eastAsia="zh-CN"/>
        </w:rPr>
        <w:t>5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Study the sensing related assumptions</w:t>
      </w:r>
      <w:r w:rsidR="00225EC8">
        <w:rPr>
          <w:b/>
          <w:sz w:val="24"/>
          <w:szCs w:val="24"/>
          <w:lang w:eastAsia="zh-CN"/>
        </w:rPr>
        <w:t xml:space="preserve"> </w:t>
      </w:r>
      <w:r w:rsidR="00A77D7C">
        <w:rPr>
          <w:b/>
          <w:sz w:val="24"/>
          <w:szCs w:val="24"/>
          <w:lang w:eastAsia="zh-CN"/>
        </w:rPr>
        <w:t>in</w:t>
      </w:r>
      <w:r w:rsidR="00225EC8">
        <w:rPr>
          <w:b/>
          <w:sz w:val="24"/>
          <w:szCs w:val="24"/>
          <w:lang w:eastAsia="zh-CN"/>
        </w:rPr>
        <w:t xml:space="preserve"> human indoor use cases</w:t>
      </w:r>
      <w:r>
        <w:rPr>
          <w:b/>
          <w:sz w:val="24"/>
          <w:szCs w:val="24"/>
          <w:lang w:eastAsia="zh-CN"/>
        </w:rPr>
        <w:t xml:space="preserve">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 xml:space="preserve">sensing area, number </w:t>
      </w:r>
      <w:r w:rsidR="004305B8" w:rsidRPr="00E67B69">
        <w:rPr>
          <w:b/>
          <w:sz w:val="24"/>
          <w:szCs w:val="24"/>
          <w:lang w:eastAsia="zh-CN"/>
        </w:rPr>
        <w:t xml:space="preserve">of </w:t>
      </w:r>
      <w:r w:rsidR="004305B8">
        <w:rPr>
          <w:b/>
          <w:sz w:val="24"/>
          <w:szCs w:val="24"/>
          <w:lang w:eastAsia="zh-CN"/>
        </w:rPr>
        <w:t xml:space="preserve">the </w:t>
      </w:r>
      <w:r w:rsidR="004305B8" w:rsidRPr="00E67B69">
        <w:rPr>
          <w:b/>
          <w:sz w:val="24"/>
          <w:szCs w:val="24"/>
          <w:lang w:eastAsia="zh-CN"/>
        </w:rPr>
        <w:t>sensing targets</w:t>
      </w:r>
      <w:r w:rsidR="004305B8">
        <w:rPr>
          <w:b/>
          <w:sz w:val="24"/>
          <w:szCs w:val="24"/>
          <w:lang w:eastAsia="zh-CN"/>
        </w:rPr>
        <w:t xml:space="preserve">, </w:t>
      </w:r>
      <w:r w:rsidR="008659B0">
        <w:rPr>
          <w:b/>
          <w:sz w:val="24"/>
          <w:szCs w:val="24"/>
          <w:lang w:eastAsia="zh-CN"/>
        </w:rPr>
        <w:t xml:space="preserve">distribution </w:t>
      </w:r>
      <w:r w:rsidR="004305B8">
        <w:rPr>
          <w:b/>
          <w:sz w:val="24"/>
          <w:szCs w:val="24"/>
          <w:lang w:eastAsia="zh-CN"/>
        </w:rPr>
        <w:t xml:space="preserve">of the sensing targets </w:t>
      </w:r>
      <w:r w:rsidRPr="00E67B69">
        <w:rPr>
          <w:b/>
          <w:sz w:val="24"/>
          <w:szCs w:val="24"/>
          <w:lang w:eastAsia="zh-CN"/>
        </w:rPr>
        <w:t xml:space="preserve">and </w:t>
      </w:r>
      <w:bookmarkStart w:id="13" w:name="_Hlk163141866"/>
      <w:r w:rsidR="004B2C44">
        <w:rPr>
          <w:b/>
          <w:sz w:val="24"/>
          <w:szCs w:val="24"/>
          <w:lang w:eastAsia="zh-CN"/>
        </w:rPr>
        <w:t xml:space="preserve">minimum distance between </w:t>
      </w:r>
      <w:bookmarkEnd w:id="13"/>
      <w:r w:rsidR="00941EF9">
        <w:rPr>
          <w:b/>
          <w:sz w:val="24"/>
          <w:szCs w:val="24"/>
          <w:lang w:eastAsia="zh-CN"/>
        </w:rPr>
        <w:t>targets</w:t>
      </w:r>
      <w:r w:rsidRPr="00E67B69">
        <w:rPr>
          <w:b/>
          <w:sz w:val="24"/>
          <w:szCs w:val="24"/>
          <w:lang w:eastAsia="zh-CN"/>
        </w:rPr>
        <w:t xml:space="preserve"> in the area</w:t>
      </w:r>
      <w:r w:rsidR="004305B8">
        <w:rPr>
          <w:b/>
          <w:sz w:val="24"/>
          <w:szCs w:val="24"/>
          <w:lang w:eastAsia="zh-CN"/>
        </w:rPr>
        <w:t xml:space="preserve"> as illustrated in </w:t>
      </w:r>
      <w:r w:rsidR="00462BC6">
        <w:rPr>
          <w:b/>
          <w:sz w:val="24"/>
          <w:szCs w:val="24"/>
          <w:lang w:eastAsia="zh-CN"/>
        </w:rPr>
        <w:t>below t</w:t>
      </w:r>
      <w:r w:rsidR="004305B8">
        <w:rPr>
          <w:b/>
          <w:sz w:val="24"/>
          <w:szCs w:val="24"/>
          <w:lang w:eastAsia="zh-CN"/>
        </w:rPr>
        <w:t>able</w:t>
      </w:r>
      <w:r>
        <w:rPr>
          <w:b/>
          <w:sz w:val="24"/>
          <w:szCs w:val="24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914"/>
      </w:tblGrid>
      <w:tr w:rsidR="004B2C44" w:rsidRPr="00DF0C6D" w14:paraId="477B9081" w14:textId="77777777" w:rsidTr="00435DBE">
        <w:trPr>
          <w:trHeight w:val="179"/>
          <w:jc w:val="center"/>
        </w:trPr>
        <w:tc>
          <w:tcPr>
            <w:tcW w:w="3397" w:type="dxa"/>
            <w:shd w:val="clear" w:color="auto" w:fill="auto"/>
          </w:tcPr>
          <w:p w14:paraId="1177F1D9" w14:textId="77777777" w:rsidR="004B2C44" w:rsidRPr="00641AA3" w:rsidRDefault="004B2C44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914" w:type="dxa"/>
            <w:shd w:val="clear" w:color="auto" w:fill="auto"/>
          </w:tcPr>
          <w:p w14:paraId="4185DCFC" w14:textId="77777777" w:rsidR="004B2C44" w:rsidRPr="00DF0C6D" w:rsidRDefault="004B2C44" w:rsidP="00435DBE">
            <w:pPr>
              <w:pStyle w:val="TAH"/>
            </w:pPr>
            <w:r w:rsidRPr="00DF0C6D">
              <w:t>Values</w:t>
            </w:r>
          </w:p>
        </w:tc>
      </w:tr>
      <w:tr w:rsidR="004B2C44" w:rsidRPr="00D30387" w14:paraId="58D705CC" w14:textId="77777777" w:rsidTr="00435DBE">
        <w:trPr>
          <w:trHeight w:val="179"/>
          <w:jc w:val="center"/>
        </w:trPr>
        <w:tc>
          <w:tcPr>
            <w:tcW w:w="3397" w:type="dxa"/>
            <w:vAlign w:val="center"/>
          </w:tcPr>
          <w:p w14:paraId="6A638059" w14:textId="77777777" w:rsidR="004B2C44" w:rsidRPr="00013D37" w:rsidRDefault="004B2C44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914" w:type="dxa"/>
            <w:vAlign w:val="center"/>
          </w:tcPr>
          <w:p w14:paraId="063FCE39" w14:textId="40B2794B" w:rsidR="004B2C44" w:rsidRPr="00013D37" w:rsidRDefault="004B2C44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Indoor layout</w:t>
            </w:r>
          </w:p>
        </w:tc>
      </w:tr>
      <w:tr w:rsidR="004B2C44" w:rsidRPr="00D30387" w14:paraId="77A63195" w14:textId="77777777" w:rsidTr="00435DBE">
        <w:trPr>
          <w:trHeight w:val="124"/>
          <w:jc w:val="center"/>
        </w:trPr>
        <w:tc>
          <w:tcPr>
            <w:tcW w:w="3397" w:type="dxa"/>
            <w:vAlign w:val="center"/>
          </w:tcPr>
          <w:p w14:paraId="4C063994" w14:textId="1397DB8A" w:rsidR="004B2C44" w:rsidRDefault="004B2C44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human</w:t>
            </w:r>
          </w:p>
        </w:tc>
        <w:tc>
          <w:tcPr>
            <w:tcW w:w="3914" w:type="dxa"/>
            <w:vAlign w:val="center"/>
          </w:tcPr>
          <w:p w14:paraId="25DBADC5" w14:textId="4B72C60A" w:rsidR="004B2C44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C67B3E">
              <w:rPr>
                <w:rFonts w:eastAsiaTheme="minorEastAsia"/>
                <w:lang w:eastAsia="zh-CN"/>
              </w:rPr>
              <w:t>-</w:t>
            </w:r>
            <w:r w:rsidR="000C26F1">
              <w:rPr>
                <w:rFonts w:eastAsiaTheme="minorEastAsia"/>
                <w:lang w:eastAsia="zh-CN"/>
              </w:rPr>
              <w:t>4</w:t>
            </w:r>
          </w:p>
        </w:tc>
      </w:tr>
      <w:tr w:rsidR="00A67028" w:rsidRPr="00D30387" w14:paraId="43D40EEB" w14:textId="77777777" w:rsidTr="00A67028">
        <w:trPr>
          <w:trHeight w:val="182"/>
          <w:jc w:val="center"/>
        </w:trPr>
        <w:tc>
          <w:tcPr>
            <w:tcW w:w="3397" w:type="dxa"/>
            <w:vAlign w:val="center"/>
          </w:tcPr>
          <w:p w14:paraId="698BFA8D" w14:textId="4C4B7617" w:rsidR="00A67028" w:rsidRDefault="00A67028" w:rsidP="00A6702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distribution</w:t>
            </w:r>
          </w:p>
        </w:tc>
        <w:tc>
          <w:tcPr>
            <w:tcW w:w="3914" w:type="dxa"/>
            <w:vAlign w:val="center"/>
          </w:tcPr>
          <w:p w14:paraId="3A17F30D" w14:textId="61768272" w:rsidR="00A67028" w:rsidRDefault="00A67028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Indoor, uniform</w:t>
            </w:r>
          </w:p>
        </w:tc>
      </w:tr>
      <w:tr w:rsidR="004B2C44" w:rsidRPr="00D30387" w14:paraId="74DCA0BF" w14:textId="77777777" w:rsidTr="00A67028">
        <w:trPr>
          <w:trHeight w:val="113"/>
          <w:jc w:val="center"/>
        </w:trPr>
        <w:tc>
          <w:tcPr>
            <w:tcW w:w="3397" w:type="dxa"/>
            <w:vAlign w:val="center"/>
          </w:tcPr>
          <w:p w14:paraId="3A2B9D32" w14:textId="78669AA6" w:rsidR="004B2C44" w:rsidRDefault="004B2C44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 xml:space="preserve">in. </w:t>
            </w:r>
            <w:r w:rsidR="00A67028">
              <w:rPr>
                <w:rFonts w:eastAsiaTheme="minorEastAsia"/>
                <w:lang w:eastAsia="zh-CN"/>
              </w:rPr>
              <w:t>targets</w:t>
            </w:r>
            <w:r>
              <w:rPr>
                <w:rFonts w:eastAsiaTheme="minorEastAsia"/>
                <w:lang w:eastAsia="zh-CN"/>
              </w:rPr>
              <w:t>’ distance</w:t>
            </w:r>
          </w:p>
        </w:tc>
        <w:tc>
          <w:tcPr>
            <w:tcW w:w="3914" w:type="dxa"/>
            <w:vAlign w:val="center"/>
          </w:tcPr>
          <w:p w14:paraId="363A47AE" w14:textId="1347C6E5" w:rsidR="004B2C44" w:rsidRPr="00AD4BD2" w:rsidRDefault="004B2C44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E84F54">
              <w:rPr>
                <w:rFonts w:eastAsiaTheme="minorEastAsia" w:hint="eastAsia"/>
                <w:lang w:eastAsia="zh-CN"/>
              </w:rPr>
              <w:t>2</w:t>
            </w:r>
            <w:r w:rsidRPr="00E84F54">
              <w:rPr>
                <w:rFonts w:eastAsiaTheme="minorEastAsia"/>
                <w:lang w:eastAsia="zh-CN"/>
              </w:rPr>
              <w:t xml:space="preserve"> meters</w:t>
            </w:r>
          </w:p>
        </w:tc>
      </w:tr>
    </w:tbl>
    <w:p w14:paraId="4EB8B167" w14:textId="041AF0A5" w:rsidR="00C65147" w:rsidRPr="00F41739" w:rsidRDefault="00C65147" w:rsidP="00F41739">
      <w:pPr>
        <w:pStyle w:val="Heading2"/>
        <w:rPr>
          <w:b w:val="0"/>
        </w:rPr>
      </w:pPr>
      <w:r w:rsidRPr="00F41739">
        <w:t>Humans outdoor</w:t>
      </w:r>
    </w:p>
    <w:p w14:paraId="26534276" w14:textId="065B8232" w:rsidR="006F5B20" w:rsidRDefault="001A5EDC" w:rsidP="00D7604E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</w:t>
      </w:r>
      <w:r>
        <w:rPr>
          <w:bCs/>
          <w:sz w:val="24"/>
          <w:szCs w:val="24"/>
          <w:lang w:eastAsia="zh-CN"/>
        </w:rPr>
        <w:t>o detect i</w:t>
      </w:r>
      <w:r w:rsidRPr="001A5EDC">
        <w:rPr>
          <w:bCs/>
          <w:sz w:val="24"/>
          <w:szCs w:val="24"/>
          <w:lang w:eastAsia="zh-CN"/>
        </w:rPr>
        <w:t>ntruder in surroundings of smart home</w:t>
      </w:r>
      <w:r>
        <w:rPr>
          <w:bCs/>
          <w:sz w:val="24"/>
          <w:szCs w:val="24"/>
          <w:lang w:eastAsia="zh-CN"/>
        </w:rPr>
        <w:t xml:space="preserve"> (UC 5.6), </w:t>
      </w:r>
      <w:r w:rsidRPr="001A5EDC">
        <w:rPr>
          <w:bCs/>
          <w:sz w:val="24"/>
          <w:szCs w:val="24"/>
          <w:lang w:eastAsia="zh-CN"/>
        </w:rPr>
        <w:t>pedestrian detection near Smart Grid equipment</w:t>
      </w:r>
      <w:r>
        <w:rPr>
          <w:bCs/>
          <w:sz w:val="24"/>
          <w:szCs w:val="24"/>
          <w:lang w:eastAsia="zh-CN"/>
        </w:rPr>
        <w:t xml:space="preserve"> (UC 5.22) and s</w:t>
      </w:r>
      <w:r w:rsidRPr="001A5EDC">
        <w:rPr>
          <w:bCs/>
          <w:sz w:val="24"/>
          <w:szCs w:val="24"/>
          <w:lang w:eastAsia="zh-CN"/>
        </w:rPr>
        <w:t>ens</w:t>
      </w:r>
      <w:r>
        <w:rPr>
          <w:bCs/>
          <w:sz w:val="24"/>
          <w:szCs w:val="24"/>
          <w:lang w:eastAsia="zh-CN"/>
        </w:rPr>
        <w:t>e</w:t>
      </w:r>
      <w:r w:rsidRPr="001A5EDC">
        <w:rPr>
          <w:bCs/>
          <w:sz w:val="24"/>
          <w:szCs w:val="24"/>
          <w:lang w:eastAsia="zh-CN"/>
        </w:rPr>
        <w:t xml:space="preserve"> for tourist spot traffic management</w:t>
      </w:r>
      <w:r>
        <w:rPr>
          <w:bCs/>
          <w:sz w:val="24"/>
          <w:szCs w:val="24"/>
          <w:lang w:eastAsia="zh-CN"/>
        </w:rPr>
        <w:t xml:space="preserve"> (UC 5.14)</w:t>
      </w:r>
      <w:r w:rsidR="00F42014">
        <w:rPr>
          <w:bCs/>
          <w:sz w:val="24"/>
          <w:szCs w:val="24"/>
          <w:lang w:eastAsia="zh-CN"/>
        </w:rPr>
        <w:t xml:space="preserve"> from </w:t>
      </w:r>
      <w:r w:rsidR="00F42014">
        <w:rPr>
          <w:bCs/>
          <w:sz w:val="24"/>
          <w:szCs w:val="24"/>
          <w:lang w:eastAsia="zh-CN"/>
        </w:rPr>
        <w:fldChar w:fldCharType="begin"/>
      </w:r>
      <w:r w:rsidR="00F42014">
        <w:rPr>
          <w:bCs/>
          <w:sz w:val="24"/>
          <w:szCs w:val="24"/>
          <w:lang w:eastAsia="zh-CN"/>
        </w:rPr>
        <w:instrText xml:space="preserve"> REF _Ref158992993 \n \h </w:instrText>
      </w:r>
      <w:r w:rsidR="00F42014">
        <w:rPr>
          <w:bCs/>
          <w:sz w:val="24"/>
          <w:szCs w:val="24"/>
          <w:lang w:eastAsia="zh-CN"/>
        </w:rPr>
      </w:r>
      <w:r w:rsidR="00F42014">
        <w:rPr>
          <w:bCs/>
          <w:sz w:val="24"/>
          <w:szCs w:val="24"/>
          <w:lang w:eastAsia="zh-CN"/>
        </w:rPr>
        <w:fldChar w:fldCharType="separate"/>
      </w:r>
      <w:r w:rsidR="00F41ACF">
        <w:rPr>
          <w:bCs/>
          <w:sz w:val="24"/>
          <w:szCs w:val="24"/>
          <w:lang w:eastAsia="zh-CN"/>
        </w:rPr>
        <w:t>[3]</w:t>
      </w:r>
      <w:r w:rsidR="00F42014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 the position of a human needs to be acquired via sensing.</w:t>
      </w:r>
      <w:r w:rsidR="00D7604E">
        <w:rPr>
          <w:bCs/>
          <w:sz w:val="24"/>
          <w:szCs w:val="24"/>
          <w:lang w:eastAsia="zh-CN"/>
        </w:rPr>
        <w:t xml:space="preserve"> </w:t>
      </w:r>
      <w:r w:rsidR="007454D0">
        <w:rPr>
          <w:bCs/>
          <w:sz w:val="24"/>
          <w:szCs w:val="24"/>
          <w:lang w:eastAsia="zh-CN"/>
        </w:rPr>
        <w:t xml:space="preserve">Thus, it </w:t>
      </w:r>
      <w:r w:rsidR="0018414D">
        <w:rPr>
          <w:bCs/>
          <w:sz w:val="24"/>
          <w:szCs w:val="24"/>
          <w:lang w:eastAsia="zh-CN"/>
        </w:rPr>
        <w:t>would be also natural</w:t>
      </w:r>
      <w:r w:rsidR="007454D0">
        <w:rPr>
          <w:bCs/>
          <w:sz w:val="24"/>
          <w:szCs w:val="24"/>
          <w:lang w:eastAsia="zh-CN"/>
        </w:rPr>
        <w:t xml:space="preserve"> to involve TRP</w:t>
      </w:r>
      <w:r w:rsidR="0018414D">
        <w:rPr>
          <w:bCs/>
          <w:sz w:val="24"/>
          <w:szCs w:val="24"/>
          <w:lang w:eastAsia="zh-CN"/>
        </w:rPr>
        <w:t>(s)</w:t>
      </w:r>
      <w:r w:rsidR="007454D0">
        <w:rPr>
          <w:bCs/>
          <w:sz w:val="24"/>
          <w:szCs w:val="24"/>
          <w:lang w:eastAsia="zh-CN"/>
        </w:rPr>
        <w:t xml:space="preserve"> for sensing, i.e., TRP monostatic, TRP-UE bistatic and TRP-TRP bistatic sensing modes as illustrated in </w:t>
      </w:r>
      <w:r w:rsidR="007454D0">
        <w:rPr>
          <w:bCs/>
          <w:sz w:val="24"/>
          <w:szCs w:val="24"/>
          <w:lang w:eastAsia="zh-CN"/>
        </w:rPr>
        <w:fldChar w:fldCharType="begin"/>
      </w:r>
      <w:r w:rsidR="007454D0">
        <w:rPr>
          <w:bCs/>
          <w:sz w:val="24"/>
          <w:szCs w:val="24"/>
          <w:lang w:eastAsia="zh-CN"/>
        </w:rPr>
        <w:instrText xml:space="preserve"> REF _Ref163109430 \h  \* MERGEFORMAT </w:instrText>
      </w:r>
      <w:r w:rsidR="007454D0">
        <w:rPr>
          <w:bCs/>
          <w:sz w:val="24"/>
          <w:szCs w:val="24"/>
          <w:lang w:eastAsia="zh-CN"/>
        </w:rPr>
      </w:r>
      <w:r w:rsidR="007454D0">
        <w:rPr>
          <w:bCs/>
          <w:sz w:val="24"/>
          <w:szCs w:val="24"/>
          <w:lang w:eastAsia="zh-CN"/>
        </w:rPr>
        <w:fldChar w:fldCharType="separate"/>
      </w:r>
      <w:r w:rsidR="007454D0" w:rsidRPr="007454D0">
        <w:rPr>
          <w:bCs/>
          <w:sz w:val="24"/>
          <w:szCs w:val="24"/>
          <w:lang w:eastAsia="zh-CN"/>
        </w:rPr>
        <w:t>Figure 3</w:t>
      </w:r>
      <w:r w:rsidR="007454D0">
        <w:rPr>
          <w:bCs/>
          <w:sz w:val="24"/>
          <w:szCs w:val="24"/>
          <w:lang w:eastAsia="zh-CN"/>
        </w:rPr>
        <w:fldChar w:fldCharType="end"/>
      </w:r>
      <w:r w:rsidR="007454D0">
        <w:rPr>
          <w:bCs/>
          <w:sz w:val="24"/>
          <w:szCs w:val="24"/>
          <w:lang w:eastAsia="zh-CN"/>
        </w:rPr>
        <w:t>.</w:t>
      </w:r>
    </w:p>
    <w:p w14:paraId="4D70CCB2" w14:textId="41DC11C1" w:rsidR="00A25488" w:rsidRDefault="00D7604E" w:rsidP="00A25488">
      <w:pPr>
        <w:keepNext/>
        <w:spacing w:after="0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E00A47F" wp14:editId="12054F79">
            <wp:extent cx="1625254" cy="1080000"/>
            <wp:effectExtent l="0" t="0" r="0" b="6350"/>
            <wp:docPr id="18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254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C37CB">
        <w:rPr>
          <w:lang w:eastAsia="zh-CN"/>
        </w:rPr>
        <w:t xml:space="preserve">           </w:t>
      </w:r>
      <w:r>
        <w:rPr>
          <w:noProof/>
          <w:lang w:eastAsia="zh-CN"/>
        </w:rPr>
        <w:drawing>
          <wp:inline distT="0" distB="0" distL="0" distR="0" wp14:anchorId="637F63A9" wp14:editId="325CBB8C">
            <wp:extent cx="1543851" cy="1080000"/>
            <wp:effectExtent l="0" t="0" r="0" b="6350"/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851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C37CB">
        <w:rPr>
          <w:rFonts w:hint="eastAsia"/>
          <w:lang w:eastAsia="zh-CN"/>
        </w:rPr>
        <w:t xml:space="preserve"> </w:t>
      </w:r>
      <w:r w:rsidR="002C37CB">
        <w:rPr>
          <w:lang w:eastAsia="zh-CN"/>
        </w:rPr>
        <w:t xml:space="preserve">    </w:t>
      </w:r>
      <w:r>
        <w:rPr>
          <w:noProof/>
          <w:lang w:eastAsia="zh-CN"/>
        </w:rPr>
        <w:drawing>
          <wp:inline distT="0" distB="0" distL="0" distR="0" wp14:anchorId="64699FD1" wp14:editId="6794F67A">
            <wp:extent cx="1595648" cy="1080000"/>
            <wp:effectExtent l="0" t="0" r="0" b="635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648" cy="10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215D77" w14:textId="5E8CAA6B" w:rsidR="00652394" w:rsidRDefault="00652394" w:rsidP="00652394">
      <w:pPr>
        <w:keepNext/>
        <w:spacing w:after="0"/>
        <w:ind w:firstLineChars="500" w:firstLine="1000"/>
      </w:pPr>
      <w:r w:rsidRPr="008F6127">
        <w:rPr>
          <w:rFonts w:hint="eastAsia"/>
          <w:sz w:val="20"/>
          <w:szCs w:val="20"/>
          <w:lang w:eastAsia="zh-CN"/>
        </w:rPr>
        <w:t>(</w:t>
      </w:r>
      <w:r w:rsidRPr="008F6127">
        <w:rPr>
          <w:sz w:val="20"/>
          <w:szCs w:val="20"/>
          <w:lang w:eastAsia="zh-CN"/>
        </w:rPr>
        <w:t xml:space="preserve">a). </w:t>
      </w:r>
      <w:r>
        <w:rPr>
          <w:sz w:val="20"/>
          <w:szCs w:val="20"/>
          <w:lang w:eastAsia="zh-CN"/>
        </w:rPr>
        <w:t xml:space="preserve">TRP </w:t>
      </w:r>
      <w:r w:rsidRPr="008F6127">
        <w:rPr>
          <w:sz w:val="20"/>
          <w:szCs w:val="20"/>
          <w:lang w:eastAsia="zh-CN"/>
        </w:rPr>
        <w:t>monostatic</w:t>
      </w:r>
      <w:r>
        <w:rPr>
          <w:sz w:val="20"/>
          <w:szCs w:val="20"/>
          <w:lang w:eastAsia="zh-CN"/>
        </w:rPr>
        <w:t xml:space="preserve">                        </w:t>
      </w:r>
      <w:proofErr w:type="gramStart"/>
      <w:r>
        <w:rPr>
          <w:sz w:val="20"/>
          <w:szCs w:val="20"/>
          <w:lang w:eastAsia="zh-CN"/>
        </w:rPr>
        <w:t xml:space="preserve">   (</w:t>
      </w:r>
      <w:proofErr w:type="gramEnd"/>
      <w:r>
        <w:rPr>
          <w:sz w:val="20"/>
          <w:szCs w:val="20"/>
          <w:lang w:eastAsia="zh-CN"/>
        </w:rPr>
        <w:t>b). TRP-UE bistatic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  <w:t xml:space="preserve">         </w:t>
      </w:r>
      <w:proofErr w:type="gramStart"/>
      <w:r>
        <w:rPr>
          <w:sz w:val="20"/>
          <w:szCs w:val="20"/>
          <w:lang w:eastAsia="zh-CN"/>
        </w:rPr>
        <w:t xml:space="preserve">   (</w:t>
      </w:r>
      <w:proofErr w:type="gramEnd"/>
      <w:r>
        <w:rPr>
          <w:sz w:val="20"/>
          <w:szCs w:val="20"/>
          <w:lang w:eastAsia="zh-CN"/>
        </w:rPr>
        <w:t>c). TRP-TRP bistatic</w:t>
      </w:r>
    </w:p>
    <w:p w14:paraId="4A432E87" w14:textId="7F9E6C63" w:rsidR="006F5B20" w:rsidRDefault="00A25488" w:rsidP="00A25488">
      <w:pPr>
        <w:pStyle w:val="Caption"/>
        <w:rPr>
          <w:bCs w:val="0"/>
          <w:sz w:val="24"/>
          <w:szCs w:val="24"/>
          <w:lang w:eastAsia="zh-CN"/>
        </w:rPr>
      </w:pPr>
      <w:bookmarkStart w:id="14" w:name="_Ref163109430"/>
      <w:r>
        <w:t xml:space="preserve">Figure </w:t>
      </w:r>
      <w:r w:rsidR="00336DE7">
        <w:fldChar w:fldCharType="begin"/>
      </w:r>
      <w:r w:rsidR="00336DE7">
        <w:instrText xml:space="preserve"> SEQ Figure \* ARABIC </w:instrText>
      </w:r>
      <w:r w:rsidR="00336DE7">
        <w:fldChar w:fldCharType="separate"/>
      </w:r>
      <w:r w:rsidR="00457A3C">
        <w:rPr>
          <w:noProof/>
        </w:rPr>
        <w:t>3</w:t>
      </w:r>
      <w:r w:rsidR="00336DE7">
        <w:rPr>
          <w:noProof/>
        </w:rPr>
        <w:fldChar w:fldCharType="end"/>
      </w:r>
      <w:bookmarkEnd w:id="14"/>
      <w:r>
        <w:t xml:space="preserve"> </w:t>
      </w:r>
      <w:r w:rsidR="00C67B3E">
        <w:t xml:space="preserve">Preferred sensing </w:t>
      </w:r>
      <w:r w:rsidR="00E05EA7">
        <w:t xml:space="preserve">modes in the </w:t>
      </w:r>
      <w:proofErr w:type="gramStart"/>
      <w:r w:rsidR="00E05EA7">
        <w:t>humans</w:t>
      </w:r>
      <w:proofErr w:type="gramEnd"/>
      <w:r w:rsidR="00E05EA7">
        <w:t xml:space="preserve"> outdoor use case</w:t>
      </w:r>
      <w:r w:rsidR="00427498">
        <w:t>s</w:t>
      </w:r>
    </w:p>
    <w:p w14:paraId="1C21AC45" w14:textId="50CB478C" w:rsidR="006F5B20" w:rsidRDefault="008659B0" w:rsidP="00364FFE">
      <w:pPr>
        <w:spacing w:after="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Thus, in this outdoor scenario, the TRP-involved sensing modes, i.e., TRP monostatic, TRP-UE bistatic and TRP-TRP bistatic</w:t>
      </w:r>
      <w:r w:rsidR="0018414D">
        <w:rPr>
          <w:bCs/>
          <w:sz w:val="24"/>
          <w:szCs w:val="24"/>
          <w:lang w:eastAsia="zh-CN"/>
        </w:rPr>
        <w:t xml:space="preserve"> may be considered</w:t>
      </w:r>
      <w:r w:rsidR="003A38FF">
        <w:rPr>
          <w:bCs/>
          <w:sz w:val="24"/>
          <w:szCs w:val="24"/>
          <w:lang w:eastAsia="zh-CN"/>
        </w:rPr>
        <w:t>, and the UE involved in sensing can be pedestrian UE, vehicular UEs and even UE-type RSUs.</w:t>
      </w:r>
    </w:p>
    <w:p w14:paraId="5BEF2EFE" w14:textId="15EC5EAA" w:rsidR="003E2546" w:rsidRDefault="003E2546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4E7DBB">
        <w:rPr>
          <w:b/>
          <w:sz w:val="24"/>
          <w:szCs w:val="24"/>
          <w:lang w:eastAsia="zh-CN"/>
        </w:rPr>
        <w:t xml:space="preserve">Proposal </w:t>
      </w:r>
      <w:r w:rsidR="00D7604E">
        <w:rPr>
          <w:b/>
          <w:sz w:val="24"/>
          <w:szCs w:val="24"/>
          <w:lang w:eastAsia="zh-CN"/>
        </w:rPr>
        <w:t>6</w:t>
      </w:r>
      <w:r w:rsidRPr="004E7DBB">
        <w:rPr>
          <w:b/>
          <w:sz w:val="24"/>
          <w:szCs w:val="24"/>
          <w:lang w:eastAsia="zh-CN"/>
        </w:rPr>
        <w:t xml:space="preserve">: </w:t>
      </w:r>
      <w:r w:rsidR="00B15D87">
        <w:rPr>
          <w:b/>
          <w:sz w:val="24"/>
          <w:szCs w:val="24"/>
          <w:lang w:eastAsia="zh-CN"/>
        </w:rPr>
        <w:t xml:space="preserve">For the </w:t>
      </w:r>
      <w:r w:rsidR="0070106C">
        <w:rPr>
          <w:b/>
          <w:sz w:val="24"/>
          <w:szCs w:val="24"/>
          <w:lang w:eastAsia="zh-CN"/>
        </w:rPr>
        <w:t>h</w:t>
      </w:r>
      <w:r w:rsidR="00B15D87">
        <w:rPr>
          <w:b/>
          <w:sz w:val="24"/>
          <w:szCs w:val="24"/>
          <w:lang w:eastAsia="zh-CN"/>
        </w:rPr>
        <w:t xml:space="preserve">uman </w:t>
      </w:r>
      <w:r w:rsidR="0070106C">
        <w:rPr>
          <w:b/>
          <w:sz w:val="24"/>
          <w:szCs w:val="24"/>
          <w:lang w:eastAsia="zh-CN"/>
        </w:rPr>
        <w:t>o</w:t>
      </w:r>
      <w:r w:rsidR="00B15D87">
        <w:rPr>
          <w:b/>
          <w:sz w:val="24"/>
          <w:szCs w:val="24"/>
          <w:lang w:eastAsia="zh-CN"/>
        </w:rPr>
        <w:t>utdoor use cases,</w:t>
      </w:r>
      <w:r w:rsidR="00B15D87" w:rsidRPr="004E7DBB">
        <w:rPr>
          <w:b/>
          <w:sz w:val="24"/>
          <w:szCs w:val="24"/>
          <w:lang w:eastAsia="zh-CN"/>
        </w:rPr>
        <w:t xml:space="preserve"> </w:t>
      </w:r>
      <w:r w:rsidR="00364FFE">
        <w:rPr>
          <w:b/>
          <w:sz w:val="24"/>
          <w:szCs w:val="24"/>
          <w:lang w:eastAsia="zh-CN"/>
        </w:rPr>
        <w:t xml:space="preserve">consider </w:t>
      </w:r>
      <w:r w:rsidR="00364FFE" w:rsidRPr="00364FFE">
        <w:rPr>
          <w:b/>
          <w:sz w:val="24"/>
          <w:szCs w:val="24"/>
          <w:lang w:eastAsia="zh-CN"/>
        </w:rPr>
        <w:t>TRP</w:t>
      </w:r>
      <w:r w:rsidR="00A554E9">
        <w:rPr>
          <w:b/>
          <w:sz w:val="24"/>
          <w:szCs w:val="24"/>
          <w:lang w:eastAsia="zh-CN"/>
        </w:rPr>
        <w:t xml:space="preserve"> </w:t>
      </w:r>
      <w:r w:rsidR="00364FFE" w:rsidRPr="00364FFE">
        <w:rPr>
          <w:b/>
          <w:sz w:val="24"/>
          <w:szCs w:val="24"/>
          <w:lang w:eastAsia="zh-CN"/>
        </w:rPr>
        <w:t>monostatic</w:t>
      </w:r>
      <w:r w:rsidR="00364FFE">
        <w:rPr>
          <w:b/>
          <w:sz w:val="24"/>
          <w:szCs w:val="24"/>
          <w:lang w:eastAsia="zh-CN"/>
        </w:rPr>
        <w:t>,</w:t>
      </w:r>
      <w:r w:rsidR="00364FFE" w:rsidRPr="00364FFE">
        <w:rPr>
          <w:b/>
          <w:sz w:val="24"/>
          <w:szCs w:val="24"/>
          <w:lang w:eastAsia="zh-CN"/>
        </w:rPr>
        <w:t xml:space="preserve"> TRP-UE bistatic</w:t>
      </w:r>
      <w:r w:rsidR="00364FFE">
        <w:rPr>
          <w:b/>
          <w:sz w:val="24"/>
          <w:szCs w:val="24"/>
          <w:lang w:eastAsia="zh-CN"/>
        </w:rPr>
        <w:t xml:space="preserve"> and </w:t>
      </w:r>
      <w:r w:rsidR="00364FFE" w:rsidRPr="00364FFE">
        <w:rPr>
          <w:b/>
          <w:sz w:val="24"/>
          <w:szCs w:val="24"/>
          <w:lang w:eastAsia="zh-CN"/>
        </w:rPr>
        <w:t>TRP-TRP bistatic</w:t>
      </w:r>
      <w:r w:rsidR="00364FFE">
        <w:rPr>
          <w:b/>
          <w:sz w:val="24"/>
          <w:szCs w:val="24"/>
          <w:lang w:eastAsia="zh-CN"/>
        </w:rPr>
        <w:t xml:space="preserve"> sensing modes.</w:t>
      </w:r>
    </w:p>
    <w:p w14:paraId="44D9E55E" w14:textId="218497E8" w:rsidR="00652C2D" w:rsidRDefault="00652C2D" w:rsidP="00E84F54">
      <w:pPr>
        <w:spacing w:afterLines="5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Note: </w:t>
      </w:r>
      <w:r w:rsidR="005168F5">
        <w:rPr>
          <w:b/>
          <w:sz w:val="24"/>
          <w:szCs w:val="24"/>
          <w:lang w:eastAsia="zh-CN"/>
        </w:rPr>
        <w:t>at le</w:t>
      </w:r>
      <w:r w:rsidR="005C2C66">
        <w:rPr>
          <w:b/>
          <w:sz w:val="24"/>
          <w:szCs w:val="24"/>
          <w:lang w:eastAsia="zh-CN"/>
        </w:rPr>
        <w:t>a</w:t>
      </w:r>
      <w:r w:rsidR="005168F5">
        <w:rPr>
          <w:b/>
          <w:sz w:val="24"/>
          <w:szCs w:val="24"/>
          <w:lang w:eastAsia="zh-CN"/>
        </w:rPr>
        <w:t>st UE types</w:t>
      </w:r>
      <w:r w:rsidR="00C67B3E">
        <w:rPr>
          <w:b/>
          <w:sz w:val="24"/>
          <w:szCs w:val="24"/>
          <w:lang w:eastAsia="zh-CN"/>
        </w:rPr>
        <w:t>,</w:t>
      </w:r>
      <w:r w:rsidR="005168F5">
        <w:rPr>
          <w:b/>
          <w:sz w:val="24"/>
          <w:szCs w:val="24"/>
          <w:lang w:eastAsia="zh-CN"/>
        </w:rPr>
        <w:t xml:space="preserve"> including pedestrian UE, vehicular UEs</w:t>
      </w:r>
      <w:r w:rsidR="005C2C66">
        <w:rPr>
          <w:b/>
          <w:sz w:val="24"/>
          <w:szCs w:val="24"/>
          <w:lang w:eastAsia="zh-CN"/>
        </w:rPr>
        <w:t>, UE-type RSUs</w:t>
      </w:r>
      <w:r w:rsidR="005168F5">
        <w:rPr>
          <w:b/>
          <w:sz w:val="24"/>
          <w:szCs w:val="24"/>
          <w:lang w:eastAsia="zh-CN"/>
        </w:rPr>
        <w:t xml:space="preserve"> can be considered. </w:t>
      </w:r>
    </w:p>
    <w:p w14:paraId="55A03DCE" w14:textId="2CCB5DAA" w:rsidR="002347B9" w:rsidRDefault="008659B0" w:rsidP="00364FFE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According to the agreement, the scenarios of </w:t>
      </w:r>
      <w:proofErr w:type="spellStart"/>
      <w:r>
        <w:rPr>
          <w:bCs/>
          <w:sz w:val="24"/>
          <w:szCs w:val="24"/>
          <w:lang w:eastAsia="zh-CN"/>
        </w:rPr>
        <w:t>UMi</w:t>
      </w:r>
      <w:proofErr w:type="spellEnd"/>
      <w:r>
        <w:rPr>
          <w:bCs/>
          <w:sz w:val="24"/>
          <w:szCs w:val="24"/>
          <w:lang w:eastAsia="zh-CN"/>
        </w:rPr>
        <w:t xml:space="preserve"> and</w:t>
      </w:r>
      <w:r w:rsidRPr="002C37CB">
        <w:rPr>
          <w:bCs/>
          <w:sz w:val="24"/>
          <w:szCs w:val="24"/>
          <w:lang w:eastAsia="zh-CN"/>
        </w:rPr>
        <w:t xml:space="preserve"> </w:t>
      </w:r>
      <w:proofErr w:type="spellStart"/>
      <w:r>
        <w:rPr>
          <w:bCs/>
          <w:sz w:val="24"/>
          <w:szCs w:val="24"/>
          <w:lang w:eastAsia="zh-CN"/>
        </w:rPr>
        <w:t>UMa</w:t>
      </w:r>
      <w:proofErr w:type="spellEnd"/>
      <w:r w:rsidRPr="00690C41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 xml:space="preserve">defined for communication in </w:t>
      </w:r>
      <w:r w:rsidRPr="00690C41">
        <w:rPr>
          <w:bCs/>
          <w:sz w:val="24"/>
          <w:szCs w:val="24"/>
          <w:lang w:eastAsia="zh-CN"/>
        </w:rPr>
        <w:t>TR</w:t>
      </w:r>
      <w:r>
        <w:rPr>
          <w:bCs/>
          <w:sz w:val="24"/>
          <w:szCs w:val="24"/>
          <w:lang w:eastAsia="zh-CN"/>
        </w:rPr>
        <w:t xml:space="preserve"> </w:t>
      </w:r>
      <w:r w:rsidRPr="00690C41">
        <w:rPr>
          <w:bCs/>
          <w:sz w:val="24"/>
          <w:szCs w:val="24"/>
          <w:lang w:eastAsia="zh-CN"/>
        </w:rPr>
        <w:t>3</w:t>
      </w:r>
      <w:r>
        <w:rPr>
          <w:bCs/>
          <w:sz w:val="24"/>
          <w:szCs w:val="24"/>
          <w:lang w:eastAsia="zh-CN"/>
        </w:rPr>
        <w:t xml:space="preserve">8.901 are agreed as the starting point for further refinement to support the ISAC channel modeling in this use case. </w:t>
      </w:r>
      <w:r w:rsidR="0085069A">
        <w:rPr>
          <w:bCs/>
          <w:sz w:val="24"/>
          <w:szCs w:val="24"/>
          <w:lang w:eastAsia="zh-CN"/>
        </w:rPr>
        <w:t xml:space="preserve">In general, we think the assumptions defined there </w:t>
      </w:r>
      <w:r>
        <w:rPr>
          <w:bCs/>
          <w:sz w:val="24"/>
          <w:szCs w:val="24"/>
          <w:lang w:eastAsia="zh-CN"/>
        </w:rPr>
        <w:t xml:space="preserve">can be well </w:t>
      </w:r>
      <w:r w:rsidR="0085069A">
        <w:rPr>
          <w:bCs/>
          <w:sz w:val="24"/>
          <w:szCs w:val="24"/>
          <w:lang w:eastAsia="zh-CN"/>
        </w:rPr>
        <w:t>deployed for the background channel model.</w:t>
      </w:r>
      <w:r w:rsidR="00D7604E">
        <w:rPr>
          <w:bCs/>
          <w:sz w:val="24"/>
          <w:szCs w:val="24"/>
          <w:lang w:eastAsia="zh-CN"/>
        </w:rPr>
        <w:t xml:space="preserve"> </w:t>
      </w:r>
    </w:p>
    <w:p w14:paraId="4723F624" w14:textId="0C53D221" w:rsidR="002347B9" w:rsidRDefault="0085069A" w:rsidP="002347B9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I</w:t>
      </w:r>
      <w:r w:rsidR="002347B9">
        <w:rPr>
          <w:bCs/>
          <w:sz w:val="24"/>
          <w:szCs w:val="24"/>
          <w:lang w:eastAsia="zh-CN"/>
        </w:rPr>
        <w:t xml:space="preserve">t is </w:t>
      </w:r>
      <w:r>
        <w:rPr>
          <w:bCs/>
          <w:sz w:val="24"/>
          <w:szCs w:val="24"/>
          <w:lang w:eastAsia="zh-CN"/>
        </w:rPr>
        <w:t>also</w:t>
      </w:r>
      <w:r w:rsidR="002347B9">
        <w:rPr>
          <w:bCs/>
          <w:sz w:val="24"/>
          <w:szCs w:val="24"/>
          <w:lang w:eastAsia="zh-CN"/>
        </w:rPr>
        <w:t xml:space="preserve"> necessary to </w:t>
      </w:r>
      <w:r>
        <w:rPr>
          <w:bCs/>
          <w:sz w:val="24"/>
          <w:szCs w:val="24"/>
          <w:lang w:eastAsia="zh-CN"/>
        </w:rPr>
        <w:t xml:space="preserve">further </w:t>
      </w:r>
      <w:r w:rsidR="002347B9">
        <w:rPr>
          <w:bCs/>
          <w:sz w:val="24"/>
          <w:szCs w:val="24"/>
          <w:lang w:eastAsia="zh-CN"/>
        </w:rPr>
        <w:t>discuss and define the assumptions related with the sensing target, such as the sensing area, number of sensing targets</w:t>
      </w:r>
      <w:r w:rsidR="00F62671">
        <w:rPr>
          <w:bCs/>
          <w:sz w:val="24"/>
          <w:szCs w:val="24"/>
          <w:lang w:eastAsia="zh-CN"/>
        </w:rPr>
        <w:t xml:space="preserve">, </w:t>
      </w:r>
      <w:r w:rsidR="002347B9">
        <w:rPr>
          <w:bCs/>
          <w:sz w:val="24"/>
          <w:szCs w:val="24"/>
          <w:lang w:eastAsia="zh-CN"/>
        </w:rPr>
        <w:t>the distributions of sensing targets</w:t>
      </w:r>
      <w:r w:rsidR="00F62671">
        <w:rPr>
          <w:bCs/>
          <w:sz w:val="24"/>
          <w:szCs w:val="24"/>
          <w:lang w:eastAsia="zh-CN"/>
        </w:rPr>
        <w:t xml:space="preserve"> and </w:t>
      </w:r>
      <w:r w:rsidR="00F62671" w:rsidRPr="00F62671">
        <w:rPr>
          <w:bCs/>
          <w:sz w:val="24"/>
          <w:szCs w:val="24"/>
          <w:lang w:eastAsia="zh-CN"/>
        </w:rPr>
        <w:t xml:space="preserve">minimum distance between aerial UEs </w:t>
      </w:r>
      <w:r w:rsidR="002347B9">
        <w:rPr>
          <w:bCs/>
          <w:sz w:val="24"/>
          <w:szCs w:val="24"/>
          <w:lang w:eastAsia="zh-CN"/>
        </w:rPr>
        <w:t>in the area.</w:t>
      </w:r>
    </w:p>
    <w:p w14:paraId="03342FE2" w14:textId="148532A8" w:rsidR="002347B9" w:rsidRDefault="002347B9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D7604E">
        <w:rPr>
          <w:b/>
          <w:sz w:val="24"/>
          <w:szCs w:val="24"/>
          <w:lang w:eastAsia="zh-CN"/>
        </w:rPr>
        <w:t>7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Study the sensing related assumptions</w:t>
      </w:r>
      <w:r w:rsidR="00D7604E" w:rsidRPr="00D7604E">
        <w:rPr>
          <w:b/>
          <w:sz w:val="24"/>
          <w:szCs w:val="24"/>
          <w:lang w:eastAsia="zh-CN"/>
        </w:rPr>
        <w:t xml:space="preserve"> </w:t>
      </w:r>
      <w:r w:rsidR="009E09F2">
        <w:rPr>
          <w:b/>
          <w:sz w:val="24"/>
          <w:szCs w:val="24"/>
          <w:lang w:eastAsia="zh-CN"/>
        </w:rPr>
        <w:t>in</w:t>
      </w:r>
      <w:r w:rsidR="00D7604E">
        <w:rPr>
          <w:b/>
          <w:sz w:val="24"/>
          <w:szCs w:val="24"/>
          <w:lang w:eastAsia="zh-CN"/>
        </w:rPr>
        <w:t xml:space="preserve"> human outdoor use cases</w:t>
      </w:r>
      <w:r>
        <w:rPr>
          <w:b/>
          <w:sz w:val="24"/>
          <w:szCs w:val="24"/>
          <w:lang w:eastAsia="zh-CN"/>
        </w:rPr>
        <w:t xml:space="preserve">, </w:t>
      </w:r>
      <w:r w:rsidR="0085069A">
        <w:rPr>
          <w:b/>
          <w:sz w:val="24"/>
          <w:szCs w:val="24"/>
          <w:lang w:eastAsia="zh-CN"/>
        </w:rPr>
        <w:t xml:space="preserve">such as </w:t>
      </w:r>
      <w:r w:rsidR="0085069A" w:rsidRPr="00E67B69">
        <w:rPr>
          <w:b/>
          <w:sz w:val="24"/>
          <w:szCs w:val="24"/>
          <w:lang w:eastAsia="zh-CN"/>
        </w:rPr>
        <w:t>the</w:t>
      </w:r>
      <w:r w:rsidR="0085069A">
        <w:rPr>
          <w:b/>
          <w:sz w:val="24"/>
          <w:szCs w:val="24"/>
          <w:lang w:eastAsia="zh-CN"/>
        </w:rPr>
        <w:t xml:space="preserve"> </w:t>
      </w:r>
      <w:r w:rsidR="0085069A" w:rsidRPr="00E67B69">
        <w:rPr>
          <w:b/>
          <w:sz w:val="24"/>
          <w:szCs w:val="24"/>
          <w:lang w:eastAsia="zh-CN"/>
        </w:rPr>
        <w:t xml:space="preserve">sensing area, </w:t>
      </w:r>
      <w:r w:rsidR="0085069A">
        <w:rPr>
          <w:b/>
          <w:sz w:val="24"/>
          <w:szCs w:val="24"/>
          <w:lang w:eastAsia="zh-CN"/>
        </w:rPr>
        <w:t xml:space="preserve">the </w:t>
      </w:r>
      <w:r w:rsidR="0085069A" w:rsidRPr="00E67B69">
        <w:rPr>
          <w:b/>
          <w:sz w:val="24"/>
          <w:szCs w:val="24"/>
          <w:lang w:eastAsia="zh-CN"/>
        </w:rPr>
        <w:t xml:space="preserve">number </w:t>
      </w:r>
      <w:r w:rsidR="0085069A">
        <w:rPr>
          <w:b/>
          <w:sz w:val="24"/>
          <w:szCs w:val="24"/>
          <w:lang w:eastAsia="zh-CN"/>
        </w:rPr>
        <w:t xml:space="preserve">and distribution </w:t>
      </w:r>
      <w:r w:rsidR="0085069A" w:rsidRPr="00E67B69">
        <w:rPr>
          <w:b/>
          <w:sz w:val="24"/>
          <w:szCs w:val="24"/>
          <w:lang w:eastAsia="zh-CN"/>
        </w:rPr>
        <w:t xml:space="preserve">of </w:t>
      </w:r>
      <w:r w:rsidR="0085069A">
        <w:rPr>
          <w:b/>
          <w:sz w:val="24"/>
          <w:szCs w:val="24"/>
          <w:lang w:eastAsia="zh-CN"/>
        </w:rPr>
        <w:t xml:space="preserve">the </w:t>
      </w:r>
      <w:r w:rsidR="0085069A" w:rsidRPr="00E67B69">
        <w:rPr>
          <w:b/>
          <w:sz w:val="24"/>
          <w:szCs w:val="24"/>
          <w:lang w:eastAsia="zh-CN"/>
        </w:rPr>
        <w:t xml:space="preserve">sensing targets and </w:t>
      </w:r>
      <w:r w:rsidR="00F62671">
        <w:rPr>
          <w:b/>
          <w:sz w:val="24"/>
          <w:szCs w:val="24"/>
          <w:lang w:eastAsia="zh-CN"/>
        </w:rPr>
        <w:t>minimum distance between targets</w:t>
      </w:r>
      <w:r w:rsidR="0085069A" w:rsidRPr="00E67B69">
        <w:rPr>
          <w:b/>
          <w:sz w:val="24"/>
          <w:szCs w:val="24"/>
          <w:lang w:eastAsia="zh-CN"/>
        </w:rPr>
        <w:t xml:space="preserve"> in the area</w:t>
      </w:r>
      <w:r w:rsidR="00D14BE4">
        <w:rPr>
          <w:b/>
          <w:sz w:val="24"/>
          <w:szCs w:val="24"/>
          <w:lang w:eastAsia="zh-CN"/>
        </w:rPr>
        <w:t xml:space="preserve"> illustrated in </w:t>
      </w:r>
      <w:r w:rsidR="00D7604E">
        <w:rPr>
          <w:b/>
          <w:sz w:val="24"/>
          <w:szCs w:val="24"/>
          <w:lang w:eastAsia="zh-CN"/>
        </w:rPr>
        <w:t>below t</w:t>
      </w:r>
      <w:r w:rsidR="00D14BE4" w:rsidRPr="00D14BE4">
        <w:rPr>
          <w:b/>
          <w:sz w:val="24"/>
          <w:szCs w:val="24"/>
          <w:lang w:eastAsia="zh-CN"/>
        </w:rPr>
        <w:t>able</w:t>
      </w:r>
      <w:r>
        <w:rPr>
          <w:b/>
          <w:sz w:val="24"/>
          <w:szCs w:val="24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914"/>
      </w:tblGrid>
      <w:tr w:rsidR="00D7604E" w:rsidRPr="00DF0C6D" w14:paraId="2FD23166" w14:textId="77777777" w:rsidTr="00435DBE">
        <w:trPr>
          <w:trHeight w:val="179"/>
          <w:jc w:val="center"/>
        </w:trPr>
        <w:tc>
          <w:tcPr>
            <w:tcW w:w="3397" w:type="dxa"/>
            <w:shd w:val="clear" w:color="auto" w:fill="auto"/>
          </w:tcPr>
          <w:p w14:paraId="239C232D" w14:textId="77777777" w:rsidR="00D7604E" w:rsidRPr="00641AA3" w:rsidRDefault="00D7604E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914" w:type="dxa"/>
            <w:shd w:val="clear" w:color="auto" w:fill="auto"/>
          </w:tcPr>
          <w:p w14:paraId="37FE3F61" w14:textId="77777777" w:rsidR="00D7604E" w:rsidRPr="00DF0C6D" w:rsidRDefault="00D7604E" w:rsidP="00435DBE">
            <w:pPr>
              <w:pStyle w:val="TAH"/>
            </w:pPr>
            <w:r w:rsidRPr="00DF0C6D">
              <w:t>Values</w:t>
            </w:r>
          </w:p>
        </w:tc>
      </w:tr>
      <w:tr w:rsidR="00D7604E" w:rsidRPr="00D30387" w14:paraId="303DC207" w14:textId="77777777" w:rsidTr="00435DBE">
        <w:trPr>
          <w:trHeight w:val="179"/>
          <w:jc w:val="center"/>
        </w:trPr>
        <w:tc>
          <w:tcPr>
            <w:tcW w:w="3397" w:type="dxa"/>
            <w:vAlign w:val="center"/>
          </w:tcPr>
          <w:p w14:paraId="2DBDE2A2" w14:textId="77777777" w:rsidR="00D7604E" w:rsidRPr="00013D37" w:rsidRDefault="00D7604E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914" w:type="dxa"/>
            <w:vAlign w:val="center"/>
          </w:tcPr>
          <w:p w14:paraId="68AC2CC0" w14:textId="2249BE5E" w:rsidR="00D7604E" w:rsidRPr="00013D37" w:rsidRDefault="00D7604E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Cell layout</w:t>
            </w:r>
          </w:p>
        </w:tc>
      </w:tr>
      <w:tr w:rsidR="00D7604E" w:rsidRPr="00D30387" w14:paraId="5650F591" w14:textId="77777777" w:rsidTr="00435DBE">
        <w:trPr>
          <w:trHeight w:val="124"/>
          <w:jc w:val="center"/>
        </w:trPr>
        <w:tc>
          <w:tcPr>
            <w:tcW w:w="3397" w:type="dxa"/>
            <w:vAlign w:val="center"/>
          </w:tcPr>
          <w:p w14:paraId="4C495F2F" w14:textId="77777777" w:rsidR="00D7604E" w:rsidRDefault="00D7604E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human</w:t>
            </w:r>
          </w:p>
        </w:tc>
        <w:tc>
          <w:tcPr>
            <w:tcW w:w="3914" w:type="dxa"/>
            <w:vAlign w:val="center"/>
          </w:tcPr>
          <w:p w14:paraId="35D56358" w14:textId="134E0063" w:rsidR="00D7604E" w:rsidRDefault="00D7604E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0C26F1">
              <w:rPr>
                <w:rFonts w:eastAsiaTheme="minorEastAsia"/>
                <w:lang w:eastAsia="zh-CN"/>
              </w:rPr>
              <w:t>-4</w:t>
            </w:r>
          </w:p>
        </w:tc>
      </w:tr>
      <w:tr w:rsidR="00D7604E" w:rsidRPr="00D30387" w14:paraId="3E49F94E" w14:textId="77777777" w:rsidTr="00435DBE">
        <w:trPr>
          <w:trHeight w:val="182"/>
          <w:jc w:val="center"/>
        </w:trPr>
        <w:tc>
          <w:tcPr>
            <w:tcW w:w="3397" w:type="dxa"/>
            <w:vAlign w:val="center"/>
          </w:tcPr>
          <w:p w14:paraId="7AE9AA44" w14:textId="77777777" w:rsidR="00D7604E" w:rsidRDefault="00D7604E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distribution</w:t>
            </w:r>
          </w:p>
        </w:tc>
        <w:tc>
          <w:tcPr>
            <w:tcW w:w="3914" w:type="dxa"/>
            <w:vAlign w:val="center"/>
          </w:tcPr>
          <w:p w14:paraId="7135F6CD" w14:textId="404C3CAB" w:rsidR="00D7604E" w:rsidRDefault="00D7604E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Outdoor, uniform</w:t>
            </w:r>
          </w:p>
        </w:tc>
      </w:tr>
      <w:tr w:rsidR="00D7604E" w:rsidRPr="00D30387" w14:paraId="1D596F63" w14:textId="77777777" w:rsidTr="00435DBE">
        <w:trPr>
          <w:trHeight w:val="113"/>
          <w:jc w:val="center"/>
        </w:trPr>
        <w:tc>
          <w:tcPr>
            <w:tcW w:w="3397" w:type="dxa"/>
            <w:vAlign w:val="center"/>
          </w:tcPr>
          <w:p w14:paraId="36EDEF4B" w14:textId="77777777" w:rsidR="00D7604E" w:rsidRDefault="00D7604E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in. targets’ distance</w:t>
            </w:r>
          </w:p>
        </w:tc>
        <w:tc>
          <w:tcPr>
            <w:tcW w:w="3914" w:type="dxa"/>
            <w:vAlign w:val="center"/>
          </w:tcPr>
          <w:p w14:paraId="6101CE6F" w14:textId="77777777" w:rsidR="00D7604E" w:rsidRPr="00AD4BD2" w:rsidRDefault="00D7604E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E84F54">
              <w:rPr>
                <w:rFonts w:eastAsiaTheme="minorEastAsia" w:hint="eastAsia"/>
                <w:lang w:eastAsia="zh-CN"/>
              </w:rPr>
              <w:t>2</w:t>
            </w:r>
            <w:r w:rsidRPr="00E84F54">
              <w:rPr>
                <w:rFonts w:eastAsiaTheme="minorEastAsia"/>
                <w:lang w:eastAsia="zh-CN"/>
              </w:rPr>
              <w:t xml:space="preserve"> meters</w:t>
            </w:r>
          </w:p>
        </w:tc>
      </w:tr>
    </w:tbl>
    <w:p w14:paraId="2B938AD8" w14:textId="77777777" w:rsidR="00C5446F" w:rsidRPr="00F41739" w:rsidRDefault="00C5446F" w:rsidP="00F41739">
      <w:pPr>
        <w:pStyle w:val="Heading2"/>
        <w:rPr>
          <w:b w:val="0"/>
        </w:rPr>
      </w:pPr>
      <w:r w:rsidRPr="00F41739">
        <w:t>Automotive vehicles</w:t>
      </w:r>
    </w:p>
    <w:p w14:paraId="34A188D2" w14:textId="0C5BDA19" w:rsidR="00B501ED" w:rsidRDefault="003D3B01" w:rsidP="00D6181D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T</w:t>
      </w:r>
      <w:r>
        <w:rPr>
          <w:bCs/>
          <w:sz w:val="24"/>
          <w:szCs w:val="24"/>
          <w:lang w:eastAsia="zh-CN"/>
        </w:rPr>
        <w:t>here are much more use cases for automotive vehicles</w:t>
      </w:r>
      <w:r w:rsidR="007454D0">
        <w:rPr>
          <w:bCs/>
          <w:sz w:val="24"/>
          <w:szCs w:val="24"/>
          <w:lang w:eastAsia="zh-CN"/>
        </w:rPr>
        <w:t xml:space="preserve"> defined in </w:t>
      </w:r>
      <w:r w:rsidR="007454D0">
        <w:rPr>
          <w:bCs/>
          <w:sz w:val="24"/>
          <w:szCs w:val="24"/>
          <w:lang w:eastAsia="zh-CN"/>
        </w:rPr>
        <w:fldChar w:fldCharType="begin"/>
      </w:r>
      <w:r w:rsidR="007454D0">
        <w:rPr>
          <w:bCs/>
          <w:sz w:val="24"/>
          <w:szCs w:val="24"/>
          <w:lang w:eastAsia="zh-CN"/>
        </w:rPr>
        <w:instrText xml:space="preserve"> REF _Ref158992993 \n \h </w:instrText>
      </w:r>
      <w:r w:rsidR="007454D0">
        <w:rPr>
          <w:bCs/>
          <w:sz w:val="24"/>
          <w:szCs w:val="24"/>
          <w:lang w:eastAsia="zh-CN"/>
        </w:rPr>
      </w:r>
      <w:r w:rsidR="007454D0">
        <w:rPr>
          <w:bCs/>
          <w:sz w:val="24"/>
          <w:szCs w:val="24"/>
          <w:lang w:eastAsia="zh-CN"/>
        </w:rPr>
        <w:fldChar w:fldCharType="separate"/>
      </w:r>
      <w:r w:rsidR="00F41ACF">
        <w:rPr>
          <w:bCs/>
          <w:sz w:val="24"/>
          <w:szCs w:val="24"/>
          <w:lang w:eastAsia="zh-CN"/>
        </w:rPr>
        <w:t>[3]</w:t>
      </w:r>
      <w:r w:rsidR="007454D0">
        <w:rPr>
          <w:bCs/>
          <w:sz w:val="24"/>
          <w:szCs w:val="24"/>
          <w:lang w:eastAsia="zh-CN"/>
        </w:rPr>
        <w:fldChar w:fldCharType="end"/>
      </w:r>
      <w:r w:rsidR="007454D0">
        <w:rPr>
          <w:bCs/>
          <w:sz w:val="24"/>
          <w:szCs w:val="24"/>
          <w:lang w:eastAsia="zh-CN"/>
        </w:rPr>
        <w:t xml:space="preserve">, the </w:t>
      </w:r>
      <w:r w:rsidR="007454D0" w:rsidRPr="003E6B93">
        <w:rPr>
          <w:bCs/>
          <w:sz w:val="24"/>
          <w:szCs w:val="24"/>
          <w:lang w:eastAsia="zh-CN"/>
        </w:rPr>
        <w:t>velocity</w:t>
      </w:r>
      <w:r w:rsidR="007454D0">
        <w:rPr>
          <w:bCs/>
          <w:sz w:val="24"/>
          <w:szCs w:val="24"/>
          <w:lang w:eastAsia="zh-CN"/>
        </w:rPr>
        <w:t xml:space="preserve"> of a </w:t>
      </w:r>
      <w:r w:rsidR="007454D0" w:rsidRPr="007454D0">
        <w:rPr>
          <w:bCs/>
          <w:sz w:val="24"/>
          <w:szCs w:val="24"/>
          <w:lang w:eastAsia="zh-CN"/>
        </w:rPr>
        <w:t xml:space="preserve">vehicle </w:t>
      </w:r>
      <w:r w:rsidR="007454D0">
        <w:rPr>
          <w:bCs/>
          <w:sz w:val="24"/>
          <w:szCs w:val="24"/>
          <w:lang w:eastAsia="zh-CN"/>
        </w:rPr>
        <w:t>needs to be acquired via sensing in general.</w:t>
      </w:r>
      <w:r w:rsidR="00D6181D" w:rsidRPr="00D6181D">
        <w:rPr>
          <w:bCs/>
          <w:sz w:val="24"/>
          <w:szCs w:val="24"/>
          <w:lang w:eastAsia="zh-CN"/>
        </w:rPr>
        <w:t xml:space="preserve"> </w:t>
      </w:r>
      <w:r w:rsidR="00D6181D">
        <w:rPr>
          <w:bCs/>
          <w:sz w:val="24"/>
          <w:szCs w:val="24"/>
          <w:lang w:eastAsia="zh-CN"/>
        </w:rPr>
        <w:t>Thus, it is possible to involve TRP and UE for sensing, i.e., TRP monostatic, TRP-UE bistatic</w:t>
      </w:r>
      <w:r w:rsidR="00151D55">
        <w:rPr>
          <w:bCs/>
          <w:sz w:val="24"/>
          <w:szCs w:val="24"/>
          <w:lang w:eastAsia="zh-CN"/>
        </w:rPr>
        <w:t>, UE</w:t>
      </w:r>
      <w:r w:rsidR="00D6181D">
        <w:rPr>
          <w:bCs/>
          <w:sz w:val="24"/>
          <w:szCs w:val="24"/>
          <w:lang w:eastAsia="zh-CN"/>
        </w:rPr>
        <w:t>-</w:t>
      </w:r>
      <w:r w:rsidR="00151D55">
        <w:rPr>
          <w:bCs/>
          <w:sz w:val="24"/>
          <w:szCs w:val="24"/>
          <w:lang w:eastAsia="zh-CN"/>
        </w:rPr>
        <w:t>UE</w:t>
      </w:r>
      <w:r w:rsidR="00D6181D">
        <w:rPr>
          <w:bCs/>
          <w:sz w:val="24"/>
          <w:szCs w:val="24"/>
          <w:lang w:eastAsia="zh-CN"/>
        </w:rPr>
        <w:t xml:space="preserve"> bistatic </w:t>
      </w:r>
      <w:r w:rsidR="00151D55">
        <w:rPr>
          <w:bCs/>
          <w:sz w:val="24"/>
          <w:szCs w:val="24"/>
          <w:lang w:eastAsia="zh-CN"/>
        </w:rPr>
        <w:t xml:space="preserve">and UE monostatic </w:t>
      </w:r>
      <w:r w:rsidR="00D6181D">
        <w:rPr>
          <w:bCs/>
          <w:sz w:val="24"/>
          <w:szCs w:val="24"/>
          <w:lang w:eastAsia="zh-CN"/>
        </w:rPr>
        <w:t xml:space="preserve">sensing modes as illustrated in </w:t>
      </w:r>
      <w:r w:rsidR="00D6181D">
        <w:rPr>
          <w:bCs/>
          <w:sz w:val="24"/>
          <w:szCs w:val="24"/>
          <w:lang w:eastAsia="zh-CN"/>
        </w:rPr>
        <w:fldChar w:fldCharType="begin"/>
      </w:r>
      <w:r w:rsidR="00D6181D">
        <w:rPr>
          <w:bCs/>
          <w:sz w:val="24"/>
          <w:szCs w:val="24"/>
          <w:lang w:eastAsia="zh-CN"/>
        </w:rPr>
        <w:instrText xml:space="preserve"> REF _Ref163109789 \h  \* MERGEFORMAT </w:instrText>
      </w:r>
      <w:r w:rsidR="00D6181D">
        <w:rPr>
          <w:bCs/>
          <w:sz w:val="24"/>
          <w:szCs w:val="24"/>
          <w:lang w:eastAsia="zh-CN"/>
        </w:rPr>
      </w:r>
      <w:r w:rsidR="00D6181D">
        <w:rPr>
          <w:bCs/>
          <w:sz w:val="24"/>
          <w:szCs w:val="24"/>
          <w:lang w:eastAsia="zh-CN"/>
        </w:rPr>
        <w:fldChar w:fldCharType="separate"/>
      </w:r>
      <w:r w:rsidR="00D6181D" w:rsidRPr="00D6181D">
        <w:rPr>
          <w:bCs/>
          <w:sz w:val="24"/>
          <w:szCs w:val="24"/>
          <w:lang w:eastAsia="zh-CN"/>
        </w:rPr>
        <w:t>Figure 4</w:t>
      </w:r>
      <w:r w:rsidR="00D6181D">
        <w:rPr>
          <w:bCs/>
          <w:sz w:val="24"/>
          <w:szCs w:val="24"/>
          <w:lang w:eastAsia="zh-CN"/>
        </w:rPr>
        <w:fldChar w:fldCharType="end"/>
      </w:r>
      <w:r w:rsidR="00D6181D">
        <w:rPr>
          <w:bCs/>
          <w:sz w:val="24"/>
          <w:szCs w:val="24"/>
          <w:lang w:eastAsia="zh-CN"/>
        </w:rPr>
        <w:t>.</w:t>
      </w:r>
    </w:p>
    <w:p w14:paraId="2D6F0FC1" w14:textId="4215DB4D" w:rsidR="00C249EF" w:rsidRDefault="00151D55" w:rsidP="00C249EF">
      <w:pPr>
        <w:keepNext/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7BA3E64" wp14:editId="155786F1">
            <wp:extent cx="1339816" cy="890323"/>
            <wp:effectExtent l="0" t="0" r="0" b="5080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658" cy="895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49EF">
        <w:rPr>
          <w:rFonts w:hint="eastAsia"/>
          <w:lang w:eastAsia="zh-CN"/>
        </w:rPr>
        <w:t xml:space="preserve"> </w:t>
      </w:r>
      <w:r w:rsidR="00C249EF">
        <w:rPr>
          <w:lang w:eastAsia="zh-CN"/>
        </w:rPr>
        <w:t xml:space="preserve">     </w:t>
      </w:r>
      <w:r>
        <w:rPr>
          <w:noProof/>
          <w:lang w:eastAsia="zh-CN"/>
        </w:rPr>
        <w:drawing>
          <wp:inline distT="0" distB="0" distL="0" distR="0" wp14:anchorId="2E38BA6E" wp14:editId="7E08CA4C">
            <wp:extent cx="1300697" cy="909902"/>
            <wp:effectExtent l="0" t="0" r="0" b="5080"/>
            <wp:docPr id="220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586" cy="9147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49EF">
        <w:rPr>
          <w:lang w:eastAsia="zh-CN"/>
        </w:rPr>
        <w:t xml:space="preserve">   </w:t>
      </w:r>
      <w:r>
        <w:rPr>
          <w:noProof/>
          <w:lang w:eastAsia="zh-CN"/>
        </w:rPr>
        <w:drawing>
          <wp:inline distT="0" distB="0" distL="0" distR="0" wp14:anchorId="6E248530" wp14:editId="0CD85BD2">
            <wp:extent cx="1403516" cy="856231"/>
            <wp:effectExtent l="0" t="0" r="0" b="1270"/>
            <wp:docPr id="222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850" cy="871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 wp14:anchorId="5A828280" wp14:editId="502DC47E">
            <wp:extent cx="1256689" cy="823393"/>
            <wp:effectExtent l="0" t="0" r="0" b="0"/>
            <wp:docPr id="221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817" cy="830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BDD96D" w14:textId="603DC338" w:rsidR="00652394" w:rsidRDefault="00652394" w:rsidP="00151D55">
      <w:pPr>
        <w:keepNext/>
        <w:spacing w:after="0"/>
        <w:ind w:firstLineChars="200" w:firstLine="400"/>
      </w:pPr>
      <w:r w:rsidRPr="008F6127">
        <w:rPr>
          <w:rFonts w:hint="eastAsia"/>
          <w:sz w:val="20"/>
          <w:szCs w:val="20"/>
          <w:lang w:eastAsia="zh-CN"/>
        </w:rPr>
        <w:t>(</w:t>
      </w:r>
      <w:r w:rsidRPr="008F6127">
        <w:rPr>
          <w:sz w:val="20"/>
          <w:szCs w:val="20"/>
          <w:lang w:eastAsia="zh-CN"/>
        </w:rPr>
        <w:t xml:space="preserve">a). </w:t>
      </w:r>
      <w:r>
        <w:rPr>
          <w:sz w:val="20"/>
          <w:szCs w:val="20"/>
          <w:lang w:eastAsia="zh-CN"/>
        </w:rPr>
        <w:t xml:space="preserve">TRP </w:t>
      </w:r>
      <w:r w:rsidRPr="008F6127">
        <w:rPr>
          <w:sz w:val="20"/>
          <w:szCs w:val="20"/>
          <w:lang w:eastAsia="zh-CN"/>
        </w:rPr>
        <w:t>monostatic</w:t>
      </w:r>
      <w:r>
        <w:rPr>
          <w:sz w:val="20"/>
          <w:szCs w:val="20"/>
          <w:lang w:eastAsia="zh-CN"/>
        </w:rPr>
        <w:t xml:space="preserve">              </w:t>
      </w:r>
      <w:proofErr w:type="gramStart"/>
      <w:r>
        <w:rPr>
          <w:sz w:val="20"/>
          <w:szCs w:val="20"/>
          <w:lang w:eastAsia="zh-CN"/>
        </w:rPr>
        <w:t xml:space="preserve">   (</w:t>
      </w:r>
      <w:proofErr w:type="gramEnd"/>
      <w:r>
        <w:rPr>
          <w:sz w:val="20"/>
          <w:szCs w:val="20"/>
          <w:lang w:eastAsia="zh-CN"/>
        </w:rPr>
        <w:t>b). TRP-UE bistatic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  <w:t xml:space="preserve"> </w:t>
      </w:r>
      <w:r w:rsidR="00151D55">
        <w:rPr>
          <w:sz w:val="20"/>
          <w:szCs w:val="20"/>
          <w:lang w:eastAsia="zh-CN"/>
        </w:rPr>
        <w:t>(c). UE-UE bi</w:t>
      </w:r>
      <w:r w:rsidR="00151D55" w:rsidRPr="008F6127">
        <w:rPr>
          <w:sz w:val="20"/>
          <w:szCs w:val="20"/>
          <w:lang w:eastAsia="zh-CN"/>
        </w:rPr>
        <w:t>static</w:t>
      </w:r>
      <w:r w:rsidR="00151D55">
        <w:rPr>
          <w:sz w:val="20"/>
          <w:szCs w:val="20"/>
          <w:lang w:eastAsia="zh-CN"/>
        </w:rPr>
        <w:t xml:space="preserve">         </w:t>
      </w:r>
      <w:proofErr w:type="gramStart"/>
      <w:r w:rsidR="00151D55">
        <w:rPr>
          <w:sz w:val="20"/>
          <w:szCs w:val="20"/>
          <w:lang w:eastAsia="zh-CN"/>
        </w:rPr>
        <w:t xml:space="preserve">   </w:t>
      </w:r>
      <w:r>
        <w:rPr>
          <w:sz w:val="20"/>
          <w:szCs w:val="20"/>
          <w:lang w:eastAsia="zh-CN"/>
        </w:rPr>
        <w:t>(</w:t>
      </w:r>
      <w:proofErr w:type="gramEnd"/>
      <w:r w:rsidR="00151D55">
        <w:rPr>
          <w:sz w:val="20"/>
          <w:szCs w:val="20"/>
          <w:lang w:eastAsia="zh-CN"/>
        </w:rPr>
        <w:t>d</w:t>
      </w:r>
      <w:r>
        <w:rPr>
          <w:sz w:val="20"/>
          <w:szCs w:val="20"/>
          <w:lang w:eastAsia="zh-CN"/>
        </w:rPr>
        <w:t xml:space="preserve">). </w:t>
      </w:r>
      <w:r w:rsidR="00151D55">
        <w:rPr>
          <w:sz w:val="20"/>
          <w:szCs w:val="20"/>
          <w:lang w:eastAsia="zh-CN"/>
        </w:rPr>
        <w:t>UE</w:t>
      </w:r>
      <w:r>
        <w:rPr>
          <w:sz w:val="20"/>
          <w:szCs w:val="20"/>
          <w:lang w:eastAsia="zh-CN"/>
        </w:rPr>
        <w:t xml:space="preserve"> </w:t>
      </w:r>
      <w:r w:rsidRPr="008F6127">
        <w:rPr>
          <w:sz w:val="20"/>
          <w:szCs w:val="20"/>
          <w:lang w:eastAsia="zh-CN"/>
        </w:rPr>
        <w:t>monostatic</w:t>
      </w:r>
    </w:p>
    <w:p w14:paraId="3C9D8041" w14:textId="76C47525" w:rsidR="00C249EF" w:rsidRDefault="00C249EF" w:rsidP="00C249EF">
      <w:pPr>
        <w:pStyle w:val="Caption"/>
        <w:rPr>
          <w:bCs w:val="0"/>
          <w:sz w:val="24"/>
          <w:szCs w:val="24"/>
          <w:lang w:eastAsia="zh-CN"/>
        </w:rPr>
      </w:pPr>
      <w:bookmarkStart w:id="15" w:name="_Ref163109789"/>
      <w:r>
        <w:t xml:space="preserve">Figure </w:t>
      </w:r>
      <w:r w:rsidR="00336DE7">
        <w:fldChar w:fldCharType="begin"/>
      </w:r>
      <w:r w:rsidR="00336DE7">
        <w:instrText xml:space="preserve"> SEQ Figure \* ARABIC </w:instrText>
      </w:r>
      <w:r w:rsidR="00336DE7">
        <w:fldChar w:fldCharType="separate"/>
      </w:r>
      <w:r w:rsidR="00457A3C">
        <w:rPr>
          <w:noProof/>
        </w:rPr>
        <w:t>4</w:t>
      </w:r>
      <w:r w:rsidR="00336DE7">
        <w:rPr>
          <w:noProof/>
        </w:rPr>
        <w:fldChar w:fldCharType="end"/>
      </w:r>
      <w:bookmarkEnd w:id="15"/>
      <w:r w:rsidR="00E05EA7">
        <w:t xml:space="preserve"> </w:t>
      </w:r>
      <w:r w:rsidR="003A38FF">
        <w:t xml:space="preserve">Preferred sensing </w:t>
      </w:r>
      <w:r w:rsidR="00E05EA7">
        <w:t xml:space="preserve">modes in the automotive vehicles use </w:t>
      </w:r>
      <w:proofErr w:type="gramStart"/>
      <w:r w:rsidR="00E05EA7">
        <w:t>case</w:t>
      </w:r>
      <w:proofErr w:type="gramEnd"/>
    </w:p>
    <w:p w14:paraId="47FD237D" w14:textId="316B609F" w:rsidR="00C5446F" w:rsidRDefault="00C5446F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E09F2">
        <w:rPr>
          <w:b/>
          <w:sz w:val="24"/>
          <w:szCs w:val="24"/>
          <w:lang w:eastAsia="zh-CN"/>
        </w:rPr>
        <w:t>8</w:t>
      </w:r>
      <w:r w:rsidRPr="00F41739">
        <w:rPr>
          <w:b/>
          <w:sz w:val="24"/>
          <w:szCs w:val="24"/>
          <w:lang w:eastAsia="zh-CN"/>
        </w:rPr>
        <w:t xml:space="preserve">: </w:t>
      </w:r>
      <w:r w:rsidR="0070106C">
        <w:rPr>
          <w:b/>
          <w:sz w:val="24"/>
          <w:szCs w:val="24"/>
          <w:lang w:eastAsia="zh-CN"/>
        </w:rPr>
        <w:t xml:space="preserve">For the </w:t>
      </w:r>
      <w:r w:rsidR="00D7058F">
        <w:rPr>
          <w:b/>
          <w:sz w:val="24"/>
          <w:szCs w:val="24"/>
          <w:lang w:eastAsia="zh-CN"/>
        </w:rPr>
        <w:t>a</w:t>
      </w:r>
      <w:r w:rsidR="0070106C" w:rsidRPr="00A83606">
        <w:rPr>
          <w:b/>
          <w:sz w:val="24"/>
          <w:szCs w:val="24"/>
          <w:lang w:eastAsia="zh-CN"/>
        </w:rPr>
        <w:t xml:space="preserve">utomotive </w:t>
      </w:r>
      <w:r w:rsidR="00D7058F">
        <w:rPr>
          <w:b/>
          <w:sz w:val="24"/>
          <w:szCs w:val="24"/>
          <w:lang w:eastAsia="zh-CN"/>
        </w:rPr>
        <w:t>v</w:t>
      </w:r>
      <w:r w:rsidR="0070106C" w:rsidRPr="00A83606">
        <w:rPr>
          <w:b/>
          <w:sz w:val="24"/>
          <w:szCs w:val="24"/>
          <w:lang w:eastAsia="zh-CN"/>
        </w:rPr>
        <w:t>ehicles</w:t>
      </w:r>
      <w:r w:rsidR="0070106C">
        <w:rPr>
          <w:b/>
          <w:sz w:val="24"/>
          <w:szCs w:val="24"/>
          <w:lang w:eastAsia="zh-CN"/>
        </w:rPr>
        <w:t xml:space="preserve"> use cases,</w:t>
      </w:r>
      <w:r w:rsidR="0070106C" w:rsidRPr="00F41739">
        <w:rPr>
          <w:b/>
          <w:sz w:val="24"/>
          <w:szCs w:val="24"/>
          <w:lang w:eastAsia="zh-CN"/>
        </w:rPr>
        <w:t xml:space="preserve"> </w:t>
      </w:r>
      <w:r w:rsidR="008935B0">
        <w:rPr>
          <w:b/>
          <w:sz w:val="24"/>
          <w:szCs w:val="24"/>
          <w:lang w:eastAsia="zh-CN"/>
        </w:rPr>
        <w:t xml:space="preserve">consider </w:t>
      </w:r>
      <w:r w:rsidR="00A554E9" w:rsidRPr="00E84F54">
        <w:rPr>
          <w:b/>
          <w:sz w:val="24"/>
          <w:szCs w:val="24"/>
          <w:lang w:eastAsia="zh-CN"/>
        </w:rPr>
        <w:t>TRP monostatic</w:t>
      </w:r>
      <w:r w:rsidR="00A554E9" w:rsidRPr="0072168F">
        <w:rPr>
          <w:b/>
          <w:sz w:val="24"/>
          <w:szCs w:val="24"/>
          <w:lang w:eastAsia="zh-CN"/>
        </w:rPr>
        <w:t>,</w:t>
      </w:r>
      <w:r w:rsidR="00A554E9" w:rsidRPr="008935B0">
        <w:rPr>
          <w:b/>
          <w:sz w:val="24"/>
          <w:szCs w:val="24"/>
          <w:lang w:eastAsia="zh-CN"/>
        </w:rPr>
        <w:t xml:space="preserve"> </w:t>
      </w:r>
      <w:r w:rsidR="008935B0" w:rsidRPr="008935B0">
        <w:rPr>
          <w:b/>
          <w:sz w:val="24"/>
          <w:szCs w:val="24"/>
          <w:lang w:eastAsia="zh-CN"/>
        </w:rPr>
        <w:t>TRP-UE bistatic,</w:t>
      </w:r>
      <w:r w:rsidR="008935B0">
        <w:rPr>
          <w:b/>
          <w:sz w:val="24"/>
          <w:szCs w:val="24"/>
          <w:lang w:eastAsia="zh-CN"/>
        </w:rPr>
        <w:t xml:space="preserve"> </w:t>
      </w:r>
      <w:r w:rsidR="008935B0" w:rsidRPr="009E09F2">
        <w:rPr>
          <w:b/>
          <w:sz w:val="24"/>
          <w:szCs w:val="24"/>
          <w:lang w:eastAsia="zh-CN"/>
        </w:rPr>
        <w:t>UE-UE bistatic</w:t>
      </w:r>
      <w:r w:rsidR="008935B0">
        <w:rPr>
          <w:b/>
          <w:sz w:val="24"/>
          <w:szCs w:val="24"/>
          <w:lang w:eastAsia="zh-CN"/>
        </w:rPr>
        <w:t xml:space="preserve"> and </w:t>
      </w:r>
      <w:bookmarkStart w:id="16" w:name="OLE_LINK2"/>
      <w:r w:rsidR="008935B0" w:rsidRPr="008935B0">
        <w:rPr>
          <w:b/>
          <w:sz w:val="24"/>
          <w:szCs w:val="24"/>
          <w:lang w:eastAsia="zh-CN"/>
        </w:rPr>
        <w:t>UE-monostatic</w:t>
      </w:r>
      <w:bookmarkEnd w:id="16"/>
      <w:r w:rsidR="008935B0">
        <w:rPr>
          <w:b/>
          <w:sz w:val="24"/>
          <w:szCs w:val="24"/>
          <w:lang w:eastAsia="zh-CN"/>
        </w:rPr>
        <w:t xml:space="preserve"> sensing modes.</w:t>
      </w:r>
    </w:p>
    <w:p w14:paraId="0085E917" w14:textId="1672800E" w:rsidR="00476DB0" w:rsidRDefault="00476DB0" w:rsidP="00E84F54">
      <w:pPr>
        <w:spacing w:afterLines="5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Note: at le</w:t>
      </w:r>
      <w:r w:rsidR="00CF7D60">
        <w:rPr>
          <w:b/>
          <w:sz w:val="24"/>
          <w:szCs w:val="24"/>
          <w:lang w:eastAsia="zh-CN"/>
        </w:rPr>
        <w:t>a</w:t>
      </w:r>
      <w:r>
        <w:rPr>
          <w:b/>
          <w:sz w:val="24"/>
          <w:szCs w:val="24"/>
          <w:lang w:eastAsia="zh-CN"/>
        </w:rPr>
        <w:t>st UE types</w:t>
      </w:r>
      <w:r w:rsidR="003A38FF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including pedestrian UE, vehicular UEs</w:t>
      </w:r>
      <w:r w:rsidR="00CF7D60">
        <w:rPr>
          <w:b/>
          <w:sz w:val="24"/>
          <w:szCs w:val="24"/>
          <w:lang w:eastAsia="zh-CN"/>
        </w:rPr>
        <w:t xml:space="preserve"> and UE-type RSUs</w:t>
      </w:r>
      <w:r w:rsidR="003A38FF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can be considered.</w:t>
      </w:r>
    </w:p>
    <w:p w14:paraId="64E35C83" w14:textId="69CF12C9" w:rsidR="002347B9" w:rsidRDefault="00457A3C" w:rsidP="006E71BF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lastRenderedPageBreak/>
        <w:t>In this use case, m</w:t>
      </w:r>
      <w:r w:rsidR="003E6B93" w:rsidRPr="003E6B93">
        <w:rPr>
          <w:bCs/>
          <w:sz w:val="24"/>
          <w:szCs w:val="24"/>
          <w:lang w:eastAsia="zh-CN"/>
        </w:rPr>
        <w:t>ore sensing-related parameters/assumptions</w:t>
      </w:r>
      <w:r w:rsidR="002B3839">
        <w:rPr>
          <w:bCs/>
          <w:sz w:val="24"/>
          <w:szCs w:val="24"/>
          <w:lang w:eastAsia="zh-CN"/>
        </w:rPr>
        <w:t xml:space="preserve"> on the </w:t>
      </w:r>
      <w:r w:rsidR="00EA175B">
        <w:rPr>
          <w:bCs/>
          <w:sz w:val="24"/>
          <w:szCs w:val="24"/>
          <w:lang w:eastAsia="zh-CN"/>
        </w:rPr>
        <w:t>vehicle</w:t>
      </w:r>
      <w:r w:rsidR="003E6B93" w:rsidRPr="003E6B93">
        <w:rPr>
          <w:bCs/>
          <w:sz w:val="24"/>
          <w:szCs w:val="24"/>
          <w:lang w:eastAsia="zh-CN"/>
        </w:rPr>
        <w:t>, e.g., velocity, drops and trajectory, can be discussed and determined</w:t>
      </w:r>
      <w:r w:rsidR="006E71BF">
        <w:rPr>
          <w:bCs/>
          <w:sz w:val="24"/>
          <w:szCs w:val="24"/>
          <w:lang w:eastAsia="zh-CN"/>
        </w:rPr>
        <w:t>.</w:t>
      </w:r>
    </w:p>
    <w:p w14:paraId="5502EB99" w14:textId="48109D15" w:rsidR="002347B9" w:rsidRDefault="002347B9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9E09F2">
        <w:rPr>
          <w:b/>
          <w:sz w:val="24"/>
          <w:szCs w:val="24"/>
          <w:lang w:eastAsia="zh-CN"/>
        </w:rPr>
        <w:t>9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Study the sensing related assumptions</w:t>
      </w:r>
      <w:r w:rsidR="00C13886">
        <w:rPr>
          <w:b/>
          <w:sz w:val="24"/>
          <w:szCs w:val="24"/>
          <w:lang w:eastAsia="zh-CN"/>
        </w:rPr>
        <w:t xml:space="preserve"> in a</w:t>
      </w:r>
      <w:r w:rsidR="00C13886" w:rsidRPr="00C13886">
        <w:rPr>
          <w:b/>
          <w:sz w:val="24"/>
          <w:szCs w:val="24"/>
          <w:lang w:eastAsia="zh-CN"/>
        </w:rPr>
        <w:t>utomotive vehicle</w:t>
      </w:r>
      <w:r w:rsidR="00C13886">
        <w:rPr>
          <w:b/>
          <w:sz w:val="24"/>
          <w:szCs w:val="24"/>
          <w:lang w:eastAsia="zh-CN"/>
        </w:rPr>
        <w:t xml:space="preserve"> use cases</w:t>
      </w:r>
      <w:r>
        <w:rPr>
          <w:b/>
          <w:sz w:val="24"/>
          <w:szCs w:val="24"/>
          <w:lang w:eastAsia="zh-CN"/>
        </w:rPr>
        <w:t xml:space="preserve">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>sensing area, number of sensing targets</w:t>
      </w:r>
      <w:r w:rsidR="003E6B93">
        <w:rPr>
          <w:rFonts w:hint="eastAsia"/>
          <w:b/>
          <w:sz w:val="24"/>
          <w:szCs w:val="24"/>
          <w:lang w:eastAsia="zh-CN"/>
        </w:rPr>
        <w:t>,</w:t>
      </w:r>
      <w:r w:rsidR="00B52BD4">
        <w:rPr>
          <w:b/>
          <w:sz w:val="24"/>
          <w:szCs w:val="24"/>
          <w:lang w:eastAsia="zh-CN"/>
        </w:rPr>
        <w:t xml:space="preserve"> </w:t>
      </w:r>
      <w:r w:rsidR="003E6B93" w:rsidRPr="003E6B93">
        <w:rPr>
          <w:b/>
          <w:sz w:val="24"/>
          <w:szCs w:val="24"/>
          <w:lang w:eastAsia="zh-CN"/>
        </w:rPr>
        <w:t>velocity, drops and trajectory</w:t>
      </w:r>
      <w:r w:rsidR="007454D0">
        <w:rPr>
          <w:b/>
          <w:sz w:val="24"/>
          <w:szCs w:val="24"/>
          <w:lang w:eastAsia="zh-CN"/>
        </w:rPr>
        <w:t xml:space="preserve"> as illustrated in </w:t>
      </w:r>
      <w:r w:rsidR="00151D55">
        <w:rPr>
          <w:b/>
          <w:sz w:val="24"/>
          <w:szCs w:val="24"/>
          <w:lang w:eastAsia="zh-CN"/>
        </w:rPr>
        <w:t>below</w:t>
      </w:r>
      <w:r w:rsidR="00B52BD4">
        <w:rPr>
          <w:b/>
          <w:sz w:val="24"/>
          <w:szCs w:val="24"/>
          <w:lang w:eastAsia="zh-CN"/>
        </w:rPr>
        <w:t xml:space="preserve"> table</w:t>
      </w:r>
      <w:r w:rsidR="009766FD">
        <w:rPr>
          <w:b/>
          <w:sz w:val="24"/>
          <w:szCs w:val="24"/>
          <w:lang w:eastAsia="zh-CN"/>
        </w:rPr>
        <w:t>s</w:t>
      </w:r>
      <w:r w:rsidR="009766FD">
        <w:rPr>
          <w:bCs/>
          <w:sz w:val="24"/>
          <w:szCs w:val="24"/>
          <w:lang w:eastAsia="zh-CN"/>
        </w:rPr>
        <w:t>,</w:t>
      </w:r>
      <w:r w:rsidR="009766FD" w:rsidRPr="009766FD">
        <w:rPr>
          <w:b/>
          <w:sz w:val="24"/>
          <w:szCs w:val="24"/>
          <w:lang w:eastAsia="zh-CN"/>
        </w:rPr>
        <w:t xml:space="preserve"> </w:t>
      </w:r>
      <w:r w:rsidR="009766FD">
        <w:rPr>
          <w:b/>
          <w:sz w:val="24"/>
          <w:szCs w:val="24"/>
          <w:lang w:eastAsia="zh-CN"/>
        </w:rPr>
        <w:t>for TRP-involved and UE-based sensing modes, respectively</w:t>
      </w:r>
      <w:r w:rsidR="00366648">
        <w:rPr>
          <w:b/>
          <w:sz w:val="24"/>
          <w:szCs w:val="24"/>
          <w:lang w:eastAsia="zh-CN"/>
        </w:rPr>
        <w:t>.</w:t>
      </w:r>
    </w:p>
    <w:p w14:paraId="2E2EFD3D" w14:textId="40C46EF2" w:rsidR="00366648" w:rsidRPr="00C53FF2" w:rsidRDefault="00366648" w:rsidP="00366648">
      <w:pPr>
        <w:pStyle w:val="ListParagraph"/>
        <w:numPr>
          <w:ilvl w:val="0"/>
          <w:numId w:val="22"/>
        </w:numPr>
        <w:snapToGrid w:val="0"/>
        <w:spacing w:after="0"/>
        <w:ind w:left="782" w:hanging="357"/>
        <w:contextualSpacing w:val="0"/>
        <w:jc w:val="left"/>
        <w:rPr>
          <w:b/>
          <w:sz w:val="24"/>
          <w:szCs w:val="24"/>
          <w:lang w:eastAsia="zh-CN"/>
        </w:rPr>
      </w:pPr>
      <w:r w:rsidRPr="00435DBE">
        <w:rPr>
          <w:b/>
          <w:sz w:val="24"/>
          <w:szCs w:val="24"/>
          <w:lang w:eastAsia="zh-CN"/>
        </w:rPr>
        <w:t>For TRP-</w:t>
      </w:r>
      <w:r w:rsidR="00E317A0">
        <w:rPr>
          <w:b/>
          <w:sz w:val="24"/>
          <w:szCs w:val="24"/>
          <w:lang w:eastAsia="zh-CN"/>
        </w:rPr>
        <w:t>involved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151D55" w:rsidRPr="00DF0C6D" w14:paraId="436480B3" w14:textId="77777777" w:rsidTr="00B52BD4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1CDABA17" w14:textId="77777777" w:rsidR="00151D55" w:rsidRPr="00641AA3" w:rsidRDefault="00151D55" w:rsidP="00435DBE">
            <w:pPr>
              <w:pStyle w:val="TAH"/>
            </w:pPr>
            <w:bookmarkStart w:id="17" w:name="_Hlk163142207"/>
            <w:r w:rsidRPr="00641AA3">
              <w:t>Parameter</w:t>
            </w:r>
          </w:p>
        </w:tc>
        <w:tc>
          <w:tcPr>
            <w:tcW w:w="3772" w:type="dxa"/>
            <w:shd w:val="clear" w:color="auto" w:fill="auto"/>
          </w:tcPr>
          <w:p w14:paraId="0E21D7E7" w14:textId="77777777" w:rsidR="00151D55" w:rsidRPr="00DF0C6D" w:rsidRDefault="00151D55" w:rsidP="00435DBE">
            <w:pPr>
              <w:pStyle w:val="TAH"/>
            </w:pPr>
            <w:r w:rsidRPr="00DF0C6D">
              <w:t>Values</w:t>
            </w:r>
          </w:p>
        </w:tc>
      </w:tr>
      <w:tr w:rsidR="00151D55" w:rsidRPr="00D30387" w14:paraId="2CDA2886" w14:textId="77777777" w:rsidTr="00B52BD4">
        <w:trPr>
          <w:trHeight w:val="179"/>
          <w:jc w:val="center"/>
        </w:trPr>
        <w:tc>
          <w:tcPr>
            <w:tcW w:w="3539" w:type="dxa"/>
            <w:vAlign w:val="center"/>
          </w:tcPr>
          <w:p w14:paraId="01AA2D52" w14:textId="77777777" w:rsidR="00151D55" w:rsidRPr="00013D37" w:rsidRDefault="00151D55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7899518B" w14:textId="213A9B98" w:rsidR="00151D55" w:rsidRPr="00013D37" w:rsidRDefault="00151D55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ighway</w:t>
            </w:r>
          </w:p>
        </w:tc>
      </w:tr>
      <w:tr w:rsidR="00151D55" w:rsidRPr="00D30387" w14:paraId="34C63505" w14:textId="77777777" w:rsidTr="00B52BD4">
        <w:trPr>
          <w:trHeight w:val="124"/>
          <w:jc w:val="center"/>
        </w:trPr>
        <w:tc>
          <w:tcPr>
            <w:tcW w:w="3539" w:type="dxa"/>
            <w:vAlign w:val="center"/>
          </w:tcPr>
          <w:p w14:paraId="485178C4" w14:textId="69CD2272" w:rsidR="00151D55" w:rsidRDefault="00151D55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umber of sensing targets, i.e., </w:t>
            </w:r>
            <w:r w:rsidR="00B52BD4">
              <w:rPr>
                <w:rFonts w:eastAsiaTheme="minorEastAsia"/>
                <w:lang w:eastAsia="zh-CN"/>
              </w:rPr>
              <w:t>vehicl</w:t>
            </w:r>
            <w:r w:rsidR="002B3839">
              <w:rPr>
                <w:rFonts w:eastAsiaTheme="minorEastAsia"/>
                <w:lang w:eastAsia="zh-CN"/>
              </w:rPr>
              <w:t>e</w:t>
            </w:r>
            <w:r w:rsidR="00B52BD4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3772" w:type="dxa"/>
            <w:vAlign w:val="center"/>
          </w:tcPr>
          <w:p w14:paraId="7892DA1B" w14:textId="762A9493" w:rsidR="00151D55" w:rsidRDefault="00E317A0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1-</w:t>
            </w:r>
            <w:r w:rsidR="00F62671">
              <w:rPr>
                <w:rFonts w:eastAsiaTheme="minorEastAsia"/>
                <w:lang w:eastAsia="zh-CN"/>
              </w:rPr>
              <w:t>4</w:t>
            </w:r>
          </w:p>
        </w:tc>
      </w:tr>
      <w:tr w:rsidR="00151D55" w:rsidRPr="00D30387" w14:paraId="61789B37" w14:textId="77777777" w:rsidTr="00B52BD4">
        <w:trPr>
          <w:trHeight w:val="182"/>
          <w:jc w:val="center"/>
        </w:trPr>
        <w:tc>
          <w:tcPr>
            <w:tcW w:w="3539" w:type="dxa"/>
            <w:vAlign w:val="center"/>
          </w:tcPr>
          <w:p w14:paraId="32ECDA5B" w14:textId="05A845E6" w:rsidR="00151D55" w:rsidRDefault="00151D55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arget </w:t>
            </w:r>
            <w:r w:rsidR="002B3839">
              <w:rPr>
                <w:rFonts w:eastAsiaTheme="minorEastAsia"/>
                <w:lang w:eastAsia="zh-CN"/>
              </w:rPr>
              <w:t>drops</w:t>
            </w:r>
          </w:p>
        </w:tc>
        <w:tc>
          <w:tcPr>
            <w:tcW w:w="3772" w:type="dxa"/>
            <w:vAlign w:val="center"/>
          </w:tcPr>
          <w:p w14:paraId="4381B138" w14:textId="03775652" w:rsidR="00151D55" w:rsidRDefault="002B3839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lane</w:t>
            </w:r>
          </w:p>
        </w:tc>
      </w:tr>
      <w:tr w:rsidR="002B3839" w:rsidRPr="00D30387" w14:paraId="24FB50A5" w14:textId="77777777" w:rsidTr="00B52BD4">
        <w:trPr>
          <w:trHeight w:val="182"/>
          <w:jc w:val="center"/>
        </w:trPr>
        <w:tc>
          <w:tcPr>
            <w:tcW w:w="3539" w:type="dxa"/>
            <w:vAlign w:val="center"/>
          </w:tcPr>
          <w:p w14:paraId="5FF970BC" w14:textId="6B79882C" w:rsidR="002B3839" w:rsidRDefault="002B3839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speed</w:t>
            </w:r>
          </w:p>
        </w:tc>
        <w:tc>
          <w:tcPr>
            <w:tcW w:w="3772" w:type="dxa"/>
            <w:vAlign w:val="center"/>
          </w:tcPr>
          <w:p w14:paraId="7F66C75E" w14:textId="11B15AE3" w:rsidR="002B3839" w:rsidRDefault="002B3839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 w:rsidR="00415A2C">
              <w:rPr>
                <w:rFonts w:eastAsiaTheme="minorEastAsia"/>
                <w:lang w:eastAsia="zh-CN"/>
              </w:rPr>
              <w:t xml:space="preserve">20km/h, </w:t>
            </w:r>
            <w:r>
              <w:rPr>
                <w:rFonts w:eastAsiaTheme="minorEastAsia"/>
                <w:lang w:eastAsia="zh-CN"/>
              </w:rPr>
              <w:t xml:space="preserve">60km/h, </w:t>
            </w:r>
            <w:r w:rsidR="00415A2C">
              <w:rPr>
                <w:rFonts w:eastAsiaTheme="minorEastAsia"/>
                <w:lang w:eastAsia="zh-CN"/>
              </w:rPr>
              <w:t>80km/h</w:t>
            </w:r>
            <w:r>
              <w:rPr>
                <w:rFonts w:eastAsiaTheme="minorEastAsia"/>
                <w:lang w:eastAsia="zh-CN"/>
              </w:rPr>
              <w:t>}</w:t>
            </w:r>
          </w:p>
        </w:tc>
      </w:tr>
      <w:tr w:rsidR="00151D55" w:rsidRPr="00D30387" w14:paraId="17CCB6FD" w14:textId="77777777" w:rsidTr="00B52BD4">
        <w:trPr>
          <w:trHeight w:val="113"/>
          <w:jc w:val="center"/>
        </w:trPr>
        <w:tc>
          <w:tcPr>
            <w:tcW w:w="3539" w:type="dxa"/>
            <w:vAlign w:val="center"/>
          </w:tcPr>
          <w:p w14:paraId="6AE78011" w14:textId="77777777" w:rsidR="00151D55" w:rsidRDefault="00151D55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in. targets’ distance</w:t>
            </w:r>
          </w:p>
        </w:tc>
        <w:tc>
          <w:tcPr>
            <w:tcW w:w="3772" w:type="dxa"/>
            <w:vAlign w:val="center"/>
          </w:tcPr>
          <w:p w14:paraId="4E290C61" w14:textId="16F0BFBE" w:rsidR="00151D55" w:rsidRPr="00AD4BD2" w:rsidRDefault="00771573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E84F54">
              <w:rPr>
                <w:rFonts w:eastAsiaTheme="minorEastAsia"/>
                <w:lang w:eastAsia="zh-CN"/>
              </w:rPr>
              <w:t>10</w:t>
            </w:r>
            <w:r w:rsidR="00151D55" w:rsidRPr="00E84F54">
              <w:rPr>
                <w:rFonts w:eastAsiaTheme="minorEastAsia"/>
                <w:lang w:eastAsia="zh-CN"/>
              </w:rPr>
              <w:t xml:space="preserve"> meters</w:t>
            </w:r>
          </w:p>
        </w:tc>
      </w:tr>
    </w:tbl>
    <w:bookmarkEnd w:id="17"/>
    <w:p w14:paraId="524064ED" w14:textId="40671654" w:rsidR="00FB0357" w:rsidRPr="00E317A0" w:rsidRDefault="00366648" w:rsidP="00E84F54">
      <w:pPr>
        <w:pStyle w:val="ListParagraph"/>
        <w:numPr>
          <w:ilvl w:val="0"/>
          <w:numId w:val="22"/>
        </w:numPr>
        <w:snapToGrid w:val="0"/>
        <w:spacing w:beforeLines="50" w:before="120" w:after="0"/>
        <w:ind w:left="782" w:hanging="357"/>
        <w:contextualSpacing w:val="0"/>
        <w:jc w:val="left"/>
        <w:rPr>
          <w:bCs/>
          <w:sz w:val="24"/>
          <w:szCs w:val="24"/>
          <w:lang w:eastAsia="zh-CN"/>
        </w:rPr>
      </w:pPr>
      <w:r w:rsidRPr="00E317A0">
        <w:rPr>
          <w:b/>
          <w:sz w:val="24"/>
          <w:szCs w:val="24"/>
          <w:lang w:eastAsia="zh-CN"/>
        </w:rPr>
        <w:t>For UE-</w:t>
      </w:r>
      <w:r w:rsidR="00E317A0" w:rsidRPr="00E317A0">
        <w:rPr>
          <w:b/>
          <w:sz w:val="24"/>
          <w:szCs w:val="24"/>
          <w:lang w:eastAsia="zh-CN"/>
        </w:rPr>
        <w:t>based</w:t>
      </w:r>
      <w:r w:rsidRPr="00E317A0">
        <w:rPr>
          <w:b/>
          <w:sz w:val="24"/>
          <w:szCs w:val="24"/>
          <w:lang w:eastAsia="zh-CN"/>
        </w:rPr>
        <w:t xml:space="preserve"> bistatic</w:t>
      </w:r>
      <w:r w:rsidRPr="00E317A0">
        <w:rPr>
          <w:rFonts w:hint="eastAsia"/>
          <w:b/>
          <w:sz w:val="24"/>
          <w:szCs w:val="24"/>
          <w:lang w:eastAsia="zh-CN"/>
        </w:rPr>
        <w:t xml:space="preserve"> </w:t>
      </w:r>
      <w:r w:rsidRPr="00E317A0"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FB0357" w:rsidRPr="00DF0C6D" w14:paraId="5B8BB48F" w14:textId="77777777" w:rsidTr="00F80AC0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0B6CCA71" w14:textId="77777777" w:rsidR="00FB0357" w:rsidRPr="00641AA3" w:rsidRDefault="00FB0357" w:rsidP="00F80AC0">
            <w:pPr>
              <w:pStyle w:val="TAH"/>
            </w:pPr>
            <w:r w:rsidRPr="00641AA3">
              <w:t>Parameter</w:t>
            </w:r>
          </w:p>
        </w:tc>
        <w:tc>
          <w:tcPr>
            <w:tcW w:w="3772" w:type="dxa"/>
            <w:shd w:val="clear" w:color="auto" w:fill="auto"/>
          </w:tcPr>
          <w:p w14:paraId="679F0B91" w14:textId="77777777" w:rsidR="00FB0357" w:rsidRPr="00DF0C6D" w:rsidRDefault="00FB0357" w:rsidP="00F80AC0">
            <w:pPr>
              <w:pStyle w:val="TAH"/>
            </w:pPr>
            <w:r w:rsidRPr="00DF0C6D">
              <w:t>Values</w:t>
            </w:r>
          </w:p>
        </w:tc>
      </w:tr>
      <w:tr w:rsidR="00FB0357" w:rsidRPr="00D30387" w14:paraId="1F68669A" w14:textId="77777777" w:rsidTr="00F80AC0">
        <w:trPr>
          <w:trHeight w:val="179"/>
          <w:jc w:val="center"/>
        </w:trPr>
        <w:tc>
          <w:tcPr>
            <w:tcW w:w="3539" w:type="dxa"/>
            <w:vAlign w:val="center"/>
          </w:tcPr>
          <w:p w14:paraId="199AA798" w14:textId="77777777" w:rsidR="00FB0357" w:rsidRPr="00013D37" w:rsidRDefault="00FB0357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5D1C3D4C" w14:textId="1E976441" w:rsidR="00FB0357" w:rsidRPr="00E84F54" w:rsidRDefault="00FB0357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50 meter</w:t>
            </w:r>
            <w:r w:rsidR="000C26F1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312110">
              <w:rPr>
                <w:rFonts w:eastAsiaTheme="minorEastAsia"/>
                <w:lang w:val="en-US" w:eastAsia="zh-CN"/>
              </w:rPr>
              <w:t>distance with a vehicular UE</w:t>
            </w:r>
          </w:p>
        </w:tc>
      </w:tr>
      <w:tr w:rsidR="00FB0357" w:rsidRPr="00D30387" w14:paraId="5EA2B441" w14:textId="77777777" w:rsidTr="00F80AC0">
        <w:trPr>
          <w:trHeight w:val="124"/>
          <w:jc w:val="center"/>
        </w:trPr>
        <w:tc>
          <w:tcPr>
            <w:tcW w:w="3539" w:type="dxa"/>
            <w:vAlign w:val="center"/>
          </w:tcPr>
          <w:p w14:paraId="0334DB32" w14:textId="77777777" w:rsidR="00FB0357" w:rsidRDefault="00FB0357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vehicles</w:t>
            </w:r>
          </w:p>
        </w:tc>
        <w:tc>
          <w:tcPr>
            <w:tcW w:w="3772" w:type="dxa"/>
            <w:vAlign w:val="center"/>
          </w:tcPr>
          <w:p w14:paraId="1DC9B7F3" w14:textId="151B4BF1" w:rsidR="00FB0357" w:rsidRPr="00E84F54" w:rsidRDefault="00312110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FB0357" w:rsidRPr="00D30387" w14:paraId="229BF638" w14:textId="77777777" w:rsidTr="00F80AC0">
        <w:trPr>
          <w:trHeight w:val="182"/>
          <w:jc w:val="center"/>
        </w:trPr>
        <w:tc>
          <w:tcPr>
            <w:tcW w:w="3539" w:type="dxa"/>
            <w:vAlign w:val="center"/>
          </w:tcPr>
          <w:p w14:paraId="22E9FD54" w14:textId="77777777" w:rsidR="00FB0357" w:rsidRDefault="00FB0357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drops</w:t>
            </w:r>
          </w:p>
        </w:tc>
        <w:tc>
          <w:tcPr>
            <w:tcW w:w="3772" w:type="dxa"/>
            <w:vAlign w:val="center"/>
          </w:tcPr>
          <w:p w14:paraId="05A83F95" w14:textId="79B16EE3" w:rsidR="00FB0357" w:rsidRPr="00E84F54" w:rsidRDefault="00FB0357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In lane</w:t>
            </w:r>
            <w:r w:rsidR="00312110">
              <w:rPr>
                <w:rFonts w:eastAsiaTheme="minorEastAsia"/>
                <w:lang w:val="en-US" w:eastAsia="zh-CN"/>
              </w:rPr>
              <w:t xml:space="preserve">, uniformly in the </w:t>
            </w:r>
            <w:r w:rsidR="00445034">
              <w:rPr>
                <w:rFonts w:eastAsiaTheme="minorEastAsia"/>
                <w:lang w:val="en-US" w:eastAsia="zh-CN"/>
              </w:rPr>
              <w:t>sensing area</w:t>
            </w:r>
          </w:p>
        </w:tc>
      </w:tr>
      <w:tr w:rsidR="00FB0357" w:rsidRPr="00445034" w14:paraId="7377780E" w14:textId="77777777" w:rsidTr="00F80AC0">
        <w:trPr>
          <w:trHeight w:val="182"/>
          <w:jc w:val="center"/>
        </w:trPr>
        <w:tc>
          <w:tcPr>
            <w:tcW w:w="3539" w:type="dxa"/>
            <w:vAlign w:val="center"/>
          </w:tcPr>
          <w:p w14:paraId="544199EF" w14:textId="77777777" w:rsidR="00FB0357" w:rsidRDefault="00FB0357" w:rsidP="00F80AC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speed</w:t>
            </w:r>
          </w:p>
        </w:tc>
        <w:tc>
          <w:tcPr>
            <w:tcW w:w="3772" w:type="dxa"/>
            <w:vAlign w:val="center"/>
          </w:tcPr>
          <w:p w14:paraId="73BB4C9F" w14:textId="3F62B51E" w:rsidR="00FB0357" w:rsidRPr="00E84F54" w:rsidRDefault="00FB0357" w:rsidP="00F80AC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20km/h, 60km/h, 80km/h}</w:t>
            </w:r>
            <w:r w:rsidR="00445034" w:rsidRPr="00445034">
              <w:rPr>
                <w:rFonts w:eastAsiaTheme="minorEastAsia"/>
                <w:lang w:val="en-US" w:eastAsia="zh-CN"/>
              </w:rPr>
              <w:t xml:space="preserve"> in</w:t>
            </w:r>
            <w:r w:rsidR="00445034" w:rsidRPr="00E84F54">
              <w:rPr>
                <w:rFonts w:eastAsiaTheme="minorEastAsia"/>
                <w:lang w:val="en-US" w:eastAsia="zh-CN"/>
              </w:rPr>
              <w:t xml:space="preserve"> th</w:t>
            </w:r>
            <w:r w:rsidR="00445034">
              <w:rPr>
                <w:rFonts w:eastAsiaTheme="minorEastAsia"/>
                <w:lang w:val="en-US" w:eastAsia="zh-CN"/>
              </w:rPr>
              <w:t>e same or opposite direction to the vehicle UE</w:t>
            </w:r>
          </w:p>
        </w:tc>
      </w:tr>
    </w:tbl>
    <w:p w14:paraId="6635E6AE" w14:textId="4A8FD34B" w:rsidR="00A62386" w:rsidRPr="00ED630C" w:rsidRDefault="00A62386" w:rsidP="00A62386">
      <w:pPr>
        <w:pStyle w:val="Heading2"/>
        <w:rPr>
          <w:b w:val="0"/>
          <w:szCs w:val="24"/>
          <w:lang w:eastAsia="zh-CN"/>
        </w:rPr>
      </w:pPr>
      <w:r w:rsidRPr="004B3E33">
        <w:t xml:space="preserve">Automated guided vehicles (AGV) </w:t>
      </w:r>
    </w:p>
    <w:p w14:paraId="6D73FF3E" w14:textId="1B5A7ECD" w:rsidR="00E82A5F" w:rsidRDefault="00695FCB" w:rsidP="00A378E0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 detect and track AGV (UC 5.9), avoid AMR collision (UC 5.23) and integrate positioning (UC 5.32)</w:t>
      </w:r>
      <w:r w:rsidR="007454D0">
        <w:rPr>
          <w:bCs/>
          <w:sz w:val="24"/>
          <w:szCs w:val="24"/>
          <w:lang w:eastAsia="zh-CN"/>
        </w:rPr>
        <w:t xml:space="preserve"> from </w:t>
      </w:r>
      <w:r w:rsidR="00457A3C">
        <w:rPr>
          <w:bCs/>
          <w:sz w:val="24"/>
          <w:szCs w:val="24"/>
          <w:lang w:eastAsia="zh-CN"/>
        </w:rPr>
        <w:fldChar w:fldCharType="begin"/>
      </w:r>
      <w:r w:rsidR="00457A3C">
        <w:rPr>
          <w:bCs/>
          <w:sz w:val="24"/>
          <w:szCs w:val="24"/>
          <w:lang w:eastAsia="zh-CN"/>
        </w:rPr>
        <w:instrText xml:space="preserve"> REF _Ref158992993 \n \h </w:instrText>
      </w:r>
      <w:r w:rsidR="00457A3C">
        <w:rPr>
          <w:bCs/>
          <w:sz w:val="24"/>
          <w:szCs w:val="24"/>
          <w:lang w:eastAsia="zh-CN"/>
        </w:rPr>
      </w:r>
      <w:r w:rsidR="00457A3C">
        <w:rPr>
          <w:bCs/>
          <w:sz w:val="24"/>
          <w:szCs w:val="24"/>
          <w:lang w:eastAsia="zh-CN"/>
        </w:rPr>
        <w:fldChar w:fldCharType="separate"/>
      </w:r>
      <w:r w:rsidR="00F41ACF">
        <w:rPr>
          <w:bCs/>
          <w:sz w:val="24"/>
          <w:szCs w:val="24"/>
          <w:lang w:eastAsia="zh-CN"/>
        </w:rPr>
        <w:t>[3]</w:t>
      </w:r>
      <w:r w:rsidR="00457A3C"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 the typical deployment scenario is indoor factor</w:t>
      </w:r>
      <w:r w:rsidR="00A378E0">
        <w:rPr>
          <w:rFonts w:hint="eastAsia"/>
          <w:bCs/>
          <w:sz w:val="24"/>
          <w:szCs w:val="24"/>
          <w:lang w:eastAsia="zh-CN"/>
        </w:rPr>
        <w:t>y</w:t>
      </w:r>
      <w:r w:rsidR="00A378E0">
        <w:rPr>
          <w:bCs/>
          <w:sz w:val="24"/>
          <w:szCs w:val="24"/>
          <w:lang w:eastAsia="zh-CN"/>
        </w:rPr>
        <w:t>.</w:t>
      </w:r>
      <w:r w:rsidR="00E90843">
        <w:rPr>
          <w:bCs/>
          <w:sz w:val="24"/>
          <w:szCs w:val="24"/>
          <w:lang w:eastAsia="zh-CN"/>
        </w:rPr>
        <w:t xml:space="preserve"> Thus, it is possible to involve TRP and UE for sensing, i.e., </w:t>
      </w:r>
      <w:r w:rsidR="00842299">
        <w:rPr>
          <w:bCs/>
          <w:sz w:val="24"/>
          <w:szCs w:val="24"/>
          <w:lang w:eastAsia="zh-CN"/>
        </w:rPr>
        <w:t>TRP-TRP bistatic, TRP</w:t>
      </w:r>
      <w:r w:rsidR="00E90843">
        <w:rPr>
          <w:bCs/>
          <w:sz w:val="24"/>
          <w:szCs w:val="24"/>
          <w:lang w:eastAsia="zh-CN"/>
        </w:rPr>
        <w:t xml:space="preserve"> monostatic, </w:t>
      </w:r>
      <w:r w:rsidR="00842299">
        <w:rPr>
          <w:bCs/>
          <w:sz w:val="24"/>
          <w:szCs w:val="24"/>
          <w:lang w:eastAsia="zh-CN"/>
        </w:rPr>
        <w:t>UE</w:t>
      </w:r>
      <w:r w:rsidR="00E90843">
        <w:rPr>
          <w:bCs/>
          <w:sz w:val="24"/>
          <w:szCs w:val="24"/>
          <w:lang w:eastAsia="zh-CN"/>
        </w:rPr>
        <w:t xml:space="preserve">-UE bistatic and </w:t>
      </w:r>
      <w:r w:rsidR="00842299">
        <w:rPr>
          <w:bCs/>
          <w:sz w:val="24"/>
          <w:szCs w:val="24"/>
          <w:lang w:eastAsia="zh-CN"/>
        </w:rPr>
        <w:t>UE</w:t>
      </w:r>
      <w:r w:rsidR="00E90843">
        <w:rPr>
          <w:bCs/>
          <w:sz w:val="24"/>
          <w:szCs w:val="24"/>
          <w:lang w:eastAsia="zh-CN"/>
        </w:rPr>
        <w:t xml:space="preserve"> </w:t>
      </w:r>
      <w:r w:rsidR="00842299">
        <w:rPr>
          <w:bCs/>
          <w:sz w:val="24"/>
          <w:szCs w:val="24"/>
          <w:lang w:eastAsia="zh-CN"/>
        </w:rPr>
        <w:t>mono</w:t>
      </w:r>
      <w:r w:rsidR="00E90843">
        <w:rPr>
          <w:bCs/>
          <w:sz w:val="24"/>
          <w:szCs w:val="24"/>
          <w:lang w:eastAsia="zh-CN"/>
        </w:rPr>
        <w:t xml:space="preserve">static sensing modes as illustrated in </w:t>
      </w:r>
      <w:r w:rsidR="00E90843">
        <w:rPr>
          <w:bCs/>
          <w:sz w:val="24"/>
          <w:szCs w:val="24"/>
          <w:lang w:eastAsia="zh-CN"/>
        </w:rPr>
        <w:fldChar w:fldCharType="begin"/>
      </w:r>
      <w:r w:rsidR="00E90843">
        <w:rPr>
          <w:bCs/>
          <w:sz w:val="24"/>
          <w:szCs w:val="24"/>
          <w:lang w:eastAsia="zh-CN"/>
        </w:rPr>
        <w:instrText xml:space="preserve"> REF _Ref163110050 \h  \* MERGEFORMAT </w:instrText>
      </w:r>
      <w:r w:rsidR="00E90843">
        <w:rPr>
          <w:bCs/>
          <w:sz w:val="24"/>
          <w:szCs w:val="24"/>
          <w:lang w:eastAsia="zh-CN"/>
        </w:rPr>
      </w:r>
      <w:r w:rsidR="00E90843">
        <w:rPr>
          <w:bCs/>
          <w:sz w:val="24"/>
          <w:szCs w:val="24"/>
          <w:lang w:eastAsia="zh-CN"/>
        </w:rPr>
        <w:fldChar w:fldCharType="separate"/>
      </w:r>
      <w:r w:rsidR="00E90843" w:rsidRPr="00E90843">
        <w:rPr>
          <w:bCs/>
          <w:sz w:val="24"/>
          <w:szCs w:val="24"/>
          <w:lang w:eastAsia="zh-CN"/>
        </w:rPr>
        <w:t>Figure 5</w:t>
      </w:r>
      <w:r w:rsidR="00E90843">
        <w:rPr>
          <w:bCs/>
          <w:sz w:val="24"/>
          <w:szCs w:val="24"/>
          <w:lang w:eastAsia="zh-CN"/>
        </w:rPr>
        <w:fldChar w:fldCharType="end"/>
      </w:r>
      <w:r w:rsidR="00E90843">
        <w:rPr>
          <w:bCs/>
          <w:sz w:val="24"/>
          <w:szCs w:val="24"/>
          <w:lang w:eastAsia="zh-CN"/>
        </w:rPr>
        <w:t>.</w:t>
      </w:r>
    </w:p>
    <w:p w14:paraId="5743FFD4" w14:textId="4A14BA63" w:rsidR="00457A3C" w:rsidRDefault="00842299" w:rsidP="00457A3C">
      <w:pPr>
        <w:keepNext/>
        <w:spacing w:afterLines="50"/>
        <w:jc w:val="center"/>
        <w:rPr>
          <w:bCs/>
          <w:sz w:val="24"/>
          <w:szCs w:val="24"/>
          <w:lang w:eastAsia="zh-CN"/>
        </w:rPr>
      </w:pPr>
      <w:r>
        <w:rPr>
          <w:bCs/>
          <w:noProof/>
          <w:sz w:val="24"/>
          <w:szCs w:val="24"/>
          <w:lang w:eastAsia="zh-CN"/>
        </w:rPr>
        <w:drawing>
          <wp:inline distT="0" distB="0" distL="0" distR="0" wp14:anchorId="58CB3A18" wp14:editId="078080F7">
            <wp:extent cx="1382400" cy="938679"/>
            <wp:effectExtent l="0" t="0" r="8255" b="0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400" cy="938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noProof/>
          <w:sz w:val="24"/>
          <w:szCs w:val="24"/>
          <w:lang w:eastAsia="zh-CN"/>
        </w:rPr>
        <w:drawing>
          <wp:inline distT="0" distB="0" distL="0" distR="0" wp14:anchorId="328F293B" wp14:editId="7A9CF891">
            <wp:extent cx="1342078" cy="938850"/>
            <wp:effectExtent l="0" t="0" r="0" b="0"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340" cy="947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7A3C">
        <w:rPr>
          <w:bCs/>
          <w:sz w:val="24"/>
          <w:szCs w:val="24"/>
          <w:lang w:eastAsia="zh-CN"/>
        </w:rPr>
        <w:t xml:space="preserve"> </w:t>
      </w:r>
      <w:r>
        <w:rPr>
          <w:bCs/>
          <w:noProof/>
          <w:sz w:val="24"/>
          <w:szCs w:val="24"/>
          <w:lang w:eastAsia="zh-CN"/>
        </w:rPr>
        <w:drawing>
          <wp:inline distT="0" distB="0" distL="0" distR="0" wp14:anchorId="08F4FEC5" wp14:editId="39DE930C">
            <wp:extent cx="1490400" cy="923153"/>
            <wp:effectExtent l="0" t="0" r="0" b="0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400" cy="923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Cs/>
          <w:noProof/>
          <w:sz w:val="24"/>
          <w:szCs w:val="24"/>
          <w:lang w:eastAsia="zh-CN"/>
        </w:rPr>
        <w:drawing>
          <wp:inline distT="0" distB="0" distL="0" distR="0" wp14:anchorId="33E3F071" wp14:editId="79B4AB32">
            <wp:extent cx="1350000" cy="897091"/>
            <wp:effectExtent l="0" t="0" r="3175" b="0"/>
            <wp:docPr id="228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00" cy="8970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7A3C">
        <w:rPr>
          <w:bCs/>
          <w:sz w:val="24"/>
          <w:szCs w:val="24"/>
          <w:lang w:eastAsia="zh-CN"/>
        </w:rPr>
        <w:t xml:space="preserve"> </w:t>
      </w:r>
    </w:p>
    <w:p w14:paraId="3FC30F2C" w14:textId="471417EA" w:rsidR="00457A3C" w:rsidRDefault="00457A3C" w:rsidP="007454A1">
      <w:pPr>
        <w:keepNext/>
        <w:spacing w:after="0"/>
        <w:ind w:firstLineChars="200" w:firstLine="400"/>
      </w:pPr>
      <w:r w:rsidRPr="008F6127">
        <w:rPr>
          <w:rFonts w:hint="eastAsia"/>
          <w:sz w:val="20"/>
          <w:szCs w:val="20"/>
          <w:lang w:eastAsia="zh-CN"/>
        </w:rPr>
        <w:t>(</w:t>
      </w:r>
      <w:r w:rsidRPr="008F6127">
        <w:rPr>
          <w:sz w:val="20"/>
          <w:szCs w:val="20"/>
          <w:lang w:eastAsia="zh-CN"/>
        </w:rPr>
        <w:t>a). TRP</w:t>
      </w:r>
      <w:r w:rsidR="00842299">
        <w:rPr>
          <w:sz w:val="20"/>
          <w:szCs w:val="20"/>
          <w:lang w:eastAsia="zh-CN"/>
        </w:rPr>
        <w:t>-TRP</w:t>
      </w:r>
      <w:r>
        <w:rPr>
          <w:sz w:val="20"/>
          <w:szCs w:val="20"/>
          <w:lang w:eastAsia="zh-CN"/>
        </w:rPr>
        <w:t xml:space="preserve"> </w:t>
      </w:r>
      <w:r w:rsidR="00842299">
        <w:rPr>
          <w:sz w:val="20"/>
          <w:szCs w:val="20"/>
          <w:lang w:eastAsia="zh-CN"/>
        </w:rPr>
        <w:t>bi</w:t>
      </w:r>
      <w:r w:rsidRPr="008F6127">
        <w:rPr>
          <w:sz w:val="20"/>
          <w:szCs w:val="20"/>
          <w:lang w:eastAsia="zh-CN"/>
        </w:rPr>
        <w:t>static</w:t>
      </w:r>
      <w:r>
        <w:rPr>
          <w:sz w:val="20"/>
          <w:szCs w:val="20"/>
          <w:lang w:eastAsia="zh-CN"/>
        </w:rPr>
        <w:t xml:space="preserve">         </w:t>
      </w:r>
      <w:proofErr w:type="gramStart"/>
      <w:r>
        <w:rPr>
          <w:sz w:val="20"/>
          <w:szCs w:val="20"/>
          <w:lang w:eastAsia="zh-CN"/>
        </w:rPr>
        <w:t xml:space="preserve"> </w:t>
      </w:r>
      <w:r w:rsidR="007454A1">
        <w:rPr>
          <w:sz w:val="20"/>
          <w:szCs w:val="20"/>
          <w:lang w:eastAsia="zh-CN"/>
        </w:rPr>
        <w:t xml:space="preserve">  </w:t>
      </w:r>
      <w:r>
        <w:rPr>
          <w:sz w:val="20"/>
          <w:szCs w:val="20"/>
          <w:lang w:eastAsia="zh-CN"/>
        </w:rPr>
        <w:t>(</w:t>
      </w:r>
      <w:proofErr w:type="gramEnd"/>
      <w:r>
        <w:rPr>
          <w:sz w:val="20"/>
          <w:szCs w:val="20"/>
          <w:lang w:eastAsia="zh-CN"/>
        </w:rPr>
        <w:t>b). TRP-</w:t>
      </w:r>
      <w:r w:rsidR="007454A1">
        <w:rPr>
          <w:sz w:val="20"/>
          <w:szCs w:val="20"/>
          <w:lang w:eastAsia="zh-CN"/>
        </w:rPr>
        <w:t>UE</w:t>
      </w:r>
      <w:r>
        <w:rPr>
          <w:sz w:val="20"/>
          <w:szCs w:val="20"/>
          <w:lang w:eastAsia="zh-CN"/>
        </w:rPr>
        <w:t xml:space="preserve"> bistatic             </w:t>
      </w:r>
      <w:proofErr w:type="gramStart"/>
      <w:r w:rsidR="007454A1">
        <w:rPr>
          <w:sz w:val="20"/>
          <w:szCs w:val="20"/>
          <w:lang w:eastAsia="zh-CN"/>
        </w:rPr>
        <w:t xml:space="preserve">  </w:t>
      </w:r>
      <w:r>
        <w:rPr>
          <w:sz w:val="20"/>
          <w:szCs w:val="20"/>
          <w:lang w:eastAsia="zh-CN"/>
        </w:rPr>
        <w:t xml:space="preserve"> (</w:t>
      </w:r>
      <w:proofErr w:type="gramEnd"/>
      <w:r>
        <w:rPr>
          <w:sz w:val="20"/>
          <w:szCs w:val="20"/>
          <w:lang w:eastAsia="zh-CN"/>
        </w:rPr>
        <w:t xml:space="preserve">c). </w:t>
      </w:r>
      <w:r w:rsidR="007454A1">
        <w:rPr>
          <w:sz w:val="20"/>
          <w:szCs w:val="20"/>
          <w:lang w:eastAsia="zh-CN"/>
        </w:rPr>
        <w:t>UE</w:t>
      </w:r>
      <w:r>
        <w:rPr>
          <w:sz w:val="20"/>
          <w:szCs w:val="20"/>
          <w:lang w:eastAsia="zh-CN"/>
        </w:rPr>
        <w:t>-UE bistatic</w:t>
      </w:r>
      <w:r>
        <w:rPr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ab/>
      </w:r>
      <w:r w:rsidR="007454A1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(d). </w:t>
      </w:r>
      <w:r w:rsidR="00842299">
        <w:rPr>
          <w:sz w:val="20"/>
          <w:szCs w:val="20"/>
          <w:lang w:eastAsia="zh-CN"/>
        </w:rPr>
        <w:t>UE</w:t>
      </w:r>
      <w:r>
        <w:rPr>
          <w:sz w:val="20"/>
          <w:szCs w:val="20"/>
          <w:lang w:eastAsia="zh-CN"/>
        </w:rPr>
        <w:t xml:space="preserve"> </w:t>
      </w:r>
      <w:r w:rsidR="00842299">
        <w:rPr>
          <w:sz w:val="20"/>
          <w:szCs w:val="20"/>
          <w:lang w:eastAsia="zh-CN"/>
        </w:rPr>
        <w:t>mono</w:t>
      </w:r>
      <w:r>
        <w:rPr>
          <w:sz w:val="20"/>
          <w:szCs w:val="20"/>
          <w:lang w:eastAsia="zh-CN"/>
        </w:rPr>
        <w:t>static</w:t>
      </w:r>
    </w:p>
    <w:p w14:paraId="150AB6EB" w14:textId="4DD07D57" w:rsidR="00457A3C" w:rsidRPr="00457A3C" w:rsidRDefault="00457A3C" w:rsidP="00457A3C">
      <w:pPr>
        <w:pStyle w:val="Caption"/>
        <w:rPr>
          <w:bCs w:val="0"/>
          <w:sz w:val="24"/>
          <w:szCs w:val="24"/>
          <w:lang w:eastAsia="zh-CN"/>
        </w:rPr>
      </w:pPr>
      <w:bookmarkStart w:id="18" w:name="_Ref163110050"/>
      <w:r>
        <w:t xml:space="preserve">Figure </w:t>
      </w:r>
      <w:r w:rsidR="00336DE7">
        <w:fldChar w:fldCharType="begin"/>
      </w:r>
      <w:r w:rsidR="00336DE7">
        <w:instrText xml:space="preserve"> SEQ Figure \* ARABIC </w:instrText>
      </w:r>
      <w:r w:rsidR="00336DE7">
        <w:fldChar w:fldCharType="separate"/>
      </w:r>
      <w:r>
        <w:rPr>
          <w:noProof/>
        </w:rPr>
        <w:t>5</w:t>
      </w:r>
      <w:r w:rsidR="00336DE7">
        <w:rPr>
          <w:noProof/>
        </w:rPr>
        <w:fldChar w:fldCharType="end"/>
      </w:r>
      <w:bookmarkEnd w:id="18"/>
      <w:r w:rsidR="00E05EA7">
        <w:t xml:space="preserve"> </w:t>
      </w:r>
      <w:r w:rsidR="00A90C68">
        <w:t xml:space="preserve">Preferred sensing </w:t>
      </w:r>
      <w:r w:rsidR="00E05EA7">
        <w:t xml:space="preserve">modes in the AGV use </w:t>
      </w:r>
      <w:proofErr w:type="gramStart"/>
      <w:r w:rsidR="00E05EA7">
        <w:t>cases</w:t>
      </w:r>
      <w:proofErr w:type="gramEnd"/>
    </w:p>
    <w:p w14:paraId="145F9C7C" w14:textId="30889F67" w:rsidR="002347B9" w:rsidRDefault="00A62386" w:rsidP="00E84F54">
      <w:pPr>
        <w:spacing w:afterLines="5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771573">
        <w:rPr>
          <w:b/>
          <w:sz w:val="24"/>
          <w:szCs w:val="24"/>
          <w:lang w:eastAsia="zh-CN"/>
        </w:rPr>
        <w:t>10</w:t>
      </w:r>
      <w:r w:rsidRPr="00F41739">
        <w:rPr>
          <w:b/>
          <w:sz w:val="24"/>
          <w:szCs w:val="24"/>
          <w:lang w:eastAsia="zh-CN"/>
        </w:rPr>
        <w:t xml:space="preserve">: </w:t>
      </w:r>
      <w:r w:rsidR="0063315F">
        <w:rPr>
          <w:b/>
          <w:sz w:val="24"/>
          <w:szCs w:val="24"/>
          <w:lang w:eastAsia="zh-CN"/>
        </w:rPr>
        <w:t>For the AGV use cases,</w:t>
      </w:r>
      <w:r w:rsidR="0063315F" w:rsidRPr="00F41739">
        <w:rPr>
          <w:b/>
          <w:sz w:val="24"/>
          <w:szCs w:val="24"/>
          <w:lang w:eastAsia="zh-CN"/>
        </w:rPr>
        <w:t xml:space="preserve"> </w:t>
      </w:r>
      <w:r w:rsidR="00A378E0">
        <w:rPr>
          <w:b/>
          <w:sz w:val="24"/>
          <w:szCs w:val="24"/>
          <w:lang w:eastAsia="zh-CN"/>
        </w:rPr>
        <w:t xml:space="preserve">consider </w:t>
      </w:r>
      <w:r w:rsidR="00842299" w:rsidRPr="00A378E0">
        <w:rPr>
          <w:b/>
          <w:sz w:val="24"/>
          <w:szCs w:val="24"/>
          <w:lang w:eastAsia="zh-CN"/>
        </w:rPr>
        <w:t>TRP-TRP bistatic,</w:t>
      </w:r>
      <w:r w:rsidR="00842299">
        <w:rPr>
          <w:b/>
          <w:sz w:val="24"/>
          <w:szCs w:val="24"/>
          <w:lang w:eastAsia="zh-CN"/>
        </w:rPr>
        <w:t xml:space="preserve"> </w:t>
      </w:r>
      <w:r w:rsidR="00A378E0" w:rsidRPr="00A378E0">
        <w:rPr>
          <w:b/>
          <w:sz w:val="24"/>
          <w:szCs w:val="24"/>
          <w:lang w:eastAsia="zh-CN"/>
        </w:rPr>
        <w:t>TRP-UE bistatic,</w:t>
      </w:r>
      <w:r w:rsidR="00A378E0">
        <w:rPr>
          <w:b/>
          <w:sz w:val="24"/>
          <w:szCs w:val="24"/>
          <w:lang w:eastAsia="zh-CN"/>
        </w:rPr>
        <w:t xml:space="preserve"> </w:t>
      </w:r>
      <w:r w:rsidR="00A378E0" w:rsidRPr="00A378E0">
        <w:rPr>
          <w:b/>
          <w:sz w:val="24"/>
          <w:szCs w:val="24"/>
          <w:lang w:eastAsia="zh-CN"/>
        </w:rPr>
        <w:t>UE-UE bistatic</w:t>
      </w:r>
      <w:r w:rsidR="00A378E0">
        <w:rPr>
          <w:b/>
          <w:sz w:val="24"/>
          <w:szCs w:val="24"/>
          <w:lang w:eastAsia="zh-CN"/>
        </w:rPr>
        <w:t xml:space="preserve"> and </w:t>
      </w:r>
      <w:r w:rsidR="00A378E0" w:rsidRPr="00A378E0">
        <w:rPr>
          <w:b/>
          <w:sz w:val="24"/>
          <w:szCs w:val="24"/>
          <w:lang w:eastAsia="zh-CN"/>
        </w:rPr>
        <w:t>UE-monostatic</w:t>
      </w:r>
      <w:r w:rsidR="00A378E0">
        <w:rPr>
          <w:b/>
          <w:sz w:val="24"/>
          <w:szCs w:val="24"/>
          <w:lang w:eastAsia="zh-CN"/>
        </w:rPr>
        <w:t xml:space="preserve"> sensing modes.</w:t>
      </w:r>
    </w:p>
    <w:p w14:paraId="7277289A" w14:textId="32EDA9AC" w:rsidR="002347B9" w:rsidRDefault="004E3456" w:rsidP="002347B9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I</w:t>
      </w:r>
      <w:r w:rsidR="002347B9">
        <w:rPr>
          <w:bCs/>
          <w:sz w:val="24"/>
          <w:szCs w:val="24"/>
          <w:lang w:eastAsia="zh-CN"/>
        </w:rPr>
        <w:t xml:space="preserve">t is </w:t>
      </w:r>
      <w:r>
        <w:rPr>
          <w:bCs/>
          <w:sz w:val="24"/>
          <w:szCs w:val="24"/>
          <w:lang w:eastAsia="zh-CN"/>
        </w:rPr>
        <w:t>also</w:t>
      </w:r>
      <w:r w:rsidR="002347B9">
        <w:rPr>
          <w:bCs/>
          <w:sz w:val="24"/>
          <w:szCs w:val="24"/>
          <w:lang w:eastAsia="zh-CN"/>
        </w:rPr>
        <w:t xml:space="preserve"> necessary to discuss and define the assumptions related with the sensing target, such as the sensing area, number of sensing targets and the distributions of sensing targets and </w:t>
      </w:r>
      <w:r w:rsidR="00F62671" w:rsidRPr="00F62671">
        <w:rPr>
          <w:bCs/>
          <w:sz w:val="24"/>
          <w:szCs w:val="24"/>
          <w:lang w:eastAsia="zh-CN"/>
        </w:rPr>
        <w:t xml:space="preserve">minimum distance between </w:t>
      </w:r>
      <w:r w:rsidR="00F62671">
        <w:rPr>
          <w:bCs/>
          <w:sz w:val="24"/>
          <w:szCs w:val="24"/>
          <w:lang w:eastAsia="zh-CN"/>
        </w:rPr>
        <w:t>target</w:t>
      </w:r>
      <w:r w:rsidR="00F62671" w:rsidRPr="00F62671">
        <w:rPr>
          <w:bCs/>
          <w:sz w:val="24"/>
          <w:szCs w:val="24"/>
          <w:lang w:eastAsia="zh-CN"/>
        </w:rPr>
        <w:t>s</w:t>
      </w:r>
      <w:r w:rsidR="002347B9">
        <w:rPr>
          <w:bCs/>
          <w:sz w:val="24"/>
          <w:szCs w:val="24"/>
          <w:lang w:eastAsia="zh-CN"/>
        </w:rPr>
        <w:t xml:space="preserve"> in the area.</w:t>
      </w:r>
    </w:p>
    <w:p w14:paraId="1725DF6B" w14:textId="22E5728B" w:rsidR="002347B9" w:rsidRDefault="002347B9" w:rsidP="00E84F54">
      <w:pPr>
        <w:spacing w:beforeLines="50" w:before="120" w:after="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F62671">
        <w:rPr>
          <w:b/>
          <w:sz w:val="24"/>
          <w:szCs w:val="24"/>
          <w:lang w:eastAsia="zh-CN"/>
        </w:rPr>
        <w:t>11</w:t>
      </w:r>
      <w:r w:rsidRPr="00F41739">
        <w:rPr>
          <w:b/>
          <w:sz w:val="24"/>
          <w:szCs w:val="24"/>
          <w:lang w:eastAsia="zh-CN"/>
        </w:rPr>
        <w:t xml:space="preserve">: </w:t>
      </w:r>
      <w:r w:rsidR="004E3456">
        <w:rPr>
          <w:b/>
          <w:sz w:val="24"/>
          <w:szCs w:val="24"/>
          <w:lang w:eastAsia="zh-CN"/>
        </w:rPr>
        <w:t>Study the sensing related assumptions</w:t>
      </w:r>
      <w:r w:rsidR="00771573" w:rsidRPr="00771573">
        <w:rPr>
          <w:b/>
          <w:sz w:val="24"/>
          <w:szCs w:val="24"/>
          <w:lang w:eastAsia="zh-CN"/>
        </w:rPr>
        <w:t xml:space="preserve"> </w:t>
      </w:r>
      <w:r w:rsidR="00771573">
        <w:rPr>
          <w:b/>
          <w:sz w:val="24"/>
          <w:szCs w:val="24"/>
          <w:lang w:eastAsia="zh-CN"/>
        </w:rPr>
        <w:t>in AGV use cases</w:t>
      </w:r>
      <w:r w:rsidR="004E3456">
        <w:rPr>
          <w:b/>
          <w:sz w:val="24"/>
          <w:szCs w:val="24"/>
          <w:lang w:eastAsia="zh-CN"/>
        </w:rPr>
        <w:t xml:space="preserve">, such as </w:t>
      </w:r>
      <w:r w:rsidR="004E3456" w:rsidRPr="00E67B69">
        <w:rPr>
          <w:b/>
          <w:sz w:val="24"/>
          <w:szCs w:val="24"/>
          <w:lang w:eastAsia="zh-CN"/>
        </w:rPr>
        <w:t>the</w:t>
      </w:r>
      <w:r w:rsidR="004E3456">
        <w:rPr>
          <w:b/>
          <w:sz w:val="24"/>
          <w:szCs w:val="24"/>
          <w:lang w:eastAsia="zh-CN"/>
        </w:rPr>
        <w:t xml:space="preserve"> </w:t>
      </w:r>
      <w:r w:rsidR="004E3456" w:rsidRPr="00E67B69">
        <w:rPr>
          <w:b/>
          <w:sz w:val="24"/>
          <w:szCs w:val="24"/>
          <w:lang w:eastAsia="zh-CN"/>
        </w:rPr>
        <w:t xml:space="preserve">sensing area, </w:t>
      </w:r>
      <w:r w:rsidR="004E3456">
        <w:rPr>
          <w:b/>
          <w:sz w:val="24"/>
          <w:szCs w:val="24"/>
          <w:lang w:eastAsia="zh-CN"/>
        </w:rPr>
        <w:t xml:space="preserve">the </w:t>
      </w:r>
      <w:r w:rsidR="004E3456" w:rsidRPr="00E67B69">
        <w:rPr>
          <w:b/>
          <w:sz w:val="24"/>
          <w:szCs w:val="24"/>
          <w:lang w:eastAsia="zh-CN"/>
        </w:rPr>
        <w:t xml:space="preserve">number </w:t>
      </w:r>
      <w:r w:rsidR="004E3456">
        <w:rPr>
          <w:b/>
          <w:sz w:val="24"/>
          <w:szCs w:val="24"/>
          <w:lang w:eastAsia="zh-CN"/>
        </w:rPr>
        <w:t xml:space="preserve">and distribution </w:t>
      </w:r>
      <w:r w:rsidR="004E3456" w:rsidRPr="00E67B69">
        <w:rPr>
          <w:b/>
          <w:sz w:val="24"/>
          <w:szCs w:val="24"/>
          <w:lang w:eastAsia="zh-CN"/>
        </w:rPr>
        <w:t xml:space="preserve">of </w:t>
      </w:r>
      <w:r w:rsidR="004E3456">
        <w:rPr>
          <w:b/>
          <w:sz w:val="24"/>
          <w:szCs w:val="24"/>
          <w:lang w:eastAsia="zh-CN"/>
        </w:rPr>
        <w:t xml:space="preserve">the </w:t>
      </w:r>
      <w:r w:rsidR="004E3456" w:rsidRPr="00E67B69">
        <w:rPr>
          <w:b/>
          <w:sz w:val="24"/>
          <w:szCs w:val="24"/>
          <w:lang w:eastAsia="zh-CN"/>
        </w:rPr>
        <w:t xml:space="preserve">sensing targets and </w:t>
      </w:r>
      <w:r w:rsidR="00F62671" w:rsidRPr="00F62671">
        <w:rPr>
          <w:b/>
          <w:sz w:val="24"/>
          <w:szCs w:val="24"/>
          <w:lang w:eastAsia="zh-CN"/>
        </w:rPr>
        <w:t>minimum distance between targets</w:t>
      </w:r>
      <w:r w:rsidR="004E3456" w:rsidRPr="00E67B69">
        <w:rPr>
          <w:b/>
          <w:sz w:val="24"/>
          <w:szCs w:val="24"/>
          <w:lang w:eastAsia="zh-CN"/>
        </w:rPr>
        <w:t xml:space="preserve"> in the area</w:t>
      </w:r>
      <w:r w:rsidR="004E3456">
        <w:rPr>
          <w:b/>
          <w:sz w:val="24"/>
          <w:szCs w:val="24"/>
          <w:lang w:eastAsia="zh-CN"/>
        </w:rPr>
        <w:t xml:space="preserve"> illustrated in </w:t>
      </w:r>
      <w:r w:rsidR="00771573">
        <w:rPr>
          <w:b/>
          <w:sz w:val="24"/>
          <w:szCs w:val="24"/>
          <w:lang w:eastAsia="zh-CN"/>
        </w:rPr>
        <w:t>below t</w:t>
      </w:r>
      <w:r w:rsidR="004E3456" w:rsidRPr="00D14BE4">
        <w:rPr>
          <w:b/>
          <w:sz w:val="24"/>
          <w:szCs w:val="24"/>
          <w:lang w:eastAsia="zh-CN"/>
        </w:rPr>
        <w:t>able</w:t>
      </w:r>
      <w:r>
        <w:rPr>
          <w:bCs/>
          <w:sz w:val="24"/>
          <w:szCs w:val="24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415A2C" w:rsidRPr="00DF0C6D" w14:paraId="29535459" w14:textId="77777777" w:rsidTr="00435DBE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16EEBE51" w14:textId="77777777" w:rsidR="00415A2C" w:rsidRPr="00641AA3" w:rsidRDefault="00415A2C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772" w:type="dxa"/>
            <w:shd w:val="clear" w:color="auto" w:fill="auto"/>
          </w:tcPr>
          <w:p w14:paraId="6007E119" w14:textId="77777777" w:rsidR="00415A2C" w:rsidRPr="00DF0C6D" w:rsidRDefault="00415A2C" w:rsidP="00435DBE">
            <w:pPr>
              <w:pStyle w:val="TAH"/>
            </w:pPr>
            <w:r w:rsidRPr="00DF0C6D">
              <w:t>Values</w:t>
            </w:r>
          </w:p>
        </w:tc>
      </w:tr>
      <w:tr w:rsidR="00415A2C" w:rsidRPr="00D30387" w14:paraId="5C2FB4F3" w14:textId="77777777" w:rsidTr="00435DBE">
        <w:trPr>
          <w:trHeight w:val="179"/>
          <w:jc w:val="center"/>
        </w:trPr>
        <w:tc>
          <w:tcPr>
            <w:tcW w:w="3539" w:type="dxa"/>
            <w:vAlign w:val="center"/>
          </w:tcPr>
          <w:p w14:paraId="7CD7B31E" w14:textId="77777777" w:rsidR="00415A2C" w:rsidRPr="00013D37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79FF8F77" w14:textId="694A31A9" w:rsidR="00415A2C" w:rsidRPr="00013D37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InF</w:t>
            </w:r>
          </w:p>
        </w:tc>
      </w:tr>
      <w:tr w:rsidR="00415A2C" w:rsidRPr="00D30387" w14:paraId="73F4D2F0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2D3DBDB2" w14:textId="77777777" w:rsidR="00415A2C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vehicles</w:t>
            </w:r>
          </w:p>
        </w:tc>
        <w:tc>
          <w:tcPr>
            <w:tcW w:w="3772" w:type="dxa"/>
            <w:vAlign w:val="center"/>
          </w:tcPr>
          <w:p w14:paraId="34A33353" w14:textId="00FF1F0E" w:rsidR="00415A2C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0C26F1">
              <w:rPr>
                <w:rFonts w:eastAsiaTheme="minorEastAsia"/>
                <w:lang w:eastAsia="zh-CN"/>
              </w:rPr>
              <w:t>-4</w:t>
            </w:r>
          </w:p>
        </w:tc>
      </w:tr>
      <w:tr w:rsidR="00415A2C" w:rsidRPr="00D30387" w14:paraId="5C55E5D5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124D2E96" w14:textId="10CB9836" w:rsidR="00415A2C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distribution</w:t>
            </w:r>
          </w:p>
        </w:tc>
        <w:tc>
          <w:tcPr>
            <w:tcW w:w="3772" w:type="dxa"/>
            <w:vAlign w:val="center"/>
          </w:tcPr>
          <w:p w14:paraId="3600EB76" w14:textId="1426709F" w:rsidR="00415A2C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niform</w:t>
            </w:r>
          </w:p>
        </w:tc>
      </w:tr>
      <w:tr w:rsidR="00415A2C" w:rsidRPr="00D30387" w14:paraId="649B5510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665EFFA8" w14:textId="77777777" w:rsidR="00415A2C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speed</w:t>
            </w:r>
          </w:p>
        </w:tc>
        <w:tc>
          <w:tcPr>
            <w:tcW w:w="3772" w:type="dxa"/>
            <w:vAlign w:val="center"/>
          </w:tcPr>
          <w:p w14:paraId="6582C3B8" w14:textId="4EFBFA41" w:rsidR="00415A2C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3km/h</w:t>
            </w:r>
          </w:p>
        </w:tc>
      </w:tr>
      <w:tr w:rsidR="00415A2C" w:rsidRPr="00D30387" w14:paraId="147BF510" w14:textId="77777777" w:rsidTr="00435DBE">
        <w:trPr>
          <w:trHeight w:val="113"/>
          <w:jc w:val="center"/>
        </w:trPr>
        <w:tc>
          <w:tcPr>
            <w:tcW w:w="3539" w:type="dxa"/>
            <w:vAlign w:val="center"/>
          </w:tcPr>
          <w:p w14:paraId="361B443E" w14:textId="77777777" w:rsidR="00415A2C" w:rsidRDefault="00415A2C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in. targets’ distance</w:t>
            </w:r>
          </w:p>
        </w:tc>
        <w:tc>
          <w:tcPr>
            <w:tcW w:w="3772" w:type="dxa"/>
            <w:vAlign w:val="center"/>
          </w:tcPr>
          <w:p w14:paraId="4F15DAE9" w14:textId="526550DD" w:rsidR="00415A2C" w:rsidRPr="00AD4BD2" w:rsidRDefault="00A90C68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="00415A2C" w:rsidRPr="00E84F54">
              <w:rPr>
                <w:rFonts w:eastAsiaTheme="minorEastAsia"/>
                <w:lang w:eastAsia="zh-CN"/>
              </w:rPr>
              <w:t xml:space="preserve"> meters</w:t>
            </w:r>
          </w:p>
        </w:tc>
      </w:tr>
    </w:tbl>
    <w:p w14:paraId="415EAD17" w14:textId="50EAB85B" w:rsidR="00A62386" w:rsidRPr="004B3E33" w:rsidRDefault="00A62386" w:rsidP="00F41739">
      <w:pPr>
        <w:pStyle w:val="Heading2"/>
        <w:jc w:val="left"/>
      </w:pPr>
      <w:r w:rsidRPr="004B3E33">
        <w:t>Objects creating hazards on roads/</w:t>
      </w:r>
      <w:proofErr w:type="gramStart"/>
      <w:r w:rsidRPr="004B3E33">
        <w:t>railway</w:t>
      </w:r>
      <w:proofErr w:type="gramEnd"/>
    </w:p>
    <w:p w14:paraId="3D5D573F" w14:textId="04057AE2" w:rsidR="00A378E0" w:rsidRDefault="00BD15DC" w:rsidP="00F62671">
      <w:pPr>
        <w:spacing w:afterLines="50"/>
        <w:jc w:val="left"/>
        <w:rPr>
          <w:bCs/>
          <w:sz w:val="24"/>
          <w:szCs w:val="24"/>
          <w:lang w:eastAsia="zh-CN"/>
        </w:rPr>
      </w:pPr>
      <w:r w:rsidRPr="00F41739">
        <w:rPr>
          <w:bCs/>
          <w:sz w:val="24"/>
          <w:szCs w:val="24"/>
          <w:lang w:eastAsia="zh-CN"/>
        </w:rPr>
        <w:t>For this kind of use case</w:t>
      </w:r>
      <w:r w:rsidR="0017789F">
        <w:rPr>
          <w:bCs/>
          <w:sz w:val="24"/>
          <w:szCs w:val="24"/>
          <w:lang w:eastAsia="zh-CN"/>
        </w:rPr>
        <w:t>s</w:t>
      </w:r>
      <w:r w:rsidRPr="00F41739">
        <w:rPr>
          <w:bCs/>
          <w:sz w:val="24"/>
          <w:szCs w:val="24"/>
          <w:lang w:eastAsia="zh-CN"/>
        </w:rPr>
        <w:t>, the objects to be detected via sensing are not as clearly defined as the other use cases</w:t>
      </w:r>
      <w:r w:rsidR="003D0645">
        <w:rPr>
          <w:bCs/>
          <w:sz w:val="24"/>
          <w:szCs w:val="24"/>
          <w:lang w:eastAsia="zh-CN"/>
        </w:rPr>
        <w:t>. According to the assumptions in UC 5.2 and UC 5.7</w:t>
      </w:r>
      <w:r w:rsidR="004E3456">
        <w:rPr>
          <w:bCs/>
          <w:sz w:val="24"/>
          <w:szCs w:val="24"/>
          <w:lang w:eastAsia="zh-CN"/>
        </w:rPr>
        <w:fldChar w:fldCharType="begin"/>
      </w:r>
      <w:r w:rsidR="004E3456">
        <w:rPr>
          <w:bCs/>
          <w:sz w:val="24"/>
          <w:szCs w:val="24"/>
          <w:lang w:eastAsia="zh-CN"/>
        </w:rPr>
        <w:instrText xml:space="preserve"> REF _Ref158992993 \n \h </w:instrText>
      </w:r>
      <w:r w:rsidR="004E3456">
        <w:rPr>
          <w:bCs/>
          <w:sz w:val="24"/>
          <w:szCs w:val="24"/>
          <w:lang w:eastAsia="zh-CN"/>
        </w:rPr>
      </w:r>
      <w:r w:rsidR="004E3456">
        <w:rPr>
          <w:bCs/>
          <w:sz w:val="24"/>
          <w:szCs w:val="24"/>
          <w:lang w:eastAsia="zh-CN"/>
        </w:rPr>
        <w:fldChar w:fldCharType="separate"/>
      </w:r>
      <w:r w:rsidR="00F41ACF">
        <w:rPr>
          <w:bCs/>
          <w:sz w:val="24"/>
          <w:szCs w:val="24"/>
          <w:lang w:eastAsia="zh-CN"/>
        </w:rPr>
        <w:t>[3]</w:t>
      </w:r>
      <w:r w:rsidR="004E3456">
        <w:rPr>
          <w:bCs/>
          <w:sz w:val="24"/>
          <w:szCs w:val="24"/>
          <w:lang w:eastAsia="zh-CN"/>
        </w:rPr>
        <w:fldChar w:fldCharType="end"/>
      </w:r>
      <w:r w:rsidR="003D0645">
        <w:rPr>
          <w:bCs/>
          <w:sz w:val="24"/>
          <w:szCs w:val="24"/>
          <w:lang w:eastAsia="zh-CN"/>
        </w:rPr>
        <w:t>, the objectives could be pedestrian (adult), animal (sheep/deer) or vehicle/train</w:t>
      </w:r>
      <w:r w:rsidR="00A378E0">
        <w:rPr>
          <w:bCs/>
          <w:sz w:val="24"/>
          <w:szCs w:val="24"/>
          <w:lang w:eastAsia="zh-CN"/>
        </w:rPr>
        <w:t>.</w:t>
      </w:r>
    </w:p>
    <w:p w14:paraId="78AFD764" w14:textId="1B3AD5BD" w:rsidR="00043A03" w:rsidRDefault="00043A03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4B3E33">
        <w:rPr>
          <w:rFonts w:hint="eastAsia"/>
          <w:b/>
          <w:sz w:val="24"/>
          <w:szCs w:val="24"/>
          <w:lang w:eastAsia="zh-CN"/>
        </w:rPr>
        <w:lastRenderedPageBreak/>
        <w:t>P</w:t>
      </w:r>
      <w:r w:rsidRPr="004B3E33">
        <w:rPr>
          <w:b/>
          <w:sz w:val="24"/>
          <w:szCs w:val="24"/>
          <w:lang w:eastAsia="zh-CN"/>
        </w:rPr>
        <w:t xml:space="preserve">roposal </w:t>
      </w:r>
      <w:r w:rsidR="001F1287">
        <w:rPr>
          <w:b/>
          <w:sz w:val="24"/>
          <w:szCs w:val="24"/>
          <w:lang w:eastAsia="zh-CN"/>
        </w:rPr>
        <w:t>1</w:t>
      </w:r>
      <w:r w:rsidR="00F62671">
        <w:rPr>
          <w:b/>
          <w:sz w:val="24"/>
          <w:szCs w:val="24"/>
          <w:lang w:eastAsia="zh-CN"/>
        </w:rPr>
        <w:t>2</w:t>
      </w:r>
      <w:r w:rsidRPr="004B3E33">
        <w:rPr>
          <w:b/>
          <w:sz w:val="24"/>
          <w:szCs w:val="24"/>
          <w:lang w:eastAsia="zh-CN"/>
        </w:rPr>
        <w:t xml:space="preserve">: </w:t>
      </w:r>
      <w:r w:rsidR="00543FFF">
        <w:rPr>
          <w:b/>
          <w:sz w:val="24"/>
          <w:szCs w:val="24"/>
          <w:lang w:eastAsia="zh-CN"/>
        </w:rPr>
        <w:t>For the use cases of o</w:t>
      </w:r>
      <w:r w:rsidR="00543FFF" w:rsidRPr="00543FFF">
        <w:rPr>
          <w:b/>
          <w:sz w:val="24"/>
          <w:szCs w:val="24"/>
          <w:lang w:eastAsia="zh-CN"/>
        </w:rPr>
        <w:t>bjects creating hazards on roads/railways</w:t>
      </w:r>
      <w:r w:rsidR="00543FFF">
        <w:rPr>
          <w:b/>
          <w:sz w:val="24"/>
          <w:szCs w:val="24"/>
          <w:lang w:eastAsia="zh-CN"/>
        </w:rPr>
        <w:t>,</w:t>
      </w:r>
      <w:r w:rsidR="00543FFF" w:rsidRPr="00543FFF">
        <w:rPr>
          <w:b/>
          <w:sz w:val="24"/>
          <w:szCs w:val="24"/>
          <w:lang w:eastAsia="zh-CN"/>
        </w:rPr>
        <w:t xml:space="preserve"> </w:t>
      </w:r>
      <w:r w:rsidR="00A378E0">
        <w:rPr>
          <w:b/>
          <w:sz w:val="24"/>
          <w:szCs w:val="24"/>
          <w:lang w:eastAsia="zh-CN"/>
        </w:rPr>
        <w:t xml:space="preserve">consider </w:t>
      </w:r>
      <w:r w:rsidR="00A378E0" w:rsidRPr="00A378E0">
        <w:rPr>
          <w:b/>
          <w:sz w:val="24"/>
          <w:szCs w:val="24"/>
          <w:lang w:eastAsia="zh-CN"/>
        </w:rPr>
        <w:t>TRP-UE bistatic,</w:t>
      </w:r>
      <w:r w:rsidR="00A378E0">
        <w:rPr>
          <w:b/>
          <w:sz w:val="24"/>
          <w:szCs w:val="24"/>
          <w:lang w:eastAsia="zh-CN"/>
        </w:rPr>
        <w:t xml:space="preserve"> </w:t>
      </w:r>
      <w:r w:rsidR="00A378E0" w:rsidRPr="00A378E0">
        <w:rPr>
          <w:b/>
          <w:sz w:val="24"/>
          <w:szCs w:val="24"/>
          <w:lang w:eastAsia="zh-CN"/>
        </w:rPr>
        <w:t>UE-TRP bistatic,</w:t>
      </w:r>
      <w:r w:rsidR="00A378E0">
        <w:rPr>
          <w:b/>
          <w:sz w:val="24"/>
          <w:szCs w:val="24"/>
          <w:lang w:eastAsia="zh-CN"/>
        </w:rPr>
        <w:t xml:space="preserve"> </w:t>
      </w:r>
      <w:r w:rsidR="00A378E0" w:rsidRPr="00A378E0">
        <w:rPr>
          <w:b/>
          <w:sz w:val="24"/>
          <w:szCs w:val="24"/>
          <w:lang w:eastAsia="zh-CN"/>
        </w:rPr>
        <w:t>TRP-TRP bistatic</w:t>
      </w:r>
      <w:r w:rsidR="00A378E0">
        <w:rPr>
          <w:b/>
          <w:sz w:val="24"/>
          <w:szCs w:val="24"/>
          <w:lang w:eastAsia="zh-CN"/>
        </w:rPr>
        <w:t xml:space="preserve"> and </w:t>
      </w:r>
      <w:r w:rsidR="00A378E0" w:rsidRPr="00A378E0">
        <w:rPr>
          <w:b/>
          <w:sz w:val="24"/>
          <w:szCs w:val="24"/>
          <w:lang w:eastAsia="zh-CN"/>
        </w:rPr>
        <w:t>TRP-monostatic</w:t>
      </w:r>
      <w:r w:rsidR="00A378E0">
        <w:rPr>
          <w:b/>
          <w:sz w:val="24"/>
          <w:szCs w:val="24"/>
          <w:lang w:eastAsia="zh-CN"/>
        </w:rPr>
        <w:t xml:space="preserve"> sensing modes.</w:t>
      </w:r>
    </w:p>
    <w:p w14:paraId="55C2764D" w14:textId="24024BD1" w:rsidR="000A35D1" w:rsidRDefault="000A35D1" w:rsidP="00E84F54">
      <w:pPr>
        <w:spacing w:afterLines="5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Note: at least UE types including vehicular UEs and UE-type RSUs can be considered.</w:t>
      </w:r>
    </w:p>
    <w:p w14:paraId="3DA99A10" w14:textId="19FC5DAA" w:rsidR="002347B9" w:rsidRDefault="00F41ACF" w:rsidP="002347B9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I</w:t>
      </w:r>
      <w:r w:rsidR="002347B9">
        <w:rPr>
          <w:bCs/>
          <w:sz w:val="24"/>
          <w:szCs w:val="24"/>
          <w:lang w:eastAsia="zh-CN"/>
        </w:rPr>
        <w:t xml:space="preserve">t is necessary to discuss and define the assumptions related with the sensing target, such as the sensing area, </w:t>
      </w:r>
      <w:r w:rsidR="00F62671">
        <w:rPr>
          <w:bCs/>
          <w:sz w:val="24"/>
          <w:szCs w:val="24"/>
          <w:lang w:eastAsia="zh-CN"/>
        </w:rPr>
        <w:t xml:space="preserve">sensing target type, </w:t>
      </w:r>
      <w:r w:rsidR="002347B9">
        <w:rPr>
          <w:bCs/>
          <w:sz w:val="24"/>
          <w:szCs w:val="24"/>
          <w:lang w:eastAsia="zh-CN"/>
        </w:rPr>
        <w:t>number of sensing targets and the distributions of sensing targets and assisting UEs in the area.</w:t>
      </w:r>
    </w:p>
    <w:p w14:paraId="5CE9AD5D" w14:textId="421B7A93" w:rsidR="002347B9" w:rsidRDefault="002347B9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 w:rsidR="001F1287">
        <w:rPr>
          <w:b/>
          <w:sz w:val="24"/>
          <w:szCs w:val="24"/>
          <w:lang w:eastAsia="zh-CN"/>
        </w:rPr>
        <w:t>1</w:t>
      </w:r>
      <w:r w:rsidR="00F62671">
        <w:rPr>
          <w:b/>
          <w:sz w:val="24"/>
          <w:szCs w:val="24"/>
          <w:lang w:eastAsia="zh-CN"/>
        </w:rPr>
        <w:t>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Study the sensing related assumptions,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 xml:space="preserve">sensing area, </w:t>
      </w:r>
      <w:r w:rsidR="004B410F">
        <w:rPr>
          <w:b/>
          <w:sz w:val="24"/>
          <w:szCs w:val="24"/>
          <w:lang w:eastAsia="zh-CN"/>
        </w:rPr>
        <w:t xml:space="preserve">types and </w:t>
      </w:r>
      <w:r w:rsidRPr="00E67B69">
        <w:rPr>
          <w:b/>
          <w:sz w:val="24"/>
          <w:szCs w:val="24"/>
          <w:lang w:eastAsia="zh-CN"/>
        </w:rPr>
        <w:t>number of sensing targets</w:t>
      </w:r>
      <w:r w:rsidR="004B410F">
        <w:rPr>
          <w:b/>
          <w:sz w:val="24"/>
          <w:szCs w:val="24"/>
          <w:lang w:eastAsia="zh-CN"/>
        </w:rPr>
        <w:t>,</w:t>
      </w:r>
      <w:r w:rsidRPr="00E67B69">
        <w:rPr>
          <w:b/>
          <w:sz w:val="24"/>
          <w:szCs w:val="24"/>
          <w:lang w:eastAsia="zh-CN"/>
        </w:rPr>
        <w:t xml:space="preserve"> and the distributions of sensing targets in the area</w:t>
      </w:r>
      <w:r w:rsidR="004B410F">
        <w:rPr>
          <w:b/>
          <w:sz w:val="24"/>
          <w:szCs w:val="24"/>
          <w:lang w:eastAsia="zh-CN"/>
        </w:rPr>
        <w:t xml:space="preserve"> as illustrated in </w:t>
      </w:r>
      <w:r w:rsidR="00F62671">
        <w:rPr>
          <w:b/>
          <w:sz w:val="24"/>
          <w:szCs w:val="24"/>
          <w:lang w:eastAsia="zh-CN"/>
        </w:rPr>
        <w:t>below t</w:t>
      </w:r>
      <w:r w:rsidR="004B410F">
        <w:rPr>
          <w:b/>
          <w:sz w:val="24"/>
          <w:szCs w:val="24"/>
          <w:lang w:eastAsia="zh-CN"/>
        </w:rPr>
        <w:t>abl</w:t>
      </w:r>
      <w:r w:rsidR="004B410F">
        <w:rPr>
          <w:rFonts w:hint="eastAsia"/>
          <w:b/>
          <w:sz w:val="24"/>
          <w:szCs w:val="24"/>
          <w:lang w:eastAsia="zh-CN"/>
        </w:rPr>
        <w:t>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F62671" w:rsidRPr="00DF0C6D" w14:paraId="0D52A0E8" w14:textId="77777777" w:rsidTr="00435DBE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59DF0E86" w14:textId="77777777" w:rsidR="00F62671" w:rsidRPr="00641AA3" w:rsidRDefault="00F62671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772" w:type="dxa"/>
            <w:shd w:val="clear" w:color="auto" w:fill="auto"/>
          </w:tcPr>
          <w:p w14:paraId="5D3D221D" w14:textId="77777777" w:rsidR="00F62671" w:rsidRPr="00DF0C6D" w:rsidRDefault="00F62671" w:rsidP="00435DBE">
            <w:pPr>
              <w:pStyle w:val="TAH"/>
            </w:pPr>
            <w:r w:rsidRPr="00DF0C6D">
              <w:t>Values</w:t>
            </w:r>
          </w:p>
        </w:tc>
      </w:tr>
      <w:tr w:rsidR="00F62671" w:rsidRPr="00D30387" w14:paraId="5142D108" w14:textId="77777777" w:rsidTr="00435DBE">
        <w:trPr>
          <w:trHeight w:val="179"/>
          <w:jc w:val="center"/>
        </w:trPr>
        <w:tc>
          <w:tcPr>
            <w:tcW w:w="3539" w:type="dxa"/>
            <w:vAlign w:val="center"/>
          </w:tcPr>
          <w:p w14:paraId="35F3AD1D" w14:textId="77777777" w:rsidR="00F62671" w:rsidRPr="00013D37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6044FA4A" w14:textId="77777777" w:rsidR="00F62671" w:rsidRPr="00013D37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ighway</w:t>
            </w:r>
          </w:p>
        </w:tc>
      </w:tr>
      <w:tr w:rsidR="00F62671" w:rsidRPr="00D30387" w14:paraId="350667F1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0B5A0C2E" w14:textId="77777777" w:rsidR="00F62671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vehicles</w:t>
            </w:r>
          </w:p>
        </w:tc>
        <w:tc>
          <w:tcPr>
            <w:tcW w:w="3772" w:type="dxa"/>
            <w:vAlign w:val="center"/>
          </w:tcPr>
          <w:p w14:paraId="1892063F" w14:textId="77777777" w:rsidR="00F62671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F62671" w:rsidRPr="00D30387" w14:paraId="20459A80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5BDB110B" w14:textId="5E3683B4" w:rsidR="00F62671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Sensing </w:t>
            </w:r>
            <w:r w:rsidR="00A90C68">
              <w:rPr>
                <w:rFonts w:eastAsiaTheme="minorEastAsia"/>
                <w:lang w:eastAsia="zh-CN"/>
              </w:rPr>
              <w:t xml:space="preserve">target </w:t>
            </w:r>
            <w:r>
              <w:rPr>
                <w:rFonts w:eastAsiaTheme="minorEastAsia"/>
                <w:lang w:eastAsia="zh-CN"/>
              </w:rPr>
              <w:t>types</w:t>
            </w:r>
          </w:p>
        </w:tc>
        <w:tc>
          <w:tcPr>
            <w:tcW w:w="3772" w:type="dxa"/>
            <w:vAlign w:val="center"/>
          </w:tcPr>
          <w:p w14:paraId="7E29AFAE" w14:textId="508E3E0A" w:rsidR="00F62671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Pedestrian (adult), animal (sheep)}</w:t>
            </w:r>
          </w:p>
        </w:tc>
      </w:tr>
      <w:tr w:rsidR="00F62671" w:rsidRPr="00D30387" w14:paraId="4426B9D0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51CE6636" w14:textId="77777777" w:rsidR="00F62671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drops</w:t>
            </w:r>
          </w:p>
        </w:tc>
        <w:tc>
          <w:tcPr>
            <w:tcW w:w="3772" w:type="dxa"/>
            <w:vAlign w:val="center"/>
          </w:tcPr>
          <w:p w14:paraId="76340167" w14:textId="23A65094" w:rsidR="00F62671" w:rsidRDefault="00F6267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lane</w:t>
            </w:r>
          </w:p>
        </w:tc>
      </w:tr>
    </w:tbl>
    <w:p w14:paraId="43972141" w14:textId="6A85F3AF" w:rsidR="00543FFF" w:rsidRPr="0054128B" w:rsidRDefault="00543FFF" w:rsidP="0054128B">
      <w:pPr>
        <w:pStyle w:val="Heading2"/>
        <w:jc w:val="left"/>
        <w:rPr>
          <w:bCs w:val="0"/>
        </w:rPr>
      </w:pPr>
      <w:r w:rsidRPr="0054128B">
        <w:t>Summary</w:t>
      </w:r>
    </w:p>
    <w:p w14:paraId="58966DD4" w14:textId="2057BDE6" w:rsidR="00AE3FDC" w:rsidRDefault="00A90C68" w:rsidP="00F41739">
      <w:pPr>
        <w:spacing w:afterLines="50"/>
        <w:jc w:val="left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W</w:t>
      </w:r>
      <w:r w:rsidR="00A35C59" w:rsidRPr="0054128B">
        <w:rPr>
          <w:bCs/>
          <w:sz w:val="24"/>
          <w:szCs w:val="24"/>
          <w:lang w:eastAsia="zh-CN"/>
        </w:rPr>
        <w:t xml:space="preserve">e </w:t>
      </w:r>
      <w:r>
        <w:rPr>
          <w:bCs/>
          <w:sz w:val="24"/>
          <w:szCs w:val="24"/>
          <w:lang w:eastAsia="zh-CN"/>
        </w:rPr>
        <w:t xml:space="preserve">summarize the preferred sensing modes for each use case into a table, </w:t>
      </w:r>
      <w:r>
        <w:rPr>
          <w:bCs/>
          <w:sz w:val="24"/>
          <w:szCs w:val="24"/>
          <w:lang w:eastAsia="zh-CN"/>
        </w:rPr>
        <w:fldChar w:fldCharType="begin"/>
      </w:r>
      <w:r>
        <w:rPr>
          <w:bCs/>
          <w:sz w:val="24"/>
          <w:szCs w:val="24"/>
          <w:lang w:eastAsia="zh-CN"/>
        </w:rPr>
        <w:instrText xml:space="preserve"> REF _Ref158847400 \h  \* MERGEFORMAT </w:instrText>
      </w:r>
      <w:r>
        <w:rPr>
          <w:bCs/>
          <w:sz w:val="24"/>
          <w:szCs w:val="24"/>
          <w:lang w:eastAsia="zh-CN"/>
        </w:rPr>
      </w:r>
      <w:r>
        <w:rPr>
          <w:bCs/>
          <w:sz w:val="24"/>
          <w:szCs w:val="24"/>
          <w:lang w:eastAsia="zh-CN"/>
        </w:rPr>
        <w:fldChar w:fldCharType="separate"/>
      </w:r>
      <w:r w:rsidRPr="00E84F54">
        <w:rPr>
          <w:bCs/>
          <w:sz w:val="24"/>
          <w:szCs w:val="24"/>
          <w:lang w:eastAsia="zh-CN"/>
        </w:rPr>
        <w:t>Table 1</w:t>
      </w:r>
      <w:r>
        <w:rPr>
          <w:bCs/>
          <w:sz w:val="24"/>
          <w:szCs w:val="24"/>
          <w:lang w:eastAsia="zh-CN"/>
        </w:rPr>
        <w:fldChar w:fldCharType="end"/>
      </w:r>
      <w:r>
        <w:rPr>
          <w:bCs/>
          <w:sz w:val="24"/>
          <w:szCs w:val="24"/>
          <w:lang w:eastAsia="zh-CN"/>
        </w:rPr>
        <w:t>, as below</w:t>
      </w:r>
      <w:r w:rsidR="00976139">
        <w:rPr>
          <w:bCs/>
          <w:sz w:val="24"/>
          <w:szCs w:val="24"/>
          <w:lang w:eastAsia="zh-CN"/>
        </w:rPr>
        <w:t>.</w:t>
      </w:r>
    </w:p>
    <w:p w14:paraId="099704A0" w14:textId="0DC847C1" w:rsidR="006D23D8" w:rsidRDefault="006D23D8" w:rsidP="00F41739">
      <w:pPr>
        <w:pStyle w:val="Caption"/>
        <w:keepNext/>
      </w:pPr>
      <w:bookmarkStart w:id="19" w:name="_Ref158847400"/>
      <w:r>
        <w:t xml:space="preserve">Table </w:t>
      </w:r>
      <w:r w:rsidR="00336DE7">
        <w:fldChar w:fldCharType="begin"/>
      </w:r>
      <w:r w:rsidR="00336DE7">
        <w:instrText xml:space="preserve"> SEQ Table \* ARABIC </w:instrText>
      </w:r>
      <w:r w:rsidR="00336DE7">
        <w:fldChar w:fldCharType="separate"/>
      </w:r>
      <w:r w:rsidR="00F62671">
        <w:rPr>
          <w:noProof/>
        </w:rPr>
        <w:t>1</w:t>
      </w:r>
      <w:r w:rsidR="00336DE7">
        <w:rPr>
          <w:noProof/>
        </w:rPr>
        <w:fldChar w:fldCharType="end"/>
      </w:r>
      <w:bookmarkEnd w:id="19"/>
      <w:r>
        <w:t xml:space="preserve"> Summary of proposed </w:t>
      </w:r>
      <w:r w:rsidR="00842299">
        <w:t>sensing modes for each use case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3"/>
        <w:gridCol w:w="1016"/>
        <w:gridCol w:w="1228"/>
        <w:gridCol w:w="1228"/>
        <w:gridCol w:w="1228"/>
        <w:gridCol w:w="1228"/>
        <w:gridCol w:w="1228"/>
        <w:gridCol w:w="1228"/>
      </w:tblGrid>
      <w:tr w:rsidR="003A5A32" w14:paraId="7B06B622" w14:textId="111072B3" w:rsidTr="00B1764F">
        <w:trPr>
          <w:trHeight w:val="454"/>
          <w:jc w:val="center"/>
        </w:trPr>
        <w:tc>
          <w:tcPr>
            <w:tcW w:w="1939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055C903" w14:textId="0BA1B5EE" w:rsidR="003A5A32" w:rsidRPr="00F41739" w:rsidRDefault="003A5A32" w:rsidP="00F41739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F41739">
              <w:rPr>
                <w:b/>
                <w:sz w:val="24"/>
                <w:szCs w:val="24"/>
                <w:lang w:eastAsia="zh-CN"/>
              </w:rPr>
              <w:t>Sensing Target</w:t>
            </w:r>
          </w:p>
        </w:tc>
        <w:tc>
          <w:tcPr>
            <w:tcW w:w="7368" w:type="dxa"/>
            <w:gridSpan w:val="6"/>
            <w:shd w:val="clear" w:color="auto" w:fill="D9D9D9" w:themeFill="background1" w:themeFillShade="D9"/>
            <w:vAlign w:val="center"/>
          </w:tcPr>
          <w:p w14:paraId="3F0CF380" w14:textId="763BB407" w:rsidR="003A5A32" w:rsidRDefault="003A5A32" w:rsidP="00F41739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Sensing modes</w:t>
            </w:r>
          </w:p>
        </w:tc>
      </w:tr>
      <w:tr w:rsidR="003A5A32" w14:paraId="5D8D02A7" w14:textId="77777777" w:rsidTr="003A5A32">
        <w:trPr>
          <w:trHeight w:val="454"/>
          <w:jc w:val="center"/>
        </w:trPr>
        <w:tc>
          <w:tcPr>
            <w:tcW w:w="1939" w:type="dxa"/>
            <w:gridSpan w:val="2"/>
            <w:vMerge/>
            <w:shd w:val="clear" w:color="auto" w:fill="D9D9D9" w:themeFill="background1" w:themeFillShade="D9"/>
            <w:vAlign w:val="center"/>
          </w:tcPr>
          <w:p w14:paraId="606E1B9B" w14:textId="77777777" w:rsidR="003A5A32" w:rsidRPr="00F41739" w:rsidRDefault="003A5A32" w:rsidP="00F41739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1228" w:type="dxa"/>
            <w:shd w:val="clear" w:color="auto" w:fill="D9D9D9" w:themeFill="background1" w:themeFillShade="D9"/>
            <w:vAlign w:val="center"/>
          </w:tcPr>
          <w:p w14:paraId="7B25F07B" w14:textId="3718806E" w:rsidR="003A5A32" w:rsidRPr="003A5A32" w:rsidRDefault="003A5A32" w:rsidP="00F41739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A5A32">
              <w:rPr>
                <w:sz w:val="20"/>
                <w:szCs w:val="20"/>
              </w:rPr>
              <w:t>TRP-monostatic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14:paraId="7987A374" w14:textId="599B8C8C" w:rsidR="003A5A32" w:rsidRPr="003A5A32" w:rsidRDefault="003A5A32" w:rsidP="00F41739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A5A32">
              <w:rPr>
                <w:sz w:val="20"/>
                <w:szCs w:val="20"/>
              </w:rPr>
              <w:t>TRP-TRP bistatic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14:paraId="6396943F" w14:textId="0463068D" w:rsidR="003A5A32" w:rsidRPr="003A5A32" w:rsidRDefault="003A5A32" w:rsidP="00F41739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A5A32">
              <w:rPr>
                <w:sz w:val="20"/>
                <w:szCs w:val="20"/>
              </w:rPr>
              <w:t>TRP-UE bistatic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14:paraId="22C21F83" w14:textId="68FB2E01" w:rsidR="003A5A32" w:rsidRPr="003A5A32" w:rsidRDefault="003A5A32" w:rsidP="00F41739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A5A32">
              <w:rPr>
                <w:sz w:val="20"/>
                <w:szCs w:val="20"/>
              </w:rPr>
              <w:t>UE-TRP bistatic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14:paraId="0C3FAA47" w14:textId="63810690" w:rsidR="003A5A32" w:rsidRPr="003A5A32" w:rsidRDefault="003A5A32" w:rsidP="00F41739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A5A32">
              <w:rPr>
                <w:sz w:val="20"/>
                <w:szCs w:val="20"/>
              </w:rPr>
              <w:t>UE-UE bistatic</w:t>
            </w:r>
          </w:p>
        </w:tc>
        <w:tc>
          <w:tcPr>
            <w:tcW w:w="1228" w:type="dxa"/>
            <w:shd w:val="clear" w:color="auto" w:fill="D9D9D9" w:themeFill="background1" w:themeFillShade="D9"/>
          </w:tcPr>
          <w:p w14:paraId="0174166D" w14:textId="79EDD7AC" w:rsidR="003A5A32" w:rsidRPr="003A5A32" w:rsidRDefault="003A5A32" w:rsidP="00F41739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A5A32">
              <w:rPr>
                <w:sz w:val="20"/>
                <w:szCs w:val="20"/>
              </w:rPr>
              <w:t>UE-monostatic</w:t>
            </w:r>
          </w:p>
        </w:tc>
      </w:tr>
      <w:tr w:rsidR="00F62671" w14:paraId="5F7AA15C" w14:textId="6EE6515C" w:rsidTr="004500A0">
        <w:trPr>
          <w:trHeight w:val="245"/>
          <w:jc w:val="center"/>
        </w:trPr>
        <w:tc>
          <w:tcPr>
            <w:tcW w:w="1939" w:type="dxa"/>
            <w:gridSpan w:val="2"/>
            <w:vAlign w:val="center"/>
          </w:tcPr>
          <w:p w14:paraId="4B8628EB" w14:textId="4A326EE6" w:rsidR="00F62671" w:rsidRPr="003A5A32" w:rsidRDefault="00F62671" w:rsidP="00F62671">
            <w:pPr>
              <w:spacing w:after="0"/>
              <w:jc w:val="center"/>
              <w:rPr>
                <w:bCs/>
                <w:sz w:val="21"/>
                <w:szCs w:val="21"/>
                <w:lang w:eastAsia="zh-CN"/>
              </w:rPr>
            </w:pPr>
            <w:r w:rsidRPr="003A5A32">
              <w:rPr>
                <w:rFonts w:hint="eastAsia"/>
                <w:bCs/>
                <w:sz w:val="21"/>
                <w:szCs w:val="21"/>
                <w:lang w:eastAsia="zh-CN"/>
              </w:rPr>
              <w:t>U</w:t>
            </w:r>
            <w:r w:rsidRPr="003A5A32">
              <w:rPr>
                <w:bCs/>
                <w:sz w:val="21"/>
                <w:szCs w:val="21"/>
                <w:lang w:eastAsia="zh-CN"/>
              </w:rPr>
              <w:t>AV</w:t>
            </w:r>
          </w:p>
        </w:tc>
        <w:tc>
          <w:tcPr>
            <w:tcW w:w="1228" w:type="dxa"/>
          </w:tcPr>
          <w:p w14:paraId="74DC8EDE" w14:textId="59B14B01" w:rsidR="00F62671" w:rsidRPr="00F62671" w:rsidRDefault="00F62671" w:rsidP="00F62671">
            <w:pPr>
              <w:pStyle w:val="BodyText"/>
              <w:spacing w:after="0"/>
              <w:jc w:val="center"/>
            </w:pPr>
            <w:r w:rsidRPr="00496579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495EACC6" w14:textId="23816288" w:rsidR="00F62671" w:rsidRPr="00F62671" w:rsidRDefault="00F62671" w:rsidP="00F62671">
            <w:pPr>
              <w:pStyle w:val="BodyText"/>
              <w:spacing w:after="0"/>
              <w:jc w:val="center"/>
            </w:pPr>
            <w:r w:rsidRPr="00496579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2E71C3C1" w14:textId="63B06A8C" w:rsidR="00F62671" w:rsidRPr="00F62671" w:rsidRDefault="00F62671" w:rsidP="00F62671">
            <w:pPr>
              <w:pStyle w:val="BodyText"/>
              <w:spacing w:after="0"/>
              <w:jc w:val="center"/>
            </w:pPr>
            <w:r w:rsidRPr="00496579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4FCADD8D" w14:textId="1A2F8ED8" w:rsidR="00F62671" w:rsidRPr="00F62671" w:rsidRDefault="00F62671" w:rsidP="00F62671">
            <w:pPr>
              <w:pStyle w:val="BodyText"/>
              <w:spacing w:after="0"/>
              <w:jc w:val="center"/>
            </w:pPr>
            <w:r w:rsidRPr="00496579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6EC5035A" w14:textId="253D11C1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  <w:vAlign w:val="center"/>
          </w:tcPr>
          <w:p w14:paraId="14CC2ACA" w14:textId="32DEDBE0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62671" w14:paraId="19BB2914" w14:textId="77923E4D" w:rsidTr="00F3668E">
        <w:trPr>
          <w:trHeight w:val="249"/>
          <w:jc w:val="center"/>
        </w:trPr>
        <w:tc>
          <w:tcPr>
            <w:tcW w:w="923" w:type="dxa"/>
            <w:vMerge w:val="restart"/>
            <w:vAlign w:val="center"/>
          </w:tcPr>
          <w:p w14:paraId="2E997A61" w14:textId="0864718D" w:rsidR="00F62671" w:rsidRDefault="00F62671" w:rsidP="00F62671">
            <w:pPr>
              <w:spacing w:after="0"/>
              <w:jc w:val="center"/>
              <w:rPr>
                <w:bCs/>
                <w:sz w:val="24"/>
                <w:szCs w:val="24"/>
                <w:lang w:eastAsia="zh-CN"/>
              </w:rPr>
            </w:pPr>
            <w:r w:rsidRPr="003A5A32">
              <w:rPr>
                <w:rFonts w:hint="eastAsia"/>
                <w:bCs/>
                <w:sz w:val="21"/>
                <w:szCs w:val="21"/>
                <w:lang w:eastAsia="zh-CN"/>
              </w:rPr>
              <w:t>H</w:t>
            </w:r>
            <w:r w:rsidRPr="003A5A32">
              <w:rPr>
                <w:bCs/>
                <w:sz w:val="21"/>
                <w:szCs w:val="21"/>
                <w:lang w:eastAsia="zh-CN"/>
              </w:rPr>
              <w:t>uman</w:t>
            </w:r>
          </w:p>
        </w:tc>
        <w:tc>
          <w:tcPr>
            <w:tcW w:w="1016" w:type="dxa"/>
            <w:vAlign w:val="center"/>
          </w:tcPr>
          <w:p w14:paraId="7E8D2DAB" w14:textId="2D383FB0" w:rsidR="00F62671" w:rsidRPr="003A5A32" w:rsidRDefault="00F62671" w:rsidP="00F62671">
            <w:pPr>
              <w:spacing w:after="0"/>
              <w:jc w:val="center"/>
              <w:rPr>
                <w:bCs/>
                <w:sz w:val="21"/>
                <w:szCs w:val="21"/>
                <w:lang w:eastAsia="zh-CN"/>
              </w:rPr>
            </w:pPr>
            <w:r w:rsidRPr="003A5A32">
              <w:rPr>
                <w:rFonts w:hint="eastAsia"/>
                <w:bCs/>
                <w:sz w:val="21"/>
                <w:szCs w:val="21"/>
                <w:lang w:eastAsia="zh-CN"/>
              </w:rPr>
              <w:t>I</w:t>
            </w:r>
            <w:r w:rsidRPr="003A5A32">
              <w:rPr>
                <w:bCs/>
                <w:sz w:val="21"/>
                <w:szCs w:val="21"/>
                <w:lang w:eastAsia="zh-CN"/>
              </w:rPr>
              <w:t>ndoor</w:t>
            </w:r>
          </w:p>
        </w:tc>
        <w:tc>
          <w:tcPr>
            <w:tcW w:w="1228" w:type="dxa"/>
            <w:vAlign w:val="center"/>
          </w:tcPr>
          <w:p w14:paraId="091E04DE" w14:textId="2AA5F425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  <w:vAlign w:val="center"/>
          </w:tcPr>
          <w:p w14:paraId="1E35AE08" w14:textId="3B940C21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  <w:vAlign w:val="center"/>
          </w:tcPr>
          <w:p w14:paraId="1CBA1BC4" w14:textId="7D72C82C" w:rsidR="00F62671" w:rsidRPr="00F62671" w:rsidRDefault="00F62671" w:rsidP="00F62671">
            <w:pPr>
              <w:pStyle w:val="BodyText"/>
              <w:spacing w:after="0"/>
              <w:jc w:val="center"/>
            </w:pPr>
            <w:r w:rsidRPr="00F62671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50FD0144" w14:textId="261B5FDC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</w:tcPr>
          <w:p w14:paraId="085C7011" w14:textId="73726B99" w:rsidR="00F62671" w:rsidRPr="00F62671" w:rsidRDefault="00F62671" w:rsidP="00F62671">
            <w:pPr>
              <w:pStyle w:val="BodyText"/>
              <w:spacing w:after="0"/>
              <w:jc w:val="center"/>
            </w:pPr>
            <w:r w:rsidRPr="000D0F6B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406D15A5" w14:textId="3ABD407F" w:rsidR="00F62671" w:rsidRPr="00F62671" w:rsidRDefault="00F62671" w:rsidP="00F62671">
            <w:pPr>
              <w:pStyle w:val="BodyText"/>
              <w:spacing w:after="0"/>
              <w:jc w:val="center"/>
            </w:pPr>
            <w:r w:rsidRPr="000D0F6B">
              <w:rPr>
                <w:rFonts w:hint="eastAsia"/>
              </w:rPr>
              <w:t>●</w:t>
            </w:r>
          </w:p>
        </w:tc>
      </w:tr>
      <w:tr w:rsidR="00F62671" w14:paraId="6954AC0B" w14:textId="33E43694" w:rsidTr="001C2AC4">
        <w:trPr>
          <w:trHeight w:val="145"/>
          <w:jc w:val="center"/>
        </w:trPr>
        <w:tc>
          <w:tcPr>
            <w:tcW w:w="923" w:type="dxa"/>
            <w:vMerge/>
          </w:tcPr>
          <w:p w14:paraId="0D45869E" w14:textId="77777777" w:rsidR="00F62671" w:rsidRDefault="00F62671" w:rsidP="00F62671">
            <w:pPr>
              <w:spacing w:after="0"/>
              <w:jc w:val="center"/>
              <w:rPr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3C239B57" w14:textId="0CAD10E2" w:rsidR="00F62671" w:rsidRPr="003A5A32" w:rsidRDefault="00F62671" w:rsidP="00F62671">
            <w:pPr>
              <w:spacing w:after="0"/>
              <w:jc w:val="center"/>
              <w:rPr>
                <w:bCs/>
                <w:sz w:val="21"/>
                <w:szCs w:val="21"/>
                <w:lang w:eastAsia="zh-CN"/>
              </w:rPr>
            </w:pPr>
            <w:r w:rsidRPr="003A5A32">
              <w:rPr>
                <w:rFonts w:hint="eastAsia"/>
                <w:bCs/>
                <w:sz w:val="21"/>
                <w:szCs w:val="21"/>
                <w:lang w:eastAsia="zh-CN"/>
              </w:rPr>
              <w:t>O</w:t>
            </w:r>
            <w:r w:rsidRPr="003A5A32">
              <w:rPr>
                <w:bCs/>
                <w:sz w:val="21"/>
                <w:szCs w:val="21"/>
                <w:lang w:eastAsia="zh-CN"/>
              </w:rPr>
              <w:t>utdoor</w:t>
            </w:r>
          </w:p>
        </w:tc>
        <w:tc>
          <w:tcPr>
            <w:tcW w:w="1228" w:type="dxa"/>
          </w:tcPr>
          <w:p w14:paraId="3D0B1F7D" w14:textId="3AFD0072" w:rsidR="00F62671" w:rsidRPr="00F62671" w:rsidRDefault="00F62671" w:rsidP="00F62671">
            <w:pPr>
              <w:pStyle w:val="BodyText"/>
              <w:spacing w:after="0"/>
              <w:jc w:val="center"/>
            </w:pPr>
            <w:r w:rsidRPr="00D8697C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2FB0362F" w14:textId="7E43B73C" w:rsidR="00F62671" w:rsidRPr="00F62671" w:rsidRDefault="00F62671" w:rsidP="00F62671">
            <w:pPr>
              <w:pStyle w:val="BodyText"/>
              <w:spacing w:after="0"/>
              <w:jc w:val="center"/>
            </w:pPr>
            <w:r w:rsidRPr="00D8697C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52155747" w14:textId="5C82EF18" w:rsidR="00F62671" w:rsidRPr="00F62671" w:rsidRDefault="00F62671" w:rsidP="00F62671">
            <w:pPr>
              <w:pStyle w:val="BodyText"/>
              <w:spacing w:after="0"/>
              <w:jc w:val="center"/>
            </w:pPr>
            <w:r w:rsidRPr="00D8697C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0041CFEF" w14:textId="0339433B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  <w:vAlign w:val="center"/>
          </w:tcPr>
          <w:p w14:paraId="1067E133" w14:textId="46D4ECC6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  <w:vAlign w:val="center"/>
          </w:tcPr>
          <w:p w14:paraId="550EAB39" w14:textId="718C4690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F62671" w14:paraId="24A56E0B" w14:textId="2ECB9348" w:rsidTr="00B7401E">
        <w:trPr>
          <w:trHeight w:val="279"/>
          <w:jc w:val="center"/>
        </w:trPr>
        <w:tc>
          <w:tcPr>
            <w:tcW w:w="1939" w:type="dxa"/>
            <w:gridSpan w:val="2"/>
            <w:vAlign w:val="center"/>
          </w:tcPr>
          <w:p w14:paraId="70590486" w14:textId="18479B71" w:rsidR="00F62671" w:rsidRPr="003A5A32" w:rsidRDefault="00F62671" w:rsidP="00F62671">
            <w:pPr>
              <w:spacing w:after="0"/>
              <w:jc w:val="center"/>
              <w:rPr>
                <w:bCs/>
                <w:sz w:val="21"/>
                <w:szCs w:val="21"/>
                <w:lang w:eastAsia="zh-CN"/>
              </w:rPr>
            </w:pPr>
            <w:r w:rsidRPr="003A5A32">
              <w:rPr>
                <w:bCs/>
                <w:sz w:val="21"/>
                <w:szCs w:val="21"/>
                <w:lang w:eastAsia="zh-CN"/>
              </w:rPr>
              <w:t>Automotive vehicle</w:t>
            </w:r>
          </w:p>
        </w:tc>
        <w:tc>
          <w:tcPr>
            <w:tcW w:w="1228" w:type="dxa"/>
            <w:vAlign w:val="center"/>
          </w:tcPr>
          <w:p w14:paraId="220F836A" w14:textId="18F3CE76" w:rsidR="00F62671" w:rsidRPr="00F62671" w:rsidRDefault="00F62671" w:rsidP="00F62671">
            <w:pPr>
              <w:pStyle w:val="BodyText"/>
              <w:spacing w:after="0"/>
              <w:jc w:val="center"/>
            </w:pPr>
            <w:r w:rsidRPr="00F62671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3407CFE5" w14:textId="20BBB924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  <w:vAlign w:val="center"/>
          </w:tcPr>
          <w:p w14:paraId="0D4044A1" w14:textId="65F5C60C" w:rsidR="00F62671" w:rsidRPr="00F62671" w:rsidRDefault="00F62671" w:rsidP="00F62671">
            <w:pPr>
              <w:pStyle w:val="BodyText"/>
              <w:spacing w:after="0"/>
              <w:jc w:val="center"/>
            </w:pPr>
            <w:r w:rsidRPr="00F62671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6BFF5D6D" w14:textId="5CBA5A71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</w:tcPr>
          <w:p w14:paraId="68FF6F98" w14:textId="53952AFF" w:rsidR="00F62671" w:rsidRPr="00F62671" w:rsidRDefault="00F62671" w:rsidP="00F62671">
            <w:pPr>
              <w:pStyle w:val="BodyText"/>
              <w:spacing w:after="0"/>
              <w:jc w:val="center"/>
            </w:pPr>
            <w:r w:rsidRPr="007D56CC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52DE085F" w14:textId="2AF1B88A" w:rsidR="00F62671" w:rsidRPr="00F62671" w:rsidRDefault="00F62671" w:rsidP="00F62671">
            <w:pPr>
              <w:pStyle w:val="BodyText"/>
              <w:spacing w:after="0"/>
              <w:jc w:val="center"/>
            </w:pPr>
            <w:r w:rsidRPr="007D56CC">
              <w:rPr>
                <w:rFonts w:hint="eastAsia"/>
              </w:rPr>
              <w:t>●</w:t>
            </w:r>
          </w:p>
        </w:tc>
      </w:tr>
      <w:tr w:rsidR="00F62671" w14:paraId="4BDAC0DA" w14:textId="2AF40ED6" w:rsidTr="00FE2549">
        <w:trPr>
          <w:trHeight w:val="234"/>
          <w:jc w:val="center"/>
        </w:trPr>
        <w:tc>
          <w:tcPr>
            <w:tcW w:w="1939" w:type="dxa"/>
            <w:gridSpan w:val="2"/>
            <w:vAlign w:val="center"/>
          </w:tcPr>
          <w:p w14:paraId="797B6CFE" w14:textId="0E22EE3C" w:rsidR="00F62671" w:rsidRPr="003A5A32" w:rsidRDefault="00F62671" w:rsidP="00F62671">
            <w:pPr>
              <w:spacing w:after="0"/>
              <w:jc w:val="center"/>
              <w:rPr>
                <w:bCs/>
                <w:sz w:val="21"/>
                <w:szCs w:val="21"/>
                <w:lang w:eastAsia="zh-CN"/>
              </w:rPr>
            </w:pPr>
            <w:r w:rsidRPr="003A5A32">
              <w:rPr>
                <w:bCs/>
                <w:sz w:val="21"/>
                <w:szCs w:val="21"/>
                <w:lang w:eastAsia="zh-CN"/>
              </w:rPr>
              <w:t>AGV/AMR</w:t>
            </w:r>
          </w:p>
        </w:tc>
        <w:tc>
          <w:tcPr>
            <w:tcW w:w="1228" w:type="dxa"/>
            <w:vAlign w:val="center"/>
          </w:tcPr>
          <w:p w14:paraId="0F1133AE" w14:textId="742C7C03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</w:tcPr>
          <w:p w14:paraId="07CF89E1" w14:textId="6FB129D8" w:rsidR="00F62671" w:rsidRPr="00F62671" w:rsidRDefault="00F62671" w:rsidP="00F62671">
            <w:pPr>
              <w:pStyle w:val="BodyText"/>
              <w:spacing w:after="0"/>
              <w:jc w:val="center"/>
            </w:pPr>
            <w:r w:rsidRPr="00423E24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0529196C" w14:textId="48E8C6C5" w:rsidR="00F62671" w:rsidRPr="00F62671" w:rsidRDefault="00F62671" w:rsidP="00F62671">
            <w:pPr>
              <w:pStyle w:val="BodyText"/>
              <w:spacing w:after="0"/>
              <w:jc w:val="center"/>
            </w:pPr>
            <w:r w:rsidRPr="00423E24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0241D6C3" w14:textId="251E42C5" w:rsidR="00F62671" w:rsidRPr="00F62671" w:rsidRDefault="00F62671" w:rsidP="00F62671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</w:tcPr>
          <w:p w14:paraId="18422B4C" w14:textId="2692C175" w:rsidR="00F62671" w:rsidRPr="00F62671" w:rsidRDefault="00F62671" w:rsidP="00F62671">
            <w:pPr>
              <w:pStyle w:val="BodyText"/>
              <w:spacing w:after="0"/>
              <w:jc w:val="center"/>
            </w:pPr>
            <w:r w:rsidRPr="007607B5">
              <w:rPr>
                <w:rFonts w:hint="eastAsia"/>
              </w:rPr>
              <w:t>●</w:t>
            </w:r>
          </w:p>
        </w:tc>
        <w:tc>
          <w:tcPr>
            <w:tcW w:w="1228" w:type="dxa"/>
          </w:tcPr>
          <w:p w14:paraId="6FE9F7EA" w14:textId="15106B0E" w:rsidR="00F62671" w:rsidRPr="00F62671" w:rsidRDefault="00F62671" w:rsidP="00F62671">
            <w:pPr>
              <w:pStyle w:val="BodyText"/>
              <w:spacing w:after="0"/>
              <w:jc w:val="center"/>
            </w:pPr>
            <w:r w:rsidRPr="007607B5">
              <w:rPr>
                <w:rFonts w:hint="eastAsia"/>
              </w:rPr>
              <w:t>●</w:t>
            </w:r>
          </w:p>
        </w:tc>
      </w:tr>
      <w:tr w:rsidR="00842299" w14:paraId="02342D0A" w14:textId="7DD8B37B" w:rsidTr="00842299">
        <w:trPr>
          <w:trHeight w:val="558"/>
          <w:jc w:val="center"/>
        </w:trPr>
        <w:tc>
          <w:tcPr>
            <w:tcW w:w="1939" w:type="dxa"/>
            <w:gridSpan w:val="2"/>
            <w:vAlign w:val="center"/>
          </w:tcPr>
          <w:p w14:paraId="222556DF" w14:textId="6D1A1F67" w:rsidR="00842299" w:rsidRPr="003A5A32" w:rsidRDefault="00842299" w:rsidP="00842299">
            <w:pPr>
              <w:spacing w:after="0"/>
              <w:jc w:val="center"/>
              <w:rPr>
                <w:bCs/>
                <w:sz w:val="21"/>
                <w:szCs w:val="21"/>
                <w:lang w:eastAsia="zh-CN"/>
              </w:rPr>
            </w:pPr>
            <w:r w:rsidRPr="003A5A32">
              <w:rPr>
                <w:bCs/>
                <w:sz w:val="21"/>
                <w:szCs w:val="21"/>
                <w:lang w:eastAsia="zh-CN"/>
              </w:rPr>
              <w:t>Objects creating hazards on roads/railways</w:t>
            </w:r>
          </w:p>
        </w:tc>
        <w:tc>
          <w:tcPr>
            <w:tcW w:w="1228" w:type="dxa"/>
            <w:vAlign w:val="center"/>
          </w:tcPr>
          <w:p w14:paraId="0D825D2A" w14:textId="7CAFD0AC" w:rsidR="00842299" w:rsidRPr="00F62671" w:rsidRDefault="00842299" w:rsidP="00842299">
            <w:pPr>
              <w:pStyle w:val="BodyText"/>
              <w:spacing w:after="0"/>
              <w:jc w:val="center"/>
            </w:pPr>
            <w:r w:rsidRPr="009913CB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6FD480AF" w14:textId="191C53A4" w:rsidR="00842299" w:rsidRPr="00F62671" w:rsidRDefault="00842299" w:rsidP="00842299">
            <w:pPr>
              <w:pStyle w:val="BodyText"/>
              <w:spacing w:after="0"/>
              <w:jc w:val="center"/>
            </w:pPr>
            <w:r w:rsidRPr="009913CB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4AFFC660" w14:textId="0DDB9E6F" w:rsidR="00842299" w:rsidRPr="00F62671" w:rsidRDefault="00842299" w:rsidP="00842299">
            <w:pPr>
              <w:pStyle w:val="BodyText"/>
              <w:spacing w:after="0"/>
              <w:jc w:val="center"/>
            </w:pPr>
            <w:r w:rsidRPr="009913CB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3E160B13" w14:textId="36D6F586" w:rsidR="00842299" w:rsidRPr="00F62671" w:rsidRDefault="00842299" w:rsidP="00842299">
            <w:pPr>
              <w:pStyle w:val="BodyText"/>
              <w:spacing w:after="0"/>
              <w:jc w:val="center"/>
            </w:pPr>
            <w:r w:rsidRPr="009913CB">
              <w:rPr>
                <w:rFonts w:hint="eastAsia"/>
              </w:rPr>
              <w:t>●</w:t>
            </w:r>
          </w:p>
        </w:tc>
        <w:tc>
          <w:tcPr>
            <w:tcW w:w="1228" w:type="dxa"/>
            <w:vAlign w:val="center"/>
          </w:tcPr>
          <w:p w14:paraId="7FEA874D" w14:textId="6F95EEC4" w:rsidR="00842299" w:rsidRPr="00F62671" w:rsidRDefault="00842299" w:rsidP="00842299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28" w:type="dxa"/>
            <w:vAlign w:val="center"/>
          </w:tcPr>
          <w:p w14:paraId="7D6A700A" w14:textId="65F5D448" w:rsidR="00842299" w:rsidRPr="00F62671" w:rsidRDefault="00842299" w:rsidP="00842299">
            <w:pPr>
              <w:pStyle w:val="BodyText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14:paraId="0D2A171A" w14:textId="5F2B35B6" w:rsidR="0072168F" w:rsidRPr="00A35C59" w:rsidRDefault="00A90C68" w:rsidP="00A35C59">
      <w:pPr>
        <w:spacing w:beforeLines="50" w:before="120" w:afterLines="50"/>
        <w:jc w:val="left"/>
        <w:rPr>
          <w:bCs/>
          <w:sz w:val="24"/>
          <w:szCs w:val="24"/>
          <w:lang w:eastAsia="zh-CN"/>
        </w:rPr>
      </w:pPr>
      <w:r w:rsidRPr="00496579">
        <w:rPr>
          <w:rFonts w:hint="eastAsia"/>
        </w:rPr>
        <w:t>●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Preferred; -: Not preferred.</w:t>
      </w:r>
    </w:p>
    <w:bookmarkEnd w:id="6"/>
    <w:p w14:paraId="55E3EE62" w14:textId="097DE9B5" w:rsidR="005B3186" w:rsidRDefault="005B3186" w:rsidP="005B3186">
      <w:pPr>
        <w:pStyle w:val="Heading1"/>
      </w:pPr>
      <w:r>
        <w:t>Conclusion</w:t>
      </w:r>
    </w:p>
    <w:p w14:paraId="0D4E2CFA" w14:textId="226E0AE9" w:rsidR="00DF64A5" w:rsidRDefault="00F14C2C" w:rsidP="00A35C59">
      <w:pPr>
        <w:autoSpaceDE/>
        <w:autoSpaceDN/>
        <w:adjustRightInd/>
        <w:spacing w:after="60" w:line="256" w:lineRule="auto"/>
        <w:jc w:val="left"/>
        <w:rPr>
          <w:bCs/>
          <w:i/>
          <w:iCs/>
          <w:sz w:val="24"/>
          <w:szCs w:val="24"/>
          <w:lang w:eastAsia="zh-CN"/>
        </w:rPr>
      </w:pPr>
      <w:r>
        <w:rPr>
          <w:rFonts w:eastAsia="Calibri"/>
          <w:sz w:val="24"/>
          <w:szCs w:val="24"/>
        </w:rPr>
        <w:t>O</w:t>
      </w:r>
      <w:r w:rsidR="00D17B72">
        <w:rPr>
          <w:sz w:val="24"/>
          <w:szCs w:val="24"/>
          <w:lang w:eastAsia="zh-CN"/>
        </w:rPr>
        <w:t xml:space="preserve">n the deployment scenarios of the </w:t>
      </w:r>
      <w:r w:rsidR="00D92EC7">
        <w:rPr>
          <w:sz w:val="24"/>
          <w:szCs w:val="24"/>
          <w:lang w:eastAsia="zh-CN"/>
        </w:rPr>
        <w:t>recommended</w:t>
      </w:r>
      <w:r w:rsidR="00D17B72">
        <w:rPr>
          <w:sz w:val="24"/>
          <w:szCs w:val="24"/>
          <w:lang w:eastAsia="zh-CN"/>
        </w:rPr>
        <w:t xml:space="preserve"> use cases,</w:t>
      </w:r>
      <w:r w:rsidR="00F66F41">
        <w:rPr>
          <w:sz w:val="24"/>
          <w:szCs w:val="24"/>
          <w:lang w:eastAsia="zh-CN"/>
        </w:rPr>
        <w:t xml:space="preserve"> we suggest preferred sensing modes in each use case and sensing-target related assumptions</w:t>
      </w:r>
      <w:r w:rsidR="00F66F41">
        <w:rPr>
          <w:rFonts w:eastAsia="Calibri"/>
          <w:sz w:val="24"/>
          <w:szCs w:val="24"/>
        </w:rPr>
        <w:t xml:space="preserve"> with the following proposals</w:t>
      </w:r>
      <w:r w:rsidR="00D7437B" w:rsidRPr="002E403B">
        <w:rPr>
          <w:bCs/>
          <w:i/>
          <w:iCs/>
          <w:sz w:val="24"/>
          <w:szCs w:val="24"/>
          <w:lang w:eastAsia="zh-CN"/>
        </w:rPr>
        <w:t>.</w:t>
      </w:r>
    </w:p>
    <w:p w14:paraId="5C2ACD42" w14:textId="77777777" w:rsidR="0072168F" w:rsidRDefault="0072168F" w:rsidP="0072168F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1: </w:t>
      </w:r>
      <w:r>
        <w:rPr>
          <w:b/>
          <w:sz w:val="24"/>
          <w:szCs w:val="24"/>
          <w:lang w:eastAsia="zh-CN"/>
        </w:rPr>
        <w:t>For the UAV use cases,</w:t>
      </w:r>
      <w:r w:rsidRPr="00F4173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suggest </w:t>
      </w:r>
      <w:r w:rsidRPr="00135F0B">
        <w:rPr>
          <w:b/>
          <w:sz w:val="24"/>
          <w:szCs w:val="24"/>
          <w:lang w:eastAsia="zh-CN"/>
        </w:rPr>
        <w:t>TRP-monostatic</w:t>
      </w:r>
      <w:r>
        <w:rPr>
          <w:b/>
          <w:sz w:val="24"/>
          <w:szCs w:val="24"/>
          <w:lang w:eastAsia="zh-CN"/>
        </w:rPr>
        <w:t xml:space="preserve">, </w:t>
      </w:r>
      <w:r w:rsidRPr="00135F0B">
        <w:rPr>
          <w:b/>
          <w:sz w:val="24"/>
          <w:szCs w:val="24"/>
          <w:lang w:eastAsia="zh-CN"/>
        </w:rPr>
        <w:t>TRP-TRP bistati</w:t>
      </w:r>
      <w:r>
        <w:rPr>
          <w:b/>
          <w:sz w:val="24"/>
          <w:szCs w:val="24"/>
          <w:lang w:eastAsia="zh-CN"/>
        </w:rPr>
        <w:t>c</w:t>
      </w:r>
      <w:r w:rsidRPr="00135F0B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Pr="00135F0B">
        <w:rPr>
          <w:b/>
          <w:sz w:val="24"/>
          <w:szCs w:val="24"/>
          <w:lang w:eastAsia="zh-CN"/>
        </w:rPr>
        <w:t>TRP-UE bistatic</w:t>
      </w:r>
      <w:r>
        <w:rPr>
          <w:b/>
          <w:sz w:val="24"/>
          <w:szCs w:val="24"/>
          <w:lang w:eastAsia="zh-CN"/>
        </w:rPr>
        <w:t xml:space="preserve"> and </w:t>
      </w:r>
      <w:r w:rsidRPr="00135F0B">
        <w:rPr>
          <w:b/>
          <w:sz w:val="24"/>
          <w:szCs w:val="24"/>
          <w:lang w:eastAsia="zh-CN"/>
        </w:rPr>
        <w:t>UE-TRP bistatic</w:t>
      </w:r>
      <w:r>
        <w:rPr>
          <w:b/>
          <w:sz w:val="24"/>
          <w:szCs w:val="24"/>
          <w:lang w:eastAsia="zh-CN"/>
        </w:rPr>
        <w:t xml:space="preserve"> as the sensing modes.</w:t>
      </w:r>
    </w:p>
    <w:p w14:paraId="37F6447F" w14:textId="11979361" w:rsidR="0072168F" w:rsidRDefault="0072168F" w:rsidP="0072168F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2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Adjust some basic assumptions defined for </w:t>
      </w:r>
      <w:proofErr w:type="spellStart"/>
      <w:r w:rsidRPr="006E61AB">
        <w:rPr>
          <w:b/>
          <w:sz w:val="24"/>
          <w:szCs w:val="24"/>
          <w:lang w:eastAsia="zh-CN"/>
        </w:rPr>
        <w:t>RMa</w:t>
      </w:r>
      <w:proofErr w:type="spellEnd"/>
      <w:r w:rsidRPr="006E61AB">
        <w:rPr>
          <w:b/>
          <w:sz w:val="24"/>
          <w:szCs w:val="24"/>
          <w:lang w:eastAsia="zh-CN"/>
        </w:rPr>
        <w:t xml:space="preserve">-AV, </w:t>
      </w:r>
      <w:proofErr w:type="spellStart"/>
      <w:r w:rsidRPr="006E61AB">
        <w:rPr>
          <w:b/>
          <w:sz w:val="24"/>
          <w:szCs w:val="24"/>
          <w:lang w:eastAsia="zh-CN"/>
        </w:rPr>
        <w:t>UMa</w:t>
      </w:r>
      <w:proofErr w:type="spellEnd"/>
      <w:r w:rsidRPr="006E61AB">
        <w:rPr>
          <w:b/>
          <w:sz w:val="24"/>
          <w:szCs w:val="24"/>
          <w:lang w:eastAsia="zh-CN"/>
        </w:rPr>
        <w:t xml:space="preserve">-AV, </w:t>
      </w:r>
      <w:proofErr w:type="spellStart"/>
      <w:r w:rsidRPr="006E61AB">
        <w:rPr>
          <w:b/>
          <w:sz w:val="24"/>
          <w:szCs w:val="24"/>
          <w:lang w:eastAsia="zh-CN"/>
        </w:rPr>
        <w:t>UMi</w:t>
      </w:r>
      <w:proofErr w:type="spellEnd"/>
      <w:r w:rsidRPr="006E61AB">
        <w:rPr>
          <w:b/>
          <w:sz w:val="24"/>
          <w:szCs w:val="24"/>
          <w:lang w:eastAsia="zh-CN"/>
        </w:rPr>
        <w:t xml:space="preserve">-AV </w:t>
      </w:r>
      <w:r>
        <w:rPr>
          <w:b/>
          <w:sz w:val="24"/>
          <w:szCs w:val="24"/>
          <w:lang w:eastAsia="zh-CN"/>
        </w:rPr>
        <w:t>in TR 36.777, including at least carrier frequency and bandwidth.</w:t>
      </w:r>
    </w:p>
    <w:p w14:paraId="4661DA34" w14:textId="77777777" w:rsidR="0072168F" w:rsidRDefault="0072168F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Study the sensing related assumptions in UAV use cases,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sensing types, </w:t>
      </w:r>
      <w:r w:rsidRPr="00E67B69">
        <w:rPr>
          <w:b/>
          <w:sz w:val="24"/>
          <w:szCs w:val="24"/>
          <w:lang w:eastAsia="zh-CN"/>
        </w:rPr>
        <w:t xml:space="preserve">sensing area, </w:t>
      </w:r>
      <w:r>
        <w:rPr>
          <w:b/>
          <w:sz w:val="24"/>
          <w:szCs w:val="24"/>
          <w:lang w:eastAsia="zh-CN"/>
        </w:rPr>
        <w:t xml:space="preserve">the </w:t>
      </w:r>
      <w:r w:rsidRPr="00E67B69">
        <w:rPr>
          <w:b/>
          <w:sz w:val="24"/>
          <w:szCs w:val="24"/>
          <w:lang w:eastAsia="zh-CN"/>
        </w:rPr>
        <w:t xml:space="preserve">number </w:t>
      </w:r>
      <w:r>
        <w:rPr>
          <w:b/>
          <w:sz w:val="24"/>
          <w:szCs w:val="24"/>
          <w:lang w:eastAsia="zh-CN"/>
        </w:rPr>
        <w:t xml:space="preserve">and </w:t>
      </w:r>
      <w:r w:rsidRPr="00E67B69">
        <w:rPr>
          <w:b/>
          <w:sz w:val="24"/>
          <w:szCs w:val="24"/>
          <w:lang w:eastAsia="zh-CN"/>
        </w:rPr>
        <w:t xml:space="preserve">distributions of </w:t>
      </w:r>
      <w:r>
        <w:rPr>
          <w:b/>
          <w:sz w:val="24"/>
          <w:szCs w:val="24"/>
          <w:lang w:eastAsia="zh-CN"/>
        </w:rPr>
        <w:t>the</w:t>
      </w:r>
      <w:r w:rsidRPr="00E67B6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aerial </w:t>
      </w:r>
      <w:r w:rsidRPr="00E67B69">
        <w:rPr>
          <w:b/>
          <w:sz w:val="24"/>
          <w:szCs w:val="24"/>
          <w:lang w:eastAsia="zh-CN"/>
        </w:rPr>
        <w:t>sensing targets</w:t>
      </w:r>
      <w:r>
        <w:rPr>
          <w:b/>
          <w:sz w:val="24"/>
          <w:szCs w:val="24"/>
          <w:lang w:eastAsia="zh-CN"/>
        </w:rPr>
        <w:t>,</w:t>
      </w:r>
      <w:r w:rsidRPr="00E67B69">
        <w:rPr>
          <w:b/>
          <w:sz w:val="24"/>
          <w:szCs w:val="24"/>
          <w:lang w:eastAsia="zh-CN"/>
        </w:rPr>
        <w:t xml:space="preserve"> and </w:t>
      </w:r>
      <w:r>
        <w:rPr>
          <w:b/>
          <w:sz w:val="24"/>
          <w:szCs w:val="24"/>
          <w:lang w:eastAsia="zh-CN"/>
        </w:rPr>
        <w:t>the minimum distance between aerial UEs</w:t>
      </w:r>
      <w:r w:rsidRPr="00E67B69">
        <w:rPr>
          <w:b/>
          <w:sz w:val="24"/>
          <w:szCs w:val="24"/>
          <w:lang w:eastAsia="zh-CN"/>
        </w:rPr>
        <w:t xml:space="preserve"> in the </w:t>
      </w:r>
      <w:r>
        <w:rPr>
          <w:b/>
          <w:sz w:val="24"/>
          <w:szCs w:val="24"/>
          <w:lang w:eastAsia="zh-CN"/>
        </w:rPr>
        <w:t xml:space="preserve">sensing </w:t>
      </w:r>
      <w:r w:rsidRPr="00E67B69">
        <w:rPr>
          <w:b/>
          <w:sz w:val="24"/>
          <w:szCs w:val="24"/>
          <w:lang w:eastAsia="zh-CN"/>
        </w:rPr>
        <w:t>area</w:t>
      </w:r>
      <w:r>
        <w:rPr>
          <w:b/>
          <w:sz w:val="24"/>
          <w:szCs w:val="24"/>
          <w:lang w:eastAsia="zh-CN"/>
        </w:rPr>
        <w:t xml:space="preserve"> as illustrated in below two tables for TRP-only and UE-involved sensing modes, respectively.</w:t>
      </w:r>
    </w:p>
    <w:p w14:paraId="32FCD096" w14:textId="77777777" w:rsidR="0072168F" w:rsidRPr="00C53FF2" w:rsidRDefault="0072168F" w:rsidP="0072168F">
      <w:pPr>
        <w:pStyle w:val="ListParagraph"/>
        <w:numPr>
          <w:ilvl w:val="0"/>
          <w:numId w:val="22"/>
        </w:numPr>
        <w:snapToGrid w:val="0"/>
        <w:spacing w:after="0"/>
        <w:ind w:left="782" w:hanging="357"/>
        <w:contextualSpacing w:val="0"/>
        <w:jc w:val="left"/>
        <w:rPr>
          <w:b/>
          <w:sz w:val="24"/>
          <w:szCs w:val="24"/>
          <w:lang w:eastAsia="zh-CN"/>
        </w:rPr>
      </w:pPr>
      <w:r w:rsidRPr="00435DBE">
        <w:rPr>
          <w:b/>
          <w:sz w:val="24"/>
          <w:szCs w:val="24"/>
          <w:lang w:eastAsia="zh-CN"/>
        </w:rPr>
        <w:t>For TRP-</w:t>
      </w:r>
      <w:r>
        <w:rPr>
          <w:b/>
          <w:sz w:val="24"/>
          <w:szCs w:val="24"/>
          <w:lang w:eastAsia="zh-CN"/>
        </w:rPr>
        <w:t xml:space="preserve">aerial </w:t>
      </w:r>
      <w:r w:rsidRPr="00435DBE">
        <w:rPr>
          <w:b/>
          <w:sz w:val="24"/>
          <w:szCs w:val="24"/>
          <w:lang w:eastAsia="zh-CN"/>
        </w:rPr>
        <w:t xml:space="preserve">UE and </w:t>
      </w:r>
      <w:r>
        <w:rPr>
          <w:b/>
          <w:sz w:val="24"/>
          <w:szCs w:val="24"/>
          <w:lang w:eastAsia="zh-CN"/>
        </w:rPr>
        <w:t xml:space="preserve">aerial </w:t>
      </w:r>
      <w:r w:rsidRPr="00435DBE">
        <w:rPr>
          <w:b/>
          <w:sz w:val="24"/>
          <w:szCs w:val="24"/>
          <w:lang w:eastAsia="zh-CN"/>
        </w:rPr>
        <w:t>UE-TRP bistatic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8"/>
        <w:gridCol w:w="4339"/>
      </w:tblGrid>
      <w:tr w:rsidR="0072168F" w:rsidRPr="00DF0C6D" w14:paraId="0E8ED4A1" w14:textId="77777777" w:rsidTr="00435DBE">
        <w:trPr>
          <w:trHeight w:val="179"/>
          <w:jc w:val="center"/>
        </w:trPr>
        <w:tc>
          <w:tcPr>
            <w:tcW w:w="3260" w:type="dxa"/>
            <w:gridSpan w:val="2"/>
            <w:shd w:val="clear" w:color="auto" w:fill="auto"/>
          </w:tcPr>
          <w:p w14:paraId="27DAE036" w14:textId="77777777" w:rsidR="0072168F" w:rsidRPr="00641AA3" w:rsidRDefault="0072168F" w:rsidP="00435DBE">
            <w:pPr>
              <w:pStyle w:val="TAH"/>
            </w:pPr>
            <w:r w:rsidRPr="00641AA3">
              <w:lastRenderedPageBreak/>
              <w:t>Parameter</w:t>
            </w:r>
          </w:p>
        </w:tc>
        <w:tc>
          <w:tcPr>
            <w:tcW w:w="4339" w:type="dxa"/>
            <w:shd w:val="clear" w:color="auto" w:fill="auto"/>
          </w:tcPr>
          <w:p w14:paraId="12D849AB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3B7D63D8" w14:textId="77777777" w:rsidTr="00435DBE">
        <w:trPr>
          <w:trHeight w:val="179"/>
          <w:jc w:val="center"/>
        </w:trPr>
        <w:tc>
          <w:tcPr>
            <w:tcW w:w="3260" w:type="dxa"/>
            <w:gridSpan w:val="2"/>
            <w:vAlign w:val="center"/>
          </w:tcPr>
          <w:p w14:paraId="187FDE1C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Sensing type</w:t>
            </w:r>
          </w:p>
        </w:tc>
        <w:tc>
          <w:tcPr>
            <w:tcW w:w="4339" w:type="dxa"/>
            <w:vAlign w:val="center"/>
          </w:tcPr>
          <w:p w14:paraId="7C78A5CB" w14:textId="77777777" w:rsidR="0072168F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 w:rsidRPr="00435DBE">
              <w:rPr>
                <w:rFonts w:eastAsiaTheme="minorEastAsia"/>
                <w:lang w:val="en-US" w:eastAsia="zh-CN"/>
              </w:rPr>
              <w:t>Presence detection, positioning of the target UAV</w:t>
            </w:r>
          </w:p>
        </w:tc>
      </w:tr>
      <w:tr w:rsidR="0072168F" w:rsidRPr="00D30387" w14:paraId="0E3A20E5" w14:textId="77777777" w:rsidTr="00435DBE">
        <w:trPr>
          <w:trHeight w:val="179"/>
          <w:jc w:val="center"/>
        </w:trPr>
        <w:tc>
          <w:tcPr>
            <w:tcW w:w="3260" w:type="dxa"/>
            <w:gridSpan w:val="2"/>
            <w:vAlign w:val="center"/>
          </w:tcPr>
          <w:p w14:paraId="546C1C20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4339" w:type="dxa"/>
            <w:vAlign w:val="center"/>
          </w:tcPr>
          <w:p w14:paraId="527FDC7A" w14:textId="77777777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30 meters 3-D distance around an Areal UE</w:t>
            </w:r>
          </w:p>
        </w:tc>
      </w:tr>
      <w:tr w:rsidR="0072168F" w:rsidRPr="00D30387" w14:paraId="48B0DD18" w14:textId="77777777" w:rsidTr="00435DBE">
        <w:trPr>
          <w:trHeight w:val="124"/>
          <w:jc w:val="center"/>
        </w:trPr>
        <w:tc>
          <w:tcPr>
            <w:tcW w:w="3260" w:type="dxa"/>
            <w:gridSpan w:val="2"/>
            <w:vAlign w:val="center"/>
          </w:tcPr>
          <w:p w14:paraId="670CAC3C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umber of </w:t>
            </w:r>
            <w:r>
              <w:rPr>
                <w:rFonts w:eastAsiaTheme="minorEastAsia"/>
                <w:lang w:val="en-US" w:eastAsia="zh-CN"/>
              </w:rPr>
              <w:t xml:space="preserve">UAV </w:t>
            </w:r>
            <w:r>
              <w:rPr>
                <w:rFonts w:eastAsiaTheme="minorEastAsia"/>
                <w:lang w:eastAsia="zh-CN"/>
              </w:rPr>
              <w:t>sensing target</w:t>
            </w:r>
            <w:r>
              <w:rPr>
                <w:rFonts w:eastAsiaTheme="minorEastAsia"/>
                <w:lang w:val="en-US" w:eastAsia="zh-CN"/>
              </w:rPr>
              <w:t>s</w:t>
            </w:r>
          </w:p>
        </w:tc>
        <w:tc>
          <w:tcPr>
            <w:tcW w:w="4339" w:type="dxa"/>
            <w:vAlign w:val="center"/>
          </w:tcPr>
          <w:p w14:paraId="6C3858BB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2168F" w:rsidRPr="00D30387" w14:paraId="68797CF3" w14:textId="77777777" w:rsidTr="00435DBE">
        <w:trPr>
          <w:trHeight w:val="210"/>
          <w:jc w:val="center"/>
        </w:trPr>
        <w:tc>
          <w:tcPr>
            <w:tcW w:w="2122" w:type="dxa"/>
            <w:vMerge w:val="restart"/>
            <w:vAlign w:val="center"/>
          </w:tcPr>
          <w:p w14:paraId="441EAF92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Areal UE</w:t>
            </w:r>
            <w:r>
              <w:rPr>
                <w:rFonts w:eastAsiaTheme="minorEastAsia"/>
                <w:lang w:eastAsia="zh-CN"/>
              </w:rPr>
              <w:t xml:space="preserve"> location</w:t>
            </w:r>
          </w:p>
        </w:tc>
        <w:tc>
          <w:tcPr>
            <w:tcW w:w="1138" w:type="dxa"/>
            <w:vAlign w:val="center"/>
          </w:tcPr>
          <w:p w14:paraId="68424350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orizontal</w:t>
            </w:r>
          </w:p>
        </w:tc>
        <w:tc>
          <w:tcPr>
            <w:tcW w:w="4339" w:type="dxa"/>
            <w:vAlign w:val="center"/>
          </w:tcPr>
          <w:p w14:paraId="511D34A5" w14:textId="77777777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niform</w:t>
            </w:r>
          </w:p>
        </w:tc>
      </w:tr>
      <w:tr w:rsidR="0072168F" w:rsidRPr="00D30387" w14:paraId="310A9D71" w14:textId="77777777" w:rsidTr="00435DBE">
        <w:trPr>
          <w:trHeight w:val="132"/>
          <w:jc w:val="center"/>
        </w:trPr>
        <w:tc>
          <w:tcPr>
            <w:tcW w:w="2122" w:type="dxa"/>
            <w:vMerge/>
            <w:vAlign w:val="center"/>
          </w:tcPr>
          <w:p w14:paraId="17BB5C68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38" w:type="dxa"/>
            <w:vAlign w:val="center"/>
          </w:tcPr>
          <w:p w14:paraId="09D4CB5D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eight</w:t>
            </w:r>
          </w:p>
        </w:tc>
        <w:tc>
          <w:tcPr>
            <w:tcW w:w="4339" w:type="dxa"/>
            <w:vAlign w:val="center"/>
          </w:tcPr>
          <w:p w14:paraId="438A707F" w14:textId="77777777" w:rsidR="0072168F" w:rsidRPr="00435DBE" w:rsidRDefault="0072168F" w:rsidP="00435DBE">
            <w:pPr>
              <w:pStyle w:val="TAL"/>
              <w:rPr>
                <w:lang w:val="en-US" w:eastAsia="zh-CN"/>
              </w:rPr>
            </w:pPr>
            <w:r w:rsidRPr="00435DBE">
              <w:rPr>
                <w:lang w:eastAsia="zh-CN"/>
              </w:rPr>
              <w:t>Uniformly distributed between 1.5m and 300m</w:t>
            </w:r>
          </w:p>
        </w:tc>
      </w:tr>
      <w:tr w:rsidR="0072168F" w:rsidRPr="00D30387" w14:paraId="0F1754A9" w14:textId="77777777" w:rsidTr="00435DBE">
        <w:trPr>
          <w:trHeight w:val="206"/>
          <w:jc w:val="center"/>
        </w:trPr>
        <w:tc>
          <w:tcPr>
            <w:tcW w:w="3260" w:type="dxa"/>
            <w:gridSpan w:val="2"/>
            <w:vAlign w:val="center"/>
          </w:tcPr>
          <w:p w14:paraId="7F46C1B4" w14:textId="77777777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UAV sensing target distribution</w:t>
            </w:r>
          </w:p>
        </w:tc>
        <w:tc>
          <w:tcPr>
            <w:tcW w:w="4339" w:type="dxa"/>
            <w:vAlign w:val="center"/>
          </w:tcPr>
          <w:p w14:paraId="5882056F" w14:textId="77777777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 w:rsidRPr="00435DBE">
              <w:rPr>
                <w:rFonts w:eastAsiaTheme="minorEastAsia"/>
                <w:lang w:val="en-US" w:eastAsia="zh-CN"/>
              </w:rPr>
              <w:t>Uniformly within the sensing area</w:t>
            </w:r>
          </w:p>
        </w:tc>
      </w:tr>
    </w:tbl>
    <w:p w14:paraId="0D178900" w14:textId="77777777" w:rsidR="0072168F" w:rsidRPr="00C53FF2" w:rsidRDefault="0072168F" w:rsidP="0072168F">
      <w:pPr>
        <w:pStyle w:val="ListParagraph"/>
        <w:numPr>
          <w:ilvl w:val="0"/>
          <w:numId w:val="22"/>
        </w:numPr>
        <w:snapToGrid w:val="0"/>
        <w:spacing w:beforeLines="50" w:before="120" w:after="0"/>
        <w:ind w:left="782" w:hanging="357"/>
        <w:contextualSpacing w:val="0"/>
        <w:jc w:val="left"/>
        <w:rPr>
          <w:b/>
          <w:sz w:val="24"/>
          <w:szCs w:val="24"/>
          <w:lang w:eastAsia="zh-CN"/>
        </w:rPr>
      </w:pPr>
      <w:r w:rsidRPr="00C53FF2">
        <w:rPr>
          <w:b/>
          <w:sz w:val="24"/>
          <w:szCs w:val="24"/>
          <w:lang w:eastAsia="zh-CN"/>
        </w:rPr>
        <w:t>For TRP</w:t>
      </w:r>
      <w:r>
        <w:rPr>
          <w:b/>
          <w:sz w:val="24"/>
          <w:szCs w:val="24"/>
          <w:lang w:eastAsia="zh-CN"/>
        </w:rPr>
        <w:t xml:space="preserve"> monostatic</w:t>
      </w:r>
      <w:r w:rsidRPr="00C53FF2">
        <w:rPr>
          <w:b/>
          <w:sz w:val="24"/>
          <w:szCs w:val="24"/>
          <w:lang w:eastAsia="zh-CN"/>
        </w:rPr>
        <w:t xml:space="preserve"> and </w:t>
      </w:r>
      <w:r>
        <w:rPr>
          <w:b/>
          <w:sz w:val="24"/>
          <w:szCs w:val="24"/>
          <w:lang w:eastAsia="zh-CN"/>
        </w:rPr>
        <w:t>TRP</w:t>
      </w:r>
      <w:r w:rsidRPr="00C53FF2">
        <w:rPr>
          <w:b/>
          <w:sz w:val="24"/>
          <w:szCs w:val="24"/>
          <w:lang w:eastAsia="zh-CN"/>
        </w:rPr>
        <w:t>-TRP bistatic</w:t>
      </w:r>
      <w:r w:rsidRPr="00C53FF2">
        <w:rPr>
          <w:rFonts w:hint="eastAsia"/>
          <w:b/>
          <w:sz w:val="24"/>
          <w:szCs w:val="24"/>
          <w:lang w:eastAsia="zh-CN"/>
        </w:rPr>
        <w:t xml:space="preserve"> </w:t>
      </w:r>
      <w:r w:rsidRPr="00C53FF2"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134"/>
        <w:gridCol w:w="4353"/>
      </w:tblGrid>
      <w:tr w:rsidR="0072168F" w:rsidRPr="00DF0C6D" w14:paraId="137A54E4" w14:textId="77777777" w:rsidTr="00435DBE">
        <w:trPr>
          <w:trHeight w:val="209"/>
          <w:jc w:val="center"/>
        </w:trPr>
        <w:tc>
          <w:tcPr>
            <w:tcW w:w="3256" w:type="dxa"/>
            <w:gridSpan w:val="2"/>
            <w:shd w:val="clear" w:color="auto" w:fill="auto"/>
          </w:tcPr>
          <w:p w14:paraId="5AEF81EA" w14:textId="77777777" w:rsidR="0072168F" w:rsidRPr="00641AA3" w:rsidRDefault="0072168F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4353" w:type="dxa"/>
            <w:shd w:val="clear" w:color="auto" w:fill="auto"/>
          </w:tcPr>
          <w:p w14:paraId="3157E1B3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68C90429" w14:textId="77777777" w:rsidTr="00435DBE">
        <w:trPr>
          <w:trHeight w:val="209"/>
          <w:jc w:val="center"/>
        </w:trPr>
        <w:tc>
          <w:tcPr>
            <w:tcW w:w="3256" w:type="dxa"/>
            <w:gridSpan w:val="2"/>
            <w:vAlign w:val="center"/>
          </w:tcPr>
          <w:p w14:paraId="57175F88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Sensing type</w:t>
            </w:r>
          </w:p>
        </w:tc>
        <w:tc>
          <w:tcPr>
            <w:tcW w:w="4353" w:type="dxa"/>
            <w:vAlign w:val="center"/>
          </w:tcPr>
          <w:p w14:paraId="36B8C0CB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 w:rsidRPr="00435DBE">
              <w:rPr>
                <w:rFonts w:eastAsiaTheme="minorEastAsia"/>
                <w:lang w:val="en-US" w:eastAsia="zh-CN"/>
              </w:rPr>
              <w:t>Detection, positioning/tracking of the target UAVs</w:t>
            </w:r>
          </w:p>
        </w:tc>
      </w:tr>
      <w:tr w:rsidR="0072168F" w:rsidRPr="00D30387" w14:paraId="526F93AE" w14:textId="77777777" w:rsidTr="00435DBE">
        <w:trPr>
          <w:trHeight w:val="209"/>
          <w:jc w:val="center"/>
        </w:trPr>
        <w:tc>
          <w:tcPr>
            <w:tcW w:w="3256" w:type="dxa"/>
            <w:gridSpan w:val="2"/>
            <w:vAlign w:val="center"/>
          </w:tcPr>
          <w:p w14:paraId="02B17FA0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4353" w:type="dxa"/>
            <w:vAlign w:val="center"/>
          </w:tcPr>
          <w:p w14:paraId="6E79D1B9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ame as cell layout</w:t>
            </w:r>
          </w:p>
        </w:tc>
      </w:tr>
      <w:tr w:rsidR="0072168F" w:rsidRPr="00D30387" w14:paraId="46D32D65" w14:textId="77777777" w:rsidTr="00435DBE">
        <w:trPr>
          <w:trHeight w:val="145"/>
          <w:jc w:val="center"/>
        </w:trPr>
        <w:tc>
          <w:tcPr>
            <w:tcW w:w="3256" w:type="dxa"/>
            <w:gridSpan w:val="2"/>
            <w:vAlign w:val="center"/>
          </w:tcPr>
          <w:p w14:paraId="1D815327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umber of </w:t>
            </w:r>
            <w:r>
              <w:rPr>
                <w:rFonts w:eastAsiaTheme="minorEastAsia"/>
                <w:lang w:val="en-US" w:eastAsia="zh-CN"/>
              </w:rPr>
              <w:t xml:space="preserve">UAV </w:t>
            </w:r>
            <w:r>
              <w:rPr>
                <w:rFonts w:eastAsiaTheme="minorEastAsia"/>
                <w:lang w:eastAsia="zh-CN"/>
              </w:rPr>
              <w:t>sensing target</w:t>
            </w:r>
            <w:r>
              <w:rPr>
                <w:rFonts w:eastAsiaTheme="minorEastAsia"/>
                <w:lang w:val="en-US" w:eastAsia="zh-CN"/>
              </w:rPr>
              <w:t>s</w:t>
            </w:r>
          </w:p>
        </w:tc>
        <w:tc>
          <w:tcPr>
            <w:tcW w:w="4353" w:type="dxa"/>
            <w:vAlign w:val="center"/>
          </w:tcPr>
          <w:p w14:paraId="055FC9F3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1-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72168F" w:rsidRPr="00D30387" w14:paraId="6386CBA9" w14:textId="77777777" w:rsidTr="00435DBE">
        <w:trPr>
          <w:trHeight w:val="191"/>
          <w:jc w:val="center"/>
        </w:trPr>
        <w:tc>
          <w:tcPr>
            <w:tcW w:w="2122" w:type="dxa"/>
            <w:vMerge w:val="restart"/>
            <w:vAlign w:val="center"/>
          </w:tcPr>
          <w:p w14:paraId="2E81456C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arget </w:t>
            </w:r>
            <w:r>
              <w:rPr>
                <w:rFonts w:eastAsiaTheme="minorEastAsia"/>
                <w:lang w:val="en-US" w:eastAsia="zh-CN"/>
              </w:rPr>
              <w:t>UAV</w:t>
            </w:r>
            <w:r>
              <w:rPr>
                <w:rFonts w:eastAsiaTheme="minorEastAsia"/>
                <w:lang w:eastAsia="zh-CN"/>
              </w:rPr>
              <w:t xml:space="preserve"> location</w:t>
            </w:r>
          </w:p>
        </w:tc>
        <w:tc>
          <w:tcPr>
            <w:tcW w:w="1134" w:type="dxa"/>
            <w:vAlign w:val="center"/>
          </w:tcPr>
          <w:p w14:paraId="30510FE2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orizontal</w:t>
            </w:r>
          </w:p>
        </w:tc>
        <w:tc>
          <w:tcPr>
            <w:tcW w:w="4353" w:type="dxa"/>
            <w:vAlign w:val="center"/>
          </w:tcPr>
          <w:p w14:paraId="30DB2E2A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niform</w:t>
            </w:r>
          </w:p>
        </w:tc>
      </w:tr>
      <w:tr w:rsidR="0072168F" w:rsidRPr="00D30387" w14:paraId="15C6EF19" w14:textId="77777777" w:rsidTr="00435DBE">
        <w:trPr>
          <w:trHeight w:val="154"/>
          <w:jc w:val="center"/>
        </w:trPr>
        <w:tc>
          <w:tcPr>
            <w:tcW w:w="2122" w:type="dxa"/>
            <w:vMerge/>
            <w:vAlign w:val="center"/>
          </w:tcPr>
          <w:p w14:paraId="453FFA65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275D307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eight</w:t>
            </w:r>
          </w:p>
        </w:tc>
        <w:tc>
          <w:tcPr>
            <w:tcW w:w="4353" w:type="dxa"/>
            <w:vAlign w:val="center"/>
          </w:tcPr>
          <w:p w14:paraId="3D2D8152" w14:textId="77777777" w:rsidR="0072168F" w:rsidRPr="00435DBE" w:rsidRDefault="0072168F" w:rsidP="00435DBE">
            <w:pPr>
              <w:pStyle w:val="TAL"/>
              <w:rPr>
                <w:lang w:eastAsia="zh-CN"/>
              </w:rPr>
            </w:pPr>
            <w:r w:rsidRPr="00435DBE">
              <w:rPr>
                <w:lang w:eastAsia="zh-CN"/>
              </w:rPr>
              <w:t>Uniformly distributed between 1.5m and 300m</w:t>
            </w:r>
          </w:p>
        </w:tc>
      </w:tr>
      <w:tr w:rsidR="0072168F" w:rsidRPr="00D30387" w14:paraId="487FB74C" w14:textId="77777777" w:rsidTr="00435DBE">
        <w:trPr>
          <w:trHeight w:val="241"/>
          <w:jc w:val="center"/>
        </w:trPr>
        <w:tc>
          <w:tcPr>
            <w:tcW w:w="3256" w:type="dxa"/>
            <w:gridSpan w:val="2"/>
            <w:vAlign w:val="center"/>
          </w:tcPr>
          <w:p w14:paraId="0BCF506D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 xml:space="preserve">in. </w:t>
            </w:r>
            <w:r>
              <w:rPr>
                <w:rFonts w:eastAsiaTheme="minorEastAsia"/>
                <w:lang w:val="en-US" w:eastAsia="zh-CN"/>
              </w:rPr>
              <w:t>target UAVs’</w:t>
            </w:r>
            <w:r>
              <w:rPr>
                <w:rFonts w:eastAsiaTheme="minorEastAsia"/>
                <w:lang w:eastAsia="zh-CN"/>
              </w:rPr>
              <w:t xml:space="preserve"> distance</w:t>
            </w:r>
          </w:p>
        </w:tc>
        <w:tc>
          <w:tcPr>
            <w:tcW w:w="4353" w:type="dxa"/>
            <w:vAlign w:val="center"/>
          </w:tcPr>
          <w:p w14:paraId="2B4D1DDF" w14:textId="77777777" w:rsidR="0072168F" w:rsidRPr="00435DBE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 w:rsidRPr="00435DBE">
              <w:rPr>
                <w:rFonts w:eastAsiaTheme="minorEastAsia" w:hint="eastAsia"/>
                <w:lang w:eastAsia="zh-CN"/>
              </w:rPr>
              <w:t>2</w:t>
            </w:r>
            <w:r w:rsidRPr="00435DBE">
              <w:rPr>
                <w:rFonts w:eastAsiaTheme="minorEastAsia"/>
                <w:lang w:eastAsia="zh-CN"/>
              </w:rPr>
              <w:t>0 meters</w:t>
            </w:r>
          </w:p>
        </w:tc>
      </w:tr>
    </w:tbl>
    <w:p w14:paraId="77B8B893" w14:textId="77777777" w:rsidR="0072168F" w:rsidRDefault="0072168F" w:rsidP="0072168F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 w:rsidRPr="004E7DBB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4</w:t>
      </w:r>
      <w:r w:rsidRPr="004E7DBB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For the human indoor use cases,</w:t>
      </w:r>
      <w:r w:rsidRPr="004E7DBB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consider </w:t>
      </w:r>
      <w:r w:rsidRPr="00061B28">
        <w:rPr>
          <w:b/>
          <w:sz w:val="24"/>
          <w:szCs w:val="24"/>
          <w:lang w:eastAsia="zh-CN"/>
        </w:rPr>
        <w:t>UE</w:t>
      </w:r>
      <w:r>
        <w:rPr>
          <w:b/>
          <w:sz w:val="24"/>
          <w:szCs w:val="24"/>
          <w:lang w:eastAsia="zh-CN"/>
        </w:rPr>
        <w:t xml:space="preserve"> </w:t>
      </w:r>
      <w:r w:rsidRPr="00061B28">
        <w:rPr>
          <w:b/>
          <w:sz w:val="24"/>
          <w:szCs w:val="24"/>
          <w:lang w:eastAsia="zh-CN"/>
        </w:rPr>
        <w:t>monostatic,</w:t>
      </w:r>
      <w:r>
        <w:rPr>
          <w:b/>
          <w:sz w:val="24"/>
          <w:szCs w:val="24"/>
          <w:lang w:eastAsia="zh-CN"/>
        </w:rPr>
        <w:t xml:space="preserve"> </w:t>
      </w:r>
      <w:r w:rsidRPr="00061B28">
        <w:rPr>
          <w:b/>
          <w:sz w:val="24"/>
          <w:szCs w:val="24"/>
          <w:lang w:eastAsia="zh-CN"/>
        </w:rPr>
        <w:t>UE-UE bistatic</w:t>
      </w:r>
      <w:r>
        <w:rPr>
          <w:b/>
          <w:sz w:val="24"/>
          <w:szCs w:val="24"/>
          <w:lang w:eastAsia="zh-CN"/>
        </w:rPr>
        <w:t xml:space="preserve"> and </w:t>
      </w:r>
      <w:r w:rsidRPr="00061B28">
        <w:rPr>
          <w:b/>
          <w:sz w:val="24"/>
          <w:szCs w:val="24"/>
          <w:lang w:eastAsia="zh-CN"/>
        </w:rPr>
        <w:t>TRP</w:t>
      </w:r>
      <w:r>
        <w:rPr>
          <w:b/>
          <w:sz w:val="24"/>
          <w:szCs w:val="24"/>
          <w:lang w:eastAsia="zh-CN"/>
        </w:rPr>
        <w:t xml:space="preserve"> (outdoor and indoor)</w:t>
      </w:r>
      <w:r w:rsidRPr="00061B28">
        <w:rPr>
          <w:b/>
          <w:sz w:val="24"/>
          <w:szCs w:val="24"/>
          <w:lang w:eastAsia="zh-CN"/>
        </w:rPr>
        <w:t>-UE bistatic</w:t>
      </w:r>
      <w:r>
        <w:rPr>
          <w:b/>
          <w:sz w:val="24"/>
          <w:szCs w:val="24"/>
          <w:lang w:eastAsia="zh-CN"/>
        </w:rPr>
        <w:t xml:space="preserve"> sensing modes</w:t>
      </w:r>
      <w:r w:rsidRPr="004E7DBB">
        <w:rPr>
          <w:b/>
          <w:sz w:val="24"/>
          <w:szCs w:val="24"/>
          <w:lang w:eastAsia="zh-CN"/>
        </w:rPr>
        <w:t>.</w:t>
      </w:r>
    </w:p>
    <w:p w14:paraId="3528F53F" w14:textId="77777777" w:rsidR="0072168F" w:rsidRPr="00CD280F" w:rsidRDefault="0072168F" w:rsidP="00E84F54">
      <w:pPr>
        <w:spacing w:beforeLines="50" w:before="120" w:after="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5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Study the sensing related assumptions in human indoor use cases,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 xml:space="preserve">sensing area, number of </w:t>
      </w:r>
      <w:r>
        <w:rPr>
          <w:b/>
          <w:sz w:val="24"/>
          <w:szCs w:val="24"/>
          <w:lang w:eastAsia="zh-CN"/>
        </w:rPr>
        <w:t xml:space="preserve">the </w:t>
      </w:r>
      <w:r w:rsidRPr="00E67B69">
        <w:rPr>
          <w:b/>
          <w:sz w:val="24"/>
          <w:szCs w:val="24"/>
          <w:lang w:eastAsia="zh-CN"/>
        </w:rPr>
        <w:t>sensing targets</w:t>
      </w:r>
      <w:r>
        <w:rPr>
          <w:b/>
          <w:sz w:val="24"/>
          <w:szCs w:val="24"/>
          <w:lang w:eastAsia="zh-CN"/>
        </w:rPr>
        <w:t xml:space="preserve">, distribution of the sensing targets </w:t>
      </w:r>
      <w:r w:rsidRPr="00E67B69">
        <w:rPr>
          <w:b/>
          <w:sz w:val="24"/>
          <w:szCs w:val="24"/>
          <w:lang w:eastAsia="zh-CN"/>
        </w:rPr>
        <w:t xml:space="preserve">and </w:t>
      </w:r>
      <w:r>
        <w:rPr>
          <w:b/>
          <w:sz w:val="24"/>
          <w:szCs w:val="24"/>
          <w:lang w:eastAsia="zh-CN"/>
        </w:rPr>
        <w:t>minimum distance between targets</w:t>
      </w:r>
      <w:r w:rsidRPr="00E67B69">
        <w:rPr>
          <w:b/>
          <w:sz w:val="24"/>
          <w:szCs w:val="24"/>
          <w:lang w:eastAsia="zh-CN"/>
        </w:rPr>
        <w:t xml:space="preserve"> in the area</w:t>
      </w:r>
      <w:r>
        <w:rPr>
          <w:b/>
          <w:sz w:val="24"/>
          <w:szCs w:val="24"/>
          <w:lang w:eastAsia="zh-CN"/>
        </w:rPr>
        <w:t xml:space="preserve"> as illustrated in below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914"/>
      </w:tblGrid>
      <w:tr w:rsidR="0072168F" w:rsidRPr="00DF0C6D" w14:paraId="6CFDC995" w14:textId="77777777" w:rsidTr="00435DBE">
        <w:trPr>
          <w:trHeight w:val="179"/>
          <w:jc w:val="center"/>
        </w:trPr>
        <w:tc>
          <w:tcPr>
            <w:tcW w:w="3397" w:type="dxa"/>
            <w:shd w:val="clear" w:color="auto" w:fill="auto"/>
          </w:tcPr>
          <w:p w14:paraId="7F553611" w14:textId="77777777" w:rsidR="0072168F" w:rsidRPr="00641AA3" w:rsidRDefault="0072168F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914" w:type="dxa"/>
            <w:shd w:val="clear" w:color="auto" w:fill="auto"/>
          </w:tcPr>
          <w:p w14:paraId="0308359F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60ABC89B" w14:textId="77777777" w:rsidTr="00435DBE">
        <w:trPr>
          <w:trHeight w:val="179"/>
          <w:jc w:val="center"/>
        </w:trPr>
        <w:tc>
          <w:tcPr>
            <w:tcW w:w="3397" w:type="dxa"/>
            <w:vAlign w:val="center"/>
          </w:tcPr>
          <w:p w14:paraId="5F2B5B81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914" w:type="dxa"/>
            <w:vAlign w:val="center"/>
          </w:tcPr>
          <w:p w14:paraId="1D6256E1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Indoor layout</w:t>
            </w:r>
          </w:p>
        </w:tc>
      </w:tr>
      <w:tr w:rsidR="0072168F" w:rsidRPr="00D30387" w14:paraId="47F6C6A2" w14:textId="77777777" w:rsidTr="00435DBE">
        <w:trPr>
          <w:trHeight w:val="124"/>
          <w:jc w:val="center"/>
        </w:trPr>
        <w:tc>
          <w:tcPr>
            <w:tcW w:w="3397" w:type="dxa"/>
            <w:vAlign w:val="center"/>
          </w:tcPr>
          <w:p w14:paraId="393BDE77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human</w:t>
            </w:r>
          </w:p>
        </w:tc>
        <w:tc>
          <w:tcPr>
            <w:tcW w:w="3914" w:type="dxa"/>
            <w:vAlign w:val="center"/>
          </w:tcPr>
          <w:p w14:paraId="48D2543F" w14:textId="41F0F47C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</w:t>
            </w:r>
            <w:r w:rsidR="000C26F1">
              <w:rPr>
                <w:rFonts w:eastAsiaTheme="minorEastAsia"/>
                <w:lang w:eastAsia="zh-CN"/>
              </w:rPr>
              <w:t>4</w:t>
            </w:r>
          </w:p>
        </w:tc>
      </w:tr>
      <w:tr w:rsidR="0072168F" w:rsidRPr="00D30387" w14:paraId="469CBF56" w14:textId="77777777" w:rsidTr="00435DBE">
        <w:trPr>
          <w:trHeight w:val="182"/>
          <w:jc w:val="center"/>
        </w:trPr>
        <w:tc>
          <w:tcPr>
            <w:tcW w:w="3397" w:type="dxa"/>
            <w:vAlign w:val="center"/>
          </w:tcPr>
          <w:p w14:paraId="612F1535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distribution</w:t>
            </w:r>
          </w:p>
        </w:tc>
        <w:tc>
          <w:tcPr>
            <w:tcW w:w="3914" w:type="dxa"/>
            <w:vAlign w:val="center"/>
          </w:tcPr>
          <w:p w14:paraId="664D82B8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Indoor, uniform</w:t>
            </w:r>
          </w:p>
        </w:tc>
      </w:tr>
      <w:tr w:rsidR="0072168F" w:rsidRPr="00D30387" w14:paraId="6CC547BA" w14:textId="77777777" w:rsidTr="00435DBE">
        <w:trPr>
          <w:trHeight w:val="113"/>
          <w:jc w:val="center"/>
        </w:trPr>
        <w:tc>
          <w:tcPr>
            <w:tcW w:w="3397" w:type="dxa"/>
            <w:vAlign w:val="center"/>
          </w:tcPr>
          <w:p w14:paraId="06650EB4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in. targets’ distance</w:t>
            </w:r>
          </w:p>
        </w:tc>
        <w:tc>
          <w:tcPr>
            <w:tcW w:w="3914" w:type="dxa"/>
            <w:vAlign w:val="center"/>
          </w:tcPr>
          <w:p w14:paraId="6DF1B54D" w14:textId="77777777" w:rsidR="0072168F" w:rsidRPr="00AD4BD2" w:rsidRDefault="0072168F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435DBE">
              <w:rPr>
                <w:rFonts w:eastAsiaTheme="minorEastAsia" w:hint="eastAsia"/>
                <w:lang w:eastAsia="zh-CN"/>
              </w:rPr>
              <w:t>2</w:t>
            </w:r>
            <w:r w:rsidRPr="00435DBE">
              <w:rPr>
                <w:rFonts w:eastAsiaTheme="minorEastAsia"/>
                <w:lang w:eastAsia="zh-CN"/>
              </w:rPr>
              <w:t xml:space="preserve"> meters</w:t>
            </w:r>
          </w:p>
        </w:tc>
      </w:tr>
    </w:tbl>
    <w:p w14:paraId="05D261AF" w14:textId="77777777" w:rsidR="0072168F" w:rsidRDefault="0072168F" w:rsidP="0072168F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4E7DBB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6</w:t>
      </w:r>
      <w:r w:rsidRPr="004E7DBB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For the human outdoor use cases,</w:t>
      </w:r>
      <w:r w:rsidRPr="004E7DBB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consider </w:t>
      </w:r>
      <w:r w:rsidRPr="00364FFE">
        <w:rPr>
          <w:b/>
          <w:sz w:val="24"/>
          <w:szCs w:val="24"/>
          <w:lang w:eastAsia="zh-CN"/>
        </w:rPr>
        <w:t>TRP</w:t>
      </w:r>
      <w:r>
        <w:rPr>
          <w:b/>
          <w:sz w:val="24"/>
          <w:szCs w:val="24"/>
          <w:lang w:eastAsia="zh-CN"/>
        </w:rPr>
        <w:t xml:space="preserve"> </w:t>
      </w:r>
      <w:r w:rsidRPr="00364FFE">
        <w:rPr>
          <w:b/>
          <w:sz w:val="24"/>
          <w:szCs w:val="24"/>
          <w:lang w:eastAsia="zh-CN"/>
        </w:rPr>
        <w:t>monostatic</w:t>
      </w:r>
      <w:r>
        <w:rPr>
          <w:b/>
          <w:sz w:val="24"/>
          <w:szCs w:val="24"/>
          <w:lang w:eastAsia="zh-CN"/>
        </w:rPr>
        <w:t>,</w:t>
      </w:r>
      <w:r w:rsidRPr="00364FFE">
        <w:rPr>
          <w:b/>
          <w:sz w:val="24"/>
          <w:szCs w:val="24"/>
          <w:lang w:eastAsia="zh-CN"/>
        </w:rPr>
        <w:t xml:space="preserve"> TRP-UE bistatic</w:t>
      </w:r>
      <w:r>
        <w:rPr>
          <w:b/>
          <w:sz w:val="24"/>
          <w:szCs w:val="24"/>
          <w:lang w:eastAsia="zh-CN"/>
        </w:rPr>
        <w:t xml:space="preserve"> and </w:t>
      </w:r>
      <w:r w:rsidRPr="00364FFE">
        <w:rPr>
          <w:b/>
          <w:sz w:val="24"/>
          <w:szCs w:val="24"/>
          <w:lang w:eastAsia="zh-CN"/>
        </w:rPr>
        <w:t>TRP-TRP bistatic</w:t>
      </w:r>
      <w:r>
        <w:rPr>
          <w:b/>
          <w:sz w:val="24"/>
          <w:szCs w:val="24"/>
          <w:lang w:eastAsia="zh-CN"/>
        </w:rPr>
        <w:t xml:space="preserve"> sensing modes.</w:t>
      </w:r>
    </w:p>
    <w:p w14:paraId="72FA2926" w14:textId="77777777" w:rsidR="0072168F" w:rsidRDefault="0072168F" w:rsidP="0072168F">
      <w:pPr>
        <w:spacing w:afterLines="5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Note: at least UE types, including pedestrian UE, vehicular UEs, UE-type RSUs can be considered. </w:t>
      </w:r>
    </w:p>
    <w:p w14:paraId="54CC7295" w14:textId="77777777" w:rsidR="0072168F" w:rsidRDefault="0072168F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7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Study the sensing related assumptions</w:t>
      </w:r>
      <w:r w:rsidRPr="00D7604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in human outdoor use cases,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 xml:space="preserve">sensing area, </w:t>
      </w:r>
      <w:r>
        <w:rPr>
          <w:b/>
          <w:sz w:val="24"/>
          <w:szCs w:val="24"/>
          <w:lang w:eastAsia="zh-CN"/>
        </w:rPr>
        <w:t xml:space="preserve">the </w:t>
      </w:r>
      <w:r w:rsidRPr="00E67B69">
        <w:rPr>
          <w:b/>
          <w:sz w:val="24"/>
          <w:szCs w:val="24"/>
          <w:lang w:eastAsia="zh-CN"/>
        </w:rPr>
        <w:t xml:space="preserve">number </w:t>
      </w:r>
      <w:r>
        <w:rPr>
          <w:b/>
          <w:sz w:val="24"/>
          <w:szCs w:val="24"/>
          <w:lang w:eastAsia="zh-CN"/>
        </w:rPr>
        <w:t xml:space="preserve">and distribution </w:t>
      </w:r>
      <w:r w:rsidRPr="00E67B69">
        <w:rPr>
          <w:b/>
          <w:sz w:val="24"/>
          <w:szCs w:val="24"/>
          <w:lang w:eastAsia="zh-CN"/>
        </w:rPr>
        <w:t xml:space="preserve">of </w:t>
      </w:r>
      <w:r>
        <w:rPr>
          <w:b/>
          <w:sz w:val="24"/>
          <w:szCs w:val="24"/>
          <w:lang w:eastAsia="zh-CN"/>
        </w:rPr>
        <w:t xml:space="preserve">the </w:t>
      </w:r>
      <w:r w:rsidRPr="00E67B69">
        <w:rPr>
          <w:b/>
          <w:sz w:val="24"/>
          <w:szCs w:val="24"/>
          <w:lang w:eastAsia="zh-CN"/>
        </w:rPr>
        <w:t xml:space="preserve">sensing targets and </w:t>
      </w:r>
      <w:r>
        <w:rPr>
          <w:b/>
          <w:sz w:val="24"/>
          <w:szCs w:val="24"/>
          <w:lang w:eastAsia="zh-CN"/>
        </w:rPr>
        <w:t>minimum distance between targets</w:t>
      </w:r>
      <w:r w:rsidRPr="00E67B69">
        <w:rPr>
          <w:b/>
          <w:sz w:val="24"/>
          <w:szCs w:val="24"/>
          <w:lang w:eastAsia="zh-CN"/>
        </w:rPr>
        <w:t xml:space="preserve"> in the area</w:t>
      </w:r>
      <w:r>
        <w:rPr>
          <w:b/>
          <w:sz w:val="24"/>
          <w:szCs w:val="24"/>
          <w:lang w:eastAsia="zh-CN"/>
        </w:rPr>
        <w:t xml:space="preserve"> illustrated in below t</w:t>
      </w:r>
      <w:r w:rsidRPr="00D14BE4">
        <w:rPr>
          <w:b/>
          <w:sz w:val="24"/>
          <w:szCs w:val="24"/>
          <w:lang w:eastAsia="zh-CN"/>
        </w:rPr>
        <w:t>able</w:t>
      </w:r>
      <w:r>
        <w:rPr>
          <w:b/>
          <w:sz w:val="24"/>
          <w:szCs w:val="24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914"/>
      </w:tblGrid>
      <w:tr w:rsidR="0072168F" w:rsidRPr="00DF0C6D" w14:paraId="3F5D939E" w14:textId="77777777" w:rsidTr="00435DBE">
        <w:trPr>
          <w:trHeight w:val="179"/>
          <w:jc w:val="center"/>
        </w:trPr>
        <w:tc>
          <w:tcPr>
            <w:tcW w:w="3397" w:type="dxa"/>
            <w:shd w:val="clear" w:color="auto" w:fill="auto"/>
          </w:tcPr>
          <w:p w14:paraId="4254ABD3" w14:textId="77777777" w:rsidR="0072168F" w:rsidRPr="00641AA3" w:rsidRDefault="0072168F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914" w:type="dxa"/>
            <w:shd w:val="clear" w:color="auto" w:fill="auto"/>
          </w:tcPr>
          <w:p w14:paraId="4550947F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19B207CF" w14:textId="77777777" w:rsidTr="00435DBE">
        <w:trPr>
          <w:trHeight w:val="179"/>
          <w:jc w:val="center"/>
        </w:trPr>
        <w:tc>
          <w:tcPr>
            <w:tcW w:w="3397" w:type="dxa"/>
            <w:vAlign w:val="center"/>
          </w:tcPr>
          <w:p w14:paraId="03F4F92E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914" w:type="dxa"/>
            <w:vAlign w:val="center"/>
          </w:tcPr>
          <w:p w14:paraId="680818F3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Cell layout</w:t>
            </w:r>
          </w:p>
        </w:tc>
      </w:tr>
      <w:tr w:rsidR="0072168F" w:rsidRPr="00D30387" w14:paraId="1AD977D2" w14:textId="77777777" w:rsidTr="00435DBE">
        <w:trPr>
          <w:trHeight w:val="124"/>
          <w:jc w:val="center"/>
        </w:trPr>
        <w:tc>
          <w:tcPr>
            <w:tcW w:w="3397" w:type="dxa"/>
            <w:vAlign w:val="center"/>
          </w:tcPr>
          <w:p w14:paraId="5DE24865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human</w:t>
            </w:r>
          </w:p>
        </w:tc>
        <w:tc>
          <w:tcPr>
            <w:tcW w:w="3914" w:type="dxa"/>
            <w:vAlign w:val="center"/>
          </w:tcPr>
          <w:p w14:paraId="4D002D5F" w14:textId="6B93ADF3" w:rsidR="0072168F" w:rsidRDefault="000C26F1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1-4</w:t>
            </w:r>
          </w:p>
        </w:tc>
      </w:tr>
      <w:tr w:rsidR="0072168F" w:rsidRPr="00D30387" w14:paraId="2F481F46" w14:textId="77777777" w:rsidTr="00435DBE">
        <w:trPr>
          <w:trHeight w:val="182"/>
          <w:jc w:val="center"/>
        </w:trPr>
        <w:tc>
          <w:tcPr>
            <w:tcW w:w="3397" w:type="dxa"/>
            <w:vAlign w:val="center"/>
          </w:tcPr>
          <w:p w14:paraId="23D672C1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distribution</w:t>
            </w:r>
          </w:p>
        </w:tc>
        <w:tc>
          <w:tcPr>
            <w:tcW w:w="3914" w:type="dxa"/>
            <w:vAlign w:val="center"/>
          </w:tcPr>
          <w:p w14:paraId="74FD2A2E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Outdoor, uniform</w:t>
            </w:r>
          </w:p>
        </w:tc>
      </w:tr>
      <w:tr w:rsidR="0072168F" w:rsidRPr="00D30387" w14:paraId="49B94361" w14:textId="77777777" w:rsidTr="00435DBE">
        <w:trPr>
          <w:trHeight w:val="113"/>
          <w:jc w:val="center"/>
        </w:trPr>
        <w:tc>
          <w:tcPr>
            <w:tcW w:w="3397" w:type="dxa"/>
            <w:vAlign w:val="center"/>
          </w:tcPr>
          <w:p w14:paraId="7CE47DF1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in. targets’ distance</w:t>
            </w:r>
          </w:p>
        </w:tc>
        <w:tc>
          <w:tcPr>
            <w:tcW w:w="3914" w:type="dxa"/>
            <w:vAlign w:val="center"/>
          </w:tcPr>
          <w:p w14:paraId="64C08B9F" w14:textId="77777777" w:rsidR="0072168F" w:rsidRPr="00AD4BD2" w:rsidRDefault="0072168F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435DBE">
              <w:rPr>
                <w:rFonts w:eastAsiaTheme="minorEastAsia" w:hint="eastAsia"/>
                <w:lang w:eastAsia="zh-CN"/>
              </w:rPr>
              <w:t>2</w:t>
            </w:r>
            <w:r w:rsidRPr="00435DBE">
              <w:rPr>
                <w:rFonts w:eastAsiaTheme="minorEastAsia"/>
                <w:lang w:eastAsia="zh-CN"/>
              </w:rPr>
              <w:t xml:space="preserve"> meters</w:t>
            </w:r>
          </w:p>
        </w:tc>
      </w:tr>
    </w:tbl>
    <w:p w14:paraId="31AB9DC7" w14:textId="77777777" w:rsidR="0072168F" w:rsidRDefault="0072168F" w:rsidP="0072168F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8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For the a</w:t>
      </w:r>
      <w:r w:rsidRPr="00A83606">
        <w:rPr>
          <w:b/>
          <w:sz w:val="24"/>
          <w:szCs w:val="24"/>
          <w:lang w:eastAsia="zh-CN"/>
        </w:rPr>
        <w:t xml:space="preserve">utomotive </w:t>
      </w:r>
      <w:r>
        <w:rPr>
          <w:b/>
          <w:sz w:val="24"/>
          <w:szCs w:val="24"/>
          <w:lang w:eastAsia="zh-CN"/>
        </w:rPr>
        <w:t>v</w:t>
      </w:r>
      <w:r w:rsidRPr="00A83606">
        <w:rPr>
          <w:b/>
          <w:sz w:val="24"/>
          <w:szCs w:val="24"/>
          <w:lang w:eastAsia="zh-CN"/>
        </w:rPr>
        <w:t>ehicles</w:t>
      </w:r>
      <w:r>
        <w:rPr>
          <w:b/>
          <w:sz w:val="24"/>
          <w:szCs w:val="24"/>
          <w:lang w:eastAsia="zh-CN"/>
        </w:rPr>
        <w:t xml:space="preserve"> use cases,</w:t>
      </w:r>
      <w:r w:rsidRPr="00F4173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consider </w:t>
      </w:r>
      <w:r w:rsidRPr="00E84F54">
        <w:rPr>
          <w:b/>
          <w:sz w:val="24"/>
          <w:szCs w:val="24"/>
          <w:lang w:eastAsia="zh-CN"/>
        </w:rPr>
        <w:t>TRP monostatic</w:t>
      </w:r>
      <w:r w:rsidRPr="0072168F">
        <w:rPr>
          <w:b/>
          <w:sz w:val="24"/>
          <w:szCs w:val="24"/>
          <w:lang w:eastAsia="zh-CN"/>
        </w:rPr>
        <w:t>,</w:t>
      </w:r>
      <w:r w:rsidRPr="008935B0">
        <w:rPr>
          <w:b/>
          <w:sz w:val="24"/>
          <w:szCs w:val="24"/>
          <w:lang w:eastAsia="zh-CN"/>
        </w:rPr>
        <w:t xml:space="preserve"> TRP-UE bistatic,</w:t>
      </w:r>
      <w:r>
        <w:rPr>
          <w:b/>
          <w:sz w:val="24"/>
          <w:szCs w:val="24"/>
          <w:lang w:eastAsia="zh-CN"/>
        </w:rPr>
        <w:t xml:space="preserve"> </w:t>
      </w:r>
      <w:r w:rsidRPr="009E09F2">
        <w:rPr>
          <w:b/>
          <w:sz w:val="24"/>
          <w:szCs w:val="24"/>
          <w:lang w:eastAsia="zh-CN"/>
        </w:rPr>
        <w:t>UE-UE bistatic</w:t>
      </w:r>
      <w:r>
        <w:rPr>
          <w:b/>
          <w:sz w:val="24"/>
          <w:szCs w:val="24"/>
          <w:lang w:eastAsia="zh-CN"/>
        </w:rPr>
        <w:t xml:space="preserve"> and </w:t>
      </w:r>
      <w:r w:rsidRPr="008935B0">
        <w:rPr>
          <w:b/>
          <w:sz w:val="24"/>
          <w:szCs w:val="24"/>
          <w:lang w:eastAsia="zh-CN"/>
        </w:rPr>
        <w:t>UE-monostatic</w:t>
      </w:r>
      <w:r>
        <w:rPr>
          <w:b/>
          <w:sz w:val="24"/>
          <w:szCs w:val="24"/>
          <w:lang w:eastAsia="zh-CN"/>
        </w:rPr>
        <w:t xml:space="preserve"> sensing modes.</w:t>
      </w:r>
    </w:p>
    <w:p w14:paraId="1FD0A566" w14:textId="77777777" w:rsidR="0072168F" w:rsidRDefault="0072168F" w:rsidP="0072168F">
      <w:pPr>
        <w:spacing w:afterLines="5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Note: at least UE types, including pedestrian UE, vehicular UEs and UE-type RSUs, can be considered.</w:t>
      </w:r>
    </w:p>
    <w:p w14:paraId="4923329C" w14:textId="77777777" w:rsidR="0072168F" w:rsidRDefault="0072168F" w:rsidP="0072168F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9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Study the sensing related assumptions in a</w:t>
      </w:r>
      <w:r w:rsidRPr="00C13886">
        <w:rPr>
          <w:b/>
          <w:sz w:val="24"/>
          <w:szCs w:val="24"/>
          <w:lang w:eastAsia="zh-CN"/>
        </w:rPr>
        <w:t>utomotive vehicle</w:t>
      </w:r>
      <w:r>
        <w:rPr>
          <w:b/>
          <w:sz w:val="24"/>
          <w:szCs w:val="24"/>
          <w:lang w:eastAsia="zh-CN"/>
        </w:rPr>
        <w:t xml:space="preserve"> use cases,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>sensing area, number of sensing targets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</w:t>
      </w:r>
      <w:r w:rsidRPr="003E6B93">
        <w:rPr>
          <w:b/>
          <w:sz w:val="24"/>
          <w:szCs w:val="24"/>
          <w:lang w:eastAsia="zh-CN"/>
        </w:rPr>
        <w:t>velocity, drops and trajectory</w:t>
      </w:r>
      <w:r>
        <w:rPr>
          <w:b/>
          <w:sz w:val="24"/>
          <w:szCs w:val="24"/>
          <w:lang w:eastAsia="zh-CN"/>
        </w:rPr>
        <w:t xml:space="preserve"> as illustrated in below tables</w:t>
      </w:r>
      <w:r>
        <w:rPr>
          <w:bCs/>
          <w:sz w:val="24"/>
          <w:szCs w:val="24"/>
          <w:lang w:eastAsia="zh-CN"/>
        </w:rPr>
        <w:t>,</w:t>
      </w:r>
      <w:r w:rsidRPr="009766FD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for TRP-involved and UE-based sensing modes, respectively.</w:t>
      </w:r>
    </w:p>
    <w:p w14:paraId="66597525" w14:textId="77777777" w:rsidR="0072168F" w:rsidRPr="00C53FF2" w:rsidRDefault="0072168F" w:rsidP="0072168F">
      <w:pPr>
        <w:pStyle w:val="ListParagraph"/>
        <w:numPr>
          <w:ilvl w:val="0"/>
          <w:numId w:val="22"/>
        </w:numPr>
        <w:snapToGrid w:val="0"/>
        <w:spacing w:after="0"/>
        <w:ind w:left="782" w:hanging="357"/>
        <w:contextualSpacing w:val="0"/>
        <w:jc w:val="left"/>
        <w:rPr>
          <w:b/>
          <w:sz w:val="24"/>
          <w:szCs w:val="24"/>
          <w:lang w:eastAsia="zh-CN"/>
        </w:rPr>
      </w:pPr>
      <w:r w:rsidRPr="00435DBE">
        <w:rPr>
          <w:b/>
          <w:sz w:val="24"/>
          <w:szCs w:val="24"/>
          <w:lang w:eastAsia="zh-CN"/>
        </w:rPr>
        <w:t>For TRP-</w:t>
      </w:r>
      <w:r>
        <w:rPr>
          <w:b/>
          <w:sz w:val="24"/>
          <w:szCs w:val="24"/>
          <w:lang w:eastAsia="zh-CN"/>
        </w:rPr>
        <w:t>involved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72168F" w:rsidRPr="00DF0C6D" w14:paraId="0499172D" w14:textId="77777777" w:rsidTr="00435DBE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10EFEA8E" w14:textId="77777777" w:rsidR="0072168F" w:rsidRPr="00641AA3" w:rsidRDefault="0072168F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772" w:type="dxa"/>
            <w:shd w:val="clear" w:color="auto" w:fill="auto"/>
          </w:tcPr>
          <w:p w14:paraId="5F060274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2445EB55" w14:textId="77777777" w:rsidTr="00435DBE">
        <w:trPr>
          <w:trHeight w:val="179"/>
          <w:jc w:val="center"/>
        </w:trPr>
        <w:tc>
          <w:tcPr>
            <w:tcW w:w="3539" w:type="dxa"/>
            <w:vAlign w:val="center"/>
          </w:tcPr>
          <w:p w14:paraId="001AD691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20A63B84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ighway</w:t>
            </w:r>
          </w:p>
        </w:tc>
      </w:tr>
      <w:tr w:rsidR="0072168F" w:rsidRPr="00D30387" w14:paraId="67BDED30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2961DC78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vehicles</w:t>
            </w:r>
          </w:p>
        </w:tc>
        <w:tc>
          <w:tcPr>
            <w:tcW w:w="3772" w:type="dxa"/>
            <w:vAlign w:val="center"/>
          </w:tcPr>
          <w:p w14:paraId="2A53B11A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1-4</w:t>
            </w:r>
          </w:p>
        </w:tc>
      </w:tr>
      <w:tr w:rsidR="0072168F" w:rsidRPr="00D30387" w14:paraId="09F17D08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7C4133DC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drops</w:t>
            </w:r>
          </w:p>
        </w:tc>
        <w:tc>
          <w:tcPr>
            <w:tcW w:w="3772" w:type="dxa"/>
            <w:vAlign w:val="center"/>
          </w:tcPr>
          <w:p w14:paraId="6C6F6E90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lane</w:t>
            </w:r>
          </w:p>
        </w:tc>
      </w:tr>
      <w:tr w:rsidR="0072168F" w:rsidRPr="00D30387" w14:paraId="33861592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105652FB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speed</w:t>
            </w:r>
          </w:p>
        </w:tc>
        <w:tc>
          <w:tcPr>
            <w:tcW w:w="3772" w:type="dxa"/>
            <w:vAlign w:val="center"/>
          </w:tcPr>
          <w:p w14:paraId="5ABA2E11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20km/h, 60km/h, 80km/h}</w:t>
            </w:r>
          </w:p>
        </w:tc>
      </w:tr>
      <w:tr w:rsidR="0072168F" w:rsidRPr="00D30387" w14:paraId="4957F63D" w14:textId="77777777" w:rsidTr="00435DBE">
        <w:trPr>
          <w:trHeight w:val="113"/>
          <w:jc w:val="center"/>
        </w:trPr>
        <w:tc>
          <w:tcPr>
            <w:tcW w:w="3539" w:type="dxa"/>
            <w:vAlign w:val="center"/>
          </w:tcPr>
          <w:p w14:paraId="39F6623F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in. targets’ distance</w:t>
            </w:r>
          </w:p>
        </w:tc>
        <w:tc>
          <w:tcPr>
            <w:tcW w:w="3772" w:type="dxa"/>
            <w:vAlign w:val="center"/>
          </w:tcPr>
          <w:p w14:paraId="3C23ED6B" w14:textId="77777777" w:rsidR="0072168F" w:rsidRPr="00AD4BD2" w:rsidRDefault="0072168F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 w:rsidRPr="00435DBE">
              <w:rPr>
                <w:rFonts w:eastAsiaTheme="minorEastAsia"/>
                <w:lang w:eastAsia="zh-CN"/>
              </w:rPr>
              <w:t>10 meters</w:t>
            </w:r>
          </w:p>
        </w:tc>
      </w:tr>
    </w:tbl>
    <w:p w14:paraId="4E8E703B" w14:textId="77777777" w:rsidR="0072168F" w:rsidRPr="00E317A0" w:rsidRDefault="0072168F" w:rsidP="0072168F">
      <w:pPr>
        <w:pStyle w:val="ListParagraph"/>
        <w:numPr>
          <w:ilvl w:val="0"/>
          <w:numId w:val="22"/>
        </w:numPr>
        <w:snapToGrid w:val="0"/>
        <w:spacing w:beforeLines="50" w:before="120" w:after="0"/>
        <w:ind w:left="782" w:hanging="357"/>
        <w:contextualSpacing w:val="0"/>
        <w:jc w:val="left"/>
        <w:rPr>
          <w:bCs/>
          <w:sz w:val="24"/>
          <w:szCs w:val="24"/>
          <w:lang w:eastAsia="zh-CN"/>
        </w:rPr>
      </w:pPr>
      <w:r w:rsidRPr="00E317A0">
        <w:rPr>
          <w:b/>
          <w:sz w:val="24"/>
          <w:szCs w:val="24"/>
          <w:lang w:eastAsia="zh-CN"/>
        </w:rPr>
        <w:t>For UE-based bistatic</w:t>
      </w:r>
      <w:r w:rsidRPr="00E317A0">
        <w:rPr>
          <w:rFonts w:hint="eastAsia"/>
          <w:b/>
          <w:sz w:val="24"/>
          <w:szCs w:val="24"/>
          <w:lang w:eastAsia="zh-CN"/>
        </w:rPr>
        <w:t xml:space="preserve"> </w:t>
      </w:r>
      <w:r w:rsidRPr="00E317A0">
        <w:rPr>
          <w:b/>
          <w:sz w:val="24"/>
          <w:szCs w:val="24"/>
          <w:lang w:eastAsia="zh-CN"/>
        </w:rPr>
        <w:t>sensing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72168F" w:rsidRPr="00DF0C6D" w14:paraId="65519E58" w14:textId="77777777" w:rsidTr="00435DBE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49745AC1" w14:textId="77777777" w:rsidR="0072168F" w:rsidRPr="00641AA3" w:rsidRDefault="0072168F" w:rsidP="00435DBE">
            <w:pPr>
              <w:pStyle w:val="TAH"/>
            </w:pPr>
            <w:r w:rsidRPr="00641AA3">
              <w:lastRenderedPageBreak/>
              <w:t>Parameter</w:t>
            </w:r>
          </w:p>
        </w:tc>
        <w:tc>
          <w:tcPr>
            <w:tcW w:w="3772" w:type="dxa"/>
            <w:shd w:val="clear" w:color="auto" w:fill="auto"/>
          </w:tcPr>
          <w:p w14:paraId="0FCA775B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1E5CADF4" w14:textId="77777777" w:rsidTr="00435DBE">
        <w:trPr>
          <w:trHeight w:val="179"/>
          <w:jc w:val="center"/>
        </w:trPr>
        <w:tc>
          <w:tcPr>
            <w:tcW w:w="3539" w:type="dxa"/>
            <w:vAlign w:val="center"/>
          </w:tcPr>
          <w:p w14:paraId="07349055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0691B1BF" w14:textId="30EDD640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50 meter</w:t>
            </w:r>
            <w:r w:rsidR="000C26F1"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 xml:space="preserve"> distance with a vehicular UE</w:t>
            </w:r>
          </w:p>
        </w:tc>
      </w:tr>
      <w:tr w:rsidR="0072168F" w:rsidRPr="00D30387" w14:paraId="5612E909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648A1AA4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vehicles</w:t>
            </w:r>
          </w:p>
        </w:tc>
        <w:tc>
          <w:tcPr>
            <w:tcW w:w="3772" w:type="dxa"/>
            <w:vAlign w:val="center"/>
          </w:tcPr>
          <w:p w14:paraId="212CFDD7" w14:textId="77777777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72168F" w:rsidRPr="00D30387" w14:paraId="71D051DD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2E82E67F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drops</w:t>
            </w:r>
          </w:p>
        </w:tc>
        <w:tc>
          <w:tcPr>
            <w:tcW w:w="3772" w:type="dxa"/>
            <w:vAlign w:val="center"/>
          </w:tcPr>
          <w:p w14:paraId="6ED16303" w14:textId="77777777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In lane</w:t>
            </w:r>
            <w:r>
              <w:rPr>
                <w:rFonts w:eastAsiaTheme="minorEastAsia"/>
                <w:lang w:val="en-US" w:eastAsia="zh-CN"/>
              </w:rPr>
              <w:t>, uniformly in the sensing area</w:t>
            </w:r>
          </w:p>
        </w:tc>
      </w:tr>
      <w:tr w:rsidR="0072168F" w:rsidRPr="00445034" w14:paraId="3D360EBA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5FE17B27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speed</w:t>
            </w:r>
          </w:p>
        </w:tc>
        <w:tc>
          <w:tcPr>
            <w:tcW w:w="3772" w:type="dxa"/>
            <w:vAlign w:val="center"/>
          </w:tcPr>
          <w:p w14:paraId="683E6859" w14:textId="77777777" w:rsidR="0072168F" w:rsidRPr="00435DBE" w:rsidRDefault="0072168F" w:rsidP="00435DB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20km/h, 60km/h, 80km/h}</w:t>
            </w:r>
            <w:r w:rsidRPr="00445034">
              <w:rPr>
                <w:rFonts w:eastAsiaTheme="minorEastAsia"/>
                <w:lang w:val="en-US" w:eastAsia="zh-CN"/>
              </w:rPr>
              <w:t xml:space="preserve"> in</w:t>
            </w:r>
            <w:r w:rsidRPr="00435DBE">
              <w:rPr>
                <w:rFonts w:eastAsiaTheme="minorEastAsia"/>
                <w:lang w:val="en-US" w:eastAsia="zh-CN"/>
              </w:rPr>
              <w:t xml:space="preserve"> th</w:t>
            </w:r>
            <w:r>
              <w:rPr>
                <w:rFonts w:eastAsiaTheme="minorEastAsia"/>
                <w:lang w:val="en-US" w:eastAsia="zh-CN"/>
              </w:rPr>
              <w:t>e same or opposite direction to the vehicle UE</w:t>
            </w:r>
          </w:p>
        </w:tc>
      </w:tr>
    </w:tbl>
    <w:p w14:paraId="0840CDC4" w14:textId="77777777" w:rsidR="0072168F" w:rsidRDefault="0072168F" w:rsidP="00E84F54">
      <w:pPr>
        <w:spacing w:beforeLines="50" w:before="120" w:afterLines="5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10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For the AGV use cases,</w:t>
      </w:r>
      <w:r w:rsidRPr="00F41739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consider </w:t>
      </w:r>
      <w:r w:rsidRPr="00A378E0">
        <w:rPr>
          <w:b/>
          <w:sz w:val="24"/>
          <w:szCs w:val="24"/>
          <w:lang w:eastAsia="zh-CN"/>
        </w:rPr>
        <w:t>TRP-TRP bistatic,</w:t>
      </w:r>
      <w:r>
        <w:rPr>
          <w:b/>
          <w:sz w:val="24"/>
          <w:szCs w:val="24"/>
          <w:lang w:eastAsia="zh-CN"/>
        </w:rPr>
        <w:t xml:space="preserve"> </w:t>
      </w:r>
      <w:r w:rsidRPr="00A378E0">
        <w:rPr>
          <w:b/>
          <w:sz w:val="24"/>
          <w:szCs w:val="24"/>
          <w:lang w:eastAsia="zh-CN"/>
        </w:rPr>
        <w:t>TRP-UE bistatic,</w:t>
      </w:r>
      <w:r>
        <w:rPr>
          <w:b/>
          <w:sz w:val="24"/>
          <w:szCs w:val="24"/>
          <w:lang w:eastAsia="zh-CN"/>
        </w:rPr>
        <w:t xml:space="preserve"> </w:t>
      </w:r>
      <w:r w:rsidRPr="00A378E0">
        <w:rPr>
          <w:b/>
          <w:sz w:val="24"/>
          <w:szCs w:val="24"/>
          <w:lang w:eastAsia="zh-CN"/>
        </w:rPr>
        <w:t>UE-UE bistatic</w:t>
      </w:r>
      <w:r>
        <w:rPr>
          <w:b/>
          <w:sz w:val="24"/>
          <w:szCs w:val="24"/>
          <w:lang w:eastAsia="zh-CN"/>
        </w:rPr>
        <w:t xml:space="preserve"> and </w:t>
      </w:r>
      <w:r w:rsidRPr="00A378E0">
        <w:rPr>
          <w:b/>
          <w:sz w:val="24"/>
          <w:szCs w:val="24"/>
          <w:lang w:eastAsia="zh-CN"/>
        </w:rPr>
        <w:t>UE-monostatic</w:t>
      </w:r>
      <w:r>
        <w:rPr>
          <w:b/>
          <w:sz w:val="24"/>
          <w:szCs w:val="24"/>
          <w:lang w:eastAsia="zh-CN"/>
        </w:rPr>
        <w:t xml:space="preserve"> sensing modes.</w:t>
      </w:r>
    </w:p>
    <w:p w14:paraId="52D3DB8D" w14:textId="77777777" w:rsidR="0072168F" w:rsidRDefault="0072168F" w:rsidP="00E84F54">
      <w:pPr>
        <w:spacing w:beforeLines="50" w:before="120" w:after="0"/>
        <w:jc w:val="left"/>
        <w:rPr>
          <w:bCs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11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Study the sensing related assumptions</w:t>
      </w:r>
      <w:r w:rsidRPr="00771573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in AGV use cases,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 xml:space="preserve">sensing area, </w:t>
      </w:r>
      <w:r>
        <w:rPr>
          <w:b/>
          <w:sz w:val="24"/>
          <w:szCs w:val="24"/>
          <w:lang w:eastAsia="zh-CN"/>
        </w:rPr>
        <w:t xml:space="preserve">the </w:t>
      </w:r>
      <w:r w:rsidRPr="00E67B69">
        <w:rPr>
          <w:b/>
          <w:sz w:val="24"/>
          <w:szCs w:val="24"/>
          <w:lang w:eastAsia="zh-CN"/>
        </w:rPr>
        <w:t xml:space="preserve">number </w:t>
      </w:r>
      <w:r>
        <w:rPr>
          <w:b/>
          <w:sz w:val="24"/>
          <w:szCs w:val="24"/>
          <w:lang w:eastAsia="zh-CN"/>
        </w:rPr>
        <w:t xml:space="preserve">and distribution </w:t>
      </w:r>
      <w:r w:rsidRPr="00E67B69">
        <w:rPr>
          <w:b/>
          <w:sz w:val="24"/>
          <w:szCs w:val="24"/>
          <w:lang w:eastAsia="zh-CN"/>
        </w:rPr>
        <w:t xml:space="preserve">of </w:t>
      </w:r>
      <w:r>
        <w:rPr>
          <w:b/>
          <w:sz w:val="24"/>
          <w:szCs w:val="24"/>
          <w:lang w:eastAsia="zh-CN"/>
        </w:rPr>
        <w:t xml:space="preserve">the </w:t>
      </w:r>
      <w:r w:rsidRPr="00E67B69">
        <w:rPr>
          <w:b/>
          <w:sz w:val="24"/>
          <w:szCs w:val="24"/>
          <w:lang w:eastAsia="zh-CN"/>
        </w:rPr>
        <w:t xml:space="preserve">sensing targets and </w:t>
      </w:r>
      <w:r w:rsidRPr="00F62671">
        <w:rPr>
          <w:b/>
          <w:sz w:val="24"/>
          <w:szCs w:val="24"/>
          <w:lang w:eastAsia="zh-CN"/>
        </w:rPr>
        <w:t>minimum distance between targets</w:t>
      </w:r>
      <w:r w:rsidRPr="00E67B69">
        <w:rPr>
          <w:b/>
          <w:sz w:val="24"/>
          <w:szCs w:val="24"/>
          <w:lang w:eastAsia="zh-CN"/>
        </w:rPr>
        <w:t xml:space="preserve"> in the area</w:t>
      </w:r>
      <w:r>
        <w:rPr>
          <w:b/>
          <w:sz w:val="24"/>
          <w:szCs w:val="24"/>
          <w:lang w:eastAsia="zh-CN"/>
        </w:rPr>
        <w:t xml:space="preserve"> illustrated in below t</w:t>
      </w:r>
      <w:r w:rsidRPr="00D14BE4">
        <w:rPr>
          <w:b/>
          <w:sz w:val="24"/>
          <w:szCs w:val="24"/>
          <w:lang w:eastAsia="zh-CN"/>
        </w:rPr>
        <w:t>able</w:t>
      </w:r>
      <w:r>
        <w:rPr>
          <w:bCs/>
          <w:sz w:val="24"/>
          <w:szCs w:val="24"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72168F" w:rsidRPr="00DF0C6D" w14:paraId="04853697" w14:textId="77777777" w:rsidTr="00435DBE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249A99B9" w14:textId="77777777" w:rsidR="0072168F" w:rsidRPr="00641AA3" w:rsidRDefault="0072168F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772" w:type="dxa"/>
            <w:shd w:val="clear" w:color="auto" w:fill="auto"/>
          </w:tcPr>
          <w:p w14:paraId="5A081E74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402E2543" w14:textId="77777777" w:rsidTr="00435DBE">
        <w:trPr>
          <w:trHeight w:val="179"/>
          <w:jc w:val="center"/>
        </w:trPr>
        <w:tc>
          <w:tcPr>
            <w:tcW w:w="3539" w:type="dxa"/>
            <w:vAlign w:val="center"/>
          </w:tcPr>
          <w:p w14:paraId="058BE84B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635B49E1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InF</w:t>
            </w:r>
          </w:p>
        </w:tc>
      </w:tr>
      <w:tr w:rsidR="0072168F" w:rsidRPr="00D30387" w14:paraId="2B20B43C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45586417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vehicles</w:t>
            </w:r>
          </w:p>
        </w:tc>
        <w:tc>
          <w:tcPr>
            <w:tcW w:w="3772" w:type="dxa"/>
            <w:vAlign w:val="center"/>
          </w:tcPr>
          <w:p w14:paraId="6B049DA5" w14:textId="60F0F01C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0C26F1">
              <w:rPr>
                <w:rFonts w:eastAsiaTheme="minorEastAsia"/>
                <w:lang w:eastAsia="zh-CN"/>
              </w:rPr>
              <w:t>-4</w:t>
            </w:r>
          </w:p>
        </w:tc>
      </w:tr>
      <w:tr w:rsidR="0072168F" w:rsidRPr="00D30387" w14:paraId="49729AF9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20AF2DDA" w14:textId="2A216BA4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distribution</w:t>
            </w:r>
          </w:p>
        </w:tc>
        <w:tc>
          <w:tcPr>
            <w:tcW w:w="3772" w:type="dxa"/>
            <w:vAlign w:val="center"/>
          </w:tcPr>
          <w:p w14:paraId="7B7EC5AE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niform</w:t>
            </w:r>
          </w:p>
        </w:tc>
      </w:tr>
      <w:tr w:rsidR="0072168F" w:rsidRPr="00D30387" w14:paraId="1FF23204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4CB0188D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speed</w:t>
            </w:r>
          </w:p>
        </w:tc>
        <w:tc>
          <w:tcPr>
            <w:tcW w:w="3772" w:type="dxa"/>
            <w:vAlign w:val="center"/>
          </w:tcPr>
          <w:p w14:paraId="1AAAA7C0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3km/h</w:t>
            </w:r>
          </w:p>
        </w:tc>
      </w:tr>
      <w:tr w:rsidR="0072168F" w:rsidRPr="00D30387" w14:paraId="14DCE60C" w14:textId="77777777" w:rsidTr="00435DBE">
        <w:trPr>
          <w:trHeight w:val="113"/>
          <w:jc w:val="center"/>
        </w:trPr>
        <w:tc>
          <w:tcPr>
            <w:tcW w:w="3539" w:type="dxa"/>
            <w:vAlign w:val="center"/>
          </w:tcPr>
          <w:p w14:paraId="29757EF3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in. targets’ distance</w:t>
            </w:r>
          </w:p>
        </w:tc>
        <w:tc>
          <w:tcPr>
            <w:tcW w:w="3772" w:type="dxa"/>
            <w:vAlign w:val="center"/>
          </w:tcPr>
          <w:p w14:paraId="1B93EC4C" w14:textId="77777777" w:rsidR="0072168F" w:rsidRPr="00AD4BD2" w:rsidRDefault="0072168F" w:rsidP="00435DBE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Pr="00435DBE">
              <w:rPr>
                <w:rFonts w:eastAsiaTheme="minorEastAsia"/>
                <w:lang w:eastAsia="zh-CN"/>
              </w:rPr>
              <w:t xml:space="preserve"> meters</w:t>
            </w:r>
          </w:p>
        </w:tc>
      </w:tr>
    </w:tbl>
    <w:p w14:paraId="7694831D" w14:textId="77777777" w:rsidR="0072168F" w:rsidRDefault="0072168F" w:rsidP="0072168F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4B3E33">
        <w:rPr>
          <w:rFonts w:hint="eastAsia"/>
          <w:b/>
          <w:sz w:val="24"/>
          <w:szCs w:val="24"/>
          <w:lang w:eastAsia="zh-CN"/>
        </w:rPr>
        <w:t>P</w:t>
      </w:r>
      <w:r w:rsidRPr="004B3E33">
        <w:rPr>
          <w:b/>
          <w:sz w:val="24"/>
          <w:szCs w:val="24"/>
          <w:lang w:eastAsia="zh-CN"/>
        </w:rPr>
        <w:t xml:space="preserve">roposal </w:t>
      </w:r>
      <w:r>
        <w:rPr>
          <w:b/>
          <w:sz w:val="24"/>
          <w:szCs w:val="24"/>
          <w:lang w:eastAsia="zh-CN"/>
        </w:rPr>
        <w:t>12</w:t>
      </w:r>
      <w:r w:rsidRPr="004B3E33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>For the use cases of o</w:t>
      </w:r>
      <w:r w:rsidRPr="00543FFF">
        <w:rPr>
          <w:b/>
          <w:sz w:val="24"/>
          <w:szCs w:val="24"/>
          <w:lang w:eastAsia="zh-CN"/>
        </w:rPr>
        <w:t>bjects creating hazards on roads/railways</w:t>
      </w:r>
      <w:r>
        <w:rPr>
          <w:b/>
          <w:sz w:val="24"/>
          <w:szCs w:val="24"/>
          <w:lang w:eastAsia="zh-CN"/>
        </w:rPr>
        <w:t>,</w:t>
      </w:r>
      <w:r w:rsidRPr="00543FFF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consider </w:t>
      </w:r>
      <w:r w:rsidRPr="00A378E0">
        <w:rPr>
          <w:b/>
          <w:sz w:val="24"/>
          <w:szCs w:val="24"/>
          <w:lang w:eastAsia="zh-CN"/>
        </w:rPr>
        <w:t>TRP-UE bistatic,</w:t>
      </w:r>
      <w:r>
        <w:rPr>
          <w:b/>
          <w:sz w:val="24"/>
          <w:szCs w:val="24"/>
          <w:lang w:eastAsia="zh-CN"/>
        </w:rPr>
        <w:t xml:space="preserve"> </w:t>
      </w:r>
      <w:r w:rsidRPr="00A378E0">
        <w:rPr>
          <w:b/>
          <w:sz w:val="24"/>
          <w:szCs w:val="24"/>
          <w:lang w:eastAsia="zh-CN"/>
        </w:rPr>
        <w:t>UE-TRP bistatic,</w:t>
      </w:r>
      <w:r>
        <w:rPr>
          <w:b/>
          <w:sz w:val="24"/>
          <w:szCs w:val="24"/>
          <w:lang w:eastAsia="zh-CN"/>
        </w:rPr>
        <w:t xml:space="preserve"> </w:t>
      </w:r>
      <w:r w:rsidRPr="00A378E0">
        <w:rPr>
          <w:b/>
          <w:sz w:val="24"/>
          <w:szCs w:val="24"/>
          <w:lang w:eastAsia="zh-CN"/>
        </w:rPr>
        <w:t>TRP-TRP bistatic</w:t>
      </w:r>
      <w:r>
        <w:rPr>
          <w:b/>
          <w:sz w:val="24"/>
          <w:szCs w:val="24"/>
          <w:lang w:eastAsia="zh-CN"/>
        </w:rPr>
        <w:t xml:space="preserve"> and </w:t>
      </w:r>
      <w:r w:rsidRPr="00A378E0">
        <w:rPr>
          <w:b/>
          <w:sz w:val="24"/>
          <w:szCs w:val="24"/>
          <w:lang w:eastAsia="zh-CN"/>
        </w:rPr>
        <w:t>TRP-monostatic</w:t>
      </w:r>
      <w:r>
        <w:rPr>
          <w:b/>
          <w:sz w:val="24"/>
          <w:szCs w:val="24"/>
          <w:lang w:eastAsia="zh-CN"/>
        </w:rPr>
        <w:t xml:space="preserve"> sensing modes.</w:t>
      </w:r>
    </w:p>
    <w:p w14:paraId="3A76D42A" w14:textId="77777777" w:rsidR="0072168F" w:rsidRDefault="0072168F" w:rsidP="0072168F">
      <w:pPr>
        <w:spacing w:afterLines="50"/>
        <w:jc w:val="left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Note: at least UE types including vehicular UEs and UE-type RSUs can be considered.</w:t>
      </w:r>
    </w:p>
    <w:p w14:paraId="05190E44" w14:textId="77777777" w:rsidR="0072168F" w:rsidRDefault="0072168F" w:rsidP="00E84F54">
      <w:pPr>
        <w:spacing w:beforeLines="50" w:before="120" w:after="0"/>
        <w:jc w:val="left"/>
        <w:rPr>
          <w:b/>
          <w:sz w:val="24"/>
          <w:szCs w:val="24"/>
          <w:lang w:eastAsia="zh-CN"/>
        </w:rPr>
      </w:pPr>
      <w:r w:rsidRPr="00F41739">
        <w:rPr>
          <w:b/>
          <w:sz w:val="24"/>
          <w:szCs w:val="24"/>
          <w:lang w:eastAsia="zh-CN"/>
        </w:rPr>
        <w:t xml:space="preserve">Proposal </w:t>
      </w:r>
      <w:r>
        <w:rPr>
          <w:b/>
          <w:sz w:val="24"/>
          <w:szCs w:val="24"/>
          <w:lang w:eastAsia="zh-CN"/>
        </w:rPr>
        <w:t>13</w:t>
      </w:r>
      <w:r w:rsidRPr="00F41739">
        <w:rPr>
          <w:b/>
          <w:sz w:val="24"/>
          <w:szCs w:val="24"/>
          <w:lang w:eastAsia="zh-CN"/>
        </w:rPr>
        <w:t xml:space="preserve">: </w:t>
      </w:r>
      <w:r>
        <w:rPr>
          <w:b/>
          <w:sz w:val="24"/>
          <w:szCs w:val="24"/>
          <w:lang w:eastAsia="zh-CN"/>
        </w:rPr>
        <w:t xml:space="preserve">Study the sensing related assumptions, such as </w:t>
      </w:r>
      <w:r w:rsidRPr="00E67B69">
        <w:rPr>
          <w:b/>
          <w:sz w:val="24"/>
          <w:szCs w:val="24"/>
          <w:lang w:eastAsia="zh-CN"/>
        </w:rPr>
        <w:t>the</w:t>
      </w:r>
      <w:r>
        <w:rPr>
          <w:b/>
          <w:sz w:val="24"/>
          <w:szCs w:val="24"/>
          <w:lang w:eastAsia="zh-CN"/>
        </w:rPr>
        <w:t xml:space="preserve"> </w:t>
      </w:r>
      <w:r w:rsidRPr="00E67B69">
        <w:rPr>
          <w:b/>
          <w:sz w:val="24"/>
          <w:szCs w:val="24"/>
          <w:lang w:eastAsia="zh-CN"/>
        </w:rPr>
        <w:t xml:space="preserve">sensing area, </w:t>
      </w:r>
      <w:r>
        <w:rPr>
          <w:b/>
          <w:sz w:val="24"/>
          <w:szCs w:val="24"/>
          <w:lang w:eastAsia="zh-CN"/>
        </w:rPr>
        <w:t xml:space="preserve">types and </w:t>
      </w:r>
      <w:r w:rsidRPr="00E67B69">
        <w:rPr>
          <w:b/>
          <w:sz w:val="24"/>
          <w:szCs w:val="24"/>
          <w:lang w:eastAsia="zh-CN"/>
        </w:rPr>
        <w:t>number of sensing targets</w:t>
      </w:r>
      <w:r>
        <w:rPr>
          <w:b/>
          <w:sz w:val="24"/>
          <w:szCs w:val="24"/>
          <w:lang w:eastAsia="zh-CN"/>
        </w:rPr>
        <w:t>,</w:t>
      </w:r>
      <w:r w:rsidRPr="00E67B69">
        <w:rPr>
          <w:b/>
          <w:sz w:val="24"/>
          <w:szCs w:val="24"/>
          <w:lang w:eastAsia="zh-CN"/>
        </w:rPr>
        <w:t xml:space="preserve"> and the distributions of sensing targets in the area</w:t>
      </w:r>
      <w:r>
        <w:rPr>
          <w:b/>
          <w:sz w:val="24"/>
          <w:szCs w:val="24"/>
          <w:lang w:eastAsia="zh-CN"/>
        </w:rPr>
        <w:t xml:space="preserve"> as illustrated in below tabl</w:t>
      </w:r>
      <w:r>
        <w:rPr>
          <w:rFonts w:hint="eastAsia"/>
          <w:b/>
          <w:sz w:val="24"/>
          <w:szCs w:val="24"/>
          <w:lang w:eastAsia="zh-CN"/>
        </w:rPr>
        <w:t>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772"/>
      </w:tblGrid>
      <w:tr w:rsidR="0072168F" w:rsidRPr="00DF0C6D" w14:paraId="40E603AB" w14:textId="77777777" w:rsidTr="00435DBE">
        <w:trPr>
          <w:trHeight w:val="179"/>
          <w:jc w:val="center"/>
        </w:trPr>
        <w:tc>
          <w:tcPr>
            <w:tcW w:w="3539" w:type="dxa"/>
            <w:shd w:val="clear" w:color="auto" w:fill="auto"/>
          </w:tcPr>
          <w:p w14:paraId="2D44E7E6" w14:textId="77777777" w:rsidR="0072168F" w:rsidRPr="00641AA3" w:rsidRDefault="0072168F" w:rsidP="00435DBE">
            <w:pPr>
              <w:pStyle w:val="TAH"/>
            </w:pPr>
            <w:r w:rsidRPr="00641AA3">
              <w:t>Parameter</w:t>
            </w:r>
          </w:p>
        </w:tc>
        <w:tc>
          <w:tcPr>
            <w:tcW w:w="3772" w:type="dxa"/>
            <w:shd w:val="clear" w:color="auto" w:fill="auto"/>
          </w:tcPr>
          <w:p w14:paraId="478127F0" w14:textId="77777777" w:rsidR="0072168F" w:rsidRPr="00DF0C6D" w:rsidRDefault="0072168F" w:rsidP="00435DBE">
            <w:pPr>
              <w:pStyle w:val="TAH"/>
            </w:pPr>
            <w:r w:rsidRPr="00DF0C6D">
              <w:t>Values</w:t>
            </w:r>
          </w:p>
        </w:tc>
      </w:tr>
      <w:tr w:rsidR="0072168F" w:rsidRPr="00D30387" w14:paraId="25BD946C" w14:textId="77777777" w:rsidTr="00435DBE">
        <w:trPr>
          <w:trHeight w:val="179"/>
          <w:jc w:val="center"/>
        </w:trPr>
        <w:tc>
          <w:tcPr>
            <w:tcW w:w="3539" w:type="dxa"/>
            <w:vAlign w:val="center"/>
          </w:tcPr>
          <w:p w14:paraId="53279D06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ensing area</w:t>
            </w:r>
          </w:p>
        </w:tc>
        <w:tc>
          <w:tcPr>
            <w:tcW w:w="3772" w:type="dxa"/>
            <w:vAlign w:val="center"/>
          </w:tcPr>
          <w:p w14:paraId="31BFCA38" w14:textId="77777777" w:rsidR="0072168F" w:rsidRPr="00013D37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ighway</w:t>
            </w:r>
          </w:p>
        </w:tc>
      </w:tr>
      <w:tr w:rsidR="0072168F" w:rsidRPr="00D30387" w14:paraId="6CF5E4AE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74F3B10C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umber of sensing targets, i.e., vehicles</w:t>
            </w:r>
          </w:p>
        </w:tc>
        <w:tc>
          <w:tcPr>
            <w:tcW w:w="3772" w:type="dxa"/>
            <w:vAlign w:val="center"/>
          </w:tcPr>
          <w:p w14:paraId="43DC13F1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72168F" w:rsidRPr="00D30387" w14:paraId="1E34C454" w14:textId="77777777" w:rsidTr="00435DBE">
        <w:trPr>
          <w:trHeight w:val="124"/>
          <w:jc w:val="center"/>
        </w:trPr>
        <w:tc>
          <w:tcPr>
            <w:tcW w:w="3539" w:type="dxa"/>
            <w:vAlign w:val="center"/>
          </w:tcPr>
          <w:p w14:paraId="3052E923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Sensing target types</w:t>
            </w:r>
          </w:p>
        </w:tc>
        <w:tc>
          <w:tcPr>
            <w:tcW w:w="3772" w:type="dxa"/>
            <w:vAlign w:val="center"/>
          </w:tcPr>
          <w:p w14:paraId="77C6BC5A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{</w:t>
            </w:r>
            <w:r>
              <w:rPr>
                <w:rFonts w:eastAsiaTheme="minorEastAsia"/>
                <w:lang w:eastAsia="zh-CN"/>
              </w:rPr>
              <w:t>Pedestrian (adult), animal (sheep)}</w:t>
            </w:r>
          </w:p>
        </w:tc>
      </w:tr>
      <w:tr w:rsidR="0072168F" w:rsidRPr="00D30387" w14:paraId="1B188F82" w14:textId="77777777" w:rsidTr="00435DBE">
        <w:trPr>
          <w:trHeight w:val="182"/>
          <w:jc w:val="center"/>
        </w:trPr>
        <w:tc>
          <w:tcPr>
            <w:tcW w:w="3539" w:type="dxa"/>
            <w:vAlign w:val="center"/>
          </w:tcPr>
          <w:p w14:paraId="695C9943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drops</w:t>
            </w:r>
          </w:p>
        </w:tc>
        <w:tc>
          <w:tcPr>
            <w:tcW w:w="3772" w:type="dxa"/>
            <w:vAlign w:val="center"/>
          </w:tcPr>
          <w:p w14:paraId="20709BDF" w14:textId="77777777" w:rsidR="0072168F" w:rsidRDefault="0072168F" w:rsidP="00435DB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lane</w:t>
            </w:r>
          </w:p>
        </w:tc>
      </w:tr>
    </w:tbl>
    <w:p w14:paraId="48E75371" w14:textId="77777777" w:rsidR="00F66F41" w:rsidRPr="00F66F41" w:rsidRDefault="00F66F41" w:rsidP="00A35C59">
      <w:pPr>
        <w:autoSpaceDE/>
        <w:autoSpaceDN/>
        <w:adjustRightInd/>
        <w:spacing w:after="60" w:line="256" w:lineRule="auto"/>
        <w:jc w:val="left"/>
        <w:rPr>
          <w:b/>
          <w:bCs/>
          <w:sz w:val="24"/>
          <w:szCs w:val="24"/>
          <w:lang w:eastAsia="zh-CN"/>
        </w:rPr>
      </w:pPr>
    </w:p>
    <w:p w14:paraId="4688F9D9" w14:textId="77777777" w:rsidR="00673F9D" w:rsidRPr="009A0EB2" w:rsidRDefault="00673F9D" w:rsidP="00653C15">
      <w:pPr>
        <w:pStyle w:val="Heading1"/>
      </w:pPr>
      <w:bookmarkStart w:id="20" w:name="_Ref124589665"/>
      <w:bookmarkStart w:id="21" w:name="_Ref71620620"/>
      <w:bookmarkStart w:id="22" w:name="_Ref124671424"/>
      <w:r w:rsidRPr="00673F9D">
        <w:t>References</w:t>
      </w:r>
    </w:p>
    <w:p w14:paraId="55AB9133" w14:textId="56AADE58" w:rsidR="008079F6" w:rsidRDefault="00A43690" w:rsidP="008079F6">
      <w:pPr>
        <w:pStyle w:val="References"/>
        <w:jc w:val="left"/>
        <w:rPr>
          <w:sz w:val="24"/>
          <w:szCs w:val="21"/>
        </w:rPr>
      </w:pPr>
      <w:bookmarkStart w:id="23" w:name="_Ref163112572"/>
      <w:bookmarkEnd w:id="20"/>
      <w:bookmarkEnd w:id="21"/>
      <w:bookmarkEnd w:id="22"/>
      <w:r w:rsidRPr="00A43690">
        <w:rPr>
          <w:sz w:val="24"/>
          <w:szCs w:val="21"/>
        </w:rPr>
        <w:t>RP-2340</w:t>
      </w:r>
      <w:r w:rsidR="007B739A">
        <w:rPr>
          <w:sz w:val="24"/>
          <w:szCs w:val="21"/>
        </w:rPr>
        <w:t>6</w:t>
      </w:r>
      <w:r w:rsidRPr="00A43690">
        <w:rPr>
          <w:sz w:val="24"/>
          <w:szCs w:val="21"/>
        </w:rPr>
        <w:t>9</w:t>
      </w:r>
      <w:r w:rsidR="00092850">
        <w:rPr>
          <w:sz w:val="24"/>
          <w:szCs w:val="21"/>
        </w:rPr>
        <w:t>,</w:t>
      </w:r>
      <w:r w:rsidR="00D36833">
        <w:rPr>
          <w:sz w:val="24"/>
          <w:szCs w:val="21"/>
          <w:lang w:eastAsia="zh-CN"/>
        </w:rPr>
        <w:t xml:space="preserve"> </w:t>
      </w:r>
      <w:r w:rsidR="00D36833" w:rsidRPr="00D36833">
        <w:rPr>
          <w:sz w:val="24"/>
          <w:szCs w:val="21"/>
          <w:lang w:eastAsia="zh-CN"/>
        </w:rPr>
        <w:t xml:space="preserve">Nokia, Nokia Shanghai Bell </w:t>
      </w:r>
      <w:r w:rsidR="00D36833">
        <w:rPr>
          <w:sz w:val="24"/>
          <w:szCs w:val="21"/>
          <w:lang w:eastAsia="zh-CN"/>
        </w:rPr>
        <w:t>(Moderator), “</w:t>
      </w:r>
      <w:r w:rsidR="00D36833" w:rsidRPr="00D36833">
        <w:rPr>
          <w:sz w:val="24"/>
          <w:szCs w:val="21"/>
        </w:rPr>
        <w:t xml:space="preserve">New SID: Study on channel modelling for Integrated Sensing </w:t>
      </w:r>
      <w:proofErr w:type="gramStart"/>
      <w:r w:rsidR="00D36833" w:rsidRPr="00D36833">
        <w:rPr>
          <w:sz w:val="24"/>
          <w:szCs w:val="21"/>
        </w:rPr>
        <w:t>And</w:t>
      </w:r>
      <w:proofErr w:type="gramEnd"/>
      <w:r w:rsidR="00D36833" w:rsidRPr="00D36833">
        <w:rPr>
          <w:sz w:val="24"/>
          <w:szCs w:val="21"/>
        </w:rPr>
        <w:t xml:space="preserve"> Communication (ISAC) for NR”, 3GPP</w:t>
      </w:r>
      <w:r w:rsidR="00D36833">
        <w:rPr>
          <w:sz w:val="24"/>
          <w:szCs w:val="21"/>
        </w:rPr>
        <w:t xml:space="preserve"> </w:t>
      </w:r>
      <w:r w:rsidR="00D36833" w:rsidRPr="00D36833">
        <w:rPr>
          <w:sz w:val="24"/>
          <w:szCs w:val="21"/>
        </w:rPr>
        <w:t>RAN #102</w:t>
      </w:r>
      <w:r w:rsidR="00D36833">
        <w:rPr>
          <w:sz w:val="24"/>
          <w:szCs w:val="21"/>
        </w:rPr>
        <w:t xml:space="preserve">, </w:t>
      </w:r>
      <w:r w:rsidR="00D36833" w:rsidRPr="00D36833">
        <w:rPr>
          <w:sz w:val="24"/>
          <w:szCs w:val="21"/>
        </w:rPr>
        <w:t xml:space="preserve">Edinburgh, UK, </w:t>
      </w:r>
      <w:r w:rsidR="00D36833">
        <w:rPr>
          <w:sz w:val="24"/>
          <w:szCs w:val="21"/>
        </w:rPr>
        <w:t>Dec.</w:t>
      </w:r>
      <w:r w:rsidR="00D36833" w:rsidRPr="00D36833">
        <w:rPr>
          <w:sz w:val="24"/>
          <w:szCs w:val="21"/>
        </w:rPr>
        <w:t>11</w:t>
      </w:r>
      <w:r w:rsidR="00D36833" w:rsidRPr="0054128B">
        <w:rPr>
          <w:sz w:val="24"/>
          <w:szCs w:val="21"/>
          <w:vertAlign w:val="superscript"/>
        </w:rPr>
        <w:t>th</w:t>
      </w:r>
      <w:r w:rsidR="00D36833">
        <w:rPr>
          <w:sz w:val="24"/>
          <w:szCs w:val="21"/>
        </w:rPr>
        <w:t xml:space="preserve"> -</w:t>
      </w:r>
      <w:r w:rsidR="00D36833" w:rsidRPr="00D36833">
        <w:rPr>
          <w:sz w:val="24"/>
          <w:szCs w:val="21"/>
        </w:rPr>
        <w:t xml:space="preserve"> 15</w:t>
      </w:r>
      <w:r w:rsidR="00D36833" w:rsidRPr="0054128B">
        <w:rPr>
          <w:sz w:val="24"/>
          <w:szCs w:val="21"/>
          <w:vertAlign w:val="superscript"/>
        </w:rPr>
        <w:t>th</w:t>
      </w:r>
      <w:r w:rsidR="00D36833" w:rsidRPr="00D36833">
        <w:rPr>
          <w:sz w:val="24"/>
          <w:szCs w:val="21"/>
        </w:rPr>
        <w:t>, 2023</w:t>
      </w:r>
      <w:bookmarkEnd w:id="23"/>
    </w:p>
    <w:p w14:paraId="2CF2C2CD" w14:textId="575FFD76" w:rsidR="00F14B0C" w:rsidRPr="00F14B0C" w:rsidRDefault="00F14B0C" w:rsidP="008A3429">
      <w:pPr>
        <w:pStyle w:val="References"/>
        <w:jc w:val="left"/>
        <w:rPr>
          <w:sz w:val="24"/>
          <w:szCs w:val="21"/>
        </w:rPr>
      </w:pPr>
      <w:bookmarkStart w:id="24" w:name="_Ref110602397"/>
      <w:bookmarkStart w:id="25" w:name="_Ref115335659"/>
      <w:bookmarkStart w:id="26" w:name="_Ref118291080"/>
      <w:bookmarkStart w:id="27" w:name="_Ref163112581"/>
      <w:r w:rsidRPr="00F14B0C">
        <w:rPr>
          <w:sz w:val="24"/>
          <w:szCs w:val="21"/>
          <w:lang w:eastAsia="zh-CN"/>
        </w:rPr>
        <w:t>RAN1 Chair’s Notes</w:t>
      </w:r>
      <w:bookmarkEnd w:id="24"/>
      <w:r w:rsidRPr="00F14B0C">
        <w:rPr>
          <w:sz w:val="24"/>
          <w:szCs w:val="21"/>
          <w:lang w:eastAsia="zh-CN"/>
        </w:rPr>
        <w:t xml:space="preserve">, </w:t>
      </w:r>
      <w:bookmarkEnd w:id="25"/>
      <w:bookmarkEnd w:id="26"/>
      <w:r w:rsidRPr="00F14B0C">
        <w:rPr>
          <w:sz w:val="24"/>
          <w:szCs w:val="21"/>
          <w:lang w:eastAsia="zh-CN"/>
        </w:rPr>
        <w:t>3GPP RAN1#116, Athens, Greece, February 26th – March 1st, 2024</w:t>
      </w:r>
      <w:bookmarkEnd w:id="27"/>
    </w:p>
    <w:p w14:paraId="51970606" w14:textId="1C8FBE67" w:rsidR="00A43690" w:rsidRPr="0017564D" w:rsidRDefault="0044185D" w:rsidP="00F875C1">
      <w:pPr>
        <w:pStyle w:val="References"/>
        <w:rPr>
          <w:sz w:val="24"/>
          <w:szCs w:val="21"/>
        </w:rPr>
      </w:pPr>
      <w:bookmarkStart w:id="28" w:name="_Ref158992993"/>
      <w:r>
        <w:rPr>
          <w:bCs/>
          <w:sz w:val="24"/>
          <w:szCs w:val="24"/>
        </w:rPr>
        <w:t xml:space="preserve">3GPP </w:t>
      </w:r>
      <w:r w:rsidR="007B739A" w:rsidRPr="0017564D">
        <w:rPr>
          <w:bCs/>
          <w:sz w:val="24"/>
          <w:szCs w:val="24"/>
        </w:rPr>
        <w:t>TR 22.837</w:t>
      </w:r>
      <w:r w:rsidR="00375C2A">
        <w:rPr>
          <w:bCs/>
          <w:sz w:val="24"/>
          <w:szCs w:val="24"/>
        </w:rPr>
        <w:t>,</w:t>
      </w:r>
      <w:r w:rsidR="00E74BA7" w:rsidRPr="0017564D">
        <w:rPr>
          <w:bCs/>
          <w:sz w:val="24"/>
          <w:szCs w:val="24"/>
        </w:rPr>
        <w:t xml:space="preserve"> </w:t>
      </w:r>
      <w:r w:rsidR="0017564D" w:rsidRPr="0017564D">
        <w:rPr>
          <w:bCs/>
          <w:sz w:val="24"/>
          <w:szCs w:val="24"/>
        </w:rPr>
        <w:t>“Feasibility Study on Integrated Sensing and Communication”</w:t>
      </w:r>
      <w:bookmarkEnd w:id="28"/>
      <w:r w:rsidR="00E74BA7">
        <w:rPr>
          <w:bCs/>
          <w:sz w:val="24"/>
          <w:szCs w:val="24"/>
        </w:rPr>
        <w:t>,</w:t>
      </w:r>
      <w:r w:rsidR="00E74BA7" w:rsidRPr="00E74BA7">
        <w:rPr>
          <w:bCs/>
          <w:sz w:val="24"/>
          <w:szCs w:val="24"/>
        </w:rPr>
        <w:t xml:space="preserve"> </w:t>
      </w:r>
      <w:r w:rsidR="00E74BA7">
        <w:rPr>
          <w:bCs/>
          <w:sz w:val="24"/>
          <w:szCs w:val="24"/>
        </w:rPr>
        <w:t>V</w:t>
      </w:r>
      <w:r w:rsidR="00E74BA7" w:rsidRPr="00D36833">
        <w:rPr>
          <w:bCs/>
          <w:sz w:val="24"/>
          <w:szCs w:val="24"/>
        </w:rPr>
        <w:t>19.2.0</w:t>
      </w:r>
    </w:p>
    <w:p w14:paraId="58F73398" w14:textId="4BBD2EB8" w:rsidR="00E40465" w:rsidRPr="00F66F41" w:rsidRDefault="00F41D64" w:rsidP="00F35422">
      <w:pPr>
        <w:pStyle w:val="References"/>
        <w:rPr>
          <w:sz w:val="24"/>
          <w:szCs w:val="21"/>
        </w:rPr>
      </w:pPr>
      <w:bookmarkStart w:id="29" w:name="_Ref158993029"/>
      <w:bookmarkStart w:id="30" w:name="_Ref163142852"/>
      <w:r w:rsidRPr="00F66F41">
        <w:rPr>
          <w:sz w:val="24"/>
          <w:szCs w:val="21"/>
        </w:rPr>
        <w:t>3GPP TR 36.777</w:t>
      </w:r>
      <w:r w:rsidR="00375C2A" w:rsidRPr="00F66F41">
        <w:rPr>
          <w:sz w:val="24"/>
          <w:szCs w:val="21"/>
        </w:rPr>
        <w:t>,</w:t>
      </w:r>
      <w:r w:rsidR="00E74BA7" w:rsidRPr="00F66F41">
        <w:rPr>
          <w:sz w:val="24"/>
          <w:szCs w:val="21"/>
        </w:rPr>
        <w:t xml:space="preserve"> </w:t>
      </w:r>
      <w:r w:rsidRPr="00F66F41">
        <w:rPr>
          <w:sz w:val="24"/>
          <w:szCs w:val="21"/>
        </w:rPr>
        <w:t>“Study on Enhanced LTE Support for Aerial Vehicles</w:t>
      </w:r>
      <w:r w:rsidR="00E74BA7" w:rsidRPr="00F66F41">
        <w:rPr>
          <w:sz w:val="24"/>
          <w:szCs w:val="21"/>
        </w:rPr>
        <w:t>”</w:t>
      </w:r>
      <w:bookmarkEnd w:id="29"/>
      <w:r w:rsidR="00E74BA7" w:rsidRPr="00F66F41">
        <w:rPr>
          <w:sz w:val="24"/>
          <w:szCs w:val="21"/>
        </w:rPr>
        <w:t>, V15.0.0</w:t>
      </w:r>
      <w:bookmarkEnd w:id="30"/>
    </w:p>
    <w:sectPr w:rsidR="00E40465" w:rsidRPr="00F66F4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20CAB" w14:textId="77777777" w:rsidR="001F747C" w:rsidRDefault="001F747C">
      <w:r>
        <w:separator/>
      </w:r>
    </w:p>
  </w:endnote>
  <w:endnote w:type="continuationSeparator" w:id="0">
    <w:p w14:paraId="39F6CDA8" w14:textId="77777777" w:rsidR="001F747C" w:rsidRDefault="001F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858C9" w14:textId="77777777" w:rsidR="001F747C" w:rsidRDefault="001F747C">
      <w:r>
        <w:separator/>
      </w:r>
    </w:p>
  </w:footnote>
  <w:footnote w:type="continuationSeparator" w:id="0">
    <w:p w14:paraId="78C3C4E7" w14:textId="77777777" w:rsidR="001F747C" w:rsidRDefault="001F7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E5DE4"/>
    <w:multiLevelType w:val="hybridMultilevel"/>
    <w:tmpl w:val="36A6DC46"/>
    <w:lvl w:ilvl="0" w:tplc="58CCF2EE">
      <w:start w:val="3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3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8533D"/>
    <w:multiLevelType w:val="multilevel"/>
    <w:tmpl w:val="C62895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563CF3"/>
    <w:multiLevelType w:val="hybridMultilevel"/>
    <w:tmpl w:val="2884BD3A"/>
    <w:lvl w:ilvl="0" w:tplc="C8A6FB2A">
      <w:start w:val="3"/>
      <w:numFmt w:val="bullet"/>
      <w:lvlText w:val="-"/>
      <w:lvlJc w:val="left"/>
      <w:pPr>
        <w:ind w:left="1225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4E84494"/>
    <w:multiLevelType w:val="hybridMultilevel"/>
    <w:tmpl w:val="F1B0814C"/>
    <w:lvl w:ilvl="0" w:tplc="24262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C47E14"/>
    <w:multiLevelType w:val="hybridMultilevel"/>
    <w:tmpl w:val="2CFE6382"/>
    <w:lvl w:ilvl="0" w:tplc="04090001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abstractNum w:abstractNumId="20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17793039">
    <w:abstractNumId w:val="11"/>
  </w:num>
  <w:num w:numId="2" w16cid:durableId="152914736">
    <w:abstractNumId w:val="10"/>
  </w:num>
  <w:num w:numId="3" w16cid:durableId="87968156">
    <w:abstractNumId w:val="17"/>
  </w:num>
  <w:num w:numId="4" w16cid:durableId="331106031">
    <w:abstractNumId w:val="15"/>
  </w:num>
  <w:num w:numId="5" w16cid:durableId="952438815">
    <w:abstractNumId w:val="13"/>
  </w:num>
  <w:num w:numId="6" w16cid:durableId="1046684778">
    <w:abstractNumId w:val="4"/>
  </w:num>
  <w:num w:numId="7" w16cid:durableId="1662542559">
    <w:abstractNumId w:val="7"/>
  </w:num>
  <w:num w:numId="8" w16cid:durableId="40132828">
    <w:abstractNumId w:val="19"/>
  </w:num>
  <w:num w:numId="9" w16cid:durableId="659388329">
    <w:abstractNumId w:val="8"/>
  </w:num>
  <w:num w:numId="10" w16cid:durableId="83917889">
    <w:abstractNumId w:val="0"/>
  </w:num>
  <w:num w:numId="11" w16cid:durableId="1743065316">
    <w:abstractNumId w:val="16"/>
  </w:num>
  <w:num w:numId="12" w16cid:durableId="1093552604">
    <w:abstractNumId w:val="5"/>
  </w:num>
  <w:num w:numId="13" w16cid:durableId="1239248478">
    <w:abstractNumId w:val="12"/>
  </w:num>
  <w:num w:numId="14" w16cid:durableId="158663194">
    <w:abstractNumId w:val="1"/>
  </w:num>
  <w:num w:numId="15" w16cid:durableId="1146627772">
    <w:abstractNumId w:val="20"/>
  </w:num>
  <w:num w:numId="16" w16cid:durableId="620383257">
    <w:abstractNumId w:val="10"/>
  </w:num>
  <w:num w:numId="17" w16cid:durableId="236980455">
    <w:abstractNumId w:val="3"/>
  </w:num>
  <w:num w:numId="18" w16cid:durableId="918830913">
    <w:abstractNumId w:val="6"/>
  </w:num>
  <w:num w:numId="19" w16cid:durableId="1993947868">
    <w:abstractNumId w:val="14"/>
  </w:num>
  <w:num w:numId="20" w16cid:durableId="948195962">
    <w:abstractNumId w:val="18"/>
  </w:num>
  <w:num w:numId="21" w16cid:durableId="10575833">
    <w:abstractNumId w:val="9"/>
  </w:num>
  <w:num w:numId="22" w16cid:durableId="595557231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BA2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EBB"/>
    <w:rsid w:val="000030CD"/>
    <w:rsid w:val="000033A3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581B"/>
    <w:rsid w:val="00005ACD"/>
    <w:rsid w:val="00005E66"/>
    <w:rsid w:val="0000621A"/>
    <w:rsid w:val="00006331"/>
    <w:rsid w:val="00006394"/>
    <w:rsid w:val="000063AA"/>
    <w:rsid w:val="000067E8"/>
    <w:rsid w:val="00006971"/>
    <w:rsid w:val="00006B27"/>
    <w:rsid w:val="00006B4B"/>
    <w:rsid w:val="00007094"/>
    <w:rsid w:val="0000714E"/>
    <w:rsid w:val="000072B6"/>
    <w:rsid w:val="00007813"/>
    <w:rsid w:val="00007A2C"/>
    <w:rsid w:val="000102D7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D37"/>
    <w:rsid w:val="00013E3D"/>
    <w:rsid w:val="00014231"/>
    <w:rsid w:val="00014D14"/>
    <w:rsid w:val="00014F61"/>
    <w:rsid w:val="000155D1"/>
    <w:rsid w:val="00015A05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D20"/>
    <w:rsid w:val="00017D8A"/>
    <w:rsid w:val="00017E00"/>
    <w:rsid w:val="00020069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5DC"/>
    <w:rsid w:val="000235ED"/>
    <w:rsid w:val="00023685"/>
    <w:rsid w:val="00023B63"/>
    <w:rsid w:val="000241BE"/>
    <w:rsid w:val="000242F2"/>
    <w:rsid w:val="000245AB"/>
    <w:rsid w:val="00024B9E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683"/>
    <w:rsid w:val="000328CA"/>
    <w:rsid w:val="00032E40"/>
    <w:rsid w:val="00032FB2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5362"/>
    <w:rsid w:val="00036059"/>
    <w:rsid w:val="0003631D"/>
    <w:rsid w:val="00036660"/>
    <w:rsid w:val="00036F8C"/>
    <w:rsid w:val="000370EB"/>
    <w:rsid w:val="000371DD"/>
    <w:rsid w:val="0003743B"/>
    <w:rsid w:val="00037FE6"/>
    <w:rsid w:val="00040180"/>
    <w:rsid w:val="0004023E"/>
    <w:rsid w:val="0004024B"/>
    <w:rsid w:val="000403EC"/>
    <w:rsid w:val="000404D2"/>
    <w:rsid w:val="00040EE5"/>
    <w:rsid w:val="000410DE"/>
    <w:rsid w:val="000411E3"/>
    <w:rsid w:val="0004167B"/>
    <w:rsid w:val="00041A3B"/>
    <w:rsid w:val="00041C10"/>
    <w:rsid w:val="00041C57"/>
    <w:rsid w:val="00041C7F"/>
    <w:rsid w:val="00041CE4"/>
    <w:rsid w:val="00041D96"/>
    <w:rsid w:val="00041F65"/>
    <w:rsid w:val="000428C3"/>
    <w:rsid w:val="00042ABB"/>
    <w:rsid w:val="00042ABE"/>
    <w:rsid w:val="00042ADB"/>
    <w:rsid w:val="00042F4D"/>
    <w:rsid w:val="00043193"/>
    <w:rsid w:val="000434B7"/>
    <w:rsid w:val="000435E4"/>
    <w:rsid w:val="00043A03"/>
    <w:rsid w:val="00044231"/>
    <w:rsid w:val="00044B38"/>
    <w:rsid w:val="00044B3F"/>
    <w:rsid w:val="00045198"/>
    <w:rsid w:val="00045377"/>
    <w:rsid w:val="00045567"/>
    <w:rsid w:val="000455AE"/>
    <w:rsid w:val="00045A92"/>
    <w:rsid w:val="00045AB0"/>
    <w:rsid w:val="00045CE1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7225"/>
    <w:rsid w:val="0004772E"/>
    <w:rsid w:val="00047D21"/>
    <w:rsid w:val="00047D47"/>
    <w:rsid w:val="00047E60"/>
    <w:rsid w:val="000506CB"/>
    <w:rsid w:val="00050858"/>
    <w:rsid w:val="00050D8A"/>
    <w:rsid w:val="000511DC"/>
    <w:rsid w:val="000512E3"/>
    <w:rsid w:val="00051775"/>
    <w:rsid w:val="00051798"/>
    <w:rsid w:val="000519C3"/>
    <w:rsid w:val="00051B88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E0C"/>
    <w:rsid w:val="00054E84"/>
    <w:rsid w:val="00055139"/>
    <w:rsid w:val="00055280"/>
    <w:rsid w:val="0005541D"/>
    <w:rsid w:val="00055B33"/>
    <w:rsid w:val="00055BB8"/>
    <w:rsid w:val="00055E5D"/>
    <w:rsid w:val="000565C8"/>
    <w:rsid w:val="000567AD"/>
    <w:rsid w:val="000567BF"/>
    <w:rsid w:val="00056A2B"/>
    <w:rsid w:val="00056E49"/>
    <w:rsid w:val="00057876"/>
    <w:rsid w:val="00057B87"/>
    <w:rsid w:val="00057DC8"/>
    <w:rsid w:val="00060371"/>
    <w:rsid w:val="00060381"/>
    <w:rsid w:val="000609A0"/>
    <w:rsid w:val="00060AB2"/>
    <w:rsid w:val="00060F1E"/>
    <w:rsid w:val="00061232"/>
    <w:rsid w:val="000612E1"/>
    <w:rsid w:val="000614FE"/>
    <w:rsid w:val="00061B28"/>
    <w:rsid w:val="000628F0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B"/>
    <w:rsid w:val="000656C9"/>
    <w:rsid w:val="000656CD"/>
    <w:rsid w:val="00065717"/>
    <w:rsid w:val="00065C49"/>
    <w:rsid w:val="00065D38"/>
    <w:rsid w:val="00065F26"/>
    <w:rsid w:val="000660E9"/>
    <w:rsid w:val="0006683E"/>
    <w:rsid w:val="0006694E"/>
    <w:rsid w:val="00066EF7"/>
    <w:rsid w:val="00067AE0"/>
    <w:rsid w:val="00067DD1"/>
    <w:rsid w:val="000700C0"/>
    <w:rsid w:val="00070447"/>
    <w:rsid w:val="000706E7"/>
    <w:rsid w:val="0007074B"/>
    <w:rsid w:val="000709F5"/>
    <w:rsid w:val="00070E6A"/>
    <w:rsid w:val="00070EF8"/>
    <w:rsid w:val="00070F3B"/>
    <w:rsid w:val="00071192"/>
    <w:rsid w:val="0007134A"/>
    <w:rsid w:val="000713A7"/>
    <w:rsid w:val="000713E8"/>
    <w:rsid w:val="000717FA"/>
    <w:rsid w:val="0007258D"/>
    <w:rsid w:val="000725C3"/>
    <w:rsid w:val="0007272F"/>
    <w:rsid w:val="00072973"/>
    <w:rsid w:val="00072A80"/>
    <w:rsid w:val="00072C1F"/>
    <w:rsid w:val="00072DD4"/>
    <w:rsid w:val="00072E02"/>
    <w:rsid w:val="000731A0"/>
    <w:rsid w:val="000733D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7F5"/>
    <w:rsid w:val="00075AB3"/>
    <w:rsid w:val="00075C6A"/>
    <w:rsid w:val="00076097"/>
    <w:rsid w:val="00076541"/>
    <w:rsid w:val="00076E44"/>
    <w:rsid w:val="00076EAB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E1B"/>
    <w:rsid w:val="0008335B"/>
    <w:rsid w:val="00083379"/>
    <w:rsid w:val="00083587"/>
    <w:rsid w:val="00083838"/>
    <w:rsid w:val="00083932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213"/>
    <w:rsid w:val="00086800"/>
    <w:rsid w:val="00086AA0"/>
    <w:rsid w:val="00086B9B"/>
    <w:rsid w:val="00086D6A"/>
    <w:rsid w:val="000871B3"/>
    <w:rsid w:val="000877DD"/>
    <w:rsid w:val="00087913"/>
    <w:rsid w:val="0009007D"/>
    <w:rsid w:val="000902DC"/>
    <w:rsid w:val="00090631"/>
    <w:rsid w:val="00090946"/>
    <w:rsid w:val="00090CDB"/>
    <w:rsid w:val="00091106"/>
    <w:rsid w:val="000911AE"/>
    <w:rsid w:val="000912BD"/>
    <w:rsid w:val="000914D5"/>
    <w:rsid w:val="0009222A"/>
    <w:rsid w:val="00092668"/>
    <w:rsid w:val="00092850"/>
    <w:rsid w:val="00092C30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A16"/>
    <w:rsid w:val="00094B38"/>
    <w:rsid w:val="00094CA2"/>
    <w:rsid w:val="00094DE6"/>
    <w:rsid w:val="00094E8E"/>
    <w:rsid w:val="00095344"/>
    <w:rsid w:val="00095535"/>
    <w:rsid w:val="00095799"/>
    <w:rsid w:val="00096356"/>
    <w:rsid w:val="00096372"/>
    <w:rsid w:val="000963CF"/>
    <w:rsid w:val="00096503"/>
    <w:rsid w:val="0009656D"/>
    <w:rsid w:val="000968D4"/>
    <w:rsid w:val="0009712E"/>
    <w:rsid w:val="0009798B"/>
    <w:rsid w:val="00097A74"/>
    <w:rsid w:val="00097C40"/>
    <w:rsid w:val="00097C99"/>
    <w:rsid w:val="00097DE9"/>
    <w:rsid w:val="000A04B7"/>
    <w:rsid w:val="000A0555"/>
    <w:rsid w:val="000A05EC"/>
    <w:rsid w:val="000A07D9"/>
    <w:rsid w:val="000A0874"/>
    <w:rsid w:val="000A0B2A"/>
    <w:rsid w:val="000A0F14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1A8"/>
    <w:rsid w:val="000A34C3"/>
    <w:rsid w:val="000A3569"/>
    <w:rsid w:val="000A35D1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54B7"/>
    <w:rsid w:val="000A5C09"/>
    <w:rsid w:val="000A60FC"/>
    <w:rsid w:val="000A6351"/>
    <w:rsid w:val="000A639F"/>
    <w:rsid w:val="000A63D6"/>
    <w:rsid w:val="000A6805"/>
    <w:rsid w:val="000A6AF8"/>
    <w:rsid w:val="000A77D3"/>
    <w:rsid w:val="000A79CA"/>
    <w:rsid w:val="000A7B38"/>
    <w:rsid w:val="000A7F11"/>
    <w:rsid w:val="000B002A"/>
    <w:rsid w:val="000B0343"/>
    <w:rsid w:val="000B069A"/>
    <w:rsid w:val="000B0C92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62"/>
    <w:rsid w:val="000B51FA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7EF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115D"/>
    <w:rsid w:val="000C1535"/>
    <w:rsid w:val="000C1752"/>
    <w:rsid w:val="000C1DE3"/>
    <w:rsid w:val="000C1F4B"/>
    <w:rsid w:val="000C252B"/>
    <w:rsid w:val="000C26F1"/>
    <w:rsid w:val="000C29B2"/>
    <w:rsid w:val="000C2CDF"/>
    <w:rsid w:val="000C2FBD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984"/>
    <w:rsid w:val="000C49C7"/>
    <w:rsid w:val="000C4AAC"/>
    <w:rsid w:val="000C4C3D"/>
    <w:rsid w:val="000C4C3E"/>
    <w:rsid w:val="000C5ADD"/>
    <w:rsid w:val="000C5DA1"/>
    <w:rsid w:val="000C5DA6"/>
    <w:rsid w:val="000C5F91"/>
    <w:rsid w:val="000C6025"/>
    <w:rsid w:val="000C60A3"/>
    <w:rsid w:val="000C60D4"/>
    <w:rsid w:val="000C6552"/>
    <w:rsid w:val="000C68E1"/>
    <w:rsid w:val="000C6EFA"/>
    <w:rsid w:val="000C710D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59A"/>
    <w:rsid w:val="000D16FF"/>
    <w:rsid w:val="000D1796"/>
    <w:rsid w:val="000D1BAF"/>
    <w:rsid w:val="000D20CD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8DF"/>
    <w:rsid w:val="000E202E"/>
    <w:rsid w:val="000E24AF"/>
    <w:rsid w:val="000E2B49"/>
    <w:rsid w:val="000E2B54"/>
    <w:rsid w:val="000E2BCC"/>
    <w:rsid w:val="000E3188"/>
    <w:rsid w:val="000E32E6"/>
    <w:rsid w:val="000E34DD"/>
    <w:rsid w:val="000E3DBE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112D"/>
    <w:rsid w:val="000F11F6"/>
    <w:rsid w:val="000F12A0"/>
    <w:rsid w:val="000F15BC"/>
    <w:rsid w:val="000F1686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08F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703B"/>
    <w:rsid w:val="000F70BF"/>
    <w:rsid w:val="000F7326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917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3349"/>
    <w:rsid w:val="001033E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600"/>
    <w:rsid w:val="001057B0"/>
    <w:rsid w:val="00105C4A"/>
    <w:rsid w:val="00105CC7"/>
    <w:rsid w:val="0010602A"/>
    <w:rsid w:val="00106968"/>
    <w:rsid w:val="00106AD1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25F5"/>
    <w:rsid w:val="001129B5"/>
    <w:rsid w:val="00112AD7"/>
    <w:rsid w:val="00112BE6"/>
    <w:rsid w:val="00112E48"/>
    <w:rsid w:val="00112E5E"/>
    <w:rsid w:val="00112FE5"/>
    <w:rsid w:val="001130B0"/>
    <w:rsid w:val="0011379E"/>
    <w:rsid w:val="00113A5C"/>
    <w:rsid w:val="00113FE5"/>
    <w:rsid w:val="001141E3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141"/>
    <w:rsid w:val="00117613"/>
    <w:rsid w:val="00117678"/>
    <w:rsid w:val="001177B2"/>
    <w:rsid w:val="001179BC"/>
    <w:rsid w:val="00117C85"/>
    <w:rsid w:val="001203A0"/>
    <w:rsid w:val="00120B13"/>
    <w:rsid w:val="00121560"/>
    <w:rsid w:val="00121745"/>
    <w:rsid w:val="00121A27"/>
    <w:rsid w:val="00121FBC"/>
    <w:rsid w:val="00121FC9"/>
    <w:rsid w:val="001223DB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998"/>
    <w:rsid w:val="00124AA7"/>
    <w:rsid w:val="00124B12"/>
    <w:rsid w:val="00124D84"/>
    <w:rsid w:val="00124D97"/>
    <w:rsid w:val="00124EA4"/>
    <w:rsid w:val="00124EB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ACC"/>
    <w:rsid w:val="00127B2A"/>
    <w:rsid w:val="001304F6"/>
    <w:rsid w:val="00130779"/>
    <w:rsid w:val="001307A1"/>
    <w:rsid w:val="00130810"/>
    <w:rsid w:val="00130DF0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5F0B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E18"/>
    <w:rsid w:val="00140F74"/>
    <w:rsid w:val="00141191"/>
    <w:rsid w:val="0014159C"/>
    <w:rsid w:val="0014169C"/>
    <w:rsid w:val="0014173F"/>
    <w:rsid w:val="0014174F"/>
    <w:rsid w:val="00141C55"/>
    <w:rsid w:val="00141F5F"/>
    <w:rsid w:val="00141F7D"/>
    <w:rsid w:val="001425C8"/>
    <w:rsid w:val="00142665"/>
    <w:rsid w:val="00142970"/>
    <w:rsid w:val="0014301E"/>
    <w:rsid w:val="001437DD"/>
    <w:rsid w:val="0014384A"/>
    <w:rsid w:val="00143FCF"/>
    <w:rsid w:val="00144369"/>
    <w:rsid w:val="0014447B"/>
    <w:rsid w:val="001444D2"/>
    <w:rsid w:val="0014450F"/>
    <w:rsid w:val="001448BD"/>
    <w:rsid w:val="00144C35"/>
    <w:rsid w:val="00144D8F"/>
    <w:rsid w:val="00144DCF"/>
    <w:rsid w:val="00145B1D"/>
    <w:rsid w:val="00145C74"/>
    <w:rsid w:val="00146057"/>
    <w:rsid w:val="001462E9"/>
    <w:rsid w:val="001463DC"/>
    <w:rsid w:val="001464D3"/>
    <w:rsid w:val="0014682F"/>
    <w:rsid w:val="00146B4B"/>
    <w:rsid w:val="00146E32"/>
    <w:rsid w:val="00147185"/>
    <w:rsid w:val="00147300"/>
    <w:rsid w:val="001475FA"/>
    <w:rsid w:val="0015005A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D55"/>
    <w:rsid w:val="00151FDC"/>
    <w:rsid w:val="00152295"/>
    <w:rsid w:val="00152481"/>
    <w:rsid w:val="001525C2"/>
    <w:rsid w:val="001526E4"/>
    <w:rsid w:val="00152835"/>
    <w:rsid w:val="00152A83"/>
    <w:rsid w:val="00152CFF"/>
    <w:rsid w:val="001532AD"/>
    <w:rsid w:val="001533AA"/>
    <w:rsid w:val="0015342C"/>
    <w:rsid w:val="0015391A"/>
    <w:rsid w:val="0015437A"/>
    <w:rsid w:val="001544EE"/>
    <w:rsid w:val="00154583"/>
    <w:rsid w:val="00155882"/>
    <w:rsid w:val="001559FA"/>
    <w:rsid w:val="00155B62"/>
    <w:rsid w:val="00155C69"/>
    <w:rsid w:val="00155D99"/>
    <w:rsid w:val="00156374"/>
    <w:rsid w:val="001565AB"/>
    <w:rsid w:val="001569E3"/>
    <w:rsid w:val="00157069"/>
    <w:rsid w:val="001572C1"/>
    <w:rsid w:val="001577D8"/>
    <w:rsid w:val="001578C7"/>
    <w:rsid w:val="00157BFF"/>
    <w:rsid w:val="00157FC3"/>
    <w:rsid w:val="00160739"/>
    <w:rsid w:val="00160C19"/>
    <w:rsid w:val="00161341"/>
    <w:rsid w:val="00161375"/>
    <w:rsid w:val="001619C2"/>
    <w:rsid w:val="00161FE4"/>
    <w:rsid w:val="00162162"/>
    <w:rsid w:val="001622AF"/>
    <w:rsid w:val="00162628"/>
    <w:rsid w:val="0016271E"/>
    <w:rsid w:val="00162933"/>
    <w:rsid w:val="00162D7A"/>
    <w:rsid w:val="00163047"/>
    <w:rsid w:val="001633C3"/>
    <w:rsid w:val="00163A51"/>
    <w:rsid w:val="00163B09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7ED"/>
    <w:rsid w:val="00171853"/>
    <w:rsid w:val="0017209B"/>
    <w:rsid w:val="00172639"/>
    <w:rsid w:val="00172864"/>
    <w:rsid w:val="00172A7B"/>
    <w:rsid w:val="00172B82"/>
    <w:rsid w:val="00172D26"/>
    <w:rsid w:val="00172EFA"/>
    <w:rsid w:val="00172F7C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64D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89F"/>
    <w:rsid w:val="00177A04"/>
    <w:rsid w:val="00177E26"/>
    <w:rsid w:val="00177FC1"/>
    <w:rsid w:val="00180106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66D"/>
    <w:rsid w:val="00182B21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14D"/>
    <w:rsid w:val="001843CD"/>
    <w:rsid w:val="001844E5"/>
    <w:rsid w:val="001848E3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5F4"/>
    <w:rsid w:val="00191A67"/>
    <w:rsid w:val="00191AD8"/>
    <w:rsid w:val="00191C91"/>
    <w:rsid w:val="00191E23"/>
    <w:rsid w:val="00192152"/>
    <w:rsid w:val="001924C7"/>
    <w:rsid w:val="00192623"/>
    <w:rsid w:val="0019267C"/>
    <w:rsid w:val="001926D5"/>
    <w:rsid w:val="00192A24"/>
    <w:rsid w:val="00192CF0"/>
    <w:rsid w:val="00192DD9"/>
    <w:rsid w:val="0019314B"/>
    <w:rsid w:val="001931F7"/>
    <w:rsid w:val="001932B7"/>
    <w:rsid w:val="00193662"/>
    <w:rsid w:val="00193679"/>
    <w:rsid w:val="0019380C"/>
    <w:rsid w:val="00193878"/>
    <w:rsid w:val="00193974"/>
    <w:rsid w:val="00193C46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D59"/>
    <w:rsid w:val="001970F1"/>
    <w:rsid w:val="00197DA7"/>
    <w:rsid w:val="001A010A"/>
    <w:rsid w:val="001A01A5"/>
    <w:rsid w:val="001A01D2"/>
    <w:rsid w:val="001A0E0D"/>
    <w:rsid w:val="001A1037"/>
    <w:rsid w:val="001A1701"/>
    <w:rsid w:val="001A180D"/>
    <w:rsid w:val="001A189E"/>
    <w:rsid w:val="001A1BAC"/>
    <w:rsid w:val="001A1C6D"/>
    <w:rsid w:val="001A21A8"/>
    <w:rsid w:val="001A2236"/>
    <w:rsid w:val="001A234B"/>
    <w:rsid w:val="001A23CE"/>
    <w:rsid w:val="001A29AF"/>
    <w:rsid w:val="001A2C1A"/>
    <w:rsid w:val="001A2C89"/>
    <w:rsid w:val="001A3AB6"/>
    <w:rsid w:val="001A423B"/>
    <w:rsid w:val="001A4746"/>
    <w:rsid w:val="001A4965"/>
    <w:rsid w:val="001A4BF5"/>
    <w:rsid w:val="001A4E99"/>
    <w:rsid w:val="001A4F27"/>
    <w:rsid w:val="001A4F41"/>
    <w:rsid w:val="001A54B0"/>
    <w:rsid w:val="001A57EE"/>
    <w:rsid w:val="001A581E"/>
    <w:rsid w:val="001A59B9"/>
    <w:rsid w:val="001A5C71"/>
    <w:rsid w:val="001A5D08"/>
    <w:rsid w:val="001A5EDC"/>
    <w:rsid w:val="001A5EF2"/>
    <w:rsid w:val="001A673E"/>
    <w:rsid w:val="001A6A33"/>
    <w:rsid w:val="001A6A6A"/>
    <w:rsid w:val="001A6D85"/>
    <w:rsid w:val="001A73A3"/>
    <w:rsid w:val="001A73B5"/>
    <w:rsid w:val="001A767C"/>
    <w:rsid w:val="001A7763"/>
    <w:rsid w:val="001A7829"/>
    <w:rsid w:val="001A7962"/>
    <w:rsid w:val="001B0525"/>
    <w:rsid w:val="001B064D"/>
    <w:rsid w:val="001B0BAE"/>
    <w:rsid w:val="001B10F2"/>
    <w:rsid w:val="001B183B"/>
    <w:rsid w:val="001B218A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4452"/>
    <w:rsid w:val="001B45F9"/>
    <w:rsid w:val="001B463A"/>
    <w:rsid w:val="001B466C"/>
    <w:rsid w:val="001B4B1C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2E7"/>
    <w:rsid w:val="001B63AA"/>
    <w:rsid w:val="001B64C4"/>
    <w:rsid w:val="001B6564"/>
    <w:rsid w:val="001B691A"/>
    <w:rsid w:val="001B6A42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128E"/>
    <w:rsid w:val="001C147A"/>
    <w:rsid w:val="001C1585"/>
    <w:rsid w:val="001C2378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ABE"/>
    <w:rsid w:val="001C5D4F"/>
    <w:rsid w:val="001C64C0"/>
    <w:rsid w:val="001C68A4"/>
    <w:rsid w:val="001C69DA"/>
    <w:rsid w:val="001C6F06"/>
    <w:rsid w:val="001C7270"/>
    <w:rsid w:val="001C7379"/>
    <w:rsid w:val="001C75AF"/>
    <w:rsid w:val="001C7611"/>
    <w:rsid w:val="001C79AB"/>
    <w:rsid w:val="001C7C82"/>
    <w:rsid w:val="001D011E"/>
    <w:rsid w:val="001D048D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1D"/>
    <w:rsid w:val="001D32FE"/>
    <w:rsid w:val="001D332E"/>
    <w:rsid w:val="001D36F6"/>
    <w:rsid w:val="001D3987"/>
    <w:rsid w:val="001D3CA3"/>
    <w:rsid w:val="001D3E4A"/>
    <w:rsid w:val="001D4173"/>
    <w:rsid w:val="001D420E"/>
    <w:rsid w:val="001D4763"/>
    <w:rsid w:val="001D4875"/>
    <w:rsid w:val="001D5033"/>
    <w:rsid w:val="001D55F3"/>
    <w:rsid w:val="001D5678"/>
    <w:rsid w:val="001D5C88"/>
    <w:rsid w:val="001D6115"/>
    <w:rsid w:val="001D6567"/>
    <w:rsid w:val="001D695C"/>
    <w:rsid w:val="001D6E9A"/>
    <w:rsid w:val="001D6FD9"/>
    <w:rsid w:val="001D780E"/>
    <w:rsid w:val="001D7860"/>
    <w:rsid w:val="001D787F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1020"/>
    <w:rsid w:val="001E1BA4"/>
    <w:rsid w:val="001E242A"/>
    <w:rsid w:val="001E2FF7"/>
    <w:rsid w:val="001E3177"/>
    <w:rsid w:val="001E334C"/>
    <w:rsid w:val="001E36E4"/>
    <w:rsid w:val="001E379D"/>
    <w:rsid w:val="001E3A3C"/>
    <w:rsid w:val="001E3A65"/>
    <w:rsid w:val="001E3C39"/>
    <w:rsid w:val="001E44CD"/>
    <w:rsid w:val="001E462D"/>
    <w:rsid w:val="001E499A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0FB6"/>
    <w:rsid w:val="001F1287"/>
    <w:rsid w:val="001F1308"/>
    <w:rsid w:val="001F1525"/>
    <w:rsid w:val="001F1B03"/>
    <w:rsid w:val="001F1E87"/>
    <w:rsid w:val="001F1EB6"/>
    <w:rsid w:val="001F1FE7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6E6"/>
    <w:rsid w:val="001F6DED"/>
    <w:rsid w:val="001F6EB2"/>
    <w:rsid w:val="001F6F83"/>
    <w:rsid w:val="001F6FB6"/>
    <w:rsid w:val="001F7121"/>
    <w:rsid w:val="001F734E"/>
    <w:rsid w:val="001F747C"/>
    <w:rsid w:val="001F7488"/>
    <w:rsid w:val="001F7534"/>
    <w:rsid w:val="001F7647"/>
    <w:rsid w:val="001F76B9"/>
    <w:rsid w:val="001F78B1"/>
    <w:rsid w:val="001F796E"/>
    <w:rsid w:val="002009BC"/>
    <w:rsid w:val="00200D2C"/>
    <w:rsid w:val="00201797"/>
    <w:rsid w:val="002019BA"/>
    <w:rsid w:val="002019D8"/>
    <w:rsid w:val="00201A82"/>
    <w:rsid w:val="00201EC7"/>
    <w:rsid w:val="0020264B"/>
    <w:rsid w:val="00202AB6"/>
    <w:rsid w:val="00202ECA"/>
    <w:rsid w:val="0020300E"/>
    <w:rsid w:val="002033D0"/>
    <w:rsid w:val="0020349A"/>
    <w:rsid w:val="002034B4"/>
    <w:rsid w:val="002034EB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70E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C9"/>
    <w:rsid w:val="002127DC"/>
    <w:rsid w:val="00212CB6"/>
    <w:rsid w:val="00212E37"/>
    <w:rsid w:val="0021308E"/>
    <w:rsid w:val="002132B4"/>
    <w:rsid w:val="00213B5D"/>
    <w:rsid w:val="002140FF"/>
    <w:rsid w:val="0021437F"/>
    <w:rsid w:val="002143FD"/>
    <w:rsid w:val="00214470"/>
    <w:rsid w:val="00214922"/>
    <w:rsid w:val="002149CC"/>
    <w:rsid w:val="00214F96"/>
    <w:rsid w:val="002152E2"/>
    <w:rsid w:val="00215562"/>
    <w:rsid w:val="00215C18"/>
    <w:rsid w:val="00215CD8"/>
    <w:rsid w:val="002164D8"/>
    <w:rsid w:val="00216D8F"/>
    <w:rsid w:val="00217215"/>
    <w:rsid w:val="00217700"/>
    <w:rsid w:val="0021776B"/>
    <w:rsid w:val="00217AA4"/>
    <w:rsid w:val="00217F2D"/>
    <w:rsid w:val="0022027C"/>
    <w:rsid w:val="00220413"/>
    <w:rsid w:val="00220894"/>
    <w:rsid w:val="0022095C"/>
    <w:rsid w:val="00220CCB"/>
    <w:rsid w:val="0022173F"/>
    <w:rsid w:val="00221772"/>
    <w:rsid w:val="00221E5D"/>
    <w:rsid w:val="002223D5"/>
    <w:rsid w:val="00222427"/>
    <w:rsid w:val="00222B76"/>
    <w:rsid w:val="00222B9A"/>
    <w:rsid w:val="002230DB"/>
    <w:rsid w:val="002235EC"/>
    <w:rsid w:val="00223947"/>
    <w:rsid w:val="00224952"/>
    <w:rsid w:val="00224DD2"/>
    <w:rsid w:val="002252BF"/>
    <w:rsid w:val="002254D3"/>
    <w:rsid w:val="00225905"/>
    <w:rsid w:val="00225A6A"/>
    <w:rsid w:val="00225AC7"/>
    <w:rsid w:val="00225ACC"/>
    <w:rsid w:val="00225C7F"/>
    <w:rsid w:val="00225EC8"/>
    <w:rsid w:val="0022667E"/>
    <w:rsid w:val="0022680D"/>
    <w:rsid w:val="002274B0"/>
    <w:rsid w:val="00227D00"/>
    <w:rsid w:val="00227DBD"/>
    <w:rsid w:val="00230364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D5"/>
    <w:rsid w:val="00234151"/>
    <w:rsid w:val="0023456A"/>
    <w:rsid w:val="002347B9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37584"/>
    <w:rsid w:val="002401F5"/>
    <w:rsid w:val="0024039E"/>
    <w:rsid w:val="002407C9"/>
    <w:rsid w:val="00240967"/>
    <w:rsid w:val="00240E54"/>
    <w:rsid w:val="00240F2A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2F3A"/>
    <w:rsid w:val="00243AA9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FCC"/>
    <w:rsid w:val="002515BF"/>
    <w:rsid w:val="002516DE"/>
    <w:rsid w:val="00251719"/>
    <w:rsid w:val="00251A1E"/>
    <w:rsid w:val="00251F81"/>
    <w:rsid w:val="00251FB0"/>
    <w:rsid w:val="0025205D"/>
    <w:rsid w:val="002523F7"/>
    <w:rsid w:val="00252823"/>
    <w:rsid w:val="002528A8"/>
    <w:rsid w:val="00252BE0"/>
    <w:rsid w:val="00252DA2"/>
    <w:rsid w:val="00252ECD"/>
    <w:rsid w:val="0025322F"/>
    <w:rsid w:val="002532AC"/>
    <w:rsid w:val="00253533"/>
    <w:rsid w:val="00253588"/>
    <w:rsid w:val="00253726"/>
    <w:rsid w:val="002537DB"/>
    <w:rsid w:val="00253A78"/>
    <w:rsid w:val="00253C1D"/>
    <w:rsid w:val="00254051"/>
    <w:rsid w:val="002544B8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BA9"/>
    <w:rsid w:val="0025631D"/>
    <w:rsid w:val="00256325"/>
    <w:rsid w:val="00256509"/>
    <w:rsid w:val="0025731C"/>
    <w:rsid w:val="002579E5"/>
    <w:rsid w:val="00257BF4"/>
    <w:rsid w:val="00257C19"/>
    <w:rsid w:val="00257C7D"/>
    <w:rsid w:val="00257F5F"/>
    <w:rsid w:val="00260003"/>
    <w:rsid w:val="0026035D"/>
    <w:rsid w:val="002606D6"/>
    <w:rsid w:val="0026087B"/>
    <w:rsid w:val="00260BC5"/>
    <w:rsid w:val="00260D6E"/>
    <w:rsid w:val="00260F0E"/>
    <w:rsid w:val="00261447"/>
    <w:rsid w:val="00261B5A"/>
    <w:rsid w:val="00261C98"/>
    <w:rsid w:val="00262007"/>
    <w:rsid w:val="0026248E"/>
    <w:rsid w:val="002625C0"/>
    <w:rsid w:val="00262914"/>
    <w:rsid w:val="00262BFD"/>
    <w:rsid w:val="00262D30"/>
    <w:rsid w:val="00262D40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55"/>
    <w:rsid w:val="00266919"/>
    <w:rsid w:val="00266B13"/>
    <w:rsid w:val="00266B23"/>
    <w:rsid w:val="00266B47"/>
    <w:rsid w:val="00266BE5"/>
    <w:rsid w:val="00267570"/>
    <w:rsid w:val="00270011"/>
    <w:rsid w:val="0027045F"/>
    <w:rsid w:val="00270728"/>
    <w:rsid w:val="00270D42"/>
    <w:rsid w:val="00270FA0"/>
    <w:rsid w:val="00270FC8"/>
    <w:rsid w:val="0027102A"/>
    <w:rsid w:val="00271179"/>
    <w:rsid w:val="0027131C"/>
    <w:rsid w:val="002714D5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BB2"/>
    <w:rsid w:val="00274CB4"/>
    <w:rsid w:val="002750B1"/>
    <w:rsid w:val="0027512D"/>
    <w:rsid w:val="00275293"/>
    <w:rsid w:val="00275859"/>
    <w:rsid w:val="002768F9"/>
    <w:rsid w:val="00276A3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27F"/>
    <w:rsid w:val="00280529"/>
    <w:rsid w:val="0028094F"/>
    <w:rsid w:val="00280AB1"/>
    <w:rsid w:val="00281033"/>
    <w:rsid w:val="00281274"/>
    <w:rsid w:val="002816C0"/>
    <w:rsid w:val="00281705"/>
    <w:rsid w:val="00281E52"/>
    <w:rsid w:val="002827E1"/>
    <w:rsid w:val="0028344F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600"/>
    <w:rsid w:val="00285780"/>
    <w:rsid w:val="002859AF"/>
    <w:rsid w:val="00285E5E"/>
    <w:rsid w:val="00286055"/>
    <w:rsid w:val="00286103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597"/>
    <w:rsid w:val="002938CD"/>
    <w:rsid w:val="00293C64"/>
    <w:rsid w:val="00293E35"/>
    <w:rsid w:val="00293E57"/>
    <w:rsid w:val="0029451C"/>
    <w:rsid w:val="002947D1"/>
    <w:rsid w:val="002948DF"/>
    <w:rsid w:val="002949E0"/>
    <w:rsid w:val="00294A43"/>
    <w:rsid w:val="00294D90"/>
    <w:rsid w:val="00294E19"/>
    <w:rsid w:val="00294F68"/>
    <w:rsid w:val="0029546B"/>
    <w:rsid w:val="0029628D"/>
    <w:rsid w:val="00296F96"/>
    <w:rsid w:val="00297E43"/>
    <w:rsid w:val="00297E4E"/>
    <w:rsid w:val="002A0348"/>
    <w:rsid w:val="002A06CC"/>
    <w:rsid w:val="002A0749"/>
    <w:rsid w:val="002A0E29"/>
    <w:rsid w:val="002A1B49"/>
    <w:rsid w:val="002A1E92"/>
    <w:rsid w:val="002A1E9C"/>
    <w:rsid w:val="002A204D"/>
    <w:rsid w:val="002A23ED"/>
    <w:rsid w:val="002A2616"/>
    <w:rsid w:val="002A26E1"/>
    <w:rsid w:val="002A2C30"/>
    <w:rsid w:val="002A335E"/>
    <w:rsid w:val="002A34BD"/>
    <w:rsid w:val="002A368A"/>
    <w:rsid w:val="002A38CC"/>
    <w:rsid w:val="002A3AD5"/>
    <w:rsid w:val="002A4065"/>
    <w:rsid w:val="002A4312"/>
    <w:rsid w:val="002A4322"/>
    <w:rsid w:val="002A4724"/>
    <w:rsid w:val="002A4A36"/>
    <w:rsid w:val="002A4AE6"/>
    <w:rsid w:val="002A4B4D"/>
    <w:rsid w:val="002A4E11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309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96A"/>
    <w:rsid w:val="002B1A69"/>
    <w:rsid w:val="002B1BD3"/>
    <w:rsid w:val="002B1F96"/>
    <w:rsid w:val="002B20D7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839"/>
    <w:rsid w:val="002B3A86"/>
    <w:rsid w:val="002B3C37"/>
    <w:rsid w:val="002B434B"/>
    <w:rsid w:val="002B490C"/>
    <w:rsid w:val="002B504B"/>
    <w:rsid w:val="002B538E"/>
    <w:rsid w:val="002B59FE"/>
    <w:rsid w:val="002B5C27"/>
    <w:rsid w:val="002B5D44"/>
    <w:rsid w:val="002B5DCA"/>
    <w:rsid w:val="002B661E"/>
    <w:rsid w:val="002B6BDC"/>
    <w:rsid w:val="002B6CEA"/>
    <w:rsid w:val="002B75B0"/>
    <w:rsid w:val="002B7925"/>
    <w:rsid w:val="002B7951"/>
    <w:rsid w:val="002B7EAF"/>
    <w:rsid w:val="002C03C7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685"/>
    <w:rsid w:val="002C1871"/>
    <w:rsid w:val="002C18BD"/>
    <w:rsid w:val="002C1C6D"/>
    <w:rsid w:val="002C20F2"/>
    <w:rsid w:val="002C242B"/>
    <w:rsid w:val="002C2AF1"/>
    <w:rsid w:val="002C2E37"/>
    <w:rsid w:val="002C2E5C"/>
    <w:rsid w:val="002C306D"/>
    <w:rsid w:val="002C30EA"/>
    <w:rsid w:val="002C3176"/>
    <w:rsid w:val="002C3434"/>
    <w:rsid w:val="002C37CB"/>
    <w:rsid w:val="002C38B2"/>
    <w:rsid w:val="002C3B23"/>
    <w:rsid w:val="002C3C16"/>
    <w:rsid w:val="002C3C77"/>
    <w:rsid w:val="002C3DC2"/>
    <w:rsid w:val="002C3F54"/>
    <w:rsid w:val="002C3F9C"/>
    <w:rsid w:val="002C4B04"/>
    <w:rsid w:val="002C4D44"/>
    <w:rsid w:val="002C4EAF"/>
    <w:rsid w:val="002C4EC1"/>
    <w:rsid w:val="002C51A7"/>
    <w:rsid w:val="002C5AFA"/>
    <w:rsid w:val="002C5DB1"/>
    <w:rsid w:val="002C665E"/>
    <w:rsid w:val="002C6A67"/>
    <w:rsid w:val="002C714D"/>
    <w:rsid w:val="002C73E3"/>
    <w:rsid w:val="002C7476"/>
    <w:rsid w:val="002C74BE"/>
    <w:rsid w:val="002C7AF8"/>
    <w:rsid w:val="002C7DF5"/>
    <w:rsid w:val="002D00E1"/>
    <w:rsid w:val="002D0439"/>
    <w:rsid w:val="002D0D81"/>
    <w:rsid w:val="002D0DAB"/>
    <w:rsid w:val="002D0E1B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3D4"/>
    <w:rsid w:val="002D441A"/>
    <w:rsid w:val="002D50D9"/>
    <w:rsid w:val="002D5152"/>
    <w:rsid w:val="002D5276"/>
    <w:rsid w:val="002D534F"/>
    <w:rsid w:val="002D53C8"/>
    <w:rsid w:val="002D556F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E0038"/>
    <w:rsid w:val="002E01B5"/>
    <w:rsid w:val="002E02C9"/>
    <w:rsid w:val="002E0319"/>
    <w:rsid w:val="002E08E2"/>
    <w:rsid w:val="002E1093"/>
    <w:rsid w:val="002E109E"/>
    <w:rsid w:val="002E173A"/>
    <w:rsid w:val="002E179B"/>
    <w:rsid w:val="002E1A17"/>
    <w:rsid w:val="002E1BD8"/>
    <w:rsid w:val="002E1C9E"/>
    <w:rsid w:val="002E1E4E"/>
    <w:rsid w:val="002E215A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B07"/>
    <w:rsid w:val="002E612F"/>
    <w:rsid w:val="002E6369"/>
    <w:rsid w:val="002E639E"/>
    <w:rsid w:val="002E63D9"/>
    <w:rsid w:val="002E640E"/>
    <w:rsid w:val="002E683E"/>
    <w:rsid w:val="002E6F0F"/>
    <w:rsid w:val="002E70D5"/>
    <w:rsid w:val="002E739D"/>
    <w:rsid w:val="002E757D"/>
    <w:rsid w:val="002E76B8"/>
    <w:rsid w:val="002E7A0D"/>
    <w:rsid w:val="002E7F31"/>
    <w:rsid w:val="002F0066"/>
    <w:rsid w:val="002F08CD"/>
    <w:rsid w:val="002F0BF1"/>
    <w:rsid w:val="002F0C28"/>
    <w:rsid w:val="002F0C5C"/>
    <w:rsid w:val="002F0EBC"/>
    <w:rsid w:val="002F1A31"/>
    <w:rsid w:val="002F2559"/>
    <w:rsid w:val="002F269B"/>
    <w:rsid w:val="002F281C"/>
    <w:rsid w:val="002F2858"/>
    <w:rsid w:val="002F2999"/>
    <w:rsid w:val="002F2D93"/>
    <w:rsid w:val="002F3CDE"/>
    <w:rsid w:val="002F4087"/>
    <w:rsid w:val="002F4533"/>
    <w:rsid w:val="002F4CDA"/>
    <w:rsid w:val="002F559A"/>
    <w:rsid w:val="002F5DD6"/>
    <w:rsid w:val="002F5FEA"/>
    <w:rsid w:val="002F63E7"/>
    <w:rsid w:val="002F6A6A"/>
    <w:rsid w:val="002F71A0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E94"/>
    <w:rsid w:val="00300F00"/>
    <w:rsid w:val="00300F3F"/>
    <w:rsid w:val="003010CF"/>
    <w:rsid w:val="00301211"/>
    <w:rsid w:val="003012C1"/>
    <w:rsid w:val="00301B53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3BB"/>
    <w:rsid w:val="00303440"/>
    <w:rsid w:val="003035EC"/>
    <w:rsid w:val="00303778"/>
    <w:rsid w:val="003043FA"/>
    <w:rsid w:val="003046AF"/>
    <w:rsid w:val="00304AD8"/>
    <w:rsid w:val="00304D9B"/>
    <w:rsid w:val="00304E7F"/>
    <w:rsid w:val="00304F5A"/>
    <w:rsid w:val="00305007"/>
    <w:rsid w:val="00305D30"/>
    <w:rsid w:val="00305FF9"/>
    <w:rsid w:val="00306145"/>
    <w:rsid w:val="00306199"/>
    <w:rsid w:val="00306827"/>
    <w:rsid w:val="00306E6B"/>
    <w:rsid w:val="0030723C"/>
    <w:rsid w:val="00307417"/>
    <w:rsid w:val="003079FB"/>
    <w:rsid w:val="003100C8"/>
    <w:rsid w:val="00310445"/>
    <w:rsid w:val="00311161"/>
    <w:rsid w:val="00311877"/>
    <w:rsid w:val="00311EE6"/>
    <w:rsid w:val="00312110"/>
    <w:rsid w:val="00312400"/>
    <w:rsid w:val="00312511"/>
    <w:rsid w:val="003126CA"/>
    <w:rsid w:val="00312739"/>
    <w:rsid w:val="00312CBD"/>
    <w:rsid w:val="00312D10"/>
    <w:rsid w:val="00312FAB"/>
    <w:rsid w:val="00313AD6"/>
    <w:rsid w:val="00313C7D"/>
    <w:rsid w:val="00313F54"/>
    <w:rsid w:val="003141FA"/>
    <w:rsid w:val="003149C3"/>
    <w:rsid w:val="00314C4F"/>
    <w:rsid w:val="003152FF"/>
    <w:rsid w:val="003156C5"/>
    <w:rsid w:val="00316533"/>
    <w:rsid w:val="0031681A"/>
    <w:rsid w:val="003168FA"/>
    <w:rsid w:val="00316B2D"/>
    <w:rsid w:val="00316DFF"/>
    <w:rsid w:val="00316E3F"/>
    <w:rsid w:val="00317020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B8"/>
    <w:rsid w:val="003228DA"/>
    <w:rsid w:val="00322B78"/>
    <w:rsid w:val="00322E09"/>
    <w:rsid w:val="00322E8B"/>
    <w:rsid w:val="00322EBA"/>
    <w:rsid w:val="00323331"/>
    <w:rsid w:val="003233CB"/>
    <w:rsid w:val="0032377E"/>
    <w:rsid w:val="00323A60"/>
    <w:rsid w:val="00323D6B"/>
    <w:rsid w:val="00323E42"/>
    <w:rsid w:val="00324006"/>
    <w:rsid w:val="00324035"/>
    <w:rsid w:val="0032449C"/>
    <w:rsid w:val="003245D2"/>
    <w:rsid w:val="003246E6"/>
    <w:rsid w:val="00324BD1"/>
    <w:rsid w:val="00325E3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2E9"/>
    <w:rsid w:val="003308BA"/>
    <w:rsid w:val="00330D56"/>
    <w:rsid w:val="00330EC6"/>
    <w:rsid w:val="003311E9"/>
    <w:rsid w:val="00331426"/>
    <w:rsid w:val="0033171D"/>
    <w:rsid w:val="00331949"/>
    <w:rsid w:val="00331EE8"/>
    <w:rsid w:val="00331F28"/>
    <w:rsid w:val="00331FC3"/>
    <w:rsid w:val="0033200E"/>
    <w:rsid w:val="003323FF"/>
    <w:rsid w:val="00332414"/>
    <w:rsid w:val="00332E41"/>
    <w:rsid w:val="003336B3"/>
    <w:rsid w:val="00333814"/>
    <w:rsid w:val="00333E43"/>
    <w:rsid w:val="003343A9"/>
    <w:rsid w:val="003343EC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237"/>
    <w:rsid w:val="003363A1"/>
    <w:rsid w:val="0033668B"/>
    <w:rsid w:val="00336833"/>
    <w:rsid w:val="003368E9"/>
    <w:rsid w:val="00336A26"/>
    <w:rsid w:val="00336DE7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749"/>
    <w:rsid w:val="00341F43"/>
    <w:rsid w:val="0034226D"/>
    <w:rsid w:val="003426C9"/>
    <w:rsid w:val="00342972"/>
    <w:rsid w:val="00342BBF"/>
    <w:rsid w:val="00342CF0"/>
    <w:rsid w:val="00342FDD"/>
    <w:rsid w:val="00343118"/>
    <w:rsid w:val="003431F8"/>
    <w:rsid w:val="00343C91"/>
    <w:rsid w:val="00343FC3"/>
    <w:rsid w:val="0034429B"/>
    <w:rsid w:val="003442D8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715"/>
    <w:rsid w:val="00347CBB"/>
    <w:rsid w:val="00347E78"/>
    <w:rsid w:val="00350108"/>
    <w:rsid w:val="0035027C"/>
    <w:rsid w:val="00350762"/>
    <w:rsid w:val="003507A8"/>
    <w:rsid w:val="003507C4"/>
    <w:rsid w:val="00350F90"/>
    <w:rsid w:val="00350F96"/>
    <w:rsid w:val="00351245"/>
    <w:rsid w:val="00351271"/>
    <w:rsid w:val="0035152D"/>
    <w:rsid w:val="003517E3"/>
    <w:rsid w:val="003519A1"/>
    <w:rsid w:val="00351AAE"/>
    <w:rsid w:val="00351F62"/>
    <w:rsid w:val="00352480"/>
    <w:rsid w:val="00352482"/>
    <w:rsid w:val="0035270D"/>
    <w:rsid w:val="0035275F"/>
    <w:rsid w:val="00352BBC"/>
    <w:rsid w:val="00352F64"/>
    <w:rsid w:val="003530D2"/>
    <w:rsid w:val="00353136"/>
    <w:rsid w:val="0035331A"/>
    <w:rsid w:val="003534E1"/>
    <w:rsid w:val="00353665"/>
    <w:rsid w:val="0035382D"/>
    <w:rsid w:val="00353913"/>
    <w:rsid w:val="00353A62"/>
    <w:rsid w:val="00353EBC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EAB"/>
    <w:rsid w:val="00356085"/>
    <w:rsid w:val="003570FD"/>
    <w:rsid w:val="00357403"/>
    <w:rsid w:val="003574BA"/>
    <w:rsid w:val="0035767D"/>
    <w:rsid w:val="00357D3B"/>
    <w:rsid w:val="00360232"/>
    <w:rsid w:val="0036026C"/>
    <w:rsid w:val="003602E0"/>
    <w:rsid w:val="003607B3"/>
    <w:rsid w:val="00360CB0"/>
    <w:rsid w:val="00360D01"/>
    <w:rsid w:val="00360E83"/>
    <w:rsid w:val="00361A63"/>
    <w:rsid w:val="00361B72"/>
    <w:rsid w:val="00361C82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7C"/>
    <w:rsid w:val="00364D41"/>
    <w:rsid w:val="00364D8A"/>
    <w:rsid w:val="00364FFE"/>
    <w:rsid w:val="00365264"/>
    <w:rsid w:val="00365411"/>
    <w:rsid w:val="003655E9"/>
    <w:rsid w:val="00365A94"/>
    <w:rsid w:val="00365C69"/>
    <w:rsid w:val="00365C6F"/>
    <w:rsid w:val="00365DAF"/>
    <w:rsid w:val="00365E44"/>
    <w:rsid w:val="00365FA2"/>
    <w:rsid w:val="00366067"/>
    <w:rsid w:val="00366346"/>
    <w:rsid w:val="00366487"/>
    <w:rsid w:val="003664B0"/>
    <w:rsid w:val="00366648"/>
    <w:rsid w:val="00366B67"/>
    <w:rsid w:val="00366C23"/>
    <w:rsid w:val="00366C69"/>
    <w:rsid w:val="00366E37"/>
    <w:rsid w:val="00366EE5"/>
    <w:rsid w:val="00366FF2"/>
    <w:rsid w:val="00367441"/>
    <w:rsid w:val="00367B1D"/>
    <w:rsid w:val="00367C44"/>
    <w:rsid w:val="003707F6"/>
    <w:rsid w:val="00370E4F"/>
    <w:rsid w:val="00371215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4BD"/>
    <w:rsid w:val="00373BB9"/>
    <w:rsid w:val="00374059"/>
    <w:rsid w:val="0037418C"/>
    <w:rsid w:val="003742C6"/>
    <w:rsid w:val="003748F7"/>
    <w:rsid w:val="00374DF4"/>
    <w:rsid w:val="0037535B"/>
    <w:rsid w:val="0037536D"/>
    <w:rsid w:val="00375394"/>
    <w:rsid w:val="0037552D"/>
    <w:rsid w:val="003755E9"/>
    <w:rsid w:val="003756DB"/>
    <w:rsid w:val="00375813"/>
    <w:rsid w:val="00375958"/>
    <w:rsid w:val="00375C2A"/>
    <w:rsid w:val="00375E0C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20E9"/>
    <w:rsid w:val="0038256A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395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90017"/>
    <w:rsid w:val="003901A3"/>
    <w:rsid w:val="0039072F"/>
    <w:rsid w:val="0039089E"/>
    <w:rsid w:val="00390D82"/>
    <w:rsid w:val="00390EC7"/>
    <w:rsid w:val="00391154"/>
    <w:rsid w:val="0039162F"/>
    <w:rsid w:val="003919F6"/>
    <w:rsid w:val="0039218D"/>
    <w:rsid w:val="003922B6"/>
    <w:rsid w:val="0039285F"/>
    <w:rsid w:val="00392B93"/>
    <w:rsid w:val="00392F6E"/>
    <w:rsid w:val="003932BB"/>
    <w:rsid w:val="003933D3"/>
    <w:rsid w:val="003936E2"/>
    <w:rsid w:val="00394054"/>
    <w:rsid w:val="003940B9"/>
    <w:rsid w:val="003940CE"/>
    <w:rsid w:val="003940FC"/>
    <w:rsid w:val="0039417A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B9F"/>
    <w:rsid w:val="00396BD3"/>
    <w:rsid w:val="00396D33"/>
    <w:rsid w:val="003972D0"/>
    <w:rsid w:val="0039738B"/>
    <w:rsid w:val="00397BB6"/>
    <w:rsid w:val="00397C1D"/>
    <w:rsid w:val="00397D21"/>
    <w:rsid w:val="003A015A"/>
    <w:rsid w:val="003A12BC"/>
    <w:rsid w:val="003A150D"/>
    <w:rsid w:val="003A166D"/>
    <w:rsid w:val="003A180F"/>
    <w:rsid w:val="003A18DD"/>
    <w:rsid w:val="003A20AA"/>
    <w:rsid w:val="003A20C8"/>
    <w:rsid w:val="003A24C9"/>
    <w:rsid w:val="003A25DD"/>
    <w:rsid w:val="003A2C29"/>
    <w:rsid w:val="003A2C8E"/>
    <w:rsid w:val="003A2C9B"/>
    <w:rsid w:val="003A2E8D"/>
    <w:rsid w:val="003A2EC3"/>
    <w:rsid w:val="003A3340"/>
    <w:rsid w:val="003A36F2"/>
    <w:rsid w:val="003A3807"/>
    <w:rsid w:val="003A38FF"/>
    <w:rsid w:val="003A3C1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F11"/>
    <w:rsid w:val="003A4FC3"/>
    <w:rsid w:val="003A5797"/>
    <w:rsid w:val="003A597E"/>
    <w:rsid w:val="003A59C8"/>
    <w:rsid w:val="003A5A32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701"/>
    <w:rsid w:val="003B0AD1"/>
    <w:rsid w:val="003B0AD9"/>
    <w:rsid w:val="003B0B5B"/>
    <w:rsid w:val="003B0CE2"/>
    <w:rsid w:val="003B0DEF"/>
    <w:rsid w:val="003B0E79"/>
    <w:rsid w:val="003B0F1B"/>
    <w:rsid w:val="003B1581"/>
    <w:rsid w:val="003B15BB"/>
    <w:rsid w:val="003B18FA"/>
    <w:rsid w:val="003B19A2"/>
    <w:rsid w:val="003B1AE1"/>
    <w:rsid w:val="003B1B3F"/>
    <w:rsid w:val="003B2294"/>
    <w:rsid w:val="003B267E"/>
    <w:rsid w:val="003B2984"/>
    <w:rsid w:val="003B2994"/>
    <w:rsid w:val="003B2AB7"/>
    <w:rsid w:val="003B2B44"/>
    <w:rsid w:val="003B31B1"/>
    <w:rsid w:val="003B31EE"/>
    <w:rsid w:val="003B343C"/>
    <w:rsid w:val="003B3575"/>
    <w:rsid w:val="003B35DF"/>
    <w:rsid w:val="003B3720"/>
    <w:rsid w:val="003B38D1"/>
    <w:rsid w:val="003B415F"/>
    <w:rsid w:val="003B4363"/>
    <w:rsid w:val="003B4515"/>
    <w:rsid w:val="003B4700"/>
    <w:rsid w:val="003B4E66"/>
    <w:rsid w:val="003B4E9B"/>
    <w:rsid w:val="003B4FAE"/>
    <w:rsid w:val="003B5040"/>
    <w:rsid w:val="003B5070"/>
    <w:rsid w:val="003B50BC"/>
    <w:rsid w:val="003B518D"/>
    <w:rsid w:val="003B5511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C04B9"/>
    <w:rsid w:val="003C0E0C"/>
    <w:rsid w:val="003C1012"/>
    <w:rsid w:val="003C11C9"/>
    <w:rsid w:val="003C1229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9D7"/>
    <w:rsid w:val="003C2C6D"/>
    <w:rsid w:val="003C2D21"/>
    <w:rsid w:val="003C3F71"/>
    <w:rsid w:val="003C415B"/>
    <w:rsid w:val="003C4503"/>
    <w:rsid w:val="003C467A"/>
    <w:rsid w:val="003C47C0"/>
    <w:rsid w:val="003C4D51"/>
    <w:rsid w:val="003C533A"/>
    <w:rsid w:val="003C534C"/>
    <w:rsid w:val="003C56F7"/>
    <w:rsid w:val="003C5D64"/>
    <w:rsid w:val="003C5E22"/>
    <w:rsid w:val="003C5E6B"/>
    <w:rsid w:val="003C5ED6"/>
    <w:rsid w:val="003C65F8"/>
    <w:rsid w:val="003C6831"/>
    <w:rsid w:val="003C6B81"/>
    <w:rsid w:val="003C6BF3"/>
    <w:rsid w:val="003C6DFC"/>
    <w:rsid w:val="003C70D8"/>
    <w:rsid w:val="003C73D6"/>
    <w:rsid w:val="003C7AD7"/>
    <w:rsid w:val="003C7D64"/>
    <w:rsid w:val="003D01A5"/>
    <w:rsid w:val="003D0645"/>
    <w:rsid w:val="003D0992"/>
    <w:rsid w:val="003D0BF5"/>
    <w:rsid w:val="003D0FC3"/>
    <w:rsid w:val="003D131B"/>
    <w:rsid w:val="003D18A6"/>
    <w:rsid w:val="003D1902"/>
    <w:rsid w:val="003D1A58"/>
    <w:rsid w:val="003D1DEF"/>
    <w:rsid w:val="003D1F5C"/>
    <w:rsid w:val="003D247D"/>
    <w:rsid w:val="003D2684"/>
    <w:rsid w:val="003D2C1D"/>
    <w:rsid w:val="003D2C34"/>
    <w:rsid w:val="003D31B9"/>
    <w:rsid w:val="003D3538"/>
    <w:rsid w:val="003D3568"/>
    <w:rsid w:val="003D3B01"/>
    <w:rsid w:val="003D3DDD"/>
    <w:rsid w:val="003D3E94"/>
    <w:rsid w:val="003D4022"/>
    <w:rsid w:val="003D46F1"/>
    <w:rsid w:val="003D4971"/>
    <w:rsid w:val="003D50C2"/>
    <w:rsid w:val="003D5399"/>
    <w:rsid w:val="003D544E"/>
    <w:rsid w:val="003D559E"/>
    <w:rsid w:val="003D570E"/>
    <w:rsid w:val="003D5BCE"/>
    <w:rsid w:val="003D5CBF"/>
    <w:rsid w:val="003D60B6"/>
    <w:rsid w:val="003D66D2"/>
    <w:rsid w:val="003D69D0"/>
    <w:rsid w:val="003D6A96"/>
    <w:rsid w:val="003D6C6C"/>
    <w:rsid w:val="003D6C7E"/>
    <w:rsid w:val="003D6E29"/>
    <w:rsid w:val="003D70B9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DB"/>
    <w:rsid w:val="003E14FC"/>
    <w:rsid w:val="003E1564"/>
    <w:rsid w:val="003E156A"/>
    <w:rsid w:val="003E1E7A"/>
    <w:rsid w:val="003E1F0F"/>
    <w:rsid w:val="003E21DF"/>
    <w:rsid w:val="003E2546"/>
    <w:rsid w:val="003E2976"/>
    <w:rsid w:val="003E30DB"/>
    <w:rsid w:val="003E31B9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858"/>
    <w:rsid w:val="003E485A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B93"/>
    <w:rsid w:val="003E6DD0"/>
    <w:rsid w:val="003E74FE"/>
    <w:rsid w:val="003E7FB0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C08"/>
    <w:rsid w:val="003F3D4E"/>
    <w:rsid w:val="003F426D"/>
    <w:rsid w:val="003F4271"/>
    <w:rsid w:val="003F42DE"/>
    <w:rsid w:val="003F4758"/>
    <w:rsid w:val="003F477E"/>
    <w:rsid w:val="003F5487"/>
    <w:rsid w:val="003F5F7F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7A5"/>
    <w:rsid w:val="004008FE"/>
    <w:rsid w:val="00400A0F"/>
    <w:rsid w:val="00400E02"/>
    <w:rsid w:val="0040126E"/>
    <w:rsid w:val="004015B7"/>
    <w:rsid w:val="00401BFF"/>
    <w:rsid w:val="00401C6E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CAB"/>
    <w:rsid w:val="00406E4A"/>
    <w:rsid w:val="0040702B"/>
    <w:rsid w:val="0040706A"/>
    <w:rsid w:val="00407269"/>
    <w:rsid w:val="00410572"/>
    <w:rsid w:val="00410C39"/>
    <w:rsid w:val="00410D32"/>
    <w:rsid w:val="0041140D"/>
    <w:rsid w:val="004116BA"/>
    <w:rsid w:val="00411B81"/>
    <w:rsid w:val="00412461"/>
    <w:rsid w:val="00412546"/>
    <w:rsid w:val="004127B0"/>
    <w:rsid w:val="0041284F"/>
    <w:rsid w:val="00412A87"/>
    <w:rsid w:val="00412B5A"/>
    <w:rsid w:val="00412F27"/>
    <w:rsid w:val="00412FDE"/>
    <w:rsid w:val="00413053"/>
    <w:rsid w:val="0041319C"/>
    <w:rsid w:val="00413357"/>
    <w:rsid w:val="0041362B"/>
    <w:rsid w:val="0041362E"/>
    <w:rsid w:val="004137B6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4CB"/>
    <w:rsid w:val="00415A2C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BED"/>
    <w:rsid w:val="00421DCF"/>
    <w:rsid w:val="00421F52"/>
    <w:rsid w:val="004220B5"/>
    <w:rsid w:val="00422341"/>
    <w:rsid w:val="004226CC"/>
    <w:rsid w:val="0042314B"/>
    <w:rsid w:val="00423641"/>
    <w:rsid w:val="004236F4"/>
    <w:rsid w:val="00423771"/>
    <w:rsid w:val="004237F1"/>
    <w:rsid w:val="00423AEB"/>
    <w:rsid w:val="00423DA5"/>
    <w:rsid w:val="004243E6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51"/>
    <w:rsid w:val="004266E9"/>
    <w:rsid w:val="00426704"/>
    <w:rsid w:val="00427014"/>
    <w:rsid w:val="00427498"/>
    <w:rsid w:val="004274DA"/>
    <w:rsid w:val="004278B8"/>
    <w:rsid w:val="00427B80"/>
    <w:rsid w:val="00430448"/>
    <w:rsid w:val="004305B8"/>
    <w:rsid w:val="004307E8"/>
    <w:rsid w:val="0043087E"/>
    <w:rsid w:val="00430A2D"/>
    <w:rsid w:val="00430C57"/>
    <w:rsid w:val="00430F00"/>
    <w:rsid w:val="00430F48"/>
    <w:rsid w:val="00431238"/>
    <w:rsid w:val="004312B0"/>
    <w:rsid w:val="00431505"/>
    <w:rsid w:val="0043190D"/>
    <w:rsid w:val="00431A40"/>
    <w:rsid w:val="00431AF0"/>
    <w:rsid w:val="0043213A"/>
    <w:rsid w:val="00432321"/>
    <w:rsid w:val="0043260B"/>
    <w:rsid w:val="004330F4"/>
    <w:rsid w:val="0043317B"/>
    <w:rsid w:val="00433233"/>
    <w:rsid w:val="00433590"/>
    <w:rsid w:val="00433922"/>
    <w:rsid w:val="0043393D"/>
    <w:rsid w:val="00433AC5"/>
    <w:rsid w:val="004344C7"/>
    <w:rsid w:val="00434596"/>
    <w:rsid w:val="00434809"/>
    <w:rsid w:val="00434B7C"/>
    <w:rsid w:val="004351CE"/>
    <w:rsid w:val="00435274"/>
    <w:rsid w:val="004352AD"/>
    <w:rsid w:val="0043545D"/>
    <w:rsid w:val="0043547E"/>
    <w:rsid w:val="00435B92"/>
    <w:rsid w:val="00435DDE"/>
    <w:rsid w:val="00435FE2"/>
    <w:rsid w:val="004362CC"/>
    <w:rsid w:val="00436B3C"/>
    <w:rsid w:val="00436E2F"/>
    <w:rsid w:val="00436EAB"/>
    <w:rsid w:val="004376CC"/>
    <w:rsid w:val="004376CE"/>
    <w:rsid w:val="00437A3B"/>
    <w:rsid w:val="00437B96"/>
    <w:rsid w:val="00437EEF"/>
    <w:rsid w:val="00440144"/>
    <w:rsid w:val="0044044E"/>
    <w:rsid w:val="00440979"/>
    <w:rsid w:val="00441017"/>
    <w:rsid w:val="0044185D"/>
    <w:rsid w:val="004419FF"/>
    <w:rsid w:val="00441CB3"/>
    <w:rsid w:val="00441FC8"/>
    <w:rsid w:val="004423FF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034"/>
    <w:rsid w:val="0044527F"/>
    <w:rsid w:val="00445380"/>
    <w:rsid w:val="00445469"/>
    <w:rsid w:val="00445A71"/>
    <w:rsid w:val="00445E81"/>
    <w:rsid w:val="00445F33"/>
    <w:rsid w:val="004461D9"/>
    <w:rsid w:val="00446234"/>
    <w:rsid w:val="00446AC6"/>
    <w:rsid w:val="00446E58"/>
    <w:rsid w:val="00447041"/>
    <w:rsid w:val="0044759B"/>
    <w:rsid w:val="00447D46"/>
    <w:rsid w:val="00447E67"/>
    <w:rsid w:val="00447E70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219F"/>
    <w:rsid w:val="00452439"/>
    <w:rsid w:val="00452A73"/>
    <w:rsid w:val="00452BE3"/>
    <w:rsid w:val="00452DA4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638"/>
    <w:rsid w:val="004559B3"/>
    <w:rsid w:val="00455B1A"/>
    <w:rsid w:val="00456175"/>
    <w:rsid w:val="00456421"/>
    <w:rsid w:val="00456BA7"/>
    <w:rsid w:val="00456DAB"/>
    <w:rsid w:val="004572C1"/>
    <w:rsid w:val="0045758E"/>
    <w:rsid w:val="00457656"/>
    <w:rsid w:val="00457825"/>
    <w:rsid w:val="00457A3C"/>
    <w:rsid w:val="00457D9A"/>
    <w:rsid w:val="004601F2"/>
    <w:rsid w:val="0046027B"/>
    <w:rsid w:val="00460309"/>
    <w:rsid w:val="00460492"/>
    <w:rsid w:val="00460BBD"/>
    <w:rsid w:val="00460CC3"/>
    <w:rsid w:val="00460E86"/>
    <w:rsid w:val="004613FE"/>
    <w:rsid w:val="00461555"/>
    <w:rsid w:val="0046164A"/>
    <w:rsid w:val="0046243D"/>
    <w:rsid w:val="004628E9"/>
    <w:rsid w:val="00462A03"/>
    <w:rsid w:val="00462BC6"/>
    <w:rsid w:val="00462EE9"/>
    <w:rsid w:val="004631AD"/>
    <w:rsid w:val="004633A1"/>
    <w:rsid w:val="00463690"/>
    <w:rsid w:val="00463AFB"/>
    <w:rsid w:val="00463C2D"/>
    <w:rsid w:val="0046462D"/>
    <w:rsid w:val="004646B4"/>
    <w:rsid w:val="004646FE"/>
    <w:rsid w:val="0046494A"/>
    <w:rsid w:val="00464A88"/>
    <w:rsid w:val="00464B01"/>
    <w:rsid w:val="00464B3E"/>
    <w:rsid w:val="00464C13"/>
    <w:rsid w:val="00464DBB"/>
    <w:rsid w:val="00464E07"/>
    <w:rsid w:val="00464F03"/>
    <w:rsid w:val="004650C2"/>
    <w:rsid w:val="004651A0"/>
    <w:rsid w:val="0046540B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4F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B78"/>
    <w:rsid w:val="00475CE0"/>
    <w:rsid w:val="00475FB5"/>
    <w:rsid w:val="00476314"/>
    <w:rsid w:val="00476827"/>
    <w:rsid w:val="00476830"/>
    <w:rsid w:val="00476B36"/>
    <w:rsid w:val="00476BD4"/>
    <w:rsid w:val="00476DB0"/>
    <w:rsid w:val="00476EC9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88C"/>
    <w:rsid w:val="004818A2"/>
    <w:rsid w:val="00481C0C"/>
    <w:rsid w:val="004827B4"/>
    <w:rsid w:val="00482BA7"/>
    <w:rsid w:val="00482BBE"/>
    <w:rsid w:val="004831DC"/>
    <w:rsid w:val="0048321F"/>
    <w:rsid w:val="004836C3"/>
    <w:rsid w:val="004837B3"/>
    <w:rsid w:val="0048386A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B59"/>
    <w:rsid w:val="00487D32"/>
    <w:rsid w:val="004902E2"/>
    <w:rsid w:val="004904CD"/>
    <w:rsid w:val="00490589"/>
    <w:rsid w:val="004905A5"/>
    <w:rsid w:val="0049072F"/>
    <w:rsid w:val="00490DDA"/>
    <w:rsid w:val="004912D1"/>
    <w:rsid w:val="004913C2"/>
    <w:rsid w:val="0049149E"/>
    <w:rsid w:val="0049162F"/>
    <w:rsid w:val="00492965"/>
    <w:rsid w:val="00492A67"/>
    <w:rsid w:val="00492D2C"/>
    <w:rsid w:val="00492D44"/>
    <w:rsid w:val="00493895"/>
    <w:rsid w:val="00493B66"/>
    <w:rsid w:val="00493B98"/>
    <w:rsid w:val="00493C77"/>
    <w:rsid w:val="00494242"/>
    <w:rsid w:val="00494272"/>
    <w:rsid w:val="00494D9A"/>
    <w:rsid w:val="00494E8E"/>
    <w:rsid w:val="00494F26"/>
    <w:rsid w:val="004950F1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A010B"/>
    <w:rsid w:val="004A034F"/>
    <w:rsid w:val="004A0512"/>
    <w:rsid w:val="004A0B1E"/>
    <w:rsid w:val="004A0B36"/>
    <w:rsid w:val="004A0F39"/>
    <w:rsid w:val="004A12C0"/>
    <w:rsid w:val="004A1432"/>
    <w:rsid w:val="004A152B"/>
    <w:rsid w:val="004A1BA4"/>
    <w:rsid w:val="004A1E07"/>
    <w:rsid w:val="004A2416"/>
    <w:rsid w:val="004A251F"/>
    <w:rsid w:val="004A28FA"/>
    <w:rsid w:val="004A295A"/>
    <w:rsid w:val="004A2C8C"/>
    <w:rsid w:val="004A2D5C"/>
    <w:rsid w:val="004A3329"/>
    <w:rsid w:val="004A358C"/>
    <w:rsid w:val="004A3BF1"/>
    <w:rsid w:val="004A3E42"/>
    <w:rsid w:val="004A3FFD"/>
    <w:rsid w:val="004A4045"/>
    <w:rsid w:val="004A436E"/>
    <w:rsid w:val="004A4514"/>
    <w:rsid w:val="004A4715"/>
    <w:rsid w:val="004A5046"/>
    <w:rsid w:val="004A565E"/>
    <w:rsid w:val="004A5C1E"/>
    <w:rsid w:val="004A5D55"/>
    <w:rsid w:val="004A5DF3"/>
    <w:rsid w:val="004A6134"/>
    <w:rsid w:val="004A640A"/>
    <w:rsid w:val="004A6B32"/>
    <w:rsid w:val="004A6BD1"/>
    <w:rsid w:val="004A6FE1"/>
    <w:rsid w:val="004A7092"/>
    <w:rsid w:val="004A7437"/>
    <w:rsid w:val="004A74BE"/>
    <w:rsid w:val="004B0253"/>
    <w:rsid w:val="004B039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BB"/>
    <w:rsid w:val="004B2A5C"/>
    <w:rsid w:val="004B2C44"/>
    <w:rsid w:val="004B2ED5"/>
    <w:rsid w:val="004B3046"/>
    <w:rsid w:val="004B3F1C"/>
    <w:rsid w:val="004B4065"/>
    <w:rsid w:val="004B4078"/>
    <w:rsid w:val="004B410F"/>
    <w:rsid w:val="004B430A"/>
    <w:rsid w:val="004B44D6"/>
    <w:rsid w:val="004B49E6"/>
    <w:rsid w:val="004B4D69"/>
    <w:rsid w:val="004B4DE4"/>
    <w:rsid w:val="004B51B9"/>
    <w:rsid w:val="004B5D80"/>
    <w:rsid w:val="004B6686"/>
    <w:rsid w:val="004B6A5A"/>
    <w:rsid w:val="004B6C16"/>
    <w:rsid w:val="004B7A71"/>
    <w:rsid w:val="004B7CE1"/>
    <w:rsid w:val="004B7E99"/>
    <w:rsid w:val="004C01A8"/>
    <w:rsid w:val="004C0444"/>
    <w:rsid w:val="004C07AB"/>
    <w:rsid w:val="004C09C7"/>
    <w:rsid w:val="004C0DC7"/>
    <w:rsid w:val="004C17EB"/>
    <w:rsid w:val="004C1840"/>
    <w:rsid w:val="004C2058"/>
    <w:rsid w:val="004C24C9"/>
    <w:rsid w:val="004C252E"/>
    <w:rsid w:val="004C2A5E"/>
    <w:rsid w:val="004C2B04"/>
    <w:rsid w:val="004C2E46"/>
    <w:rsid w:val="004C31B6"/>
    <w:rsid w:val="004C37BE"/>
    <w:rsid w:val="004C3A6D"/>
    <w:rsid w:val="004C3C79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05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924"/>
    <w:rsid w:val="004D509B"/>
    <w:rsid w:val="004D51CD"/>
    <w:rsid w:val="004D521B"/>
    <w:rsid w:val="004D5885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164"/>
    <w:rsid w:val="004E0768"/>
    <w:rsid w:val="004E0B1C"/>
    <w:rsid w:val="004E0BD3"/>
    <w:rsid w:val="004E0D68"/>
    <w:rsid w:val="004E0E9C"/>
    <w:rsid w:val="004E1297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3456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A42"/>
    <w:rsid w:val="004E7AFF"/>
    <w:rsid w:val="004E7C7A"/>
    <w:rsid w:val="004E7DBB"/>
    <w:rsid w:val="004E7F04"/>
    <w:rsid w:val="004F04B7"/>
    <w:rsid w:val="004F0B99"/>
    <w:rsid w:val="004F0E25"/>
    <w:rsid w:val="004F0FB9"/>
    <w:rsid w:val="004F11C2"/>
    <w:rsid w:val="004F145B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04"/>
    <w:rsid w:val="004F41E5"/>
    <w:rsid w:val="004F41EF"/>
    <w:rsid w:val="004F44B7"/>
    <w:rsid w:val="004F4534"/>
    <w:rsid w:val="004F459E"/>
    <w:rsid w:val="004F45B2"/>
    <w:rsid w:val="004F4DC3"/>
    <w:rsid w:val="004F508A"/>
    <w:rsid w:val="004F517A"/>
    <w:rsid w:val="004F5479"/>
    <w:rsid w:val="004F54C6"/>
    <w:rsid w:val="004F55F3"/>
    <w:rsid w:val="004F666E"/>
    <w:rsid w:val="004F6914"/>
    <w:rsid w:val="004F6C73"/>
    <w:rsid w:val="004F7127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F1"/>
    <w:rsid w:val="005026CA"/>
    <w:rsid w:val="00502971"/>
    <w:rsid w:val="00502B72"/>
    <w:rsid w:val="00502BC5"/>
    <w:rsid w:val="00502E32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F9E"/>
    <w:rsid w:val="005067AE"/>
    <w:rsid w:val="00506853"/>
    <w:rsid w:val="00507137"/>
    <w:rsid w:val="005076EC"/>
    <w:rsid w:val="00507FC6"/>
    <w:rsid w:val="005103F3"/>
    <w:rsid w:val="00510974"/>
    <w:rsid w:val="00510AF7"/>
    <w:rsid w:val="005112D2"/>
    <w:rsid w:val="005118AB"/>
    <w:rsid w:val="005118E5"/>
    <w:rsid w:val="00511F15"/>
    <w:rsid w:val="0051262B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0D2"/>
    <w:rsid w:val="005155CA"/>
    <w:rsid w:val="00515646"/>
    <w:rsid w:val="005157A9"/>
    <w:rsid w:val="00515E91"/>
    <w:rsid w:val="005160C3"/>
    <w:rsid w:val="005164A1"/>
    <w:rsid w:val="005164E6"/>
    <w:rsid w:val="00516754"/>
    <w:rsid w:val="0051685C"/>
    <w:rsid w:val="005168F5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67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2D12"/>
    <w:rsid w:val="005233C3"/>
    <w:rsid w:val="0052361E"/>
    <w:rsid w:val="0052366E"/>
    <w:rsid w:val="00523AD4"/>
    <w:rsid w:val="00523C24"/>
    <w:rsid w:val="00523C46"/>
    <w:rsid w:val="00523F39"/>
    <w:rsid w:val="00524061"/>
    <w:rsid w:val="005240B9"/>
    <w:rsid w:val="00524204"/>
    <w:rsid w:val="00524289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BC2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491"/>
    <w:rsid w:val="0053172D"/>
    <w:rsid w:val="00531EBE"/>
    <w:rsid w:val="00531F9F"/>
    <w:rsid w:val="0053209B"/>
    <w:rsid w:val="005320C5"/>
    <w:rsid w:val="0053217E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499"/>
    <w:rsid w:val="00535079"/>
    <w:rsid w:val="005350ED"/>
    <w:rsid w:val="00535240"/>
    <w:rsid w:val="005355E1"/>
    <w:rsid w:val="0053567A"/>
    <w:rsid w:val="005356B1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B"/>
    <w:rsid w:val="00540241"/>
    <w:rsid w:val="0054046C"/>
    <w:rsid w:val="0054050D"/>
    <w:rsid w:val="00540597"/>
    <w:rsid w:val="005409A9"/>
    <w:rsid w:val="005411F6"/>
    <w:rsid w:val="0054128B"/>
    <w:rsid w:val="00541361"/>
    <w:rsid w:val="0054193D"/>
    <w:rsid w:val="00541B12"/>
    <w:rsid w:val="00541B25"/>
    <w:rsid w:val="005421F7"/>
    <w:rsid w:val="0054267D"/>
    <w:rsid w:val="00542FA0"/>
    <w:rsid w:val="0054343A"/>
    <w:rsid w:val="005437F3"/>
    <w:rsid w:val="00543878"/>
    <w:rsid w:val="00543974"/>
    <w:rsid w:val="005439B8"/>
    <w:rsid w:val="00543EBF"/>
    <w:rsid w:val="00543FF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7B8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E5D"/>
    <w:rsid w:val="005541B2"/>
    <w:rsid w:val="005547BD"/>
    <w:rsid w:val="00554973"/>
    <w:rsid w:val="00554BE7"/>
    <w:rsid w:val="00554CCB"/>
    <w:rsid w:val="005556F9"/>
    <w:rsid w:val="005567E4"/>
    <w:rsid w:val="00556975"/>
    <w:rsid w:val="00556D68"/>
    <w:rsid w:val="00556FA2"/>
    <w:rsid w:val="00557173"/>
    <w:rsid w:val="00557322"/>
    <w:rsid w:val="005575FE"/>
    <w:rsid w:val="005576A1"/>
    <w:rsid w:val="005577A1"/>
    <w:rsid w:val="005577E1"/>
    <w:rsid w:val="00557A64"/>
    <w:rsid w:val="00557A89"/>
    <w:rsid w:val="00557D31"/>
    <w:rsid w:val="00557D35"/>
    <w:rsid w:val="00560392"/>
    <w:rsid w:val="0056056D"/>
    <w:rsid w:val="005605C0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8D4"/>
    <w:rsid w:val="00563A52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708"/>
    <w:rsid w:val="0056698F"/>
    <w:rsid w:val="00566C83"/>
    <w:rsid w:val="0056757D"/>
    <w:rsid w:val="00567AB2"/>
    <w:rsid w:val="00567E03"/>
    <w:rsid w:val="00567E13"/>
    <w:rsid w:val="005700FE"/>
    <w:rsid w:val="00570474"/>
    <w:rsid w:val="005705FD"/>
    <w:rsid w:val="00570E24"/>
    <w:rsid w:val="00570F36"/>
    <w:rsid w:val="00570FF8"/>
    <w:rsid w:val="00571936"/>
    <w:rsid w:val="00571DD9"/>
    <w:rsid w:val="00572069"/>
    <w:rsid w:val="00572094"/>
    <w:rsid w:val="00572120"/>
    <w:rsid w:val="00572760"/>
    <w:rsid w:val="00572E40"/>
    <w:rsid w:val="0057309B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863"/>
    <w:rsid w:val="00576D6C"/>
    <w:rsid w:val="00576E81"/>
    <w:rsid w:val="005777D5"/>
    <w:rsid w:val="0057790E"/>
    <w:rsid w:val="00577A2E"/>
    <w:rsid w:val="00577DD3"/>
    <w:rsid w:val="00577EAB"/>
    <w:rsid w:val="0058070C"/>
    <w:rsid w:val="005809F7"/>
    <w:rsid w:val="00580E48"/>
    <w:rsid w:val="00580EFE"/>
    <w:rsid w:val="00580F0A"/>
    <w:rsid w:val="00581246"/>
    <w:rsid w:val="0058199C"/>
    <w:rsid w:val="00582C3A"/>
    <w:rsid w:val="00582C6D"/>
    <w:rsid w:val="00582D82"/>
    <w:rsid w:val="00582E1A"/>
    <w:rsid w:val="00583147"/>
    <w:rsid w:val="0058362F"/>
    <w:rsid w:val="00583739"/>
    <w:rsid w:val="00583B61"/>
    <w:rsid w:val="00583E21"/>
    <w:rsid w:val="00584416"/>
    <w:rsid w:val="005846C3"/>
    <w:rsid w:val="005847AC"/>
    <w:rsid w:val="00584874"/>
    <w:rsid w:val="0058494A"/>
    <w:rsid w:val="00584979"/>
    <w:rsid w:val="00584B39"/>
    <w:rsid w:val="00584E41"/>
    <w:rsid w:val="00584F54"/>
    <w:rsid w:val="00585028"/>
    <w:rsid w:val="005850DA"/>
    <w:rsid w:val="005850F7"/>
    <w:rsid w:val="00585253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5B"/>
    <w:rsid w:val="00585F95"/>
    <w:rsid w:val="005861B6"/>
    <w:rsid w:val="0058620A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208"/>
    <w:rsid w:val="00590506"/>
    <w:rsid w:val="005905CB"/>
    <w:rsid w:val="005906AD"/>
    <w:rsid w:val="00590CBF"/>
    <w:rsid w:val="00590CFE"/>
    <w:rsid w:val="00590DA6"/>
    <w:rsid w:val="00590FD6"/>
    <w:rsid w:val="00590FF4"/>
    <w:rsid w:val="0059127C"/>
    <w:rsid w:val="00591C7D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AB9"/>
    <w:rsid w:val="0059463F"/>
    <w:rsid w:val="0059478B"/>
    <w:rsid w:val="005949C4"/>
    <w:rsid w:val="00594ABB"/>
    <w:rsid w:val="00594B48"/>
    <w:rsid w:val="00594D1C"/>
    <w:rsid w:val="00594E36"/>
    <w:rsid w:val="00594F0A"/>
    <w:rsid w:val="00594FF1"/>
    <w:rsid w:val="00595255"/>
    <w:rsid w:val="0059525E"/>
    <w:rsid w:val="00595615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0D19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54AE"/>
    <w:rsid w:val="005A57EA"/>
    <w:rsid w:val="005A587A"/>
    <w:rsid w:val="005A5E23"/>
    <w:rsid w:val="005A620C"/>
    <w:rsid w:val="005A657C"/>
    <w:rsid w:val="005A6806"/>
    <w:rsid w:val="005A6995"/>
    <w:rsid w:val="005A72E0"/>
    <w:rsid w:val="005A733F"/>
    <w:rsid w:val="005A7C43"/>
    <w:rsid w:val="005A7CC5"/>
    <w:rsid w:val="005B00EC"/>
    <w:rsid w:val="005B0191"/>
    <w:rsid w:val="005B0542"/>
    <w:rsid w:val="005B09C5"/>
    <w:rsid w:val="005B0BE1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FE3"/>
    <w:rsid w:val="005B6111"/>
    <w:rsid w:val="005B62A8"/>
    <w:rsid w:val="005B6B19"/>
    <w:rsid w:val="005B6C54"/>
    <w:rsid w:val="005B6D61"/>
    <w:rsid w:val="005B7559"/>
    <w:rsid w:val="005B7B4E"/>
    <w:rsid w:val="005B7DD1"/>
    <w:rsid w:val="005B7F7A"/>
    <w:rsid w:val="005C00A0"/>
    <w:rsid w:val="005C00E7"/>
    <w:rsid w:val="005C05C3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2C66"/>
    <w:rsid w:val="005C3B49"/>
    <w:rsid w:val="005C40C3"/>
    <w:rsid w:val="005C40F4"/>
    <w:rsid w:val="005C43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28"/>
    <w:rsid w:val="005C655B"/>
    <w:rsid w:val="005C6811"/>
    <w:rsid w:val="005C6E4A"/>
    <w:rsid w:val="005C712D"/>
    <w:rsid w:val="005C7560"/>
    <w:rsid w:val="005C77A6"/>
    <w:rsid w:val="005C7ADB"/>
    <w:rsid w:val="005C7C0F"/>
    <w:rsid w:val="005C7C75"/>
    <w:rsid w:val="005C7DF1"/>
    <w:rsid w:val="005C7FF9"/>
    <w:rsid w:val="005D005A"/>
    <w:rsid w:val="005D0276"/>
    <w:rsid w:val="005D02F4"/>
    <w:rsid w:val="005D0666"/>
    <w:rsid w:val="005D0784"/>
    <w:rsid w:val="005D0813"/>
    <w:rsid w:val="005D09FA"/>
    <w:rsid w:val="005D0E4F"/>
    <w:rsid w:val="005D0EDF"/>
    <w:rsid w:val="005D0F56"/>
    <w:rsid w:val="005D0FF1"/>
    <w:rsid w:val="005D1520"/>
    <w:rsid w:val="005D1645"/>
    <w:rsid w:val="005D1859"/>
    <w:rsid w:val="005D188A"/>
    <w:rsid w:val="005D1CBD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BE"/>
    <w:rsid w:val="005D3D33"/>
    <w:rsid w:val="005D3D76"/>
    <w:rsid w:val="005D4389"/>
    <w:rsid w:val="005D4536"/>
    <w:rsid w:val="005D457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5CC"/>
    <w:rsid w:val="005E371E"/>
    <w:rsid w:val="005E3965"/>
    <w:rsid w:val="005E4455"/>
    <w:rsid w:val="005E53EB"/>
    <w:rsid w:val="005E53F9"/>
    <w:rsid w:val="005E5ECF"/>
    <w:rsid w:val="005E5FD3"/>
    <w:rsid w:val="005E6E7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D2B"/>
    <w:rsid w:val="005F3D1F"/>
    <w:rsid w:val="005F3E8E"/>
    <w:rsid w:val="005F4171"/>
    <w:rsid w:val="005F418D"/>
    <w:rsid w:val="005F4605"/>
    <w:rsid w:val="005F46D6"/>
    <w:rsid w:val="005F46F0"/>
    <w:rsid w:val="005F4C40"/>
    <w:rsid w:val="005F4DD6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60AD"/>
    <w:rsid w:val="005F60EB"/>
    <w:rsid w:val="005F6357"/>
    <w:rsid w:val="005F6672"/>
    <w:rsid w:val="005F6B77"/>
    <w:rsid w:val="005F7487"/>
    <w:rsid w:val="005F7625"/>
    <w:rsid w:val="005F7654"/>
    <w:rsid w:val="005F7E68"/>
    <w:rsid w:val="00600084"/>
    <w:rsid w:val="006001B8"/>
    <w:rsid w:val="006002C7"/>
    <w:rsid w:val="00600E3C"/>
    <w:rsid w:val="00600E7A"/>
    <w:rsid w:val="00600F95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119"/>
    <w:rsid w:val="00606333"/>
    <w:rsid w:val="0060643D"/>
    <w:rsid w:val="006068A8"/>
    <w:rsid w:val="00606970"/>
    <w:rsid w:val="00606A20"/>
    <w:rsid w:val="00606AB3"/>
    <w:rsid w:val="00606FEB"/>
    <w:rsid w:val="00607227"/>
    <w:rsid w:val="006072C6"/>
    <w:rsid w:val="00607756"/>
    <w:rsid w:val="00607946"/>
    <w:rsid w:val="00607A2E"/>
    <w:rsid w:val="00607BE8"/>
    <w:rsid w:val="00607D8D"/>
    <w:rsid w:val="00607FC2"/>
    <w:rsid w:val="00610E5A"/>
    <w:rsid w:val="0061107B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73CF"/>
    <w:rsid w:val="006175A0"/>
    <w:rsid w:val="006178AA"/>
    <w:rsid w:val="006179FC"/>
    <w:rsid w:val="00617ACF"/>
    <w:rsid w:val="00620035"/>
    <w:rsid w:val="006205CA"/>
    <w:rsid w:val="00620651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0CD"/>
    <w:rsid w:val="0062584C"/>
    <w:rsid w:val="0062588B"/>
    <w:rsid w:val="0062660B"/>
    <w:rsid w:val="00626AD1"/>
    <w:rsid w:val="00626C18"/>
    <w:rsid w:val="00626D28"/>
    <w:rsid w:val="00626E07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AE8"/>
    <w:rsid w:val="00631C0C"/>
    <w:rsid w:val="00631CC9"/>
    <w:rsid w:val="006321B6"/>
    <w:rsid w:val="00632303"/>
    <w:rsid w:val="00632596"/>
    <w:rsid w:val="0063275B"/>
    <w:rsid w:val="00632B4A"/>
    <w:rsid w:val="0063315F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D6E"/>
    <w:rsid w:val="00637F01"/>
    <w:rsid w:val="006405B9"/>
    <w:rsid w:val="006409EE"/>
    <w:rsid w:val="00640D1D"/>
    <w:rsid w:val="0064270B"/>
    <w:rsid w:val="0064277F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584"/>
    <w:rsid w:val="00651704"/>
    <w:rsid w:val="0065185B"/>
    <w:rsid w:val="00651A8C"/>
    <w:rsid w:val="00651F13"/>
    <w:rsid w:val="00652394"/>
    <w:rsid w:val="0065265C"/>
    <w:rsid w:val="00652756"/>
    <w:rsid w:val="00652A77"/>
    <w:rsid w:val="00652AD8"/>
    <w:rsid w:val="00652B79"/>
    <w:rsid w:val="00652BBB"/>
    <w:rsid w:val="00652C2D"/>
    <w:rsid w:val="00652F2B"/>
    <w:rsid w:val="006533C3"/>
    <w:rsid w:val="00653C15"/>
    <w:rsid w:val="00654035"/>
    <w:rsid w:val="00654068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1F6"/>
    <w:rsid w:val="00657532"/>
    <w:rsid w:val="00657715"/>
    <w:rsid w:val="00660088"/>
    <w:rsid w:val="00660527"/>
    <w:rsid w:val="006605F4"/>
    <w:rsid w:val="006606D7"/>
    <w:rsid w:val="00660C79"/>
    <w:rsid w:val="00660E10"/>
    <w:rsid w:val="00660E4F"/>
    <w:rsid w:val="00660F7A"/>
    <w:rsid w:val="00661294"/>
    <w:rsid w:val="006613F4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63C"/>
    <w:rsid w:val="0066385C"/>
    <w:rsid w:val="006638AD"/>
    <w:rsid w:val="00663E45"/>
    <w:rsid w:val="0066403A"/>
    <w:rsid w:val="0066423B"/>
    <w:rsid w:val="006642F2"/>
    <w:rsid w:val="00664DF9"/>
    <w:rsid w:val="00665AF1"/>
    <w:rsid w:val="00665DB8"/>
    <w:rsid w:val="00665F10"/>
    <w:rsid w:val="00666568"/>
    <w:rsid w:val="0066689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6DA"/>
    <w:rsid w:val="00671DDD"/>
    <w:rsid w:val="00671E61"/>
    <w:rsid w:val="00671F42"/>
    <w:rsid w:val="0067224C"/>
    <w:rsid w:val="0067241D"/>
    <w:rsid w:val="0067257C"/>
    <w:rsid w:val="006726FA"/>
    <w:rsid w:val="00672893"/>
    <w:rsid w:val="006728ED"/>
    <w:rsid w:val="00672F44"/>
    <w:rsid w:val="00672FE2"/>
    <w:rsid w:val="006732B1"/>
    <w:rsid w:val="00673571"/>
    <w:rsid w:val="00673980"/>
    <w:rsid w:val="00673C35"/>
    <w:rsid w:val="00673F9D"/>
    <w:rsid w:val="0067446F"/>
    <w:rsid w:val="006746A4"/>
    <w:rsid w:val="00674D86"/>
    <w:rsid w:val="00674F18"/>
    <w:rsid w:val="006753F0"/>
    <w:rsid w:val="00675500"/>
    <w:rsid w:val="00675558"/>
    <w:rsid w:val="00675611"/>
    <w:rsid w:val="00675900"/>
    <w:rsid w:val="00675A60"/>
    <w:rsid w:val="00675BE2"/>
    <w:rsid w:val="00675DDE"/>
    <w:rsid w:val="0067636B"/>
    <w:rsid w:val="006763D7"/>
    <w:rsid w:val="0067697E"/>
    <w:rsid w:val="00677443"/>
    <w:rsid w:val="0067769A"/>
    <w:rsid w:val="006776E2"/>
    <w:rsid w:val="006778F6"/>
    <w:rsid w:val="00677B6A"/>
    <w:rsid w:val="00680022"/>
    <w:rsid w:val="006800E7"/>
    <w:rsid w:val="00680234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0C41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7E6"/>
    <w:rsid w:val="00692B4F"/>
    <w:rsid w:val="00692C98"/>
    <w:rsid w:val="00692FB9"/>
    <w:rsid w:val="00693168"/>
    <w:rsid w:val="006931D9"/>
    <w:rsid w:val="006934C2"/>
    <w:rsid w:val="00693E1F"/>
    <w:rsid w:val="00693ECB"/>
    <w:rsid w:val="00694482"/>
    <w:rsid w:val="00694797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5FCB"/>
    <w:rsid w:val="00696260"/>
    <w:rsid w:val="006970FC"/>
    <w:rsid w:val="00697733"/>
    <w:rsid w:val="0069789E"/>
    <w:rsid w:val="006A07E1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301C"/>
    <w:rsid w:val="006A307F"/>
    <w:rsid w:val="006A3B1C"/>
    <w:rsid w:val="006A3D99"/>
    <w:rsid w:val="006A3E2B"/>
    <w:rsid w:val="006A3FF2"/>
    <w:rsid w:val="006A451A"/>
    <w:rsid w:val="006A4B75"/>
    <w:rsid w:val="006A5DDE"/>
    <w:rsid w:val="006A5EC5"/>
    <w:rsid w:val="006A6262"/>
    <w:rsid w:val="006A62F4"/>
    <w:rsid w:val="006A66B1"/>
    <w:rsid w:val="006A687F"/>
    <w:rsid w:val="006A6930"/>
    <w:rsid w:val="006A6E17"/>
    <w:rsid w:val="006A76D7"/>
    <w:rsid w:val="006A7AF4"/>
    <w:rsid w:val="006A7DE9"/>
    <w:rsid w:val="006B0C0D"/>
    <w:rsid w:val="006B0DA3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3EF0"/>
    <w:rsid w:val="006B4301"/>
    <w:rsid w:val="006B475C"/>
    <w:rsid w:val="006B47DD"/>
    <w:rsid w:val="006B4D82"/>
    <w:rsid w:val="006B4ED0"/>
    <w:rsid w:val="006B506C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1019"/>
    <w:rsid w:val="006C10B9"/>
    <w:rsid w:val="006C12B5"/>
    <w:rsid w:val="006C1855"/>
    <w:rsid w:val="006C2006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619"/>
    <w:rsid w:val="006C7B10"/>
    <w:rsid w:val="006C7CE7"/>
    <w:rsid w:val="006D00DB"/>
    <w:rsid w:val="006D0361"/>
    <w:rsid w:val="006D03BF"/>
    <w:rsid w:val="006D041A"/>
    <w:rsid w:val="006D0625"/>
    <w:rsid w:val="006D065C"/>
    <w:rsid w:val="006D09FD"/>
    <w:rsid w:val="006D0E17"/>
    <w:rsid w:val="006D1246"/>
    <w:rsid w:val="006D1592"/>
    <w:rsid w:val="006D16B0"/>
    <w:rsid w:val="006D18A3"/>
    <w:rsid w:val="006D1E10"/>
    <w:rsid w:val="006D1F20"/>
    <w:rsid w:val="006D1FF9"/>
    <w:rsid w:val="006D2182"/>
    <w:rsid w:val="006D23D8"/>
    <w:rsid w:val="006D2444"/>
    <w:rsid w:val="006D254B"/>
    <w:rsid w:val="006D2736"/>
    <w:rsid w:val="006D2835"/>
    <w:rsid w:val="006D289B"/>
    <w:rsid w:val="006D2B83"/>
    <w:rsid w:val="006D3A5D"/>
    <w:rsid w:val="006D3BE1"/>
    <w:rsid w:val="006D3C78"/>
    <w:rsid w:val="006D3F27"/>
    <w:rsid w:val="006D412D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5D43"/>
    <w:rsid w:val="006D5F9C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AD8"/>
    <w:rsid w:val="006D7B2C"/>
    <w:rsid w:val="006D7EB0"/>
    <w:rsid w:val="006E00AF"/>
    <w:rsid w:val="006E0138"/>
    <w:rsid w:val="006E02DC"/>
    <w:rsid w:val="006E06E9"/>
    <w:rsid w:val="006E09F5"/>
    <w:rsid w:val="006E0BB0"/>
    <w:rsid w:val="006E0DF1"/>
    <w:rsid w:val="006E12C3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9B0"/>
    <w:rsid w:val="006E3DA8"/>
    <w:rsid w:val="006E45F3"/>
    <w:rsid w:val="006E4728"/>
    <w:rsid w:val="006E4A2F"/>
    <w:rsid w:val="006E4B91"/>
    <w:rsid w:val="006E4ED4"/>
    <w:rsid w:val="006E4F10"/>
    <w:rsid w:val="006E5370"/>
    <w:rsid w:val="006E5384"/>
    <w:rsid w:val="006E544E"/>
    <w:rsid w:val="006E5B7E"/>
    <w:rsid w:val="006E5BF6"/>
    <w:rsid w:val="006E5E19"/>
    <w:rsid w:val="006E5F1E"/>
    <w:rsid w:val="006E6185"/>
    <w:rsid w:val="006E61AB"/>
    <w:rsid w:val="006E61C3"/>
    <w:rsid w:val="006E6236"/>
    <w:rsid w:val="006E63E2"/>
    <w:rsid w:val="006E6549"/>
    <w:rsid w:val="006E655C"/>
    <w:rsid w:val="006E65BD"/>
    <w:rsid w:val="006E6733"/>
    <w:rsid w:val="006E6C61"/>
    <w:rsid w:val="006E6D8C"/>
    <w:rsid w:val="006E70B4"/>
    <w:rsid w:val="006E70BD"/>
    <w:rsid w:val="006E71BF"/>
    <w:rsid w:val="006E763E"/>
    <w:rsid w:val="006E78A5"/>
    <w:rsid w:val="006E799D"/>
    <w:rsid w:val="006E7E0F"/>
    <w:rsid w:val="006F01A3"/>
    <w:rsid w:val="006F057B"/>
    <w:rsid w:val="006F0593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3F6B"/>
    <w:rsid w:val="006F4208"/>
    <w:rsid w:val="006F4313"/>
    <w:rsid w:val="006F44E5"/>
    <w:rsid w:val="006F49EF"/>
    <w:rsid w:val="006F4BE0"/>
    <w:rsid w:val="006F4CCC"/>
    <w:rsid w:val="006F50DD"/>
    <w:rsid w:val="006F52E5"/>
    <w:rsid w:val="006F52FF"/>
    <w:rsid w:val="006F54E1"/>
    <w:rsid w:val="006F5939"/>
    <w:rsid w:val="006F5A05"/>
    <w:rsid w:val="006F5B20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7001BD"/>
    <w:rsid w:val="007001C8"/>
    <w:rsid w:val="007001DC"/>
    <w:rsid w:val="0070021D"/>
    <w:rsid w:val="007003D1"/>
    <w:rsid w:val="0070052D"/>
    <w:rsid w:val="00700806"/>
    <w:rsid w:val="0070106C"/>
    <w:rsid w:val="0070121B"/>
    <w:rsid w:val="007015D6"/>
    <w:rsid w:val="00702148"/>
    <w:rsid w:val="007025CB"/>
    <w:rsid w:val="00702CFD"/>
    <w:rsid w:val="00702D3B"/>
    <w:rsid w:val="007034AA"/>
    <w:rsid w:val="00703585"/>
    <w:rsid w:val="007038CC"/>
    <w:rsid w:val="00703C5D"/>
    <w:rsid w:val="00703C9D"/>
    <w:rsid w:val="007044C5"/>
    <w:rsid w:val="0070490C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95A"/>
    <w:rsid w:val="00706997"/>
    <w:rsid w:val="007072EB"/>
    <w:rsid w:val="0070782D"/>
    <w:rsid w:val="0070795B"/>
    <w:rsid w:val="00707D16"/>
    <w:rsid w:val="00710468"/>
    <w:rsid w:val="00710518"/>
    <w:rsid w:val="007106E3"/>
    <w:rsid w:val="007108A9"/>
    <w:rsid w:val="007109C2"/>
    <w:rsid w:val="00710A40"/>
    <w:rsid w:val="00711250"/>
    <w:rsid w:val="00711340"/>
    <w:rsid w:val="00711F99"/>
    <w:rsid w:val="00712287"/>
    <w:rsid w:val="00712916"/>
    <w:rsid w:val="0071291F"/>
    <w:rsid w:val="00712B02"/>
    <w:rsid w:val="00712C42"/>
    <w:rsid w:val="0071302C"/>
    <w:rsid w:val="00713085"/>
    <w:rsid w:val="007130BE"/>
    <w:rsid w:val="0071312C"/>
    <w:rsid w:val="007136E0"/>
    <w:rsid w:val="00713DE4"/>
    <w:rsid w:val="0071424A"/>
    <w:rsid w:val="00714852"/>
    <w:rsid w:val="007148DC"/>
    <w:rsid w:val="00714A10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D1B"/>
    <w:rsid w:val="00717C87"/>
    <w:rsid w:val="00717CCE"/>
    <w:rsid w:val="00720093"/>
    <w:rsid w:val="00720425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68F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BB"/>
    <w:rsid w:val="00722F94"/>
    <w:rsid w:val="007232E3"/>
    <w:rsid w:val="00723AA7"/>
    <w:rsid w:val="00723B6E"/>
    <w:rsid w:val="00723C87"/>
    <w:rsid w:val="00723D53"/>
    <w:rsid w:val="00723F53"/>
    <w:rsid w:val="0072432E"/>
    <w:rsid w:val="007243F4"/>
    <w:rsid w:val="00724574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27FB0"/>
    <w:rsid w:val="007302F5"/>
    <w:rsid w:val="00730587"/>
    <w:rsid w:val="007306C8"/>
    <w:rsid w:val="007311C4"/>
    <w:rsid w:val="00731311"/>
    <w:rsid w:val="007314F0"/>
    <w:rsid w:val="007315A3"/>
    <w:rsid w:val="0073171F"/>
    <w:rsid w:val="00731AE1"/>
    <w:rsid w:val="00731E7C"/>
    <w:rsid w:val="007324C1"/>
    <w:rsid w:val="007328D8"/>
    <w:rsid w:val="007329EF"/>
    <w:rsid w:val="0073327A"/>
    <w:rsid w:val="00734493"/>
    <w:rsid w:val="00734539"/>
    <w:rsid w:val="0073474D"/>
    <w:rsid w:val="00734AD9"/>
    <w:rsid w:val="00734EBE"/>
    <w:rsid w:val="00734F68"/>
    <w:rsid w:val="0073519D"/>
    <w:rsid w:val="007352BD"/>
    <w:rsid w:val="0073580A"/>
    <w:rsid w:val="00735DD7"/>
    <w:rsid w:val="00735EA8"/>
    <w:rsid w:val="00735F1E"/>
    <w:rsid w:val="007361D5"/>
    <w:rsid w:val="0073644D"/>
    <w:rsid w:val="007364BA"/>
    <w:rsid w:val="0073656E"/>
    <w:rsid w:val="007365E7"/>
    <w:rsid w:val="0073674B"/>
    <w:rsid w:val="007369EA"/>
    <w:rsid w:val="00736A68"/>
    <w:rsid w:val="00736DD8"/>
    <w:rsid w:val="0073767D"/>
    <w:rsid w:val="00737832"/>
    <w:rsid w:val="00737FFE"/>
    <w:rsid w:val="0074006F"/>
    <w:rsid w:val="00740106"/>
    <w:rsid w:val="0074055E"/>
    <w:rsid w:val="0074076A"/>
    <w:rsid w:val="007409B6"/>
    <w:rsid w:val="00740E3C"/>
    <w:rsid w:val="0074122B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407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4A1"/>
    <w:rsid w:val="007454D0"/>
    <w:rsid w:val="00745969"/>
    <w:rsid w:val="00745BD4"/>
    <w:rsid w:val="00745CB5"/>
    <w:rsid w:val="007461FE"/>
    <w:rsid w:val="0074638D"/>
    <w:rsid w:val="00746484"/>
    <w:rsid w:val="007464F4"/>
    <w:rsid w:val="0074657F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3FF7"/>
    <w:rsid w:val="00754359"/>
    <w:rsid w:val="00754364"/>
    <w:rsid w:val="00754411"/>
    <w:rsid w:val="00754BD9"/>
    <w:rsid w:val="00754E67"/>
    <w:rsid w:val="00754E7A"/>
    <w:rsid w:val="0075540C"/>
    <w:rsid w:val="0075542C"/>
    <w:rsid w:val="00755A96"/>
    <w:rsid w:val="00755AAA"/>
    <w:rsid w:val="00755DB1"/>
    <w:rsid w:val="00755E4D"/>
    <w:rsid w:val="007566D3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A5B"/>
    <w:rsid w:val="00761B5F"/>
    <w:rsid w:val="00761FDA"/>
    <w:rsid w:val="007621D5"/>
    <w:rsid w:val="007621FF"/>
    <w:rsid w:val="00762AA6"/>
    <w:rsid w:val="00762AD9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F0F"/>
    <w:rsid w:val="007671F5"/>
    <w:rsid w:val="007672D2"/>
    <w:rsid w:val="007676B8"/>
    <w:rsid w:val="0076770D"/>
    <w:rsid w:val="007677E7"/>
    <w:rsid w:val="00767ACC"/>
    <w:rsid w:val="00767AEB"/>
    <w:rsid w:val="00770941"/>
    <w:rsid w:val="00770C56"/>
    <w:rsid w:val="00770E28"/>
    <w:rsid w:val="00771179"/>
    <w:rsid w:val="00771573"/>
    <w:rsid w:val="00771580"/>
    <w:rsid w:val="0077175C"/>
    <w:rsid w:val="00771870"/>
    <w:rsid w:val="0077189D"/>
    <w:rsid w:val="00771BF9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F5"/>
    <w:rsid w:val="007750B3"/>
    <w:rsid w:val="007750E7"/>
    <w:rsid w:val="00775873"/>
    <w:rsid w:val="00775B9A"/>
    <w:rsid w:val="00775BCD"/>
    <w:rsid w:val="00775D16"/>
    <w:rsid w:val="00775EDB"/>
    <w:rsid w:val="00775F76"/>
    <w:rsid w:val="00776A56"/>
    <w:rsid w:val="00776AEA"/>
    <w:rsid w:val="00776C68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54"/>
    <w:rsid w:val="0078059F"/>
    <w:rsid w:val="00780608"/>
    <w:rsid w:val="007811DC"/>
    <w:rsid w:val="007812EA"/>
    <w:rsid w:val="007816F5"/>
    <w:rsid w:val="00781875"/>
    <w:rsid w:val="007820FA"/>
    <w:rsid w:val="007821F3"/>
    <w:rsid w:val="00782244"/>
    <w:rsid w:val="00782371"/>
    <w:rsid w:val="007825DA"/>
    <w:rsid w:val="0078265D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A10"/>
    <w:rsid w:val="00785BF8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7022"/>
    <w:rsid w:val="007872D5"/>
    <w:rsid w:val="007878FA"/>
    <w:rsid w:val="00787F98"/>
    <w:rsid w:val="00790511"/>
    <w:rsid w:val="00790544"/>
    <w:rsid w:val="007907DE"/>
    <w:rsid w:val="007908F8"/>
    <w:rsid w:val="00790C43"/>
    <w:rsid w:val="007912FB"/>
    <w:rsid w:val="00791434"/>
    <w:rsid w:val="0079157D"/>
    <w:rsid w:val="0079162F"/>
    <w:rsid w:val="0079170E"/>
    <w:rsid w:val="0079184D"/>
    <w:rsid w:val="00791987"/>
    <w:rsid w:val="00792223"/>
    <w:rsid w:val="0079241E"/>
    <w:rsid w:val="00792A6C"/>
    <w:rsid w:val="00792D28"/>
    <w:rsid w:val="0079306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93F"/>
    <w:rsid w:val="00796C01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244"/>
    <w:rsid w:val="007A03DA"/>
    <w:rsid w:val="007A0BC2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9D"/>
    <w:rsid w:val="007B52CD"/>
    <w:rsid w:val="007B54E3"/>
    <w:rsid w:val="007B573F"/>
    <w:rsid w:val="007B5D66"/>
    <w:rsid w:val="007B5DE9"/>
    <w:rsid w:val="007B626C"/>
    <w:rsid w:val="007B67FF"/>
    <w:rsid w:val="007B69EB"/>
    <w:rsid w:val="007B739A"/>
    <w:rsid w:val="007B78A5"/>
    <w:rsid w:val="007B7DC1"/>
    <w:rsid w:val="007B7EDB"/>
    <w:rsid w:val="007C0718"/>
    <w:rsid w:val="007C19AD"/>
    <w:rsid w:val="007C1C16"/>
    <w:rsid w:val="007C1CB1"/>
    <w:rsid w:val="007C1EEE"/>
    <w:rsid w:val="007C1F83"/>
    <w:rsid w:val="007C2026"/>
    <w:rsid w:val="007C218E"/>
    <w:rsid w:val="007C275E"/>
    <w:rsid w:val="007C2977"/>
    <w:rsid w:val="007C29F3"/>
    <w:rsid w:val="007C2A16"/>
    <w:rsid w:val="007C2ABC"/>
    <w:rsid w:val="007C30B6"/>
    <w:rsid w:val="007C3381"/>
    <w:rsid w:val="007C3598"/>
    <w:rsid w:val="007C35A2"/>
    <w:rsid w:val="007C3A0D"/>
    <w:rsid w:val="007C3FA8"/>
    <w:rsid w:val="007C400C"/>
    <w:rsid w:val="007C417E"/>
    <w:rsid w:val="007C48D8"/>
    <w:rsid w:val="007C4FDB"/>
    <w:rsid w:val="007C511F"/>
    <w:rsid w:val="007C5956"/>
    <w:rsid w:val="007C5A39"/>
    <w:rsid w:val="007C5F1A"/>
    <w:rsid w:val="007C63B6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21B6"/>
    <w:rsid w:val="007D229A"/>
    <w:rsid w:val="007D24DD"/>
    <w:rsid w:val="007D2704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68"/>
    <w:rsid w:val="007D6678"/>
    <w:rsid w:val="007D66BE"/>
    <w:rsid w:val="007D6D68"/>
    <w:rsid w:val="007D6FAA"/>
    <w:rsid w:val="007D7175"/>
    <w:rsid w:val="007D729E"/>
    <w:rsid w:val="007D76CB"/>
    <w:rsid w:val="007D78DB"/>
    <w:rsid w:val="007D792A"/>
    <w:rsid w:val="007D7ADE"/>
    <w:rsid w:val="007D7D07"/>
    <w:rsid w:val="007E02A5"/>
    <w:rsid w:val="007E02A7"/>
    <w:rsid w:val="007E04F8"/>
    <w:rsid w:val="007E0A19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5D0"/>
    <w:rsid w:val="007E46A2"/>
    <w:rsid w:val="007E4782"/>
    <w:rsid w:val="007E4B80"/>
    <w:rsid w:val="007E4C88"/>
    <w:rsid w:val="007E4D7A"/>
    <w:rsid w:val="007E5226"/>
    <w:rsid w:val="007E52BF"/>
    <w:rsid w:val="007E54FA"/>
    <w:rsid w:val="007E5737"/>
    <w:rsid w:val="007E585E"/>
    <w:rsid w:val="007E5A05"/>
    <w:rsid w:val="007E5CCE"/>
    <w:rsid w:val="007E5E12"/>
    <w:rsid w:val="007E5FD9"/>
    <w:rsid w:val="007E635F"/>
    <w:rsid w:val="007E66FA"/>
    <w:rsid w:val="007E6E00"/>
    <w:rsid w:val="007E6EEB"/>
    <w:rsid w:val="007E70B0"/>
    <w:rsid w:val="007E7334"/>
    <w:rsid w:val="007E73FC"/>
    <w:rsid w:val="007E78E1"/>
    <w:rsid w:val="007E78FE"/>
    <w:rsid w:val="007E7B35"/>
    <w:rsid w:val="007E7DDF"/>
    <w:rsid w:val="007E7E27"/>
    <w:rsid w:val="007E7EFC"/>
    <w:rsid w:val="007E7F5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C34"/>
    <w:rsid w:val="007F3DED"/>
    <w:rsid w:val="007F3E24"/>
    <w:rsid w:val="007F4247"/>
    <w:rsid w:val="007F4C0A"/>
    <w:rsid w:val="007F50B1"/>
    <w:rsid w:val="007F5329"/>
    <w:rsid w:val="007F56E0"/>
    <w:rsid w:val="007F58C6"/>
    <w:rsid w:val="007F5B95"/>
    <w:rsid w:val="007F5E05"/>
    <w:rsid w:val="007F5EC6"/>
    <w:rsid w:val="007F5F51"/>
    <w:rsid w:val="007F5FE6"/>
    <w:rsid w:val="007F6332"/>
    <w:rsid w:val="007F64A9"/>
    <w:rsid w:val="007F67C5"/>
    <w:rsid w:val="007F6851"/>
    <w:rsid w:val="007F6880"/>
    <w:rsid w:val="007F76B4"/>
    <w:rsid w:val="007F7E00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81E"/>
    <w:rsid w:val="00805C91"/>
    <w:rsid w:val="00805D13"/>
    <w:rsid w:val="008065AB"/>
    <w:rsid w:val="00806600"/>
    <w:rsid w:val="00806AAF"/>
    <w:rsid w:val="008070AC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835"/>
    <w:rsid w:val="00811BB6"/>
    <w:rsid w:val="008123A4"/>
    <w:rsid w:val="0081257E"/>
    <w:rsid w:val="008127F6"/>
    <w:rsid w:val="008128B1"/>
    <w:rsid w:val="00812B89"/>
    <w:rsid w:val="008130AC"/>
    <w:rsid w:val="00813464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36D"/>
    <w:rsid w:val="0081581D"/>
    <w:rsid w:val="0081623E"/>
    <w:rsid w:val="00816391"/>
    <w:rsid w:val="008166EB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102D"/>
    <w:rsid w:val="0082116A"/>
    <w:rsid w:val="008212DC"/>
    <w:rsid w:val="008218AF"/>
    <w:rsid w:val="008219D2"/>
    <w:rsid w:val="00821AC7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B6F"/>
    <w:rsid w:val="00824D28"/>
    <w:rsid w:val="00824FDF"/>
    <w:rsid w:val="0082510D"/>
    <w:rsid w:val="00825125"/>
    <w:rsid w:val="00825193"/>
    <w:rsid w:val="00825749"/>
    <w:rsid w:val="008257CC"/>
    <w:rsid w:val="00825F5C"/>
    <w:rsid w:val="008266F2"/>
    <w:rsid w:val="00826AA7"/>
    <w:rsid w:val="00826AD5"/>
    <w:rsid w:val="00826E20"/>
    <w:rsid w:val="008274BF"/>
    <w:rsid w:val="00827860"/>
    <w:rsid w:val="008278AD"/>
    <w:rsid w:val="00827911"/>
    <w:rsid w:val="00827DAA"/>
    <w:rsid w:val="008307F3"/>
    <w:rsid w:val="008308AB"/>
    <w:rsid w:val="00830DC3"/>
    <w:rsid w:val="00830E78"/>
    <w:rsid w:val="008311AF"/>
    <w:rsid w:val="008314C7"/>
    <w:rsid w:val="00831555"/>
    <w:rsid w:val="00831A1E"/>
    <w:rsid w:val="00831F52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75B"/>
    <w:rsid w:val="00834DE6"/>
    <w:rsid w:val="00834ECD"/>
    <w:rsid w:val="00834FAB"/>
    <w:rsid w:val="008354D2"/>
    <w:rsid w:val="008356E8"/>
    <w:rsid w:val="008359E0"/>
    <w:rsid w:val="00835EBC"/>
    <w:rsid w:val="0083689A"/>
    <w:rsid w:val="00836ADF"/>
    <w:rsid w:val="008373F3"/>
    <w:rsid w:val="0083743E"/>
    <w:rsid w:val="008376F6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F6"/>
    <w:rsid w:val="00840CDE"/>
    <w:rsid w:val="00840FD4"/>
    <w:rsid w:val="00841381"/>
    <w:rsid w:val="00841584"/>
    <w:rsid w:val="00841CD2"/>
    <w:rsid w:val="00842299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4A7"/>
    <w:rsid w:val="00847E12"/>
    <w:rsid w:val="00847E1F"/>
    <w:rsid w:val="00850237"/>
    <w:rsid w:val="0085067E"/>
    <w:rsid w:val="0085069A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A1"/>
    <w:rsid w:val="0085193E"/>
    <w:rsid w:val="00851D51"/>
    <w:rsid w:val="008524D2"/>
    <w:rsid w:val="00852E19"/>
    <w:rsid w:val="00853422"/>
    <w:rsid w:val="0085387C"/>
    <w:rsid w:val="00853980"/>
    <w:rsid w:val="0085430E"/>
    <w:rsid w:val="008551A3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9B0"/>
    <w:rsid w:val="00865BF8"/>
    <w:rsid w:val="00865D33"/>
    <w:rsid w:val="008667D7"/>
    <w:rsid w:val="008668D3"/>
    <w:rsid w:val="008668D6"/>
    <w:rsid w:val="008668EE"/>
    <w:rsid w:val="00866C2E"/>
    <w:rsid w:val="00866E61"/>
    <w:rsid w:val="00866EB3"/>
    <w:rsid w:val="0086701A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53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F15"/>
    <w:rsid w:val="00874096"/>
    <w:rsid w:val="008743B5"/>
    <w:rsid w:val="00874700"/>
    <w:rsid w:val="00874C14"/>
    <w:rsid w:val="00874DEC"/>
    <w:rsid w:val="008752F0"/>
    <w:rsid w:val="0087565F"/>
    <w:rsid w:val="008756A4"/>
    <w:rsid w:val="00875793"/>
    <w:rsid w:val="00875F73"/>
    <w:rsid w:val="00876776"/>
    <w:rsid w:val="008768AC"/>
    <w:rsid w:val="008768F6"/>
    <w:rsid w:val="00876ADA"/>
    <w:rsid w:val="00876E86"/>
    <w:rsid w:val="00876F85"/>
    <w:rsid w:val="00877049"/>
    <w:rsid w:val="00877769"/>
    <w:rsid w:val="00877F56"/>
    <w:rsid w:val="008806A9"/>
    <w:rsid w:val="00880933"/>
    <w:rsid w:val="00880B36"/>
    <w:rsid w:val="00880D53"/>
    <w:rsid w:val="00880F30"/>
    <w:rsid w:val="008817F6"/>
    <w:rsid w:val="00881F9A"/>
    <w:rsid w:val="00882238"/>
    <w:rsid w:val="00882E8B"/>
    <w:rsid w:val="008833E8"/>
    <w:rsid w:val="00883A85"/>
    <w:rsid w:val="00883ADC"/>
    <w:rsid w:val="00883C52"/>
    <w:rsid w:val="0088426A"/>
    <w:rsid w:val="008845D0"/>
    <w:rsid w:val="008853A7"/>
    <w:rsid w:val="00885880"/>
    <w:rsid w:val="00885939"/>
    <w:rsid w:val="00886333"/>
    <w:rsid w:val="00886382"/>
    <w:rsid w:val="008865C8"/>
    <w:rsid w:val="008867FC"/>
    <w:rsid w:val="00886857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150"/>
    <w:rsid w:val="00892256"/>
    <w:rsid w:val="00892365"/>
    <w:rsid w:val="00892BE5"/>
    <w:rsid w:val="00892CB2"/>
    <w:rsid w:val="00893101"/>
    <w:rsid w:val="0089325C"/>
    <w:rsid w:val="008934BC"/>
    <w:rsid w:val="008935B0"/>
    <w:rsid w:val="0089387C"/>
    <w:rsid w:val="0089444E"/>
    <w:rsid w:val="008949DF"/>
    <w:rsid w:val="00894D35"/>
    <w:rsid w:val="008951DB"/>
    <w:rsid w:val="00895322"/>
    <w:rsid w:val="00895F1E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1FD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ED5"/>
    <w:rsid w:val="008B043F"/>
    <w:rsid w:val="008B05E5"/>
    <w:rsid w:val="008B0808"/>
    <w:rsid w:val="008B0A38"/>
    <w:rsid w:val="008B0AEC"/>
    <w:rsid w:val="008B0BC0"/>
    <w:rsid w:val="008B0EF5"/>
    <w:rsid w:val="008B0FB4"/>
    <w:rsid w:val="008B12B1"/>
    <w:rsid w:val="008B1500"/>
    <w:rsid w:val="008B15E9"/>
    <w:rsid w:val="008B1828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493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E7B"/>
    <w:rsid w:val="008C313F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DD4"/>
    <w:rsid w:val="008C7EB2"/>
    <w:rsid w:val="008D035B"/>
    <w:rsid w:val="008D04F1"/>
    <w:rsid w:val="008D0863"/>
    <w:rsid w:val="008D0AFB"/>
    <w:rsid w:val="008D1436"/>
    <w:rsid w:val="008D1511"/>
    <w:rsid w:val="008D192D"/>
    <w:rsid w:val="008D1ED1"/>
    <w:rsid w:val="008D1ED7"/>
    <w:rsid w:val="008D2038"/>
    <w:rsid w:val="008D218C"/>
    <w:rsid w:val="008D21A6"/>
    <w:rsid w:val="008D27E2"/>
    <w:rsid w:val="008D2B04"/>
    <w:rsid w:val="008D32DF"/>
    <w:rsid w:val="008D35E9"/>
    <w:rsid w:val="008D37AF"/>
    <w:rsid w:val="008D3959"/>
    <w:rsid w:val="008D3966"/>
    <w:rsid w:val="008D3B33"/>
    <w:rsid w:val="008D3D04"/>
    <w:rsid w:val="008D3EFE"/>
    <w:rsid w:val="008D3F6B"/>
    <w:rsid w:val="008D4217"/>
    <w:rsid w:val="008D4352"/>
    <w:rsid w:val="008D46EA"/>
    <w:rsid w:val="008D490B"/>
    <w:rsid w:val="008D4B22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A57"/>
    <w:rsid w:val="008E0EB8"/>
    <w:rsid w:val="008E10A6"/>
    <w:rsid w:val="008E1271"/>
    <w:rsid w:val="008E15D9"/>
    <w:rsid w:val="008E1A5B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D5B"/>
    <w:rsid w:val="008E4DCF"/>
    <w:rsid w:val="008E4F89"/>
    <w:rsid w:val="008E50AB"/>
    <w:rsid w:val="008E52D4"/>
    <w:rsid w:val="008E54D4"/>
    <w:rsid w:val="008E560B"/>
    <w:rsid w:val="008E5A14"/>
    <w:rsid w:val="008E5BF2"/>
    <w:rsid w:val="008E5C01"/>
    <w:rsid w:val="008E5C81"/>
    <w:rsid w:val="008E5DCA"/>
    <w:rsid w:val="008E5E1D"/>
    <w:rsid w:val="008E6025"/>
    <w:rsid w:val="008E6435"/>
    <w:rsid w:val="008E6502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AA5"/>
    <w:rsid w:val="008F2BB1"/>
    <w:rsid w:val="008F2FD5"/>
    <w:rsid w:val="008F31F2"/>
    <w:rsid w:val="008F37E5"/>
    <w:rsid w:val="008F3A79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127"/>
    <w:rsid w:val="008F632B"/>
    <w:rsid w:val="008F66FE"/>
    <w:rsid w:val="008F6F98"/>
    <w:rsid w:val="008F70EB"/>
    <w:rsid w:val="008F72CC"/>
    <w:rsid w:val="008F72CD"/>
    <w:rsid w:val="008F7575"/>
    <w:rsid w:val="008F7866"/>
    <w:rsid w:val="008F7A35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29B"/>
    <w:rsid w:val="00907474"/>
    <w:rsid w:val="00907576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4E5"/>
    <w:rsid w:val="00917A71"/>
    <w:rsid w:val="00917C9F"/>
    <w:rsid w:val="00920096"/>
    <w:rsid w:val="009200C1"/>
    <w:rsid w:val="009204BF"/>
    <w:rsid w:val="009204C5"/>
    <w:rsid w:val="00920619"/>
    <w:rsid w:val="00920F9B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FF9"/>
    <w:rsid w:val="00926022"/>
    <w:rsid w:val="00926DA7"/>
    <w:rsid w:val="00926FFA"/>
    <w:rsid w:val="009279B5"/>
    <w:rsid w:val="00927CAA"/>
    <w:rsid w:val="00927F41"/>
    <w:rsid w:val="00927F8B"/>
    <w:rsid w:val="009300AC"/>
    <w:rsid w:val="009305EE"/>
    <w:rsid w:val="00930850"/>
    <w:rsid w:val="0093094D"/>
    <w:rsid w:val="00930CA2"/>
    <w:rsid w:val="009312BE"/>
    <w:rsid w:val="009312C7"/>
    <w:rsid w:val="00931ABF"/>
    <w:rsid w:val="00931B64"/>
    <w:rsid w:val="00931C19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B79"/>
    <w:rsid w:val="00934C13"/>
    <w:rsid w:val="00935155"/>
    <w:rsid w:val="0093515C"/>
    <w:rsid w:val="00935228"/>
    <w:rsid w:val="009355A2"/>
    <w:rsid w:val="009358C4"/>
    <w:rsid w:val="00935B30"/>
    <w:rsid w:val="00935DDA"/>
    <w:rsid w:val="00935F9E"/>
    <w:rsid w:val="00936050"/>
    <w:rsid w:val="00936101"/>
    <w:rsid w:val="00936363"/>
    <w:rsid w:val="00936D98"/>
    <w:rsid w:val="009371CB"/>
    <w:rsid w:val="00940324"/>
    <w:rsid w:val="0094059C"/>
    <w:rsid w:val="00940611"/>
    <w:rsid w:val="00940D3B"/>
    <w:rsid w:val="0094146B"/>
    <w:rsid w:val="00941523"/>
    <w:rsid w:val="00941688"/>
    <w:rsid w:val="009416DB"/>
    <w:rsid w:val="00941717"/>
    <w:rsid w:val="00941A08"/>
    <w:rsid w:val="00941C89"/>
    <w:rsid w:val="00941EF9"/>
    <w:rsid w:val="00941F66"/>
    <w:rsid w:val="0094295E"/>
    <w:rsid w:val="00942B9C"/>
    <w:rsid w:val="00942C80"/>
    <w:rsid w:val="00943029"/>
    <w:rsid w:val="00943197"/>
    <w:rsid w:val="009435F2"/>
    <w:rsid w:val="0094450B"/>
    <w:rsid w:val="00944605"/>
    <w:rsid w:val="009446D2"/>
    <w:rsid w:val="00944856"/>
    <w:rsid w:val="00944913"/>
    <w:rsid w:val="00944DFF"/>
    <w:rsid w:val="0094503F"/>
    <w:rsid w:val="00945180"/>
    <w:rsid w:val="0094529E"/>
    <w:rsid w:val="00945823"/>
    <w:rsid w:val="0094590C"/>
    <w:rsid w:val="00945D43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4F"/>
    <w:rsid w:val="00947CDA"/>
    <w:rsid w:val="00947D12"/>
    <w:rsid w:val="00947F63"/>
    <w:rsid w:val="00950173"/>
    <w:rsid w:val="0095048D"/>
    <w:rsid w:val="00950729"/>
    <w:rsid w:val="00950753"/>
    <w:rsid w:val="00950D0D"/>
    <w:rsid w:val="00950E38"/>
    <w:rsid w:val="00950F0B"/>
    <w:rsid w:val="00951300"/>
    <w:rsid w:val="00951A05"/>
    <w:rsid w:val="00951A15"/>
    <w:rsid w:val="00951ADB"/>
    <w:rsid w:val="009522C0"/>
    <w:rsid w:val="00952429"/>
    <w:rsid w:val="00952CB4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AA"/>
    <w:rsid w:val="009602BE"/>
    <w:rsid w:val="00960339"/>
    <w:rsid w:val="00960CE7"/>
    <w:rsid w:val="00960F88"/>
    <w:rsid w:val="00960FFA"/>
    <w:rsid w:val="009610BE"/>
    <w:rsid w:val="009613C3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0A"/>
    <w:rsid w:val="00963819"/>
    <w:rsid w:val="009638CE"/>
    <w:rsid w:val="00963B44"/>
    <w:rsid w:val="00963B86"/>
    <w:rsid w:val="00963D70"/>
    <w:rsid w:val="00963D90"/>
    <w:rsid w:val="00963E0D"/>
    <w:rsid w:val="00964777"/>
    <w:rsid w:val="009648D1"/>
    <w:rsid w:val="00964E05"/>
    <w:rsid w:val="00964E72"/>
    <w:rsid w:val="0096564E"/>
    <w:rsid w:val="009657F1"/>
    <w:rsid w:val="00965EF4"/>
    <w:rsid w:val="00966145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7D8"/>
    <w:rsid w:val="009709F8"/>
    <w:rsid w:val="00970D7D"/>
    <w:rsid w:val="00970DE2"/>
    <w:rsid w:val="009711EF"/>
    <w:rsid w:val="009717DF"/>
    <w:rsid w:val="00971D93"/>
    <w:rsid w:val="0097271B"/>
    <w:rsid w:val="009728F6"/>
    <w:rsid w:val="00972929"/>
    <w:rsid w:val="00972AA1"/>
    <w:rsid w:val="00972F91"/>
    <w:rsid w:val="00972FD6"/>
    <w:rsid w:val="00973018"/>
    <w:rsid w:val="0097317C"/>
    <w:rsid w:val="00973827"/>
    <w:rsid w:val="009739B0"/>
    <w:rsid w:val="009739F2"/>
    <w:rsid w:val="00973D63"/>
    <w:rsid w:val="00973DB1"/>
    <w:rsid w:val="00973F98"/>
    <w:rsid w:val="00974164"/>
    <w:rsid w:val="009742D3"/>
    <w:rsid w:val="009756ED"/>
    <w:rsid w:val="0097597B"/>
    <w:rsid w:val="00975BC2"/>
    <w:rsid w:val="0097607D"/>
    <w:rsid w:val="00976139"/>
    <w:rsid w:val="009766FD"/>
    <w:rsid w:val="00976B7E"/>
    <w:rsid w:val="00976F32"/>
    <w:rsid w:val="00977738"/>
    <w:rsid w:val="00977A3D"/>
    <w:rsid w:val="00977BA7"/>
    <w:rsid w:val="00977E0F"/>
    <w:rsid w:val="00977E45"/>
    <w:rsid w:val="00977EB0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C0"/>
    <w:rsid w:val="009859F3"/>
    <w:rsid w:val="00985AEC"/>
    <w:rsid w:val="00985C53"/>
    <w:rsid w:val="00985F28"/>
    <w:rsid w:val="00985F74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1C6C"/>
    <w:rsid w:val="00992225"/>
    <w:rsid w:val="009924DE"/>
    <w:rsid w:val="009927ED"/>
    <w:rsid w:val="00992B98"/>
    <w:rsid w:val="00992FED"/>
    <w:rsid w:val="0099359F"/>
    <w:rsid w:val="009935BE"/>
    <w:rsid w:val="00993F96"/>
    <w:rsid w:val="00994219"/>
    <w:rsid w:val="009943B3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B63"/>
    <w:rsid w:val="009A2DF9"/>
    <w:rsid w:val="009A2F80"/>
    <w:rsid w:val="009A3137"/>
    <w:rsid w:val="009A3A86"/>
    <w:rsid w:val="009A3F2F"/>
    <w:rsid w:val="009A3FC6"/>
    <w:rsid w:val="009A44A3"/>
    <w:rsid w:val="009A4869"/>
    <w:rsid w:val="009A5636"/>
    <w:rsid w:val="009A5C33"/>
    <w:rsid w:val="009A6550"/>
    <w:rsid w:val="009A6592"/>
    <w:rsid w:val="009A6665"/>
    <w:rsid w:val="009A6751"/>
    <w:rsid w:val="009A6A6B"/>
    <w:rsid w:val="009A6E01"/>
    <w:rsid w:val="009A708A"/>
    <w:rsid w:val="009A7152"/>
    <w:rsid w:val="009A7CAC"/>
    <w:rsid w:val="009A7DAA"/>
    <w:rsid w:val="009B0069"/>
    <w:rsid w:val="009B0271"/>
    <w:rsid w:val="009B03F6"/>
    <w:rsid w:val="009B106A"/>
    <w:rsid w:val="009B12A4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B99"/>
    <w:rsid w:val="009B506B"/>
    <w:rsid w:val="009B5669"/>
    <w:rsid w:val="009B57EF"/>
    <w:rsid w:val="009B5985"/>
    <w:rsid w:val="009B5B85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C0074"/>
    <w:rsid w:val="009C0452"/>
    <w:rsid w:val="009C0564"/>
    <w:rsid w:val="009C100C"/>
    <w:rsid w:val="009C13E4"/>
    <w:rsid w:val="009C16EB"/>
    <w:rsid w:val="009C17DA"/>
    <w:rsid w:val="009C1B3C"/>
    <w:rsid w:val="009C1C21"/>
    <w:rsid w:val="009C2685"/>
    <w:rsid w:val="009C26F1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A67"/>
    <w:rsid w:val="009C5C00"/>
    <w:rsid w:val="009C5E6C"/>
    <w:rsid w:val="009C5E73"/>
    <w:rsid w:val="009C6050"/>
    <w:rsid w:val="009C6517"/>
    <w:rsid w:val="009C66FD"/>
    <w:rsid w:val="009C7020"/>
    <w:rsid w:val="009C7249"/>
    <w:rsid w:val="009C7320"/>
    <w:rsid w:val="009C74A5"/>
    <w:rsid w:val="009C7593"/>
    <w:rsid w:val="009C76FC"/>
    <w:rsid w:val="009C7A58"/>
    <w:rsid w:val="009C7C34"/>
    <w:rsid w:val="009C7E6B"/>
    <w:rsid w:val="009D02C6"/>
    <w:rsid w:val="009D0729"/>
    <w:rsid w:val="009D0EF5"/>
    <w:rsid w:val="009D0F66"/>
    <w:rsid w:val="009D0FB1"/>
    <w:rsid w:val="009D10C4"/>
    <w:rsid w:val="009D1518"/>
    <w:rsid w:val="009D1583"/>
    <w:rsid w:val="009D1A06"/>
    <w:rsid w:val="009D1BA4"/>
    <w:rsid w:val="009D20A9"/>
    <w:rsid w:val="009D20C9"/>
    <w:rsid w:val="009D20D1"/>
    <w:rsid w:val="009D22E4"/>
    <w:rsid w:val="009D22F7"/>
    <w:rsid w:val="009D28EC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274"/>
    <w:rsid w:val="009D65F8"/>
    <w:rsid w:val="009D6A0A"/>
    <w:rsid w:val="009D7580"/>
    <w:rsid w:val="009D788F"/>
    <w:rsid w:val="009D7A27"/>
    <w:rsid w:val="009D7B9B"/>
    <w:rsid w:val="009D7D6A"/>
    <w:rsid w:val="009D7E59"/>
    <w:rsid w:val="009E02AA"/>
    <w:rsid w:val="009E058F"/>
    <w:rsid w:val="009E05B6"/>
    <w:rsid w:val="009E09F2"/>
    <w:rsid w:val="009E0A9E"/>
    <w:rsid w:val="009E0DD0"/>
    <w:rsid w:val="009E19A2"/>
    <w:rsid w:val="009E19D1"/>
    <w:rsid w:val="009E1C32"/>
    <w:rsid w:val="009E1F95"/>
    <w:rsid w:val="009E2152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805"/>
    <w:rsid w:val="009E79CB"/>
    <w:rsid w:val="009E7C89"/>
    <w:rsid w:val="009E7E46"/>
    <w:rsid w:val="009E7EA5"/>
    <w:rsid w:val="009E7FC1"/>
    <w:rsid w:val="009F01E1"/>
    <w:rsid w:val="009F0718"/>
    <w:rsid w:val="009F0A2F"/>
    <w:rsid w:val="009F0B35"/>
    <w:rsid w:val="009F0B3A"/>
    <w:rsid w:val="009F0B4D"/>
    <w:rsid w:val="009F1009"/>
    <w:rsid w:val="009F1096"/>
    <w:rsid w:val="009F12D2"/>
    <w:rsid w:val="009F150E"/>
    <w:rsid w:val="009F1565"/>
    <w:rsid w:val="009F1B7E"/>
    <w:rsid w:val="009F266E"/>
    <w:rsid w:val="009F27AD"/>
    <w:rsid w:val="009F2A67"/>
    <w:rsid w:val="009F2C7E"/>
    <w:rsid w:val="009F3FB5"/>
    <w:rsid w:val="009F4129"/>
    <w:rsid w:val="009F428B"/>
    <w:rsid w:val="009F4696"/>
    <w:rsid w:val="009F4711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03E"/>
    <w:rsid w:val="00A01370"/>
    <w:rsid w:val="00A01373"/>
    <w:rsid w:val="00A01514"/>
    <w:rsid w:val="00A017C8"/>
    <w:rsid w:val="00A01852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34"/>
    <w:rsid w:val="00A0497B"/>
    <w:rsid w:val="00A04CFE"/>
    <w:rsid w:val="00A04D67"/>
    <w:rsid w:val="00A05421"/>
    <w:rsid w:val="00A05482"/>
    <w:rsid w:val="00A055F6"/>
    <w:rsid w:val="00A05672"/>
    <w:rsid w:val="00A05769"/>
    <w:rsid w:val="00A05B5E"/>
    <w:rsid w:val="00A05C85"/>
    <w:rsid w:val="00A05CCE"/>
    <w:rsid w:val="00A05F69"/>
    <w:rsid w:val="00A06119"/>
    <w:rsid w:val="00A062C6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2DC"/>
    <w:rsid w:val="00A1162B"/>
    <w:rsid w:val="00A11C08"/>
    <w:rsid w:val="00A11E00"/>
    <w:rsid w:val="00A11F8C"/>
    <w:rsid w:val="00A1200D"/>
    <w:rsid w:val="00A1270C"/>
    <w:rsid w:val="00A12AEA"/>
    <w:rsid w:val="00A12B8E"/>
    <w:rsid w:val="00A12FBF"/>
    <w:rsid w:val="00A133C0"/>
    <w:rsid w:val="00A13415"/>
    <w:rsid w:val="00A137E4"/>
    <w:rsid w:val="00A13B8E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BD4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F43"/>
    <w:rsid w:val="00A20290"/>
    <w:rsid w:val="00A208AA"/>
    <w:rsid w:val="00A20C6C"/>
    <w:rsid w:val="00A21751"/>
    <w:rsid w:val="00A217A3"/>
    <w:rsid w:val="00A21A27"/>
    <w:rsid w:val="00A21A36"/>
    <w:rsid w:val="00A21DF7"/>
    <w:rsid w:val="00A2220A"/>
    <w:rsid w:val="00A22401"/>
    <w:rsid w:val="00A2275C"/>
    <w:rsid w:val="00A22A44"/>
    <w:rsid w:val="00A22FE5"/>
    <w:rsid w:val="00A231E2"/>
    <w:rsid w:val="00A2376B"/>
    <w:rsid w:val="00A23B12"/>
    <w:rsid w:val="00A23C0B"/>
    <w:rsid w:val="00A24515"/>
    <w:rsid w:val="00A24674"/>
    <w:rsid w:val="00A249CF"/>
    <w:rsid w:val="00A24F25"/>
    <w:rsid w:val="00A25194"/>
    <w:rsid w:val="00A25294"/>
    <w:rsid w:val="00A25488"/>
    <w:rsid w:val="00A254EE"/>
    <w:rsid w:val="00A256FA"/>
    <w:rsid w:val="00A257B8"/>
    <w:rsid w:val="00A25BE7"/>
    <w:rsid w:val="00A25DDC"/>
    <w:rsid w:val="00A25E5B"/>
    <w:rsid w:val="00A26475"/>
    <w:rsid w:val="00A266AC"/>
    <w:rsid w:val="00A26734"/>
    <w:rsid w:val="00A27008"/>
    <w:rsid w:val="00A273A1"/>
    <w:rsid w:val="00A273DB"/>
    <w:rsid w:val="00A273E1"/>
    <w:rsid w:val="00A2763B"/>
    <w:rsid w:val="00A2787E"/>
    <w:rsid w:val="00A27A05"/>
    <w:rsid w:val="00A27CDF"/>
    <w:rsid w:val="00A30363"/>
    <w:rsid w:val="00A3042A"/>
    <w:rsid w:val="00A309C6"/>
    <w:rsid w:val="00A30D13"/>
    <w:rsid w:val="00A30DB0"/>
    <w:rsid w:val="00A30FC7"/>
    <w:rsid w:val="00A3146E"/>
    <w:rsid w:val="00A314F9"/>
    <w:rsid w:val="00A315BF"/>
    <w:rsid w:val="00A3170D"/>
    <w:rsid w:val="00A319D0"/>
    <w:rsid w:val="00A31F11"/>
    <w:rsid w:val="00A322CD"/>
    <w:rsid w:val="00A32316"/>
    <w:rsid w:val="00A32324"/>
    <w:rsid w:val="00A32682"/>
    <w:rsid w:val="00A32A16"/>
    <w:rsid w:val="00A3304A"/>
    <w:rsid w:val="00A33172"/>
    <w:rsid w:val="00A332B3"/>
    <w:rsid w:val="00A3383A"/>
    <w:rsid w:val="00A338B6"/>
    <w:rsid w:val="00A3432B"/>
    <w:rsid w:val="00A346BA"/>
    <w:rsid w:val="00A347ED"/>
    <w:rsid w:val="00A34BC4"/>
    <w:rsid w:val="00A34C59"/>
    <w:rsid w:val="00A34C67"/>
    <w:rsid w:val="00A34D62"/>
    <w:rsid w:val="00A34EF7"/>
    <w:rsid w:val="00A35115"/>
    <w:rsid w:val="00A35249"/>
    <w:rsid w:val="00A35C59"/>
    <w:rsid w:val="00A36067"/>
    <w:rsid w:val="00A3611D"/>
    <w:rsid w:val="00A36339"/>
    <w:rsid w:val="00A36614"/>
    <w:rsid w:val="00A366E4"/>
    <w:rsid w:val="00A36AF7"/>
    <w:rsid w:val="00A36B08"/>
    <w:rsid w:val="00A36C6C"/>
    <w:rsid w:val="00A36E61"/>
    <w:rsid w:val="00A36FA7"/>
    <w:rsid w:val="00A3740F"/>
    <w:rsid w:val="00A37429"/>
    <w:rsid w:val="00A37860"/>
    <w:rsid w:val="00A378E0"/>
    <w:rsid w:val="00A4001A"/>
    <w:rsid w:val="00A40E35"/>
    <w:rsid w:val="00A41278"/>
    <w:rsid w:val="00A41328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919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FE"/>
    <w:rsid w:val="00A46DC5"/>
    <w:rsid w:val="00A46EFA"/>
    <w:rsid w:val="00A47665"/>
    <w:rsid w:val="00A4780D"/>
    <w:rsid w:val="00A4787E"/>
    <w:rsid w:val="00A47C54"/>
    <w:rsid w:val="00A47E1F"/>
    <w:rsid w:val="00A47F7A"/>
    <w:rsid w:val="00A50133"/>
    <w:rsid w:val="00A501C9"/>
    <w:rsid w:val="00A50275"/>
    <w:rsid w:val="00A50506"/>
    <w:rsid w:val="00A50F0F"/>
    <w:rsid w:val="00A513D7"/>
    <w:rsid w:val="00A515A4"/>
    <w:rsid w:val="00A51969"/>
    <w:rsid w:val="00A51BC6"/>
    <w:rsid w:val="00A51BD6"/>
    <w:rsid w:val="00A51D6B"/>
    <w:rsid w:val="00A52296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4E9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AC"/>
    <w:rsid w:val="00A61E68"/>
    <w:rsid w:val="00A62080"/>
    <w:rsid w:val="00A621CD"/>
    <w:rsid w:val="00A62322"/>
    <w:rsid w:val="00A62386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6096"/>
    <w:rsid w:val="00A660CC"/>
    <w:rsid w:val="00A66300"/>
    <w:rsid w:val="00A6643C"/>
    <w:rsid w:val="00A664E3"/>
    <w:rsid w:val="00A66606"/>
    <w:rsid w:val="00A66F8E"/>
    <w:rsid w:val="00A67028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55D"/>
    <w:rsid w:val="00A7075B"/>
    <w:rsid w:val="00A70E37"/>
    <w:rsid w:val="00A70F11"/>
    <w:rsid w:val="00A71290"/>
    <w:rsid w:val="00A7145A"/>
    <w:rsid w:val="00A71629"/>
    <w:rsid w:val="00A71CE6"/>
    <w:rsid w:val="00A71D23"/>
    <w:rsid w:val="00A72178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D7C"/>
    <w:rsid w:val="00A77E76"/>
    <w:rsid w:val="00A8028E"/>
    <w:rsid w:val="00A803B0"/>
    <w:rsid w:val="00A804D7"/>
    <w:rsid w:val="00A8056E"/>
    <w:rsid w:val="00A80919"/>
    <w:rsid w:val="00A8139A"/>
    <w:rsid w:val="00A814BC"/>
    <w:rsid w:val="00A817E4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606"/>
    <w:rsid w:val="00A8399D"/>
    <w:rsid w:val="00A83CC7"/>
    <w:rsid w:val="00A83E3D"/>
    <w:rsid w:val="00A8443A"/>
    <w:rsid w:val="00A845C8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165"/>
    <w:rsid w:val="00A90791"/>
    <w:rsid w:val="00A909F3"/>
    <w:rsid w:val="00A90C68"/>
    <w:rsid w:val="00A90D77"/>
    <w:rsid w:val="00A90E72"/>
    <w:rsid w:val="00A90F68"/>
    <w:rsid w:val="00A914CA"/>
    <w:rsid w:val="00A916AD"/>
    <w:rsid w:val="00A91CE7"/>
    <w:rsid w:val="00A9201A"/>
    <w:rsid w:val="00A92241"/>
    <w:rsid w:val="00A9224A"/>
    <w:rsid w:val="00A92286"/>
    <w:rsid w:val="00A922A2"/>
    <w:rsid w:val="00A9267E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C8A"/>
    <w:rsid w:val="00A963C7"/>
    <w:rsid w:val="00A965F2"/>
    <w:rsid w:val="00A96ACC"/>
    <w:rsid w:val="00A96C23"/>
    <w:rsid w:val="00A96D89"/>
    <w:rsid w:val="00A96DC8"/>
    <w:rsid w:val="00A9719C"/>
    <w:rsid w:val="00A97565"/>
    <w:rsid w:val="00A97602"/>
    <w:rsid w:val="00A977AB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3DB7"/>
    <w:rsid w:val="00AA3F1B"/>
    <w:rsid w:val="00AA3F48"/>
    <w:rsid w:val="00AA3FE0"/>
    <w:rsid w:val="00AA4073"/>
    <w:rsid w:val="00AA429C"/>
    <w:rsid w:val="00AA4358"/>
    <w:rsid w:val="00AA45A6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42"/>
    <w:rsid w:val="00AB32D8"/>
    <w:rsid w:val="00AB32F1"/>
    <w:rsid w:val="00AB3415"/>
    <w:rsid w:val="00AB348A"/>
    <w:rsid w:val="00AB386C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24"/>
    <w:rsid w:val="00AB4EA8"/>
    <w:rsid w:val="00AB5203"/>
    <w:rsid w:val="00AB56B1"/>
    <w:rsid w:val="00AB56D2"/>
    <w:rsid w:val="00AB577C"/>
    <w:rsid w:val="00AB5843"/>
    <w:rsid w:val="00AB5938"/>
    <w:rsid w:val="00AB5ADF"/>
    <w:rsid w:val="00AB5CA8"/>
    <w:rsid w:val="00AB5E57"/>
    <w:rsid w:val="00AB5FB6"/>
    <w:rsid w:val="00AB5FB8"/>
    <w:rsid w:val="00AB643B"/>
    <w:rsid w:val="00AB6AC7"/>
    <w:rsid w:val="00AB725F"/>
    <w:rsid w:val="00AB743D"/>
    <w:rsid w:val="00AB79F4"/>
    <w:rsid w:val="00AB7FAD"/>
    <w:rsid w:val="00AB7FDD"/>
    <w:rsid w:val="00AC00EF"/>
    <w:rsid w:val="00AC0705"/>
    <w:rsid w:val="00AC0716"/>
    <w:rsid w:val="00AC0AA0"/>
    <w:rsid w:val="00AC0B5F"/>
    <w:rsid w:val="00AC0DEE"/>
    <w:rsid w:val="00AC109B"/>
    <w:rsid w:val="00AC12FB"/>
    <w:rsid w:val="00AC1502"/>
    <w:rsid w:val="00AC15FF"/>
    <w:rsid w:val="00AC164F"/>
    <w:rsid w:val="00AC1A6D"/>
    <w:rsid w:val="00AC1DDA"/>
    <w:rsid w:val="00AC1E00"/>
    <w:rsid w:val="00AC209E"/>
    <w:rsid w:val="00AC250E"/>
    <w:rsid w:val="00AC2962"/>
    <w:rsid w:val="00AC2EF1"/>
    <w:rsid w:val="00AC3207"/>
    <w:rsid w:val="00AC3C29"/>
    <w:rsid w:val="00AC3CF7"/>
    <w:rsid w:val="00AC4026"/>
    <w:rsid w:val="00AC48E5"/>
    <w:rsid w:val="00AC4E94"/>
    <w:rsid w:val="00AC5636"/>
    <w:rsid w:val="00AC57CF"/>
    <w:rsid w:val="00AC627C"/>
    <w:rsid w:val="00AC67A8"/>
    <w:rsid w:val="00AC6D29"/>
    <w:rsid w:val="00AC6FB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3C7C"/>
    <w:rsid w:val="00AD4240"/>
    <w:rsid w:val="00AD4402"/>
    <w:rsid w:val="00AD45FD"/>
    <w:rsid w:val="00AD4BD2"/>
    <w:rsid w:val="00AD4D2A"/>
    <w:rsid w:val="00AD4F71"/>
    <w:rsid w:val="00AD505C"/>
    <w:rsid w:val="00AD519B"/>
    <w:rsid w:val="00AD542F"/>
    <w:rsid w:val="00AD5821"/>
    <w:rsid w:val="00AD5FBE"/>
    <w:rsid w:val="00AD64F0"/>
    <w:rsid w:val="00AD6598"/>
    <w:rsid w:val="00AD6BA1"/>
    <w:rsid w:val="00AD6C13"/>
    <w:rsid w:val="00AD72DA"/>
    <w:rsid w:val="00AD7305"/>
    <w:rsid w:val="00AD75B2"/>
    <w:rsid w:val="00AD7A53"/>
    <w:rsid w:val="00AD7D6C"/>
    <w:rsid w:val="00AD7E64"/>
    <w:rsid w:val="00AE05F6"/>
    <w:rsid w:val="00AE0ADD"/>
    <w:rsid w:val="00AE0C56"/>
    <w:rsid w:val="00AE141B"/>
    <w:rsid w:val="00AE149E"/>
    <w:rsid w:val="00AE17AD"/>
    <w:rsid w:val="00AE1B39"/>
    <w:rsid w:val="00AE1FDE"/>
    <w:rsid w:val="00AE2263"/>
    <w:rsid w:val="00AE22F2"/>
    <w:rsid w:val="00AE2718"/>
    <w:rsid w:val="00AE28C5"/>
    <w:rsid w:val="00AE29FC"/>
    <w:rsid w:val="00AE2A95"/>
    <w:rsid w:val="00AE2ADF"/>
    <w:rsid w:val="00AE2B3F"/>
    <w:rsid w:val="00AE2B81"/>
    <w:rsid w:val="00AE2C93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3FDC"/>
    <w:rsid w:val="00AE41B1"/>
    <w:rsid w:val="00AE466A"/>
    <w:rsid w:val="00AE4DDA"/>
    <w:rsid w:val="00AE4EE4"/>
    <w:rsid w:val="00AE55B7"/>
    <w:rsid w:val="00AE59EC"/>
    <w:rsid w:val="00AE5BFB"/>
    <w:rsid w:val="00AE5D57"/>
    <w:rsid w:val="00AE6110"/>
    <w:rsid w:val="00AE61B5"/>
    <w:rsid w:val="00AE61CD"/>
    <w:rsid w:val="00AE67B3"/>
    <w:rsid w:val="00AE6A4F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8C8"/>
    <w:rsid w:val="00AF0995"/>
    <w:rsid w:val="00AF0B68"/>
    <w:rsid w:val="00AF0EF2"/>
    <w:rsid w:val="00AF13AF"/>
    <w:rsid w:val="00AF17B6"/>
    <w:rsid w:val="00AF1D7D"/>
    <w:rsid w:val="00AF1F41"/>
    <w:rsid w:val="00AF25D5"/>
    <w:rsid w:val="00AF2ABB"/>
    <w:rsid w:val="00AF2BF0"/>
    <w:rsid w:val="00AF2D84"/>
    <w:rsid w:val="00AF2FCA"/>
    <w:rsid w:val="00AF31AD"/>
    <w:rsid w:val="00AF3876"/>
    <w:rsid w:val="00AF3D52"/>
    <w:rsid w:val="00AF3DBB"/>
    <w:rsid w:val="00AF3E5B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C3B"/>
    <w:rsid w:val="00AF6F23"/>
    <w:rsid w:val="00AF73C3"/>
    <w:rsid w:val="00AF76C8"/>
    <w:rsid w:val="00AF795C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2D77"/>
    <w:rsid w:val="00B0353B"/>
    <w:rsid w:val="00B037D6"/>
    <w:rsid w:val="00B040B2"/>
    <w:rsid w:val="00B04140"/>
    <w:rsid w:val="00B04184"/>
    <w:rsid w:val="00B04D88"/>
    <w:rsid w:val="00B04E52"/>
    <w:rsid w:val="00B055A9"/>
    <w:rsid w:val="00B056B7"/>
    <w:rsid w:val="00B05C38"/>
    <w:rsid w:val="00B06672"/>
    <w:rsid w:val="00B07150"/>
    <w:rsid w:val="00B0767C"/>
    <w:rsid w:val="00B07A0D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952"/>
    <w:rsid w:val="00B1405B"/>
    <w:rsid w:val="00B143E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D87"/>
    <w:rsid w:val="00B15F83"/>
    <w:rsid w:val="00B15FC2"/>
    <w:rsid w:val="00B160FF"/>
    <w:rsid w:val="00B16322"/>
    <w:rsid w:val="00B1662E"/>
    <w:rsid w:val="00B16A6F"/>
    <w:rsid w:val="00B16B56"/>
    <w:rsid w:val="00B16B64"/>
    <w:rsid w:val="00B16BC4"/>
    <w:rsid w:val="00B174B3"/>
    <w:rsid w:val="00B176DC"/>
    <w:rsid w:val="00B20266"/>
    <w:rsid w:val="00B204A9"/>
    <w:rsid w:val="00B2091F"/>
    <w:rsid w:val="00B211FC"/>
    <w:rsid w:val="00B212E6"/>
    <w:rsid w:val="00B217B1"/>
    <w:rsid w:val="00B21F28"/>
    <w:rsid w:val="00B22338"/>
    <w:rsid w:val="00B22743"/>
    <w:rsid w:val="00B229C5"/>
    <w:rsid w:val="00B22A88"/>
    <w:rsid w:val="00B22C0D"/>
    <w:rsid w:val="00B22FB9"/>
    <w:rsid w:val="00B2334E"/>
    <w:rsid w:val="00B2349C"/>
    <w:rsid w:val="00B239E3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6B3"/>
    <w:rsid w:val="00B25762"/>
    <w:rsid w:val="00B257DD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07D"/>
    <w:rsid w:val="00B304C2"/>
    <w:rsid w:val="00B30B4E"/>
    <w:rsid w:val="00B31246"/>
    <w:rsid w:val="00B31379"/>
    <w:rsid w:val="00B314FD"/>
    <w:rsid w:val="00B31D2B"/>
    <w:rsid w:val="00B31D4A"/>
    <w:rsid w:val="00B31DD8"/>
    <w:rsid w:val="00B322E4"/>
    <w:rsid w:val="00B322E8"/>
    <w:rsid w:val="00B32347"/>
    <w:rsid w:val="00B324FC"/>
    <w:rsid w:val="00B326FF"/>
    <w:rsid w:val="00B32864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6279"/>
    <w:rsid w:val="00B366ED"/>
    <w:rsid w:val="00B36F3A"/>
    <w:rsid w:val="00B37117"/>
    <w:rsid w:val="00B37287"/>
    <w:rsid w:val="00B372F2"/>
    <w:rsid w:val="00B37830"/>
    <w:rsid w:val="00B37B38"/>
    <w:rsid w:val="00B37D97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69B"/>
    <w:rsid w:val="00B446F7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A15"/>
    <w:rsid w:val="00B47D6B"/>
    <w:rsid w:val="00B5000F"/>
    <w:rsid w:val="00B501ED"/>
    <w:rsid w:val="00B50509"/>
    <w:rsid w:val="00B505C1"/>
    <w:rsid w:val="00B50B32"/>
    <w:rsid w:val="00B51130"/>
    <w:rsid w:val="00B5115A"/>
    <w:rsid w:val="00B51542"/>
    <w:rsid w:val="00B515B7"/>
    <w:rsid w:val="00B51805"/>
    <w:rsid w:val="00B51D1D"/>
    <w:rsid w:val="00B51F62"/>
    <w:rsid w:val="00B52053"/>
    <w:rsid w:val="00B5231B"/>
    <w:rsid w:val="00B52BD4"/>
    <w:rsid w:val="00B53018"/>
    <w:rsid w:val="00B5310E"/>
    <w:rsid w:val="00B5321B"/>
    <w:rsid w:val="00B53A3C"/>
    <w:rsid w:val="00B53C30"/>
    <w:rsid w:val="00B540A7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6F9"/>
    <w:rsid w:val="00B57777"/>
    <w:rsid w:val="00B57840"/>
    <w:rsid w:val="00B57993"/>
    <w:rsid w:val="00B57A17"/>
    <w:rsid w:val="00B57B7D"/>
    <w:rsid w:val="00B57DA8"/>
    <w:rsid w:val="00B57DCC"/>
    <w:rsid w:val="00B6041D"/>
    <w:rsid w:val="00B608B8"/>
    <w:rsid w:val="00B60F80"/>
    <w:rsid w:val="00B61204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56E1"/>
    <w:rsid w:val="00B657E1"/>
    <w:rsid w:val="00B659C5"/>
    <w:rsid w:val="00B65B34"/>
    <w:rsid w:val="00B65D55"/>
    <w:rsid w:val="00B661D5"/>
    <w:rsid w:val="00B66380"/>
    <w:rsid w:val="00B663A4"/>
    <w:rsid w:val="00B66529"/>
    <w:rsid w:val="00B66559"/>
    <w:rsid w:val="00B666D6"/>
    <w:rsid w:val="00B666EB"/>
    <w:rsid w:val="00B6677C"/>
    <w:rsid w:val="00B669D0"/>
    <w:rsid w:val="00B6713A"/>
    <w:rsid w:val="00B67164"/>
    <w:rsid w:val="00B679C7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A6A"/>
    <w:rsid w:val="00B73A95"/>
    <w:rsid w:val="00B73E03"/>
    <w:rsid w:val="00B74326"/>
    <w:rsid w:val="00B746C6"/>
    <w:rsid w:val="00B74B5B"/>
    <w:rsid w:val="00B75027"/>
    <w:rsid w:val="00B751A8"/>
    <w:rsid w:val="00B7596E"/>
    <w:rsid w:val="00B75EAF"/>
    <w:rsid w:val="00B7604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452"/>
    <w:rsid w:val="00B80665"/>
    <w:rsid w:val="00B80910"/>
    <w:rsid w:val="00B80968"/>
    <w:rsid w:val="00B80B71"/>
    <w:rsid w:val="00B81445"/>
    <w:rsid w:val="00B818F4"/>
    <w:rsid w:val="00B81BC9"/>
    <w:rsid w:val="00B81BE1"/>
    <w:rsid w:val="00B81CF8"/>
    <w:rsid w:val="00B8222F"/>
    <w:rsid w:val="00B82615"/>
    <w:rsid w:val="00B826BF"/>
    <w:rsid w:val="00B829BE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6F"/>
    <w:rsid w:val="00B853BE"/>
    <w:rsid w:val="00B8579D"/>
    <w:rsid w:val="00B8579F"/>
    <w:rsid w:val="00B85BC2"/>
    <w:rsid w:val="00B85D10"/>
    <w:rsid w:val="00B85FBD"/>
    <w:rsid w:val="00B85FCF"/>
    <w:rsid w:val="00B862CF"/>
    <w:rsid w:val="00B86476"/>
    <w:rsid w:val="00B8688C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C56"/>
    <w:rsid w:val="00B87DE7"/>
    <w:rsid w:val="00B87EC9"/>
    <w:rsid w:val="00B901C8"/>
    <w:rsid w:val="00B903BE"/>
    <w:rsid w:val="00B90D10"/>
    <w:rsid w:val="00B90FE5"/>
    <w:rsid w:val="00B910C7"/>
    <w:rsid w:val="00B912C0"/>
    <w:rsid w:val="00B917A9"/>
    <w:rsid w:val="00B919AD"/>
    <w:rsid w:val="00B919C3"/>
    <w:rsid w:val="00B919F3"/>
    <w:rsid w:val="00B91A2B"/>
    <w:rsid w:val="00B91DDF"/>
    <w:rsid w:val="00B92455"/>
    <w:rsid w:val="00B925E3"/>
    <w:rsid w:val="00B927BF"/>
    <w:rsid w:val="00B928AF"/>
    <w:rsid w:val="00B92DDE"/>
    <w:rsid w:val="00B9315C"/>
    <w:rsid w:val="00B93204"/>
    <w:rsid w:val="00B93484"/>
    <w:rsid w:val="00B93515"/>
    <w:rsid w:val="00B936B2"/>
    <w:rsid w:val="00B93832"/>
    <w:rsid w:val="00B93B5C"/>
    <w:rsid w:val="00B93DAB"/>
    <w:rsid w:val="00B9455D"/>
    <w:rsid w:val="00B94A58"/>
    <w:rsid w:val="00B94E17"/>
    <w:rsid w:val="00B95042"/>
    <w:rsid w:val="00B950C2"/>
    <w:rsid w:val="00B957FE"/>
    <w:rsid w:val="00B958CD"/>
    <w:rsid w:val="00B95B76"/>
    <w:rsid w:val="00B95F02"/>
    <w:rsid w:val="00B95FF7"/>
    <w:rsid w:val="00B964C0"/>
    <w:rsid w:val="00B96BEF"/>
    <w:rsid w:val="00B96EBD"/>
    <w:rsid w:val="00B96FC0"/>
    <w:rsid w:val="00B97260"/>
    <w:rsid w:val="00B974E0"/>
    <w:rsid w:val="00B97863"/>
    <w:rsid w:val="00B97A69"/>
    <w:rsid w:val="00B97D1B"/>
    <w:rsid w:val="00B97DB4"/>
    <w:rsid w:val="00BA029E"/>
    <w:rsid w:val="00BA0375"/>
    <w:rsid w:val="00BA0632"/>
    <w:rsid w:val="00BA0AAA"/>
    <w:rsid w:val="00BA0DFB"/>
    <w:rsid w:val="00BA1107"/>
    <w:rsid w:val="00BA153D"/>
    <w:rsid w:val="00BA1688"/>
    <w:rsid w:val="00BA21A7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9FC"/>
    <w:rsid w:val="00BA5C35"/>
    <w:rsid w:val="00BA5E62"/>
    <w:rsid w:val="00BA5F01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605"/>
    <w:rsid w:val="00BB371B"/>
    <w:rsid w:val="00BB3F22"/>
    <w:rsid w:val="00BB42A1"/>
    <w:rsid w:val="00BB47FB"/>
    <w:rsid w:val="00BB4A59"/>
    <w:rsid w:val="00BB4E10"/>
    <w:rsid w:val="00BB5545"/>
    <w:rsid w:val="00BB58B2"/>
    <w:rsid w:val="00BB5A12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1DD"/>
    <w:rsid w:val="00BC02B5"/>
    <w:rsid w:val="00BC04E1"/>
    <w:rsid w:val="00BC081D"/>
    <w:rsid w:val="00BC08AD"/>
    <w:rsid w:val="00BC08B7"/>
    <w:rsid w:val="00BC08C5"/>
    <w:rsid w:val="00BC0979"/>
    <w:rsid w:val="00BC0B91"/>
    <w:rsid w:val="00BC0D18"/>
    <w:rsid w:val="00BC0DF5"/>
    <w:rsid w:val="00BC12FB"/>
    <w:rsid w:val="00BC13BA"/>
    <w:rsid w:val="00BC160A"/>
    <w:rsid w:val="00BC1718"/>
    <w:rsid w:val="00BC1791"/>
    <w:rsid w:val="00BC17EB"/>
    <w:rsid w:val="00BC1BC9"/>
    <w:rsid w:val="00BC1C3C"/>
    <w:rsid w:val="00BC1E96"/>
    <w:rsid w:val="00BC1F0C"/>
    <w:rsid w:val="00BC25FB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600E"/>
    <w:rsid w:val="00BC672B"/>
    <w:rsid w:val="00BC6BC1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5DC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DC3"/>
    <w:rsid w:val="00BD6F71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8F8"/>
    <w:rsid w:val="00BE1B08"/>
    <w:rsid w:val="00BE1B43"/>
    <w:rsid w:val="00BE1D82"/>
    <w:rsid w:val="00BE1EB6"/>
    <w:rsid w:val="00BE1EE4"/>
    <w:rsid w:val="00BE1F8B"/>
    <w:rsid w:val="00BE27E4"/>
    <w:rsid w:val="00BE2B35"/>
    <w:rsid w:val="00BE2B4F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BC"/>
    <w:rsid w:val="00BE4E50"/>
    <w:rsid w:val="00BE5601"/>
    <w:rsid w:val="00BE5786"/>
    <w:rsid w:val="00BE5EE4"/>
    <w:rsid w:val="00BE5FC4"/>
    <w:rsid w:val="00BE65AF"/>
    <w:rsid w:val="00BE6691"/>
    <w:rsid w:val="00BE69F7"/>
    <w:rsid w:val="00BE6BB5"/>
    <w:rsid w:val="00BE6C02"/>
    <w:rsid w:val="00BE6C1B"/>
    <w:rsid w:val="00BE6EA1"/>
    <w:rsid w:val="00BE6F07"/>
    <w:rsid w:val="00BE745F"/>
    <w:rsid w:val="00BE752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B61"/>
    <w:rsid w:val="00BF0B9C"/>
    <w:rsid w:val="00BF0BAF"/>
    <w:rsid w:val="00BF1007"/>
    <w:rsid w:val="00BF111A"/>
    <w:rsid w:val="00BF19CE"/>
    <w:rsid w:val="00BF19E5"/>
    <w:rsid w:val="00BF1AE2"/>
    <w:rsid w:val="00BF238A"/>
    <w:rsid w:val="00BF2644"/>
    <w:rsid w:val="00BF29FC"/>
    <w:rsid w:val="00BF2B6F"/>
    <w:rsid w:val="00BF3492"/>
    <w:rsid w:val="00BF351A"/>
    <w:rsid w:val="00BF3914"/>
    <w:rsid w:val="00BF3982"/>
    <w:rsid w:val="00BF3A04"/>
    <w:rsid w:val="00BF3B3D"/>
    <w:rsid w:val="00BF3E60"/>
    <w:rsid w:val="00BF40DC"/>
    <w:rsid w:val="00BF42CE"/>
    <w:rsid w:val="00BF454D"/>
    <w:rsid w:val="00BF48B3"/>
    <w:rsid w:val="00BF49B1"/>
    <w:rsid w:val="00BF507C"/>
    <w:rsid w:val="00BF50C3"/>
    <w:rsid w:val="00BF5552"/>
    <w:rsid w:val="00BF56B5"/>
    <w:rsid w:val="00BF5ABE"/>
    <w:rsid w:val="00BF5B8F"/>
    <w:rsid w:val="00BF5CC9"/>
    <w:rsid w:val="00BF6B41"/>
    <w:rsid w:val="00BF6CBF"/>
    <w:rsid w:val="00BF7047"/>
    <w:rsid w:val="00BF731D"/>
    <w:rsid w:val="00BF73F2"/>
    <w:rsid w:val="00BF7475"/>
    <w:rsid w:val="00BF76AC"/>
    <w:rsid w:val="00BF78E9"/>
    <w:rsid w:val="00BF7CB8"/>
    <w:rsid w:val="00BF7DC4"/>
    <w:rsid w:val="00C001F0"/>
    <w:rsid w:val="00C003E6"/>
    <w:rsid w:val="00C006D1"/>
    <w:rsid w:val="00C00B06"/>
    <w:rsid w:val="00C00BFF"/>
    <w:rsid w:val="00C00DF6"/>
    <w:rsid w:val="00C015A0"/>
    <w:rsid w:val="00C01671"/>
    <w:rsid w:val="00C016B5"/>
    <w:rsid w:val="00C0235E"/>
    <w:rsid w:val="00C0240D"/>
    <w:rsid w:val="00C02419"/>
    <w:rsid w:val="00C026C6"/>
    <w:rsid w:val="00C02766"/>
    <w:rsid w:val="00C027EB"/>
    <w:rsid w:val="00C02D88"/>
    <w:rsid w:val="00C02F76"/>
    <w:rsid w:val="00C03231"/>
    <w:rsid w:val="00C03330"/>
    <w:rsid w:val="00C03468"/>
    <w:rsid w:val="00C03A7C"/>
    <w:rsid w:val="00C03EE8"/>
    <w:rsid w:val="00C04876"/>
    <w:rsid w:val="00C048E4"/>
    <w:rsid w:val="00C049A2"/>
    <w:rsid w:val="00C04AAF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A58"/>
    <w:rsid w:val="00C06A66"/>
    <w:rsid w:val="00C06E7D"/>
    <w:rsid w:val="00C07527"/>
    <w:rsid w:val="00C07738"/>
    <w:rsid w:val="00C07DBA"/>
    <w:rsid w:val="00C102A2"/>
    <w:rsid w:val="00C1074F"/>
    <w:rsid w:val="00C10F99"/>
    <w:rsid w:val="00C110CF"/>
    <w:rsid w:val="00C1112B"/>
    <w:rsid w:val="00C11255"/>
    <w:rsid w:val="00C11272"/>
    <w:rsid w:val="00C11A88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886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705"/>
    <w:rsid w:val="00C167DB"/>
    <w:rsid w:val="00C16C30"/>
    <w:rsid w:val="00C175EA"/>
    <w:rsid w:val="00C200F0"/>
    <w:rsid w:val="00C201BF"/>
    <w:rsid w:val="00C20831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C47"/>
    <w:rsid w:val="00C22C56"/>
    <w:rsid w:val="00C23130"/>
    <w:rsid w:val="00C23250"/>
    <w:rsid w:val="00C23B16"/>
    <w:rsid w:val="00C23CBF"/>
    <w:rsid w:val="00C23F8A"/>
    <w:rsid w:val="00C23F8C"/>
    <w:rsid w:val="00C23FB9"/>
    <w:rsid w:val="00C24285"/>
    <w:rsid w:val="00C24631"/>
    <w:rsid w:val="00C24679"/>
    <w:rsid w:val="00C249DD"/>
    <w:rsid w:val="00C249EF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A77"/>
    <w:rsid w:val="00C26B39"/>
    <w:rsid w:val="00C26DB8"/>
    <w:rsid w:val="00C272EF"/>
    <w:rsid w:val="00C2775A"/>
    <w:rsid w:val="00C303E5"/>
    <w:rsid w:val="00C30799"/>
    <w:rsid w:val="00C30E58"/>
    <w:rsid w:val="00C31215"/>
    <w:rsid w:val="00C312BD"/>
    <w:rsid w:val="00C31511"/>
    <w:rsid w:val="00C315C7"/>
    <w:rsid w:val="00C31D5C"/>
    <w:rsid w:val="00C31F63"/>
    <w:rsid w:val="00C32217"/>
    <w:rsid w:val="00C3285B"/>
    <w:rsid w:val="00C32A68"/>
    <w:rsid w:val="00C33425"/>
    <w:rsid w:val="00C33810"/>
    <w:rsid w:val="00C33893"/>
    <w:rsid w:val="00C33A84"/>
    <w:rsid w:val="00C33C3B"/>
    <w:rsid w:val="00C33CFC"/>
    <w:rsid w:val="00C3400F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583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C4A"/>
    <w:rsid w:val="00C37CEE"/>
    <w:rsid w:val="00C40373"/>
    <w:rsid w:val="00C40729"/>
    <w:rsid w:val="00C4082D"/>
    <w:rsid w:val="00C40AE6"/>
    <w:rsid w:val="00C40C71"/>
    <w:rsid w:val="00C40C9E"/>
    <w:rsid w:val="00C4110B"/>
    <w:rsid w:val="00C41178"/>
    <w:rsid w:val="00C411AF"/>
    <w:rsid w:val="00C4138D"/>
    <w:rsid w:val="00C413CB"/>
    <w:rsid w:val="00C41572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D9"/>
    <w:rsid w:val="00C43F62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89A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ADA"/>
    <w:rsid w:val="00C50E99"/>
    <w:rsid w:val="00C51370"/>
    <w:rsid w:val="00C516E0"/>
    <w:rsid w:val="00C51E83"/>
    <w:rsid w:val="00C51F1B"/>
    <w:rsid w:val="00C523A1"/>
    <w:rsid w:val="00C523EA"/>
    <w:rsid w:val="00C525EB"/>
    <w:rsid w:val="00C52631"/>
    <w:rsid w:val="00C52654"/>
    <w:rsid w:val="00C52715"/>
    <w:rsid w:val="00C52744"/>
    <w:rsid w:val="00C53056"/>
    <w:rsid w:val="00C5371C"/>
    <w:rsid w:val="00C538CB"/>
    <w:rsid w:val="00C53AF5"/>
    <w:rsid w:val="00C53B46"/>
    <w:rsid w:val="00C53EB3"/>
    <w:rsid w:val="00C53FF2"/>
    <w:rsid w:val="00C542D4"/>
    <w:rsid w:val="00C5446F"/>
    <w:rsid w:val="00C54AF4"/>
    <w:rsid w:val="00C54D71"/>
    <w:rsid w:val="00C55528"/>
    <w:rsid w:val="00C563F5"/>
    <w:rsid w:val="00C5668F"/>
    <w:rsid w:val="00C570F7"/>
    <w:rsid w:val="00C571D0"/>
    <w:rsid w:val="00C573DB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917"/>
    <w:rsid w:val="00C61BC0"/>
    <w:rsid w:val="00C61E91"/>
    <w:rsid w:val="00C62254"/>
    <w:rsid w:val="00C6265B"/>
    <w:rsid w:val="00C62CD5"/>
    <w:rsid w:val="00C62D07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47"/>
    <w:rsid w:val="00C651F8"/>
    <w:rsid w:val="00C65262"/>
    <w:rsid w:val="00C654E0"/>
    <w:rsid w:val="00C65ABC"/>
    <w:rsid w:val="00C65F30"/>
    <w:rsid w:val="00C66157"/>
    <w:rsid w:val="00C66284"/>
    <w:rsid w:val="00C67209"/>
    <w:rsid w:val="00C67681"/>
    <w:rsid w:val="00C67719"/>
    <w:rsid w:val="00C6782D"/>
    <w:rsid w:val="00C679F0"/>
    <w:rsid w:val="00C67B3E"/>
    <w:rsid w:val="00C67D65"/>
    <w:rsid w:val="00C67EAB"/>
    <w:rsid w:val="00C703D7"/>
    <w:rsid w:val="00C70466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CCE"/>
    <w:rsid w:val="00C72DC4"/>
    <w:rsid w:val="00C73634"/>
    <w:rsid w:val="00C73B98"/>
    <w:rsid w:val="00C7418C"/>
    <w:rsid w:val="00C743D4"/>
    <w:rsid w:val="00C7498D"/>
    <w:rsid w:val="00C749C5"/>
    <w:rsid w:val="00C74C90"/>
    <w:rsid w:val="00C74FEE"/>
    <w:rsid w:val="00C7554B"/>
    <w:rsid w:val="00C756FB"/>
    <w:rsid w:val="00C7579A"/>
    <w:rsid w:val="00C75A6B"/>
    <w:rsid w:val="00C75C4E"/>
    <w:rsid w:val="00C763B6"/>
    <w:rsid w:val="00C7644F"/>
    <w:rsid w:val="00C768F6"/>
    <w:rsid w:val="00C769C0"/>
    <w:rsid w:val="00C76FA0"/>
    <w:rsid w:val="00C77989"/>
    <w:rsid w:val="00C77AE1"/>
    <w:rsid w:val="00C77B61"/>
    <w:rsid w:val="00C80073"/>
    <w:rsid w:val="00C8027D"/>
    <w:rsid w:val="00C805E7"/>
    <w:rsid w:val="00C80653"/>
    <w:rsid w:val="00C80DEA"/>
    <w:rsid w:val="00C80ED7"/>
    <w:rsid w:val="00C81493"/>
    <w:rsid w:val="00C814E1"/>
    <w:rsid w:val="00C815A8"/>
    <w:rsid w:val="00C81904"/>
    <w:rsid w:val="00C81C08"/>
    <w:rsid w:val="00C82768"/>
    <w:rsid w:val="00C828B6"/>
    <w:rsid w:val="00C832DC"/>
    <w:rsid w:val="00C8377F"/>
    <w:rsid w:val="00C83D54"/>
    <w:rsid w:val="00C84721"/>
    <w:rsid w:val="00C84C26"/>
    <w:rsid w:val="00C852A9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C7F"/>
    <w:rsid w:val="00C92EEE"/>
    <w:rsid w:val="00C931CC"/>
    <w:rsid w:val="00C934B6"/>
    <w:rsid w:val="00C935C4"/>
    <w:rsid w:val="00C9369D"/>
    <w:rsid w:val="00C936C3"/>
    <w:rsid w:val="00C9383D"/>
    <w:rsid w:val="00C93CE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E8"/>
    <w:rsid w:val="00C96E25"/>
    <w:rsid w:val="00C96E6F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9FD"/>
    <w:rsid w:val="00CA3A1B"/>
    <w:rsid w:val="00CA3CDD"/>
    <w:rsid w:val="00CA3D75"/>
    <w:rsid w:val="00CA403B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2D4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160"/>
    <w:rsid w:val="00CB3623"/>
    <w:rsid w:val="00CB38CF"/>
    <w:rsid w:val="00CB3A4E"/>
    <w:rsid w:val="00CB3DF1"/>
    <w:rsid w:val="00CB443A"/>
    <w:rsid w:val="00CB450F"/>
    <w:rsid w:val="00CB4793"/>
    <w:rsid w:val="00CB4922"/>
    <w:rsid w:val="00CB4F40"/>
    <w:rsid w:val="00CB5126"/>
    <w:rsid w:val="00CB5264"/>
    <w:rsid w:val="00CB577F"/>
    <w:rsid w:val="00CB5A22"/>
    <w:rsid w:val="00CB5B1E"/>
    <w:rsid w:val="00CB6170"/>
    <w:rsid w:val="00CB67DC"/>
    <w:rsid w:val="00CB6819"/>
    <w:rsid w:val="00CB6988"/>
    <w:rsid w:val="00CB6A78"/>
    <w:rsid w:val="00CB6F67"/>
    <w:rsid w:val="00CB708D"/>
    <w:rsid w:val="00CB71C6"/>
    <w:rsid w:val="00CB72B7"/>
    <w:rsid w:val="00CB787A"/>
    <w:rsid w:val="00CB78CF"/>
    <w:rsid w:val="00CC0182"/>
    <w:rsid w:val="00CC04CF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D13"/>
    <w:rsid w:val="00CC1FAE"/>
    <w:rsid w:val="00CC2042"/>
    <w:rsid w:val="00CC21AE"/>
    <w:rsid w:val="00CC29B0"/>
    <w:rsid w:val="00CC30CC"/>
    <w:rsid w:val="00CC369A"/>
    <w:rsid w:val="00CC3A23"/>
    <w:rsid w:val="00CC3B5F"/>
    <w:rsid w:val="00CC3BD5"/>
    <w:rsid w:val="00CC3CD6"/>
    <w:rsid w:val="00CC426A"/>
    <w:rsid w:val="00CC42F3"/>
    <w:rsid w:val="00CC4F11"/>
    <w:rsid w:val="00CC4F63"/>
    <w:rsid w:val="00CC50D9"/>
    <w:rsid w:val="00CC5CA0"/>
    <w:rsid w:val="00CC5FD5"/>
    <w:rsid w:val="00CC6335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FB"/>
    <w:rsid w:val="00CD239A"/>
    <w:rsid w:val="00CD2708"/>
    <w:rsid w:val="00CD280F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6D9"/>
    <w:rsid w:val="00CE07D6"/>
    <w:rsid w:val="00CE0BA2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9B"/>
    <w:rsid w:val="00CE362D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5D4E"/>
    <w:rsid w:val="00CE620B"/>
    <w:rsid w:val="00CE6A8D"/>
    <w:rsid w:val="00CE6AD1"/>
    <w:rsid w:val="00CE6FD9"/>
    <w:rsid w:val="00CE73E7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95E"/>
    <w:rsid w:val="00CF19DA"/>
    <w:rsid w:val="00CF1A8A"/>
    <w:rsid w:val="00CF1B25"/>
    <w:rsid w:val="00CF1C7F"/>
    <w:rsid w:val="00CF1CC0"/>
    <w:rsid w:val="00CF1E85"/>
    <w:rsid w:val="00CF24F8"/>
    <w:rsid w:val="00CF2500"/>
    <w:rsid w:val="00CF25AD"/>
    <w:rsid w:val="00CF25CC"/>
    <w:rsid w:val="00CF2653"/>
    <w:rsid w:val="00CF283A"/>
    <w:rsid w:val="00CF29C4"/>
    <w:rsid w:val="00CF2BF9"/>
    <w:rsid w:val="00CF2E6A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5FEC"/>
    <w:rsid w:val="00CF60B5"/>
    <w:rsid w:val="00CF6612"/>
    <w:rsid w:val="00CF66A9"/>
    <w:rsid w:val="00CF6A99"/>
    <w:rsid w:val="00CF6EFC"/>
    <w:rsid w:val="00CF7150"/>
    <w:rsid w:val="00CF718D"/>
    <w:rsid w:val="00CF7244"/>
    <w:rsid w:val="00CF7304"/>
    <w:rsid w:val="00CF736E"/>
    <w:rsid w:val="00CF7502"/>
    <w:rsid w:val="00CF7D60"/>
    <w:rsid w:val="00D002C3"/>
    <w:rsid w:val="00D004FA"/>
    <w:rsid w:val="00D00CEB"/>
    <w:rsid w:val="00D01012"/>
    <w:rsid w:val="00D01373"/>
    <w:rsid w:val="00D018A0"/>
    <w:rsid w:val="00D01B21"/>
    <w:rsid w:val="00D01E2F"/>
    <w:rsid w:val="00D0213C"/>
    <w:rsid w:val="00D021C2"/>
    <w:rsid w:val="00D0261E"/>
    <w:rsid w:val="00D02644"/>
    <w:rsid w:val="00D02F6F"/>
    <w:rsid w:val="00D030B7"/>
    <w:rsid w:val="00D03102"/>
    <w:rsid w:val="00D03407"/>
    <w:rsid w:val="00D0340D"/>
    <w:rsid w:val="00D03420"/>
    <w:rsid w:val="00D03727"/>
    <w:rsid w:val="00D0378A"/>
    <w:rsid w:val="00D03D32"/>
    <w:rsid w:val="00D04289"/>
    <w:rsid w:val="00D04E17"/>
    <w:rsid w:val="00D04E2A"/>
    <w:rsid w:val="00D05132"/>
    <w:rsid w:val="00D057F4"/>
    <w:rsid w:val="00D05EA9"/>
    <w:rsid w:val="00D06951"/>
    <w:rsid w:val="00D06F3B"/>
    <w:rsid w:val="00D07054"/>
    <w:rsid w:val="00D070A4"/>
    <w:rsid w:val="00D071BF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B0B"/>
    <w:rsid w:val="00D12075"/>
    <w:rsid w:val="00D12293"/>
    <w:rsid w:val="00D12605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BE4"/>
    <w:rsid w:val="00D14CCC"/>
    <w:rsid w:val="00D14DB1"/>
    <w:rsid w:val="00D14FDD"/>
    <w:rsid w:val="00D15327"/>
    <w:rsid w:val="00D157A0"/>
    <w:rsid w:val="00D1583B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B72"/>
    <w:rsid w:val="00D17C6A"/>
    <w:rsid w:val="00D17D4B"/>
    <w:rsid w:val="00D20B8B"/>
    <w:rsid w:val="00D20D06"/>
    <w:rsid w:val="00D2162C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CB"/>
    <w:rsid w:val="00D23FD3"/>
    <w:rsid w:val="00D24408"/>
    <w:rsid w:val="00D24765"/>
    <w:rsid w:val="00D25211"/>
    <w:rsid w:val="00D2542C"/>
    <w:rsid w:val="00D2557C"/>
    <w:rsid w:val="00D256F8"/>
    <w:rsid w:val="00D2572C"/>
    <w:rsid w:val="00D259EB"/>
    <w:rsid w:val="00D25A3A"/>
    <w:rsid w:val="00D25AA0"/>
    <w:rsid w:val="00D25F1A"/>
    <w:rsid w:val="00D2666D"/>
    <w:rsid w:val="00D2685C"/>
    <w:rsid w:val="00D26A3B"/>
    <w:rsid w:val="00D26B9F"/>
    <w:rsid w:val="00D26BD6"/>
    <w:rsid w:val="00D26C5A"/>
    <w:rsid w:val="00D27CCB"/>
    <w:rsid w:val="00D30083"/>
    <w:rsid w:val="00D30156"/>
    <w:rsid w:val="00D302FD"/>
    <w:rsid w:val="00D3038A"/>
    <w:rsid w:val="00D306A6"/>
    <w:rsid w:val="00D3098D"/>
    <w:rsid w:val="00D31A02"/>
    <w:rsid w:val="00D32640"/>
    <w:rsid w:val="00D32786"/>
    <w:rsid w:val="00D32A09"/>
    <w:rsid w:val="00D3323C"/>
    <w:rsid w:val="00D33456"/>
    <w:rsid w:val="00D3396F"/>
    <w:rsid w:val="00D33D4D"/>
    <w:rsid w:val="00D34814"/>
    <w:rsid w:val="00D34A0B"/>
    <w:rsid w:val="00D35581"/>
    <w:rsid w:val="00D356AC"/>
    <w:rsid w:val="00D35A40"/>
    <w:rsid w:val="00D36234"/>
    <w:rsid w:val="00D3629F"/>
    <w:rsid w:val="00D36371"/>
    <w:rsid w:val="00D366F5"/>
    <w:rsid w:val="00D36833"/>
    <w:rsid w:val="00D36BC4"/>
    <w:rsid w:val="00D37851"/>
    <w:rsid w:val="00D378E6"/>
    <w:rsid w:val="00D37CE7"/>
    <w:rsid w:val="00D40AB9"/>
    <w:rsid w:val="00D40AD8"/>
    <w:rsid w:val="00D40E0F"/>
    <w:rsid w:val="00D40F37"/>
    <w:rsid w:val="00D41005"/>
    <w:rsid w:val="00D41C30"/>
    <w:rsid w:val="00D41CC4"/>
    <w:rsid w:val="00D42CB7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7039"/>
    <w:rsid w:val="00D47164"/>
    <w:rsid w:val="00D473F0"/>
    <w:rsid w:val="00D47601"/>
    <w:rsid w:val="00D47646"/>
    <w:rsid w:val="00D47A23"/>
    <w:rsid w:val="00D47AE5"/>
    <w:rsid w:val="00D47DC3"/>
    <w:rsid w:val="00D47DD0"/>
    <w:rsid w:val="00D47F47"/>
    <w:rsid w:val="00D47FA5"/>
    <w:rsid w:val="00D50183"/>
    <w:rsid w:val="00D51183"/>
    <w:rsid w:val="00D511AE"/>
    <w:rsid w:val="00D51D12"/>
    <w:rsid w:val="00D522A0"/>
    <w:rsid w:val="00D52499"/>
    <w:rsid w:val="00D527D2"/>
    <w:rsid w:val="00D52A1A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B5"/>
    <w:rsid w:val="00D560BC"/>
    <w:rsid w:val="00D5651D"/>
    <w:rsid w:val="00D56760"/>
    <w:rsid w:val="00D569FB"/>
    <w:rsid w:val="00D56AF5"/>
    <w:rsid w:val="00D56BB7"/>
    <w:rsid w:val="00D56DB2"/>
    <w:rsid w:val="00D5744F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ABB"/>
    <w:rsid w:val="00D60C8D"/>
    <w:rsid w:val="00D60CCB"/>
    <w:rsid w:val="00D60F06"/>
    <w:rsid w:val="00D611EE"/>
    <w:rsid w:val="00D61374"/>
    <w:rsid w:val="00D6142D"/>
    <w:rsid w:val="00D61483"/>
    <w:rsid w:val="00D61535"/>
    <w:rsid w:val="00D6168A"/>
    <w:rsid w:val="00D616A5"/>
    <w:rsid w:val="00D6181D"/>
    <w:rsid w:val="00D61CF1"/>
    <w:rsid w:val="00D61F3C"/>
    <w:rsid w:val="00D61FF0"/>
    <w:rsid w:val="00D6211D"/>
    <w:rsid w:val="00D62414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3B4"/>
    <w:rsid w:val="00D648A1"/>
    <w:rsid w:val="00D64A67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256"/>
    <w:rsid w:val="00D6734D"/>
    <w:rsid w:val="00D6771D"/>
    <w:rsid w:val="00D67733"/>
    <w:rsid w:val="00D67823"/>
    <w:rsid w:val="00D679CF"/>
    <w:rsid w:val="00D679D3"/>
    <w:rsid w:val="00D67AE6"/>
    <w:rsid w:val="00D7049F"/>
    <w:rsid w:val="00D7058F"/>
    <w:rsid w:val="00D70A36"/>
    <w:rsid w:val="00D70FDC"/>
    <w:rsid w:val="00D71653"/>
    <w:rsid w:val="00D7167F"/>
    <w:rsid w:val="00D71841"/>
    <w:rsid w:val="00D720DE"/>
    <w:rsid w:val="00D72148"/>
    <w:rsid w:val="00D72592"/>
    <w:rsid w:val="00D72AA1"/>
    <w:rsid w:val="00D72ACF"/>
    <w:rsid w:val="00D72B59"/>
    <w:rsid w:val="00D72CFB"/>
    <w:rsid w:val="00D72DE1"/>
    <w:rsid w:val="00D72EDB"/>
    <w:rsid w:val="00D73469"/>
    <w:rsid w:val="00D7356F"/>
    <w:rsid w:val="00D73587"/>
    <w:rsid w:val="00D73C12"/>
    <w:rsid w:val="00D73EBB"/>
    <w:rsid w:val="00D73F90"/>
    <w:rsid w:val="00D7437B"/>
    <w:rsid w:val="00D74757"/>
    <w:rsid w:val="00D74B92"/>
    <w:rsid w:val="00D750D4"/>
    <w:rsid w:val="00D751D6"/>
    <w:rsid w:val="00D751FB"/>
    <w:rsid w:val="00D754D6"/>
    <w:rsid w:val="00D75501"/>
    <w:rsid w:val="00D75981"/>
    <w:rsid w:val="00D75B44"/>
    <w:rsid w:val="00D75C2A"/>
    <w:rsid w:val="00D75FC6"/>
    <w:rsid w:val="00D7604E"/>
    <w:rsid w:val="00D761AA"/>
    <w:rsid w:val="00D764D8"/>
    <w:rsid w:val="00D768E6"/>
    <w:rsid w:val="00D76CC6"/>
    <w:rsid w:val="00D76FAE"/>
    <w:rsid w:val="00D77040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204A"/>
    <w:rsid w:val="00D820C7"/>
    <w:rsid w:val="00D822BA"/>
    <w:rsid w:val="00D82311"/>
    <w:rsid w:val="00D82494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3B5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9C6"/>
    <w:rsid w:val="00D86AEC"/>
    <w:rsid w:val="00D87175"/>
    <w:rsid w:val="00D87ABF"/>
    <w:rsid w:val="00D87BEB"/>
    <w:rsid w:val="00D87C0E"/>
    <w:rsid w:val="00D87C75"/>
    <w:rsid w:val="00D87F5C"/>
    <w:rsid w:val="00D90167"/>
    <w:rsid w:val="00D9069E"/>
    <w:rsid w:val="00D90AA8"/>
    <w:rsid w:val="00D90B46"/>
    <w:rsid w:val="00D90CD3"/>
    <w:rsid w:val="00D90E2C"/>
    <w:rsid w:val="00D919E6"/>
    <w:rsid w:val="00D91B62"/>
    <w:rsid w:val="00D91BE1"/>
    <w:rsid w:val="00D92833"/>
    <w:rsid w:val="00D928B1"/>
    <w:rsid w:val="00D92B24"/>
    <w:rsid w:val="00D92BF9"/>
    <w:rsid w:val="00D92C29"/>
    <w:rsid w:val="00D92EC7"/>
    <w:rsid w:val="00D92F95"/>
    <w:rsid w:val="00D936E2"/>
    <w:rsid w:val="00D93D6B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CD7"/>
    <w:rsid w:val="00D962EC"/>
    <w:rsid w:val="00D964A8"/>
    <w:rsid w:val="00D96639"/>
    <w:rsid w:val="00D9683C"/>
    <w:rsid w:val="00D96DDA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E07"/>
    <w:rsid w:val="00DA116C"/>
    <w:rsid w:val="00DA16ED"/>
    <w:rsid w:val="00DA174D"/>
    <w:rsid w:val="00DA1814"/>
    <w:rsid w:val="00DA184C"/>
    <w:rsid w:val="00DA18DE"/>
    <w:rsid w:val="00DA1A71"/>
    <w:rsid w:val="00DA1C31"/>
    <w:rsid w:val="00DA1F3F"/>
    <w:rsid w:val="00DA20BC"/>
    <w:rsid w:val="00DA24D2"/>
    <w:rsid w:val="00DA2575"/>
    <w:rsid w:val="00DA26BA"/>
    <w:rsid w:val="00DA272E"/>
    <w:rsid w:val="00DA27C2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52F"/>
    <w:rsid w:val="00DA6537"/>
    <w:rsid w:val="00DA6598"/>
    <w:rsid w:val="00DA67BC"/>
    <w:rsid w:val="00DA6C0F"/>
    <w:rsid w:val="00DA702F"/>
    <w:rsid w:val="00DA7980"/>
    <w:rsid w:val="00DA7AAF"/>
    <w:rsid w:val="00DA7F8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E7"/>
    <w:rsid w:val="00DB2C83"/>
    <w:rsid w:val="00DB2E73"/>
    <w:rsid w:val="00DB3153"/>
    <w:rsid w:val="00DB317A"/>
    <w:rsid w:val="00DB3205"/>
    <w:rsid w:val="00DB328F"/>
    <w:rsid w:val="00DB3307"/>
    <w:rsid w:val="00DB37AC"/>
    <w:rsid w:val="00DB3B82"/>
    <w:rsid w:val="00DB3E5B"/>
    <w:rsid w:val="00DB4173"/>
    <w:rsid w:val="00DB4420"/>
    <w:rsid w:val="00DB44B9"/>
    <w:rsid w:val="00DB485D"/>
    <w:rsid w:val="00DB4C6E"/>
    <w:rsid w:val="00DB4C70"/>
    <w:rsid w:val="00DB5293"/>
    <w:rsid w:val="00DB54C7"/>
    <w:rsid w:val="00DB5544"/>
    <w:rsid w:val="00DB5619"/>
    <w:rsid w:val="00DB5BD2"/>
    <w:rsid w:val="00DB5BF8"/>
    <w:rsid w:val="00DB653F"/>
    <w:rsid w:val="00DB654B"/>
    <w:rsid w:val="00DB68E2"/>
    <w:rsid w:val="00DB6ED8"/>
    <w:rsid w:val="00DB6F89"/>
    <w:rsid w:val="00DB70A2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322"/>
    <w:rsid w:val="00DC24EE"/>
    <w:rsid w:val="00DC2D45"/>
    <w:rsid w:val="00DC31CC"/>
    <w:rsid w:val="00DC3237"/>
    <w:rsid w:val="00DC3368"/>
    <w:rsid w:val="00DC367A"/>
    <w:rsid w:val="00DC36F3"/>
    <w:rsid w:val="00DC3AFF"/>
    <w:rsid w:val="00DC3E87"/>
    <w:rsid w:val="00DC40C6"/>
    <w:rsid w:val="00DC41A4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5E6"/>
    <w:rsid w:val="00DD49BC"/>
    <w:rsid w:val="00DD4C7A"/>
    <w:rsid w:val="00DD4D7C"/>
    <w:rsid w:val="00DD53FA"/>
    <w:rsid w:val="00DD5875"/>
    <w:rsid w:val="00DD58C2"/>
    <w:rsid w:val="00DD5F42"/>
    <w:rsid w:val="00DD617B"/>
    <w:rsid w:val="00DD6451"/>
    <w:rsid w:val="00DD69A2"/>
    <w:rsid w:val="00DD6A9E"/>
    <w:rsid w:val="00DD6D4E"/>
    <w:rsid w:val="00DD79A6"/>
    <w:rsid w:val="00DD7E3C"/>
    <w:rsid w:val="00DE0338"/>
    <w:rsid w:val="00DE0443"/>
    <w:rsid w:val="00DE068C"/>
    <w:rsid w:val="00DE0815"/>
    <w:rsid w:val="00DE0E59"/>
    <w:rsid w:val="00DE0F6C"/>
    <w:rsid w:val="00DE12F0"/>
    <w:rsid w:val="00DE15A8"/>
    <w:rsid w:val="00DE16D3"/>
    <w:rsid w:val="00DE19F9"/>
    <w:rsid w:val="00DE1C04"/>
    <w:rsid w:val="00DE219B"/>
    <w:rsid w:val="00DE21BC"/>
    <w:rsid w:val="00DE222F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4D6C"/>
    <w:rsid w:val="00DE52E3"/>
    <w:rsid w:val="00DE59FF"/>
    <w:rsid w:val="00DE5A5A"/>
    <w:rsid w:val="00DE5E5D"/>
    <w:rsid w:val="00DE6175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AE6"/>
    <w:rsid w:val="00DE7C00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7A7"/>
    <w:rsid w:val="00DF4386"/>
    <w:rsid w:val="00DF4572"/>
    <w:rsid w:val="00DF4658"/>
    <w:rsid w:val="00DF491F"/>
    <w:rsid w:val="00DF5A1C"/>
    <w:rsid w:val="00DF5A22"/>
    <w:rsid w:val="00DF5C5B"/>
    <w:rsid w:val="00DF5D38"/>
    <w:rsid w:val="00DF5E88"/>
    <w:rsid w:val="00DF6001"/>
    <w:rsid w:val="00DF641B"/>
    <w:rsid w:val="00DF64A5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62F"/>
    <w:rsid w:val="00E00774"/>
    <w:rsid w:val="00E0082C"/>
    <w:rsid w:val="00E00B5D"/>
    <w:rsid w:val="00E01301"/>
    <w:rsid w:val="00E019F0"/>
    <w:rsid w:val="00E01D28"/>
    <w:rsid w:val="00E01DAA"/>
    <w:rsid w:val="00E01E14"/>
    <w:rsid w:val="00E023E5"/>
    <w:rsid w:val="00E02432"/>
    <w:rsid w:val="00E02749"/>
    <w:rsid w:val="00E02B20"/>
    <w:rsid w:val="00E03D1A"/>
    <w:rsid w:val="00E03F2A"/>
    <w:rsid w:val="00E04022"/>
    <w:rsid w:val="00E04DC9"/>
    <w:rsid w:val="00E04FF2"/>
    <w:rsid w:val="00E053DC"/>
    <w:rsid w:val="00E057DD"/>
    <w:rsid w:val="00E05871"/>
    <w:rsid w:val="00E05900"/>
    <w:rsid w:val="00E05BB5"/>
    <w:rsid w:val="00E05EA7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8EB"/>
    <w:rsid w:val="00E11AD3"/>
    <w:rsid w:val="00E11FB6"/>
    <w:rsid w:val="00E120AA"/>
    <w:rsid w:val="00E12351"/>
    <w:rsid w:val="00E1266B"/>
    <w:rsid w:val="00E1293D"/>
    <w:rsid w:val="00E12990"/>
    <w:rsid w:val="00E12FCB"/>
    <w:rsid w:val="00E1314C"/>
    <w:rsid w:val="00E13760"/>
    <w:rsid w:val="00E13B42"/>
    <w:rsid w:val="00E14751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E17"/>
    <w:rsid w:val="00E1752B"/>
    <w:rsid w:val="00E17619"/>
    <w:rsid w:val="00E17805"/>
    <w:rsid w:val="00E178BD"/>
    <w:rsid w:val="00E17B6F"/>
    <w:rsid w:val="00E17CAC"/>
    <w:rsid w:val="00E206E0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810"/>
    <w:rsid w:val="00E218B2"/>
    <w:rsid w:val="00E21A10"/>
    <w:rsid w:val="00E21AF1"/>
    <w:rsid w:val="00E21CC8"/>
    <w:rsid w:val="00E22A84"/>
    <w:rsid w:val="00E22CCD"/>
    <w:rsid w:val="00E22D59"/>
    <w:rsid w:val="00E23296"/>
    <w:rsid w:val="00E239FC"/>
    <w:rsid w:val="00E23A11"/>
    <w:rsid w:val="00E23FB7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117A"/>
    <w:rsid w:val="00E311C3"/>
    <w:rsid w:val="00E311DF"/>
    <w:rsid w:val="00E314BB"/>
    <w:rsid w:val="00E317A0"/>
    <w:rsid w:val="00E3185D"/>
    <w:rsid w:val="00E32087"/>
    <w:rsid w:val="00E3211E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59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65"/>
    <w:rsid w:val="00E404DB"/>
    <w:rsid w:val="00E406D8"/>
    <w:rsid w:val="00E40949"/>
    <w:rsid w:val="00E40C38"/>
    <w:rsid w:val="00E40D0D"/>
    <w:rsid w:val="00E41F45"/>
    <w:rsid w:val="00E42120"/>
    <w:rsid w:val="00E42428"/>
    <w:rsid w:val="00E424AB"/>
    <w:rsid w:val="00E42550"/>
    <w:rsid w:val="00E42740"/>
    <w:rsid w:val="00E429ED"/>
    <w:rsid w:val="00E435A5"/>
    <w:rsid w:val="00E435B4"/>
    <w:rsid w:val="00E43629"/>
    <w:rsid w:val="00E43998"/>
    <w:rsid w:val="00E43F37"/>
    <w:rsid w:val="00E43FC8"/>
    <w:rsid w:val="00E441E6"/>
    <w:rsid w:val="00E4420B"/>
    <w:rsid w:val="00E44B44"/>
    <w:rsid w:val="00E450ED"/>
    <w:rsid w:val="00E451FA"/>
    <w:rsid w:val="00E452F5"/>
    <w:rsid w:val="00E45496"/>
    <w:rsid w:val="00E4584F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836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003"/>
    <w:rsid w:val="00E5414C"/>
    <w:rsid w:val="00E54716"/>
    <w:rsid w:val="00E547B3"/>
    <w:rsid w:val="00E547B7"/>
    <w:rsid w:val="00E54EB7"/>
    <w:rsid w:val="00E54F58"/>
    <w:rsid w:val="00E54FB7"/>
    <w:rsid w:val="00E55506"/>
    <w:rsid w:val="00E5556C"/>
    <w:rsid w:val="00E55842"/>
    <w:rsid w:val="00E5584F"/>
    <w:rsid w:val="00E55A6A"/>
    <w:rsid w:val="00E55E10"/>
    <w:rsid w:val="00E55EB1"/>
    <w:rsid w:val="00E56101"/>
    <w:rsid w:val="00E56992"/>
    <w:rsid w:val="00E57050"/>
    <w:rsid w:val="00E57259"/>
    <w:rsid w:val="00E5733D"/>
    <w:rsid w:val="00E57613"/>
    <w:rsid w:val="00E57AD1"/>
    <w:rsid w:val="00E57EAC"/>
    <w:rsid w:val="00E60186"/>
    <w:rsid w:val="00E601C1"/>
    <w:rsid w:val="00E604EF"/>
    <w:rsid w:val="00E60733"/>
    <w:rsid w:val="00E607AC"/>
    <w:rsid w:val="00E60852"/>
    <w:rsid w:val="00E60A76"/>
    <w:rsid w:val="00E611A0"/>
    <w:rsid w:val="00E61342"/>
    <w:rsid w:val="00E61AC2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025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B69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BA7"/>
    <w:rsid w:val="00E74F75"/>
    <w:rsid w:val="00E75174"/>
    <w:rsid w:val="00E755B8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D4B"/>
    <w:rsid w:val="00E81E27"/>
    <w:rsid w:val="00E81E7C"/>
    <w:rsid w:val="00E81EFB"/>
    <w:rsid w:val="00E81F5C"/>
    <w:rsid w:val="00E82087"/>
    <w:rsid w:val="00E8224D"/>
    <w:rsid w:val="00E82391"/>
    <w:rsid w:val="00E823B0"/>
    <w:rsid w:val="00E827A9"/>
    <w:rsid w:val="00E8289B"/>
    <w:rsid w:val="00E82A5F"/>
    <w:rsid w:val="00E83719"/>
    <w:rsid w:val="00E838AF"/>
    <w:rsid w:val="00E83CF7"/>
    <w:rsid w:val="00E844D8"/>
    <w:rsid w:val="00E845CA"/>
    <w:rsid w:val="00E84F54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900C6"/>
    <w:rsid w:val="00E90279"/>
    <w:rsid w:val="00E90635"/>
    <w:rsid w:val="00E90708"/>
    <w:rsid w:val="00E90843"/>
    <w:rsid w:val="00E909A1"/>
    <w:rsid w:val="00E90BFF"/>
    <w:rsid w:val="00E912C1"/>
    <w:rsid w:val="00E91F04"/>
    <w:rsid w:val="00E91F35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747"/>
    <w:rsid w:val="00E94DAB"/>
    <w:rsid w:val="00E955C8"/>
    <w:rsid w:val="00E95634"/>
    <w:rsid w:val="00E959CC"/>
    <w:rsid w:val="00E95AD5"/>
    <w:rsid w:val="00E95BA6"/>
    <w:rsid w:val="00E95FE3"/>
    <w:rsid w:val="00E96108"/>
    <w:rsid w:val="00E969F6"/>
    <w:rsid w:val="00E96B0E"/>
    <w:rsid w:val="00E96B98"/>
    <w:rsid w:val="00E96BEA"/>
    <w:rsid w:val="00E9735D"/>
    <w:rsid w:val="00E9757F"/>
    <w:rsid w:val="00E97648"/>
    <w:rsid w:val="00E976DE"/>
    <w:rsid w:val="00E97721"/>
    <w:rsid w:val="00E97B03"/>
    <w:rsid w:val="00E97F02"/>
    <w:rsid w:val="00EA0248"/>
    <w:rsid w:val="00EA0528"/>
    <w:rsid w:val="00EA07BD"/>
    <w:rsid w:val="00EA07E9"/>
    <w:rsid w:val="00EA0968"/>
    <w:rsid w:val="00EA0E4A"/>
    <w:rsid w:val="00EA1379"/>
    <w:rsid w:val="00EA175B"/>
    <w:rsid w:val="00EA1766"/>
    <w:rsid w:val="00EA19E3"/>
    <w:rsid w:val="00EA1A54"/>
    <w:rsid w:val="00EA1BB7"/>
    <w:rsid w:val="00EA2226"/>
    <w:rsid w:val="00EA2483"/>
    <w:rsid w:val="00EA2501"/>
    <w:rsid w:val="00EA26FC"/>
    <w:rsid w:val="00EA2765"/>
    <w:rsid w:val="00EA2F47"/>
    <w:rsid w:val="00EA306D"/>
    <w:rsid w:val="00EA307E"/>
    <w:rsid w:val="00EA3499"/>
    <w:rsid w:val="00EA3B5A"/>
    <w:rsid w:val="00EA410E"/>
    <w:rsid w:val="00EA41C0"/>
    <w:rsid w:val="00EA4B88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5AD"/>
    <w:rsid w:val="00EA66D9"/>
    <w:rsid w:val="00EA6BE0"/>
    <w:rsid w:val="00EA6C1C"/>
    <w:rsid w:val="00EA73EB"/>
    <w:rsid w:val="00EA791C"/>
    <w:rsid w:val="00EA7993"/>
    <w:rsid w:val="00EA7D9E"/>
    <w:rsid w:val="00EA7FCF"/>
    <w:rsid w:val="00EB0430"/>
    <w:rsid w:val="00EB0497"/>
    <w:rsid w:val="00EB0CA3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D2E"/>
    <w:rsid w:val="00EB3132"/>
    <w:rsid w:val="00EB334A"/>
    <w:rsid w:val="00EB3B07"/>
    <w:rsid w:val="00EB3DE1"/>
    <w:rsid w:val="00EB415A"/>
    <w:rsid w:val="00EB4AD1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57"/>
    <w:rsid w:val="00EC6847"/>
    <w:rsid w:val="00EC6EB4"/>
    <w:rsid w:val="00EC73A8"/>
    <w:rsid w:val="00EC77C9"/>
    <w:rsid w:val="00EC7DB6"/>
    <w:rsid w:val="00ED008E"/>
    <w:rsid w:val="00ED01AE"/>
    <w:rsid w:val="00ED027C"/>
    <w:rsid w:val="00ED0383"/>
    <w:rsid w:val="00ED0D25"/>
    <w:rsid w:val="00ED162F"/>
    <w:rsid w:val="00ED26C4"/>
    <w:rsid w:val="00ED2AE0"/>
    <w:rsid w:val="00ED2CD9"/>
    <w:rsid w:val="00ED2E52"/>
    <w:rsid w:val="00ED2E86"/>
    <w:rsid w:val="00ED3024"/>
    <w:rsid w:val="00ED31DB"/>
    <w:rsid w:val="00ED3451"/>
    <w:rsid w:val="00ED346E"/>
    <w:rsid w:val="00ED3C23"/>
    <w:rsid w:val="00ED3E89"/>
    <w:rsid w:val="00ED3EE6"/>
    <w:rsid w:val="00ED49B0"/>
    <w:rsid w:val="00ED49CE"/>
    <w:rsid w:val="00ED4B30"/>
    <w:rsid w:val="00ED5634"/>
    <w:rsid w:val="00ED57E4"/>
    <w:rsid w:val="00ED5FE4"/>
    <w:rsid w:val="00ED62C9"/>
    <w:rsid w:val="00ED630C"/>
    <w:rsid w:val="00ED66A0"/>
    <w:rsid w:val="00ED6FAD"/>
    <w:rsid w:val="00ED71C5"/>
    <w:rsid w:val="00ED71E0"/>
    <w:rsid w:val="00ED7826"/>
    <w:rsid w:val="00ED7F82"/>
    <w:rsid w:val="00EE020E"/>
    <w:rsid w:val="00EE095D"/>
    <w:rsid w:val="00EE0E99"/>
    <w:rsid w:val="00EE1244"/>
    <w:rsid w:val="00EE1543"/>
    <w:rsid w:val="00EE16FA"/>
    <w:rsid w:val="00EE18B9"/>
    <w:rsid w:val="00EE2314"/>
    <w:rsid w:val="00EE25BE"/>
    <w:rsid w:val="00EE2714"/>
    <w:rsid w:val="00EE2734"/>
    <w:rsid w:val="00EE2BAE"/>
    <w:rsid w:val="00EE32CE"/>
    <w:rsid w:val="00EE3760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47CB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75A1"/>
    <w:rsid w:val="00EE7D82"/>
    <w:rsid w:val="00EF0348"/>
    <w:rsid w:val="00EF0416"/>
    <w:rsid w:val="00EF050E"/>
    <w:rsid w:val="00EF1276"/>
    <w:rsid w:val="00EF1BFD"/>
    <w:rsid w:val="00EF1F9C"/>
    <w:rsid w:val="00EF21E0"/>
    <w:rsid w:val="00EF25C1"/>
    <w:rsid w:val="00EF281C"/>
    <w:rsid w:val="00EF2E05"/>
    <w:rsid w:val="00EF31C3"/>
    <w:rsid w:val="00EF320C"/>
    <w:rsid w:val="00EF3288"/>
    <w:rsid w:val="00EF346C"/>
    <w:rsid w:val="00EF3CCD"/>
    <w:rsid w:val="00EF408C"/>
    <w:rsid w:val="00EF4366"/>
    <w:rsid w:val="00EF4559"/>
    <w:rsid w:val="00EF46C8"/>
    <w:rsid w:val="00EF4907"/>
    <w:rsid w:val="00EF4C04"/>
    <w:rsid w:val="00EF4CD6"/>
    <w:rsid w:val="00EF53F2"/>
    <w:rsid w:val="00EF55A0"/>
    <w:rsid w:val="00EF5644"/>
    <w:rsid w:val="00EF5786"/>
    <w:rsid w:val="00EF5A7D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5DB"/>
    <w:rsid w:val="00F008A5"/>
    <w:rsid w:val="00F00D73"/>
    <w:rsid w:val="00F00E86"/>
    <w:rsid w:val="00F013C9"/>
    <w:rsid w:val="00F015EB"/>
    <w:rsid w:val="00F01CEB"/>
    <w:rsid w:val="00F021D3"/>
    <w:rsid w:val="00F02651"/>
    <w:rsid w:val="00F027BA"/>
    <w:rsid w:val="00F029D8"/>
    <w:rsid w:val="00F02D68"/>
    <w:rsid w:val="00F0356E"/>
    <w:rsid w:val="00F036BF"/>
    <w:rsid w:val="00F03A0B"/>
    <w:rsid w:val="00F03E79"/>
    <w:rsid w:val="00F03EE1"/>
    <w:rsid w:val="00F03FDA"/>
    <w:rsid w:val="00F043C4"/>
    <w:rsid w:val="00F049F2"/>
    <w:rsid w:val="00F04B48"/>
    <w:rsid w:val="00F04CB4"/>
    <w:rsid w:val="00F04EC7"/>
    <w:rsid w:val="00F05175"/>
    <w:rsid w:val="00F05492"/>
    <w:rsid w:val="00F05BFB"/>
    <w:rsid w:val="00F05C2C"/>
    <w:rsid w:val="00F0628D"/>
    <w:rsid w:val="00F064FE"/>
    <w:rsid w:val="00F0661B"/>
    <w:rsid w:val="00F06651"/>
    <w:rsid w:val="00F06702"/>
    <w:rsid w:val="00F06787"/>
    <w:rsid w:val="00F069CA"/>
    <w:rsid w:val="00F07027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B0C"/>
    <w:rsid w:val="00F14C2C"/>
    <w:rsid w:val="00F14D13"/>
    <w:rsid w:val="00F15464"/>
    <w:rsid w:val="00F155CE"/>
    <w:rsid w:val="00F15AD4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178"/>
    <w:rsid w:val="00F2117B"/>
    <w:rsid w:val="00F211E6"/>
    <w:rsid w:val="00F21276"/>
    <w:rsid w:val="00F2135D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252"/>
    <w:rsid w:val="00F26262"/>
    <w:rsid w:val="00F2640F"/>
    <w:rsid w:val="00F26490"/>
    <w:rsid w:val="00F26D06"/>
    <w:rsid w:val="00F27710"/>
    <w:rsid w:val="00F27C34"/>
    <w:rsid w:val="00F27E46"/>
    <w:rsid w:val="00F301C2"/>
    <w:rsid w:val="00F302E1"/>
    <w:rsid w:val="00F30D8C"/>
    <w:rsid w:val="00F31225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495"/>
    <w:rsid w:val="00F354A4"/>
    <w:rsid w:val="00F35873"/>
    <w:rsid w:val="00F35920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104C"/>
    <w:rsid w:val="00F41485"/>
    <w:rsid w:val="00F41739"/>
    <w:rsid w:val="00F419F2"/>
    <w:rsid w:val="00F41ACF"/>
    <w:rsid w:val="00F41CB9"/>
    <w:rsid w:val="00F41D64"/>
    <w:rsid w:val="00F41F05"/>
    <w:rsid w:val="00F42014"/>
    <w:rsid w:val="00F42198"/>
    <w:rsid w:val="00F42631"/>
    <w:rsid w:val="00F42649"/>
    <w:rsid w:val="00F42F7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47F6D"/>
    <w:rsid w:val="00F500B9"/>
    <w:rsid w:val="00F50C9F"/>
    <w:rsid w:val="00F51149"/>
    <w:rsid w:val="00F512B2"/>
    <w:rsid w:val="00F51BC0"/>
    <w:rsid w:val="00F51CC6"/>
    <w:rsid w:val="00F5236D"/>
    <w:rsid w:val="00F52591"/>
    <w:rsid w:val="00F525EE"/>
    <w:rsid w:val="00F5283D"/>
    <w:rsid w:val="00F52ABA"/>
    <w:rsid w:val="00F52BC7"/>
    <w:rsid w:val="00F5373D"/>
    <w:rsid w:val="00F53961"/>
    <w:rsid w:val="00F53BF4"/>
    <w:rsid w:val="00F54266"/>
    <w:rsid w:val="00F542AD"/>
    <w:rsid w:val="00F54843"/>
    <w:rsid w:val="00F54E6F"/>
    <w:rsid w:val="00F55043"/>
    <w:rsid w:val="00F5626D"/>
    <w:rsid w:val="00F562E1"/>
    <w:rsid w:val="00F56681"/>
    <w:rsid w:val="00F5669D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63"/>
    <w:rsid w:val="00F61EA9"/>
    <w:rsid w:val="00F61FD8"/>
    <w:rsid w:val="00F6216F"/>
    <w:rsid w:val="00F62478"/>
    <w:rsid w:val="00F62671"/>
    <w:rsid w:val="00F626A9"/>
    <w:rsid w:val="00F62919"/>
    <w:rsid w:val="00F62DBF"/>
    <w:rsid w:val="00F62E41"/>
    <w:rsid w:val="00F62F67"/>
    <w:rsid w:val="00F63648"/>
    <w:rsid w:val="00F641FC"/>
    <w:rsid w:val="00F647F7"/>
    <w:rsid w:val="00F648E7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6F41"/>
    <w:rsid w:val="00F6732D"/>
    <w:rsid w:val="00F673EE"/>
    <w:rsid w:val="00F676DE"/>
    <w:rsid w:val="00F6780E"/>
    <w:rsid w:val="00F6783E"/>
    <w:rsid w:val="00F6791E"/>
    <w:rsid w:val="00F67B53"/>
    <w:rsid w:val="00F67CDB"/>
    <w:rsid w:val="00F67E2A"/>
    <w:rsid w:val="00F70295"/>
    <w:rsid w:val="00F7071B"/>
    <w:rsid w:val="00F70741"/>
    <w:rsid w:val="00F7081E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21F5"/>
    <w:rsid w:val="00F7222B"/>
    <w:rsid w:val="00F724FB"/>
    <w:rsid w:val="00F72584"/>
    <w:rsid w:val="00F7264F"/>
    <w:rsid w:val="00F7290D"/>
    <w:rsid w:val="00F7302F"/>
    <w:rsid w:val="00F730C2"/>
    <w:rsid w:val="00F732EC"/>
    <w:rsid w:val="00F736D9"/>
    <w:rsid w:val="00F73D08"/>
    <w:rsid w:val="00F74056"/>
    <w:rsid w:val="00F740BF"/>
    <w:rsid w:val="00F7457D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5F68"/>
    <w:rsid w:val="00F76445"/>
    <w:rsid w:val="00F76638"/>
    <w:rsid w:val="00F76D0C"/>
    <w:rsid w:val="00F76D32"/>
    <w:rsid w:val="00F76ECC"/>
    <w:rsid w:val="00F76F1D"/>
    <w:rsid w:val="00F7706B"/>
    <w:rsid w:val="00F77150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3A"/>
    <w:rsid w:val="00F809F0"/>
    <w:rsid w:val="00F80B69"/>
    <w:rsid w:val="00F812C8"/>
    <w:rsid w:val="00F8132D"/>
    <w:rsid w:val="00F813AB"/>
    <w:rsid w:val="00F8147F"/>
    <w:rsid w:val="00F818AE"/>
    <w:rsid w:val="00F81B40"/>
    <w:rsid w:val="00F820C4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FC0"/>
    <w:rsid w:val="00F90271"/>
    <w:rsid w:val="00F9030E"/>
    <w:rsid w:val="00F908A6"/>
    <w:rsid w:val="00F90ADB"/>
    <w:rsid w:val="00F90C52"/>
    <w:rsid w:val="00F90E78"/>
    <w:rsid w:val="00F91209"/>
    <w:rsid w:val="00F91295"/>
    <w:rsid w:val="00F913EF"/>
    <w:rsid w:val="00F9172F"/>
    <w:rsid w:val="00F917EC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D72"/>
    <w:rsid w:val="00F93E65"/>
    <w:rsid w:val="00F94070"/>
    <w:rsid w:val="00F9469E"/>
    <w:rsid w:val="00F94B35"/>
    <w:rsid w:val="00F94CCC"/>
    <w:rsid w:val="00F950B5"/>
    <w:rsid w:val="00F950FF"/>
    <w:rsid w:val="00F9513F"/>
    <w:rsid w:val="00F95404"/>
    <w:rsid w:val="00F956A6"/>
    <w:rsid w:val="00F956E9"/>
    <w:rsid w:val="00F957BB"/>
    <w:rsid w:val="00F959BE"/>
    <w:rsid w:val="00F95B56"/>
    <w:rsid w:val="00F9632B"/>
    <w:rsid w:val="00F96A39"/>
    <w:rsid w:val="00F96B5D"/>
    <w:rsid w:val="00F96CDF"/>
    <w:rsid w:val="00F96D5F"/>
    <w:rsid w:val="00F96E62"/>
    <w:rsid w:val="00F97120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D22"/>
    <w:rsid w:val="00FA2DBB"/>
    <w:rsid w:val="00FA2FE8"/>
    <w:rsid w:val="00FA3009"/>
    <w:rsid w:val="00FA3214"/>
    <w:rsid w:val="00FA35E3"/>
    <w:rsid w:val="00FA3667"/>
    <w:rsid w:val="00FA3B76"/>
    <w:rsid w:val="00FA3E96"/>
    <w:rsid w:val="00FA3EED"/>
    <w:rsid w:val="00FA40FE"/>
    <w:rsid w:val="00FA419D"/>
    <w:rsid w:val="00FA45EE"/>
    <w:rsid w:val="00FA492B"/>
    <w:rsid w:val="00FA4D66"/>
    <w:rsid w:val="00FA5039"/>
    <w:rsid w:val="00FA5396"/>
    <w:rsid w:val="00FA56AE"/>
    <w:rsid w:val="00FA578C"/>
    <w:rsid w:val="00FA5A4E"/>
    <w:rsid w:val="00FA5CB4"/>
    <w:rsid w:val="00FA60DD"/>
    <w:rsid w:val="00FA6157"/>
    <w:rsid w:val="00FA67CA"/>
    <w:rsid w:val="00FA6821"/>
    <w:rsid w:val="00FA71F2"/>
    <w:rsid w:val="00FA7872"/>
    <w:rsid w:val="00FA7A13"/>
    <w:rsid w:val="00FA7AD2"/>
    <w:rsid w:val="00FA7B57"/>
    <w:rsid w:val="00FB0082"/>
    <w:rsid w:val="00FB0243"/>
    <w:rsid w:val="00FB0357"/>
    <w:rsid w:val="00FB073E"/>
    <w:rsid w:val="00FB0784"/>
    <w:rsid w:val="00FB0947"/>
    <w:rsid w:val="00FB0AC3"/>
    <w:rsid w:val="00FB102B"/>
    <w:rsid w:val="00FB1527"/>
    <w:rsid w:val="00FB1E67"/>
    <w:rsid w:val="00FB236C"/>
    <w:rsid w:val="00FB2537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148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916"/>
    <w:rsid w:val="00FC2CEE"/>
    <w:rsid w:val="00FC2E01"/>
    <w:rsid w:val="00FC3AF4"/>
    <w:rsid w:val="00FC43FB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8A6"/>
    <w:rsid w:val="00FC6BD4"/>
    <w:rsid w:val="00FC747C"/>
    <w:rsid w:val="00FC7528"/>
    <w:rsid w:val="00FC7567"/>
    <w:rsid w:val="00FC793C"/>
    <w:rsid w:val="00FD01BB"/>
    <w:rsid w:val="00FD0205"/>
    <w:rsid w:val="00FD0572"/>
    <w:rsid w:val="00FD0C42"/>
    <w:rsid w:val="00FD0EEA"/>
    <w:rsid w:val="00FD17A1"/>
    <w:rsid w:val="00FD17B6"/>
    <w:rsid w:val="00FD1A97"/>
    <w:rsid w:val="00FD2808"/>
    <w:rsid w:val="00FD2BEF"/>
    <w:rsid w:val="00FD2D7B"/>
    <w:rsid w:val="00FD2EE4"/>
    <w:rsid w:val="00FD3027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928"/>
    <w:rsid w:val="00FD5C6D"/>
    <w:rsid w:val="00FD5ED1"/>
    <w:rsid w:val="00FD66F4"/>
    <w:rsid w:val="00FD6A0A"/>
    <w:rsid w:val="00FD7089"/>
    <w:rsid w:val="00FD71B6"/>
    <w:rsid w:val="00FD730C"/>
    <w:rsid w:val="00FD73B8"/>
    <w:rsid w:val="00FD75CF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65"/>
    <w:rsid w:val="00FE35A6"/>
    <w:rsid w:val="00FE3771"/>
    <w:rsid w:val="00FE3833"/>
    <w:rsid w:val="00FE3CC4"/>
    <w:rsid w:val="00FE45D6"/>
    <w:rsid w:val="00FE5441"/>
    <w:rsid w:val="00FE5AFC"/>
    <w:rsid w:val="00FE5EE4"/>
    <w:rsid w:val="00FE634A"/>
    <w:rsid w:val="00FE6728"/>
    <w:rsid w:val="00FE672B"/>
    <w:rsid w:val="00FE67CF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BFD"/>
    <w:rsid w:val="00FF2310"/>
    <w:rsid w:val="00FF2319"/>
    <w:rsid w:val="00FF245B"/>
    <w:rsid w:val="00FF2718"/>
    <w:rsid w:val="00FF27A0"/>
    <w:rsid w:val="00FF2975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5D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목록 단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宋体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9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10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E9757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E9757F"/>
    <w:pPr>
      <w:numPr>
        <w:numId w:val="15"/>
      </w:numPr>
      <w:tabs>
        <w:tab w:val="clear" w:pos="360"/>
      </w:tabs>
      <w:overflowPunct w:val="0"/>
      <w:snapToGrid/>
      <w:spacing w:after="0"/>
      <w:ind w:left="1080" w:firstLine="0"/>
      <w:jc w:val="left"/>
      <w:textAlignment w:val="baseline"/>
    </w:pPr>
    <w:rPr>
      <w:rFonts w:eastAsia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E9757F"/>
    <w:rPr>
      <w:rFonts w:eastAsia="Times New Roman"/>
      <w:lang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1A5EDC"/>
    <w:pPr>
      <w:widowControl w:val="0"/>
      <w:autoSpaceDE/>
      <w:autoSpaceDN/>
      <w:adjustRightInd/>
      <w:snapToGrid/>
      <w:spacing w:after="0" w:line="259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TALChar">
    <w:name w:val="TAL Char"/>
    <w:qFormat/>
    <w:locked/>
    <w:rsid w:val="006D5F9C"/>
    <w:rPr>
      <w:rFonts w:ascii="Arial" w:hAnsi="Arial" w:cs="Arial"/>
      <w:sz w:val="18"/>
      <w:lang w:val="en-GB"/>
    </w:rPr>
  </w:style>
  <w:style w:type="character" w:customStyle="1" w:styleId="TANChar">
    <w:name w:val="TAN Char"/>
    <w:link w:val="TAN"/>
    <w:qFormat/>
    <w:locked/>
    <w:rsid w:val="006D5F9C"/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6D5F9C"/>
    <w:pPr>
      <w:overflowPunct/>
      <w:autoSpaceDE/>
      <w:autoSpaceDN/>
      <w:adjustRightInd/>
      <w:ind w:left="851" w:hanging="851"/>
      <w:textAlignment w:val="auto"/>
    </w:pPr>
    <w:rPr>
      <w:rFonts w:eastAsia="宋体" w:cs="Arial"/>
      <w:lang w:val="en-GB" w:eastAsia="en-US"/>
    </w:rPr>
  </w:style>
  <w:style w:type="character" w:customStyle="1" w:styleId="normaltextrun">
    <w:name w:val="normaltextrun"/>
    <w:rsid w:val="00F42F79"/>
  </w:style>
  <w:style w:type="character" w:customStyle="1" w:styleId="spellingerror">
    <w:name w:val="spellingerror"/>
    <w:rsid w:val="00F42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3C569-3DF8-4F6B-9BF5-548939AC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3040</Words>
  <Characters>17397</Characters>
  <Application>Microsoft Office Word</Application>
  <DocSecurity>4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Omid Taghizadeh</cp:lastModifiedBy>
  <cp:revision>2</cp:revision>
  <cp:lastPrinted>2007-06-18T22:08:00Z</cp:lastPrinted>
  <dcterms:created xsi:type="dcterms:W3CDTF">2024-04-05T21:03:00Z</dcterms:created>
  <dcterms:modified xsi:type="dcterms:W3CDTF">2024-04-05T21:03:00Z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