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people.xml" ContentType="application/vnd.openxmlformats-officedocument.wordprocessingml.people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4E79037" w14:textId="2C2CF4C9" w:rsidR="00A33203" w:rsidRPr="00B64E0D" w:rsidRDefault="00A33203" w:rsidP="00D542F1">
      <w:pPr>
        <w:tabs>
          <w:tab w:val="center" w:pos="4536"/>
          <w:tab w:val="right" w:pos="7938"/>
          <w:tab w:val="right" w:pos="9639"/>
        </w:tabs>
        <w:spacing w:afterLines="50" w:after="120"/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Theme="minorEastAsia" w:eastAsiaTheme="minorEastAsia" w:hAnsiTheme="minorEastAsia" w:cs="Arial" w:hint="eastAsia"/>
          <w:b/>
          <w:bCs/>
          <w:sz w:val="28"/>
          <w:lang w:eastAsia="zh-CN"/>
        </w:rPr>
        <w:t xml:space="preserve">      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                                 </w:t>
      </w:r>
      <w:r>
        <w:rPr>
          <w:rFonts w:ascii="Arial" w:hAnsi="Arial" w:cs="Arial"/>
          <w:b/>
          <w:bCs/>
          <w:sz w:val="28"/>
        </w:rPr>
        <w:t>R1-</w:t>
      </w:r>
      <w:r w:rsidR="00B64E0D" w:rsidRPr="00B64E0D">
        <w:rPr>
          <w:rFonts w:ascii="Arial" w:hAnsi="Arial" w:cs="Arial"/>
          <w:b/>
          <w:bCs/>
          <w:sz w:val="28"/>
        </w:rPr>
        <w:t>240045</w:t>
      </w:r>
      <w:r w:rsidR="00B64E0D">
        <w:rPr>
          <w:rFonts w:ascii="Arial" w:eastAsiaTheme="minorEastAsia" w:hAnsi="Arial" w:cs="Arial" w:hint="eastAsia"/>
          <w:b/>
          <w:bCs/>
          <w:sz w:val="28"/>
          <w:lang w:eastAsia="zh-CN"/>
        </w:rPr>
        <w:t>4</w:t>
      </w:r>
    </w:p>
    <w:p w14:paraId="62945BFB" w14:textId="77777777" w:rsidR="00A33203" w:rsidRDefault="00A33203" w:rsidP="00D542F1">
      <w:pPr>
        <w:spacing w:afterLines="50" w:after="120"/>
        <w:ind w:left="1990" w:hanging="1990"/>
        <w:jc w:val="both"/>
        <w:rPr>
          <w:rFonts w:ascii="Arial" w:hAnsi="Arial" w:cs="Arial"/>
          <w:b/>
          <w:sz w:val="24"/>
        </w:rPr>
      </w:pPr>
      <w:r w:rsidRPr="009D5A38"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1D7A4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9D5A38">
        <w:rPr>
          <w:rFonts w:ascii="Arial" w:eastAsia="MS Mincho" w:hAnsi="Arial" w:cs="Arial"/>
          <w:b/>
          <w:bCs/>
          <w:sz w:val="28"/>
          <w:lang w:eastAsia="ja-JP"/>
        </w:rPr>
        <w:t xml:space="preserve"> – March 1</w:t>
      </w:r>
      <w:r w:rsidRPr="001D7A4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9D5A38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5E1EE7CF" w14:textId="77777777" w:rsidR="008D4F29" w:rsidRDefault="008D4F29" w:rsidP="00D542F1">
      <w:pPr>
        <w:spacing w:after="50"/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77777777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6DEC6316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683F23" w:rsidRPr="00683F23">
        <w:rPr>
          <w:rFonts w:eastAsiaTheme="minorEastAsia" w:cs="Arial"/>
          <w:sz w:val="22"/>
          <w:szCs w:val="22"/>
          <w:lang w:eastAsia="zh-CN"/>
        </w:rPr>
        <w:t>Discussion on MAC agreements for SL positioning</w:t>
      </w:r>
    </w:p>
    <w:p w14:paraId="5021AEF3" w14:textId="77777777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1E387E">
        <w:rPr>
          <w:rFonts w:eastAsia="宋体" w:cs="Arial" w:hint="eastAsia"/>
          <w:sz w:val="22"/>
          <w:szCs w:val="22"/>
          <w:lang w:eastAsia="zh-CN"/>
        </w:rPr>
        <w:t>5</w:t>
      </w:r>
    </w:p>
    <w:p w14:paraId="37417758" w14:textId="77777777" w:rsidR="008D4F29" w:rsidRDefault="00BF3971" w:rsidP="00D542F1">
      <w:pPr>
        <w:pStyle w:val="ad"/>
        <w:tabs>
          <w:tab w:val="clear" w:pos="4536"/>
        </w:tabs>
        <w:spacing w:after="50"/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 w:rsidP="00D542F1">
      <w:pPr>
        <w:pBdr>
          <w:bottom w:val="single" w:sz="4" w:space="1" w:color="auto"/>
        </w:pBdr>
        <w:tabs>
          <w:tab w:val="left" w:pos="2552"/>
        </w:tabs>
        <w:spacing w:after="50"/>
        <w:ind w:left="-2"/>
        <w:rPr>
          <w:rFonts w:eastAsia="宋体"/>
          <w:lang w:eastAsia="zh-CN"/>
        </w:rPr>
      </w:pPr>
    </w:p>
    <w:p w14:paraId="519A4679" w14:textId="77777777" w:rsidR="008D4F29" w:rsidRDefault="00BF3971" w:rsidP="00D542F1">
      <w:pPr>
        <w:pStyle w:val="1"/>
        <w:spacing w:afterLines="50"/>
        <w:ind w:left="431" w:hanging="431"/>
      </w:pPr>
      <w:r>
        <w:t>Introduction</w:t>
      </w:r>
    </w:p>
    <w:p w14:paraId="426BF28A" w14:textId="6E731F90" w:rsidR="008D4F29" w:rsidRDefault="004A6B5A" w:rsidP="00D542F1">
      <w:pPr>
        <w:pStyle w:val="a1"/>
        <w:spacing w:afterLines="50"/>
        <w:rPr>
          <w:rFonts w:eastAsiaTheme="minorEastAsia"/>
          <w:lang w:eastAsia="zh-CN"/>
        </w:rPr>
      </w:pPr>
      <w:r w:rsidRPr="00DF506A">
        <w:rPr>
          <w:iCs/>
        </w:rPr>
        <w:t>In this contribution, we provide</w:t>
      </w:r>
      <w:r w:rsidRPr="00B136F8">
        <w:t xml:space="preserve"> </w:t>
      </w:r>
      <w:r>
        <w:t xml:space="preserve">our views on </w:t>
      </w:r>
      <w:r w:rsidR="00F85589">
        <w:rPr>
          <w:rFonts w:eastAsiaTheme="minorEastAsia" w:hint="eastAsia"/>
          <w:lang w:eastAsia="zh-CN"/>
        </w:rPr>
        <w:t>the issue</w:t>
      </w:r>
      <w:r w:rsidR="001A5C47">
        <w:rPr>
          <w:rFonts w:eastAsiaTheme="minorEastAsia" w:hint="eastAsia"/>
          <w:lang w:eastAsia="zh-CN"/>
        </w:rPr>
        <w:t>s</w:t>
      </w:r>
      <w:r w:rsidR="00F85589" w:rsidRPr="00F85589">
        <w:t xml:space="preserve"> </w:t>
      </w:r>
      <w:r w:rsidR="00F85589" w:rsidRPr="00F85589">
        <w:rPr>
          <w:rFonts w:eastAsiaTheme="minorEastAsia"/>
          <w:lang w:eastAsia="zh-CN"/>
        </w:rPr>
        <w:t xml:space="preserve">on </w:t>
      </w:r>
      <w:r w:rsidR="000477FA" w:rsidRPr="00450F54">
        <w:t>SL positioning MAC agreements</w:t>
      </w:r>
      <w:r w:rsidR="00F85589">
        <w:rPr>
          <w:rFonts w:eastAsiaTheme="minorEastAsia" w:hint="eastAsia"/>
          <w:lang w:eastAsia="zh-CN"/>
        </w:rPr>
        <w:t xml:space="preserve"> </w:t>
      </w:r>
      <w:r w:rsidR="00161341">
        <w:rPr>
          <w:rFonts w:hint="eastAsia"/>
        </w:rPr>
        <w:t>in</w:t>
      </w:r>
      <w:r w:rsidR="00F85589">
        <w:rPr>
          <w:rFonts w:eastAsiaTheme="minorEastAsia" w:hint="eastAsia"/>
          <w:lang w:eastAsia="zh-CN"/>
        </w:rPr>
        <w:t xml:space="preserve"> </w:t>
      </w:r>
      <w:r w:rsidR="00EC03DA">
        <w:rPr>
          <w:rFonts w:eastAsiaTheme="minorEastAsia" w:hint="eastAsia"/>
          <w:lang w:eastAsia="zh-CN"/>
        </w:rPr>
        <w:t>RAN</w:t>
      </w:r>
      <w:r w:rsidR="00F85589">
        <w:rPr>
          <w:rFonts w:eastAsiaTheme="minorEastAsia" w:hint="eastAsia"/>
          <w:lang w:eastAsia="zh-CN"/>
        </w:rPr>
        <w:t xml:space="preserve">2 LS </w:t>
      </w:r>
      <w:r w:rsidR="000477FA" w:rsidRPr="000477FA">
        <w:rPr>
          <w:rFonts w:eastAsiaTheme="minorEastAsia"/>
          <w:lang w:eastAsia="zh-CN"/>
        </w:rPr>
        <w:t>R1-2400008(R2-2313848)</w:t>
      </w:r>
      <w:r w:rsidR="00C7251C">
        <w:rPr>
          <w:rFonts w:eastAsiaTheme="minorEastAsia" w:hint="eastAsia"/>
          <w:lang w:eastAsia="zh-CN"/>
        </w:rPr>
        <w:t xml:space="preserve"> </w:t>
      </w:r>
      <w:r w:rsidR="00CA19A0">
        <w:rPr>
          <w:rFonts w:eastAsiaTheme="minorEastAsia"/>
          <w:lang w:eastAsia="zh-CN"/>
        </w:rPr>
        <w:fldChar w:fldCharType="begin"/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 w:hint="eastAsia"/>
          <w:lang w:eastAsia="zh-CN"/>
        </w:rPr>
        <w:instrText>REF _Ref108528885 \r \h</w:instrText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/>
          <w:lang w:eastAsia="zh-CN"/>
        </w:rPr>
      </w:r>
      <w:r w:rsidR="00CA19A0">
        <w:rPr>
          <w:rFonts w:eastAsiaTheme="minorEastAsia"/>
          <w:lang w:eastAsia="zh-CN"/>
        </w:rPr>
        <w:fldChar w:fldCharType="separate"/>
      </w:r>
      <w:r w:rsidR="00CA19A0">
        <w:rPr>
          <w:rFonts w:eastAsiaTheme="minorEastAsia"/>
          <w:lang w:eastAsia="zh-CN"/>
        </w:rPr>
        <w:t>[1]</w:t>
      </w:r>
      <w:r w:rsidR="00CA19A0">
        <w:rPr>
          <w:rFonts w:eastAsiaTheme="minorEastAsia"/>
          <w:lang w:eastAsia="zh-CN"/>
        </w:rPr>
        <w:fldChar w:fldCharType="end"/>
      </w:r>
      <w:r>
        <w:rPr>
          <w:rFonts w:hint="eastAsia"/>
        </w:rPr>
        <w:t>.</w:t>
      </w:r>
    </w:p>
    <w:p w14:paraId="42445F3D" w14:textId="266CBD88" w:rsidR="008D4F29" w:rsidRPr="00286987" w:rsidRDefault="00F85589" w:rsidP="00D542F1">
      <w:pPr>
        <w:pStyle w:val="1"/>
        <w:spacing w:afterLines="50"/>
        <w:ind w:left="431" w:hanging="431"/>
      </w:pPr>
      <w:r w:rsidRPr="00286987">
        <w:t xml:space="preserve">Discussion on </w:t>
      </w:r>
      <w:r w:rsidR="00693712" w:rsidRPr="00690ED7">
        <w:t>MAC agreements for SL positioning</w:t>
      </w:r>
    </w:p>
    <w:p w14:paraId="38DF2400" w14:textId="1AF1A8E9" w:rsidR="00D96FED" w:rsidRPr="00495EED" w:rsidRDefault="00C7251C" w:rsidP="00843669">
      <w:pPr>
        <w:spacing w:afterLines="50" w:after="120"/>
        <w:jc w:val="both"/>
        <w:rPr>
          <w:rFonts w:eastAsiaTheme="minorEastAsia"/>
          <w:lang w:eastAsia="zh-CN"/>
        </w:rPr>
      </w:pPr>
      <w:r w:rsidRPr="00495EED">
        <w:rPr>
          <w:rFonts w:eastAsiaTheme="minorEastAsia" w:hint="eastAsia"/>
          <w:lang w:eastAsia="zh-CN"/>
        </w:rPr>
        <w:t>I</w:t>
      </w:r>
      <w:r w:rsidRPr="00495EED">
        <w:rPr>
          <w:rFonts w:eastAsiaTheme="minorEastAsia"/>
          <w:lang w:eastAsia="zh-CN"/>
        </w:rPr>
        <w:t xml:space="preserve">n </w:t>
      </w:r>
      <w:r w:rsidRPr="00495EED">
        <w:rPr>
          <w:rFonts w:eastAsiaTheme="minorEastAsia" w:hint="eastAsia"/>
          <w:lang w:eastAsia="zh-CN"/>
        </w:rPr>
        <w:t xml:space="preserve">the </w:t>
      </w:r>
      <w:r w:rsidR="00D96B32">
        <w:rPr>
          <w:rFonts w:eastAsiaTheme="minorEastAsia" w:hint="eastAsia"/>
          <w:lang w:eastAsia="zh-CN"/>
        </w:rPr>
        <w:t xml:space="preserve">RAN2 LS </w:t>
      </w:r>
      <w:r w:rsidR="00CE1761" w:rsidRPr="000477FA">
        <w:rPr>
          <w:rFonts w:eastAsiaTheme="minorEastAsia"/>
          <w:lang w:eastAsia="zh-CN"/>
        </w:rPr>
        <w:t>R1-2400008(R2-2313848)</w:t>
      </w:r>
      <w:r w:rsidRPr="00495EED">
        <w:rPr>
          <w:rFonts w:eastAsiaTheme="minorEastAsia" w:hint="eastAsia"/>
          <w:lang w:eastAsia="zh-CN"/>
        </w:rPr>
        <w:t xml:space="preserve"> </w:t>
      </w:r>
      <w:r w:rsidRPr="006561E4">
        <w:rPr>
          <w:rFonts w:eastAsiaTheme="minorEastAsia"/>
          <w:lang w:eastAsia="zh-CN"/>
        </w:rPr>
        <w:fldChar w:fldCharType="begin"/>
      </w:r>
      <w:r w:rsidRPr="006561E4">
        <w:rPr>
          <w:rFonts w:eastAsiaTheme="minorEastAsia"/>
          <w:lang w:eastAsia="zh-CN"/>
        </w:rPr>
        <w:instrText xml:space="preserve"> REF _Ref94456732 \r \h  \* MERGEFORMAT </w:instrText>
      </w:r>
      <w:r w:rsidRPr="006561E4">
        <w:rPr>
          <w:rFonts w:eastAsiaTheme="minorEastAsia"/>
          <w:lang w:eastAsia="zh-CN"/>
        </w:rPr>
      </w:r>
      <w:r w:rsidRPr="006561E4">
        <w:rPr>
          <w:rFonts w:eastAsiaTheme="minorEastAsia"/>
          <w:lang w:eastAsia="zh-CN"/>
        </w:rPr>
        <w:fldChar w:fldCharType="separate"/>
      </w:r>
      <w:r w:rsidRPr="00495EED">
        <w:rPr>
          <w:rFonts w:eastAsiaTheme="minorEastAsia"/>
          <w:lang w:eastAsia="zh-CN"/>
        </w:rPr>
        <w:t>[1]</w:t>
      </w:r>
      <w:r w:rsidRPr="006561E4">
        <w:rPr>
          <w:rFonts w:eastAsiaTheme="minorEastAsia"/>
          <w:lang w:eastAsia="zh-CN"/>
        </w:rPr>
        <w:fldChar w:fldCharType="end"/>
      </w:r>
      <w:r w:rsidRPr="00495EED">
        <w:rPr>
          <w:rFonts w:eastAsiaTheme="minorEastAsia"/>
          <w:lang w:eastAsia="zh-CN"/>
        </w:rPr>
        <w:t>,</w:t>
      </w:r>
      <w:r w:rsidR="00F2693B">
        <w:rPr>
          <w:rFonts w:eastAsiaTheme="minorEastAsia" w:hint="eastAsia"/>
          <w:lang w:eastAsia="zh-CN"/>
        </w:rPr>
        <w:t xml:space="preserve"> </w:t>
      </w:r>
      <w:r w:rsidR="00D96B32">
        <w:rPr>
          <w:rFonts w:eastAsiaTheme="minorEastAsia" w:hint="eastAsia"/>
          <w:lang w:eastAsia="zh-CN"/>
        </w:rPr>
        <w:t>RAN</w:t>
      </w:r>
      <w:r w:rsidR="00703018">
        <w:rPr>
          <w:rFonts w:eastAsiaTheme="minorEastAsia" w:hint="eastAsia"/>
          <w:lang w:eastAsia="zh-CN"/>
        </w:rPr>
        <w:t xml:space="preserve">2 </w:t>
      </w:r>
      <w:r w:rsidR="003E3684">
        <w:rPr>
          <w:rFonts w:eastAsiaTheme="minorEastAsia" w:hint="eastAsia"/>
          <w:lang w:eastAsia="zh-CN"/>
        </w:rPr>
        <w:t>provided</w:t>
      </w:r>
      <w:r w:rsidR="00DA5109">
        <w:rPr>
          <w:rFonts w:eastAsiaTheme="minorEastAsia" w:hint="eastAsia"/>
          <w:lang w:eastAsia="zh-CN"/>
        </w:rPr>
        <w:t xml:space="preserve"> the </w:t>
      </w:r>
      <w:r w:rsidR="00E76EB9">
        <w:rPr>
          <w:rFonts w:eastAsiaTheme="minorEastAsia" w:hint="eastAsia"/>
          <w:lang w:eastAsia="zh-CN"/>
        </w:rPr>
        <w:t xml:space="preserve">MAC </w:t>
      </w:r>
      <w:r w:rsidR="003E3684">
        <w:rPr>
          <w:rFonts w:eastAsiaTheme="minorEastAsia" w:hint="eastAsia"/>
          <w:lang w:eastAsia="zh-CN"/>
        </w:rPr>
        <w:t>agreements</w:t>
      </w:r>
      <w:r w:rsidR="00DA5109">
        <w:rPr>
          <w:rFonts w:eastAsiaTheme="minorEastAsia" w:hint="eastAsia"/>
          <w:lang w:eastAsia="zh-CN"/>
        </w:rPr>
        <w:t xml:space="preserve"> </w:t>
      </w:r>
      <w:r w:rsidR="00E76EB9" w:rsidRPr="00E76EB9">
        <w:rPr>
          <w:rFonts w:eastAsiaTheme="minorEastAsia"/>
          <w:lang w:eastAsia="zh-CN"/>
        </w:rPr>
        <w:t>related to SL positioning</w:t>
      </w:r>
      <w:r w:rsidR="003E3684" w:rsidRPr="003E3684">
        <w:rPr>
          <w:rFonts w:eastAsiaTheme="minorEastAsia"/>
          <w:lang w:eastAsia="zh-CN"/>
        </w:rPr>
        <w:t xml:space="preserve"> </w:t>
      </w:r>
      <w:r w:rsidR="000D71C7">
        <w:rPr>
          <w:rFonts w:eastAsiaTheme="minorEastAsia" w:hint="eastAsia"/>
          <w:lang w:eastAsia="zh-CN"/>
        </w:rPr>
        <w:t xml:space="preserve">achieved </w:t>
      </w:r>
      <w:r w:rsidR="00DA4B58">
        <w:rPr>
          <w:rFonts w:eastAsiaTheme="minorEastAsia" w:hint="eastAsia"/>
          <w:lang w:eastAsia="zh-CN"/>
        </w:rPr>
        <w:t>at</w:t>
      </w:r>
      <w:r w:rsidR="003E3684" w:rsidRPr="003E3684">
        <w:rPr>
          <w:rFonts w:eastAsiaTheme="minorEastAsia"/>
          <w:lang w:eastAsia="zh-CN"/>
        </w:rPr>
        <w:t xml:space="preserve"> RAN2#12</w:t>
      </w:r>
      <w:r w:rsidR="00A830B5">
        <w:rPr>
          <w:rFonts w:eastAsiaTheme="minorEastAsia" w:hint="eastAsia"/>
          <w:lang w:eastAsia="zh-CN"/>
        </w:rPr>
        <w:t>4</w:t>
      </w:r>
      <w:r w:rsidR="00D761C1">
        <w:rPr>
          <w:rFonts w:eastAsiaTheme="minorEastAsia" w:hint="eastAsia"/>
          <w:lang w:eastAsia="zh-CN"/>
        </w:rPr>
        <w:t xml:space="preserve">, and </w:t>
      </w:r>
      <w:r w:rsidR="00B016E5" w:rsidRPr="00B016E5">
        <w:rPr>
          <w:rFonts w:eastAsiaTheme="minorEastAsia"/>
          <w:lang w:eastAsia="zh-CN"/>
        </w:rPr>
        <w:t>ask</w:t>
      </w:r>
      <w:r w:rsidR="009E59EA">
        <w:rPr>
          <w:rFonts w:eastAsiaTheme="minorEastAsia"/>
          <w:lang w:eastAsia="zh-CN"/>
        </w:rPr>
        <w:t>ed</w:t>
      </w:r>
      <w:r w:rsidR="00B016E5" w:rsidRPr="00B016E5">
        <w:rPr>
          <w:rFonts w:eastAsiaTheme="minorEastAsia"/>
          <w:lang w:eastAsia="zh-CN"/>
        </w:rPr>
        <w:t xml:space="preserve"> RAN1 </w:t>
      </w:r>
      <w:r w:rsidR="009C7584">
        <w:rPr>
          <w:rFonts w:eastAsiaTheme="minorEastAsia"/>
          <w:lang w:eastAsia="zh-CN"/>
        </w:rPr>
        <w:t xml:space="preserve">the following </w:t>
      </w:r>
      <w:r w:rsidR="009C7584">
        <w:rPr>
          <w:rFonts w:eastAsiaTheme="minorEastAsia" w:hint="eastAsia"/>
          <w:lang w:eastAsia="zh-CN"/>
        </w:rPr>
        <w:t>questions</w:t>
      </w:r>
      <w:r w:rsidR="00D830E0" w:rsidRPr="00D830E0">
        <w:rPr>
          <w:rFonts w:eastAsiaTheme="minorEastAsia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D81F26" w:rsidRPr="00D81F26" w14:paraId="6730E8F2" w14:textId="77777777" w:rsidTr="00D81F26">
        <w:tc>
          <w:tcPr>
            <w:tcW w:w="9781" w:type="dxa"/>
          </w:tcPr>
          <w:p w14:paraId="1D5DB6F8" w14:textId="77777777" w:rsidR="009C7584" w:rsidRDefault="009C7584" w:rsidP="00D542F1">
            <w:pPr>
              <w:numPr>
                <w:ilvl w:val="0"/>
                <w:numId w:val="39"/>
              </w:num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On the maximum number of parallel SL-</w:t>
            </w:r>
            <w:r>
              <w:rPr>
                <w:rFonts w:ascii="Arial" w:hAnsi="Arial" w:cs="Arial" w:hint="eastAsia"/>
                <w:lang w:eastAsia="zh-CN"/>
              </w:rPr>
              <w:t>PRS</w:t>
            </w:r>
            <w:r>
              <w:rPr>
                <w:rFonts w:ascii="Arial" w:hAnsi="Arial" w:cs="Arial"/>
                <w:lang w:eastAsia="zh-CN"/>
              </w:rPr>
              <w:t xml:space="preserve"> transmission</w:t>
            </w:r>
          </w:p>
          <w:p w14:paraId="2F4119EB" w14:textId="77777777" w:rsidR="009C7584" w:rsidRDefault="009C7584" w:rsidP="00D542F1">
            <w:pPr>
              <w:numPr>
                <w:ilvl w:val="1"/>
                <w:numId w:val="39"/>
              </w:num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What is the maximum total number of parallel SL-PRS transmission on SL-PRS shared/dedicated resource pool?</w:t>
            </w:r>
          </w:p>
          <w:p w14:paraId="6F8C0D55" w14:textId="77777777" w:rsidR="009C7584" w:rsidRDefault="009C7584" w:rsidP="00D542F1">
            <w:pPr>
              <w:numPr>
                <w:ilvl w:val="1"/>
                <w:numId w:val="39"/>
              </w:num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What is the maximum number of parallel SL-PRS transmission supported on a SL-PRS shared resource pool and SL-PRS dedicated resource pool, respectively?</w:t>
            </w:r>
          </w:p>
          <w:p w14:paraId="3138B2D2" w14:textId="700D1792" w:rsidR="00D81F26" w:rsidRPr="008C1A5A" w:rsidRDefault="009C7584" w:rsidP="00D542F1">
            <w:pPr>
              <w:numPr>
                <w:ilvl w:val="0"/>
                <w:numId w:val="39"/>
              </w:numPr>
              <w:spacing w:afterLines="5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When SL-PRS is transmitted on a SL-PRS shared resource pool where PSFCH is configured, if the associated PSSCH transmission is positively acknowledged, should the UE continue to perform SL-PRS retransmission?</w:t>
            </w:r>
          </w:p>
        </w:tc>
      </w:tr>
    </w:tbl>
    <w:p w14:paraId="05F9F04B" w14:textId="0ED81F24" w:rsidR="004E7489" w:rsidRDefault="004E7489" w:rsidP="00D542F1">
      <w:pPr>
        <w:pStyle w:val="2"/>
        <w:spacing w:after="50"/>
        <w:ind w:left="567" w:hanging="567"/>
      </w:pPr>
      <w:r>
        <w:rPr>
          <w:rFonts w:cs="Arial"/>
        </w:rPr>
        <w:t xml:space="preserve">On </w:t>
      </w:r>
      <w:r w:rsidR="002B38CA">
        <w:rPr>
          <w:rFonts w:eastAsiaTheme="minorEastAsia" w:cs="Arial" w:hint="eastAsia"/>
        </w:rPr>
        <w:t xml:space="preserve">the issue of </w:t>
      </w:r>
      <w:r>
        <w:rPr>
          <w:rFonts w:cs="Arial"/>
        </w:rPr>
        <w:t>the maximum number of parallel SL-</w:t>
      </w:r>
      <w:r>
        <w:rPr>
          <w:rFonts w:cs="Arial" w:hint="eastAsia"/>
        </w:rPr>
        <w:t>PRS</w:t>
      </w:r>
      <w:r>
        <w:rPr>
          <w:rFonts w:cs="Arial"/>
        </w:rPr>
        <w:t xml:space="preserve"> transmission</w:t>
      </w:r>
    </w:p>
    <w:p w14:paraId="10147D91" w14:textId="04E55924" w:rsidR="00274B15" w:rsidRDefault="00635827" w:rsidP="008436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</w:t>
      </w:r>
      <w:r w:rsidR="00DE3264" w:rsidRPr="00DE3264">
        <w:rPr>
          <w:rFonts w:eastAsiaTheme="minorEastAsia"/>
          <w:lang w:eastAsia="zh-CN"/>
        </w:rPr>
        <w:t>maximum number of parallel SL-PRS transmission</w:t>
      </w:r>
      <w:r w:rsidR="009E59EA">
        <w:rPr>
          <w:rFonts w:eastAsiaTheme="minorEastAsia"/>
          <w:lang w:eastAsia="zh-CN"/>
        </w:rPr>
        <w:t>, RAN2 asked the following two</w:t>
      </w:r>
      <w:r w:rsidR="009E59EA">
        <w:rPr>
          <w:rFonts w:eastAsiaTheme="minorEastAsia" w:hint="eastAsia"/>
          <w:lang w:eastAsia="zh-CN"/>
        </w:rPr>
        <w:t xml:space="preserve"> questions </w:t>
      </w:r>
      <w:r w:rsidR="00DE3264">
        <w:rPr>
          <w:rFonts w:eastAsiaTheme="minorEastAsia" w:hint="eastAsia"/>
          <w:lang w:eastAsia="zh-CN"/>
        </w:rPr>
        <w:t>in the LS</w:t>
      </w:r>
      <w:r w:rsidR="00274B15">
        <w:rPr>
          <w:rFonts w:eastAsiaTheme="minorEastAsia" w:hint="eastAsia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74B15" w14:paraId="671756FF" w14:textId="77777777" w:rsidTr="00274B15">
        <w:tc>
          <w:tcPr>
            <w:tcW w:w="9781" w:type="dxa"/>
          </w:tcPr>
          <w:p w14:paraId="3512905D" w14:textId="62C785E2" w:rsidR="00274B15" w:rsidRDefault="00274B15" w:rsidP="00D542F1">
            <w:pPr>
              <w:numPr>
                <w:ilvl w:val="1"/>
                <w:numId w:val="39"/>
              </w:num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 xml:space="preserve">Q1: </w:t>
            </w:r>
            <w:r>
              <w:rPr>
                <w:rFonts w:ascii="Arial" w:hAnsi="Arial" w:cs="Arial"/>
                <w:lang w:eastAsia="zh-CN"/>
              </w:rPr>
              <w:t>What is the maximum total number of parallel SL-PRS transmission on SL-PRS shared/dedicated resource pool?</w:t>
            </w:r>
          </w:p>
          <w:p w14:paraId="5F7D5AF5" w14:textId="5F792C11" w:rsidR="00274B15" w:rsidRPr="00274B15" w:rsidRDefault="00274B15" w:rsidP="00D542F1">
            <w:pPr>
              <w:numPr>
                <w:ilvl w:val="1"/>
                <w:numId w:val="39"/>
              </w:num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 xml:space="preserve">Q2: </w:t>
            </w:r>
            <w:r>
              <w:rPr>
                <w:rFonts w:ascii="Arial" w:hAnsi="Arial" w:cs="Arial"/>
                <w:lang w:eastAsia="zh-CN"/>
              </w:rPr>
              <w:t>What is the maximum number of parallel SL-PRS transmission supported on a SL-PRS shared resource pool and SL-PRS dedicated resource pool, respectively?</w:t>
            </w:r>
          </w:p>
        </w:tc>
      </w:tr>
    </w:tbl>
    <w:p w14:paraId="0031E3C8" w14:textId="6D997AD1" w:rsidR="00BF113D" w:rsidRPr="00437DD7" w:rsidRDefault="00274B15" w:rsidP="00843669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Regarding Q2, </w:t>
      </w:r>
      <w:r w:rsidR="006E6D19">
        <w:rPr>
          <w:rFonts w:eastAsiaTheme="minorEastAsia" w:hint="eastAsia"/>
          <w:lang w:eastAsia="zh-CN"/>
        </w:rPr>
        <w:t xml:space="preserve">according to </w:t>
      </w:r>
      <w:r w:rsidR="00B5411B">
        <w:rPr>
          <w:rFonts w:eastAsiaTheme="minorEastAsia"/>
          <w:lang w:eastAsia="zh-CN"/>
        </w:rPr>
        <w:t xml:space="preserve">the </w:t>
      </w:r>
      <w:r w:rsidR="00F23000">
        <w:rPr>
          <w:rFonts w:eastAsiaTheme="minorEastAsia" w:hint="eastAsia"/>
          <w:lang w:eastAsia="zh-CN"/>
        </w:rPr>
        <w:t xml:space="preserve">definition of </w:t>
      </w:r>
      <w:r w:rsidR="00F23000" w:rsidRPr="00A714AD">
        <w:rPr>
          <w:rFonts w:eastAsiaTheme="minorEastAsia"/>
          <w:i/>
          <w:lang w:eastAsia="zh-CN"/>
        </w:rPr>
        <w:t>SL-CBR-</w:t>
      </w:r>
      <w:proofErr w:type="spellStart"/>
      <w:r w:rsidR="00F23000" w:rsidRPr="00A714AD">
        <w:rPr>
          <w:rFonts w:eastAsiaTheme="minorEastAsia"/>
          <w:i/>
          <w:lang w:eastAsia="zh-CN"/>
        </w:rPr>
        <w:t>CommonTxDedicatedSL</w:t>
      </w:r>
      <w:proofErr w:type="spellEnd"/>
      <w:r w:rsidR="00F23000" w:rsidRPr="00A714AD">
        <w:rPr>
          <w:rFonts w:eastAsiaTheme="minorEastAsia"/>
          <w:i/>
          <w:lang w:eastAsia="zh-CN"/>
        </w:rPr>
        <w:t>-PRS-RP-List</w:t>
      </w:r>
      <w:r w:rsidR="00F23000" w:rsidRPr="00F23000">
        <w:rPr>
          <w:rFonts w:eastAsiaTheme="minorEastAsia"/>
          <w:lang w:eastAsia="zh-CN"/>
        </w:rPr>
        <w:t xml:space="preserve"> information element</w:t>
      </w:r>
      <w:r w:rsidR="004E0961">
        <w:rPr>
          <w:rFonts w:eastAsiaTheme="minorEastAsia" w:hint="eastAsia"/>
          <w:lang w:eastAsia="zh-CN"/>
        </w:rPr>
        <w:t xml:space="preserve"> </w:t>
      </w:r>
      <w:r w:rsidR="00D7231B">
        <w:rPr>
          <w:rFonts w:eastAsiaTheme="minorEastAsia" w:hint="eastAsia"/>
          <w:lang w:eastAsia="zh-CN"/>
        </w:rPr>
        <w:t>in TS 38.331</w:t>
      </w:r>
      <w:r w:rsidR="00D7231B">
        <w:rPr>
          <w:rFonts w:eastAsiaTheme="minorEastAsia"/>
          <w:lang w:eastAsia="zh-CN"/>
        </w:rPr>
        <w:t>[2]</w:t>
      </w:r>
      <w:r w:rsidR="00D7231B">
        <w:rPr>
          <w:rFonts w:eastAsiaTheme="minorEastAsia" w:hint="eastAsia"/>
          <w:lang w:eastAsia="zh-CN"/>
        </w:rPr>
        <w:t xml:space="preserve"> </w:t>
      </w:r>
      <w:r w:rsidR="004E0961">
        <w:rPr>
          <w:rFonts w:eastAsiaTheme="minorEastAsia" w:hint="eastAsia"/>
          <w:lang w:eastAsia="zh-CN"/>
        </w:rPr>
        <w:t>as follows</w:t>
      </w:r>
      <w:r w:rsidR="00F23000">
        <w:rPr>
          <w:rFonts w:eastAsiaTheme="minorEastAsia" w:hint="eastAsia"/>
          <w:lang w:eastAsia="zh-CN"/>
        </w:rPr>
        <w:t xml:space="preserve">, </w:t>
      </w:r>
      <w:r w:rsidR="00F23000" w:rsidRPr="00F23000">
        <w:rPr>
          <w:rFonts w:eastAsiaTheme="minorEastAsia"/>
          <w:lang w:eastAsia="zh-CN"/>
        </w:rPr>
        <w:t>the maximum number of parallel SL-PRS transmission supported on a SL-PRS dedicated resource pool</w:t>
      </w:r>
      <w:r w:rsidR="00F23000">
        <w:rPr>
          <w:rFonts w:eastAsiaTheme="minorEastAsia" w:hint="eastAsia"/>
          <w:lang w:eastAsia="zh-CN"/>
        </w:rPr>
        <w:t xml:space="preserve"> should be </w:t>
      </w:r>
      <w:r w:rsidR="007E76BE">
        <w:rPr>
          <w:rFonts w:eastAsiaTheme="minorEastAsia" w:hint="eastAsia"/>
          <w:lang w:eastAsia="zh-CN"/>
        </w:rPr>
        <w:t>32</w:t>
      </w:r>
      <w:r w:rsidR="00F23000">
        <w:rPr>
          <w:rFonts w:eastAsiaTheme="minorEastAsia" w:hint="eastAsia"/>
          <w:lang w:eastAsia="zh-CN"/>
        </w:rPr>
        <w:t>.</w:t>
      </w:r>
      <w:r w:rsidR="007E76BE">
        <w:rPr>
          <w:rFonts w:eastAsiaTheme="minorEastAsia" w:hint="eastAsia"/>
          <w:lang w:eastAsia="zh-CN"/>
        </w:rPr>
        <w:t xml:space="preserve"> The (pre-)configured </w:t>
      </w:r>
      <w:r w:rsidR="00437DD7">
        <w:rPr>
          <w:rFonts w:eastAsiaTheme="minorEastAsia" w:hint="eastAsia"/>
          <w:lang w:eastAsia="zh-CN"/>
        </w:rPr>
        <w:t xml:space="preserve">value of </w:t>
      </w:r>
      <w:r w:rsidR="00437DD7" w:rsidRPr="00437DD7">
        <w:rPr>
          <w:rFonts w:eastAsiaTheme="minorEastAsia"/>
          <w:lang w:eastAsia="zh-CN"/>
        </w:rPr>
        <w:t>Maximum Number of SL PRS (re-)transmissions</w:t>
      </w:r>
      <w:r w:rsidR="00437DD7">
        <w:rPr>
          <w:rFonts w:eastAsiaTheme="minorEastAsia" w:hint="eastAsia"/>
          <w:lang w:eastAsia="zh-CN"/>
        </w:rPr>
        <w:t xml:space="preserve"> will be restricted by CBR and </w:t>
      </w:r>
      <w:r w:rsidR="00437DD7" w:rsidRPr="00825AC0">
        <w:t>priority</w:t>
      </w:r>
      <w:r w:rsidR="00437DD7">
        <w:rPr>
          <w:rFonts w:eastAsiaTheme="minorEastAsia" w:hint="eastAsia"/>
          <w:lang w:eastAsia="zh-CN"/>
        </w:rPr>
        <w:t>, as shown in the following agreement</w:t>
      </w:r>
      <w:r w:rsidR="006B6CC9">
        <w:rPr>
          <w:rFonts w:eastAsiaTheme="minorEastAsia" w:hint="eastAsia"/>
          <w:lang w:eastAsia="zh-CN"/>
        </w:rPr>
        <w:t xml:space="preserve"> in RAN1#</w:t>
      </w:r>
      <w:r w:rsidR="006B6CC9">
        <w:rPr>
          <w:rFonts w:eastAsiaTheme="minorEastAsia" w:hint="eastAsia"/>
          <w:iCs/>
          <w:lang w:eastAsia="zh-CN"/>
        </w:rPr>
        <w:t>#114</w:t>
      </w:r>
      <w:r w:rsidR="00922CCB">
        <w:rPr>
          <w:rFonts w:eastAsiaTheme="minorEastAsia"/>
          <w:iCs/>
          <w:lang w:eastAsia="zh-CN"/>
        </w:rPr>
        <w:fldChar w:fldCharType="begin"/>
      </w:r>
      <w:r w:rsidR="00922CCB">
        <w:rPr>
          <w:rFonts w:eastAsiaTheme="minorEastAsia"/>
          <w:iCs/>
          <w:lang w:eastAsia="zh-CN"/>
        </w:rPr>
        <w:instrText xml:space="preserve"> </w:instrText>
      </w:r>
      <w:r w:rsidR="00922CCB">
        <w:rPr>
          <w:rFonts w:eastAsiaTheme="minorEastAsia" w:hint="eastAsia"/>
          <w:iCs/>
          <w:lang w:eastAsia="zh-CN"/>
        </w:rPr>
        <w:instrText>REF _Ref158136793 \r \h</w:instrText>
      </w:r>
      <w:r w:rsidR="00922CCB">
        <w:rPr>
          <w:rFonts w:eastAsiaTheme="minorEastAsia"/>
          <w:iCs/>
          <w:lang w:eastAsia="zh-CN"/>
        </w:rPr>
        <w:instrText xml:space="preserve"> </w:instrText>
      </w:r>
      <w:r w:rsidR="00922CCB">
        <w:rPr>
          <w:rFonts w:eastAsiaTheme="minorEastAsia"/>
          <w:iCs/>
          <w:lang w:eastAsia="zh-CN"/>
        </w:rPr>
      </w:r>
      <w:r w:rsidR="00922CCB">
        <w:rPr>
          <w:rFonts w:eastAsiaTheme="minorEastAsia"/>
          <w:iCs/>
          <w:lang w:eastAsia="zh-CN"/>
        </w:rPr>
        <w:fldChar w:fldCharType="separate"/>
      </w:r>
      <w:r w:rsidR="00922CCB">
        <w:rPr>
          <w:rFonts w:eastAsiaTheme="minorEastAsia" w:hint="eastAsia"/>
          <w:iCs/>
          <w:lang w:eastAsia="zh-CN"/>
        </w:rPr>
        <w:t xml:space="preserve"> </w:t>
      </w:r>
      <w:r w:rsidR="00922CCB">
        <w:rPr>
          <w:rFonts w:eastAsiaTheme="minorEastAsia"/>
          <w:iCs/>
          <w:lang w:eastAsia="zh-CN"/>
        </w:rPr>
        <w:t>[3]</w:t>
      </w:r>
      <w:r w:rsidR="00922CCB">
        <w:rPr>
          <w:rFonts w:eastAsiaTheme="minorEastAsia"/>
          <w:iCs/>
          <w:lang w:eastAsia="zh-CN"/>
        </w:rPr>
        <w:fldChar w:fldCharType="end"/>
      </w:r>
      <w:r w:rsidR="005D0A1D">
        <w:rPr>
          <w:rFonts w:eastAsiaTheme="minorEastAsia" w:hint="eastAsia"/>
          <w:lang w:eastAsia="zh-CN"/>
        </w:rPr>
        <w:t>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DE3264" w14:paraId="7C8F6CCA" w14:textId="77777777" w:rsidTr="00DE3264">
        <w:tc>
          <w:tcPr>
            <w:tcW w:w="9781" w:type="dxa"/>
          </w:tcPr>
          <w:p w14:paraId="1D61233E" w14:textId="77777777" w:rsidR="006E6D19" w:rsidRPr="006E6D19" w:rsidRDefault="006E6D19" w:rsidP="00D542F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50"/>
              <w:jc w:val="center"/>
              <w:textAlignment w:val="baseline"/>
              <w:rPr>
                <w:rFonts w:ascii="Arial" w:hAnsi="Arial"/>
                <w:b/>
                <w:lang w:val="en-GB" w:eastAsia="ja-JP"/>
              </w:rPr>
            </w:pPr>
            <w:r w:rsidRPr="006E6D19">
              <w:rPr>
                <w:rFonts w:ascii="Arial" w:hAnsi="Arial"/>
                <w:b/>
                <w:i/>
                <w:iCs/>
                <w:lang w:val="en-GB" w:eastAsia="ja-JP"/>
              </w:rPr>
              <w:lastRenderedPageBreak/>
              <w:t>SL-CBR-</w:t>
            </w:r>
            <w:proofErr w:type="spellStart"/>
            <w:r w:rsidRPr="006E6D19">
              <w:rPr>
                <w:rFonts w:ascii="Arial" w:hAnsi="Arial"/>
                <w:b/>
                <w:i/>
                <w:iCs/>
                <w:lang w:val="en-GB" w:eastAsia="ja-JP"/>
              </w:rPr>
              <w:t>CommonTxDedicatedSL</w:t>
            </w:r>
            <w:proofErr w:type="spellEnd"/>
            <w:r w:rsidRPr="006E6D19">
              <w:rPr>
                <w:rFonts w:ascii="Arial" w:hAnsi="Arial"/>
                <w:b/>
                <w:i/>
                <w:iCs/>
                <w:lang w:val="en-GB" w:eastAsia="ja-JP"/>
              </w:rPr>
              <w:t>-PRS-RP-List</w:t>
            </w:r>
            <w:r w:rsidRPr="006E6D19">
              <w:rPr>
                <w:rFonts w:ascii="Arial" w:hAnsi="Arial"/>
                <w:b/>
                <w:lang w:val="en-GB" w:eastAsia="ja-JP"/>
              </w:rPr>
              <w:t xml:space="preserve"> information element</w:t>
            </w:r>
          </w:p>
          <w:p w14:paraId="3291C748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ASN1START</w:t>
            </w:r>
          </w:p>
          <w:p w14:paraId="1D96F31E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TAG- SL-CBR-COMMONTXDEDICATEDSL-PRS-RP-LIST-START</w:t>
            </w:r>
          </w:p>
          <w:p w14:paraId="42F99732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</w:p>
          <w:p w14:paraId="7C2A3612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SL-CBR-CommonTxDedicatedSL-PRS-RP-List-r18 ::=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</w:t>
            </w:r>
          </w:p>
          <w:p w14:paraId="7A6959BB" w14:textId="340986DF" w:rsidR="006E6D19" w:rsidRPr="006E6D19" w:rsidRDefault="006E6D19" w:rsidP="00F7112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ind w:firstLine="380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sl-CBR-RangeDedicatedSL-PRS-RP-List-r18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(1..maxCBR-ConfigDedSL-PRS-</w:t>
            </w:r>
            <w:r w:rsidRPr="006E6D19">
              <w:rPr>
                <w:rFonts w:ascii="Courier New" w:eastAsia="DengXian" w:hAnsi="Courier New"/>
                <w:noProof/>
                <w:sz w:val="16"/>
                <w:lang w:val="en-GB" w:eastAsia="en-GB"/>
              </w:rPr>
              <w:t>1-r18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>))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SL-CBR-LevelsDedicatedSL-PRS-RP-r18</w:t>
            </w:r>
          </w:p>
          <w:p w14:paraId="36A44B41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                                                                                               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 </w:t>
            </w: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M</w:t>
            </w:r>
          </w:p>
          <w:p w14:paraId="57E7BAE1" w14:textId="6C87DA1F" w:rsidR="006E6D19" w:rsidRPr="006E6D19" w:rsidRDefault="006E6D19" w:rsidP="00F7112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ind w:firstLine="380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sl-CBR-SL-PRS-TxConfigList-r18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(1.. maxNrofSL-PRS-TxConfig-r18))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SL-CBR-SL-PRS-TxConfig-r18</w:t>
            </w:r>
          </w:p>
          <w:p w14:paraId="6FF92167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                                                                                               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 </w:t>
            </w: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M</w:t>
            </w:r>
          </w:p>
          <w:p w14:paraId="43835A30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>}</w:t>
            </w:r>
          </w:p>
          <w:p w14:paraId="2127C153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</w:p>
          <w:p w14:paraId="0D30577C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SL-CBR-LevelsDedicatedSL-PRS-RP-r18 ::=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(0..maxCBR-LevelDedSL-PRS-1-r18))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SL-CBR-Dedicated-SL-PRS-RP-r18</w:t>
            </w:r>
          </w:p>
          <w:p w14:paraId="1298EAB8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</w:p>
          <w:p w14:paraId="0F7150F1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SL-CBR-SL-PRS-TxConfig-r18 ::=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</w:t>
            </w:r>
          </w:p>
          <w:p w14:paraId="093AD498" w14:textId="32C7D18C" w:rsidR="006E6D19" w:rsidRPr="006E6D19" w:rsidRDefault="006E6D19" w:rsidP="00F7112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ind w:firstLine="38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sl-PRS-CR-Limit-r18       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(0..10000)                                      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 </w:t>
            </w: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M</w:t>
            </w:r>
          </w:p>
          <w:p w14:paraId="30FA70AF" w14:textId="36BEAC1F" w:rsidR="006E6D19" w:rsidRPr="006E6D19" w:rsidRDefault="006E6D19" w:rsidP="00F7112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ind w:firstLine="380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sl-PRS-MaxTx-power-r18    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(-30..33)                                      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 </w:t>
            </w: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M</w:t>
            </w:r>
          </w:p>
          <w:p w14:paraId="12C1BC86" w14:textId="4BDDE6F2" w:rsidR="006E6D19" w:rsidRPr="006E6D19" w:rsidRDefault="006E6D19" w:rsidP="00F7112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ind w:firstLine="380"/>
              <w:textAlignment w:val="baseline"/>
              <w:rPr>
                <w:rFonts w:ascii="Courier New" w:eastAsia="DengXian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eastAsia="DengXian" w:hAnsi="Courier New"/>
                <w:noProof/>
                <w:sz w:val="16"/>
                <w:highlight w:val="yellow"/>
                <w:lang w:val="en-GB" w:eastAsia="en-GB"/>
              </w:rPr>
              <w:t>sl-PRS-MaxNum-Transmissions-r18</w:t>
            </w:r>
            <w:r w:rsidRPr="006E6D19">
              <w:rPr>
                <w:rFonts w:ascii="Courier New" w:hAnsi="Courier New"/>
                <w:noProof/>
                <w:sz w:val="16"/>
                <w:highlight w:val="yellow"/>
                <w:lang w:val="en-GB" w:eastAsia="en-GB"/>
              </w:rPr>
              <w:t xml:space="preserve">         </w:t>
            </w:r>
            <w:r w:rsidRPr="006E6D19">
              <w:rPr>
                <w:rFonts w:ascii="Courier New" w:eastAsia="DengXian" w:hAnsi="Courier New"/>
                <w:noProof/>
                <w:color w:val="993366"/>
                <w:sz w:val="16"/>
                <w:highlight w:val="yellow"/>
                <w:lang w:val="en-GB" w:eastAsia="en-GB"/>
              </w:rPr>
              <w:t>INTEGER</w:t>
            </w:r>
            <w:r w:rsidRPr="006E6D19">
              <w:rPr>
                <w:rFonts w:ascii="Courier New" w:eastAsia="DengXian" w:hAnsi="Courier New"/>
                <w:noProof/>
                <w:sz w:val="16"/>
                <w:highlight w:val="yellow"/>
                <w:lang w:val="en-GB" w:eastAsia="en-GB"/>
              </w:rPr>
              <w:t>(1..32)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                                     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 </w:t>
            </w: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M</w:t>
            </w:r>
          </w:p>
          <w:p w14:paraId="2D6A1714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eastAsia="DengXian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eastAsia="DengXian" w:hAnsi="Courier New"/>
                <w:noProof/>
                <w:sz w:val="16"/>
                <w:lang w:val="en-GB" w:eastAsia="en-GB"/>
              </w:rPr>
              <w:t>}</w:t>
            </w:r>
          </w:p>
          <w:p w14:paraId="5A042F28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</w:p>
          <w:p w14:paraId="6D920A03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SL-CBR-Dedicated-SL-PRS-RP-r18 ::=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(0..100)</w:t>
            </w:r>
          </w:p>
          <w:p w14:paraId="1697184B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</w:p>
          <w:p w14:paraId="3D8BAAD2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TAG-SL-CBR-COMMONTXDEDICATEDSL-PRS-RP-LIST-STOP</w:t>
            </w:r>
          </w:p>
          <w:p w14:paraId="4B3648B0" w14:textId="15730B11" w:rsidR="00DE3264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eastAsiaTheme="minorEastAsia"/>
                <w:lang w:eastAsia="zh-CN"/>
              </w:rPr>
            </w:pP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ASN1STOP</w:t>
            </w:r>
          </w:p>
        </w:tc>
      </w:tr>
    </w:tbl>
    <w:p w14:paraId="16DAC347" w14:textId="77777777" w:rsidR="00DE3264" w:rsidRDefault="00DE3264" w:rsidP="00D542F1">
      <w:pPr>
        <w:spacing w:beforeLines="50" w:before="120" w:afterLines="50" w:after="120"/>
        <w:rPr>
          <w:rFonts w:eastAsiaTheme="minorEastAsia"/>
          <w:lang w:eastAsia="zh-CN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F23000" w14:paraId="229C093A" w14:textId="77777777" w:rsidTr="00F23000">
        <w:tc>
          <w:tcPr>
            <w:tcW w:w="9781" w:type="dxa"/>
          </w:tcPr>
          <w:p w14:paraId="571ABDA0" w14:textId="27768E9F" w:rsidR="00F23000" w:rsidRPr="006B6CC9" w:rsidRDefault="00F23000" w:rsidP="00D542F1">
            <w:pPr>
              <w:spacing w:after="50"/>
              <w:rPr>
                <w:rFonts w:eastAsiaTheme="minorEastAsia"/>
                <w:iCs/>
                <w:lang w:eastAsia="zh-CN"/>
              </w:rPr>
            </w:pPr>
            <w:r w:rsidRPr="00825AC0">
              <w:rPr>
                <w:iCs/>
                <w:highlight w:val="green"/>
              </w:rPr>
              <w:t>Agreement</w:t>
            </w:r>
            <w:r w:rsidR="006B6CC9">
              <w:rPr>
                <w:rFonts w:eastAsiaTheme="minorEastAsia" w:hint="eastAsia"/>
                <w:iCs/>
                <w:lang w:eastAsia="zh-CN"/>
              </w:rPr>
              <w:t>(RAN1#114)</w:t>
            </w:r>
          </w:p>
          <w:p w14:paraId="37E98EDF" w14:textId="77777777" w:rsidR="00F23000" w:rsidRPr="00825AC0" w:rsidRDefault="00F23000" w:rsidP="00D542F1">
            <w:pPr>
              <w:spacing w:after="50"/>
            </w:pPr>
            <w:r w:rsidRPr="00825AC0">
              <w:t xml:space="preserve">In Scheme 2, </w:t>
            </w:r>
          </w:p>
          <w:p w14:paraId="161AE27F" w14:textId="77777777" w:rsidR="00F23000" w:rsidRPr="00825AC0" w:rsidRDefault="00F23000" w:rsidP="00D542F1">
            <w:pPr>
              <w:numPr>
                <w:ilvl w:val="0"/>
                <w:numId w:val="41"/>
              </w:numPr>
              <w:spacing w:after="50"/>
              <w:contextualSpacing/>
            </w:pPr>
            <w:r w:rsidRPr="00825AC0">
              <w:t xml:space="preserve">For a dedicated resource pool for positioning, </w:t>
            </w:r>
          </w:p>
          <w:p w14:paraId="206FE1AE" w14:textId="77777777" w:rsidR="00F23000" w:rsidRPr="00825AC0" w:rsidRDefault="00F23000" w:rsidP="00D542F1">
            <w:pPr>
              <w:numPr>
                <w:ilvl w:val="1"/>
                <w:numId w:val="41"/>
              </w:numPr>
              <w:spacing w:after="50"/>
              <w:contextualSpacing/>
            </w:pPr>
            <w:r w:rsidRPr="00825AC0">
              <w:t>congestion control can restrict at least the following range of parameters for SL PRS configuration per resource pool by CBR and priority:</w:t>
            </w:r>
          </w:p>
          <w:p w14:paraId="7F3184E2" w14:textId="77777777" w:rsidR="00F23000" w:rsidRPr="00825AC0" w:rsidRDefault="00F23000" w:rsidP="00D542F1">
            <w:pPr>
              <w:numPr>
                <w:ilvl w:val="2"/>
                <w:numId w:val="41"/>
              </w:numPr>
              <w:spacing w:after="50"/>
              <w:contextualSpacing/>
            </w:pPr>
            <w:r w:rsidRPr="00825AC0">
              <w:t>Maximum SL PRS transmission power</w:t>
            </w:r>
          </w:p>
          <w:p w14:paraId="29C3C68B" w14:textId="77777777" w:rsidR="00F23000" w:rsidRPr="00733414" w:rsidRDefault="00F23000" w:rsidP="00D542F1">
            <w:pPr>
              <w:numPr>
                <w:ilvl w:val="2"/>
                <w:numId w:val="41"/>
              </w:numPr>
              <w:spacing w:after="50"/>
              <w:contextualSpacing/>
              <w:rPr>
                <w:highlight w:val="yellow"/>
              </w:rPr>
            </w:pPr>
            <w:r w:rsidRPr="00733414">
              <w:rPr>
                <w:highlight w:val="yellow"/>
              </w:rPr>
              <w:t>Maximum Number of SL PRS (re-)transmissions</w:t>
            </w:r>
          </w:p>
          <w:p w14:paraId="56A48050" w14:textId="77777777" w:rsidR="00F23000" w:rsidRPr="00825AC0" w:rsidRDefault="00F23000" w:rsidP="00D542F1">
            <w:pPr>
              <w:numPr>
                <w:ilvl w:val="2"/>
                <w:numId w:val="41"/>
              </w:numPr>
              <w:spacing w:after="50"/>
              <w:contextualSpacing/>
            </w:pPr>
            <w:r w:rsidRPr="00825AC0">
              <w:t xml:space="preserve">Discuss further the following four SL PRS transmission parameters: </w:t>
            </w:r>
          </w:p>
          <w:p w14:paraId="7FDB5147" w14:textId="77777777" w:rsidR="00F23000" w:rsidRPr="00825AC0" w:rsidRDefault="00F23000" w:rsidP="00D542F1">
            <w:pPr>
              <w:numPr>
                <w:ilvl w:val="3"/>
                <w:numId w:val="40"/>
              </w:numPr>
              <w:spacing w:after="50"/>
              <w:contextualSpacing/>
            </w:pPr>
            <w:r w:rsidRPr="00825AC0">
              <w:t>Minimum Periodicity of SL PRS</w:t>
            </w:r>
          </w:p>
          <w:p w14:paraId="1BCA174B" w14:textId="77777777" w:rsidR="00F23000" w:rsidRPr="00825AC0" w:rsidRDefault="00F23000" w:rsidP="00D542F1">
            <w:pPr>
              <w:numPr>
                <w:ilvl w:val="3"/>
                <w:numId w:val="40"/>
              </w:numPr>
              <w:spacing w:after="50"/>
              <w:contextualSpacing/>
            </w:pPr>
            <w:r w:rsidRPr="00825AC0">
              <w:t>Maximum Number of SL PRS resources in a slot</w:t>
            </w:r>
          </w:p>
          <w:p w14:paraId="32EC4D85" w14:textId="77777777" w:rsidR="00F23000" w:rsidRPr="00825AC0" w:rsidRDefault="00F23000" w:rsidP="00D542F1">
            <w:pPr>
              <w:numPr>
                <w:ilvl w:val="3"/>
                <w:numId w:val="40"/>
              </w:numPr>
              <w:spacing w:after="50"/>
              <w:contextualSpacing/>
            </w:pPr>
            <w:r w:rsidRPr="00825AC0">
              <w:t>Maximum comb-size of a SL PRS resource in a slot</w:t>
            </w:r>
          </w:p>
          <w:p w14:paraId="2E66C6C7" w14:textId="77777777" w:rsidR="00F23000" w:rsidRPr="00825AC0" w:rsidRDefault="00F23000" w:rsidP="00D542F1">
            <w:pPr>
              <w:numPr>
                <w:ilvl w:val="3"/>
                <w:numId w:val="40"/>
              </w:numPr>
              <w:spacing w:after="50"/>
              <w:contextualSpacing/>
            </w:pPr>
            <w:r w:rsidRPr="00825AC0">
              <w:t>Maximum Number of OFDM symbols of a SL PRS resource in a slot</w:t>
            </w:r>
          </w:p>
          <w:p w14:paraId="37E48381" w14:textId="77777777" w:rsidR="00F23000" w:rsidRPr="00825AC0" w:rsidRDefault="00F23000" w:rsidP="00D542F1">
            <w:pPr>
              <w:numPr>
                <w:ilvl w:val="1"/>
                <w:numId w:val="41"/>
              </w:numPr>
              <w:spacing w:after="50"/>
              <w:contextualSpacing/>
            </w:pPr>
            <w:r w:rsidRPr="00825AC0">
              <w:t xml:space="preserve">For congestion control </w:t>
            </w:r>
            <w:r w:rsidRPr="00825AC0">
              <w:rPr>
                <w:rFonts w:eastAsia="宋体"/>
              </w:rPr>
              <w:t xml:space="preserve">similar to </w:t>
            </w:r>
            <w:r w:rsidRPr="00825AC0">
              <w:t>legacy, the CR limits are (pre)-configured per priority in a resource pool</w:t>
            </w:r>
          </w:p>
          <w:p w14:paraId="5495C314" w14:textId="77777777" w:rsidR="00F23000" w:rsidRPr="00825AC0" w:rsidRDefault="00F23000" w:rsidP="00D542F1">
            <w:pPr>
              <w:numPr>
                <w:ilvl w:val="2"/>
                <w:numId w:val="41"/>
              </w:numPr>
              <w:spacing w:after="50"/>
              <w:contextualSpacing/>
            </w:pPr>
            <w:r w:rsidRPr="00825AC0">
              <w:t xml:space="preserve">Note: Similar to SL communication how to achieve the CR limit is left to UE implementation. </w:t>
            </w:r>
          </w:p>
          <w:p w14:paraId="0BD5C2BA" w14:textId="440E3107" w:rsidR="00F23000" w:rsidRPr="00F23000" w:rsidRDefault="00F23000" w:rsidP="00D542F1">
            <w:pPr>
              <w:numPr>
                <w:ilvl w:val="0"/>
                <w:numId w:val="41"/>
              </w:numPr>
              <w:spacing w:after="50"/>
              <w:contextualSpacing/>
              <w:rPr>
                <w:rFonts w:eastAsiaTheme="minorEastAsia"/>
                <w:lang w:eastAsia="zh-CN"/>
              </w:rPr>
            </w:pPr>
            <w:r w:rsidRPr="00825AC0">
              <w:t>For a shared resource pool for positioning, the SL PRS can share the same restriction of PSSCH without specific enhancement in addition to what is already specified.</w:t>
            </w:r>
          </w:p>
        </w:tc>
      </w:tr>
    </w:tbl>
    <w:p w14:paraId="5D778B06" w14:textId="77777777" w:rsidR="006E6D19" w:rsidRDefault="006E6D19" w:rsidP="00D542F1">
      <w:pPr>
        <w:spacing w:beforeLines="50" w:before="120" w:afterLines="50" w:after="120"/>
        <w:rPr>
          <w:rFonts w:eastAsiaTheme="minorEastAsia"/>
          <w:lang w:eastAsia="zh-CN"/>
        </w:rPr>
      </w:pPr>
    </w:p>
    <w:p w14:paraId="5AE3D107" w14:textId="507C363E" w:rsidR="004135BB" w:rsidRDefault="00274B15" w:rsidP="00843669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Moreover, </w:t>
      </w:r>
      <w:r w:rsidR="00D7461D">
        <w:rPr>
          <w:rFonts w:eastAsiaTheme="minorEastAsia" w:hint="eastAsia"/>
          <w:lang w:eastAsia="zh-CN"/>
        </w:rPr>
        <w:t xml:space="preserve">according </w:t>
      </w:r>
      <w:r w:rsidR="00B5411B">
        <w:rPr>
          <w:rFonts w:eastAsiaTheme="minorEastAsia"/>
          <w:lang w:eastAsia="zh-CN"/>
        </w:rPr>
        <w:t xml:space="preserve">to </w:t>
      </w:r>
      <w:r w:rsidR="00D7461D">
        <w:rPr>
          <w:rFonts w:eastAsiaTheme="minorEastAsia" w:hint="eastAsia"/>
          <w:lang w:eastAsia="zh-CN"/>
        </w:rPr>
        <w:t xml:space="preserve">the following </w:t>
      </w:r>
      <w:r w:rsidR="00D7461D">
        <w:rPr>
          <w:rFonts w:eastAsiaTheme="minorEastAsia"/>
          <w:lang w:eastAsia="zh-CN"/>
        </w:rPr>
        <w:t>agreement</w:t>
      </w:r>
      <w:r w:rsidR="00053811">
        <w:rPr>
          <w:rFonts w:eastAsiaTheme="minorEastAsia" w:hint="eastAsia"/>
          <w:lang w:eastAsia="zh-CN"/>
        </w:rPr>
        <w:t>s</w:t>
      </w:r>
      <w:r w:rsidR="0043364D">
        <w:rPr>
          <w:rFonts w:eastAsiaTheme="minorEastAsia" w:hint="eastAsia"/>
          <w:lang w:eastAsia="zh-CN"/>
        </w:rPr>
        <w:t xml:space="preserve"> in RAN1#113</w:t>
      </w:r>
      <w:r w:rsidR="0043364D">
        <w:rPr>
          <w:rFonts w:eastAsiaTheme="minorEastAsia"/>
          <w:lang w:eastAsia="zh-CN"/>
        </w:rPr>
        <w:fldChar w:fldCharType="begin"/>
      </w:r>
      <w:r w:rsidR="0043364D">
        <w:rPr>
          <w:rFonts w:eastAsiaTheme="minorEastAsia"/>
          <w:lang w:eastAsia="zh-CN"/>
        </w:rPr>
        <w:instrText xml:space="preserve"> </w:instrText>
      </w:r>
      <w:r w:rsidR="0043364D">
        <w:rPr>
          <w:rFonts w:eastAsiaTheme="minorEastAsia" w:hint="eastAsia"/>
          <w:lang w:eastAsia="zh-CN"/>
        </w:rPr>
        <w:instrText>REF _Ref158136864 \r \h</w:instrText>
      </w:r>
      <w:r w:rsidR="0043364D">
        <w:rPr>
          <w:rFonts w:eastAsiaTheme="minorEastAsia"/>
          <w:lang w:eastAsia="zh-CN"/>
        </w:rPr>
        <w:instrText xml:space="preserve"> </w:instrText>
      </w:r>
      <w:r w:rsidR="0043364D">
        <w:rPr>
          <w:rFonts w:eastAsiaTheme="minorEastAsia"/>
          <w:lang w:eastAsia="zh-CN"/>
        </w:rPr>
      </w:r>
      <w:r w:rsidR="0043364D">
        <w:rPr>
          <w:rFonts w:eastAsiaTheme="minorEastAsia"/>
          <w:lang w:eastAsia="zh-CN"/>
        </w:rPr>
        <w:fldChar w:fldCharType="separate"/>
      </w:r>
      <w:r w:rsidR="0043364D">
        <w:rPr>
          <w:rFonts w:eastAsiaTheme="minorEastAsia"/>
          <w:lang w:eastAsia="zh-CN"/>
        </w:rPr>
        <w:t>[4]</w:t>
      </w:r>
      <w:r w:rsidR="0043364D">
        <w:rPr>
          <w:rFonts w:eastAsiaTheme="minorEastAsia"/>
          <w:lang w:eastAsia="zh-CN"/>
        </w:rPr>
        <w:fldChar w:fldCharType="end"/>
      </w:r>
      <w:r w:rsidR="00D7461D">
        <w:rPr>
          <w:rFonts w:eastAsiaTheme="minorEastAsia" w:hint="eastAsia"/>
          <w:lang w:eastAsia="zh-CN"/>
        </w:rPr>
        <w:t xml:space="preserve">, </w:t>
      </w:r>
      <w:r w:rsidR="00053811">
        <w:rPr>
          <w:rFonts w:eastAsiaTheme="minorEastAsia" w:hint="eastAsia"/>
          <w:iCs/>
          <w:lang w:val="en-GB" w:eastAsia="zh-CN"/>
        </w:rPr>
        <w:t>f</w:t>
      </w:r>
      <w:r w:rsidR="00053811" w:rsidRPr="00C707DE">
        <w:rPr>
          <w:rFonts w:eastAsia="Batang"/>
          <w:iCs/>
          <w:lang w:val="en-GB"/>
        </w:rPr>
        <w:t>or a shared resource pool, SL PRS bandwidth is same as the bandwidth indicated for PSSCH</w:t>
      </w:r>
      <w:r w:rsidR="00A8108B">
        <w:rPr>
          <w:rFonts w:eastAsia="Batang"/>
          <w:iCs/>
          <w:lang w:val="en-GB"/>
        </w:rPr>
        <w:t xml:space="preserve">. </w:t>
      </w:r>
      <w:r w:rsidR="00A8108B">
        <w:rPr>
          <w:rFonts w:eastAsiaTheme="minorEastAsia"/>
          <w:lang w:eastAsia="zh-CN"/>
        </w:rPr>
        <w:t>I</w:t>
      </w:r>
      <w:r w:rsidR="00D7461D" w:rsidRPr="008D5F38">
        <w:rPr>
          <w:rFonts w:eastAsia="Batang"/>
          <w:lang w:val="en-GB"/>
        </w:rPr>
        <w:t>n a shared resource pool, SL-PRS, associated PSCCH and PSSCH scheduled by the PSCCH are included in the same slot</w:t>
      </w:r>
      <w:r w:rsidR="00D7461D">
        <w:rPr>
          <w:rFonts w:eastAsiaTheme="minorEastAsia" w:hint="eastAsia"/>
          <w:lang w:val="en-GB" w:eastAsia="zh-CN"/>
        </w:rPr>
        <w:t xml:space="preserve">. Hence, </w:t>
      </w:r>
      <w:r w:rsidR="00053811" w:rsidRPr="00F23000">
        <w:rPr>
          <w:rFonts w:eastAsiaTheme="minorEastAsia"/>
          <w:lang w:eastAsia="zh-CN"/>
        </w:rPr>
        <w:t xml:space="preserve">the maximum number of parallel SL-PRS transmission supported on a SL-PRS </w:t>
      </w:r>
      <w:r w:rsidR="00053811">
        <w:rPr>
          <w:rFonts w:eastAsiaTheme="minorEastAsia" w:hint="eastAsia"/>
          <w:lang w:eastAsia="zh-CN"/>
        </w:rPr>
        <w:t>shared</w:t>
      </w:r>
      <w:r w:rsidR="00053811" w:rsidRPr="00F23000">
        <w:rPr>
          <w:rFonts w:eastAsiaTheme="minorEastAsia"/>
          <w:lang w:eastAsia="zh-CN"/>
        </w:rPr>
        <w:t xml:space="preserve"> resource pool</w:t>
      </w:r>
      <w:r w:rsidR="00053811">
        <w:rPr>
          <w:rFonts w:eastAsiaTheme="minorEastAsia" w:hint="eastAsia"/>
          <w:lang w:eastAsia="zh-CN"/>
        </w:rPr>
        <w:t xml:space="preserve"> should be the same as the </w:t>
      </w:r>
      <w:r w:rsidR="00053811">
        <w:rPr>
          <w:rFonts w:eastAsiaTheme="minorEastAsia"/>
          <w:lang w:eastAsia="zh-CN"/>
        </w:rPr>
        <w:t xml:space="preserve">maximum number of parallel </w:t>
      </w:r>
      <w:r w:rsidR="00053811">
        <w:rPr>
          <w:rFonts w:eastAsiaTheme="minorEastAsia" w:hint="eastAsia"/>
          <w:lang w:eastAsia="zh-CN"/>
        </w:rPr>
        <w:t>PSSCH</w:t>
      </w:r>
      <w:r w:rsidR="00053811" w:rsidRPr="00F23000">
        <w:rPr>
          <w:rFonts w:eastAsiaTheme="minorEastAsia"/>
          <w:lang w:eastAsia="zh-CN"/>
        </w:rPr>
        <w:t xml:space="preserve"> transmission supported on a SL-PRS </w:t>
      </w:r>
      <w:r w:rsidR="00053811">
        <w:rPr>
          <w:rFonts w:eastAsiaTheme="minorEastAsia" w:hint="eastAsia"/>
          <w:lang w:eastAsia="zh-CN"/>
        </w:rPr>
        <w:t>shared</w:t>
      </w:r>
      <w:r w:rsidR="00053811" w:rsidRPr="00F23000">
        <w:rPr>
          <w:rFonts w:eastAsiaTheme="minorEastAsia"/>
          <w:lang w:eastAsia="zh-CN"/>
        </w:rPr>
        <w:t xml:space="preserve"> resource pool</w:t>
      </w:r>
      <w:r w:rsidR="00482E9D">
        <w:rPr>
          <w:rFonts w:eastAsiaTheme="minorEastAsia" w:hint="eastAsia"/>
          <w:lang w:eastAsia="zh-CN"/>
        </w:rPr>
        <w:t>.</w:t>
      </w:r>
    </w:p>
    <w:p w14:paraId="346C41E4" w14:textId="77777777" w:rsidR="00D542F1" w:rsidRDefault="00D542F1" w:rsidP="00D542F1">
      <w:pPr>
        <w:spacing w:after="50"/>
        <w:rPr>
          <w:rFonts w:eastAsiaTheme="minorEastAsia"/>
          <w:lang w:eastAsia="zh-CN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4135BB" w14:paraId="0977E103" w14:textId="77777777" w:rsidTr="00B16132">
        <w:tc>
          <w:tcPr>
            <w:tcW w:w="9781" w:type="dxa"/>
          </w:tcPr>
          <w:p w14:paraId="0E1D9A50" w14:textId="5B0DAA1E" w:rsidR="00D7461D" w:rsidRPr="00C707DE" w:rsidRDefault="00D7461D" w:rsidP="00D542F1">
            <w:pPr>
              <w:spacing w:after="50"/>
              <w:rPr>
                <w:rFonts w:eastAsia="Batang"/>
                <w:b/>
                <w:iCs/>
                <w:lang w:val="en-GB"/>
              </w:rPr>
            </w:pPr>
            <w:r w:rsidRPr="00C707DE">
              <w:rPr>
                <w:rFonts w:eastAsia="Batang"/>
                <w:b/>
                <w:iCs/>
                <w:highlight w:val="green"/>
                <w:lang w:val="en-GB"/>
              </w:rPr>
              <w:t>Agreement</w:t>
            </w:r>
            <w:r w:rsidR="0043364D">
              <w:rPr>
                <w:rFonts w:eastAsiaTheme="minorEastAsia" w:hint="eastAsia"/>
                <w:iCs/>
                <w:lang w:eastAsia="zh-CN"/>
              </w:rPr>
              <w:t>(RAN1#113)</w:t>
            </w:r>
          </w:p>
          <w:p w14:paraId="20B594AE" w14:textId="77777777" w:rsidR="00D7461D" w:rsidRDefault="00D7461D" w:rsidP="00D542F1">
            <w:pPr>
              <w:spacing w:after="50"/>
              <w:rPr>
                <w:rFonts w:eastAsiaTheme="minorEastAsia"/>
                <w:iCs/>
                <w:lang w:val="en-GB" w:eastAsia="zh-CN"/>
              </w:rPr>
            </w:pPr>
            <w:r w:rsidRPr="00C707DE">
              <w:rPr>
                <w:rFonts w:eastAsia="Batang"/>
                <w:iCs/>
                <w:lang w:val="en-GB"/>
              </w:rPr>
              <w:t>For a shared resource pool, SL PRS bandwidth is same as the bandwidth indicated for PSSCH.</w:t>
            </w:r>
          </w:p>
          <w:p w14:paraId="711591BA" w14:textId="77777777" w:rsidR="00D7461D" w:rsidRPr="00D7461D" w:rsidRDefault="00D7461D" w:rsidP="00D542F1">
            <w:pPr>
              <w:spacing w:after="50"/>
              <w:rPr>
                <w:rFonts w:eastAsiaTheme="minorEastAsia"/>
                <w:iCs/>
                <w:lang w:val="en-GB" w:eastAsia="zh-CN"/>
              </w:rPr>
            </w:pPr>
          </w:p>
          <w:p w14:paraId="41FC6655" w14:textId="6F1FD6A7" w:rsidR="004135BB" w:rsidRPr="008D5F38" w:rsidRDefault="004135BB" w:rsidP="00D542F1">
            <w:pPr>
              <w:spacing w:after="50"/>
              <w:rPr>
                <w:rFonts w:eastAsia="Batang"/>
                <w:b/>
                <w:lang w:val="en-GB"/>
              </w:rPr>
            </w:pPr>
            <w:r w:rsidRPr="008D5F38">
              <w:rPr>
                <w:rFonts w:eastAsia="Batang"/>
                <w:b/>
                <w:highlight w:val="green"/>
                <w:lang w:val="en-GB"/>
              </w:rPr>
              <w:t>Agreement</w:t>
            </w:r>
            <w:r w:rsidR="0043364D">
              <w:rPr>
                <w:rFonts w:eastAsiaTheme="minorEastAsia" w:hint="eastAsia"/>
                <w:iCs/>
                <w:lang w:eastAsia="zh-CN"/>
              </w:rPr>
              <w:t>(RAN1#113)</w:t>
            </w:r>
          </w:p>
          <w:p w14:paraId="0AEEA7DE" w14:textId="77777777" w:rsidR="004135BB" w:rsidRPr="008D5F38" w:rsidRDefault="004135BB" w:rsidP="00D542F1">
            <w:pPr>
              <w:spacing w:after="50"/>
              <w:rPr>
                <w:rFonts w:eastAsia="Batang"/>
                <w:lang w:val="en-GB"/>
              </w:rPr>
            </w:pPr>
            <w:r w:rsidRPr="008D5F38">
              <w:rPr>
                <w:rFonts w:eastAsia="Batang"/>
                <w:lang w:val="en-GB"/>
              </w:rPr>
              <w:lastRenderedPageBreak/>
              <w:t>In a shared resource pool, SL-PRS, associated PSCCH and PSSCH scheduled by the PSCCH are included in the same slot:</w:t>
            </w:r>
          </w:p>
          <w:p w14:paraId="00AAB317" w14:textId="77777777" w:rsidR="004135BB" w:rsidRPr="008D5F38" w:rsidRDefault="004135BB" w:rsidP="00D542F1">
            <w:pPr>
              <w:numPr>
                <w:ilvl w:val="0"/>
                <w:numId w:val="41"/>
              </w:numPr>
              <w:spacing w:after="50"/>
              <w:contextualSpacing/>
              <w:rPr>
                <w:rFonts w:eastAsia="Batang"/>
                <w:lang w:val="en-GB"/>
              </w:rPr>
            </w:pPr>
            <w:r w:rsidRPr="008D5F38">
              <w:rPr>
                <w:rFonts w:eastAsia="Batang"/>
                <w:lang w:val="en-GB"/>
              </w:rPr>
              <w:t>The PSSCH is used for 2nd SCI and SL-SCH</w:t>
            </w:r>
          </w:p>
          <w:p w14:paraId="4F51A01A" w14:textId="1955294D" w:rsidR="004135BB" w:rsidRPr="00F23000" w:rsidRDefault="004135BB" w:rsidP="00D542F1">
            <w:pPr>
              <w:numPr>
                <w:ilvl w:val="1"/>
                <w:numId w:val="41"/>
              </w:numPr>
              <w:spacing w:after="50"/>
              <w:contextualSpacing/>
              <w:rPr>
                <w:rFonts w:eastAsiaTheme="minorEastAsia"/>
                <w:lang w:eastAsia="zh-CN"/>
              </w:rPr>
            </w:pPr>
            <w:r w:rsidRPr="008D5F38">
              <w:rPr>
                <w:rFonts w:eastAsia="Batang"/>
                <w:lang w:val="en-GB"/>
              </w:rPr>
              <w:t>Note: the UE may not have data available for transmission. Up to RAN2 how to define the specification support for this case.</w:t>
            </w:r>
          </w:p>
        </w:tc>
      </w:tr>
    </w:tbl>
    <w:p w14:paraId="56FFEDAE" w14:textId="77777777" w:rsidR="004135BB" w:rsidRDefault="004135BB" w:rsidP="00D542F1">
      <w:pPr>
        <w:spacing w:beforeLines="50" w:before="120" w:afterLines="50" w:after="120"/>
        <w:rPr>
          <w:rFonts w:eastAsiaTheme="minorEastAsia"/>
          <w:lang w:eastAsia="zh-CN"/>
        </w:rPr>
      </w:pPr>
    </w:p>
    <w:p w14:paraId="6D5873B1" w14:textId="307DAD8C" w:rsidR="00482E9D" w:rsidRDefault="00482E9D" w:rsidP="008436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definition of </w:t>
      </w:r>
      <w:r w:rsidRPr="00A714AD">
        <w:rPr>
          <w:rFonts w:eastAsiaTheme="minorEastAsia"/>
          <w:i/>
          <w:lang w:eastAsia="zh-CN"/>
        </w:rPr>
        <w:t>SL-PSSCH-</w:t>
      </w:r>
      <w:proofErr w:type="spellStart"/>
      <w:r w:rsidRPr="00A714AD">
        <w:rPr>
          <w:rFonts w:eastAsiaTheme="minorEastAsia"/>
          <w:i/>
          <w:lang w:eastAsia="zh-CN"/>
        </w:rPr>
        <w:t>TxConfigList</w:t>
      </w:r>
      <w:proofErr w:type="spellEnd"/>
      <w:r w:rsidRPr="00274B15">
        <w:rPr>
          <w:rFonts w:eastAsiaTheme="minorEastAsia"/>
          <w:lang w:eastAsia="zh-CN"/>
        </w:rPr>
        <w:t xml:space="preserve"> information element</w:t>
      </w:r>
      <w:r>
        <w:rPr>
          <w:rFonts w:eastAsiaTheme="minorEastAsia" w:hint="eastAsia"/>
          <w:lang w:eastAsia="zh-CN"/>
        </w:rPr>
        <w:t xml:space="preserve"> </w:t>
      </w:r>
      <w:r w:rsidR="005F351D">
        <w:rPr>
          <w:rFonts w:eastAsiaTheme="minorEastAsia" w:hint="eastAsia"/>
          <w:lang w:eastAsia="zh-CN"/>
        </w:rPr>
        <w:t>in TS 38.331</w:t>
      </w:r>
      <w:r w:rsidR="007C7849">
        <w:rPr>
          <w:rFonts w:eastAsiaTheme="minorEastAsia"/>
          <w:lang w:eastAsia="zh-CN"/>
        </w:rPr>
        <w:fldChar w:fldCharType="begin"/>
      </w:r>
      <w:r w:rsidR="007C7849">
        <w:rPr>
          <w:rFonts w:eastAsiaTheme="minorEastAsia"/>
          <w:lang w:eastAsia="zh-CN"/>
        </w:rPr>
        <w:instrText xml:space="preserve"> </w:instrText>
      </w:r>
      <w:r w:rsidR="007C7849">
        <w:rPr>
          <w:rFonts w:eastAsiaTheme="minorEastAsia" w:hint="eastAsia"/>
          <w:lang w:eastAsia="zh-CN"/>
        </w:rPr>
        <w:instrText>REF _Ref157457716 \r \h</w:instrText>
      </w:r>
      <w:r w:rsidR="007C7849">
        <w:rPr>
          <w:rFonts w:eastAsiaTheme="minorEastAsia"/>
          <w:lang w:eastAsia="zh-CN"/>
        </w:rPr>
        <w:instrText xml:space="preserve">  \* MERGEFORMAT </w:instrText>
      </w:r>
      <w:r w:rsidR="007C7849">
        <w:rPr>
          <w:rFonts w:eastAsiaTheme="minorEastAsia"/>
          <w:lang w:eastAsia="zh-CN"/>
        </w:rPr>
      </w:r>
      <w:r w:rsidR="007C7849">
        <w:rPr>
          <w:rFonts w:eastAsiaTheme="minorEastAsia"/>
          <w:lang w:eastAsia="zh-CN"/>
        </w:rPr>
        <w:fldChar w:fldCharType="separate"/>
      </w:r>
      <w:r w:rsidR="007C7849">
        <w:rPr>
          <w:rFonts w:eastAsiaTheme="minorEastAsia"/>
          <w:lang w:eastAsia="zh-CN"/>
        </w:rPr>
        <w:t>[2]</w:t>
      </w:r>
      <w:r w:rsidR="007C7849">
        <w:rPr>
          <w:rFonts w:eastAsiaTheme="minorEastAsia"/>
          <w:lang w:eastAsia="zh-CN"/>
        </w:rPr>
        <w:fldChar w:fldCharType="end"/>
      </w:r>
      <w:r w:rsidR="005F351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as follows, </w:t>
      </w:r>
      <w:r w:rsidRPr="00F23000">
        <w:rPr>
          <w:rFonts w:eastAsiaTheme="minorEastAsia"/>
          <w:lang w:eastAsia="zh-CN"/>
        </w:rPr>
        <w:t xml:space="preserve">the maximum number of parallel </w:t>
      </w:r>
      <w:r w:rsidR="00BE0DCF">
        <w:rPr>
          <w:rFonts w:eastAsiaTheme="minorEastAsia" w:hint="eastAsia"/>
          <w:lang w:eastAsia="zh-CN"/>
        </w:rPr>
        <w:t>PSSCH</w:t>
      </w:r>
      <w:r w:rsidRPr="00F23000">
        <w:rPr>
          <w:rFonts w:eastAsiaTheme="minorEastAsia"/>
          <w:lang w:eastAsia="zh-CN"/>
        </w:rPr>
        <w:t xml:space="preserve"> transmission supported on a resource pool</w:t>
      </w:r>
      <w:r>
        <w:rPr>
          <w:rFonts w:eastAsiaTheme="minorEastAsia" w:hint="eastAsia"/>
          <w:lang w:eastAsia="zh-CN"/>
        </w:rPr>
        <w:t xml:space="preserve"> should be </w:t>
      </w:r>
      <w:r w:rsidR="001C19DF">
        <w:rPr>
          <w:rFonts w:eastAsiaTheme="minorEastAsia" w:hint="eastAsia"/>
          <w:lang w:eastAsia="zh-CN"/>
        </w:rPr>
        <w:t>32</w:t>
      </w:r>
      <w:r>
        <w:rPr>
          <w:rFonts w:eastAsiaTheme="minorEastAsia" w:hint="eastAsia"/>
          <w:lang w:eastAsia="zh-CN"/>
        </w:rPr>
        <w:t xml:space="preserve">. </w:t>
      </w:r>
      <w:r w:rsidR="00DB25F3">
        <w:rPr>
          <w:rFonts w:eastAsiaTheme="minorEastAsia" w:hint="eastAsia"/>
          <w:lang w:eastAsia="zh-CN"/>
        </w:rPr>
        <w:t xml:space="preserve">Hence, </w:t>
      </w:r>
      <w:r w:rsidR="00DB25F3" w:rsidRPr="00F23000">
        <w:rPr>
          <w:rFonts w:eastAsiaTheme="minorEastAsia"/>
          <w:lang w:eastAsia="zh-CN"/>
        </w:rPr>
        <w:t xml:space="preserve">the maximum number of parallel SL-PRS transmission supported on a SL-PRS </w:t>
      </w:r>
      <w:r w:rsidR="00DB25F3">
        <w:rPr>
          <w:rFonts w:eastAsiaTheme="minorEastAsia" w:hint="eastAsia"/>
          <w:lang w:eastAsia="zh-CN"/>
        </w:rPr>
        <w:t>shared</w:t>
      </w:r>
      <w:r w:rsidR="00DB25F3" w:rsidRPr="00F23000">
        <w:rPr>
          <w:rFonts w:eastAsiaTheme="minorEastAsia"/>
          <w:lang w:eastAsia="zh-CN"/>
        </w:rPr>
        <w:t xml:space="preserve"> resource pool</w:t>
      </w:r>
      <w:r w:rsidR="00DB25F3">
        <w:rPr>
          <w:rFonts w:eastAsiaTheme="minorEastAsia" w:hint="eastAsia"/>
          <w:lang w:eastAsia="zh-CN"/>
        </w:rPr>
        <w:t xml:space="preserve"> should be</w:t>
      </w:r>
      <w:r w:rsidR="00DB25F3" w:rsidRPr="00DB25F3">
        <w:rPr>
          <w:rFonts w:eastAsiaTheme="minorEastAsia"/>
          <w:lang w:eastAsia="zh-CN"/>
        </w:rPr>
        <w:t xml:space="preserve"> </w:t>
      </w:r>
      <w:r w:rsidR="00DB25F3">
        <w:rPr>
          <w:rFonts w:eastAsiaTheme="minorEastAsia" w:hint="eastAsia"/>
          <w:lang w:eastAsia="zh-CN"/>
        </w:rPr>
        <w:t xml:space="preserve">also </w:t>
      </w:r>
      <w:r w:rsidR="001C19DF">
        <w:rPr>
          <w:rFonts w:eastAsiaTheme="minorEastAsia" w:hint="eastAsia"/>
          <w:lang w:eastAsia="zh-CN"/>
        </w:rPr>
        <w:t>32</w:t>
      </w:r>
      <w:r w:rsidR="00DB25F3">
        <w:rPr>
          <w:rFonts w:eastAsiaTheme="minorEastAsia" w:hint="eastAsia"/>
          <w:lang w:eastAsia="zh-CN"/>
        </w:rPr>
        <w:t>.</w:t>
      </w:r>
    </w:p>
    <w:p w14:paraId="7312A81B" w14:textId="77777777" w:rsidR="004135BB" w:rsidRPr="00DB25F3" w:rsidRDefault="004135BB" w:rsidP="00D542F1">
      <w:pPr>
        <w:spacing w:beforeLines="50" w:before="120" w:afterLines="50" w:after="120"/>
        <w:rPr>
          <w:rFonts w:eastAsiaTheme="minorEastAsia"/>
          <w:lang w:eastAsia="zh-CN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6E6D19" w14:paraId="548F2D5A" w14:textId="77777777" w:rsidTr="006E6D19">
        <w:tc>
          <w:tcPr>
            <w:tcW w:w="9781" w:type="dxa"/>
          </w:tcPr>
          <w:p w14:paraId="2D0D014A" w14:textId="77777777" w:rsidR="006E6D19" w:rsidRPr="006E6D19" w:rsidRDefault="006E6D19" w:rsidP="00D542F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50"/>
              <w:jc w:val="center"/>
              <w:textAlignment w:val="baseline"/>
              <w:rPr>
                <w:rFonts w:ascii="Arial" w:hAnsi="Arial"/>
                <w:lang w:val="en-GB" w:eastAsia="ja-JP"/>
              </w:rPr>
            </w:pPr>
            <w:r w:rsidRPr="006E6D19">
              <w:rPr>
                <w:rFonts w:ascii="Arial" w:hAnsi="Arial"/>
                <w:b/>
                <w:i/>
                <w:iCs/>
                <w:lang w:val="en-GB" w:eastAsia="ja-JP"/>
              </w:rPr>
              <w:t>SL-PSSCH-</w:t>
            </w:r>
            <w:proofErr w:type="spellStart"/>
            <w:r w:rsidRPr="006E6D19">
              <w:rPr>
                <w:rFonts w:ascii="Arial" w:hAnsi="Arial"/>
                <w:b/>
                <w:i/>
                <w:iCs/>
                <w:lang w:val="en-GB" w:eastAsia="ja-JP"/>
              </w:rPr>
              <w:t>TxConfigList</w:t>
            </w:r>
            <w:proofErr w:type="spellEnd"/>
            <w:r w:rsidRPr="006E6D19">
              <w:rPr>
                <w:rFonts w:ascii="Arial" w:hAnsi="Arial"/>
                <w:b/>
                <w:lang w:val="en-GB" w:eastAsia="ja-JP"/>
              </w:rPr>
              <w:t xml:space="preserve"> information element</w:t>
            </w:r>
          </w:p>
          <w:p w14:paraId="66F74F85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ASN1START</w:t>
            </w:r>
          </w:p>
          <w:p w14:paraId="38B280C7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TAG-SL-PSSCH-TXCONFIGLIST-START</w:t>
            </w:r>
          </w:p>
          <w:p w14:paraId="33031581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</w:p>
          <w:p w14:paraId="185CCD15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SL-PSSCH-TxConfigList-r16 ::=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SIZE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(1..maxPSSCH-TxConfig-r16))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 xml:space="preserve"> OF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SL-PSSCH-TxConfig-r16</w:t>
            </w:r>
          </w:p>
          <w:p w14:paraId="3B346297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</w:p>
          <w:p w14:paraId="63B70B07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SL-PSSCH-TxConfig-r16 ::=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</w:t>
            </w:r>
          </w:p>
          <w:p w14:paraId="002EF306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sl-TypeTxSync-r16                SL-TypeTxSync-r16                     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 </w:t>
            </w: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242DDABD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sl-ThresUE-Speed-r16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{kmph60, kmph80, kmph100, kmph120,</w:t>
            </w:r>
          </w:p>
          <w:p w14:paraId="0E2D48ED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                                            kmph140, kmph160, kmph180, kmph200},</w:t>
            </w:r>
          </w:p>
          <w:p w14:paraId="7A5359CD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sl-ParametersAboveThres-r16      SL-PSSCH-TxParameters-r16,</w:t>
            </w:r>
          </w:p>
          <w:p w14:paraId="6AA90608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sl-ParametersBelowThres-r16      SL-PSSCH-TxParameters-r16,</w:t>
            </w:r>
          </w:p>
          <w:p w14:paraId="715944C8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...,</w:t>
            </w:r>
          </w:p>
          <w:p w14:paraId="08B0B1BC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[[</w:t>
            </w:r>
          </w:p>
          <w:p w14:paraId="7D9F1D2F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sl-ParametersAboveThres-v1650    SL-MinMaxMCS-List-r16                 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 </w:t>
            </w: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5C2F9480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sl-ParametersBelowThres-v1650    SL-MinMaxMCS-List-r16                 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 </w:t>
            </w: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2860D914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]]</w:t>
            </w:r>
          </w:p>
          <w:p w14:paraId="2674A14B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>}</w:t>
            </w:r>
          </w:p>
          <w:p w14:paraId="635C8998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</w:p>
          <w:p w14:paraId="701773C4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</w:p>
          <w:p w14:paraId="4EC12774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SL-PSSCH-TxParameters-r16 ::=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</w:t>
            </w:r>
          </w:p>
          <w:p w14:paraId="631373B7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sl-MinMCS-PSSCH-r16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(0..27),</w:t>
            </w:r>
          </w:p>
          <w:p w14:paraId="7C4B26DE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sl-MaxMCS-PSSCH-r16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(0..31),</w:t>
            </w:r>
          </w:p>
          <w:p w14:paraId="6A1F085C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sl-MinSubChannelNumPSSCH-r16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(1..27),</w:t>
            </w:r>
          </w:p>
          <w:p w14:paraId="4390990C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sl-MaxSubchannelNumPSSCH-r16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(1..27),</w:t>
            </w:r>
          </w:p>
          <w:p w14:paraId="1D4C4338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</w:t>
            </w:r>
            <w:r w:rsidRPr="006E6D19">
              <w:rPr>
                <w:rFonts w:ascii="Courier New" w:hAnsi="Courier New"/>
                <w:noProof/>
                <w:sz w:val="16"/>
                <w:highlight w:val="yellow"/>
                <w:lang w:val="en-GB" w:eastAsia="en-GB"/>
              </w:rPr>
              <w:t xml:space="preserve">sl-MaxTxTransNumPSSCH-r16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highlight w:val="yellow"/>
                <w:lang w:val="en-GB" w:eastAsia="en-GB"/>
              </w:rPr>
              <w:t>INTEGER</w:t>
            </w:r>
            <w:r w:rsidRPr="006E6D19">
              <w:rPr>
                <w:rFonts w:ascii="Courier New" w:hAnsi="Courier New"/>
                <w:noProof/>
                <w:sz w:val="16"/>
                <w:highlight w:val="yellow"/>
                <w:lang w:val="en-GB" w:eastAsia="en-GB"/>
              </w:rPr>
              <w:t xml:space="preserve"> (1..32),</w:t>
            </w:r>
          </w:p>
          <w:p w14:paraId="11BB775D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sl-MaxTxPower-r16                SL-TxPower-r16                                      </w:t>
            </w:r>
            <w:r w:rsidRPr="006E6D19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</w:t>
            </w: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Cond CBR</w:t>
            </w:r>
          </w:p>
          <w:p w14:paraId="5FDEF137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sz w:val="16"/>
                <w:lang w:val="en-GB" w:eastAsia="en-GB"/>
              </w:rPr>
              <w:t>}</w:t>
            </w:r>
          </w:p>
          <w:p w14:paraId="06D8C14C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sz w:val="16"/>
                <w:lang w:val="en-GB" w:eastAsia="en-GB"/>
              </w:rPr>
            </w:pPr>
          </w:p>
          <w:p w14:paraId="447C2CD1" w14:textId="77777777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TAG-SL-PSSCH-TXCONFIGLIST-STOP</w:t>
            </w:r>
          </w:p>
          <w:p w14:paraId="7B7F0FD4" w14:textId="4F8990C1" w:rsidR="006E6D19" w:rsidRPr="006E6D19" w:rsidRDefault="006E6D19" w:rsidP="00D542F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50" w:line="180" w:lineRule="exact"/>
              <w:textAlignment w:val="baseline"/>
              <w:rPr>
                <w:rFonts w:eastAsiaTheme="minorEastAsia"/>
                <w:lang w:val="en-GB" w:eastAsia="zh-CN"/>
              </w:rPr>
            </w:pPr>
            <w:r w:rsidRPr="006E6D19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ASN1STOP</w:t>
            </w:r>
          </w:p>
        </w:tc>
      </w:tr>
    </w:tbl>
    <w:p w14:paraId="4E1D568C" w14:textId="77777777" w:rsidR="006E6D19" w:rsidRDefault="006E6D19" w:rsidP="00D542F1">
      <w:pPr>
        <w:spacing w:beforeLines="50" w:before="120" w:afterLines="50" w:after="120"/>
        <w:rPr>
          <w:rFonts w:eastAsiaTheme="minorEastAsia"/>
          <w:lang w:eastAsia="zh-CN"/>
        </w:rPr>
      </w:pPr>
    </w:p>
    <w:p w14:paraId="568E0BE1" w14:textId="1EABD5AA" w:rsidR="006E6D19" w:rsidRDefault="00225D17" w:rsidP="00E45E4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Regarding Q1,</w:t>
      </w:r>
      <w:r w:rsidR="006B7E0B">
        <w:rPr>
          <w:rFonts w:eastAsiaTheme="minorEastAsia" w:hint="eastAsia"/>
          <w:lang w:eastAsia="zh-CN"/>
        </w:rPr>
        <w:t xml:space="preserve"> since the </w:t>
      </w:r>
      <w:r w:rsidR="006B7E0B" w:rsidRPr="006B7E0B">
        <w:rPr>
          <w:rFonts w:eastAsiaTheme="minorEastAsia"/>
          <w:lang w:eastAsia="zh-CN"/>
        </w:rPr>
        <w:t>maximum number of parallel SL-PRS transmission on SL-PRS shared</w:t>
      </w:r>
      <w:r w:rsidR="006B7E0B" w:rsidRPr="006B7E0B">
        <w:rPr>
          <w:rFonts w:eastAsiaTheme="minorEastAsia" w:hint="eastAsia"/>
          <w:lang w:eastAsia="zh-CN"/>
        </w:rPr>
        <w:t xml:space="preserve"> or </w:t>
      </w:r>
      <w:r w:rsidR="006B7E0B" w:rsidRPr="006B7E0B">
        <w:rPr>
          <w:rFonts w:eastAsiaTheme="minorEastAsia"/>
          <w:lang w:eastAsia="zh-CN"/>
        </w:rPr>
        <w:t>dedicated resource pool</w:t>
      </w:r>
      <w:r w:rsidR="006B7E0B" w:rsidRPr="006B7E0B">
        <w:rPr>
          <w:rFonts w:eastAsiaTheme="minorEastAsia" w:hint="eastAsia"/>
          <w:lang w:eastAsia="zh-CN"/>
        </w:rPr>
        <w:t xml:space="preserve"> is configured per </w:t>
      </w:r>
      <w:r w:rsidR="006B7E0B" w:rsidRPr="006B7E0B">
        <w:rPr>
          <w:rFonts w:eastAsiaTheme="minorEastAsia"/>
          <w:lang w:eastAsia="zh-CN"/>
        </w:rPr>
        <w:t>L-PRS shared</w:t>
      </w:r>
      <w:r w:rsidR="006B7E0B" w:rsidRPr="006B7E0B">
        <w:rPr>
          <w:rFonts w:eastAsiaTheme="minorEastAsia" w:hint="eastAsia"/>
          <w:lang w:eastAsia="zh-CN"/>
        </w:rPr>
        <w:t xml:space="preserve"> or </w:t>
      </w:r>
      <w:r w:rsidR="006B7E0B" w:rsidRPr="006B7E0B">
        <w:rPr>
          <w:rFonts w:eastAsiaTheme="minorEastAsia"/>
          <w:lang w:eastAsia="zh-CN"/>
        </w:rPr>
        <w:t>dedicated resource pool</w:t>
      </w:r>
      <w:r w:rsidR="006B7E0B" w:rsidRPr="006B7E0B">
        <w:rPr>
          <w:rFonts w:eastAsiaTheme="minorEastAsia" w:hint="eastAsia"/>
          <w:lang w:eastAsia="zh-CN"/>
        </w:rPr>
        <w:t xml:space="preserve">, the </w:t>
      </w:r>
      <w:r w:rsidR="006B7E0B" w:rsidRPr="006B7E0B">
        <w:rPr>
          <w:rFonts w:eastAsiaTheme="minorEastAsia"/>
          <w:lang w:eastAsia="zh-CN"/>
        </w:rPr>
        <w:t>maximum total number of parallel SL-PRS transmission on SL-PRS shared/dedicated resource pool</w:t>
      </w:r>
      <w:r w:rsidR="00C249AD">
        <w:rPr>
          <w:rFonts w:eastAsiaTheme="minorEastAsia" w:hint="eastAsia"/>
          <w:lang w:eastAsia="zh-CN"/>
        </w:rPr>
        <w:t xml:space="preserve"> should depend on the number of (pre-)configured </w:t>
      </w:r>
      <w:r w:rsidR="00C249AD" w:rsidRPr="006B7E0B">
        <w:rPr>
          <w:rFonts w:eastAsiaTheme="minorEastAsia"/>
          <w:lang w:eastAsia="zh-CN"/>
        </w:rPr>
        <w:t>SL-PRS shared/dedicated resource pool</w:t>
      </w:r>
      <w:r w:rsidR="00C249AD">
        <w:rPr>
          <w:rFonts w:eastAsiaTheme="minorEastAsia" w:hint="eastAsia"/>
          <w:lang w:eastAsia="zh-CN"/>
        </w:rPr>
        <w:t xml:space="preserve">s and the </w:t>
      </w:r>
      <w:r w:rsidR="00C249AD" w:rsidRPr="006B7E0B">
        <w:rPr>
          <w:rFonts w:eastAsiaTheme="minorEastAsia"/>
          <w:lang w:eastAsia="zh-CN"/>
        </w:rPr>
        <w:t xml:space="preserve">maximum number of parallel SL-PRS transmission on </w:t>
      </w:r>
      <w:r w:rsidR="00C249AD">
        <w:rPr>
          <w:rFonts w:eastAsiaTheme="minorEastAsia" w:hint="eastAsia"/>
          <w:lang w:eastAsia="zh-CN"/>
        </w:rPr>
        <w:t xml:space="preserve">each (pre-)configured </w:t>
      </w:r>
      <w:r w:rsidR="00C249AD" w:rsidRPr="006B7E0B">
        <w:rPr>
          <w:rFonts w:eastAsiaTheme="minorEastAsia"/>
          <w:lang w:eastAsia="zh-CN"/>
        </w:rPr>
        <w:t>SL-PRS shared</w:t>
      </w:r>
      <w:r w:rsidR="00C249AD" w:rsidRPr="006B7E0B">
        <w:rPr>
          <w:rFonts w:eastAsiaTheme="minorEastAsia" w:hint="eastAsia"/>
          <w:lang w:eastAsia="zh-CN"/>
        </w:rPr>
        <w:t xml:space="preserve"> or </w:t>
      </w:r>
      <w:r w:rsidR="00C249AD" w:rsidRPr="006B7E0B">
        <w:rPr>
          <w:rFonts w:eastAsiaTheme="minorEastAsia"/>
          <w:lang w:eastAsia="zh-CN"/>
        </w:rPr>
        <w:t>dedicated resource pool</w:t>
      </w:r>
      <w:r w:rsidR="00C249AD">
        <w:rPr>
          <w:rFonts w:eastAsiaTheme="minorEastAsia" w:hint="eastAsia"/>
          <w:lang w:eastAsia="zh-CN"/>
        </w:rPr>
        <w:t>.</w:t>
      </w:r>
    </w:p>
    <w:p w14:paraId="250DC7DE" w14:textId="6DE1082F" w:rsidR="007F578C" w:rsidRPr="00216654" w:rsidRDefault="007F578C" w:rsidP="007F578C">
      <w:pPr>
        <w:spacing w:afterLines="50" w:after="120"/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1: Regarding the </w:t>
      </w:r>
      <w:r w:rsidR="00282137">
        <w:rPr>
          <w:rFonts w:eastAsiaTheme="minorEastAsia" w:hint="eastAsia"/>
          <w:b/>
          <w:lang w:eastAsia="zh-CN"/>
        </w:rPr>
        <w:t>question</w:t>
      </w:r>
      <w:r w:rsidRPr="00216654">
        <w:rPr>
          <w:rFonts w:eastAsiaTheme="minorEastAsia"/>
          <w:b/>
          <w:lang w:eastAsia="zh-CN"/>
        </w:rPr>
        <w:t xml:space="preserve"> o</w:t>
      </w:r>
      <w:r w:rsidR="00282137">
        <w:rPr>
          <w:rFonts w:eastAsiaTheme="minorEastAsia" w:hint="eastAsia"/>
          <w:b/>
          <w:lang w:eastAsia="zh-CN"/>
        </w:rPr>
        <w:t xml:space="preserve">f </w:t>
      </w:r>
      <w:r w:rsidR="00A8108B">
        <w:rPr>
          <w:rFonts w:eastAsiaTheme="minorEastAsia"/>
          <w:b/>
          <w:lang w:eastAsia="zh-CN"/>
        </w:rPr>
        <w:t>“</w:t>
      </w:r>
      <w:r w:rsidR="00282137">
        <w:rPr>
          <w:rFonts w:eastAsiaTheme="minorEastAsia" w:hint="eastAsia"/>
          <w:b/>
          <w:lang w:eastAsia="zh-CN"/>
        </w:rPr>
        <w:t>w</w:t>
      </w:r>
      <w:r w:rsidR="00282137" w:rsidRPr="00282137">
        <w:rPr>
          <w:rFonts w:eastAsiaTheme="minorEastAsia"/>
          <w:b/>
          <w:lang w:eastAsia="zh-CN"/>
        </w:rPr>
        <w:t>hat is the maximum total number of parallel SL-PRS transmission on SL-PRS</w:t>
      </w:r>
      <w:r w:rsidR="00CF22CE">
        <w:rPr>
          <w:rFonts w:eastAsiaTheme="minorEastAsia"/>
          <w:b/>
          <w:lang w:eastAsia="zh-CN"/>
        </w:rPr>
        <w:t xml:space="preserve"> shared/dedicated resource pool</w:t>
      </w:r>
      <w:r w:rsidR="00A8108B">
        <w:rPr>
          <w:rFonts w:eastAsiaTheme="minorEastAsia"/>
          <w:b/>
          <w:lang w:eastAsia="zh-CN"/>
        </w:rPr>
        <w:t>”</w:t>
      </w:r>
      <w:r w:rsidRPr="00216654">
        <w:rPr>
          <w:rFonts w:eastAsiaTheme="minorEastAsia"/>
          <w:b/>
          <w:lang w:eastAsia="zh-CN"/>
        </w:rPr>
        <w:t xml:space="preserve"> in the RAN2 LS</w:t>
      </w:r>
      <w:r w:rsidRPr="00216654">
        <w:t xml:space="preserve"> </w:t>
      </w:r>
      <w:r w:rsidR="004D1D1C" w:rsidRPr="004D1D1C">
        <w:rPr>
          <w:rFonts w:eastAsiaTheme="minorEastAsia"/>
          <w:b/>
          <w:lang w:eastAsia="zh-CN"/>
        </w:rPr>
        <w:t>R1-2400008(R2-2313848)</w:t>
      </w:r>
      <w:r w:rsidRPr="00216654">
        <w:rPr>
          <w:rFonts w:eastAsiaTheme="minorEastAsia"/>
          <w:b/>
          <w:lang w:eastAsia="zh-CN"/>
        </w:rPr>
        <w:t>, suggest providing the following response:</w:t>
      </w:r>
    </w:p>
    <w:p w14:paraId="634FF1A5" w14:textId="3E07248C" w:rsidR="007F578C" w:rsidRDefault="007F578C" w:rsidP="00A84DEC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EB55FE">
        <w:rPr>
          <w:rFonts w:ascii="Times New Roman" w:eastAsiaTheme="minorEastAsia" w:hAnsi="Times New Roman" w:cs="Times New Roman"/>
          <w:b/>
          <w:sz w:val="20"/>
          <w:lang w:val="en-GB"/>
        </w:rPr>
        <w:t xml:space="preserve">From RAN1 perspective, </w:t>
      </w:r>
      <w:r w:rsidR="00A84DEC" w:rsidRPr="00A84DEC">
        <w:rPr>
          <w:rFonts w:ascii="Times New Roman" w:eastAsiaTheme="minorEastAsia" w:hAnsi="Times New Roman" w:cs="Times New Roman"/>
          <w:b/>
          <w:sz w:val="20"/>
          <w:lang w:val="en-GB"/>
        </w:rPr>
        <w:t>the maximum total number of parallel SL-PRS transmission on SL-PRS shared/dedicated resource pool should depend on the number of (pre-)configured SL-PRS shared/dedicated resource pools and the maximum number of parallel SL-PRS transmission on each (pre-)configured SL-PRS shared or dedicated resource pool.</w:t>
      </w:r>
    </w:p>
    <w:p w14:paraId="4DB0EC1B" w14:textId="77777777" w:rsidR="0072233F" w:rsidRDefault="0072233F" w:rsidP="0072233F">
      <w:pPr>
        <w:spacing w:beforeLines="50" w:before="120" w:afterLines="50" w:after="120"/>
        <w:rPr>
          <w:rFonts w:eastAsiaTheme="minorEastAsia"/>
          <w:b/>
          <w:lang w:val="en-GB" w:eastAsia="zh-CN"/>
        </w:rPr>
      </w:pPr>
    </w:p>
    <w:p w14:paraId="5F9EB34F" w14:textId="67D0AEA3" w:rsidR="0072233F" w:rsidRPr="00216654" w:rsidRDefault="0072233F" w:rsidP="0072233F">
      <w:pPr>
        <w:spacing w:afterLines="50" w:after="120"/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216654">
        <w:rPr>
          <w:rFonts w:eastAsiaTheme="minorEastAsia"/>
          <w:b/>
          <w:lang w:eastAsia="zh-CN"/>
        </w:rPr>
        <w:t xml:space="preserve">: Regarding the </w:t>
      </w:r>
      <w:r>
        <w:rPr>
          <w:rFonts w:eastAsiaTheme="minorEastAsia" w:hint="eastAsia"/>
          <w:b/>
          <w:lang w:eastAsia="zh-CN"/>
        </w:rPr>
        <w:t>question</w:t>
      </w:r>
      <w:r w:rsidRPr="00216654">
        <w:rPr>
          <w:rFonts w:eastAsiaTheme="minorEastAsia"/>
          <w:b/>
          <w:lang w:eastAsia="zh-CN"/>
        </w:rPr>
        <w:t xml:space="preserve"> o</w:t>
      </w:r>
      <w:r>
        <w:rPr>
          <w:rFonts w:eastAsiaTheme="minorEastAsia" w:hint="eastAsia"/>
          <w:b/>
          <w:lang w:eastAsia="zh-CN"/>
        </w:rPr>
        <w:t xml:space="preserve">f </w:t>
      </w:r>
      <w:r w:rsidR="00A8108B">
        <w:rPr>
          <w:rFonts w:eastAsiaTheme="minorEastAsia"/>
          <w:b/>
          <w:lang w:eastAsia="zh-CN"/>
        </w:rPr>
        <w:t>“</w:t>
      </w:r>
      <w:r>
        <w:rPr>
          <w:rFonts w:eastAsiaTheme="minorEastAsia" w:hint="eastAsia"/>
          <w:b/>
          <w:lang w:eastAsia="zh-CN"/>
        </w:rPr>
        <w:t>w</w:t>
      </w:r>
      <w:r w:rsidRPr="0072233F">
        <w:rPr>
          <w:rFonts w:eastAsiaTheme="minorEastAsia"/>
          <w:b/>
          <w:lang w:eastAsia="zh-CN"/>
        </w:rPr>
        <w:t>hat is the maximum number of parallel SL-PRS transmission supported on a SL-PRS shared resource pool and SL-PRS dedicated resource pool, respectively</w:t>
      </w:r>
      <w:r w:rsidR="00A8108B">
        <w:rPr>
          <w:rFonts w:eastAsiaTheme="minorEastAsia"/>
          <w:b/>
          <w:lang w:eastAsia="zh-CN"/>
        </w:rPr>
        <w:t>”</w:t>
      </w:r>
      <w:r w:rsidRPr="00216654">
        <w:rPr>
          <w:rFonts w:eastAsiaTheme="minorEastAsia"/>
          <w:b/>
          <w:lang w:eastAsia="zh-CN"/>
        </w:rPr>
        <w:t xml:space="preserve"> in the RAN2 LS</w:t>
      </w:r>
      <w:r w:rsidRPr="00216654">
        <w:t xml:space="preserve"> </w:t>
      </w:r>
      <w:r w:rsidRPr="004D1D1C">
        <w:rPr>
          <w:rFonts w:eastAsiaTheme="minorEastAsia"/>
          <w:b/>
          <w:lang w:eastAsia="zh-CN"/>
        </w:rPr>
        <w:t>R1-2400008(R2-2313848)</w:t>
      </w:r>
      <w:r w:rsidRPr="00216654">
        <w:rPr>
          <w:rFonts w:eastAsiaTheme="minorEastAsia"/>
          <w:b/>
          <w:lang w:eastAsia="zh-CN"/>
        </w:rPr>
        <w:t>, suggest providing the following response:</w:t>
      </w:r>
    </w:p>
    <w:p w14:paraId="6651C519" w14:textId="4839C43C" w:rsidR="0072233F" w:rsidRDefault="00124296" w:rsidP="00124296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t>T</w:t>
      </w:r>
      <w:r w:rsidRPr="00124296">
        <w:rPr>
          <w:rFonts w:ascii="Times New Roman" w:eastAsiaTheme="minorEastAsia" w:hAnsi="Times New Roman" w:cs="Times New Roman"/>
          <w:b/>
          <w:sz w:val="20"/>
          <w:lang w:val="en-GB"/>
        </w:rPr>
        <w:t xml:space="preserve">he maximum number of parallel SL-PRS transmission supported on a SL-PRS dedicated resource pool </w:t>
      </w:r>
      <w:r w:rsidR="00A8108B">
        <w:rPr>
          <w:rFonts w:ascii="Times New Roman" w:eastAsiaTheme="minorEastAsia" w:hAnsi="Times New Roman" w:cs="Times New Roman"/>
          <w:b/>
          <w:sz w:val="20"/>
          <w:lang w:val="en-GB"/>
        </w:rPr>
        <w:t>is</w:t>
      </w:r>
      <w:r w:rsidRPr="00124296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32</w:t>
      </w:r>
      <w:r w:rsidR="0072233F" w:rsidRPr="00A84DEC">
        <w:rPr>
          <w:rFonts w:ascii="Times New Roman" w:eastAsiaTheme="minorEastAsia" w:hAnsi="Times New Roman" w:cs="Times New Roman"/>
          <w:b/>
          <w:sz w:val="20"/>
          <w:lang w:val="en-GB"/>
        </w:rPr>
        <w:t>.</w:t>
      </w:r>
    </w:p>
    <w:p w14:paraId="67554E62" w14:textId="4041847C" w:rsidR="00124296" w:rsidRPr="001E5FA4" w:rsidRDefault="00F014CD" w:rsidP="00124296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1E5FA4">
        <w:rPr>
          <w:rFonts w:ascii="Times New Roman" w:eastAsiaTheme="minorEastAsia" w:hAnsi="Times New Roman" w:cs="Times New Roman" w:hint="eastAsia"/>
          <w:b/>
          <w:sz w:val="20"/>
          <w:lang w:val="en-GB"/>
        </w:rPr>
        <w:t>T</w:t>
      </w:r>
      <w:r w:rsidRPr="001E5FA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he maximum number of parallel SL-PRS transmission supported on a SL-PRS </w:t>
      </w:r>
      <w:r w:rsidRPr="001E5FA4">
        <w:rPr>
          <w:rFonts w:ascii="Times New Roman" w:eastAsiaTheme="minorEastAsia" w:hAnsi="Times New Roman" w:cs="Times New Roman" w:hint="eastAsia"/>
          <w:b/>
          <w:sz w:val="20"/>
          <w:lang w:val="en-GB"/>
        </w:rPr>
        <w:t>shared</w:t>
      </w:r>
      <w:r w:rsidRPr="001E5FA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resource pool </w:t>
      </w:r>
      <w:r w:rsidR="00A8108B">
        <w:rPr>
          <w:rFonts w:ascii="Times New Roman" w:eastAsiaTheme="minorEastAsia" w:hAnsi="Times New Roman" w:cs="Times New Roman"/>
          <w:b/>
          <w:sz w:val="20"/>
          <w:lang w:val="en-GB"/>
        </w:rPr>
        <w:t>is</w:t>
      </w:r>
      <w:r w:rsidR="00A8108B" w:rsidRPr="001E5FA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</w:t>
      </w:r>
      <w:r w:rsidRPr="001E5FA4">
        <w:rPr>
          <w:rFonts w:ascii="Times New Roman" w:eastAsiaTheme="minorEastAsia" w:hAnsi="Times New Roman" w:cs="Times New Roman"/>
          <w:b/>
          <w:sz w:val="20"/>
          <w:lang w:val="en-GB"/>
        </w:rPr>
        <w:t>32.</w:t>
      </w:r>
    </w:p>
    <w:p w14:paraId="684CA68F" w14:textId="77777777" w:rsidR="0072233F" w:rsidRPr="0072233F" w:rsidRDefault="0072233F" w:rsidP="0072233F">
      <w:pPr>
        <w:spacing w:beforeLines="50" w:before="120" w:afterLines="50" w:after="120"/>
        <w:rPr>
          <w:rFonts w:eastAsiaTheme="minorEastAsia"/>
          <w:b/>
          <w:lang w:val="en-GB" w:eastAsia="zh-CN"/>
        </w:rPr>
      </w:pPr>
    </w:p>
    <w:p w14:paraId="76397FD4" w14:textId="4885EDA3" w:rsidR="004E0961" w:rsidRDefault="004E0961" w:rsidP="00D542F1">
      <w:pPr>
        <w:pStyle w:val="2"/>
        <w:spacing w:after="50"/>
        <w:ind w:left="567" w:hanging="567"/>
      </w:pPr>
      <w:r>
        <w:rPr>
          <w:rFonts w:cs="Arial"/>
        </w:rPr>
        <w:t xml:space="preserve">On </w:t>
      </w:r>
      <w:r w:rsidR="005F0AF0">
        <w:rPr>
          <w:rFonts w:eastAsiaTheme="minorEastAsia" w:cs="Arial" w:hint="eastAsia"/>
        </w:rPr>
        <w:t xml:space="preserve">the issue of </w:t>
      </w:r>
      <w:r w:rsidR="002B38CA">
        <w:rPr>
          <w:rFonts w:cs="Arial"/>
        </w:rPr>
        <w:t>SL-PRS is transmitted on a SL-PRS shared resource pool where PSFCH is configured</w:t>
      </w:r>
    </w:p>
    <w:p w14:paraId="35C107EE" w14:textId="242E2AC3" w:rsidR="00592E28" w:rsidRDefault="00592E28" w:rsidP="00592E2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</w:t>
      </w:r>
      <w:r>
        <w:rPr>
          <w:rFonts w:eastAsiaTheme="minorEastAsia"/>
          <w:lang w:eastAsia="zh-CN"/>
        </w:rPr>
        <w:t>RAN2’</w:t>
      </w:r>
      <w:r>
        <w:rPr>
          <w:rFonts w:eastAsiaTheme="minorEastAsia" w:hint="eastAsia"/>
          <w:lang w:eastAsia="zh-CN"/>
        </w:rPr>
        <w:t xml:space="preserve">s questions on </w:t>
      </w:r>
      <w:r w:rsidR="00780C58">
        <w:rPr>
          <w:rFonts w:cs="Arial"/>
        </w:rPr>
        <w:t xml:space="preserve">SL-PRS </w:t>
      </w:r>
      <w:r w:rsidR="00780C58">
        <w:rPr>
          <w:rFonts w:eastAsiaTheme="minorEastAsia" w:cs="Arial" w:hint="eastAsia"/>
          <w:lang w:eastAsia="zh-CN"/>
        </w:rPr>
        <w:t>retransmission</w:t>
      </w:r>
      <w:r w:rsidR="00780C58">
        <w:rPr>
          <w:rFonts w:cs="Arial"/>
        </w:rPr>
        <w:t xml:space="preserve"> on a SL-PRS shared resource pool where PSFCH is configured</w:t>
      </w:r>
      <w:r w:rsidR="00780C58">
        <w:rPr>
          <w:rFonts w:eastAsiaTheme="minorEastAsia" w:cs="Arial" w:hint="eastAsia"/>
          <w:lang w:eastAsia="zh-CN"/>
        </w:rPr>
        <w:t xml:space="preserve"> as follows</w:t>
      </w:r>
      <w:r>
        <w:rPr>
          <w:rFonts w:eastAsiaTheme="minorEastAsia" w:hint="eastAsia"/>
          <w:lang w:eastAsia="zh-CN"/>
        </w:rPr>
        <w:t>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592E28" w14:paraId="56E4FADD" w14:textId="77777777" w:rsidTr="005737D7">
        <w:tc>
          <w:tcPr>
            <w:tcW w:w="9781" w:type="dxa"/>
          </w:tcPr>
          <w:p w14:paraId="1B6398AE" w14:textId="51E92DD3" w:rsidR="00592E28" w:rsidRPr="00274B15" w:rsidRDefault="00055B52" w:rsidP="00A14B4A">
            <w:pPr>
              <w:numPr>
                <w:ilvl w:val="0"/>
                <w:numId w:val="39"/>
              </w:numPr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Q3</w:t>
            </w:r>
            <w:r w:rsidRPr="00A14B4A">
              <w:rPr>
                <w:rFonts w:ascii="Arial" w:hAnsi="Arial" w:cs="Arial" w:hint="eastAsia"/>
                <w:lang w:eastAsia="zh-CN"/>
              </w:rPr>
              <w:t xml:space="preserve">: </w:t>
            </w:r>
            <w:r>
              <w:rPr>
                <w:rFonts w:ascii="Arial" w:hAnsi="Arial" w:cs="Arial"/>
                <w:lang w:eastAsia="zh-CN"/>
              </w:rPr>
              <w:t>When SL-PRS is transmitted on a SL-PRS shared resource pool where PSFCH is configured, if the associated PSSCH transmission is positively acknowledged, should the UE continue to perform SL-PRS retransmission?</w:t>
            </w:r>
          </w:p>
        </w:tc>
      </w:tr>
    </w:tbl>
    <w:p w14:paraId="69D91F9D" w14:textId="51A02AE8" w:rsidR="004B1C43" w:rsidRPr="00203409" w:rsidRDefault="00B00F78" w:rsidP="00D542F1">
      <w:pPr>
        <w:spacing w:beforeLines="50" w:before="120" w:afterLines="50" w:after="120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>According</w:t>
      </w:r>
      <w:r>
        <w:rPr>
          <w:rFonts w:eastAsiaTheme="minorEastAsia" w:hint="eastAsia"/>
          <w:lang w:eastAsia="zh-CN"/>
        </w:rPr>
        <w:t xml:space="preserve"> the following </w:t>
      </w:r>
      <w:r>
        <w:rPr>
          <w:rFonts w:eastAsiaTheme="minorEastAsia"/>
          <w:lang w:eastAsia="zh-CN"/>
        </w:rPr>
        <w:t>agreement</w:t>
      </w:r>
      <w:r>
        <w:rPr>
          <w:rFonts w:eastAsiaTheme="minorEastAsia" w:hint="eastAsia"/>
          <w:lang w:eastAsia="zh-CN"/>
        </w:rPr>
        <w:t>s in RAN1#113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_Ref158136864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[4]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iCs/>
          <w:lang w:val="en-GB" w:eastAsia="zh-CN"/>
        </w:rPr>
        <w:t>f</w:t>
      </w:r>
      <w:r w:rsidRPr="00C707DE">
        <w:rPr>
          <w:rFonts w:eastAsia="Batang"/>
          <w:iCs/>
          <w:lang w:val="en-GB"/>
        </w:rPr>
        <w:t>or a shared resource pool, SL PRS bandwidth is same as the bandwidth indicated for PSSCH.</w:t>
      </w:r>
      <w:r>
        <w:rPr>
          <w:rFonts w:eastAsiaTheme="minorEastAsia" w:hint="eastAsia"/>
          <w:iCs/>
          <w:lang w:val="en-GB" w:eastAsia="zh-CN"/>
        </w:rPr>
        <w:t xml:space="preserve"> And </w:t>
      </w:r>
      <w:proofErr w:type="spellStart"/>
      <w:r>
        <w:rPr>
          <w:rFonts w:eastAsiaTheme="minorEastAsia" w:hint="eastAsia"/>
          <w:lang w:eastAsia="zh-CN"/>
        </w:rPr>
        <w:t>i</w:t>
      </w:r>
      <w:proofErr w:type="spellEnd"/>
      <w:r w:rsidRPr="008D5F38">
        <w:rPr>
          <w:rFonts w:eastAsia="Batang"/>
          <w:lang w:val="en-GB"/>
        </w:rPr>
        <w:t>n a shared resource pool, SL-PRS, associated PSCCH and PSSCH scheduled by the PSCCH are included in the same slot</w:t>
      </w:r>
      <w:r>
        <w:rPr>
          <w:rFonts w:eastAsiaTheme="minorEastAsia" w:hint="eastAsia"/>
          <w:lang w:val="en-GB" w:eastAsia="zh-CN"/>
        </w:rPr>
        <w:t>. Hence,</w:t>
      </w:r>
      <w:r w:rsidR="00203409">
        <w:rPr>
          <w:rFonts w:eastAsiaTheme="minorEastAsia" w:hint="eastAsia"/>
          <w:lang w:val="en-GB" w:eastAsia="zh-CN"/>
        </w:rPr>
        <w:t xml:space="preserve"> w</w:t>
      </w:r>
      <w:r w:rsidR="00203409" w:rsidRPr="00203409">
        <w:rPr>
          <w:rFonts w:eastAsiaTheme="minorEastAsia"/>
          <w:lang w:val="en-GB" w:eastAsia="zh-CN"/>
        </w:rPr>
        <w:t>hen SL-PRS is transmitted on a SL-PRS shared resource pool where PSFCH is configured, if the associated PSSCH transmission is positively acknowledged,</w:t>
      </w:r>
      <w:r w:rsidR="00203409">
        <w:rPr>
          <w:rFonts w:eastAsiaTheme="minorEastAsia" w:hint="eastAsia"/>
          <w:lang w:val="en-GB" w:eastAsia="zh-CN"/>
        </w:rPr>
        <w:t xml:space="preserve"> the </w:t>
      </w:r>
      <w:r w:rsidR="00203409" w:rsidRPr="00203409">
        <w:rPr>
          <w:rFonts w:eastAsiaTheme="minorEastAsia"/>
          <w:lang w:val="en-GB" w:eastAsia="zh-CN"/>
        </w:rPr>
        <w:t>SL-PRS transmission</w:t>
      </w:r>
      <w:r w:rsidR="00203409">
        <w:rPr>
          <w:rFonts w:eastAsiaTheme="minorEastAsia" w:hint="eastAsia"/>
          <w:lang w:val="en-GB" w:eastAsia="zh-CN"/>
        </w:rPr>
        <w:t xml:space="preserve"> which in the same slot with the associated PSSCH </w:t>
      </w:r>
      <w:r w:rsidR="00203409" w:rsidRPr="00203409">
        <w:rPr>
          <w:rFonts w:eastAsiaTheme="minorEastAsia"/>
          <w:lang w:val="en-GB" w:eastAsia="zh-CN"/>
        </w:rPr>
        <w:t>transmission</w:t>
      </w:r>
      <w:r w:rsidR="00203409">
        <w:rPr>
          <w:rFonts w:eastAsiaTheme="minorEastAsia" w:hint="eastAsia"/>
          <w:lang w:val="en-GB" w:eastAsia="zh-CN"/>
        </w:rPr>
        <w:t xml:space="preserve"> can be also assumed to be</w:t>
      </w:r>
      <w:r w:rsidR="00203409" w:rsidRPr="00203409">
        <w:rPr>
          <w:rFonts w:eastAsiaTheme="minorEastAsia"/>
          <w:lang w:val="en-GB" w:eastAsia="zh-CN"/>
        </w:rPr>
        <w:t xml:space="preserve"> positively acknowledged</w:t>
      </w:r>
      <w:r w:rsidR="00817DE3">
        <w:rPr>
          <w:rFonts w:eastAsiaTheme="minorEastAsia" w:hint="eastAsia"/>
          <w:lang w:val="en-GB" w:eastAsia="zh-CN"/>
        </w:rPr>
        <w:t>.</w:t>
      </w:r>
      <w:r w:rsidR="00A37F08">
        <w:rPr>
          <w:rFonts w:eastAsiaTheme="minorEastAsia" w:hint="eastAsia"/>
          <w:lang w:val="en-GB" w:eastAsia="zh-CN"/>
        </w:rPr>
        <w:t xml:space="preserve"> </w:t>
      </w:r>
      <w:r w:rsidR="00817DE3">
        <w:rPr>
          <w:rFonts w:eastAsiaTheme="minorEastAsia" w:hint="eastAsia"/>
          <w:lang w:val="en-GB" w:eastAsia="zh-CN"/>
        </w:rPr>
        <w:t xml:space="preserve">The </w:t>
      </w:r>
      <w:r w:rsidR="00A37F08" w:rsidRPr="00A37F08">
        <w:rPr>
          <w:rFonts w:eastAsiaTheme="minorEastAsia"/>
          <w:lang w:val="en-GB" w:eastAsia="zh-CN"/>
        </w:rPr>
        <w:t>UE can</w:t>
      </w:r>
      <w:r w:rsidR="00817DE3">
        <w:rPr>
          <w:rFonts w:eastAsiaTheme="minorEastAsia"/>
          <w:lang w:val="en-GB" w:eastAsia="zh-CN"/>
        </w:rPr>
        <w:t xml:space="preserve"> assume that SL-PRS has been successfully received</w:t>
      </w:r>
      <w:r w:rsidR="00817DE3">
        <w:rPr>
          <w:rFonts w:eastAsiaTheme="minorEastAsia" w:hint="eastAsia"/>
          <w:lang w:val="en-GB" w:eastAsia="zh-CN"/>
        </w:rPr>
        <w:t xml:space="preserve">, so it </w:t>
      </w:r>
      <w:r w:rsidR="00A37F08" w:rsidRPr="00A37F08">
        <w:rPr>
          <w:rFonts w:eastAsiaTheme="minorEastAsia"/>
          <w:lang w:val="en-GB" w:eastAsia="zh-CN"/>
        </w:rPr>
        <w:t>should not continue to perform SL-PRS retransmission.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860A2A" w14:paraId="2DB46CC1" w14:textId="77777777" w:rsidTr="005737D7">
        <w:tc>
          <w:tcPr>
            <w:tcW w:w="9781" w:type="dxa"/>
          </w:tcPr>
          <w:p w14:paraId="115795A3" w14:textId="77777777" w:rsidR="00860A2A" w:rsidRPr="00C707DE" w:rsidRDefault="00860A2A" w:rsidP="005737D7">
            <w:pPr>
              <w:spacing w:after="50"/>
              <w:rPr>
                <w:rFonts w:eastAsia="Batang"/>
                <w:b/>
                <w:iCs/>
                <w:lang w:val="en-GB"/>
              </w:rPr>
            </w:pPr>
            <w:r w:rsidRPr="00C707DE">
              <w:rPr>
                <w:rFonts w:eastAsia="Batang"/>
                <w:b/>
                <w:iCs/>
                <w:highlight w:val="green"/>
                <w:lang w:val="en-GB"/>
              </w:rPr>
              <w:t>Agreement</w:t>
            </w:r>
            <w:r>
              <w:rPr>
                <w:rFonts w:eastAsiaTheme="minorEastAsia" w:hint="eastAsia"/>
                <w:iCs/>
                <w:lang w:eastAsia="zh-CN"/>
              </w:rPr>
              <w:t>(RAN1#113)</w:t>
            </w:r>
          </w:p>
          <w:p w14:paraId="68143720" w14:textId="77777777" w:rsidR="00860A2A" w:rsidRDefault="00860A2A" w:rsidP="005737D7">
            <w:pPr>
              <w:spacing w:after="50"/>
              <w:rPr>
                <w:rFonts w:eastAsiaTheme="minorEastAsia"/>
                <w:iCs/>
                <w:lang w:val="en-GB" w:eastAsia="zh-CN"/>
              </w:rPr>
            </w:pPr>
            <w:r w:rsidRPr="00C707DE">
              <w:rPr>
                <w:rFonts w:eastAsia="Batang"/>
                <w:iCs/>
                <w:lang w:val="en-GB"/>
              </w:rPr>
              <w:t>For a shared resource pool, SL PRS bandwidth is same as the bandwidth indicated for PSSCH.</w:t>
            </w:r>
          </w:p>
          <w:p w14:paraId="6A93A735" w14:textId="77777777" w:rsidR="00860A2A" w:rsidRPr="00D7461D" w:rsidRDefault="00860A2A" w:rsidP="005737D7">
            <w:pPr>
              <w:spacing w:after="50"/>
              <w:rPr>
                <w:rFonts w:eastAsiaTheme="minorEastAsia"/>
                <w:iCs/>
                <w:lang w:val="en-GB" w:eastAsia="zh-CN"/>
              </w:rPr>
            </w:pPr>
          </w:p>
          <w:p w14:paraId="3D827B43" w14:textId="77777777" w:rsidR="00860A2A" w:rsidRPr="008D5F38" w:rsidRDefault="00860A2A" w:rsidP="005737D7">
            <w:pPr>
              <w:spacing w:after="50"/>
              <w:rPr>
                <w:rFonts w:eastAsia="Batang"/>
                <w:b/>
                <w:lang w:val="en-GB"/>
              </w:rPr>
            </w:pPr>
            <w:r w:rsidRPr="008D5F38">
              <w:rPr>
                <w:rFonts w:eastAsia="Batang"/>
                <w:b/>
                <w:highlight w:val="green"/>
                <w:lang w:val="en-GB"/>
              </w:rPr>
              <w:t>Agreement</w:t>
            </w:r>
            <w:r>
              <w:rPr>
                <w:rFonts w:eastAsiaTheme="minorEastAsia" w:hint="eastAsia"/>
                <w:iCs/>
                <w:lang w:eastAsia="zh-CN"/>
              </w:rPr>
              <w:t>(RAN1#113)</w:t>
            </w:r>
          </w:p>
          <w:p w14:paraId="51BF9F77" w14:textId="77777777" w:rsidR="00860A2A" w:rsidRPr="008D5F38" w:rsidRDefault="00860A2A" w:rsidP="005737D7">
            <w:pPr>
              <w:spacing w:after="50"/>
              <w:rPr>
                <w:rFonts w:eastAsia="Batang"/>
                <w:lang w:val="en-GB"/>
              </w:rPr>
            </w:pPr>
            <w:r w:rsidRPr="008D5F38">
              <w:rPr>
                <w:rFonts w:eastAsia="Batang"/>
                <w:lang w:val="en-GB"/>
              </w:rPr>
              <w:t>In a shared resource pool, SL-PRS, associated PSCCH and PSSCH scheduled by the PSCCH are included in the same slot:</w:t>
            </w:r>
          </w:p>
          <w:p w14:paraId="3F55882C" w14:textId="77777777" w:rsidR="00860A2A" w:rsidRPr="008D5F38" w:rsidRDefault="00860A2A" w:rsidP="00860A2A">
            <w:pPr>
              <w:numPr>
                <w:ilvl w:val="0"/>
                <w:numId w:val="41"/>
              </w:numPr>
              <w:spacing w:after="50"/>
              <w:contextualSpacing/>
              <w:rPr>
                <w:rFonts w:eastAsia="Batang"/>
                <w:lang w:val="en-GB"/>
              </w:rPr>
            </w:pPr>
            <w:r w:rsidRPr="008D5F38">
              <w:rPr>
                <w:rFonts w:eastAsia="Batang"/>
                <w:lang w:val="en-GB"/>
              </w:rPr>
              <w:t>The PSSCH is used for 2nd SCI and SL-SCH</w:t>
            </w:r>
          </w:p>
          <w:p w14:paraId="4F55E80F" w14:textId="77777777" w:rsidR="00860A2A" w:rsidRPr="00F23000" w:rsidRDefault="00860A2A" w:rsidP="00860A2A">
            <w:pPr>
              <w:numPr>
                <w:ilvl w:val="1"/>
                <w:numId w:val="41"/>
              </w:numPr>
              <w:spacing w:after="50"/>
              <w:contextualSpacing/>
              <w:rPr>
                <w:rFonts w:eastAsiaTheme="minorEastAsia"/>
                <w:lang w:eastAsia="zh-CN"/>
              </w:rPr>
            </w:pPr>
            <w:r w:rsidRPr="008D5F38">
              <w:rPr>
                <w:rFonts w:eastAsia="Batang"/>
                <w:lang w:val="en-GB"/>
              </w:rPr>
              <w:t>Note: the UE may not have data available for transmission. Up to RAN2 how to define the specification support for this case.</w:t>
            </w:r>
          </w:p>
        </w:tc>
      </w:tr>
    </w:tbl>
    <w:p w14:paraId="7427B828" w14:textId="77777777" w:rsidR="00860A2A" w:rsidRPr="00860A2A" w:rsidRDefault="00860A2A" w:rsidP="00D542F1">
      <w:pPr>
        <w:spacing w:afterLines="50" w:after="120"/>
        <w:rPr>
          <w:rFonts w:eastAsiaTheme="minorEastAsia"/>
          <w:b/>
          <w:lang w:eastAsia="zh-CN"/>
        </w:rPr>
      </w:pPr>
    </w:p>
    <w:p w14:paraId="04F81000" w14:textId="060E1224" w:rsidR="00F77F23" w:rsidRPr="00F77F23" w:rsidRDefault="00EF5E52" w:rsidP="00F77F23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="00685B35" w:rsidRPr="00216654">
        <w:rPr>
          <w:rFonts w:eastAsiaTheme="minorEastAsia"/>
          <w:b/>
          <w:lang w:eastAsia="zh-CN"/>
        </w:rPr>
        <w:t xml:space="preserve">: </w:t>
      </w:r>
      <w:r w:rsidR="00F77F23" w:rsidRPr="00F77F23">
        <w:rPr>
          <w:rFonts w:eastAsiaTheme="minorEastAsia"/>
          <w:b/>
          <w:lang w:eastAsia="zh-CN"/>
        </w:rPr>
        <w:t xml:space="preserve">Regarding the </w:t>
      </w:r>
      <w:r w:rsidR="00F77F23" w:rsidRPr="00F77F23">
        <w:rPr>
          <w:rFonts w:eastAsiaTheme="minorEastAsia" w:hint="eastAsia"/>
          <w:b/>
          <w:lang w:eastAsia="zh-CN"/>
        </w:rPr>
        <w:t>question</w:t>
      </w:r>
      <w:r w:rsidR="00F77F23" w:rsidRPr="00F77F23">
        <w:rPr>
          <w:rFonts w:eastAsiaTheme="minorEastAsia"/>
          <w:b/>
          <w:lang w:eastAsia="zh-CN"/>
        </w:rPr>
        <w:t xml:space="preserve"> o</w:t>
      </w:r>
      <w:r w:rsidR="00F77F23" w:rsidRPr="00F77F23">
        <w:rPr>
          <w:rFonts w:eastAsiaTheme="minorEastAsia" w:hint="eastAsia"/>
          <w:b/>
          <w:lang w:eastAsia="zh-CN"/>
        </w:rPr>
        <w:t xml:space="preserve">f </w:t>
      </w:r>
      <w:r w:rsidR="00B5411B">
        <w:rPr>
          <w:rFonts w:eastAsiaTheme="minorEastAsia"/>
          <w:b/>
          <w:lang w:eastAsia="zh-CN"/>
        </w:rPr>
        <w:t>“</w:t>
      </w:r>
      <w:r w:rsidR="00F77F23" w:rsidRPr="00F77F23">
        <w:rPr>
          <w:rFonts w:eastAsiaTheme="minorEastAsia" w:hint="eastAsia"/>
          <w:b/>
          <w:lang w:eastAsia="zh-CN"/>
        </w:rPr>
        <w:t>w</w:t>
      </w:r>
      <w:r w:rsidR="00F77F23" w:rsidRPr="00F77F23">
        <w:rPr>
          <w:rFonts w:eastAsiaTheme="minorEastAsia"/>
          <w:b/>
          <w:lang w:eastAsia="zh-CN"/>
        </w:rPr>
        <w:t>hen SL-PRS is transmitted on a SL-PRS shared resource pool where PSFCH is configured, if the associated PSSCH transmission is positively acknowledged</w:t>
      </w:r>
      <w:r w:rsidR="00F77F23" w:rsidRPr="00F77F23">
        <w:rPr>
          <w:rFonts w:eastAsiaTheme="minorEastAsia" w:hint="eastAsia"/>
          <w:b/>
          <w:lang w:eastAsia="zh-CN"/>
        </w:rPr>
        <w:t>,</w:t>
      </w:r>
      <w:r w:rsidR="00F77F23" w:rsidRPr="00F77F23">
        <w:rPr>
          <w:rFonts w:eastAsiaTheme="minorEastAsia"/>
          <w:b/>
          <w:lang w:eastAsia="zh-CN"/>
        </w:rPr>
        <w:t xml:space="preserve"> should the UE continue to perform SL-PRS retransmission</w:t>
      </w:r>
      <w:r w:rsidR="00B5411B">
        <w:rPr>
          <w:rFonts w:eastAsiaTheme="minorEastAsia"/>
          <w:b/>
          <w:lang w:eastAsia="zh-CN"/>
        </w:rPr>
        <w:t>”</w:t>
      </w:r>
      <w:r w:rsidR="00F77F23" w:rsidRPr="00F77F23">
        <w:rPr>
          <w:rFonts w:eastAsiaTheme="minorEastAsia" w:hint="eastAsia"/>
          <w:b/>
          <w:lang w:eastAsia="zh-CN"/>
        </w:rPr>
        <w:t xml:space="preserve">, </w:t>
      </w:r>
      <w:r w:rsidR="00B5411B" w:rsidRPr="00216654">
        <w:rPr>
          <w:rFonts w:eastAsiaTheme="minorEastAsia"/>
          <w:b/>
          <w:lang w:eastAsia="zh-CN"/>
        </w:rPr>
        <w:t xml:space="preserve">suggest providing </w:t>
      </w:r>
      <w:r w:rsidR="00F77F23" w:rsidRPr="00F77F23">
        <w:rPr>
          <w:rFonts w:eastAsiaTheme="minorEastAsia"/>
          <w:b/>
          <w:lang w:eastAsia="zh-CN"/>
        </w:rPr>
        <w:t>the following response:</w:t>
      </w:r>
    </w:p>
    <w:p w14:paraId="7A67D744" w14:textId="3B8A7DEF" w:rsidR="00685B35" w:rsidRPr="00F77F23" w:rsidRDefault="00F77F23" w:rsidP="00F77F23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If </w:t>
      </w:r>
      <w:r w:rsidRPr="00F77F23">
        <w:rPr>
          <w:rFonts w:ascii="Times New Roman" w:eastAsiaTheme="minorEastAsia" w:hAnsi="Times New Roman" w:cs="Times New Roman"/>
          <w:b/>
          <w:sz w:val="20"/>
          <w:lang w:val="en-GB"/>
        </w:rPr>
        <w:t>the associated PSSCH transmission is positively acknowledged</w:t>
      </w: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>, UE c</w:t>
      </w:r>
      <w:r w:rsidRPr="00F77F23">
        <w:rPr>
          <w:rFonts w:ascii="Times New Roman" w:eastAsiaTheme="minorEastAsia" w:hAnsi="Times New Roman" w:cs="Times New Roman"/>
          <w:b/>
          <w:sz w:val="20"/>
          <w:lang w:val="en-GB"/>
        </w:rPr>
        <w:t xml:space="preserve">an assume that </w:t>
      </w: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>SL-PRS</w:t>
      </w:r>
      <w:r w:rsidRPr="00F77F23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has been </w:t>
      </w: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also </w:t>
      </w:r>
      <w:r w:rsidRPr="00F77F23">
        <w:rPr>
          <w:rFonts w:ascii="Times New Roman" w:eastAsiaTheme="minorEastAsia" w:hAnsi="Times New Roman" w:cs="Times New Roman"/>
          <w:b/>
          <w:sz w:val="20"/>
          <w:lang w:val="en-GB"/>
        </w:rPr>
        <w:t>successfully received</w:t>
      </w: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. The UE should not continue to perform SL-PRS </w:t>
      </w:r>
      <w:r w:rsidRPr="00F77F23">
        <w:rPr>
          <w:rFonts w:ascii="Times New Roman" w:eastAsiaTheme="minorEastAsia" w:hAnsi="Times New Roman" w:cs="Times New Roman"/>
          <w:b/>
          <w:sz w:val="20"/>
          <w:lang w:val="en-GB"/>
        </w:rPr>
        <w:t>retransmission</w:t>
      </w: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>.</w:t>
      </w:r>
    </w:p>
    <w:p w14:paraId="42AFE72C" w14:textId="77777777" w:rsidR="008D4F29" w:rsidRDefault="00BF3971" w:rsidP="00D542F1">
      <w:pPr>
        <w:pStyle w:val="1"/>
        <w:spacing w:afterLines="50"/>
        <w:ind w:left="431" w:hanging="431"/>
      </w:pPr>
      <w:bookmarkStart w:id="0" w:name="_Ref36559580"/>
      <w:r>
        <w:rPr>
          <w:rFonts w:hint="eastAsia"/>
        </w:rPr>
        <w:t>Conclusion</w:t>
      </w:r>
      <w:bookmarkEnd w:id="0"/>
    </w:p>
    <w:p w14:paraId="6425F94B" w14:textId="6017035B" w:rsidR="008D4F29" w:rsidRPr="00216654" w:rsidRDefault="00BF3971" w:rsidP="00D542F1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216654">
        <w:t>In this contribution</w:t>
      </w:r>
      <w:r w:rsidRPr="00216654">
        <w:rPr>
          <w:rFonts w:eastAsia="宋体"/>
          <w:lang w:eastAsia="zh-CN"/>
        </w:rPr>
        <w:t>,</w:t>
      </w:r>
      <w:r w:rsidR="00C9469F" w:rsidRPr="00216654">
        <w:rPr>
          <w:iCs/>
        </w:rPr>
        <w:t xml:space="preserve"> we provide</w:t>
      </w:r>
      <w:r w:rsidR="00C9469F" w:rsidRPr="00216654">
        <w:t xml:space="preserve"> our views on </w:t>
      </w:r>
      <w:r w:rsidR="00D53AAE" w:rsidRPr="00216654">
        <w:rPr>
          <w:rFonts w:eastAsiaTheme="minorEastAsia"/>
          <w:lang w:eastAsia="zh-CN"/>
        </w:rPr>
        <w:t>the issue</w:t>
      </w:r>
      <w:r w:rsidR="00B5411B">
        <w:rPr>
          <w:rFonts w:eastAsiaTheme="minorEastAsia"/>
          <w:lang w:eastAsia="zh-CN"/>
        </w:rPr>
        <w:t>s</w:t>
      </w:r>
      <w:r w:rsidR="00D53AAE" w:rsidRPr="00216654">
        <w:t xml:space="preserve"> </w:t>
      </w:r>
      <w:r w:rsidR="002269DC" w:rsidRPr="002269DC">
        <w:rPr>
          <w:rFonts w:eastAsiaTheme="minorEastAsia"/>
          <w:lang w:eastAsia="zh-CN"/>
        </w:rPr>
        <w:t xml:space="preserve">in the RAN2 LS </w:t>
      </w:r>
      <w:r w:rsidR="00684D32" w:rsidRPr="000477FA">
        <w:rPr>
          <w:rFonts w:eastAsiaTheme="minorEastAsia"/>
          <w:lang w:eastAsia="zh-CN"/>
        </w:rPr>
        <w:t>R1-2400008(R2-2313848)</w:t>
      </w:r>
      <w:r w:rsidRPr="00216654">
        <w:rPr>
          <w:rFonts w:eastAsia="宋体"/>
          <w:lang w:eastAsia="zh-CN"/>
        </w:rPr>
        <w:t>. Our proposal</w:t>
      </w:r>
      <w:r w:rsidR="001D6DDC">
        <w:rPr>
          <w:rFonts w:eastAsia="宋体" w:hint="eastAsia"/>
          <w:lang w:eastAsia="zh-CN"/>
        </w:rPr>
        <w:t>s</w:t>
      </w:r>
      <w:r w:rsidR="00233EB6" w:rsidRPr="00216654">
        <w:rPr>
          <w:rFonts w:eastAsia="宋体"/>
          <w:lang w:eastAsia="zh-CN"/>
        </w:rPr>
        <w:t xml:space="preserve"> </w:t>
      </w:r>
      <w:r w:rsidR="001D6DDC">
        <w:rPr>
          <w:rFonts w:eastAsia="宋体" w:hint="eastAsia"/>
          <w:lang w:eastAsia="zh-CN"/>
        </w:rPr>
        <w:t>are</w:t>
      </w:r>
      <w:r w:rsidR="00C9469F" w:rsidRPr="00216654">
        <w:rPr>
          <w:rFonts w:eastAsia="宋体"/>
          <w:lang w:eastAsia="zh-CN"/>
        </w:rPr>
        <w:t xml:space="preserve"> </w:t>
      </w:r>
      <w:r w:rsidRPr="00216654">
        <w:rPr>
          <w:rFonts w:eastAsia="宋体"/>
          <w:lang w:eastAsia="zh-CN"/>
        </w:rPr>
        <w:t>given as follows:</w:t>
      </w:r>
    </w:p>
    <w:p w14:paraId="052CE06F" w14:textId="77777777" w:rsidR="00AD64C8" w:rsidRPr="00216654" w:rsidRDefault="00AD64C8" w:rsidP="00AD64C8">
      <w:pPr>
        <w:spacing w:afterLines="50" w:after="120"/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1: Regarding the </w:t>
      </w:r>
      <w:r>
        <w:rPr>
          <w:rFonts w:eastAsiaTheme="minorEastAsia" w:hint="eastAsia"/>
          <w:b/>
          <w:lang w:eastAsia="zh-CN"/>
        </w:rPr>
        <w:t>question</w:t>
      </w:r>
      <w:r w:rsidRPr="00216654">
        <w:rPr>
          <w:rFonts w:eastAsiaTheme="minorEastAsia"/>
          <w:b/>
          <w:lang w:eastAsia="zh-CN"/>
        </w:rPr>
        <w:t xml:space="preserve"> o</w:t>
      </w:r>
      <w:r>
        <w:rPr>
          <w:rFonts w:eastAsiaTheme="minorEastAsia" w:hint="eastAsia"/>
          <w:b/>
          <w:lang w:eastAsia="zh-CN"/>
        </w:rPr>
        <w:t>f w</w:t>
      </w:r>
      <w:r w:rsidRPr="00282137">
        <w:rPr>
          <w:rFonts w:eastAsiaTheme="minorEastAsia"/>
          <w:b/>
          <w:lang w:eastAsia="zh-CN"/>
        </w:rPr>
        <w:t>hat is the maximum total number of parallel SL-PRS transmission on SL-PRS</w:t>
      </w:r>
      <w:r>
        <w:rPr>
          <w:rFonts w:eastAsiaTheme="minorEastAsia"/>
          <w:b/>
          <w:lang w:eastAsia="zh-CN"/>
        </w:rPr>
        <w:t xml:space="preserve"> shared/dedicated resource pool</w:t>
      </w:r>
      <w:r w:rsidRPr="00216654">
        <w:rPr>
          <w:rFonts w:eastAsiaTheme="minorEastAsia"/>
          <w:b/>
          <w:lang w:eastAsia="zh-CN"/>
        </w:rPr>
        <w:t xml:space="preserve"> in the RAN2 LS</w:t>
      </w:r>
      <w:r w:rsidRPr="00216654">
        <w:t xml:space="preserve"> </w:t>
      </w:r>
      <w:r w:rsidRPr="004D1D1C">
        <w:rPr>
          <w:rFonts w:eastAsiaTheme="minorEastAsia"/>
          <w:b/>
          <w:lang w:eastAsia="zh-CN"/>
        </w:rPr>
        <w:t>R1-2400008(R2-2313848)</w:t>
      </w:r>
      <w:r w:rsidRPr="00216654">
        <w:rPr>
          <w:rFonts w:eastAsiaTheme="minorEastAsia"/>
          <w:b/>
          <w:lang w:eastAsia="zh-CN"/>
        </w:rPr>
        <w:t>, suggest providing the following response:</w:t>
      </w:r>
    </w:p>
    <w:p w14:paraId="25AAA385" w14:textId="77777777" w:rsidR="00AD64C8" w:rsidRDefault="00AD64C8" w:rsidP="00AD64C8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EB55FE">
        <w:rPr>
          <w:rFonts w:ascii="Times New Roman" w:eastAsiaTheme="minorEastAsia" w:hAnsi="Times New Roman" w:cs="Times New Roman"/>
          <w:b/>
          <w:sz w:val="20"/>
          <w:lang w:val="en-GB"/>
        </w:rPr>
        <w:t xml:space="preserve">From RAN1 perspective, </w:t>
      </w:r>
      <w:r w:rsidRPr="00A84DEC">
        <w:rPr>
          <w:rFonts w:ascii="Times New Roman" w:eastAsiaTheme="minorEastAsia" w:hAnsi="Times New Roman" w:cs="Times New Roman"/>
          <w:b/>
          <w:sz w:val="20"/>
          <w:lang w:val="en-GB"/>
        </w:rPr>
        <w:t>the maximum total number of parallel SL-PRS transmission on SL-PRS shared/dedicated resource pool should depend on the number of (pre-)configured SL-PRS shared/dedicated resource pools and the maximum number of parallel SL-PRS transmission on each (pre-)configured SL-PRS shared or dedicated resource pool.</w:t>
      </w:r>
    </w:p>
    <w:p w14:paraId="1E4FEAB4" w14:textId="77777777" w:rsidR="00AD64C8" w:rsidRDefault="00AD64C8" w:rsidP="00AD64C8">
      <w:pPr>
        <w:spacing w:beforeLines="50" w:before="120" w:afterLines="50" w:after="120"/>
        <w:rPr>
          <w:rFonts w:eastAsiaTheme="minorEastAsia"/>
          <w:b/>
          <w:lang w:val="en-GB" w:eastAsia="zh-CN"/>
        </w:rPr>
      </w:pPr>
    </w:p>
    <w:p w14:paraId="7AEBB681" w14:textId="77777777" w:rsidR="00AD64C8" w:rsidRPr="00216654" w:rsidRDefault="00AD64C8" w:rsidP="00AD64C8">
      <w:pPr>
        <w:spacing w:afterLines="50" w:after="120"/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216654">
        <w:rPr>
          <w:rFonts w:eastAsiaTheme="minorEastAsia"/>
          <w:b/>
          <w:lang w:eastAsia="zh-CN"/>
        </w:rPr>
        <w:t xml:space="preserve">: Regarding the </w:t>
      </w:r>
      <w:r>
        <w:rPr>
          <w:rFonts w:eastAsiaTheme="minorEastAsia" w:hint="eastAsia"/>
          <w:b/>
          <w:lang w:eastAsia="zh-CN"/>
        </w:rPr>
        <w:t>question</w:t>
      </w:r>
      <w:r w:rsidRPr="00216654">
        <w:rPr>
          <w:rFonts w:eastAsiaTheme="minorEastAsia"/>
          <w:b/>
          <w:lang w:eastAsia="zh-CN"/>
        </w:rPr>
        <w:t xml:space="preserve"> o</w:t>
      </w:r>
      <w:r>
        <w:rPr>
          <w:rFonts w:eastAsiaTheme="minorEastAsia" w:hint="eastAsia"/>
          <w:b/>
          <w:lang w:eastAsia="zh-CN"/>
        </w:rPr>
        <w:t>f w</w:t>
      </w:r>
      <w:r w:rsidRPr="0072233F">
        <w:rPr>
          <w:rFonts w:eastAsiaTheme="minorEastAsia"/>
          <w:b/>
          <w:lang w:eastAsia="zh-CN"/>
        </w:rPr>
        <w:t>hat is the maximum number of parallel SL-PRS transmission supported on a SL-PRS shared resource pool and SL-PRS dedicated resource pool, respectively</w:t>
      </w:r>
      <w:r w:rsidRPr="00216654">
        <w:rPr>
          <w:rFonts w:eastAsiaTheme="minorEastAsia"/>
          <w:b/>
          <w:lang w:eastAsia="zh-CN"/>
        </w:rPr>
        <w:t xml:space="preserve"> in the RAN2 LS</w:t>
      </w:r>
      <w:r w:rsidRPr="00216654">
        <w:t xml:space="preserve"> </w:t>
      </w:r>
      <w:r w:rsidRPr="004D1D1C">
        <w:rPr>
          <w:rFonts w:eastAsiaTheme="minorEastAsia"/>
          <w:b/>
          <w:lang w:eastAsia="zh-CN"/>
        </w:rPr>
        <w:t>R1-2400008(R2-2313848)</w:t>
      </w:r>
      <w:r w:rsidRPr="00216654">
        <w:rPr>
          <w:rFonts w:eastAsiaTheme="minorEastAsia"/>
          <w:b/>
          <w:lang w:eastAsia="zh-CN"/>
        </w:rPr>
        <w:t>, suggest providing the following response:</w:t>
      </w:r>
    </w:p>
    <w:p w14:paraId="3FC57F21" w14:textId="77777777" w:rsidR="00AD64C8" w:rsidRDefault="00AD64C8" w:rsidP="00AD64C8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lastRenderedPageBreak/>
        <w:t>T</w:t>
      </w:r>
      <w:r w:rsidRPr="00124296">
        <w:rPr>
          <w:rFonts w:ascii="Times New Roman" w:eastAsiaTheme="minorEastAsia" w:hAnsi="Times New Roman" w:cs="Times New Roman"/>
          <w:b/>
          <w:sz w:val="20"/>
          <w:lang w:val="en-GB"/>
        </w:rPr>
        <w:t>he maximum number of parallel SL-PRS transmission supported on a SL-PRS dedicated resource pool should be 32</w:t>
      </w:r>
      <w:r w:rsidRPr="00A84DEC">
        <w:rPr>
          <w:rFonts w:ascii="Times New Roman" w:eastAsiaTheme="minorEastAsia" w:hAnsi="Times New Roman" w:cs="Times New Roman"/>
          <w:b/>
          <w:sz w:val="20"/>
          <w:lang w:val="en-GB"/>
        </w:rPr>
        <w:t>.</w:t>
      </w:r>
    </w:p>
    <w:p w14:paraId="16AAF007" w14:textId="77777777" w:rsidR="00AD64C8" w:rsidRDefault="00AD64C8" w:rsidP="00AD64C8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1E5FA4">
        <w:rPr>
          <w:rFonts w:ascii="Times New Roman" w:eastAsiaTheme="minorEastAsia" w:hAnsi="Times New Roman" w:cs="Times New Roman" w:hint="eastAsia"/>
          <w:b/>
          <w:sz w:val="20"/>
          <w:lang w:val="en-GB"/>
        </w:rPr>
        <w:t>T</w:t>
      </w:r>
      <w:r w:rsidRPr="001E5FA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he maximum number of parallel SL-PRS transmission supported on a SL-PRS </w:t>
      </w:r>
      <w:r w:rsidRPr="001E5FA4">
        <w:rPr>
          <w:rFonts w:ascii="Times New Roman" w:eastAsiaTheme="minorEastAsia" w:hAnsi="Times New Roman" w:cs="Times New Roman" w:hint="eastAsia"/>
          <w:b/>
          <w:sz w:val="20"/>
          <w:lang w:val="en-GB"/>
        </w:rPr>
        <w:t>shared</w:t>
      </w:r>
      <w:r w:rsidRPr="001E5FA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resource pool should </w:t>
      </w:r>
      <w:r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also </w:t>
      </w:r>
      <w:r w:rsidRPr="001E5FA4">
        <w:rPr>
          <w:rFonts w:ascii="Times New Roman" w:eastAsiaTheme="minorEastAsia" w:hAnsi="Times New Roman" w:cs="Times New Roman"/>
          <w:b/>
          <w:sz w:val="20"/>
          <w:lang w:val="en-GB"/>
        </w:rPr>
        <w:t>be 32.</w:t>
      </w:r>
    </w:p>
    <w:p w14:paraId="36C70A9E" w14:textId="77777777" w:rsidR="00AD64C8" w:rsidRDefault="00AD64C8" w:rsidP="00AD64C8">
      <w:pPr>
        <w:spacing w:beforeLines="50" w:before="120" w:afterLines="50" w:after="120"/>
        <w:rPr>
          <w:rFonts w:eastAsiaTheme="minorEastAsia"/>
          <w:b/>
          <w:lang w:val="en-GB" w:eastAsia="zh-CN"/>
        </w:rPr>
      </w:pPr>
    </w:p>
    <w:p w14:paraId="36880BE4" w14:textId="2547B770" w:rsidR="00AD64C8" w:rsidRPr="00F77F23" w:rsidRDefault="00AD64C8" w:rsidP="00AD64C8">
      <w:pPr>
        <w:spacing w:afterLines="50" w:after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216654">
        <w:rPr>
          <w:rFonts w:eastAsiaTheme="minorEastAsia"/>
          <w:b/>
          <w:lang w:eastAsia="zh-CN"/>
        </w:rPr>
        <w:t xml:space="preserve">: </w:t>
      </w:r>
      <w:r w:rsidRPr="00F77F23">
        <w:rPr>
          <w:rFonts w:eastAsiaTheme="minorEastAsia"/>
          <w:b/>
          <w:lang w:eastAsia="zh-CN"/>
        </w:rPr>
        <w:t xml:space="preserve">Regarding the </w:t>
      </w:r>
      <w:r w:rsidRPr="00F77F23">
        <w:rPr>
          <w:rFonts w:eastAsiaTheme="minorEastAsia" w:hint="eastAsia"/>
          <w:b/>
          <w:lang w:eastAsia="zh-CN"/>
        </w:rPr>
        <w:t>question</w:t>
      </w:r>
      <w:r w:rsidRPr="00F77F23">
        <w:rPr>
          <w:rFonts w:eastAsiaTheme="minorEastAsia"/>
          <w:b/>
          <w:lang w:eastAsia="zh-CN"/>
        </w:rPr>
        <w:t xml:space="preserve"> o</w:t>
      </w:r>
      <w:r w:rsidRPr="00F77F23">
        <w:rPr>
          <w:rFonts w:eastAsiaTheme="minorEastAsia" w:hint="eastAsia"/>
          <w:b/>
          <w:lang w:eastAsia="zh-CN"/>
        </w:rPr>
        <w:t>f w</w:t>
      </w:r>
      <w:r w:rsidRPr="00F77F23">
        <w:rPr>
          <w:rFonts w:eastAsiaTheme="minorEastAsia"/>
          <w:b/>
          <w:lang w:eastAsia="zh-CN"/>
        </w:rPr>
        <w:t>hen SL-PRS is transmitted on a SL-PRS shared resource pool where PSFCH is configured, if the associated PSSCH transmission is positively acknowledged</w:t>
      </w:r>
      <w:r w:rsidRPr="00F77F23">
        <w:rPr>
          <w:rFonts w:eastAsiaTheme="minorEastAsia" w:hint="eastAsia"/>
          <w:b/>
          <w:lang w:eastAsia="zh-CN"/>
        </w:rPr>
        <w:t>,</w:t>
      </w:r>
      <w:r w:rsidRPr="00F77F23">
        <w:rPr>
          <w:rFonts w:eastAsiaTheme="minorEastAsia"/>
          <w:b/>
          <w:lang w:eastAsia="zh-CN"/>
        </w:rPr>
        <w:t xml:space="preserve"> should the UE continue to perform SL-PRS retransmission</w:t>
      </w:r>
      <w:r w:rsidRPr="00F77F23">
        <w:rPr>
          <w:rFonts w:eastAsiaTheme="minorEastAsia" w:hint="eastAsia"/>
          <w:b/>
          <w:lang w:eastAsia="zh-CN"/>
        </w:rPr>
        <w:t xml:space="preserve">, </w:t>
      </w:r>
      <w:r w:rsidR="00F71125" w:rsidRPr="00216654">
        <w:rPr>
          <w:rFonts w:eastAsiaTheme="minorEastAsia"/>
          <w:b/>
          <w:lang w:eastAsia="zh-CN"/>
        </w:rPr>
        <w:t>suggest providing the following response</w:t>
      </w:r>
      <w:r w:rsidRPr="00F77F23">
        <w:rPr>
          <w:rFonts w:eastAsiaTheme="minorEastAsia"/>
          <w:b/>
          <w:lang w:eastAsia="zh-CN"/>
        </w:rPr>
        <w:t>:</w:t>
      </w:r>
    </w:p>
    <w:p w14:paraId="1C3CE912" w14:textId="77777777" w:rsidR="00AD64C8" w:rsidRPr="00F77F23" w:rsidRDefault="00AD64C8" w:rsidP="00AD64C8">
      <w:pPr>
        <w:pStyle w:val="afa"/>
        <w:numPr>
          <w:ilvl w:val="0"/>
          <w:numId w:val="44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If </w:t>
      </w:r>
      <w:r w:rsidRPr="00F77F23">
        <w:rPr>
          <w:rFonts w:ascii="Times New Roman" w:eastAsiaTheme="minorEastAsia" w:hAnsi="Times New Roman" w:cs="Times New Roman"/>
          <w:b/>
          <w:sz w:val="20"/>
          <w:lang w:val="en-GB"/>
        </w:rPr>
        <w:t>the associated PSSCH transmission is positively acknowledged</w:t>
      </w: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>, UE c</w:t>
      </w:r>
      <w:r w:rsidRPr="00F77F23">
        <w:rPr>
          <w:rFonts w:ascii="Times New Roman" w:eastAsiaTheme="minorEastAsia" w:hAnsi="Times New Roman" w:cs="Times New Roman"/>
          <w:b/>
          <w:sz w:val="20"/>
          <w:lang w:val="en-GB"/>
        </w:rPr>
        <w:t xml:space="preserve">an assume that </w:t>
      </w: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>SL-PRS</w:t>
      </w:r>
      <w:r w:rsidRPr="00F77F23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has been </w:t>
      </w: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also </w:t>
      </w:r>
      <w:r w:rsidRPr="00F77F23">
        <w:rPr>
          <w:rFonts w:ascii="Times New Roman" w:eastAsiaTheme="minorEastAsia" w:hAnsi="Times New Roman" w:cs="Times New Roman"/>
          <w:b/>
          <w:sz w:val="20"/>
          <w:lang w:val="en-GB"/>
        </w:rPr>
        <w:t>successfully received</w:t>
      </w: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 xml:space="preserve">. The UE should not continue to perform SL-PRS </w:t>
      </w:r>
      <w:r w:rsidRPr="00F77F23">
        <w:rPr>
          <w:rFonts w:ascii="Times New Roman" w:eastAsiaTheme="minorEastAsia" w:hAnsi="Times New Roman" w:cs="Times New Roman"/>
          <w:b/>
          <w:sz w:val="20"/>
          <w:lang w:val="en-GB"/>
        </w:rPr>
        <w:t>retransmission</w:t>
      </w:r>
      <w:r w:rsidRPr="00F77F23">
        <w:rPr>
          <w:rFonts w:ascii="Times New Roman" w:eastAsiaTheme="minorEastAsia" w:hAnsi="Times New Roman" w:cs="Times New Roman" w:hint="eastAsia"/>
          <w:b/>
          <w:sz w:val="20"/>
          <w:lang w:val="en-GB"/>
        </w:rPr>
        <w:t>.</w:t>
      </w:r>
    </w:p>
    <w:p w14:paraId="04A3FF92" w14:textId="77777777" w:rsidR="00AD64C8" w:rsidRPr="00AD64C8" w:rsidRDefault="00AD64C8" w:rsidP="00AD64C8">
      <w:pPr>
        <w:spacing w:beforeLines="50" w:before="120" w:afterLines="50" w:after="120"/>
        <w:rPr>
          <w:rFonts w:eastAsiaTheme="minorEastAsia"/>
          <w:b/>
          <w:lang w:val="en-GB" w:eastAsia="zh-CN"/>
        </w:rPr>
      </w:pPr>
    </w:p>
    <w:p w14:paraId="762D5D15" w14:textId="77777777" w:rsidR="008D4F29" w:rsidRDefault="00BF3971" w:rsidP="00D542F1">
      <w:pPr>
        <w:pStyle w:val="1"/>
        <w:spacing w:afterLines="50"/>
        <w:ind w:left="431" w:hanging="431"/>
      </w:pPr>
      <w:r>
        <w:t>References</w:t>
      </w:r>
    </w:p>
    <w:p w14:paraId="7637CDDD" w14:textId="77777777" w:rsidR="005905B0" w:rsidRDefault="005905B0" w:rsidP="005905B0">
      <w:pPr>
        <w:pStyle w:val="a1"/>
        <w:numPr>
          <w:ilvl w:val="1"/>
          <w:numId w:val="12"/>
        </w:numPr>
        <w:tabs>
          <w:tab w:val="clear" w:pos="1545"/>
        </w:tabs>
        <w:spacing w:afterLines="50"/>
        <w:ind w:left="567" w:hanging="425"/>
        <w:rPr>
          <w:rFonts w:eastAsia="宋体"/>
          <w:lang w:eastAsia="zh-CN"/>
        </w:rPr>
      </w:pPr>
      <w:bookmarkStart w:id="1" w:name="_Ref94456732"/>
      <w:bookmarkStart w:id="2" w:name="_Ref108528885"/>
      <w:bookmarkStart w:id="3" w:name="_Ref67497235"/>
      <w:r w:rsidRPr="00E95D33">
        <w:rPr>
          <w:rFonts w:eastAsia="宋体"/>
          <w:lang w:eastAsia="zh-CN"/>
        </w:rPr>
        <w:t>R2-</w:t>
      </w:r>
      <w:r w:rsidRPr="00B378EF">
        <w:rPr>
          <w:rFonts w:eastAsia="宋体"/>
          <w:lang w:eastAsia="zh-CN"/>
        </w:rPr>
        <w:t>2313848</w:t>
      </w:r>
      <w:r w:rsidRPr="00D775FA">
        <w:rPr>
          <w:rFonts w:eastAsia="宋体" w:hint="eastAsia"/>
          <w:lang w:eastAsia="zh-CN"/>
        </w:rPr>
        <w:t xml:space="preserve">, </w:t>
      </w:r>
      <w:r w:rsidRPr="00D775FA">
        <w:rPr>
          <w:rFonts w:eastAsia="宋体"/>
          <w:lang w:eastAsia="zh-CN"/>
        </w:rPr>
        <w:t>“</w:t>
      </w:r>
      <w:r w:rsidRPr="001C1881">
        <w:rPr>
          <w:color w:val="000000"/>
        </w:rPr>
        <w:t>LS on</w:t>
      </w:r>
      <w:r>
        <w:rPr>
          <w:color w:val="000000"/>
        </w:rPr>
        <w:t xml:space="preserve"> MAC agreements for SL positioning</w:t>
      </w:r>
      <w:r w:rsidRPr="00D775FA">
        <w:rPr>
          <w:rFonts w:eastAsia="宋体"/>
          <w:lang w:eastAsia="zh-CN"/>
        </w:rPr>
        <w:t>”</w:t>
      </w:r>
      <w:r w:rsidRPr="00D775FA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RAN</w:t>
      </w:r>
      <w:r w:rsidRPr="00D775FA">
        <w:rPr>
          <w:rFonts w:eastAsia="宋体" w:hint="eastAsia"/>
          <w:lang w:eastAsia="zh-CN"/>
        </w:rPr>
        <w:t xml:space="preserve">2, </w:t>
      </w:r>
      <w:bookmarkEnd w:id="1"/>
      <w:bookmarkEnd w:id="2"/>
      <w:r>
        <w:rPr>
          <w:rFonts w:eastAsia="宋体" w:hint="eastAsia"/>
          <w:lang w:eastAsia="zh-CN"/>
        </w:rPr>
        <w:t xml:space="preserve">3GPP </w:t>
      </w:r>
      <w:r w:rsidRPr="00BF06B1">
        <w:rPr>
          <w:rFonts w:eastAsia="宋体"/>
          <w:lang w:eastAsia="zh-CN"/>
        </w:rPr>
        <w:t xml:space="preserve">TSG </w:t>
      </w:r>
      <w:r w:rsidRPr="0030701F">
        <w:rPr>
          <w:rFonts w:eastAsia="宋体"/>
          <w:lang w:eastAsia="zh-CN"/>
        </w:rPr>
        <w:t>RAN2#12</w:t>
      </w:r>
      <w:bookmarkStart w:id="4" w:name="_GoBack"/>
      <w:bookmarkEnd w:id="4"/>
      <w:r>
        <w:rPr>
          <w:rFonts w:eastAsia="宋体" w:hint="eastAsia"/>
          <w:lang w:eastAsia="zh-CN"/>
        </w:rPr>
        <w:t>4</w:t>
      </w:r>
      <w:r w:rsidRPr="00D775FA">
        <w:rPr>
          <w:rFonts w:eastAsia="宋体" w:hint="eastAsia"/>
          <w:lang w:eastAsia="zh-CN"/>
        </w:rPr>
        <w:t>.</w:t>
      </w:r>
    </w:p>
    <w:p w14:paraId="55E19769" w14:textId="362F2402" w:rsidR="005905B0" w:rsidRDefault="005B5D27" w:rsidP="00D542F1">
      <w:pPr>
        <w:pStyle w:val="a1"/>
        <w:numPr>
          <w:ilvl w:val="1"/>
          <w:numId w:val="12"/>
        </w:numPr>
        <w:tabs>
          <w:tab w:val="clear" w:pos="1545"/>
        </w:tabs>
        <w:spacing w:afterLines="50"/>
        <w:ind w:left="567" w:hanging="425"/>
        <w:rPr>
          <w:rFonts w:eastAsia="宋体"/>
          <w:lang w:eastAsia="zh-CN"/>
        </w:rPr>
      </w:pPr>
      <w:bookmarkStart w:id="5" w:name="_Ref157457716"/>
      <w:r w:rsidRPr="00DB5256">
        <w:t>TS 38.</w:t>
      </w:r>
      <w:r>
        <w:rPr>
          <w:rFonts w:hint="eastAsia"/>
        </w:rPr>
        <w:t>331</w:t>
      </w:r>
      <w:r w:rsidRPr="00DB5256">
        <w:t xml:space="preserve">, “NR; </w:t>
      </w:r>
      <w:r w:rsidRPr="00243AFA">
        <w:t>Radio Resource Control (RRC) protocol specification</w:t>
      </w:r>
      <w:r w:rsidRPr="00DB5256">
        <w:t xml:space="preserve"> (Release 1</w:t>
      </w:r>
      <w:r>
        <w:rPr>
          <w:rFonts w:hint="eastAsia"/>
        </w:rPr>
        <w:t>8</w:t>
      </w:r>
      <w:r w:rsidRPr="00DB5256">
        <w:t>)”, V1</w:t>
      </w:r>
      <w:r>
        <w:rPr>
          <w:rFonts w:hint="eastAsia"/>
        </w:rPr>
        <w:t>8</w:t>
      </w:r>
      <w:r w:rsidRPr="00DB5256">
        <w:t>.</w:t>
      </w:r>
      <w:r>
        <w:rPr>
          <w:rFonts w:hint="eastAsia"/>
        </w:rPr>
        <w:t>0</w:t>
      </w:r>
      <w:r w:rsidRPr="00DB5256">
        <w:t>.0 (202</w:t>
      </w:r>
      <w:r>
        <w:rPr>
          <w:rFonts w:hint="eastAsia"/>
        </w:rPr>
        <w:t>3</w:t>
      </w:r>
      <w:r w:rsidRPr="00DB5256">
        <w:t>-</w:t>
      </w:r>
      <w:r>
        <w:rPr>
          <w:rFonts w:hint="eastAsia"/>
        </w:rPr>
        <w:t>12</w:t>
      </w:r>
      <w:r w:rsidRPr="00DB5256">
        <w:t>)</w:t>
      </w:r>
    </w:p>
    <w:p w14:paraId="312D0DD9" w14:textId="697AEB4B" w:rsidR="00922CCB" w:rsidRDefault="00175A1C" w:rsidP="00D542F1">
      <w:pPr>
        <w:pStyle w:val="a1"/>
        <w:numPr>
          <w:ilvl w:val="1"/>
          <w:numId w:val="12"/>
        </w:numPr>
        <w:tabs>
          <w:tab w:val="clear" w:pos="1545"/>
        </w:tabs>
        <w:spacing w:afterLines="50"/>
        <w:ind w:left="567" w:hanging="425"/>
        <w:rPr>
          <w:rFonts w:eastAsia="宋体"/>
          <w:lang w:eastAsia="zh-CN"/>
        </w:rPr>
      </w:pPr>
      <w:r>
        <w:t>RAN1 Chairman’s Notes, 3GPP TSG RAN WG1 Meeting #1</w:t>
      </w:r>
      <w:r>
        <w:rPr>
          <w:rFonts w:hint="eastAsia"/>
        </w:rPr>
        <w:t>1</w:t>
      </w:r>
      <w:r>
        <w:rPr>
          <w:rFonts w:eastAsiaTheme="minorEastAsia" w:hint="eastAsia"/>
          <w:lang w:eastAsia="zh-CN"/>
        </w:rPr>
        <w:t>4.</w:t>
      </w:r>
    </w:p>
    <w:p w14:paraId="1673FF5D" w14:textId="51A9839A" w:rsidR="00922CCB" w:rsidRDefault="00175A1C" w:rsidP="00D542F1">
      <w:pPr>
        <w:pStyle w:val="a1"/>
        <w:numPr>
          <w:ilvl w:val="1"/>
          <w:numId w:val="12"/>
        </w:numPr>
        <w:tabs>
          <w:tab w:val="clear" w:pos="1545"/>
        </w:tabs>
        <w:spacing w:afterLines="50"/>
        <w:ind w:left="567" w:hanging="425"/>
        <w:rPr>
          <w:rFonts w:eastAsia="宋体"/>
          <w:lang w:eastAsia="zh-CN"/>
        </w:rPr>
      </w:pPr>
      <w:bookmarkStart w:id="6" w:name="_Ref158136864"/>
      <w:r>
        <w:t>RAN1 Chairman’s Notes, 3GPP TSG RAN WG1 Meeting #1</w:t>
      </w:r>
      <w:r>
        <w:rPr>
          <w:rFonts w:hint="eastAsia"/>
        </w:rPr>
        <w:t>13</w:t>
      </w:r>
      <w:r>
        <w:rPr>
          <w:rFonts w:eastAsiaTheme="minorEastAsia" w:hint="eastAsia"/>
          <w:lang w:eastAsia="zh-CN"/>
        </w:rPr>
        <w:t>.</w:t>
      </w:r>
    </w:p>
    <w:bookmarkEnd w:id="3"/>
    <w:bookmarkEnd w:id="5"/>
    <w:bookmarkEnd w:id="6"/>
    <w:p w14:paraId="7FA6F4EF" w14:textId="77777777" w:rsidR="008D4F29" w:rsidRDefault="008D4F29" w:rsidP="00D542F1">
      <w:pPr>
        <w:pStyle w:val="a1"/>
        <w:tabs>
          <w:tab w:val="left" w:pos="765"/>
        </w:tabs>
        <w:spacing w:afterLines="50"/>
        <w:ind w:left="540"/>
      </w:pPr>
    </w:p>
    <w:sectPr w:rsidR="008D4F29" w:rsidSect="009518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D8800" w14:textId="77777777" w:rsidR="00106670" w:rsidRDefault="00106670" w:rsidP="00E95FEA">
      <w:r>
        <w:separator/>
      </w:r>
    </w:p>
  </w:endnote>
  <w:endnote w:type="continuationSeparator" w:id="0">
    <w:p w14:paraId="4D8AC2E1" w14:textId="77777777" w:rsidR="00106670" w:rsidRDefault="00106670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B1798" w14:textId="77777777" w:rsidR="009E59EA" w:rsidRDefault="009E59E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36027" w14:textId="77777777" w:rsidR="009E59EA" w:rsidRDefault="009E59E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239C0" w14:textId="77777777" w:rsidR="009E59EA" w:rsidRDefault="009E59E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3EE54" w14:textId="77777777" w:rsidR="00106670" w:rsidRDefault="00106670" w:rsidP="00E95FEA">
      <w:r>
        <w:separator/>
      </w:r>
    </w:p>
  </w:footnote>
  <w:footnote w:type="continuationSeparator" w:id="0">
    <w:p w14:paraId="41AFF431" w14:textId="77777777" w:rsidR="00106670" w:rsidRDefault="00106670" w:rsidP="00E95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7A733" w14:textId="77777777" w:rsidR="009E59EA" w:rsidRDefault="009E59E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58EA1" w14:textId="77777777" w:rsidR="009E59EA" w:rsidRDefault="009E59E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929A4" w14:textId="77777777" w:rsidR="009E59EA" w:rsidRDefault="009E59E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10"/>
    <w:multiLevelType w:val="multilevel"/>
    <w:tmpl w:val="00000010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2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803998"/>
    <w:multiLevelType w:val="multilevel"/>
    <w:tmpl w:val="058039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541EEA"/>
    <w:multiLevelType w:val="multilevel"/>
    <w:tmpl w:val="0C541EE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00BCA"/>
    <w:multiLevelType w:val="multilevel"/>
    <w:tmpl w:val="12700BC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5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4E33F9"/>
    <w:multiLevelType w:val="multilevel"/>
    <w:tmpl w:val="404E33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3031BE4"/>
    <w:multiLevelType w:val="multilevel"/>
    <w:tmpl w:val="43031BE4"/>
    <w:lvl w:ilvl="0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B6A6946"/>
    <w:multiLevelType w:val="multilevel"/>
    <w:tmpl w:val="4B6A694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5FEB73FE"/>
    <w:multiLevelType w:val="hybridMultilevel"/>
    <w:tmpl w:val="509CCD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607369EA"/>
    <w:multiLevelType w:val="singleLevel"/>
    <w:tmpl w:val="607369E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>
    <w:nsid w:val="6D1A46A6"/>
    <w:multiLevelType w:val="hybridMultilevel"/>
    <w:tmpl w:val="49103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7310095B"/>
    <w:multiLevelType w:val="hybridMultilevel"/>
    <w:tmpl w:val="37F068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17"/>
  </w:num>
  <w:num w:numId="9">
    <w:abstractNumId w:val="27"/>
  </w:num>
  <w:num w:numId="10">
    <w:abstractNumId w:val="30"/>
  </w:num>
  <w:num w:numId="11">
    <w:abstractNumId w:val="8"/>
  </w:num>
  <w:num w:numId="12">
    <w:abstractNumId w:val="0"/>
  </w:num>
  <w:num w:numId="13">
    <w:abstractNumId w:val="24"/>
  </w:num>
  <w:num w:numId="14">
    <w:abstractNumId w:val="13"/>
  </w:num>
  <w:num w:numId="15">
    <w:abstractNumId w:val="28"/>
  </w:num>
  <w:num w:numId="16">
    <w:abstractNumId w:val="31"/>
  </w:num>
  <w:num w:numId="17">
    <w:abstractNumId w:val="34"/>
  </w:num>
  <w:num w:numId="18">
    <w:abstractNumId w:val="1"/>
  </w:num>
  <w:num w:numId="19">
    <w:abstractNumId w:val="23"/>
  </w:num>
  <w:num w:numId="20">
    <w:abstractNumId w:val="21"/>
  </w:num>
  <w:num w:numId="21">
    <w:abstractNumId w:val="1"/>
  </w:num>
  <w:num w:numId="22">
    <w:abstractNumId w:val="25"/>
  </w:num>
  <w:num w:numId="23">
    <w:abstractNumId w:val="39"/>
  </w:num>
  <w:num w:numId="24">
    <w:abstractNumId w:val="1"/>
  </w:num>
  <w:num w:numId="25">
    <w:abstractNumId w:val="29"/>
  </w:num>
  <w:num w:numId="26">
    <w:abstractNumId w:val="19"/>
  </w:num>
  <w:num w:numId="27">
    <w:abstractNumId w:val="38"/>
  </w:num>
  <w:num w:numId="28">
    <w:abstractNumId w:val="33"/>
  </w:num>
  <w:num w:numId="29">
    <w:abstractNumId w:val="10"/>
  </w:num>
  <w:num w:numId="30">
    <w:abstractNumId w:val="26"/>
  </w:num>
  <w:num w:numId="31">
    <w:abstractNumId w:val="14"/>
  </w:num>
  <w:num w:numId="32">
    <w:abstractNumId w:val="18"/>
  </w:num>
  <w:num w:numId="33">
    <w:abstractNumId w:val="1"/>
  </w:num>
  <w:num w:numId="34">
    <w:abstractNumId w:val="20"/>
  </w:num>
  <w:num w:numId="35">
    <w:abstractNumId w:val="12"/>
  </w:num>
  <w:num w:numId="36">
    <w:abstractNumId w:val="9"/>
  </w:num>
  <w:num w:numId="37">
    <w:abstractNumId w:val="1"/>
  </w:num>
  <w:num w:numId="38">
    <w:abstractNumId w:val="35"/>
  </w:num>
  <w:num w:numId="39">
    <w:abstractNumId w:val="22"/>
  </w:num>
  <w:num w:numId="40">
    <w:abstractNumId w:val="16"/>
  </w:num>
  <w:num w:numId="41">
    <w:abstractNumId w:val="15"/>
  </w:num>
  <w:num w:numId="42">
    <w:abstractNumId w:val="11"/>
  </w:num>
  <w:num w:numId="43">
    <w:abstractNumId w:val="7"/>
  </w:num>
  <w:num w:numId="44">
    <w:abstractNumId w:val="37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54DF"/>
    <w:rsid w:val="00005FBC"/>
    <w:rsid w:val="0000645D"/>
    <w:rsid w:val="00010550"/>
    <w:rsid w:val="0001127D"/>
    <w:rsid w:val="00020461"/>
    <w:rsid w:val="000230A8"/>
    <w:rsid w:val="000232B4"/>
    <w:rsid w:val="00024946"/>
    <w:rsid w:val="000259B8"/>
    <w:rsid w:val="00031338"/>
    <w:rsid w:val="00032142"/>
    <w:rsid w:val="00034D6C"/>
    <w:rsid w:val="00035A48"/>
    <w:rsid w:val="0004027F"/>
    <w:rsid w:val="00041504"/>
    <w:rsid w:val="000477FA"/>
    <w:rsid w:val="00047D06"/>
    <w:rsid w:val="0005114C"/>
    <w:rsid w:val="000521CC"/>
    <w:rsid w:val="00053811"/>
    <w:rsid w:val="00053E8D"/>
    <w:rsid w:val="00055355"/>
    <w:rsid w:val="000559CF"/>
    <w:rsid w:val="00055B52"/>
    <w:rsid w:val="00056B6B"/>
    <w:rsid w:val="0006107E"/>
    <w:rsid w:val="00061DCA"/>
    <w:rsid w:val="0006236C"/>
    <w:rsid w:val="0006439C"/>
    <w:rsid w:val="0006444B"/>
    <w:rsid w:val="000649AD"/>
    <w:rsid w:val="00072983"/>
    <w:rsid w:val="0007427E"/>
    <w:rsid w:val="00074917"/>
    <w:rsid w:val="00076E16"/>
    <w:rsid w:val="00077896"/>
    <w:rsid w:val="00080821"/>
    <w:rsid w:val="00084346"/>
    <w:rsid w:val="00091161"/>
    <w:rsid w:val="00096648"/>
    <w:rsid w:val="0009737F"/>
    <w:rsid w:val="000A56F8"/>
    <w:rsid w:val="000A58CF"/>
    <w:rsid w:val="000A5AB9"/>
    <w:rsid w:val="000A5C44"/>
    <w:rsid w:val="000A7C3B"/>
    <w:rsid w:val="000B04E6"/>
    <w:rsid w:val="000B1F40"/>
    <w:rsid w:val="000B2C85"/>
    <w:rsid w:val="000B3573"/>
    <w:rsid w:val="000B42A8"/>
    <w:rsid w:val="000C3FE7"/>
    <w:rsid w:val="000C42E6"/>
    <w:rsid w:val="000C663B"/>
    <w:rsid w:val="000C76F3"/>
    <w:rsid w:val="000D123E"/>
    <w:rsid w:val="000D4D0F"/>
    <w:rsid w:val="000D6301"/>
    <w:rsid w:val="000D71C7"/>
    <w:rsid w:val="000D7C85"/>
    <w:rsid w:val="000E04BC"/>
    <w:rsid w:val="000E3120"/>
    <w:rsid w:val="000E3A35"/>
    <w:rsid w:val="000E77AD"/>
    <w:rsid w:val="000F11A2"/>
    <w:rsid w:val="000F149C"/>
    <w:rsid w:val="000F6568"/>
    <w:rsid w:val="000F660B"/>
    <w:rsid w:val="000F697E"/>
    <w:rsid w:val="000F6B7A"/>
    <w:rsid w:val="001033DF"/>
    <w:rsid w:val="001062C3"/>
    <w:rsid w:val="00106670"/>
    <w:rsid w:val="001076BA"/>
    <w:rsid w:val="00113316"/>
    <w:rsid w:val="00114881"/>
    <w:rsid w:val="00116098"/>
    <w:rsid w:val="00116512"/>
    <w:rsid w:val="00116DCE"/>
    <w:rsid w:val="00116DCF"/>
    <w:rsid w:val="00122386"/>
    <w:rsid w:val="0012347A"/>
    <w:rsid w:val="00124296"/>
    <w:rsid w:val="00124DA8"/>
    <w:rsid w:val="00126932"/>
    <w:rsid w:val="0012723E"/>
    <w:rsid w:val="0013042B"/>
    <w:rsid w:val="001318F9"/>
    <w:rsid w:val="00131919"/>
    <w:rsid w:val="001325B2"/>
    <w:rsid w:val="00133C00"/>
    <w:rsid w:val="00133D01"/>
    <w:rsid w:val="00134666"/>
    <w:rsid w:val="00134C46"/>
    <w:rsid w:val="0013545D"/>
    <w:rsid w:val="001358DA"/>
    <w:rsid w:val="00135F61"/>
    <w:rsid w:val="00137BEC"/>
    <w:rsid w:val="00140580"/>
    <w:rsid w:val="0014419E"/>
    <w:rsid w:val="001450F1"/>
    <w:rsid w:val="001464E0"/>
    <w:rsid w:val="00147F3C"/>
    <w:rsid w:val="00150E9C"/>
    <w:rsid w:val="001516CB"/>
    <w:rsid w:val="00151C23"/>
    <w:rsid w:val="00152069"/>
    <w:rsid w:val="00153FC8"/>
    <w:rsid w:val="001549D9"/>
    <w:rsid w:val="0015695A"/>
    <w:rsid w:val="001578A6"/>
    <w:rsid w:val="0016072E"/>
    <w:rsid w:val="00161341"/>
    <w:rsid w:val="00163288"/>
    <w:rsid w:val="00173503"/>
    <w:rsid w:val="0017532B"/>
    <w:rsid w:val="00175A1C"/>
    <w:rsid w:val="00176599"/>
    <w:rsid w:val="00180187"/>
    <w:rsid w:val="00180704"/>
    <w:rsid w:val="0018126A"/>
    <w:rsid w:val="001835E0"/>
    <w:rsid w:val="001866A6"/>
    <w:rsid w:val="00187219"/>
    <w:rsid w:val="0019634B"/>
    <w:rsid w:val="001A5C47"/>
    <w:rsid w:val="001A67A2"/>
    <w:rsid w:val="001A6A14"/>
    <w:rsid w:val="001A73FC"/>
    <w:rsid w:val="001B266F"/>
    <w:rsid w:val="001B5AA7"/>
    <w:rsid w:val="001C19DF"/>
    <w:rsid w:val="001C557E"/>
    <w:rsid w:val="001C6AE8"/>
    <w:rsid w:val="001D3D38"/>
    <w:rsid w:val="001D42DD"/>
    <w:rsid w:val="001D4387"/>
    <w:rsid w:val="001D5201"/>
    <w:rsid w:val="001D6DDC"/>
    <w:rsid w:val="001E15A8"/>
    <w:rsid w:val="001E1961"/>
    <w:rsid w:val="001E1F6F"/>
    <w:rsid w:val="001E362D"/>
    <w:rsid w:val="001E387E"/>
    <w:rsid w:val="001E4496"/>
    <w:rsid w:val="001E57F7"/>
    <w:rsid w:val="001E5FA4"/>
    <w:rsid w:val="001F11F8"/>
    <w:rsid w:val="001F28C9"/>
    <w:rsid w:val="001F42B3"/>
    <w:rsid w:val="001F4A9C"/>
    <w:rsid w:val="001F4D2C"/>
    <w:rsid w:val="002011DB"/>
    <w:rsid w:val="00203409"/>
    <w:rsid w:val="00206B6F"/>
    <w:rsid w:val="00212820"/>
    <w:rsid w:val="00212B18"/>
    <w:rsid w:val="002134A4"/>
    <w:rsid w:val="00214B3D"/>
    <w:rsid w:val="00216654"/>
    <w:rsid w:val="00220447"/>
    <w:rsid w:val="00224B55"/>
    <w:rsid w:val="00225D17"/>
    <w:rsid w:val="002269DC"/>
    <w:rsid w:val="00227B27"/>
    <w:rsid w:val="00230675"/>
    <w:rsid w:val="00230A48"/>
    <w:rsid w:val="00231BA0"/>
    <w:rsid w:val="00233EB6"/>
    <w:rsid w:val="00240229"/>
    <w:rsid w:val="00244794"/>
    <w:rsid w:val="00244D9E"/>
    <w:rsid w:val="0024559F"/>
    <w:rsid w:val="00246A63"/>
    <w:rsid w:val="00252435"/>
    <w:rsid w:val="00252C10"/>
    <w:rsid w:val="00255E18"/>
    <w:rsid w:val="00255E67"/>
    <w:rsid w:val="00256C7A"/>
    <w:rsid w:val="0026073A"/>
    <w:rsid w:val="0026364E"/>
    <w:rsid w:val="00263728"/>
    <w:rsid w:val="002638EC"/>
    <w:rsid w:val="002646F3"/>
    <w:rsid w:val="00264BF8"/>
    <w:rsid w:val="002654F9"/>
    <w:rsid w:val="002657D4"/>
    <w:rsid w:val="00266025"/>
    <w:rsid w:val="002724C2"/>
    <w:rsid w:val="00272AAB"/>
    <w:rsid w:val="00273809"/>
    <w:rsid w:val="002743F5"/>
    <w:rsid w:val="00274B15"/>
    <w:rsid w:val="00274F2E"/>
    <w:rsid w:val="002767F8"/>
    <w:rsid w:val="00276C3B"/>
    <w:rsid w:val="00281002"/>
    <w:rsid w:val="00281D09"/>
    <w:rsid w:val="00282137"/>
    <w:rsid w:val="002826C0"/>
    <w:rsid w:val="00283D16"/>
    <w:rsid w:val="00284176"/>
    <w:rsid w:val="002844D1"/>
    <w:rsid w:val="00285C31"/>
    <w:rsid w:val="00285E62"/>
    <w:rsid w:val="00286987"/>
    <w:rsid w:val="002926A5"/>
    <w:rsid w:val="002926B9"/>
    <w:rsid w:val="00296601"/>
    <w:rsid w:val="002972D7"/>
    <w:rsid w:val="00297D01"/>
    <w:rsid w:val="002A01E9"/>
    <w:rsid w:val="002A2F9E"/>
    <w:rsid w:val="002A45E5"/>
    <w:rsid w:val="002A5554"/>
    <w:rsid w:val="002A61C9"/>
    <w:rsid w:val="002A75A0"/>
    <w:rsid w:val="002B12D0"/>
    <w:rsid w:val="002B3582"/>
    <w:rsid w:val="002B38CA"/>
    <w:rsid w:val="002B4ABC"/>
    <w:rsid w:val="002B5995"/>
    <w:rsid w:val="002B634D"/>
    <w:rsid w:val="002C184F"/>
    <w:rsid w:val="002C3990"/>
    <w:rsid w:val="002C3D62"/>
    <w:rsid w:val="002C4524"/>
    <w:rsid w:val="002C6E10"/>
    <w:rsid w:val="002C7377"/>
    <w:rsid w:val="002D21F9"/>
    <w:rsid w:val="002D4D2B"/>
    <w:rsid w:val="002D5686"/>
    <w:rsid w:val="002E00BD"/>
    <w:rsid w:val="002E0C94"/>
    <w:rsid w:val="002E3343"/>
    <w:rsid w:val="002E4CC4"/>
    <w:rsid w:val="002E75BF"/>
    <w:rsid w:val="002E78C4"/>
    <w:rsid w:val="002F4EFA"/>
    <w:rsid w:val="003036FA"/>
    <w:rsid w:val="003051FB"/>
    <w:rsid w:val="0030599B"/>
    <w:rsid w:val="00306F31"/>
    <w:rsid w:val="0030701F"/>
    <w:rsid w:val="00307326"/>
    <w:rsid w:val="00307741"/>
    <w:rsid w:val="0031064D"/>
    <w:rsid w:val="00314EF3"/>
    <w:rsid w:val="003157C4"/>
    <w:rsid w:val="003163F9"/>
    <w:rsid w:val="00316E87"/>
    <w:rsid w:val="00323B33"/>
    <w:rsid w:val="00324163"/>
    <w:rsid w:val="003273E6"/>
    <w:rsid w:val="00331822"/>
    <w:rsid w:val="0033491A"/>
    <w:rsid w:val="003351CB"/>
    <w:rsid w:val="00335337"/>
    <w:rsid w:val="003358BC"/>
    <w:rsid w:val="00336ABC"/>
    <w:rsid w:val="003401AB"/>
    <w:rsid w:val="0034244A"/>
    <w:rsid w:val="0034262D"/>
    <w:rsid w:val="003472B3"/>
    <w:rsid w:val="00351F9D"/>
    <w:rsid w:val="00353784"/>
    <w:rsid w:val="00353B54"/>
    <w:rsid w:val="00354616"/>
    <w:rsid w:val="00355BBC"/>
    <w:rsid w:val="0035790C"/>
    <w:rsid w:val="003631C4"/>
    <w:rsid w:val="003672FD"/>
    <w:rsid w:val="00370176"/>
    <w:rsid w:val="00370550"/>
    <w:rsid w:val="00370EE8"/>
    <w:rsid w:val="0037168C"/>
    <w:rsid w:val="0037326B"/>
    <w:rsid w:val="003744B8"/>
    <w:rsid w:val="00375DF8"/>
    <w:rsid w:val="003763AD"/>
    <w:rsid w:val="00376F56"/>
    <w:rsid w:val="00381295"/>
    <w:rsid w:val="0038278C"/>
    <w:rsid w:val="00384AE1"/>
    <w:rsid w:val="003852B1"/>
    <w:rsid w:val="00386E79"/>
    <w:rsid w:val="003875A9"/>
    <w:rsid w:val="00387BE2"/>
    <w:rsid w:val="00390B2B"/>
    <w:rsid w:val="00391714"/>
    <w:rsid w:val="00391F78"/>
    <w:rsid w:val="00397B19"/>
    <w:rsid w:val="003A2228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539F"/>
    <w:rsid w:val="003B6FBE"/>
    <w:rsid w:val="003B70AC"/>
    <w:rsid w:val="003C00B0"/>
    <w:rsid w:val="003C0869"/>
    <w:rsid w:val="003C0D8D"/>
    <w:rsid w:val="003C1D0A"/>
    <w:rsid w:val="003C2110"/>
    <w:rsid w:val="003C30A6"/>
    <w:rsid w:val="003C7E95"/>
    <w:rsid w:val="003D16A0"/>
    <w:rsid w:val="003D1D10"/>
    <w:rsid w:val="003D2363"/>
    <w:rsid w:val="003D4D41"/>
    <w:rsid w:val="003D5821"/>
    <w:rsid w:val="003D5922"/>
    <w:rsid w:val="003D69D8"/>
    <w:rsid w:val="003E12DD"/>
    <w:rsid w:val="003E26BF"/>
    <w:rsid w:val="003E3684"/>
    <w:rsid w:val="003E3F11"/>
    <w:rsid w:val="003E46B3"/>
    <w:rsid w:val="003E5552"/>
    <w:rsid w:val="003E76E0"/>
    <w:rsid w:val="003E7BC0"/>
    <w:rsid w:val="003F1F70"/>
    <w:rsid w:val="003F2058"/>
    <w:rsid w:val="003F269B"/>
    <w:rsid w:val="004000F2"/>
    <w:rsid w:val="004008CD"/>
    <w:rsid w:val="00401738"/>
    <w:rsid w:val="00401D8D"/>
    <w:rsid w:val="00402E06"/>
    <w:rsid w:val="0040481B"/>
    <w:rsid w:val="00404B13"/>
    <w:rsid w:val="00404C94"/>
    <w:rsid w:val="004055F7"/>
    <w:rsid w:val="00405697"/>
    <w:rsid w:val="00405F30"/>
    <w:rsid w:val="00406732"/>
    <w:rsid w:val="00411732"/>
    <w:rsid w:val="00411B1D"/>
    <w:rsid w:val="004133D7"/>
    <w:rsid w:val="004135BB"/>
    <w:rsid w:val="00413D72"/>
    <w:rsid w:val="00414459"/>
    <w:rsid w:val="004163C7"/>
    <w:rsid w:val="00416768"/>
    <w:rsid w:val="00420FA7"/>
    <w:rsid w:val="00422E8E"/>
    <w:rsid w:val="004246AF"/>
    <w:rsid w:val="00425F96"/>
    <w:rsid w:val="004265A4"/>
    <w:rsid w:val="00426CFC"/>
    <w:rsid w:val="00427BDB"/>
    <w:rsid w:val="00430695"/>
    <w:rsid w:val="00430845"/>
    <w:rsid w:val="00430A11"/>
    <w:rsid w:val="004335D7"/>
    <w:rsid w:val="0043364D"/>
    <w:rsid w:val="004339BC"/>
    <w:rsid w:val="004346DB"/>
    <w:rsid w:val="004369A3"/>
    <w:rsid w:val="00437DD7"/>
    <w:rsid w:val="00442008"/>
    <w:rsid w:val="004447BF"/>
    <w:rsid w:val="00445DE2"/>
    <w:rsid w:val="00446199"/>
    <w:rsid w:val="004462DB"/>
    <w:rsid w:val="00450F54"/>
    <w:rsid w:val="0045190C"/>
    <w:rsid w:val="00451A9F"/>
    <w:rsid w:val="00451FE3"/>
    <w:rsid w:val="0045388F"/>
    <w:rsid w:val="00453968"/>
    <w:rsid w:val="00454874"/>
    <w:rsid w:val="00455D39"/>
    <w:rsid w:val="004573B5"/>
    <w:rsid w:val="00463F7C"/>
    <w:rsid w:val="004645D3"/>
    <w:rsid w:val="00465621"/>
    <w:rsid w:val="00466272"/>
    <w:rsid w:val="004715E4"/>
    <w:rsid w:val="004728B0"/>
    <w:rsid w:val="00473785"/>
    <w:rsid w:val="004741F8"/>
    <w:rsid w:val="0047558D"/>
    <w:rsid w:val="0047682F"/>
    <w:rsid w:val="0048011D"/>
    <w:rsid w:val="00482E9D"/>
    <w:rsid w:val="00483311"/>
    <w:rsid w:val="0048704E"/>
    <w:rsid w:val="0048727B"/>
    <w:rsid w:val="004873D4"/>
    <w:rsid w:val="00487DC6"/>
    <w:rsid w:val="00492AD3"/>
    <w:rsid w:val="00493492"/>
    <w:rsid w:val="00494066"/>
    <w:rsid w:val="00495EED"/>
    <w:rsid w:val="004968A6"/>
    <w:rsid w:val="004A1B50"/>
    <w:rsid w:val="004A3A3D"/>
    <w:rsid w:val="004A5892"/>
    <w:rsid w:val="004A6B5A"/>
    <w:rsid w:val="004A793F"/>
    <w:rsid w:val="004B1204"/>
    <w:rsid w:val="004B14E1"/>
    <w:rsid w:val="004B1C43"/>
    <w:rsid w:val="004B1DD9"/>
    <w:rsid w:val="004B211C"/>
    <w:rsid w:val="004B2590"/>
    <w:rsid w:val="004B2879"/>
    <w:rsid w:val="004B28C1"/>
    <w:rsid w:val="004B2F0C"/>
    <w:rsid w:val="004B75A7"/>
    <w:rsid w:val="004C0BE1"/>
    <w:rsid w:val="004C2562"/>
    <w:rsid w:val="004C6D8A"/>
    <w:rsid w:val="004C701B"/>
    <w:rsid w:val="004D1D1C"/>
    <w:rsid w:val="004D48A9"/>
    <w:rsid w:val="004D5CE9"/>
    <w:rsid w:val="004D7259"/>
    <w:rsid w:val="004E0961"/>
    <w:rsid w:val="004E1663"/>
    <w:rsid w:val="004E2006"/>
    <w:rsid w:val="004E4EAF"/>
    <w:rsid w:val="004E60B6"/>
    <w:rsid w:val="004E64CD"/>
    <w:rsid w:val="004E7489"/>
    <w:rsid w:val="004E7A46"/>
    <w:rsid w:val="004F0F34"/>
    <w:rsid w:val="004F0FDD"/>
    <w:rsid w:val="004F22C6"/>
    <w:rsid w:val="004F2924"/>
    <w:rsid w:val="004F5270"/>
    <w:rsid w:val="004F5869"/>
    <w:rsid w:val="004F67B7"/>
    <w:rsid w:val="004F6DB8"/>
    <w:rsid w:val="004F71E8"/>
    <w:rsid w:val="004F793D"/>
    <w:rsid w:val="004F7A46"/>
    <w:rsid w:val="005003F7"/>
    <w:rsid w:val="005042AD"/>
    <w:rsid w:val="00507954"/>
    <w:rsid w:val="00514318"/>
    <w:rsid w:val="00514FA5"/>
    <w:rsid w:val="005162A3"/>
    <w:rsid w:val="00517616"/>
    <w:rsid w:val="00521A60"/>
    <w:rsid w:val="005226ED"/>
    <w:rsid w:val="00523353"/>
    <w:rsid w:val="00525467"/>
    <w:rsid w:val="00525719"/>
    <w:rsid w:val="0052606D"/>
    <w:rsid w:val="0053008C"/>
    <w:rsid w:val="00530579"/>
    <w:rsid w:val="00532631"/>
    <w:rsid w:val="0053615E"/>
    <w:rsid w:val="0053731D"/>
    <w:rsid w:val="00537426"/>
    <w:rsid w:val="00542962"/>
    <w:rsid w:val="00542C86"/>
    <w:rsid w:val="00543255"/>
    <w:rsid w:val="00543650"/>
    <w:rsid w:val="0054374F"/>
    <w:rsid w:val="00545B60"/>
    <w:rsid w:val="00547B15"/>
    <w:rsid w:val="0055146E"/>
    <w:rsid w:val="00554629"/>
    <w:rsid w:val="00555EB9"/>
    <w:rsid w:val="00557D65"/>
    <w:rsid w:val="00560ADE"/>
    <w:rsid w:val="00561667"/>
    <w:rsid w:val="00565F54"/>
    <w:rsid w:val="005662BC"/>
    <w:rsid w:val="005701E9"/>
    <w:rsid w:val="00570688"/>
    <w:rsid w:val="00570B3B"/>
    <w:rsid w:val="005736C5"/>
    <w:rsid w:val="00573B8D"/>
    <w:rsid w:val="00574F47"/>
    <w:rsid w:val="005817C2"/>
    <w:rsid w:val="005857D5"/>
    <w:rsid w:val="0058699E"/>
    <w:rsid w:val="00590407"/>
    <w:rsid w:val="005905B0"/>
    <w:rsid w:val="005926F1"/>
    <w:rsid w:val="00592E28"/>
    <w:rsid w:val="00593EFA"/>
    <w:rsid w:val="00596C81"/>
    <w:rsid w:val="005A138A"/>
    <w:rsid w:val="005A2114"/>
    <w:rsid w:val="005A2C2A"/>
    <w:rsid w:val="005A4823"/>
    <w:rsid w:val="005A59F7"/>
    <w:rsid w:val="005B25FC"/>
    <w:rsid w:val="005B4EB6"/>
    <w:rsid w:val="005B5D27"/>
    <w:rsid w:val="005B6F07"/>
    <w:rsid w:val="005C1F79"/>
    <w:rsid w:val="005C223A"/>
    <w:rsid w:val="005C3202"/>
    <w:rsid w:val="005C4605"/>
    <w:rsid w:val="005C46AC"/>
    <w:rsid w:val="005C7AED"/>
    <w:rsid w:val="005D00A3"/>
    <w:rsid w:val="005D0A1D"/>
    <w:rsid w:val="005D37DB"/>
    <w:rsid w:val="005D3EDA"/>
    <w:rsid w:val="005D44DB"/>
    <w:rsid w:val="005D63DC"/>
    <w:rsid w:val="005D6956"/>
    <w:rsid w:val="005D7C9C"/>
    <w:rsid w:val="005E08BD"/>
    <w:rsid w:val="005E64DB"/>
    <w:rsid w:val="005F0AF0"/>
    <w:rsid w:val="005F2475"/>
    <w:rsid w:val="005F351D"/>
    <w:rsid w:val="005F7E8E"/>
    <w:rsid w:val="00601409"/>
    <w:rsid w:val="00603DFC"/>
    <w:rsid w:val="00610B8B"/>
    <w:rsid w:val="00612F70"/>
    <w:rsid w:val="00614877"/>
    <w:rsid w:val="0061621A"/>
    <w:rsid w:val="00617816"/>
    <w:rsid w:val="00617C73"/>
    <w:rsid w:val="006202FC"/>
    <w:rsid w:val="006217E9"/>
    <w:rsid w:val="00625786"/>
    <w:rsid w:val="00626DE6"/>
    <w:rsid w:val="00626F28"/>
    <w:rsid w:val="00627F75"/>
    <w:rsid w:val="00632078"/>
    <w:rsid w:val="00633C06"/>
    <w:rsid w:val="00634F13"/>
    <w:rsid w:val="006354F2"/>
    <w:rsid w:val="00635827"/>
    <w:rsid w:val="0064455C"/>
    <w:rsid w:val="006450E7"/>
    <w:rsid w:val="00645BD0"/>
    <w:rsid w:val="006467E8"/>
    <w:rsid w:val="00647DCC"/>
    <w:rsid w:val="00650474"/>
    <w:rsid w:val="00655D99"/>
    <w:rsid w:val="006561E4"/>
    <w:rsid w:val="00656A87"/>
    <w:rsid w:val="00656BE3"/>
    <w:rsid w:val="00657271"/>
    <w:rsid w:val="006573D3"/>
    <w:rsid w:val="00660633"/>
    <w:rsid w:val="00660B83"/>
    <w:rsid w:val="00663541"/>
    <w:rsid w:val="0066377B"/>
    <w:rsid w:val="00663B54"/>
    <w:rsid w:val="0066425B"/>
    <w:rsid w:val="006655DA"/>
    <w:rsid w:val="00671996"/>
    <w:rsid w:val="00672139"/>
    <w:rsid w:val="00675A69"/>
    <w:rsid w:val="00683F23"/>
    <w:rsid w:val="00684D32"/>
    <w:rsid w:val="0068542A"/>
    <w:rsid w:val="00685B35"/>
    <w:rsid w:val="00690D3E"/>
    <w:rsid w:val="00690ED7"/>
    <w:rsid w:val="00691727"/>
    <w:rsid w:val="0069226A"/>
    <w:rsid w:val="0069298F"/>
    <w:rsid w:val="00693712"/>
    <w:rsid w:val="006943E3"/>
    <w:rsid w:val="00694C5F"/>
    <w:rsid w:val="00696F03"/>
    <w:rsid w:val="00697591"/>
    <w:rsid w:val="006A2283"/>
    <w:rsid w:val="006A2FFA"/>
    <w:rsid w:val="006A3C5F"/>
    <w:rsid w:val="006A63C3"/>
    <w:rsid w:val="006A67D8"/>
    <w:rsid w:val="006A6D3C"/>
    <w:rsid w:val="006B0016"/>
    <w:rsid w:val="006B2EE2"/>
    <w:rsid w:val="006B3302"/>
    <w:rsid w:val="006B6CC9"/>
    <w:rsid w:val="006B6D50"/>
    <w:rsid w:val="006B7E0B"/>
    <w:rsid w:val="006C00CB"/>
    <w:rsid w:val="006C2351"/>
    <w:rsid w:val="006C27EA"/>
    <w:rsid w:val="006C5D6F"/>
    <w:rsid w:val="006C715A"/>
    <w:rsid w:val="006D0698"/>
    <w:rsid w:val="006D104A"/>
    <w:rsid w:val="006D11FC"/>
    <w:rsid w:val="006D1A7B"/>
    <w:rsid w:val="006D28D0"/>
    <w:rsid w:val="006D38F4"/>
    <w:rsid w:val="006D423B"/>
    <w:rsid w:val="006D4815"/>
    <w:rsid w:val="006D6051"/>
    <w:rsid w:val="006D6229"/>
    <w:rsid w:val="006D6D9A"/>
    <w:rsid w:val="006E003E"/>
    <w:rsid w:val="006E1BD3"/>
    <w:rsid w:val="006E46FA"/>
    <w:rsid w:val="006E5198"/>
    <w:rsid w:val="006E5BAB"/>
    <w:rsid w:val="006E5F29"/>
    <w:rsid w:val="006E68A7"/>
    <w:rsid w:val="006E6D19"/>
    <w:rsid w:val="006F26FD"/>
    <w:rsid w:val="006F32E2"/>
    <w:rsid w:val="006F3446"/>
    <w:rsid w:val="006F3C59"/>
    <w:rsid w:val="006F498A"/>
    <w:rsid w:val="006F5762"/>
    <w:rsid w:val="006F794B"/>
    <w:rsid w:val="00701446"/>
    <w:rsid w:val="00701845"/>
    <w:rsid w:val="00701D32"/>
    <w:rsid w:val="00702226"/>
    <w:rsid w:val="00703018"/>
    <w:rsid w:val="00707916"/>
    <w:rsid w:val="00711CFA"/>
    <w:rsid w:val="00713819"/>
    <w:rsid w:val="00717FF9"/>
    <w:rsid w:val="0072191D"/>
    <w:rsid w:val="0072233F"/>
    <w:rsid w:val="00723101"/>
    <w:rsid w:val="007239BC"/>
    <w:rsid w:val="00725852"/>
    <w:rsid w:val="00725CF6"/>
    <w:rsid w:val="00725FDD"/>
    <w:rsid w:val="00730AA1"/>
    <w:rsid w:val="0073209D"/>
    <w:rsid w:val="0073240D"/>
    <w:rsid w:val="00733414"/>
    <w:rsid w:val="007340B1"/>
    <w:rsid w:val="00734294"/>
    <w:rsid w:val="00734F2D"/>
    <w:rsid w:val="00734F75"/>
    <w:rsid w:val="00735AAB"/>
    <w:rsid w:val="0073772E"/>
    <w:rsid w:val="00740316"/>
    <w:rsid w:val="007403C6"/>
    <w:rsid w:val="00740657"/>
    <w:rsid w:val="0074084D"/>
    <w:rsid w:val="00740D0F"/>
    <w:rsid w:val="0074202D"/>
    <w:rsid w:val="007439EF"/>
    <w:rsid w:val="00750F2D"/>
    <w:rsid w:val="00753ECD"/>
    <w:rsid w:val="00754425"/>
    <w:rsid w:val="007559D0"/>
    <w:rsid w:val="00755B3F"/>
    <w:rsid w:val="0075639B"/>
    <w:rsid w:val="0075713D"/>
    <w:rsid w:val="0076131D"/>
    <w:rsid w:val="00761593"/>
    <w:rsid w:val="00761DEA"/>
    <w:rsid w:val="007627AC"/>
    <w:rsid w:val="00764570"/>
    <w:rsid w:val="00765439"/>
    <w:rsid w:val="00767CED"/>
    <w:rsid w:val="00770514"/>
    <w:rsid w:val="00770F30"/>
    <w:rsid w:val="00773386"/>
    <w:rsid w:val="00773D98"/>
    <w:rsid w:val="00774038"/>
    <w:rsid w:val="00776408"/>
    <w:rsid w:val="00777134"/>
    <w:rsid w:val="00777EDB"/>
    <w:rsid w:val="00780340"/>
    <w:rsid w:val="00780C58"/>
    <w:rsid w:val="007818EE"/>
    <w:rsid w:val="0078400D"/>
    <w:rsid w:val="00785B6F"/>
    <w:rsid w:val="007932C6"/>
    <w:rsid w:val="00794BBE"/>
    <w:rsid w:val="007A2C33"/>
    <w:rsid w:val="007A433A"/>
    <w:rsid w:val="007B04F0"/>
    <w:rsid w:val="007B2AD0"/>
    <w:rsid w:val="007B2E04"/>
    <w:rsid w:val="007B3E22"/>
    <w:rsid w:val="007B7078"/>
    <w:rsid w:val="007B7227"/>
    <w:rsid w:val="007C63DF"/>
    <w:rsid w:val="007C6625"/>
    <w:rsid w:val="007C7071"/>
    <w:rsid w:val="007C7849"/>
    <w:rsid w:val="007C7E38"/>
    <w:rsid w:val="007D1252"/>
    <w:rsid w:val="007D49DD"/>
    <w:rsid w:val="007D5BD7"/>
    <w:rsid w:val="007D69DC"/>
    <w:rsid w:val="007E1C14"/>
    <w:rsid w:val="007E263D"/>
    <w:rsid w:val="007E4398"/>
    <w:rsid w:val="007E7090"/>
    <w:rsid w:val="007E76BE"/>
    <w:rsid w:val="007F0530"/>
    <w:rsid w:val="007F0551"/>
    <w:rsid w:val="007F0B84"/>
    <w:rsid w:val="007F1939"/>
    <w:rsid w:val="007F1960"/>
    <w:rsid w:val="007F2894"/>
    <w:rsid w:val="007F2DF9"/>
    <w:rsid w:val="007F3583"/>
    <w:rsid w:val="007F52AB"/>
    <w:rsid w:val="007F578C"/>
    <w:rsid w:val="007F5885"/>
    <w:rsid w:val="007F7BF4"/>
    <w:rsid w:val="00803487"/>
    <w:rsid w:val="00804A20"/>
    <w:rsid w:val="00804EBF"/>
    <w:rsid w:val="00805ECA"/>
    <w:rsid w:val="00807022"/>
    <w:rsid w:val="008077A8"/>
    <w:rsid w:val="00807F6E"/>
    <w:rsid w:val="0081008D"/>
    <w:rsid w:val="00811B33"/>
    <w:rsid w:val="0081298F"/>
    <w:rsid w:val="00812C80"/>
    <w:rsid w:val="00812E4C"/>
    <w:rsid w:val="008141D8"/>
    <w:rsid w:val="008146E3"/>
    <w:rsid w:val="00815914"/>
    <w:rsid w:val="00816B93"/>
    <w:rsid w:val="00817DE3"/>
    <w:rsid w:val="00820500"/>
    <w:rsid w:val="00824039"/>
    <w:rsid w:val="0082405B"/>
    <w:rsid w:val="00825C44"/>
    <w:rsid w:val="008303E6"/>
    <w:rsid w:val="008310D2"/>
    <w:rsid w:val="00832D5B"/>
    <w:rsid w:val="0083341A"/>
    <w:rsid w:val="0083380A"/>
    <w:rsid w:val="008371E5"/>
    <w:rsid w:val="00837902"/>
    <w:rsid w:val="008409CB"/>
    <w:rsid w:val="008412C7"/>
    <w:rsid w:val="00843669"/>
    <w:rsid w:val="008452EE"/>
    <w:rsid w:val="00850B1C"/>
    <w:rsid w:val="0085170B"/>
    <w:rsid w:val="00856972"/>
    <w:rsid w:val="00857352"/>
    <w:rsid w:val="008602B5"/>
    <w:rsid w:val="00860A2A"/>
    <w:rsid w:val="00861EA9"/>
    <w:rsid w:val="00864C66"/>
    <w:rsid w:val="008668D5"/>
    <w:rsid w:val="00866D0B"/>
    <w:rsid w:val="00870AD6"/>
    <w:rsid w:val="0087178A"/>
    <w:rsid w:val="0087642B"/>
    <w:rsid w:val="00876A18"/>
    <w:rsid w:val="00882809"/>
    <w:rsid w:val="00885FA2"/>
    <w:rsid w:val="00887E73"/>
    <w:rsid w:val="00890FFB"/>
    <w:rsid w:val="008911B9"/>
    <w:rsid w:val="0089154B"/>
    <w:rsid w:val="00891765"/>
    <w:rsid w:val="00892FA0"/>
    <w:rsid w:val="00893D6F"/>
    <w:rsid w:val="00895688"/>
    <w:rsid w:val="008974EB"/>
    <w:rsid w:val="008A382A"/>
    <w:rsid w:val="008A3DD5"/>
    <w:rsid w:val="008A6927"/>
    <w:rsid w:val="008A6BE6"/>
    <w:rsid w:val="008B0DD1"/>
    <w:rsid w:val="008B63ED"/>
    <w:rsid w:val="008B66F8"/>
    <w:rsid w:val="008C1477"/>
    <w:rsid w:val="008C1A5A"/>
    <w:rsid w:val="008C2675"/>
    <w:rsid w:val="008C2783"/>
    <w:rsid w:val="008C49FB"/>
    <w:rsid w:val="008C52CE"/>
    <w:rsid w:val="008C5F1B"/>
    <w:rsid w:val="008C6654"/>
    <w:rsid w:val="008D2A4B"/>
    <w:rsid w:val="008D33B6"/>
    <w:rsid w:val="008D4F29"/>
    <w:rsid w:val="008D5F84"/>
    <w:rsid w:val="008E314F"/>
    <w:rsid w:val="008E7686"/>
    <w:rsid w:val="008E7B8B"/>
    <w:rsid w:val="008F011F"/>
    <w:rsid w:val="008F02EA"/>
    <w:rsid w:val="008F0677"/>
    <w:rsid w:val="008F7C50"/>
    <w:rsid w:val="00905AA1"/>
    <w:rsid w:val="00915237"/>
    <w:rsid w:val="00915C3A"/>
    <w:rsid w:val="009170AE"/>
    <w:rsid w:val="00917DC5"/>
    <w:rsid w:val="009203FB"/>
    <w:rsid w:val="00920516"/>
    <w:rsid w:val="009210C0"/>
    <w:rsid w:val="009228D0"/>
    <w:rsid w:val="00922CCB"/>
    <w:rsid w:val="0092367A"/>
    <w:rsid w:val="0092672A"/>
    <w:rsid w:val="00927F0C"/>
    <w:rsid w:val="00931716"/>
    <w:rsid w:val="00933128"/>
    <w:rsid w:val="0093350D"/>
    <w:rsid w:val="0093546A"/>
    <w:rsid w:val="009354CA"/>
    <w:rsid w:val="00936704"/>
    <w:rsid w:val="009369F9"/>
    <w:rsid w:val="009370BC"/>
    <w:rsid w:val="0093783A"/>
    <w:rsid w:val="00937DFF"/>
    <w:rsid w:val="00940144"/>
    <w:rsid w:val="00941428"/>
    <w:rsid w:val="00941595"/>
    <w:rsid w:val="00943F67"/>
    <w:rsid w:val="00946365"/>
    <w:rsid w:val="00946678"/>
    <w:rsid w:val="00947042"/>
    <w:rsid w:val="00947D08"/>
    <w:rsid w:val="009509F1"/>
    <w:rsid w:val="00951870"/>
    <w:rsid w:val="0095329F"/>
    <w:rsid w:val="009537A8"/>
    <w:rsid w:val="00954612"/>
    <w:rsid w:val="009569A2"/>
    <w:rsid w:val="00960C5C"/>
    <w:rsid w:val="009618C2"/>
    <w:rsid w:val="00961B21"/>
    <w:rsid w:val="00962995"/>
    <w:rsid w:val="00962A92"/>
    <w:rsid w:val="0096343A"/>
    <w:rsid w:val="00963ACC"/>
    <w:rsid w:val="00963AD6"/>
    <w:rsid w:val="00966349"/>
    <w:rsid w:val="00971387"/>
    <w:rsid w:val="00973AD4"/>
    <w:rsid w:val="009745FD"/>
    <w:rsid w:val="009755AA"/>
    <w:rsid w:val="0098365E"/>
    <w:rsid w:val="00983FF2"/>
    <w:rsid w:val="009856AA"/>
    <w:rsid w:val="00986DE5"/>
    <w:rsid w:val="00987845"/>
    <w:rsid w:val="00990AF8"/>
    <w:rsid w:val="00990D7D"/>
    <w:rsid w:val="00991756"/>
    <w:rsid w:val="00991DFA"/>
    <w:rsid w:val="00994981"/>
    <w:rsid w:val="00994E0C"/>
    <w:rsid w:val="009974BB"/>
    <w:rsid w:val="0099760A"/>
    <w:rsid w:val="009A0ED4"/>
    <w:rsid w:val="009A136D"/>
    <w:rsid w:val="009A22DC"/>
    <w:rsid w:val="009A4C7A"/>
    <w:rsid w:val="009A5ED8"/>
    <w:rsid w:val="009B006C"/>
    <w:rsid w:val="009B13EE"/>
    <w:rsid w:val="009B19C8"/>
    <w:rsid w:val="009B2043"/>
    <w:rsid w:val="009B5154"/>
    <w:rsid w:val="009B687A"/>
    <w:rsid w:val="009C0EE1"/>
    <w:rsid w:val="009C1C2F"/>
    <w:rsid w:val="009C26CA"/>
    <w:rsid w:val="009C40B5"/>
    <w:rsid w:val="009C5DBD"/>
    <w:rsid w:val="009C65D4"/>
    <w:rsid w:val="009C720A"/>
    <w:rsid w:val="009C7584"/>
    <w:rsid w:val="009D52AE"/>
    <w:rsid w:val="009D5B6C"/>
    <w:rsid w:val="009D64ED"/>
    <w:rsid w:val="009E1BCF"/>
    <w:rsid w:val="009E59EA"/>
    <w:rsid w:val="009E601D"/>
    <w:rsid w:val="009E6BDD"/>
    <w:rsid w:val="009E7D13"/>
    <w:rsid w:val="009F003A"/>
    <w:rsid w:val="009F2541"/>
    <w:rsid w:val="009F308D"/>
    <w:rsid w:val="009F568E"/>
    <w:rsid w:val="00A01BE1"/>
    <w:rsid w:val="00A049C5"/>
    <w:rsid w:val="00A04BAF"/>
    <w:rsid w:val="00A05D27"/>
    <w:rsid w:val="00A0758C"/>
    <w:rsid w:val="00A11F12"/>
    <w:rsid w:val="00A1392D"/>
    <w:rsid w:val="00A14B4A"/>
    <w:rsid w:val="00A14CAF"/>
    <w:rsid w:val="00A153B3"/>
    <w:rsid w:val="00A21083"/>
    <w:rsid w:val="00A21199"/>
    <w:rsid w:val="00A220FE"/>
    <w:rsid w:val="00A252A9"/>
    <w:rsid w:val="00A25683"/>
    <w:rsid w:val="00A25ACD"/>
    <w:rsid w:val="00A300C0"/>
    <w:rsid w:val="00A32785"/>
    <w:rsid w:val="00A33203"/>
    <w:rsid w:val="00A35442"/>
    <w:rsid w:val="00A37F08"/>
    <w:rsid w:val="00A42600"/>
    <w:rsid w:val="00A43E5C"/>
    <w:rsid w:val="00A477BF"/>
    <w:rsid w:val="00A514AD"/>
    <w:rsid w:val="00A53713"/>
    <w:rsid w:val="00A55142"/>
    <w:rsid w:val="00A5591B"/>
    <w:rsid w:val="00A56130"/>
    <w:rsid w:val="00A56ACF"/>
    <w:rsid w:val="00A56CA4"/>
    <w:rsid w:val="00A577D0"/>
    <w:rsid w:val="00A60608"/>
    <w:rsid w:val="00A65510"/>
    <w:rsid w:val="00A705E8"/>
    <w:rsid w:val="00A714AD"/>
    <w:rsid w:val="00A74FAF"/>
    <w:rsid w:val="00A76DE9"/>
    <w:rsid w:val="00A80A1E"/>
    <w:rsid w:val="00A8108B"/>
    <w:rsid w:val="00A81591"/>
    <w:rsid w:val="00A81AA9"/>
    <w:rsid w:val="00A81E46"/>
    <w:rsid w:val="00A830B5"/>
    <w:rsid w:val="00A84DEC"/>
    <w:rsid w:val="00A84DF1"/>
    <w:rsid w:val="00A85250"/>
    <w:rsid w:val="00A85797"/>
    <w:rsid w:val="00A87DF6"/>
    <w:rsid w:val="00A91FB5"/>
    <w:rsid w:val="00A93236"/>
    <w:rsid w:val="00A96B0F"/>
    <w:rsid w:val="00AA085D"/>
    <w:rsid w:val="00AA2B93"/>
    <w:rsid w:val="00AA3653"/>
    <w:rsid w:val="00AA5C62"/>
    <w:rsid w:val="00AA68BF"/>
    <w:rsid w:val="00AB2618"/>
    <w:rsid w:val="00AB3413"/>
    <w:rsid w:val="00AC07C0"/>
    <w:rsid w:val="00AC290E"/>
    <w:rsid w:val="00AC70EF"/>
    <w:rsid w:val="00AC722D"/>
    <w:rsid w:val="00AC7BC6"/>
    <w:rsid w:val="00AD3155"/>
    <w:rsid w:val="00AD5A4D"/>
    <w:rsid w:val="00AD64C8"/>
    <w:rsid w:val="00AE0749"/>
    <w:rsid w:val="00AE5000"/>
    <w:rsid w:val="00AE58CB"/>
    <w:rsid w:val="00AE7AA4"/>
    <w:rsid w:val="00AF22CB"/>
    <w:rsid w:val="00AF37F3"/>
    <w:rsid w:val="00AF5BAD"/>
    <w:rsid w:val="00AF6562"/>
    <w:rsid w:val="00AF6B75"/>
    <w:rsid w:val="00AF6D8D"/>
    <w:rsid w:val="00AF7FA8"/>
    <w:rsid w:val="00B002B5"/>
    <w:rsid w:val="00B00F78"/>
    <w:rsid w:val="00B016E5"/>
    <w:rsid w:val="00B023C3"/>
    <w:rsid w:val="00B02430"/>
    <w:rsid w:val="00B025FB"/>
    <w:rsid w:val="00B0321C"/>
    <w:rsid w:val="00B0322C"/>
    <w:rsid w:val="00B056F1"/>
    <w:rsid w:val="00B07FE5"/>
    <w:rsid w:val="00B13647"/>
    <w:rsid w:val="00B146BF"/>
    <w:rsid w:val="00B15915"/>
    <w:rsid w:val="00B21A2E"/>
    <w:rsid w:val="00B22115"/>
    <w:rsid w:val="00B22358"/>
    <w:rsid w:val="00B23B07"/>
    <w:rsid w:val="00B23B26"/>
    <w:rsid w:val="00B3136D"/>
    <w:rsid w:val="00B351AB"/>
    <w:rsid w:val="00B378EF"/>
    <w:rsid w:val="00B40CE0"/>
    <w:rsid w:val="00B4366D"/>
    <w:rsid w:val="00B44206"/>
    <w:rsid w:val="00B4763B"/>
    <w:rsid w:val="00B50854"/>
    <w:rsid w:val="00B51DFD"/>
    <w:rsid w:val="00B5411B"/>
    <w:rsid w:val="00B54A76"/>
    <w:rsid w:val="00B56CC5"/>
    <w:rsid w:val="00B576CB"/>
    <w:rsid w:val="00B604F3"/>
    <w:rsid w:val="00B626E2"/>
    <w:rsid w:val="00B64C23"/>
    <w:rsid w:val="00B64E0D"/>
    <w:rsid w:val="00B6676C"/>
    <w:rsid w:val="00B66D51"/>
    <w:rsid w:val="00B708B7"/>
    <w:rsid w:val="00B70918"/>
    <w:rsid w:val="00B733AF"/>
    <w:rsid w:val="00B73918"/>
    <w:rsid w:val="00B76216"/>
    <w:rsid w:val="00B770BD"/>
    <w:rsid w:val="00B808E5"/>
    <w:rsid w:val="00B80C40"/>
    <w:rsid w:val="00B81F3C"/>
    <w:rsid w:val="00B83B4D"/>
    <w:rsid w:val="00B91314"/>
    <w:rsid w:val="00B96F28"/>
    <w:rsid w:val="00B976CA"/>
    <w:rsid w:val="00BA2D4E"/>
    <w:rsid w:val="00BA37B0"/>
    <w:rsid w:val="00BA4119"/>
    <w:rsid w:val="00BA4649"/>
    <w:rsid w:val="00BA4910"/>
    <w:rsid w:val="00BA4ABB"/>
    <w:rsid w:val="00BA4EAF"/>
    <w:rsid w:val="00BA578D"/>
    <w:rsid w:val="00BA5A2E"/>
    <w:rsid w:val="00BA64B2"/>
    <w:rsid w:val="00BB111B"/>
    <w:rsid w:val="00BB1203"/>
    <w:rsid w:val="00BB3B04"/>
    <w:rsid w:val="00BB4CBF"/>
    <w:rsid w:val="00BB67E6"/>
    <w:rsid w:val="00BC1571"/>
    <w:rsid w:val="00BC19F9"/>
    <w:rsid w:val="00BC2B97"/>
    <w:rsid w:val="00BC35F4"/>
    <w:rsid w:val="00BD4E16"/>
    <w:rsid w:val="00BD67EE"/>
    <w:rsid w:val="00BD6BF3"/>
    <w:rsid w:val="00BD74D9"/>
    <w:rsid w:val="00BE098A"/>
    <w:rsid w:val="00BE0DCF"/>
    <w:rsid w:val="00BE179E"/>
    <w:rsid w:val="00BE1844"/>
    <w:rsid w:val="00BE2D82"/>
    <w:rsid w:val="00BE7C92"/>
    <w:rsid w:val="00BF06B1"/>
    <w:rsid w:val="00BF113D"/>
    <w:rsid w:val="00BF1AE7"/>
    <w:rsid w:val="00BF1D98"/>
    <w:rsid w:val="00BF259E"/>
    <w:rsid w:val="00BF3971"/>
    <w:rsid w:val="00C02405"/>
    <w:rsid w:val="00C04A53"/>
    <w:rsid w:val="00C12DC6"/>
    <w:rsid w:val="00C150D2"/>
    <w:rsid w:val="00C151B5"/>
    <w:rsid w:val="00C16F2B"/>
    <w:rsid w:val="00C20BD4"/>
    <w:rsid w:val="00C249AD"/>
    <w:rsid w:val="00C24A9B"/>
    <w:rsid w:val="00C26399"/>
    <w:rsid w:val="00C357D4"/>
    <w:rsid w:val="00C3725A"/>
    <w:rsid w:val="00C374D9"/>
    <w:rsid w:val="00C37715"/>
    <w:rsid w:val="00C405C9"/>
    <w:rsid w:val="00C409A5"/>
    <w:rsid w:val="00C41B3F"/>
    <w:rsid w:val="00C43AA7"/>
    <w:rsid w:val="00C538DC"/>
    <w:rsid w:val="00C53DDA"/>
    <w:rsid w:val="00C5619A"/>
    <w:rsid w:val="00C638B7"/>
    <w:rsid w:val="00C702A7"/>
    <w:rsid w:val="00C707F8"/>
    <w:rsid w:val="00C7118E"/>
    <w:rsid w:val="00C71F60"/>
    <w:rsid w:val="00C7251C"/>
    <w:rsid w:val="00C74C06"/>
    <w:rsid w:val="00C76200"/>
    <w:rsid w:val="00C776DA"/>
    <w:rsid w:val="00C82465"/>
    <w:rsid w:val="00C83220"/>
    <w:rsid w:val="00C843CA"/>
    <w:rsid w:val="00C86297"/>
    <w:rsid w:val="00C90B4E"/>
    <w:rsid w:val="00C91A82"/>
    <w:rsid w:val="00C93C02"/>
    <w:rsid w:val="00C94397"/>
    <w:rsid w:val="00C9469F"/>
    <w:rsid w:val="00C974AA"/>
    <w:rsid w:val="00CA0576"/>
    <w:rsid w:val="00CA19A0"/>
    <w:rsid w:val="00CA6737"/>
    <w:rsid w:val="00CB1181"/>
    <w:rsid w:val="00CB1C32"/>
    <w:rsid w:val="00CB1EA5"/>
    <w:rsid w:val="00CB3AA4"/>
    <w:rsid w:val="00CB415B"/>
    <w:rsid w:val="00CB552A"/>
    <w:rsid w:val="00CB5590"/>
    <w:rsid w:val="00CB6FC5"/>
    <w:rsid w:val="00CB7849"/>
    <w:rsid w:val="00CB7BD8"/>
    <w:rsid w:val="00CB7DB8"/>
    <w:rsid w:val="00CC05A7"/>
    <w:rsid w:val="00CC0F5E"/>
    <w:rsid w:val="00CC155D"/>
    <w:rsid w:val="00CC405B"/>
    <w:rsid w:val="00CC4E89"/>
    <w:rsid w:val="00CC6D52"/>
    <w:rsid w:val="00CD169C"/>
    <w:rsid w:val="00CD37B3"/>
    <w:rsid w:val="00CD3A81"/>
    <w:rsid w:val="00CD4967"/>
    <w:rsid w:val="00CD625B"/>
    <w:rsid w:val="00CD6EC2"/>
    <w:rsid w:val="00CE0817"/>
    <w:rsid w:val="00CE1761"/>
    <w:rsid w:val="00CE6CE3"/>
    <w:rsid w:val="00CF22CE"/>
    <w:rsid w:val="00CF4C75"/>
    <w:rsid w:val="00CF70B2"/>
    <w:rsid w:val="00CF7E99"/>
    <w:rsid w:val="00D01DCD"/>
    <w:rsid w:val="00D02D04"/>
    <w:rsid w:val="00D07E61"/>
    <w:rsid w:val="00D10EC2"/>
    <w:rsid w:val="00D12F23"/>
    <w:rsid w:val="00D13203"/>
    <w:rsid w:val="00D132D6"/>
    <w:rsid w:val="00D14918"/>
    <w:rsid w:val="00D14E90"/>
    <w:rsid w:val="00D15072"/>
    <w:rsid w:val="00D15C4F"/>
    <w:rsid w:val="00D17545"/>
    <w:rsid w:val="00D17B15"/>
    <w:rsid w:val="00D17D75"/>
    <w:rsid w:val="00D20C49"/>
    <w:rsid w:val="00D22EF8"/>
    <w:rsid w:val="00D2329F"/>
    <w:rsid w:val="00D25B3E"/>
    <w:rsid w:val="00D25D71"/>
    <w:rsid w:val="00D25DA0"/>
    <w:rsid w:val="00D26482"/>
    <w:rsid w:val="00D26940"/>
    <w:rsid w:val="00D27042"/>
    <w:rsid w:val="00D352E7"/>
    <w:rsid w:val="00D376A3"/>
    <w:rsid w:val="00D45FD4"/>
    <w:rsid w:val="00D47206"/>
    <w:rsid w:val="00D53AAE"/>
    <w:rsid w:val="00D542F1"/>
    <w:rsid w:val="00D62A24"/>
    <w:rsid w:val="00D64F18"/>
    <w:rsid w:val="00D65212"/>
    <w:rsid w:val="00D65685"/>
    <w:rsid w:val="00D71AAD"/>
    <w:rsid w:val="00D7231B"/>
    <w:rsid w:val="00D7461D"/>
    <w:rsid w:val="00D74F4F"/>
    <w:rsid w:val="00D7597F"/>
    <w:rsid w:val="00D761C1"/>
    <w:rsid w:val="00D76AFE"/>
    <w:rsid w:val="00D7726A"/>
    <w:rsid w:val="00D774B5"/>
    <w:rsid w:val="00D775FA"/>
    <w:rsid w:val="00D812B4"/>
    <w:rsid w:val="00D81777"/>
    <w:rsid w:val="00D81B17"/>
    <w:rsid w:val="00D81F26"/>
    <w:rsid w:val="00D830E0"/>
    <w:rsid w:val="00D851F2"/>
    <w:rsid w:val="00D85F71"/>
    <w:rsid w:val="00D87C37"/>
    <w:rsid w:val="00D910D3"/>
    <w:rsid w:val="00D92592"/>
    <w:rsid w:val="00D92AC2"/>
    <w:rsid w:val="00D9648A"/>
    <w:rsid w:val="00D96B32"/>
    <w:rsid w:val="00D96B52"/>
    <w:rsid w:val="00D96FED"/>
    <w:rsid w:val="00D9795E"/>
    <w:rsid w:val="00D97F32"/>
    <w:rsid w:val="00DA0772"/>
    <w:rsid w:val="00DA4B58"/>
    <w:rsid w:val="00DA5109"/>
    <w:rsid w:val="00DA73AB"/>
    <w:rsid w:val="00DB1954"/>
    <w:rsid w:val="00DB217F"/>
    <w:rsid w:val="00DB25F3"/>
    <w:rsid w:val="00DB548D"/>
    <w:rsid w:val="00DB7559"/>
    <w:rsid w:val="00DC05BA"/>
    <w:rsid w:val="00DC0626"/>
    <w:rsid w:val="00DC2295"/>
    <w:rsid w:val="00DC4D8D"/>
    <w:rsid w:val="00DC76B8"/>
    <w:rsid w:val="00DD4FC2"/>
    <w:rsid w:val="00DD5817"/>
    <w:rsid w:val="00DD724E"/>
    <w:rsid w:val="00DD79CC"/>
    <w:rsid w:val="00DD7B5F"/>
    <w:rsid w:val="00DE1CF1"/>
    <w:rsid w:val="00DE3264"/>
    <w:rsid w:val="00DE3ACD"/>
    <w:rsid w:val="00DE5124"/>
    <w:rsid w:val="00DF043E"/>
    <w:rsid w:val="00DF2D51"/>
    <w:rsid w:val="00DF3542"/>
    <w:rsid w:val="00DF3655"/>
    <w:rsid w:val="00DF6532"/>
    <w:rsid w:val="00DF736E"/>
    <w:rsid w:val="00E014A1"/>
    <w:rsid w:val="00E026F7"/>
    <w:rsid w:val="00E03378"/>
    <w:rsid w:val="00E03A2F"/>
    <w:rsid w:val="00E14AE7"/>
    <w:rsid w:val="00E151A1"/>
    <w:rsid w:val="00E16D53"/>
    <w:rsid w:val="00E2219A"/>
    <w:rsid w:val="00E23470"/>
    <w:rsid w:val="00E244AB"/>
    <w:rsid w:val="00E27687"/>
    <w:rsid w:val="00E27A42"/>
    <w:rsid w:val="00E27A9E"/>
    <w:rsid w:val="00E27DC2"/>
    <w:rsid w:val="00E31782"/>
    <w:rsid w:val="00E32180"/>
    <w:rsid w:val="00E3310C"/>
    <w:rsid w:val="00E3464C"/>
    <w:rsid w:val="00E3485F"/>
    <w:rsid w:val="00E34C2F"/>
    <w:rsid w:val="00E355FC"/>
    <w:rsid w:val="00E3597E"/>
    <w:rsid w:val="00E41607"/>
    <w:rsid w:val="00E429AA"/>
    <w:rsid w:val="00E42D0E"/>
    <w:rsid w:val="00E42ED9"/>
    <w:rsid w:val="00E44B26"/>
    <w:rsid w:val="00E45E4F"/>
    <w:rsid w:val="00E5588D"/>
    <w:rsid w:val="00E5761A"/>
    <w:rsid w:val="00E57F4B"/>
    <w:rsid w:val="00E61B6D"/>
    <w:rsid w:val="00E6286B"/>
    <w:rsid w:val="00E669D0"/>
    <w:rsid w:val="00E72FBE"/>
    <w:rsid w:val="00E73276"/>
    <w:rsid w:val="00E73C1B"/>
    <w:rsid w:val="00E747FB"/>
    <w:rsid w:val="00E76EB9"/>
    <w:rsid w:val="00E81851"/>
    <w:rsid w:val="00E835D2"/>
    <w:rsid w:val="00E85113"/>
    <w:rsid w:val="00E8655E"/>
    <w:rsid w:val="00E90883"/>
    <w:rsid w:val="00E9142F"/>
    <w:rsid w:val="00E94339"/>
    <w:rsid w:val="00E95D33"/>
    <w:rsid w:val="00E95FEA"/>
    <w:rsid w:val="00E96BFA"/>
    <w:rsid w:val="00E96E69"/>
    <w:rsid w:val="00E978D7"/>
    <w:rsid w:val="00EA202F"/>
    <w:rsid w:val="00EA5A87"/>
    <w:rsid w:val="00EA61FF"/>
    <w:rsid w:val="00EA636E"/>
    <w:rsid w:val="00EB0D86"/>
    <w:rsid w:val="00EB350B"/>
    <w:rsid w:val="00EB5323"/>
    <w:rsid w:val="00EB55FE"/>
    <w:rsid w:val="00EB64F7"/>
    <w:rsid w:val="00EB6D5C"/>
    <w:rsid w:val="00EB77F2"/>
    <w:rsid w:val="00EC00CF"/>
    <w:rsid w:val="00EC03DA"/>
    <w:rsid w:val="00EC0CF8"/>
    <w:rsid w:val="00EC1464"/>
    <w:rsid w:val="00EC4F7B"/>
    <w:rsid w:val="00EC57D0"/>
    <w:rsid w:val="00EC641B"/>
    <w:rsid w:val="00EC6A9C"/>
    <w:rsid w:val="00ED08A4"/>
    <w:rsid w:val="00ED0FFA"/>
    <w:rsid w:val="00ED17DF"/>
    <w:rsid w:val="00ED4708"/>
    <w:rsid w:val="00ED6625"/>
    <w:rsid w:val="00ED76D4"/>
    <w:rsid w:val="00EE0333"/>
    <w:rsid w:val="00EE2914"/>
    <w:rsid w:val="00EE30FD"/>
    <w:rsid w:val="00EE3473"/>
    <w:rsid w:val="00EE69C1"/>
    <w:rsid w:val="00EF4B50"/>
    <w:rsid w:val="00EF5E47"/>
    <w:rsid w:val="00EF5E52"/>
    <w:rsid w:val="00F006FE"/>
    <w:rsid w:val="00F01258"/>
    <w:rsid w:val="00F014CD"/>
    <w:rsid w:val="00F0287F"/>
    <w:rsid w:val="00F03A61"/>
    <w:rsid w:val="00F03A7C"/>
    <w:rsid w:val="00F047EE"/>
    <w:rsid w:val="00F04B23"/>
    <w:rsid w:val="00F1262B"/>
    <w:rsid w:val="00F14D45"/>
    <w:rsid w:val="00F15125"/>
    <w:rsid w:val="00F17746"/>
    <w:rsid w:val="00F217EA"/>
    <w:rsid w:val="00F23000"/>
    <w:rsid w:val="00F2447D"/>
    <w:rsid w:val="00F2693B"/>
    <w:rsid w:val="00F27638"/>
    <w:rsid w:val="00F276F2"/>
    <w:rsid w:val="00F27D00"/>
    <w:rsid w:val="00F3438E"/>
    <w:rsid w:val="00F36064"/>
    <w:rsid w:val="00F40F5B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338E"/>
    <w:rsid w:val="00F55A23"/>
    <w:rsid w:val="00F5769B"/>
    <w:rsid w:val="00F63CF7"/>
    <w:rsid w:val="00F64743"/>
    <w:rsid w:val="00F6502B"/>
    <w:rsid w:val="00F658BD"/>
    <w:rsid w:val="00F6694C"/>
    <w:rsid w:val="00F6743F"/>
    <w:rsid w:val="00F67F46"/>
    <w:rsid w:val="00F71125"/>
    <w:rsid w:val="00F7385C"/>
    <w:rsid w:val="00F758E3"/>
    <w:rsid w:val="00F76E0A"/>
    <w:rsid w:val="00F779B8"/>
    <w:rsid w:val="00F77F23"/>
    <w:rsid w:val="00F81A95"/>
    <w:rsid w:val="00F82523"/>
    <w:rsid w:val="00F82585"/>
    <w:rsid w:val="00F8383D"/>
    <w:rsid w:val="00F84806"/>
    <w:rsid w:val="00F85589"/>
    <w:rsid w:val="00F872FB"/>
    <w:rsid w:val="00F90B91"/>
    <w:rsid w:val="00F914D4"/>
    <w:rsid w:val="00F92BC3"/>
    <w:rsid w:val="00F94F19"/>
    <w:rsid w:val="00F96FCE"/>
    <w:rsid w:val="00F97A38"/>
    <w:rsid w:val="00FA0249"/>
    <w:rsid w:val="00FA2490"/>
    <w:rsid w:val="00FA280F"/>
    <w:rsid w:val="00FA2888"/>
    <w:rsid w:val="00FA2EFE"/>
    <w:rsid w:val="00FA39FC"/>
    <w:rsid w:val="00FA3E74"/>
    <w:rsid w:val="00FA4B37"/>
    <w:rsid w:val="00FB11CE"/>
    <w:rsid w:val="00FB1EDF"/>
    <w:rsid w:val="00FB3286"/>
    <w:rsid w:val="00FB5BCA"/>
    <w:rsid w:val="00FB7077"/>
    <w:rsid w:val="00FC0483"/>
    <w:rsid w:val="00FC1224"/>
    <w:rsid w:val="00FC54B3"/>
    <w:rsid w:val="00FC65D2"/>
    <w:rsid w:val="00FC6D73"/>
    <w:rsid w:val="00FD184F"/>
    <w:rsid w:val="00FD26CC"/>
    <w:rsid w:val="00FD666A"/>
    <w:rsid w:val="00FD721E"/>
    <w:rsid w:val="00FD784E"/>
    <w:rsid w:val="00FE1A87"/>
    <w:rsid w:val="00FE24C0"/>
    <w:rsid w:val="00FE42E9"/>
    <w:rsid w:val="00FE490A"/>
    <w:rsid w:val="00FE4E30"/>
    <w:rsid w:val="00FE5D72"/>
    <w:rsid w:val="00FE60BE"/>
    <w:rsid w:val="00FF0E03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38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2E28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2E28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CA03FC-26D2-1344-B9BD-C4559B4A408A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A441D-B7D8-4E1B-BD28-5EA25FC5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5</Pages>
  <Words>1882</Words>
  <Characters>10734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12591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319</cp:revision>
  <dcterms:created xsi:type="dcterms:W3CDTF">2022-10-31T03:02:00Z</dcterms:created>
  <dcterms:modified xsi:type="dcterms:W3CDTF">2024-02-08T01:17:00Z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  <property fmtid="{D5CDD505-2E9C-101B-9397-08002B2CF9AE}" pid="5" name="grammarly_documentId">
    <vt:lpwstr>documentId_7812</vt:lpwstr>
  </property>
  <property fmtid="{D5CDD505-2E9C-101B-9397-08002B2CF9AE}" pid="6" name="grammarly_documentContext">
    <vt:lpwstr>{"goals":[],"domain":"general","emotions":[],"dialect":"british"}</vt:lpwstr>
  </property>
</Properties>
</file>