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48D1D" w14:textId="25E4A4EF" w:rsidR="00A41C75" w:rsidRPr="00A41C75" w:rsidRDefault="00A41C75" w:rsidP="00A41C7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485401214"/>
      <w:bookmarkStart w:id="1" w:name="_Hlk145670493"/>
      <w:r w:rsidRPr="00A41C75">
        <w:rPr>
          <w:rFonts w:ascii="Arial" w:eastAsia="Batang" w:hAnsi="Arial" w:cs="Arial"/>
          <w:b/>
          <w:bCs/>
          <w:sz w:val="28"/>
          <w:szCs w:val="24"/>
        </w:rPr>
        <w:t>3GPP TSG RAN WG1 #115</w:t>
      </w:r>
      <w:r w:rsidRPr="00A41C75">
        <w:rPr>
          <w:rFonts w:ascii="Arial" w:eastAsia="Batang" w:hAnsi="Arial" w:cs="Arial"/>
          <w:b/>
          <w:bCs/>
          <w:sz w:val="28"/>
          <w:szCs w:val="24"/>
        </w:rPr>
        <w:tab/>
      </w:r>
      <w:r w:rsidRPr="00A41C75">
        <w:rPr>
          <w:rFonts w:ascii="Arial" w:eastAsia="Batang" w:hAnsi="Arial" w:cs="Arial"/>
          <w:b/>
          <w:bCs/>
          <w:sz w:val="28"/>
          <w:szCs w:val="24"/>
        </w:rPr>
        <w:tab/>
      </w:r>
      <w:r w:rsidRPr="00A41C75">
        <w:rPr>
          <w:rFonts w:ascii="Arial" w:eastAsia="Batang" w:hAnsi="Arial" w:cs="Arial"/>
          <w:b/>
          <w:bCs/>
          <w:sz w:val="28"/>
          <w:szCs w:val="24"/>
        </w:rPr>
        <w:tab/>
        <w:t>R1-23107</w:t>
      </w:r>
      <w:r>
        <w:rPr>
          <w:rFonts w:ascii="Arial" w:eastAsia="Batang" w:hAnsi="Arial" w:cs="Arial"/>
          <w:b/>
          <w:bCs/>
          <w:sz w:val="28"/>
          <w:szCs w:val="24"/>
        </w:rPr>
        <w:t>92</w:t>
      </w:r>
    </w:p>
    <w:p w14:paraId="54767411" w14:textId="77777777" w:rsidR="00A41C75" w:rsidRPr="00A41C75" w:rsidRDefault="00A41C75" w:rsidP="00A41C7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41C75">
        <w:rPr>
          <w:rFonts w:ascii="Arial" w:eastAsia="MS Mincho" w:hAnsi="Arial" w:cs="Arial"/>
          <w:b/>
          <w:bCs/>
          <w:sz w:val="28"/>
          <w:szCs w:val="24"/>
          <w:lang w:eastAsia="ja-JP"/>
        </w:rPr>
        <w:t>Chicago, USA, November 13</w:t>
      </w:r>
      <w:r w:rsidRPr="00A41C75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A41C7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A41C75">
        <w:rPr>
          <w:rFonts w:ascii="Arial" w:eastAsia="Batang" w:hAnsi="Arial" w:cs="Arial"/>
          <w:b/>
          <w:bCs/>
          <w:sz w:val="28"/>
          <w:szCs w:val="24"/>
        </w:rPr>
        <w:t>– November</w:t>
      </w:r>
      <w:r w:rsidRPr="00A41C7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17</w:t>
      </w:r>
      <w:r w:rsidRPr="00A41C7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41C7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1"/>
    <w:p w14:paraId="19D8B0EE" w14:textId="77777777" w:rsidR="00A41C75" w:rsidRDefault="00A41C75" w:rsidP="009D0193">
      <w:pPr>
        <w:pStyle w:val="3GPPHeader"/>
        <w:spacing w:after="60"/>
        <w:rPr>
          <w:bCs/>
          <w:szCs w:val="24"/>
          <w:lang w:eastAsia="ja-JP"/>
        </w:rPr>
      </w:pPr>
    </w:p>
    <w:p w14:paraId="76D4A1E8" w14:textId="62F987B9" w:rsidR="009D0193" w:rsidRPr="00E00BA6" w:rsidRDefault="001A169F" w:rsidP="009D0193">
      <w:pPr>
        <w:pStyle w:val="3GPPHeader"/>
        <w:spacing w:after="60"/>
        <w:rPr>
          <w:szCs w:val="24"/>
          <w:lang w:val="en-US"/>
        </w:rPr>
      </w:pPr>
      <w:r w:rsidRPr="00E00BA6">
        <w:rPr>
          <w:bCs/>
          <w:szCs w:val="24"/>
          <w:lang w:eastAsia="ja-JP"/>
        </w:rPr>
        <w:t>3GPP T</w:t>
      </w:r>
      <w:bookmarkStart w:id="2" w:name="_Ref452454252"/>
      <w:bookmarkEnd w:id="2"/>
      <w:r w:rsidRPr="00E00BA6">
        <w:rPr>
          <w:bCs/>
          <w:szCs w:val="24"/>
          <w:lang w:eastAsia="ja-JP"/>
        </w:rPr>
        <w:t xml:space="preserve">SG-RAN WG2 </w:t>
      </w:r>
      <w:r w:rsidR="00C45E96" w:rsidRPr="00E00BA6">
        <w:rPr>
          <w:bCs/>
          <w:szCs w:val="24"/>
          <w:lang w:eastAsia="ja-JP"/>
        </w:rPr>
        <w:t>#</w:t>
      </w:r>
      <w:r w:rsidR="00E13D89" w:rsidRPr="00E00BA6">
        <w:rPr>
          <w:bCs/>
          <w:szCs w:val="24"/>
          <w:lang w:eastAsia="ja-JP"/>
        </w:rPr>
        <w:t>12</w:t>
      </w:r>
      <w:r w:rsidR="00A51379" w:rsidRPr="00E00BA6">
        <w:rPr>
          <w:bCs/>
          <w:szCs w:val="24"/>
          <w:lang w:eastAsia="ja-JP"/>
        </w:rPr>
        <w:t>3</w:t>
      </w:r>
      <w:r w:rsidR="009F0D1F" w:rsidRPr="00E00BA6">
        <w:rPr>
          <w:bCs/>
          <w:szCs w:val="24"/>
          <w:lang w:eastAsia="ja-JP"/>
        </w:rPr>
        <w:t>bis</w:t>
      </w:r>
      <w:r w:rsidR="009D0193" w:rsidRPr="00E00BA6">
        <w:rPr>
          <w:szCs w:val="24"/>
          <w:lang w:val="en-US"/>
        </w:rPr>
        <w:tab/>
      </w:r>
      <w:r w:rsidR="00DF3679" w:rsidRPr="00E00BA6">
        <w:rPr>
          <w:szCs w:val="24"/>
          <w:lang w:val="en-US"/>
        </w:rPr>
        <w:t>R2-2311424</w:t>
      </w:r>
    </w:p>
    <w:p w14:paraId="14BC5A5D" w14:textId="338054EE" w:rsidR="009F0D1F" w:rsidRPr="00E00BA6" w:rsidRDefault="009F0D1F" w:rsidP="009F0D1F">
      <w:pPr>
        <w:pStyle w:val="3GPPHeader"/>
        <w:spacing w:after="0"/>
        <w:rPr>
          <w:rFonts w:eastAsia="Times New Roman"/>
          <w:bCs/>
          <w:noProof/>
          <w:szCs w:val="24"/>
          <w:lang w:eastAsia="ja-JP"/>
        </w:rPr>
      </w:pPr>
      <w:bookmarkStart w:id="3" w:name="_Hlk114817196"/>
      <w:bookmarkEnd w:id="0"/>
      <w:r w:rsidRPr="00E00BA6">
        <w:rPr>
          <w:rFonts w:eastAsia="Times New Roman"/>
          <w:bCs/>
          <w:noProof/>
          <w:szCs w:val="24"/>
          <w:lang w:eastAsia="ja-JP"/>
        </w:rPr>
        <w:t>Xiamen, China, 9</w:t>
      </w:r>
      <w:r w:rsidRPr="00E00BA6"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 w:rsidRPr="00E00BA6">
        <w:rPr>
          <w:rFonts w:eastAsia="Times New Roman"/>
          <w:bCs/>
          <w:noProof/>
          <w:szCs w:val="24"/>
          <w:lang w:eastAsia="ja-JP"/>
        </w:rPr>
        <w:t xml:space="preserve"> – 13</w:t>
      </w:r>
      <w:r w:rsidRPr="00E00BA6"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 w:rsidRPr="00E00BA6">
        <w:rPr>
          <w:rFonts w:eastAsia="Times New Roman"/>
          <w:bCs/>
          <w:noProof/>
          <w:szCs w:val="24"/>
          <w:lang w:eastAsia="ja-JP"/>
        </w:rPr>
        <w:t xml:space="preserve"> Oct. 2023                 </w:t>
      </w:r>
    </w:p>
    <w:bookmarkEnd w:id="3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53A6CB79" w:rsidR="00013A0D" w:rsidRPr="00A41C75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4" w:name="_Hlk518344515"/>
      <w:r w:rsidRPr="00A41C75">
        <w:rPr>
          <w:rFonts w:ascii="Arial" w:hAnsi="Arial" w:cs="Arial"/>
          <w:b/>
        </w:rPr>
        <w:t>Title:</w:t>
      </w:r>
      <w:r w:rsidRPr="00A41C75">
        <w:rPr>
          <w:rFonts w:ascii="Arial" w:hAnsi="Arial" w:cs="Arial"/>
          <w:b/>
        </w:rPr>
        <w:tab/>
      </w:r>
      <w:r w:rsidR="00777DC6" w:rsidRPr="00A41C75">
        <w:rPr>
          <w:rFonts w:ascii="Arial" w:hAnsi="Arial" w:cs="Arial"/>
          <w:bCs/>
        </w:rPr>
        <w:t>Reply LS on monitoring of paging occasions for CG-SDT with HD-FDD Redcap UEs</w:t>
      </w:r>
    </w:p>
    <w:p w14:paraId="4B0E0845" w14:textId="180FC418" w:rsidR="006D569A" w:rsidRPr="00A41C75" w:rsidRDefault="006D569A" w:rsidP="00A36223">
      <w:pPr>
        <w:spacing w:after="60"/>
        <w:ind w:left="1985" w:hanging="1985"/>
        <w:rPr>
          <w:lang w:eastAsia="zh-CN"/>
        </w:rPr>
      </w:pPr>
      <w:r w:rsidRPr="00A41C75">
        <w:rPr>
          <w:rFonts w:ascii="Arial" w:hAnsi="Arial" w:cs="Arial"/>
          <w:b/>
        </w:rPr>
        <w:t>Response to:</w:t>
      </w:r>
      <w:r w:rsidRPr="00A41C75">
        <w:rPr>
          <w:rFonts w:cs="Arial"/>
          <w:bCs/>
        </w:rPr>
        <w:tab/>
      </w:r>
      <w:bookmarkEnd w:id="4"/>
      <w:r w:rsidR="00BD086F" w:rsidRPr="00A41C75">
        <w:rPr>
          <w:rFonts w:ascii="Arial" w:hAnsi="Arial" w:cs="Arial"/>
          <w:bCs/>
        </w:rPr>
        <w:t>R4-2314464</w:t>
      </w:r>
      <w:r w:rsidR="007537E6" w:rsidRPr="00A41C75">
        <w:rPr>
          <w:rFonts w:ascii="Arial" w:hAnsi="Arial" w:cs="Arial"/>
          <w:bCs/>
        </w:rPr>
        <w:t xml:space="preserve"> / </w:t>
      </w:r>
      <w:r w:rsidR="00777DC6" w:rsidRPr="00A41C75">
        <w:rPr>
          <w:rFonts w:ascii="Arial" w:hAnsi="Arial" w:cs="Arial"/>
          <w:bCs/>
        </w:rPr>
        <w:t>R2-2309460</w:t>
      </w:r>
    </w:p>
    <w:p w14:paraId="4017600A" w14:textId="53F67252" w:rsidR="00013A0D" w:rsidRPr="00A41C75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 w:rsidRPr="00A41C75">
        <w:rPr>
          <w:rFonts w:ascii="Arial" w:hAnsi="Arial" w:cs="Arial"/>
          <w:b/>
        </w:rPr>
        <w:t>Release:</w:t>
      </w:r>
      <w:r w:rsidRPr="00A41C75">
        <w:rPr>
          <w:rFonts w:ascii="Arial" w:hAnsi="Arial" w:cs="Arial"/>
          <w:b/>
        </w:rPr>
        <w:tab/>
      </w:r>
      <w:r w:rsidRPr="00A41C75">
        <w:rPr>
          <w:rFonts w:ascii="Arial" w:hAnsi="Arial" w:cs="Arial"/>
          <w:bCs/>
        </w:rPr>
        <w:t>Rel-1</w:t>
      </w:r>
      <w:r w:rsidR="000930E5" w:rsidRPr="00A41C75">
        <w:rPr>
          <w:rFonts w:ascii="Arial" w:hAnsi="Arial" w:cs="Arial"/>
          <w:bCs/>
        </w:rPr>
        <w:t>7</w:t>
      </w:r>
    </w:p>
    <w:p w14:paraId="5BCC40E3" w14:textId="52F8E667" w:rsidR="00013A0D" w:rsidRPr="00A41C75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41C75">
        <w:rPr>
          <w:rFonts w:ascii="Arial" w:hAnsi="Arial" w:cs="Arial"/>
          <w:b/>
        </w:rPr>
        <w:t>Work Item:</w:t>
      </w:r>
      <w:r w:rsidRPr="00A41C75">
        <w:rPr>
          <w:rFonts w:ascii="Arial" w:hAnsi="Arial" w:cs="Arial"/>
          <w:b/>
        </w:rPr>
        <w:tab/>
      </w:r>
      <w:proofErr w:type="spellStart"/>
      <w:r w:rsidR="00BD086F" w:rsidRPr="00A41C75">
        <w:rPr>
          <w:rFonts w:ascii="Arial" w:eastAsia="SimSun" w:hAnsi="Arial" w:cs="Arial"/>
          <w:bCs/>
          <w:lang w:eastAsia="zh-CN"/>
        </w:rPr>
        <w:t>NR_SmallData_INACTIVE</w:t>
      </w:r>
      <w:proofErr w:type="spellEnd"/>
      <w:r w:rsidR="00BD086F" w:rsidRPr="00A41C75">
        <w:rPr>
          <w:rFonts w:ascii="Arial" w:eastAsia="SimSun" w:hAnsi="Arial" w:cs="Arial"/>
          <w:bCs/>
          <w:lang w:eastAsia="zh-CN"/>
        </w:rPr>
        <w:t>-Core</w:t>
      </w:r>
    </w:p>
    <w:p w14:paraId="45E23BD3" w14:textId="77777777" w:rsidR="00013A0D" w:rsidRPr="00A41C75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0256690B" w:rsidR="00013A0D" w:rsidRPr="00A41C75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41C75">
        <w:rPr>
          <w:rFonts w:ascii="Arial" w:hAnsi="Arial" w:cs="Arial"/>
          <w:b/>
        </w:rPr>
        <w:t>Source:</w:t>
      </w:r>
      <w:r w:rsidRPr="00A41C75">
        <w:rPr>
          <w:rFonts w:ascii="Arial" w:hAnsi="Arial" w:cs="Arial"/>
          <w:b/>
        </w:rPr>
        <w:tab/>
      </w:r>
      <w:r w:rsidR="00D376D2" w:rsidRPr="00A41C75">
        <w:rPr>
          <w:rFonts w:ascii="Arial" w:hAnsi="Arial" w:cs="Arial"/>
        </w:rPr>
        <w:t>RAN2</w:t>
      </w:r>
    </w:p>
    <w:p w14:paraId="3110385B" w14:textId="22D0C44B" w:rsidR="00620E8F" w:rsidRPr="00A41C75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41C75">
        <w:rPr>
          <w:rFonts w:ascii="Arial" w:hAnsi="Arial" w:cs="Arial"/>
          <w:b/>
        </w:rPr>
        <w:t>To:</w:t>
      </w:r>
      <w:r w:rsidRPr="00A41C75">
        <w:rPr>
          <w:rFonts w:ascii="Arial" w:hAnsi="Arial" w:cs="Arial"/>
          <w:b/>
        </w:rPr>
        <w:tab/>
      </w:r>
      <w:r w:rsidR="007805B4" w:rsidRPr="00A41C75">
        <w:rPr>
          <w:rFonts w:ascii="Arial" w:hAnsi="Arial" w:cs="Arial"/>
        </w:rPr>
        <w:t>RAN</w:t>
      </w:r>
      <w:r w:rsidR="00777DC6" w:rsidRPr="00A41C75">
        <w:rPr>
          <w:rFonts w:ascii="Arial" w:hAnsi="Arial" w:cs="Arial"/>
        </w:rPr>
        <w:t>4</w:t>
      </w:r>
    </w:p>
    <w:p w14:paraId="7F4EE709" w14:textId="3C911E55" w:rsidR="00013A0D" w:rsidRPr="00A41C75" w:rsidRDefault="00620E8F" w:rsidP="00013A0D">
      <w:pPr>
        <w:spacing w:after="60"/>
        <w:ind w:left="1985" w:hanging="1985"/>
        <w:rPr>
          <w:rFonts w:ascii="Arial" w:hAnsi="Arial" w:cs="Arial"/>
        </w:rPr>
      </w:pPr>
      <w:r w:rsidRPr="00A41C75">
        <w:rPr>
          <w:rFonts w:ascii="Arial" w:hAnsi="Arial" w:cs="Arial"/>
          <w:b/>
        </w:rPr>
        <w:t>Cc:</w:t>
      </w:r>
      <w:r w:rsidR="00013A0D" w:rsidRPr="00A41C75">
        <w:rPr>
          <w:rFonts w:ascii="Arial" w:hAnsi="Arial" w:cs="Arial"/>
        </w:rPr>
        <w:t xml:space="preserve"> </w:t>
      </w:r>
      <w:r w:rsidR="00777DC6" w:rsidRPr="00A41C75">
        <w:rPr>
          <w:rFonts w:ascii="Arial" w:hAnsi="Arial" w:cs="Arial"/>
        </w:rPr>
        <w:t xml:space="preserve">                             RAN1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proofErr w:type="spellStart"/>
      <w:r w:rsidRPr="00373139">
        <w:rPr>
          <w:rFonts w:cs="Arial"/>
          <w:color w:val="auto"/>
          <w:lang w:val="de-DE"/>
        </w:rPr>
        <w:t>E-mail</w:t>
      </w:r>
      <w:proofErr w:type="spellEnd"/>
      <w:r w:rsidRPr="00373139">
        <w:rPr>
          <w:rFonts w:cs="Arial"/>
          <w:color w:val="auto"/>
          <w:lang w:val="de-DE"/>
        </w:rPr>
        <w:t xml:space="preserve"> </w:t>
      </w:r>
      <w:proofErr w:type="spellStart"/>
      <w:r w:rsidRPr="00373139">
        <w:rPr>
          <w:rFonts w:cs="Arial"/>
          <w:color w:val="auto"/>
          <w:lang w:val="de-DE"/>
        </w:rPr>
        <w:t>Address</w:t>
      </w:r>
      <w:proofErr w:type="spellEnd"/>
      <w:r w:rsidRPr="00373139">
        <w:rPr>
          <w:rFonts w:cs="Arial"/>
          <w:color w:val="auto"/>
          <w:lang w:val="de-DE"/>
        </w:rPr>
        <w:t>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</w:t>
      </w:r>
      <w:proofErr w:type="spellStart"/>
      <w:r>
        <w:rPr>
          <w:rFonts w:cs="Arial"/>
          <w:b w:val="0"/>
          <w:bCs/>
          <w:color w:val="auto"/>
          <w:lang w:val="de-DE"/>
        </w:rPr>
        <w:t>Fan.Tsai</w:t>
      </w:r>
      <w:proofErr w:type="spellEnd"/>
      <w:r>
        <w:rPr>
          <w:rFonts w:cs="Arial"/>
          <w:b w:val="0"/>
          <w:bCs/>
          <w:color w:val="auto"/>
          <w:lang w:val="de-DE"/>
        </w:rPr>
        <w:t xml:space="preserve">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1D6E81C9" w14:textId="3CA6ED97" w:rsidR="00BE6EC6" w:rsidRPr="001D14A7" w:rsidRDefault="00C16852" w:rsidP="00BE6EC6">
      <w:pPr>
        <w:spacing w:after="180"/>
        <w:jc w:val="both"/>
        <w:rPr>
          <w:rFonts w:ascii="Arial" w:hAnsi="Arial" w:cs="Arial"/>
          <w:lang w:val="en-US" w:eastAsia="sv-SE"/>
        </w:rPr>
      </w:pPr>
      <w:r w:rsidRPr="001D14A7">
        <w:rPr>
          <w:rFonts w:ascii="Arial" w:hAnsi="Arial" w:cs="Arial"/>
        </w:rPr>
        <w:t>RAN2 would like to thank RAN</w:t>
      </w:r>
      <w:r w:rsidRPr="001D14A7">
        <w:rPr>
          <w:rFonts w:ascii="Arial" w:hAnsi="Arial" w:cs="Arial"/>
          <w:lang w:eastAsia="zh-CN"/>
        </w:rPr>
        <w:t>4</w:t>
      </w:r>
      <w:r w:rsidRPr="001D14A7">
        <w:rPr>
          <w:rFonts w:ascii="Arial" w:hAnsi="Arial" w:cs="Arial"/>
        </w:rPr>
        <w:t xml:space="preserve"> for the reply LS on </w:t>
      </w:r>
      <w:r w:rsidR="00EE4A44" w:rsidRPr="001D14A7">
        <w:rPr>
          <w:rFonts w:ascii="Arial" w:hAnsi="Arial" w:cs="Arial"/>
          <w:bCs/>
        </w:rPr>
        <w:t>monitoring of paging occasions for CG-SDT with HD-FDD Redcap UEs</w:t>
      </w:r>
      <w:r w:rsidRPr="001D14A7">
        <w:rPr>
          <w:rFonts w:ascii="Arial" w:hAnsi="Arial" w:cs="Arial"/>
          <w:lang w:eastAsia="zh-CN"/>
        </w:rPr>
        <w:t xml:space="preserve"> [1]</w:t>
      </w:r>
      <w:r w:rsidRPr="001D14A7">
        <w:rPr>
          <w:rFonts w:ascii="Arial" w:hAnsi="Arial" w:cs="Arial"/>
        </w:rPr>
        <w:t>.</w:t>
      </w:r>
      <w:r w:rsidR="001D14A7" w:rsidRPr="001D14A7">
        <w:rPr>
          <w:rFonts w:ascii="Arial" w:hAnsi="Arial" w:cs="Arial"/>
        </w:rPr>
        <w:t xml:space="preserve"> RAN2 has discussed the RAN4 question on whether the case when all available POs are colliding with CG-SDT occasions for HD-FDD </w:t>
      </w:r>
      <w:proofErr w:type="spellStart"/>
      <w:r w:rsidR="001D14A7" w:rsidRPr="001D14A7">
        <w:rPr>
          <w:rFonts w:ascii="Arial" w:hAnsi="Arial" w:cs="Arial"/>
        </w:rPr>
        <w:t>RedCap</w:t>
      </w:r>
      <w:proofErr w:type="spellEnd"/>
      <w:r w:rsidR="001D14A7" w:rsidRPr="001D14A7">
        <w:rPr>
          <w:rFonts w:ascii="Arial" w:hAnsi="Arial" w:cs="Arial"/>
        </w:rPr>
        <w:t xml:space="preserve"> UE within the SI modification period is a valid scenario. RAN2 </w:t>
      </w:r>
      <w:r w:rsidR="00FE5DE9">
        <w:rPr>
          <w:rFonts w:ascii="Arial" w:hAnsi="Arial" w:cs="Arial"/>
        </w:rPr>
        <w:t>agreed</w:t>
      </w:r>
      <w:r w:rsidR="001D14A7">
        <w:rPr>
          <w:rFonts w:ascii="Arial" w:hAnsi="Arial" w:cs="Arial"/>
        </w:rPr>
        <w:t xml:space="preserve"> that full overlap case is </w:t>
      </w:r>
      <w:r w:rsidR="00B0427C">
        <w:rPr>
          <w:rFonts w:ascii="Arial" w:hAnsi="Arial" w:cs="Arial"/>
        </w:rPr>
        <w:t>NOT</w:t>
      </w:r>
      <w:r w:rsidR="001D14A7">
        <w:rPr>
          <w:rFonts w:ascii="Arial" w:hAnsi="Arial" w:cs="Arial"/>
        </w:rPr>
        <w:t xml:space="preserve"> a valid configuration. </w:t>
      </w:r>
      <w:r w:rsidR="001D14A7" w:rsidRPr="001D14A7">
        <w:rPr>
          <w:rFonts w:ascii="Arial" w:hAnsi="Arial" w:cs="Arial"/>
        </w:rPr>
        <w:t xml:space="preserve"> </w:t>
      </w:r>
    </w:p>
    <w:p w14:paraId="463B97E8" w14:textId="77777777" w:rsidR="002E15A3" w:rsidRPr="00C84BE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3F6C182F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conclusion</w:t>
      </w:r>
      <w:r w:rsidR="003D4613">
        <w:rPr>
          <w:rFonts w:ascii="Arial" w:hAnsi="Arial" w:cs="Arial"/>
        </w:rPr>
        <w:t>s</w:t>
      </w:r>
      <w:r w:rsidR="00620E8F" w:rsidRPr="00620E8F">
        <w:rPr>
          <w:rFonts w:ascii="Arial" w:hAnsi="Arial" w:cs="Arial"/>
        </w:rPr>
        <w:t xml:space="preserve"> into consideration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0EC0642C" w14:textId="04BEF087" w:rsidR="000E39B6" w:rsidRPr="00BE6EC6" w:rsidRDefault="000E39B6" w:rsidP="00EE4A44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 xml:space="preserve">[1] </w:t>
      </w:r>
      <w:r w:rsidR="00EE4A44" w:rsidRPr="00EE4A44">
        <w:rPr>
          <w:rFonts w:ascii="Arial" w:hAnsi="Arial" w:cs="Arial"/>
          <w:bCs/>
        </w:rPr>
        <w:t>R2-2309460</w:t>
      </w:r>
      <w:r w:rsidR="00EE4A44">
        <w:rPr>
          <w:rFonts w:ascii="Arial" w:hAnsi="Arial" w:cs="Arial"/>
          <w:bCs/>
        </w:rPr>
        <w:t>, “</w:t>
      </w:r>
      <w:r w:rsidR="00EE4A44" w:rsidRPr="00EE4A44">
        <w:rPr>
          <w:rFonts w:ascii="Arial" w:hAnsi="Arial" w:cs="Arial"/>
          <w:bCs/>
        </w:rPr>
        <w:t>Reply LS on monitoring of paging occasions for CG-SDT with HD-FDD Redcap UEs</w:t>
      </w:r>
      <w:r w:rsidR="00EE4A44">
        <w:rPr>
          <w:rFonts w:ascii="Arial" w:hAnsi="Arial" w:cs="Arial"/>
          <w:bCs/>
        </w:rPr>
        <w:t>”, RAN4</w:t>
      </w: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B855046" w14:textId="5C1613BE" w:rsidR="00934B4B" w:rsidRDefault="00934B4B" w:rsidP="00934B4B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124, Chicago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13-17 Nov. 2023</w:t>
      </w:r>
    </w:p>
    <w:p w14:paraId="2465858F" w14:textId="4B1CF17F" w:rsidR="001D731A" w:rsidRPr="00557061" w:rsidRDefault="008939F1" w:rsidP="00EC52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1D14A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, Athens, </w:t>
      </w:r>
      <w:r w:rsidR="001D14A7">
        <w:rPr>
          <w:rFonts w:ascii="Arial" w:hAnsi="Arial" w:cs="Arial"/>
          <w:bCs/>
        </w:rPr>
        <w:t>26</w:t>
      </w:r>
      <w:r w:rsidR="001D14A7" w:rsidRPr="001D14A7">
        <w:rPr>
          <w:rFonts w:ascii="Arial" w:hAnsi="Arial" w:cs="Arial"/>
          <w:bCs/>
          <w:vertAlign w:val="superscript"/>
        </w:rPr>
        <w:t>th</w:t>
      </w:r>
      <w:r w:rsidR="001D14A7">
        <w:rPr>
          <w:rFonts w:ascii="Arial" w:hAnsi="Arial" w:cs="Arial"/>
          <w:bCs/>
        </w:rPr>
        <w:t xml:space="preserve"> Feb</w:t>
      </w:r>
      <w:r w:rsidR="006D6450">
        <w:rPr>
          <w:rFonts w:ascii="Arial" w:hAnsi="Arial" w:cs="Arial"/>
          <w:bCs/>
        </w:rPr>
        <w:t>. to 1</w:t>
      </w:r>
      <w:r w:rsidR="006D6450" w:rsidRPr="006D6450">
        <w:rPr>
          <w:rFonts w:ascii="Arial" w:hAnsi="Arial" w:cs="Arial"/>
          <w:bCs/>
          <w:vertAlign w:val="superscript"/>
        </w:rPr>
        <w:t>st</w:t>
      </w:r>
      <w:r w:rsidR="006D6450">
        <w:rPr>
          <w:rFonts w:ascii="Arial" w:hAnsi="Arial" w:cs="Arial"/>
          <w:bCs/>
        </w:rPr>
        <w:t xml:space="preserve"> Mar. 2024 </w:t>
      </w:r>
    </w:p>
    <w:sectPr w:rsidR="001D731A" w:rsidRPr="0055706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EB024" w14:textId="77777777" w:rsidR="003B0E00" w:rsidRDefault="003B0E00">
      <w:r>
        <w:separator/>
      </w:r>
    </w:p>
  </w:endnote>
  <w:endnote w:type="continuationSeparator" w:id="0">
    <w:p w14:paraId="713A5B8C" w14:textId="77777777" w:rsidR="003B0E00" w:rsidRDefault="003B0E00">
      <w:r>
        <w:continuationSeparator/>
      </w:r>
    </w:p>
  </w:endnote>
  <w:endnote w:type="continuationNotice" w:id="1">
    <w:p w14:paraId="632E139C" w14:textId="77777777" w:rsidR="003B0E00" w:rsidRDefault="003B0E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55E81" w14:textId="77777777" w:rsidR="003B0E00" w:rsidRDefault="003B0E00">
      <w:r>
        <w:separator/>
      </w:r>
    </w:p>
  </w:footnote>
  <w:footnote w:type="continuationSeparator" w:id="0">
    <w:p w14:paraId="3C2FC73F" w14:textId="77777777" w:rsidR="003B0E00" w:rsidRDefault="003B0E00">
      <w:r>
        <w:continuationSeparator/>
      </w:r>
    </w:p>
  </w:footnote>
  <w:footnote w:type="continuationNotice" w:id="1">
    <w:p w14:paraId="421BED33" w14:textId="77777777" w:rsidR="003B0E00" w:rsidRDefault="003B0E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15429726">
    <w:abstractNumId w:val="23"/>
  </w:num>
  <w:num w:numId="2" w16cid:durableId="553736256">
    <w:abstractNumId w:val="18"/>
  </w:num>
  <w:num w:numId="3" w16cid:durableId="1427262542">
    <w:abstractNumId w:val="13"/>
  </w:num>
  <w:num w:numId="4" w16cid:durableId="1016688599">
    <w:abstractNumId w:val="4"/>
  </w:num>
  <w:num w:numId="5" w16cid:durableId="1392920578">
    <w:abstractNumId w:val="17"/>
  </w:num>
  <w:num w:numId="6" w16cid:durableId="1397434895">
    <w:abstractNumId w:val="1"/>
  </w:num>
  <w:num w:numId="7" w16cid:durableId="255022239">
    <w:abstractNumId w:val="2"/>
  </w:num>
  <w:num w:numId="8" w16cid:durableId="337655075">
    <w:abstractNumId w:val="7"/>
  </w:num>
  <w:num w:numId="9" w16cid:durableId="762185965">
    <w:abstractNumId w:val="6"/>
  </w:num>
  <w:num w:numId="10" w16cid:durableId="1000111899">
    <w:abstractNumId w:val="30"/>
  </w:num>
  <w:num w:numId="11" w16cid:durableId="1884714060">
    <w:abstractNumId w:val="12"/>
  </w:num>
  <w:num w:numId="12" w16cid:durableId="1094713455">
    <w:abstractNumId w:val="16"/>
  </w:num>
  <w:num w:numId="13" w16cid:durableId="354696370">
    <w:abstractNumId w:val="11"/>
  </w:num>
  <w:num w:numId="14" w16cid:durableId="687487738">
    <w:abstractNumId w:val="25"/>
  </w:num>
  <w:num w:numId="15" w16cid:durableId="1850632767">
    <w:abstractNumId w:val="15"/>
  </w:num>
  <w:num w:numId="16" w16cid:durableId="1166630061">
    <w:abstractNumId w:val="0"/>
  </w:num>
  <w:num w:numId="17" w16cid:durableId="1204949458">
    <w:abstractNumId w:val="14"/>
  </w:num>
  <w:num w:numId="18" w16cid:durableId="1931114761">
    <w:abstractNumId w:val="21"/>
  </w:num>
  <w:num w:numId="19" w16cid:durableId="216819684">
    <w:abstractNumId w:val="19"/>
  </w:num>
  <w:num w:numId="20" w16cid:durableId="1528719953">
    <w:abstractNumId w:val="22"/>
  </w:num>
  <w:num w:numId="21" w16cid:durableId="41952534">
    <w:abstractNumId w:val="27"/>
  </w:num>
  <w:num w:numId="22" w16cid:durableId="820776590">
    <w:abstractNumId w:val="8"/>
  </w:num>
  <w:num w:numId="23" w16cid:durableId="774786541">
    <w:abstractNumId w:val="5"/>
  </w:num>
  <w:num w:numId="24" w16cid:durableId="1234463101">
    <w:abstractNumId w:val="24"/>
  </w:num>
  <w:num w:numId="25" w16cid:durableId="165747798">
    <w:abstractNumId w:val="28"/>
  </w:num>
  <w:num w:numId="26" w16cid:durableId="1280529863">
    <w:abstractNumId w:val="3"/>
  </w:num>
  <w:num w:numId="27" w16cid:durableId="583537626">
    <w:abstractNumId w:val="9"/>
  </w:num>
  <w:num w:numId="28" w16cid:durableId="957565112">
    <w:abstractNumId w:val="29"/>
  </w:num>
  <w:num w:numId="29" w16cid:durableId="1386565931">
    <w:abstractNumId w:val="10"/>
  </w:num>
  <w:num w:numId="30" w16cid:durableId="847599037">
    <w:abstractNumId w:val="26"/>
  </w:num>
  <w:num w:numId="31" w16cid:durableId="171141609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03F89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30E5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2096"/>
    <w:rsid w:val="001651C8"/>
    <w:rsid w:val="00166ADF"/>
    <w:rsid w:val="00170F59"/>
    <w:rsid w:val="00171E8B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14A7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80B0A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4769B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B0E00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13F42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741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802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25399"/>
    <w:rsid w:val="00530DE3"/>
    <w:rsid w:val="0053426E"/>
    <w:rsid w:val="005502D0"/>
    <w:rsid w:val="00551B7D"/>
    <w:rsid w:val="00552F29"/>
    <w:rsid w:val="00553017"/>
    <w:rsid w:val="005564F2"/>
    <w:rsid w:val="00557061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37C2"/>
    <w:rsid w:val="006C4D78"/>
    <w:rsid w:val="006C6F86"/>
    <w:rsid w:val="006D4A85"/>
    <w:rsid w:val="006D569A"/>
    <w:rsid w:val="006D6450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77DC6"/>
    <w:rsid w:val="007805B4"/>
    <w:rsid w:val="007839E9"/>
    <w:rsid w:val="00783D75"/>
    <w:rsid w:val="0079434A"/>
    <w:rsid w:val="00797EDB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2FD2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39F1"/>
    <w:rsid w:val="008969B5"/>
    <w:rsid w:val="00896F80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7096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4B4B"/>
    <w:rsid w:val="009364C8"/>
    <w:rsid w:val="0093758D"/>
    <w:rsid w:val="00940760"/>
    <w:rsid w:val="009413F7"/>
    <w:rsid w:val="009423B0"/>
    <w:rsid w:val="00942FF8"/>
    <w:rsid w:val="00944826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61528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0D1F"/>
    <w:rsid w:val="009F13CD"/>
    <w:rsid w:val="00A0010C"/>
    <w:rsid w:val="00A020EE"/>
    <w:rsid w:val="00A03249"/>
    <w:rsid w:val="00A0438D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C75"/>
    <w:rsid w:val="00A5058F"/>
    <w:rsid w:val="00A51379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6AD9"/>
    <w:rsid w:val="00AE7506"/>
    <w:rsid w:val="00AF23C2"/>
    <w:rsid w:val="00AF5806"/>
    <w:rsid w:val="00AF6965"/>
    <w:rsid w:val="00AF6FCE"/>
    <w:rsid w:val="00AF7DE6"/>
    <w:rsid w:val="00B00C63"/>
    <w:rsid w:val="00B02254"/>
    <w:rsid w:val="00B024AF"/>
    <w:rsid w:val="00B0427C"/>
    <w:rsid w:val="00B05D7B"/>
    <w:rsid w:val="00B064E7"/>
    <w:rsid w:val="00B07896"/>
    <w:rsid w:val="00B10B1D"/>
    <w:rsid w:val="00B13406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2BC9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086F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04077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3C6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376D2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E6F15"/>
    <w:rsid w:val="00DF0CC1"/>
    <w:rsid w:val="00DF3679"/>
    <w:rsid w:val="00DF4505"/>
    <w:rsid w:val="00DF470A"/>
    <w:rsid w:val="00DF6963"/>
    <w:rsid w:val="00DF76FB"/>
    <w:rsid w:val="00E0085B"/>
    <w:rsid w:val="00E00BA6"/>
    <w:rsid w:val="00E03A7E"/>
    <w:rsid w:val="00E03B67"/>
    <w:rsid w:val="00E06D6D"/>
    <w:rsid w:val="00E1003E"/>
    <w:rsid w:val="00E138CA"/>
    <w:rsid w:val="00E13D89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69AF"/>
    <w:rsid w:val="00E9715D"/>
    <w:rsid w:val="00EA014A"/>
    <w:rsid w:val="00EA59E0"/>
    <w:rsid w:val="00EB0EEF"/>
    <w:rsid w:val="00EB1FC2"/>
    <w:rsid w:val="00EB6D34"/>
    <w:rsid w:val="00EB7C2A"/>
    <w:rsid w:val="00EC2ABB"/>
    <w:rsid w:val="00EC52A7"/>
    <w:rsid w:val="00EC616E"/>
    <w:rsid w:val="00EC6486"/>
    <w:rsid w:val="00EC71EE"/>
    <w:rsid w:val="00ED05F0"/>
    <w:rsid w:val="00ED5A65"/>
    <w:rsid w:val="00ED7732"/>
    <w:rsid w:val="00ED7D2B"/>
    <w:rsid w:val="00EE1963"/>
    <w:rsid w:val="00EE2C45"/>
    <w:rsid w:val="00EE4A44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47464"/>
    <w:rsid w:val="00F50DE5"/>
    <w:rsid w:val="00F534A4"/>
    <w:rsid w:val="00F559EA"/>
    <w:rsid w:val="00F6377A"/>
    <w:rsid w:val="00F647CC"/>
    <w:rsid w:val="00F647FC"/>
    <w:rsid w:val="00F658A6"/>
    <w:rsid w:val="00F72152"/>
    <w:rsid w:val="00F721CE"/>
    <w:rsid w:val="00F73B54"/>
    <w:rsid w:val="00F744C4"/>
    <w:rsid w:val="00F76298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4B94"/>
    <w:rsid w:val="00FE5DE9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184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MCC: CR2895</cp:lastModifiedBy>
  <cp:revision>63</cp:revision>
  <dcterms:created xsi:type="dcterms:W3CDTF">2018-07-02T22:21:00Z</dcterms:created>
  <dcterms:modified xsi:type="dcterms:W3CDTF">2023-10-24T09:34:00Z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2023-01-29T01:47:57Z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04b5827b-965d-48ce-9bb4-3d4d95fdc28c</vt:lpwstr>
  </property>
  <property fmtid="{D5CDD505-2E9C-101B-9397-08002B2CF9AE}" pid="19" name="MSIP_Label_83bcef13-7cac-433f-ba1d-47a323951816_ContentBits">
    <vt:lpwstr>0</vt:lpwstr>
  </property>
</Properties>
</file>