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2EE5C" w14:textId="3C45B3BE" w:rsidR="000401AA" w:rsidRPr="00DF72E2" w:rsidRDefault="000401AA" w:rsidP="000401AA">
      <w:pPr>
        <w:tabs>
          <w:tab w:val="center" w:pos="4536"/>
          <w:tab w:val="right" w:pos="7938"/>
          <w:tab w:val="right" w:pos="9639"/>
        </w:tabs>
        <w:spacing w:before="0" w:after="0" w:line="240" w:lineRule="auto"/>
        <w:ind w:left="0" w:right="2" w:firstLine="0"/>
        <w:jc w:val="left"/>
        <w:rPr>
          <w:rFonts w:ascii="Arial" w:eastAsia="바탕" w:hAnsi="Arial" w:cs="Arial"/>
          <w:b/>
          <w:bCs/>
          <w:sz w:val="28"/>
          <w:szCs w:val="24"/>
        </w:rPr>
      </w:pPr>
      <w:r w:rsidRPr="00DF72E2">
        <w:rPr>
          <w:rFonts w:ascii="Arial" w:eastAsia="바탕" w:hAnsi="Arial" w:cs="Arial"/>
          <w:b/>
          <w:bCs/>
          <w:sz w:val="28"/>
          <w:szCs w:val="24"/>
        </w:rPr>
        <w:t>3GPP TSG RAN WG1 #11</w:t>
      </w:r>
      <w:r w:rsidR="007E48A0">
        <w:rPr>
          <w:rFonts w:ascii="Arial" w:eastAsia="바탕" w:hAnsi="Arial" w:cs="Arial"/>
          <w:b/>
          <w:bCs/>
          <w:sz w:val="28"/>
          <w:szCs w:val="24"/>
        </w:rPr>
        <w:t>4</w:t>
      </w:r>
      <w:r w:rsidRPr="00DF72E2">
        <w:rPr>
          <w:rFonts w:ascii="Arial" w:eastAsia="바탕" w:hAnsi="Arial" w:cs="Arial"/>
          <w:b/>
          <w:bCs/>
          <w:sz w:val="28"/>
          <w:szCs w:val="24"/>
        </w:rPr>
        <w:tab/>
      </w:r>
      <w:r w:rsidRPr="00DF72E2">
        <w:rPr>
          <w:rFonts w:ascii="Arial" w:eastAsia="바탕" w:hAnsi="Arial" w:cs="Arial"/>
          <w:b/>
          <w:bCs/>
          <w:sz w:val="28"/>
          <w:szCs w:val="24"/>
        </w:rPr>
        <w:tab/>
      </w:r>
      <w:r w:rsidRPr="00DF72E2">
        <w:rPr>
          <w:rFonts w:ascii="Arial" w:eastAsia="바탕" w:hAnsi="Arial" w:cs="Arial"/>
          <w:b/>
          <w:bCs/>
          <w:sz w:val="28"/>
          <w:szCs w:val="24"/>
        </w:rPr>
        <w:tab/>
        <w:t>R1-</w:t>
      </w:r>
      <w:r w:rsidR="007E48A0" w:rsidRPr="009562D7">
        <w:rPr>
          <w:rFonts w:ascii="Arial" w:eastAsia="바탕" w:hAnsi="Arial" w:cs="Arial"/>
          <w:b/>
          <w:bCs/>
          <w:sz w:val="28"/>
          <w:szCs w:val="24"/>
        </w:rPr>
        <w:t>2307795</w:t>
      </w:r>
    </w:p>
    <w:p w14:paraId="1BDEFA18" w14:textId="18D17EE8" w:rsidR="000401AA" w:rsidRPr="00DF72E2" w:rsidRDefault="007E48A0" w:rsidP="000401AA">
      <w:pPr>
        <w:tabs>
          <w:tab w:val="center" w:pos="4536"/>
          <w:tab w:val="right" w:pos="9072"/>
        </w:tabs>
        <w:spacing w:before="0" w:after="0" w:line="240" w:lineRule="auto"/>
        <w:ind w:left="0" w:firstLine="0"/>
        <w:jc w:val="left"/>
        <w:rPr>
          <w:rFonts w:ascii="Arial" w:hAnsi="Arial" w:cs="Arial"/>
          <w:b/>
          <w:bCs/>
          <w:sz w:val="28"/>
          <w:szCs w:val="24"/>
          <w:lang w:eastAsia="ja-JP"/>
        </w:rPr>
      </w:pPr>
      <w:r w:rsidRPr="00DE3F54">
        <w:rPr>
          <w:rFonts w:ascii="Arial" w:hAnsi="Arial" w:cs="Arial"/>
          <w:b/>
          <w:bCs/>
          <w:sz w:val="28"/>
          <w:szCs w:val="24"/>
          <w:lang w:eastAsia="ja-JP"/>
        </w:rPr>
        <w:t>Toulouse, France</w:t>
      </w:r>
      <w:r w:rsidRPr="00DF72E2">
        <w:rPr>
          <w:rFonts w:ascii="Arial" w:hAnsi="Arial" w:cs="Arial"/>
          <w:b/>
          <w:bCs/>
          <w:sz w:val="28"/>
          <w:szCs w:val="24"/>
          <w:lang w:eastAsia="ja-JP"/>
        </w:rPr>
        <w:t xml:space="preserve">, </w:t>
      </w:r>
      <w:r>
        <w:rPr>
          <w:rFonts w:ascii="Arial" w:hAnsi="Arial" w:cs="Arial"/>
          <w:b/>
          <w:bCs/>
          <w:sz w:val="28"/>
          <w:szCs w:val="24"/>
          <w:lang w:eastAsia="ja-JP"/>
        </w:rPr>
        <w:t>August</w:t>
      </w:r>
      <w:r w:rsidRPr="00DF72E2">
        <w:rPr>
          <w:rFonts w:ascii="Arial" w:hAnsi="Arial" w:cs="Arial"/>
          <w:b/>
          <w:bCs/>
          <w:sz w:val="28"/>
          <w:szCs w:val="24"/>
          <w:lang w:eastAsia="ja-JP"/>
        </w:rPr>
        <w:t xml:space="preserve"> 2</w:t>
      </w:r>
      <w:r>
        <w:rPr>
          <w:rFonts w:ascii="Arial" w:hAnsi="Arial" w:cs="Arial"/>
          <w:b/>
          <w:bCs/>
          <w:sz w:val="28"/>
          <w:szCs w:val="24"/>
          <w:lang w:eastAsia="ja-JP"/>
        </w:rPr>
        <w:t>1</w:t>
      </w:r>
      <w:r w:rsidRPr="00DE3F54">
        <w:rPr>
          <w:rFonts w:ascii="Arial" w:hAnsi="Arial" w:cs="Arial"/>
          <w:b/>
          <w:bCs/>
          <w:sz w:val="28"/>
          <w:szCs w:val="24"/>
          <w:vertAlign w:val="superscript"/>
          <w:lang w:eastAsia="ja-JP"/>
        </w:rPr>
        <w:t>st</w:t>
      </w:r>
      <w:r w:rsidRPr="00DF72E2">
        <w:rPr>
          <w:rFonts w:ascii="Arial" w:hAnsi="Arial" w:cs="Arial"/>
          <w:b/>
          <w:bCs/>
          <w:sz w:val="28"/>
          <w:szCs w:val="24"/>
          <w:lang w:eastAsia="ja-JP"/>
        </w:rPr>
        <w:t xml:space="preserve"> –</w:t>
      </w:r>
      <w:r>
        <w:rPr>
          <w:rFonts w:ascii="Arial" w:hAnsi="Arial" w:cs="Arial"/>
          <w:b/>
          <w:bCs/>
          <w:sz w:val="28"/>
          <w:szCs w:val="24"/>
          <w:lang w:eastAsia="ja-JP"/>
        </w:rPr>
        <w:t xml:space="preserve"> </w:t>
      </w:r>
      <w:r w:rsidRPr="00DF72E2">
        <w:rPr>
          <w:rFonts w:ascii="Arial" w:hAnsi="Arial" w:cs="Arial"/>
          <w:b/>
          <w:bCs/>
          <w:sz w:val="28"/>
          <w:szCs w:val="24"/>
          <w:lang w:eastAsia="ja-JP"/>
        </w:rPr>
        <w:t>2</w:t>
      </w:r>
      <w:r>
        <w:rPr>
          <w:rFonts w:ascii="Arial" w:hAnsi="Arial" w:cs="Arial"/>
          <w:b/>
          <w:bCs/>
          <w:sz w:val="28"/>
          <w:szCs w:val="24"/>
          <w:lang w:eastAsia="ja-JP"/>
        </w:rPr>
        <w:t>5</w:t>
      </w:r>
      <w:r w:rsidRPr="00DF72E2">
        <w:rPr>
          <w:rFonts w:ascii="Arial" w:hAnsi="Arial" w:cs="Arial"/>
          <w:b/>
          <w:bCs/>
          <w:sz w:val="28"/>
          <w:szCs w:val="24"/>
          <w:vertAlign w:val="superscript"/>
          <w:lang w:eastAsia="ja-JP"/>
        </w:rPr>
        <w:t>th</w:t>
      </w:r>
      <w:r w:rsidR="000401AA" w:rsidRPr="00DF72E2">
        <w:rPr>
          <w:rFonts w:ascii="Arial" w:hAnsi="Arial" w:cs="Arial"/>
          <w:b/>
          <w:bCs/>
          <w:sz w:val="28"/>
          <w:szCs w:val="24"/>
          <w:lang w:eastAsia="ja-JP"/>
        </w:rPr>
        <w:t>, 2023</w:t>
      </w:r>
    </w:p>
    <w:p w14:paraId="473D0EE6" w14:textId="77777777" w:rsidR="00506232" w:rsidRPr="005F048F" w:rsidRDefault="00506232" w:rsidP="00506232">
      <w:pPr>
        <w:tabs>
          <w:tab w:val="left" w:pos="1985"/>
        </w:tabs>
        <w:wordWrap w:val="0"/>
        <w:spacing w:after="0"/>
        <w:ind w:left="0" w:firstLine="0"/>
        <w:rPr>
          <w:rFonts w:ascii="Arial" w:eastAsia="맑은 고딕" w:hAnsi="Arial"/>
          <w:b/>
          <w:sz w:val="24"/>
          <w:lang w:eastAsia="ko-KR"/>
        </w:rPr>
      </w:pPr>
    </w:p>
    <w:p w14:paraId="4E9FB13E" w14:textId="6BBD2392" w:rsidR="00C238EE" w:rsidRPr="00A708F3" w:rsidRDefault="003C5E2A" w:rsidP="00634235">
      <w:pPr>
        <w:tabs>
          <w:tab w:val="left" w:pos="1985"/>
        </w:tabs>
        <w:spacing w:after="0"/>
        <w:ind w:left="0" w:firstLine="0"/>
        <w:rPr>
          <w:rFonts w:ascii="Arial" w:eastAsia="맑은 고딕" w:hAnsi="Arial"/>
          <w:sz w:val="24"/>
          <w:lang w:val="en-US" w:eastAsia="ko-KR"/>
        </w:rPr>
      </w:pPr>
      <w:r w:rsidRPr="00A708F3">
        <w:rPr>
          <w:rFonts w:ascii="Arial" w:hAnsi="Arial"/>
          <w:b/>
          <w:sz w:val="24"/>
          <w:lang w:val="en-US"/>
        </w:rPr>
        <w:t>Agenda Item:</w:t>
      </w:r>
      <w:r w:rsidRPr="00A708F3">
        <w:rPr>
          <w:rFonts w:ascii="Arial" w:hAnsi="Arial"/>
          <w:sz w:val="24"/>
          <w:lang w:val="en-US"/>
        </w:rPr>
        <w:tab/>
      </w:r>
      <w:r w:rsidR="000A53FE" w:rsidRPr="00A708F3">
        <w:rPr>
          <w:rFonts w:ascii="Arial" w:eastAsia="맑은 고딕" w:hAnsi="Arial"/>
          <w:sz w:val="24"/>
          <w:lang w:val="en-US" w:eastAsia="ko-KR"/>
        </w:rPr>
        <w:t>9.</w:t>
      </w:r>
      <w:r w:rsidR="00F3170D" w:rsidRPr="00A708F3">
        <w:rPr>
          <w:rFonts w:ascii="Arial" w:eastAsia="맑은 고딕" w:hAnsi="Arial"/>
          <w:sz w:val="24"/>
          <w:lang w:val="en-US" w:eastAsia="ko-KR"/>
        </w:rPr>
        <w:t>1</w:t>
      </w:r>
      <w:r w:rsidR="00F3170D">
        <w:rPr>
          <w:rFonts w:ascii="Arial" w:eastAsia="맑은 고딕" w:hAnsi="Arial"/>
          <w:sz w:val="24"/>
          <w:lang w:val="en-US" w:eastAsia="ko-KR"/>
        </w:rPr>
        <w:t>1</w:t>
      </w:r>
      <w:r w:rsidR="000A53FE" w:rsidRPr="00A708F3">
        <w:rPr>
          <w:rFonts w:ascii="Arial" w:eastAsia="맑은 고딕" w:hAnsi="Arial"/>
          <w:sz w:val="24"/>
          <w:lang w:val="en-US" w:eastAsia="ko-KR"/>
        </w:rPr>
        <w:t>.</w:t>
      </w:r>
      <w:r w:rsidR="007714DE" w:rsidRPr="00A708F3">
        <w:rPr>
          <w:rFonts w:ascii="Arial" w:eastAsia="맑은 고딕" w:hAnsi="Arial"/>
          <w:sz w:val="24"/>
          <w:lang w:val="en-US" w:eastAsia="ko-KR"/>
        </w:rPr>
        <w:t>3</w:t>
      </w:r>
    </w:p>
    <w:p w14:paraId="5F5F71E3" w14:textId="77777777" w:rsidR="003C5E2A" w:rsidRPr="00A708F3" w:rsidRDefault="003C5E2A" w:rsidP="00634235">
      <w:pPr>
        <w:tabs>
          <w:tab w:val="left" w:pos="1985"/>
        </w:tabs>
        <w:spacing w:after="0"/>
        <w:ind w:left="0" w:firstLine="0"/>
        <w:rPr>
          <w:rFonts w:ascii="Arial" w:eastAsia="바탕" w:hAnsi="Arial"/>
          <w:sz w:val="24"/>
          <w:lang w:eastAsia="ko-KR"/>
        </w:rPr>
      </w:pPr>
      <w:r w:rsidRPr="00A708F3">
        <w:rPr>
          <w:rFonts w:ascii="Arial" w:hAnsi="Arial"/>
          <w:b/>
          <w:sz w:val="24"/>
        </w:rPr>
        <w:t xml:space="preserve">Source: </w:t>
      </w:r>
      <w:r w:rsidRPr="00A708F3">
        <w:rPr>
          <w:rFonts w:ascii="Arial" w:hAnsi="Arial"/>
          <w:b/>
          <w:sz w:val="24"/>
        </w:rPr>
        <w:tab/>
      </w:r>
      <w:r w:rsidRPr="00A708F3">
        <w:rPr>
          <w:rFonts w:ascii="Arial" w:eastAsia="바탕" w:hAnsi="Arial"/>
          <w:sz w:val="24"/>
          <w:lang w:eastAsia="ko-KR"/>
        </w:rPr>
        <w:t>LG Electronics</w:t>
      </w:r>
    </w:p>
    <w:p w14:paraId="6BA0ED8D" w14:textId="77777777" w:rsidR="003C5E2A" w:rsidRPr="00A708F3" w:rsidRDefault="003C5E2A" w:rsidP="00994829">
      <w:pPr>
        <w:tabs>
          <w:tab w:val="left" w:pos="1985"/>
        </w:tabs>
        <w:spacing w:after="0"/>
        <w:ind w:left="482" w:hangingChars="200" w:hanging="482"/>
        <w:rPr>
          <w:rFonts w:ascii="Arial" w:eastAsia="바탕" w:hAnsi="Arial"/>
          <w:sz w:val="24"/>
          <w:lang w:eastAsia="ko-KR"/>
        </w:rPr>
      </w:pPr>
      <w:r w:rsidRPr="00A708F3">
        <w:rPr>
          <w:rFonts w:ascii="Arial" w:hAnsi="Arial"/>
          <w:b/>
          <w:sz w:val="24"/>
        </w:rPr>
        <w:t>Title:</w:t>
      </w:r>
      <w:r w:rsidRPr="00A708F3">
        <w:rPr>
          <w:rFonts w:ascii="Arial" w:hAnsi="Arial"/>
          <w:sz w:val="24"/>
        </w:rPr>
        <w:t xml:space="preserve"> </w:t>
      </w:r>
      <w:r w:rsidRPr="00A708F3">
        <w:rPr>
          <w:rFonts w:ascii="Arial" w:hAnsi="Arial"/>
          <w:sz w:val="24"/>
        </w:rPr>
        <w:tab/>
      </w:r>
      <w:r w:rsidR="007714DE" w:rsidRPr="00A708F3">
        <w:rPr>
          <w:rFonts w:ascii="Arial" w:hAnsi="Arial"/>
          <w:sz w:val="24"/>
        </w:rPr>
        <w:t>Discussion on L1 signal design and procedure for LP-WUS</w:t>
      </w:r>
    </w:p>
    <w:p w14:paraId="17C61D21" w14:textId="77777777" w:rsidR="00152C02" w:rsidRPr="00A708F3" w:rsidRDefault="003C5E2A" w:rsidP="00634235">
      <w:pPr>
        <w:pBdr>
          <w:bottom w:val="single" w:sz="12" w:space="1" w:color="auto"/>
        </w:pBdr>
        <w:tabs>
          <w:tab w:val="left" w:pos="1985"/>
        </w:tabs>
        <w:ind w:left="0" w:firstLine="0"/>
        <w:rPr>
          <w:rFonts w:ascii="Arial" w:eastAsia="바탕" w:hAnsi="Arial"/>
          <w:sz w:val="24"/>
          <w:lang w:eastAsia="ko-KR"/>
        </w:rPr>
      </w:pPr>
      <w:r w:rsidRPr="00A708F3">
        <w:rPr>
          <w:rFonts w:ascii="Arial" w:hAnsi="Arial"/>
          <w:b/>
          <w:sz w:val="24"/>
        </w:rPr>
        <w:t>Document for:</w:t>
      </w:r>
      <w:r w:rsidRPr="00A708F3">
        <w:rPr>
          <w:rFonts w:ascii="Arial" w:hAnsi="Arial"/>
          <w:sz w:val="24"/>
        </w:rPr>
        <w:tab/>
      </w:r>
      <w:r w:rsidRPr="00A708F3">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A708F3">
        <w:rPr>
          <w:rFonts w:ascii="Arial" w:eastAsia="바탕" w:hAnsi="Arial"/>
          <w:sz w:val="24"/>
          <w:lang w:eastAsia="ko-KR"/>
        </w:rPr>
        <w:t xml:space="preserve"> </w:t>
      </w:r>
      <w:r w:rsidR="00384FAF" w:rsidRPr="00A708F3">
        <w:rPr>
          <w:rFonts w:ascii="Arial" w:eastAsia="바탕" w:hAnsi="Arial"/>
          <w:sz w:val="24"/>
          <w:lang w:eastAsia="ko-KR"/>
        </w:rPr>
        <w:t>and</w:t>
      </w:r>
      <w:r w:rsidR="00963DEA" w:rsidRPr="00A708F3">
        <w:rPr>
          <w:rFonts w:ascii="Arial" w:eastAsia="바탕" w:hAnsi="Arial"/>
          <w:sz w:val="24"/>
          <w:lang w:eastAsia="ko-KR"/>
        </w:rPr>
        <w:t xml:space="preserve"> </w:t>
      </w:r>
      <w:r w:rsidR="003B4252" w:rsidRPr="00A708F3">
        <w:rPr>
          <w:rFonts w:ascii="Arial" w:eastAsia="바탕" w:hAnsi="Arial"/>
          <w:sz w:val="24"/>
          <w:lang w:eastAsia="ko-KR"/>
        </w:rPr>
        <w:t>d</w:t>
      </w:r>
      <w:r w:rsidR="00963DEA" w:rsidRPr="00A708F3">
        <w:rPr>
          <w:rFonts w:ascii="Arial" w:eastAsia="바탕" w:hAnsi="Arial"/>
          <w:sz w:val="24"/>
          <w:lang w:eastAsia="ko-KR"/>
        </w:rPr>
        <w:t>ecision</w:t>
      </w:r>
    </w:p>
    <w:p w14:paraId="26584BD6" w14:textId="77777777" w:rsidR="000A53FE" w:rsidRPr="00A708F3" w:rsidRDefault="000A53FE" w:rsidP="000A53FE">
      <w:pPr>
        <w:pStyle w:val="1"/>
        <w:numPr>
          <w:ilvl w:val="0"/>
          <w:numId w:val="1"/>
        </w:numPr>
        <w:rPr>
          <w:rFonts w:eastAsia="바탕"/>
          <w:b/>
          <w:lang w:eastAsia="ko-KR"/>
        </w:rPr>
      </w:pPr>
      <w:r w:rsidRPr="00A708F3">
        <w:rPr>
          <w:rFonts w:eastAsia="바탕"/>
          <w:b/>
          <w:lang w:eastAsia="ko-KR"/>
        </w:rPr>
        <w:t>Introduction</w:t>
      </w:r>
    </w:p>
    <w:p w14:paraId="0CACEAE7" w14:textId="55607D70" w:rsidR="004B1600" w:rsidRPr="00D3651F" w:rsidRDefault="004F22E4" w:rsidP="00E75723">
      <w:pPr>
        <w:spacing w:before="120" w:after="120" w:line="240" w:lineRule="auto"/>
        <w:ind w:left="0" w:firstLineChars="100" w:firstLine="220"/>
        <w:rPr>
          <w:rFonts w:eastAsia="바탕"/>
          <w:bCs/>
          <w:sz w:val="22"/>
          <w:szCs w:val="22"/>
          <w:lang w:val="en-US" w:eastAsia="ko-KR"/>
        </w:rPr>
      </w:pPr>
      <w:r w:rsidRPr="00877046">
        <w:rPr>
          <w:rFonts w:eastAsia="바탕"/>
          <w:sz w:val="22"/>
          <w:szCs w:val="22"/>
          <w:lang w:eastAsia="ko-KR"/>
        </w:rPr>
        <w:t>I</w:t>
      </w:r>
      <w:r w:rsidRPr="00A708F3">
        <w:rPr>
          <w:rFonts w:eastAsia="바탕"/>
          <w:bCs/>
          <w:sz w:val="22"/>
          <w:szCs w:val="22"/>
          <w:lang w:val="en-US" w:eastAsia="ko-KR"/>
        </w:rPr>
        <w:t xml:space="preserve">n this contribution, we discuss and provide our views on </w:t>
      </w:r>
      <w:r>
        <w:rPr>
          <w:rFonts w:eastAsia="바탕"/>
          <w:bCs/>
          <w:sz w:val="22"/>
          <w:szCs w:val="22"/>
          <w:lang w:val="en-US" w:eastAsia="ko-KR"/>
        </w:rPr>
        <w:t xml:space="preserve">various aspects of </w:t>
      </w:r>
      <w:r w:rsidRPr="00A708F3">
        <w:rPr>
          <w:rFonts w:eastAsia="바탕"/>
          <w:bCs/>
          <w:sz w:val="22"/>
          <w:szCs w:val="22"/>
          <w:lang w:val="en-US" w:eastAsia="ko-KR"/>
        </w:rPr>
        <w:t>L1 designs and procedures to</w:t>
      </w:r>
      <w:r w:rsidRPr="00877046">
        <w:rPr>
          <w:rFonts w:eastAsia="바탕"/>
          <w:bCs/>
          <w:sz w:val="22"/>
          <w:szCs w:val="22"/>
          <w:lang w:val="en-US" w:eastAsia="ko-KR"/>
        </w:rPr>
        <w:t xml:space="preserve"> support </w:t>
      </w:r>
      <w:r w:rsidRPr="00D3651F">
        <w:rPr>
          <w:rFonts w:eastAsia="바탕"/>
          <w:bCs/>
          <w:sz w:val="22"/>
          <w:szCs w:val="22"/>
          <w:lang w:val="en-US" w:eastAsia="ko-KR"/>
        </w:rPr>
        <w:t>LP-WUS.</w:t>
      </w:r>
      <w:r w:rsidR="00D3651F" w:rsidRPr="00D3651F">
        <w:t xml:space="preserve"> </w:t>
      </w:r>
      <w:r w:rsidR="00D3651F" w:rsidRPr="00D3651F">
        <w:rPr>
          <w:rFonts w:eastAsia="바탕"/>
          <w:bCs/>
          <w:sz w:val="22"/>
          <w:szCs w:val="22"/>
          <w:lang w:val="en-US" w:eastAsia="ko-KR"/>
        </w:rPr>
        <w:t>The following agreements were made at RAN1#113.</w:t>
      </w:r>
    </w:p>
    <w:tbl>
      <w:tblPr>
        <w:tblStyle w:val="a6"/>
        <w:tblW w:w="0" w:type="auto"/>
        <w:tblInd w:w="-5" w:type="dxa"/>
        <w:tblLook w:val="04A0" w:firstRow="1" w:lastRow="0" w:firstColumn="1" w:lastColumn="0" w:noHBand="0" w:noVBand="1"/>
      </w:tblPr>
      <w:tblGrid>
        <w:gridCol w:w="9633"/>
      </w:tblGrid>
      <w:tr w:rsidR="00D3651F" w:rsidRPr="00D3651F" w14:paraId="7249B7D0" w14:textId="77777777" w:rsidTr="00D3651F">
        <w:tc>
          <w:tcPr>
            <w:tcW w:w="9633" w:type="dxa"/>
          </w:tcPr>
          <w:p w14:paraId="0CC052C3" w14:textId="77777777" w:rsidR="00D3651F" w:rsidRPr="00D3651F" w:rsidRDefault="00D3651F" w:rsidP="00D3651F">
            <w:pPr>
              <w:overflowPunct w:val="0"/>
              <w:autoSpaceDE w:val="0"/>
              <w:autoSpaceDN w:val="0"/>
              <w:adjustRightInd w:val="0"/>
              <w:spacing w:before="0" w:after="0" w:line="240" w:lineRule="auto"/>
              <w:ind w:left="0" w:firstLine="0"/>
              <w:jc w:val="left"/>
              <w:textAlignment w:val="baseline"/>
              <w:rPr>
                <w:rFonts w:eastAsia="Times New Roman"/>
                <w:b/>
                <w:bCs/>
                <w:lang w:val="en-US" w:eastAsia="ko-KR"/>
              </w:rPr>
            </w:pPr>
            <w:r w:rsidRPr="00D3651F">
              <w:rPr>
                <w:rFonts w:eastAsia="Times New Roman"/>
                <w:b/>
                <w:bCs/>
                <w:highlight w:val="green"/>
                <w:lang w:eastAsia="ja-JP"/>
              </w:rPr>
              <w:t>Agreement</w:t>
            </w:r>
          </w:p>
          <w:p w14:paraId="4933B5B7" w14:textId="77777777" w:rsidR="00D3651F" w:rsidRPr="00D3651F" w:rsidRDefault="00D3651F" w:rsidP="00D3651F">
            <w:pPr>
              <w:numPr>
                <w:ilvl w:val="0"/>
                <w:numId w:val="136"/>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val="en-US" w:eastAsia="ja-JP"/>
              </w:rPr>
              <w:t xml:space="preserve">For at least RRM serving cell measurement performed by LP-WUR based on reference signal(s), RAN1 identified at least the following metrics for further study and evaluation (including feasibility, complexity, power consumption, </w:t>
            </w:r>
            <w:proofErr w:type="spellStart"/>
            <w:r w:rsidRPr="00D3651F">
              <w:rPr>
                <w:rFonts w:eastAsia="Times New Roman"/>
                <w:lang w:val="en-US" w:eastAsia="ja-JP"/>
              </w:rPr>
              <w:t>etc</w:t>
            </w:r>
            <w:proofErr w:type="spellEnd"/>
            <w:r w:rsidRPr="00D3651F">
              <w:rPr>
                <w:rFonts w:eastAsia="Times New Roman"/>
                <w:lang w:val="en-US" w:eastAsia="ja-JP"/>
              </w:rPr>
              <w:t>)</w:t>
            </w:r>
          </w:p>
          <w:p w14:paraId="5FCF1421" w14:textId="77777777" w:rsidR="00D3651F" w:rsidRPr="00D3651F" w:rsidRDefault="00D3651F" w:rsidP="00D3651F">
            <w:pPr>
              <w:numPr>
                <w:ilvl w:val="1"/>
                <w:numId w:val="136"/>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val="en-US" w:eastAsia="ja-JP"/>
              </w:rPr>
              <w:t xml:space="preserve">LP-RSSI or Energy detection: linear average of total received power over a RSSI resource. </w:t>
            </w:r>
          </w:p>
          <w:p w14:paraId="26443059" w14:textId="77777777" w:rsidR="00D3651F" w:rsidRPr="00D3651F" w:rsidRDefault="00D3651F" w:rsidP="00D3651F">
            <w:pPr>
              <w:numPr>
                <w:ilvl w:val="2"/>
                <w:numId w:val="143"/>
              </w:numPr>
              <w:wordWrap w:val="0"/>
              <w:overflowPunct w:val="0"/>
              <w:autoSpaceDE w:val="0"/>
              <w:autoSpaceDN w:val="0"/>
              <w:adjustRightInd w:val="0"/>
              <w:spacing w:before="0" w:after="0" w:line="240" w:lineRule="auto"/>
              <w:jc w:val="left"/>
              <w:textAlignment w:val="baseline"/>
              <w:rPr>
                <w:rFonts w:eastAsia="Times New Roman"/>
                <w:lang w:eastAsia="ja-JP"/>
              </w:rPr>
            </w:pPr>
            <w:r w:rsidRPr="00D3651F">
              <w:rPr>
                <w:rFonts w:eastAsia="Times New Roman"/>
                <w:lang w:eastAsia="ja-JP"/>
              </w:rPr>
              <w:t>FFS RSSI resource.</w:t>
            </w:r>
          </w:p>
          <w:p w14:paraId="20FF9190" w14:textId="77777777" w:rsidR="00D3651F" w:rsidRPr="00D3651F" w:rsidRDefault="00D3651F" w:rsidP="00D3651F">
            <w:pPr>
              <w:numPr>
                <w:ilvl w:val="1"/>
                <w:numId w:val="143"/>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val="en-US" w:eastAsia="ja-JP"/>
              </w:rPr>
              <w:t xml:space="preserve">LP-RSRP: linear average of received power of resource of reference signal(s) or signal(s) parts. </w:t>
            </w:r>
          </w:p>
          <w:p w14:paraId="078002E1" w14:textId="77777777" w:rsidR="00D3651F" w:rsidRPr="00D3651F" w:rsidRDefault="00D3651F" w:rsidP="00D3651F">
            <w:pPr>
              <w:numPr>
                <w:ilvl w:val="2"/>
                <w:numId w:val="143"/>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val="en-US" w:eastAsia="ja-JP"/>
              </w:rPr>
              <w:t>FFS resource of reference signal(s) or signal(s) parts</w:t>
            </w:r>
          </w:p>
          <w:p w14:paraId="54FB22BE" w14:textId="77777777" w:rsidR="00D3651F" w:rsidRPr="00D3651F" w:rsidRDefault="00D3651F" w:rsidP="00D3651F">
            <w:pPr>
              <w:numPr>
                <w:ilvl w:val="1"/>
                <w:numId w:val="143"/>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val="en-US" w:eastAsia="ja-JP"/>
              </w:rPr>
              <w:t>LP-SINR = LP-RSRP</w:t>
            </w:r>
            <w:proofErr w:type="gramStart"/>
            <w:r w:rsidRPr="00D3651F">
              <w:rPr>
                <w:rFonts w:eastAsia="Times New Roman"/>
                <w:lang w:val="en-US" w:eastAsia="ja-JP"/>
              </w:rPr>
              <w:t>/(</w:t>
            </w:r>
            <w:proofErr w:type="gramEnd"/>
            <w:r w:rsidRPr="00D3651F">
              <w:rPr>
                <w:rFonts w:eastAsia="Times New Roman"/>
                <w:lang w:val="en-US" w:eastAsia="ja-JP"/>
              </w:rPr>
              <w:t xml:space="preserve">power of interference and noise) </w:t>
            </w:r>
          </w:p>
          <w:p w14:paraId="4170A4EC" w14:textId="77777777" w:rsidR="00D3651F" w:rsidRPr="00D3651F" w:rsidRDefault="00D3651F" w:rsidP="00D3651F">
            <w:pPr>
              <w:numPr>
                <w:ilvl w:val="2"/>
                <w:numId w:val="143"/>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val="en-US" w:eastAsia="ja-JP"/>
              </w:rPr>
              <w:t>FFS how to define “power of interference and noise”</w:t>
            </w:r>
          </w:p>
          <w:p w14:paraId="1973B9AB" w14:textId="77777777" w:rsidR="00D3651F" w:rsidRPr="00D3651F" w:rsidRDefault="00D3651F" w:rsidP="00D3651F">
            <w:pPr>
              <w:numPr>
                <w:ilvl w:val="1"/>
                <w:numId w:val="143"/>
              </w:numPr>
              <w:wordWrap w:val="0"/>
              <w:overflowPunct w:val="0"/>
              <w:autoSpaceDE w:val="0"/>
              <w:autoSpaceDN w:val="0"/>
              <w:adjustRightInd w:val="0"/>
              <w:spacing w:before="0" w:after="0" w:line="240" w:lineRule="auto"/>
              <w:jc w:val="left"/>
              <w:textAlignment w:val="baseline"/>
              <w:rPr>
                <w:rFonts w:eastAsia="Times New Roman"/>
                <w:bCs/>
                <w:lang w:eastAsia="ja-JP"/>
              </w:rPr>
            </w:pPr>
            <w:r w:rsidRPr="00D3651F">
              <w:rPr>
                <w:rFonts w:eastAsia="Times New Roman"/>
                <w:bCs/>
                <w:lang w:eastAsia="ja-JP"/>
              </w:rPr>
              <w:t xml:space="preserve">LP-RSRQ= [N x] LP-RSRP/LP-RSSI, where N is the factor of resource size difference for evaluation LP-RSRP and LP-RSSI. </w:t>
            </w:r>
          </w:p>
          <w:p w14:paraId="07A696FD" w14:textId="77777777" w:rsidR="00D3651F" w:rsidRPr="00D3651F" w:rsidRDefault="00D3651F" w:rsidP="00D3651F">
            <w:pPr>
              <w:numPr>
                <w:ilvl w:val="1"/>
                <w:numId w:val="143"/>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val="en-US" w:eastAsia="ja-JP"/>
              </w:rPr>
              <w:t>Accounting AGC accuracy, ADC of at least 4 bits is required.</w:t>
            </w:r>
            <w:r w:rsidRPr="00D3651F">
              <w:rPr>
                <w:rFonts w:eastAsia="Times New Roman"/>
                <w:u w:val="single"/>
                <w:lang w:val="en-US" w:eastAsia="ja-JP"/>
              </w:rPr>
              <w:t xml:space="preserve"> </w:t>
            </w:r>
          </w:p>
          <w:p w14:paraId="1CFB0E6D" w14:textId="77777777" w:rsidR="00D3651F" w:rsidRPr="00D3651F" w:rsidRDefault="00D3651F" w:rsidP="00D3651F">
            <w:pPr>
              <w:numPr>
                <w:ilvl w:val="0"/>
                <w:numId w:val="136"/>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val="en-US" w:eastAsia="ja-JP"/>
              </w:rPr>
              <w:t>Note: Reference signal for performing measurements can be e.g. SSB (PSS/SSS/PBCH DMRS), LP-WUS-waveform sequence, LP-SS</w:t>
            </w:r>
          </w:p>
          <w:p w14:paraId="66652D02" w14:textId="77777777" w:rsidR="00D3651F" w:rsidRPr="00D3651F" w:rsidRDefault="00D3651F" w:rsidP="00D3651F">
            <w:pPr>
              <w:numPr>
                <w:ilvl w:val="0"/>
                <w:numId w:val="136"/>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val="en-US" w:eastAsia="ja-JP"/>
              </w:rPr>
              <w:t xml:space="preserve">Note: The definition of metrics could be further refined based on future study </w:t>
            </w:r>
          </w:p>
          <w:p w14:paraId="527C9585" w14:textId="77777777" w:rsidR="00D3651F" w:rsidRPr="00D3651F" w:rsidRDefault="00D3651F" w:rsidP="00D3651F">
            <w:pPr>
              <w:wordWrap w:val="0"/>
              <w:autoSpaceDE w:val="0"/>
              <w:autoSpaceDN w:val="0"/>
              <w:spacing w:before="0" w:after="0" w:line="240" w:lineRule="auto"/>
              <w:ind w:left="0" w:firstLine="0"/>
              <w:rPr>
                <w:rFonts w:eastAsia="Times New Roman"/>
                <w:lang w:eastAsia="ja-JP"/>
              </w:rPr>
            </w:pPr>
          </w:p>
          <w:p w14:paraId="1080E975" w14:textId="77777777" w:rsidR="00D3651F" w:rsidRPr="00D3651F" w:rsidRDefault="00D3651F" w:rsidP="00D3651F">
            <w:pPr>
              <w:overflowPunct w:val="0"/>
              <w:autoSpaceDE w:val="0"/>
              <w:autoSpaceDN w:val="0"/>
              <w:adjustRightInd w:val="0"/>
              <w:spacing w:before="0" w:after="0" w:line="240" w:lineRule="auto"/>
              <w:ind w:left="0" w:firstLine="0"/>
              <w:jc w:val="left"/>
              <w:textAlignment w:val="baseline"/>
              <w:rPr>
                <w:rFonts w:eastAsia="Times New Roman"/>
                <w:b/>
                <w:bCs/>
                <w:lang w:val="en-US" w:eastAsia="ko-KR"/>
              </w:rPr>
            </w:pPr>
            <w:r w:rsidRPr="00D3651F">
              <w:rPr>
                <w:rFonts w:eastAsia="Times New Roman"/>
                <w:b/>
                <w:bCs/>
                <w:highlight w:val="green"/>
                <w:lang w:eastAsia="ja-JP"/>
              </w:rPr>
              <w:t>Agreement</w:t>
            </w:r>
          </w:p>
          <w:p w14:paraId="3C88F4B0" w14:textId="77777777" w:rsidR="00D3651F" w:rsidRPr="00D3651F" w:rsidRDefault="00D3651F" w:rsidP="00D3651F">
            <w:pPr>
              <w:wordWrap w:val="0"/>
              <w:autoSpaceDE w:val="0"/>
              <w:autoSpaceDN w:val="0"/>
              <w:spacing w:before="0" w:after="0" w:line="240" w:lineRule="auto"/>
              <w:ind w:left="0" w:firstLine="0"/>
              <w:rPr>
                <w:rFonts w:eastAsia="Times New Roman"/>
                <w:lang w:eastAsia="ja-JP"/>
              </w:rPr>
            </w:pPr>
            <w:r w:rsidRPr="00D3651F">
              <w:rPr>
                <w:rFonts w:eastAsia="Times New Roman"/>
                <w:lang w:eastAsia="ja-JP"/>
              </w:rPr>
              <w:t>Power pooling between OFDM symbols is not assumed for evaluation purposes. Average EPRE is defined per OFDM symbol.</w:t>
            </w:r>
          </w:p>
          <w:p w14:paraId="6D1FCCD7" w14:textId="77777777" w:rsidR="00D3651F" w:rsidRPr="00D3651F" w:rsidRDefault="00D3651F" w:rsidP="00D3651F">
            <w:pPr>
              <w:wordWrap w:val="0"/>
              <w:autoSpaceDE w:val="0"/>
              <w:autoSpaceDN w:val="0"/>
              <w:spacing w:before="0" w:after="0" w:line="240" w:lineRule="auto"/>
              <w:ind w:left="0" w:firstLine="0"/>
              <w:rPr>
                <w:rFonts w:eastAsia="Times New Roman"/>
                <w:lang w:val="en-US" w:eastAsia="ja-JP"/>
              </w:rPr>
            </w:pPr>
          </w:p>
          <w:p w14:paraId="78024A30" w14:textId="77777777" w:rsidR="00D3651F" w:rsidRPr="00D3651F" w:rsidRDefault="00D3651F" w:rsidP="00D3651F">
            <w:pPr>
              <w:overflowPunct w:val="0"/>
              <w:autoSpaceDE w:val="0"/>
              <w:autoSpaceDN w:val="0"/>
              <w:adjustRightInd w:val="0"/>
              <w:spacing w:before="0" w:after="0" w:line="240" w:lineRule="auto"/>
              <w:ind w:left="0" w:firstLine="0"/>
              <w:jc w:val="left"/>
              <w:textAlignment w:val="baseline"/>
              <w:rPr>
                <w:rFonts w:eastAsia="Times New Roman"/>
                <w:b/>
                <w:bCs/>
                <w:lang w:val="en-US" w:eastAsia="ko-KR"/>
              </w:rPr>
            </w:pPr>
            <w:r w:rsidRPr="00D3651F">
              <w:rPr>
                <w:rFonts w:eastAsia="Times New Roman"/>
                <w:b/>
                <w:bCs/>
                <w:highlight w:val="green"/>
                <w:lang w:eastAsia="ja-JP"/>
              </w:rPr>
              <w:t>Agreement</w:t>
            </w:r>
          </w:p>
          <w:p w14:paraId="0AE51DD5" w14:textId="77777777" w:rsidR="00D3651F" w:rsidRPr="00D3651F" w:rsidRDefault="00D3651F" w:rsidP="00D3651F">
            <w:pPr>
              <w:wordWrap w:val="0"/>
              <w:autoSpaceDE w:val="0"/>
              <w:autoSpaceDN w:val="0"/>
              <w:spacing w:before="0" w:after="0" w:line="240" w:lineRule="auto"/>
              <w:ind w:left="0" w:firstLine="0"/>
              <w:rPr>
                <w:rFonts w:eastAsia="Times New Roman"/>
                <w:b/>
                <w:bCs/>
                <w:lang w:val="en-US" w:eastAsia="ja-JP"/>
              </w:rPr>
            </w:pPr>
            <w:r w:rsidRPr="00D3651F">
              <w:rPr>
                <w:rFonts w:eastAsia="Times New Roman"/>
                <w:b/>
                <w:bCs/>
                <w:lang w:val="en-US" w:eastAsia="ja-JP"/>
              </w:rPr>
              <w:t>The following o</w:t>
            </w:r>
            <w:r w:rsidRPr="00D3651F">
              <w:rPr>
                <w:rFonts w:eastAsia="Times New Roman" w:hint="eastAsia"/>
                <w:b/>
                <w:bCs/>
                <w:lang w:val="en-US" w:eastAsia="ja-JP"/>
              </w:rPr>
              <w:t>bservation</w:t>
            </w:r>
            <w:r w:rsidRPr="00D3651F">
              <w:rPr>
                <w:rFonts w:eastAsia="Times New Roman"/>
                <w:b/>
                <w:bCs/>
                <w:lang w:val="en-US" w:eastAsia="ja-JP"/>
              </w:rPr>
              <w:t>s are to be captured in the TR</w:t>
            </w:r>
          </w:p>
          <w:p w14:paraId="12B63ABD" w14:textId="77777777" w:rsidR="00D3651F" w:rsidRPr="00D3651F" w:rsidRDefault="00D3651F" w:rsidP="00D3651F">
            <w:pPr>
              <w:numPr>
                <w:ilvl w:val="0"/>
                <w:numId w:val="136"/>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val="en-US" w:eastAsia="ja-JP"/>
              </w:rPr>
              <w:t xml:space="preserve">At least for </w:t>
            </w:r>
            <w:r w:rsidRPr="00D3651F">
              <w:rPr>
                <w:rFonts w:eastAsia="Times New Roman"/>
                <w:lang w:eastAsia="ja-JP"/>
              </w:rPr>
              <w:t xml:space="preserve">LP-WUR that cannot receive existing PSS/SSS, </w:t>
            </w:r>
            <w:r w:rsidRPr="00D3651F">
              <w:rPr>
                <w:rFonts w:eastAsia="Times New Roman"/>
                <w:lang w:val="en-US" w:eastAsia="ja-JP"/>
              </w:rPr>
              <w:t>periodic LP-SS signal is beneficial for the following functionality.</w:t>
            </w:r>
          </w:p>
          <w:p w14:paraId="73F82DA3" w14:textId="77777777" w:rsidR="00D3651F" w:rsidRPr="00D3651F" w:rsidRDefault="00D3651F" w:rsidP="00D3651F">
            <w:pPr>
              <w:numPr>
                <w:ilvl w:val="1"/>
                <w:numId w:val="136"/>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val="en-US" w:eastAsia="ja-JP"/>
              </w:rPr>
              <w:t xml:space="preserve">RRM measurements by LP-WUR, if supported </w:t>
            </w:r>
          </w:p>
          <w:p w14:paraId="12FBC346" w14:textId="77777777" w:rsidR="00D3651F" w:rsidRPr="00D3651F" w:rsidRDefault="00D3651F" w:rsidP="00D3651F">
            <w:pPr>
              <w:numPr>
                <w:ilvl w:val="1"/>
                <w:numId w:val="136"/>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val="en-US" w:eastAsia="ja-JP"/>
              </w:rPr>
              <w:lastRenderedPageBreak/>
              <w:t xml:space="preserve">at least coarse time synchronization of LP-WUR. </w:t>
            </w:r>
          </w:p>
          <w:p w14:paraId="5F7F0E0C" w14:textId="77777777" w:rsidR="00D3651F" w:rsidRPr="00D3651F" w:rsidRDefault="00D3651F" w:rsidP="00D3651F">
            <w:pPr>
              <w:numPr>
                <w:ilvl w:val="1"/>
                <w:numId w:val="136"/>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val="en-US" w:eastAsia="ja-JP"/>
              </w:rPr>
              <w:t>at least coarse frequency synchronization of LP-WUR.</w:t>
            </w:r>
          </w:p>
          <w:p w14:paraId="284AD65A" w14:textId="77777777" w:rsidR="00D3651F" w:rsidRPr="00D3651F" w:rsidRDefault="00D3651F" w:rsidP="00D3651F">
            <w:pPr>
              <w:numPr>
                <w:ilvl w:val="0"/>
                <w:numId w:val="136"/>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val="en-US" w:eastAsia="ja-JP"/>
              </w:rPr>
              <w:t xml:space="preserve">Additional periodic LP-SS system overhead depends on LP-SS periodicity, system BW, # of beams, and resource required to fulfil the target functionality, etc. Periodic signal if used for coarse synchronization may reduce overhead of signal preceding LP-WUS, if any. LP-SS can be designed to be common among UE groups (cell-specific) and such further reduce system overhead. </w:t>
            </w:r>
          </w:p>
          <w:p w14:paraId="5A0DF510" w14:textId="77777777" w:rsidR="00D3651F" w:rsidRPr="00D3651F" w:rsidRDefault="00D3651F" w:rsidP="00D3651F">
            <w:pPr>
              <w:numPr>
                <w:ilvl w:val="0"/>
                <w:numId w:val="136"/>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eastAsia="ja-JP"/>
              </w:rPr>
              <w:t>For LP-WUR that can receive existing PSS/SSS potentially assisted by PBCH DMRS/TRS for synchronization,</w:t>
            </w:r>
            <w:r w:rsidRPr="00D3651F">
              <w:rPr>
                <w:rFonts w:eastAsia="Times New Roman"/>
                <w:lang w:val="en-US" w:eastAsia="ja-JP"/>
              </w:rPr>
              <w:t xml:space="preserve"> existing </w:t>
            </w:r>
            <w:r w:rsidRPr="00D3651F">
              <w:rPr>
                <w:rFonts w:eastAsia="Times New Roman"/>
                <w:lang w:eastAsia="ja-JP"/>
              </w:rPr>
              <w:t>PSS/SSS potentially assisted by PBCH DMRS/TRS</w:t>
            </w:r>
            <w:r w:rsidRPr="00D3651F">
              <w:rPr>
                <w:rFonts w:eastAsia="Times New Roman"/>
                <w:lang w:val="en-US" w:eastAsia="ja-JP"/>
              </w:rPr>
              <w:t xml:space="preserve"> may be used for above functionality. </w:t>
            </w:r>
          </w:p>
          <w:p w14:paraId="647F53C2" w14:textId="77777777" w:rsidR="00D3651F" w:rsidRPr="00D3651F" w:rsidRDefault="00D3651F" w:rsidP="00D3651F">
            <w:pPr>
              <w:numPr>
                <w:ilvl w:val="0"/>
                <w:numId w:val="136"/>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val="en-US" w:eastAsia="ja-JP"/>
              </w:rPr>
              <w:t>Periodic LP-SS coverage should be equal or better than that of LP-WUS.</w:t>
            </w:r>
          </w:p>
          <w:p w14:paraId="03BD175E" w14:textId="77777777" w:rsidR="00D3651F" w:rsidRPr="00D3651F" w:rsidRDefault="00D3651F" w:rsidP="00D3651F">
            <w:pPr>
              <w:numPr>
                <w:ilvl w:val="0"/>
                <w:numId w:val="136"/>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val="en-US" w:eastAsia="ja-JP"/>
              </w:rPr>
              <w:t>For fine time and frequency synchronization, a signal (e.g. preamble) preceding or part of LP-WUS may be used.</w:t>
            </w:r>
          </w:p>
          <w:p w14:paraId="0836151E" w14:textId="77777777" w:rsidR="00D3651F" w:rsidRPr="00D3651F" w:rsidRDefault="00D3651F" w:rsidP="00D3651F">
            <w:pPr>
              <w:wordWrap w:val="0"/>
              <w:autoSpaceDE w:val="0"/>
              <w:autoSpaceDN w:val="0"/>
              <w:spacing w:before="0" w:after="0" w:line="240" w:lineRule="auto"/>
              <w:ind w:left="0" w:firstLine="0"/>
              <w:rPr>
                <w:rFonts w:eastAsia="Times New Roman"/>
                <w:lang w:val="en-US" w:eastAsia="ja-JP"/>
              </w:rPr>
            </w:pPr>
          </w:p>
          <w:p w14:paraId="1DD4DA92" w14:textId="77777777" w:rsidR="00D3651F" w:rsidRPr="00D3651F" w:rsidRDefault="00D3651F" w:rsidP="00D3651F">
            <w:pPr>
              <w:wordWrap w:val="0"/>
              <w:autoSpaceDE w:val="0"/>
              <w:autoSpaceDN w:val="0"/>
              <w:spacing w:before="0" w:after="0" w:line="240" w:lineRule="auto"/>
              <w:ind w:left="0" w:firstLine="0"/>
              <w:rPr>
                <w:rFonts w:eastAsia="Times New Roman"/>
                <w:b/>
                <w:bCs/>
                <w:lang w:eastAsia="ja-JP"/>
              </w:rPr>
            </w:pPr>
            <w:r w:rsidRPr="00D3651F">
              <w:rPr>
                <w:rFonts w:eastAsia="Times New Roman"/>
                <w:b/>
                <w:bCs/>
                <w:highlight w:val="green"/>
                <w:lang w:eastAsia="ja-JP"/>
              </w:rPr>
              <w:t>Agreement</w:t>
            </w:r>
          </w:p>
          <w:p w14:paraId="09D1CF23" w14:textId="77777777" w:rsidR="00D3651F" w:rsidRPr="00D3651F" w:rsidRDefault="00D3651F" w:rsidP="00D3651F">
            <w:pPr>
              <w:numPr>
                <w:ilvl w:val="0"/>
                <w:numId w:val="136"/>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val="en-US" w:eastAsia="ja-JP"/>
              </w:rPr>
              <w:t>For Idle/Inactive mode, study offloading of RRM measurements of serving cell to LP-WUR under certain conditions, if any, and relaxation of serving/neighboring cell RRM measurements in MR considering</w:t>
            </w:r>
          </w:p>
          <w:p w14:paraId="510418C0" w14:textId="77777777" w:rsidR="00D3651F" w:rsidRPr="00D3651F" w:rsidRDefault="00D3651F" w:rsidP="00D3651F">
            <w:pPr>
              <w:numPr>
                <w:ilvl w:val="1"/>
                <w:numId w:val="136"/>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val="en-US" w:eastAsia="ja-JP"/>
              </w:rPr>
              <w:t>Periodic reference signal(s) is/are used for LR measurements.</w:t>
            </w:r>
          </w:p>
          <w:p w14:paraId="25366FF1" w14:textId="77777777" w:rsidR="00D3651F" w:rsidRPr="00D3651F" w:rsidRDefault="00D3651F" w:rsidP="00D3651F">
            <w:pPr>
              <w:numPr>
                <w:ilvl w:val="2"/>
                <w:numId w:val="136"/>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val="en-US" w:eastAsia="ja-JP"/>
              </w:rPr>
              <w:t>FFS: reference signal(s) to measure, e.g. PSS/SSS/PBCH DMRS, LP-WUS waveform sequence, LP-SS</w:t>
            </w:r>
          </w:p>
          <w:p w14:paraId="3471437F" w14:textId="77777777" w:rsidR="00D3651F" w:rsidRPr="00D3651F" w:rsidRDefault="00D3651F" w:rsidP="00D3651F">
            <w:pPr>
              <w:numPr>
                <w:ilvl w:val="2"/>
                <w:numId w:val="136"/>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val="en-US" w:eastAsia="ja-JP"/>
              </w:rPr>
              <w:t>FFS: periodicity, content</w:t>
            </w:r>
          </w:p>
          <w:p w14:paraId="78373BE5" w14:textId="77777777" w:rsidR="00D3651F" w:rsidRPr="00D3651F" w:rsidRDefault="00D3651F" w:rsidP="00D3651F">
            <w:pPr>
              <w:numPr>
                <w:ilvl w:val="1"/>
                <w:numId w:val="136"/>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val="en-US" w:eastAsia="ja-JP"/>
              </w:rPr>
              <w:t>MR performs measurements </w:t>
            </w:r>
          </w:p>
          <w:p w14:paraId="7A01BB72" w14:textId="77777777" w:rsidR="00D3651F" w:rsidRPr="00D3651F" w:rsidRDefault="00D3651F" w:rsidP="00D3651F">
            <w:pPr>
              <w:numPr>
                <w:ilvl w:val="2"/>
                <w:numId w:val="136"/>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val="en-US" w:eastAsia="ja-JP"/>
              </w:rPr>
              <w:t>Alt2: with relaxed periodicity if RRM measurement in MR is relaxed.</w:t>
            </w:r>
          </w:p>
          <w:p w14:paraId="2F80FCFA" w14:textId="77777777" w:rsidR="00D3651F" w:rsidRPr="00D3651F" w:rsidRDefault="00D3651F" w:rsidP="00D3651F">
            <w:pPr>
              <w:numPr>
                <w:ilvl w:val="3"/>
                <w:numId w:val="136"/>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val="en-US" w:eastAsia="ja-JP"/>
              </w:rPr>
              <w:t>FFS: Condition for relaxation if any</w:t>
            </w:r>
          </w:p>
          <w:p w14:paraId="0275C057" w14:textId="77777777" w:rsidR="00D3651F" w:rsidRPr="00D3651F" w:rsidRDefault="00D3651F" w:rsidP="00D3651F">
            <w:pPr>
              <w:numPr>
                <w:ilvl w:val="3"/>
                <w:numId w:val="136"/>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val="en-US" w:eastAsia="ja-JP"/>
              </w:rPr>
              <w:t>Can apply for both neighboring and serving cell</w:t>
            </w:r>
          </w:p>
          <w:p w14:paraId="7A6081F3" w14:textId="77777777" w:rsidR="00D3651F" w:rsidRPr="00D3651F" w:rsidRDefault="00D3651F" w:rsidP="00D3651F">
            <w:pPr>
              <w:numPr>
                <w:ilvl w:val="2"/>
                <w:numId w:val="136"/>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val="en-US" w:eastAsia="ja-JP"/>
              </w:rPr>
              <w:t>Alt3: only when reference signal(s) based measurements by LP-WUR satisfy certain condition(s), e.g. are below threshold.</w:t>
            </w:r>
          </w:p>
          <w:p w14:paraId="636637E5" w14:textId="77777777" w:rsidR="00D3651F" w:rsidRPr="00D3651F" w:rsidRDefault="00D3651F" w:rsidP="00D3651F">
            <w:pPr>
              <w:numPr>
                <w:ilvl w:val="3"/>
                <w:numId w:val="136"/>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val="en-US" w:eastAsia="ja-JP"/>
              </w:rPr>
              <w:t>FFS threshold.</w:t>
            </w:r>
          </w:p>
          <w:p w14:paraId="637B3D42" w14:textId="77777777" w:rsidR="00D3651F" w:rsidRPr="00D3651F" w:rsidRDefault="00D3651F" w:rsidP="00D3651F">
            <w:pPr>
              <w:numPr>
                <w:ilvl w:val="3"/>
                <w:numId w:val="136"/>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val="en-US" w:eastAsia="ja-JP"/>
              </w:rPr>
              <w:t>Above MR measurement under certain conditions can apply for both neighboring and serving cell</w:t>
            </w:r>
          </w:p>
          <w:p w14:paraId="09E9EA7E" w14:textId="77777777" w:rsidR="00D3651F" w:rsidRPr="00D3651F" w:rsidRDefault="00D3651F" w:rsidP="00D3651F">
            <w:pPr>
              <w:numPr>
                <w:ilvl w:val="3"/>
                <w:numId w:val="136"/>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val="en-US" w:eastAsia="ja-JP"/>
              </w:rPr>
              <w:t xml:space="preserve">Potentially with relaxation methods for MR neighboring cell measurement </w:t>
            </w:r>
          </w:p>
          <w:p w14:paraId="6DD58B42" w14:textId="77777777" w:rsidR="00D3651F" w:rsidRPr="00D3651F" w:rsidRDefault="00D3651F" w:rsidP="00D3651F">
            <w:pPr>
              <w:numPr>
                <w:ilvl w:val="2"/>
                <w:numId w:val="136"/>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val="en-US" w:eastAsia="ja-JP"/>
              </w:rPr>
              <w:t>Other alternatives are not precluded</w:t>
            </w:r>
          </w:p>
          <w:p w14:paraId="344C589D" w14:textId="77777777" w:rsidR="00D3651F" w:rsidRPr="00D3651F" w:rsidRDefault="00D3651F" w:rsidP="00D3651F">
            <w:pPr>
              <w:numPr>
                <w:ilvl w:val="0"/>
                <w:numId w:val="136"/>
              </w:numPr>
              <w:tabs>
                <w:tab w:val="num" w:pos="720"/>
              </w:tabs>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val="en-US" w:eastAsia="ja-JP"/>
              </w:rPr>
              <w:t>FFS: Feasibility of RRM measurements of neighbor cells by LP-WUR</w:t>
            </w:r>
          </w:p>
          <w:p w14:paraId="6FF05FC4" w14:textId="77777777" w:rsidR="00D3651F" w:rsidRPr="00D3651F" w:rsidRDefault="00D3651F" w:rsidP="00D3651F">
            <w:pPr>
              <w:wordWrap w:val="0"/>
              <w:autoSpaceDE w:val="0"/>
              <w:autoSpaceDN w:val="0"/>
              <w:spacing w:before="0" w:after="0" w:line="240" w:lineRule="auto"/>
              <w:ind w:left="0" w:firstLine="0"/>
              <w:rPr>
                <w:rFonts w:eastAsia="Times New Roman"/>
                <w:lang w:eastAsia="ja-JP"/>
              </w:rPr>
            </w:pPr>
          </w:p>
          <w:p w14:paraId="7396CF25" w14:textId="77777777" w:rsidR="00D3651F" w:rsidRPr="00D3651F" w:rsidRDefault="00D3651F" w:rsidP="00D3651F">
            <w:pPr>
              <w:wordWrap w:val="0"/>
              <w:autoSpaceDE w:val="0"/>
              <w:autoSpaceDN w:val="0"/>
              <w:spacing w:before="0" w:after="0" w:line="240" w:lineRule="auto"/>
              <w:ind w:left="0" w:firstLine="0"/>
              <w:rPr>
                <w:rFonts w:eastAsia="Times New Roman"/>
                <w:lang w:eastAsia="ja-JP"/>
              </w:rPr>
            </w:pPr>
            <w:r w:rsidRPr="00D3651F">
              <w:rPr>
                <w:rFonts w:eastAsia="Times New Roman"/>
                <w:b/>
                <w:iCs/>
                <w:highlight w:val="green"/>
                <w:lang w:eastAsia="ja-JP"/>
              </w:rPr>
              <w:t>Agreement</w:t>
            </w:r>
          </w:p>
          <w:p w14:paraId="7B95C2D6" w14:textId="77777777" w:rsidR="00D3651F" w:rsidRPr="00D3651F" w:rsidRDefault="00D3651F" w:rsidP="00D3651F">
            <w:pPr>
              <w:numPr>
                <w:ilvl w:val="0"/>
                <w:numId w:val="144"/>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val="en-US" w:eastAsia="ja-JP"/>
              </w:rPr>
              <w:t>For waveform generation the following observations are made</w:t>
            </w:r>
          </w:p>
          <w:p w14:paraId="3B608A72" w14:textId="77777777" w:rsidR="00D3651F" w:rsidRPr="00D3651F" w:rsidRDefault="00D3651F" w:rsidP="00D3651F">
            <w:pPr>
              <w:numPr>
                <w:ilvl w:val="1"/>
                <w:numId w:val="144"/>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val="en-US" w:eastAsia="ja-JP"/>
              </w:rPr>
              <w:t>Flat spectrum in frequency domain provides robustness against frequency selective fading compared to concentrated energy in frequency domain.</w:t>
            </w:r>
          </w:p>
          <w:p w14:paraId="01AC1740" w14:textId="77777777" w:rsidR="00D3651F" w:rsidRPr="00D3651F" w:rsidRDefault="00D3651F" w:rsidP="00D3651F">
            <w:pPr>
              <w:numPr>
                <w:ilvl w:val="2"/>
                <w:numId w:val="144"/>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val="en-US" w:eastAsia="ja-JP"/>
              </w:rPr>
              <w:lastRenderedPageBreak/>
              <w:t>for OOK-4, sequence before DFT/LS with variation in phase via such as ZC, M-sequence or QAM sequence can achieve more flattened spectrum.</w:t>
            </w:r>
          </w:p>
          <w:p w14:paraId="4204B1F0" w14:textId="77777777" w:rsidR="00D3651F" w:rsidRPr="00D3651F" w:rsidRDefault="00D3651F" w:rsidP="00D3651F">
            <w:pPr>
              <w:numPr>
                <w:ilvl w:val="1"/>
                <w:numId w:val="144"/>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val="en-US" w:eastAsia="ja-JP"/>
              </w:rPr>
              <w:t xml:space="preserve">Sequences(s) used in LP-WUS symbol generation with different pulse shape or spectral shape may have different performance. </w:t>
            </w:r>
          </w:p>
          <w:p w14:paraId="492B2D2A" w14:textId="77777777" w:rsidR="00D3651F" w:rsidRPr="00D3651F" w:rsidRDefault="00D3651F" w:rsidP="00D3651F">
            <w:pPr>
              <w:numPr>
                <w:ilvl w:val="1"/>
                <w:numId w:val="144"/>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val="en-US" w:eastAsia="ja-JP"/>
              </w:rPr>
              <w:t>Knowledge of sequence(s) used in LP-WUS waveform generation may improve performance for at least a receiver with I/Q branches</w:t>
            </w:r>
          </w:p>
          <w:p w14:paraId="18708119" w14:textId="77777777" w:rsidR="00D3651F" w:rsidRPr="00D3651F" w:rsidRDefault="00D3651F" w:rsidP="00D3651F">
            <w:pPr>
              <w:numPr>
                <w:ilvl w:val="0"/>
                <w:numId w:val="144"/>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val="en-US" w:eastAsia="ja-JP"/>
              </w:rPr>
              <w:t>Further discuss the following potential observations for waveform generation:</w:t>
            </w:r>
          </w:p>
          <w:p w14:paraId="2F155195" w14:textId="77777777" w:rsidR="00D3651F" w:rsidRPr="00D3651F" w:rsidRDefault="00D3651F" w:rsidP="00D3651F">
            <w:pPr>
              <w:numPr>
                <w:ilvl w:val="1"/>
                <w:numId w:val="144"/>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val="en-US" w:eastAsia="ja-JP"/>
              </w:rPr>
              <w:t>When DFT is employed in OOK-4 (M&gt;=2), -1/1 alternation in time or frequency shift in frequency domain may be needed to match CP-OFDM generation.</w:t>
            </w:r>
          </w:p>
          <w:p w14:paraId="5FE78F21" w14:textId="77777777" w:rsidR="00D3651F" w:rsidRPr="00D3651F" w:rsidRDefault="00D3651F" w:rsidP="00D3651F">
            <w:pPr>
              <w:numPr>
                <w:ilvl w:val="1"/>
                <w:numId w:val="144"/>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val="en-US" w:eastAsia="ja-JP"/>
              </w:rPr>
              <w:t xml:space="preserve">Pre-storing of the generated frequency domain samples at </w:t>
            </w:r>
            <w:proofErr w:type="spellStart"/>
            <w:r w:rsidRPr="00D3651F">
              <w:rPr>
                <w:rFonts w:eastAsia="Times New Roman"/>
                <w:lang w:val="en-US" w:eastAsia="ja-JP"/>
              </w:rPr>
              <w:t>gNB</w:t>
            </w:r>
            <w:proofErr w:type="spellEnd"/>
            <w:r w:rsidRPr="00D3651F">
              <w:rPr>
                <w:rFonts w:eastAsia="Times New Roman"/>
                <w:lang w:val="en-US" w:eastAsia="ja-JP"/>
              </w:rPr>
              <w:t xml:space="preserve"> may reduce complexity of waveform generation at </w:t>
            </w:r>
            <w:proofErr w:type="spellStart"/>
            <w:r w:rsidRPr="00D3651F">
              <w:rPr>
                <w:rFonts w:eastAsia="Times New Roman"/>
                <w:lang w:val="en-US" w:eastAsia="ja-JP"/>
              </w:rPr>
              <w:t>gNB</w:t>
            </w:r>
            <w:proofErr w:type="spellEnd"/>
            <w:r w:rsidRPr="00D3651F">
              <w:rPr>
                <w:rFonts w:eastAsia="Times New Roman"/>
                <w:lang w:val="en-US" w:eastAsia="ja-JP"/>
              </w:rPr>
              <w:t xml:space="preserve"> with memory requirement depending on number of possible </w:t>
            </w:r>
            <w:proofErr w:type="gramStart"/>
            <w:r w:rsidRPr="00D3651F">
              <w:rPr>
                <w:rFonts w:eastAsia="Times New Roman"/>
                <w:lang w:val="en-US" w:eastAsia="ja-JP"/>
              </w:rPr>
              <w:t>combination</w:t>
            </w:r>
            <w:proofErr w:type="gramEnd"/>
            <w:r w:rsidRPr="00D3651F">
              <w:rPr>
                <w:rFonts w:eastAsia="Times New Roman"/>
                <w:lang w:val="en-US" w:eastAsia="ja-JP"/>
              </w:rPr>
              <w:t xml:space="preserve">. This may be up to </w:t>
            </w:r>
            <w:proofErr w:type="spellStart"/>
            <w:r w:rsidRPr="00D3651F">
              <w:rPr>
                <w:rFonts w:eastAsia="Times New Roman"/>
                <w:lang w:val="en-US" w:eastAsia="ja-JP"/>
              </w:rPr>
              <w:t>gNB</w:t>
            </w:r>
            <w:proofErr w:type="spellEnd"/>
            <w:r w:rsidRPr="00D3651F">
              <w:rPr>
                <w:rFonts w:eastAsia="Times New Roman"/>
                <w:lang w:val="en-US" w:eastAsia="ja-JP"/>
              </w:rPr>
              <w:t xml:space="preserve"> implementation.</w:t>
            </w:r>
          </w:p>
          <w:p w14:paraId="516AC233" w14:textId="77777777" w:rsidR="00D3651F" w:rsidRPr="00D3651F" w:rsidRDefault="00D3651F" w:rsidP="00D3651F">
            <w:pPr>
              <w:numPr>
                <w:ilvl w:val="1"/>
                <w:numId w:val="144"/>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val="en-US" w:eastAsia="ja-JP"/>
              </w:rPr>
              <w:t xml:space="preserve">quantization of generated waveform in frequency domain to existing constellation (e.g. 64QAM) has low impact on performance and reduces complexity. This may be up to </w:t>
            </w:r>
            <w:proofErr w:type="spellStart"/>
            <w:r w:rsidRPr="00D3651F">
              <w:rPr>
                <w:rFonts w:eastAsia="Times New Roman"/>
                <w:lang w:val="en-US" w:eastAsia="ja-JP"/>
              </w:rPr>
              <w:t>gNB</w:t>
            </w:r>
            <w:proofErr w:type="spellEnd"/>
            <w:r w:rsidRPr="00D3651F">
              <w:rPr>
                <w:rFonts w:eastAsia="Times New Roman"/>
                <w:lang w:val="en-US" w:eastAsia="ja-JP"/>
              </w:rPr>
              <w:t xml:space="preserve"> implementation.</w:t>
            </w:r>
          </w:p>
          <w:p w14:paraId="07A8F6DF" w14:textId="77777777" w:rsidR="00D3651F" w:rsidRPr="00D3651F" w:rsidRDefault="00D3651F" w:rsidP="00D3651F">
            <w:pPr>
              <w:numPr>
                <w:ilvl w:val="1"/>
                <w:numId w:val="144"/>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val="en-US" w:eastAsia="ja-JP"/>
              </w:rPr>
              <w:t>Repetition of a sequence(s) used in LP-WUS generation in frequency can be used to improve diversity for MC-OOK and robustness against frequency offsets for MC-FSK.</w:t>
            </w:r>
          </w:p>
          <w:p w14:paraId="1F7EAEDE" w14:textId="77777777" w:rsidR="00D3651F" w:rsidRPr="00D3651F" w:rsidRDefault="00D3651F" w:rsidP="00D3651F">
            <w:pPr>
              <w:wordWrap w:val="0"/>
              <w:autoSpaceDE w:val="0"/>
              <w:autoSpaceDN w:val="0"/>
              <w:spacing w:before="0" w:after="0" w:line="240" w:lineRule="auto"/>
              <w:ind w:left="0" w:firstLine="0"/>
              <w:rPr>
                <w:rFonts w:eastAsia="Times New Roman"/>
                <w:b/>
                <w:bCs/>
                <w:lang w:eastAsia="ja-JP"/>
              </w:rPr>
            </w:pPr>
            <w:r w:rsidRPr="00D3651F">
              <w:rPr>
                <w:rFonts w:eastAsia="Times New Roman"/>
                <w:b/>
                <w:bCs/>
                <w:lang w:val="en-US" w:eastAsia="ja-JP"/>
              </w:rPr>
              <w:t>For companies to consider for providing evaluation results</w:t>
            </w:r>
          </w:p>
          <w:p w14:paraId="5A074174" w14:textId="77777777" w:rsidR="00D3651F" w:rsidRPr="00D3651F" w:rsidRDefault="00D3651F" w:rsidP="00D3651F">
            <w:pPr>
              <w:numPr>
                <w:ilvl w:val="0"/>
                <w:numId w:val="145"/>
              </w:numPr>
              <w:wordWrap w:val="0"/>
              <w:overflowPunct w:val="0"/>
              <w:autoSpaceDE w:val="0"/>
              <w:autoSpaceDN w:val="0"/>
              <w:adjustRightInd w:val="0"/>
              <w:spacing w:before="0" w:after="0" w:line="240" w:lineRule="auto"/>
              <w:jc w:val="left"/>
              <w:textAlignment w:val="baseline"/>
              <w:rPr>
                <w:rFonts w:eastAsia="Times New Roman"/>
                <w:lang w:val="fi-FI" w:eastAsia="ja-JP"/>
              </w:rPr>
            </w:pPr>
            <w:r w:rsidRPr="00D3651F">
              <w:rPr>
                <w:rFonts w:eastAsia="Times New Roman"/>
                <w:lang w:eastAsia="ja-JP"/>
              </w:rPr>
              <w:t>Cross-waveform-comparison</w:t>
            </w:r>
          </w:p>
          <w:p w14:paraId="6366F1EE" w14:textId="77777777" w:rsidR="00D3651F" w:rsidRPr="00D3651F" w:rsidRDefault="00D3651F" w:rsidP="00D3651F">
            <w:pPr>
              <w:numPr>
                <w:ilvl w:val="1"/>
                <w:numId w:val="145"/>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val="en-US" w:eastAsia="ja-JP"/>
              </w:rPr>
              <w:t>OOK-1 M=1 and OOK-4 M=1 (may not need to be simulated, difference can be only in frequency domain sequence used)</w:t>
            </w:r>
          </w:p>
          <w:p w14:paraId="7F5C1BC9" w14:textId="77777777" w:rsidR="00D3651F" w:rsidRPr="00D3651F" w:rsidRDefault="00D3651F" w:rsidP="00D3651F">
            <w:pPr>
              <w:numPr>
                <w:ilvl w:val="1"/>
                <w:numId w:val="145"/>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val="en-US" w:eastAsia="ja-JP"/>
              </w:rPr>
              <w:t>OOK-1 with M x higher SCS than NR, and OOK-4 M</w:t>
            </w:r>
          </w:p>
          <w:p w14:paraId="0BA2F68B" w14:textId="77777777" w:rsidR="00D3651F" w:rsidRPr="00D3651F" w:rsidRDefault="00D3651F" w:rsidP="00D3651F">
            <w:pPr>
              <w:numPr>
                <w:ilvl w:val="2"/>
                <w:numId w:val="145"/>
              </w:numPr>
              <w:wordWrap w:val="0"/>
              <w:overflowPunct w:val="0"/>
              <w:autoSpaceDE w:val="0"/>
              <w:autoSpaceDN w:val="0"/>
              <w:adjustRightInd w:val="0"/>
              <w:spacing w:before="0" w:after="0" w:line="240" w:lineRule="auto"/>
              <w:jc w:val="left"/>
              <w:textAlignment w:val="baseline"/>
              <w:rPr>
                <w:rFonts w:eastAsia="Times New Roman"/>
                <w:lang w:val="fi-FI" w:eastAsia="ja-JP"/>
              </w:rPr>
            </w:pPr>
            <w:r w:rsidRPr="00D3651F">
              <w:rPr>
                <w:rFonts w:eastAsia="Times New Roman"/>
                <w:lang w:eastAsia="ja-JP"/>
              </w:rPr>
              <w:t>M=2,4</w:t>
            </w:r>
          </w:p>
          <w:p w14:paraId="05D8E42D" w14:textId="77777777" w:rsidR="00D3651F" w:rsidRPr="00D3651F" w:rsidRDefault="00D3651F" w:rsidP="00D3651F">
            <w:pPr>
              <w:numPr>
                <w:ilvl w:val="1"/>
                <w:numId w:val="145"/>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val="en-US" w:eastAsia="ja-JP"/>
              </w:rPr>
              <w:t>OOK-4 M=2 and OOK-2 M=2</w:t>
            </w:r>
          </w:p>
          <w:p w14:paraId="6CB6563B" w14:textId="77777777" w:rsidR="00D3651F" w:rsidRPr="00D3651F" w:rsidRDefault="00D3651F" w:rsidP="00D3651F">
            <w:pPr>
              <w:numPr>
                <w:ilvl w:val="1"/>
                <w:numId w:val="145"/>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val="en-US" w:eastAsia="ja-JP"/>
              </w:rPr>
              <w:t xml:space="preserve">OOK-3 M=1 and OOK-1 M=1 </w:t>
            </w:r>
          </w:p>
          <w:p w14:paraId="2A170501" w14:textId="77777777" w:rsidR="00D3651F" w:rsidRPr="00D3651F" w:rsidRDefault="00D3651F" w:rsidP="00D3651F">
            <w:pPr>
              <w:numPr>
                <w:ilvl w:val="1"/>
                <w:numId w:val="145"/>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val="en-US" w:eastAsia="ja-JP"/>
              </w:rPr>
              <w:t xml:space="preserve">OOK-1 and OOK-2 M=2 with further reduced </w:t>
            </w:r>
            <w:proofErr w:type="spellStart"/>
            <w:r w:rsidRPr="00D3651F">
              <w:rPr>
                <w:rFonts w:eastAsia="Times New Roman"/>
                <w:lang w:val="en-US" w:eastAsia="ja-JP"/>
              </w:rPr>
              <w:t>coderate</w:t>
            </w:r>
            <w:proofErr w:type="spellEnd"/>
            <w:r w:rsidRPr="00D3651F">
              <w:rPr>
                <w:rFonts w:eastAsia="Times New Roman"/>
                <w:lang w:val="en-US" w:eastAsia="ja-JP"/>
              </w:rPr>
              <w:t>/increased sequence length</w:t>
            </w:r>
          </w:p>
          <w:p w14:paraId="5027BCAC" w14:textId="77777777" w:rsidR="00D3651F" w:rsidRPr="00D3651F" w:rsidRDefault="00D3651F" w:rsidP="00D3651F">
            <w:pPr>
              <w:numPr>
                <w:ilvl w:val="1"/>
                <w:numId w:val="145"/>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val="en-US" w:eastAsia="ja-JP"/>
              </w:rPr>
              <w:t xml:space="preserve">OOK-1 and OOK-4 M=2 with further reduced </w:t>
            </w:r>
            <w:proofErr w:type="spellStart"/>
            <w:r w:rsidRPr="00D3651F">
              <w:rPr>
                <w:rFonts w:eastAsia="Times New Roman"/>
                <w:lang w:val="en-US" w:eastAsia="ja-JP"/>
              </w:rPr>
              <w:t>coderate</w:t>
            </w:r>
            <w:proofErr w:type="spellEnd"/>
            <w:r w:rsidRPr="00D3651F">
              <w:rPr>
                <w:rFonts w:eastAsia="Times New Roman"/>
                <w:lang w:val="en-US" w:eastAsia="ja-JP"/>
              </w:rPr>
              <w:t>/increased sequence length</w:t>
            </w:r>
          </w:p>
          <w:p w14:paraId="1F7DED00" w14:textId="77777777" w:rsidR="00D3651F" w:rsidRPr="00D3651F" w:rsidRDefault="00D3651F" w:rsidP="00D3651F">
            <w:pPr>
              <w:numPr>
                <w:ilvl w:val="1"/>
                <w:numId w:val="145"/>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val="en-US" w:eastAsia="ja-JP"/>
              </w:rPr>
              <w:t>FSK1/2 M=1 (1bit per OFDMA symbol) and OOK-1 M=2</w:t>
            </w:r>
          </w:p>
          <w:p w14:paraId="3CF9DCA9" w14:textId="77777777" w:rsidR="00D3651F" w:rsidRPr="00D3651F" w:rsidRDefault="00D3651F" w:rsidP="00D3651F">
            <w:pPr>
              <w:numPr>
                <w:ilvl w:val="1"/>
                <w:numId w:val="145"/>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val="en-US" w:eastAsia="ja-JP"/>
              </w:rPr>
              <w:t>FSK1/2 M=2 (2bits per OFDMA symbol) and OOK-2 M=4</w:t>
            </w:r>
          </w:p>
          <w:p w14:paraId="58931A0E" w14:textId="77777777" w:rsidR="00D3651F" w:rsidRPr="00D3651F" w:rsidRDefault="00D3651F" w:rsidP="00D3651F">
            <w:pPr>
              <w:numPr>
                <w:ilvl w:val="1"/>
                <w:numId w:val="145"/>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val="en-US" w:eastAsia="ja-JP"/>
              </w:rPr>
              <w:t xml:space="preserve">FSK1/2 M=2 (2bits per OFDMA symbol) and OOK-4 M=4 </w:t>
            </w:r>
          </w:p>
          <w:p w14:paraId="1E5B830C" w14:textId="77777777" w:rsidR="00D3651F" w:rsidRPr="00D3651F" w:rsidRDefault="00D3651F" w:rsidP="00D3651F">
            <w:pPr>
              <w:numPr>
                <w:ilvl w:val="1"/>
                <w:numId w:val="145"/>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val="en-US" w:eastAsia="ja-JP"/>
              </w:rPr>
              <w:t>OFDMA and other waveforms with roughly matching T-F resources</w:t>
            </w:r>
          </w:p>
          <w:p w14:paraId="37BF35C8" w14:textId="77777777" w:rsidR="00D3651F" w:rsidRPr="00D3651F" w:rsidRDefault="00D3651F" w:rsidP="00D3651F">
            <w:pPr>
              <w:numPr>
                <w:ilvl w:val="1"/>
                <w:numId w:val="145"/>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val="en-US" w:eastAsia="ja-JP"/>
              </w:rPr>
              <w:t xml:space="preserve">Note: Above cases should result in same length of LP-WUS in OFDMA symbols and BW for both compared waveforms </w:t>
            </w:r>
          </w:p>
          <w:p w14:paraId="3D7F0C01" w14:textId="77777777" w:rsidR="00D3651F" w:rsidRPr="00D3651F" w:rsidRDefault="00D3651F" w:rsidP="00D3651F">
            <w:pPr>
              <w:numPr>
                <w:ilvl w:val="0"/>
                <w:numId w:val="145"/>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val="en-US" w:eastAsia="ja-JP"/>
              </w:rPr>
              <w:t>Manchester coding 1/2 is applied to OOK for at least encoded bits (payload).</w:t>
            </w:r>
          </w:p>
          <w:p w14:paraId="4DFC4DBE" w14:textId="77777777" w:rsidR="00D3651F" w:rsidRPr="00D3651F" w:rsidRDefault="00D3651F" w:rsidP="00D3651F">
            <w:pPr>
              <w:numPr>
                <w:ilvl w:val="0"/>
                <w:numId w:val="145"/>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val="en-US" w:eastAsia="ja-JP"/>
              </w:rPr>
              <w:t xml:space="preserve">At least time and frequency impairments should be included. </w:t>
            </w:r>
          </w:p>
          <w:p w14:paraId="633F4185" w14:textId="77777777" w:rsidR="00D3651F" w:rsidRPr="00D3651F" w:rsidRDefault="00D3651F" w:rsidP="00D3651F">
            <w:pPr>
              <w:numPr>
                <w:ilvl w:val="1"/>
                <w:numId w:val="145"/>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eastAsia="ja-JP"/>
              </w:rPr>
              <w:t>residual time offset 0, 1, 2 and 4 us</w:t>
            </w:r>
          </w:p>
          <w:p w14:paraId="0CC180CF" w14:textId="77777777" w:rsidR="00D3651F" w:rsidRPr="00D3651F" w:rsidRDefault="00D3651F" w:rsidP="00D3651F">
            <w:pPr>
              <w:numPr>
                <w:ilvl w:val="1"/>
                <w:numId w:val="145"/>
              </w:numPr>
              <w:wordWrap w:val="0"/>
              <w:overflowPunct w:val="0"/>
              <w:autoSpaceDE w:val="0"/>
              <w:autoSpaceDN w:val="0"/>
              <w:adjustRightInd w:val="0"/>
              <w:spacing w:before="0" w:after="0" w:line="240" w:lineRule="auto"/>
              <w:jc w:val="left"/>
              <w:textAlignment w:val="baseline"/>
              <w:rPr>
                <w:rFonts w:eastAsia="Times New Roman"/>
                <w:lang w:eastAsia="ja-JP"/>
              </w:rPr>
            </w:pPr>
            <w:r w:rsidRPr="00D3651F">
              <w:rPr>
                <w:rFonts w:eastAsia="Times New Roman"/>
                <w:lang w:eastAsia="ja-JP"/>
              </w:rPr>
              <w:t xml:space="preserve">residual frequency offset 0, 1, 2, 5 and 10 </w:t>
            </w:r>
          </w:p>
          <w:p w14:paraId="7677317B" w14:textId="77777777" w:rsidR="00D3651F" w:rsidRPr="00D3651F" w:rsidRDefault="00D3651F" w:rsidP="00D3651F">
            <w:pPr>
              <w:numPr>
                <w:ilvl w:val="2"/>
                <w:numId w:val="145"/>
              </w:numPr>
              <w:wordWrap w:val="0"/>
              <w:overflowPunct w:val="0"/>
              <w:autoSpaceDE w:val="0"/>
              <w:autoSpaceDN w:val="0"/>
              <w:adjustRightInd w:val="0"/>
              <w:spacing w:before="0" w:after="0" w:line="240" w:lineRule="auto"/>
              <w:jc w:val="left"/>
              <w:textAlignment w:val="baseline"/>
              <w:rPr>
                <w:rFonts w:eastAsia="Times New Roman"/>
                <w:lang w:val="fi-FI" w:eastAsia="ja-JP"/>
              </w:rPr>
            </w:pPr>
            <w:r w:rsidRPr="00D3651F">
              <w:rPr>
                <w:rFonts w:eastAsia="Times New Roman"/>
                <w:lang w:eastAsia="ja-JP"/>
              </w:rPr>
              <w:t xml:space="preserve">optional 50, 100 ppm </w:t>
            </w:r>
          </w:p>
          <w:p w14:paraId="55B222EF" w14:textId="77777777" w:rsidR="00D3651F" w:rsidRPr="00D3651F" w:rsidRDefault="00D3651F" w:rsidP="00D3651F">
            <w:pPr>
              <w:numPr>
                <w:ilvl w:val="1"/>
                <w:numId w:val="145"/>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val="en-US" w:eastAsia="ja-JP"/>
              </w:rPr>
              <w:t xml:space="preserve">showing tolerance higher than above values is not precluded  </w:t>
            </w:r>
          </w:p>
          <w:p w14:paraId="2DF3105A" w14:textId="77777777" w:rsidR="00D3651F" w:rsidRPr="00D3651F" w:rsidRDefault="00D3651F" w:rsidP="00D3651F">
            <w:pPr>
              <w:numPr>
                <w:ilvl w:val="0"/>
                <w:numId w:val="145"/>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val="en-US" w:eastAsia="ja-JP"/>
              </w:rPr>
              <w:lastRenderedPageBreak/>
              <w:t>If further improvement of the signal generation for the agreed waveforms is applied, companies are to provide relevant details</w:t>
            </w:r>
          </w:p>
          <w:p w14:paraId="60C72B41" w14:textId="77777777" w:rsidR="00D3651F" w:rsidRPr="00D3651F" w:rsidRDefault="00D3651F" w:rsidP="00D3651F">
            <w:pPr>
              <w:numPr>
                <w:ilvl w:val="0"/>
                <w:numId w:val="145"/>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val="en-US" w:eastAsia="ja-JP"/>
              </w:rPr>
              <w:t>For evaluation of LP-SS accuracy, assume SNR at [-3dB] and LP-WUR noise figure should be reported</w:t>
            </w:r>
          </w:p>
          <w:p w14:paraId="53D33F4B" w14:textId="77777777" w:rsidR="00D3651F" w:rsidRPr="00D3651F" w:rsidRDefault="00D3651F" w:rsidP="00D3651F">
            <w:pPr>
              <w:wordWrap w:val="0"/>
              <w:autoSpaceDE w:val="0"/>
              <w:autoSpaceDN w:val="0"/>
              <w:spacing w:before="0" w:after="0" w:line="240" w:lineRule="auto"/>
              <w:ind w:left="0" w:firstLine="0"/>
              <w:rPr>
                <w:rFonts w:eastAsia="Times New Roman"/>
                <w:lang w:val="en-US" w:eastAsia="ja-JP"/>
              </w:rPr>
            </w:pPr>
          </w:p>
          <w:p w14:paraId="6A30028D" w14:textId="77777777" w:rsidR="00D3651F" w:rsidRPr="00D3651F" w:rsidRDefault="00D3651F" w:rsidP="00D3651F">
            <w:pPr>
              <w:wordWrap w:val="0"/>
              <w:autoSpaceDE w:val="0"/>
              <w:autoSpaceDN w:val="0"/>
              <w:spacing w:before="0" w:after="0" w:line="240" w:lineRule="auto"/>
              <w:ind w:left="0" w:firstLine="0"/>
              <w:rPr>
                <w:rFonts w:eastAsia="Times New Roman"/>
                <w:lang w:eastAsia="ja-JP"/>
              </w:rPr>
            </w:pPr>
            <w:r w:rsidRPr="00D3651F">
              <w:rPr>
                <w:rFonts w:eastAsia="Times New Roman"/>
                <w:b/>
                <w:iCs/>
                <w:highlight w:val="green"/>
                <w:lang w:eastAsia="ja-JP"/>
              </w:rPr>
              <w:t>Agreement</w:t>
            </w:r>
          </w:p>
          <w:p w14:paraId="4EDEC10D" w14:textId="77777777" w:rsidR="00D3651F" w:rsidRPr="00D3651F" w:rsidRDefault="00D3651F" w:rsidP="00D3651F">
            <w:pPr>
              <w:numPr>
                <w:ilvl w:val="0"/>
                <w:numId w:val="142"/>
              </w:numPr>
              <w:wordWrap w:val="0"/>
              <w:overflowPunct w:val="0"/>
              <w:autoSpaceDE w:val="0"/>
              <w:autoSpaceDN w:val="0"/>
              <w:adjustRightInd w:val="0"/>
              <w:spacing w:before="0" w:after="0" w:line="240" w:lineRule="auto"/>
              <w:jc w:val="left"/>
              <w:textAlignment w:val="baseline"/>
              <w:rPr>
                <w:rFonts w:eastAsia="Times New Roman"/>
                <w:lang w:eastAsia="ja-JP"/>
              </w:rPr>
            </w:pPr>
            <w:r w:rsidRPr="00D3651F">
              <w:rPr>
                <w:rFonts w:eastAsia="Times New Roman"/>
                <w:lang w:val="en-US" w:eastAsia="ja-JP"/>
              </w:rPr>
              <w:t>Study the following techniques/mechanisms to enhance coverage performance of LP-WUS</w:t>
            </w:r>
          </w:p>
          <w:p w14:paraId="52A0E3CB" w14:textId="77777777" w:rsidR="00D3651F" w:rsidRPr="00D3651F" w:rsidRDefault="00D3651F" w:rsidP="00D3651F">
            <w:pPr>
              <w:numPr>
                <w:ilvl w:val="1"/>
                <w:numId w:val="142"/>
              </w:numPr>
              <w:wordWrap w:val="0"/>
              <w:overflowPunct w:val="0"/>
              <w:autoSpaceDE w:val="0"/>
              <w:autoSpaceDN w:val="0"/>
              <w:adjustRightInd w:val="0"/>
              <w:spacing w:before="0" w:after="0" w:line="240" w:lineRule="auto"/>
              <w:jc w:val="left"/>
              <w:textAlignment w:val="baseline"/>
              <w:rPr>
                <w:rFonts w:eastAsia="Times New Roman"/>
                <w:lang w:eastAsia="ja-JP"/>
              </w:rPr>
            </w:pPr>
            <w:r w:rsidRPr="00D3651F">
              <w:rPr>
                <w:rFonts w:eastAsia="Times New Roman"/>
                <w:lang w:eastAsia="ja-JP"/>
              </w:rPr>
              <w:t xml:space="preserve">low complex channel coding </w:t>
            </w:r>
          </w:p>
          <w:p w14:paraId="014FB4F2" w14:textId="77777777" w:rsidR="00D3651F" w:rsidRPr="00D3651F" w:rsidRDefault="00D3651F" w:rsidP="00D3651F">
            <w:pPr>
              <w:numPr>
                <w:ilvl w:val="2"/>
                <w:numId w:val="142"/>
              </w:numPr>
              <w:wordWrap w:val="0"/>
              <w:overflowPunct w:val="0"/>
              <w:autoSpaceDE w:val="0"/>
              <w:autoSpaceDN w:val="0"/>
              <w:adjustRightInd w:val="0"/>
              <w:spacing w:before="0" w:after="0" w:line="240" w:lineRule="auto"/>
              <w:jc w:val="left"/>
              <w:textAlignment w:val="baseline"/>
              <w:rPr>
                <w:rFonts w:eastAsia="Times New Roman"/>
                <w:lang w:eastAsia="ja-JP"/>
              </w:rPr>
            </w:pPr>
            <w:r w:rsidRPr="00D3651F">
              <w:rPr>
                <w:rFonts w:eastAsia="Times New Roman"/>
                <w:lang w:eastAsia="ja-JP"/>
              </w:rPr>
              <w:t>FEC</w:t>
            </w:r>
          </w:p>
          <w:p w14:paraId="69DD655A" w14:textId="77777777" w:rsidR="00D3651F" w:rsidRPr="00D3651F" w:rsidRDefault="00D3651F" w:rsidP="00D3651F">
            <w:pPr>
              <w:numPr>
                <w:ilvl w:val="2"/>
                <w:numId w:val="142"/>
              </w:numPr>
              <w:wordWrap w:val="0"/>
              <w:overflowPunct w:val="0"/>
              <w:autoSpaceDE w:val="0"/>
              <w:autoSpaceDN w:val="0"/>
              <w:adjustRightInd w:val="0"/>
              <w:spacing w:before="0" w:after="0" w:line="240" w:lineRule="auto"/>
              <w:jc w:val="left"/>
              <w:textAlignment w:val="baseline"/>
              <w:rPr>
                <w:rFonts w:eastAsia="Times New Roman"/>
                <w:lang w:eastAsia="ja-JP"/>
              </w:rPr>
            </w:pPr>
            <w:r w:rsidRPr="00D3651F">
              <w:rPr>
                <w:rFonts w:eastAsia="Times New Roman"/>
                <w:lang w:eastAsia="ja-JP"/>
              </w:rPr>
              <w:t>spreading code in time domain</w:t>
            </w:r>
          </w:p>
          <w:p w14:paraId="6D862BCC" w14:textId="77777777" w:rsidR="00D3651F" w:rsidRPr="00D3651F" w:rsidRDefault="00D3651F" w:rsidP="00D3651F">
            <w:pPr>
              <w:numPr>
                <w:ilvl w:val="2"/>
                <w:numId w:val="142"/>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eastAsia="ja-JP"/>
              </w:rPr>
              <w:t xml:space="preserve">time domain repetition </w:t>
            </w:r>
          </w:p>
          <w:p w14:paraId="4F4B3150" w14:textId="77777777" w:rsidR="00D3651F" w:rsidRPr="00D3651F" w:rsidRDefault="00D3651F" w:rsidP="00D3651F">
            <w:pPr>
              <w:numPr>
                <w:ilvl w:val="2"/>
                <w:numId w:val="142"/>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val="en-US" w:eastAsia="ja-JP"/>
              </w:rPr>
              <w:t>with combining before or after ED</w:t>
            </w:r>
          </w:p>
          <w:p w14:paraId="12AF9BD0" w14:textId="77777777" w:rsidR="00D3651F" w:rsidRPr="00D3651F" w:rsidRDefault="00D3651F" w:rsidP="00D3651F">
            <w:pPr>
              <w:numPr>
                <w:ilvl w:val="2"/>
                <w:numId w:val="142"/>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val="en-US" w:eastAsia="ja-JP"/>
              </w:rPr>
              <w:t>time-domain interleaving</w:t>
            </w:r>
          </w:p>
          <w:p w14:paraId="75F9348E" w14:textId="77777777" w:rsidR="00D3651F" w:rsidRPr="00D3651F" w:rsidRDefault="00D3651F" w:rsidP="00D3651F">
            <w:pPr>
              <w:numPr>
                <w:ilvl w:val="2"/>
                <w:numId w:val="142"/>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val="en-US" w:eastAsia="ja-JP"/>
              </w:rPr>
              <w:t xml:space="preserve">Note: </w:t>
            </w:r>
            <w:proofErr w:type="gramStart"/>
            <w:r w:rsidRPr="00D3651F">
              <w:rPr>
                <w:rFonts w:eastAsia="Times New Roman"/>
                <w:lang w:val="en-US" w:eastAsia="ja-JP"/>
              </w:rPr>
              <w:t>Also</w:t>
            </w:r>
            <w:proofErr w:type="gramEnd"/>
            <w:r w:rsidRPr="00D3651F">
              <w:rPr>
                <w:rFonts w:eastAsia="Times New Roman"/>
                <w:lang w:val="en-US" w:eastAsia="ja-JP"/>
              </w:rPr>
              <w:t xml:space="preserve"> Manchester coding can be considered as channel code     </w:t>
            </w:r>
          </w:p>
          <w:p w14:paraId="74621C0D" w14:textId="77777777" w:rsidR="00D3651F" w:rsidRPr="00D3651F" w:rsidRDefault="00D3651F" w:rsidP="00D3651F">
            <w:pPr>
              <w:numPr>
                <w:ilvl w:val="1"/>
                <w:numId w:val="142"/>
              </w:numPr>
              <w:wordWrap w:val="0"/>
              <w:overflowPunct w:val="0"/>
              <w:autoSpaceDE w:val="0"/>
              <w:autoSpaceDN w:val="0"/>
              <w:adjustRightInd w:val="0"/>
              <w:spacing w:before="0" w:after="0" w:line="240" w:lineRule="auto"/>
              <w:jc w:val="left"/>
              <w:textAlignment w:val="baseline"/>
              <w:rPr>
                <w:rFonts w:eastAsia="Times New Roman"/>
                <w:lang w:eastAsia="ja-JP"/>
              </w:rPr>
            </w:pPr>
            <w:r w:rsidRPr="00D3651F">
              <w:rPr>
                <w:rFonts w:eastAsia="Times New Roman"/>
                <w:lang w:val="en-US" w:eastAsia="ja-JP"/>
              </w:rPr>
              <w:t>non-contiguous transmission in the frequency domain</w:t>
            </w:r>
          </w:p>
          <w:p w14:paraId="72DB1149" w14:textId="77777777" w:rsidR="00D3651F" w:rsidRPr="00D3651F" w:rsidRDefault="00D3651F" w:rsidP="00D3651F">
            <w:pPr>
              <w:numPr>
                <w:ilvl w:val="1"/>
                <w:numId w:val="142"/>
              </w:numPr>
              <w:wordWrap w:val="0"/>
              <w:overflowPunct w:val="0"/>
              <w:autoSpaceDE w:val="0"/>
              <w:autoSpaceDN w:val="0"/>
              <w:adjustRightInd w:val="0"/>
              <w:spacing w:before="0" w:after="0" w:line="240" w:lineRule="auto"/>
              <w:jc w:val="left"/>
              <w:textAlignment w:val="baseline"/>
              <w:rPr>
                <w:rFonts w:eastAsia="Times New Roman"/>
                <w:lang w:eastAsia="ja-JP"/>
              </w:rPr>
            </w:pPr>
            <w:r w:rsidRPr="00D3651F">
              <w:rPr>
                <w:rFonts w:eastAsia="Times New Roman"/>
                <w:lang w:eastAsia="ja-JP"/>
              </w:rPr>
              <w:t xml:space="preserve">frequency domain </w:t>
            </w:r>
            <w:r w:rsidRPr="00D3651F">
              <w:rPr>
                <w:rFonts w:eastAsia="Times New Roman"/>
                <w:lang w:val="en-US" w:eastAsia="ja-JP"/>
              </w:rPr>
              <w:t xml:space="preserve">repetition </w:t>
            </w:r>
          </w:p>
          <w:p w14:paraId="59331361" w14:textId="77777777" w:rsidR="00D3651F" w:rsidRPr="00D3651F" w:rsidRDefault="00D3651F" w:rsidP="00D3651F">
            <w:pPr>
              <w:numPr>
                <w:ilvl w:val="1"/>
                <w:numId w:val="142"/>
              </w:numPr>
              <w:wordWrap w:val="0"/>
              <w:overflowPunct w:val="0"/>
              <w:autoSpaceDE w:val="0"/>
              <w:autoSpaceDN w:val="0"/>
              <w:adjustRightInd w:val="0"/>
              <w:spacing w:before="0" w:after="0" w:line="240" w:lineRule="auto"/>
              <w:jc w:val="left"/>
              <w:textAlignment w:val="baseline"/>
              <w:rPr>
                <w:rFonts w:eastAsia="Times New Roman"/>
                <w:lang w:eastAsia="ja-JP"/>
              </w:rPr>
            </w:pPr>
            <w:r w:rsidRPr="00D3651F">
              <w:rPr>
                <w:rFonts w:eastAsia="Times New Roman"/>
                <w:lang w:eastAsia="ja-JP"/>
              </w:rPr>
              <w:t>frequency-hopping</w:t>
            </w:r>
          </w:p>
          <w:p w14:paraId="177B65CE" w14:textId="77777777" w:rsidR="00D3651F" w:rsidRPr="00D3651F" w:rsidRDefault="00D3651F" w:rsidP="00D3651F">
            <w:pPr>
              <w:numPr>
                <w:ilvl w:val="1"/>
                <w:numId w:val="142"/>
              </w:numPr>
              <w:wordWrap w:val="0"/>
              <w:overflowPunct w:val="0"/>
              <w:autoSpaceDE w:val="0"/>
              <w:autoSpaceDN w:val="0"/>
              <w:adjustRightInd w:val="0"/>
              <w:spacing w:before="0" w:after="0" w:line="240" w:lineRule="auto"/>
              <w:jc w:val="left"/>
              <w:textAlignment w:val="baseline"/>
              <w:rPr>
                <w:rFonts w:eastAsia="Times New Roman"/>
                <w:lang w:eastAsia="ja-JP"/>
              </w:rPr>
            </w:pPr>
            <w:r w:rsidRPr="00D3651F">
              <w:rPr>
                <w:rFonts w:eastAsia="Times New Roman"/>
                <w:lang w:eastAsia="ja-JP"/>
              </w:rPr>
              <w:t>power-boosting</w:t>
            </w:r>
          </w:p>
          <w:p w14:paraId="73FD4316" w14:textId="77777777" w:rsidR="00D3651F" w:rsidRPr="00D3651F" w:rsidRDefault="00D3651F" w:rsidP="00D3651F">
            <w:pPr>
              <w:numPr>
                <w:ilvl w:val="1"/>
                <w:numId w:val="142"/>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val="en-US" w:eastAsia="ja-JP"/>
              </w:rPr>
              <w:t>transmit diversity</w:t>
            </w:r>
          </w:p>
          <w:p w14:paraId="5603861F" w14:textId="77777777" w:rsidR="00D3651F" w:rsidRPr="00D3651F" w:rsidRDefault="00D3651F" w:rsidP="00D3651F">
            <w:pPr>
              <w:numPr>
                <w:ilvl w:val="1"/>
                <w:numId w:val="142"/>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val="en-US" w:eastAsia="ja-JP"/>
              </w:rPr>
              <w:t>study whether any above techniques could be transparent to UE.</w:t>
            </w:r>
          </w:p>
          <w:p w14:paraId="603D3916" w14:textId="77777777" w:rsidR="00D3651F" w:rsidRPr="00D3651F" w:rsidRDefault="00D3651F" w:rsidP="00D3651F">
            <w:pPr>
              <w:wordWrap w:val="0"/>
              <w:autoSpaceDE w:val="0"/>
              <w:autoSpaceDN w:val="0"/>
              <w:spacing w:before="0" w:after="0" w:line="240" w:lineRule="auto"/>
              <w:ind w:left="0" w:firstLine="0"/>
              <w:rPr>
                <w:rFonts w:eastAsia="Times New Roman"/>
                <w:lang w:val="en-US" w:eastAsia="ja-JP"/>
              </w:rPr>
            </w:pPr>
          </w:p>
          <w:p w14:paraId="27C3FB6D" w14:textId="77777777" w:rsidR="00D3651F" w:rsidRPr="00D3651F" w:rsidRDefault="00D3651F" w:rsidP="00D3651F">
            <w:pPr>
              <w:wordWrap w:val="0"/>
              <w:autoSpaceDE w:val="0"/>
              <w:autoSpaceDN w:val="0"/>
              <w:spacing w:before="0" w:after="0" w:line="240" w:lineRule="auto"/>
              <w:ind w:left="0" w:firstLine="0"/>
              <w:rPr>
                <w:rFonts w:eastAsia="Times New Roman"/>
                <w:lang w:eastAsia="ja-JP"/>
              </w:rPr>
            </w:pPr>
            <w:r w:rsidRPr="00D3651F">
              <w:rPr>
                <w:rFonts w:eastAsia="Times New Roman"/>
                <w:b/>
                <w:iCs/>
                <w:highlight w:val="green"/>
                <w:lang w:eastAsia="ja-JP"/>
              </w:rPr>
              <w:t>Agreement</w:t>
            </w:r>
          </w:p>
          <w:p w14:paraId="249156CC" w14:textId="77777777" w:rsidR="00D3651F" w:rsidRPr="00D3651F" w:rsidRDefault="00D3651F" w:rsidP="00D3651F">
            <w:pPr>
              <w:numPr>
                <w:ilvl w:val="0"/>
                <w:numId w:val="142"/>
              </w:numPr>
              <w:wordWrap w:val="0"/>
              <w:overflowPunct w:val="0"/>
              <w:autoSpaceDE w:val="0"/>
              <w:autoSpaceDN w:val="0"/>
              <w:adjustRightInd w:val="0"/>
              <w:spacing w:before="0" w:after="0" w:line="240" w:lineRule="auto"/>
              <w:jc w:val="left"/>
              <w:textAlignment w:val="baseline"/>
              <w:rPr>
                <w:rFonts w:eastAsia="Times New Roman"/>
                <w:lang w:eastAsia="ja-JP"/>
              </w:rPr>
            </w:pPr>
            <w:r w:rsidRPr="00D3651F">
              <w:rPr>
                <w:rFonts w:eastAsia="Times New Roman"/>
                <w:lang w:val="en-US" w:eastAsia="ja-JP"/>
              </w:rPr>
              <w:t>For Idle/Inactive mode, following options for activation and deactivation of LP-WUS monitoring by LP-WUR for a UE can be considered for study</w:t>
            </w:r>
          </w:p>
          <w:p w14:paraId="76BB8D8C" w14:textId="77777777" w:rsidR="00D3651F" w:rsidRPr="00D3651F" w:rsidRDefault="00D3651F" w:rsidP="00D3651F">
            <w:pPr>
              <w:numPr>
                <w:ilvl w:val="0"/>
                <w:numId w:val="96"/>
              </w:numPr>
              <w:wordWrap w:val="0"/>
              <w:overflowPunct w:val="0"/>
              <w:autoSpaceDE w:val="0"/>
              <w:autoSpaceDN w:val="0"/>
              <w:adjustRightInd w:val="0"/>
              <w:spacing w:before="0" w:after="0" w:line="240" w:lineRule="auto"/>
              <w:jc w:val="left"/>
              <w:textAlignment w:val="baseline"/>
              <w:rPr>
                <w:rFonts w:eastAsia="Times New Roman"/>
                <w:lang w:eastAsia="ja-JP"/>
              </w:rPr>
            </w:pPr>
            <w:r w:rsidRPr="00D3651F">
              <w:rPr>
                <w:rFonts w:eastAsia="Times New Roman"/>
                <w:lang w:eastAsia="ja-JP"/>
              </w:rPr>
              <w:t xml:space="preserve">Alt 1a: </w:t>
            </w:r>
          </w:p>
          <w:p w14:paraId="143231F7" w14:textId="77777777" w:rsidR="00D3651F" w:rsidRPr="00D3651F" w:rsidRDefault="00D3651F" w:rsidP="00D3651F">
            <w:pPr>
              <w:numPr>
                <w:ilvl w:val="1"/>
                <w:numId w:val="96"/>
              </w:numPr>
              <w:wordWrap w:val="0"/>
              <w:overflowPunct w:val="0"/>
              <w:autoSpaceDE w:val="0"/>
              <w:autoSpaceDN w:val="0"/>
              <w:adjustRightInd w:val="0"/>
              <w:spacing w:before="0" w:after="0" w:line="240" w:lineRule="auto"/>
              <w:jc w:val="left"/>
              <w:textAlignment w:val="baseline"/>
              <w:rPr>
                <w:rFonts w:eastAsia="Times New Roman"/>
                <w:lang w:val="en-US" w:eastAsia="ja-JP"/>
              </w:rPr>
            </w:pPr>
            <w:proofErr w:type="spellStart"/>
            <w:r w:rsidRPr="00D3651F">
              <w:rPr>
                <w:rFonts w:eastAsia="Times New Roman"/>
                <w:lang w:val="en-US" w:eastAsia="ja-JP"/>
              </w:rPr>
              <w:t>gNB</w:t>
            </w:r>
            <w:proofErr w:type="spellEnd"/>
            <w:r w:rsidRPr="00D3651F">
              <w:rPr>
                <w:rFonts w:eastAsia="Times New Roman"/>
                <w:lang w:val="en-US" w:eastAsia="ja-JP"/>
              </w:rPr>
              <w:t xml:space="preserve"> transmits legacy paging indication and LP-WUS</w:t>
            </w:r>
          </w:p>
          <w:p w14:paraId="64B39F2E" w14:textId="77777777" w:rsidR="00D3651F" w:rsidRPr="00D3651F" w:rsidRDefault="00D3651F" w:rsidP="00D3651F">
            <w:pPr>
              <w:numPr>
                <w:ilvl w:val="1"/>
                <w:numId w:val="96"/>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val="en-US" w:eastAsia="ja-JP"/>
              </w:rPr>
              <w:t>UE activation and/or deactivation of LP-WUS WUS monitoring is up to UE implementation.</w:t>
            </w:r>
          </w:p>
          <w:p w14:paraId="59EE885E" w14:textId="77777777" w:rsidR="00D3651F" w:rsidRPr="00D3651F" w:rsidRDefault="00D3651F" w:rsidP="00D3651F">
            <w:pPr>
              <w:numPr>
                <w:ilvl w:val="1"/>
                <w:numId w:val="96"/>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val="en-US" w:eastAsia="ja-JP"/>
              </w:rPr>
              <w:t>This behavior may apply based on channel condition, e.g. when coverage is sufficient/insufficient.</w:t>
            </w:r>
          </w:p>
          <w:p w14:paraId="2EF26421" w14:textId="77777777" w:rsidR="00D3651F" w:rsidRPr="00D3651F" w:rsidRDefault="00D3651F" w:rsidP="00D3651F">
            <w:pPr>
              <w:numPr>
                <w:ilvl w:val="0"/>
                <w:numId w:val="96"/>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val="en-US" w:eastAsia="ja-JP"/>
              </w:rPr>
              <w:t xml:space="preserve">Alt 1b: </w:t>
            </w:r>
          </w:p>
          <w:p w14:paraId="23F801A2" w14:textId="77777777" w:rsidR="00D3651F" w:rsidRPr="00D3651F" w:rsidRDefault="00D3651F" w:rsidP="00D3651F">
            <w:pPr>
              <w:numPr>
                <w:ilvl w:val="1"/>
                <w:numId w:val="96"/>
              </w:numPr>
              <w:wordWrap w:val="0"/>
              <w:overflowPunct w:val="0"/>
              <w:autoSpaceDE w:val="0"/>
              <w:autoSpaceDN w:val="0"/>
              <w:adjustRightInd w:val="0"/>
              <w:spacing w:before="0" w:after="0" w:line="240" w:lineRule="auto"/>
              <w:jc w:val="left"/>
              <w:textAlignment w:val="baseline"/>
              <w:rPr>
                <w:rFonts w:eastAsia="Times New Roman"/>
                <w:lang w:val="en-US" w:eastAsia="ja-JP"/>
              </w:rPr>
            </w:pPr>
            <w:proofErr w:type="spellStart"/>
            <w:r w:rsidRPr="00D3651F">
              <w:rPr>
                <w:rFonts w:eastAsia="Times New Roman"/>
                <w:lang w:val="en-US" w:eastAsia="ja-JP"/>
              </w:rPr>
              <w:t>gNB</w:t>
            </w:r>
            <w:proofErr w:type="spellEnd"/>
            <w:r w:rsidRPr="00D3651F">
              <w:rPr>
                <w:rFonts w:eastAsia="Times New Roman"/>
                <w:lang w:val="en-US" w:eastAsia="ja-JP"/>
              </w:rPr>
              <w:t xml:space="preserve"> transmits legacy paging indication and LP-WUS</w:t>
            </w:r>
          </w:p>
          <w:p w14:paraId="7C636DCD" w14:textId="77777777" w:rsidR="00D3651F" w:rsidRPr="00D3651F" w:rsidRDefault="00D3651F" w:rsidP="00D3651F">
            <w:pPr>
              <w:numPr>
                <w:ilvl w:val="1"/>
                <w:numId w:val="96"/>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val="en-US" w:eastAsia="ja-JP"/>
              </w:rPr>
              <w:t>UE activation and/or deactivation of LP-WUS monitoring is based on preconfigured criteria</w:t>
            </w:r>
          </w:p>
          <w:p w14:paraId="0D785C65" w14:textId="77777777" w:rsidR="00D3651F" w:rsidRPr="00D3651F" w:rsidRDefault="00D3651F" w:rsidP="00D3651F">
            <w:pPr>
              <w:numPr>
                <w:ilvl w:val="1"/>
                <w:numId w:val="96"/>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val="en-US" w:eastAsia="ja-JP"/>
              </w:rPr>
              <w:t>This behavior may apply based on channel condition, e.g. when coverage is sufficient/insufficient.</w:t>
            </w:r>
          </w:p>
          <w:p w14:paraId="5D7D392D" w14:textId="77777777" w:rsidR="00D3651F" w:rsidRPr="00D3651F" w:rsidRDefault="00D3651F" w:rsidP="00D3651F">
            <w:pPr>
              <w:numPr>
                <w:ilvl w:val="0"/>
                <w:numId w:val="96"/>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val="en-US" w:eastAsia="ja-JP"/>
              </w:rPr>
              <w:t xml:space="preserve">Alt 2: </w:t>
            </w:r>
          </w:p>
          <w:p w14:paraId="28074CD0" w14:textId="77777777" w:rsidR="00D3651F" w:rsidRPr="00D3651F" w:rsidRDefault="00D3651F" w:rsidP="00D3651F">
            <w:pPr>
              <w:numPr>
                <w:ilvl w:val="1"/>
                <w:numId w:val="96"/>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val="en-US" w:eastAsia="ja-JP"/>
              </w:rPr>
              <w:t xml:space="preserve">activation and/or deactivation of LP-WUS monitoring in a cell is based on </w:t>
            </w:r>
            <w:proofErr w:type="spellStart"/>
            <w:r w:rsidRPr="00D3651F">
              <w:rPr>
                <w:rFonts w:eastAsia="Times New Roman"/>
                <w:lang w:val="en-US" w:eastAsia="ja-JP"/>
              </w:rPr>
              <w:t>signalling</w:t>
            </w:r>
            <w:proofErr w:type="spellEnd"/>
            <w:r w:rsidRPr="00D3651F">
              <w:rPr>
                <w:rFonts w:eastAsia="Times New Roman"/>
                <w:lang w:val="en-US" w:eastAsia="ja-JP"/>
              </w:rPr>
              <w:t>.</w:t>
            </w:r>
          </w:p>
          <w:p w14:paraId="3B1A9CC2" w14:textId="77777777" w:rsidR="00D3651F" w:rsidRPr="00D3651F" w:rsidRDefault="00D3651F" w:rsidP="00D3651F">
            <w:pPr>
              <w:numPr>
                <w:ilvl w:val="0"/>
                <w:numId w:val="96"/>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val="en-US" w:eastAsia="ja-JP"/>
              </w:rPr>
              <w:t>Paging misdetection performance shall not be impacted.</w:t>
            </w:r>
          </w:p>
          <w:p w14:paraId="06FC861D" w14:textId="77777777" w:rsidR="00D3651F" w:rsidRPr="00D3651F" w:rsidRDefault="00D3651F" w:rsidP="00D3651F">
            <w:pPr>
              <w:wordWrap w:val="0"/>
              <w:autoSpaceDE w:val="0"/>
              <w:autoSpaceDN w:val="0"/>
              <w:spacing w:before="0" w:after="0" w:line="240" w:lineRule="auto"/>
              <w:ind w:left="0" w:firstLine="0"/>
              <w:rPr>
                <w:rFonts w:eastAsia="Times New Roman"/>
                <w:lang w:eastAsia="ja-JP"/>
              </w:rPr>
            </w:pPr>
          </w:p>
          <w:p w14:paraId="20B1AC87" w14:textId="77777777" w:rsidR="00D3651F" w:rsidRPr="00D3651F" w:rsidRDefault="00D3651F" w:rsidP="00D3651F">
            <w:pPr>
              <w:wordWrap w:val="0"/>
              <w:autoSpaceDE w:val="0"/>
              <w:autoSpaceDN w:val="0"/>
              <w:spacing w:before="0" w:after="0" w:line="240" w:lineRule="auto"/>
              <w:ind w:left="0" w:firstLine="0"/>
              <w:rPr>
                <w:rFonts w:eastAsia="Times New Roman"/>
                <w:lang w:eastAsia="ja-JP"/>
              </w:rPr>
            </w:pPr>
            <w:r w:rsidRPr="00D3651F">
              <w:rPr>
                <w:rFonts w:eastAsia="Times New Roman"/>
                <w:b/>
                <w:iCs/>
                <w:highlight w:val="green"/>
                <w:lang w:eastAsia="ja-JP"/>
              </w:rPr>
              <w:t>Agreement</w:t>
            </w:r>
          </w:p>
          <w:p w14:paraId="5B346E0A" w14:textId="77777777" w:rsidR="00D3651F" w:rsidRPr="00D3651F" w:rsidRDefault="00D3651F" w:rsidP="00D3651F">
            <w:pPr>
              <w:numPr>
                <w:ilvl w:val="0"/>
                <w:numId w:val="146"/>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val="en-US" w:eastAsia="ja-JP"/>
              </w:rPr>
              <w:t xml:space="preserve">In RRC CONNECTED mode, study benefit of LP-WUS over existing Rel-15, R16, and R17 power saving techniques for following functionalities: </w:t>
            </w:r>
          </w:p>
          <w:p w14:paraId="056E5BEA" w14:textId="77777777" w:rsidR="00D3651F" w:rsidRPr="00D3651F" w:rsidRDefault="00D3651F" w:rsidP="00D3651F">
            <w:pPr>
              <w:numPr>
                <w:ilvl w:val="1"/>
                <w:numId w:val="146"/>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val="en-US" w:eastAsia="ja-JP"/>
              </w:rPr>
              <w:lastRenderedPageBreak/>
              <w:t xml:space="preserve">LP-WUS with similar functionality as R16 DCP. </w:t>
            </w:r>
          </w:p>
          <w:p w14:paraId="75C8D128" w14:textId="77777777" w:rsidR="00D3651F" w:rsidRPr="00D3651F" w:rsidRDefault="00D3651F" w:rsidP="00D3651F">
            <w:pPr>
              <w:numPr>
                <w:ilvl w:val="1"/>
                <w:numId w:val="146"/>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val="en-US" w:eastAsia="ja-JP"/>
              </w:rPr>
              <w:t>LP-WUS activates/resumes PDCCH monitoring when LP-WUS is received.</w:t>
            </w:r>
          </w:p>
          <w:p w14:paraId="340CF1BB" w14:textId="77777777" w:rsidR="00D3651F" w:rsidRPr="00D3651F" w:rsidRDefault="00D3651F" w:rsidP="00D3651F">
            <w:pPr>
              <w:numPr>
                <w:ilvl w:val="2"/>
                <w:numId w:val="146"/>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val="en-US" w:eastAsia="ja-JP"/>
              </w:rPr>
              <w:t xml:space="preserve">interaction with legacy power saving techniques, if any </w:t>
            </w:r>
          </w:p>
          <w:p w14:paraId="6FA252B2" w14:textId="77777777" w:rsidR="00D3651F" w:rsidRPr="00D3651F" w:rsidRDefault="00D3651F" w:rsidP="00D3651F">
            <w:pPr>
              <w:numPr>
                <w:ilvl w:val="1"/>
                <w:numId w:val="146"/>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val="en-US" w:eastAsia="ja-JP"/>
              </w:rPr>
              <w:t>other functionalities are not precluded</w:t>
            </w:r>
          </w:p>
          <w:p w14:paraId="414B669B" w14:textId="77777777" w:rsidR="00D3651F" w:rsidRPr="00D3651F" w:rsidRDefault="00D3651F" w:rsidP="00D3651F">
            <w:pPr>
              <w:numPr>
                <w:ilvl w:val="1"/>
                <w:numId w:val="146"/>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val="en-US" w:eastAsia="ja-JP"/>
              </w:rPr>
              <w:t xml:space="preserve">for evaluation </w:t>
            </w:r>
          </w:p>
          <w:p w14:paraId="04AC308A" w14:textId="77777777" w:rsidR="00D3651F" w:rsidRPr="00D3651F" w:rsidRDefault="00D3651F" w:rsidP="00D3651F">
            <w:pPr>
              <w:numPr>
                <w:ilvl w:val="2"/>
                <w:numId w:val="146"/>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val="en-US" w:eastAsia="ja-JP"/>
              </w:rPr>
              <w:t xml:space="preserve">companies to report </w:t>
            </w:r>
          </w:p>
          <w:p w14:paraId="5CCEC4A5" w14:textId="77777777" w:rsidR="00D3651F" w:rsidRPr="00D3651F" w:rsidRDefault="00D3651F" w:rsidP="00D3651F">
            <w:pPr>
              <w:numPr>
                <w:ilvl w:val="3"/>
                <w:numId w:val="146"/>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val="en-US" w:eastAsia="ja-JP"/>
              </w:rPr>
              <w:t>assumption on MR sleep state when LP-WUR is monitoring LP-WUS</w:t>
            </w:r>
          </w:p>
          <w:p w14:paraId="035AD5B9" w14:textId="77777777" w:rsidR="00D3651F" w:rsidRPr="00D3651F" w:rsidRDefault="00D3651F" w:rsidP="00D3651F">
            <w:pPr>
              <w:numPr>
                <w:ilvl w:val="4"/>
                <w:numId w:val="146"/>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val="en-US" w:eastAsia="ja-JP"/>
              </w:rPr>
              <w:t>deep sleep,</w:t>
            </w:r>
          </w:p>
          <w:p w14:paraId="4EC5BD46" w14:textId="77777777" w:rsidR="00D3651F" w:rsidRPr="00D3651F" w:rsidRDefault="00D3651F" w:rsidP="00D3651F">
            <w:pPr>
              <w:numPr>
                <w:ilvl w:val="4"/>
                <w:numId w:val="146"/>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val="en-US" w:eastAsia="ja-JP"/>
              </w:rPr>
              <w:t xml:space="preserve">light sleep, </w:t>
            </w:r>
          </w:p>
          <w:p w14:paraId="12FB0092" w14:textId="77777777" w:rsidR="00D3651F" w:rsidRPr="00D3651F" w:rsidRDefault="00D3651F" w:rsidP="00D3651F">
            <w:pPr>
              <w:numPr>
                <w:ilvl w:val="4"/>
                <w:numId w:val="146"/>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val="en-US" w:eastAsia="ja-JP"/>
              </w:rPr>
              <w:t>micro sleep</w:t>
            </w:r>
          </w:p>
          <w:p w14:paraId="4251A839" w14:textId="77777777" w:rsidR="00D3651F" w:rsidRPr="00D3651F" w:rsidRDefault="00D3651F" w:rsidP="00D3651F">
            <w:pPr>
              <w:numPr>
                <w:ilvl w:val="3"/>
                <w:numId w:val="146"/>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val="en-US" w:eastAsia="ja-JP"/>
              </w:rPr>
              <w:t>how to activate/deactivate LP-WUS monitoring and deactivate/activate PDCCH monitoring</w:t>
            </w:r>
          </w:p>
          <w:p w14:paraId="51AF5B9D" w14:textId="77777777" w:rsidR="00D3651F" w:rsidRPr="00D3651F" w:rsidRDefault="00D3651F" w:rsidP="00D3651F">
            <w:pPr>
              <w:numPr>
                <w:ilvl w:val="3"/>
                <w:numId w:val="146"/>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val="en-US" w:eastAsia="ja-JP"/>
              </w:rPr>
              <w:t>LP-WUS waveform</w:t>
            </w:r>
          </w:p>
          <w:p w14:paraId="4F5A65C2" w14:textId="77777777" w:rsidR="00D3651F" w:rsidRPr="00D3651F" w:rsidRDefault="00D3651F" w:rsidP="00D3651F">
            <w:pPr>
              <w:numPr>
                <w:ilvl w:val="0"/>
                <w:numId w:val="146"/>
              </w:numPr>
              <w:wordWrap w:val="0"/>
              <w:overflowPunct w:val="0"/>
              <w:autoSpaceDE w:val="0"/>
              <w:autoSpaceDN w:val="0"/>
              <w:adjustRightInd w:val="0"/>
              <w:spacing w:before="0" w:after="0" w:line="240" w:lineRule="auto"/>
              <w:jc w:val="left"/>
              <w:textAlignment w:val="baseline"/>
              <w:rPr>
                <w:rFonts w:eastAsia="Times New Roman"/>
                <w:bCs/>
                <w:lang w:val="en-US" w:eastAsia="ja-JP"/>
              </w:rPr>
            </w:pPr>
            <w:r w:rsidRPr="00D3651F">
              <w:rPr>
                <w:rFonts w:eastAsia="Times New Roman"/>
                <w:lang w:val="en-US" w:eastAsia="ja-JP"/>
              </w:rPr>
              <w:t>In RRC CONNECTED mode, LP-WUS monitoring can be activated/deactivated</w:t>
            </w:r>
            <w:r w:rsidRPr="00D3651F">
              <w:rPr>
                <w:rFonts w:eastAsia="Times New Roman"/>
                <w:bCs/>
                <w:lang w:val="en-US" w:eastAsia="ja-JP"/>
              </w:rPr>
              <w:t xml:space="preserve"> by at least one or more of</w:t>
            </w:r>
          </w:p>
          <w:p w14:paraId="59FEA781" w14:textId="77777777" w:rsidR="00D3651F" w:rsidRPr="00D3651F" w:rsidRDefault="00D3651F" w:rsidP="00D3651F">
            <w:pPr>
              <w:numPr>
                <w:ilvl w:val="1"/>
                <w:numId w:val="146"/>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val="en-US" w:eastAsia="ja-JP"/>
              </w:rPr>
              <w:t xml:space="preserve">by </w:t>
            </w:r>
            <w:proofErr w:type="spellStart"/>
            <w:r w:rsidRPr="00D3651F">
              <w:rPr>
                <w:rFonts w:eastAsia="Times New Roman"/>
                <w:lang w:val="en-US" w:eastAsia="ja-JP"/>
              </w:rPr>
              <w:t>gNB</w:t>
            </w:r>
            <w:proofErr w:type="spellEnd"/>
            <w:r w:rsidRPr="00D3651F">
              <w:rPr>
                <w:rFonts w:eastAsia="Times New Roman"/>
                <w:lang w:val="en-US" w:eastAsia="ja-JP"/>
              </w:rPr>
              <w:t xml:space="preserve"> RRC signaling, with or without UE assistance.</w:t>
            </w:r>
          </w:p>
          <w:p w14:paraId="196CEC83" w14:textId="77777777" w:rsidR="00D3651F" w:rsidRPr="00D3651F" w:rsidRDefault="00D3651F" w:rsidP="00D3651F">
            <w:pPr>
              <w:numPr>
                <w:ilvl w:val="1"/>
                <w:numId w:val="146"/>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val="en-US" w:eastAsia="ja-JP"/>
              </w:rPr>
              <w:t xml:space="preserve">by </w:t>
            </w:r>
            <w:proofErr w:type="spellStart"/>
            <w:r w:rsidRPr="00D3651F">
              <w:rPr>
                <w:rFonts w:eastAsia="Times New Roman"/>
                <w:lang w:val="en-US" w:eastAsia="ja-JP"/>
              </w:rPr>
              <w:t>gNB</w:t>
            </w:r>
            <w:proofErr w:type="spellEnd"/>
            <w:r w:rsidRPr="00D3651F">
              <w:rPr>
                <w:rFonts w:eastAsia="Times New Roman"/>
                <w:lang w:val="en-US" w:eastAsia="ja-JP"/>
              </w:rPr>
              <w:t xml:space="preserve"> L1/L2 LP-WUS activation/deactivation signaling, with or without UE assistance.</w:t>
            </w:r>
          </w:p>
          <w:p w14:paraId="02BA1F9B" w14:textId="77777777" w:rsidR="00D3651F" w:rsidRPr="00D3651F" w:rsidRDefault="00D3651F" w:rsidP="00D3651F">
            <w:pPr>
              <w:numPr>
                <w:ilvl w:val="1"/>
                <w:numId w:val="146"/>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val="en-US" w:eastAsia="ja-JP"/>
              </w:rPr>
              <w:t xml:space="preserve">based on pre-configured condition(s), such as timer. </w:t>
            </w:r>
          </w:p>
          <w:p w14:paraId="395B31C2" w14:textId="77777777" w:rsidR="00D3651F" w:rsidRPr="00D3651F" w:rsidRDefault="00D3651F" w:rsidP="00D3651F">
            <w:pPr>
              <w:numPr>
                <w:ilvl w:val="1"/>
                <w:numId w:val="146"/>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val="en-US" w:eastAsia="ja-JP"/>
              </w:rPr>
              <w:t xml:space="preserve">LP-WUS monitoring by UE is known to </w:t>
            </w:r>
            <w:proofErr w:type="spellStart"/>
            <w:r w:rsidRPr="00D3651F">
              <w:rPr>
                <w:rFonts w:eastAsia="Times New Roman"/>
                <w:lang w:val="en-US" w:eastAsia="ja-JP"/>
              </w:rPr>
              <w:t>gNB</w:t>
            </w:r>
            <w:proofErr w:type="spellEnd"/>
            <w:r w:rsidRPr="00D3651F">
              <w:rPr>
                <w:rFonts w:eastAsia="Times New Roman"/>
                <w:lang w:val="en-US" w:eastAsia="ja-JP"/>
              </w:rPr>
              <w:t xml:space="preserve">, study whether it could be transparent to </w:t>
            </w:r>
            <w:proofErr w:type="spellStart"/>
            <w:r w:rsidRPr="00D3651F">
              <w:rPr>
                <w:rFonts w:eastAsia="Times New Roman"/>
                <w:lang w:val="en-US" w:eastAsia="ja-JP"/>
              </w:rPr>
              <w:t>gNB</w:t>
            </w:r>
            <w:proofErr w:type="spellEnd"/>
            <w:r w:rsidRPr="00D3651F">
              <w:rPr>
                <w:rFonts w:eastAsia="Times New Roman"/>
                <w:lang w:val="en-US" w:eastAsia="ja-JP"/>
              </w:rPr>
              <w:t>.</w:t>
            </w:r>
          </w:p>
          <w:p w14:paraId="3B16BC7C" w14:textId="17B18D50" w:rsidR="00D3651F" w:rsidRPr="00D3651F" w:rsidRDefault="00D3651F" w:rsidP="00D3651F">
            <w:pPr>
              <w:numPr>
                <w:ilvl w:val="1"/>
                <w:numId w:val="146"/>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D3651F">
              <w:rPr>
                <w:rFonts w:eastAsia="Times New Roman"/>
                <w:lang w:val="en-US" w:eastAsia="ja-JP"/>
              </w:rPr>
              <w:t>other options are not precluded.</w:t>
            </w:r>
          </w:p>
        </w:tc>
      </w:tr>
    </w:tbl>
    <w:p w14:paraId="36EE97CD" w14:textId="733F857F" w:rsidR="004B1600" w:rsidRDefault="004B1600">
      <w:pPr>
        <w:spacing w:before="0" w:after="0" w:line="240" w:lineRule="auto"/>
        <w:ind w:left="0" w:firstLine="0"/>
        <w:jc w:val="left"/>
        <w:rPr>
          <w:rFonts w:ascii="Arial" w:eastAsia="바탕" w:hAnsi="Arial"/>
          <w:b/>
          <w:kern w:val="28"/>
          <w:sz w:val="28"/>
          <w:lang w:eastAsia="ko-KR"/>
        </w:rPr>
      </w:pPr>
    </w:p>
    <w:p w14:paraId="7B399912" w14:textId="77777777" w:rsidR="00D3651F" w:rsidRDefault="00D3651F">
      <w:pPr>
        <w:spacing w:before="0" w:after="0" w:line="240" w:lineRule="auto"/>
        <w:ind w:left="0" w:firstLine="0"/>
        <w:jc w:val="left"/>
        <w:rPr>
          <w:rFonts w:ascii="Arial" w:eastAsia="바탕" w:hAnsi="Arial"/>
          <w:b/>
          <w:kern w:val="28"/>
          <w:sz w:val="28"/>
          <w:lang w:eastAsia="ko-KR"/>
        </w:rPr>
      </w:pPr>
    </w:p>
    <w:p w14:paraId="35BD2860" w14:textId="60BC67FF" w:rsidR="006B0E6D" w:rsidRPr="00A708F3" w:rsidRDefault="006B0E6D" w:rsidP="006B0E6D">
      <w:pPr>
        <w:pStyle w:val="1"/>
        <w:numPr>
          <w:ilvl w:val="0"/>
          <w:numId w:val="1"/>
        </w:numPr>
        <w:rPr>
          <w:rFonts w:eastAsia="바탕"/>
          <w:b/>
          <w:lang w:eastAsia="ko-KR"/>
        </w:rPr>
      </w:pPr>
      <w:r w:rsidRPr="00A708F3">
        <w:rPr>
          <w:rFonts w:eastAsia="바탕"/>
          <w:b/>
          <w:lang w:eastAsia="ko-KR"/>
        </w:rPr>
        <w:t>Discussion</w:t>
      </w:r>
    </w:p>
    <w:p w14:paraId="2BB1784E" w14:textId="77777777" w:rsidR="006B0E6D" w:rsidRPr="00A708F3" w:rsidRDefault="006B0E6D" w:rsidP="006B0E6D">
      <w:pPr>
        <w:pStyle w:val="2"/>
        <w:numPr>
          <w:ilvl w:val="1"/>
          <w:numId w:val="1"/>
        </w:numPr>
        <w:spacing w:before="120" w:after="120" w:line="240" w:lineRule="auto"/>
        <w:ind w:left="377" w:hangingChars="157" w:hanging="377"/>
        <w:rPr>
          <w:rFonts w:eastAsia="바탕"/>
          <w:b/>
          <w:sz w:val="24"/>
          <w:szCs w:val="24"/>
          <w:lang w:eastAsia="ko-KR"/>
        </w:rPr>
      </w:pPr>
      <w:r w:rsidRPr="00A708F3">
        <w:rPr>
          <w:rFonts w:eastAsia="맑은 고딕"/>
          <w:b/>
          <w:kern w:val="2"/>
          <w:sz w:val="24"/>
          <w:szCs w:val="22"/>
          <w:lang w:val="en-US" w:eastAsia="ko-KR"/>
        </w:rPr>
        <w:t xml:space="preserve">On LP-WUS waveform </w:t>
      </w:r>
    </w:p>
    <w:p w14:paraId="01BF4AD6" w14:textId="43566289" w:rsidR="004F22E4" w:rsidRDefault="004F22E4" w:rsidP="004F22E4">
      <w:pPr>
        <w:spacing w:before="120" w:after="120" w:line="240" w:lineRule="auto"/>
        <w:ind w:left="0" w:firstLineChars="100" w:firstLine="220"/>
        <w:rPr>
          <w:rFonts w:eastAsia="바탕"/>
          <w:sz w:val="22"/>
          <w:szCs w:val="22"/>
          <w:lang w:eastAsia="ko-KR"/>
        </w:rPr>
      </w:pPr>
      <w:r w:rsidRPr="000948E2">
        <w:rPr>
          <w:rFonts w:eastAsia="바탕"/>
          <w:sz w:val="22"/>
          <w:szCs w:val="22"/>
          <w:lang w:eastAsia="ko-KR"/>
        </w:rPr>
        <w:t xml:space="preserve">Among the four OOK </w:t>
      </w:r>
      <w:r>
        <w:rPr>
          <w:rFonts w:eastAsia="바탕"/>
          <w:sz w:val="22"/>
          <w:szCs w:val="22"/>
          <w:lang w:eastAsia="ko-KR"/>
        </w:rPr>
        <w:t xml:space="preserve">waveform generation </w:t>
      </w:r>
      <w:r w:rsidRPr="000948E2">
        <w:rPr>
          <w:rFonts w:eastAsia="바탕"/>
          <w:sz w:val="22"/>
          <w:szCs w:val="22"/>
          <w:lang w:eastAsia="ko-KR"/>
        </w:rPr>
        <w:t>options agreed upon at the RAN1#112 meeting</w:t>
      </w:r>
      <w:r>
        <w:rPr>
          <w:rFonts w:eastAsia="바탕"/>
          <w:sz w:val="22"/>
          <w:szCs w:val="22"/>
          <w:lang w:eastAsia="ko-KR"/>
        </w:rPr>
        <w:t xml:space="preserve">, </w:t>
      </w:r>
      <w:r>
        <w:rPr>
          <w:rFonts w:eastAsia="바탕"/>
          <w:sz w:val="22"/>
          <w:szCs w:val="22"/>
          <w:lang w:val="en-US" w:eastAsia="ko-KR"/>
        </w:rPr>
        <w:t xml:space="preserve">OOK-1 can be regarded as the simplest architecture at the transmitter and receiver side. However, the data rate of OOK-1 is lower than other options since it uses the all configured subcarriers for LP-WUS only for 1-bit transmission. But, </w:t>
      </w:r>
      <w:r w:rsidRPr="009C0348">
        <w:rPr>
          <w:rFonts w:eastAsia="바탕"/>
          <w:sz w:val="22"/>
          <w:szCs w:val="22"/>
          <w:lang w:val="en-US" w:eastAsia="ko-KR"/>
        </w:rPr>
        <w:t xml:space="preserve">OOK-4 </w:t>
      </w:r>
      <w:r>
        <w:rPr>
          <w:rFonts w:eastAsia="바탕"/>
          <w:sz w:val="22"/>
          <w:szCs w:val="22"/>
          <w:lang w:val="en-US" w:eastAsia="ko-KR"/>
        </w:rPr>
        <w:t>can transmit M bits without dividing N subcarriers into several segments so that</w:t>
      </w:r>
      <w:r w:rsidRPr="000948E2">
        <w:rPr>
          <w:rFonts w:eastAsia="바탕"/>
          <w:sz w:val="22"/>
          <w:szCs w:val="22"/>
          <w:lang w:val="en-US" w:eastAsia="ko-KR"/>
        </w:rPr>
        <w:t xml:space="preserve"> </w:t>
      </w:r>
      <w:r>
        <w:rPr>
          <w:rFonts w:eastAsia="바탕"/>
          <w:sz w:val="22"/>
          <w:szCs w:val="22"/>
          <w:lang w:val="en-US" w:eastAsia="ko-KR"/>
        </w:rPr>
        <w:t>OOK-4</w:t>
      </w:r>
      <w:r w:rsidRPr="009C0348">
        <w:rPr>
          <w:rFonts w:eastAsia="바탕"/>
          <w:sz w:val="22"/>
          <w:szCs w:val="22"/>
          <w:lang w:val="en-US" w:eastAsia="ko-KR"/>
        </w:rPr>
        <w:t xml:space="preserve"> can </w:t>
      </w:r>
      <w:r>
        <w:rPr>
          <w:rFonts w:eastAsia="바탕"/>
          <w:sz w:val="22"/>
          <w:szCs w:val="22"/>
          <w:lang w:val="en-US" w:eastAsia="ko-KR"/>
        </w:rPr>
        <w:t xml:space="preserve">also </w:t>
      </w:r>
      <w:r w:rsidRPr="009C0348">
        <w:rPr>
          <w:rFonts w:eastAsia="바탕"/>
          <w:sz w:val="22"/>
          <w:szCs w:val="22"/>
          <w:lang w:val="en-US" w:eastAsia="ko-KR"/>
        </w:rPr>
        <w:t xml:space="preserve">have a </w:t>
      </w:r>
      <w:r>
        <w:rPr>
          <w:rFonts w:eastAsia="바탕"/>
          <w:sz w:val="22"/>
          <w:szCs w:val="22"/>
          <w:lang w:val="en-US" w:eastAsia="ko-KR"/>
        </w:rPr>
        <w:t xml:space="preserve">frequency diversity comparable to OOK-1 </w:t>
      </w:r>
      <w:r w:rsidRPr="009C0348">
        <w:rPr>
          <w:rFonts w:eastAsia="바탕"/>
          <w:sz w:val="22"/>
          <w:szCs w:val="22"/>
          <w:lang w:val="en-US" w:eastAsia="ko-KR"/>
        </w:rPr>
        <w:t>since it uses all the frequency resources allocated to LP-WUS</w:t>
      </w:r>
      <w:r>
        <w:rPr>
          <w:rFonts w:eastAsia="바탕"/>
          <w:sz w:val="22"/>
          <w:szCs w:val="22"/>
          <w:lang w:val="en-US" w:eastAsia="ko-KR"/>
        </w:rPr>
        <w:t xml:space="preserve"> like OOK-1. In this perspective, if LP-WUS is defined with the low data rate, OOK-1 may be the attractive one due to its simplicity on the transmitter/receiver architecture and its robustness in performance. On the other hand, for high data rate, OOK-4 can be used since they can transmit more than 1 bit for a given number of subcarriers. Meanwhile, t</w:t>
      </w:r>
      <w:r w:rsidRPr="00563C80">
        <w:rPr>
          <w:rFonts w:eastAsia="바탕"/>
          <w:sz w:val="22"/>
          <w:szCs w:val="22"/>
          <w:lang w:val="en-US" w:eastAsia="ko-KR"/>
        </w:rPr>
        <w:t xml:space="preserve">he </w:t>
      </w:r>
      <w:r>
        <w:rPr>
          <w:rFonts w:eastAsia="바탕"/>
          <w:sz w:val="22"/>
          <w:szCs w:val="22"/>
          <w:lang w:val="en-US" w:eastAsia="ko-KR"/>
        </w:rPr>
        <w:t xml:space="preserve">amount of </w:t>
      </w:r>
      <w:r w:rsidRPr="00563C80">
        <w:rPr>
          <w:rFonts w:eastAsia="바탕"/>
          <w:sz w:val="22"/>
          <w:szCs w:val="22"/>
          <w:lang w:val="en-US" w:eastAsia="ko-KR"/>
        </w:rPr>
        <w:t xml:space="preserve">information to be </w:t>
      </w:r>
      <w:r>
        <w:rPr>
          <w:rFonts w:eastAsia="바탕"/>
          <w:sz w:val="22"/>
          <w:szCs w:val="22"/>
          <w:lang w:val="en-US" w:eastAsia="ko-KR"/>
        </w:rPr>
        <w:t xml:space="preserve">carried by </w:t>
      </w:r>
      <w:r w:rsidRPr="00563C80">
        <w:rPr>
          <w:rFonts w:eastAsia="바탕"/>
          <w:sz w:val="22"/>
          <w:szCs w:val="22"/>
          <w:lang w:val="en-US" w:eastAsia="ko-KR"/>
        </w:rPr>
        <w:t>LP-WUS has not yet been decided. Also</w:t>
      </w:r>
      <w:r>
        <w:rPr>
          <w:rFonts w:eastAsia="바탕"/>
          <w:sz w:val="22"/>
          <w:szCs w:val="22"/>
          <w:lang w:val="en-US" w:eastAsia="ko-KR"/>
        </w:rPr>
        <w:t>,</w:t>
      </w:r>
      <w:r w:rsidR="00F7632F">
        <w:rPr>
          <w:rFonts w:eastAsia="바탕"/>
          <w:sz w:val="22"/>
          <w:szCs w:val="22"/>
          <w:lang w:val="en-US" w:eastAsia="ko-KR"/>
        </w:rPr>
        <w:t xml:space="preserve"> </w:t>
      </w:r>
      <w:r w:rsidR="00F7632F">
        <w:rPr>
          <w:rFonts w:eastAsia="바탕"/>
          <w:sz w:val="22"/>
          <w:szCs w:val="22"/>
          <w:lang w:eastAsia="ko-KR"/>
        </w:rPr>
        <w:t>t</w:t>
      </w:r>
      <w:r w:rsidR="00F7632F" w:rsidRPr="00F7632F">
        <w:rPr>
          <w:rFonts w:eastAsia="바탕"/>
          <w:sz w:val="22"/>
          <w:szCs w:val="22"/>
          <w:lang w:eastAsia="ko-KR"/>
        </w:rPr>
        <w:t>he data rates required for LP-WUS transmission is still under discussion</w:t>
      </w:r>
      <w:r w:rsidR="00F7632F">
        <w:rPr>
          <w:rFonts w:eastAsia="바탕"/>
          <w:sz w:val="22"/>
          <w:szCs w:val="22"/>
          <w:lang w:eastAsia="ko-KR"/>
        </w:rPr>
        <w:t>.</w:t>
      </w:r>
      <w:r w:rsidRPr="00563C80">
        <w:rPr>
          <w:rFonts w:eastAsia="바탕"/>
          <w:sz w:val="22"/>
          <w:szCs w:val="22"/>
          <w:lang w:val="en-US" w:eastAsia="ko-KR"/>
        </w:rPr>
        <w:t xml:space="preserve"> If multiple data rates </w:t>
      </w:r>
      <w:r>
        <w:rPr>
          <w:rFonts w:eastAsia="바탕"/>
          <w:sz w:val="22"/>
          <w:szCs w:val="22"/>
          <w:lang w:val="en-US" w:eastAsia="ko-KR"/>
        </w:rPr>
        <w:t>should be</w:t>
      </w:r>
      <w:r w:rsidRPr="00563C80">
        <w:rPr>
          <w:rFonts w:eastAsia="바탕"/>
          <w:sz w:val="22"/>
          <w:szCs w:val="22"/>
          <w:lang w:val="en-US" w:eastAsia="ko-KR"/>
        </w:rPr>
        <w:t xml:space="preserve"> </w:t>
      </w:r>
      <w:r>
        <w:rPr>
          <w:rFonts w:eastAsia="바탕"/>
          <w:sz w:val="22"/>
          <w:szCs w:val="22"/>
          <w:lang w:val="en-US" w:eastAsia="ko-KR"/>
        </w:rPr>
        <w:t>supported for LP-WUS transmission</w:t>
      </w:r>
      <w:r w:rsidRPr="00563C80">
        <w:rPr>
          <w:rFonts w:eastAsia="바탕"/>
          <w:sz w:val="22"/>
          <w:szCs w:val="22"/>
          <w:lang w:val="en-US" w:eastAsia="ko-KR"/>
        </w:rPr>
        <w:t xml:space="preserve">, OOK-1 </w:t>
      </w:r>
      <w:r>
        <w:rPr>
          <w:rFonts w:eastAsia="바탕"/>
          <w:sz w:val="22"/>
          <w:szCs w:val="22"/>
          <w:lang w:val="en-US" w:eastAsia="ko-KR"/>
        </w:rPr>
        <w:t>can be</w:t>
      </w:r>
      <w:r w:rsidRPr="00563C80">
        <w:rPr>
          <w:rFonts w:eastAsia="바탕"/>
          <w:sz w:val="22"/>
          <w:szCs w:val="22"/>
          <w:lang w:val="en-US" w:eastAsia="ko-KR"/>
        </w:rPr>
        <w:t xml:space="preserve"> </w:t>
      </w:r>
      <w:r>
        <w:rPr>
          <w:rFonts w:eastAsia="바탕"/>
          <w:sz w:val="22"/>
          <w:szCs w:val="22"/>
          <w:lang w:val="en-US" w:eastAsia="ko-KR"/>
        </w:rPr>
        <w:t>suitable</w:t>
      </w:r>
      <w:r w:rsidRPr="00563C80">
        <w:rPr>
          <w:rFonts w:eastAsia="바탕"/>
          <w:sz w:val="22"/>
          <w:szCs w:val="22"/>
          <w:lang w:val="en-US" w:eastAsia="ko-KR"/>
        </w:rPr>
        <w:t xml:space="preserve"> for low data rate and OOK-4 </w:t>
      </w:r>
      <w:r>
        <w:rPr>
          <w:rFonts w:eastAsia="바탕"/>
          <w:sz w:val="22"/>
          <w:szCs w:val="22"/>
          <w:lang w:val="en-US" w:eastAsia="ko-KR"/>
        </w:rPr>
        <w:t>can be</w:t>
      </w:r>
      <w:r w:rsidRPr="00563C80">
        <w:rPr>
          <w:rFonts w:eastAsia="바탕"/>
          <w:sz w:val="22"/>
          <w:szCs w:val="22"/>
          <w:lang w:val="en-US" w:eastAsia="ko-KR"/>
        </w:rPr>
        <w:t xml:space="preserve"> suitable for high data rate. </w:t>
      </w:r>
    </w:p>
    <w:p w14:paraId="22A6AFD6" w14:textId="77777777" w:rsidR="004F22E4" w:rsidRDefault="004F22E4" w:rsidP="004F22E4">
      <w:pPr>
        <w:spacing w:before="120" w:after="120" w:line="240" w:lineRule="auto"/>
        <w:ind w:left="0" w:firstLineChars="100" w:firstLine="216"/>
        <w:rPr>
          <w:rFonts w:eastAsia="바탕"/>
          <w:b/>
          <w:sz w:val="22"/>
          <w:szCs w:val="22"/>
          <w:lang w:eastAsia="ko-KR"/>
        </w:rPr>
      </w:pPr>
      <w:r w:rsidRPr="00A708F3">
        <w:rPr>
          <w:rFonts w:eastAsia="바탕"/>
          <w:b/>
          <w:sz w:val="22"/>
          <w:szCs w:val="22"/>
          <w:lang w:eastAsia="ko-KR"/>
        </w:rPr>
        <w:t>Proposal #</w:t>
      </w:r>
      <w:r>
        <w:rPr>
          <w:rFonts w:eastAsia="바탕"/>
          <w:b/>
          <w:sz w:val="22"/>
          <w:szCs w:val="22"/>
          <w:lang w:eastAsia="ko-KR"/>
        </w:rPr>
        <w:t>1</w:t>
      </w:r>
      <w:r w:rsidRPr="00A708F3">
        <w:rPr>
          <w:rFonts w:eastAsia="바탕"/>
          <w:b/>
          <w:sz w:val="22"/>
          <w:szCs w:val="22"/>
          <w:lang w:eastAsia="ko-KR"/>
        </w:rPr>
        <w:t xml:space="preserve">: </w:t>
      </w:r>
      <w:r>
        <w:rPr>
          <w:rFonts w:eastAsia="바탕"/>
          <w:b/>
          <w:sz w:val="22"/>
          <w:szCs w:val="22"/>
          <w:lang w:eastAsia="ko-KR"/>
        </w:rPr>
        <w:t>If multiple data rates are supported for LP-WUS transmission, OOK-1 and OOK-4 can be considered for the low and high data rate, respectively</w:t>
      </w:r>
    </w:p>
    <w:p w14:paraId="15BEA5E2" w14:textId="77777777" w:rsidR="00474ACC" w:rsidRDefault="00474ACC" w:rsidP="004F22E4">
      <w:pPr>
        <w:spacing w:before="120" w:after="120" w:line="240" w:lineRule="auto"/>
        <w:ind w:left="0" w:firstLineChars="100" w:firstLine="220"/>
        <w:rPr>
          <w:rFonts w:eastAsia="바탕"/>
          <w:sz w:val="22"/>
          <w:szCs w:val="22"/>
          <w:lang w:val="en-US" w:eastAsia="ko-KR"/>
        </w:rPr>
      </w:pPr>
    </w:p>
    <w:p w14:paraId="01FE97BC" w14:textId="0B8C0594" w:rsidR="00AA104D" w:rsidRDefault="00AA104D" w:rsidP="004F22E4">
      <w:pPr>
        <w:spacing w:before="120" w:after="120" w:line="240" w:lineRule="auto"/>
        <w:ind w:left="0" w:firstLineChars="100" w:firstLine="220"/>
        <w:rPr>
          <w:rFonts w:eastAsia="바탕"/>
          <w:sz w:val="22"/>
          <w:szCs w:val="22"/>
          <w:lang w:val="en-US" w:eastAsia="ko-KR"/>
        </w:rPr>
      </w:pPr>
      <w:r w:rsidRPr="00AA104D">
        <w:rPr>
          <w:rFonts w:eastAsia="바탕"/>
          <w:sz w:val="22"/>
          <w:szCs w:val="22"/>
          <w:lang w:val="en-US" w:eastAsia="ko-KR"/>
        </w:rPr>
        <w:t xml:space="preserve">Alternatively, multiple data rates can be supported through OOK-4. </w:t>
      </w:r>
      <w:r>
        <w:rPr>
          <w:rFonts w:eastAsia="바탕"/>
          <w:sz w:val="22"/>
          <w:szCs w:val="22"/>
          <w:lang w:val="en-US" w:eastAsia="ko-KR"/>
        </w:rPr>
        <w:t xml:space="preserve">To transmit M bits in one OFDM symbol, the symbol period is </w:t>
      </w:r>
      <w:r w:rsidRPr="00AA104D">
        <w:rPr>
          <w:rFonts w:eastAsia="바탕"/>
          <w:sz w:val="22"/>
          <w:szCs w:val="22"/>
          <w:lang w:val="en-US" w:eastAsia="ko-KR"/>
        </w:rPr>
        <w:t>divide</w:t>
      </w:r>
      <w:r>
        <w:rPr>
          <w:rFonts w:eastAsia="바탕"/>
          <w:sz w:val="22"/>
          <w:szCs w:val="22"/>
          <w:lang w:val="en-US" w:eastAsia="ko-KR"/>
        </w:rPr>
        <w:t>d</w:t>
      </w:r>
      <w:r w:rsidRPr="00AA104D">
        <w:rPr>
          <w:rFonts w:eastAsia="바탕"/>
          <w:sz w:val="22"/>
          <w:szCs w:val="22"/>
          <w:lang w:val="en-US" w:eastAsia="ko-KR"/>
        </w:rPr>
        <w:t xml:space="preserve"> into M OOK symbols </w:t>
      </w:r>
      <w:r>
        <w:rPr>
          <w:rFonts w:eastAsia="바탕"/>
          <w:sz w:val="22"/>
          <w:szCs w:val="22"/>
          <w:lang w:val="en-US" w:eastAsia="ko-KR"/>
        </w:rPr>
        <w:t xml:space="preserve">where each bit is carried by </w:t>
      </w:r>
      <w:r w:rsidRPr="00AA104D">
        <w:rPr>
          <w:rFonts w:eastAsia="바탕"/>
          <w:sz w:val="22"/>
          <w:szCs w:val="22"/>
          <w:lang w:val="en-US" w:eastAsia="ko-KR"/>
        </w:rPr>
        <w:t xml:space="preserve">each OOK symbol. </w:t>
      </w:r>
      <w:r>
        <w:rPr>
          <w:rFonts w:eastAsia="바탕"/>
          <w:sz w:val="22"/>
          <w:szCs w:val="22"/>
          <w:lang w:val="en-US" w:eastAsia="ko-KR"/>
        </w:rPr>
        <w:t>Obviously, t</w:t>
      </w:r>
      <w:r w:rsidRPr="00AA104D">
        <w:rPr>
          <w:rFonts w:eastAsia="바탕"/>
          <w:sz w:val="22"/>
          <w:szCs w:val="22"/>
          <w:lang w:val="en-US" w:eastAsia="ko-KR"/>
        </w:rPr>
        <w:t xml:space="preserve">he </w:t>
      </w:r>
      <w:r>
        <w:rPr>
          <w:rFonts w:eastAsia="바탕"/>
          <w:sz w:val="22"/>
          <w:szCs w:val="22"/>
          <w:lang w:val="en-US" w:eastAsia="ko-KR"/>
        </w:rPr>
        <w:t>larger</w:t>
      </w:r>
      <w:r w:rsidRPr="00AA104D">
        <w:rPr>
          <w:rFonts w:eastAsia="바탕"/>
          <w:sz w:val="22"/>
          <w:szCs w:val="22"/>
          <w:lang w:val="en-US" w:eastAsia="ko-KR"/>
        </w:rPr>
        <w:t xml:space="preserve"> M </w:t>
      </w:r>
      <w:r>
        <w:rPr>
          <w:rFonts w:eastAsia="바탕"/>
          <w:sz w:val="22"/>
          <w:szCs w:val="22"/>
          <w:lang w:val="en-US" w:eastAsia="ko-KR"/>
        </w:rPr>
        <w:t>means</w:t>
      </w:r>
      <w:r w:rsidRPr="00AA104D">
        <w:rPr>
          <w:rFonts w:eastAsia="바탕"/>
          <w:sz w:val="22"/>
          <w:szCs w:val="22"/>
          <w:lang w:val="en-US" w:eastAsia="ko-KR"/>
        </w:rPr>
        <w:t xml:space="preserve"> the </w:t>
      </w:r>
      <w:r>
        <w:rPr>
          <w:rFonts w:eastAsia="바탕"/>
          <w:sz w:val="22"/>
          <w:szCs w:val="22"/>
          <w:lang w:val="en-US" w:eastAsia="ko-KR"/>
        </w:rPr>
        <w:t>higher</w:t>
      </w:r>
      <w:r w:rsidRPr="00AA104D">
        <w:rPr>
          <w:rFonts w:eastAsia="바탕"/>
          <w:sz w:val="22"/>
          <w:szCs w:val="22"/>
          <w:lang w:val="en-US" w:eastAsia="ko-KR"/>
        </w:rPr>
        <w:t xml:space="preserve"> data rate</w:t>
      </w:r>
      <w:r>
        <w:rPr>
          <w:rFonts w:eastAsia="바탕"/>
          <w:sz w:val="22"/>
          <w:szCs w:val="22"/>
          <w:lang w:val="en-US" w:eastAsia="ko-KR"/>
        </w:rPr>
        <w:t xml:space="preserve"> </w:t>
      </w:r>
      <w:r w:rsidRPr="00AA104D">
        <w:rPr>
          <w:rFonts w:eastAsia="바탕"/>
          <w:sz w:val="22"/>
          <w:szCs w:val="22"/>
          <w:lang w:val="en-US" w:eastAsia="ko-KR"/>
        </w:rPr>
        <w:t>but the effects of ISI and timing error may be large due to the short OOK symbol length</w:t>
      </w:r>
      <w:r>
        <w:rPr>
          <w:rFonts w:eastAsia="바탕"/>
          <w:sz w:val="22"/>
          <w:szCs w:val="22"/>
          <w:lang w:val="en-US" w:eastAsia="ko-KR"/>
        </w:rPr>
        <w:t xml:space="preserve">. On the other hand, OOK-4 with small M can </w:t>
      </w:r>
      <w:r w:rsidR="00F768D1">
        <w:rPr>
          <w:rFonts w:eastAsia="바탕"/>
          <w:sz w:val="22"/>
          <w:szCs w:val="22"/>
          <w:lang w:val="en-US" w:eastAsia="ko-KR"/>
        </w:rPr>
        <w:t xml:space="preserve">ensure the robustness against ISI or timing error while the data rate is limited. We think OOK-4 with configurable M should be supported considering various channel condition and use cases. </w:t>
      </w:r>
      <w:r w:rsidR="00F768D1" w:rsidRPr="00AA104D">
        <w:rPr>
          <w:rFonts w:eastAsia="바탕"/>
          <w:sz w:val="22"/>
          <w:szCs w:val="22"/>
          <w:lang w:val="en-US" w:eastAsia="ko-KR"/>
        </w:rPr>
        <w:t xml:space="preserve">Meanwhile, OOK-2 is also a method capable of transmitting M bits per OFDM symbol through M </w:t>
      </w:r>
      <w:r w:rsidR="00F768D1">
        <w:rPr>
          <w:rFonts w:eastAsia="바탕"/>
          <w:sz w:val="22"/>
          <w:szCs w:val="22"/>
          <w:lang w:val="en-US" w:eastAsia="ko-KR"/>
        </w:rPr>
        <w:t xml:space="preserve">frequency </w:t>
      </w:r>
      <w:r w:rsidR="00F768D1" w:rsidRPr="00AA104D">
        <w:rPr>
          <w:rFonts w:eastAsia="바탕"/>
          <w:sz w:val="22"/>
          <w:szCs w:val="22"/>
          <w:lang w:val="en-US" w:eastAsia="ko-KR"/>
        </w:rPr>
        <w:t xml:space="preserve">segments. However, LR needs to use </w:t>
      </w:r>
      <w:r w:rsidR="00F768D1">
        <w:rPr>
          <w:rFonts w:eastAsia="바탕"/>
          <w:sz w:val="22"/>
          <w:szCs w:val="22"/>
          <w:lang w:val="en-US" w:eastAsia="ko-KR"/>
        </w:rPr>
        <w:t>multiple</w:t>
      </w:r>
      <w:r w:rsidR="00F768D1" w:rsidRPr="00AA104D">
        <w:rPr>
          <w:rFonts w:eastAsia="바탕"/>
          <w:sz w:val="22"/>
          <w:szCs w:val="22"/>
          <w:lang w:val="en-US" w:eastAsia="ko-KR"/>
        </w:rPr>
        <w:t xml:space="preserve"> receiving filters</w:t>
      </w:r>
      <w:r w:rsidR="00F768D1" w:rsidRPr="00F768D1">
        <w:rPr>
          <w:rFonts w:eastAsia="바탕"/>
          <w:sz w:val="22"/>
          <w:szCs w:val="22"/>
          <w:lang w:val="en-US" w:eastAsia="ko-KR"/>
        </w:rPr>
        <w:t xml:space="preserve"> </w:t>
      </w:r>
      <w:r w:rsidR="00F768D1" w:rsidRPr="00AA104D">
        <w:rPr>
          <w:rFonts w:eastAsia="바탕"/>
          <w:sz w:val="22"/>
          <w:szCs w:val="22"/>
          <w:lang w:val="en-US" w:eastAsia="ko-KR"/>
        </w:rPr>
        <w:t xml:space="preserve">in order to receive </w:t>
      </w:r>
      <w:r w:rsidR="00F768D1">
        <w:rPr>
          <w:rFonts w:eastAsia="바탕"/>
          <w:sz w:val="22"/>
          <w:szCs w:val="22"/>
          <w:lang w:val="en-US" w:eastAsia="ko-KR"/>
        </w:rPr>
        <w:t xml:space="preserve">M segments, and it may increase the complexity in LR. Considering </w:t>
      </w:r>
      <w:r w:rsidR="00F768D1" w:rsidRPr="00AA104D">
        <w:rPr>
          <w:rFonts w:eastAsia="바탕"/>
          <w:sz w:val="22"/>
          <w:szCs w:val="22"/>
          <w:lang w:val="en-US" w:eastAsia="ko-KR"/>
        </w:rPr>
        <w:t>OOK-4 can distinguish each OOK symbol through time domain processing, OOK-4 is preferred in terms of LR complexity.</w:t>
      </w:r>
    </w:p>
    <w:p w14:paraId="77D35D16" w14:textId="4062C12D" w:rsidR="00F768D1" w:rsidRDefault="00F768D1" w:rsidP="00F768D1">
      <w:pPr>
        <w:spacing w:before="120" w:after="120" w:line="240" w:lineRule="auto"/>
        <w:ind w:left="0" w:firstLineChars="100" w:firstLine="216"/>
        <w:rPr>
          <w:rFonts w:eastAsia="바탕"/>
          <w:b/>
          <w:sz w:val="22"/>
          <w:szCs w:val="22"/>
          <w:lang w:eastAsia="ko-KR"/>
        </w:rPr>
      </w:pPr>
      <w:r w:rsidRPr="00A708F3">
        <w:rPr>
          <w:rFonts w:eastAsia="바탕"/>
          <w:b/>
          <w:sz w:val="22"/>
          <w:szCs w:val="22"/>
          <w:lang w:eastAsia="ko-KR"/>
        </w:rPr>
        <w:t>Proposal #</w:t>
      </w:r>
      <w:r>
        <w:rPr>
          <w:rFonts w:eastAsia="바탕"/>
          <w:b/>
          <w:sz w:val="22"/>
          <w:szCs w:val="22"/>
          <w:lang w:eastAsia="ko-KR"/>
        </w:rPr>
        <w:t>2</w:t>
      </w:r>
      <w:r w:rsidRPr="00A708F3">
        <w:rPr>
          <w:rFonts w:eastAsia="바탕"/>
          <w:b/>
          <w:sz w:val="22"/>
          <w:szCs w:val="22"/>
          <w:lang w:eastAsia="ko-KR"/>
        </w:rPr>
        <w:t xml:space="preserve">: </w:t>
      </w:r>
      <w:r>
        <w:rPr>
          <w:rFonts w:eastAsia="바탕"/>
          <w:b/>
          <w:sz w:val="22"/>
          <w:szCs w:val="22"/>
          <w:lang w:eastAsia="ko-KR"/>
        </w:rPr>
        <w:t>Support OOK-4 with configurable M for multiple data rates of LP-WUS transmission</w:t>
      </w:r>
    </w:p>
    <w:p w14:paraId="17EE6B1F" w14:textId="77777777" w:rsidR="00AA104D" w:rsidRDefault="00AA104D" w:rsidP="004F22E4">
      <w:pPr>
        <w:spacing w:before="120" w:after="120" w:line="240" w:lineRule="auto"/>
        <w:ind w:left="0" w:firstLineChars="100" w:firstLine="220"/>
        <w:rPr>
          <w:rFonts w:eastAsia="바탕"/>
          <w:sz w:val="22"/>
          <w:szCs w:val="22"/>
          <w:lang w:eastAsia="ko-KR"/>
        </w:rPr>
      </w:pPr>
    </w:p>
    <w:p w14:paraId="2438C710" w14:textId="3DDCEBAC" w:rsidR="00B75146" w:rsidRDefault="00F037F5" w:rsidP="004F22E4">
      <w:pPr>
        <w:spacing w:before="120" w:after="120" w:line="240" w:lineRule="auto"/>
        <w:ind w:left="0" w:firstLineChars="100" w:firstLine="220"/>
        <w:rPr>
          <w:rFonts w:eastAsia="바탕"/>
          <w:sz w:val="22"/>
          <w:szCs w:val="22"/>
          <w:lang w:eastAsia="ko-KR"/>
        </w:rPr>
      </w:pPr>
      <w:r>
        <w:rPr>
          <w:rFonts w:eastAsia="바탕"/>
          <w:sz w:val="22"/>
          <w:szCs w:val="22"/>
          <w:lang w:eastAsia="ko-KR"/>
        </w:rPr>
        <w:t>Through</w:t>
      </w:r>
      <w:r w:rsidRPr="00F037F5">
        <w:rPr>
          <w:rFonts w:eastAsia="바탕"/>
          <w:sz w:val="22"/>
          <w:szCs w:val="22"/>
          <w:lang w:eastAsia="ko-KR"/>
        </w:rPr>
        <w:t xml:space="preserve"> the </w:t>
      </w:r>
      <w:r>
        <w:rPr>
          <w:rFonts w:eastAsia="바탕"/>
          <w:sz w:val="22"/>
          <w:szCs w:val="22"/>
          <w:lang w:eastAsia="ko-KR"/>
        </w:rPr>
        <w:t>previous</w:t>
      </w:r>
      <w:r w:rsidRPr="00F037F5">
        <w:rPr>
          <w:rFonts w:eastAsia="바탕"/>
          <w:sz w:val="22"/>
          <w:szCs w:val="22"/>
          <w:lang w:eastAsia="ko-KR"/>
        </w:rPr>
        <w:t xml:space="preserve"> meeting</w:t>
      </w:r>
      <w:r>
        <w:rPr>
          <w:rFonts w:eastAsia="바탕"/>
          <w:sz w:val="22"/>
          <w:szCs w:val="22"/>
          <w:lang w:eastAsia="ko-KR"/>
        </w:rPr>
        <w:t>s</w:t>
      </w:r>
      <w:r w:rsidRPr="00F037F5">
        <w:rPr>
          <w:rFonts w:eastAsia="바탕"/>
          <w:sz w:val="22"/>
          <w:szCs w:val="22"/>
          <w:lang w:eastAsia="ko-KR"/>
        </w:rPr>
        <w:t xml:space="preserve">, it </w:t>
      </w:r>
      <w:r>
        <w:rPr>
          <w:rFonts w:eastAsia="바탕"/>
          <w:sz w:val="22"/>
          <w:szCs w:val="22"/>
          <w:lang w:eastAsia="ko-KR"/>
        </w:rPr>
        <w:t xml:space="preserve">is common understanding </w:t>
      </w:r>
      <w:r w:rsidRPr="00F037F5">
        <w:rPr>
          <w:rFonts w:eastAsia="바탕"/>
          <w:sz w:val="22"/>
          <w:szCs w:val="22"/>
          <w:lang w:eastAsia="ko-KR"/>
        </w:rPr>
        <w:t xml:space="preserve">that flattening the spectrum of OOK-4 reduces performance degradation in the fading channel, and for this purpose, it is necessary to randomize the phase of the input signal </w:t>
      </w:r>
      <w:r>
        <w:rPr>
          <w:rFonts w:eastAsia="바탕"/>
          <w:sz w:val="22"/>
          <w:szCs w:val="22"/>
          <w:lang w:eastAsia="ko-KR"/>
        </w:rPr>
        <w:t>i</w:t>
      </w:r>
      <w:r w:rsidRPr="00F037F5">
        <w:rPr>
          <w:rFonts w:eastAsia="바탕"/>
          <w:sz w:val="22"/>
          <w:szCs w:val="22"/>
          <w:lang w:eastAsia="ko-KR"/>
        </w:rPr>
        <w:t xml:space="preserve">n the time </w:t>
      </w:r>
      <w:r>
        <w:rPr>
          <w:rFonts w:eastAsia="바탕"/>
          <w:sz w:val="22"/>
          <w:szCs w:val="22"/>
          <w:lang w:eastAsia="ko-KR"/>
        </w:rPr>
        <w:t>domain</w:t>
      </w:r>
      <w:r w:rsidRPr="00F037F5">
        <w:rPr>
          <w:rFonts w:eastAsia="바탕"/>
          <w:sz w:val="22"/>
          <w:szCs w:val="22"/>
          <w:lang w:eastAsia="ko-KR"/>
        </w:rPr>
        <w:t xml:space="preserve">. To this end, </w:t>
      </w:r>
      <w:r>
        <w:rPr>
          <w:rFonts w:eastAsia="바탕"/>
          <w:sz w:val="22"/>
          <w:szCs w:val="22"/>
          <w:lang w:eastAsia="ko-KR"/>
        </w:rPr>
        <w:t xml:space="preserve">the sequence with random phase (e.g., </w:t>
      </w:r>
      <w:r w:rsidRPr="00F037F5">
        <w:rPr>
          <w:rFonts w:eastAsia="바탕"/>
          <w:sz w:val="22"/>
          <w:szCs w:val="22"/>
          <w:lang w:eastAsia="ko-KR"/>
        </w:rPr>
        <w:t>ZC sequence</w:t>
      </w:r>
      <w:r>
        <w:rPr>
          <w:rFonts w:eastAsia="바탕"/>
          <w:sz w:val="22"/>
          <w:szCs w:val="22"/>
          <w:lang w:eastAsia="ko-KR"/>
        </w:rPr>
        <w:t>)</w:t>
      </w:r>
      <w:r w:rsidRPr="00F037F5">
        <w:rPr>
          <w:rFonts w:eastAsia="바탕"/>
          <w:sz w:val="22"/>
          <w:szCs w:val="22"/>
          <w:lang w:eastAsia="ko-KR"/>
        </w:rPr>
        <w:t xml:space="preserve"> may be used as an input signal </w:t>
      </w:r>
      <w:r>
        <w:rPr>
          <w:rFonts w:eastAsia="바탕"/>
          <w:sz w:val="22"/>
          <w:szCs w:val="22"/>
          <w:lang w:eastAsia="ko-KR"/>
        </w:rPr>
        <w:t>for each OOK symbol</w:t>
      </w:r>
      <w:r w:rsidRPr="00F037F5">
        <w:rPr>
          <w:rFonts w:eastAsia="바탕"/>
          <w:sz w:val="22"/>
          <w:szCs w:val="22"/>
          <w:lang w:eastAsia="ko-KR"/>
        </w:rPr>
        <w:t>.</w:t>
      </w:r>
      <w:r w:rsidR="00B75146">
        <w:rPr>
          <w:rFonts w:eastAsia="바탕"/>
          <w:sz w:val="22"/>
          <w:szCs w:val="22"/>
          <w:lang w:eastAsia="ko-KR"/>
        </w:rPr>
        <w:t xml:space="preserve"> By the way, if t</w:t>
      </w:r>
      <w:r w:rsidR="00B75146" w:rsidRPr="00B75146">
        <w:rPr>
          <w:rFonts w:eastAsia="바탕"/>
          <w:sz w:val="22"/>
          <w:szCs w:val="22"/>
          <w:lang w:eastAsia="ko-KR"/>
        </w:rPr>
        <w:t xml:space="preserve">he </w:t>
      </w:r>
      <w:r w:rsidR="00B75146">
        <w:rPr>
          <w:rFonts w:eastAsia="바탕"/>
          <w:sz w:val="22"/>
          <w:szCs w:val="22"/>
          <w:lang w:eastAsia="ko-KR"/>
        </w:rPr>
        <w:t>common</w:t>
      </w:r>
      <w:r w:rsidR="00B75146" w:rsidRPr="00B75146">
        <w:rPr>
          <w:rFonts w:eastAsia="바탕"/>
          <w:sz w:val="22"/>
          <w:szCs w:val="22"/>
          <w:lang w:eastAsia="ko-KR"/>
        </w:rPr>
        <w:t xml:space="preserve"> ZC sequence </w:t>
      </w:r>
      <w:r w:rsidR="00B75146">
        <w:rPr>
          <w:rFonts w:eastAsia="바탕"/>
          <w:sz w:val="22"/>
          <w:szCs w:val="22"/>
          <w:lang w:eastAsia="ko-KR"/>
        </w:rPr>
        <w:t>is</w:t>
      </w:r>
      <w:r w:rsidR="00B75146" w:rsidRPr="00B75146">
        <w:rPr>
          <w:rFonts w:eastAsia="바탕"/>
          <w:sz w:val="22"/>
          <w:szCs w:val="22"/>
          <w:lang w:eastAsia="ko-KR"/>
        </w:rPr>
        <w:t xml:space="preserve"> </w:t>
      </w:r>
      <w:r w:rsidR="00B75146">
        <w:rPr>
          <w:rFonts w:eastAsia="바탕"/>
          <w:sz w:val="22"/>
          <w:szCs w:val="22"/>
          <w:lang w:eastAsia="ko-KR"/>
        </w:rPr>
        <w:t>repeatedly used</w:t>
      </w:r>
      <w:r w:rsidR="00B75146" w:rsidRPr="00B75146">
        <w:rPr>
          <w:rFonts w:eastAsia="바탕"/>
          <w:sz w:val="22"/>
          <w:szCs w:val="22"/>
          <w:lang w:eastAsia="ko-KR"/>
        </w:rPr>
        <w:t xml:space="preserve"> </w:t>
      </w:r>
      <w:r w:rsidR="00B75146">
        <w:rPr>
          <w:rFonts w:eastAsia="바탕"/>
          <w:sz w:val="22"/>
          <w:szCs w:val="22"/>
          <w:lang w:eastAsia="ko-KR"/>
        </w:rPr>
        <w:t>across OOK symbols within OFDM symbol, some</w:t>
      </w:r>
      <w:r w:rsidR="00B75146" w:rsidRPr="00B75146">
        <w:rPr>
          <w:rFonts w:eastAsia="바탕"/>
          <w:sz w:val="22"/>
          <w:szCs w:val="22"/>
          <w:lang w:eastAsia="ko-KR"/>
        </w:rPr>
        <w:t xml:space="preserve"> power variation </w:t>
      </w:r>
      <w:r w:rsidR="00B75146">
        <w:rPr>
          <w:rFonts w:eastAsia="바탕"/>
          <w:sz w:val="22"/>
          <w:szCs w:val="22"/>
          <w:lang w:eastAsia="ko-KR"/>
        </w:rPr>
        <w:t xml:space="preserve">in the spectrum can be observed since </w:t>
      </w:r>
      <w:r w:rsidR="00B75146" w:rsidRPr="00B75146">
        <w:rPr>
          <w:rFonts w:eastAsia="바탕"/>
          <w:sz w:val="22"/>
          <w:szCs w:val="22"/>
          <w:lang w:eastAsia="ko-KR"/>
        </w:rPr>
        <w:t>the repeat</w:t>
      </w:r>
      <w:r w:rsidR="00B75146">
        <w:rPr>
          <w:rFonts w:eastAsia="바탕"/>
          <w:sz w:val="22"/>
          <w:szCs w:val="22"/>
          <w:lang w:eastAsia="ko-KR"/>
        </w:rPr>
        <w:t xml:space="preserve">ed sequences </w:t>
      </w:r>
      <w:r w:rsidR="00B75146" w:rsidRPr="00B75146">
        <w:rPr>
          <w:rFonts w:eastAsia="바탕"/>
          <w:sz w:val="22"/>
          <w:szCs w:val="22"/>
          <w:lang w:eastAsia="ko-KR"/>
        </w:rPr>
        <w:t>(that is, has periodicity)</w:t>
      </w:r>
      <w:r w:rsidR="00B75146">
        <w:rPr>
          <w:rFonts w:eastAsia="바탕"/>
          <w:sz w:val="22"/>
          <w:szCs w:val="22"/>
          <w:lang w:eastAsia="ko-KR"/>
        </w:rPr>
        <w:t xml:space="preserve"> has a relatively high PAPR in its frequency spectrum. For better flatness in spectrum, </w:t>
      </w:r>
      <w:r w:rsidR="00B75146" w:rsidRPr="00B75146">
        <w:rPr>
          <w:rFonts w:eastAsia="바탕"/>
          <w:sz w:val="22"/>
          <w:szCs w:val="22"/>
          <w:lang w:eastAsia="ko-KR"/>
        </w:rPr>
        <w:t>cyclic shift or phase rotation</w:t>
      </w:r>
      <w:r w:rsidR="00B75146">
        <w:rPr>
          <w:rFonts w:eastAsia="바탕"/>
          <w:sz w:val="22"/>
          <w:szCs w:val="22"/>
          <w:lang w:eastAsia="ko-KR"/>
        </w:rPr>
        <w:t xml:space="preserve"> can be applied across OOK symbols within OFDM symbol. For example, ZC sequence without cyclic shift is used for the 1</w:t>
      </w:r>
      <w:r w:rsidR="00B75146" w:rsidRPr="00B75146">
        <w:rPr>
          <w:rFonts w:eastAsia="바탕"/>
          <w:sz w:val="22"/>
          <w:szCs w:val="22"/>
          <w:vertAlign w:val="superscript"/>
          <w:lang w:eastAsia="ko-KR"/>
        </w:rPr>
        <w:t>st</w:t>
      </w:r>
      <w:r w:rsidR="00B75146">
        <w:rPr>
          <w:rFonts w:eastAsia="바탕"/>
          <w:sz w:val="22"/>
          <w:szCs w:val="22"/>
          <w:lang w:eastAsia="ko-KR"/>
        </w:rPr>
        <w:t xml:space="preserve"> OOK symbol and ZC sequences with cyclic shift are used for the other OOK symbols. With th</w:t>
      </w:r>
      <w:r w:rsidR="00474ACC">
        <w:rPr>
          <w:rFonts w:eastAsia="바탕"/>
          <w:sz w:val="22"/>
          <w:szCs w:val="22"/>
          <w:lang w:eastAsia="ko-KR"/>
        </w:rPr>
        <w:t>is, more flattened spectrum can be achieved for OOK-4.</w:t>
      </w:r>
    </w:p>
    <w:p w14:paraId="56B61936" w14:textId="69DD55DC" w:rsidR="00474ACC" w:rsidRDefault="00474ACC" w:rsidP="00474ACC">
      <w:pPr>
        <w:spacing w:before="120" w:after="120" w:line="240" w:lineRule="auto"/>
        <w:ind w:left="0" w:firstLineChars="100" w:firstLine="216"/>
        <w:rPr>
          <w:rFonts w:eastAsia="바탕"/>
          <w:b/>
          <w:sz w:val="22"/>
          <w:szCs w:val="22"/>
          <w:lang w:eastAsia="ko-KR"/>
        </w:rPr>
      </w:pPr>
      <w:r w:rsidRPr="00A708F3">
        <w:rPr>
          <w:rFonts w:eastAsia="바탕"/>
          <w:b/>
          <w:sz w:val="22"/>
          <w:szCs w:val="22"/>
          <w:lang w:eastAsia="ko-KR"/>
        </w:rPr>
        <w:t>Proposal #</w:t>
      </w:r>
      <w:r>
        <w:rPr>
          <w:rFonts w:eastAsia="바탕"/>
          <w:b/>
          <w:sz w:val="22"/>
          <w:szCs w:val="22"/>
          <w:lang w:eastAsia="ko-KR"/>
        </w:rPr>
        <w:t>3</w:t>
      </w:r>
      <w:r w:rsidRPr="00A708F3">
        <w:rPr>
          <w:rFonts w:eastAsia="바탕"/>
          <w:b/>
          <w:sz w:val="22"/>
          <w:szCs w:val="22"/>
          <w:lang w:eastAsia="ko-KR"/>
        </w:rPr>
        <w:t xml:space="preserve">: </w:t>
      </w:r>
      <w:r>
        <w:rPr>
          <w:rFonts w:eastAsia="바탕"/>
          <w:b/>
          <w:sz w:val="22"/>
          <w:szCs w:val="22"/>
          <w:lang w:eastAsia="ko-KR"/>
        </w:rPr>
        <w:t xml:space="preserve">Apply </w:t>
      </w:r>
      <w:r w:rsidR="003A5B8A">
        <w:rPr>
          <w:rFonts w:eastAsia="바탕"/>
          <w:b/>
          <w:sz w:val="22"/>
          <w:szCs w:val="22"/>
          <w:lang w:eastAsia="ko-KR"/>
        </w:rPr>
        <w:t xml:space="preserve">different </w:t>
      </w:r>
      <w:r>
        <w:rPr>
          <w:rFonts w:eastAsia="바탕"/>
          <w:b/>
          <w:sz w:val="22"/>
          <w:szCs w:val="22"/>
          <w:lang w:eastAsia="ko-KR"/>
        </w:rPr>
        <w:t xml:space="preserve">cyclic shift </w:t>
      </w:r>
      <w:r w:rsidR="003A5B8A">
        <w:rPr>
          <w:rFonts w:eastAsia="바탕"/>
          <w:b/>
          <w:sz w:val="22"/>
          <w:szCs w:val="22"/>
          <w:lang w:eastAsia="ko-KR"/>
        </w:rPr>
        <w:t>and/</w:t>
      </w:r>
      <w:r>
        <w:rPr>
          <w:rFonts w:eastAsia="바탕"/>
          <w:b/>
          <w:sz w:val="22"/>
          <w:szCs w:val="22"/>
          <w:lang w:eastAsia="ko-KR"/>
        </w:rPr>
        <w:t xml:space="preserve">or phase rotation across </w:t>
      </w:r>
      <w:r w:rsidR="00FF3D86">
        <w:rPr>
          <w:rFonts w:eastAsia="바탕"/>
          <w:b/>
          <w:sz w:val="22"/>
          <w:szCs w:val="22"/>
          <w:lang w:eastAsia="ko-KR"/>
        </w:rPr>
        <w:t xml:space="preserve">ZC sequences </w:t>
      </w:r>
      <w:r w:rsidR="003A5B8A">
        <w:rPr>
          <w:rFonts w:eastAsia="바탕"/>
          <w:b/>
          <w:sz w:val="22"/>
          <w:szCs w:val="22"/>
          <w:lang w:eastAsia="ko-KR"/>
        </w:rPr>
        <w:t xml:space="preserve">mapped to </w:t>
      </w:r>
      <w:r w:rsidR="00FF3D86">
        <w:rPr>
          <w:rFonts w:eastAsia="바탕"/>
          <w:b/>
          <w:sz w:val="22"/>
          <w:szCs w:val="22"/>
          <w:lang w:eastAsia="ko-KR"/>
        </w:rPr>
        <w:t xml:space="preserve">each </w:t>
      </w:r>
      <w:r>
        <w:rPr>
          <w:rFonts w:eastAsia="바탕"/>
          <w:b/>
          <w:sz w:val="22"/>
          <w:szCs w:val="22"/>
          <w:lang w:eastAsia="ko-KR"/>
        </w:rPr>
        <w:t>OOK symbol</w:t>
      </w:r>
    </w:p>
    <w:p w14:paraId="46565528" w14:textId="77777777" w:rsidR="00F768D1" w:rsidRDefault="00F768D1" w:rsidP="004F22E4">
      <w:pPr>
        <w:spacing w:before="120" w:after="120" w:line="240" w:lineRule="auto"/>
        <w:ind w:left="0" w:firstLineChars="100" w:firstLine="220"/>
        <w:rPr>
          <w:rFonts w:eastAsia="바탕"/>
          <w:sz w:val="22"/>
          <w:szCs w:val="22"/>
          <w:lang w:eastAsia="ko-KR"/>
        </w:rPr>
      </w:pPr>
    </w:p>
    <w:p w14:paraId="2309C4C2" w14:textId="06CDD87A" w:rsidR="00474ACC" w:rsidRPr="00474ACC" w:rsidRDefault="00474ACC" w:rsidP="004F22E4">
      <w:pPr>
        <w:spacing w:before="120" w:after="120" w:line="240" w:lineRule="auto"/>
        <w:ind w:left="0" w:firstLineChars="100" w:firstLine="220"/>
        <w:rPr>
          <w:rFonts w:eastAsia="바탕"/>
          <w:sz w:val="22"/>
          <w:szCs w:val="22"/>
          <w:lang w:eastAsia="ko-KR"/>
        </w:rPr>
      </w:pPr>
      <w:r w:rsidRPr="00474ACC">
        <w:rPr>
          <w:rFonts w:eastAsia="바탕"/>
          <w:sz w:val="22"/>
          <w:szCs w:val="22"/>
          <w:lang w:eastAsia="ko-KR"/>
        </w:rPr>
        <w:t xml:space="preserve">The same principle can be applied to other </w:t>
      </w:r>
      <w:r>
        <w:rPr>
          <w:rFonts w:eastAsia="바탕"/>
          <w:sz w:val="22"/>
          <w:szCs w:val="22"/>
          <w:lang w:eastAsia="ko-KR"/>
        </w:rPr>
        <w:t xml:space="preserve">LP-WUS </w:t>
      </w:r>
      <w:r w:rsidRPr="00474ACC">
        <w:rPr>
          <w:rFonts w:eastAsia="바탕"/>
          <w:sz w:val="22"/>
          <w:szCs w:val="22"/>
          <w:lang w:eastAsia="ko-KR"/>
        </w:rPr>
        <w:t>waveform generation</w:t>
      </w:r>
      <w:r>
        <w:rPr>
          <w:rFonts w:eastAsia="바탕"/>
          <w:sz w:val="22"/>
          <w:szCs w:val="22"/>
          <w:lang w:eastAsia="ko-KR"/>
        </w:rPr>
        <w:t xml:space="preserve"> options. For </w:t>
      </w:r>
      <w:r w:rsidRPr="00474ACC">
        <w:rPr>
          <w:rFonts w:eastAsia="바탕"/>
          <w:sz w:val="22"/>
          <w:szCs w:val="22"/>
          <w:lang w:eastAsia="ko-KR"/>
        </w:rPr>
        <w:t xml:space="preserve">OOK-2, FSK-1, </w:t>
      </w:r>
      <w:r>
        <w:rPr>
          <w:rFonts w:eastAsia="바탕"/>
          <w:sz w:val="22"/>
          <w:szCs w:val="22"/>
          <w:lang w:eastAsia="ko-KR"/>
        </w:rPr>
        <w:t>or</w:t>
      </w:r>
      <w:r w:rsidRPr="00474ACC">
        <w:rPr>
          <w:rFonts w:eastAsia="바탕"/>
          <w:sz w:val="22"/>
          <w:szCs w:val="22"/>
          <w:lang w:eastAsia="ko-KR"/>
        </w:rPr>
        <w:t xml:space="preserve"> FSK-2</w:t>
      </w:r>
      <w:r>
        <w:rPr>
          <w:rFonts w:eastAsia="바탕"/>
          <w:sz w:val="22"/>
          <w:szCs w:val="22"/>
          <w:lang w:eastAsia="ko-KR"/>
        </w:rPr>
        <w:t xml:space="preserve">, </w:t>
      </w:r>
      <w:r>
        <w:rPr>
          <w:rFonts w:eastAsia="바탕" w:hint="eastAsia"/>
          <w:sz w:val="22"/>
          <w:szCs w:val="22"/>
          <w:lang w:eastAsia="ko-KR"/>
        </w:rPr>
        <w:t>m</w:t>
      </w:r>
      <w:r>
        <w:rPr>
          <w:rFonts w:eastAsia="바탕"/>
          <w:sz w:val="22"/>
          <w:szCs w:val="22"/>
          <w:lang w:eastAsia="ko-KR"/>
        </w:rPr>
        <w:t>ultiple information bits</w:t>
      </w:r>
      <w:r w:rsidRPr="00474ACC">
        <w:rPr>
          <w:rFonts w:eastAsia="바탕"/>
          <w:sz w:val="22"/>
          <w:szCs w:val="22"/>
          <w:lang w:eastAsia="ko-KR"/>
        </w:rPr>
        <w:t xml:space="preserve"> can </w:t>
      </w:r>
      <w:r>
        <w:rPr>
          <w:rFonts w:eastAsia="바탕"/>
          <w:sz w:val="22"/>
          <w:szCs w:val="22"/>
          <w:lang w:eastAsia="ko-KR"/>
        </w:rPr>
        <w:t xml:space="preserve">be </w:t>
      </w:r>
      <w:r w:rsidRPr="00474ACC">
        <w:rPr>
          <w:rFonts w:eastAsia="바탕"/>
          <w:sz w:val="22"/>
          <w:szCs w:val="22"/>
          <w:lang w:eastAsia="ko-KR"/>
        </w:rPr>
        <w:t>transmit</w:t>
      </w:r>
      <w:r>
        <w:rPr>
          <w:rFonts w:eastAsia="바탕"/>
          <w:sz w:val="22"/>
          <w:szCs w:val="22"/>
          <w:lang w:eastAsia="ko-KR"/>
        </w:rPr>
        <w:t>ted</w:t>
      </w:r>
      <w:r w:rsidRPr="00474ACC">
        <w:rPr>
          <w:rFonts w:eastAsia="바탕"/>
          <w:sz w:val="22"/>
          <w:szCs w:val="22"/>
          <w:lang w:eastAsia="ko-KR"/>
        </w:rPr>
        <w:t xml:space="preserve"> </w:t>
      </w:r>
      <w:r>
        <w:rPr>
          <w:rFonts w:eastAsia="바탕"/>
          <w:sz w:val="22"/>
          <w:szCs w:val="22"/>
          <w:lang w:eastAsia="ko-KR"/>
        </w:rPr>
        <w:t xml:space="preserve">through </w:t>
      </w:r>
      <w:r w:rsidRPr="00474ACC">
        <w:rPr>
          <w:rFonts w:eastAsia="바탕"/>
          <w:sz w:val="22"/>
          <w:szCs w:val="22"/>
          <w:lang w:eastAsia="ko-KR"/>
        </w:rPr>
        <w:t xml:space="preserve">multiple </w:t>
      </w:r>
      <w:r>
        <w:rPr>
          <w:rFonts w:eastAsia="바탕"/>
          <w:sz w:val="22"/>
          <w:szCs w:val="22"/>
          <w:lang w:eastAsia="ko-KR"/>
        </w:rPr>
        <w:t xml:space="preserve">frequency </w:t>
      </w:r>
      <w:r w:rsidRPr="00474ACC">
        <w:rPr>
          <w:rFonts w:eastAsia="바탕"/>
          <w:sz w:val="22"/>
          <w:szCs w:val="22"/>
          <w:lang w:eastAsia="ko-KR"/>
        </w:rPr>
        <w:t xml:space="preserve">segments. </w:t>
      </w:r>
      <w:r w:rsidR="00FF3D86">
        <w:rPr>
          <w:rFonts w:eastAsia="바탕"/>
          <w:sz w:val="22"/>
          <w:szCs w:val="22"/>
          <w:lang w:eastAsia="ko-KR"/>
        </w:rPr>
        <w:t>A</w:t>
      </w:r>
      <w:r w:rsidRPr="00474ACC">
        <w:rPr>
          <w:rFonts w:eastAsia="바탕"/>
          <w:sz w:val="22"/>
          <w:szCs w:val="22"/>
          <w:lang w:eastAsia="ko-KR"/>
        </w:rPr>
        <w:t xml:space="preserve"> </w:t>
      </w:r>
      <w:r w:rsidR="00FF3D86">
        <w:rPr>
          <w:rFonts w:eastAsia="바탕"/>
          <w:sz w:val="22"/>
          <w:szCs w:val="22"/>
          <w:lang w:eastAsia="ko-KR"/>
        </w:rPr>
        <w:t xml:space="preserve">specific </w:t>
      </w:r>
      <w:r w:rsidRPr="00474ACC">
        <w:rPr>
          <w:rFonts w:eastAsia="바탕"/>
          <w:sz w:val="22"/>
          <w:szCs w:val="22"/>
          <w:lang w:eastAsia="ko-KR"/>
        </w:rPr>
        <w:t xml:space="preserve">sequence (e.g., ZC sequence) having a random phase can be used for each segment. At this time, rather than using a common ZC sequence for all segments, cyclic shift or phase rotation can be considered between ZC sequences applied to each segment. </w:t>
      </w:r>
      <w:r w:rsidR="00FF3D86">
        <w:rPr>
          <w:rFonts w:eastAsia="바탕"/>
          <w:sz w:val="22"/>
          <w:szCs w:val="22"/>
          <w:lang w:eastAsia="ko-KR"/>
        </w:rPr>
        <w:t>With this</w:t>
      </w:r>
      <w:r w:rsidRPr="00474ACC">
        <w:rPr>
          <w:rFonts w:eastAsia="바탕"/>
          <w:sz w:val="22"/>
          <w:szCs w:val="22"/>
          <w:lang w:eastAsia="ko-KR"/>
        </w:rPr>
        <w:t>, the PAPR of the IFFT output can be kept low.</w:t>
      </w:r>
    </w:p>
    <w:p w14:paraId="2085DB7C" w14:textId="3A54E964" w:rsidR="00474ACC" w:rsidRDefault="00FF3D86" w:rsidP="004F22E4">
      <w:pPr>
        <w:spacing w:before="120" w:after="120" w:line="240" w:lineRule="auto"/>
        <w:ind w:left="0" w:firstLineChars="100" w:firstLine="216"/>
        <w:rPr>
          <w:rFonts w:eastAsia="바탕"/>
          <w:sz w:val="22"/>
          <w:szCs w:val="22"/>
          <w:lang w:val="en-US" w:eastAsia="ko-KR"/>
        </w:rPr>
      </w:pPr>
      <w:r w:rsidRPr="00A708F3">
        <w:rPr>
          <w:rFonts w:eastAsia="바탕"/>
          <w:b/>
          <w:sz w:val="22"/>
          <w:szCs w:val="22"/>
          <w:lang w:eastAsia="ko-KR"/>
        </w:rPr>
        <w:t>Proposal #</w:t>
      </w:r>
      <w:r>
        <w:rPr>
          <w:rFonts w:eastAsia="바탕"/>
          <w:b/>
          <w:sz w:val="22"/>
          <w:szCs w:val="22"/>
          <w:lang w:eastAsia="ko-KR"/>
        </w:rPr>
        <w:t>4</w:t>
      </w:r>
      <w:r w:rsidRPr="00A708F3">
        <w:rPr>
          <w:rFonts w:eastAsia="바탕"/>
          <w:b/>
          <w:sz w:val="22"/>
          <w:szCs w:val="22"/>
          <w:lang w:eastAsia="ko-KR"/>
        </w:rPr>
        <w:t xml:space="preserve">: </w:t>
      </w:r>
      <w:r>
        <w:rPr>
          <w:rFonts w:eastAsia="바탕"/>
          <w:b/>
          <w:sz w:val="22"/>
          <w:szCs w:val="22"/>
          <w:lang w:eastAsia="ko-KR"/>
        </w:rPr>
        <w:t xml:space="preserve">Apply </w:t>
      </w:r>
      <w:r w:rsidR="003A5B8A">
        <w:rPr>
          <w:rFonts w:eastAsia="바탕"/>
          <w:b/>
          <w:sz w:val="22"/>
          <w:szCs w:val="22"/>
          <w:lang w:eastAsia="ko-KR"/>
        </w:rPr>
        <w:t xml:space="preserve">different </w:t>
      </w:r>
      <w:r>
        <w:rPr>
          <w:rFonts w:eastAsia="바탕"/>
          <w:b/>
          <w:sz w:val="22"/>
          <w:szCs w:val="22"/>
          <w:lang w:eastAsia="ko-KR"/>
        </w:rPr>
        <w:t xml:space="preserve">cyclic shift </w:t>
      </w:r>
      <w:r w:rsidR="003A5B8A">
        <w:rPr>
          <w:rFonts w:eastAsia="바탕"/>
          <w:b/>
          <w:sz w:val="22"/>
          <w:szCs w:val="22"/>
          <w:lang w:eastAsia="ko-KR"/>
        </w:rPr>
        <w:t>and/</w:t>
      </w:r>
      <w:r>
        <w:rPr>
          <w:rFonts w:eastAsia="바탕"/>
          <w:b/>
          <w:sz w:val="22"/>
          <w:szCs w:val="22"/>
          <w:lang w:eastAsia="ko-KR"/>
        </w:rPr>
        <w:t xml:space="preserve">or phase rotation across ZC sequences </w:t>
      </w:r>
      <w:r w:rsidR="003A5B8A">
        <w:rPr>
          <w:rFonts w:eastAsia="바탕"/>
          <w:b/>
          <w:sz w:val="22"/>
          <w:szCs w:val="22"/>
          <w:lang w:eastAsia="ko-KR"/>
        </w:rPr>
        <w:t xml:space="preserve">mapped to </w:t>
      </w:r>
      <w:r>
        <w:rPr>
          <w:rFonts w:eastAsia="바탕"/>
          <w:b/>
          <w:sz w:val="22"/>
          <w:szCs w:val="22"/>
          <w:lang w:eastAsia="ko-KR"/>
        </w:rPr>
        <w:t>each frequency segment</w:t>
      </w:r>
    </w:p>
    <w:p w14:paraId="71A3C8AA" w14:textId="77777777" w:rsidR="00FF3D86" w:rsidRDefault="00FF3D86" w:rsidP="004F22E4">
      <w:pPr>
        <w:spacing w:before="120" w:after="120" w:line="240" w:lineRule="auto"/>
        <w:ind w:left="0" w:firstLineChars="100" w:firstLine="220"/>
        <w:rPr>
          <w:rFonts w:eastAsia="바탕"/>
          <w:sz w:val="22"/>
          <w:szCs w:val="22"/>
          <w:lang w:val="en-US" w:eastAsia="ko-KR"/>
        </w:rPr>
      </w:pPr>
    </w:p>
    <w:p w14:paraId="5886D712" w14:textId="08BF07DF" w:rsidR="00FF3D86" w:rsidRDefault="00FF3D86" w:rsidP="004F22E4">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For OOK-4, the p</w:t>
      </w:r>
      <w:r w:rsidRPr="00FF3D86">
        <w:rPr>
          <w:rFonts w:eastAsia="바탕"/>
          <w:sz w:val="22"/>
          <w:szCs w:val="22"/>
          <w:lang w:val="en-US" w:eastAsia="ko-KR"/>
        </w:rPr>
        <w:t xml:space="preserve">erformance degradation may occur due to ISI between OOK symbols. In </w:t>
      </w:r>
      <w:r>
        <w:rPr>
          <w:rFonts w:eastAsia="바탕"/>
          <w:sz w:val="22"/>
          <w:szCs w:val="22"/>
          <w:lang w:val="en-US" w:eastAsia="ko-KR"/>
        </w:rPr>
        <w:t>addition</w:t>
      </w:r>
      <w:r w:rsidRPr="00FF3D86">
        <w:rPr>
          <w:rFonts w:eastAsia="바탕"/>
          <w:sz w:val="22"/>
          <w:szCs w:val="22"/>
          <w:lang w:val="en-US" w:eastAsia="ko-KR"/>
        </w:rPr>
        <w:t>, when timing errors exist, the performance of OOK-4 is not as good as other OOK</w:t>
      </w:r>
      <w:r>
        <w:rPr>
          <w:rFonts w:eastAsia="바탕"/>
          <w:sz w:val="22"/>
          <w:szCs w:val="22"/>
          <w:lang w:val="en-US" w:eastAsia="ko-KR"/>
        </w:rPr>
        <w:t xml:space="preserve"> or FSK</w:t>
      </w:r>
      <w:r w:rsidRPr="00FF3D86">
        <w:rPr>
          <w:rFonts w:eastAsia="바탕"/>
          <w:sz w:val="22"/>
          <w:szCs w:val="22"/>
          <w:lang w:val="en-US" w:eastAsia="ko-KR"/>
        </w:rPr>
        <w:t xml:space="preserve"> options.</w:t>
      </w:r>
      <w:r>
        <w:rPr>
          <w:rFonts w:eastAsia="바탕"/>
          <w:sz w:val="22"/>
          <w:szCs w:val="22"/>
          <w:lang w:val="en-US" w:eastAsia="ko-KR"/>
        </w:rPr>
        <w:t xml:space="preserve"> </w:t>
      </w:r>
      <w:r w:rsidRPr="00FF3D86">
        <w:rPr>
          <w:rFonts w:eastAsia="바탕"/>
          <w:sz w:val="22"/>
          <w:szCs w:val="22"/>
          <w:lang w:val="en-US" w:eastAsia="ko-KR"/>
        </w:rPr>
        <w:t>Th</w:t>
      </w:r>
      <w:r>
        <w:rPr>
          <w:rFonts w:eastAsia="바탕"/>
          <w:sz w:val="22"/>
          <w:szCs w:val="22"/>
          <w:lang w:val="en-US" w:eastAsia="ko-KR"/>
        </w:rPr>
        <w:t>ese</w:t>
      </w:r>
      <w:r w:rsidRPr="00FF3D86">
        <w:rPr>
          <w:rFonts w:eastAsia="바탕"/>
          <w:sz w:val="22"/>
          <w:szCs w:val="22"/>
          <w:lang w:val="en-US" w:eastAsia="ko-KR"/>
        </w:rPr>
        <w:t xml:space="preserve"> effect</w:t>
      </w:r>
      <w:r>
        <w:rPr>
          <w:rFonts w:eastAsia="바탕"/>
          <w:sz w:val="22"/>
          <w:szCs w:val="22"/>
          <w:lang w:val="en-US" w:eastAsia="ko-KR"/>
        </w:rPr>
        <w:t xml:space="preserve">s </w:t>
      </w:r>
      <w:r w:rsidRPr="00FF3D86">
        <w:rPr>
          <w:rFonts w:eastAsia="바탕"/>
          <w:sz w:val="22"/>
          <w:szCs w:val="22"/>
          <w:lang w:val="en-US" w:eastAsia="ko-KR"/>
        </w:rPr>
        <w:t xml:space="preserve">may be noticeable when M is large. </w:t>
      </w:r>
      <w:r>
        <w:rPr>
          <w:rFonts w:eastAsia="바탕"/>
          <w:sz w:val="22"/>
          <w:szCs w:val="22"/>
          <w:lang w:val="en-US" w:eastAsia="ko-KR"/>
        </w:rPr>
        <w:t>As o</w:t>
      </w:r>
      <w:r w:rsidRPr="00FF3D86">
        <w:rPr>
          <w:rFonts w:eastAsia="바탕"/>
          <w:sz w:val="22"/>
          <w:szCs w:val="22"/>
          <w:lang w:val="en-US" w:eastAsia="ko-KR"/>
        </w:rPr>
        <w:t xml:space="preserve">ne way to </w:t>
      </w:r>
      <w:r>
        <w:rPr>
          <w:rFonts w:eastAsia="바탕"/>
          <w:sz w:val="22"/>
          <w:szCs w:val="22"/>
          <w:lang w:val="en-US" w:eastAsia="ko-KR"/>
        </w:rPr>
        <w:t xml:space="preserve">mitigate them for OOK-4, </w:t>
      </w:r>
      <w:r w:rsidRPr="00FF3D86">
        <w:rPr>
          <w:rFonts w:eastAsia="바탕"/>
          <w:sz w:val="22"/>
          <w:szCs w:val="22"/>
          <w:lang w:val="en-US" w:eastAsia="ko-KR"/>
        </w:rPr>
        <w:t xml:space="preserve">inserting CP or </w:t>
      </w:r>
      <w:r w:rsidR="00B4635C">
        <w:rPr>
          <w:rFonts w:eastAsia="바탕"/>
          <w:sz w:val="22"/>
          <w:szCs w:val="22"/>
          <w:lang w:val="en-US" w:eastAsia="ko-KR"/>
        </w:rPr>
        <w:t>GI</w:t>
      </w:r>
      <w:r w:rsidR="00FD6450">
        <w:rPr>
          <w:rFonts w:eastAsia="바탕"/>
          <w:sz w:val="22"/>
          <w:szCs w:val="22"/>
          <w:lang w:val="en-US" w:eastAsia="ko-KR"/>
        </w:rPr>
        <w:t xml:space="preserve"> </w:t>
      </w:r>
      <w:r w:rsidR="00B4635C">
        <w:rPr>
          <w:rFonts w:eastAsia="바탕"/>
          <w:sz w:val="22"/>
          <w:szCs w:val="22"/>
          <w:lang w:val="en-US" w:eastAsia="ko-KR"/>
        </w:rPr>
        <w:t>(guard interval)</w:t>
      </w:r>
      <w:r w:rsidRPr="00FF3D86">
        <w:rPr>
          <w:rFonts w:eastAsia="바탕"/>
          <w:sz w:val="22"/>
          <w:szCs w:val="22"/>
          <w:lang w:val="en-US" w:eastAsia="ko-KR"/>
        </w:rPr>
        <w:t xml:space="preserve"> </w:t>
      </w:r>
      <w:r w:rsidRPr="00FF3D86">
        <w:rPr>
          <w:rFonts w:eastAsia="바탕"/>
          <w:sz w:val="22"/>
          <w:szCs w:val="22"/>
          <w:lang w:val="en-US" w:eastAsia="ko-KR"/>
        </w:rPr>
        <w:lastRenderedPageBreak/>
        <w:t>between OOK symbols</w:t>
      </w:r>
      <w:r>
        <w:rPr>
          <w:rFonts w:eastAsia="바탕"/>
          <w:sz w:val="22"/>
          <w:szCs w:val="22"/>
          <w:lang w:val="en-US" w:eastAsia="ko-KR"/>
        </w:rPr>
        <w:t xml:space="preserve"> can be helpful</w:t>
      </w:r>
      <w:r w:rsidRPr="00FF3D86">
        <w:rPr>
          <w:rFonts w:eastAsia="바탕"/>
          <w:sz w:val="22"/>
          <w:szCs w:val="22"/>
          <w:lang w:val="en-US" w:eastAsia="ko-KR"/>
        </w:rPr>
        <w:t xml:space="preserve">. </w:t>
      </w:r>
      <w:r w:rsidR="00B4635C" w:rsidRPr="00B4635C">
        <w:rPr>
          <w:rFonts w:eastAsia="바탕"/>
          <w:sz w:val="22"/>
          <w:szCs w:val="22"/>
          <w:lang w:val="en-US" w:eastAsia="ko-KR"/>
        </w:rPr>
        <w:t>For example, the front part of each OOK symbol can be filled with zero</w:t>
      </w:r>
      <w:r w:rsidR="00B4635C">
        <w:rPr>
          <w:rFonts w:eastAsia="바탕"/>
          <w:sz w:val="22"/>
          <w:szCs w:val="22"/>
          <w:lang w:val="en-US" w:eastAsia="ko-KR"/>
        </w:rPr>
        <w:t xml:space="preserve"> as a </w:t>
      </w:r>
      <w:r w:rsidR="00FD6450">
        <w:rPr>
          <w:rFonts w:eastAsia="바탕"/>
          <w:sz w:val="22"/>
          <w:szCs w:val="22"/>
          <w:lang w:val="en-US" w:eastAsia="ko-KR"/>
        </w:rPr>
        <w:t>GI</w:t>
      </w:r>
      <w:r w:rsidR="00B4635C" w:rsidRPr="00B4635C">
        <w:rPr>
          <w:rFonts w:eastAsia="바탕"/>
          <w:sz w:val="22"/>
          <w:szCs w:val="22"/>
          <w:lang w:val="en-US" w:eastAsia="ko-KR"/>
        </w:rPr>
        <w:t xml:space="preserve">. If the coverage of LP-WUS is assumed to be the same as that of the existing NR signal, a similar number of zeros as the CP length can be used for </w:t>
      </w:r>
      <w:r w:rsidR="00B4635C">
        <w:rPr>
          <w:rFonts w:eastAsia="바탕"/>
          <w:sz w:val="22"/>
          <w:szCs w:val="22"/>
          <w:lang w:val="en-US" w:eastAsia="ko-KR"/>
        </w:rPr>
        <w:t>the guard interval</w:t>
      </w:r>
      <w:r w:rsidR="00B4635C" w:rsidRPr="00B4635C">
        <w:rPr>
          <w:rFonts w:eastAsia="바탕"/>
          <w:sz w:val="22"/>
          <w:szCs w:val="22"/>
          <w:lang w:val="en-US" w:eastAsia="ko-KR"/>
        </w:rPr>
        <w:t>.</w:t>
      </w:r>
      <w:r w:rsidR="00B4635C">
        <w:rPr>
          <w:rFonts w:eastAsia="바탕"/>
          <w:sz w:val="22"/>
          <w:szCs w:val="22"/>
          <w:lang w:val="en-US" w:eastAsia="ko-KR"/>
        </w:rPr>
        <w:t xml:space="preserve"> </w:t>
      </w:r>
      <w:r w:rsidR="00FD6450">
        <w:rPr>
          <w:rFonts w:eastAsia="바탕"/>
          <w:sz w:val="22"/>
          <w:szCs w:val="22"/>
          <w:lang w:val="en-US" w:eastAsia="ko-KR"/>
        </w:rPr>
        <w:t xml:space="preserve">It is noted that inserting GI between OOK symbols </w:t>
      </w:r>
      <w:r w:rsidR="00B4635C" w:rsidRPr="00B4635C">
        <w:rPr>
          <w:rFonts w:eastAsia="바탕"/>
          <w:sz w:val="22"/>
          <w:szCs w:val="22"/>
          <w:lang w:val="en-US" w:eastAsia="ko-KR"/>
        </w:rPr>
        <w:t xml:space="preserve">can </w:t>
      </w:r>
      <w:r w:rsidR="00FD6450">
        <w:rPr>
          <w:rFonts w:eastAsia="바탕"/>
          <w:sz w:val="22"/>
          <w:szCs w:val="22"/>
          <w:lang w:val="en-US" w:eastAsia="ko-KR"/>
        </w:rPr>
        <w:t>give</w:t>
      </w:r>
      <w:r w:rsidR="00B4635C" w:rsidRPr="00B4635C">
        <w:rPr>
          <w:rFonts w:eastAsia="바탕"/>
          <w:sz w:val="22"/>
          <w:szCs w:val="22"/>
          <w:lang w:val="en-US" w:eastAsia="ko-KR"/>
        </w:rPr>
        <w:t xml:space="preserve"> a greater effect when the OOK symbol length is short</w:t>
      </w:r>
      <w:r w:rsidR="00FD6450">
        <w:rPr>
          <w:rFonts w:eastAsia="바탕"/>
          <w:sz w:val="22"/>
          <w:szCs w:val="22"/>
          <w:lang w:val="en-US" w:eastAsia="ko-KR"/>
        </w:rPr>
        <w:t xml:space="preserve"> (i.e., M is larger value)</w:t>
      </w:r>
      <w:r w:rsidR="00B4635C" w:rsidRPr="00B4635C">
        <w:rPr>
          <w:rFonts w:eastAsia="바탕"/>
          <w:sz w:val="22"/>
          <w:szCs w:val="22"/>
          <w:lang w:val="en-US" w:eastAsia="ko-KR"/>
        </w:rPr>
        <w:t>.</w:t>
      </w:r>
    </w:p>
    <w:p w14:paraId="3CED74E5" w14:textId="4BBA6738" w:rsidR="00FD6450" w:rsidRDefault="00FD6450" w:rsidP="00FD6450">
      <w:pPr>
        <w:spacing w:before="120" w:after="120" w:line="240" w:lineRule="auto"/>
        <w:ind w:left="0" w:firstLineChars="100" w:firstLine="216"/>
        <w:rPr>
          <w:rFonts w:eastAsia="바탕"/>
          <w:sz w:val="22"/>
          <w:szCs w:val="22"/>
          <w:lang w:val="en-US" w:eastAsia="ko-KR"/>
        </w:rPr>
      </w:pPr>
      <w:r w:rsidRPr="00A708F3">
        <w:rPr>
          <w:rFonts w:eastAsia="바탕"/>
          <w:b/>
          <w:sz w:val="22"/>
          <w:szCs w:val="22"/>
          <w:lang w:eastAsia="ko-KR"/>
        </w:rPr>
        <w:t>Proposal #</w:t>
      </w:r>
      <w:r>
        <w:rPr>
          <w:rFonts w:eastAsia="바탕"/>
          <w:b/>
          <w:sz w:val="22"/>
          <w:szCs w:val="22"/>
          <w:lang w:eastAsia="ko-KR"/>
        </w:rPr>
        <w:t>5</w:t>
      </w:r>
      <w:r w:rsidRPr="00A708F3">
        <w:rPr>
          <w:rFonts w:eastAsia="바탕"/>
          <w:b/>
          <w:sz w:val="22"/>
          <w:szCs w:val="22"/>
          <w:lang w:eastAsia="ko-KR"/>
        </w:rPr>
        <w:t xml:space="preserve">: </w:t>
      </w:r>
      <w:r>
        <w:rPr>
          <w:rFonts w:eastAsia="바탕"/>
          <w:b/>
          <w:sz w:val="22"/>
          <w:szCs w:val="22"/>
          <w:lang w:eastAsia="ko-KR"/>
        </w:rPr>
        <w:t>Consider to insert CP or GI between OOK symbols for OOK-4 waveform generation to mitigate ISI and/or timing error across OOK symbols</w:t>
      </w:r>
    </w:p>
    <w:p w14:paraId="68607CA5" w14:textId="77777777" w:rsidR="004F22E4" w:rsidRPr="00146F8E" w:rsidRDefault="004F22E4" w:rsidP="004F22E4">
      <w:pPr>
        <w:spacing w:before="120" w:after="120" w:line="240" w:lineRule="auto"/>
        <w:ind w:left="0" w:firstLineChars="100" w:firstLine="220"/>
        <w:rPr>
          <w:rFonts w:eastAsia="바탕"/>
          <w:sz w:val="22"/>
          <w:szCs w:val="22"/>
          <w:lang w:val="x-none" w:eastAsia="ko-KR"/>
        </w:rPr>
      </w:pPr>
    </w:p>
    <w:p w14:paraId="589AB97B" w14:textId="634A67EB" w:rsidR="004F22E4" w:rsidRDefault="004F22E4" w:rsidP="004F22E4">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 xml:space="preserve">Another discussion point is how to transmit LP-WUS waveform in CP duration of MR OFDM symbol. </w:t>
      </w:r>
      <w:r w:rsidRPr="003E48C2">
        <w:rPr>
          <w:rFonts w:eastAsia="바탕"/>
          <w:sz w:val="22"/>
          <w:szCs w:val="22"/>
          <w:lang w:val="en-US" w:eastAsia="ko-KR"/>
        </w:rPr>
        <w:t xml:space="preserve">Since the LP-WUS and NR signals </w:t>
      </w:r>
      <w:r>
        <w:rPr>
          <w:rFonts w:eastAsia="바탕"/>
          <w:sz w:val="22"/>
          <w:szCs w:val="22"/>
          <w:lang w:val="en-US" w:eastAsia="ko-KR"/>
        </w:rPr>
        <w:t>during</w:t>
      </w:r>
      <w:r w:rsidRPr="003E48C2">
        <w:rPr>
          <w:rFonts w:eastAsia="바탕"/>
          <w:sz w:val="22"/>
          <w:szCs w:val="22"/>
          <w:lang w:val="en-US" w:eastAsia="ko-KR"/>
        </w:rPr>
        <w:t xml:space="preserve"> the CP </w:t>
      </w:r>
      <w:r>
        <w:rPr>
          <w:rFonts w:eastAsia="바탕"/>
          <w:sz w:val="22"/>
          <w:szCs w:val="22"/>
          <w:lang w:val="en-US" w:eastAsia="ko-KR"/>
        </w:rPr>
        <w:t>duration</w:t>
      </w:r>
      <w:r w:rsidRPr="003E48C2">
        <w:rPr>
          <w:rFonts w:eastAsia="바탕"/>
          <w:sz w:val="22"/>
          <w:szCs w:val="22"/>
          <w:lang w:val="en-US" w:eastAsia="ko-KR"/>
        </w:rPr>
        <w:t xml:space="preserve"> </w:t>
      </w:r>
      <w:r>
        <w:rPr>
          <w:rFonts w:eastAsia="바탕"/>
          <w:sz w:val="22"/>
          <w:szCs w:val="22"/>
          <w:lang w:val="en-US" w:eastAsia="ko-KR"/>
        </w:rPr>
        <w:t>can</w:t>
      </w:r>
      <w:r w:rsidRPr="003E48C2">
        <w:rPr>
          <w:rFonts w:eastAsia="바탕"/>
          <w:sz w:val="22"/>
          <w:szCs w:val="22"/>
          <w:lang w:val="en-US" w:eastAsia="ko-KR"/>
        </w:rPr>
        <w:t xml:space="preserve"> interfere with each other, </w:t>
      </w:r>
      <w:r>
        <w:rPr>
          <w:rFonts w:eastAsia="바탕"/>
          <w:sz w:val="22"/>
          <w:szCs w:val="22"/>
          <w:lang w:val="en-US" w:eastAsia="ko-KR"/>
        </w:rPr>
        <w:t xml:space="preserve">whether and </w:t>
      </w:r>
      <w:r w:rsidRPr="003E48C2">
        <w:rPr>
          <w:rFonts w:eastAsia="바탕"/>
          <w:sz w:val="22"/>
          <w:szCs w:val="22"/>
          <w:lang w:val="en-US" w:eastAsia="ko-KR"/>
        </w:rPr>
        <w:t xml:space="preserve">how the LP-WUS signal is </w:t>
      </w:r>
      <w:r>
        <w:rPr>
          <w:rFonts w:eastAsia="바탕"/>
          <w:sz w:val="22"/>
          <w:szCs w:val="22"/>
          <w:lang w:val="en-US" w:eastAsia="ko-KR"/>
        </w:rPr>
        <w:t xml:space="preserve">transmitted </w:t>
      </w:r>
      <w:r w:rsidRPr="003E48C2">
        <w:rPr>
          <w:rFonts w:eastAsia="바탕"/>
          <w:sz w:val="22"/>
          <w:szCs w:val="22"/>
          <w:lang w:val="en-US" w:eastAsia="ko-KR"/>
        </w:rPr>
        <w:t xml:space="preserve">in CP </w:t>
      </w:r>
      <w:r>
        <w:rPr>
          <w:rFonts w:eastAsia="바탕"/>
          <w:sz w:val="22"/>
          <w:szCs w:val="22"/>
          <w:lang w:val="en-US" w:eastAsia="ko-KR"/>
        </w:rPr>
        <w:t>duration</w:t>
      </w:r>
      <w:r w:rsidRPr="003E48C2">
        <w:rPr>
          <w:rFonts w:eastAsia="바탕"/>
          <w:sz w:val="22"/>
          <w:szCs w:val="22"/>
          <w:lang w:val="en-US" w:eastAsia="ko-KR"/>
        </w:rPr>
        <w:t xml:space="preserve"> </w:t>
      </w:r>
      <w:r>
        <w:rPr>
          <w:rFonts w:eastAsia="바탕"/>
          <w:sz w:val="22"/>
          <w:szCs w:val="22"/>
          <w:lang w:val="en-US" w:eastAsia="ko-KR"/>
        </w:rPr>
        <w:t>may</w:t>
      </w:r>
      <w:r w:rsidRPr="003E48C2">
        <w:rPr>
          <w:rFonts w:eastAsia="바탕"/>
          <w:sz w:val="22"/>
          <w:szCs w:val="22"/>
          <w:lang w:val="en-US" w:eastAsia="ko-KR"/>
        </w:rPr>
        <w:t xml:space="preserve"> </w:t>
      </w:r>
      <w:r>
        <w:rPr>
          <w:rFonts w:eastAsia="바탕"/>
          <w:sz w:val="22"/>
          <w:szCs w:val="22"/>
          <w:lang w:val="en-US" w:eastAsia="ko-KR"/>
        </w:rPr>
        <w:t>impact</w:t>
      </w:r>
      <w:r w:rsidRPr="003E48C2">
        <w:rPr>
          <w:rFonts w:eastAsia="바탕"/>
          <w:sz w:val="22"/>
          <w:szCs w:val="22"/>
          <w:lang w:val="en-US" w:eastAsia="ko-KR"/>
        </w:rPr>
        <w:t xml:space="preserve"> </w:t>
      </w:r>
      <w:r>
        <w:rPr>
          <w:rFonts w:eastAsia="바탕"/>
          <w:sz w:val="22"/>
          <w:szCs w:val="22"/>
          <w:lang w:val="en-US" w:eastAsia="ko-KR"/>
        </w:rPr>
        <w:t xml:space="preserve">the </w:t>
      </w:r>
      <w:r w:rsidRPr="003E48C2">
        <w:rPr>
          <w:rFonts w:eastAsia="바탕"/>
          <w:sz w:val="22"/>
          <w:szCs w:val="22"/>
          <w:lang w:val="en-US" w:eastAsia="ko-KR"/>
        </w:rPr>
        <w:t>reception</w:t>
      </w:r>
      <w:r>
        <w:rPr>
          <w:rFonts w:eastAsia="바탕"/>
          <w:sz w:val="22"/>
          <w:szCs w:val="22"/>
          <w:lang w:val="en-US" w:eastAsia="ko-KR"/>
        </w:rPr>
        <w:t xml:space="preserve"> performance</w:t>
      </w:r>
      <w:r w:rsidRPr="003E48C2">
        <w:rPr>
          <w:rFonts w:eastAsia="바탕"/>
          <w:sz w:val="22"/>
          <w:szCs w:val="22"/>
          <w:lang w:val="en-US" w:eastAsia="ko-KR"/>
        </w:rPr>
        <w:t xml:space="preserve"> of frequency multiplexed NR</w:t>
      </w:r>
      <w:r>
        <w:rPr>
          <w:rFonts w:eastAsia="바탕"/>
          <w:sz w:val="22"/>
          <w:szCs w:val="22"/>
          <w:lang w:val="en-US" w:eastAsia="ko-KR"/>
        </w:rPr>
        <w:t xml:space="preserve"> signal</w:t>
      </w:r>
      <w:r w:rsidRPr="003E48C2">
        <w:rPr>
          <w:rFonts w:eastAsia="바탕"/>
          <w:sz w:val="22"/>
          <w:szCs w:val="22"/>
          <w:lang w:val="en-US" w:eastAsia="ko-KR"/>
        </w:rPr>
        <w:t>.</w:t>
      </w:r>
      <w:r>
        <w:rPr>
          <w:rFonts w:eastAsia="바탕"/>
          <w:sz w:val="22"/>
          <w:szCs w:val="22"/>
          <w:lang w:val="en-US" w:eastAsia="ko-KR"/>
        </w:rPr>
        <w:t xml:space="preserve"> </w:t>
      </w:r>
      <w:r w:rsidRPr="00D245E9">
        <w:rPr>
          <w:rFonts w:eastAsia="바탕"/>
          <w:sz w:val="22"/>
          <w:szCs w:val="22"/>
          <w:lang w:val="en-US" w:eastAsia="ko-KR"/>
        </w:rPr>
        <w:t xml:space="preserve">In particular, since the length of each OOK symbol decreases as M increases in OOK-4, the processing of OOK symbols overlapping with the CP </w:t>
      </w:r>
      <w:r>
        <w:rPr>
          <w:rFonts w:eastAsia="바탕"/>
          <w:sz w:val="22"/>
          <w:szCs w:val="22"/>
          <w:lang w:val="en-US" w:eastAsia="ko-KR"/>
        </w:rPr>
        <w:t>duration</w:t>
      </w:r>
      <w:r w:rsidRPr="00D245E9">
        <w:rPr>
          <w:rFonts w:eastAsia="바탕"/>
          <w:sz w:val="22"/>
          <w:szCs w:val="22"/>
          <w:lang w:val="en-US" w:eastAsia="ko-KR"/>
        </w:rPr>
        <w:t xml:space="preserve"> may affect performance.</w:t>
      </w:r>
      <w:r>
        <w:rPr>
          <w:rFonts w:eastAsia="바탕"/>
          <w:sz w:val="22"/>
          <w:szCs w:val="22"/>
          <w:lang w:val="en-US" w:eastAsia="ko-KR"/>
        </w:rPr>
        <w:t xml:space="preserve"> </w:t>
      </w:r>
      <w:r w:rsidRPr="00D245E9">
        <w:rPr>
          <w:rFonts w:eastAsia="바탕"/>
          <w:sz w:val="22"/>
          <w:szCs w:val="22"/>
          <w:lang w:val="en-US" w:eastAsia="ko-KR"/>
        </w:rPr>
        <w:t>Two different transmission methods can be considered.</w:t>
      </w:r>
      <w:r>
        <w:rPr>
          <w:rFonts w:eastAsia="바탕"/>
          <w:sz w:val="22"/>
          <w:szCs w:val="22"/>
          <w:lang w:val="en-US" w:eastAsia="ko-KR"/>
        </w:rPr>
        <w:t xml:space="preserve"> First, LP-WUS is omitted in CP duration of MR OFDM symbol and </w:t>
      </w:r>
      <w:r w:rsidRPr="00146F8E">
        <w:rPr>
          <w:rFonts w:eastAsia="바탕"/>
          <w:sz w:val="22"/>
          <w:szCs w:val="22"/>
          <w:lang w:val="en-US" w:eastAsia="ko-KR"/>
        </w:rPr>
        <w:t xml:space="preserve">LP-WUR may perform the </w:t>
      </w:r>
      <w:r>
        <w:rPr>
          <w:rFonts w:eastAsia="바탕"/>
          <w:sz w:val="22"/>
          <w:szCs w:val="22"/>
          <w:lang w:val="en-US" w:eastAsia="ko-KR"/>
        </w:rPr>
        <w:t>envelop detection</w:t>
      </w:r>
      <w:r w:rsidRPr="00146F8E">
        <w:rPr>
          <w:rFonts w:eastAsia="바탕"/>
          <w:sz w:val="22"/>
          <w:szCs w:val="22"/>
          <w:lang w:val="en-US" w:eastAsia="ko-KR"/>
        </w:rPr>
        <w:t xml:space="preserve"> except for the CP </w:t>
      </w:r>
      <w:r>
        <w:rPr>
          <w:rFonts w:eastAsia="바탕"/>
          <w:sz w:val="22"/>
          <w:szCs w:val="22"/>
          <w:lang w:val="en-US" w:eastAsia="ko-KR"/>
        </w:rPr>
        <w:t>duration</w:t>
      </w:r>
      <w:r w:rsidRPr="00146F8E">
        <w:rPr>
          <w:rFonts w:eastAsia="바탕"/>
          <w:sz w:val="22"/>
          <w:szCs w:val="22"/>
          <w:lang w:val="en-US" w:eastAsia="ko-KR"/>
        </w:rPr>
        <w:t xml:space="preserve">. </w:t>
      </w:r>
      <w:r>
        <w:rPr>
          <w:rFonts w:eastAsia="바탕"/>
          <w:sz w:val="22"/>
          <w:szCs w:val="22"/>
          <w:lang w:val="en-US" w:eastAsia="ko-KR"/>
        </w:rPr>
        <w:t>In this case, h</w:t>
      </w:r>
      <w:r w:rsidRPr="00146F8E">
        <w:rPr>
          <w:rFonts w:eastAsia="바탕"/>
          <w:sz w:val="22"/>
          <w:szCs w:val="22"/>
          <w:lang w:val="en-US" w:eastAsia="ko-KR"/>
        </w:rPr>
        <w:t xml:space="preserve">owever, </w:t>
      </w:r>
      <w:r>
        <w:rPr>
          <w:rFonts w:eastAsia="바탕"/>
          <w:sz w:val="22"/>
          <w:szCs w:val="22"/>
          <w:lang w:val="en-US" w:eastAsia="ko-KR"/>
        </w:rPr>
        <w:t>LP-WUR should know the staring</w:t>
      </w:r>
      <w:r w:rsidR="00F7632F">
        <w:rPr>
          <w:rFonts w:eastAsia="바탕"/>
          <w:sz w:val="22"/>
          <w:szCs w:val="22"/>
          <w:lang w:val="en-US" w:eastAsia="ko-KR"/>
        </w:rPr>
        <w:t xml:space="preserve"> time</w:t>
      </w:r>
      <w:r>
        <w:rPr>
          <w:rFonts w:eastAsia="바탕"/>
          <w:sz w:val="22"/>
          <w:szCs w:val="22"/>
          <w:lang w:val="en-US" w:eastAsia="ko-KR"/>
        </w:rPr>
        <w:t xml:space="preserve"> of CP duration and the length of CP duration. It may require the accurate sync requirement for LP-WUR and potential signaling issue to indicate SCS of </w:t>
      </w:r>
      <w:r>
        <w:rPr>
          <w:rFonts w:eastAsia="바탕" w:hint="eastAsia"/>
          <w:sz w:val="22"/>
          <w:szCs w:val="22"/>
          <w:lang w:val="en-US" w:eastAsia="ko-KR"/>
        </w:rPr>
        <w:t>N</w:t>
      </w:r>
      <w:r>
        <w:rPr>
          <w:rFonts w:eastAsia="바탕"/>
          <w:sz w:val="22"/>
          <w:szCs w:val="22"/>
          <w:lang w:val="en-US" w:eastAsia="ko-KR"/>
        </w:rPr>
        <w:t xml:space="preserve">R signal/channel to LP-WUR. </w:t>
      </w:r>
      <w:r w:rsidRPr="00146F8E">
        <w:rPr>
          <w:rFonts w:eastAsia="바탕"/>
          <w:sz w:val="22"/>
          <w:szCs w:val="22"/>
          <w:lang w:val="en-US" w:eastAsia="ko-KR"/>
        </w:rPr>
        <w:t xml:space="preserve">Alternatively, </w:t>
      </w:r>
      <w:r>
        <w:rPr>
          <w:rFonts w:eastAsia="바탕"/>
          <w:sz w:val="22"/>
          <w:szCs w:val="22"/>
          <w:lang w:val="en-US" w:eastAsia="ko-KR"/>
        </w:rPr>
        <w:t>LP-WUS is transmitted in CP duration of MR OFDM symbol and LP-WUR performs the envelop detection in</w:t>
      </w:r>
      <w:r w:rsidRPr="00146F8E">
        <w:rPr>
          <w:rFonts w:eastAsia="바탕"/>
          <w:sz w:val="22"/>
          <w:szCs w:val="22"/>
          <w:lang w:val="en-US" w:eastAsia="ko-KR"/>
        </w:rPr>
        <w:t xml:space="preserve"> </w:t>
      </w:r>
      <w:r>
        <w:rPr>
          <w:rFonts w:eastAsia="바탕"/>
          <w:sz w:val="22"/>
          <w:szCs w:val="22"/>
          <w:lang w:val="en-US" w:eastAsia="ko-KR"/>
        </w:rPr>
        <w:t>MR</w:t>
      </w:r>
      <w:r w:rsidRPr="00146F8E">
        <w:rPr>
          <w:rFonts w:eastAsia="바탕"/>
          <w:sz w:val="22"/>
          <w:szCs w:val="22"/>
          <w:lang w:val="en-US" w:eastAsia="ko-KR"/>
        </w:rPr>
        <w:t xml:space="preserve"> OFDM symbol </w:t>
      </w:r>
      <w:r>
        <w:rPr>
          <w:rFonts w:eastAsia="바탕"/>
          <w:sz w:val="22"/>
          <w:szCs w:val="22"/>
          <w:lang w:val="en-US" w:eastAsia="ko-KR"/>
        </w:rPr>
        <w:t xml:space="preserve">duration </w:t>
      </w:r>
      <w:r w:rsidRPr="00146F8E">
        <w:rPr>
          <w:rFonts w:eastAsia="바탕"/>
          <w:sz w:val="22"/>
          <w:szCs w:val="22"/>
          <w:lang w:val="en-US" w:eastAsia="ko-KR"/>
        </w:rPr>
        <w:t xml:space="preserve">including CP. </w:t>
      </w:r>
      <w:r>
        <w:rPr>
          <w:rFonts w:eastAsia="바탕"/>
          <w:sz w:val="22"/>
          <w:szCs w:val="22"/>
          <w:lang w:val="en-US" w:eastAsia="ko-KR"/>
        </w:rPr>
        <w:t>In this case, the</w:t>
      </w:r>
      <w:r w:rsidRPr="00146F8E">
        <w:rPr>
          <w:rFonts w:eastAsia="바탕"/>
          <w:sz w:val="22"/>
          <w:szCs w:val="22"/>
          <w:lang w:val="en-US" w:eastAsia="ko-KR"/>
        </w:rPr>
        <w:t xml:space="preserve"> performance degradation in CP </w:t>
      </w:r>
      <w:r>
        <w:rPr>
          <w:rFonts w:eastAsia="바탕"/>
          <w:sz w:val="22"/>
          <w:szCs w:val="22"/>
          <w:lang w:val="en-US" w:eastAsia="ko-KR"/>
        </w:rPr>
        <w:t xml:space="preserve">duration may be expected, while </w:t>
      </w:r>
      <w:r w:rsidRPr="00146F8E">
        <w:rPr>
          <w:rFonts w:eastAsia="바탕"/>
          <w:sz w:val="22"/>
          <w:szCs w:val="22"/>
          <w:lang w:val="en-US" w:eastAsia="ko-KR"/>
        </w:rPr>
        <w:t xml:space="preserve">LP-WUR has the advantage of not having to accurately detect the CP </w:t>
      </w:r>
      <w:r>
        <w:rPr>
          <w:rFonts w:eastAsia="바탕"/>
          <w:sz w:val="22"/>
          <w:szCs w:val="22"/>
          <w:lang w:val="en-US" w:eastAsia="ko-KR"/>
        </w:rPr>
        <w:t>duration</w:t>
      </w:r>
      <w:r w:rsidRPr="00146F8E">
        <w:rPr>
          <w:rFonts w:eastAsia="바탕"/>
          <w:sz w:val="22"/>
          <w:szCs w:val="22"/>
          <w:lang w:val="en-US" w:eastAsia="ko-KR"/>
        </w:rPr>
        <w:t>. That is, the</w:t>
      </w:r>
      <w:r>
        <w:rPr>
          <w:rFonts w:eastAsia="바탕"/>
          <w:sz w:val="22"/>
          <w:szCs w:val="22"/>
          <w:lang w:val="en-US" w:eastAsia="ko-KR"/>
        </w:rPr>
        <w:t xml:space="preserve"> sync</w:t>
      </w:r>
      <w:r w:rsidRPr="00146F8E">
        <w:rPr>
          <w:rFonts w:eastAsia="바탕"/>
          <w:sz w:val="22"/>
          <w:szCs w:val="22"/>
          <w:lang w:val="en-US" w:eastAsia="ko-KR"/>
        </w:rPr>
        <w:t xml:space="preserve"> requirement for </w:t>
      </w:r>
      <w:r>
        <w:rPr>
          <w:rFonts w:eastAsia="바탕"/>
          <w:sz w:val="22"/>
          <w:szCs w:val="22"/>
          <w:lang w:val="en-US" w:eastAsia="ko-KR"/>
        </w:rPr>
        <w:t>LP-WUS/LP-WUR</w:t>
      </w:r>
      <w:r w:rsidRPr="00146F8E">
        <w:rPr>
          <w:rFonts w:eastAsia="바탕"/>
          <w:sz w:val="22"/>
          <w:szCs w:val="22"/>
          <w:lang w:val="en-US" w:eastAsia="ko-KR"/>
        </w:rPr>
        <w:t xml:space="preserve"> may be relaxed, and </w:t>
      </w:r>
      <w:r>
        <w:rPr>
          <w:rFonts w:eastAsia="바탕"/>
          <w:sz w:val="22"/>
          <w:szCs w:val="22"/>
          <w:lang w:val="en-US" w:eastAsia="ko-KR"/>
        </w:rPr>
        <w:t xml:space="preserve">the potential </w:t>
      </w:r>
      <w:r w:rsidRPr="00146F8E">
        <w:rPr>
          <w:rFonts w:eastAsia="바탕"/>
          <w:sz w:val="22"/>
          <w:szCs w:val="22"/>
          <w:lang w:val="en-US" w:eastAsia="ko-KR"/>
        </w:rPr>
        <w:t xml:space="preserve">signaling for indicating </w:t>
      </w:r>
      <w:r>
        <w:rPr>
          <w:rFonts w:eastAsia="바탕"/>
          <w:sz w:val="22"/>
          <w:szCs w:val="22"/>
          <w:lang w:val="en-US" w:eastAsia="ko-KR"/>
        </w:rPr>
        <w:t>SCS of NR signal/channel</w:t>
      </w:r>
      <w:r w:rsidRPr="00146F8E">
        <w:rPr>
          <w:rFonts w:eastAsia="바탕"/>
          <w:sz w:val="22"/>
          <w:szCs w:val="22"/>
          <w:lang w:val="en-US" w:eastAsia="ko-KR"/>
        </w:rPr>
        <w:t xml:space="preserve"> may be reduced.</w:t>
      </w:r>
      <w:r>
        <w:rPr>
          <w:rFonts w:eastAsia="바탕"/>
          <w:sz w:val="22"/>
          <w:szCs w:val="22"/>
          <w:lang w:val="en-US" w:eastAsia="ko-KR"/>
        </w:rPr>
        <w:t xml:space="preserve"> </w:t>
      </w:r>
    </w:p>
    <w:p w14:paraId="42CA80F8" w14:textId="683402D8" w:rsidR="004F22E4" w:rsidRPr="00A708F3" w:rsidRDefault="004F22E4" w:rsidP="004F22E4">
      <w:pPr>
        <w:spacing w:before="120" w:after="120" w:line="240" w:lineRule="auto"/>
        <w:ind w:left="0" w:firstLineChars="100" w:firstLine="216"/>
        <w:rPr>
          <w:rFonts w:eastAsia="바탕"/>
          <w:b/>
          <w:sz w:val="22"/>
          <w:szCs w:val="22"/>
          <w:lang w:eastAsia="ko-KR"/>
        </w:rPr>
      </w:pPr>
      <w:r w:rsidRPr="00A708F3">
        <w:rPr>
          <w:rFonts w:eastAsia="바탕"/>
          <w:b/>
          <w:sz w:val="22"/>
          <w:szCs w:val="22"/>
          <w:lang w:eastAsia="ko-KR"/>
        </w:rPr>
        <w:t>Proposal #</w:t>
      </w:r>
      <w:r w:rsidR="003E6066">
        <w:rPr>
          <w:rFonts w:eastAsia="바탕"/>
          <w:b/>
          <w:sz w:val="22"/>
          <w:szCs w:val="22"/>
          <w:lang w:eastAsia="ko-KR"/>
        </w:rPr>
        <w:t>6</w:t>
      </w:r>
      <w:r w:rsidRPr="00A708F3">
        <w:rPr>
          <w:rFonts w:eastAsia="바탕"/>
          <w:b/>
          <w:sz w:val="22"/>
          <w:szCs w:val="22"/>
          <w:lang w:eastAsia="ko-KR"/>
        </w:rPr>
        <w:t xml:space="preserve">: </w:t>
      </w:r>
      <w:r w:rsidR="00EB186A">
        <w:rPr>
          <w:rFonts w:eastAsia="바탕"/>
          <w:b/>
          <w:sz w:val="22"/>
          <w:szCs w:val="22"/>
          <w:lang w:eastAsia="ko-KR"/>
        </w:rPr>
        <w:t xml:space="preserve">Study </w:t>
      </w:r>
      <w:r>
        <w:rPr>
          <w:rFonts w:eastAsia="바탕"/>
          <w:b/>
          <w:sz w:val="22"/>
          <w:szCs w:val="22"/>
          <w:lang w:eastAsia="ko-KR"/>
        </w:rPr>
        <w:t>on whether LP-WUS is transmitted in</w:t>
      </w:r>
      <w:r w:rsidR="003A5B8A">
        <w:rPr>
          <w:rFonts w:eastAsia="바탕"/>
          <w:b/>
          <w:sz w:val="22"/>
          <w:szCs w:val="22"/>
          <w:lang w:eastAsia="ko-KR"/>
        </w:rPr>
        <w:t>cluding</w:t>
      </w:r>
      <w:r>
        <w:rPr>
          <w:rFonts w:eastAsia="바탕"/>
          <w:b/>
          <w:sz w:val="22"/>
          <w:szCs w:val="22"/>
          <w:lang w:eastAsia="ko-KR"/>
        </w:rPr>
        <w:t xml:space="preserve"> CP duration of MR OFDM symbol for NR signal/channel.</w:t>
      </w:r>
    </w:p>
    <w:p w14:paraId="61497D1D" w14:textId="77777777" w:rsidR="006B0E6D" w:rsidRDefault="006B0E6D" w:rsidP="006B0E6D">
      <w:pPr>
        <w:spacing w:before="120" w:after="120" w:line="240" w:lineRule="auto"/>
        <w:ind w:left="0" w:firstLineChars="100" w:firstLine="220"/>
        <w:rPr>
          <w:rFonts w:eastAsia="바탕"/>
          <w:sz w:val="22"/>
          <w:szCs w:val="22"/>
          <w:lang w:eastAsia="ko-KR"/>
        </w:rPr>
      </w:pPr>
    </w:p>
    <w:p w14:paraId="3CF476E6" w14:textId="5ADABE87" w:rsidR="00B80B3E" w:rsidRDefault="00EB4D4D" w:rsidP="006B0E6D">
      <w:pPr>
        <w:spacing w:before="120" w:after="120" w:line="240" w:lineRule="auto"/>
        <w:ind w:left="0" w:firstLineChars="100" w:firstLine="220"/>
        <w:rPr>
          <w:rFonts w:eastAsia="바탕"/>
          <w:sz w:val="22"/>
          <w:szCs w:val="22"/>
          <w:lang w:eastAsia="ko-KR"/>
        </w:rPr>
      </w:pPr>
      <w:r w:rsidRPr="00EB4D4D">
        <w:rPr>
          <w:rFonts w:eastAsia="바탕"/>
          <w:sz w:val="22"/>
          <w:szCs w:val="22"/>
          <w:lang w:eastAsia="ko-KR"/>
        </w:rPr>
        <w:t xml:space="preserve">Specifically, </w:t>
      </w:r>
      <w:r>
        <w:rPr>
          <w:rFonts w:eastAsia="바탕"/>
          <w:sz w:val="22"/>
          <w:szCs w:val="22"/>
          <w:lang w:eastAsia="ko-KR"/>
        </w:rPr>
        <w:t>we present the example structure</w:t>
      </w:r>
      <w:r w:rsidRPr="00EB4D4D">
        <w:rPr>
          <w:rFonts w:eastAsia="바탕"/>
          <w:sz w:val="22"/>
          <w:szCs w:val="22"/>
          <w:lang w:eastAsia="ko-KR"/>
        </w:rPr>
        <w:t xml:space="preserve"> </w:t>
      </w:r>
      <w:r w:rsidR="00B80B3E">
        <w:rPr>
          <w:rFonts w:eastAsia="바탕"/>
          <w:sz w:val="22"/>
          <w:szCs w:val="22"/>
          <w:lang w:eastAsia="ko-KR"/>
        </w:rPr>
        <w:t xml:space="preserve">for OOK-4. </w:t>
      </w:r>
      <w:r w:rsidRPr="00EB4D4D">
        <w:rPr>
          <w:rFonts w:eastAsia="바탕"/>
          <w:sz w:val="22"/>
          <w:szCs w:val="22"/>
          <w:lang w:eastAsia="ko-KR"/>
        </w:rPr>
        <w:t xml:space="preserve">The following figure shows the structure of </w:t>
      </w:r>
      <w:r w:rsidR="00B80B3E">
        <w:rPr>
          <w:rFonts w:eastAsia="바탕"/>
          <w:sz w:val="22"/>
          <w:szCs w:val="22"/>
          <w:lang w:eastAsia="ko-KR"/>
        </w:rPr>
        <w:t xml:space="preserve">OFDM symbol including </w:t>
      </w:r>
      <w:r w:rsidRPr="00EB4D4D">
        <w:rPr>
          <w:rFonts w:eastAsia="바탕"/>
          <w:sz w:val="22"/>
          <w:szCs w:val="22"/>
          <w:lang w:eastAsia="ko-KR"/>
        </w:rPr>
        <w:t xml:space="preserve">CP and </w:t>
      </w:r>
      <w:r w:rsidR="00B80B3E">
        <w:rPr>
          <w:rFonts w:eastAsia="바탕"/>
          <w:sz w:val="22"/>
          <w:szCs w:val="22"/>
          <w:lang w:eastAsia="ko-KR"/>
        </w:rPr>
        <w:t xml:space="preserve">4 </w:t>
      </w:r>
      <w:r w:rsidRPr="00EB4D4D">
        <w:rPr>
          <w:rFonts w:eastAsia="바탕"/>
          <w:sz w:val="22"/>
          <w:szCs w:val="22"/>
          <w:lang w:eastAsia="ko-KR"/>
        </w:rPr>
        <w:t>OOK symbol</w:t>
      </w:r>
      <w:r w:rsidR="00B80B3E">
        <w:rPr>
          <w:rFonts w:eastAsia="바탕"/>
          <w:sz w:val="22"/>
          <w:szCs w:val="22"/>
          <w:lang w:eastAsia="ko-KR"/>
        </w:rPr>
        <w:t>s</w:t>
      </w:r>
      <w:r w:rsidRPr="00EB4D4D">
        <w:rPr>
          <w:rFonts w:eastAsia="바탕"/>
          <w:sz w:val="22"/>
          <w:szCs w:val="22"/>
          <w:lang w:eastAsia="ko-KR"/>
        </w:rPr>
        <w:t xml:space="preserve"> </w:t>
      </w:r>
      <w:r w:rsidR="00B80B3E" w:rsidRPr="00EB4D4D">
        <w:rPr>
          <w:rFonts w:eastAsia="바탕"/>
          <w:sz w:val="22"/>
          <w:szCs w:val="22"/>
          <w:lang w:eastAsia="ko-KR"/>
        </w:rPr>
        <w:t xml:space="preserve">that transmits </w:t>
      </w:r>
      <w:r w:rsidR="00B80B3E">
        <w:rPr>
          <w:rFonts w:eastAsia="바탕"/>
          <w:sz w:val="22"/>
          <w:szCs w:val="22"/>
          <w:lang w:eastAsia="ko-KR"/>
        </w:rPr>
        <w:t>4</w:t>
      </w:r>
      <w:r w:rsidR="00B80B3E" w:rsidRPr="00EB4D4D">
        <w:rPr>
          <w:rFonts w:eastAsia="바탕"/>
          <w:sz w:val="22"/>
          <w:szCs w:val="22"/>
          <w:lang w:eastAsia="ko-KR"/>
        </w:rPr>
        <w:t xml:space="preserve"> bits per OFDM symbol</w:t>
      </w:r>
      <w:r w:rsidRPr="00EB4D4D">
        <w:rPr>
          <w:rFonts w:eastAsia="바탕"/>
          <w:sz w:val="22"/>
          <w:szCs w:val="22"/>
          <w:lang w:eastAsia="ko-KR"/>
        </w:rPr>
        <w:t>.</w:t>
      </w:r>
    </w:p>
    <w:p w14:paraId="775A3D4C" w14:textId="77777777" w:rsidR="0097352F" w:rsidRDefault="0097352F" w:rsidP="006B0E6D">
      <w:pPr>
        <w:spacing w:before="120" w:after="120" w:line="240" w:lineRule="auto"/>
        <w:ind w:left="0" w:firstLineChars="100" w:firstLine="220"/>
        <w:rPr>
          <w:rFonts w:eastAsia="바탕"/>
          <w:sz w:val="22"/>
          <w:szCs w:val="22"/>
          <w:lang w:eastAsia="ko-KR"/>
        </w:rPr>
      </w:pPr>
    </w:p>
    <w:p w14:paraId="773CC0BC" w14:textId="571F05FC" w:rsidR="005B1490" w:rsidRDefault="000F2FF4" w:rsidP="006B0E6D">
      <w:pPr>
        <w:spacing w:before="120" w:after="120" w:line="240" w:lineRule="auto"/>
        <w:ind w:left="0" w:firstLineChars="100" w:firstLine="220"/>
        <w:rPr>
          <w:rFonts w:eastAsia="바탕"/>
          <w:sz w:val="22"/>
          <w:szCs w:val="22"/>
          <w:lang w:eastAsia="ko-KR"/>
        </w:rPr>
      </w:pPr>
      <w:r w:rsidRPr="000F2FF4">
        <w:rPr>
          <w:rFonts w:eastAsia="바탕"/>
          <w:noProof/>
          <w:sz w:val="22"/>
          <w:szCs w:val="22"/>
          <w:lang w:val="en-US" w:eastAsia="ko-KR"/>
        </w:rPr>
        <w:lastRenderedPageBreak/>
        <w:drawing>
          <wp:inline distT="0" distB="0" distL="0" distR="0" wp14:anchorId="5C3583D0" wp14:editId="7E1298CF">
            <wp:extent cx="5836257" cy="2807919"/>
            <wp:effectExtent l="0" t="0" r="0" b="0"/>
            <wp:docPr id="130" name="그림 129">
              <a:extLst xmlns:a="http://schemas.openxmlformats.org/drawingml/2006/main">
                <a:ext uri="{FF2B5EF4-FFF2-40B4-BE49-F238E27FC236}">
                  <a16:creationId xmlns:a16="http://schemas.microsoft.com/office/drawing/2014/main" id="{C8751120-C608-7CCC-E93D-E330375ADAF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그림 129">
                      <a:extLst>
                        <a:ext uri="{FF2B5EF4-FFF2-40B4-BE49-F238E27FC236}">
                          <a16:creationId xmlns:a16="http://schemas.microsoft.com/office/drawing/2014/main" id="{C8751120-C608-7CCC-E93D-E330375ADAF0}"/>
                        </a:ext>
                      </a:extLst>
                    </pic:cNvPr>
                    <pic:cNvPicPr>
                      <a:picLocks noChangeAspect="1"/>
                    </pic:cNvPicPr>
                  </pic:nvPicPr>
                  <pic:blipFill>
                    <a:blip r:embed="rId9"/>
                    <a:stretch>
                      <a:fillRect/>
                    </a:stretch>
                  </pic:blipFill>
                  <pic:spPr>
                    <a:xfrm>
                      <a:off x="0" y="0"/>
                      <a:ext cx="5842147" cy="2810753"/>
                    </a:xfrm>
                    <a:prstGeom prst="rect">
                      <a:avLst/>
                    </a:prstGeom>
                  </pic:spPr>
                </pic:pic>
              </a:graphicData>
            </a:graphic>
          </wp:inline>
        </w:drawing>
      </w:r>
    </w:p>
    <w:p w14:paraId="2827B6B8" w14:textId="1FED19BE" w:rsidR="0097352F" w:rsidRPr="00E75723" w:rsidRDefault="0097352F" w:rsidP="00E75723">
      <w:pPr>
        <w:spacing w:before="120" w:after="120" w:line="240" w:lineRule="auto"/>
        <w:ind w:left="0" w:firstLineChars="100" w:firstLine="220"/>
        <w:jc w:val="center"/>
        <w:rPr>
          <w:rFonts w:eastAsia="바탕"/>
          <w:bCs/>
          <w:sz w:val="22"/>
          <w:szCs w:val="22"/>
          <w:lang w:eastAsia="ko-KR"/>
        </w:rPr>
      </w:pPr>
      <w:r w:rsidRPr="00E75723">
        <w:rPr>
          <w:rFonts w:eastAsia="바탕"/>
          <w:bCs/>
          <w:sz w:val="22"/>
          <w:szCs w:val="22"/>
          <w:lang w:eastAsia="ko-KR"/>
        </w:rPr>
        <w:t>Figure 1</w:t>
      </w:r>
      <w:r w:rsidR="00E75723">
        <w:rPr>
          <w:rFonts w:eastAsia="바탕"/>
          <w:bCs/>
          <w:sz w:val="22"/>
          <w:szCs w:val="22"/>
          <w:lang w:eastAsia="ko-KR"/>
        </w:rPr>
        <w:t xml:space="preserve"> </w:t>
      </w:r>
      <w:r w:rsidR="00E75723">
        <w:rPr>
          <w:rFonts w:eastAsia="바탕" w:hint="eastAsia"/>
          <w:bCs/>
          <w:sz w:val="22"/>
          <w:szCs w:val="22"/>
          <w:lang w:eastAsia="ko-KR"/>
        </w:rPr>
        <w:t>D</w:t>
      </w:r>
      <w:r w:rsidR="00E75723">
        <w:rPr>
          <w:rFonts w:eastAsia="바탕"/>
          <w:bCs/>
          <w:sz w:val="22"/>
          <w:szCs w:val="22"/>
          <w:lang w:eastAsia="ko-KR"/>
        </w:rPr>
        <w:t>ifferent OOK symbol structures within OFDM symbol</w:t>
      </w:r>
    </w:p>
    <w:p w14:paraId="1FBFAC24" w14:textId="77777777" w:rsidR="0097352F" w:rsidRPr="0097352F" w:rsidRDefault="0097352F" w:rsidP="006B0E6D">
      <w:pPr>
        <w:spacing w:before="120" w:after="120" w:line="240" w:lineRule="auto"/>
        <w:ind w:left="0" w:firstLineChars="100" w:firstLine="220"/>
        <w:rPr>
          <w:rFonts w:eastAsia="바탕"/>
          <w:sz w:val="22"/>
          <w:szCs w:val="22"/>
          <w:lang w:eastAsia="ko-KR"/>
        </w:rPr>
      </w:pPr>
    </w:p>
    <w:p w14:paraId="6BF8DDDD" w14:textId="6964217C" w:rsidR="001C312A" w:rsidRDefault="00EB4D4D" w:rsidP="006B0E6D">
      <w:pPr>
        <w:spacing w:before="120" w:after="120" w:line="240" w:lineRule="auto"/>
        <w:ind w:left="0" w:firstLineChars="100" w:firstLine="220"/>
        <w:rPr>
          <w:rFonts w:eastAsia="바탕"/>
          <w:sz w:val="22"/>
          <w:szCs w:val="22"/>
          <w:lang w:eastAsia="ko-KR"/>
        </w:rPr>
      </w:pPr>
      <w:r w:rsidRPr="00EB4D4D">
        <w:rPr>
          <w:rFonts w:eastAsia="바탕"/>
          <w:sz w:val="22"/>
          <w:szCs w:val="22"/>
          <w:lang w:eastAsia="ko-KR"/>
        </w:rPr>
        <w:t xml:space="preserve">Option </w:t>
      </w:r>
      <w:r w:rsidR="005B1490">
        <w:rPr>
          <w:rFonts w:eastAsia="바탕"/>
          <w:sz w:val="22"/>
          <w:szCs w:val="22"/>
          <w:lang w:eastAsia="ko-KR"/>
        </w:rPr>
        <w:t>A</w:t>
      </w:r>
      <w:r w:rsidRPr="00EB4D4D">
        <w:rPr>
          <w:rFonts w:eastAsia="바탕"/>
          <w:sz w:val="22"/>
          <w:szCs w:val="22"/>
          <w:lang w:eastAsia="ko-KR"/>
        </w:rPr>
        <w:t xml:space="preserve"> consists of 4 OOK symbols in </w:t>
      </w:r>
      <w:r w:rsidR="005B1490">
        <w:rPr>
          <w:rFonts w:eastAsia="바탕"/>
          <w:sz w:val="22"/>
          <w:szCs w:val="22"/>
          <w:lang w:eastAsia="ko-KR"/>
        </w:rPr>
        <w:t>OFDM symbol period</w:t>
      </w:r>
      <w:r w:rsidRPr="00EB4D4D">
        <w:rPr>
          <w:rFonts w:eastAsia="바탕"/>
          <w:sz w:val="22"/>
          <w:szCs w:val="22"/>
          <w:lang w:eastAsia="ko-KR"/>
        </w:rPr>
        <w:t xml:space="preserve"> excluding CP. In L</w:t>
      </w:r>
      <w:r w:rsidR="001C312A">
        <w:rPr>
          <w:rFonts w:eastAsia="바탕"/>
          <w:sz w:val="22"/>
          <w:szCs w:val="22"/>
          <w:lang w:eastAsia="ko-KR"/>
        </w:rPr>
        <w:t>P-WUR</w:t>
      </w:r>
      <w:r w:rsidRPr="00EB4D4D">
        <w:rPr>
          <w:rFonts w:eastAsia="바탕"/>
          <w:sz w:val="22"/>
          <w:szCs w:val="22"/>
          <w:lang w:eastAsia="ko-KR"/>
        </w:rPr>
        <w:t xml:space="preserve">, after removing the CP, </w:t>
      </w:r>
      <w:r w:rsidR="001C312A">
        <w:rPr>
          <w:rFonts w:eastAsia="바탕"/>
          <w:sz w:val="22"/>
          <w:szCs w:val="22"/>
          <w:lang w:eastAsia="ko-KR"/>
        </w:rPr>
        <w:t>each OOK symbol can be decoded by envelop detection</w:t>
      </w:r>
      <w:r w:rsidRPr="00EB4D4D">
        <w:rPr>
          <w:rFonts w:eastAsia="바탕"/>
          <w:sz w:val="22"/>
          <w:szCs w:val="22"/>
          <w:lang w:eastAsia="ko-KR"/>
        </w:rPr>
        <w:t>.</w:t>
      </w:r>
      <w:r w:rsidR="001C312A">
        <w:rPr>
          <w:rFonts w:eastAsia="바탕"/>
          <w:sz w:val="22"/>
          <w:szCs w:val="22"/>
          <w:lang w:eastAsia="ko-KR"/>
        </w:rPr>
        <w:t xml:space="preserve"> </w:t>
      </w:r>
      <w:r w:rsidRPr="00EB4D4D">
        <w:rPr>
          <w:rFonts w:eastAsia="바탕"/>
          <w:sz w:val="22"/>
          <w:szCs w:val="22"/>
          <w:lang w:eastAsia="ko-KR"/>
        </w:rPr>
        <w:t xml:space="preserve">Option </w:t>
      </w:r>
      <w:r w:rsidR="005B1490">
        <w:rPr>
          <w:rFonts w:eastAsia="바탕"/>
          <w:sz w:val="22"/>
          <w:szCs w:val="22"/>
          <w:lang w:eastAsia="ko-KR"/>
        </w:rPr>
        <w:t>B</w:t>
      </w:r>
      <w:r w:rsidRPr="00EB4D4D">
        <w:rPr>
          <w:rFonts w:eastAsia="바탕"/>
          <w:sz w:val="22"/>
          <w:szCs w:val="22"/>
          <w:lang w:eastAsia="ko-KR"/>
        </w:rPr>
        <w:t xml:space="preserve"> </w:t>
      </w:r>
      <w:r w:rsidR="001C312A" w:rsidRPr="00EB4D4D">
        <w:rPr>
          <w:rFonts w:eastAsia="바탕"/>
          <w:sz w:val="22"/>
          <w:szCs w:val="22"/>
          <w:lang w:eastAsia="ko-KR"/>
        </w:rPr>
        <w:t xml:space="preserve">consists of 4 OOK symbols in </w:t>
      </w:r>
      <w:r w:rsidR="001C312A">
        <w:rPr>
          <w:rFonts w:eastAsia="바탕"/>
          <w:sz w:val="22"/>
          <w:szCs w:val="22"/>
          <w:lang w:eastAsia="ko-KR"/>
        </w:rPr>
        <w:t>OFDM symbol period</w:t>
      </w:r>
      <w:r w:rsidR="001C312A" w:rsidRPr="00EB4D4D">
        <w:rPr>
          <w:rFonts w:eastAsia="바탕"/>
          <w:sz w:val="22"/>
          <w:szCs w:val="22"/>
          <w:lang w:eastAsia="ko-KR"/>
        </w:rPr>
        <w:t xml:space="preserve"> </w:t>
      </w:r>
      <w:r w:rsidR="001C312A">
        <w:rPr>
          <w:rFonts w:eastAsia="바탕"/>
          <w:sz w:val="22"/>
          <w:szCs w:val="22"/>
          <w:lang w:eastAsia="ko-KR"/>
        </w:rPr>
        <w:t>including</w:t>
      </w:r>
      <w:r w:rsidR="001C312A" w:rsidRPr="00EB4D4D">
        <w:rPr>
          <w:rFonts w:eastAsia="바탕"/>
          <w:sz w:val="22"/>
          <w:szCs w:val="22"/>
          <w:lang w:eastAsia="ko-KR"/>
        </w:rPr>
        <w:t xml:space="preserve"> CP</w:t>
      </w:r>
      <w:r w:rsidRPr="00EB4D4D">
        <w:rPr>
          <w:rFonts w:eastAsia="바탕"/>
          <w:sz w:val="22"/>
          <w:szCs w:val="22"/>
          <w:lang w:eastAsia="ko-KR"/>
        </w:rPr>
        <w:t>. In L</w:t>
      </w:r>
      <w:r w:rsidR="001C312A">
        <w:rPr>
          <w:rFonts w:eastAsia="바탕"/>
          <w:sz w:val="22"/>
          <w:szCs w:val="22"/>
          <w:lang w:eastAsia="ko-KR"/>
        </w:rPr>
        <w:t>P-WUR</w:t>
      </w:r>
      <w:r w:rsidRPr="00EB4D4D">
        <w:rPr>
          <w:rFonts w:eastAsia="바탕"/>
          <w:sz w:val="22"/>
          <w:szCs w:val="22"/>
          <w:lang w:eastAsia="ko-KR"/>
        </w:rPr>
        <w:t xml:space="preserve">, the effort of removing the CP can be saved, but since there is no CP, </w:t>
      </w:r>
      <w:r w:rsidR="001C312A">
        <w:rPr>
          <w:rFonts w:eastAsia="바탕"/>
          <w:sz w:val="22"/>
          <w:szCs w:val="22"/>
          <w:lang w:eastAsia="ko-KR"/>
        </w:rPr>
        <w:t>LP-WUS signal</w:t>
      </w:r>
      <w:r w:rsidRPr="00EB4D4D">
        <w:rPr>
          <w:rFonts w:eastAsia="바탕"/>
          <w:sz w:val="22"/>
          <w:szCs w:val="22"/>
          <w:lang w:eastAsia="ko-KR"/>
        </w:rPr>
        <w:t xml:space="preserve"> can interfere with the NR signal</w:t>
      </w:r>
      <w:r w:rsidR="001C312A">
        <w:rPr>
          <w:rFonts w:eastAsia="바탕"/>
          <w:sz w:val="22"/>
          <w:szCs w:val="22"/>
          <w:lang w:eastAsia="ko-KR"/>
        </w:rPr>
        <w:t>/channel</w:t>
      </w:r>
      <w:r w:rsidRPr="00EB4D4D">
        <w:rPr>
          <w:rFonts w:eastAsia="바탕"/>
          <w:sz w:val="22"/>
          <w:szCs w:val="22"/>
          <w:lang w:eastAsia="ko-KR"/>
        </w:rPr>
        <w:t xml:space="preserve"> transmitted together.</w:t>
      </w:r>
      <w:r w:rsidR="001C312A">
        <w:rPr>
          <w:rFonts w:eastAsia="바탕"/>
          <w:sz w:val="22"/>
          <w:szCs w:val="22"/>
          <w:lang w:eastAsia="ko-KR"/>
        </w:rPr>
        <w:t xml:space="preserve"> </w:t>
      </w:r>
      <w:r w:rsidRPr="00EB4D4D">
        <w:rPr>
          <w:rFonts w:eastAsia="바탕"/>
          <w:sz w:val="22"/>
          <w:szCs w:val="22"/>
          <w:lang w:eastAsia="ko-KR"/>
        </w:rPr>
        <w:t xml:space="preserve">Option </w:t>
      </w:r>
      <w:r w:rsidR="005B1490">
        <w:rPr>
          <w:rFonts w:eastAsia="바탕"/>
          <w:sz w:val="22"/>
          <w:szCs w:val="22"/>
          <w:lang w:eastAsia="ko-KR"/>
        </w:rPr>
        <w:t>C</w:t>
      </w:r>
      <w:r w:rsidRPr="00EB4D4D">
        <w:rPr>
          <w:rFonts w:eastAsia="바탕"/>
          <w:sz w:val="22"/>
          <w:szCs w:val="22"/>
          <w:lang w:eastAsia="ko-KR"/>
        </w:rPr>
        <w:t xml:space="preserve"> and </w:t>
      </w:r>
      <w:r w:rsidR="0005078E">
        <w:rPr>
          <w:rFonts w:eastAsia="바탕"/>
          <w:sz w:val="22"/>
          <w:szCs w:val="22"/>
          <w:lang w:eastAsia="ko-KR"/>
        </w:rPr>
        <w:t>O</w:t>
      </w:r>
      <w:r w:rsidR="0005078E" w:rsidRPr="00EB4D4D">
        <w:rPr>
          <w:rFonts w:eastAsia="바탕"/>
          <w:sz w:val="22"/>
          <w:szCs w:val="22"/>
          <w:lang w:eastAsia="ko-KR"/>
        </w:rPr>
        <w:t xml:space="preserve">ption </w:t>
      </w:r>
      <w:r w:rsidR="005B1490">
        <w:rPr>
          <w:rFonts w:eastAsia="바탕"/>
          <w:sz w:val="22"/>
          <w:szCs w:val="22"/>
          <w:lang w:eastAsia="ko-KR"/>
        </w:rPr>
        <w:t>D</w:t>
      </w:r>
      <w:r w:rsidRPr="00EB4D4D">
        <w:rPr>
          <w:rFonts w:eastAsia="바탕"/>
          <w:sz w:val="22"/>
          <w:szCs w:val="22"/>
          <w:lang w:eastAsia="ko-KR"/>
        </w:rPr>
        <w:t xml:space="preserve"> can be considered as a way to solve the problem of </w:t>
      </w:r>
      <w:r w:rsidR="0005078E">
        <w:rPr>
          <w:rFonts w:eastAsia="바탕"/>
          <w:sz w:val="22"/>
          <w:szCs w:val="22"/>
          <w:lang w:eastAsia="ko-KR"/>
        </w:rPr>
        <w:t>O</w:t>
      </w:r>
      <w:r w:rsidRPr="00EB4D4D">
        <w:rPr>
          <w:rFonts w:eastAsia="바탕"/>
          <w:sz w:val="22"/>
          <w:szCs w:val="22"/>
          <w:lang w:eastAsia="ko-KR"/>
        </w:rPr>
        <w:t xml:space="preserve">ption </w:t>
      </w:r>
      <w:r w:rsidR="001C312A">
        <w:rPr>
          <w:rFonts w:eastAsia="바탕"/>
          <w:sz w:val="22"/>
          <w:szCs w:val="22"/>
          <w:lang w:eastAsia="ko-KR"/>
        </w:rPr>
        <w:t>B</w:t>
      </w:r>
      <w:r w:rsidRPr="00EB4D4D">
        <w:rPr>
          <w:rFonts w:eastAsia="바탕"/>
          <w:sz w:val="22"/>
          <w:szCs w:val="22"/>
          <w:lang w:eastAsia="ko-KR"/>
        </w:rPr>
        <w:t xml:space="preserve">. Option </w:t>
      </w:r>
      <w:r w:rsidR="001C312A">
        <w:rPr>
          <w:rFonts w:eastAsia="바탕"/>
          <w:sz w:val="22"/>
          <w:szCs w:val="22"/>
          <w:lang w:eastAsia="ko-KR"/>
        </w:rPr>
        <w:t>C</w:t>
      </w:r>
      <w:r w:rsidRPr="00EB4D4D">
        <w:rPr>
          <w:rFonts w:eastAsia="바탕"/>
          <w:sz w:val="22"/>
          <w:szCs w:val="22"/>
          <w:lang w:eastAsia="ko-KR"/>
        </w:rPr>
        <w:t xml:space="preserve"> is a method in which the OFDM symbol including the CP is composed of 4 OOK symbols, but the OOK symbol overlapping with CP is not used</w:t>
      </w:r>
      <w:r w:rsidR="001C312A">
        <w:rPr>
          <w:rFonts w:eastAsia="바탕"/>
          <w:sz w:val="22"/>
          <w:szCs w:val="22"/>
          <w:lang w:eastAsia="ko-KR"/>
        </w:rPr>
        <w:t xml:space="preserve"> to transmit LP-WUS data</w:t>
      </w:r>
      <w:r w:rsidRPr="00EB4D4D">
        <w:rPr>
          <w:rFonts w:eastAsia="바탕"/>
          <w:sz w:val="22"/>
          <w:szCs w:val="22"/>
          <w:lang w:eastAsia="ko-KR"/>
        </w:rPr>
        <w:t>. Since the 404</w:t>
      </w:r>
      <w:r w:rsidR="001C312A">
        <w:rPr>
          <w:rFonts w:ascii="바탕" w:eastAsia="바탕" w:hAnsi="바탕" w:hint="eastAsia"/>
          <w:sz w:val="22"/>
          <w:szCs w:val="22"/>
          <w:lang w:eastAsia="ko-KR"/>
        </w:rPr>
        <w:t>κ</w:t>
      </w:r>
      <w:r w:rsidRPr="00EB4D4D">
        <w:rPr>
          <w:rFonts w:eastAsia="바탕"/>
          <w:sz w:val="22"/>
          <w:szCs w:val="22"/>
          <w:lang w:eastAsia="ko-KR"/>
        </w:rPr>
        <w:t xml:space="preserve"> sample</w:t>
      </w:r>
      <w:r w:rsidR="001C312A">
        <w:rPr>
          <w:rFonts w:eastAsia="바탕"/>
          <w:sz w:val="22"/>
          <w:szCs w:val="22"/>
          <w:lang w:eastAsia="ko-KR"/>
        </w:rPr>
        <w:t>s</w:t>
      </w:r>
      <w:r w:rsidRPr="00EB4D4D">
        <w:rPr>
          <w:rFonts w:eastAsia="바탕"/>
          <w:sz w:val="22"/>
          <w:szCs w:val="22"/>
          <w:lang w:eastAsia="ko-KR"/>
        </w:rPr>
        <w:t xml:space="preserve"> shown in the figure is not used for transmission, the data rate may be slightly lower than other options. Option </w:t>
      </w:r>
      <w:r w:rsidR="001C312A">
        <w:rPr>
          <w:rFonts w:eastAsia="바탕"/>
          <w:sz w:val="22"/>
          <w:szCs w:val="22"/>
          <w:lang w:eastAsia="ko-KR"/>
        </w:rPr>
        <w:t>D</w:t>
      </w:r>
      <w:r w:rsidRPr="00EB4D4D">
        <w:rPr>
          <w:rFonts w:eastAsia="바탕"/>
          <w:sz w:val="22"/>
          <w:szCs w:val="22"/>
          <w:lang w:eastAsia="ko-KR"/>
        </w:rPr>
        <w:t xml:space="preserve"> consists of 4 OOK symbols except for CP </w:t>
      </w:r>
      <w:r w:rsidR="001C312A">
        <w:rPr>
          <w:rFonts w:eastAsia="바탕"/>
          <w:sz w:val="22"/>
          <w:szCs w:val="22"/>
          <w:lang w:eastAsia="ko-KR"/>
        </w:rPr>
        <w:t>length</w:t>
      </w:r>
      <w:r w:rsidRPr="00EB4D4D">
        <w:rPr>
          <w:rFonts w:eastAsia="바탕"/>
          <w:sz w:val="22"/>
          <w:szCs w:val="22"/>
          <w:lang w:eastAsia="ko-KR"/>
        </w:rPr>
        <w:t xml:space="preserve"> </w:t>
      </w:r>
      <w:r w:rsidR="001C312A">
        <w:rPr>
          <w:rFonts w:eastAsia="바탕"/>
          <w:sz w:val="22"/>
          <w:szCs w:val="22"/>
          <w:lang w:eastAsia="ko-KR"/>
        </w:rPr>
        <w:t>at front and rear parts of</w:t>
      </w:r>
      <w:r w:rsidRPr="00EB4D4D">
        <w:rPr>
          <w:rFonts w:eastAsia="바탕"/>
          <w:sz w:val="22"/>
          <w:szCs w:val="22"/>
          <w:lang w:eastAsia="ko-KR"/>
        </w:rPr>
        <w:t xml:space="preserve"> the OFDM symbol to maintain orthogonality of OFDM. </w:t>
      </w:r>
      <w:r w:rsidR="000F2FF4">
        <w:rPr>
          <w:rFonts w:eastAsia="바탕"/>
          <w:sz w:val="22"/>
          <w:szCs w:val="22"/>
          <w:lang w:eastAsia="ko-KR"/>
        </w:rPr>
        <w:t xml:space="preserve">Both CP parts can be filled with zeros or the same dummy samples. </w:t>
      </w:r>
    </w:p>
    <w:p w14:paraId="27EB6EBF" w14:textId="12D06CEC" w:rsidR="003645BE" w:rsidRDefault="001C312A" w:rsidP="006B0E6D">
      <w:pPr>
        <w:spacing w:before="120" w:after="120" w:line="240" w:lineRule="auto"/>
        <w:ind w:left="0" w:firstLineChars="100" w:firstLine="220"/>
        <w:rPr>
          <w:rFonts w:eastAsia="바탕"/>
          <w:sz w:val="22"/>
          <w:szCs w:val="22"/>
          <w:lang w:eastAsia="ko-KR"/>
        </w:rPr>
      </w:pPr>
      <w:r>
        <w:rPr>
          <w:rFonts w:eastAsia="바탕"/>
          <w:sz w:val="22"/>
          <w:szCs w:val="22"/>
          <w:lang w:eastAsia="ko-KR"/>
        </w:rPr>
        <w:t>For each option, t</w:t>
      </w:r>
      <w:r w:rsidR="00EB4D4D" w:rsidRPr="00EB4D4D">
        <w:rPr>
          <w:rFonts w:eastAsia="바탕"/>
          <w:sz w:val="22"/>
          <w:szCs w:val="22"/>
          <w:lang w:eastAsia="ko-KR"/>
        </w:rPr>
        <w:t xml:space="preserve">he </w:t>
      </w:r>
      <w:r>
        <w:rPr>
          <w:rFonts w:eastAsia="바탕"/>
          <w:sz w:val="22"/>
          <w:szCs w:val="22"/>
          <w:lang w:eastAsia="ko-KR"/>
        </w:rPr>
        <w:t xml:space="preserve">length of </w:t>
      </w:r>
      <w:r w:rsidR="00EB4D4D" w:rsidRPr="00EB4D4D">
        <w:rPr>
          <w:rFonts w:eastAsia="바탕"/>
          <w:sz w:val="22"/>
          <w:szCs w:val="22"/>
          <w:lang w:eastAsia="ko-KR"/>
        </w:rPr>
        <w:t xml:space="preserve">OOK symbol </w:t>
      </w:r>
      <w:r>
        <w:rPr>
          <w:rFonts w:eastAsia="바탕"/>
          <w:sz w:val="22"/>
          <w:szCs w:val="22"/>
          <w:lang w:eastAsia="ko-KR"/>
        </w:rPr>
        <w:t xml:space="preserve">can be </w:t>
      </w:r>
      <w:r w:rsidR="00EB4D4D" w:rsidRPr="00EB4D4D">
        <w:rPr>
          <w:rFonts w:eastAsia="바탕"/>
          <w:sz w:val="22"/>
          <w:szCs w:val="22"/>
          <w:lang w:eastAsia="ko-KR"/>
        </w:rPr>
        <w:t xml:space="preserve">different </w:t>
      </w:r>
      <w:r w:rsidR="00FF6024">
        <w:rPr>
          <w:rFonts w:eastAsia="바탕" w:hint="eastAsia"/>
          <w:sz w:val="22"/>
          <w:szCs w:val="22"/>
          <w:lang w:eastAsia="ko-KR"/>
        </w:rPr>
        <w:t>f</w:t>
      </w:r>
      <w:r w:rsidR="00FF6024">
        <w:rPr>
          <w:rFonts w:eastAsia="바탕"/>
          <w:sz w:val="22"/>
          <w:szCs w:val="22"/>
          <w:lang w:eastAsia="ko-KR"/>
        </w:rPr>
        <w:t>rom</w:t>
      </w:r>
      <w:r>
        <w:rPr>
          <w:rFonts w:eastAsia="바탕"/>
          <w:sz w:val="22"/>
          <w:szCs w:val="22"/>
          <w:lang w:eastAsia="ko-KR"/>
        </w:rPr>
        <w:t xml:space="preserve"> other options</w:t>
      </w:r>
      <w:r w:rsidR="00EB4D4D" w:rsidRPr="00EB4D4D">
        <w:rPr>
          <w:rFonts w:eastAsia="바탕"/>
          <w:sz w:val="22"/>
          <w:szCs w:val="22"/>
          <w:lang w:eastAsia="ko-KR"/>
        </w:rPr>
        <w:t>. However, the performance</w:t>
      </w:r>
      <w:r>
        <w:rPr>
          <w:rFonts w:eastAsia="바탕"/>
          <w:sz w:val="22"/>
          <w:szCs w:val="22"/>
          <w:lang w:eastAsia="ko-KR"/>
        </w:rPr>
        <w:t xml:space="preserve"> of envelop detector</w:t>
      </w:r>
      <w:r w:rsidR="00EB4D4D" w:rsidRPr="00EB4D4D">
        <w:rPr>
          <w:rFonts w:eastAsia="바탕"/>
          <w:sz w:val="22"/>
          <w:szCs w:val="22"/>
          <w:lang w:eastAsia="ko-KR"/>
        </w:rPr>
        <w:t xml:space="preserve"> due to </w:t>
      </w:r>
      <w:r>
        <w:rPr>
          <w:rFonts w:eastAsia="바탕"/>
          <w:sz w:val="22"/>
          <w:szCs w:val="22"/>
          <w:lang w:eastAsia="ko-KR"/>
        </w:rPr>
        <w:t>such</w:t>
      </w:r>
      <w:r w:rsidR="00EB4D4D" w:rsidRPr="00EB4D4D">
        <w:rPr>
          <w:rFonts w:eastAsia="바탕"/>
          <w:sz w:val="22"/>
          <w:szCs w:val="22"/>
          <w:lang w:eastAsia="ko-KR"/>
        </w:rPr>
        <w:t xml:space="preserve"> slight difference in the number of samples </w:t>
      </w:r>
      <w:r>
        <w:rPr>
          <w:rFonts w:eastAsia="바탕"/>
          <w:sz w:val="22"/>
          <w:szCs w:val="22"/>
          <w:lang w:eastAsia="ko-KR"/>
        </w:rPr>
        <w:t>would not be</w:t>
      </w:r>
      <w:r w:rsidR="00EB4D4D" w:rsidRPr="00EB4D4D">
        <w:rPr>
          <w:rFonts w:eastAsia="바탕"/>
          <w:sz w:val="22"/>
          <w:szCs w:val="22"/>
          <w:lang w:eastAsia="ko-KR"/>
        </w:rPr>
        <w:t xml:space="preserve"> significant.</w:t>
      </w:r>
      <w:r w:rsidR="000F2FF4">
        <w:rPr>
          <w:rFonts w:eastAsia="바탕"/>
          <w:sz w:val="22"/>
          <w:szCs w:val="22"/>
          <w:lang w:eastAsia="ko-KR"/>
        </w:rPr>
        <w:t xml:space="preserve"> </w:t>
      </w:r>
      <w:r w:rsidR="000F2FF4">
        <w:rPr>
          <w:rFonts w:eastAsia="바탕" w:hint="eastAsia"/>
          <w:sz w:val="22"/>
          <w:szCs w:val="22"/>
          <w:lang w:eastAsia="ko-KR"/>
        </w:rPr>
        <w:t>W</w:t>
      </w:r>
      <w:r w:rsidR="000F2FF4">
        <w:rPr>
          <w:rFonts w:eastAsia="바탕"/>
          <w:sz w:val="22"/>
          <w:szCs w:val="22"/>
          <w:lang w:eastAsia="ko-KR"/>
        </w:rPr>
        <w:t xml:space="preserve">e propose to discuss above 4 candidate options to </w:t>
      </w:r>
      <w:r w:rsidR="003E6066">
        <w:rPr>
          <w:rFonts w:eastAsia="바탕"/>
          <w:sz w:val="22"/>
          <w:szCs w:val="22"/>
          <w:lang w:eastAsia="ko-KR"/>
        </w:rPr>
        <w:t xml:space="preserve">define and </w:t>
      </w:r>
      <w:r w:rsidR="000F2FF4">
        <w:rPr>
          <w:rFonts w:eastAsia="바탕"/>
          <w:sz w:val="22"/>
          <w:szCs w:val="22"/>
          <w:lang w:eastAsia="ko-KR"/>
        </w:rPr>
        <w:t>construct OOK symbols within OFDM symbol for OOK-4.</w:t>
      </w:r>
    </w:p>
    <w:p w14:paraId="31E3B981" w14:textId="038B9540" w:rsidR="000F2FF4" w:rsidRPr="00A708F3" w:rsidRDefault="000F2FF4" w:rsidP="000F2FF4">
      <w:pPr>
        <w:spacing w:before="120" w:after="120" w:line="240" w:lineRule="auto"/>
        <w:ind w:left="0" w:firstLineChars="100" w:firstLine="216"/>
        <w:rPr>
          <w:rFonts w:eastAsia="바탕"/>
          <w:b/>
          <w:sz w:val="22"/>
          <w:szCs w:val="22"/>
          <w:lang w:eastAsia="ko-KR"/>
        </w:rPr>
      </w:pPr>
      <w:r w:rsidRPr="00A708F3">
        <w:rPr>
          <w:rFonts w:eastAsia="바탕"/>
          <w:b/>
          <w:sz w:val="22"/>
          <w:szCs w:val="22"/>
          <w:lang w:eastAsia="ko-KR"/>
        </w:rPr>
        <w:t>Proposal #</w:t>
      </w:r>
      <w:r w:rsidR="003E6066">
        <w:rPr>
          <w:rFonts w:eastAsia="바탕"/>
          <w:b/>
          <w:sz w:val="22"/>
          <w:szCs w:val="22"/>
          <w:lang w:eastAsia="ko-KR"/>
        </w:rPr>
        <w:t>7</w:t>
      </w:r>
      <w:r w:rsidRPr="00A708F3">
        <w:rPr>
          <w:rFonts w:eastAsia="바탕"/>
          <w:b/>
          <w:sz w:val="22"/>
          <w:szCs w:val="22"/>
          <w:lang w:eastAsia="ko-KR"/>
        </w:rPr>
        <w:t xml:space="preserve">: </w:t>
      </w:r>
      <w:r w:rsidR="00EB186A">
        <w:rPr>
          <w:rFonts w:eastAsia="바탕"/>
          <w:b/>
          <w:sz w:val="22"/>
          <w:szCs w:val="22"/>
          <w:lang w:eastAsia="ko-KR"/>
        </w:rPr>
        <w:t>Study</w:t>
      </w:r>
      <w:r>
        <w:rPr>
          <w:rFonts w:eastAsia="바탕"/>
          <w:b/>
          <w:sz w:val="22"/>
          <w:szCs w:val="22"/>
          <w:lang w:eastAsia="ko-KR"/>
        </w:rPr>
        <w:t xml:space="preserve"> on </w:t>
      </w:r>
      <w:r w:rsidR="003E6066">
        <w:rPr>
          <w:rFonts w:eastAsia="바탕"/>
          <w:b/>
          <w:sz w:val="22"/>
          <w:szCs w:val="22"/>
          <w:lang w:eastAsia="ko-KR"/>
        </w:rPr>
        <w:t>how to define/construct OOK symbols within OFDM symbol for OOK-4</w:t>
      </w:r>
    </w:p>
    <w:p w14:paraId="4FA1F34F" w14:textId="77777777" w:rsidR="000F2FF4" w:rsidRDefault="000F2FF4" w:rsidP="006B0E6D">
      <w:pPr>
        <w:spacing w:before="120" w:after="120" w:line="240" w:lineRule="auto"/>
        <w:ind w:left="0" w:firstLineChars="100" w:firstLine="220"/>
        <w:rPr>
          <w:rFonts w:eastAsia="바탕"/>
          <w:sz w:val="22"/>
          <w:szCs w:val="22"/>
          <w:lang w:eastAsia="ko-KR"/>
        </w:rPr>
      </w:pPr>
    </w:p>
    <w:p w14:paraId="0AC07F6A" w14:textId="7DE62CCD" w:rsidR="0097352F" w:rsidRDefault="0097352F" w:rsidP="006B0E6D">
      <w:pPr>
        <w:spacing w:before="120" w:after="120" w:line="240" w:lineRule="auto"/>
        <w:ind w:left="0" w:firstLineChars="100" w:firstLine="220"/>
        <w:rPr>
          <w:rFonts w:eastAsia="바탕"/>
          <w:sz w:val="22"/>
          <w:szCs w:val="22"/>
          <w:lang w:eastAsia="ko-KR"/>
        </w:rPr>
      </w:pPr>
      <w:r w:rsidRPr="0097352F">
        <w:rPr>
          <w:rFonts w:eastAsia="바탕"/>
          <w:sz w:val="22"/>
          <w:szCs w:val="22"/>
          <w:lang w:eastAsia="ko-KR"/>
        </w:rPr>
        <w:t xml:space="preserve">An additional point of discussion is how to use the non-transmitted period </w:t>
      </w:r>
      <w:r>
        <w:rPr>
          <w:rFonts w:eastAsia="바탕"/>
          <w:sz w:val="22"/>
          <w:szCs w:val="22"/>
          <w:lang w:eastAsia="ko-KR"/>
        </w:rPr>
        <w:t>in OFDM symbol period, if any</w:t>
      </w:r>
      <w:r w:rsidRPr="0097352F">
        <w:rPr>
          <w:rFonts w:eastAsia="바탕"/>
          <w:sz w:val="22"/>
          <w:szCs w:val="22"/>
          <w:lang w:eastAsia="ko-KR"/>
        </w:rPr>
        <w:t xml:space="preserve">. </w:t>
      </w:r>
      <w:r>
        <w:rPr>
          <w:rFonts w:eastAsia="바탕"/>
          <w:sz w:val="22"/>
          <w:szCs w:val="22"/>
          <w:lang w:eastAsia="ko-KR"/>
        </w:rPr>
        <w:t>For Option C</w:t>
      </w:r>
      <w:r w:rsidRPr="0097352F">
        <w:rPr>
          <w:rFonts w:eastAsia="바탕"/>
          <w:sz w:val="22"/>
          <w:szCs w:val="22"/>
          <w:lang w:eastAsia="ko-KR"/>
        </w:rPr>
        <w:t xml:space="preserve">, if LP-WUS is not transmitted in </w:t>
      </w:r>
      <w:r>
        <w:rPr>
          <w:rFonts w:eastAsia="바탕"/>
          <w:sz w:val="22"/>
          <w:szCs w:val="22"/>
          <w:lang w:eastAsia="ko-KR"/>
        </w:rPr>
        <w:t>some</w:t>
      </w:r>
      <w:r w:rsidRPr="0097352F">
        <w:rPr>
          <w:rFonts w:eastAsia="바탕"/>
          <w:sz w:val="22"/>
          <w:szCs w:val="22"/>
          <w:lang w:eastAsia="ko-KR"/>
        </w:rPr>
        <w:t xml:space="preserve"> </w:t>
      </w:r>
      <w:r>
        <w:rPr>
          <w:rFonts w:eastAsia="바탕"/>
          <w:sz w:val="22"/>
          <w:szCs w:val="22"/>
          <w:lang w:eastAsia="ko-KR"/>
        </w:rPr>
        <w:t xml:space="preserve">part of the </w:t>
      </w:r>
      <w:r w:rsidRPr="0097352F">
        <w:rPr>
          <w:rFonts w:eastAsia="바탕"/>
          <w:sz w:val="22"/>
          <w:szCs w:val="22"/>
          <w:lang w:eastAsia="ko-KR"/>
        </w:rPr>
        <w:t>first OOK symbol interval</w:t>
      </w:r>
      <w:r>
        <w:rPr>
          <w:rFonts w:eastAsia="바탕"/>
          <w:sz w:val="22"/>
          <w:szCs w:val="22"/>
          <w:lang w:eastAsia="ko-KR"/>
        </w:rPr>
        <w:t xml:space="preserve"> (e.g., 404</w:t>
      </w:r>
      <w:r w:rsidRPr="00E75723">
        <w:rPr>
          <w:rFonts w:eastAsia="바탕" w:hint="eastAsia"/>
          <w:sz w:val="22"/>
          <w:szCs w:val="22"/>
          <w:lang w:eastAsia="ko-KR"/>
        </w:rPr>
        <w:t>κ</w:t>
      </w:r>
      <w:r w:rsidRPr="00E75723">
        <w:rPr>
          <w:rFonts w:eastAsia="바탕"/>
          <w:sz w:val="22"/>
          <w:szCs w:val="22"/>
          <w:lang w:eastAsia="ko-KR"/>
        </w:rPr>
        <w:t xml:space="preserve"> samples for</w:t>
      </w:r>
      <w:r>
        <w:rPr>
          <w:rFonts w:ascii="바탕" w:eastAsia="바탕" w:hAnsi="바탕"/>
          <w:sz w:val="22"/>
          <w:szCs w:val="22"/>
          <w:lang w:eastAsia="ko-KR"/>
        </w:rPr>
        <w:t xml:space="preserve"> </w:t>
      </w:r>
      <w:r>
        <w:rPr>
          <w:rFonts w:eastAsia="바탕"/>
          <w:sz w:val="22"/>
          <w:szCs w:val="22"/>
          <w:lang w:eastAsia="ko-KR"/>
        </w:rPr>
        <w:t>Option D in Figure 1)</w:t>
      </w:r>
      <w:r w:rsidRPr="0097352F">
        <w:rPr>
          <w:rFonts w:eastAsia="바탕"/>
          <w:sz w:val="22"/>
          <w:szCs w:val="22"/>
          <w:lang w:eastAsia="ko-KR"/>
        </w:rPr>
        <w:t xml:space="preserve">, a known signal can be </w:t>
      </w:r>
      <w:r>
        <w:rPr>
          <w:rFonts w:eastAsia="바탕"/>
          <w:sz w:val="22"/>
          <w:szCs w:val="22"/>
          <w:lang w:eastAsia="ko-KR"/>
        </w:rPr>
        <w:t>transmitted</w:t>
      </w:r>
      <w:r w:rsidRPr="0097352F">
        <w:rPr>
          <w:rFonts w:eastAsia="바탕"/>
          <w:sz w:val="22"/>
          <w:szCs w:val="22"/>
          <w:lang w:eastAsia="ko-KR"/>
        </w:rPr>
        <w:t xml:space="preserve"> in this </w:t>
      </w:r>
      <w:r>
        <w:rPr>
          <w:rFonts w:eastAsia="바탕"/>
          <w:sz w:val="22"/>
          <w:szCs w:val="22"/>
          <w:lang w:eastAsia="ko-KR"/>
        </w:rPr>
        <w:t>period for specific purpose</w:t>
      </w:r>
      <w:r w:rsidRPr="0097352F">
        <w:rPr>
          <w:rFonts w:eastAsia="바탕"/>
          <w:sz w:val="22"/>
          <w:szCs w:val="22"/>
          <w:lang w:eastAsia="ko-KR"/>
        </w:rPr>
        <w:t xml:space="preserve">. </w:t>
      </w:r>
      <w:r>
        <w:rPr>
          <w:rFonts w:eastAsia="바탕"/>
          <w:sz w:val="22"/>
          <w:szCs w:val="22"/>
          <w:lang w:eastAsia="ko-KR"/>
        </w:rPr>
        <w:t>As another example, for Option</w:t>
      </w:r>
      <w:r w:rsidRPr="0097352F">
        <w:rPr>
          <w:rFonts w:eastAsia="바탕"/>
          <w:sz w:val="22"/>
          <w:szCs w:val="22"/>
          <w:lang w:eastAsia="ko-KR"/>
        </w:rPr>
        <w:t xml:space="preserve"> B, the front and rear </w:t>
      </w:r>
      <w:r>
        <w:rPr>
          <w:rFonts w:eastAsia="바탕"/>
          <w:sz w:val="22"/>
          <w:szCs w:val="22"/>
          <w:lang w:eastAsia="ko-KR"/>
        </w:rPr>
        <w:t xml:space="preserve">parts with </w:t>
      </w:r>
      <w:r w:rsidRPr="0097352F">
        <w:rPr>
          <w:rFonts w:eastAsia="바탕"/>
          <w:sz w:val="22"/>
          <w:szCs w:val="22"/>
          <w:lang w:eastAsia="ko-KR"/>
        </w:rPr>
        <w:t xml:space="preserve">CP length can be </w:t>
      </w:r>
      <w:r>
        <w:rPr>
          <w:rFonts w:eastAsia="바탕"/>
          <w:sz w:val="22"/>
          <w:szCs w:val="22"/>
          <w:lang w:eastAsia="ko-KR"/>
        </w:rPr>
        <w:t>utilized to transmit</w:t>
      </w:r>
      <w:r w:rsidRPr="0097352F">
        <w:rPr>
          <w:rFonts w:eastAsia="바탕"/>
          <w:sz w:val="22"/>
          <w:szCs w:val="22"/>
          <w:lang w:eastAsia="ko-KR"/>
        </w:rPr>
        <w:t xml:space="preserve"> the same known signal. Utilization of these known signals can</w:t>
      </w:r>
      <w:r>
        <w:rPr>
          <w:rFonts w:eastAsia="바탕"/>
          <w:sz w:val="22"/>
          <w:szCs w:val="22"/>
          <w:lang w:eastAsia="ko-KR"/>
        </w:rPr>
        <w:t xml:space="preserve"> be</w:t>
      </w:r>
      <w:r w:rsidRPr="0097352F">
        <w:rPr>
          <w:rFonts w:eastAsia="바탕"/>
          <w:sz w:val="22"/>
          <w:szCs w:val="22"/>
          <w:lang w:eastAsia="ko-KR"/>
        </w:rPr>
        <w:t xml:space="preserve"> help</w:t>
      </w:r>
      <w:r>
        <w:rPr>
          <w:rFonts w:eastAsia="바탕"/>
          <w:sz w:val="22"/>
          <w:szCs w:val="22"/>
          <w:lang w:eastAsia="ko-KR"/>
        </w:rPr>
        <w:t>ful to</w:t>
      </w:r>
      <w:r w:rsidRPr="0097352F">
        <w:rPr>
          <w:rFonts w:eastAsia="바탕"/>
          <w:sz w:val="22"/>
          <w:szCs w:val="22"/>
          <w:lang w:eastAsia="ko-KR"/>
        </w:rPr>
        <w:t xml:space="preserve"> </w:t>
      </w:r>
      <w:r>
        <w:rPr>
          <w:rFonts w:eastAsia="바탕"/>
          <w:sz w:val="22"/>
          <w:szCs w:val="22"/>
          <w:lang w:eastAsia="ko-KR"/>
        </w:rPr>
        <w:t xml:space="preserve">fine synchronization </w:t>
      </w:r>
      <w:r w:rsidRPr="0097352F">
        <w:rPr>
          <w:rFonts w:eastAsia="바탕"/>
          <w:sz w:val="22"/>
          <w:szCs w:val="22"/>
          <w:lang w:eastAsia="ko-KR"/>
        </w:rPr>
        <w:t>and</w:t>
      </w:r>
      <w:r>
        <w:rPr>
          <w:rFonts w:eastAsia="바탕"/>
          <w:sz w:val="22"/>
          <w:szCs w:val="22"/>
          <w:lang w:eastAsia="ko-KR"/>
        </w:rPr>
        <w:t>/or</w:t>
      </w:r>
      <w:r w:rsidRPr="0097352F">
        <w:rPr>
          <w:rFonts w:eastAsia="바탕"/>
          <w:sz w:val="22"/>
          <w:szCs w:val="22"/>
          <w:lang w:eastAsia="ko-KR"/>
        </w:rPr>
        <w:t xml:space="preserve"> RRM measure</w:t>
      </w:r>
      <w:r>
        <w:rPr>
          <w:rFonts w:eastAsia="바탕"/>
          <w:sz w:val="22"/>
          <w:szCs w:val="22"/>
          <w:lang w:eastAsia="ko-KR"/>
        </w:rPr>
        <w:t>ments in LP-WUR.</w:t>
      </w:r>
    </w:p>
    <w:p w14:paraId="30CF48FF" w14:textId="4A99F540" w:rsidR="0097352F" w:rsidRPr="00A708F3" w:rsidRDefault="0097352F" w:rsidP="0097352F">
      <w:pPr>
        <w:spacing w:before="120" w:after="120" w:line="240" w:lineRule="auto"/>
        <w:ind w:left="0" w:firstLineChars="100" w:firstLine="216"/>
        <w:rPr>
          <w:rFonts w:eastAsia="바탕"/>
          <w:b/>
          <w:sz w:val="22"/>
          <w:szCs w:val="22"/>
          <w:lang w:eastAsia="ko-KR"/>
        </w:rPr>
      </w:pPr>
      <w:r w:rsidRPr="00A708F3">
        <w:rPr>
          <w:rFonts w:eastAsia="바탕"/>
          <w:b/>
          <w:sz w:val="22"/>
          <w:szCs w:val="22"/>
          <w:lang w:eastAsia="ko-KR"/>
        </w:rPr>
        <w:t>Proposal #</w:t>
      </w:r>
      <w:r>
        <w:rPr>
          <w:rFonts w:eastAsia="바탕"/>
          <w:b/>
          <w:sz w:val="22"/>
          <w:szCs w:val="22"/>
          <w:lang w:eastAsia="ko-KR"/>
        </w:rPr>
        <w:t>8</w:t>
      </w:r>
      <w:r w:rsidRPr="00A708F3">
        <w:rPr>
          <w:rFonts w:eastAsia="바탕"/>
          <w:b/>
          <w:sz w:val="22"/>
          <w:szCs w:val="22"/>
          <w:lang w:eastAsia="ko-KR"/>
        </w:rPr>
        <w:t xml:space="preserve">: </w:t>
      </w:r>
      <w:r>
        <w:rPr>
          <w:rFonts w:eastAsia="바탕"/>
          <w:b/>
          <w:sz w:val="22"/>
          <w:szCs w:val="22"/>
          <w:lang w:eastAsia="ko-KR"/>
        </w:rPr>
        <w:t>Study on how to utilize the non-transmitted period in OFDM symbol, if any</w:t>
      </w:r>
    </w:p>
    <w:p w14:paraId="04FDEE14" w14:textId="77777777" w:rsidR="0097352F" w:rsidRDefault="0097352F" w:rsidP="006B0E6D">
      <w:pPr>
        <w:spacing w:before="120" w:after="120" w:line="240" w:lineRule="auto"/>
        <w:ind w:left="0" w:firstLineChars="100" w:firstLine="220"/>
        <w:rPr>
          <w:rFonts w:eastAsia="바탕"/>
          <w:sz w:val="22"/>
          <w:szCs w:val="22"/>
          <w:lang w:eastAsia="ko-KR"/>
        </w:rPr>
      </w:pPr>
    </w:p>
    <w:p w14:paraId="77FE882B" w14:textId="0D5F4ABC" w:rsidR="00D85FDE" w:rsidRDefault="00D85FDE" w:rsidP="00D85FDE">
      <w:pPr>
        <w:spacing w:before="120" w:after="120" w:line="240" w:lineRule="auto"/>
        <w:ind w:left="0" w:firstLineChars="100" w:firstLine="220"/>
        <w:rPr>
          <w:rFonts w:eastAsia="바탕"/>
          <w:sz w:val="22"/>
          <w:szCs w:val="22"/>
          <w:lang w:val="en-US" w:eastAsia="ko-KR"/>
        </w:rPr>
      </w:pPr>
      <w:r w:rsidRPr="00D245E9">
        <w:rPr>
          <w:rFonts w:eastAsia="바탕"/>
          <w:sz w:val="22"/>
          <w:szCs w:val="22"/>
          <w:lang w:val="en-US" w:eastAsia="ko-KR"/>
        </w:rPr>
        <w:t xml:space="preserve">One more thing to consider is that the MR OFDM symbol has </w:t>
      </w:r>
      <w:r>
        <w:rPr>
          <w:rFonts w:eastAsia="바탕"/>
          <w:sz w:val="22"/>
          <w:szCs w:val="22"/>
          <w:lang w:val="en-US" w:eastAsia="ko-KR"/>
        </w:rPr>
        <w:t>an unequal</w:t>
      </w:r>
      <w:r w:rsidRPr="00D245E9">
        <w:rPr>
          <w:rFonts w:eastAsia="바탕"/>
          <w:sz w:val="22"/>
          <w:szCs w:val="22"/>
          <w:lang w:val="en-US" w:eastAsia="ko-KR"/>
        </w:rPr>
        <w:t xml:space="preserve"> CP length every 0.5 </w:t>
      </w:r>
      <w:proofErr w:type="spellStart"/>
      <w:r w:rsidRPr="00D245E9">
        <w:rPr>
          <w:rFonts w:eastAsia="바탕"/>
          <w:sz w:val="22"/>
          <w:szCs w:val="22"/>
          <w:lang w:val="en-US" w:eastAsia="ko-KR"/>
        </w:rPr>
        <w:t>ms.</w:t>
      </w:r>
      <w:proofErr w:type="spellEnd"/>
      <w:r w:rsidRPr="00D245E9">
        <w:rPr>
          <w:rFonts w:eastAsia="바탕"/>
          <w:sz w:val="22"/>
          <w:szCs w:val="22"/>
          <w:lang w:val="en-US" w:eastAsia="ko-KR"/>
        </w:rPr>
        <w:t xml:space="preserve"> </w:t>
      </w:r>
      <w:r>
        <w:rPr>
          <w:rFonts w:eastAsia="바탕"/>
          <w:sz w:val="22"/>
          <w:szCs w:val="22"/>
          <w:lang w:val="en-US" w:eastAsia="ko-KR"/>
        </w:rPr>
        <w:t>The additional CP length</w:t>
      </w:r>
      <w:r w:rsidRPr="00D85FDE">
        <w:rPr>
          <w:rFonts w:eastAsia="바탕"/>
          <w:sz w:val="22"/>
          <w:szCs w:val="22"/>
          <w:lang w:val="en-US" w:eastAsia="ko-KR"/>
        </w:rPr>
        <w:t xml:space="preserve"> </w:t>
      </w:r>
      <w:r>
        <w:rPr>
          <w:rFonts w:eastAsia="바탕"/>
          <w:sz w:val="22"/>
          <w:szCs w:val="22"/>
          <w:lang w:val="en-US" w:eastAsia="ko-KR"/>
        </w:rPr>
        <w:t>is fixed</w:t>
      </w:r>
      <w:r w:rsidRPr="00D85FDE">
        <w:rPr>
          <w:rFonts w:eastAsia="바탕"/>
          <w:sz w:val="22"/>
          <w:szCs w:val="22"/>
          <w:lang w:val="en-US" w:eastAsia="ko-KR"/>
        </w:rPr>
        <w:t xml:space="preserve"> regardless of the SCS of MR, but </w:t>
      </w:r>
      <w:r>
        <w:rPr>
          <w:rFonts w:eastAsia="바탕"/>
          <w:sz w:val="22"/>
          <w:szCs w:val="22"/>
          <w:lang w:val="en-US" w:eastAsia="ko-KR"/>
        </w:rPr>
        <w:t>it</w:t>
      </w:r>
      <w:r w:rsidRPr="00D85FDE">
        <w:rPr>
          <w:rFonts w:eastAsia="바탕"/>
          <w:sz w:val="22"/>
          <w:szCs w:val="22"/>
          <w:lang w:val="en-US" w:eastAsia="ko-KR"/>
        </w:rPr>
        <w:t xml:space="preserve"> is </w:t>
      </w:r>
      <w:r>
        <w:rPr>
          <w:rFonts w:eastAsia="바탕"/>
          <w:sz w:val="22"/>
          <w:szCs w:val="22"/>
          <w:lang w:val="en-US" w:eastAsia="ko-KR"/>
        </w:rPr>
        <w:t>added</w:t>
      </w:r>
      <w:r w:rsidRPr="00D85FDE">
        <w:rPr>
          <w:rFonts w:eastAsia="바탕"/>
          <w:sz w:val="22"/>
          <w:szCs w:val="22"/>
          <w:lang w:val="en-US" w:eastAsia="ko-KR"/>
        </w:rPr>
        <w:t xml:space="preserve"> every 7 OFDM symbols </w:t>
      </w:r>
      <w:r>
        <w:rPr>
          <w:rFonts w:eastAsia="바탕"/>
          <w:sz w:val="22"/>
          <w:szCs w:val="22"/>
          <w:lang w:val="en-US" w:eastAsia="ko-KR"/>
        </w:rPr>
        <w:t xml:space="preserve">for 15 kHz SCS or </w:t>
      </w:r>
      <w:r w:rsidRPr="00D85FDE">
        <w:rPr>
          <w:rFonts w:eastAsia="바탕"/>
          <w:sz w:val="22"/>
          <w:szCs w:val="22"/>
          <w:lang w:val="en-US" w:eastAsia="ko-KR"/>
        </w:rPr>
        <w:t xml:space="preserve">every 14 OFDM symbols </w:t>
      </w:r>
      <w:r>
        <w:rPr>
          <w:rFonts w:eastAsia="바탕"/>
          <w:sz w:val="22"/>
          <w:szCs w:val="22"/>
          <w:lang w:val="en-US" w:eastAsia="ko-KR"/>
        </w:rPr>
        <w:t>for 30 kHz SCS.</w:t>
      </w:r>
      <w:r w:rsidRPr="00D245E9">
        <w:rPr>
          <w:rFonts w:eastAsia="바탕"/>
          <w:sz w:val="22"/>
          <w:szCs w:val="22"/>
          <w:lang w:val="en-US" w:eastAsia="ko-KR"/>
        </w:rPr>
        <w:t xml:space="preserve"> </w:t>
      </w:r>
      <w:r w:rsidRPr="00D85FDE">
        <w:rPr>
          <w:rFonts w:eastAsia="바탕"/>
          <w:sz w:val="22"/>
          <w:szCs w:val="22"/>
          <w:lang w:val="en-US" w:eastAsia="ko-KR"/>
        </w:rPr>
        <w:t xml:space="preserve">In order to detect such </w:t>
      </w:r>
      <w:r>
        <w:rPr>
          <w:rFonts w:eastAsia="바탕"/>
          <w:sz w:val="22"/>
          <w:szCs w:val="22"/>
          <w:lang w:val="en-US" w:eastAsia="ko-KR"/>
        </w:rPr>
        <w:t>an additional</w:t>
      </w:r>
      <w:r w:rsidRPr="00D85FDE">
        <w:rPr>
          <w:rFonts w:eastAsia="바탕"/>
          <w:sz w:val="22"/>
          <w:szCs w:val="22"/>
          <w:lang w:val="en-US" w:eastAsia="ko-KR"/>
        </w:rPr>
        <w:t xml:space="preserve"> CP in L</w:t>
      </w:r>
      <w:r>
        <w:rPr>
          <w:rFonts w:eastAsia="바탕"/>
          <w:sz w:val="22"/>
          <w:szCs w:val="22"/>
          <w:lang w:val="en-US" w:eastAsia="ko-KR"/>
        </w:rPr>
        <w:t>P-WUR</w:t>
      </w:r>
      <w:r w:rsidRPr="00D85FDE">
        <w:rPr>
          <w:rFonts w:eastAsia="바탕"/>
          <w:sz w:val="22"/>
          <w:szCs w:val="22"/>
          <w:lang w:val="en-US" w:eastAsia="ko-KR"/>
        </w:rPr>
        <w:t xml:space="preserve"> and exclude the corresponding </w:t>
      </w:r>
      <w:r>
        <w:rPr>
          <w:rFonts w:eastAsia="바탕"/>
          <w:sz w:val="22"/>
          <w:szCs w:val="22"/>
          <w:lang w:val="en-US" w:eastAsia="ko-KR"/>
        </w:rPr>
        <w:t>part</w:t>
      </w:r>
      <w:r w:rsidRPr="00D85FDE">
        <w:rPr>
          <w:rFonts w:eastAsia="바탕"/>
          <w:sz w:val="22"/>
          <w:szCs w:val="22"/>
          <w:lang w:val="en-US" w:eastAsia="ko-KR"/>
        </w:rPr>
        <w:t xml:space="preserve"> from </w:t>
      </w:r>
      <w:r>
        <w:rPr>
          <w:rFonts w:eastAsia="바탕"/>
          <w:sz w:val="22"/>
          <w:szCs w:val="22"/>
          <w:lang w:val="en-US" w:eastAsia="ko-KR"/>
        </w:rPr>
        <w:t>the envelop detection</w:t>
      </w:r>
      <w:r w:rsidRPr="00D85FDE">
        <w:rPr>
          <w:rFonts w:eastAsia="바탕"/>
          <w:sz w:val="22"/>
          <w:szCs w:val="22"/>
          <w:lang w:val="en-US" w:eastAsia="ko-KR"/>
        </w:rPr>
        <w:t xml:space="preserve">, </w:t>
      </w:r>
      <w:r>
        <w:rPr>
          <w:rFonts w:eastAsia="바탕"/>
          <w:sz w:val="22"/>
          <w:szCs w:val="22"/>
          <w:lang w:val="en-US" w:eastAsia="ko-KR"/>
        </w:rPr>
        <w:t>LP-WUR should identify the exact location of the additional CP</w:t>
      </w:r>
      <w:r w:rsidRPr="00D85FDE">
        <w:rPr>
          <w:rFonts w:eastAsia="바탕"/>
          <w:sz w:val="22"/>
          <w:szCs w:val="22"/>
          <w:lang w:val="en-US" w:eastAsia="ko-KR"/>
        </w:rPr>
        <w:t xml:space="preserve"> based on sufficient sync performance</w:t>
      </w:r>
      <w:r w:rsidR="00EB186A">
        <w:rPr>
          <w:rFonts w:eastAsia="바탕"/>
          <w:sz w:val="22"/>
          <w:szCs w:val="22"/>
          <w:lang w:val="en-US" w:eastAsia="ko-KR"/>
        </w:rPr>
        <w:t>.</w:t>
      </w:r>
      <w:r w:rsidRPr="00D85FDE">
        <w:rPr>
          <w:rFonts w:eastAsia="바탕"/>
          <w:sz w:val="22"/>
          <w:szCs w:val="22"/>
          <w:lang w:val="en-US" w:eastAsia="ko-KR"/>
        </w:rPr>
        <w:t xml:space="preserve"> </w:t>
      </w:r>
      <w:r w:rsidR="00EB186A">
        <w:rPr>
          <w:rFonts w:eastAsia="바탕"/>
          <w:sz w:val="22"/>
          <w:szCs w:val="22"/>
          <w:lang w:val="en-US" w:eastAsia="ko-KR"/>
        </w:rPr>
        <w:t>Moreover,</w:t>
      </w:r>
      <w:r w:rsidRPr="00D85FDE">
        <w:rPr>
          <w:rFonts w:eastAsia="바탕"/>
          <w:sz w:val="22"/>
          <w:szCs w:val="22"/>
          <w:lang w:val="en-US" w:eastAsia="ko-KR"/>
        </w:rPr>
        <w:t xml:space="preserve"> the sampling frequency must be higher than a certain level to distinguish </w:t>
      </w:r>
      <w:r w:rsidR="00EB186A">
        <w:rPr>
          <w:rFonts w:eastAsia="바탕"/>
          <w:sz w:val="22"/>
          <w:szCs w:val="22"/>
          <w:lang w:val="en-US" w:eastAsia="ko-KR"/>
        </w:rPr>
        <w:t xml:space="preserve">such additional </w:t>
      </w:r>
      <w:r w:rsidRPr="00D85FDE">
        <w:rPr>
          <w:rFonts w:eastAsia="바탕"/>
          <w:sz w:val="22"/>
          <w:szCs w:val="22"/>
          <w:lang w:val="en-US" w:eastAsia="ko-KR"/>
        </w:rPr>
        <w:t xml:space="preserve">CP </w:t>
      </w:r>
      <w:r w:rsidR="00EB186A">
        <w:rPr>
          <w:rFonts w:eastAsia="바탕"/>
          <w:sz w:val="22"/>
          <w:szCs w:val="22"/>
          <w:lang w:val="en-US" w:eastAsia="ko-KR"/>
        </w:rPr>
        <w:t>since its length is much less than the normal CP.</w:t>
      </w:r>
      <w:r w:rsidR="00EB186A" w:rsidRPr="00EB186A">
        <w:rPr>
          <w:rFonts w:eastAsia="바탕"/>
          <w:sz w:val="22"/>
          <w:szCs w:val="22"/>
          <w:lang w:val="en-US" w:eastAsia="ko-KR"/>
        </w:rPr>
        <w:t xml:space="preserve"> </w:t>
      </w:r>
      <w:r w:rsidR="00EB186A">
        <w:rPr>
          <w:rFonts w:eastAsia="바탕"/>
          <w:sz w:val="22"/>
          <w:szCs w:val="22"/>
          <w:lang w:val="en-US" w:eastAsia="ko-KR"/>
        </w:rPr>
        <w:t xml:space="preserve">To do so, a bit complicated </w:t>
      </w:r>
      <w:r w:rsidR="00EB186A" w:rsidRPr="00D245E9">
        <w:rPr>
          <w:rFonts w:eastAsia="바탕"/>
          <w:sz w:val="22"/>
          <w:szCs w:val="22"/>
          <w:lang w:val="en-US" w:eastAsia="ko-KR"/>
        </w:rPr>
        <w:t>operation</w:t>
      </w:r>
      <w:r w:rsidR="00EB186A">
        <w:rPr>
          <w:rFonts w:eastAsia="바탕"/>
          <w:sz w:val="22"/>
          <w:szCs w:val="22"/>
          <w:lang w:val="en-US" w:eastAsia="ko-KR"/>
        </w:rPr>
        <w:t xml:space="preserve"> </w:t>
      </w:r>
      <w:r w:rsidR="00EB186A" w:rsidRPr="00D245E9">
        <w:rPr>
          <w:rFonts w:eastAsia="바탕"/>
          <w:sz w:val="22"/>
          <w:szCs w:val="22"/>
          <w:lang w:val="en-US" w:eastAsia="ko-KR"/>
        </w:rPr>
        <w:t xml:space="preserve">may be </w:t>
      </w:r>
      <w:r w:rsidR="00EB186A">
        <w:rPr>
          <w:rFonts w:eastAsia="바탕"/>
          <w:sz w:val="22"/>
          <w:szCs w:val="22"/>
          <w:lang w:val="en-US" w:eastAsia="ko-KR"/>
        </w:rPr>
        <w:t>required</w:t>
      </w:r>
      <w:r w:rsidR="00EB186A" w:rsidRPr="00EB186A">
        <w:rPr>
          <w:rFonts w:eastAsia="바탕"/>
          <w:sz w:val="22"/>
          <w:szCs w:val="22"/>
          <w:lang w:val="en-US" w:eastAsia="ko-KR"/>
        </w:rPr>
        <w:t xml:space="preserve"> </w:t>
      </w:r>
      <w:r w:rsidR="00EB186A">
        <w:rPr>
          <w:rFonts w:eastAsia="바탕"/>
          <w:sz w:val="22"/>
          <w:szCs w:val="22"/>
          <w:lang w:val="en-US" w:eastAsia="ko-KR"/>
        </w:rPr>
        <w:t>at LP-WUR.</w:t>
      </w:r>
      <w:r w:rsidR="00EB186A" w:rsidRPr="00D85FDE">
        <w:rPr>
          <w:rFonts w:eastAsia="바탕"/>
          <w:sz w:val="22"/>
          <w:szCs w:val="22"/>
          <w:lang w:val="en-US" w:eastAsia="ko-KR"/>
        </w:rPr>
        <w:t xml:space="preserve"> To lower the complexity of L</w:t>
      </w:r>
      <w:r w:rsidR="00EB186A">
        <w:rPr>
          <w:rFonts w:eastAsia="바탕"/>
          <w:sz w:val="22"/>
          <w:szCs w:val="22"/>
          <w:lang w:val="en-US" w:eastAsia="ko-KR"/>
        </w:rPr>
        <w:t xml:space="preserve">P-WUR, </w:t>
      </w:r>
      <w:r w:rsidR="00EB186A" w:rsidRPr="00D245E9">
        <w:rPr>
          <w:rFonts w:eastAsia="바탕"/>
          <w:sz w:val="22"/>
          <w:szCs w:val="22"/>
          <w:lang w:val="en-US" w:eastAsia="ko-KR"/>
        </w:rPr>
        <w:t xml:space="preserve">LP-WUS </w:t>
      </w:r>
      <w:r w:rsidR="00EB186A">
        <w:rPr>
          <w:rFonts w:eastAsia="바탕"/>
          <w:sz w:val="22"/>
          <w:szCs w:val="22"/>
          <w:lang w:val="en-US" w:eastAsia="ko-KR"/>
        </w:rPr>
        <w:t>waveform</w:t>
      </w:r>
      <w:r w:rsidR="00EB186A" w:rsidRPr="00D245E9">
        <w:rPr>
          <w:rFonts w:eastAsia="바탕"/>
          <w:sz w:val="22"/>
          <w:szCs w:val="22"/>
          <w:lang w:val="en-US" w:eastAsia="ko-KR"/>
        </w:rPr>
        <w:t xml:space="preserve"> </w:t>
      </w:r>
      <w:r w:rsidR="00EB186A">
        <w:rPr>
          <w:rFonts w:eastAsia="바탕"/>
          <w:sz w:val="22"/>
          <w:szCs w:val="22"/>
          <w:lang w:val="en-US" w:eastAsia="ko-KR"/>
        </w:rPr>
        <w:t>can be</w:t>
      </w:r>
      <w:r w:rsidR="00EB186A" w:rsidRPr="00D245E9">
        <w:rPr>
          <w:rFonts w:eastAsia="바탕"/>
          <w:sz w:val="22"/>
          <w:szCs w:val="22"/>
          <w:lang w:val="en-US" w:eastAsia="ko-KR"/>
        </w:rPr>
        <w:t xml:space="preserve"> generated to be aligned in units of 0.5 </w:t>
      </w:r>
      <w:proofErr w:type="spellStart"/>
      <w:r w:rsidR="00EB186A" w:rsidRPr="00D245E9">
        <w:rPr>
          <w:rFonts w:eastAsia="바탕"/>
          <w:sz w:val="22"/>
          <w:szCs w:val="22"/>
          <w:lang w:val="en-US" w:eastAsia="ko-KR"/>
        </w:rPr>
        <w:t>ms</w:t>
      </w:r>
      <w:r w:rsidR="00EB186A">
        <w:rPr>
          <w:rFonts w:eastAsia="바탕"/>
          <w:sz w:val="22"/>
          <w:szCs w:val="22"/>
          <w:lang w:val="en-US" w:eastAsia="ko-KR"/>
        </w:rPr>
        <w:t>.</w:t>
      </w:r>
      <w:proofErr w:type="spellEnd"/>
      <w:r w:rsidR="00EB186A" w:rsidRPr="00EB186A">
        <w:rPr>
          <w:rFonts w:eastAsia="바탕"/>
          <w:sz w:val="22"/>
          <w:szCs w:val="22"/>
          <w:lang w:val="en-US" w:eastAsia="ko-KR"/>
        </w:rPr>
        <w:t xml:space="preserve"> </w:t>
      </w:r>
      <w:r w:rsidR="00EB186A">
        <w:rPr>
          <w:rFonts w:eastAsia="바탕"/>
          <w:sz w:val="22"/>
          <w:szCs w:val="22"/>
          <w:lang w:val="en-US" w:eastAsia="ko-KR"/>
        </w:rPr>
        <w:t>For example</w:t>
      </w:r>
      <w:r w:rsidR="00EB186A" w:rsidRPr="00D85FDE">
        <w:rPr>
          <w:rFonts w:eastAsia="바탕"/>
          <w:sz w:val="22"/>
          <w:szCs w:val="22"/>
          <w:lang w:val="en-US" w:eastAsia="ko-KR"/>
        </w:rPr>
        <w:t xml:space="preserve">, </w:t>
      </w:r>
      <w:r w:rsidR="00EB186A">
        <w:rPr>
          <w:rFonts w:eastAsia="바탕"/>
          <w:sz w:val="22"/>
          <w:szCs w:val="22"/>
          <w:lang w:val="en-US" w:eastAsia="ko-KR"/>
        </w:rPr>
        <w:t xml:space="preserve">for </w:t>
      </w:r>
      <w:r w:rsidR="00EB186A" w:rsidRPr="00D85FDE">
        <w:rPr>
          <w:rFonts w:eastAsia="바탕"/>
          <w:sz w:val="22"/>
          <w:szCs w:val="22"/>
          <w:lang w:val="en-US" w:eastAsia="ko-KR"/>
        </w:rPr>
        <w:t>15 kHz</w:t>
      </w:r>
      <w:r w:rsidR="00EB186A">
        <w:rPr>
          <w:rFonts w:eastAsia="바탕"/>
          <w:sz w:val="22"/>
          <w:szCs w:val="22"/>
          <w:lang w:val="en-US" w:eastAsia="ko-KR"/>
        </w:rPr>
        <w:t xml:space="preserve"> SCS</w:t>
      </w:r>
      <w:r w:rsidR="00EB186A" w:rsidRPr="00D85FDE">
        <w:rPr>
          <w:rFonts w:eastAsia="바탕"/>
          <w:sz w:val="22"/>
          <w:szCs w:val="22"/>
          <w:lang w:val="en-US" w:eastAsia="ko-KR"/>
        </w:rPr>
        <w:t>, 7 OFDM symbols can be composed of 7*M consecutive OOK symbols</w:t>
      </w:r>
      <w:r w:rsidR="00EB186A">
        <w:rPr>
          <w:rFonts w:eastAsia="바탕"/>
          <w:sz w:val="22"/>
          <w:szCs w:val="22"/>
          <w:lang w:val="en-US" w:eastAsia="ko-KR"/>
        </w:rPr>
        <w:t xml:space="preserve"> within 0.5 </w:t>
      </w:r>
      <w:proofErr w:type="spellStart"/>
      <w:r w:rsidR="00EB186A">
        <w:rPr>
          <w:rFonts w:eastAsia="바탕"/>
          <w:sz w:val="22"/>
          <w:szCs w:val="22"/>
          <w:lang w:val="en-US" w:eastAsia="ko-KR"/>
        </w:rPr>
        <w:t>ms.</w:t>
      </w:r>
      <w:proofErr w:type="spellEnd"/>
      <w:r w:rsidR="00EB186A">
        <w:rPr>
          <w:rFonts w:eastAsia="바탕"/>
          <w:sz w:val="22"/>
          <w:szCs w:val="22"/>
          <w:lang w:val="en-US" w:eastAsia="ko-KR"/>
        </w:rPr>
        <w:t xml:space="preserve"> </w:t>
      </w:r>
      <w:r w:rsidR="00EB186A" w:rsidRPr="00D85FDE">
        <w:rPr>
          <w:rFonts w:eastAsia="바탕"/>
          <w:sz w:val="22"/>
          <w:szCs w:val="22"/>
          <w:lang w:val="en-US" w:eastAsia="ko-KR"/>
        </w:rPr>
        <w:t>In L</w:t>
      </w:r>
      <w:r w:rsidR="00EB186A">
        <w:rPr>
          <w:rFonts w:eastAsia="바탕"/>
          <w:sz w:val="22"/>
          <w:szCs w:val="22"/>
          <w:lang w:val="en-US" w:eastAsia="ko-KR"/>
        </w:rPr>
        <w:t>P-WUR</w:t>
      </w:r>
      <w:r w:rsidR="00EB186A" w:rsidRPr="00D85FDE">
        <w:rPr>
          <w:rFonts w:eastAsia="바탕"/>
          <w:sz w:val="22"/>
          <w:szCs w:val="22"/>
          <w:lang w:val="en-US" w:eastAsia="ko-KR"/>
        </w:rPr>
        <w:t>, the procedure of distinguishing CP can be avoided</w:t>
      </w:r>
      <w:r w:rsidR="00EB186A">
        <w:rPr>
          <w:rFonts w:eastAsia="바탕"/>
          <w:sz w:val="22"/>
          <w:szCs w:val="22"/>
          <w:lang w:val="en-US" w:eastAsia="ko-KR"/>
        </w:rPr>
        <w:t>.</w:t>
      </w:r>
      <w:r w:rsidR="00EB186A" w:rsidRPr="00D85FDE">
        <w:rPr>
          <w:rFonts w:eastAsia="바탕"/>
          <w:sz w:val="22"/>
          <w:szCs w:val="22"/>
          <w:lang w:val="en-US" w:eastAsia="ko-KR"/>
        </w:rPr>
        <w:t xml:space="preserve"> </w:t>
      </w:r>
      <w:r w:rsidR="00EB186A">
        <w:rPr>
          <w:rFonts w:eastAsia="바탕"/>
          <w:sz w:val="22"/>
          <w:szCs w:val="22"/>
          <w:lang w:val="en-US" w:eastAsia="ko-KR"/>
        </w:rPr>
        <w:t>B</w:t>
      </w:r>
      <w:r w:rsidR="00EB186A" w:rsidRPr="00D85FDE">
        <w:rPr>
          <w:rFonts w:eastAsia="바탕"/>
          <w:sz w:val="22"/>
          <w:szCs w:val="22"/>
          <w:lang w:val="en-US" w:eastAsia="ko-KR"/>
        </w:rPr>
        <w:t xml:space="preserve">y detecting </w:t>
      </w:r>
      <w:r w:rsidR="00EB186A">
        <w:rPr>
          <w:rFonts w:eastAsia="바탕"/>
          <w:sz w:val="22"/>
          <w:szCs w:val="22"/>
          <w:lang w:val="en-US" w:eastAsia="ko-KR"/>
        </w:rPr>
        <w:t xml:space="preserve">the boundary of </w:t>
      </w:r>
      <w:r w:rsidR="00EB186A" w:rsidRPr="00D85FDE">
        <w:rPr>
          <w:rFonts w:eastAsia="바탕"/>
          <w:sz w:val="22"/>
          <w:szCs w:val="22"/>
          <w:lang w:val="en-US" w:eastAsia="ko-KR"/>
        </w:rPr>
        <w:t xml:space="preserve">0.5 </w:t>
      </w:r>
      <w:proofErr w:type="spellStart"/>
      <w:r w:rsidR="00EB186A" w:rsidRPr="00D85FDE">
        <w:rPr>
          <w:rFonts w:eastAsia="바탕"/>
          <w:sz w:val="22"/>
          <w:szCs w:val="22"/>
          <w:lang w:val="en-US" w:eastAsia="ko-KR"/>
        </w:rPr>
        <w:t>ms</w:t>
      </w:r>
      <w:proofErr w:type="spellEnd"/>
      <w:r w:rsidR="00EB186A" w:rsidRPr="00D85FDE">
        <w:rPr>
          <w:rFonts w:eastAsia="바탕"/>
          <w:sz w:val="22"/>
          <w:szCs w:val="22"/>
          <w:lang w:val="en-US" w:eastAsia="ko-KR"/>
        </w:rPr>
        <w:t xml:space="preserve"> and performing </w:t>
      </w:r>
      <w:r w:rsidR="00EB186A">
        <w:rPr>
          <w:rFonts w:eastAsia="바탕"/>
          <w:sz w:val="22"/>
          <w:szCs w:val="22"/>
          <w:lang w:val="en-US" w:eastAsia="ko-KR"/>
        </w:rPr>
        <w:t xml:space="preserve">envelop detection </w:t>
      </w:r>
      <w:r w:rsidR="00EB186A" w:rsidRPr="00D85FDE">
        <w:rPr>
          <w:rFonts w:eastAsia="바탕"/>
          <w:sz w:val="22"/>
          <w:szCs w:val="22"/>
          <w:lang w:val="en-US" w:eastAsia="ko-KR"/>
        </w:rPr>
        <w:t>for</w:t>
      </w:r>
      <w:r w:rsidR="00EB186A">
        <w:rPr>
          <w:rFonts w:eastAsia="바탕"/>
          <w:sz w:val="22"/>
          <w:szCs w:val="22"/>
          <w:lang w:val="en-US" w:eastAsia="ko-KR"/>
        </w:rPr>
        <w:t xml:space="preserve"> each OOK symbol duration, the transmitted LP-WUS data can be easily decoded.</w:t>
      </w:r>
    </w:p>
    <w:p w14:paraId="4983768A" w14:textId="2B187E73" w:rsidR="00EB186A" w:rsidRPr="00A708F3" w:rsidRDefault="00EB186A" w:rsidP="00EB186A">
      <w:pPr>
        <w:spacing w:before="120" w:after="120" w:line="240" w:lineRule="auto"/>
        <w:ind w:left="0" w:firstLineChars="100" w:firstLine="216"/>
        <w:rPr>
          <w:rFonts w:eastAsia="바탕"/>
          <w:b/>
          <w:sz w:val="22"/>
          <w:szCs w:val="22"/>
          <w:lang w:eastAsia="ko-KR"/>
        </w:rPr>
      </w:pPr>
      <w:r w:rsidRPr="00A708F3">
        <w:rPr>
          <w:rFonts w:eastAsia="바탕"/>
          <w:b/>
          <w:sz w:val="22"/>
          <w:szCs w:val="22"/>
          <w:lang w:eastAsia="ko-KR"/>
        </w:rPr>
        <w:t>Proposal #</w:t>
      </w:r>
      <w:r w:rsidR="0097352F">
        <w:rPr>
          <w:rFonts w:eastAsia="바탕"/>
          <w:b/>
          <w:sz w:val="22"/>
          <w:szCs w:val="22"/>
          <w:lang w:eastAsia="ko-KR"/>
        </w:rPr>
        <w:t>9</w:t>
      </w:r>
      <w:r w:rsidRPr="00A708F3">
        <w:rPr>
          <w:rFonts w:eastAsia="바탕"/>
          <w:b/>
          <w:sz w:val="22"/>
          <w:szCs w:val="22"/>
          <w:lang w:eastAsia="ko-KR"/>
        </w:rPr>
        <w:t xml:space="preserve">: </w:t>
      </w:r>
      <w:r>
        <w:rPr>
          <w:rFonts w:eastAsia="바탕"/>
          <w:b/>
          <w:sz w:val="22"/>
          <w:szCs w:val="22"/>
          <w:lang w:eastAsia="ko-KR"/>
        </w:rPr>
        <w:t xml:space="preserve">Study on how to handle the unequal CP length every 0.5 </w:t>
      </w:r>
      <w:proofErr w:type="spellStart"/>
      <w:r>
        <w:rPr>
          <w:rFonts w:eastAsia="바탕"/>
          <w:b/>
          <w:sz w:val="22"/>
          <w:szCs w:val="22"/>
          <w:lang w:eastAsia="ko-KR"/>
        </w:rPr>
        <w:t>ms</w:t>
      </w:r>
      <w:proofErr w:type="spellEnd"/>
      <w:r>
        <w:rPr>
          <w:rFonts w:eastAsia="바탕"/>
          <w:b/>
          <w:sz w:val="22"/>
          <w:szCs w:val="22"/>
          <w:lang w:eastAsia="ko-KR"/>
        </w:rPr>
        <w:t xml:space="preserve"> including OOK symbol generation within 0.5 </w:t>
      </w:r>
      <w:proofErr w:type="spellStart"/>
      <w:r>
        <w:rPr>
          <w:rFonts w:eastAsia="바탕"/>
          <w:b/>
          <w:sz w:val="22"/>
          <w:szCs w:val="22"/>
          <w:lang w:eastAsia="ko-KR"/>
        </w:rPr>
        <w:t>ms</w:t>
      </w:r>
      <w:proofErr w:type="spellEnd"/>
      <w:r>
        <w:rPr>
          <w:rFonts w:eastAsia="바탕"/>
          <w:b/>
          <w:sz w:val="22"/>
          <w:szCs w:val="22"/>
          <w:lang w:eastAsia="ko-KR"/>
        </w:rPr>
        <w:t xml:space="preserve"> and the corresponding operation at LP-WUR</w:t>
      </w:r>
    </w:p>
    <w:p w14:paraId="394DD86A" w14:textId="77777777" w:rsidR="007E5106" w:rsidRDefault="007E5106" w:rsidP="006B0E6D">
      <w:pPr>
        <w:spacing w:before="120" w:after="120" w:line="240" w:lineRule="auto"/>
        <w:ind w:left="0" w:firstLineChars="100" w:firstLine="220"/>
        <w:rPr>
          <w:rFonts w:eastAsia="바탕"/>
          <w:sz w:val="22"/>
          <w:szCs w:val="22"/>
          <w:lang w:eastAsia="ko-KR"/>
        </w:rPr>
      </w:pPr>
    </w:p>
    <w:p w14:paraId="44EC8D60" w14:textId="77777777" w:rsidR="00242C28" w:rsidRDefault="00242C28" w:rsidP="00242C28">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RAN1 has agreed to study the following options for MC-FSK waveform generation.</w:t>
      </w:r>
    </w:p>
    <w:tbl>
      <w:tblPr>
        <w:tblStyle w:val="a6"/>
        <w:tblW w:w="0" w:type="auto"/>
        <w:tblLook w:val="04A0" w:firstRow="1" w:lastRow="0" w:firstColumn="1" w:lastColumn="0" w:noHBand="0" w:noVBand="1"/>
      </w:tblPr>
      <w:tblGrid>
        <w:gridCol w:w="9628"/>
      </w:tblGrid>
      <w:tr w:rsidR="00242C28" w14:paraId="2DDEF110" w14:textId="77777777" w:rsidTr="00AC0C2C">
        <w:tc>
          <w:tcPr>
            <w:tcW w:w="9628" w:type="dxa"/>
          </w:tcPr>
          <w:p w14:paraId="41F86B99" w14:textId="77777777" w:rsidR="00242C28" w:rsidRDefault="00242C28" w:rsidP="00AC0C2C">
            <w:pPr>
              <w:spacing w:after="0"/>
              <w:ind w:left="0" w:firstLine="0"/>
              <w:rPr>
                <w:b/>
                <w:bCs/>
                <w:lang w:val="en-US" w:eastAsia="ko-KR"/>
              </w:rPr>
            </w:pPr>
            <w:r>
              <w:rPr>
                <w:b/>
                <w:bCs/>
                <w:highlight w:val="green"/>
              </w:rPr>
              <w:t>Agreement</w:t>
            </w:r>
          </w:p>
          <w:p w14:paraId="7244B09C" w14:textId="77777777" w:rsidR="00242C28" w:rsidRPr="00044AC2" w:rsidRDefault="00242C28" w:rsidP="00AC0C2C">
            <w:pPr>
              <w:wordWrap w:val="0"/>
              <w:autoSpaceDE w:val="0"/>
              <w:autoSpaceDN w:val="0"/>
              <w:spacing w:before="0" w:after="0" w:line="240" w:lineRule="auto"/>
              <w:ind w:left="0" w:firstLine="0"/>
              <w:rPr>
                <w:rFonts w:eastAsiaTheme="minorHAnsi"/>
                <w:lang w:eastAsia="x-none"/>
              </w:rPr>
            </w:pPr>
            <w:r w:rsidRPr="00044AC2">
              <w:rPr>
                <w:rFonts w:eastAsiaTheme="minorHAnsi"/>
                <w:lang w:eastAsia="x-none"/>
              </w:rPr>
              <w:t>For M-bit MC-FSK generation study further the following options</w:t>
            </w:r>
          </w:p>
          <w:p w14:paraId="50383D51" w14:textId="77777777" w:rsidR="00242C28" w:rsidRPr="00044AC2" w:rsidRDefault="00242C28" w:rsidP="00AC0C2C">
            <w:pPr>
              <w:numPr>
                <w:ilvl w:val="0"/>
                <w:numId w:val="120"/>
              </w:numPr>
              <w:wordWrap w:val="0"/>
              <w:autoSpaceDE w:val="0"/>
              <w:autoSpaceDN w:val="0"/>
              <w:spacing w:before="0" w:after="0" w:line="240" w:lineRule="auto"/>
              <w:rPr>
                <w:rFonts w:eastAsiaTheme="minorHAnsi"/>
                <w:lang w:eastAsia="x-none"/>
              </w:rPr>
            </w:pPr>
            <w:r w:rsidRPr="00044AC2">
              <w:rPr>
                <w:rFonts w:eastAsiaTheme="minorHAnsi"/>
                <w:lang w:eastAsia="x-none"/>
              </w:rPr>
              <w:t xml:space="preserve">Option FSK-1: N SCs of LP-WUS are separated to M pairs of segments with potential guard-bands in-between and around. </w:t>
            </w:r>
          </w:p>
          <w:p w14:paraId="189534F4" w14:textId="77777777" w:rsidR="00242C28" w:rsidRPr="00044AC2" w:rsidRDefault="00242C28" w:rsidP="00AC0C2C">
            <w:pPr>
              <w:numPr>
                <w:ilvl w:val="1"/>
                <w:numId w:val="120"/>
              </w:numPr>
              <w:wordWrap w:val="0"/>
              <w:autoSpaceDE w:val="0"/>
              <w:autoSpaceDN w:val="0"/>
              <w:spacing w:before="0" w:after="0" w:line="240" w:lineRule="auto"/>
              <w:rPr>
                <w:rFonts w:eastAsiaTheme="minorHAnsi"/>
                <w:lang w:eastAsia="x-none"/>
              </w:rPr>
            </w:pPr>
            <w:r w:rsidRPr="00044AC2">
              <w:rPr>
                <w:rFonts w:eastAsiaTheme="minorHAnsi"/>
                <w:lang w:eastAsia="x-none"/>
              </w:rPr>
              <w:t>segment comprises one sub-carrier or multiple contiguous SCs</w:t>
            </w:r>
          </w:p>
          <w:p w14:paraId="2F1D3707" w14:textId="77777777" w:rsidR="00242C28" w:rsidRPr="00044AC2" w:rsidRDefault="00242C28" w:rsidP="00AC0C2C">
            <w:pPr>
              <w:numPr>
                <w:ilvl w:val="1"/>
                <w:numId w:val="120"/>
              </w:numPr>
              <w:wordWrap w:val="0"/>
              <w:autoSpaceDE w:val="0"/>
              <w:autoSpaceDN w:val="0"/>
              <w:spacing w:before="0" w:after="0" w:line="240" w:lineRule="auto"/>
              <w:rPr>
                <w:rFonts w:eastAsiaTheme="minorHAnsi"/>
                <w:lang w:eastAsia="x-none"/>
              </w:rPr>
            </w:pPr>
            <w:r w:rsidRPr="00044AC2">
              <w:rPr>
                <w:rFonts w:eastAsiaTheme="minorHAnsi"/>
                <w:lang w:eastAsia="x-none"/>
              </w:rPr>
              <w:t>in a pair of segments one segment is modulated, other segment is zero power (from base-band point of view)</w:t>
            </w:r>
          </w:p>
          <w:p w14:paraId="0ED4DED6" w14:textId="77777777" w:rsidR="00242C28" w:rsidRPr="00044AC2" w:rsidRDefault="00242C28" w:rsidP="00AC0C2C">
            <w:pPr>
              <w:numPr>
                <w:ilvl w:val="0"/>
                <w:numId w:val="120"/>
              </w:numPr>
              <w:wordWrap w:val="0"/>
              <w:autoSpaceDE w:val="0"/>
              <w:autoSpaceDN w:val="0"/>
              <w:spacing w:before="0" w:after="0" w:line="240" w:lineRule="auto"/>
              <w:rPr>
                <w:rFonts w:eastAsiaTheme="minorHAnsi"/>
                <w:lang w:eastAsia="x-none"/>
              </w:rPr>
            </w:pPr>
            <w:r w:rsidRPr="00044AC2">
              <w:rPr>
                <w:rFonts w:eastAsiaTheme="minorHAnsi"/>
                <w:lang w:eastAsia="x-none"/>
              </w:rPr>
              <w:t>Option FSK-2: N SCs of LP-WUS are separated to 2^M segments with potential guard-bands in-between and around.</w:t>
            </w:r>
          </w:p>
          <w:p w14:paraId="177582AC" w14:textId="77777777" w:rsidR="00242C28" w:rsidRPr="00044AC2" w:rsidRDefault="00242C28" w:rsidP="00AC0C2C">
            <w:pPr>
              <w:numPr>
                <w:ilvl w:val="1"/>
                <w:numId w:val="120"/>
              </w:numPr>
              <w:wordWrap w:val="0"/>
              <w:autoSpaceDE w:val="0"/>
              <w:autoSpaceDN w:val="0"/>
              <w:spacing w:before="0" w:after="0" w:line="240" w:lineRule="auto"/>
              <w:rPr>
                <w:rFonts w:eastAsiaTheme="minorHAnsi"/>
                <w:lang w:eastAsia="x-none"/>
              </w:rPr>
            </w:pPr>
            <w:r w:rsidRPr="00044AC2">
              <w:rPr>
                <w:rFonts w:eastAsiaTheme="minorHAnsi"/>
                <w:lang w:eastAsia="x-none"/>
              </w:rPr>
              <w:t>segment comprises one sub-carrier or multiple contiguous SCs</w:t>
            </w:r>
          </w:p>
          <w:p w14:paraId="1222CC8A" w14:textId="77777777" w:rsidR="00242C28" w:rsidRPr="00044AC2" w:rsidRDefault="00242C28" w:rsidP="00AC0C2C">
            <w:pPr>
              <w:numPr>
                <w:ilvl w:val="1"/>
                <w:numId w:val="120"/>
              </w:numPr>
              <w:wordWrap w:val="0"/>
              <w:autoSpaceDE w:val="0"/>
              <w:autoSpaceDN w:val="0"/>
              <w:spacing w:before="0" w:after="0" w:line="240" w:lineRule="auto"/>
              <w:rPr>
                <w:rFonts w:eastAsiaTheme="minorHAnsi"/>
                <w:lang w:eastAsia="x-none"/>
              </w:rPr>
            </w:pPr>
            <w:r w:rsidRPr="00044AC2">
              <w:rPr>
                <w:rFonts w:eastAsiaTheme="minorHAnsi"/>
                <w:lang w:eastAsia="x-none"/>
              </w:rPr>
              <w:t>one segment from 2^M segments is modulated, other segments of SCs are zero power (from base-band point of view)</w:t>
            </w:r>
          </w:p>
          <w:p w14:paraId="5C0D8B9E" w14:textId="77777777" w:rsidR="00242C28" w:rsidRPr="00044AC2" w:rsidRDefault="00242C28" w:rsidP="00AC0C2C">
            <w:pPr>
              <w:numPr>
                <w:ilvl w:val="0"/>
                <w:numId w:val="120"/>
              </w:numPr>
              <w:wordWrap w:val="0"/>
              <w:autoSpaceDE w:val="0"/>
              <w:autoSpaceDN w:val="0"/>
              <w:spacing w:before="0" w:after="0" w:line="240" w:lineRule="auto"/>
              <w:rPr>
                <w:rFonts w:eastAsiaTheme="minorHAnsi"/>
                <w:lang w:eastAsia="x-none"/>
              </w:rPr>
            </w:pPr>
            <w:r w:rsidRPr="00044AC2">
              <w:rPr>
                <w:rFonts w:eastAsiaTheme="minorHAnsi"/>
                <w:lang w:eastAsia="x-none"/>
              </w:rPr>
              <w:t>M &gt;0</w:t>
            </w:r>
          </w:p>
          <w:p w14:paraId="0EB2232A" w14:textId="77777777" w:rsidR="00242C28" w:rsidRPr="00044AC2" w:rsidRDefault="00242C28" w:rsidP="00AC0C2C">
            <w:pPr>
              <w:numPr>
                <w:ilvl w:val="0"/>
                <w:numId w:val="120"/>
              </w:numPr>
              <w:wordWrap w:val="0"/>
              <w:autoSpaceDE w:val="0"/>
              <w:autoSpaceDN w:val="0"/>
              <w:spacing w:before="0" w:after="0" w:line="240" w:lineRule="auto"/>
              <w:rPr>
                <w:rFonts w:eastAsiaTheme="minorHAnsi"/>
                <w:lang w:eastAsia="x-none"/>
              </w:rPr>
            </w:pPr>
            <w:r w:rsidRPr="00044AC2">
              <w:rPr>
                <w:rFonts w:eastAsiaTheme="minorHAnsi"/>
                <w:lang w:eastAsia="x-none"/>
              </w:rPr>
              <w:t>N &gt;1</w:t>
            </w:r>
          </w:p>
          <w:p w14:paraId="62FBB1E9" w14:textId="77777777" w:rsidR="00242C28" w:rsidRPr="00044AC2" w:rsidRDefault="00242C28" w:rsidP="00AC0C2C">
            <w:pPr>
              <w:numPr>
                <w:ilvl w:val="0"/>
                <w:numId w:val="120"/>
              </w:numPr>
              <w:wordWrap w:val="0"/>
              <w:autoSpaceDE w:val="0"/>
              <w:autoSpaceDN w:val="0"/>
              <w:spacing w:before="0" w:after="0" w:line="240" w:lineRule="auto"/>
              <w:rPr>
                <w:rFonts w:eastAsiaTheme="minorHAnsi"/>
                <w:lang w:eastAsia="x-none"/>
              </w:rPr>
            </w:pPr>
            <w:r w:rsidRPr="00044AC2">
              <w:rPr>
                <w:rFonts w:eastAsiaTheme="minorHAnsi"/>
                <w:lang w:eastAsia="x-none"/>
              </w:rPr>
              <w:t xml:space="preserve">Study how to generate segment in time domain, e.g. OOK-1 or OOK-4 </w:t>
            </w:r>
          </w:p>
          <w:p w14:paraId="6CE52590" w14:textId="77777777" w:rsidR="00242C28" w:rsidRPr="009766F4" w:rsidRDefault="00242C28" w:rsidP="00AC0C2C">
            <w:pPr>
              <w:numPr>
                <w:ilvl w:val="0"/>
                <w:numId w:val="120"/>
              </w:numPr>
              <w:wordWrap w:val="0"/>
              <w:autoSpaceDE w:val="0"/>
              <w:autoSpaceDN w:val="0"/>
              <w:spacing w:before="0" w:after="0" w:line="240" w:lineRule="auto"/>
              <w:rPr>
                <w:rFonts w:eastAsiaTheme="minorHAnsi"/>
                <w:lang w:eastAsia="x-none"/>
              </w:rPr>
            </w:pPr>
            <w:r w:rsidRPr="00044AC2">
              <w:rPr>
                <w:rFonts w:eastAsiaTheme="minorHAnsi"/>
                <w:lang w:eastAsia="x-none"/>
              </w:rPr>
              <w:t>Other options are not precluded.</w:t>
            </w:r>
          </w:p>
        </w:tc>
      </w:tr>
    </w:tbl>
    <w:p w14:paraId="5CD2AE14" w14:textId="77777777" w:rsidR="00242C28" w:rsidRDefault="00242C28" w:rsidP="00242C28">
      <w:pPr>
        <w:spacing w:before="120" w:after="120" w:line="240" w:lineRule="auto"/>
        <w:ind w:left="0" w:firstLineChars="100" w:firstLine="220"/>
        <w:rPr>
          <w:rFonts w:eastAsia="바탕"/>
          <w:sz w:val="22"/>
          <w:szCs w:val="22"/>
          <w:lang w:eastAsia="ko-KR"/>
        </w:rPr>
      </w:pPr>
      <w:r w:rsidRPr="00044AC2">
        <w:rPr>
          <w:rFonts w:eastAsia="바탕"/>
          <w:sz w:val="22"/>
          <w:szCs w:val="22"/>
          <w:lang w:eastAsia="ko-KR"/>
        </w:rPr>
        <w:t>In order to transmit M bits, FSK-1 can be understood as frequency multiplex</w:t>
      </w:r>
      <w:r>
        <w:rPr>
          <w:rFonts w:eastAsia="바탕"/>
          <w:sz w:val="22"/>
          <w:szCs w:val="22"/>
          <w:lang w:eastAsia="ko-KR"/>
        </w:rPr>
        <w:t>ed version of</w:t>
      </w:r>
      <w:r w:rsidRPr="00044AC2">
        <w:rPr>
          <w:rFonts w:eastAsia="바탕"/>
          <w:sz w:val="22"/>
          <w:szCs w:val="22"/>
          <w:lang w:eastAsia="ko-KR"/>
        </w:rPr>
        <w:t xml:space="preserve"> </w:t>
      </w:r>
      <w:r>
        <w:rPr>
          <w:rFonts w:eastAsia="바탕"/>
          <w:sz w:val="22"/>
          <w:szCs w:val="22"/>
          <w:lang w:eastAsia="ko-KR"/>
        </w:rPr>
        <w:t>multiple</w:t>
      </w:r>
      <w:r w:rsidRPr="00044AC2">
        <w:rPr>
          <w:rFonts w:eastAsia="바탕"/>
          <w:sz w:val="22"/>
          <w:szCs w:val="22"/>
          <w:lang w:eastAsia="ko-KR"/>
        </w:rPr>
        <w:t xml:space="preserve"> binary FSKs, and FSK-2 </w:t>
      </w:r>
      <w:r>
        <w:rPr>
          <w:rFonts w:eastAsia="바탕"/>
          <w:sz w:val="22"/>
          <w:szCs w:val="22"/>
          <w:lang w:eastAsia="ko-KR"/>
        </w:rPr>
        <w:t xml:space="preserve">represents pure </w:t>
      </w:r>
      <w:r w:rsidRPr="00044AC2">
        <w:rPr>
          <w:rFonts w:eastAsia="바탕"/>
          <w:sz w:val="22"/>
          <w:szCs w:val="22"/>
          <w:lang w:eastAsia="ko-KR"/>
        </w:rPr>
        <w:t>M-</w:t>
      </w:r>
      <w:proofErr w:type="spellStart"/>
      <w:r w:rsidRPr="00044AC2">
        <w:rPr>
          <w:rFonts w:eastAsia="바탕"/>
          <w:sz w:val="22"/>
          <w:szCs w:val="22"/>
          <w:lang w:eastAsia="ko-KR"/>
        </w:rPr>
        <w:t>ary</w:t>
      </w:r>
      <w:proofErr w:type="spellEnd"/>
      <w:r w:rsidRPr="00044AC2">
        <w:rPr>
          <w:rFonts w:eastAsia="바탕"/>
          <w:sz w:val="22"/>
          <w:szCs w:val="22"/>
          <w:lang w:eastAsia="ko-KR"/>
        </w:rPr>
        <w:t xml:space="preserve"> FSK.</w:t>
      </w:r>
      <w:r>
        <w:rPr>
          <w:rFonts w:eastAsia="바탕"/>
          <w:sz w:val="22"/>
          <w:szCs w:val="22"/>
          <w:lang w:eastAsia="ko-KR"/>
        </w:rPr>
        <w:t xml:space="preserve"> Regarding FSK-1, as M increases within</w:t>
      </w:r>
      <w:r w:rsidRPr="00044AC2">
        <w:rPr>
          <w:rFonts w:eastAsia="바탕"/>
          <w:sz w:val="22"/>
          <w:szCs w:val="22"/>
          <w:lang w:eastAsia="ko-KR"/>
        </w:rPr>
        <w:t xml:space="preserve"> </w:t>
      </w:r>
      <w:r>
        <w:rPr>
          <w:rFonts w:eastAsia="바탕"/>
          <w:sz w:val="22"/>
          <w:szCs w:val="22"/>
          <w:lang w:eastAsia="ko-KR"/>
        </w:rPr>
        <w:t xml:space="preserve">a certain amount of </w:t>
      </w:r>
      <w:r w:rsidRPr="00044AC2">
        <w:rPr>
          <w:rFonts w:eastAsia="바탕"/>
          <w:sz w:val="22"/>
          <w:szCs w:val="22"/>
          <w:lang w:eastAsia="ko-KR"/>
        </w:rPr>
        <w:t xml:space="preserve">frequency resources, </w:t>
      </w:r>
      <w:r>
        <w:rPr>
          <w:rFonts w:eastAsia="바탕"/>
          <w:sz w:val="22"/>
          <w:szCs w:val="22"/>
          <w:lang w:eastAsia="ko-KR"/>
        </w:rPr>
        <w:t xml:space="preserve">the available BW of a segment-pair for each bit should be decreased. This </w:t>
      </w:r>
      <w:r w:rsidRPr="00044AC2">
        <w:rPr>
          <w:rFonts w:eastAsia="바탕"/>
          <w:sz w:val="22"/>
          <w:szCs w:val="22"/>
          <w:lang w:eastAsia="ko-KR"/>
        </w:rPr>
        <w:t>lead</w:t>
      </w:r>
      <w:r>
        <w:rPr>
          <w:rFonts w:eastAsia="바탕"/>
          <w:sz w:val="22"/>
          <w:szCs w:val="22"/>
          <w:lang w:eastAsia="ko-KR"/>
        </w:rPr>
        <w:t>s</w:t>
      </w:r>
      <w:r w:rsidRPr="00044AC2">
        <w:rPr>
          <w:rFonts w:eastAsia="바탕"/>
          <w:sz w:val="22"/>
          <w:szCs w:val="22"/>
          <w:lang w:eastAsia="ko-KR"/>
        </w:rPr>
        <w:t xml:space="preserve"> to a lack of frequency diversity, which may affect reception performance. In addition, since each segment</w:t>
      </w:r>
      <w:r>
        <w:rPr>
          <w:rFonts w:eastAsia="바탕"/>
          <w:sz w:val="22"/>
          <w:szCs w:val="22"/>
          <w:lang w:eastAsia="ko-KR"/>
        </w:rPr>
        <w:t>-</w:t>
      </w:r>
      <w:r w:rsidRPr="00044AC2">
        <w:rPr>
          <w:rFonts w:eastAsia="바탕"/>
          <w:sz w:val="22"/>
          <w:szCs w:val="22"/>
          <w:lang w:eastAsia="ko-KR"/>
        </w:rPr>
        <w:t>pair transmits independent information, a guard</w:t>
      </w:r>
      <w:r>
        <w:rPr>
          <w:rFonts w:eastAsia="바탕"/>
          <w:sz w:val="22"/>
          <w:szCs w:val="22"/>
          <w:lang w:eastAsia="ko-KR"/>
        </w:rPr>
        <w:t>-</w:t>
      </w:r>
      <w:r w:rsidRPr="00044AC2">
        <w:rPr>
          <w:rFonts w:eastAsia="바탕"/>
          <w:sz w:val="22"/>
          <w:szCs w:val="22"/>
          <w:lang w:eastAsia="ko-KR"/>
        </w:rPr>
        <w:t xml:space="preserve">band </w:t>
      </w:r>
      <w:r>
        <w:rPr>
          <w:rFonts w:eastAsia="바탕"/>
          <w:sz w:val="22"/>
          <w:szCs w:val="22"/>
          <w:lang w:eastAsia="ko-KR"/>
        </w:rPr>
        <w:t>is</w:t>
      </w:r>
      <w:r w:rsidRPr="00044AC2">
        <w:rPr>
          <w:rFonts w:eastAsia="바탕"/>
          <w:sz w:val="22"/>
          <w:szCs w:val="22"/>
          <w:lang w:eastAsia="ko-KR"/>
        </w:rPr>
        <w:t xml:space="preserve"> required between the segment</w:t>
      </w:r>
      <w:r>
        <w:rPr>
          <w:rFonts w:eastAsia="바탕"/>
          <w:sz w:val="22"/>
          <w:szCs w:val="22"/>
          <w:lang w:eastAsia="ko-KR"/>
        </w:rPr>
        <w:t>-</w:t>
      </w:r>
      <w:r w:rsidRPr="00044AC2">
        <w:rPr>
          <w:rFonts w:eastAsia="바탕"/>
          <w:sz w:val="22"/>
          <w:szCs w:val="22"/>
          <w:lang w:eastAsia="ko-KR"/>
        </w:rPr>
        <w:t xml:space="preserve">pairs, </w:t>
      </w:r>
      <w:r>
        <w:rPr>
          <w:rFonts w:eastAsia="바탕"/>
          <w:sz w:val="22"/>
          <w:szCs w:val="22"/>
          <w:lang w:eastAsia="ko-KR"/>
        </w:rPr>
        <w:t>which would be</w:t>
      </w:r>
      <w:r w:rsidRPr="00044AC2">
        <w:rPr>
          <w:rFonts w:eastAsia="바탕"/>
          <w:sz w:val="22"/>
          <w:szCs w:val="22"/>
          <w:lang w:eastAsia="ko-KR"/>
        </w:rPr>
        <w:t xml:space="preserve"> a frequency </w:t>
      </w:r>
      <w:r w:rsidRPr="00044AC2">
        <w:rPr>
          <w:rFonts w:eastAsia="바탕"/>
          <w:sz w:val="22"/>
          <w:szCs w:val="22"/>
          <w:lang w:eastAsia="ko-KR"/>
        </w:rPr>
        <w:lastRenderedPageBreak/>
        <w:t>inefficient method.</w:t>
      </w:r>
      <w:r>
        <w:rPr>
          <w:rFonts w:eastAsia="바탕"/>
          <w:sz w:val="22"/>
          <w:szCs w:val="22"/>
          <w:lang w:eastAsia="ko-KR"/>
        </w:rPr>
        <w:t xml:space="preserve"> </w:t>
      </w:r>
      <w:r w:rsidRPr="00044AC2">
        <w:rPr>
          <w:rFonts w:eastAsia="바탕"/>
          <w:sz w:val="22"/>
          <w:szCs w:val="22"/>
          <w:lang w:eastAsia="ko-KR"/>
        </w:rPr>
        <w:t>On the other hand, in FSK-2, guard</w:t>
      </w:r>
      <w:r>
        <w:rPr>
          <w:rFonts w:eastAsia="바탕"/>
          <w:sz w:val="22"/>
          <w:szCs w:val="22"/>
          <w:lang w:eastAsia="ko-KR"/>
        </w:rPr>
        <w:t>-</w:t>
      </w:r>
      <w:r w:rsidRPr="00044AC2">
        <w:rPr>
          <w:rFonts w:eastAsia="바탕"/>
          <w:sz w:val="22"/>
          <w:szCs w:val="22"/>
          <w:lang w:eastAsia="ko-KR"/>
        </w:rPr>
        <w:t xml:space="preserve">bands are not required between segments </w:t>
      </w:r>
      <w:r>
        <w:rPr>
          <w:rFonts w:eastAsia="바탕"/>
          <w:sz w:val="22"/>
          <w:szCs w:val="22"/>
          <w:lang w:eastAsia="ko-KR"/>
        </w:rPr>
        <w:t>because</w:t>
      </w:r>
      <w:r w:rsidRPr="00044AC2">
        <w:rPr>
          <w:rFonts w:eastAsia="바탕"/>
          <w:sz w:val="22"/>
          <w:szCs w:val="22"/>
          <w:lang w:eastAsia="ko-KR"/>
        </w:rPr>
        <w:t xml:space="preserve"> the entire segment </w:t>
      </w:r>
      <w:r>
        <w:rPr>
          <w:rFonts w:eastAsia="바탕"/>
          <w:sz w:val="22"/>
          <w:szCs w:val="22"/>
          <w:lang w:eastAsia="ko-KR"/>
        </w:rPr>
        <w:t>should</w:t>
      </w:r>
      <w:r w:rsidRPr="00044AC2">
        <w:rPr>
          <w:rFonts w:eastAsia="바탕"/>
          <w:sz w:val="22"/>
          <w:szCs w:val="22"/>
          <w:lang w:eastAsia="ko-KR"/>
        </w:rPr>
        <w:t xml:space="preserve"> be </w:t>
      </w:r>
      <w:r>
        <w:rPr>
          <w:rFonts w:eastAsia="바탕"/>
          <w:sz w:val="22"/>
          <w:szCs w:val="22"/>
          <w:lang w:eastAsia="ko-KR"/>
        </w:rPr>
        <w:t xml:space="preserve">jointly </w:t>
      </w:r>
      <w:r w:rsidRPr="00044AC2">
        <w:rPr>
          <w:rFonts w:eastAsia="바탕"/>
          <w:sz w:val="22"/>
          <w:szCs w:val="22"/>
          <w:lang w:eastAsia="ko-KR"/>
        </w:rPr>
        <w:t xml:space="preserve">encoded to </w:t>
      </w:r>
      <w:r>
        <w:rPr>
          <w:rFonts w:eastAsia="바탕"/>
          <w:sz w:val="22"/>
          <w:szCs w:val="22"/>
          <w:lang w:eastAsia="ko-KR"/>
        </w:rPr>
        <w:t>transmit</w:t>
      </w:r>
      <w:r w:rsidRPr="00044AC2">
        <w:rPr>
          <w:rFonts w:eastAsia="바탕"/>
          <w:sz w:val="22"/>
          <w:szCs w:val="22"/>
          <w:lang w:eastAsia="ko-KR"/>
        </w:rPr>
        <w:t xml:space="preserve"> M bits. </w:t>
      </w:r>
      <w:r>
        <w:rPr>
          <w:rFonts w:eastAsia="바탕"/>
          <w:sz w:val="22"/>
          <w:szCs w:val="22"/>
          <w:lang w:eastAsia="ko-KR"/>
        </w:rPr>
        <w:t xml:space="preserve">Generally, </w:t>
      </w:r>
      <w:r w:rsidRPr="00760965">
        <w:rPr>
          <w:rFonts w:eastAsia="바탕"/>
          <w:sz w:val="22"/>
          <w:szCs w:val="22"/>
          <w:lang w:eastAsia="ko-KR"/>
        </w:rPr>
        <w:t>FSK-2 uses more frequency resources</w:t>
      </w:r>
      <w:r>
        <w:rPr>
          <w:rFonts w:eastAsia="바탕"/>
          <w:sz w:val="22"/>
          <w:szCs w:val="22"/>
          <w:lang w:eastAsia="ko-KR"/>
        </w:rPr>
        <w:t xml:space="preserve"> than FSK-1</w:t>
      </w:r>
      <w:r w:rsidRPr="00760965">
        <w:rPr>
          <w:rFonts w:eastAsia="바탕"/>
          <w:sz w:val="22"/>
          <w:szCs w:val="22"/>
          <w:lang w:eastAsia="ko-KR"/>
        </w:rPr>
        <w:t xml:space="preserve">, but because of this, better reception performance can be expected. </w:t>
      </w:r>
      <w:r w:rsidRPr="00044AC2">
        <w:rPr>
          <w:rFonts w:eastAsia="바탕"/>
          <w:sz w:val="22"/>
          <w:szCs w:val="22"/>
          <w:lang w:eastAsia="ko-KR"/>
        </w:rPr>
        <w:t xml:space="preserve">However, the number of required segments </w:t>
      </w:r>
      <w:r>
        <w:rPr>
          <w:rFonts w:eastAsia="바탕"/>
          <w:sz w:val="22"/>
          <w:szCs w:val="22"/>
          <w:lang w:eastAsia="ko-KR"/>
        </w:rPr>
        <w:t>exponentially</w:t>
      </w:r>
      <w:r w:rsidRPr="00044AC2">
        <w:rPr>
          <w:rFonts w:eastAsia="바탕"/>
          <w:sz w:val="22"/>
          <w:szCs w:val="22"/>
          <w:lang w:eastAsia="ko-KR"/>
        </w:rPr>
        <w:t xml:space="preserve"> increases </w:t>
      </w:r>
      <w:r>
        <w:rPr>
          <w:rFonts w:eastAsia="바탕"/>
          <w:sz w:val="22"/>
          <w:szCs w:val="22"/>
          <w:lang w:eastAsia="ko-KR"/>
        </w:rPr>
        <w:t>as M increases within</w:t>
      </w:r>
      <w:r w:rsidRPr="00044AC2">
        <w:rPr>
          <w:rFonts w:eastAsia="바탕"/>
          <w:sz w:val="22"/>
          <w:szCs w:val="22"/>
          <w:lang w:eastAsia="ko-KR"/>
        </w:rPr>
        <w:t xml:space="preserve"> </w:t>
      </w:r>
      <w:r>
        <w:rPr>
          <w:rFonts w:eastAsia="바탕"/>
          <w:sz w:val="22"/>
          <w:szCs w:val="22"/>
          <w:lang w:eastAsia="ko-KR"/>
        </w:rPr>
        <w:t xml:space="preserve">a certain amount of </w:t>
      </w:r>
      <w:r w:rsidRPr="00044AC2">
        <w:rPr>
          <w:rFonts w:eastAsia="바탕"/>
          <w:sz w:val="22"/>
          <w:szCs w:val="22"/>
          <w:lang w:eastAsia="ko-KR"/>
        </w:rPr>
        <w:t xml:space="preserve">frequency resources, </w:t>
      </w:r>
      <w:r>
        <w:rPr>
          <w:rFonts w:eastAsia="바탕"/>
          <w:sz w:val="22"/>
          <w:szCs w:val="22"/>
          <w:lang w:eastAsia="ko-KR"/>
        </w:rPr>
        <w:t>FSK-2</w:t>
      </w:r>
      <w:r w:rsidRPr="00044AC2">
        <w:rPr>
          <w:rFonts w:eastAsia="바탕"/>
          <w:sz w:val="22"/>
          <w:szCs w:val="22"/>
          <w:lang w:eastAsia="ko-KR"/>
        </w:rPr>
        <w:t xml:space="preserve"> may </w:t>
      </w:r>
      <w:r>
        <w:rPr>
          <w:rFonts w:eastAsia="바탕"/>
          <w:sz w:val="22"/>
          <w:szCs w:val="22"/>
          <w:lang w:eastAsia="ko-KR"/>
        </w:rPr>
        <w:t xml:space="preserve">also </w:t>
      </w:r>
      <w:r w:rsidRPr="00044AC2">
        <w:rPr>
          <w:rFonts w:eastAsia="바탕"/>
          <w:sz w:val="22"/>
          <w:szCs w:val="22"/>
          <w:lang w:eastAsia="ko-KR"/>
        </w:rPr>
        <w:t>be frequency inefficient</w:t>
      </w:r>
      <w:r>
        <w:rPr>
          <w:rFonts w:eastAsia="바탕"/>
          <w:sz w:val="22"/>
          <w:szCs w:val="22"/>
          <w:lang w:eastAsia="ko-KR"/>
        </w:rPr>
        <w:t xml:space="preserve">. </w:t>
      </w:r>
    </w:p>
    <w:p w14:paraId="196D291C" w14:textId="1394815C" w:rsidR="00242C28" w:rsidRPr="00044AC2" w:rsidRDefault="00242C28" w:rsidP="00242C28">
      <w:pPr>
        <w:spacing w:before="120" w:after="120" w:line="240" w:lineRule="auto"/>
        <w:ind w:left="0" w:firstLineChars="100" w:firstLine="220"/>
        <w:rPr>
          <w:rFonts w:eastAsia="바탕"/>
          <w:sz w:val="22"/>
          <w:szCs w:val="22"/>
          <w:lang w:eastAsia="ko-KR"/>
        </w:rPr>
      </w:pPr>
      <w:r w:rsidRPr="0082053F">
        <w:rPr>
          <w:rFonts w:eastAsia="바탕"/>
          <w:sz w:val="22"/>
          <w:szCs w:val="22"/>
          <w:lang w:eastAsia="ko-KR"/>
        </w:rPr>
        <w:t xml:space="preserve">At the </w:t>
      </w:r>
      <w:r w:rsidR="007E5106">
        <w:rPr>
          <w:rFonts w:eastAsia="바탕"/>
          <w:sz w:val="22"/>
          <w:szCs w:val="22"/>
          <w:lang w:eastAsia="ko-KR"/>
        </w:rPr>
        <w:t>previous</w:t>
      </w:r>
      <w:r w:rsidRPr="0082053F">
        <w:rPr>
          <w:rFonts w:eastAsia="바탕"/>
          <w:sz w:val="22"/>
          <w:szCs w:val="22"/>
          <w:lang w:eastAsia="ko-KR"/>
        </w:rPr>
        <w:t xml:space="preserve"> meeting, </w:t>
      </w:r>
      <w:r>
        <w:rPr>
          <w:rFonts w:eastAsia="바탕"/>
          <w:sz w:val="22"/>
          <w:szCs w:val="22"/>
          <w:lang w:eastAsia="ko-KR"/>
        </w:rPr>
        <w:t>a hybrid option of</w:t>
      </w:r>
      <w:r w:rsidRPr="0082053F">
        <w:rPr>
          <w:rFonts w:eastAsia="바탕"/>
          <w:sz w:val="22"/>
          <w:szCs w:val="22"/>
          <w:lang w:eastAsia="ko-KR"/>
        </w:rPr>
        <w:t xml:space="preserve"> FSK-1 and FSK-2 was proposed</w:t>
      </w:r>
      <w:r>
        <w:rPr>
          <w:rFonts w:eastAsia="바탕"/>
          <w:sz w:val="22"/>
          <w:szCs w:val="22"/>
          <w:lang w:eastAsia="ko-KR"/>
        </w:rPr>
        <w:t xml:space="preserve"> by one company</w:t>
      </w:r>
      <w:r w:rsidRPr="0082053F">
        <w:rPr>
          <w:rFonts w:eastAsia="바탕"/>
          <w:sz w:val="22"/>
          <w:szCs w:val="22"/>
          <w:lang w:eastAsia="ko-KR"/>
        </w:rPr>
        <w:t xml:space="preserve">. </w:t>
      </w:r>
      <w:r>
        <w:rPr>
          <w:rFonts w:eastAsia="바탕"/>
          <w:sz w:val="22"/>
          <w:szCs w:val="22"/>
          <w:lang w:eastAsia="ko-KR"/>
        </w:rPr>
        <w:t>In the proposed option, multiple</w:t>
      </w:r>
      <w:r w:rsidRPr="0082053F">
        <w:rPr>
          <w:rFonts w:eastAsia="바탕"/>
          <w:sz w:val="22"/>
          <w:szCs w:val="22"/>
          <w:lang w:eastAsia="ko-KR"/>
        </w:rPr>
        <w:t xml:space="preserve"> segments are </w:t>
      </w:r>
      <w:r>
        <w:rPr>
          <w:rFonts w:eastAsia="바탕"/>
          <w:sz w:val="22"/>
          <w:szCs w:val="22"/>
          <w:lang w:eastAsia="ko-KR"/>
        </w:rPr>
        <w:t>grouped</w:t>
      </w:r>
      <w:r w:rsidRPr="0082053F">
        <w:rPr>
          <w:rFonts w:eastAsia="바탕"/>
          <w:sz w:val="22"/>
          <w:szCs w:val="22"/>
          <w:lang w:eastAsia="ko-KR"/>
        </w:rPr>
        <w:t xml:space="preserve"> </w:t>
      </w:r>
      <w:r>
        <w:rPr>
          <w:rFonts w:eastAsia="바탕"/>
          <w:sz w:val="22"/>
          <w:szCs w:val="22"/>
          <w:lang w:eastAsia="ko-KR"/>
        </w:rPr>
        <w:t>into</w:t>
      </w:r>
      <w:r w:rsidRPr="0082053F">
        <w:rPr>
          <w:rFonts w:eastAsia="바탕"/>
          <w:sz w:val="22"/>
          <w:szCs w:val="22"/>
          <w:lang w:eastAsia="ko-KR"/>
        </w:rPr>
        <w:t xml:space="preserve"> </w:t>
      </w:r>
      <w:r>
        <w:rPr>
          <w:rFonts w:eastAsia="바탕"/>
          <w:sz w:val="22"/>
          <w:szCs w:val="22"/>
          <w:lang w:eastAsia="ko-KR"/>
        </w:rPr>
        <w:t>one</w:t>
      </w:r>
      <w:r w:rsidRPr="0082053F">
        <w:rPr>
          <w:rFonts w:eastAsia="바탕"/>
          <w:sz w:val="22"/>
          <w:szCs w:val="22"/>
          <w:lang w:eastAsia="ko-KR"/>
        </w:rPr>
        <w:t xml:space="preserve"> </w:t>
      </w:r>
      <w:r>
        <w:rPr>
          <w:rFonts w:eastAsia="바탕"/>
          <w:sz w:val="22"/>
          <w:szCs w:val="22"/>
          <w:lang w:eastAsia="ko-KR"/>
        </w:rPr>
        <w:t>segment-</w:t>
      </w:r>
      <w:r w:rsidRPr="0082053F">
        <w:rPr>
          <w:rFonts w:eastAsia="바탕"/>
          <w:sz w:val="22"/>
          <w:szCs w:val="22"/>
          <w:lang w:eastAsia="ko-KR"/>
        </w:rPr>
        <w:t xml:space="preserve">set, and independent information is transmitted using FSK-2 for each </w:t>
      </w:r>
      <w:r>
        <w:rPr>
          <w:rFonts w:eastAsia="바탕"/>
          <w:sz w:val="22"/>
          <w:szCs w:val="22"/>
          <w:lang w:eastAsia="ko-KR"/>
        </w:rPr>
        <w:t>segment-</w:t>
      </w:r>
      <w:r w:rsidRPr="0082053F">
        <w:rPr>
          <w:rFonts w:eastAsia="바탕"/>
          <w:sz w:val="22"/>
          <w:szCs w:val="22"/>
          <w:lang w:eastAsia="ko-KR"/>
        </w:rPr>
        <w:t xml:space="preserve">set. At </w:t>
      </w:r>
      <w:r>
        <w:rPr>
          <w:rFonts w:eastAsia="바탕"/>
          <w:sz w:val="22"/>
          <w:szCs w:val="22"/>
          <w:lang w:eastAsia="ko-KR"/>
        </w:rPr>
        <w:t>the same time</w:t>
      </w:r>
      <w:r w:rsidRPr="0082053F">
        <w:rPr>
          <w:rFonts w:eastAsia="바탕"/>
          <w:sz w:val="22"/>
          <w:szCs w:val="22"/>
          <w:lang w:eastAsia="ko-KR"/>
        </w:rPr>
        <w:t xml:space="preserve">, the </w:t>
      </w:r>
      <w:r>
        <w:rPr>
          <w:rFonts w:eastAsia="바탕"/>
          <w:sz w:val="22"/>
          <w:szCs w:val="22"/>
          <w:lang w:eastAsia="ko-KR"/>
        </w:rPr>
        <w:t>segment-</w:t>
      </w:r>
      <w:r w:rsidRPr="0082053F">
        <w:rPr>
          <w:rFonts w:eastAsia="바탕"/>
          <w:sz w:val="22"/>
          <w:szCs w:val="22"/>
          <w:lang w:eastAsia="ko-KR"/>
        </w:rPr>
        <w:t>sets are frequency multiplexed within the frequency resources allocated to LP-WUS</w:t>
      </w:r>
      <w:r>
        <w:rPr>
          <w:rFonts w:eastAsia="바탕"/>
          <w:sz w:val="22"/>
          <w:szCs w:val="22"/>
          <w:lang w:eastAsia="ko-KR"/>
        </w:rPr>
        <w:t xml:space="preserve"> to transmit multiple bits</w:t>
      </w:r>
      <w:r w:rsidRPr="0082053F">
        <w:rPr>
          <w:rFonts w:eastAsia="바탕"/>
          <w:sz w:val="22"/>
          <w:szCs w:val="22"/>
          <w:lang w:eastAsia="ko-KR"/>
        </w:rPr>
        <w:t xml:space="preserve">. In this </w:t>
      </w:r>
      <w:r>
        <w:rPr>
          <w:rFonts w:eastAsia="바탕"/>
          <w:sz w:val="22"/>
          <w:szCs w:val="22"/>
          <w:lang w:eastAsia="ko-KR"/>
        </w:rPr>
        <w:t>option</w:t>
      </w:r>
      <w:r w:rsidRPr="0082053F">
        <w:rPr>
          <w:rFonts w:eastAsia="바탕"/>
          <w:sz w:val="22"/>
          <w:szCs w:val="22"/>
          <w:lang w:eastAsia="ko-KR"/>
        </w:rPr>
        <w:t xml:space="preserve">, there is no need for a guard band between the segments in </w:t>
      </w:r>
      <w:r>
        <w:rPr>
          <w:rFonts w:eastAsia="바탕"/>
          <w:sz w:val="22"/>
          <w:szCs w:val="22"/>
          <w:lang w:eastAsia="ko-KR"/>
        </w:rPr>
        <w:t>a</w:t>
      </w:r>
      <w:r w:rsidRPr="0082053F">
        <w:rPr>
          <w:rFonts w:eastAsia="바탕"/>
          <w:sz w:val="22"/>
          <w:szCs w:val="22"/>
          <w:lang w:eastAsia="ko-KR"/>
        </w:rPr>
        <w:t xml:space="preserve"> </w:t>
      </w:r>
      <w:r>
        <w:rPr>
          <w:rFonts w:eastAsia="바탕"/>
          <w:sz w:val="22"/>
          <w:szCs w:val="22"/>
          <w:lang w:eastAsia="ko-KR"/>
        </w:rPr>
        <w:t>segment-</w:t>
      </w:r>
      <w:r w:rsidRPr="0082053F">
        <w:rPr>
          <w:rFonts w:eastAsia="바탕"/>
          <w:sz w:val="22"/>
          <w:szCs w:val="22"/>
          <w:lang w:eastAsia="ko-KR"/>
        </w:rPr>
        <w:t>set</w:t>
      </w:r>
      <w:r>
        <w:rPr>
          <w:rFonts w:eastAsia="바탕"/>
          <w:sz w:val="22"/>
          <w:szCs w:val="22"/>
          <w:lang w:eastAsia="ko-KR"/>
        </w:rPr>
        <w:t xml:space="preserve"> since</w:t>
      </w:r>
      <w:r w:rsidRPr="0082053F">
        <w:rPr>
          <w:rFonts w:eastAsia="바탕"/>
          <w:sz w:val="22"/>
          <w:szCs w:val="22"/>
          <w:lang w:eastAsia="ko-KR"/>
        </w:rPr>
        <w:t xml:space="preserve"> </w:t>
      </w:r>
      <w:r>
        <w:rPr>
          <w:rFonts w:eastAsia="바탕"/>
          <w:sz w:val="22"/>
          <w:szCs w:val="22"/>
          <w:lang w:eastAsia="ko-KR"/>
        </w:rPr>
        <w:t>modulation in a segment-set is</w:t>
      </w:r>
      <w:r w:rsidRPr="0082053F">
        <w:rPr>
          <w:rFonts w:eastAsia="바탕"/>
          <w:sz w:val="22"/>
          <w:szCs w:val="22"/>
          <w:lang w:eastAsia="ko-KR"/>
        </w:rPr>
        <w:t xml:space="preserve"> </w:t>
      </w:r>
      <w:r>
        <w:rPr>
          <w:rFonts w:eastAsia="바탕"/>
          <w:sz w:val="22"/>
          <w:szCs w:val="22"/>
          <w:lang w:eastAsia="ko-KR"/>
        </w:rPr>
        <w:t>the</w:t>
      </w:r>
      <w:r w:rsidRPr="0082053F">
        <w:rPr>
          <w:rFonts w:eastAsia="바탕"/>
          <w:sz w:val="22"/>
          <w:szCs w:val="22"/>
          <w:lang w:eastAsia="ko-KR"/>
        </w:rPr>
        <w:t xml:space="preserve"> </w:t>
      </w:r>
      <w:r>
        <w:rPr>
          <w:rFonts w:eastAsia="바탕"/>
          <w:sz w:val="22"/>
          <w:szCs w:val="22"/>
          <w:lang w:eastAsia="ko-KR"/>
        </w:rPr>
        <w:t xml:space="preserve">same as </w:t>
      </w:r>
      <w:r w:rsidRPr="0082053F">
        <w:rPr>
          <w:rFonts w:eastAsia="바탕"/>
          <w:sz w:val="22"/>
          <w:szCs w:val="22"/>
          <w:lang w:eastAsia="ko-KR"/>
        </w:rPr>
        <w:t xml:space="preserve">FSK-2. In addition, </w:t>
      </w:r>
      <w:r>
        <w:rPr>
          <w:rFonts w:eastAsia="바탕"/>
          <w:sz w:val="22"/>
          <w:szCs w:val="22"/>
          <w:lang w:eastAsia="ko-KR"/>
        </w:rPr>
        <w:t>this hybrid option can give</w:t>
      </w:r>
      <w:r w:rsidRPr="0082053F">
        <w:rPr>
          <w:rFonts w:eastAsia="바탕"/>
          <w:sz w:val="22"/>
          <w:szCs w:val="22"/>
          <w:lang w:eastAsia="ko-KR"/>
        </w:rPr>
        <w:t xml:space="preserve"> </w:t>
      </w:r>
      <w:r>
        <w:rPr>
          <w:rFonts w:eastAsia="바탕"/>
          <w:sz w:val="22"/>
          <w:szCs w:val="22"/>
          <w:lang w:eastAsia="ko-KR"/>
        </w:rPr>
        <w:t>a better performance than</w:t>
      </w:r>
      <w:r w:rsidRPr="0082053F">
        <w:rPr>
          <w:rFonts w:eastAsia="바탕"/>
          <w:sz w:val="22"/>
          <w:szCs w:val="22"/>
          <w:lang w:eastAsia="ko-KR"/>
        </w:rPr>
        <w:t xml:space="preserve"> FSK-1 while using frequency resources similar to FSK-1 for the same M bit transmission.</w:t>
      </w:r>
      <w:r>
        <w:rPr>
          <w:rFonts w:eastAsia="바탕"/>
          <w:sz w:val="22"/>
          <w:szCs w:val="22"/>
          <w:lang w:eastAsia="ko-KR"/>
        </w:rPr>
        <w:t xml:space="preserve"> </w:t>
      </w:r>
      <w:r w:rsidRPr="00760965">
        <w:rPr>
          <w:rFonts w:eastAsia="바탕"/>
          <w:sz w:val="22"/>
          <w:szCs w:val="22"/>
          <w:lang w:eastAsia="ko-KR"/>
        </w:rPr>
        <w:t xml:space="preserve">Therefore, a hybrid </w:t>
      </w:r>
      <w:r>
        <w:rPr>
          <w:rFonts w:eastAsia="바탕"/>
          <w:sz w:val="22"/>
          <w:szCs w:val="22"/>
          <w:lang w:eastAsia="ko-KR"/>
        </w:rPr>
        <w:t xml:space="preserve">option which </w:t>
      </w:r>
      <w:r w:rsidRPr="00760965">
        <w:rPr>
          <w:rFonts w:eastAsia="바탕"/>
          <w:sz w:val="22"/>
          <w:szCs w:val="22"/>
          <w:lang w:eastAsia="ko-KR"/>
        </w:rPr>
        <w:t>have both the characteristics of FSK-1 and FSK-2</w:t>
      </w:r>
      <w:r>
        <w:rPr>
          <w:rFonts w:eastAsia="바탕"/>
          <w:sz w:val="22"/>
          <w:szCs w:val="22"/>
          <w:lang w:eastAsia="ko-KR"/>
        </w:rPr>
        <w:t xml:space="preserve"> can be considered as an additional MC-FSK waveform generation</w:t>
      </w:r>
      <w:r w:rsidRPr="00760965">
        <w:rPr>
          <w:rFonts w:eastAsia="바탕"/>
          <w:sz w:val="22"/>
          <w:szCs w:val="22"/>
          <w:lang w:eastAsia="ko-KR"/>
        </w:rPr>
        <w:t>.</w:t>
      </w:r>
    </w:p>
    <w:p w14:paraId="0BCEC39C" w14:textId="43335B06" w:rsidR="00242C28" w:rsidRDefault="00242C28" w:rsidP="00242C28">
      <w:pPr>
        <w:spacing w:before="120" w:after="120" w:line="240" w:lineRule="auto"/>
        <w:ind w:left="0" w:firstLineChars="100" w:firstLine="216"/>
        <w:rPr>
          <w:rFonts w:eastAsia="바탕"/>
          <w:b/>
          <w:sz w:val="22"/>
          <w:szCs w:val="22"/>
          <w:lang w:eastAsia="ko-KR"/>
        </w:rPr>
      </w:pPr>
      <w:r w:rsidRPr="00A708F3">
        <w:rPr>
          <w:rFonts w:eastAsia="바탕"/>
          <w:b/>
          <w:sz w:val="22"/>
          <w:szCs w:val="22"/>
          <w:lang w:eastAsia="ko-KR"/>
        </w:rPr>
        <w:t>Proposal #</w:t>
      </w:r>
      <w:r w:rsidR="007E5106">
        <w:rPr>
          <w:rFonts w:eastAsia="바탕"/>
          <w:b/>
          <w:sz w:val="22"/>
          <w:szCs w:val="22"/>
          <w:lang w:eastAsia="ko-KR"/>
        </w:rPr>
        <w:t>10</w:t>
      </w:r>
      <w:r w:rsidRPr="00A708F3">
        <w:rPr>
          <w:rFonts w:eastAsia="바탕"/>
          <w:b/>
          <w:sz w:val="22"/>
          <w:szCs w:val="22"/>
          <w:lang w:eastAsia="ko-KR"/>
        </w:rPr>
        <w:t xml:space="preserve">: </w:t>
      </w:r>
      <w:r>
        <w:rPr>
          <w:rFonts w:eastAsia="바탕"/>
          <w:b/>
          <w:sz w:val="22"/>
          <w:szCs w:val="22"/>
          <w:lang w:eastAsia="ko-KR"/>
        </w:rPr>
        <w:t>Consider the hybrid option of FSK-1 and FSK-2</w:t>
      </w:r>
    </w:p>
    <w:p w14:paraId="49ECBB53" w14:textId="77777777" w:rsidR="00E75723" w:rsidRDefault="00E75723" w:rsidP="006B0E6D">
      <w:pPr>
        <w:spacing w:before="120" w:after="120" w:line="240" w:lineRule="auto"/>
        <w:ind w:left="0" w:firstLineChars="100" w:firstLine="220"/>
        <w:rPr>
          <w:rFonts w:eastAsia="바탕"/>
          <w:sz w:val="22"/>
          <w:szCs w:val="22"/>
          <w:lang w:eastAsia="ko-KR"/>
        </w:rPr>
      </w:pPr>
    </w:p>
    <w:p w14:paraId="0C728F14" w14:textId="226EE2C9" w:rsidR="00E75723" w:rsidRPr="005F048F" w:rsidRDefault="00B8044B" w:rsidP="005F048F">
      <w:pPr>
        <w:pStyle w:val="3"/>
        <w:ind w:left="1040" w:hanging="440"/>
        <w:rPr>
          <w:rFonts w:eastAsia="바탕"/>
          <w:b/>
          <w:sz w:val="22"/>
          <w:szCs w:val="22"/>
          <w:lang w:eastAsia="ko-KR"/>
        </w:rPr>
      </w:pPr>
      <w:r>
        <w:rPr>
          <w:rFonts w:eastAsia="맑은 고딕"/>
          <w:b/>
          <w:kern w:val="2"/>
          <w:sz w:val="22"/>
          <w:szCs w:val="22"/>
          <w:lang w:val="en-US" w:eastAsia="ko-KR"/>
        </w:rPr>
        <w:t xml:space="preserve">2.1.1. </w:t>
      </w:r>
      <w:r w:rsidR="00E75723" w:rsidRPr="005F048F">
        <w:rPr>
          <w:rFonts w:eastAsia="맑은 고딕"/>
          <w:b/>
          <w:kern w:val="2"/>
          <w:sz w:val="22"/>
          <w:szCs w:val="22"/>
          <w:lang w:val="en-US" w:eastAsia="ko-KR"/>
        </w:rPr>
        <w:t>Evaluation results</w:t>
      </w:r>
      <w:r w:rsidR="003A5B8A" w:rsidRPr="005F048F">
        <w:rPr>
          <w:rFonts w:eastAsia="맑은 고딕"/>
          <w:b/>
          <w:kern w:val="2"/>
          <w:sz w:val="22"/>
          <w:szCs w:val="22"/>
          <w:lang w:val="en-US" w:eastAsia="ko-KR"/>
        </w:rPr>
        <w:t xml:space="preserve"> on LP-WUS waveforms</w:t>
      </w:r>
    </w:p>
    <w:p w14:paraId="21E79DA7" w14:textId="44AC1071" w:rsidR="00E75723" w:rsidRDefault="00E75723" w:rsidP="00E75723">
      <w:pPr>
        <w:spacing w:before="120" w:after="120" w:line="240" w:lineRule="auto"/>
        <w:ind w:left="0" w:firstLineChars="100" w:firstLine="220"/>
        <w:rPr>
          <w:rFonts w:eastAsia="바탕"/>
          <w:bCs/>
          <w:sz w:val="22"/>
          <w:szCs w:val="22"/>
          <w:lang w:eastAsia="ko-KR"/>
        </w:rPr>
      </w:pPr>
      <w:r w:rsidRPr="00FA585B">
        <w:rPr>
          <w:rFonts w:eastAsia="바탕"/>
          <w:bCs/>
          <w:sz w:val="22"/>
          <w:szCs w:val="22"/>
          <w:lang w:eastAsia="ko-KR"/>
        </w:rPr>
        <w:t xml:space="preserve">In this section we present link-level simulation results. </w:t>
      </w:r>
      <w:r>
        <w:rPr>
          <w:rFonts w:eastAsia="바탕"/>
          <w:bCs/>
          <w:sz w:val="22"/>
          <w:szCs w:val="22"/>
          <w:lang w:eastAsia="ko-KR"/>
        </w:rPr>
        <w:t xml:space="preserve">According to the </w:t>
      </w:r>
      <w:r w:rsidRPr="00FA585B">
        <w:rPr>
          <w:rFonts w:eastAsia="바탕"/>
          <w:bCs/>
          <w:sz w:val="22"/>
          <w:szCs w:val="22"/>
          <w:lang w:eastAsia="ko-KR"/>
        </w:rPr>
        <w:t>guideline</w:t>
      </w:r>
      <w:r>
        <w:rPr>
          <w:rFonts w:eastAsia="바탕"/>
          <w:bCs/>
          <w:sz w:val="22"/>
          <w:szCs w:val="22"/>
          <w:lang w:eastAsia="ko-KR"/>
        </w:rPr>
        <w:t xml:space="preserve"> for </w:t>
      </w:r>
      <w:r>
        <w:rPr>
          <w:rFonts w:eastAsia="바탕" w:hint="eastAsia"/>
          <w:bCs/>
          <w:sz w:val="22"/>
          <w:szCs w:val="22"/>
          <w:lang w:eastAsia="ko-KR"/>
        </w:rPr>
        <w:t xml:space="preserve">simulation </w:t>
      </w:r>
      <w:r>
        <w:rPr>
          <w:rFonts w:eastAsia="바탕"/>
          <w:bCs/>
          <w:sz w:val="22"/>
          <w:szCs w:val="22"/>
          <w:lang w:eastAsia="ko-KR"/>
        </w:rPr>
        <w:t xml:space="preserve">assumptions for LP-WUS arranged in </w:t>
      </w:r>
      <w:r w:rsidR="00D3651F">
        <w:rPr>
          <w:rFonts w:eastAsia="바탕"/>
          <w:bCs/>
          <w:sz w:val="22"/>
          <w:szCs w:val="22"/>
          <w:lang w:eastAsia="ko-KR"/>
        </w:rPr>
        <w:t xml:space="preserve">Agenda </w:t>
      </w:r>
      <w:r>
        <w:rPr>
          <w:rFonts w:eastAsia="바탕"/>
          <w:bCs/>
          <w:sz w:val="22"/>
          <w:szCs w:val="22"/>
          <w:lang w:eastAsia="ko-KR"/>
        </w:rPr>
        <w:t>9.11.1 and cross-waveform-comparison</w:t>
      </w:r>
      <w:r w:rsidRPr="00FA585B">
        <w:rPr>
          <w:rFonts w:eastAsia="바탕"/>
          <w:bCs/>
          <w:sz w:val="22"/>
          <w:szCs w:val="22"/>
          <w:lang w:eastAsia="ko-KR"/>
        </w:rPr>
        <w:t xml:space="preserve"> </w:t>
      </w:r>
      <w:r>
        <w:rPr>
          <w:rFonts w:eastAsia="바탕"/>
          <w:bCs/>
          <w:sz w:val="22"/>
          <w:szCs w:val="22"/>
          <w:lang w:eastAsia="ko-KR"/>
        </w:rPr>
        <w:t xml:space="preserve">in </w:t>
      </w:r>
      <w:r w:rsidR="00D3651F">
        <w:rPr>
          <w:rFonts w:eastAsia="바탕"/>
          <w:bCs/>
          <w:sz w:val="22"/>
          <w:szCs w:val="22"/>
          <w:lang w:eastAsia="ko-KR"/>
        </w:rPr>
        <w:t xml:space="preserve">Agenda </w:t>
      </w:r>
      <w:r>
        <w:rPr>
          <w:rFonts w:eastAsia="바탕"/>
          <w:bCs/>
          <w:sz w:val="22"/>
          <w:szCs w:val="22"/>
          <w:lang w:eastAsia="ko-KR"/>
        </w:rPr>
        <w:t>9.13.1, we assume the following parameters for evaluation.</w:t>
      </w:r>
    </w:p>
    <w:p w14:paraId="5554D1F3" w14:textId="77777777" w:rsidR="00D3651F" w:rsidRDefault="00D3651F" w:rsidP="00E75723">
      <w:pPr>
        <w:spacing w:before="120" w:after="120" w:line="240" w:lineRule="auto"/>
        <w:ind w:left="0" w:firstLineChars="100" w:firstLine="220"/>
        <w:rPr>
          <w:rFonts w:eastAsia="바탕"/>
          <w:bCs/>
          <w:sz w:val="22"/>
          <w:szCs w:val="22"/>
          <w:lang w:eastAsia="ko-KR"/>
        </w:rPr>
      </w:pPr>
    </w:p>
    <w:p w14:paraId="04CB3452" w14:textId="77777777" w:rsidR="00D3651F" w:rsidRPr="00DC2DE1" w:rsidRDefault="00D3651F" w:rsidP="00D3651F">
      <w:pPr>
        <w:spacing w:before="120" w:after="120" w:line="240" w:lineRule="auto"/>
        <w:ind w:left="0" w:firstLineChars="100" w:firstLine="220"/>
        <w:jc w:val="center"/>
        <w:rPr>
          <w:rFonts w:eastAsia="바탕"/>
          <w:bCs/>
          <w:sz w:val="22"/>
          <w:szCs w:val="22"/>
          <w:lang w:eastAsia="ko-KR"/>
        </w:rPr>
      </w:pPr>
      <w:r>
        <w:rPr>
          <w:rFonts w:eastAsia="바탕"/>
          <w:bCs/>
          <w:sz w:val="22"/>
          <w:szCs w:val="22"/>
          <w:lang w:eastAsia="ko-KR"/>
        </w:rPr>
        <w:t>Table</w:t>
      </w:r>
      <w:r w:rsidRPr="00DC2DE1">
        <w:rPr>
          <w:rFonts w:eastAsia="바탕"/>
          <w:bCs/>
          <w:sz w:val="22"/>
          <w:szCs w:val="22"/>
          <w:lang w:eastAsia="ko-KR"/>
        </w:rPr>
        <w:t xml:space="preserve"> 1</w:t>
      </w:r>
      <w:r>
        <w:rPr>
          <w:rFonts w:eastAsia="바탕"/>
          <w:bCs/>
          <w:sz w:val="22"/>
          <w:szCs w:val="22"/>
          <w:lang w:eastAsia="ko-KR"/>
        </w:rPr>
        <w:t>:</w:t>
      </w:r>
      <w:r w:rsidRPr="00BD63AE">
        <w:t xml:space="preserve"> </w:t>
      </w:r>
      <w:r w:rsidRPr="00BD63AE">
        <w:rPr>
          <w:rFonts w:eastAsia="바탕"/>
          <w:bCs/>
          <w:sz w:val="22"/>
          <w:szCs w:val="22"/>
          <w:lang w:eastAsia="ko-KR"/>
        </w:rPr>
        <w:t>Link-level simulation assumptions</w:t>
      </w:r>
    </w:p>
    <w:tbl>
      <w:tblPr>
        <w:tblStyle w:val="11"/>
        <w:tblW w:w="0" w:type="auto"/>
        <w:tblLook w:val="04A0" w:firstRow="1" w:lastRow="0" w:firstColumn="1" w:lastColumn="0" w:noHBand="0" w:noVBand="1"/>
      </w:tblPr>
      <w:tblGrid>
        <w:gridCol w:w="3256"/>
        <w:gridCol w:w="6094"/>
      </w:tblGrid>
      <w:tr w:rsidR="00E75723" w:rsidRPr="00042765" w14:paraId="1898126A" w14:textId="77777777" w:rsidTr="00484C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4D97C9A9" w14:textId="77777777" w:rsidR="00E75723" w:rsidRPr="00DC2DE1" w:rsidRDefault="00E75723" w:rsidP="00484C33">
            <w:pPr>
              <w:spacing w:before="120" w:after="120" w:line="240" w:lineRule="auto"/>
              <w:ind w:left="279" w:hangingChars="129" w:hanging="279"/>
              <w:rPr>
                <w:rFonts w:eastAsia="바탕"/>
                <w:sz w:val="22"/>
                <w:szCs w:val="22"/>
                <w:lang w:val="en-US" w:eastAsia="ko-KR"/>
              </w:rPr>
            </w:pPr>
            <w:r w:rsidRPr="00DC2DE1">
              <w:rPr>
                <w:rFonts w:eastAsia="바탕"/>
                <w:sz w:val="22"/>
                <w:szCs w:val="22"/>
                <w:lang w:val="en-US" w:eastAsia="ko-KR"/>
              </w:rPr>
              <w:t>Parameter</w:t>
            </w:r>
          </w:p>
        </w:tc>
        <w:tc>
          <w:tcPr>
            <w:tcW w:w="6094" w:type="dxa"/>
          </w:tcPr>
          <w:p w14:paraId="532048DC" w14:textId="77777777" w:rsidR="00E75723" w:rsidRPr="00DC2DE1" w:rsidRDefault="00E75723" w:rsidP="00484C33">
            <w:pPr>
              <w:spacing w:before="120" w:after="120" w:line="240" w:lineRule="auto"/>
              <w:ind w:left="279" w:hangingChars="129" w:hanging="279"/>
              <w:cnfStyle w:val="100000000000" w:firstRow="1" w:lastRow="0" w:firstColumn="0" w:lastColumn="0" w:oddVBand="0" w:evenVBand="0" w:oddHBand="0" w:evenHBand="0" w:firstRowFirstColumn="0" w:firstRowLastColumn="0" w:lastRowFirstColumn="0" w:lastRowLastColumn="0"/>
              <w:rPr>
                <w:rFonts w:eastAsia="바탕"/>
                <w:sz w:val="22"/>
                <w:szCs w:val="22"/>
                <w:lang w:val="en-US" w:eastAsia="ko-KR"/>
              </w:rPr>
            </w:pPr>
            <w:r w:rsidRPr="00DC2DE1">
              <w:rPr>
                <w:rFonts w:eastAsia="바탕"/>
                <w:sz w:val="22"/>
                <w:szCs w:val="22"/>
                <w:lang w:val="en-US" w:eastAsia="ko-KR"/>
              </w:rPr>
              <w:t>Value</w:t>
            </w:r>
          </w:p>
        </w:tc>
      </w:tr>
      <w:tr w:rsidR="00E75723" w:rsidRPr="00042765" w14:paraId="4911871E" w14:textId="77777777" w:rsidTr="00484C33">
        <w:tc>
          <w:tcPr>
            <w:cnfStyle w:val="001000000000" w:firstRow="0" w:lastRow="0" w:firstColumn="1" w:lastColumn="0" w:oddVBand="0" w:evenVBand="0" w:oddHBand="0" w:evenHBand="0" w:firstRowFirstColumn="0" w:firstRowLastColumn="0" w:lastRowFirstColumn="0" w:lastRowLastColumn="0"/>
            <w:tcW w:w="3256" w:type="dxa"/>
          </w:tcPr>
          <w:p w14:paraId="1D0734F7" w14:textId="77777777" w:rsidR="00E75723" w:rsidRPr="00DC2DE1" w:rsidRDefault="00E75723" w:rsidP="00484C33">
            <w:pPr>
              <w:spacing w:before="120" w:after="120" w:line="240" w:lineRule="auto"/>
              <w:ind w:left="284" w:hangingChars="129"/>
              <w:rPr>
                <w:rFonts w:eastAsia="바탕"/>
                <w:b w:val="0"/>
                <w:bCs w:val="0"/>
                <w:sz w:val="22"/>
                <w:szCs w:val="22"/>
                <w:lang w:val="en-US" w:eastAsia="ko-KR"/>
              </w:rPr>
            </w:pPr>
            <w:r w:rsidRPr="00DC2DE1">
              <w:rPr>
                <w:rFonts w:eastAsia="바탕"/>
                <w:b w:val="0"/>
                <w:bCs w:val="0"/>
                <w:sz w:val="22"/>
                <w:szCs w:val="22"/>
                <w:lang w:val="en-US" w:eastAsia="ko-KR"/>
              </w:rPr>
              <w:t>Carrier Frequency</w:t>
            </w:r>
          </w:p>
        </w:tc>
        <w:tc>
          <w:tcPr>
            <w:tcW w:w="6094" w:type="dxa"/>
          </w:tcPr>
          <w:p w14:paraId="3887B402" w14:textId="77777777" w:rsidR="00E75723" w:rsidRPr="00DC2DE1" w:rsidRDefault="00E75723" w:rsidP="00484C33">
            <w:pPr>
              <w:spacing w:before="120" w:after="120" w:line="240" w:lineRule="auto"/>
              <w:ind w:left="284" w:hangingChars="129"/>
              <w:cnfStyle w:val="000000000000" w:firstRow="0" w:lastRow="0" w:firstColumn="0" w:lastColumn="0" w:oddVBand="0" w:evenVBand="0" w:oddHBand="0" w:evenHBand="0" w:firstRowFirstColumn="0" w:firstRowLastColumn="0" w:lastRowFirstColumn="0" w:lastRowLastColumn="0"/>
              <w:rPr>
                <w:rFonts w:eastAsia="바탕"/>
                <w:sz w:val="22"/>
                <w:szCs w:val="22"/>
                <w:lang w:val="en-US" w:eastAsia="ko-KR"/>
              </w:rPr>
            </w:pPr>
            <w:r w:rsidRPr="00DC2DE1">
              <w:rPr>
                <w:rFonts w:eastAsia="바탕"/>
                <w:sz w:val="22"/>
                <w:szCs w:val="22"/>
                <w:lang w:val="en-US" w:eastAsia="ko-KR"/>
              </w:rPr>
              <w:t>2.6 GHz</w:t>
            </w:r>
          </w:p>
        </w:tc>
      </w:tr>
      <w:tr w:rsidR="00E75723" w:rsidRPr="00042765" w14:paraId="6192CF1A" w14:textId="77777777" w:rsidTr="00484C33">
        <w:tc>
          <w:tcPr>
            <w:cnfStyle w:val="001000000000" w:firstRow="0" w:lastRow="0" w:firstColumn="1" w:lastColumn="0" w:oddVBand="0" w:evenVBand="0" w:oddHBand="0" w:evenHBand="0" w:firstRowFirstColumn="0" w:firstRowLastColumn="0" w:lastRowFirstColumn="0" w:lastRowLastColumn="0"/>
            <w:tcW w:w="3256" w:type="dxa"/>
          </w:tcPr>
          <w:p w14:paraId="4079744C" w14:textId="77777777" w:rsidR="00E75723" w:rsidRPr="00DC2DE1" w:rsidRDefault="00E75723" w:rsidP="00484C33">
            <w:pPr>
              <w:spacing w:before="120" w:after="120" w:line="240" w:lineRule="auto"/>
              <w:ind w:left="284" w:hangingChars="129"/>
              <w:rPr>
                <w:rFonts w:eastAsia="바탕"/>
                <w:b w:val="0"/>
                <w:bCs w:val="0"/>
                <w:sz w:val="22"/>
                <w:szCs w:val="22"/>
                <w:lang w:val="en-US" w:eastAsia="ko-KR"/>
              </w:rPr>
            </w:pPr>
            <w:r w:rsidRPr="00DC2DE1">
              <w:rPr>
                <w:rFonts w:eastAsia="바탕"/>
                <w:b w:val="0"/>
                <w:bCs w:val="0"/>
                <w:sz w:val="22"/>
                <w:szCs w:val="22"/>
                <w:lang w:val="en-US" w:eastAsia="ko-KR"/>
              </w:rPr>
              <w:t>Waveform</w:t>
            </w:r>
          </w:p>
        </w:tc>
        <w:tc>
          <w:tcPr>
            <w:tcW w:w="6094" w:type="dxa"/>
          </w:tcPr>
          <w:p w14:paraId="0E6F5EC1" w14:textId="77777777" w:rsidR="00E75723" w:rsidRPr="00DC2DE1" w:rsidRDefault="00E75723" w:rsidP="00484C33">
            <w:pPr>
              <w:spacing w:before="120" w:after="120" w:line="240" w:lineRule="auto"/>
              <w:ind w:left="284" w:hangingChars="129"/>
              <w:cnfStyle w:val="000000000000" w:firstRow="0" w:lastRow="0" w:firstColumn="0" w:lastColumn="0" w:oddVBand="0" w:evenVBand="0" w:oddHBand="0" w:evenHBand="0" w:firstRowFirstColumn="0" w:firstRowLastColumn="0" w:lastRowFirstColumn="0" w:lastRowLastColumn="0"/>
              <w:rPr>
                <w:rFonts w:eastAsia="바탕"/>
                <w:sz w:val="22"/>
                <w:szCs w:val="22"/>
                <w:lang w:val="en-US" w:eastAsia="ko-KR"/>
              </w:rPr>
            </w:pPr>
            <w:r w:rsidRPr="00DC2DE1">
              <w:rPr>
                <w:rFonts w:eastAsia="바탕"/>
                <w:sz w:val="22"/>
                <w:szCs w:val="22"/>
                <w:lang w:val="en-US" w:eastAsia="ko-KR"/>
              </w:rPr>
              <w:t>OOK</w:t>
            </w:r>
            <w:r>
              <w:rPr>
                <w:rFonts w:eastAsia="바탕"/>
                <w:sz w:val="22"/>
                <w:szCs w:val="22"/>
                <w:lang w:val="en-US" w:eastAsia="ko-KR"/>
              </w:rPr>
              <w:t>-1, OOK-2, OOK-4</w:t>
            </w:r>
          </w:p>
        </w:tc>
      </w:tr>
      <w:tr w:rsidR="00E75723" w:rsidRPr="00042765" w14:paraId="7AB9D94C" w14:textId="77777777" w:rsidTr="00484C33">
        <w:tc>
          <w:tcPr>
            <w:cnfStyle w:val="001000000000" w:firstRow="0" w:lastRow="0" w:firstColumn="1" w:lastColumn="0" w:oddVBand="0" w:evenVBand="0" w:oddHBand="0" w:evenHBand="0" w:firstRowFirstColumn="0" w:firstRowLastColumn="0" w:lastRowFirstColumn="0" w:lastRowLastColumn="0"/>
            <w:tcW w:w="3256" w:type="dxa"/>
          </w:tcPr>
          <w:p w14:paraId="5820131A" w14:textId="77777777" w:rsidR="00E75723" w:rsidRPr="00DC2DE1" w:rsidRDefault="00E75723" w:rsidP="00484C33">
            <w:pPr>
              <w:spacing w:before="120" w:after="120" w:line="240" w:lineRule="auto"/>
              <w:ind w:left="284" w:hangingChars="129"/>
              <w:rPr>
                <w:rFonts w:eastAsia="바탕"/>
                <w:b w:val="0"/>
                <w:bCs w:val="0"/>
                <w:sz w:val="22"/>
                <w:szCs w:val="22"/>
                <w:lang w:val="en-US" w:eastAsia="ko-KR"/>
              </w:rPr>
            </w:pPr>
            <w:r w:rsidRPr="00DC2DE1">
              <w:rPr>
                <w:rFonts w:eastAsia="바탕"/>
                <w:b w:val="0"/>
                <w:bCs w:val="0"/>
                <w:sz w:val="22"/>
                <w:szCs w:val="22"/>
                <w:lang w:val="en-US" w:eastAsia="ko-KR"/>
              </w:rPr>
              <w:t>Channel Structure</w:t>
            </w:r>
          </w:p>
        </w:tc>
        <w:tc>
          <w:tcPr>
            <w:tcW w:w="6094" w:type="dxa"/>
          </w:tcPr>
          <w:p w14:paraId="6189B38B" w14:textId="77777777" w:rsidR="00E75723" w:rsidRPr="00DC2DE1" w:rsidRDefault="00E75723" w:rsidP="00484C33">
            <w:pPr>
              <w:spacing w:before="120" w:after="120" w:line="240" w:lineRule="auto"/>
              <w:ind w:left="284" w:hangingChars="129"/>
              <w:cnfStyle w:val="000000000000" w:firstRow="0" w:lastRow="0" w:firstColumn="0" w:lastColumn="0" w:oddVBand="0" w:evenVBand="0" w:oddHBand="0" w:evenHBand="0" w:firstRowFirstColumn="0" w:firstRowLastColumn="0" w:lastRowFirstColumn="0" w:lastRowLastColumn="0"/>
              <w:rPr>
                <w:rFonts w:eastAsia="바탕"/>
                <w:sz w:val="22"/>
                <w:szCs w:val="22"/>
                <w:lang w:val="en-US" w:eastAsia="ko-KR"/>
              </w:rPr>
            </w:pPr>
            <w:r w:rsidRPr="00DC2DE1">
              <w:rPr>
                <w:rFonts w:eastAsia="바탕"/>
                <w:sz w:val="22"/>
                <w:szCs w:val="22"/>
                <w:lang w:val="en-US" w:eastAsia="ko-KR"/>
              </w:rPr>
              <w:t>Payload only (no CRC)</w:t>
            </w:r>
          </w:p>
        </w:tc>
      </w:tr>
      <w:tr w:rsidR="00E75723" w:rsidRPr="00042765" w14:paraId="7E771758" w14:textId="77777777" w:rsidTr="00484C33">
        <w:tc>
          <w:tcPr>
            <w:cnfStyle w:val="001000000000" w:firstRow="0" w:lastRow="0" w:firstColumn="1" w:lastColumn="0" w:oddVBand="0" w:evenVBand="0" w:oddHBand="0" w:evenHBand="0" w:firstRowFirstColumn="0" w:firstRowLastColumn="0" w:lastRowFirstColumn="0" w:lastRowLastColumn="0"/>
            <w:tcW w:w="3256" w:type="dxa"/>
          </w:tcPr>
          <w:p w14:paraId="46D237D6" w14:textId="77777777" w:rsidR="00E75723" w:rsidRPr="00DC2DE1" w:rsidRDefault="00E75723" w:rsidP="00484C33">
            <w:pPr>
              <w:spacing w:before="120" w:after="120" w:line="240" w:lineRule="auto"/>
              <w:ind w:left="284" w:hangingChars="129"/>
              <w:rPr>
                <w:rFonts w:eastAsia="바탕"/>
                <w:b w:val="0"/>
                <w:bCs w:val="0"/>
                <w:sz w:val="22"/>
                <w:szCs w:val="22"/>
                <w:lang w:val="en-US" w:eastAsia="ko-KR"/>
              </w:rPr>
            </w:pPr>
            <w:r w:rsidRPr="00DC2DE1">
              <w:rPr>
                <w:rFonts w:eastAsia="바탕"/>
                <w:b w:val="0"/>
                <w:bCs w:val="0"/>
                <w:sz w:val="22"/>
                <w:szCs w:val="22"/>
                <w:lang w:val="en-US" w:eastAsia="ko-KR"/>
              </w:rPr>
              <w:t>SCS</w:t>
            </w:r>
          </w:p>
        </w:tc>
        <w:tc>
          <w:tcPr>
            <w:tcW w:w="6094" w:type="dxa"/>
          </w:tcPr>
          <w:p w14:paraId="09B4F712" w14:textId="77777777" w:rsidR="00E75723" w:rsidRPr="00DC2DE1" w:rsidRDefault="00E75723" w:rsidP="00484C33">
            <w:pPr>
              <w:spacing w:before="120" w:after="120" w:line="240" w:lineRule="auto"/>
              <w:ind w:left="284" w:hangingChars="129"/>
              <w:cnfStyle w:val="000000000000" w:firstRow="0" w:lastRow="0" w:firstColumn="0" w:lastColumn="0" w:oddVBand="0" w:evenVBand="0" w:oddHBand="0" w:evenHBand="0" w:firstRowFirstColumn="0" w:firstRowLastColumn="0" w:lastRowFirstColumn="0" w:lastRowLastColumn="0"/>
              <w:rPr>
                <w:rFonts w:eastAsia="바탕"/>
                <w:sz w:val="22"/>
                <w:szCs w:val="22"/>
                <w:lang w:val="en-US" w:eastAsia="ko-KR"/>
              </w:rPr>
            </w:pPr>
            <w:r w:rsidRPr="00DC2DE1">
              <w:rPr>
                <w:rFonts w:eastAsia="바탕"/>
                <w:sz w:val="22"/>
                <w:szCs w:val="22"/>
                <w:lang w:val="en-US" w:eastAsia="ko-KR"/>
              </w:rPr>
              <w:t>30 kHz</w:t>
            </w:r>
          </w:p>
        </w:tc>
      </w:tr>
      <w:tr w:rsidR="00E75723" w:rsidRPr="00042765" w14:paraId="6A610EFA" w14:textId="77777777" w:rsidTr="00484C33">
        <w:tc>
          <w:tcPr>
            <w:cnfStyle w:val="001000000000" w:firstRow="0" w:lastRow="0" w:firstColumn="1" w:lastColumn="0" w:oddVBand="0" w:evenVBand="0" w:oddHBand="0" w:evenHBand="0" w:firstRowFirstColumn="0" w:firstRowLastColumn="0" w:lastRowFirstColumn="0" w:lastRowLastColumn="0"/>
            <w:tcW w:w="3256" w:type="dxa"/>
          </w:tcPr>
          <w:p w14:paraId="39C798CF" w14:textId="77777777" w:rsidR="00E75723" w:rsidRPr="00DC2DE1" w:rsidRDefault="00E75723" w:rsidP="00484C33">
            <w:pPr>
              <w:spacing w:before="120" w:after="120" w:line="240" w:lineRule="auto"/>
              <w:ind w:left="0" w:firstLine="0"/>
              <w:rPr>
                <w:rFonts w:eastAsia="바탕"/>
                <w:b w:val="0"/>
                <w:bCs w:val="0"/>
                <w:sz w:val="22"/>
                <w:szCs w:val="22"/>
                <w:lang w:val="en-US" w:eastAsia="ko-KR"/>
              </w:rPr>
            </w:pPr>
            <w:r w:rsidRPr="00DC2DE1">
              <w:rPr>
                <w:rFonts w:eastAsia="바탕"/>
                <w:b w:val="0"/>
                <w:bCs w:val="0"/>
                <w:sz w:val="22"/>
                <w:szCs w:val="22"/>
                <w:lang w:val="en-US" w:eastAsia="ko-KR"/>
              </w:rPr>
              <w:t>Configuration of LP-WUS Signal</w:t>
            </w:r>
          </w:p>
        </w:tc>
        <w:tc>
          <w:tcPr>
            <w:tcW w:w="6094" w:type="dxa"/>
          </w:tcPr>
          <w:p w14:paraId="393E1132" w14:textId="77777777" w:rsidR="00E75723" w:rsidRDefault="00E75723" w:rsidP="00484C33">
            <w:pPr>
              <w:spacing w:before="120" w:after="120" w:line="240" w:lineRule="auto"/>
              <w:ind w:left="284" w:hangingChars="129"/>
              <w:cnfStyle w:val="000000000000" w:firstRow="0" w:lastRow="0" w:firstColumn="0" w:lastColumn="0" w:oddVBand="0" w:evenVBand="0" w:oddHBand="0" w:evenHBand="0" w:firstRowFirstColumn="0" w:firstRowLastColumn="0" w:lastRowFirstColumn="0" w:lastRowLastColumn="0"/>
              <w:rPr>
                <w:rFonts w:eastAsia="바탕"/>
                <w:sz w:val="22"/>
                <w:szCs w:val="22"/>
                <w:lang w:val="en-US" w:eastAsia="ko-KR"/>
              </w:rPr>
            </w:pPr>
            <w:r>
              <w:rPr>
                <w:rFonts w:eastAsia="바탕"/>
                <w:sz w:val="22"/>
                <w:szCs w:val="22"/>
                <w:lang w:val="en-US" w:eastAsia="ko-KR"/>
              </w:rPr>
              <w:t xml:space="preserve">OOK-1: </w:t>
            </w:r>
            <w:r>
              <w:rPr>
                <w:rFonts w:eastAsia="바탕" w:hint="eastAsia"/>
                <w:sz w:val="22"/>
                <w:szCs w:val="22"/>
                <w:lang w:val="en-US" w:eastAsia="ko-KR"/>
              </w:rPr>
              <w:t>M</w:t>
            </w:r>
            <w:r>
              <w:rPr>
                <w:rFonts w:eastAsia="바탕"/>
                <w:sz w:val="22"/>
                <w:szCs w:val="22"/>
                <w:lang w:val="en-US" w:eastAsia="ko-KR"/>
              </w:rPr>
              <w:t>=1, SCS=30 kHz</w:t>
            </w:r>
          </w:p>
          <w:p w14:paraId="1D267665" w14:textId="77777777" w:rsidR="00E75723" w:rsidRDefault="00E75723" w:rsidP="00484C33">
            <w:pPr>
              <w:spacing w:before="120" w:after="120" w:line="240" w:lineRule="auto"/>
              <w:ind w:left="284" w:hangingChars="129"/>
              <w:cnfStyle w:val="000000000000" w:firstRow="0" w:lastRow="0" w:firstColumn="0" w:lastColumn="0" w:oddVBand="0" w:evenVBand="0" w:oddHBand="0" w:evenHBand="0" w:firstRowFirstColumn="0" w:firstRowLastColumn="0" w:lastRowFirstColumn="0" w:lastRowLastColumn="0"/>
              <w:rPr>
                <w:rFonts w:eastAsia="바탕"/>
                <w:sz w:val="22"/>
                <w:szCs w:val="22"/>
                <w:lang w:val="en-US" w:eastAsia="ko-KR"/>
              </w:rPr>
            </w:pPr>
            <w:r>
              <w:rPr>
                <w:rFonts w:eastAsia="바탕"/>
                <w:sz w:val="22"/>
                <w:szCs w:val="22"/>
                <w:lang w:val="en-US" w:eastAsia="ko-KR"/>
              </w:rPr>
              <w:t xml:space="preserve">OOK-2: </w:t>
            </w:r>
            <w:r>
              <w:rPr>
                <w:rFonts w:eastAsia="바탕" w:hint="eastAsia"/>
                <w:sz w:val="22"/>
                <w:szCs w:val="22"/>
                <w:lang w:val="en-US" w:eastAsia="ko-KR"/>
              </w:rPr>
              <w:t>M</w:t>
            </w:r>
            <w:r>
              <w:rPr>
                <w:rFonts w:eastAsia="바탕"/>
                <w:sz w:val="22"/>
                <w:szCs w:val="22"/>
                <w:lang w:val="en-US" w:eastAsia="ko-KR"/>
              </w:rPr>
              <w:t>=4, SCS=30 kHz</w:t>
            </w:r>
          </w:p>
          <w:p w14:paraId="6798C240" w14:textId="77777777" w:rsidR="00E75723" w:rsidRPr="00DC2DE1" w:rsidRDefault="00E75723" w:rsidP="00484C33">
            <w:pPr>
              <w:spacing w:before="120" w:after="120" w:line="240" w:lineRule="auto"/>
              <w:ind w:left="284" w:hangingChars="129"/>
              <w:cnfStyle w:val="000000000000" w:firstRow="0" w:lastRow="0" w:firstColumn="0" w:lastColumn="0" w:oddVBand="0" w:evenVBand="0" w:oddHBand="0" w:evenHBand="0" w:firstRowFirstColumn="0" w:firstRowLastColumn="0" w:lastRowFirstColumn="0" w:lastRowLastColumn="0"/>
              <w:rPr>
                <w:rFonts w:eastAsia="바탕"/>
                <w:sz w:val="22"/>
                <w:szCs w:val="22"/>
                <w:lang w:val="en-US" w:eastAsia="ko-KR"/>
              </w:rPr>
            </w:pPr>
            <w:r>
              <w:rPr>
                <w:rFonts w:eastAsia="바탕"/>
                <w:sz w:val="22"/>
                <w:szCs w:val="22"/>
                <w:lang w:val="en-US" w:eastAsia="ko-KR"/>
              </w:rPr>
              <w:t xml:space="preserve">OOK-4: </w:t>
            </w:r>
            <w:r>
              <w:rPr>
                <w:rFonts w:eastAsia="바탕" w:hint="eastAsia"/>
                <w:sz w:val="22"/>
                <w:szCs w:val="22"/>
                <w:lang w:val="en-US" w:eastAsia="ko-KR"/>
              </w:rPr>
              <w:t>M</w:t>
            </w:r>
            <w:r>
              <w:rPr>
                <w:rFonts w:eastAsia="바탕"/>
                <w:sz w:val="22"/>
                <w:szCs w:val="22"/>
                <w:lang w:val="en-US" w:eastAsia="ko-KR"/>
              </w:rPr>
              <w:t>=4, SCS=30 kHz</w:t>
            </w:r>
          </w:p>
        </w:tc>
      </w:tr>
      <w:tr w:rsidR="00E75723" w:rsidRPr="00042765" w14:paraId="1DB3AD7C" w14:textId="77777777" w:rsidTr="00484C33">
        <w:tc>
          <w:tcPr>
            <w:cnfStyle w:val="001000000000" w:firstRow="0" w:lastRow="0" w:firstColumn="1" w:lastColumn="0" w:oddVBand="0" w:evenVBand="0" w:oddHBand="0" w:evenHBand="0" w:firstRowFirstColumn="0" w:firstRowLastColumn="0" w:lastRowFirstColumn="0" w:lastRowLastColumn="0"/>
            <w:tcW w:w="3256" w:type="dxa"/>
          </w:tcPr>
          <w:p w14:paraId="28888515" w14:textId="77777777" w:rsidR="00E75723" w:rsidRPr="00DC2DE1" w:rsidRDefault="00E75723" w:rsidP="00484C33">
            <w:pPr>
              <w:spacing w:before="120" w:after="120" w:line="240" w:lineRule="auto"/>
              <w:ind w:left="284" w:hangingChars="129"/>
              <w:rPr>
                <w:rFonts w:eastAsia="바탕"/>
                <w:b w:val="0"/>
                <w:bCs w:val="0"/>
                <w:sz w:val="22"/>
                <w:szCs w:val="22"/>
                <w:lang w:val="en-US" w:eastAsia="ko-KR"/>
              </w:rPr>
            </w:pPr>
            <w:r w:rsidRPr="00DC2DE1">
              <w:rPr>
                <w:rFonts w:eastAsia="바탕"/>
                <w:b w:val="0"/>
                <w:bCs w:val="0"/>
                <w:sz w:val="22"/>
                <w:szCs w:val="22"/>
                <w:lang w:val="en-US" w:eastAsia="ko-KR"/>
              </w:rPr>
              <w:t>WUS Duration</w:t>
            </w:r>
          </w:p>
        </w:tc>
        <w:tc>
          <w:tcPr>
            <w:tcW w:w="6094" w:type="dxa"/>
          </w:tcPr>
          <w:p w14:paraId="18663E90" w14:textId="77777777" w:rsidR="00E75723" w:rsidRDefault="00E75723" w:rsidP="00484C33">
            <w:pPr>
              <w:spacing w:before="120" w:after="120" w:line="240" w:lineRule="auto"/>
              <w:ind w:left="284" w:hangingChars="129"/>
              <w:cnfStyle w:val="000000000000" w:firstRow="0" w:lastRow="0" w:firstColumn="0" w:lastColumn="0" w:oddVBand="0" w:evenVBand="0" w:oddHBand="0" w:evenHBand="0" w:firstRowFirstColumn="0" w:firstRowLastColumn="0" w:lastRowFirstColumn="0" w:lastRowLastColumn="0"/>
              <w:rPr>
                <w:rFonts w:eastAsia="바탕"/>
                <w:sz w:val="22"/>
                <w:szCs w:val="22"/>
                <w:lang w:val="en-US" w:eastAsia="ko-KR"/>
              </w:rPr>
            </w:pPr>
            <w:r>
              <w:rPr>
                <w:rFonts w:eastAsia="바탕"/>
                <w:sz w:val="22"/>
                <w:szCs w:val="22"/>
                <w:lang w:val="en-US" w:eastAsia="ko-KR"/>
              </w:rPr>
              <w:t>OOK-1: 2 or 32 OFDM symbols</w:t>
            </w:r>
          </w:p>
          <w:p w14:paraId="257ADC2D" w14:textId="77777777" w:rsidR="00E75723" w:rsidRDefault="00E75723" w:rsidP="00484C33">
            <w:pPr>
              <w:spacing w:before="120" w:after="120" w:line="240" w:lineRule="auto"/>
              <w:ind w:left="284" w:hangingChars="129"/>
              <w:cnfStyle w:val="000000000000" w:firstRow="0" w:lastRow="0" w:firstColumn="0" w:lastColumn="0" w:oddVBand="0" w:evenVBand="0" w:oddHBand="0" w:evenHBand="0" w:firstRowFirstColumn="0" w:firstRowLastColumn="0" w:lastRowFirstColumn="0" w:lastRowLastColumn="0"/>
              <w:rPr>
                <w:rFonts w:eastAsia="바탕"/>
                <w:sz w:val="22"/>
                <w:szCs w:val="22"/>
                <w:lang w:val="en-US" w:eastAsia="ko-KR"/>
              </w:rPr>
            </w:pPr>
            <w:r>
              <w:rPr>
                <w:rFonts w:eastAsia="바탕"/>
                <w:sz w:val="22"/>
                <w:szCs w:val="22"/>
                <w:lang w:val="en-US" w:eastAsia="ko-KR"/>
              </w:rPr>
              <w:lastRenderedPageBreak/>
              <w:t>OOK-2: 8 or 24 OFDM symbols</w:t>
            </w:r>
          </w:p>
          <w:p w14:paraId="755D7739" w14:textId="77777777" w:rsidR="00E75723" w:rsidRPr="00DC2DE1" w:rsidRDefault="00E75723" w:rsidP="00484C33">
            <w:pPr>
              <w:spacing w:before="120" w:after="120" w:line="240" w:lineRule="auto"/>
              <w:ind w:left="284" w:hangingChars="129"/>
              <w:cnfStyle w:val="000000000000" w:firstRow="0" w:lastRow="0" w:firstColumn="0" w:lastColumn="0" w:oddVBand="0" w:evenVBand="0" w:oddHBand="0" w:evenHBand="0" w:firstRowFirstColumn="0" w:firstRowLastColumn="0" w:lastRowFirstColumn="0" w:lastRowLastColumn="0"/>
              <w:rPr>
                <w:rFonts w:eastAsia="바탕"/>
                <w:sz w:val="22"/>
                <w:szCs w:val="22"/>
                <w:lang w:val="en-US" w:eastAsia="ko-KR"/>
              </w:rPr>
            </w:pPr>
            <w:r>
              <w:rPr>
                <w:rFonts w:eastAsia="바탕"/>
                <w:sz w:val="22"/>
                <w:szCs w:val="22"/>
                <w:lang w:val="en-US" w:eastAsia="ko-KR"/>
              </w:rPr>
              <w:t>OOK-4: 8 or 24 OFDM symbols</w:t>
            </w:r>
          </w:p>
        </w:tc>
      </w:tr>
      <w:tr w:rsidR="00E75723" w:rsidRPr="00042765" w14:paraId="237168F1" w14:textId="77777777" w:rsidTr="00484C33">
        <w:tc>
          <w:tcPr>
            <w:cnfStyle w:val="001000000000" w:firstRow="0" w:lastRow="0" w:firstColumn="1" w:lastColumn="0" w:oddVBand="0" w:evenVBand="0" w:oddHBand="0" w:evenHBand="0" w:firstRowFirstColumn="0" w:firstRowLastColumn="0" w:lastRowFirstColumn="0" w:lastRowLastColumn="0"/>
            <w:tcW w:w="3256" w:type="dxa"/>
          </w:tcPr>
          <w:p w14:paraId="1113378E" w14:textId="77777777" w:rsidR="00E75723" w:rsidRPr="00DC2DE1" w:rsidRDefault="00E75723" w:rsidP="00484C33">
            <w:pPr>
              <w:spacing w:before="120" w:after="120" w:line="240" w:lineRule="auto"/>
              <w:ind w:left="284" w:hangingChars="129"/>
              <w:rPr>
                <w:rFonts w:eastAsia="바탕"/>
                <w:b w:val="0"/>
                <w:bCs w:val="0"/>
                <w:sz w:val="22"/>
                <w:szCs w:val="22"/>
                <w:lang w:val="en-US" w:eastAsia="ko-KR"/>
              </w:rPr>
            </w:pPr>
            <w:r w:rsidRPr="00DC2DE1">
              <w:rPr>
                <w:rFonts w:eastAsia="바탕"/>
                <w:b w:val="0"/>
                <w:bCs w:val="0"/>
                <w:sz w:val="22"/>
                <w:szCs w:val="22"/>
                <w:lang w:val="en-US" w:eastAsia="ko-KR"/>
              </w:rPr>
              <w:lastRenderedPageBreak/>
              <w:t>Code Scheme</w:t>
            </w:r>
          </w:p>
        </w:tc>
        <w:tc>
          <w:tcPr>
            <w:tcW w:w="6094" w:type="dxa"/>
          </w:tcPr>
          <w:p w14:paraId="2946FD55" w14:textId="77777777" w:rsidR="00E75723" w:rsidRPr="00DC2DE1" w:rsidRDefault="00E75723" w:rsidP="00484C33">
            <w:pPr>
              <w:spacing w:before="120" w:after="120" w:line="240" w:lineRule="auto"/>
              <w:ind w:left="284" w:hangingChars="129"/>
              <w:cnfStyle w:val="000000000000" w:firstRow="0" w:lastRow="0" w:firstColumn="0" w:lastColumn="0" w:oddVBand="0" w:evenVBand="0" w:oddHBand="0" w:evenHBand="0" w:firstRowFirstColumn="0" w:firstRowLastColumn="0" w:lastRowFirstColumn="0" w:lastRowLastColumn="0"/>
              <w:rPr>
                <w:rFonts w:eastAsia="바탕"/>
                <w:sz w:val="22"/>
                <w:szCs w:val="22"/>
                <w:lang w:val="en-US" w:eastAsia="ko-KR"/>
              </w:rPr>
            </w:pPr>
            <w:r w:rsidRPr="00DC2DE1">
              <w:rPr>
                <w:rFonts w:eastAsia="바탕"/>
                <w:sz w:val="22"/>
                <w:szCs w:val="22"/>
                <w:lang w:val="en-US" w:eastAsia="ko-KR"/>
              </w:rPr>
              <w:t>Manchester Code R=1/2</w:t>
            </w:r>
          </w:p>
        </w:tc>
      </w:tr>
      <w:tr w:rsidR="00E75723" w:rsidRPr="00042765" w14:paraId="2D353C8E" w14:textId="77777777" w:rsidTr="00484C33">
        <w:tc>
          <w:tcPr>
            <w:cnfStyle w:val="001000000000" w:firstRow="0" w:lastRow="0" w:firstColumn="1" w:lastColumn="0" w:oddVBand="0" w:evenVBand="0" w:oddHBand="0" w:evenHBand="0" w:firstRowFirstColumn="0" w:firstRowLastColumn="0" w:lastRowFirstColumn="0" w:lastRowLastColumn="0"/>
            <w:tcW w:w="3256" w:type="dxa"/>
          </w:tcPr>
          <w:p w14:paraId="50D3AED4" w14:textId="77777777" w:rsidR="00E75723" w:rsidRPr="00DC2DE1" w:rsidRDefault="00E75723" w:rsidP="00484C33">
            <w:pPr>
              <w:spacing w:before="120" w:after="120" w:line="240" w:lineRule="auto"/>
              <w:ind w:left="284" w:hangingChars="129"/>
              <w:rPr>
                <w:rFonts w:eastAsia="바탕"/>
                <w:b w:val="0"/>
                <w:bCs w:val="0"/>
                <w:sz w:val="22"/>
                <w:szCs w:val="22"/>
                <w:lang w:val="en-US" w:eastAsia="ko-KR"/>
              </w:rPr>
            </w:pPr>
            <w:proofErr w:type="spellStart"/>
            <w:r w:rsidRPr="00DC2DE1">
              <w:rPr>
                <w:rFonts w:eastAsia="바탕"/>
                <w:b w:val="0"/>
                <w:bCs w:val="0"/>
                <w:sz w:val="22"/>
                <w:szCs w:val="22"/>
                <w:lang w:val="en-US" w:eastAsia="ko-KR"/>
              </w:rPr>
              <w:t>gNB</w:t>
            </w:r>
            <w:proofErr w:type="spellEnd"/>
            <w:r w:rsidRPr="00DC2DE1">
              <w:rPr>
                <w:rFonts w:eastAsia="바탕"/>
                <w:b w:val="0"/>
                <w:bCs w:val="0"/>
                <w:sz w:val="22"/>
                <w:szCs w:val="22"/>
                <w:lang w:val="en-US" w:eastAsia="ko-KR"/>
              </w:rPr>
              <w:t xml:space="preserve"> Channel BW</w:t>
            </w:r>
          </w:p>
        </w:tc>
        <w:tc>
          <w:tcPr>
            <w:tcW w:w="6094" w:type="dxa"/>
          </w:tcPr>
          <w:p w14:paraId="63E6ED94" w14:textId="77777777" w:rsidR="00E75723" w:rsidRPr="00DC2DE1" w:rsidRDefault="00E75723" w:rsidP="00484C33">
            <w:pPr>
              <w:spacing w:before="120" w:after="120" w:line="240" w:lineRule="auto"/>
              <w:ind w:left="284" w:hangingChars="129"/>
              <w:cnfStyle w:val="000000000000" w:firstRow="0" w:lastRow="0" w:firstColumn="0" w:lastColumn="0" w:oddVBand="0" w:evenVBand="0" w:oddHBand="0" w:evenHBand="0" w:firstRowFirstColumn="0" w:firstRowLastColumn="0" w:lastRowFirstColumn="0" w:lastRowLastColumn="0"/>
              <w:rPr>
                <w:rFonts w:eastAsia="바탕"/>
                <w:sz w:val="22"/>
                <w:szCs w:val="22"/>
                <w:lang w:val="en-US" w:eastAsia="ko-KR"/>
              </w:rPr>
            </w:pPr>
            <w:r w:rsidRPr="00DC2DE1">
              <w:rPr>
                <w:rFonts w:eastAsia="바탕"/>
                <w:sz w:val="22"/>
                <w:szCs w:val="22"/>
                <w:lang w:val="en-US" w:eastAsia="ko-KR"/>
              </w:rPr>
              <w:t>20MHz</w:t>
            </w:r>
          </w:p>
        </w:tc>
      </w:tr>
      <w:tr w:rsidR="00E75723" w:rsidRPr="00042765" w14:paraId="19634863" w14:textId="77777777" w:rsidTr="00484C33">
        <w:tc>
          <w:tcPr>
            <w:cnfStyle w:val="001000000000" w:firstRow="0" w:lastRow="0" w:firstColumn="1" w:lastColumn="0" w:oddVBand="0" w:evenVBand="0" w:oddHBand="0" w:evenHBand="0" w:firstRowFirstColumn="0" w:firstRowLastColumn="0" w:lastRowFirstColumn="0" w:lastRowLastColumn="0"/>
            <w:tcW w:w="3256" w:type="dxa"/>
          </w:tcPr>
          <w:p w14:paraId="6E60DBBD" w14:textId="77777777" w:rsidR="00E75723" w:rsidRPr="00DC2DE1" w:rsidRDefault="00E75723" w:rsidP="00484C33">
            <w:pPr>
              <w:spacing w:before="120" w:after="120" w:line="240" w:lineRule="auto"/>
              <w:ind w:left="284" w:hangingChars="129"/>
              <w:rPr>
                <w:rFonts w:eastAsia="바탕"/>
                <w:b w:val="0"/>
                <w:bCs w:val="0"/>
                <w:sz w:val="22"/>
                <w:szCs w:val="22"/>
                <w:lang w:val="en-US" w:eastAsia="ko-KR"/>
              </w:rPr>
            </w:pPr>
            <w:r w:rsidRPr="00DC2DE1">
              <w:rPr>
                <w:rFonts w:eastAsia="바탕"/>
                <w:b w:val="0"/>
                <w:bCs w:val="0"/>
                <w:sz w:val="22"/>
                <w:szCs w:val="22"/>
                <w:lang w:val="en-US" w:eastAsia="ko-KR"/>
              </w:rPr>
              <w:t>LP-WUS BW</w:t>
            </w:r>
          </w:p>
        </w:tc>
        <w:tc>
          <w:tcPr>
            <w:tcW w:w="6094" w:type="dxa"/>
          </w:tcPr>
          <w:p w14:paraId="14DADECB" w14:textId="77777777" w:rsidR="00E75723" w:rsidRDefault="00E75723" w:rsidP="00484C33">
            <w:pPr>
              <w:spacing w:before="120" w:after="120" w:line="240" w:lineRule="auto"/>
              <w:ind w:left="284" w:hangingChars="129"/>
              <w:cnfStyle w:val="000000000000" w:firstRow="0" w:lastRow="0" w:firstColumn="0" w:lastColumn="0" w:oddVBand="0" w:evenVBand="0" w:oddHBand="0" w:evenHBand="0" w:firstRowFirstColumn="0" w:firstRowLastColumn="0" w:lastRowFirstColumn="0" w:lastRowLastColumn="0"/>
              <w:rPr>
                <w:rFonts w:eastAsia="바탕"/>
                <w:sz w:val="22"/>
                <w:szCs w:val="22"/>
                <w:lang w:val="en-US" w:eastAsia="ko-KR"/>
              </w:rPr>
            </w:pPr>
            <w:r>
              <w:rPr>
                <w:rFonts w:eastAsia="바탕" w:hint="eastAsia"/>
                <w:sz w:val="22"/>
                <w:szCs w:val="22"/>
                <w:lang w:val="en-US" w:eastAsia="ko-KR"/>
              </w:rPr>
              <w:t>O</w:t>
            </w:r>
            <w:r>
              <w:rPr>
                <w:rFonts w:eastAsia="바탕"/>
                <w:sz w:val="22"/>
                <w:szCs w:val="22"/>
                <w:lang w:val="en-US" w:eastAsia="ko-KR"/>
              </w:rPr>
              <w:t xml:space="preserve">OK-1: </w:t>
            </w:r>
            <w:r>
              <w:rPr>
                <w:rFonts w:eastAsia="바탕" w:hint="eastAsia"/>
                <w:sz w:val="22"/>
                <w:szCs w:val="22"/>
                <w:lang w:val="en-US" w:eastAsia="ko-KR"/>
              </w:rPr>
              <w:t>1</w:t>
            </w:r>
            <w:r>
              <w:rPr>
                <w:rFonts w:eastAsia="바탕"/>
                <w:sz w:val="22"/>
                <w:szCs w:val="22"/>
                <w:lang w:val="en-US" w:eastAsia="ko-KR"/>
              </w:rPr>
              <w:t>2 RB with 12 SCs for GB</w:t>
            </w:r>
          </w:p>
          <w:p w14:paraId="2BA1D269" w14:textId="77777777" w:rsidR="00E75723" w:rsidRDefault="00E75723" w:rsidP="00484C33">
            <w:pPr>
              <w:spacing w:before="120" w:after="120" w:line="240" w:lineRule="auto"/>
              <w:ind w:left="284" w:hangingChars="129"/>
              <w:cnfStyle w:val="000000000000" w:firstRow="0" w:lastRow="0" w:firstColumn="0" w:lastColumn="0" w:oddVBand="0" w:evenVBand="0" w:oddHBand="0" w:evenHBand="0" w:firstRowFirstColumn="0" w:firstRowLastColumn="0" w:lastRowFirstColumn="0" w:lastRowLastColumn="0"/>
              <w:rPr>
                <w:rFonts w:eastAsia="바탕"/>
                <w:sz w:val="22"/>
                <w:szCs w:val="22"/>
                <w:lang w:val="en-US" w:eastAsia="ko-KR"/>
              </w:rPr>
            </w:pPr>
            <w:r>
              <w:rPr>
                <w:rFonts w:eastAsia="바탕" w:hint="eastAsia"/>
                <w:sz w:val="22"/>
                <w:szCs w:val="22"/>
                <w:lang w:val="en-US" w:eastAsia="ko-KR"/>
              </w:rPr>
              <w:t>O</w:t>
            </w:r>
            <w:r>
              <w:rPr>
                <w:rFonts w:eastAsia="바탕"/>
                <w:sz w:val="22"/>
                <w:szCs w:val="22"/>
                <w:lang w:val="en-US" w:eastAsia="ko-KR"/>
              </w:rPr>
              <w:t xml:space="preserve">OK-2: </w:t>
            </w:r>
            <w:r>
              <w:rPr>
                <w:rFonts w:eastAsia="바탕" w:hint="eastAsia"/>
                <w:sz w:val="22"/>
                <w:szCs w:val="22"/>
                <w:lang w:val="en-US" w:eastAsia="ko-KR"/>
              </w:rPr>
              <w:t>1</w:t>
            </w:r>
            <w:r>
              <w:rPr>
                <w:rFonts w:eastAsia="바탕"/>
                <w:sz w:val="22"/>
                <w:szCs w:val="22"/>
                <w:lang w:val="en-US" w:eastAsia="ko-KR"/>
              </w:rPr>
              <w:t>2 RB with 12 SCs for GB (inner GB = 4 SCs)</w:t>
            </w:r>
          </w:p>
          <w:p w14:paraId="7A11D69D" w14:textId="77777777" w:rsidR="00E75723" w:rsidRPr="00DC2DE1" w:rsidRDefault="00E75723" w:rsidP="00484C33">
            <w:pPr>
              <w:spacing w:before="120" w:after="120" w:line="240" w:lineRule="auto"/>
              <w:ind w:left="284" w:hangingChars="129"/>
              <w:cnfStyle w:val="000000000000" w:firstRow="0" w:lastRow="0" w:firstColumn="0" w:lastColumn="0" w:oddVBand="0" w:evenVBand="0" w:oddHBand="0" w:evenHBand="0" w:firstRowFirstColumn="0" w:firstRowLastColumn="0" w:lastRowFirstColumn="0" w:lastRowLastColumn="0"/>
              <w:rPr>
                <w:rFonts w:eastAsia="바탕"/>
                <w:sz w:val="22"/>
                <w:szCs w:val="22"/>
                <w:lang w:val="en-US" w:eastAsia="ko-KR"/>
              </w:rPr>
            </w:pPr>
            <w:r>
              <w:rPr>
                <w:rFonts w:eastAsia="바탕" w:hint="eastAsia"/>
                <w:sz w:val="22"/>
                <w:szCs w:val="22"/>
                <w:lang w:val="en-US" w:eastAsia="ko-KR"/>
              </w:rPr>
              <w:t>O</w:t>
            </w:r>
            <w:r>
              <w:rPr>
                <w:rFonts w:eastAsia="바탕"/>
                <w:sz w:val="22"/>
                <w:szCs w:val="22"/>
                <w:lang w:val="en-US" w:eastAsia="ko-KR"/>
              </w:rPr>
              <w:t xml:space="preserve">OK-4: </w:t>
            </w:r>
            <w:r>
              <w:rPr>
                <w:rFonts w:eastAsia="바탕" w:hint="eastAsia"/>
                <w:sz w:val="22"/>
                <w:szCs w:val="22"/>
                <w:lang w:val="en-US" w:eastAsia="ko-KR"/>
              </w:rPr>
              <w:t>1</w:t>
            </w:r>
            <w:r>
              <w:rPr>
                <w:rFonts w:eastAsia="바탕"/>
                <w:sz w:val="22"/>
                <w:szCs w:val="22"/>
                <w:lang w:val="en-US" w:eastAsia="ko-KR"/>
              </w:rPr>
              <w:t>2 RB with 12 SCs for GB</w:t>
            </w:r>
          </w:p>
        </w:tc>
      </w:tr>
      <w:tr w:rsidR="00E75723" w:rsidRPr="00042765" w14:paraId="4947D033" w14:textId="77777777" w:rsidTr="00484C33">
        <w:tc>
          <w:tcPr>
            <w:cnfStyle w:val="001000000000" w:firstRow="0" w:lastRow="0" w:firstColumn="1" w:lastColumn="0" w:oddVBand="0" w:evenVBand="0" w:oddHBand="0" w:evenHBand="0" w:firstRowFirstColumn="0" w:firstRowLastColumn="0" w:lastRowFirstColumn="0" w:lastRowLastColumn="0"/>
            <w:tcW w:w="3256" w:type="dxa"/>
          </w:tcPr>
          <w:p w14:paraId="10DCC17A" w14:textId="77777777" w:rsidR="00E75723" w:rsidRPr="00DC2DE1" w:rsidRDefault="00E75723" w:rsidP="00484C33">
            <w:pPr>
              <w:spacing w:before="120" w:after="120" w:line="240" w:lineRule="auto"/>
              <w:ind w:left="284" w:hangingChars="129"/>
              <w:rPr>
                <w:rFonts w:eastAsia="바탕"/>
                <w:b w:val="0"/>
                <w:bCs w:val="0"/>
                <w:sz w:val="22"/>
                <w:szCs w:val="22"/>
                <w:lang w:val="en-US" w:eastAsia="ko-KR"/>
              </w:rPr>
            </w:pPr>
            <w:r w:rsidRPr="00DC2DE1">
              <w:rPr>
                <w:rFonts w:eastAsia="바탕"/>
                <w:b w:val="0"/>
                <w:bCs w:val="0"/>
                <w:sz w:val="22"/>
                <w:szCs w:val="22"/>
                <w:lang w:val="en-US" w:eastAsia="ko-KR"/>
              </w:rPr>
              <w:t>Filter</w:t>
            </w:r>
          </w:p>
        </w:tc>
        <w:tc>
          <w:tcPr>
            <w:tcW w:w="6094" w:type="dxa"/>
          </w:tcPr>
          <w:p w14:paraId="7FF7320B" w14:textId="77777777" w:rsidR="00E75723" w:rsidRPr="00DC2DE1" w:rsidRDefault="00E75723" w:rsidP="00484C33">
            <w:pPr>
              <w:spacing w:before="120" w:after="120" w:line="240" w:lineRule="auto"/>
              <w:ind w:left="284" w:hangingChars="129"/>
              <w:cnfStyle w:val="000000000000" w:firstRow="0" w:lastRow="0" w:firstColumn="0" w:lastColumn="0" w:oddVBand="0" w:evenVBand="0" w:oddHBand="0" w:evenHBand="0" w:firstRowFirstColumn="0" w:firstRowLastColumn="0" w:lastRowFirstColumn="0" w:lastRowLastColumn="0"/>
              <w:rPr>
                <w:rFonts w:eastAsia="바탕"/>
                <w:sz w:val="22"/>
                <w:szCs w:val="22"/>
                <w:lang w:val="en-US" w:eastAsia="ko-KR"/>
              </w:rPr>
            </w:pPr>
            <w:r>
              <w:rPr>
                <w:rFonts w:eastAsia="바탕"/>
                <w:sz w:val="22"/>
                <w:szCs w:val="22"/>
                <w:lang w:val="en-US" w:eastAsia="ko-KR"/>
              </w:rPr>
              <w:t>5</w:t>
            </w:r>
            <w:r w:rsidRPr="00DC2DE1">
              <w:rPr>
                <w:rFonts w:eastAsia="바탕"/>
                <w:sz w:val="22"/>
                <w:szCs w:val="22"/>
                <w:vertAlign w:val="superscript"/>
                <w:lang w:val="en-US" w:eastAsia="ko-KR"/>
              </w:rPr>
              <w:t>th</w:t>
            </w:r>
            <w:r>
              <w:rPr>
                <w:rFonts w:eastAsia="바탕"/>
                <w:sz w:val="22"/>
                <w:szCs w:val="22"/>
                <w:lang w:val="en-US" w:eastAsia="ko-KR"/>
              </w:rPr>
              <w:t xml:space="preserve"> </w:t>
            </w:r>
            <w:r w:rsidRPr="00DC2DE1">
              <w:rPr>
                <w:rFonts w:eastAsia="바탕"/>
                <w:sz w:val="22"/>
                <w:szCs w:val="22"/>
                <w:lang w:val="en-US" w:eastAsia="ko-KR"/>
              </w:rPr>
              <w:t xml:space="preserve">order Butterworth </w:t>
            </w:r>
            <w:r>
              <w:rPr>
                <w:rFonts w:eastAsia="바탕"/>
                <w:sz w:val="22"/>
                <w:szCs w:val="22"/>
                <w:lang w:val="en-US" w:eastAsia="ko-KR"/>
              </w:rPr>
              <w:t xml:space="preserve">filter </w:t>
            </w:r>
            <w:r w:rsidRPr="00DC2DE1">
              <w:rPr>
                <w:rFonts w:eastAsia="바탕"/>
                <w:sz w:val="22"/>
                <w:szCs w:val="22"/>
                <w:lang w:val="en-US" w:eastAsia="ko-KR"/>
              </w:rPr>
              <w:t>with 4.32 MHz BW</w:t>
            </w:r>
          </w:p>
        </w:tc>
      </w:tr>
      <w:tr w:rsidR="00E75723" w:rsidRPr="00042765" w14:paraId="4B8B8E7D" w14:textId="77777777" w:rsidTr="00484C33">
        <w:tc>
          <w:tcPr>
            <w:cnfStyle w:val="001000000000" w:firstRow="0" w:lastRow="0" w:firstColumn="1" w:lastColumn="0" w:oddVBand="0" w:evenVBand="0" w:oddHBand="0" w:evenHBand="0" w:firstRowFirstColumn="0" w:firstRowLastColumn="0" w:lastRowFirstColumn="0" w:lastRowLastColumn="0"/>
            <w:tcW w:w="3256" w:type="dxa"/>
          </w:tcPr>
          <w:p w14:paraId="630B0646" w14:textId="77777777" w:rsidR="00E75723" w:rsidRPr="00DC2DE1" w:rsidRDefault="00E75723" w:rsidP="00484C33">
            <w:pPr>
              <w:spacing w:before="120" w:after="120" w:line="240" w:lineRule="auto"/>
              <w:ind w:left="0" w:firstLine="0"/>
              <w:rPr>
                <w:rFonts w:eastAsia="바탕"/>
                <w:b w:val="0"/>
                <w:bCs w:val="0"/>
                <w:sz w:val="22"/>
                <w:szCs w:val="22"/>
                <w:lang w:val="en-US" w:eastAsia="ko-KR"/>
              </w:rPr>
            </w:pPr>
            <w:r w:rsidRPr="00DC2DE1">
              <w:rPr>
                <w:rFonts w:eastAsia="바탕"/>
                <w:b w:val="0"/>
                <w:bCs w:val="0"/>
                <w:sz w:val="22"/>
                <w:szCs w:val="22"/>
                <w:lang w:val="en-US" w:eastAsia="ko-KR"/>
              </w:rPr>
              <w:t>Adjacent Sub-carrier Interference</w:t>
            </w:r>
          </w:p>
        </w:tc>
        <w:tc>
          <w:tcPr>
            <w:tcW w:w="6094" w:type="dxa"/>
          </w:tcPr>
          <w:p w14:paraId="38FC8BCA" w14:textId="77777777" w:rsidR="00E75723" w:rsidRPr="00DC2DE1" w:rsidRDefault="00E75723" w:rsidP="00484C33">
            <w:pPr>
              <w:spacing w:before="120" w:after="120" w:line="240" w:lineRule="auto"/>
              <w:ind w:left="284" w:hangingChars="129"/>
              <w:cnfStyle w:val="000000000000" w:firstRow="0" w:lastRow="0" w:firstColumn="0" w:lastColumn="0" w:oddVBand="0" w:evenVBand="0" w:oddHBand="0" w:evenHBand="0" w:firstRowFirstColumn="0" w:firstRowLastColumn="0" w:lastRowFirstColumn="0" w:lastRowLastColumn="0"/>
              <w:rPr>
                <w:rFonts w:eastAsia="바탕"/>
                <w:sz w:val="22"/>
                <w:szCs w:val="22"/>
                <w:lang w:val="en-US" w:eastAsia="ko-KR"/>
              </w:rPr>
            </w:pPr>
            <w:r>
              <w:rPr>
                <w:rFonts w:eastAsia="바탕"/>
                <w:sz w:val="22"/>
                <w:szCs w:val="22"/>
                <w:lang w:val="en-US" w:eastAsia="ko-KR"/>
              </w:rPr>
              <w:t xml:space="preserve">Random </w:t>
            </w:r>
            <w:r w:rsidRPr="00DC2DE1">
              <w:rPr>
                <w:rFonts w:eastAsia="바탕"/>
                <w:sz w:val="22"/>
                <w:szCs w:val="22"/>
                <w:lang w:val="en-US" w:eastAsia="ko-KR"/>
              </w:rPr>
              <w:t>QAM</w:t>
            </w:r>
            <w:r>
              <w:rPr>
                <w:rFonts w:eastAsia="바탕"/>
                <w:sz w:val="22"/>
                <w:szCs w:val="22"/>
                <w:lang w:val="en-US" w:eastAsia="ko-KR"/>
              </w:rPr>
              <w:t xml:space="preserve"> (0 dB)</w:t>
            </w:r>
          </w:p>
        </w:tc>
      </w:tr>
      <w:tr w:rsidR="00E75723" w:rsidRPr="00042765" w14:paraId="43E51022" w14:textId="77777777" w:rsidTr="00484C33">
        <w:tc>
          <w:tcPr>
            <w:cnfStyle w:val="001000000000" w:firstRow="0" w:lastRow="0" w:firstColumn="1" w:lastColumn="0" w:oddVBand="0" w:evenVBand="0" w:oddHBand="0" w:evenHBand="0" w:firstRowFirstColumn="0" w:firstRowLastColumn="0" w:lastRowFirstColumn="0" w:lastRowLastColumn="0"/>
            <w:tcW w:w="3256" w:type="dxa"/>
          </w:tcPr>
          <w:p w14:paraId="43E61D8A" w14:textId="77777777" w:rsidR="00E75723" w:rsidRPr="00DC2DE1" w:rsidRDefault="00E75723" w:rsidP="00484C33">
            <w:pPr>
              <w:spacing w:before="120" w:after="120" w:line="240" w:lineRule="auto"/>
              <w:ind w:left="284" w:hangingChars="129"/>
              <w:rPr>
                <w:rFonts w:eastAsia="바탕"/>
                <w:b w:val="0"/>
                <w:bCs w:val="0"/>
                <w:sz w:val="22"/>
                <w:szCs w:val="22"/>
                <w:lang w:val="en-US" w:eastAsia="ko-KR"/>
              </w:rPr>
            </w:pPr>
            <w:r w:rsidRPr="00DC2DE1">
              <w:rPr>
                <w:rFonts w:eastAsia="바탕"/>
                <w:b w:val="0"/>
                <w:bCs w:val="0"/>
                <w:sz w:val="22"/>
                <w:szCs w:val="22"/>
                <w:lang w:val="en-US" w:eastAsia="ko-KR"/>
              </w:rPr>
              <w:t>WUS Sampling Rate</w:t>
            </w:r>
          </w:p>
        </w:tc>
        <w:tc>
          <w:tcPr>
            <w:tcW w:w="6094" w:type="dxa"/>
          </w:tcPr>
          <w:p w14:paraId="6E07FF96" w14:textId="77777777" w:rsidR="00E75723" w:rsidRPr="00DC2DE1" w:rsidRDefault="00E75723" w:rsidP="00484C33">
            <w:pPr>
              <w:spacing w:before="120" w:after="120" w:line="240" w:lineRule="auto"/>
              <w:ind w:left="284" w:hangingChars="129"/>
              <w:cnfStyle w:val="000000000000" w:firstRow="0" w:lastRow="0" w:firstColumn="0" w:lastColumn="0" w:oddVBand="0" w:evenVBand="0" w:oddHBand="0" w:evenHBand="0" w:firstRowFirstColumn="0" w:firstRowLastColumn="0" w:lastRowFirstColumn="0" w:lastRowLastColumn="0"/>
              <w:rPr>
                <w:rFonts w:eastAsia="바탕"/>
                <w:sz w:val="22"/>
                <w:szCs w:val="22"/>
                <w:lang w:val="en-US" w:eastAsia="ko-KR"/>
              </w:rPr>
            </w:pPr>
            <w:r>
              <w:rPr>
                <w:rFonts w:eastAsia="바탕"/>
                <w:sz w:val="22"/>
                <w:szCs w:val="22"/>
                <w:lang w:val="en-US" w:eastAsia="ko-KR"/>
              </w:rPr>
              <w:t>4</w:t>
            </w:r>
            <w:r w:rsidRPr="00DC2DE1">
              <w:rPr>
                <w:rFonts w:eastAsia="바탕"/>
                <w:sz w:val="22"/>
                <w:szCs w:val="22"/>
                <w:lang w:val="en-US" w:eastAsia="ko-KR"/>
              </w:rPr>
              <w:t>.</w:t>
            </w:r>
            <w:r>
              <w:rPr>
                <w:rFonts w:eastAsia="바탕"/>
                <w:sz w:val="22"/>
                <w:szCs w:val="22"/>
                <w:lang w:val="en-US" w:eastAsia="ko-KR"/>
              </w:rPr>
              <w:t>32</w:t>
            </w:r>
            <w:r w:rsidRPr="00DC2DE1">
              <w:rPr>
                <w:rFonts w:eastAsia="바탕"/>
                <w:sz w:val="22"/>
                <w:szCs w:val="22"/>
                <w:lang w:val="en-US" w:eastAsia="ko-KR"/>
              </w:rPr>
              <w:t xml:space="preserve"> MHz</w:t>
            </w:r>
          </w:p>
        </w:tc>
      </w:tr>
      <w:tr w:rsidR="00E75723" w:rsidRPr="00042765" w14:paraId="0227FF29" w14:textId="77777777" w:rsidTr="00484C33">
        <w:tc>
          <w:tcPr>
            <w:cnfStyle w:val="001000000000" w:firstRow="0" w:lastRow="0" w:firstColumn="1" w:lastColumn="0" w:oddVBand="0" w:evenVBand="0" w:oddHBand="0" w:evenHBand="0" w:firstRowFirstColumn="0" w:firstRowLastColumn="0" w:lastRowFirstColumn="0" w:lastRowLastColumn="0"/>
            <w:tcW w:w="3256" w:type="dxa"/>
          </w:tcPr>
          <w:p w14:paraId="45A8BEE5" w14:textId="77777777" w:rsidR="00E75723" w:rsidRPr="00DC2DE1" w:rsidRDefault="00E75723" w:rsidP="00484C33">
            <w:pPr>
              <w:spacing w:before="120" w:after="120" w:line="240" w:lineRule="auto"/>
              <w:ind w:left="284" w:hangingChars="129"/>
              <w:rPr>
                <w:rFonts w:eastAsia="바탕"/>
                <w:b w:val="0"/>
                <w:bCs w:val="0"/>
                <w:sz w:val="22"/>
                <w:szCs w:val="22"/>
                <w:lang w:val="en-US" w:eastAsia="ko-KR"/>
              </w:rPr>
            </w:pPr>
            <w:r w:rsidRPr="00DC2DE1">
              <w:rPr>
                <w:rFonts w:eastAsia="바탕"/>
                <w:b w:val="0"/>
                <w:bCs w:val="0"/>
                <w:sz w:val="22"/>
                <w:szCs w:val="22"/>
                <w:lang w:val="en-US" w:eastAsia="ko-KR"/>
              </w:rPr>
              <w:t>ADC bit-width</w:t>
            </w:r>
          </w:p>
        </w:tc>
        <w:tc>
          <w:tcPr>
            <w:tcW w:w="6094" w:type="dxa"/>
          </w:tcPr>
          <w:p w14:paraId="75B02929" w14:textId="77777777" w:rsidR="00E75723" w:rsidRPr="00DC2DE1" w:rsidRDefault="00E75723" w:rsidP="00484C33">
            <w:pPr>
              <w:spacing w:before="120" w:after="120" w:line="240" w:lineRule="auto"/>
              <w:ind w:left="284" w:hangingChars="129"/>
              <w:cnfStyle w:val="000000000000" w:firstRow="0" w:lastRow="0" w:firstColumn="0" w:lastColumn="0" w:oddVBand="0" w:evenVBand="0" w:oddHBand="0" w:evenHBand="0" w:firstRowFirstColumn="0" w:firstRowLastColumn="0" w:lastRowFirstColumn="0" w:lastRowLastColumn="0"/>
              <w:rPr>
                <w:rFonts w:eastAsia="바탕"/>
                <w:sz w:val="22"/>
                <w:szCs w:val="22"/>
                <w:lang w:val="en-US" w:eastAsia="ko-KR"/>
              </w:rPr>
            </w:pPr>
            <w:r>
              <w:rPr>
                <w:rFonts w:eastAsia="바탕" w:hint="eastAsia"/>
                <w:sz w:val="22"/>
                <w:szCs w:val="22"/>
                <w:lang w:val="en-US" w:eastAsia="ko-KR"/>
              </w:rPr>
              <w:t>I</w:t>
            </w:r>
            <w:r>
              <w:rPr>
                <w:rFonts w:eastAsia="바탕"/>
                <w:sz w:val="22"/>
                <w:szCs w:val="22"/>
                <w:lang w:val="en-US" w:eastAsia="ko-KR"/>
              </w:rPr>
              <w:t>deal</w:t>
            </w:r>
          </w:p>
        </w:tc>
      </w:tr>
      <w:tr w:rsidR="00E75723" w:rsidRPr="00042765" w14:paraId="3434B961" w14:textId="77777777" w:rsidTr="00484C33">
        <w:tc>
          <w:tcPr>
            <w:cnfStyle w:val="001000000000" w:firstRow="0" w:lastRow="0" w:firstColumn="1" w:lastColumn="0" w:oddVBand="0" w:evenVBand="0" w:oddHBand="0" w:evenHBand="0" w:firstRowFirstColumn="0" w:firstRowLastColumn="0" w:lastRowFirstColumn="0" w:lastRowLastColumn="0"/>
            <w:tcW w:w="3256" w:type="dxa"/>
          </w:tcPr>
          <w:p w14:paraId="537485B6" w14:textId="77777777" w:rsidR="00E75723" w:rsidRPr="00DC2DE1" w:rsidRDefault="00E75723" w:rsidP="00484C33">
            <w:pPr>
              <w:spacing w:before="120" w:after="120" w:line="240" w:lineRule="auto"/>
              <w:ind w:left="284" w:hangingChars="129"/>
              <w:rPr>
                <w:rFonts w:eastAsia="바탕"/>
                <w:b w:val="0"/>
                <w:bCs w:val="0"/>
                <w:sz w:val="22"/>
                <w:szCs w:val="22"/>
                <w:lang w:val="en-US" w:eastAsia="ko-KR"/>
              </w:rPr>
            </w:pPr>
            <w:r w:rsidRPr="00DC2DE1">
              <w:rPr>
                <w:rFonts w:eastAsia="바탕"/>
                <w:b w:val="0"/>
                <w:bCs w:val="0"/>
                <w:sz w:val="22"/>
                <w:szCs w:val="22"/>
                <w:lang w:val="en-US" w:eastAsia="ko-KR"/>
              </w:rPr>
              <w:t>Channel Model</w:t>
            </w:r>
          </w:p>
        </w:tc>
        <w:tc>
          <w:tcPr>
            <w:tcW w:w="6094" w:type="dxa"/>
          </w:tcPr>
          <w:p w14:paraId="383A6B57" w14:textId="77777777" w:rsidR="00E75723" w:rsidRPr="00DC2DE1" w:rsidRDefault="00E75723" w:rsidP="00484C33">
            <w:pPr>
              <w:spacing w:before="120" w:after="120" w:line="240" w:lineRule="auto"/>
              <w:ind w:left="284" w:hangingChars="129"/>
              <w:cnfStyle w:val="000000000000" w:firstRow="0" w:lastRow="0" w:firstColumn="0" w:lastColumn="0" w:oddVBand="0" w:evenVBand="0" w:oddHBand="0" w:evenHBand="0" w:firstRowFirstColumn="0" w:firstRowLastColumn="0" w:lastRowFirstColumn="0" w:lastRowLastColumn="0"/>
              <w:rPr>
                <w:rFonts w:eastAsia="바탕"/>
                <w:sz w:val="22"/>
                <w:szCs w:val="22"/>
                <w:lang w:val="en-US" w:eastAsia="ko-KR"/>
              </w:rPr>
            </w:pPr>
            <w:r w:rsidRPr="00DC2DE1">
              <w:rPr>
                <w:rFonts w:eastAsia="바탕"/>
                <w:sz w:val="22"/>
                <w:szCs w:val="22"/>
                <w:lang w:val="en-US" w:eastAsia="ko-KR"/>
              </w:rPr>
              <w:t>TDL-C 300ns</w:t>
            </w:r>
            <w:r>
              <w:rPr>
                <w:rFonts w:eastAsia="바탕"/>
                <w:sz w:val="22"/>
                <w:szCs w:val="22"/>
                <w:lang w:val="en-US" w:eastAsia="ko-KR"/>
              </w:rPr>
              <w:t xml:space="preserve"> (UE speed: 3 km/h)</w:t>
            </w:r>
          </w:p>
        </w:tc>
      </w:tr>
      <w:tr w:rsidR="00E75723" w:rsidRPr="00042765" w14:paraId="20022F4B" w14:textId="77777777" w:rsidTr="00484C33">
        <w:tc>
          <w:tcPr>
            <w:cnfStyle w:val="001000000000" w:firstRow="0" w:lastRow="0" w:firstColumn="1" w:lastColumn="0" w:oddVBand="0" w:evenVBand="0" w:oddHBand="0" w:evenHBand="0" w:firstRowFirstColumn="0" w:firstRowLastColumn="0" w:lastRowFirstColumn="0" w:lastRowLastColumn="0"/>
            <w:tcW w:w="3256" w:type="dxa"/>
          </w:tcPr>
          <w:p w14:paraId="65B890BB" w14:textId="77777777" w:rsidR="00E75723" w:rsidRPr="00DC2DE1" w:rsidRDefault="00E75723" w:rsidP="00484C33">
            <w:pPr>
              <w:spacing w:before="120" w:after="120" w:line="240" w:lineRule="auto"/>
              <w:ind w:left="284" w:hangingChars="129"/>
              <w:rPr>
                <w:rFonts w:eastAsia="바탕"/>
                <w:b w:val="0"/>
                <w:bCs w:val="0"/>
                <w:sz w:val="22"/>
                <w:szCs w:val="22"/>
                <w:lang w:val="en-US" w:eastAsia="ko-KR"/>
              </w:rPr>
            </w:pPr>
            <w:r w:rsidRPr="00DC2DE1">
              <w:rPr>
                <w:rFonts w:eastAsia="바탕"/>
                <w:b w:val="0"/>
                <w:bCs w:val="0"/>
                <w:sz w:val="22"/>
                <w:szCs w:val="22"/>
                <w:lang w:val="en-US" w:eastAsia="ko-KR"/>
              </w:rPr>
              <w:t>Timing Error</w:t>
            </w:r>
          </w:p>
        </w:tc>
        <w:tc>
          <w:tcPr>
            <w:tcW w:w="6094" w:type="dxa"/>
          </w:tcPr>
          <w:p w14:paraId="7495559C" w14:textId="77777777" w:rsidR="00E75723" w:rsidRPr="00DC2DE1" w:rsidRDefault="00E75723" w:rsidP="00484C33">
            <w:pPr>
              <w:spacing w:before="120" w:after="120" w:line="240" w:lineRule="auto"/>
              <w:ind w:left="284" w:hangingChars="129"/>
              <w:cnfStyle w:val="000000000000" w:firstRow="0" w:lastRow="0" w:firstColumn="0" w:lastColumn="0" w:oddVBand="0" w:evenVBand="0" w:oddHBand="0" w:evenHBand="0" w:firstRowFirstColumn="0" w:firstRowLastColumn="0" w:lastRowFirstColumn="0" w:lastRowLastColumn="0"/>
              <w:rPr>
                <w:rFonts w:eastAsia="바탕"/>
                <w:sz w:val="22"/>
                <w:szCs w:val="22"/>
                <w:lang w:val="en-US" w:eastAsia="ko-KR"/>
              </w:rPr>
            </w:pPr>
            <w:r w:rsidRPr="00DC2DE1">
              <w:rPr>
                <w:rFonts w:eastAsia="바탕"/>
                <w:sz w:val="22"/>
                <w:szCs w:val="22"/>
                <w:lang w:val="en-US" w:eastAsia="ko-KR"/>
              </w:rPr>
              <w:t>0</w:t>
            </w:r>
          </w:p>
        </w:tc>
      </w:tr>
      <w:tr w:rsidR="00E75723" w:rsidRPr="00042765" w14:paraId="41A83C94" w14:textId="77777777" w:rsidTr="00484C33">
        <w:tc>
          <w:tcPr>
            <w:cnfStyle w:val="001000000000" w:firstRow="0" w:lastRow="0" w:firstColumn="1" w:lastColumn="0" w:oddVBand="0" w:evenVBand="0" w:oddHBand="0" w:evenHBand="0" w:firstRowFirstColumn="0" w:firstRowLastColumn="0" w:lastRowFirstColumn="0" w:lastRowLastColumn="0"/>
            <w:tcW w:w="3256" w:type="dxa"/>
          </w:tcPr>
          <w:p w14:paraId="0EDD2033" w14:textId="77777777" w:rsidR="00E75723" w:rsidRPr="00DC2DE1" w:rsidRDefault="00E75723" w:rsidP="00484C33">
            <w:pPr>
              <w:spacing w:before="120" w:after="120" w:line="240" w:lineRule="auto"/>
              <w:ind w:left="284" w:hangingChars="129"/>
              <w:rPr>
                <w:rFonts w:eastAsia="바탕"/>
                <w:b w:val="0"/>
                <w:bCs w:val="0"/>
                <w:sz w:val="22"/>
                <w:szCs w:val="22"/>
                <w:lang w:val="en-US" w:eastAsia="ko-KR"/>
              </w:rPr>
            </w:pPr>
            <w:r w:rsidRPr="00DC2DE1">
              <w:rPr>
                <w:rFonts w:eastAsia="바탕"/>
                <w:b w:val="0"/>
                <w:bCs w:val="0"/>
                <w:sz w:val="22"/>
                <w:szCs w:val="22"/>
                <w:lang w:val="en-US" w:eastAsia="ko-KR"/>
              </w:rPr>
              <w:t>Frequency Error</w:t>
            </w:r>
          </w:p>
        </w:tc>
        <w:tc>
          <w:tcPr>
            <w:tcW w:w="6094" w:type="dxa"/>
          </w:tcPr>
          <w:p w14:paraId="5428F0BC" w14:textId="77777777" w:rsidR="00E75723" w:rsidRPr="00DC2DE1" w:rsidRDefault="00E75723" w:rsidP="00484C33">
            <w:pPr>
              <w:spacing w:before="120" w:after="120" w:line="240" w:lineRule="auto"/>
              <w:ind w:left="284" w:hangingChars="129"/>
              <w:cnfStyle w:val="000000000000" w:firstRow="0" w:lastRow="0" w:firstColumn="0" w:lastColumn="0" w:oddVBand="0" w:evenVBand="0" w:oddHBand="0" w:evenHBand="0" w:firstRowFirstColumn="0" w:firstRowLastColumn="0" w:lastRowFirstColumn="0" w:lastRowLastColumn="0"/>
              <w:rPr>
                <w:rFonts w:eastAsia="바탕"/>
                <w:sz w:val="22"/>
                <w:szCs w:val="22"/>
                <w:lang w:val="en-US" w:eastAsia="ko-KR"/>
              </w:rPr>
            </w:pPr>
            <w:r w:rsidRPr="00DC2DE1">
              <w:rPr>
                <w:rFonts w:eastAsia="바탕"/>
                <w:sz w:val="22"/>
                <w:szCs w:val="22"/>
                <w:lang w:val="en-US" w:eastAsia="ko-KR"/>
              </w:rPr>
              <w:t>0</w:t>
            </w:r>
            <w:r>
              <w:rPr>
                <w:rFonts w:eastAsia="바탕"/>
                <w:sz w:val="22"/>
                <w:szCs w:val="22"/>
                <w:lang w:val="en-US" w:eastAsia="ko-KR"/>
              </w:rPr>
              <w:t>, 50</w:t>
            </w:r>
            <w:r>
              <w:rPr>
                <w:rFonts w:eastAsia="바탕" w:hint="eastAsia"/>
                <w:sz w:val="22"/>
                <w:szCs w:val="22"/>
                <w:lang w:val="en-US" w:eastAsia="ko-KR"/>
              </w:rPr>
              <w:t>p</w:t>
            </w:r>
            <w:r>
              <w:rPr>
                <w:rFonts w:eastAsia="바탕"/>
                <w:sz w:val="22"/>
                <w:szCs w:val="22"/>
                <w:lang w:val="en-US" w:eastAsia="ko-KR"/>
              </w:rPr>
              <w:t>pm, 200ppm</w:t>
            </w:r>
          </w:p>
        </w:tc>
      </w:tr>
      <w:tr w:rsidR="00E75723" w:rsidRPr="00042765" w14:paraId="673D93CB" w14:textId="77777777" w:rsidTr="00484C33">
        <w:tc>
          <w:tcPr>
            <w:cnfStyle w:val="001000000000" w:firstRow="0" w:lastRow="0" w:firstColumn="1" w:lastColumn="0" w:oddVBand="0" w:evenVBand="0" w:oddHBand="0" w:evenHBand="0" w:firstRowFirstColumn="0" w:firstRowLastColumn="0" w:lastRowFirstColumn="0" w:lastRowLastColumn="0"/>
            <w:tcW w:w="3256" w:type="dxa"/>
          </w:tcPr>
          <w:p w14:paraId="6E28E343" w14:textId="77777777" w:rsidR="00E75723" w:rsidRPr="00DC2DE1" w:rsidRDefault="00E75723" w:rsidP="00484C33">
            <w:pPr>
              <w:spacing w:before="120" w:after="120" w:line="240" w:lineRule="auto"/>
              <w:ind w:left="284" w:hangingChars="129"/>
              <w:rPr>
                <w:rFonts w:eastAsia="바탕"/>
                <w:b w:val="0"/>
                <w:bCs w:val="0"/>
                <w:sz w:val="22"/>
                <w:szCs w:val="22"/>
                <w:lang w:val="en-US" w:eastAsia="ko-KR"/>
              </w:rPr>
            </w:pPr>
            <w:r w:rsidRPr="00DC2DE1">
              <w:rPr>
                <w:rFonts w:eastAsia="바탕"/>
                <w:b w:val="0"/>
                <w:bCs w:val="0"/>
                <w:sz w:val="22"/>
                <w:szCs w:val="22"/>
                <w:lang w:val="en-US" w:eastAsia="ko-KR"/>
              </w:rPr>
              <w:t>Antenna configuration</w:t>
            </w:r>
          </w:p>
        </w:tc>
        <w:tc>
          <w:tcPr>
            <w:tcW w:w="6094" w:type="dxa"/>
          </w:tcPr>
          <w:p w14:paraId="31A377F4" w14:textId="77777777" w:rsidR="00E75723" w:rsidRPr="00DC2DE1" w:rsidRDefault="00E75723" w:rsidP="00484C33">
            <w:pPr>
              <w:spacing w:before="120" w:after="120" w:line="240" w:lineRule="auto"/>
              <w:ind w:left="284" w:hangingChars="129"/>
              <w:cnfStyle w:val="000000000000" w:firstRow="0" w:lastRow="0" w:firstColumn="0" w:lastColumn="0" w:oddVBand="0" w:evenVBand="0" w:oddHBand="0" w:evenHBand="0" w:firstRowFirstColumn="0" w:firstRowLastColumn="0" w:lastRowFirstColumn="0" w:lastRowLastColumn="0"/>
              <w:rPr>
                <w:rFonts w:eastAsia="바탕"/>
                <w:sz w:val="22"/>
                <w:szCs w:val="22"/>
                <w:lang w:val="en-US" w:eastAsia="ko-KR"/>
              </w:rPr>
            </w:pPr>
            <w:r w:rsidRPr="00DC2DE1">
              <w:rPr>
                <w:rFonts w:eastAsia="바탕"/>
                <w:sz w:val="22"/>
                <w:szCs w:val="22"/>
                <w:lang w:val="en-US" w:eastAsia="ko-KR"/>
              </w:rPr>
              <w:t>1Tx, 1Rx</w:t>
            </w:r>
          </w:p>
        </w:tc>
      </w:tr>
    </w:tbl>
    <w:p w14:paraId="21B09F27" w14:textId="77777777" w:rsidR="00E75723" w:rsidRDefault="00E75723" w:rsidP="00E75723">
      <w:pPr>
        <w:spacing w:before="120" w:after="120" w:line="240" w:lineRule="auto"/>
        <w:ind w:left="0" w:firstLineChars="100" w:firstLine="216"/>
        <w:rPr>
          <w:rFonts w:eastAsia="바탕"/>
          <w:b/>
          <w:sz w:val="22"/>
          <w:szCs w:val="22"/>
          <w:lang w:val="en-US" w:eastAsia="ko-KR"/>
        </w:rPr>
      </w:pPr>
    </w:p>
    <w:p w14:paraId="0FD65A09" w14:textId="77777777" w:rsidR="00E75723" w:rsidRPr="00DC2DE1" w:rsidRDefault="00E75723" w:rsidP="00E75723">
      <w:pPr>
        <w:spacing w:before="120" w:after="120" w:line="240" w:lineRule="auto"/>
        <w:ind w:left="0" w:firstLineChars="100" w:firstLine="220"/>
        <w:rPr>
          <w:rFonts w:eastAsia="바탕"/>
          <w:bCs/>
          <w:sz w:val="22"/>
          <w:szCs w:val="22"/>
          <w:lang w:val="en-US" w:eastAsia="ko-KR"/>
        </w:rPr>
      </w:pPr>
      <w:r>
        <w:rPr>
          <w:rFonts w:eastAsia="바탕"/>
          <w:bCs/>
          <w:sz w:val="22"/>
          <w:szCs w:val="22"/>
          <w:lang w:val="en-US" w:eastAsia="ko-KR"/>
        </w:rPr>
        <w:t xml:space="preserve">For </w:t>
      </w:r>
      <w:r w:rsidRPr="00DC2DE1">
        <w:rPr>
          <w:rFonts w:eastAsia="바탕"/>
          <w:bCs/>
          <w:sz w:val="22"/>
          <w:szCs w:val="22"/>
          <w:lang w:val="en-US" w:eastAsia="ko-KR"/>
        </w:rPr>
        <w:t>OOK-1, OOK-2 and OOK-4, we compared the SNR values that can achieve 1% BLER when the same number of bits are transmitted to each OOK option. In the result below, M means the number of OOK symbols or the number of freq</w:t>
      </w:r>
      <w:r>
        <w:rPr>
          <w:rFonts w:eastAsia="바탕"/>
          <w:bCs/>
          <w:sz w:val="22"/>
          <w:szCs w:val="22"/>
          <w:lang w:val="en-US" w:eastAsia="ko-KR"/>
        </w:rPr>
        <w:t>uency</w:t>
      </w:r>
      <w:r w:rsidRPr="00DC2DE1">
        <w:rPr>
          <w:rFonts w:eastAsia="바탕"/>
          <w:bCs/>
          <w:sz w:val="22"/>
          <w:szCs w:val="22"/>
          <w:lang w:val="en-US" w:eastAsia="ko-KR"/>
        </w:rPr>
        <w:t xml:space="preserve"> segments in an OFDM symbol. Outer GB is a guard band between the LP-WUS signal and the NR PDSCH, and 12</w:t>
      </w:r>
      <w:r>
        <w:rPr>
          <w:rFonts w:eastAsia="바탕"/>
          <w:bCs/>
          <w:sz w:val="22"/>
          <w:szCs w:val="22"/>
          <w:lang w:val="en-US" w:eastAsia="ko-KR"/>
        </w:rPr>
        <w:t xml:space="preserve"> subcarriers</w:t>
      </w:r>
      <w:r w:rsidRPr="00DC2DE1">
        <w:rPr>
          <w:rFonts w:eastAsia="바탕"/>
          <w:bCs/>
          <w:sz w:val="22"/>
          <w:szCs w:val="22"/>
          <w:lang w:val="en-US" w:eastAsia="ko-KR"/>
        </w:rPr>
        <w:t xml:space="preserve"> </w:t>
      </w:r>
      <w:r>
        <w:rPr>
          <w:rFonts w:eastAsia="바탕"/>
          <w:bCs/>
          <w:sz w:val="22"/>
          <w:szCs w:val="22"/>
          <w:lang w:val="en-US" w:eastAsia="ko-KR"/>
        </w:rPr>
        <w:t>are</w:t>
      </w:r>
      <w:r w:rsidRPr="00DC2DE1">
        <w:rPr>
          <w:rFonts w:eastAsia="바탕"/>
          <w:bCs/>
          <w:sz w:val="22"/>
          <w:szCs w:val="22"/>
          <w:lang w:val="en-US" w:eastAsia="ko-KR"/>
        </w:rPr>
        <w:t xml:space="preserve"> </w:t>
      </w:r>
      <w:r>
        <w:rPr>
          <w:rFonts w:eastAsia="바탕"/>
          <w:bCs/>
          <w:sz w:val="22"/>
          <w:szCs w:val="22"/>
          <w:lang w:val="en-US" w:eastAsia="ko-KR"/>
        </w:rPr>
        <w:t>assigned respectively as the guard carriers</w:t>
      </w:r>
      <w:r w:rsidRPr="00DC2DE1">
        <w:rPr>
          <w:rFonts w:eastAsia="바탕"/>
          <w:bCs/>
          <w:sz w:val="22"/>
          <w:szCs w:val="22"/>
          <w:lang w:val="en-US" w:eastAsia="ko-KR"/>
        </w:rPr>
        <w:t xml:space="preserve"> on both sides of the LP-WUS. Inner GB means </w:t>
      </w:r>
      <w:r>
        <w:rPr>
          <w:rFonts w:eastAsia="바탕"/>
          <w:bCs/>
          <w:sz w:val="22"/>
          <w:szCs w:val="22"/>
          <w:lang w:val="en-US" w:eastAsia="ko-KR"/>
        </w:rPr>
        <w:t>the guard carriers</w:t>
      </w:r>
      <w:r w:rsidRPr="00DC2DE1">
        <w:rPr>
          <w:rFonts w:eastAsia="바탕"/>
          <w:bCs/>
          <w:sz w:val="22"/>
          <w:szCs w:val="22"/>
          <w:lang w:val="en-US" w:eastAsia="ko-KR"/>
        </w:rPr>
        <w:t xml:space="preserve"> between </w:t>
      </w:r>
      <w:r>
        <w:rPr>
          <w:rFonts w:eastAsia="바탕"/>
          <w:bCs/>
          <w:sz w:val="22"/>
          <w:szCs w:val="22"/>
          <w:lang w:val="en-US" w:eastAsia="ko-KR"/>
        </w:rPr>
        <w:t xml:space="preserve">frequency </w:t>
      </w:r>
      <w:r w:rsidRPr="00DC2DE1">
        <w:rPr>
          <w:rFonts w:eastAsia="바탕"/>
          <w:bCs/>
          <w:sz w:val="22"/>
          <w:szCs w:val="22"/>
          <w:lang w:val="en-US" w:eastAsia="ko-KR"/>
        </w:rPr>
        <w:t xml:space="preserve">segments in OOK-2. </w:t>
      </w:r>
    </w:p>
    <w:p w14:paraId="2D48CDF5" w14:textId="77777777" w:rsidR="00E75723" w:rsidRDefault="00E75723" w:rsidP="00E75723">
      <w:pPr>
        <w:spacing w:before="120" w:after="120" w:line="240" w:lineRule="auto"/>
        <w:ind w:left="0" w:firstLineChars="100" w:firstLine="200"/>
        <w:rPr>
          <w:rFonts w:eastAsia="바탕"/>
          <w:b/>
          <w:sz w:val="22"/>
          <w:szCs w:val="22"/>
          <w:lang w:val="en-US" w:eastAsia="ko-KR"/>
        </w:rPr>
      </w:pPr>
      <w:r w:rsidRPr="009D33F9">
        <w:rPr>
          <w:rFonts w:hint="eastAsia"/>
          <w:noProof/>
          <w:lang w:val="en-US" w:eastAsia="ko-KR"/>
        </w:rPr>
        <w:lastRenderedPageBreak/>
        <w:drawing>
          <wp:inline distT="0" distB="0" distL="0" distR="0" wp14:anchorId="33A50499" wp14:editId="5CAE282A">
            <wp:extent cx="5883965" cy="2683742"/>
            <wp:effectExtent l="0" t="0" r="2540" b="2540"/>
            <wp:docPr id="113424716"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95671" cy="2689081"/>
                    </a:xfrm>
                    <a:prstGeom prst="rect">
                      <a:avLst/>
                    </a:prstGeom>
                    <a:noFill/>
                    <a:ln>
                      <a:noFill/>
                    </a:ln>
                  </pic:spPr>
                </pic:pic>
              </a:graphicData>
            </a:graphic>
          </wp:inline>
        </w:drawing>
      </w:r>
    </w:p>
    <w:p w14:paraId="5D11FCCE" w14:textId="77777777" w:rsidR="00E75723" w:rsidRPr="00DC2DE1" w:rsidRDefault="00E75723" w:rsidP="00E75723">
      <w:pPr>
        <w:spacing w:before="120" w:after="120" w:line="240" w:lineRule="auto"/>
        <w:ind w:left="0" w:firstLineChars="100" w:firstLine="220"/>
        <w:jc w:val="center"/>
        <w:rPr>
          <w:rFonts w:eastAsia="바탕"/>
          <w:bCs/>
          <w:sz w:val="22"/>
          <w:szCs w:val="22"/>
          <w:lang w:eastAsia="ko-KR"/>
        </w:rPr>
      </w:pPr>
      <w:r w:rsidRPr="00DC2DE1">
        <w:rPr>
          <w:rFonts w:eastAsia="바탕"/>
          <w:bCs/>
          <w:sz w:val="22"/>
          <w:szCs w:val="22"/>
          <w:lang w:eastAsia="ko-KR"/>
        </w:rPr>
        <w:t xml:space="preserve">Figure </w:t>
      </w:r>
      <w:r>
        <w:rPr>
          <w:rFonts w:eastAsia="바탕"/>
          <w:bCs/>
          <w:sz w:val="22"/>
          <w:szCs w:val="22"/>
          <w:lang w:eastAsia="ko-KR"/>
        </w:rPr>
        <w:t>2 LLS result: The required SNR to achieve 1% BLER per each OOK option</w:t>
      </w:r>
    </w:p>
    <w:p w14:paraId="161C4BA5" w14:textId="77777777" w:rsidR="00E75723" w:rsidRDefault="00E75723" w:rsidP="00E75723">
      <w:pPr>
        <w:spacing w:before="120" w:after="120" w:line="240" w:lineRule="auto"/>
        <w:ind w:left="0" w:firstLineChars="100" w:firstLine="220"/>
        <w:rPr>
          <w:rFonts w:eastAsia="바탕"/>
          <w:bCs/>
          <w:sz w:val="22"/>
          <w:szCs w:val="22"/>
          <w:lang w:val="en-US" w:eastAsia="ko-KR"/>
        </w:rPr>
      </w:pPr>
    </w:p>
    <w:p w14:paraId="568EC67E" w14:textId="41657A92" w:rsidR="00E75723" w:rsidRPr="00DC2DE1" w:rsidRDefault="0005078E" w:rsidP="00E75723">
      <w:pPr>
        <w:spacing w:before="120" w:after="120" w:line="240" w:lineRule="auto"/>
        <w:ind w:left="0" w:firstLineChars="100" w:firstLine="220"/>
        <w:rPr>
          <w:rFonts w:eastAsia="바탕"/>
          <w:bCs/>
          <w:sz w:val="22"/>
          <w:szCs w:val="22"/>
          <w:lang w:val="en-US" w:eastAsia="ko-KR"/>
        </w:rPr>
      </w:pPr>
      <w:r>
        <w:rPr>
          <w:rFonts w:eastAsia="바탕"/>
          <w:bCs/>
          <w:sz w:val="22"/>
          <w:szCs w:val="22"/>
          <w:lang w:val="en-US" w:eastAsia="ko-KR"/>
        </w:rPr>
        <w:t>W</w:t>
      </w:r>
      <w:r w:rsidR="00E75723" w:rsidRPr="00DC2DE1">
        <w:rPr>
          <w:rFonts w:eastAsia="바탕"/>
          <w:bCs/>
          <w:sz w:val="22"/>
          <w:szCs w:val="22"/>
          <w:lang w:val="en-US" w:eastAsia="ko-KR"/>
        </w:rPr>
        <w:t xml:space="preserve">e can see that the BLER performance deteriorates as the number of LP-WUS transmission bits increases. </w:t>
      </w:r>
      <w:r w:rsidR="00E75723" w:rsidRPr="00734090">
        <w:rPr>
          <w:rFonts w:eastAsia="바탕"/>
          <w:bCs/>
          <w:sz w:val="22"/>
          <w:szCs w:val="22"/>
          <w:lang w:val="en-US" w:eastAsia="ko-KR"/>
        </w:rPr>
        <w:t xml:space="preserve">The SNR at 1% BLER when the LP-WUS </w:t>
      </w:r>
      <w:r w:rsidR="00E75723">
        <w:rPr>
          <w:rFonts w:eastAsia="바탕"/>
          <w:bCs/>
          <w:sz w:val="22"/>
          <w:szCs w:val="22"/>
          <w:lang w:val="en-US" w:eastAsia="ko-KR"/>
        </w:rPr>
        <w:t>with</w:t>
      </w:r>
      <w:r w:rsidR="00E75723" w:rsidRPr="00734090">
        <w:rPr>
          <w:rFonts w:eastAsia="바탕"/>
          <w:bCs/>
          <w:sz w:val="22"/>
          <w:szCs w:val="22"/>
          <w:lang w:val="en-US" w:eastAsia="ko-KR"/>
        </w:rPr>
        <w:t xml:space="preserve"> OOK-1 is transmitted through 32 OFDM symbols is about 2dB </w:t>
      </w:r>
      <w:r w:rsidR="00E75723">
        <w:rPr>
          <w:rFonts w:eastAsia="바탕"/>
          <w:bCs/>
          <w:sz w:val="22"/>
          <w:szCs w:val="22"/>
          <w:lang w:val="en-US" w:eastAsia="ko-KR"/>
        </w:rPr>
        <w:t>higher</w:t>
      </w:r>
      <w:r w:rsidR="00E75723" w:rsidRPr="00734090">
        <w:rPr>
          <w:rFonts w:eastAsia="바탕"/>
          <w:bCs/>
          <w:sz w:val="22"/>
          <w:szCs w:val="22"/>
          <w:lang w:val="en-US" w:eastAsia="ko-KR"/>
        </w:rPr>
        <w:t xml:space="preserve"> than that when transmitted through 2 OFDM symbols.</w:t>
      </w:r>
      <w:r w:rsidR="00E75723" w:rsidRPr="00D82434">
        <w:rPr>
          <w:rFonts w:eastAsia="바탕"/>
          <w:bCs/>
          <w:sz w:val="22"/>
          <w:szCs w:val="22"/>
          <w:lang w:eastAsia="ko-KR"/>
        </w:rPr>
        <w:t xml:space="preserve"> </w:t>
      </w:r>
      <w:r w:rsidR="00E75723" w:rsidRPr="00DC2DE1">
        <w:rPr>
          <w:rFonts w:eastAsia="바탕"/>
          <w:bCs/>
          <w:sz w:val="22"/>
          <w:szCs w:val="22"/>
          <w:lang w:eastAsia="ko-KR"/>
        </w:rPr>
        <w:t>It can be seen that for the same OOK option, the performance degradation due to the frequency error is the largest in OOK-2 and the smallest in OOK-1.</w:t>
      </w:r>
      <w:r w:rsidR="00E75723" w:rsidRPr="00D82434">
        <w:rPr>
          <w:rFonts w:eastAsia="바탕"/>
          <w:sz w:val="22"/>
          <w:szCs w:val="22"/>
          <w:lang w:eastAsia="ko-KR"/>
        </w:rPr>
        <w:t xml:space="preserve"> As for the overall BLER performance, assuming the same environment, OOK-1 shows the best performance and OOK-2 shows the worst performance.</w:t>
      </w:r>
      <w:r w:rsidR="00E75723" w:rsidRPr="00D82434">
        <w:rPr>
          <w:rFonts w:eastAsia="바탕"/>
          <w:bCs/>
          <w:sz w:val="22"/>
          <w:szCs w:val="22"/>
          <w:lang w:eastAsia="ko-KR"/>
        </w:rPr>
        <w:t xml:space="preserve"> </w:t>
      </w:r>
      <w:r w:rsidR="00E75723">
        <w:rPr>
          <w:rFonts w:eastAsia="바탕"/>
          <w:bCs/>
          <w:sz w:val="22"/>
          <w:szCs w:val="22"/>
          <w:lang w:eastAsia="ko-KR"/>
        </w:rPr>
        <w:t xml:space="preserve">In out simulation, random QPSK symbols as the transmitted LP-WUS data for </w:t>
      </w:r>
      <w:r w:rsidR="00E75723" w:rsidRPr="00DC2DE1">
        <w:rPr>
          <w:rFonts w:eastAsia="바탕"/>
          <w:bCs/>
          <w:sz w:val="22"/>
          <w:szCs w:val="22"/>
          <w:lang w:val="en-US" w:eastAsia="ko-KR"/>
        </w:rPr>
        <w:t>OOK-1 and OOK-2</w:t>
      </w:r>
      <w:r w:rsidR="00E75723">
        <w:rPr>
          <w:rFonts w:eastAsia="바탕"/>
          <w:bCs/>
          <w:sz w:val="22"/>
          <w:szCs w:val="22"/>
          <w:lang w:val="en-US" w:eastAsia="ko-KR"/>
        </w:rPr>
        <w:t>, but</w:t>
      </w:r>
      <w:r w:rsidR="00E75723" w:rsidRPr="00DC2DE1">
        <w:rPr>
          <w:rFonts w:eastAsia="바탕"/>
          <w:bCs/>
          <w:sz w:val="22"/>
          <w:szCs w:val="22"/>
          <w:lang w:val="en-US" w:eastAsia="ko-KR"/>
        </w:rPr>
        <w:t xml:space="preserve"> </w:t>
      </w:r>
      <w:r w:rsidR="00E75723">
        <w:rPr>
          <w:rFonts w:eastAsia="바탕"/>
          <w:bCs/>
          <w:sz w:val="22"/>
          <w:szCs w:val="22"/>
          <w:lang w:val="en-US" w:eastAsia="ko-KR"/>
        </w:rPr>
        <w:t xml:space="preserve">ZC sequence is used for </w:t>
      </w:r>
      <w:r w:rsidR="00E75723" w:rsidRPr="00DC2DE1">
        <w:rPr>
          <w:rFonts w:eastAsia="바탕"/>
          <w:bCs/>
          <w:sz w:val="22"/>
          <w:szCs w:val="22"/>
          <w:lang w:val="en-US" w:eastAsia="ko-KR"/>
        </w:rPr>
        <w:t>OOK-4</w:t>
      </w:r>
      <w:r w:rsidR="00E75723">
        <w:rPr>
          <w:rFonts w:eastAsia="바탕"/>
          <w:bCs/>
          <w:sz w:val="22"/>
          <w:szCs w:val="22"/>
          <w:lang w:val="en-US" w:eastAsia="ko-KR"/>
        </w:rPr>
        <w:t xml:space="preserve">. For </w:t>
      </w:r>
      <w:r w:rsidR="00E75723" w:rsidRPr="00D82434">
        <w:rPr>
          <w:rFonts w:eastAsia="바탕"/>
          <w:bCs/>
          <w:sz w:val="22"/>
          <w:szCs w:val="22"/>
          <w:lang w:val="en-US" w:eastAsia="ko-KR"/>
        </w:rPr>
        <w:t>OOK-4</w:t>
      </w:r>
      <w:r w:rsidR="00E75723">
        <w:rPr>
          <w:rFonts w:eastAsia="바탕"/>
          <w:bCs/>
          <w:sz w:val="22"/>
          <w:szCs w:val="22"/>
          <w:lang w:val="en-US" w:eastAsia="ko-KR"/>
        </w:rPr>
        <w:t>, LP-WUS data can be</w:t>
      </w:r>
      <w:r w:rsidR="00E75723" w:rsidRPr="00D82434">
        <w:rPr>
          <w:rFonts w:eastAsia="바탕"/>
          <w:bCs/>
          <w:sz w:val="22"/>
          <w:szCs w:val="22"/>
          <w:lang w:val="en-US" w:eastAsia="ko-KR"/>
        </w:rPr>
        <w:t xml:space="preserve"> </w:t>
      </w:r>
      <w:r w:rsidR="00E75723">
        <w:rPr>
          <w:rFonts w:eastAsia="바탕"/>
          <w:bCs/>
          <w:sz w:val="22"/>
          <w:szCs w:val="22"/>
          <w:lang w:val="en-US" w:eastAsia="ko-KR"/>
        </w:rPr>
        <w:t>carried by a specific sequence (e.g., all 1s or ZC sequence) to make the flattened spectrum</w:t>
      </w:r>
      <w:r w:rsidR="00E75723" w:rsidRPr="00D82434">
        <w:rPr>
          <w:rFonts w:eastAsia="바탕"/>
          <w:bCs/>
          <w:sz w:val="22"/>
          <w:szCs w:val="22"/>
          <w:lang w:val="en-US" w:eastAsia="ko-KR"/>
        </w:rPr>
        <w:t xml:space="preserve">, </w:t>
      </w:r>
      <w:r w:rsidR="00E75723">
        <w:rPr>
          <w:rFonts w:eastAsia="바탕"/>
          <w:bCs/>
          <w:sz w:val="22"/>
          <w:szCs w:val="22"/>
          <w:lang w:val="en-US" w:eastAsia="ko-KR"/>
        </w:rPr>
        <w:t xml:space="preserve">we assume </w:t>
      </w:r>
      <w:r w:rsidR="00E75723" w:rsidRPr="00D82434">
        <w:rPr>
          <w:rFonts w:eastAsia="바탕"/>
          <w:bCs/>
          <w:sz w:val="22"/>
          <w:szCs w:val="22"/>
          <w:lang w:val="en-US" w:eastAsia="ko-KR"/>
        </w:rPr>
        <w:t xml:space="preserve">ZC sequence </w:t>
      </w:r>
      <w:r w:rsidR="00E75723">
        <w:rPr>
          <w:rFonts w:eastAsia="바탕"/>
          <w:bCs/>
          <w:sz w:val="22"/>
          <w:szCs w:val="22"/>
          <w:lang w:val="en-US" w:eastAsia="ko-KR"/>
        </w:rPr>
        <w:t>for OOK-4 only. With those aspects, we made some observations as follows.</w:t>
      </w:r>
    </w:p>
    <w:p w14:paraId="3E61A98A" w14:textId="77777777" w:rsidR="00E75723" w:rsidRDefault="00E75723" w:rsidP="00E75723">
      <w:pPr>
        <w:spacing w:before="120" w:after="120" w:line="240" w:lineRule="auto"/>
        <w:ind w:left="0" w:firstLineChars="100" w:firstLine="216"/>
        <w:rPr>
          <w:rFonts w:eastAsia="바탕"/>
          <w:b/>
          <w:sz w:val="22"/>
          <w:szCs w:val="22"/>
          <w:lang w:eastAsia="ko-KR"/>
        </w:rPr>
      </w:pPr>
      <w:r>
        <w:rPr>
          <w:rFonts w:eastAsia="바탕"/>
          <w:b/>
          <w:sz w:val="22"/>
          <w:szCs w:val="22"/>
          <w:lang w:eastAsia="ko-KR"/>
        </w:rPr>
        <w:t>Observation</w:t>
      </w:r>
      <w:r w:rsidRPr="00A708F3">
        <w:rPr>
          <w:rFonts w:eastAsia="바탕"/>
          <w:b/>
          <w:sz w:val="22"/>
          <w:szCs w:val="22"/>
          <w:lang w:eastAsia="ko-KR"/>
        </w:rPr>
        <w:t xml:space="preserve"> #</w:t>
      </w:r>
      <w:r>
        <w:rPr>
          <w:rFonts w:eastAsia="바탕"/>
          <w:b/>
          <w:sz w:val="22"/>
          <w:szCs w:val="22"/>
          <w:lang w:eastAsia="ko-KR"/>
        </w:rPr>
        <w:t>1</w:t>
      </w:r>
      <w:r w:rsidRPr="00A708F3">
        <w:rPr>
          <w:rFonts w:eastAsia="바탕"/>
          <w:b/>
          <w:sz w:val="22"/>
          <w:szCs w:val="22"/>
          <w:lang w:eastAsia="ko-KR"/>
        </w:rPr>
        <w:t xml:space="preserve">: </w:t>
      </w:r>
      <w:r>
        <w:rPr>
          <w:rFonts w:eastAsia="바탕"/>
          <w:b/>
          <w:sz w:val="22"/>
          <w:szCs w:val="22"/>
          <w:lang w:eastAsia="ko-KR"/>
        </w:rPr>
        <w:t>I</w:t>
      </w:r>
      <w:r w:rsidRPr="006002F6">
        <w:rPr>
          <w:rFonts w:eastAsia="바탕"/>
          <w:b/>
          <w:sz w:val="22"/>
          <w:szCs w:val="22"/>
          <w:lang w:eastAsia="ko-KR"/>
        </w:rPr>
        <w:t>t can be seen that the SNRs required to achieve 1% BLER are lower in the order of OOK-1, OOK-4, and OOK-2.</w:t>
      </w:r>
    </w:p>
    <w:p w14:paraId="43B1DDD6" w14:textId="77777777" w:rsidR="00E75723" w:rsidRDefault="00E75723" w:rsidP="00E75723">
      <w:pPr>
        <w:spacing w:before="120" w:after="120" w:line="240" w:lineRule="auto"/>
        <w:ind w:left="0" w:firstLineChars="100" w:firstLine="216"/>
        <w:rPr>
          <w:rFonts w:eastAsia="바탕"/>
          <w:b/>
          <w:sz w:val="22"/>
          <w:szCs w:val="22"/>
          <w:lang w:eastAsia="ko-KR"/>
        </w:rPr>
      </w:pPr>
      <w:r>
        <w:rPr>
          <w:rFonts w:eastAsia="바탕"/>
          <w:b/>
          <w:sz w:val="22"/>
          <w:szCs w:val="22"/>
          <w:lang w:eastAsia="ko-KR"/>
        </w:rPr>
        <w:t>Observation</w:t>
      </w:r>
      <w:r w:rsidRPr="00A708F3">
        <w:rPr>
          <w:rFonts w:eastAsia="바탕"/>
          <w:b/>
          <w:sz w:val="22"/>
          <w:szCs w:val="22"/>
          <w:lang w:eastAsia="ko-KR"/>
        </w:rPr>
        <w:t xml:space="preserve"> #</w:t>
      </w:r>
      <w:r>
        <w:rPr>
          <w:rFonts w:eastAsia="바탕"/>
          <w:b/>
          <w:sz w:val="22"/>
          <w:szCs w:val="22"/>
          <w:lang w:eastAsia="ko-KR"/>
        </w:rPr>
        <w:t>2</w:t>
      </w:r>
      <w:r w:rsidRPr="00A708F3">
        <w:rPr>
          <w:rFonts w:eastAsia="바탕"/>
          <w:b/>
          <w:sz w:val="22"/>
          <w:szCs w:val="22"/>
          <w:lang w:eastAsia="ko-KR"/>
        </w:rPr>
        <w:t xml:space="preserve">: </w:t>
      </w:r>
      <w:r w:rsidRPr="00E769FE">
        <w:rPr>
          <w:rFonts w:eastAsia="바탕"/>
          <w:b/>
          <w:sz w:val="22"/>
          <w:szCs w:val="22"/>
          <w:lang w:eastAsia="ko-KR"/>
        </w:rPr>
        <w:t xml:space="preserve">As the transmitted data increases, the miss detection probability increases slightly </w:t>
      </w:r>
      <w:r>
        <w:rPr>
          <w:rFonts w:eastAsia="바탕"/>
          <w:b/>
          <w:sz w:val="22"/>
          <w:szCs w:val="22"/>
          <w:lang w:eastAsia="ko-KR"/>
        </w:rPr>
        <w:t>due to</w:t>
      </w:r>
      <w:r w:rsidRPr="00E769FE">
        <w:rPr>
          <w:rFonts w:eastAsia="바탕"/>
          <w:b/>
          <w:sz w:val="22"/>
          <w:szCs w:val="22"/>
          <w:lang w:eastAsia="ko-KR"/>
        </w:rPr>
        <w:t xml:space="preserve"> </w:t>
      </w:r>
      <w:r>
        <w:rPr>
          <w:rFonts w:eastAsia="바탕"/>
          <w:b/>
          <w:sz w:val="22"/>
          <w:szCs w:val="22"/>
          <w:lang w:eastAsia="ko-KR"/>
        </w:rPr>
        <w:t>the number of OFDM symbols to be transmitted is increased</w:t>
      </w:r>
      <w:r w:rsidRPr="00E769FE">
        <w:rPr>
          <w:rFonts w:eastAsia="바탕"/>
          <w:b/>
          <w:sz w:val="22"/>
          <w:szCs w:val="22"/>
          <w:lang w:eastAsia="ko-KR"/>
        </w:rPr>
        <w:t>.</w:t>
      </w:r>
    </w:p>
    <w:p w14:paraId="19983841" w14:textId="77777777" w:rsidR="00E75723" w:rsidRDefault="00E75723" w:rsidP="00E75723">
      <w:pPr>
        <w:spacing w:before="120" w:after="120" w:line="240" w:lineRule="auto"/>
        <w:ind w:left="0" w:firstLineChars="100" w:firstLine="216"/>
        <w:rPr>
          <w:rFonts w:eastAsia="바탕"/>
          <w:b/>
          <w:sz w:val="22"/>
          <w:szCs w:val="22"/>
          <w:lang w:eastAsia="ko-KR"/>
        </w:rPr>
      </w:pPr>
      <w:r>
        <w:rPr>
          <w:rFonts w:eastAsia="바탕"/>
          <w:b/>
          <w:sz w:val="22"/>
          <w:szCs w:val="22"/>
          <w:lang w:eastAsia="ko-KR"/>
        </w:rPr>
        <w:t>Observation</w:t>
      </w:r>
      <w:r w:rsidRPr="00A708F3">
        <w:rPr>
          <w:rFonts w:eastAsia="바탕"/>
          <w:b/>
          <w:sz w:val="22"/>
          <w:szCs w:val="22"/>
          <w:lang w:eastAsia="ko-KR"/>
        </w:rPr>
        <w:t xml:space="preserve"> #</w:t>
      </w:r>
      <w:r>
        <w:rPr>
          <w:rFonts w:eastAsia="바탕"/>
          <w:b/>
          <w:sz w:val="22"/>
          <w:szCs w:val="22"/>
          <w:lang w:eastAsia="ko-KR"/>
        </w:rPr>
        <w:t>3</w:t>
      </w:r>
      <w:r w:rsidRPr="00A708F3">
        <w:rPr>
          <w:rFonts w:eastAsia="바탕"/>
          <w:b/>
          <w:sz w:val="22"/>
          <w:szCs w:val="22"/>
          <w:lang w:eastAsia="ko-KR"/>
        </w:rPr>
        <w:t xml:space="preserve">: </w:t>
      </w:r>
      <w:r w:rsidRPr="00E769FE">
        <w:rPr>
          <w:rFonts w:eastAsia="바탕"/>
          <w:b/>
          <w:sz w:val="22"/>
          <w:szCs w:val="22"/>
          <w:lang w:eastAsia="ko-KR"/>
        </w:rPr>
        <w:t>As the frequency error increases, the degree of performance degradation is the most severe for OOK-2.</w:t>
      </w:r>
    </w:p>
    <w:p w14:paraId="7FB2E376" w14:textId="77777777" w:rsidR="00E75723" w:rsidRDefault="00E75723" w:rsidP="00E75723">
      <w:pPr>
        <w:spacing w:before="120" w:after="120" w:line="240" w:lineRule="auto"/>
        <w:ind w:left="0" w:firstLineChars="100" w:firstLine="216"/>
        <w:rPr>
          <w:rFonts w:eastAsia="바탕"/>
          <w:b/>
          <w:sz w:val="22"/>
          <w:szCs w:val="22"/>
          <w:lang w:eastAsia="ko-KR"/>
        </w:rPr>
      </w:pPr>
      <w:r>
        <w:rPr>
          <w:rFonts w:eastAsia="바탕"/>
          <w:b/>
          <w:sz w:val="22"/>
          <w:szCs w:val="22"/>
          <w:lang w:eastAsia="ko-KR"/>
        </w:rPr>
        <w:t>Observation</w:t>
      </w:r>
      <w:r w:rsidRPr="00A708F3">
        <w:rPr>
          <w:rFonts w:eastAsia="바탕"/>
          <w:b/>
          <w:sz w:val="22"/>
          <w:szCs w:val="22"/>
          <w:lang w:eastAsia="ko-KR"/>
        </w:rPr>
        <w:t xml:space="preserve"> #</w:t>
      </w:r>
      <w:r>
        <w:rPr>
          <w:rFonts w:eastAsia="바탕"/>
          <w:b/>
          <w:sz w:val="22"/>
          <w:szCs w:val="22"/>
          <w:lang w:eastAsia="ko-KR"/>
        </w:rPr>
        <w:t>4</w:t>
      </w:r>
      <w:r w:rsidRPr="00A708F3">
        <w:rPr>
          <w:rFonts w:eastAsia="바탕"/>
          <w:b/>
          <w:sz w:val="22"/>
          <w:szCs w:val="22"/>
          <w:lang w:eastAsia="ko-KR"/>
        </w:rPr>
        <w:t xml:space="preserve">: </w:t>
      </w:r>
      <w:r w:rsidRPr="00E769FE">
        <w:rPr>
          <w:rFonts w:eastAsia="바탕"/>
          <w:b/>
          <w:sz w:val="22"/>
          <w:szCs w:val="22"/>
          <w:lang w:eastAsia="ko-KR"/>
        </w:rPr>
        <w:t xml:space="preserve">Performance may vary depending on input </w:t>
      </w:r>
      <w:r>
        <w:rPr>
          <w:rFonts w:eastAsia="바탕"/>
          <w:b/>
          <w:sz w:val="22"/>
          <w:szCs w:val="22"/>
          <w:lang w:eastAsia="ko-KR"/>
        </w:rPr>
        <w:t>signal</w:t>
      </w:r>
      <w:r w:rsidRPr="00E769FE">
        <w:rPr>
          <w:rFonts w:eastAsia="바탕"/>
          <w:b/>
          <w:sz w:val="22"/>
          <w:szCs w:val="22"/>
          <w:lang w:eastAsia="ko-KR"/>
        </w:rPr>
        <w:t xml:space="preserve"> (or sequence)</w:t>
      </w:r>
      <w:r>
        <w:rPr>
          <w:rFonts w:eastAsia="바탕"/>
          <w:b/>
          <w:sz w:val="22"/>
          <w:szCs w:val="22"/>
          <w:lang w:eastAsia="ko-KR"/>
        </w:rPr>
        <w:t>. Using ZC sequence achieve better performance compared to using random QPSK as input signal/sequence.</w:t>
      </w:r>
    </w:p>
    <w:p w14:paraId="4F27445F" w14:textId="77777777" w:rsidR="00E75723" w:rsidRPr="00E75723" w:rsidRDefault="00E75723" w:rsidP="006B0E6D">
      <w:pPr>
        <w:spacing w:before="120" w:after="120" w:line="240" w:lineRule="auto"/>
        <w:ind w:left="0" w:firstLineChars="100" w:firstLine="220"/>
        <w:rPr>
          <w:rFonts w:eastAsia="바탕"/>
          <w:sz w:val="22"/>
          <w:szCs w:val="22"/>
          <w:lang w:eastAsia="ko-KR"/>
        </w:rPr>
      </w:pPr>
    </w:p>
    <w:p w14:paraId="495A3936" w14:textId="77777777" w:rsidR="00242C28" w:rsidRPr="00A708F3" w:rsidRDefault="00242C28" w:rsidP="006B0E6D">
      <w:pPr>
        <w:spacing w:before="120" w:after="120" w:line="240" w:lineRule="auto"/>
        <w:ind w:left="0" w:firstLineChars="100" w:firstLine="220"/>
        <w:rPr>
          <w:rFonts w:eastAsia="바탕"/>
          <w:sz w:val="22"/>
          <w:szCs w:val="22"/>
          <w:lang w:eastAsia="ko-KR"/>
        </w:rPr>
      </w:pPr>
    </w:p>
    <w:p w14:paraId="5B51BD3E" w14:textId="0D97D50B" w:rsidR="006B0E6D" w:rsidRPr="00A708F3" w:rsidRDefault="006B0E6D" w:rsidP="006B0E6D">
      <w:pPr>
        <w:pStyle w:val="2"/>
        <w:numPr>
          <w:ilvl w:val="1"/>
          <w:numId w:val="1"/>
        </w:numPr>
        <w:spacing w:before="120" w:after="120" w:line="240" w:lineRule="auto"/>
        <w:ind w:left="377" w:hangingChars="157" w:hanging="377"/>
        <w:rPr>
          <w:rFonts w:eastAsia="바탕"/>
          <w:b/>
          <w:sz w:val="24"/>
          <w:szCs w:val="24"/>
          <w:lang w:eastAsia="ko-KR"/>
        </w:rPr>
      </w:pPr>
      <w:r w:rsidRPr="00A708F3">
        <w:rPr>
          <w:rFonts w:eastAsia="맑은 고딕"/>
          <w:b/>
          <w:kern w:val="2"/>
          <w:sz w:val="24"/>
          <w:szCs w:val="22"/>
          <w:lang w:val="en-US" w:eastAsia="ko-KR"/>
        </w:rPr>
        <w:t>On LP-SS for LP-WUS/WUR</w:t>
      </w:r>
    </w:p>
    <w:p w14:paraId="08CDAEB8" w14:textId="77777777" w:rsidR="004F22E4" w:rsidRDefault="004F22E4" w:rsidP="004F22E4">
      <w:pPr>
        <w:spacing w:before="120" w:after="120" w:line="240" w:lineRule="auto"/>
        <w:ind w:left="0" w:firstLineChars="100" w:firstLine="220"/>
        <w:rPr>
          <w:rFonts w:eastAsia="바탕"/>
          <w:sz w:val="22"/>
          <w:szCs w:val="22"/>
          <w:lang w:eastAsia="ko-KR"/>
        </w:rPr>
      </w:pPr>
      <w:r w:rsidRPr="00A708F3">
        <w:rPr>
          <w:rFonts w:eastAsia="바탕"/>
          <w:sz w:val="22"/>
          <w:szCs w:val="22"/>
          <w:lang w:eastAsia="ko-KR"/>
        </w:rPr>
        <w:t xml:space="preserve">For stable reception of LP-WUS, synchronization at low power receiver may be an essential requirement. Receivers for non-coherent modulation does not need to be synchronized exactly like OFDM reception. But, </w:t>
      </w:r>
      <w:r w:rsidRPr="00A708F3">
        <w:rPr>
          <w:rFonts w:eastAsia="바탕"/>
          <w:sz w:val="22"/>
          <w:szCs w:val="22"/>
          <w:lang w:eastAsia="ko-KR"/>
        </w:rPr>
        <w:lastRenderedPageBreak/>
        <w:t xml:space="preserve">any of time/frequency/phase/clock domain error can significantly degrade the reception performance of LP-WUR so that the coverage LP-WUS could support will be significantly reduced. Since, the LP-WUR may not </w:t>
      </w:r>
      <w:r>
        <w:rPr>
          <w:rFonts w:eastAsia="바탕"/>
          <w:sz w:val="22"/>
          <w:szCs w:val="22"/>
          <w:lang w:eastAsia="ko-KR"/>
        </w:rPr>
        <w:t xml:space="preserve">directly </w:t>
      </w:r>
      <w:r w:rsidRPr="00A708F3">
        <w:rPr>
          <w:rFonts w:eastAsia="바탕"/>
          <w:sz w:val="22"/>
          <w:szCs w:val="22"/>
          <w:lang w:eastAsia="ko-KR"/>
        </w:rPr>
        <w:t>utilize the NR reference signals</w:t>
      </w:r>
      <w:r>
        <w:rPr>
          <w:rFonts w:eastAsia="바탕"/>
          <w:sz w:val="22"/>
          <w:szCs w:val="22"/>
          <w:lang w:eastAsia="ko-KR"/>
        </w:rPr>
        <w:t xml:space="preserve"> for synchronization</w:t>
      </w:r>
      <w:r w:rsidRPr="00A708F3">
        <w:rPr>
          <w:rFonts w:eastAsia="바탕"/>
          <w:sz w:val="22"/>
          <w:szCs w:val="22"/>
          <w:lang w:eastAsia="ko-KR"/>
        </w:rPr>
        <w:t xml:space="preserve">, </w:t>
      </w:r>
      <w:r>
        <w:rPr>
          <w:rFonts w:eastAsia="바탕"/>
          <w:sz w:val="22"/>
          <w:szCs w:val="22"/>
          <w:lang w:eastAsia="ko-KR"/>
        </w:rPr>
        <w:t>it is desirable</w:t>
      </w:r>
      <w:r w:rsidRPr="00A708F3">
        <w:rPr>
          <w:rFonts w:eastAsia="바탕"/>
          <w:sz w:val="22"/>
          <w:szCs w:val="22"/>
          <w:lang w:eastAsia="ko-KR"/>
        </w:rPr>
        <w:t xml:space="preserve"> to introduce a dedicated sync signal for LP-WUR</w:t>
      </w:r>
      <w:r>
        <w:rPr>
          <w:rFonts w:eastAsia="바탕"/>
          <w:sz w:val="22"/>
          <w:szCs w:val="22"/>
          <w:lang w:eastAsia="ko-KR"/>
        </w:rPr>
        <w:t xml:space="preserve"> (a.k.a. LP-SS)</w:t>
      </w:r>
      <w:r w:rsidRPr="00A708F3">
        <w:rPr>
          <w:rFonts w:eastAsia="바탕"/>
          <w:sz w:val="22"/>
          <w:szCs w:val="22"/>
          <w:lang w:eastAsia="ko-KR"/>
        </w:rPr>
        <w:t xml:space="preserve">. Especially, when LP-WUR monitors LP-WUS waveform in duty-cycle manner, </w:t>
      </w:r>
      <w:r>
        <w:rPr>
          <w:rFonts w:eastAsia="바탕"/>
          <w:sz w:val="22"/>
          <w:szCs w:val="22"/>
          <w:lang w:eastAsia="ko-KR"/>
        </w:rPr>
        <w:t>the dedicated LP-SS</w:t>
      </w:r>
      <w:r w:rsidRPr="00A708F3">
        <w:rPr>
          <w:rFonts w:eastAsia="바탕"/>
          <w:sz w:val="22"/>
          <w:szCs w:val="22"/>
          <w:lang w:eastAsia="ko-KR"/>
        </w:rPr>
        <w:t xml:space="preserve"> may have an essential role in LP-WUR. </w:t>
      </w:r>
    </w:p>
    <w:p w14:paraId="55B46D68" w14:textId="77777777" w:rsidR="004F22E4" w:rsidRDefault="004F22E4" w:rsidP="004F22E4">
      <w:pPr>
        <w:spacing w:before="120" w:after="120" w:line="240" w:lineRule="auto"/>
        <w:ind w:left="0" w:firstLineChars="100" w:firstLine="220"/>
        <w:rPr>
          <w:rFonts w:eastAsia="바탕"/>
          <w:sz w:val="22"/>
          <w:szCs w:val="22"/>
          <w:lang w:eastAsia="ko-KR"/>
        </w:rPr>
      </w:pPr>
      <w:r w:rsidRPr="00A13490">
        <w:rPr>
          <w:rFonts w:eastAsia="바탕"/>
          <w:sz w:val="22"/>
          <w:szCs w:val="22"/>
          <w:lang w:eastAsia="ko-KR"/>
        </w:rPr>
        <w:t xml:space="preserve">If a dedicated LP-SS is introduced, the LP-SS signal should also be capable of </w:t>
      </w:r>
      <w:r>
        <w:rPr>
          <w:rFonts w:eastAsia="바탕"/>
          <w:sz w:val="22"/>
          <w:szCs w:val="22"/>
          <w:lang w:eastAsia="ko-KR"/>
        </w:rPr>
        <w:t>non-coherent detection at</w:t>
      </w:r>
      <w:r w:rsidRPr="00A13490">
        <w:rPr>
          <w:rFonts w:eastAsia="바탕"/>
          <w:sz w:val="22"/>
          <w:szCs w:val="22"/>
          <w:lang w:eastAsia="ko-KR"/>
        </w:rPr>
        <w:t xml:space="preserve"> LP-WUR. To this end, one of the LP-WUS signal generation </w:t>
      </w:r>
      <w:r>
        <w:rPr>
          <w:rFonts w:eastAsia="바탕"/>
          <w:sz w:val="22"/>
          <w:szCs w:val="22"/>
          <w:lang w:eastAsia="ko-KR"/>
        </w:rPr>
        <w:t xml:space="preserve">options (e.g., </w:t>
      </w:r>
      <w:r>
        <w:rPr>
          <w:rFonts w:eastAsia="바탕" w:hint="eastAsia"/>
          <w:sz w:val="22"/>
          <w:szCs w:val="22"/>
          <w:lang w:eastAsia="ko-KR"/>
        </w:rPr>
        <w:t>O</w:t>
      </w:r>
      <w:r>
        <w:rPr>
          <w:rFonts w:eastAsia="바탕"/>
          <w:sz w:val="22"/>
          <w:szCs w:val="22"/>
          <w:lang w:eastAsia="ko-KR"/>
        </w:rPr>
        <w:t>OK-1 or OOK4)</w:t>
      </w:r>
      <w:r w:rsidRPr="00A13490">
        <w:rPr>
          <w:rFonts w:eastAsia="바탕"/>
          <w:sz w:val="22"/>
          <w:szCs w:val="22"/>
          <w:lang w:eastAsia="ko-KR"/>
        </w:rPr>
        <w:t xml:space="preserve"> may be selected for generati</w:t>
      </w:r>
      <w:r>
        <w:rPr>
          <w:rFonts w:eastAsia="바탕"/>
          <w:sz w:val="22"/>
          <w:szCs w:val="22"/>
          <w:lang w:eastAsia="ko-KR"/>
        </w:rPr>
        <w:t>ng</w:t>
      </w:r>
      <w:r w:rsidRPr="00A13490">
        <w:rPr>
          <w:rFonts w:eastAsia="바탕"/>
          <w:sz w:val="22"/>
          <w:szCs w:val="22"/>
          <w:lang w:eastAsia="ko-KR"/>
        </w:rPr>
        <w:t xml:space="preserve"> LP-SS.</w:t>
      </w:r>
      <w:r>
        <w:rPr>
          <w:rFonts w:eastAsia="바탕"/>
          <w:sz w:val="22"/>
          <w:szCs w:val="22"/>
          <w:lang w:eastAsia="ko-KR"/>
        </w:rPr>
        <w:t xml:space="preserve"> </w:t>
      </w:r>
      <w:r w:rsidRPr="00A708F3">
        <w:rPr>
          <w:rFonts w:eastAsia="바탕"/>
          <w:sz w:val="22"/>
          <w:szCs w:val="22"/>
          <w:lang w:eastAsia="ko-KR"/>
        </w:rPr>
        <w:t xml:space="preserve">For instance, LP-WUS and LP-SS can be generated based on the same </w:t>
      </w:r>
      <w:r>
        <w:rPr>
          <w:rFonts w:eastAsia="바탕"/>
          <w:sz w:val="22"/>
          <w:szCs w:val="22"/>
          <w:lang w:eastAsia="ko-KR"/>
        </w:rPr>
        <w:t>MC-OOK or MC-FSK generation option</w:t>
      </w:r>
      <w:r w:rsidRPr="00A708F3">
        <w:rPr>
          <w:rFonts w:eastAsia="바탕"/>
          <w:sz w:val="22"/>
          <w:szCs w:val="22"/>
          <w:lang w:eastAsia="ko-KR"/>
        </w:rPr>
        <w:t xml:space="preserve">. </w:t>
      </w:r>
      <w:r w:rsidRPr="00E96689">
        <w:rPr>
          <w:rFonts w:eastAsia="바탕"/>
          <w:sz w:val="22"/>
          <w:szCs w:val="22"/>
          <w:lang w:eastAsia="ko-KR"/>
        </w:rPr>
        <w:t xml:space="preserve">Since both LP-WUS and LP-SS need to be monitored in </w:t>
      </w:r>
      <w:r>
        <w:rPr>
          <w:rFonts w:eastAsia="바탕"/>
          <w:sz w:val="22"/>
          <w:szCs w:val="22"/>
          <w:lang w:eastAsia="ko-KR"/>
        </w:rPr>
        <w:t xml:space="preserve">the same </w:t>
      </w:r>
      <w:r w:rsidRPr="00E96689">
        <w:rPr>
          <w:rFonts w:eastAsia="바탕"/>
          <w:sz w:val="22"/>
          <w:szCs w:val="22"/>
          <w:lang w:eastAsia="ko-KR"/>
        </w:rPr>
        <w:t>LP-WUR, it may be beneficial in terms of LP-WUR complexity that th</w:t>
      </w:r>
      <w:r>
        <w:rPr>
          <w:rFonts w:eastAsia="바탕"/>
          <w:sz w:val="22"/>
          <w:szCs w:val="22"/>
          <w:lang w:eastAsia="ko-KR"/>
        </w:rPr>
        <w:t>o</w:t>
      </w:r>
      <w:r w:rsidRPr="00E96689">
        <w:rPr>
          <w:rFonts w:eastAsia="바탕"/>
          <w:sz w:val="22"/>
          <w:szCs w:val="22"/>
          <w:lang w:eastAsia="ko-KR"/>
        </w:rPr>
        <w:t xml:space="preserve">se two signals are generated in </w:t>
      </w:r>
      <w:r>
        <w:rPr>
          <w:rFonts w:eastAsia="바탕"/>
          <w:sz w:val="22"/>
          <w:szCs w:val="22"/>
          <w:lang w:eastAsia="ko-KR"/>
        </w:rPr>
        <w:t>similar</w:t>
      </w:r>
      <w:r w:rsidRPr="00E96689">
        <w:rPr>
          <w:rFonts w:eastAsia="바탕"/>
          <w:sz w:val="22"/>
          <w:szCs w:val="22"/>
          <w:lang w:eastAsia="ko-KR"/>
        </w:rPr>
        <w:t xml:space="preserve"> way.</w:t>
      </w:r>
      <w:r>
        <w:rPr>
          <w:rFonts w:eastAsia="바탕"/>
          <w:sz w:val="22"/>
          <w:szCs w:val="22"/>
          <w:lang w:eastAsia="ko-KR"/>
        </w:rPr>
        <w:t xml:space="preserve"> One possible way </w:t>
      </w:r>
      <w:r w:rsidRPr="00903465">
        <w:rPr>
          <w:rFonts w:eastAsia="바탕"/>
          <w:sz w:val="22"/>
          <w:szCs w:val="22"/>
          <w:lang w:eastAsia="ko-KR"/>
        </w:rPr>
        <w:t xml:space="preserve">is </w:t>
      </w:r>
      <w:r>
        <w:rPr>
          <w:rFonts w:eastAsia="바탕"/>
          <w:sz w:val="22"/>
          <w:szCs w:val="22"/>
          <w:lang w:eastAsia="ko-KR"/>
        </w:rPr>
        <w:t xml:space="preserve">that </w:t>
      </w:r>
      <w:r w:rsidRPr="00903465">
        <w:rPr>
          <w:rFonts w:eastAsia="바탕"/>
          <w:sz w:val="22"/>
          <w:szCs w:val="22"/>
          <w:lang w:eastAsia="ko-KR"/>
        </w:rPr>
        <w:t xml:space="preserve">the LP-WUS </w:t>
      </w:r>
      <w:r>
        <w:rPr>
          <w:rFonts w:eastAsia="바탕"/>
          <w:sz w:val="22"/>
          <w:szCs w:val="22"/>
          <w:lang w:eastAsia="ko-KR"/>
        </w:rPr>
        <w:t xml:space="preserve">is generated by </w:t>
      </w:r>
      <w:r w:rsidRPr="00903465">
        <w:rPr>
          <w:rFonts w:eastAsia="바탕"/>
          <w:sz w:val="22"/>
          <w:szCs w:val="22"/>
          <w:lang w:eastAsia="ko-KR"/>
        </w:rPr>
        <w:t>OOK-4</w:t>
      </w:r>
      <w:r>
        <w:rPr>
          <w:rFonts w:eastAsia="바탕"/>
          <w:sz w:val="22"/>
          <w:szCs w:val="22"/>
          <w:lang w:eastAsia="ko-KR"/>
        </w:rPr>
        <w:t xml:space="preserve"> with the same SCS as NR signal but the</w:t>
      </w:r>
      <w:r w:rsidRPr="00903465">
        <w:rPr>
          <w:rFonts w:eastAsia="바탕"/>
          <w:sz w:val="22"/>
          <w:szCs w:val="22"/>
          <w:lang w:eastAsia="ko-KR"/>
        </w:rPr>
        <w:t xml:space="preserve"> LP-SS </w:t>
      </w:r>
      <w:r>
        <w:rPr>
          <w:rFonts w:eastAsia="바탕"/>
          <w:sz w:val="22"/>
          <w:szCs w:val="22"/>
          <w:lang w:eastAsia="ko-KR"/>
        </w:rPr>
        <w:t>is generated by</w:t>
      </w:r>
      <w:r w:rsidRPr="00903465">
        <w:rPr>
          <w:rFonts w:eastAsia="바탕"/>
          <w:sz w:val="22"/>
          <w:szCs w:val="22"/>
          <w:lang w:eastAsia="ko-KR"/>
        </w:rPr>
        <w:t xml:space="preserve"> OOK-1 </w:t>
      </w:r>
      <w:r>
        <w:rPr>
          <w:rFonts w:eastAsia="바탕"/>
          <w:sz w:val="22"/>
          <w:szCs w:val="22"/>
          <w:lang w:eastAsia="ko-KR"/>
        </w:rPr>
        <w:t>with</w:t>
      </w:r>
      <w:r w:rsidRPr="00903465">
        <w:rPr>
          <w:rFonts w:eastAsia="바탕"/>
          <w:sz w:val="22"/>
          <w:szCs w:val="22"/>
          <w:lang w:eastAsia="ko-KR"/>
        </w:rPr>
        <w:t xml:space="preserve"> high</w:t>
      </w:r>
      <w:r>
        <w:rPr>
          <w:rFonts w:eastAsia="바탕"/>
          <w:sz w:val="22"/>
          <w:szCs w:val="22"/>
          <w:lang w:eastAsia="ko-KR"/>
        </w:rPr>
        <w:t>er</w:t>
      </w:r>
      <w:r w:rsidRPr="00903465">
        <w:rPr>
          <w:rFonts w:eastAsia="바탕"/>
          <w:sz w:val="22"/>
          <w:szCs w:val="22"/>
          <w:lang w:eastAsia="ko-KR"/>
        </w:rPr>
        <w:t xml:space="preserve"> SCS</w:t>
      </w:r>
      <w:r>
        <w:rPr>
          <w:rFonts w:eastAsia="바탕"/>
          <w:sz w:val="22"/>
          <w:szCs w:val="22"/>
          <w:lang w:eastAsia="ko-KR"/>
        </w:rPr>
        <w:t xml:space="preserve">. It </w:t>
      </w:r>
      <w:r w:rsidRPr="00903465">
        <w:rPr>
          <w:rFonts w:eastAsia="바탕"/>
          <w:sz w:val="22"/>
          <w:szCs w:val="22"/>
          <w:lang w:eastAsia="ko-KR"/>
        </w:rPr>
        <w:t xml:space="preserve">can be reasonable </w:t>
      </w:r>
      <w:r>
        <w:rPr>
          <w:rFonts w:eastAsia="바탕"/>
          <w:sz w:val="22"/>
          <w:szCs w:val="22"/>
          <w:lang w:eastAsia="ko-KR"/>
        </w:rPr>
        <w:t>since</w:t>
      </w:r>
      <w:r w:rsidRPr="00903465">
        <w:rPr>
          <w:rFonts w:eastAsia="바탕"/>
          <w:sz w:val="22"/>
          <w:szCs w:val="22"/>
          <w:lang w:eastAsia="ko-KR"/>
        </w:rPr>
        <w:t xml:space="preserve"> LP-SS may require less information to be transmitted than LP-WUS, but high reception performance may be required</w:t>
      </w:r>
      <w:r>
        <w:rPr>
          <w:rFonts w:eastAsia="바탕"/>
          <w:sz w:val="22"/>
          <w:szCs w:val="22"/>
          <w:lang w:eastAsia="ko-KR"/>
        </w:rPr>
        <w:t xml:space="preserve">. </w:t>
      </w:r>
      <w:r w:rsidRPr="005275C1">
        <w:rPr>
          <w:rFonts w:eastAsia="바탕"/>
          <w:sz w:val="22"/>
          <w:szCs w:val="22"/>
          <w:lang w:eastAsia="ko-KR"/>
        </w:rPr>
        <w:t xml:space="preserve">On the other hand, MC-OOK and MC-FSK may have different characteristics. For example, </w:t>
      </w:r>
      <w:r>
        <w:rPr>
          <w:rFonts w:eastAsia="바탕"/>
          <w:sz w:val="22"/>
          <w:szCs w:val="22"/>
          <w:lang w:eastAsia="ko-KR"/>
        </w:rPr>
        <w:t xml:space="preserve">for </w:t>
      </w:r>
      <w:r w:rsidRPr="005275C1">
        <w:rPr>
          <w:rFonts w:eastAsia="바탕"/>
          <w:sz w:val="22"/>
          <w:szCs w:val="22"/>
          <w:lang w:eastAsia="ko-KR"/>
        </w:rPr>
        <w:t xml:space="preserve">the same data rate, MC-OOK is more </w:t>
      </w:r>
      <w:r>
        <w:rPr>
          <w:rFonts w:eastAsia="바탕"/>
          <w:sz w:val="22"/>
          <w:szCs w:val="22"/>
          <w:lang w:eastAsia="ko-KR"/>
        </w:rPr>
        <w:t xml:space="preserve">spectral </w:t>
      </w:r>
      <w:r w:rsidRPr="005275C1">
        <w:rPr>
          <w:rFonts w:eastAsia="바탕"/>
          <w:sz w:val="22"/>
          <w:szCs w:val="22"/>
          <w:lang w:eastAsia="ko-KR"/>
        </w:rPr>
        <w:t>efficient</w:t>
      </w:r>
      <w:r>
        <w:rPr>
          <w:rFonts w:eastAsia="바탕"/>
          <w:sz w:val="22"/>
          <w:szCs w:val="22"/>
          <w:lang w:eastAsia="ko-KR"/>
        </w:rPr>
        <w:t xml:space="preserve"> way than MC-FSK. MC-</w:t>
      </w:r>
      <w:r w:rsidRPr="00F446EE">
        <w:rPr>
          <w:rFonts w:eastAsia="바탕"/>
          <w:sz w:val="22"/>
          <w:szCs w:val="22"/>
          <w:lang w:eastAsia="ko-KR"/>
        </w:rPr>
        <w:t>FSK modulation is less sensitive for fading</w:t>
      </w:r>
      <w:r>
        <w:rPr>
          <w:rFonts w:eastAsia="바탕"/>
          <w:sz w:val="22"/>
          <w:szCs w:val="22"/>
          <w:lang w:eastAsia="ko-KR"/>
        </w:rPr>
        <w:t xml:space="preserve"> </w:t>
      </w:r>
      <w:r w:rsidRPr="005275C1">
        <w:rPr>
          <w:rFonts w:eastAsia="바탕"/>
          <w:sz w:val="22"/>
          <w:szCs w:val="22"/>
          <w:lang w:eastAsia="ko-KR"/>
        </w:rPr>
        <w:t>since the information is carried only by the amplitude</w:t>
      </w:r>
      <w:r>
        <w:rPr>
          <w:rFonts w:eastAsia="바탕"/>
          <w:sz w:val="22"/>
          <w:szCs w:val="22"/>
          <w:lang w:eastAsia="ko-KR"/>
        </w:rPr>
        <w:t>, but</w:t>
      </w:r>
      <w:r w:rsidRPr="00F446EE">
        <w:rPr>
          <w:rFonts w:eastAsia="바탕"/>
          <w:sz w:val="22"/>
          <w:szCs w:val="22"/>
          <w:lang w:eastAsia="ko-KR"/>
        </w:rPr>
        <w:t xml:space="preserve"> </w:t>
      </w:r>
      <w:r>
        <w:rPr>
          <w:rFonts w:eastAsia="바탕"/>
          <w:sz w:val="22"/>
          <w:szCs w:val="22"/>
          <w:lang w:eastAsia="ko-KR"/>
        </w:rPr>
        <w:t>MC-</w:t>
      </w:r>
      <w:r w:rsidRPr="00F446EE">
        <w:rPr>
          <w:rFonts w:eastAsia="바탕"/>
          <w:sz w:val="22"/>
          <w:szCs w:val="22"/>
          <w:lang w:eastAsia="ko-KR"/>
        </w:rPr>
        <w:t>OOK is less sensitive for the frequency inaccuracy</w:t>
      </w:r>
      <w:r>
        <w:rPr>
          <w:rFonts w:eastAsia="바탕"/>
          <w:sz w:val="22"/>
          <w:szCs w:val="22"/>
          <w:lang w:eastAsia="ko-KR"/>
        </w:rPr>
        <w:t xml:space="preserve">. </w:t>
      </w:r>
      <w:r w:rsidRPr="005275C1">
        <w:rPr>
          <w:rFonts w:eastAsia="바탕"/>
          <w:sz w:val="22"/>
          <w:szCs w:val="22"/>
          <w:lang w:eastAsia="ko-KR"/>
        </w:rPr>
        <w:t xml:space="preserve">Therefore, if LP-WUS and LP-SS have different characteristics to consider more importantly, it may be </w:t>
      </w:r>
      <w:r>
        <w:rPr>
          <w:rFonts w:eastAsia="바탕"/>
          <w:sz w:val="22"/>
          <w:szCs w:val="22"/>
          <w:lang w:eastAsia="ko-KR"/>
        </w:rPr>
        <w:t xml:space="preserve">beneficial </w:t>
      </w:r>
      <w:r w:rsidRPr="005275C1">
        <w:rPr>
          <w:rFonts w:eastAsia="바탕"/>
          <w:sz w:val="22"/>
          <w:szCs w:val="22"/>
          <w:lang w:eastAsia="ko-KR"/>
        </w:rPr>
        <w:t xml:space="preserve">to </w:t>
      </w:r>
      <w:r>
        <w:rPr>
          <w:rFonts w:eastAsia="바탕"/>
          <w:sz w:val="22"/>
          <w:szCs w:val="22"/>
          <w:lang w:eastAsia="ko-KR"/>
        </w:rPr>
        <w:t xml:space="preserve">generate </w:t>
      </w:r>
      <w:r>
        <w:rPr>
          <w:rFonts w:eastAsia="바탕" w:hint="eastAsia"/>
          <w:sz w:val="22"/>
          <w:szCs w:val="22"/>
          <w:lang w:eastAsia="ko-KR"/>
        </w:rPr>
        <w:t>LP-</w:t>
      </w:r>
      <w:r>
        <w:rPr>
          <w:rFonts w:eastAsia="바탕"/>
          <w:sz w:val="22"/>
          <w:szCs w:val="22"/>
          <w:lang w:eastAsia="ko-KR"/>
        </w:rPr>
        <w:t>WUS and LP-SS with different waveform generation, respectively</w:t>
      </w:r>
      <w:r w:rsidRPr="005275C1">
        <w:rPr>
          <w:rFonts w:eastAsia="바탕"/>
          <w:sz w:val="22"/>
          <w:szCs w:val="22"/>
          <w:lang w:eastAsia="ko-KR"/>
        </w:rPr>
        <w:t>.</w:t>
      </w:r>
      <w:r>
        <w:rPr>
          <w:rFonts w:eastAsia="바탕"/>
          <w:sz w:val="22"/>
          <w:szCs w:val="22"/>
          <w:lang w:eastAsia="ko-KR"/>
        </w:rPr>
        <w:t xml:space="preserve"> In any case, t</w:t>
      </w:r>
      <w:r w:rsidRPr="00A708F3">
        <w:rPr>
          <w:rFonts w:eastAsia="바탕"/>
          <w:sz w:val="22"/>
          <w:szCs w:val="22"/>
          <w:lang w:eastAsia="ko-KR"/>
        </w:rPr>
        <w:t xml:space="preserve">o reduce the receiver complexity and guarantee the reasonable sync resolution, it </w:t>
      </w:r>
      <w:r>
        <w:rPr>
          <w:rFonts w:eastAsia="바탕"/>
          <w:sz w:val="22"/>
          <w:szCs w:val="22"/>
          <w:lang w:eastAsia="ko-KR"/>
        </w:rPr>
        <w:t>would be better</w:t>
      </w:r>
      <w:r w:rsidRPr="00A708F3">
        <w:rPr>
          <w:rFonts w:eastAsia="바탕"/>
          <w:sz w:val="22"/>
          <w:szCs w:val="22"/>
          <w:lang w:eastAsia="ko-KR"/>
        </w:rPr>
        <w:t xml:space="preserve"> to match the sampling rate</w:t>
      </w:r>
      <w:r>
        <w:rPr>
          <w:rFonts w:eastAsia="바탕"/>
          <w:sz w:val="22"/>
          <w:szCs w:val="22"/>
          <w:lang w:eastAsia="ko-KR"/>
        </w:rPr>
        <w:t xml:space="preserve"> (or SCS)</w:t>
      </w:r>
      <w:r w:rsidRPr="00A708F3">
        <w:rPr>
          <w:rFonts w:eastAsia="바탕"/>
          <w:sz w:val="22"/>
          <w:szCs w:val="22"/>
          <w:lang w:eastAsia="ko-KR"/>
        </w:rPr>
        <w:t xml:space="preserve"> between the LP-WUS/WUR and </w:t>
      </w:r>
      <w:r>
        <w:rPr>
          <w:rFonts w:eastAsia="바탕"/>
          <w:sz w:val="22"/>
          <w:szCs w:val="22"/>
          <w:lang w:eastAsia="ko-KR"/>
        </w:rPr>
        <w:t>LP-SS</w:t>
      </w:r>
      <w:r w:rsidRPr="00A708F3">
        <w:rPr>
          <w:rFonts w:eastAsia="바탕"/>
          <w:sz w:val="22"/>
          <w:szCs w:val="22"/>
          <w:lang w:eastAsia="ko-KR"/>
        </w:rPr>
        <w:t>.</w:t>
      </w:r>
    </w:p>
    <w:p w14:paraId="0E1AA45A" w14:textId="6610EA49" w:rsidR="00EB6DAA" w:rsidRDefault="00EB6DAA" w:rsidP="004F22E4">
      <w:pPr>
        <w:spacing w:before="120" w:after="120" w:line="240" w:lineRule="auto"/>
        <w:ind w:left="0" w:firstLineChars="100" w:firstLine="220"/>
        <w:rPr>
          <w:rFonts w:eastAsia="바탕"/>
          <w:sz w:val="22"/>
          <w:szCs w:val="22"/>
          <w:lang w:eastAsia="ko-KR"/>
        </w:rPr>
      </w:pPr>
      <w:r w:rsidRPr="00EB6DAA">
        <w:rPr>
          <w:rFonts w:eastAsia="바탕"/>
          <w:sz w:val="22"/>
          <w:szCs w:val="22"/>
          <w:lang w:eastAsia="ko-KR"/>
        </w:rPr>
        <w:t xml:space="preserve">The four options </w:t>
      </w:r>
      <w:r>
        <w:rPr>
          <w:rFonts w:eastAsia="바탕"/>
          <w:sz w:val="22"/>
          <w:szCs w:val="22"/>
          <w:lang w:eastAsia="ko-KR"/>
        </w:rPr>
        <w:t>in</w:t>
      </w:r>
      <w:r w:rsidRPr="00EB6DAA">
        <w:rPr>
          <w:rFonts w:eastAsia="바탕"/>
          <w:sz w:val="22"/>
          <w:szCs w:val="22"/>
          <w:lang w:eastAsia="ko-KR"/>
        </w:rPr>
        <w:t xml:space="preserve"> Figure 1 can also be considered as a method of generating LP-SS. Even if LP-SS is generated with the same waveform as LP-WUS, the OOK symbol configuration</w:t>
      </w:r>
      <w:r>
        <w:rPr>
          <w:rFonts w:eastAsia="바탕"/>
          <w:sz w:val="22"/>
          <w:szCs w:val="22"/>
          <w:lang w:eastAsia="ko-KR"/>
        </w:rPr>
        <w:t xml:space="preserve"> within MR OFDM symbol</w:t>
      </w:r>
      <w:r w:rsidRPr="00EB6DAA">
        <w:rPr>
          <w:rFonts w:eastAsia="바탕"/>
          <w:sz w:val="22"/>
          <w:szCs w:val="22"/>
          <w:lang w:eastAsia="ko-KR"/>
        </w:rPr>
        <w:t xml:space="preserve"> can be </w:t>
      </w:r>
      <w:r>
        <w:rPr>
          <w:rFonts w:eastAsia="바탕"/>
          <w:sz w:val="22"/>
          <w:szCs w:val="22"/>
          <w:lang w:eastAsia="ko-KR"/>
        </w:rPr>
        <w:t xml:space="preserve">differently </w:t>
      </w:r>
      <w:r w:rsidRPr="00EB6DAA">
        <w:rPr>
          <w:rFonts w:eastAsia="바탕"/>
          <w:sz w:val="22"/>
          <w:szCs w:val="22"/>
          <w:lang w:eastAsia="ko-KR"/>
        </w:rPr>
        <w:t>selected as one of th</w:t>
      </w:r>
      <w:r>
        <w:rPr>
          <w:rFonts w:eastAsia="바탕"/>
          <w:sz w:val="22"/>
          <w:szCs w:val="22"/>
          <w:lang w:eastAsia="ko-KR"/>
        </w:rPr>
        <w:t>o</w:t>
      </w:r>
      <w:r w:rsidRPr="00EB6DAA">
        <w:rPr>
          <w:rFonts w:eastAsia="바탕"/>
          <w:sz w:val="22"/>
          <w:szCs w:val="22"/>
          <w:lang w:eastAsia="ko-KR"/>
        </w:rPr>
        <w:t>se four options.</w:t>
      </w:r>
    </w:p>
    <w:p w14:paraId="05D62133" w14:textId="14D4C51D" w:rsidR="004F22E4" w:rsidRDefault="004F22E4" w:rsidP="004F22E4">
      <w:pPr>
        <w:spacing w:before="120" w:after="120" w:line="240" w:lineRule="auto"/>
        <w:ind w:left="0" w:firstLineChars="100" w:firstLine="216"/>
        <w:rPr>
          <w:rFonts w:eastAsia="바탕"/>
          <w:b/>
          <w:sz w:val="22"/>
          <w:szCs w:val="22"/>
          <w:lang w:eastAsia="ko-KR"/>
        </w:rPr>
      </w:pPr>
      <w:r w:rsidRPr="00A708F3">
        <w:rPr>
          <w:rFonts w:eastAsia="바탕"/>
          <w:b/>
          <w:sz w:val="22"/>
          <w:szCs w:val="22"/>
          <w:lang w:eastAsia="ko-KR"/>
        </w:rPr>
        <w:t>Proposal #</w:t>
      </w:r>
      <w:r w:rsidR="007E5106">
        <w:rPr>
          <w:rFonts w:eastAsia="바탕"/>
          <w:b/>
          <w:sz w:val="22"/>
          <w:szCs w:val="22"/>
          <w:lang w:eastAsia="ko-KR"/>
        </w:rPr>
        <w:t>11</w:t>
      </w:r>
      <w:r w:rsidRPr="00A708F3">
        <w:rPr>
          <w:rFonts w:eastAsia="바탕"/>
          <w:b/>
          <w:sz w:val="22"/>
          <w:szCs w:val="22"/>
          <w:lang w:eastAsia="ko-KR"/>
        </w:rPr>
        <w:t xml:space="preserve">: </w:t>
      </w:r>
      <w:r>
        <w:rPr>
          <w:rFonts w:eastAsia="바탕"/>
          <w:b/>
          <w:sz w:val="22"/>
          <w:szCs w:val="22"/>
          <w:lang w:eastAsia="ko-KR"/>
        </w:rPr>
        <w:t>Discuss whether LP-SS is generated by MC-OOK/MC-FSK waveform which is the same or different from</w:t>
      </w:r>
      <w:r>
        <w:rPr>
          <w:rFonts w:eastAsia="바탕" w:hint="eastAsia"/>
          <w:b/>
          <w:sz w:val="22"/>
          <w:szCs w:val="22"/>
          <w:lang w:eastAsia="ko-KR"/>
        </w:rPr>
        <w:t xml:space="preserve"> </w:t>
      </w:r>
      <w:r>
        <w:rPr>
          <w:rFonts w:eastAsia="바탕"/>
          <w:b/>
          <w:sz w:val="22"/>
          <w:szCs w:val="22"/>
          <w:lang w:eastAsia="ko-KR"/>
        </w:rPr>
        <w:t>LP-WUS waveform generation</w:t>
      </w:r>
    </w:p>
    <w:p w14:paraId="343FCC86" w14:textId="77777777" w:rsidR="002A179D" w:rsidRDefault="002A179D" w:rsidP="004F22E4">
      <w:pPr>
        <w:spacing w:before="120" w:after="120" w:line="240" w:lineRule="auto"/>
        <w:ind w:left="0" w:firstLineChars="100" w:firstLine="220"/>
        <w:rPr>
          <w:rFonts w:eastAsia="바탕"/>
          <w:sz w:val="22"/>
          <w:szCs w:val="22"/>
          <w:lang w:eastAsia="ko-KR"/>
        </w:rPr>
      </w:pPr>
    </w:p>
    <w:p w14:paraId="4FB72F89" w14:textId="77777777" w:rsidR="002A179D" w:rsidRPr="00A708F3" w:rsidRDefault="002A179D" w:rsidP="004F22E4">
      <w:pPr>
        <w:spacing w:before="120" w:after="120" w:line="240" w:lineRule="auto"/>
        <w:ind w:left="0" w:firstLineChars="100" w:firstLine="220"/>
        <w:rPr>
          <w:rFonts w:eastAsia="바탕"/>
          <w:sz w:val="22"/>
          <w:szCs w:val="22"/>
          <w:lang w:eastAsia="ko-KR"/>
        </w:rPr>
      </w:pPr>
    </w:p>
    <w:p w14:paraId="72EB6136" w14:textId="77777777" w:rsidR="004F22E4" w:rsidRPr="00A708F3" w:rsidRDefault="004F22E4" w:rsidP="004F22E4">
      <w:pPr>
        <w:pStyle w:val="2"/>
        <w:numPr>
          <w:ilvl w:val="1"/>
          <w:numId w:val="1"/>
        </w:numPr>
        <w:spacing w:before="120" w:after="120" w:line="240" w:lineRule="auto"/>
        <w:ind w:left="377" w:hangingChars="157" w:hanging="377"/>
        <w:rPr>
          <w:rFonts w:eastAsia="바탕"/>
          <w:b/>
          <w:sz w:val="24"/>
          <w:szCs w:val="24"/>
          <w:lang w:eastAsia="ko-KR"/>
        </w:rPr>
      </w:pPr>
      <w:r w:rsidRPr="00A708F3">
        <w:rPr>
          <w:rFonts w:eastAsia="맑은 고딕"/>
          <w:b/>
          <w:kern w:val="2"/>
          <w:sz w:val="24"/>
          <w:szCs w:val="22"/>
          <w:lang w:val="en-US" w:eastAsia="ko-KR"/>
        </w:rPr>
        <w:t>On LP-WUS coverage</w:t>
      </w:r>
      <w:r>
        <w:rPr>
          <w:rFonts w:eastAsia="맑은 고딕"/>
          <w:b/>
          <w:kern w:val="2"/>
          <w:sz w:val="24"/>
          <w:szCs w:val="22"/>
          <w:lang w:val="en-US" w:eastAsia="ko-KR"/>
        </w:rPr>
        <w:t xml:space="preserve"> and fallback operation</w:t>
      </w:r>
    </w:p>
    <w:p w14:paraId="4AFD598A" w14:textId="1A7D62F1" w:rsidR="004F22E4" w:rsidRDefault="004F22E4" w:rsidP="004F22E4">
      <w:pPr>
        <w:spacing w:before="120" w:after="120" w:line="240" w:lineRule="auto"/>
        <w:ind w:left="0" w:firstLineChars="100" w:firstLine="220"/>
        <w:rPr>
          <w:rFonts w:eastAsia="바탕"/>
          <w:sz w:val="22"/>
          <w:szCs w:val="22"/>
          <w:lang w:eastAsia="ko-KR"/>
        </w:rPr>
      </w:pPr>
      <w:r w:rsidRPr="00A708F3">
        <w:rPr>
          <w:rFonts w:eastAsia="바탕"/>
          <w:sz w:val="22"/>
          <w:szCs w:val="22"/>
          <w:lang w:eastAsia="ko-KR"/>
        </w:rPr>
        <w:t>The coverage of LP-WU</w:t>
      </w:r>
      <w:r>
        <w:rPr>
          <w:rFonts w:eastAsia="바탕"/>
          <w:sz w:val="22"/>
          <w:szCs w:val="22"/>
          <w:lang w:eastAsia="ko-KR"/>
        </w:rPr>
        <w:t>S</w:t>
      </w:r>
      <w:r w:rsidRPr="00A708F3">
        <w:rPr>
          <w:rFonts w:eastAsia="바탕"/>
          <w:sz w:val="22"/>
          <w:szCs w:val="22"/>
          <w:lang w:eastAsia="ko-KR"/>
        </w:rPr>
        <w:t xml:space="preserve"> could be another important design target. Especially, the coverage needs to meet the same range of NR signal/channel (e.g., paging PDCCH). If the </w:t>
      </w:r>
      <w:r>
        <w:rPr>
          <w:rFonts w:eastAsia="바탕"/>
          <w:sz w:val="22"/>
          <w:szCs w:val="22"/>
          <w:lang w:eastAsia="ko-KR"/>
        </w:rPr>
        <w:t xml:space="preserve">detection of LP-WUS </w:t>
      </w:r>
      <w:r w:rsidRPr="00A708F3">
        <w:rPr>
          <w:rFonts w:eastAsia="바탕"/>
          <w:sz w:val="22"/>
          <w:szCs w:val="22"/>
          <w:lang w:eastAsia="ko-KR"/>
        </w:rPr>
        <w:t xml:space="preserve">is </w:t>
      </w:r>
      <w:r>
        <w:rPr>
          <w:rFonts w:eastAsia="바탕"/>
          <w:sz w:val="22"/>
          <w:szCs w:val="22"/>
          <w:lang w:eastAsia="ko-KR"/>
        </w:rPr>
        <w:t>the only way</w:t>
      </w:r>
      <w:r w:rsidRPr="00A708F3">
        <w:rPr>
          <w:rFonts w:eastAsia="바탕"/>
          <w:sz w:val="22"/>
          <w:szCs w:val="22"/>
          <w:lang w:eastAsia="ko-KR"/>
        </w:rPr>
        <w:t xml:space="preserve"> </w:t>
      </w:r>
      <w:r>
        <w:rPr>
          <w:rFonts w:eastAsia="바탕"/>
          <w:sz w:val="22"/>
          <w:szCs w:val="22"/>
          <w:lang w:eastAsia="ko-KR"/>
        </w:rPr>
        <w:t>to</w:t>
      </w:r>
      <w:r w:rsidRPr="00A708F3">
        <w:rPr>
          <w:rFonts w:eastAsia="바탕"/>
          <w:sz w:val="22"/>
          <w:szCs w:val="22"/>
          <w:lang w:eastAsia="ko-KR"/>
        </w:rPr>
        <w:t xml:space="preserve"> wak</w:t>
      </w:r>
      <w:r>
        <w:rPr>
          <w:rFonts w:eastAsia="바탕"/>
          <w:sz w:val="22"/>
          <w:szCs w:val="22"/>
          <w:lang w:eastAsia="ko-KR"/>
        </w:rPr>
        <w:t>e</w:t>
      </w:r>
      <w:r w:rsidRPr="00A708F3">
        <w:rPr>
          <w:rFonts w:eastAsia="바탕"/>
          <w:sz w:val="22"/>
          <w:szCs w:val="22"/>
          <w:lang w:eastAsia="ko-KR"/>
        </w:rPr>
        <w:t xml:space="preserve"> up the main radio, then it </w:t>
      </w:r>
      <w:r>
        <w:rPr>
          <w:rFonts w:eastAsia="바탕"/>
          <w:sz w:val="22"/>
          <w:szCs w:val="22"/>
          <w:lang w:eastAsia="ko-KR"/>
        </w:rPr>
        <w:t>may need the LP-WUS coverage is</w:t>
      </w:r>
      <w:r w:rsidRPr="00A708F3">
        <w:rPr>
          <w:rFonts w:eastAsia="바탕"/>
          <w:sz w:val="22"/>
          <w:szCs w:val="22"/>
          <w:lang w:eastAsia="ko-KR"/>
        </w:rPr>
        <w:t xml:space="preserve"> the same as NR. </w:t>
      </w:r>
      <w:r>
        <w:rPr>
          <w:rFonts w:eastAsia="바탕"/>
          <w:sz w:val="22"/>
          <w:szCs w:val="22"/>
          <w:lang w:eastAsia="ko-KR"/>
        </w:rPr>
        <w:t xml:space="preserve">Otherwise, </w:t>
      </w:r>
      <w:r w:rsidR="00F7632F">
        <w:rPr>
          <w:rFonts w:eastAsia="바탕"/>
          <w:sz w:val="22"/>
          <w:szCs w:val="22"/>
          <w:lang w:eastAsia="ko-KR"/>
        </w:rPr>
        <w:t xml:space="preserve">UE </w:t>
      </w:r>
      <w:r w:rsidR="00F7632F" w:rsidRPr="00F7632F">
        <w:rPr>
          <w:rFonts w:eastAsia="바탕"/>
          <w:sz w:val="22"/>
          <w:szCs w:val="22"/>
          <w:lang w:eastAsia="ko-KR"/>
        </w:rPr>
        <w:t xml:space="preserve">whose </w:t>
      </w:r>
      <w:r w:rsidR="00F7632F" w:rsidRPr="00F7632F">
        <w:rPr>
          <w:rFonts w:eastAsia="바탕" w:hint="eastAsia"/>
          <w:sz w:val="22"/>
          <w:szCs w:val="22"/>
          <w:lang w:eastAsia="ko-KR"/>
        </w:rPr>
        <w:t>L</w:t>
      </w:r>
      <w:r w:rsidR="00F7632F" w:rsidRPr="00F7632F">
        <w:rPr>
          <w:rFonts w:eastAsia="바탕"/>
          <w:sz w:val="22"/>
          <w:szCs w:val="22"/>
          <w:lang w:eastAsia="ko-KR"/>
        </w:rPr>
        <w:t xml:space="preserve">P-WUR is out of coverage may not be able to be waked up for a long time </w:t>
      </w:r>
      <w:r>
        <w:rPr>
          <w:rFonts w:eastAsia="바탕"/>
          <w:sz w:val="22"/>
          <w:szCs w:val="22"/>
          <w:lang w:eastAsia="ko-KR"/>
        </w:rPr>
        <w:t>and</w:t>
      </w:r>
      <w:r w:rsidRPr="00A708F3">
        <w:rPr>
          <w:rFonts w:eastAsia="바탕"/>
          <w:sz w:val="22"/>
          <w:szCs w:val="22"/>
          <w:lang w:eastAsia="ko-KR"/>
        </w:rPr>
        <w:t xml:space="preserve"> would be stuck in </w:t>
      </w:r>
      <w:r>
        <w:rPr>
          <w:rFonts w:eastAsia="바탕"/>
          <w:sz w:val="22"/>
          <w:szCs w:val="22"/>
          <w:lang w:eastAsia="ko-KR"/>
        </w:rPr>
        <w:t>ultra-</w:t>
      </w:r>
      <w:r w:rsidRPr="00A708F3">
        <w:rPr>
          <w:rFonts w:eastAsia="바탕"/>
          <w:sz w:val="22"/>
          <w:szCs w:val="22"/>
          <w:lang w:eastAsia="ko-KR"/>
        </w:rPr>
        <w:t xml:space="preserve">sleep </w:t>
      </w:r>
      <w:r>
        <w:rPr>
          <w:rFonts w:eastAsia="바탕"/>
          <w:sz w:val="22"/>
          <w:szCs w:val="22"/>
          <w:lang w:eastAsia="ko-KR"/>
        </w:rPr>
        <w:t>state</w:t>
      </w:r>
      <w:r w:rsidRPr="00A708F3">
        <w:rPr>
          <w:rFonts w:eastAsia="바탕"/>
          <w:sz w:val="22"/>
          <w:szCs w:val="22"/>
          <w:lang w:eastAsia="ko-KR"/>
        </w:rPr>
        <w:t xml:space="preserve">. Therefore, whether and how to achieve the same or comparable coverage as the NR signal/channel should be studied. To increase the coverage of LP-WUR, various techniques can be discussed. For example, transmitting power of LP-WUS can be boosted. Another method may be the use of time/freq./spatial diversity to transmit LP-WUS waveform. However, without loss of generality, those techniques require more resource overhead. In other case, some receiver implementation can increase the LP-WUR coverage. In most cases, however, </w:t>
      </w:r>
      <w:r w:rsidRPr="00A708F3">
        <w:rPr>
          <w:rFonts w:eastAsia="바탕"/>
          <w:sz w:val="22"/>
          <w:szCs w:val="22"/>
          <w:lang w:eastAsia="ko-KR"/>
        </w:rPr>
        <w:lastRenderedPageBreak/>
        <w:t xml:space="preserve">something may have to be paid for increased coverage. Thus, it needs to be considered that the LP-WUR coverage is smaller than that for NR signal/channel. </w:t>
      </w:r>
    </w:p>
    <w:p w14:paraId="7460E5F6" w14:textId="36B87BEC" w:rsidR="004F22E4" w:rsidRDefault="004F22E4" w:rsidP="004F22E4">
      <w:pPr>
        <w:spacing w:before="120" w:after="120" w:line="240" w:lineRule="auto"/>
        <w:ind w:left="0" w:firstLineChars="100" w:firstLine="220"/>
        <w:rPr>
          <w:rFonts w:eastAsia="바탕"/>
          <w:sz w:val="22"/>
          <w:szCs w:val="22"/>
          <w:lang w:eastAsia="ko-KR"/>
        </w:rPr>
      </w:pPr>
      <w:r w:rsidRPr="008B19B4">
        <w:rPr>
          <w:rFonts w:eastAsia="바탕"/>
          <w:sz w:val="22"/>
          <w:szCs w:val="22"/>
          <w:lang w:eastAsia="ko-KR"/>
        </w:rPr>
        <w:t xml:space="preserve">Another point to consider is how dependent a </w:t>
      </w:r>
      <w:r>
        <w:rPr>
          <w:rFonts w:eastAsia="바탕"/>
          <w:sz w:val="22"/>
          <w:szCs w:val="22"/>
          <w:lang w:eastAsia="ko-KR"/>
        </w:rPr>
        <w:t>UE</w:t>
      </w:r>
      <w:r w:rsidRPr="008B19B4">
        <w:rPr>
          <w:rFonts w:eastAsia="바탕"/>
          <w:sz w:val="22"/>
          <w:szCs w:val="22"/>
          <w:lang w:eastAsia="ko-KR"/>
        </w:rPr>
        <w:t xml:space="preserve"> with LP-WUR is on LP-WUR.</w:t>
      </w:r>
      <w:r>
        <w:rPr>
          <w:rFonts w:eastAsia="바탕"/>
          <w:sz w:val="22"/>
          <w:szCs w:val="22"/>
          <w:lang w:eastAsia="ko-KR"/>
        </w:rPr>
        <w:t xml:space="preserve"> </w:t>
      </w:r>
      <w:r w:rsidRPr="000B120E">
        <w:rPr>
          <w:rFonts w:eastAsia="바탕"/>
          <w:sz w:val="22"/>
          <w:szCs w:val="22"/>
          <w:lang w:eastAsia="ko-KR"/>
        </w:rPr>
        <w:t>To achieve benefits of LP-WUS, including low power consumption and low latency, it is necessary to operate system depending on LP-WUS in some level.</w:t>
      </w:r>
      <w:r w:rsidRPr="00D45956">
        <w:rPr>
          <w:rFonts w:eastAsia="바탕"/>
          <w:sz w:val="22"/>
          <w:szCs w:val="22"/>
          <w:lang w:eastAsia="ko-KR"/>
        </w:rPr>
        <w:t xml:space="preserve"> </w:t>
      </w:r>
      <w:r>
        <w:rPr>
          <w:rFonts w:eastAsia="바탕"/>
          <w:sz w:val="22"/>
          <w:szCs w:val="22"/>
          <w:lang w:eastAsia="ko-KR"/>
        </w:rPr>
        <w:t xml:space="preserve">For example, to maximize power saving, the UE </w:t>
      </w:r>
      <w:r w:rsidRPr="000B120E">
        <w:rPr>
          <w:rFonts w:eastAsia="바탕"/>
          <w:sz w:val="22"/>
          <w:szCs w:val="22"/>
          <w:lang w:eastAsia="ko-KR"/>
        </w:rPr>
        <w:t>in IDLE/INACTIVE</w:t>
      </w:r>
      <w:r>
        <w:rPr>
          <w:rFonts w:eastAsia="바탕"/>
          <w:sz w:val="22"/>
          <w:szCs w:val="22"/>
          <w:lang w:eastAsia="ko-KR"/>
        </w:rPr>
        <w:t xml:space="preserve"> mode may not monitor existing paging occasions and keep waiting LP-WUS signal from </w:t>
      </w:r>
      <w:proofErr w:type="spellStart"/>
      <w:r>
        <w:rPr>
          <w:rFonts w:eastAsia="바탕"/>
          <w:sz w:val="22"/>
          <w:szCs w:val="22"/>
          <w:lang w:eastAsia="ko-KR"/>
        </w:rPr>
        <w:t>gNB</w:t>
      </w:r>
      <w:proofErr w:type="spellEnd"/>
      <w:r>
        <w:rPr>
          <w:rFonts w:eastAsia="바탕"/>
          <w:sz w:val="22"/>
          <w:szCs w:val="22"/>
          <w:lang w:eastAsia="ko-KR"/>
        </w:rPr>
        <w:t xml:space="preserve">. </w:t>
      </w:r>
      <w:r w:rsidRPr="00D45956">
        <w:rPr>
          <w:rFonts w:eastAsia="바탕"/>
          <w:sz w:val="22"/>
          <w:szCs w:val="22"/>
          <w:lang w:eastAsia="ko-KR"/>
        </w:rPr>
        <w:t xml:space="preserve">However, this approach may </w:t>
      </w:r>
      <w:r>
        <w:rPr>
          <w:rFonts w:eastAsia="바탕"/>
          <w:sz w:val="22"/>
          <w:szCs w:val="22"/>
          <w:lang w:eastAsia="ko-KR"/>
        </w:rPr>
        <w:t xml:space="preserve">also </w:t>
      </w:r>
      <w:r w:rsidRPr="00D45956">
        <w:rPr>
          <w:rFonts w:eastAsia="바탕"/>
          <w:sz w:val="22"/>
          <w:szCs w:val="22"/>
          <w:lang w:eastAsia="ko-KR"/>
        </w:rPr>
        <w:t>lead to some level of dependency on LP-WUS signals.</w:t>
      </w:r>
      <w:r>
        <w:rPr>
          <w:rFonts w:eastAsia="바탕"/>
          <w:sz w:val="22"/>
          <w:szCs w:val="22"/>
          <w:lang w:eastAsia="ko-KR"/>
        </w:rPr>
        <w:t xml:space="preserve"> If UE is </w:t>
      </w:r>
      <w:r w:rsidRPr="00CC374E">
        <w:rPr>
          <w:rFonts w:eastAsia="바탕"/>
          <w:sz w:val="22"/>
          <w:szCs w:val="22"/>
          <w:lang w:eastAsia="ko-KR"/>
        </w:rPr>
        <w:t xml:space="preserve">in situations where </w:t>
      </w:r>
      <w:r>
        <w:rPr>
          <w:rFonts w:eastAsia="바탕"/>
          <w:sz w:val="22"/>
          <w:szCs w:val="22"/>
          <w:lang w:eastAsia="ko-KR"/>
        </w:rPr>
        <w:t>the</w:t>
      </w:r>
      <w:r w:rsidRPr="00CC374E">
        <w:rPr>
          <w:rFonts w:eastAsia="바탕"/>
          <w:sz w:val="22"/>
          <w:szCs w:val="22"/>
          <w:lang w:eastAsia="ko-KR"/>
        </w:rPr>
        <w:t xml:space="preserve"> </w:t>
      </w:r>
      <w:r>
        <w:rPr>
          <w:rFonts w:eastAsia="바탕"/>
          <w:sz w:val="22"/>
          <w:szCs w:val="22"/>
          <w:lang w:eastAsia="ko-KR"/>
        </w:rPr>
        <w:t>LP-WUR</w:t>
      </w:r>
      <w:r w:rsidRPr="00CC374E">
        <w:rPr>
          <w:rFonts w:eastAsia="바탕"/>
          <w:sz w:val="22"/>
          <w:szCs w:val="22"/>
          <w:lang w:eastAsia="ko-KR"/>
        </w:rPr>
        <w:t xml:space="preserve"> cannot receive</w:t>
      </w:r>
      <w:r>
        <w:rPr>
          <w:rFonts w:eastAsia="바탕"/>
          <w:sz w:val="22"/>
          <w:szCs w:val="22"/>
          <w:lang w:eastAsia="ko-KR"/>
        </w:rPr>
        <w:t>/</w:t>
      </w:r>
      <w:r>
        <w:rPr>
          <w:rFonts w:eastAsia="바탕" w:hint="eastAsia"/>
          <w:sz w:val="22"/>
          <w:szCs w:val="22"/>
          <w:lang w:eastAsia="ko-KR"/>
        </w:rPr>
        <w:t>d</w:t>
      </w:r>
      <w:r>
        <w:rPr>
          <w:rFonts w:eastAsia="바탕"/>
          <w:sz w:val="22"/>
          <w:szCs w:val="22"/>
          <w:lang w:eastAsia="ko-KR"/>
        </w:rPr>
        <w:t>etect</w:t>
      </w:r>
      <w:r w:rsidRPr="00CC374E">
        <w:rPr>
          <w:rFonts w:eastAsia="바탕"/>
          <w:sz w:val="22"/>
          <w:szCs w:val="22"/>
          <w:lang w:eastAsia="ko-KR"/>
        </w:rPr>
        <w:t xml:space="preserve"> an LP-WUS signal, it may </w:t>
      </w:r>
      <w:r>
        <w:rPr>
          <w:rFonts w:eastAsia="바탕"/>
          <w:sz w:val="22"/>
          <w:szCs w:val="22"/>
          <w:lang w:eastAsia="ko-KR"/>
        </w:rPr>
        <w:t xml:space="preserve">not only </w:t>
      </w:r>
      <w:r w:rsidRPr="00CC374E">
        <w:rPr>
          <w:rFonts w:eastAsia="바탕"/>
          <w:sz w:val="22"/>
          <w:szCs w:val="22"/>
          <w:lang w:eastAsia="ko-KR"/>
        </w:rPr>
        <w:t xml:space="preserve">face difficulties </w:t>
      </w:r>
      <w:r>
        <w:rPr>
          <w:rFonts w:eastAsia="바탕"/>
          <w:sz w:val="22"/>
          <w:szCs w:val="22"/>
          <w:lang w:eastAsia="ko-KR"/>
        </w:rPr>
        <w:t xml:space="preserve">or limitations in its operation, also system break. Therefore, it is necessary to </w:t>
      </w:r>
      <w:r w:rsidRPr="00D45956">
        <w:rPr>
          <w:rFonts w:eastAsia="바탕"/>
          <w:sz w:val="22"/>
          <w:szCs w:val="22"/>
          <w:lang w:eastAsia="ko-KR"/>
        </w:rPr>
        <w:t xml:space="preserve">consider fallback operations for situations where </w:t>
      </w:r>
      <w:r>
        <w:rPr>
          <w:rFonts w:eastAsia="바탕"/>
          <w:sz w:val="22"/>
          <w:szCs w:val="22"/>
          <w:lang w:eastAsia="ko-KR"/>
        </w:rPr>
        <w:t>the</w:t>
      </w:r>
      <w:r w:rsidRPr="00D45956">
        <w:rPr>
          <w:rFonts w:eastAsia="바탕"/>
          <w:sz w:val="22"/>
          <w:szCs w:val="22"/>
          <w:lang w:eastAsia="ko-KR"/>
        </w:rPr>
        <w:t xml:space="preserve"> </w:t>
      </w:r>
      <w:r>
        <w:rPr>
          <w:rFonts w:eastAsia="바탕"/>
          <w:sz w:val="22"/>
          <w:szCs w:val="22"/>
          <w:lang w:eastAsia="ko-KR"/>
        </w:rPr>
        <w:t>LP-WUR</w:t>
      </w:r>
      <w:r w:rsidRPr="00D45956">
        <w:rPr>
          <w:rFonts w:eastAsia="바탕"/>
          <w:sz w:val="22"/>
          <w:szCs w:val="22"/>
          <w:lang w:eastAsia="ko-KR"/>
        </w:rPr>
        <w:t xml:space="preserve"> cannot receive</w:t>
      </w:r>
      <w:r>
        <w:rPr>
          <w:rFonts w:eastAsia="바탕"/>
          <w:sz w:val="22"/>
          <w:szCs w:val="22"/>
          <w:lang w:eastAsia="ko-KR"/>
        </w:rPr>
        <w:t>/detect</w:t>
      </w:r>
      <w:r w:rsidRPr="00D45956">
        <w:rPr>
          <w:rFonts w:eastAsia="바탕"/>
          <w:sz w:val="22"/>
          <w:szCs w:val="22"/>
          <w:lang w:eastAsia="ko-KR"/>
        </w:rPr>
        <w:t xml:space="preserve"> an LP-WUS signal</w:t>
      </w:r>
      <w:r>
        <w:rPr>
          <w:rFonts w:eastAsia="바탕"/>
          <w:sz w:val="22"/>
          <w:szCs w:val="22"/>
          <w:lang w:eastAsia="ko-KR"/>
        </w:rPr>
        <w:t xml:space="preserve"> correctly</w:t>
      </w:r>
      <w:r w:rsidRPr="00D45956">
        <w:rPr>
          <w:rFonts w:eastAsia="바탕"/>
          <w:sz w:val="22"/>
          <w:szCs w:val="22"/>
          <w:lang w:eastAsia="ko-KR"/>
        </w:rPr>
        <w:t>.</w:t>
      </w:r>
      <w:r>
        <w:rPr>
          <w:rFonts w:eastAsia="바탕"/>
          <w:sz w:val="22"/>
          <w:szCs w:val="22"/>
          <w:lang w:eastAsia="ko-KR"/>
        </w:rPr>
        <w:t xml:space="preserve"> One example is, </w:t>
      </w:r>
      <w:r w:rsidRPr="000B120E">
        <w:rPr>
          <w:rFonts w:eastAsia="바탕"/>
          <w:sz w:val="22"/>
          <w:szCs w:val="22"/>
          <w:lang w:eastAsia="ko-KR"/>
        </w:rPr>
        <w:t>in IDLE/INACTIVE</w:t>
      </w:r>
      <w:r>
        <w:rPr>
          <w:rFonts w:eastAsia="바탕"/>
          <w:sz w:val="22"/>
          <w:szCs w:val="22"/>
          <w:lang w:eastAsia="ko-KR"/>
        </w:rPr>
        <w:t xml:space="preserve"> mode, when UE assume the LP-WUS cannot be received correctly, UE should fallback to existing NR operation for paging/RACH. In addition, </w:t>
      </w:r>
      <w:r w:rsidRPr="00DC5FE9">
        <w:rPr>
          <w:rFonts w:eastAsia="바탕"/>
          <w:sz w:val="22"/>
          <w:szCs w:val="22"/>
          <w:lang w:eastAsia="ko-KR"/>
        </w:rPr>
        <w:t xml:space="preserve">if RRM measurement </w:t>
      </w:r>
      <w:r>
        <w:rPr>
          <w:rFonts w:eastAsia="바탕"/>
          <w:sz w:val="22"/>
          <w:szCs w:val="22"/>
          <w:lang w:eastAsia="ko-KR"/>
        </w:rPr>
        <w:t>by</w:t>
      </w:r>
      <w:r w:rsidRPr="00DC5FE9">
        <w:rPr>
          <w:rFonts w:eastAsia="바탕"/>
          <w:sz w:val="22"/>
          <w:szCs w:val="22"/>
          <w:lang w:eastAsia="ko-KR"/>
        </w:rPr>
        <w:t xml:space="preserve"> LP-WU</w:t>
      </w:r>
      <w:r>
        <w:rPr>
          <w:rFonts w:eastAsia="바탕"/>
          <w:sz w:val="22"/>
          <w:szCs w:val="22"/>
          <w:lang w:eastAsia="ko-KR"/>
        </w:rPr>
        <w:t>R</w:t>
      </w:r>
      <w:r w:rsidRPr="00DC5FE9">
        <w:rPr>
          <w:rFonts w:eastAsia="바탕"/>
          <w:sz w:val="22"/>
          <w:szCs w:val="22"/>
          <w:lang w:eastAsia="ko-KR"/>
        </w:rPr>
        <w:t xml:space="preserve"> is not sufficient, </w:t>
      </w:r>
      <w:r>
        <w:rPr>
          <w:rFonts w:eastAsia="바탕"/>
          <w:sz w:val="22"/>
          <w:szCs w:val="22"/>
          <w:lang w:eastAsia="ko-KR"/>
        </w:rPr>
        <w:t xml:space="preserve">the legacy </w:t>
      </w:r>
      <w:r w:rsidRPr="00DC5FE9">
        <w:rPr>
          <w:rFonts w:eastAsia="바탕"/>
          <w:sz w:val="22"/>
          <w:szCs w:val="22"/>
          <w:lang w:eastAsia="ko-KR"/>
        </w:rPr>
        <w:t xml:space="preserve">RRM measurement </w:t>
      </w:r>
      <w:r>
        <w:rPr>
          <w:rFonts w:eastAsia="바탕"/>
          <w:sz w:val="22"/>
          <w:szCs w:val="22"/>
          <w:lang w:eastAsia="ko-KR"/>
        </w:rPr>
        <w:t>needs to be perform by</w:t>
      </w:r>
      <w:r w:rsidRPr="00DC5FE9">
        <w:rPr>
          <w:rFonts w:eastAsia="바탕"/>
          <w:sz w:val="22"/>
          <w:szCs w:val="22"/>
          <w:lang w:eastAsia="ko-KR"/>
        </w:rPr>
        <w:t xml:space="preserve"> MR. This may be the case when RRM measurement </w:t>
      </w:r>
      <w:r>
        <w:rPr>
          <w:rFonts w:eastAsia="바탕"/>
          <w:sz w:val="22"/>
          <w:szCs w:val="22"/>
          <w:lang w:eastAsia="ko-KR"/>
        </w:rPr>
        <w:t>by</w:t>
      </w:r>
      <w:r w:rsidRPr="00DC5FE9">
        <w:rPr>
          <w:rFonts w:eastAsia="바탕"/>
          <w:sz w:val="22"/>
          <w:szCs w:val="22"/>
          <w:lang w:eastAsia="ko-KR"/>
        </w:rPr>
        <w:t xml:space="preserve"> LP-WUR is not stable or when the UE needs to perform </w:t>
      </w:r>
      <w:proofErr w:type="spellStart"/>
      <w:r w:rsidRPr="00DC5FE9">
        <w:rPr>
          <w:rFonts w:eastAsia="바탕"/>
          <w:sz w:val="22"/>
          <w:szCs w:val="22"/>
          <w:lang w:eastAsia="ko-KR"/>
        </w:rPr>
        <w:t>neighbor</w:t>
      </w:r>
      <w:proofErr w:type="spellEnd"/>
      <w:r w:rsidRPr="00DC5FE9">
        <w:rPr>
          <w:rFonts w:eastAsia="바탕"/>
          <w:sz w:val="22"/>
          <w:szCs w:val="22"/>
          <w:lang w:eastAsia="ko-KR"/>
        </w:rPr>
        <w:t xml:space="preserve"> cell measurement.</w:t>
      </w:r>
      <w:r>
        <w:rPr>
          <w:rFonts w:eastAsia="바탕"/>
          <w:sz w:val="22"/>
          <w:szCs w:val="22"/>
          <w:lang w:eastAsia="ko-KR"/>
        </w:rPr>
        <w:t xml:space="preserve"> In such cases, the legacy NR operation/procedure should be performed seamlessly</w:t>
      </w:r>
      <w:r w:rsidRPr="00DC5FE9">
        <w:rPr>
          <w:rFonts w:eastAsia="바탕"/>
          <w:sz w:val="22"/>
          <w:szCs w:val="22"/>
          <w:lang w:eastAsia="ko-KR"/>
        </w:rPr>
        <w:t xml:space="preserve">. That is, the fallback operation of MR </w:t>
      </w:r>
      <w:r>
        <w:rPr>
          <w:rFonts w:eastAsia="바탕"/>
          <w:sz w:val="22"/>
          <w:szCs w:val="22"/>
          <w:lang w:eastAsia="ko-KR"/>
        </w:rPr>
        <w:t>should</w:t>
      </w:r>
      <w:r w:rsidRPr="00DC5FE9">
        <w:rPr>
          <w:rFonts w:eastAsia="바탕"/>
          <w:sz w:val="22"/>
          <w:szCs w:val="22"/>
          <w:lang w:eastAsia="ko-KR"/>
        </w:rPr>
        <w:t xml:space="preserve"> be </w:t>
      </w:r>
      <w:r>
        <w:rPr>
          <w:rFonts w:eastAsia="바탕"/>
          <w:sz w:val="22"/>
          <w:szCs w:val="22"/>
          <w:lang w:eastAsia="ko-KR"/>
        </w:rPr>
        <w:t>discussed</w:t>
      </w:r>
      <w:r w:rsidRPr="00DC5FE9">
        <w:rPr>
          <w:rFonts w:eastAsia="바탕"/>
          <w:sz w:val="22"/>
          <w:szCs w:val="22"/>
          <w:lang w:eastAsia="ko-KR"/>
        </w:rPr>
        <w:t>.</w:t>
      </w:r>
      <w:r>
        <w:rPr>
          <w:rFonts w:eastAsia="바탕"/>
          <w:sz w:val="22"/>
          <w:szCs w:val="22"/>
          <w:lang w:eastAsia="ko-KR"/>
        </w:rPr>
        <w:t xml:space="preserve"> To adopt this approach, it is necessary to define when/how UE assume the LP-WUS cannot be received. It is highly related to FAR issue and also related to how to design LP-WUS receiver/channel/signal.</w:t>
      </w:r>
    </w:p>
    <w:p w14:paraId="4462FE9C" w14:textId="6ED99E8F" w:rsidR="004F22E4" w:rsidRDefault="004F22E4" w:rsidP="004F22E4">
      <w:pPr>
        <w:pStyle w:val="proposal"/>
      </w:pPr>
      <w:r w:rsidRPr="00A708F3">
        <w:t>Proposal #</w:t>
      </w:r>
      <w:r w:rsidR="00D3651F">
        <w:t>12</w:t>
      </w:r>
      <w:r w:rsidRPr="00A708F3">
        <w:t xml:space="preserve">: Study </w:t>
      </w:r>
      <w:r>
        <w:t>on the fallback operation</w:t>
      </w:r>
      <w:r w:rsidRPr="00CC374E">
        <w:t xml:space="preserve"> </w:t>
      </w:r>
      <w:r>
        <w:t>at least for the following cases</w:t>
      </w:r>
    </w:p>
    <w:p w14:paraId="24CE8469" w14:textId="77777777" w:rsidR="004F22E4" w:rsidRPr="009766F4" w:rsidRDefault="004F22E4" w:rsidP="004F22E4">
      <w:pPr>
        <w:pStyle w:val="ac"/>
        <w:numPr>
          <w:ilvl w:val="0"/>
          <w:numId w:val="96"/>
        </w:numPr>
        <w:spacing w:before="120" w:after="120" w:line="240" w:lineRule="auto"/>
        <w:ind w:leftChars="0"/>
        <w:rPr>
          <w:rFonts w:ascii="Times New Roman" w:hAnsi="Times New Roman"/>
          <w:b/>
          <w:sz w:val="22"/>
          <w:szCs w:val="22"/>
          <w:lang w:eastAsia="ko-KR"/>
        </w:rPr>
      </w:pPr>
      <w:r>
        <w:rPr>
          <w:rFonts w:ascii="Times New Roman" w:hAnsi="Times New Roman"/>
          <w:b/>
          <w:bCs/>
          <w:sz w:val="22"/>
          <w:szCs w:val="22"/>
          <w:lang w:val="en-GB" w:eastAsia="ko-KR"/>
        </w:rPr>
        <w:t xml:space="preserve">When </w:t>
      </w:r>
      <w:r>
        <w:rPr>
          <w:rFonts w:ascii="Times New Roman" w:hAnsi="Times New Roman" w:hint="eastAsia"/>
          <w:b/>
          <w:bCs/>
          <w:sz w:val="22"/>
          <w:szCs w:val="22"/>
          <w:lang w:val="en-GB" w:eastAsia="ko-KR"/>
        </w:rPr>
        <w:t>L</w:t>
      </w:r>
      <w:r>
        <w:rPr>
          <w:rFonts w:ascii="Times New Roman" w:hAnsi="Times New Roman"/>
          <w:b/>
          <w:bCs/>
          <w:sz w:val="22"/>
          <w:szCs w:val="22"/>
          <w:lang w:val="en-GB" w:eastAsia="ko-KR"/>
        </w:rPr>
        <w:t>P-WUR is deactivated</w:t>
      </w:r>
    </w:p>
    <w:p w14:paraId="21BA6C8A" w14:textId="77777777" w:rsidR="004F22E4" w:rsidRDefault="004F22E4" w:rsidP="004F22E4">
      <w:pPr>
        <w:pStyle w:val="ac"/>
        <w:numPr>
          <w:ilvl w:val="0"/>
          <w:numId w:val="96"/>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When LP-WUS cannot be received/detected by LP-WUR</w:t>
      </w:r>
    </w:p>
    <w:p w14:paraId="07E2AD0C" w14:textId="77777777" w:rsidR="004F22E4" w:rsidRDefault="004F22E4" w:rsidP="004F22E4">
      <w:pPr>
        <w:pStyle w:val="ac"/>
        <w:numPr>
          <w:ilvl w:val="0"/>
          <w:numId w:val="96"/>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 xml:space="preserve">When RRM measurement by </w:t>
      </w:r>
      <w:r>
        <w:rPr>
          <w:rFonts w:ascii="Times New Roman" w:hAnsi="Times New Roman" w:hint="eastAsia"/>
          <w:b/>
          <w:sz w:val="22"/>
          <w:szCs w:val="22"/>
          <w:lang w:eastAsia="ko-KR"/>
        </w:rPr>
        <w:t>LP-</w:t>
      </w:r>
      <w:r>
        <w:rPr>
          <w:rFonts w:ascii="Times New Roman" w:hAnsi="Times New Roman"/>
          <w:b/>
          <w:sz w:val="22"/>
          <w:szCs w:val="22"/>
          <w:lang w:eastAsia="ko-KR"/>
        </w:rPr>
        <w:t>WUR cannot provide a stable metric</w:t>
      </w:r>
    </w:p>
    <w:p w14:paraId="1E1560B4" w14:textId="77777777" w:rsidR="004F22E4" w:rsidRPr="009766F4" w:rsidRDefault="004F22E4" w:rsidP="004F22E4">
      <w:pPr>
        <w:pStyle w:val="ac"/>
        <w:numPr>
          <w:ilvl w:val="0"/>
          <w:numId w:val="96"/>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When RRM measurement for neighbor cell is required</w:t>
      </w:r>
    </w:p>
    <w:p w14:paraId="706F969B" w14:textId="77777777" w:rsidR="002A7297" w:rsidRPr="00A708F3" w:rsidRDefault="002A7297" w:rsidP="001D6F53">
      <w:pPr>
        <w:spacing w:before="120" w:after="120" w:line="240" w:lineRule="auto"/>
        <w:ind w:left="0" w:firstLineChars="100" w:firstLine="220"/>
        <w:rPr>
          <w:rFonts w:eastAsia="바탕"/>
          <w:sz w:val="22"/>
          <w:szCs w:val="22"/>
          <w:lang w:eastAsia="ko-KR"/>
        </w:rPr>
      </w:pPr>
    </w:p>
    <w:p w14:paraId="0343ACD0" w14:textId="7C4BAC53" w:rsidR="00506232" w:rsidRPr="00A708F3" w:rsidRDefault="00506232" w:rsidP="00506232">
      <w:pPr>
        <w:pStyle w:val="2"/>
        <w:numPr>
          <w:ilvl w:val="1"/>
          <w:numId w:val="1"/>
        </w:numPr>
        <w:spacing w:before="120" w:after="120" w:line="240" w:lineRule="auto"/>
        <w:ind w:left="377" w:hangingChars="157" w:hanging="377"/>
        <w:rPr>
          <w:rFonts w:eastAsia="바탕"/>
          <w:b/>
          <w:sz w:val="24"/>
          <w:szCs w:val="24"/>
          <w:lang w:eastAsia="ko-KR"/>
        </w:rPr>
      </w:pPr>
      <w:r w:rsidRPr="00A708F3">
        <w:rPr>
          <w:rFonts w:eastAsia="맑은 고딕"/>
          <w:b/>
          <w:kern w:val="2"/>
          <w:sz w:val="24"/>
          <w:szCs w:val="22"/>
          <w:lang w:val="en-US" w:eastAsia="ko-KR"/>
        </w:rPr>
        <w:t xml:space="preserve">On LP-WUS </w:t>
      </w:r>
      <w:r w:rsidR="00EA46D4" w:rsidRPr="00A708F3">
        <w:rPr>
          <w:rFonts w:eastAsia="맑은 고딕"/>
          <w:b/>
          <w:kern w:val="2"/>
          <w:sz w:val="24"/>
          <w:szCs w:val="22"/>
          <w:lang w:val="en-US" w:eastAsia="ko-KR"/>
        </w:rPr>
        <w:t>monitoring</w:t>
      </w:r>
    </w:p>
    <w:p w14:paraId="750D4352" w14:textId="24E18FFB" w:rsidR="004578D4" w:rsidRDefault="00DE1CC3" w:rsidP="00506232">
      <w:pPr>
        <w:spacing w:before="120" w:after="120" w:line="240" w:lineRule="auto"/>
        <w:ind w:left="0" w:firstLineChars="100" w:firstLine="220"/>
        <w:rPr>
          <w:rFonts w:eastAsia="바탕"/>
          <w:sz w:val="22"/>
          <w:szCs w:val="22"/>
          <w:lang w:val="en-US" w:eastAsia="ko-KR"/>
        </w:rPr>
      </w:pPr>
      <w:r>
        <w:rPr>
          <w:rFonts w:eastAsia="바탕"/>
          <w:sz w:val="22"/>
          <w:szCs w:val="22"/>
          <w:lang w:eastAsia="ko-KR"/>
        </w:rPr>
        <w:t>To recommend for configuration of LP-WUS monitoring,</w:t>
      </w:r>
      <w:r w:rsidRPr="00877046">
        <w:rPr>
          <w:rFonts w:eastAsia="바탕"/>
          <w:sz w:val="22"/>
          <w:szCs w:val="22"/>
          <w:lang w:eastAsia="ko-KR"/>
        </w:rPr>
        <w:t xml:space="preserve"> </w:t>
      </w:r>
      <w:r>
        <w:rPr>
          <w:rFonts w:eastAsia="바탕"/>
          <w:sz w:val="22"/>
          <w:szCs w:val="22"/>
          <w:lang w:eastAsia="ko-KR"/>
        </w:rPr>
        <w:t>v</w:t>
      </w:r>
      <w:r w:rsidRPr="00877046">
        <w:rPr>
          <w:rFonts w:eastAsia="바탕"/>
          <w:sz w:val="22"/>
          <w:szCs w:val="22"/>
          <w:lang w:eastAsia="ko-KR"/>
        </w:rPr>
        <w:t xml:space="preserve">arious </w:t>
      </w:r>
      <w:r w:rsidR="004578D4" w:rsidRPr="00877046">
        <w:rPr>
          <w:rFonts w:eastAsia="바탕"/>
          <w:sz w:val="22"/>
          <w:szCs w:val="22"/>
          <w:lang w:eastAsia="ko-KR"/>
        </w:rPr>
        <w:t>observations</w:t>
      </w:r>
      <w:r>
        <w:rPr>
          <w:rFonts w:eastAsia="바탕"/>
          <w:sz w:val="22"/>
          <w:szCs w:val="22"/>
          <w:lang w:eastAsia="ko-KR"/>
        </w:rPr>
        <w:t xml:space="preserve"> of </w:t>
      </w:r>
      <w:r w:rsidRPr="00877046">
        <w:rPr>
          <w:rFonts w:eastAsia="바탕"/>
          <w:sz w:val="22"/>
          <w:szCs w:val="22"/>
          <w:lang w:eastAsia="ko-KR"/>
        </w:rPr>
        <w:t>duty cycle based monitoring and continuous monitoring of LP-WUR</w:t>
      </w:r>
      <w:r w:rsidR="004578D4" w:rsidRPr="00877046">
        <w:rPr>
          <w:rFonts w:eastAsia="바탕"/>
          <w:sz w:val="22"/>
          <w:szCs w:val="22"/>
          <w:lang w:eastAsia="ko-KR"/>
        </w:rPr>
        <w:t xml:space="preserve"> were identified</w:t>
      </w:r>
      <w:r w:rsidR="00181943">
        <w:rPr>
          <w:rFonts w:eastAsia="바탕"/>
          <w:sz w:val="22"/>
          <w:szCs w:val="22"/>
          <w:lang w:eastAsia="ko-KR"/>
        </w:rPr>
        <w:t>.</w:t>
      </w:r>
      <w:r w:rsidR="004578D4" w:rsidRPr="00877046">
        <w:rPr>
          <w:rFonts w:eastAsia="바탕"/>
          <w:sz w:val="22"/>
          <w:szCs w:val="22"/>
          <w:lang w:eastAsia="ko-KR"/>
        </w:rPr>
        <w:t xml:space="preserve"> </w:t>
      </w:r>
      <w:r w:rsidR="00F90B49" w:rsidRPr="00877046">
        <w:rPr>
          <w:rFonts w:eastAsia="바탕"/>
          <w:sz w:val="22"/>
          <w:szCs w:val="22"/>
          <w:lang w:eastAsia="ko-KR"/>
        </w:rPr>
        <w:t>To recap</w:t>
      </w:r>
      <w:r w:rsidR="004578D4" w:rsidRPr="00877046">
        <w:rPr>
          <w:rFonts w:eastAsia="바탕"/>
          <w:sz w:val="22"/>
          <w:szCs w:val="22"/>
          <w:lang w:eastAsia="ko-KR"/>
        </w:rPr>
        <w:t xml:space="preserve">, </w:t>
      </w:r>
      <w:r w:rsidR="005B6C77">
        <w:rPr>
          <w:rFonts w:eastAsia="바탕"/>
          <w:sz w:val="22"/>
          <w:szCs w:val="22"/>
          <w:lang w:val="en-US" w:eastAsia="ko-KR"/>
        </w:rPr>
        <w:t xml:space="preserve">duty </w:t>
      </w:r>
      <w:proofErr w:type="gramStart"/>
      <w:r w:rsidR="005B6C77">
        <w:rPr>
          <w:rFonts w:eastAsia="바탕"/>
          <w:sz w:val="22"/>
          <w:szCs w:val="22"/>
          <w:lang w:val="en-US" w:eastAsia="ko-KR"/>
        </w:rPr>
        <w:t>cycle based</w:t>
      </w:r>
      <w:proofErr w:type="gramEnd"/>
      <w:r w:rsidR="005B6C77">
        <w:rPr>
          <w:rFonts w:eastAsia="바탕"/>
          <w:sz w:val="22"/>
          <w:szCs w:val="22"/>
          <w:lang w:val="en-US" w:eastAsia="ko-KR"/>
        </w:rPr>
        <w:t xml:space="preserve"> monitoring</w:t>
      </w:r>
      <w:r w:rsidR="004578D4" w:rsidRPr="00A708F3">
        <w:rPr>
          <w:rFonts w:eastAsia="바탕"/>
          <w:sz w:val="22"/>
          <w:szCs w:val="22"/>
          <w:lang w:eastAsia="ko-KR"/>
        </w:rPr>
        <w:t xml:space="preserve"> </w:t>
      </w:r>
      <w:r w:rsidR="005B6C77">
        <w:rPr>
          <w:rFonts w:eastAsia="바탕"/>
          <w:sz w:val="22"/>
          <w:szCs w:val="22"/>
          <w:lang w:val="en-US" w:eastAsia="ko-KR"/>
        </w:rPr>
        <w:t>provides</w:t>
      </w:r>
      <w:r w:rsidR="004578D4" w:rsidRPr="00A708F3">
        <w:rPr>
          <w:rFonts w:eastAsia="바탕"/>
          <w:sz w:val="22"/>
          <w:szCs w:val="22"/>
          <w:lang w:eastAsia="ko-KR"/>
        </w:rPr>
        <w:t xml:space="preserve"> </w:t>
      </w:r>
      <w:r w:rsidR="005B6C77">
        <w:rPr>
          <w:rFonts w:eastAsia="바탕"/>
          <w:sz w:val="22"/>
          <w:szCs w:val="22"/>
          <w:lang w:val="en-US" w:eastAsia="ko-KR"/>
        </w:rPr>
        <w:t>greater</w:t>
      </w:r>
      <w:r w:rsidR="004578D4" w:rsidRPr="00A708F3">
        <w:rPr>
          <w:rFonts w:eastAsia="바탕"/>
          <w:sz w:val="22"/>
          <w:szCs w:val="22"/>
          <w:lang w:eastAsia="ko-KR"/>
        </w:rPr>
        <w:t xml:space="preserve"> power saving gain</w:t>
      </w:r>
      <w:r w:rsidR="00F90B49" w:rsidRPr="00A708F3">
        <w:rPr>
          <w:rFonts w:eastAsia="바탕"/>
          <w:sz w:val="22"/>
          <w:szCs w:val="22"/>
          <w:lang w:eastAsia="ko-KR"/>
        </w:rPr>
        <w:t xml:space="preserve"> and </w:t>
      </w:r>
      <w:r w:rsidR="005B6C77">
        <w:rPr>
          <w:rFonts w:eastAsia="바탕"/>
          <w:sz w:val="22"/>
          <w:szCs w:val="22"/>
          <w:lang w:val="en-US" w:eastAsia="ko-KR"/>
        </w:rPr>
        <w:t>lower</w:t>
      </w:r>
      <w:r w:rsidR="00F90B49" w:rsidRPr="00A708F3">
        <w:rPr>
          <w:rFonts w:eastAsia="바탕"/>
          <w:sz w:val="22"/>
          <w:szCs w:val="22"/>
          <w:lang w:eastAsia="ko-KR"/>
        </w:rPr>
        <w:t xml:space="preserve"> false alarm rate</w:t>
      </w:r>
      <w:r w:rsidR="004578D4" w:rsidRPr="00A708F3">
        <w:rPr>
          <w:rFonts w:eastAsia="바탕"/>
          <w:sz w:val="22"/>
          <w:szCs w:val="22"/>
          <w:lang w:eastAsia="ko-KR"/>
        </w:rPr>
        <w:t xml:space="preserve"> than </w:t>
      </w:r>
      <w:r w:rsidR="005B6C77">
        <w:rPr>
          <w:rFonts w:eastAsia="바탕"/>
          <w:sz w:val="22"/>
          <w:szCs w:val="22"/>
          <w:lang w:val="en-US" w:eastAsia="ko-KR"/>
        </w:rPr>
        <w:t>continuous monitoring</w:t>
      </w:r>
      <w:r w:rsidR="004578D4" w:rsidRPr="00A708F3">
        <w:rPr>
          <w:rFonts w:eastAsia="바탕"/>
          <w:sz w:val="22"/>
          <w:szCs w:val="22"/>
          <w:lang w:eastAsia="ko-KR"/>
        </w:rPr>
        <w:t xml:space="preserve">, </w:t>
      </w:r>
      <w:r w:rsidR="00F90B49" w:rsidRPr="00A708F3">
        <w:rPr>
          <w:rFonts w:eastAsia="바탕"/>
          <w:sz w:val="22"/>
          <w:szCs w:val="22"/>
          <w:lang w:eastAsia="ko-KR"/>
        </w:rPr>
        <w:t>but</w:t>
      </w:r>
      <w:r w:rsidR="004578D4" w:rsidRPr="00A708F3">
        <w:rPr>
          <w:rFonts w:eastAsia="바탕"/>
          <w:sz w:val="22"/>
          <w:szCs w:val="22"/>
          <w:lang w:eastAsia="ko-KR"/>
        </w:rPr>
        <w:t xml:space="preserve"> </w:t>
      </w:r>
      <w:r w:rsidR="005B6C77">
        <w:rPr>
          <w:rFonts w:eastAsia="바탕"/>
          <w:sz w:val="22"/>
          <w:szCs w:val="22"/>
          <w:lang w:val="en-US" w:eastAsia="ko-KR"/>
        </w:rPr>
        <w:t>duty cycle based monitoring</w:t>
      </w:r>
      <w:r w:rsidR="004578D4" w:rsidRPr="00A708F3">
        <w:rPr>
          <w:rFonts w:eastAsia="바탕"/>
          <w:sz w:val="22"/>
          <w:szCs w:val="22"/>
          <w:lang w:eastAsia="ko-KR"/>
        </w:rPr>
        <w:t xml:space="preserve"> may have synchronization issues </w:t>
      </w:r>
      <w:r w:rsidR="00F90B49" w:rsidRPr="00A708F3">
        <w:rPr>
          <w:rFonts w:eastAsia="바탕"/>
          <w:sz w:val="22"/>
          <w:szCs w:val="22"/>
          <w:lang w:eastAsia="ko-KR"/>
        </w:rPr>
        <w:t xml:space="preserve">that </w:t>
      </w:r>
      <w:r w:rsidR="005B6C77">
        <w:rPr>
          <w:rFonts w:eastAsia="바탕"/>
          <w:sz w:val="22"/>
          <w:szCs w:val="22"/>
          <w:lang w:val="en-US" w:eastAsia="ko-KR"/>
        </w:rPr>
        <w:t>continuous monitoring</w:t>
      </w:r>
      <w:r w:rsidR="005B6C77" w:rsidRPr="00A708F3">
        <w:rPr>
          <w:rFonts w:eastAsia="바탕"/>
          <w:sz w:val="22"/>
          <w:szCs w:val="22"/>
          <w:lang w:val="en-US" w:eastAsia="ko-KR"/>
        </w:rPr>
        <w:t xml:space="preserve"> </w:t>
      </w:r>
      <w:r w:rsidR="00F90B49" w:rsidRPr="00A708F3">
        <w:rPr>
          <w:rFonts w:eastAsia="바탕"/>
          <w:sz w:val="22"/>
          <w:szCs w:val="22"/>
          <w:lang w:eastAsia="ko-KR"/>
        </w:rPr>
        <w:t xml:space="preserve">does not, </w:t>
      </w:r>
      <w:r w:rsidR="005B6C77">
        <w:rPr>
          <w:rFonts w:eastAsia="바탕"/>
          <w:sz w:val="22"/>
          <w:szCs w:val="22"/>
          <w:lang w:val="en-US" w:eastAsia="ko-KR"/>
        </w:rPr>
        <w:t xml:space="preserve">so </w:t>
      </w:r>
      <w:r w:rsidR="00F90B49" w:rsidRPr="00A708F3">
        <w:rPr>
          <w:rFonts w:eastAsia="바탕"/>
          <w:sz w:val="22"/>
          <w:szCs w:val="22"/>
          <w:lang w:eastAsia="ko-KR"/>
        </w:rPr>
        <w:t>additional synch</w:t>
      </w:r>
      <w:proofErr w:type="spellStart"/>
      <w:r w:rsidR="005B6C77" w:rsidRPr="00A708F3">
        <w:rPr>
          <w:rFonts w:eastAsia="바탕"/>
          <w:sz w:val="22"/>
          <w:szCs w:val="22"/>
          <w:lang w:val="en-US" w:eastAsia="ko-KR"/>
        </w:rPr>
        <w:t>ronization</w:t>
      </w:r>
      <w:proofErr w:type="spellEnd"/>
      <w:r w:rsidR="005B6C77" w:rsidRPr="00A708F3">
        <w:rPr>
          <w:rFonts w:eastAsia="바탕"/>
          <w:sz w:val="22"/>
          <w:szCs w:val="22"/>
          <w:lang w:val="en-US" w:eastAsia="ko-KR"/>
        </w:rPr>
        <w:t xml:space="preserve"> signal such as LP-SS </w:t>
      </w:r>
      <w:r w:rsidR="005B6C77">
        <w:rPr>
          <w:rFonts w:eastAsia="바탕"/>
          <w:sz w:val="22"/>
          <w:szCs w:val="22"/>
          <w:lang w:val="en-US" w:eastAsia="ko-KR"/>
        </w:rPr>
        <w:t>may be required.</w:t>
      </w:r>
      <w:r>
        <w:rPr>
          <w:rFonts w:eastAsia="바탕"/>
          <w:sz w:val="22"/>
          <w:szCs w:val="22"/>
          <w:lang w:val="en-US" w:eastAsia="ko-KR"/>
        </w:rPr>
        <w:t xml:space="preserve"> Also, continuous monitoring has </w:t>
      </w:r>
      <w:r w:rsidR="00AD0C9D">
        <w:rPr>
          <w:rFonts w:eastAsia="바탕"/>
          <w:sz w:val="22"/>
          <w:szCs w:val="22"/>
          <w:lang w:val="en-US" w:eastAsia="ko-KR"/>
        </w:rPr>
        <w:t xml:space="preserve">advantages in terms of </w:t>
      </w:r>
      <w:r>
        <w:rPr>
          <w:rFonts w:eastAsia="바탕"/>
          <w:sz w:val="22"/>
          <w:szCs w:val="22"/>
          <w:lang w:val="en-US" w:eastAsia="ko-KR"/>
        </w:rPr>
        <w:t xml:space="preserve">NW flexibility and small latency </w:t>
      </w:r>
      <w:r w:rsidR="00AD0C9D">
        <w:rPr>
          <w:rFonts w:eastAsia="바탕"/>
          <w:sz w:val="22"/>
          <w:szCs w:val="22"/>
          <w:lang w:val="en-US" w:eastAsia="ko-KR"/>
        </w:rPr>
        <w:t>but</w:t>
      </w:r>
      <w:r>
        <w:rPr>
          <w:rFonts w:eastAsia="바탕"/>
          <w:sz w:val="22"/>
          <w:szCs w:val="22"/>
          <w:lang w:val="en-US" w:eastAsia="ko-KR"/>
        </w:rPr>
        <w:t xml:space="preserve"> duty </w:t>
      </w:r>
      <w:proofErr w:type="gramStart"/>
      <w:r>
        <w:rPr>
          <w:rFonts w:eastAsia="바탕"/>
          <w:sz w:val="22"/>
          <w:szCs w:val="22"/>
          <w:lang w:val="en-US" w:eastAsia="ko-KR"/>
        </w:rPr>
        <w:t>cycle based</w:t>
      </w:r>
      <w:proofErr w:type="gramEnd"/>
      <w:r>
        <w:rPr>
          <w:rFonts w:eastAsia="바탕"/>
          <w:sz w:val="22"/>
          <w:szCs w:val="22"/>
          <w:lang w:val="en-US" w:eastAsia="ko-KR"/>
        </w:rPr>
        <w:t xml:space="preserve"> monitoring enables TDM between UE groups. </w:t>
      </w:r>
    </w:p>
    <w:p w14:paraId="345C85AC" w14:textId="022A84FE" w:rsidR="00A57B82" w:rsidRDefault="00A57B82" w:rsidP="00A57B82">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 xml:space="preserve">Duty </w:t>
      </w:r>
      <w:proofErr w:type="gramStart"/>
      <w:r>
        <w:rPr>
          <w:rFonts w:eastAsia="바탕"/>
          <w:sz w:val="22"/>
          <w:szCs w:val="22"/>
          <w:lang w:val="en-US" w:eastAsia="ko-KR"/>
        </w:rPr>
        <w:t>cycle based</w:t>
      </w:r>
      <w:proofErr w:type="gramEnd"/>
      <w:r>
        <w:rPr>
          <w:rFonts w:eastAsia="바탕"/>
          <w:sz w:val="22"/>
          <w:szCs w:val="22"/>
          <w:lang w:val="en-US" w:eastAsia="ko-KR"/>
        </w:rPr>
        <w:t xml:space="preserve"> monitoring may have latency issues compared to the continuous monitoring, however it can reduce the potential payload size of the LP-WUS. For example, </w:t>
      </w:r>
      <w:r w:rsidRPr="0089455C">
        <w:rPr>
          <w:rFonts w:eastAsia="바탕"/>
          <w:sz w:val="22"/>
          <w:szCs w:val="22"/>
          <w:lang w:val="en-US" w:eastAsia="ko-KR"/>
        </w:rPr>
        <w:t>UEs belonging to a specific group</w:t>
      </w:r>
      <w:r>
        <w:rPr>
          <w:rFonts w:eastAsia="바탕"/>
          <w:sz w:val="22"/>
          <w:szCs w:val="22"/>
          <w:lang w:val="en-US" w:eastAsia="ko-KR"/>
        </w:rPr>
        <w:t xml:space="preserve"> (or sub-group)</w:t>
      </w:r>
      <w:r w:rsidRPr="0089455C">
        <w:rPr>
          <w:rFonts w:eastAsia="바탕"/>
          <w:sz w:val="22"/>
          <w:szCs w:val="22"/>
          <w:lang w:val="en-US" w:eastAsia="ko-KR"/>
        </w:rPr>
        <w:t xml:space="preserve"> can be </w:t>
      </w:r>
      <w:r>
        <w:rPr>
          <w:rFonts w:eastAsia="바탕"/>
          <w:sz w:val="22"/>
          <w:szCs w:val="22"/>
          <w:lang w:val="en-US" w:eastAsia="ko-KR"/>
        </w:rPr>
        <w:t>configured</w:t>
      </w:r>
      <w:r w:rsidRPr="0089455C">
        <w:rPr>
          <w:rFonts w:eastAsia="바탕"/>
          <w:sz w:val="22"/>
          <w:szCs w:val="22"/>
          <w:lang w:val="en-US" w:eastAsia="ko-KR"/>
        </w:rPr>
        <w:t xml:space="preserve"> to monitor LP-WUS at a specific point in time.</w:t>
      </w:r>
      <w:r>
        <w:rPr>
          <w:rFonts w:eastAsia="바탕"/>
          <w:sz w:val="22"/>
          <w:szCs w:val="22"/>
          <w:lang w:val="en-US" w:eastAsia="ko-KR"/>
        </w:rPr>
        <w:t xml:space="preserve"> In this case, LP-WUS does not need to contain the UE group ID (or sub-group ID) and its payload size is expected to be small enough. On the flip side, d</w:t>
      </w:r>
      <w:r>
        <w:rPr>
          <w:rFonts w:eastAsia="바탕" w:hint="eastAsia"/>
          <w:sz w:val="22"/>
          <w:szCs w:val="22"/>
          <w:lang w:val="en-US" w:eastAsia="ko-KR"/>
        </w:rPr>
        <w:t xml:space="preserve">uty </w:t>
      </w:r>
      <w:proofErr w:type="gramStart"/>
      <w:r>
        <w:rPr>
          <w:rFonts w:eastAsia="바탕" w:hint="eastAsia"/>
          <w:sz w:val="22"/>
          <w:szCs w:val="22"/>
          <w:lang w:val="en-US" w:eastAsia="ko-KR"/>
        </w:rPr>
        <w:t>cycle based</w:t>
      </w:r>
      <w:proofErr w:type="gramEnd"/>
      <w:r>
        <w:rPr>
          <w:rFonts w:eastAsia="바탕" w:hint="eastAsia"/>
          <w:sz w:val="22"/>
          <w:szCs w:val="22"/>
          <w:lang w:val="en-US" w:eastAsia="ko-KR"/>
        </w:rPr>
        <w:t xml:space="preserve"> monitoring may have </w:t>
      </w:r>
      <w:r>
        <w:rPr>
          <w:rFonts w:eastAsia="바탕"/>
          <w:sz w:val="22"/>
          <w:szCs w:val="22"/>
          <w:lang w:val="en-US" w:eastAsia="ko-KR"/>
        </w:rPr>
        <w:t xml:space="preserve">increased latency, but it is not likely to be much different from continuous monitoring if we mainly consider LP-WUS triggering paging PDCCH monitoring because is </w:t>
      </w:r>
      <w:r>
        <w:rPr>
          <w:rFonts w:eastAsia="바탕"/>
          <w:sz w:val="22"/>
          <w:szCs w:val="22"/>
          <w:lang w:val="en-US" w:eastAsia="ko-KR"/>
        </w:rPr>
        <w:lastRenderedPageBreak/>
        <w:t xml:space="preserve">already configured to specific monitoring occasion based on the UE_ID. </w:t>
      </w:r>
      <w:r w:rsidR="001A67B1">
        <w:rPr>
          <w:rFonts w:eastAsia="바탕"/>
          <w:sz w:val="22"/>
          <w:szCs w:val="22"/>
          <w:lang w:val="en-US" w:eastAsia="ko-KR"/>
        </w:rPr>
        <w:t xml:space="preserve">Also, latency of paging might be resolved by </w:t>
      </w:r>
      <w:r w:rsidR="001A67B1" w:rsidRPr="001A67B1">
        <w:rPr>
          <w:rFonts w:eastAsia="바탕"/>
          <w:sz w:val="22"/>
          <w:szCs w:val="22"/>
          <w:lang w:val="en-US" w:eastAsia="ko-KR"/>
        </w:rPr>
        <w:t>introduc</w:t>
      </w:r>
      <w:r w:rsidR="001A67B1">
        <w:rPr>
          <w:rFonts w:eastAsia="바탕"/>
          <w:sz w:val="22"/>
          <w:szCs w:val="22"/>
          <w:lang w:val="en-US" w:eastAsia="ko-KR"/>
        </w:rPr>
        <w:t>ing</w:t>
      </w:r>
      <w:r w:rsidR="001A67B1" w:rsidRPr="001A67B1">
        <w:rPr>
          <w:rFonts w:eastAsia="바탕"/>
          <w:sz w:val="22"/>
          <w:szCs w:val="22"/>
          <w:lang w:val="en-US" w:eastAsia="ko-KR"/>
        </w:rPr>
        <w:t xml:space="preserve"> </w:t>
      </w:r>
      <w:r w:rsidR="00E06B24">
        <w:rPr>
          <w:rFonts w:eastAsia="바탕"/>
          <w:sz w:val="22"/>
          <w:szCs w:val="22"/>
          <w:lang w:val="en-US" w:eastAsia="ko-KR"/>
        </w:rPr>
        <w:t>new PO which is optimistically configured for the UE that can monitors LP-WUS.</w:t>
      </w:r>
    </w:p>
    <w:p w14:paraId="0763BEFB" w14:textId="14CC51C7" w:rsidR="00DE1CC3" w:rsidRDefault="00A57B82" w:rsidP="004B5DA4">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Therefore, duty </w:t>
      </w:r>
      <w:proofErr w:type="gramStart"/>
      <w:r>
        <w:rPr>
          <w:rFonts w:eastAsia="바탕"/>
          <w:sz w:val="22"/>
          <w:szCs w:val="22"/>
          <w:lang w:eastAsia="ko-KR"/>
        </w:rPr>
        <w:t>cycle based</w:t>
      </w:r>
      <w:proofErr w:type="gramEnd"/>
      <w:r>
        <w:rPr>
          <w:rFonts w:eastAsia="바탕"/>
          <w:sz w:val="22"/>
          <w:szCs w:val="22"/>
          <w:lang w:eastAsia="ko-KR"/>
        </w:rPr>
        <w:t xml:space="preserve"> monitoring has more strong benefits than continuous monitoring. </w:t>
      </w:r>
      <w:r w:rsidR="00AB5E9B">
        <w:rPr>
          <w:rFonts w:eastAsia="바탕"/>
          <w:sz w:val="22"/>
          <w:szCs w:val="22"/>
          <w:lang w:eastAsia="ko-KR"/>
        </w:rPr>
        <w:t>Moreover, a</w:t>
      </w:r>
      <w:r w:rsidR="00DE1CC3">
        <w:rPr>
          <w:rFonts w:eastAsia="바탕" w:hint="eastAsia"/>
          <w:sz w:val="22"/>
          <w:szCs w:val="22"/>
          <w:lang w:eastAsia="ko-KR"/>
        </w:rPr>
        <w:t>s already discussed in the last meetin</w:t>
      </w:r>
      <w:r w:rsidR="00DE1CC3">
        <w:rPr>
          <w:rFonts w:eastAsia="바탕"/>
          <w:sz w:val="22"/>
          <w:szCs w:val="22"/>
          <w:lang w:eastAsia="ko-KR"/>
        </w:rPr>
        <w:t xml:space="preserve">g, duty </w:t>
      </w:r>
      <w:proofErr w:type="gramStart"/>
      <w:r w:rsidR="00DE1CC3">
        <w:rPr>
          <w:rFonts w:eastAsia="바탕"/>
          <w:sz w:val="22"/>
          <w:szCs w:val="22"/>
          <w:lang w:eastAsia="ko-KR"/>
        </w:rPr>
        <w:t>cycle based</w:t>
      </w:r>
      <w:proofErr w:type="gramEnd"/>
      <w:r w:rsidR="00DE1CC3">
        <w:rPr>
          <w:rFonts w:eastAsia="바탕"/>
          <w:sz w:val="22"/>
          <w:szCs w:val="22"/>
          <w:lang w:eastAsia="ko-KR"/>
        </w:rPr>
        <w:t xml:space="preserve"> monitoring can support continuous monitoring </w:t>
      </w:r>
      <w:r w:rsidR="004B5DA4">
        <w:rPr>
          <w:rFonts w:eastAsia="바탕"/>
          <w:sz w:val="22"/>
          <w:szCs w:val="22"/>
          <w:lang w:eastAsia="ko-KR"/>
        </w:rPr>
        <w:t xml:space="preserve">by </w:t>
      </w:r>
      <w:r w:rsidR="00AD0C9D">
        <w:rPr>
          <w:rFonts w:eastAsia="바탕"/>
          <w:sz w:val="22"/>
          <w:szCs w:val="22"/>
          <w:lang w:eastAsia="ko-KR"/>
        </w:rPr>
        <w:t xml:space="preserve">proper </w:t>
      </w:r>
      <w:r w:rsidR="004B5DA4">
        <w:rPr>
          <w:rFonts w:eastAsia="바탕"/>
          <w:sz w:val="22"/>
          <w:szCs w:val="22"/>
          <w:lang w:eastAsia="ko-KR"/>
        </w:rPr>
        <w:t>configuration</w:t>
      </w:r>
      <w:r w:rsidR="00AD0C9D">
        <w:rPr>
          <w:rFonts w:eastAsia="바탕"/>
          <w:sz w:val="22"/>
          <w:szCs w:val="22"/>
          <w:lang w:eastAsia="ko-KR"/>
        </w:rPr>
        <w:t>s</w:t>
      </w:r>
      <w:r w:rsidR="004B5DA4">
        <w:rPr>
          <w:rFonts w:eastAsia="바탕"/>
          <w:sz w:val="22"/>
          <w:szCs w:val="22"/>
          <w:lang w:eastAsia="ko-KR"/>
        </w:rPr>
        <w:t xml:space="preserve">. In other words, duty </w:t>
      </w:r>
      <w:proofErr w:type="gramStart"/>
      <w:r w:rsidR="004B5DA4">
        <w:rPr>
          <w:rFonts w:eastAsia="바탕"/>
          <w:sz w:val="22"/>
          <w:szCs w:val="22"/>
          <w:lang w:eastAsia="ko-KR"/>
        </w:rPr>
        <w:t>cycle based</w:t>
      </w:r>
      <w:proofErr w:type="gramEnd"/>
      <w:r w:rsidR="004B5DA4">
        <w:rPr>
          <w:rFonts w:eastAsia="바탕"/>
          <w:sz w:val="22"/>
          <w:szCs w:val="22"/>
          <w:lang w:eastAsia="ko-KR"/>
        </w:rPr>
        <w:t xml:space="preserve"> monitoring </w:t>
      </w:r>
      <w:r w:rsidR="004B5DA4" w:rsidRPr="004B5DA4">
        <w:rPr>
          <w:rFonts w:eastAsia="바탕"/>
          <w:sz w:val="22"/>
          <w:szCs w:val="22"/>
          <w:lang w:eastAsia="ko-KR"/>
        </w:rPr>
        <w:t xml:space="preserve">is super-set of continuous monitoring so that continuous monitoring can simply be covered by duty-cycled monitoring without </w:t>
      </w:r>
      <w:r w:rsidR="00650D6D">
        <w:rPr>
          <w:rFonts w:eastAsia="바탕"/>
          <w:sz w:val="22"/>
          <w:szCs w:val="22"/>
          <w:lang w:eastAsia="ko-KR"/>
        </w:rPr>
        <w:t>additional spec impact</w:t>
      </w:r>
      <w:r w:rsidR="004B5DA4" w:rsidRPr="004B5DA4">
        <w:rPr>
          <w:rFonts w:eastAsia="바탕"/>
          <w:sz w:val="22"/>
          <w:szCs w:val="22"/>
          <w:lang w:eastAsia="ko-KR"/>
        </w:rPr>
        <w:t xml:space="preserve">. </w:t>
      </w:r>
      <w:r w:rsidR="00AB5E9B">
        <w:rPr>
          <w:rFonts w:eastAsia="바탕"/>
          <w:sz w:val="22"/>
          <w:szCs w:val="22"/>
          <w:lang w:eastAsia="ko-KR"/>
        </w:rPr>
        <w:t xml:space="preserve">For example, if we configure </w:t>
      </w:r>
      <w:r w:rsidR="00AD0C9D">
        <w:rPr>
          <w:rFonts w:eastAsia="바탕"/>
          <w:sz w:val="22"/>
          <w:szCs w:val="22"/>
          <w:lang w:eastAsia="ko-KR"/>
        </w:rPr>
        <w:t xml:space="preserve">a periodicity of </w:t>
      </w:r>
      <w:r w:rsidR="00AB5E9B">
        <w:rPr>
          <w:rFonts w:eastAsia="바탕"/>
          <w:sz w:val="22"/>
          <w:szCs w:val="22"/>
          <w:lang w:eastAsia="ko-KR"/>
        </w:rPr>
        <w:t xml:space="preserve">LP-WUS transmission occasion, continuous monitoring can be simply configured by setting periodicity to zero. </w:t>
      </w:r>
    </w:p>
    <w:p w14:paraId="31B0830F" w14:textId="77883ABA" w:rsidR="00E06B24" w:rsidRDefault="00E06B24" w:rsidP="004B5DA4">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Duty </w:t>
      </w:r>
      <w:proofErr w:type="gramStart"/>
      <w:r>
        <w:rPr>
          <w:rFonts w:eastAsia="바탕"/>
          <w:sz w:val="22"/>
          <w:szCs w:val="22"/>
          <w:lang w:eastAsia="ko-KR"/>
        </w:rPr>
        <w:t>cycle based</w:t>
      </w:r>
      <w:proofErr w:type="gramEnd"/>
      <w:r>
        <w:rPr>
          <w:rFonts w:eastAsia="바탕"/>
          <w:sz w:val="22"/>
          <w:szCs w:val="22"/>
          <w:lang w:eastAsia="ko-KR"/>
        </w:rPr>
        <w:t xml:space="preserve"> monitoring can </w:t>
      </w:r>
      <w:r w:rsidR="00B702F9">
        <w:rPr>
          <w:rFonts w:eastAsia="바탕"/>
          <w:sz w:val="22"/>
          <w:szCs w:val="22"/>
          <w:lang w:eastAsia="ko-KR"/>
        </w:rPr>
        <w:t>provide</w:t>
      </w:r>
      <w:r>
        <w:rPr>
          <w:rFonts w:eastAsia="바탕"/>
          <w:sz w:val="22"/>
          <w:szCs w:val="22"/>
          <w:lang w:eastAsia="ko-KR"/>
        </w:rPr>
        <w:t xml:space="preserve"> greater power saving gain, lower false alarm rate, and </w:t>
      </w:r>
      <w:r w:rsidR="00B702F9">
        <w:rPr>
          <w:rFonts w:eastAsia="바탕"/>
          <w:sz w:val="22"/>
          <w:szCs w:val="22"/>
          <w:lang w:eastAsia="ko-KR"/>
        </w:rPr>
        <w:t xml:space="preserve">compact payload size than continuous monitoring. The main disadvantage of latency can also be properly addressed by introducing new PO. Furthermore, continuous monitoring can be covered by configuration based on duty cycle monitoring. Given </w:t>
      </w:r>
      <w:proofErr w:type="gramStart"/>
      <w:r w:rsidR="00B702F9">
        <w:rPr>
          <w:rFonts w:eastAsia="바탕"/>
          <w:sz w:val="22"/>
          <w:szCs w:val="22"/>
          <w:lang w:eastAsia="ko-KR"/>
        </w:rPr>
        <w:t>these consideration</w:t>
      </w:r>
      <w:proofErr w:type="gramEnd"/>
      <w:r w:rsidR="00B702F9">
        <w:rPr>
          <w:rFonts w:eastAsia="바탕"/>
          <w:sz w:val="22"/>
          <w:szCs w:val="22"/>
          <w:lang w:eastAsia="ko-KR"/>
        </w:rPr>
        <w:t xml:space="preserve">, it is more appropriate that LP-WUS transmission should be defined with a periodicity. </w:t>
      </w:r>
    </w:p>
    <w:p w14:paraId="78BDDE9C" w14:textId="1CBB3D30" w:rsidR="005A00C4" w:rsidRPr="00AE3063" w:rsidRDefault="005A00C4" w:rsidP="005A00C4">
      <w:pPr>
        <w:pStyle w:val="proposal"/>
        <w:rPr>
          <w:lang w:val="en-US"/>
        </w:rPr>
      </w:pPr>
      <w:r w:rsidRPr="00AE3063">
        <w:rPr>
          <w:lang w:val="en-US"/>
        </w:rPr>
        <w:t>Proposal #</w:t>
      </w:r>
      <w:r w:rsidR="00D3651F">
        <w:rPr>
          <w:lang w:val="en-US"/>
        </w:rPr>
        <w:t>13</w:t>
      </w:r>
      <w:r w:rsidRPr="00AE3063">
        <w:rPr>
          <w:lang w:val="en-US"/>
        </w:rPr>
        <w:t xml:space="preserve">: </w:t>
      </w:r>
      <w:r w:rsidR="001A67B1">
        <w:rPr>
          <w:lang w:val="en-US"/>
        </w:rPr>
        <w:t>Consider to define LP-WUS transmission occasion(s) with a periodicity.</w:t>
      </w:r>
    </w:p>
    <w:p w14:paraId="09BC8AEB" w14:textId="1E7FD016" w:rsidR="00181943" w:rsidRDefault="00181943" w:rsidP="00D3651F">
      <w:pPr>
        <w:pStyle w:val="proposal"/>
        <w:ind w:firstLineChars="0" w:firstLine="0"/>
        <w:rPr>
          <w:lang w:val="en-US"/>
        </w:rPr>
      </w:pPr>
    </w:p>
    <w:tbl>
      <w:tblPr>
        <w:tblStyle w:val="a6"/>
        <w:tblW w:w="0" w:type="auto"/>
        <w:tblLook w:val="04A0" w:firstRow="1" w:lastRow="0" w:firstColumn="1" w:lastColumn="0" w:noHBand="0" w:noVBand="1"/>
      </w:tblPr>
      <w:tblGrid>
        <w:gridCol w:w="9628"/>
      </w:tblGrid>
      <w:tr w:rsidR="009554B1" w14:paraId="3436E069" w14:textId="77777777" w:rsidTr="009554B1">
        <w:tc>
          <w:tcPr>
            <w:tcW w:w="9628" w:type="dxa"/>
          </w:tcPr>
          <w:p w14:paraId="2F067A1D" w14:textId="77777777" w:rsidR="009554B1" w:rsidRPr="009554B1" w:rsidRDefault="009554B1" w:rsidP="009554B1">
            <w:pPr>
              <w:overflowPunct w:val="0"/>
              <w:autoSpaceDE w:val="0"/>
              <w:autoSpaceDN w:val="0"/>
              <w:adjustRightInd w:val="0"/>
              <w:spacing w:before="0" w:line="240" w:lineRule="auto"/>
              <w:ind w:left="0" w:firstLine="0"/>
              <w:jc w:val="left"/>
              <w:textAlignment w:val="baseline"/>
              <w:rPr>
                <w:rFonts w:eastAsia="Times New Roman" w:cs="Times"/>
                <w:highlight w:val="green"/>
                <w:lang w:eastAsia="ja-JP"/>
              </w:rPr>
            </w:pPr>
            <w:r w:rsidRPr="009554B1">
              <w:rPr>
                <w:rFonts w:eastAsia="Times New Roman" w:cs="Times"/>
                <w:b/>
                <w:bCs/>
                <w:highlight w:val="green"/>
                <w:lang w:eastAsia="ja-JP"/>
              </w:rPr>
              <w:t>Agreement</w:t>
            </w:r>
          </w:p>
          <w:p w14:paraId="26877C35" w14:textId="77777777" w:rsidR="009554B1" w:rsidRPr="009554B1" w:rsidRDefault="009554B1" w:rsidP="009554B1">
            <w:pPr>
              <w:overflowPunct w:val="0"/>
              <w:autoSpaceDE w:val="0"/>
              <w:autoSpaceDN w:val="0"/>
              <w:adjustRightInd w:val="0"/>
              <w:spacing w:before="0" w:line="240" w:lineRule="auto"/>
              <w:ind w:left="0" w:firstLine="0"/>
              <w:jc w:val="left"/>
              <w:textAlignment w:val="baseline"/>
              <w:rPr>
                <w:rFonts w:eastAsia="Times New Roman" w:cs="Times"/>
                <w:lang w:eastAsia="ja-JP"/>
              </w:rPr>
            </w:pPr>
            <w:r w:rsidRPr="009554B1">
              <w:rPr>
                <w:rFonts w:eastAsia="Times New Roman" w:cs="Times"/>
                <w:lang w:eastAsia="ja-JP"/>
              </w:rPr>
              <w:t xml:space="preserve">Study synchronisation signal used by LP-WUR, if needed, based on </w:t>
            </w:r>
          </w:p>
          <w:p w14:paraId="36B4D6A5" w14:textId="77777777" w:rsidR="009554B1" w:rsidRPr="00D3651F" w:rsidRDefault="009554B1" w:rsidP="009554B1">
            <w:pPr>
              <w:numPr>
                <w:ilvl w:val="0"/>
                <w:numId w:val="141"/>
              </w:numPr>
              <w:overflowPunct w:val="0"/>
              <w:autoSpaceDE w:val="0"/>
              <w:autoSpaceDN w:val="0"/>
              <w:adjustRightInd w:val="0"/>
              <w:spacing w:before="0" w:after="0" w:line="240" w:lineRule="auto"/>
              <w:jc w:val="left"/>
              <w:textAlignment w:val="baseline"/>
              <w:rPr>
                <w:rFonts w:eastAsia="Calibri"/>
                <w:bCs/>
                <w:lang w:val="en-US"/>
              </w:rPr>
            </w:pPr>
            <w:r w:rsidRPr="00D3651F">
              <w:rPr>
                <w:rFonts w:eastAsia="Calibri"/>
                <w:bCs/>
                <w:lang w:val="en-US"/>
              </w:rPr>
              <w:t>Option 1: aperiodic signal transmitted as part of LP-WUS</w:t>
            </w:r>
          </w:p>
          <w:p w14:paraId="529B462A" w14:textId="77777777" w:rsidR="009554B1" w:rsidRPr="00D3651F" w:rsidRDefault="009554B1" w:rsidP="009554B1">
            <w:pPr>
              <w:numPr>
                <w:ilvl w:val="1"/>
                <w:numId w:val="141"/>
              </w:numPr>
              <w:overflowPunct w:val="0"/>
              <w:autoSpaceDE w:val="0"/>
              <w:autoSpaceDN w:val="0"/>
              <w:adjustRightInd w:val="0"/>
              <w:spacing w:before="0" w:after="0" w:line="240" w:lineRule="auto"/>
              <w:jc w:val="left"/>
              <w:textAlignment w:val="baseline"/>
              <w:rPr>
                <w:rFonts w:eastAsia="Calibri"/>
                <w:bCs/>
                <w:lang w:val="en-US"/>
              </w:rPr>
            </w:pPr>
            <w:r w:rsidRPr="00D3651F">
              <w:rPr>
                <w:rFonts w:eastAsia="Calibri"/>
                <w:bCs/>
                <w:lang w:val="en-US"/>
              </w:rPr>
              <w:t xml:space="preserve">FFS: Whether the signal can additionally be transmitted separately from LP-WUS </w:t>
            </w:r>
          </w:p>
          <w:p w14:paraId="29DFAB60" w14:textId="77777777" w:rsidR="009554B1" w:rsidRPr="00D3651F" w:rsidRDefault="009554B1" w:rsidP="009554B1">
            <w:pPr>
              <w:numPr>
                <w:ilvl w:val="0"/>
                <w:numId w:val="141"/>
              </w:numPr>
              <w:overflowPunct w:val="0"/>
              <w:autoSpaceDE w:val="0"/>
              <w:autoSpaceDN w:val="0"/>
              <w:adjustRightInd w:val="0"/>
              <w:spacing w:before="0" w:after="0" w:line="240" w:lineRule="auto"/>
              <w:jc w:val="left"/>
              <w:textAlignment w:val="baseline"/>
              <w:rPr>
                <w:rFonts w:eastAsia="Times New Roman"/>
                <w:bCs/>
                <w:lang w:val="en-US"/>
              </w:rPr>
            </w:pPr>
            <w:r w:rsidRPr="00D3651F">
              <w:rPr>
                <w:rFonts w:eastAsia="Calibri"/>
                <w:bCs/>
                <w:lang w:val="en-US"/>
              </w:rPr>
              <w:t>Option 2: periodic signal transmitted separately from LP-WUS</w:t>
            </w:r>
          </w:p>
          <w:p w14:paraId="253D1AB9" w14:textId="4494096D" w:rsidR="009554B1" w:rsidRPr="00D3651F" w:rsidRDefault="009554B1" w:rsidP="00D3651F">
            <w:pPr>
              <w:numPr>
                <w:ilvl w:val="0"/>
                <w:numId w:val="141"/>
              </w:numPr>
              <w:overflowPunct w:val="0"/>
              <w:autoSpaceDE w:val="0"/>
              <w:autoSpaceDN w:val="0"/>
              <w:adjustRightInd w:val="0"/>
              <w:spacing w:before="0" w:after="0" w:line="240" w:lineRule="auto"/>
              <w:jc w:val="left"/>
              <w:textAlignment w:val="baseline"/>
              <w:rPr>
                <w:rFonts w:ascii="Calibri" w:eastAsia="Times New Roman" w:hAnsi="Calibri" w:cs="Times"/>
                <w:bCs/>
                <w:lang w:val="en-US"/>
              </w:rPr>
            </w:pPr>
            <w:r w:rsidRPr="00D3651F">
              <w:rPr>
                <w:rFonts w:eastAsia="Calibri"/>
                <w:bCs/>
                <w:lang w:val="en-US"/>
              </w:rPr>
              <w:t>Option 3: Option1 + Option2</w:t>
            </w:r>
          </w:p>
        </w:tc>
      </w:tr>
    </w:tbl>
    <w:p w14:paraId="212A1DA2" w14:textId="77777777" w:rsidR="00181943" w:rsidRPr="00DB2549" w:rsidRDefault="00181943" w:rsidP="00181943">
      <w:pPr>
        <w:pStyle w:val="proposal"/>
        <w:ind w:firstLine="220"/>
        <w:rPr>
          <w:b w:val="0"/>
          <w:lang w:val="en-US"/>
        </w:rPr>
      </w:pPr>
      <w:r>
        <w:rPr>
          <w:b w:val="0"/>
        </w:rPr>
        <w:t>LP-SS monitoring can also be discussed in addition to LP-WUS monitoring. As agreed in RAN1#112, aperiodic and/or periodic transmission of LP-SS will be studied. Combination of both options is also a consideration. LP-SS can be used by the UE for different purposes of RRM measurement and synchronization. So, i</w:t>
      </w:r>
      <w:r w:rsidRPr="009600E4">
        <w:rPr>
          <w:b w:val="0"/>
        </w:rPr>
        <w:t>t c</w:t>
      </w:r>
      <w:r>
        <w:rPr>
          <w:b w:val="0"/>
        </w:rPr>
        <w:t>an be helpful if LP-SS transmissions can be configured</w:t>
      </w:r>
      <w:r w:rsidRPr="009600E4">
        <w:rPr>
          <w:b w:val="0"/>
        </w:rPr>
        <w:t xml:space="preserve"> separately for different purposes.</w:t>
      </w:r>
    </w:p>
    <w:p w14:paraId="67BF9588" w14:textId="77777777" w:rsidR="00181943" w:rsidRDefault="00181943" w:rsidP="00181943">
      <w:pPr>
        <w:pStyle w:val="proposal"/>
        <w:ind w:firstLine="220"/>
        <w:rPr>
          <w:b w:val="0"/>
          <w:lang w:val="en-US"/>
        </w:rPr>
      </w:pPr>
      <w:r w:rsidRPr="00DB2549">
        <w:rPr>
          <w:b w:val="0"/>
          <w:lang w:val="en-US"/>
        </w:rPr>
        <w:t xml:space="preserve">The requirements of the RRM measurement and synchronization of the </w:t>
      </w:r>
      <w:r>
        <w:rPr>
          <w:b w:val="0"/>
          <w:lang w:val="en-US"/>
        </w:rPr>
        <w:t>UE</w:t>
      </w:r>
      <w:r w:rsidRPr="00DB2549">
        <w:rPr>
          <w:b w:val="0"/>
          <w:lang w:val="en-US"/>
        </w:rPr>
        <w:t xml:space="preserve"> may be considered separately. For example, a </w:t>
      </w:r>
      <w:r>
        <w:rPr>
          <w:b w:val="0"/>
          <w:lang w:val="en-US"/>
        </w:rPr>
        <w:t>UE is</w:t>
      </w:r>
      <w:r w:rsidRPr="00DB2549">
        <w:rPr>
          <w:b w:val="0"/>
          <w:lang w:val="en-US"/>
        </w:rPr>
        <w:t xml:space="preserve"> required to perform RRM measurements every one or two I-DRX cycles. </w:t>
      </w:r>
      <w:r>
        <w:rPr>
          <w:b w:val="0"/>
          <w:lang w:val="en-US"/>
        </w:rPr>
        <w:t>Thus, it may desirable that LP-SS is transmitted considering RRM measurement relaxation and/or offloading to LP-WUR. And, f</w:t>
      </w:r>
      <w:r w:rsidRPr="00DB2549">
        <w:rPr>
          <w:b w:val="0"/>
          <w:lang w:val="en-US"/>
        </w:rPr>
        <w:t>or the sync purpose of L</w:t>
      </w:r>
      <w:r>
        <w:rPr>
          <w:b w:val="0"/>
          <w:lang w:val="en-US"/>
        </w:rPr>
        <w:t>P-WU</w:t>
      </w:r>
      <w:r w:rsidRPr="00DB2549">
        <w:rPr>
          <w:b w:val="0"/>
          <w:lang w:val="en-US"/>
        </w:rPr>
        <w:t xml:space="preserve">R, it may be desirable </w:t>
      </w:r>
      <w:r>
        <w:rPr>
          <w:b w:val="0"/>
          <w:lang w:val="en-US"/>
        </w:rPr>
        <w:t>that LP-SS is transmitted considering LP-WUS transmission occasion.</w:t>
      </w:r>
    </w:p>
    <w:p w14:paraId="3BD87FC3" w14:textId="77777777" w:rsidR="00181943" w:rsidRDefault="00181943" w:rsidP="00181943">
      <w:pPr>
        <w:pStyle w:val="proposal"/>
        <w:ind w:firstLine="220"/>
        <w:rPr>
          <w:b w:val="0"/>
          <w:lang w:val="en-US"/>
        </w:rPr>
      </w:pPr>
      <w:r w:rsidRPr="00E601DE">
        <w:rPr>
          <w:b w:val="0"/>
          <w:lang w:val="en-US"/>
        </w:rPr>
        <w:t xml:space="preserve">LP-SS can be guaranteed to be transmitted at least once every </w:t>
      </w:r>
      <w:r>
        <w:rPr>
          <w:b w:val="0"/>
          <w:lang w:val="en-US"/>
        </w:rPr>
        <w:t>I-DRX cycle c</w:t>
      </w:r>
      <w:r w:rsidRPr="00E601DE">
        <w:rPr>
          <w:b w:val="0"/>
          <w:lang w:val="en-US"/>
        </w:rPr>
        <w:t>onsidering the requirements of the RRM measurement, and the aperiodic transmission of the LP-SS can be guaranteed according to the transmission occasion of the LP-WUS. Each case can be utilized for RRM measurement and synchronization purposes.</w:t>
      </w:r>
      <w:r>
        <w:rPr>
          <w:b w:val="0"/>
          <w:lang w:val="en-US"/>
        </w:rPr>
        <w:t xml:space="preserve"> </w:t>
      </w:r>
    </w:p>
    <w:p w14:paraId="7BAA3141" w14:textId="34D2DC16" w:rsidR="00181943" w:rsidRPr="0002751D" w:rsidRDefault="00181943" w:rsidP="00181943">
      <w:pPr>
        <w:pStyle w:val="proposal"/>
      </w:pPr>
      <w:r w:rsidRPr="0002751D">
        <w:t>Proposal #</w:t>
      </w:r>
      <w:r w:rsidR="00D3651F">
        <w:t>14</w:t>
      </w:r>
      <w:r w:rsidRPr="0002751D">
        <w:t>: Study the configuration of LP-SS transmission occasion(s).</w:t>
      </w:r>
    </w:p>
    <w:p w14:paraId="4B308D83" w14:textId="6D1C1BC9" w:rsidR="00181943" w:rsidRPr="00A923BD" w:rsidRDefault="00181943" w:rsidP="00A923BD">
      <w:pPr>
        <w:pStyle w:val="ac"/>
        <w:numPr>
          <w:ilvl w:val="0"/>
          <w:numId w:val="96"/>
        </w:numPr>
        <w:spacing w:before="120" w:after="120" w:line="240" w:lineRule="auto"/>
        <w:ind w:leftChars="0"/>
        <w:rPr>
          <w:rFonts w:ascii="Times New Roman" w:hAnsi="Times New Roman"/>
          <w:b/>
          <w:bCs/>
          <w:sz w:val="22"/>
          <w:szCs w:val="22"/>
          <w:lang w:val="en-GB" w:eastAsia="ko-KR"/>
        </w:rPr>
      </w:pPr>
      <w:r w:rsidRPr="00A923BD">
        <w:rPr>
          <w:rFonts w:ascii="Times New Roman" w:hAnsi="Times New Roman"/>
          <w:b/>
          <w:bCs/>
          <w:sz w:val="22"/>
          <w:szCs w:val="22"/>
          <w:lang w:val="en-GB" w:eastAsia="ko-KR"/>
        </w:rPr>
        <w:lastRenderedPageBreak/>
        <w:t xml:space="preserve">LP-SS can be separately configured </w:t>
      </w:r>
      <w:r w:rsidR="003A5B8A">
        <w:rPr>
          <w:rFonts w:ascii="Times New Roman" w:hAnsi="Times New Roman"/>
          <w:b/>
          <w:bCs/>
          <w:sz w:val="22"/>
          <w:szCs w:val="22"/>
          <w:lang w:val="en-GB" w:eastAsia="ko-KR"/>
        </w:rPr>
        <w:t xml:space="preserve">for different </w:t>
      </w:r>
      <w:r w:rsidRPr="00A923BD">
        <w:rPr>
          <w:rFonts w:ascii="Times New Roman" w:hAnsi="Times New Roman"/>
          <w:b/>
          <w:bCs/>
          <w:sz w:val="22"/>
          <w:szCs w:val="22"/>
          <w:lang w:val="en-GB" w:eastAsia="ko-KR"/>
        </w:rPr>
        <w:t>purposes such as synchronization and RRM measurement.</w:t>
      </w:r>
    </w:p>
    <w:p w14:paraId="65D01393" w14:textId="77777777" w:rsidR="005A25FC" w:rsidRPr="00706908" w:rsidRDefault="005A25FC" w:rsidP="005A25FC">
      <w:pPr>
        <w:spacing w:before="120" w:after="120" w:line="240" w:lineRule="auto"/>
        <w:ind w:left="0" w:firstLineChars="100" w:firstLine="220"/>
        <w:rPr>
          <w:rFonts w:eastAsia="바탕"/>
          <w:sz w:val="22"/>
          <w:szCs w:val="22"/>
          <w:lang w:eastAsia="ko-KR"/>
        </w:rPr>
      </w:pPr>
    </w:p>
    <w:p w14:paraId="7A8BD43A" w14:textId="77777777" w:rsidR="005A25FC" w:rsidRPr="00A708F3" w:rsidRDefault="005A25FC" w:rsidP="005A25FC">
      <w:pPr>
        <w:pStyle w:val="2"/>
        <w:numPr>
          <w:ilvl w:val="1"/>
          <w:numId w:val="1"/>
        </w:numPr>
        <w:spacing w:before="120" w:after="120" w:line="240" w:lineRule="auto"/>
        <w:ind w:left="377" w:hangingChars="157" w:hanging="377"/>
        <w:rPr>
          <w:rFonts w:eastAsia="바탕"/>
          <w:b/>
          <w:sz w:val="24"/>
          <w:szCs w:val="24"/>
          <w:lang w:eastAsia="ko-KR"/>
        </w:rPr>
      </w:pPr>
      <w:r w:rsidRPr="00A708F3">
        <w:rPr>
          <w:rFonts w:eastAsia="맑은 고딕"/>
          <w:b/>
          <w:kern w:val="2"/>
          <w:sz w:val="24"/>
          <w:szCs w:val="22"/>
          <w:lang w:val="en-US" w:eastAsia="ko-KR"/>
        </w:rPr>
        <w:t>On LP-WUS for IDLE/INACTIVE mode</w:t>
      </w:r>
    </w:p>
    <w:p w14:paraId="6159AF80" w14:textId="77777777" w:rsidR="005A25FC" w:rsidRDefault="005A25FC" w:rsidP="005A25FC">
      <w:pPr>
        <w:spacing w:before="120" w:after="120" w:line="240" w:lineRule="auto"/>
        <w:ind w:left="0" w:firstLineChars="100" w:firstLine="220"/>
        <w:rPr>
          <w:rFonts w:eastAsia="바탕"/>
          <w:sz w:val="22"/>
          <w:szCs w:val="22"/>
          <w:lang w:eastAsia="ko-KR"/>
        </w:rPr>
      </w:pPr>
      <w:r w:rsidRPr="00A708F3">
        <w:rPr>
          <w:rFonts w:eastAsia="바탕"/>
          <w:sz w:val="22"/>
          <w:szCs w:val="22"/>
          <w:lang w:eastAsia="ko-KR"/>
        </w:rPr>
        <w:t xml:space="preserve">The main purpose of LP-WUS should be to wake up the main radio at UE when the main radio indeed should be not in the sleep mode, by using low power wake up signal and its corresponding receiver. Obviously, main benefit from using LP-WUS/WUR would be obtained in RRC IDLE/INACTIVE mode compared to the CONNECTED mode. One thing needs to be considered is that NR already has a mechanism; paging to ping UE and initiate random access procedure. In addition to this, there is PEI (paging early indication) which is for reducing power consumption during the paging procedure. Therefore, in order to define the role of LP-WUS in the system, the first thing to do would be to discuss how LP-WUS works with existing PEI and paging procedure. </w:t>
      </w:r>
    </w:p>
    <w:p w14:paraId="48AEBA36" w14:textId="77777777" w:rsidR="005A25FC" w:rsidRDefault="005A25FC" w:rsidP="005A25FC">
      <w:pPr>
        <w:spacing w:before="120" w:after="120" w:line="240" w:lineRule="auto"/>
        <w:ind w:left="0" w:firstLine="0"/>
        <w:rPr>
          <w:rFonts w:eastAsia="바탕"/>
          <w:sz w:val="22"/>
          <w:szCs w:val="22"/>
          <w:lang w:eastAsia="ko-KR"/>
        </w:rPr>
      </w:pPr>
    </w:p>
    <w:tbl>
      <w:tblPr>
        <w:tblStyle w:val="a6"/>
        <w:tblW w:w="0" w:type="auto"/>
        <w:tblLook w:val="04A0" w:firstRow="1" w:lastRow="0" w:firstColumn="1" w:lastColumn="0" w:noHBand="0" w:noVBand="1"/>
      </w:tblPr>
      <w:tblGrid>
        <w:gridCol w:w="9628"/>
      </w:tblGrid>
      <w:tr w:rsidR="005A25FC" w14:paraId="37266C4E" w14:textId="77777777" w:rsidTr="00706908">
        <w:tc>
          <w:tcPr>
            <w:tcW w:w="9628" w:type="dxa"/>
          </w:tcPr>
          <w:p w14:paraId="722A74FE" w14:textId="77777777" w:rsidR="005A25FC" w:rsidRPr="00282F68" w:rsidRDefault="005A25FC" w:rsidP="00D3651F">
            <w:pPr>
              <w:wordWrap w:val="0"/>
              <w:spacing w:after="0"/>
              <w:ind w:left="0" w:firstLine="0"/>
            </w:pPr>
            <w:r w:rsidRPr="00282F68">
              <w:rPr>
                <w:b/>
                <w:iCs/>
                <w:highlight w:val="green"/>
              </w:rPr>
              <w:t>Agreement</w:t>
            </w:r>
          </w:p>
          <w:p w14:paraId="61D72A22" w14:textId="77777777" w:rsidR="005A25FC" w:rsidRPr="00282F68" w:rsidRDefault="005A25FC" w:rsidP="005A25FC">
            <w:pPr>
              <w:numPr>
                <w:ilvl w:val="0"/>
                <w:numId w:val="142"/>
              </w:numPr>
              <w:wordWrap w:val="0"/>
              <w:autoSpaceDE w:val="0"/>
              <w:autoSpaceDN w:val="0"/>
              <w:spacing w:before="0" w:after="0" w:line="240" w:lineRule="auto"/>
            </w:pPr>
            <w:r w:rsidRPr="00282F68">
              <w:rPr>
                <w:lang w:val="en-US"/>
              </w:rPr>
              <w:t>For Idle/Inactive mode, following options for activation and deactivation of LP-WUS monitoring by LP-WUR for a UE can be considered for study</w:t>
            </w:r>
          </w:p>
          <w:p w14:paraId="16784FEB" w14:textId="77777777" w:rsidR="005A25FC" w:rsidRPr="00282F68" w:rsidRDefault="005A25FC" w:rsidP="005A25FC">
            <w:pPr>
              <w:numPr>
                <w:ilvl w:val="0"/>
                <w:numId w:val="96"/>
              </w:numPr>
              <w:wordWrap w:val="0"/>
              <w:autoSpaceDE w:val="0"/>
              <w:autoSpaceDN w:val="0"/>
              <w:spacing w:before="0" w:after="0" w:line="240" w:lineRule="auto"/>
            </w:pPr>
            <w:r w:rsidRPr="00282F68">
              <w:t xml:space="preserve">Alt 1a: </w:t>
            </w:r>
          </w:p>
          <w:p w14:paraId="209E9DA0" w14:textId="77777777" w:rsidR="005A25FC" w:rsidRPr="00282F68" w:rsidRDefault="005A25FC" w:rsidP="005A25FC">
            <w:pPr>
              <w:numPr>
                <w:ilvl w:val="1"/>
                <w:numId w:val="96"/>
              </w:numPr>
              <w:wordWrap w:val="0"/>
              <w:autoSpaceDE w:val="0"/>
              <w:autoSpaceDN w:val="0"/>
              <w:spacing w:before="0" w:after="0" w:line="240" w:lineRule="auto"/>
              <w:rPr>
                <w:lang w:val="en-US"/>
              </w:rPr>
            </w:pPr>
            <w:proofErr w:type="spellStart"/>
            <w:r w:rsidRPr="00282F68">
              <w:rPr>
                <w:lang w:val="en-US"/>
              </w:rPr>
              <w:t>gNB</w:t>
            </w:r>
            <w:proofErr w:type="spellEnd"/>
            <w:r w:rsidRPr="00282F68">
              <w:rPr>
                <w:lang w:val="en-US"/>
              </w:rPr>
              <w:t xml:space="preserve"> transmits legacy paging indication and LP-WUS</w:t>
            </w:r>
          </w:p>
          <w:p w14:paraId="0011BFE5" w14:textId="77777777" w:rsidR="005A25FC" w:rsidRPr="00282F68" w:rsidRDefault="005A25FC" w:rsidP="005A25FC">
            <w:pPr>
              <w:numPr>
                <w:ilvl w:val="1"/>
                <w:numId w:val="96"/>
              </w:numPr>
              <w:wordWrap w:val="0"/>
              <w:autoSpaceDE w:val="0"/>
              <w:autoSpaceDN w:val="0"/>
              <w:spacing w:before="0" w:after="0" w:line="240" w:lineRule="auto"/>
              <w:rPr>
                <w:lang w:val="en-US"/>
              </w:rPr>
            </w:pPr>
            <w:r w:rsidRPr="00282F68">
              <w:rPr>
                <w:lang w:val="en-US"/>
              </w:rPr>
              <w:t>UE activation and/or deactivation of LP-WUS WUS monitoring is up to UE implementation.</w:t>
            </w:r>
          </w:p>
          <w:p w14:paraId="43FB7395" w14:textId="77777777" w:rsidR="005A25FC" w:rsidRPr="00282F68" w:rsidRDefault="005A25FC" w:rsidP="005A25FC">
            <w:pPr>
              <w:numPr>
                <w:ilvl w:val="1"/>
                <w:numId w:val="96"/>
              </w:numPr>
              <w:wordWrap w:val="0"/>
              <w:autoSpaceDE w:val="0"/>
              <w:autoSpaceDN w:val="0"/>
              <w:spacing w:before="0" w:after="0" w:line="240" w:lineRule="auto"/>
              <w:rPr>
                <w:lang w:val="en-US"/>
              </w:rPr>
            </w:pPr>
            <w:r w:rsidRPr="00282F68">
              <w:rPr>
                <w:lang w:val="en-US"/>
              </w:rPr>
              <w:t>This behavior may apply based on channel condition, e.g. when coverage is sufficient/insufficient.</w:t>
            </w:r>
          </w:p>
          <w:p w14:paraId="208DE83C" w14:textId="77777777" w:rsidR="005A25FC" w:rsidRPr="00282F68" w:rsidRDefault="005A25FC" w:rsidP="005A25FC">
            <w:pPr>
              <w:numPr>
                <w:ilvl w:val="0"/>
                <w:numId w:val="96"/>
              </w:numPr>
              <w:wordWrap w:val="0"/>
              <w:autoSpaceDE w:val="0"/>
              <w:autoSpaceDN w:val="0"/>
              <w:spacing w:before="0" w:after="0" w:line="240" w:lineRule="auto"/>
              <w:rPr>
                <w:lang w:val="en-US"/>
              </w:rPr>
            </w:pPr>
            <w:r w:rsidRPr="00282F68">
              <w:rPr>
                <w:lang w:val="en-US"/>
              </w:rPr>
              <w:t xml:space="preserve">Alt 1b: </w:t>
            </w:r>
          </w:p>
          <w:p w14:paraId="7F130362" w14:textId="77777777" w:rsidR="005A25FC" w:rsidRPr="00282F68" w:rsidRDefault="005A25FC" w:rsidP="005A25FC">
            <w:pPr>
              <w:numPr>
                <w:ilvl w:val="1"/>
                <w:numId w:val="96"/>
              </w:numPr>
              <w:wordWrap w:val="0"/>
              <w:autoSpaceDE w:val="0"/>
              <w:autoSpaceDN w:val="0"/>
              <w:spacing w:before="0" w:after="0" w:line="240" w:lineRule="auto"/>
              <w:rPr>
                <w:lang w:val="en-US"/>
              </w:rPr>
            </w:pPr>
            <w:proofErr w:type="spellStart"/>
            <w:r w:rsidRPr="00282F68">
              <w:rPr>
                <w:lang w:val="en-US"/>
              </w:rPr>
              <w:t>gNB</w:t>
            </w:r>
            <w:proofErr w:type="spellEnd"/>
            <w:r w:rsidRPr="00282F68">
              <w:rPr>
                <w:lang w:val="en-US"/>
              </w:rPr>
              <w:t xml:space="preserve"> transmits legacy paging indication and LP-WUS</w:t>
            </w:r>
          </w:p>
          <w:p w14:paraId="1775D2A5" w14:textId="77777777" w:rsidR="005A25FC" w:rsidRPr="00282F68" w:rsidRDefault="005A25FC" w:rsidP="005A25FC">
            <w:pPr>
              <w:numPr>
                <w:ilvl w:val="1"/>
                <w:numId w:val="96"/>
              </w:numPr>
              <w:wordWrap w:val="0"/>
              <w:autoSpaceDE w:val="0"/>
              <w:autoSpaceDN w:val="0"/>
              <w:spacing w:before="0" w:after="0" w:line="240" w:lineRule="auto"/>
              <w:rPr>
                <w:lang w:val="en-US"/>
              </w:rPr>
            </w:pPr>
            <w:r w:rsidRPr="00282F68">
              <w:rPr>
                <w:lang w:val="en-US"/>
              </w:rPr>
              <w:t>UE activation and/or deactivation of LP-WUS monitoring is based on preconfigured criteria</w:t>
            </w:r>
          </w:p>
          <w:p w14:paraId="1E1ECA27" w14:textId="77777777" w:rsidR="005A25FC" w:rsidRPr="00282F68" w:rsidRDefault="005A25FC" w:rsidP="005A25FC">
            <w:pPr>
              <w:numPr>
                <w:ilvl w:val="1"/>
                <w:numId w:val="96"/>
              </w:numPr>
              <w:wordWrap w:val="0"/>
              <w:autoSpaceDE w:val="0"/>
              <w:autoSpaceDN w:val="0"/>
              <w:spacing w:before="0" w:after="0" w:line="240" w:lineRule="auto"/>
              <w:rPr>
                <w:lang w:val="en-US"/>
              </w:rPr>
            </w:pPr>
            <w:r w:rsidRPr="00282F68">
              <w:rPr>
                <w:lang w:val="en-US"/>
              </w:rPr>
              <w:t>This behavior may apply based on channel condition, e.g. when coverage is sufficient/insufficient.</w:t>
            </w:r>
          </w:p>
          <w:p w14:paraId="1E3DF537" w14:textId="77777777" w:rsidR="005A25FC" w:rsidRPr="00282F68" w:rsidRDefault="005A25FC" w:rsidP="005A25FC">
            <w:pPr>
              <w:numPr>
                <w:ilvl w:val="0"/>
                <w:numId w:val="96"/>
              </w:numPr>
              <w:wordWrap w:val="0"/>
              <w:autoSpaceDE w:val="0"/>
              <w:autoSpaceDN w:val="0"/>
              <w:spacing w:before="0" w:after="0" w:line="240" w:lineRule="auto"/>
              <w:rPr>
                <w:lang w:val="en-US"/>
              </w:rPr>
            </w:pPr>
            <w:r w:rsidRPr="00282F68">
              <w:rPr>
                <w:lang w:val="en-US"/>
              </w:rPr>
              <w:t xml:space="preserve">Alt 2: </w:t>
            </w:r>
          </w:p>
          <w:p w14:paraId="49F4F78D" w14:textId="77777777" w:rsidR="005A25FC" w:rsidRPr="00282F68" w:rsidRDefault="005A25FC" w:rsidP="005A25FC">
            <w:pPr>
              <w:numPr>
                <w:ilvl w:val="1"/>
                <w:numId w:val="96"/>
              </w:numPr>
              <w:wordWrap w:val="0"/>
              <w:autoSpaceDE w:val="0"/>
              <w:autoSpaceDN w:val="0"/>
              <w:spacing w:before="0" w:after="0" w:line="240" w:lineRule="auto"/>
              <w:rPr>
                <w:lang w:val="en-US"/>
              </w:rPr>
            </w:pPr>
            <w:r w:rsidRPr="00282F68">
              <w:rPr>
                <w:lang w:val="en-US"/>
              </w:rPr>
              <w:t xml:space="preserve">activation and/or deactivation of LP-WUS monitoring in a cell is based on </w:t>
            </w:r>
            <w:proofErr w:type="spellStart"/>
            <w:r w:rsidRPr="00282F68">
              <w:rPr>
                <w:lang w:val="en-US"/>
              </w:rPr>
              <w:t>signalling</w:t>
            </w:r>
            <w:proofErr w:type="spellEnd"/>
            <w:r w:rsidRPr="00282F68">
              <w:rPr>
                <w:lang w:val="en-US"/>
              </w:rPr>
              <w:t>.</w:t>
            </w:r>
          </w:p>
          <w:p w14:paraId="55C9BB61" w14:textId="77777777" w:rsidR="005A25FC" w:rsidRPr="00706908" w:rsidRDefault="005A25FC" w:rsidP="005A25FC">
            <w:pPr>
              <w:numPr>
                <w:ilvl w:val="0"/>
                <w:numId w:val="96"/>
              </w:numPr>
              <w:wordWrap w:val="0"/>
              <w:autoSpaceDE w:val="0"/>
              <w:autoSpaceDN w:val="0"/>
              <w:spacing w:before="0" w:after="0" w:line="240" w:lineRule="auto"/>
              <w:rPr>
                <w:lang w:val="en-US"/>
              </w:rPr>
            </w:pPr>
            <w:r w:rsidRPr="00282F68">
              <w:rPr>
                <w:lang w:val="en-US"/>
              </w:rPr>
              <w:t>Paging misdetection performance shall not be impacted.</w:t>
            </w:r>
          </w:p>
        </w:tc>
      </w:tr>
    </w:tbl>
    <w:p w14:paraId="5815ADAC" w14:textId="6A62EBAC" w:rsidR="005A25FC" w:rsidRDefault="005A25FC" w:rsidP="005A25FC">
      <w:pPr>
        <w:spacing w:before="120" w:after="120" w:line="240" w:lineRule="auto"/>
        <w:ind w:left="0" w:firstLine="0"/>
        <w:rPr>
          <w:rFonts w:eastAsia="바탕"/>
          <w:sz w:val="22"/>
          <w:szCs w:val="22"/>
          <w:lang w:eastAsia="ko-KR"/>
        </w:rPr>
      </w:pPr>
      <w:r>
        <w:rPr>
          <w:rFonts w:eastAsia="바탕"/>
          <w:sz w:val="22"/>
          <w:szCs w:val="22"/>
          <w:lang w:eastAsia="ko-KR"/>
        </w:rPr>
        <w:t xml:space="preserve">There are two alternative families in the previous agreements. With Alt.1 family, </w:t>
      </w:r>
      <w:proofErr w:type="spellStart"/>
      <w:r>
        <w:rPr>
          <w:rFonts w:eastAsia="바탕"/>
          <w:sz w:val="22"/>
          <w:szCs w:val="22"/>
          <w:lang w:eastAsia="ko-KR"/>
        </w:rPr>
        <w:t>gNB</w:t>
      </w:r>
      <w:proofErr w:type="spellEnd"/>
      <w:r>
        <w:rPr>
          <w:rFonts w:eastAsia="바탕"/>
          <w:sz w:val="22"/>
          <w:szCs w:val="22"/>
          <w:lang w:eastAsia="ko-KR"/>
        </w:rPr>
        <w:t xml:space="preserve"> transmits legacy paging indication as </w:t>
      </w:r>
      <w:proofErr w:type="spellStart"/>
      <w:r>
        <w:rPr>
          <w:rFonts w:eastAsia="바탕"/>
          <w:sz w:val="22"/>
          <w:szCs w:val="22"/>
          <w:lang w:eastAsia="ko-KR"/>
        </w:rPr>
        <w:t>gNB</w:t>
      </w:r>
      <w:proofErr w:type="spellEnd"/>
      <w:r>
        <w:rPr>
          <w:rFonts w:eastAsia="바탕"/>
          <w:sz w:val="22"/>
          <w:szCs w:val="22"/>
          <w:lang w:eastAsia="ko-KR"/>
        </w:rPr>
        <w:t xml:space="preserve"> has been done. In other words, </w:t>
      </w:r>
      <w:proofErr w:type="spellStart"/>
      <w:r>
        <w:rPr>
          <w:rFonts w:eastAsia="바탕"/>
          <w:sz w:val="22"/>
          <w:szCs w:val="22"/>
          <w:lang w:eastAsia="ko-KR"/>
        </w:rPr>
        <w:t>gNB</w:t>
      </w:r>
      <w:proofErr w:type="spellEnd"/>
      <w:r>
        <w:rPr>
          <w:rFonts w:eastAsia="바탕"/>
          <w:sz w:val="22"/>
          <w:szCs w:val="22"/>
          <w:lang w:eastAsia="ko-KR"/>
        </w:rPr>
        <w:t xml:space="preserve"> cannot expect whether UE monitor</w:t>
      </w:r>
      <w:r w:rsidR="00CB50D0">
        <w:rPr>
          <w:rFonts w:eastAsia="바탕"/>
          <w:sz w:val="22"/>
          <w:szCs w:val="22"/>
          <w:lang w:eastAsia="ko-KR"/>
        </w:rPr>
        <w:t>s</w:t>
      </w:r>
      <w:r>
        <w:rPr>
          <w:rFonts w:eastAsia="바탕"/>
          <w:sz w:val="22"/>
          <w:szCs w:val="22"/>
          <w:lang w:eastAsia="ko-KR"/>
        </w:rPr>
        <w:t xml:space="preserve"> LP-WUS with L</w:t>
      </w:r>
      <w:r w:rsidR="00CB50D0">
        <w:rPr>
          <w:rFonts w:eastAsia="바탕"/>
          <w:sz w:val="22"/>
          <w:szCs w:val="22"/>
          <w:lang w:eastAsia="ko-KR"/>
        </w:rPr>
        <w:t>P-WUR</w:t>
      </w:r>
      <w:r>
        <w:rPr>
          <w:rFonts w:eastAsia="바탕"/>
          <w:sz w:val="22"/>
          <w:szCs w:val="22"/>
          <w:lang w:eastAsia="ko-KR"/>
        </w:rPr>
        <w:t xml:space="preserve"> or monitor</w:t>
      </w:r>
      <w:r w:rsidR="00CB50D0">
        <w:rPr>
          <w:rFonts w:eastAsia="바탕"/>
          <w:sz w:val="22"/>
          <w:szCs w:val="22"/>
          <w:lang w:eastAsia="ko-KR"/>
        </w:rPr>
        <w:t>s</w:t>
      </w:r>
      <w:r>
        <w:rPr>
          <w:rFonts w:eastAsia="바탕"/>
          <w:sz w:val="22"/>
          <w:szCs w:val="22"/>
          <w:lang w:eastAsia="ko-KR"/>
        </w:rPr>
        <w:t xml:space="preserve"> PO with MR without the help from LP-WUS. In Alt. 2, LP-WUS monitoring of UE is controlled by </w:t>
      </w:r>
      <w:proofErr w:type="spellStart"/>
      <w:r>
        <w:rPr>
          <w:rFonts w:eastAsia="바탕"/>
          <w:sz w:val="22"/>
          <w:szCs w:val="22"/>
          <w:lang w:eastAsia="ko-KR"/>
        </w:rPr>
        <w:t>gNB</w:t>
      </w:r>
      <w:proofErr w:type="spellEnd"/>
      <w:r>
        <w:rPr>
          <w:rFonts w:eastAsia="바탕"/>
          <w:sz w:val="22"/>
          <w:szCs w:val="22"/>
          <w:lang w:eastAsia="ko-KR"/>
        </w:rPr>
        <w:t xml:space="preserve">. It means that it is difficult to make a difference in terms of UE </w:t>
      </w:r>
      <w:proofErr w:type="spellStart"/>
      <w:r>
        <w:rPr>
          <w:rFonts w:eastAsia="바탕"/>
          <w:sz w:val="22"/>
          <w:szCs w:val="22"/>
          <w:lang w:eastAsia="ko-KR"/>
        </w:rPr>
        <w:t>behavior</w:t>
      </w:r>
      <w:proofErr w:type="spellEnd"/>
      <w:r>
        <w:rPr>
          <w:rFonts w:eastAsia="바탕"/>
          <w:sz w:val="22"/>
          <w:szCs w:val="22"/>
          <w:lang w:eastAsia="ko-KR"/>
        </w:rPr>
        <w:t xml:space="preserve"> between LP-WUS procedure and legacy UE </w:t>
      </w:r>
      <w:proofErr w:type="spellStart"/>
      <w:r>
        <w:rPr>
          <w:rFonts w:eastAsia="바탕"/>
          <w:sz w:val="22"/>
          <w:szCs w:val="22"/>
          <w:lang w:eastAsia="ko-KR"/>
        </w:rPr>
        <w:t>behavior</w:t>
      </w:r>
      <w:proofErr w:type="spellEnd"/>
      <w:r>
        <w:rPr>
          <w:rFonts w:eastAsia="바탕"/>
          <w:sz w:val="22"/>
          <w:szCs w:val="22"/>
          <w:lang w:eastAsia="ko-KR"/>
        </w:rPr>
        <w:t xml:space="preserve">. </w:t>
      </w:r>
    </w:p>
    <w:p w14:paraId="52B4884F" w14:textId="6FF816D9" w:rsidR="005A25FC" w:rsidRDefault="005A25FC" w:rsidP="005A25FC">
      <w:pPr>
        <w:spacing w:before="120" w:after="120" w:line="240" w:lineRule="auto"/>
        <w:ind w:left="0" w:firstLine="0"/>
        <w:rPr>
          <w:rFonts w:eastAsia="바탕"/>
          <w:sz w:val="22"/>
          <w:szCs w:val="22"/>
          <w:lang w:eastAsia="ko-KR"/>
        </w:rPr>
      </w:pPr>
      <w:r>
        <w:rPr>
          <w:rFonts w:eastAsia="바탕" w:hint="eastAsia"/>
          <w:sz w:val="22"/>
          <w:szCs w:val="22"/>
          <w:lang w:eastAsia="ko-KR"/>
        </w:rPr>
        <w:t>F</w:t>
      </w:r>
      <w:r>
        <w:rPr>
          <w:rFonts w:eastAsia="바탕"/>
          <w:sz w:val="22"/>
          <w:szCs w:val="22"/>
          <w:lang w:eastAsia="ko-KR"/>
        </w:rPr>
        <w:t xml:space="preserve">or example, to save a number of paging occasion for LP-WUS </w:t>
      </w:r>
      <w:r w:rsidR="00CB50D0">
        <w:rPr>
          <w:rFonts w:eastAsia="바탕"/>
          <w:sz w:val="22"/>
          <w:szCs w:val="22"/>
          <w:lang w:eastAsia="ko-KR"/>
        </w:rPr>
        <w:t>while maintaining</w:t>
      </w:r>
      <w:r>
        <w:rPr>
          <w:rFonts w:eastAsia="바탕"/>
          <w:sz w:val="22"/>
          <w:szCs w:val="22"/>
          <w:lang w:eastAsia="ko-KR"/>
        </w:rPr>
        <w:t xml:space="preserve"> latency</w:t>
      </w:r>
      <w:r w:rsidR="00CB50D0">
        <w:rPr>
          <w:rFonts w:eastAsia="바탕"/>
          <w:sz w:val="22"/>
          <w:szCs w:val="22"/>
          <w:lang w:eastAsia="ko-KR"/>
        </w:rPr>
        <w:t xml:space="preserve"> of sleep-to-wake</w:t>
      </w:r>
      <w:r>
        <w:rPr>
          <w:rFonts w:eastAsia="바탕"/>
          <w:sz w:val="22"/>
          <w:szCs w:val="22"/>
          <w:lang w:eastAsia="ko-KR"/>
        </w:rPr>
        <w:t xml:space="preserve">, it is possible to allocate instantly PDCCH for paging in on-demand manner by UE since </w:t>
      </w:r>
      <w:proofErr w:type="spellStart"/>
      <w:r>
        <w:rPr>
          <w:rFonts w:eastAsia="바탕"/>
          <w:sz w:val="22"/>
          <w:szCs w:val="22"/>
          <w:lang w:eastAsia="ko-KR"/>
        </w:rPr>
        <w:t>gNB</w:t>
      </w:r>
      <w:proofErr w:type="spellEnd"/>
      <w:r>
        <w:rPr>
          <w:rFonts w:eastAsia="바탕"/>
          <w:sz w:val="22"/>
          <w:szCs w:val="22"/>
          <w:lang w:eastAsia="ko-KR"/>
        </w:rPr>
        <w:t xml:space="preserve"> could know which UE would monitor to. Or, to overcome limited payload size of LP-WUS, paging message or paging DCI </w:t>
      </w:r>
      <w:r>
        <w:rPr>
          <w:rFonts w:eastAsia="바탕"/>
          <w:sz w:val="22"/>
          <w:szCs w:val="22"/>
          <w:lang w:eastAsia="ko-KR"/>
        </w:rPr>
        <w:lastRenderedPageBreak/>
        <w:t xml:space="preserve">can convey a part of UE ID or UE group ID. For these cases, it would be necessary to distinguish PO monitoring triggered by LP-WUS reception from legacy procedure. For example, </w:t>
      </w:r>
      <w:proofErr w:type="spellStart"/>
      <w:r>
        <w:rPr>
          <w:rFonts w:eastAsia="바탕"/>
          <w:sz w:val="22"/>
          <w:szCs w:val="22"/>
          <w:lang w:eastAsia="ko-KR"/>
        </w:rPr>
        <w:t>gNB</w:t>
      </w:r>
      <w:proofErr w:type="spellEnd"/>
      <w:r>
        <w:rPr>
          <w:rFonts w:eastAsia="바탕"/>
          <w:sz w:val="22"/>
          <w:szCs w:val="22"/>
          <w:lang w:eastAsia="ko-KR"/>
        </w:rPr>
        <w:t xml:space="preserve"> can use different size of paging DCI or different RNTI scrambling CRC of paging DCI</w:t>
      </w:r>
    </w:p>
    <w:p w14:paraId="72DE1CF5" w14:textId="37572DB6" w:rsidR="005A25FC" w:rsidRDefault="005A25FC" w:rsidP="005A25FC">
      <w:pPr>
        <w:pStyle w:val="proposal"/>
      </w:pPr>
      <w:r>
        <w:t>Proposal #1</w:t>
      </w:r>
      <w:r w:rsidR="00D3651F">
        <w:t>5</w:t>
      </w:r>
      <w:r>
        <w:t xml:space="preserve">: Study whether/how to introduce </w:t>
      </w:r>
      <w:r w:rsidR="00CB50D0">
        <w:t xml:space="preserve">temporally </w:t>
      </w:r>
      <w:r>
        <w:t xml:space="preserve">PDCCH monitoring occasion </w:t>
      </w:r>
      <w:r w:rsidR="004E0B03" w:rsidRPr="005F048F">
        <w:t xml:space="preserve">associated with </w:t>
      </w:r>
      <w:r>
        <w:t xml:space="preserve">LP-WUS monitoring, which can be enabled based on LP-WUS reception. </w:t>
      </w:r>
    </w:p>
    <w:p w14:paraId="4E09D02D" w14:textId="5C25B252" w:rsidR="005A25FC" w:rsidRDefault="005A25FC" w:rsidP="005A25FC">
      <w:pPr>
        <w:pStyle w:val="proposal"/>
      </w:pPr>
      <w:r>
        <w:t>Proposal #</w:t>
      </w:r>
      <w:r w:rsidR="00D3651F">
        <w:t>16</w:t>
      </w:r>
      <w:r>
        <w:t xml:space="preserve">: Study whether to introduce a method to distinguish PO triggered by LP-WUS from PO monitored by legacy procedure. </w:t>
      </w:r>
    </w:p>
    <w:p w14:paraId="69841AD9" w14:textId="77777777" w:rsidR="005A25FC" w:rsidRDefault="005A25FC" w:rsidP="005A25FC">
      <w:pPr>
        <w:spacing w:before="120" w:after="120" w:line="240" w:lineRule="auto"/>
        <w:ind w:left="0" w:firstLineChars="100" w:firstLine="220"/>
        <w:rPr>
          <w:rFonts w:eastAsia="바탕"/>
          <w:sz w:val="22"/>
          <w:szCs w:val="22"/>
          <w:lang w:eastAsia="ko-KR"/>
        </w:rPr>
      </w:pPr>
    </w:p>
    <w:p w14:paraId="0C06E222" w14:textId="26816FE4" w:rsidR="005A25FC" w:rsidRPr="005F048F" w:rsidRDefault="00B8044B" w:rsidP="005F048F">
      <w:pPr>
        <w:pStyle w:val="3"/>
        <w:ind w:left="1032" w:hanging="432"/>
        <w:rPr>
          <w:b/>
          <w:sz w:val="22"/>
          <w:szCs w:val="22"/>
          <w:lang w:eastAsia="ko-KR"/>
        </w:rPr>
      </w:pPr>
      <w:r>
        <w:rPr>
          <w:b/>
          <w:sz w:val="22"/>
          <w:szCs w:val="22"/>
          <w:lang w:eastAsia="ko-KR"/>
        </w:rPr>
        <w:t xml:space="preserve">2.5.1. </w:t>
      </w:r>
      <w:r w:rsidR="00CB50D0" w:rsidRPr="005F048F">
        <w:rPr>
          <w:b/>
          <w:sz w:val="22"/>
          <w:szCs w:val="22"/>
          <w:lang w:eastAsia="ko-KR"/>
        </w:rPr>
        <w:t>Payload of LP-WUS for IDLE/INACTIVE mode</w:t>
      </w:r>
    </w:p>
    <w:p w14:paraId="7F1DEA05" w14:textId="77777777" w:rsidR="005A25FC" w:rsidRDefault="005A25FC" w:rsidP="005A25FC">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Needless to say, how LP-WUS works is highly dependent to which information carried by LP-WUS. According to given information, UE may try to monitor paging occasion or attempt to random access. In the last meeting, it has been agreed to study followings for LP-WUS contents. </w:t>
      </w:r>
    </w:p>
    <w:tbl>
      <w:tblPr>
        <w:tblStyle w:val="a6"/>
        <w:tblW w:w="0" w:type="auto"/>
        <w:tblLook w:val="04A0" w:firstRow="1" w:lastRow="0" w:firstColumn="1" w:lastColumn="0" w:noHBand="0" w:noVBand="1"/>
      </w:tblPr>
      <w:tblGrid>
        <w:gridCol w:w="9628"/>
      </w:tblGrid>
      <w:tr w:rsidR="005A25FC" w14:paraId="42FD85CE" w14:textId="77777777" w:rsidTr="00706908">
        <w:tc>
          <w:tcPr>
            <w:tcW w:w="9628" w:type="dxa"/>
            <w:tcBorders>
              <w:top w:val="single" w:sz="4" w:space="0" w:color="auto"/>
              <w:left w:val="single" w:sz="4" w:space="0" w:color="auto"/>
              <w:bottom w:val="single" w:sz="4" w:space="0" w:color="auto"/>
              <w:right w:val="single" w:sz="4" w:space="0" w:color="auto"/>
            </w:tcBorders>
            <w:hideMark/>
          </w:tcPr>
          <w:p w14:paraId="39A7C072" w14:textId="77777777" w:rsidR="005A25FC" w:rsidRDefault="005A25FC" w:rsidP="00D3651F">
            <w:pPr>
              <w:ind w:left="0" w:firstLine="0"/>
              <w:rPr>
                <w:rFonts w:cs="Times"/>
                <w:iCs/>
                <w:highlight w:val="green"/>
              </w:rPr>
            </w:pPr>
            <w:r>
              <w:rPr>
                <w:rFonts w:cs="Times"/>
                <w:b/>
                <w:bCs/>
                <w:iCs/>
                <w:highlight w:val="green"/>
              </w:rPr>
              <w:t>Agreement</w:t>
            </w:r>
          </w:p>
          <w:p w14:paraId="738EAE5A" w14:textId="77777777" w:rsidR="005A25FC" w:rsidRDefault="005A25FC" w:rsidP="005A25FC">
            <w:pPr>
              <w:pStyle w:val="ac"/>
              <w:numPr>
                <w:ilvl w:val="0"/>
                <w:numId w:val="128"/>
              </w:numPr>
              <w:wordWrap/>
              <w:autoSpaceDE/>
              <w:spacing w:before="0" w:line="240" w:lineRule="auto"/>
              <w:ind w:leftChars="0" w:hanging="357"/>
              <w:jc w:val="left"/>
              <w:rPr>
                <w:rFonts w:ascii="Times New Roman" w:hAnsi="Times New Roman"/>
                <w:iCs/>
                <w:szCs w:val="22"/>
              </w:rPr>
            </w:pPr>
            <w:r>
              <w:rPr>
                <w:rFonts w:ascii="Times New Roman" w:hAnsi="Times New Roman"/>
                <w:iCs/>
                <w:szCs w:val="22"/>
              </w:rPr>
              <w:t>For IDLE/INACTIVE mode study at least following candidates for content of LP-WUS</w:t>
            </w:r>
          </w:p>
          <w:p w14:paraId="43C3A3D6" w14:textId="77777777" w:rsidR="005A25FC" w:rsidRDefault="005A25FC" w:rsidP="005A25FC">
            <w:pPr>
              <w:pStyle w:val="ac"/>
              <w:numPr>
                <w:ilvl w:val="1"/>
                <w:numId w:val="128"/>
              </w:numPr>
              <w:wordWrap/>
              <w:autoSpaceDE/>
              <w:spacing w:before="0" w:line="240" w:lineRule="auto"/>
              <w:ind w:leftChars="0" w:hanging="357"/>
              <w:jc w:val="left"/>
              <w:rPr>
                <w:rFonts w:ascii="Times New Roman" w:hAnsi="Times New Roman"/>
                <w:iCs/>
                <w:szCs w:val="22"/>
              </w:rPr>
            </w:pPr>
            <w:r>
              <w:rPr>
                <w:rFonts w:ascii="Times New Roman" w:hAnsi="Times New Roman"/>
                <w:iCs/>
                <w:szCs w:val="22"/>
              </w:rPr>
              <w:t>information on which user(s) is/are targeted by the LP-WUS</w:t>
            </w:r>
          </w:p>
          <w:p w14:paraId="43712D5F" w14:textId="77777777" w:rsidR="005A25FC" w:rsidRDefault="005A25FC" w:rsidP="005A25FC">
            <w:pPr>
              <w:pStyle w:val="ac"/>
              <w:numPr>
                <w:ilvl w:val="2"/>
                <w:numId w:val="128"/>
              </w:numPr>
              <w:wordWrap/>
              <w:autoSpaceDE/>
              <w:spacing w:before="0" w:line="240" w:lineRule="auto"/>
              <w:ind w:leftChars="0" w:hanging="357"/>
              <w:jc w:val="left"/>
              <w:rPr>
                <w:rFonts w:ascii="Times New Roman" w:hAnsi="Times New Roman"/>
                <w:iCs/>
                <w:szCs w:val="22"/>
              </w:rPr>
            </w:pPr>
            <w:r>
              <w:rPr>
                <w:rFonts w:ascii="Times New Roman" w:hAnsi="Times New Roman"/>
                <w:iCs/>
                <w:szCs w:val="22"/>
              </w:rPr>
              <w:t>e.g. UE-group, -subgroup or -ID</w:t>
            </w:r>
          </w:p>
          <w:p w14:paraId="67E66D2D" w14:textId="77777777" w:rsidR="005A25FC" w:rsidRDefault="005A25FC" w:rsidP="005A25FC">
            <w:pPr>
              <w:pStyle w:val="ac"/>
              <w:numPr>
                <w:ilvl w:val="1"/>
                <w:numId w:val="128"/>
              </w:numPr>
              <w:wordWrap/>
              <w:autoSpaceDE/>
              <w:spacing w:before="0" w:line="240" w:lineRule="auto"/>
              <w:ind w:leftChars="0" w:hanging="357"/>
              <w:jc w:val="left"/>
              <w:rPr>
                <w:rFonts w:ascii="Times New Roman" w:hAnsi="Times New Roman"/>
                <w:iCs/>
                <w:szCs w:val="22"/>
              </w:rPr>
            </w:pPr>
            <w:r>
              <w:rPr>
                <w:rFonts w:ascii="Times New Roman" w:hAnsi="Times New Roman"/>
                <w:iCs/>
                <w:szCs w:val="22"/>
                <w:lang w:val="en-US"/>
              </w:rPr>
              <w:t xml:space="preserve">FFS: cell information </w:t>
            </w:r>
          </w:p>
          <w:p w14:paraId="0DF7451F" w14:textId="77777777" w:rsidR="005A25FC" w:rsidRPr="00882DB4" w:rsidRDefault="005A25FC" w:rsidP="005A25FC">
            <w:pPr>
              <w:pStyle w:val="ac"/>
              <w:numPr>
                <w:ilvl w:val="1"/>
                <w:numId w:val="128"/>
              </w:numPr>
              <w:wordWrap/>
              <w:autoSpaceDE/>
              <w:spacing w:before="0" w:line="240" w:lineRule="auto"/>
              <w:ind w:leftChars="0" w:hanging="357"/>
              <w:jc w:val="left"/>
              <w:rPr>
                <w:rFonts w:ascii="Times New Roman" w:hAnsi="Times New Roman"/>
                <w:iCs/>
                <w:szCs w:val="22"/>
              </w:rPr>
            </w:pPr>
            <w:r>
              <w:rPr>
                <w:rFonts w:ascii="Times New Roman" w:hAnsi="Times New Roman"/>
                <w:iCs/>
                <w:szCs w:val="22"/>
                <w:lang w:val="en-US"/>
              </w:rPr>
              <w:t xml:space="preserve">FFS: SI change and ETWS/CMAS information, </w:t>
            </w:r>
            <w:r w:rsidRPr="00882DB4">
              <w:rPr>
                <w:rFonts w:ascii="Times New Roman" w:hAnsi="Times New Roman"/>
                <w:iCs/>
                <w:szCs w:val="22"/>
                <w:lang w:val="en-US"/>
              </w:rPr>
              <w:t>tracking area information, and RAN area information</w:t>
            </w:r>
          </w:p>
          <w:p w14:paraId="62236DB5" w14:textId="77777777" w:rsidR="005A25FC" w:rsidRDefault="005A25FC" w:rsidP="005A25FC">
            <w:pPr>
              <w:pStyle w:val="ac"/>
              <w:numPr>
                <w:ilvl w:val="0"/>
                <w:numId w:val="128"/>
              </w:numPr>
              <w:wordWrap/>
              <w:autoSpaceDE/>
              <w:spacing w:before="0" w:line="240" w:lineRule="auto"/>
              <w:ind w:leftChars="0" w:hanging="357"/>
              <w:jc w:val="left"/>
              <w:rPr>
                <w:rFonts w:ascii="Times New Roman" w:hAnsi="Times New Roman"/>
                <w:iCs/>
                <w:szCs w:val="22"/>
              </w:rPr>
            </w:pPr>
            <w:r>
              <w:rPr>
                <w:rFonts w:ascii="Times New Roman" w:hAnsi="Times New Roman"/>
                <w:iCs/>
                <w:szCs w:val="22"/>
              </w:rPr>
              <w:t>For CONNECTED mode, study at least following candidates for content of LP-WUS</w:t>
            </w:r>
          </w:p>
          <w:p w14:paraId="0434A27B" w14:textId="77777777" w:rsidR="005A25FC" w:rsidRDefault="005A25FC" w:rsidP="005A25FC">
            <w:pPr>
              <w:pStyle w:val="ac"/>
              <w:numPr>
                <w:ilvl w:val="1"/>
                <w:numId w:val="128"/>
              </w:numPr>
              <w:wordWrap/>
              <w:autoSpaceDE/>
              <w:spacing w:before="0" w:line="240" w:lineRule="auto"/>
              <w:ind w:leftChars="0" w:hanging="357"/>
              <w:jc w:val="left"/>
              <w:rPr>
                <w:rFonts w:ascii="Times New Roman" w:hAnsi="Times New Roman"/>
                <w:iCs/>
                <w:szCs w:val="22"/>
              </w:rPr>
            </w:pPr>
            <w:r>
              <w:rPr>
                <w:rFonts w:ascii="Times New Roman" w:hAnsi="Times New Roman"/>
                <w:iCs/>
                <w:szCs w:val="22"/>
              </w:rPr>
              <w:t>information on which user(s) is/are targeted by the LP-WUS</w:t>
            </w:r>
          </w:p>
          <w:p w14:paraId="724A0779" w14:textId="77777777" w:rsidR="005A25FC" w:rsidRDefault="005A25FC" w:rsidP="005A25FC">
            <w:pPr>
              <w:pStyle w:val="ac"/>
              <w:numPr>
                <w:ilvl w:val="2"/>
                <w:numId w:val="128"/>
              </w:numPr>
              <w:wordWrap/>
              <w:autoSpaceDE/>
              <w:spacing w:before="0" w:line="240" w:lineRule="auto"/>
              <w:ind w:leftChars="0" w:hanging="357"/>
              <w:jc w:val="left"/>
              <w:rPr>
                <w:rFonts w:ascii="Times New Roman" w:hAnsi="Times New Roman"/>
                <w:iCs/>
                <w:szCs w:val="22"/>
              </w:rPr>
            </w:pPr>
            <w:proofErr w:type="spellStart"/>
            <w:r>
              <w:rPr>
                <w:rFonts w:ascii="Times New Roman" w:hAnsi="Times New Roman"/>
                <w:iCs/>
                <w:szCs w:val="22"/>
              </w:rPr>
              <w:t>e.g</w:t>
            </w:r>
            <w:proofErr w:type="spellEnd"/>
            <w:r>
              <w:rPr>
                <w:rFonts w:ascii="Times New Roman" w:hAnsi="Times New Roman"/>
                <w:iCs/>
                <w:szCs w:val="22"/>
              </w:rPr>
              <w:t xml:space="preserve"> UE-group, -subgroup or -ID</w:t>
            </w:r>
          </w:p>
          <w:p w14:paraId="1D0D8F0A" w14:textId="77777777" w:rsidR="005A25FC" w:rsidRDefault="005A25FC" w:rsidP="005A25FC">
            <w:pPr>
              <w:pStyle w:val="ac"/>
              <w:numPr>
                <w:ilvl w:val="1"/>
                <w:numId w:val="128"/>
              </w:numPr>
              <w:wordWrap/>
              <w:autoSpaceDE/>
              <w:spacing w:before="0" w:line="240" w:lineRule="auto"/>
              <w:ind w:leftChars="0" w:hanging="357"/>
              <w:jc w:val="left"/>
              <w:rPr>
                <w:rFonts w:ascii="Times New Roman" w:hAnsi="Times New Roman"/>
                <w:iCs/>
                <w:szCs w:val="22"/>
              </w:rPr>
            </w:pPr>
            <w:r>
              <w:rPr>
                <w:rFonts w:ascii="Times New Roman" w:hAnsi="Times New Roman"/>
                <w:iCs/>
                <w:szCs w:val="22"/>
              </w:rPr>
              <w:t>indication to wake-up to PDCCH monitoring.</w:t>
            </w:r>
          </w:p>
          <w:p w14:paraId="2C3543A2" w14:textId="77777777" w:rsidR="005A25FC" w:rsidRDefault="005A25FC" w:rsidP="005A25FC">
            <w:pPr>
              <w:pStyle w:val="ac"/>
              <w:numPr>
                <w:ilvl w:val="0"/>
                <w:numId w:val="128"/>
              </w:numPr>
              <w:wordWrap/>
              <w:autoSpaceDE/>
              <w:spacing w:before="0" w:line="240" w:lineRule="auto"/>
              <w:ind w:leftChars="0" w:hanging="357"/>
              <w:jc w:val="left"/>
              <w:rPr>
                <w:rFonts w:ascii="Times New Roman" w:hAnsi="Times New Roman"/>
                <w:iCs/>
                <w:szCs w:val="22"/>
              </w:rPr>
            </w:pPr>
            <w:r>
              <w:rPr>
                <w:rFonts w:ascii="Times New Roman" w:hAnsi="Times New Roman"/>
                <w:iCs/>
                <w:szCs w:val="22"/>
              </w:rPr>
              <w:t>Other information candidates are not precluded</w:t>
            </w:r>
          </w:p>
          <w:p w14:paraId="12705EE4" w14:textId="77777777" w:rsidR="005A25FC" w:rsidRDefault="005A25FC" w:rsidP="005A25FC">
            <w:pPr>
              <w:pStyle w:val="ac"/>
              <w:numPr>
                <w:ilvl w:val="0"/>
                <w:numId w:val="128"/>
              </w:numPr>
              <w:wordWrap/>
              <w:autoSpaceDE/>
              <w:spacing w:before="0" w:line="240" w:lineRule="auto"/>
              <w:ind w:leftChars="0" w:hanging="357"/>
              <w:jc w:val="left"/>
              <w:rPr>
                <w:rFonts w:ascii="Times New Roman" w:hAnsi="Times New Roman"/>
                <w:iCs/>
                <w:szCs w:val="22"/>
              </w:rPr>
            </w:pPr>
            <w:r>
              <w:rPr>
                <w:rFonts w:ascii="Times New Roman" w:hAnsi="Times New Roman"/>
                <w:iCs/>
                <w:szCs w:val="22"/>
              </w:rPr>
              <w:t xml:space="preserve">Study pros and cons of including above information to LP-WUS. </w:t>
            </w:r>
          </w:p>
          <w:p w14:paraId="05844A0A" w14:textId="291FE9DE" w:rsidR="005A25FC" w:rsidRPr="00D3651F" w:rsidRDefault="005A25FC" w:rsidP="00D3651F">
            <w:pPr>
              <w:pStyle w:val="ac"/>
              <w:numPr>
                <w:ilvl w:val="0"/>
                <w:numId w:val="128"/>
              </w:numPr>
              <w:wordWrap/>
              <w:autoSpaceDE/>
              <w:spacing w:before="0" w:line="240" w:lineRule="auto"/>
              <w:ind w:leftChars="0" w:hanging="357"/>
              <w:jc w:val="left"/>
              <w:rPr>
                <w:rFonts w:ascii="Times New Roman" w:hAnsi="Times New Roman"/>
                <w:szCs w:val="22"/>
              </w:rPr>
            </w:pPr>
            <w:r>
              <w:rPr>
                <w:rFonts w:ascii="Times New Roman" w:eastAsia="SimSun" w:hAnsi="Times New Roman"/>
                <w:szCs w:val="22"/>
                <w:lang w:val="en-US"/>
              </w:rPr>
              <w:t>Note: the information</w:t>
            </w:r>
            <w:r>
              <w:rPr>
                <w:rFonts w:ascii="Times New Roman" w:hAnsi="Times New Roman"/>
                <w:szCs w:val="22"/>
                <w:lang w:val="en-US"/>
              </w:rPr>
              <w:t xml:space="preserve"> </w:t>
            </w:r>
            <w:r>
              <w:rPr>
                <w:rFonts w:ascii="Times New Roman" w:eastAsia="SimSun" w:hAnsi="Times New Roman"/>
                <w:szCs w:val="22"/>
                <w:lang w:val="en-US"/>
              </w:rPr>
              <w:t>may be explicitly or implicitly indicated.</w:t>
            </w:r>
          </w:p>
          <w:p w14:paraId="3F192717" w14:textId="77777777" w:rsidR="005A25FC" w:rsidRPr="00706908" w:rsidRDefault="005A25FC" w:rsidP="00706908">
            <w:pPr>
              <w:spacing w:before="0" w:line="240" w:lineRule="auto"/>
              <w:ind w:left="1084"/>
              <w:jc w:val="left"/>
              <w:rPr>
                <w:szCs w:val="22"/>
              </w:rPr>
            </w:pPr>
          </w:p>
        </w:tc>
      </w:tr>
    </w:tbl>
    <w:p w14:paraId="1303119F" w14:textId="77777777" w:rsidR="005A25FC" w:rsidRPr="00706908" w:rsidRDefault="005A25FC" w:rsidP="005A25FC">
      <w:pPr>
        <w:rPr>
          <w:rFonts w:eastAsiaTheme="minorEastAsia"/>
          <w:lang w:eastAsia="ko-KR"/>
        </w:rPr>
      </w:pPr>
    </w:p>
    <w:p w14:paraId="77C7B5CF" w14:textId="62ACE9D7" w:rsidR="005A25FC" w:rsidRDefault="005A25FC" w:rsidP="005A25FC">
      <w:pPr>
        <w:spacing w:before="120" w:after="120" w:line="240" w:lineRule="auto"/>
        <w:ind w:left="0" w:firstLineChars="100" w:firstLine="220"/>
        <w:rPr>
          <w:rFonts w:eastAsia="바탕"/>
          <w:sz w:val="22"/>
          <w:szCs w:val="22"/>
          <w:lang w:eastAsia="ko-KR"/>
        </w:rPr>
      </w:pPr>
      <w:r w:rsidRPr="00A708F3">
        <w:rPr>
          <w:rFonts w:eastAsia="바탕"/>
          <w:sz w:val="22"/>
          <w:szCs w:val="22"/>
          <w:lang w:eastAsia="ko-KR"/>
        </w:rPr>
        <w:t xml:space="preserve">Firstly, we can consider LP-WUS can work as another paging signal. This approach replaces entire current PEI/paging framework, so the benefit can be maximized in terms of power consumption. However, it also requires </w:t>
      </w:r>
      <w:proofErr w:type="gramStart"/>
      <w:r w:rsidRPr="00A708F3">
        <w:rPr>
          <w:rFonts w:eastAsia="바탕"/>
          <w:sz w:val="22"/>
          <w:szCs w:val="22"/>
          <w:lang w:eastAsia="ko-KR"/>
        </w:rPr>
        <w:t>less</w:t>
      </w:r>
      <w:proofErr w:type="gramEnd"/>
      <w:r w:rsidRPr="00A708F3">
        <w:rPr>
          <w:rFonts w:eastAsia="바탕"/>
          <w:sz w:val="22"/>
          <w:szCs w:val="22"/>
          <w:lang w:eastAsia="ko-KR"/>
        </w:rPr>
        <w:t xml:space="preserve"> number of UE per UE group and low false alarm rate, in order to lower latency and minimize power consumption, respectively. When the latency is not an issue, it is also possible for the UE to receive LP-WUS signal multiple times to lower false alarm rate. In summary, this approach may be </w:t>
      </w:r>
      <w:r w:rsidR="00CB50D0">
        <w:rPr>
          <w:rFonts w:eastAsia="바탕"/>
          <w:sz w:val="22"/>
          <w:szCs w:val="22"/>
          <w:lang w:eastAsia="ko-KR"/>
        </w:rPr>
        <w:t xml:space="preserve">the </w:t>
      </w:r>
      <w:r w:rsidRPr="00A708F3">
        <w:rPr>
          <w:rFonts w:eastAsia="바탕"/>
          <w:sz w:val="22"/>
          <w:szCs w:val="22"/>
          <w:lang w:eastAsia="ko-KR"/>
        </w:rPr>
        <w:t xml:space="preserve">best option if LP-WUS has high performance in terms of the number of UE group per MO and false alarm. </w:t>
      </w:r>
    </w:p>
    <w:p w14:paraId="4396B71E" w14:textId="1E93C3C2" w:rsidR="005A25FC" w:rsidRDefault="005A25FC" w:rsidP="005A25FC">
      <w:pPr>
        <w:pStyle w:val="proposal"/>
      </w:pPr>
      <w:bookmarkStart w:id="3" w:name="_Hlk142675881"/>
      <w:r>
        <w:t>Proposal #</w:t>
      </w:r>
      <w:r w:rsidR="00D3651F">
        <w:t>17</w:t>
      </w:r>
      <w:r>
        <w:t>: Study whether to support that UE attempt</w:t>
      </w:r>
      <w:r w:rsidR="00CB50D0">
        <w:t>s</w:t>
      </w:r>
      <w:r>
        <w:t xml:space="preserve"> random access after the UE receives LP-WUS in IDLE/INACTIVE, considering false alarm rate </w:t>
      </w:r>
      <w:bookmarkEnd w:id="3"/>
      <w:r>
        <w:t xml:space="preserve">and the number of UE group per MO. </w:t>
      </w:r>
    </w:p>
    <w:p w14:paraId="07FBC98D" w14:textId="2B6C7100" w:rsidR="005A25FC" w:rsidRPr="00A708F3" w:rsidRDefault="005A25FC" w:rsidP="005A25FC">
      <w:pPr>
        <w:spacing w:before="120" w:after="120" w:line="240" w:lineRule="auto"/>
        <w:ind w:left="0" w:firstLineChars="100" w:firstLine="220"/>
        <w:rPr>
          <w:rFonts w:eastAsia="바탕"/>
          <w:sz w:val="22"/>
          <w:szCs w:val="22"/>
          <w:lang w:eastAsia="ko-KR"/>
        </w:rPr>
      </w:pPr>
      <w:r w:rsidRPr="00A708F3">
        <w:rPr>
          <w:rFonts w:eastAsia="바탕"/>
          <w:sz w:val="22"/>
          <w:szCs w:val="22"/>
          <w:lang w:eastAsia="ko-KR"/>
        </w:rPr>
        <w:lastRenderedPageBreak/>
        <w:t xml:space="preserve">Considering the similarity between LP-WUS and PEI, LP-WUS can function as PEI. For example, LP-WUS can trigger </w:t>
      </w:r>
      <w:r w:rsidR="00CB50D0">
        <w:rPr>
          <w:rFonts w:eastAsia="바탕"/>
          <w:sz w:val="22"/>
          <w:szCs w:val="22"/>
          <w:lang w:eastAsia="ko-KR"/>
        </w:rPr>
        <w:t xml:space="preserve">UE </w:t>
      </w:r>
      <w:r w:rsidRPr="00A708F3">
        <w:rPr>
          <w:rFonts w:eastAsia="바탕"/>
          <w:sz w:val="22"/>
          <w:szCs w:val="22"/>
          <w:lang w:eastAsia="ko-KR"/>
        </w:rPr>
        <w:t xml:space="preserve">to monitor paging occasion directly. This could be compromised option between above two approaches. If LP-WUS has larger number of UE group per MO and low false alarm rate, UE can be configured with dense LP-WUS monitoring occasion, so that LP-WUS can trigger the paging procedure immediately, without restriction on PEI. On the other hand, it is also possible to configure UE with only few numbers of LP-WUS monitoring occasion, so that LP-WUS can substitute PEI at some points.  </w:t>
      </w:r>
    </w:p>
    <w:p w14:paraId="616FDCEB" w14:textId="23C29180" w:rsidR="005A25FC" w:rsidRDefault="005A25FC" w:rsidP="005A25FC">
      <w:pPr>
        <w:pStyle w:val="proposal"/>
      </w:pPr>
      <w:r>
        <w:t>Proposal #</w:t>
      </w:r>
      <w:r w:rsidR="00D3651F">
        <w:t>18</w:t>
      </w:r>
      <w:r>
        <w:t>: Study whether to support that UE monitors paging after the UE receives LP-WUS in IDLE/INACTIVE, considering wake-up latency.</w:t>
      </w:r>
    </w:p>
    <w:p w14:paraId="1B7B1424" w14:textId="77777777" w:rsidR="005A25FC" w:rsidRDefault="005A25FC" w:rsidP="005A25FC">
      <w:pPr>
        <w:spacing w:before="120" w:after="120" w:line="240" w:lineRule="auto"/>
        <w:ind w:left="0" w:firstLineChars="100" w:firstLine="220"/>
        <w:rPr>
          <w:rFonts w:eastAsia="바탕"/>
          <w:sz w:val="22"/>
          <w:szCs w:val="22"/>
          <w:lang w:eastAsia="ko-KR"/>
        </w:rPr>
      </w:pPr>
    </w:p>
    <w:p w14:paraId="5BC06AB7" w14:textId="77777777" w:rsidR="005A25FC" w:rsidRDefault="005A25FC" w:rsidP="005A25FC">
      <w:pPr>
        <w:spacing w:before="120" w:after="120" w:line="240" w:lineRule="auto"/>
        <w:ind w:left="0" w:firstLineChars="100" w:firstLine="220"/>
        <w:rPr>
          <w:rFonts w:eastAsia="바탕"/>
          <w:sz w:val="22"/>
          <w:szCs w:val="22"/>
          <w:lang w:eastAsia="ko-KR"/>
        </w:rPr>
      </w:pPr>
      <w:r>
        <w:rPr>
          <w:rFonts w:eastAsia="바탕"/>
          <w:sz w:val="22"/>
          <w:szCs w:val="22"/>
          <w:lang w:eastAsia="ko-KR"/>
        </w:rPr>
        <w:t>It is important to consider trade-off between latency, payload size and FAR. If we allocate sufficient LP-WUS monitoring occasion for all UE, so that only one UE attempts random access without FAR issue, it would consume a number of resource and the latency would also increase eventually. Therefore, it may be necessary to make LP-WUS procedure adjustable or configurable. Then the system can operate LP-WUS with changing UE behaviour adaptively.</w:t>
      </w:r>
    </w:p>
    <w:p w14:paraId="7FCACCD0" w14:textId="77777777" w:rsidR="005A25FC" w:rsidRDefault="005A25FC" w:rsidP="005A25FC">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example, it can be considered that </w:t>
      </w:r>
      <w:proofErr w:type="spellStart"/>
      <w:r>
        <w:rPr>
          <w:rFonts w:eastAsia="바탕"/>
          <w:sz w:val="22"/>
          <w:szCs w:val="22"/>
          <w:lang w:eastAsia="ko-KR"/>
        </w:rPr>
        <w:t>gNB</w:t>
      </w:r>
      <w:proofErr w:type="spellEnd"/>
      <w:r>
        <w:rPr>
          <w:rFonts w:eastAsia="바탕"/>
          <w:sz w:val="22"/>
          <w:szCs w:val="22"/>
          <w:lang w:eastAsia="ko-KR"/>
        </w:rPr>
        <w:t xml:space="preserve"> configure more than one LP-WUS MO, which have different duty cycle and offset. One could be used to monitor PO, the other can be used for trigger random access procedure. By doing so, </w:t>
      </w:r>
      <w:proofErr w:type="spellStart"/>
      <w:r>
        <w:rPr>
          <w:rFonts w:eastAsia="바탕"/>
          <w:sz w:val="22"/>
          <w:szCs w:val="22"/>
          <w:lang w:eastAsia="ko-KR"/>
        </w:rPr>
        <w:t>gNB</w:t>
      </w:r>
      <w:proofErr w:type="spellEnd"/>
      <w:r>
        <w:rPr>
          <w:rFonts w:eastAsia="바탕"/>
          <w:sz w:val="22"/>
          <w:szCs w:val="22"/>
          <w:lang w:eastAsia="ko-KR"/>
        </w:rPr>
        <w:t xml:space="preserve"> can choose LP-WUS procedure based on traffic property and load balance. </w:t>
      </w:r>
    </w:p>
    <w:p w14:paraId="22203BB4" w14:textId="7A5495A4" w:rsidR="005A25FC" w:rsidRDefault="005A25FC" w:rsidP="005A25FC">
      <w:pPr>
        <w:pStyle w:val="proposal"/>
      </w:pPr>
      <w:r>
        <w:t>Proposal #</w:t>
      </w:r>
      <w:r w:rsidR="00D3651F">
        <w:t>1</w:t>
      </w:r>
      <w:r>
        <w:t xml:space="preserve">9: Study whether/how to support more than one UE behaviour for LP-WUS in IDLE/INACTIVE state. </w:t>
      </w:r>
    </w:p>
    <w:p w14:paraId="499F30D9" w14:textId="77777777" w:rsidR="005A25FC" w:rsidRDefault="005A25FC" w:rsidP="005A25FC">
      <w:pPr>
        <w:spacing w:before="120" w:after="120" w:line="240" w:lineRule="auto"/>
        <w:ind w:left="0" w:firstLineChars="100" w:firstLine="220"/>
        <w:rPr>
          <w:rFonts w:eastAsia="바탕"/>
          <w:sz w:val="22"/>
          <w:szCs w:val="22"/>
          <w:lang w:eastAsia="ko-KR"/>
        </w:rPr>
      </w:pPr>
    </w:p>
    <w:p w14:paraId="7B21C11B" w14:textId="77777777" w:rsidR="005A25FC" w:rsidRDefault="005A25FC" w:rsidP="005A25FC">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It has been discussed to include cell information in addition to UE ID in LP-WUS content. It may be beneficial to use cell information if cell-specific LP-WUS configuration is supported. Based on cell information included in LP-WUS, UE may use different interpretation or perform different UE behaviour for that message. For example, if UE receives same cell ID where LP-WUS configuration is previously given, UE may interpret LP-WUS message based on the configuration. if UE receives different cell ID where LP-WUS configuration is previously given (i.e., if UE has no LP-WUS configuration for the indicated cell), UE would interpret LP-WUS message according to default </w:t>
      </w:r>
      <w:r>
        <w:rPr>
          <w:rFonts w:eastAsia="바탕"/>
          <w:sz w:val="22"/>
          <w:szCs w:val="22"/>
          <w:lang w:val="en-US" w:eastAsia="ko-KR"/>
        </w:rPr>
        <w:t>behavior</w:t>
      </w:r>
      <w:r>
        <w:rPr>
          <w:rFonts w:eastAsia="바탕"/>
          <w:sz w:val="22"/>
          <w:szCs w:val="22"/>
          <w:lang w:eastAsia="ko-KR"/>
        </w:rPr>
        <w:t xml:space="preserve">. </w:t>
      </w:r>
    </w:p>
    <w:p w14:paraId="58FA2590" w14:textId="77777777" w:rsidR="005A25FC" w:rsidRDefault="005A25FC" w:rsidP="005A25FC">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To indicate cell information or other information like SI changes, it is necessary to consider how to indicate the information without LP-WUS performance loss. In order not to increase payload size, it can be considered to use the timing of LP-WUS reception. Moreover, the same approach can be applied to UE-ID as well as cell information. For example, a part of cell information or UE-ID can be derived from the slot index of LP-WUS reception. Or, candidates of LP-WUS monitoring occasion itself can be determined by a part of UE-ID. By doing so, LP-WUS message size can be saved only with small latency.</w:t>
      </w:r>
    </w:p>
    <w:p w14:paraId="0F7FEFCA" w14:textId="0D54E889" w:rsidR="005A25FC" w:rsidRDefault="005A25FC" w:rsidP="005A25FC">
      <w:pPr>
        <w:pStyle w:val="proposal"/>
      </w:pPr>
      <w:r>
        <w:t>Proposal #</w:t>
      </w:r>
      <w:r w:rsidR="00D3651F">
        <w:t>20</w:t>
      </w:r>
      <w:r>
        <w:t xml:space="preserve">: Study whether/how to minimize the payload size of LP-WUS message, with the timing of LP-WUS reception. </w:t>
      </w:r>
    </w:p>
    <w:p w14:paraId="3A1ED021" w14:textId="77777777" w:rsidR="005A25FC" w:rsidRDefault="005A25FC" w:rsidP="005A25FC">
      <w:pPr>
        <w:spacing w:before="120" w:after="120" w:line="240" w:lineRule="auto"/>
        <w:ind w:left="0" w:firstLineChars="100" w:firstLine="220"/>
        <w:rPr>
          <w:rFonts w:eastAsia="바탕"/>
          <w:sz w:val="22"/>
          <w:szCs w:val="22"/>
          <w:lang w:eastAsia="ko-KR"/>
        </w:rPr>
      </w:pPr>
    </w:p>
    <w:p w14:paraId="4B236139" w14:textId="77777777" w:rsidR="005A25FC" w:rsidRDefault="005A25FC" w:rsidP="005A25FC">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 xml:space="preserve">On the other hand, it is also necessary to use different interpretation of LP-WUS message if LP-WUS is used for indicating SI change or ETWS/CMAS information changes. It those case, UE should interpret the LP-WUS message as a kind of indication, rather than UE-ID and triggering PO monitoring. </w:t>
      </w:r>
      <w:proofErr w:type="gramStart"/>
      <w:r>
        <w:rPr>
          <w:rFonts w:eastAsia="바탕"/>
          <w:sz w:val="22"/>
          <w:szCs w:val="22"/>
          <w:lang w:eastAsia="ko-KR"/>
        </w:rPr>
        <w:t>Similarly</w:t>
      </w:r>
      <w:proofErr w:type="gramEnd"/>
      <w:r>
        <w:rPr>
          <w:rFonts w:eastAsia="바탕"/>
          <w:sz w:val="22"/>
          <w:szCs w:val="22"/>
          <w:lang w:eastAsia="ko-KR"/>
        </w:rPr>
        <w:t xml:space="preserve"> to above, </w:t>
      </w:r>
      <w:proofErr w:type="spellStart"/>
      <w:r>
        <w:rPr>
          <w:rFonts w:eastAsia="바탕"/>
          <w:sz w:val="22"/>
          <w:szCs w:val="22"/>
          <w:lang w:eastAsia="ko-KR"/>
        </w:rPr>
        <w:t>gNB</w:t>
      </w:r>
      <w:proofErr w:type="spellEnd"/>
      <w:r>
        <w:rPr>
          <w:rFonts w:eastAsia="바탕"/>
          <w:sz w:val="22"/>
          <w:szCs w:val="22"/>
          <w:lang w:eastAsia="ko-KR"/>
        </w:rPr>
        <w:t xml:space="preserve"> can configure specific LP-WUS monitoring occasion which convey a indication like “short messages” in DCI format 0_1 with P-RNTI. Otherwise, LP-WUS message could have explicit field to distinguish short messages from triggering to monitor PO or attempt RACH. </w:t>
      </w:r>
    </w:p>
    <w:p w14:paraId="27559C61" w14:textId="27729404" w:rsidR="005A25FC" w:rsidRDefault="005A25FC" w:rsidP="005A25FC">
      <w:pPr>
        <w:pStyle w:val="proposal"/>
      </w:pPr>
      <w:r>
        <w:t>Proposal #</w:t>
      </w:r>
      <w:r w:rsidR="00D3651F">
        <w:t>21</w:t>
      </w:r>
      <w:r>
        <w:t xml:space="preserve">: Study whether/how to introduce different interpretation on LP-WUS payload based on indication or LP-WUS monitoring occasion, in order to convey additional information. </w:t>
      </w:r>
    </w:p>
    <w:p w14:paraId="1A5CF275" w14:textId="77777777" w:rsidR="005A25FC" w:rsidRPr="009F5033" w:rsidRDefault="005A25FC" w:rsidP="005A25FC">
      <w:pPr>
        <w:spacing w:before="120" w:after="120" w:line="240" w:lineRule="auto"/>
        <w:ind w:left="0" w:firstLineChars="100" w:firstLine="220"/>
        <w:rPr>
          <w:rFonts w:eastAsia="바탕"/>
          <w:sz w:val="22"/>
          <w:szCs w:val="22"/>
          <w:lang w:eastAsia="ko-KR"/>
        </w:rPr>
      </w:pPr>
    </w:p>
    <w:p w14:paraId="084CD803" w14:textId="6CA082D0" w:rsidR="00D621CD" w:rsidRPr="00A708F3" w:rsidRDefault="00D621CD" w:rsidP="00D621CD">
      <w:pPr>
        <w:pStyle w:val="2"/>
        <w:numPr>
          <w:ilvl w:val="1"/>
          <w:numId w:val="1"/>
        </w:numPr>
        <w:rPr>
          <w:rFonts w:eastAsia="맑은 고딕"/>
          <w:b/>
          <w:kern w:val="2"/>
          <w:sz w:val="24"/>
          <w:szCs w:val="22"/>
          <w:lang w:val="en-US" w:eastAsia="ko-KR"/>
        </w:rPr>
      </w:pPr>
      <w:r w:rsidRPr="00A708F3">
        <w:rPr>
          <w:rFonts w:eastAsia="맑은 고딕"/>
          <w:b/>
          <w:kern w:val="2"/>
          <w:sz w:val="24"/>
          <w:szCs w:val="22"/>
          <w:lang w:val="en-US" w:eastAsia="ko-KR"/>
        </w:rPr>
        <w:t>On LP-WUS for CONNECTED mode</w:t>
      </w:r>
    </w:p>
    <w:p w14:paraId="07518F8A" w14:textId="77777777" w:rsidR="00D621CD" w:rsidRPr="00A708F3" w:rsidRDefault="00AA1F1B" w:rsidP="001D6F53">
      <w:pPr>
        <w:spacing w:before="120" w:after="120" w:line="240" w:lineRule="auto"/>
        <w:ind w:left="0" w:firstLineChars="100" w:firstLine="220"/>
        <w:rPr>
          <w:rFonts w:eastAsia="바탕"/>
          <w:sz w:val="22"/>
          <w:szCs w:val="22"/>
          <w:lang w:val="x-none" w:eastAsia="ko-KR"/>
        </w:rPr>
      </w:pPr>
      <w:r w:rsidRPr="00A708F3">
        <w:rPr>
          <w:rFonts w:eastAsia="바탕"/>
          <w:sz w:val="22"/>
          <w:szCs w:val="22"/>
          <w:lang w:val="x-none" w:eastAsia="ko-KR"/>
        </w:rPr>
        <w:t xml:space="preserve">To discuss </w:t>
      </w:r>
      <w:r w:rsidR="00FA1532" w:rsidRPr="00A708F3">
        <w:rPr>
          <w:rFonts w:eastAsia="바탕"/>
          <w:sz w:val="22"/>
          <w:szCs w:val="22"/>
          <w:lang w:val="x-none" w:eastAsia="ko-KR"/>
        </w:rPr>
        <w:t>functionalities</w:t>
      </w:r>
      <w:r w:rsidR="009B0D0F" w:rsidRPr="00A708F3">
        <w:rPr>
          <w:rFonts w:eastAsia="바탕"/>
          <w:sz w:val="22"/>
          <w:szCs w:val="22"/>
          <w:lang w:val="x-none" w:eastAsia="ko-KR"/>
        </w:rPr>
        <w:t xml:space="preserve"> of LP-WUS for CONNECTED mode</w:t>
      </w:r>
      <w:r w:rsidRPr="00A708F3">
        <w:rPr>
          <w:rFonts w:eastAsia="바탕"/>
          <w:sz w:val="22"/>
          <w:szCs w:val="22"/>
          <w:lang w:val="x-none" w:eastAsia="ko-KR"/>
        </w:rPr>
        <w:t>,</w:t>
      </w:r>
      <w:r w:rsidR="003E20BA" w:rsidRPr="00A708F3">
        <w:rPr>
          <w:rFonts w:eastAsia="바탕"/>
          <w:sz w:val="22"/>
          <w:szCs w:val="22"/>
          <w:lang w:val="x-none" w:eastAsia="ko-KR"/>
        </w:rPr>
        <w:t xml:space="preserve"> </w:t>
      </w:r>
      <w:r w:rsidRPr="00A708F3">
        <w:rPr>
          <w:rFonts w:eastAsia="바탕"/>
          <w:sz w:val="22"/>
          <w:szCs w:val="22"/>
          <w:lang w:val="x-none" w:eastAsia="ko-KR"/>
        </w:rPr>
        <w:t xml:space="preserve">the signal design should be discussed first. </w:t>
      </w:r>
      <w:r w:rsidR="00C66D0B" w:rsidRPr="00A708F3">
        <w:rPr>
          <w:rFonts w:eastAsia="바탕"/>
          <w:sz w:val="22"/>
          <w:szCs w:val="22"/>
          <w:lang w:val="x-none" w:eastAsia="ko-KR"/>
        </w:rPr>
        <w:t xml:space="preserve">Obviously, the hardware of LP-WUR for IDLE/INACTVE and CONNECTED modes should not be different to reduce cost and complexity. </w:t>
      </w:r>
      <w:r w:rsidR="00147A71" w:rsidRPr="00A708F3">
        <w:rPr>
          <w:rFonts w:eastAsia="바탕"/>
          <w:sz w:val="22"/>
          <w:szCs w:val="22"/>
          <w:lang w:val="x-none" w:eastAsia="ko-KR"/>
        </w:rPr>
        <w:t xml:space="preserve">UE should be able to detect both LP-WUS for IDLE/INACTIVE and CONNECTED modes by LP-WUR of the same structure. </w:t>
      </w:r>
      <w:r w:rsidR="00C66D0B" w:rsidRPr="00A708F3">
        <w:rPr>
          <w:rFonts w:eastAsia="바탕"/>
          <w:sz w:val="22"/>
          <w:szCs w:val="22"/>
          <w:lang w:val="x-none" w:eastAsia="ko-KR"/>
        </w:rPr>
        <w:t xml:space="preserve">So, considering that, we believe the waveform and modulation should be unified for IDLE/INACTIVE and CONNECTED modes. However, the procedure for LP-WUS detection and possible functionalities can be different for IDLE/INACTIVE and CONNECTED modes. </w:t>
      </w:r>
      <w:r w:rsidR="00147A71" w:rsidRPr="00A708F3">
        <w:rPr>
          <w:rFonts w:eastAsia="바탕"/>
          <w:sz w:val="22"/>
          <w:szCs w:val="22"/>
          <w:lang w:val="x-none" w:eastAsia="ko-KR"/>
        </w:rPr>
        <w:t xml:space="preserve">For example, LP-WUS for IDLE/INACTIVE mode can be used for paging or RRM measurement. This focuses on keeping the main radio of UE sleep longer. LP-WUS for CONNECTED mode can be mainly used for controlling UE’s PDCCH monitoring behavior. This focuses on reducing UE’s unnecessary PDCCH monitoring. </w:t>
      </w:r>
      <w:r w:rsidR="00C66D0B" w:rsidRPr="00A708F3">
        <w:rPr>
          <w:rFonts w:eastAsia="바탕"/>
          <w:sz w:val="22"/>
          <w:szCs w:val="22"/>
          <w:lang w:val="x-none" w:eastAsia="ko-KR"/>
        </w:rPr>
        <w:t>Therefore, the signal design of LP-WUS of IDLE/INACTIVE and CONNECTED modes should be differently considered.</w:t>
      </w:r>
    </w:p>
    <w:p w14:paraId="109358D4" w14:textId="5AD1B292" w:rsidR="004F3302" w:rsidRPr="00A708F3" w:rsidRDefault="004F3302" w:rsidP="001D6F53">
      <w:pPr>
        <w:spacing w:before="120" w:after="120" w:line="240" w:lineRule="auto"/>
        <w:ind w:left="0" w:firstLineChars="100" w:firstLine="216"/>
        <w:rPr>
          <w:rFonts w:eastAsia="바탕"/>
          <w:b/>
          <w:sz w:val="22"/>
          <w:szCs w:val="22"/>
          <w:lang w:eastAsia="ko-KR"/>
        </w:rPr>
      </w:pPr>
      <w:r w:rsidRPr="00A708F3">
        <w:rPr>
          <w:rFonts w:eastAsia="바탕"/>
          <w:b/>
          <w:sz w:val="22"/>
          <w:szCs w:val="22"/>
          <w:lang w:val="x-none" w:eastAsia="ko-KR"/>
        </w:rPr>
        <w:t>Proposal</w:t>
      </w:r>
      <w:r w:rsidR="00D621CD" w:rsidRPr="00A708F3">
        <w:rPr>
          <w:rFonts w:eastAsia="바탕"/>
          <w:b/>
          <w:sz w:val="22"/>
          <w:szCs w:val="22"/>
          <w:lang w:val="x-none" w:eastAsia="ko-KR"/>
        </w:rPr>
        <w:t xml:space="preserve"> #</w:t>
      </w:r>
      <w:r w:rsidR="00D3651F">
        <w:rPr>
          <w:rFonts w:eastAsia="바탕"/>
          <w:b/>
          <w:sz w:val="22"/>
          <w:szCs w:val="22"/>
          <w:lang w:val="x-none" w:eastAsia="ko-KR"/>
        </w:rPr>
        <w:t>22</w:t>
      </w:r>
      <w:r w:rsidRPr="00A708F3">
        <w:rPr>
          <w:rFonts w:eastAsia="바탕"/>
          <w:b/>
          <w:sz w:val="22"/>
          <w:szCs w:val="22"/>
          <w:lang w:val="x-none" w:eastAsia="ko-KR"/>
        </w:rPr>
        <w:t xml:space="preserve">: </w:t>
      </w:r>
      <w:r w:rsidR="00C66D0B" w:rsidRPr="00A708F3">
        <w:rPr>
          <w:rFonts w:eastAsia="바탕"/>
          <w:b/>
          <w:sz w:val="22"/>
          <w:szCs w:val="22"/>
          <w:lang w:val="x-none" w:eastAsia="ko-KR"/>
        </w:rPr>
        <w:t xml:space="preserve">LP-WUS should be designed assuming </w:t>
      </w:r>
      <w:r w:rsidRPr="00A708F3">
        <w:rPr>
          <w:rFonts w:eastAsia="바탕"/>
          <w:b/>
          <w:sz w:val="22"/>
          <w:szCs w:val="22"/>
          <w:lang w:val="x-none" w:eastAsia="ko-KR"/>
        </w:rPr>
        <w:t>the different procedures</w:t>
      </w:r>
      <w:r w:rsidR="00C66D0B" w:rsidRPr="00A708F3">
        <w:rPr>
          <w:rFonts w:eastAsia="바탕"/>
          <w:b/>
          <w:sz w:val="22"/>
          <w:szCs w:val="22"/>
          <w:lang w:val="x-none" w:eastAsia="ko-KR"/>
        </w:rPr>
        <w:t xml:space="preserve"> and functionalities</w:t>
      </w:r>
      <w:r w:rsidRPr="00A708F3">
        <w:rPr>
          <w:rFonts w:eastAsia="바탕"/>
          <w:b/>
          <w:sz w:val="22"/>
          <w:szCs w:val="22"/>
          <w:lang w:val="x-none" w:eastAsia="ko-KR"/>
        </w:rPr>
        <w:t xml:space="preserve"> of LP-WUS between CONNECTED and IDLE/INACTIVE mode</w:t>
      </w:r>
      <w:r w:rsidR="00C66D0B" w:rsidRPr="00A708F3">
        <w:rPr>
          <w:rFonts w:eastAsia="바탕"/>
          <w:b/>
          <w:sz w:val="22"/>
          <w:szCs w:val="22"/>
          <w:lang w:val="x-none" w:eastAsia="ko-KR"/>
        </w:rPr>
        <w:t>s</w:t>
      </w:r>
      <w:r w:rsidRPr="00A708F3">
        <w:rPr>
          <w:rFonts w:eastAsia="바탕"/>
          <w:b/>
          <w:sz w:val="22"/>
          <w:szCs w:val="22"/>
          <w:lang w:val="x-none" w:eastAsia="ko-KR"/>
        </w:rPr>
        <w:t>.</w:t>
      </w:r>
    </w:p>
    <w:p w14:paraId="50C4D21B" w14:textId="076D4B72" w:rsidR="002A7297" w:rsidRDefault="002A7297" w:rsidP="001D6F53">
      <w:pPr>
        <w:spacing w:before="120" w:after="120" w:line="240" w:lineRule="auto"/>
        <w:ind w:left="0" w:firstLineChars="100" w:firstLine="220"/>
        <w:rPr>
          <w:rFonts w:eastAsia="바탕"/>
          <w:sz w:val="22"/>
          <w:szCs w:val="22"/>
          <w:lang w:eastAsia="ko-KR"/>
        </w:rPr>
      </w:pPr>
    </w:p>
    <w:p w14:paraId="06F41169" w14:textId="54094442" w:rsidR="00E0377D" w:rsidRDefault="00E0377D" w:rsidP="00E0377D">
      <w:pPr>
        <w:spacing w:before="120" w:after="120" w:line="240" w:lineRule="auto"/>
        <w:ind w:left="0" w:firstLineChars="100" w:firstLine="220"/>
        <w:rPr>
          <w:rFonts w:eastAsia="바탕"/>
          <w:sz w:val="22"/>
          <w:szCs w:val="22"/>
          <w:lang w:val="x-none" w:eastAsia="ko-KR"/>
        </w:rPr>
      </w:pPr>
      <w:r w:rsidRPr="00E0377D">
        <w:rPr>
          <w:rFonts w:eastAsia="바탕"/>
          <w:sz w:val="22"/>
          <w:szCs w:val="22"/>
          <w:lang w:val="x-none" w:eastAsia="ko-KR"/>
        </w:rPr>
        <w:t xml:space="preserve">The </w:t>
      </w:r>
      <w:r>
        <w:rPr>
          <w:rFonts w:eastAsia="바탕"/>
          <w:sz w:val="22"/>
          <w:szCs w:val="22"/>
          <w:lang w:val="x-none" w:eastAsia="ko-KR"/>
        </w:rPr>
        <w:t>payload</w:t>
      </w:r>
      <w:r w:rsidRPr="00E0377D">
        <w:rPr>
          <w:rFonts w:eastAsia="바탕"/>
          <w:sz w:val="22"/>
          <w:szCs w:val="22"/>
          <w:lang w:val="x-none" w:eastAsia="ko-KR"/>
        </w:rPr>
        <w:t xml:space="preserve"> of LP-WUS </w:t>
      </w:r>
      <w:r>
        <w:rPr>
          <w:rFonts w:eastAsia="바탕"/>
          <w:sz w:val="22"/>
          <w:szCs w:val="22"/>
          <w:lang w:val="x-none" w:eastAsia="ko-KR"/>
        </w:rPr>
        <w:t xml:space="preserve">for CONNECTED </w:t>
      </w:r>
      <w:r w:rsidR="00813C2D">
        <w:rPr>
          <w:rFonts w:eastAsia="바탕"/>
          <w:sz w:val="22"/>
          <w:szCs w:val="22"/>
          <w:lang w:val="x-none" w:eastAsia="ko-KR"/>
        </w:rPr>
        <w:t xml:space="preserve">mode </w:t>
      </w:r>
      <w:r>
        <w:rPr>
          <w:rFonts w:eastAsia="바탕"/>
          <w:sz w:val="22"/>
          <w:szCs w:val="22"/>
          <w:lang w:val="x-none" w:eastAsia="ko-KR"/>
        </w:rPr>
        <w:t>can</w:t>
      </w:r>
      <w:r w:rsidRPr="00E0377D">
        <w:rPr>
          <w:rFonts w:eastAsia="바탕"/>
          <w:sz w:val="22"/>
          <w:szCs w:val="22"/>
          <w:lang w:val="x-none" w:eastAsia="ko-KR"/>
        </w:rPr>
        <w:t xml:space="preserve"> be </w:t>
      </w:r>
      <w:r>
        <w:rPr>
          <w:rFonts w:eastAsia="바탕"/>
          <w:sz w:val="22"/>
          <w:szCs w:val="22"/>
          <w:lang w:val="x-none" w:eastAsia="ko-KR"/>
        </w:rPr>
        <w:t>configured</w:t>
      </w:r>
      <w:r w:rsidRPr="00E0377D">
        <w:rPr>
          <w:rFonts w:eastAsia="바탕"/>
          <w:sz w:val="22"/>
          <w:szCs w:val="22"/>
          <w:lang w:val="x-none" w:eastAsia="ko-KR"/>
        </w:rPr>
        <w:t xml:space="preserve"> differently from the payload of LP-WUS </w:t>
      </w:r>
      <w:r>
        <w:rPr>
          <w:rFonts w:eastAsia="바탕"/>
          <w:sz w:val="22"/>
          <w:szCs w:val="22"/>
          <w:lang w:val="x-none" w:eastAsia="ko-KR"/>
        </w:rPr>
        <w:t>for IDLE/INACTIVE mode.</w:t>
      </w:r>
      <w:r w:rsidRPr="00E0377D">
        <w:rPr>
          <w:rFonts w:eastAsia="바탕"/>
          <w:sz w:val="22"/>
          <w:szCs w:val="22"/>
          <w:lang w:val="x-none" w:eastAsia="ko-KR"/>
        </w:rPr>
        <w:t xml:space="preserve"> This may be due to the </w:t>
      </w:r>
      <w:r>
        <w:rPr>
          <w:rFonts w:eastAsia="바탕"/>
          <w:sz w:val="22"/>
          <w:szCs w:val="22"/>
          <w:lang w:val="x-none" w:eastAsia="ko-KR"/>
        </w:rPr>
        <w:t>consideration</w:t>
      </w:r>
      <w:r w:rsidRPr="00E0377D">
        <w:rPr>
          <w:rFonts w:eastAsia="바탕"/>
          <w:sz w:val="22"/>
          <w:szCs w:val="22"/>
          <w:lang w:val="x-none" w:eastAsia="ko-KR"/>
        </w:rPr>
        <w:t xml:space="preserve"> that the </w:t>
      </w:r>
      <w:r>
        <w:rPr>
          <w:rFonts w:eastAsia="바탕"/>
          <w:sz w:val="22"/>
          <w:szCs w:val="22"/>
          <w:lang w:val="x-none" w:eastAsia="ko-KR"/>
        </w:rPr>
        <w:t>functionalities</w:t>
      </w:r>
      <w:r w:rsidRPr="00E0377D">
        <w:rPr>
          <w:rFonts w:eastAsia="바탕"/>
          <w:sz w:val="22"/>
          <w:szCs w:val="22"/>
          <w:lang w:val="x-none" w:eastAsia="ko-KR"/>
        </w:rPr>
        <w:t xml:space="preserve"> </w:t>
      </w:r>
      <w:r>
        <w:rPr>
          <w:rFonts w:eastAsia="바탕"/>
          <w:sz w:val="22"/>
          <w:szCs w:val="22"/>
          <w:lang w:val="x-none" w:eastAsia="ko-KR"/>
        </w:rPr>
        <w:t>of</w:t>
      </w:r>
      <w:r w:rsidRPr="00E0377D">
        <w:rPr>
          <w:rFonts w:eastAsia="바탕"/>
          <w:sz w:val="22"/>
          <w:szCs w:val="22"/>
          <w:lang w:val="x-none" w:eastAsia="ko-KR"/>
        </w:rPr>
        <w:t xml:space="preserve"> </w:t>
      </w:r>
      <w:r>
        <w:rPr>
          <w:rFonts w:eastAsia="바탕"/>
          <w:sz w:val="22"/>
          <w:szCs w:val="22"/>
          <w:lang w:val="x-none" w:eastAsia="ko-KR"/>
        </w:rPr>
        <w:t xml:space="preserve">LP-WUS for CONNECTED </w:t>
      </w:r>
      <w:r w:rsidRPr="00E0377D">
        <w:rPr>
          <w:rFonts w:eastAsia="바탕"/>
          <w:sz w:val="22"/>
          <w:szCs w:val="22"/>
          <w:lang w:val="x-none" w:eastAsia="ko-KR"/>
        </w:rPr>
        <w:t>mode</w:t>
      </w:r>
      <w:r>
        <w:rPr>
          <w:rFonts w:eastAsia="바탕"/>
          <w:sz w:val="22"/>
          <w:szCs w:val="22"/>
          <w:lang w:val="x-none" w:eastAsia="ko-KR"/>
        </w:rPr>
        <w:t xml:space="preserve"> UEs</w:t>
      </w:r>
      <w:r w:rsidRPr="00E0377D">
        <w:rPr>
          <w:rFonts w:eastAsia="바탕"/>
          <w:sz w:val="22"/>
          <w:szCs w:val="22"/>
          <w:lang w:val="x-none" w:eastAsia="ko-KR"/>
        </w:rPr>
        <w:t xml:space="preserve"> </w:t>
      </w:r>
      <w:r>
        <w:rPr>
          <w:rFonts w:eastAsia="바탕"/>
          <w:sz w:val="22"/>
          <w:szCs w:val="22"/>
          <w:lang w:val="x-none" w:eastAsia="ko-KR"/>
        </w:rPr>
        <w:t xml:space="preserve">are different from </w:t>
      </w:r>
      <w:r w:rsidRPr="00E0377D">
        <w:rPr>
          <w:rFonts w:eastAsia="바탕"/>
          <w:sz w:val="22"/>
          <w:szCs w:val="22"/>
          <w:lang w:val="x-none" w:eastAsia="ko-KR"/>
        </w:rPr>
        <w:t xml:space="preserve">the </w:t>
      </w:r>
      <w:r>
        <w:rPr>
          <w:rFonts w:eastAsia="바탕"/>
          <w:sz w:val="22"/>
          <w:szCs w:val="22"/>
          <w:lang w:val="x-none" w:eastAsia="ko-KR"/>
        </w:rPr>
        <w:t>functionalities</w:t>
      </w:r>
      <w:r w:rsidRPr="00E0377D">
        <w:rPr>
          <w:rFonts w:eastAsia="바탕"/>
          <w:sz w:val="22"/>
          <w:szCs w:val="22"/>
          <w:lang w:val="x-none" w:eastAsia="ko-KR"/>
        </w:rPr>
        <w:t xml:space="preserve"> </w:t>
      </w:r>
      <w:r>
        <w:rPr>
          <w:rFonts w:eastAsia="바탕"/>
          <w:sz w:val="22"/>
          <w:szCs w:val="22"/>
          <w:lang w:val="x-none" w:eastAsia="ko-KR"/>
        </w:rPr>
        <w:t>of</w:t>
      </w:r>
      <w:r w:rsidRPr="00E0377D">
        <w:rPr>
          <w:rFonts w:eastAsia="바탕"/>
          <w:sz w:val="22"/>
          <w:szCs w:val="22"/>
          <w:lang w:val="x-none" w:eastAsia="ko-KR"/>
        </w:rPr>
        <w:t xml:space="preserve"> </w:t>
      </w:r>
      <w:r>
        <w:rPr>
          <w:rFonts w:eastAsia="바탕"/>
          <w:sz w:val="22"/>
          <w:szCs w:val="22"/>
          <w:lang w:val="x-none" w:eastAsia="ko-KR"/>
        </w:rPr>
        <w:t>LP-WUS for IDLE/INACTIVE</w:t>
      </w:r>
      <w:r w:rsidRPr="00E0377D">
        <w:rPr>
          <w:rFonts w:eastAsia="바탕"/>
          <w:sz w:val="22"/>
          <w:szCs w:val="22"/>
          <w:lang w:val="x-none" w:eastAsia="ko-KR"/>
        </w:rPr>
        <w:t xml:space="preserve"> mode</w:t>
      </w:r>
      <w:r>
        <w:rPr>
          <w:rFonts w:eastAsia="바탕"/>
          <w:sz w:val="22"/>
          <w:szCs w:val="22"/>
          <w:lang w:val="x-none" w:eastAsia="ko-KR"/>
        </w:rPr>
        <w:t xml:space="preserve"> UEs</w:t>
      </w:r>
    </w:p>
    <w:p w14:paraId="3A0C3C9F" w14:textId="4F93F404" w:rsidR="00E0377D" w:rsidRDefault="00E0377D" w:rsidP="00E0377D">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example, </w:t>
      </w:r>
      <w:r w:rsidR="00813C2D">
        <w:rPr>
          <w:rFonts w:eastAsia="바탕"/>
          <w:sz w:val="22"/>
          <w:szCs w:val="22"/>
          <w:lang w:eastAsia="ko-KR"/>
        </w:rPr>
        <w:t xml:space="preserve">LP-WUS for IDLE/INACTIVE mode is mainly discussed to contain UE group (or sub-group) ID in its payload, but </w:t>
      </w:r>
      <w:r w:rsidR="00813C2D" w:rsidRPr="00E0377D">
        <w:rPr>
          <w:rFonts w:eastAsia="바탕"/>
          <w:sz w:val="22"/>
          <w:szCs w:val="22"/>
          <w:lang w:val="x-none" w:eastAsia="ko-KR"/>
        </w:rPr>
        <w:t xml:space="preserve">LP-WUS </w:t>
      </w:r>
      <w:r w:rsidR="00813C2D">
        <w:rPr>
          <w:rFonts w:eastAsia="바탕"/>
          <w:sz w:val="22"/>
          <w:szCs w:val="22"/>
          <w:lang w:val="x-none" w:eastAsia="ko-KR"/>
        </w:rPr>
        <w:t xml:space="preserve">for CONNECTED mode </w:t>
      </w:r>
      <w:r w:rsidRPr="00E0377D">
        <w:rPr>
          <w:rFonts w:eastAsia="바탕"/>
          <w:sz w:val="22"/>
          <w:szCs w:val="22"/>
          <w:lang w:eastAsia="ko-KR"/>
        </w:rPr>
        <w:t xml:space="preserve">may be configured </w:t>
      </w:r>
      <w:r w:rsidR="00813C2D">
        <w:rPr>
          <w:rFonts w:eastAsia="바탕"/>
          <w:sz w:val="22"/>
          <w:szCs w:val="22"/>
          <w:lang w:eastAsia="ko-KR"/>
        </w:rPr>
        <w:t>to contain</w:t>
      </w:r>
      <w:r w:rsidRPr="00E0377D">
        <w:rPr>
          <w:rFonts w:eastAsia="바탕"/>
          <w:sz w:val="22"/>
          <w:szCs w:val="22"/>
          <w:lang w:eastAsia="ko-KR"/>
        </w:rPr>
        <w:t xml:space="preserve"> C-RNTI</w:t>
      </w:r>
      <w:r w:rsidR="00813C2D">
        <w:rPr>
          <w:rFonts w:eastAsia="바탕"/>
          <w:sz w:val="22"/>
          <w:szCs w:val="22"/>
          <w:lang w:eastAsia="ko-KR"/>
        </w:rPr>
        <w:t xml:space="preserve"> in its payload</w:t>
      </w:r>
      <w:r w:rsidRPr="00E0377D">
        <w:rPr>
          <w:rFonts w:eastAsia="바탕"/>
          <w:sz w:val="22"/>
          <w:szCs w:val="22"/>
          <w:lang w:eastAsia="ko-KR"/>
        </w:rPr>
        <w:t>, the same</w:t>
      </w:r>
      <w:r w:rsidR="00813C2D">
        <w:rPr>
          <w:rFonts w:eastAsia="바탕"/>
          <w:sz w:val="22"/>
          <w:szCs w:val="22"/>
          <w:lang w:eastAsia="ko-KR"/>
        </w:rPr>
        <w:t xml:space="preserve"> as the PDCCH received by the main radio</w:t>
      </w:r>
      <w:r w:rsidRPr="00E0377D">
        <w:rPr>
          <w:rFonts w:eastAsia="바탕"/>
          <w:sz w:val="22"/>
          <w:szCs w:val="22"/>
          <w:lang w:eastAsia="ko-KR"/>
        </w:rPr>
        <w:t xml:space="preserve">. The C-RNTI enables the </w:t>
      </w:r>
      <w:r w:rsidR="00813C2D">
        <w:rPr>
          <w:rFonts w:eastAsia="바탕"/>
          <w:sz w:val="22"/>
          <w:szCs w:val="22"/>
          <w:lang w:eastAsia="ko-KR"/>
        </w:rPr>
        <w:t>UE</w:t>
      </w:r>
      <w:r w:rsidRPr="00E0377D">
        <w:rPr>
          <w:rFonts w:eastAsia="바탕"/>
          <w:sz w:val="22"/>
          <w:szCs w:val="22"/>
          <w:lang w:eastAsia="ko-KR"/>
        </w:rPr>
        <w:t xml:space="preserve"> to verify that </w:t>
      </w:r>
      <w:r w:rsidR="00AC0C2C">
        <w:rPr>
          <w:rFonts w:eastAsia="바탕"/>
          <w:sz w:val="22"/>
          <w:szCs w:val="22"/>
          <w:lang w:eastAsia="ko-KR"/>
        </w:rPr>
        <w:t xml:space="preserve">the LP-WUS is correctly received. </w:t>
      </w:r>
      <w:r w:rsidRPr="00E0377D">
        <w:rPr>
          <w:rFonts w:eastAsia="바탕"/>
          <w:sz w:val="22"/>
          <w:szCs w:val="22"/>
          <w:lang w:eastAsia="ko-KR"/>
        </w:rPr>
        <w:t xml:space="preserve">Since the payload of the LP-WUS contains an identifier that can distinguish between </w:t>
      </w:r>
      <w:r w:rsidR="00AC0C2C">
        <w:rPr>
          <w:rFonts w:eastAsia="바탕"/>
          <w:sz w:val="22"/>
          <w:szCs w:val="22"/>
          <w:lang w:eastAsia="ko-KR"/>
        </w:rPr>
        <w:t>UEs</w:t>
      </w:r>
      <w:r w:rsidRPr="00E0377D">
        <w:rPr>
          <w:rFonts w:eastAsia="바탕"/>
          <w:sz w:val="22"/>
          <w:szCs w:val="22"/>
          <w:lang w:eastAsia="ko-KR"/>
        </w:rPr>
        <w:t xml:space="preserve">, the LP-WUS </w:t>
      </w:r>
      <w:r w:rsidR="00AC0C2C">
        <w:rPr>
          <w:rFonts w:eastAsia="바탕"/>
          <w:sz w:val="22"/>
          <w:szCs w:val="22"/>
          <w:lang w:eastAsia="ko-KR"/>
        </w:rPr>
        <w:t xml:space="preserve">occasion </w:t>
      </w:r>
      <w:r w:rsidRPr="00E0377D">
        <w:rPr>
          <w:rFonts w:eastAsia="바탕"/>
          <w:sz w:val="22"/>
          <w:szCs w:val="22"/>
          <w:lang w:eastAsia="ko-KR"/>
        </w:rPr>
        <w:t xml:space="preserve">can be </w:t>
      </w:r>
      <w:r w:rsidR="00AC0C2C">
        <w:rPr>
          <w:rFonts w:eastAsia="바탕"/>
          <w:sz w:val="22"/>
          <w:szCs w:val="22"/>
          <w:lang w:eastAsia="ko-KR"/>
        </w:rPr>
        <w:t>configured</w:t>
      </w:r>
      <w:r w:rsidRPr="00E0377D">
        <w:rPr>
          <w:rFonts w:eastAsia="바탕"/>
          <w:sz w:val="22"/>
          <w:szCs w:val="22"/>
          <w:lang w:eastAsia="ko-KR"/>
        </w:rPr>
        <w:t xml:space="preserve"> </w:t>
      </w:r>
      <w:r w:rsidR="00AC0C2C">
        <w:rPr>
          <w:rFonts w:eastAsia="바탕"/>
          <w:sz w:val="22"/>
          <w:szCs w:val="22"/>
          <w:lang w:eastAsia="ko-KR"/>
        </w:rPr>
        <w:t>with</w:t>
      </w:r>
      <w:r w:rsidRPr="00E0377D">
        <w:rPr>
          <w:rFonts w:eastAsia="바탕"/>
          <w:sz w:val="22"/>
          <w:szCs w:val="22"/>
          <w:lang w:eastAsia="ko-KR"/>
        </w:rPr>
        <w:t xml:space="preserve"> a shared </w:t>
      </w:r>
      <w:r w:rsidR="00AC0C2C">
        <w:rPr>
          <w:rFonts w:eastAsia="바탕"/>
          <w:sz w:val="22"/>
          <w:szCs w:val="22"/>
          <w:lang w:eastAsia="ko-KR"/>
        </w:rPr>
        <w:t xml:space="preserve">T/F </w:t>
      </w:r>
      <w:r w:rsidRPr="00E0377D">
        <w:rPr>
          <w:rFonts w:eastAsia="바탕"/>
          <w:sz w:val="22"/>
          <w:szCs w:val="22"/>
          <w:lang w:eastAsia="ko-KR"/>
        </w:rPr>
        <w:t xml:space="preserve">resource </w:t>
      </w:r>
      <w:r w:rsidR="00AC0C2C">
        <w:rPr>
          <w:rFonts w:eastAsia="바탕"/>
          <w:sz w:val="22"/>
          <w:szCs w:val="22"/>
          <w:lang w:eastAsia="ko-KR"/>
        </w:rPr>
        <w:t>where</w:t>
      </w:r>
      <w:r w:rsidRPr="00E0377D">
        <w:rPr>
          <w:rFonts w:eastAsia="바탕"/>
          <w:sz w:val="22"/>
          <w:szCs w:val="22"/>
          <w:lang w:eastAsia="ko-KR"/>
        </w:rPr>
        <w:t xml:space="preserve"> multiple </w:t>
      </w:r>
      <w:r w:rsidR="00AC0C2C">
        <w:rPr>
          <w:rFonts w:eastAsia="바탕"/>
          <w:sz w:val="22"/>
          <w:szCs w:val="22"/>
          <w:lang w:eastAsia="ko-KR"/>
        </w:rPr>
        <w:t>UEs</w:t>
      </w:r>
      <w:r w:rsidRPr="00E0377D">
        <w:rPr>
          <w:rFonts w:eastAsia="바탕"/>
          <w:sz w:val="22"/>
          <w:szCs w:val="22"/>
          <w:lang w:eastAsia="ko-KR"/>
        </w:rPr>
        <w:t xml:space="preserve"> </w:t>
      </w:r>
      <w:r w:rsidR="00AC0C2C">
        <w:rPr>
          <w:rFonts w:eastAsia="바탕"/>
          <w:sz w:val="22"/>
          <w:szCs w:val="22"/>
          <w:lang w:eastAsia="ko-KR"/>
        </w:rPr>
        <w:t>monitor</w:t>
      </w:r>
      <w:r w:rsidRPr="00E0377D">
        <w:rPr>
          <w:rFonts w:eastAsia="바탕"/>
          <w:sz w:val="22"/>
          <w:szCs w:val="22"/>
          <w:lang w:eastAsia="ko-KR"/>
        </w:rPr>
        <w:t xml:space="preserve"> in common. In other words, </w:t>
      </w:r>
      <w:r w:rsidR="00AC0C2C">
        <w:rPr>
          <w:rFonts w:eastAsia="바탕"/>
          <w:sz w:val="22"/>
          <w:szCs w:val="22"/>
          <w:lang w:eastAsia="ko-KR"/>
        </w:rPr>
        <w:t>CONNECTED</w:t>
      </w:r>
      <w:r w:rsidRPr="00E0377D">
        <w:rPr>
          <w:rFonts w:eastAsia="바탕"/>
          <w:sz w:val="22"/>
          <w:szCs w:val="22"/>
          <w:lang w:eastAsia="ko-KR"/>
        </w:rPr>
        <w:t xml:space="preserve"> mode</w:t>
      </w:r>
      <w:r w:rsidR="00AC0C2C">
        <w:rPr>
          <w:rFonts w:eastAsia="바탕"/>
          <w:sz w:val="22"/>
          <w:szCs w:val="22"/>
          <w:lang w:eastAsia="ko-KR"/>
        </w:rPr>
        <w:t xml:space="preserve"> UEs</w:t>
      </w:r>
      <w:r w:rsidRPr="00E0377D">
        <w:rPr>
          <w:rFonts w:eastAsia="바탕"/>
          <w:sz w:val="22"/>
          <w:szCs w:val="22"/>
          <w:lang w:eastAsia="ko-KR"/>
        </w:rPr>
        <w:t xml:space="preserve"> can receive LP-WUS </w:t>
      </w:r>
      <w:r w:rsidR="00E9106F">
        <w:rPr>
          <w:rFonts w:eastAsia="바탕"/>
          <w:sz w:val="22"/>
          <w:szCs w:val="22"/>
          <w:lang w:eastAsia="ko-KR"/>
        </w:rPr>
        <w:t>over</w:t>
      </w:r>
      <w:r w:rsidR="00AC0C2C">
        <w:rPr>
          <w:rFonts w:eastAsia="바탕"/>
          <w:sz w:val="22"/>
          <w:szCs w:val="22"/>
          <w:lang w:eastAsia="ko-KR"/>
        </w:rPr>
        <w:t xml:space="preserve"> </w:t>
      </w:r>
      <w:r w:rsidR="00E9106F">
        <w:rPr>
          <w:rFonts w:eastAsia="바탕"/>
          <w:sz w:val="22"/>
          <w:szCs w:val="22"/>
          <w:lang w:eastAsia="ko-KR"/>
        </w:rPr>
        <w:t xml:space="preserve">the </w:t>
      </w:r>
      <w:r w:rsidR="00AC0C2C">
        <w:rPr>
          <w:rFonts w:eastAsia="바탕"/>
          <w:sz w:val="22"/>
          <w:szCs w:val="22"/>
          <w:lang w:eastAsia="ko-KR"/>
        </w:rPr>
        <w:t>T/F resource</w:t>
      </w:r>
      <w:r w:rsidR="00E9106F">
        <w:rPr>
          <w:rFonts w:eastAsia="바탕"/>
          <w:sz w:val="22"/>
          <w:szCs w:val="22"/>
          <w:lang w:eastAsia="ko-KR"/>
        </w:rPr>
        <w:t>s</w:t>
      </w:r>
      <w:r w:rsidRPr="00E0377D">
        <w:rPr>
          <w:rFonts w:eastAsia="바탕"/>
          <w:sz w:val="22"/>
          <w:szCs w:val="22"/>
          <w:lang w:eastAsia="ko-KR"/>
        </w:rPr>
        <w:t xml:space="preserve"> that they share with each other, and after receiving </w:t>
      </w:r>
      <w:r w:rsidR="00AC0C2C">
        <w:rPr>
          <w:rFonts w:eastAsia="바탕"/>
          <w:sz w:val="22"/>
          <w:szCs w:val="22"/>
          <w:lang w:eastAsia="ko-KR"/>
        </w:rPr>
        <w:t>LP-WUS</w:t>
      </w:r>
      <w:r w:rsidRPr="00E0377D">
        <w:rPr>
          <w:rFonts w:eastAsia="바탕"/>
          <w:sz w:val="22"/>
          <w:szCs w:val="22"/>
          <w:lang w:eastAsia="ko-KR"/>
        </w:rPr>
        <w:t xml:space="preserve">, </w:t>
      </w:r>
      <w:r w:rsidR="00E9106F">
        <w:rPr>
          <w:rFonts w:eastAsia="바탕"/>
          <w:sz w:val="22"/>
          <w:szCs w:val="22"/>
          <w:lang w:eastAsia="ko-KR"/>
        </w:rPr>
        <w:t>t</w:t>
      </w:r>
      <w:r w:rsidR="00E9106F" w:rsidRPr="00E9106F">
        <w:rPr>
          <w:rFonts w:eastAsia="바탕"/>
          <w:sz w:val="22"/>
          <w:szCs w:val="22"/>
          <w:lang w:eastAsia="ko-KR"/>
        </w:rPr>
        <w:t>he UE can utilize C-RNTI to determine whether the LP-</w:t>
      </w:r>
      <w:r w:rsidR="00E9106F" w:rsidRPr="00E9106F">
        <w:rPr>
          <w:rFonts w:eastAsia="바탕"/>
          <w:sz w:val="22"/>
          <w:szCs w:val="22"/>
          <w:lang w:eastAsia="ko-KR"/>
        </w:rPr>
        <w:lastRenderedPageBreak/>
        <w:t>WUS was sent to itself or to another UE.</w:t>
      </w:r>
      <w:r w:rsidR="00E9106F">
        <w:rPr>
          <w:rFonts w:eastAsia="바탕"/>
          <w:sz w:val="22"/>
          <w:szCs w:val="22"/>
          <w:lang w:eastAsia="ko-KR"/>
        </w:rPr>
        <w:t xml:space="preserve"> </w:t>
      </w:r>
      <w:r w:rsidRPr="00E0377D">
        <w:rPr>
          <w:rFonts w:eastAsia="바탕"/>
          <w:sz w:val="22"/>
          <w:szCs w:val="22"/>
          <w:lang w:eastAsia="ko-KR"/>
        </w:rPr>
        <w:t xml:space="preserve">This may be similar to the blind decoding </w:t>
      </w:r>
      <w:r w:rsidR="00E9106F">
        <w:rPr>
          <w:rFonts w:eastAsia="바탕"/>
          <w:sz w:val="22"/>
          <w:szCs w:val="22"/>
          <w:lang w:eastAsia="ko-KR"/>
        </w:rPr>
        <w:t xml:space="preserve">of PDCCH, so </w:t>
      </w:r>
      <w:r w:rsidRPr="00E0377D">
        <w:rPr>
          <w:rFonts w:eastAsia="바탕"/>
          <w:sz w:val="22"/>
          <w:szCs w:val="22"/>
          <w:lang w:eastAsia="ko-KR"/>
        </w:rPr>
        <w:t xml:space="preserve">the </w:t>
      </w:r>
      <w:r w:rsidR="00E9106F">
        <w:rPr>
          <w:rFonts w:eastAsia="바탕"/>
          <w:sz w:val="22"/>
          <w:szCs w:val="22"/>
          <w:lang w:eastAsia="ko-KR"/>
        </w:rPr>
        <w:t xml:space="preserve">T/F </w:t>
      </w:r>
      <w:r w:rsidRPr="00E0377D">
        <w:rPr>
          <w:rFonts w:eastAsia="바탕"/>
          <w:sz w:val="22"/>
          <w:szCs w:val="22"/>
          <w:lang w:eastAsia="ko-KR"/>
        </w:rPr>
        <w:t>resources of the cell may not be wasted</w:t>
      </w:r>
      <w:r w:rsidR="00E9106F">
        <w:rPr>
          <w:rFonts w:eastAsia="바탕"/>
          <w:sz w:val="22"/>
          <w:szCs w:val="22"/>
          <w:lang w:eastAsia="ko-KR"/>
        </w:rPr>
        <w:t xml:space="preserve"> and</w:t>
      </w:r>
      <w:r w:rsidRPr="00E0377D">
        <w:rPr>
          <w:rFonts w:eastAsia="바탕"/>
          <w:sz w:val="22"/>
          <w:szCs w:val="22"/>
          <w:lang w:eastAsia="ko-KR"/>
        </w:rPr>
        <w:t xml:space="preserve"> may be </w:t>
      </w:r>
      <w:r w:rsidR="00E9106F">
        <w:rPr>
          <w:rFonts w:eastAsia="바탕"/>
          <w:sz w:val="22"/>
          <w:szCs w:val="22"/>
          <w:lang w:eastAsia="ko-KR"/>
        </w:rPr>
        <w:t xml:space="preserve">helpful for </w:t>
      </w:r>
      <w:r w:rsidRPr="00E0377D">
        <w:rPr>
          <w:rFonts w:eastAsia="바탕"/>
          <w:sz w:val="22"/>
          <w:szCs w:val="22"/>
          <w:lang w:eastAsia="ko-KR"/>
        </w:rPr>
        <w:t xml:space="preserve">scheduling efficiency. </w:t>
      </w:r>
    </w:p>
    <w:p w14:paraId="22D6FCBD" w14:textId="6A01835F" w:rsidR="00E9106F" w:rsidRPr="00E0377D" w:rsidRDefault="00E9106F" w:rsidP="00E0377D">
      <w:pPr>
        <w:spacing w:before="120" w:after="120" w:line="240" w:lineRule="auto"/>
        <w:ind w:left="0" w:firstLineChars="100" w:firstLine="220"/>
        <w:rPr>
          <w:rFonts w:eastAsia="바탕"/>
          <w:sz w:val="22"/>
          <w:szCs w:val="22"/>
          <w:lang w:eastAsia="ko-KR"/>
        </w:rPr>
      </w:pPr>
      <w:r w:rsidRPr="00E9106F">
        <w:rPr>
          <w:rFonts w:eastAsia="바탕"/>
          <w:sz w:val="22"/>
          <w:szCs w:val="22"/>
          <w:lang w:eastAsia="ko-KR"/>
        </w:rPr>
        <w:t xml:space="preserve">Alternatively, it is possible to </w:t>
      </w:r>
      <w:r>
        <w:rPr>
          <w:rFonts w:eastAsia="바탕"/>
          <w:sz w:val="22"/>
          <w:szCs w:val="22"/>
          <w:lang w:eastAsia="ko-KR"/>
        </w:rPr>
        <w:t>transmit</w:t>
      </w:r>
      <w:r w:rsidRPr="00E9106F">
        <w:rPr>
          <w:rFonts w:eastAsia="바탕"/>
          <w:sz w:val="22"/>
          <w:szCs w:val="22"/>
          <w:lang w:eastAsia="ko-KR"/>
        </w:rPr>
        <w:t xml:space="preserve"> LP-WUS over </w:t>
      </w:r>
      <w:r>
        <w:rPr>
          <w:rFonts w:eastAsia="바탕"/>
          <w:sz w:val="22"/>
          <w:szCs w:val="22"/>
          <w:lang w:eastAsia="ko-KR"/>
        </w:rPr>
        <w:t xml:space="preserve">the T/F </w:t>
      </w:r>
      <w:r w:rsidRPr="00E9106F">
        <w:rPr>
          <w:rFonts w:eastAsia="바탕"/>
          <w:sz w:val="22"/>
          <w:szCs w:val="22"/>
          <w:lang w:eastAsia="ko-KR"/>
        </w:rPr>
        <w:t xml:space="preserve">resources that are differentiated between </w:t>
      </w:r>
      <w:r>
        <w:rPr>
          <w:rFonts w:eastAsia="바탕"/>
          <w:sz w:val="22"/>
          <w:szCs w:val="22"/>
          <w:lang w:eastAsia="ko-KR"/>
        </w:rPr>
        <w:t>UEs</w:t>
      </w:r>
      <w:r w:rsidRPr="00E9106F">
        <w:rPr>
          <w:rFonts w:eastAsia="바탕"/>
          <w:sz w:val="22"/>
          <w:szCs w:val="22"/>
          <w:lang w:eastAsia="ko-KR"/>
        </w:rPr>
        <w:t>, and the payload contains a smaller amount of information</w:t>
      </w:r>
      <w:r>
        <w:rPr>
          <w:rFonts w:eastAsia="바탕"/>
          <w:sz w:val="22"/>
          <w:szCs w:val="22"/>
          <w:lang w:eastAsia="ko-KR"/>
        </w:rPr>
        <w:t xml:space="preserve"> for an identifier</w:t>
      </w:r>
      <w:r w:rsidRPr="00E9106F">
        <w:rPr>
          <w:rFonts w:eastAsia="바탕"/>
          <w:sz w:val="22"/>
          <w:szCs w:val="22"/>
          <w:lang w:eastAsia="ko-KR"/>
        </w:rPr>
        <w:t>. For example, a group (or sub</w:t>
      </w:r>
      <w:r>
        <w:rPr>
          <w:rFonts w:eastAsia="바탕"/>
          <w:sz w:val="22"/>
          <w:szCs w:val="22"/>
          <w:lang w:eastAsia="ko-KR"/>
        </w:rPr>
        <w:t>-</w:t>
      </w:r>
      <w:r w:rsidRPr="00E9106F">
        <w:rPr>
          <w:rFonts w:eastAsia="바탕"/>
          <w:sz w:val="22"/>
          <w:szCs w:val="22"/>
          <w:lang w:eastAsia="ko-KR"/>
        </w:rPr>
        <w:t xml:space="preserve">group) of </w:t>
      </w:r>
      <w:r>
        <w:rPr>
          <w:rFonts w:eastAsia="바탕"/>
          <w:sz w:val="22"/>
          <w:szCs w:val="22"/>
          <w:lang w:eastAsia="ko-KR"/>
        </w:rPr>
        <w:t>UEs</w:t>
      </w:r>
      <w:r w:rsidRPr="00E9106F">
        <w:rPr>
          <w:rFonts w:eastAsia="바탕"/>
          <w:sz w:val="22"/>
          <w:szCs w:val="22"/>
          <w:lang w:eastAsia="ko-KR"/>
        </w:rPr>
        <w:t xml:space="preserve"> may be categorized and </w:t>
      </w:r>
      <w:r w:rsidR="00C41CAA">
        <w:rPr>
          <w:rFonts w:eastAsia="바탕"/>
          <w:sz w:val="22"/>
          <w:szCs w:val="22"/>
          <w:lang w:eastAsia="ko-KR"/>
        </w:rPr>
        <w:t>UEs</w:t>
      </w:r>
      <w:r w:rsidRPr="00E9106F">
        <w:rPr>
          <w:rFonts w:eastAsia="바탕"/>
          <w:sz w:val="22"/>
          <w:szCs w:val="22"/>
          <w:lang w:eastAsia="ko-KR"/>
        </w:rPr>
        <w:t xml:space="preserve"> within </w:t>
      </w:r>
      <w:r w:rsidR="00C41CAA">
        <w:rPr>
          <w:rFonts w:eastAsia="바탕"/>
          <w:sz w:val="22"/>
          <w:szCs w:val="22"/>
          <w:lang w:eastAsia="ko-KR"/>
        </w:rPr>
        <w:t>the</w:t>
      </w:r>
      <w:r w:rsidRPr="00E9106F">
        <w:rPr>
          <w:rFonts w:eastAsia="바탕"/>
          <w:sz w:val="22"/>
          <w:szCs w:val="22"/>
          <w:lang w:eastAsia="ko-KR"/>
        </w:rPr>
        <w:t xml:space="preserve"> group (or sub</w:t>
      </w:r>
      <w:r w:rsidR="00C41CAA">
        <w:rPr>
          <w:rFonts w:eastAsia="바탕"/>
          <w:sz w:val="22"/>
          <w:szCs w:val="22"/>
          <w:lang w:eastAsia="ko-KR"/>
        </w:rPr>
        <w:t>-</w:t>
      </w:r>
      <w:r w:rsidRPr="00E9106F">
        <w:rPr>
          <w:rFonts w:eastAsia="바탕"/>
          <w:sz w:val="22"/>
          <w:szCs w:val="22"/>
          <w:lang w:eastAsia="ko-KR"/>
        </w:rPr>
        <w:t xml:space="preserve">group) share the </w:t>
      </w:r>
      <w:r w:rsidR="00C41CAA">
        <w:rPr>
          <w:rFonts w:eastAsia="바탕"/>
          <w:sz w:val="22"/>
          <w:szCs w:val="22"/>
          <w:lang w:eastAsia="ko-KR"/>
        </w:rPr>
        <w:t>T/F resources</w:t>
      </w:r>
      <w:r w:rsidRPr="00E9106F">
        <w:rPr>
          <w:rFonts w:eastAsia="바탕"/>
          <w:sz w:val="22"/>
          <w:szCs w:val="22"/>
          <w:lang w:eastAsia="ko-KR"/>
        </w:rPr>
        <w:t xml:space="preserve"> to receive LP-WUS. Then, the target </w:t>
      </w:r>
      <w:r w:rsidR="00C41CAA">
        <w:rPr>
          <w:rFonts w:eastAsia="바탕"/>
          <w:sz w:val="22"/>
          <w:szCs w:val="22"/>
          <w:lang w:eastAsia="ko-KR"/>
        </w:rPr>
        <w:t>UE</w:t>
      </w:r>
      <w:r w:rsidRPr="00E9106F">
        <w:rPr>
          <w:rFonts w:eastAsia="바탕"/>
          <w:sz w:val="22"/>
          <w:szCs w:val="22"/>
          <w:lang w:eastAsia="ko-KR"/>
        </w:rPr>
        <w:t xml:space="preserve"> of the LP-WUS can be </w:t>
      </w:r>
      <w:r w:rsidR="00C41CAA">
        <w:rPr>
          <w:rFonts w:eastAsia="바탕"/>
          <w:sz w:val="22"/>
          <w:szCs w:val="22"/>
          <w:lang w:eastAsia="ko-KR"/>
        </w:rPr>
        <w:t>distinguished through an identifier</w:t>
      </w:r>
      <w:r w:rsidRPr="00E9106F">
        <w:rPr>
          <w:rFonts w:eastAsia="바탕"/>
          <w:sz w:val="22"/>
          <w:szCs w:val="22"/>
          <w:lang w:eastAsia="ko-KR"/>
        </w:rPr>
        <w:t xml:space="preserve"> in the payload of the LP-WUS. Since the </w:t>
      </w:r>
      <w:r w:rsidR="00C41CAA">
        <w:rPr>
          <w:rFonts w:eastAsia="바탕"/>
          <w:sz w:val="22"/>
          <w:szCs w:val="22"/>
          <w:lang w:eastAsia="ko-KR"/>
        </w:rPr>
        <w:t>UE</w:t>
      </w:r>
      <w:r w:rsidRPr="00E9106F">
        <w:rPr>
          <w:rFonts w:eastAsia="바탕"/>
          <w:sz w:val="22"/>
          <w:szCs w:val="22"/>
          <w:lang w:eastAsia="ko-KR"/>
        </w:rPr>
        <w:t xml:space="preserve"> receive</w:t>
      </w:r>
      <w:r w:rsidR="00C41CAA">
        <w:rPr>
          <w:rFonts w:eastAsia="바탕"/>
          <w:sz w:val="22"/>
          <w:szCs w:val="22"/>
          <w:lang w:eastAsia="ko-KR"/>
        </w:rPr>
        <w:t>s</w:t>
      </w:r>
      <w:r w:rsidRPr="00E9106F">
        <w:rPr>
          <w:rFonts w:eastAsia="바탕"/>
          <w:sz w:val="22"/>
          <w:szCs w:val="22"/>
          <w:lang w:eastAsia="ko-KR"/>
        </w:rPr>
        <w:t xml:space="preserve"> LP-WUS containing a relatively small amount of information, its reception performance may be </w:t>
      </w:r>
      <w:r w:rsidR="00C41CAA">
        <w:rPr>
          <w:rFonts w:eastAsia="바탕"/>
          <w:sz w:val="22"/>
          <w:szCs w:val="22"/>
          <w:lang w:eastAsia="ko-KR"/>
        </w:rPr>
        <w:t>better</w:t>
      </w:r>
      <w:r w:rsidRPr="00E9106F">
        <w:rPr>
          <w:rFonts w:eastAsia="바탕"/>
          <w:sz w:val="22"/>
          <w:szCs w:val="22"/>
          <w:lang w:eastAsia="ko-KR"/>
        </w:rPr>
        <w:t xml:space="preserve">. Therefore, it utilizes a dedicated </w:t>
      </w:r>
      <w:r w:rsidR="00C41CAA">
        <w:rPr>
          <w:rFonts w:eastAsia="바탕"/>
          <w:sz w:val="22"/>
          <w:szCs w:val="22"/>
          <w:lang w:eastAsia="ko-KR"/>
        </w:rPr>
        <w:t xml:space="preserve">T/F </w:t>
      </w:r>
      <w:r w:rsidRPr="00E9106F">
        <w:rPr>
          <w:rFonts w:eastAsia="바탕"/>
          <w:sz w:val="22"/>
          <w:szCs w:val="22"/>
          <w:lang w:eastAsia="ko-KR"/>
        </w:rPr>
        <w:t xml:space="preserve">resource between </w:t>
      </w:r>
      <w:r w:rsidR="00C41CAA">
        <w:rPr>
          <w:rFonts w:eastAsia="바탕"/>
          <w:sz w:val="22"/>
          <w:szCs w:val="22"/>
          <w:lang w:eastAsia="ko-KR"/>
        </w:rPr>
        <w:t>UEs</w:t>
      </w:r>
      <w:r w:rsidRPr="00E9106F">
        <w:rPr>
          <w:rFonts w:eastAsia="바탕"/>
          <w:sz w:val="22"/>
          <w:szCs w:val="22"/>
          <w:lang w:eastAsia="ko-KR"/>
        </w:rPr>
        <w:t xml:space="preserve">, and the payload </w:t>
      </w:r>
      <w:r w:rsidR="00C41CAA">
        <w:rPr>
          <w:rFonts w:eastAsia="바탕"/>
          <w:sz w:val="22"/>
          <w:szCs w:val="22"/>
          <w:lang w:eastAsia="ko-KR"/>
        </w:rPr>
        <w:t xml:space="preserve">of LP-WUS </w:t>
      </w:r>
      <w:r w:rsidRPr="00E9106F">
        <w:rPr>
          <w:rFonts w:eastAsia="바탕"/>
          <w:sz w:val="22"/>
          <w:szCs w:val="22"/>
          <w:lang w:eastAsia="ko-KR"/>
        </w:rPr>
        <w:t>contains a small amount of information.</w:t>
      </w:r>
    </w:p>
    <w:p w14:paraId="3D7DE9F7" w14:textId="0941CE33" w:rsidR="00C41CAA" w:rsidRPr="00D704D8" w:rsidRDefault="00E0377D" w:rsidP="00D3651F">
      <w:pPr>
        <w:spacing w:before="120" w:after="120" w:line="240" w:lineRule="auto"/>
        <w:ind w:left="0" w:firstLineChars="100" w:firstLine="216"/>
        <w:rPr>
          <w:b/>
          <w:sz w:val="22"/>
          <w:szCs w:val="22"/>
          <w:lang w:eastAsia="ko-KR"/>
        </w:rPr>
      </w:pPr>
      <w:r w:rsidRPr="00A708F3">
        <w:rPr>
          <w:rFonts w:eastAsia="바탕"/>
          <w:b/>
          <w:sz w:val="22"/>
          <w:szCs w:val="22"/>
          <w:lang w:val="x-none" w:eastAsia="ko-KR"/>
        </w:rPr>
        <w:t>Proposal #</w:t>
      </w:r>
      <w:r w:rsidR="00D3651F">
        <w:rPr>
          <w:rFonts w:eastAsia="바탕"/>
          <w:b/>
          <w:sz w:val="22"/>
          <w:szCs w:val="22"/>
          <w:lang w:val="x-none" w:eastAsia="ko-KR"/>
        </w:rPr>
        <w:t>23</w:t>
      </w:r>
      <w:r w:rsidRPr="00A708F3">
        <w:rPr>
          <w:rFonts w:eastAsia="바탕"/>
          <w:b/>
          <w:sz w:val="22"/>
          <w:szCs w:val="22"/>
          <w:lang w:val="x-none" w:eastAsia="ko-KR"/>
        </w:rPr>
        <w:t>:</w:t>
      </w:r>
      <w:r>
        <w:rPr>
          <w:rFonts w:eastAsia="바탕"/>
          <w:b/>
          <w:sz w:val="22"/>
          <w:szCs w:val="22"/>
          <w:lang w:val="x-none" w:eastAsia="ko-KR"/>
        </w:rPr>
        <w:t xml:space="preserve"> The payload of LP-WUS for CONNECTED mode can be configured differently fro</w:t>
      </w:r>
      <w:r w:rsidR="00C41CAA">
        <w:rPr>
          <w:rFonts w:eastAsia="바탕"/>
          <w:b/>
          <w:sz w:val="22"/>
          <w:szCs w:val="22"/>
          <w:lang w:val="x-none" w:eastAsia="ko-KR"/>
        </w:rPr>
        <w:t>m those for IDLE/INACTIVE mode</w:t>
      </w:r>
      <w:r w:rsidR="006062AE">
        <w:rPr>
          <w:rFonts w:eastAsia="바탕"/>
          <w:b/>
          <w:sz w:val="22"/>
          <w:szCs w:val="22"/>
          <w:lang w:val="x-none" w:eastAsia="ko-KR"/>
        </w:rPr>
        <w:t xml:space="preserve"> considering </w:t>
      </w:r>
      <w:r w:rsidR="006062AE" w:rsidRPr="00A708F3">
        <w:rPr>
          <w:rFonts w:eastAsia="바탕"/>
          <w:b/>
          <w:sz w:val="22"/>
          <w:szCs w:val="22"/>
          <w:lang w:val="x-none" w:eastAsia="ko-KR"/>
        </w:rPr>
        <w:t>different procedures and functionalities of LP-WUS between CONNECTED and IDLE/INACTIVE modes.</w:t>
      </w:r>
    </w:p>
    <w:p w14:paraId="014C9B02" w14:textId="77777777" w:rsidR="00E0377D" w:rsidRPr="00D3651F" w:rsidRDefault="00E0377D" w:rsidP="001D6F53">
      <w:pPr>
        <w:spacing w:before="120" w:after="120" w:line="240" w:lineRule="auto"/>
        <w:ind w:left="0" w:firstLineChars="100" w:firstLine="220"/>
        <w:rPr>
          <w:rFonts w:eastAsia="바탕"/>
          <w:sz w:val="22"/>
          <w:szCs w:val="22"/>
          <w:lang w:val="x-none" w:eastAsia="ko-KR"/>
        </w:rPr>
      </w:pPr>
    </w:p>
    <w:p w14:paraId="313EEECB" w14:textId="68387D96" w:rsidR="0089754B" w:rsidRPr="00A708F3" w:rsidRDefault="0089754B" w:rsidP="0089754B">
      <w:pPr>
        <w:pStyle w:val="2"/>
        <w:numPr>
          <w:ilvl w:val="1"/>
          <w:numId w:val="1"/>
        </w:numPr>
        <w:rPr>
          <w:rFonts w:eastAsia="맑은 고딕"/>
          <w:b/>
          <w:kern w:val="2"/>
          <w:sz w:val="24"/>
          <w:szCs w:val="22"/>
          <w:lang w:val="en-US" w:eastAsia="ko-KR"/>
        </w:rPr>
      </w:pPr>
      <w:r w:rsidRPr="00A708F3">
        <w:rPr>
          <w:rFonts w:eastAsia="맑은 고딕"/>
          <w:b/>
          <w:kern w:val="2"/>
          <w:sz w:val="24"/>
          <w:szCs w:val="22"/>
          <w:lang w:val="en-US" w:eastAsia="ko-KR"/>
        </w:rPr>
        <w:t xml:space="preserve">RRM measurement by </w:t>
      </w:r>
      <w:r w:rsidR="008262AE" w:rsidRPr="00A708F3">
        <w:rPr>
          <w:rFonts w:eastAsia="맑은 고딕"/>
          <w:b/>
          <w:kern w:val="2"/>
          <w:sz w:val="24"/>
          <w:szCs w:val="22"/>
          <w:lang w:val="en-US" w:eastAsia="ko-KR"/>
        </w:rPr>
        <w:t xml:space="preserve">using </w:t>
      </w:r>
      <w:r w:rsidRPr="00A708F3">
        <w:rPr>
          <w:rFonts w:eastAsia="맑은 고딕"/>
          <w:b/>
          <w:kern w:val="2"/>
          <w:sz w:val="24"/>
          <w:szCs w:val="22"/>
          <w:lang w:val="en-US" w:eastAsia="ko-KR"/>
        </w:rPr>
        <w:t>LP-WUR</w:t>
      </w:r>
    </w:p>
    <w:tbl>
      <w:tblPr>
        <w:tblStyle w:val="a6"/>
        <w:tblW w:w="0" w:type="auto"/>
        <w:tblInd w:w="-147" w:type="dxa"/>
        <w:tblLook w:val="04A0" w:firstRow="1" w:lastRow="0" w:firstColumn="1" w:lastColumn="0" w:noHBand="0" w:noVBand="1"/>
      </w:tblPr>
      <w:tblGrid>
        <w:gridCol w:w="9775"/>
      </w:tblGrid>
      <w:tr w:rsidR="00181943" w14:paraId="7A64AA82" w14:textId="77777777" w:rsidTr="00D3651F">
        <w:tc>
          <w:tcPr>
            <w:tcW w:w="9775" w:type="dxa"/>
          </w:tcPr>
          <w:p w14:paraId="6DE51FBA" w14:textId="77777777" w:rsidR="00181943" w:rsidRPr="00181943" w:rsidRDefault="00181943" w:rsidP="00181943">
            <w:pPr>
              <w:wordWrap w:val="0"/>
              <w:autoSpaceDE w:val="0"/>
              <w:autoSpaceDN w:val="0"/>
              <w:spacing w:before="0" w:after="0" w:line="240" w:lineRule="auto"/>
              <w:ind w:left="0" w:firstLine="0"/>
              <w:rPr>
                <w:rFonts w:eastAsia="Times New Roman"/>
                <w:b/>
                <w:bCs/>
                <w:lang w:eastAsia="ja-JP"/>
              </w:rPr>
            </w:pPr>
            <w:r w:rsidRPr="00181943">
              <w:rPr>
                <w:rFonts w:eastAsia="Times New Roman"/>
                <w:b/>
                <w:bCs/>
                <w:highlight w:val="green"/>
                <w:lang w:eastAsia="ja-JP"/>
              </w:rPr>
              <w:t>Agreement</w:t>
            </w:r>
          </w:p>
          <w:p w14:paraId="09FF0E8C" w14:textId="77777777" w:rsidR="00181943" w:rsidRPr="00181943" w:rsidRDefault="00181943" w:rsidP="00181943">
            <w:pPr>
              <w:numPr>
                <w:ilvl w:val="0"/>
                <w:numId w:val="136"/>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181943">
              <w:rPr>
                <w:rFonts w:eastAsia="Times New Roman"/>
                <w:lang w:val="en-US" w:eastAsia="ja-JP"/>
              </w:rPr>
              <w:t>For Idle/Inactive mode, study offloading of RRM measurements of serving cell to LP-WUR under certain conditions, if any, and relaxation of serving/neighboring cell RRM measurements in MR considering</w:t>
            </w:r>
          </w:p>
          <w:p w14:paraId="18DDBA99" w14:textId="77777777" w:rsidR="00181943" w:rsidRPr="00181943" w:rsidRDefault="00181943" w:rsidP="00181943">
            <w:pPr>
              <w:numPr>
                <w:ilvl w:val="1"/>
                <w:numId w:val="136"/>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181943">
              <w:rPr>
                <w:rFonts w:eastAsia="Times New Roman"/>
                <w:lang w:val="en-US" w:eastAsia="ja-JP"/>
              </w:rPr>
              <w:t>Periodic reference signal(s) is/are used for LR measurements.</w:t>
            </w:r>
          </w:p>
          <w:p w14:paraId="0D4C39BB" w14:textId="77777777" w:rsidR="00181943" w:rsidRPr="00181943" w:rsidRDefault="00181943" w:rsidP="00181943">
            <w:pPr>
              <w:numPr>
                <w:ilvl w:val="2"/>
                <w:numId w:val="136"/>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181943">
              <w:rPr>
                <w:rFonts w:eastAsia="Times New Roman"/>
                <w:lang w:val="en-US" w:eastAsia="ja-JP"/>
              </w:rPr>
              <w:t>FFS: reference signal(s) to measure, e.g. PSS/SSS/PBCH DMRS, LP-WUS waveform sequence, LP-SS</w:t>
            </w:r>
          </w:p>
          <w:p w14:paraId="404F6C9D" w14:textId="77777777" w:rsidR="00181943" w:rsidRPr="00181943" w:rsidRDefault="00181943" w:rsidP="00181943">
            <w:pPr>
              <w:numPr>
                <w:ilvl w:val="2"/>
                <w:numId w:val="136"/>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181943">
              <w:rPr>
                <w:rFonts w:eastAsia="Times New Roman"/>
                <w:lang w:val="en-US" w:eastAsia="ja-JP"/>
              </w:rPr>
              <w:t>FFS: periodicity, content</w:t>
            </w:r>
          </w:p>
          <w:p w14:paraId="420686EC" w14:textId="77777777" w:rsidR="00181943" w:rsidRPr="00181943" w:rsidRDefault="00181943" w:rsidP="00181943">
            <w:pPr>
              <w:numPr>
                <w:ilvl w:val="1"/>
                <w:numId w:val="136"/>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181943">
              <w:rPr>
                <w:rFonts w:eastAsia="Times New Roman"/>
                <w:lang w:val="en-US" w:eastAsia="ja-JP"/>
              </w:rPr>
              <w:t>MR performs measurements </w:t>
            </w:r>
          </w:p>
          <w:p w14:paraId="0F72D4F1" w14:textId="77777777" w:rsidR="00181943" w:rsidRPr="00181943" w:rsidRDefault="00181943" w:rsidP="00181943">
            <w:pPr>
              <w:numPr>
                <w:ilvl w:val="2"/>
                <w:numId w:val="136"/>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181943">
              <w:rPr>
                <w:rFonts w:eastAsia="Times New Roman"/>
                <w:lang w:val="en-US" w:eastAsia="ja-JP"/>
              </w:rPr>
              <w:t>Alt2: with relaxed periodicity if RRM measurement in MR is relaxed.</w:t>
            </w:r>
          </w:p>
          <w:p w14:paraId="435FE6C9" w14:textId="77777777" w:rsidR="00181943" w:rsidRPr="00181943" w:rsidRDefault="00181943" w:rsidP="00181943">
            <w:pPr>
              <w:numPr>
                <w:ilvl w:val="3"/>
                <w:numId w:val="136"/>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181943">
              <w:rPr>
                <w:rFonts w:eastAsia="Times New Roman"/>
                <w:lang w:val="en-US" w:eastAsia="ja-JP"/>
              </w:rPr>
              <w:t>FFS: Condition for relaxation if any</w:t>
            </w:r>
          </w:p>
          <w:p w14:paraId="51258090" w14:textId="77777777" w:rsidR="00181943" w:rsidRPr="00181943" w:rsidRDefault="00181943" w:rsidP="00181943">
            <w:pPr>
              <w:numPr>
                <w:ilvl w:val="3"/>
                <w:numId w:val="136"/>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181943">
              <w:rPr>
                <w:rFonts w:eastAsia="Times New Roman"/>
                <w:lang w:val="en-US" w:eastAsia="ja-JP"/>
              </w:rPr>
              <w:t>Can apply for both neighboring and serving cell</w:t>
            </w:r>
          </w:p>
          <w:p w14:paraId="26C20275" w14:textId="77777777" w:rsidR="00181943" w:rsidRPr="00181943" w:rsidRDefault="00181943" w:rsidP="00181943">
            <w:pPr>
              <w:numPr>
                <w:ilvl w:val="2"/>
                <w:numId w:val="136"/>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181943">
              <w:rPr>
                <w:rFonts w:eastAsia="Times New Roman"/>
                <w:lang w:val="en-US" w:eastAsia="ja-JP"/>
              </w:rPr>
              <w:t>Alt3: only when reference signal(s) based measurements by LP-WUR satisfy certain condition(s), e.g. are below threshold.</w:t>
            </w:r>
          </w:p>
          <w:p w14:paraId="7BE51CCA" w14:textId="77777777" w:rsidR="00181943" w:rsidRPr="00181943" w:rsidRDefault="00181943" w:rsidP="00181943">
            <w:pPr>
              <w:numPr>
                <w:ilvl w:val="3"/>
                <w:numId w:val="136"/>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181943">
              <w:rPr>
                <w:rFonts w:eastAsia="Times New Roman"/>
                <w:lang w:val="en-US" w:eastAsia="ja-JP"/>
              </w:rPr>
              <w:t>FFS threshold.</w:t>
            </w:r>
          </w:p>
          <w:p w14:paraId="1F8E6CDE" w14:textId="77777777" w:rsidR="00181943" w:rsidRPr="00181943" w:rsidRDefault="00181943" w:rsidP="00181943">
            <w:pPr>
              <w:numPr>
                <w:ilvl w:val="3"/>
                <w:numId w:val="136"/>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181943">
              <w:rPr>
                <w:rFonts w:eastAsia="Times New Roman"/>
                <w:lang w:val="en-US" w:eastAsia="ja-JP"/>
              </w:rPr>
              <w:t>Above MR measurement under certain conditions can apply for both neighboring and serving cell</w:t>
            </w:r>
          </w:p>
          <w:p w14:paraId="35F34150" w14:textId="77777777" w:rsidR="00181943" w:rsidRPr="00181943" w:rsidRDefault="00181943" w:rsidP="00181943">
            <w:pPr>
              <w:numPr>
                <w:ilvl w:val="3"/>
                <w:numId w:val="136"/>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181943">
              <w:rPr>
                <w:rFonts w:eastAsia="Times New Roman"/>
                <w:lang w:val="en-US" w:eastAsia="ja-JP"/>
              </w:rPr>
              <w:t xml:space="preserve">Potentially with relaxation methods for MR neighboring cell measurement </w:t>
            </w:r>
          </w:p>
          <w:p w14:paraId="501D6A89" w14:textId="77777777" w:rsidR="00181943" w:rsidRPr="00181943" w:rsidRDefault="00181943" w:rsidP="00181943">
            <w:pPr>
              <w:numPr>
                <w:ilvl w:val="2"/>
                <w:numId w:val="136"/>
              </w:numPr>
              <w:wordWrap w:val="0"/>
              <w:overflowPunct w:val="0"/>
              <w:autoSpaceDE w:val="0"/>
              <w:autoSpaceDN w:val="0"/>
              <w:adjustRightInd w:val="0"/>
              <w:spacing w:before="0" w:after="0" w:line="240" w:lineRule="auto"/>
              <w:jc w:val="left"/>
              <w:textAlignment w:val="baseline"/>
              <w:rPr>
                <w:rFonts w:eastAsia="Times New Roman"/>
                <w:lang w:val="en-US" w:eastAsia="ja-JP"/>
              </w:rPr>
            </w:pPr>
            <w:r w:rsidRPr="00181943">
              <w:rPr>
                <w:rFonts w:eastAsia="Times New Roman"/>
                <w:lang w:val="en-US" w:eastAsia="ja-JP"/>
              </w:rPr>
              <w:t>Other alternatives are not precluded</w:t>
            </w:r>
          </w:p>
          <w:p w14:paraId="5B58D809" w14:textId="094E5BFA" w:rsidR="00181943" w:rsidRPr="00D3651F" w:rsidRDefault="00181943" w:rsidP="00D3651F">
            <w:pPr>
              <w:numPr>
                <w:ilvl w:val="0"/>
                <w:numId w:val="136"/>
              </w:numPr>
              <w:tabs>
                <w:tab w:val="num" w:pos="720"/>
              </w:tabs>
              <w:wordWrap w:val="0"/>
              <w:overflowPunct w:val="0"/>
              <w:autoSpaceDE w:val="0"/>
              <w:autoSpaceDN w:val="0"/>
              <w:adjustRightInd w:val="0"/>
              <w:spacing w:before="0" w:after="0" w:line="240" w:lineRule="auto"/>
              <w:jc w:val="left"/>
              <w:textAlignment w:val="baseline"/>
              <w:rPr>
                <w:rFonts w:eastAsia="Times New Roman"/>
                <w:lang w:val="en-US" w:eastAsia="ja-JP"/>
              </w:rPr>
            </w:pPr>
            <w:r w:rsidRPr="00181943">
              <w:rPr>
                <w:rFonts w:eastAsia="Times New Roman"/>
                <w:lang w:val="en-US" w:eastAsia="ja-JP"/>
              </w:rPr>
              <w:t>FFS: Feasibility of RRM measurements of neighbor cells by LP-WUR</w:t>
            </w:r>
          </w:p>
        </w:tc>
      </w:tr>
    </w:tbl>
    <w:p w14:paraId="41970D4F" w14:textId="54F59E99" w:rsidR="00181943" w:rsidRDefault="00181943" w:rsidP="00D3651F">
      <w:pPr>
        <w:spacing w:before="120" w:after="120" w:line="240" w:lineRule="auto"/>
        <w:ind w:left="284" w:hangingChars="129"/>
        <w:rPr>
          <w:rFonts w:eastAsia="바탕"/>
          <w:sz w:val="22"/>
          <w:szCs w:val="22"/>
          <w:lang w:eastAsia="ko-KR"/>
        </w:rPr>
      </w:pPr>
    </w:p>
    <w:p w14:paraId="7BC387F1" w14:textId="688C3538" w:rsidR="00FF7B4A" w:rsidRDefault="00181943" w:rsidP="00357D96">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From the last meeting, </w:t>
      </w:r>
      <w:r>
        <w:rPr>
          <w:rFonts w:eastAsia="바탕"/>
          <w:sz w:val="22"/>
          <w:szCs w:val="22"/>
          <w:lang w:eastAsia="ko-KR"/>
        </w:rPr>
        <w:t xml:space="preserve">offloading of RRM measurement of serving cell to LP-WUR is agreed to study. </w:t>
      </w:r>
      <w:r w:rsidR="001A67B1">
        <w:rPr>
          <w:rFonts w:eastAsia="바탕" w:hint="eastAsia"/>
          <w:sz w:val="22"/>
          <w:szCs w:val="22"/>
          <w:lang w:eastAsia="ko-KR"/>
        </w:rPr>
        <w:t xml:space="preserve">When studying RRM measurement by </w:t>
      </w:r>
      <w:r w:rsidR="001A67B1">
        <w:rPr>
          <w:rFonts w:eastAsia="바탕"/>
          <w:sz w:val="22"/>
          <w:szCs w:val="22"/>
          <w:lang w:eastAsia="ko-KR"/>
        </w:rPr>
        <w:t xml:space="preserve">LP-WUR, we </w:t>
      </w:r>
      <w:r w:rsidR="00D66E3E">
        <w:rPr>
          <w:rFonts w:eastAsia="바탕"/>
          <w:sz w:val="22"/>
          <w:szCs w:val="22"/>
          <w:lang w:eastAsia="ko-KR"/>
        </w:rPr>
        <w:t xml:space="preserve">are not sure </w:t>
      </w:r>
      <w:proofErr w:type="spellStart"/>
      <w:r w:rsidR="00D66E3E">
        <w:rPr>
          <w:rFonts w:eastAsia="바탕"/>
          <w:sz w:val="22"/>
          <w:szCs w:val="22"/>
          <w:lang w:eastAsia="ko-KR"/>
        </w:rPr>
        <w:t>neighbor</w:t>
      </w:r>
      <w:proofErr w:type="spellEnd"/>
      <w:r w:rsidR="00D66E3E">
        <w:rPr>
          <w:rFonts w:eastAsia="바탕"/>
          <w:sz w:val="22"/>
          <w:szCs w:val="22"/>
          <w:lang w:eastAsia="ko-KR"/>
        </w:rPr>
        <w:t xml:space="preserve"> cell measurement can be offloaded by LP-WUR. The coverage of LP-WUR may not meet the same range of NR signal/channel. So, there can be </w:t>
      </w:r>
      <w:r w:rsidR="00D66E3E">
        <w:rPr>
          <w:rFonts w:eastAsia="바탕"/>
          <w:sz w:val="22"/>
          <w:szCs w:val="22"/>
          <w:lang w:eastAsia="ko-KR"/>
        </w:rPr>
        <w:lastRenderedPageBreak/>
        <w:t xml:space="preserve">a case that LP-WUR cannot receive LP-WUS and/or LP-SS. </w:t>
      </w:r>
      <w:r w:rsidR="005D3F44">
        <w:rPr>
          <w:rFonts w:eastAsia="바탕"/>
          <w:sz w:val="22"/>
          <w:szCs w:val="22"/>
          <w:lang w:eastAsia="ko-KR"/>
        </w:rPr>
        <w:t xml:space="preserve">In the case of offloading serving cell measurement by LP-WUR, </w:t>
      </w:r>
      <w:r w:rsidR="00130909">
        <w:rPr>
          <w:rFonts w:eastAsia="바탕"/>
          <w:sz w:val="22"/>
          <w:szCs w:val="22"/>
          <w:lang w:eastAsia="ko-KR"/>
        </w:rPr>
        <w:t>a UE can cope with coverage issue with L1 procedure such as fallback operation. However, i</w:t>
      </w:r>
      <w:r w:rsidR="00D66E3E">
        <w:rPr>
          <w:rFonts w:eastAsia="바탕"/>
          <w:sz w:val="22"/>
          <w:szCs w:val="22"/>
          <w:lang w:eastAsia="ko-KR"/>
        </w:rPr>
        <w:t xml:space="preserve">f LP-WUR is used to offload </w:t>
      </w:r>
      <w:proofErr w:type="spellStart"/>
      <w:r w:rsidR="00D66E3E">
        <w:rPr>
          <w:rFonts w:eastAsia="바탕"/>
          <w:sz w:val="22"/>
          <w:szCs w:val="22"/>
          <w:lang w:eastAsia="ko-KR"/>
        </w:rPr>
        <w:t>neighbor</w:t>
      </w:r>
      <w:proofErr w:type="spellEnd"/>
      <w:r w:rsidR="00D66E3E">
        <w:rPr>
          <w:rFonts w:eastAsia="바탕"/>
          <w:sz w:val="22"/>
          <w:szCs w:val="22"/>
          <w:lang w:eastAsia="ko-KR"/>
        </w:rPr>
        <w:t xml:space="preserve"> cell measurement, the procedures can be very complicated and it can result in huge specification efforts. </w:t>
      </w:r>
      <w:r w:rsidR="00130909">
        <w:rPr>
          <w:rFonts w:eastAsia="바탕"/>
          <w:sz w:val="22"/>
          <w:szCs w:val="22"/>
          <w:lang w:eastAsia="ko-KR"/>
        </w:rPr>
        <w:t xml:space="preserve">Therefore, we should prioritize </w:t>
      </w:r>
      <w:r w:rsidR="00130909" w:rsidRPr="00130909">
        <w:rPr>
          <w:rFonts w:eastAsia="바탕"/>
          <w:sz w:val="22"/>
          <w:szCs w:val="22"/>
          <w:lang w:eastAsia="ko-KR"/>
        </w:rPr>
        <w:t>RRM measurement by LP-WUR for relaxing or offloading RRM measurement by the main radio</w:t>
      </w:r>
      <w:r w:rsidR="00130909">
        <w:rPr>
          <w:rFonts w:eastAsia="바탕"/>
          <w:sz w:val="22"/>
          <w:szCs w:val="22"/>
          <w:lang w:eastAsia="ko-KR"/>
        </w:rPr>
        <w:t xml:space="preserve"> for the serving cell.</w:t>
      </w:r>
    </w:p>
    <w:p w14:paraId="6612C7D5" w14:textId="03284EF4" w:rsidR="00130909" w:rsidRPr="00A708F3" w:rsidRDefault="00130909" w:rsidP="00130909">
      <w:pPr>
        <w:spacing w:before="120" w:after="120" w:line="240" w:lineRule="auto"/>
        <w:ind w:left="0" w:firstLineChars="100" w:firstLine="216"/>
        <w:rPr>
          <w:rFonts w:eastAsia="바탕"/>
          <w:sz w:val="22"/>
          <w:szCs w:val="22"/>
          <w:lang w:eastAsia="ko-KR"/>
        </w:rPr>
      </w:pPr>
      <w:r w:rsidRPr="00A708F3">
        <w:rPr>
          <w:rFonts w:eastAsia="바탕"/>
          <w:b/>
          <w:sz w:val="22"/>
          <w:szCs w:val="22"/>
          <w:lang w:eastAsia="ko-KR"/>
        </w:rPr>
        <w:t>Proposal</w:t>
      </w:r>
      <w:r>
        <w:rPr>
          <w:rFonts w:eastAsia="바탕"/>
          <w:b/>
          <w:sz w:val="22"/>
          <w:szCs w:val="22"/>
          <w:lang w:eastAsia="ko-KR"/>
        </w:rPr>
        <w:t xml:space="preserve"> #</w:t>
      </w:r>
      <w:r w:rsidR="00D3651F">
        <w:rPr>
          <w:rFonts w:eastAsia="바탕"/>
          <w:b/>
          <w:sz w:val="22"/>
          <w:szCs w:val="22"/>
          <w:lang w:eastAsia="ko-KR"/>
        </w:rPr>
        <w:t>24</w:t>
      </w:r>
      <w:r w:rsidRPr="00A708F3">
        <w:rPr>
          <w:rFonts w:eastAsia="바탕"/>
          <w:b/>
          <w:sz w:val="22"/>
          <w:szCs w:val="22"/>
          <w:lang w:eastAsia="ko-KR"/>
        </w:rPr>
        <w:t xml:space="preserve">: </w:t>
      </w:r>
      <w:r>
        <w:rPr>
          <w:rFonts w:eastAsia="바탕"/>
          <w:b/>
          <w:sz w:val="22"/>
          <w:szCs w:val="22"/>
          <w:lang w:eastAsia="ko-KR"/>
        </w:rPr>
        <w:t>P</w:t>
      </w:r>
      <w:r w:rsidRPr="00130909">
        <w:rPr>
          <w:rFonts w:eastAsia="바탕"/>
          <w:b/>
          <w:sz w:val="22"/>
          <w:szCs w:val="22"/>
          <w:lang w:eastAsia="ko-KR"/>
        </w:rPr>
        <w:t>rioritize</w:t>
      </w:r>
      <w:r>
        <w:rPr>
          <w:rFonts w:eastAsia="바탕"/>
          <w:b/>
          <w:sz w:val="22"/>
          <w:szCs w:val="22"/>
          <w:lang w:eastAsia="ko-KR"/>
        </w:rPr>
        <w:t xml:space="preserve"> the serving cell for</w:t>
      </w:r>
      <w:r w:rsidRPr="00130909">
        <w:rPr>
          <w:rFonts w:eastAsia="바탕"/>
          <w:b/>
          <w:sz w:val="22"/>
          <w:szCs w:val="22"/>
          <w:lang w:eastAsia="ko-KR"/>
        </w:rPr>
        <w:t xml:space="preserve"> </w:t>
      </w:r>
      <w:r w:rsidRPr="00A708F3">
        <w:rPr>
          <w:rFonts w:eastAsia="바탕"/>
          <w:b/>
          <w:sz w:val="22"/>
          <w:szCs w:val="22"/>
          <w:lang w:eastAsia="ko-KR"/>
        </w:rPr>
        <w:t>RRM measurement by LP-WUR for relaxing or offloading RRM measurement by the main radio.</w:t>
      </w:r>
    </w:p>
    <w:p w14:paraId="53C9DB60" w14:textId="13A66092" w:rsidR="00181943" w:rsidRPr="003A5B8A" w:rsidRDefault="003A5B8A" w:rsidP="003A5B8A">
      <w:pPr>
        <w:pStyle w:val="ac"/>
        <w:numPr>
          <w:ilvl w:val="0"/>
          <w:numId w:val="96"/>
        </w:numPr>
        <w:spacing w:before="120" w:after="120" w:line="240" w:lineRule="auto"/>
        <w:ind w:leftChars="0"/>
        <w:rPr>
          <w:rFonts w:ascii="Times New Roman" w:hAnsi="Times New Roman"/>
          <w:b/>
          <w:bCs/>
          <w:sz w:val="22"/>
          <w:szCs w:val="22"/>
          <w:lang w:val="en-GB" w:eastAsia="ko-KR"/>
        </w:rPr>
      </w:pPr>
      <w:r w:rsidRPr="003A5B8A">
        <w:rPr>
          <w:rFonts w:ascii="Times New Roman" w:hAnsi="Times New Roman" w:hint="eastAsia"/>
          <w:b/>
          <w:bCs/>
          <w:sz w:val="22"/>
          <w:szCs w:val="22"/>
          <w:lang w:val="en-GB" w:eastAsia="ko-KR"/>
        </w:rPr>
        <w:t xml:space="preserve">For </w:t>
      </w:r>
      <w:proofErr w:type="spellStart"/>
      <w:r w:rsidRPr="003A5B8A">
        <w:rPr>
          <w:rFonts w:ascii="Times New Roman" w:hAnsi="Times New Roman" w:hint="eastAsia"/>
          <w:b/>
          <w:bCs/>
          <w:sz w:val="22"/>
          <w:szCs w:val="22"/>
          <w:lang w:val="en-GB" w:eastAsia="ko-KR"/>
        </w:rPr>
        <w:t>neighbor</w:t>
      </w:r>
      <w:proofErr w:type="spellEnd"/>
      <w:r w:rsidRPr="003A5B8A">
        <w:rPr>
          <w:rFonts w:ascii="Times New Roman" w:hAnsi="Times New Roman" w:hint="eastAsia"/>
          <w:b/>
          <w:bCs/>
          <w:sz w:val="22"/>
          <w:szCs w:val="22"/>
          <w:lang w:val="en-GB" w:eastAsia="ko-KR"/>
        </w:rPr>
        <w:t xml:space="preserve"> cell, RRM measurement by the main radio should be the baseline.</w:t>
      </w:r>
    </w:p>
    <w:p w14:paraId="26187B2A" w14:textId="77777777" w:rsidR="003A5B8A" w:rsidRDefault="003A5B8A" w:rsidP="00181943">
      <w:pPr>
        <w:spacing w:before="120" w:after="120" w:line="240" w:lineRule="auto"/>
        <w:ind w:left="0" w:firstLineChars="100" w:firstLine="220"/>
        <w:rPr>
          <w:rFonts w:eastAsia="바탕"/>
          <w:sz w:val="22"/>
          <w:szCs w:val="22"/>
          <w:lang w:eastAsia="ko-KR"/>
        </w:rPr>
      </w:pPr>
    </w:p>
    <w:p w14:paraId="64813189" w14:textId="430D8319" w:rsidR="00181943" w:rsidRDefault="00181943" w:rsidP="00181943">
      <w:pPr>
        <w:spacing w:before="120" w:after="120" w:line="240" w:lineRule="auto"/>
        <w:ind w:left="0" w:firstLineChars="100" w:firstLine="220"/>
      </w:pPr>
      <w:r>
        <w:rPr>
          <w:rFonts w:eastAsia="바탕"/>
          <w:sz w:val="22"/>
          <w:szCs w:val="22"/>
          <w:lang w:eastAsia="ko-KR"/>
        </w:rPr>
        <w:t>If LP-SS is transmitted and can be used for RRM measurement, it can be helpf</w:t>
      </w:r>
      <w:r w:rsidR="00947C77">
        <w:rPr>
          <w:rFonts w:eastAsia="바탕"/>
          <w:sz w:val="22"/>
          <w:szCs w:val="22"/>
          <w:lang w:eastAsia="ko-KR"/>
        </w:rPr>
        <w:t xml:space="preserve">ul that the main radio receives LP-SS. </w:t>
      </w:r>
      <w:r w:rsidR="00947C77">
        <w:rPr>
          <w:rFonts w:eastAsia="바탕" w:hint="eastAsia"/>
          <w:sz w:val="22"/>
          <w:szCs w:val="22"/>
          <w:lang w:eastAsia="ko-KR"/>
        </w:rPr>
        <w:t xml:space="preserve">The UE can measure cell quality </w:t>
      </w:r>
      <w:r w:rsidR="00947C77">
        <w:rPr>
          <w:rFonts w:eastAsia="바탕"/>
          <w:sz w:val="22"/>
          <w:szCs w:val="22"/>
          <w:lang w:eastAsia="ko-KR"/>
        </w:rPr>
        <w:t xml:space="preserve">by LP-SS based measurement of the main radio in case that the UE want to perform RRM measurement but should wait until the next SSB transmission. </w:t>
      </w:r>
      <w:r w:rsidR="00F94CC8">
        <w:rPr>
          <w:rFonts w:eastAsia="바탕"/>
          <w:sz w:val="22"/>
          <w:szCs w:val="22"/>
          <w:lang w:eastAsia="ko-KR"/>
        </w:rPr>
        <w:t xml:space="preserve">So, when the main radio is woken up from ultra-deep sleep state, the UE can address the issue for wake-up triggering and perform LP-SS based measurement with the main radio without waiting for the next SSB transmission. The UE can transit to ultra-deep sleep state more quickly and it will be helpful for UE power saving. </w:t>
      </w:r>
    </w:p>
    <w:p w14:paraId="45B24488" w14:textId="4E653FDC" w:rsidR="00F94CC8" w:rsidRDefault="00181943" w:rsidP="00181943">
      <w:pPr>
        <w:spacing w:before="120" w:after="120" w:line="240" w:lineRule="auto"/>
        <w:ind w:left="0" w:firstLineChars="100" w:firstLine="216"/>
        <w:rPr>
          <w:rFonts w:eastAsia="바탕"/>
          <w:b/>
          <w:sz w:val="22"/>
          <w:szCs w:val="22"/>
          <w:lang w:eastAsia="ko-KR"/>
        </w:rPr>
      </w:pPr>
      <w:r w:rsidRPr="00A72008">
        <w:rPr>
          <w:rFonts w:eastAsia="바탕"/>
          <w:b/>
          <w:sz w:val="22"/>
          <w:szCs w:val="22"/>
          <w:lang w:eastAsia="ko-KR"/>
        </w:rPr>
        <w:t>Proposal #</w:t>
      </w:r>
      <w:r w:rsidR="00D3651F">
        <w:rPr>
          <w:rFonts w:eastAsia="바탕"/>
          <w:b/>
          <w:sz w:val="22"/>
          <w:szCs w:val="22"/>
          <w:lang w:eastAsia="ko-KR"/>
        </w:rPr>
        <w:t>25</w:t>
      </w:r>
      <w:r w:rsidRPr="00A72008">
        <w:rPr>
          <w:rFonts w:eastAsia="바탕"/>
          <w:b/>
          <w:sz w:val="22"/>
          <w:szCs w:val="22"/>
          <w:lang w:eastAsia="ko-KR"/>
        </w:rPr>
        <w:t xml:space="preserve">: Consider </w:t>
      </w:r>
      <w:r w:rsidR="00F94CC8">
        <w:rPr>
          <w:rFonts w:eastAsia="바탕"/>
          <w:b/>
          <w:sz w:val="22"/>
          <w:szCs w:val="22"/>
          <w:lang w:eastAsia="ko-KR"/>
        </w:rPr>
        <w:t>LP-SS based measurement with the main radio</w:t>
      </w:r>
      <w:r w:rsidR="006C3964">
        <w:rPr>
          <w:rFonts w:eastAsia="바탕"/>
          <w:b/>
          <w:sz w:val="22"/>
          <w:szCs w:val="22"/>
          <w:lang w:eastAsia="ko-KR"/>
        </w:rPr>
        <w:t xml:space="preserve"> for UE power saving.</w:t>
      </w:r>
    </w:p>
    <w:p w14:paraId="1A908266" w14:textId="3CA05D4A" w:rsidR="00130909" w:rsidRPr="00F94CC8" w:rsidRDefault="00130909" w:rsidP="00357D96">
      <w:pPr>
        <w:spacing w:before="120" w:after="120" w:line="240" w:lineRule="auto"/>
        <w:ind w:left="0" w:firstLineChars="100" w:firstLine="220"/>
        <w:rPr>
          <w:rFonts w:eastAsia="바탕"/>
          <w:sz w:val="22"/>
          <w:szCs w:val="22"/>
          <w:lang w:eastAsia="ko-KR"/>
        </w:rPr>
      </w:pPr>
    </w:p>
    <w:p w14:paraId="5E720964" w14:textId="1451BBDA" w:rsidR="00130909" w:rsidRPr="00A708F3" w:rsidRDefault="00130909" w:rsidP="00130909">
      <w:pPr>
        <w:pStyle w:val="2"/>
        <w:numPr>
          <w:ilvl w:val="1"/>
          <w:numId w:val="1"/>
        </w:numPr>
        <w:rPr>
          <w:rFonts w:eastAsia="맑은 고딕"/>
          <w:b/>
          <w:kern w:val="2"/>
          <w:sz w:val="24"/>
          <w:szCs w:val="22"/>
          <w:lang w:val="en-US" w:eastAsia="ko-KR"/>
        </w:rPr>
      </w:pPr>
      <w:r>
        <w:rPr>
          <w:rFonts w:eastAsia="맑은 고딕"/>
          <w:b/>
          <w:kern w:val="2"/>
          <w:sz w:val="24"/>
          <w:szCs w:val="22"/>
          <w:lang w:val="en-US" w:eastAsia="ko-KR"/>
        </w:rPr>
        <w:t>Activation/deactivation</w:t>
      </w:r>
      <w:r w:rsidR="003A5B8A">
        <w:rPr>
          <w:rFonts w:eastAsia="맑은 고딕"/>
          <w:b/>
          <w:kern w:val="2"/>
          <w:sz w:val="24"/>
          <w:szCs w:val="22"/>
          <w:lang w:val="en-US" w:eastAsia="ko-KR"/>
        </w:rPr>
        <w:t xml:space="preserve"> of LP-WUS </w:t>
      </w:r>
      <w:r w:rsidR="00B8044B">
        <w:rPr>
          <w:rFonts w:eastAsia="맑은 고딕" w:hint="eastAsia"/>
          <w:b/>
          <w:kern w:val="2"/>
          <w:sz w:val="24"/>
          <w:szCs w:val="22"/>
          <w:lang w:val="en-US" w:eastAsia="ko-KR"/>
        </w:rPr>
        <w:t>m</w:t>
      </w:r>
      <w:r w:rsidR="00B8044B">
        <w:rPr>
          <w:rFonts w:eastAsia="맑은 고딕"/>
          <w:b/>
          <w:kern w:val="2"/>
          <w:sz w:val="24"/>
          <w:szCs w:val="22"/>
          <w:lang w:val="en-US" w:eastAsia="ko-KR"/>
        </w:rPr>
        <w:t>onitoring</w:t>
      </w:r>
    </w:p>
    <w:p w14:paraId="2CFE8E28" w14:textId="61AAB6F1" w:rsidR="00130909" w:rsidRDefault="001A0305" w:rsidP="00357D96">
      <w:pPr>
        <w:spacing w:before="120" w:after="120" w:line="240" w:lineRule="auto"/>
        <w:ind w:left="0" w:firstLineChars="100" w:firstLine="220"/>
        <w:rPr>
          <w:rFonts w:eastAsia="바탕"/>
          <w:sz w:val="22"/>
          <w:szCs w:val="22"/>
          <w:lang w:eastAsia="ko-KR"/>
        </w:rPr>
      </w:pPr>
      <w:r>
        <w:rPr>
          <w:rFonts w:eastAsia="바탕"/>
          <w:sz w:val="22"/>
          <w:szCs w:val="22"/>
          <w:lang w:eastAsia="ko-KR"/>
        </w:rPr>
        <w:t>Activation</w:t>
      </w:r>
      <w:r>
        <w:rPr>
          <w:rFonts w:eastAsia="바탕" w:hint="eastAsia"/>
          <w:sz w:val="22"/>
          <w:szCs w:val="22"/>
          <w:lang w:eastAsia="ko-KR"/>
        </w:rPr>
        <w:t xml:space="preserve">/deactivation of </w:t>
      </w:r>
      <w:r>
        <w:rPr>
          <w:rFonts w:eastAsia="바탕"/>
          <w:sz w:val="22"/>
          <w:szCs w:val="22"/>
          <w:lang w:eastAsia="ko-KR"/>
        </w:rPr>
        <w:t xml:space="preserve">LP-WUS monitoring for IDLE/INACTIVE mode may not need to be a consideration if LP-WUS transmission is configured with a periodicity and/or the power consumption of LP-WUR ‘on’ state is negligibly low. </w:t>
      </w:r>
      <w:r w:rsidR="00EF41D5">
        <w:rPr>
          <w:rFonts w:eastAsia="바탕"/>
          <w:sz w:val="22"/>
          <w:szCs w:val="22"/>
          <w:lang w:eastAsia="ko-KR"/>
        </w:rPr>
        <w:t>Activation/deactivation</w:t>
      </w:r>
      <w:r w:rsidR="00EF41D5" w:rsidRPr="00EF41D5">
        <w:rPr>
          <w:rFonts w:eastAsia="바탕"/>
          <w:sz w:val="22"/>
          <w:szCs w:val="22"/>
          <w:lang w:eastAsia="ko-KR"/>
        </w:rPr>
        <w:t xml:space="preserve"> can be considered to be used by </w:t>
      </w:r>
      <w:proofErr w:type="spellStart"/>
      <w:r w:rsidR="00EF41D5" w:rsidRPr="00EF41D5">
        <w:rPr>
          <w:rFonts w:eastAsia="바탕"/>
          <w:sz w:val="22"/>
          <w:szCs w:val="22"/>
          <w:lang w:eastAsia="ko-KR"/>
        </w:rPr>
        <w:t>gNB</w:t>
      </w:r>
      <w:proofErr w:type="spellEnd"/>
      <w:r w:rsidR="00EF41D5" w:rsidRPr="00EF41D5">
        <w:rPr>
          <w:rFonts w:eastAsia="바탕"/>
          <w:sz w:val="22"/>
          <w:szCs w:val="22"/>
          <w:lang w:eastAsia="ko-KR"/>
        </w:rPr>
        <w:t xml:space="preserve"> to inform the UE whether the serving cell supports LP-WUS transmission or not.</w:t>
      </w:r>
      <w:r w:rsidR="009A11F8">
        <w:rPr>
          <w:rFonts w:eastAsia="바탕"/>
          <w:sz w:val="22"/>
          <w:szCs w:val="22"/>
          <w:lang w:eastAsia="ko-KR"/>
        </w:rPr>
        <w:t xml:space="preserve"> For example, it can be included system information as in the case of PEI. Based on this information, the UE can decide whether to monitor LP-WUS or PO. </w:t>
      </w:r>
    </w:p>
    <w:p w14:paraId="6D39134A" w14:textId="1F092B92" w:rsidR="009A11F8" w:rsidRDefault="00650D6D" w:rsidP="00357D96">
      <w:pPr>
        <w:spacing w:before="120" w:after="120" w:line="240" w:lineRule="auto"/>
        <w:ind w:left="0" w:firstLineChars="100" w:firstLine="220"/>
        <w:rPr>
          <w:rFonts w:eastAsia="바탕"/>
          <w:sz w:val="22"/>
          <w:szCs w:val="22"/>
          <w:lang w:eastAsia="ko-KR"/>
        </w:rPr>
      </w:pPr>
      <w:r>
        <w:rPr>
          <w:rFonts w:eastAsia="바탕"/>
          <w:sz w:val="22"/>
          <w:szCs w:val="22"/>
          <w:lang w:eastAsia="ko-KR"/>
        </w:rPr>
        <w:t>Deactivation of LP-WUS monitoring can be initiated by the UE.</w:t>
      </w:r>
      <w:r w:rsidR="009A11F8">
        <w:rPr>
          <w:rFonts w:eastAsia="바탕"/>
          <w:sz w:val="22"/>
          <w:szCs w:val="22"/>
          <w:lang w:eastAsia="ko-KR"/>
        </w:rPr>
        <w:t xml:space="preserve"> For example, when the UE cannot successfully receive LP-WUS and/or LP-SS due to the limited coverage of LP-WUR, the UE can start fallback operation. Another candidate criterion is the state of the main radio. </w:t>
      </w:r>
      <w:r w:rsidR="00FA5CFB">
        <w:rPr>
          <w:rFonts w:eastAsia="바탕"/>
          <w:sz w:val="22"/>
          <w:szCs w:val="22"/>
          <w:lang w:eastAsia="ko-KR"/>
        </w:rPr>
        <w:t xml:space="preserve">For example, if LP-WUS is used to wake up the main radio such as CONNECTED mode DRX and LP-WUS is configured not to be used for PDCCH monitoring adaptation indication in DRX Active Time, the UE deactivates monitoring of the LP-WUR. For deactivating monitoring </w:t>
      </w:r>
      <w:r w:rsidR="00B268F0">
        <w:rPr>
          <w:rFonts w:eastAsia="바탕"/>
          <w:sz w:val="22"/>
          <w:szCs w:val="22"/>
          <w:lang w:eastAsia="ko-KR"/>
        </w:rPr>
        <w:t xml:space="preserve">of LP-WUR, it might be clarified that LP-WUR cannot be deactivated if the main radio is in the ultra-deep sleep state. </w:t>
      </w:r>
    </w:p>
    <w:p w14:paraId="63940D9D" w14:textId="156373B0" w:rsidR="00B268F0" w:rsidRPr="00B268F0" w:rsidRDefault="00B268F0" w:rsidP="00B268F0">
      <w:pPr>
        <w:spacing w:before="120" w:after="120" w:line="240" w:lineRule="auto"/>
        <w:ind w:left="0" w:firstLineChars="100" w:firstLine="216"/>
        <w:rPr>
          <w:rFonts w:eastAsia="바탕"/>
          <w:b/>
          <w:sz w:val="22"/>
          <w:szCs w:val="22"/>
          <w:lang w:eastAsia="ko-KR"/>
        </w:rPr>
      </w:pPr>
      <w:r>
        <w:rPr>
          <w:rFonts w:eastAsia="바탕"/>
          <w:b/>
          <w:sz w:val="22"/>
          <w:szCs w:val="22"/>
          <w:lang w:eastAsia="ko-KR"/>
        </w:rPr>
        <w:t>Observation #</w:t>
      </w:r>
      <w:r w:rsidR="00D3651F">
        <w:rPr>
          <w:rFonts w:eastAsia="바탕"/>
          <w:b/>
          <w:sz w:val="22"/>
          <w:szCs w:val="22"/>
          <w:lang w:eastAsia="ko-KR"/>
        </w:rPr>
        <w:t>5</w:t>
      </w:r>
      <w:r w:rsidRPr="00A708F3">
        <w:rPr>
          <w:rFonts w:eastAsia="바탕"/>
          <w:b/>
          <w:sz w:val="22"/>
          <w:szCs w:val="22"/>
          <w:lang w:eastAsia="ko-KR"/>
        </w:rPr>
        <w:t xml:space="preserve">: </w:t>
      </w:r>
      <w:r>
        <w:rPr>
          <w:rFonts w:eastAsia="바탕"/>
          <w:b/>
          <w:sz w:val="22"/>
          <w:szCs w:val="22"/>
          <w:lang w:eastAsia="ko-KR"/>
        </w:rPr>
        <w:t xml:space="preserve">To prevent the main radio from perpetually staying in the ultra-deep sleep state, </w:t>
      </w:r>
      <w:r w:rsidRPr="00B268F0">
        <w:rPr>
          <w:rFonts w:eastAsia="바탕"/>
          <w:b/>
          <w:sz w:val="22"/>
          <w:szCs w:val="22"/>
          <w:lang w:eastAsia="ko-KR"/>
        </w:rPr>
        <w:t>it might be clarified that LP-WUR cannot be deactivated if the main radio i</w:t>
      </w:r>
      <w:r>
        <w:rPr>
          <w:rFonts w:eastAsia="바탕"/>
          <w:b/>
          <w:sz w:val="22"/>
          <w:szCs w:val="22"/>
          <w:lang w:eastAsia="ko-KR"/>
        </w:rPr>
        <w:t>s in the ultra-deep sleep state.</w:t>
      </w:r>
    </w:p>
    <w:p w14:paraId="28D196EA" w14:textId="2D099C20" w:rsidR="001A0305" w:rsidRDefault="001A0305" w:rsidP="00357D96">
      <w:pPr>
        <w:spacing w:before="120" w:after="120" w:line="240" w:lineRule="auto"/>
        <w:ind w:left="0" w:firstLineChars="100" w:firstLine="220"/>
        <w:rPr>
          <w:rFonts w:eastAsia="바탕"/>
          <w:sz w:val="22"/>
          <w:szCs w:val="22"/>
          <w:lang w:eastAsia="ko-KR"/>
        </w:rPr>
      </w:pPr>
    </w:p>
    <w:p w14:paraId="64B7544F" w14:textId="2EA180CA" w:rsidR="00B268F0" w:rsidRDefault="00526439" w:rsidP="00B268F0">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Activation</w:t>
      </w:r>
      <w:r>
        <w:rPr>
          <w:rFonts w:eastAsia="바탕" w:hint="eastAsia"/>
          <w:sz w:val="22"/>
          <w:szCs w:val="22"/>
          <w:lang w:eastAsia="ko-KR"/>
        </w:rPr>
        <w:t xml:space="preserve">/deactivation of </w:t>
      </w:r>
      <w:r>
        <w:rPr>
          <w:rFonts w:eastAsia="바탕"/>
          <w:sz w:val="22"/>
          <w:szCs w:val="22"/>
          <w:lang w:eastAsia="ko-KR"/>
        </w:rPr>
        <w:t xml:space="preserve">LP-WUS monitoring for IDLE/INACTIVE mode can be used for CONNECTED mode, too. Moreover, </w:t>
      </w:r>
      <w:r w:rsidR="00B268F0">
        <w:rPr>
          <w:rFonts w:eastAsia="바탕"/>
          <w:sz w:val="22"/>
          <w:szCs w:val="22"/>
          <w:lang w:eastAsia="ko-KR"/>
        </w:rPr>
        <w:t xml:space="preserve">LP-WUS monitoring for CONNECTED mode can be activated or deactivated by more </w:t>
      </w:r>
      <w:r w:rsidR="00650D6D">
        <w:rPr>
          <w:rFonts w:eastAsia="바탕"/>
          <w:sz w:val="22"/>
          <w:szCs w:val="22"/>
          <w:lang w:eastAsia="ko-KR"/>
        </w:rPr>
        <w:t xml:space="preserve">explicit </w:t>
      </w:r>
      <w:r w:rsidR="00B268F0">
        <w:rPr>
          <w:rFonts w:eastAsia="바탕"/>
          <w:sz w:val="22"/>
          <w:szCs w:val="22"/>
          <w:lang w:eastAsia="ko-KR"/>
        </w:rPr>
        <w:t xml:space="preserve">indication. For example, </w:t>
      </w:r>
      <w:proofErr w:type="spellStart"/>
      <w:r w:rsidR="00B268F0">
        <w:rPr>
          <w:rFonts w:eastAsia="바탕"/>
          <w:sz w:val="22"/>
          <w:szCs w:val="22"/>
          <w:lang w:eastAsia="ko-KR"/>
        </w:rPr>
        <w:t>gNB</w:t>
      </w:r>
      <w:proofErr w:type="spellEnd"/>
      <w:r w:rsidR="00B268F0">
        <w:rPr>
          <w:rFonts w:eastAsia="바탕"/>
          <w:sz w:val="22"/>
          <w:szCs w:val="22"/>
          <w:lang w:eastAsia="ko-KR"/>
        </w:rPr>
        <w:t xml:space="preserve"> can inform the UE </w:t>
      </w:r>
      <w:r w:rsidR="00B268F0" w:rsidRPr="00EF41D5">
        <w:rPr>
          <w:rFonts w:eastAsia="바탕"/>
          <w:sz w:val="22"/>
          <w:szCs w:val="22"/>
          <w:lang w:eastAsia="ko-KR"/>
        </w:rPr>
        <w:t>whether the serving cell supports LP-WUS transmission or not</w:t>
      </w:r>
      <w:r w:rsidR="00B268F0">
        <w:rPr>
          <w:rFonts w:eastAsia="바탕"/>
          <w:sz w:val="22"/>
          <w:szCs w:val="22"/>
          <w:lang w:eastAsia="ko-KR"/>
        </w:rPr>
        <w:t xml:space="preserve"> by DCI or dedicated RRC. Moreover, LP-WUS or LP-SS can be used for it. </w:t>
      </w:r>
    </w:p>
    <w:p w14:paraId="710E269B" w14:textId="18750D47" w:rsidR="00B268F0" w:rsidRDefault="00B268F0" w:rsidP="00B268F0">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sidR="00D3651F">
        <w:rPr>
          <w:rFonts w:eastAsia="바탕"/>
          <w:b/>
          <w:sz w:val="22"/>
          <w:szCs w:val="22"/>
          <w:lang w:eastAsia="ko-KR"/>
        </w:rPr>
        <w:t>26</w:t>
      </w:r>
      <w:r w:rsidRPr="00A708F3">
        <w:rPr>
          <w:rFonts w:eastAsia="바탕"/>
          <w:b/>
          <w:sz w:val="22"/>
          <w:szCs w:val="22"/>
          <w:lang w:eastAsia="ko-KR"/>
        </w:rPr>
        <w:t xml:space="preserve">: </w:t>
      </w:r>
      <w:r w:rsidR="00526439">
        <w:rPr>
          <w:rFonts w:eastAsia="바탕"/>
          <w:b/>
          <w:sz w:val="22"/>
          <w:szCs w:val="22"/>
          <w:lang w:eastAsia="ko-KR"/>
        </w:rPr>
        <w:t>LP-WUS monitoring can be activated or deactivated as follows:</w:t>
      </w:r>
    </w:p>
    <w:p w14:paraId="39C8C1FE" w14:textId="66E82359" w:rsidR="00B268F0" w:rsidRPr="00D704D8" w:rsidRDefault="00B268F0" w:rsidP="00B268F0">
      <w:pPr>
        <w:pStyle w:val="ac"/>
        <w:numPr>
          <w:ilvl w:val="0"/>
          <w:numId w:val="96"/>
        </w:numPr>
        <w:spacing w:before="120" w:after="120" w:line="240" w:lineRule="auto"/>
        <w:ind w:leftChars="0"/>
        <w:rPr>
          <w:rFonts w:ascii="Times New Roman" w:hAnsi="Times New Roman"/>
          <w:b/>
          <w:sz w:val="22"/>
          <w:szCs w:val="22"/>
          <w:lang w:eastAsia="ko-KR"/>
        </w:rPr>
      </w:pPr>
      <w:r>
        <w:rPr>
          <w:rFonts w:ascii="Times New Roman" w:hAnsi="Times New Roman"/>
          <w:b/>
          <w:bCs/>
          <w:sz w:val="22"/>
          <w:szCs w:val="22"/>
          <w:lang w:val="en-GB" w:eastAsia="ko-KR"/>
        </w:rPr>
        <w:t xml:space="preserve">For IDLE/INACTIVE </w:t>
      </w:r>
      <w:r w:rsidR="00526439">
        <w:rPr>
          <w:rFonts w:ascii="Times New Roman" w:hAnsi="Times New Roman"/>
          <w:b/>
          <w:bCs/>
          <w:sz w:val="22"/>
          <w:szCs w:val="22"/>
          <w:lang w:val="en-GB" w:eastAsia="ko-KR"/>
        </w:rPr>
        <w:t xml:space="preserve">and CONNECTED </w:t>
      </w:r>
      <w:r>
        <w:rPr>
          <w:rFonts w:ascii="Times New Roman" w:hAnsi="Times New Roman"/>
          <w:b/>
          <w:bCs/>
          <w:sz w:val="22"/>
          <w:szCs w:val="22"/>
          <w:lang w:val="en-GB" w:eastAsia="ko-KR"/>
        </w:rPr>
        <w:t>mode</w:t>
      </w:r>
      <w:r w:rsidR="00526439">
        <w:rPr>
          <w:rFonts w:ascii="Times New Roman" w:hAnsi="Times New Roman"/>
          <w:b/>
          <w:bCs/>
          <w:sz w:val="22"/>
          <w:szCs w:val="22"/>
          <w:lang w:val="en-GB" w:eastAsia="ko-KR"/>
        </w:rPr>
        <w:t>s</w:t>
      </w:r>
    </w:p>
    <w:p w14:paraId="31B5FE03" w14:textId="11F5363D" w:rsidR="00B268F0" w:rsidRPr="00D704D8" w:rsidRDefault="00526439" w:rsidP="00D704D8">
      <w:pPr>
        <w:pStyle w:val="ac"/>
        <w:numPr>
          <w:ilvl w:val="1"/>
          <w:numId w:val="96"/>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The UE decides whether to monitor LP-WUS or not based on the information by t</w:t>
      </w:r>
      <w:r>
        <w:rPr>
          <w:rFonts w:ascii="Times New Roman" w:hAnsi="Times New Roman"/>
          <w:b/>
          <w:bCs/>
          <w:sz w:val="22"/>
          <w:szCs w:val="22"/>
          <w:lang w:val="en-GB" w:eastAsia="ko-KR"/>
        </w:rPr>
        <w:t xml:space="preserve">he </w:t>
      </w:r>
      <w:proofErr w:type="spellStart"/>
      <w:r>
        <w:rPr>
          <w:rFonts w:ascii="Times New Roman" w:hAnsi="Times New Roman"/>
          <w:b/>
          <w:bCs/>
          <w:sz w:val="22"/>
          <w:szCs w:val="22"/>
          <w:lang w:val="en-GB" w:eastAsia="ko-KR"/>
        </w:rPr>
        <w:t>gNB</w:t>
      </w:r>
      <w:proofErr w:type="spellEnd"/>
      <w:r>
        <w:rPr>
          <w:rFonts w:ascii="Times New Roman" w:hAnsi="Times New Roman"/>
          <w:b/>
          <w:bCs/>
          <w:sz w:val="22"/>
          <w:szCs w:val="22"/>
          <w:lang w:val="en-GB" w:eastAsia="ko-KR"/>
        </w:rPr>
        <w:t xml:space="preserve"> whether the serving cell </w:t>
      </w:r>
      <w:r w:rsidR="00181943">
        <w:rPr>
          <w:rFonts w:ascii="Times New Roman" w:hAnsi="Times New Roman"/>
          <w:b/>
          <w:bCs/>
          <w:sz w:val="22"/>
          <w:szCs w:val="22"/>
          <w:lang w:val="en-GB" w:eastAsia="ko-KR"/>
        </w:rPr>
        <w:t xml:space="preserve">enables </w:t>
      </w:r>
      <w:r>
        <w:rPr>
          <w:rFonts w:ascii="Times New Roman" w:hAnsi="Times New Roman"/>
          <w:b/>
          <w:bCs/>
          <w:sz w:val="22"/>
          <w:szCs w:val="22"/>
          <w:lang w:val="en-GB" w:eastAsia="ko-KR"/>
        </w:rPr>
        <w:t>LP-WUS transmission or not</w:t>
      </w:r>
    </w:p>
    <w:p w14:paraId="3A0C4046" w14:textId="0739157C" w:rsidR="00526439" w:rsidRDefault="00526439" w:rsidP="00D704D8">
      <w:pPr>
        <w:pStyle w:val="ac"/>
        <w:numPr>
          <w:ilvl w:val="1"/>
          <w:numId w:val="96"/>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 xml:space="preserve">The UE decides whether to monitor LP-WUS or not based on </w:t>
      </w:r>
      <w:r w:rsidR="00650D6D">
        <w:rPr>
          <w:rFonts w:ascii="Times New Roman" w:hAnsi="Times New Roman" w:hint="eastAsia"/>
          <w:b/>
          <w:sz w:val="22"/>
          <w:szCs w:val="22"/>
          <w:lang w:eastAsia="ko-KR"/>
        </w:rPr>
        <w:t>t</w:t>
      </w:r>
      <w:r w:rsidR="00650D6D">
        <w:rPr>
          <w:rFonts w:ascii="Times New Roman" w:hAnsi="Times New Roman"/>
          <w:b/>
          <w:sz w:val="22"/>
          <w:szCs w:val="22"/>
          <w:lang w:eastAsia="ko-KR"/>
        </w:rPr>
        <w:t xml:space="preserve">he </w:t>
      </w:r>
      <w:r w:rsidR="004E0B03" w:rsidRPr="004E0B03">
        <w:rPr>
          <w:rFonts w:ascii="Times New Roman" w:hAnsi="Times New Roman"/>
          <w:b/>
          <w:sz w:val="22"/>
          <w:szCs w:val="22"/>
          <w:lang w:eastAsia="ko-KR"/>
        </w:rPr>
        <w:t xml:space="preserve">pre-defined/configured </w:t>
      </w:r>
      <w:r>
        <w:rPr>
          <w:rFonts w:ascii="Times New Roman" w:hAnsi="Times New Roman"/>
          <w:b/>
          <w:sz w:val="22"/>
          <w:szCs w:val="22"/>
          <w:lang w:eastAsia="ko-KR"/>
        </w:rPr>
        <w:t>criteria</w:t>
      </w:r>
    </w:p>
    <w:p w14:paraId="01EE64DA" w14:textId="1B37486D" w:rsidR="00526439" w:rsidRDefault="00526439" w:rsidP="00D704D8">
      <w:pPr>
        <w:pStyle w:val="ac"/>
        <w:numPr>
          <w:ilvl w:val="2"/>
          <w:numId w:val="96"/>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E.g.) coverage or the state of the main radio</w:t>
      </w:r>
    </w:p>
    <w:p w14:paraId="1BB14004" w14:textId="68F6FB15" w:rsidR="00B268F0" w:rsidRPr="00D704D8" w:rsidRDefault="00B268F0" w:rsidP="00B268F0">
      <w:pPr>
        <w:pStyle w:val="ac"/>
        <w:numPr>
          <w:ilvl w:val="0"/>
          <w:numId w:val="96"/>
        </w:numPr>
        <w:spacing w:before="120" w:after="120" w:line="240" w:lineRule="auto"/>
        <w:ind w:leftChars="0"/>
        <w:rPr>
          <w:rFonts w:ascii="Times New Roman" w:hAnsi="Times New Roman"/>
          <w:b/>
          <w:sz w:val="22"/>
          <w:szCs w:val="22"/>
          <w:lang w:eastAsia="ko-KR"/>
        </w:rPr>
      </w:pPr>
      <w:r>
        <w:rPr>
          <w:rFonts w:ascii="Times New Roman" w:hAnsi="Times New Roman"/>
          <w:b/>
          <w:bCs/>
          <w:sz w:val="22"/>
          <w:szCs w:val="22"/>
          <w:lang w:val="en-GB" w:eastAsia="ko-KR"/>
        </w:rPr>
        <w:t>For CONNECTED mode</w:t>
      </w:r>
    </w:p>
    <w:p w14:paraId="2DDE9361" w14:textId="313B3EDC" w:rsidR="00B268F0" w:rsidRDefault="00526439" w:rsidP="00D704D8">
      <w:pPr>
        <w:pStyle w:val="ac"/>
        <w:numPr>
          <w:ilvl w:val="1"/>
          <w:numId w:val="96"/>
        </w:numPr>
        <w:spacing w:before="120" w:after="120" w:line="240" w:lineRule="auto"/>
        <w:ind w:leftChars="577" w:left="1517"/>
        <w:rPr>
          <w:rFonts w:ascii="Times New Roman" w:hAnsi="Times New Roman"/>
          <w:b/>
          <w:sz w:val="22"/>
          <w:szCs w:val="22"/>
          <w:lang w:eastAsia="ko-KR"/>
        </w:rPr>
      </w:pPr>
      <w:r>
        <w:rPr>
          <w:rFonts w:ascii="Times New Roman" w:hAnsi="Times New Roman"/>
          <w:b/>
          <w:sz w:val="22"/>
          <w:szCs w:val="22"/>
          <w:lang w:eastAsia="ko-KR"/>
        </w:rPr>
        <w:t xml:space="preserve">The UE decides whether to monitor LP-WUS or not </w:t>
      </w:r>
      <w:r w:rsidR="00E06DEF">
        <w:rPr>
          <w:rFonts w:ascii="Times New Roman" w:hAnsi="Times New Roman"/>
          <w:b/>
          <w:sz w:val="22"/>
          <w:szCs w:val="22"/>
          <w:lang w:eastAsia="ko-KR"/>
        </w:rPr>
        <w:t xml:space="preserve">by </w:t>
      </w:r>
      <w:r w:rsidR="000428B7">
        <w:rPr>
          <w:rFonts w:ascii="Times New Roman" w:hAnsi="Times New Roman"/>
          <w:b/>
          <w:sz w:val="22"/>
          <w:szCs w:val="22"/>
          <w:lang w:eastAsia="ko-KR"/>
        </w:rPr>
        <w:t>explicit</w:t>
      </w:r>
      <w:r w:rsidR="00E06DEF">
        <w:rPr>
          <w:rFonts w:ascii="Times New Roman" w:hAnsi="Times New Roman"/>
          <w:b/>
          <w:sz w:val="22"/>
          <w:szCs w:val="22"/>
          <w:lang w:eastAsia="ko-KR"/>
        </w:rPr>
        <w:t xml:space="preserve"> indication.</w:t>
      </w:r>
    </w:p>
    <w:p w14:paraId="7FC7C4ED" w14:textId="0D1F65C1" w:rsidR="00E06DEF" w:rsidRDefault="00E06DEF" w:rsidP="00D704D8">
      <w:pPr>
        <w:pStyle w:val="ac"/>
        <w:numPr>
          <w:ilvl w:val="2"/>
          <w:numId w:val="96"/>
        </w:numPr>
        <w:spacing w:before="120" w:after="120" w:line="240" w:lineRule="auto"/>
        <w:ind w:leftChars="1080" w:left="2520"/>
        <w:rPr>
          <w:rFonts w:ascii="Times New Roman" w:hAnsi="Times New Roman"/>
          <w:b/>
          <w:sz w:val="22"/>
          <w:szCs w:val="22"/>
          <w:lang w:eastAsia="ko-KR"/>
        </w:rPr>
      </w:pPr>
      <w:r>
        <w:rPr>
          <w:rFonts w:ascii="Times New Roman" w:hAnsi="Times New Roman"/>
          <w:b/>
          <w:sz w:val="22"/>
          <w:szCs w:val="22"/>
          <w:lang w:eastAsia="ko-KR"/>
        </w:rPr>
        <w:t>E.g.) DCI, dedicated RRC, and LP-WUS (and/or LP-SS)</w:t>
      </w:r>
    </w:p>
    <w:p w14:paraId="0813C0A3" w14:textId="77777777" w:rsidR="00181943" w:rsidRDefault="00181943" w:rsidP="00181943">
      <w:pPr>
        <w:spacing w:before="120" w:after="120" w:line="240" w:lineRule="auto"/>
        <w:ind w:left="0" w:firstLineChars="100" w:firstLine="220"/>
        <w:rPr>
          <w:rFonts w:eastAsia="바탕"/>
          <w:sz w:val="22"/>
          <w:szCs w:val="22"/>
          <w:lang w:val="x-none" w:eastAsia="ko-KR"/>
        </w:rPr>
      </w:pPr>
    </w:p>
    <w:p w14:paraId="78D1D932" w14:textId="77777777" w:rsidR="00181943" w:rsidRDefault="00181943" w:rsidP="00181943">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If the UE can decide to monitor LP-WUS based on the criteria such as cell coverage, </w:t>
      </w:r>
      <w:r>
        <w:rPr>
          <w:rFonts w:eastAsia="바탕"/>
          <w:sz w:val="22"/>
          <w:szCs w:val="22"/>
          <w:lang w:eastAsia="ko-KR"/>
        </w:rPr>
        <w:t>i</w:t>
      </w:r>
      <w:r w:rsidRPr="00334E9C">
        <w:rPr>
          <w:rFonts w:eastAsia="바탕"/>
          <w:sz w:val="22"/>
          <w:szCs w:val="22"/>
          <w:lang w:eastAsia="ko-KR"/>
        </w:rPr>
        <w:t xml:space="preserve">t is important to </w:t>
      </w:r>
      <w:r>
        <w:rPr>
          <w:rFonts w:eastAsia="바탕"/>
          <w:sz w:val="22"/>
          <w:szCs w:val="22"/>
          <w:lang w:eastAsia="ko-KR"/>
        </w:rPr>
        <w:t>en</w:t>
      </w:r>
      <w:r w:rsidRPr="00334E9C">
        <w:rPr>
          <w:rFonts w:eastAsia="바탕"/>
          <w:sz w:val="22"/>
          <w:szCs w:val="22"/>
          <w:lang w:eastAsia="ko-KR"/>
        </w:rPr>
        <w:t xml:space="preserve">sure that </w:t>
      </w:r>
      <w:r>
        <w:rPr>
          <w:rFonts w:eastAsia="바탕"/>
          <w:sz w:val="22"/>
          <w:szCs w:val="22"/>
          <w:lang w:eastAsia="ko-KR"/>
        </w:rPr>
        <w:t>the UE is able to receive LP-WUS/LP-SS without lack of coverage while the main radio in the ultra-deep sleep state. Generally, the UE measures the cell quality by SSB-based measurement of the main radio. If the criterion, e.g. coverage, is met, the UE can activate LP-WUS monitoring which includes ultra-deep state of the main radio. However, there might be the case</w:t>
      </w:r>
      <w:r w:rsidRPr="00AF10DF">
        <w:rPr>
          <w:rFonts w:eastAsia="바탕"/>
          <w:sz w:val="22"/>
          <w:szCs w:val="22"/>
          <w:lang w:eastAsia="ko-KR"/>
        </w:rPr>
        <w:t xml:space="preserve"> </w:t>
      </w:r>
      <w:r w:rsidRPr="001E6B53">
        <w:rPr>
          <w:rFonts w:eastAsia="바탕"/>
          <w:sz w:val="22"/>
          <w:szCs w:val="22"/>
          <w:lang w:eastAsia="ko-KR"/>
        </w:rPr>
        <w:t>where the transmission coverage of LP-SS is not necessarily directly proportional to the transmission coverage of SSB.</w:t>
      </w:r>
      <w:r>
        <w:rPr>
          <w:rFonts w:eastAsia="바탕"/>
          <w:sz w:val="22"/>
          <w:szCs w:val="22"/>
          <w:lang w:eastAsia="ko-KR"/>
        </w:rPr>
        <w:t xml:space="preserve"> </w:t>
      </w:r>
      <w:proofErr w:type="gramStart"/>
      <w:r>
        <w:rPr>
          <w:rFonts w:eastAsia="바탕"/>
          <w:sz w:val="22"/>
          <w:szCs w:val="22"/>
          <w:lang w:eastAsia="ko-KR"/>
        </w:rPr>
        <w:t>So</w:t>
      </w:r>
      <w:proofErr w:type="gramEnd"/>
      <w:r>
        <w:rPr>
          <w:rFonts w:eastAsia="바탕"/>
          <w:sz w:val="22"/>
          <w:szCs w:val="22"/>
          <w:lang w:eastAsia="ko-KR"/>
        </w:rPr>
        <w:t xml:space="preserve"> in such case, it can be helpful that the UE measures the cell quality by monitoring LP-SS with the main radio to decide the transition of the main radio to ultra-deep sleep state and the operation of the LP-WUR to activate LP-WUS monitoring. </w:t>
      </w:r>
    </w:p>
    <w:p w14:paraId="258644E8" w14:textId="77777777" w:rsidR="00181943" w:rsidRDefault="00181943" w:rsidP="00181943">
      <w:pPr>
        <w:spacing w:before="120" w:after="120" w:line="240" w:lineRule="auto"/>
        <w:ind w:left="0" w:firstLineChars="100" w:firstLine="220"/>
        <w:rPr>
          <w:rFonts w:eastAsia="바탕"/>
          <w:sz w:val="22"/>
          <w:szCs w:val="22"/>
          <w:lang w:eastAsia="ko-KR"/>
        </w:rPr>
      </w:pPr>
      <w:r>
        <w:rPr>
          <w:rFonts w:eastAsia="바탕"/>
          <w:sz w:val="22"/>
          <w:szCs w:val="22"/>
          <w:lang w:eastAsia="ko-KR"/>
        </w:rPr>
        <w:t>For example, the UE’s decision to enable LP-WUS monitoring</w:t>
      </w:r>
      <w:r w:rsidRPr="001E6B53">
        <w:rPr>
          <w:rFonts w:eastAsia="바탕"/>
          <w:sz w:val="22"/>
          <w:szCs w:val="22"/>
          <w:lang w:eastAsia="ko-KR"/>
        </w:rPr>
        <w:t xml:space="preserve"> can be done as follows. The </w:t>
      </w:r>
      <w:r>
        <w:rPr>
          <w:rFonts w:eastAsia="바탕"/>
          <w:sz w:val="22"/>
          <w:szCs w:val="22"/>
          <w:lang w:eastAsia="ko-KR"/>
        </w:rPr>
        <w:t>UE</w:t>
      </w:r>
      <w:r w:rsidRPr="001E6B53">
        <w:rPr>
          <w:rFonts w:eastAsia="바탕"/>
          <w:sz w:val="22"/>
          <w:szCs w:val="22"/>
          <w:lang w:eastAsia="ko-KR"/>
        </w:rPr>
        <w:t xml:space="preserve"> </w:t>
      </w:r>
      <w:r>
        <w:rPr>
          <w:rFonts w:eastAsia="바탕"/>
          <w:sz w:val="22"/>
          <w:szCs w:val="22"/>
          <w:lang w:eastAsia="ko-KR"/>
        </w:rPr>
        <w:t>monitors</w:t>
      </w:r>
      <w:r w:rsidRPr="001E6B53">
        <w:rPr>
          <w:rFonts w:eastAsia="바탕"/>
          <w:sz w:val="22"/>
          <w:szCs w:val="22"/>
          <w:lang w:eastAsia="ko-KR"/>
        </w:rPr>
        <w:t xml:space="preserve"> SSB as before and measures the cell quality with the </w:t>
      </w:r>
      <w:r>
        <w:rPr>
          <w:rFonts w:eastAsia="바탕"/>
          <w:sz w:val="22"/>
          <w:szCs w:val="22"/>
          <w:lang w:eastAsia="ko-KR"/>
        </w:rPr>
        <w:t>main radio</w:t>
      </w:r>
      <w:r w:rsidRPr="001E6B53">
        <w:rPr>
          <w:rFonts w:eastAsia="바탕"/>
          <w:sz w:val="22"/>
          <w:szCs w:val="22"/>
          <w:lang w:eastAsia="ko-KR"/>
        </w:rPr>
        <w:t xml:space="preserve">. If the result satisfies the condition, the </w:t>
      </w:r>
      <w:r>
        <w:rPr>
          <w:rFonts w:eastAsia="바탕"/>
          <w:sz w:val="22"/>
          <w:szCs w:val="22"/>
          <w:lang w:eastAsia="ko-KR"/>
        </w:rPr>
        <w:t>UE</w:t>
      </w:r>
      <w:r w:rsidRPr="001E6B53">
        <w:rPr>
          <w:rFonts w:eastAsia="바탕"/>
          <w:sz w:val="22"/>
          <w:szCs w:val="22"/>
          <w:lang w:eastAsia="ko-KR"/>
        </w:rPr>
        <w:t xml:space="preserve"> </w:t>
      </w:r>
      <w:r>
        <w:rPr>
          <w:rFonts w:eastAsia="바탕"/>
          <w:sz w:val="22"/>
          <w:szCs w:val="22"/>
          <w:lang w:eastAsia="ko-KR"/>
        </w:rPr>
        <w:t>monitors</w:t>
      </w:r>
      <w:r w:rsidRPr="001E6B53">
        <w:rPr>
          <w:rFonts w:eastAsia="바탕"/>
          <w:sz w:val="22"/>
          <w:szCs w:val="22"/>
          <w:lang w:eastAsia="ko-KR"/>
        </w:rPr>
        <w:t xml:space="preserve"> LP-SS </w:t>
      </w:r>
      <w:r>
        <w:rPr>
          <w:rFonts w:eastAsia="바탕"/>
          <w:sz w:val="22"/>
          <w:szCs w:val="22"/>
          <w:lang w:eastAsia="ko-KR"/>
        </w:rPr>
        <w:t>with the main radio to measure the coverage of LP-WUS/LP-SS</w:t>
      </w:r>
      <w:r w:rsidRPr="001E6B53">
        <w:rPr>
          <w:rFonts w:eastAsia="바탕"/>
          <w:sz w:val="22"/>
          <w:szCs w:val="22"/>
          <w:lang w:eastAsia="ko-KR"/>
        </w:rPr>
        <w:t xml:space="preserve">. </w:t>
      </w:r>
      <w:r>
        <w:rPr>
          <w:rFonts w:eastAsia="바탕"/>
          <w:sz w:val="22"/>
          <w:szCs w:val="22"/>
          <w:lang w:eastAsia="ko-KR"/>
        </w:rPr>
        <w:t>Then, if the main radio</w:t>
      </w:r>
      <w:r w:rsidRPr="001E6B53">
        <w:rPr>
          <w:rFonts w:eastAsia="바탕"/>
          <w:sz w:val="22"/>
          <w:szCs w:val="22"/>
          <w:lang w:eastAsia="ko-KR"/>
        </w:rPr>
        <w:t xml:space="preserve"> is in an ultra-deep sleep state, </w:t>
      </w:r>
      <w:r>
        <w:rPr>
          <w:rFonts w:eastAsia="바탕"/>
          <w:sz w:val="22"/>
          <w:szCs w:val="22"/>
          <w:lang w:eastAsia="ko-KR"/>
        </w:rPr>
        <w:t>the UE monitors LP-SS with the LP-WUR to perform RRM measurement to meet the requirement.</w:t>
      </w:r>
    </w:p>
    <w:p w14:paraId="2B0E47EE" w14:textId="43F71326" w:rsidR="00181943" w:rsidRDefault="00181943" w:rsidP="00181943">
      <w:pPr>
        <w:spacing w:before="120" w:after="120" w:line="240" w:lineRule="auto"/>
        <w:ind w:left="0" w:firstLineChars="100" w:firstLine="216"/>
        <w:rPr>
          <w:rFonts w:eastAsia="바탕"/>
          <w:b/>
          <w:sz w:val="22"/>
          <w:szCs w:val="22"/>
          <w:lang w:val="x-none" w:eastAsia="ko-KR"/>
        </w:rPr>
      </w:pPr>
      <w:r w:rsidRPr="00DB2549">
        <w:rPr>
          <w:rFonts w:eastAsia="바탕"/>
          <w:b/>
          <w:sz w:val="22"/>
          <w:szCs w:val="22"/>
          <w:lang w:val="x-none" w:eastAsia="ko-KR"/>
        </w:rPr>
        <w:t>Proposal #</w:t>
      </w:r>
      <w:r w:rsidR="00D3651F">
        <w:rPr>
          <w:rFonts w:eastAsia="바탕"/>
          <w:b/>
          <w:sz w:val="22"/>
          <w:szCs w:val="22"/>
          <w:lang w:val="x-none" w:eastAsia="ko-KR"/>
        </w:rPr>
        <w:t>27</w:t>
      </w:r>
      <w:r w:rsidRPr="00DB2549">
        <w:rPr>
          <w:rFonts w:eastAsia="바탕"/>
          <w:b/>
          <w:sz w:val="22"/>
          <w:szCs w:val="22"/>
          <w:lang w:val="x-none" w:eastAsia="ko-KR"/>
        </w:rPr>
        <w:t>: If UE activation of LP-WUS monitoring is based on channel condition, the UE can check the channel condition by measuring LP-SS with the main radio.</w:t>
      </w:r>
    </w:p>
    <w:p w14:paraId="06311D3F" w14:textId="77777777" w:rsidR="001A0305" w:rsidRPr="00D3651F" w:rsidRDefault="001A0305" w:rsidP="00357D96">
      <w:pPr>
        <w:spacing w:before="120" w:after="120" w:line="240" w:lineRule="auto"/>
        <w:ind w:left="0" w:firstLineChars="100" w:firstLine="220"/>
        <w:rPr>
          <w:rFonts w:eastAsia="바탕"/>
          <w:sz w:val="22"/>
          <w:szCs w:val="22"/>
          <w:lang w:val="x-none" w:eastAsia="ko-KR"/>
        </w:rPr>
      </w:pPr>
    </w:p>
    <w:p w14:paraId="17432E13" w14:textId="77777777" w:rsidR="00270818" w:rsidRPr="00A708F3" w:rsidRDefault="00270818" w:rsidP="00270818">
      <w:pPr>
        <w:pStyle w:val="1"/>
        <w:numPr>
          <w:ilvl w:val="0"/>
          <w:numId w:val="1"/>
        </w:numPr>
        <w:spacing w:before="300"/>
        <w:rPr>
          <w:rFonts w:eastAsia="바탕"/>
          <w:b/>
          <w:lang w:eastAsia="ko-KR"/>
        </w:rPr>
      </w:pPr>
      <w:r w:rsidRPr="00A708F3">
        <w:rPr>
          <w:rFonts w:eastAsia="바탕"/>
          <w:b/>
          <w:lang w:eastAsia="ko-KR"/>
        </w:rPr>
        <w:t>Conclusions</w:t>
      </w:r>
    </w:p>
    <w:p w14:paraId="074B5CC2" w14:textId="4BD68DC7" w:rsidR="00E747F9" w:rsidRPr="00A708F3" w:rsidRDefault="00E40262" w:rsidP="00270818">
      <w:pPr>
        <w:spacing w:before="120" w:after="120" w:line="240" w:lineRule="auto"/>
        <w:ind w:left="0" w:firstLineChars="100" w:firstLine="220"/>
        <w:rPr>
          <w:rFonts w:eastAsia="바탕"/>
          <w:sz w:val="22"/>
          <w:szCs w:val="22"/>
          <w:lang w:eastAsia="ko-KR"/>
        </w:rPr>
      </w:pPr>
      <w:r w:rsidRPr="00A708F3">
        <w:rPr>
          <w:rFonts w:eastAsia="바탕"/>
          <w:sz w:val="22"/>
          <w:szCs w:val="22"/>
          <w:lang w:eastAsia="ko-KR"/>
        </w:rPr>
        <w:t>In this contribution,</w:t>
      </w:r>
      <w:r w:rsidR="00CD6FAA" w:rsidRPr="00A708F3">
        <w:rPr>
          <w:rFonts w:eastAsia="바탕"/>
          <w:sz w:val="22"/>
          <w:szCs w:val="22"/>
          <w:lang w:eastAsia="ko-KR"/>
        </w:rPr>
        <w:t xml:space="preserve"> </w:t>
      </w:r>
      <w:r w:rsidR="001D4BCF" w:rsidRPr="00A708F3">
        <w:rPr>
          <w:rFonts w:eastAsia="바탕"/>
          <w:sz w:val="22"/>
          <w:szCs w:val="22"/>
          <w:lang w:eastAsia="ko-KR"/>
        </w:rPr>
        <w:t>we discuss and provide our views on several aspects for LP-WUS signal and procedure, and the following proposals and observation were drawn</w:t>
      </w:r>
    </w:p>
    <w:p w14:paraId="5E3F9289" w14:textId="77777777" w:rsidR="00A923BD" w:rsidRDefault="00A923BD" w:rsidP="00A923BD">
      <w:pPr>
        <w:spacing w:before="120" w:after="120" w:line="240" w:lineRule="auto"/>
        <w:ind w:left="0" w:firstLineChars="100" w:firstLine="216"/>
        <w:rPr>
          <w:rFonts w:eastAsia="바탕"/>
          <w:b/>
          <w:sz w:val="22"/>
          <w:szCs w:val="22"/>
          <w:lang w:eastAsia="ko-KR"/>
        </w:rPr>
      </w:pPr>
      <w:r w:rsidRPr="00A708F3">
        <w:rPr>
          <w:rFonts w:eastAsia="바탕"/>
          <w:b/>
          <w:sz w:val="22"/>
          <w:szCs w:val="22"/>
          <w:lang w:eastAsia="ko-KR"/>
        </w:rPr>
        <w:lastRenderedPageBreak/>
        <w:t>Proposal #</w:t>
      </w:r>
      <w:r>
        <w:rPr>
          <w:rFonts w:eastAsia="바탕"/>
          <w:b/>
          <w:sz w:val="22"/>
          <w:szCs w:val="22"/>
          <w:lang w:eastAsia="ko-KR"/>
        </w:rPr>
        <w:t>1</w:t>
      </w:r>
      <w:r w:rsidRPr="00A708F3">
        <w:rPr>
          <w:rFonts w:eastAsia="바탕"/>
          <w:b/>
          <w:sz w:val="22"/>
          <w:szCs w:val="22"/>
          <w:lang w:eastAsia="ko-KR"/>
        </w:rPr>
        <w:t xml:space="preserve">: </w:t>
      </w:r>
      <w:r>
        <w:rPr>
          <w:rFonts w:eastAsia="바탕"/>
          <w:b/>
          <w:sz w:val="22"/>
          <w:szCs w:val="22"/>
          <w:lang w:eastAsia="ko-KR"/>
        </w:rPr>
        <w:t>If multiple data rates are supported for LP-WUS transmission, OOK-1 and OOK-4 can be considered for the low and high data rate, respectively</w:t>
      </w:r>
    </w:p>
    <w:p w14:paraId="218C50EB" w14:textId="77777777" w:rsidR="00A923BD" w:rsidRDefault="00A923BD" w:rsidP="00A923BD">
      <w:pPr>
        <w:spacing w:before="120" w:after="120" w:line="240" w:lineRule="auto"/>
        <w:ind w:left="0" w:firstLineChars="100" w:firstLine="216"/>
        <w:rPr>
          <w:rFonts w:eastAsia="바탕"/>
          <w:b/>
          <w:sz w:val="22"/>
          <w:szCs w:val="22"/>
          <w:lang w:eastAsia="ko-KR"/>
        </w:rPr>
      </w:pPr>
      <w:r w:rsidRPr="00A708F3">
        <w:rPr>
          <w:rFonts w:eastAsia="바탕"/>
          <w:b/>
          <w:sz w:val="22"/>
          <w:szCs w:val="22"/>
          <w:lang w:eastAsia="ko-KR"/>
        </w:rPr>
        <w:t>Proposal #</w:t>
      </w:r>
      <w:r>
        <w:rPr>
          <w:rFonts w:eastAsia="바탕"/>
          <w:b/>
          <w:sz w:val="22"/>
          <w:szCs w:val="22"/>
          <w:lang w:eastAsia="ko-KR"/>
        </w:rPr>
        <w:t>2</w:t>
      </w:r>
      <w:r w:rsidRPr="00A708F3">
        <w:rPr>
          <w:rFonts w:eastAsia="바탕"/>
          <w:b/>
          <w:sz w:val="22"/>
          <w:szCs w:val="22"/>
          <w:lang w:eastAsia="ko-KR"/>
        </w:rPr>
        <w:t xml:space="preserve">: </w:t>
      </w:r>
      <w:r>
        <w:rPr>
          <w:rFonts w:eastAsia="바탕"/>
          <w:b/>
          <w:sz w:val="22"/>
          <w:szCs w:val="22"/>
          <w:lang w:eastAsia="ko-KR"/>
        </w:rPr>
        <w:t>Support OOK-4 with configurable M for multiple data rates of LP-WUS transmission</w:t>
      </w:r>
    </w:p>
    <w:p w14:paraId="7F333414" w14:textId="77777777" w:rsidR="00B041D0" w:rsidRDefault="00B041D0" w:rsidP="00B041D0">
      <w:pPr>
        <w:spacing w:before="120" w:after="120" w:line="240" w:lineRule="auto"/>
        <w:ind w:left="0" w:firstLineChars="100" w:firstLine="216"/>
        <w:rPr>
          <w:rFonts w:eastAsia="바탕"/>
          <w:b/>
          <w:sz w:val="22"/>
          <w:szCs w:val="22"/>
          <w:lang w:eastAsia="ko-KR"/>
        </w:rPr>
      </w:pPr>
      <w:r w:rsidRPr="00A708F3">
        <w:rPr>
          <w:rFonts w:eastAsia="바탕"/>
          <w:b/>
          <w:sz w:val="22"/>
          <w:szCs w:val="22"/>
          <w:lang w:eastAsia="ko-KR"/>
        </w:rPr>
        <w:t>Proposal #</w:t>
      </w:r>
      <w:r>
        <w:rPr>
          <w:rFonts w:eastAsia="바탕"/>
          <w:b/>
          <w:sz w:val="22"/>
          <w:szCs w:val="22"/>
          <w:lang w:eastAsia="ko-KR"/>
        </w:rPr>
        <w:t>3</w:t>
      </w:r>
      <w:r w:rsidRPr="00A708F3">
        <w:rPr>
          <w:rFonts w:eastAsia="바탕"/>
          <w:b/>
          <w:sz w:val="22"/>
          <w:szCs w:val="22"/>
          <w:lang w:eastAsia="ko-KR"/>
        </w:rPr>
        <w:t xml:space="preserve">: </w:t>
      </w:r>
      <w:r>
        <w:rPr>
          <w:rFonts w:eastAsia="바탕"/>
          <w:b/>
          <w:sz w:val="22"/>
          <w:szCs w:val="22"/>
          <w:lang w:eastAsia="ko-KR"/>
        </w:rPr>
        <w:t>Apply different cyclic shift and/or phase rotation across ZC sequences mapped to each OOK symbol</w:t>
      </w:r>
    </w:p>
    <w:p w14:paraId="2EE4549D" w14:textId="77777777" w:rsidR="00B041D0" w:rsidRDefault="00B041D0" w:rsidP="00B041D0">
      <w:pPr>
        <w:spacing w:before="120" w:after="120" w:line="240" w:lineRule="auto"/>
        <w:ind w:left="0" w:firstLineChars="100" w:firstLine="216"/>
        <w:rPr>
          <w:rFonts w:eastAsia="바탕"/>
          <w:sz w:val="22"/>
          <w:szCs w:val="22"/>
          <w:lang w:val="en-US" w:eastAsia="ko-KR"/>
        </w:rPr>
      </w:pPr>
      <w:r w:rsidRPr="00A708F3">
        <w:rPr>
          <w:rFonts w:eastAsia="바탕"/>
          <w:b/>
          <w:sz w:val="22"/>
          <w:szCs w:val="22"/>
          <w:lang w:eastAsia="ko-KR"/>
        </w:rPr>
        <w:t>Proposal #</w:t>
      </w:r>
      <w:r>
        <w:rPr>
          <w:rFonts w:eastAsia="바탕"/>
          <w:b/>
          <w:sz w:val="22"/>
          <w:szCs w:val="22"/>
          <w:lang w:eastAsia="ko-KR"/>
        </w:rPr>
        <w:t>4</w:t>
      </w:r>
      <w:r w:rsidRPr="00A708F3">
        <w:rPr>
          <w:rFonts w:eastAsia="바탕"/>
          <w:b/>
          <w:sz w:val="22"/>
          <w:szCs w:val="22"/>
          <w:lang w:eastAsia="ko-KR"/>
        </w:rPr>
        <w:t xml:space="preserve">: </w:t>
      </w:r>
      <w:r>
        <w:rPr>
          <w:rFonts w:eastAsia="바탕"/>
          <w:b/>
          <w:sz w:val="22"/>
          <w:szCs w:val="22"/>
          <w:lang w:eastAsia="ko-KR"/>
        </w:rPr>
        <w:t>Apply different cyclic shift and/or phase rotation across ZC sequences mapped to each frequency segment</w:t>
      </w:r>
    </w:p>
    <w:p w14:paraId="0B5A19D5" w14:textId="77777777" w:rsidR="00A923BD" w:rsidRDefault="00A923BD" w:rsidP="00A923BD">
      <w:pPr>
        <w:spacing w:before="120" w:after="120" w:line="240" w:lineRule="auto"/>
        <w:ind w:left="0" w:firstLineChars="100" w:firstLine="216"/>
        <w:rPr>
          <w:rFonts w:eastAsia="바탕"/>
          <w:sz w:val="22"/>
          <w:szCs w:val="22"/>
          <w:lang w:val="en-US" w:eastAsia="ko-KR"/>
        </w:rPr>
      </w:pPr>
      <w:r w:rsidRPr="00A708F3">
        <w:rPr>
          <w:rFonts w:eastAsia="바탕"/>
          <w:b/>
          <w:sz w:val="22"/>
          <w:szCs w:val="22"/>
          <w:lang w:eastAsia="ko-KR"/>
        </w:rPr>
        <w:t>Proposal #</w:t>
      </w:r>
      <w:r>
        <w:rPr>
          <w:rFonts w:eastAsia="바탕"/>
          <w:b/>
          <w:sz w:val="22"/>
          <w:szCs w:val="22"/>
          <w:lang w:eastAsia="ko-KR"/>
        </w:rPr>
        <w:t>5</w:t>
      </w:r>
      <w:r w:rsidRPr="00A708F3">
        <w:rPr>
          <w:rFonts w:eastAsia="바탕"/>
          <w:b/>
          <w:sz w:val="22"/>
          <w:szCs w:val="22"/>
          <w:lang w:eastAsia="ko-KR"/>
        </w:rPr>
        <w:t xml:space="preserve">: </w:t>
      </w:r>
      <w:r>
        <w:rPr>
          <w:rFonts w:eastAsia="바탕"/>
          <w:b/>
          <w:sz w:val="22"/>
          <w:szCs w:val="22"/>
          <w:lang w:eastAsia="ko-KR"/>
        </w:rPr>
        <w:t>Consider to insert CP or GI between OOK symbols for OOK-4 waveform generation to mitigate ISI and/or timing error across OOK symbols</w:t>
      </w:r>
    </w:p>
    <w:p w14:paraId="78F53C81" w14:textId="77777777" w:rsidR="00B041D0" w:rsidRPr="00A708F3" w:rsidRDefault="00B041D0" w:rsidP="00B041D0">
      <w:pPr>
        <w:spacing w:before="120" w:after="120" w:line="240" w:lineRule="auto"/>
        <w:ind w:left="0" w:firstLineChars="100" w:firstLine="216"/>
        <w:rPr>
          <w:rFonts w:eastAsia="바탕"/>
          <w:b/>
          <w:sz w:val="22"/>
          <w:szCs w:val="22"/>
          <w:lang w:eastAsia="ko-KR"/>
        </w:rPr>
      </w:pPr>
      <w:r w:rsidRPr="00A708F3">
        <w:rPr>
          <w:rFonts w:eastAsia="바탕"/>
          <w:b/>
          <w:sz w:val="22"/>
          <w:szCs w:val="22"/>
          <w:lang w:eastAsia="ko-KR"/>
        </w:rPr>
        <w:t>Proposal #</w:t>
      </w:r>
      <w:r>
        <w:rPr>
          <w:rFonts w:eastAsia="바탕"/>
          <w:b/>
          <w:sz w:val="22"/>
          <w:szCs w:val="22"/>
          <w:lang w:eastAsia="ko-KR"/>
        </w:rPr>
        <w:t>6</w:t>
      </w:r>
      <w:r w:rsidRPr="00A708F3">
        <w:rPr>
          <w:rFonts w:eastAsia="바탕"/>
          <w:b/>
          <w:sz w:val="22"/>
          <w:szCs w:val="22"/>
          <w:lang w:eastAsia="ko-KR"/>
        </w:rPr>
        <w:t xml:space="preserve">: </w:t>
      </w:r>
      <w:r>
        <w:rPr>
          <w:rFonts w:eastAsia="바탕"/>
          <w:b/>
          <w:sz w:val="22"/>
          <w:szCs w:val="22"/>
          <w:lang w:eastAsia="ko-KR"/>
        </w:rPr>
        <w:t>Study on whether LP-WUS is transmitted including CP duration of MR OFDM symbol for NR signal/channel.</w:t>
      </w:r>
    </w:p>
    <w:p w14:paraId="6E3A39F9" w14:textId="77777777" w:rsidR="00A923BD" w:rsidRPr="00A708F3" w:rsidRDefault="00A923BD" w:rsidP="00A923BD">
      <w:pPr>
        <w:spacing w:before="120" w:after="120" w:line="240" w:lineRule="auto"/>
        <w:ind w:left="0" w:firstLineChars="100" w:firstLine="216"/>
        <w:rPr>
          <w:rFonts w:eastAsia="바탕"/>
          <w:b/>
          <w:sz w:val="22"/>
          <w:szCs w:val="22"/>
          <w:lang w:eastAsia="ko-KR"/>
        </w:rPr>
      </w:pPr>
      <w:r w:rsidRPr="00A708F3">
        <w:rPr>
          <w:rFonts w:eastAsia="바탕"/>
          <w:b/>
          <w:sz w:val="22"/>
          <w:szCs w:val="22"/>
          <w:lang w:eastAsia="ko-KR"/>
        </w:rPr>
        <w:t>Proposal #</w:t>
      </w:r>
      <w:r>
        <w:rPr>
          <w:rFonts w:eastAsia="바탕"/>
          <w:b/>
          <w:sz w:val="22"/>
          <w:szCs w:val="22"/>
          <w:lang w:eastAsia="ko-KR"/>
        </w:rPr>
        <w:t>7</w:t>
      </w:r>
      <w:r w:rsidRPr="00A708F3">
        <w:rPr>
          <w:rFonts w:eastAsia="바탕"/>
          <w:b/>
          <w:sz w:val="22"/>
          <w:szCs w:val="22"/>
          <w:lang w:eastAsia="ko-KR"/>
        </w:rPr>
        <w:t xml:space="preserve">: </w:t>
      </w:r>
      <w:r>
        <w:rPr>
          <w:rFonts w:eastAsia="바탕"/>
          <w:b/>
          <w:sz w:val="22"/>
          <w:szCs w:val="22"/>
          <w:lang w:eastAsia="ko-KR"/>
        </w:rPr>
        <w:t>Study on how to define/construct OOK symbols within OFDM symbol for OOK-4</w:t>
      </w:r>
    </w:p>
    <w:p w14:paraId="5E16900C" w14:textId="77777777" w:rsidR="00A923BD" w:rsidRPr="00A708F3" w:rsidRDefault="00A923BD" w:rsidP="00A923BD">
      <w:pPr>
        <w:spacing w:before="120" w:after="120" w:line="240" w:lineRule="auto"/>
        <w:ind w:left="0" w:firstLineChars="100" w:firstLine="216"/>
        <w:rPr>
          <w:rFonts w:eastAsia="바탕"/>
          <w:b/>
          <w:sz w:val="22"/>
          <w:szCs w:val="22"/>
          <w:lang w:eastAsia="ko-KR"/>
        </w:rPr>
      </w:pPr>
      <w:r w:rsidRPr="00A708F3">
        <w:rPr>
          <w:rFonts w:eastAsia="바탕"/>
          <w:b/>
          <w:sz w:val="22"/>
          <w:szCs w:val="22"/>
          <w:lang w:eastAsia="ko-KR"/>
        </w:rPr>
        <w:t>Proposal #</w:t>
      </w:r>
      <w:r>
        <w:rPr>
          <w:rFonts w:eastAsia="바탕"/>
          <w:b/>
          <w:sz w:val="22"/>
          <w:szCs w:val="22"/>
          <w:lang w:eastAsia="ko-KR"/>
        </w:rPr>
        <w:t>8</w:t>
      </w:r>
      <w:r w:rsidRPr="00A708F3">
        <w:rPr>
          <w:rFonts w:eastAsia="바탕"/>
          <w:b/>
          <w:sz w:val="22"/>
          <w:szCs w:val="22"/>
          <w:lang w:eastAsia="ko-KR"/>
        </w:rPr>
        <w:t xml:space="preserve">: </w:t>
      </w:r>
      <w:r>
        <w:rPr>
          <w:rFonts w:eastAsia="바탕"/>
          <w:b/>
          <w:sz w:val="22"/>
          <w:szCs w:val="22"/>
          <w:lang w:eastAsia="ko-KR"/>
        </w:rPr>
        <w:t>Study on how to utilize the non-transmitted period in OFDM symbol, if any</w:t>
      </w:r>
    </w:p>
    <w:p w14:paraId="2BD52335" w14:textId="77777777" w:rsidR="00A923BD" w:rsidRPr="00A708F3" w:rsidRDefault="00A923BD" w:rsidP="00A923BD">
      <w:pPr>
        <w:spacing w:before="120" w:after="120" w:line="240" w:lineRule="auto"/>
        <w:ind w:left="0" w:firstLineChars="100" w:firstLine="216"/>
        <w:rPr>
          <w:rFonts w:eastAsia="바탕"/>
          <w:b/>
          <w:sz w:val="22"/>
          <w:szCs w:val="22"/>
          <w:lang w:eastAsia="ko-KR"/>
        </w:rPr>
      </w:pPr>
      <w:r w:rsidRPr="00A708F3">
        <w:rPr>
          <w:rFonts w:eastAsia="바탕"/>
          <w:b/>
          <w:sz w:val="22"/>
          <w:szCs w:val="22"/>
          <w:lang w:eastAsia="ko-KR"/>
        </w:rPr>
        <w:t>Proposal #</w:t>
      </w:r>
      <w:r>
        <w:rPr>
          <w:rFonts w:eastAsia="바탕"/>
          <w:b/>
          <w:sz w:val="22"/>
          <w:szCs w:val="22"/>
          <w:lang w:eastAsia="ko-KR"/>
        </w:rPr>
        <w:t>9</w:t>
      </w:r>
      <w:r w:rsidRPr="00A708F3">
        <w:rPr>
          <w:rFonts w:eastAsia="바탕"/>
          <w:b/>
          <w:sz w:val="22"/>
          <w:szCs w:val="22"/>
          <w:lang w:eastAsia="ko-KR"/>
        </w:rPr>
        <w:t xml:space="preserve">: </w:t>
      </w:r>
      <w:r>
        <w:rPr>
          <w:rFonts w:eastAsia="바탕"/>
          <w:b/>
          <w:sz w:val="22"/>
          <w:szCs w:val="22"/>
          <w:lang w:eastAsia="ko-KR"/>
        </w:rPr>
        <w:t xml:space="preserve">Study on how to handle the unequal CP length every 0.5 </w:t>
      </w:r>
      <w:proofErr w:type="spellStart"/>
      <w:r>
        <w:rPr>
          <w:rFonts w:eastAsia="바탕"/>
          <w:b/>
          <w:sz w:val="22"/>
          <w:szCs w:val="22"/>
          <w:lang w:eastAsia="ko-KR"/>
        </w:rPr>
        <w:t>ms</w:t>
      </w:r>
      <w:proofErr w:type="spellEnd"/>
      <w:r>
        <w:rPr>
          <w:rFonts w:eastAsia="바탕"/>
          <w:b/>
          <w:sz w:val="22"/>
          <w:szCs w:val="22"/>
          <w:lang w:eastAsia="ko-KR"/>
        </w:rPr>
        <w:t xml:space="preserve"> including OOK symbol generation within 0.5 </w:t>
      </w:r>
      <w:proofErr w:type="spellStart"/>
      <w:r>
        <w:rPr>
          <w:rFonts w:eastAsia="바탕"/>
          <w:b/>
          <w:sz w:val="22"/>
          <w:szCs w:val="22"/>
          <w:lang w:eastAsia="ko-KR"/>
        </w:rPr>
        <w:t>ms</w:t>
      </w:r>
      <w:proofErr w:type="spellEnd"/>
      <w:r>
        <w:rPr>
          <w:rFonts w:eastAsia="바탕"/>
          <w:b/>
          <w:sz w:val="22"/>
          <w:szCs w:val="22"/>
          <w:lang w:eastAsia="ko-KR"/>
        </w:rPr>
        <w:t xml:space="preserve"> and the corresponding operation at LP-WUR</w:t>
      </w:r>
    </w:p>
    <w:p w14:paraId="32F0EE54" w14:textId="77777777" w:rsidR="00A923BD" w:rsidRDefault="00A923BD" w:rsidP="00A923BD">
      <w:pPr>
        <w:spacing w:before="120" w:after="120" w:line="240" w:lineRule="auto"/>
        <w:ind w:left="0" w:firstLineChars="100" w:firstLine="216"/>
        <w:rPr>
          <w:rFonts w:eastAsia="바탕"/>
          <w:b/>
          <w:sz w:val="22"/>
          <w:szCs w:val="22"/>
          <w:lang w:eastAsia="ko-KR"/>
        </w:rPr>
      </w:pPr>
      <w:r w:rsidRPr="00A708F3">
        <w:rPr>
          <w:rFonts w:eastAsia="바탕"/>
          <w:b/>
          <w:sz w:val="22"/>
          <w:szCs w:val="22"/>
          <w:lang w:eastAsia="ko-KR"/>
        </w:rPr>
        <w:t>Proposal #</w:t>
      </w:r>
      <w:r>
        <w:rPr>
          <w:rFonts w:eastAsia="바탕"/>
          <w:b/>
          <w:sz w:val="22"/>
          <w:szCs w:val="22"/>
          <w:lang w:eastAsia="ko-KR"/>
        </w:rPr>
        <w:t>10</w:t>
      </w:r>
      <w:r w:rsidRPr="00A708F3">
        <w:rPr>
          <w:rFonts w:eastAsia="바탕"/>
          <w:b/>
          <w:sz w:val="22"/>
          <w:szCs w:val="22"/>
          <w:lang w:eastAsia="ko-KR"/>
        </w:rPr>
        <w:t xml:space="preserve">: </w:t>
      </w:r>
      <w:r>
        <w:rPr>
          <w:rFonts w:eastAsia="바탕"/>
          <w:b/>
          <w:sz w:val="22"/>
          <w:szCs w:val="22"/>
          <w:lang w:eastAsia="ko-KR"/>
        </w:rPr>
        <w:t>Consider the hybrid option of FSK-1 and FSK-2</w:t>
      </w:r>
    </w:p>
    <w:p w14:paraId="1270E8BE" w14:textId="77777777" w:rsidR="00A923BD" w:rsidRDefault="00A923BD" w:rsidP="00A923BD">
      <w:pPr>
        <w:spacing w:before="120" w:after="120" w:line="240" w:lineRule="auto"/>
        <w:ind w:left="0" w:firstLineChars="100" w:firstLine="216"/>
        <w:rPr>
          <w:rFonts w:eastAsia="바탕"/>
          <w:b/>
          <w:sz w:val="22"/>
          <w:szCs w:val="22"/>
          <w:lang w:eastAsia="ko-KR"/>
        </w:rPr>
      </w:pPr>
      <w:r>
        <w:rPr>
          <w:rFonts w:eastAsia="바탕"/>
          <w:b/>
          <w:sz w:val="22"/>
          <w:szCs w:val="22"/>
          <w:lang w:eastAsia="ko-KR"/>
        </w:rPr>
        <w:t>Observation</w:t>
      </w:r>
      <w:r w:rsidRPr="00A708F3">
        <w:rPr>
          <w:rFonts w:eastAsia="바탕"/>
          <w:b/>
          <w:sz w:val="22"/>
          <w:szCs w:val="22"/>
          <w:lang w:eastAsia="ko-KR"/>
        </w:rPr>
        <w:t xml:space="preserve"> #</w:t>
      </w:r>
      <w:r>
        <w:rPr>
          <w:rFonts w:eastAsia="바탕"/>
          <w:b/>
          <w:sz w:val="22"/>
          <w:szCs w:val="22"/>
          <w:lang w:eastAsia="ko-KR"/>
        </w:rPr>
        <w:t>1</w:t>
      </w:r>
      <w:r w:rsidRPr="00A708F3">
        <w:rPr>
          <w:rFonts w:eastAsia="바탕"/>
          <w:b/>
          <w:sz w:val="22"/>
          <w:szCs w:val="22"/>
          <w:lang w:eastAsia="ko-KR"/>
        </w:rPr>
        <w:t xml:space="preserve">: </w:t>
      </w:r>
      <w:r>
        <w:rPr>
          <w:rFonts w:eastAsia="바탕"/>
          <w:b/>
          <w:sz w:val="22"/>
          <w:szCs w:val="22"/>
          <w:lang w:eastAsia="ko-KR"/>
        </w:rPr>
        <w:t>I</w:t>
      </w:r>
      <w:r w:rsidRPr="006002F6">
        <w:rPr>
          <w:rFonts w:eastAsia="바탕"/>
          <w:b/>
          <w:sz w:val="22"/>
          <w:szCs w:val="22"/>
          <w:lang w:eastAsia="ko-KR"/>
        </w:rPr>
        <w:t>t can be seen that the SNRs required to achieve 1% BLER are lower in the order of OOK-1, OOK-4, and OOK-2.</w:t>
      </w:r>
    </w:p>
    <w:p w14:paraId="109D6A50" w14:textId="77777777" w:rsidR="00A923BD" w:rsidRDefault="00A923BD" w:rsidP="00A923BD">
      <w:pPr>
        <w:spacing w:before="120" w:after="120" w:line="240" w:lineRule="auto"/>
        <w:ind w:left="0" w:firstLineChars="100" w:firstLine="216"/>
        <w:rPr>
          <w:rFonts w:eastAsia="바탕"/>
          <w:b/>
          <w:sz w:val="22"/>
          <w:szCs w:val="22"/>
          <w:lang w:eastAsia="ko-KR"/>
        </w:rPr>
      </w:pPr>
      <w:r>
        <w:rPr>
          <w:rFonts w:eastAsia="바탕"/>
          <w:b/>
          <w:sz w:val="22"/>
          <w:szCs w:val="22"/>
          <w:lang w:eastAsia="ko-KR"/>
        </w:rPr>
        <w:t>Observation</w:t>
      </w:r>
      <w:r w:rsidRPr="00A708F3">
        <w:rPr>
          <w:rFonts w:eastAsia="바탕"/>
          <w:b/>
          <w:sz w:val="22"/>
          <w:szCs w:val="22"/>
          <w:lang w:eastAsia="ko-KR"/>
        </w:rPr>
        <w:t xml:space="preserve"> #</w:t>
      </w:r>
      <w:r>
        <w:rPr>
          <w:rFonts w:eastAsia="바탕"/>
          <w:b/>
          <w:sz w:val="22"/>
          <w:szCs w:val="22"/>
          <w:lang w:eastAsia="ko-KR"/>
        </w:rPr>
        <w:t>2</w:t>
      </w:r>
      <w:r w:rsidRPr="00A708F3">
        <w:rPr>
          <w:rFonts w:eastAsia="바탕"/>
          <w:b/>
          <w:sz w:val="22"/>
          <w:szCs w:val="22"/>
          <w:lang w:eastAsia="ko-KR"/>
        </w:rPr>
        <w:t xml:space="preserve">: </w:t>
      </w:r>
      <w:r w:rsidRPr="00E769FE">
        <w:rPr>
          <w:rFonts w:eastAsia="바탕"/>
          <w:b/>
          <w:sz w:val="22"/>
          <w:szCs w:val="22"/>
          <w:lang w:eastAsia="ko-KR"/>
        </w:rPr>
        <w:t xml:space="preserve">As the transmitted data increases, the miss detection probability increases slightly </w:t>
      </w:r>
      <w:r>
        <w:rPr>
          <w:rFonts w:eastAsia="바탕"/>
          <w:b/>
          <w:sz w:val="22"/>
          <w:szCs w:val="22"/>
          <w:lang w:eastAsia="ko-KR"/>
        </w:rPr>
        <w:t>due to</w:t>
      </w:r>
      <w:r w:rsidRPr="00E769FE">
        <w:rPr>
          <w:rFonts w:eastAsia="바탕"/>
          <w:b/>
          <w:sz w:val="22"/>
          <w:szCs w:val="22"/>
          <w:lang w:eastAsia="ko-KR"/>
        </w:rPr>
        <w:t xml:space="preserve"> </w:t>
      </w:r>
      <w:r>
        <w:rPr>
          <w:rFonts w:eastAsia="바탕"/>
          <w:b/>
          <w:sz w:val="22"/>
          <w:szCs w:val="22"/>
          <w:lang w:eastAsia="ko-KR"/>
        </w:rPr>
        <w:t>the number of OFDM symbols to be transmitted is increased</w:t>
      </w:r>
      <w:r w:rsidRPr="00E769FE">
        <w:rPr>
          <w:rFonts w:eastAsia="바탕"/>
          <w:b/>
          <w:sz w:val="22"/>
          <w:szCs w:val="22"/>
          <w:lang w:eastAsia="ko-KR"/>
        </w:rPr>
        <w:t>.</w:t>
      </w:r>
    </w:p>
    <w:p w14:paraId="020435C4" w14:textId="77777777" w:rsidR="00A923BD" w:rsidRDefault="00A923BD" w:rsidP="00A923BD">
      <w:pPr>
        <w:spacing w:before="120" w:after="120" w:line="240" w:lineRule="auto"/>
        <w:ind w:left="0" w:firstLineChars="100" w:firstLine="216"/>
        <w:rPr>
          <w:rFonts w:eastAsia="바탕"/>
          <w:b/>
          <w:sz w:val="22"/>
          <w:szCs w:val="22"/>
          <w:lang w:eastAsia="ko-KR"/>
        </w:rPr>
      </w:pPr>
      <w:r>
        <w:rPr>
          <w:rFonts w:eastAsia="바탕"/>
          <w:b/>
          <w:sz w:val="22"/>
          <w:szCs w:val="22"/>
          <w:lang w:eastAsia="ko-KR"/>
        </w:rPr>
        <w:t>Observation</w:t>
      </w:r>
      <w:r w:rsidRPr="00A708F3">
        <w:rPr>
          <w:rFonts w:eastAsia="바탕"/>
          <w:b/>
          <w:sz w:val="22"/>
          <w:szCs w:val="22"/>
          <w:lang w:eastAsia="ko-KR"/>
        </w:rPr>
        <w:t xml:space="preserve"> #</w:t>
      </w:r>
      <w:r>
        <w:rPr>
          <w:rFonts w:eastAsia="바탕"/>
          <w:b/>
          <w:sz w:val="22"/>
          <w:szCs w:val="22"/>
          <w:lang w:eastAsia="ko-KR"/>
        </w:rPr>
        <w:t>3</w:t>
      </w:r>
      <w:r w:rsidRPr="00A708F3">
        <w:rPr>
          <w:rFonts w:eastAsia="바탕"/>
          <w:b/>
          <w:sz w:val="22"/>
          <w:szCs w:val="22"/>
          <w:lang w:eastAsia="ko-KR"/>
        </w:rPr>
        <w:t xml:space="preserve">: </w:t>
      </w:r>
      <w:r w:rsidRPr="00E769FE">
        <w:rPr>
          <w:rFonts w:eastAsia="바탕"/>
          <w:b/>
          <w:sz w:val="22"/>
          <w:szCs w:val="22"/>
          <w:lang w:eastAsia="ko-KR"/>
        </w:rPr>
        <w:t>As the frequency error increases, the degree of performance degradation is the most severe for OOK-2.</w:t>
      </w:r>
    </w:p>
    <w:p w14:paraId="768F443E" w14:textId="77777777" w:rsidR="00A923BD" w:rsidRDefault="00A923BD" w:rsidP="00A923BD">
      <w:pPr>
        <w:spacing w:before="120" w:after="120" w:line="240" w:lineRule="auto"/>
        <w:ind w:left="0" w:firstLineChars="100" w:firstLine="216"/>
        <w:rPr>
          <w:rFonts w:eastAsia="바탕"/>
          <w:b/>
          <w:sz w:val="22"/>
          <w:szCs w:val="22"/>
          <w:lang w:eastAsia="ko-KR"/>
        </w:rPr>
      </w:pPr>
      <w:r>
        <w:rPr>
          <w:rFonts w:eastAsia="바탕"/>
          <w:b/>
          <w:sz w:val="22"/>
          <w:szCs w:val="22"/>
          <w:lang w:eastAsia="ko-KR"/>
        </w:rPr>
        <w:t>Observation</w:t>
      </w:r>
      <w:r w:rsidRPr="00A708F3">
        <w:rPr>
          <w:rFonts w:eastAsia="바탕"/>
          <w:b/>
          <w:sz w:val="22"/>
          <w:szCs w:val="22"/>
          <w:lang w:eastAsia="ko-KR"/>
        </w:rPr>
        <w:t xml:space="preserve"> #</w:t>
      </w:r>
      <w:r>
        <w:rPr>
          <w:rFonts w:eastAsia="바탕"/>
          <w:b/>
          <w:sz w:val="22"/>
          <w:szCs w:val="22"/>
          <w:lang w:eastAsia="ko-KR"/>
        </w:rPr>
        <w:t>4</w:t>
      </w:r>
      <w:r w:rsidRPr="00A708F3">
        <w:rPr>
          <w:rFonts w:eastAsia="바탕"/>
          <w:b/>
          <w:sz w:val="22"/>
          <w:szCs w:val="22"/>
          <w:lang w:eastAsia="ko-KR"/>
        </w:rPr>
        <w:t xml:space="preserve">: </w:t>
      </w:r>
      <w:r w:rsidRPr="00E769FE">
        <w:rPr>
          <w:rFonts w:eastAsia="바탕"/>
          <w:b/>
          <w:sz w:val="22"/>
          <w:szCs w:val="22"/>
          <w:lang w:eastAsia="ko-KR"/>
        </w:rPr>
        <w:t xml:space="preserve">Performance may vary depending on input </w:t>
      </w:r>
      <w:r>
        <w:rPr>
          <w:rFonts w:eastAsia="바탕"/>
          <w:b/>
          <w:sz w:val="22"/>
          <w:szCs w:val="22"/>
          <w:lang w:eastAsia="ko-KR"/>
        </w:rPr>
        <w:t>signal</w:t>
      </w:r>
      <w:r w:rsidRPr="00E769FE">
        <w:rPr>
          <w:rFonts w:eastAsia="바탕"/>
          <w:b/>
          <w:sz w:val="22"/>
          <w:szCs w:val="22"/>
          <w:lang w:eastAsia="ko-KR"/>
        </w:rPr>
        <w:t xml:space="preserve"> (or sequence)</w:t>
      </w:r>
      <w:r>
        <w:rPr>
          <w:rFonts w:eastAsia="바탕"/>
          <w:b/>
          <w:sz w:val="22"/>
          <w:szCs w:val="22"/>
          <w:lang w:eastAsia="ko-KR"/>
        </w:rPr>
        <w:t>. Using ZC sequence achieve better performance compared to using random QPSK as input signal/sequence.</w:t>
      </w:r>
    </w:p>
    <w:p w14:paraId="199C4224" w14:textId="77777777" w:rsidR="00A923BD" w:rsidRDefault="00A923BD" w:rsidP="00A923BD">
      <w:pPr>
        <w:spacing w:before="120" w:after="120" w:line="240" w:lineRule="auto"/>
        <w:ind w:left="0" w:firstLineChars="100" w:firstLine="216"/>
        <w:rPr>
          <w:rFonts w:eastAsia="바탕"/>
          <w:b/>
          <w:sz w:val="22"/>
          <w:szCs w:val="22"/>
          <w:lang w:eastAsia="ko-KR"/>
        </w:rPr>
      </w:pPr>
      <w:r w:rsidRPr="00A708F3">
        <w:rPr>
          <w:rFonts w:eastAsia="바탕"/>
          <w:b/>
          <w:sz w:val="22"/>
          <w:szCs w:val="22"/>
          <w:lang w:eastAsia="ko-KR"/>
        </w:rPr>
        <w:t>Proposal #</w:t>
      </w:r>
      <w:r>
        <w:rPr>
          <w:rFonts w:eastAsia="바탕"/>
          <w:b/>
          <w:sz w:val="22"/>
          <w:szCs w:val="22"/>
          <w:lang w:eastAsia="ko-KR"/>
        </w:rPr>
        <w:t>11</w:t>
      </w:r>
      <w:r w:rsidRPr="00A708F3">
        <w:rPr>
          <w:rFonts w:eastAsia="바탕"/>
          <w:b/>
          <w:sz w:val="22"/>
          <w:szCs w:val="22"/>
          <w:lang w:eastAsia="ko-KR"/>
        </w:rPr>
        <w:t xml:space="preserve">: </w:t>
      </w:r>
      <w:r>
        <w:rPr>
          <w:rFonts w:eastAsia="바탕"/>
          <w:b/>
          <w:sz w:val="22"/>
          <w:szCs w:val="22"/>
          <w:lang w:eastAsia="ko-KR"/>
        </w:rPr>
        <w:t>Discuss whether LP-SS is generated by MC-OOK/MC-FSK waveform which is the same or different from</w:t>
      </w:r>
      <w:r>
        <w:rPr>
          <w:rFonts w:eastAsia="바탕" w:hint="eastAsia"/>
          <w:b/>
          <w:sz w:val="22"/>
          <w:szCs w:val="22"/>
          <w:lang w:eastAsia="ko-KR"/>
        </w:rPr>
        <w:t xml:space="preserve"> </w:t>
      </w:r>
      <w:r>
        <w:rPr>
          <w:rFonts w:eastAsia="바탕"/>
          <w:b/>
          <w:sz w:val="22"/>
          <w:szCs w:val="22"/>
          <w:lang w:eastAsia="ko-KR"/>
        </w:rPr>
        <w:t>LP-WUS waveform generation</w:t>
      </w:r>
    </w:p>
    <w:p w14:paraId="39923306" w14:textId="77777777" w:rsidR="00A923BD" w:rsidRDefault="00A923BD" w:rsidP="00A923BD">
      <w:pPr>
        <w:pStyle w:val="proposal"/>
      </w:pPr>
      <w:r w:rsidRPr="00A708F3">
        <w:t>Proposal #</w:t>
      </w:r>
      <w:r>
        <w:t>12</w:t>
      </w:r>
      <w:r w:rsidRPr="00A708F3">
        <w:t xml:space="preserve">: Study </w:t>
      </w:r>
      <w:r>
        <w:t>on the fallback operation</w:t>
      </w:r>
      <w:r w:rsidRPr="00CC374E">
        <w:t xml:space="preserve"> </w:t>
      </w:r>
      <w:r>
        <w:t>at least for the following cases</w:t>
      </w:r>
    </w:p>
    <w:p w14:paraId="38BC3197" w14:textId="77777777" w:rsidR="00A923BD" w:rsidRPr="009766F4" w:rsidRDefault="00A923BD" w:rsidP="00A923BD">
      <w:pPr>
        <w:pStyle w:val="ac"/>
        <w:numPr>
          <w:ilvl w:val="0"/>
          <w:numId w:val="96"/>
        </w:numPr>
        <w:spacing w:before="120" w:after="120" w:line="240" w:lineRule="auto"/>
        <w:ind w:leftChars="0"/>
        <w:rPr>
          <w:rFonts w:ascii="Times New Roman" w:hAnsi="Times New Roman"/>
          <w:b/>
          <w:sz w:val="22"/>
          <w:szCs w:val="22"/>
          <w:lang w:eastAsia="ko-KR"/>
        </w:rPr>
      </w:pPr>
      <w:r>
        <w:rPr>
          <w:rFonts w:ascii="Times New Roman" w:hAnsi="Times New Roman"/>
          <w:b/>
          <w:bCs/>
          <w:sz w:val="22"/>
          <w:szCs w:val="22"/>
          <w:lang w:val="en-GB" w:eastAsia="ko-KR"/>
        </w:rPr>
        <w:t xml:space="preserve">When </w:t>
      </w:r>
      <w:r>
        <w:rPr>
          <w:rFonts w:ascii="Times New Roman" w:hAnsi="Times New Roman" w:hint="eastAsia"/>
          <w:b/>
          <w:bCs/>
          <w:sz w:val="22"/>
          <w:szCs w:val="22"/>
          <w:lang w:val="en-GB" w:eastAsia="ko-KR"/>
        </w:rPr>
        <w:t>L</w:t>
      </w:r>
      <w:r>
        <w:rPr>
          <w:rFonts w:ascii="Times New Roman" w:hAnsi="Times New Roman"/>
          <w:b/>
          <w:bCs/>
          <w:sz w:val="22"/>
          <w:szCs w:val="22"/>
          <w:lang w:val="en-GB" w:eastAsia="ko-KR"/>
        </w:rPr>
        <w:t>P-WUR is deactivated</w:t>
      </w:r>
    </w:p>
    <w:p w14:paraId="26C7417A" w14:textId="77777777" w:rsidR="00A923BD" w:rsidRDefault="00A923BD" w:rsidP="00A923BD">
      <w:pPr>
        <w:pStyle w:val="ac"/>
        <w:numPr>
          <w:ilvl w:val="0"/>
          <w:numId w:val="96"/>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When LP-WUS cannot be received/detected by LP-WUR</w:t>
      </w:r>
    </w:p>
    <w:p w14:paraId="4527B412" w14:textId="77777777" w:rsidR="00A923BD" w:rsidRDefault="00A923BD" w:rsidP="00A923BD">
      <w:pPr>
        <w:pStyle w:val="ac"/>
        <w:numPr>
          <w:ilvl w:val="0"/>
          <w:numId w:val="96"/>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 xml:space="preserve">When RRM measurement by </w:t>
      </w:r>
      <w:r>
        <w:rPr>
          <w:rFonts w:ascii="Times New Roman" w:hAnsi="Times New Roman" w:hint="eastAsia"/>
          <w:b/>
          <w:sz w:val="22"/>
          <w:szCs w:val="22"/>
          <w:lang w:eastAsia="ko-KR"/>
        </w:rPr>
        <w:t>LP-</w:t>
      </w:r>
      <w:r>
        <w:rPr>
          <w:rFonts w:ascii="Times New Roman" w:hAnsi="Times New Roman"/>
          <w:b/>
          <w:sz w:val="22"/>
          <w:szCs w:val="22"/>
          <w:lang w:eastAsia="ko-KR"/>
        </w:rPr>
        <w:t>WUR cannot provide a stable metric</w:t>
      </w:r>
    </w:p>
    <w:p w14:paraId="1F33ECB5" w14:textId="77777777" w:rsidR="00A923BD" w:rsidRPr="009766F4" w:rsidRDefault="00A923BD" w:rsidP="00A923BD">
      <w:pPr>
        <w:pStyle w:val="ac"/>
        <w:numPr>
          <w:ilvl w:val="0"/>
          <w:numId w:val="96"/>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When RRM measurement for neighbor cell is required</w:t>
      </w:r>
    </w:p>
    <w:p w14:paraId="4130EABD" w14:textId="77777777" w:rsidR="00A923BD" w:rsidRPr="00AE3063" w:rsidRDefault="00A923BD" w:rsidP="00A923BD">
      <w:pPr>
        <w:pStyle w:val="proposal"/>
        <w:rPr>
          <w:lang w:val="en-US"/>
        </w:rPr>
      </w:pPr>
      <w:r w:rsidRPr="00AE3063">
        <w:rPr>
          <w:lang w:val="en-US"/>
        </w:rPr>
        <w:t>Proposal #</w:t>
      </w:r>
      <w:r>
        <w:rPr>
          <w:lang w:val="en-US"/>
        </w:rPr>
        <w:t>13</w:t>
      </w:r>
      <w:r w:rsidRPr="00AE3063">
        <w:rPr>
          <w:lang w:val="en-US"/>
        </w:rPr>
        <w:t xml:space="preserve">: </w:t>
      </w:r>
      <w:r>
        <w:rPr>
          <w:lang w:val="en-US"/>
        </w:rPr>
        <w:t>Consider to define LP-WUS transmission occasion(s) with a periodicity.</w:t>
      </w:r>
    </w:p>
    <w:p w14:paraId="20E4BBBF" w14:textId="77777777" w:rsidR="00A923BD" w:rsidRPr="0002751D" w:rsidRDefault="00A923BD" w:rsidP="00A923BD">
      <w:pPr>
        <w:pStyle w:val="proposal"/>
      </w:pPr>
      <w:r w:rsidRPr="0002751D">
        <w:lastRenderedPageBreak/>
        <w:t>Proposal #</w:t>
      </w:r>
      <w:r>
        <w:t>14</w:t>
      </w:r>
      <w:r w:rsidRPr="0002751D">
        <w:t>: Study the configuration of LP-SS transmission occasion(s).</w:t>
      </w:r>
    </w:p>
    <w:p w14:paraId="4A7940FC" w14:textId="77777777" w:rsidR="00B041D0" w:rsidRPr="00A923BD" w:rsidRDefault="00B041D0" w:rsidP="00B041D0">
      <w:pPr>
        <w:pStyle w:val="ac"/>
        <w:numPr>
          <w:ilvl w:val="0"/>
          <w:numId w:val="96"/>
        </w:numPr>
        <w:spacing w:before="120" w:after="120" w:line="240" w:lineRule="auto"/>
        <w:ind w:leftChars="0"/>
        <w:rPr>
          <w:rFonts w:ascii="Times New Roman" w:hAnsi="Times New Roman"/>
          <w:b/>
          <w:bCs/>
          <w:sz w:val="22"/>
          <w:szCs w:val="22"/>
          <w:lang w:val="en-GB" w:eastAsia="ko-KR"/>
        </w:rPr>
      </w:pPr>
      <w:r w:rsidRPr="00A923BD">
        <w:rPr>
          <w:rFonts w:ascii="Times New Roman" w:hAnsi="Times New Roman"/>
          <w:b/>
          <w:bCs/>
          <w:sz w:val="22"/>
          <w:szCs w:val="22"/>
          <w:lang w:val="en-GB" w:eastAsia="ko-KR"/>
        </w:rPr>
        <w:t xml:space="preserve">LP-SS can be separately configured </w:t>
      </w:r>
      <w:r>
        <w:rPr>
          <w:rFonts w:ascii="Times New Roman" w:hAnsi="Times New Roman"/>
          <w:b/>
          <w:bCs/>
          <w:sz w:val="22"/>
          <w:szCs w:val="22"/>
          <w:lang w:val="en-GB" w:eastAsia="ko-KR"/>
        </w:rPr>
        <w:t xml:space="preserve">for different </w:t>
      </w:r>
      <w:r w:rsidRPr="00A923BD">
        <w:rPr>
          <w:rFonts w:ascii="Times New Roman" w:hAnsi="Times New Roman"/>
          <w:b/>
          <w:bCs/>
          <w:sz w:val="22"/>
          <w:szCs w:val="22"/>
          <w:lang w:val="en-GB" w:eastAsia="ko-KR"/>
        </w:rPr>
        <w:t>purposes such as synchronization and RRM measurement.</w:t>
      </w:r>
    </w:p>
    <w:p w14:paraId="63883D36" w14:textId="77777777" w:rsidR="00B041D0" w:rsidRDefault="00B041D0" w:rsidP="00B041D0">
      <w:pPr>
        <w:pStyle w:val="proposal"/>
      </w:pPr>
      <w:r>
        <w:t xml:space="preserve">Proposal #15: Study whether/how to introduce temporally PDCCH monitoring occasion </w:t>
      </w:r>
      <w:r w:rsidRPr="00FD0FDB">
        <w:t xml:space="preserve">associated with </w:t>
      </w:r>
      <w:r>
        <w:t xml:space="preserve">LP-WUS monitoring, which can be enabled based on LP-WUS reception. </w:t>
      </w:r>
    </w:p>
    <w:p w14:paraId="67FD20CC" w14:textId="77777777" w:rsidR="00A923BD" w:rsidRDefault="00A923BD" w:rsidP="00A923BD">
      <w:pPr>
        <w:pStyle w:val="proposal"/>
      </w:pPr>
      <w:r>
        <w:t xml:space="preserve">Proposal #16: Study whether to introduce a method to distinguish PO triggered by LP-WUS from PO monitored by legacy procedure. </w:t>
      </w:r>
    </w:p>
    <w:p w14:paraId="5CB800BF" w14:textId="77777777" w:rsidR="00B041D0" w:rsidRDefault="00B041D0" w:rsidP="00B041D0">
      <w:pPr>
        <w:pStyle w:val="proposal"/>
      </w:pPr>
      <w:r>
        <w:t xml:space="preserve">Proposal #17: Study whether to support that UE attempts random access after the UE receives LP-WUS in IDLE/INACTIVE, considering false alarm rate and the number of UE group per MO. </w:t>
      </w:r>
    </w:p>
    <w:p w14:paraId="4644473D" w14:textId="77777777" w:rsidR="00A923BD" w:rsidRDefault="00A923BD" w:rsidP="00A923BD">
      <w:pPr>
        <w:pStyle w:val="proposal"/>
      </w:pPr>
      <w:r>
        <w:t>Proposal #18: Study whether to support that UE monitors paging after the UE receives LP-WUS in IDLE/INACTIVE, considering wake-up latency.</w:t>
      </w:r>
    </w:p>
    <w:p w14:paraId="6109847E" w14:textId="77777777" w:rsidR="00A923BD" w:rsidRDefault="00A923BD" w:rsidP="00A923BD">
      <w:pPr>
        <w:pStyle w:val="proposal"/>
      </w:pPr>
      <w:r>
        <w:t xml:space="preserve">Proposal #19: Study whether/how to support more than one UE behaviour for LP-WUS in IDLE/INACTIVE state. </w:t>
      </w:r>
    </w:p>
    <w:p w14:paraId="7DC0C535" w14:textId="77777777" w:rsidR="00A923BD" w:rsidRDefault="00A923BD" w:rsidP="00A923BD">
      <w:pPr>
        <w:pStyle w:val="proposal"/>
      </w:pPr>
      <w:r>
        <w:t xml:space="preserve">Proposal #20: Study whether/how to minimize the payload size of LP-WUS message, with the timing of LP-WUS reception. </w:t>
      </w:r>
    </w:p>
    <w:p w14:paraId="2DAA36FE" w14:textId="77777777" w:rsidR="00A923BD" w:rsidRDefault="00A923BD" w:rsidP="00A923BD">
      <w:pPr>
        <w:pStyle w:val="proposal"/>
      </w:pPr>
      <w:r>
        <w:t xml:space="preserve">Proposal #21: Study whether/how to introduce different interpretation on LP-WUS payload based on indication or LP-WUS monitoring occasion, in order to convey additional information. </w:t>
      </w:r>
    </w:p>
    <w:p w14:paraId="35B91E62" w14:textId="77777777" w:rsidR="00A923BD" w:rsidRPr="00A708F3" w:rsidRDefault="00A923BD" w:rsidP="00A923BD">
      <w:pPr>
        <w:spacing w:before="120" w:after="120" w:line="240" w:lineRule="auto"/>
        <w:ind w:left="0" w:firstLineChars="100" w:firstLine="216"/>
        <w:rPr>
          <w:rFonts w:eastAsia="바탕"/>
          <w:b/>
          <w:sz w:val="22"/>
          <w:szCs w:val="22"/>
          <w:lang w:eastAsia="ko-KR"/>
        </w:rPr>
      </w:pPr>
      <w:r w:rsidRPr="00A708F3">
        <w:rPr>
          <w:rFonts w:eastAsia="바탕"/>
          <w:b/>
          <w:sz w:val="22"/>
          <w:szCs w:val="22"/>
          <w:lang w:val="x-none" w:eastAsia="ko-KR"/>
        </w:rPr>
        <w:t>Proposal #</w:t>
      </w:r>
      <w:r>
        <w:rPr>
          <w:rFonts w:eastAsia="바탕"/>
          <w:b/>
          <w:sz w:val="22"/>
          <w:szCs w:val="22"/>
          <w:lang w:val="x-none" w:eastAsia="ko-KR"/>
        </w:rPr>
        <w:t>22</w:t>
      </w:r>
      <w:r w:rsidRPr="00A708F3">
        <w:rPr>
          <w:rFonts w:eastAsia="바탕"/>
          <w:b/>
          <w:sz w:val="22"/>
          <w:szCs w:val="22"/>
          <w:lang w:val="x-none" w:eastAsia="ko-KR"/>
        </w:rPr>
        <w:t>: LP-WUS should be designed assuming the different procedures and functionalities of LP-WUS between CONNECTED and IDLE/INACTIVE modes.</w:t>
      </w:r>
    </w:p>
    <w:p w14:paraId="68153347" w14:textId="77777777" w:rsidR="00A923BD" w:rsidRPr="00D704D8" w:rsidRDefault="00A923BD" w:rsidP="00A923BD">
      <w:pPr>
        <w:spacing w:before="120" w:after="120" w:line="240" w:lineRule="auto"/>
        <w:ind w:left="0" w:firstLineChars="100" w:firstLine="216"/>
        <w:rPr>
          <w:b/>
          <w:sz w:val="22"/>
          <w:szCs w:val="22"/>
          <w:lang w:eastAsia="ko-KR"/>
        </w:rPr>
      </w:pPr>
      <w:r w:rsidRPr="00A708F3">
        <w:rPr>
          <w:rFonts w:eastAsia="바탕"/>
          <w:b/>
          <w:sz w:val="22"/>
          <w:szCs w:val="22"/>
          <w:lang w:val="x-none" w:eastAsia="ko-KR"/>
        </w:rPr>
        <w:t>Proposal #</w:t>
      </w:r>
      <w:r>
        <w:rPr>
          <w:rFonts w:eastAsia="바탕"/>
          <w:b/>
          <w:sz w:val="22"/>
          <w:szCs w:val="22"/>
          <w:lang w:val="x-none" w:eastAsia="ko-KR"/>
        </w:rPr>
        <w:t>23</w:t>
      </w:r>
      <w:r w:rsidRPr="00A708F3">
        <w:rPr>
          <w:rFonts w:eastAsia="바탕"/>
          <w:b/>
          <w:sz w:val="22"/>
          <w:szCs w:val="22"/>
          <w:lang w:val="x-none" w:eastAsia="ko-KR"/>
        </w:rPr>
        <w:t>:</w:t>
      </w:r>
      <w:r>
        <w:rPr>
          <w:rFonts w:eastAsia="바탕"/>
          <w:b/>
          <w:sz w:val="22"/>
          <w:szCs w:val="22"/>
          <w:lang w:val="x-none" w:eastAsia="ko-KR"/>
        </w:rPr>
        <w:t xml:space="preserve"> The payload of LP-WUS for CONNECTED mode can be configured differently from those for IDLE/INACTIVE mode considering </w:t>
      </w:r>
      <w:r w:rsidRPr="00A708F3">
        <w:rPr>
          <w:rFonts w:eastAsia="바탕"/>
          <w:b/>
          <w:sz w:val="22"/>
          <w:szCs w:val="22"/>
          <w:lang w:val="x-none" w:eastAsia="ko-KR"/>
        </w:rPr>
        <w:t>different procedures and functionalities of LP-WUS between CONNECTED and IDLE/INACTIVE modes.</w:t>
      </w:r>
    </w:p>
    <w:p w14:paraId="43CFFB2C" w14:textId="77777777" w:rsidR="00B041D0" w:rsidRPr="00A708F3" w:rsidRDefault="00B041D0" w:rsidP="00B041D0">
      <w:pPr>
        <w:spacing w:before="120" w:after="120" w:line="240" w:lineRule="auto"/>
        <w:ind w:left="0" w:firstLineChars="100" w:firstLine="216"/>
        <w:rPr>
          <w:rFonts w:eastAsia="바탕"/>
          <w:sz w:val="22"/>
          <w:szCs w:val="22"/>
          <w:lang w:eastAsia="ko-KR"/>
        </w:rPr>
      </w:pPr>
      <w:r w:rsidRPr="00A708F3">
        <w:rPr>
          <w:rFonts w:eastAsia="바탕"/>
          <w:b/>
          <w:sz w:val="22"/>
          <w:szCs w:val="22"/>
          <w:lang w:eastAsia="ko-KR"/>
        </w:rPr>
        <w:t>Proposal</w:t>
      </w:r>
      <w:r>
        <w:rPr>
          <w:rFonts w:eastAsia="바탕"/>
          <w:b/>
          <w:sz w:val="22"/>
          <w:szCs w:val="22"/>
          <w:lang w:eastAsia="ko-KR"/>
        </w:rPr>
        <w:t xml:space="preserve"> #24</w:t>
      </w:r>
      <w:r w:rsidRPr="00A708F3">
        <w:rPr>
          <w:rFonts w:eastAsia="바탕"/>
          <w:b/>
          <w:sz w:val="22"/>
          <w:szCs w:val="22"/>
          <w:lang w:eastAsia="ko-KR"/>
        </w:rPr>
        <w:t xml:space="preserve">: </w:t>
      </w:r>
      <w:r>
        <w:rPr>
          <w:rFonts w:eastAsia="바탕"/>
          <w:b/>
          <w:sz w:val="22"/>
          <w:szCs w:val="22"/>
          <w:lang w:eastAsia="ko-KR"/>
        </w:rPr>
        <w:t>P</w:t>
      </w:r>
      <w:r w:rsidRPr="00130909">
        <w:rPr>
          <w:rFonts w:eastAsia="바탕"/>
          <w:b/>
          <w:sz w:val="22"/>
          <w:szCs w:val="22"/>
          <w:lang w:eastAsia="ko-KR"/>
        </w:rPr>
        <w:t>rioritize</w:t>
      </w:r>
      <w:r>
        <w:rPr>
          <w:rFonts w:eastAsia="바탕"/>
          <w:b/>
          <w:sz w:val="22"/>
          <w:szCs w:val="22"/>
          <w:lang w:eastAsia="ko-KR"/>
        </w:rPr>
        <w:t xml:space="preserve"> the serving cell for</w:t>
      </w:r>
      <w:r w:rsidRPr="00130909">
        <w:rPr>
          <w:rFonts w:eastAsia="바탕"/>
          <w:b/>
          <w:sz w:val="22"/>
          <w:szCs w:val="22"/>
          <w:lang w:eastAsia="ko-KR"/>
        </w:rPr>
        <w:t xml:space="preserve"> </w:t>
      </w:r>
      <w:r w:rsidRPr="00A708F3">
        <w:rPr>
          <w:rFonts w:eastAsia="바탕"/>
          <w:b/>
          <w:sz w:val="22"/>
          <w:szCs w:val="22"/>
          <w:lang w:eastAsia="ko-KR"/>
        </w:rPr>
        <w:t>RRM measurement by LP-WUR for relaxing or offloading RRM measurement by the main radio.</w:t>
      </w:r>
    </w:p>
    <w:p w14:paraId="1CE3AC4A" w14:textId="77777777" w:rsidR="00B041D0" w:rsidRPr="003A5B8A" w:rsidRDefault="00B041D0" w:rsidP="00B041D0">
      <w:pPr>
        <w:pStyle w:val="ac"/>
        <w:numPr>
          <w:ilvl w:val="0"/>
          <w:numId w:val="96"/>
        </w:numPr>
        <w:spacing w:before="120" w:after="120" w:line="240" w:lineRule="auto"/>
        <w:ind w:leftChars="0"/>
        <w:rPr>
          <w:rFonts w:ascii="Times New Roman" w:hAnsi="Times New Roman"/>
          <w:b/>
          <w:bCs/>
          <w:sz w:val="22"/>
          <w:szCs w:val="22"/>
          <w:lang w:val="en-GB" w:eastAsia="ko-KR"/>
        </w:rPr>
      </w:pPr>
      <w:r w:rsidRPr="003A5B8A">
        <w:rPr>
          <w:rFonts w:ascii="Times New Roman" w:hAnsi="Times New Roman" w:hint="eastAsia"/>
          <w:b/>
          <w:bCs/>
          <w:sz w:val="22"/>
          <w:szCs w:val="22"/>
          <w:lang w:val="en-GB" w:eastAsia="ko-KR"/>
        </w:rPr>
        <w:t xml:space="preserve">For </w:t>
      </w:r>
      <w:proofErr w:type="spellStart"/>
      <w:r w:rsidRPr="003A5B8A">
        <w:rPr>
          <w:rFonts w:ascii="Times New Roman" w:hAnsi="Times New Roman" w:hint="eastAsia"/>
          <w:b/>
          <w:bCs/>
          <w:sz w:val="22"/>
          <w:szCs w:val="22"/>
          <w:lang w:val="en-GB" w:eastAsia="ko-KR"/>
        </w:rPr>
        <w:t>neighbor</w:t>
      </w:r>
      <w:proofErr w:type="spellEnd"/>
      <w:r w:rsidRPr="003A5B8A">
        <w:rPr>
          <w:rFonts w:ascii="Times New Roman" w:hAnsi="Times New Roman" w:hint="eastAsia"/>
          <w:b/>
          <w:bCs/>
          <w:sz w:val="22"/>
          <w:szCs w:val="22"/>
          <w:lang w:val="en-GB" w:eastAsia="ko-KR"/>
        </w:rPr>
        <w:t xml:space="preserve"> cell, RRM measurement by the main radio should be the baseline.</w:t>
      </w:r>
    </w:p>
    <w:p w14:paraId="435D35F7" w14:textId="77777777" w:rsidR="00A923BD" w:rsidRDefault="00A923BD" w:rsidP="00A923BD">
      <w:pPr>
        <w:spacing w:before="120" w:after="120" w:line="240" w:lineRule="auto"/>
        <w:ind w:left="0" w:firstLineChars="100" w:firstLine="216"/>
        <w:rPr>
          <w:rFonts w:eastAsia="바탕"/>
          <w:b/>
          <w:sz w:val="22"/>
          <w:szCs w:val="22"/>
          <w:lang w:eastAsia="ko-KR"/>
        </w:rPr>
      </w:pPr>
      <w:r w:rsidRPr="00A72008">
        <w:rPr>
          <w:rFonts w:eastAsia="바탕"/>
          <w:b/>
          <w:sz w:val="22"/>
          <w:szCs w:val="22"/>
          <w:lang w:eastAsia="ko-KR"/>
        </w:rPr>
        <w:t>Proposal #</w:t>
      </w:r>
      <w:r>
        <w:rPr>
          <w:rFonts w:eastAsia="바탕"/>
          <w:b/>
          <w:sz w:val="22"/>
          <w:szCs w:val="22"/>
          <w:lang w:eastAsia="ko-KR"/>
        </w:rPr>
        <w:t>25</w:t>
      </w:r>
      <w:r w:rsidRPr="00A72008">
        <w:rPr>
          <w:rFonts w:eastAsia="바탕"/>
          <w:b/>
          <w:sz w:val="22"/>
          <w:szCs w:val="22"/>
          <w:lang w:eastAsia="ko-KR"/>
        </w:rPr>
        <w:t xml:space="preserve">: Consider </w:t>
      </w:r>
      <w:r>
        <w:rPr>
          <w:rFonts w:eastAsia="바탕"/>
          <w:b/>
          <w:sz w:val="22"/>
          <w:szCs w:val="22"/>
          <w:lang w:eastAsia="ko-KR"/>
        </w:rPr>
        <w:t>LP-SS based measurement with the main radio for UE power saving.</w:t>
      </w:r>
    </w:p>
    <w:p w14:paraId="2664144D" w14:textId="77777777" w:rsidR="00A923BD" w:rsidRPr="00B268F0" w:rsidRDefault="00A923BD" w:rsidP="00A923BD">
      <w:pPr>
        <w:spacing w:before="120" w:after="120" w:line="240" w:lineRule="auto"/>
        <w:ind w:left="0" w:firstLineChars="100" w:firstLine="216"/>
        <w:rPr>
          <w:rFonts w:eastAsia="바탕"/>
          <w:b/>
          <w:sz w:val="22"/>
          <w:szCs w:val="22"/>
          <w:lang w:eastAsia="ko-KR"/>
        </w:rPr>
      </w:pPr>
      <w:r>
        <w:rPr>
          <w:rFonts w:eastAsia="바탕"/>
          <w:b/>
          <w:sz w:val="22"/>
          <w:szCs w:val="22"/>
          <w:lang w:eastAsia="ko-KR"/>
        </w:rPr>
        <w:t>Observation #5</w:t>
      </w:r>
      <w:r w:rsidRPr="00A708F3">
        <w:rPr>
          <w:rFonts w:eastAsia="바탕"/>
          <w:b/>
          <w:sz w:val="22"/>
          <w:szCs w:val="22"/>
          <w:lang w:eastAsia="ko-KR"/>
        </w:rPr>
        <w:t xml:space="preserve">: </w:t>
      </w:r>
      <w:r>
        <w:rPr>
          <w:rFonts w:eastAsia="바탕"/>
          <w:b/>
          <w:sz w:val="22"/>
          <w:szCs w:val="22"/>
          <w:lang w:eastAsia="ko-KR"/>
        </w:rPr>
        <w:t xml:space="preserve">To prevent the main radio from perpetually staying in the ultra-deep sleep state, </w:t>
      </w:r>
      <w:r w:rsidRPr="00B268F0">
        <w:rPr>
          <w:rFonts w:eastAsia="바탕"/>
          <w:b/>
          <w:sz w:val="22"/>
          <w:szCs w:val="22"/>
          <w:lang w:eastAsia="ko-KR"/>
        </w:rPr>
        <w:t>it might be clarified that LP-WUR cannot be deactivated if the main radio i</w:t>
      </w:r>
      <w:r>
        <w:rPr>
          <w:rFonts w:eastAsia="바탕"/>
          <w:b/>
          <w:sz w:val="22"/>
          <w:szCs w:val="22"/>
          <w:lang w:eastAsia="ko-KR"/>
        </w:rPr>
        <w:t>s in the ultra-deep sleep state.</w:t>
      </w:r>
    </w:p>
    <w:p w14:paraId="0FCEE552" w14:textId="77777777" w:rsidR="00B041D0" w:rsidRDefault="00B041D0" w:rsidP="00B041D0">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#26</w:t>
      </w:r>
      <w:r w:rsidRPr="00A708F3">
        <w:rPr>
          <w:rFonts w:eastAsia="바탕"/>
          <w:b/>
          <w:sz w:val="22"/>
          <w:szCs w:val="22"/>
          <w:lang w:eastAsia="ko-KR"/>
        </w:rPr>
        <w:t xml:space="preserve">: </w:t>
      </w:r>
      <w:r>
        <w:rPr>
          <w:rFonts w:eastAsia="바탕"/>
          <w:b/>
          <w:sz w:val="22"/>
          <w:szCs w:val="22"/>
          <w:lang w:eastAsia="ko-KR"/>
        </w:rPr>
        <w:t>LP-WUS monitoring can be activated or deactivated as follows:</w:t>
      </w:r>
    </w:p>
    <w:p w14:paraId="0F402D98" w14:textId="77777777" w:rsidR="00B041D0" w:rsidRPr="00D704D8" w:rsidRDefault="00B041D0" w:rsidP="00B041D0">
      <w:pPr>
        <w:pStyle w:val="ac"/>
        <w:numPr>
          <w:ilvl w:val="0"/>
          <w:numId w:val="96"/>
        </w:numPr>
        <w:spacing w:before="120" w:after="120" w:line="240" w:lineRule="auto"/>
        <w:ind w:leftChars="0"/>
        <w:rPr>
          <w:rFonts w:ascii="Times New Roman" w:hAnsi="Times New Roman"/>
          <w:b/>
          <w:sz w:val="22"/>
          <w:szCs w:val="22"/>
          <w:lang w:eastAsia="ko-KR"/>
        </w:rPr>
      </w:pPr>
      <w:r>
        <w:rPr>
          <w:rFonts w:ascii="Times New Roman" w:hAnsi="Times New Roman"/>
          <w:b/>
          <w:bCs/>
          <w:sz w:val="22"/>
          <w:szCs w:val="22"/>
          <w:lang w:val="en-GB" w:eastAsia="ko-KR"/>
        </w:rPr>
        <w:t>For IDLE/INACTIVE and CONNECTED modes</w:t>
      </w:r>
    </w:p>
    <w:p w14:paraId="2C21D98A" w14:textId="77777777" w:rsidR="00B041D0" w:rsidRPr="00D704D8" w:rsidRDefault="00B041D0" w:rsidP="00B041D0">
      <w:pPr>
        <w:pStyle w:val="ac"/>
        <w:numPr>
          <w:ilvl w:val="1"/>
          <w:numId w:val="96"/>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The UE decides whether to monitor LP-WUS or not based on the information by t</w:t>
      </w:r>
      <w:r>
        <w:rPr>
          <w:rFonts w:ascii="Times New Roman" w:hAnsi="Times New Roman"/>
          <w:b/>
          <w:bCs/>
          <w:sz w:val="22"/>
          <w:szCs w:val="22"/>
          <w:lang w:val="en-GB" w:eastAsia="ko-KR"/>
        </w:rPr>
        <w:t xml:space="preserve">he </w:t>
      </w:r>
      <w:proofErr w:type="spellStart"/>
      <w:r>
        <w:rPr>
          <w:rFonts w:ascii="Times New Roman" w:hAnsi="Times New Roman"/>
          <w:b/>
          <w:bCs/>
          <w:sz w:val="22"/>
          <w:szCs w:val="22"/>
          <w:lang w:val="en-GB" w:eastAsia="ko-KR"/>
        </w:rPr>
        <w:t>gNB</w:t>
      </w:r>
      <w:proofErr w:type="spellEnd"/>
      <w:r>
        <w:rPr>
          <w:rFonts w:ascii="Times New Roman" w:hAnsi="Times New Roman"/>
          <w:b/>
          <w:bCs/>
          <w:sz w:val="22"/>
          <w:szCs w:val="22"/>
          <w:lang w:val="en-GB" w:eastAsia="ko-KR"/>
        </w:rPr>
        <w:t xml:space="preserve"> whether the serving cell enables LP-WUS transmission or not</w:t>
      </w:r>
    </w:p>
    <w:p w14:paraId="29A35B40" w14:textId="77777777" w:rsidR="00B041D0" w:rsidRDefault="00B041D0" w:rsidP="00B041D0">
      <w:pPr>
        <w:pStyle w:val="ac"/>
        <w:numPr>
          <w:ilvl w:val="1"/>
          <w:numId w:val="96"/>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lastRenderedPageBreak/>
        <w:t xml:space="preserve">The UE decides whether to monitor LP-WUS or not based on </w:t>
      </w:r>
      <w:r>
        <w:rPr>
          <w:rFonts w:ascii="Times New Roman" w:hAnsi="Times New Roman" w:hint="eastAsia"/>
          <w:b/>
          <w:sz w:val="22"/>
          <w:szCs w:val="22"/>
          <w:lang w:eastAsia="ko-KR"/>
        </w:rPr>
        <w:t>t</w:t>
      </w:r>
      <w:r>
        <w:rPr>
          <w:rFonts w:ascii="Times New Roman" w:hAnsi="Times New Roman"/>
          <w:b/>
          <w:sz w:val="22"/>
          <w:szCs w:val="22"/>
          <w:lang w:eastAsia="ko-KR"/>
        </w:rPr>
        <w:t xml:space="preserve">he </w:t>
      </w:r>
      <w:r w:rsidRPr="004E0B03">
        <w:rPr>
          <w:rFonts w:ascii="Times New Roman" w:hAnsi="Times New Roman"/>
          <w:b/>
          <w:sz w:val="22"/>
          <w:szCs w:val="22"/>
          <w:lang w:eastAsia="ko-KR"/>
        </w:rPr>
        <w:t xml:space="preserve">pre-defined/configured </w:t>
      </w:r>
      <w:r>
        <w:rPr>
          <w:rFonts w:ascii="Times New Roman" w:hAnsi="Times New Roman"/>
          <w:b/>
          <w:sz w:val="22"/>
          <w:szCs w:val="22"/>
          <w:lang w:eastAsia="ko-KR"/>
        </w:rPr>
        <w:t>criteria</w:t>
      </w:r>
    </w:p>
    <w:p w14:paraId="7AF0711A" w14:textId="77777777" w:rsidR="00B041D0" w:rsidRDefault="00B041D0" w:rsidP="00B041D0">
      <w:pPr>
        <w:pStyle w:val="ac"/>
        <w:numPr>
          <w:ilvl w:val="2"/>
          <w:numId w:val="96"/>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E.g.) coverage or the state of the main radio</w:t>
      </w:r>
    </w:p>
    <w:p w14:paraId="752FDDE4" w14:textId="77777777" w:rsidR="00B041D0" w:rsidRPr="00D704D8" w:rsidRDefault="00B041D0" w:rsidP="00B041D0">
      <w:pPr>
        <w:pStyle w:val="ac"/>
        <w:numPr>
          <w:ilvl w:val="0"/>
          <w:numId w:val="96"/>
        </w:numPr>
        <w:spacing w:before="120" w:after="120" w:line="240" w:lineRule="auto"/>
        <w:ind w:leftChars="0"/>
        <w:rPr>
          <w:rFonts w:ascii="Times New Roman" w:hAnsi="Times New Roman"/>
          <w:b/>
          <w:sz w:val="22"/>
          <w:szCs w:val="22"/>
          <w:lang w:eastAsia="ko-KR"/>
        </w:rPr>
      </w:pPr>
      <w:r>
        <w:rPr>
          <w:rFonts w:ascii="Times New Roman" w:hAnsi="Times New Roman"/>
          <w:b/>
          <w:bCs/>
          <w:sz w:val="22"/>
          <w:szCs w:val="22"/>
          <w:lang w:val="en-GB" w:eastAsia="ko-KR"/>
        </w:rPr>
        <w:t>For CONNECTED mode</w:t>
      </w:r>
    </w:p>
    <w:p w14:paraId="48605FF3" w14:textId="77777777" w:rsidR="00B041D0" w:rsidRDefault="00B041D0" w:rsidP="00B041D0">
      <w:pPr>
        <w:pStyle w:val="ac"/>
        <w:numPr>
          <w:ilvl w:val="1"/>
          <w:numId w:val="96"/>
        </w:numPr>
        <w:spacing w:before="120" w:after="120" w:line="240" w:lineRule="auto"/>
        <w:ind w:leftChars="577" w:left="1517"/>
        <w:rPr>
          <w:rFonts w:ascii="Times New Roman" w:hAnsi="Times New Roman"/>
          <w:b/>
          <w:sz w:val="22"/>
          <w:szCs w:val="22"/>
          <w:lang w:eastAsia="ko-KR"/>
        </w:rPr>
      </w:pPr>
      <w:r>
        <w:rPr>
          <w:rFonts w:ascii="Times New Roman" w:hAnsi="Times New Roman"/>
          <w:b/>
          <w:sz w:val="22"/>
          <w:szCs w:val="22"/>
          <w:lang w:eastAsia="ko-KR"/>
        </w:rPr>
        <w:t>The UE decides whether to monitor LP-WUS or not by explicit indication.</w:t>
      </w:r>
    </w:p>
    <w:p w14:paraId="344DCB50" w14:textId="77777777" w:rsidR="00B041D0" w:rsidRDefault="00B041D0" w:rsidP="00B041D0">
      <w:pPr>
        <w:pStyle w:val="ac"/>
        <w:numPr>
          <w:ilvl w:val="2"/>
          <w:numId w:val="96"/>
        </w:numPr>
        <w:spacing w:before="120" w:after="120" w:line="240" w:lineRule="auto"/>
        <w:ind w:leftChars="1080" w:left="2520"/>
        <w:rPr>
          <w:rFonts w:ascii="Times New Roman" w:hAnsi="Times New Roman"/>
          <w:b/>
          <w:sz w:val="22"/>
          <w:szCs w:val="22"/>
          <w:lang w:eastAsia="ko-KR"/>
        </w:rPr>
      </w:pPr>
      <w:r>
        <w:rPr>
          <w:rFonts w:ascii="Times New Roman" w:hAnsi="Times New Roman"/>
          <w:b/>
          <w:sz w:val="22"/>
          <w:szCs w:val="22"/>
          <w:lang w:eastAsia="ko-KR"/>
        </w:rPr>
        <w:t>E.g.) DCI, dedicated RRC, and LP-WUS (and/or LP-SS)</w:t>
      </w:r>
    </w:p>
    <w:p w14:paraId="732F0105" w14:textId="77777777" w:rsidR="00A923BD" w:rsidRDefault="00A923BD" w:rsidP="00A923BD">
      <w:pPr>
        <w:spacing w:before="120" w:after="120" w:line="240" w:lineRule="auto"/>
        <w:ind w:left="0" w:firstLineChars="100" w:firstLine="216"/>
        <w:rPr>
          <w:rFonts w:eastAsia="바탕"/>
          <w:b/>
          <w:sz w:val="22"/>
          <w:szCs w:val="22"/>
          <w:lang w:val="x-none" w:eastAsia="ko-KR"/>
        </w:rPr>
      </w:pPr>
      <w:r w:rsidRPr="00DB2549">
        <w:rPr>
          <w:rFonts w:eastAsia="바탕"/>
          <w:b/>
          <w:sz w:val="22"/>
          <w:szCs w:val="22"/>
          <w:lang w:val="x-none" w:eastAsia="ko-KR"/>
        </w:rPr>
        <w:t>Proposal #</w:t>
      </w:r>
      <w:r>
        <w:rPr>
          <w:rFonts w:eastAsia="바탕"/>
          <w:b/>
          <w:sz w:val="22"/>
          <w:szCs w:val="22"/>
          <w:lang w:val="x-none" w:eastAsia="ko-KR"/>
        </w:rPr>
        <w:t>27</w:t>
      </w:r>
      <w:r w:rsidRPr="00DB2549">
        <w:rPr>
          <w:rFonts w:eastAsia="바탕"/>
          <w:b/>
          <w:sz w:val="22"/>
          <w:szCs w:val="22"/>
          <w:lang w:val="x-none" w:eastAsia="ko-KR"/>
        </w:rPr>
        <w:t>: If UE activation of LP-WUS monitoring is based on channel condition, the UE can check the channel condition by measuring LP-SS with the main radio.</w:t>
      </w:r>
    </w:p>
    <w:p w14:paraId="10CE3EFA" w14:textId="77777777" w:rsidR="001D4BCF" w:rsidRPr="00A923BD" w:rsidRDefault="001D4BCF" w:rsidP="00FD1517">
      <w:pPr>
        <w:spacing w:before="120" w:after="120" w:line="240" w:lineRule="auto"/>
        <w:ind w:left="284" w:hangingChars="129"/>
        <w:rPr>
          <w:rFonts w:eastAsia="바탕"/>
          <w:sz w:val="22"/>
          <w:szCs w:val="22"/>
          <w:lang w:val="x-none" w:eastAsia="ko-KR"/>
        </w:rPr>
      </w:pPr>
    </w:p>
    <w:p w14:paraId="081559E6" w14:textId="77777777" w:rsidR="0080429F" w:rsidRPr="00A708F3" w:rsidRDefault="0080429F" w:rsidP="00C9504F">
      <w:pPr>
        <w:spacing w:before="120" w:after="120" w:line="240" w:lineRule="auto"/>
        <w:ind w:left="0" w:firstLine="0"/>
        <w:rPr>
          <w:rFonts w:eastAsiaTheme="minorEastAsia"/>
          <w:sz w:val="22"/>
          <w:szCs w:val="22"/>
          <w:lang w:eastAsia="ko-KR"/>
        </w:rPr>
      </w:pPr>
    </w:p>
    <w:sectPr w:rsidR="0080429F" w:rsidRPr="00A708F3"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F56A8" w14:textId="77777777" w:rsidR="00072DC2" w:rsidRDefault="00072DC2" w:rsidP="00CB15B0">
      <w:pPr>
        <w:spacing w:before="0" w:after="0" w:line="240" w:lineRule="auto"/>
      </w:pPr>
      <w:r>
        <w:separator/>
      </w:r>
    </w:p>
  </w:endnote>
  <w:endnote w:type="continuationSeparator" w:id="0">
    <w:p w14:paraId="38695470" w14:textId="77777777" w:rsidR="00072DC2" w:rsidRDefault="00072DC2" w:rsidP="00CB15B0">
      <w:pPr>
        <w:spacing w:before="0" w:after="0" w:line="240" w:lineRule="auto"/>
      </w:pPr>
      <w:r>
        <w:continuationSeparator/>
      </w:r>
    </w:p>
  </w:endnote>
  <w:endnote w:type="continuationNotice" w:id="1">
    <w:p w14:paraId="15B8EE6F" w14:textId="77777777" w:rsidR="00072DC2" w:rsidRDefault="00072DC2">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Medium">
    <w:panose1 w:val="020B05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AA218" w14:textId="77777777" w:rsidR="00072DC2" w:rsidRDefault="00072DC2" w:rsidP="00CB15B0">
      <w:pPr>
        <w:spacing w:before="0" w:after="0" w:line="240" w:lineRule="auto"/>
      </w:pPr>
      <w:r>
        <w:separator/>
      </w:r>
    </w:p>
  </w:footnote>
  <w:footnote w:type="continuationSeparator" w:id="0">
    <w:p w14:paraId="183A444A" w14:textId="77777777" w:rsidR="00072DC2" w:rsidRDefault="00072DC2" w:rsidP="00CB15B0">
      <w:pPr>
        <w:spacing w:before="0" w:after="0" w:line="240" w:lineRule="auto"/>
      </w:pPr>
      <w:r>
        <w:continuationSeparator/>
      </w:r>
    </w:p>
  </w:footnote>
  <w:footnote w:type="continuationNotice" w:id="1">
    <w:p w14:paraId="41BF74CF" w14:textId="77777777" w:rsidR="00072DC2" w:rsidRDefault="00072DC2">
      <w:pPr>
        <w:spacing w:before="0"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774EAF"/>
    <w:multiLevelType w:val="hybridMultilevel"/>
    <w:tmpl w:val="CA78DAB2"/>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 w15:restartNumberingAfterBreak="0">
    <w:nsid w:val="040270DB"/>
    <w:multiLevelType w:val="hybridMultilevel"/>
    <w:tmpl w:val="C352D6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 w15:restartNumberingAfterBreak="0">
    <w:nsid w:val="05BC2124"/>
    <w:multiLevelType w:val="hybridMultilevel"/>
    <w:tmpl w:val="37A2B61E"/>
    <w:lvl w:ilvl="0" w:tplc="AF083CA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5" w15:restartNumberingAfterBreak="0">
    <w:nsid w:val="068C559F"/>
    <w:multiLevelType w:val="hybridMultilevel"/>
    <w:tmpl w:val="0262AE88"/>
    <w:lvl w:ilvl="0" w:tplc="04090003">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6" w15:restartNumberingAfterBreak="0">
    <w:nsid w:val="06E105CE"/>
    <w:multiLevelType w:val="hybridMultilevel"/>
    <w:tmpl w:val="75105086"/>
    <w:lvl w:ilvl="0" w:tplc="E286B07A">
      <w:start w:val="1"/>
      <w:numFmt w:val="decimal"/>
      <w:lvlText w:val="%1)"/>
      <w:lvlJc w:val="left"/>
      <w:pPr>
        <w:ind w:left="980" w:hanging="360"/>
      </w:pPr>
      <w:rPr>
        <w:rFonts w:hint="default"/>
      </w:rPr>
    </w:lvl>
    <w:lvl w:ilvl="1" w:tplc="04090019">
      <w:start w:val="1"/>
      <w:numFmt w:val="upperLetter"/>
      <w:lvlText w:val="%2."/>
      <w:lvlJc w:val="left"/>
      <w:pPr>
        <w:ind w:left="1420" w:hanging="400"/>
      </w:pPr>
    </w:lvl>
    <w:lvl w:ilvl="2" w:tplc="0409001B">
      <w:start w:val="1"/>
      <w:numFmt w:val="lowerRoman"/>
      <w:lvlText w:val="%3."/>
      <w:lvlJc w:val="right"/>
      <w:pPr>
        <w:ind w:left="1820" w:hanging="400"/>
      </w:pPr>
    </w:lvl>
    <w:lvl w:ilvl="3" w:tplc="0409000F">
      <w:start w:val="1"/>
      <w:numFmt w:val="decimal"/>
      <w:lvlText w:val="%4."/>
      <w:lvlJc w:val="left"/>
      <w:pPr>
        <w:ind w:left="2220" w:hanging="400"/>
      </w:pPr>
    </w:lvl>
    <w:lvl w:ilvl="4" w:tplc="04090019">
      <w:start w:val="1"/>
      <w:numFmt w:val="upperLetter"/>
      <w:lvlText w:val="%5."/>
      <w:lvlJc w:val="left"/>
      <w:pPr>
        <w:ind w:left="2620" w:hanging="400"/>
      </w:pPr>
    </w:lvl>
    <w:lvl w:ilvl="5" w:tplc="0409001B">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7"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9" w15:restartNumberingAfterBreak="0">
    <w:nsid w:val="09441FD9"/>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0" w15:restartNumberingAfterBreak="0">
    <w:nsid w:val="095F241A"/>
    <w:multiLevelType w:val="hybridMultilevel"/>
    <w:tmpl w:val="56429EEE"/>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0B0910EC"/>
    <w:multiLevelType w:val="hybridMultilevel"/>
    <w:tmpl w:val="7252378A"/>
    <w:lvl w:ilvl="0" w:tplc="0890F8A4">
      <w:start w:val="5"/>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0B0F024A"/>
    <w:multiLevelType w:val="hybridMultilevel"/>
    <w:tmpl w:val="E5601412"/>
    <w:lvl w:ilvl="0" w:tplc="B5A8667A">
      <w:numFmt w:val="bullet"/>
      <w:lvlText w:val="-"/>
      <w:lvlJc w:val="left"/>
      <w:pPr>
        <w:ind w:left="76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CD16A85"/>
    <w:multiLevelType w:val="hybridMultilevel"/>
    <w:tmpl w:val="9240424E"/>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4" w15:restartNumberingAfterBreak="0">
    <w:nsid w:val="0D5064E8"/>
    <w:multiLevelType w:val="hybridMultilevel"/>
    <w:tmpl w:val="C67E762C"/>
    <w:lvl w:ilvl="0" w:tplc="0409001B">
      <w:start w:val="1"/>
      <w:numFmt w:val="lowerRoman"/>
      <w:lvlText w:val="%1."/>
      <w:lvlJc w:val="right"/>
      <w:pPr>
        <w:ind w:left="1420" w:hanging="400"/>
      </w:pPr>
    </w:lvl>
    <w:lvl w:ilvl="1" w:tplc="04090019" w:tentative="1">
      <w:start w:val="1"/>
      <w:numFmt w:val="upperLetter"/>
      <w:lvlText w:val="%2."/>
      <w:lvlJc w:val="left"/>
      <w:pPr>
        <w:ind w:left="1820" w:hanging="400"/>
      </w:pPr>
    </w:lvl>
    <w:lvl w:ilvl="2" w:tplc="0409001B" w:tentative="1">
      <w:start w:val="1"/>
      <w:numFmt w:val="lowerRoman"/>
      <w:lvlText w:val="%3."/>
      <w:lvlJc w:val="right"/>
      <w:pPr>
        <w:ind w:left="2220" w:hanging="400"/>
      </w:pPr>
    </w:lvl>
    <w:lvl w:ilvl="3" w:tplc="0409000F" w:tentative="1">
      <w:start w:val="1"/>
      <w:numFmt w:val="decimal"/>
      <w:lvlText w:val="%4."/>
      <w:lvlJc w:val="left"/>
      <w:pPr>
        <w:ind w:left="2620" w:hanging="400"/>
      </w:pPr>
    </w:lvl>
    <w:lvl w:ilvl="4" w:tplc="04090019" w:tentative="1">
      <w:start w:val="1"/>
      <w:numFmt w:val="upperLetter"/>
      <w:lvlText w:val="%5."/>
      <w:lvlJc w:val="left"/>
      <w:pPr>
        <w:ind w:left="3020" w:hanging="400"/>
      </w:pPr>
    </w:lvl>
    <w:lvl w:ilvl="5" w:tplc="0409001B" w:tentative="1">
      <w:start w:val="1"/>
      <w:numFmt w:val="lowerRoman"/>
      <w:lvlText w:val="%6."/>
      <w:lvlJc w:val="right"/>
      <w:pPr>
        <w:ind w:left="3420" w:hanging="400"/>
      </w:pPr>
    </w:lvl>
    <w:lvl w:ilvl="6" w:tplc="0409000F" w:tentative="1">
      <w:start w:val="1"/>
      <w:numFmt w:val="decimal"/>
      <w:lvlText w:val="%7."/>
      <w:lvlJc w:val="left"/>
      <w:pPr>
        <w:ind w:left="3820" w:hanging="400"/>
      </w:pPr>
    </w:lvl>
    <w:lvl w:ilvl="7" w:tplc="04090019" w:tentative="1">
      <w:start w:val="1"/>
      <w:numFmt w:val="upperLetter"/>
      <w:lvlText w:val="%8."/>
      <w:lvlJc w:val="left"/>
      <w:pPr>
        <w:ind w:left="4220" w:hanging="400"/>
      </w:pPr>
    </w:lvl>
    <w:lvl w:ilvl="8" w:tplc="0409001B" w:tentative="1">
      <w:start w:val="1"/>
      <w:numFmt w:val="lowerRoman"/>
      <w:lvlText w:val="%9."/>
      <w:lvlJc w:val="right"/>
      <w:pPr>
        <w:ind w:left="4620" w:hanging="400"/>
      </w:pPr>
    </w:lvl>
  </w:abstractNum>
  <w:abstractNum w:abstractNumId="15"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0E487FBD"/>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0ED53DB0"/>
    <w:multiLevelType w:val="hybridMultilevel"/>
    <w:tmpl w:val="75129966"/>
    <w:lvl w:ilvl="0" w:tplc="ECE6F206">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1" w15:restartNumberingAfterBreak="0">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069"/>
        </w:tabs>
        <w:ind w:left="1069"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바탕"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68E7760"/>
    <w:multiLevelType w:val="hybridMultilevel"/>
    <w:tmpl w:val="FC40BF88"/>
    <w:lvl w:ilvl="0" w:tplc="3AD20AC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5" w15:restartNumberingAfterBreak="0">
    <w:nsid w:val="176F307C"/>
    <w:multiLevelType w:val="hybridMultilevel"/>
    <w:tmpl w:val="37A2B61E"/>
    <w:lvl w:ilvl="0" w:tplc="AF083CA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6" w15:restartNumberingAfterBreak="0">
    <w:nsid w:val="17B645E8"/>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7" w15:restartNumberingAfterBreak="0">
    <w:nsid w:val="19004D68"/>
    <w:multiLevelType w:val="hybridMultilevel"/>
    <w:tmpl w:val="B95CB87E"/>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8" w15:restartNumberingAfterBreak="0">
    <w:nsid w:val="1988249D"/>
    <w:multiLevelType w:val="hybridMultilevel"/>
    <w:tmpl w:val="6D5A88B4"/>
    <w:lvl w:ilvl="0" w:tplc="1B387316">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9" w15:restartNumberingAfterBreak="0">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0" w15:restartNumberingAfterBreak="0">
    <w:nsid w:val="19E2206A"/>
    <w:multiLevelType w:val="hybridMultilevel"/>
    <w:tmpl w:val="F71A5D5C"/>
    <w:lvl w:ilvl="0" w:tplc="BAA4D2A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1CF63A75"/>
    <w:multiLevelType w:val="hybridMultilevel"/>
    <w:tmpl w:val="856C12BC"/>
    <w:lvl w:ilvl="0" w:tplc="62D87BCA">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E38148A"/>
    <w:multiLevelType w:val="hybridMultilevel"/>
    <w:tmpl w:val="E2AEC5C6"/>
    <w:lvl w:ilvl="0" w:tplc="1D4EB0A2">
      <w:start w:val="5"/>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1E56740D"/>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5" w15:restartNumberingAfterBreak="0">
    <w:nsid w:val="1F8C7574"/>
    <w:multiLevelType w:val="multilevel"/>
    <w:tmpl w:val="76A65F0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1FF11343"/>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7" w15:restartNumberingAfterBreak="0">
    <w:nsid w:val="20DA0DA7"/>
    <w:multiLevelType w:val="hybridMultilevel"/>
    <w:tmpl w:val="F1D88DF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8" w15:restartNumberingAfterBreak="0">
    <w:nsid w:val="216F6062"/>
    <w:multiLevelType w:val="hybridMultilevel"/>
    <w:tmpl w:val="AF7EE64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9" w15:restartNumberingAfterBreak="0">
    <w:nsid w:val="22F6656C"/>
    <w:multiLevelType w:val="multilevel"/>
    <w:tmpl w:val="7C846A84"/>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40" w15:restartNumberingAfterBreak="0">
    <w:nsid w:val="256E1CAC"/>
    <w:multiLevelType w:val="hybridMultilevel"/>
    <w:tmpl w:val="4F3E73E2"/>
    <w:lvl w:ilvl="0" w:tplc="FA1804E6">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1" w15:restartNumberingAfterBreak="0">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67C1C6E"/>
    <w:multiLevelType w:val="hybridMultilevel"/>
    <w:tmpl w:val="E96C5544"/>
    <w:lvl w:ilvl="0" w:tplc="8F368400">
      <w:start w:val="1"/>
      <w:numFmt w:val="bullet"/>
      <w:lvlText w:val=""/>
      <w:lvlJc w:val="left"/>
      <w:pPr>
        <w:ind w:left="567" w:hanging="283"/>
      </w:pPr>
      <w:rPr>
        <w:rFonts w:ascii="Wingdings" w:hAnsi="Wingdings" w:hint="default"/>
      </w:rPr>
    </w:lvl>
    <w:lvl w:ilvl="1" w:tplc="1FF20830">
      <w:start w:val="1"/>
      <w:numFmt w:val="bullet"/>
      <w:lvlText w:val="o"/>
      <w:lvlJc w:val="left"/>
      <w:pPr>
        <w:ind w:left="851" w:hanging="284"/>
      </w:pPr>
      <w:rPr>
        <w:rFonts w:ascii="Courier New" w:hAnsi="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C9351E8"/>
    <w:multiLevelType w:val="multilevel"/>
    <w:tmpl w:val="140EE1F4"/>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47" w15:restartNumberingAfterBreak="0">
    <w:nsid w:val="2D072B1B"/>
    <w:multiLevelType w:val="hybridMultilevel"/>
    <w:tmpl w:val="4DCAB54A"/>
    <w:lvl w:ilvl="0" w:tplc="71FE7C3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8" w15:restartNumberingAfterBreak="0">
    <w:nsid w:val="2D0D064D"/>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2E98490A"/>
    <w:multiLevelType w:val="multilevel"/>
    <w:tmpl w:val="38AEF26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2EEC3DF1"/>
    <w:multiLevelType w:val="hybridMultilevel"/>
    <w:tmpl w:val="CB806BB6"/>
    <w:lvl w:ilvl="0" w:tplc="04090001">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303647C4"/>
    <w:multiLevelType w:val="multilevel"/>
    <w:tmpl w:val="303647C4"/>
    <w:lvl w:ilvl="0">
      <w:start w:val="1"/>
      <w:numFmt w:val="bullet"/>
      <w:lvlText w:val=""/>
      <w:lvlJc w:val="left"/>
      <w:pPr>
        <w:ind w:left="1298" w:hanging="360"/>
      </w:pPr>
      <w:rPr>
        <w:rFonts w:ascii="Symbol" w:hAnsi="Symbol" w:hint="default"/>
      </w:rPr>
    </w:lvl>
    <w:lvl w:ilvl="1">
      <w:start w:val="1"/>
      <w:numFmt w:val="bullet"/>
      <w:lvlText w:val="o"/>
      <w:lvlJc w:val="left"/>
      <w:pPr>
        <w:ind w:left="2018" w:hanging="360"/>
      </w:pPr>
      <w:rPr>
        <w:rFonts w:ascii="Courier New" w:hAnsi="Courier New" w:cs="Courier New" w:hint="default"/>
      </w:rPr>
    </w:lvl>
    <w:lvl w:ilvl="2">
      <w:start w:val="1"/>
      <w:numFmt w:val="bullet"/>
      <w:lvlText w:val=""/>
      <w:lvlJc w:val="left"/>
      <w:pPr>
        <w:ind w:left="2738" w:hanging="360"/>
      </w:pPr>
      <w:rPr>
        <w:rFonts w:ascii="Wingdings" w:hAnsi="Wingdings" w:hint="default"/>
      </w:rPr>
    </w:lvl>
    <w:lvl w:ilvl="3">
      <w:start w:val="1"/>
      <w:numFmt w:val="bullet"/>
      <w:lvlText w:val=""/>
      <w:lvlJc w:val="left"/>
      <w:pPr>
        <w:ind w:left="3458" w:hanging="360"/>
      </w:pPr>
      <w:rPr>
        <w:rFonts w:ascii="Symbol" w:hAnsi="Symbol" w:hint="default"/>
      </w:rPr>
    </w:lvl>
    <w:lvl w:ilvl="4">
      <w:start w:val="1"/>
      <w:numFmt w:val="bullet"/>
      <w:lvlText w:val="o"/>
      <w:lvlJc w:val="left"/>
      <w:pPr>
        <w:ind w:left="4178" w:hanging="360"/>
      </w:pPr>
      <w:rPr>
        <w:rFonts w:ascii="Courier New" w:hAnsi="Courier New" w:cs="Courier New" w:hint="default"/>
      </w:rPr>
    </w:lvl>
    <w:lvl w:ilvl="5">
      <w:start w:val="1"/>
      <w:numFmt w:val="bullet"/>
      <w:lvlText w:val=""/>
      <w:lvlJc w:val="left"/>
      <w:pPr>
        <w:ind w:left="4898" w:hanging="360"/>
      </w:pPr>
      <w:rPr>
        <w:rFonts w:ascii="Wingdings" w:hAnsi="Wingdings" w:hint="default"/>
      </w:rPr>
    </w:lvl>
    <w:lvl w:ilvl="6">
      <w:start w:val="1"/>
      <w:numFmt w:val="bullet"/>
      <w:lvlText w:val=""/>
      <w:lvlJc w:val="left"/>
      <w:pPr>
        <w:ind w:left="5618" w:hanging="360"/>
      </w:pPr>
      <w:rPr>
        <w:rFonts w:ascii="Symbol" w:hAnsi="Symbol" w:hint="default"/>
      </w:rPr>
    </w:lvl>
    <w:lvl w:ilvl="7">
      <w:start w:val="1"/>
      <w:numFmt w:val="bullet"/>
      <w:lvlText w:val="o"/>
      <w:lvlJc w:val="left"/>
      <w:pPr>
        <w:ind w:left="6338" w:hanging="360"/>
      </w:pPr>
      <w:rPr>
        <w:rFonts w:ascii="Courier New" w:hAnsi="Courier New" w:cs="Courier New" w:hint="default"/>
      </w:rPr>
    </w:lvl>
    <w:lvl w:ilvl="8">
      <w:start w:val="1"/>
      <w:numFmt w:val="bullet"/>
      <w:lvlText w:val=""/>
      <w:lvlJc w:val="left"/>
      <w:pPr>
        <w:ind w:left="7058" w:hanging="360"/>
      </w:pPr>
      <w:rPr>
        <w:rFonts w:ascii="Wingdings" w:hAnsi="Wingdings" w:hint="default"/>
      </w:rPr>
    </w:lvl>
  </w:abstractNum>
  <w:abstractNum w:abstractNumId="53" w15:restartNumberingAfterBreak="0">
    <w:nsid w:val="30D16E41"/>
    <w:multiLevelType w:val="hybridMultilevel"/>
    <w:tmpl w:val="0FAA5EAC"/>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4" w15:restartNumberingAfterBreak="0">
    <w:nsid w:val="313D346E"/>
    <w:multiLevelType w:val="hybridMultilevel"/>
    <w:tmpl w:val="31C48C32"/>
    <w:lvl w:ilvl="0" w:tplc="232EF542">
      <w:numFmt w:val="bullet"/>
      <w:lvlText w:val="-"/>
      <w:lvlJc w:val="left"/>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28D76DE"/>
    <w:multiLevelType w:val="hybridMultilevel"/>
    <w:tmpl w:val="FFC26130"/>
    <w:lvl w:ilvl="0" w:tplc="AF083CA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56"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8"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0" w15:restartNumberingAfterBreak="0">
    <w:nsid w:val="352A53AF"/>
    <w:multiLevelType w:val="multilevel"/>
    <w:tmpl w:val="415857C6"/>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61"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9006DF1"/>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64" w15:restartNumberingAfterBreak="0">
    <w:nsid w:val="3AED5453"/>
    <w:multiLevelType w:val="hybridMultilevel"/>
    <w:tmpl w:val="06D6C0D8"/>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5"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068" w:hanging="360"/>
      </w:pPr>
      <w:rPr>
        <w:rFonts w:ascii="Courier New" w:hAnsi="Courier New" w:cs="Courier New" w:hint="default"/>
      </w:rPr>
    </w:lvl>
    <w:lvl w:ilvl="2">
      <w:start w:val="1"/>
      <w:numFmt w:val="bullet"/>
      <w:lvlText w:val=""/>
      <w:lvlJc w:val="left"/>
      <w:pPr>
        <w:ind w:left="1494"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40926BDF"/>
    <w:multiLevelType w:val="hybridMultilevel"/>
    <w:tmpl w:val="752EC494"/>
    <w:lvl w:ilvl="0" w:tplc="7AAC9974">
      <w:start w:val="2"/>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70" w15:restartNumberingAfterBreak="0">
    <w:nsid w:val="42021137"/>
    <w:multiLevelType w:val="hybridMultilevel"/>
    <w:tmpl w:val="4D62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42410060"/>
    <w:multiLevelType w:val="hybridMultilevel"/>
    <w:tmpl w:val="36443416"/>
    <w:lvl w:ilvl="0" w:tplc="DB0266B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3" w15:restartNumberingAfterBreak="0">
    <w:nsid w:val="446F1ECA"/>
    <w:multiLevelType w:val="multilevel"/>
    <w:tmpl w:val="446F1EC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5"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069"/>
        </w:tabs>
        <w:ind w:left="1069"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4A5619DD"/>
    <w:multiLevelType w:val="hybridMultilevel"/>
    <w:tmpl w:val="F88470C2"/>
    <w:lvl w:ilvl="0" w:tplc="468E0108">
      <w:start w:val="1"/>
      <w:numFmt w:val="decimal"/>
      <w:lvlText w:val="%1)"/>
      <w:lvlJc w:val="left"/>
      <w:pPr>
        <w:ind w:left="502" w:hanging="360"/>
      </w:pPr>
      <w:rPr>
        <w:rFonts w:hint="default"/>
      </w:rPr>
    </w:lvl>
    <w:lvl w:ilvl="1" w:tplc="04090019">
      <w:start w:val="1"/>
      <w:numFmt w:val="upperLetter"/>
      <w:lvlText w:val="%2."/>
      <w:lvlJc w:val="left"/>
      <w:pPr>
        <w:ind w:left="942" w:hanging="400"/>
      </w:pPr>
    </w:lvl>
    <w:lvl w:ilvl="2" w:tplc="0409001B">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77" w15:restartNumberingAfterBreak="0">
    <w:nsid w:val="4A7B0AC5"/>
    <w:multiLevelType w:val="hybridMultilevel"/>
    <w:tmpl w:val="5FBC054C"/>
    <w:lvl w:ilvl="0" w:tplc="7BFCD7A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8" w15:restartNumberingAfterBreak="0">
    <w:nsid w:val="4C4F47E8"/>
    <w:multiLevelType w:val="hybridMultilevel"/>
    <w:tmpl w:val="C20A9D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9" w15:restartNumberingAfterBreak="0">
    <w:nsid w:val="4C6512F1"/>
    <w:multiLevelType w:val="multilevel"/>
    <w:tmpl w:val="4C6512F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0" w15:restartNumberingAfterBreak="0">
    <w:nsid w:val="4C966BC3"/>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1"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07A146F"/>
    <w:multiLevelType w:val="multilevel"/>
    <w:tmpl w:val="54D4DA90"/>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86" w15:restartNumberingAfterBreak="0">
    <w:nsid w:val="51DC1FCB"/>
    <w:multiLevelType w:val="hybridMultilevel"/>
    <w:tmpl w:val="A3043C66"/>
    <w:lvl w:ilvl="0" w:tplc="085AE0F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87"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53023D52"/>
    <w:multiLevelType w:val="hybridMultilevel"/>
    <w:tmpl w:val="5A26E7AC"/>
    <w:lvl w:ilvl="0" w:tplc="A8DA30E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9" w15:restartNumberingAfterBreak="0">
    <w:nsid w:val="53733233"/>
    <w:multiLevelType w:val="hybridMultilevel"/>
    <w:tmpl w:val="35AC76DE"/>
    <w:lvl w:ilvl="0" w:tplc="91F041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0" w15:restartNumberingAfterBreak="0">
    <w:nsid w:val="5573612D"/>
    <w:multiLevelType w:val="hybridMultilevel"/>
    <w:tmpl w:val="A10845B8"/>
    <w:lvl w:ilvl="0" w:tplc="1292E7BE">
      <w:start w:val="1100"/>
      <w:numFmt w:val="bullet"/>
      <w:lvlText w:val="-"/>
      <w:lvlJc w:val="left"/>
      <w:pPr>
        <w:ind w:left="580" w:hanging="360"/>
      </w:pPr>
      <w:rPr>
        <w:rFonts w:ascii="Times New Roman" w:eastAsia="바탕" w:hAnsi="Times New Roman" w:cs="Times New Roman" w:hint="default"/>
        <w:lang w:val="en-GB"/>
      </w:rPr>
    </w:lvl>
    <w:lvl w:ilvl="1" w:tplc="04090003">
      <w:start w:val="1"/>
      <w:numFmt w:val="bullet"/>
      <w:lvlText w:val="o"/>
      <w:lvlJc w:val="left"/>
      <w:pPr>
        <w:ind w:left="1300" w:hanging="360"/>
      </w:pPr>
      <w:rPr>
        <w:rFonts w:ascii="Courier New" w:hAnsi="Courier New" w:cs="Courier New" w:hint="default"/>
      </w:rPr>
    </w:lvl>
    <w:lvl w:ilvl="2" w:tplc="04090005">
      <w:start w:val="1"/>
      <w:numFmt w:val="bullet"/>
      <w:lvlText w:val=""/>
      <w:lvlJc w:val="left"/>
      <w:pPr>
        <w:ind w:left="2020" w:hanging="360"/>
      </w:pPr>
      <w:rPr>
        <w:rFonts w:ascii="Wingdings" w:hAnsi="Wingdings" w:hint="default"/>
      </w:rPr>
    </w:lvl>
    <w:lvl w:ilvl="3" w:tplc="04090001">
      <w:start w:val="1"/>
      <w:numFmt w:val="bullet"/>
      <w:lvlText w:val=""/>
      <w:lvlJc w:val="left"/>
      <w:pPr>
        <w:ind w:left="2740" w:hanging="360"/>
      </w:pPr>
      <w:rPr>
        <w:rFonts w:ascii="Symbol" w:hAnsi="Symbol" w:hint="default"/>
      </w:rPr>
    </w:lvl>
    <w:lvl w:ilvl="4" w:tplc="04090003">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91" w15:restartNumberingAfterBreak="0">
    <w:nsid w:val="562B7F55"/>
    <w:multiLevelType w:val="hybridMultilevel"/>
    <w:tmpl w:val="78B89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57D663C3"/>
    <w:multiLevelType w:val="hybridMultilevel"/>
    <w:tmpl w:val="028AA2BC"/>
    <w:lvl w:ilvl="0" w:tplc="E46480BA">
      <w:start w:val="1"/>
      <w:numFmt w:val="bullet"/>
      <w:lvlText w:val="-"/>
      <w:lvlJc w:val="left"/>
      <w:pPr>
        <w:ind w:left="360" w:hanging="360"/>
      </w:pPr>
      <w:rPr>
        <w:rFonts w:ascii="Times New Roman" w:eastAsia="바탕"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4" w15:restartNumberingAfterBreak="0">
    <w:nsid w:val="57E47BEF"/>
    <w:multiLevelType w:val="hybridMultilevel"/>
    <w:tmpl w:val="ED5EBC9A"/>
    <w:lvl w:ilvl="0" w:tplc="326843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5" w15:restartNumberingAfterBreak="0">
    <w:nsid w:val="583834D3"/>
    <w:multiLevelType w:val="hybridMultilevel"/>
    <w:tmpl w:val="645A4EDC"/>
    <w:lvl w:ilvl="0" w:tplc="4202C932">
      <w:start w:val="1"/>
      <w:numFmt w:val="bullet"/>
      <w:lvlText w:val=""/>
      <w:lvlJc w:val="left"/>
      <w:pPr>
        <w:ind w:left="720" w:hanging="420"/>
      </w:pPr>
      <w:rPr>
        <w:rFonts w:ascii="Symbol" w:eastAsia="MS Mincho" w:hAnsi="Symbol"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96" w15:restartNumberingAfterBreak="0">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97" w15:restartNumberingAfterBreak="0">
    <w:nsid w:val="58BD1D80"/>
    <w:multiLevelType w:val="hybridMultilevel"/>
    <w:tmpl w:val="36443416"/>
    <w:lvl w:ilvl="0" w:tplc="DB0266B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8"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5A357BAB"/>
    <w:multiLevelType w:val="hybridMultilevel"/>
    <w:tmpl w:val="9240424E"/>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00" w15:restartNumberingAfterBreak="0">
    <w:nsid w:val="5C4B6A9D"/>
    <w:multiLevelType w:val="hybridMultilevel"/>
    <w:tmpl w:val="12DCC300"/>
    <w:lvl w:ilvl="0" w:tplc="7BFCD7A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1" w15:restartNumberingAfterBreak="0">
    <w:nsid w:val="5D026A7C"/>
    <w:multiLevelType w:val="multilevel"/>
    <w:tmpl w:val="AADA08D8"/>
    <w:lvl w:ilvl="0">
      <w:start w:val="1"/>
      <w:numFmt w:val="bullet"/>
      <w:lvlText w:val=""/>
      <w:lvlJc w:val="left"/>
      <w:pPr>
        <w:tabs>
          <w:tab w:val="num" w:pos="644"/>
        </w:tabs>
        <w:ind w:left="644" w:hanging="360"/>
      </w:pPr>
      <w:rPr>
        <w:rFonts w:ascii="Symbol" w:hAnsi="Symbol" w:hint="default"/>
        <w:sz w:val="20"/>
      </w:rPr>
    </w:lvl>
    <w:lvl w:ilvl="1">
      <w:start w:val="1"/>
      <w:numFmt w:val="bullet"/>
      <w:lvlText w:val="o"/>
      <w:lvlJc w:val="left"/>
      <w:pPr>
        <w:tabs>
          <w:tab w:val="num" w:pos="1364"/>
        </w:tabs>
        <w:ind w:left="1364" w:hanging="360"/>
      </w:pPr>
      <w:rPr>
        <w:rFonts w:ascii="Courier New" w:hAnsi="Courier New" w:cs="Times New Roman" w:hint="default"/>
        <w:sz w:val="20"/>
      </w:rPr>
    </w:lvl>
    <w:lvl w:ilvl="2">
      <w:start w:val="1"/>
      <w:numFmt w:val="bullet"/>
      <w:lvlText w:val=""/>
      <w:lvlJc w:val="left"/>
      <w:pPr>
        <w:tabs>
          <w:tab w:val="num" w:pos="2084"/>
        </w:tabs>
        <w:ind w:left="2084" w:hanging="360"/>
      </w:pPr>
      <w:rPr>
        <w:rFonts w:ascii="Wingdings" w:hAnsi="Wingdings" w:hint="default"/>
        <w:sz w:val="20"/>
      </w:rPr>
    </w:lvl>
    <w:lvl w:ilvl="3">
      <w:start w:val="1"/>
      <w:numFmt w:val="bullet"/>
      <w:lvlText w:val=""/>
      <w:lvlJc w:val="left"/>
      <w:pPr>
        <w:tabs>
          <w:tab w:val="num" w:pos="2804"/>
        </w:tabs>
        <w:ind w:left="2804" w:hanging="360"/>
      </w:pPr>
      <w:rPr>
        <w:rFonts w:ascii="Wingdings" w:hAnsi="Wingdings" w:hint="default"/>
        <w:sz w:val="20"/>
      </w:rPr>
    </w:lvl>
    <w:lvl w:ilvl="4">
      <w:start w:val="1"/>
      <w:numFmt w:val="bullet"/>
      <w:lvlText w:val=""/>
      <w:lvlJc w:val="left"/>
      <w:pPr>
        <w:tabs>
          <w:tab w:val="num" w:pos="3524"/>
        </w:tabs>
        <w:ind w:left="3524" w:hanging="360"/>
      </w:pPr>
      <w:rPr>
        <w:rFonts w:ascii="Wingdings" w:hAnsi="Wingdings" w:hint="default"/>
        <w:sz w:val="20"/>
      </w:rPr>
    </w:lvl>
    <w:lvl w:ilvl="5">
      <w:start w:val="1"/>
      <w:numFmt w:val="bullet"/>
      <w:lvlText w:val=""/>
      <w:lvlJc w:val="left"/>
      <w:pPr>
        <w:tabs>
          <w:tab w:val="num" w:pos="4244"/>
        </w:tabs>
        <w:ind w:left="4244" w:hanging="360"/>
      </w:pPr>
      <w:rPr>
        <w:rFonts w:ascii="Wingdings" w:hAnsi="Wingdings" w:hint="default"/>
        <w:sz w:val="20"/>
      </w:rPr>
    </w:lvl>
    <w:lvl w:ilvl="6">
      <w:start w:val="1"/>
      <w:numFmt w:val="bullet"/>
      <w:lvlText w:val=""/>
      <w:lvlJc w:val="left"/>
      <w:pPr>
        <w:tabs>
          <w:tab w:val="num" w:pos="4964"/>
        </w:tabs>
        <w:ind w:left="4964" w:hanging="360"/>
      </w:pPr>
      <w:rPr>
        <w:rFonts w:ascii="Wingdings" w:hAnsi="Wingdings" w:hint="default"/>
        <w:sz w:val="20"/>
      </w:rPr>
    </w:lvl>
    <w:lvl w:ilvl="7">
      <w:start w:val="1"/>
      <w:numFmt w:val="bullet"/>
      <w:lvlText w:val=""/>
      <w:lvlJc w:val="left"/>
      <w:pPr>
        <w:tabs>
          <w:tab w:val="num" w:pos="5684"/>
        </w:tabs>
        <w:ind w:left="5684" w:hanging="360"/>
      </w:pPr>
      <w:rPr>
        <w:rFonts w:ascii="Wingdings" w:hAnsi="Wingdings" w:hint="default"/>
        <w:sz w:val="20"/>
      </w:rPr>
    </w:lvl>
    <w:lvl w:ilvl="8">
      <w:start w:val="1"/>
      <w:numFmt w:val="bullet"/>
      <w:lvlText w:val=""/>
      <w:lvlJc w:val="left"/>
      <w:pPr>
        <w:tabs>
          <w:tab w:val="num" w:pos="6404"/>
        </w:tabs>
        <w:ind w:left="6404" w:hanging="360"/>
      </w:pPr>
      <w:rPr>
        <w:rFonts w:ascii="Wingdings" w:hAnsi="Wingdings" w:hint="default"/>
        <w:sz w:val="20"/>
      </w:rPr>
    </w:lvl>
  </w:abstractNum>
  <w:abstractNum w:abstractNumId="102" w15:restartNumberingAfterBreak="0">
    <w:nsid w:val="5D0A1353"/>
    <w:multiLevelType w:val="multilevel"/>
    <w:tmpl w:val="24563B9A"/>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103" w15:restartNumberingAfterBreak="0">
    <w:nsid w:val="5D68277A"/>
    <w:multiLevelType w:val="hybridMultilevel"/>
    <w:tmpl w:val="42A2C410"/>
    <w:lvl w:ilvl="0" w:tplc="100C1404">
      <w:numFmt w:val="bullet"/>
      <w:lvlText w:val="-"/>
      <w:lvlJc w:val="left"/>
      <w:pPr>
        <w:ind w:left="802" w:hanging="360"/>
      </w:pPr>
      <w:rPr>
        <w:rFonts w:ascii="Times New Roman" w:eastAsia="SimSun" w:hAnsi="Times New Roman" w:cs="Times New Roman" w:hint="default"/>
      </w:rPr>
    </w:lvl>
    <w:lvl w:ilvl="1" w:tplc="040B0003">
      <w:start w:val="1"/>
      <w:numFmt w:val="bullet"/>
      <w:lvlText w:val="o"/>
      <w:lvlJc w:val="left"/>
      <w:pPr>
        <w:ind w:left="1522" w:hanging="360"/>
      </w:pPr>
      <w:rPr>
        <w:rFonts w:ascii="Courier New" w:hAnsi="Courier New" w:cs="Courier New" w:hint="default"/>
      </w:rPr>
    </w:lvl>
    <w:lvl w:ilvl="2" w:tplc="040B0005">
      <w:start w:val="1"/>
      <w:numFmt w:val="bullet"/>
      <w:lvlText w:val=""/>
      <w:lvlJc w:val="left"/>
      <w:pPr>
        <w:ind w:left="2242" w:hanging="360"/>
      </w:pPr>
      <w:rPr>
        <w:rFonts w:ascii="Wingdings" w:hAnsi="Wingdings" w:hint="default"/>
      </w:rPr>
    </w:lvl>
    <w:lvl w:ilvl="3" w:tplc="040B0001" w:tentative="1">
      <w:start w:val="1"/>
      <w:numFmt w:val="bullet"/>
      <w:lvlText w:val=""/>
      <w:lvlJc w:val="left"/>
      <w:pPr>
        <w:ind w:left="2962" w:hanging="360"/>
      </w:pPr>
      <w:rPr>
        <w:rFonts w:ascii="Symbol" w:hAnsi="Symbol" w:hint="default"/>
      </w:rPr>
    </w:lvl>
    <w:lvl w:ilvl="4" w:tplc="040B0003" w:tentative="1">
      <w:start w:val="1"/>
      <w:numFmt w:val="bullet"/>
      <w:lvlText w:val="o"/>
      <w:lvlJc w:val="left"/>
      <w:pPr>
        <w:ind w:left="3682" w:hanging="360"/>
      </w:pPr>
      <w:rPr>
        <w:rFonts w:ascii="Courier New" w:hAnsi="Courier New" w:cs="Courier New" w:hint="default"/>
      </w:rPr>
    </w:lvl>
    <w:lvl w:ilvl="5" w:tplc="040B0005" w:tentative="1">
      <w:start w:val="1"/>
      <w:numFmt w:val="bullet"/>
      <w:lvlText w:val=""/>
      <w:lvlJc w:val="left"/>
      <w:pPr>
        <w:ind w:left="4402" w:hanging="360"/>
      </w:pPr>
      <w:rPr>
        <w:rFonts w:ascii="Wingdings" w:hAnsi="Wingdings" w:hint="default"/>
      </w:rPr>
    </w:lvl>
    <w:lvl w:ilvl="6" w:tplc="040B0001" w:tentative="1">
      <w:start w:val="1"/>
      <w:numFmt w:val="bullet"/>
      <w:lvlText w:val=""/>
      <w:lvlJc w:val="left"/>
      <w:pPr>
        <w:ind w:left="5122" w:hanging="360"/>
      </w:pPr>
      <w:rPr>
        <w:rFonts w:ascii="Symbol" w:hAnsi="Symbol" w:hint="default"/>
      </w:rPr>
    </w:lvl>
    <w:lvl w:ilvl="7" w:tplc="040B0003" w:tentative="1">
      <w:start w:val="1"/>
      <w:numFmt w:val="bullet"/>
      <w:lvlText w:val="o"/>
      <w:lvlJc w:val="left"/>
      <w:pPr>
        <w:ind w:left="5842" w:hanging="360"/>
      </w:pPr>
      <w:rPr>
        <w:rFonts w:ascii="Courier New" w:hAnsi="Courier New" w:cs="Courier New" w:hint="default"/>
      </w:rPr>
    </w:lvl>
    <w:lvl w:ilvl="8" w:tplc="040B0005" w:tentative="1">
      <w:start w:val="1"/>
      <w:numFmt w:val="bullet"/>
      <w:lvlText w:val=""/>
      <w:lvlJc w:val="left"/>
      <w:pPr>
        <w:ind w:left="6562" w:hanging="360"/>
      </w:pPr>
      <w:rPr>
        <w:rFonts w:ascii="Wingdings" w:hAnsi="Wingdings" w:hint="default"/>
      </w:rPr>
    </w:lvl>
  </w:abstractNum>
  <w:abstractNum w:abstractNumId="104" w15:restartNumberingAfterBreak="0">
    <w:nsid w:val="5DA41C23"/>
    <w:multiLevelType w:val="hybridMultilevel"/>
    <w:tmpl w:val="A9C8047A"/>
    <w:lvl w:ilvl="0" w:tplc="98A6C590">
      <w:start w:val="5"/>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05"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62FE0645"/>
    <w:multiLevelType w:val="hybridMultilevel"/>
    <w:tmpl w:val="6ECAA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645F6F7D"/>
    <w:multiLevelType w:val="hybridMultilevel"/>
    <w:tmpl w:val="4982839A"/>
    <w:lvl w:ilvl="0" w:tplc="468A82B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10" w15:restartNumberingAfterBreak="0">
    <w:nsid w:val="65E1226E"/>
    <w:multiLevelType w:val="hybridMultilevel"/>
    <w:tmpl w:val="311C80C4"/>
    <w:lvl w:ilvl="0" w:tplc="C8C82B1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1" w15:restartNumberingAfterBreak="0">
    <w:nsid w:val="668C536E"/>
    <w:multiLevelType w:val="hybridMultilevel"/>
    <w:tmpl w:val="C6006498"/>
    <w:lvl w:ilvl="0" w:tplc="0409000F">
      <w:start w:val="1"/>
      <w:numFmt w:val="decimal"/>
      <w:lvlText w:val="%1."/>
      <w:lvlJc w:val="left"/>
      <w:pPr>
        <w:ind w:left="2000" w:hanging="400"/>
      </w:pPr>
    </w:lvl>
    <w:lvl w:ilvl="1" w:tplc="04090019" w:tentative="1">
      <w:start w:val="1"/>
      <w:numFmt w:val="upperLetter"/>
      <w:lvlText w:val="%2."/>
      <w:lvlJc w:val="left"/>
      <w:pPr>
        <w:ind w:left="2400" w:hanging="400"/>
      </w:pPr>
    </w:lvl>
    <w:lvl w:ilvl="2" w:tplc="0409001B" w:tentative="1">
      <w:start w:val="1"/>
      <w:numFmt w:val="lowerRoman"/>
      <w:lvlText w:val="%3."/>
      <w:lvlJc w:val="right"/>
      <w:pPr>
        <w:ind w:left="2800" w:hanging="400"/>
      </w:pPr>
    </w:lvl>
    <w:lvl w:ilvl="3" w:tplc="0409000F" w:tentative="1">
      <w:start w:val="1"/>
      <w:numFmt w:val="decimal"/>
      <w:lvlText w:val="%4."/>
      <w:lvlJc w:val="left"/>
      <w:pPr>
        <w:ind w:left="3200" w:hanging="400"/>
      </w:pPr>
    </w:lvl>
    <w:lvl w:ilvl="4" w:tplc="04090019" w:tentative="1">
      <w:start w:val="1"/>
      <w:numFmt w:val="upperLetter"/>
      <w:lvlText w:val="%5."/>
      <w:lvlJc w:val="left"/>
      <w:pPr>
        <w:ind w:left="3600" w:hanging="400"/>
      </w:pPr>
    </w:lvl>
    <w:lvl w:ilvl="5" w:tplc="0409001B" w:tentative="1">
      <w:start w:val="1"/>
      <w:numFmt w:val="lowerRoman"/>
      <w:lvlText w:val="%6."/>
      <w:lvlJc w:val="right"/>
      <w:pPr>
        <w:ind w:left="4000" w:hanging="400"/>
      </w:pPr>
    </w:lvl>
    <w:lvl w:ilvl="6" w:tplc="0409000F" w:tentative="1">
      <w:start w:val="1"/>
      <w:numFmt w:val="decimal"/>
      <w:lvlText w:val="%7."/>
      <w:lvlJc w:val="left"/>
      <w:pPr>
        <w:ind w:left="4400" w:hanging="400"/>
      </w:pPr>
    </w:lvl>
    <w:lvl w:ilvl="7" w:tplc="04090019" w:tentative="1">
      <w:start w:val="1"/>
      <w:numFmt w:val="upperLetter"/>
      <w:lvlText w:val="%8."/>
      <w:lvlJc w:val="left"/>
      <w:pPr>
        <w:ind w:left="4800" w:hanging="400"/>
      </w:pPr>
    </w:lvl>
    <w:lvl w:ilvl="8" w:tplc="0409001B" w:tentative="1">
      <w:start w:val="1"/>
      <w:numFmt w:val="lowerRoman"/>
      <w:lvlText w:val="%9."/>
      <w:lvlJc w:val="right"/>
      <w:pPr>
        <w:ind w:left="5200" w:hanging="400"/>
      </w:pPr>
    </w:lvl>
  </w:abstractNum>
  <w:abstractNum w:abstractNumId="112" w15:restartNumberingAfterBreak="0">
    <w:nsid w:val="6728417E"/>
    <w:multiLevelType w:val="hybridMultilevel"/>
    <w:tmpl w:val="35AC76DE"/>
    <w:lvl w:ilvl="0" w:tplc="91F041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3" w15:restartNumberingAfterBreak="0">
    <w:nsid w:val="67DE6C50"/>
    <w:multiLevelType w:val="hybridMultilevel"/>
    <w:tmpl w:val="EA1E38B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4"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6A0924D0"/>
    <w:multiLevelType w:val="hybridMultilevel"/>
    <w:tmpl w:val="DA7A0604"/>
    <w:lvl w:ilvl="0" w:tplc="A4328904">
      <w:numFmt w:val="bullet"/>
      <w:lvlText w:val="·"/>
      <w:lvlJc w:val="left"/>
      <w:pPr>
        <w:ind w:left="720" w:hanging="360"/>
      </w:pPr>
      <w:rPr>
        <w:rFonts w:ascii="Times New Roman" w:eastAsia="Microsoft YaHei" w:hAnsi="Times New Roman" w:cs="Times New Roman" w:hint="default"/>
        <w:sz w:val="2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7" w15:restartNumberingAfterBreak="0">
    <w:nsid w:val="6AC90260"/>
    <w:multiLevelType w:val="hybridMultilevel"/>
    <w:tmpl w:val="5F105646"/>
    <w:lvl w:ilvl="0" w:tplc="FABC8B1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8" w15:restartNumberingAfterBreak="0">
    <w:nsid w:val="6AE93F04"/>
    <w:multiLevelType w:val="hybridMultilevel"/>
    <w:tmpl w:val="6F660B4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785" w:hanging="360"/>
      </w:pPr>
      <w:rPr>
        <w:rFonts w:ascii="Courier New" w:hAnsi="Courier New" w:cs="Courier New" w:hint="default"/>
      </w:rPr>
    </w:lvl>
    <w:lvl w:ilvl="2" w:tplc="040C0005">
      <w:start w:val="1"/>
      <w:numFmt w:val="bullet"/>
      <w:lvlText w:val=""/>
      <w:lvlJc w:val="left"/>
      <w:pPr>
        <w:ind w:left="1211" w:hanging="360"/>
      </w:pPr>
      <w:rPr>
        <w:rFonts w:ascii="Wingdings" w:hAnsi="Wingdings" w:hint="default"/>
      </w:rPr>
    </w:lvl>
    <w:lvl w:ilvl="3" w:tplc="040C0001">
      <w:start w:val="1"/>
      <w:numFmt w:val="bullet"/>
      <w:lvlText w:val=""/>
      <w:lvlJc w:val="left"/>
      <w:pPr>
        <w:ind w:left="1636"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9" w15:restartNumberingAfterBreak="0">
    <w:nsid w:val="6B903B2D"/>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20" w15:restartNumberingAfterBreak="0">
    <w:nsid w:val="6BE8642F"/>
    <w:multiLevelType w:val="multilevel"/>
    <w:tmpl w:val="3566F9EA"/>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121" w15:restartNumberingAfterBreak="0">
    <w:nsid w:val="6CCF0CF1"/>
    <w:multiLevelType w:val="hybridMultilevel"/>
    <w:tmpl w:val="3194888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2" w15:restartNumberingAfterBreak="0">
    <w:nsid w:val="6D262328"/>
    <w:multiLevelType w:val="hybridMultilevel"/>
    <w:tmpl w:val="CC5EC8AA"/>
    <w:lvl w:ilvl="0" w:tplc="FBF0DB6E">
      <w:start w:val="9"/>
      <w:numFmt w:val="bullet"/>
      <w:lvlText w:val=""/>
      <w:lvlJc w:val="left"/>
      <w:pPr>
        <w:ind w:left="576" w:hanging="360"/>
      </w:pPr>
      <w:rPr>
        <w:rFonts w:ascii="Wingdings" w:eastAsia="바탕" w:hAnsi="Wingdings" w:cs="Times New Roman" w:hint="default"/>
      </w:rPr>
    </w:lvl>
    <w:lvl w:ilvl="1" w:tplc="04090003" w:tentative="1">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123" w15:restartNumberingAfterBreak="0">
    <w:nsid w:val="6DCE44A0"/>
    <w:multiLevelType w:val="multilevel"/>
    <w:tmpl w:val="F186412C"/>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124" w15:restartNumberingAfterBreak="0">
    <w:nsid w:val="6E6C6D42"/>
    <w:multiLevelType w:val="multilevel"/>
    <w:tmpl w:val="72A20BE2"/>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125" w15:restartNumberingAfterBreak="0">
    <w:nsid w:val="6F265FD1"/>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6"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7"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8" w15:restartNumberingAfterBreak="0">
    <w:nsid w:val="720E5CB5"/>
    <w:multiLevelType w:val="multilevel"/>
    <w:tmpl w:val="932C9AF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20" w:hanging="360"/>
      </w:pPr>
      <w:rPr>
        <w:rFonts w:ascii="Symbol" w:hAnsi="Symbo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9" w15:restartNumberingAfterBreak="0">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0" w15:restartNumberingAfterBreak="0">
    <w:nsid w:val="73903746"/>
    <w:multiLevelType w:val="hybridMultilevel"/>
    <w:tmpl w:val="8C728096"/>
    <w:lvl w:ilvl="0" w:tplc="B5A8667A">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750107EA"/>
    <w:multiLevelType w:val="hybridMultilevel"/>
    <w:tmpl w:val="9B7A31D2"/>
    <w:lvl w:ilvl="0" w:tplc="B5A8667A">
      <w:numFmt w:val="bullet"/>
      <w:lvlText w:val="-"/>
      <w:lvlJc w:val="left"/>
      <w:pPr>
        <w:ind w:left="420" w:hanging="420"/>
      </w:pPr>
      <w:rPr>
        <w:rFonts w:ascii="Times" w:eastAsia="바탕"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2" w15:restartNumberingAfterBreak="0">
    <w:nsid w:val="763A6DA5"/>
    <w:multiLevelType w:val="hybridMultilevel"/>
    <w:tmpl w:val="6F5C83E0"/>
    <w:lvl w:ilvl="0" w:tplc="DF4C28A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33" w15:restartNumberingAfterBreak="0">
    <w:nsid w:val="79C72790"/>
    <w:multiLevelType w:val="hybridMultilevel"/>
    <w:tmpl w:val="42D07CAC"/>
    <w:lvl w:ilvl="0" w:tplc="9B88357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34" w15:restartNumberingAfterBreak="0">
    <w:nsid w:val="79E46EF0"/>
    <w:multiLevelType w:val="hybridMultilevel"/>
    <w:tmpl w:val="35AC76DE"/>
    <w:lvl w:ilvl="0" w:tplc="91F041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5" w15:restartNumberingAfterBreak="0">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7" w15:restartNumberingAfterBreak="0">
    <w:nsid w:val="7C61712D"/>
    <w:multiLevelType w:val="hybridMultilevel"/>
    <w:tmpl w:val="A01E1978"/>
    <w:lvl w:ilvl="0" w:tplc="B65C83FA">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38"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9" w15:restartNumberingAfterBreak="0">
    <w:nsid w:val="7DA874E2"/>
    <w:multiLevelType w:val="multilevel"/>
    <w:tmpl w:val="A1DAD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0" w15:restartNumberingAfterBreak="0">
    <w:nsid w:val="7F4D739A"/>
    <w:multiLevelType w:val="hybridMultilevel"/>
    <w:tmpl w:val="0FAA5EAC"/>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179005746">
    <w:abstractNumId w:val="126"/>
  </w:num>
  <w:num w:numId="2" w16cid:durableId="376200390">
    <w:abstractNumId w:val="0"/>
  </w:num>
  <w:num w:numId="3" w16cid:durableId="829907962">
    <w:abstractNumId w:val="63"/>
  </w:num>
  <w:num w:numId="4" w16cid:durableId="1326206983">
    <w:abstractNumId w:val="49"/>
  </w:num>
  <w:num w:numId="5" w16cid:durableId="2120879937">
    <w:abstractNumId w:val="29"/>
  </w:num>
  <w:num w:numId="6" w16cid:durableId="1422674611">
    <w:abstractNumId w:val="57"/>
  </w:num>
  <w:num w:numId="7" w16cid:durableId="1156263156">
    <w:abstractNumId w:val="61"/>
  </w:num>
  <w:num w:numId="8" w16cid:durableId="1547595161">
    <w:abstractNumId w:val="8"/>
  </w:num>
  <w:num w:numId="9" w16cid:durableId="1921214149">
    <w:abstractNumId w:val="94"/>
  </w:num>
  <w:num w:numId="10" w16cid:durableId="1376655115">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94774202">
    <w:abstractNumId w:val="27"/>
  </w:num>
  <w:num w:numId="12" w16cid:durableId="2002736382">
    <w:abstractNumId w:val="111"/>
  </w:num>
  <w:num w:numId="13" w16cid:durableId="696854259">
    <w:abstractNumId w:val="38"/>
  </w:num>
  <w:num w:numId="14" w16cid:durableId="1902209091">
    <w:abstractNumId w:val="101"/>
  </w:num>
  <w:num w:numId="15" w16cid:durableId="1296372279">
    <w:abstractNumId w:val="102"/>
  </w:num>
  <w:num w:numId="16" w16cid:durableId="1741437549">
    <w:abstractNumId w:val="115"/>
  </w:num>
  <w:num w:numId="17" w16cid:durableId="1470901014">
    <w:abstractNumId w:val="85"/>
  </w:num>
  <w:num w:numId="18" w16cid:durableId="956528080">
    <w:abstractNumId w:val="44"/>
  </w:num>
  <w:num w:numId="19" w16cid:durableId="1994481347">
    <w:abstractNumId w:val="46"/>
  </w:num>
  <w:num w:numId="20" w16cid:durableId="938220411">
    <w:abstractNumId w:val="120"/>
  </w:num>
  <w:num w:numId="21" w16cid:durableId="1399592120">
    <w:abstractNumId w:val="16"/>
  </w:num>
  <w:num w:numId="22" w16cid:durableId="307516951">
    <w:abstractNumId w:val="124"/>
  </w:num>
  <w:num w:numId="23" w16cid:durableId="1856649978">
    <w:abstractNumId w:val="15"/>
  </w:num>
  <w:num w:numId="24" w16cid:durableId="1694839640">
    <w:abstractNumId w:val="123"/>
  </w:num>
  <w:num w:numId="25" w16cid:durableId="810710551">
    <w:abstractNumId w:val="82"/>
  </w:num>
  <w:num w:numId="26" w16cid:durableId="1513034093">
    <w:abstractNumId w:val="39"/>
  </w:num>
  <w:num w:numId="27" w16cid:durableId="142620119">
    <w:abstractNumId w:val="60"/>
  </w:num>
  <w:num w:numId="28" w16cid:durableId="1980871">
    <w:abstractNumId w:val="30"/>
  </w:num>
  <w:num w:numId="29" w16cid:durableId="29040705">
    <w:abstractNumId w:val="112"/>
  </w:num>
  <w:num w:numId="30" w16cid:durableId="1548058385">
    <w:abstractNumId w:val="47"/>
  </w:num>
  <w:num w:numId="31" w16cid:durableId="525948977">
    <w:abstractNumId w:val="6"/>
  </w:num>
  <w:num w:numId="32" w16cid:durableId="1038119118">
    <w:abstractNumId w:val="45"/>
  </w:num>
  <w:num w:numId="33" w16cid:durableId="624699699">
    <w:abstractNumId w:val="41"/>
  </w:num>
  <w:num w:numId="34" w16cid:durableId="1326543369">
    <w:abstractNumId w:val="96"/>
  </w:num>
  <w:num w:numId="35" w16cid:durableId="656150691">
    <w:abstractNumId w:val="32"/>
  </w:num>
  <w:num w:numId="36" w16cid:durableId="225839022">
    <w:abstractNumId w:val="95"/>
  </w:num>
  <w:num w:numId="37" w16cid:durableId="1704746455">
    <w:abstractNumId w:val="116"/>
  </w:num>
  <w:num w:numId="38" w16cid:durableId="1730228581">
    <w:abstractNumId w:val="132"/>
  </w:num>
  <w:num w:numId="39" w16cid:durableId="715811774">
    <w:abstractNumId w:val="93"/>
  </w:num>
  <w:num w:numId="40" w16cid:durableId="1897013422">
    <w:abstractNumId w:val="100"/>
  </w:num>
  <w:num w:numId="41" w16cid:durableId="1628270929">
    <w:abstractNumId w:val="26"/>
  </w:num>
  <w:num w:numId="42" w16cid:durableId="1502741107">
    <w:abstractNumId w:val="77"/>
  </w:num>
  <w:num w:numId="43" w16cid:durableId="1803308349">
    <w:abstractNumId w:val="48"/>
  </w:num>
  <w:num w:numId="44" w16cid:durableId="829292811">
    <w:abstractNumId w:val="70"/>
  </w:num>
  <w:num w:numId="45" w16cid:durableId="1228304139">
    <w:abstractNumId w:val="59"/>
  </w:num>
  <w:num w:numId="46" w16cid:durableId="1688408536">
    <w:abstractNumId w:val="135"/>
  </w:num>
  <w:num w:numId="47" w16cid:durableId="209075607">
    <w:abstractNumId w:val="136"/>
  </w:num>
  <w:num w:numId="48" w16cid:durableId="257449720">
    <w:abstractNumId w:val="34"/>
  </w:num>
  <w:num w:numId="49" w16cid:durableId="1147405333">
    <w:abstractNumId w:val="134"/>
  </w:num>
  <w:num w:numId="50" w16cid:durableId="134954588">
    <w:abstractNumId w:val="89"/>
  </w:num>
  <w:num w:numId="51" w16cid:durableId="731124159">
    <w:abstractNumId w:val="59"/>
  </w:num>
  <w:num w:numId="52" w16cid:durableId="1070808227">
    <w:abstractNumId w:val="110"/>
  </w:num>
  <w:num w:numId="53" w16cid:durableId="1421213725">
    <w:abstractNumId w:val="9"/>
  </w:num>
  <w:num w:numId="54" w16cid:durableId="1126775589">
    <w:abstractNumId w:val="75"/>
  </w:num>
  <w:num w:numId="55" w16cid:durableId="1669669518">
    <w:abstractNumId w:val="66"/>
  </w:num>
  <w:num w:numId="56" w16cid:durableId="912742651">
    <w:abstractNumId w:val="36"/>
  </w:num>
  <w:num w:numId="57" w16cid:durableId="2119833573">
    <w:abstractNumId w:val="22"/>
  </w:num>
  <w:num w:numId="58" w16cid:durableId="1858303969">
    <w:abstractNumId w:val="140"/>
  </w:num>
  <w:num w:numId="59" w16cid:durableId="1876193521">
    <w:abstractNumId w:val="53"/>
  </w:num>
  <w:num w:numId="60" w16cid:durableId="1165244860">
    <w:abstractNumId w:val="119"/>
  </w:num>
  <w:num w:numId="61" w16cid:durableId="175190575">
    <w:abstractNumId w:val="80"/>
  </w:num>
  <w:num w:numId="62" w16cid:durableId="523907313">
    <w:abstractNumId w:val="19"/>
  </w:num>
  <w:num w:numId="63" w16cid:durableId="1626696572">
    <w:abstractNumId w:val="73"/>
  </w:num>
  <w:num w:numId="64" w16cid:durableId="538012573">
    <w:abstractNumId w:val="62"/>
  </w:num>
  <w:num w:numId="65" w16cid:durableId="1320235222">
    <w:abstractNumId w:val="92"/>
  </w:num>
  <w:num w:numId="66" w16cid:durableId="1627194063">
    <w:abstractNumId w:val="125"/>
  </w:num>
  <w:num w:numId="67" w16cid:durableId="349840907">
    <w:abstractNumId w:val="99"/>
  </w:num>
  <w:num w:numId="68" w16cid:durableId="1254555678">
    <w:abstractNumId w:val="117"/>
  </w:num>
  <w:num w:numId="69" w16cid:durableId="931202332">
    <w:abstractNumId w:val="20"/>
  </w:num>
  <w:num w:numId="70" w16cid:durableId="266934790">
    <w:abstractNumId w:val="1"/>
  </w:num>
  <w:num w:numId="71" w16cid:durableId="686950478">
    <w:abstractNumId w:val="28"/>
  </w:num>
  <w:num w:numId="72" w16cid:durableId="1669945131">
    <w:abstractNumId w:val="4"/>
  </w:num>
  <w:num w:numId="73" w16cid:durableId="12159661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698122416">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209948480">
    <w:abstractNumId w:val="25"/>
  </w:num>
  <w:num w:numId="76" w16cid:durableId="152256249">
    <w:abstractNumId w:val="55"/>
  </w:num>
  <w:num w:numId="77" w16cid:durableId="725421917">
    <w:abstractNumId w:val="98"/>
  </w:num>
  <w:num w:numId="78" w16cid:durableId="370107097">
    <w:abstractNumId w:val="139"/>
  </w:num>
  <w:num w:numId="79" w16cid:durableId="125123336">
    <w:abstractNumId w:val="21"/>
  </w:num>
  <w:num w:numId="80" w16cid:durableId="1567379607">
    <w:abstractNumId w:val="129"/>
  </w:num>
  <w:num w:numId="81" w16cid:durableId="1610510229">
    <w:abstractNumId w:val="18"/>
  </w:num>
  <w:num w:numId="82" w16cid:durableId="1159999429">
    <w:abstractNumId w:val="88"/>
  </w:num>
  <w:num w:numId="83" w16cid:durableId="1164126061">
    <w:abstractNumId w:val="74"/>
  </w:num>
  <w:num w:numId="84" w16cid:durableId="1216353774">
    <w:abstractNumId w:val="7"/>
  </w:num>
  <w:num w:numId="85" w16cid:durableId="1883515936">
    <w:abstractNumId w:val="12"/>
  </w:num>
  <w:num w:numId="86" w16cid:durableId="1588074859">
    <w:abstractNumId w:val="133"/>
  </w:num>
  <w:num w:numId="87" w16cid:durableId="755783879">
    <w:abstractNumId w:val="14"/>
  </w:num>
  <w:num w:numId="88" w16cid:durableId="1219508468">
    <w:abstractNumId w:val="13"/>
  </w:num>
  <w:num w:numId="89" w16cid:durableId="254478214">
    <w:abstractNumId w:val="130"/>
  </w:num>
  <w:num w:numId="90" w16cid:durableId="343673044">
    <w:abstractNumId w:val="23"/>
  </w:num>
  <w:num w:numId="91" w16cid:durableId="1188331271">
    <w:abstractNumId w:val="10"/>
  </w:num>
  <w:num w:numId="92" w16cid:durableId="1459294838">
    <w:abstractNumId w:val="76"/>
  </w:num>
  <w:num w:numId="93" w16cid:durableId="736316589">
    <w:abstractNumId w:val="35"/>
  </w:num>
  <w:num w:numId="94" w16cid:durableId="1810828735">
    <w:abstractNumId w:val="131"/>
  </w:num>
  <w:num w:numId="95" w16cid:durableId="951208859">
    <w:abstractNumId w:val="118"/>
  </w:num>
  <w:num w:numId="96" w16cid:durableId="2097089168">
    <w:abstractNumId w:val="84"/>
  </w:num>
  <w:num w:numId="97" w16cid:durableId="1489862462">
    <w:abstractNumId w:val="69"/>
  </w:num>
  <w:num w:numId="98" w16cid:durableId="1743022828">
    <w:abstractNumId w:val="31"/>
  </w:num>
  <w:num w:numId="99" w16cid:durableId="963848804">
    <w:abstractNumId w:val="72"/>
  </w:num>
  <w:num w:numId="100" w16cid:durableId="1646927448">
    <w:abstractNumId w:val="97"/>
  </w:num>
  <w:num w:numId="101" w16cid:durableId="1869222631">
    <w:abstractNumId w:val="5"/>
  </w:num>
  <w:num w:numId="102" w16cid:durableId="377245611">
    <w:abstractNumId w:val="42"/>
  </w:num>
  <w:num w:numId="103" w16cid:durableId="687177334">
    <w:abstractNumId w:val="40"/>
  </w:num>
  <w:num w:numId="104" w16cid:durableId="739136379">
    <w:abstractNumId w:val="50"/>
  </w:num>
  <w:num w:numId="105" w16cid:durableId="1092747891">
    <w:abstractNumId w:val="128"/>
  </w:num>
  <w:num w:numId="106" w16cid:durableId="1635745306">
    <w:abstractNumId w:val="2"/>
  </w:num>
  <w:num w:numId="107" w16cid:durableId="1217006736">
    <w:abstractNumId w:val="107"/>
  </w:num>
  <w:num w:numId="108" w16cid:durableId="2048405008">
    <w:abstractNumId w:val="91"/>
  </w:num>
  <w:num w:numId="109" w16cid:durableId="866529007">
    <w:abstractNumId w:val="71"/>
  </w:num>
  <w:num w:numId="110" w16cid:durableId="71511541">
    <w:abstractNumId w:val="37"/>
  </w:num>
  <w:num w:numId="111" w16cid:durableId="440029397">
    <w:abstractNumId w:val="3"/>
  </w:num>
  <w:num w:numId="112" w16cid:durableId="1660496492">
    <w:abstractNumId w:val="68"/>
  </w:num>
  <w:num w:numId="113" w16cid:durableId="197861058">
    <w:abstractNumId w:val="90"/>
  </w:num>
  <w:num w:numId="114" w16cid:durableId="2068410238">
    <w:abstractNumId w:val="122"/>
  </w:num>
  <w:num w:numId="115" w16cid:durableId="444931623">
    <w:abstractNumId w:val="87"/>
  </w:num>
  <w:num w:numId="116" w16cid:durableId="1314992772">
    <w:abstractNumId w:val="54"/>
  </w:num>
  <w:num w:numId="117" w16cid:durableId="1785805200">
    <w:abstractNumId w:val="52"/>
  </w:num>
  <w:num w:numId="118" w16cid:durableId="1132408038">
    <w:abstractNumId w:val="127"/>
  </w:num>
  <w:num w:numId="119" w16cid:durableId="1765102157">
    <w:abstractNumId w:val="78"/>
  </w:num>
  <w:num w:numId="120" w16cid:durableId="69428546">
    <w:abstractNumId w:val="58"/>
  </w:num>
  <w:num w:numId="121" w16cid:durableId="1819688298">
    <w:abstractNumId w:val="84"/>
  </w:num>
  <w:num w:numId="122" w16cid:durableId="986930567">
    <w:abstractNumId w:val="83"/>
  </w:num>
  <w:num w:numId="123" w16cid:durableId="1252005771">
    <w:abstractNumId w:val="138"/>
  </w:num>
  <w:num w:numId="124" w16cid:durableId="1126509581">
    <w:abstractNumId w:val="114"/>
  </w:num>
  <w:num w:numId="125" w16cid:durableId="939684413">
    <w:abstractNumId w:val="113"/>
  </w:num>
  <w:num w:numId="126" w16cid:durableId="1287421389">
    <w:abstractNumId w:val="56"/>
  </w:num>
  <w:num w:numId="127" w16cid:durableId="1079795207">
    <w:abstractNumId w:val="81"/>
  </w:num>
  <w:num w:numId="128" w16cid:durableId="1440683049">
    <w:abstractNumId w:val="105"/>
  </w:num>
  <w:num w:numId="129" w16cid:durableId="978918703">
    <w:abstractNumId w:val="79"/>
  </w:num>
  <w:num w:numId="130" w16cid:durableId="1123113773">
    <w:abstractNumId w:val="67"/>
  </w:num>
  <w:num w:numId="131" w16cid:durableId="376273330">
    <w:abstractNumId w:val="65"/>
  </w:num>
  <w:num w:numId="132" w16cid:durableId="1218398509">
    <w:abstractNumId w:val="105"/>
  </w:num>
  <w:num w:numId="133" w16cid:durableId="1079986683">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1061253669">
    <w:abstractNumId w:val="84"/>
  </w:num>
  <w:num w:numId="135" w16cid:durableId="474684684">
    <w:abstractNumId w:val="51"/>
  </w:num>
  <w:num w:numId="136" w16cid:durableId="1355569446">
    <w:abstractNumId w:val="17"/>
  </w:num>
  <w:num w:numId="137" w16cid:durableId="2038267610">
    <w:abstractNumId w:val="11"/>
  </w:num>
  <w:num w:numId="138" w16cid:durableId="650207544">
    <w:abstractNumId w:val="33"/>
  </w:num>
  <w:num w:numId="139" w16cid:durableId="1845237942">
    <w:abstractNumId w:val="137"/>
  </w:num>
  <w:num w:numId="140" w16cid:durableId="690257671">
    <w:abstractNumId w:val="104"/>
  </w:num>
  <w:num w:numId="141" w16cid:durableId="687826568">
    <w:abstractNumId w:val="106"/>
  </w:num>
  <w:num w:numId="142" w16cid:durableId="1726181124">
    <w:abstractNumId w:val="108"/>
  </w:num>
  <w:num w:numId="143" w16cid:durableId="1984387144">
    <w:abstractNumId w:val="43"/>
  </w:num>
  <w:num w:numId="144" w16cid:durableId="468861150">
    <w:abstractNumId w:val="103"/>
  </w:num>
  <w:num w:numId="145" w16cid:durableId="1168787672">
    <w:abstractNumId w:val="121"/>
  </w:num>
  <w:num w:numId="146" w16cid:durableId="1868567234">
    <w:abstractNumId w:val="64"/>
  </w:num>
  <w:numIdMacAtCleanup w:val="1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1E43"/>
    <w:rsid w:val="00002148"/>
    <w:rsid w:val="00002E11"/>
    <w:rsid w:val="00002E3E"/>
    <w:rsid w:val="0000318A"/>
    <w:rsid w:val="00003BCB"/>
    <w:rsid w:val="000044CF"/>
    <w:rsid w:val="00004AC2"/>
    <w:rsid w:val="00005297"/>
    <w:rsid w:val="00005697"/>
    <w:rsid w:val="00005A6B"/>
    <w:rsid w:val="00005AAF"/>
    <w:rsid w:val="00006605"/>
    <w:rsid w:val="00006BF4"/>
    <w:rsid w:val="00006F56"/>
    <w:rsid w:val="000071C3"/>
    <w:rsid w:val="00007F71"/>
    <w:rsid w:val="0001019D"/>
    <w:rsid w:val="000103B9"/>
    <w:rsid w:val="000105AE"/>
    <w:rsid w:val="000107E5"/>
    <w:rsid w:val="0001166C"/>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9D6"/>
    <w:rsid w:val="00016B06"/>
    <w:rsid w:val="00017316"/>
    <w:rsid w:val="0001738D"/>
    <w:rsid w:val="00017861"/>
    <w:rsid w:val="0001799F"/>
    <w:rsid w:val="00017B23"/>
    <w:rsid w:val="00020068"/>
    <w:rsid w:val="00020125"/>
    <w:rsid w:val="00020D8F"/>
    <w:rsid w:val="000213E8"/>
    <w:rsid w:val="00021A12"/>
    <w:rsid w:val="00021CF8"/>
    <w:rsid w:val="0002220F"/>
    <w:rsid w:val="00022592"/>
    <w:rsid w:val="000227D0"/>
    <w:rsid w:val="000232FF"/>
    <w:rsid w:val="000234FA"/>
    <w:rsid w:val="00023612"/>
    <w:rsid w:val="00023686"/>
    <w:rsid w:val="00023A7B"/>
    <w:rsid w:val="00023BB8"/>
    <w:rsid w:val="00024866"/>
    <w:rsid w:val="00024BCF"/>
    <w:rsid w:val="00024DD0"/>
    <w:rsid w:val="00025352"/>
    <w:rsid w:val="0002574F"/>
    <w:rsid w:val="00025E94"/>
    <w:rsid w:val="000262A7"/>
    <w:rsid w:val="000263C1"/>
    <w:rsid w:val="00026610"/>
    <w:rsid w:val="00026A2E"/>
    <w:rsid w:val="00026B5A"/>
    <w:rsid w:val="000278C9"/>
    <w:rsid w:val="00027AEA"/>
    <w:rsid w:val="00027D5A"/>
    <w:rsid w:val="00030EED"/>
    <w:rsid w:val="00031028"/>
    <w:rsid w:val="000312AA"/>
    <w:rsid w:val="00031654"/>
    <w:rsid w:val="00031838"/>
    <w:rsid w:val="00031B83"/>
    <w:rsid w:val="0003208E"/>
    <w:rsid w:val="00033221"/>
    <w:rsid w:val="000339FA"/>
    <w:rsid w:val="00033C66"/>
    <w:rsid w:val="00033CEA"/>
    <w:rsid w:val="00034A2A"/>
    <w:rsid w:val="00035534"/>
    <w:rsid w:val="000356A2"/>
    <w:rsid w:val="0003589D"/>
    <w:rsid w:val="000360F0"/>
    <w:rsid w:val="00036430"/>
    <w:rsid w:val="0003644C"/>
    <w:rsid w:val="00036DA6"/>
    <w:rsid w:val="00037E9F"/>
    <w:rsid w:val="000401AA"/>
    <w:rsid w:val="00040738"/>
    <w:rsid w:val="00040A50"/>
    <w:rsid w:val="00040CFC"/>
    <w:rsid w:val="00040D5C"/>
    <w:rsid w:val="000416C6"/>
    <w:rsid w:val="000418D2"/>
    <w:rsid w:val="00041EDF"/>
    <w:rsid w:val="000428B7"/>
    <w:rsid w:val="00042975"/>
    <w:rsid w:val="00042B86"/>
    <w:rsid w:val="00042E1D"/>
    <w:rsid w:val="00043206"/>
    <w:rsid w:val="000432C4"/>
    <w:rsid w:val="00043661"/>
    <w:rsid w:val="000436E1"/>
    <w:rsid w:val="000438F5"/>
    <w:rsid w:val="00043F35"/>
    <w:rsid w:val="000441B3"/>
    <w:rsid w:val="00044227"/>
    <w:rsid w:val="00044B29"/>
    <w:rsid w:val="00044F89"/>
    <w:rsid w:val="00046A2B"/>
    <w:rsid w:val="00046D65"/>
    <w:rsid w:val="00046DEE"/>
    <w:rsid w:val="0004706D"/>
    <w:rsid w:val="00050098"/>
    <w:rsid w:val="0005078E"/>
    <w:rsid w:val="00050CC8"/>
    <w:rsid w:val="00051990"/>
    <w:rsid w:val="00051A8C"/>
    <w:rsid w:val="00052457"/>
    <w:rsid w:val="00052826"/>
    <w:rsid w:val="000528FD"/>
    <w:rsid w:val="00052D37"/>
    <w:rsid w:val="00052ECE"/>
    <w:rsid w:val="000530EC"/>
    <w:rsid w:val="00053154"/>
    <w:rsid w:val="000531DB"/>
    <w:rsid w:val="000537D9"/>
    <w:rsid w:val="00053958"/>
    <w:rsid w:val="00053E00"/>
    <w:rsid w:val="00054578"/>
    <w:rsid w:val="000548E5"/>
    <w:rsid w:val="00055060"/>
    <w:rsid w:val="00055105"/>
    <w:rsid w:val="00055904"/>
    <w:rsid w:val="00055908"/>
    <w:rsid w:val="00055BAB"/>
    <w:rsid w:val="00055C7F"/>
    <w:rsid w:val="00055EF9"/>
    <w:rsid w:val="00056224"/>
    <w:rsid w:val="000570EE"/>
    <w:rsid w:val="0005771D"/>
    <w:rsid w:val="000577CB"/>
    <w:rsid w:val="000579FD"/>
    <w:rsid w:val="00057AC6"/>
    <w:rsid w:val="000602BA"/>
    <w:rsid w:val="000603FB"/>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41E8"/>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DC2"/>
    <w:rsid w:val="00072E1A"/>
    <w:rsid w:val="00073367"/>
    <w:rsid w:val="00073E3B"/>
    <w:rsid w:val="000745A2"/>
    <w:rsid w:val="000747B6"/>
    <w:rsid w:val="00074837"/>
    <w:rsid w:val="00074AB8"/>
    <w:rsid w:val="00074B3A"/>
    <w:rsid w:val="00074B5E"/>
    <w:rsid w:val="00075172"/>
    <w:rsid w:val="000754C8"/>
    <w:rsid w:val="000757D8"/>
    <w:rsid w:val="0007585A"/>
    <w:rsid w:val="00075CB2"/>
    <w:rsid w:val="00075F0C"/>
    <w:rsid w:val="00076342"/>
    <w:rsid w:val="00076AB0"/>
    <w:rsid w:val="00076B16"/>
    <w:rsid w:val="00076BBA"/>
    <w:rsid w:val="00076EC3"/>
    <w:rsid w:val="00076F0B"/>
    <w:rsid w:val="0007763B"/>
    <w:rsid w:val="00077E0C"/>
    <w:rsid w:val="00077E8C"/>
    <w:rsid w:val="00077F49"/>
    <w:rsid w:val="00080212"/>
    <w:rsid w:val="00080C6F"/>
    <w:rsid w:val="00080D7B"/>
    <w:rsid w:val="000814F6"/>
    <w:rsid w:val="00081CB3"/>
    <w:rsid w:val="00081D2B"/>
    <w:rsid w:val="00081D4B"/>
    <w:rsid w:val="0008206D"/>
    <w:rsid w:val="00082084"/>
    <w:rsid w:val="00082161"/>
    <w:rsid w:val="00082CE0"/>
    <w:rsid w:val="00082E3E"/>
    <w:rsid w:val="00083BE3"/>
    <w:rsid w:val="00083F3B"/>
    <w:rsid w:val="00084ECD"/>
    <w:rsid w:val="00084FA3"/>
    <w:rsid w:val="000856B8"/>
    <w:rsid w:val="00085BF9"/>
    <w:rsid w:val="00085DC3"/>
    <w:rsid w:val="000860D8"/>
    <w:rsid w:val="000862B8"/>
    <w:rsid w:val="000870C3"/>
    <w:rsid w:val="000871B0"/>
    <w:rsid w:val="00087CA9"/>
    <w:rsid w:val="00087E4E"/>
    <w:rsid w:val="000901A2"/>
    <w:rsid w:val="000903F4"/>
    <w:rsid w:val="00091077"/>
    <w:rsid w:val="000911FD"/>
    <w:rsid w:val="00091439"/>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105"/>
    <w:rsid w:val="000972D3"/>
    <w:rsid w:val="00097708"/>
    <w:rsid w:val="000977CB"/>
    <w:rsid w:val="00097E31"/>
    <w:rsid w:val="000A013D"/>
    <w:rsid w:val="000A049C"/>
    <w:rsid w:val="000A0AD7"/>
    <w:rsid w:val="000A0EEB"/>
    <w:rsid w:val="000A1B35"/>
    <w:rsid w:val="000A21CB"/>
    <w:rsid w:val="000A39C9"/>
    <w:rsid w:val="000A3B78"/>
    <w:rsid w:val="000A3CB8"/>
    <w:rsid w:val="000A3E19"/>
    <w:rsid w:val="000A4189"/>
    <w:rsid w:val="000A4550"/>
    <w:rsid w:val="000A48E2"/>
    <w:rsid w:val="000A495F"/>
    <w:rsid w:val="000A4C5A"/>
    <w:rsid w:val="000A4C94"/>
    <w:rsid w:val="000A4F85"/>
    <w:rsid w:val="000A5390"/>
    <w:rsid w:val="000A53FE"/>
    <w:rsid w:val="000A6022"/>
    <w:rsid w:val="000A6181"/>
    <w:rsid w:val="000A664A"/>
    <w:rsid w:val="000A6689"/>
    <w:rsid w:val="000A66FA"/>
    <w:rsid w:val="000A6795"/>
    <w:rsid w:val="000A682E"/>
    <w:rsid w:val="000A7344"/>
    <w:rsid w:val="000A78F9"/>
    <w:rsid w:val="000B03C6"/>
    <w:rsid w:val="000B0804"/>
    <w:rsid w:val="000B0E82"/>
    <w:rsid w:val="000B1172"/>
    <w:rsid w:val="000B120E"/>
    <w:rsid w:val="000B1255"/>
    <w:rsid w:val="000B1382"/>
    <w:rsid w:val="000B13D9"/>
    <w:rsid w:val="000B1495"/>
    <w:rsid w:val="000B1DCC"/>
    <w:rsid w:val="000B2225"/>
    <w:rsid w:val="000B2A7E"/>
    <w:rsid w:val="000B2B30"/>
    <w:rsid w:val="000B2B3D"/>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5B"/>
    <w:rsid w:val="000C2CB8"/>
    <w:rsid w:val="000C2EF7"/>
    <w:rsid w:val="000C302B"/>
    <w:rsid w:val="000C336C"/>
    <w:rsid w:val="000C359E"/>
    <w:rsid w:val="000C391A"/>
    <w:rsid w:val="000C3C93"/>
    <w:rsid w:val="000C4816"/>
    <w:rsid w:val="000C495A"/>
    <w:rsid w:val="000C52BC"/>
    <w:rsid w:val="000C5350"/>
    <w:rsid w:val="000C54DE"/>
    <w:rsid w:val="000C5F58"/>
    <w:rsid w:val="000C616B"/>
    <w:rsid w:val="000C61B4"/>
    <w:rsid w:val="000C6321"/>
    <w:rsid w:val="000C6B2D"/>
    <w:rsid w:val="000C6FD0"/>
    <w:rsid w:val="000C7149"/>
    <w:rsid w:val="000C77C4"/>
    <w:rsid w:val="000C7AE1"/>
    <w:rsid w:val="000C7DA9"/>
    <w:rsid w:val="000D085E"/>
    <w:rsid w:val="000D157C"/>
    <w:rsid w:val="000D1989"/>
    <w:rsid w:val="000D1AE2"/>
    <w:rsid w:val="000D1F09"/>
    <w:rsid w:val="000D2338"/>
    <w:rsid w:val="000D2E12"/>
    <w:rsid w:val="000D35FF"/>
    <w:rsid w:val="000D36F8"/>
    <w:rsid w:val="000D41C4"/>
    <w:rsid w:val="000D4785"/>
    <w:rsid w:val="000D4A8F"/>
    <w:rsid w:val="000D4DE4"/>
    <w:rsid w:val="000D6201"/>
    <w:rsid w:val="000D622F"/>
    <w:rsid w:val="000D65F0"/>
    <w:rsid w:val="000D69F6"/>
    <w:rsid w:val="000D6A38"/>
    <w:rsid w:val="000D6C08"/>
    <w:rsid w:val="000D7D0E"/>
    <w:rsid w:val="000D7D43"/>
    <w:rsid w:val="000D7D88"/>
    <w:rsid w:val="000D7DD9"/>
    <w:rsid w:val="000D7E4D"/>
    <w:rsid w:val="000D7F5F"/>
    <w:rsid w:val="000E052D"/>
    <w:rsid w:val="000E085B"/>
    <w:rsid w:val="000E0C80"/>
    <w:rsid w:val="000E1240"/>
    <w:rsid w:val="000E173E"/>
    <w:rsid w:val="000E1DAB"/>
    <w:rsid w:val="000E2358"/>
    <w:rsid w:val="000E2467"/>
    <w:rsid w:val="000E2529"/>
    <w:rsid w:val="000E32B1"/>
    <w:rsid w:val="000E3542"/>
    <w:rsid w:val="000E3694"/>
    <w:rsid w:val="000E3842"/>
    <w:rsid w:val="000E3859"/>
    <w:rsid w:val="000E3A5D"/>
    <w:rsid w:val="000E413B"/>
    <w:rsid w:val="000E42C0"/>
    <w:rsid w:val="000E463A"/>
    <w:rsid w:val="000E465A"/>
    <w:rsid w:val="000E4844"/>
    <w:rsid w:val="000E48AC"/>
    <w:rsid w:val="000E4DBC"/>
    <w:rsid w:val="000E4F7F"/>
    <w:rsid w:val="000E55BE"/>
    <w:rsid w:val="000E5668"/>
    <w:rsid w:val="000E5BC5"/>
    <w:rsid w:val="000E6698"/>
    <w:rsid w:val="000E6960"/>
    <w:rsid w:val="000E6E7D"/>
    <w:rsid w:val="000E716B"/>
    <w:rsid w:val="000E7376"/>
    <w:rsid w:val="000E7D80"/>
    <w:rsid w:val="000F03AC"/>
    <w:rsid w:val="000F05F1"/>
    <w:rsid w:val="000F0BF5"/>
    <w:rsid w:val="000F0CEE"/>
    <w:rsid w:val="000F1194"/>
    <w:rsid w:val="000F151A"/>
    <w:rsid w:val="000F1C7F"/>
    <w:rsid w:val="000F1D3D"/>
    <w:rsid w:val="000F1FDE"/>
    <w:rsid w:val="000F2393"/>
    <w:rsid w:val="000F2B3E"/>
    <w:rsid w:val="000F2FBB"/>
    <w:rsid w:val="000F2FF4"/>
    <w:rsid w:val="000F36B7"/>
    <w:rsid w:val="000F3707"/>
    <w:rsid w:val="000F3803"/>
    <w:rsid w:val="000F386C"/>
    <w:rsid w:val="000F446C"/>
    <w:rsid w:val="000F4EC1"/>
    <w:rsid w:val="000F5303"/>
    <w:rsid w:val="000F5BC1"/>
    <w:rsid w:val="000F5D12"/>
    <w:rsid w:val="000F5FFD"/>
    <w:rsid w:val="000F66B8"/>
    <w:rsid w:val="000F676B"/>
    <w:rsid w:val="000F6A4D"/>
    <w:rsid w:val="000F6C81"/>
    <w:rsid w:val="000F7099"/>
    <w:rsid w:val="000F7468"/>
    <w:rsid w:val="000F74D0"/>
    <w:rsid w:val="000F7660"/>
    <w:rsid w:val="000F768D"/>
    <w:rsid w:val="000F79C3"/>
    <w:rsid w:val="000F7F52"/>
    <w:rsid w:val="0010064B"/>
    <w:rsid w:val="00100C84"/>
    <w:rsid w:val="00100CB2"/>
    <w:rsid w:val="00100EB1"/>
    <w:rsid w:val="001012A4"/>
    <w:rsid w:val="001016E7"/>
    <w:rsid w:val="001017FD"/>
    <w:rsid w:val="00101A37"/>
    <w:rsid w:val="00101DB3"/>
    <w:rsid w:val="00102058"/>
    <w:rsid w:val="001020E8"/>
    <w:rsid w:val="001024D3"/>
    <w:rsid w:val="00102B9C"/>
    <w:rsid w:val="00102CF4"/>
    <w:rsid w:val="00102EE3"/>
    <w:rsid w:val="0010307C"/>
    <w:rsid w:val="00103142"/>
    <w:rsid w:val="001038C9"/>
    <w:rsid w:val="00103E67"/>
    <w:rsid w:val="00103EC3"/>
    <w:rsid w:val="001040A0"/>
    <w:rsid w:val="00104268"/>
    <w:rsid w:val="001045BD"/>
    <w:rsid w:val="00104A1C"/>
    <w:rsid w:val="00104DB2"/>
    <w:rsid w:val="001053E1"/>
    <w:rsid w:val="001055BE"/>
    <w:rsid w:val="00105D66"/>
    <w:rsid w:val="00105E44"/>
    <w:rsid w:val="00105F63"/>
    <w:rsid w:val="0010618F"/>
    <w:rsid w:val="001062FE"/>
    <w:rsid w:val="00107005"/>
    <w:rsid w:val="0010783A"/>
    <w:rsid w:val="00107B24"/>
    <w:rsid w:val="00107BDF"/>
    <w:rsid w:val="00110516"/>
    <w:rsid w:val="00110C18"/>
    <w:rsid w:val="00110D35"/>
    <w:rsid w:val="00110DD4"/>
    <w:rsid w:val="001116AB"/>
    <w:rsid w:val="00111725"/>
    <w:rsid w:val="00111C3B"/>
    <w:rsid w:val="00112306"/>
    <w:rsid w:val="00112938"/>
    <w:rsid w:val="00112D89"/>
    <w:rsid w:val="00112E55"/>
    <w:rsid w:val="001134D3"/>
    <w:rsid w:val="001135C5"/>
    <w:rsid w:val="00113A33"/>
    <w:rsid w:val="00113BAE"/>
    <w:rsid w:val="00114267"/>
    <w:rsid w:val="001148A8"/>
    <w:rsid w:val="00114C25"/>
    <w:rsid w:val="0011595D"/>
    <w:rsid w:val="00115D1F"/>
    <w:rsid w:val="00115D3A"/>
    <w:rsid w:val="00115D9C"/>
    <w:rsid w:val="0011646E"/>
    <w:rsid w:val="00116ABF"/>
    <w:rsid w:val="00116CE7"/>
    <w:rsid w:val="00117122"/>
    <w:rsid w:val="00117D0A"/>
    <w:rsid w:val="00117F02"/>
    <w:rsid w:val="001201DD"/>
    <w:rsid w:val="0012031C"/>
    <w:rsid w:val="00120A1A"/>
    <w:rsid w:val="00120BB3"/>
    <w:rsid w:val="00121285"/>
    <w:rsid w:val="00121A7F"/>
    <w:rsid w:val="00121B48"/>
    <w:rsid w:val="00121D60"/>
    <w:rsid w:val="00121D95"/>
    <w:rsid w:val="00121EE2"/>
    <w:rsid w:val="0012206F"/>
    <w:rsid w:val="001224F3"/>
    <w:rsid w:val="001229A7"/>
    <w:rsid w:val="00122CFB"/>
    <w:rsid w:val="00122D5B"/>
    <w:rsid w:val="00123477"/>
    <w:rsid w:val="001234DA"/>
    <w:rsid w:val="00123915"/>
    <w:rsid w:val="00123C22"/>
    <w:rsid w:val="001248C2"/>
    <w:rsid w:val="00124D94"/>
    <w:rsid w:val="00125074"/>
    <w:rsid w:val="001251A9"/>
    <w:rsid w:val="001251D1"/>
    <w:rsid w:val="00125FB5"/>
    <w:rsid w:val="00126164"/>
    <w:rsid w:val="00126299"/>
    <w:rsid w:val="001262FB"/>
    <w:rsid w:val="001270B7"/>
    <w:rsid w:val="001301F8"/>
    <w:rsid w:val="00130274"/>
    <w:rsid w:val="00130758"/>
    <w:rsid w:val="00130909"/>
    <w:rsid w:val="00130F73"/>
    <w:rsid w:val="001315FB"/>
    <w:rsid w:val="00131821"/>
    <w:rsid w:val="001318AA"/>
    <w:rsid w:val="001319BC"/>
    <w:rsid w:val="00131A1D"/>
    <w:rsid w:val="00132202"/>
    <w:rsid w:val="00132912"/>
    <w:rsid w:val="001332DD"/>
    <w:rsid w:val="00133BFE"/>
    <w:rsid w:val="00133D6C"/>
    <w:rsid w:val="00133EA2"/>
    <w:rsid w:val="00134048"/>
    <w:rsid w:val="00134B72"/>
    <w:rsid w:val="0013556D"/>
    <w:rsid w:val="00135870"/>
    <w:rsid w:val="00135B14"/>
    <w:rsid w:val="00136712"/>
    <w:rsid w:val="001367E6"/>
    <w:rsid w:val="0013694D"/>
    <w:rsid w:val="001372FB"/>
    <w:rsid w:val="001373D0"/>
    <w:rsid w:val="00137995"/>
    <w:rsid w:val="00137A93"/>
    <w:rsid w:val="00137BE4"/>
    <w:rsid w:val="00140D8C"/>
    <w:rsid w:val="00141172"/>
    <w:rsid w:val="001411B2"/>
    <w:rsid w:val="001414E2"/>
    <w:rsid w:val="00141B26"/>
    <w:rsid w:val="00141FF6"/>
    <w:rsid w:val="0014217D"/>
    <w:rsid w:val="001425E4"/>
    <w:rsid w:val="00142F9E"/>
    <w:rsid w:val="00142FA3"/>
    <w:rsid w:val="00142FCE"/>
    <w:rsid w:val="001431C7"/>
    <w:rsid w:val="00143513"/>
    <w:rsid w:val="00143716"/>
    <w:rsid w:val="00143771"/>
    <w:rsid w:val="00143F85"/>
    <w:rsid w:val="00144279"/>
    <w:rsid w:val="0014441C"/>
    <w:rsid w:val="001446E8"/>
    <w:rsid w:val="001451B0"/>
    <w:rsid w:val="00145805"/>
    <w:rsid w:val="00145B25"/>
    <w:rsid w:val="00145C3F"/>
    <w:rsid w:val="00145D58"/>
    <w:rsid w:val="00145DD6"/>
    <w:rsid w:val="001462A8"/>
    <w:rsid w:val="00146451"/>
    <w:rsid w:val="001466D0"/>
    <w:rsid w:val="001478DB"/>
    <w:rsid w:val="00147A71"/>
    <w:rsid w:val="00147DAC"/>
    <w:rsid w:val="0015029D"/>
    <w:rsid w:val="001506C1"/>
    <w:rsid w:val="00150924"/>
    <w:rsid w:val="00150D83"/>
    <w:rsid w:val="00151401"/>
    <w:rsid w:val="001521A2"/>
    <w:rsid w:val="00152587"/>
    <w:rsid w:val="00152667"/>
    <w:rsid w:val="00152A4D"/>
    <w:rsid w:val="00152C02"/>
    <w:rsid w:val="00152F69"/>
    <w:rsid w:val="001536D8"/>
    <w:rsid w:val="00153A53"/>
    <w:rsid w:val="0015457C"/>
    <w:rsid w:val="001549C0"/>
    <w:rsid w:val="00154DF5"/>
    <w:rsid w:val="001555F2"/>
    <w:rsid w:val="00155771"/>
    <w:rsid w:val="0015588F"/>
    <w:rsid w:val="00155C05"/>
    <w:rsid w:val="00156323"/>
    <w:rsid w:val="001566C2"/>
    <w:rsid w:val="001569BE"/>
    <w:rsid w:val="0015757C"/>
    <w:rsid w:val="00157A49"/>
    <w:rsid w:val="001602F5"/>
    <w:rsid w:val="00160404"/>
    <w:rsid w:val="00160608"/>
    <w:rsid w:val="001609FA"/>
    <w:rsid w:val="00160A69"/>
    <w:rsid w:val="00160A73"/>
    <w:rsid w:val="00160AD9"/>
    <w:rsid w:val="00161187"/>
    <w:rsid w:val="00161461"/>
    <w:rsid w:val="00161B4D"/>
    <w:rsid w:val="00161EEA"/>
    <w:rsid w:val="00161FCE"/>
    <w:rsid w:val="00162B84"/>
    <w:rsid w:val="00162B91"/>
    <w:rsid w:val="00162D48"/>
    <w:rsid w:val="0016314C"/>
    <w:rsid w:val="00163C8F"/>
    <w:rsid w:val="00163FBD"/>
    <w:rsid w:val="001642C9"/>
    <w:rsid w:val="00164850"/>
    <w:rsid w:val="00164A5E"/>
    <w:rsid w:val="00164A9C"/>
    <w:rsid w:val="00165188"/>
    <w:rsid w:val="001651A9"/>
    <w:rsid w:val="0016558F"/>
    <w:rsid w:val="00165DB3"/>
    <w:rsid w:val="00165F90"/>
    <w:rsid w:val="00166528"/>
    <w:rsid w:val="001669FB"/>
    <w:rsid w:val="00166DBA"/>
    <w:rsid w:val="00167055"/>
    <w:rsid w:val="001671D3"/>
    <w:rsid w:val="00167245"/>
    <w:rsid w:val="001679AB"/>
    <w:rsid w:val="00170069"/>
    <w:rsid w:val="0017069F"/>
    <w:rsid w:val="001707CF"/>
    <w:rsid w:val="0017093A"/>
    <w:rsid w:val="00170B34"/>
    <w:rsid w:val="001712D9"/>
    <w:rsid w:val="001717C0"/>
    <w:rsid w:val="001718D4"/>
    <w:rsid w:val="001723D6"/>
    <w:rsid w:val="001725D7"/>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6DD7"/>
    <w:rsid w:val="00177376"/>
    <w:rsid w:val="0017768E"/>
    <w:rsid w:val="00177730"/>
    <w:rsid w:val="00177EDC"/>
    <w:rsid w:val="00180186"/>
    <w:rsid w:val="00180816"/>
    <w:rsid w:val="001810B3"/>
    <w:rsid w:val="00181460"/>
    <w:rsid w:val="00181943"/>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7FF"/>
    <w:rsid w:val="00186A97"/>
    <w:rsid w:val="00187308"/>
    <w:rsid w:val="00187370"/>
    <w:rsid w:val="001877C8"/>
    <w:rsid w:val="0018794C"/>
    <w:rsid w:val="00187B15"/>
    <w:rsid w:val="0019008B"/>
    <w:rsid w:val="0019044C"/>
    <w:rsid w:val="001905F1"/>
    <w:rsid w:val="00190A4B"/>
    <w:rsid w:val="00190AF5"/>
    <w:rsid w:val="0019136A"/>
    <w:rsid w:val="001913B0"/>
    <w:rsid w:val="001913D8"/>
    <w:rsid w:val="0019140C"/>
    <w:rsid w:val="00192664"/>
    <w:rsid w:val="00192CE7"/>
    <w:rsid w:val="001930CA"/>
    <w:rsid w:val="0019314E"/>
    <w:rsid w:val="0019340A"/>
    <w:rsid w:val="001937DD"/>
    <w:rsid w:val="00193807"/>
    <w:rsid w:val="0019388B"/>
    <w:rsid w:val="00193AFE"/>
    <w:rsid w:val="00193E15"/>
    <w:rsid w:val="00193E95"/>
    <w:rsid w:val="00193ED5"/>
    <w:rsid w:val="0019472C"/>
    <w:rsid w:val="00194F8B"/>
    <w:rsid w:val="00195147"/>
    <w:rsid w:val="00195514"/>
    <w:rsid w:val="00195895"/>
    <w:rsid w:val="0019599B"/>
    <w:rsid w:val="00195A04"/>
    <w:rsid w:val="00196868"/>
    <w:rsid w:val="00196AB7"/>
    <w:rsid w:val="00196B1D"/>
    <w:rsid w:val="00196B8B"/>
    <w:rsid w:val="00197276"/>
    <w:rsid w:val="001973C7"/>
    <w:rsid w:val="001A0077"/>
    <w:rsid w:val="001A012C"/>
    <w:rsid w:val="001A016B"/>
    <w:rsid w:val="001A0305"/>
    <w:rsid w:val="001A0309"/>
    <w:rsid w:val="001A051D"/>
    <w:rsid w:val="001A0D20"/>
    <w:rsid w:val="001A17F2"/>
    <w:rsid w:val="001A1B3A"/>
    <w:rsid w:val="001A1BB7"/>
    <w:rsid w:val="001A1FBC"/>
    <w:rsid w:val="001A2397"/>
    <w:rsid w:val="001A25FC"/>
    <w:rsid w:val="001A269B"/>
    <w:rsid w:val="001A29A0"/>
    <w:rsid w:val="001A2C77"/>
    <w:rsid w:val="001A2F6F"/>
    <w:rsid w:val="001A32B5"/>
    <w:rsid w:val="001A3384"/>
    <w:rsid w:val="001A38DF"/>
    <w:rsid w:val="001A3A9F"/>
    <w:rsid w:val="001A3F9D"/>
    <w:rsid w:val="001A432B"/>
    <w:rsid w:val="001A46A3"/>
    <w:rsid w:val="001A4EE0"/>
    <w:rsid w:val="001A6330"/>
    <w:rsid w:val="001A67B1"/>
    <w:rsid w:val="001A6969"/>
    <w:rsid w:val="001A69ED"/>
    <w:rsid w:val="001A73A2"/>
    <w:rsid w:val="001A7A6F"/>
    <w:rsid w:val="001A7E83"/>
    <w:rsid w:val="001B096C"/>
    <w:rsid w:val="001B0E41"/>
    <w:rsid w:val="001B1641"/>
    <w:rsid w:val="001B19E1"/>
    <w:rsid w:val="001B24B1"/>
    <w:rsid w:val="001B2C76"/>
    <w:rsid w:val="001B2D7B"/>
    <w:rsid w:val="001B3038"/>
    <w:rsid w:val="001B3267"/>
    <w:rsid w:val="001B3422"/>
    <w:rsid w:val="001B3685"/>
    <w:rsid w:val="001B3CEF"/>
    <w:rsid w:val="001B409B"/>
    <w:rsid w:val="001B41A8"/>
    <w:rsid w:val="001B45EE"/>
    <w:rsid w:val="001B4B83"/>
    <w:rsid w:val="001B4C09"/>
    <w:rsid w:val="001B4CC1"/>
    <w:rsid w:val="001B4DBB"/>
    <w:rsid w:val="001B5323"/>
    <w:rsid w:val="001B56C3"/>
    <w:rsid w:val="001B5839"/>
    <w:rsid w:val="001B5C16"/>
    <w:rsid w:val="001B5CE5"/>
    <w:rsid w:val="001B5DD6"/>
    <w:rsid w:val="001B6006"/>
    <w:rsid w:val="001B68CE"/>
    <w:rsid w:val="001B696E"/>
    <w:rsid w:val="001B6ABA"/>
    <w:rsid w:val="001B6B7E"/>
    <w:rsid w:val="001B74FD"/>
    <w:rsid w:val="001B7774"/>
    <w:rsid w:val="001B7D94"/>
    <w:rsid w:val="001B7FA5"/>
    <w:rsid w:val="001C0414"/>
    <w:rsid w:val="001C07E6"/>
    <w:rsid w:val="001C09F2"/>
    <w:rsid w:val="001C16E2"/>
    <w:rsid w:val="001C16F8"/>
    <w:rsid w:val="001C1D96"/>
    <w:rsid w:val="001C2538"/>
    <w:rsid w:val="001C2A2D"/>
    <w:rsid w:val="001C312A"/>
    <w:rsid w:val="001C3236"/>
    <w:rsid w:val="001C3D9F"/>
    <w:rsid w:val="001C4160"/>
    <w:rsid w:val="001C4E39"/>
    <w:rsid w:val="001C52B1"/>
    <w:rsid w:val="001C55B9"/>
    <w:rsid w:val="001C58AA"/>
    <w:rsid w:val="001C5CF4"/>
    <w:rsid w:val="001C5D14"/>
    <w:rsid w:val="001C6592"/>
    <w:rsid w:val="001C6E41"/>
    <w:rsid w:val="001C6F34"/>
    <w:rsid w:val="001C7106"/>
    <w:rsid w:val="001C72D2"/>
    <w:rsid w:val="001C73B6"/>
    <w:rsid w:val="001C7B55"/>
    <w:rsid w:val="001D030F"/>
    <w:rsid w:val="001D0B31"/>
    <w:rsid w:val="001D0FAB"/>
    <w:rsid w:val="001D1B71"/>
    <w:rsid w:val="001D1CF7"/>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BCF"/>
    <w:rsid w:val="001D4D6C"/>
    <w:rsid w:val="001D5056"/>
    <w:rsid w:val="001D53A4"/>
    <w:rsid w:val="001D5428"/>
    <w:rsid w:val="001D5487"/>
    <w:rsid w:val="001D5C99"/>
    <w:rsid w:val="001D5CA1"/>
    <w:rsid w:val="001D5FCD"/>
    <w:rsid w:val="001D64E0"/>
    <w:rsid w:val="001D69D5"/>
    <w:rsid w:val="001D6BDE"/>
    <w:rsid w:val="001D6F53"/>
    <w:rsid w:val="001D6FB4"/>
    <w:rsid w:val="001D7098"/>
    <w:rsid w:val="001D7870"/>
    <w:rsid w:val="001D78F9"/>
    <w:rsid w:val="001D7B7B"/>
    <w:rsid w:val="001D7BC1"/>
    <w:rsid w:val="001D7E4C"/>
    <w:rsid w:val="001D7F90"/>
    <w:rsid w:val="001E086C"/>
    <w:rsid w:val="001E0882"/>
    <w:rsid w:val="001E0A5A"/>
    <w:rsid w:val="001E10D0"/>
    <w:rsid w:val="001E12DA"/>
    <w:rsid w:val="001E138F"/>
    <w:rsid w:val="001E1761"/>
    <w:rsid w:val="001E1805"/>
    <w:rsid w:val="001E195A"/>
    <w:rsid w:val="001E1993"/>
    <w:rsid w:val="001E1C5C"/>
    <w:rsid w:val="001E2533"/>
    <w:rsid w:val="001E255F"/>
    <w:rsid w:val="001E261D"/>
    <w:rsid w:val="001E2FEF"/>
    <w:rsid w:val="001E47E7"/>
    <w:rsid w:val="001E4AA4"/>
    <w:rsid w:val="001E5261"/>
    <w:rsid w:val="001E5AA8"/>
    <w:rsid w:val="001E6043"/>
    <w:rsid w:val="001E66CF"/>
    <w:rsid w:val="001E6928"/>
    <w:rsid w:val="001E6A9A"/>
    <w:rsid w:val="001E7691"/>
    <w:rsid w:val="001E7BBC"/>
    <w:rsid w:val="001E7C60"/>
    <w:rsid w:val="001E7DF1"/>
    <w:rsid w:val="001F08B2"/>
    <w:rsid w:val="001F0A7D"/>
    <w:rsid w:val="001F0D2A"/>
    <w:rsid w:val="001F0EC3"/>
    <w:rsid w:val="001F17F5"/>
    <w:rsid w:val="001F27F6"/>
    <w:rsid w:val="001F2801"/>
    <w:rsid w:val="001F29D4"/>
    <w:rsid w:val="001F2A5F"/>
    <w:rsid w:val="001F2C1A"/>
    <w:rsid w:val="001F2D88"/>
    <w:rsid w:val="001F2F9D"/>
    <w:rsid w:val="001F3131"/>
    <w:rsid w:val="001F32A6"/>
    <w:rsid w:val="001F3D64"/>
    <w:rsid w:val="001F3E60"/>
    <w:rsid w:val="001F47D1"/>
    <w:rsid w:val="001F4A19"/>
    <w:rsid w:val="001F4CB1"/>
    <w:rsid w:val="001F4F3C"/>
    <w:rsid w:val="001F62AA"/>
    <w:rsid w:val="001F6B8B"/>
    <w:rsid w:val="001F7776"/>
    <w:rsid w:val="001F7A34"/>
    <w:rsid w:val="001F7CE9"/>
    <w:rsid w:val="001F7E24"/>
    <w:rsid w:val="001F7F8A"/>
    <w:rsid w:val="00200B34"/>
    <w:rsid w:val="00200CC6"/>
    <w:rsid w:val="00201864"/>
    <w:rsid w:val="00201DCF"/>
    <w:rsid w:val="00201E4A"/>
    <w:rsid w:val="00201FED"/>
    <w:rsid w:val="00202689"/>
    <w:rsid w:val="0020358E"/>
    <w:rsid w:val="00203914"/>
    <w:rsid w:val="00203A8A"/>
    <w:rsid w:val="00204B9B"/>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9B5"/>
    <w:rsid w:val="00212BD9"/>
    <w:rsid w:val="00212BF1"/>
    <w:rsid w:val="00212C1B"/>
    <w:rsid w:val="002132AF"/>
    <w:rsid w:val="0021354B"/>
    <w:rsid w:val="00213E42"/>
    <w:rsid w:val="00213F16"/>
    <w:rsid w:val="00214042"/>
    <w:rsid w:val="00214716"/>
    <w:rsid w:val="00214B9A"/>
    <w:rsid w:val="002150EA"/>
    <w:rsid w:val="0021511E"/>
    <w:rsid w:val="002151CE"/>
    <w:rsid w:val="002159EA"/>
    <w:rsid w:val="00215BEE"/>
    <w:rsid w:val="00216146"/>
    <w:rsid w:val="0021690F"/>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554"/>
    <w:rsid w:val="002235B7"/>
    <w:rsid w:val="002239E4"/>
    <w:rsid w:val="00223B2A"/>
    <w:rsid w:val="00224FDD"/>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52DD"/>
    <w:rsid w:val="00235412"/>
    <w:rsid w:val="002357FD"/>
    <w:rsid w:val="00236409"/>
    <w:rsid w:val="00236EF8"/>
    <w:rsid w:val="002370CB"/>
    <w:rsid w:val="0023725B"/>
    <w:rsid w:val="00237C37"/>
    <w:rsid w:val="00237CC1"/>
    <w:rsid w:val="00237F32"/>
    <w:rsid w:val="00237F34"/>
    <w:rsid w:val="002410B3"/>
    <w:rsid w:val="00241B33"/>
    <w:rsid w:val="00242639"/>
    <w:rsid w:val="00242C28"/>
    <w:rsid w:val="0024377A"/>
    <w:rsid w:val="00243C75"/>
    <w:rsid w:val="0024402E"/>
    <w:rsid w:val="00244212"/>
    <w:rsid w:val="00244DBF"/>
    <w:rsid w:val="00245529"/>
    <w:rsid w:val="002458CF"/>
    <w:rsid w:val="00245980"/>
    <w:rsid w:val="00245B68"/>
    <w:rsid w:val="00245BC3"/>
    <w:rsid w:val="00246799"/>
    <w:rsid w:val="00246CBC"/>
    <w:rsid w:val="00247447"/>
    <w:rsid w:val="00247658"/>
    <w:rsid w:val="002477B9"/>
    <w:rsid w:val="0024794E"/>
    <w:rsid w:val="00247E1B"/>
    <w:rsid w:val="0025071A"/>
    <w:rsid w:val="00250A09"/>
    <w:rsid w:val="00250AD4"/>
    <w:rsid w:val="00250B97"/>
    <w:rsid w:val="002513BC"/>
    <w:rsid w:val="00251CC0"/>
    <w:rsid w:val="002523D5"/>
    <w:rsid w:val="00252582"/>
    <w:rsid w:val="00252981"/>
    <w:rsid w:val="00253185"/>
    <w:rsid w:val="002533C1"/>
    <w:rsid w:val="0025349A"/>
    <w:rsid w:val="002537A5"/>
    <w:rsid w:val="00253BB2"/>
    <w:rsid w:val="00254501"/>
    <w:rsid w:val="00254745"/>
    <w:rsid w:val="00255A9F"/>
    <w:rsid w:val="00255FF6"/>
    <w:rsid w:val="002560AD"/>
    <w:rsid w:val="002562C4"/>
    <w:rsid w:val="00256322"/>
    <w:rsid w:val="0025675B"/>
    <w:rsid w:val="00256B14"/>
    <w:rsid w:val="00256E58"/>
    <w:rsid w:val="002573BB"/>
    <w:rsid w:val="00257486"/>
    <w:rsid w:val="0025784D"/>
    <w:rsid w:val="00257AE5"/>
    <w:rsid w:val="00260357"/>
    <w:rsid w:val="00260406"/>
    <w:rsid w:val="00260534"/>
    <w:rsid w:val="002608DC"/>
    <w:rsid w:val="00260DDE"/>
    <w:rsid w:val="00261318"/>
    <w:rsid w:val="00261977"/>
    <w:rsid w:val="00261BB0"/>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176"/>
    <w:rsid w:val="00270818"/>
    <w:rsid w:val="00270891"/>
    <w:rsid w:val="00270EF9"/>
    <w:rsid w:val="00271F85"/>
    <w:rsid w:val="00272632"/>
    <w:rsid w:val="00272C82"/>
    <w:rsid w:val="002737F3"/>
    <w:rsid w:val="00273F6B"/>
    <w:rsid w:val="0027491D"/>
    <w:rsid w:val="002749B8"/>
    <w:rsid w:val="00275BC3"/>
    <w:rsid w:val="00276703"/>
    <w:rsid w:val="00277060"/>
    <w:rsid w:val="00277184"/>
    <w:rsid w:val="002801C7"/>
    <w:rsid w:val="002803CD"/>
    <w:rsid w:val="0028095C"/>
    <w:rsid w:val="00280EFB"/>
    <w:rsid w:val="0028102B"/>
    <w:rsid w:val="00281A1C"/>
    <w:rsid w:val="0028218C"/>
    <w:rsid w:val="002829C5"/>
    <w:rsid w:val="00282FC3"/>
    <w:rsid w:val="00283163"/>
    <w:rsid w:val="0028352A"/>
    <w:rsid w:val="00283994"/>
    <w:rsid w:val="00283F70"/>
    <w:rsid w:val="0028419E"/>
    <w:rsid w:val="002842AA"/>
    <w:rsid w:val="00284EAA"/>
    <w:rsid w:val="00285A36"/>
    <w:rsid w:val="00285AAB"/>
    <w:rsid w:val="00285E58"/>
    <w:rsid w:val="002860E6"/>
    <w:rsid w:val="00286438"/>
    <w:rsid w:val="0028706B"/>
    <w:rsid w:val="002876BB"/>
    <w:rsid w:val="002878C9"/>
    <w:rsid w:val="00287A91"/>
    <w:rsid w:val="002900B0"/>
    <w:rsid w:val="00290A0C"/>
    <w:rsid w:val="00291789"/>
    <w:rsid w:val="00291A25"/>
    <w:rsid w:val="002923B0"/>
    <w:rsid w:val="00292461"/>
    <w:rsid w:val="00292580"/>
    <w:rsid w:val="00292BFE"/>
    <w:rsid w:val="00292C5A"/>
    <w:rsid w:val="00292E79"/>
    <w:rsid w:val="00293111"/>
    <w:rsid w:val="00293138"/>
    <w:rsid w:val="0029319A"/>
    <w:rsid w:val="0029359B"/>
    <w:rsid w:val="0029395F"/>
    <w:rsid w:val="00294382"/>
    <w:rsid w:val="0029458E"/>
    <w:rsid w:val="00294797"/>
    <w:rsid w:val="00294ADC"/>
    <w:rsid w:val="00294D6D"/>
    <w:rsid w:val="002955E1"/>
    <w:rsid w:val="00295624"/>
    <w:rsid w:val="002966CC"/>
    <w:rsid w:val="00296D4B"/>
    <w:rsid w:val="002971E5"/>
    <w:rsid w:val="00297794"/>
    <w:rsid w:val="002A0CDD"/>
    <w:rsid w:val="002A0D3F"/>
    <w:rsid w:val="002A179D"/>
    <w:rsid w:val="002A2018"/>
    <w:rsid w:val="002A2038"/>
    <w:rsid w:val="002A2800"/>
    <w:rsid w:val="002A2D36"/>
    <w:rsid w:val="002A3F1F"/>
    <w:rsid w:val="002A42F5"/>
    <w:rsid w:val="002A49C4"/>
    <w:rsid w:val="002A4EDC"/>
    <w:rsid w:val="002A5179"/>
    <w:rsid w:val="002A5452"/>
    <w:rsid w:val="002A5931"/>
    <w:rsid w:val="002A5CEC"/>
    <w:rsid w:val="002A5FDD"/>
    <w:rsid w:val="002A6368"/>
    <w:rsid w:val="002A64AB"/>
    <w:rsid w:val="002A684E"/>
    <w:rsid w:val="002A6C7B"/>
    <w:rsid w:val="002A7297"/>
    <w:rsid w:val="002A73B4"/>
    <w:rsid w:val="002A7586"/>
    <w:rsid w:val="002A7917"/>
    <w:rsid w:val="002A7A01"/>
    <w:rsid w:val="002A7A14"/>
    <w:rsid w:val="002A7F45"/>
    <w:rsid w:val="002A7FBF"/>
    <w:rsid w:val="002B1266"/>
    <w:rsid w:val="002B19A8"/>
    <w:rsid w:val="002B1BA8"/>
    <w:rsid w:val="002B21EB"/>
    <w:rsid w:val="002B256E"/>
    <w:rsid w:val="002B2B89"/>
    <w:rsid w:val="002B3EC3"/>
    <w:rsid w:val="002B431A"/>
    <w:rsid w:val="002B43DF"/>
    <w:rsid w:val="002B4C66"/>
    <w:rsid w:val="002B51CB"/>
    <w:rsid w:val="002B5E27"/>
    <w:rsid w:val="002B5F1E"/>
    <w:rsid w:val="002B6381"/>
    <w:rsid w:val="002B67C5"/>
    <w:rsid w:val="002B6D9D"/>
    <w:rsid w:val="002B7083"/>
    <w:rsid w:val="002B731E"/>
    <w:rsid w:val="002B734F"/>
    <w:rsid w:val="002B7845"/>
    <w:rsid w:val="002B78F7"/>
    <w:rsid w:val="002B7C2B"/>
    <w:rsid w:val="002C05A0"/>
    <w:rsid w:val="002C09D7"/>
    <w:rsid w:val="002C0B68"/>
    <w:rsid w:val="002C0E3A"/>
    <w:rsid w:val="002C10D1"/>
    <w:rsid w:val="002C12E5"/>
    <w:rsid w:val="002C1633"/>
    <w:rsid w:val="002C1667"/>
    <w:rsid w:val="002C1734"/>
    <w:rsid w:val="002C1A24"/>
    <w:rsid w:val="002C27F9"/>
    <w:rsid w:val="002C31E7"/>
    <w:rsid w:val="002C35C5"/>
    <w:rsid w:val="002C3618"/>
    <w:rsid w:val="002C38A7"/>
    <w:rsid w:val="002C38BE"/>
    <w:rsid w:val="002C3D3F"/>
    <w:rsid w:val="002C4683"/>
    <w:rsid w:val="002C49BA"/>
    <w:rsid w:val="002C4D31"/>
    <w:rsid w:val="002C56AE"/>
    <w:rsid w:val="002C58BF"/>
    <w:rsid w:val="002C5935"/>
    <w:rsid w:val="002C5BD3"/>
    <w:rsid w:val="002C69CB"/>
    <w:rsid w:val="002C7088"/>
    <w:rsid w:val="002C7487"/>
    <w:rsid w:val="002C7910"/>
    <w:rsid w:val="002C7D39"/>
    <w:rsid w:val="002C7EF3"/>
    <w:rsid w:val="002C7FB6"/>
    <w:rsid w:val="002D0266"/>
    <w:rsid w:val="002D0E57"/>
    <w:rsid w:val="002D0E7B"/>
    <w:rsid w:val="002D107F"/>
    <w:rsid w:val="002D1372"/>
    <w:rsid w:val="002D1391"/>
    <w:rsid w:val="002D174B"/>
    <w:rsid w:val="002D1E00"/>
    <w:rsid w:val="002D1EB9"/>
    <w:rsid w:val="002D2390"/>
    <w:rsid w:val="002D2462"/>
    <w:rsid w:val="002D254E"/>
    <w:rsid w:val="002D2636"/>
    <w:rsid w:val="002D27B8"/>
    <w:rsid w:val="002D2D5A"/>
    <w:rsid w:val="002D2F17"/>
    <w:rsid w:val="002D3B6A"/>
    <w:rsid w:val="002D3D45"/>
    <w:rsid w:val="002D425D"/>
    <w:rsid w:val="002D4374"/>
    <w:rsid w:val="002D4383"/>
    <w:rsid w:val="002D4F59"/>
    <w:rsid w:val="002D53EF"/>
    <w:rsid w:val="002D54F2"/>
    <w:rsid w:val="002D59A1"/>
    <w:rsid w:val="002D5D4E"/>
    <w:rsid w:val="002D5E07"/>
    <w:rsid w:val="002D7235"/>
    <w:rsid w:val="002D7756"/>
    <w:rsid w:val="002D7AE1"/>
    <w:rsid w:val="002D7CA3"/>
    <w:rsid w:val="002E0128"/>
    <w:rsid w:val="002E019A"/>
    <w:rsid w:val="002E09FA"/>
    <w:rsid w:val="002E0B11"/>
    <w:rsid w:val="002E0B45"/>
    <w:rsid w:val="002E0BC1"/>
    <w:rsid w:val="002E12D3"/>
    <w:rsid w:val="002E1396"/>
    <w:rsid w:val="002E220D"/>
    <w:rsid w:val="002E244F"/>
    <w:rsid w:val="002E2B12"/>
    <w:rsid w:val="002E2FC0"/>
    <w:rsid w:val="002E3296"/>
    <w:rsid w:val="002E3418"/>
    <w:rsid w:val="002E3AE2"/>
    <w:rsid w:val="002E421E"/>
    <w:rsid w:val="002E5701"/>
    <w:rsid w:val="002E6369"/>
    <w:rsid w:val="002E6479"/>
    <w:rsid w:val="002E660C"/>
    <w:rsid w:val="002E6FD2"/>
    <w:rsid w:val="002E71F5"/>
    <w:rsid w:val="002F015F"/>
    <w:rsid w:val="002F0B0F"/>
    <w:rsid w:val="002F0EDC"/>
    <w:rsid w:val="002F0F27"/>
    <w:rsid w:val="002F0FD9"/>
    <w:rsid w:val="002F1078"/>
    <w:rsid w:val="002F1299"/>
    <w:rsid w:val="002F1473"/>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580D"/>
    <w:rsid w:val="002F65DD"/>
    <w:rsid w:val="002F6C84"/>
    <w:rsid w:val="002F6E44"/>
    <w:rsid w:val="002F6EED"/>
    <w:rsid w:val="002F72B1"/>
    <w:rsid w:val="002F74F1"/>
    <w:rsid w:val="002F75F3"/>
    <w:rsid w:val="002F76F9"/>
    <w:rsid w:val="002F7EAA"/>
    <w:rsid w:val="003002AD"/>
    <w:rsid w:val="00300C3F"/>
    <w:rsid w:val="00300F0B"/>
    <w:rsid w:val="0030173D"/>
    <w:rsid w:val="003017A2"/>
    <w:rsid w:val="0030186C"/>
    <w:rsid w:val="003019BF"/>
    <w:rsid w:val="003025BD"/>
    <w:rsid w:val="00303448"/>
    <w:rsid w:val="00303B37"/>
    <w:rsid w:val="00303BCA"/>
    <w:rsid w:val="00303E9E"/>
    <w:rsid w:val="003041A4"/>
    <w:rsid w:val="00304BCD"/>
    <w:rsid w:val="00304DFD"/>
    <w:rsid w:val="00304ED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0A3"/>
    <w:rsid w:val="0031044B"/>
    <w:rsid w:val="00310A77"/>
    <w:rsid w:val="00310ADD"/>
    <w:rsid w:val="00310C43"/>
    <w:rsid w:val="00310CB7"/>
    <w:rsid w:val="0031181F"/>
    <w:rsid w:val="00312045"/>
    <w:rsid w:val="00312873"/>
    <w:rsid w:val="00312957"/>
    <w:rsid w:val="00312985"/>
    <w:rsid w:val="00312A66"/>
    <w:rsid w:val="00312C7C"/>
    <w:rsid w:val="00312CA4"/>
    <w:rsid w:val="00312F28"/>
    <w:rsid w:val="00313021"/>
    <w:rsid w:val="00313677"/>
    <w:rsid w:val="00314B2B"/>
    <w:rsid w:val="00314CB4"/>
    <w:rsid w:val="00315937"/>
    <w:rsid w:val="00315A36"/>
    <w:rsid w:val="00315A5A"/>
    <w:rsid w:val="00315DD7"/>
    <w:rsid w:val="00315FF6"/>
    <w:rsid w:val="003163F6"/>
    <w:rsid w:val="003164B2"/>
    <w:rsid w:val="00316589"/>
    <w:rsid w:val="00316B02"/>
    <w:rsid w:val="00316B58"/>
    <w:rsid w:val="00316E84"/>
    <w:rsid w:val="003170A3"/>
    <w:rsid w:val="00317163"/>
    <w:rsid w:val="003176A6"/>
    <w:rsid w:val="00320339"/>
    <w:rsid w:val="00320704"/>
    <w:rsid w:val="00320E71"/>
    <w:rsid w:val="0032148D"/>
    <w:rsid w:val="00321839"/>
    <w:rsid w:val="00321B0A"/>
    <w:rsid w:val="00321CBC"/>
    <w:rsid w:val="00322192"/>
    <w:rsid w:val="00322257"/>
    <w:rsid w:val="0032238F"/>
    <w:rsid w:val="003224DE"/>
    <w:rsid w:val="003225DA"/>
    <w:rsid w:val="00322EDB"/>
    <w:rsid w:val="00323204"/>
    <w:rsid w:val="00323422"/>
    <w:rsid w:val="00323B61"/>
    <w:rsid w:val="00323F67"/>
    <w:rsid w:val="00324012"/>
    <w:rsid w:val="003245BB"/>
    <w:rsid w:val="00325BE8"/>
    <w:rsid w:val="003261DA"/>
    <w:rsid w:val="00326914"/>
    <w:rsid w:val="0032749A"/>
    <w:rsid w:val="003276EA"/>
    <w:rsid w:val="00327706"/>
    <w:rsid w:val="003278CE"/>
    <w:rsid w:val="003278E8"/>
    <w:rsid w:val="00327A31"/>
    <w:rsid w:val="00327EA6"/>
    <w:rsid w:val="00327EC6"/>
    <w:rsid w:val="00330677"/>
    <w:rsid w:val="0033084A"/>
    <w:rsid w:val="00330860"/>
    <w:rsid w:val="00330E1D"/>
    <w:rsid w:val="00331243"/>
    <w:rsid w:val="00331F4F"/>
    <w:rsid w:val="00332477"/>
    <w:rsid w:val="003327BC"/>
    <w:rsid w:val="00332A4E"/>
    <w:rsid w:val="00332B61"/>
    <w:rsid w:val="00332DB2"/>
    <w:rsid w:val="003330FC"/>
    <w:rsid w:val="00333A8C"/>
    <w:rsid w:val="00334196"/>
    <w:rsid w:val="003342BB"/>
    <w:rsid w:val="0033431E"/>
    <w:rsid w:val="00334818"/>
    <w:rsid w:val="00334C49"/>
    <w:rsid w:val="00335033"/>
    <w:rsid w:val="00335689"/>
    <w:rsid w:val="003358AF"/>
    <w:rsid w:val="00335C2C"/>
    <w:rsid w:val="00336140"/>
    <w:rsid w:val="003361C0"/>
    <w:rsid w:val="00336376"/>
    <w:rsid w:val="00336684"/>
    <w:rsid w:val="00337927"/>
    <w:rsid w:val="00337D87"/>
    <w:rsid w:val="0034008E"/>
    <w:rsid w:val="0034011F"/>
    <w:rsid w:val="00340AB1"/>
    <w:rsid w:val="00340F20"/>
    <w:rsid w:val="00341404"/>
    <w:rsid w:val="00341AF7"/>
    <w:rsid w:val="00341ECF"/>
    <w:rsid w:val="00341F0E"/>
    <w:rsid w:val="00343634"/>
    <w:rsid w:val="0034389D"/>
    <w:rsid w:val="0034396D"/>
    <w:rsid w:val="00343DAB"/>
    <w:rsid w:val="00344647"/>
    <w:rsid w:val="00344B16"/>
    <w:rsid w:val="00344DDC"/>
    <w:rsid w:val="003453B6"/>
    <w:rsid w:val="00345905"/>
    <w:rsid w:val="00345EF4"/>
    <w:rsid w:val="003460EA"/>
    <w:rsid w:val="00346784"/>
    <w:rsid w:val="00346885"/>
    <w:rsid w:val="00346B4F"/>
    <w:rsid w:val="0034730D"/>
    <w:rsid w:val="003476DA"/>
    <w:rsid w:val="00347E3F"/>
    <w:rsid w:val="00350674"/>
    <w:rsid w:val="003513D4"/>
    <w:rsid w:val="00351417"/>
    <w:rsid w:val="00351432"/>
    <w:rsid w:val="0035152F"/>
    <w:rsid w:val="00351717"/>
    <w:rsid w:val="0035181B"/>
    <w:rsid w:val="003519F4"/>
    <w:rsid w:val="00351CB1"/>
    <w:rsid w:val="00351CF2"/>
    <w:rsid w:val="003526D9"/>
    <w:rsid w:val="00352ABB"/>
    <w:rsid w:val="00352E46"/>
    <w:rsid w:val="00352F9B"/>
    <w:rsid w:val="00352FE9"/>
    <w:rsid w:val="00353480"/>
    <w:rsid w:val="003535CF"/>
    <w:rsid w:val="00353714"/>
    <w:rsid w:val="003537B6"/>
    <w:rsid w:val="003538F9"/>
    <w:rsid w:val="00353AF5"/>
    <w:rsid w:val="00353EF4"/>
    <w:rsid w:val="0035406F"/>
    <w:rsid w:val="003545AB"/>
    <w:rsid w:val="003546EE"/>
    <w:rsid w:val="00354775"/>
    <w:rsid w:val="003556E8"/>
    <w:rsid w:val="00356A9A"/>
    <w:rsid w:val="00356CAF"/>
    <w:rsid w:val="00356EB0"/>
    <w:rsid w:val="00356FB8"/>
    <w:rsid w:val="003576DE"/>
    <w:rsid w:val="00357769"/>
    <w:rsid w:val="0035790B"/>
    <w:rsid w:val="00357CAA"/>
    <w:rsid w:val="00357D96"/>
    <w:rsid w:val="00357DB1"/>
    <w:rsid w:val="00360174"/>
    <w:rsid w:val="0036046D"/>
    <w:rsid w:val="003605B2"/>
    <w:rsid w:val="00360C3B"/>
    <w:rsid w:val="003610A8"/>
    <w:rsid w:val="00361803"/>
    <w:rsid w:val="003619BB"/>
    <w:rsid w:val="00361B9F"/>
    <w:rsid w:val="00361CC9"/>
    <w:rsid w:val="003627AF"/>
    <w:rsid w:val="00362F50"/>
    <w:rsid w:val="003637FD"/>
    <w:rsid w:val="00363B7A"/>
    <w:rsid w:val="00363CAE"/>
    <w:rsid w:val="00363CBE"/>
    <w:rsid w:val="00363F3E"/>
    <w:rsid w:val="003645B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2D43"/>
    <w:rsid w:val="00373473"/>
    <w:rsid w:val="00373D9D"/>
    <w:rsid w:val="003744C8"/>
    <w:rsid w:val="00374785"/>
    <w:rsid w:val="00374B7A"/>
    <w:rsid w:val="003751B0"/>
    <w:rsid w:val="00375687"/>
    <w:rsid w:val="0037588A"/>
    <w:rsid w:val="00376086"/>
    <w:rsid w:val="0037626A"/>
    <w:rsid w:val="003763FA"/>
    <w:rsid w:val="0037644E"/>
    <w:rsid w:val="0037660B"/>
    <w:rsid w:val="003768BB"/>
    <w:rsid w:val="00376A3C"/>
    <w:rsid w:val="00376B84"/>
    <w:rsid w:val="0037705B"/>
    <w:rsid w:val="003775BD"/>
    <w:rsid w:val="00377FC8"/>
    <w:rsid w:val="00380345"/>
    <w:rsid w:val="00380AE7"/>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07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52E"/>
    <w:rsid w:val="00394A08"/>
    <w:rsid w:val="00394BA0"/>
    <w:rsid w:val="00394EBB"/>
    <w:rsid w:val="00395483"/>
    <w:rsid w:val="00395487"/>
    <w:rsid w:val="00395491"/>
    <w:rsid w:val="003955AA"/>
    <w:rsid w:val="0039565E"/>
    <w:rsid w:val="003956FB"/>
    <w:rsid w:val="00395C49"/>
    <w:rsid w:val="00395F0C"/>
    <w:rsid w:val="00396350"/>
    <w:rsid w:val="003964C6"/>
    <w:rsid w:val="003966B9"/>
    <w:rsid w:val="00396BC9"/>
    <w:rsid w:val="00396D08"/>
    <w:rsid w:val="003970A3"/>
    <w:rsid w:val="00397181"/>
    <w:rsid w:val="00397B51"/>
    <w:rsid w:val="00397E12"/>
    <w:rsid w:val="003A055E"/>
    <w:rsid w:val="003A06F3"/>
    <w:rsid w:val="003A06F8"/>
    <w:rsid w:val="003A0ACF"/>
    <w:rsid w:val="003A0D60"/>
    <w:rsid w:val="003A108B"/>
    <w:rsid w:val="003A11B7"/>
    <w:rsid w:val="003A16E2"/>
    <w:rsid w:val="003A17E3"/>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5B8A"/>
    <w:rsid w:val="003A5D8B"/>
    <w:rsid w:val="003A60BD"/>
    <w:rsid w:val="003A7212"/>
    <w:rsid w:val="003A7358"/>
    <w:rsid w:val="003A785C"/>
    <w:rsid w:val="003A7862"/>
    <w:rsid w:val="003A7D94"/>
    <w:rsid w:val="003B04BC"/>
    <w:rsid w:val="003B04DF"/>
    <w:rsid w:val="003B066B"/>
    <w:rsid w:val="003B0697"/>
    <w:rsid w:val="003B16C4"/>
    <w:rsid w:val="003B172D"/>
    <w:rsid w:val="003B1C35"/>
    <w:rsid w:val="003B298D"/>
    <w:rsid w:val="003B29FC"/>
    <w:rsid w:val="003B2F2A"/>
    <w:rsid w:val="003B34CF"/>
    <w:rsid w:val="003B3AA2"/>
    <w:rsid w:val="003B40B8"/>
    <w:rsid w:val="003B4252"/>
    <w:rsid w:val="003B4940"/>
    <w:rsid w:val="003B4E3F"/>
    <w:rsid w:val="003B52EF"/>
    <w:rsid w:val="003B5521"/>
    <w:rsid w:val="003B56D7"/>
    <w:rsid w:val="003B596C"/>
    <w:rsid w:val="003B6537"/>
    <w:rsid w:val="003B6777"/>
    <w:rsid w:val="003B6964"/>
    <w:rsid w:val="003B6B0C"/>
    <w:rsid w:val="003B6C45"/>
    <w:rsid w:val="003B7782"/>
    <w:rsid w:val="003B7B12"/>
    <w:rsid w:val="003B7E79"/>
    <w:rsid w:val="003B7FBF"/>
    <w:rsid w:val="003C08C1"/>
    <w:rsid w:val="003C0A71"/>
    <w:rsid w:val="003C0EFC"/>
    <w:rsid w:val="003C14E0"/>
    <w:rsid w:val="003C1B8B"/>
    <w:rsid w:val="003C1F1C"/>
    <w:rsid w:val="003C2264"/>
    <w:rsid w:val="003C22BA"/>
    <w:rsid w:val="003C232B"/>
    <w:rsid w:val="003C25EA"/>
    <w:rsid w:val="003C2882"/>
    <w:rsid w:val="003C2B0B"/>
    <w:rsid w:val="003C2C87"/>
    <w:rsid w:val="003C3303"/>
    <w:rsid w:val="003C3399"/>
    <w:rsid w:val="003C35EA"/>
    <w:rsid w:val="003C3973"/>
    <w:rsid w:val="003C3C97"/>
    <w:rsid w:val="003C3F14"/>
    <w:rsid w:val="003C40A6"/>
    <w:rsid w:val="003C40F3"/>
    <w:rsid w:val="003C4E24"/>
    <w:rsid w:val="003C5161"/>
    <w:rsid w:val="003C5211"/>
    <w:rsid w:val="003C576F"/>
    <w:rsid w:val="003C5E2A"/>
    <w:rsid w:val="003C5E4A"/>
    <w:rsid w:val="003C60FE"/>
    <w:rsid w:val="003C658B"/>
    <w:rsid w:val="003C6C6D"/>
    <w:rsid w:val="003C7A64"/>
    <w:rsid w:val="003C7B1D"/>
    <w:rsid w:val="003C7EBD"/>
    <w:rsid w:val="003D01AF"/>
    <w:rsid w:val="003D0BE6"/>
    <w:rsid w:val="003D1253"/>
    <w:rsid w:val="003D178B"/>
    <w:rsid w:val="003D1EF5"/>
    <w:rsid w:val="003D215C"/>
    <w:rsid w:val="003D24B7"/>
    <w:rsid w:val="003D2F8A"/>
    <w:rsid w:val="003D36FD"/>
    <w:rsid w:val="003D38C9"/>
    <w:rsid w:val="003D3B93"/>
    <w:rsid w:val="003D3DEC"/>
    <w:rsid w:val="003D407B"/>
    <w:rsid w:val="003D4D97"/>
    <w:rsid w:val="003D5A06"/>
    <w:rsid w:val="003D5C92"/>
    <w:rsid w:val="003D5D2D"/>
    <w:rsid w:val="003D6045"/>
    <w:rsid w:val="003D6F7E"/>
    <w:rsid w:val="003D6FA5"/>
    <w:rsid w:val="003D76E2"/>
    <w:rsid w:val="003D7D19"/>
    <w:rsid w:val="003D7F5C"/>
    <w:rsid w:val="003E0163"/>
    <w:rsid w:val="003E042C"/>
    <w:rsid w:val="003E04E6"/>
    <w:rsid w:val="003E0513"/>
    <w:rsid w:val="003E0943"/>
    <w:rsid w:val="003E1396"/>
    <w:rsid w:val="003E155F"/>
    <w:rsid w:val="003E18F8"/>
    <w:rsid w:val="003E20BA"/>
    <w:rsid w:val="003E27FF"/>
    <w:rsid w:val="003E2986"/>
    <w:rsid w:val="003E2AFD"/>
    <w:rsid w:val="003E2B6D"/>
    <w:rsid w:val="003E3EE0"/>
    <w:rsid w:val="003E3F71"/>
    <w:rsid w:val="003E413B"/>
    <w:rsid w:val="003E41D5"/>
    <w:rsid w:val="003E4567"/>
    <w:rsid w:val="003E4867"/>
    <w:rsid w:val="003E4ACF"/>
    <w:rsid w:val="003E50E6"/>
    <w:rsid w:val="003E6066"/>
    <w:rsid w:val="003E6221"/>
    <w:rsid w:val="003E6546"/>
    <w:rsid w:val="003E65E6"/>
    <w:rsid w:val="003E66B9"/>
    <w:rsid w:val="003E66FB"/>
    <w:rsid w:val="003E7409"/>
    <w:rsid w:val="003E7A87"/>
    <w:rsid w:val="003E7BE5"/>
    <w:rsid w:val="003E7BFA"/>
    <w:rsid w:val="003E7F41"/>
    <w:rsid w:val="003F0320"/>
    <w:rsid w:val="003F14A7"/>
    <w:rsid w:val="003F20D5"/>
    <w:rsid w:val="003F23DA"/>
    <w:rsid w:val="003F2A99"/>
    <w:rsid w:val="003F2EA3"/>
    <w:rsid w:val="003F33F9"/>
    <w:rsid w:val="003F3622"/>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0B9"/>
    <w:rsid w:val="004037A2"/>
    <w:rsid w:val="00403897"/>
    <w:rsid w:val="00403EED"/>
    <w:rsid w:val="00404FA5"/>
    <w:rsid w:val="00405234"/>
    <w:rsid w:val="0040530A"/>
    <w:rsid w:val="00405567"/>
    <w:rsid w:val="0040570A"/>
    <w:rsid w:val="004057B3"/>
    <w:rsid w:val="0040602C"/>
    <w:rsid w:val="00406110"/>
    <w:rsid w:val="0040638D"/>
    <w:rsid w:val="00406455"/>
    <w:rsid w:val="00406893"/>
    <w:rsid w:val="004071F0"/>
    <w:rsid w:val="0040739F"/>
    <w:rsid w:val="00407A37"/>
    <w:rsid w:val="00410227"/>
    <w:rsid w:val="00410317"/>
    <w:rsid w:val="004105CD"/>
    <w:rsid w:val="00410834"/>
    <w:rsid w:val="00410AE4"/>
    <w:rsid w:val="00410C4E"/>
    <w:rsid w:val="00410E67"/>
    <w:rsid w:val="00411729"/>
    <w:rsid w:val="00411AAD"/>
    <w:rsid w:val="00411C3D"/>
    <w:rsid w:val="00411D73"/>
    <w:rsid w:val="00411FB1"/>
    <w:rsid w:val="004122B6"/>
    <w:rsid w:val="00412725"/>
    <w:rsid w:val="00412D4A"/>
    <w:rsid w:val="00413554"/>
    <w:rsid w:val="0041357E"/>
    <w:rsid w:val="00413C22"/>
    <w:rsid w:val="00413DF8"/>
    <w:rsid w:val="00413E9A"/>
    <w:rsid w:val="00413F9A"/>
    <w:rsid w:val="00414208"/>
    <w:rsid w:val="00414994"/>
    <w:rsid w:val="00414ED3"/>
    <w:rsid w:val="0041508D"/>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27"/>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3001B"/>
    <w:rsid w:val="00430AD9"/>
    <w:rsid w:val="00430DD7"/>
    <w:rsid w:val="0043108E"/>
    <w:rsid w:val="00431169"/>
    <w:rsid w:val="0043121D"/>
    <w:rsid w:val="004315D1"/>
    <w:rsid w:val="00431664"/>
    <w:rsid w:val="00431D85"/>
    <w:rsid w:val="00432222"/>
    <w:rsid w:val="004322CE"/>
    <w:rsid w:val="0043257D"/>
    <w:rsid w:val="004327FE"/>
    <w:rsid w:val="004328BA"/>
    <w:rsid w:val="00432A77"/>
    <w:rsid w:val="00432D3E"/>
    <w:rsid w:val="00433624"/>
    <w:rsid w:val="00433D7A"/>
    <w:rsid w:val="004342F2"/>
    <w:rsid w:val="00434767"/>
    <w:rsid w:val="0043530D"/>
    <w:rsid w:val="00435C70"/>
    <w:rsid w:val="00435D99"/>
    <w:rsid w:val="0043609F"/>
    <w:rsid w:val="004360D2"/>
    <w:rsid w:val="00436144"/>
    <w:rsid w:val="0043634B"/>
    <w:rsid w:val="00436769"/>
    <w:rsid w:val="00436F06"/>
    <w:rsid w:val="00437AB2"/>
    <w:rsid w:val="004402F7"/>
    <w:rsid w:val="00440449"/>
    <w:rsid w:val="004407C1"/>
    <w:rsid w:val="00440A4B"/>
    <w:rsid w:val="00440BD1"/>
    <w:rsid w:val="00440CB8"/>
    <w:rsid w:val="004412DC"/>
    <w:rsid w:val="004412FF"/>
    <w:rsid w:val="00441660"/>
    <w:rsid w:val="00441AEF"/>
    <w:rsid w:val="00441CED"/>
    <w:rsid w:val="00442F99"/>
    <w:rsid w:val="004431C4"/>
    <w:rsid w:val="00443766"/>
    <w:rsid w:val="0044388D"/>
    <w:rsid w:val="00443ABF"/>
    <w:rsid w:val="00443FCA"/>
    <w:rsid w:val="00444BF4"/>
    <w:rsid w:val="00444CC2"/>
    <w:rsid w:val="00444CD6"/>
    <w:rsid w:val="00444FA3"/>
    <w:rsid w:val="00445090"/>
    <w:rsid w:val="004450D8"/>
    <w:rsid w:val="00445E1A"/>
    <w:rsid w:val="00445FB4"/>
    <w:rsid w:val="00446333"/>
    <w:rsid w:val="0044666A"/>
    <w:rsid w:val="00446A80"/>
    <w:rsid w:val="00446D1E"/>
    <w:rsid w:val="00446E73"/>
    <w:rsid w:val="0044703B"/>
    <w:rsid w:val="00447633"/>
    <w:rsid w:val="004476FA"/>
    <w:rsid w:val="0044781E"/>
    <w:rsid w:val="0044782C"/>
    <w:rsid w:val="004478B3"/>
    <w:rsid w:val="00447F2D"/>
    <w:rsid w:val="00450365"/>
    <w:rsid w:val="004503E2"/>
    <w:rsid w:val="00450890"/>
    <w:rsid w:val="004509C6"/>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66D"/>
    <w:rsid w:val="00455DC9"/>
    <w:rsid w:val="0045649B"/>
    <w:rsid w:val="004568BD"/>
    <w:rsid w:val="00456AA6"/>
    <w:rsid w:val="00456F3D"/>
    <w:rsid w:val="00457207"/>
    <w:rsid w:val="004578D4"/>
    <w:rsid w:val="00457C23"/>
    <w:rsid w:val="004603DB"/>
    <w:rsid w:val="00460680"/>
    <w:rsid w:val="0046082C"/>
    <w:rsid w:val="00460874"/>
    <w:rsid w:val="00461536"/>
    <w:rsid w:val="00461566"/>
    <w:rsid w:val="00461648"/>
    <w:rsid w:val="004616E4"/>
    <w:rsid w:val="004618CE"/>
    <w:rsid w:val="00461A1D"/>
    <w:rsid w:val="00461A53"/>
    <w:rsid w:val="00461AB2"/>
    <w:rsid w:val="00461FA1"/>
    <w:rsid w:val="00462B3F"/>
    <w:rsid w:val="00462D9C"/>
    <w:rsid w:val="00462F72"/>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6EE"/>
    <w:rsid w:val="00471949"/>
    <w:rsid w:val="00471FA7"/>
    <w:rsid w:val="004723E8"/>
    <w:rsid w:val="00473204"/>
    <w:rsid w:val="0047385D"/>
    <w:rsid w:val="00473863"/>
    <w:rsid w:val="00473AF9"/>
    <w:rsid w:val="00473F99"/>
    <w:rsid w:val="00473FA6"/>
    <w:rsid w:val="00474165"/>
    <w:rsid w:val="00474170"/>
    <w:rsid w:val="004743FC"/>
    <w:rsid w:val="004744DB"/>
    <w:rsid w:val="00474ACC"/>
    <w:rsid w:val="00474E8D"/>
    <w:rsid w:val="00475034"/>
    <w:rsid w:val="00475228"/>
    <w:rsid w:val="004756F9"/>
    <w:rsid w:val="00475EE1"/>
    <w:rsid w:val="00475F81"/>
    <w:rsid w:val="004773FF"/>
    <w:rsid w:val="00480B92"/>
    <w:rsid w:val="00480C89"/>
    <w:rsid w:val="00480CCF"/>
    <w:rsid w:val="00480E68"/>
    <w:rsid w:val="00480E6A"/>
    <w:rsid w:val="004813F9"/>
    <w:rsid w:val="004816AF"/>
    <w:rsid w:val="00481B87"/>
    <w:rsid w:val="00481E46"/>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4C33"/>
    <w:rsid w:val="00485079"/>
    <w:rsid w:val="0048576D"/>
    <w:rsid w:val="004858B8"/>
    <w:rsid w:val="0048592B"/>
    <w:rsid w:val="0048592F"/>
    <w:rsid w:val="004861AF"/>
    <w:rsid w:val="004862D8"/>
    <w:rsid w:val="00486326"/>
    <w:rsid w:val="0048651B"/>
    <w:rsid w:val="0048685C"/>
    <w:rsid w:val="00486B1B"/>
    <w:rsid w:val="00486BF2"/>
    <w:rsid w:val="00487709"/>
    <w:rsid w:val="00490094"/>
    <w:rsid w:val="004907CC"/>
    <w:rsid w:val="00490A58"/>
    <w:rsid w:val="00490AA8"/>
    <w:rsid w:val="00490B92"/>
    <w:rsid w:val="00490E32"/>
    <w:rsid w:val="00491380"/>
    <w:rsid w:val="0049141F"/>
    <w:rsid w:val="0049150A"/>
    <w:rsid w:val="00491BCA"/>
    <w:rsid w:val="00491D36"/>
    <w:rsid w:val="0049207A"/>
    <w:rsid w:val="0049259C"/>
    <w:rsid w:val="0049274E"/>
    <w:rsid w:val="00492D67"/>
    <w:rsid w:val="00493513"/>
    <w:rsid w:val="0049373B"/>
    <w:rsid w:val="004937F2"/>
    <w:rsid w:val="00493D0F"/>
    <w:rsid w:val="004940E8"/>
    <w:rsid w:val="00494A32"/>
    <w:rsid w:val="00494B0A"/>
    <w:rsid w:val="00494C30"/>
    <w:rsid w:val="00494C68"/>
    <w:rsid w:val="00495AE3"/>
    <w:rsid w:val="00497012"/>
    <w:rsid w:val="0049735B"/>
    <w:rsid w:val="004A030E"/>
    <w:rsid w:val="004A041F"/>
    <w:rsid w:val="004A043F"/>
    <w:rsid w:val="004A0615"/>
    <w:rsid w:val="004A0E54"/>
    <w:rsid w:val="004A1340"/>
    <w:rsid w:val="004A1545"/>
    <w:rsid w:val="004A1C68"/>
    <w:rsid w:val="004A1F28"/>
    <w:rsid w:val="004A2198"/>
    <w:rsid w:val="004A2A73"/>
    <w:rsid w:val="004A311D"/>
    <w:rsid w:val="004A31F7"/>
    <w:rsid w:val="004A36BE"/>
    <w:rsid w:val="004A39EF"/>
    <w:rsid w:val="004A3AE1"/>
    <w:rsid w:val="004A3B3D"/>
    <w:rsid w:val="004A417B"/>
    <w:rsid w:val="004A43B7"/>
    <w:rsid w:val="004A45AD"/>
    <w:rsid w:val="004A473F"/>
    <w:rsid w:val="004A474A"/>
    <w:rsid w:val="004A4A73"/>
    <w:rsid w:val="004A510C"/>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600"/>
    <w:rsid w:val="004B1769"/>
    <w:rsid w:val="004B17F2"/>
    <w:rsid w:val="004B1DC1"/>
    <w:rsid w:val="004B1EA1"/>
    <w:rsid w:val="004B21B7"/>
    <w:rsid w:val="004B2A27"/>
    <w:rsid w:val="004B2B4C"/>
    <w:rsid w:val="004B36C5"/>
    <w:rsid w:val="004B3A70"/>
    <w:rsid w:val="004B3BCA"/>
    <w:rsid w:val="004B44BC"/>
    <w:rsid w:val="004B464E"/>
    <w:rsid w:val="004B46FA"/>
    <w:rsid w:val="004B4930"/>
    <w:rsid w:val="004B4D7C"/>
    <w:rsid w:val="004B4F7B"/>
    <w:rsid w:val="004B518C"/>
    <w:rsid w:val="004B5442"/>
    <w:rsid w:val="004B5520"/>
    <w:rsid w:val="004B5632"/>
    <w:rsid w:val="004B5DA4"/>
    <w:rsid w:val="004B5F29"/>
    <w:rsid w:val="004B64D4"/>
    <w:rsid w:val="004B6913"/>
    <w:rsid w:val="004B71F9"/>
    <w:rsid w:val="004B7E01"/>
    <w:rsid w:val="004B7E2B"/>
    <w:rsid w:val="004C0520"/>
    <w:rsid w:val="004C0CC9"/>
    <w:rsid w:val="004C17E0"/>
    <w:rsid w:val="004C1F0F"/>
    <w:rsid w:val="004C25F4"/>
    <w:rsid w:val="004C2636"/>
    <w:rsid w:val="004C2918"/>
    <w:rsid w:val="004C30E6"/>
    <w:rsid w:val="004C3C31"/>
    <w:rsid w:val="004C4243"/>
    <w:rsid w:val="004C44F7"/>
    <w:rsid w:val="004C4687"/>
    <w:rsid w:val="004C50D3"/>
    <w:rsid w:val="004C5230"/>
    <w:rsid w:val="004C5449"/>
    <w:rsid w:val="004C5727"/>
    <w:rsid w:val="004C576A"/>
    <w:rsid w:val="004C5AF5"/>
    <w:rsid w:val="004C65B8"/>
    <w:rsid w:val="004C6EC6"/>
    <w:rsid w:val="004C74D3"/>
    <w:rsid w:val="004C7851"/>
    <w:rsid w:val="004C7CEB"/>
    <w:rsid w:val="004C7F57"/>
    <w:rsid w:val="004D0539"/>
    <w:rsid w:val="004D0706"/>
    <w:rsid w:val="004D0BC5"/>
    <w:rsid w:val="004D0F94"/>
    <w:rsid w:val="004D12E1"/>
    <w:rsid w:val="004D1459"/>
    <w:rsid w:val="004D1696"/>
    <w:rsid w:val="004D1FA6"/>
    <w:rsid w:val="004D25AF"/>
    <w:rsid w:val="004D2E30"/>
    <w:rsid w:val="004D3059"/>
    <w:rsid w:val="004D31E1"/>
    <w:rsid w:val="004D3B0C"/>
    <w:rsid w:val="004D3CC8"/>
    <w:rsid w:val="004D4132"/>
    <w:rsid w:val="004D450D"/>
    <w:rsid w:val="004D4CF7"/>
    <w:rsid w:val="004D4D25"/>
    <w:rsid w:val="004D5746"/>
    <w:rsid w:val="004D584A"/>
    <w:rsid w:val="004D5D1E"/>
    <w:rsid w:val="004D5DEE"/>
    <w:rsid w:val="004D6349"/>
    <w:rsid w:val="004D656A"/>
    <w:rsid w:val="004D657F"/>
    <w:rsid w:val="004D6EAA"/>
    <w:rsid w:val="004D7398"/>
    <w:rsid w:val="004D75C2"/>
    <w:rsid w:val="004D7EE8"/>
    <w:rsid w:val="004E05DD"/>
    <w:rsid w:val="004E0B03"/>
    <w:rsid w:val="004E0D77"/>
    <w:rsid w:val="004E0F21"/>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151"/>
    <w:rsid w:val="004E78D9"/>
    <w:rsid w:val="004F0097"/>
    <w:rsid w:val="004F0347"/>
    <w:rsid w:val="004F04CF"/>
    <w:rsid w:val="004F0999"/>
    <w:rsid w:val="004F0CC6"/>
    <w:rsid w:val="004F13D8"/>
    <w:rsid w:val="004F1471"/>
    <w:rsid w:val="004F1520"/>
    <w:rsid w:val="004F1861"/>
    <w:rsid w:val="004F22E4"/>
    <w:rsid w:val="004F27D1"/>
    <w:rsid w:val="004F3302"/>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6077"/>
    <w:rsid w:val="00506232"/>
    <w:rsid w:val="005063DC"/>
    <w:rsid w:val="0050653F"/>
    <w:rsid w:val="00506741"/>
    <w:rsid w:val="00506C41"/>
    <w:rsid w:val="0050753C"/>
    <w:rsid w:val="00507965"/>
    <w:rsid w:val="00507A19"/>
    <w:rsid w:val="005101FA"/>
    <w:rsid w:val="0051028B"/>
    <w:rsid w:val="00510601"/>
    <w:rsid w:val="00510730"/>
    <w:rsid w:val="00510962"/>
    <w:rsid w:val="005109E1"/>
    <w:rsid w:val="00510B28"/>
    <w:rsid w:val="00510B99"/>
    <w:rsid w:val="00511516"/>
    <w:rsid w:val="005118A2"/>
    <w:rsid w:val="00511969"/>
    <w:rsid w:val="00511A0E"/>
    <w:rsid w:val="005121D0"/>
    <w:rsid w:val="00513E1D"/>
    <w:rsid w:val="005141AF"/>
    <w:rsid w:val="0051451D"/>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0CD4"/>
    <w:rsid w:val="0052106D"/>
    <w:rsid w:val="00521165"/>
    <w:rsid w:val="005211B5"/>
    <w:rsid w:val="00521399"/>
    <w:rsid w:val="00521580"/>
    <w:rsid w:val="005215BD"/>
    <w:rsid w:val="00521632"/>
    <w:rsid w:val="00521E20"/>
    <w:rsid w:val="00522610"/>
    <w:rsid w:val="00522913"/>
    <w:rsid w:val="00522CF8"/>
    <w:rsid w:val="00522ECA"/>
    <w:rsid w:val="00522FFF"/>
    <w:rsid w:val="0052336F"/>
    <w:rsid w:val="0052392F"/>
    <w:rsid w:val="0052423D"/>
    <w:rsid w:val="00524501"/>
    <w:rsid w:val="005246EE"/>
    <w:rsid w:val="0052533F"/>
    <w:rsid w:val="00525AB0"/>
    <w:rsid w:val="00525E6C"/>
    <w:rsid w:val="00526073"/>
    <w:rsid w:val="00526439"/>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2E5"/>
    <w:rsid w:val="005338A3"/>
    <w:rsid w:val="00533C64"/>
    <w:rsid w:val="00533E41"/>
    <w:rsid w:val="005345D2"/>
    <w:rsid w:val="0053487E"/>
    <w:rsid w:val="00534A0F"/>
    <w:rsid w:val="0053550D"/>
    <w:rsid w:val="005355AC"/>
    <w:rsid w:val="00535759"/>
    <w:rsid w:val="0053631B"/>
    <w:rsid w:val="005365DC"/>
    <w:rsid w:val="005365F1"/>
    <w:rsid w:val="00536A3E"/>
    <w:rsid w:val="00536FFA"/>
    <w:rsid w:val="005371B9"/>
    <w:rsid w:val="00537594"/>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4D55"/>
    <w:rsid w:val="00545111"/>
    <w:rsid w:val="005452C7"/>
    <w:rsid w:val="0054557C"/>
    <w:rsid w:val="0054574C"/>
    <w:rsid w:val="0054575C"/>
    <w:rsid w:val="00545798"/>
    <w:rsid w:val="005458B0"/>
    <w:rsid w:val="00545D30"/>
    <w:rsid w:val="00546963"/>
    <w:rsid w:val="00546C9C"/>
    <w:rsid w:val="005472EE"/>
    <w:rsid w:val="005473DD"/>
    <w:rsid w:val="00547554"/>
    <w:rsid w:val="00547B12"/>
    <w:rsid w:val="00547CB1"/>
    <w:rsid w:val="00550A2F"/>
    <w:rsid w:val="00550FB7"/>
    <w:rsid w:val="005514A8"/>
    <w:rsid w:val="00551741"/>
    <w:rsid w:val="00551825"/>
    <w:rsid w:val="00551AF0"/>
    <w:rsid w:val="00552690"/>
    <w:rsid w:val="005526CF"/>
    <w:rsid w:val="00552B3D"/>
    <w:rsid w:val="00552D19"/>
    <w:rsid w:val="0055303C"/>
    <w:rsid w:val="00553248"/>
    <w:rsid w:val="0055336B"/>
    <w:rsid w:val="0055385E"/>
    <w:rsid w:val="00553889"/>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323"/>
    <w:rsid w:val="0056263B"/>
    <w:rsid w:val="00562649"/>
    <w:rsid w:val="00562742"/>
    <w:rsid w:val="00562A84"/>
    <w:rsid w:val="00562A8D"/>
    <w:rsid w:val="00562E20"/>
    <w:rsid w:val="0056330F"/>
    <w:rsid w:val="00563524"/>
    <w:rsid w:val="00563FC3"/>
    <w:rsid w:val="00564545"/>
    <w:rsid w:val="005646B8"/>
    <w:rsid w:val="00564E2D"/>
    <w:rsid w:val="00565F03"/>
    <w:rsid w:val="00566256"/>
    <w:rsid w:val="005664EE"/>
    <w:rsid w:val="0056661C"/>
    <w:rsid w:val="00566C7D"/>
    <w:rsid w:val="0056726D"/>
    <w:rsid w:val="00570160"/>
    <w:rsid w:val="0057021F"/>
    <w:rsid w:val="0057056B"/>
    <w:rsid w:val="00570E51"/>
    <w:rsid w:val="00571258"/>
    <w:rsid w:val="00571B00"/>
    <w:rsid w:val="00571DA5"/>
    <w:rsid w:val="00571EA1"/>
    <w:rsid w:val="00571F25"/>
    <w:rsid w:val="00571F29"/>
    <w:rsid w:val="00572059"/>
    <w:rsid w:val="005720ED"/>
    <w:rsid w:val="00572133"/>
    <w:rsid w:val="005721A7"/>
    <w:rsid w:val="0057234A"/>
    <w:rsid w:val="005734B9"/>
    <w:rsid w:val="00573A54"/>
    <w:rsid w:val="00573B1A"/>
    <w:rsid w:val="00574504"/>
    <w:rsid w:val="005745BE"/>
    <w:rsid w:val="00574E5A"/>
    <w:rsid w:val="00575092"/>
    <w:rsid w:val="005754F1"/>
    <w:rsid w:val="00575552"/>
    <w:rsid w:val="005756EF"/>
    <w:rsid w:val="005758AF"/>
    <w:rsid w:val="00575C40"/>
    <w:rsid w:val="00575F85"/>
    <w:rsid w:val="00577187"/>
    <w:rsid w:val="005775A7"/>
    <w:rsid w:val="0057798F"/>
    <w:rsid w:val="0058013F"/>
    <w:rsid w:val="00580337"/>
    <w:rsid w:val="005803DA"/>
    <w:rsid w:val="0058076A"/>
    <w:rsid w:val="0058087F"/>
    <w:rsid w:val="00581377"/>
    <w:rsid w:val="0058152D"/>
    <w:rsid w:val="00581A4B"/>
    <w:rsid w:val="00582942"/>
    <w:rsid w:val="00583267"/>
    <w:rsid w:val="005833C9"/>
    <w:rsid w:val="0058347F"/>
    <w:rsid w:val="00583D7F"/>
    <w:rsid w:val="00584047"/>
    <w:rsid w:val="00584080"/>
    <w:rsid w:val="00584134"/>
    <w:rsid w:val="0058451F"/>
    <w:rsid w:val="00584613"/>
    <w:rsid w:val="00584B57"/>
    <w:rsid w:val="00584E86"/>
    <w:rsid w:val="00584FD1"/>
    <w:rsid w:val="005852F0"/>
    <w:rsid w:val="0058543C"/>
    <w:rsid w:val="005858B0"/>
    <w:rsid w:val="00585AD7"/>
    <w:rsid w:val="00586052"/>
    <w:rsid w:val="0058610A"/>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261"/>
    <w:rsid w:val="00591408"/>
    <w:rsid w:val="0059158A"/>
    <w:rsid w:val="00591623"/>
    <w:rsid w:val="00591764"/>
    <w:rsid w:val="00591806"/>
    <w:rsid w:val="00591E3A"/>
    <w:rsid w:val="00591E5E"/>
    <w:rsid w:val="005921EE"/>
    <w:rsid w:val="00592CCD"/>
    <w:rsid w:val="00592E83"/>
    <w:rsid w:val="00593308"/>
    <w:rsid w:val="00593406"/>
    <w:rsid w:val="00593726"/>
    <w:rsid w:val="00593940"/>
    <w:rsid w:val="00593FC9"/>
    <w:rsid w:val="005943EA"/>
    <w:rsid w:val="005944BB"/>
    <w:rsid w:val="00594CF0"/>
    <w:rsid w:val="00594F33"/>
    <w:rsid w:val="005953B1"/>
    <w:rsid w:val="00595434"/>
    <w:rsid w:val="00595540"/>
    <w:rsid w:val="00595971"/>
    <w:rsid w:val="00595AF3"/>
    <w:rsid w:val="00595B4B"/>
    <w:rsid w:val="00596944"/>
    <w:rsid w:val="00596BF6"/>
    <w:rsid w:val="005979CD"/>
    <w:rsid w:val="00597BF5"/>
    <w:rsid w:val="00597DE8"/>
    <w:rsid w:val="005A00C4"/>
    <w:rsid w:val="005A09AB"/>
    <w:rsid w:val="005A0B0B"/>
    <w:rsid w:val="005A0BA6"/>
    <w:rsid w:val="005A0E5E"/>
    <w:rsid w:val="005A1B4D"/>
    <w:rsid w:val="005A1C2D"/>
    <w:rsid w:val="005A1C98"/>
    <w:rsid w:val="005A1FE9"/>
    <w:rsid w:val="005A22C5"/>
    <w:rsid w:val="005A240C"/>
    <w:rsid w:val="005A25FC"/>
    <w:rsid w:val="005A2A35"/>
    <w:rsid w:val="005A2AE0"/>
    <w:rsid w:val="005A2CA4"/>
    <w:rsid w:val="005A2FD5"/>
    <w:rsid w:val="005A3486"/>
    <w:rsid w:val="005A373C"/>
    <w:rsid w:val="005A411B"/>
    <w:rsid w:val="005A41B3"/>
    <w:rsid w:val="005A4849"/>
    <w:rsid w:val="005A4D82"/>
    <w:rsid w:val="005A5477"/>
    <w:rsid w:val="005A58A5"/>
    <w:rsid w:val="005A58B8"/>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490"/>
    <w:rsid w:val="005B14B0"/>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6BB"/>
    <w:rsid w:val="005B4855"/>
    <w:rsid w:val="005B5264"/>
    <w:rsid w:val="005B54AF"/>
    <w:rsid w:val="005B567D"/>
    <w:rsid w:val="005B5FD5"/>
    <w:rsid w:val="005B61CF"/>
    <w:rsid w:val="005B64FC"/>
    <w:rsid w:val="005B68F2"/>
    <w:rsid w:val="005B6C77"/>
    <w:rsid w:val="005B6D64"/>
    <w:rsid w:val="005B7CBC"/>
    <w:rsid w:val="005C0610"/>
    <w:rsid w:val="005C06E2"/>
    <w:rsid w:val="005C0D62"/>
    <w:rsid w:val="005C1419"/>
    <w:rsid w:val="005C1941"/>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4BE4"/>
    <w:rsid w:val="005C5143"/>
    <w:rsid w:val="005C550B"/>
    <w:rsid w:val="005C590E"/>
    <w:rsid w:val="005C5BA5"/>
    <w:rsid w:val="005C5DC6"/>
    <w:rsid w:val="005C5FA4"/>
    <w:rsid w:val="005C61A9"/>
    <w:rsid w:val="005C6AA8"/>
    <w:rsid w:val="005C73ED"/>
    <w:rsid w:val="005C7473"/>
    <w:rsid w:val="005C7567"/>
    <w:rsid w:val="005C7BC9"/>
    <w:rsid w:val="005C7CB9"/>
    <w:rsid w:val="005C7FA4"/>
    <w:rsid w:val="005C7FD8"/>
    <w:rsid w:val="005D02F7"/>
    <w:rsid w:val="005D0894"/>
    <w:rsid w:val="005D0B9E"/>
    <w:rsid w:val="005D0C08"/>
    <w:rsid w:val="005D0FB6"/>
    <w:rsid w:val="005D12E6"/>
    <w:rsid w:val="005D1B56"/>
    <w:rsid w:val="005D1C1D"/>
    <w:rsid w:val="005D1DBD"/>
    <w:rsid w:val="005D1F06"/>
    <w:rsid w:val="005D257D"/>
    <w:rsid w:val="005D2823"/>
    <w:rsid w:val="005D2826"/>
    <w:rsid w:val="005D29C2"/>
    <w:rsid w:val="005D2B43"/>
    <w:rsid w:val="005D300E"/>
    <w:rsid w:val="005D320C"/>
    <w:rsid w:val="005D3238"/>
    <w:rsid w:val="005D3469"/>
    <w:rsid w:val="005D39E2"/>
    <w:rsid w:val="005D3A56"/>
    <w:rsid w:val="005D3F44"/>
    <w:rsid w:val="005D3F88"/>
    <w:rsid w:val="005D403F"/>
    <w:rsid w:val="005D4087"/>
    <w:rsid w:val="005D4299"/>
    <w:rsid w:val="005D4415"/>
    <w:rsid w:val="005D4443"/>
    <w:rsid w:val="005D4BC7"/>
    <w:rsid w:val="005D4CF5"/>
    <w:rsid w:val="005D4EAC"/>
    <w:rsid w:val="005D5087"/>
    <w:rsid w:val="005D5109"/>
    <w:rsid w:val="005D5B8C"/>
    <w:rsid w:val="005D62C1"/>
    <w:rsid w:val="005D635F"/>
    <w:rsid w:val="005D71CC"/>
    <w:rsid w:val="005D74D7"/>
    <w:rsid w:val="005D76B4"/>
    <w:rsid w:val="005D775B"/>
    <w:rsid w:val="005D7797"/>
    <w:rsid w:val="005D7BC4"/>
    <w:rsid w:val="005E0681"/>
    <w:rsid w:val="005E091B"/>
    <w:rsid w:val="005E0B65"/>
    <w:rsid w:val="005E134E"/>
    <w:rsid w:val="005E1830"/>
    <w:rsid w:val="005E1D35"/>
    <w:rsid w:val="005E232E"/>
    <w:rsid w:val="005E2648"/>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67EE"/>
    <w:rsid w:val="005E7246"/>
    <w:rsid w:val="005E7424"/>
    <w:rsid w:val="005E792F"/>
    <w:rsid w:val="005E7E6F"/>
    <w:rsid w:val="005E7EA9"/>
    <w:rsid w:val="005F048F"/>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78D"/>
    <w:rsid w:val="005F38AD"/>
    <w:rsid w:val="005F39CD"/>
    <w:rsid w:val="005F4162"/>
    <w:rsid w:val="005F5317"/>
    <w:rsid w:val="005F5744"/>
    <w:rsid w:val="005F62BD"/>
    <w:rsid w:val="005F6529"/>
    <w:rsid w:val="005F6F4D"/>
    <w:rsid w:val="005F701A"/>
    <w:rsid w:val="005F773C"/>
    <w:rsid w:val="005F7CF1"/>
    <w:rsid w:val="005F7EBB"/>
    <w:rsid w:val="006001A9"/>
    <w:rsid w:val="006006EB"/>
    <w:rsid w:val="00601293"/>
    <w:rsid w:val="00601CD4"/>
    <w:rsid w:val="00602060"/>
    <w:rsid w:val="00603159"/>
    <w:rsid w:val="006031DA"/>
    <w:rsid w:val="00603575"/>
    <w:rsid w:val="006035FF"/>
    <w:rsid w:val="00603EB8"/>
    <w:rsid w:val="00604233"/>
    <w:rsid w:val="00604509"/>
    <w:rsid w:val="006047D6"/>
    <w:rsid w:val="006050F9"/>
    <w:rsid w:val="006056E3"/>
    <w:rsid w:val="00605934"/>
    <w:rsid w:val="00605A0E"/>
    <w:rsid w:val="00605E2F"/>
    <w:rsid w:val="006062AE"/>
    <w:rsid w:val="006062E8"/>
    <w:rsid w:val="00606C38"/>
    <w:rsid w:val="00606DA4"/>
    <w:rsid w:val="00606EE7"/>
    <w:rsid w:val="006070EC"/>
    <w:rsid w:val="006071F5"/>
    <w:rsid w:val="00607851"/>
    <w:rsid w:val="006105F9"/>
    <w:rsid w:val="00610A94"/>
    <w:rsid w:val="00610BA4"/>
    <w:rsid w:val="00610BC2"/>
    <w:rsid w:val="006110EE"/>
    <w:rsid w:val="00611273"/>
    <w:rsid w:val="006116C3"/>
    <w:rsid w:val="00611925"/>
    <w:rsid w:val="00611B9A"/>
    <w:rsid w:val="00611BA7"/>
    <w:rsid w:val="00612A78"/>
    <w:rsid w:val="00612F7E"/>
    <w:rsid w:val="00612F8A"/>
    <w:rsid w:val="00613265"/>
    <w:rsid w:val="0061361E"/>
    <w:rsid w:val="0061362B"/>
    <w:rsid w:val="00613CBD"/>
    <w:rsid w:val="00613D94"/>
    <w:rsid w:val="00614325"/>
    <w:rsid w:val="00614722"/>
    <w:rsid w:val="00614BB1"/>
    <w:rsid w:val="00614CDE"/>
    <w:rsid w:val="00615280"/>
    <w:rsid w:val="0061531C"/>
    <w:rsid w:val="006164F1"/>
    <w:rsid w:val="00616673"/>
    <w:rsid w:val="00616E16"/>
    <w:rsid w:val="0061702A"/>
    <w:rsid w:val="006179C6"/>
    <w:rsid w:val="006179F6"/>
    <w:rsid w:val="00617DD7"/>
    <w:rsid w:val="00617DFA"/>
    <w:rsid w:val="00617E22"/>
    <w:rsid w:val="00617FAD"/>
    <w:rsid w:val="0062062B"/>
    <w:rsid w:val="00620ABC"/>
    <w:rsid w:val="00620C5B"/>
    <w:rsid w:val="00621719"/>
    <w:rsid w:val="00621A84"/>
    <w:rsid w:val="00622C83"/>
    <w:rsid w:val="00622E73"/>
    <w:rsid w:val="00623965"/>
    <w:rsid w:val="006241DF"/>
    <w:rsid w:val="0062455D"/>
    <w:rsid w:val="006259FE"/>
    <w:rsid w:val="00625EBC"/>
    <w:rsid w:val="0062615B"/>
    <w:rsid w:val="00626E7C"/>
    <w:rsid w:val="006275B3"/>
    <w:rsid w:val="00627794"/>
    <w:rsid w:val="0062787A"/>
    <w:rsid w:val="00627A03"/>
    <w:rsid w:val="00627AA9"/>
    <w:rsid w:val="00627FFD"/>
    <w:rsid w:val="0063048B"/>
    <w:rsid w:val="0063070E"/>
    <w:rsid w:val="00630AAE"/>
    <w:rsid w:val="00631282"/>
    <w:rsid w:val="006315F1"/>
    <w:rsid w:val="0063193E"/>
    <w:rsid w:val="00631AFB"/>
    <w:rsid w:val="00631DA8"/>
    <w:rsid w:val="00631F02"/>
    <w:rsid w:val="00632066"/>
    <w:rsid w:val="006327BC"/>
    <w:rsid w:val="00632BCC"/>
    <w:rsid w:val="00632D2C"/>
    <w:rsid w:val="0063326D"/>
    <w:rsid w:val="00633313"/>
    <w:rsid w:val="00634235"/>
    <w:rsid w:val="00634404"/>
    <w:rsid w:val="006346EB"/>
    <w:rsid w:val="0063479E"/>
    <w:rsid w:val="00634EB5"/>
    <w:rsid w:val="00635169"/>
    <w:rsid w:val="006351F4"/>
    <w:rsid w:val="0063538A"/>
    <w:rsid w:val="00635AC9"/>
    <w:rsid w:val="00635BE0"/>
    <w:rsid w:val="0063629D"/>
    <w:rsid w:val="0063666D"/>
    <w:rsid w:val="0063711E"/>
    <w:rsid w:val="006372C7"/>
    <w:rsid w:val="006372DA"/>
    <w:rsid w:val="00637461"/>
    <w:rsid w:val="006379AC"/>
    <w:rsid w:val="00637CE8"/>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2FBE"/>
    <w:rsid w:val="0064353D"/>
    <w:rsid w:val="00643981"/>
    <w:rsid w:val="00643A33"/>
    <w:rsid w:val="00643A62"/>
    <w:rsid w:val="006440CE"/>
    <w:rsid w:val="0064462D"/>
    <w:rsid w:val="00644890"/>
    <w:rsid w:val="00644B5F"/>
    <w:rsid w:val="00644E98"/>
    <w:rsid w:val="006455F0"/>
    <w:rsid w:val="00645BE8"/>
    <w:rsid w:val="00645CB8"/>
    <w:rsid w:val="00646333"/>
    <w:rsid w:val="006464DE"/>
    <w:rsid w:val="00646561"/>
    <w:rsid w:val="006465CA"/>
    <w:rsid w:val="00647204"/>
    <w:rsid w:val="006476D2"/>
    <w:rsid w:val="00647865"/>
    <w:rsid w:val="00647E7F"/>
    <w:rsid w:val="00650AAB"/>
    <w:rsid w:val="00650BD1"/>
    <w:rsid w:val="00650D6D"/>
    <w:rsid w:val="00651448"/>
    <w:rsid w:val="006514A0"/>
    <w:rsid w:val="00651A17"/>
    <w:rsid w:val="00651AE2"/>
    <w:rsid w:val="00651CB2"/>
    <w:rsid w:val="00652483"/>
    <w:rsid w:val="00652B6C"/>
    <w:rsid w:val="00652ECB"/>
    <w:rsid w:val="00652FCD"/>
    <w:rsid w:val="00653273"/>
    <w:rsid w:val="006537DB"/>
    <w:rsid w:val="0065380C"/>
    <w:rsid w:val="00653CE8"/>
    <w:rsid w:val="0065440C"/>
    <w:rsid w:val="006546EB"/>
    <w:rsid w:val="006549F0"/>
    <w:rsid w:val="00654A8F"/>
    <w:rsid w:val="00654E3C"/>
    <w:rsid w:val="0065513E"/>
    <w:rsid w:val="00655F7A"/>
    <w:rsid w:val="006561E8"/>
    <w:rsid w:val="00656291"/>
    <w:rsid w:val="006565B5"/>
    <w:rsid w:val="00656786"/>
    <w:rsid w:val="00656BE7"/>
    <w:rsid w:val="006577A6"/>
    <w:rsid w:val="006578E0"/>
    <w:rsid w:val="00657BE4"/>
    <w:rsid w:val="00657DCF"/>
    <w:rsid w:val="00657F1A"/>
    <w:rsid w:val="00660597"/>
    <w:rsid w:val="0066077F"/>
    <w:rsid w:val="006614A2"/>
    <w:rsid w:val="0066168E"/>
    <w:rsid w:val="006622D2"/>
    <w:rsid w:val="006626FE"/>
    <w:rsid w:val="00662DB5"/>
    <w:rsid w:val="0066328B"/>
    <w:rsid w:val="006633E3"/>
    <w:rsid w:val="00664B4E"/>
    <w:rsid w:val="00664B53"/>
    <w:rsid w:val="00664E43"/>
    <w:rsid w:val="006653C0"/>
    <w:rsid w:val="0066568E"/>
    <w:rsid w:val="00665719"/>
    <w:rsid w:val="00665C17"/>
    <w:rsid w:val="00665E4E"/>
    <w:rsid w:val="00665E61"/>
    <w:rsid w:val="006660F8"/>
    <w:rsid w:val="00666493"/>
    <w:rsid w:val="006665F6"/>
    <w:rsid w:val="006668C5"/>
    <w:rsid w:val="006668CB"/>
    <w:rsid w:val="00666CDA"/>
    <w:rsid w:val="006670F3"/>
    <w:rsid w:val="006671B0"/>
    <w:rsid w:val="006671EF"/>
    <w:rsid w:val="0066776B"/>
    <w:rsid w:val="00667FB8"/>
    <w:rsid w:val="0067020B"/>
    <w:rsid w:val="006702BD"/>
    <w:rsid w:val="00670A78"/>
    <w:rsid w:val="00670E74"/>
    <w:rsid w:val="00670E77"/>
    <w:rsid w:val="0067151F"/>
    <w:rsid w:val="00671C5B"/>
    <w:rsid w:val="00671D1E"/>
    <w:rsid w:val="0067241D"/>
    <w:rsid w:val="00672DA1"/>
    <w:rsid w:val="00672F34"/>
    <w:rsid w:val="006731A2"/>
    <w:rsid w:val="00673BBB"/>
    <w:rsid w:val="00674C84"/>
    <w:rsid w:val="00675844"/>
    <w:rsid w:val="00675A2F"/>
    <w:rsid w:val="00675C4D"/>
    <w:rsid w:val="00675CE4"/>
    <w:rsid w:val="00675D64"/>
    <w:rsid w:val="00675FA2"/>
    <w:rsid w:val="00675FAC"/>
    <w:rsid w:val="00676376"/>
    <w:rsid w:val="006763A5"/>
    <w:rsid w:val="00676497"/>
    <w:rsid w:val="006766CB"/>
    <w:rsid w:val="0067700E"/>
    <w:rsid w:val="00677172"/>
    <w:rsid w:val="006778C5"/>
    <w:rsid w:val="00677D79"/>
    <w:rsid w:val="00677E52"/>
    <w:rsid w:val="00680647"/>
    <w:rsid w:val="00680DA9"/>
    <w:rsid w:val="006810EF"/>
    <w:rsid w:val="00681418"/>
    <w:rsid w:val="00681B31"/>
    <w:rsid w:val="00681C57"/>
    <w:rsid w:val="00681CDC"/>
    <w:rsid w:val="00681CE1"/>
    <w:rsid w:val="00682130"/>
    <w:rsid w:val="00682586"/>
    <w:rsid w:val="00682718"/>
    <w:rsid w:val="006839B4"/>
    <w:rsid w:val="00683F19"/>
    <w:rsid w:val="006840D3"/>
    <w:rsid w:val="00684127"/>
    <w:rsid w:val="006854BC"/>
    <w:rsid w:val="00685606"/>
    <w:rsid w:val="00685CD4"/>
    <w:rsid w:val="00686126"/>
    <w:rsid w:val="006863F2"/>
    <w:rsid w:val="006868B9"/>
    <w:rsid w:val="00686934"/>
    <w:rsid w:val="00686D3B"/>
    <w:rsid w:val="00686E05"/>
    <w:rsid w:val="00687038"/>
    <w:rsid w:val="006875BB"/>
    <w:rsid w:val="00687630"/>
    <w:rsid w:val="006877B3"/>
    <w:rsid w:val="006877B4"/>
    <w:rsid w:val="0069083F"/>
    <w:rsid w:val="00690B91"/>
    <w:rsid w:val="00690DEE"/>
    <w:rsid w:val="0069178D"/>
    <w:rsid w:val="006918BE"/>
    <w:rsid w:val="00691C3D"/>
    <w:rsid w:val="00692214"/>
    <w:rsid w:val="0069360C"/>
    <w:rsid w:val="006936B4"/>
    <w:rsid w:val="006937AC"/>
    <w:rsid w:val="006937CE"/>
    <w:rsid w:val="00693921"/>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7CB"/>
    <w:rsid w:val="0069785C"/>
    <w:rsid w:val="00697E9C"/>
    <w:rsid w:val="006A01E3"/>
    <w:rsid w:val="006A021C"/>
    <w:rsid w:val="006A0E51"/>
    <w:rsid w:val="006A10C2"/>
    <w:rsid w:val="006A1201"/>
    <w:rsid w:val="006A1E3D"/>
    <w:rsid w:val="006A1ECC"/>
    <w:rsid w:val="006A2574"/>
    <w:rsid w:val="006A28A0"/>
    <w:rsid w:val="006A38C5"/>
    <w:rsid w:val="006A3976"/>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A90"/>
    <w:rsid w:val="006B0E6D"/>
    <w:rsid w:val="006B119D"/>
    <w:rsid w:val="006B1B21"/>
    <w:rsid w:val="006B1B55"/>
    <w:rsid w:val="006B1DCC"/>
    <w:rsid w:val="006B1ECE"/>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CF5"/>
    <w:rsid w:val="006B6D6B"/>
    <w:rsid w:val="006B6DDE"/>
    <w:rsid w:val="006B70F2"/>
    <w:rsid w:val="006B7403"/>
    <w:rsid w:val="006B75B7"/>
    <w:rsid w:val="006B7BBF"/>
    <w:rsid w:val="006B7E07"/>
    <w:rsid w:val="006B7F5F"/>
    <w:rsid w:val="006C0163"/>
    <w:rsid w:val="006C03A1"/>
    <w:rsid w:val="006C050A"/>
    <w:rsid w:val="006C0B67"/>
    <w:rsid w:val="006C1393"/>
    <w:rsid w:val="006C141E"/>
    <w:rsid w:val="006C1E7E"/>
    <w:rsid w:val="006C204E"/>
    <w:rsid w:val="006C2294"/>
    <w:rsid w:val="006C2677"/>
    <w:rsid w:val="006C3231"/>
    <w:rsid w:val="006C333D"/>
    <w:rsid w:val="006C35F0"/>
    <w:rsid w:val="006C3822"/>
    <w:rsid w:val="006C388B"/>
    <w:rsid w:val="006C3964"/>
    <w:rsid w:val="006C3D7F"/>
    <w:rsid w:val="006C3DCE"/>
    <w:rsid w:val="006C3E8F"/>
    <w:rsid w:val="006C43EA"/>
    <w:rsid w:val="006C55CD"/>
    <w:rsid w:val="006C5627"/>
    <w:rsid w:val="006C5B91"/>
    <w:rsid w:val="006C5E40"/>
    <w:rsid w:val="006C5FE5"/>
    <w:rsid w:val="006C6263"/>
    <w:rsid w:val="006C65FB"/>
    <w:rsid w:val="006C6B80"/>
    <w:rsid w:val="006C6D19"/>
    <w:rsid w:val="006C6E12"/>
    <w:rsid w:val="006C6E4C"/>
    <w:rsid w:val="006C7692"/>
    <w:rsid w:val="006C7822"/>
    <w:rsid w:val="006C7A26"/>
    <w:rsid w:val="006D0759"/>
    <w:rsid w:val="006D0959"/>
    <w:rsid w:val="006D0F79"/>
    <w:rsid w:val="006D1769"/>
    <w:rsid w:val="006D1999"/>
    <w:rsid w:val="006D1ADD"/>
    <w:rsid w:val="006D1B40"/>
    <w:rsid w:val="006D21E2"/>
    <w:rsid w:val="006D23AE"/>
    <w:rsid w:val="006D245C"/>
    <w:rsid w:val="006D2465"/>
    <w:rsid w:val="006D298C"/>
    <w:rsid w:val="006D2CB4"/>
    <w:rsid w:val="006D3844"/>
    <w:rsid w:val="006D4424"/>
    <w:rsid w:val="006D478C"/>
    <w:rsid w:val="006D4CE5"/>
    <w:rsid w:val="006D52EB"/>
    <w:rsid w:val="006D59B1"/>
    <w:rsid w:val="006D5DAE"/>
    <w:rsid w:val="006D6EEB"/>
    <w:rsid w:val="006D7193"/>
    <w:rsid w:val="006D75EB"/>
    <w:rsid w:val="006D7616"/>
    <w:rsid w:val="006D7EEE"/>
    <w:rsid w:val="006E0072"/>
    <w:rsid w:val="006E01EC"/>
    <w:rsid w:val="006E044A"/>
    <w:rsid w:val="006E07B8"/>
    <w:rsid w:val="006E0C85"/>
    <w:rsid w:val="006E123D"/>
    <w:rsid w:val="006E13E0"/>
    <w:rsid w:val="006E1812"/>
    <w:rsid w:val="006E1EF4"/>
    <w:rsid w:val="006E2748"/>
    <w:rsid w:val="006E3180"/>
    <w:rsid w:val="006E3600"/>
    <w:rsid w:val="006E369B"/>
    <w:rsid w:val="006E38B0"/>
    <w:rsid w:val="006E448F"/>
    <w:rsid w:val="006E45A6"/>
    <w:rsid w:val="006E4604"/>
    <w:rsid w:val="006E47C1"/>
    <w:rsid w:val="006E49B3"/>
    <w:rsid w:val="006E4AAF"/>
    <w:rsid w:val="006E4BCA"/>
    <w:rsid w:val="006E50E9"/>
    <w:rsid w:val="006E56B9"/>
    <w:rsid w:val="006E5A16"/>
    <w:rsid w:val="006E5DED"/>
    <w:rsid w:val="006E601E"/>
    <w:rsid w:val="006E615F"/>
    <w:rsid w:val="006E7055"/>
    <w:rsid w:val="006E7ACF"/>
    <w:rsid w:val="006E7D87"/>
    <w:rsid w:val="006F0987"/>
    <w:rsid w:val="006F0C0E"/>
    <w:rsid w:val="006F1490"/>
    <w:rsid w:val="006F1503"/>
    <w:rsid w:val="006F218F"/>
    <w:rsid w:val="006F26A9"/>
    <w:rsid w:val="006F3167"/>
    <w:rsid w:val="006F356F"/>
    <w:rsid w:val="006F3B30"/>
    <w:rsid w:val="006F4D0C"/>
    <w:rsid w:val="006F4DC7"/>
    <w:rsid w:val="006F4E68"/>
    <w:rsid w:val="006F54C4"/>
    <w:rsid w:val="006F5522"/>
    <w:rsid w:val="006F579B"/>
    <w:rsid w:val="006F5A36"/>
    <w:rsid w:val="006F5A5E"/>
    <w:rsid w:val="006F5B09"/>
    <w:rsid w:val="006F61C4"/>
    <w:rsid w:val="006F6CE2"/>
    <w:rsid w:val="006F6F53"/>
    <w:rsid w:val="006F7538"/>
    <w:rsid w:val="006F7751"/>
    <w:rsid w:val="006F78D1"/>
    <w:rsid w:val="006F7B28"/>
    <w:rsid w:val="006F7B41"/>
    <w:rsid w:val="00700062"/>
    <w:rsid w:val="0070011B"/>
    <w:rsid w:val="007004F9"/>
    <w:rsid w:val="00700D8E"/>
    <w:rsid w:val="007010A4"/>
    <w:rsid w:val="007016CF"/>
    <w:rsid w:val="00701A09"/>
    <w:rsid w:val="00701AB2"/>
    <w:rsid w:val="00701CE8"/>
    <w:rsid w:val="00701EC0"/>
    <w:rsid w:val="007025FD"/>
    <w:rsid w:val="00702613"/>
    <w:rsid w:val="00702F5F"/>
    <w:rsid w:val="00703E3E"/>
    <w:rsid w:val="00703E4C"/>
    <w:rsid w:val="00703FF1"/>
    <w:rsid w:val="007045DF"/>
    <w:rsid w:val="00704EB7"/>
    <w:rsid w:val="007052E6"/>
    <w:rsid w:val="0070568A"/>
    <w:rsid w:val="00705851"/>
    <w:rsid w:val="00705B4B"/>
    <w:rsid w:val="007063F1"/>
    <w:rsid w:val="0070677A"/>
    <w:rsid w:val="00706DD2"/>
    <w:rsid w:val="00707162"/>
    <w:rsid w:val="00707788"/>
    <w:rsid w:val="00707C53"/>
    <w:rsid w:val="00707CA2"/>
    <w:rsid w:val="007102DB"/>
    <w:rsid w:val="00710364"/>
    <w:rsid w:val="007106C7"/>
    <w:rsid w:val="00710B36"/>
    <w:rsid w:val="00710F75"/>
    <w:rsid w:val="00711040"/>
    <w:rsid w:val="00711068"/>
    <w:rsid w:val="00711624"/>
    <w:rsid w:val="00711EAF"/>
    <w:rsid w:val="0071228A"/>
    <w:rsid w:val="0071232C"/>
    <w:rsid w:val="007128F2"/>
    <w:rsid w:val="00712E43"/>
    <w:rsid w:val="00712F93"/>
    <w:rsid w:val="007135FC"/>
    <w:rsid w:val="00713953"/>
    <w:rsid w:val="00713B64"/>
    <w:rsid w:val="00713D80"/>
    <w:rsid w:val="00713E47"/>
    <w:rsid w:val="00713FEB"/>
    <w:rsid w:val="00714171"/>
    <w:rsid w:val="007146FA"/>
    <w:rsid w:val="0071495C"/>
    <w:rsid w:val="00714ACD"/>
    <w:rsid w:val="00714AEF"/>
    <w:rsid w:val="00714D97"/>
    <w:rsid w:val="0071559D"/>
    <w:rsid w:val="00715A04"/>
    <w:rsid w:val="00715FED"/>
    <w:rsid w:val="00716415"/>
    <w:rsid w:val="0071660D"/>
    <w:rsid w:val="00716C1F"/>
    <w:rsid w:val="00716F7E"/>
    <w:rsid w:val="00717220"/>
    <w:rsid w:val="0071771A"/>
    <w:rsid w:val="0071786C"/>
    <w:rsid w:val="00717A9E"/>
    <w:rsid w:val="007202C5"/>
    <w:rsid w:val="0072042E"/>
    <w:rsid w:val="00720555"/>
    <w:rsid w:val="00720576"/>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62B"/>
    <w:rsid w:val="007267D1"/>
    <w:rsid w:val="007269AF"/>
    <w:rsid w:val="00726E26"/>
    <w:rsid w:val="007271E5"/>
    <w:rsid w:val="007278A6"/>
    <w:rsid w:val="00731428"/>
    <w:rsid w:val="00731E4D"/>
    <w:rsid w:val="00732418"/>
    <w:rsid w:val="00732568"/>
    <w:rsid w:val="007325B5"/>
    <w:rsid w:val="00732C6F"/>
    <w:rsid w:val="00733552"/>
    <w:rsid w:val="00733586"/>
    <w:rsid w:val="00733689"/>
    <w:rsid w:val="00733AC5"/>
    <w:rsid w:val="00733CD4"/>
    <w:rsid w:val="00734531"/>
    <w:rsid w:val="00734B22"/>
    <w:rsid w:val="00734BBC"/>
    <w:rsid w:val="007359D2"/>
    <w:rsid w:val="007359E6"/>
    <w:rsid w:val="00735F7B"/>
    <w:rsid w:val="00736AAB"/>
    <w:rsid w:val="00736EBA"/>
    <w:rsid w:val="00736EDE"/>
    <w:rsid w:val="0073771C"/>
    <w:rsid w:val="00737A5D"/>
    <w:rsid w:val="00737D6E"/>
    <w:rsid w:val="00737FF1"/>
    <w:rsid w:val="00740027"/>
    <w:rsid w:val="007401D4"/>
    <w:rsid w:val="00740AD7"/>
    <w:rsid w:val="00740B42"/>
    <w:rsid w:val="00740B6B"/>
    <w:rsid w:val="00740F80"/>
    <w:rsid w:val="00741913"/>
    <w:rsid w:val="00742228"/>
    <w:rsid w:val="007424A9"/>
    <w:rsid w:val="00742A3E"/>
    <w:rsid w:val="00742BEC"/>
    <w:rsid w:val="00742BFF"/>
    <w:rsid w:val="00742C74"/>
    <w:rsid w:val="0074315C"/>
    <w:rsid w:val="00743164"/>
    <w:rsid w:val="00743837"/>
    <w:rsid w:val="00743D87"/>
    <w:rsid w:val="00744810"/>
    <w:rsid w:val="00744830"/>
    <w:rsid w:val="00744D52"/>
    <w:rsid w:val="00744E20"/>
    <w:rsid w:val="007450C1"/>
    <w:rsid w:val="00745189"/>
    <w:rsid w:val="0074545F"/>
    <w:rsid w:val="00745BB0"/>
    <w:rsid w:val="007460E1"/>
    <w:rsid w:val="00746117"/>
    <w:rsid w:val="0074615F"/>
    <w:rsid w:val="00746360"/>
    <w:rsid w:val="00746425"/>
    <w:rsid w:val="00746AB4"/>
    <w:rsid w:val="00746C5E"/>
    <w:rsid w:val="00746D70"/>
    <w:rsid w:val="00747D74"/>
    <w:rsid w:val="00747EB0"/>
    <w:rsid w:val="00750029"/>
    <w:rsid w:val="00750141"/>
    <w:rsid w:val="007501D5"/>
    <w:rsid w:val="00750305"/>
    <w:rsid w:val="00751389"/>
    <w:rsid w:val="0075215E"/>
    <w:rsid w:val="007521C1"/>
    <w:rsid w:val="0075220A"/>
    <w:rsid w:val="007526D8"/>
    <w:rsid w:val="007531DF"/>
    <w:rsid w:val="00753588"/>
    <w:rsid w:val="00753737"/>
    <w:rsid w:val="0075380E"/>
    <w:rsid w:val="007538AE"/>
    <w:rsid w:val="007538AF"/>
    <w:rsid w:val="00753D58"/>
    <w:rsid w:val="00754486"/>
    <w:rsid w:val="00754768"/>
    <w:rsid w:val="00754BCA"/>
    <w:rsid w:val="0075503C"/>
    <w:rsid w:val="00755276"/>
    <w:rsid w:val="0075579F"/>
    <w:rsid w:val="00755ECA"/>
    <w:rsid w:val="00757500"/>
    <w:rsid w:val="00757586"/>
    <w:rsid w:val="0075789F"/>
    <w:rsid w:val="00757945"/>
    <w:rsid w:val="00757B08"/>
    <w:rsid w:val="00757BCE"/>
    <w:rsid w:val="0076015F"/>
    <w:rsid w:val="00760CEC"/>
    <w:rsid w:val="0076241B"/>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B8"/>
    <w:rsid w:val="007661C0"/>
    <w:rsid w:val="00766D4B"/>
    <w:rsid w:val="00766F4D"/>
    <w:rsid w:val="007671CC"/>
    <w:rsid w:val="00767813"/>
    <w:rsid w:val="00767AA3"/>
    <w:rsid w:val="007702C4"/>
    <w:rsid w:val="0077036F"/>
    <w:rsid w:val="00770CAD"/>
    <w:rsid w:val="00770E26"/>
    <w:rsid w:val="007714DE"/>
    <w:rsid w:val="0077159C"/>
    <w:rsid w:val="007716C7"/>
    <w:rsid w:val="00771DF1"/>
    <w:rsid w:val="00772210"/>
    <w:rsid w:val="0077239B"/>
    <w:rsid w:val="0077257E"/>
    <w:rsid w:val="007741AC"/>
    <w:rsid w:val="007745A4"/>
    <w:rsid w:val="00774740"/>
    <w:rsid w:val="007748A3"/>
    <w:rsid w:val="00774F6D"/>
    <w:rsid w:val="0077593C"/>
    <w:rsid w:val="00775992"/>
    <w:rsid w:val="0077647A"/>
    <w:rsid w:val="007768BD"/>
    <w:rsid w:val="00776A68"/>
    <w:rsid w:val="00776C8E"/>
    <w:rsid w:val="00776D4A"/>
    <w:rsid w:val="00777690"/>
    <w:rsid w:val="007777B7"/>
    <w:rsid w:val="00777A65"/>
    <w:rsid w:val="00777B35"/>
    <w:rsid w:val="00777FB7"/>
    <w:rsid w:val="007826AB"/>
    <w:rsid w:val="00782746"/>
    <w:rsid w:val="0078284A"/>
    <w:rsid w:val="00782937"/>
    <w:rsid w:val="00782EA0"/>
    <w:rsid w:val="00783D21"/>
    <w:rsid w:val="00783E1D"/>
    <w:rsid w:val="00784152"/>
    <w:rsid w:val="00784C0D"/>
    <w:rsid w:val="00785015"/>
    <w:rsid w:val="00785421"/>
    <w:rsid w:val="00785495"/>
    <w:rsid w:val="007854BF"/>
    <w:rsid w:val="00785A84"/>
    <w:rsid w:val="00785EBB"/>
    <w:rsid w:val="00785FC2"/>
    <w:rsid w:val="00786091"/>
    <w:rsid w:val="007861E7"/>
    <w:rsid w:val="00787067"/>
    <w:rsid w:val="00787111"/>
    <w:rsid w:val="00787397"/>
    <w:rsid w:val="00787516"/>
    <w:rsid w:val="00787525"/>
    <w:rsid w:val="00787583"/>
    <w:rsid w:val="007876A3"/>
    <w:rsid w:val="0078773D"/>
    <w:rsid w:val="007879B1"/>
    <w:rsid w:val="00787BF9"/>
    <w:rsid w:val="00790158"/>
    <w:rsid w:val="00790B68"/>
    <w:rsid w:val="00790C0C"/>
    <w:rsid w:val="00790D24"/>
    <w:rsid w:val="007912DE"/>
    <w:rsid w:val="00791B94"/>
    <w:rsid w:val="00791E87"/>
    <w:rsid w:val="007920F9"/>
    <w:rsid w:val="00792EFE"/>
    <w:rsid w:val="00793074"/>
    <w:rsid w:val="0079362A"/>
    <w:rsid w:val="007937D9"/>
    <w:rsid w:val="007942BB"/>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683"/>
    <w:rsid w:val="007A0B64"/>
    <w:rsid w:val="007A0BD8"/>
    <w:rsid w:val="007A11B2"/>
    <w:rsid w:val="007A134A"/>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7C3"/>
    <w:rsid w:val="007A5966"/>
    <w:rsid w:val="007A5987"/>
    <w:rsid w:val="007A673C"/>
    <w:rsid w:val="007A69E7"/>
    <w:rsid w:val="007A6ABF"/>
    <w:rsid w:val="007A6E25"/>
    <w:rsid w:val="007A76F3"/>
    <w:rsid w:val="007A7AB6"/>
    <w:rsid w:val="007A7E45"/>
    <w:rsid w:val="007B0275"/>
    <w:rsid w:val="007B05ED"/>
    <w:rsid w:val="007B07B6"/>
    <w:rsid w:val="007B0A7F"/>
    <w:rsid w:val="007B0B1B"/>
    <w:rsid w:val="007B2068"/>
    <w:rsid w:val="007B20E3"/>
    <w:rsid w:val="007B25CE"/>
    <w:rsid w:val="007B31FD"/>
    <w:rsid w:val="007B33E9"/>
    <w:rsid w:val="007B3AB6"/>
    <w:rsid w:val="007B4275"/>
    <w:rsid w:val="007B42E2"/>
    <w:rsid w:val="007B4326"/>
    <w:rsid w:val="007B4430"/>
    <w:rsid w:val="007B4B62"/>
    <w:rsid w:val="007B5AF2"/>
    <w:rsid w:val="007B5B1F"/>
    <w:rsid w:val="007B61B2"/>
    <w:rsid w:val="007B663D"/>
    <w:rsid w:val="007B67BD"/>
    <w:rsid w:val="007B6AA3"/>
    <w:rsid w:val="007B6F77"/>
    <w:rsid w:val="007B746B"/>
    <w:rsid w:val="007B7B92"/>
    <w:rsid w:val="007C03E6"/>
    <w:rsid w:val="007C07AB"/>
    <w:rsid w:val="007C0962"/>
    <w:rsid w:val="007C0D2D"/>
    <w:rsid w:val="007C0D2E"/>
    <w:rsid w:val="007C10AF"/>
    <w:rsid w:val="007C11AD"/>
    <w:rsid w:val="007C14CA"/>
    <w:rsid w:val="007C18DA"/>
    <w:rsid w:val="007C1B31"/>
    <w:rsid w:val="007C1DE6"/>
    <w:rsid w:val="007C1E11"/>
    <w:rsid w:val="007C208D"/>
    <w:rsid w:val="007C2A8D"/>
    <w:rsid w:val="007C2B91"/>
    <w:rsid w:val="007C2BE5"/>
    <w:rsid w:val="007C2D64"/>
    <w:rsid w:val="007C2DB0"/>
    <w:rsid w:val="007C325D"/>
    <w:rsid w:val="007C33CC"/>
    <w:rsid w:val="007C36C9"/>
    <w:rsid w:val="007C3777"/>
    <w:rsid w:val="007C3BA7"/>
    <w:rsid w:val="007C3C79"/>
    <w:rsid w:val="007C453F"/>
    <w:rsid w:val="007C4A2B"/>
    <w:rsid w:val="007C4C54"/>
    <w:rsid w:val="007C4C57"/>
    <w:rsid w:val="007C4E5F"/>
    <w:rsid w:val="007C55B1"/>
    <w:rsid w:val="007C5A3C"/>
    <w:rsid w:val="007C5AFB"/>
    <w:rsid w:val="007C5B98"/>
    <w:rsid w:val="007C61B5"/>
    <w:rsid w:val="007C63B4"/>
    <w:rsid w:val="007C6C47"/>
    <w:rsid w:val="007C6C82"/>
    <w:rsid w:val="007C6D74"/>
    <w:rsid w:val="007C6DD4"/>
    <w:rsid w:val="007C74BB"/>
    <w:rsid w:val="007C750B"/>
    <w:rsid w:val="007C7DC9"/>
    <w:rsid w:val="007D06A2"/>
    <w:rsid w:val="007D09D3"/>
    <w:rsid w:val="007D26D9"/>
    <w:rsid w:val="007D33A6"/>
    <w:rsid w:val="007D3D06"/>
    <w:rsid w:val="007D3DCA"/>
    <w:rsid w:val="007D3FF6"/>
    <w:rsid w:val="007D41F3"/>
    <w:rsid w:val="007D4AAF"/>
    <w:rsid w:val="007D4BC7"/>
    <w:rsid w:val="007D5158"/>
    <w:rsid w:val="007D5D1D"/>
    <w:rsid w:val="007D6E63"/>
    <w:rsid w:val="007D71C2"/>
    <w:rsid w:val="007E0285"/>
    <w:rsid w:val="007E1706"/>
    <w:rsid w:val="007E1D4C"/>
    <w:rsid w:val="007E208A"/>
    <w:rsid w:val="007E217E"/>
    <w:rsid w:val="007E26E2"/>
    <w:rsid w:val="007E27DE"/>
    <w:rsid w:val="007E32DA"/>
    <w:rsid w:val="007E393C"/>
    <w:rsid w:val="007E3FB3"/>
    <w:rsid w:val="007E43C6"/>
    <w:rsid w:val="007E48A0"/>
    <w:rsid w:val="007E4F11"/>
    <w:rsid w:val="007E5106"/>
    <w:rsid w:val="007E5377"/>
    <w:rsid w:val="007E55B3"/>
    <w:rsid w:val="007E5747"/>
    <w:rsid w:val="007E57A1"/>
    <w:rsid w:val="007E58BF"/>
    <w:rsid w:val="007E5E7A"/>
    <w:rsid w:val="007E6A93"/>
    <w:rsid w:val="007E6C72"/>
    <w:rsid w:val="007E6CF0"/>
    <w:rsid w:val="007E6CFF"/>
    <w:rsid w:val="007E7299"/>
    <w:rsid w:val="007E78F3"/>
    <w:rsid w:val="007F0B11"/>
    <w:rsid w:val="007F0F10"/>
    <w:rsid w:val="007F12EF"/>
    <w:rsid w:val="007F1E29"/>
    <w:rsid w:val="007F2263"/>
    <w:rsid w:val="007F2DE8"/>
    <w:rsid w:val="007F3425"/>
    <w:rsid w:val="007F3628"/>
    <w:rsid w:val="007F37A3"/>
    <w:rsid w:val="007F39A0"/>
    <w:rsid w:val="007F3A1D"/>
    <w:rsid w:val="007F4114"/>
    <w:rsid w:val="007F455C"/>
    <w:rsid w:val="007F4D8A"/>
    <w:rsid w:val="007F5929"/>
    <w:rsid w:val="007F605A"/>
    <w:rsid w:val="007F6270"/>
    <w:rsid w:val="007F6544"/>
    <w:rsid w:val="007F6D91"/>
    <w:rsid w:val="007F6FAD"/>
    <w:rsid w:val="007F7366"/>
    <w:rsid w:val="007F7462"/>
    <w:rsid w:val="007F76C2"/>
    <w:rsid w:val="007F7C1A"/>
    <w:rsid w:val="008001C5"/>
    <w:rsid w:val="0080037F"/>
    <w:rsid w:val="00800784"/>
    <w:rsid w:val="008007D3"/>
    <w:rsid w:val="0080109D"/>
    <w:rsid w:val="00801C23"/>
    <w:rsid w:val="00802029"/>
    <w:rsid w:val="0080209C"/>
    <w:rsid w:val="00802B8A"/>
    <w:rsid w:val="00802E2D"/>
    <w:rsid w:val="00802ECD"/>
    <w:rsid w:val="00802F85"/>
    <w:rsid w:val="008033B7"/>
    <w:rsid w:val="008039A1"/>
    <w:rsid w:val="00804275"/>
    <w:rsid w:val="0080429F"/>
    <w:rsid w:val="00804654"/>
    <w:rsid w:val="008048B6"/>
    <w:rsid w:val="00804C8C"/>
    <w:rsid w:val="008050C2"/>
    <w:rsid w:val="00806379"/>
    <w:rsid w:val="008069F1"/>
    <w:rsid w:val="00807001"/>
    <w:rsid w:val="00807060"/>
    <w:rsid w:val="008070C2"/>
    <w:rsid w:val="008071D8"/>
    <w:rsid w:val="00807CF5"/>
    <w:rsid w:val="00810113"/>
    <w:rsid w:val="008101BA"/>
    <w:rsid w:val="00810829"/>
    <w:rsid w:val="00811476"/>
    <w:rsid w:val="0081155D"/>
    <w:rsid w:val="008116BC"/>
    <w:rsid w:val="00811E9B"/>
    <w:rsid w:val="0081238A"/>
    <w:rsid w:val="00812996"/>
    <w:rsid w:val="00812FD5"/>
    <w:rsid w:val="00813AD1"/>
    <w:rsid w:val="00813C2D"/>
    <w:rsid w:val="00813D35"/>
    <w:rsid w:val="00813FB0"/>
    <w:rsid w:val="0081461D"/>
    <w:rsid w:val="008147EA"/>
    <w:rsid w:val="0081511C"/>
    <w:rsid w:val="008159BE"/>
    <w:rsid w:val="00815BEA"/>
    <w:rsid w:val="00815DD1"/>
    <w:rsid w:val="00816A58"/>
    <w:rsid w:val="0081765B"/>
    <w:rsid w:val="00817B0F"/>
    <w:rsid w:val="00817D2D"/>
    <w:rsid w:val="00820344"/>
    <w:rsid w:val="008203AE"/>
    <w:rsid w:val="008204AD"/>
    <w:rsid w:val="00821140"/>
    <w:rsid w:val="008212D9"/>
    <w:rsid w:val="008213FC"/>
    <w:rsid w:val="008215CF"/>
    <w:rsid w:val="00821E3B"/>
    <w:rsid w:val="00822D6D"/>
    <w:rsid w:val="008237A5"/>
    <w:rsid w:val="008238E5"/>
    <w:rsid w:val="00825043"/>
    <w:rsid w:val="00825813"/>
    <w:rsid w:val="0082583E"/>
    <w:rsid w:val="00825B51"/>
    <w:rsid w:val="00825C4E"/>
    <w:rsid w:val="00825EAC"/>
    <w:rsid w:val="008262AE"/>
    <w:rsid w:val="008266F6"/>
    <w:rsid w:val="00826BD9"/>
    <w:rsid w:val="00827869"/>
    <w:rsid w:val="008278F5"/>
    <w:rsid w:val="00827E0B"/>
    <w:rsid w:val="00827E2F"/>
    <w:rsid w:val="00830209"/>
    <w:rsid w:val="0083055D"/>
    <w:rsid w:val="0083068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520"/>
    <w:rsid w:val="0083774B"/>
    <w:rsid w:val="00837C6F"/>
    <w:rsid w:val="00837D0D"/>
    <w:rsid w:val="00840889"/>
    <w:rsid w:val="00840B73"/>
    <w:rsid w:val="00840D25"/>
    <w:rsid w:val="00841142"/>
    <w:rsid w:val="00841E68"/>
    <w:rsid w:val="00842192"/>
    <w:rsid w:val="00842316"/>
    <w:rsid w:val="00843089"/>
    <w:rsid w:val="0084339F"/>
    <w:rsid w:val="00843966"/>
    <w:rsid w:val="0084410B"/>
    <w:rsid w:val="008442A3"/>
    <w:rsid w:val="00844F73"/>
    <w:rsid w:val="00845D67"/>
    <w:rsid w:val="00845F85"/>
    <w:rsid w:val="008463FD"/>
    <w:rsid w:val="0084665B"/>
    <w:rsid w:val="00846E1E"/>
    <w:rsid w:val="0084709D"/>
    <w:rsid w:val="00847417"/>
    <w:rsid w:val="00847AB6"/>
    <w:rsid w:val="00847FE4"/>
    <w:rsid w:val="008507B8"/>
    <w:rsid w:val="00851682"/>
    <w:rsid w:val="00851FCF"/>
    <w:rsid w:val="008520D2"/>
    <w:rsid w:val="00852334"/>
    <w:rsid w:val="00852BFD"/>
    <w:rsid w:val="00853055"/>
    <w:rsid w:val="0085321B"/>
    <w:rsid w:val="00853D24"/>
    <w:rsid w:val="00853E20"/>
    <w:rsid w:val="00854D1F"/>
    <w:rsid w:val="0085508F"/>
    <w:rsid w:val="0085516F"/>
    <w:rsid w:val="008551E0"/>
    <w:rsid w:val="008559BC"/>
    <w:rsid w:val="00855C77"/>
    <w:rsid w:val="00855FE3"/>
    <w:rsid w:val="00856781"/>
    <w:rsid w:val="00856B09"/>
    <w:rsid w:val="00857B16"/>
    <w:rsid w:val="00857C2E"/>
    <w:rsid w:val="00857C64"/>
    <w:rsid w:val="0086006E"/>
    <w:rsid w:val="0086007B"/>
    <w:rsid w:val="0086028C"/>
    <w:rsid w:val="00860372"/>
    <w:rsid w:val="0086093C"/>
    <w:rsid w:val="00860F54"/>
    <w:rsid w:val="00861BAB"/>
    <w:rsid w:val="00862036"/>
    <w:rsid w:val="008623BC"/>
    <w:rsid w:val="00862462"/>
    <w:rsid w:val="008625D0"/>
    <w:rsid w:val="00862669"/>
    <w:rsid w:val="008632CB"/>
    <w:rsid w:val="00863473"/>
    <w:rsid w:val="00863482"/>
    <w:rsid w:val="0086358F"/>
    <w:rsid w:val="008639D0"/>
    <w:rsid w:val="00864636"/>
    <w:rsid w:val="00864BF7"/>
    <w:rsid w:val="00865EB4"/>
    <w:rsid w:val="008667DD"/>
    <w:rsid w:val="008667F2"/>
    <w:rsid w:val="00866B0C"/>
    <w:rsid w:val="00866E92"/>
    <w:rsid w:val="0086779C"/>
    <w:rsid w:val="008678DC"/>
    <w:rsid w:val="00867A18"/>
    <w:rsid w:val="00867A51"/>
    <w:rsid w:val="00867C8C"/>
    <w:rsid w:val="008713D3"/>
    <w:rsid w:val="008714C8"/>
    <w:rsid w:val="008714FD"/>
    <w:rsid w:val="00871D22"/>
    <w:rsid w:val="00871E61"/>
    <w:rsid w:val="00872B9D"/>
    <w:rsid w:val="00872F2B"/>
    <w:rsid w:val="00873551"/>
    <w:rsid w:val="008735A4"/>
    <w:rsid w:val="00873718"/>
    <w:rsid w:val="00873E02"/>
    <w:rsid w:val="0087409E"/>
    <w:rsid w:val="008740ED"/>
    <w:rsid w:val="0087423F"/>
    <w:rsid w:val="0087434E"/>
    <w:rsid w:val="00874701"/>
    <w:rsid w:val="008748B9"/>
    <w:rsid w:val="00875020"/>
    <w:rsid w:val="00875067"/>
    <w:rsid w:val="00875772"/>
    <w:rsid w:val="00875867"/>
    <w:rsid w:val="00875B1F"/>
    <w:rsid w:val="00875C49"/>
    <w:rsid w:val="00876771"/>
    <w:rsid w:val="00877046"/>
    <w:rsid w:val="0087704A"/>
    <w:rsid w:val="008771BF"/>
    <w:rsid w:val="00877584"/>
    <w:rsid w:val="008776D1"/>
    <w:rsid w:val="00877885"/>
    <w:rsid w:val="00877FFB"/>
    <w:rsid w:val="00880566"/>
    <w:rsid w:val="00880E3F"/>
    <w:rsid w:val="008814F9"/>
    <w:rsid w:val="00881A49"/>
    <w:rsid w:val="00882549"/>
    <w:rsid w:val="00882577"/>
    <w:rsid w:val="00882C83"/>
    <w:rsid w:val="00882DB4"/>
    <w:rsid w:val="008830A0"/>
    <w:rsid w:val="00883D17"/>
    <w:rsid w:val="00883DB0"/>
    <w:rsid w:val="00883FAB"/>
    <w:rsid w:val="008841C7"/>
    <w:rsid w:val="0088432C"/>
    <w:rsid w:val="0088435B"/>
    <w:rsid w:val="00884B28"/>
    <w:rsid w:val="00884BA3"/>
    <w:rsid w:val="0088510F"/>
    <w:rsid w:val="008854BB"/>
    <w:rsid w:val="0088582D"/>
    <w:rsid w:val="00885A0D"/>
    <w:rsid w:val="00886187"/>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63C"/>
    <w:rsid w:val="00893BD2"/>
    <w:rsid w:val="008940DA"/>
    <w:rsid w:val="0089448B"/>
    <w:rsid w:val="0089455C"/>
    <w:rsid w:val="00894638"/>
    <w:rsid w:val="0089479B"/>
    <w:rsid w:val="00894963"/>
    <w:rsid w:val="0089559D"/>
    <w:rsid w:val="00895BD3"/>
    <w:rsid w:val="00895C95"/>
    <w:rsid w:val="00895FC3"/>
    <w:rsid w:val="00897105"/>
    <w:rsid w:val="00897131"/>
    <w:rsid w:val="0089721F"/>
    <w:rsid w:val="0089754B"/>
    <w:rsid w:val="00897FCF"/>
    <w:rsid w:val="008A01B0"/>
    <w:rsid w:val="008A02C8"/>
    <w:rsid w:val="008A0AA5"/>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A16"/>
    <w:rsid w:val="008A4F61"/>
    <w:rsid w:val="008A4F8B"/>
    <w:rsid w:val="008A54FB"/>
    <w:rsid w:val="008A5782"/>
    <w:rsid w:val="008A5923"/>
    <w:rsid w:val="008A59E9"/>
    <w:rsid w:val="008A5AD9"/>
    <w:rsid w:val="008A5D90"/>
    <w:rsid w:val="008A68FB"/>
    <w:rsid w:val="008A6E0C"/>
    <w:rsid w:val="008A780E"/>
    <w:rsid w:val="008A7B69"/>
    <w:rsid w:val="008B1399"/>
    <w:rsid w:val="008B147A"/>
    <w:rsid w:val="008B1A1C"/>
    <w:rsid w:val="008B2871"/>
    <w:rsid w:val="008B2B4C"/>
    <w:rsid w:val="008B2DDF"/>
    <w:rsid w:val="008B335F"/>
    <w:rsid w:val="008B36DD"/>
    <w:rsid w:val="008B4002"/>
    <w:rsid w:val="008B459A"/>
    <w:rsid w:val="008B46FD"/>
    <w:rsid w:val="008B48B7"/>
    <w:rsid w:val="008B50FB"/>
    <w:rsid w:val="008B513A"/>
    <w:rsid w:val="008B52BD"/>
    <w:rsid w:val="008B5BA7"/>
    <w:rsid w:val="008B600B"/>
    <w:rsid w:val="008B634B"/>
    <w:rsid w:val="008B64A9"/>
    <w:rsid w:val="008B665B"/>
    <w:rsid w:val="008B69A3"/>
    <w:rsid w:val="008B6ADD"/>
    <w:rsid w:val="008B6AFF"/>
    <w:rsid w:val="008B6BCF"/>
    <w:rsid w:val="008B7C5C"/>
    <w:rsid w:val="008C04AB"/>
    <w:rsid w:val="008C0C83"/>
    <w:rsid w:val="008C0E00"/>
    <w:rsid w:val="008C15DE"/>
    <w:rsid w:val="008C1F7C"/>
    <w:rsid w:val="008C23A4"/>
    <w:rsid w:val="008C242C"/>
    <w:rsid w:val="008C30DE"/>
    <w:rsid w:val="008C32A8"/>
    <w:rsid w:val="008C44DA"/>
    <w:rsid w:val="008C4995"/>
    <w:rsid w:val="008C4C24"/>
    <w:rsid w:val="008C4C45"/>
    <w:rsid w:val="008C4F5A"/>
    <w:rsid w:val="008C5457"/>
    <w:rsid w:val="008C5773"/>
    <w:rsid w:val="008C59CA"/>
    <w:rsid w:val="008C5EE1"/>
    <w:rsid w:val="008C698C"/>
    <w:rsid w:val="008C6ABC"/>
    <w:rsid w:val="008C752F"/>
    <w:rsid w:val="008C7645"/>
    <w:rsid w:val="008C773E"/>
    <w:rsid w:val="008C79F2"/>
    <w:rsid w:val="008C7CD8"/>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338"/>
    <w:rsid w:val="008E27CF"/>
    <w:rsid w:val="008E27FD"/>
    <w:rsid w:val="008E358D"/>
    <w:rsid w:val="008E4F80"/>
    <w:rsid w:val="008E5126"/>
    <w:rsid w:val="008E589A"/>
    <w:rsid w:val="008E59BA"/>
    <w:rsid w:val="008E652E"/>
    <w:rsid w:val="008E66C4"/>
    <w:rsid w:val="008E6C06"/>
    <w:rsid w:val="008E6EA7"/>
    <w:rsid w:val="008E7565"/>
    <w:rsid w:val="008E7973"/>
    <w:rsid w:val="008E79EE"/>
    <w:rsid w:val="008E7F27"/>
    <w:rsid w:val="008F0052"/>
    <w:rsid w:val="008F039D"/>
    <w:rsid w:val="008F060B"/>
    <w:rsid w:val="008F0677"/>
    <w:rsid w:val="008F0779"/>
    <w:rsid w:val="008F07E8"/>
    <w:rsid w:val="008F095B"/>
    <w:rsid w:val="008F11BF"/>
    <w:rsid w:val="008F18DC"/>
    <w:rsid w:val="008F18EC"/>
    <w:rsid w:val="008F1B0B"/>
    <w:rsid w:val="008F1BA3"/>
    <w:rsid w:val="008F29C9"/>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40A"/>
    <w:rsid w:val="00906728"/>
    <w:rsid w:val="00906A31"/>
    <w:rsid w:val="00906C4D"/>
    <w:rsid w:val="00906F50"/>
    <w:rsid w:val="00907E4A"/>
    <w:rsid w:val="00910145"/>
    <w:rsid w:val="009105B1"/>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47"/>
    <w:rsid w:val="00915479"/>
    <w:rsid w:val="00915709"/>
    <w:rsid w:val="00915A31"/>
    <w:rsid w:val="00915DA7"/>
    <w:rsid w:val="009162CC"/>
    <w:rsid w:val="00916383"/>
    <w:rsid w:val="00916D14"/>
    <w:rsid w:val="009174F8"/>
    <w:rsid w:val="00917D52"/>
    <w:rsid w:val="0092013C"/>
    <w:rsid w:val="009205B3"/>
    <w:rsid w:val="00920777"/>
    <w:rsid w:val="00920910"/>
    <w:rsid w:val="00920F25"/>
    <w:rsid w:val="00921B08"/>
    <w:rsid w:val="00921C47"/>
    <w:rsid w:val="00922B16"/>
    <w:rsid w:val="00922FEE"/>
    <w:rsid w:val="00923009"/>
    <w:rsid w:val="0092421C"/>
    <w:rsid w:val="009245EF"/>
    <w:rsid w:val="00924C84"/>
    <w:rsid w:val="00924FC9"/>
    <w:rsid w:val="00925041"/>
    <w:rsid w:val="00925639"/>
    <w:rsid w:val="00925989"/>
    <w:rsid w:val="00925DD2"/>
    <w:rsid w:val="00926067"/>
    <w:rsid w:val="009261D1"/>
    <w:rsid w:val="00926D72"/>
    <w:rsid w:val="00926DC7"/>
    <w:rsid w:val="00927A8C"/>
    <w:rsid w:val="00927B28"/>
    <w:rsid w:val="00927C52"/>
    <w:rsid w:val="009300E4"/>
    <w:rsid w:val="009303D1"/>
    <w:rsid w:val="0093040E"/>
    <w:rsid w:val="009305FC"/>
    <w:rsid w:val="009306E3"/>
    <w:rsid w:val="00930A16"/>
    <w:rsid w:val="00930D3D"/>
    <w:rsid w:val="00930F9A"/>
    <w:rsid w:val="00931001"/>
    <w:rsid w:val="00931005"/>
    <w:rsid w:val="00931271"/>
    <w:rsid w:val="00931810"/>
    <w:rsid w:val="00931DCB"/>
    <w:rsid w:val="00932322"/>
    <w:rsid w:val="009324EB"/>
    <w:rsid w:val="009329C4"/>
    <w:rsid w:val="00932BA2"/>
    <w:rsid w:val="00932C29"/>
    <w:rsid w:val="00933187"/>
    <w:rsid w:val="009333D3"/>
    <w:rsid w:val="00933531"/>
    <w:rsid w:val="00933CDA"/>
    <w:rsid w:val="00933FFD"/>
    <w:rsid w:val="00934586"/>
    <w:rsid w:val="00934B46"/>
    <w:rsid w:val="00934B8E"/>
    <w:rsid w:val="00934EF2"/>
    <w:rsid w:val="00935121"/>
    <w:rsid w:val="0093547E"/>
    <w:rsid w:val="00935B14"/>
    <w:rsid w:val="0093601A"/>
    <w:rsid w:val="0093685B"/>
    <w:rsid w:val="00936B03"/>
    <w:rsid w:val="00936E08"/>
    <w:rsid w:val="00937BA5"/>
    <w:rsid w:val="00940770"/>
    <w:rsid w:val="00940972"/>
    <w:rsid w:val="009414C1"/>
    <w:rsid w:val="009414EC"/>
    <w:rsid w:val="00942992"/>
    <w:rsid w:val="00943197"/>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14F"/>
    <w:rsid w:val="00947C77"/>
    <w:rsid w:val="00947F5B"/>
    <w:rsid w:val="009500F4"/>
    <w:rsid w:val="0095055D"/>
    <w:rsid w:val="009505AA"/>
    <w:rsid w:val="0095066F"/>
    <w:rsid w:val="00950752"/>
    <w:rsid w:val="00950AB6"/>
    <w:rsid w:val="00950AB8"/>
    <w:rsid w:val="00950FA4"/>
    <w:rsid w:val="00951365"/>
    <w:rsid w:val="009514B6"/>
    <w:rsid w:val="00951660"/>
    <w:rsid w:val="009516D7"/>
    <w:rsid w:val="00952692"/>
    <w:rsid w:val="009528DB"/>
    <w:rsid w:val="00952AED"/>
    <w:rsid w:val="0095333A"/>
    <w:rsid w:val="009536D4"/>
    <w:rsid w:val="00953893"/>
    <w:rsid w:val="00953A0C"/>
    <w:rsid w:val="00953AE3"/>
    <w:rsid w:val="00953CD8"/>
    <w:rsid w:val="00953D0C"/>
    <w:rsid w:val="0095403B"/>
    <w:rsid w:val="00954174"/>
    <w:rsid w:val="009543AC"/>
    <w:rsid w:val="009546D9"/>
    <w:rsid w:val="009548AE"/>
    <w:rsid w:val="00954CDF"/>
    <w:rsid w:val="00954FBE"/>
    <w:rsid w:val="0095530F"/>
    <w:rsid w:val="009554B1"/>
    <w:rsid w:val="00955637"/>
    <w:rsid w:val="00955E64"/>
    <w:rsid w:val="00956052"/>
    <w:rsid w:val="00956661"/>
    <w:rsid w:val="009568C8"/>
    <w:rsid w:val="00956C7D"/>
    <w:rsid w:val="00956CE6"/>
    <w:rsid w:val="00956D1E"/>
    <w:rsid w:val="00956DF3"/>
    <w:rsid w:val="0095702F"/>
    <w:rsid w:val="0095739F"/>
    <w:rsid w:val="009579B2"/>
    <w:rsid w:val="00957B57"/>
    <w:rsid w:val="00957D33"/>
    <w:rsid w:val="00957DBB"/>
    <w:rsid w:val="00957E93"/>
    <w:rsid w:val="00957F23"/>
    <w:rsid w:val="00960163"/>
    <w:rsid w:val="009607D0"/>
    <w:rsid w:val="00960B56"/>
    <w:rsid w:val="00960C28"/>
    <w:rsid w:val="00960ED3"/>
    <w:rsid w:val="009617D5"/>
    <w:rsid w:val="00961A13"/>
    <w:rsid w:val="00961DE0"/>
    <w:rsid w:val="00961EA2"/>
    <w:rsid w:val="00961F89"/>
    <w:rsid w:val="00961F94"/>
    <w:rsid w:val="009622AE"/>
    <w:rsid w:val="00962603"/>
    <w:rsid w:val="00962770"/>
    <w:rsid w:val="00962BCF"/>
    <w:rsid w:val="0096324F"/>
    <w:rsid w:val="009639E4"/>
    <w:rsid w:val="00963DEA"/>
    <w:rsid w:val="00963E42"/>
    <w:rsid w:val="00964C8D"/>
    <w:rsid w:val="00964D72"/>
    <w:rsid w:val="00964E15"/>
    <w:rsid w:val="009653C0"/>
    <w:rsid w:val="0096560A"/>
    <w:rsid w:val="0096573D"/>
    <w:rsid w:val="00965901"/>
    <w:rsid w:val="00965B7C"/>
    <w:rsid w:val="00965C90"/>
    <w:rsid w:val="0096603D"/>
    <w:rsid w:val="009660DD"/>
    <w:rsid w:val="009660FE"/>
    <w:rsid w:val="00966203"/>
    <w:rsid w:val="0096662D"/>
    <w:rsid w:val="00966C32"/>
    <w:rsid w:val="009671DD"/>
    <w:rsid w:val="009676F1"/>
    <w:rsid w:val="00967B81"/>
    <w:rsid w:val="0097052E"/>
    <w:rsid w:val="009706C1"/>
    <w:rsid w:val="00970E27"/>
    <w:rsid w:val="009710A1"/>
    <w:rsid w:val="0097171E"/>
    <w:rsid w:val="00971AD8"/>
    <w:rsid w:val="00971CB5"/>
    <w:rsid w:val="00971EB1"/>
    <w:rsid w:val="00972146"/>
    <w:rsid w:val="00972464"/>
    <w:rsid w:val="00972889"/>
    <w:rsid w:val="00972A0E"/>
    <w:rsid w:val="00972C1C"/>
    <w:rsid w:val="0097352F"/>
    <w:rsid w:val="00973BCC"/>
    <w:rsid w:val="0097406F"/>
    <w:rsid w:val="0097410E"/>
    <w:rsid w:val="00974142"/>
    <w:rsid w:val="00974560"/>
    <w:rsid w:val="009746F7"/>
    <w:rsid w:val="00974D78"/>
    <w:rsid w:val="00974DF9"/>
    <w:rsid w:val="00974EC7"/>
    <w:rsid w:val="009754BD"/>
    <w:rsid w:val="00975A07"/>
    <w:rsid w:val="00975D6D"/>
    <w:rsid w:val="00976622"/>
    <w:rsid w:val="0097704F"/>
    <w:rsid w:val="009779C8"/>
    <w:rsid w:val="00977C08"/>
    <w:rsid w:val="00980371"/>
    <w:rsid w:val="00980807"/>
    <w:rsid w:val="0098095D"/>
    <w:rsid w:val="00980E3B"/>
    <w:rsid w:val="00981955"/>
    <w:rsid w:val="00981967"/>
    <w:rsid w:val="00981D7C"/>
    <w:rsid w:val="00982D46"/>
    <w:rsid w:val="00983028"/>
    <w:rsid w:val="009840A9"/>
    <w:rsid w:val="0098432F"/>
    <w:rsid w:val="009848E8"/>
    <w:rsid w:val="00984D51"/>
    <w:rsid w:val="00984DDC"/>
    <w:rsid w:val="00984FE8"/>
    <w:rsid w:val="00985566"/>
    <w:rsid w:val="00985A37"/>
    <w:rsid w:val="00985C51"/>
    <w:rsid w:val="009864CB"/>
    <w:rsid w:val="00986C4C"/>
    <w:rsid w:val="00986C76"/>
    <w:rsid w:val="00986EF4"/>
    <w:rsid w:val="00987074"/>
    <w:rsid w:val="00987444"/>
    <w:rsid w:val="009876E6"/>
    <w:rsid w:val="00987874"/>
    <w:rsid w:val="00990137"/>
    <w:rsid w:val="00991DBC"/>
    <w:rsid w:val="00992311"/>
    <w:rsid w:val="0099241A"/>
    <w:rsid w:val="00992B3F"/>
    <w:rsid w:val="00992CFB"/>
    <w:rsid w:val="00993095"/>
    <w:rsid w:val="0099322D"/>
    <w:rsid w:val="0099325A"/>
    <w:rsid w:val="00993AED"/>
    <w:rsid w:val="00993C5F"/>
    <w:rsid w:val="00993EB9"/>
    <w:rsid w:val="00994829"/>
    <w:rsid w:val="00994872"/>
    <w:rsid w:val="009948ED"/>
    <w:rsid w:val="00994906"/>
    <w:rsid w:val="00994BC8"/>
    <w:rsid w:val="00995422"/>
    <w:rsid w:val="00995869"/>
    <w:rsid w:val="009959B6"/>
    <w:rsid w:val="00995EFD"/>
    <w:rsid w:val="00995F97"/>
    <w:rsid w:val="009961F3"/>
    <w:rsid w:val="00996782"/>
    <w:rsid w:val="009968CA"/>
    <w:rsid w:val="00996AC0"/>
    <w:rsid w:val="00996D51"/>
    <w:rsid w:val="00997135"/>
    <w:rsid w:val="0099733D"/>
    <w:rsid w:val="00997351"/>
    <w:rsid w:val="009975F8"/>
    <w:rsid w:val="00997FE9"/>
    <w:rsid w:val="009A0AA3"/>
    <w:rsid w:val="009A0CC5"/>
    <w:rsid w:val="009A0D75"/>
    <w:rsid w:val="009A11F8"/>
    <w:rsid w:val="009A1448"/>
    <w:rsid w:val="009A1CFB"/>
    <w:rsid w:val="009A1DA2"/>
    <w:rsid w:val="009A2047"/>
    <w:rsid w:val="009A206C"/>
    <w:rsid w:val="009A22F4"/>
    <w:rsid w:val="009A3035"/>
    <w:rsid w:val="009A30CC"/>
    <w:rsid w:val="009A3741"/>
    <w:rsid w:val="009A3B0D"/>
    <w:rsid w:val="009A4744"/>
    <w:rsid w:val="009A49CB"/>
    <w:rsid w:val="009A5155"/>
    <w:rsid w:val="009A566B"/>
    <w:rsid w:val="009A5B50"/>
    <w:rsid w:val="009A5FD1"/>
    <w:rsid w:val="009A6A46"/>
    <w:rsid w:val="009A7260"/>
    <w:rsid w:val="009A7396"/>
    <w:rsid w:val="009A7831"/>
    <w:rsid w:val="009A7B76"/>
    <w:rsid w:val="009A7CC1"/>
    <w:rsid w:val="009B0D0F"/>
    <w:rsid w:val="009B1670"/>
    <w:rsid w:val="009B18BB"/>
    <w:rsid w:val="009B194E"/>
    <w:rsid w:val="009B1A09"/>
    <w:rsid w:val="009B1C66"/>
    <w:rsid w:val="009B1D92"/>
    <w:rsid w:val="009B2548"/>
    <w:rsid w:val="009B257D"/>
    <w:rsid w:val="009B2C6E"/>
    <w:rsid w:val="009B2CFF"/>
    <w:rsid w:val="009B2DDB"/>
    <w:rsid w:val="009B40A8"/>
    <w:rsid w:val="009B40F4"/>
    <w:rsid w:val="009B41F1"/>
    <w:rsid w:val="009B4363"/>
    <w:rsid w:val="009B4486"/>
    <w:rsid w:val="009B4DA5"/>
    <w:rsid w:val="009B50C6"/>
    <w:rsid w:val="009B5DBB"/>
    <w:rsid w:val="009B63E0"/>
    <w:rsid w:val="009B66C3"/>
    <w:rsid w:val="009B6A50"/>
    <w:rsid w:val="009B6F6F"/>
    <w:rsid w:val="009B70C5"/>
    <w:rsid w:val="009B70FE"/>
    <w:rsid w:val="009C01A2"/>
    <w:rsid w:val="009C04BB"/>
    <w:rsid w:val="009C067F"/>
    <w:rsid w:val="009C0A23"/>
    <w:rsid w:val="009C0C98"/>
    <w:rsid w:val="009C0D48"/>
    <w:rsid w:val="009C113D"/>
    <w:rsid w:val="009C1377"/>
    <w:rsid w:val="009C183E"/>
    <w:rsid w:val="009C1D3B"/>
    <w:rsid w:val="009C1D5B"/>
    <w:rsid w:val="009C1FA3"/>
    <w:rsid w:val="009C2304"/>
    <w:rsid w:val="009C24A2"/>
    <w:rsid w:val="009C2629"/>
    <w:rsid w:val="009C263C"/>
    <w:rsid w:val="009C2D67"/>
    <w:rsid w:val="009C2FE1"/>
    <w:rsid w:val="009C363C"/>
    <w:rsid w:val="009C3664"/>
    <w:rsid w:val="009C37EE"/>
    <w:rsid w:val="009C3EDB"/>
    <w:rsid w:val="009C402C"/>
    <w:rsid w:val="009C448D"/>
    <w:rsid w:val="009C5022"/>
    <w:rsid w:val="009C54E5"/>
    <w:rsid w:val="009C5799"/>
    <w:rsid w:val="009C5C3C"/>
    <w:rsid w:val="009C5E0D"/>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446"/>
    <w:rsid w:val="009D3CDF"/>
    <w:rsid w:val="009D4FB0"/>
    <w:rsid w:val="009D528C"/>
    <w:rsid w:val="009D5312"/>
    <w:rsid w:val="009D55C1"/>
    <w:rsid w:val="009D594C"/>
    <w:rsid w:val="009D5BD5"/>
    <w:rsid w:val="009D6C79"/>
    <w:rsid w:val="009D6E7E"/>
    <w:rsid w:val="009D6F5B"/>
    <w:rsid w:val="009D7170"/>
    <w:rsid w:val="009D7AD7"/>
    <w:rsid w:val="009E0185"/>
    <w:rsid w:val="009E095C"/>
    <w:rsid w:val="009E12C3"/>
    <w:rsid w:val="009E1355"/>
    <w:rsid w:val="009E16A9"/>
    <w:rsid w:val="009E173D"/>
    <w:rsid w:val="009E1885"/>
    <w:rsid w:val="009E1F17"/>
    <w:rsid w:val="009E2E4B"/>
    <w:rsid w:val="009E2EA9"/>
    <w:rsid w:val="009E2F04"/>
    <w:rsid w:val="009E3013"/>
    <w:rsid w:val="009E336A"/>
    <w:rsid w:val="009E338E"/>
    <w:rsid w:val="009E3C6D"/>
    <w:rsid w:val="009E49F9"/>
    <w:rsid w:val="009E4A3B"/>
    <w:rsid w:val="009E4B5D"/>
    <w:rsid w:val="009E4B6A"/>
    <w:rsid w:val="009E54E2"/>
    <w:rsid w:val="009E576C"/>
    <w:rsid w:val="009E5D77"/>
    <w:rsid w:val="009E5E08"/>
    <w:rsid w:val="009E5F4A"/>
    <w:rsid w:val="009E670B"/>
    <w:rsid w:val="009E6C37"/>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3AC"/>
    <w:rsid w:val="009F4D84"/>
    <w:rsid w:val="009F5033"/>
    <w:rsid w:val="009F52BC"/>
    <w:rsid w:val="009F56F5"/>
    <w:rsid w:val="009F5B4F"/>
    <w:rsid w:val="009F5B92"/>
    <w:rsid w:val="009F6194"/>
    <w:rsid w:val="009F63B1"/>
    <w:rsid w:val="009F7C42"/>
    <w:rsid w:val="00A0019B"/>
    <w:rsid w:val="00A001E4"/>
    <w:rsid w:val="00A00335"/>
    <w:rsid w:val="00A004CC"/>
    <w:rsid w:val="00A00928"/>
    <w:rsid w:val="00A00934"/>
    <w:rsid w:val="00A00FCE"/>
    <w:rsid w:val="00A01B1E"/>
    <w:rsid w:val="00A02310"/>
    <w:rsid w:val="00A02556"/>
    <w:rsid w:val="00A02784"/>
    <w:rsid w:val="00A031AD"/>
    <w:rsid w:val="00A034BD"/>
    <w:rsid w:val="00A03930"/>
    <w:rsid w:val="00A03D6E"/>
    <w:rsid w:val="00A04344"/>
    <w:rsid w:val="00A04561"/>
    <w:rsid w:val="00A04A25"/>
    <w:rsid w:val="00A04D86"/>
    <w:rsid w:val="00A05831"/>
    <w:rsid w:val="00A058DB"/>
    <w:rsid w:val="00A05D29"/>
    <w:rsid w:val="00A07010"/>
    <w:rsid w:val="00A07090"/>
    <w:rsid w:val="00A0731D"/>
    <w:rsid w:val="00A07564"/>
    <w:rsid w:val="00A07924"/>
    <w:rsid w:val="00A07BF9"/>
    <w:rsid w:val="00A07D1F"/>
    <w:rsid w:val="00A10118"/>
    <w:rsid w:val="00A1017B"/>
    <w:rsid w:val="00A1086A"/>
    <w:rsid w:val="00A10A83"/>
    <w:rsid w:val="00A11085"/>
    <w:rsid w:val="00A116A6"/>
    <w:rsid w:val="00A11DD7"/>
    <w:rsid w:val="00A12D35"/>
    <w:rsid w:val="00A13022"/>
    <w:rsid w:val="00A13396"/>
    <w:rsid w:val="00A137F4"/>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3E3"/>
    <w:rsid w:val="00A16873"/>
    <w:rsid w:val="00A16C74"/>
    <w:rsid w:val="00A16CAF"/>
    <w:rsid w:val="00A17E16"/>
    <w:rsid w:val="00A20471"/>
    <w:rsid w:val="00A20505"/>
    <w:rsid w:val="00A2148A"/>
    <w:rsid w:val="00A21951"/>
    <w:rsid w:val="00A21A7F"/>
    <w:rsid w:val="00A21B90"/>
    <w:rsid w:val="00A22019"/>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90D"/>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48D"/>
    <w:rsid w:val="00A31F9C"/>
    <w:rsid w:val="00A32317"/>
    <w:rsid w:val="00A3231D"/>
    <w:rsid w:val="00A32A9C"/>
    <w:rsid w:val="00A33023"/>
    <w:rsid w:val="00A332C5"/>
    <w:rsid w:val="00A337D5"/>
    <w:rsid w:val="00A33A99"/>
    <w:rsid w:val="00A33B3A"/>
    <w:rsid w:val="00A33B9B"/>
    <w:rsid w:val="00A33BF2"/>
    <w:rsid w:val="00A33F0E"/>
    <w:rsid w:val="00A340A8"/>
    <w:rsid w:val="00A345C7"/>
    <w:rsid w:val="00A345DB"/>
    <w:rsid w:val="00A348D0"/>
    <w:rsid w:val="00A34A47"/>
    <w:rsid w:val="00A34D9F"/>
    <w:rsid w:val="00A35177"/>
    <w:rsid w:val="00A35265"/>
    <w:rsid w:val="00A357A8"/>
    <w:rsid w:val="00A35AE4"/>
    <w:rsid w:val="00A35C2D"/>
    <w:rsid w:val="00A35F21"/>
    <w:rsid w:val="00A364B5"/>
    <w:rsid w:val="00A3668B"/>
    <w:rsid w:val="00A36F1F"/>
    <w:rsid w:val="00A3734C"/>
    <w:rsid w:val="00A37565"/>
    <w:rsid w:val="00A37EE4"/>
    <w:rsid w:val="00A40527"/>
    <w:rsid w:val="00A41ACC"/>
    <w:rsid w:val="00A41B6B"/>
    <w:rsid w:val="00A41BDB"/>
    <w:rsid w:val="00A4215F"/>
    <w:rsid w:val="00A42197"/>
    <w:rsid w:val="00A42618"/>
    <w:rsid w:val="00A42987"/>
    <w:rsid w:val="00A42A1F"/>
    <w:rsid w:val="00A435D9"/>
    <w:rsid w:val="00A43B5C"/>
    <w:rsid w:val="00A43D67"/>
    <w:rsid w:val="00A440DA"/>
    <w:rsid w:val="00A44448"/>
    <w:rsid w:val="00A447AC"/>
    <w:rsid w:val="00A44A2F"/>
    <w:rsid w:val="00A44A5F"/>
    <w:rsid w:val="00A44B58"/>
    <w:rsid w:val="00A44DA8"/>
    <w:rsid w:val="00A45866"/>
    <w:rsid w:val="00A45A90"/>
    <w:rsid w:val="00A45C56"/>
    <w:rsid w:val="00A45C86"/>
    <w:rsid w:val="00A46050"/>
    <w:rsid w:val="00A461CC"/>
    <w:rsid w:val="00A46638"/>
    <w:rsid w:val="00A467A2"/>
    <w:rsid w:val="00A46BAD"/>
    <w:rsid w:val="00A47438"/>
    <w:rsid w:val="00A4755A"/>
    <w:rsid w:val="00A475A3"/>
    <w:rsid w:val="00A476F8"/>
    <w:rsid w:val="00A502C6"/>
    <w:rsid w:val="00A5037A"/>
    <w:rsid w:val="00A503D9"/>
    <w:rsid w:val="00A503DA"/>
    <w:rsid w:val="00A50505"/>
    <w:rsid w:val="00A50B94"/>
    <w:rsid w:val="00A50E89"/>
    <w:rsid w:val="00A52628"/>
    <w:rsid w:val="00A52AEB"/>
    <w:rsid w:val="00A52EDF"/>
    <w:rsid w:val="00A531C6"/>
    <w:rsid w:val="00A53264"/>
    <w:rsid w:val="00A534AE"/>
    <w:rsid w:val="00A53ABE"/>
    <w:rsid w:val="00A53E99"/>
    <w:rsid w:val="00A53EA9"/>
    <w:rsid w:val="00A54C3A"/>
    <w:rsid w:val="00A54E01"/>
    <w:rsid w:val="00A555AF"/>
    <w:rsid w:val="00A5607D"/>
    <w:rsid w:val="00A5620D"/>
    <w:rsid w:val="00A56ABE"/>
    <w:rsid w:val="00A56D81"/>
    <w:rsid w:val="00A57362"/>
    <w:rsid w:val="00A573D1"/>
    <w:rsid w:val="00A573DD"/>
    <w:rsid w:val="00A5741B"/>
    <w:rsid w:val="00A578B6"/>
    <w:rsid w:val="00A57B82"/>
    <w:rsid w:val="00A60692"/>
    <w:rsid w:val="00A606A3"/>
    <w:rsid w:val="00A60764"/>
    <w:rsid w:val="00A613BC"/>
    <w:rsid w:val="00A61CB8"/>
    <w:rsid w:val="00A61F98"/>
    <w:rsid w:val="00A628BF"/>
    <w:rsid w:val="00A62BF4"/>
    <w:rsid w:val="00A62CD6"/>
    <w:rsid w:val="00A62CE8"/>
    <w:rsid w:val="00A63CBF"/>
    <w:rsid w:val="00A647B6"/>
    <w:rsid w:val="00A64A7E"/>
    <w:rsid w:val="00A64AFF"/>
    <w:rsid w:val="00A64BBF"/>
    <w:rsid w:val="00A6555A"/>
    <w:rsid w:val="00A6565A"/>
    <w:rsid w:val="00A657FD"/>
    <w:rsid w:val="00A658B2"/>
    <w:rsid w:val="00A658CF"/>
    <w:rsid w:val="00A65BD3"/>
    <w:rsid w:val="00A65E47"/>
    <w:rsid w:val="00A65F60"/>
    <w:rsid w:val="00A66122"/>
    <w:rsid w:val="00A66495"/>
    <w:rsid w:val="00A66C26"/>
    <w:rsid w:val="00A66D5D"/>
    <w:rsid w:val="00A6707F"/>
    <w:rsid w:val="00A67683"/>
    <w:rsid w:val="00A67764"/>
    <w:rsid w:val="00A67DF1"/>
    <w:rsid w:val="00A701B0"/>
    <w:rsid w:val="00A7082B"/>
    <w:rsid w:val="00A70885"/>
    <w:rsid w:val="00A708F3"/>
    <w:rsid w:val="00A7109A"/>
    <w:rsid w:val="00A71D0B"/>
    <w:rsid w:val="00A71D7E"/>
    <w:rsid w:val="00A7260D"/>
    <w:rsid w:val="00A72F88"/>
    <w:rsid w:val="00A731E1"/>
    <w:rsid w:val="00A732CA"/>
    <w:rsid w:val="00A737FC"/>
    <w:rsid w:val="00A744CC"/>
    <w:rsid w:val="00A75050"/>
    <w:rsid w:val="00A751D8"/>
    <w:rsid w:val="00A75205"/>
    <w:rsid w:val="00A75327"/>
    <w:rsid w:val="00A75C15"/>
    <w:rsid w:val="00A762E3"/>
    <w:rsid w:val="00A7639C"/>
    <w:rsid w:val="00A766FE"/>
    <w:rsid w:val="00A767E4"/>
    <w:rsid w:val="00A7687E"/>
    <w:rsid w:val="00A76C50"/>
    <w:rsid w:val="00A76DD2"/>
    <w:rsid w:val="00A76F34"/>
    <w:rsid w:val="00A77491"/>
    <w:rsid w:val="00A775E0"/>
    <w:rsid w:val="00A7773B"/>
    <w:rsid w:val="00A77BD3"/>
    <w:rsid w:val="00A77DCE"/>
    <w:rsid w:val="00A77F51"/>
    <w:rsid w:val="00A800C1"/>
    <w:rsid w:val="00A8039B"/>
    <w:rsid w:val="00A805B1"/>
    <w:rsid w:val="00A807BF"/>
    <w:rsid w:val="00A80BEB"/>
    <w:rsid w:val="00A810E4"/>
    <w:rsid w:val="00A81722"/>
    <w:rsid w:val="00A81923"/>
    <w:rsid w:val="00A81F18"/>
    <w:rsid w:val="00A8232D"/>
    <w:rsid w:val="00A8329B"/>
    <w:rsid w:val="00A832AC"/>
    <w:rsid w:val="00A833BD"/>
    <w:rsid w:val="00A83CB2"/>
    <w:rsid w:val="00A84069"/>
    <w:rsid w:val="00A843FC"/>
    <w:rsid w:val="00A84406"/>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0ADD"/>
    <w:rsid w:val="00A910A4"/>
    <w:rsid w:val="00A911D8"/>
    <w:rsid w:val="00A9122C"/>
    <w:rsid w:val="00A91395"/>
    <w:rsid w:val="00A91A59"/>
    <w:rsid w:val="00A91C0E"/>
    <w:rsid w:val="00A91FB9"/>
    <w:rsid w:val="00A923BD"/>
    <w:rsid w:val="00A9268D"/>
    <w:rsid w:val="00A92D25"/>
    <w:rsid w:val="00A930D7"/>
    <w:rsid w:val="00A9407B"/>
    <w:rsid w:val="00A94373"/>
    <w:rsid w:val="00A944DC"/>
    <w:rsid w:val="00A94A9B"/>
    <w:rsid w:val="00A95968"/>
    <w:rsid w:val="00A95F3C"/>
    <w:rsid w:val="00A961C3"/>
    <w:rsid w:val="00A96282"/>
    <w:rsid w:val="00A96E49"/>
    <w:rsid w:val="00A97205"/>
    <w:rsid w:val="00AA0764"/>
    <w:rsid w:val="00AA09A7"/>
    <w:rsid w:val="00AA0C65"/>
    <w:rsid w:val="00AA104D"/>
    <w:rsid w:val="00AA13A1"/>
    <w:rsid w:val="00AA163C"/>
    <w:rsid w:val="00AA1A66"/>
    <w:rsid w:val="00AA1F1B"/>
    <w:rsid w:val="00AA206D"/>
    <w:rsid w:val="00AA214E"/>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4A19"/>
    <w:rsid w:val="00AA5763"/>
    <w:rsid w:val="00AA5D4E"/>
    <w:rsid w:val="00AA6A8D"/>
    <w:rsid w:val="00AA70FE"/>
    <w:rsid w:val="00AA72BE"/>
    <w:rsid w:val="00AA75DC"/>
    <w:rsid w:val="00AA7667"/>
    <w:rsid w:val="00AA77F3"/>
    <w:rsid w:val="00AA781C"/>
    <w:rsid w:val="00AB0499"/>
    <w:rsid w:val="00AB065E"/>
    <w:rsid w:val="00AB1085"/>
    <w:rsid w:val="00AB11AB"/>
    <w:rsid w:val="00AB12FA"/>
    <w:rsid w:val="00AB1636"/>
    <w:rsid w:val="00AB1BA7"/>
    <w:rsid w:val="00AB2487"/>
    <w:rsid w:val="00AB25B3"/>
    <w:rsid w:val="00AB2C9B"/>
    <w:rsid w:val="00AB2D24"/>
    <w:rsid w:val="00AB2D5A"/>
    <w:rsid w:val="00AB3C9E"/>
    <w:rsid w:val="00AB3CA7"/>
    <w:rsid w:val="00AB4229"/>
    <w:rsid w:val="00AB44C3"/>
    <w:rsid w:val="00AB502E"/>
    <w:rsid w:val="00AB5264"/>
    <w:rsid w:val="00AB5412"/>
    <w:rsid w:val="00AB567B"/>
    <w:rsid w:val="00AB5E9B"/>
    <w:rsid w:val="00AB5F90"/>
    <w:rsid w:val="00AB61AA"/>
    <w:rsid w:val="00AB626B"/>
    <w:rsid w:val="00AB6B1F"/>
    <w:rsid w:val="00AB6FC1"/>
    <w:rsid w:val="00AB713D"/>
    <w:rsid w:val="00AB7697"/>
    <w:rsid w:val="00AC0172"/>
    <w:rsid w:val="00AC0784"/>
    <w:rsid w:val="00AC0835"/>
    <w:rsid w:val="00AC087A"/>
    <w:rsid w:val="00AC0C2C"/>
    <w:rsid w:val="00AC1974"/>
    <w:rsid w:val="00AC1A21"/>
    <w:rsid w:val="00AC2132"/>
    <w:rsid w:val="00AC21E7"/>
    <w:rsid w:val="00AC34DF"/>
    <w:rsid w:val="00AC36BF"/>
    <w:rsid w:val="00AC37E6"/>
    <w:rsid w:val="00AC3A4B"/>
    <w:rsid w:val="00AC3E88"/>
    <w:rsid w:val="00AC450F"/>
    <w:rsid w:val="00AC48A6"/>
    <w:rsid w:val="00AC53B3"/>
    <w:rsid w:val="00AC5419"/>
    <w:rsid w:val="00AC583A"/>
    <w:rsid w:val="00AC58E5"/>
    <w:rsid w:val="00AC5DC2"/>
    <w:rsid w:val="00AC6055"/>
    <w:rsid w:val="00AC6182"/>
    <w:rsid w:val="00AC68E7"/>
    <w:rsid w:val="00AC6C0A"/>
    <w:rsid w:val="00AC6D89"/>
    <w:rsid w:val="00AC7E2A"/>
    <w:rsid w:val="00AC7F7B"/>
    <w:rsid w:val="00AD00C2"/>
    <w:rsid w:val="00AD0261"/>
    <w:rsid w:val="00AD0432"/>
    <w:rsid w:val="00AD085C"/>
    <w:rsid w:val="00AD0C9D"/>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AE4"/>
    <w:rsid w:val="00AD4BC0"/>
    <w:rsid w:val="00AD4C5D"/>
    <w:rsid w:val="00AD571B"/>
    <w:rsid w:val="00AD5B73"/>
    <w:rsid w:val="00AD5C54"/>
    <w:rsid w:val="00AD60C5"/>
    <w:rsid w:val="00AD6D42"/>
    <w:rsid w:val="00AD7094"/>
    <w:rsid w:val="00AD7186"/>
    <w:rsid w:val="00AD7727"/>
    <w:rsid w:val="00AD7A78"/>
    <w:rsid w:val="00AD7A79"/>
    <w:rsid w:val="00AD7B46"/>
    <w:rsid w:val="00AD7F1A"/>
    <w:rsid w:val="00AE1286"/>
    <w:rsid w:val="00AE14D5"/>
    <w:rsid w:val="00AE1AE2"/>
    <w:rsid w:val="00AE1DD2"/>
    <w:rsid w:val="00AE1E70"/>
    <w:rsid w:val="00AE2348"/>
    <w:rsid w:val="00AE2C98"/>
    <w:rsid w:val="00AE2D22"/>
    <w:rsid w:val="00AE340C"/>
    <w:rsid w:val="00AE356A"/>
    <w:rsid w:val="00AE3F2C"/>
    <w:rsid w:val="00AE41B5"/>
    <w:rsid w:val="00AE4387"/>
    <w:rsid w:val="00AE498B"/>
    <w:rsid w:val="00AE5B51"/>
    <w:rsid w:val="00AE5B77"/>
    <w:rsid w:val="00AE5DE0"/>
    <w:rsid w:val="00AE6269"/>
    <w:rsid w:val="00AE62E1"/>
    <w:rsid w:val="00AE66E5"/>
    <w:rsid w:val="00AE67EE"/>
    <w:rsid w:val="00AE69EE"/>
    <w:rsid w:val="00AE6A65"/>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ED6"/>
    <w:rsid w:val="00AF4157"/>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A2F"/>
    <w:rsid w:val="00B01BAF"/>
    <w:rsid w:val="00B01FE5"/>
    <w:rsid w:val="00B02287"/>
    <w:rsid w:val="00B02643"/>
    <w:rsid w:val="00B02ABD"/>
    <w:rsid w:val="00B02CF7"/>
    <w:rsid w:val="00B0344E"/>
    <w:rsid w:val="00B0376E"/>
    <w:rsid w:val="00B03B1D"/>
    <w:rsid w:val="00B04145"/>
    <w:rsid w:val="00B04174"/>
    <w:rsid w:val="00B041D0"/>
    <w:rsid w:val="00B04246"/>
    <w:rsid w:val="00B04796"/>
    <w:rsid w:val="00B0590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093"/>
    <w:rsid w:val="00B1339C"/>
    <w:rsid w:val="00B13414"/>
    <w:rsid w:val="00B14650"/>
    <w:rsid w:val="00B14A6A"/>
    <w:rsid w:val="00B14AD1"/>
    <w:rsid w:val="00B14BB3"/>
    <w:rsid w:val="00B150B9"/>
    <w:rsid w:val="00B153DD"/>
    <w:rsid w:val="00B16804"/>
    <w:rsid w:val="00B16B08"/>
    <w:rsid w:val="00B16DB5"/>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765"/>
    <w:rsid w:val="00B2590A"/>
    <w:rsid w:val="00B259CA"/>
    <w:rsid w:val="00B259E5"/>
    <w:rsid w:val="00B25A16"/>
    <w:rsid w:val="00B25A4F"/>
    <w:rsid w:val="00B25FB4"/>
    <w:rsid w:val="00B26591"/>
    <w:rsid w:val="00B268F0"/>
    <w:rsid w:val="00B26BD8"/>
    <w:rsid w:val="00B26C39"/>
    <w:rsid w:val="00B26D32"/>
    <w:rsid w:val="00B26D67"/>
    <w:rsid w:val="00B271B2"/>
    <w:rsid w:val="00B30049"/>
    <w:rsid w:val="00B30124"/>
    <w:rsid w:val="00B31110"/>
    <w:rsid w:val="00B31392"/>
    <w:rsid w:val="00B3151B"/>
    <w:rsid w:val="00B31D61"/>
    <w:rsid w:val="00B320F2"/>
    <w:rsid w:val="00B32B16"/>
    <w:rsid w:val="00B332E5"/>
    <w:rsid w:val="00B334D8"/>
    <w:rsid w:val="00B335F3"/>
    <w:rsid w:val="00B33FC6"/>
    <w:rsid w:val="00B34182"/>
    <w:rsid w:val="00B344F1"/>
    <w:rsid w:val="00B3457F"/>
    <w:rsid w:val="00B34D71"/>
    <w:rsid w:val="00B351E3"/>
    <w:rsid w:val="00B35336"/>
    <w:rsid w:val="00B35542"/>
    <w:rsid w:val="00B35F84"/>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3DD"/>
    <w:rsid w:val="00B4359A"/>
    <w:rsid w:val="00B440AD"/>
    <w:rsid w:val="00B441D6"/>
    <w:rsid w:val="00B44265"/>
    <w:rsid w:val="00B45488"/>
    <w:rsid w:val="00B45DB9"/>
    <w:rsid w:val="00B462C3"/>
    <w:rsid w:val="00B4635C"/>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4E9F"/>
    <w:rsid w:val="00B558A1"/>
    <w:rsid w:val="00B55AD5"/>
    <w:rsid w:val="00B563BE"/>
    <w:rsid w:val="00B56543"/>
    <w:rsid w:val="00B56A00"/>
    <w:rsid w:val="00B56B28"/>
    <w:rsid w:val="00B5725C"/>
    <w:rsid w:val="00B57476"/>
    <w:rsid w:val="00B57886"/>
    <w:rsid w:val="00B57B99"/>
    <w:rsid w:val="00B57CD9"/>
    <w:rsid w:val="00B601AD"/>
    <w:rsid w:val="00B60495"/>
    <w:rsid w:val="00B605A9"/>
    <w:rsid w:val="00B60626"/>
    <w:rsid w:val="00B607FD"/>
    <w:rsid w:val="00B60B50"/>
    <w:rsid w:val="00B612CE"/>
    <w:rsid w:val="00B61310"/>
    <w:rsid w:val="00B61440"/>
    <w:rsid w:val="00B6148D"/>
    <w:rsid w:val="00B6186A"/>
    <w:rsid w:val="00B61B6F"/>
    <w:rsid w:val="00B61F3B"/>
    <w:rsid w:val="00B621C2"/>
    <w:rsid w:val="00B623B6"/>
    <w:rsid w:val="00B62438"/>
    <w:rsid w:val="00B6244B"/>
    <w:rsid w:val="00B625CC"/>
    <w:rsid w:val="00B62654"/>
    <w:rsid w:val="00B62B6A"/>
    <w:rsid w:val="00B62E33"/>
    <w:rsid w:val="00B6315A"/>
    <w:rsid w:val="00B631EC"/>
    <w:rsid w:val="00B633C1"/>
    <w:rsid w:val="00B63697"/>
    <w:rsid w:val="00B63BF1"/>
    <w:rsid w:val="00B640D7"/>
    <w:rsid w:val="00B640E4"/>
    <w:rsid w:val="00B6416E"/>
    <w:rsid w:val="00B64462"/>
    <w:rsid w:val="00B644D4"/>
    <w:rsid w:val="00B64735"/>
    <w:rsid w:val="00B64997"/>
    <w:rsid w:val="00B653A2"/>
    <w:rsid w:val="00B65586"/>
    <w:rsid w:val="00B6586B"/>
    <w:rsid w:val="00B65E15"/>
    <w:rsid w:val="00B65E9D"/>
    <w:rsid w:val="00B66156"/>
    <w:rsid w:val="00B66290"/>
    <w:rsid w:val="00B66502"/>
    <w:rsid w:val="00B6674E"/>
    <w:rsid w:val="00B6732F"/>
    <w:rsid w:val="00B67530"/>
    <w:rsid w:val="00B67723"/>
    <w:rsid w:val="00B6781F"/>
    <w:rsid w:val="00B67823"/>
    <w:rsid w:val="00B67ED1"/>
    <w:rsid w:val="00B702F9"/>
    <w:rsid w:val="00B70A59"/>
    <w:rsid w:val="00B71B90"/>
    <w:rsid w:val="00B72B9A"/>
    <w:rsid w:val="00B72C4F"/>
    <w:rsid w:val="00B73032"/>
    <w:rsid w:val="00B7304C"/>
    <w:rsid w:val="00B73095"/>
    <w:rsid w:val="00B7368D"/>
    <w:rsid w:val="00B73B9E"/>
    <w:rsid w:val="00B73E3D"/>
    <w:rsid w:val="00B73E7A"/>
    <w:rsid w:val="00B73FAB"/>
    <w:rsid w:val="00B740E6"/>
    <w:rsid w:val="00B744A0"/>
    <w:rsid w:val="00B7451F"/>
    <w:rsid w:val="00B74A28"/>
    <w:rsid w:val="00B74DA8"/>
    <w:rsid w:val="00B75146"/>
    <w:rsid w:val="00B756A9"/>
    <w:rsid w:val="00B75AD9"/>
    <w:rsid w:val="00B7618D"/>
    <w:rsid w:val="00B761D5"/>
    <w:rsid w:val="00B76646"/>
    <w:rsid w:val="00B76A5A"/>
    <w:rsid w:val="00B771B7"/>
    <w:rsid w:val="00B77252"/>
    <w:rsid w:val="00B7742C"/>
    <w:rsid w:val="00B776B5"/>
    <w:rsid w:val="00B77D82"/>
    <w:rsid w:val="00B8044B"/>
    <w:rsid w:val="00B8071A"/>
    <w:rsid w:val="00B80B3E"/>
    <w:rsid w:val="00B80E8E"/>
    <w:rsid w:val="00B8100E"/>
    <w:rsid w:val="00B814CD"/>
    <w:rsid w:val="00B81589"/>
    <w:rsid w:val="00B816CB"/>
    <w:rsid w:val="00B8174B"/>
    <w:rsid w:val="00B8197A"/>
    <w:rsid w:val="00B81F37"/>
    <w:rsid w:val="00B82540"/>
    <w:rsid w:val="00B8264A"/>
    <w:rsid w:val="00B82734"/>
    <w:rsid w:val="00B82902"/>
    <w:rsid w:val="00B82A06"/>
    <w:rsid w:val="00B832AC"/>
    <w:rsid w:val="00B832CE"/>
    <w:rsid w:val="00B83342"/>
    <w:rsid w:val="00B842B4"/>
    <w:rsid w:val="00B846A9"/>
    <w:rsid w:val="00B849AD"/>
    <w:rsid w:val="00B84E24"/>
    <w:rsid w:val="00B851BD"/>
    <w:rsid w:val="00B8561A"/>
    <w:rsid w:val="00B85F45"/>
    <w:rsid w:val="00B86273"/>
    <w:rsid w:val="00B8634C"/>
    <w:rsid w:val="00B86595"/>
    <w:rsid w:val="00B86635"/>
    <w:rsid w:val="00B866EF"/>
    <w:rsid w:val="00B8684F"/>
    <w:rsid w:val="00B8685B"/>
    <w:rsid w:val="00B86BD3"/>
    <w:rsid w:val="00B86E91"/>
    <w:rsid w:val="00B8704C"/>
    <w:rsid w:val="00B877B3"/>
    <w:rsid w:val="00B877D4"/>
    <w:rsid w:val="00B87C94"/>
    <w:rsid w:val="00B87E76"/>
    <w:rsid w:val="00B901E3"/>
    <w:rsid w:val="00B9087E"/>
    <w:rsid w:val="00B90AE3"/>
    <w:rsid w:val="00B90ECD"/>
    <w:rsid w:val="00B91D75"/>
    <w:rsid w:val="00B920DA"/>
    <w:rsid w:val="00B92604"/>
    <w:rsid w:val="00B92932"/>
    <w:rsid w:val="00B92A98"/>
    <w:rsid w:val="00B92E5E"/>
    <w:rsid w:val="00B9334A"/>
    <w:rsid w:val="00B93B0D"/>
    <w:rsid w:val="00B93B71"/>
    <w:rsid w:val="00B93EEF"/>
    <w:rsid w:val="00B94A16"/>
    <w:rsid w:val="00B94E15"/>
    <w:rsid w:val="00B9567D"/>
    <w:rsid w:val="00B95724"/>
    <w:rsid w:val="00B9710C"/>
    <w:rsid w:val="00B97177"/>
    <w:rsid w:val="00B97739"/>
    <w:rsid w:val="00B97C1D"/>
    <w:rsid w:val="00B97DD4"/>
    <w:rsid w:val="00B97E67"/>
    <w:rsid w:val="00BA04B4"/>
    <w:rsid w:val="00BA0506"/>
    <w:rsid w:val="00BA0CCF"/>
    <w:rsid w:val="00BA0D32"/>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FEE"/>
    <w:rsid w:val="00BA528D"/>
    <w:rsid w:val="00BA5701"/>
    <w:rsid w:val="00BA578A"/>
    <w:rsid w:val="00BA5B97"/>
    <w:rsid w:val="00BA6468"/>
    <w:rsid w:val="00BA65C7"/>
    <w:rsid w:val="00BA690C"/>
    <w:rsid w:val="00BA6AC3"/>
    <w:rsid w:val="00BA6CA3"/>
    <w:rsid w:val="00BA70E5"/>
    <w:rsid w:val="00BA756F"/>
    <w:rsid w:val="00BA7E93"/>
    <w:rsid w:val="00BB08FF"/>
    <w:rsid w:val="00BB10BD"/>
    <w:rsid w:val="00BB11CA"/>
    <w:rsid w:val="00BB142C"/>
    <w:rsid w:val="00BB1851"/>
    <w:rsid w:val="00BB1A55"/>
    <w:rsid w:val="00BB1B28"/>
    <w:rsid w:val="00BB1D36"/>
    <w:rsid w:val="00BB2237"/>
    <w:rsid w:val="00BB2247"/>
    <w:rsid w:val="00BB26DD"/>
    <w:rsid w:val="00BB2F19"/>
    <w:rsid w:val="00BB3384"/>
    <w:rsid w:val="00BB33D9"/>
    <w:rsid w:val="00BB363C"/>
    <w:rsid w:val="00BB38FA"/>
    <w:rsid w:val="00BB4171"/>
    <w:rsid w:val="00BB5249"/>
    <w:rsid w:val="00BB52F5"/>
    <w:rsid w:val="00BB5709"/>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18"/>
    <w:rsid w:val="00BC1EB3"/>
    <w:rsid w:val="00BC2358"/>
    <w:rsid w:val="00BC2422"/>
    <w:rsid w:val="00BC3393"/>
    <w:rsid w:val="00BC34F2"/>
    <w:rsid w:val="00BC3C1B"/>
    <w:rsid w:val="00BC3E78"/>
    <w:rsid w:val="00BC455D"/>
    <w:rsid w:val="00BC49D6"/>
    <w:rsid w:val="00BC4B18"/>
    <w:rsid w:val="00BC4B65"/>
    <w:rsid w:val="00BC4F8F"/>
    <w:rsid w:val="00BC509A"/>
    <w:rsid w:val="00BC60E7"/>
    <w:rsid w:val="00BC615F"/>
    <w:rsid w:val="00BC6245"/>
    <w:rsid w:val="00BC651C"/>
    <w:rsid w:val="00BC6B4C"/>
    <w:rsid w:val="00BC6D0D"/>
    <w:rsid w:val="00BC73CC"/>
    <w:rsid w:val="00BC7785"/>
    <w:rsid w:val="00BD02D2"/>
    <w:rsid w:val="00BD0489"/>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396"/>
    <w:rsid w:val="00BD657D"/>
    <w:rsid w:val="00BD6580"/>
    <w:rsid w:val="00BD6815"/>
    <w:rsid w:val="00BD6FD0"/>
    <w:rsid w:val="00BD70E2"/>
    <w:rsid w:val="00BD7950"/>
    <w:rsid w:val="00BD7EA8"/>
    <w:rsid w:val="00BE02BB"/>
    <w:rsid w:val="00BE0428"/>
    <w:rsid w:val="00BE0543"/>
    <w:rsid w:val="00BE0671"/>
    <w:rsid w:val="00BE0923"/>
    <w:rsid w:val="00BE1453"/>
    <w:rsid w:val="00BE1DAF"/>
    <w:rsid w:val="00BE232B"/>
    <w:rsid w:val="00BE2D4B"/>
    <w:rsid w:val="00BE2E3B"/>
    <w:rsid w:val="00BE3AB5"/>
    <w:rsid w:val="00BE4795"/>
    <w:rsid w:val="00BE48C3"/>
    <w:rsid w:val="00BE4AF7"/>
    <w:rsid w:val="00BE4D32"/>
    <w:rsid w:val="00BE5117"/>
    <w:rsid w:val="00BE51ED"/>
    <w:rsid w:val="00BE528E"/>
    <w:rsid w:val="00BE540F"/>
    <w:rsid w:val="00BE5503"/>
    <w:rsid w:val="00BE587D"/>
    <w:rsid w:val="00BE5FE1"/>
    <w:rsid w:val="00BE72B4"/>
    <w:rsid w:val="00BE73AF"/>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837"/>
    <w:rsid w:val="00BF4D52"/>
    <w:rsid w:val="00BF5275"/>
    <w:rsid w:val="00BF5900"/>
    <w:rsid w:val="00BF59C8"/>
    <w:rsid w:val="00BF5B52"/>
    <w:rsid w:val="00BF5DA8"/>
    <w:rsid w:val="00BF6144"/>
    <w:rsid w:val="00BF6402"/>
    <w:rsid w:val="00BF74B6"/>
    <w:rsid w:val="00C00228"/>
    <w:rsid w:val="00C0049F"/>
    <w:rsid w:val="00C00527"/>
    <w:rsid w:val="00C00589"/>
    <w:rsid w:val="00C00883"/>
    <w:rsid w:val="00C00D05"/>
    <w:rsid w:val="00C00FB1"/>
    <w:rsid w:val="00C02116"/>
    <w:rsid w:val="00C02E48"/>
    <w:rsid w:val="00C03BB8"/>
    <w:rsid w:val="00C03BF3"/>
    <w:rsid w:val="00C0401B"/>
    <w:rsid w:val="00C042B1"/>
    <w:rsid w:val="00C04E33"/>
    <w:rsid w:val="00C04EA9"/>
    <w:rsid w:val="00C04F40"/>
    <w:rsid w:val="00C0562A"/>
    <w:rsid w:val="00C05CB9"/>
    <w:rsid w:val="00C06079"/>
    <w:rsid w:val="00C060B1"/>
    <w:rsid w:val="00C060B3"/>
    <w:rsid w:val="00C06546"/>
    <w:rsid w:val="00C06562"/>
    <w:rsid w:val="00C069A2"/>
    <w:rsid w:val="00C06C01"/>
    <w:rsid w:val="00C06D6B"/>
    <w:rsid w:val="00C06E2A"/>
    <w:rsid w:val="00C075BA"/>
    <w:rsid w:val="00C076D2"/>
    <w:rsid w:val="00C07B0B"/>
    <w:rsid w:val="00C07DBE"/>
    <w:rsid w:val="00C102FC"/>
    <w:rsid w:val="00C103BB"/>
    <w:rsid w:val="00C104F6"/>
    <w:rsid w:val="00C1050C"/>
    <w:rsid w:val="00C106C1"/>
    <w:rsid w:val="00C11044"/>
    <w:rsid w:val="00C113C8"/>
    <w:rsid w:val="00C1150A"/>
    <w:rsid w:val="00C11999"/>
    <w:rsid w:val="00C11A76"/>
    <w:rsid w:val="00C13171"/>
    <w:rsid w:val="00C132D6"/>
    <w:rsid w:val="00C1353C"/>
    <w:rsid w:val="00C13787"/>
    <w:rsid w:val="00C139E3"/>
    <w:rsid w:val="00C139F3"/>
    <w:rsid w:val="00C14545"/>
    <w:rsid w:val="00C14826"/>
    <w:rsid w:val="00C14B92"/>
    <w:rsid w:val="00C14C49"/>
    <w:rsid w:val="00C15118"/>
    <w:rsid w:val="00C15231"/>
    <w:rsid w:val="00C15644"/>
    <w:rsid w:val="00C1590E"/>
    <w:rsid w:val="00C16442"/>
    <w:rsid w:val="00C1669A"/>
    <w:rsid w:val="00C16890"/>
    <w:rsid w:val="00C17102"/>
    <w:rsid w:val="00C1769A"/>
    <w:rsid w:val="00C17812"/>
    <w:rsid w:val="00C202C0"/>
    <w:rsid w:val="00C206F1"/>
    <w:rsid w:val="00C20BB3"/>
    <w:rsid w:val="00C210A4"/>
    <w:rsid w:val="00C21163"/>
    <w:rsid w:val="00C22058"/>
    <w:rsid w:val="00C2237D"/>
    <w:rsid w:val="00C22380"/>
    <w:rsid w:val="00C22596"/>
    <w:rsid w:val="00C2260D"/>
    <w:rsid w:val="00C22F16"/>
    <w:rsid w:val="00C2310C"/>
    <w:rsid w:val="00C23653"/>
    <w:rsid w:val="00C238EE"/>
    <w:rsid w:val="00C23BE1"/>
    <w:rsid w:val="00C23D54"/>
    <w:rsid w:val="00C2432D"/>
    <w:rsid w:val="00C243B6"/>
    <w:rsid w:val="00C267CD"/>
    <w:rsid w:val="00C26E43"/>
    <w:rsid w:val="00C276F6"/>
    <w:rsid w:val="00C27DCD"/>
    <w:rsid w:val="00C301E9"/>
    <w:rsid w:val="00C302ED"/>
    <w:rsid w:val="00C303B6"/>
    <w:rsid w:val="00C3074A"/>
    <w:rsid w:val="00C30811"/>
    <w:rsid w:val="00C31FA9"/>
    <w:rsid w:val="00C327BF"/>
    <w:rsid w:val="00C32B5D"/>
    <w:rsid w:val="00C32C38"/>
    <w:rsid w:val="00C32E6F"/>
    <w:rsid w:val="00C33315"/>
    <w:rsid w:val="00C33460"/>
    <w:rsid w:val="00C33C05"/>
    <w:rsid w:val="00C33EF6"/>
    <w:rsid w:val="00C34188"/>
    <w:rsid w:val="00C34E15"/>
    <w:rsid w:val="00C34E5D"/>
    <w:rsid w:val="00C350D7"/>
    <w:rsid w:val="00C35138"/>
    <w:rsid w:val="00C35139"/>
    <w:rsid w:val="00C35DEF"/>
    <w:rsid w:val="00C35ED6"/>
    <w:rsid w:val="00C35F75"/>
    <w:rsid w:val="00C36931"/>
    <w:rsid w:val="00C36B74"/>
    <w:rsid w:val="00C3711E"/>
    <w:rsid w:val="00C372A7"/>
    <w:rsid w:val="00C3784A"/>
    <w:rsid w:val="00C378F7"/>
    <w:rsid w:val="00C379C0"/>
    <w:rsid w:val="00C37C64"/>
    <w:rsid w:val="00C37EA7"/>
    <w:rsid w:val="00C4065A"/>
    <w:rsid w:val="00C40BD0"/>
    <w:rsid w:val="00C40F36"/>
    <w:rsid w:val="00C41CAA"/>
    <w:rsid w:val="00C42033"/>
    <w:rsid w:val="00C42329"/>
    <w:rsid w:val="00C424C7"/>
    <w:rsid w:val="00C42850"/>
    <w:rsid w:val="00C42B94"/>
    <w:rsid w:val="00C42E48"/>
    <w:rsid w:val="00C43165"/>
    <w:rsid w:val="00C43B59"/>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500E8"/>
    <w:rsid w:val="00C5011D"/>
    <w:rsid w:val="00C502F9"/>
    <w:rsid w:val="00C5030F"/>
    <w:rsid w:val="00C50D39"/>
    <w:rsid w:val="00C513BF"/>
    <w:rsid w:val="00C51A0E"/>
    <w:rsid w:val="00C51E17"/>
    <w:rsid w:val="00C520F3"/>
    <w:rsid w:val="00C52155"/>
    <w:rsid w:val="00C52330"/>
    <w:rsid w:val="00C5246B"/>
    <w:rsid w:val="00C52B42"/>
    <w:rsid w:val="00C52BE6"/>
    <w:rsid w:val="00C53862"/>
    <w:rsid w:val="00C53ACB"/>
    <w:rsid w:val="00C53B34"/>
    <w:rsid w:val="00C53B5C"/>
    <w:rsid w:val="00C53B79"/>
    <w:rsid w:val="00C53BD2"/>
    <w:rsid w:val="00C53CBE"/>
    <w:rsid w:val="00C54697"/>
    <w:rsid w:val="00C5470F"/>
    <w:rsid w:val="00C548F6"/>
    <w:rsid w:val="00C54A23"/>
    <w:rsid w:val="00C54C22"/>
    <w:rsid w:val="00C550D8"/>
    <w:rsid w:val="00C5546A"/>
    <w:rsid w:val="00C5591C"/>
    <w:rsid w:val="00C56C23"/>
    <w:rsid w:val="00C5707F"/>
    <w:rsid w:val="00C57691"/>
    <w:rsid w:val="00C57E7A"/>
    <w:rsid w:val="00C6055B"/>
    <w:rsid w:val="00C605DE"/>
    <w:rsid w:val="00C606C4"/>
    <w:rsid w:val="00C61365"/>
    <w:rsid w:val="00C6141C"/>
    <w:rsid w:val="00C6145F"/>
    <w:rsid w:val="00C61B49"/>
    <w:rsid w:val="00C61C22"/>
    <w:rsid w:val="00C61DCD"/>
    <w:rsid w:val="00C62962"/>
    <w:rsid w:val="00C62CC1"/>
    <w:rsid w:val="00C62D9C"/>
    <w:rsid w:val="00C62E99"/>
    <w:rsid w:val="00C63820"/>
    <w:rsid w:val="00C63B3A"/>
    <w:rsid w:val="00C63B99"/>
    <w:rsid w:val="00C64015"/>
    <w:rsid w:val="00C6414D"/>
    <w:rsid w:val="00C6422B"/>
    <w:rsid w:val="00C646E8"/>
    <w:rsid w:val="00C64942"/>
    <w:rsid w:val="00C64EEA"/>
    <w:rsid w:val="00C650AB"/>
    <w:rsid w:val="00C6533A"/>
    <w:rsid w:val="00C6543B"/>
    <w:rsid w:val="00C6554B"/>
    <w:rsid w:val="00C65925"/>
    <w:rsid w:val="00C66238"/>
    <w:rsid w:val="00C66521"/>
    <w:rsid w:val="00C665ED"/>
    <w:rsid w:val="00C66D0B"/>
    <w:rsid w:val="00C66FF7"/>
    <w:rsid w:val="00C67103"/>
    <w:rsid w:val="00C6749B"/>
    <w:rsid w:val="00C67ADF"/>
    <w:rsid w:val="00C70243"/>
    <w:rsid w:val="00C703ED"/>
    <w:rsid w:val="00C708D5"/>
    <w:rsid w:val="00C70C55"/>
    <w:rsid w:val="00C7145D"/>
    <w:rsid w:val="00C722C4"/>
    <w:rsid w:val="00C72640"/>
    <w:rsid w:val="00C72AE9"/>
    <w:rsid w:val="00C72CD2"/>
    <w:rsid w:val="00C72D58"/>
    <w:rsid w:val="00C72F39"/>
    <w:rsid w:val="00C7339C"/>
    <w:rsid w:val="00C734BB"/>
    <w:rsid w:val="00C735E5"/>
    <w:rsid w:val="00C73739"/>
    <w:rsid w:val="00C73CAB"/>
    <w:rsid w:val="00C73FD9"/>
    <w:rsid w:val="00C7447C"/>
    <w:rsid w:val="00C74648"/>
    <w:rsid w:val="00C753D3"/>
    <w:rsid w:val="00C76B14"/>
    <w:rsid w:val="00C76F0B"/>
    <w:rsid w:val="00C76F57"/>
    <w:rsid w:val="00C76FE2"/>
    <w:rsid w:val="00C7703B"/>
    <w:rsid w:val="00C77ADF"/>
    <w:rsid w:val="00C77BD0"/>
    <w:rsid w:val="00C77C6D"/>
    <w:rsid w:val="00C80263"/>
    <w:rsid w:val="00C80633"/>
    <w:rsid w:val="00C80BE1"/>
    <w:rsid w:val="00C8125F"/>
    <w:rsid w:val="00C8150A"/>
    <w:rsid w:val="00C8155E"/>
    <w:rsid w:val="00C81EB7"/>
    <w:rsid w:val="00C827E3"/>
    <w:rsid w:val="00C82846"/>
    <w:rsid w:val="00C828AE"/>
    <w:rsid w:val="00C82963"/>
    <w:rsid w:val="00C82A7D"/>
    <w:rsid w:val="00C82CB5"/>
    <w:rsid w:val="00C82EAC"/>
    <w:rsid w:val="00C82EB1"/>
    <w:rsid w:val="00C83217"/>
    <w:rsid w:val="00C8332E"/>
    <w:rsid w:val="00C83608"/>
    <w:rsid w:val="00C84241"/>
    <w:rsid w:val="00C84872"/>
    <w:rsid w:val="00C84F50"/>
    <w:rsid w:val="00C8518A"/>
    <w:rsid w:val="00C8594B"/>
    <w:rsid w:val="00C86605"/>
    <w:rsid w:val="00C866C8"/>
    <w:rsid w:val="00C867AE"/>
    <w:rsid w:val="00C86B58"/>
    <w:rsid w:val="00C86DBA"/>
    <w:rsid w:val="00C870F3"/>
    <w:rsid w:val="00C8715F"/>
    <w:rsid w:val="00C871D5"/>
    <w:rsid w:val="00C8732B"/>
    <w:rsid w:val="00C87ED6"/>
    <w:rsid w:val="00C87F28"/>
    <w:rsid w:val="00C87F87"/>
    <w:rsid w:val="00C90783"/>
    <w:rsid w:val="00C909CB"/>
    <w:rsid w:val="00C909F2"/>
    <w:rsid w:val="00C90B3D"/>
    <w:rsid w:val="00C90C8D"/>
    <w:rsid w:val="00C91ED4"/>
    <w:rsid w:val="00C92213"/>
    <w:rsid w:val="00C924BE"/>
    <w:rsid w:val="00C92F48"/>
    <w:rsid w:val="00C932BF"/>
    <w:rsid w:val="00C9336E"/>
    <w:rsid w:val="00C9376E"/>
    <w:rsid w:val="00C93915"/>
    <w:rsid w:val="00C93B6B"/>
    <w:rsid w:val="00C93E2F"/>
    <w:rsid w:val="00C94C80"/>
    <w:rsid w:val="00C94FE1"/>
    <w:rsid w:val="00C9504F"/>
    <w:rsid w:val="00C950D1"/>
    <w:rsid w:val="00C9570F"/>
    <w:rsid w:val="00C96057"/>
    <w:rsid w:val="00C964A3"/>
    <w:rsid w:val="00C96697"/>
    <w:rsid w:val="00C96A6A"/>
    <w:rsid w:val="00C96C7C"/>
    <w:rsid w:val="00C974D7"/>
    <w:rsid w:val="00C97931"/>
    <w:rsid w:val="00C97A36"/>
    <w:rsid w:val="00C97A4B"/>
    <w:rsid w:val="00CA0385"/>
    <w:rsid w:val="00CA03DD"/>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B7A"/>
    <w:rsid w:val="00CA4C3D"/>
    <w:rsid w:val="00CA4DB8"/>
    <w:rsid w:val="00CA4E31"/>
    <w:rsid w:val="00CA5500"/>
    <w:rsid w:val="00CA558D"/>
    <w:rsid w:val="00CA5A59"/>
    <w:rsid w:val="00CA61FD"/>
    <w:rsid w:val="00CA66BF"/>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4DF2"/>
    <w:rsid w:val="00CB50D0"/>
    <w:rsid w:val="00CB5239"/>
    <w:rsid w:val="00CB52F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74E"/>
    <w:rsid w:val="00CC3FB7"/>
    <w:rsid w:val="00CC409B"/>
    <w:rsid w:val="00CC422D"/>
    <w:rsid w:val="00CC42E8"/>
    <w:rsid w:val="00CC42FE"/>
    <w:rsid w:val="00CC4669"/>
    <w:rsid w:val="00CC48FF"/>
    <w:rsid w:val="00CC4DD4"/>
    <w:rsid w:val="00CC50F5"/>
    <w:rsid w:val="00CC5AD1"/>
    <w:rsid w:val="00CC60AF"/>
    <w:rsid w:val="00CC6789"/>
    <w:rsid w:val="00CC67E3"/>
    <w:rsid w:val="00CC6B0A"/>
    <w:rsid w:val="00CC6BA1"/>
    <w:rsid w:val="00CC74C1"/>
    <w:rsid w:val="00CC7B9A"/>
    <w:rsid w:val="00CD0040"/>
    <w:rsid w:val="00CD006F"/>
    <w:rsid w:val="00CD0AF6"/>
    <w:rsid w:val="00CD1435"/>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0A"/>
    <w:rsid w:val="00CD6493"/>
    <w:rsid w:val="00CD6FAA"/>
    <w:rsid w:val="00CD75C5"/>
    <w:rsid w:val="00CE030F"/>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3A7D"/>
    <w:rsid w:val="00CE462E"/>
    <w:rsid w:val="00CE4B94"/>
    <w:rsid w:val="00CE5222"/>
    <w:rsid w:val="00CE52C2"/>
    <w:rsid w:val="00CE54B4"/>
    <w:rsid w:val="00CE591D"/>
    <w:rsid w:val="00CE618D"/>
    <w:rsid w:val="00CE62F4"/>
    <w:rsid w:val="00CE63BF"/>
    <w:rsid w:val="00CE6757"/>
    <w:rsid w:val="00CE6936"/>
    <w:rsid w:val="00CE6B83"/>
    <w:rsid w:val="00CE6D12"/>
    <w:rsid w:val="00CE6EE7"/>
    <w:rsid w:val="00CE7477"/>
    <w:rsid w:val="00CE7489"/>
    <w:rsid w:val="00CF06AD"/>
    <w:rsid w:val="00CF0C3D"/>
    <w:rsid w:val="00CF0E04"/>
    <w:rsid w:val="00CF1789"/>
    <w:rsid w:val="00CF181E"/>
    <w:rsid w:val="00CF1CB8"/>
    <w:rsid w:val="00CF1D5C"/>
    <w:rsid w:val="00CF1D87"/>
    <w:rsid w:val="00CF241A"/>
    <w:rsid w:val="00CF25CB"/>
    <w:rsid w:val="00CF25FA"/>
    <w:rsid w:val="00CF2CA5"/>
    <w:rsid w:val="00CF3024"/>
    <w:rsid w:val="00CF32DB"/>
    <w:rsid w:val="00CF3431"/>
    <w:rsid w:val="00CF34F3"/>
    <w:rsid w:val="00CF3B0C"/>
    <w:rsid w:val="00CF453F"/>
    <w:rsid w:val="00CF4BF5"/>
    <w:rsid w:val="00CF4DB1"/>
    <w:rsid w:val="00CF5B93"/>
    <w:rsid w:val="00CF5DDA"/>
    <w:rsid w:val="00CF5E8A"/>
    <w:rsid w:val="00CF60E1"/>
    <w:rsid w:val="00CF6394"/>
    <w:rsid w:val="00CF66F2"/>
    <w:rsid w:val="00CF676B"/>
    <w:rsid w:val="00CF6881"/>
    <w:rsid w:val="00CF69B1"/>
    <w:rsid w:val="00CF6ED4"/>
    <w:rsid w:val="00CF73CC"/>
    <w:rsid w:val="00CF7843"/>
    <w:rsid w:val="00CF7BC9"/>
    <w:rsid w:val="00CF7CB2"/>
    <w:rsid w:val="00D00353"/>
    <w:rsid w:val="00D007BD"/>
    <w:rsid w:val="00D00A91"/>
    <w:rsid w:val="00D00F18"/>
    <w:rsid w:val="00D0153B"/>
    <w:rsid w:val="00D015F2"/>
    <w:rsid w:val="00D0162D"/>
    <w:rsid w:val="00D0185B"/>
    <w:rsid w:val="00D018FE"/>
    <w:rsid w:val="00D01926"/>
    <w:rsid w:val="00D01F58"/>
    <w:rsid w:val="00D02507"/>
    <w:rsid w:val="00D02A6D"/>
    <w:rsid w:val="00D02CB1"/>
    <w:rsid w:val="00D02F5F"/>
    <w:rsid w:val="00D033C8"/>
    <w:rsid w:val="00D03E2C"/>
    <w:rsid w:val="00D04134"/>
    <w:rsid w:val="00D0437D"/>
    <w:rsid w:val="00D0568E"/>
    <w:rsid w:val="00D056D0"/>
    <w:rsid w:val="00D05980"/>
    <w:rsid w:val="00D05DE2"/>
    <w:rsid w:val="00D05F03"/>
    <w:rsid w:val="00D06431"/>
    <w:rsid w:val="00D0645C"/>
    <w:rsid w:val="00D065D6"/>
    <w:rsid w:val="00D06BAC"/>
    <w:rsid w:val="00D070C4"/>
    <w:rsid w:val="00D070F6"/>
    <w:rsid w:val="00D0716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184"/>
    <w:rsid w:val="00D14756"/>
    <w:rsid w:val="00D14AC5"/>
    <w:rsid w:val="00D14E1D"/>
    <w:rsid w:val="00D14E3F"/>
    <w:rsid w:val="00D14EB9"/>
    <w:rsid w:val="00D15303"/>
    <w:rsid w:val="00D154D2"/>
    <w:rsid w:val="00D1576A"/>
    <w:rsid w:val="00D15A01"/>
    <w:rsid w:val="00D15CB5"/>
    <w:rsid w:val="00D16159"/>
    <w:rsid w:val="00D1619C"/>
    <w:rsid w:val="00D1638A"/>
    <w:rsid w:val="00D168B8"/>
    <w:rsid w:val="00D169DA"/>
    <w:rsid w:val="00D16D17"/>
    <w:rsid w:val="00D172D7"/>
    <w:rsid w:val="00D17B73"/>
    <w:rsid w:val="00D17F6C"/>
    <w:rsid w:val="00D20500"/>
    <w:rsid w:val="00D20DAD"/>
    <w:rsid w:val="00D20F75"/>
    <w:rsid w:val="00D21152"/>
    <w:rsid w:val="00D212C2"/>
    <w:rsid w:val="00D215C6"/>
    <w:rsid w:val="00D218F0"/>
    <w:rsid w:val="00D22455"/>
    <w:rsid w:val="00D226F2"/>
    <w:rsid w:val="00D22B54"/>
    <w:rsid w:val="00D238E4"/>
    <w:rsid w:val="00D239C9"/>
    <w:rsid w:val="00D23AE0"/>
    <w:rsid w:val="00D2465C"/>
    <w:rsid w:val="00D24D07"/>
    <w:rsid w:val="00D25036"/>
    <w:rsid w:val="00D253C6"/>
    <w:rsid w:val="00D25E61"/>
    <w:rsid w:val="00D263C3"/>
    <w:rsid w:val="00D2675D"/>
    <w:rsid w:val="00D26B4A"/>
    <w:rsid w:val="00D26DD4"/>
    <w:rsid w:val="00D276FE"/>
    <w:rsid w:val="00D27941"/>
    <w:rsid w:val="00D27EAE"/>
    <w:rsid w:val="00D30001"/>
    <w:rsid w:val="00D300DE"/>
    <w:rsid w:val="00D3051A"/>
    <w:rsid w:val="00D30537"/>
    <w:rsid w:val="00D310FE"/>
    <w:rsid w:val="00D31448"/>
    <w:rsid w:val="00D31875"/>
    <w:rsid w:val="00D31A9F"/>
    <w:rsid w:val="00D31DCD"/>
    <w:rsid w:val="00D31DFC"/>
    <w:rsid w:val="00D31E92"/>
    <w:rsid w:val="00D31F2C"/>
    <w:rsid w:val="00D329A3"/>
    <w:rsid w:val="00D33702"/>
    <w:rsid w:val="00D33CD5"/>
    <w:rsid w:val="00D33DC9"/>
    <w:rsid w:val="00D34468"/>
    <w:rsid w:val="00D34522"/>
    <w:rsid w:val="00D3507F"/>
    <w:rsid w:val="00D3536A"/>
    <w:rsid w:val="00D3565C"/>
    <w:rsid w:val="00D359E2"/>
    <w:rsid w:val="00D35B34"/>
    <w:rsid w:val="00D35B87"/>
    <w:rsid w:val="00D35E52"/>
    <w:rsid w:val="00D36451"/>
    <w:rsid w:val="00D3651F"/>
    <w:rsid w:val="00D36F04"/>
    <w:rsid w:val="00D36F7B"/>
    <w:rsid w:val="00D3734B"/>
    <w:rsid w:val="00D37C64"/>
    <w:rsid w:val="00D37F20"/>
    <w:rsid w:val="00D40D5E"/>
    <w:rsid w:val="00D40D72"/>
    <w:rsid w:val="00D40E14"/>
    <w:rsid w:val="00D40E89"/>
    <w:rsid w:val="00D4130E"/>
    <w:rsid w:val="00D4214E"/>
    <w:rsid w:val="00D42C08"/>
    <w:rsid w:val="00D42DB5"/>
    <w:rsid w:val="00D43693"/>
    <w:rsid w:val="00D43AD4"/>
    <w:rsid w:val="00D43D5B"/>
    <w:rsid w:val="00D43DFC"/>
    <w:rsid w:val="00D44151"/>
    <w:rsid w:val="00D444BA"/>
    <w:rsid w:val="00D44608"/>
    <w:rsid w:val="00D44B84"/>
    <w:rsid w:val="00D455A0"/>
    <w:rsid w:val="00D45770"/>
    <w:rsid w:val="00D45956"/>
    <w:rsid w:val="00D46DA8"/>
    <w:rsid w:val="00D46F52"/>
    <w:rsid w:val="00D47424"/>
    <w:rsid w:val="00D47457"/>
    <w:rsid w:val="00D47F18"/>
    <w:rsid w:val="00D501A7"/>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74F"/>
    <w:rsid w:val="00D55964"/>
    <w:rsid w:val="00D55C5D"/>
    <w:rsid w:val="00D55C67"/>
    <w:rsid w:val="00D56755"/>
    <w:rsid w:val="00D56C43"/>
    <w:rsid w:val="00D56C4F"/>
    <w:rsid w:val="00D56EC3"/>
    <w:rsid w:val="00D57334"/>
    <w:rsid w:val="00D578C6"/>
    <w:rsid w:val="00D57A75"/>
    <w:rsid w:val="00D57CC3"/>
    <w:rsid w:val="00D57F75"/>
    <w:rsid w:val="00D60681"/>
    <w:rsid w:val="00D60A16"/>
    <w:rsid w:val="00D60D4F"/>
    <w:rsid w:val="00D610FE"/>
    <w:rsid w:val="00D6127B"/>
    <w:rsid w:val="00D6137B"/>
    <w:rsid w:val="00D613D8"/>
    <w:rsid w:val="00D618E3"/>
    <w:rsid w:val="00D61B45"/>
    <w:rsid w:val="00D61D4C"/>
    <w:rsid w:val="00D621CD"/>
    <w:rsid w:val="00D626FD"/>
    <w:rsid w:val="00D62970"/>
    <w:rsid w:val="00D62979"/>
    <w:rsid w:val="00D62E50"/>
    <w:rsid w:val="00D63121"/>
    <w:rsid w:val="00D63867"/>
    <w:rsid w:val="00D63DEC"/>
    <w:rsid w:val="00D64210"/>
    <w:rsid w:val="00D6454F"/>
    <w:rsid w:val="00D645F9"/>
    <w:rsid w:val="00D64A3C"/>
    <w:rsid w:val="00D6538B"/>
    <w:rsid w:val="00D657A7"/>
    <w:rsid w:val="00D6602A"/>
    <w:rsid w:val="00D6618E"/>
    <w:rsid w:val="00D663A6"/>
    <w:rsid w:val="00D66E3E"/>
    <w:rsid w:val="00D67420"/>
    <w:rsid w:val="00D6748B"/>
    <w:rsid w:val="00D67522"/>
    <w:rsid w:val="00D675E2"/>
    <w:rsid w:val="00D700B7"/>
    <w:rsid w:val="00D704D8"/>
    <w:rsid w:val="00D70814"/>
    <w:rsid w:val="00D70C79"/>
    <w:rsid w:val="00D71099"/>
    <w:rsid w:val="00D71D6B"/>
    <w:rsid w:val="00D71E0C"/>
    <w:rsid w:val="00D720A0"/>
    <w:rsid w:val="00D72642"/>
    <w:rsid w:val="00D726C9"/>
    <w:rsid w:val="00D72F56"/>
    <w:rsid w:val="00D7361F"/>
    <w:rsid w:val="00D74007"/>
    <w:rsid w:val="00D744E3"/>
    <w:rsid w:val="00D74691"/>
    <w:rsid w:val="00D74F2D"/>
    <w:rsid w:val="00D75210"/>
    <w:rsid w:val="00D7569D"/>
    <w:rsid w:val="00D756DD"/>
    <w:rsid w:val="00D75A80"/>
    <w:rsid w:val="00D75EA8"/>
    <w:rsid w:val="00D767FF"/>
    <w:rsid w:val="00D76BC3"/>
    <w:rsid w:val="00D777BD"/>
    <w:rsid w:val="00D77D73"/>
    <w:rsid w:val="00D8112E"/>
    <w:rsid w:val="00D81704"/>
    <w:rsid w:val="00D8179A"/>
    <w:rsid w:val="00D81DAE"/>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5FDE"/>
    <w:rsid w:val="00D867C2"/>
    <w:rsid w:val="00D86B11"/>
    <w:rsid w:val="00D8734A"/>
    <w:rsid w:val="00D876DC"/>
    <w:rsid w:val="00D87BE5"/>
    <w:rsid w:val="00D905F2"/>
    <w:rsid w:val="00D90626"/>
    <w:rsid w:val="00D907C9"/>
    <w:rsid w:val="00D9090A"/>
    <w:rsid w:val="00D90A5C"/>
    <w:rsid w:val="00D90B3D"/>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716"/>
    <w:rsid w:val="00D94883"/>
    <w:rsid w:val="00D94C37"/>
    <w:rsid w:val="00D94DA1"/>
    <w:rsid w:val="00D9507D"/>
    <w:rsid w:val="00D95FC2"/>
    <w:rsid w:val="00D96618"/>
    <w:rsid w:val="00D96622"/>
    <w:rsid w:val="00D9683A"/>
    <w:rsid w:val="00D96965"/>
    <w:rsid w:val="00D969F1"/>
    <w:rsid w:val="00D96D23"/>
    <w:rsid w:val="00D979D2"/>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4FE"/>
    <w:rsid w:val="00DB0B06"/>
    <w:rsid w:val="00DB0EE7"/>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4BE"/>
    <w:rsid w:val="00DB5B5D"/>
    <w:rsid w:val="00DB5B90"/>
    <w:rsid w:val="00DB61A6"/>
    <w:rsid w:val="00DB679F"/>
    <w:rsid w:val="00DB6D95"/>
    <w:rsid w:val="00DB6DC2"/>
    <w:rsid w:val="00DB73AA"/>
    <w:rsid w:val="00DB78D7"/>
    <w:rsid w:val="00DC00A9"/>
    <w:rsid w:val="00DC060E"/>
    <w:rsid w:val="00DC0E2B"/>
    <w:rsid w:val="00DC1992"/>
    <w:rsid w:val="00DC1BFD"/>
    <w:rsid w:val="00DC21A0"/>
    <w:rsid w:val="00DC2882"/>
    <w:rsid w:val="00DC2B69"/>
    <w:rsid w:val="00DC2B9D"/>
    <w:rsid w:val="00DC3078"/>
    <w:rsid w:val="00DC3798"/>
    <w:rsid w:val="00DC3A04"/>
    <w:rsid w:val="00DC4D77"/>
    <w:rsid w:val="00DC6741"/>
    <w:rsid w:val="00DC6804"/>
    <w:rsid w:val="00DC7217"/>
    <w:rsid w:val="00DC7664"/>
    <w:rsid w:val="00DC7A5F"/>
    <w:rsid w:val="00DC7ACC"/>
    <w:rsid w:val="00DC7E5C"/>
    <w:rsid w:val="00DC7F23"/>
    <w:rsid w:val="00DD0523"/>
    <w:rsid w:val="00DD09AD"/>
    <w:rsid w:val="00DD09EF"/>
    <w:rsid w:val="00DD0A02"/>
    <w:rsid w:val="00DD0BBF"/>
    <w:rsid w:val="00DD1176"/>
    <w:rsid w:val="00DD16B5"/>
    <w:rsid w:val="00DD1C7C"/>
    <w:rsid w:val="00DD1FC2"/>
    <w:rsid w:val="00DD2FAD"/>
    <w:rsid w:val="00DD3676"/>
    <w:rsid w:val="00DD3C40"/>
    <w:rsid w:val="00DD447A"/>
    <w:rsid w:val="00DD4668"/>
    <w:rsid w:val="00DD494E"/>
    <w:rsid w:val="00DD4A83"/>
    <w:rsid w:val="00DD4C56"/>
    <w:rsid w:val="00DD5232"/>
    <w:rsid w:val="00DD52AE"/>
    <w:rsid w:val="00DD55A2"/>
    <w:rsid w:val="00DD5BDE"/>
    <w:rsid w:val="00DD6374"/>
    <w:rsid w:val="00DD6A1B"/>
    <w:rsid w:val="00DD6B31"/>
    <w:rsid w:val="00DD726E"/>
    <w:rsid w:val="00DD76C2"/>
    <w:rsid w:val="00DD7839"/>
    <w:rsid w:val="00DD7DD3"/>
    <w:rsid w:val="00DE0047"/>
    <w:rsid w:val="00DE066F"/>
    <w:rsid w:val="00DE08A8"/>
    <w:rsid w:val="00DE0900"/>
    <w:rsid w:val="00DE1348"/>
    <w:rsid w:val="00DE1AD6"/>
    <w:rsid w:val="00DE1C92"/>
    <w:rsid w:val="00DE1C97"/>
    <w:rsid w:val="00DE1CC3"/>
    <w:rsid w:val="00DE1F1D"/>
    <w:rsid w:val="00DE26FA"/>
    <w:rsid w:val="00DE2D74"/>
    <w:rsid w:val="00DE375E"/>
    <w:rsid w:val="00DE3811"/>
    <w:rsid w:val="00DE3976"/>
    <w:rsid w:val="00DE41F8"/>
    <w:rsid w:val="00DE4592"/>
    <w:rsid w:val="00DE4BE7"/>
    <w:rsid w:val="00DE4F48"/>
    <w:rsid w:val="00DE50AA"/>
    <w:rsid w:val="00DE51E5"/>
    <w:rsid w:val="00DE56EE"/>
    <w:rsid w:val="00DE5A68"/>
    <w:rsid w:val="00DE5D3E"/>
    <w:rsid w:val="00DE6BA5"/>
    <w:rsid w:val="00DE72FA"/>
    <w:rsid w:val="00DE74CF"/>
    <w:rsid w:val="00DE79D3"/>
    <w:rsid w:val="00DF0745"/>
    <w:rsid w:val="00DF076D"/>
    <w:rsid w:val="00DF0AEF"/>
    <w:rsid w:val="00DF0C40"/>
    <w:rsid w:val="00DF0F19"/>
    <w:rsid w:val="00DF10E3"/>
    <w:rsid w:val="00DF1142"/>
    <w:rsid w:val="00DF11BA"/>
    <w:rsid w:val="00DF1411"/>
    <w:rsid w:val="00DF1806"/>
    <w:rsid w:val="00DF26B1"/>
    <w:rsid w:val="00DF2E7C"/>
    <w:rsid w:val="00DF3090"/>
    <w:rsid w:val="00DF347F"/>
    <w:rsid w:val="00DF34A7"/>
    <w:rsid w:val="00DF3626"/>
    <w:rsid w:val="00DF3BBD"/>
    <w:rsid w:val="00DF3CC3"/>
    <w:rsid w:val="00DF42AC"/>
    <w:rsid w:val="00DF43C1"/>
    <w:rsid w:val="00DF4A8D"/>
    <w:rsid w:val="00DF4F5E"/>
    <w:rsid w:val="00DF5518"/>
    <w:rsid w:val="00DF55DD"/>
    <w:rsid w:val="00DF5737"/>
    <w:rsid w:val="00DF5C51"/>
    <w:rsid w:val="00DF6A23"/>
    <w:rsid w:val="00DF6E7A"/>
    <w:rsid w:val="00DF7253"/>
    <w:rsid w:val="00DF72C2"/>
    <w:rsid w:val="00DF74B2"/>
    <w:rsid w:val="00DF7518"/>
    <w:rsid w:val="00DF7B9D"/>
    <w:rsid w:val="00E001E3"/>
    <w:rsid w:val="00E00BF3"/>
    <w:rsid w:val="00E01337"/>
    <w:rsid w:val="00E0134A"/>
    <w:rsid w:val="00E01584"/>
    <w:rsid w:val="00E0184F"/>
    <w:rsid w:val="00E01A9C"/>
    <w:rsid w:val="00E01C0F"/>
    <w:rsid w:val="00E01E40"/>
    <w:rsid w:val="00E02350"/>
    <w:rsid w:val="00E02E76"/>
    <w:rsid w:val="00E031A5"/>
    <w:rsid w:val="00E03356"/>
    <w:rsid w:val="00E033AF"/>
    <w:rsid w:val="00E03569"/>
    <w:rsid w:val="00E0377D"/>
    <w:rsid w:val="00E03923"/>
    <w:rsid w:val="00E0407C"/>
    <w:rsid w:val="00E041EF"/>
    <w:rsid w:val="00E04338"/>
    <w:rsid w:val="00E04D6E"/>
    <w:rsid w:val="00E04EFE"/>
    <w:rsid w:val="00E0503E"/>
    <w:rsid w:val="00E05360"/>
    <w:rsid w:val="00E054A7"/>
    <w:rsid w:val="00E0696B"/>
    <w:rsid w:val="00E06B24"/>
    <w:rsid w:val="00E06DEF"/>
    <w:rsid w:val="00E06FA9"/>
    <w:rsid w:val="00E0783A"/>
    <w:rsid w:val="00E07DEF"/>
    <w:rsid w:val="00E07EF8"/>
    <w:rsid w:val="00E100A7"/>
    <w:rsid w:val="00E102E3"/>
    <w:rsid w:val="00E10453"/>
    <w:rsid w:val="00E104D1"/>
    <w:rsid w:val="00E10893"/>
    <w:rsid w:val="00E10A88"/>
    <w:rsid w:val="00E10AA3"/>
    <w:rsid w:val="00E10C4C"/>
    <w:rsid w:val="00E10D35"/>
    <w:rsid w:val="00E10E5B"/>
    <w:rsid w:val="00E10EC2"/>
    <w:rsid w:val="00E11689"/>
    <w:rsid w:val="00E11A76"/>
    <w:rsid w:val="00E11B87"/>
    <w:rsid w:val="00E11C9A"/>
    <w:rsid w:val="00E11E91"/>
    <w:rsid w:val="00E120C6"/>
    <w:rsid w:val="00E12931"/>
    <w:rsid w:val="00E12A4F"/>
    <w:rsid w:val="00E13247"/>
    <w:rsid w:val="00E133A4"/>
    <w:rsid w:val="00E13482"/>
    <w:rsid w:val="00E1381A"/>
    <w:rsid w:val="00E146DA"/>
    <w:rsid w:val="00E15465"/>
    <w:rsid w:val="00E16719"/>
    <w:rsid w:val="00E16D56"/>
    <w:rsid w:val="00E16E4C"/>
    <w:rsid w:val="00E174E7"/>
    <w:rsid w:val="00E20512"/>
    <w:rsid w:val="00E2083B"/>
    <w:rsid w:val="00E20A10"/>
    <w:rsid w:val="00E20EF2"/>
    <w:rsid w:val="00E20FFE"/>
    <w:rsid w:val="00E21779"/>
    <w:rsid w:val="00E217E4"/>
    <w:rsid w:val="00E22015"/>
    <w:rsid w:val="00E22BB3"/>
    <w:rsid w:val="00E22BC1"/>
    <w:rsid w:val="00E22D26"/>
    <w:rsid w:val="00E23619"/>
    <w:rsid w:val="00E23EBD"/>
    <w:rsid w:val="00E240EE"/>
    <w:rsid w:val="00E246CB"/>
    <w:rsid w:val="00E247D0"/>
    <w:rsid w:val="00E24932"/>
    <w:rsid w:val="00E24C64"/>
    <w:rsid w:val="00E2541F"/>
    <w:rsid w:val="00E2635F"/>
    <w:rsid w:val="00E268D3"/>
    <w:rsid w:val="00E26A06"/>
    <w:rsid w:val="00E26A5C"/>
    <w:rsid w:val="00E26C50"/>
    <w:rsid w:val="00E26C8E"/>
    <w:rsid w:val="00E26F2F"/>
    <w:rsid w:val="00E26F81"/>
    <w:rsid w:val="00E276F2"/>
    <w:rsid w:val="00E27E4B"/>
    <w:rsid w:val="00E30866"/>
    <w:rsid w:val="00E3090D"/>
    <w:rsid w:val="00E309CD"/>
    <w:rsid w:val="00E30E7B"/>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57C5"/>
    <w:rsid w:val="00E3636D"/>
    <w:rsid w:val="00E36410"/>
    <w:rsid w:val="00E368FA"/>
    <w:rsid w:val="00E36957"/>
    <w:rsid w:val="00E36D41"/>
    <w:rsid w:val="00E36D44"/>
    <w:rsid w:val="00E36FB3"/>
    <w:rsid w:val="00E40262"/>
    <w:rsid w:val="00E403FD"/>
    <w:rsid w:val="00E40661"/>
    <w:rsid w:val="00E40986"/>
    <w:rsid w:val="00E40F90"/>
    <w:rsid w:val="00E4199B"/>
    <w:rsid w:val="00E41B5F"/>
    <w:rsid w:val="00E41C47"/>
    <w:rsid w:val="00E41CD4"/>
    <w:rsid w:val="00E41E35"/>
    <w:rsid w:val="00E42104"/>
    <w:rsid w:val="00E4260E"/>
    <w:rsid w:val="00E426D5"/>
    <w:rsid w:val="00E4278F"/>
    <w:rsid w:val="00E4283F"/>
    <w:rsid w:val="00E431F2"/>
    <w:rsid w:val="00E43B48"/>
    <w:rsid w:val="00E43CF0"/>
    <w:rsid w:val="00E44AD3"/>
    <w:rsid w:val="00E45C8D"/>
    <w:rsid w:val="00E462B6"/>
    <w:rsid w:val="00E46335"/>
    <w:rsid w:val="00E469B3"/>
    <w:rsid w:val="00E46DB3"/>
    <w:rsid w:val="00E47467"/>
    <w:rsid w:val="00E4762C"/>
    <w:rsid w:val="00E47DDF"/>
    <w:rsid w:val="00E50AFD"/>
    <w:rsid w:val="00E50B29"/>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325"/>
    <w:rsid w:val="00E54620"/>
    <w:rsid w:val="00E54932"/>
    <w:rsid w:val="00E54DEE"/>
    <w:rsid w:val="00E5540E"/>
    <w:rsid w:val="00E5550F"/>
    <w:rsid w:val="00E557B0"/>
    <w:rsid w:val="00E55975"/>
    <w:rsid w:val="00E563AF"/>
    <w:rsid w:val="00E5652C"/>
    <w:rsid w:val="00E56893"/>
    <w:rsid w:val="00E56C10"/>
    <w:rsid w:val="00E571BF"/>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8B3"/>
    <w:rsid w:val="00E61A0B"/>
    <w:rsid w:val="00E61FC3"/>
    <w:rsid w:val="00E623DF"/>
    <w:rsid w:val="00E62DF1"/>
    <w:rsid w:val="00E63117"/>
    <w:rsid w:val="00E63171"/>
    <w:rsid w:val="00E63B26"/>
    <w:rsid w:val="00E63DB3"/>
    <w:rsid w:val="00E63DC1"/>
    <w:rsid w:val="00E64067"/>
    <w:rsid w:val="00E64996"/>
    <w:rsid w:val="00E655DE"/>
    <w:rsid w:val="00E65C4D"/>
    <w:rsid w:val="00E65CED"/>
    <w:rsid w:val="00E65CEE"/>
    <w:rsid w:val="00E6657F"/>
    <w:rsid w:val="00E66D5A"/>
    <w:rsid w:val="00E6734C"/>
    <w:rsid w:val="00E673B1"/>
    <w:rsid w:val="00E676BA"/>
    <w:rsid w:val="00E67759"/>
    <w:rsid w:val="00E677BE"/>
    <w:rsid w:val="00E6795C"/>
    <w:rsid w:val="00E67DF0"/>
    <w:rsid w:val="00E67FE2"/>
    <w:rsid w:val="00E7076D"/>
    <w:rsid w:val="00E708C8"/>
    <w:rsid w:val="00E70988"/>
    <w:rsid w:val="00E70DE7"/>
    <w:rsid w:val="00E71B29"/>
    <w:rsid w:val="00E71D97"/>
    <w:rsid w:val="00E71E63"/>
    <w:rsid w:val="00E71ED2"/>
    <w:rsid w:val="00E71EED"/>
    <w:rsid w:val="00E72BD1"/>
    <w:rsid w:val="00E730F1"/>
    <w:rsid w:val="00E73201"/>
    <w:rsid w:val="00E734F6"/>
    <w:rsid w:val="00E737D8"/>
    <w:rsid w:val="00E73F3B"/>
    <w:rsid w:val="00E747F9"/>
    <w:rsid w:val="00E7484D"/>
    <w:rsid w:val="00E74EDC"/>
    <w:rsid w:val="00E75048"/>
    <w:rsid w:val="00E75723"/>
    <w:rsid w:val="00E757A6"/>
    <w:rsid w:val="00E75F33"/>
    <w:rsid w:val="00E75F87"/>
    <w:rsid w:val="00E76149"/>
    <w:rsid w:val="00E76E75"/>
    <w:rsid w:val="00E77F58"/>
    <w:rsid w:val="00E80ABF"/>
    <w:rsid w:val="00E80C0B"/>
    <w:rsid w:val="00E81981"/>
    <w:rsid w:val="00E81FC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2D7"/>
    <w:rsid w:val="00E90971"/>
    <w:rsid w:val="00E9106F"/>
    <w:rsid w:val="00E911E3"/>
    <w:rsid w:val="00E914FE"/>
    <w:rsid w:val="00E91859"/>
    <w:rsid w:val="00E918CD"/>
    <w:rsid w:val="00E92A50"/>
    <w:rsid w:val="00E92B72"/>
    <w:rsid w:val="00E92E62"/>
    <w:rsid w:val="00E92ECF"/>
    <w:rsid w:val="00E93253"/>
    <w:rsid w:val="00E9350D"/>
    <w:rsid w:val="00E940D6"/>
    <w:rsid w:val="00E944AF"/>
    <w:rsid w:val="00E9494A"/>
    <w:rsid w:val="00E954AF"/>
    <w:rsid w:val="00E9585A"/>
    <w:rsid w:val="00E9647D"/>
    <w:rsid w:val="00E9685C"/>
    <w:rsid w:val="00E969B5"/>
    <w:rsid w:val="00E97001"/>
    <w:rsid w:val="00E97287"/>
    <w:rsid w:val="00E97320"/>
    <w:rsid w:val="00E973E1"/>
    <w:rsid w:val="00E97EBE"/>
    <w:rsid w:val="00EA0351"/>
    <w:rsid w:val="00EA08CD"/>
    <w:rsid w:val="00EA0976"/>
    <w:rsid w:val="00EA09EF"/>
    <w:rsid w:val="00EA0EA9"/>
    <w:rsid w:val="00EA1265"/>
    <w:rsid w:val="00EA1F63"/>
    <w:rsid w:val="00EA1FE1"/>
    <w:rsid w:val="00EA20F8"/>
    <w:rsid w:val="00EA2282"/>
    <w:rsid w:val="00EA292A"/>
    <w:rsid w:val="00EA29BE"/>
    <w:rsid w:val="00EA2C80"/>
    <w:rsid w:val="00EA360A"/>
    <w:rsid w:val="00EA3691"/>
    <w:rsid w:val="00EA395D"/>
    <w:rsid w:val="00EA3A9B"/>
    <w:rsid w:val="00EA3CCC"/>
    <w:rsid w:val="00EA46D4"/>
    <w:rsid w:val="00EA4C66"/>
    <w:rsid w:val="00EA4F8F"/>
    <w:rsid w:val="00EA51A6"/>
    <w:rsid w:val="00EA567F"/>
    <w:rsid w:val="00EA5A20"/>
    <w:rsid w:val="00EA5CAD"/>
    <w:rsid w:val="00EA5F7E"/>
    <w:rsid w:val="00EA64ED"/>
    <w:rsid w:val="00EA6772"/>
    <w:rsid w:val="00EA6860"/>
    <w:rsid w:val="00EA6C62"/>
    <w:rsid w:val="00EA7BC2"/>
    <w:rsid w:val="00EA7D72"/>
    <w:rsid w:val="00EB02D6"/>
    <w:rsid w:val="00EB02FB"/>
    <w:rsid w:val="00EB03BB"/>
    <w:rsid w:val="00EB0979"/>
    <w:rsid w:val="00EB1284"/>
    <w:rsid w:val="00EB12C0"/>
    <w:rsid w:val="00EB186A"/>
    <w:rsid w:val="00EB18E3"/>
    <w:rsid w:val="00EB1CB9"/>
    <w:rsid w:val="00EB290F"/>
    <w:rsid w:val="00EB2A69"/>
    <w:rsid w:val="00EB3F76"/>
    <w:rsid w:val="00EB403F"/>
    <w:rsid w:val="00EB415B"/>
    <w:rsid w:val="00EB476D"/>
    <w:rsid w:val="00EB49BE"/>
    <w:rsid w:val="00EB4AAF"/>
    <w:rsid w:val="00EB4D4D"/>
    <w:rsid w:val="00EB603A"/>
    <w:rsid w:val="00EB60E8"/>
    <w:rsid w:val="00EB68B6"/>
    <w:rsid w:val="00EB6A99"/>
    <w:rsid w:val="00EB6D1E"/>
    <w:rsid w:val="00EB6DAA"/>
    <w:rsid w:val="00EB718E"/>
    <w:rsid w:val="00EB7387"/>
    <w:rsid w:val="00EB7F22"/>
    <w:rsid w:val="00EC00C4"/>
    <w:rsid w:val="00EC12F9"/>
    <w:rsid w:val="00EC18C7"/>
    <w:rsid w:val="00EC1C41"/>
    <w:rsid w:val="00EC1D3C"/>
    <w:rsid w:val="00EC24BA"/>
    <w:rsid w:val="00EC2514"/>
    <w:rsid w:val="00EC2F12"/>
    <w:rsid w:val="00EC30C5"/>
    <w:rsid w:val="00EC33A9"/>
    <w:rsid w:val="00EC3547"/>
    <w:rsid w:val="00EC38BF"/>
    <w:rsid w:val="00EC39A9"/>
    <w:rsid w:val="00EC3CD2"/>
    <w:rsid w:val="00EC446F"/>
    <w:rsid w:val="00EC4DEE"/>
    <w:rsid w:val="00EC53D4"/>
    <w:rsid w:val="00EC540D"/>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3E0C"/>
    <w:rsid w:val="00ED410D"/>
    <w:rsid w:val="00ED429A"/>
    <w:rsid w:val="00ED44EB"/>
    <w:rsid w:val="00ED4EDF"/>
    <w:rsid w:val="00ED5345"/>
    <w:rsid w:val="00ED5884"/>
    <w:rsid w:val="00ED6012"/>
    <w:rsid w:val="00ED6125"/>
    <w:rsid w:val="00ED6177"/>
    <w:rsid w:val="00ED658F"/>
    <w:rsid w:val="00ED69B8"/>
    <w:rsid w:val="00ED6EF0"/>
    <w:rsid w:val="00ED70BA"/>
    <w:rsid w:val="00ED74BF"/>
    <w:rsid w:val="00ED7A1E"/>
    <w:rsid w:val="00ED7A4D"/>
    <w:rsid w:val="00ED7DA9"/>
    <w:rsid w:val="00EE02F3"/>
    <w:rsid w:val="00EE05D3"/>
    <w:rsid w:val="00EE0676"/>
    <w:rsid w:val="00EE10DF"/>
    <w:rsid w:val="00EE110F"/>
    <w:rsid w:val="00EE1148"/>
    <w:rsid w:val="00EE1583"/>
    <w:rsid w:val="00EE1D45"/>
    <w:rsid w:val="00EE211B"/>
    <w:rsid w:val="00EE2123"/>
    <w:rsid w:val="00EE2787"/>
    <w:rsid w:val="00EE2BC8"/>
    <w:rsid w:val="00EE2CA9"/>
    <w:rsid w:val="00EE342E"/>
    <w:rsid w:val="00EE36F2"/>
    <w:rsid w:val="00EE37A4"/>
    <w:rsid w:val="00EE3FB5"/>
    <w:rsid w:val="00EE403F"/>
    <w:rsid w:val="00EE4376"/>
    <w:rsid w:val="00EE4478"/>
    <w:rsid w:val="00EE4AD7"/>
    <w:rsid w:val="00EE4EAC"/>
    <w:rsid w:val="00EE4F26"/>
    <w:rsid w:val="00EE5318"/>
    <w:rsid w:val="00EE56A4"/>
    <w:rsid w:val="00EE5C57"/>
    <w:rsid w:val="00EE61D3"/>
    <w:rsid w:val="00EE650A"/>
    <w:rsid w:val="00EE690C"/>
    <w:rsid w:val="00EE6A4D"/>
    <w:rsid w:val="00EE6D6A"/>
    <w:rsid w:val="00EE6DDB"/>
    <w:rsid w:val="00EE6ED8"/>
    <w:rsid w:val="00EE6F68"/>
    <w:rsid w:val="00EE745B"/>
    <w:rsid w:val="00EE7813"/>
    <w:rsid w:val="00EE7858"/>
    <w:rsid w:val="00EE79B2"/>
    <w:rsid w:val="00EE7CDC"/>
    <w:rsid w:val="00EE7D6C"/>
    <w:rsid w:val="00EF0A13"/>
    <w:rsid w:val="00EF0C0F"/>
    <w:rsid w:val="00EF0EE4"/>
    <w:rsid w:val="00EF1722"/>
    <w:rsid w:val="00EF17E3"/>
    <w:rsid w:val="00EF1B3C"/>
    <w:rsid w:val="00EF1FA8"/>
    <w:rsid w:val="00EF2079"/>
    <w:rsid w:val="00EF2183"/>
    <w:rsid w:val="00EF2473"/>
    <w:rsid w:val="00EF25C2"/>
    <w:rsid w:val="00EF28DC"/>
    <w:rsid w:val="00EF2A13"/>
    <w:rsid w:val="00EF2E2C"/>
    <w:rsid w:val="00EF324D"/>
    <w:rsid w:val="00EF41D5"/>
    <w:rsid w:val="00EF439A"/>
    <w:rsid w:val="00EF56E9"/>
    <w:rsid w:val="00EF5A6A"/>
    <w:rsid w:val="00EF5B06"/>
    <w:rsid w:val="00EF5E67"/>
    <w:rsid w:val="00EF67B6"/>
    <w:rsid w:val="00EF6B5A"/>
    <w:rsid w:val="00EF6DB5"/>
    <w:rsid w:val="00EF6FA7"/>
    <w:rsid w:val="00F000C5"/>
    <w:rsid w:val="00F001CB"/>
    <w:rsid w:val="00F00A74"/>
    <w:rsid w:val="00F00BC6"/>
    <w:rsid w:val="00F00CBC"/>
    <w:rsid w:val="00F01377"/>
    <w:rsid w:val="00F013F2"/>
    <w:rsid w:val="00F01FDC"/>
    <w:rsid w:val="00F02435"/>
    <w:rsid w:val="00F025AD"/>
    <w:rsid w:val="00F02C06"/>
    <w:rsid w:val="00F03302"/>
    <w:rsid w:val="00F0360E"/>
    <w:rsid w:val="00F037F5"/>
    <w:rsid w:val="00F04285"/>
    <w:rsid w:val="00F04ABF"/>
    <w:rsid w:val="00F0527B"/>
    <w:rsid w:val="00F05C4D"/>
    <w:rsid w:val="00F06EAA"/>
    <w:rsid w:val="00F07261"/>
    <w:rsid w:val="00F07496"/>
    <w:rsid w:val="00F076B4"/>
    <w:rsid w:val="00F07B50"/>
    <w:rsid w:val="00F07B92"/>
    <w:rsid w:val="00F1022B"/>
    <w:rsid w:val="00F10345"/>
    <w:rsid w:val="00F10E86"/>
    <w:rsid w:val="00F118FB"/>
    <w:rsid w:val="00F11957"/>
    <w:rsid w:val="00F11DA9"/>
    <w:rsid w:val="00F12250"/>
    <w:rsid w:val="00F12E06"/>
    <w:rsid w:val="00F13638"/>
    <w:rsid w:val="00F1377D"/>
    <w:rsid w:val="00F137E5"/>
    <w:rsid w:val="00F13DDD"/>
    <w:rsid w:val="00F1406D"/>
    <w:rsid w:val="00F145A9"/>
    <w:rsid w:val="00F14A9B"/>
    <w:rsid w:val="00F14BA2"/>
    <w:rsid w:val="00F14D6D"/>
    <w:rsid w:val="00F150EF"/>
    <w:rsid w:val="00F1560B"/>
    <w:rsid w:val="00F15898"/>
    <w:rsid w:val="00F1606F"/>
    <w:rsid w:val="00F161F2"/>
    <w:rsid w:val="00F16557"/>
    <w:rsid w:val="00F169FF"/>
    <w:rsid w:val="00F20604"/>
    <w:rsid w:val="00F21128"/>
    <w:rsid w:val="00F21444"/>
    <w:rsid w:val="00F2160C"/>
    <w:rsid w:val="00F21658"/>
    <w:rsid w:val="00F21A51"/>
    <w:rsid w:val="00F21F77"/>
    <w:rsid w:val="00F2278A"/>
    <w:rsid w:val="00F22C38"/>
    <w:rsid w:val="00F2316F"/>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8EF"/>
    <w:rsid w:val="00F27F23"/>
    <w:rsid w:val="00F27F9F"/>
    <w:rsid w:val="00F27FA0"/>
    <w:rsid w:val="00F30A2E"/>
    <w:rsid w:val="00F312CA"/>
    <w:rsid w:val="00F31684"/>
    <w:rsid w:val="00F3170D"/>
    <w:rsid w:val="00F31748"/>
    <w:rsid w:val="00F31A84"/>
    <w:rsid w:val="00F31ABC"/>
    <w:rsid w:val="00F3212A"/>
    <w:rsid w:val="00F3217D"/>
    <w:rsid w:val="00F32189"/>
    <w:rsid w:val="00F32BA2"/>
    <w:rsid w:val="00F32D24"/>
    <w:rsid w:val="00F33115"/>
    <w:rsid w:val="00F3315E"/>
    <w:rsid w:val="00F332CF"/>
    <w:rsid w:val="00F34089"/>
    <w:rsid w:val="00F34195"/>
    <w:rsid w:val="00F34388"/>
    <w:rsid w:val="00F34769"/>
    <w:rsid w:val="00F3552B"/>
    <w:rsid w:val="00F35CD4"/>
    <w:rsid w:val="00F35DE0"/>
    <w:rsid w:val="00F35E5B"/>
    <w:rsid w:val="00F36B0E"/>
    <w:rsid w:val="00F36FAE"/>
    <w:rsid w:val="00F379EC"/>
    <w:rsid w:val="00F37A70"/>
    <w:rsid w:val="00F37D1E"/>
    <w:rsid w:val="00F37EA2"/>
    <w:rsid w:val="00F4019E"/>
    <w:rsid w:val="00F41085"/>
    <w:rsid w:val="00F419A2"/>
    <w:rsid w:val="00F41D2D"/>
    <w:rsid w:val="00F41D8A"/>
    <w:rsid w:val="00F42445"/>
    <w:rsid w:val="00F425C4"/>
    <w:rsid w:val="00F42960"/>
    <w:rsid w:val="00F42A67"/>
    <w:rsid w:val="00F42AAA"/>
    <w:rsid w:val="00F42AD8"/>
    <w:rsid w:val="00F42CE6"/>
    <w:rsid w:val="00F42F26"/>
    <w:rsid w:val="00F431F9"/>
    <w:rsid w:val="00F4330A"/>
    <w:rsid w:val="00F435D3"/>
    <w:rsid w:val="00F43B27"/>
    <w:rsid w:val="00F444BD"/>
    <w:rsid w:val="00F445FA"/>
    <w:rsid w:val="00F448DA"/>
    <w:rsid w:val="00F44A5F"/>
    <w:rsid w:val="00F44B13"/>
    <w:rsid w:val="00F45A70"/>
    <w:rsid w:val="00F45AAC"/>
    <w:rsid w:val="00F46385"/>
    <w:rsid w:val="00F475E3"/>
    <w:rsid w:val="00F47821"/>
    <w:rsid w:val="00F50EC2"/>
    <w:rsid w:val="00F50F45"/>
    <w:rsid w:val="00F51A36"/>
    <w:rsid w:val="00F51C52"/>
    <w:rsid w:val="00F52266"/>
    <w:rsid w:val="00F522D9"/>
    <w:rsid w:val="00F52809"/>
    <w:rsid w:val="00F52811"/>
    <w:rsid w:val="00F52828"/>
    <w:rsid w:val="00F529A9"/>
    <w:rsid w:val="00F530EB"/>
    <w:rsid w:val="00F53AE2"/>
    <w:rsid w:val="00F548D7"/>
    <w:rsid w:val="00F54CE3"/>
    <w:rsid w:val="00F55949"/>
    <w:rsid w:val="00F55A1B"/>
    <w:rsid w:val="00F55A53"/>
    <w:rsid w:val="00F56BA6"/>
    <w:rsid w:val="00F56C6F"/>
    <w:rsid w:val="00F56EC2"/>
    <w:rsid w:val="00F56EDE"/>
    <w:rsid w:val="00F57D19"/>
    <w:rsid w:val="00F60223"/>
    <w:rsid w:val="00F60771"/>
    <w:rsid w:val="00F60813"/>
    <w:rsid w:val="00F6086E"/>
    <w:rsid w:val="00F6119D"/>
    <w:rsid w:val="00F61399"/>
    <w:rsid w:val="00F61C6C"/>
    <w:rsid w:val="00F61CB6"/>
    <w:rsid w:val="00F6208B"/>
    <w:rsid w:val="00F6226F"/>
    <w:rsid w:val="00F62A6F"/>
    <w:rsid w:val="00F63AD9"/>
    <w:rsid w:val="00F64312"/>
    <w:rsid w:val="00F64574"/>
    <w:rsid w:val="00F64E77"/>
    <w:rsid w:val="00F660EC"/>
    <w:rsid w:val="00F6619F"/>
    <w:rsid w:val="00F66239"/>
    <w:rsid w:val="00F66A04"/>
    <w:rsid w:val="00F66B41"/>
    <w:rsid w:val="00F66D14"/>
    <w:rsid w:val="00F67782"/>
    <w:rsid w:val="00F67B4D"/>
    <w:rsid w:val="00F70234"/>
    <w:rsid w:val="00F7113D"/>
    <w:rsid w:val="00F716E2"/>
    <w:rsid w:val="00F7353D"/>
    <w:rsid w:val="00F736CE"/>
    <w:rsid w:val="00F73F91"/>
    <w:rsid w:val="00F74427"/>
    <w:rsid w:val="00F74B23"/>
    <w:rsid w:val="00F752B2"/>
    <w:rsid w:val="00F75903"/>
    <w:rsid w:val="00F75AAF"/>
    <w:rsid w:val="00F75AB5"/>
    <w:rsid w:val="00F75E44"/>
    <w:rsid w:val="00F760FF"/>
    <w:rsid w:val="00F76193"/>
    <w:rsid w:val="00F761E2"/>
    <w:rsid w:val="00F7632F"/>
    <w:rsid w:val="00F76585"/>
    <w:rsid w:val="00F765EC"/>
    <w:rsid w:val="00F76813"/>
    <w:rsid w:val="00F768D1"/>
    <w:rsid w:val="00F76B2C"/>
    <w:rsid w:val="00F76BD1"/>
    <w:rsid w:val="00F76E79"/>
    <w:rsid w:val="00F771A8"/>
    <w:rsid w:val="00F772E2"/>
    <w:rsid w:val="00F77A57"/>
    <w:rsid w:val="00F77D4B"/>
    <w:rsid w:val="00F77F66"/>
    <w:rsid w:val="00F80AAB"/>
    <w:rsid w:val="00F81208"/>
    <w:rsid w:val="00F8154C"/>
    <w:rsid w:val="00F81551"/>
    <w:rsid w:val="00F8180F"/>
    <w:rsid w:val="00F82233"/>
    <w:rsid w:val="00F8250D"/>
    <w:rsid w:val="00F825B7"/>
    <w:rsid w:val="00F83778"/>
    <w:rsid w:val="00F83B6B"/>
    <w:rsid w:val="00F83DD8"/>
    <w:rsid w:val="00F840D6"/>
    <w:rsid w:val="00F84402"/>
    <w:rsid w:val="00F8452D"/>
    <w:rsid w:val="00F84D15"/>
    <w:rsid w:val="00F8513D"/>
    <w:rsid w:val="00F859C3"/>
    <w:rsid w:val="00F86184"/>
    <w:rsid w:val="00F861A0"/>
    <w:rsid w:val="00F87529"/>
    <w:rsid w:val="00F87614"/>
    <w:rsid w:val="00F877D3"/>
    <w:rsid w:val="00F87A25"/>
    <w:rsid w:val="00F9038D"/>
    <w:rsid w:val="00F90B49"/>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CC8"/>
    <w:rsid w:val="00F94D93"/>
    <w:rsid w:val="00F95274"/>
    <w:rsid w:val="00F95701"/>
    <w:rsid w:val="00F959F8"/>
    <w:rsid w:val="00F95DBB"/>
    <w:rsid w:val="00F95E1B"/>
    <w:rsid w:val="00F96519"/>
    <w:rsid w:val="00F967B7"/>
    <w:rsid w:val="00F968EE"/>
    <w:rsid w:val="00F96921"/>
    <w:rsid w:val="00F96CAD"/>
    <w:rsid w:val="00F97560"/>
    <w:rsid w:val="00F97C11"/>
    <w:rsid w:val="00FA0411"/>
    <w:rsid w:val="00FA0536"/>
    <w:rsid w:val="00FA0D46"/>
    <w:rsid w:val="00FA0E56"/>
    <w:rsid w:val="00FA1127"/>
    <w:rsid w:val="00FA1532"/>
    <w:rsid w:val="00FA1591"/>
    <w:rsid w:val="00FA1A51"/>
    <w:rsid w:val="00FA1DF2"/>
    <w:rsid w:val="00FA1E43"/>
    <w:rsid w:val="00FA1FA7"/>
    <w:rsid w:val="00FA236C"/>
    <w:rsid w:val="00FA241D"/>
    <w:rsid w:val="00FA26D9"/>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CFB"/>
    <w:rsid w:val="00FA5F87"/>
    <w:rsid w:val="00FA61AF"/>
    <w:rsid w:val="00FA675C"/>
    <w:rsid w:val="00FA6D62"/>
    <w:rsid w:val="00FA6EFA"/>
    <w:rsid w:val="00FA73A6"/>
    <w:rsid w:val="00FA766C"/>
    <w:rsid w:val="00FA79E0"/>
    <w:rsid w:val="00FA7EEE"/>
    <w:rsid w:val="00FB00CE"/>
    <w:rsid w:val="00FB00F1"/>
    <w:rsid w:val="00FB083F"/>
    <w:rsid w:val="00FB0888"/>
    <w:rsid w:val="00FB0CDB"/>
    <w:rsid w:val="00FB1304"/>
    <w:rsid w:val="00FB1BD7"/>
    <w:rsid w:val="00FB1C87"/>
    <w:rsid w:val="00FB1F34"/>
    <w:rsid w:val="00FB20CC"/>
    <w:rsid w:val="00FB260E"/>
    <w:rsid w:val="00FB2EEC"/>
    <w:rsid w:val="00FB2F6A"/>
    <w:rsid w:val="00FB343D"/>
    <w:rsid w:val="00FB38EF"/>
    <w:rsid w:val="00FB395F"/>
    <w:rsid w:val="00FB3C3C"/>
    <w:rsid w:val="00FB3D1A"/>
    <w:rsid w:val="00FB47DE"/>
    <w:rsid w:val="00FB5C77"/>
    <w:rsid w:val="00FB5D8A"/>
    <w:rsid w:val="00FB66D3"/>
    <w:rsid w:val="00FB6770"/>
    <w:rsid w:val="00FB67B6"/>
    <w:rsid w:val="00FB68FB"/>
    <w:rsid w:val="00FB701A"/>
    <w:rsid w:val="00FB75D9"/>
    <w:rsid w:val="00FC0542"/>
    <w:rsid w:val="00FC091D"/>
    <w:rsid w:val="00FC0AD7"/>
    <w:rsid w:val="00FC0B31"/>
    <w:rsid w:val="00FC154E"/>
    <w:rsid w:val="00FC18AD"/>
    <w:rsid w:val="00FC19AC"/>
    <w:rsid w:val="00FC1AA2"/>
    <w:rsid w:val="00FC1CC2"/>
    <w:rsid w:val="00FC1DB5"/>
    <w:rsid w:val="00FC1FEF"/>
    <w:rsid w:val="00FC2061"/>
    <w:rsid w:val="00FC30F6"/>
    <w:rsid w:val="00FC351C"/>
    <w:rsid w:val="00FC37B0"/>
    <w:rsid w:val="00FC37E0"/>
    <w:rsid w:val="00FC3BFF"/>
    <w:rsid w:val="00FC3E7A"/>
    <w:rsid w:val="00FC405B"/>
    <w:rsid w:val="00FC4ED7"/>
    <w:rsid w:val="00FC5DA2"/>
    <w:rsid w:val="00FC5E22"/>
    <w:rsid w:val="00FC5E45"/>
    <w:rsid w:val="00FC61D1"/>
    <w:rsid w:val="00FC628B"/>
    <w:rsid w:val="00FC63C1"/>
    <w:rsid w:val="00FC6495"/>
    <w:rsid w:val="00FC6A53"/>
    <w:rsid w:val="00FC7A34"/>
    <w:rsid w:val="00FD0793"/>
    <w:rsid w:val="00FD0809"/>
    <w:rsid w:val="00FD0F37"/>
    <w:rsid w:val="00FD1517"/>
    <w:rsid w:val="00FD15E9"/>
    <w:rsid w:val="00FD1F9C"/>
    <w:rsid w:val="00FD28C1"/>
    <w:rsid w:val="00FD2A62"/>
    <w:rsid w:val="00FD2CB6"/>
    <w:rsid w:val="00FD2E89"/>
    <w:rsid w:val="00FD327F"/>
    <w:rsid w:val="00FD342D"/>
    <w:rsid w:val="00FD378C"/>
    <w:rsid w:val="00FD3D16"/>
    <w:rsid w:val="00FD40B0"/>
    <w:rsid w:val="00FD47A6"/>
    <w:rsid w:val="00FD4E79"/>
    <w:rsid w:val="00FD4ED0"/>
    <w:rsid w:val="00FD5B55"/>
    <w:rsid w:val="00FD6450"/>
    <w:rsid w:val="00FD69DC"/>
    <w:rsid w:val="00FD6A28"/>
    <w:rsid w:val="00FD6D9E"/>
    <w:rsid w:val="00FD72F4"/>
    <w:rsid w:val="00FD7570"/>
    <w:rsid w:val="00FD7AC4"/>
    <w:rsid w:val="00FD7B55"/>
    <w:rsid w:val="00FE04A9"/>
    <w:rsid w:val="00FE0A1D"/>
    <w:rsid w:val="00FE1914"/>
    <w:rsid w:val="00FE1FD3"/>
    <w:rsid w:val="00FE2198"/>
    <w:rsid w:val="00FE220D"/>
    <w:rsid w:val="00FE25DA"/>
    <w:rsid w:val="00FE2B0D"/>
    <w:rsid w:val="00FE2BC4"/>
    <w:rsid w:val="00FE2E27"/>
    <w:rsid w:val="00FE2E66"/>
    <w:rsid w:val="00FE3056"/>
    <w:rsid w:val="00FE367F"/>
    <w:rsid w:val="00FE36E5"/>
    <w:rsid w:val="00FE3ADA"/>
    <w:rsid w:val="00FE3E10"/>
    <w:rsid w:val="00FE48FC"/>
    <w:rsid w:val="00FE5E80"/>
    <w:rsid w:val="00FE5F31"/>
    <w:rsid w:val="00FE64E9"/>
    <w:rsid w:val="00FE6513"/>
    <w:rsid w:val="00FE67BA"/>
    <w:rsid w:val="00FE6C7D"/>
    <w:rsid w:val="00FE6CF6"/>
    <w:rsid w:val="00FE7123"/>
    <w:rsid w:val="00FE726A"/>
    <w:rsid w:val="00FE76F4"/>
    <w:rsid w:val="00FE7929"/>
    <w:rsid w:val="00FE7DB5"/>
    <w:rsid w:val="00FE7F1A"/>
    <w:rsid w:val="00FF03AF"/>
    <w:rsid w:val="00FF06F3"/>
    <w:rsid w:val="00FF0E99"/>
    <w:rsid w:val="00FF0F26"/>
    <w:rsid w:val="00FF1218"/>
    <w:rsid w:val="00FF1301"/>
    <w:rsid w:val="00FF15BF"/>
    <w:rsid w:val="00FF3C9C"/>
    <w:rsid w:val="00FF3D86"/>
    <w:rsid w:val="00FF3E6A"/>
    <w:rsid w:val="00FF3EFB"/>
    <w:rsid w:val="00FF4532"/>
    <w:rsid w:val="00FF5060"/>
    <w:rsid w:val="00FF51FF"/>
    <w:rsid w:val="00FF58D2"/>
    <w:rsid w:val="00FF5A55"/>
    <w:rsid w:val="00FF5F41"/>
    <w:rsid w:val="00FF5FAB"/>
    <w:rsid w:val="00FF6024"/>
    <w:rsid w:val="00FF67DC"/>
    <w:rsid w:val="00FF69BF"/>
    <w:rsid w:val="00FF6CE2"/>
    <w:rsid w:val="00FF6CFD"/>
    <w:rsid w:val="00FF70DE"/>
    <w:rsid w:val="00FF7395"/>
    <w:rsid w:val="00FF7B4A"/>
    <w:rsid w:val="00FF7BED"/>
    <w:rsid w:val="00FF7DD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259717"/>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0377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link w:val="2Char"/>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link w:val="4Char"/>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aliases w:val="TableGrid"/>
    <w:basedOn w:val="a2"/>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paragraph" w:customStyle="1" w:styleId="proposal">
    <w:name w:val="proposal"/>
    <w:basedOn w:val="a0"/>
    <w:link w:val="proposalChar"/>
    <w:qFormat/>
    <w:rsid w:val="00926D72"/>
    <w:pPr>
      <w:spacing w:before="120" w:after="120" w:line="240" w:lineRule="auto"/>
      <w:ind w:left="0" w:firstLineChars="100" w:firstLine="216"/>
    </w:pPr>
    <w:rPr>
      <w:rFonts w:eastAsia="바탕"/>
      <w:b/>
      <w:sz w:val="22"/>
      <w:szCs w:val="22"/>
      <w:lang w:eastAsia="ko-KR"/>
    </w:rPr>
  </w:style>
  <w:style w:type="character" w:customStyle="1" w:styleId="proposalChar">
    <w:name w:val="proposal Char"/>
    <w:basedOn w:val="a1"/>
    <w:link w:val="proposal"/>
    <w:rsid w:val="00926D72"/>
    <w:rPr>
      <w:b/>
      <w:sz w:val="22"/>
      <w:szCs w:val="22"/>
      <w:lang w:val="en-GB"/>
    </w:rPr>
  </w:style>
  <w:style w:type="paragraph" w:customStyle="1" w:styleId="Doc">
    <w:name w:val="Doc"/>
    <w:basedOn w:val="a0"/>
    <w:link w:val="DocChar"/>
    <w:qFormat/>
    <w:rsid w:val="00926D72"/>
    <w:pPr>
      <w:spacing w:before="120" w:after="120" w:line="240" w:lineRule="auto"/>
      <w:ind w:left="0" w:firstLineChars="100" w:firstLine="220"/>
    </w:pPr>
    <w:rPr>
      <w:rFonts w:eastAsia="바탕"/>
      <w:bCs/>
      <w:sz w:val="22"/>
      <w:szCs w:val="22"/>
      <w:lang w:val="en-US" w:eastAsia="ko-KR"/>
    </w:rPr>
  </w:style>
  <w:style w:type="character" w:customStyle="1" w:styleId="DocChar">
    <w:name w:val="Doc Char"/>
    <w:basedOn w:val="a1"/>
    <w:link w:val="Doc"/>
    <w:rsid w:val="00926D72"/>
    <w:rPr>
      <w:bCs/>
      <w:sz w:val="22"/>
      <w:szCs w:val="22"/>
    </w:rPr>
  </w:style>
  <w:style w:type="table" w:customStyle="1" w:styleId="40">
    <w:name w:val="표 구분선4"/>
    <w:basedOn w:val="a2"/>
    <w:next w:val="a6"/>
    <w:uiPriority w:val="59"/>
    <w:qFormat/>
    <w:rsid w:val="003A06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34"/>
    <w:qFormat/>
    <w:locked/>
    <w:rsid w:val="00D1576A"/>
    <w:rPr>
      <w:rFonts w:ascii="Times New Roman" w:eastAsia="Times New Roman" w:hAnsi="Times New Roman"/>
      <w:szCs w:val="24"/>
      <w:lang w:val="en-US"/>
    </w:rPr>
  </w:style>
  <w:style w:type="table" w:customStyle="1" w:styleId="TableGrid1">
    <w:name w:val="TableGrid1"/>
    <w:basedOn w:val="a2"/>
    <w:next w:val="a6"/>
    <w:qFormat/>
    <w:rsid w:val="00A32A9C"/>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메모 텍스트 Char"/>
    <w:basedOn w:val="a1"/>
    <w:link w:val="a9"/>
    <w:semiHidden/>
    <w:rsid w:val="00744E20"/>
    <w:rPr>
      <w:rFonts w:eastAsia="MS Mincho"/>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411AAD"/>
    <w:rPr>
      <w:rFonts w:eastAsia="MS Mincho"/>
      <w:b/>
      <w:bCs/>
      <w:lang w:val="en-GB" w:eastAsia="en-US"/>
    </w:rPr>
  </w:style>
  <w:style w:type="character" w:customStyle="1" w:styleId="2Char">
    <w:name w:val="제목 2 Char"/>
    <w:aliases w:val="DO NOT USE_h2 Char,h2 Char,h21 Char,H2 Char,Head2A Char,2 Char,UNDERRUBRIK 1-2 Char"/>
    <w:basedOn w:val="a1"/>
    <w:link w:val="2"/>
    <w:rsid w:val="0089754B"/>
    <w:rPr>
      <w:rFonts w:ascii="Arial" w:eastAsia="돋움" w:hAnsi="Arial"/>
      <w:lang w:val="en-GB" w:eastAsia="en-US"/>
    </w:rPr>
  </w:style>
  <w:style w:type="table" w:styleId="11">
    <w:name w:val="Grid Table 1 Light"/>
    <w:basedOn w:val="a2"/>
    <w:uiPriority w:val="46"/>
    <w:rsid w:val="00E7572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6287136">
      <w:bodyDiv w:val="1"/>
      <w:marLeft w:val="0"/>
      <w:marRight w:val="0"/>
      <w:marTop w:val="0"/>
      <w:marBottom w:val="0"/>
      <w:divBdr>
        <w:top w:val="none" w:sz="0" w:space="0" w:color="auto"/>
        <w:left w:val="none" w:sz="0" w:space="0" w:color="auto"/>
        <w:bottom w:val="none" w:sz="0" w:space="0" w:color="auto"/>
        <w:right w:val="none" w:sz="0" w:space="0" w:color="auto"/>
      </w:divBdr>
    </w:div>
    <w:div w:id="150754290">
      <w:bodyDiv w:val="1"/>
      <w:marLeft w:val="0"/>
      <w:marRight w:val="0"/>
      <w:marTop w:val="0"/>
      <w:marBottom w:val="0"/>
      <w:divBdr>
        <w:top w:val="none" w:sz="0" w:space="0" w:color="auto"/>
        <w:left w:val="none" w:sz="0" w:space="0" w:color="auto"/>
        <w:bottom w:val="none" w:sz="0" w:space="0" w:color="auto"/>
        <w:right w:val="none" w:sz="0" w:space="0" w:color="auto"/>
      </w:divBdr>
    </w:div>
    <w:div w:id="151914475">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26647280">
      <w:bodyDiv w:val="1"/>
      <w:marLeft w:val="0"/>
      <w:marRight w:val="0"/>
      <w:marTop w:val="0"/>
      <w:marBottom w:val="0"/>
      <w:divBdr>
        <w:top w:val="none" w:sz="0" w:space="0" w:color="auto"/>
        <w:left w:val="none" w:sz="0" w:space="0" w:color="auto"/>
        <w:bottom w:val="none" w:sz="0" w:space="0" w:color="auto"/>
        <w:right w:val="none" w:sz="0" w:space="0" w:color="auto"/>
      </w:divBdr>
      <w:divsChild>
        <w:div w:id="1058673644">
          <w:marLeft w:val="0"/>
          <w:marRight w:val="0"/>
          <w:marTop w:val="0"/>
          <w:marBottom w:val="0"/>
          <w:divBdr>
            <w:top w:val="none" w:sz="0" w:space="0" w:color="auto"/>
            <w:left w:val="none" w:sz="0" w:space="0" w:color="auto"/>
            <w:bottom w:val="none" w:sz="0" w:space="0" w:color="auto"/>
            <w:right w:val="none" w:sz="0" w:space="0" w:color="auto"/>
          </w:divBdr>
          <w:divsChild>
            <w:div w:id="188765498">
              <w:marLeft w:val="60"/>
              <w:marRight w:val="60"/>
              <w:marTop w:val="0"/>
              <w:marBottom w:val="0"/>
              <w:divBdr>
                <w:top w:val="single" w:sz="6" w:space="0" w:color="DDDDDD"/>
                <w:left w:val="single" w:sz="6" w:space="0" w:color="DDDDDD"/>
                <w:bottom w:val="single" w:sz="6" w:space="31" w:color="DDDDDD"/>
                <w:right w:val="single" w:sz="6" w:space="0" w:color="DDDDDD"/>
              </w:divBdr>
              <w:divsChild>
                <w:div w:id="1734279546">
                  <w:marLeft w:val="0"/>
                  <w:marRight w:val="0"/>
                  <w:marTop w:val="0"/>
                  <w:marBottom w:val="0"/>
                  <w:divBdr>
                    <w:top w:val="none" w:sz="0" w:space="0" w:color="auto"/>
                    <w:left w:val="none" w:sz="0" w:space="0" w:color="auto"/>
                    <w:bottom w:val="none" w:sz="0" w:space="0" w:color="auto"/>
                    <w:right w:val="none" w:sz="0" w:space="0" w:color="auto"/>
                  </w:divBdr>
                </w:div>
                <w:div w:id="75412781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39679060">
          <w:marLeft w:val="0"/>
          <w:marRight w:val="0"/>
          <w:marTop w:val="0"/>
          <w:marBottom w:val="0"/>
          <w:divBdr>
            <w:top w:val="none" w:sz="0" w:space="0" w:color="auto"/>
            <w:left w:val="none" w:sz="0" w:space="0" w:color="auto"/>
            <w:bottom w:val="none" w:sz="0" w:space="0" w:color="auto"/>
            <w:right w:val="none" w:sz="0" w:space="0" w:color="auto"/>
          </w:divBdr>
          <w:divsChild>
            <w:div w:id="902446349">
              <w:marLeft w:val="60"/>
              <w:marRight w:val="60"/>
              <w:marTop w:val="0"/>
              <w:marBottom w:val="0"/>
              <w:divBdr>
                <w:top w:val="single" w:sz="6" w:space="0" w:color="DDDDDD"/>
                <w:left w:val="single" w:sz="6" w:space="0" w:color="DDDDDD"/>
                <w:bottom w:val="single" w:sz="6" w:space="31" w:color="DDDDDD"/>
                <w:right w:val="single" w:sz="6" w:space="0" w:color="DDDDDD"/>
              </w:divBdr>
              <w:divsChild>
                <w:div w:id="1236626755">
                  <w:marLeft w:val="15"/>
                  <w:marRight w:val="0"/>
                  <w:marTop w:val="0"/>
                  <w:marBottom w:val="0"/>
                  <w:divBdr>
                    <w:top w:val="none" w:sz="0" w:space="0" w:color="auto"/>
                    <w:left w:val="none" w:sz="0" w:space="0" w:color="auto"/>
                    <w:bottom w:val="none" w:sz="0" w:space="0" w:color="auto"/>
                    <w:right w:val="none" w:sz="0" w:space="0" w:color="auto"/>
                  </w:divBdr>
                  <w:divsChild>
                    <w:div w:id="29039573">
                      <w:marLeft w:val="0"/>
                      <w:marRight w:val="0"/>
                      <w:marTop w:val="0"/>
                      <w:marBottom w:val="0"/>
                      <w:divBdr>
                        <w:top w:val="none" w:sz="0" w:space="0" w:color="auto"/>
                        <w:left w:val="none" w:sz="0" w:space="0" w:color="auto"/>
                        <w:bottom w:val="none" w:sz="0" w:space="0" w:color="auto"/>
                        <w:right w:val="none" w:sz="0" w:space="0" w:color="auto"/>
                      </w:divBdr>
                      <w:divsChild>
                        <w:div w:id="752629447">
                          <w:marLeft w:val="0"/>
                          <w:marRight w:val="0"/>
                          <w:marTop w:val="0"/>
                          <w:marBottom w:val="0"/>
                          <w:divBdr>
                            <w:top w:val="none" w:sz="0" w:space="0" w:color="auto"/>
                            <w:left w:val="none" w:sz="0" w:space="0" w:color="auto"/>
                            <w:bottom w:val="none" w:sz="0" w:space="0" w:color="auto"/>
                            <w:right w:val="none" w:sz="0" w:space="0" w:color="auto"/>
                          </w:divBdr>
                          <w:divsChild>
                            <w:div w:id="1600722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4185372">
                  <w:marLeft w:val="0"/>
                  <w:marRight w:val="0"/>
                  <w:marTop w:val="0"/>
                  <w:marBottom w:val="0"/>
                  <w:divBdr>
                    <w:top w:val="none" w:sz="0" w:space="0" w:color="auto"/>
                    <w:left w:val="none" w:sz="0" w:space="0" w:color="auto"/>
                    <w:bottom w:val="none" w:sz="0" w:space="0" w:color="auto"/>
                    <w:right w:val="none" w:sz="0" w:space="0" w:color="auto"/>
                  </w:divBdr>
                  <w:divsChild>
                    <w:div w:id="962735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4709490">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59457321">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16347801">
      <w:bodyDiv w:val="1"/>
      <w:marLeft w:val="0"/>
      <w:marRight w:val="0"/>
      <w:marTop w:val="0"/>
      <w:marBottom w:val="0"/>
      <w:divBdr>
        <w:top w:val="none" w:sz="0" w:space="0" w:color="auto"/>
        <w:left w:val="none" w:sz="0" w:space="0" w:color="auto"/>
        <w:bottom w:val="none" w:sz="0" w:space="0" w:color="auto"/>
        <w:right w:val="none" w:sz="0" w:space="0" w:color="auto"/>
      </w:divBdr>
    </w:div>
    <w:div w:id="325667585">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5017093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722526">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3544140">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4560777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53197747">
      <w:bodyDiv w:val="1"/>
      <w:marLeft w:val="0"/>
      <w:marRight w:val="0"/>
      <w:marTop w:val="0"/>
      <w:marBottom w:val="0"/>
      <w:divBdr>
        <w:top w:val="none" w:sz="0" w:space="0" w:color="auto"/>
        <w:left w:val="none" w:sz="0" w:space="0" w:color="auto"/>
        <w:bottom w:val="none" w:sz="0" w:space="0" w:color="auto"/>
        <w:right w:val="none" w:sz="0" w:space="0" w:color="auto"/>
      </w:divBdr>
    </w:div>
    <w:div w:id="556431922">
      <w:bodyDiv w:val="1"/>
      <w:marLeft w:val="0"/>
      <w:marRight w:val="0"/>
      <w:marTop w:val="0"/>
      <w:marBottom w:val="0"/>
      <w:divBdr>
        <w:top w:val="none" w:sz="0" w:space="0" w:color="auto"/>
        <w:left w:val="none" w:sz="0" w:space="0" w:color="auto"/>
        <w:bottom w:val="none" w:sz="0" w:space="0" w:color="auto"/>
        <w:right w:val="none" w:sz="0" w:space="0" w:color="auto"/>
      </w:divBdr>
      <w:divsChild>
        <w:div w:id="594289464">
          <w:marLeft w:val="0"/>
          <w:marRight w:val="0"/>
          <w:marTop w:val="0"/>
          <w:marBottom w:val="0"/>
          <w:divBdr>
            <w:top w:val="none" w:sz="0" w:space="0" w:color="auto"/>
            <w:left w:val="none" w:sz="0" w:space="0" w:color="auto"/>
            <w:bottom w:val="none" w:sz="0" w:space="0" w:color="auto"/>
            <w:right w:val="none" w:sz="0" w:space="0" w:color="auto"/>
          </w:divBdr>
          <w:divsChild>
            <w:div w:id="392654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23730613">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59621151">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0403631">
      <w:bodyDiv w:val="1"/>
      <w:marLeft w:val="0"/>
      <w:marRight w:val="0"/>
      <w:marTop w:val="0"/>
      <w:marBottom w:val="0"/>
      <w:divBdr>
        <w:top w:val="none" w:sz="0" w:space="0" w:color="auto"/>
        <w:left w:val="none" w:sz="0" w:space="0" w:color="auto"/>
        <w:bottom w:val="none" w:sz="0" w:space="0" w:color="auto"/>
        <w:right w:val="none" w:sz="0" w:space="0" w:color="auto"/>
      </w:divBdr>
    </w:div>
    <w:div w:id="706491125">
      <w:bodyDiv w:val="1"/>
      <w:marLeft w:val="0"/>
      <w:marRight w:val="0"/>
      <w:marTop w:val="0"/>
      <w:marBottom w:val="0"/>
      <w:divBdr>
        <w:top w:val="none" w:sz="0" w:space="0" w:color="auto"/>
        <w:left w:val="none" w:sz="0" w:space="0" w:color="auto"/>
        <w:bottom w:val="none" w:sz="0" w:space="0" w:color="auto"/>
        <w:right w:val="none" w:sz="0" w:space="0" w:color="auto"/>
      </w:divBdr>
    </w:div>
    <w:div w:id="711996496">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1120866">
      <w:bodyDiv w:val="1"/>
      <w:marLeft w:val="0"/>
      <w:marRight w:val="0"/>
      <w:marTop w:val="0"/>
      <w:marBottom w:val="0"/>
      <w:divBdr>
        <w:top w:val="none" w:sz="0" w:space="0" w:color="auto"/>
        <w:left w:val="none" w:sz="0" w:space="0" w:color="auto"/>
        <w:bottom w:val="none" w:sz="0" w:space="0" w:color="auto"/>
        <w:right w:val="none" w:sz="0" w:space="0" w:color="auto"/>
      </w:divBdr>
    </w:div>
    <w:div w:id="802622152">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305983">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32536134">
      <w:bodyDiv w:val="1"/>
      <w:marLeft w:val="0"/>
      <w:marRight w:val="0"/>
      <w:marTop w:val="0"/>
      <w:marBottom w:val="0"/>
      <w:divBdr>
        <w:top w:val="none" w:sz="0" w:space="0" w:color="auto"/>
        <w:left w:val="none" w:sz="0" w:space="0" w:color="auto"/>
        <w:bottom w:val="none" w:sz="0" w:space="0" w:color="auto"/>
        <w:right w:val="none" w:sz="0" w:space="0" w:color="auto"/>
      </w:divBdr>
    </w:div>
    <w:div w:id="1039546802">
      <w:bodyDiv w:val="1"/>
      <w:marLeft w:val="0"/>
      <w:marRight w:val="0"/>
      <w:marTop w:val="0"/>
      <w:marBottom w:val="0"/>
      <w:divBdr>
        <w:top w:val="none" w:sz="0" w:space="0" w:color="auto"/>
        <w:left w:val="none" w:sz="0" w:space="0" w:color="auto"/>
        <w:bottom w:val="none" w:sz="0" w:space="0" w:color="auto"/>
        <w:right w:val="none" w:sz="0" w:space="0" w:color="auto"/>
      </w:divBdr>
    </w:div>
    <w:div w:id="1041128355">
      <w:bodyDiv w:val="1"/>
      <w:marLeft w:val="0"/>
      <w:marRight w:val="0"/>
      <w:marTop w:val="0"/>
      <w:marBottom w:val="0"/>
      <w:divBdr>
        <w:top w:val="none" w:sz="0" w:space="0" w:color="auto"/>
        <w:left w:val="none" w:sz="0" w:space="0" w:color="auto"/>
        <w:bottom w:val="none" w:sz="0" w:space="0" w:color="auto"/>
        <w:right w:val="none" w:sz="0" w:space="0" w:color="auto"/>
      </w:divBdr>
    </w:div>
    <w:div w:id="1070805583">
      <w:bodyDiv w:val="1"/>
      <w:marLeft w:val="0"/>
      <w:marRight w:val="0"/>
      <w:marTop w:val="0"/>
      <w:marBottom w:val="0"/>
      <w:divBdr>
        <w:top w:val="none" w:sz="0" w:space="0" w:color="auto"/>
        <w:left w:val="none" w:sz="0" w:space="0" w:color="auto"/>
        <w:bottom w:val="none" w:sz="0" w:space="0" w:color="auto"/>
        <w:right w:val="none" w:sz="0" w:space="0" w:color="auto"/>
      </w:divBdr>
    </w:div>
    <w:div w:id="1083724233">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3035849">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4999289">
      <w:bodyDiv w:val="1"/>
      <w:marLeft w:val="0"/>
      <w:marRight w:val="0"/>
      <w:marTop w:val="0"/>
      <w:marBottom w:val="0"/>
      <w:divBdr>
        <w:top w:val="none" w:sz="0" w:space="0" w:color="auto"/>
        <w:left w:val="none" w:sz="0" w:space="0" w:color="auto"/>
        <w:bottom w:val="none" w:sz="0" w:space="0" w:color="auto"/>
        <w:right w:val="none" w:sz="0" w:space="0" w:color="auto"/>
      </w:divBdr>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7710501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08901403">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52957212">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68527431">
      <w:bodyDiv w:val="1"/>
      <w:marLeft w:val="0"/>
      <w:marRight w:val="0"/>
      <w:marTop w:val="0"/>
      <w:marBottom w:val="0"/>
      <w:divBdr>
        <w:top w:val="none" w:sz="0" w:space="0" w:color="auto"/>
        <w:left w:val="none" w:sz="0" w:space="0" w:color="auto"/>
        <w:bottom w:val="none" w:sz="0" w:space="0" w:color="auto"/>
        <w:right w:val="none" w:sz="0" w:space="0" w:color="auto"/>
      </w:divBdr>
    </w:div>
    <w:div w:id="1403526159">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89203372">
      <w:bodyDiv w:val="1"/>
      <w:marLeft w:val="0"/>
      <w:marRight w:val="0"/>
      <w:marTop w:val="0"/>
      <w:marBottom w:val="0"/>
      <w:divBdr>
        <w:top w:val="none" w:sz="0" w:space="0" w:color="auto"/>
        <w:left w:val="none" w:sz="0" w:space="0" w:color="auto"/>
        <w:bottom w:val="none" w:sz="0" w:space="0" w:color="auto"/>
        <w:right w:val="none" w:sz="0" w:space="0" w:color="auto"/>
      </w:divBdr>
    </w:div>
    <w:div w:id="1504930158">
      <w:bodyDiv w:val="1"/>
      <w:marLeft w:val="0"/>
      <w:marRight w:val="0"/>
      <w:marTop w:val="0"/>
      <w:marBottom w:val="0"/>
      <w:divBdr>
        <w:top w:val="none" w:sz="0" w:space="0" w:color="auto"/>
        <w:left w:val="none" w:sz="0" w:space="0" w:color="auto"/>
        <w:bottom w:val="none" w:sz="0" w:space="0" w:color="auto"/>
        <w:right w:val="none" w:sz="0" w:space="0" w:color="auto"/>
      </w:divBdr>
    </w:div>
    <w:div w:id="1524053578">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597446404">
      <w:bodyDiv w:val="1"/>
      <w:marLeft w:val="0"/>
      <w:marRight w:val="0"/>
      <w:marTop w:val="0"/>
      <w:marBottom w:val="0"/>
      <w:divBdr>
        <w:top w:val="none" w:sz="0" w:space="0" w:color="auto"/>
        <w:left w:val="none" w:sz="0" w:space="0" w:color="auto"/>
        <w:bottom w:val="none" w:sz="0" w:space="0" w:color="auto"/>
        <w:right w:val="none" w:sz="0" w:space="0" w:color="auto"/>
      </w:divBdr>
    </w:div>
    <w:div w:id="1640962220">
      <w:bodyDiv w:val="1"/>
      <w:marLeft w:val="0"/>
      <w:marRight w:val="0"/>
      <w:marTop w:val="0"/>
      <w:marBottom w:val="0"/>
      <w:divBdr>
        <w:top w:val="none" w:sz="0" w:space="0" w:color="auto"/>
        <w:left w:val="none" w:sz="0" w:space="0" w:color="auto"/>
        <w:bottom w:val="none" w:sz="0" w:space="0" w:color="auto"/>
        <w:right w:val="none" w:sz="0" w:space="0" w:color="auto"/>
      </w:divBdr>
    </w:div>
    <w:div w:id="1643198782">
      <w:bodyDiv w:val="1"/>
      <w:marLeft w:val="0"/>
      <w:marRight w:val="0"/>
      <w:marTop w:val="0"/>
      <w:marBottom w:val="0"/>
      <w:divBdr>
        <w:top w:val="none" w:sz="0" w:space="0" w:color="auto"/>
        <w:left w:val="none" w:sz="0" w:space="0" w:color="auto"/>
        <w:bottom w:val="none" w:sz="0" w:space="0" w:color="auto"/>
        <w:right w:val="none" w:sz="0" w:space="0" w:color="auto"/>
      </w:divBdr>
    </w:div>
    <w:div w:id="165656953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08065857">
      <w:bodyDiv w:val="1"/>
      <w:marLeft w:val="0"/>
      <w:marRight w:val="0"/>
      <w:marTop w:val="0"/>
      <w:marBottom w:val="0"/>
      <w:divBdr>
        <w:top w:val="none" w:sz="0" w:space="0" w:color="auto"/>
        <w:left w:val="none" w:sz="0" w:space="0" w:color="auto"/>
        <w:bottom w:val="none" w:sz="0" w:space="0" w:color="auto"/>
        <w:right w:val="none" w:sz="0" w:space="0" w:color="auto"/>
      </w:divBdr>
    </w:div>
    <w:div w:id="1712344003">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225399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43105853">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5788514">
      <w:bodyDiv w:val="1"/>
      <w:marLeft w:val="0"/>
      <w:marRight w:val="0"/>
      <w:marTop w:val="0"/>
      <w:marBottom w:val="0"/>
      <w:divBdr>
        <w:top w:val="none" w:sz="0" w:space="0" w:color="auto"/>
        <w:left w:val="none" w:sz="0" w:space="0" w:color="auto"/>
        <w:bottom w:val="none" w:sz="0" w:space="0" w:color="auto"/>
        <w:right w:val="none" w:sz="0" w:space="0" w:color="auto"/>
      </w:divBdr>
    </w:div>
    <w:div w:id="2081713005">
      <w:bodyDiv w:val="1"/>
      <w:marLeft w:val="0"/>
      <w:marRight w:val="0"/>
      <w:marTop w:val="0"/>
      <w:marBottom w:val="0"/>
      <w:divBdr>
        <w:top w:val="none" w:sz="0" w:space="0" w:color="auto"/>
        <w:left w:val="none" w:sz="0" w:space="0" w:color="auto"/>
        <w:bottom w:val="none" w:sz="0" w:space="0" w:color="auto"/>
        <w:right w:val="none" w:sz="0" w:space="0" w:color="auto"/>
      </w:divBdr>
    </w:div>
    <w:div w:id="209080363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17021172">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D183C8-F357-4BCC-B3F3-160D41FD0E1E}">
  <ds:schemaRefs>
    <ds:schemaRef ds:uri="http://schemas.openxmlformats.org/officeDocument/2006/bibliography"/>
  </ds:schemaRefs>
</ds:datastoreItem>
</file>

<file path=customXml/itemProps2.xml><?xml version="1.0" encoding="utf-8"?>
<ds:datastoreItem xmlns:ds="http://schemas.openxmlformats.org/officeDocument/2006/customXml" ds:itemID="{72DD5062-2B1C-4904-A1E8-ACA3B7252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25</Pages>
  <Words>8599</Words>
  <Characters>49019</Characters>
  <Application>Microsoft Office Word</Application>
  <DocSecurity>0</DocSecurity>
  <Lines>408</Lines>
  <Paragraphs>115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57503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Choi Seunghwan/5G Wireless Connect Standard Task(seunghwan.choi@lge.com)</cp:lastModifiedBy>
  <cp:revision>17</cp:revision>
  <cp:lastPrinted>2018-02-12T06:55:00Z</cp:lastPrinted>
  <dcterms:created xsi:type="dcterms:W3CDTF">2023-08-11T10:05:00Z</dcterms:created>
  <dcterms:modified xsi:type="dcterms:W3CDTF">2023-08-11T14:41:00Z</dcterms:modified>
</cp:coreProperties>
</file>