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793CB1" w14:textId="5FAE202A" w:rsidR="003346F0" w:rsidRPr="00771486" w:rsidRDefault="003346F0" w:rsidP="003346F0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 w:rsidRPr="00080D8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 #</w:t>
      </w:r>
      <w:r w:rsidR="00F743E7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11</w:t>
      </w:r>
      <w:r w:rsidR="0097269A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4</w:t>
      </w:r>
      <w:r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 xml:space="preserve">                                    </w:t>
      </w:r>
      <w:r w:rsidR="00D05AD5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D05AD5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CA67B2" w:rsidRP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 </w:t>
      </w:r>
      <w:r w:rsid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</w:t>
      </w:r>
      <w:r w:rsidR="0099522C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ab/>
      </w:r>
      <w:r w:rsidR="008C19FC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          </w:t>
      </w:r>
      <w:r w:rsidR="0099522C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 </w:t>
      </w:r>
      <w:r w:rsidR="00DE4F30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</w:t>
      </w:r>
      <w:r w:rsidR="00E74360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            </w:t>
      </w:r>
      <w:r w:rsidR="00ED6171" w:rsidRP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>R1-</w:t>
      </w:r>
      <w:r w:rsidR="0097269A" w:rsidRPr="00685367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>23</w:t>
      </w:r>
      <w:r w:rsidR="00AD1784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>07586</w:t>
      </w:r>
    </w:p>
    <w:p w14:paraId="421A1909" w14:textId="05167974" w:rsidR="003346F0" w:rsidRDefault="00E805E0" w:rsidP="003346F0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Toulouse</w:t>
      </w:r>
      <w:r w:rsidR="00073AB6" w:rsidRPr="00BA041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, 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France</w:t>
      </w:r>
      <w:r w:rsidR="00D42B2D" w:rsidRPr="00D42B2D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, </w:t>
      </w:r>
      <w:r w:rsidR="00701DA3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August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 w:rsidR="00C867DD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2</w:t>
      </w:r>
      <w:r w:rsidR="00701DA3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</w:t>
      </w:r>
      <w:r w:rsidR="00701DA3"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US"/>
        </w:rPr>
        <w:t>st</w:t>
      </w:r>
      <w:r w:rsidR="00C867DD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 w:rsidR="0056410D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–</w:t>
      </w:r>
      <w:r w:rsidR="00735CF3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2</w:t>
      </w:r>
      <w:r w:rsidR="00701DA3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5</w:t>
      </w:r>
      <w:r w:rsidR="00735CF3" w:rsidRPr="00FB0BF6"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US"/>
        </w:rPr>
        <w:t>th</w:t>
      </w:r>
      <w:r w:rsidR="00D42B2D" w:rsidRPr="00D42B2D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, 20</w:t>
      </w:r>
      <w:r w:rsidR="006D41C8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2</w:t>
      </w:r>
      <w:r w:rsidR="00F743E7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</w:t>
      </w:r>
    </w:p>
    <w:p w14:paraId="7E3F33B9" w14:textId="77777777" w:rsidR="003346F0" w:rsidRPr="00AF104B" w:rsidRDefault="003346F0" w:rsidP="003346F0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59B04F05" w14:textId="53D0EC63" w:rsidR="003346F0" w:rsidRPr="00AB41B4" w:rsidRDefault="003346F0" w:rsidP="00914B0A">
      <w:pPr>
        <w:pStyle w:val="CRCoverPage"/>
        <w:tabs>
          <w:tab w:val="left" w:pos="1980"/>
        </w:tabs>
        <w:spacing w:after="0" w:line="276" w:lineRule="auto"/>
        <w:contextualSpacing/>
        <w:jc w:val="both"/>
        <w:rPr>
          <w:rFonts w:ascii="Times New Roman" w:hAnsi="Times New Roman"/>
          <w:b/>
          <w:bCs/>
          <w:sz w:val="22"/>
          <w:szCs w:val="22"/>
          <w:lang w:val="en-US" w:eastAsia="ja-JP"/>
        </w:rPr>
      </w:pPr>
      <w:r w:rsidRPr="00AB41B4">
        <w:rPr>
          <w:rFonts w:ascii="Times New Roman" w:hAnsi="Times New Roman"/>
          <w:b/>
          <w:bCs/>
          <w:sz w:val="22"/>
          <w:szCs w:val="22"/>
          <w:lang w:val="en-US"/>
        </w:rPr>
        <w:t>Agenda Item:</w:t>
      </w:r>
      <w:r w:rsidRPr="00AB41B4">
        <w:rPr>
          <w:rFonts w:ascii="Times New Roman" w:hAnsi="Times New Roman"/>
          <w:b/>
          <w:bCs/>
          <w:sz w:val="22"/>
          <w:szCs w:val="22"/>
          <w:lang w:val="en-US"/>
        </w:rPr>
        <w:tab/>
      </w:r>
      <w:r w:rsidR="005D3353">
        <w:rPr>
          <w:rFonts w:ascii="Times New Roman" w:hAnsi="Times New Roman"/>
          <w:b/>
          <w:bCs/>
          <w:sz w:val="22"/>
          <w:szCs w:val="22"/>
          <w:lang w:val="en-US"/>
        </w:rPr>
        <w:t>9</w:t>
      </w:r>
      <w:r w:rsidR="00A83C50" w:rsidRPr="00AB41B4">
        <w:rPr>
          <w:rFonts w:ascii="Times New Roman" w:hAnsi="Times New Roman"/>
          <w:b/>
          <w:bCs/>
          <w:sz w:val="22"/>
          <w:szCs w:val="22"/>
          <w:lang w:val="en-US"/>
        </w:rPr>
        <w:t>.</w:t>
      </w:r>
      <w:r w:rsidR="00DF1D4E">
        <w:rPr>
          <w:rFonts w:ascii="Times New Roman" w:hAnsi="Times New Roman"/>
          <w:b/>
          <w:bCs/>
          <w:sz w:val="22"/>
          <w:szCs w:val="22"/>
          <w:lang w:val="en-US"/>
        </w:rPr>
        <w:t>5.</w:t>
      </w:r>
      <w:r w:rsidR="002935B9">
        <w:rPr>
          <w:rFonts w:ascii="Times New Roman" w:hAnsi="Times New Roman"/>
          <w:b/>
          <w:bCs/>
          <w:sz w:val="22"/>
          <w:szCs w:val="22"/>
          <w:lang w:val="en-US"/>
        </w:rPr>
        <w:t>1</w:t>
      </w:r>
      <w:r w:rsidR="005D3353">
        <w:rPr>
          <w:rFonts w:ascii="Times New Roman" w:hAnsi="Times New Roman"/>
          <w:b/>
          <w:bCs/>
          <w:sz w:val="22"/>
          <w:szCs w:val="22"/>
          <w:lang w:val="en-US"/>
        </w:rPr>
        <w:t>.</w:t>
      </w:r>
      <w:r w:rsidR="007E7CE8">
        <w:rPr>
          <w:rFonts w:ascii="Times New Roman" w:hAnsi="Times New Roman"/>
          <w:b/>
          <w:bCs/>
          <w:sz w:val="22"/>
          <w:szCs w:val="22"/>
          <w:lang w:val="en-US"/>
        </w:rPr>
        <w:t>3</w:t>
      </w:r>
      <w:r w:rsidR="00F7675C">
        <w:rPr>
          <w:rFonts w:ascii="Times New Roman" w:hAnsi="Times New Roman"/>
          <w:b/>
          <w:bCs/>
          <w:sz w:val="22"/>
          <w:szCs w:val="22"/>
          <w:lang w:val="en-US"/>
        </w:rPr>
        <w:tab/>
      </w:r>
    </w:p>
    <w:p w14:paraId="5BD454BF" w14:textId="2680B974" w:rsidR="003346F0" w:rsidRPr="00AB41B4" w:rsidRDefault="003346F0" w:rsidP="00914B0A">
      <w:pPr>
        <w:tabs>
          <w:tab w:val="left" w:pos="1985"/>
        </w:tabs>
        <w:spacing w:after="0" w:line="276" w:lineRule="auto"/>
        <w:contextualSpacing/>
        <w:rPr>
          <w:rFonts w:cs="Times New Roman"/>
          <w:bCs/>
        </w:rPr>
      </w:pPr>
      <w:r w:rsidRPr="00AB41B4">
        <w:rPr>
          <w:rFonts w:cs="Times New Roman"/>
          <w:b/>
          <w:bCs/>
        </w:rPr>
        <w:t>Source:</w:t>
      </w:r>
      <w:r w:rsidRPr="00AB41B4">
        <w:rPr>
          <w:rFonts w:cs="Times New Roman"/>
          <w:b/>
          <w:bCs/>
        </w:rPr>
        <w:tab/>
      </w:r>
      <w:proofErr w:type="spellStart"/>
      <w:r w:rsidRPr="00AB41B4">
        <w:rPr>
          <w:rFonts w:cs="Times New Roman"/>
          <w:b/>
          <w:bCs/>
        </w:rPr>
        <w:t>InterDigital</w:t>
      </w:r>
      <w:proofErr w:type="spellEnd"/>
      <w:r w:rsidR="00CC4813">
        <w:rPr>
          <w:rFonts w:cs="Times New Roman"/>
          <w:b/>
          <w:bCs/>
        </w:rPr>
        <w:t>, Inc</w:t>
      </w:r>
      <w:r w:rsidR="008F3313">
        <w:rPr>
          <w:rFonts w:cs="Times New Roman"/>
          <w:b/>
          <w:bCs/>
        </w:rPr>
        <w:t>.</w:t>
      </w:r>
    </w:p>
    <w:p w14:paraId="7BC40CBC" w14:textId="6722C6E3" w:rsidR="003346F0" w:rsidRPr="00691B6F" w:rsidRDefault="003346F0" w:rsidP="00914B0A">
      <w:pPr>
        <w:spacing w:after="0" w:line="276" w:lineRule="auto"/>
        <w:ind w:left="1985" w:hanging="1985"/>
        <w:contextualSpacing/>
        <w:rPr>
          <w:rFonts w:cs="Times New Roman"/>
          <w:b/>
          <w:bCs/>
          <w:lang w:val="en-GB"/>
        </w:rPr>
      </w:pPr>
      <w:r w:rsidRPr="00146444">
        <w:rPr>
          <w:rFonts w:cs="Times New Roman"/>
          <w:b/>
          <w:bCs/>
        </w:rPr>
        <w:t>Title:</w:t>
      </w:r>
      <w:r w:rsidRPr="00146444">
        <w:rPr>
          <w:rFonts w:cs="Times New Roman"/>
          <w:b/>
          <w:bCs/>
        </w:rPr>
        <w:tab/>
      </w:r>
      <w:r w:rsidR="007E7CE8">
        <w:rPr>
          <w:rFonts w:cs="Times New Roman"/>
          <w:b/>
          <w:bCs/>
        </w:rPr>
        <w:t>Resource allocation for SL positioning reference signal</w:t>
      </w:r>
    </w:p>
    <w:p w14:paraId="2B2970F9" w14:textId="77777777" w:rsidR="003346F0" w:rsidRPr="00146444" w:rsidRDefault="003346F0" w:rsidP="00914B0A">
      <w:pPr>
        <w:spacing w:after="0" w:line="276" w:lineRule="auto"/>
        <w:ind w:left="1985" w:hanging="1985"/>
        <w:contextualSpacing/>
        <w:rPr>
          <w:rFonts w:cs="Times New Roman"/>
          <w:b/>
          <w:bCs/>
        </w:rPr>
      </w:pPr>
      <w:r w:rsidRPr="00146444">
        <w:rPr>
          <w:rFonts w:cs="Times New Roman"/>
          <w:b/>
          <w:bCs/>
        </w:rPr>
        <w:t>Document for:</w:t>
      </w:r>
      <w:r w:rsidRPr="00146444">
        <w:rPr>
          <w:rFonts w:cs="Times New Roman"/>
          <w:b/>
          <w:bCs/>
        </w:rPr>
        <w:tab/>
        <w:t>Discussion and Decision</w:t>
      </w:r>
    </w:p>
    <w:p w14:paraId="6FDFD0DA" w14:textId="497FF906" w:rsidR="003346F0" w:rsidRDefault="003346F0" w:rsidP="00403690">
      <w:pPr>
        <w:pStyle w:val="Heading1"/>
      </w:pPr>
      <w:bookmarkStart w:id="0" w:name="_Ref513464071"/>
      <w:r w:rsidRPr="00146444">
        <w:t>Introduction</w:t>
      </w:r>
      <w:bookmarkEnd w:id="0"/>
    </w:p>
    <w:p w14:paraId="2D22948E" w14:textId="73211E67" w:rsidR="00393013" w:rsidRDefault="00C83F58" w:rsidP="00866074">
      <w:r w:rsidRPr="00CE4114">
        <w:t>In RAN#</w:t>
      </w:r>
      <w:r w:rsidR="00BB1233">
        <w:t>11</w:t>
      </w:r>
      <w:r w:rsidR="002B1C4A">
        <w:t>2-bis</w:t>
      </w:r>
      <w:r w:rsidR="00BB1233">
        <w:t xml:space="preserve"> </w:t>
      </w:r>
      <w:r w:rsidR="008670B4">
        <w:t>meeting</w:t>
      </w:r>
      <w:r w:rsidRPr="00CE4114">
        <w:t xml:space="preserve">, </w:t>
      </w:r>
      <w:r w:rsidR="00F61A6B">
        <w:t xml:space="preserve">the </w:t>
      </w:r>
      <w:r w:rsidR="000F66B6">
        <w:t>following</w:t>
      </w:r>
      <w:r w:rsidR="0039762A">
        <w:t xml:space="preserve"> solutions for </w:t>
      </w:r>
      <w:r w:rsidR="00BB1233">
        <w:t>resource allocation for SL-PRS were</w:t>
      </w:r>
      <w:r w:rsidR="000F66B6">
        <w:t xml:space="preserve"> agreed </w:t>
      </w:r>
      <w:r w:rsidR="00C93242">
        <w:t>[</w:t>
      </w:r>
      <w:r w:rsidR="00EC3CA9">
        <w:t>1</w:t>
      </w:r>
      <w:r w:rsidR="00C93242">
        <w:t>]</w:t>
      </w:r>
      <w:r w:rsidRPr="00CE4114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93013" w14:paraId="600BFB7F" w14:textId="77777777" w:rsidTr="00393013">
        <w:tc>
          <w:tcPr>
            <w:tcW w:w="9350" w:type="dxa"/>
          </w:tcPr>
          <w:p w14:paraId="23AA0CB6" w14:textId="77777777" w:rsidR="002C2B61" w:rsidRPr="002548B0" w:rsidRDefault="002C2B61" w:rsidP="002548B0">
            <w:pPr>
              <w:pStyle w:val="3GPPAgreements"/>
              <w:numPr>
                <w:ilvl w:val="0"/>
                <w:numId w:val="0"/>
              </w:numPr>
              <w:spacing w:after="0"/>
              <w:ind w:left="284" w:hanging="284"/>
              <w:rPr>
                <w:b/>
                <w:i/>
                <w:iCs/>
                <w:highlight w:val="green"/>
              </w:rPr>
            </w:pPr>
            <w:r w:rsidRPr="002548B0">
              <w:rPr>
                <w:b/>
                <w:i/>
                <w:iCs/>
                <w:sz w:val="22"/>
                <w:szCs w:val="22"/>
                <w:highlight w:val="green"/>
              </w:rPr>
              <w:t>Agreement</w:t>
            </w:r>
          </w:p>
          <w:p w14:paraId="4DB65751" w14:textId="77777777" w:rsidR="002C2B61" w:rsidRPr="002548B0" w:rsidRDefault="002C2B61" w:rsidP="002C2B61">
            <w:pPr>
              <w:rPr>
                <w:rFonts w:cs="Times New Roman"/>
                <w:i/>
                <w:iCs/>
              </w:rPr>
            </w:pPr>
            <w:r w:rsidRPr="002548B0">
              <w:rPr>
                <w:rFonts w:cs="Times New Roman"/>
                <w:i/>
                <w:iCs/>
              </w:rPr>
              <w:t>For a dedicated resource pool for SL positioning, SL-PRS cannot be transmitted in a slot without associated PSCCH.</w:t>
            </w:r>
          </w:p>
          <w:p w14:paraId="33EA7CB4" w14:textId="77777777" w:rsidR="002C2B61" w:rsidRPr="002548B0" w:rsidRDefault="002C2B61" w:rsidP="002548B0">
            <w:pPr>
              <w:pStyle w:val="3GPPAgreements"/>
              <w:numPr>
                <w:ilvl w:val="0"/>
                <w:numId w:val="0"/>
              </w:numPr>
              <w:spacing w:after="0"/>
              <w:ind w:left="284" w:hanging="284"/>
              <w:rPr>
                <w:b/>
                <w:i/>
                <w:iCs/>
                <w:highlight w:val="green"/>
              </w:rPr>
            </w:pPr>
            <w:r w:rsidRPr="002548B0">
              <w:rPr>
                <w:b/>
                <w:i/>
                <w:iCs/>
                <w:sz w:val="22"/>
                <w:szCs w:val="22"/>
                <w:highlight w:val="green"/>
              </w:rPr>
              <w:t>Agreement</w:t>
            </w:r>
          </w:p>
          <w:p w14:paraId="45BEDC3C" w14:textId="77777777" w:rsidR="002C2B61" w:rsidRPr="002548B0" w:rsidRDefault="002C2B61" w:rsidP="002C2B61">
            <w:pPr>
              <w:rPr>
                <w:rFonts w:cs="Times New Roman"/>
                <w:i/>
                <w:iCs/>
              </w:rPr>
            </w:pPr>
            <w:r w:rsidRPr="002548B0">
              <w:rPr>
                <w:rFonts w:cs="Times New Roman"/>
                <w:i/>
                <w:iCs/>
              </w:rPr>
              <w:t>PSSCH is not included in dedicated resource pool for SL positioning.</w:t>
            </w:r>
          </w:p>
          <w:p w14:paraId="7C84D591" w14:textId="77777777" w:rsidR="002C2B61" w:rsidRPr="002548B0" w:rsidRDefault="002C2B61" w:rsidP="002548B0">
            <w:pPr>
              <w:pStyle w:val="3GPPAgreements"/>
              <w:numPr>
                <w:ilvl w:val="0"/>
                <w:numId w:val="0"/>
              </w:numPr>
              <w:spacing w:after="0"/>
              <w:ind w:left="284" w:hanging="284"/>
              <w:rPr>
                <w:b/>
                <w:i/>
                <w:iCs/>
                <w:highlight w:val="green"/>
              </w:rPr>
            </w:pPr>
            <w:r w:rsidRPr="002548B0">
              <w:rPr>
                <w:b/>
                <w:i/>
                <w:iCs/>
                <w:sz w:val="22"/>
                <w:szCs w:val="22"/>
                <w:highlight w:val="green"/>
              </w:rPr>
              <w:t>Agreement</w:t>
            </w:r>
          </w:p>
          <w:p w14:paraId="0F0227A5" w14:textId="77777777" w:rsidR="002C2B61" w:rsidRPr="001E6CEC" w:rsidRDefault="002C2B61" w:rsidP="002C2B61">
            <w:pPr>
              <w:rPr>
                <w:rFonts w:eastAsia="Batang"/>
                <w:lang w:eastAsia="en-US"/>
              </w:rPr>
            </w:pPr>
            <w:r w:rsidRPr="002548B0">
              <w:rPr>
                <w:rFonts w:cs="Times New Roman"/>
                <w:i/>
                <w:iCs/>
              </w:rPr>
              <w:t xml:space="preserve">With regards to the SCI signaling in a shared resource pool, </w:t>
            </w:r>
          </w:p>
          <w:p w14:paraId="60B7A41B" w14:textId="77777777" w:rsidR="002C2B61" w:rsidRPr="002548B0" w:rsidRDefault="002C2B61" w:rsidP="002548B0">
            <w:pPr>
              <w:numPr>
                <w:ilvl w:val="0"/>
                <w:numId w:val="7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2548B0">
              <w:rPr>
                <w:rFonts w:cs="Times New Roman"/>
                <w:i/>
                <w:iCs/>
                <w:color w:val="000000"/>
              </w:rPr>
              <w:t>Support a new format for 2nd stage SCI.</w:t>
            </w:r>
          </w:p>
          <w:p w14:paraId="001F7E5F" w14:textId="77777777" w:rsidR="002C2B61" w:rsidRPr="002548B0" w:rsidRDefault="002C2B61" w:rsidP="002548B0">
            <w:pPr>
              <w:numPr>
                <w:ilvl w:val="1"/>
                <w:numId w:val="7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2548B0">
              <w:rPr>
                <w:rFonts w:cs="Times New Roman"/>
                <w:i/>
                <w:iCs/>
              </w:rPr>
              <w:t xml:space="preserve">FFS how to indicate the new 2nd stage SCI </w:t>
            </w:r>
            <w:proofErr w:type="gramStart"/>
            <w:r w:rsidRPr="002548B0">
              <w:rPr>
                <w:rFonts w:cs="Times New Roman"/>
                <w:i/>
                <w:iCs/>
              </w:rPr>
              <w:t>format</w:t>
            </w:r>
            <w:proofErr w:type="gramEnd"/>
          </w:p>
          <w:p w14:paraId="533FBED4" w14:textId="77777777" w:rsidR="002C2B61" w:rsidRPr="002548B0" w:rsidRDefault="002C2B61" w:rsidP="002548B0">
            <w:pPr>
              <w:numPr>
                <w:ilvl w:val="0"/>
                <w:numId w:val="7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2548B0">
              <w:rPr>
                <w:rFonts w:cs="Times New Roman"/>
                <w:i/>
                <w:iCs/>
                <w:color w:val="000000"/>
              </w:rPr>
              <w:t>FFS: If a 2nd stage SCI indicates both SL-PRS and SL-SCH, the cast type, destination ID, source ID are shared.</w:t>
            </w:r>
          </w:p>
          <w:p w14:paraId="496E1701" w14:textId="77777777" w:rsidR="002C2B61" w:rsidRPr="002548B0" w:rsidRDefault="002C2B61" w:rsidP="002548B0">
            <w:pPr>
              <w:pStyle w:val="3GPPAgreements"/>
              <w:numPr>
                <w:ilvl w:val="0"/>
                <w:numId w:val="0"/>
              </w:numPr>
              <w:spacing w:after="0"/>
              <w:ind w:left="284" w:hanging="284"/>
              <w:rPr>
                <w:b/>
                <w:i/>
                <w:iCs/>
                <w:highlight w:val="green"/>
              </w:rPr>
            </w:pPr>
            <w:r w:rsidRPr="002548B0">
              <w:rPr>
                <w:b/>
                <w:i/>
                <w:iCs/>
                <w:sz w:val="22"/>
                <w:szCs w:val="22"/>
                <w:highlight w:val="green"/>
              </w:rPr>
              <w:t>Agreement</w:t>
            </w:r>
          </w:p>
          <w:p w14:paraId="1F7550A4" w14:textId="77777777" w:rsidR="002C2B61" w:rsidRPr="002548B0" w:rsidRDefault="002C2B61" w:rsidP="002548B0">
            <w:pPr>
              <w:rPr>
                <w:rFonts w:cs="Times New Roman"/>
                <w:i/>
                <w:iCs/>
              </w:rPr>
            </w:pPr>
            <w:r w:rsidRPr="002548B0">
              <w:rPr>
                <w:rFonts w:cs="Times New Roman"/>
                <w:i/>
                <w:iCs/>
              </w:rPr>
              <w:t>In shared resource pools,</w:t>
            </w:r>
          </w:p>
          <w:p w14:paraId="72A35DCB" w14:textId="77777777" w:rsidR="002C2B61" w:rsidRPr="002548B0" w:rsidRDefault="002C2B61" w:rsidP="002548B0">
            <w:pPr>
              <w:numPr>
                <w:ilvl w:val="0"/>
                <w:numId w:val="7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2548B0">
              <w:rPr>
                <w:rFonts w:cs="Times New Roman"/>
                <w:i/>
                <w:iCs/>
                <w:color w:val="000000"/>
              </w:rPr>
              <w:t xml:space="preserve">With regards to PSCCH and SL-PRS multiplexing, support Alt. B.1. from previous agreement (i.e., Only </w:t>
            </w:r>
            <w:proofErr w:type="spellStart"/>
            <w:r w:rsidRPr="002548B0">
              <w:rPr>
                <w:rFonts w:cs="Times New Roman"/>
                <w:i/>
                <w:iCs/>
                <w:color w:val="000000"/>
              </w:rPr>
              <w:t>TDMing</w:t>
            </w:r>
            <w:proofErr w:type="spellEnd"/>
            <w:r w:rsidRPr="002548B0">
              <w:rPr>
                <w:rFonts w:cs="Times New Roman"/>
                <w:i/>
                <w:iCs/>
                <w:color w:val="000000"/>
              </w:rPr>
              <w:t xml:space="preserve"> is supported)</w:t>
            </w:r>
          </w:p>
          <w:p w14:paraId="6D8C7706" w14:textId="77777777" w:rsidR="002C2B61" w:rsidRPr="002548B0" w:rsidRDefault="002C2B61" w:rsidP="002548B0">
            <w:pPr>
              <w:pStyle w:val="3GPPAgreements"/>
              <w:numPr>
                <w:ilvl w:val="0"/>
                <w:numId w:val="0"/>
              </w:numPr>
              <w:spacing w:after="0"/>
              <w:ind w:left="284" w:hanging="284"/>
              <w:rPr>
                <w:b/>
                <w:i/>
                <w:iCs/>
                <w:highlight w:val="green"/>
              </w:rPr>
            </w:pPr>
            <w:r w:rsidRPr="002548B0">
              <w:rPr>
                <w:b/>
                <w:i/>
                <w:iCs/>
                <w:sz w:val="22"/>
                <w:szCs w:val="22"/>
                <w:highlight w:val="green"/>
              </w:rPr>
              <w:t>Agreement</w:t>
            </w:r>
          </w:p>
          <w:p w14:paraId="40BF1120" w14:textId="77777777" w:rsidR="002C2B61" w:rsidRPr="002548B0" w:rsidRDefault="002C2B61" w:rsidP="002C2B61">
            <w:pPr>
              <w:rPr>
                <w:rFonts w:cs="Times New Roman"/>
                <w:i/>
                <w:iCs/>
              </w:rPr>
            </w:pPr>
            <w:r w:rsidRPr="002548B0">
              <w:rPr>
                <w:rFonts w:cs="Times New Roman"/>
                <w:i/>
                <w:iCs/>
              </w:rPr>
              <w:t>In a shared resource pool, SL-PRS, associated PSCCH and PSSCH scheduled by the PSCCH are included in the same slot:</w:t>
            </w:r>
          </w:p>
          <w:p w14:paraId="7D00C8B8" w14:textId="77777777" w:rsidR="002C2B61" w:rsidRPr="002548B0" w:rsidRDefault="002C2B61" w:rsidP="002548B0">
            <w:pPr>
              <w:numPr>
                <w:ilvl w:val="0"/>
                <w:numId w:val="7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2548B0">
              <w:rPr>
                <w:rFonts w:cs="Times New Roman"/>
                <w:i/>
                <w:iCs/>
                <w:color w:val="000000"/>
              </w:rPr>
              <w:t xml:space="preserve">With regards to PSSCH and SL-PRS multiplexing, only </w:t>
            </w:r>
            <w:proofErr w:type="spellStart"/>
            <w:r w:rsidRPr="002548B0">
              <w:rPr>
                <w:rFonts w:cs="Times New Roman"/>
                <w:i/>
                <w:iCs/>
                <w:color w:val="000000"/>
              </w:rPr>
              <w:t>TDMing</w:t>
            </w:r>
            <w:proofErr w:type="spellEnd"/>
            <w:r w:rsidRPr="002548B0">
              <w:rPr>
                <w:rFonts w:cs="Times New Roman"/>
                <w:i/>
                <w:iCs/>
                <w:color w:val="000000"/>
              </w:rPr>
              <w:t xml:space="preserve"> is supported for the already agreed comb sizes 1, 2, </w:t>
            </w:r>
            <w:proofErr w:type="gramStart"/>
            <w:r w:rsidRPr="002548B0">
              <w:rPr>
                <w:rFonts w:cs="Times New Roman"/>
                <w:i/>
                <w:iCs/>
                <w:color w:val="000000"/>
              </w:rPr>
              <w:t>4</w:t>
            </w:r>
            <w:proofErr w:type="gramEnd"/>
          </w:p>
          <w:p w14:paraId="70E2E185" w14:textId="77777777" w:rsidR="002C2B61" w:rsidRPr="002548B0" w:rsidRDefault="002C2B61" w:rsidP="002548B0">
            <w:pPr>
              <w:pStyle w:val="3GPPAgreements"/>
              <w:numPr>
                <w:ilvl w:val="0"/>
                <w:numId w:val="0"/>
              </w:numPr>
              <w:spacing w:after="0"/>
              <w:ind w:left="284" w:hanging="284"/>
              <w:rPr>
                <w:b/>
                <w:i/>
                <w:iCs/>
                <w:highlight w:val="green"/>
              </w:rPr>
            </w:pPr>
            <w:r w:rsidRPr="002548B0">
              <w:rPr>
                <w:b/>
                <w:i/>
                <w:iCs/>
                <w:sz w:val="22"/>
                <w:szCs w:val="22"/>
                <w:highlight w:val="green"/>
              </w:rPr>
              <w:t>Agreement</w:t>
            </w:r>
          </w:p>
          <w:p w14:paraId="4AF29590" w14:textId="77777777" w:rsidR="002C2B61" w:rsidRPr="002548B0" w:rsidRDefault="002C2B61" w:rsidP="002C2B61">
            <w:pPr>
              <w:rPr>
                <w:rFonts w:cs="Times New Roman"/>
                <w:i/>
                <w:iCs/>
              </w:rPr>
            </w:pPr>
            <w:r w:rsidRPr="002548B0">
              <w:rPr>
                <w:rFonts w:cs="Times New Roman"/>
                <w:i/>
                <w:iCs/>
              </w:rPr>
              <w:t>In a shared resource pool, SL-PRS, associated PSCCH and PSSCH scheduled by the PSCCH are included in the same slot:</w:t>
            </w:r>
          </w:p>
          <w:p w14:paraId="5760A508" w14:textId="77777777" w:rsidR="002C2B61" w:rsidRPr="002548B0" w:rsidRDefault="002C2B61" w:rsidP="002548B0">
            <w:pPr>
              <w:numPr>
                <w:ilvl w:val="0"/>
                <w:numId w:val="7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2548B0">
              <w:rPr>
                <w:rFonts w:cs="Times New Roman"/>
                <w:i/>
                <w:iCs/>
                <w:color w:val="000000"/>
              </w:rPr>
              <w:t>The PSSCH is used for 2nd SCI and SL-SCH</w:t>
            </w:r>
          </w:p>
          <w:p w14:paraId="31A7F714" w14:textId="77777777" w:rsidR="002C2B61" w:rsidRPr="002548B0" w:rsidRDefault="002C2B61" w:rsidP="002548B0">
            <w:pPr>
              <w:numPr>
                <w:ilvl w:val="1"/>
                <w:numId w:val="7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2548B0">
              <w:rPr>
                <w:rFonts w:cs="Times New Roman"/>
                <w:i/>
                <w:iCs/>
                <w:color w:val="000000"/>
              </w:rPr>
              <w:t>Note: the UE may not have data available for transmission. Up to RAN2 how to define the specification support for this case.</w:t>
            </w:r>
          </w:p>
          <w:p w14:paraId="0F16FA93" w14:textId="77777777" w:rsidR="002C2B61" w:rsidRPr="002548B0" w:rsidRDefault="002C2B61" w:rsidP="002548B0">
            <w:pPr>
              <w:pStyle w:val="3GPPAgreements"/>
              <w:numPr>
                <w:ilvl w:val="0"/>
                <w:numId w:val="0"/>
              </w:numPr>
              <w:spacing w:after="0"/>
              <w:ind w:left="284" w:hanging="284"/>
              <w:rPr>
                <w:b/>
                <w:i/>
                <w:iCs/>
                <w:highlight w:val="green"/>
              </w:rPr>
            </w:pPr>
            <w:r w:rsidRPr="002548B0">
              <w:rPr>
                <w:b/>
                <w:i/>
                <w:iCs/>
                <w:sz w:val="22"/>
                <w:szCs w:val="22"/>
                <w:highlight w:val="green"/>
              </w:rPr>
              <w:t>Agreement</w:t>
            </w:r>
          </w:p>
          <w:p w14:paraId="7F978648" w14:textId="77777777" w:rsidR="002C2B61" w:rsidRPr="002548B0" w:rsidRDefault="002C2B61" w:rsidP="002C2B61">
            <w:pPr>
              <w:rPr>
                <w:rFonts w:cs="Times New Roman"/>
                <w:i/>
                <w:iCs/>
              </w:rPr>
            </w:pPr>
            <w:r w:rsidRPr="002548B0">
              <w:rPr>
                <w:rFonts w:cs="Times New Roman"/>
                <w:i/>
                <w:iCs/>
              </w:rPr>
              <w:t>For the shared resource pool, reuse the existing IUC signaling of both Scheme 1 and Scheme 2.</w:t>
            </w:r>
          </w:p>
          <w:p w14:paraId="730770CA" w14:textId="77777777" w:rsidR="002C2B61" w:rsidRPr="002548B0" w:rsidRDefault="002C2B61" w:rsidP="002548B0">
            <w:pPr>
              <w:numPr>
                <w:ilvl w:val="0"/>
                <w:numId w:val="7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2548B0">
              <w:rPr>
                <w:rFonts w:cs="Times New Roman"/>
                <w:i/>
                <w:iCs/>
                <w:color w:val="000000"/>
              </w:rPr>
              <w:t xml:space="preserve">SL-PRS transmissions are treated as any other legacy transmission for SL communication when considering IUC information exchanges. </w:t>
            </w:r>
          </w:p>
          <w:p w14:paraId="416FF1F8" w14:textId="77777777" w:rsidR="002C2B61" w:rsidRPr="002548B0" w:rsidRDefault="002C2B61" w:rsidP="002548B0">
            <w:pPr>
              <w:pStyle w:val="3GPPAgreements"/>
              <w:numPr>
                <w:ilvl w:val="0"/>
                <w:numId w:val="0"/>
              </w:numPr>
              <w:spacing w:after="0"/>
              <w:ind w:left="284" w:hanging="284"/>
              <w:rPr>
                <w:b/>
                <w:i/>
                <w:iCs/>
              </w:rPr>
            </w:pPr>
            <w:r w:rsidRPr="002548B0">
              <w:rPr>
                <w:b/>
                <w:i/>
                <w:iCs/>
                <w:sz w:val="22"/>
                <w:szCs w:val="22"/>
              </w:rPr>
              <w:t>Conclusion</w:t>
            </w:r>
          </w:p>
          <w:p w14:paraId="7EA284A4" w14:textId="77777777" w:rsidR="002C2B61" w:rsidRPr="002548B0" w:rsidRDefault="002C2B61" w:rsidP="002C2B61">
            <w:pPr>
              <w:rPr>
                <w:rFonts w:cs="Times New Roman"/>
                <w:i/>
                <w:iCs/>
              </w:rPr>
            </w:pPr>
            <w:r w:rsidRPr="002548B0">
              <w:rPr>
                <w:rFonts w:cs="Times New Roman"/>
                <w:i/>
                <w:iCs/>
              </w:rPr>
              <w:t xml:space="preserve">For Rel-18 </w:t>
            </w:r>
            <w:proofErr w:type="spellStart"/>
            <w:r w:rsidRPr="002548B0">
              <w:rPr>
                <w:rFonts w:cs="Times New Roman"/>
                <w:i/>
                <w:iCs/>
              </w:rPr>
              <w:t>sidelink</w:t>
            </w:r>
            <w:proofErr w:type="spellEnd"/>
            <w:r w:rsidRPr="002548B0">
              <w:rPr>
                <w:rFonts w:cs="Times New Roman"/>
                <w:i/>
                <w:iCs/>
              </w:rPr>
              <w:t xml:space="preserve"> positioning:</w:t>
            </w:r>
          </w:p>
          <w:p w14:paraId="3BC787B5" w14:textId="77777777" w:rsidR="002C2B61" w:rsidRPr="002548B0" w:rsidRDefault="002C2B61" w:rsidP="002548B0">
            <w:pPr>
              <w:numPr>
                <w:ilvl w:val="0"/>
                <w:numId w:val="7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2548B0">
              <w:rPr>
                <w:rFonts w:cs="Times New Roman"/>
                <w:i/>
                <w:iCs/>
                <w:color w:val="000000"/>
              </w:rPr>
              <w:lastRenderedPageBreak/>
              <w:t xml:space="preserve">For the dedicated resource pool, IUC </w:t>
            </w:r>
            <w:proofErr w:type="spellStart"/>
            <w:r w:rsidRPr="002548B0">
              <w:rPr>
                <w:rFonts w:cs="Times New Roman"/>
                <w:i/>
                <w:iCs/>
                <w:color w:val="000000"/>
              </w:rPr>
              <w:t>signalling</w:t>
            </w:r>
            <w:proofErr w:type="spellEnd"/>
            <w:r w:rsidRPr="002548B0">
              <w:rPr>
                <w:rFonts w:cs="Times New Roman"/>
                <w:i/>
                <w:iCs/>
                <w:color w:val="000000"/>
              </w:rPr>
              <w:t xml:space="preserve"> is not supported</w:t>
            </w:r>
          </w:p>
          <w:p w14:paraId="70ADF59B" w14:textId="77777777" w:rsidR="002C2B61" w:rsidRPr="002548B0" w:rsidRDefault="002C2B61" w:rsidP="002548B0">
            <w:pPr>
              <w:numPr>
                <w:ilvl w:val="0"/>
                <w:numId w:val="7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2548B0">
              <w:rPr>
                <w:rFonts w:cs="Times New Roman"/>
                <w:i/>
                <w:iCs/>
                <w:color w:val="000000"/>
              </w:rPr>
              <w:t>Do not support that a UE can reserve a SL-PRS resource for the transmission of another UE</w:t>
            </w:r>
          </w:p>
          <w:p w14:paraId="063FA63D" w14:textId="77777777" w:rsidR="002C2B61" w:rsidRPr="002548B0" w:rsidRDefault="002C2B61" w:rsidP="002548B0">
            <w:pPr>
              <w:pStyle w:val="3GPPAgreements"/>
              <w:numPr>
                <w:ilvl w:val="0"/>
                <w:numId w:val="0"/>
              </w:numPr>
              <w:spacing w:after="0"/>
              <w:ind w:left="284" w:hanging="284"/>
              <w:rPr>
                <w:b/>
                <w:i/>
                <w:iCs/>
              </w:rPr>
            </w:pPr>
            <w:r w:rsidRPr="002548B0">
              <w:rPr>
                <w:b/>
                <w:i/>
                <w:iCs/>
                <w:sz w:val="22"/>
                <w:szCs w:val="22"/>
              </w:rPr>
              <w:t>Conclusion</w:t>
            </w:r>
          </w:p>
          <w:p w14:paraId="52D929C2" w14:textId="77777777" w:rsidR="002C2B61" w:rsidRPr="002548B0" w:rsidRDefault="002C2B61" w:rsidP="002C2B61">
            <w:pPr>
              <w:rPr>
                <w:rFonts w:cs="Times New Roman"/>
                <w:i/>
                <w:iCs/>
              </w:rPr>
            </w:pPr>
            <w:r w:rsidRPr="002548B0">
              <w:rPr>
                <w:rFonts w:cs="Times New Roman"/>
                <w:i/>
                <w:iCs/>
              </w:rPr>
              <w:t>Do not support ACK/NACK feedback for SL-PRS or lower-layer feedback-based retransmissions in Release 18.</w:t>
            </w:r>
          </w:p>
          <w:p w14:paraId="5C2EE311" w14:textId="77777777" w:rsidR="002C2B61" w:rsidRPr="002548B0" w:rsidRDefault="002C2B61" w:rsidP="002548B0">
            <w:pPr>
              <w:pStyle w:val="3GPPAgreements"/>
              <w:numPr>
                <w:ilvl w:val="0"/>
                <w:numId w:val="0"/>
              </w:numPr>
              <w:spacing w:after="0"/>
              <w:ind w:left="284" w:hanging="284"/>
              <w:rPr>
                <w:b/>
                <w:i/>
                <w:iCs/>
                <w:highlight w:val="green"/>
              </w:rPr>
            </w:pPr>
            <w:r w:rsidRPr="002548B0">
              <w:rPr>
                <w:b/>
                <w:i/>
                <w:iCs/>
                <w:sz w:val="22"/>
                <w:szCs w:val="22"/>
                <w:highlight w:val="green"/>
              </w:rPr>
              <w:t>Agreement</w:t>
            </w:r>
          </w:p>
          <w:p w14:paraId="0DC9E0EA" w14:textId="77777777" w:rsidR="002C2B61" w:rsidRPr="002548B0" w:rsidRDefault="002C2B61" w:rsidP="002C2B61">
            <w:pPr>
              <w:rPr>
                <w:rFonts w:cs="Times New Roman"/>
                <w:i/>
                <w:iCs/>
              </w:rPr>
            </w:pPr>
            <w:r w:rsidRPr="002548B0">
              <w:rPr>
                <w:rFonts w:cs="Times New Roman"/>
                <w:i/>
                <w:iCs/>
              </w:rPr>
              <w:t>PSFCH is not included in dedicated resource pool for SL positioning.</w:t>
            </w:r>
          </w:p>
          <w:p w14:paraId="11C88B55" w14:textId="77777777" w:rsidR="002C2B61" w:rsidRPr="002548B0" w:rsidRDefault="002C2B61" w:rsidP="002548B0">
            <w:pPr>
              <w:pStyle w:val="3GPPAgreements"/>
              <w:numPr>
                <w:ilvl w:val="0"/>
                <w:numId w:val="0"/>
              </w:numPr>
              <w:spacing w:after="0"/>
              <w:ind w:left="284" w:hanging="284"/>
              <w:rPr>
                <w:b/>
                <w:i/>
                <w:iCs/>
                <w:highlight w:val="green"/>
              </w:rPr>
            </w:pPr>
            <w:r w:rsidRPr="002548B0">
              <w:rPr>
                <w:b/>
                <w:i/>
                <w:iCs/>
                <w:sz w:val="22"/>
                <w:szCs w:val="22"/>
                <w:highlight w:val="green"/>
              </w:rPr>
              <w:t>Agreement</w:t>
            </w:r>
          </w:p>
          <w:p w14:paraId="5595F739" w14:textId="77777777" w:rsidR="002C2B61" w:rsidRPr="002548B0" w:rsidRDefault="002C2B61" w:rsidP="002C2B61">
            <w:pPr>
              <w:rPr>
                <w:rFonts w:cs="Times New Roman"/>
                <w:i/>
                <w:iCs/>
              </w:rPr>
            </w:pPr>
            <w:r w:rsidRPr="002548B0">
              <w:rPr>
                <w:rFonts w:cs="Times New Roman"/>
                <w:i/>
                <w:iCs/>
              </w:rPr>
              <w:t xml:space="preserve">In the dedicated resource pool, </w:t>
            </w:r>
          </w:p>
          <w:p w14:paraId="753A1A26" w14:textId="7E25818D" w:rsidR="002C2B61" w:rsidRPr="002548B0" w:rsidRDefault="002C2B61" w:rsidP="002548B0">
            <w:pPr>
              <w:numPr>
                <w:ilvl w:val="0"/>
                <w:numId w:val="7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2548B0">
              <w:rPr>
                <w:rFonts w:cs="Times New Roman"/>
                <w:i/>
                <w:iCs/>
                <w:color w:val="000000"/>
              </w:rPr>
              <w:t xml:space="preserve">with regards to the SL-PRS time-domain resource allocation within the resource pool support </w:t>
            </w:r>
          </w:p>
          <w:p w14:paraId="510A18D8" w14:textId="77777777" w:rsidR="002C2B61" w:rsidRPr="002548B0" w:rsidRDefault="002C2B61" w:rsidP="002548B0">
            <w:pPr>
              <w:numPr>
                <w:ilvl w:val="1"/>
                <w:numId w:val="7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2548B0">
              <w:rPr>
                <w:rFonts w:cs="Times New Roman"/>
                <w:i/>
                <w:iCs/>
                <w:color w:val="000000"/>
              </w:rPr>
              <w:t>SL-PRS-resource-based allocation</w:t>
            </w:r>
            <w:r w:rsidRPr="002548B0">
              <w:rPr>
                <w:rFonts w:cs="Times New Roman"/>
                <w:i/>
                <w:iCs/>
                <w:color w:val="000000"/>
              </w:rPr>
              <w:tab/>
            </w:r>
          </w:p>
          <w:p w14:paraId="0B67E5D2" w14:textId="77777777" w:rsidR="002C2B61" w:rsidRPr="002548B0" w:rsidRDefault="002C2B61" w:rsidP="002548B0">
            <w:pPr>
              <w:numPr>
                <w:ilvl w:val="0"/>
                <w:numId w:val="7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2548B0">
              <w:rPr>
                <w:rFonts w:cs="Times New Roman"/>
                <w:i/>
                <w:iCs/>
                <w:color w:val="000000"/>
              </w:rPr>
              <w:t>SCI for SL-PRS should at least indicate the following values:</w:t>
            </w:r>
          </w:p>
          <w:p w14:paraId="2BE86A7A" w14:textId="77777777" w:rsidR="002C2B61" w:rsidRPr="002548B0" w:rsidRDefault="002C2B61" w:rsidP="002548B0">
            <w:pPr>
              <w:numPr>
                <w:ilvl w:val="1"/>
                <w:numId w:val="7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2548B0">
              <w:rPr>
                <w:rFonts w:cs="Times New Roman"/>
                <w:i/>
                <w:iCs/>
                <w:color w:val="000000"/>
              </w:rPr>
              <w:t>Source ID</w:t>
            </w:r>
          </w:p>
          <w:p w14:paraId="0E49A536" w14:textId="77777777" w:rsidR="002C2B61" w:rsidRPr="002548B0" w:rsidRDefault="002C2B61" w:rsidP="002548B0">
            <w:pPr>
              <w:numPr>
                <w:ilvl w:val="1"/>
                <w:numId w:val="7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2548B0">
              <w:rPr>
                <w:rFonts w:cs="Times New Roman"/>
                <w:i/>
                <w:iCs/>
                <w:color w:val="000000"/>
              </w:rPr>
              <w:t>Destination ID</w:t>
            </w:r>
          </w:p>
          <w:p w14:paraId="3A53C8C2" w14:textId="77777777" w:rsidR="002C2B61" w:rsidRPr="002548B0" w:rsidRDefault="002C2B61" w:rsidP="002548B0">
            <w:pPr>
              <w:numPr>
                <w:ilvl w:val="1"/>
                <w:numId w:val="7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2548B0">
              <w:rPr>
                <w:rFonts w:cs="Times New Roman"/>
                <w:i/>
                <w:iCs/>
                <w:color w:val="000000"/>
              </w:rPr>
              <w:t>Resource reservation period</w:t>
            </w:r>
          </w:p>
          <w:p w14:paraId="3B498089" w14:textId="77777777" w:rsidR="002C2B61" w:rsidRPr="002548B0" w:rsidRDefault="002C2B61" w:rsidP="002548B0">
            <w:pPr>
              <w:numPr>
                <w:ilvl w:val="1"/>
                <w:numId w:val="7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2548B0">
              <w:rPr>
                <w:rFonts w:cs="Times New Roman"/>
                <w:i/>
                <w:iCs/>
                <w:color w:val="000000"/>
              </w:rPr>
              <w:t>SL-PRS Priority</w:t>
            </w:r>
          </w:p>
          <w:p w14:paraId="0DD4DB3E" w14:textId="77777777" w:rsidR="002C2B61" w:rsidRPr="002548B0" w:rsidRDefault="002C2B61" w:rsidP="002548B0">
            <w:pPr>
              <w:numPr>
                <w:ilvl w:val="1"/>
                <w:numId w:val="7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2548B0">
              <w:rPr>
                <w:rFonts w:cs="Times New Roman"/>
                <w:i/>
                <w:iCs/>
                <w:color w:val="000000"/>
              </w:rPr>
              <w:t>Cast type</w:t>
            </w:r>
          </w:p>
          <w:p w14:paraId="246E3A17" w14:textId="77777777" w:rsidR="0020634C" w:rsidRDefault="002C2B61" w:rsidP="0020634C">
            <w:pPr>
              <w:numPr>
                <w:ilvl w:val="1"/>
                <w:numId w:val="7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2548B0">
              <w:rPr>
                <w:rFonts w:cs="Times New Roman"/>
                <w:i/>
                <w:iCs/>
                <w:color w:val="000000"/>
              </w:rPr>
              <w:t>With regards to the SL-PRS configuration and/or SL-PRS time assignment information, select one alternative at RAN1#114:</w:t>
            </w:r>
          </w:p>
          <w:p w14:paraId="1E8CB3A7" w14:textId="3046BA84" w:rsidR="002C2B61" w:rsidRPr="002548B0" w:rsidRDefault="002C2B61" w:rsidP="002548B0">
            <w:pPr>
              <w:numPr>
                <w:ilvl w:val="2"/>
                <w:numId w:val="7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2548B0">
              <w:rPr>
                <w:rFonts w:eastAsia="Times New Roman" w:cs="Times"/>
                <w:i/>
                <w:iCs/>
                <w:szCs w:val="24"/>
                <w:lang w:eastAsia="x-none"/>
              </w:rPr>
              <w:t xml:space="preserve">Alt. 3.1: support a one-to-one mapping relationship between a PSCCH resource and an associated SL-PRS resource in the same slot. </w:t>
            </w:r>
          </w:p>
          <w:p w14:paraId="16D4E26A" w14:textId="77777777" w:rsidR="002C2B61" w:rsidRPr="002548B0" w:rsidRDefault="002C2B61" w:rsidP="002C2B61">
            <w:pPr>
              <w:numPr>
                <w:ilvl w:val="3"/>
                <w:numId w:val="9"/>
              </w:numPr>
              <w:contextualSpacing/>
              <w:jc w:val="left"/>
              <w:rPr>
                <w:rFonts w:eastAsia="Times New Roman" w:cs="Times"/>
                <w:i/>
                <w:iCs/>
                <w:szCs w:val="24"/>
                <w:lang w:eastAsia="x-none"/>
              </w:rPr>
            </w:pPr>
            <w:r w:rsidRPr="002548B0">
              <w:rPr>
                <w:rFonts w:eastAsia="Times New Roman" w:cs="Times"/>
                <w:i/>
                <w:iCs/>
                <w:szCs w:val="24"/>
                <w:lang w:eastAsia="x-none"/>
              </w:rPr>
              <w:t>Note: In this case, there is no need of an explicit signaling of which SL PRS resource for the same slot</w:t>
            </w:r>
          </w:p>
          <w:p w14:paraId="7FFEC0B0" w14:textId="77777777" w:rsidR="002C2B61" w:rsidRPr="002548B0" w:rsidRDefault="002C2B61" w:rsidP="002C2B61">
            <w:pPr>
              <w:numPr>
                <w:ilvl w:val="3"/>
                <w:numId w:val="9"/>
              </w:numPr>
              <w:contextualSpacing/>
              <w:jc w:val="left"/>
              <w:rPr>
                <w:rFonts w:eastAsia="Times New Roman" w:cs="Times"/>
                <w:i/>
                <w:iCs/>
                <w:szCs w:val="24"/>
                <w:lang w:eastAsia="x-none"/>
              </w:rPr>
            </w:pPr>
            <w:r w:rsidRPr="002548B0">
              <w:rPr>
                <w:rFonts w:eastAsia="Times New Roman" w:cs="Times"/>
                <w:i/>
                <w:iCs/>
                <w:szCs w:val="24"/>
                <w:lang w:eastAsia="x-none"/>
              </w:rPr>
              <w:t xml:space="preserve">Note: Same number of PSCCH resource(s) and SL-PRS resource(s) </w:t>
            </w:r>
          </w:p>
          <w:p w14:paraId="6B332B60" w14:textId="77777777" w:rsidR="002C2B61" w:rsidRPr="002548B0" w:rsidRDefault="002C2B61" w:rsidP="002C2B61">
            <w:pPr>
              <w:numPr>
                <w:ilvl w:val="2"/>
                <w:numId w:val="9"/>
              </w:numPr>
              <w:contextualSpacing/>
              <w:jc w:val="left"/>
              <w:rPr>
                <w:rFonts w:eastAsia="Times New Roman" w:cs="Times"/>
                <w:i/>
                <w:iCs/>
                <w:szCs w:val="24"/>
                <w:lang w:eastAsia="x-none"/>
              </w:rPr>
            </w:pPr>
            <w:r w:rsidRPr="002548B0">
              <w:rPr>
                <w:rFonts w:eastAsia="Times New Roman" w:cs="Times"/>
                <w:i/>
                <w:iCs/>
                <w:szCs w:val="24"/>
                <w:lang w:eastAsia="x-none"/>
              </w:rPr>
              <w:t>Alt. 3.2: explicit signaling of SL PRS resource in the same slot</w:t>
            </w:r>
          </w:p>
          <w:p w14:paraId="2514036E" w14:textId="77777777" w:rsidR="002C2B61" w:rsidRPr="002548B0" w:rsidRDefault="002C2B61" w:rsidP="002C2B61">
            <w:pPr>
              <w:numPr>
                <w:ilvl w:val="2"/>
                <w:numId w:val="9"/>
              </w:numPr>
              <w:contextualSpacing/>
              <w:jc w:val="left"/>
              <w:rPr>
                <w:rFonts w:eastAsia="Times New Roman" w:cs="Times"/>
                <w:i/>
                <w:iCs/>
                <w:szCs w:val="24"/>
                <w:lang w:eastAsia="x-none"/>
              </w:rPr>
            </w:pPr>
            <w:r w:rsidRPr="002548B0">
              <w:rPr>
                <w:rFonts w:eastAsia="Times New Roman" w:cs="Times"/>
                <w:i/>
                <w:iCs/>
                <w:szCs w:val="24"/>
                <w:lang w:eastAsia="x-none"/>
              </w:rPr>
              <w:t>Alt. 3.3: support a mapping relationship between a PSCCH resource and one or more associated SL-PRS resource(s) in the same slot and explicit signaling of SL PRS resource</w:t>
            </w:r>
          </w:p>
          <w:p w14:paraId="0BD448B0" w14:textId="77777777" w:rsidR="002C2B61" w:rsidRPr="002548B0" w:rsidRDefault="002C2B61" w:rsidP="002C2B61">
            <w:pPr>
              <w:numPr>
                <w:ilvl w:val="3"/>
                <w:numId w:val="9"/>
              </w:numPr>
              <w:contextualSpacing/>
              <w:jc w:val="left"/>
              <w:rPr>
                <w:rFonts w:eastAsia="Times New Roman" w:cs="Times"/>
                <w:i/>
                <w:iCs/>
                <w:szCs w:val="24"/>
                <w:lang w:eastAsia="x-none"/>
              </w:rPr>
            </w:pPr>
            <w:r w:rsidRPr="002548B0">
              <w:rPr>
                <w:rFonts w:eastAsia="Times New Roman" w:cs="Times"/>
                <w:i/>
                <w:iCs/>
                <w:szCs w:val="24"/>
                <w:lang w:eastAsia="x-none"/>
              </w:rPr>
              <w:t xml:space="preserve">Only a one-to-one mapping is used between a PSCCH resource and an associated SL-PRS resource in the same slot if explicit </w:t>
            </w:r>
            <w:proofErr w:type="spellStart"/>
            <w:r w:rsidRPr="002548B0">
              <w:rPr>
                <w:rFonts w:eastAsia="Times New Roman" w:cs="Times"/>
                <w:i/>
                <w:iCs/>
                <w:szCs w:val="24"/>
                <w:lang w:eastAsia="x-none"/>
              </w:rPr>
              <w:t>signalling</w:t>
            </w:r>
            <w:proofErr w:type="spellEnd"/>
            <w:r w:rsidRPr="002548B0">
              <w:rPr>
                <w:rFonts w:eastAsia="Times New Roman" w:cs="Times"/>
                <w:i/>
                <w:iCs/>
                <w:szCs w:val="24"/>
                <w:lang w:eastAsia="x-none"/>
              </w:rPr>
              <w:t xml:space="preserve"> is not used</w:t>
            </w:r>
          </w:p>
          <w:p w14:paraId="69F5447A" w14:textId="77777777" w:rsidR="002C2B61" w:rsidRPr="002548B0" w:rsidRDefault="002C2B61" w:rsidP="002C2B61">
            <w:pPr>
              <w:numPr>
                <w:ilvl w:val="4"/>
                <w:numId w:val="9"/>
              </w:numPr>
              <w:contextualSpacing/>
              <w:jc w:val="left"/>
              <w:rPr>
                <w:rFonts w:eastAsia="Times New Roman" w:cs="Times"/>
                <w:i/>
                <w:iCs/>
                <w:szCs w:val="24"/>
                <w:lang w:eastAsia="x-none"/>
              </w:rPr>
            </w:pPr>
            <w:r w:rsidRPr="002548B0">
              <w:rPr>
                <w:rFonts w:eastAsia="Times New Roman" w:cs="Times"/>
                <w:i/>
                <w:iCs/>
                <w:szCs w:val="24"/>
                <w:lang w:eastAsia="x-none"/>
              </w:rPr>
              <w:t>Note: with a one-to-one mapping, some SL-PRS resources might not be mapped</w:t>
            </w:r>
          </w:p>
          <w:p w14:paraId="0150F389" w14:textId="77777777" w:rsidR="002C2B61" w:rsidRPr="002548B0" w:rsidRDefault="002C2B61" w:rsidP="002C2B61">
            <w:pPr>
              <w:numPr>
                <w:ilvl w:val="4"/>
                <w:numId w:val="9"/>
              </w:numPr>
              <w:contextualSpacing/>
              <w:jc w:val="left"/>
              <w:rPr>
                <w:rFonts w:eastAsia="Times New Roman" w:cs="Times"/>
                <w:i/>
                <w:iCs/>
                <w:szCs w:val="24"/>
                <w:lang w:eastAsia="x-none"/>
              </w:rPr>
            </w:pPr>
            <w:r w:rsidRPr="002548B0">
              <w:rPr>
                <w:rFonts w:eastAsia="Times New Roman" w:cs="Times"/>
                <w:i/>
                <w:iCs/>
                <w:szCs w:val="24"/>
                <w:lang w:eastAsia="x-none"/>
              </w:rPr>
              <w:t>FFS: details, including (pre)configuration</w:t>
            </w:r>
          </w:p>
          <w:p w14:paraId="199B81E0" w14:textId="77777777" w:rsidR="002C2B61" w:rsidRPr="002548B0" w:rsidRDefault="002C2B61" w:rsidP="002C2B61">
            <w:pPr>
              <w:numPr>
                <w:ilvl w:val="2"/>
                <w:numId w:val="9"/>
              </w:numPr>
              <w:contextualSpacing/>
              <w:jc w:val="left"/>
              <w:rPr>
                <w:rFonts w:eastAsia="Times New Roman" w:cs="Times"/>
                <w:i/>
                <w:iCs/>
                <w:szCs w:val="24"/>
                <w:lang w:eastAsia="x-none"/>
              </w:rPr>
            </w:pPr>
            <w:r w:rsidRPr="002548B0">
              <w:rPr>
                <w:rFonts w:eastAsia="Times New Roman" w:cs="Times"/>
                <w:i/>
                <w:iCs/>
                <w:szCs w:val="24"/>
                <w:lang w:eastAsia="x-none"/>
              </w:rPr>
              <w:t>FFS: Whether and how to indicate SCI resource(s) or SL-PRS resource (s) for a future slot</w:t>
            </w:r>
          </w:p>
          <w:p w14:paraId="7DD21D34" w14:textId="77777777" w:rsidR="002C2B61" w:rsidRPr="002548B0" w:rsidRDefault="002C2B61" w:rsidP="002548B0">
            <w:pPr>
              <w:numPr>
                <w:ilvl w:val="1"/>
                <w:numId w:val="7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2548B0">
              <w:rPr>
                <w:rFonts w:cs="Times New Roman"/>
                <w:i/>
                <w:iCs/>
                <w:color w:val="000000"/>
              </w:rPr>
              <w:t>FFS: Additional information, e.g. SL-PRS request, Positioning Session ID, number of resource reservation periods</w:t>
            </w:r>
          </w:p>
          <w:p w14:paraId="6726B670" w14:textId="77777777" w:rsidR="002C2B61" w:rsidRPr="002548B0" w:rsidRDefault="002C2B61" w:rsidP="002548B0">
            <w:pPr>
              <w:pStyle w:val="3GPPAgreements"/>
              <w:numPr>
                <w:ilvl w:val="0"/>
                <w:numId w:val="0"/>
              </w:numPr>
              <w:spacing w:after="0"/>
              <w:ind w:left="284" w:hanging="284"/>
              <w:rPr>
                <w:b/>
                <w:i/>
                <w:iCs/>
                <w:highlight w:val="green"/>
              </w:rPr>
            </w:pPr>
            <w:r w:rsidRPr="002548B0">
              <w:rPr>
                <w:b/>
                <w:i/>
                <w:iCs/>
                <w:sz w:val="22"/>
                <w:szCs w:val="22"/>
                <w:highlight w:val="green"/>
              </w:rPr>
              <w:t>Agreement</w:t>
            </w:r>
          </w:p>
          <w:p w14:paraId="5331D65E" w14:textId="77777777" w:rsidR="002C2B61" w:rsidRPr="002548B0" w:rsidRDefault="002C2B61" w:rsidP="002C2B61">
            <w:pPr>
              <w:rPr>
                <w:rFonts w:cs="Times New Roman"/>
                <w:i/>
                <w:iCs/>
              </w:rPr>
            </w:pPr>
            <w:r w:rsidRPr="002548B0">
              <w:rPr>
                <w:rFonts w:cs="Times New Roman"/>
                <w:i/>
                <w:iCs/>
              </w:rPr>
              <w:t>In Scheme 2, with regards to the triggering of SL-PRS, confirm the related WA for shared and dedicated resource pools.</w:t>
            </w:r>
          </w:p>
          <w:p w14:paraId="39F9B70E" w14:textId="77777777" w:rsidR="002C2B61" w:rsidRPr="002548B0" w:rsidRDefault="002C2B61" w:rsidP="002548B0">
            <w:pPr>
              <w:numPr>
                <w:ilvl w:val="0"/>
                <w:numId w:val="7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2548B0">
              <w:rPr>
                <w:rFonts w:cs="Times New Roman"/>
                <w:i/>
                <w:iCs/>
                <w:color w:val="000000"/>
              </w:rPr>
              <w:t xml:space="preserve">With regards to the lower-layer </w:t>
            </w:r>
            <w:proofErr w:type="spellStart"/>
            <w:r w:rsidRPr="002548B0">
              <w:rPr>
                <w:rFonts w:cs="Times New Roman"/>
                <w:i/>
                <w:iCs/>
                <w:color w:val="000000"/>
              </w:rPr>
              <w:t>signalling</w:t>
            </w:r>
            <w:proofErr w:type="spellEnd"/>
            <w:r w:rsidRPr="002548B0">
              <w:rPr>
                <w:rFonts w:cs="Times New Roman"/>
                <w:i/>
                <w:iCs/>
                <w:color w:val="000000"/>
              </w:rPr>
              <w:t>, support SCI associated with SL-PRS transmission</w:t>
            </w:r>
          </w:p>
          <w:p w14:paraId="3BF064EF" w14:textId="77777777" w:rsidR="002C2B61" w:rsidRPr="002548B0" w:rsidRDefault="002C2B61" w:rsidP="002548B0">
            <w:pPr>
              <w:numPr>
                <w:ilvl w:val="1"/>
                <w:numId w:val="7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2548B0">
              <w:rPr>
                <w:rFonts w:cs="Times New Roman"/>
                <w:i/>
                <w:iCs/>
                <w:color w:val="000000"/>
              </w:rPr>
              <w:t>FFS: whether this is enabled by (pre)configuration</w:t>
            </w:r>
          </w:p>
          <w:p w14:paraId="105CFE4B" w14:textId="77777777" w:rsidR="002C2B61" w:rsidRPr="002548B0" w:rsidRDefault="002C2B61" w:rsidP="002548B0">
            <w:pPr>
              <w:numPr>
                <w:ilvl w:val="0"/>
                <w:numId w:val="7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2548B0">
              <w:rPr>
                <w:rFonts w:cs="Times New Roman"/>
                <w:i/>
                <w:iCs/>
                <w:color w:val="000000"/>
              </w:rPr>
              <w:t>FFS: to support also SL-PRS</w:t>
            </w:r>
          </w:p>
          <w:p w14:paraId="5FD268A5" w14:textId="77777777" w:rsidR="002C2B61" w:rsidRPr="002548B0" w:rsidRDefault="002C2B61" w:rsidP="002548B0">
            <w:pPr>
              <w:pStyle w:val="3GPPAgreements"/>
              <w:numPr>
                <w:ilvl w:val="0"/>
                <w:numId w:val="0"/>
              </w:numPr>
              <w:spacing w:after="0"/>
              <w:ind w:left="284" w:hanging="284"/>
              <w:rPr>
                <w:b/>
                <w:i/>
                <w:iCs/>
                <w:highlight w:val="green"/>
              </w:rPr>
            </w:pPr>
            <w:r w:rsidRPr="002548B0">
              <w:rPr>
                <w:b/>
                <w:i/>
                <w:iCs/>
                <w:sz w:val="22"/>
                <w:szCs w:val="22"/>
                <w:highlight w:val="green"/>
              </w:rPr>
              <w:t>Agreement</w:t>
            </w:r>
          </w:p>
          <w:p w14:paraId="260558DC" w14:textId="77777777" w:rsidR="002C2B61" w:rsidRPr="002548B0" w:rsidRDefault="002C2B61" w:rsidP="002C2B61">
            <w:pPr>
              <w:rPr>
                <w:rFonts w:cs="Times New Roman"/>
                <w:i/>
                <w:iCs/>
              </w:rPr>
            </w:pPr>
            <w:r w:rsidRPr="002548B0">
              <w:rPr>
                <w:rFonts w:cs="Times New Roman"/>
                <w:i/>
                <w:iCs/>
              </w:rPr>
              <w:t xml:space="preserve">For Scheme 2, in a dedicated resource pool, </w:t>
            </w:r>
          </w:p>
          <w:p w14:paraId="362EBE5F" w14:textId="77777777" w:rsidR="002C2B61" w:rsidRPr="002548B0" w:rsidRDefault="002C2B61" w:rsidP="002548B0">
            <w:pPr>
              <w:numPr>
                <w:ilvl w:val="0"/>
                <w:numId w:val="7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2548B0">
              <w:rPr>
                <w:rFonts w:cs="Times New Roman"/>
                <w:i/>
                <w:iCs/>
                <w:color w:val="000000"/>
              </w:rPr>
              <w:lastRenderedPageBreak/>
              <w:t>Multiple L1 SL-PRS priority are allowed in a resource pool</w:t>
            </w:r>
          </w:p>
          <w:p w14:paraId="3A4A232B" w14:textId="77777777" w:rsidR="002C2B61" w:rsidRPr="002548B0" w:rsidRDefault="002C2B61" w:rsidP="002548B0">
            <w:pPr>
              <w:numPr>
                <w:ilvl w:val="0"/>
                <w:numId w:val="7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2548B0">
              <w:rPr>
                <w:rFonts w:cs="Times New Roman"/>
                <w:i/>
                <w:iCs/>
                <w:color w:val="000000"/>
              </w:rPr>
              <w:t>A SL PRS resource within the resource selection window is used as a candidate resource</w:t>
            </w:r>
          </w:p>
          <w:p w14:paraId="49340E99" w14:textId="77777777" w:rsidR="002C2B61" w:rsidRPr="002548B0" w:rsidRDefault="002C2B61" w:rsidP="002548B0">
            <w:pPr>
              <w:numPr>
                <w:ilvl w:val="0"/>
                <w:numId w:val="7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2548B0">
              <w:rPr>
                <w:rFonts w:cs="Times New Roman"/>
                <w:i/>
                <w:iCs/>
                <w:color w:val="000000"/>
              </w:rPr>
              <w:t>with regards the reservation interval of SL-PRS, it is provided by UE’s higher layers with values TBD. The set of values is (pre-)configured.</w:t>
            </w:r>
          </w:p>
          <w:p w14:paraId="6D20E596" w14:textId="77777777" w:rsidR="002C2B61" w:rsidRPr="002548B0" w:rsidRDefault="002C2B61" w:rsidP="002548B0">
            <w:pPr>
              <w:numPr>
                <w:ilvl w:val="1"/>
                <w:numId w:val="7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2548B0">
              <w:rPr>
                <w:rFonts w:cs="Times New Roman"/>
                <w:i/>
                <w:iCs/>
                <w:color w:val="000000"/>
              </w:rPr>
              <w:t>Use the periodicities available for legacy SL communication and the ones defined for DL-PRS as a starting point.</w:t>
            </w:r>
          </w:p>
          <w:p w14:paraId="22149BD0" w14:textId="77777777" w:rsidR="002C2B61" w:rsidRPr="002548B0" w:rsidRDefault="002C2B61" w:rsidP="002548B0">
            <w:pPr>
              <w:numPr>
                <w:ilvl w:val="0"/>
                <w:numId w:val="7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2548B0">
              <w:rPr>
                <w:rFonts w:cs="Times New Roman"/>
                <w:i/>
                <w:iCs/>
                <w:color w:val="000000"/>
              </w:rPr>
              <w:t>with regards to the resource (re)-selection procedure</w:t>
            </w:r>
          </w:p>
          <w:p w14:paraId="0BAA38D5" w14:textId="77777777" w:rsidR="002C2B61" w:rsidRPr="002548B0" w:rsidRDefault="002C2B61" w:rsidP="002548B0">
            <w:pPr>
              <w:numPr>
                <w:ilvl w:val="1"/>
                <w:numId w:val="7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2548B0">
              <w:rPr>
                <w:rFonts w:cs="Times New Roman"/>
                <w:i/>
                <w:iCs/>
                <w:color w:val="000000"/>
              </w:rPr>
              <w:t xml:space="preserve">support re-evaluation &amp; pre-emption for SL-PRS using the Rel-16 re-evaluation and pre-emption respectively as a starting point. </w:t>
            </w:r>
          </w:p>
          <w:p w14:paraId="3581A4FB" w14:textId="77777777" w:rsidR="002C2B61" w:rsidRPr="002548B0" w:rsidRDefault="002C2B61" w:rsidP="002548B0">
            <w:pPr>
              <w:pStyle w:val="3GPPAgreements"/>
              <w:numPr>
                <w:ilvl w:val="0"/>
                <w:numId w:val="0"/>
              </w:numPr>
              <w:spacing w:after="0"/>
              <w:ind w:left="284" w:hanging="284"/>
              <w:rPr>
                <w:b/>
                <w:i/>
                <w:iCs/>
                <w:highlight w:val="green"/>
              </w:rPr>
            </w:pPr>
            <w:r w:rsidRPr="002548B0">
              <w:rPr>
                <w:b/>
                <w:i/>
                <w:iCs/>
                <w:sz w:val="22"/>
                <w:szCs w:val="22"/>
                <w:highlight w:val="green"/>
              </w:rPr>
              <w:t>Agreement</w:t>
            </w:r>
          </w:p>
          <w:p w14:paraId="49A30EFE" w14:textId="77777777" w:rsidR="002C2B61" w:rsidRPr="002548B0" w:rsidRDefault="002C2B61" w:rsidP="002C2B61">
            <w:pPr>
              <w:rPr>
                <w:rFonts w:cs="Times New Roman"/>
                <w:i/>
                <w:iCs/>
              </w:rPr>
            </w:pPr>
            <w:r w:rsidRPr="002548B0">
              <w:rPr>
                <w:rFonts w:cs="Times New Roman"/>
                <w:i/>
                <w:iCs/>
              </w:rPr>
              <w:t>In dynamic grant type resource allocation in scheme 1,</w:t>
            </w:r>
          </w:p>
          <w:p w14:paraId="0F831000" w14:textId="77777777" w:rsidR="002C2B61" w:rsidRPr="002548B0" w:rsidRDefault="002C2B61" w:rsidP="002548B0">
            <w:pPr>
              <w:numPr>
                <w:ilvl w:val="0"/>
                <w:numId w:val="7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2548B0">
              <w:rPr>
                <w:rFonts w:cs="Times New Roman"/>
                <w:i/>
                <w:iCs/>
                <w:color w:val="000000"/>
              </w:rPr>
              <w:t>For shared resource pool, DCI format 3_0 is being used as a starting point, down-select between the two alternatives below:</w:t>
            </w:r>
          </w:p>
          <w:p w14:paraId="32098ECB" w14:textId="77777777" w:rsidR="002C2B61" w:rsidRPr="002548B0" w:rsidRDefault="002C2B61" w:rsidP="002548B0">
            <w:pPr>
              <w:numPr>
                <w:ilvl w:val="1"/>
                <w:numId w:val="7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2548B0">
              <w:rPr>
                <w:rFonts w:cs="Times New Roman"/>
                <w:i/>
                <w:iCs/>
                <w:color w:val="000000"/>
              </w:rPr>
              <w:t>Alt. 1: Indication SL-PRS specific information is explicitly included in DCI</w:t>
            </w:r>
          </w:p>
          <w:p w14:paraId="33B7BD77" w14:textId="77777777" w:rsidR="002C2B61" w:rsidRPr="002548B0" w:rsidRDefault="002C2B61" w:rsidP="002C2B61">
            <w:pPr>
              <w:numPr>
                <w:ilvl w:val="2"/>
                <w:numId w:val="15"/>
              </w:numPr>
              <w:contextualSpacing/>
              <w:jc w:val="left"/>
              <w:rPr>
                <w:rFonts w:eastAsia="Times New Roman"/>
                <w:i/>
                <w:iCs/>
                <w:lang w:eastAsia="x-none"/>
              </w:rPr>
            </w:pPr>
            <w:r w:rsidRPr="002548B0">
              <w:rPr>
                <w:rFonts w:eastAsia="Times New Roman"/>
                <w:i/>
                <w:iCs/>
                <w:lang w:eastAsia="x-none"/>
              </w:rPr>
              <w:t>FFS: Which SL-PRS specific information</w:t>
            </w:r>
          </w:p>
          <w:p w14:paraId="2AEC4F28" w14:textId="77777777" w:rsidR="002C2B61" w:rsidRPr="002548B0" w:rsidRDefault="002C2B61" w:rsidP="002548B0">
            <w:pPr>
              <w:numPr>
                <w:ilvl w:val="1"/>
                <w:numId w:val="7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2548B0">
              <w:rPr>
                <w:rFonts w:cs="Times New Roman"/>
                <w:i/>
                <w:iCs/>
                <w:color w:val="000000"/>
              </w:rPr>
              <w:t>Alt. 2: Indication SL-PRS specific information is not explicitly included in DCI</w:t>
            </w:r>
          </w:p>
          <w:p w14:paraId="46A56B9A" w14:textId="77777777" w:rsidR="002C2B61" w:rsidRPr="002548B0" w:rsidRDefault="002C2B61" w:rsidP="002548B0">
            <w:pPr>
              <w:numPr>
                <w:ilvl w:val="0"/>
                <w:numId w:val="7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2548B0">
              <w:rPr>
                <w:rFonts w:cs="Times New Roman"/>
                <w:i/>
                <w:iCs/>
                <w:color w:val="000000"/>
              </w:rPr>
              <w:t>FFS: Dedicated resource pool</w:t>
            </w:r>
          </w:p>
          <w:p w14:paraId="37F5BBD3" w14:textId="77777777" w:rsidR="002C2B61" w:rsidRPr="002548B0" w:rsidRDefault="002C2B61" w:rsidP="002548B0">
            <w:pPr>
              <w:pStyle w:val="3GPPAgreements"/>
              <w:numPr>
                <w:ilvl w:val="0"/>
                <w:numId w:val="0"/>
              </w:numPr>
              <w:spacing w:after="0"/>
              <w:ind w:left="284" w:hanging="284"/>
              <w:rPr>
                <w:b/>
                <w:i/>
                <w:iCs/>
                <w:highlight w:val="green"/>
              </w:rPr>
            </w:pPr>
            <w:r w:rsidRPr="002548B0">
              <w:rPr>
                <w:b/>
                <w:i/>
                <w:iCs/>
                <w:sz w:val="22"/>
                <w:szCs w:val="22"/>
                <w:highlight w:val="green"/>
              </w:rPr>
              <w:t>Agreement</w:t>
            </w:r>
          </w:p>
          <w:p w14:paraId="6933567B" w14:textId="77777777" w:rsidR="002C2B61" w:rsidRPr="002548B0" w:rsidRDefault="002C2B61" w:rsidP="002C2B61">
            <w:pPr>
              <w:rPr>
                <w:rFonts w:cs="Times New Roman"/>
                <w:i/>
                <w:iCs/>
              </w:rPr>
            </w:pPr>
            <w:r w:rsidRPr="002548B0">
              <w:rPr>
                <w:rFonts w:cs="Times New Roman"/>
                <w:i/>
                <w:iCs/>
              </w:rPr>
              <w:t xml:space="preserve">In Scheme 2, congestion control can restrict the range of parameters for SL PRS configuration per resource pool by CBR and priority. Consider further the following parameter(s): </w:t>
            </w:r>
          </w:p>
          <w:p w14:paraId="71899BCD" w14:textId="77777777" w:rsidR="002C2B61" w:rsidRPr="002548B0" w:rsidRDefault="002C2B61" w:rsidP="002548B0">
            <w:pPr>
              <w:numPr>
                <w:ilvl w:val="0"/>
                <w:numId w:val="7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2548B0">
              <w:rPr>
                <w:rFonts w:cs="Times New Roman"/>
                <w:i/>
                <w:iCs/>
                <w:color w:val="000000"/>
              </w:rPr>
              <w:t>Option 1: SL PRS transmission power</w:t>
            </w:r>
          </w:p>
          <w:p w14:paraId="472AEF9F" w14:textId="77777777" w:rsidR="002C2B61" w:rsidRPr="002548B0" w:rsidRDefault="002C2B61" w:rsidP="002548B0">
            <w:pPr>
              <w:numPr>
                <w:ilvl w:val="0"/>
                <w:numId w:val="7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2548B0">
              <w:rPr>
                <w:rFonts w:cs="Times New Roman"/>
                <w:i/>
                <w:iCs/>
                <w:color w:val="000000"/>
              </w:rPr>
              <w:t>Option 2: Periodicity of SL PRS</w:t>
            </w:r>
          </w:p>
          <w:p w14:paraId="5537932F" w14:textId="77777777" w:rsidR="002C2B61" w:rsidRPr="002548B0" w:rsidRDefault="002C2B61" w:rsidP="002548B0">
            <w:pPr>
              <w:numPr>
                <w:ilvl w:val="0"/>
                <w:numId w:val="7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2548B0">
              <w:rPr>
                <w:rFonts w:cs="Times New Roman"/>
                <w:i/>
                <w:iCs/>
                <w:color w:val="000000"/>
              </w:rPr>
              <w:t>Option 3: Number of occupied subchannels of SL-PRS (for shared resource pool)</w:t>
            </w:r>
          </w:p>
          <w:p w14:paraId="5016458B" w14:textId="77777777" w:rsidR="002C2B61" w:rsidRPr="002548B0" w:rsidRDefault="002C2B61" w:rsidP="002548B0">
            <w:pPr>
              <w:numPr>
                <w:ilvl w:val="0"/>
                <w:numId w:val="7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2548B0">
              <w:rPr>
                <w:rFonts w:cs="Times New Roman"/>
                <w:i/>
                <w:iCs/>
                <w:color w:val="000000"/>
              </w:rPr>
              <w:t>Option 4: Number of SL PRS resources in a slot</w:t>
            </w:r>
          </w:p>
          <w:p w14:paraId="0176CCAD" w14:textId="77777777" w:rsidR="002C2B61" w:rsidRPr="002548B0" w:rsidRDefault="002C2B61" w:rsidP="002548B0">
            <w:pPr>
              <w:numPr>
                <w:ilvl w:val="0"/>
                <w:numId w:val="7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2548B0">
              <w:rPr>
                <w:rFonts w:cs="Times New Roman"/>
                <w:i/>
                <w:iCs/>
                <w:color w:val="000000"/>
              </w:rPr>
              <w:t>Option 5: comb-size of a SL PRS resource in a slot</w:t>
            </w:r>
          </w:p>
          <w:p w14:paraId="4596C0E5" w14:textId="77777777" w:rsidR="002C2B61" w:rsidRPr="002548B0" w:rsidRDefault="002C2B61" w:rsidP="002548B0">
            <w:pPr>
              <w:numPr>
                <w:ilvl w:val="0"/>
                <w:numId w:val="7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2548B0">
              <w:rPr>
                <w:rFonts w:cs="Times New Roman"/>
                <w:i/>
                <w:iCs/>
                <w:color w:val="000000"/>
              </w:rPr>
              <w:t>Option 7: Number of OFDM symbols of a SL PRS resource in a slot</w:t>
            </w:r>
          </w:p>
          <w:p w14:paraId="4372E5F0" w14:textId="77777777" w:rsidR="002C2B61" w:rsidRPr="002548B0" w:rsidRDefault="002C2B61" w:rsidP="002548B0">
            <w:pPr>
              <w:numPr>
                <w:ilvl w:val="0"/>
                <w:numId w:val="7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2548B0">
              <w:rPr>
                <w:rFonts w:cs="Times New Roman"/>
                <w:i/>
                <w:iCs/>
                <w:color w:val="000000"/>
              </w:rPr>
              <w:t>Option 8: Number of SL PRS (re-)transmissions</w:t>
            </w:r>
          </w:p>
          <w:p w14:paraId="29EBF7D7" w14:textId="77777777" w:rsidR="002C2B61" w:rsidRPr="002548B0" w:rsidRDefault="002C2B61" w:rsidP="002548B0">
            <w:pPr>
              <w:numPr>
                <w:ilvl w:val="0"/>
                <w:numId w:val="7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2548B0">
              <w:rPr>
                <w:rFonts w:cs="Times New Roman"/>
                <w:i/>
                <w:iCs/>
                <w:color w:val="000000"/>
              </w:rPr>
              <w:t>FFS: Other options are not precluded</w:t>
            </w:r>
          </w:p>
          <w:p w14:paraId="0E720E3E" w14:textId="77777777" w:rsidR="002C2B61" w:rsidRPr="002548B0" w:rsidRDefault="002C2B61" w:rsidP="002548B0">
            <w:pPr>
              <w:pStyle w:val="3GPPAgreements"/>
              <w:numPr>
                <w:ilvl w:val="0"/>
                <w:numId w:val="0"/>
              </w:numPr>
              <w:spacing w:after="0"/>
              <w:ind w:left="284" w:hanging="284"/>
              <w:rPr>
                <w:b/>
                <w:i/>
                <w:iCs/>
                <w:highlight w:val="green"/>
              </w:rPr>
            </w:pPr>
            <w:r w:rsidRPr="002548B0">
              <w:rPr>
                <w:b/>
                <w:i/>
                <w:iCs/>
                <w:sz w:val="22"/>
                <w:szCs w:val="22"/>
                <w:highlight w:val="green"/>
              </w:rPr>
              <w:t>Agreement</w:t>
            </w:r>
          </w:p>
          <w:p w14:paraId="48992229" w14:textId="77777777" w:rsidR="002C2B61" w:rsidRPr="002548B0" w:rsidRDefault="002C2B61" w:rsidP="002C2B61">
            <w:pPr>
              <w:rPr>
                <w:rFonts w:cs="Times New Roman"/>
                <w:i/>
                <w:iCs/>
              </w:rPr>
            </w:pPr>
            <w:r w:rsidRPr="002548B0">
              <w:rPr>
                <w:rFonts w:cs="Times New Roman"/>
                <w:i/>
                <w:iCs/>
              </w:rPr>
              <w:t>In a dedicated resource pool, with regards to the PSCCH, reuse the PSCCH channel structure of SL communications, at least with regards to the following aspects:</w:t>
            </w:r>
          </w:p>
          <w:p w14:paraId="35C05D3B" w14:textId="77777777" w:rsidR="002C2B61" w:rsidRPr="002548B0" w:rsidRDefault="002C2B61" w:rsidP="002548B0">
            <w:pPr>
              <w:numPr>
                <w:ilvl w:val="0"/>
                <w:numId w:val="7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2548B0">
              <w:rPr>
                <w:rFonts w:cs="Times New Roman"/>
                <w:i/>
                <w:iCs/>
                <w:color w:val="000000"/>
              </w:rPr>
              <w:t xml:space="preserve">The first PSCCH symbol is mapped to the 2nd symbol available for SL transmissions in a slot </w:t>
            </w:r>
          </w:p>
          <w:p w14:paraId="2FC56E36" w14:textId="77777777" w:rsidR="002C2B61" w:rsidRPr="002548B0" w:rsidRDefault="002C2B61" w:rsidP="002C2B61">
            <w:pPr>
              <w:numPr>
                <w:ilvl w:val="1"/>
                <w:numId w:val="16"/>
              </w:numPr>
              <w:contextualSpacing/>
              <w:jc w:val="left"/>
              <w:rPr>
                <w:rFonts w:eastAsia="Times New Roman"/>
                <w:i/>
                <w:iCs/>
                <w:lang w:eastAsia="x-none"/>
              </w:rPr>
            </w:pPr>
            <w:r w:rsidRPr="002548B0">
              <w:rPr>
                <w:rFonts w:eastAsia="Times New Roman"/>
                <w:i/>
                <w:iCs/>
                <w:lang w:eastAsia="x-none"/>
              </w:rPr>
              <w:t>Note: 1</w:t>
            </w:r>
            <w:r w:rsidRPr="002548B0">
              <w:rPr>
                <w:rFonts w:eastAsia="Times New Roman"/>
                <w:i/>
                <w:iCs/>
                <w:vertAlign w:val="superscript"/>
                <w:lang w:eastAsia="x-none"/>
              </w:rPr>
              <w:t>st</w:t>
            </w:r>
            <w:r w:rsidRPr="002548B0">
              <w:rPr>
                <w:rFonts w:eastAsia="Times New Roman"/>
                <w:i/>
                <w:iCs/>
                <w:lang w:eastAsia="x-none"/>
              </w:rPr>
              <w:t xml:space="preserve"> symbol available for SL transmissions in a slot is for PSCCH AGC similar to legacy</w:t>
            </w:r>
          </w:p>
          <w:p w14:paraId="4421D5EC" w14:textId="77777777" w:rsidR="002C2B61" w:rsidRPr="002548B0" w:rsidRDefault="002C2B61" w:rsidP="002548B0">
            <w:pPr>
              <w:numPr>
                <w:ilvl w:val="0"/>
                <w:numId w:val="7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2548B0">
              <w:rPr>
                <w:rFonts w:cs="Times New Roman"/>
                <w:i/>
                <w:iCs/>
                <w:color w:val="000000"/>
              </w:rPr>
              <w:t>PSCCH DM-RS in the slot is being reused from legacy</w:t>
            </w:r>
          </w:p>
          <w:p w14:paraId="6118A370" w14:textId="77777777" w:rsidR="002C2B61" w:rsidRPr="002548B0" w:rsidRDefault="002C2B61" w:rsidP="002548B0">
            <w:pPr>
              <w:numPr>
                <w:ilvl w:val="0"/>
                <w:numId w:val="7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2548B0">
              <w:rPr>
                <w:rFonts w:cs="Times New Roman"/>
                <w:i/>
                <w:iCs/>
                <w:color w:val="000000"/>
              </w:rPr>
              <w:t xml:space="preserve">The number of PSCCH symbol(s) is (pre-)configured to (down-select at RAN1#114):  </w:t>
            </w:r>
          </w:p>
          <w:p w14:paraId="0942DE53" w14:textId="77777777" w:rsidR="002C2B61" w:rsidRPr="002548B0" w:rsidRDefault="002C2B61" w:rsidP="002C2B61">
            <w:pPr>
              <w:numPr>
                <w:ilvl w:val="1"/>
                <w:numId w:val="16"/>
              </w:numPr>
              <w:contextualSpacing/>
              <w:jc w:val="left"/>
              <w:rPr>
                <w:rFonts w:eastAsia="Times New Roman"/>
                <w:i/>
                <w:iCs/>
                <w:lang w:eastAsia="x-none"/>
              </w:rPr>
            </w:pPr>
            <w:r w:rsidRPr="002548B0">
              <w:rPr>
                <w:rFonts w:eastAsia="Times New Roman"/>
                <w:i/>
                <w:iCs/>
                <w:lang w:eastAsia="x-none"/>
              </w:rPr>
              <w:t>Alt. 1: 2 or 3 symbols (same as legacy)</w:t>
            </w:r>
          </w:p>
          <w:p w14:paraId="6557D970" w14:textId="77777777" w:rsidR="002C2B61" w:rsidRPr="002548B0" w:rsidRDefault="002C2B61" w:rsidP="002C2B61">
            <w:pPr>
              <w:numPr>
                <w:ilvl w:val="1"/>
                <w:numId w:val="16"/>
              </w:numPr>
              <w:contextualSpacing/>
              <w:jc w:val="left"/>
              <w:rPr>
                <w:rFonts w:eastAsia="Times New Roman"/>
                <w:i/>
                <w:iCs/>
                <w:lang w:eastAsia="x-none"/>
              </w:rPr>
            </w:pPr>
            <w:r w:rsidRPr="002548B0">
              <w:rPr>
                <w:rFonts w:eastAsia="Times New Roman"/>
                <w:i/>
                <w:iCs/>
                <w:lang w:eastAsia="x-none"/>
              </w:rPr>
              <w:t>Alt. 3: 1, or 2 or 3 symbols</w:t>
            </w:r>
          </w:p>
          <w:p w14:paraId="763D7BDF" w14:textId="77777777" w:rsidR="002C2B61" w:rsidRPr="002548B0" w:rsidRDefault="002C2B61" w:rsidP="002C2B61">
            <w:pPr>
              <w:numPr>
                <w:ilvl w:val="0"/>
                <w:numId w:val="16"/>
              </w:numPr>
              <w:contextualSpacing/>
              <w:jc w:val="left"/>
              <w:rPr>
                <w:rFonts w:eastAsia="Times New Roman"/>
                <w:i/>
                <w:iCs/>
                <w:lang w:eastAsia="x-none"/>
              </w:rPr>
            </w:pPr>
            <w:r w:rsidRPr="002548B0">
              <w:rPr>
                <w:rFonts w:eastAsia="Times New Roman"/>
                <w:i/>
                <w:iCs/>
                <w:lang w:eastAsia="x-none"/>
              </w:rPr>
              <w:t>The number of PRBs is (pre-)configured using the legacy values</w:t>
            </w:r>
          </w:p>
          <w:p w14:paraId="39C1EF74" w14:textId="5CC43DF9" w:rsidR="00954CDF" w:rsidRPr="0099522C" w:rsidRDefault="002C2B61" w:rsidP="002C2B61">
            <w:pPr>
              <w:numPr>
                <w:ilvl w:val="1"/>
                <w:numId w:val="7"/>
              </w:numPr>
              <w:spacing w:after="160" w:line="259" w:lineRule="auto"/>
              <w:contextualSpacing/>
              <w:jc w:val="left"/>
            </w:pPr>
            <w:r w:rsidRPr="002548B0">
              <w:rPr>
                <w:rFonts w:eastAsia="Times New Roman" w:cs="Times New Roman"/>
                <w:i/>
                <w:iCs/>
                <w:sz w:val="20"/>
                <w:szCs w:val="20"/>
                <w:lang w:eastAsia="x-none"/>
              </w:rPr>
              <w:t>FFS: reconsider if 1-symbol PSCCH is supported</w:t>
            </w:r>
          </w:p>
        </w:tc>
      </w:tr>
    </w:tbl>
    <w:p w14:paraId="5643ED36" w14:textId="20BC860B" w:rsidR="00393013" w:rsidRDefault="002103F3" w:rsidP="0093078A">
      <w:pPr>
        <w:spacing w:before="240"/>
      </w:pPr>
      <w:r>
        <w:lastRenderedPageBreak/>
        <w:t>In this contribution, we discus</w:t>
      </w:r>
      <w:r w:rsidR="000629A2">
        <w:t xml:space="preserve">s </w:t>
      </w:r>
      <w:r w:rsidR="000F66B6">
        <w:t>design details</w:t>
      </w:r>
      <w:r w:rsidR="00550BB1">
        <w:t xml:space="preserve"> for Scheme 1 and Scheme 2</w:t>
      </w:r>
      <w:r w:rsidR="00A579B6">
        <w:t xml:space="preserve"> resource allocation</w:t>
      </w:r>
      <w:r w:rsidR="00030E2E">
        <w:t xml:space="preserve"> for SL-PRS transmissions</w:t>
      </w:r>
      <w:r w:rsidR="00317ABB">
        <w:t xml:space="preserve">. </w:t>
      </w:r>
    </w:p>
    <w:p w14:paraId="3B785ADD" w14:textId="7B6F0C44" w:rsidR="00CC4D78" w:rsidRDefault="0019676A" w:rsidP="00C010D0">
      <w:pPr>
        <w:pStyle w:val="Heading1"/>
        <w:spacing w:after="0"/>
        <w:rPr>
          <w:szCs w:val="32"/>
        </w:rPr>
      </w:pPr>
      <w:r>
        <w:rPr>
          <w:szCs w:val="32"/>
        </w:rPr>
        <w:lastRenderedPageBreak/>
        <w:t>Discussion</w:t>
      </w:r>
    </w:p>
    <w:p w14:paraId="1741DC72" w14:textId="2503B5C2" w:rsidR="00106974" w:rsidRDefault="004D233F" w:rsidP="00106974">
      <w:pPr>
        <w:pStyle w:val="Heading2"/>
      </w:pPr>
      <w:r>
        <w:t xml:space="preserve">SL </w:t>
      </w:r>
      <w:r w:rsidR="004D26EE">
        <w:t>positioning group</w:t>
      </w:r>
    </w:p>
    <w:p w14:paraId="3B8CD5F0" w14:textId="2D72E531" w:rsidR="00A675E9" w:rsidRDefault="008B0EA8" w:rsidP="009F6A4B">
      <w:pPr>
        <w:rPr>
          <w:lang w:eastAsia="zh-CN"/>
        </w:rPr>
      </w:pPr>
      <w:r>
        <w:rPr>
          <w:lang w:eastAsia="zh-CN"/>
        </w:rPr>
        <w:t>It was agreed in RAN1 #</w:t>
      </w:r>
      <w:r w:rsidR="00C1117D">
        <w:rPr>
          <w:lang w:eastAsia="zh-CN"/>
        </w:rPr>
        <w:t xml:space="preserve">111 </w:t>
      </w:r>
      <w:r>
        <w:rPr>
          <w:lang w:eastAsia="zh-CN"/>
        </w:rPr>
        <w:t xml:space="preserve">meeting </w:t>
      </w:r>
      <w:r w:rsidR="004125C7">
        <w:rPr>
          <w:lang w:eastAsia="zh-CN"/>
        </w:rPr>
        <w:t xml:space="preserve">that </w:t>
      </w:r>
      <w:r w:rsidR="009648E7" w:rsidRPr="009648E7">
        <w:rPr>
          <w:lang w:eastAsia="zh-CN"/>
        </w:rPr>
        <w:t>RTT-type</w:t>
      </w:r>
      <w:r w:rsidR="00C102AC">
        <w:rPr>
          <w:lang w:eastAsia="zh-CN"/>
        </w:rPr>
        <w:t xml:space="preserve"> </w:t>
      </w:r>
      <w:r w:rsidR="009648E7" w:rsidRPr="009648E7">
        <w:rPr>
          <w:lang w:eastAsia="zh-CN"/>
        </w:rPr>
        <w:t>solution(s) using SL, SL-</w:t>
      </w:r>
      <w:proofErr w:type="spellStart"/>
      <w:r w:rsidR="009648E7" w:rsidRPr="009648E7">
        <w:rPr>
          <w:lang w:eastAsia="zh-CN"/>
        </w:rPr>
        <w:t>AoA</w:t>
      </w:r>
      <w:proofErr w:type="spellEnd"/>
      <w:r w:rsidR="009648E7" w:rsidRPr="009648E7">
        <w:rPr>
          <w:lang w:eastAsia="zh-CN"/>
        </w:rPr>
        <w:t xml:space="preserve"> and SL-TDOA are </w:t>
      </w:r>
      <w:r w:rsidR="00D27A24">
        <w:rPr>
          <w:lang w:eastAsia="zh-CN"/>
        </w:rPr>
        <w:t xml:space="preserve">supported and </w:t>
      </w:r>
      <w:r w:rsidR="009648E7" w:rsidRPr="009648E7">
        <w:rPr>
          <w:lang w:eastAsia="zh-CN"/>
        </w:rPr>
        <w:t>recommended for normative work</w:t>
      </w:r>
      <w:r w:rsidR="00C102AC">
        <w:rPr>
          <w:lang w:eastAsia="zh-CN"/>
        </w:rPr>
        <w:t xml:space="preserve"> [</w:t>
      </w:r>
      <w:r w:rsidR="007F10D7">
        <w:rPr>
          <w:lang w:eastAsia="zh-CN"/>
        </w:rPr>
        <w:t>4</w:t>
      </w:r>
      <w:r w:rsidR="00C102AC">
        <w:rPr>
          <w:lang w:eastAsia="zh-CN"/>
        </w:rPr>
        <w:t>]</w:t>
      </w:r>
      <w:r>
        <w:rPr>
          <w:lang w:eastAsia="zh-CN"/>
        </w:rPr>
        <w:t>.</w:t>
      </w:r>
      <w:r w:rsidR="00BB57AC">
        <w:rPr>
          <w:lang w:eastAsia="zh-CN"/>
        </w:rPr>
        <w:t xml:space="preserve"> </w:t>
      </w:r>
      <w:r w:rsidR="00F8737D">
        <w:rPr>
          <w:lang w:eastAsia="zh-CN"/>
        </w:rPr>
        <w:t>These</w:t>
      </w:r>
      <w:r w:rsidR="00CA3DA8">
        <w:rPr>
          <w:lang w:eastAsia="zh-CN"/>
        </w:rPr>
        <w:t xml:space="preserve"> SL positioning methods are </w:t>
      </w:r>
      <w:r w:rsidR="00C102AC">
        <w:rPr>
          <w:lang w:eastAsia="zh-CN"/>
        </w:rPr>
        <w:t xml:space="preserve">based on SL-PRS transmissions performed by a </w:t>
      </w:r>
      <w:r w:rsidR="008F0C08">
        <w:rPr>
          <w:lang w:eastAsia="zh-CN"/>
        </w:rPr>
        <w:t xml:space="preserve">Target UE </w:t>
      </w:r>
      <w:r w:rsidR="00A675E9">
        <w:rPr>
          <w:lang w:eastAsia="zh-CN"/>
        </w:rPr>
        <w:t>and one or more</w:t>
      </w:r>
      <w:r w:rsidR="00C102AC">
        <w:rPr>
          <w:lang w:eastAsia="zh-CN"/>
        </w:rPr>
        <w:t xml:space="preserve"> </w:t>
      </w:r>
      <w:r w:rsidR="008F0C08">
        <w:rPr>
          <w:lang w:eastAsia="zh-CN"/>
        </w:rPr>
        <w:t>Anchor UE</w:t>
      </w:r>
      <w:r w:rsidR="00A675E9">
        <w:rPr>
          <w:lang w:eastAsia="zh-CN"/>
        </w:rPr>
        <w:t>(s)</w:t>
      </w:r>
      <w:r w:rsidR="008F0C08">
        <w:rPr>
          <w:lang w:eastAsia="zh-CN"/>
        </w:rPr>
        <w:t xml:space="preserve">. </w:t>
      </w:r>
      <w:r w:rsidR="009F6A4B">
        <w:rPr>
          <w:lang w:eastAsia="zh-CN"/>
        </w:rPr>
        <w:t xml:space="preserve">A Target </w:t>
      </w:r>
      <w:r w:rsidR="00B87496">
        <w:rPr>
          <w:lang w:eastAsia="zh-CN"/>
        </w:rPr>
        <w:t xml:space="preserve">UE is the UE to be positioned and </w:t>
      </w:r>
      <w:r w:rsidR="00A47170">
        <w:rPr>
          <w:lang w:eastAsia="zh-CN"/>
        </w:rPr>
        <w:t xml:space="preserve">an </w:t>
      </w:r>
      <w:r w:rsidR="00A675E9">
        <w:rPr>
          <w:lang w:eastAsia="zh-CN"/>
        </w:rPr>
        <w:t>A</w:t>
      </w:r>
      <w:r w:rsidR="00B87496">
        <w:rPr>
          <w:lang w:eastAsia="zh-CN"/>
        </w:rPr>
        <w:t xml:space="preserve">nchor UE is the UE </w:t>
      </w:r>
      <w:r w:rsidR="00B87496" w:rsidRPr="00B87496">
        <w:rPr>
          <w:lang w:eastAsia="zh-CN"/>
        </w:rPr>
        <w:t xml:space="preserve">supporting </w:t>
      </w:r>
      <w:r w:rsidR="009F6A4B">
        <w:rPr>
          <w:lang w:eastAsia="zh-CN"/>
        </w:rPr>
        <w:t xml:space="preserve">the </w:t>
      </w:r>
      <w:r w:rsidR="00B87496" w:rsidRPr="00B87496">
        <w:rPr>
          <w:lang w:eastAsia="zh-CN"/>
        </w:rPr>
        <w:t xml:space="preserve">positioning of </w:t>
      </w:r>
      <w:r w:rsidR="00A47170">
        <w:rPr>
          <w:lang w:eastAsia="zh-CN"/>
        </w:rPr>
        <w:t xml:space="preserve">a </w:t>
      </w:r>
      <w:r w:rsidR="00A675E9">
        <w:rPr>
          <w:lang w:eastAsia="zh-CN"/>
        </w:rPr>
        <w:t>T</w:t>
      </w:r>
      <w:r w:rsidR="00B87496" w:rsidRPr="00B87496">
        <w:rPr>
          <w:lang w:eastAsia="zh-CN"/>
        </w:rPr>
        <w:t>arget UE</w:t>
      </w:r>
      <w:r w:rsidR="00A675E9">
        <w:rPr>
          <w:lang w:eastAsia="zh-CN"/>
        </w:rPr>
        <w:t xml:space="preserve"> [</w:t>
      </w:r>
      <w:r w:rsidR="0078690A">
        <w:rPr>
          <w:lang w:eastAsia="zh-CN"/>
        </w:rPr>
        <w:t>6</w:t>
      </w:r>
      <w:r w:rsidR="00A675E9">
        <w:rPr>
          <w:lang w:eastAsia="zh-CN"/>
        </w:rPr>
        <w:t>]</w:t>
      </w:r>
      <w:r w:rsidR="00403382">
        <w:rPr>
          <w:lang w:eastAsia="zh-CN"/>
        </w:rPr>
        <w:t>.</w:t>
      </w:r>
      <w:r w:rsidR="00E55C45">
        <w:rPr>
          <w:lang w:eastAsia="zh-CN"/>
        </w:rPr>
        <w:t xml:space="preserve"> </w:t>
      </w:r>
    </w:p>
    <w:p w14:paraId="3F17DD60" w14:textId="2B753005" w:rsidR="00E55C45" w:rsidRDefault="00D27A24" w:rsidP="009F6A4B">
      <w:pPr>
        <w:rPr>
          <w:lang w:eastAsia="zh-CN"/>
        </w:rPr>
      </w:pPr>
      <w:r>
        <w:rPr>
          <w:lang w:eastAsia="zh-CN"/>
        </w:rPr>
        <w:t xml:space="preserve">A </w:t>
      </w:r>
      <w:r w:rsidR="00A675E9">
        <w:rPr>
          <w:lang w:eastAsia="zh-CN"/>
        </w:rPr>
        <w:t xml:space="preserve">Target UE and </w:t>
      </w:r>
      <w:r>
        <w:rPr>
          <w:lang w:eastAsia="zh-CN"/>
        </w:rPr>
        <w:t>Anchor UE(s) can perform resource selection for SL-PRS transmissions specific to a SL positioning session using one of aforementioned SL positioning method</w:t>
      </w:r>
      <w:r w:rsidR="008C4B6C">
        <w:rPr>
          <w:lang w:eastAsia="zh-CN"/>
        </w:rPr>
        <w:t>s</w:t>
      </w:r>
      <w:r>
        <w:rPr>
          <w:lang w:eastAsia="zh-CN"/>
        </w:rPr>
        <w:t xml:space="preserve">. </w:t>
      </w:r>
      <w:r w:rsidR="009360C5">
        <w:rPr>
          <w:lang w:eastAsia="zh-CN"/>
        </w:rPr>
        <w:t>I</w:t>
      </w:r>
      <w:r w:rsidR="00C437C2">
        <w:rPr>
          <w:lang w:eastAsia="zh-CN"/>
        </w:rPr>
        <w:t xml:space="preserve">t can </w:t>
      </w:r>
      <w:r w:rsidR="006566A3">
        <w:rPr>
          <w:lang w:eastAsia="zh-CN"/>
        </w:rPr>
        <w:t xml:space="preserve">thus </w:t>
      </w:r>
      <w:r w:rsidR="00C437C2">
        <w:rPr>
          <w:lang w:eastAsia="zh-CN"/>
        </w:rPr>
        <w:t xml:space="preserve">be beneficial to </w:t>
      </w:r>
      <w:r w:rsidR="0052709D">
        <w:rPr>
          <w:lang w:eastAsia="zh-CN"/>
        </w:rPr>
        <w:t xml:space="preserve">define a </w:t>
      </w:r>
      <w:r>
        <w:rPr>
          <w:lang w:eastAsia="zh-CN"/>
        </w:rPr>
        <w:t>SL</w:t>
      </w:r>
      <w:r w:rsidRPr="00E55C45">
        <w:rPr>
          <w:lang w:eastAsia="zh-CN"/>
        </w:rPr>
        <w:t xml:space="preserve"> </w:t>
      </w:r>
      <w:r w:rsidR="0052709D">
        <w:rPr>
          <w:lang w:eastAsia="zh-CN"/>
        </w:rPr>
        <w:t>p</w:t>
      </w:r>
      <w:r w:rsidR="00E55C45" w:rsidRPr="00E55C45">
        <w:rPr>
          <w:lang w:eastAsia="zh-CN"/>
        </w:rPr>
        <w:t>ositioning group</w:t>
      </w:r>
      <w:r w:rsidR="0052709D">
        <w:rPr>
          <w:lang w:eastAsia="zh-CN"/>
        </w:rPr>
        <w:t xml:space="preserve"> </w:t>
      </w:r>
      <w:r w:rsidR="00904D33">
        <w:rPr>
          <w:lang w:eastAsia="zh-CN"/>
        </w:rPr>
        <w:t xml:space="preserve">to facilitate discussions on </w:t>
      </w:r>
      <w:r>
        <w:rPr>
          <w:lang w:eastAsia="zh-CN"/>
        </w:rPr>
        <w:t xml:space="preserve">resource allocation by group member with potential </w:t>
      </w:r>
      <w:r w:rsidR="00112EE9">
        <w:rPr>
          <w:lang w:eastAsia="zh-CN"/>
        </w:rPr>
        <w:t>coordination</w:t>
      </w:r>
      <w:r w:rsidR="00904D33">
        <w:rPr>
          <w:lang w:eastAsia="zh-CN"/>
        </w:rPr>
        <w:t xml:space="preserve"> </w:t>
      </w:r>
      <w:r w:rsidR="00157487">
        <w:rPr>
          <w:lang w:eastAsia="zh-CN"/>
        </w:rPr>
        <w:t>within the group</w:t>
      </w:r>
      <w:r>
        <w:rPr>
          <w:lang w:eastAsia="zh-CN"/>
        </w:rPr>
        <w:t xml:space="preserve">, </w:t>
      </w:r>
      <w:r w:rsidR="001E55F6">
        <w:rPr>
          <w:lang w:eastAsia="zh-CN"/>
        </w:rPr>
        <w:t xml:space="preserve">e.g., a </w:t>
      </w:r>
      <w:r>
        <w:rPr>
          <w:lang w:eastAsia="zh-CN"/>
        </w:rPr>
        <w:t>group-based resource allocation</w:t>
      </w:r>
      <w:r w:rsidR="00157487">
        <w:rPr>
          <w:lang w:eastAsia="zh-CN"/>
        </w:rPr>
        <w:t xml:space="preserve">. </w:t>
      </w:r>
    </w:p>
    <w:p w14:paraId="2D1704C2" w14:textId="4995B276" w:rsidR="002F74D3" w:rsidRDefault="00902E38" w:rsidP="00FB2105">
      <w:pPr>
        <w:spacing w:before="120"/>
        <w:rPr>
          <w:lang w:eastAsia="zh-CN"/>
        </w:rPr>
      </w:pPr>
      <w:r>
        <w:rPr>
          <w:lang w:eastAsia="zh-CN"/>
        </w:rPr>
        <w:t>In addition to absolute positioning</w:t>
      </w:r>
      <w:r w:rsidR="0043710D">
        <w:rPr>
          <w:lang w:eastAsia="zh-CN"/>
        </w:rPr>
        <w:t xml:space="preserve"> information, </w:t>
      </w:r>
      <w:r w:rsidR="001C32B4">
        <w:rPr>
          <w:lang w:eastAsia="zh-CN"/>
        </w:rPr>
        <w:t xml:space="preserve">SL positioning </w:t>
      </w:r>
      <w:r w:rsidR="00485A4A">
        <w:rPr>
          <w:lang w:eastAsia="zh-CN"/>
        </w:rPr>
        <w:t>supports</w:t>
      </w:r>
      <w:r w:rsidR="001C32B4">
        <w:rPr>
          <w:lang w:eastAsia="zh-CN"/>
        </w:rPr>
        <w:t xml:space="preserve"> relative positioning </w:t>
      </w:r>
      <w:r w:rsidR="00862BEA">
        <w:rPr>
          <w:lang w:eastAsia="zh-CN"/>
        </w:rPr>
        <w:t xml:space="preserve">and ranging </w:t>
      </w:r>
      <w:r w:rsidR="001C32B4">
        <w:rPr>
          <w:lang w:eastAsia="zh-CN"/>
        </w:rPr>
        <w:t>information</w:t>
      </w:r>
      <w:r w:rsidR="00862BEA">
        <w:rPr>
          <w:lang w:eastAsia="zh-CN"/>
        </w:rPr>
        <w:t xml:space="preserve"> [</w:t>
      </w:r>
      <w:r w:rsidR="007F10D7">
        <w:rPr>
          <w:lang w:eastAsia="zh-CN"/>
        </w:rPr>
        <w:t>6</w:t>
      </w:r>
      <w:r w:rsidR="00862BEA">
        <w:rPr>
          <w:lang w:eastAsia="zh-CN"/>
        </w:rPr>
        <w:t>]</w:t>
      </w:r>
      <w:r w:rsidR="008B7801">
        <w:rPr>
          <w:lang w:eastAsia="zh-CN"/>
        </w:rPr>
        <w:t xml:space="preserve">. </w:t>
      </w:r>
      <w:r w:rsidR="00E36930">
        <w:rPr>
          <w:lang w:eastAsia="zh-CN"/>
        </w:rPr>
        <w:t>A target UE obtain</w:t>
      </w:r>
      <w:r w:rsidR="004776A8">
        <w:rPr>
          <w:lang w:eastAsia="zh-CN"/>
        </w:rPr>
        <w:t>s</w:t>
      </w:r>
      <w:r w:rsidR="00E36930">
        <w:rPr>
          <w:lang w:eastAsia="zh-CN"/>
        </w:rPr>
        <w:t xml:space="preserve"> </w:t>
      </w:r>
      <w:r w:rsidR="00315156">
        <w:rPr>
          <w:lang w:eastAsia="zh-CN"/>
        </w:rPr>
        <w:t xml:space="preserve">the </w:t>
      </w:r>
      <w:r w:rsidR="00955E47">
        <w:rPr>
          <w:lang w:eastAsia="zh-CN"/>
        </w:rPr>
        <w:t xml:space="preserve">information </w:t>
      </w:r>
      <w:r w:rsidR="0043710D">
        <w:rPr>
          <w:lang w:eastAsia="zh-CN"/>
        </w:rPr>
        <w:t>based on ranging</w:t>
      </w:r>
      <w:r w:rsidR="00FB2105">
        <w:rPr>
          <w:lang w:eastAsia="zh-CN"/>
        </w:rPr>
        <w:t>, which is</w:t>
      </w:r>
      <w:r w:rsidR="00862BEA">
        <w:rPr>
          <w:lang w:eastAsia="zh-CN"/>
        </w:rPr>
        <w:t xml:space="preserve"> defined as </w:t>
      </w:r>
      <w:r w:rsidR="00FB2105">
        <w:rPr>
          <w:lang w:eastAsia="zh-CN"/>
        </w:rPr>
        <w:t xml:space="preserve">a </w:t>
      </w:r>
      <w:r w:rsidR="0043710D" w:rsidRPr="0043710D">
        <w:rPr>
          <w:lang w:eastAsia="zh-CN"/>
        </w:rPr>
        <w:t xml:space="preserve">determination of the distance and/or the direction between a </w:t>
      </w:r>
      <w:r w:rsidR="00191D0E">
        <w:rPr>
          <w:lang w:eastAsia="zh-CN"/>
        </w:rPr>
        <w:t xml:space="preserve">target </w:t>
      </w:r>
      <w:r w:rsidR="0043710D" w:rsidRPr="0043710D">
        <w:rPr>
          <w:lang w:eastAsia="zh-CN"/>
        </w:rPr>
        <w:t xml:space="preserve">UE and </w:t>
      </w:r>
      <w:r w:rsidR="00191D0E">
        <w:rPr>
          <w:lang w:eastAsia="zh-CN"/>
        </w:rPr>
        <w:t xml:space="preserve">another SL entity, e.g., </w:t>
      </w:r>
      <w:r w:rsidR="0043710D" w:rsidRPr="0043710D">
        <w:rPr>
          <w:lang w:eastAsia="zh-CN"/>
        </w:rPr>
        <w:t>anchor UE</w:t>
      </w:r>
      <w:r w:rsidR="00260720">
        <w:rPr>
          <w:lang w:eastAsia="zh-CN"/>
        </w:rPr>
        <w:t xml:space="preserve"> [</w:t>
      </w:r>
      <w:r w:rsidR="0078690A">
        <w:rPr>
          <w:lang w:eastAsia="zh-CN"/>
        </w:rPr>
        <w:t>6</w:t>
      </w:r>
      <w:r w:rsidR="00260720">
        <w:rPr>
          <w:lang w:eastAsia="zh-CN"/>
        </w:rPr>
        <w:t>]</w:t>
      </w:r>
      <w:r w:rsidR="0043710D" w:rsidRPr="0043710D">
        <w:rPr>
          <w:lang w:eastAsia="zh-CN"/>
        </w:rPr>
        <w:t>.</w:t>
      </w:r>
      <w:r w:rsidR="002D388A">
        <w:rPr>
          <w:lang w:eastAsia="zh-CN"/>
        </w:rPr>
        <w:t xml:space="preserve"> </w:t>
      </w:r>
      <w:r w:rsidR="009607F3">
        <w:rPr>
          <w:lang w:eastAsia="zh-CN"/>
        </w:rPr>
        <w:t xml:space="preserve">It would be helpful to </w:t>
      </w:r>
      <w:r w:rsidR="002D388A">
        <w:rPr>
          <w:lang w:eastAsia="zh-CN"/>
        </w:rPr>
        <w:t>discuss SL</w:t>
      </w:r>
      <w:r w:rsidR="00BC5294">
        <w:t xml:space="preserve"> </w:t>
      </w:r>
      <w:r w:rsidR="0052709D" w:rsidRPr="00D44E65">
        <w:rPr>
          <w:lang w:eastAsia="zh-CN"/>
        </w:rPr>
        <w:t>relative position</w:t>
      </w:r>
      <w:r w:rsidR="00BC5294">
        <w:rPr>
          <w:lang w:eastAsia="zh-CN"/>
        </w:rPr>
        <w:t xml:space="preserve"> and/or ranging information </w:t>
      </w:r>
      <w:r w:rsidR="0052709D" w:rsidRPr="00D44E65">
        <w:rPr>
          <w:lang w:eastAsia="zh-CN"/>
        </w:rPr>
        <w:t xml:space="preserve">with respect to </w:t>
      </w:r>
      <w:r w:rsidR="002D388A">
        <w:rPr>
          <w:lang w:eastAsia="zh-CN"/>
        </w:rPr>
        <w:t>a</w:t>
      </w:r>
      <w:r w:rsidR="0052709D" w:rsidRPr="00D44E65">
        <w:rPr>
          <w:lang w:eastAsia="zh-CN"/>
        </w:rPr>
        <w:t xml:space="preserve"> reference </w:t>
      </w:r>
      <w:r w:rsidR="002D388A">
        <w:rPr>
          <w:lang w:eastAsia="zh-CN"/>
        </w:rPr>
        <w:t>UE.</w:t>
      </w:r>
      <w:r w:rsidR="00391D16">
        <w:rPr>
          <w:lang w:eastAsia="zh-CN"/>
        </w:rPr>
        <w:t xml:space="preserve"> </w:t>
      </w:r>
      <w:r w:rsidR="00772779">
        <w:rPr>
          <w:lang w:eastAsia="zh-CN"/>
        </w:rPr>
        <w:t>Therefore</w:t>
      </w:r>
      <w:r w:rsidR="00112EE9">
        <w:rPr>
          <w:lang w:eastAsia="zh-CN"/>
        </w:rPr>
        <w:t xml:space="preserve">, </w:t>
      </w:r>
      <w:r w:rsidR="00D16E6B">
        <w:rPr>
          <w:lang w:eastAsia="zh-CN"/>
        </w:rPr>
        <w:t xml:space="preserve">we propose </w:t>
      </w:r>
      <w:r w:rsidR="00391D16">
        <w:rPr>
          <w:lang w:eastAsia="zh-CN"/>
        </w:rPr>
        <w:t>additional SL positioning</w:t>
      </w:r>
      <w:r w:rsidR="00D16E6B">
        <w:rPr>
          <w:lang w:eastAsia="zh-CN"/>
        </w:rPr>
        <w:t xml:space="preserve"> terminology</w:t>
      </w:r>
      <w:r w:rsidR="002F74D3">
        <w:rPr>
          <w:lang w:eastAsia="zh-CN"/>
        </w:rPr>
        <w:t xml:space="preserve">. </w:t>
      </w:r>
    </w:p>
    <w:p w14:paraId="78774D84" w14:textId="1271005F" w:rsidR="00391D16" w:rsidRDefault="00391D16" w:rsidP="00391D16">
      <w:pPr>
        <w:rPr>
          <w:b/>
          <w:bCs/>
          <w:lang w:val="en-GB" w:eastAsia="zh-CN"/>
        </w:rPr>
      </w:pPr>
      <w:r w:rsidRPr="00C605F7">
        <w:rPr>
          <w:b/>
          <w:bCs/>
          <w:lang w:val="en-GB" w:eastAsia="zh-CN"/>
        </w:rPr>
        <w:t xml:space="preserve">Proposal </w:t>
      </w:r>
      <w:r w:rsidR="00A95725">
        <w:rPr>
          <w:b/>
          <w:bCs/>
          <w:lang w:val="en-GB" w:eastAsia="zh-CN"/>
        </w:rPr>
        <w:t>1</w:t>
      </w:r>
      <w:r w:rsidRPr="00C605F7">
        <w:rPr>
          <w:b/>
          <w:bCs/>
          <w:lang w:val="en-GB" w:eastAsia="zh-CN"/>
        </w:rPr>
        <w:t xml:space="preserve">: </w:t>
      </w:r>
      <w:r w:rsidR="00CD4AFC">
        <w:rPr>
          <w:b/>
          <w:bCs/>
          <w:lang w:val="en-GB" w:eastAsia="zh-CN"/>
        </w:rPr>
        <w:t xml:space="preserve">Consider </w:t>
      </w:r>
      <w:r w:rsidR="000B6C6E" w:rsidRPr="000B6C6E">
        <w:rPr>
          <w:b/>
          <w:bCs/>
          <w:lang w:val="en-GB" w:eastAsia="zh-CN"/>
        </w:rPr>
        <w:t>the following terminology</w:t>
      </w:r>
      <w:r w:rsidR="00CD4AFC">
        <w:rPr>
          <w:b/>
          <w:bCs/>
          <w:lang w:val="en-GB" w:eastAsia="zh-CN"/>
        </w:rPr>
        <w:t xml:space="preserve"> for </w:t>
      </w:r>
      <w:r w:rsidR="00CD4AFC" w:rsidRPr="000B6C6E">
        <w:rPr>
          <w:b/>
          <w:bCs/>
          <w:lang w:val="en-GB" w:eastAsia="zh-CN"/>
        </w:rPr>
        <w:t xml:space="preserve">the purpose of </w:t>
      </w:r>
      <w:r w:rsidR="00CD4AFC">
        <w:rPr>
          <w:b/>
          <w:bCs/>
          <w:lang w:val="en-GB" w:eastAsia="zh-CN"/>
        </w:rPr>
        <w:t xml:space="preserve">continued </w:t>
      </w:r>
      <w:r w:rsidR="00CD4AFC" w:rsidRPr="000B6C6E">
        <w:rPr>
          <w:b/>
          <w:bCs/>
          <w:lang w:val="en-GB" w:eastAsia="zh-CN"/>
        </w:rPr>
        <w:t>RAN1 discussion</w:t>
      </w:r>
      <w:r w:rsidR="000B6C6E">
        <w:rPr>
          <w:b/>
          <w:bCs/>
          <w:lang w:val="en-GB" w:eastAsia="zh-CN"/>
        </w:rPr>
        <w:t>:</w:t>
      </w:r>
    </w:p>
    <w:p w14:paraId="599B9802" w14:textId="09A08DA8" w:rsidR="00D44E65" w:rsidRDefault="002179F3" w:rsidP="002C2B61">
      <w:pPr>
        <w:pStyle w:val="ListParagraph"/>
        <w:numPr>
          <w:ilvl w:val="0"/>
          <w:numId w:val="4"/>
        </w:numPr>
        <w:spacing w:before="120"/>
        <w:rPr>
          <w:lang w:eastAsia="zh-CN"/>
        </w:rPr>
      </w:pPr>
      <w:r w:rsidRPr="002179F3">
        <w:rPr>
          <w:b/>
          <w:bCs/>
          <w:lang w:eastAsia="zh-CN"/>
        </w:rPr>
        <w:t xml:space="preserve">Reference </w:t>
      </w:r>
      <w:r w:rsidR="00C36E57">
        <w:rPr>
          <w:b/>
          <w:bCs/>
          <w:lang w:eastAsia="zh-CN"/>
        </w:rPr>
        <w:t xml:space="preserve">anchor </w:t>
      </w:r>
      <w:r w:rsidRPr="002179F3">
        <w:rPr>
          <w:b/>
          <w:bCs/>
          <w:lang w:eastAsia="zh-CN"/>
        </w:rPr>
        <w:t>UE</w:t>
      </w:r>
      <w:r>
        <w:rPr>
          <w:lang w:eastAsia="zh-CN"/>
        </w:rPr>
        <w:t xml:space="preserve">: </w:t>
      </w:r>
      <w:r w:rsidR="00572CA7">
        <w:rPr>
          <w:lang w:eastAsia="zh-CN"/>
        </w:rPr>
        <w:t>An</w:t>
      </w:r>
      <w:r>
        <w:rPr>
          <w:lang w:eastAsia="zh-CN"/>
        </w:rPr>
        <w:t xml:space="preserve"> </w:t>
      </w:r>
      <w:r w:rsidR="00D44E65">
        <w:rPr>
          <w:lang w:eastAsia="zh-CN"/>
        </w:rPr>
        <w:t xml:space="preserve">reference entity e.g., anchor UE, based on which a target UE’s relative position and/or ranging information is determined. </w:t>
      </w:r>
    </w:p>
    <w:p w14:paraId="545FCEAF" w14:textId="213E4C3F" w:rsidR="002179F3" w:rsidRDefault="00E55C45" w:rsidP="002C2B61">
      <w:pPr>
        <w:pStyle w:val="ListParagraph"/>
        <w:numPr>
          <w:ilvl w:val="0"/>
          <w:numId w:val="4"/>
        </w:numPr>
        <w:spacing w:before="120"/>
        <w:rPr>
          <w:lang w:eastAsia="zh-CN"/>
        </w:rPr>
      </w:pPr>
      <w:proofErr w:type="spellStart"/>
      <w:r w:rsidRPr="0052709D">
        <w:rPr>
          <w:b/>
          <w:bCs/>
          <w:lang w:eastAsia="zh-CN"/>
        </w:rPr>
        <w:t>Sidelink</w:t>
      </w:r>
      <w:proofErr w:type="spellEnd"/>
      <w:r w:rsidRPr="0052709D">
        <w:rPr>
          <w:b/>
          <w:bCs/>
          <w:lang w:eastAsia="zh-CN"/>
        </w:rPr>
        <w:t xml:space="preserve"> </w:t>
      </w:r>
      <w:r w:rsidR="0052709D">
        <w:rPr>
          <w:b/>
          <w:bCs/>
          <w:lang w:eastAsia="zh-CN"/>
        </w:rPr>
        <w:t>p</w:t>
      </w:r>
      <w:r w:rsidRPr="0052709D">
        <w:rPr>
          <w:b/>
          <w:bCs/>
          <w:lang w:eastAsia="zh-CN"/>
        </w:rPr>
        <w:t>ositioning group</w:t>
      </w:r>
      <w:r w:rsidR="0052709D" w:rsidRPr="0052709D">
        <w:rPr>
          <w:lang w:eastAsia="zh-CN"/>
        </w:rPr>
        <w:t>:</w:t>
      </w:r>
      <w:r w:rsidR="00D44E65">
        <w:rPr>
          <w:lang w:eastAsia="zh-CN"/>
        </w:rPr>
        <w:t xml:space="preserve"> </w:t>
      </w:r>
      <w:r w:rsidR="0052709D">
        <w:rPr>
          <w:lang w:eastAsia="zh-CN"/>
        </w:rPr>
        <w:t xml:space="preserve">A group of UEs including a target UE and one or more anchor UEs, who participate in </w:t>
      </w:r>
      <w:r w:rsidR="00D27A24">
        <w:rPr>
          <w:lang w:eastAsia="zh-CN"/>
        </w:rPr>
        <w:t>a SL positioning session using one of the supported SL positioning method</w:t>
      </w:r>
      <w:r w:rsidR="00D44E65" w:rsidRPr="00D44E65">
        <w:rPr>
          <w:lang w:eastAsia="zh-CN"/>
        </w:rPr>
        <w:t>.</w:t>
      </w:r>
    </w:p>
    <w:p w14:paraId="1519B780" w14:textId="7576B4E8" w:rsidR="00DC7755" w:rsidRDefault="00060D5E" w:rsidP="007412E9">
      <w:pPr>
        <w:pStyle w:val="Heading2"/>
      </w:pPr>
      <w:r>
        <w:t xml:space="preserve">Time domain </w:t>
      </w:r>
      <w:r w:rsidR="00823575">
        <w:t>resource allocation in a dedicated resource pool</w:t>
      </w:r>
    </w:p>
    <w:p w14:paraId="7875449B" w14:textId="77DB5FB2" w:rsidR="00B27231" w:rsidRDefault="005B678A" w:rsidP="005B678A">
      <w:pPr>
        <w:spacing w:before="120"/>
      </w:pPr>
      <w:r>
        <w:t xml:space="preserve">In a dedicated resource pool, SL-PRS-resource-based resource allocation </w:t>
      </w:r>
      <w:r w:rsidR="00E07474">
        <w:t xml:space="preserve">in time domain is agreed in </w:t>
      </w:r>
      <w:r w:rsidR="00BF287E">
        <w:t xml:space="preserve">RAN1 </w:t>
      </w:r>
      <w:r w:rsidR="00A05B15">
        <w:t>#113 meeting [1]</w:t>
      </w:r>
      <w:r w:rsidR="00332698">
        <w:t>.</w:t>
      </w:r>
      <w:r w:rsidR="00A41182">
        <w:t xml:space="preserve"> </w:t>
      </w:r>
      <w:r w:rsidR="004946BA">
        <w:t xml:space="preserve">A </w:t>
      </w:r>
      <w:r w:rsidR="00A41182">
        <w:t>SL</w:t>
      </w:r>
      <w:r w:rsidR="00C72C3F">
        <w:t>-</w:t>
      </w:r>
      <w:r w:rsidR="00A41182">
        <w:t xml:space="preserve">PRS resource within a slot </w:t>
      </w:r>
      <w:r w:rsidR="004946BA">
        <w:t xml:space="preserve">can be </w:t>
      </w:r>
      <w:r w:rsidR="005F2008">
        <w:t>uniquely identified by a SL PRS resource ID in a dedicated resource pool</w:t>
      </w:r>
      <w:r w:rsidR="004946BA">
        <w:t xml:space="preserve"> </w:t>
      </w:r>
      <w:r w:rsidR="00A05B15">
        <w:t>[2]</w:t>
      </w:r>
      <w:r w:rsidR="00F477E1">
        <w:t xml:space="preserve">. Also, as indicated below in the RAN1 #113 </w:t>
      </w:r>
      <w:r w:rsidR="00C72C3F">
        <w:t xml:space="preserve">agreements </w:t>
      </w:r>
      <w:r w:rsidR="00756F93">
        <w:t>from</w:t>
      </w:r>
      <w:r w:rsidR="00C72C3F">
        <w:t xml:space="preserve"> </w:t>
      </w:r>
      <w:r w:rsidR="00F477E1">
        <w:t xml:space="preserve">AI </w:t>
      </w:r>
      <w:r w:rsidR="009F720B">
        <w:t>SL positioning signal</w:t>
      </w:r>
      <w:r w:rsidR="00C72C3F">
        <w:t xml:space="preserve">, a SL-PRS resource in time domain can occupy </w:t>
      </w:r>
      <w:r w:rsidR="00C72C3F" w:rsidRPr="002548B0">
        <w:rPr>
          <w:i/>
          <w:iCs/>
        </w:rPr>
        <w:t>M</w:t>
      </w:r>
      <w:r w:rsidR="00C72C3F">
        <w:t xml:space="preserve"> symbols</w:t>
      </w:r>
      <w:r w:rsidR="008F5379">
        <w:t xml:space="preserve"> and multiple SL-PRS resources can be multiplexed in time domain in a slot. </w:t>
      </w:r>
    </w:p>
    <w:p w14:paraId="7FFED18B" w14:textId="5F4F1A29" w:rsidR="008A6136" w:rsidRDefault="008F5379" w:rsidP="008A6136">
      <w:pPr>
        <w:spacing w:before="120"/>
        <w:rPr>
          <w:lang w:eastAsia="zh-CN"/>
        </w:rPr>
      </w:pPr>
      <w:r>
        <w:rPr>
          <w:lang w:val="en-GB" w:eastAsia="zh-CN"/>
        </w:rPr>
        <w:t>Considering the AGC and gap symbols indicated in the</w:t>
      </w:r>
      <w:r w:rsidR="007D6D3D">
        <w:rPr>
          <w:lang w:val="en-GB" w:eastAsia="zh-CN"/>
        </w:rPr>
        <w:t xml:space="preserve"> agreements, a SL-PRS transmission </w:t>
      </w:r>
      <w:r w:rsidR="00756F93">
        <w:rPr>
          <w:lang w:val="en-GB" w:eastAsia="zh-CN"/>
        </w:rPr>
        <w:t xml:space="preserve">in </w:t>
      </w:r>
      <w:r w:rsidR="008A6136">
        <w:rPr>
          <w:lang w:val="en-GB" w:eastAsia="zh-CN"/>
        </w:rPr>
        <w:t xml:space="preserve">time domain </w:t>
      </w:r>
      <w:r w:rsidR="00127D67">
        <w:rPr>
          <w:lang w:val="en-GB" w:eastAsia="zh-CN"/>
        </w:rPr>
        <w:t>can</w:t>
      </w:r>
      <w:r w:rsidR="008A6136">
        <w:rPr>
          <w:lang w:val="en-GB" w:eastAsia="zh-CN"/>
        </w:rPr>
        <w:t xml:space="preserve"> include symbols for an associated PSCCH transmission</w:t>
      </w:r>
      <w:r w:rsidR="00A97DDB">
        <w:rPr>
          <w:lang w:val="en-GB" w:eastAsia="zh-CN"/>
        </w:rPr>
        <w:t>,</w:t>
      </w:r>
      <w:r w:rsidR="00C55C7A">
        <w:rPr>
          <w:lang w:val="en-GB" w:eastAsia="zh-CN"/>
        </w:rPr>
        <w:t xml:space="preserve"> </w:t>
      </w:r>
      <w:r w:rsidR="00376505" w:rsidRPr="00376505">
        <w:rPr>
          <w:i/>
          <w:iCs/>
          <w:lang w:val="en-GB" w:eastAsia="zh-CN"/>
        </w:rPr>
        <w:t>M</w:t>
      </w:r>
      <w:r w:rsidR="00376505">
        <w:rPr>
          <w:lang w:eastAsia="zh-CN"/>
        </w:rPr>
        <w:t xml:space="preserve"> SL</w:t>
      </w:r>
      <w:r w:rsidR="008A6136">
        <w:rPr>
          <w:lang w:eastAsia="zh-CN"/>
        </w:rPr>
        <w:t>-PRS comb pattern</w:t>
      </w:r>
      <w:r w:rsidR="00C55C7A">
        <w:rPr>
          <w:lang w:eastAsia="zh-CN"/>
        </w:rPr>
        <w:t xml:space="preserve"> and </w:t>
      </w:r>
      <w:r w:rsidR="0064075D">
        <w:rPr>
          <w:lang w:eastAsia="zh-CN"/>
        </w:rPr>
        <w:t>associated</w:t>
      </w:r>
      <w:r w:rsidR="00C55C7A">
        <w:rPr>
          <w:lang w:eastAsia="zh-CN"/>
        </w:rPr>
        <w:t xml:space="preserve"> AGC and </w:t>
      </w:r>
      <w:r w:rsidR="0064075D">
        <w:rPr>
          <w:lang w:eastAsia="zh-CN"/>
        </w:rPr>
        <w:t>G</w:t>
      </w:r>
      <w:r w:rsidR="00C55C7A">
        <w:rPr>
          <w:lang w:eastAsia="zh-CN"/>
        </w:rPr>
        <w:t>ap</w:t>
      </w:r>
      <w:r w:rsidR="00A5486A">
        <w:rPr>
          <w:lang w:eastAsia="zh-CN"/>
        </w:rPr>
        <w:t xml:space="preserve"> symbols</w:t>
      </w:r>
      <w:r w:rsidR="008A6136">
        <w:rPr>
          <w:lang w:eastAsia="zh-CN"/>
        </w:rPr>
        <w:t>. While the PSCCH symbols are at the beginning of a slot, the SL</w:t>
      </w:r>
      <w:r w:rsidR="00376505">
        <w:rPr>
          <w:lang w:eastAsia="zh-CN"/>
        </w:rPr>
        <w:t>-</w:t>
      </w:r>
      <w:r w:rsidR="008A6136">
        <w:rPr>
          <w:lang w:eastAsia="zh-CN"/>
        </w:rPr>
        <w:t>PRS comb pattern symbols</w:t>
      </w:r>
      <w:r w:rsidR="00117466">
        <w:rPr>
          <w:lang w:eastAsia="zh-CN"/>
        </w:rPr>
        <w:t>, i.e. (</w:t>
      </w:r>
      <w:r w:rsidR="00117466" w:rsidRPr="002548B0">
        <w:rPr>
          <w:i/>
          <w:iCs/>
          <w:lang w:eastAsia="zh-CN"/>
        </w:rPr>
        <w:t>M,N</w:t>
      </w:r>
      <w:r w:rsidR="00117466">
        <w:rPr>
          <w:lang w:eastAsia="zh-CN"/>
        </w:rPr>
        <w:t>) pair</w:t>
      </w:r>
      <w:r w:rsidR="008A6136">
        <w:rPr>
          <w:lang w:eastAsia="zh-CN"/>
        </w:rPr>
        <w:t xml:space="preserve"> within </w:t>
      </w:r>
      <w:r w:rsidR="00376505">
        <w:rPr>
          <w:lang w:eastAsia="zh-CN"/>
        </w:rPr>
        <w:t>a</w:t>
      </w:r>
      <w:r w:rsidR="008A6136">
        <w:rPr>
          <w:lang w:eastAsia="zh-CN"/>
        </w:rPr>
        <w:t xml:space="preserve"> slot </w:t>
      </w:r>
      <w:r w:rsidR="00964280">
        <w:rPr>
          <w:lang w:eastAsia="zh-CN"/>
        </w:rPr>
        <w:t>in our view should be placed in a way</w:t>
      </w:r>
      <w:r w:rsidR="008A6136">
        <w:rPr>
          <w:lang w:eastAsia="zh-CN"/>
        </w:rPr>
        <w:t xml:space="preserve"> to avoid time domain resource fragmentation, especially </w:t>
      </w:r>
      <w:r w:rsidR="00734563">
        <w:rPr>
          <w:lang w:eastAsia="zh-CN"/>
        </w:rPr>
        <w:t xml:space="preserve">considering </w:t>
      </w:r>
      <w:r w:rsidR="008A6136">
        <w:rPr>
          <w:lang w:eastAsia="zh-CN"/>
        </w:rPr>
        <w:t xml:space="preserve">multiple </w:t>
      </w:r>
      <w:r w:rsidR="00734563">
        <w:rPr>
          <w:lang w:eastAsia="zh-CN"/>
        </w:rPr>
        <w:t>(</w:t>
      </w:r>
      <w:r w:rsidR="008A6136" w:rsidRPr="00734563">
        <w:rPr>
          <w:i/>
          <w:iCs/>
          <w:lang w:eastAsia="zh-CN"/>
        </w:rPr>
        <w:t>M</w:t>
      </w:r>
      <w:r w:rsidR="00734563" w:rsidRPr="002548B0">
        <w:rPr>
          <w:i/>
          <w:iCs/>
          <w:lang w:eastAsia="zh-CN"/>
        </w:rPr>
        <w:t>,N</w:t>
      </w:r>
      <w:r w:rsidR="00734563">
        <w:rPr>
          <w:lang w:eastAsia="zh-CN"/>
        </w:rPr>
        <w:t>) can be multiplexed in time domain in a slot as indicated in the agreement</w:t>
      </w:r>
      <w:r w:rsidR="008A6136">
        <w:rPr>
          <w:lang w:eastAsia="zh-CN"/>
        </w:rPr>
        <w:t xml:space="preserve">. </w:t>
      </w:r>
    </w:p>
    <w:p w14:paraId="6DB9C2AC" w14:textId="145E119C" w:rsidR="008A6136" w:rsidRDefault="008A6136" w:rsidP="008A6136">
      <w:pPr>
        <w:spacing w:before="120"/>
        <w:rPr>
          <w:lang w:eastAsia="zh-CN"/>
        </w:rPr>
      </w:pPr>
      <w:r>
        <w:rPr>
          <w:lang w:eastAsia="zh-CN"/>
        </w:rPr>
        <w:t xml:space="preserve">For example, in a scenario in Scheme 2 where a UE selects a SL-PRS resource with </w:t>
      </w:r>
      <w:r w:rsidRPr="00AA53D6">
        <w:rPr>
          <w:i/>
          <w:iCs/>
          <w:lang w:eastAsia="zh-CN"/>
        </w:rPr>
        <w:t>M</w:t>
      </w:r>
      <w:r>
        <w:rPr>
          <w:lang w:eastAsia="zh-CN"/>
        </w:rPr>
        <w:t xml:space="preserve"> = 2 within a slot with all symbols available, if the UE randomly select </w:t>
      </w:r>
      <w:r w:rsidR="007F56F5">
        <w:rPr>
          <w:lang w:eastAsia="zh-CN"/>
        </w:rPr>
        <w:t xml:space="preserve">one TDM duration </w:t>
      </w:r>
      <w:r w:rsidR="007F6145">
        <w:rPr>
          <w:lang w:eastAsia="zh-CN"/>
        </w:rPr>
        <w:t xml:space="preserve">including </w:t>
      </w:r>
      <w:r w:rsidR="003C1A06">
        <w:rPr>
          <w:lang w:eastAsia="zh-CN"/>
        </w:rPr>
        <w:t xml:space="preserve">e.g., </w:t>
      </w:r>
      <w:r w:rsidR="007F6145">
        <w:rPr>
          <w:lang w:eastAsia="zh-CN"/>
        </w:rPr>
        <w:t xml:space="preserve">two </w:t>
      </w:r>
      <w:r w:rsidR="003C1A06">
        <w:rPr>
          <w:lang w:eastAsia="zh-CN"/>
        </w:rPr>
        <w:t xml:space="preserve">SL-PRS symbols, </w:t>
      </w:r>
      <w:r w:rsidR="007F6145">
        <w:rPr>
          <w:lang w:eastAsia="zh-CN"/>
        </w:rPr>
        <w:t>one</w:t>
      </w:r>
      <w:r w:rsidR="003C1A06">
        <w:rPr>
          <w:lang w:eastAsia="zh-CN"/>
        </w:rPr>
        <w:t xml:space="preserve"> AGC symbol and </w:t>
      </w:r>
      <w:r w:rsidR="007F6145">
        <w:rPr>
          <w:lang w:eastAsia="zh-CN"/>
        </w:rPr>
        <w:t xml:space="preserve">one TX/RX switch </w:t>
      </w:r>
      <w:r w:rsidR="003C1A06">
        <w:rPr>
          <w:lang w:eastAsia="zh-CN"/>
        </w:rPr>
        <w:t>symbol</w:t>
      </w:r>
      <w:r w:rsidR="007F56F5">
        <w:rPr>
          <w:lang w:eastAsia="zh-CN"/>
        </w:rPr>
        <w:t xml:space="preserve"> </w:t>
      </w:r>
      <w:r>
        <w:rPr>
          <w:lang w:eastAsia="zh-CN"/>
        </w:rPr>
        <w:t xml:space="preserve">in the middle of the slot, the number of remaining consecutive symbols </w:t>
      </w:r>
      <w:r w:rsidR="00B92F7D">
        <w:rPr>
          <w:lang w:eastAsia="zh-CN"/>
        </w:rPr>
        <w:t>can</w:t>
      </w:r>
      <w:r>
        <w:rPr>
          <w:lang w:eastAsia="zh-CN"/>
        </w:rPr>
        <w:t xml:space="preserve"> become insufficient for resource selection </w:t>
      </w:r>
      <w:r w:rsidR="009954F5">
        <w:rPr>
          <w:lang w:eastAsia="zh-CN"/>
        </w:rPr>
        <w:t>e.g.</w:t>
      </w:r>
      <w:r w:rsidR="00B92F7D">
        <w:rPr>
          <w:lang w:eastAsia="zh-CN"/>
        </w:rPr>
        <w:t>, for another</w:t>
      </w:r>
      <w:r>
        <w:rPr>
          <w:lang w:eastAsia="zh-CN"/>
        </w:rPr>
        <w:t xml:space="preserve"> SL-PRS resource with </w:t>
      </w:r>
      <w:r w:rsidRPr="007412E9">
        <w:rPr>
          <w:i/>
          <w:iCs/>
          <w:lang w:eastAsia="zh-CN"/>
        </w:rPr>
        <w:t>M</w:t>
      </w:r>
      <w:r>
        <w:rPr>
          <w:lang w:eastAsia="zh-CN"/>
        </w:rPr>
        <w:t xml:space="preserve"> = 4 or 6. </w:t>
      </w:r>
    </w:p>
    <w:p w14:paraId="3DCF2A12" w14:textId="429EB358" w:rsidR="008A6136" w:rsidRDefault="008A6136" w:rsidP="008A6136">
      <w:pPr>
        <w:rPr>
          <w:b/>
          <w:bCs/>
          <w:lang w:val="en-GB" w:eastAsia="zh-CN"/>
        </w:rPr>
      </w:pPr>
      <w:r w:rsidRPr="00C40BAD">
        <w:rPr>
          <w:b/>
          <w:bCs/>
          <w:lang w:val="en-GB"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27231" w14:paraId="7F0CAEF2" w14:textId="77777777" w:rsidTr="006C33DC">
        <w:tc>
          <w:tcPr>
            <w:tcW w:w="9350" w:type="dxa"/>
          </w:tcPr>
          <w:p w14:paraId="6D39F0EE" w14:textId="353F7EE4" w:rsidR="00E03701" w:rsidRPr="002548B0" w:rsidRDefault="00B27231" w:rsidP="002548B0">
            <w:pPr>
              <w:pStyle w:val="3GPPAgreements"/>
              <w:numPr>
                <w:ilvl w:val="0"/>
                <w:numId w:val="0"/>
              </w:numPr>
              <w:spacing w:after="0"/>
              <w:ind w:left="284" w:hanging="284"/>
              <w:rPr>
                <w:b/>
                <w:i/>
                <w:iCs/>
                <w:szCs w:val="22"/>
                <w:highlight w:val="green"/>
              </w:rPr>
            </w:pPr>
            <w:r w:rsidRPr="002548B0">
              <w:rPr>
                <w:b/>
                <w:i/>
                <w:iCs/>
                <w:sz w:val="22"/>
                <w:szCs w:val="22"/>
                <w:highlight w:val="green"/>
              </w:rPr>
              <w:lastRenderedPageBreak/>
              <w:t>Agreement</w:t>
            </w:r>
          </w:p>
          <w:p w14:paraId="1630D422" w14:textId="77777777" w:rsidR="00B27231" w:rsidRPr="00CE49EE" w:rsidRDefault="00E03701" w:rsidP="00E03701">
            <w:pPr>
              <w:rPr>
                <w:rFonts w:cs="Times New Roman"/>
                <w:i/>
                <w:iCs/>
              </w:rPr>
            </w:pPr>
            <w:r w:rsidRPr="002548B0">
              <w:rPr>
                <w:rFonts w:cs="Times New Roman"/>
                <w:i/>
                <w:iCs/>
              </w:rPr>
              <w:t>Multiple (M,N) pairs within a slot in a dedicated resource pool is supported  only when the different (M, N) pairs are always multiplexed via TDM to different sets of symbols in a slot. Only a single (M,N) value can be mapped within one TDM duration (i.e. one set of symbols).</w:t>
            </w:r>
          </w:p>
          <w:p w14:paraId="22F50C0D" w14:textId="77777777" w:rsidR="00CE49EE" w:rsidRPr="002548B0" w:rsidRDefault="00CE49EE" w:rsidP="00CE49EE">
            <w:pPr>
              <w:rPr>
                <w:rFonts w:eastAsia="Batang"/>
                <w:b/>
                <w:i/>
                <w:iCs/>
                <w:lang w:eastAsia="en-US"/>
              </w:rPr>
            </w:pPr>
            <w:r w:rsidRPr="002548B0">
              <w:rPr>
                <w:rFonts w:eastAsia="Batang"/>
                <w:b/>
                <w:i/>
                <w:iCs/>
                <w:highlight w:val="green"/>
                <w:lang w:eastAsia="en-US"/>
              </w:rPr>
              <w:t>Agreement</w:t>
            </w:r>
          </w:p>
          <w:p w14:paraId="2DDC18FA" w14:textId="77777777" w:rsidR="00CE49EE" w:rsidRPr="002548B0" w:rsidRDefault="00CE49EE" w:rsidP="00CE49EE">
            <w:pPr>
              <w:rPr>
                <w:rFonts w:eastAsia="Times New Roman"/>
                <w:i/>
                <w:iCs/>
                <w:lang w:eastAsia="en-US"/>
              </w:rPr>
            </w:pPr>
            <w:r w:rsidRPr="002548B0">
              <w:rPr>
                <w:rFonts w:eastAsia="Times New Roman"/>
                <w:i/>
                <w:iCs/>
                <w:lang w:eastAsia="en-US"/>
              </w:rPr>
              <w:t>In a dedicated resource pool, a SL PRS resource is immediately preceded by an AGC symbol unless RAN1 explicitly agrees that an AGC symbol is not included for specific cases (if any).</w:t>
            </w:r>
          </w:p>
          <w:p w14:paraId="5BDCACAD" w14:textId="77777777" w:rsidR="00CE49EE" w:rsidRPr="002548B0" w:rsidRDefault="00CE49EE" w:rsidP="00CE49EE">
            <w:pPr>
              <w:rPr>
                <w:rFonts w:eastAsia="Batang"/>
                <w:b/>
                <w:i/>
                <w:lang w:eastAsia="en-US"/>
              </w:rPr>
            </w:pPr>
            <w:r w:rsidRPr="002548B0">
              <w:rPr>
                <w:rFonts w:eastAsia="Batang"/>
                <w:b/>
                <w:i/>
                <w:highlight w:val="green"/>
                <w:lang w:eastAsia="en-US"/>
              </w:rPr>
              <w:t>Agreement</w:t>
            </w:r>
          </w:p>
          <w:p w14:paraId="3BD95C50" w14:textId="77777777" w:rsidR="00CE49EE" w:rsidRPr="002548B0" w:rsidRDefault="00CE49EE" w:rsidP="00CE49EE">
            <w:pPr>
              <w:numPr>
                <w:ilvl w:val="0"/>
                <w:numId w:val="12"/>
              </w:numPr>
              <w:snapToGrid w:val="0"/>
              <w:ind w:left="720"/>
              <w:jc w:val="left"/>
              <w:rPr>
                <w:rFonts w:eastAsia="Times New Roman"/>
                <w:i/>
                <w:lang w:eastAsia="en-US"/>
              </w:rPr>
            </w:pPr>
            <w:r w:rsidRPr="002548B0">
              <w:rPr>
                <w:rFonts w:eastAsia="Times New Roman"/>
                <w:i/>
                <w:lang w:eastAsia="en-US"/>
              </w:rPr>
              <w:t>In a dedicated resource pool, a SL PRS resource is immediately followed by a gap symbol at least:</w:t>
            </w:r>
          </w:p>
          <w:p w14:paraId="1CB73F62" w14:textId="77777777" w:rsidR="00CE49EE" w:rsidRPr="002548B0" w:rsidRDefault="00CE49EE" w:rsidP="00CE49EE">
            <w:pPr>
              <w:numPr>
                <w:ilvl w:val="1"/>
                <w:numId w:val="12"/>
              </w:numPr>
              <w:snapToGrid w:val="0"/>
              <w:ind w:left="1559" w:hanging="340"/>
              <w:jc w:val="left"/>
              <w:rPr>
                <w:rFonts w:eastAsia="Times New Roman"/>
                <w:i/>
                <w:lang w:eastAsia="en-US"/>
              </w:rPr>
            </w:pPr>
            <w:r w:rsidRPr="002548B0">
              <w:rPr>
                <w:rFonts w:eastAsia="Times New Roman"/>
                <w:i/>
                <w:lang w:eastAsia="en-US"/>
              </w:rPr>
              <w:t>if the gap symbol corresponds to the last SL symbol of a slot.</w:t>
            </w:r>
          </w:p>
          <w:p w14:paraId="3D074FAB" w14:textId="77777777" w:rsidR="00CE49EE" w:rsidRPr="002548B0" w:rsidRDefault="00CE49EE" w:rsidP="00CE49EE">
            <w:pPr>
              <w:numPr>
                <w:ilvl w:val="1"/>
                <w:numId w:val="12"/>
              </w:numPr>
              <w:snapToGrid w:val="0"/>
              <w:ind w:left="1559" w:hanging="340"/>
              <w:jc w:val="left"/>
              <w:rPr>
                <w:rFonts w:eastAsia="Times New Roman"/>
                <w:i/>
                <w:lang w:eastAsia="en-US"/>
              </w:rPr>
            </w:pPr>
            <w:r w:rsidRPr="002548B0">
              <w:rPr>
                <w:rFonts w:eastAsia="Times New Roman"/>
                <w:i/>
                <w:lang w:eastAsia="en-US"/>
              </w:rPr>
              <w:t>Note: the gap can be used at least for Tx/Rx switching</w:t>
            </w:r>
          </w:p>
          <w:p w14:paraId="5C882E62" w14:textId="77777777" w:rsidR="00CE49EE" w:rsidRPr="002548B0" w:rsidRDefault="00CE49EE" w:rsidP="00CE49EE">
            <w:pPr>
              <w:numPr>
                <w:ilvl w:val="1"/>
                <w:numId w:val="12"/>
              </w:numPr>
              <w:snapToGrid w:val="0"/>
              <w:ind w:left="1559" w:hanging="340"/>
              <w:jc w:val="left"/>
              <w:rPr>
                <w:rFonts w:eastAsia="Times New Roman"/>
                <w:i/>
                <w:lang w:eastAsia="en-US"/>
              </w:rPr>
            </w:pPr>
            <w:r w:rsidRPr="002548B0">
              <w:rPr>
                <w:rFonts w:eastAsia="Times New Roman"/>
                <w:i/>
                <w:lang w:eastAsia="en-US"/>
              </w:rPr>
              <w:t>FFS: when TDM of multiple SL PRS resources within a slot is enabled in the dedicated resource pool</w:t>
            </w:r>
          </w:p>
          <w:p w14:paraId="6F684894" w14:textId="77777777" w:rsidR="00CE49EE" w:rsidRPr="002548B0" w:rsidRDefault="00CE49EE" w:rsidP="00CE49EE">
            <w:pPr>
              <w:numPr>
                <w:ilvl w:val="0"/>
                <w:numId w:val="12"/>
              </w:numPr>
              <w:snapToGrid w:val="0"/>
              <w:ind w:left="720"/>
              <w:jc w:val="left"/>
              <w:rPr>
                <w:rFonts w:eastAsia="Times New Roman"/>
                <w:i/>
                <w:lang w:eastAsia="en-US"/>
              </w:rPr>
            </w:pPr>
            <w:r w:rsidRPr="002548B0">
              <w:rPr>
                <w:rFonts w:eastAsia="Times New Roman"/>
                <w:i/>
                <w:lang w:eastAsia="en-US"/>
              </w:rPr>
              <w:t>FFS: Other cases.</w:t>
            </w:r>
          </w:p>
          <w:p w14:paraId="58603CE3" w14:textId="1E4ED3EB" w:rsidR="00CE49EE" w:rsidRPr="002548B0" w:rsidRDefault="00CE49EE" w:rsidP="002548B0">
            <w:pPr>
              <w:numPr>
                <w:ilvl w:val="0"/>
                <w:numId w:val="12"/>
              </w:numPr>
              <w:snapToGrid w:val="0"/>
              <w:ind w:left="720"/>
              <w:jc w:val="left"/>
              <w:rPr>
                <w:rFonts w:eastAsia="Times New Roman"/>
                <w:i/>
                <w:lang w:eastAsia="en-US"/>
              </w:rPr>
            </w:pPr>
            <w:r w:rsidRPr="002548B0">
              <w:rPr>
                <w:rFonts w:eastAsia="Times New Roman"/>
                <w:i/>
                <w:lang w:eastAsia="en-US"/>
              </w:rPr>
              <w:t>FFS: for SL PRS resource in a shared resource pool.</w:t>
            </w:r>
          </w:p>
        </w:tc>
      </w:tr>
    </w:tbl>
    <w:p w14:paraId="2CCB5EE3" w14:textId="7281D501" w:rsidR="00E42FCD" w:rsidRDefault="00E42FCD" w:rsidP="00E42FCD">
      <w:pPr>
        <w:spacing w:before="120"/>
        <w:rPr>
          <w:lang w:eastAsia="zh-CN"/>
        </w:rPr>
      </w:pPr>
      <w:r>
        <w:rPr>
          <w:lang w:eastAsia="zh-CN"/>
        </w:rPr>
        <w:t>Therefore, we think it would be beneficial to support a (pre)configuration of starting position of TDM durations (i.e. one set of symbols) in one slot for mapping to (</w:t>
      </w:r>
      <w:r w:rsidRPr="006C33DC">
        <w:rPr>
          <w:i/>
          <w:iCs/>
          <w:lang w:eastAsia="zh-CN"/>
        </w:rPr>
        <w:t>M,N</w:t>
      </w:r>
      <w:r>
        <w:rPr>
          <w:lang w:eastAsia="zh-CN"/>
        </w:rPr>
        <w:t xml:space="preserve">) pairs in a dedicated resource pool. This can enable an efficient time domain multiplexing of multiple SL-PRS transmissions over consecutive TDM durations </w:t>
      </w:r>
      <w:r w:rsidRPr="00B92F7D">
        <w:rPr>
          <w:lang w:eastAsia="zh-CN"/>
        </w:rPr>
        <w:t xml:space="preserve">in a slot. </w:t>
      </w:r>
    </w:p>
    <w:p w14:paraId="7EF3D14C" w14:textId="36545561" w:rsidR="00E42FCD" w:rsidRPr="004532E1" w:rsidRDefault="00E42FCD" w:rsidP="002548B0">
      <w:r w:rsidRPr="00C40BAD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2</w:t>
      </w:r>
      <w:r w:rsidRPr="00C40BAD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When multiple (</w:t>
      </w:r>
      <w:r w:rsidRPr="006C33DC">
        <w:rPr>
          <w:b/>
          <w:bCs/>
          <w:i/>
          <w:iCs/>
          <w:lang w:val="en-GB" w:eastAsia="zh-CN"/>
        </w:rPr>
        <w:t>M,N</w:t>
      </w:r>
      <w:r>
        <w:rPr>
          <w:b/>
          <w:bCs/>
          <w:lang w:val="en-GB" w:eastAsia="zh-CN"/>
        </w:rPr>
        <w:t xml:space="preserve">) pairs are </w:t>
      </w:r>
      <w:proofErr w:type="spellStart"/>
      <w:r>
        <w:rPr>
          <w:b/>
          <w:bCs/>
          <w:lang w:val="en-GB" w:eastAsia="zh-CN"/>
        </w:rPr>
        <w:t>TDMed</w:t>
      </w:r>
      <w:proofErr w:type="spellEnd"/>
      <w:r>
        <w:rPr>
          <w:b/>
          <w:bCs/>
          <w:lang w:val="en-GB" w:eastAsia="zh-CN"/>
        </w:rPr>
        <w:t xml:space="preserve"> in a dedicated resource pool, support (pre)configured starting position of a TDM duration for each (</w:t>
      </w:r>
      <w:r w:rsidRPr="006C33DC">
        <w:rPr>
          <w:b/>
          <w:bCs/>
          <w:i/>
          <w:iCs/>
          <w:lang w:val="en-GB" w:eastAsia="zh-CN"/>
        </w:rPr>
        <w:t>M,N</w:t>
      </w:r>
      <w:r>
        <w:rPr>
          <w:b/>
          <w:bCs/>
          <w:lang w:val="en-GB" w:eastAsia="zh-CN"/>
        </w:rPr>
        <w:t>) pair within a slot</w:t>
      </w:r>
      <w:r w:rsidRPr="00C40BAD">
        <w:rPr>
          <w:b/>
          <w:bCs/>
          <w:lang w:val="en-GB" w:eastAsia="zh-CN"/>
        </w:rPr>
        <w:t>.</w:t>
      </w:r>
    </w:p>
    <w:p w14:paraId="02BE1083" w14:textId="130A3CBE" w:rsidR="0034080C" w:rsidRDefault="0034080C" w:rsidP="0034080C">
      <w:pPr>
        <w:pStyle w:val="Heading2"/>
      </w:pPr>
      <w:r>
        <w:t>Association between PSCCH and associated SL-PRS resource in a dedicated resource pool</w:t>
      </w:r>
    </w:p>
    <w:p w14:paraId="4C5831A5" w14:textId="03631578" w:rsidR="005B678A" w:rsidRDefault="00EB46E2" w:rsidP="002548B0">
      <w:pPr>
        <w:spacing w:before="120"/>
        <w:rPr>
          <w:lang w:eastAsia="zh-CN"/>
        </w:rPr>
      </w:pPr>
      <w:r>
        <w:rPr>
          <w:lang w:eastAsia="zh-CN"/>
        </w:rPr>
        <w:t>In RAN1 #113 meeting</w:t>
      </w:r>
      <w:r w:rsidR="00E76B49">
        <w:rPr>
          <w:lang w:eastAsia="zh-CN"/>
        </w:rPr>
        <w:t xml:space="preserve">, </w:t>
      </w:r>
      <w:r>
        <w:rPr>
          <w:lang w:eastAsia="zh-CN"/>
        </w:rPr>
        <w:t>a down-selection is proposed as indicated below regarding the association</w:t>
      </w:r>
      <w:r w:rsidR="00C62F08">
        <w:rPr>
          <w:lang w:eastAsia="zh-CN"/>
        </w:rPr>
        <w:t xml:space="preserve"> between PSCCH and SL-PRS resources</w:t>
      </w:r>
      <w:r w:rsidR="009768F0">
        <w:rPr>
          <w:lang w:eastAsia="zh-CN"/>
        </w:rPr>
        <w:t xml:space="preserve"> in the same slot</w:t>
      </w:r>
      <w:r w:rsidR="00C15C1F">
        <w:rPr>
          <w:lang w:eastAsia="zh-CN"/>
        </w:rPr>
        <w:t>.</w:t>
      </w:r>
      <w:r w:rsidR="00B072AB">
        <w:rPr>
          <w:lang w:eastAsia="zh-CN"/>
        </w:rPr>
        <w:t xml:space="preserve"> </w:t>
      </w:r>
      <w:r w:rsidR="009768F0">
        <w:rPr>
          <w:lang w:eastAsia="zh-CN"/>
        </w:rPr>
        <w:t>In our view, for each dedicated resource pool, a one-to-one mapping between a PSCCH resource and an associated SL-PRS resource in the same slot should supported</w:t>
      </w:r>
      <w:r w:rsidR="00047C5F">
        <w:rPr>
          <w:lang w:eastAsia="zh-CN"/>
        </w:rPr>
        <w:t>.</w:t>
      </w:r>
      <w:r w:rsidR="004C2056">
        <w:rPr>
          <w:lang w:eastAsia="zh-CN"/>
        </w:rPr>
        <w:t xml:space="preserve"> </w:t>
      </w:r>
      <w:r w:rsidR="00D46B9F">
        <w:rPr>
          <w:lang w:eastAsia="zh-CN"/>
        </w:rPr>
        <w:t xml:space="preserve">With </w:t>
      </w:r>
      <w:r w:rsidR="0086526C">
        <w:rPr>
          <w:lang w:eastAsia="zh-CN"/>
        </w:rPr>
        <w:t xml:space="preserve">a one-to-one mapping, a PSCCH resource can </w:t>
      </w:r>
      <w:r w:rsidR="00B93ADC">
        <w:rPr>
          <w:lang w:eastAsia="zh-CN"/>
        </w:rPr>
        <w:t xml:space="preserve">indicate an associated SL-PRS resource </w:t>
      </w:r>
      <w:r w:rsidR="00F80D51">
        <w:rPr>
          <w:lang w:eastAsia="zh-CN"/>
        </w:rPr>
        <w:t>with a comb pattern of (</w:t>
      </w:r>
      <w:r w:rsidR="00F80D51" w:rsidRPr="002548B0">
        <w:rPr>
          <w:i/>
          <w:iCs/>
          <w:lang w:eastAsia="zh-CN"/>
        </w:rPr>
        <w:t>M</w:t>
      </w:r>
      <w:r w:rsidR="00F80D51">
        <w:rPr>
          <w:lang w:eastAsia="zh-CN"/>
        </w:rPr>
        <w:t>,</w:t>
      </w:r>
      <w:r w:rsidR="00F80D51" w:rsidRPr="002548B0">
        <w:rPr>
          <w:i/>
          <w:iCs/>
          <w:lang w:eastAsia="zh-CN"/>
        </w:rPr>
        <w:t>N</w:t>
      </w:r>
      <w:r w:rsidR="00F80D51">
        <w:rPr>
          <w:lang w:eastAsia="zh-CN"/>
        </w:rPr>
        <w:t xml:space="preserve">) </w:t>
      </w:r>
      <w:r w:rsidR="00BC1D45">
        <w:rPr>
          <w:lang w:eastAsia="zh-CN"/>
        </w:rPr>
        <w:t xml:space="preserve">identified by a </w:t>
      </w:r>
      <w:r w:rsidR="00D46B9F">
        <w:rPr>
          <w:lang w:eastAsia="zh-CN"/>
        </w:rPr>
        <w:t xml:space="preserve">(pre)configured starting position </w:t>
      </w:r>
      <w:r w:rsidR="00BC1D45">
        <w:rPr>
          <w:lang w:eastAsia="zh-CN"/>
        </w:rPr>
        <w:t xml:space="preserve">in time domain and a RE offset in frequency domain. </w:t>
      </w:r>
      <w:r w:rsidR="00074D2A">
        <w:rPr>
          <w:lang w:eastAsia="zh-CN"/>
        </w:rPr>
        <w:t xml:space="preserve">No explicit SCI signaling for SL-PRS time and frequency resource indication is thus needed.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B678A" w14:paraId="1EAD1484" w14:textId="77777777" w:rsidTr="006C33DC">
        <w:tc>
          <w:tcPr>
            <w:tcW w:w="9350" w:type="dxa"/>
          </w:tcPr>
          <w:p w14:paraId="6E755FBB" w14:textId="77777777" w:rsidR="005B678A" w:rsidRPr="006C33DC" w:rsidRDefault="005B678A" w:rsidP="002548B0">
            <w:pPr>
              <w:pStyle w:val="3GPPAgreements"/>
              <w:numPr>
                <w:ilvl w:val="0"/>
                <w:numId w:val="0"/>
              </w:numPr>
              <w:spacing w:after="0"/>
              <w:rPr>
                <w:b/>
                <w:i/>
                <w:iCs/>
                <w:sz w:val="22"/>
                <w:szCs w:val="22"/>
                <w:highlight w:val="green"/>
              </w:rPr>
            </w:pPr>
            <w:r w:rsidRPr="006C33DC">
              <w:rPr>
                <w:b/>
                <w:i/>
                <w:iCs/>
                <w:sz w:val="22"/>
                <w:szCs w:val="22"/>
                <w:highlight w:val="green"/>
              </w:rPr>
              <w:t>Agreement</w:t>
            </w:r>
          </w:p>
          <w:p w14:paraId="27E66C24" w14:textId="77777777" w:rsidR="005B678A" w:rsidRPr="006C33DC" w:rsidRDefault="005B678A" w:rsidP="006C33DC">
            <w:pPr>
              <w:rPr>
                <w:rFonts w:cs="Times New Roman"/>
                <w:i/>
                <w:iCs/>
              </w:rPr>
            </w:pPr>
            <w:r w:rsidRPr="006C33DC">
              <w:rPr>
                <w:rFonts w:cs="Times New Roman"/>
                <w:i/>
                <w:iCs/>
              </w:rPr>
              <w:t xml:space="preserve">In the dedicated resource pool, </w:t>
            </w:r>
          </w:p>
          <w:p w14:paraId="4DCF676F" w14:textId="77777777" w:rsidR="005B678A" w:rsidRPr="006C33DC" w:rsidRDefault="005B678A" w:rsidP="006C33DC">
            <w:pPr>
              <w:numPr>
                <w:ilvl w:val="0"/>
                <w:numId w:val="7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6C33DC">
              <w:rPr>
                <w:rFonts w:cs="Times New Roman"/>
                <w:i/>
                <w:iCs/>
                <w:color w:val="000000"/>
              </w:rPr>
              <w:t xml:space="preserve">with regards to the SL-PRS time-domain resource allocation within the resource pool support </w:t>
            </w:r>
          </w:p>
          <w:p w14:paraId="28BFFCAB" w14:textId="77777777" w:rsidR="005B678A" w:rsidRPr="006C33DC" w:rsidRDefault="005B678A" w:rsidP="006C33DC">
            <w:pPr>
              <w:numPr>
                <w:ilvl w:val="1"/>
                <w:numId w:val="7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6C33DC">
              <w:rPr>
                <w:rFonts w:cs="Times New Roman"/>
                <w:i/>
                <w:iCs/>
                <w:color w:val="000000"/>
              </w:rPr>
              <w:t>SL-PRS-resource-based allocation</w:t>
            </w:r>
            <w:r w:rsidRPr="006C33DC">
              <w:rPr>
                <w:rFonts w:cs="Times New Roman"/>
                <w:i/>
                <w:iCs/>
                <w:color w:val="000000"/>
              </w:rPr>
              <w:tab/>
            </w:r>
          </w:p>
          <w:p w14:paraId="684D02D0" w14:textId="77777777" w:rsidR="005B678A" w:rsidRPr="006C33DC" w:rsidRDefault="005B678A" w:rsidP="006C33DC">
            <w:pPr>
              <w:numPr>
                <w:ilvl w:val="0"/>
                <w:numId w:val="7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6C33DC">
              <w:rPr>
                <w:rFonts w:cs="Times New Roman"/>
                <w:i/>
                <w:iCs/>
                <w:color w:val="000000"/>
              </w:rPr>
              <w:t>SCI for SL-PRS should at least indicate the following values:</w:t>
            </w:r>
          </w:p>
          <w:p w14:paraId="6D71C578" w14:textId="77777777" w:rsidR="005B678A" w:rsidRPr="006C33DC" w:rsidRDefault="005B678A" w:rsidP="006C33DC">
            <w:pPr>
              <w:numPr>
                <w:ilvl w:val="1"/>
                <w:numId w:val="7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6C33DC">
              <w:rPr>
                <w:rFonts w:cs="Times New Roman"/>
                <w:i/>
                <w:iCs/>
                <w:color w:val="000000"/>
              </w:rPr>
              <w:t>Source ID</w:t>
            </w:r>
          </w:p>
          <w:p w14:paraId="40B1799D" w14:textId="77777777" w:rsidR="005B678A" w:rsidRPr="006C33DC" w:rsidRDefault="005B678A" w:rsidP="006C33DC">
            <w:pPr>
              <w:numPr>
                <w:ilvl w:val="1"/>
                <w:numId w:val="7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6C33DC">
              <w:rPr>
                <w:rFonts w:cs="Times New Roman"/>
                <w:i/>
                <w:iCs/>
                <w:color w:val="000000"/>
              </w:rPr>
              <w:t>Destination ID</w:t>
            </w:r>
          </w:p>
          <w:p w14:paraId="739360F6" w14:textId="77777777" w:rsidR="005B678A" w:rsidRPr="006C33DC" w:rsidRDefault="005B678A" w:rsidP="006C33DC">
            <w:pPr>
              <w:numPr>
                <w:ilvl w:val="1"/>
                <w:numId w:val="7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6C33DC">
              <w:rPr>
                <w:rFonts w:cs="Times New Roman"/>
                <w:i/>
                <w:iCs/>
                <w:color w:val="000000"/>
              </w:rPr>
              <w:t>Resource reservation period</w:t>
            </w:r>
          </w:p>
          <w:p w14:paraId="77FBB0E7" w14:textId="77777777" w:rsidR="005B678A" w:rsidRPr="006C33DC" w:rsidRDefault="005B678A" w:rsidP="006C33DC">
            <w:pPr>
              <w:numPr>
                <w:ilvl w:val="1"/>
                <w:numId w:val="7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6C33DC">
              <w:rPr>
                <w:rFonts w:cs="Times New Roman"/>
                <w:i/>
                <w:iCs/>
                <w:color w:val="000000"/>
              </w:rPr>
              <w:t>SL-PRS Priority</w:t>
            </w:r>
          </w:p>
          <w:p w14:paraId="0DBE91B8" w14:textId="77777777" w:rsidR="005B678A" w:rsidRPr="006C33DC" w:rsidRDefault="005B678A" w:rsidP="006C33DC">
            <w:pPr>
              <w:numPr>
                <w:ilvl w:val="1"/>
                <w:numId w:val="7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6C33DC">
              <w:rPr>
                <w:rFonts w:cs="Times New Roman"/>
                <w:i/>
                <w:iCs/>
                <w:color w:val="000000"/>
              </w:rPr>
              <w:t>Cast type</w:t>
            </w:r>
          </w:p>
          <w:p w14:paraId="62E906CD" w14:textId="77777777" w:rsidR="005B678A" w:rsidRDefault="005B678A" w:rsidP="006C33DC">
            <w:pPr>
              <w:numPr>
                <w:ilvl w:val="1"/>
                <w:numId w:val="7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6C33DC">
              <w:rPr>
                <w:rFonts w:cs="Times New Roman"/>
                <w:i/>
                <w:iCs/>
                <w:color w:val="000000"/>
              </w:rPr>
              <w:t>With regards to the SL-PRS configuration and/or SL-PRS time assignment information, select one alternative at RAN1#114:</w:t>
            </w:r>
          </w:p>
          <w:p w14:paraId="20B6C0D7" w14:textId="77777777" w:rsidR="005B678A" w:rsidRPr="006C33DC" w:rsidRDefault="005B678A" w:rsidP="006C33DC">
            <w:pPr>
              <w:numPr>
                <w:ilvl w:val="2"/>
                <w:numId w:val="7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6C33DC">
              <w:rPr>
                <w:rFonts w:eastAsia="Times New Roman" w:cs="Times"/>
                <w:i/>
                <w:iCs/>
                <w:szCs w:val="24"/>
                <w:lang w:eastAsia="x-none"/>
              </w:rPr>
              <w:lastRenderedPageBreak/>
              <w:t xml:space="preserve">Alt. 3.1: support a one-to-one mapping relationship between a PSCCH resource and an associated SL-PRS resource in the same slot. </w:t>
            </w:r>
          </w:p>
          <w:p w14:paraId="1E10ADD5" w14:textId="77777777" w:rsidR="005B678A" w:rsidRPr="006C33DC" w:rsidRDefault="005B678A" w:rsidP="006C33DC">
            <w:pPr>
              <w:numPr>
                <w:ilvl w:val="3"/>
                <w:numId w:val="9"/>
              </w:numPr>
              <w:spacing w:after="160" w:line="259" w:lineRule="auto"/>
              <w:contextualSpacing/>
              <w:jc w:val="left"/>
              <w:rPr>
                <w:rFonts w:eastAsia="Times New Roman" w:cs="Times"/>
                <w:i/>
                <w:iCs/>
                <w:szCs w:val="24"/>
                <w:lang w:eastAsia="x-none"/>
              </w:rPr>
            </w:pPr>
            <w:r w:rsidRPr="006C33DC">
              <w:rPr>
                <w:rFonts w:eastAsia="Times New Roman" w:cs="Times"/>
                <w:i/>
                <w:iCs/>
                <w:szCs w:val="24"/>
                <w:lang w:eastAsia="x-none"/>
              </w:rPr>
              <w:t>Note: In this case, there is no need of an explicit signaling of which SL PRS resource for the same slot</w:t>
            </w:r>
          </w:p>
          <w:p w14:paraId="00E980ED" w14:textId="77777777" w:rsidR="005B678A" w:rsidRPr="006C33DC" w:rsidRDefault="005B678A" w:rsidP="006C33DC">
            <w:pPr>
              <w:numPr>
                <w:ilvl w:val="3"/>
                <w:numId w:val="9"/>
              </w:numPr>
              <w:spacing w:after="160" w:line="259" w:lineRule="auto"/>
              <w:contextualSpacing/>
              <w:jc w:val="left"/>
              <w:rPr>
                <w:rFonts w:eastAsia="Times New Roman" w:cs="Times"/>
                <w:i/>
                <w:iCs/>
                <w:szCs w:val="24"/>
                <w:lang w:eastAsia="x-none"/>
              </w:rPr>
            </w:pPr>
            <w:r w:rsidRPr="006C33DC">
              <w:rPr>
                <w:rFonts w:eastAsia="Times New Roman" w:cs="Times"/>
                <w:i/>
                <w:iCs/>
                <w:szCs w:val="24"/>
                <w:lang w:eastAsia="x-none"/>
              </w:rPr>
              <w:t xml:space="preserve">Note: Same number of PSCCH resource(s) and SL-PRS resource(s) </w:t>
            </w:r>
          </w:p>
          <w:p w14:paraId="1903AE96" w14:textId="77777777" w:rsidR="005B678A" w:rsidRPr="006C33DC" w:rsidRDefault="005B678A" w:rsidP="006C33DC">
            <w:pPr>
              <w:numPr>
                <w:ilvl w:val="2"/>
                <w:numId w:val="9"/>
              </w:numPr>
              <w:spacing w:after="160" w:line="259" w:lineRule="auto"/>
              <w:contextualSpacing/>
              <w:jc w:val="left"/>
              <w:rPr>
                <w:rFonts w:eastAsia="Times New Roman" w:cs="Times"/>
                <w:i/>
                <w:iCs/>
                <w:szCs w:val="24"/>
                <w:lang w:eastAsia="x-none"/>
              </w:rPr>
            </w:pPr>
            <w:r w:rsidRPr="006C33DC">
              <w:rPr>
                <w:rFonts w:eastAsia="Times New Roman" w:cs="Times"/>
                <w:i/>
                <w:iCs/>
                <w:szCs w:val="24"/>
                <w:lang w:eastAsia="x-none"/>
              </w:rPr>
              <w:t>Alt. 3.2: explicit signaling of SL PRS resource in the same slot</w:t>
            </w:r>
          </w:p>
          <w:p w14:paraId="3D4D6398" w14:textId="77777777" w:rsidR="005B678A" w:rsidRPr="006C33DC" w:rsidRDefault="005B678A" w:rsidP="006C33DC">
            <w:pPr>
              <w:numPr>
                <w:ilvl w:val="2"/>
                <w:numId w:val="9"/>
              </w:numPr>
              <w:spacing w:after="160" w:line="259" w:lineRule="auto"/>
              <w:contextualSpacing/>
              <w:jc w:val="left"/>
              <w:rPr>
                <w:rFonts w:eastAsia="Times New Roman" w:cs="Times"/>
                <w:i/>
                <w:iCs/>
                <w:szCs w:val="24"/>
                <w:lang w:eastAsia="x-none"/>
              </w:rPr>
            </w:pPr>
            <w:r w:rsidRPr="006C33DC">
              <w:rPr>
                <w:rFonts w:eastAsia="Times New Roman" w:cs="Times"/>
                <w:i/>
                <w:iCs/>
                <w:szCs w:val="24"/>
                <w:lang w:eastAsia="x-none"/>
              </w:rPr>
              <w:t>Alt. 3.3: support a mapping relationship between a PSCCH resource and one or more associated SL-PRS resource(s) in the same slot and explicit signaling of SL PRS resource</w:t>
            </w:r>
          </w:p>
          <w:p w14:paraId="5CF29EEA" w14:textId="77777777" w:rsidR="005B678A" w:rsidRPr="006C33DC" w:rsidRDefault="005B678A" w:rsidP="006C33DC">
            <w:pPr>
              <w:numPr>
                <w:ilvl w:val="3"/>
                <w:numId w:val="9"/>
              </w:numPr>
              <w:spacing w:after="160" w:line="259" w:lineRule="auto"/>
              <w:contextualSpacing/>
              <w:jc w:val="left"/>
              <w:rPr>
                <w:rFonts w:eastAsia="Times New Roman" w:cs="Times"/>
                <w:i/>
                <w:iCs/>
                <w:szCs w:val="24"/>
                <w:lang w:eastAsia="x-none"/>
              </w:rPr>
            </w:pPr>
            <w:r w:rsidRPr="006C33DC">
              <w:rPr>
                <w:rFonts w:eastAsia="Times New Roman" w:cs="Times"/>
                <w:i/>
                <w:iCs/>
                <w:szCs w:val="24"/>
                <w:lang w:eastAsia="x-none"/>
              </w:rPr>
              <w:t xml:space="preserve">Only a one-to-one mapping is used between a PSCCH resource and an associated SL-PRS resource in the same slot if explicit </w:t>
            </w:r>
            <w:proofErr w:type="spellStart"/>
            <w:r w:rsidRPr="006C33DC">
              <w:rPr>
                <w:rFonts w:eastAsia="Times New Roman" w:cs="Times"/>
                <w:i/>
                <w:iCs/>
                <w:szCs w:val="24"/>
                <w:lang w:eastAsia="x-none"/>
              </w:rPr>
              <w:t>signalling</w:t>
            </w:r>
            <w:proofErr w:type="spellEnd"/>
            <w:r w:rsidRPr="006C33DC">
              <w:rPr>
                <w:rFonts w:eastAsia="Times New Roman" w:cs="Times"/>
                <w:i/>
                <w:iCs/>
                <w:szCs w:val="24"/>
                <w:lang w:eastAsia="x-none"/>
              </w:rPr>
              <w:t xml:space="preserve"> is not used</w:t>
            </w:r>
          </w:p>
          <w:p w14:paraId="62C74D53" w14:textId="77777777" w:rsidR="005B678A" w:rsidRPr="006C33DC" w:rsidRDefault="005B678A" w:rsidP="006C33DC">
            <w:pPr>
              <w:numPr>
                <w:ilvl w:val="4"/>
                <w:numId w:val="9"/>
              </w:numPr>
              <w:spacing w:after="160" w:line="259" w:lineRule="auto"/>
              <w:contextualSpacing/>
              <w:jc w:val="left"/>
              <w:rPr>
                <w:rFonts w:eastAsia="Times New Roman" w:cs="Times"/>
                <w:i/>
                <w:iCs/>
                <w:szCs w:val="24"/>
                <w:lang w:eastAsia="x-none"/>
              </w:rPr>
            </w:pPr>
            <w:r w:rsidRPr="006C33DC">
              <w:rPr>
                <w:rFonts w:eastAsia="Times New Roman" w:cs="Times"/>
                <w:i/>
                <w:iCs/>
                <w:szCs w:val="24"/>
                <w:lang w:eastAsia="x-none"/>
              </w:rPr>
              <w:t>Note: with a one-to-one mapping, some SL-PRS resources might not be mapped</w:t>
            </w:r>
          </w:p>
          <w:p w14:paraId="12EE4C96" w14:textId="77777777" w:rsidR="005B678A" w:rsidRPr="006C33DC" w:rsidRDefault="005B678A" w:rsidP="006C33DC">
            <w:pPr>
              <w:numPr>
                <w:ilvl w:val="4"/>
                <w:numId w:val="9"/>
              </w:numPr>
              <w:spacing w:after="160" w:line="259" w:lineRule="auto"/>
              <w:contextualSpacing/>
              <w:jc w:val="left"/>
              <w:rPr>
                <w:rFonts w:eastAsia="Times New Roman" w:cs="Times"/>
                <w:i/>
                <w:iCs/>
                <w:szCs w:val="24"/>
                <w:lang w:eastAsia="x-none"/>
              </w:rPr>
            </w:pPr>
            <w:r w:rsidRPr="006C33DC">
              <w:rPr>
                <w:rFonts w:eastAsia="Times New Roman" w:cs="Times"/>
                <w:i/>
                <w:iCs/>
                <w:szCs w:val="24"/>
                <w:lang w:eastAsia="x-none"/>
              </w:rPr>
              <w:t>FFS: details, including (pre)configuration</w:t>
            </w:r>
          </w:p>
          <w:p w14:paraId="5AFCCB64" w14:textId="77777777" w:rsidR="005B678A" w:rsidRPr="006C33DC" w:rsidRDefault="005B678A" w:rsidP="006C33DC">
            <w:pPr>
              <w:numPr>
                <w:ilvl w:val="2"/>
                <w:numId w:val="9"/>
              </w:numPr>
              <w:spacing w:after="160" w:line="259" w:lineRule="auto"/>
              <w:contextualSpacing/>
              <w:jc w:val="left"/>
              <w:rPr>
                <w:rFonts w:eastAsia="Times New Roman" w:cs="Times"/>
                <w:i/>
                <w:iCs/>
                <w:szCs w:val="24"/>
                <w:lang w:eastAsia="x-none"/>
              </w:rPr>
            </w:pPr>
            <w:r w:rsidRPr="006C33DC">
              <w:rPr>
                <w:rFonts w:eastAsia="Times New Roman" w:cs="Times"/>
                <w:i/>
                <w:iCs/>
                <w:szCs w:val="24"/>
                <w:lang w:eastAsia="x-none"/>
              </w:rPr>
              <w:t>FFS: Whether and how to indicate SCI resource(s) or SL-PRS resource (s) for a future slot</w:t>
            </w:r>
          </w:p>
          <w:p w14:paraId="2F139E4F" w14:textId="77777777" w:rsidR="005B678A" w:rsidRPr="002D25A4" w:rsidRDefault="005B678A" w:rsidP="006C33DC">
            <w:pPr>
              <w:numPr>
                <w:ilvl w:val="1"/>
                <w:numId w:val="7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6C33DC">
              <w:rPr>
                <w:rFonts w:cs="Times New Roman"/>
                <w:i/>
                <w:iCs/>
                <w:color w:val="000000"/>
              </w:rPr>
              <w:t>FFS: Additional information, e.g. SL-PRS request, Positioning Session ID, number of resource reservation periods</w:t>
            </w:r>
          </w:p>
        </w:tc>
      </w:tr>
    </w:tbl>
    <w:p w14:paraId="4980B77F" w14:textId="19D3A16B" w:rsidR="005B678A" w:rsidRDefault="00195256" w:rsidP="001C2282">
      <w:pPr>
        <w:spacing w:before="120"/>
        <w:rPr>
          <w:lang w:eastAsia="zh-CN"/>
        </w:rPr>
      </w:pPr>
      <w:r>
        <w:rPr>
          <w:lang w:eastAsia="zh-CN"/>
        </w:rPr>
        <w:lastRenderedPageBreak/>
        <w:t xml:space="preserve">Thus, we propose to support Alt. 3.1, i.e. </w:t>
      </w:r>
      <w:r w:rsidRPr="00195256">
        <w:rPr>
          <w:lang w:eastAsia="zh-CN"/>
        </w:rPr>
        <w:t>a one-to-one mapping relationship between a PSCCH resource and an associated SL-PRS resource in the same slot</w:t>
      </w:r>
    </w:p>
    <w:p w14:paraId="3B84ED99" w14:textId="0CC05936" w:rsidR="00BF1C60" w:rsidRDefault="00BF1C60" w:rsidP="00BF1C60">
      <w:pPr>
        <w:rPr>
          <w:b/>
          <w:bCs/>
          <w:lang w:val="en-GB" w:eastAsia="zh-CN"/>
        </w:rPr>
      </w:pPr>
      <w:r w:rsidRPr="00C40BAD">
        <w:rPr>
          <w:b/>
          <w:bCs/>
          <w:lang w:val="en-GB" w:eastAsia="zh-CN"/>
        </w:rPr>
        <w:t xml:space="preserve">Proposal </w:t>
      </w:r>
      <w:r w:rsidR="00195256">
        <w:rPr>
          <w:b/>
          <w:bCs/>
          <w:lang w:val="en-GB" w:eastAsia="zh-CN"/>
        </w:rPr>
        <w:t>3</w:t>
      </w:r>
      <w:r w:rsidRPr="00C40BAD">
        <w:rPr>
          <w:b/>
          <w:bCs/>
          <w:lang w:val="en-GB" w:eastAsia="zh-CN"/>
        </w:rPr>
        <w:t xml:space="preserve">: </w:t>
      </w:r>
      <w:r w:rsidR="00C40835">
        <w:rPr>
          <w:b/>
          <w:bCs/>
          <w:lang w:val="en-GB" w:eastAsia="zh-CN"/>
        </w:rPr>
        <w:t xml:space="preserve">Support </w:t>
      </w:r>
      <w:r w:rsidR="00C5417D" w:rsidRPr="002548B0">
        <w:rPr>
          <w:b/>
          <w:bCs/>
          <w:lang w:val="en-GB" w:eastAsia="zh-CN"/>
        </w:rPr>
        <w:t>one-to-one mapping relationship between a PSCCH resource and an associated SL-PRS resource in the same slot</w:t>
      </w:r>
      <w:r w:rsidR="00B86D43" w:rsidRPr="002548B0">
        <w:rPr>
          <w:b/>
          <w:bCs/>
          <w:lang w:val="en-GB" w:eastAsia="zh-CN"/>
        </w:rPr>
        <w:t>, Alt. 3.1</w:t>
      </w:r>
      <w:r w:rsidRPr="00C40BAD">
        <w:rPr>
          <w:b/>
          <w:bCs/>
          <w:lang w:val="en-GB" w:eastAsia="zh-CN"/>
        </w:rPr>
        <w:t xml:space="preserve">. </w:t>
      </w:r>
    </w:p>
    <w:p w14:paraId="47A168D2" w14:textId="6EAB3768" w:rsidR="00893F54" w:rsidRDefault="000D41EB" w:rsidP="00737082">
      <w:pPr>
        <w:spacing w:before="120"/>
        <w:rPr>
          <w:lang w:eastAsia="zh-CN"/>
        </w:rPr>
      </w:pPr>
      <w:r>
        <w:rPr>
          <w:lang w:eastAsia="zh-CN"/>
        </w:rPr>
        <w:t xml:space="preserve">Regarding the addition information in SCI </w:t>
      </w:r>
      <w:r w:rsidR="001A7C32">
        <w:rPr>
          <w:lang w:eastAsia="zh-CN"/>
        </w:rPr>
        <w:t xml:space="preserve">listed in the abovementioned agreement, we think at least SL-PRS request and number of resource reservation periods should be supported. As indicated in RAN1 #113 agreement below, </w:t>
      </w:r>
      <w:r w:rsidR="00737082" w:rsidRPr="002548B0">
        <w:rPr>
          <w:lang w:eastAsia="zh-CN"/>
        </w:rPr>
        <w:t xml:space="preserve">SCI </w:t>
      </w:r>
      <w:r w:rsidR="00C1666A">
        <w:rPr>
          <w:lang w:eastAsia="zh-CN"/>
        </w:rPr>
        <w:t>is agreed as a lower-layer signaling for triggering of SL-PRS</w:t>
      </w:r>
      <w:r w:rsidR="00B0610A">
        <w:rPr>
          <w:lang w:eastAsia="zh-CN"/>
        </w:rPr>
        <w:t>. One option is to include a SL-PRS request in a SCI for the triggering</w:t>
      </w:r>
      <w:r w:rsidR="004F390F">
        <w:rPr>
          <w:lang w:eastAsia="zh-CN"/>
        </w:rPr>
        <w:t>.</w:t>
      </w:r>
      <w:r w:rsidR="00737082" w:rsidRPr="002548B0">
        <w:rPr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F0009" w14:paraId="3E3CB556" w14:textId="77777777" w:rsidTr="006C33DC">
        <w:tc>
          <w:tcPr>
            <w:tcW w:w="9350" w:type="dxa"/>
          </w:tcPr>
          <w:p w14:paraId="6663F059" w14:textId="77777777" w:rsidR="001F0009" w:rsidRPr="002548B0" w:rsidRDefault="001F0009" w:rsidP="001F0009">
            <w:pPr>
              <w:rPr>
                <w:rFonts w:eastAsia="Batang"/>
                <w:b/>
                <w:i/>
                <w:iCs/>
                <w:lang w:eastAsia="en-US"/>
              </w:rPr>
            </w:pPr>
            <w:r w:rsidRPr="002548B0">
              <w:rPr>
                <w:rFonts w:eastAsia="Batang"/>
                <w:b/>
                <w:i/>
                <w:iCs/>
                <w:highlight w:val="green"/>
                <w:lang w:eastAsia="en-US"/>
              </w:rPr>
              <w:t>Agreement</w:t>
            </w:r>
          </w:p>
          <w:p w14:paraId="23087A40" w14:textId="77777777" w:rsidR="001F0009" w:rsidRPr="002548B0" w:rsidRDefault="001F0009" w:rsidP="001F0009">
            <w:pPr>
              <w:contextualSpacing/>
              <w:rPr>
                <w:rFonts w:eastAsia="Times New Roman" w:cs="Times"/>
                <w:i/>
                <w:iCs/>
                <w:lang w:eastAsia="x-none"/>
              </w:rPr>
            </w:pPr>
            <w:r w:rsidRPr="002548B0">
              <w:rPr>
                <w:rFonts w:eastAsia="Times New Roman" w:cs="Times"/>
                <w:i/>
                <w:iCs/>
                <w:lang w:eastAsia="x-none"/>
              </w:rPr>
              <w:t>In Scheme 2, with regards to the triggering of SL-PRS, confirm the related WA for shared and dedicated resource pools.</w:t>
            </w:r>
          </w:p>
          <w:p w14:paraId="17469CA7" w14:textId="77777777" w:rsidR="001F0009" w:rsidRPr="002548B0" w:rsidRDefault="001F0009" w:rsidP="001F0009">
            <w:pPr>
              <w:numPr>
                <w:ilvl w:val="0"/>
                <w:numId w:val="7"/>
              </w:numPr>
              <w:snapToGrid w:val="0"/>
              <w:jc w:val="left"/>
              <w:rPr>
                <w:rFonts w:eastAsia="Times New Roman"/>
                <w:i/>
                <w:iCs/>
                <w:lang w:eastAsia="en-US"/>
              </w:rPr>
            </w:pPr>
            <w:r w:rsidRPr="002548B0">
              <w:rPr>
                <w:rFonts w:eastAsia="Times New Roman"/>
                <w:i/>
                <w:iCs/>
                <w:lang w:eastAsia="en-US"/>
              </w:rPr>
              <w:t xml:space="preserve">With regards to the lower-layer </w:t>
            </w:r>
            <w:proofErr w:type="spellStart"/>
            <w:r w:rsidRPr="002548B0">
              <w:rPr>
                <w:rFonts w:eastAsia="Times New Roman"/>
                <w:i/>
                <w:iCs/>
                <w:lang w:eastAsia="en-US"/>
              </w:rPr>
              <w:t>signalling</w:t>
            </w:r>
            <w:proofErr w:type="spellEnd"/>
            <w:r w:rsidRPr="002548B0">
              <w:rPr>
                <w:rFonts w:eastAsia="Times New Roman"/>
                <w:i/>
                <w:iCs/>
                <w:lang w:eastAsia="en-US"/>
              </w:rPr>
              <w:t>, support SCI associated with SL-PRS transmission</w:t>
            </w:r>
          </w:p>
          <w:p w14:paraId="0AF47D60" w14:textId="77777777" w:rsidR="001F0009" w:rsidRPr="002548B0" w:rsidRDefault="001F0009" w:rsidP="001F0009">
            <w:pPr>
              <w:numPr>
                <w:ilvl w:val="1"/>
                <w:numId w:val="7"/>
              </w:numPr>
              <w:snapToGrid w:val="0"/>
              <w:jc w:val="left"/>
              <w:rPr>
                <w:rFonts w:eastAsia="Times New Roman"/>
                <w:i/>
                <w:iCs/>
                <w:lang w:eastAsia="en-US"/>
              </w:rPr>
            </w:pPr>
            <w:r w:rsidRPr="002548B0">
              <w:rPr>
                <w:rFonts w:eastAsia="Times New Roman"/>
                <w:i/>
                <w:iCs/>
                <w:lang w:eastAsia="en-US"/>
              </w:rPr>
              <w:t>FFS: whether this is enabled by (pre)configuration</w:t>
            </w:r>
          </w:p>
          <w:p w14:paraId="16726942" w14:textId="0E194B0E" w:rsidR="001F0009" w:rsidRPr="002548B0" w:rsidRDefault="001F0009" w:rsidP="002548B0">
            <w:pPr>
              <w:numPr>
                <w:ilvl w:val="0"/>
                <w:numId w:val="7"/>
              </w:numPr>
              <w:snapToGrid w:val="0"/>
              <w:jc w:val="left"/>
              <w:rPr>
                <w:rFonts w:eastAsia="Times New Roman"/>
                <w:i/>
                <w:iCs/>
                <w:lang w:eastAsia="en-US"/>
              </w:rPr>
            </w:pPr>
            <w:r w:rsidRPr="002548B0">
              <w:rPr>
                <w:rFonts w:eastAsia="Times New Roman"/>
                <w:i/>
                <w:iCs/>
                <w:lang w:eastAsia="en-US"/>
              </w:rPr>
              <w:t>FFS: to support also SL-PRS</w:t>
            </w:r>
          </w:p>
        </w:tc>
      </w:tr>
    </w:tbl>
    <w:p w14:paraId="7428037D" w14:textId="12ED05A5" w:rsidR="001F0009" w:rsidRDefault="004F390F" w:rsidP="00737082">
      <w:pPr>
        <w:spacing w:before="120"/>
        <w:rPr>
          <w:lang w:eastAsia="zh-CN"/>
        </w:rPr>
      </w:pPr>
      <w:r>
        <w:rPr>
          <w:lang w:eastAsia="zh-CN"/>
        </w:rPr>
        <w:t xml:space="preserve">In SL communication resource selection Mode 2, </w:t>
      </w:r>
      <w:r w:rsidR="00DE3C96">
        <w:rPr>
          <w:lang w:eastAsia="zh-CN"/>
        </w:rPr>
        <w:t xml:space="preserve">triggering of (re)selection of </w:t>
      </w:r>
      <w:r>
        <w:rPr>
          <w:lang w:eastAsia="zh-CN"/>
        </w:rPr>
        <w:t xml:space="preserve">a </w:t>
      </w:r>
      <w:r w:rsidR="00AF5936">
        <w:rPr>
          <w:lang w:eastAsia="zh-CN"/>
        </w:rPr>
        <w:t>semi-static</w:t>
      </w:r>
      <w:r w:rsidR="00131A4F">
        <w:rPr>
          <w:lang w:eastAsia="zh-CN"/>
        </w:rPr>
        <w:t xml:space="preserve"> </w:t>
      </w:r>
      <w:r w:rsidR="00AF5936">
        <w:rPr>
          <w:lang w:eastAsia="zh-CN"/>
        </w:rPr>
        <w:t xml:space="preserve">resource selection </w:t>
      </w:r>
      <w:r w:rsidR="00DE3C96">
        <w:rPr>
          <w:lang w:eastAsia="zh-CN"/>
        </w:rPr>
        <w:t xml:space="preserve">is based on </w:t>
      </w:r>
      <w:r w:rsidR="008A2225">
        <w:rPr>
          <w:lang w:eastAsia="zh-CN"/>
        </w:rPr>
        <w:t xml:space="preserve">a resource </w:t>
      </w:r>
      <w:r w:rsidR="00DE3C96">
        <w:rPr>
          <w:lang w:eastAsia="zh-CN"/>
        </w:rPr>
        <w:t>(re)</w:t>
      </w:r>
      <w:r w:rsidR="008A2225">
        <w:rPr>
          <w:lang w:eastAsia="zh-CN"/>
        </w:rPr>
        <w:t xml:space="preserve">selection </w:t>
      </w:r>
      <w:r w:rsidR="00AF5936">
        <w:rPr>
          <w:lang w:eastAsia="zh-CN"/>
        </w:rPr>
        <w:t>counter</w:t>
      </w:r>
      <w:r w:rsidR="00131A4F">
        <w:rPr>
          <w:lang w:eastAsia="zh-CN"/>
        </w:rPr>
        <w:t xml:space="preserve">. To enable similar semi-static resource reservation for SL-PRS transmission, the number of </w:t>
      </w:r>
      <w:r w:rsidR="007A2FE4">
        <w:rPr>
          <w:lang w:eastAsia="zh-CN"/>
        </w:rPr>
        <w:t xml:space="preserve">resource reservation periods and </w:t>
      </w:r>
      <w:r w:rsidR="00517015">
        <w:rPr>
          <w:lang w:eastAsia="zh-CN"/>
        </w:rPr>
        <w:t>r</w:t>
      </w:r>
      <w:r w:rsidR="00517015" w:rsidRPr="00517015">
        <w:rPr>
          <w:lang w:eastAsia="zh-CN"/>
        </w:rPr>
        <w:t>esource reservation period</w:t>
      </w:r>
      <w:r w:rsidR="00517015">
        <w:rPr>
          <w:lang w:eastAsia="zh-CN"/>
        </w:rPr>
        <w:t xml:space="preserve"> (already agreed) </w:t>
      </w:r>
      <w:r w:rsidR="007A2FE4">
        <w:rPr>
          <w:lang w:eastAsia="zh-CN"/>
        </w:rPr>
        <w:t xml:space="preserve">can be both indicated in the SCI. </w:t>
      </w:r>
      <w:r w:rsidR="004E3DA5">
        <w:rPr>
          <w:lang w:eastAsia="zh-CN"/>
        </w:rPr>
        <w:t xml:space="preserve">Therefore, we propose to include </w:t>
      </w:r>
      <w:r w:rsidR="00517015">
        <w:rPr>
          <w:lang w:eastAsia="zh-CN"/>
        </w:rPr>
        <w:t>SL-PRS request</w:t>
      </w:r>
      <w:r w:rsidR="0026070A">
        <w:rPr>
          <w:lang w:eastAsia="zh-CN"/>
        </w:rPr>
        <w:t xml:space="preserve"> and the number of resource reservation periods in the SCI-1 in a dedicated resource pool. </w:t>
      </w:r>
    </w:p>
    <w:p w14:paraId="00B9EF18" w14:textId="213E3BC7" w:rsidR="0026070A" w:rsidRDefault="0026070A" w:rsidP="0026070A">
      <w:pPr>
        <w:rPr>
          <w:b/>
          <w:bCs/>
          <w:lang w:val="en-GB" w:eastAsia="zh-CN"/>
        </w:rPr>
      </w:pPr>
      <w:r w:rsidRPr="00C40BAD">
        <w:rPr>
          <w:b/>
          <w:bCs/>
          <w:lang w:val="en-GB" w:eastAsia="zh-CN"/>
        </w:rPr>
        <w:t xml:space="preserve">Proposal </w:t>
      </w:r>
      <w:r w:rsidR="00567442">
        <w:rPr>
          <w:b/>
          <w:bCs/>
          <w:lang w:val="en-GB" w:eastAsia="zh-CN"/>
        </w:rPr>
        <w:t>4</w:t>
      </w:r>
      <w:r w:rsidRPr="00C40BAD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Include </w:t>
      </w:r>
      <w:r w:rsidR="001124EB">
        <w:rPr>
          <w:b/>
          <w:bCs/>
          <w:lang w:val="en-GB" w:eastAsia="zh-CN"/>
        </w:rPr>
        <w:t>SL-PRS request and number of resource reservation periods in SCI in a dedicated resource pool</w:t>
      </w:r>
      <w:r w:rsidRPr="00C40BAD">
        <w:rPr>
          <w:b/>
          <w:bCs/>
          <w:lang w:val="en-GB" w:eastAsia="zh-CN"/>
        </w:rPr>
        <w:t xml:space="preserve">. </w:t>
      </w:r>
    </w:p>
    <w:p w14:paraId="01D194F6" w14:textId="682E5482" w:rsidR="00B348F0" w:rsidRDefault="008F08A8" w:rsidP="007412E9">
      <w:pPr>
        <w:pStyle w:val="Heading2"/>
      </w:pPr>
      <w:r>
        <w:lastRenderedPageBreak/>
        <w:t>SL-PRS Multiplexing with SL channels in a shared resource pool</w:t>
      </w:r>
    </w:p>
    <w:p w14:paraId="727D1482" w14:textId="0F2E5FE7" w:rsidR="00E24B7E" w:rsidRDefault="00765ABE" w:rsidP="00ED2B55">
      <w:pPr>
        <w:spacing w:before="120"/>
        <w:rPr>
          <w:lang w:val="en-GB" w:eastAsia="zh-CN"/>
        </w:rPr>
      </w:pPr>
      <w:r>
        <w:rPr>
          <w:lang w:val="en-GB" w:eastAsia="zh-CN"/>
        </w:rPr>
        <w:t xml:space="preserve">In RAN1 #113 meeting, only </w:t>
      </w:r>
      <w:proofErr w:type="spellStart"/>
      <w:r>
        <w:rPr>
          <w:lang w:val="en-GB" w:eastAsia="zh-CN"/>
        </w:rPr>
        <w:t>TDMing</w:t>
      </w:r>
      <w:proofErr w:type="spellEnd"/>
      <w:r>
        <w:rPr>
          <w:lang w:val="en-GB" w:eastAsia="zh-CN"/>
        </w:rPr>
        <w:t xml:space="preserve"> is agreed </w:t>
      </w:r>
      <w:r w:rsidR="00F14642">
        <w:rPr>
          <w:lang w:val="en-GB" w:eastAsia="zh-CN"/>
        </w:rPr>
        <w:t>for PSSCH and SL-PRS multiplexing for the already agreed comb size 1, 2 and 4</w:t>
      </w:r>
      <w:r w:rsidR="000248B3">
        <w:rPr>
          <w:lang w:val="en-GB" w:eastAsia="zh-CN"/>
        </w:rPr>
        <w:t xml:space="preserve"> in a shared resource pool.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07AF8" w14:paraId="37EFE0DB" w14:textId="77777777" w:rsidTr="006C33DC">
        <w:tc>
          <w:tcPr>
            <w:tcW w:w="9350" w:type="dxa"/>
          </w:tcPr>
          <w:p w14:paraId="4064140A" w14:textId="77777777" w:rsidR="00343BC5" w:rsidRPr="006C33DC" w:rsidRDefault="00343BC5" w:rsidP="00343BC5">
            <w:pPr>
              <w:pStyle w:val="3GPPAgreements"/>
              <w:numPr>
                <w:ilvl w:val="0"/>
                <w:numId w:val="0"/>
              </w:numPr>
              <w:spacing w:after="0"/>
              <w:ind w:left="284" w:hanging="284"/>
              <w:rPr>
                <w:b/>
                <w:i/>
                <w:iCs/>
                <w:highlight w:val="green"/>
              </w:rPr>
            </w:pPr>
            <w:r w:rsidRPr="006C33DC">
              <w:rPr>
                <w:b/>
                <w:i/>
                <w:iCs/>
                <w:sz w:val="22"/>
                <w:szCs w:val="22"/>
                <w:highlight w:val="green"/>
              </w:rPr>
              <w:t>Agreement</w:t>
            </w:r>
          </w:p>
          <w:p w14:paraId="5A61A7A9" w14:textId="77777777" w:rsidR="00343BC5" w:rsidRPr="006C33DC" w:rsidRDefault="00343BC5" w:rsidP="00343BC5">
            <w:pPr>
              <w:rPr>
                <w:rFonts w:cs="Times New Roman"/>
                <w:i/>
                <w:iCs/>
              </w:rPr>
            </w:pPr>
            <w:r w:rsidRPr="006C33DC">
              <w:rPr>
                <w:rFonts w:cs="Times New Roman"/>
                <w:i/>
                <w:iCs/>
              </w:rPr>
              <w:t>In a shared resource pool, SL-PRS, associated PSCCH and PSSCH scheduled by the PSCCH are included in the same slot:</w:t>
            </w:r>
          </w:p>
          <w:p w14:paraId="7F59ED41" w14:textId="72C34440" w:rsidR="00D07AF8" w:rsidRPr="002548B0" w:rsidRDefault="00343BC5" w:rsidP="002548B0">
            <w:pPr>
              <w:numPr>
                <w:ilvl w:val="0"/>
                <w:numId w:val="7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6C33DC">
              <w:rPr>
                <w:rFonts w:cs="Times New Roman"/>
                <w:i/>
                <w:iCs/>
                <w:color w:val="000000"/>
              </w:rPr>
              <w:t xml:space="preserve">With regards to PSSCH and SL-PRS multiplexing, only </w:t>
            </w:r>
            <w:proofErr w:type="spellStart"/>
            <w:r w:rsidRPr="006C33DC">
              <w:rPr>
                <w:rFonts w:cs="Times New Roman"/>
                <w:i/>
                <w:iCs/>
                <w:color w:val="000000"/>
              </w:rPr>
              <w:t>TDMing</w:t>
            </w:r>
            <w:proofErr w:type="spellEnd"/>
            <w:r w:rsidRPr="006C33DC">
              <w:rPr>
                <w:rFonts w:cs="Times New Roman"/>
                <w:i/>
                <w:iCs/>
                <w:color w:val="000000"/>
              </w:rPr>
              <w:t xml:space="preserve"> is supported for the already agreed comb sizes 1, 2, 4</w:t>
            </w:r>
          </w:p>
        </w:tc>
      </w:tr>
    </w:tbl>
    <w:p w14:paraId="205B8938" w14:textId="7ECC16E2" w:rsidR="00D07AF8" w:rsidRPr="002548B0" w:rsidRDefault="0019497C" w:rsidP="00C36E05">
      <w:pPr>
        <w:spacing w:before="120"/>
        <w:rPr>
          <w:lang w:eastAsia="zh-CN"/>
        </w:rPr>
      </w:pPr>
      <w:r>
        <w:rPr>
          <w:lang w:val="en-GB" w:eastAsia="zh-CN"/>
        </w:rPr>
        <w:t xml:space="preserve">Considering the symbols dedicated for PSSCH DMRS, when </w:t>
      </w:r>
      <w:r w:rsidR="00A01D06">
        <w:rPr>
          <w:lang w:val="en-GB" w:eastAsia="zh-CN"/>
        </w:rPr>
        <w:t xml:space="preserve">PSSCH and SL-PRS are </w:t>
      </w:r>
      <w:proofErr w:type="spellStart"/>
      <w:r w:rsidR="00A01D06">
        <w:rPr>
          <w:lang w:val="en-GB" w:eastAsia="zh-CN"/>
        </w:rPr>
        <w:t>TDMed</w:t>
      </w:r>
      <w:proofErr w:type="spellEnd"/>
      <w:r w:rsidR="00A01D06">
        <w:rPr>
          <w:lang w:val="en-GB" w:eastAsia="zh-CN"/>
        </w:rPr>
        <w:t>, the data block size for PSSCH can become constrained</w:t>
      </w:r>
      <w:r w:rsidR="005260FF">
        <w:rPr>
          <w:lang w:val="en-GB" w:eastAsia="zh-CN"/>
        </w:rPr>
        <w:t xml:space="preserve">, especially for </w:t>
      </w:r>
      <w:r w:rsidR="007A0F1F" w:rsidRPr="002548B0">
        <w:rPr>
          <w:i/>
          <w:iCs/>
          <w:lang w:val="en-GB" w:eastAsia="zh-CN"/>
        </w:rPr>
        <w:t>M</w:t>
      </w:r>
      <w:r w:rsidR="007A0F1F">
        <w:rPr>
          <w:lang w:val="en-GB" w:eastAsia="zh-CN"/>
        </w:rPr>
        <w:t xml:space="preserve"> larger than 4</w:t>
      </w:r>
      <w:r w:rsidR="005260FF">
        <w:rPr>
          <w:lang w:val="en-GB" w:eastAsia="zh-CN"/>
        </w:rPr>
        <w:t xml:space="preserve">. </w:t>
      </w:r>
      <w:r w:rsidR="00C36E05">
        <w:rPr>
          <w:lang w:val="en-GB" w:eastAsia="zh-CN"/>
        </w:rPr>
        <w:t>Since a</w:t>
      </w:r>
      <w:r w:rsidR="00F14642">
        <w:rPr>
          <w:lang w:val="en-GB" w:eastAsia="zh-CN"/>
        </w:rPr>
        <w:t xml:space="preserve"> SL-PRS resource allocation occupy one sub-carrier every </w:t>
      </w:r>
      <w:r w:rsidR="00F14642" w:rsidRPr="00597FB9">
        <w:rPr>
          <w:i/>
          <w:iCs/>
          <w:lang w:val="en-GB" w:eastAsia="zh-CN"/>
        </w:rPr>
        <w:t>N</w:t>
      </w:r>
      <w:r w:rsidR="00F14642">
        <w:rPr>
          <w:lang w:val="en-GB" w:eastAsia="zh-CN"/>
        </w:rPr>
        <w:t xml:space="preserve"> sub-carriers</w:t>
      </w:r>
      <w:r w:rsidR="006C6A4A">
        <w:rPr>
          <w:lang w:val="en-GB" w:eastAsia="zh-CN"/>
        </w:rPr>
        <w:t xml:space="preserve"> within the SL-PRS bandwidth, </w:t>
      </w:r>
      <w:r w:rsidR="00EE4C68">
        <w:rPr>
          <w:lang w:val="en-GB" w:eastAsia="zh-CN"/>
        </w:rPr>
        <w:t>a SL-PRS comb pattern with large (</w:t>
      </w:r>
      <w:r w:rsidR="00EE4C68" w:rsidRPr="002548B0">
        <w:rPr>
          <w:i/>
          <w:iCs/>
          <w:lang w:val="en-GB" w:eastAsia="zh-CN"/>
        </w:rPr>
        <w:t>M</w:t>
      </w:r>
      <w:r w:rsidR="00EE4C68">
        <w:rPr>
          <w:lang w:val="en-GB" w:eastAsia="zh-CN"/>
        </w:rPr>
        <w:t>,</w:t>
      </w:r>
      <w:r w:rsidR="00EE4C68" w:rsidRPr="002548B0">
        <w:rPr>
          <w:i/>
          <w:iCs/>
          <w:lang w:val="en-GB" w:eastAsia="zh-CN"/>
        </w:rPr>
        <w:t>N</w:t>
      </w:r>
      <w:r w:rsidR="00EE4C68">
        <w:rPr>
          <w:lang w:val="en-GB" w:eastAsia="zh-CN"/>
        </w:rPr>
        <w:t xml:space="preserve">) can have </w:t>
      </w:r>
      <w:r w:rsidR="0076799D">
        <w:rPr>
          <w:lang w:val="en-GB" w:eastAsia="zh-CN"/>
        </w:rPr>
        <w:t>a large number of unused REs if TDM is applied. Thus, w</w:t>
      </w:r>
      <w:r w:rsidR="00F14642">
        <w:rPr>
          <w:lang w:val="en-GB" w:eastAsia="zh-CN"/>
        </w:rPr>
        <w:t>e think in a shared resource pool</w:t>
      </w:r>
      <w:r w:rsidR="0076799D">
        <w:rPr>
          <w:lang w:val="en-GB" w:eastAsia="zh-CN"/>
        </w:rPr>
        <w:t xml:space="preserve">, adopting FDM between SL-PRS and PSSCH transmissions, e.g., at sub-carrier level for </w:t>
      </w:r>
      <w:r w:rsidR="0076799D" w:rsidRPr="002548B0">
        <w:rPr>
          <w:i/>
          <w:iCs/>
          <w:lang w:val="en-GB" w:eastAsia="zh-CN"/>
        </w:rPr>
        <w:t>M</w:t>
      </w:r>
      <w:r w:rsidR="0076799D">
        <w:rPr>
          <w:lang w:val="en-GB" w:eastAsia="zh-CN"/>
        </w:rPr>
        <w:t xml:space="preserve"> larger than 4</w:t>
      </w:r>
      <w:r w:rsidR="004135F4">
        <w:rPr>
          <w:lang w:val="en-GB" w:eastAsia="zh-CN"/>
        </w:rPr>
        <w:t xml:space="preserve"> can provide efficient</w:t>
      </w:r>
      <w:r w:rsidR="00F14642">
        <w:rPr>
          <w:lang w:val="en-GB" w:eastAsia="zh-CN"/>
        </w:rPr>
        <w:t xml:space="preserve"> frequency domain resource usage.  </w:t>
      </w:r>
    </w:p>
    <w:p w14:paraId="2717A9E2" w14:textId="1B41E6C4" w:rsidR="009A4201" w:rsidRDefault="009A4201" w:rsidP="009A4201">
      <w:pPr>
        <w:rPr>
          <w:lang w:val="en-GB" w:eastAsia="zh-CN"/>
        </w:rPr>
      </w:pPr>
      <w:r w:rsidRPr="001631A4">
        <w:rPr>
          <w:b/>
          <w:bCs/>
          <w:lang w:val="en-GB" w:eastAsia="zh-CN"/>
        </w:rPr>
        <w:t xml:space="preserve">Proposal </w:t>
      </w:r>
      <w:r w:rsidR="00567442">
        <w:rPr>
          <w:b/>
          <w:bCs/>
          <w:lang w:val="en-GB" w:eastAsia="zh-CN"/>
        </w:rPr>
        <w:t>5</w:t>
      </w:r>
      <w:r w:rsidRPr="001631A4">
        <w:rPr>
          <w:b/>
          <w:bCs/>
          <w:lang w:val="en-GB" w:eastAsia="zh-CN"/>
        </w:rPr>
        <w:t xml:space="preserve">: </w:t>
      </w:r>
      <w:r w:rsidRPr="009A4201">
        <w:rPr>
          <w:b/>
          <w:bCs/>
          <w:lang w:val="en-GB" w:eastAsia="zh-CN"/>
        </w:rPr>
        <w:t xml:space="preserve">With regards to PSSCH and SL-PRS </w:t>
      </w:r>
      <w:r w:rsidR="00A57F57">
        <w:rPr>
          <w:b/>
          <w:bCs/>
          <w:lang w:val="en-GB" w:eastAsia="zh-CN"/>
        </w:rPr>
        <w:t xml:space="preserve">multiplexing </w:t>
      </w:r>
      <w:r>
        <w:rPr>
          <w:b/>
          <w:bCs/>
          <w:lang w:val="en-GB" w:eastAsia="zh-CN"/>
        </w:rPr>
        <w:t xml:space="preserve">in a shared resource pool, support both </w:t>
      </w:r>
      <w:proofErr w:type="spellStart"/>
      <w:r>
        <w:rPr>
          <w:b/>
          <w:bCs/>
          <w:lang w:val="en-GB" w:eastAsia="zh-CN"/>
        </w:rPr>
        <w:t>TDMing</w:t>
      </w:r>
      <w:proofErr w:type="spellEnd"/>
      <w:r>
        <w:rPr>
          <w:b/>
          <w:bCs/>
          <w:lang w:val="en-GB" w:eastAsia="zh-CN"/>
        </w:rPr>
        <w:t xml:space="preserve"> and </w:t>
      </w:r>
      <w:proofErr w:type="spellStart"/>
      <w:r>
        <w:rPr>
          <w:b/>
          <w:bCs/>
          <w:lang w:val="en-GB" w:eastAsia="zh-CN"/>
        </w:rPr>
        <w:t>FDMing</w:t>
      </w:r>
      <w:proofErr w:type="spellEnd"/>
      <w:r w:rsidR="00FC3A55">
        <w:rPr>
          <w:b/>
          <w:bCs/>
          <w:lang w:val="en-GB" w:eastAsia="zh-CN"/>
        </w:rPr>
        <w:t xml:space="preserve"> for SL-PRS comb pattern with </w:t>
      </w:r>
      <w:r w:rsidR="00FC3A55" w:rsidRPr="002548B0">
        <w:rPr>
          <w:b/>
          <w:bCs/>
          <w:i/>
          <w:iCs/>
          <w:lang w:val="en-GB" w:eastAsia="zh-CN"/>
        </w:rPr>
        <w:t>M</w:t>
      </w:r>
      <w:r w:rsidR="00FC3A55">
        <w:rPr>
          <w:b/>
          <w:bCs/>
          <w:lang w:val="en-GB" w:eastAsia="zh-CN"/>
        </w:rPr>
        <w:t xml:space="preserve"> &gt;4</w:t>
      </w:r>
      <w:r>
        <w:rPr>
          <w:b/>
          <w:bCs/>
          <w:lang w:val="en-GB" w:eastAsia="zh-CN"/>
        </w:rPr>
        <w:t xml:space="preserve">. </w:t>
      </w:r>
      <w:r>
        <w:rPr>
          <w:lang w:val="en-GB" w:eastAsia="zh-CN"/>
        </w:rPr>
        <w:t xml:space="preserve"> </w:t>
      </w:r>
    </w:p>
    <w:p w14:paraId="0246BDEB" w14:textId="6E96E679" w:rsidR="00D72174" w:rsidRDefault="00934F1B" w:rsidP="00D72174">
      <w:pPr>
        <w:pStyle w:val="Heading2"/>
      </w:pPr>
      <w:r>
        <w:t>SL-PRS</w:t>
      </w:r>
      <w:r w:rsidR="00D72174">
        <w:t xml:space="preserve"> </w:t>
      </w:r>
      <w:r w:rsidR="003A7D92">
        <w:t xml:space="preserve">resource </w:t>
      </w:r>
      <w:r w:rsidR="00D72174">
        <w:t>allocation</w:t>
      </w:r>
      <w:r w:rsidR="00DA5241">
        <w:t xml:space="preserve"> Scheme 1</w:t>
      </w:r>
    </w:p>
    <w:p w14:paraId="43C2C971" w14:textId="450BCEF5" w:rsidR="000A1A46" w:rsidRDefault="00A80599" w:rsidP="000A1A46">
      <w:pPr>
        <w:pStyle w:val="Heading3"/>
      </w:pPr>
      <w:r>
        <w:t>DCI format</w:t>
      </w:r>
      <w:r w:rsidR="00971A4E">
        <w:t xml:space="preserve"> for SL-PRS resource allocation</w:t>
      </w:r>
    </w:p>
    <w:p w14:paraId="200171BE" w14:textId="39D2FE5B" w:rsidR="00702FA0" w:rsidRPr="002548B0" w:rsidRDefault="00702FA0" w:rsidP="002548B0">
      <w:pPr>
        <w:spacing w:before="120"/>
        <w:rPr>
          <w:lang w:eastAsia="zh-CN"/>
        </w:rPr>
      </w:pPr>
      <w:r>
        <w:rPr>
          <w:lang w:val="en-GB" w:eastAsia="zh-CN"/>
        </w:rPr>
        <w:t>In</w:t>
      </w:r>
      <w:r w:rsidRPr="006C33DC">
        <w:rPr>
          <w:lang w:val="en-GB" w:eastAsia="zh-CN"/>
        </w:rPr>
        <w:t xml:space="preserve"> a shared resource pool</w:t>
      </w:r>
      <w:r>
        <w:rPr>
          <w:lang w:val="en-GB" w:eastAsia="zh-CN"/>
        </w:rPr>
        <w:t>,</w:t>
      </w:r>
      <w:r w:rsidRPr="006C33DC">
        <w:rPr>
          <w:lang w:val="en-GB" w:eastAsia="zh-CN"/>
        </w:rPr>
        <w:t xml:space="preserve"> PSSCH transmission </w:t>
      </w:r>
      <w:r w:rsidRPr="008C68DD">
        <w:rPr>
          <w:lang w:val="en-GB" w:eastAsia="zh-CN"/>
        </w:rPr>
        <w:t>includes</w:t>
      </w:r>
      <w:r w:rsidRPr="006C33DC">
        <w:rPr>
          <w:lang w:val="en-GB" w:eastAsia="zh-CN"/>
        </w:rPr>
        <w:t xml:space="preserve"> SCI-2 format and SL-SCH as indicated in RAN1 #113 meeting agreement below.</w:t>
      </w:r>
      <w:r w:rsidR="003737E5">
        <w:rPr>
          <w:lang w:val="en-GB"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02FA0" w14:paraId="5DF30A20" w14:textId="77777777" w:rsidTr="006C33DC">
        <w:tc>
          <w:tcPr>
            <w:tcW w:w="9350" w:type="dxa"/>
          </w:tcPr>
          <w:p w14:paraId="727545A3" w14:textId="77777777" w:rsidR="00702FA0" w:rsidRPr="006C33DC" w:rsidRDefault="00702FA0" w:rsidP="006C33DC">
            <w:pPr>
              <w:rPr>
                <w:rFonts w:eastAsia="Batang"/>
                <w:b/>
                <w:i/>
                <w:iCs/>
                <w:lang w:eastAsia="en-US"/>
              </w:rPr>
            </w:pPr>
            <w:r w:rsidRPr="006C33DC">
              <w:rPr>
                <w:rFonts w:eastAsia="Batang"/>
                <w:b/>
                <w:i/>
                <w:iCs/>
                <w:highlight w:val="green"/>
                <w:lang w:eastAsia="en-US"/>
              </w:rPr>
              <w:t>Agreement</w:t>
            </w:r>
          </w:p>
          <w:p w14:paraId="17FD6039" w14:textId="77777777" w:rsidR="00702FA0" w:rsidRPr="006C33DC" w:rsidRDefault="00702FA0" w:rsidP="006C33DC">
            <w:pPr>
              <w:rPr>
                <w:rFonts w:eastAsia="Batang"/>
                <w:i/>
                <w:iCs/>
                <w:lang w:eastAsia="en-US"/>
              </w:rPr>
            </w:pPr>
            <w:r w:rsidRPr="006C33DC">
              <w:rPr>
                <w:rFonts w:eastAsia="Batang"/>
                <w:i/>
                <w:iCs/>
                <w:lang w:eastAsia="en-US"/>
              </w:rPr>
              <w:t>In a shared resource pool, SL-PRS, associated PSCCH and PSSCH scheduled by the PSCCH are included in the same slot:</w:t>
            </w:r>
          </w:p>
          <w:p w14:paraId="6E6134A9" w14:textId="77777777" w:rsidR="00702FA0" w:rsidRPr="006C33DC" w:rsidRDefault="00702FA0" w:rsidP="006C33DC">
            <w:pPr>
              <w:numPr>
                <w:ilvl w:val="0"/>
                <w:numId w:val="7"/>
              </w:numPr>
              <w:jc w:val="left"/>
              <w:rPr>
                <w:rFonts w:eastAsia="Batang"/>
                <w:i/>
                <w:iCs/>
                <w:lang w:eastAsia="en-US"/>
              </w:rPr>
            </w:pPr>
            <w:r w:rsidRPr="006C33DC">
              <w:rPr>
                <w:rFonts w:eastAsia="Batang"/>
                <w:i/>
                <w:iCs/>
                <w:lang w:eastAsia="en-US"/>
              </w:rPr>
              <w:t>The PSSCH is used for 2nd SCI and SL-SCH</w:t>
            </w:r>
          </w:p>
          <w:p w14:paraId="222E1BF3" w14:textId="6F878BF0" w:rsidR="008F26E2" w:rsidRPr="00300DE3" w:rsidRDefault="00702FA0" w:rsidP="00300DE3">
            <w:pPr>
              <w:numPr>
                <w:ilvl w:val="1"/>
                <w:numId w:val="7"/>
              </w:numPr>
              <w:jc w:val="left"/>
              <w:rPr>
                <w:rFonts w:eastAsia="Batang"/>
                <w:lang w:eastAsia="en-US"/>
              </w:rPr>
            </w:pPr>
            <w:r w:rsidRPr="006C33DC">
              <w:rPr>
                <w:rFonts w:eastAsia="Batang"/>
                <w:i/>
                <w:iCs/>
                <w:lang w:eastAsia="en-US"/>
              </w:rPr>
              <w:t>Note: the UE may not have data available for transmission. Up to RAN2 how to define the specification support for this case.</w:t>
            </w:r>
          </w:p>
        </w:tc>
      </w:tr>
    </w:tbl>
    <w:p w14:paraId="6567359F" w14:textId="06CEAA10" w:rsidR="00E01CD4" w:rsidRDefault="0078336F" w:rsidP="00702FA0">
      <w:pPr>
        <w:spacing w:before="120"/>
        <w:rPr>
          <w:lang w:val="en-GB" w:eastAsia="zh-CN"/>
        </w:rPr>
      </w:pPr>
      <w:r>
        <w:rPr>
          <w:lang w:val="en-GB" w:eastAsia="zh-CN"/>
        </w:rPr>
        <w:t>Also, in RAN1 #113 meeting, it is agreed that “</w:t>
      </w:r>
      <w:r w:rsidRPr="006C33DC">
        <w:rPr>
          <w:i/>
          <w:iCs/>
          <w:lang w:val="en-GB" w:eastAsia="zh-CN"/>
        </w:rPr>
        <w:t>For a shared resource pool, SL PRS bandwidth is same as the bandwidth indicated for PSSCH</w:t>
      </w:r>
      <w:r w:rsidRPr="006C33DC">
        <w:rPr>
          <w:lang w:val="en-GB" w:eastAsia="zh-CN"/>
        </w:rPr>
        <w:t xml:space="preserve">.” </w:t>
      </w:r>
      <w:r>
        <w:rPr>
          <w:lang w:val="en-GB" w:eastAsia="zh-CN"/>
        </w:rPr>
        <w:t xml:space="preserve">Therefore, </w:t>
      </w:r>
      <w:r w:rsidR="00E01CD4">
        <w:rPr>
          <w:lang w:val="en-GB" w:eastAsia="zh-CN"/>
        </w:rPr>
        <w:t>in our view, the time and frequency allocation in DCI format 3_0 can apply to both SL-PRS and PSSCH transmissions, as the two transmissions are within the same slot over the same bandwidth</w:t>
      </w:r>
      <w:r w:rsidR="00183550">
        <w:rPr>
          <w:lang w:val="en-GB"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00DE3" w14:paraId="766E4206" w14:textId="77777777" w:rsidTr="006C33DC">
        <w:tc>
          <w:tcPr>
            <w:tcW w:w="9350" w:type="dxa"/>
          </w:tcPr>
          <w:p w14:paraId="7C990991" w14:textId="77777777" w:rsidR="00300DE3" w:rsidRPr="006C33DC" w:rsidRDefault="00300DE3" w:rsidP="00300DE3">
            <w:pPr>
              <w:rPr>
                <w:rFonts w:ascii="Times" w:eastAsia="Batang" w:hAnsi="Times"/>
                <w:b/>
                <w:i/>
                <w:szCs w:val="24"/>
                <w:lang w:eastAsia="en-US"/>
              </w:rPr>
            </w:pPr>
            <w:r w:rsidRPr="006C33DC">
              <w:rPr>
                <w:rFonts w:ascii="Times" w:eastAsia="Batang" w:hAnsi="Times"/>
                <w:b/>
                <w:i/>
                <w:szCs w:val="24"/>
                <w:highlight w:val="green"/>
                <w:lang w:eastAsia="en-US"/>
              </w:rPr>
              <w:t>Agreement</w:t>
            </w:r>
          </w:p>
          <w:p w14:paraId="737F51B3" w14:textId="41A3F2ED" w:rsidR="00300DE3" w:rsidRPr="002548B0" w:rsidRDefault="00300DE3" w:rsidP="002548B0">
            <w:pPr>
              <w:spacing w:before="120"/>
              <w:rPr>
                <w:lang w:val="en-GB" w:eastAsia="zh-CN"/>
              </w:rPr>
            </w:pPr>
            <w:r w:rsidRPr="006C33DC">
              <w:rPr>
                <w:rFonts w:eastAsia="Times New Roman"/>
                <w:bCs/>
                <w:i/>
                <w:szCs w:val="24"/>
                <w:lang w:eastAsia="en-US"/>
              </w:rPr>
              <w:t>Comb-based multiplexing of SL PRS resources from different UEs in a slot is NOT supported for shared resource pools</w:t>
            </w:r>
            <w:r w:rsidRPr="006C33DC">
              <w:rPr>
                <w:rFonts w:eastAsia="Times New Roman"/>
                <w:i/>
                <w:szCs w:val="24"/>
                <w:lang w:eastAsia="en-US"/>
              </w:rPr>
              <w:t>.</w:t>
            </w:r>
            <w:r w:rsidRPr="006C33DC">
              <w:rPr>
                <w:rFonts w:eastAsia="Batang"/>
                <w:i/>
                <w:iCs/>
                <w:lang w:eastAsia="en-US"/>
              </w:rPr>
              <w:t>.</w:t>
            </w:r>
          </w:p>
        </w:tc>
      </w:tr>
    </w:tbl>
    <w:p w14:paraId="64EF5898" w14:textId="6DA17C31" w:rsidR="000A453D" w:rsidRPr="00597FB9" w:rsidRDefault="00300DE3" w:rsidP="002548B0">
      <w:pPr>
        <w:spacing w:before="120"/>
        <w:rPr>
          <w:lang w:val="en-GB" w:eastAsia="zh-CN"/>
        </w:rPr>
      </w:pPr>
      <w:r>
        <w:rPr>
          <w:lang w:val="en-GB" w:eastAsia="zh-CN"/>
        </w:rPr>
        <w:t>Based on the RAN1 #113 agreement above, in resource allocation Scheme 1, a UE should be able to use the allocated frequency resources exclusively for its PSSCH and SL-PRS transmission.</w:t>
      </w:r>
      <w:r>
        <w:rPr>
          <w:lang w:eastAsia="zh-CN"/>
        </w:rPr>
        <w:t xml:space="preserve"> This means for SL-PRS transmission, </w:t>
      </w:r>
      <w:r w:rsidR="006009C1">
        <w:rPr>
          <w:lang w:eastAsia="zh-CN"/>
        </w:rPr>
        <w:t>it is not necessary to</w:t>
      </w:r>
      <w:r w:rsidR="002B1747">
        <w:rPr>
          <w:lang w:eastAsia="zh-CN"/>
        </w:rPr>
        <w:t xml:space="preserve"> specify the comb pattern</w:t>
      </w:r>
      <w:r w:rsidR="006009C1">
        <w:rPr>
          <w:lang w:eastAsia="zh-CN"/>
        </w:rPr>
        <w:t>,</w:t>
      </w:r>
      <w:r w:rsidR="002B1747">
        <w:rPr>
          <w:lang w:eastAsia="zh-CN"/>
        </w:rPr>
        <w:t xml:space="preserve"> since </w:t>
      </w:r>
      <w:r w:rsidR="006009C1">
        <w:rPr>
          <w:lang w:eastAsia="zh-CN"/>
        </w:rPr>
        <w:t>a comb-based multiplexing is not applied within the allocated bandwidth</w:t>
      </w:r>
      <w:r>
        <w:rPr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A453D" w14:paraId="2BBD5C88" w14:textId="77777777" w:rsidTr="00311B61">
        <w:tc>
          <w:tcPr>
            <w:tcW w:w="9350" w:type="dxa"/>
          </w:tcPr>
          <w:p w14:paraId="26E0D4F6" w14:textId="77777777" w:rsidR="006877AD" w:rsidRPr="006C33DC" w:rsidRDefault="006877AD" w:rsidP="006877AD">
            <w:pPr>
              <w:pStyle w:val="3GPPAgreements"/>
              <w:numPr>
                <w:ilvl w:val="0"/>
                <w:numId w:val="0"/>
              </w:numPr>
              <w:spacing w:after="0"/>
              <w:ind w:left="284" w:hanging="284"/>
              <w:rPr>
                <w:b/>
                <w:i/>
                <w:iCs/>
                <w:sz w:val="22"/>
                <w:szCs w:val="22"/>
                <w:highlight w:val="green"/>
              </w:rPr>
            </w:pPr>
            <w:r w:rsidRPr="006C33DC">
              <w:rPr>
                <w:b/>
                <w:i/>
                <w:iCs/>
                <w:sz w:val="22"/>
                <w:szCs w:val="22"/>
                <w:highlight w:val="green"/>
              </w:rPr>
              <w:t>Agreement</w:t>
            </w:r>
          </w:p>
          <w:p w14:paraId="1A56B6F0" w14:textId="77777777" w:rsidR="006877AD" w:rsidRPr="006C33DC" w:rsidRDefault="006877AD" w:rsidP="006877AD">
            <w:pPr>
              <w:rPr>
                <w:rFonts w:cs="Times New Roman"/>
                <w:i/>
                <w:iCs/>
              </w:rPr>
            </w:pPr>
            <w:r w:rsidRPr="006C33DC">
              <w:rPr>
                <w:rFonts w:cs="Times New Roman"/>
                <w:i/>
                <w:iCs/>
              </w:rPr>
              <w:t>In dynamic grant type resource allocation in scheme 1,</w:t>
            </w:r>
          </w:p>
          <w:p w14:paraId="0BB4D94D" w14:textId="77777777" w:rsidR="006877AD" w:rsidRPr="006C33DC" w:rsidRDefault="006877AD" w:rsidP="006877AD">
            <w:pPr>
              <w:numPr>
                <w:ilvl w:val="0"/>
                <w:numId w:val="7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6C33DC">
              <w:rPr>
                <w:rFonts w:cs="Times New Roman"/>
                <w:i/>
                <w:iCs/>
                <w:color w:val="000000"/>
              </w:rPr>
              <w:lastRenderedPageBreak/>
              <w:t>For shared resource pool, DCI format 3_0 is being used as a starting point, down-select between the two alternatives below:</w:t>
            </w:r>
          </w:p>
          <w:p w14:paraId="340116B8" w14:textId="77777777" w:rsidR="006877AD" w:rsidRPr="006C33DC" w:rsidRDefault="006877AD" w:rsidP="006877AD">
            <w:pPr>
              <w:numPr>
                <w:ilvl w:val="1"/>
                <w:numId w:val="7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6C33DC">
              <w:rPr>
                <w:rFonts w:cs="Times New Roman"/>
                <w:i/>
                <w:iCs/>
                <w:color w:val="000000"/>
              </w:rPr>
              <w:t>Alt. 1: Indication SL-PRS specific information is explicitly included in DCI</w:t>
            </w:r>
          </w:p>
          <w:p w14:paraId="28D17014" w14:textId="77777777" w:rsidR="006877AD" w:rsidRPr="006C33DC" w:rsidRDefault="006877AD" w:rsidP="006877AD">
            <w:pPr>
              <w:numPr>
                <w:ilvl w:val="2"/>
                <w:numId w:val="15"/>
              </w:numPr>
              <w:contextualSpacing/>
              <w:jc w:val="left"/>
              <w:rPr>
                <w:rFonts w:eastAsia="Times New Roman"/>
                <w:i/>
                <w:iCs/>
                <w:lang w:eastAsia="x-none"/>
              </w:rPr>
            </w:pPr>
            <w:r w:rsidRPr="006C33DC">
              <w:rPr>
                <w:rFonts w:eastAsia="Times New Roman"/>
                <w:i/>
                <w:iCs/>
                <w:lang w:eastAsia="x-none"/>
              </w:rPr>
              <w:t>FFS: Which SL-PRS specific information</w:t>
            </w:r>
          </w:p>
          <w:p w14:paraId="05C583F0" w14:textId="77777777" w:rsidR="006877AD" w:rsidRPr="006C33DC" w:rsidRDefault="006877AD" w:rsidP="006877AD">
            <w:pPr>
              <w:numPr>
                <w:ilvl w:val="1"/>
                <w:numId w:val="7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6C33DC">
              <w:rPr>
                <w:rFonts w:cs="Times New Roman"/>
                <w:i/>
                <w:iCs/>
                <w:color w:val="000000"/>
              </w:rPr>
              <w:t>Alt. 2: Indication SL-PRS specific information is not explicitly included in DCI</w:t>
            </w:r>
          </w:p>
          <w:p w14:paraId="6ED63BB4" w14:textId="54439F51" w:rsidR="000A453D" w:rsidRPr="00597FB9" w:rsidRDefault="006877AD" w:rsidP="002C2B61">
            <w:pPr>
              <w:numPr>
                <w:ilvl w:val="0"/>
                <w:numId w:val="7"/>
              </w:numPr>
              <w:spacing w:after="160" w:line="259" w:lineRule="auto"/>
              <w:contextualSpacing/>
              <w:jc w:val="left"/>
            </w:pPr>
            <w:r w:rsidRPr="006877AD">
              <w:rPr>
                <w:i/>
                <w:iCs/>
                <w:color w:val="000000"/>
              </w:rPr>
              <w:t>FFS: Dedicated resource pool</w:t>
            </w:r>
          </w:p>
        </w:tc>
      </w:tr>
    </w:tbl>
    <w:p w14:paraId="06FBC7CD" w14:textId="25B8FF6A" w:rsidR="008C68DD" w:rsidRDefault="00A15A9C" w:rsidP="002548B0">
      <w:pPr>
        <w:spacing w:before="120"/>
        <w:rPr>
          <w:lang w:val="en-GB" w:eastAsia="zh-CN"/>
        </w:rPr>
      </w:pPr>
      <w:r>
        <w:rPr>
          <w:lang w:val="en-GB" w:eastAsia="zh-CN"/>
        </w:rPr>
        <w:lastRenderedPageBreak/>
        <w:t>Therefore</w:t>
      </w:r>
      <w:r w:rsidR="009B146B" w:rsidRPr="002548B0">
        <w:rPr>
          <w:lang w:val="en-GB" w:eastAsia="zh-CN"/>
        </w:rPr>
        <w:t>,</w:t>
      </w:r>
      <w:r w:rsidR="009035D3">
        <w:rPr>
          <w:lang w:val="en-GB" w:eastAsia="zh-CN"/>
        </w:rPr>
        <w:t xml:space="preserve"> </w:t>
      </w:r>
      <w:r w:rsidR="00193BC0">
        <w:rPr>
          <w:lang w:val="en-GB" w:eastAsia="zh-CN"/>
        </w:rPr>
        <w:t xml:space="preserve">regarding the down-selection above, </w:t>
      </w:r>
      <w:r w:rsidR="008C68DD">
        <w:rPr>
          <w:rFonts w:eastAsia="Batang"/>
          <w:iCs/>
          <w:lang w:eastAsia="en-US"/>
        </w:rPr>
        <w:t xml:space="preserve">we think a UE can determine SL-PRS specific information </w:t>
      </w:r>
      <w:r w:rsidR="008C68DD">
        <w:rPr>
          <w:lang w:val="en-GB" w:eastAsia="zh-CN"/>
        </w:rPr>
        <w:t xml:space="preserve">including </w:t>
      </w:r>
      <w:r w:rsidR="00E73D71">
        <w:rPr>
          <w:lang w:val="en-GB" w:eastAsia="zh-CN"/>
        </w:rPr>
        <w:t xml:space="preserve">e.g., </w:t>
      </w:r>
      <w:r w:rsidR="00424C50">
        <w:rPr>
          <w:lang w:val="en-GB" w:eastAsia="zh-CN"/>
        </w:rPr>
        <w:t>RE offset, starting symbol, comb pattern</w:t>
      </w:r>
      <w:r w:rsidR="008C68DD">
        <w:rPr>
          <w:lang w:val="en-GB" w:eastAsia="zh-CN"/>
        </w:rPr>
        <w:t xml:space="preserve"> </w:t>
      </w:r>
      <w:r w:rsidR="009035D3">
        <w:rPr>
          <w:lang w:val="en-GB" w:eastAsia="zh-CN"/>
        </w:rPr>
        <w:t xml:space="preserve">after </w:t>
      </w:r>
      <w:r w:rsidR="008C68DD">
        <w:rPr>
          <w:lang w:val="en-GB" w:eastAsia="zh-CN"/>
        </w:rPr>
        <w:t>the UE receive</w:t>
      </w:r>
      <w:r w:rsidR="009035D3">
        <w:rPr>
          <w:lang w:val="en-GB" w:eastAsia="zh-CN"/>
        </w:rPr>
        <w:t>s</w:t>
      </w:r>
      <w:r w:rsidR="008C68DD">
        <w:rPr>
          <w:lang w:val="en-GB" w:eastAsia="zh-CN"/>
        </w:rPr>
        <w:t xml:space="preserve"> the </w:t>
      </w:r>
      <w:r w:rsidR="00702FA0">
        <w:rPr>
          <w:lang w:val="en-GB" w:eastAsia="zh-CN"/>
        </w:rPr>
        <w:t>scheduled time and frequency resources in a DCI format 3_0.</w:t>
      </w:r>
      <w:r w:rsidR="009035D3">
        <w:rPr>
          <w:lang w:val="en-GB" w:eastAsia="zh-CN"/>
        </w:rPr>
        <w:t xml:space="preserve"> </w:t>
      </w:r>
      <w:r w:rsidR="003D334E">
        <w:rPr>
          <w:lang w:val="en-GB" w:eastAsia="zh-CN"/>
        </w:rPr>
        <w:t xml:space="preserve">In another option, the SL-PRS specific information can be configured before the transmission of DCI 3_0 format. </w:t>
      </w:r>
      <w:r w:rsidR="00EB7222">
        <w:rPr>
          <w:lang w:val="en-GB" w:eastAsia="zh-CN"/>
        </w:rPr>
        <w:t xml:space="preserve">This also enables a UE to opportunistically </w:t>
      </w:r>
      <w:r w:rsidR="00C221D5">
        <w:rPr>
          <w:lang w:val="en-GB" w:eastAsia="zh-CN"/>
        </w:rPr>
        <w:t>transmit SL-PRS using</w:t>
      </w:r>
      <w:r w:rsidR="00EB7222">
        <w:rPr>
          <w:lang w:val="en-GB" w:eastAsia="zh-CN"/>
        </w:rPr>
        <w:t xml:space="preserve"> a </w:t>
      </w:r>
      <w:proofErr w:type="spellStart"/>
      <w:r w:rsidR="00EB7222">
        <w:rPr>
          <w:lang w:val="en-GB" w:eastAsia="zh-CN"/>
        </w:rPr>
        <w:t>gNB</w:t>
      </w:r>
      <w:proofErr w:type="spellEnd"/>
      <w:r w:rsidR="00EB7222">
        <w:rPr>
          <w:lang w:val="en-GB" w:eastAsia="zh-CN"/>
        </w:rPr>
        <w:t xml:space="preserve"> grant</w:t>
      </w:r>
      <w:r w:rsidR="00C221D5">
        <w:rPr>
          <w:lang w:val="en-GB" w:eastAsia="zh-CN"/>
        </w:rPr>
        <w:t xml:space="preserve"> </w:t>
      </w:r>
      <w:r w:rsidR="001275B5">
        <w:rPr>
          <w:lang w:val="en-GB" w:eastAsia="zh-CN"/>
        </w:rPr>
        <w:t xml:space="preserve">based on a BSR </w:t>
      </w:r>
      <w:r w:rsidR="00C221D5">
        <w:rPr>
          <w:lang w:val="en-GB" w:eastAsia="zh-CN"/>
        </w:rPr>
        <w:t>for data transmission</w:t>
      </w:r>
      <w:r w:rsidR="001275B5">
        <w:rPr>
          <w:lang w:val="en-GB" w:eastAsia="zh-CN"/>
        </w:rPr>
        <w:t>.</w:t>
      </w:r>
      <w:r w:rsidR="008D3401">
        <w:rPr>
          <w:lang w:val="en-GB" w:eastAsia="zh-CN"/>
        </w:rPr>
        <w:t xml:space="preserve"> Accordingly, </w:t>
      </w:r>
      <w:r w:rsidR="009035D3">
        <w:rPr>
          <w:lang w:val="en-GB" w:eastAsia="zh-CN"/>
        </w:rPr>
        <w:t xml:space="preserve">we </w:t>
      </w:r>
      <w:r w:rsidR="003D334E">
        <w:rPr>
          <w:lang w:val="en-GB" w:eastAsia="zh-CN"/>
        </w:rPr>
        <w:t>support Alt. 2</w:t>
      </w:r>
      <w:r w:rsidR="008D3401">
        <w:rPr>
          <w:lang w:val="en-GB" w:eastAsia="zh-CN"/>
        </w:rPr>
        <w:t xml:space="preserve">, i.e. </w:t>
      </w:r>
      <w:r w:rsidR="00B639D1">
        <w:rPr>
          <w:lang w:val="en-GB" w:eastAsia="zh-CN"/>
        </w:rPr>
        <w:t xml:space="preserve">indication SL-PRS specific information is not explicitly included in DCI. </w:t>
      </w:r>
    </w:p>
    <w:p w14:paraId="73165312" w14:textId="4AAE1409" w:rsidR="00CA29F7" w:rsidRDefault="00CA29F7" w:rsidP="00CA29F7">
      <w:pPr>
        <w:rPr>
          <w:lang w:val="en-GB" w:eastAsia="zh-CN"/>
        </w:rPr>
      </w:pPr>
      <w:r w:rsidRPr="001631A4">
        <w:rPr>
          <w:b/>
          <w:bCs/>
          <w:lang w:val="en-GB" w:eastAsia="zh-CN"/>
        </w:rPr>
        <w:t xml:space="preserve">Proposal </w:t>
      </w:r>
      <w:r w:rsidR="00567442">
        <w:rPr>
          <w:b/>
          <w:bCs/>
          <w:lang w:val="en-GB" w:eastAsia="zh-CN"/>
        </w:rPr>
        <w:t>6</w:t>
      </w:r>
      <w:r w:rsidRPr="001631A4">
        <w:rPr>
          <w:b/>
          <w:bCs/>
          <w:lang w:val="en-GB" w:eastAsia="zh-CN"/>
        </w:rPr>
        <w:t xml:space="preserve">: </w:t>
      </w:r>
      <w:r w:rsidR="003D334E">
        <w:rPr>
          <w:b/>
          <w:bCs/>
          <w:lang w:val="en-GB" w:eastAsia="zh-CN"/>
        </w:rPr>
        <w:t xml:space="preserve">Support </w:t>
      </w:r>
      <w:r w:rsidR="003D334E" w:rsidRPr="003D334E">
        <w:rPr>
          <w:b/>
          <w:bCs/>
          <w:lang w:val="en-GB" w:eastAsia="zh-CN"/>
        </w:rPr>
        <w:t>Alt. 2</w:t>
      </w:r>
      <w:r w:rsidR="001275B5">
        <w:rPr>
          <w:b/>
          <w:bCs/>
          <w:lang w:val="en-GB" w:eastAsia="zh-CN"/>
        </w:rPr>
        <w:t>, i.e.</w:t>
      </w:r>
      <w:r w:rsidR="003D334E" w:rsidRPr="003D334E">
        <w:rPr>
          <w:b/>
          <w:bCs/>
          <w:lang w:val="en-GB" w:eastAsia="zh-CN"/>
        </w:rPr>
        <w:t xml:space="preserve"> </w:t>
      </w:r>
      <w:r w:rsidR="001275B5">
        <w:rPr>
          <w:b/>
          <w:bCs/>
          <w:lang w:val="en-GB" w:eastAsia="zh-CN"/>
        </w:rPr>
        <w:t>In</w:t>
      </w:r>
      <w:r w:rsidR="003D334E" w:rsidRPr="003D334E">
        <w:rPr>
          <w:b/>
          <w:bCs/>
          <w:lang w:val="en-GB" w:eastAsia="zh-CN"/>
        </w:rPr>
        <w:t>dication SL-PRS specific information is not explicitly included in DCI</w:t>
      </w:r>
      <w:r>
        <w:rPr>
          <w:b/>
          <w:bCs/>
          <w:lang w:val="en-GB" w:eastAsia="zh-CN"/>
        </w:rPr>
        <w:t xml:space="preserve">. </w:t>
      </w:r>
      <w:r>
        <w:rPr>
          <w:lang w:val="en-GB" w:eastAsia="zh-CN"/>
        </w:rPr>
        <w:t xml:space="preserve"> </w:t>
      </w:r>
    </w:p>
    <w:p w14:paraId="3859F042" w14:textId="48CB3D18" w:rsidR="008E4EB5" w:rsidRDefault="008E4EB5" w:rsidP="008E4EB5">
      <w:pPr>
        <w:spacing w:before="120"/>
        <w:rPr>
          <w:lang w:val="en-GB" w:eastAsia="zh-CN"/>
        </w:rPr>
      </w:pPr>
      <w:r>
        <w:rPr>
          <w:lang w:val="en-GB" w:eastAsia="zh-CN"/>
        </w:rPr>
        <w:t xml:space="preserve">In a </w:t>
      </w:r>
      <w:r w:rsidR="008551EC">
        <w:rPr>
          <w:lang w:val="en-GB" w:eastAsia="zh-CN"/>
        </w:rPr>
        <w:t>dedicated</w:t>
      </w:r>
      <w:r>
        <w:rPr>
          <w:lang w:val="en-GB" w:eastAsia="zh-CN"/>
        </w:rPr>
        <w:t xml:space="preserve"> resource pool, we think </w:t>
      </w:r>
      <w:r w:rsidR="008551EC">
        <w:rPr>
          <w:lang w:val="en-GB" w:eastAsia="zh-CN"/>
        </w:rPr>
        <w:t xml:space="preserve">it is desired to use the same DCI format for the </w:t>
      </w:r>
      <w:r w:rsidR="00A81F1B">
        <w:rPr>
          <w:lang w:val="en-GB" w:eastAsia="zh-CN"/>
        </w:rPr>
        <w:t>resource allocation</w:t>
      </w:r>
      <w:r w:rsidR="00C54765">
        <w:rPr>
          <w:lang w:val="en-GB" w:eastAsia="zh-CN"/>
        </w:rPr>
        <w:t xml:space="preserve"> to </w:t>
      </w:r>
      <w:r w:rsidR="003278D9">
        <w:rPr>
          <w:lang w:val="en-GB" w:eastAsia="zh-CN"/>
        </w:rPr>
        <w:t>reduce UE PDCCH monitoring complexity</w:t>
      </w:r>
      <w:r>
        <w:rPr>
          <w:lang w:val="en-GB" w:eastAsia="zh-CN"/>
        </w:rPr>
        <w:t xml:space="preserve">. </w:t>
      </w:r>
      <w:r w:rsidR="002E6E93">
        <w:rPr>
          <w:lang w:val="en-GB" w:eastAsia="zh-CN"/>
        </w:rPr>
        <w:t>However, o</w:t>
      </w:r>
      <w:r w:rsidR="007019BE">
        <w:rPr>
          <w:lang w:val="en-GB" w:eastAsia="zh-CN"/>
        </w:rPr>
        <w:t xml:space="preserve">ne </w:t>
      </w:r>
      <w:r w:rsidR="006A7063">
        <w:rPr>
          <w:lang w:val="en-GB" w:eastAsia="zh-CN"/>
        </w:rPr>
        <w:t xml:space="preserve">considerations </w:t>
      </w:r>
      <w:r w:rsidR="007019BE">
        <w:rPr>
          <w:lang w:val="en-GB" w:eastAsia="zh-CN"/>
        </w:rPr>
        <w:t>is how the</w:t>
      </w:r>
      <w:r w:rsidR="006A7063">
        <w:rPr>
          <w:lang w:val="en-GB" w:eastAsia="zh-CN"/>
        </w:rPr>
        <w:t xml:space="preserve"> </w:t>
      </w:r>
      <w:r w:rsidR="008260B1">
        <w:rPr>
          <w:lang w:val="en-GB" w:eastAsia="zh-CN"/>
        </w:rPr>
        <w:t xml:space="preserve">SL-PRS resource ID </w:t>
      </w:r>
      <w:r w:rsidR="007019BE">
        <w:rPr>
          <w:lang w:val="en-GB" w:eastAsia="zh-CN"/>
        </w:rPr>
        <w:t>can be indicated in DCI format 3_0</w:t>
      </w:r>
      <w:r w:rsidR="006A7063">
        <w:rPr>
          <w:lang w:val="en-GB" w:eastAsia="zh-CN"/>
        </w:rPr>
        <w:t>.</w:t>
      </w:r>
      <w:r w:rsidR="007019BE">
        <w:rPr>
          <w:lang w:val="en-GB" w:eastAsia="zh-CN"/>
        </w:rPr>
        <w:t xml:space="preserve"> In one option, we think the existing resource pool indication can be used to indicate if the scheduling is for a shared or a dedicated resource pool. </w:t>
      </w:r>
      <w:r w:rsidR="0093546C">
        <w:rPr>
          <w:lang w:val="en-GB" w:eastAsia="zh-CN"/>
        </w:rPr>
        <w:t xml:space="preserve">If dedicate resource pool is indicated, certain bit fields can be re-interpreted for information specific to the dedicated resource pool such as SL-PRS resource ID. </w:t>
      </w:r>
    </w:p>
    <w:p w14:paraId="425362E1" w14:textId="40A6EBE2" w:rsidR="00CD5B24" w:rsidRDefault="008E4EB5" w:rsidP="00CD5B24">
      <w:pPr>
        <w:rPr>
          <w:b/>
          <w:bCs/>
          <w:lang w:val="en-GB" w:eastAsia="zh-CN"/>
        </w:rPr>
      </w:pPr>
      <w:r w:rsidRPr="00867619">
        <w:rPr>
          <w:b/>
          <w:bCs/>
          <w:lang w:val="en-GB" w:eastAsia="zh-CN"/>
        </w:rPr>
        <w:t xml:space="preserve">Proposal </w:t>
      </w:r>
      <w:r w:rsidR="00567442">
        <w:rPr>
          <w:b/>
          <w:bCs/>
          <w:lang w:val="en-GB" w:eastAsia="zh-CN"/>
        </w:rPr>
        <w:t>7</w:t>
      </w:r>
      <w:r w:rsidRPr="00867619">
        <w:rPr>
          <w:b/>
          <w:bCs/>
          <w:lang w:val="en-GB" w:eastAsia="zh-CN"/>
        </w:rPr>
        <w:t xml:space="preserve">: </w:t>
      </w:r>
      <w:r w:rsidR="00B00047">
        <w:rPr>
          <w:b/>
          <w:bCs/>
          <w:lang w:val="en-GB" w:eastAsia="zh-CN"/>
        </w:rPr>
        <w:t>Consider</w:t>
      </w:r>
      <w:r w:rsidR="00F41B37">
        <w:rPr>
          <w:b/>
          <w:bCs/>
          <w:lang w:val="en-GB" w:eastAsia="zh-CN"/>
        </w:rPr>
        <w:t xml:space="preserve"> </w:t>
      </w:r>
      <w:r w:rsidR="00403AB6">
        <w:rPr>
          <w:b/>
          <w:bCs/>
          <w:lang w:val="en-GB" w:eastAsia="zh-CN"/>
        </w:rPr>
        <w:t xml:space="preserve">same </w:t>
      </w:r>
      <w:r w:rsidR="00F41B37">
        <w:rPr>
          <w:b/>
          <w:bCs/>
          <w:lang w:val="en-GB" w:eastAsia="zh-CN"/>
        </w:rPr>
        <w:t xml:space="preserve">DCI format </w:t>
      </w:r>
      <w:r w:rsidR="00403AB6">
        <w:rPr>
          <w:b/>
          <w:bCs/>
          <w:lang w:val="en-GB" w:eastAsia="zh-CN"/>
        </w:rPr>
        <w:t xml:space="preserve">for </w:t>
      </w:r>
      <w:r w:rsidR="00811288">
        <w:rPr>
          <w:b/>
          <w:bCs/>
          <w:lang w:val="en-GB" w:eastAsia="zh-CN"/>
        </w:rPr>
        <w:t xml:space="preserve">Scheme 1 resource allocation </w:t>
      </w:r>
      <w:r w:rsidR="00F41B37">
        <w:rPr>
          <w:b/>
          <w:bCs/>
          <w:lang w:val="en-GB" w:eastAsia="zh-CN"/>
        </w:rPr>
        <w:t>for dedicated and shared resource pool</w:t>
      </w:r>
      <w:r>
        <w:rPr>
          <w:b/>
          <w:bCs/>
          <w:lang w:val="en-GB" w:eastAsia="zh-CN"/>
        </w:rPr>
        <w:t>.</w:t>
      </w:r>
    </w:p>
    <w:p w14:paraId="2F8A9F47" w14:textId="75C0B844" w:rsidR="00A80599" w:rsidRDefault="00971A4E" w:rsidP="002C2B61">
      <w:pPr>
        <w:pStyle w:val="Heading3"/>
        <w:numPr>
          <w:ilvl w:val="2"/>
          <w:numId w:val="10"/>
        </w:numPr>
      </w:pPr>
      <w:r>
        <w:t>Scheme 1 resource allocation enhancement</w:t>
      </w:r>
    </w:p>
    <w:p w14:paraId="0623111A" w14:textId="140DA6EF" w:rsidR="00F21A70" w:rsidRDefault="00FF6862" w:rsidP="00F21A70">
      <w:pPr>
        <w:spacing w:before="120"/>
        <w:rPr>
          <w:lang w:val="en-GB" w:eastAsia="zh-CN"/>
        </w:rPr>
      </w:pPr>
      <w:r>
        <w:rPr>
          <w:lang w:val="en-GB" w:eastAsia="zh-CN"/>
        </w:rPr>
        <w:t>I</w:t>
      </w:r>
      <w:r w:rsidR="00F21A70">
        <w:rPr>
          <w:lang w:val="en-GB" w:eastAsia="zh-CN"/>
        </w:rPr>
        <w:t xml:space="preserve">n legacy Mode 1, a </w:t>
      </w:r>
      <w:r w:rsidR="00254267">
        <w:rPr>
          <w:lang w:val="en-GB" w:eastAsia="zh-CN"/>
        </w:rPr>
        <w:t xml:space="preserve">UE requests and receives </w:t>
      </w:r>
      <w:r w:rsidR="00F21A70">
        <w:rPr>
          <w:lang w:val="en-GB" w:eastAsia="zh-CN"/>
        </w:rPr>
        <w:t>resource</w:t>
      </w:r>
      <w:r w:rsidR="00254267">
        <w:rPr>
          <w:lang w:val="en-GB" w:eastAsia="zh-CN"/>
        </w:rPr>
        <w:t xml:space="preserve"> allocation </w:t>
      </w:r>
      <w:r w:rsidR="009342C6">
        <w:rPr>
          <w:lang w:val="en-GB" w:eastAsia="zh-CN"/>
        </w:rPr>
        <w:t xml:space="preserve">from </w:t>
      </w:r>
      <w:proofErr w:type="spellStart"/>
      <w:r w:rsidR="00EE38F8">
        <w:rPr>
          <w:lang w:val="en-GB" w:eastAsia="zh-CN"/>
        </w:rPr>
        <w:t>gNB</w:t>
      </w:r>
      <w:proofErr w:type="spellEnd"/>
      <w:r w:rsidR="009342C6">
        <w:rPr>
          <w:lang w:val="en-GB" w:eastAsia="zh-CN"/>
        </w:rPr>
        <w:t xml:space="preserve"> </w:t>
      </w:r>
      <w:r w:rsidR="00254267">
        <w:rPr>
          <w:lang w:val="en-GB" w:eastAsia="zh-CN"/>
        </w:rPr>
        <w:t xml:space="preserve">for its own </w:t>
      </w:r>
      <w:r w:rsidR="00F21A70">
        <w:rPr>
          <w:lang w:val="en-GB" w:eastAsia="zh-CN"/>
        </w:rPr>
        <w:t>SL transmissions</w:t>
      </w:r>
      <w:r w:rsidR="00EB0B21">
        <w:rPr>
          <w:lang w:val="en-GB" w:eastAsia="zh-CN"/>
        </w:rPr>
        <w:t xml:space="preserve"> only</w:t>
      </w:r>
      <w:r w:rsidR="00F21A70">
        <w:rPr>
          <w:lang w:val="en-GB" w:eastAsia="zh-CN"/>
        </w:rPr>
        <w:t xml:space="preserve">. </w:t>
      </w:r>
      <w:r w:rsidR="009342C6">
        <w:rPr>
          <w:lang w:val="en-GB" w:eastAsia="zh-CN"/>
        </w:rPr>
        <w:t>Thus</w:t>
      </w:r>
      <w:r w:rsidR="00F21A70">
        <w:rPr>
          <w:lang w:val="en-GB" w:eastAsia="zh-CN"/>
        </w:rPr>
        <w:t xml:space="preserve">, in SL-PRS resource allocation Scheme 1, </w:t>
      </w:r>
      <w:r w:rsidR="00EB0B21">
        <w:rPr>
          <w:lang w:val="en-GB" w:eastAsia="zh-CN"/>
        </w:rPr>
        <w:t>each</w:t>
      </w:r>
      <w:r w:rsidR="00F21A70">
        <w:rPr>
          <w:lang w:val="en-GB" w:eastAsia="zh-CN"/>
        </w:rPr>
        <w:t xml:space="preserve"> UE in a SL positioning group </w:t>
      </w:r>
      <w:r w:rsidR="009342C6">
        <w:rPr>
          <w:lang w:val="en-GB" w:eastAsia="zh-CN"/>
        </w:rPr>
        <w:t>may</w:t>
      </w:r>
      <w:r w:rsidR="006064FB">
        <w:rPr>
          <w:lang w:val="en-GB" w:eastAsia="zh-CN"/>
        </w:rPr>
        <w:t xml:space="preserve"> perform </w:t>
      </w:r>
      <w:r w:rsidR="00EB0B21">
        <w:rPr>
          <w:lang w:val="en-GB" w:eastAsia="zh-CN"/>
        </w:rPr>
        <w:t xml:space="preserve">independently </w:t>
      </w:r>
      <w:r w:rsidR="009342C6">
        <w:rPr>
          <w:lang w:val="en-GB" w:eastAsia="zh-CN"/>
        </w:rPr>
        <w:t>such resource allocation</w:t>
      </w:r>
      <w:r w:rsidR="00F21A70">
        <w:rPr>
          <w:lang w:val="en-GB" w:eastAsia="zh-CN"/>
        </w:rPr>
        <w:t xml:space="preserve">. For example, in a DL-like </w:t>
      </w:r>
      <w:proofErr w:type="spellStart"/>
      <w:r w:rsidR="00F21A70">
        <w:rPr>
          <w:lang w:val="en-GB" w:eastAsia="zh-CN"/>
        </w:rPr>
        <w:t>TDoA</w:t>
      </w:r>
      <w:proofErr w:type="spellEnd"/>
      <w:r w:rsidR="00F21A70">
        <w:rPr>
          <w:lang w:val="en-GB" w:eastAsia="zh-CN"/>
        </w:rPr>
        <w:t xml:space="preserve"> positioning session, each Anchor UE can perform UL transmission (e.g., SR/BSR) to request SL-PRS resource and receive a resource allocation in DL (e.g., DCI</w:t>
      </w:r>
      <w:r w:rsidR="009342C6">
        <w:rPr>
          <w:lang w:val="en-GB" w:eastAsia="zh-CN"/>
        </w:rPr>
        <w:t xml:space="preserve"> format 3_0</w:t>
      </w:r>
      <w:r w:rsidR="00F21A70">
        <w:rPr>
          <w:lang w:val="en-GB" w:eastAsia="zh-CN"/>
        </w:rPr>
        <w:t xml:space="preserve">) for SL-PRS transmissions to a Target UE. </w:t>
      </w:r>
      <w:r w:rsidR="009342C6">
        <w:rPr>
          <w:lang w:val="en-GB" w:eastAsia="zh-CN"/>
        </w:rPr>
        <w:t>In another example</w:t>
      </w:r>
      <w:r w:rsidR="00F21A70">
        <w:rPr>
          <w:lang w:val="en-GB" w:eastAsia="zh-CN"/>
        </w:rPr>
        <w:t>, in a single-RTT-based positioning session, when an Anchor UE receives a SL-PRS transmission from a Target UE, it will</w:t>
      </w:r>
      <w:r w:rsidR="009B23D5">
        <w:rPr>
          <w:lang w:val="en-GB" w:eastAsia="zh-CN"/>
        </w:rPr>
        <w:t xml:space="preserve"> need to</w:t>
      </w:r>
      <w:r w:rsidR="00F21A70">
        <w:rPr>
          <w:lang w:val="en-GB" w:eastAsia="zh-CN"/>
        </w:rPr>
        <w:t xml:space="preserve"> perform the same procedure to acquire a resource for SL-PRS transmission back to the Target UE. The </w:t>
      </w:r>
      <w:r w:rsidR="00453324">
        <w:rPr>
          <w:lang w:val="en-GB" w:eastAsia="zh-CN"/>
        </w:rPr>
        <w:t>incurred</w:t>
      </w:r>
      <w:r w:rsidR="00F21A70">
        <w:rPr>
          <w:lang w:val="en-GB" w:eastAsia="zh-CN"/>
        </w:rPr>
        <w:t xml:space="preserve"> </w:t>
      </w:r>
      <w:proofErr w:type="spellStart"/>
      <w:r w:rsidR="00F21A70">
        <w:rPr>
          <w:lang w:val="en-GB" w:eastAsia="zh-CN"/>
        </w:rPr>
        <w:t>Uu</w:t>
      </w:r>
      <w:proofErr w:type="spellEnd"/>
      <w:r w:rsidR="00F21A70">
        <w:rPr>
          <w:lang w:val="en-GB" w:eastAsia="zh-CN"/>
        </w:rPr>
        <w:t xml:space="preserve"> signalling and latency can be sub-optimal for SL positing performance. </w:t>
      </w:r>
    </w:p>
    <w:p w14:paraId="0A53C4A7" w14:textId="6AC9CB8E" w:rsidR="00F21A70" w:rsidRDefault="00F21A70" w:rsidP="00F21A70">
      <w:pPr>
        <w:spacing w:before="120"/>
        <w:rPr>
          <w:lang w:val="en-GB" w:eastAsia="zh-CN"/>
        </w:rPr>
      </w:pPr>
      <w:r>
        <w:rPr>
          <w:lang w:eastAsia="zh-CN"/>
        </w:rPr>
        <w:t xml:space="preserve">Therefore, we think it is beneficial to study a group-based SL-PRS resource allocation </w:t>
      </w:r>
      <w:r w:rsidR="00453324">
        <w:rPr>
          <w:lang w:eastAsia="zh-CN"/>
        </w:rPr>
        <w:t xml:space="preserve">in </w:t>
      </w:r>
      <w:r>
        <w:rPr>
          <w:lang w:eastAsia="zh-CN"/>
        </w:rPr>
        <w:t xml:space="preserve">Scheme 1 in which a Target UE </w:t>
      </w:r>
      <w:r w:rsidR="00453324">
        <w:rPr>
          <w:lang w:eastAsia="zh-CN"/>
        </w:rPr>
        <w:t>and/</w:t>
      </w:r>
      <w:r>
        <w:rPr>
          <w:lang w:eastAsia="zh-CN"/>
        </w:rPr>
        <w:t xml:space="preserve">or Anchor UE can request resources for SL-PRS transmissions by peer UEs in the same SL positioning group. When the UE has received the resource allocation from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, it can indicate the resources to peer UEs. </w:t>
      </w:r>
      <w:r>
        <w:rPr>
          <w:lang w:val="en-GB" w:eastAsia="zh-CN"/>
        </w:rPr>
        <w:t>For example, in a single-RTT-based SL positioning session, a Target UE can indicate the received resource for a unicast backward SL-PRS transmission in the SCI associated with a unicast forward SL-PRS transmission to the Anchor UE.</w:t>
      </w:r>
    </w:p>
    <w:p w14:paraId="4AABE29B" w14:textId="523F4A2C" w:rsidR="00F21A70" w:rsidRDefault="00F21A70" w:rsidP="00F21A70">
      <w:pPr>
        <w:rPr>
          <w:b/>
          <w:bCs/>
          <w:lang w:val="en-GB" w:eastAsia="zh-CN"/>
        </w:rPr>
      </w:pPr>
      <w:r w:rsidRPr="00867619">
        <w:rPr>
          <w:b/>
          <w:bCs/>
          <w:lang w:val="en-GB" w:eastAsia="zh-CN"/>
        </w:rPr>
        <w:t xml:space="preserve">Proposal </w:t>
      </w:r>
      <w:r w:rsidR="00567442">
        <w:rPr>
          <w:b/>
          <w:bCs/>
          <w:lang w:val="en-GB" w:eastAsia="zh-CN"/>
        </w:rPr>
        <w:t>8</w:t>
      </w:r>
      <w:r w:rsidRPr="00867619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Study a SL-PRS resource allocation Scheme 1 in which a UE requests and receives resources for SL-PRS transmissions by peer UEs in a SL positioning group. </w:t>
      </w:r>
    </w:p>
    <w:p w14:paraId="72681FC3" w14:textId="1B92235A" w:rsidR="00A2121F" w:rsidRDefault="00A2121F" w:rsidP="00A2121F">
      <w:pPr>
        <w:pStyle w:val="Heading2"/>
      </w:pPr>
      <w:r>
        <w:lastRenderedPageBreak/>
        <w:t>SL-PRS resource allocation Scheme 2</w:t>
      </w:r>
    </w:p>
    <w:p w14:paraId="4A3F837D" w14:textId="610D4CDA" w:rsidR="00DF3649" w:rsidRDefault="0089191D" w:rsidP="00DF3649">
      <w:pPr>
        <w:pStyle w:val="Heading3"/>
      </w:pPr>
      <w:r>
        <w:t>Resource allocation in a d</w:t>
      </w:r>
      <w:r w:rsidR="00DF3649">
        <w:t>edicated resource pool</w:t>
      </w:r>
    </w:p>
    <w:p w14:paraId="0C3E6708" w14:textId="564A435A" w:rsidR="00995260" w:rsidRDefault="00EA1574" w:rsidP="007379F0">
      <w:pPr>
        <w:spacing w:before="120"/>
        <w:rPr>
          <w:lang w:val="en-GB" w:eastAsia="zh-CN"/>
        </w:rPr>
      </w:pPr>
      <w:r>
        <w:rPr>
          <w:lang w:val="en-GB" w:eastAsia="zh-CN"/>
        </w:rPr>
        <w:t>It is agreed in RAN1 #111 meeting [</w:t>
      </w:r>
      <w:r w:rsidR="007F10D7">
        <w:rPr>
          <w:lang w:val="en-GB" w:eastAsia="zh-CN"/>
        </w:rPr>
        <w:t>4</w:t>
      </w:r>
      <w:r>
        <w:rPr>
          <w:lang w:val="en-GB" w:eastAsia="zh-CN"/>
        </w:rPr>
        <w:t>] that “</w:t>
      </w:r>
      <w:r w:rsidRPr="001631A4">
        <w:rPr>
          <w:i/>
          <w:iCs/>
          <w:lang w:val="en-GB" w:eastAsia="zh-CN"/>
        </w:rPr>
        <w:t>For resource allocation mechanism for SL-PRS in Scheme 2, a sensing based resource allocation, or a random resource selection, or both, should be introduced, where the legacy designs for UE autonomous resource allocation are used as a starting point</w:t>
      </w:r>
      <w:r>
        <w:rPr>
          <w:lang w:val="en-GB" w:eastAsia="zh-CN"/>
        </w:rPr>
        <w:t xml:space="preserve">”. </w:t>
      </w:r>
    </w:p>
    <w:p w14:paraId="33935873" w14:textId="6AE3087D" w:rsidR="00F22E48" w:rsidRPr="00FB0BF6" w:rsidRDefault="007C2520" w:rsidP="001C2169">
      <w:pPr>
        <w:spacing w:before="120"/>
        <w:rPr>
          <w:lang w:val="en-GB" w:eastAsia="zh-CN"/>
        </w:rPr>
      </w:pPr>
      <w:r>
        <w:rPr>
          <w:lang w:val="en-GB" w:eastAsia="zh-CN"/>
        </w:rPr>
        <w:t>In t</w:t>
      </w:r>
      <w:r w:rsidR="006256A2">
        <w:rPr>
          <w:lang w:val="en-GB" w:eastAsia="zh-CN"/>
        </w:rPr>
        <w:t xml:space="preserve">he legacy design </w:t>
      </w:r>
      <w:r w:rsidR="006256A2" w:rsidRPr="006256A2">
        <w:rPr>
          <w:lang w:val="en-GB" w:eastAsia="zh-CN"/>
        </w:rPr>
        <w:t>for UE autonomous resource allocation</w:t>
      </w:r>
      <w:r w:rsidR="006256A2">
        <w:rPr>
          <w:lang w:val="en-GB" w:eastAsia="zh-CN"/>
        </w:rPr>
        <w:t xml:space="preserve"> in SL communication</w:t>
      </w:r>
      <w:r w:rsidR="00553049">
        <w:rPr>
          <w:lang w:val="en-GB" w:eastAsia="zh-CN"/>
        </w:rPr>
        <w:t>, i.e.</w:t>
      </w:r>
      <w:r w:rsidR="006256A2">
        <w:rPr>
          <w:lang w:val="en-GB" w:eastAsia="zh-CN"/>
        </w:rPr>
        <w:t xml:space="preserve"> Mode 2</w:t>
      </w:r>
      <w:r w:rsidR="00553049">
        <w:rPr>
          <w:lang w:val="en-GB" w:eastAsia="zh-CN"/>
        </w:rPr>
        <w:t xml:space="preserve"> sensing</w:t>
      </w:r>
      <w:r>
        <w:rPr>
          <w:lang w:val="en-GB" w:eastAsia="zh-CN"/>
        </w:rPr>
        <w:t xml:space="preserve">, </w:t>
      </w:r>
      <w:r w:rsidR="008C51FA">
        <w:rPr>
          <w:lang w:val="en-GB" w:eastAsia="zh-CN"/>
        </w:rPr>
        <w:t xml:space="preserve">a set of </w:t>
      </w:r>
      <w:r>
        <w:rPr>
          <w:lang w:val="en-GB" w:eastAsia="zh-CN"/>
        </w:rPr>
        <w:t xml:space="preserve">TB-specific </w:t>
      </w:r>
      <w:r w:rsidR="0095028D">
        <w:rPr>
          <w:lang w:val="en-GB" w:eastAsia="zh-CN"/>
        </w:rPr>
        <w:t>parameters</w:t>
      </w:r>
      <w:r>
        <w:rPr>
          <w:lang w:val="en-GB" w:eastAsia="zh-CN"/>
        </w:rPr>
        <w:t xml:space="preserve"> are indicated by higher layers</w:t>
      </w:r>
      <w:r w:rsidR="0095028D">
        <w:rPr>
          <w:lang w:val="en-GB" w:eastAsia="zh-CN"/>
        </w:rPr>
        <w:t xml:space="preserve"> including </w:t>
      </w:r>
      <w:r w:rsidR="009A175A">
        <w:rPr>
          <w:lang w:val="en-GB" w:eastAsia="zh-CN"/>
        </w:rPr>
        <w:t>e.g., remaining packet delay budget</w:t>
      </w:r>
      <w:r w:rsidR="006256A2">
        <w:rPr>
          <w:lang w:val="en-GB" w:eastAsia="zh-CN"/>
        </w:rPr>
        <w:t>, L1 priority</w:t>
      </w:r>
      <w:r w:rsidR="0095028D">
        <w:rPr>
          <w:lang w:val="en-GB" w:eastAsia="zh-CN"/>
        </w:rPr>
        <w:t xml:space="preserve">, </w:t>
      </w:r>
      <w:r w:rsidR="007D13F6">
        <w:rPr>
          <w:lang w:val="en-GB" w:eastAsia="zh-CN"/>
        </w:rPr>
        <w:t xml:space="preserve">number of sub-channels, </w:t>
      </w:r>
      <w:r w:rsidR="009A175A" w:rsidRPr="009A175A">
        <w:rPr>
          <w:lang w:val="en-GB" w:eastAsia="zh-CN"/>
        </w:rPr>
        <w:t>the resource pool</w:t>
      </w:r>
      <w:r w:rsidR="009A175A">
        <w:rPr>
          <w:lang w:val="en-GB" w:eastAsia="zh-CN"/>
        </w:rPr>
        <w:t xml:space="preserve">, reservation interval and resource selection mechanism. </w:t>
      </w:r>
      <w:r>
        <w:rPr>
          <w:lang w:val="en-GB" w:eastAsia="zh-CN"/>
        </w:rPr>
        <w:t>Additional parameters such as sensing window, RSRP threshold, resource percentage, etc. are semi-</w:t>
      </w:r>
      <w:r w:rsidR="00DE141D">
        <w:rPr>
          <w:lang w:val="en-GB" w:eastAsia="zh-CN"/>
        </w:rPr>
        <w:t>statically</w:t>
      </w:r>
      <w:r>
        <w:rPr>
          <w:lang w:val="en-GB" w:eastAsia="zh-CN"/>
        </w:rPr>
        <w:t xml:space="preserve"> configured.</w:t>
      </w:r>
      <w:r w:rsidR="00DE141D">
        <w:rPr>
          <w:lang w:val="en-GB" w:eastAsia="zh-CN"/>
        </w:rPr>
        <w:t xml:space="preserve"> </w:t>
      </w:r>
      <w:r w:rsidR="00A10C4A">
        <w:rPr>
          <w:lang w:val="en-GB" w:eastAsia="zh-CN"/>
        </w:rPr>
        <w:t xml:space="preserve">A UE may also determine a number of re-transmissions for each TB and select the resources for re-transmissions as well in a resource selection window based on the indicated remaining packet delay budget. </w:t>
      </w:r>
      <w:r w:rsidR="001C2169">
        <w:rPr>
          <w:lang w:val="en-GB" w:eastAsia="zh-CN"/>
        </w:rPr>
        <w:t>Similarly, f</w:t>
      </w:r>
      <w:r w:rsidR="00F22E48">
        <w:rPr>
          <w:lang w:val="en-GB" w:eastAsia="zh-CN"/>
        </w:rPr>
        <w:t xml:space="preserve">or resource reservation of the SL-PRS </w:t>
      </w:r>
      <w:r w:rsidR="000F023E">
        <w:rPr>
          <w:lang w:val="en-GB" w:eastAsia="zh-CN"/>
        </w:rPr>
        <w:t>repetition</w:t>
      </w:r>
      <w:r w:rsidR="00F22E48">
        <w:rPr>
          <w:lang w:val="en-GB" w:eastAsia="zh-CN"/>
        </w:rPr>
        <w:t xml:space="preserve"> with</w:t>
      </w:r>
      <w:r w:rsidR="000F023E">
        <w:rPr>
          <w:lang w:val="en-GB" w:eastAsia="zh-CN"/>
        </w:rPr>
        <w:t>out</w:t>
      </w:r>
      <w:r w:rsidR="00F22E48">
        <w:rPr>
          <w:lang w:val="en-GB" w:eastAsia="zh-CN"/>
        </w:rPr>
        <w:t xml:space="preserve"> periodical reservation</w:t>
      </w:r>
      <w:r w:rsidR="00084D3B">
        <w:rPr>
          <w:lang w:val="en-GB" w:eastAsia="zh-CN"/>
        </w:rPr>
        <w:t xml:space="preserve"> in Scheme 2</w:t>
      </w:r>
      <w:r w:rsidR="00F22E48">
        <w:rPr>
          <w:lang w:val="en-GB" w:eastAsia="zh-CN"/>
        </w:rPr>
        <w:t xml:space="preserve">, we think </w:t>
      </w:r>
      <w:r w:rsidR="00084D3B">
        <w:rPr>
          <w:lang w:val="en-GB" w:eastAsia="zh-CN"/>
        </w:rPr>
        <w:t>a</w:t>
      </w:r>
      <w:r w:rsidR="00CB74AF">
        <w:rPr>
          <w:lang w:val="en-GB" w:eastAsia="zh-CN"/>
        </w:rPr>
        <w:t xml:space="preserve">n additional parameter of </w:t>
      </w:r>
      <w:r w:rsidR="00084D3B">
        <w:rPr>
          <w:lang w:val="en-GB" w:eastAsia="zh-CN"/>
        </w:rPr>
        <w:t>SL-PRS</w:t>
      </w:r>
      <w:r w:rsidR="00F22E48">
        <w:rPr>
          <w:lang w:val="en-GB" w:eastAsia="zh-CN"/>
        </w:rPr>
        <w:t xml:space="preserve"> </w:t>
      </w:r>
      <w:r w:rsidR="00C00EDC">
        <w:rPr>
          <w:lang w:val="en-GB" w:eastAsia="zh-CN"/>
        </w:rPr>
        <w:t xml:space="preserve">repetition number </w:t>
      </w:r>
      <w:r w:rsidR="000B60C8">
        <w:rPr>
          <w:lang w:val="en-GB" w:eastAsia="zh-CN"/>
        </w:rPr>
        <w:t>can be indicated by higher layers</w:t>
      </w:r>
      <w:r w:rsidR="004F3B26">
        <w:rPr>
          <w:lang w:val="en-GB" w:eastAsia="zh-CN"/>
        </w:rPr>
        <w:t xml:space="preserve">, </w:t>
      </w:r>
      <w:r w:rsidR="00C00EDC">
        <w:rPr>
          <w:lang w:val="en-GB" w:eastAsia="zh-CN"/>
        </w:rPr>
        <w:t xml:space="preserve">similar to the PSSCH/PSCCH re-transmission number </w:t>
      </w:r>
      <w:r w:rsidR="00022AE7">
        <w:rPr>
          <w:lang w:val="en-GB" w:eastAsia="zh-CN"/>
        </w:rPr>
        <w:t>used in the PSSCH/PSCCH resource selection</w:t>
      </w:r>
      <w:r w:rsidR="00F22E48">
        <w:rPr>
          <w:lang w:val="en-GB" w:eastAsia="zh-CN"/>
        </w:rPr>
        <w:t>.</w:t>
      </w:r>
      <w:r w:rsidR="00022AE7">
        <w:rPr>
          <w:lang w:val="en-GB" w:eastAsia="zh-CN"/>
        </w:rPr>
        <w:t xml:space="preserve"> The resources </w:t>
      </w:r>
      <w:r w:rsidR="006F07C7">
        <w:rPr>
          <w:lang w:val="en-GB" w:eastAsia="zh-CN"/>
        </w:rPr>
        <w:t>selected</w:t>
      </w:r>
      <w:r w:rsidR="00022AE7">
        <w:rPr>
          <w:lang w:val="en-GB" w:eastAsia="zh-CN"/>
        </w:rPr>
        <w:t xml:space="preserve"> for SL PRS repetition can be indicated e.g., using</w:t>
      </w:r>
      <w:r w:rsidR="00F22E48">
        <w:rPr>
          <w:lang w:val="en-GB" w:eastAsia="zh-CN"/>
        </w:rPr>
        <w:t xml:space="preserve"> TRIV</w:t>
      </w:r>
      <w:r w:rsidR="00022AE7">
        <w:rPr>
          <w:lang w:val="en-GB" w:eastAsia="zh-CN"/>
        </w:rPr>
        <w:t xml:space="preserve"> in SCI-1 of the initial SL-PRS transmission</w:t>
      </w:r>
      <w:r w:rsidR="00F22E48">
        <w:rPr>
          <w:lang w:val="en-GB" w:eastAsia="zh-CN"/>
        </w:rPr>
        <w:t xml:space="preserve">. </w:t>
      </w:r>
    </w:p>
    <w:p w14:paraId="36B515B6" w14:textId="291B77E0" w:rsidR="00F22E48" w:rsidRDefault="00F22E48" w:rsidP="00F22E48">
      <w:pPr>
        <w:rPr>
          <w:b/>
          <w:bCs/>
          <w:lang w:val="en-GB" w:eastAsia="zh-CN"/>
        </w:rPr>
      </w:pPr>
      <w:r w:rsidRPr="00867619">
        <w:rPr>
          <w:b/>
          <w:bCs/>
          <w:lang w:val="en-GB" w:eastAsia="zh-CN"/>
        </w:rPr>
        <w:t xml:space="preserve">Proposal </w:t>
      </w:r>
      <w:r w:rsidR="00567442">
        <w:rPr>
          <w:b/>
          <w:bCs/>
          <w:lang w:val="en-GB" w:eastAsia="zh-CN"/>
        </w:rPr>
        <w:t>9</w:t>
      </w:r>
      <w:r w:rsidRPr="00867619">
        <w:rPr>
          <w:b/>
          <w:bCs/>
          <w:lang w:val="en-GB" w:eastAsia="zh-CN"/>
        </w:rPr>
        <w:t xml:space="preserve">: </w:t>
      </w:r>
      <w:r w:rsidR="00C00EDC">
        <w:rPr>
          <w:b/>
          <w:bCs/>
          <w:lang w:val="en-GB" w:eastAsia="zh-CN"/>
        </w:rPr>
        <w:t>SL-PRS repetition number</w:t>
      </w:r>
      <w:r w:rsidR="003B13DF">
        <w:rPr>
          <w:b/>
          <w:bCs/>
          <w:lang w:val="en-GB" w:eastAsia="zh-CN"/>
        </w:rPr>
        <w:t xml:space="preserve"> is indicated by higher layer for SL-PRS resource selection</w:t>
      </w:r>
      <w:r>
        <w:rPr>
          <w:b/>
          <w:bCs/>
          <w:lang w:val="en-GB" w:eastAsia="zh-CN"/>
        </w:rPr>
        <w:t xml:space="preserve">. </w:t>
      </w:r>
    </w:p>
    <w:p w14:paraId="17915681" w14:textId="0E7D4E9B" w:rsidR="00B315F6" w:rsidRDefault="00150865" w:rsidP="001610FF">
      <w:pPr>
        <w:spacing w:before="120"/>
        <w:rPr>
          <w:lang w:val="en-GB" w:eastAsia="zh-CN"/>
        </w:rPr>
      </w:pPr>
      <w:r>
        <w:rPr>
          <w:lang w:val="en-GB" w:eastAsia="zh-CN"/>
        </w:rPr>
        <w:t>A</w:t>
      </w:r>
      <w:r w:rsidR="00080E47" w:rsidRPr="00080E47">
        <w:rPr>
          <w:lang w:val="en-GB" w:eastAsia="zh-CN"/>
        </w:rPr>
        <w:t xml:space="preserve"> candidate resource within </w:t>
      </w:r>
      <w:r w:rsidR="00886B59">
        <w:rPr>
          <w:lang w:val="en-GB" w:eastAsia="zh-CN"/>
        </w:rPr>
        <w:t>a</w:t>
      </w:r>
      <w:r w:rsidR="00080E47" w:rsidRPr="00080E47">
        <w:rPr>
          <w:lang w:val="en-GB" w:eastAsia="zh-CN"/>
        </w:rPr>
        <w:t xml:space="preserve"> resource selection </w:t>
      </w:r>
      <w:r w:rsidR="00886B59">
        <w:rPr>
          <w:lang w:val="en-GB" w:eastAsia="zh-CN"/>
        </w:rPr>
        <w:t>window</w:t>
      </w:r>
      <w:r>
        <w:rPr>
          <w:lang w:val="en-GB" w:eastAsia="zh-CN"/>
        </w:rPr>
        <w:t xml:space="preserve"> is evaluated for </w:t>
      </w:r>
      <w:r w:rsidR="001610FF">
        <w:rPr>
          <w:lang w:val="en-GB" w:eastAsia="zh-CN"/>
        </w:rPr>
        <w:t xml:space="preserve">exclusion </w:t>
      </w:r>
      <w:r w:rsidR="002C63CF">
        <w:rPr>
          <w:lang w:val="en-GB" w:eastAsia="zh-CN"/>
        </w:rPr>
        <w:t>based on whether</w:t>
      </w:r>
      <w:r w:rsidR="002322EE">
        <w:rPr>
          <w:lang w:val="en-GB" w:eastAsia="zh-CN"/>
        </w:rPr>
        <w:t xml:space="preserve"> it overlaps with a </w:t>
      </w:r>
      <w:r w:rsidR="001610FF">
        <w:rPr>
          <w:lang w:val="en-GB" w:eastAsia="zh-CN"/>
        </w:rPr>
        <w:t>reserved</w:t>
      </w:r>
      <w:r w:rsidR="002322EE">
        <w:rPr>
          <w:lang w:val="en-GB" w:eastAsia="zh-CN"/>
        </w:rPr>
        <w:t xml:space="preserve"> resource </w:t>
      </w:r>
      <w:r w:rsidR="001610FF">
        <w:rPr>
          <w:lang w:val="en-GB" w:eastAsia="zh-CN"/>
        </w:rPr>
        <w:t xml:space="preserve">and </w:t>
      </w:r>
      <w:r w:rsidR="002322EE">
        <w:rPr>
          <w:lang w:val="en-GB" w:eastAsia="zh-CN"/>
        </w:rPr>
        <w:t>th</w:t>
      </w:r>
      <w:r w:rsidR="001610FF">
        <w:rPr>
          <w:lang w:val="en-GB" w:eastAsia="zh-CN"/>
        </w:rPr>
        <w:t xml:space="preserve">e </w:t>
      </w:r>
      <w:r w:rsidR="002322EE">
        <w:rPr>
          <w:lang w:val="en-GB" w:eastAsia="zh-CN"/>
        </w:rPr>
        <w:t xml:space="preserve">associated </w:t>
      </w:r>
      <w:r w:rsidR="001610FF">
        <w:rPr>
          <w:lang w:val="en-GB" w:eastAsia="zh-CN"/>
        </w:rPr>
        <w:t xml:space="preserve">RSRP </w:t>
      </w:r>
      <w:r w:rsidR="002322EE">
        <w:rPr>
          <w:lang w:val="en-GB" w:eastAsia="zh-CN"/>
        </w:rPr>
        <w:t xml:space="preserve">measurement </w:t>
      </w:r>
      <w:r w:rsidR="001610FF">
        <w:rPr>
          <w:lang w:val="en-GB" w:eastAsia="zh-CN"/>
        </w:rPr>
        <w:t xml:space="preserve">is above a threshold. </w:t>
      </w:r>
      <w:r w:rsidR="002322EE">
        <w:rPr>
          <w:lang w:val="en-GB" w:eastAsia="zh-CN"/>
        </w:rPr>
        <w:t>In SL communication, a</w:t>
      </w:r>
      <w:r w:rsidR="001610FF">
        <w:rPr>
          <w:lang w:val="en-GB" w:eastAsia="zh-CN"/>
        </w:rPr>
        <w:t xml:space="preserve"> PSSCH candidate resource is </w:t>
      </w:r>
      <w:r w:rsidR="002322EE">
        <w:rPr>
          <w:lang w:val="en-GB" w:eastAsia="zh-CN"/>
        </w:rPr>
        <w:t xml:space="preserve">a </w:t>
      </w:r>
      <w:r w:rsidR="001610FF">
        <w:rPr>
          <w:lang w:val="en-GB" w:eastAsia="zh-CN"/>
        </w:rPr>
        <w:t xml:space="preserve">single-slot resource </w:t>
      </w:r>
      <w:r w:rsidR="002322EE">
        <w:rPr>
          <w:lang w:val="en-GB" w:eastAsia="zh-CN"/>
        </w:rPr>
        <w:t>over a number</w:t>
      </w:r>
      <w:r w:rsidR="002B0A61">
        <w:rPr>
          <w:lang w:val="en-GB" w:eastAsia="zh-CN"/>
        </w:rPr>
        <w:t xml:space="preserve"> of</w:t>
      </w:r>
      <w:r w:rsidR="001610FF">
        <w:rPr>
          <w:lang w:val="en-GB" w:eastAsia="zh-CN"/>
        </w:rPr>
        <w:t xml:space="preserve"> sub-channel</w:t>
      </w:r>
      <w:r w:rsidR="002322EE">
        <w:rPr>
          <w:lang w:val="en-GB" w:eastAsia="zh-CN"/>
        </w:rPr>
        <w:t>s</w:t>
      </w:r>
      <w:r w:rsidR="001610FF">
        <w:rPr>
          <w:lang w:val="en-GB" w:eastAsia="zh-CN"/>
        </w:rPr>
        <w:t>.</w:t>
      </w:r>
      <w:r w:rsidR="00B315F6">
        <w:rPr>
          <w:lang w:val="en-GB" w:eastAsia="zh-CN"/>
        </w:rPr>
        <w:t xml:space="preserve"> The number of sub-channels is indicated by higher layers. </w:t>
      </w:r>
    </w:p>
    <w:p w14:paraId="5CC14F41" w14:textId="11371F96" w:rsidR="008710C3" w:rsidRPr="00597FB9" w:rsidRDefault="008710C3" w:rsidP="008710C3">
      <w:pPr>
        <w:spacing w:before="120"/>
        <w:rPr>
          <w:lang w:val="en-GB" w:eastAsia="zh-CN"/>
        </w:rPr>
      </w:pPr>
      <w:r>
        <w:rPr>
          <w:lang w:val="en-GB" w:eastAsia="zh-CN"/>
        </w:rPr>
        <w:t>As indicated in RAN1 #113 meeting agreement below, a</w:t>
      </w:r>
      <w:r w:rsidRPr="008710C3">
        <w:rPr>
          <w:lang w:val="en-GB" w:eastAsia="zh-CN"/>
        </w:rPr>
        <w:t xml:space="preserve"> SL</w:t>
      </w:r>
      <w:r w:rsidR="00896087">
        <w:rPr>
          <w:lang w:val="en-GB" w:eastAsia="zh-CN"/>
        </w:rPr>
        <w:t>-</w:t>
      </w:r>
      <w:r w:rsidRPr="008710C3">
        <w:rPr>
          <w:lang w:val="en-GB" w:eastAsia="zh-CN"/>
        </w:rPr>
        <w:t>PRS resource within the resource selection window is used as a candidate resource</w:t>
      </w:r>
      <w:r>
        <w:rPr>
          <w:lang w:val="en-GB" w:eastAsia="zh-CN"/>
        </w:rPr>
        <w:t>.</w:t>
      </w:r>
      <w:r w:rsidR="00184ED9">
        <w:rPr>
          <w:lang w:val="en-GB"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710C3" w14:paraId="0CF4B74D" w14:textId="77777777" w:rsidTr="006C33DC">
        <w:tc>
          <w:tcPr>
            <w:tcW w:w="9350" w:type="dxa"/>
          </w:tcPr>
          <w:p w14:paraId="1AB8940D" w14:textId="77777777" w:rsidR="008710C3" w:rsidRPr="002548B0" w:rsidRDefault="008710C3" w:rsidP="008710C3">
            <w:pPr>
              <w:rPr>
                <w:rFonts w:eastAsia="Batang"/>
                <w:b/>
                <w:i/>
                <w:iCs/>
                <w:lang w:eastAsia="en-US"/>
              </w:rPr>
            </w:pPr>
            <w:r w:rsidRPr="002548B0">
              <w:rPr>
                <w:rFonts w:eastAsia="Batang"/>
                <w:b/>
                <w:i/>
                <w:iCs/>
                <w:highlight w:val="green"/>
                <w:lang w:eastAsia="en-US"/>
              </w:rPr>
              <w:t>Agreement</w:t>
            </w:r>
          </w:p>
          <w:p w14:paraId="36148985" w14:textId="77777777" w:rsidR="008710C3" w:rsidRPr="002548B0" w:rsidRDefault="008710C3" w:rsidP="008710C3">
            <w:pPr>
              <w:contextualSpacing/>
              <w:rPr>
                <w:rFonts w:eastAsia="Batang"/>
                <w:i/>
                <w:iCs/>
                <w:lang w:eastAsia="en-US"/>
              </w:rPr>
            </w:pPr>
            <w:r w:rsidRPr="002548B0">
              <w:rPr>
                <w:rFonts w:eastAsia="Batang"/>
                <w:i/>
                <w:iCs/>
                <w:lang w:eastAsia="en-US"/>
              </w:rPr>
              <w:t xml:space="preserve">For Scheme 2, in a dedicated resource pool, </w:t>
            </w:r>
          </w:p>
          <w:p w14:paraId="4CEC8224" w14:textId="77777777" w:rsidR="008710C3" w:rsidRPr="002548B0" w:rsidRDefault="008710C3" w:rsidP="008710C3">
            <w:pPr>
              <w:numPr>
                <w:ilvl w:val="0"/>
                <w:numId w:val="7"/>
              </w:numPr>
              <w:contextualSpacing/>
              <w:jc w:val="left"/>
              <w:rPr>
                <w:rFonts w:eastAsia="Times New Roman"/>
                <w:i/>
                <w:iCs/>
                <w:lang w:eastAsia="x-none"/>
              </w:rPr>
            </w:pPr>
            <w:r w:rsidRPr="002548B0">
              <w:rPr>
                <w:rFonts w:eastAsia="Times New Roman"/>
                <w:i/>
                <w:iCs/>
                <w:lang w:eastAsia="x-none"/>
              </w:rPr>
              <w:t>Multiple L1 SL-PRS priority are allowed in a resource pool</w:t>
            </w:r>
          </w:p>
          <w:p w14:paraId="28497C37" w14:textId="77777777" w:rsidR="008710C3" w:rsidRPr="002548B0" w:rsidRDefault="008710C3" w:rsidP="008710C3">
            <w:pPr>
              <w:numPr>
                <w:ilvl w:val="0"/>
                <w:numId w:val="7"/>
              </w:numPr>
              <w:contextualSpacing/>
              <w:jc w:val="left"/>
              <w:rPr>
                <w:rFonts w:eastAsia="Times New Roman"/>
                <w:i/>
                <w:iCs/>
                <w:lang w:eastAsia="x-none"/>
              </w:rPr>
            </w:pPr>
            <w:r w:rsidRPr="002548B0">
              <w:rPr>
                <w:rFonts w:eastAsia="Times New Roman"/>
                <w:i/>
                <w:iCs/>
                <w:lang w:eastAsia="x-none"/>
              </w:rPr>
              <w:t>A SL PRS resource within the resource selection window is used as a candidate resource</w:t>
            </w:r>
          </w:p>
          <w:p w14:paraId="262F1B5B" w14:textId="77777777" w:rsidR="008710C3" w:rsidRPr="002548B0" w:rsidRDefault="008710C3" w:rsidP="008710C3">
            <w:pPr>
              <w:numPr>
                <w:ilvl w:val="0"/>
                <w:numId w:val="7"/>
              </w:numPr>
              <w:contextualSpacing/>
              <w:jc w:val="left"/>
              <w:rPr>
                <w:rFonts w:eastAsia="Times New Roman"/>
                <w:i/>
                <w:iCs/>
                <w:lang w:eastAsia="x-none"/>
              </w:rPr>
            </w:pPr>
            <w:r w:rsidRPr="002548B0">
              <w:rPr>
                <w:rFonts w:eastAsia="Times New Roman"/>
                <w:i/>
                <w:iCs/>
                <w:lang w:eastAsia="x-none"/>
              </w:rPr>
              <w:t>with regards the reservation interval of SL-PRS, it is provided by UE’s higher layers with values TBD. The set of values is (pre-)configured.</w:t>
            </w:r>
          </w:p>
          <w:p w14:paraId="78392F92" w14:textId="77777777" w:rsidR="008710C3" w:rsidRPr="002548B0" w:rsidRDefault="008710C3" w:rsidP="008710C3">
            <w:pPr>
              <w:numPr>
                <w:ilvl w:val="1"/>
                <w:numId w:val="7"/>
              </w:numPr>
              <w:contextualSpacing/>
              <w:jc w:val="left"/>
              <w:rPr>
                <w:rFonts w:eastAsia="Times New Roman"/>
                <w:i/>
                <w:iCs/>
                <w:lang w:eastAsia="x-none"/>
              </w:rPr>
            </w:pPr>
            <w:r w:rsidRPr="002548B0">
              <w:rPr>
                <w:rFonts w:eastAsia="Times New Roman"/>
                <w:i/>
                <w:iCs/>
                <w:lang w:eastAsia="x-none"/>
              </w:rPr>
              <w:t>Use the periodicities available for legacy SL communication and the ones defined for DL-PRS as a starting point.</w:t>
            </w:r>
          </w:p>
          <w:p w14:paraId="44E2F91D" w14:textId="77777777" w:rsidR="008710C3" w:rsidRPr="002548B0" w:rsidRDefault="008710C3" w:rsidP="008710C3">
            <w:pPr>
              <w:numPr>
                <w:ilvl w:val="0"/>
                <w:numId w:val="7"/>
              </w:numPr>
              <w:contextualSpacing/>
              <w:jc w:val="left"/>
              <w:rPr>
                <w:rFonts w:eastAsia="Times New Roman"/>
                <w:i/>
                <w:iCs/>
                <w:lang w:eastAsia="x-none"/>
              </w:rPr>
            </w:pPr>
            <w:r w:rsidRPr="002548B0">
              <w:rPr>
                <w:rFonts w:eastAsia="Times New Roman"/>
                <w:i/>
                <w:iCs/>
                <w:lang w:eastAsia="x-none"/>
              </w:rPr>
              <w:t>with regards to the resource (re)-selection procedure</w:t>
            </w:r>
          </w:p>
          <w:p w14:paraId="2F19D45D" w14:textId="60AA7862" w:rsidR="008710C3" w:rsidRPr="002548B0" w:rsidRDefault="008710C3" w:rsidP="002548B0">
            <w:pPr>
              <w:numPr>
                <w:ilvl w:val="1"/>
                <w:numId w:val="7"/>
              </w:numPr>
              <w:contextualSpacing/>
              <w:jc w:val="left"/>
              <w:rPr>
                <w:rFonts w:eastAsia="Times New Roman"/>
                <w:lang w:eastAsia="x-none"/>
              </w:rPr>
            </w:pPr>
            <w:r w:rsidRPr="002548B0">
              <w:rPr>
                <w:rFonts w:eastAsia="Times New Roman"/>
                <w:i/>
                <w:iCs/>
                <w:lang w:eastAsia="x-none"/>
              </w:rPr>
              <w:t>support re-evaluation &amp; pre-emption for SL-PRS using the Rel-16 re-evaluation and pre-emption respectively as a starting point.</w:t>
            </w:r>
            <w:r w:rsidRPr="00294279">
              <w:rPr>
                <w:rFonts w:eastAsia="Times New Roman"/>
                <w:lang w:eastAsia="x-none"/>
              </w:rPr>
              <w:t xml:space="preserve"> </w:t>
            </w:r>
          </w:p>
        </w:tc>
      </w:tr>
    </w:tbl>
    <w:p w14:paraId="070F52BE" w14:textId="73D4E282" w:rsidR="008D5F55" w:rsidRDefault="0074258E" w:rsidP="001610FF">
      <w:pPr>
        <w:spacing w:before="120"/>
        <w:rPr>
          <w:lang w:val="en-GB" w:eastAsia="zh-CN"/>
        </w:rPr>
      </w:pPr>
      <w:r>
        <w:rPr>
          <w:lang w:val="en-GB" w:eastAsia="zh-CN"/>
        </w:rPr>
        <w:t>As comb-level multiplexing is supported in a dedicated resource pool, we think it can be helpful to further introduce two types of candidate resource. One type can be a time-domain-multiplexed (</w:t>
      </w:r>
      <w:proofErr w:type="spellStart"/>
      <w:r>
        <w:rPr>
          <w:lang w:val="en-GB" w:eastAsia="zh-CN"/>
        </w:rPr>
        <w:t>TDMed</w:t>
      </w:r>
      <w:proofErr w:type="spellEnd"/>
      <w:r>
        <w:rPr>
          <w:lang w:val="en-GB" w:eastAsia="zh-CN"/>
        </w:rPr>
        <w:t>) candidate resource, e.g. a slot- or symbol-based SL-PRS resource over an entire SL-PRS bandwidth. The other type can be a frequency-domain-multiplexed (</w:t>
      </w:r>
      <w:proofErr w:type="spellStart"/>
      <w:r>
        <w:rPr>
          <w:lang w:val="en-GB" w:eastAsia="zh-CN"/>
        </w:rPr>
        <w:t>FDMed</w:t>
      </w:r>
      <w:proofErr w:type="spellEnd"/>
      <w:r>
        <w:rPr>
          <w:lang w:val="en-GB" w:eastAsia="zh-CN"/>
        </w:rPr>
        <w:t xml:space="preserve">) candidate resource, e.g.  a slot- or symbol-based SL-PRS resource over sub-carriers occupied by a SL-PRS comb pattern in a SL-PRS bandwidth. A </w:t>
      </w:r>
      <w:proofErr w:type="spellStart"/>
      <w:r>
        <w:rPr>
          <w:lang w:val="en-GB" w:eastAsia="zh-CN"/>
        </w:rPr>
        <w:t>FDMed</w:t>
      </w:r>
      <w:proofErr w:type="spellEnd"/>
      <w:r>
        <w:rPr>
          <w:lang w:val="en-GB" w:eastAsia="zh-CN"/>
        </w:rPr>
        <w:t xml:space="preserve"> candidate resource may allow comb pattern level multiplexing to improve spectrum efficiency, but the SL-PRS transmission may experience additional interference due to Intra-Band-Emission (IBE).</w:t>
      </w:r>
    </w:p>
    <w:p w14:paraId="732FE234" w14:textId="6A3F3494" w:rsidR="001610FF" w:rsidRDefault="00E077E1" w:rsidP="001610FF">
      <w:pPr>
        <w:spacing w:before="120"/>
        <w:rPr>
          <w:lang w:val="en-GB" w:eastAsia="zh-CN"/>
        </w:rPr>
      </w:pPr>
      <w:r>
        <w:rPr>
          <w:rStyle w:val="ui-provider"/>
        </w:rPr>
        <w:lastRenderedPageBreak/>
        <w:t xml:space="preserve">We think that a UE can prioritize selection of available </w:t>
      </w:r>
      <w:proofErr w:type="spellStart"/>
      <w:r>
        <w:rPr>
          <w:rStyle w:val="ui-provider"/>
        </w:rPr>
        <w:t>TDMed</w:t>
      </w:r>
      <w:proofErr w:type="spellEnd"/>
      <w:r>
        <w:rPr>
          <w:rStyle w:val="ui-provider"/>
        </w:rPr>
        <w:t xml:space="preserve"> candidate resource in a </w:t>
      </w:r>
      <w:r w:rsidR="004A6A7E">
        <w:rPr>
          <w:rStyle w:val="ui-provider"/>
        </w:rPr>
        <w:t>resource selection window</w:t>
      </w:r>
      <w:r>
        <w:rPr>
          <w:rStyle w:val="ui-provider"/>
        </w:rPr>
        <w:t>. However, if the number of such resource</w:t>
      </w:r>
      <w:r w:rsidR="004A75B3">
        <w:rPr>
          <w:rStyle w:val="ui-provider"/>
        </w:rPr>
        <w:t>s</w:t>
      </w:r>
      <w:r>
        <w:rPr>
          <w:rStyle w:val="ui-provider"/>
        </w:rPr>
        <w:t xml:space="preserve"> is not sufficient, e.g., </w:t>
      </w:r>
      <w:r w:rsidR="004A75B3">
        <w:rPr>
          <w:rStyle w:val="ui-provider"/>
        </w:rPr>
        <w:t>below</w:t>
      </w:r>
      <w:r>
        <w:rPr>
          <w:rStyle w:val="ui-provider"/>
        </w:rPr>
        <w:t xml:space="preserve"> a (pre-)configured threshold, </w:t>
      </w:r>
      <w:r w:rsidR="004277FB">
        <w:rPr>
          <w:rStyle w:val="ui-provider"/>
        </w:rPr>
        <w:t xml:space="preserve">a UE can further consider </w:t>
      </w:r>
      <w:proofErr w:type="spellStart"/>
      <w:r>
        <w:rPr>
          <w:rStyle w:val="ui-provider"/>
        </w:rPr>
        <w:t>FDMed</w:t>
      </w:r>
      <w:proofErr w:type="spellEnd"/>
      <w:r>
        <w:rPr>
          <w:rStyle w:val="ui-provider"/>
        </w:rPr>
        <w:t xml:space="preserve"> candidate resources. Thus, we propose to study both </w:t>
      </w:r>
      <w:proofErr w:type="spellStart"/>
      <w:r>
        <w:rPr>
          <w:rStyle w:val="ui-provider"/>
        </w:rPr>
        <w:t>TDMed</w:t>
      </w:r>
      <w:proofErr w:type="spellEnd"/>
      <w:r>
        <w:rPr>
          <w:rStyle w:val="ui-provider"/>
        </w:rPr>
        <w:t xml:space="preserve"> and </w:t>
      </w:r>
      <w:proofErr w:type="spellStart"/>
      <w:r>
        <w:rPr>
          <w:rStyle w:val="ui-provider"/>
        </w:rPr>
        <w:t>FDMed</w:t>
      </w:r>
      <w:proofErr w:type="spellEnd"/>
      <w:r>
        <w:rPr>
          <w:rStyle w:val="ui-provider"/>
        </w:rPr>
        <w:t xml:space="preserve"> candidate resources in SL-PRS resource selection in a dedicated resource pool.</w:t>
      </w:r>
      <w:r w:rsidR="001610FF">
        <w:rPr>
          <w:lang w:val="en-GB" w:eastAsia="zh-CN"/>
        </w:rPr>
        <w:t xml:space="preserve"> </w:t>
      </w:r>
    </w:p>
    <w:p w14:paraId="41E27A18" w14:textId="071F4847" w:rsidR="00C96B2B" w:rsidRDefault="00E37896" w:rsidP="007412E9">
      <w:pPr>
        <w:spacing w:before="120"/>
        <w:rPr>
          <w:b/>
          <w:bCs/>
          <w:lang w:val="en-GB" w:eastAsia="zh-CN"/>
        </w:rPr>
      </w:pPr>
      <w:r w:rsidRPr="00867619">
        <w:rPr>
          <w:b/>
          <w:bCs/>
          <w:lang w:val="en-GB" w:eastAsia="zh-CN"/>
        </w:rPr>
        <w:t xml:space="preserve">Proposal </w:t>
      </w:r>
      <w:r w:rsidR="00567442">
        <w:rPr>
          <w:b/>
          <w:bCs/>
          <w:lang w:val="en-GB" w:eastAsia="zh-CN"/>
        </w:rPr>
        <w:t>10</w:t>
      </w:r>
      <w:r w:rsidRPr="00867619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Study </w:t>
      </w:r>
      <w:r w:rsidR="00B36355">
        <w:rPr>
          <w:b/>
          <w:bCs/>
          <w:lang w:val="en-GB" w:eastAsia="zh-CN"/>
        </w:rPr>
        <w:t xml:space="preserve">both </w:t>
      </w:r>
      <w:proofErr w:type="spellStart"/>
      <w:r w:rsidR="00B36355">
        <w:rPr>
          <w:b/>
          <w:bCs/>
          <w:lang w:val="en-GB" w:eastAsia="zh-CN"/>
        </w:rPr>
        <w:t>FDMed</w:t>
      </w:r>
      <w:proofErr w:type="spellEnd"/>
      <w:r w:rsidR="00B36355">
        <w:rPr>
          <w:b/>
          <w:bCs/>
          <w:lang w:val="en-GB" w:eastAsia="zh-CN"/>
        </w:rPr>
        <w:t xml:space="preserve"> and </w:t>
      </w:r>
      <w:proofErr w:type="spellStart"/>
      <w:r w:rsidR="00B36355">
        <w:rPr>
          <w:b/>
          <w:bCs/>
          <w:lang w:val="en-GB" w:eastAsia="zh-CN"/>
        </w:rPr>
        <w:t>TDMed</w:t>
      </w:r>
      <w:proofErr w:type="spellEnd"/>
      <w:r w:rsidR="00B36355">
        <w:rPr>
          <w:b/>
          <w:bCs/>
          <w:lang w:val="en-GB" w:eastAsia="zh-CN"/>
        </w:rPr>
        <w:t xml:space="preserve"> candidate resources </w:t>
      </w:r>
      <w:r w:rsidR="009B6AB7">
        <w:rPr>
          <w:b/>
          <w:bCs/>
          <w:lang w:val="en-GB" w:eastAsia="zh-CN"/>
        </w:rPr>
        <w:t>for SL-PRS resource (re)selection in a dedicated resource pool</w:t>
      </w:r>
      <w:r>
        <w:rPr>
          <w:b/>
          <w:bCs/>
          <w:lang w:val="en-GB" w:eastAsia="zh-CN"/>
        </w:rPr>
        <w:t>.</w:t>
      </w:r>
    </w:p>
    <w:p w14:paraId="12A9E92D" w14:textId="7543B778" w:rsidR="003F04E9" w:rsidRDefault="00FC6E99" w:rsidP="007412E9">
      <w:pPr>
        <w:spacing w:before="120"/>
        <w:rPr>
          <w:lang w:val="en-GB" w:eastAsia="zh-CN"/>
        </w:rPr>
      </w:pPr>
      <w:r>
        <w:rPr>
          <w:lang w:val="en-GB" w:eastAsia="zh-CN"/>
        </w:rPr>
        <w:t xml:space="preserve">Additional </w:t>
      </w:r>
      <w:r w:rsidR="00E04442">
        <w:rPr>
          <w:lang w:val="en-GB" w:eastAsia="zh-CN"/>
        </w:rPr>
        <w:t>resource selection</w:t>
      </w:r>
      <w:r>
        <w:rPr>
          <w:lang w:val="en-GB" w:eastAsia="zh-CN"/>
        </w:rPr>
        <w:t xml:space="preserve"> enhancement can be </w:t>
      </w:r>
      <w:r w:rsidR="000F31C7">
        <w:rPr>
          <w:lang w:val="en-GB" w:eastAsia="zh-CN"/>
        </w:rPr>
        <w:t xml:space="preserve">studied </w:t>
      </w:r>
      <w:r>
        <w:rPr>
          <w:lang w:val="en-GB" w:eastAsia="zh-CN"/>
        </w:rPr>
        <w:t xml:space="preserve">to </w:t>
      </w:r>
      <w:r w:rsidR="00274C93">
        <w:rPr>
          <w:lang w:val="en-GB" w:eastAsia="zh-CN"/>
        </w:rPr>
        <w:t xml:space="preserve">improve SL-PRS transmission reliability. </w:t>
      </w:r>
      <w:r w:rsidR="003F04E9">
        <w:rPr>
          <w:lang w:val="en-GB" w:eastAsia="zh-CN"/>
        </w:rPr>
        <w:t xml:space="preserve">In one option, a (pre)configured absolute SL-RSRP threshold based on required positioning accuracy can be applied in SL-PRS resource allocation Scheme 2. </w:t>
      </w:r>
      <w:r w:rsidR="00A407AA">
        <w:rPr>
          <w:lang w:val="en-GB" w:eastAsia="zh-CN"/>
        </w:rPr>
        <w:t>Also</w:t>
      </w:r>
      <w:r w:rsidR="003F04E9">
        <w:rPr>
          <w:lang w:val="en-GB" w:eastAsia="zh-CN"/>
        </w:rPr>
        <w:t xml:space="preserve">, </w:t>
      </w:r>
      <w:r w:rsidR="00815782">
        <w:rPr>
          <w:lang w:val="en-GB" w:eastAsia="zh-CN"/>
        </w:rPr>
        <w:t xml:space="preserve">for a SL-PRS resource of large bandwidth, when the Scheme 2 sensing detects high interference in part of the bandwidth in a selected resource, a resource re-selection can be triggered to select multiple resources </w:t>
      </w:r>
      <w:r w:rsidR="008A2C49">
        <w:rPr>
          <w:lang w:val="en-GB" w:eastAsia="zh-CN"/>
        </w:rPr>
        <w:t xml:space="preserve">each </w:t>
      </w:r>
      <w:r w:rsidR="00815782">
        <w:rPr>
          <w:lang w:val="en-GB" w:eastAsia="zh-CN"/>
        </w:rPr>
        <w:t>with smaller bandwidth</w:t>
      </w:r>
      <w:r w:rsidR="00E04442">
        <w:rPr>
          <w:lang w:val="en-GB" w:eastAsia="zh-CN"/>
        </w:rPr>
        <w:t xml:space="preserve"> and within a (pre)configured period</w:t>
      </w:r>
      <w:r w:rsidR="00815782">
        <w:rPr>
          <w:lang w:val="en-GB" w:eastAsia="zh-CN"/>
        </w:rPr>
        <w:t xml:space="preserve"> </w:t>
      </w:r>
      <w:r w:rsidR="008A2C49">
        <w:rPr>
          <w:lang w:val="en-GB" w:eastAsia="zh-CN"/>
        </w:rPr>
        <w:t>to perform a SL-PRS bandwidth aggregation.</w:t>
      </w:r>
      <w:r w:rsidR="00A407AA">
        <w:rPr>
          <w:lang w:val="en-GB" w:eastAsia="zh-CN"/>
        </w:rPr>
        <w:t xml:space="preserve"> </w:t>
      </w:r>
      <w:r w:rsidR="003F04E9">
        <w:rPr>
          <w:lang w:val="en-GB" w:eastAsia="zh-CN"/>
        </w:rPr>
        <w:t xml:space="preserve">    </w:t>
      </w:r>
    </w:p>
    <w:p w14:paraId="1B632FED" w14:textId="562482A4" w:rsidR="003F04E9" w:rsidRDefault="003F04E9" w:rsidP="003F04E9">
      <w:pPr>
        <w:rPr>
          <w:b/>
          <w:bCs/>
          <w:lang w:val="en-GB" w:eastAsia="zh-CN"/>
        </w:rPr>
      </w:pPr>
      <w:r w:rsidRPr="00C40BAD">
        <w:rPr>
          <w:b/>
          <w:bCs/>
          <w:lang w:val="en-GB" w:eastAsia="zh-CN"/>
        </w:rPr>
        <w:t xml:space="preserve">Proposal </w:t>
      </w:r>
      <w:r w:rsidR="00567442">
        <w:rPr>
          <w:b/>
          <w:bCs/>
          <w:lang w:val="en-GB" w:eastAsia="zh-CN"/>
        </w:rPr>
        <w:t>11</w:t>
      </w:r>
      <w:r w:rsidRPr="00C40BAD">
        <w:rPr>
          <w:b/>
          <w:bCs/>
          <w:lang w:val="en-GB" w:eastAsia="zh-CN"/>
        </w:rPr>
        <w:t xml:space="preserve">: Study </w:t>
      </w:r>
      <w:r w:rsidR="000A0285">
        <w:rPr>
          <w:b/>
          <w:bCs/>
          <w:lang w:val="en-GB" w:eastAsia="zh-CN"/>
        </w:rPr>
        <w:t>Scheme 2</w:t>
      </w:r>
      <w:r>
        <w:rPr>
          <w:b/>
          <w:bCs/>
          <w:lang w:val="en-GB" w:eastAsia="zh-CN"/>
        </w:rPr>
        <w:t xml:space="preserve"> sensing enhancements</w:t>
      </w:r>
      <w:r w:rsidRPr="00C40BAD">
        <w:rPr>
          <w:b/>
          <w:bCs/>
          <w:lang w:val="en-GB" w:eastAsia="zh-CN"/>
        </w:rPr>
        <w:t xml:space="preserve"> to </w:t>
      </w:r>
      <w:r w:rsidR="001B6986">
        <w:rPr>
          <w:b/>
          <w:bCs/>
          <w:lang w:val="en-GB" w:eastAsia="zh-CN"/>
        </w:rPr>
        <w:t xml:space="preserve">improve SL-PRS transmission reliability, e.g., </w:t>
      </w:r>
      <w:r w:rsidR="00883F52">
        <w:rPr>
          <w:b/>
          <w:bCs/>
          <w:lang w:val="en-GB" w:eastAsia="zh-CN"/>
        </w:rPr>
        <w:t>based on BW aggregation</w:t>
      </w:r>
      <w:r w:rsidRPr="00C40BAD">
        <w:rPr>
          <w:b/>
          <w:bCs/>
          <w:lang w:val="en-GB" w:eastAsia="zh-CN"/>
        </w:rPr>
        <w:t xml:space="preserve">. </w:t>
      </w:r>
    </w:p>
    <w:p w14:paraId="49A251A3" w14:textId="26B4614B" w:rsidR="00223B8B" w:rsidRDefault="005C10A4" w:rsidP="00223B8B">
      <w:pPr>
        <w:keepNext/>
        <w:spacing w:before="120" w:after="120"/>
        <w:jc w:val="center"/>
      </w:pPr>
      <w:r>
        <w:rPr>
          <w:noProof/>
          <w:lang w:val="en-GB" w:eastAsia="zh-CN"/>
        </w:rPr>
        <w:drawing>
          <wp:inline distT="0" distB="0" distL="0" distR="0" wp14:anchorId="71AEF664" wp14:editId="4C17BA7C">
            <wp:extent cx="2990850" cy="2581659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8772" cy="25884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322AE22" w14:textId="6DE5E09C" w:rsidR="00223B8B" w:rsidRDefault="00223B8B" w:rsidP="00223B8B">
      <w:pPr>
        <w:pStyle w:val="Caption"/>
      </w:pPr>
      <w:r>
        <w:t xml:space="preserve">Figure </w:t>
      </w:r>
      <w:fldSimple w:instr=" SEQ Figure \* ARABIC ">
        <w:r w:rsidR="00F30A14">
          <w:rPr>
            <w:noProof/>
          </w:rPr>
          <w:t>1</w:t>
        </w:r>
      </w:fldSimple>
      <w:r>
        <w:t xml:space="preserve"> An example of signaling between anchor UE and target UE for out-of-coverage SL positioning</w:t>
      </w:r>
    </w:p>
    <w:p w14:paraId="156938A5" w14:textId="22AD482B" w:rsidR="003D5214" w:rsidRDefault="00016A46" w:rsidP="003C4FE5">
      <w:pPr>
        <w:spacing w:before="120"/>
        <w:rPr>
          <w:lang w:val="en-GB" w:eastAsia="zh-CN"/>
        </w:rPr>
      </w:pPr>
      <w:r>
        <w:rPr>
          <w:lang w:val="en-GB" w:eastAsia="zh-CN"/>
        </w:rPr>
        <w:t>Similar to Mode 2</w:t>
      </w:r>
      <w:r w:rsidR="00773760">
        <w:rPr>
          <w:lang w:val="en-GB" w:eastAsia="zh-CN"/>
        </w:rPr>
        <w:t xml:space="preserve"> in SL communication framework</w:t>
      </w:r>
      <w:r>
        <w:rPr>
          <w:lang w:val="en-GB" w:eastAsia="zh-CN"/>
        </w:rPr>
        <w:t>, a</w:t>
      </w:r>
      <w:r w:rsidR="00021F06">
        <w:rPr>
          <w:lang w:val="en-GB" w:eastAsia="zh-CN"/>
        </w:rPr>
        <w:t xml:space="preserve"> </w:t>
      </w:r>
      <w:r w:rsidR="0013161E">
        <w:rPr>
          <w:lang w:val="en-GB" w:eastAsia="zh-CN"/>
        </w:rPr>
        <w:t xml:space="preserve">SL-PRS resource allocation Scheme 2 is performed </w:t>
      </w:r>
      <w:r w:rsidR="008E5854">
        <w:rPr>
          <w:lang w:val="en-GB" w:eastAsia="zh-CN"/>
        </w:rPr>
        <w:t xml:space="preserve">by a UE </w:t>
      </w:r>
      <w:r w:rsidR="0013161E">
        <w:rPr>
          <w:lang w:val="en-GB" w:eastAsia="zh-CN"/>
        </w:rPr>
        <w:t xml:space="preserve">to select resources for </w:t>
      </w:r>
      <w:r w:rsidR="008E5854">
        <w:rPr>
          <w:lang w:val="en-GB" w:eastAsia="zh-CN"/>
        </w:rPr>
        <w:t>its</w:t>
      </w:r>
      <w:r w:rsidR="0013161E">
        <w:rPr>
          <w:lang w:val="en-GB" w:eastAsia="zh-CN"/>
        </w:rPr>
        <w:t xml:space="preserve"> own SL-PRS transmissions.</w:t>
      </w:r>
      <w:r w:rsidR="00212827">
        <w:rPr>
          <w:lang w:val="en-GB" w:eastAsia="zh-CN"/>
        </w:rPr>
        <w:t xml:space="preserve"> </w:t>
      </w:r>
      <w:r w:rsidR="005E5447">
        <w:rPr>
          <w:lang w:val="en-GB" w:eastAsia="zh-CN"/>
        </w:rPr>
        <w:t xml:space="preserve">The processing time of </w:t>
      </w:r>
      <w:r>
        <w:rPr>
          <w:lang w:val="en-GB" w:eastAsia="zh-CN"/>
        </w:rPr>
        <w:t>Mode 2 resource selection</w:t>
      </w:r>
      <w:r w:rsidR="00C514F3">
        <w:rPr>
          <w:lang w:val="en-GB" w:eastAsia="zh-CN"/>
        </w:rPr>
        <w:t>, between the time the resource selection is triggered and the time a PSSCH is transmitted in a selected resource</w:t>
      </w:r>
      <w:r w:rsidR="00E122F4">
        <w:rPr>
          <w:lang w:val="en-GB" w:eastAsia="zh-CN"/>
        </w:rPr>
        <w:t xml:space="preserve"> can be </w:t>
      </w:r>
      <w:r w:rsidR="00C514F3">
        <w:rPr>
          <w:lang w:val="en-GB" w:eastAsia="zh-CN"/>
        </w:rPr>
        <w:t xml:space="preserve">at least </w:t>
      </w:r>
      <w:r w:rsidR="00E122F4">
        <w:rPr>
          <w:lang w:val="en-GB" w:eastAsia="zh-CN"/>
        </w:rPr>
        <w:t>a couple of slots as indicated by T</w:t>
      </w:r>
      <w:r w:rsidR="00E122F4" w:rsidRPr="002548B0">
        <w:rPr>
          <w:vertAlign w:val="subscript"/>
          <w:lang w:val="en-GB" w:eastAsia="zh-CN"/>
        </w:rPr>
        <w:t>1</w:t>
      </w:r>
      <w:r w:rsidR="00E122F4">
        <w:rPr>
          <w:lang w:val="en-GB" w:eastAsia="zh-CN"/>
        </w:rPr>
        <w:t xml:space="preserve">. </w:t>
      </w:r>
      <w:r w:rsidR="005E5447">
        <w:rPr>
          <w:lang w:val="en-GB" w:eastAsia="zh-CN"/>
        </w:rPr>
        <w:t xml:space="preserve"> </w:t>
      </w:r>
      <w:r w:rsidR="00656692">
        <w:rPr>
          <w:lang w:val="en-GB" w:eastAsia="zh-CN"/>
        </w:rPr>
        <w:t>Thus, i</w:t>
      </w:r>
      <w:r w:rsidR="003D5214">
        <w:rPr>
          <w:lang w:val="en-GB" w:eastAsia="zh-CN"/>
        </w:rPr>
        <w:t xml:space="preserve">n a DL-like </w:t>
      </w:r>
      <w:proofErr w:type="spellStart"/>
      <w:r w:rsidR="003D5214">
        <w:rPr>
          <w:lang w:val="en-GB" w:eastAsia="zh-CN"/>
        </w:rPr>
        <w:t>TDoA</w:t>
      </w:r>
      <w:proofErr w:type="spellEnd"/>
      <w:r w:rsidR="003C4FE5">
        <w:rPr>
          <w:lang w:val="en-GB" w:eastAsia="zh-CN"/>
        </w:rPr>
        <w:t>- or RTT-based</w:t>
      </w:r>
      <w:r w:rsidR="003D5214">
        <w:rPr>
          <w:lang w:val="en-GB" w:eastAsia="zh-CN"/>
        </w:rPr>
        <w:t xml:space="preserve"> positioning session, </w:t>
      </w:r>
      <w:r w:rsidR="003C4FE5">
        <w:rPr>
          <w:lang w:val="en-GB" w:eastAsia="zh-CN"/>
        </w:rPr>
        <w:t xml:space="preserve">it can be advantageous </w:t>
      </w:r>
      <w:r w:rsidR="00656692">
        <w:rPr>
          <w:lang w:val="en-GB" w:eastAsia="zh-CN"/>
        </w:rPr>
        <w:t>to support mechanism to</w:t>
      </w:r>
      <w:r>
        <w:rPr>
          <w:lang w:val="en-GB" w:eastAsia="zh-CN"/>
        </w:rPr>
        <w:t xml:space="preserve"> reduce the latency caused by </w:t>
      </w:r>
      <w:r w:rsidR="00656692">
        <w:rPr>
          <w:lang w:val="en-GB" w:eastAsia="zh-CN"/>
        </w:rPr>
        <w:t xml:space="preserve">the </w:t>
      </w:r>
      <w:r w:rsidR="00336381">
        <w:rPr>
          <w:lang w:val="en-GB" w:eastAsia="zh-CN"/>
        </w:rPr>
        <w:t>processing time</w:t>
      </w:r>
      <w:r w:rsidR="007F42C8">
        <w:rPr>
          <w:lang w:val="en-GB" w:eastAsia="zh-CN"/>
        </w:rPr>
        <w:t xml:space="preserve"> and thereby improve SL positioning accuracy</w:t>
      </w:r>
      <w:r w:rsidR="00C01A6C">
        <w:rPr>
          <w:lang w:val="en-GB" w:eastAsia="zh-CN"/>
        </w:rPr>
        <w:t xml:space="preserve">. </w:t>
      </w:r>
      <w:r w:rsidR="003D5214">
        <w:rPr>
          <w:lang w:val="en-GB" w:eastAsia="zh-CN"/>
        </w:rPr>
        <w:t xml:space="preserve"> </w:t>
      </w:r>
    </w:p>
    <w:p w14:paraId="16D34B40" w14:textId="0AF4CC11" w:rsidR="00717FA1" w:rsidRDefault="006F6537" w:rsidP="003C4FE5">
      <w:pPr>
        <w:spacing w:before="120"/>
        <w:rPr>
          <w:lang w:val="en-GB" w:eastAsia="zh-CN"/>
        </w:rPr>
      </w:pPr>
      <w:r>
        <w:rPr>
          <w:lang w:val="en-GB" w:eastAsia="zh-CN"/>
        </w:rPr>
        <w:t xml:space="preserve">One option is to introduce an implicit association between </w:t>
      </w:r>
      <w:r w:rsidR="00080CC0">
        <w:rPr>
          <w:lang w:val="en-GB" w:eastAsia="zh-CN"/>
        </w:rPr>
        <w:t xml:space="preserve">resources for SL-PRS transmissions by different UEs. </w:t>
      </w:r>
      <w:r w:rsidR="00AE4281">
        <w:rPr>
          <w:lang w:val="en-GB" w:eastAsia="zh-CN"/>
        </w:rPr>
        <w:t>In</w:t>
      </w:r>
      <w:r w:rsidR="00080CC0">
        <w:rPr>
          <w:lang w:val="en-GB" w:eastAsia="zh-CN"/>
        </w:rPr>
        <w:t xml:space="preserve"> a</w:t>
      </w:r>
      <w:r w:rsidR="0095079C">
        <w:rPr>
          <w:lang w:val="en-GB" w:eastAsia="zh-CN"/>
        </w:rPr>
        <w:t xml:space="preserve"> </w:t>
      </w:r>
      <w:r w:rsidR="00717FA1">
        <w:rPr>
          <w:lang w:val="en-GB" w:eastAsia="zh-CN"/>
        </w:rPr>
        <w:t>single-sided RTT-based positioning</w:t>
      </w:r>
      <w:r w:rsidR="00080CC0">
        <w:rPr>
          <w:lang w:val="en-GB" w:eastAsia="zh-CN"/>
        </w:rPr>
        <w:t xml:space="preserve"> session</w:t>
      </w:r>
      <w:r w:rsidR="00717FA1">
        <w:rPr>
          <w:lang w:val="en-GB" w:eastAsia="zh-CN"/>
        </w:rPr>
        <w:t xml:space="preserve">, </w:t>
      </w:r>
      <w:r w:rsidR="003D3AE3">
        <w:rPr>
          <w:lang w:val="en-GB" w:eastAsia="zh-CN"/>
        </w:rPr>
        <w:t xml:space="preserve">Target and Anchor UEs can be (pre)configured with an association between resources for a forward and backward SL-PRS transmissions. </w:t>
      </w:r>
      <w:r w:rsidR="000E0663">
        <w:rPr>
          <w:lang w:val="en-GB" w:eastAsia="zh-CN"/>
        </w:rPr>
        <w:t xml:space="preserve">The association can </w:t>
      </w:r>
      <w:r w:rsidR="00AE4281">
        <w:rPr>
          <w:lang w:val="en-GB" w:eastAsia="zh-CN"/>
        </w:rPr>
        <w:t xml:space="preserve">e.g., </w:t>
      </w:r>
      <w:r w:rsidR="000E0663">
        <w:rPr>
          <w:lang w:val="en-GB" w:eastAsia="zh-CN"/>
        </w:rPr>
        <w:t xml:space="preserve">be two SL-PRS resources within the same slot. </w:t>
      </w:r>
      <w:r w:rsidR="003D3AE3">
        <w:rPr>
          <w:lang w:val="en-GB" w:eastAsia="zh-CN"/>
        </w:rPr>
        <w:t xml:space="preserve">When an Anchor UE receives a forward SL-PRS transmission, it can determine the resource for the backward transmissions based on the resource of the received SL-PRS transmission and the (pre)configured </w:t>
      </w:r>
      <w:r w:rsidR="000822A6">
        <w:rPr>
          <w:lang w:val="en-GB" w:eastAsia="zh-CN"/>
        </w:rPr>
        <w:t>association.</w:t>
      </w:r>
      <w:r w:rsidR="00AE4281">
        <w:rPr>
          <w:lang w:val="en-GB" w:eastAsia="zh-CN"/>
        </w:rPr>
        <w:t xml:space="preserve"> </w:t>
      </w:r>
    </w:p>
    <w:p w14:paraId="3B592E1D" w14:textId="23391AFE" w:rsidR="0038724C" w:rsidRDefault="003D5214" w:rsidP="003D5214">
      <w:pPr>
        <w:rPr>
          <w:b/>
          <w:bCs/>
          <w:lang w:val="en-GB" w:eastAsia="zh-CN"/>
        </w:rPr>
      </w:pPr>
      <w:r w:rsidRPr="00867619">
        <w:rPr>
          <w:b/>
          <w:bCs/>
          <w:lang w:val="en-GB" w:eastAsia="zh-CN"/>
        </w:rPr>
        <w:lastRenderedPageBreak/>
        <w:t xml:space="preserve">Proposal </w:t>
      </w:r>
      <w:r w:rsidR="00567442">
        <w:rPr>
          <w:b/>
          <w:bCs/>
          <w:lang w:val="en-GB" w:eastAsia="zh-CN"/>
        </w:rPr>
        <w:t>12</w:t>
      </w:r>
      <w:r w:rsidRPr="00867619">
        <w:rPr>
          <w:b/>
          <w:bCs/>
          <w:lang w:val="en-GB" w:eastAsia="zh-CN"/>
        </w:rPr>
        <w:t xml:space="preserve">: </w:t>
      </w:r>
      <w:r w:rsidR="0038724C">
        <w:rPr>
          <w:b/>
          <w:bCs/>
          <w:lang w:val="en-GB" w:eastAsia="zh-CN"/>
        </w:rPr>
        <w:t xml:space="preserve">Support </w:t>
      </w:r>
      <w:r w:rsidR="002670CF">
        <w:rPr>
          <w:b/>
          <w:bCs/>
          <w:lang w:val="en-GB" w:eastAsia="zh-CN"/>
        </w:rPr>
        <w:t>implicit association between resources used for SL-PRS transmissions by different UEs, e.g., forward and backward transmissions in RTT positioning</w:t>
      </w:r>
      <w:r w:rsidR="003C4520">
        <w:rPr>
          <w:b/>
          <w:bCs/>
          <w:lang w:val="en-GB" w:eastAsia="zh-CN"/>
        </w:rPr>
        <w:t>.</w:t>
      </w:r>
    </w:p>
    <w:p w14:paraId="4854863F" w14:textId="60CD54B1" w:rsidR="003D1E74" w:rsidRDefault="00FD7EB2" w:rsidP="003D1E74">
      <w:pPr>
        <w:pStyle w:val="Heading3"/>
      </w:pPr>
      <w:r>
        <w:t>Resource allocation in a s</w:t>
      </w:r>
      <w:r w:rsidR="003D1E74">
        <w:t xml:space="preserve">hared resource pool </w:t>
      </w:r>
    </w:p>
    <w:p w14:paraId="78C0F866" w14:textId="08B26569" w:rsidR="00DF6F1A" w:rsidRDefault="00405218" w:rsidP="00DF6F1A">
      <w:pPr>
        <w:rPr>
          <w:b/>
          <w:bCs/>
          <w:lang w:val="en-GB" w:eastAsia="zh-CN"/>
        </w:rPr>
      </w:pPr>
      <w:r>
        <w:rPr>
          <w:lang w:val="en-GB" w:eastAsia="zh-CN"/>
        </w:rPr>
        <w:t>For</w:t>
      </w:r>
      <w:r w:rsidR="004E18A4">
        <w:rPr>
          <w:lang w:val="en-GB" w:eastAsia="zh-CN"/>
        </w:rPr>
        <w:t xml:space="preserve"> Scheme 2</w:t>
      </w:r>
      <w:r>
        <w:rPr>
          <w:lang w:val="en-GB" w:eastAsia="zh-CN"/>
        </w:rPr>
        <w:t xml:space="preserve"> resource selection for </w:t>
      </w:r>
      <w:r w:rsidR="00DB58D7">
        <w:rPr>
          <w:lang w:val="en-GB" w:eastAsia="zh-CN"/>
        </w:rPr>
        <w:t xml:space="preserve">a </w:t>
      </w:r>
      <w:r w:rsidR="00DF6F1A">
        <w:rPr>
          <w:lang w:val="en-GB" w:eastAsia="zh-CN"/>
        </w:rPr>
        <w:t>SL-PRS transmission</w:t>
      </w:r>
      <w:r w:rsidR="00911A31">
        <w:rPr>
          <w:lang w:val="en-GB" w:eastAsia="zh-CN"/>
        </w:rPr>
        <w:t xml:space="preserve">, </w:t>
      </w:r>
      <w:r w:rsidR="007E5693">
        <w:rPr>
          <w:lang w:val="en-GB" w:eastAsia="zh-CN"/>
        </w:rPr>
        <w:t xml:space="preserve">two-stage SCI is agreed for the shared resource pool </w:t>
      </w:r>
      <w:r w:rsidR="00911A31">
        <w:rPr>
          <w:lang w:val="en-GB" w:eastAsia="zh-CN"/>
        </w:rPr>
        <w:t xml:space="preserve">in </w:t>
      </w:r>
      <w:r w:rsidR="007E5693">
        <w:rPr>
          <w:lang w:val="en-GB" w:eastAsia="zh-CN"/>
        </w:rPr>
        <w:t>RAN1 #112bis.</w:t>
      </w:r>
      <w:r w:rsidR="00911A31">
        <w:rPr>
          <w:lang w:val="en-GB" w:eastAsia="zh-CN"/>
        </w:rPr>
        <w:t xml:space="preserve"> </w:t>
      </w:r>
      <w:r w:rsidR="00654668">
        <w:rPr>
          <w:lang w:val="en-GB" w:eastAsia="zh-CN"/>
        </w:rPr>
        <w:t>A</w:t>
      </w:r>
      <w:r w:rsidR="00A45AB3">
        <w:rPr>
          <w:lang w:val="en-GB" w:eastAsia="zh-CN"/>
        </w:rPr>
        <w:t xml:space="preserve"> new SCI-2 format is</w:t>
      </w:r>
      <w:r w:rsidR="00001094">
        <w:rPr>
          <w:lang w:val="en-GB" w:eastAsia="zh-CN"/>
        </w:rPr>
        <w:t xml:space="preserve"> subsequently</w:t>
      </w:r>
      <w:r w:rsidR="00A45AB3">
        <w:rPr>
          <w:lang w:val="en-GB" w:eastAsia="zh-CN"/>
        </w:rPr>
        <w:t xml:space="preserve"> agreed in RAN1 #113 meeting.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8215A" w14:paraId="42F924D2" w14:textId="77777777" w:rsidTr="00AA53D6">
        <w:tc>
          <w:tcPr>
            <w:tcW w:w="9350" w:type="dxa"/>
          </w:tcPr>
          <w:p w14:paraId="3DC5226A" w14:textId="77777777" w:rsidR="00911A31" w:rsidRPr="002548B0" w:rsidRDefault="00911A31" w:rsidP="00911A31">
            <w:pPr>
              <w:rPr>
                <w:rFonts w:eastAsia="Batang"/>
                <w:b/>
                <w:i/>
                <w:lang w:eastAsia="en-US"/>
              </w:rPr>
            </w:pPr>
            <w:r w:rsidRPr="002548B0">
              <w:rPr>
                <w:rFonts w:eastAsia="Batang"/>
                <w:b/>
                <w:i/>
                <w:highlight w:val="green"/>
                <w:lang w:eastAsia="en-US"/>
              </w:rPr>
              <w:t>Agreement</w:t>
            </w:r>
          </w:p>
          <w:p w14:paraId="4EC60B42" w14:textId="77777777" w:rsidR="00911A31" w:rsidRPr="002548B0" w:rsidRDefault="00911A31" w:rsidP="00911A31">
            <w:pPr>
              <w:rPr>
                <w:rFonts w:eastAsia="Batang"/>
                <w:i/>
                <w:lang w:eastAsia="en-US"/>
              </w:rPr>
            </w:pPr>
            <w:r w:rsidRPr="002548B0">
              <w:rPr>
                <w:rFonts w:eastAsia="Batang"/>
                <w:i/>
                <w:lang w:eastAsia="en-US"/>
              </w:rPr>
              <w:t xml:space="preserve">With regards to the SCI signaling in a shared resource pool, </w:t>
            </w:r>
          </w:p>
          <w:p w14:paraId="1EAAB925" w14:textId="77777777" w:rsidR="00911A31" w:rsidRPr="002548B0" w:rsidRDefault="00911A31" w:rsidP="00911A31">
            <w:pPr>
              <w:numPr>
                <w:ilvl w:val="0"/>
                <w:numId w:val="7"/>
              </w:numPr>
              <w:jc w:val="left"/>
              <w:rPr>
                <w:rFonts w:eastAsia="Batang"/>
                <w:i/>
                <w:lang w:eastAsia="en-US"/>
              </w:rPr>
            </w:pPr>
            <w:r w:rsidRPr="002548B0">
              <w:rPr>
                <w:rFonts w:eastAsia="Batang"/>
                <w:i/>
                <w:lang w:eastAsia="en-US"/>
              </w:rPr>
              <w:t>Support a new format for 2nd stage SCI.</w:t>
            </w:r>
          </w:p>
          <w:p w14:paraId="168D95F0" w14:textId="77777777" w:rsidR="00911A31" w:rsidRPr="002548B0" w:rsidRDefault="00911A31" w:rsidP="00911A31">
            <w:pPr>
              <w:numPr>
                <w:ilvl w:val="1"/>
                <w:numId w:val="7"/>
              </w:numPr>
              <w:jc w:val="left"/>
              <w:rPr>
                <w:rFonts w:eastAsia="Batang"/>
                <w:i/>
                <w:lang w:eastAsia="en-US"/>
              </w:rPr>
            </w:pPr>
            <w:r w:rsidRPr="002548B0">
              <w:rPr>
                <w:rFonts w:eastAsia="Batang"/>
                <w:i/>
                <w:lang w:eastAsia="en-US"/>
              </w:rPr>
              <w:t>FFS how to indicate the new 2nd stage SCI format</w:t>
            </w:r>
          </w:p>
          <w:p w14:paraId="0086806A" w14:textId="5F708609" w:rsidR="0028215A" w:rsidRPr="00EA16A8" w:rsidRDefault="00911A31" w:rsidP="002548B0">
            <w:pPr>
              <w:numPr>
                <w:ilvl w:val="0"/>
                <w:numId w:val="7"/>
              </w:numPr>
              <w:jc w:val="left"/>
              <w:rPr>
                <w:rFonts w:cs="Times New Roman"/>
                <w:i/>
                <w:iCs/>
              </w:rPr>
            </w:pPr>
            <w:r w:rsidRPr="002548B0">
              <w:rPr>
                <w:rFonts w:eastAsia="Batang"/>
                <w:i/>
                <w:lang w:eastAsia="en-US"/>
              </w:rPr>
              <w:t>FFS: If a 2nd stage SCI indicates both SL-PRS and SL-SCH, the cast type, destination ID, source ID are shared.</w:t>
            </w:r>
            <w:r w:rsidRPr="002548B0" w:rsidDel="00911A31">
              <w:rPr>
                <w:b/>
                <w:i/>
                <w:iCs/>
              </w:rPr>
              <w:t xml:space="preserve"> </w:t>
            </w:r>
          </w:p>
        </w:tc>
      </w:tr>
    </w:tbl>
    <w:p w14:paraId="6B065C9C" w14:textId="0C6D3849" w:rsidR="0028215A" w:rsidRDefault="004F7AAD" w:rsidP="0028215A">
      <w:pPr>
        <w:spacing w:before="120"/>
        <w:rPr>
          <w:lang w:val="en-GB" w:eastAsia="zh-CN"/>
        </w:rPr>
      </w:pPr>
      <w:r>
        <w:rPr>
          <w:lang w:val="en-GB" w:eastAsia="zh-CN"/>
        </w:rPr>
        <w:t>We think the</w:t>
      </w:r>
      <w:r w:rsidR="0028215A">
        <w:rPr>
          <w:lang w:val="en-GB" w:eastAsia="zh-CN"/>
        </w:rPr>
        <w:t xml:space="preserve"> new SCI-2 format </w:t>
      </w:r>
      <w:r>
        <w:rPr>
          <w:lang w:val="en-GB" w:eastAsia="zh-CN"/>
        </w:rPr>
        <w:t>can</w:t>
      </w:r>
      <w:r w:rsidR="0028215A">
        <w:rPr>
          <w:lang w:val="en-GB" w:eastAsia="zh-CN"/>
        </w:rPr>
        <w:t xml:space="preserve"> include </w:t>
      </w:r>
      <w:r w:rsidR="00AA3E18">
        <w:rPr>
          <w:lang w:val="en-GB" w:eastAsia="zh-CN"/>
        </w:rPr>
        <w:t xml:space="preserve">at least </w:t>
      </w:r>
      <w:r w:rsidR="0028215A">
        <w:rPr>
          <w:lang w:val="en-GB" w:eastAsia="zh-CN"/>
        </w:rPr>
        <w:t>SL PRS resource information</w:t>
      </w:r>
      <w:r w:rsidR="003C1230">
        <w:rPr>
          <w:lang w:val="en-GB" w:eastAsia="zh-CN"/>
        </w:rPr>
        <w:t xml:space="preserve"> in addition to SL-SCH </w:t>
      </w:r>
      <w:r w:rsidR="009954F5">
        <w:rPr>
          <w:lang w:val="en-GB" w:eastAsia="zh-CN"/>
        </w:rPr>
        <w:t>information</w:t>
      </w:r>
      <w:r w:rsidR="0028215A">
        <w:rPr>
          <w:lang w:val="en-GB" w:eastAsia="zh-CN"/>
        </w:rPr>
        <w:t>.</w:t>
      </w:r>
      <w:r w:rsidR="002078C1">
        <w:rPr>
          <w:lang w:val="en-GB" w:eastAsia="zh-CN"/>
        </w:rPr>
        <w:t xml:space="preserve"> For example, in SCI-1, the frequency </w:t>
      </w:r>
      <w:r w:rsidR="00EE3433">
        <w:rPr>
          <w:lang w:val="en-GB" w:eastAsia="zh-CN"/>
        </w:rPr>
        <w:t xml:space="preserve">resource is indicated and the </w:t>
      </w:r>
      <w:r w:rsidR="00A21F31">
        <w:rPr>
          <w:lang w:val="en-GB" w:eastAsia="zh-CN"/>
        </w:rPr>
        <w:t xml:space="preserve">SL-PRS </w:t>
      </w:r>
      <w:r w:rsidR="00EE3433">
        <w:rPr>
          <w:lang w:val="en-GB" w:eastAsia="zh-CN"/>
        </w:rPr>
        <w:t>RE offset and comb pattern</w:t>
      </w:r>
      <w:r w:rsidR="00A21F31">
        <w:rPr>
          <w:lang w:val="en-GB" w:eastAsia="zh-CN"/>
        </w:rPr>
        <w:t xml:space="preserve"> can be further</w:t>
      </w:r>
      <w:r w:rsidR="00AA3E18">
        <w:rPr>
          <w:lang w:val="en-GB" w:eastAsia="zh-CN"/>
        </w:rPr>
        <w:t xml:space="preserve"> indicated in the new SCI-2 format.</w:t>
      </w:r>
    </w:p>
    <w:p w14:paraId="6E1BCD8C" w14:textId="0E4DD3BE" w:rsidR="0028215A" w:rsidRDefault="0028215A" w:rsidP="0028215A">
      <w:pPr>
        <w:spacing w:before="120"/>
        <w:rPr>
          <w:lang w:val="en-GB" w:eastAsia="zh-CN"/>
        </w:rPr>
      </w:pPr>
      <w:r w:rsidRPr="00597FB9">
        <w:rPr>
          <w:b/>
          <w:bCs/>
          <w:lang w:val="en-GB" w:eastAsia="zh-CN"/>
        </w:rPr>
        <w:t xml:space="preserve">Proposal </w:t>
      </w:r>
      <w:r w:rsidR="00567442">
        <w:rPr>
          <w:b/>
          <w:bCs/>
          <w:lang w:val="en-GB" w:eastAsia="zh-CN"/>
        </w:rPr>
        <w:t>13</w:t>
      </w:r>
      <w:r w:rsidRPr="00597FB9">
        <w:rPr>
          <w:b/>
          <w:bCs/>
          <w:lang w:val="en-GB" w:eastAsia="zh-CN"/>
        </w:rPr>
        <w:t xml:space="preserve">: </w:t>
      </w:r>
      <w:r w:rsidR="009259C2">
        <w:rPr>
          <w:b/>
          <w:bCs/>
          <w:lang w:val="en-GB" w:eastAsia="zh-CN"/>
        </w:rPr>
        <w:t>The</w:t>
      </w:r>
      <w:r>
        <w:rPr>
          <w:b/>
          <w:bCs/>
          <w:lang w:val="en-GB" w:eastAsia="zh-CN"/>
        </w:rPr>
        <w:t xml:space="preserve"> </w:t>
      </w:r>
      <w:r w:rsidR="009259C2">
        <w:rPr>
          <w:b/>
          <w:bCs/>
          <w:lang w:val="en-GB" w:eastAsia="zh-CN"/>
        </w:rPr>
        <w:t xml:space="preserve">new </w:t>
      </w:r>
      <w:r>
        <w:rPr>
          <w:b/>
          <w:bCs/>
          <w:lang w:val="en-GB" w:eastAsia="zh-CN"/>
        </w:rPr>
        <w:t>SCI-2 format</w:t>
      </w:r>
      <w:r w:rsidR="009259C2">
        <w:rPr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>including at least SL PRS resource information</w:t>
      </w:r>
      <w:r w:rsidR="008F71F7">
        <w:rPr>
          <w:b/>
          <w:bCs/>
          <w:lang w:val="en-GB" w:eastAsia="zh-CN"/>
        </w:rPr>
        <w:t xml:space="preserve"> </w:t>
      </w:r>
      <w:r w:rsidR="00D14C68">
        <w:rPr>
          <w:b/>
          <w:bCs/>
          <w:lang w:val="en-GB" w:eastAsia="zh-CN"/>
        </w:rPr>
        <w:t xml:space="preserve">e.g., </w:t>
      </w:r>
      <w:r w:rsidR="008F71F7">
        <w:rPr>
          <w:b/>
          <w:bCs/>
          <w:lang w:val="en-GB" w:eastAsia="zh-CN"/>
        </w:rPr>
        <w:t>comb pattern and RE offset</w:t>
      </w:r>
      <w:r>
        <w:rPr>
          <w:b/>
          <w:bCs/>
          <w:lang w:val="en-GB" w:eastAsia="zh-CN"/>
        </w:rPr>
        <w:t xml:space="preserve"> in a shared resource pool. </w:t>
      </w:r>
      <w:r>
        <w:rPr>
          <w:lang w:val="en-GB" w:eastAsia="zh-CN"/>
        </w:rPr>
        <w:t xml:space="preserve"> </w:t>
      </w:r>
    </w:p>
    <w:p w14:paraId="5A8D335E" w14:textId="0B30EDFA" w:rsidR="00210EC7" w:rsidRDefault="009259C2" w:rsidP="00210EC7">
      <w:pPr>
        <w:rPr>
          <w:lang w:val="en-GB" w:eastAsia="zh-CN"/>
        </w:rPr>
      </w:pPr>
      <w:r>
        <w:rPr>
          <w:lang w:val="en-GB" w:eastAsia="zh-CN"/>
        </w:rPr>
        <w:t xml:space="preserve">Regarding the </w:t>
      </w:r>
      <w:r w:rsidR="00D402E6">
        <w:rPr>
          <w:lang w:val="en-GB" w:eastAsia="zh-CN"/>
        </w:rPr>
        <w:t xml:space="preserve">indication for type case, UE source and destination ID, we </w:t>
      </w:r>
      <w:r w:rsidR="00551E5C">
        <w:rPr>
          <w:lang w:val="en-GB" w:eastAsia="zh-CN"/>
        </w:rPr>
        <w:t xml:space="preserve">prefer to have separate indications for </w:t>
      </w:r>
      <w:r w:rsidR="00CE3374">
        <w:rPr>
          <w:lang w:val="en-GB" w:eastAsia="zh-CN"/>
        </w:rPr>
        <w:t>SL-SCH</w:t>
      </w:r>
      <w:r w:rsidR="00551E5C">
        <w:rPr>
          <w:lang w:val="en-GB" w:eastAsia="zh-CN"/>
        </w:rPr>
        <w:t xml:space="preserve"> and SL-PRS transmission. </w:t>
      </w:r>
      <w:r w:rsidR="007A2841">
        <w:rPr>
          <w:lang w:val="en-GB" w:eastAsia="zh-CN"/>
        </w:rPr>
        <w:t>For example, i</w:t>
      </w:r>
      <w:r w:rsidR="003911B8">
        <w:rPr>
          <w:lang w:val="en-GB" w:eastAsia="zh-CN"/>
        </w:rPr>
        <w:t>f the</w:t>
      </w:r>
      <w:r w:rsidR="001D016A">
        <w:rPr>
          <w:lang w:val="en-GB" w:eastAsia="zh-CN"/>
        </w:rPr>
        <w:t xml:space="preserve"> same indications</w:t>
      </w:r>
      <w:r w:rsidR="003911B8">
        <w:rPr>
          <w:lang w:val="en-GB" w:eastAsia="zh-CN"/>
        </w:rPr>
        <w:t xml:space="preserve"> are shared for </w:t>
      </w:r>
      <w:r w:rsidR="00BC3F3E">
        <w:rPr>
          <w:lang w:val="en-GB" w:eastAsia="zh-CN"/>
        </w:rPr>
        <w:t>SL-SCH</w:t>
      </w:r>
      <w:r w:rsidR="003911B8">
        <w:rPr>
          <w:lang w:val="en-GB" w:eastAsia="zh-CN"/>
        </w:rPr>
        <w:t xml:space="preserve"> and SL-PRS transmissions, </w:t>
      </w:r>
      <w:r w:rsidR="001D016A">
        <w:rPr>
          <w:lang w:val="en-GB" w:eastAsia="zh-CN"/>
        </w:rPr>
        <w:t xml:space="preserve">a UE </w:t>
      </w:r>
      <w:r w:rsidR="00533DB1">
        <w:rPr>
          <w:lang w:val="en-GB" w:eastAsia="zh-CN"/>
        </w:rPr>
        <w:t xml:space="preserve">will not be able to </w:t>
      </w:r>
      <w:r w:rsidR="007A2841">
        <w:rPr>
          <w:lang w:val="en-GB" w:eastAsia="zh-CN"/>
        </w:rPr>
        <w:t xml:space="preserve">transmit a SL-PRS in the same slot with a SL-SCH when </w:t>
      </w:r>
      <w:r w:rsidR="00FA2EB0">
        <w:rPr>
          <w:lang w:val="en-GB" w:eastAsia="zh-CN"/>
        </w:rPr>
        <w:t>the intended receiving UEs are different</w:t>
      </w:r>
      <w:r w:rsidR="008E1C97">
        <w:rPr>
          <w:lang w:val="en-GB" w:eastAsia="zh-CN"/>
        </w:rPr>
        <w:t xml:space="preserve">. </w:t>
      </w:r>
      <w:r w:rsidR="00533DB1">
        <w:rPr>
          <w:lang w:val="en-GB" w:eastAsia="zh-CN"/>
        </w:rPr>
        <w:t>Thus</w:t>
      </w:r>
      <w:r w:rsidR="007F7042">
        <w:rPr>
          <w:lang w:val="en-GB" w:eastAsia="zh-CN"/>
        </w:rPr>
        <w:t xml:space="preserve">, separate indications of cast type and UE IDs </w:t>
      </w:r>
      <w:r w:rsidR="00EC313A">
        <w:rPr>
          <w:lang w:val="en-GB" w:eastAsia="zh-CN"/>
        </w:rPr>
        <w:t xml:space="preserve">provide flexibility </w:t>
      </w:r>
      <w:r w:rsidR="00383A92">
        <w:rPr>
          <w:lang w:val="en-GB" w:eastAsia="zh-CN"/>
        </w:rPr>
        <w:t>of</w:t>
      </w:r>
      <w:r w:rsidR="00EC313A">
        <w:rPr>
          <w:lang w:val="en-GB" w:eastAsia="zh-CN"/>
        </w:rPr>
        <w:t xml:space="preserve"> multiplexing </w:t>
      </w:r>
      <w:r w:rsidR="00F16359">
        <w:rPr>
          <w:lang w:val="en-GB" w:eastAsia="zh-CN"/>
        </w:rPr>
        <w:t xml:space="preserve">SL-SCH and SL-PRS transmissions of </w:t>
      </w:r>
      <w:r w:rsidR="00551E5C">
        <w:rPr>
          <w:lang w:val="en-GB" w:eastAsia="zh-CN"/>
        </w:rPr>
        <w:t xml:space="preserve">different cast types and/or </w:t>
      </w:r>
      <w:r w:rsidR="006E50EF">
        <w:rPr>
          <w:lang w:val="en-GB" w:eastAsia="zh-CN"/>
        </w:rPr>
        <w:t>intended for different UEs in the same slot</w:t>
      </w:r>
      <w:r w:rsidR="00383A92">
        <w:rPr>
          <w:lang w:val="en-GB" w:eastAsia="zh-CN"/>
        </w:rPr>
        <w:t xml:space="preserve"> and improving resource use efficiency</w:t>
      </w:r>
      <w:r w:rsidR="006E50EF">
        <w:rPr>
          <w:lang w:val="en-GB" w:eastAsia="zh-CN"/>
        </w:rPr>
        <w:t>.</w:t>
      </w:r>
    </w:p>
    <w:p w14:paraId="4A3CF408" w14:textId="25FEA2F5" w:rsidR="0028215A" w:rsidRDefault="00210EC7" w:rsidP="00210EC7">
      <w:pPr>
        <w:rPr>
          <w:b/>
          <w:bCs/>
          <w:lang w:val="en-GB" w:eastAsia="zh-CN"/>
        </w:rPr>
      </w:pPr>
      <w:r w:rsidRPr="00867619">
        <w:rPr>
          <w:b/>
          <w:bCs/>
          <w:lang w:val="en-GB" w:eastAsia="zh-CN"/>
        </w:rPr>
        <w:t xml:space="preserve">Proposal </w:t>
      </w:r>
      <w:r w:rsidR="00567442">
        <w:rPr>
          <w:b/>
          <w:bCs/>
          <w:lang w:val="en-GB" w:eastAsia="zh-CN"/>
        </w:rPr>
        <w:t>14</w:t>
      </w:r>
      <w:r w:rsidRPr="00867619">
        <w:rPr>
          <w:b/>
          <w:bCs/>
          <w:lang w:val="en-GB" w:eastAsia="zh-CN"/>
        </w:rPr>
        <w:t xml:space="preserve">: </w:t>
      </w:r>
      <w:r w:rsidR="003079D2">
        <w:rPr>
          <w:b/>
          <w:bCs/>
          <w:lang w:val="en-GB" w:eastAsia="zh-CN"/>
        </w:rPr>
        <w:t xml:space="preserve">The new SCI-2 format include </w:t>
      </w:r>
      <w:r w:rsidR="00DE5F4F">
        <w:rPr>
          <w:b/>
          <w:bCs/>
          <w:lang w:val="en-GB" w:eastAsia="zh-CN"/>
        </w:rPr>
        <w:t xml:space="preserve">separate </w:t>
      </w:r>
      <w:r w:rsidR="0062053E">
        <w:rPr>
          <w:b/>
          <w:bCs/>
          <w:lang w:val="en-GB" w:eastAsia="zh-CN"/>
        </w:rPr>
        <w:t xml:space="preserve">indications for SL-SCH and SL-PRS including at least </w:t>
      </w:r>
      <w:r w:rsidR="003079D2" w:rsidRPr="003079D2">
        <w:rPr>
          <w:b/>
          <w:bCs/>
          <w:lang w:val="en-GB" w:eastAsia="zh-CN"/>
        </w:rPr>
        <w:t>cast type, destination ID</w:t>
      </w:r>
      <w:r w:rsidR="0062053E">
        <w:rPr>
          <w:b/>
          <w:bCs/>
          <w:lang w:val="en-GB" w:eastAsia="zh-CN"/>
        </w:rPr>
        <w:t xml:space="preserve"> and</w:t>
      </w:r>
      <w:r w:rsidR="003079D2" w:rsidRPr="003079D2">
        <w:rPr>
          <w:b/>
          <w:bCs/>
          <w:lang w:val="en-GB" w:eastAsia="zh-CN"/>
        </w:rPr>
        <w:t xml:space="preserve"> source ID</w:t>
      </w:r>
      <w:r w:rsidR="00FD2786">
        <w:rPr>
          <w:b/>
          <w:bCs/>
          <w:lang w:val="en-GB" w:eastAsia="zh-CN"/>
        </w:rPr>
        <w:t>.</w:t>
      </w:r>
    </w:p>
    <w:p w14:paraId="48058287" w14:textId="363FE516" w:rsidR="007D510B" w:rsidRDefault="003019E3" w:rsidP="007D510B">
      <w:pPr>
        <w:rPr>
          <w:lang w:val="en-GB" w:eastAsia="zh-CN"/>
        </w:rPr>
      </w:pPr>
      <w:r>
        <w:t xml:space="preserve">For a </w:t>
      </w:r>
      <w:r w:rsidR="007D510B">
        <w:rPr>
          <w:lang w:val="en-GB" w:eastAsia="zh-CN"/>
        </w:rPr>
        <w:t>SL-PRS transmission multiplexed with SL</w:t>
      </w:r>
      <w:r w:rsidR="007A3317">
        <w:rPr>
          <w:lang w:val="en-GB" w:eastAsia="zh-CN"/>
        </w:rPr>
        <w:t>-SCH</w:t>
      </w:r>
      <w:r w:rsidR="007D510B">
        <w:rPr>
          <w:lang w:val="en-GB" w:eastAsia="zh-CN"/>
        </w:rPr>
        <w:t xml:space="preserve"> transmission</w:t>
      </w:r>
      <w:r>
        <w:rPr>
          <w:lang w:val="en-GB" w:eastAsia="zh-CN"/>
        </w:rPr>
        <w:t xml:space="preserve">, we think </w:t>
      </w:r>
      <w:r w:rsidR="007D510B">
        <w:rPr>
          <w:lang w:val="en-GB" w:eastAsia="zh-CN"/>
        </w:rPr>
        <w:t xml:space="preserve">a joint resource allocation in Scheme 2 can be evaluated. </w:t>
      </w:r>
      <w:r w:rsidR="00CB534C">
        <w:rPr>
          <w:lang w:val="en-GB" w:eastAsia="zh-CN"/>
        </w:rPr>
        <w:t xml:space="preserve">For example, since both PSSCH carrying SL-SCH and SL-PRS can have different L1 priority and there is only one indication in SCI format 1-A, </w:t>
      </w:r>
      <w:r w:rsidR="00B7714A">
        <w:rPr>
          <w:lang w:val="en-GB" w:eastAsia="zh-CN"/>
        </w:rPr>
        <w:t xml:space="preserve">the highest priority </w:t>
      </w:r>
      <w:r w:rsidR="00CB534C">
        <w:rPr>
          <w:lang w:val="en-GB" w:eastAsia="zh-CN"/>
        </w:rPr>
        <w:t>can be indicated</w:t>
      </w:r>
      <w:r w:rsidR="007D510B">
        <w:rPr>
          <w:lang w:val="en-GB" w:eastAsia="zh-CN"/>
        </w:rPr>
        <w:t>.</w:t>
      </w:r>
      <w:r w:rsidR="004737D9">
        <w:rPr>
          <w:lang w:val="en-GB" w:eastAsia="zh-CN"/>
        </w:rPr>
        <w:t xml:space="preserve"> </w:t>
      </w:r>
      <w:r w:rsidR="00876366">
        <w:rPr>
          <w:lang w:val="en-GB" w:eastAsia="zh-CN"/>
        </w:rPr>
        <w:t xml:space="preserve">Since in a shared resource pool, </w:t>
      </w:r>
      <w:r w:rsidR="00C50288">
        <w:rPr>
          <w:lang w:val="en-GB" w:eastAsia="zh-CN"/>
        </w:rPr>
        <w:t xml:space="preserve">SL-PRS and PSSCH </w:t>
      </w:r>
      <w:r w:rsidR="00876366">
        <w:rPr>
          <w:lang w:val="en-GB" w:eastAsia="zh-CN"/>
        </w:rPr>
        <w:t>transmissions use</w:t>
      </w:r>
      <w:r w:rsidR="00042163">
        <w:rPr>
          <w:lang w:val="en-GB" w:eastAsia="zh-CN"/>
        </w:rPr>
        <w:t xml:space="preserve"> the same</w:t>
      </w:r>
      <w:r w:rsidR="008C4752">
        <w:rPr>
          <w:lang w:val="en-GB" w:eastAsia="zh-CN"/>
        </w:rPr>
        <w:t xml:space="preserve"> bandwidth</w:t>
      </w:r>
      <w:r w:rsidR="00042163">
        <w:rPr>
          <w:lang w:val="en-GB" w:eastAsia="zh-CN"/>
        </w:rPr>
        <w:t xml:space="preserve">, </w:t>
      </w:r>
      <w:r w:rsidR="00BE606C">
        <w:rPr>
          <w:lang w:val="en-GB" w:eastAsia="zh-CN"/>
        </w:rPr>
        <w:t xml:space="preserve">the legacy </w:t>
      </w:r>
      <w:r w:rsidR="00C50288">
        <w:rPr>
          <w:lang w:val="en-GB" w:eastAsia="zh-CN"/>
        </w:rPr>
        <w:t>FRIV</w:t>
      </w:r>
      <w:r w:rsidR="00BF4149">
        <w:rPr>
          <w:lang w:val="en-GB" w:eastAsia="zh-CN"/>
        </w:rPr>
        <w:t xml:space="preserve"> can indicate</w:t>
      </w:r>
      <w:r w:rsidR="00BE606C">
        <w:rPr>
          <w:lang w:val="en-GB" w:eastAsia="zh-CN"/>
        </w:rPr>
        <w:t xml:space="preserve"> the used bandwidth</w:t>
      </w:r>
      <w:r w:rsidR="00C50288">
        <w:rPr>
          <w:lang w:val="en-GB" w:eastAsia="zh-CN"/>
        </w:rPr>
        <w:t>.</w:t>
      </w:r>
      <w:r w:rsidR="008C4752">
        <w:rPr>
          <w:lang w:val="en-GB" w:eastAsia="zh-CN"/>
        </w:rPr>
        <w:t xml:space="preserve"> The SL-PRS repetition </w:t>
      </w:r>
      <w:r w:rsidR="00ED4E65">
        <w:rPr>
          <w:lang w:val="en-GB" w:eastAsia="zh-CN"/>
        </w:rPr>
        <w:t>resource</w:t>
      </w:r>
      <w:r w:rsidR="00712818">
        <w:rPr>
          <w:lang w:val="en-GB" w:eastAsia="zh-CN"/>
        </w:rPr>
        <w:t>s</w:t>
      </w:r>
      <w:r w:rsidR="00ED4E65">
        <w:rPr>
          <w:lang w:val="en-GB" w:eastAsia="zh-CN"/>
        </w:rPr>
        <w:t xml:space="preserve"> can be also identical </w:t>
      </w:r>
      <w:r w:rsidR="00712818">
        <w:rPr>
          <w:lang w:val="en-GB" w:eastAsia="zh-CN"/>
        </w:rPr>
        <w:t xml:space="preserve">as PSSCH re-transmission resources indicated in TRIV. </w:t>
      </w:r>
      <w:r w:rsidR="00C50288">
        <w:rPr>
          <w:lang w:val="en-GB" w:eastAsia="zh-CN"/>
        </w:rPr>
        <w:t xml:space="preserve">  </w:t>
      </w:r>
      <w:r w:rsidR="007D510B">
        <w:rPr>
          <w:lang w:val="en-GB" w:eastAsia="zh-CN"/>
        </w:rPr>
        <w:t xml:space="preserve"> </w:t>
      </w:r>
    </w:p>
    <w:p w14:paraId="0E6A89AD" w14:textId="77777777" w:rsidR="00E021B9" w:rsidRPr="002C7335" w:rsidRDefault="00E021B9" w:rsidP="00E021B9">
      <w:pPr>
        <w:rPr>
          <w:b/>
          <w:bCs/>
          <w:lang w:val="en-GB" w:eastAsia="zh-CN"/>
        </w:rPr>
      </w:pPr>
      <w:r w:rsidRPr="002C7335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15</w:t>
      </w:r>
      <w:r w:rsidRPr="002C7335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Support</w:t>
      </w:r>
      <w:r w:rsidRPr="002C7335">
        <w:rPr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>a joint resource reservation in SCI format 1-A for a multiplexed SL-SCH and SL-PRS transmission in a shared resource pool</w:t>
      </w:r>
      <w:r w:rsidRPr="002C7335">
        <w:rPr>
          <w:b/>
          <w:bCs/>
          <w:lang w:val="en-GB" w:eastAsia="zh-CN"/>
        </w:rPr>
        <w:t xml:space="preserve">. </w:t>
      </w:r>
    </w:p>
    <w:p w14:paraId="0C962BA6" w14:textId="0F8E1C64" w:rsidR="00FE0019" w:rsidRDefault="001F0FAF">
      <w:pPr>
        <w:pStyle w:val="Heading3"/>
      </w:pPr>
      <w:r>
        <w:t xml:space="preserve">Further </w:t>
      </w:r>
      <w:r w:rsidR="00AF1FFB">
        <w:t xml:space="preserve">Scheme 2 </w:t>
      </w:r>
      <w:r w:rsidR="00CE7D6E">
        <w:t>Enhancement</w:t>
      </w:r>
    </w:p>
    <w:p w14:paraId="2D8EC407" w14:textId="466160B0" w:rsidR="00C96986" w:rsidRPr="002548B0" w:rsidRDefault="00F94D36" w:rsidP="002548B0">
      <w:r>
        <w:t>The</w:t>
      </w:r>
      <w:r w:rsidR="0046108F" w:rsidRPr="002548B0">
        <w:t xml:space="preserve"> SL positioning performance </w:t>
      </w:r>
      <w:r w:rsidR="00392F03" w:rsidRPr="002548B0">
        <w:t xml:space="preserve">may </w:t>
      </w:r>
      <w:r w:rsidR="0046108F" w:rsidRPr="002548B0">
        <w:t xml:space="preserve">be degraded when a UE receives and measures a </w:t>
      </w:r>
      <w:r w:rsidR="00815782" w:rsidRPr="002548B0">
        <w:t xml:space="preserve">desired </w:t>
      </w:r>
      <w:r w:rsidR="0046108F" w:rsidRPr="002548B0">
        <w:t xml:space="preserve">SL-PRS from a peer UE </w:t>
      </w:r>
      <w:r w:rsidR="00D24535" w:rsidRPr="002548B0">
        <w:t>in the presence of interfering</w:t>
      </w:r>
      <w:r w:rsidR="0046108F" w:rsidRPr="002548B0">
        <w:t xml:space="preserve"> SL-PRS and/or PSSCH </w:t>
      </w:r>
      <w:r w:rsidR="00815782" w:rsidRPr="002548B0">
        <w:t>transmission</w:t>
      </w:r>
      <w:r w:rsidR="00D24535" w:rsidRPr="002548B0">
        <w:t xml:space="preserve"> by another nearby UE</w:t>
      </w:r>
      <w:r w:rsidR="00BB5CEA" w:rsidRPr="002548B0">
        <w:t xml:space="preserve">. One </w:t>
      </w:r>
      <w:r w:rsidR="00F72F3A" w:rsidRPr="002548B0">
        <w:t>such scenario can</w:t>
      </w:r>
      <w:r w:rsidR="00FD5091" w:rsidRPr="002548B0">
        <w:t xml:space="preserve"> be</w:t>
      </w:r>
      <w:r w:rsidR="00F72F3A" w:rsidRPr="002548B0">
        <w:t xml:space="preserve"> for example as </w:t>
      </w:r>
      <w:r w:rsidR="00FD5091" w:rsidRPr="002548B0">
        <w:t>des</w:t>
      </w:r>
      <w:r w:rsidR="00683D7A" w:rsidRPr="002548B0">
        <w:t>c</w:t>
      </w:r>
      <w:r w:rsidR="00FD5091" w:rsidRPr="002548B0">
        <w:t>ribed</w:t>
      </w:r>
      <w:r w:rsidR="00F72F3A" w:rsidRPr="002548B0">
        <w:t xml:space="preserve"> in RAN1 #112 agreement below</w:t>
      </w:r>
      <w:r w:rsidR="00FD5091" w:rsidRPr="002548B0">
        <w:t xml:space="preserve"> where </w:t>
      </w:r>
      <w:r w:rsidR="00815782" w:rsidRPr="002548B0">
        <w:t xml:space="preserve">the desired </w:t>
      </w:r>
      <w:r w:rsidR="008F44DE" w:rsidRPr="002548B0">
        <w:t xml:space="preserve">and interfering </w:t>
      </w:r>
      <w:r w:rsidR="00815782" w:rsidRPr="002548B0">
        <w:t>SL-PRS</w:t>
      </w:r>
      <w:r w:rsidR="008F44DE" w:rsidRPr="002548B0">
        <w:t xml:space="preserve"> transmissions</w:t>
      </w:r>
      <w:r w:rsidR="00FD5091" w:rsidRPr="002548B0">
        <w:t xml:space="preserve"> from different UEs</w:t>
      </w:r>
      <w:r w:rsidR="008F44DE" w:rsidRPr="002548B0">
        <w:t xml:space="preserve"> are </w:t>
      </w:r>
      <w:r w:rsidR="00FD5091" w:rsidRPr="002548B0">
        <w:t xml:space="preserve">comb-based </w:t>
      </w:r>
      <w:r w:rsidR="008F44DE" w:rsidRPr="002548B0">
        <w:t>multiplexed.</w:t>
      </w:r>
      <w:r w:rsidR="00F72E4D" w:rsidRPr="002548B0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C6FF9" w14:paraId="1B82316C" w14:textId="77777777" w:rsidTr="00D168D3">
        <w:tc>
          <w:tcPr>
            <w:tcW w:w="9350" w:type="dxa"/>
          </w:tcPr>
          <w:p w14:paraId="074415DC" w14:textId="3BCD956E" w:rsidR="008C6FF9" w:rsidRPr="00D168D3" w:rsidRDefault="008C6FF9" w:rsidP="00D168D3">
            <w:pPr>
              <w:pStyle w:val="ListParagraph"/>
              <w:autoSpaceDE w:val="0"/>
              <w:autoSpaceDN w:val="0"/>
              <w:adjustRightInd w:val="0"/>
              <w:snapToGrid w:val="0"/>
              <w:ind w:left="0"/>
              <w:contextualSpacing/>
              <w:rPr>
                <w:i/>
                <w:iCs/>
              </w:rPr>
            </w:pPr>
            <w:r w:rsidRPr="00D168D3">
              <w:rPr>
                <w:b/>
                <w:i/>
                <w:iCs/>
                <w:highlight w:val="green"/>
              </w:rPr>
              <w:t>Agreement</w:t>
            </w:r>
            <w:r w:rsidRPr="00D168D3">
              <w:rPr>
                <w:i/>
                <w:iCs/>
              </w:rPr>
              <w:t xml:space="preserve"> </w:t>
            </w:r>
          </w:p>
          <w:p w14:paraId="5A075204" w14:textId="77777777" w:rsidR="008C6FF9" w:rsidRPr="00D168D3" w:rsidRDefault="008C6FF9" w:rsidP="002C2B61">
            <w:pPr>
              <w:numPr>
                <w:ilvl w:val="0"/>
                <w:numId w:val="5"/>
              </w:numPr>
              <w:jc w:val="left"/>
              <w:rPr>
                <w:i/>
                <w:iCs/>
              </w:rPr>
            </w:pPr>
            <w:r w:rsidRPr="00D168D3">
              <w:rPr>
                <w:bCs/>
                <w:i/>
                <w:iCs/>
              </w:rPr>
              <w:t>Comb-based multiplexing of SL PRS from different UEs in a slot is supported at least for dedicated resource pools</w:t>
            </w:r>
            <w:r w:rsidRPr="00D168D3">
              <w:rPr>
                <w:i/>
                <w:iCs/>
              </w:rPr>
              <w:t>.</w:t>
            </w:r>
          </w:p>
          <w:p w14:paraId="65E24D06" w14:textId="77777777" w:rsidR="008C6FF9" w:rsidRPr="00D168D3" w:rsidRDefault="008C6FF9" w:rsidP="002C2B61">
            <w:pPr>
              <w:numPr>
                <w:ilvl w:val="1"/>
                <w:numId w:val="5"/>
              </w:numPr>
              <w:jc w:val="left"/>
              <w:rPr>
                <w:i/>
                <w:iCs/>
              </w:rPr>
            </w:pPr>
            <w:r w:rsidRPr="00D168D3">
              <w:rPr>
                <w:i/>
                <w:iCs/>
              </w:rPr>
              <w:lastRenderedPageBreak/>
              <w:t>FFS: Comb-based multiplexing of SL PRS from different UEs in a slot for shared resource pools.</w:t>
            </w:r>
          </w:p>
          <w:p w14:paraId="35B1DCC3" w14:textId="77777777" w:rsidR="008C6FF9" w:rsidRPr="00D168D3" w:rsidRDefault="008C6FF9" w:rsidP="002C2B61">
            <w:pPr>
              <w:numPr>
                <w:ilvl w:val="0"/>
                <w:numId w:val="5"/>
              </w:numPr>
              <w:jc w:val="left"/>
              <w:rPr>
                <w:bCs/>
                <w:i/>
                <w:iCs/>
              </w:rPr>
            </w:pPr>
            <w:r w:rsidRPr="00D168D3">
              <w:rPr>
                <w:bCs/>
                <w:i/>
                <w:iCs/>
              </w:rPr>
              <w:t xml:space="preserve">For comb-based multiplexing of SL PRS from different UEs, support at least the case wherein a single (M,N) value is possible . </w:t>
            </w:r>
          </w:p>
          <w:p w14:paraId="036EE8CE" w14:textId="77777777" w:rsidR="008C6FF9" w:rsidRPr="00D168D3" w:rsidRDefault="008C6FF9" w:rsidP="002C2B61">
            <w:pPr>
              <w:numPr>
                <w:ilvl w:val="1"/>
                <w:numId w:val="5"/>
              </w:numPr>
              <w:jc w:val="left"/>
              <w:rPr>
                <w:bCs/>
                <w:i/>
                <w:iCs/>
              </w:rPr>
            </w:pPr>
            <w:r w:rsidRPr="00D168D3">
              <w:rPr>
                <w:bCs/>
                <w:i/>
                <w:iCs/>
              </w:rPr>
              <w:t>FFS: Whether to support comb-based multiplexing of SL PRS from different UEs in a slot using multiple (M,N) values.</w:t>
            </w:r>
          </w:p>
          <w:p w14:paraId="50E5D0A5" w14:textId="77777777" w:rsidR="008C6FF9" w:rsidRPr="000F6925" w:rsidRDefault="008C6FF9" w:rsidP="002C2B61">
            <w:pPr>
              <w:numPr>
                <w:ilvl w:val="0"/>
                <w:numId w:val="5"/>
              </w:numPr>
              <w:jc w:val="left"/>
              <w:rPr>
                <w:bCs/>
                <w:i/>
                <w:iCs/>
              </w:rPr>
            </w:pPr>
            <w:r w:rsidRPr="00D168D3">
              <w:rPr>
                <w:bCs/>
                <w:i/>
                <w:iCs/>
              </w:rPr>
              <w:t>FFS: additional restrictions (if any) due to e.g. the impact of synchronization and IBE interference between UEs</w:t>
            </w:r>
          </w:p>
        </w:tc>
      </w:tr>
    </w:tbl>
    <w:p w14:paraId="210E2F3A" w14:textId="64CFC392" w:rsidR="00206181" w:rsidRDefault="0046108F" w:rsidP="0020478C">
      <w:pPr>
        <w:spacing w:before="120"/>
        <w:rPr>
          <w:lang w:val="en-GB" w:eastAsia="zh-CN"/>
        </w:rPr>
      </w:pPr>
      <w:r>
        <w:rPr>
          <w:lang w:val="en-GB" w:eastAsia="zh-CN"/>
        </w:rPr>
        <w:lastRenderedPageBreak/>
        <w:t xml:space="preserve">An equivalent situation in </w:t>
      </w:r>
      <w:proofErr w:type="spellStart"/>
      <w:r>
        <w:rPr>
          <w:lang w:val="en-GB" w:eastAsia="zh-CN"/>
        </w:rPr>
        <w:t>Uu</w:t>
      </w:r>
      <w:proofErr w:type="spellEnd"/>
      <w:r>
        <w:rPr>
          <w:lang w:val="en-GB" w:eastAsia="zh-CN"/>
        </w:rPr>
        <w:t xml:space="preserve"> positioning </w:t>
      </w:r>
      <w:r w:rsidR="00517F2F">
        <w:rPr>
          <w:lang w:val="en-GB" w:eastAsia="zh-CN"/>
        </w:rPr>
        <w:t xml:space="preserve">between a near and far TRP site </w:t>
      </w:r>
      <w:r>
        <w:rPr>
          <w:lang w:val="en-GB" w:eastAsia="zh-CN"/>
        </w:rPr>
        <w:t>is handled with DL muting</w:t>
      </w:r>
      <w:r w:rsidR="00517F2F">
        <w:rPr>
          <w:lang w:val="en-GB" w:eastAsia="zh-CN"/>
        </w:rPr>
        <w:t xml:space="preserve"> with a semi-statically configured muting pattern. </w:t>
      </w:r>
      <w:r w:rsidR="00C96986">
        <w:rPr>
          <w:lang w:val="en-GB" w:eastAsia="zh-CN"/>
        </w:rPr>
        <w:t xml:space="preserve">However, a dynamic muting solution can be needed to address the issue considering the UE mobility. </w:t>
      </w:r>
      <w:r w:rsidR="00C84714">
        <w:rPr>
          <w:lang w:val="en-GB" w:eastAsia="zh-CN"/>
        </w:rPr>
        <w:t xml:space="preserve">For example, a UE can transmit a muting indication to nearby UEs including a muting pattern based on resources reserved for its own SL-PRS transmission or SL-PRS transmissions the UE is about to receive and measure. </w:t>
      </w:r>
      <w:r w:rsidR="00E83932">
        <w:rPr>
          <w:lang w:val="en-GB" w:eastAsia="zh-CN"/>
        </w:rPr>
        <w:t xml:space="preserve">Moreover, the muting can </w:t>
      </w:r>
      <w:r w:rsidR="00E10D72">
        <w:rPr>
          <w:lang w:val="en-GB" w:eastAsia="zh-CN"/>
        </w:rPr>
        <w:t>be applied</w:t>
      </w:r>
      <w:r w:rsidR="00E83932">
        <w:rPr>
          <w:lang w:val="en-GB" w:eastAsia="zh-CN"/>
        </w:rPr>
        <w:t xml:space="preserve"> to SL-PRS transmissions in the resources based on random selection to avoid collision.</w:t>
      </w:r>
    </w:p>
    <w:p w14:paraId="6871489F" w14:textId="20C715A8" w:rsidR="008861A9" w:rsidRDefault="00206181" w:rsidP="00C967D8">
      <w:pPr>
        <w:rPr>
          <w:lang w:val="en-GB" w:eastAsia="zh-CN"/>
        </w:rPr>
      </w:pPr>
      <w:r w:rsidRPr="00C521E7">
        <w:rPr>
          <w:b/>
          <w:bCs/>
          <w:lang w:val="en-GB" w:eastAsia="zh-CN"/>
        </w:rPr>
        <w:t>Proposal</w:t>
      </w:r>
      <w:r>
        <w:rPr>
          <w:b/>
          <w:bCs/>
          <w:lang w:val="en-GB" w:eastAsia="zh-CN"/>
        </w:rPr>
        <w:t xml:space="preserve"> </w:t>
      </w:r>
      <w:r w:rsidR="007968D1">
        <w:rPr>
          <w:b/>
          <w:bCs/>
          <w:lang w:val="en-GB" w:eastAsia="zh-CN"/>
        </w:rPr>
        <w:t>16</w:t>
      </w:r>
      <w:r>
        <w:rPr>
          <w:b/>
          <w:bCs/>
          <w:lang w:val="en-GB" w:eastAsia="zh-CN"/>
        </w:rPr>
        <w:t xml:space="preserve">: Study SL muting indication and </w:t>
      </w:r>
      <w:r w:rsidR="00AF037D">
        <w:rPr>
          <w:b/>
          <w:bCs/>
          <w:lang w:val="en-GB" w:eastAsia="zh-CN"/>
        </w:rPr>
        <w:t>signalling</w:t>
      </w:r>
      <w:r>
        <w:rPr>
          <w:b/>
          <w:bCs/>
          <w:lang w:val="en-GB" w:eastAsia="zh-CN"/>
        </w:rPr>
        <w:t>.</w:t>
      </w:r>
    </w:p>
    <w:p w14:paraId="27FB03BB" w14:textId="5DEAE85D" w:rsidR="00526A90" w:rsidRDefault="00526A90" w:rsidP="001631A4">
      <w:pPr>
        <w:pStyle w:val="Heading3"/>
      </w:pPr>
      <w:r>
        <w:t>Congestion control</w:t>
      </w:r>
    </w:p>
    <w:p w14:paraId="05C0021E" w14:textId="77777777" w:rsidR="00AB52E7" w:rsidRDefault="00AB52E7" w:rsidP="00AB52E7">
      <w:pPr>
        <w:rPr>
          <w:lang w:val="en-GB" w:eastAsia="zh-CN"/>
        </w:rPr>
      </w:pPr>
      <w:r>
        <w:rPr>
          <w:lang w:val="en-GB" w:eastAsia="zh-CN"/>
        </w:rPr>
        <w:t xml:space="preserve">R16/R17 SL congestion control is based on CBR and CR measurement to deal with the congestion in a resource pool due to high traffic load. </w:t>
      </w:r>
      <w:r>
        <w:t>Depending on the accuracy requirement of SL positioning, SL-PRS transmissions can be performed with large bandwidth in bursts and thereby increase the congestion</w:t>
      </w:r>
      <w:r>
        <w:rPr>
          <w:lang w:val="en-GB" w:eastAsia="zh-CN"/>
        </w:rPr>
        <w:t xml:space="preserve">, it is thus essential to enhance the legacy congestion control mechanisms to include aspects specific to SL-PRS transmissions.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B52E7" w14:paraId="0378CD6C" w14:textId="77777777" w:rsidTr="00AA53D6">
        <w:tc>
          <w:tcPr>
            <w:tcW w:w="9350" w:type="dxa"/>
          </w:tcPr>
          <w:p w14:paraId="27F97615" w14:textId="77777777" w:rsidR="00AB52E7" w:rsidRPr="00AA53D6" w:rsidRDefault="00AB52E7" w:rsidP="00AA53D6">
            <w:pPr>
              <w:pStyle w:val="3GPPAgreements"/>
              <w:numPr>
                <w:ilvl w:val="0"/>
                <w:numId w:val="0"/>
              </w:numPr>
              <w:spacing w:after="0"/>
              <w:ind w:left="284" w:hanging="284"/>
              <w:rPr>
                <w:b/>
                <w:i/>
                <w:iCs/>
                <w:sz w:val="22"/>
                <w:szCs w:val="22"/>
                <w:highlight w:val="green"/>
              </w:rPr>
            </w:pPr>
            <w:r w:rsidRPr="00AA53D6">
              <w:rPr>
                <w:b/>
                <w:i/>
                <w:iCs/>
                <w:sz w:val="22"/>
                <w:szCs w:val="22"/>
                <w:highlight w:val="green"/>
              </w:rPr>
              <w:t>Agreement</w:t>
            </w:r>
          </w:p>
          <w:p w14:paraId="75F62DD9" w14:textId="77777777" w:rsidR="00AB52E7" w:rsidRPr="00AA53D6" w:rsidRDefault="00AB52E7" w:rsidP="00AA53D6">
            <w:pPr>
              <w:rPr>
                <w:rFonts w:cs="Times New Roman"/>
                <w:i/>
                <w:iCs/>
              </w:rPr>
            </w:pPr>
            <w:r w:rsidRPr="00AA53D6">
              <w:rPr>
                <w:rFonts w:cs="Times New Roman"/>
                <w:i/>
                <w:iCs/>
              </w:rPr>
              <w:t xml:space="preserve">For Scheme 2 SL-PRS resource allocation, specify congestion control mechanisms using the existing congestion control mechanisms as a starting point. </w:t>
            </w:r>
          </w:p>
          <w:p w14:paraId="0049C8C2" w14:textId="77777777" w:rsidR="00AB52E7" w:rsidRPr="00AA53D6" w:rsidRDefault="00AB52E7" w:rsidP="002C2B61">
            <w:pPr>
              <w:numPr>
                <w:ilvl w:val="0"/>
                <w:numId w:val="7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AA53D6">
              <w:rPr>
                <w:rFonts w:cs="Times New Roman"/>
                <w:i/>
                <w:iCs/>
                <w:color w:val="000000"/>
              </w:rPr>
              <w:t xml:space="preserve">Study at least the following aspects on potential changes over the existing congestion control mechanisms: </w:t>
            </w:r>
          </w:p>
          <w:p w14:paraId="29A775BF" w14:textId="77777777" w:rsidR="00AB52E7" w:rsidRPr="00AA53D6" w:rsidRDefault="00AB52E7" w:rsidP="002C2B61">
            <w:pPr>
              <w:numPr>
                <w:ilvl w:val="1"/>
                <w:numId w:val="7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AA53D6">
              <w:rPr>
                <w:rFonts w:cs="Times New Roman"/>
                <w:i/>
                <w:iCs/>
              </w:rPr>
              <w:t>CBR and CR definition for SL-PRS</w:t>
            </w:r>
          </w:p>
          <w:p w14:paraId="185CEDDE" w14:textId="77777777" w:rsidR="00AB52E7" w:rsidRPr="00AA53D6" w:rsidRDefault="00AB52E7" w:rsidP="002C2B61">
            <w:pPr>
              <w:numPr>
                <w:ilvl w:val="1"/>
                <w:numId w:val="7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AA53D6">
              <w:rPr>
                <w:rFonts w:cs="Times New Roman"/>
                <w:i/>
                <w:iCs/>
              </w:rPr>
              <w:t>Which parameters  of a SL-PRS configuration could be impacted by the congestion control mechanism, the mapping between congestion measurements, SL-PRS priority and SL-PRS parameters</w:t>
            </w:r>
          </w:p>
          <w:p w14:paraId="401E1878" w14:textId="77777777" w:rsidR="00AB52E7" w:rsidRPr="00AA53D6" w:rsidRDefault="00AB52E7" w:rsidP="002C2B61">
            <w:pPr>
              <w:numPr>
                <w:ilvl w:val="1"/>
                <w:numId w:val="7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AA53D6">
              <w:rPr>
                <w:rFonts w:cs="Times New Roman"/>
                <w:i/>
                <w:iCs/>
              </w:rPr>
              <w:t>CR and CBR measurement time window</w:t>
            </w:r>
          </w:p>
          <w:p w14:paraId="5D9D7D9F" w14:textId="77777777" w:rsidR="00AB52E7" w:rsidRPr="00AA53D6" w:rsidRDefault="00AB52E7" w:rsidP="002C2B61">
            <w:pPr>
              <w:numPr>
                <w:ilvl w:val="1"/>
                <w:numId w:val="7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AA53D6">
              <w:rPr>
                <w:rFonts w:cs="Times New Roman"/>
                <w:i/>
                <w:iCs/>
              </w:rPr>
              <w:t>Congestion control processing time</w:t>
            </w:r>
          </w:p>
          <w:p w14:paraId="7DE92848" w14:textId="77777777" w:rsidR="00AB52E7" w:rsidRPr="00AA53D6" w:rsidRDefault="00AB52E7" w:rsidP="002C2B61">
            <w:pPr>
              <w:numPr>
                <w:ilvl w:val="1"/>
                <w:numId w:val="7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AA53D6">
              <w:rPr>
                <w:rFonts w:cs="Times New Roman"/>
                <w:i/>
                <w:iCs/>
              </w:rPr>
              <w:t>Number of CBR ranges</w:t>
            </w:r>
          </w:p>
          <w:p w14:paraId="7C271C62" w14:textId="34536E6C" w:rsidR="00AB52E7" w:rsidRPr="007412E9" w:rsidRDefault="00AB52E7" w:rsidP="002C2B61">
            <w:pPr>
              <w:numPr>
                <w:ilvl w:val="1"/>
                <w:numId w:val="7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AA53D6">
              <w:rPr>
                <w:rFonts w:cs="Times New Roman"/>
                <w:i/>
                <w:iCs/>
              </w:rPr>
              <w:t>Whether any proposed changes could be applicable to shared resource pools in addition to the dedicated resource pool</w:t>
            </w:r>
          </w:p>
        </w:tc>
      </w:tr>
    </w:tbl>
    <w:p w14:paraId="01A4E5DE" w14:textId="6F2435AA" w:rsidR="00D25604" w:rsidRDefault="00C21D9A" w:rsidP="00AB52E7">
      <w:pPr>
        <w:spacing w:before="120"/>
        <w:rPr>
          <w:lang w:eastAsia="zh-CN"/>
        </w:rPr>
      </w:pPr>
      <w:r w:rsidRPr="007412E9">
        <w:rPr>
          <w:lang w:eastAsia="zh-CN"/>
        </w:rPr>
        <w:t>One aspect is the definition of CBR measurement for SL-PRS transmission</w:t>
      </w:r>
      <w:r w:rsidR="00E11BAC">
        <w:rPr>
          <w:lang w:eastAsia="zh-CN"/>
        </w:rPr>
        <w:t xml:space="preserve"> and we think the definition of CBR measurement can be different </w:t>
      </w:r>
      <w:r w:rsidR="006A2042">
        <w:rPr>
          <w:lang w:eastAsia="zh-CN"/>
        </w:rPr>
        <w:t>for the following transmissions</w:t>
      </w:r>
    </w:p>
    <w:p w14:paraId="2617F717" w14:textId="5B2BC094" w:rsidR="00C83A11" w:rsidRDefault="00C83A11" w:rsidP="002C2B61">
      <w:pPr>
        <w:pStyle w:val="ListParagraph"/>
        <w:numPr>
          <w:ilvl w:val="0"/>
          <w:numId w:val="11"/>
        </w:numPr>
        <w:spacing w:before="120"/>
        <w:rPr>
          <w:lang w:eastAsia="zh-CN"/>
        </w:rPr>
      </w:pPr>
      <w:r>
        <w:rPr>
          <w:lang w:eastAsia="zh-CN"/>
        </w:rPr>
        <w:t>SL-PRS transmission</w:t>
      </w:r>
      <w:r w:rsidR="006C4EC1">
        <w:rPr>
          <w:lang w:eastAsia="zh-CN"/>
        </w:rPr>
        <w:t>s</w:t>
      </w:r>
      <w:r>
        <w:rPr>
          <w:lang w:eastAsia="zh-CN"/>
        </w:rPr>
        <w:t xml:space="preserve"> with PSCCH </w:t>
      </w:r>
      <w:r w:rsidR="00CD7006" w:rsidRPr="007412E9">
        <w:rPr>
          <w:lang w:eastAsia="zh-CN"/>
        </w:rPr>
        <w:t>in a dedicated resource pool</w:t>
      </w:r>
    </w:p>
    <w:p w14:paraId="5D46D595" w14:textId="6935E6A4" w:rsidR="00C83A11" w:rsidRDefault="00C83A11" w:rsidP="002C2B61">
      <w:pPr>
        <w:pStyle w:val="ListParagraph"/>
        <w:numPr>
          <w:ilvl w:val="0"/>
          <w:numId w:val="11"/>
        </w:numPr>
        <w:spacing w:before="120"/>
        <w:rPr>
          <w:lang w:eastAsia="zh-CN"/>
        </w:rPr>
      </w:pPr>
      <w:r>
        <w:rPr>
          <w:lang w:eastAsia="zh-CN"/>
        </w:rPr>
        <w:t>PSSCH/PSCCH transmission</w:t>
      </w:r>
      <w:r w:rsidR="006C4EC1">
        <w:rPr>
          <w:lang w:eastAsia="zh-CN"/>
        </w:rPr>
        <w:t>s</w:t>
      </w:r>
      <w:r>
        <w:rPr>
          <w:lang w:eastAsia="zh-CN"/>
        </w:rPr>
        <w:t xml:space="preserve"> in a shared resource pool (legacy CBR)</w:t>
      </w:r>
    </w:p>
    <w:p w14:paraId="239993B0" w14:textId="159832CE" w:rsidR="00C83A11" w:rsidRDefault="00C83A11" w:rsidP="002C2B61">
      <w:pPr>
        <w:pStyle w:val="ListParagraph"/>
        <w:numPr>
          <w:ilvl w:val="0"/>
          <w:numId w:val="11"/>
        </w:numPr>
        <w:spacing w:before="120"/>
        <w:rPr>
          <w:lang w:eastAsia="zh-CN"/>
        </w:rPr>
      </w:pPr>
      <w:r>
        <w:rPr>
          <w:lang w:eastAsia="zh-CN"/>
        </w:rPr>
        <w:t>SL-PRS</w:t>
      </w:r>
      <w:r w:rsidR="004D3D8E">
        <w:rPr>
          <w:lang w:eastAsia="zh-CN"/>
        </w:rPr>
        <w:t>/PSCCH/</w:t>
      </w:r>
      <w:r w:rsidR="00F31AFC">
        <w:rPr>
          <w:lang w:eastAsia="zh-CN"/>
        </w:rPr>
        <w:t>PSSCH</w:t>
      </w:r>
      <w:r w:rsidR="00F92486">
        <w:rPr>
          <w:lang w:eastAsia="zh-CN"/>
        </w:rPr>
        <w:t xml:space="preserve"> (SCI-2 only)</w:t>
      </w:r>
      <w:r>
        <w:rPr>
          <w:lang w:eastAsia="zh-CN"/>
        </w:rPr>
        <w:t xml:space="preserve"> transmission</w:t>
      </w:r>
      <w:r w:rsidR="006C4EC1">
        <w:rPr>
          <w:lang w:eastAsia="zh-CN"/>
        </w:rPr>
        <w:t>s</w:t>
      </w:r>
      <w:r>
        <w:rPr>
          <w:lang w:eastAsia="zh-CN"/>
        </w:rPr>
        <w:t xml:space="preserve"> in a shared resource pool</w:t>
      </w:r>
      <w:r w:rsidR="00BD286A">
        <w:rPr>
          <w:lang w:eastAsia="zh-CN"/>
        </w:rPr>
        <w:t xml:space="preserve">. </w:t>
      </w:r>
    </w:p>
    <w:p w14:paraId="1319754D" w14:textId="7226B718" w:rsidR="00C83A11" w:rsidRDefault="004D3D8E" w:rsidP="002C2B61">
      <w:pPr>
        <w:pStyle w:val="ListParagraph"/>
        <w:numPr>
          <w:ilvl w:val="0"/>
          <w:numId w:val="11"/>
        </w:numPr>
        <w:spacing w:before="120"/>
        <w:rPr>
          <w:lang w:eastAsia="zh-CN"/>
        </w:rPr>
      </w:pPr>
      <w:r>
        <w:rPr>
          <w:lang w:eastAsia="zh-CN"/>
        </w:rPr>
        <w:t xml:space="preserve">SL-PRS/PSCCH/PSSCH </w:t>
      </w:r>
      <w:r w:rsidR="00C83A11">
        <w:rPr>
          <w:lang w:eastAsia="zh-CN"/>
        </w:rPr>
        <w:t>transmission</w:t>
      </w:r>
      <w:r w:rsidR="006C4EC1">
        <w:rPr>
          <w:lang w:eastAsia="zh-CN"/>
        </w:rPr>
        <w:t>s</w:t>
      </w:r>
      <w:r w:rsidR="00C83A11">
        <w:rPr>
          <w:lang w:eastAsia="zh-CN"/>
        </w:rPr>
        <w:t xml:space="preserve"> with PSSCH and PSCCH carrying SCI-2 and SL-SCH in a shared resource pool</w:t>
      </w:r>
    </w:p>
    <w:p w14:paraId="2173F119" w14:textId="08B8A49E" w:rsidR="00694EDA" w:rsidRDefault="00E11BAC" w:rsidP="00AB52E7">
      <w:pPr>
        <w:spacing w:before="120"/>
        <w:rPr>
          <w:lang w:eastAsia="zh-CN"/>
        </w:rPr>
      </w:pPr>
      <w:r>
        <w:rPr>
          <w:lang w:eastAsia="zh-CN"/>
        </w:rPr>
        <w:lastRenderedPageBreak/>
        <w:t xml:space="preserve">CBR </w:t>
      </w:r>
      <w:r w:rsidR="006C4EC1">
        <w:rPr>
          <w:lang w:eastAsia="zh-CN"/>
        </w:rPr>
        <w:t>measurement for</w:t>
      </w:r>
      <w:r>
        <w:rPr>
          <w:lang w:eastAsia="zh-CN"/>
        </w:rPr>
        <w:t xml:space="preserve"> PSSCH/PSCCH transmission</w:t>
      </w:r>
      <w:r w:rsidR="006C4EC1">
        <w:rPr>
          <w:lang w:eastAsia="zh-CN"/>
        </w:rPr>
        <w:t>s</w:t>
      </w:r>
      <w:r>
        <w:rPr>
          <w:lang w:eastAsia="zh-CN"/>
        </w:rPr>
        <w:t xml:space="preserve"> in a shared resource pool, i.e., the legacy CBR</w:t>
      </w:r>
      <w:r w:rsidR="00C21D9A" w:rsidRPr="007412E9">
        <w:rPr>
          <w:lang w:eastAsia="zh-CN"/>
        </w:rPr>
        <w:t xml:space="preserve"> </w:t>
      </w:r>
      <w:r w:rsidR="000B789F">
        <w:rPr>
          <w:lang w:eastAsia="zh-CN"/>
        </w:rPr>
        <w:t xml:space="preserve">is </w:t>
      </w:r>
      <w:r w:rsidR="00C21D9A" w:rsidRPr="007412E9">
        <w:rPr>
          <w:lang w:eastAsia="zh-CN"/>
        </w:rPr>
        <w:t>defined in TS 38.215</w:t>
      </w:r>
      <w:r w:rsidR="000B789F">
        <w:rPr>
          <w:lang w:eastAsia="zh-CN"/>
        </w:rPr>
        <w:t xml:space="preserve"> and can be used</w:t>
      </w:r>
      <w:r w:rsidR="00C21D9A" w:rsidRPr="007412E9">
        <w:rPr>
          <w:lang w:eastAsia="zh-CN"/>
        </w:rPr>
        <w:t xml:space="preserve"> as a baseline.</w:t>
      </w:r>
      <w:r w:rsidR="00D3580E">
        <w:rPr>
          <w:lang w:eastAsia="zh-CN"/>
        </w:rPr>
        <w:t xml:space="preserve"> </w:t>
      </w:r>
      <w:r w:rsidR="00DB0639">
        <w:rPr>
          <w:lang w:eastAsia="zh-CN"/>
        </w:rPr>
        <w:t xml:space="preserve">The CBR measurement definition is based on RSSI </w:t>
      </w:r>
      <w:r w:rsidR="005B1DE1">
        <w:rPr>
          <w:lang w:eastAsia="zh-CN"/>
        </w:rPr>
        <w:t xml:space="preserve">measurement of </w:t>
      </w:r>
      <w:r w:rsidR="00DB0639">
        <w:rPr>
          <w:lang w:eastAsia="zh-CN"/>
        </w:rPr>
        <w:t>each sub-channel</w:t>
      </w:r>
      <w:r w:rsidR="005B1DE1">
        <w:rPr>
          <w:lang w:eastAsia="zh-CN"/>
        </w:rPr>
        <w:t xml:space="preserve"> over all slots</w:t>
      </w:r>
      <w:r w:rsidR="00DB0639">
        <w:rPr>
          <w:lang w:eastAsia="zh-CN"/>
        </w:rPr>
        <w:t xml:space="preserve"> within a </w:t>
      </w:r>
      <w:r w:rsidR="005B1DE1">
        <w:rPr>
          <w:lang w:eastAsia="zh-CN"/>
        </w:rPr>
        <w:t xml:space="preserve">(pre)configured </w:t>
      </w:r>
      <w:r w:rsidR="00DB0639">
        <w:rPr>
          <w:lang w:eastAsia="zh-CN"/>
        </w:rPr>
        <w:t>CBR evaluation win</w:t>
      </w:r>
      <w:r w:rsidR="005B1DE1">
        <w:rPr>
          <w:lang w:eastAsia="zh-CN"/>
        </w:rPr>
        <w:t xml:space="preserve">dow. </w:t>
      </w:r>
      <w:r w:rsidR="004D3D8E">
        <w:rPr>
          <w:lang w:eastAsia="zh-CN"/>
        </w:rPr>
        <w:t xml:space="preserve">We think this can be re-used </w:t>
      </w:r>
      <w:r w:rsidR="00B002E0">
        <w:rPr>
          <w:lang w:eastAsia="zh-CN"/>
        </w:rPr>
        <w:t xml:space="preserve">based on a slot granularity </w:t>
      </w:r>
      <w:r w:rsidR="004D3D8E">
        <w:rPr>
          <w:lang w:eastAsia="zh-CN"/>
        </w:rPr>
        <w:t xml:space="preserve">for a shared resource pool for </w:t>
      </w:r>
      <w:r w:rsidR="006C4EC1">
        <w:rPr>
          <w:lang w:eastAsia="zh-CN"/>
        </w:rPr>
        <w:t xml:space="preserve">CBR measurements for </w:t>
      </w:r>
      <w:r w:rsidR="00F31AFC">
        <w:rPr>
          <w:lang w:eastAsia="zh-CN"/>
        </w:rPr>
        <w:t>SL-PRS/PSCCH/PSSCH</w:t>
      </w:r>
      <w:r w:rsidR="00F92486">
        <w:rPr>
          <w:vertAlign w:val="subscript"/>
          <w:lang w:eastAsia="zh-CN"/>
        </w:rPr>
        <w:t xml:space="preserve"> </w:t>
      </w:r>
      <w:r w:rsidR="00F92486">
        <w:rPr>
          <w:lang w:eastAsia="zh-CN"/>
        </w:rPr>
        <w:t xml:space="preserve">(SCI-2 only) </w:t>
      </w:r>
      <w:r w:rsidR="00F31AFC">
        <w:rPr>
          <w:lang w:eastAsia="zh-CN"/>
        </w:rPr>
        <w:t>transmission</w:t>
      </w:r>
      <w:r w:rsidR="006C4EC1">
        <w:rPr>
          <w:lang w:eastAsia="zh-CN"/>
        </w:rPr>
        <w:t>s</w:t>
      </w:r>
      <w:r w:rsidR="00F31AFC">
        <w:rPr>
          <w:lang w:eastAsia="zh-CN"/>
        </w:rPr>
        <w:t xml:space="preserve"> </w:t>
      </w:r>
      <w:r w:rsidR="004D3D8E">
        <w:rPr>
          <w:lang w:eastAsia="zh-CN"/>
        </w:rPr>
        <w:t xml:space="preserve">and </w:t>
      </w:r>
      <w:r w:rsidR="00F31AFC">
        <w:rPr>
          <w:lang w:eastAsia="zh-CN"/>
        </w:rPr>
        <w:t>SL-PRS/PSCCH/PSSCH transmission</w:t>
      </w:r>
      <w:r w:rsidR="006C4EC1">
        <w:rPr>
          <w:lang w:eastAsia="zh-CN"/>
        </w:rPr>
        <w:t>s</w:t>
      </w:r>
      <w:r w:rsidR="00F31AFC">
        <w:rPr>
          <w:lang w:eastAsia="zh-CN"/>
        </w:rPr>
        <w:t xml:space="preserve">. </w:t>
      </w:r>
    </w:p>
    <w:p w14:paraId="07FF9DA4" w14:textId="240B2486" w:rsidR="00F31AFC" w:rsidRDefault="00F31AFC" w:rsidP="00F31AFC">
      <w:pPr>
        <w:rPr>
          <w:b/>
          <w:bCs/>
        </w:rPr>
      </w:pPr>
      <w:r w:rsidRPr="00C40BAD">
        <w:rPr>
          <w:b/>
          <w:bCs/>
        </w:rPr>
        <w:t xml:space="preserve">Proposal </w:t>
      </w:r>
      <w:r w:rsidR="00B22BD7">
        <w:rPr>
          <w:b/>
          <w:bCs/>
        </w:rPr>
        <w:t>17</w:t>
      </w:r>
      <w:r w:rsidRPr="00C40BAD">
        <w:rPr>
          <w:b/>
          <w:bCs/>
        </w:rPr>
        <w:t>:</w:t>
      </w:r>
      <w:r w:rsidR="0089264E">
        <w:rPr>
          <w:b/>
          <w:bCs/>
        </w:rPr>
        <w:t xml:space="preserve"> </w:t>
      </w:r>
      <w:r w:rsidR="009F6C2F">
        <w:rPr>
          <w:b/>
          <w:bCs/>
        </w:rPr>
        <w:t xml:space="preserve">Re-use the legacy </w:t>
      </w:r>
      <w:r w:rsidR="00C556F3">
        <w:rPr>
          <w:b/>
          <w:bCs/>
        </w:rPr>
        <w:t xml:space="preserve">PSSCH/PSCCH </w:t>
      </w:r>
      <w:r w:rsidR="0089264E">
        <w:rPr>
          <w:b/>
          <w:bCs/>
        </w:rPr>
        <w:t xml:space="preserve">CBR measurement for </w:t>
      </w:r>
      <w:r w:rsidR="00B54577">
        <w:rPr>
          <w:b/>
          <w:bCs/>
        </w:rPr>
        <w:t xml:space="preserve">transmissions </w:t>
      </w:r>
      <w:r w:rsidR="00C556F3">
        <w:rPr>
          <w:b/>
          <w:bCs/>
        </w:rPr>
        <w:t xml:space="preserve">including SL-PRS </w:t>
      </w:r>
      <w:r w:rsidR="00B54577">
        <w:rPr>
          <w:b/>
          <w:bCs/>
        </w:rPr>
        <w:t xml:space="preserve">in a shared </w:t>
      </w:r>
      <w:r w:rsidR="00DE60F4">
        <w:rPr>
          <w:b/>
          <w:bCs/>
        </w:rPr>
        <w:t xml:space="preserve">resource </w:t>
      </w:r>
      <w:r w:rsidR="00B54577">
        <w:rPr>
          <w:b/>
          <w:bCs/>
        </w:rPr>
        <w:t>pool</w:t>
      </w:r>
      <w:r w:rsidRPr="00C40BAD">
        <w:rPr>
          <w:b/>
          <w:bCs/>
        </w:rPr>
        <w:t xml:space="preserve">. </w:t>
      </w:r>
    </w:p>
    <w:p w14:paraId="57687CA1" w14:textId="4EFFC382" w:rsidR="004A3B50" w:rsidRPr="00AA53D6" w:rsidRDefault="004A3B50" w:rsidP="004A3B50">
      <w:pPr>
        <w:spacing w:before="120"/>
        <w:rPr>
          <w:lang w:eastAsia="zh-CN"/>
        </w:rPr>
      </w:pPr>
      <w:r w:rsidRPr="00AA53D6">
        <w:rPr>
          <w:lang w:eastAsia="zh-CN"/>
        </w:rPr>
        <w:t xml:space="preserve">Since a </w:t>
      </w:r>
      <w:r>
        <w:rPr>
          <w:lang w:eastAsia="zh-CN"/>
        </w:rPr>
        <w:t>SL-PRS/PSCCH/PSSC</w:t>
      </w:r>
      <w:r w:rsidR="0020292B">
        <w:rPr>
          <w:lang w:eastAsia="zh-CN"/>
        </w:rPr>
        <w:t xml:space="preserve">H (SCI-2 only) </w:t>
      </w:r>
      <w:r>
        <w:rPr>
          <w:lang w:eastAsia="zh-CN"/>
        </w:rPr>
        <w:t xml:space="preserve">transmission </w:t>
      </w:r>
      <w:r w:rsidRPr="00AA53D6">
        <w:rPr>
          <w:lang w:eastAsia="zh-CN"/>
        </w:rPr>
        <w:t xml:space="preserve">may not fully occupy a sub-channel due to comb configuration, it should be further studied if the RSSI threshold </w:t>
      </w:r>
      <w:r w:rsidR="00081326">
        <w:rPr>
          <w:lang w:eastAsia="zh-CN"/>
        </w:rPr>
        <w:t xml:space="preserve">used to </w:t>
      </w:r>
      <w:r w:rsidR="005F78BB">
        <w:rPr>
          <w:lang w:eastAsia="zh-CN"/>
        </w:rPr>
        <w:t>determine the</w:t>
      </w:r>
      <w:r w:rsidR="00081326">
        <w:rPr>
          <w:lang w:eastAsia="zh-CN"/>
        </w:rPr>
        <w:t xml:space="preserve"> </w:t>
      </w:r>
      <w:r w:rsidR="00AA37BB">
        <w:rPr>
          <w:lang w:eastAsia="zh-CN"/>
        </w:rPr>
        <w:t xml:space="preserve">CBR </w:t>
      </w:r>
      <w:r w:rsidR="00081326">
        <w:rPr>
          <w:lang w:eastAsia="zh-CN"/>
        </w:rPr>
        <w:t xml:space="preserve">of </w:t>
      </w:r>
      <w:r w:rsidR="00AA37BB">
        <w:rPr>
          <w:lang w:eastAsia="zh-CN"/>
        </w:rPr>
        <w:t>SL-</w:t>
      </w:r>
      <w:r w:rsidR="00FB4E15" w:rsidRPr="00FB4E15">
        <w:rPr>
          <w:lang w:eastAsia="zh-CN"/>
        </w:rPr>
        <w:t xml:space="preserve"> </w:t>
      </w:r>
      <w:r w:rsidR="00FB4E15">
        <w:rPr>
          <w:lang w:eastAsia="zh-CN"/>
        </w:rPr>
        <w:t>SL-PRS/PSCCH/PSSCH</w:t>
      </w:r>
      <w:r w:rsidR="00FB4E15">
        <w:rPr>
          <w:vertAlign w:val="subscript"/>
          <w:lang w:eastAsia="zh-CN"/>
        </w:rPr>
        <w:t xml:space="preserve"> </w:t>
      </w:r>
      <w:r w:rsidR="00FB4E15">
        <w:rPr>
          <w:lang w:eastAsia="zh-CN"/>
        </w:rPr>
        <w:t xml:space="preserve">(SCI-2 only) </w:t>
      </w:r>
      <w:r w:rsidR="00AA37BB">
        <w:rPr>
          <w:lang w:eastAsia="zh-CN"/>
        </w:rPr>
        <w:t>transmission</w:t>
      </w:r>
      <w:r w:rsidR="005F78BB">
        <w:rPr>
          <w:lang w:eastAsia="zh-CN"/>
        </w:rPr>
        <w:t>s</w:t>
      </w:r>
      <w:r w:rsidR="00AA37BB">
        <w:rPr>
          <w:lang w:eastAsia="zh-CN"/>
        </w:rPr>
        <w:t xml:space="preserve"> </w:t>
      </w:r>
      <w:r w:rsidRPr="00AA53D6">
        <w:rPr>
          <w:lang w:eastAsia="zh-CN"/>
        </w:rPr>
        <w:t xml:space="preserve">can be different </w:t>
      </w:r>
      <w:r w:rsidR="00081326">
        <w:rPr>
          <w:lang w:eastAsia="zh-CN"/>
        </w:rPr>
        <w:t>from the threshold used for CBR of SL-PRS/PSCCH/PSSCH transmission</w:t>
      </w:r>
      <w:r w:rsidR="005F78BB">
        <w:rPr>
          <w:lang w:eastAsia="zh-CN"/>
        </w:rPr>
        <w:t>s</w:t>
      </w:r>
      <w:r w:rsidR="00081326">
        <w:rPr>
          <w:lang w:eastAsia="zh-CN"/>
        </w:rPr>
        <w:t xml:space="preserve"> in a shared resource pool.</w:t>
      </w:r>
    </w:p>
    <w:p w14:paraId="5E82032E" w14:textId="5A84EEBD" w:rsidR="004A3B50" w:rsidRDefault="004A3B50" w:rsidP="004A3B50">
      <w:pPr>
        <w:rPr>
          <w:b/>
          <w:bCs/>
        </w:rPr>
      </w:pPr>
      <w:r w:rsidRPr="00C40BAD">
        <w:rPr>
          <w:b/>
          <w:bCs/>
        </w:rPr>
        <w:t xml:space="preserve">Proposal </w:t>
      </w:r>
      <w:r w:rsidR="00B44210">
        <w:rPr>
          <w:b/>
          <w:bCs/>
        </w:rPr>
        <w:t>18</w:t>
      </w:r>
      <w:r w:rsidRPr="00C40BAD">
        <w:rPr>
          <w:b/>
          <w:bCs/>
        </w:rPr>
        <w:t xml:space="preserve">: </w:t>
      </w:r>
      <w:r w:rsidR="00081326">
        <w:rPr>
          <w:b/>
          <w:bCs/>
        </w:rPr>
        <w:t xml:space="preserve">Consider different RSSI threshold </w:t>
      </w:r>
      <w:r w:rsidR="00E920DC">
        <w:rPr>
          <w:b/>
          <w:bCs/>
        </w:rPr>
        <w:t xml:space="preserve">in the </w:t>
      </w:r>
      <w:r w:rsidR="00774F6C">
        <w:rPr>
          <w:b/>
          <w:bCs/>
        </w:rPr>
        <w:t xml:space="preserve">CBR </w:t>
      </w:r>
      <w:r w:rsidR="00E920DC">
        <w:rPr>
          <w:b/>
          <w:bCs/>
        </w:rPr>
        <w:t xml:space="preserve">measurement </w:t>
      </w:r>
      <w:r w:rsidR="009355C3">
        <w:rPr>
          <w:b/>
          <w:bCs/>
        </w:rPr>
        <w:t>for</w:t>
      </w:r>
      <w:r w:rsidR="00081326" w:rsidRPr="00081326">
        <w:rPr>
          <w:b/>
          <w:bCs/>
        </w:rPr>
        <w:t xml:space="preserve"> </w:t>
      </w:r>
      <w:r w:rsidR="00774F6C">
        <w:rPr>
          <w:b/>
          <w:bCs/>
        </w:rPr>
        <w:t>SL-PRS</w:t>
      </w:r>
      <w:r w:rsidR="00081326" w:rsidRPr="00081326">
        <w:rPr>
          <w:b/>
          <w:bCs/>
        </w:rPr>
        <w:t xml:space="preserve"> transmission</w:t>
      </w:r>
      <w:r w:rsidR="00774F6C">
        <w:rPr>
          <w:b/>
          <w:bCs/>
        </w:rPr>
        <w:t xml:space="preserve">s multiplexed with SCI-2 only </w:t>
      </w:r>
      <w:r w:rsidR="00081326">
        <w:rPr>
          <w:b/>
          <w:bCs/>
        </w:rPr>
        <w:t xml:space="preserve">and </w:t>
      </w:r>
      <w:r w:rsidR="0040733D">
        <w:rPr>
          <w:b/>
          <w:bCs/>
        </w:rPr>
        <w:t>SL-PRS transmissions multiplexed with SL data</w:t>
      </w:r>
      <w:r w:rsidR="006A2042">
        <w:rPr>
          <w:b/>
          <w:bCs/>
        </w:rPr>
        <w:t>.</w:t>
      </w:r>
    </w:p>
    <w:p w14:paraId="3D18040F" w14:textId="01A6F03A" w:rsidR="00D3580E" w:rsidRDefault="00E436EF" w:rsidP="00AB52E7">
      <w:pPr>
        <w:spacing w:before="120"/>
        <w:rPr>
          <w:lang w:eastAsia="zh-CN"/>
        </w:rPr>
      </w:pPr>
      <w:r>
        <w:rPr>
          <w:lang w:eastAsia="zh-CN"/>
        </w:rPr>
        <w:t>For a dedicated resource pool, based on R</w:t>
      </w:r>
      <w:r w:rsidR="00D3580E">
        <w:t xml:space="preserve">AN1 </w:t>
      </w:r>
      <w:r>
        <w:t xml:space="preserve">#112bis agreement on </w:t>
      </w:r>
      <w:r w:rsidR="00D3580E">
        <w:t>SL PRS resource</w:t>
      </w:r>
      <w:r>
        <w:t xml:space="preserve">, </w:t>
      </w:r>
      <w:r w:rsidR="00773752">
        <w:t xml:space="preserve">the time domain granularity of SL-PRS transmission can be SL-PRS resource duration. Accordingly, within a CBR measurement window, the RSSI measurement </w:t>
      </w:r>
      <w:r w:rsidR="00364763">
        <w:t xml:space="preserve">can be performed </w:t>
      </w:r>
      <w:r w:rsidR="006D2DF9">
        <w:t xml:space="preserve">in </w:t>
      </w:r>
      <w:r w:rsidR="008221E8">
        <w:t xml:space="preserve">sub-channels over each </w:t>
      </w:r>
      <w:r w:rsidR="00364763">
        <w:t xml:space="preserve">SL-PRS resource. Thus, we propose to introduce a CBR measurement definition based on SL-PRS resource for dedicated resource pool. </w:t>
      </w:r>
    </w:p>
    <w:p w14:paraId="3107A940" w14:textId="5CBD852A" w:rsidR="006B516A" w:rsidRDefault="006B516A" w:rsidP="006B516A">
      <w:pPr>
        <w:rPr>
          <w:b/>
          <w:bCs/>
        </w:rPr>
      </w:pPr>
      <w:r w:rsidRPr="00C40BAD">
        <w:rPr>
          <w:b/>
          <w:bCs/>
        </w:rPr>
        <w:t xml:space="preserve">Proposal </w:t>
      </w:r>
      <w:r w:rsidR="00B44210">
        <w:rPr>
          <w:b/>
          <w:bCs/>
        </w:rPr>
        <w:t>19</w:t>
      </w:r>
      <w:r w:rsidRPr="00C40BAD">
        <w:rPr>
          <w:b/>
          <w:bCs/>
        </w:rPr>
        <w:t xml:space="preserve">: </w:t>
      </w:r>
      <w:r>
        <w:rPr>
          <w:b/>
          <w:bCs/>
        </w:rPr>
        <w:t>Introduce a CBR measurement</w:t>
      </w:r>
      <w:r w:rsidR="001E3ABD">
        <w:rPr>
          <w:b/>
          <w:bCs/>
        </w:rPr>
        <w:t xml:space="preserve"> </w:t>
      </w:r>
      <w:r w:rsidR="0028294E">
        <w:rPr>
          <w:b/>
          <w:bCs/>
        </w:rPr>
        <w:t xml:space="preserve">based on RSSI measurement </w:t>
      </w:r>
      <w:r w:rsidR="00F65E78">
        <w:rPr>
          <w:b/>
          <w:bCs/>
        </w:rPr>
        <w:t xml:space="preserve">based on </w:t>
      </w:r>
      <w:r w:rsidR="001E3ABD">
        <w:rPr>
          <w:b/>
          <w:bCs/>
        </w:rPr>
        <w:t xml:space="preserve">a granularity of </w:t>
      </w:r>
      <w:r w:rsidR="00364763">
        <w:rPr>
          <w:b/>
          <w:bCs/>
        </w:rPr>
        <w:t xml:space="preserve">SL-PRS resource in a </w:t>
      </w:r>
      <w:r w:rsidR="00E135F7">
        <w:rPr>
          <w:b/>
          <w:bCs/>
        </w:rPr>
        <w:t>dedicated</w:t>
      </w:r>
      <w:r w:rsidR="00364763">
        <w:rPr>
          <w:b/>
          <w:bCs/>
        </w:rPr>
        <w:t xml:space="preserve"> resource pool</w:t>
      </w:r>
      <w:r w:rsidRPr="00C40BAD">
        <w:rPr>
          <w:b/>
          <w:bCs/>
        </w:rPr>
        <w:t xml:space="preserve">. </w:t>
      </w:r>
    </w:p>
    <w:p w14:paraId="0D79EB10" w14:textId="70C7D6A9" w:rsidR="002241DE" w:rsidRDefault="005067A0" w:rsidP="002548B0">
      <w:pPr>
        <w:spacing w:before="120"/>
        <w:rPr>
          <w:lang w:val="en-GB" w:eastAsia="zh-CN"/>
        </w:rPr>
      </w:pPr>
      <w:r>
        <w:rPr>
          <w:lang w:eastAsia="zh-CN"/>
        </w:rPr>
        <w:t xml:space="preserve">In SL communication, a UE can adjust transmission parameters based on the CBR measurement to reduce congestion. The adjustment includes power reduction, MCS modification, re-transmission number reduction, etc. </w:t>
      </w:r>
      <w:r w:rsidR="002241DE">
        <w:rPr>
          <w:lang w:eastAsia="zh-CN"/>
        </w:rPr>
        <w:t xml:space="preserve">In RAN1 #113 meeting, the options below are agreed for further consideration.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241DE" w14:paraId="7E4B5B3C" w14:textId="77777777" w:rsidTr="006C33DC">
        <w:tc>
          <w:tcPr>
            <w:tcW w:w="9350" w:type="dxa"/>
          </w:tcPr>
          <w:p w14:paraId="193B8A80" w14:textId="77777777" w:rsidR="002241DE" w:rsidRPr="00AA53D6" w:rsidRDefault="002241DE" w:rsidP="006C33DC">
            <w:pPr>
              <w:pStyle w:val="3GPPAgreements"/>
              <w:numPr>
                <w:ilvl w:val="0"/>
                <w:numId w:val="0"/>
              </w:numPr>
              <w:spacing w:after="0"/>
              <w:ind w:left="284" w:hanging="284"/>
              <w:rPr>
                <w:b/>
                <w:i/>
                <w:iCs/>
                <w:sz w:val="22"/>
                <w:szCs w:val="22"/>
                <w:highlight w:val="green"/>
              </w:rPr>
            </w:pPr>
            <w:r w:rsidRPr="00AA53D6">
              <w:rPr>
                <w:b/>
                <w:i/>
                <w:iCs/>
                <w:sz w:val="22"/>
                <w:szCs w:val="22"/>
                <w:highlight w:val="green"/>
              </w:rPr>
              <w:t>Agreement</w:t>
            </w:r>
          </w:p>
          <w:p w14:paraId="7DE76BFC" w14:textId="77777777" w:rsidR="002241DE" w:rsidRPr="002548B0" w:rsidRDefault="002241DE" w:rsidP="002241DE">
            <w:pPr>
              <w:rPr>
                <w:rFonts w:eastAsia="Batang"/>
                <w:i/>
                <w:iCs/>
                <w:lang w:eastAsia="en-US"/>
              </w:rPr>
            </w:pPr>
            <w:r w:rsidRPr="002548B0">
              <w:rPr>
                <w:rFonts w:eastAsia="Batang"/>
                <w:i/>
                <w:iCs/>
                <w:lang w:eastAsia="en-US"/>
              </w:rPr>
              <w:t xml:space="preserve">In Scheme 2, congestion control can restrict the range of parameters for SL PRS configuration per resource pool by CBR and priority. Consider further the following parameter(s): </w:t>
            </w:r>
          </w:p>
          <w:p w14:paraId="32268DEC" w14:textId="77777777" w:rsidR="002241DE" w:rsidRPr="002548B0" w:rsidRDefault="002241DE" w:rsidP="002241DE">
            <w:pPr>
              <w:numPr>
                <w:ilvl w:val="0"/>
                <w:numId w:val="7"/>
              </w:numPr>
              <w:contextualSpacing/>
              <w:jc w:val="left"/>
              <w:rPr>
                <w:rFonts w:eastAsia="Times New Roman"/>
                <w:i/>
                <w:iCs/>
                <w:lang w:eastAsia="x-none"/>
              </w:rPr>
            </w:pPr>
            <w:r w:rsidRPr="002548B0">
              <w:rPr>
                <w:rFonts w:eastAsia="Times New Roman"/>
                <w:i/>
                <w:iCs/>
                <w:lang w:eastAsia="x-none"/>
              </w:rPr>
              <w:t>Option 1: SL PRS transmission power</w:t>
            </w:r>
          </w:p>
          <w:p w14:paraId="0C1F5574" w14:textId="77777777" w:rsidR="002241DE" w:rsidRPr="002548B0" w:rsidRDefault="002241DE" w:rsidP="002241DE">
            <w:pPr>
              <w:numPr>
                <w:ilvl w:val="0"/>
                <w:numId w:val="7"/>
              </w:numPr>
              <w:contextualSpacing/>
              <w:jc w:val="left"/>
              <w:rPr>
                <w:rFonts w:eastAsia="Times New Roman"/>
                <w:i/>
                <w:iCs/>
                <w:lang w:eastAsia="x-none"/>
              </w:rPr>
            </w:pPr>
            <w:r w:rsidRPr="002548B0">
              <w:rPr>
                <w:rFonts w:eastAsia="Times New Roman"/>
                <w:i/>
                <w:iCs/>
                <w:lang w:eastAsia="x-none"/>
              </w:rPr>
              <w:t>Option 2: Periodicity of SL PRS</w:t>
            </w:r>
          </w:p>
          <w:p w14:paraId="291DF7E4" w14:textId="77777777" w:rsidR="002241DE" w:rsidRPr="002548B0" w:rsidRDefault="002241DE" w:rsidP="002241DE">
            <w:pPr>
              <w:numPr>
                <w:ilvl w:val="0"/>
                <w:numId w:val="7"/>
              </w:numPr>
              <w:contextualSpacing/>
              <w:jc w:val="left"/>
              <w:rPr>
                <w:rFonts w:eastAsia="Times New Roman"/>
                <w:i/>
                <w:iCs/>
                <w:lang w:eastAsia="x-none"/>
              </w:rPr>
            </w:pPr>
            <w:r w:rsidRPr="002548B0">
              <w:rPr>
                <w:rFonts w:eastAsia="Times New Roman"/>
                <w:i/>
                <w:iCs/>
                <w:lang w:eastAsia="x-none"/>
              </w:rPr>
              <w:t>Option 3: Number of occupied subchannels of SL-PRS (for shared resource pool)</w:t>
            </w:r>
          </w:p>
          <w:p w14:paraId="7DBBBADE" w14:textId="77777777" w:rsidR="002241DE" w:rsidRPr="002548B0" w:rsidRDefault="002241DE" w:rsidP="002241DE">
            <w:pPr>
              <w:numPr>
                <w:ilvl w:val="0"/>
                <w:numId w:val="7"/>
              </w:numPr>
              <w:contextualSpacing/>
              <w:jc w:val="left"/>
              <w:rPr>
                <w:rFonts w:eastAsia="Times New Roman"/>
                <w:i/>
                <w:iCs/>
                <w:lang w:eastAsia="x-none"/>
              </w:rPr>
            </w:pPr>
            <w:r w:rsidRPr="002548B0">
              <w:rPr>
                <w:rFonts w:eastAsia="Times New Roman"/>
                <w:i/>
                <w:iCs/>
                <w:lang w:eastAsia="x-none"/>
              </w:rPr>
              <w:t>Option 4: Number of SL PRS resources in a slot</w:t>
            </w:r>
          </w:p>
          <w:p w14:paraId="25FCDD12" w14:textId="77777777" w:rsidR="002241DE" w:rsidRPr="002548B0" w:rsidRDefault="002241DE" w:rsidP="002241DE">
            <w:pPr>
              <w:numPr>
                <w:ilvl w:val="0"/>
                <w:numId w:val="7"/>
              </w:numPr>
              <w:contextualSpacing/>
              <w:jc w:val="left"/>
              <w:rPr>
                <w:rFonts w:eastAsia="Times New Roman"/>
                <w:i/>
                <w:iCs/>
                <w:lang w:eastAsia="x-none"/>
              </w:rPr>
            </w:pPr>
            <w:r w:rsidRPr="002548B0">
              <w:rPr>
                <w:rFonts w:eastAsia="Times New Roman"/>
                <w:i/>
                <w:iCs/>
                <w:lang w:eastAsia="x-none"/>
              </w:rPr>
              <w:t>Option 5: comb-size of a SL PRS resource in a slot</w:t>
            </w:r>
          </w:p>
          <w:p w14:paraId="70B9D048" w14:textId="77777777" w:rsidR="002241DE" w:rsidRPr="002548B0" w:rsidRDefault="002241DE" w:rsidP="002241DE">
            <w:pPr>
              <w:numPr>
                <w:ilvl w:val="0"/>
                <w:numId w:val="7"/>
              </w:numPr>
              <w:contextualSpacing/>
              <w:jc w:val="left"/>
              <w:rPr>
                <w:rFonts w:eastAsia="Times New Roman"/>
                <w:i/>
                <w:iCs/>
                <w:lang w:eastAsia="x-none"/>
              </w:rPr>
            </w:pPr>
            <w:r w:rsidRPr="002548B0">
              <w:rPr>
                <w:rFonts w:eastAsia="Times New Roman"/>
                <w:i/>
                <w:iCs/>
                <w:lang w:eastAsia="x-none"/>
              </w:rPr>
              <w:t xml:space="preserve">Option 7: </w:t>
            </w:r>
            <w:bookmarkStart w:id="1" w:name="_Hlk141890573"/>
            <w:r w:rsidRPr="002548B0">
              <w:rPr>
                <w:rFonts w:eastAsia="Times New Roman"/>
                <w:i/>
                <w:iCs/>
                <w:lang w:eastAsia="x-none"/>
              </w:rPr>
              <w:t>Number of OFDM symbols of a SL PRS resource in a slot</w:t>
            </w:r>
          </w:p>
          <w:bookmarkEnd w:id="1"/>
          <w:p w14:paraId="237844B5" w14:textId="77777777" w:rsidR="002241DE" w:rsidRPr="002548B0" w:rsidRDefault="002241DE" w:rsidP="002241DE">
            <w:pPr>
              <w:numPr>
                <w:ilvl w:val="0"/>
                <w:numId w:val="7"/>
              </w:numPr>
              <w:contextualSpacing/>
              <w:jc w:val="left"/>
              <w:rPr>
                <w:rFonts w:eastAsia="Times New Roman"/>
                <w:i/>
                <w:iCs/>
                <w:lang w:eastAsia="x-none"/>
              </w:rPr>
            </w:pPr>
            <w:r w:rsidRPr="002548B0">
              <w:rPr>
                <w:rFonts w:eastAsia="Times New Roman"/>
                <w:i/>
                <w:iCs/>
                <w:lang w:eastAsia="x-none"/>
              </w:rPr>
              <w:t>Option 8: Number of SL PRS (re-)transmissions</w:t>
            </w:r>
          </w:p>
          <w:p w14:paraId="6878D334" w14:textId="7A254F03" w:rsidR="002241DE" w:rsidRPr="002548B0" w:rsidRDefault="002241DE" w:rsidP="002548B0">
            <w:pPr>
              <w:numPr>
                <w:ilvl w:val="0"/>
                <w:numId w:val="7"/>
              </w:numPr>
              <w:contextualSpacing/>
              <w:jc w:val="left"/>
              <w:rPr>
                <w:rFonts w:eastAsia="Times New Roman"/>
                <w:lang w:eastAsia="x-none"/>
              </w:rPr>
            </w:pPr>
            <w:r w:rsidRPr="002548B0">
              <w:rPr>
                <w:rFonts w:eastAsia="Times New Roman"/>
                <w:i/>
                <w:iCs/>
                <w:lang w:eastAsia="x-none"/>
              </w:rPr>
              <w:t>FFS: Other options are not precluded</w:t>
            </w:r>
          </w:p>
        </w:tc>
      </w:tr>
    </w:tbl>
    <w:p w14:paraId="008137D7" w14:textId="748DE7B8" w:rsidR="006B516A" w:rsidRDefault="00D56C04" w:rsidP="00AB52E7">
      <w:pPr>
        <w:spacing w:before="120"/>
        <w:rPr>
          <w:lang w:eastAsia="zh-CN"/>
        </w:rPr>
      </w:pPr>
      <w:r>
        <w:rPr>
          <w:lang w:eastAsia="zh-CN"/>
        </w:rPr>
        <w:t>We think</w:t>
      </w:r>
      <w:r w:rsidR="005067A0">
        <w:rPr>
          <w:lang w:eastAsia="zh-CN"/>
        </w:rPr>
        <w:t xml:space="preserve"> a UE </w:t>
      </w:r>
      <w:r w:rsidR="000759A0">
        <w:rPr>
          <w:lang w:eastAsia="zh-CN"/>
        </w:rPr>
        <w:t xml:space="preserve">can adjust SL-PRS transmission configuration to </w:t>
      </w:r>
      <w:r>
        <w:rPr>
          <w:lang w:eastAsia="zh-CN"/>
        </w:rPr>
        <w:t>for</w:t>
      </w:r>
      <w:r w:rsidR="000759A0">
        <w:rPr>
          <w:lang w:eastAsia="zh-CN"/>
        </w:rPr>
        <w:t xml:space="preserve"> </w:t>
      </w:r>
      <w:r w:rsidR="009A0E8D">
        <w:rPr>
          <w:lang w:eastAsia="zh-CN"/>
        </w:rPr>
        <w:t>congestion control purpose</w:t>
      </w:r>
      <w:r w:rsidR="000759A0">
        <w:rPr>
          <w:lang w:eastAsia="zh-CN"/>
        </w:rPr>
        <w:t xml:space="preserve">. For example, </w:t>
      </w:r>
      <w:r w:rsidR="0051776F">
        <w:rPr>
          <w:lang w:eastAsia="zh-CN"/>
        </w:rPr>
        <w:t xml:space="preserve">adjustment of </w:t>
      </w:r>
      <w:r w:rsidR="00BF5D36">
        <w:rPr>
          <w:lang w:eastAsia="zh-CN"/>
        </w:rPr>
        <w:t xml:space="preserve">SL-PRS transmit power and bandwidth can be considered. </w:t>
      </w:r>
      <w:r w:rsidR="00DA099A">
        <w:rPr>
          <w:lang w:eastAsia="zh-CN"/>
        </w:rPr>
        <w:t xml:space="preserve">Also, </w:t>
      </w:r>
      <w:r w:rsidR="00EE4F9D">
        <w:rPr>
          <w:lang w:eastAsia="zh-CN"/>
        </w:rPr>
        <w:t>re-selecting a comb pattern with fewer REs</w:t>
      </w:r>
      <w:r w:rsidR="00DA099A">
        <w:rPr>
          <w:lang w:eastAsia="zh-CN"/>
        </w:rPr>
        <w:t xml:space="preserve">, e.g. using a larger </w:t>
      </w:r>
      <w:r w:rsidR="00DA099A" w:rsidRPr="007412E9">
        <w:rPr>
          <w:i/>
          <w:iCs/>
          <w:lang w:eastAsia="zh-CN"/>
        </w:rPr>
        <w:t>N</w:t>
      </w:r>
      <w:r w:rsidR="00DA099A">
        <w:rPr>
          <w:lang w:eastAsia="zh-CN"/>
        </w:rPr>
        <w:t xml:space="preserve"> value can be considered. </w:t>
      </w:r>
      <w:r w:rsidR="002A702C">
        <w:rPr>
          <w:lang w:eastAsia="zh-CN"/>
        </w:rPr>
        <w:t xml:space="preserve">With same PSD per RE, such re-selected comb pattern is transmitted with lower total power. </w:t>
      </w:r>
    </w:p>
    <w:p w14:paraId="17354C4A" w14:textId="0939C921" w:rsidR="00744729" w:rsidRDefault="00744729" w:rsidP="00744729">
      <w:pPr>
        <w:rPr>
          <w:b/>
          <w:bCs/>
        </w:rPr>
      </w:pPr>
      <w:r w:rsidRPr="00C40BAD">
        <w:rPr>
          <w:b/>
          <w:bCs/>
        </w:rPr>
        <w:t xml:space="preserve">Proposal </w:t>
      </w:r>
      <w:r w:rsidR="00B44210">
        <w:rPr>
          <w:b/>
          <w:bCs/>
        </w:rPr>
        <w:t>20</w:t>
      </w:r>
      <w:r w:rsidRPr="00C40BAD">
        <w:rPr>
          <w:b/>
          <w:bCs/>
        </w:rPr>
        <w:t xml:space="preserve">: </w:t>
      </w:r>
      <w:r w:rsidR="00AF2B53">
        <w:rPr>
          <w:b/>
          <w:bCs/>
        </w:rPr>
        <w:t>CBR-triggered a</w:t>
      </w:r>
      <w:r w:rsidRPr="00744729">
        <w:rPr>
          <w:b/>
          <w:bCs/>
        </w:rPr>
        <w:t xml:space="preserve">djustment </w:t>
      </w:r>
      <w:r w:rsidR="00270B16">
        <w:rPr>
          <w:b/>
          <w:bCs/>
        </w:rPr>
        <w:t>on</w:t>
      </w:r>
      <w:r w:rsidR="00AF2B53">
        <w:rPr>
          <w:b/>
          <w:bCs/>
        </w:rPr>
        <w:t xml:space="preserve"> SL-PRS configuration includes</w:t>
      </w:r>
      <w:r w:rsidR="00213BE2">
        <w:rPr>
          <w:b/>
          <w:bCs/>
        </w:rPr>
        <w:t xml:space="preserve"> </w:t>
      </w:r>
      <w:r w:rsidR="00A66ED6">
        <w:rPr>
          <w:b/>
          <w:bCs/>
        </w:rPr>
        <w:t xml:space="preserve">at least </w:t>
      </w:r>
      <w:r w:rsidR="009D5988">
        <w:rPr>
          <w:b/>
          <w:bCs/>
        </w:rPr>
        <w:t xml:space="preserve">Option 1, i.e., </w:t>
      </w:r>
      <w:r w:rsidR="007F269C">
        <w:rPr>
          <w:b/>
          <w:bCs/>
        </w:rPr>
        <w:t>transmi</w:t>
      </w:r>
      <w:r w:rsidR="00A66ED6">
        <w:rPr>
          <w:b/>
          <w:bCs/>
        </w:rPr>
        <w:t>t power</w:t>
      </w:r>
      <w:r w:rsidR="0045039B">
        <w:rPr>
          <w:b/>
          <w:bCs/>
        </w:rPr>
        <w:t xml:space="preserve">, Option 3, i.e., </w:t>
      </w:r>
      <w:r w:rsidR="009D5988" w:rsidRPr="009D5988">
        <w:rPr>
          <w:b/>
          <w:bCs/>
        </w:rPr>
        <w:t>Number of occupied subchannels of SL-PRS (for shared resource pool)</w:t>
      </w:r>
      <w:r w:rsidR="009D5988">
        <w:rPr>
          <w:b/>
          <w:bCs/>
        </w:rPr>
        <w:t xml:space="preserve">, </w:t>
      </w:r>
      <w:r w:rsidR="0045039B">
        <w:rPr>
          <w:b/>
          <w:bCs/>
        </w:rPr>
        <w:t xml:space="preserve">Option 5, i.e., </w:t>
      </w:r>
      <w:r w:rsidR="0045039B" w:rsidRPr="0045039B">
        <w:rPr>
          <w:b/>
          <w:bCs/>
        </w:rPr>
        <w:t>comb-size of a SL PRS resource in a slot</w:t>
      </w:r>
      <w:r w:rsidR="006E5E34">
        <w:rPr>
          <w:b/>
          <w:bCs/>
        </w:rPr>
        <w:t xml:space="preserve">, </w:t>
      </w:r>
      <w:r w:rsidR="00982424">
        <w:rPr>
          <w:b/>
          <w:bCs/>
        </w:rPr>
        <w:t xml:space="preserve">Option 7, i.e., </w:t>
      </w:r>
      <w:r w:rsidR="00982424" w:rsidRPr="00982424">
        <w:rPr>
          <w:b/>
          <w:bCs/>
        </w:rPr>
        <w:t>Number of OFDM symbols of a SL PRS resource in a slot</w:t>
      </w:r>
      <w:r w:rsidR="006E5E34">
        <w:rPr>
          <w:b/>
          <w:bCs/>
        </w:rPr>
        <w:t xml:space="preserve"> and </w:t>
      </w:r>
      <w:r w:rsidR="006E5E34" w:rsidRPr="006E5E34">
        <w:rPr>
          <w:b/>
          <w:bCs/>
        </w:rPr>
        <w:t>Option 8</w:t>
      </w:r>
      <w:r w:rsidR="006E5E34">
        <w:rPr>
          <w:b/>
          <w:bCs/>
        </w:rPr>
        <w:t xml:space="preserve">, i.e., </w:t>
      </w:r>
      <w:r w:rsidR="006E5E34" w:rsidRPr="006E5E34">
        <w:rPr>
          <w:b/>
          <w:bCs/>
        </w:rPr>
        <w:t>Number of SL PRS (re-)transmissions</w:t>
      </w:r>
      <w:r w:rsidR="006E5E34">
        <w:rPr>
          <w:b/>
          <w:bCs/>
        </w:rPr>
        <w:t xml:space="preserve">. </w:t>
      </w:r>
    </w:p>
    <w:p w14:paraId="71C7CDD0" w14:textId="5E292AD3" w:rsidR="00C21D9A" w:rsidRDefault="00C21D9A" w:rsidP="00C21D9A">
      <w:pPr>
        <w:rPr>
          <w:lang w:val="en-GB" w:eastAsia="zh-CN"/>
        </w:rPr>
      </w:pPr>
      <w:r>
        <w:rPr>
          <w:lang w:val="en-GB" w:eastAsia="zh-CN"/>
        </w:rPr>
        <w:lastRenderedPageBreak/>
        <w:t xml:space="preserve">Another aspect </w:t>
      </w:r>
      <w:r w:rsidR="00E135F7">
        <w:rPr>
          <w:lang w:val="en-GB" w:eastAsia="zh-CN"/>
        </w:rPr>
        <w:t xml:space="preserve">of congestion control is CR measurement. </w:t>
      </w:r>
      <w:r>
        <w:rPr>
          <w:lang w:val="en-GB" w:eastAsia="zh-CN"/>
        </w:rPr>
        <w:t xml:space="preserve">The legacy CR measurement is based on the number of sub-channels used for both performed and reserved PSSCH/PSCCH transmissions by a UE within a (pre)configured measured period. When a </w:t>
      </w:r>
      <w:r w:rsidR="00B63482">
        <w:rPr>
          <w:lang w:val="en-GB" w:eastAsia="zh-CN"/>
        </w:rPr>
        <w:t xml:space="preserve">measured </w:t>
      </w:r>
      <w:r>
        <w:rPr>
          <w:lang w:val="en-GB" w:eastAsia="zh-CN"/>
        </w:rPr>
        <w:t xml:space="preserve">CR is above a threshold, a UE may drop SL transmissions to avoid overloading the channel. </w:t>
      </w:r>
    </w:p>
    <w:p w14:paraId="624BD775" w14:textId="77777777" w:rsidR="00DE60F4" w:rsidRDefault="00383880" w:rsidP="00DE60F4">
      <w:pPr>
        <w:rPr>
          <w:lang w:val="en-GB" w:eastAsia="zh-CN"/>
        </w:rPr>
      </w:pPr>
      <w:r>
        <w:rPr>
          <w:lang w:val="en-GB" w:eastAsia="zh-CN"/>
        </w:rPr>
        <w:t xml:space="preserve">For a dedicated resource pool, </w:t>
      </w:r>
      <w:r w:rsidR="00825E79">
        <w:rPr>
          <w:lang w:val="en-GB" w:eastAsia="zh-CN"/>
        </w:rPr>
        <w:t xml:space="preserve">one CR measurement for </w:t>
      </w:r>
      <w:r w:rsidR="00825E79">
        <w:rPr>
          <w:lang w:eastAsia="zh-CN"/>
        </w:rPr>
        <w:t xml:space="preserve">SL-PRS transmissions with PSCCH can be define using the legacy CR measurement definition. </w:t>
      </w:r>
      <w:r w:rsidR="00F65E78">
        <w:rPr>
          <w:lang w:eastAsia="zh-CN"/>
        </w:rPr>
        <w:t xml:space="preserve">Similar to </w:t>
      </w:r>
      <w:r w:rsidR="00365020">
        <w:rPr>
          <w:lang w:eastAsia="zh-CN"/>
        </w:rPr>
        <w:t xml:space="preserve">CBR measurement, the number of used and reserved sub-channels for SL-PRS transmissions can be counted </w:t>
      </w:r>
      <w:r w:rsidR="007F7E09">
        <w:rPr>
          <w:lang w:eastAsia="zh-CN"/>
        </w:rPr>
        <w:t>for each</w:t>
      </w:r>
      <w:r w:rsidR="002D4152">
        <w:rPr>
          <w:lang w:eastAsia="zh-CN"/>
        </w:rPr>
        <w:t xml:space="preserve"> SL-PRS resource within the measurement period. </w:t>
      </w:r>
      <w:r w:rsidR="00DE60F4" w:rsidRPr="00AA53D6">
        <w:rPr>
          <w:lang w:val="en-GB" w:eastAsia="zh-CN"/>
        </w:rPr>
        <w:t>On the other hand, in a shared resource pool</w:t>
      </w:r>
      <w:r w:rsidR="00DE60F4">
        <w:rPr>
          <w:lang w:val="en-GB" w:eastAsia="zh-CN"/>
        </w:rPr>
        <w:t xml:space="preserve">, the legacy CR measurement definition can be applied, as all transmissions are slot-based. </w:t>
      </w:r>
    </w:p>
    <w:p w14:paraId="60B31D0F" w14:textId="6B4585DE" w:rsidR="002D4152" w:rsidRDefault="002D4152" w:rsidP="002D4152">
      <w:pPr>
        <w:rPr>
          <w:b/>
          <w:bCs/>
        </w:rPr>
      </w:pPr>
      <w:r w:rsidRPr="00C40BAD">
        <w:rPr>
          <w:b/>
          <w:bCs/>
        </w:rPr>
        <w:t xml:space="preserve">Proposal </w:t>
      </w:r>
      <w:r w:rsidR="000B0B22">
        <w:rPr>
          <w:b/>
          <w:bCs/>
        </w:rPr>
        <w:t>21</w:t>
      </w:r>
      <w:r w:rsidRPr="00C40BAD">
        <w:rPr>
          <w:b/>
          <w:bCs/>
        </w:rPr>
        <w:t xml:space="preserve">: </w:t>
      </w:r>
      <w:r>
        <w:rPr>
          <w:b/>
          <w:bCs/>
        </w:rPr>
        <w:t>Support a CR measurement based on sub-channel</w:t>
      </w:r>
      <w:r w:rsidR="007F7E09">
        <w:rPr>
          <w:b/>
          <w:bCs/>
        </w:rPr>
        <w:t xml:space="preserve">s used </w:t>
      </w:r>
      <w:r w:rsidR="007937EE">
        <w:rPr>
          <w:b/>
          <w:bCs/>
        </w:rPr>
        <w:t xml:space="preserve">per </w:t>
      </w:r>
      <w:r>
        <w:rPr>
          <w:b/>
          <w:bCs/>
        </w:rPr>
        <w:t>SL-PRS resource in a dedicated resource pool</w:t>
      </w:r>
      <w:r w:rsidRPr="00C40BAD">
        <w:rPr>
          <w:b/>
          <w:bCs/>
        </w:rPr>
        <w:t xml:space="preserve">. </w:t>
      </w:r>
    </w:p>
    <w:p w14:paraId="3C7C60A8" w14:textId="652D97CC" w:rsidR="00DE60F4" w:rsidRDefault="00DE60F4" w:rsidP="00DE60F4">
      <w:pPr>
        <w:rPr>
          <w:b/>
          <w:bCs/>
        </w:rPr>
      </w:pPr>
      <w:r w:rsidRPr="00C40BAD">
        <w:rPr>
          <w:b/>
          <w:bCs/>
        </w:rPr>
        <w:t xml:space="preserve">Proposal </w:t>
      </w:r>
      <w:r w:rsidR="000B0B22">
        <w:rPr>
          <w:b/>
          <w:bCs/>
        </w:rPr>
        <w:t>22</w:t>
      </w:r>
      <w:r w:rsidRPr="00C40BAD">
        <w:rPr>
          <w:b/>
          <w:bCs/>
        </w:rPr>
        <w:t>:</w:t>
      </w:r>
      <w:r>
        <w:rPr>
          <w:b/>
          <w:bCs/>
        </w:rPr>
        <w:t xml:space="preserve"> Re-use the legacy PSSCH/PSCCH CR measurement for transmissions including SL-PRS in a shared resource pool</w:t>
      </w:r>
      <w:r w:rsidRPr="00C40BAD">
        <w:rPr>
          <w:b/>
          <w:bCs/>
        </w:rPr>
        <w:t xml:space="preserve">. </w:t>
      </w:r>
    </w:p>
    <w:p w14:paraId="01EC51BE" w14:textId="4C90D84C" w:rsidR="00E45A61" w:rsidRDefault="0032739E" w:rsidP="00C21D9A">
      <w:pPr>
        <w:rPr>
          <w:lang w:val="en-GB" w:eastAsia="zh-CN"/>
        </w:rPr>
      </w:pPr>
      <w:r>
        <w:rPr>
          <w:lang w:val="en-GB" w:eastAsia="zh-CN"/>
        </w:rPr>
        <w:t>Also, i</w:t>
      </w:r>
      <w:r w:rsidR="007937EE">
        <w:rPr>
          <w:lang w:val="en-GB" w:eastAsia="zh-CN"/>
        </w:rPr>
        <w:t>n a shared resource pool, w</w:t>
      </w:r>
      <w:r w:rsidR="00C21D9A">
        <w:rPr>
          <w:lang w:val="en-GB" w:eastAsia="zh-CN"/>
        </w:rPr>
        <w:t xml:space="preserve">hile PSSCH/PSCCH transmissions follow the SL traffic pattern, the pattern of </w:t>
      </w:r>
      <w:r w:rsidR="002D2AC5">
        <w:rPr>
          <w:lang w:eastAsia="zh-CN"/>
        </w:rPr>
        <w:t xml:space="preserve">SL-PRS transmissions </w:t>
      </w:r>
      <w:r w:rsidR="00C21D9A">
        <w:rPr>
          <w:lang w:val="en-GB" w:eastAsia="zh-CN"/>
        </w:rPr>
        <w:t xml:space="preserve">can depend on the positioning method and requirements. If both types of transmissions are counted the same in CR evaluation, it could lead to drop of SL-PRS transmissions due to heavy data traffic, which may not be desirable. </w:t>
      </w:r>
    </w:p>
    <w:p w14:paraId="552D5498" w14:textId="3110C811" w:rsidR="00E45A61" w:rsidRDefault="00E45A61" w:rsidP="00C21D9A">
      <w:pPr>
        <w:rPr>
          <w:lang w:eastAsia="zh-CN"/>
        </w:rPr>
      </w:pPr>
      <w:r>
        <w:rPr>
          <w:lang w:val="en-GB" w:eastAsia="zh-CN"/>
        </w:rPr>
        <w:t xml:space="preserve">Thus, we think </w:t>
      </w:r>
      <w:r w:rsidR="00C21D9A">
        <w:rPr>
          <w:lang w:val="en-GB" w:eastAsia="zh-CN"/>
        </w:rPr>
        <w:t xml:space="preserve">separate CR measurements </w:t>
      </w:r>
      <w:r w:rsidR="006843E9">
        <w:rPr>
          <w:lang w:val="en-GB" w:eastAsia="zh-CN"/>
        </w:rPr>
        <w:t xml:space="preserve">can be considered in a shared resource pool, e.g., one CR measurement and associated threshold </w:t>
      </w:r>
      <w:r w:rsidR="00C21D9A">
        <w:rPr>
          <w:lang w:val="en-GB" w:eastAsia="zh-CN"/>
        </w:rPr>
        <w:t xml:space="preserve">for </w:t>
      </w:r>
      <w:r w:rsidR="00EE5F9D">
        <w:rPr>
          <w:lang w:eastAsia="zh-CN"/>
        </w:rPr>
        <w:t>SL-PRS transmissions multiplexed with SCI-2 only (i.e. no SL data)</w:t>
      </w:r>
      <w:r w:rsidR="006843E9">
        <w:rPr>
          <w:lang w:eastAsia="zh-CN"/>
        </w:rPr>
        <w:t xml:space="preserve"> and another </w:t>
      </w:r>
      <w:r w:rsidR="001A5E10">
        <w:rPr>
          <w:lang w:eastAsia="zh-CN"/>
        </w:rPr>
        <w:t>CR measurement</w:t>
      </w:r>
      <w:r w:rsidR="006843E9">
        <w:rPr>
          <w:lang w:eastAsia="zh-CN"/>
        </w:rPr>
        <w:t xml:space="preserve"> </w:t>
      </w:r>
      <w:r w:rsidR="00170EF5">
        <w:rPr>
          <w:lang w:eastAsia="zh-CN"/>
        </w:rPr>
        <w:t xml:space="preserve">and associated threshold for </w:t>
      </w:r>
      <w:r w:rsidR="00EE5F9D">
        <w:rPr>
          <w:lang w:eastAsia="zh-CN"/>
        </w:rPr>
        <w:t>PSSCH/PSCCH</w:t>
      </w:r>
      <w:r>
        <w:rPr>
          <w:lang w:eastAsia="zh-CN"/>
        </w:rPr>
        <w:t xml:space="preserve"> </w:t>
      </w:r>
      <w:r w:rsidR="00EE5F9D">
        <w:rPr>
          <w:lang w:eastAsia="zh-CN"/>
        </w:rPr>
        <w:t xml:space="preserve">transmissions and SL-PRS </w:t>
      </w:r>
      <w:r>
        <w:rPr>
          <w:lang w:eastAsia="zh-CN"/>
        </w:rPr>
        <w:t>transmissions</w:t>
      </w:r>
      <w:r w:rsidR="00EE5F9D">
        <w:rPr>
          <w:lang w:eastAsia="zh-CN"/>
        </w:rPr>
        <w:t xml:space="preserve"> multiplexed with PSSCH carrying SL data</w:t>
      </w:r>
      <w:r w:rsidR="00C21D9A">
        <w:rPr>
          <w:lang w:val="en-GB" w:eastAsia="zh-CN"/>
        </w:rPr>
        <w:t xml:space="preserve">. </w:t>
      </w:r>
      <w:r w:rsidR="00A12EB6">
        <w:rPr>
          <w:lang w:val="en-GB" w:eastAsia="zh-CN"/>
        </w:rPr>
        <w:t xml:space="preserve">The purpose is </w:t>
      </w:r>
      <w:r w:rsidR="00EB068D">
        <w:rPr>
          <w:lang w:val="en-GB" w:eastAsia="zh-CN"/>
        </w:rPr>
        <w:t xml:space="preserve">to </w:t>
      </w:r>
      <w:r w:rsidR="00A12EB6">
        <w:rPr>
          <w:lang w:val="en-GB" w:eastAsia="zh-CN"/>
        </w:rPr>
        <w:t xml:space="preserve">enable a UE to continue </w:t>
      </w:r>
      <w:r w:rsidR="003B5907">
        <w:rPr>
          <w:lang w:val="en-GB" w:eastAsia="zh-CN"/>
        </w:rPr>
        <w:t xml:space="preserve">with </w:t>
      </w:r>
      <w:r w:rsidR="00060912">
        <w:rPr>
          <w:lang w:eastAsia="zh-CN"/>
        </w:rPr>
        <w:t>SL-PRS/PSCCH/PSSCH</w:t>
      </w:r>
      <w:r w:rsidR="00060912">
        <w:rPr>
          <w:vertAlign w:val="subscript"/>
          <w:lang w:eastAsia="zh-CN"/>
        </w:rPr>
        <w:t xml:space="preserve"> </w:t>
      </w:r>
      <w:r w:rsidR="00060912">
        <w:rPr>
          <w:lang w:eastAsia="zh-CN"/>
        </w:rPr>
        <w:t xml:space="preserve">(SCI-2 only) </w:t>
      </w:r>
      <w:r w:rsidR="00A12EB6">
        <w:rPr>
          <w:lang w:eastAsia="zh-CN"/>
        </w:rPr>
        <w:t xml:space="preserve">transmissions </w:t>
      </w:r>
      <w:r w:rsidR="008A0963">
        <w:rPr>
          <w:lang w:eastAsia="zh-CN"/>
        </w:rPr>
        <w:t xml:space="preserve">for SL positioning </w:t>
      </w:r>
      <w:r w:rsidR="00E53751">
        <w:rPr>
          <w:lang w:eastAsia="zh-CN"/>
        </w:rPr>
        <w:t xml:space="preserve">even when </w:t>
      </w:r>
      <w:r w:rsidR="00F929F8">
        <w:rPr>
          <w:lang w:eastAsia="zh-CN"/>
        </w:rPr>
        <w:t>CR measured</w:t>
      </w:r>
      <w:r w:rsidR="00A12EB6">
        <w:rPr>
          <w:lang w:eastAsia="zh-CN"/>
        </w:rPr>
        <w:t xml:space="preserve"> </w:t>
      </w:r>
      <w:r w:rsidR="00A74C35">
        <w:rPr>
          <w:lang w:eastAsia="zh-CN"/>
        </w:rPr>
        <w:t>for transmission</w:t>
      </w:r>
      <w:r w:rsidR="00F929F8">
        <w:rPr>
          <w:lang w:eastAsia="zh-CN"/>
        </w:rPr>
        <w:t xml:space="preserve"> including SL data exceeds the </w:t>
      </w:r>
      <w:r w:rsidR="00ED3204">
        <w:rPr>
          <w:lang w:eastAsia="zh-CN"/>
        </w:rPr>
        <w:t xml:space="preserve">corresponding threshold. </w:t>
      </w:r>
      <w:r w:rsidR="00A74C35">
        <w:rPr>
          <w:lang w:eastAsia="zh-CN"/>
        </w:rPr>
        <w:t xml:space="preserve"> </w:t>
      </w:r>
    </w:p>
    <w:p w14:paraId="53CDE527" w14:textId="6BD80805" w:rsidR="00C21D9A" w:rsidRDefault="00C21D9A" w:rsidP="00C21D9A">
      <w:pPr>
        <w:rPr>
          <w:b/>
          <w:bCs/>
        </w:rPr>
      </w:pPr>
      <w:r w:rsidRPr="00C40BAD">
        <w:rPr>
          <w:b/>
          <w:bCs/>
        </w:rPr>
        <w:t xml:space="preserve">Proposal </w:t>
      </w:r>
      <w:r w:rsidR="000B0B22">
        <w:rPr>
          <w:b/>
          <w:bCs/>
        </w:rPr>
        <w:t>23</w:t>
      </w:r>
      <w:r w:rsidRPr="00C40BAD">
        <w:rPr>
          <w:b/>
          <w:bCs/>
        </w:rPr>
        <w:t xml:space="preserve">: </w:t>
      </w:r>
      <w:r w:rsidR="00114B26">
        <w:rPr>
          <w:b/>
          <w:bCs/>
        </w:rPr>
        <w:t>Support</w:t>
      </w:r>
      <w:r w:rsidR="00333C81">
        <w:rPr>
          <w:b/>
          <w:bCs/>
        </w:rPr>
        <w:t xml:space="preserve"> </w:t>
      </w:r>
      <w:r w:rsidR="00365FFB">
        <w:rPr>
          <w:b/>
          <w:bCs/>
        </w:rPr>
        <w:t>separate</w:t>
      </w:r>
      <w:r w:rsidR="00333C81">
        <w:rPr>
          <w:b/>
          <w:bCs/>
        </w:rPr>
        <w:t xml:space="preserve"> CR measurement </w:t>
      </w:r>
      <w:r w:rsidR="001002C2">
        <w:rPr>
          <w:b/>
          <w:bCs/>
        </w:rPr>
        <w:t>for</w:t>
      </w:r>
      <w:r w:rsidR="001002C2" w:rsidRPr="00081326">
        <w:rPr>
          <w:b/>
          <w:bCs/>
        </w:rPr>
        <w:t xml:space="preserve"> transmission</w:t>
      </w:r>
      <w:r w:rsidR="001002C2">
        <w:rPr>
          <w:b/>
          <w:bCs/>
        </w:rPr>
        <w:t xml:space="preserve">s </w:t>
      </w:r>
      <w:r w:rsidR="00664B05">
        <w:rPr>
          <w:b/>
          <w:bCs/>
        </w:rPr>
        <w:t>including SL-PRS and</w:t>
      </w:r>
      <w:r w:rsidR="001002C2">
        <w:rPr>
          <w:b/>
          <w:bCs/>
        </w:rPr>
        <w:t xml:space="preserve"> SCI-2 only </w:t>
      </w:r>
      <w:r w:rsidR="00E75F25">
        <w:rPr>
          <w:b/>
          <w:bCs/>
        </w:rPr>
        <w:t>in a shared resource pool</w:t>
      </w:r>
      <w:r w:rsidRPr="00C40BAD">
        <w:rPr>
          <w:b/>
          <w:bCs/>
        </w:rPr>
        <w:t xml:space="preserve">. </w:t>
      </w:r>
    </w:p>
    <w:p w14:paraId="771A4464" w14:textId="5E5BA770" w:rsidR="0079265C" w:rsidRPr="001029A1" w:rsidRDefault="0079265C" w:rsidP="0079265C">
      <w:pPr>
        <w:pStyle w:val="Heading1"/>
        <w:rPr>
          <w:szCs w:val="32"/>
          <w:lang w:val="en-US"/>
        </w:rPr>
      </w:pPr>
      <w:r w:rsidRPr="00346012">
        <w:rPr>
          <w:szCs w:val="32"/>
        </w:rPr>
        <w:t>Conclusion</w:t>
      </w:r>
    </w:p>
    <w:p w14:paraId="3E4230C9" w14:textId="0B7871C5" w:rsidR="00312DBB" w:rsidRDefault="003248E8" w:rsidP="00312DBB">
      <w:pPr>
        <w:spacing w:before="120" w:after="120"/>
        <w:rPr>
          <w:rFonts w:cs="Times New Roman"/>
        </w:rPr>
      </w:pPr>
      <w:r w:rsidRPr="003032BD">
        <w:rPr>
          <w:rFonts w:cs="Times New Roman"/>
        </w:rPr>
        <w:t>In this contribution, the following propos</w:t>
      </w:r>
      <w:r w:rsidR="00385273" w:rsidRPr="003032BD">
        <w:rPr>
          <w:rFonts w:cs="Times New Roman"/>
        </w:rPr>
        <w:t>a</w:t>
      </w:r>
      <w:r w:rsidRPr="003032BD">
        <w:rPr>
          <w:rFonts w:cs="Times New Roman"/>
        </w:rPr>
        <w:t>ls</w:t>
      </w:r>
      <w:r w:rsidR="00770F1D">
        <w:rPr>
          <w:rFonts w:cs="Times New Roman"/>
        </w:rPr>
        <w:t xml:space="preserve"> </w:t>
      </w:r>
      <w:r w:rsidRPr="003032BD">
        <w:rPr>
          <w:rFonts w:cs="Times New Roman"/>
        </w:rPr>
        <w:t>are made.</w:t>
      </w:r>
    </w:p>
    <w:p w14:paraId="53ECE804" w14:textId="77777777" w:rsidR="00C6563C" w:rsidRDefault="00C6563C" w:rsidP="00C6563C">
      <w:pPr>
        <w:rPr>
          <w:b/>
          <w:bCs/>
          <w:lang w:val="en-GB" w:eastAsia="zh-CN"/>
        </w:rPr>
      </w:pPr>
      <w:r w:rsidRPr="00C605F7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1</w:t>
      </w:r>
      <w:r w:rsidRPr="00C605F7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Consider </w:t>
      </w:r>
      <w:r w:rsidRPr="000B6C6E">
        <w:rPr>
          <w:b/>
          <w:bCs/>
          <w:lang w:val="en-GB" w:eastAsia="zh-CN"/>
        </w:rPr>
        <w:t>the following terminology</w:t>
      </w:r>
      <w:r>
        <w:rPr>
          <w:b/>
          <w:bCs/>
          <w:lang w:val="en-GB" w:eastAsia="zh-CN"/>
        </w:rPr>
        <w:t xml:space="preserve"> for </w:t>
      </w:r>
      <w:r w:rsidRPr="000B6C6E">
        <w:rPr>
          <w:b/>
          <w:bCs/>
          <w:lang w:val="en-GB" w:eastAsia="zh-CN"/>
        </w:rPr>
        <w:t xml:space="preserve">the purpose of </w:t>
      </w:r>
      <w:r>
        <w:rPr>
          <w:b/>
          <w:bCs/>
          <w:lang w:val="en-GB" w:eastAsia="zh-CN"/>
        </w:rPr>
        <w:t xml:space="preserve">continued </w:t>
      </w:r>
      <w:r w:rsidRPr="000B6C6E">
        <w:rPr>
          <w:b/>
          <w:bCs/>
          <w:lang w:val="en-GB" w:eastAsia="zh-CN"/>
        </w:rPr>
        <w:t>RAN1 discussion</w:t>
      </w:r>
      <w:r>
        <w:rPr>
          <w:b/>
          <w:bCs/>
          <w:lang w:val="en-GB" w:eastAsia="zh-CN"/>
        </w:rPr>
        <w:t>:</w:t>
      </w:r>
    </w:p>
    <w:p w14:paraId="428DC51C" w14:textId="77777777" w:rsidR="00C6563C" w:rsidRDefault="00C6563C" w:rsidP="00C6563C">
      <w:pPr>
        <w:pStyle w:val="ListParagraph"/>
        <w:numPr>
          <w:ilvl w:val="0"/>
          <w:numId w:val="4"/>
        </w:numPr>
        <w:spacing w:before="120"/>
        <w:rPr>
          <w:lang w:eastAsia="zh-CN"/>
        </w:rPr>
      </w:pPr>
      <w:r w:rsidRPr="002179F3">
        <w:rPr>
          <w:b/>
          <w:bCs/>
          <w:lang w:eastAsia="zh-CN"/>
        </w:rPr>
        <w:t xml:space="preserve">Reference </w:t>
      </w:r>
      <w:r>
        <w:rPr>
          <w:b/>
          <w:bCs/>
          <w:lang w:eastAsia="zh-CN"/>
        </w:rPr>
        <w:t xml:space="preserve">anchor </w:t>
      </w:r>
      <w:r w:rsidRPr="002179F3">
        <w:rPr>
          <w:b/>
          <w:bCs/>
          <w:lang w:eastAsia="zh-CN"/>
        </w:rPr>
        <w:t>UE</w:t>
      </w:r>
      <w:r>
        <w:rPr>
          <w:lang w:eastAsia="zh-CN"/>
        </w:rPr>
        <w:t xml:space="preserve">: An reference entity e.g., anchor UE, based on which a target UE’s relative position and/or ranging information is determined. </w:t>
      </w:r>
    </w:p>
    <w:p w14:paraId="53CF8CFA" w14:textId="77777777" w:rsidR="00C6563C" w:rsidRDefault="00C6563C" w:rsidP="00C6563C">
      <w:pPr>
        <w:pStyle w:val="ListParagraph"/>
        <w:numPr>
          <w:ilvl w:val="0"/>
          <w:numId w:val="4"/>
        </w:numPr>
        <w:spacing w:before="120"/>
        <w:rPr>
          <w:lang w:eastAsia="zh-CN"/>
        </w:rPr>
      </w:pPr>
      <w:proofErr w:type="spellStart"/>
      <w:r w:rsidRPr="0052709D">
        <w:rPr>
          <w:b/>
          <w:bCs/>
          <w:lang w:eastAsia="zh-CN"/>
        </w:rPr>
        <w:t>Sidelink</w:t>
      </w:r>
      <w:proofErr w:type="spellEnd"/>
      <w:r w:rsidRPr="0052709D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p</w:t>
      </w:r>
      <w:r w:rsidRPr="0052709D">
        <w:rPr>
          <w:b/>
          <w:bCs/>
          <w:lang w:eastAsia="zh-CN"/>
        </w:rPr>
        <w:t>ositioning group</w:t>
      </w:r>
      <w:r w:rsidRPr="0052709D">
        <w:rPr>
          <w:lang w:eastAsia="zh-CN"/>
        </w:rPr>
        <w:t>:</w:t>
      </w:r>
      <w:r>
        <w:rPr>
          <w:lang w:eastAsia="zh-CN"/>
        </w:rPr>
        <w:t xml:space="preserve"> A group of UEs including a target UE and one or more anchor UEs, who participate in a SL positioning session using one of the supported SL positioning method</w:t>
      </w:r>
      <w:r w:rsidRPr="00D44E65">
        <w:rPr>
          <w:lang w:eastAsia="zh-CN"/>
        </w:rPr>
        <w:t>.</w:t>
      </w:r>
    </w:p>
    <w:p w14:paraId="2AD88883" w14:textId="59B88B78" w:rsidR="00C6563C" w:rsidRPr="006C33DC" w:rsidRDefault="00C6563C" w:rsidP="00250287">
      <w:pPr>
        <w:spacing w:before="240"/>
        <w:rPr>
          <w:lang w:val="en-GB" w:eastAsia="zh-CN"/>
        </w:rPr>
      </w:pPr>
      <w:r w:rsidRPr="00C40BAD">
        <w:rPr>
          <w:b/>
          <w:bCs/>
          <w:lang w:val="en-GB" w:eastAsia="zh-CN"/>
        </w:rPr>
        <w:t>Proposal</w:t>
      </w:r>
      <w:r w:rsidR="00F8785D">
        <w:rPr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>2</w:t>
      </w:r>
      <w:r w:rsidRPr="00C40BAD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When multiple (</w:t>
      </w:r>
      <w:r w:rsidRPr="006C33DC">
        <w:rPr>
          <w:b/>
          <w:bCs/>
          <w:i/>
          <w:iCs/>
          <w:lang w:val="en-GB" w:eastAsia="zh-CN"/>
        </w:rPr>
        <w:t>M,N</w:t>
      </w:r>
      <w:r>
        <w:rPr>
          <w:b/>
          <w:bCs/>
          <w:lang w:val="en-GB" w:eastAsia="zh-CN"/>
        </w:rPr>
        <w:t xml:space="preserve">) pairs are </w:t>
      </w:r>
      <w:proofErr w:type="spellStart"/>
      <w:r>
        <w:rPr>
          <w:b/>
          <w:bCs/>
          <w:lang w:val="en-GB" w:eastAsia="zh-CN"/>
        </w:rPr>
        <w:t>TDMed</w:t>
      </w:r>
      <w:proofErr w:type="spellEnd"/>
      <w:r>
        <w:rPr>
          <w:b/>
          <w:bCs/>
          <w:lang w:val="en-GB" w:eastAsia="zh-CN"/>
        </w:rPr>
        <w:t xml:space="preserve"> in a dedicated resource pool, support (pre)configured starting position of a TDM duration for each (</w:t>
      </w:r>
      <w:r w:rsidRPr="006C33DC">
        <w:rPr>
          <w:b/>
          <w:bCs/>
          <w:i/>
          <w:iCs/>
          <w:lang w:val="en-GB" w:eastAsia="zh-CN"/>
        </w:rPr>
        <w:t>M,N</w:t>
      </w:r>
      <w:r>
        <w:rPr>
          <w:b/>
          <w:bCs/>
          <w:lang w:val="en-GB" w:eastAsia="zh-CN"/>
        </w:rPr>
        <w:t>) pair within a slot</w:t>
      </w:r>
      <w:r w:rsidRPr="00C40BAD">
        <w:rPr>
          <w:b/>
          <w:bCs/>
          <w:lang w:val="en-GB" w:eastAsia="zh-CN"/>
        </w:rPr>
        <w:t>.</w:t>
      </w:r>
    </w:p>
    <w:p w14:paraId="3C2EB036" w14:textId="28EB393A" w:rsidR="00C6563C" w:rsidRDefault="00C6563C" w:rsidP="002548B0">
      <w:pPr>
        <w:rPr>
          <w:lang w:eastAsia="zh-CN"/>
        </w:rPr>
      </w:pPr>
      <w:r w:rsidRPr="00C40BAD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3</w:t>
      </w:r>
      <w:r w:rsidRPr="00C40BAD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Support </w:t>
      </w:r>
      <w:r w:rsidRPr="006C33DC">
        <w:rPr>
          <w:b/>
          <w:bCs/>
          <w:lang w:val="en-GB" w:eastAsia="zh-CN"/>
        </w:rPr>
        <w:t>one-to-one mapping relationship between a PSCCH resource and an associated SL-PRS resource in the same slot, Alt. 3.1</w:t>
      </w:r>
      <w:r w:rsidRPr="00C40BAD">
        <w:rPr>
          <w:b/>
          <w:bCs/>
          <w:lang w:val="en-GB" w:eastAsia="zh-CN"/>
        </w:rPr>
        <w:t xml:space="preserve">. </w:t>
      </w:r>
    </w:p>
    <w:p w14:paraId="662AE25A" w14:textId="77777777" w:rsidR="00C6563C" w:rsidRDefault="00C6563C" w:rsidP="00C6563C">
      <w:pPr>
        <w:rPr>
          <w:b/>
          <w:bCs/>
          <w:lang w:val="en-GB" w:eastAsia="zh-CN"/>
        </w:rPr>
      </w:pPr>
      <w:r w:rsidRPr="00C40BAD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4</w:t>
      </w:r>
      <w:r w:rsidRPr="00C40BAD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Include SL-PRS request and number of resource reservation periods in SCI in a dedicated resource pool</w:t>
      </w:r>
      <w:r w:rsidRPr="00C40BAD">
        <w:rPr>
          <w:b/>
          <w:bCs/>
          <w:lang w:val="en-GB" w:eastAsia="zh-CN"/>
        </w:rPr>
        <w:t xml:space="preserve">. </w:t>
      </w:r>
    </w:p>
    <w:p w14:paraId="5C608D95" w14:textId="77777777" w:rsidR="00C6563C" w:rsidRDefault="00C6563C" w:rsidP="00C6563C">
      <w:pPr>
        <w:rPr>
          <w:lang w:val="en-GB" w:eastAsia="zh-CN"/>
        </w:rPr>
      </w:pPr>
      <w:r w:rsidRPr="001631A4">
        <w:rPr>
          <w:b/>
          <w:bCs/>
          <w:lang w:val="en-GB" w:eastAsia="zh-CN"/>
        </w:rPr>
        <w:lastRenderedPageBreak/>
        <w:t xml:space="preserve">Proposal </w:t>
      </w:r>
      <w:r>
        <w:rPr>
          <w:b/>
          <w:bCs/>
          <w:lang w:val="en-GB" w:eastAsia="zh-CN"/>
        </w:rPr>
        <w:t>5</w:t>
      </w:r>
      <w:r w:rsidRPr="001631A4">
        <w:rPr>
          <w:b/>
          <w:bCs/>
          <w:lang w:val="en-GB" w:eastAsia="zh-CN"/>
        </w:rPr>
        <w:t xml:space="preserve">: </w:t>
      </w:r>
      <w:r w:rsidRPr="009A4201">
        <w:rPr>
          <w:b/>
          <w:bCs/>
          <w:lang w:val="en-GB" w:eastAsia="zh-CN"/>
        </w:rPr>
        <w:t xml:space="preserve">With regards to PSSCH and SL-PRS </w:t>
      </w:r>
      <w:r>
        <w:rPr>
          <w:b/>
          <w:bCs/>
          <w:lang w:val="en-GB" w:eastAsia="zh-CN"/>
        </w:rPr>
        <w:t xml:space="preserve">multiplexing in a shared resource pool, support both </w:t>
      </w:r>
      <w:proofErr w:type="spellStart"/>
      <w:r>
        <w:rPr>
          <w:b/>
          <w:bCs/>
          <w:lang w:val="en-GB" w:eastAsia="zh-CN"/>
        </w:rPr>
        <w:t>TDMing</w:t>
      </w:r>
      <w:proofErr w:type="spellEnd"/>
      <w:r>
        <w:rPr>
          <w:b/>
          <w:bCs/>
          <w:lang w:val="en-GB" w:eastAsia="zh-CN"/>
        </w:rPr>
        <w:t xml:space="preserve"> and </w:t>
      </w:r>
      <w:proofErr w:type="spellStart"/>
      <w:r>
        <w:rPr>
          <w:b/>
          <w:bCs/>
          <w:lang w:val="en-GB" w:eastAsia="zh-CN"/>
        </w:rPr>
        <w:t>FDMing</w:t>
      </w:r>
      <w:proofErr w:type="spellEnd"/>
      <w:r>
        <w:rPr>
          <w:b/>
          <w:bCs/>
          <w:lang w:val="en-GB" w:eastAsia="zh-CN"/>
        </w:rPr>
        <w:t xml:space="preserve"> for SL-PRS comb pattern with </w:t>
      </w:r>
      <w:r w:rsidRPr="006C33DC">
        <w:rPr>
          <w:b/>
          <w:bCs/>
          <w:i/>
          <w:iCs/>
          <w:lang w:val="en-GB" w:eastAsia="zh-CN"/>
        </w:rPr>
        <w:t>M</w:t>
      </w:r>
      <w:r>
        <w:rPr>
          <w:b/>
          <w:bCs/>
          <w:lang w:val="en-GB" w:eastAsia="zh-CN"/>
        </w:rPr>
        <w:t xml:space="preserve"> &gt;4. </w:t>
      </w:r>
      <w:r>
        <w:rPr>
          <w:lang w:val="en-GB" w:eastAsia="zh-CN"/>
        </w:rPr>
        <w:t xml:space="preserve"> </w:t>
      </w:r>
    </w:p>
    <w:p w14:paraId="04BC881D" w14:textId="77777777" w:rsidR="00C6563C" w:rsidRDefault="00C6563C" w:rsidP="00C6563C">
      <w:pPr>
        <w:rPr>
          <w:lang w:val="en-GB" w:eastAsia="zh-CN"/>
        </w:rPr>
      </w:pPr>
      <w:r w:rsidRPr="001631A4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6</w:t>
      </w:r>
      <w:r w:rsidRPr="001631A4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Support </w:t>
      </w:r>
      <w:r w:rsidRPr="003D334E">
        <w:rPr>
          <w:b/>
          <w:bCs/>
          <w:lang w:val="en-GB" w:eastAsia="zh-CN"/>
        </w:rPr>
        <w:t>Alt. 2</w:t>
      </w:r>
      <w:r>
        <w:rPr>
          <w:b/>
          <w:bCs/>
          <w:lang w:val="en-GB" w:eastAsia="zh-CN"/>
        </w:rPr>
        <w:t xml:space="preserve">, </w:t>
      </w:r>
      <w:proofErr w:type="gramStart"/>
      <w:r>
        <w:rPr>
          <w:b/>
          <w:bCs/>
          <w:lang w:val="en-GB" w:eastAsia="zh-CN"/>
        </w:rPr>
        <w:t>i.e.</w:t>
      </w:r>
      <w:proofErr w:type="gramEnd"/>
      <w:r w:rsidRPr="003D334E">
        <w:rPr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>In</w:t>
      </w:r>
      <w:r w:rsidRPr="003D334E">
        <w:rPr>
          <w:b/>
          <w:bCs/>
          <w:lang w:val="en-GB" w:eastAsia="zh-CN"/>
        </w:rPr>
        <w:t>dication SL-PRS specific information is not explicitly included in DCI</w:t>
      </w:r>
      <w:r>
        <w:rPr>
          <w:b/>
          <w:bCs/>
          <w:lang w:val="en-GB" w:eastAsia="zh-CN"/>
        </w:rPr>
        <w:t xml:space="preserve">. </w:t>
      </w:r>
      <w:r>
        <w:rPr>
          <w:lang w:val="en-GB" w:eastAsia="zh-CN"/>
        </w:rPr>
        <w:t xml:space="preserve"> </w:t>
      </w:r>
    </w:p>
    <w:p w14:paraId="57DA2FBF" w14:textId="77777777" w:rsidR="00C6563C" w:rsidRDefault="00C6563C" w:rsidP="00C6563C">
      <w:pPr>
        <w:rPr>
          <w:b/>
          <w:bCs/>
          <w:lang w:val="en-GB" w:eastAsia="zh-CN"/>
        </w:rPr>
      </w:pPr>
      <w:r w:rsidRPr="00867619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7</w:t>
      </w:r>
      <w:r w:rsidRPr="00867619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Consider same DCI format for Scheme 1 resource allocation for dedicated and shared resource pool.</w:t>
      </w:r>
    </w:p>
    <w:p w14:paraId="655772D5" w14:textId="77777777" w:rsidR="00C6563C" w:rsidRDefault="00C6563C" w:rsidP="00C6563C">
      <w:pPr>
        <w:rPr>
          <w:b/>
          <w:bCs/>
          <w:lang w:val="en-GB" w:eastAsia="zh-CN"/>
        </w:rPr>
      </w:pPr>
      <w:r w:rsidRPr="00867619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8</w:t>
      </w:r>
      <w:r w:rsidRPr="00867619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Study a SL-PRS resource allocation Scheme 1 in which a UE requests and receives resources for SL-PRS transmissions by peer UEs in a SL positioning group. </w:t>
      </w:r>
    </w:p>
    <w:p w14:paraId="1BD2F2BD" w14:textId="77777777" w:rsidR="00C6563C" w:rsidRDefault="00C6563C" w:rsidP="00C6563C">
      <w:pPr>
        <w:rPr>
          <w:b/>
          <w:bCs/>
          <w:lang w:val="en-GB" w:eastAsia="zh-CN"/>
        </w:rPr>
      </w:pPr>
      <w:r w:rsidRPr="00867619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9</w:t>
      </w:r>
      <w:r w:rsidRPr="00867619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SL-PRS repetition number is indicated by higher layer for SL-PRS resource selection. </w:t>
      </w:r>
    </w:p>
    <w:p w14:paraId="4650452B" w14:textId="77777777" w:rsidR="00C6563C" w:rsidRDefault="00C6563C" w:rsidP="00C6563C">
      <w:pPr>
        <w:spacing w:before="120"/>
        <w:rPr>
          <w:b/>
          <w:bCs/>
          <w:lang w:val="en-GB" w:eastAsia="zh-CN"/>
        </w:rPr>
      </w:pPr>
      <w:r w:rsidRPr="00867619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10</w:t>
      </w:r>
      <w:r w:rsidRPr="00867619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Study both </w:t>
      </w:r>
      <w:proofErr w:type="spellStart"/>
      <w:r>
        <w:rPr>
          <w:b/>
          <w:bCs/>
          <w:lang w:val="en-GB" w:eastAsia="zh-CN"/>
        </w:rPr>
        <w:t>FDMed</w:t>
      </w:r>
      <w:proofErr w:type="spellEnd"/>
      <w:r>
        <w:rPr>
          <w:b/>
          <w:bCs/>
          <w:lang w:val="en-GB" w:eastAsia="zh-CN"/>
        </w:rPr>
        <w:t xml:space="preserve"> and </w:t>
      </w:r>
      <w:proofErr w:type="spellStart"/>
      <w:r>
        <w:rPr>
          <w:b/>
          <w:bCs/>
          <w:lang w:val="en-GB" w:eastAsia="zh-CN"/>
        </w:rPr>
        <w:t>TDMed</w:t>
      </w:r>
      <w:proofErr w:type="spellEnd"/>
      <w:r>
        <w:rPr>
          <w:b/>
          <w:bCs/>
          <w:lang w:val="en-GB" w:eastAsia="zh-CN"/>
        </w:rPr>
        <w:t xml:space="preserve"> candidate resources for SL-PRS resource (re)selection in a dedicated resource pool.</w:t>
      </w:r>
    </w:p>
    <w:p w14:paraId="4F968503" w14:textId="6A2E30D5" w:rsidR="00C6563C" w:rsidRDefault="00C6563C" w:rsidP="002548B0">
      <w:pPr>
        <w:rPr>
          <w:lang w:val="en-GB" w:eastAsia="zh-CN"/>
        </w:rPr>
      </w:pPr>
      <w:r w:rsidRPr="00C40BAD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11</w:t>
      </w:r>
      <w:r w:rsidRPr="00C40BAD">
        <w:rPr>
          <w:b/>
          <w:bCs/>
          <w:lang w:val="en-GB" w:eastAsia="zh-CN"/>
        </w:rPr>
        <w:t xml:space="preserve">: Study </w:t>
      </w:r>
      <w:r>
        <w:rPr>
          <w:b/>
          <w:bCs/>
          <w:lang w:val="en-GB" w:eastAsia="zh-CN"/>
        </w:rPr>
        <w:t>Scheme 2 sensing enhancements</w:t>
      </w:r>
      <w:r w:rsidRPr="00C40BAD">
        <w:rPr>
          <w:b/>
          <w:bCs/>
          <w:lang w:val="en-GB" w:eastAsia="zh-CN"/>
        </w:rPr>
        <w:t xml:space="preserve"> to </w:t>
      </w:r>
      <w:r>
        <w:rPr>
          <w:b/>
          <w:bCs/>
          <w:lang w:val="en-GB" w:eastAsia="zh-CN"/>
        </w:rPr>
        <w:t>improve SL-PRS transmission reliability, e.g., based on BW aggregation</w:t>
      </w:r>
      <w:r w:rsidRPr="00C40BAD">
        <w:rPr>
          <w:b/>
          <w:bCs/>
          <w:lang w:val="en-GB" w:eastAsia="zh-CN"/>
        </w:rPr>
        <w:t xml:space="preserve">. </w:t>
      </w:r>
    </w:p>
    <w:p w14:paraId="5C79A2F3" w14:textId="77777777" w:rsidR="00C6563C" w:rsidRDefault="00C6563C" w:rsidP="00C6563C">
      <w:pPr>
        <w:rPr>
          <w:b/>
          <w:bCs/>
          <w:lang w:val="en-GB" w:eastAsia="zh-CN"/>
        </w:rPr>
      </w:pPr>
      <w:r w:rsidRPr="00867619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12</w:t>
      </w:r>
      <w:r w:rsidRPr="00867619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Support implicit association between resources used for SL-PRS transmissions by different UEs, e.g., </w:t>
      </w:r>
      <w:proofErr w:type="gramStart"/>
      <w:r>
        <w:rPr>
          <w:b/>
          <w:bCs/>
          <w:lang w:val="en-GB" w:eastAsia="zh-CN"/>
        </w:rPr>
        <w:t>forward</w:t>
      </w:r>
      <w:proofErr w:type="gramEnd"/>
      <w:r>
        <w:rPr>
          <w:b/>
          <w:bCs/>
          <w:lang w:val="en-GB" w:eastAsia="zh-CN"/>
        </w:rPr>
        <w:t xml:space="preserve"> and backward transmissions in RTT positioning.</w:t>
      </w:r>
    </w:p>
    <w:p w14:paraId="6910CD04" w14:textId="77777777" w:rsidR="00C6563C" w:rsidRDefault="00C6563C" w:rsidP="00C6563C">
      <w:pPr>
        <w:spacing w:before="120"/>
        <w:rPr>
          <w:lang w:val="en-GB" w:eastAsia="zh-CN"/>
        </w:rPr>
      </w:pPr>
      <w:r w:rsidRPr="00597FB9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13</w:t>
      </w:r>
      <w:r w:rsidRPr="00597FB9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The new SCI-2 format including at least SL PRS resource information e.g., comb pattern and RE offset in a shared resource pool. </w:t>
      </w:r>
      <w:r>
        <w:rPr>
          <w:lang w:val="en-GB" w:eastAsia="zh-CN"/>
        </w:rPr>
        <w:t xml:space="preserve"> </w:t>
      </w:r>
    </w:p>
    <w:p w14:paraId="4B879204" w14:textId="77777777" w:rsidR="00C6563C" w:rsidRDefault="00C6563C" w:rsidP="00C6563C">
      <w:pPr>
        <w:rPr>
          <w:b/>
          <w:bCs/>
          <w:lang w:val="en-GB" w:eastAsia="zh-CN"/>
        </w:rPr>
      </w:pPr>
      <w:r w:rsidRPr="00867619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14</w:t>
      </w:r>
      <w:r w:rsidRPr="00867619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The new SCI-2 format include separate indications for SL-SCH and SL-PRS including at least </w:t>
      </w:r>
      <w:r w:rsidRPr="003079D2">
        <w:rPr>
          <w:b/>
          <w:bCs/>
          <w:lang w:val="en-GB" w:eastAsia="zh-CN"/>
        </w:rPr>
        <w:t>cast type, destination ID</w:t>
      </w:r>
      <w:r>
        <w:rPr>
          <w:b/>
          <w:bCs/>
          <w:lang w:val="en-GB" w:eastAsia="zh-CN"/>
        </w:rPr>
        <w:t xml:space="preserve"> and</w:t>
      </w:r>
      <w:r w:rsidRPr="003079D2">
        <w:rPr>
          <w:b/>
          <w:bCs/>
          <w:lang w:val="en-GB" w:eastAsia="zh-CN"/>
        </w:rPr>
        <w:t xml:space="preserve"> source ID</w:t>
      </w:r>
      <w:r>
        <w:rPr>
          <w:b/>
          <w:bCs/>
          <w:lang w:val="en-GB" w:eastAsia="zh-CN"/>
        </w:rPr>
        <w:t>.</w:t>
      </w:r>
    </w:p>
    <w:p w14:paraId="3EB04A48" w14:textId="2B5697A6" w:rsidR="00C6563C" w:rsidRPr="002C7335" w:rsidRDefault="00C6563C" w:rsidP="00C6563C">
      <w:pPr>
        <w:rPr>
          <w:b/>
          <w:bCs/>
          <w:lang w:val="en-GB" w:eastAsia="zh-CN"/>
        </w:rPr>
      </w:pPr>
      <w:r w:rsidRPr="002C7335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15</w:t>
      </w:r>
      <w:r w:rsidRPr="002C7335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Support</w:t>
      </w:r>
      <w:r w:rsidRPr="002C7335">
        <w:rPr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>a joint resource reservation in SCI format 1-A for a multiplexed SL-SCH and SL-PRS transmission in a shared resource pool</w:t>
      </w:r>
      <w:r w:rsidRPr="002C7335">
        <w:rPr>
          <w:b/>
          <w:bCs/>
          <w:lang w:val="en-GB" w:eastAsia="zh-CN"/>
        </w:rPr>
        <w:t xml:space="preserve">. </w:t>
      </w:r>
    </w:p>
    <w:p w14:paraId="23A34A10" w14:textId="77777777" w:rsidR="00C6563C" w:rsidRDefault="00C6563C" w:rsidP="00C6563C">
      <w:pPr>
        <w:rPr>
          <w:lang w:val="en-GB" w:eastAsia="zh-CN"/>
        </w:rPr>
      </w:pPr>
      <w:r w:rsidRPr="00C521E7">
        <w:rPr>
          <w:b/>
          <w:bCs/>
          <w:lang w:val="en-GB" w:eastAsia="zh-CN"/>
        </w:rPr>
        <w:t>Proposal</w:t>
      </w:r>
      <w:r>
        <w:rPr>
          <w:b/>
          <w:bCs/>
          <w:lang w:val="en-GB" w:eastAsia="zh-CN"/>
        </w:rPr>
        <w:t xml:space="preserve"> 16: Study SL muting indication and signalling.</w:t>
      </w:r>
    </w:p>
    <w:p w14:paraId="74346E59" w14:textId="77777777" w:rsidR="00C6563C" w:rsidRDefault="00C6563C" w:rsidP="00C6563C">
      <w:pPr>
        <w:rPr>
          <w:b/>
          <w:bCs/>
        </w:rPr>
      </w:pPr>
      <w:r w:rsidRPr="00C40BAD">
        <w:rPr>
          <w:b/>
          <w:bCs/>
        </w:rPr>
        <w:t xml:space="preserve">Proposal </w:t>
      </w:r>
      <w:r>
        <w:rPr>
          <w:b/>
          <w:bCs/>
        </w:rPr>
        <w:t>17</w:t>
      </w:r>
      <w:r w:rsidRPr="00C40BAD">
        <w:rPr>
          <w:b/>
          <w:bCs/>
        </w:rPr>
        <w:t>:</w:t>
      </w:r>
      <w:r>
        <w:rPr>
          <w:b/>
          <w:bCs/>
        </w:rPr>
        <w:t xml:space="preserve"> Re-use the legacy PSSCH/PSCCH CBR measurement for transmissions including SL-PRS in a shared resource pool</w:t>
      </w:r>
      <w:r w:rsidRPr="00C40BAD">
        <w:rPr>
          <w:b/>
          <w:bCs/>
        </w:rPr>
        <w:t xml:space="preserve">. </w:t>
      </w:r>
    </w:p>
    <w:p w14:paraId="60A8F795" w14:textId="77777777" w:rsidR="00C6563C" w:rsidRDefault="00C6563C" w:rsidP="00C6563C">
      <w:pPr>
        <w:rPr>
          <w:b/>
          <w:bCs/>
        </w:rPr>
      </w:pPr>
      <w:r w:rsidRPr="00C40BAD">
        <w:rPr>
          <w:b/>
          <w:bCs/>
        </w:rPr>
        <w:t xml:space="preserve">Proposal </w:t>
      </w:r>
      <w:r>
        <w:rPr>
          <w:b/>
          <w:bCs/>
        </w:rPr>
        <w:t>18</w:t>
      </w:r>
      <w:r w:rsidRPr="00C40BAD">
        <w:rPr>
          <w:b/>
          <w:bCs/>
        </w:rPr>
        <w:t xml:space="preserve">: </w:t>
      </w:r>
      <w:r>
        <w:rPr>
          <w:b/>
          <w:bCs/>
        </w:rPr>
        <w:t>Consider different RSSI threshold in the CBR measurement for</w:t>
      </w:r>
      <w:r w:rsidRPr="00081326">
        <w:rPr>
          <w:b/>
          <w:bCs/>
        </w:rPr>
        <w:t xml:space="preserve"> </w:t>
      </w:r>
      <w:r>
        <w:rPr>
          <w:b/>
          <w:bCs/>
        </w:rPr>
        <w:t>SL-PRS</w:t>
      </w:r>
      <w:r w:rsidRPr="00081326">
        <w:rPr>
          <w:b/>
          <w:bCs/>
        </w:rPr>
        <w:t xml:space="preserve"> transmission</w:t>
      </w:r>
      <w:r>
        <w:rPr>
          <w:b/>
          <w:bCs/>
        </w:rPr>
        <w:t>s multiplexed with SCI-2 only and SL-PRS transmissions multiplexed with SL data.</w:t>
      </w:r>
    </w:p>
    <w:p w14:paraId="20C828ED" w14:textId="77777777" w:rsidR="00C6563C" w:rsidRDefault="00C6563C" w:rsidP="00C6563C">
      <w:pPr>
        <w:rPr>
          <w:b/>
          <w:bCs/>
        </w:rPr>
      </w:pPr>
      <w:r w:rsidRPr="00C40BAD">
        <w:rPr>
          <w:b/>
          <w:bCs/>
        </w:rPr>
        <w:t xml:space="preserve">Proposal </w:t>
      </w:r>
      <w:r>
        <w:rPr>
          <w:b/>
          <w:bCs/>
        </w:rPr>
        <w:t>19</w:t>
      </w:r>
      <w:r w:rsidRPr="00C40BAD">
        <w:rPr>
          <w:b/>
          <w:bCs/>
        </w:rPr>
        <w:t xml:space="preserve">: </w:t>
      </w:r>
      <w:r>
        <w:rPr>
          <w:b/>
          <w:bCs/>
        </w:rPr>
        <w:t>Introduce a CBR measurement based on RSSI measurement based on a granularity of SL-PRS resource in a dedicated resource pool</w:t>
      </w:r>
      <w:r w:rsidRPr="00C40BAD">
        <w:rPr>
          <w:b/>
          <w:bCs/>
        </w:rPr>
        <w:t xml:space="preserve">. </w:t>
      </w:r>
    </w:p>
    <w:p w14:paraId="344115BD" w14:textId="77777777" w:rsidR="00C6563C" w:rsidRDefault="00C6563C" w:rsidP="00C6563C">
      <w:pPr>
        <w:rPr>
          <w:b/>
          <w:bCs/>
        </w:rPr>
      </w:pPr>
      <w:r w:rsidRPr="00C40BAD">
        <w:rPr>
          <w:b/>
          <w:bCs/>
        </w:rPr>
        <w:t xml:space="preserve">Proposal </w:t>
      </w:r>
      <w:r>
        <w:rPr>
          <w:b/>
          <w:bCs/>
        </w:rPr>
        <w:t>20</w:t>
      </w:r>
      <w:r w:rsidRPr="00C40BAD">
        <w:rPr>
          <w:b/>
          <w:bCs/>
        </w:rPr>
        <w:t xml:space="preserve">: </w:t>
      </w:r>
      <w:r>
        <w:rPr>
          <w:b/>
          <w:bCs/>
        </w:rPr>
        <w:t>CBR-triggered a</w:t>
      </w:r>
      <w:r w:rsidRPr="00744729">
        <w:rPr>
          <w:b/>
          <w:bCs/>
        </w:rPr>
        <w:t xml:space="preserve">djustment </w:t>
      </w:r>
      <w:r>
        <w:rPr>
          <w:b/>
          <w:bCs/>
        </w:rPr>
        <w:t xml:space="preserve">on SL-PRS configuration includes at least Option 1, i.e., transmit power, Option 3, i.e., </w:t>
      </w:r>
      <w:r w:rsidRPr="009D5988">
        <w:rPr>
          <w:b/>
          <w:bCs/>
        </w:rPr>
        <w:t>Number of occupied subchannels of SL-PRS (for shared resource pool)</w:t>
      </w:r>
      <w:r>
        <w:rPr>
          <w:b/>
          <w:bCs/>
        </w:rPr>
        <w:t xml:space="preserve">, Option 5, i.e., </w:t>
      </w:r>
      <w:r w:rsidRPr="0045039B">
        <w:rPr>
          <w:b/>
          <w:bCs/>
        </w:rPr>
        <w:t>comb-size of a SL PRS resource in a slot</w:t>
      </w:r>
      <w:r>
        <w:rPr>
          <w:b/>
          <w:bCs/>
        </w:rPr>
        <w:t xml:space="preserve">, Option 7, i.e., </w:t>
      </w:r>
      <w:r w:rsidRPr="00982424">
        <w:rPr>
          <w:b/>
          <w:bCs/>
        </w:rPr>
        <w:t>Number of OFDM symbols of a SL PRS resource in a slot</w:t>
      </w:r>
      <w:r>
        <w:rPr>
          <w:b/>
          <w:bCs/>
        </w:rPr>
        <w:t xml:space="preserve"> and </w:t>
      </w:r>
      <w:r w:rsidRPr="006E5E34">
        <w:rPr>
          <w:b/>
          <w:bCs/>
        </w:rPr>
        <w:t>Option 8</w:t>
      </w:r>
      <w:r>
        <w:rPr>
          <w:b/>
          <w:bCs/>
        </w:rPr>
        <w:t xml:space="preserve">, i.e., </w:t>
      </w:r>
      <w:r w:rsidRPr="006E5E34">
        <w:rPr>
          <w:b/>
          <w:bCs/>
        </w:rPr>
        <w:t>Number of SL PRS (re-)transmissions</w:t>
      </w:r>
      <w:r>
        <w:rPr>
          <w:b/>
          <w:bCs/>
        </w:rPr>
        <w:t xml:space="preserve">. </w:t>
      </w:r>
    </w:p>
    <w:p w14:paraId="1300E9EB" w14:textId="77777777" w:rsidR="00C6563C" w:rsidRDefault="00C6563C" w:rsidP="00C6563C">
      <w:pPr>
        <w:rPr>
          <w:b/>
          <w:bCs/>
        </w:rPr>
      </w:pPr>
      <w:r w:rsidRPr="00C40BAD">
        <w:rPr>
          <w:b/>
          <w:bCs/>
        </w:rPr>
        <w:t xml:space="preserve">Proposal </w:t>
      </w:r>
      <w:r>
        <w:rPr>
          <w:b/>
          <w:bCs/>
        </w:rPr>
        <w:t>21</w:t>
      </w:r>
      <w:r w:rsidRPr="00C40BAD">
        <w:rPr>
          <w:b/>
          <w:bCs/>
        </w:rPr>
        <w:t xml:space="preserve">: </w:t>
      </w:r>
      <w:r>
        <w:rPr>
          <w:b/>
          <w:bCs/>
        </w:rPr>
        <w:t>Support a CR measurement based on sub-channels used per SL-PRS resource in a dedicated resource pool</w:t>
      </w:r>
      <w:r w:rsidRPr="00C40BAD">
        <w:rPr>
          <w:b/>
          <w:bCs/>
        </w:rPr>
        <w:t xml:space="preserve">. </w:t>
      </w:r>
    </w:p>
    <w:p w14:paraId="251A8728" w14:textId="77777777" w:rsidR="00C6563C" w:rsidRDefault="00C6563C" w:rsidP="00C6563C">
      <w:pPr>
        <w:rPr>
          <w:b/>
          <w:bCs/>
        </w:rPr>
      </w:pPr>
      <w:r w:rsidRPr="00C40BAD">
        <w:rPr>
          <w:b/>
          <w:bCs/>
        </w:rPr>
        <w:t xml:space="preserve">Proposal </w:t>
      </w:r>
      <w:r>
        <w:rPr>
          <w:b/>
          <w:bCs/>
        </w:rPr>
        <w:t>22</w:t>
      </w:r>
      <w:r w:rsidRPr="00C40BAD">
        <w:rPr>
          <w:b/>
          <w:bCs/>
        </w:rPr>
        <w:t>:</w:t>
      </w:r>
      <w:r>
        <w:rPr>
          <w:b/>
          <w:bCs/>
        </w:rPr>
        <w:t xml:space="preserve"> Re-use the legacy PSSCH/PSCCH CR measurement for transmissions including SL-PRS in a shared resource pool</w:t>
      </w:r>
      <w:r w:rsidRPr="00C40BAD">
        <w:rPr>
          <w:b/>
          <w:bCs/>
        </w:rPr>
        <w:t xml:space="preserve">. </w:t>
      </w:r>
    </w:p>
    <w:p w14:paraId="0D5A3B52" w14:textId="77777777" w:rsidR="00C6563C" w:rsidRDefault="00C6563C" w:rsidP="00C6563C">
      <w:pPr>
        <w:rPr>
          <w:b/>
          <w:bCs/>
        </w:rPr>
      </w:pPr>
      <w:r w:rsidRPr="00C40BAD">
        <w:rPr>
          <w:b/>
          <w:bCs/>
        </w:rPr>
        <w:lastRenderedPageBreak/>
        <w:t xml:space="preserve">Proposal </w:t>
      </w:r>
      <w:r>
        <w:rPr>
          <w:b/>
          <w:bCs/>
        </w:rPr>
        <w:t>23</w:t>
      </w:r>
      <w:r w:rsidRPr="00C40BAD">
        <w:rPr>
          <w:b/>
          <w:bCs/>
        </w:rPr>
        <w:t xml:space="preserve">: </w:t>
      </w:r>
      <w:r>
        <w:rPr>
          <w:b/>
          <w:bCs/>
        </w:rPr>
        <w:t>Support separate CR measurement for</w:t>
      </w:r>
      <w:r w:rsidRPr="00081326">
        <w:rPr>
          <w:b/>
          <w:bCs/>
        </w:rPr>
        <w:t xml:space="preserve"> transmission</w:t>
      </w:r>
      <w:r>
        <w:rPr>
          <w:b/>
          <w:bCs/>
        </w:rPr>
        <w:t>s including SL-PRS and SCI-2 only in a shared resource pool</w:t>
      </w:r>
      <w:r w:rsidRPr="00C40BAD">
        <w:rPr>
          <w:b/>
          <w:bCs/>
        </w:rPr>
        <w:t xml:space="preserve">. </w:t>
      </w:r>
    </w:p>
    <w:p w14:paraId="72727A27" w14:textId="70E9289E" w:rsidR="00403690" w:rsidRPr="008F7262" w:rsidRDefault="00024B0C" w:rsidP="00C010D0">
      <w:pPr>
        <w:pStyle w:val="Heading1"/>
      </w:pPr>
      <w:r w:rsidRPr="008F7262">
        <w:t>Reference</w:t>
      </w:r>
    </w:p>
    <w:p w14:paraId="67BD5F1F" w14:textId="3C13A52D" w:rsidR="000773AE" w:rsidRDefault="000773AE" w:rsidP="000773AE">
      <w:pPr>
        <w:spacing w:before="120"/>
        <w:rPr>
          <w:rFonts w:cs="Times New Roman"/>
          <w:lang w:eastAsia="zh-CN"/>
        </w:rPr>
      </w:pPr>
      <w:r>
        <w:rPr>
          <w:rFonts w:cs="Times New Roman"/>
          <w:lang w:eastAsia="zh-CN"/>
        </w:rPr>
        <w:t xml:space="preserve">[1] RAN1 Chairman’s note, RAN1#113, </w:t>
      </w:r>
      <w:r w:rsidR="006F4516">
        <w:rPr>
          <w:rFonts w:cs="Times New Roman"/>
          <w:lang w:eastAsia="zh-CN"/>
        </w:rPr>
        <w:t>May</w:t>
      </w:r>
      <w:r>
        <w:rPr>
          <w:rFonts w:cs="Times New Roman"/>
          <w:lang w:eastAsia="zh-CN"/>
        </w:rPr>
        <w:t xml:space="preserve"> 2023.</w:t>
      </w:r>
    </w:p>
    <w:p w14:paraId="57949DAF" w14:textId="442CCA54" w:rsidR="00850356" w:rsidRDefault="00850356" w:rsidP="00850356">
      <w:pPr>
        <w:spacing w:before="120"/>
        <w:rPr>
          <w:rFonts w:cs="Times New Roman"/>
          <w:lang w:eastAsia="zh-CN"/>
        </w:rPr>
      </w:pPr>
      <w:r>
        <w:rPr>
          <w:rFonts w:cs="Times New Roman"/>
          <w:lang w:eastAsia="zh-CN"/>
        </w:rPr>
        <w:t>[</w:t>
      </w:r>
      <w:r w:rsidR="009F5560">
        <w:rPr>
          <w:rFonts w:cs="Times New Roman"/>
          <w:lang w:eastAsia="zh-CN"/>
        </w:rPr>
        <w:t>2</w:t>
      </w:r>
      <w:r>
        <w:rPr>
          <w:rFonts w:cs="Times New Roman"/>
          <w:lang w:eastAsia="zh-CN"/>
        </w:rPr>
        <w:t>] RAN1 Chairman’s note, RAN1#112</w:t>
      </w:r>
      <w:r w:rsidR="0064172B">
        <w:rPr>
          <w:rFonts w:cs="Times New Roman"/>
          <w:lang w:eastAsia="zh-CN"/>
        </w:rPr>
        <w:t>-bis</w:t>
      </w:r>
      <w:r>
        <w:rPr>
          <w:rFonts w:cs="Times New Roman"/>
          <w:lang w:eastAsia="zh-CN"/>
        </w:rPr>
        <w:t xml:space="preserve">, </w:t>
      </w:r>
      <w:r w:rsidR="0064172B">
        <w:rPr>
          <w:rFonts w:cs="Times New Roman"/>
          <w:lang w:eastAsia="zh-CN"/>
        </w:rPr>
        <w:t>April</w:t>
      </w:r>
      <w:r>
        <w:rPr>
          <w:rFonts w:cs="Times New Roman"/>
          <w:lang w:eastAsia="zh-CN"/>
        </w:rPr>
        <w:t xml:space="preserve"> 2023.</w:t>
      </w:r>
    </w:p>
    <w:p w14:paraId="4005102C" w14:textId="055ABF2D" w:rsidR="0067108A" w:rsidRDefault="0067108A" w:rsidP="004B63A7">
      <w:pPr>
        <w:spacing w:before="120"/>
        <w:rPr>
          <w:rFonts w:cs="Times New Roman"/>
          <w:lang w:eastAsia="zh-CN"/>
        </w:rPr>
      </w:pPr>
      <w:r>
        <w:rPr>
          <w:rFonts w:cs="Times New Roman"/>
          <w:lang w:eastAsia="zh-CN"/>
        </w:rPr>
        <w:t>[</w:t>
      </w:r>
      <w:r w:rsidR="009F5560">
        <w:rPr>
          <w:rFonts w:cs="Times New Roman"/>
          <w:lang w:eastAsia="zh-CN"/>
        </w:rPr>
        <w:t>3</w:t>
      </w:r>
      <w:r>
        <w:rPr>
          <w:rFonts w:cs="Times New Roman"/>
          <w:lang w:eastAsia="zh-CN"/>
        </w:rPr>
        <w:t>] RAN1 Chairman’s note, RAN1#112, February 2023.</w:t>
      </w:r>
    </w:p>
    <w:p w14:paraId="4AFAD86F" w14:textId="0564DFD7" w:rsidR="004B63A7" w:rsidRDefault="0018216D" w:rsidP="004B63A7">
      <w:pPr>
        <w:spacing w:before="120"/>
        <w:rPr>
          <w:rFonts w:cs="Times New Roman"/>
          <w:lang w:eastAsia="zh-CN"/>
        </w:rPr>
      </w:pPr>
      <w:r w:rsidRPr="00503065">
        <w:rPr>
          <w:rFonts w:cs="Times New Roman"/>
          <w:lang w:eastAsia="zh-CN"/>
        </w:rPr>
        <w:t>[</w:t>
      </w:r>
      <w:r w:rsidR="009F5560">
        <w:rPr>
          <w:rFonts w:cs="Times New Roman"/>
          <w:lang w:eastAsia="zh-CN"/>
        </w:rPr>
        <w:t>4</w:t>
      </w:r>
      <w:r w:rsidRPr="00503065">
        <w:rPr>
          <w:rFonts w:cs="Times New Roman"/>
          <w:lang w:eastAsia="zh-CN"/>
        </w:rPr>
        <w:t xml:space="preserve">] </w:t>
      </w:r>
      <w:r w:rsidR="004B63A7">
        <w:rPr>
          <w:rFonts w:cs="Times New Roman"/>
          <w:lang w:eastAsia="zh-CN"/>
        </w:rPr>
        <w:t>RAN1 Chairman’s note, RAN1#</w:t>
      </w:r>
      <w:r w:rsidR="00A06999">
        <w:rPr>
          <w:rFonts w:cs="Times New Roman"/>
          <w:lang w:eastAsia="zh-CN"/>
        </w:rPr>
        <w:t>111</w:t>
      </w:r>
      <w:r w:rsidR="004B63A7">
        <w:rPr>
          <w:rFonts w:cs="Times New Roman"/>
          <w:lang w:eastAsia="zh-CN"/>
        </w:rPr>
        <w:t xml:space="preserve">, </w:t>
      </w:r>
      <w:r w:rsidR="00AF037D">
        <w:rPr>
          <w:rFonts w:cs="Times New Roman"/>
          <w:lang w:eastAsia="zh-CN"/>
        </w:rPr>
        <w:t>November</w:t>
      </w:r>
      <w:r w:rsidR="00A06999">
        <w:rPr>
          <w:rFonts w:cs="Times New Roman"/>
          <w:lang w:eastAsia="zh-CN"/>
        </w:rPr>
        <w:t xml:space="preserve"> </w:t>
      </w:r>
      <w:r w:rsidR="004B63A7">
        <w:rPr>
          <w:rFonts w:cs="Times New Roman"/>
          <w:lang w:eastAsia="zh-CN"/>
        </w:rPr>
        <w:t>2022.</w:t>
      </w:r>
    </w:p>
    <w:p w14:paraId="2A73DBBC" w14:textId="09EC0151" w:rsidR="008C141D" w:rsidRDefault="004B63A7" w:rsidP="004B63A7">
      <w:pPr>
        <w:spacing w:before="120"/>
        <w:rPr>
          <w:rFonts w:cs="Times New Roman"/>
          <w:lang w:eastAsia="zh-CN"/>
        </w:rPr>
      </w:pPr>
      <w:r>
        <w:rPr>
          <w:rFonts w:cs="Times New Roman"/>
          <w:lang w:eastAsia="zh-CN"/>
        </w:rPr>
        <w:t>[</w:t>
      </w:r>
      <w:r w:rsidR="009F5560">
        <w:rPr>
          <w:rFonts w:cs="Times New Roman"/>
          <w:lang w:eastAsia="zh-CN"/>
        </w:rPr>
        <w:t>5</w:t>
      </w:r>
      <w:r>
        <w:rPr>
          <w:rFonts w:cs="Times New Roman"/>
          <w:lang w:eastAsia="zh-CN"/>
        </w:rPr>
        <w:t xml:space="preserve">] </w:t>
      </w:r>
      <w:r w:rsidR="008C141D">
        <w:rPr>
          <w:rFonts w:cs="Times New Roman"/>
          <w:lang w:eastAsia="zh-CN"/>
        </w:rPr>
        <w:t>RAN1 Chairman’s note, RAN1#</w:t>
      </w:r>
      <w:r w:rsidR="008670B4">
        <w:rPr>
          <w:rFonts w:cs="Times New Roman"/>
          <w:lang w:eastAsia="zh-CN"/>
        </w:rPr>
        <w:t>110</w:t>
      </w:r>
      <w:r w:rsidR="00A06999">
        <w:rPr>
          <w:rFonts w:cs="Times New Roman"/>
          <w:lang w:eastAsia="zh-CN"/>
        </w:rPr>
        <w:t>bis</w:t>
      </w:r>
      <w:r w:rsidR="008C141D">
        <w:rPr>
          <w:rFonts w:cs="Times New Roman"/>
          <w:lang w:eastAsia="zh-CN"/>
        </w:rPr>
        <w:t xml:space="preserve">, </w:t>
      </w:r>
      <w:r w:rsidR="00A06999">
        <w:rPr>
          <w:rFonts w:cs="Times New Roman"/>
          <w:lang w:eastAsia="zh-CN"/>
        </w:rPr>
        <w:t xml:space="preserve">October </w:t>
      </w:r>
      <w:r w:rsidR="008C141D">
        <w:rPr>
          <w:rFonts w:cs="Times New Roman"/>
          <w:lang w:eastAsia="zh-CN"/>
        </w:rPr>
        <w:t>2022.</w:t>
      </w:r>
    </w:p>
    <w:p w14:paraId="1A1CB0B7" w14:textId="3DFB3B78" w:rsidR="00EB715D" w:rsidRDefault="0053789B" w:rsidP="004B63A7">
      <w:pPr>
        <w:spacing w:before="120"/>
        <w:rPr>
          <w:rFonts w:cs="Times New Roman"/>
          <w:lang w:eastAsia="zh-CN"/>
        </w:rPr>
      </w:pPr>
      <w:r w:rsidRPr="00503065">
        <w:rPr>
          <w:rFonts w:cs="Times New Roman"/>
          <w:lang w:eastAsia="zh-CN"/>
        </w:rPr>
        <w:t>[</w:t>
      </w:r>
      <w:r w:rsidR="009F5560">
        <w:rPr>
          <w:rFonts w:cs="Times New Roman"/>
          <w:lang w:eastAsia="zh-CN"/>
        </w:rPr>
        <w:t>6</w:t>
      </w:r>
      <w:r w:rsidRPr="00503065">
        <w:rPr>
          <w:rFonts w:cs="Times New Roman"/>
          <w:lang w:eastAsia="zh-CN"/>
        </w:rPr>
        <w:t xml:space="preserve">] </w:t>
      </w:r>
      <w:r>
        <w:rPr>
          <w:rFonts w:cs="Times New Roman"/>
          <w:lang w:eastAsia="zh-CN"/>
        </w:rPr>
        <w:t>RAN1 Chairman’s note, RAN1#</w:t>
      </w:r>
      <w:r w:rsidR="00A06999">
        <w:rPr>
          <w:rFonts w:cs="Times New Roman"/>
          <w:lang w:eastAsia="zh-CN"/>
        </w:rPr>
        <w:t>110</w:t>
      </w:r>
      <w:r>
        <w:rPr>
          <w:rFonts w:cs="Times New Roman"/>
          <w:lang w:eastAsia="zh-CN"/>
        </w:rPr>
        <w:t xml:space="preserve">, </w:t>
      </w:r>
      <w:r w:rsidR="00A06999">
        <w:rPr>
          <w:rFonts w:cs="Times New Roman"/>
          <w:lang w:eastAsia="zh-CN"/>
        </w:rPr>
        <w:t xml:space="preserve">August </w:t>
      </w:r>
      <w:r>
        <w:rPr>
          <w:rFonts w:cs="Times New Roman"/>
          <w:lang w:eastAsia="zh-CN"/>
        </w:rPr>
        <w:t>2022.</w:t>
      </w:r>
    </w:p>
    <w:sectPr w:rsidR="00EB71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FCC52C" w14:textId="77777777" w:rsidR="00945B3C" w:rsidRDefault="00945B3C" w:rsidP="00C43ABF">
      <w:pPr>
        <w:spacing w:after="0" w:line="240" w:lineRule="auto"/>
      </w:pPr>
      <w:r>
        <w:separator/>
      </w:r>
    </w:p>
  </w:endnote>
  <w:endnote w:type="continuationSeparator" w:id="0">
    <w:p w14:paraId="055B4A58" w14:textId="77777777" w:rsidR="00945B3C" w:rsidRDefault="00945B3C" w:rsidP="00C43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88F400" w14:textId="77777777" w:rsidR="00945B3C" w:rsidRDefault="00945B3C" w:rsidP="00C43ABF">
      <w:pPr>
        <w:spacing w:after="0" w:line="240" w:lineRule="auto"/>
      </w:pPr>
      <w:r>
        <w:separator/>
      </w:r>
    </w:p>
  </w:footnote>
  <w:footnote w:type="continuationSeparator" w:id="0">
    <w:p w14:paraId="3968CAE4" w14:textId="77777777" w:rsidR="00945B3C" w:rsidRDefault="00945B3C" w:rsidP="00C43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426CB"/>
    <w:multiLevelType w:val="hybridMultilevel"/>
    <w:tmpl w:val="FD3A403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35627A4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GB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5803998"/>
    <w:multiLevelType w:val="multilevel"/>
    <w:tmpl w:val="058039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7D6D96"/>
    <w:multiLevelType w:val="hybridMultilevel"/>
    <w:tmpl w:val="E79AB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807F16"/>
    <w:multiLevelType w:val="multilevel"/>
    <w:tmpl w:val="FFFFFFFF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6" w15:restartNumberingAfterBreak="0">
    <w:nsid w:val="12E76C80"/>
    <w:multiLevelType w:val="multilevel"/>
    <w:tmpl w:val="12E76C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8A48EA"/>
    <w:multiLevelType w:val="multilevel"/>
    <w:tmpl w:val="298A48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9719EC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5E34FF"/>
    <w:multiLevelType w:val="multilevel"/>
    <w:tmpl w:val="3F5E34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46F66D5"/>
    <w:multiLevelType w:val="multilevel"/>
    <w:tmpl w:val="546F66D5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DB36B0"/>
    <w:multiLevelType w:val="multilevel"/>
    <w:tmpl w:val="62DB36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BF4A23"/>
    <w:multiLevelType w:val="multilevel"/>
    <w:tmpl w:val="6BBF4A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047E3D"/>
    <w:multiLevelType w:val="multilevel"/>
    <w:tmpl w:val="74047E3D"/>
    <w:lvl w:ilvl="0">
      <w:start w:val="1"/>
      <w:numFmt w:val="bullet"/>
      <w:pStyle w:val="3GPPAgreements"/>
      <w:lvlText w:val="●"/>
      <w:lvlJc w:val="left"/>
      <w:pPr>
        <w:ind w:left="141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num w:numId="1" w16cid:durableId="761341022">
    <w:abstractNumId w:val="1"/>
  </w:num>
  <w:num w:numId="2" w16cid:durableId="1863856452">
    <w:abstractNumId w:val="10"/>
  </w:num>
  <w:num w:numId="3" w16cid:durableId="1019233074">
    <w:abstractNumId w:val="14"/>
  </w:num>
  <w:num w:numId="4" w16cid:durableId="602956579">
    <w:abstractNumId w:val="4"/>
  </w:num>
  <w:num w:numId="5" w16cid:durableId="497111159">
    <w:abstractNumId w:val="8"/>
  </w:num>
  <w:num w:numId="6" w16cid:durableId="894774569">
    <w:abstractNumId w:val="9"/>
  </w:num>
  <w:num w:numId="7" w16cid:durableId="557588904">
    <w:abstractNumId w:val="3"/>
  </w:num>
  <w:num w:numId="8" w16cid:durableId="1064598150">
    <w:abstractNumId w:val="6"/>
  </w:num>
  <w:num w:numId="9" w16cid:durableId="1737973967">
    <w:abstractNumId w:val="11"/>
  </w:num>
  <w:num w:numId="10" w16cid:durableId="12606046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83882597">
    <w:abstractNumId w:val="0"/>
  </w:num>
  <w:num w:numId="12" w16cid:durableId="678124152">
    <w:abstractNumId w:val="5"/>
  </w:num>
  <w:num w:numId="13" w16cid:durableId="1871256895">
    <w:abstractNumId w:val="2"/>
  </w:num>
  <w:num w:numId="14" w16cid:durableId="1046029222">
    <w:abstractNumId w:val="12"/>
  </w:num>
  <w:num w:numId="15" w16cid:durableId="1066799616">
    <w:abstractNumId w:val="13"/>
  </w:num>
  <w:num w:numId="16" w16cid:durableId="796222693">
    <w:abstractNumId w:val="7"/>
  </w:num>
  <w:num w:numId="17" w16cid:durableId="1802965426">
    <w:abstractNumId w:val="14"/>
  </w:num>
  <w:num w:numId="18" w16cid:durableId="2122996377">
    <w:abstractNumId w:val="14"/>
  </w:num>
  <w:num w:numId="19" w16cid:durableId="517044714">
    <w:abstractNumId w:val="14"/>
  </w:num>
  <w:num w:numId="20" w16cid:durableId="1695423520">
    <w:abstractNumId w:val="14"/>
  </w:num>
  <w:num w:numId="21" w16cid:durableId="1740253461">
    <w:abstractNumId w:val="14"/>
  </w:num>
  <w:num w:numId="22" w16cid:durableId="313678495">
    <w:abstractNumId w:val="14"/>
  </w:num>
  <w:num w:numId="23" w16cid:durableId="146410000">
    <w:abstractNumId w:val="14"/>
  </w:num>
  <w:num w:numId="24" w16cid:durableId="1973242482">
    <w:abstractNumId w:val="14"/>
  </w:num>
  <w:num w:numId="25" w16cid:durableId="1102409084">
    <w:abstractNumId w:val="14"/>
  </w:num>
  <w:num w:numId="26" w16cid:durableId="1871140451">
    <w:abstractNumId w:val="14"/>
  </w:num>
  <w:num w:numId="27" w16cid:durableId="2364407">
    <w:abstractNumId w:val="14"/>
  </w:num>
  <w:num w:numId="28" w16cid:durableId="1678533065">
    <w:abstractNumId w:val="14"/>
  </w:num>
  <w:num w:numId="29" w16cid:durableId="1777747164">
    <w:abstractNumId w:val="14"/>
  </w:num>
  <w:num w:numId="30" w16cid:durableId="455225439">
    <w:abstractNumId w:val="14"/>
  </w:num>
  <w:num w:numId="31" w16cid:durableId="912854064">
    <w:abstractNumId w:val="14"/>
  </w:num>
  <w:num w:numId="32" w16cid:durableId="673844241">
    <w:abstractNumId w:val="1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6F0"/>
    <w:rsid w:val="00000075"/>
    <w:rsid w:val="000000ED"/>
    <w:rsid w:val="00000218"/>
    <w:rsid w:val="000008B3"/>
    <w:rsid w:val="00000A46"/>
    <w:rsid w:val="00000C69"/>
    <w:rsid w:val="00000E97"/>
    <w:rsid w:val="00001094"/>
    <w:rsid w:val="00001099"/>
    <w:rsid w:val="000017B1"/>
    <w:rsid w:val="00001E18"/>
    <w:rsid w:val="00002287"/>
    <w:rsid w:val="0000230E"/>
    <w:rsid w:val="00002921"/>
    <w:rsid w:val="00003001"/>
    <w:rsid w:val="00003567"/>
    <w:rsid w:val="00003ACB"/>
    <w:rsid w:val="00003F71"/>
    <w:rsid w:val="0000488B"/>
    <w:rsid w:val="000049A8"/>
    <w:rsid w:val="00004B84"/>
    <w:rsid w:val="00004BA6"/>
    <w:rsid w:val="00005536"/>
    <w:rsid w:val="00006E78"/>
    <w:rsid w:val="0000736A"/>
    <w:rsid w:val="000075FE"/>
    <w:rsid w:val="00007777"/>
    <w:rsid w:val="00007A66"/>
    <w:rsid w:val="000109D0"/>
    <w:rsid w:val="00010A7F"/>
    <w:rsid w:val="000110ED"/>
    <w:rsid w:val="00011138"/>
    <w:rsid w:val="00011739"/>
    <w:rsid w:val="0001217B"/>
    <w:rsid w:val="00012D1B"/>
    <w:rsid w:val="00012DED"/>
    <w:rsid w:val="00012E62"/>
    <w:rsid w:val="000139B3"/>
    <w:rsid w:val="000145AD"/>
    <w:rsid w:val="00014AEE"/>
    <w:rsid w:val="00014E19"/>
    <w:rsid w:val="00015CC2"/>
    <w:rsid w:val="00015FBF"/>
    <w:rsid w:val="00016A46"/>
    <w:rsid w:val="00016B6E"/>
    <w:rsid w:val="000175FD"/>
    <w:rsid w:val="000176C3"/>
    <w:rsid w:val="00017975"/>
    <w:rsid w:val="00017B92"/>
    <w:rsid w:val="00020068"/>
    <w:rsid w:val="0002062B"/>
    <w:rsid w:val="00020C66"/>
    <w:rsid w:val="00021490"/>
    <w:rsid w:val="00021D26"/>
    <w:rsid w:val="00021F06"/>
    <w:rsid w:val="00022AE7"/>
    <w:rsid w:val="00022D7C"/>
    <w:rsid w:val="000230E5"/>
    <w:rsid w:val="0002337F"/>
    <w:rsid w:val="0002387B"/>
    <w:rsid w:val="00023C06"/>
    <w:rsid w:val="00024409"/>
    <w:rsid w:val="00024816"/>
    <w:rsid w:val="00024870"/>
    <w:rsid w:val="000248B3"/>
    <w:rsid w:val="00024B0C"/>
    <w:rsid w:val="00024BA0"/>
    <w:rsid w:val="00024BAE"/>
    <w:rsid w:val="00024DE4"/>
    <w:rsid w:val="00025107"/>
    <w:rsid w:val="00025D8B"/>
    <w:rsid w:val="00025FCB"/>
    <w:rsid w:val="00026820"/>
    <w:rsid w:val="00026C8A"/>
    <w:rsid w:val="00026F14"/>
    <w:rsid w:val="00027268"/>
    <w:rsid w:val="00027700"/>
    <w:rsid w:val="00027C82"/>
    <w:rsid w:val="00030910"/>
    <w:rsid w:val="00030ABF"/>
    <w:rsid w:val="00030B12"/>
    <w:rsid w:val="00030CBA"/>
    <w:rsid w:val="00030E2E"/>
    <w:rsid w:val="0003159D"/>
    <w:rsid w:val="0003172C"/>
    <w:rsid w:val="0003242B"/>
    <w:rsid w:val="000325AB"/>
    <w:rsid w:val="000326A2"/>
    <w:rsid w:val="00033562"/>
    <w:rsid w:val="00033A5F"/>
    <w:rsid w:val="00034765"/>
    <w:rsid w:val="000357B0"/>
    <w:rsid w:val="00035918"/>
    <w:rsid w:val="00035C23"/>
    <w:rsid w:val="0003743F"/>
    <w:rsid w:val="00037441"/>
    <w:rsid w:val="000375BB"/>
    <w:rsid w:val="00037E13"/>
    <w:rsid w:val="00037E51"/>
    <w:rsid w:val="00037E77"/>
    <w:rsid w:val="00037FC1"/>
    <w:rsid w:val="00040316"/>
    <w:rsid w:val="00040492"/>
    <w:rsid w:val="000405F4"/>
    <w:rsid w:val="00042022"/>
    <w:rsid w:val="00042163"/>
    <w:rsid w:val="0004226A"/>
    <w:rsid w:val="0004276E"/>
    <w:rsid w:val="000436F1"/>
    <w:rsid w:val="00043F65"/>
    <w:rsid w:val="00044113"/>
    <w:rsid w:val="000444FE"/>
    <w:rsid w:val="00044A98"/>
    <w:rsid w:val="00044CC2"/>
    <w:rsid w:val="00045572"/>
    <w:rsid w:val="00045602"/>
    <w:rsid w:val="0004605F"/>
    <w:rsid w:val="0004664E"/>
    <w:rsid w:val="0004688D"/>
    <w:rsid w:val="00046DD4"/>
    <w:rsid w:val="000473CF"/>
    <w:rsid w:val="00047C5F"/>
    <w:rsid w:val="00050AC0"/>
    <w:rsid w:val="00050B7D"/>
    <w:rsid w:val="00050ED1"/>
    <w:rsid w:val="00051DC6"/>
    <w:rsid w:val="00052AA9"/>
    <w:rsid w:val="00052E03"/>
    <w:rsid w:val="00052FD8"/>
    <w:rsid w:val="00053225"/>
    <w:rsid w:val="0005376C"/>
    <w:rsid w:val="00053B15"/>
    <w:rsid w:val="00053C41"/>
    <w:rsid w:val="0005411A"/>
    <w:rsid w:val="000543CE"/>
    <w:rsid w:val="00054536"/>
    <w:rsid w:val="00054C07"/>
    <w:rsid w:val="00055972"/>
    <w:rsid w:val="00055FA5"/>
    <w:rsid w:val="00056018"/>
    <w:rsid w:val="00056C82"/>
    <w:rsid w:val="0005772D"/>
    <w:rsid w:val="0005785C"/>
    <w:rsid w:val="000578DE"/>
    <w:rsid w:val="00057CBB"/>
    <w:rsid w:val="00060644"/>
    <w:rsid w:val="000606EC"/>
    <w:rsid w:val="000607C2"/>
    <w:rsid w:val="000608BC"/>
    <w:rsid w:val="00060912"/>
    <w:rsid w:val="000609D9"/>
    <w:rsid w:val="00060D5E"/>
    <w:rsid w:val="00061227"/>
    <w:rsid w:val="00061616"/>
    <w:rsid w:val="0006184B"/>
    <w:rsid w:val="0006187F"/>
    <w:rsid w:val="00061A4C"/>
    <w:rsid w:val="00061D89"/>
    <w:rsid w:val="00062344"/>
    <w:rsid w:val="000629A2"/>
    <w:rsid w:val="00062A21"/>
    <w:rsid w:val="00062AEA"/>
    <w:rsid w:val="000630BA"/>
    <w:rsid w:val="000635B6"/>
    <w:rsid w:val="000639D2"/>
    <w:rsid w:val="00064273"/>
    <w:rsid w:val="00064C26"/>
    <w:rsid w:val="00064FB7"/>
    <w:rsid w:val="00065150"/>
    <w:rsid w:val="000651AE"/>
    <w:rsid w:val="000656C1"/>
    <w:rsid w:val="00065ABB"/>
    <w:rsid w:val="00065C79"/>
    <w:rsid w:val="000664D2"/>
    <w:rsid w:val="0006652F"/>
    <w:rsid w:val="00066531"/>
    <w:rsid w:val="00066767"/>
    <w:rsid w:val="00066B66"/>
    <w:rsid w:val="00066E0F"/>
    <w:rsid w:val="00067783"/>
    <w:rsid w:val="0006790A"/>
    <w:rsid w:val="0007026F"/>
    <w:rsid w:val="000702C5"/>
    <w:rsid w:val="000702EA"/>
    <w:rsid w:val="00070379"/>
    <w:rsid w:val="00070700"/>
    <w:rsid w:val="00071058"/>
    <w:rsid w:val="0007113B"/>
    <w:rsid w:val="000711AA"/>
    <w:rsid w:val="00072098"/>
    <w:rsid w:val="00072380"/>
    <w:rsid w:val="000730D7"/>
    <w:rsid w:val="00073221"/>
    <w:rsid w:val="00073AB6"/>
    <w:rsid w:val="00074BF5"/>
    <w:rsid w:val="00074D2A"/>
    <w:rsid w:val="00075503"/>
    <w:rsid w:val="00075513"/>
    <w:rsid w:val="000755E5"/>
    <w:rsid w:val="000759A0"/>
    <w:rsid w:val="00075D33"/>
    <w:rsid w:val="00075F4A"/>
    <w:rsid w:val="00075FAC"/>
    <w:rsid w:val="00076800"/>
    <w:rsid w:val="0007700C"/>
    <w:rsid w:val="000773AE"/>
    <w:rsid w:val="00077551"/>
    <w:rsid w:val="000777DC"/>
    <w:rsid w:val="000779A8"/>
    <w:rsid w:val="00077C0A"/>
    <w:rsid w:val="00077E9C"/>
    <w:rsid w:val="00077F9A"/>
    <w:rsid w:val="000802A3"/>
    <w:rsid w:val="000803C9"/>
    <w:rsid w:val="000805C5"/>
    <w:rsid w:val="000808EB"/>
    <w:rsid w:val="00080CC0"/>
    <w:rsid w:val="00080E47"/>
    <w:rsid w:val="0008120F"/>
    <w:rsid w:val="00081286"/>
    <w:rsid w:val="00081326"/>
    <w:rsid w:val="0008149F"/>
    <w:rsid w:val="000819B4"/>
    <w:rsid w:val="000822A6"/>
    <w:rsid w:val="000824B5"/>
    <w:rsid w:val="0008280E"/>
    <w:rsid w:val="00083001"/>
    <w:rsid w:val="00084001"/>
    <w:rsid w:val="0008445E"/>
    <w:rsid w:val="000846F7"/>
    <w:rsid w:val="00084CE0"/>
    <w:rsid w:val="00084D3B"/>
    <w:rsid w:val="00085852"/>
    <w:rsid w:val="00085931"/>
    <w:rsid w:val="0008644D"/>
    <w:rsid w:val="0008679F"/>
    <w:rsid w:val="00086B9B"/>
    <w:rsid w:val="0008710A"/>
    <w:rsid w:val="00087722"/>
    <w:rsid w:val="00087B9B"/>
    <w:rsid w:val="00090005"/>
    <w:rsid w:val="00090177"/>
    <w:rsid w:val="00090189"/>
    <w:rsid w:val="000904AF"/>
    <w:rsid w:val="000904C6"/>
    <w:rsid w:val="00092187"/>
    <w:rsid w:val="000921A9"/>
    <w:rsid w:val="00092364"/>
    <w:rsid w:val="000929A3"/>
    <w:rsid w:val="00093048"/>
    <w:rsid w:val="000936B3"/>
    <w:rsid w:val="0009388C"/>
    <w:rsid w:val="00094045"/>
    <w:rsid w:val="0009416B"/>
    <w:rsid w:val="00094537"/>
    <w:rsid w:val="00094A74"/>
    <w:rsid w:val="00094C57"/>
    <w:rsid w:val="00094E63"/>
    <w:rsid w:val="00095068"/>
    <w:rsid w:val="000958E5"/>
    <w:rsid w:val="000963B8"/>
    <w:rsid w:val="00097617"/>
    <w:rsid w:val="00097F51"/>
    <w:rsid w:val="000A0285"/>
    <w:rsid w:val="000A07D4"/>
    <w:rsid w:val="000A1A46"/>
    <w:rsid w:val="000A1A7F"/>
    <w:rsid w:val="000A1C71"/>
    <w:rsid w:val="000A1DDA"/>
    <w:rsid w:val="000A2836"/>
    <w:rsid w:val="000A2DE9"/>
    <w:rsid w:val="000A33F7"/>
    <w:rsid w:val="000A34A1"/>
    <w:rsid w:val="000A37DC"/>
    <w:rsid w:val="000A3DA9"/>
    <w:rsid w:val="000A3EB9"/>
    <w:rsid w:val="000A453D"/>
    <w:rsid w:val="000A45BD"/>
    <w:rsid w:val="000A52DF"/>
    <w:rsid w:val="000A534C"/>
    <w:rsid w:val="000A5354"/>
    <w:rsid w:val="000A57D3"/>
    <w:rsid w:val="000A584C"/>
    <w:rsid w:val="000A5F61"/>
    <w:rsid w:val="000A6538"/>
    <w:rsid w:val="000A6C6C"/>
    <w:rsid w:val="000A72DB"/>
    <w:rsid w:val="000A7827"/>
    <w:rsid w:val="000A7A23"/>
    <w:rsid w:val="000A7B58"/>
    <w:rsid w:val="000A7F58"/>
    <w:rsid w:val="000B03F6"/>
    <w:rsid w:val="000B0805"/>
    <w:rsid w:val="000B086A"/>
    <w:rsid w:val="000B0B22"/>
    <w:rsid w:val="000B0C59"/>
    <w:rsid w:val="000B11F9"/>
    <w:rsid w:val="000B1C92"/>
    <w:rsid w:val="000B21D3"/>
    <w:rsid w:val="000B2231"/>
    <w:rsid w:val="000B2982"/>
    <w:rsid w:val="000B2A53"/>
    <w:rsid w:val="000B2B81"/>
    <w:rsid w:val="000B324F"/>
    <w:rsid w:val="000B407B"/>
    <w:rsid w:val="000B41E1"/>
    <w:rsid w:val="000B4466"/>
    <w:rsid w:val="000B44C7"/>
    <w:rsid w:val="000B45F4"/>
    <w:rsid w:val="000B476C"/>
    <w:rsid w:val="000B48E4"/>
    <w:rsid w:val="000B4DE0"/>
    <w:rsid w:val="000B5395"/>
    <w:rsid w:val="000B576A"/>
    <w:rsid w:val="000B60B1"/>
    <w:rsid w:val="000B60C8"/>
    <w:rsid w:val="000B6486"/>
    <w:rsid w:val="000B698D"/>
    <w:rsid w:val="000B6B16"/>
    <w:rsid w:val="000B6C6C"/>
    <w:rsid w:val="000B6C6E"/>
    <w:rsid w:val="000B71B5"/>
    <w:rsid w:val="000B7863"/>
    <w:rsid w:val="000B789F"/>
    <w:rsid w:val="000B7DA8"/>
    <w:rsid w:val="000C0BF3"/>
    <w:rsid w:val="000C1356"/>
    <w:rsid w:val="000C2A1E"/>
    <w:rsid w:val="000C374E"/>
    <w:rsid w:val="000C3F7F"/>
    <w:rsid w:val="000C3F9C"/>
    <w:rsid w:val="000C4246"/>
    <w:rsid w:val="000C4276"/>
    <w:rsid w:val="000C46B3"/>
    <w:rsid w:val="000C46D7"/>
    <w:rsid w:val="000C4877"/>
    <w:rsid w:val="000C49E0"/>
    <w:rsid w:val="000C4ED8"/>
    <w:rsid w:val="000C51C7"/>
    <w:rsid w:val="000C555F"/>
    <w:rsid w:val="000C5938"/>
    <w:rsid w:val="000C5A69"/>
    <w:rsid w:val="000C6AEC"/>
    <w:rsid w:val="000C7FE2"/>
    <w:rsid w:val="000D05AE"/>
    <w:rsid w:val="000D0603"/>
    <w:rsid w:val="000D075A"/>
    <w:rsid w:val="000D07B6"/>
    <w:rsid w:val="000D0AC7"/>
    <w:rsid w:val="000D1363"/>
    <w:rsid w:val="000D156C"/>
    <w:rsid w:val="000D1995"/>
    <w:rsid w:val="000D224F"/>
    <w:rsid w:val="000D254D"/>
    <w:rsid w:val="000D25A9"/>
    <w:rsid w:val="000D3947"/>
    <w:rsid w:val="000D3DAB"/>
    <w:rsid w:val="000D41EB"/>
    <w:rsid w:val="000D4221"/>
    <w:rsid w:val="000D4457"/>
    <w:rsid w:val="000D4DE1"/>
    <w:rsid w:val="000D4E8E"/>
    <w:rsid w:val="000D4FBC"/>
    <w:rsid w:val="000D5143"/>
    <w:rsid w:val="000D55AD"/>
    <w:rsid w:val="000D5A1F"/>
    <w:rsid w:val="000D5A6B"/>
    <w:rsid w:val="000D629A"/>
    <w:rsid w:val="000D7DBF"/>
    <w:rsid w:val="000E0074"/>
    <w:rsid w:val="000E02C9"/>
    <w:rsid w:val="000E0663"/>
    <w:rsid w:val="000E07CF"/>
    <w:rsid w:val="000E08DB"/>
    <w:rsid w:val="000E160C"/>
    <w:rsid w:val="000E16F4"/>
    <w:rsid w:val="000E1F25"/>
    <w:rsid w:val="000E257A"/>
    <w:rsid w:val="000E3156"/>
    <w:rsid w:val="000E3A99"/>
    <w:rsid w:val="000E3E10"/>
    <w:rsid w:val="000E49E6"/>
    <w:rsid w:val="000E4ECF"/>
    <w:rsid w:val="000E4F43"/>
    <w:rsid w:val="000E5079"/>
    <w:rsid w:val="000E6656"/>
    <w:rsid w:val="000E6B09"/>
    <w:rsid w:val="000E6CEA"/>
    <w:rsid w:val="000E6F19"/>
    <w:rsid w:val="000E7322"/>
    <w:rsid w:val="000E7822"/>
    <w:rsid w:val="000E7D31"/>
    <w:rsid w:val="000F023E"/>
    <w:rsid w:val="000F097D"/>
    <w:rsid w:val="000F1263"/>
    <w:rsid w:val="000F16EF"/>
    <w:rsid w:val="000F171A"/>
    <w:rsid w:val="000F1F64"/>
    <w:rsid w:val="000F2DA2"/>
    <w:rsid w:val="000F2DF1"/>
    <w:rsid w:val="000F31C7"/>
    <w:rsid w:val="000F34B1"/>
    <w:rsid w:val="000F3AF2"/>
    <w:rsid w:val="000F4058"/>
    <w:rsid w:val="000F46D8"/>
    <w:rsid w:val="000F4E94"/>
    <w:rsid w:val="000F5DDC"/>
    <w:rsid w:val="000F63C3"/>
    <w:rsid w:val="000F66B6"/>
    <w:rsid w:val="000F683B"/>
    <w:rsid w:val="000F68C4"/>
    <w:rsid w:val="000F6925"/>
    <w:rsid w:val="000F726E"/>
    <w:rsid w:val="000F778E"/>
    <w:rsid w:val="000F7920"/>
    <w:rsid w:val="000F7DD8"/>
    <w:rsid w:val="00100015"/>
    <w:rsid w:val="001002C2"/>
    <w:rsid w:val="00100418"/>
    <w:rsid w:val="0010069E"/>
    <w:rsid w:val="001006AC"/>
    <w:rsid w:val="0010074E"/>
    <w:rsid w:val="001007D8"/>
    <w:rsid w:val="0010115C"/>
    <w:rsid w:val="00101829"/>
    <w:rsid w:val="00101ED7"/>
    <w:rsid w:val="001024C3"/>
    <w:rsid w:val="001024C7"/>
    <w:rsid w:val="001028E5"/>
    <w:rsid w:val="00102AFC"/>
    <w:rsid w:val="00103279"/>
    <w:rsid w:val="00103DEE"/>
    <w:rsid w:val="001041C9"/>
    <w:rsid w:val="001042CC"/>
    <w:rsid w:val="0010469C"/>
    <w:rsid w:val="0010486C"/>
    <w:rsid w:val="00104AA2"/>
    <w:rsid w:val="00104D08"/>
    <w:rsid w:val="00104FFB"/>
    <w:rsid w:val="0010553A"/>
    <w:rsid w:val="001058F0"/>
    <w:rsid w:val="00105C02"/>
    <w:rsid w:val="00105F6C"/>
    <w:rsid w:val="00106060"/>
    <w:rsid w:val="00106150"/>
    <w:rsid w:val="00106512"/>
    <w:rsid w:val="001065D8"/>
    <w:rsid w:val="00106974"/>
    <w:rsid w:val="00106CC8"/>
    <w:rsid w:val="00106ED6"/>
    <w:rsid w:val="001073CD"/>
    <w:rsid w:val="0010747C"/>
    <w:rsid w:val="00107B75"/>
    <w:rsid w:val="00107D70"/>
    <w:rsid w:val="00110B94"/>
    <w:rsid w:val="00110EB2"/>
    <w:rsid w:val="0011103F"/>
    <w:rsid w:val="00111097"/>
    <w:rsid w:val="001110FF"/>
    <w:rsid w:val="001114FB"/>
    <w:rsid w:val="001115E7"/>
    <w:rsid w:val="00111BB6"/>
    <w:rsid w:val="00111D4A"/>
    <w:rsid w:val="001124EB"/>
    <w:rsid w:val="00112553"/>
    <w:rsid w:val="00112653"/>
    <w:rsid w:val="00112C4B"/>
    <w:rsid w:val="00112EE9"/>
    <w:rsid w:val="00112EFA"/>
    <w:rsid w:val="001135F5"/>
    <w:rsid w:val="00113612"/>
    <w:rsid w:val="00114B26"/>
    <w:rsid w:val="00115467"/>
    <w:rsid w:val="001155C0"/>
    <w:rsid w:val="00115916"/>
    <w:rsid w:val="00115C2C"/>
    <w:rsid w:val="00116779"/>
    <w:rsid w:val="00116A5F"/>
    <w:rsid w:val="00116B67"/>
    <w:rsid w:val="00116E26"/>
    <w:rsid w:val="0011744C"/>
    <w:rsid w:val="00117466"/>
    <w:rsid w:val="0011761A"/>
    <w:rsid w:val="00117A83"/>
    <w:rsid w:val="00120E96"/>
    <w:rsid w:val="001211E2"/>
    <w:rsid w:val="001218FF"/>
    <w:rsid w:val="00121D42"/>
    <w:rsid w:val="00121E11"/>
    <w:rsid w:val="00122298"/>
    <w:rsid w:val="001225C6"/>
    <w:rsid w:val="001227C5"/>
    <w:rsid w:val="00122FEB"/>
    <w:rsid w:val="0012392E"/>
    <w:rsid w:val="00123BDB"/>
    <w:rsid w:val="00124178"/>
    <w:rsid w:val="00124419"/>
    <w:rsid w:val="00124650"/>
    <w:rsid w:val="0012495B"/>
    <w:rsid w:val="00124A7C"/>
    <w:rsid w:val="00125188"/>
    <w:rsid w:val="001261FD"/>
    <w:rsid w:val="001268F9"/>
    <w:rsid w:val="00126B05"/>
    <w:rsid w:val="00126B15"/>
    <w:rsid w:val="00127125"/>
    <w:rsid w:val="001275B5"/>
    <w:rsid w:val="001279D4"/>
    <w:rsid w:val="00127B23"/>
    <w:rsid w:val="00127D67"/>
    <w:rsid w:val="00130418"/>
    <w:rsid w:val="00130B04"/>
    <w:rsid w:val="001312A9"/>
    <w:rsid w:val="0013161E"/>
    <w:rsid w:val="00131994"/>
    <w:rsid w:val="00131A4F"/>
    <w:rsid w:val="00132156"/>
    <w:rsid w:val="0013239C"/>
    <w:rsid w:val="00132664"/>
    <w:rsid w:val="00132A87"/>
    <w:rsid w:val="00133E9C"/>
    <w:rsid w:val="00134210"/>
    <w:rsid w:val="001344B2"/>
    <w:rsid w:val="001346F8"/>
    <w:rsid w:val="00134E24"/>
    <w:rsid w:val="0013604A"/>
    <w:rsid w:val="001363B6"/>
    <w:rsid w:val="00137198"/>
    <w:rsid w:val="001378F4"/>
    <w:rsid w:val="0014016B"/>
    <w:rsid w:val="001409A6"/>
    <w:rsid w:val="001410B6"/>
    <w:rsid w:val="00141A29"/>
    <w:rsid w:val="00141C21"/>
    <w:rsid w:val="00141CC6"/>
    <w:rsid w:val="00142945"/>
    <w:rsid w:val="00142968"/>
    <w:rsid w:val="00142B1F"/>
    <w:rsid w:val="00142DC4"/>
    <w:rsid w:val="00143047"/>
    <w:rsid w:val="0014405B"/>
    <w:rsid w:val="00144984"/>
    <w:rsid w:val="00145130"/>
    <w:rsid w:val="00145168"/>
    <w:rsid w:val="001452C4"/>
    <w:rsid w:val="001455E2"/>
    <w:rsid w:val="00145BCF"/>
    <w:rsid w:val="00145D35"/>
    <w:rsid w:val="00146186"/>
    <w:rsid w:val="001464F8"/>
    <w:rsid w:val="0014718B"/>
    <w:rsid w:val="00147323"/>
    <w:rsid w:val="00147BFC"/>
    <w:rsid w:val="00147C47"/>
    <w:rsid w:val="00147CDD"/>
    <w:rsid w:val="00150865"/>
    <w:rsid w:val="00150BAD"/>
    <w:rsid w:val="00150CD1"/>
    <w:rsid w:val="00150D70"/>
    <w:rsid w:val="00150E9B"/>
    <w:rsid w:val="00151346"/>
    <w:rsid w:val="00151733"/>
    <w:rsid w:val="00151B8A"/>
    <w:rsid w:val="00151E94"/>
    <w:rsid w:val="0015220F"/>
    <w:rsid w:val="00152798"/>
    <w:rsid w:val="00152F5C"/>
    <w:rsid w:val="00153306"/>
    <w:rsid w:val="00153405"/>
    <w:rsid w:val="00153DBD"/>
    <w:rsid w:val="00153DC7"/>
    <w:rsid w:val="00154A70"/>
    <w:rsid w:val="00154D2C"/>
    <w:rsid w:val="00155267"/>
    <w:rsid w:val="0015556D"/>
    <w:rsid w:val="0015558D"/>
    <w:rsid w:val="00155C43"/>
    <w:rsid w:val="00155EA0"/>
    <w:rsid w:val="00156189"/>
    <w:rsid w:val="0015620B"/>
    <w:rsid w:val="001566A4"/>
    <w:rsid w:val="001571FA"/>
    <w:rsid w:val="00157487"/>
    <w:rsid w:val="001603DF"/>
    <w:rsid w:val="001608EC"/>
    <w:rsid w:val="00160A2D"/>
    <w:rsid w:val="001610FF"/>
    <w:rsid w:val="00161DA2"/>
    <w:rsid w:val="0016289C"/>
    <w:rsid w:val="001631A4"/>
    <w:rsid w:val="00163D51"/>
    <w:rsid w:val="001640FF"/>
    <w:rsid w:val="00165070"/>
    <w:rsid w:val="0016509E"/>
    <w:rsid w:val="00165106"/>
    <w:rsid w:val="0016514E"/>
    <w:rsid w:val="00165DEE"/>
    <w:rsid w:val="0016646F"/>
    <w:rsid w:val="0016694A"/>
    <w:rsid w:val="00166EB0"/>
    <w:rsid w:val="001675A4"/>
    <w:rsid w:val="00167840"/>
    <w:rsid w:val="00170026"/>
    <w:rsid w:val="00170369"/>
    <w:rsid w:val="00170B2D"/>
    <w:rsid w:val="00170EF5"/>
    <w:rsid w:val="001716D8"/>
    <w:rsid w:val="00171974"/>
    <w:rsid w:val="00171C69"/>
    <w:rsid w:val="001723DB"/>
    <w:rsid w:val="0017256B"/>
    <w:rsid w:val="00173FAF"/>
    <w:rsid w:val="00174123"/>
    <w:rsid w:val="00174319"/>
    <w:rsid w:val="00174CD5"/>
    <w:rsid w:val="00175221"/>
    <w:rsid w:val="00175597"/>
    <w:rsid w:val="001755A1"/>
    <w:rsid w:val="0017569B"/>
    <w:rsid w:val="00176076"/>
    <w:rsid w:val="00176519"/>
    <w:rsid w:val="00176794"/>
    <w:rsid w:val="001767FB"/>
    <w:rsid w:val="001769C8"/>
    <w:rsid w:val="00176D93"/>
    <w:rsid w:val="00177032"/>
    <w:rsid w:val="001801AF"/>
    <w:rsid w:val="00180A61"/>
    <w:rsid w:val="00180FCB"/>
    <w:rsid w:val="001814D8"/>
    <w:rsid w:val="0018158B"/>
    <w:rsid w:val="00181EE4"/>
    <w:rsid w:val="00181F5D"/>
    <w:rsid w:val="0018216D"/>
    <w:rsid w:val="00182173"/>
    <w:rsid w:val="00182BCF"/>
    <w:rsid w:val="00182D27"/>
    <w:rsid w:val="00183126"/>
    <w:rsid w:val="001834E9"/>
    <w:rsid w:val="00183550"/>
    <w:rsid w:val="001836EE"/>
    <w:rsid w:val="00183B07"/>
    <w:rsid w:val="00183F54"/>
    <w:rsid w:val="00184372"/>
    <w:rsid w:val="0018468C"/>
    <w:rsid w:val="00184A01"/>
    <w:rsid w:val="00184ED9"/>
    <w:rsid w:val="001854D2"/>
    <w:rsid w:val="00185DFC"/>
    <w:rsid w:val="001867D7"/>
    <w:rsid w:val="00186DE3"/>
    <w:rsid w:val="00186E7E"/>
    <w:rsid w:val="0018722E"/>
    <w:rsid w:val="00187615"/>
    <w:rsid w:val="001900AC"/>
    <w:rsid w:val="00190163"/>
    <w:rsid w:val="001901D9"/>
    <w:rsid w:val="00190F6C"/>
    <w:rsid w:val="00191310"/>
    <w:rsid w:val="00191785"/>
    <w:rsid w:val="00191CEA"/>
    <w:rsid w:val="00191D0E"/>
    <w:rsid w:val="00192745"/>
    <w:rsid w:val="001928CB"/>
    <w:rsid w:val="00192E1A"/>
    <w:rsid w:val="001931A1"/>
    <w:rsid w:val="001935D5"/>
    <w:rsid w:val="0019361C"/>
    <w:rsid w:val="001938AD"/>
    <w:rsid w:val="00193939"/>
    <w:rsid w:val="00193BC0"/>
    <w:rsid w:val="001945AC"/>
    <w:rsid w:val="0019497C"/>
    <w:rsid w:val="00195256"/>
    <w:rsid w:val="00195649"/>
    <w:rsid w:val="00195A9B"/>
    <w:rsid w:val="0019624F"/>
    <w:rsid w:val="00196551"/>
    <w:rsid w:val="0019676A"/>
    <w:rsid w:val="00196A5F"/>
    <w:rsid w:val="00196B5C"/>
    <w:rsid w:val="00197150"/>
    <w:rsid w:val="00197278"/>
    <w:rsid w:val="001A05BE"/>
    <w:rsid w:val="001A0A09"/>
    <w:rsid w:val="001A1512"/>
    <w:rsid w:val="001A1662"/>
    <w:rsid w:val="001A1A23"/>
    <w:rsid w:val="001A21BB"/>
    <w:rsid w:val="001A2498"/>
    <w:rsid w:val="001A2649"/>
    <w:rsid w:val="001A2D51"/>
    <w:rsid w:val="001A2F9F"/>
    <w:rsid w:val="001A344C"/>
    <w:rsid w:val="001A3761"/>
    <w:rsid w:val="001A3F9D"/>
    <w:rsid w:val="001A412B"/>
    <w:rsid w:val="001A48CE"/>
    <w:rsid w:val="001A4BF0"/>
    <w:rsid w:val="001A566A"/>
    <w:rsid w:val="001A5E10"/>
    <w:rsid w:val="001A6661"/>
    <w:rsid w:val="001A69F5"/>
    <w:rsid w:val="001A7462"/>
    <w:rsid w:val="001A76B9"/>
    <w:rsid w:val="001A7C32"/>
    <w:rsid w:val="001B0006"/>
    <w:rsid w:val="001B0196"/>
    <w:rsid w:val="001B028E"/>
    <w:rsid w:val="001B04DC"/>
    <w:rsid w:val="001B05D0"/>
    <w:rsid w:val="001B0BC8"/>
    <w:rsid w:val="001B1434"/>
    <w:rsid w:val="001B36A8"/>
    <w:rsid w:val="001B3B16"/>
    <w:rsid w:val="001B40FF"/>
    <w:rsid w:val="001B5078"/>
    <w:rsid w:val="001B5180"/>
    <w:rsid w:val="001B5285"/>
    <w:rsid w:val="001B5E34"/>
    <w:rsid w:val="001B5E96"/>
    <w:rsid w:val="001B6986"/>
    <w:rsid w:val="001B75FD"/>
    <w:rsid w:val="001B7F2B"/>
    <w:rsid w:val="001C02F5"/>
    <w:rsid w:val="001C0930"/>
    <w:rsid w:val="001C098B"/>
    <w:rsid w:val="001C0BBD"/>
    <w:rsid w:val="001C0BDF"/>
    <w:rsid w:val="001C1331"/>
    <w:rsid w:val="001C15F0"/>
    <w:rsid w:val="001C195F"/>
    <w:rsid w:val="001C2169"/>
    <w:rsid w:val="001C2282"/>
    <w:rsid w:val="001C22AB"/>
    <w:rsid w:val="001C26D1"/>
    <w:rsid w:val="001C28DB"/>
    <w:rsid w:val="001C2B94"/>
    <w:rsid w:val="001C32B4"/>
    <w:rsid w:val="001C34FD"/>
    <w:rsid w:val="001C3590"/>
    <w:rsid w:val="001C38B8"/>
    <w:rsid w:val="001C3950"/>
    <w:rsid w:val="001C5318"/>
    <w:rsid w:val="001C572A"/>
    <w:rsid w:val="001C6584"/>
    <w:rsid w:val="001C66AC"/>
    <w:rsid w:val="001C67F3"/>
    <w:rsid w:val="001C69F3"/>
    <w:rsid w:val="001C7175"/>
    <w:rsid w:val="001C7179"/>
    <w:rsid w:val="001C750E"/>
    <w:rsid w:val="001C77D1"/>
    <w:rsid w:val="001C77F0"/>
    <w:rsid w:val="001C7BDB"/>
    <w:rsid w:val="001D00FD"/>
    <w:rsid w:val="001D016A"/>
    <w:rsid w:val="001D0E4D"/>
    <w:rsid w:val="001D114D"/>
    <w:rsid w:val="001D1163"/>
    <w:rsid w:val="001D2304"/>
    <w:rsid w:val="001D25DB"/>
    <w:rsid w:val="001D32B0"/>
    <w:rsid w:val="001D350C"/>
    <w:rsid w:val="001D3D6C"/>
    <w:rsid w:val="001D3EB2"/>
    <w:rsid w:val="001D4711"/>
    <w:rsid w:val="001D472A"/>
    <w:rsid w:val="001D511F"/>
    <w:rsid w:val="001D5285"/>
    <w:rsid w:val="001D543B"/>
    <w:rsid w:val="001D5444"/>
    <w:rsid w:val="001D5717"/>
    <w:rsid w:val="001D5BB2"/>
    <w:rsid w:val="001D5C29"/>
    <w:rsid w:val="001D5DA6"/>
    <w:rsid w:val="001D5EBA"/>
    <w:rsid w:val="001D6145"/>
    <w:rsid w:val="001D6599"/>
    <w:rsid w:val="001D6F7F"/>
    <w:rsid w:val="001D75A1"/>
    <w:rsid w:val="001D7820"/>
    <w:rsid w:val="001D7877"/>
    <w:rsid w:val="001E05CE"/>
    <w:rsid w:val="001E0640"/>
    <w:rsid w:val="001E109F"/>
    <w:rsid w:val="001E16B4"/>
    <w:rsid w:val="001E1740"/>
    <w:rsid w:val="001E178D"/>
    <w:rsid w:val="001E1813"/>
    <w:rsid w:val="001E1B3B"/>
    <w:rsid w:val="001E1B88"/>
    <w:rsid w:val="001E29B0"/>
    <w:rsid w:val="001E3734"/>
    <w:rsid w:val="001E3ABD"/>
    <w:rsid w:val="001E3CC9"/>
    <w:rsid w:val="001E4B00"/>
    <w:rsid w:val="001E55F6"/>
    <w:rsid w:val="001E5D4B"/>
    <w:rsid w:val="001E6215"/>
    <w:rsid w:val="001E66D4"/>
    <w:rsid w:val="001E68DE"/>
    <w:rsid w:val="001E6C4F"/>
    <w:rsid w:val="001E75B4"/>
    <w:rsid w:val="001E78F2"/>
    <w:rsid w:val="001E7AF2"/>
    <w:rsid w:val="001E7CD1"/>
    <w:rsid w:val="001E7E1E"/>
    <w:rsid w:val="001F0009"/>
    <w:rsid w:val="001F0304"/>
    <w:rsid w:val="001F0864"/>
    <w:rsid w:val="001F0B93"/>
    <w:rsid w:val="001F0B9B"/>
    <w:rsid w:val="001F0FAF"/>
    <w:rsid w:val="001F1087"/>
    <w:rsid w:val="001F12FD"/>
    <w:rsid w:val="001F16E7"/>
    <w:rsid w:val="001F1A87"/>
    <w:rsid w:val="001F1B53"/>
    <w:rsid w:val="001F2B3A"/>
    <w:rsid w:val="001F33B5"/>
    <w:rsid w:val="001F3443"/>
    <w:rsid w:val="001F3A8A"/>
    <w:rsid w:val="001F3B64"/>
    <w:rsid w:val="001F44EF"/>
    <w:rsid w:val="001F5354"/>
    <w:rsid w:val="001F54C7"/>
    <w:rsid w:val="001F5FE9"/>
    <w:rsid w:val="001F6F29"/>
    <w:rsid w:val="001F6F4E"/>
    <w:rsid w:val="0020039D"/>
    <w:rsid w:val="002008B1"/>
    <w:rsid w:val="00200A4F"/>
    <w:rsid w:val="00200A5D"/>
    <w:rsid w:val="00200EEC"/>
    <w:rsid w:val="0020104C"/>
    <w:rsid w:val="0020206E"/>
    <w:rsid w:val="00202156"/>
    <w:rsid w:val="0020218D"/>
    <w:rsid w:val="00202866"/>
    <w:rsid w:val="0020292B"/>
    <w:rsid w:val="0020328C"/>
    <w:rsid w:val="00203542"/>
    <w:rsid w:val="00203D49"/>
    <w:rsid w:val="0020423B"/>
    <w:rsid w:val="00204314"/>
    <w:rsid w:val="002043A0"/>
    <w:rsid w:val="0020449F"/>
    <w:rsid w:val="0020478C"/>
    <w:rsid w:val="002056AF"/>
    <w:rsid w:val="002058C3"/>
    <w:rsid w:val="00206181"/>
    <w:rsid w:val="00206208"/>
    <w:rsid w:val="0020634C"/>
    <w:rsid w:val="00206982"/>
    <w:rsid w:val="00206E29"/>
    <w:rsid w:val="00206E35"/>
    <w:rsid w:val="00207253"/>
    <w:rsid w:val="00207362"/>
    <w:rsid w:val="0020748F"/>
    <w:rsid w:val="002078C1"/>
    <w:rsid w:val="0021006C"/>
    <w:rsid w:val="002103F3"/>
    <w:rsid w:val="0021084B"/>
    <w:rsid w:val="00210EC7"/>
    <w:rsid w:val="00211511"/>
    <w:rsid w:val="00211CE3"/>
    <w:rsid w:val="002125DA"/>
    <w:rsid w:val="002125F7"/>
    <w:rsid w:val="00212827"/>
    <w:rsid w:val="00212ADE"/>
    <w:rsid w:val="00212B53"/>
    <w:rsid w:val="00212C5D"/>
    <w:rsid w:val="002130AF"/>
    <w:rsid w:val="00213BE2"/>
    <w:rsid w:val="00213E15"/>
    <w:rsid w:val="00214030"/>
    <w:rsid w:val="00214835"/>
    <w:rsid w:val="00214AC2"/>
    <w:rsid w:val="002157DC"/>
    <w:rsid w:val="002158D3"/>
    <w:rsid w:val="00216100"/>
    <w:rsid w:val="00216208"/>
    <w:rsid w:val="00216727"/>
    <w:rsid w:val="002167D5"/>
    <w:rsid w:val="00216A52"/>
    <w:rsid w:val="00217074"/>
    <w:rsid w:val="002179F3"/>
    <w:rsid w:val="00217CBB"/>
    <w:rsid w:val="00217F57"/>
    <w:rsid w:val="002200E6"/>
    <w:rsid w:val="002201B0"/>
    <w:rsid w:val="0022098F"/>
    <w:rsid w:val="00220BE2"/>
    <w:rsid w:val="00221081"/>
    <w:rsid w:val="00221250"/>
    <w:rsid w:val="00221BA0"/>
    <w:rsid w:val="0022206A"/>
    <w:rsid w:val="002222F6"/>
    <w:rsid w:val="00222396"/>
    <w:rsid w:val="002225B5"/>
    <w:rsid w:val="00222B50"/>
    <w:rsid w:val="00222C41"/>
    <w:rsid w:val="002230CC"/>
    <w:rsid w:val="00223B8B"/>
    <w:rsid w:val="00223D23"/>
    <w:rsid w:val="0022418A"/>
    <w:rsid w:val="002241DE"/>
    <w:rsid w:val="002242D1"/>
    <w:rsid w:val="002245BB"/>
    <w:rsid w:val="00224619"/>
    <w:rsid w:val="00224873"/>
    <w:rsid w:val="00224D50"/>
    <w:rsid w:val="002250A5"/>
    <w:rsid w:val="002250EC"/>
    <w:rsid w:val="00225216"/>
    <w:rsid w:val="0022547B"/>
    <w:rsid w:val="00225AD9"/>
    <w:rsid w:val="00225B2F"/>
    <w:rsid w:val="00226468"/>
    <w:rsid w:val="00226AB9"/>
    <w:rsid w:val="00226BC5"/>
    <w:rsid w:val="00227079"/>
    <w:rsid w:val="002273A2"/>
    <w:rsid w:val="00227889"/>
    <w:rsid w:val="00227AB3"/>
    <w:rsid w:val="00227CDD"/>
    <w:rsid w:val="00227D3B"/>
    <w:rsid w:val="002302F1"/>
    <w:rsid w:val="0023066C"/>
    <w:rsid w:val="00230952"/>
    <w:rsid w:val="00230F14"/>
    <w:rsid w:val="00230FC5"/>
    <w:rsid w:val="0023120E"/>
    <w:rsid w:val="00231566"/>
    <w:rsid w:val="00231696"/>
    <w:rsid w:val="00231F16"/>
    <w:rsid w:val="00231F98"/>
    <w:rsid w:val="00232125"/>
    <w:rsid w:val="002321D6"/>
    <w:rsid w:val="002322EE"/>
    <w:rsid w:val="002328CA"/>
    <w:rsid w:val="00232BC0"/>
    <w:rsid w:val="002336D0"/>
    <w:rsid w:val="002340FB"/>
    <w:rsid w:val="0023451E"/>
    <w:rsid w:val="00234716"/>
    <w:rsid w:val="002352F7"/>
    <w:rsid w:val="00235903"/>
    <w:rsid w:val="00236225"/>
    <w:rsid w:val="0023625E"/>
    <w:rsid w:val="00236710"/>
    <w:rsid w:val="0023729D"/>
    <w:rsid w:val="00237D98"/>
    <w:rsid w:val="002402E6"/>
    <w:rsid w:val="00240839"/>
    <w:rsid w:val="002416AC"/>
    <w:rsid w:val="00241891"/>
    <w:rsid w:val="00241FA0"/>
    <w:rsid w:val="002423AC"/>
    <w:rsid w:val="0024283F"/>
    <w:rsid w:val="002429EB"/>
    <w:rsid w:val="00242C51"/>
    <w:rsid w:val="00242D87"/>
    <w:rsid w:val="00243092"/>
    <w:rsid w:val="00243812"/>
    <w:rsid w:val="00243DE8"/>
    <w:rsid w:val="00243FC1"/>
    <w:rsid w:val="00244487"/>
    <w:rsid w:val="002449CE"/>
    <w:rsid w:val="002450A6"/>
    <w:rsid w:val="0024510B"/>
    <w:rsid w:val="00245438"/>
    <w:rsid w:val="002457C1"/>
    <w:rsid w:val="00245D60"/>
    <w:rsid w:val="00246743"/>
    <w:rsid w:val="0024685E"/>
    <w:rsid w:val="00246DA7"/>
    <w:rsid w:val="002477F1"/>
    <w:rsid w:val="002479D0"/>
    <w:rsid w:val="00250287"/>
    <w:rsid w:val="00250717"/>
    <w:rsid w:val="00250A5A"/>
    <w:rsid w:val="002510C0"/>
    <w:rsid w:val="002513C8"/>
    <w:rsid w:val="002514BC"/>
    <w:rsid w:val="0025169F"/>
    <w:rsid w:val="00251BBA"/>
    <w:rsid w:val="002525F4"/>
    <w:rsid w:val="00252846"/>
    <w:rsid w:val="002529CB"/>
    <w:rsid w:val="00252E1C"/>
    <w:rsid w:val="0025392B"/>
    <w:rsid w:val="00253B30"/>
    <w:rsid w:val="002541EA"/>
    <w:rsid w:val="00254267"/>
    <w:rsid w:val="00254662"/>
    <w:rsid w:val="002548B0"/>
    <w:rsid w:val="002549FA"/>
    <w:rsid w:val="00254B26"/>
    <w:rsid w:val="00254CC5"/>
    <w:rsid w:val="00255AD1"/>
    <w:rsid w:val="00255FC7"/>
    <w:rsid w:val="00256AD0"/>
    <w:rsid w:val="00256ADF"/>
    <w:rsid w:val="002570FF"/>
    <w:rsid w:val="0025759F"/>
    <w:rsid w:val="002577BF"/>
    <w:rsid w:val="0025788A"/>
    <w:rsid w:val="002603A2"/>
    <w:rsid w:val="0026070A"/>
    <w:rsid w:val="00260720"/>
    <w:rsid w:val="00260B32"/>
    <w:rsid w:val="00260C7E"/>
    <w:rsid w:val="00260E5F"/>
    <w:rsid w:val="00260F41"/>
    <w:rsid w:val="0026201F"/>
    <w:rsid w:val="00262168"/>
    <w:rsid w:val="002621C5"/>
    <w:rsid w:val="0026262E"/>
    <w:rsid w:val="002626BC"/>
    <w:rsid w:val="0026315E"/>
    <w:rsid w:val="002636D0"/>
    <w:rsid w:val="00263982"/>
    <w:rsid w:val="00263A7D"/>
    <w:rsid w:val="00263B1E"/>
    <w:rsid w:val="00264AEC"/>
    <w:rsid w:val="00264F6B"/>
    <w:rsid w:val="0026550A"/>
    <w:rsid w:val="0026699C"/>
    <w:rsid w:val="00266EB3"/>
    <w:rsid w:val="002670CF"/>
    <w:rsid w:val="00267357"/>
    <w:rsid w:val="002676AE"/>
    <w:rsid w:val="00270217"/>
    <w:rsid w:val="002706B9"/>
    <w:rsid w:val="00270994"/>
    <w:rsid w:val="00270A58"/>
    <w:rsid w:val="00270B16"/>
    <w:rsid w:val="00271366"/>
    <w:rsid w:val="0027166F"/>
    <w:rsid w:val="00271B02"/>
    <w:rsid w:val="00272535"/>
    <w:rsid w:val="00272EBB"/>
    <w:rsid w:val="002730AC"/>
    <w:rsid w:val="0027315A"/>
    <w:rsid w:val="00273318"/>
    <w:rsid w:val="00273A66"/>
    <w:rsid w:val="00274096"/>
    <w:rsid w:val="00274344"/>
    <w:rsid w:val="00274506"/>
    <w:rsid w:val="00274556"/>
    <w:rsid w:val="00274988"/>
    <w:rsid w:val="00274C93"/>
    <w:rsid w:val="0027523D"/>
    <w:rsid w:val="00275240"/>
    <w:rsid w:val="002758AE"/>
    <w:rsid w:val="00275F95"/>
    <w:rsid w:val="00275FA8"/>
    <w:rsid w:val="002762A3"/>
    <w:rsid w:val="0027646E"/>
    <w:rsid w:val="00276DB1"/>
    <w:rsid w:val="00277CA2"/>
    <w:rsid w:val="00280628"/>
    <w:rsid w:val="00280BC2"/>
    <w:rsid w:val="00280CFA"/>
    <w:rsid w:val="00280FF4"/>
    <w:rsid w:val="00281183"/>
    <w:rsid w:val="0028146E"/>
    <w:rsid w:val="0028162B"/>
    <w:rsid w:val="0028215A"/>
    <w:rsid w:val="002821BD"/>
    <w:rsid w:val="00282568"/>
    <w:rsid w:val="00282760"/>
    <w:rsid w:val="0028294E"/>
    <w:rsid w:val="002829AC"/>
    <w:rsid w:val="00283106"/>
    <w:rsid w:val="00283A95"/>
    <w:rsid w:val="00283C83"/>
    <w:rsid w:val="0028419F"/>
    <w:rsid w:val="002847E6"/>
    <w:rsid w:val="00284BA7"/>
    <w:rsid w:val="00284C0C"/>
    <w:rsid w:val="0028512C"/>
    <w:rsid w:val="00285521"/>
    <w:rsid w:val="002866E9"/>
    <w:rsid w:val="0028674B"/>
    <w:rsid w:val="0028679D"/>
    <w:rsid w:val="00287074"/>
    <w:rsid w:val="002875BD"/>
    <w:rsid w:val="0028796B"/>
    <w:rsid w:val="00287B80"/>
    <w:rsid w:val="00287DFE"/>
    <w:rsid w:val="00287FC1"/>
    <w:rsid w:val="0029094B"/>
    <w:rsid w:val="00290D18"/>
    <w:rsid w:val="0029159F"/>
    <w:rsid w:val="00292104"/>
    <w:rsid w:val="002923DE"/>
    <w:rsid w:val="002935B9"/>
    <w:rsid w:val="002935F7"/>
    <w:rsid w:val="002939F1"/>
    <w:rsid w:val="00293CD0"/>
    <w:rsid w:val="00293DB9"/>
    <w:rsid w:val="00293F59"/>
    <w:rsid w:val="002946AD"/>
    <w:rsid w:val="002946B1"/>
    <w:rsid w:val="00294EB6"/>
    <w:rsid w:val="00295E08"/>
    <w:rsid w:val="00296EB9"/>
    <w:rsid w:val="0029713E"/>
    <w:rsid w:val="002974AA"/>
    <w:rsid w:val="0029793E"/>
    <w:rsid w:val="002A02B1"/>
    <w:rsid w:val="002A06F5"/>
    <w:rsid w:val="002A0C22"/>
    <w:rsid w:val="002A0C8E"/>
    <w:rsid w:val="002A1629"/>
    <w:rsid w:val="002A196C"/>
    <w:rsid w:val="002A19BE"/>
    <w:rsid w:val="002A1AF5"/>
    <w:rsid w:val="002A1FA7"/>
    <w:rsid w:val="002A30A8"/>
    <w:rsid w:val="002A36DF"/>
    <w:rsid w:val="002A3830"/>
    <w:rsid w:val="002A48B0"/>
    <w:rsid w:val="002A4C83"/>
    <w:rsid w:val="002A577A"/>
    <w:rsid w:val="002A5AE1"/>
    <w:rsid w:val="002A5E4E"/>
    <w:rsid w:val="002A6EFB"/>
    <w:rsid w:val="002A702C"/>
    <w:rsid w:val="002A71A2"/>
    <w:rsid w:val="002A7280"/>
    <w:rsid w:val="002A7549"/>
    <w:rsid w:val="002A7BAD"/>
    <w:rsid w:val="002A7C1D"/>
    <w:rsid w:val="002B090A"/>
    <w:rsid w:val="002B0A61"/>
    <w:rsid w:val="002B0B6F"/>
    <w:rsid w:val="002B0D82"/>
    <w:rsid w:val="002B1346"/>
    <w:rsid w:val="002B1747"/>
    <w:rsid w:val="002B1A4C"/>
    <w:rsid w:val="002B1BCA"/>
    <w:rsid w:val="002B1C3C"/>
    <w:rsid w:val="002B1C4A"/>
    <w:rsid w:val="002B1D16"/>
    <w:rsid w:val="002B20E3"/>
    <w:rsid w:val="002B24BA"/>
    <w:rsid w:val="002B2560"/>
    <w:rsid w:val="002B2BC1"/>
    <w:rsid w:val="002B2D03"/>
    <w:rsid w:val="002B30EA"/>
    <w:rsid w:val="002B3843"/>
    <w:rsid w:val="002B3A0E"/>
    <w:rsid w:val="002B3A75"/>
    <w:rsid w:val="002B416E"/>
    <w:rsid w:val="002B430F"/>
    <w:rsid w:val="002B4A38"/>
    <w:rsid w:val="002B4CCE"/>
    <w:rsid w:val="002B5207"/>
    <w:rsid w:val="002B54B4"/>
    <w:rsid w:val="002B55E5"/>
    <w:rsid w:val="002B5641"/>
    <w:rsid w:val="002B59DA"/>
    <w:rsid w:val="002B60C3"/>
    <w:rsid w:val="002B62BB"/>
    <w:rsid w:val="002B6388"/>
    <w:rsid w:val="002B6722"/>
    <w:rsid w:val="002B69E6"/>
    <w:rsid w:val="002B6F11"/>
    <w:rsid w:val="002C0A51"/>
    <w:rsid w:val="002C0C14"/>
    <w:rsid w:val="002C0CDD"/>
    <w:rsid w:val="002C11A7"/>
    <w:rsid w:val="002C1802"/>
    <w:rsid w:val="002C1DCF"/>
    <w:rsid w:val="002C214E"/>
    <w:rsid w:val="002C258C"/>
    <w:rsid w:val="002C26D4"/>
    <w:rsid w:val="002C2B61"/>
    <w:rsid w:val="002C2C93"/>
    <w:rsid w:val="002C2FAC"/>
    <w:rsid w:val="002C2FC4"/>
    <w:rsid w:val="002C340E"/>
    <w:rsid w:val="002C3764"/>
    <w:rsid w:val="002C3905"/>
    <w:rsid w:val="002C39B1"/>
    <w:rsid w:val="002C4325"/>
    <w:rsid w:val="002C43C0"/>
    <w:rsid w:val="002C458F"/>
    <w:rsid w:val="002C4718"/>
    <w:rsid w:val="002C485B"/>
    <w:rsid w:val="002C49AE"/>
    <w:rsid w:val="002C5EEF"/>
    <w:rsid w:val="002C63CF"/>
    <w:rsid w:val="002C677F"/>
    <w:rsid w:val="002C71A1"/>
    <w:rsid w:val="002C7B12"/>
    <w:rsid w:val="002C7E57"/>
    <w:rsid w:val="002D04AC"/>
    <w:rsid w:val="002D0699"/>
    <w:rsid w:val="002D071F"/>
    <w:rsid w:val="002D0961"/>
    <w:rsid w:val="002D0FD9"/>
    <w:rsid w:val="002D25A4"/>
    <w:rsid w:val="002D2980"/>
    <w:rsid w:val="002D2A40"/>
    <w:rsid w:val="002D2AC5"/>
    <w:rsid w:val="002D30C3"/>
    <w:rsid w:val="002D34A1"/>
    <w:rsid w:val="002D388A"/>
    <w:rsid w:val="002D3DDA"/>
    <w:rsid w:val="002D3ECF"/>
    <w:rsid w:val="002D4152"/>
    <w:rsid w:val="002D4BEE"/>
    <w:rsid w:val="002D4CAA"/>
    <w:rsid w:val="002D4D90"/>
    <w:rsid w:val="002D4DD4"/>
    <w:rsid w:val="002D4EF8"/>
    <w:rsid w:val="002D4FED"/>
    <w:rsid w:val="002D52C7"/>
    <w:rsid w:val="002D576B"/>
    <w:rsid w:val="002D5CCF"/>
    <w:rsid w:val="002D5F96"/>
    <w:rsid w:val="002D6DB6"/>
    <w:rsid w:val="002D6FEC"/>
    <w:rsid w:val="002D7253"/>
    <w:rsid w:val="002D73CF"/>
    <w:rsid w:val="002D78E5"/>
    <w:rsid w:val="002D7F90"/>
    <w:rsid w:val="002E0351"/>
    <w:rsid w:val="002E132B"/>
    <w:rsid w:val="002E1C80"/>
    <w:rsid w:val="002E1F6D"/>
    <w:rsid w:val="002E23AF"/>
    <w:rsid w:val="002E26A6"/>
    <w:rsid w:val="002E365B"/>
    <w:rsid w:val="002E3887"/>
    <w:rsid w:val="002E3A0A"/>
    <w:rsid w:val="002E3D2E"/>
    <w:rsid w:val="002E3DEA"/>
    <w:rsid w:val="002E4E4F"/>
    <w:rsid w:val="002E5049"/>
    <w:rsid w:val="002E5CD1"/>
    <w:rsid w:val="002E6539"/>
    <w:rsid w:val="002E65AB"/>
    <w:rsid w:val="002E66EF"/>
    <w:rsid w:val="002E6C9C"/>
    <w:rsid w:val="002E6E93"/>
    <w:rsid w:val="002E75E2"/>
    <w:rsid w:val="002E7E9A"/>
    <w:rsid w:val="002F0067"/>
    <w:rsid w:val="002F0597"/>
    <w:rsid w:val="002F0853"/>
    <w:rsid w:val="002F085C"/>
    <w:rsid w:val="002F09C5"/>
    <w:rsid w:val="002F0B0F"/>
    <w:rsid w:val="002F13DF"/>
    <w:rsid w:val="002F144C"/>
    <w:rsid w:val="002F19B6"/>
    <w:rsid w:val="002F1DFA"/>
    <w:rsid w:val="002F2A79"/>
    <w:rsid w:val="002F2F7A"/>
    <w:rsid w:val="002F345E"/>
    <w:rsid w:val="002F35BD"/>
    <w:rsid w:val="002F35DB"/>
    <w:rsid w:val="002F3A27"/>
    <w:rsid w:val="002F4001"/>
    <w:rsid w:val="002F48BA"/>
    <w:rsid w:val="002F59B4"/>
    <w:rsid w:val="002F6586"/>
    <w:rsid w:val="002F6D78"/>
    <w:rsid w:val="002F72DB"/>
    <w:rsid w:val="002F74D3"/>
    <w:rsid w:val="002F77C9"/>
    <w:rsid w:val="002F77F1"/>
    <w:rsid w:val="002F7AD5"/>
    <w:rsid w:val="002F7E88"/>
    <w:rsid w:val="002F7F8B"/>
    <w:rsid w:val="00300465"/>
    <w:rsid w:val="00300674"/>
    <w:rsid w:val="00300D0A"/>
    <w:rsid w:val="00300D5B"/>
    <w:rsid w:val="00300DE3"/>
    <w:rsid w:val="00300F32"/>
    <w:rsid w:val="00301591"/>
    <w:rsid w:val="003016E3"/>
    <w:rsid w:val="003018CD"/>
    <w:rsid w:val="003019E3"/>
    <w:rsid w:val="00301B44"/>
    <w:rsid w:val="00301C42"/>
    <w:rsid w:val="00301E7E"/>
    <w:rsid w:val="003024B9"/>
    <w:rsid w:val="00302C6A"/>
    <w:rsid w:val="00302D5B"/>
    <w:rsid w:val="00303055"/>
    <w:rsid w:val="003032BD"/>
    <w:rsid w:val="0030378F"/>
    <w:rsid w:val="00303DCF"/>
    <w:rsid w:val="003040AC"/>
    <w:rsid w:val="00304A8B"/>
    <w:rsid w:val="00304DE7"/>
    <w:rsid w:val="0030531F"/>
    <w:rsid w:val="00305428"/>
    <w:rsid w:val="003057FA"/>
    <w:rsid w:val="00305C2D"/>
    <w:rsid w:val="00305F68"/>
    <w:rsid w:val="003068CF"/>
    <w:rsid w:val="00306AF3"/>
    <w:rsid w:val="00306FEB"/>
    <w:rsid w:val="00307385"/>
    <w:rsid w:val="003079D2"/>
    <w:rsid w:val="00307AA3"/>
    <w:rsid w:val="00310538"/>
    <w:rsid w:val="00310BED"/>
    <w:rsid w:val="00311794"/>
    <w:rsid w:val="0031206B"/>
    <w:rsid w:val="0031210B"/>
    <w:rsid w:val="0031253C"/>
    <w:rsid w:val="0031258B"/>
    <w:rsid w:val="00312794"/>
    <w:rsid w:val="00312B99"/>
    <w:rsid w:val="00312BC7"/>
    <w:rsid w:val="00312DBB"/>
    <w:rsid w:val="0031317F"/>
    <w:rsid w:val="003131E4"/>
    <w:rsid w:val="003138AA"/>
    <w:rsid w:val="003138BB"/>
    <w:rsid w:val="00313C7F"/>
    <w:rsid w:val="003140F2"/>
    <w:rsid w:val="0031421C"/>
    <w:rsid w:val="00314659"/>
    <w:rsid w:val="00314674"/>
    <w:rsid w:val="00314772"/>
    <w:rsid w:val="00315156"/>
    <w:rsid w:val="003157A8"/>
    <w:rsid w:val="00316298"/>
    <w:rsid w:val="003169BA"/>
    <w:rsid w:val="00316F85"/>
    <w:rsid w:val="003176B4"/>
    <w:rsid w:val="00317ABB"/>
    <w:rsid w:val="00317AC6"/>
    <w:rsid w:val="00320B0D"/>
    <w:rsid w:val="00320BF4"/>
    <w:rsid w:val="00320C1D"/>
    <w:rsid w:val="0032152B"/>
    <w:rsid w:val="00321CEB"/>
    <w:rsid w:val="00322B84"/>
    <w:rsid w:val="00322F68"/>
    <w:rsid w:val="00323106"/>
    <w:rsid w:val="00323235"/>
    <w:rsid w:val="00323645"/>
    <w:rsid w:val="00323C39"/>
    <w:rsid w:val="00323E57"/>
    <w:rsid w:val="00324335"/>
    <w:rsid w:val="003248E8"/>
    <w:rsid w:val="0032502D"/>
    <w:rsid w:val="00325188"/>
    <w:rsid w:val="00325F47"/>
    <w:rsid w:val="0032684E"/>
    <w:rsid w:val="00326B64"/>
    <w:rsid w:val="00326F7B"/>
    <w:rsid w:val="0032709A"/>
    <w:rsid w:val="0032739E"/>
    <w:rsid w:val="003273B6"/>
    <w:rsid w:val="003278D9"/>
    <w:rsid w:val="00327979"/>
    <w:rsid w:val="00327B20"/>
    <w:rsid w:val="00327CF3"/>
    <w:rsid w:val="00327E13"/>
    <w:rsid w:val="003304F9"/>
    <w:rsid w:val="00330F07"/>
    <w:rsid w:val="00331B20"/>
    <w:rsid w:val="00331CA4"/>
    <w:rsid w:val="00331F26"/>
    <w:rsid w:val="0033267B"/>
    <w:rsid w:val="00332698"/>
    <w:rsid w:val="00332A89"/>
    <w:rsid w:val="003337A1"/>
    <w:rsid w:val="00333A47"/>
    <w:rsid w:val="00333C81"/>
    <w:rsid w:val="003346F0"/>
    <w:rsid w:val="003347D7"/>
    <w:rsid w:val="0033488E"/>
    <w:rsid w:val="00334AF6"/>
    <w:rsid w:val="00334C57"/>
    <w:rsid w:val="00335B17"/>
    <w:rsid w:val="00336207"/>
    <w:rsid w:val="0033624D"/>
    <w:rsid w:val="00336326"/>
    <w:rsid w:val="00336381"/>
    <w:rsid w:val="00336C48"/>
    <w:rsid w:val="00336CEA"/>
    <w:rsid w:val="00336FDE"/>
    <w:rsid w:val="003371AB"/>
    <w:rsid w:val="0033722B"/>
    <w:rsid w:val="0033779D"/>
    <w:rsid w:val="003378BE"/>
    <w:rsid w:val="0034080C"/>
    <w:rsid w:val="00340E71"/>
    <w:rsid w:val="00341726"/>
    <w:rsid w:val="00341B93"/>
    <w:rsid w:val="0034222F"/>
    <w:rsid w:val="00342CB5"/>
    <w:rsid w:val="003436F2"/>
    <w:rsid w:val="00343904"/>
    <w:rsid w:val="00343A44"/>
    <w:rsid w:val="00343BC5"/>
    <w:rsid w:val="00343CDA"/>
    <w:rsid w:val="00343FD0"/>
    <w:rsid w:val="00344438"/>
    <w:rsid w:val="00344442"/>
    <w:rsid w:val="00344701"/>
    <w:rsid w:val="0034477D"/>
    <w:rsid w:val="003449F4"/>
    <w:rsid w:val="003454D4"/>
    <w:rsid w:val="0034612D"/>
    <w:rsid w:val="0034633F"/>
    <w:rsid w:val="003465ED"/>
    <w:rsid w:val="003469AE"/>
    <w:rsid w:val="00346BBC"/>
    <w:rsid w:val="00347268"/>
    <w:rsid w:val="003473F6"/>
    <w:rsid w:val="00347A33"/>
    <w:rsid w:val="00347FC4"/>
    <w:rsid w:val="00350218"/>
    <w:rsid w:val="00350691"/>
    <w:rsid w:val="00350777"/>
    <w:rsid w:val="00350D0C"/>
    <w:rsid w:val="00350D2B"/>
    <w:rsid w:val="00351621"/>
    <w:rsid w:val="00351A47"/>
    <w:rsid w:val="003520D4"/>
    <w:rsid w:val="00352461"/>
    <w:rsid w:val="00352947"/>
    <w:rsid w:val="00352D5A"/>
    <w:rsid w:val="00353431"/>
    <w:rsid w:val="003537E0"/>
    <w:rsid w:val="00353ECE"/>
    <w:rsid w:val="0035467F"/>
    <w:rsid w:val="00354AEE"/>
    <w:rsid w:val="00354B55"/>
    <w:rsid w:val="0035593C"/>
    <w:rsid w:val="00356064"/>
    <w:rsid w:val="00356BFE"/>
    <w:rsid w:val="00357467"/>
    <w:rsid w:val="00357D82"/>
    <w:rsid w:val="003600AF"/>
    <w:rsid w:val="0036012F"/>
    <w:rsid w:val="00360AE1"/>
    <w:rsid w:val="00360E2D"/>
    <w:rsid w:val="00360F07"/>
    <w:rsid w:val="00361C17"/>
    <w:rsid w:val="0036209B"/>
    <w:rsid w:val="0036258C"/>
    <w:rsid w:val="00362730"/>
    <w:rsid w:val="00363259"/>
    <w:rsid w:val="00364763"/>
    <w:rsid w:val="00364C21"/>
    <w:rsid w:val="00364C5C"/>
    <w:rsid w:val="00365020"/>
    <w:rsid w:val="0036565F"/>
    <w:rsid w:val="00365727"/>
    <w:rsid w:val="0036592D"/>
    <w:rsid w:val="00365E10"/>
    <w:rsid w:val="00365E42"/>
    <w:rsid w:val="00365FFB"/>
    <w:rsid w:val="00366607"/>
    <w:rsid w:val="003667BE"/>
    <w:rsid w:val="00366992"/>
    <w:rsid w:val="00366A8E"/>
    <w:rsid w:val="00366D1B"/>
    <w:rsid w:val="00366E1C"/>
    <w:rsid w:val="00367345"/>
    <w:rsid w:val="0037125F"/>
    <w:rsid w:val="003721B3"/>
    <w:rsid w:val="0037248F"/>
    <w:rsid w:val="00372684"/>
    <w:rsid w:val="00372A62"/>
    <w:rsid w:val="003732FD"/>
    <w:rsid w:val="003737CE"/>
    <w:rsid w:val="003737E5"/>
    <w:rsid w:val="00373A28"/>
    <w:rsid w:val="00373BF8"/>
    <w:rsid w:val="00374410"/>
    <w:rsid w:val="003745BC"/>
    <w:rsid w:val="003745C0"/>
    <w:rsid w:val="00374E61"/>
    <w:rsid w:val="003754C8"/>
    <w:rsid w:val="00375A4F"/>
    <w:rsid w:val="00375E42"/>
    <w:rsid w:val="0037630E"/>
    <w:rsid w:val="00376505"/>
    <w:rsid w:val="0037660B"/>
    <w:rsid w:val="00376900"/>
    <w:rsid w:val="00376AA2"/>
    <w:rsid w:val="00376EF5"/>
    <w:rsid w:val="0037744C"/>
    <w:rsid w:val="00377486"/>
    <w:rsid w:val="00377AB5"/>
    <w:rsid w:val="003801BC"/>
    <w:rsid w:val="00380BE3"/>
    <w:rsid w:val="003814BA"/>
    <w:rsid w:val="00382109"/>
    <w:rsid w:val="00382F5E"/>
    <w:rsid w:val="0038364F"/>
    <w:rsid w:val="00383880"/>
    <w:rsid w:val="00383A0B"/>
    <w:rsid w:val="00383A92"/>
    <w:rsid w:val="00384523"/>
    <w:rsid w:val="003848DC"/>
    <w:rsid w:val="00384A57"/>
    <w:rsid w:val="00385095"/>
    <w:rsid w:val="00385273"/>
    <w:rsid w:val="00385700"/>
    <w:rsid w:val="00385E8F"/>
    <w:rsid w:val="003866F2"/>
    <w:rsid w:val="00386A1D"/>
    <w:rsid w:val="00387176"/>
    <w:rsid w:val="0038724C"/>
    <w:rsid w:val="00387447"/>
    <w:rsid w:val="00387AB3"/>
    <w:rsid w:val="00387B99"/>
    <w:rsid w:val="00387F6A"/>
    <w:rsid w:val="003900B0"/>
    <w:rsid w:val="00390BDD"/>
    <w:rsid w:val="00390E56"/>
    <w:rsid w:val="003910DB"/>
    <w:rsid w:val="003911B8"/>
    <w:rsid w:val="003912DC"/>
    <w:rsid w:val="00391B55"/>
    <w:rsid w:val="00391D16"/>
    <w:rsid w:val="00392E07"/>
    <w:rsid w:val="00392F03"/>
    <w:rsid w:val="00393013"/>
    <w:rsid w:val="003930C3"/>
    <w:rsid w:val="00393840"/>
    <w:rsid w:val="003938DB"/>
    <w:rsid w:val="00393E60"/>
    <w:rsid w:val="00393E9A"/>
    <w:rsid w:val="00393FFF"/>
    <w:rsid w:val="00394B48"/>
    <w:rsid w:val="00394CDA"/>
    <w:rsid w:val="00394D9E"/>
    <w:rsid w:val="00396CC4"/>
    <w:rsid w:val="0039762A"/>
    <w:rsid w:val="00397801"/>
    <w:rsid w:val="003A0147"/>
    <w:rsid w:val="003A037F"/>
    <w:rsid w:val="003A0866"/>
    <w:rsid w:val="003A0A9E"/>
    <w:rsid w:val="003A11BE"/>
    <w:rsid w:val="003A12D7"/>
    <w:rsid w:val="003A15CA"/>
    <w:rsid w:val="003A161C"/>
    <w:rsid w:val="003A23FA"/>
    <w:rsid w:val="003A2744"/>
    <w:rsid w:val="003A2EB1"/>
    <w:rsid w:val="003A30D9"/>
    <w:rsid w:val="003A33BD"/>
    <w:rsid w:val="003A3B07"/>
    <w:rsid w:val="003A40B2"/>
    <w:rsid w:val="003A48DB"/>
    <w:rsid w:val="003A4F97"/>
    <w:rsid w:val="003A534A"/>
    <w:rsid w:val="003A542D"/>
    <w:rsid w:val="003A6060"/>
    <w:rsid w:val="003A6123"/>
    <w:rsid w:val="003A6292"/>
    <w:rsid w:val="003A6D0B"/>
    <w:rsid w:val="003A734F"/>
    <w:rsid w:val="003A7D92"/>
    <w:rsid w:val="003B0018"/>
    <w:rsid w:val="003B06B6"/>
    <w:rsid w:val="003B0A3B"/>
    <w:rsid w:val="003B0AAD"/>
    <w:rsid w:val="003B0FDE"/>
    <w:rsid w:val="003B135E"/>
    <w:rsid w:val="003B13DF"/>
    <w:rsid w:val="003B1507"/>
    <w:rsid w:val="003B1BF3"/>
    <w:rsid w:val="003B1F7B"/>
    <w:rsid w:val="003B2709"/>
    <w:rsid w:val="003B2A25"/>
    <w:rsid w:val="003B2A28"/>
    <w:rsid w:val="003B2DF8"/>
    <w:rsid w:val="003B2F6C"/>
    <w:rsid w:val="003B3DE4"/>
    <w:rsid w:val="003B3EDB"/>
    <w:rsid w:val="003B3F2B"/>
    <w:rsid w:val="003B466D"/>
    <w:rsid w:val="003B4A67"/>
    <w:rsid w:val="003B50ED"/>
    <w:rsid w:val="003B5330"/>
    <w:rsid w:val="003B564F"/>
    <w:rsid w:val="003B57F7"/>
    <w:rsid w:val="003B58FB"/>
    <w:rsid w:val="003B5907"/>
    <w:rsid w:val="003B5A6E"/>
    <w:rsid w:val="003B5C82"/>
    <w:rsid w:val="003B6663"/>
    <w:rsid w:val="003B6792"/>
    <w:rsid w:val="003B6B76"/>
    <w:rsid w:val="003B6DEA"/>
    <w:rsid w:val="003B7148"/>
    <w:rsid w:val="003B7223"/>
    <w:rsid w:val="003B77C9"/>
    <w:rsid w:val="003C0566"/>
    <w:rsid w:val="003C05ED"/>
    <w:rsid w:val="003C06C3"/>
    <w:rsid w:val="003C08BE"/>
    <w:rsid w:val="003C0AED"/>
    <w:rsid w:val="003C0DA0"/>
    <w:rsid w:val="003C0F58"/>
    <w:rsid w:val="003C1230"/>
    <w:rsid w:val="003C133C"/>
    <w:rsid w:val="003C13C0"/>
    <w:rsid w:val="003C1A06"/>
    <w:rsid w:val="003C1AEC"/>
    <w:rsid w:val="003C2113"/>
    <w:rsid w:val="003C22B6"/>
    <w:rsid w:val="003C306A"/>
    <w:rsid w:val="003C44A1"/>
    <w:rsid w:val="003C4520"/>
    <w:rsid w:val="003C460D"/>
    <w:rsid w:val="003C46EB"/>
    <w:rsid w:val="003C4C48"/>
    <w:rsid w:val="003C4FE5"/>
    <w:rsid w:val="003C55CA"/>
    <w:rsid w:val="003C5833"/>
    <w:rsid w:val="003C5CEB"/>
    <w:rsid w:val="003C62D6"/>
    <w:rsid w:val="003C6424"/>
    <w:rsid w:val="003C6641"/>
    <w:rsid w:val="003C70BF"/>
    <w:rsid w:val="003C70D8"/>
    <w:rsid w:val="003C784F"/>
    <w:rsid w:val="003D0073"/>
    <w:rsid w:val="003D094F"/>
    <w:rsid w:val="003D0C67"/>
    <w:rsid w:val="003D118B"/>
    <w:rsid w:val="003D1608"/>
    <w:rsid w:val="003D17AC"/>
    <w:rsid w:val="003D1CF0"/>
    <w:rsid w:val="003D1E70"/>
    <w:rsid w:val="003D1E74"/>
    <w:rsid w:val="003D1F7E"/>
    <w:rsid w:val="003D29E9"/>
    <w:rsid w:val="003D2C37"/>
    <w:rsid w:val="003D32BE"/>
    <w:rsid w:val="003D334E"/>
    <w:rsid w:val="003D36E4"/>
    <w:rsid w:val="003D3AE3"/>
    <w:rsid w:val="003D3B21"/>
    <w:rsid w:val="003D4191"/>
    <w:rsid w:val="003D4840"/>
    <w:rsid w:val="003D4C7A"/>
    <w:rsid w:val="003D5214"/>
    <w:rsid w:val="003D632B"/>
    <w:rsid w:val="003D636D"/>
    <w:rsid w:val="003D69F9"/>
    <w:rsid w:val="003D7546"/>
    <w:rsid w:val="003D7C3D"/>
    <w:rsid w:val="003E0761"/>
    <w:rsid w:val="003E0F18"/>
    <w:rsid w:val="003E145F"/>
    <w:rsid w:val="003E14CA"/>
    <w:rsid w:val="003E1787"/>
    <w:rsid w:val="003E1F92"/>
    <w:rsid w:val="003E2027"/>
    <w:rsid w:val="003E2187"/>
    <w:rsid w:val="003E2889"/>
    <w:rsid w:val="003E332F"/>
    <w:rsid w:val="003E35B3"/>
    <w:rsid w:val="003E3796"/>
    <w:rsid w:val="003E3F62"/>
    <w:rsid w:val="003E4663"/>
    <w:rsid w:val="003E4DED"/>
    <w:rsid w:val="003E59A2"/>
    <w:rsid w:val="003E59AB"/>
    <w:rsid w:val="003E5A91"/>
    <w:rsid w:val="003E5B5A"/>
    <w:rsid w:val="003E64AD"/>
    <w:rsid w:val="003E6B13"/>
    <w:rsid w:val="003E7248"/>
    <w:rsid w:val="003E74F5"/>
    <w:rsid w:val="003E7F07"/>
    <w:rsid w:val="003F04E9"/>
    <w:rsid w:val="003F0C51"/>
    <w:rsid w:val="003F12F2"/>
    <w:rsid w:val="003F1B27"/>
    <w:rsid w:val="003F1D70"/>
    <w:rsid w:val="003F1EEF"/>
    <w:rsid w:val="003F2371"/>
    <w:rsid w:val="003F26E6"/>
    <w:rsid w:val="003F2F53"/>
    <w:rsid w:val="003F3521"/>
    <w:rsid w:val="003F3611"/>
    <w:rsid w:val="003F3B2F"/>
    <w:rsid w:val="003F3DA5"/>
    <w:rsid w:val="003F40F2"/>
    <w:rsid w:val="003F482D"/>
    <w:rsid w:val="003F51FC"/>
    <w:rsid w:val="003F5355"/>
    <w:rsid w:val="003F546F"/>
    <w:rsid w:val="003F58C6"/>
    <w:rsid w:val="003F5AF5"/>
    <w:rsid w:val="003F65A0"/>
    <w:rsid w:val="003F681C"/>
    <w:rsid w:val="003F6D0C"/>
    <w:rsid w:val="003F6DA5"/>
    <w:rsid w:val="003F7070"/>
    <w:rsid w:val="003F77F2"/>
    <w:rsid w:val="003F78C5"/>
    <w:rsid w:val="00400F45"/>
    <w:rsid w:val="004014AD"/>
    <w:rsid w:val="00401746"/>
    <w:rsid w:val="00401CB7"/>
    <w:rsid w:val="00403382"/>
    <w:rsid w:val="00403688"/>
    <w:rsid w:val="00403690"/>
    <w:rsid w:val="004037F6"/>
    <w:rsid w:val="00403AB6"/>
    <w:rsid w:val="004051BA"/>
    <w:rsid w:val="00405218"/>
    <w:rsid w:val="00405E97"/>
    <w:rsid w:val="004069D9"/>
    <w:rsid w:val="00406EC9"/>
    <w:rsid w:val="00407159"/>
    <w:rsid w:val="004072AF"/>
    <w:rsid w:val="0040733D"/>
    <w:rsid w:val="00407AAD"/>
    <w:rsid w:val="00407E35"/>
    <w:rsid w:val="00407E3D"/>
    <w:rsid w:val="0041172F"/>
    <w:rsid w:val="0041257A"/>
    <w:rsid w:val="004125C7"/>
    <w:rsid w:val="00412946"/>
    <w:rsid w:val="00412D27"/>
    <w:rsid w:val="00412E6F"/>
    <w:rsid w:val="00413405"/>
    <w:rsid w:val="004135F4"/>
    <w:rsid w:val="00413CCD"/>
    <w:rsid w:val="0041570D"/>
    <w:rsid w:val="00415879"/>
    <w:rsid w:val="00415DAB"/>
    <w:rsid w:val="00416376"/>
    <w:rsid w:val="004167C9"/>
    <w:rsid w:val="00416F23"/>
    <w:rsid w:val="0041770E"/>
    <w:rsid w:val="00417DCE"/>
    <w:rsid w:val="00420E2E"/>
    <w:rsid w:val="004218D8"/>
    <w:rsid w:val="00422283"/>
    <w:rsid w:val="004223FD"/>
    <w:rsid w:val="004225DB"/>
    <w:rsid w:val="00422AC9"/>
    <w:rsid w:val="0042333D"/>
    <w:rsid w:val="00423B22"/>
    <w:rsid w:val="00424AB3"/>
    <w:rsid w:val="00424C50"/>
    <w:rsid w:val="004250B2"/>
    <w:rsid w:val="00425411"/>
    <w:rsid w:val="0042595C"/>
    <w:rsid w:val="00425C71"/>
    <w:rsid w:val="00425D69"/>
    <w:rsid w:val="004277A9"/>
    <w:rsid w:val="004277FB"/>
    <w:rsid w:val="00427C0B"/>
    <w:rsid w:val="004300C4"/>
    <w:rsid w:val="00430B69"/>
    <w:rsid w:val="00430B88"/>
    <w:rsid w:val="004314F9"/>
    <w:rsid w:val="004315AD"/>
    <w:rsid w:val="00431811"/>
    <w:rsid w:val="004338C3"/>
    <w:rsid w:val="00433B64"/>
    <w:rsid w:val="00434DF8"/>
    <w:rsid w:val="00435F3D"/>
    <w:rsid w:val="00436896"/>
    <w:rsid w:val="00436B3D"/>
    <w:rsid w:val="0043710D"/>
    <w:rsid w:val="0043725F"/>
    <w:rsid w:val="00437598"/>
    <w:rsid w:val="00437A09"/>
    <w:rsid w:val="00440281"/>
    <w:rsid w:val="00440C0C"/>
    <w:rsid w:val="00440C11"/>
    <w:rsid w:val="004410D3"/>
    <w:rsid w:val="0044128B"/>
    <w:rsid w:val="004413E2"/>
    <w:rsid w:val="00441708"/>
    <w:rsid w:val="0044171F"/>
    <w:rsid w:val="00441923"/>
    <w:rsid w:val="00441A32"/>
    <w:rsid w:val="00441C94"/>
    <w:rsid w:val="004420E8"/>
    <w:rsid w:val="0044239F"/>
    <w:rsid w:val="00443456"/>
    <w:rsid w:val="00443765"/>
    <w:rsid w:val="00443A91"/>
    <w:rsid w:val="0044429E"/>
    <w:rsid w:val="0044478B"/>
    <w:rsid w:val="00444833"/>
    <w:rsid w:val="00444BD4"/>
    <w:rsid w:val="0044521B"/>
    <w:rsid w:val="00445376"/>
    <w:rsid w:val="00445660"/>
    <w:rsid w:val="004457C2"/>
    <w:rsid w:val="00445AC2"/>
    <w:rsid w:val="00446F93"/>
    <w:rsid w:val="004472CC"/>
    <w:rsid w:val="004477C3"/>
    <w:rsid w:val="004477EE"/>
    <w:rsid w:val="00447CB8"/>
    <w:rsid w:val="0045039B"/>
    <w:rsid w:val="004506E4"/>
    <w:rsid w:val="00450969"/>
    <w:rsid w:val="00452535"/>
    <w:rsid w:val="0045280F"/>
    <w:rsid w:val="00452D53"/>
    <w:rsid w:val="0045302F"/>
    <w:rsid w:val="004532E1"/>
    <w:rsid w:val="00453324"/>
    <w:rsid w:val="004534E1"/>
    <w:rsid w:val="004539F2"/>
    <w:rsid w:val="00453B4F"/>
    <w:rsid w:val="0045447A"/>
    <w:rsid w:val="00454BDF"/>
    <w:rsid w:val="00454ECA"/>
    <w:rsid w:val="00454F0C"/>
    <w:rsid w:val="00454FB8"/>
    <w:rsid w:val="0045517C"/>
    <w:rsid w:val="004552B0"/>
    <w:rsid w:val="004556CF"/>
    <w:rsid w:val="00455F41"/>
    <w:rsid w:val="00456594"/>
    <w:rsid w:val="00457604"/>
    <w:rsid w:val="0045779B"/>
    <w:rsid w:val="00457CF2"/>
    <w:rsid w:val="00460426"/>
    <w:rsid w:val="00460ACE"/>
    <w:rsid w:val="00460B70"/>
    <w:rsid w:val="00460BCD"/>
    <w:rsid w:val="0046108F"/>
    <w:rsid w:val="00461469"/>
    <w:rsid w:val="00461552"/>
    <w:rsid w:val="00461E6C"/>
    <w:rsid w:val="00462A11"/>
    <w:rsid w:val="00462A9F"/>
    <w:rsid w:val="0046314E"/>
    <w:rsid w:val="004631AE"/>
    <w:rsid w:val="00464346"/>
    <w:rsid w:val="00464798"/>
    <w:rsid w:val="00464B01"/>
    <w:rsid w:val="00464B3F"/>
    <w:rsid w:val="00464D53"/>
    <w:rsid w:val="00464F22"/>
    <w:rsid w:val="0046534F"/>
    <w:rsid w:val="00465E00"/>
    <w:rsid w:val="00466267"/>
    <w:rsid w:val="00466443"/>
    <w:rsid w:val="00466AA9"/>
    <w:rsid w:val="00466BDF"/>
    <w:rsid w:val="0046741A"/>
    <w:rsid w:val="00467847"/>
    <w:rsid w:val="00467C48"/>
    <w:rsid w:val="0047047C"/>
    <w:rsid w:val="00470974"/>
    <w:rsid w:val="004709A2"/>
    <w:rsid w:val="00471E42"/>
    <w:rsid w:val="004721C4"/>
    <w:rsid w:val="00472366"/>
    <w:rsid w:val="004725A0"/>
    <w:rsid w:val="00472CC8"/>
    <w:rsid w:val="00472F98"/>
    <w:rsid w:val="004731D6"/>
    <w:rsid w:val="004737D9"/>
    <w:rsid w:val="00473FCB"/>
    <w:rsid w:val="00474478"/>
    <w:rsid w:val="0047465A"/>
    <w:rsid w:val="004746E3"/>
    <w:rsid w:val="00474786"/>
    <w:rsid w:val="00475652"/>
    <w:rsid w:val="00475A5B"/>
    <w:rsid w:val="00476252"/>
    <w:rsid w:val="0047687E"/>
    <w:rsid w:val="004769D9"/>
    <w:rsid w:val="00476A3A"/>
    <w:rsid w:val="00476AEE"/>
    <w:rsid w:val="00476DCE"/>
    <w:rsid w:val="004776A8"/>
    <w:rsid w:val="00477AE6"/>
    <w:rsid w:val="00477F20"/>
    <w:rsid w:val="00480746"/>
    <w:rsid w:val="0048095B"/>
    <w:rsid w:val="00480A12"/>
    <w:rsid w:val="00482393"/>
    <w:rsid w:val="004826D5"/>
    <w:rsid w:val="0048274D"/>
    <w:rsid w:val="004831E8"/>
    <w:rsid w:val="00483628"/>
    <w:rsid w:val="004838C3"/>
    <w:rsid w:val="00483AA6"/>
    <w:rsid w:val="004846B6"/>
    <w:rsid w:val="00484B19"/>
    <w:rsid w:val="004859DD"/>
    <w:rsid w:val="00485A4A"/>
    <w:rsid w:val="0048716B"/>
    <w:rsid w:val="004873EA"/>
    <w:rsid w:val="004873FB"/>
    <w:rsid w:val="00487858"/>
    <w:rsid w:val="00487D89"/>
    <w:rsid w:val="00487F43"/>
    <w:rsid w:val="0049003E"/>
    <w:rsid w:val="00490937"/>
    <w:rsid w:val="00490FD4"/>
    <w:rsid w:val="00491314"/>
    <w:rsid w:val="00491398"/>
    <w:rsid w:val="004914BD"/>
    <w:rsid w:val="004916D7"/>
    <w:rsid w:val="004916D9"/>
    <w:rsid w:val="00491910"/>
    <w:rsid w:val="00491E67"/>
    <w:rsid w:val="00491F98"/>
    <w:rsid w:val="00491FE5"/>
    <w:rsid w:val="00492007"/>
    <w:rsid w:val="00492A27"/>
    <w:rsid w:val="004934D9"/>
    <w:rsid w:val="0049351F"/>
    <w:rsid w:val="0049455F"/>
    <w:rsid w:val="004946BA"/>
    <w:rsid w:val="004956FB"/>
    <w:rsid w:val="004959BA"/>
    <w:rsid w:val="004967E3"/>
    <w:rsid w:val="00496D34"/>
    <w:rsid w:val="0049735D"/>
    <w:rsid w:val="00497828"/>
    <w:rsid w:val="004979BC"/>
    <w:rsid w:val="004979DF"/>
    <w:rsid w:val="00497B67"/>
    <w:rsid w:val="00497CBE"/>
    <w:rsid w:val="00497DF5"/>
    <w:rsid w:val="004A0026"/>
    <w:rsid w:val="004A06A1"/>
    <w:rsid w:val="004A0A0B"/>
    <w:rsid w:val="004A120F"/>
    <w:rsid w:val="004A1941"/>
    <w:rsid w:val="004A2363"/>
    <w:rsid w:val="004A2A07"/>
    <w:rsid w:val="004A2D4C"/>
    <w:rsid w:val="004A2F33"/>
    <w:rsid w:val="004A36F3"/>
    <w:rsid w:val="004A3B50"/>
    <w:rsid w:val="004A3B6A"/>
    <w:rsid w:val="004A3D74"/>
    <w:rsid w:val="004A4435"/>
    <w:rsid w:val="004A4678"/>
    <w:rsid w:val="004A467F"/>
    <w:rsid w:val="004A51E2"/>
    <w:rsid w:val="004A5DAF"/>
    <w:rsid w:val="004A5F33"/>
    <w:rsid w:val="004A5F52"/>
    <w:rsid w:val="004A5F75"/>
    <w:rsid w:val="004A603A"/>
    <w:rsid w:val="004A6100"/>
    <w:rsid w:val="004A6292"/>
    <w:rsid w:val="004A64B5"/>
    <w:rsid w:val="004A6520"/>
    <w:rsid w:val="004A66B4"/>
    <w:rsid w:val="004A6A7E"/>
    <w:rsid w:val="004A748E"/>
    <w:rsid w:val="004A75B3"/>
    <w:rsid w:val="004B0210"/>
    <w:rsid w:val="004B09C3"/>
    <w:rsid w:val="004B1A20"/>
    <w:rsid w:val="004B254E"/>
    <w:rsid w:val="004B27F0"/>
    <w:rsid w:val="004B2DD5"/>
    <w:rsid w:val="004B3B9B"/>
    <w:rsid w:val="004B3BE3"/>
    <w:rsid w:val="004B3DDD"/>
    <w:rsid w:val="004B3F10"/>
    <w:rsid w:val="004B4014"/>
    <w:rsid w:val="004B4DAB"/>
    <w:rsid w:val="004B4E5E"/>
    <w:rsid w:val="004B513A"/>
    <w:rsid w:val="004B59A9"/>
    <w:rsid w:val="004B5A9A"/>
    <w:rsid w:val="004B63A7"/>
    <w:rsid w:val="004B63E1"/>
    <w:rsid w:val="004B7329"/>
    <w:rsid w:val="004B737A"/>
    <w:rsid w:val="004B7A00"/>
    <w:rsid w:val="004B7CB8"/>
    <w:rsid w:val="004B7D29"/>
    <w:rsid w:val="004C0C4D"/>
    <w:rsid w:val="004C0F6D"/>
    <w:rsid w:val="004C0FAA"/>
    <w:rsid w:val="004C1661"/>
    <w:rsid w:val="004C2056"/>
    <w:rsid w:val="004C2337"/>
    <w:rsid w:val="004C2424"/>
    <w:rsid w:val="004C259C"/>
    <w:rsid w:val="004C2859"/>
    <w:rsid w:val="004C2C86"/>
    <w:rsid w:val="004C2D1D"/>
    <w:rsid w:val="004C2E8B"/>
    <w:rsid w:val="004C31A1"/>
    <w:rsid w:val="004C3225"/>
    <w:rsid w:val="004C32BD"/>
    <w:rsid w:val="004C3B4E"/>
    <w:rsid w:val="004C3B6E"/>
    <w:rsid w:val="004C3BBF"/>
    <w:rsid w:val="004C5194"/>
    <w:rsid w:val="004C5D66"/>
    <w:rsid w:val="004C6202"/>
    <w:rsid w:val="004C667B"/>
    <w:rsid w:val="004C67E5"/>
    <w:rsid w:val="004C7984"/>
    <w:rsid w:val="004C7AC6"/>
    <w:rsid w:val="004C7F5A"/>
    <w:rsid w:val="004D0300"/>
    <w:rsid w:val="004D0525"/>
    <w:rsid w:val="004D0946"/>
    <w:rsid w:val="004D1310"/>
    <w:rsid w:val="004D16C1"/>
    <w:rsid w:val="004D19EC"/>
    <w:rsid w:val="004D1BBF"/>
    <w:rsid w:val="004D1BC3"/>
    <w:rsid w:val="004D1CDB"/>
    <w:rsid w:val="004D1D66"/>
    <w:rsid w:val="004D233F"/>
    <w:rsid w:val="004D26EE"/>
    <w:rsid w:val="004D2DF1"/>
    <w:rsid w:val="004D378F"/>
    <w:rsid w:val="004D3D8E"/>
    <w:rsid w:val="004D47D0"/>
    <w:rsid w:val="004D58A7"/>
    <w:rsid w:val="004D6608"/>
    <w:rsid w:val="004D66F0"/>
    <w:rsid w:val="004D6C04"/>
    <w:rsid w:val="004D72EA"/>
    <w:rsid w:val="004D7352"/>
    <w:rsid w:val="004D7422"/>
    <w:rsid w:val="004D7A70"/>
    <w:rsid w:val="004D7C14"/>
    <w:rsid w:val="004E02B7"/>
    <w:rsid w:val="004E08AA"/>
    <w:rsid w:val="004E0F0C"/>
    <w:rsid w:val="004E0FBD"/>
    <w:rsid w:val="004E1137"/>
    <w:rsid w:val="004E1392"/>
    <w:rsid w:val="004E1636"/>
    <w:rsid w:val="004E18A4"/>
    <w:rsid w:val="004E234D"/>
    <w:rsid w:val="004E2DB3"/>
    <w:rsid w:val="004E2E30"/>
    <w:rsid w:val="004E2E53"/>
    <w:rsid w:val="004E3931"/>
    <w:rsid w:val="004E3DA5"/>
    <w:rsid w:val="004E3E5A"/>
    <w:rsid w:val="004E40E4"/>
    <w:rsid w:val="004E4117"/>
    <w:rsid w:val="004E48AB"/>
    <w:rsid w:val="004E4AB7"/>
    <w:rsid w:val="004E4AC0"/>
    <w:rsid w:val="004E52C8"/>
    <w:rsid w:val="004E5814"/>
    <w:rsid w:val="004E598F"/>
    <w:rsid w:val="004E6AA6"/>
    <w:rsid w:val="004E6CB6"/>
    <w:rsid w:val="004E6DB3"/>
    <w:rsid w:val="004E7BA7"/>
    <w:rsid w:val="004E7E7C"/>
    <w:rsid w:val="004E7FAA"/>
    <w:rsid w:val="004F02F9"/>
    <w:rsid w:val="004F04A3"/>
    <w:rsid w:val="004F0919"/>
    <w:rsid w:val="004F0D19"/>
    <w:rsid w:val="004F0DAF"/>
    <w:rsid w:val="004F0DF1"/>
    <w:rsid w:val="004F0FD4"/>
    <w:rsid w:val="004F10A4"/>
    <w:rsid w:val="004F11E3"/>
    <w:rsid w:val="004F1A35"/>
    <w:rsid w:val="004F28FD"/>
    <w:rsid w:val="004F2CF4"/>
    <w:rsid w:val="004F2F28"/>
    <w:rsid w:val="004F30A3"/>
    <w:rsid w:val="004F311D"/>
    <w:rsid w:val="004F390F"/>
    <w:rsid w:val="004F3B26"/>
    <w:rsid w:val="004F3CF7"/>
    <w:rsid w:val="004F41FD"/>
    <w:rsid w:val="004F428F"/>
    <w:rsid w:val="004F42C9"/>
    <w:rsid w:val="004F42CA"/>
    <w:rsid w:val="004F43A9"/>
    <w:rsid w:val="004F494E"/>
    <w:rsid w:val="004F49E0"/>
    <w:rsid w:val="004F49FF"/>
    <w:rsid w:val="004F4A96"/>
    <w:rsid w:val="004F4E72"/>
    <w:rsid w:val="004F4F9C"/>
    <w:rsid w:val="004F53F5"/>
    <w:rsid w:val="004F55B9"/>
    <w:rsid w:val="004F621D"/>
    <w:rsid w:val="004F6A43"/>
    <w:rsid w:val="004F6E06"/>
    <w:rsid w:val="004F78B4"/>
    <w:rsid w:val="004F79F7"/>
    <w:rsid w:val="004F7AAD"/>
    <w:rsid w:val="004F7B29"/>
    <w:rsid w:val="004F7FD1"/>
    <w:rsid w:val="00500606"/>
    <w:rsid w:val="00500782"/>
    <w:rsid w:val="005009A5"/>
    <w:rsid w:val="00500D98"/>
    <w:rsid w:val="00501587"/>
    <w:rsid w:val="005023D5"/>
    <w:rsid w:val="005023E1"/>
    <w:rsid w:val="00502406"/>
    <w:rsid w:val="0050245B"/>
    <w:rsid w:val="00502BA4"/>
    <w:rsid w:val="00503065"/>
    <w:rsid w:val="0050319D"/>
    <w:rsid w:val="005031AA"/>
    <w:rsid w:val="005039A0"/>
    <w:rsid w:val="0050413F"/>
    <w:rsid w:val="00504231"/>
    <w:rsid w:val="0050485F"/>
    <w:rsid w:val="005050D6"/>
    <w:rsid w:val="00505458"/>
    <w:rsid w:val="00505642"/>
    <w:rsid w:val="00506217"/>
    <w:rsid w:val="005067A0"/>
    <w:rsid w:val="0050711F"/>
    <w:rsid w:val="00507757"/>
    <w:rsid w:val="0050785B"/>
    <w:rsid w:val="00507C9D"/>
    <w:rsid w:val="00507E02"/>
    <w:rsid w:val="00510307"/>
    <w:rsid w:val="005105EE"/>
    <w:rsid w:val="00510CB7"/>
    <w:rsid w:val="005124DD"/>
    <w:rsid w:val="005139E8"/>
    <w:rsid w:val="00513A14"/>
    <w:rsid w:val="00514124"/>
    <w:rsid w:val="00514EF3"/>
    <w:rsid w:val="00515051"/>
    <w:rsid w:val="00515181"/>
    <w:rsid w:val="005155C4"/>
    <w:rsid w:val="00516B77"/>
    <w:rsid w:val="00517015"/>
    <w:rsid w:val="005173B6"/>
    <w:rsid w:val="00517406"/>
    <w:rsid w:val="0051776F"/>
    <w:rsid w:val="00517D84"/>
    <w:rsid w:val="00517F2F"/>
    <w:rsid w:val="0052005F"/>
    <w:rsid w:val="0052020D"/>
    <w:rsid w:val="0052075E"/>
    <w:rsid w:val="00520E64"/>
    <w:rsid w:val="005213A0"/>
    <w:rsid w:val="00521A23"/>
    <w:rsid w:val="00521E19"/>
    <w:rsid w:val="00522D30"/>
    <w:rsid w:val="005232AD"/>
    <w:rsid w:val="00523842"/>
    <w:rsid w:val="00523C58"/>
    <w:rsid w:val="005240A4"/>
    <w:rsid w:val="00524543"/>
    <w:rsid w:val="0052477A"/>
    <w:rsid w:val="005247C4"/>
    <w:rsid w:val="00524C29"/>
    <w:rsid w:val="00524CB7"/>
    <w:rsid w:val="00524D79"/>
    <w:rsid w:val="00524EA4"/>
    <w:rsid w:val="00524F47"/>
    <w:rsid w:val="00524FD6"/>
    <w:rsid w:val="00525272"/>
    <w:rsid w:val="00525534"/>
    <w:rsid w:val="0052563A"/>
    <w:rsid w:val="005260FF"/>
    <w:rsid w:val="00526648"/>
    <w:rsid w:val="0052681D"/>
    <w:rsid w:val="00526A90"/>
    <w:rsid w:val="00526FD9"/>
    <w:rsid w:val="0052709D"/>
    <w:rsid w:val="0052769E"/>
    <w:rsid w:val="00527B2B"/>
    <w:rsid w:val="00527B8E"/>
    <w:rsid w:val="00527E53"/>
    <w:rsid w:val="005306C2"/>
    <w:rsid w:val="00530E86"/>
    <w:rsid w:val="0053101B"/>
    <w:rsid w:val="00531721"/>
    <w:rsid w:val="00531780"/>
    <w:rsid w:val="00531CCB"/>
    <w:rsid w:val="00531E33"/>
    <w:rsid w:val="00532108"/>
    <w:rsid w:val="0053211F"/>
    <w:rsid w:val="0053247B"/>
    <w:rsid w:val="00533034"/>
    <w:rsid w:val="005331F6"/>
    <w:rsid w:val="0053341A"/>
    <w:rsid w:val="00533764"/>
    <w:rsid w:val="00533955"/>
    <w:rsid w:val="00533DB1"/>
    <w:rsid w:val="005343CF"/>
    <w:rsid w:val="00534FF6"/>
    <w:rsid w:val="005354B3"/>
    <w:rsid w:val="00535590"/>
    <w:rsid w:val="00535631"/>
    <w:rsid w:val="00535E57"/>
    <w:rsid w:val="00536D4F"/>
    <w:rsid w:val="0053710F"/>
    <w:rsid w:val="005374AD"/>
    <w:rsid w:val="0053789B"/>
    <w:rsid w:val="00537BE4"/>
    <w:rsid w:val="00537C8C"/>
    <w:rsid w:val="005408FA"/>
    <w:rsid w:val="00540DB1"/>
    <w:rsid w:val="0054150B"/>
    <w:rsid w:val="00541531"/>
    <w:rsid w:val="00541E53"/>
    <w:rsid w:val="00542035"/>
    <w:rsid w:val="005422FC"/>
    <w:rsid w:val="00542429"/>
    <w:rsid w:val="005424CD"/>
    <w:rsid w:val="00542995"/>
    <w:rsid w:val="00542E3C"/>
    <w:rsid w:val="00543103"/>
    <w:rsid w:val="005438E8"/>
    <w:rsid w:val="005439A3"/>
    <w:rsid w:val="00543FB5"/>
    <w:rsid w:val="005443C1"/>
    <w:rsid w:val="00544AC7"/>
    <w:rsid w:val="00544C88"/>
    <w:rsid w:val="00544E6A"/>
    <w:rsid w:val="00544FA3"/>
    <w:rsid w:val="0054529F"/>
    <w:rsid w:val="005456DA"/>
    <w:rsid w:val="0054589D"/>
    <w:rsid w:val="00545DEB"/>
    <w:rsid w:val="005463E3"/>
    <w:rsid w:val="00546C47"/>
    <w:rsid w:val="0054744F"/>
    <w:rsid w:val="00547CF3"/>
    <w:rsid w:val="00547FC0"/>
    <w:rsid w:val="005504A3"/>
    <w:rsid w:val="00550679"/>
    <w:rsid w:val="005509B6"/>
    <w:rsid w:val="00550BB1"/>
    <w:rsid w:val="00551605"/>
    <w:rsid w:val="00551721"/>
    <w:rsid w:val="00551E5C"/>
    <w:rsid w:val="00552028"/>
    <w:rsid w:val="00552222"/>
    <w:rsid w:val="005529E5"/>
    <w:rsid w:val="00552E70"/>
    <w:rsid w:val="00552EAB"/>
    <w:rsid w:val="00553049"/>
    <w:rsid w:val="005538C6"/>
    <w:rsid w:val="00553EE7"/>
    <w:rsid w:val="005542EE"/>
    <w:rsid w:val="005542F8"/>
    <w:rsid w:val="00554A44"/>
    <w:rsid w:val="0055505F"/>
    <w:rsid w:val="005553B9"/>
    <w:rsid w:val="00555667"/>
    <w:rsid w:val="00555D49"/>
    <w:rsid w:val="00555E91"/>
    <w:rsid w:val="00556ACC"/>
    <w:rsid w:val="00556B29"/>
    <w:rsid w:val="00556FF7"/>
    <w:rsid w:val="00557643"/>
    <w:rsid w:val="00557AB0"/>
    <w:rsid w:val="00557ADB"/>
    <w:rsid w:val="00560109"/>
    <w:rsid w:val="005601CB"/>
    <w:rsid w:val="005607DC"/>
    <w:rsid w:val="00560DF5"/>
    <w:rsid w:val="00560E18"/>
    <w:rsid w:val="00561176"/>
    <w:rsid w:val="005618A0"/>
    <w:rsid w:val="0056216E"/>
    <w:rsid w:val="005624C8"/>
    <w:rsid w:val="00562788"/>
    <w:rsid w:val="00562A02"/>
    <w:rsid w:val="00562CFC"/>
    <w:rsid w:val="00562D34"/>
    <w:rsid w:val="0056348A"/>
    <w:rsid w:val="005637C9"/>
    <w:rsid w:val="0056410D"/>
    <w:rsid w:val="00564480"/>
    <w:rsid w:val="005645BB"/>
    <w:rsid w:val="005647E4"/>
    <w:rsid w:val="00564910"/>
    <w:rsid w:val="00564FA4"/>
    <w:rsid w:val="00565B0C"/>
    <w:rsid w:val="00565D21"/>
    <w:rsid w:val="00565FEA"/>
    <w:rsid w:val="005662E8"/>
    <w:rsid w:val="005666D4"/>
    <w:rsid w:val="0056702C"/>
    <w:rsid w:val="00567225"/>
    <w:rsid w:val="005672BA"/>
    <w:rsid w:val="00567442"/>
    <w:rsid w:val="005700F7"/>
    <w:rsid w:val="00570B71"/>
    <w:rsid w:val="00570DA6"/>
    <w:rsid w:val="00570DBE"/>
    <w:rsid w:val="0057105E"/>
    <w:rsid w:val="00571409"/>
    <w:rsid w:val="00571981"/>
    <w:rsid w:val="0057268D"/>
    <w:rsid w:val="00572CA7"/>
    <w:rsid w:val="00572EB3"/>
    <w:rsid w:val="005733DB"/>
    <w:rsid w:val="00573AF4"/>
    <w:rsid w:val="00573B81"/>
    <w:rsid w:val="00573D50"/>
    <w:rsid w:val="005741FD"/>
    <w:rsid w:val="005745F0"/>
    <w:rsid w:val="00574918"/>
    <w:rsid w:val="005749AB"/>
    <w:rsid w:val="00574BFD"/>
    <w:rsid w:val="0057520D"/>
    <w:rsid w:val="005753FE"/>
    <w:rsid w:val="005754BB"/>
    <w:rsid w:val="00575F01"/>
    <w:rsid w:val="00575FDB"/>
    <w:rsid w:val="00576038"/>
    <w:rsid w:val="00576544"/>
    <w:rsid w:val="005768F4"/>
    <w:rsid w:val="00576C2D"/>
    <w:rsid w:val="00576EEC"/>
    <w:rsid w:val="00577F1F"/>
    <w:rsid w:val="0058075B"/>
    <w:rsid w:val="00580760"/>
    <w:rsid w:val="00580941"/>
    <w:rsid w:val="00580D33"/>
    <w:rsid w:val="0058109D"/>
    <w:rsid w:val="005816B0"/>
    <w:rsid w:val="00581896"/>
    <w:rsid w:val="00581FB6"/>
    <w:rsid w:val="0058230F"/>
    <w:rsid w:val="00582576"/>
    <w:rsid w:val="005825A5"/>
    <w:rsid w:val="005829E9"/>
    <w:rsid w:val="00584122"/>
    <w:rsid w:val="00584534"/>
    <w:rsid w:val="00584C1A"/>
    <w:rsid w:val="0058535C"/>
    <w:rsid w:val="005859CC"/>
    <w:rsid w:val="00585D52"/>
    <w:rsid w:val="005862B2"/>
    <w:rsid w:val="005867BA"/>
    <w:rsid w:val="00586936"/>
    <w:rsid w:val="005869AD"/>
    <w:rsid w:val="00586F84"/>
    <w:rsid w:val="00587391"/>
    <w:rsid w:val="005878DC"/>
    <w:rsid w:val="00587A1C"/>
    <w:rsid w:val="00587D8A"/>
    <w:rsid w:val="00587FA4"/>
    <w:rsid w:val="0059017B"/>
    <w:rsid w:val="00590579"/>
    <w:rsid w:val="0059081D"/>
    <w:rsid w:val="005911E6"/>
    <w:rsid w:val="00591852"/>
    <w:rsid w:val="00591ADB"/>
    <w:rsid w:val="00591B30"/>
    <w:rsid w:val="0059204B"/>
    <w:rsid w:val="005922F3"/>
    <w:rsid w:val="00592941"/>
    <w:rsid w:val="00592D6D"/>
    <w:rsid w:val="00593C8C"/>
    <w:rsid w:val="0059411A"/>
    <w:rsid w:val="005947FD"/>
    <w:rsid w:val="00594B3D"/>
    <w:rsid w:val="00595278"/>
    <w:rsid w:val="00595343"/>
    <w:rsid w:val="005954F7"/>
    <w:rsid w:val="00596528"/>
    <w:rsid w:val="005967B1"/>
    <w:rsid w:val="005968FC"/>
    <w:rsid w:val="00596F1A"/>
    <w:rsid w:val="00597193"/>
    <w:rsid w:val="00597E63"/>
    <w:rsid w:val="005A1195"/>
    <w:rsid w:val="005A12EB"/>
    <w:rsid w:val="005A1DCC"/>
    <w:rsid w:val="005A1DE1"/>
    <w:rsid w:val="005A2E19"/>
    <w:rsid w:val="005A30C3"/>
    <w:rsid w:val="005A3F77"/>
    <w:rsid w:val="005A4D20"/>
    <w:rsid w:val="005A55FD"/>
    <w:rsid w:val="005A57D8"/>
    <w:rsid w:val="005A5F1B"/>
    <w:rsid w:val="005A616E"/>
    <w:rsid w:val="005A69C2"/>
    <w:rsid w:val="005A71B0"/>
    <w:rsid w:val="005A72C7"/>
    <w:rsid w:val="005A7358"/>
    <w:rsid w:val="005A76C3"/>
    <w:rsid w:val="005A77FE"/>
    <w:rsid w:val="005A7886"/>
    <w:rsid w:val="005A7FD7"/>
    <w:rsid w:val="005B0592"/>
    <w:rsid w:val="005B0732"/>
    <w:rsid w:val="005B1DE1"/>
    <w:rsid w:val="005B24B8"/>
    <w:rsid w:val="005B298E"/>
    <w:rsid w:val="005B2B04"/>
    <w:rsid w:val="005B2DCB"/>
    <w:rsid w:val="005B35A7"/>
    <w:rsid w:val="005B3B08"/>
    <w:rsid w:val="005B52F1"/>
    <w:rsid w:val="005B5CFC"/>
    <w:rsid w:val="005B5E0D"/>
    <w:rsid w:val="005B5E8A"/>
    <w:rsid w:val="005B5EF2"/>
    <w:rsid w:val="005B654C"/>
    <w:rsid w:val="005B678A"/>
    <w:rsid w:val="005B7211"/>
    <w:rsid w:val="005B76DD"/>
    <w:rsid w:val="005B796F"/>
    <w:rsid w:val="005B79BA"/>
    <w:rsid w:val="005B7A35"/>
    <w:rsid w:val="005B7AC6"/>
    <w:rsid w:val="005B7F69"/>
    <w:rsid w:val="005B7F79"/>
    <w:rsid w:val="005C013A"/>
    <w:rsid w:val="005C0148"/>
    <w:rsid w:val="005C0233"/>
    <w:rsid w:val="005C0480"/>
    <w:rsid w:val="005C0D23"/>
    <w:rsid w:val="005C0DA1"/>
    <w:rsid w:val="005C100A"/>
    <w:rsid w:val="005C10A4"/>
    <w:rsid w:val="005C1167"/>
    <w:rsid w:val="005C19B7"/>
    <w:rsid w:val="005C1C8B"/>
    <w:rsid w:val="005C1D58"/>
    <w:rsid w:val="005C1F50"/>
    <w:rsid w:val="005C235A"/>
    <w:rsid w:val="005C258D"/>
    <w:rsid w:val="005C26ED"/>
    <w:rsid w:val="005C2D98"/>
    <w:rsid w:val="005C3093"/>
    <w:rsid w:val="005C361D"/>
    <w:rsid w:val="005C484E"/>
    <w:rsid w:val="005C48A3"/>
    <w:rsid w:val="005C596F"/>
    <w:rsid w:val="005C605D"/>
    <w:rsid w:val="005C6DCD"/>
    <w:rsid w:val="005C72B6"/>
    <w:rsid w:val="005C7357"/>
    <w:rsid w:val="005C7D2C"/>
    <w:rsid w:val="005D0174"/>
    <w:rsid w:val="005D029D"/>
    <w:rsid w:val="005D1194"/>
    <w:rsid w:val="005D1330"/>
    <w:rsid w:val="005D160B"/>
    <w:rsid w:val="005D1618"/>
    <w:rsid w:val="005D1C23"/>
    <w:rsid w:val="005D2361"/>
    <w:rsid w:val="005D24C2"/>
    <w:rsid w:val="005D2720"/>
    <w:rsid w:val="005D27AF"/>
    <w:rsid w:val="005D320B"/>
    <w:rsid w:val="005D3353"/>
    <w:rsid w:val="005D3A88"/>
    <w:rsid w:val="005D3BB7"/>
    <w:rsid w:val="005D40CC"/>
    <w:rsid w:val="005D4892"/>
    <w:rsid w:val="005D51FA"/>
    <w:rsid w:val="005D54ED"/>
    <w:rsid w:val="005D5515"/>
    <w:rsid w:val="005D5B1E"/>
    <w:rsid w:val="005D5D3A"/>
    <w:rsid w:val="005D5DED"/>
    <w:rsid w:val="005D5E10"/>
    <w:rsid w:val="005D5F57"/>
    <w:rsid w:val="005D60E5"/>
    <w:rsid w:val="005D64F9"/>
    <w:rsid w:val="005D67D9"/>
    <w:rsid w:val="005D6811"/>
    <w:rsid w:val="005D6DFA"/>
    <w:rsid w:val="005D6E9D"/>
    <w:rsid w:val="005D7FE8"/>
    <w:rsid w:val="005E0618"/>
    <w:rsid w:val="005E0A01"/>
    <w:rsid w:val="005E0AF1"/>
    <w:rsid w:val="005E0F57"/>
    <w:rsid w:val="005E1EE6"/>
    <w:rsid w:val="005E2265"/>
    <w:rsid w:val="005E22CD"/>
    <w:rsid w:val="005E260E"/>
    <w:rsid w:val="005E3C68"/>
    <w:rsid w:val="005E3DF4"/>
    <w:rsid w:val="005E3F9A"/>
    <w:rsid w:val="005E40FD"/>
    <w:rsid w:val="005E51AC"/>
    <w:rsid w:val="005E5447"/>
    <w:rsid w:val="005E5750"/>
    <w:rsid w:val="005E595A"/>
    <w:rsid w:val="005E6257"/>
    <w:rsid w:val="005E676D"/>
    <w:rsid w:val="005E7385"/>
    <w:rsid w:val="005E73D2"/>
    <w:rsid w:val="005E7964"/>
    <w:rsid w:val="005E7AFC"/>
    <w:rsid w:val="005E7D03"/>
    <w:rsid w:val="005F01C5"/>
    <w:rsid w:val="005F01ED"/>
    <w:rsid w:val="005F0211"/>
    <w:rsid w:val="005F03DB"/>
    <w:rsid w:val="005F04A0"/>
    <w:rsid w:val="005F0643"/>
    <w:rsid w:val="005F096E"/>
    <w:rsid w:val="005F1588"/>
    <w:rsid w:val="005F15D8"/>
    <w:rsid w:val="005F1CB9"/>
    <w:rsid w:val="005F1F19"/>
    <w:rsid w:val="005F1F1F"/>
    <w:rsid w:val="005F2008"/>
    <w:rsid w:val="005F2137"/>
    <w:rsid w:val="005F3EAD"/>
    <w:rsid w:val="005F3F30"/>
    <w:rsid w:val="005F3F3A"/>
    <w:rsid w:val="005F3FA7"/>
    <w:rsid w:val="005F40D3"/>
    <w:rsid w:val="005F4125"/>
    <w:rsid w:val="005F597D"/>
    <w:rsid w:val="005F5C8D"/>
    <w:rsid w:val="005F5D74"/>
    <w:rsid w:val="005F5D9A"/>
    <w:rsid w:val="005F6091"/>
    <w:rsid w:val="005F61CC"/>
    <w:rsid w:val="005F6217"/>
    <w:rsid w:val="005F67BD"/>
    <w:rsid w:val="005F6E4F"/>
    <w:rsid w:val="005F7847"/>
    <w:rsid w:val="005F78BB"/>
    <w:rsid w:val="005F7A1A"/>
    <w:rsid w:val="005F7F1E"/>
    <w:rsid w:val="006009C1"/>
    <w:rsid w:val="00600BC5"/>
    <w:rsid w:val="00601564"/>
    <w:rsid w:val="0060206B"/>
    <w:rsid w:val="006020CA"/>
    <w:rsid w:val="00602349"/>
    <w:rsid w:val="0060269D"/>
    <w:rsid w:val="00602B09"/>
    <w:rsid w:val="00603136"/>
    <w:rsid w:val="00603672"/>
    <w:rsid w:val="00603E9D"/>
    <w:rsid w:val="0060427C"/>
    <w:rsid w:val="00604375"/>
    <w:rsid w:val="006043B1"/>
    <w:rsid w:val="00604806"/>
    <w:rsid w:val="00604900"/>
    <w:rsid w:val="00604B0C"/>
    <w:rsid w:val="00605293"/>
    <w:rsid w:val="0060634C"/>
    <w:rsid w:val="006064FB"/>
    <w:rsid w:val="00606926"/>
    <w:rsid w:val="0060765E"/>
    <w:rsid w:val="00607777"/>
    <w:rsid w:val="006077B9"/>
    <w:rsid w:val="00607BC8"/>
    <w:rsid w:val="00610F38"/>
    <w:rsid w:val="006114F4"/>
    <w:rsid w:val="006119E3"/>
    <w:rsid w:val="006128E4"/>
    <w:rsid w:val="00612A7F"/>
    <w:rsid w:val="00613342"/>
    <w:rsid w:val="00613AF5"/>
    <w:rsid w:val="0061475F"/>
    <w:rsid w:val="0061482C"/>
    <w:rsid w:val="00614A74"/>
    <w:rsid w:val="00614E49"/>
    <w:rsid w:val="006151B8"/>
    <w:rsid w:val="00615E07"/>
    <w:rsid w:val="00615F56"/>
    <w:rsid w:val="00615FC4"/>
    <w:rsid w:val="00616020"/>
    <w:rsid w:val="006163AF"/>
    <w:rsid w:val="006166D8"/>
    <w:rsid w:val="00616D5E"/>
    <w:rsid w:val="00617881"/>
    <w:rsid w:val="0062053E"/>
    <w:rsid w:val="00620C92"/>
    <w:rsid w:val="00620D9C"/>
    <w:rsid w:val="0062112C"/>
    <w:rsid w:val="00621746"/>
    <w:rsid w:val="00622153"/>
    <w:rsid w:val="006221C3"/>
    <w:rsid w:val="0062261E"/>
    <w:rsid w:val="0062281E"/>
    <w:rsid w:val="00623F28"/>
    <w:rsid w:val="00624157"/>
    <w:rsid w:val="0062425E"/>
    <w:rsid w:val="0062472F"/>
    <w:rsid w:val="00624B58"/>
    <w:rsid w:val="006251A6"/>
    <w:rsid w:val="0062533D"/>
    <w:rsid w:val="00625344"/>
    <w:rsid w:val="006256A2"/>
    <w:rsid w:val="0062711A"/>
    <w:rsid w:val="006271A5"/>
    <w:rsid w:val="00627D14"/>
    <w:rsid w:val="0063019D"/>
    <w:rsid w:val="00630744"/>
    <w:rsid w:val="00630BD9"/>
    <w:rsid w:val="00631406"/>
    <w:rsid w:val="0063146C"/>
    <w:rsid w:val="00631891"/>
    <w:rsid w:val="00631F6F"/>
    <w:rsid w:val="006329DC"/>
    <w:rsid w:val="0063326E"/>
    <w:rsid w:val="00633358"/>
    <w:rsid w:val="00633509"/>
    <w:rsid w:val="00633AC8"/>
    <w:rsid w:val="00633E89"/>
    <w:rsid w:val="00634804"/>
    <w:rsid w:val="00634D87"/>
    <w:rsid w:val="00634E2E"/>
    <w:rsid w:val="00634FC9"/>
    <w:rsid w:val="006362D8"/>
    <w:rsid w:val="006368A0"/>
    <w:rsid w:val="006376C0"/>
    <w:rsid w:val="0064075D"/>
    <w:rsid w:val="00640784"/>
    <w:rsid w:val="00641244"/>
    <w:rsid w:val="0064172B"/>
    <w:rsid w:val="0064191C"/>
    <w:rsid w:val="00641B54"/>
    <w:rsid w:val="00641C34"/>
    <w:rsid w:val="00642471"/>
    <w:rsid w:val="00643282"/>
    <w:rsid w:val="00643311"/>
    <w:rsid w:val="00643DC2"/>
    <w:rsid w:val="00644EAA"/>
    <w:rsid w:val="00645D17"/>
    <w:rsid w:val="0064649C"/>
    <w:rsid w:val="0064666B"/>
    <w:rsid w:val="00646A14"/>
    <w:rsid w:val="00646A62"/>
    <w:rsid w:val="00646B1C"/>
    <w:rsid w:val="00646C88"/>
    <w:rsid w:val="00646DFD"/>
    <w:rsid w:val="006473A2"/>
    <w:rsid w:val="006474F9"/>
    <w:rsid w:val="00647A77"/>
    <w:rsid w:val="00647C8D"/>
    <w:rsid w:val="006500E9"/>
    <w:rsid w:val="0065055C"/>
    <w:rsid w:val="00650657"/>
    <w:rsid w:val="00650763"/>
    <w:rsid w:val="006510DD"/>
    <w:rsid w:val="0065147D"/>
    <w:rsid w:val="00651D44"/>
    <w:rsid w:val="00652253"/>
    <w:rsid w:val="006522ED"/>
    <w:rsid w:val="00652300"/>
    <w:rsid w:val="0065238A"/>
    <w:rsid w:val="006524A5"/>
    <w:rsid w:val="006525D0"/>
    <w:rsid w:val="00652702"/>
    <w:rsid w:val="00652CF6"/>
    <w:rsid w:val="00652FA6"/>
    <w:rsid w:val="006537D0"/>
    <w:rsid w:val="00653894"/>
    <w:rsid w:val="00653B68"/>
    <w:rsid w:val="00653B81"/>
    <w:rsid w:val="0065445E"/>
    <w:rsid w:val="00654498"/>
    <w:rsid w:val="00654668"/>
    <w:rsid w:val="00654D20"/>
    <w:rsid w:val="00655423"/>
    <w:rsid w:val="00655DB9"/>
    <w:rsid w:val="00655EDB"/>
    <w:rsid w:val="00655FA3"/>
    <w:rsid w:val="006562B3"/>
    <w:rsid w:val="006565F0"/>
    <w:rsid w:val="00656692"/>
    <w:rsid w:val="006566A3"/>
    <w:rsid w:val="00656C0F"/>
    <w:rsid w:val="00660049"/>
    <w:rsid w:val="0066007D"/>
    <w:rsid w:val="00660184"/>
    <w:rsid w:val="006609CC"/>
    <w:rsid w:val="00660BAF"/>
    <w:rsid w:val="00660DFD"/>
    <w:rsid w:val="00660EF7"/>
    <w:rsid w:val="006610E9"/>
    <w:rsid w:val="00661371"/>
    <w:rsid w:val="00661510"/>
    <w:rsid w:val="006617A8"/>
    <w:rsid w:val="006617E3"/>
    <w:rsid w:val="00661EB8"/>
    <w:rsid w:val="00662A92"/>
    <w:rsid w:val="00662F88"/>
    <w:rsid w:val="00663210"/>
    <w:rsid w:val="00663272"/>
    <w:rsid w:val="0066335F"/>
    <w:rsid w:val="00663BA8"/>
    <w:rsid w:val="00663DDC"/>
    <w:rsid w:val="00664516"/>
    <w:rsid w:val="00664990"/>
    <w:rsid w:val="00664B05"/>
    <w:rsid w:val="00664C4C"/>
    <w:rsid w:val="00664DA1"/>
    <w:rsid w:val="00664E08"/>
    <w:rsid w:val="0066596F"/>
    <w:rsid w:val="00666670"/>
    <w:rsid w:val="00666F17"/>
    <w:rsid w:val="00667E62"/>
    <w:rsid w:val="0067003E"/>
    <w:rsid w:val="00670154"/>
    <w:rsid w:val="00670218"/>
    <w:rsid w:val="00670D4A"/>
    <w:rsid w:val="0067108A"/>
    <w:rsid w:val="0067270C"/>
    <w:rsid w:val="00672C79"/>
    <w:rsid w:val="00672F76"/>
    <w:rsid w:val="006735D1"/>
    <w:rsid w:val="0067425B"/>
    <w:rsid w:val="006746FE"/>
    <w:rsid w:val="00675B7B"/>
    <w:rsid w:val="00677499"/>
    <w:rsid w:val="006775B1"/>
    <w:rsid w:val="006778CB"/>
    <w:rsid w:val="00677972"/>
    <w:rsid w:val="00677DA3"/>
    <w:rsid w:val="00680B8F"/>
    <w:rsid w:val="00681859"/>
    <w:rsid w:val="006819A9"/>
    <w:rsid w:val="00681E6C"/>
    <w:rsid w:val="0068207B"/>
    <w:rsid w:val="00682C63"/>
    <w:rsid w:val="0068308B"/>
    <w:rsid w:val="0068310C"/>
    <w:rsid w:val="006834E4"/>
    <w:rsid w:val="00683500"/>
    <w:rsid w:val="00683558"/>
    <w:rsid w:val="00683C8E"/>
    <w:rsid w:val="00683D7A"/>
    <w:rsid w:val="006843E9"/>
    <w:rsid w:val="00684FB0"/>
    <w:rsid w:val="00685033"/>
    <w:rsid w:val="006852C3"/>
    <w:rsid w:val="00685367"/>
    <w:rsid w:val="006853DF"/>
    <w:rsid w:val="006858A6"/>
    <w:rsid w:val="0068608C"/>
    <w:rsid w:val="0068648A"/>
    <w:rsid w:val="00686587"/>
    <w:rsid w:val="006868FD"/>
    <w:rsid w:val="00686A12"/>
    <w:rsid w:val="00686A1C"/>
    <w:rsid w:val="00686B2D"/>
    <w:rsid w:val="00687288"/>
    <w:rsid w:val="006873B7"/>
    <w:rsid w:val="006877AD"/>
    <w:rsid w:val="00687D78"/>
    <w:rsid w:val="00690612"/>
    <w:rsid w:val="0069068C"/>
    <w:rsid w:val="00690C0D"/>
    <w:rsid w:val="006912C9"/>
    <w:rsid w:val="006916A1"/>
    <w:rsid w:val="00691B6F"/>
    <w:rsid w:val="00691B89"/>
    <w:rsid w:val="00691BE8"/>
    <w:rsid w:val="0069202C"/>
    <w:rsid w:val="006922A7"/>
    <w:rsid w:val="00692523"/>
    <w:rsid w:val="00692800"/>
    <w:rsid w:val="006928A6"/>
    <w:rsid w:val="006928D8"/>
    <w:rsid w:val="00692A41"/>
    <w:rsid w:val="006943AF"/>
    <w:rsid w:val="0069448C"/>
    <w:rsid w:val="00694737"/>
    <w:rsid w:val="00694CA8"/>
    <w:rsid w:val="00694EDA"/>
    <w:rsid w:val="006950CF"/>
    <w:rsid w:val="006955BB"/>
    <w:rsid w:val="00695678"/>
    <w:rsid w:val="006957BF"/>
    <w:rsid w:val="006971AC"/>
    <w:rsid w:val="006977AD"/>
    <w:rsid w:val="00697CB4"/>
    <w:rsid w:val="006A05D2"/>
    <w:rsid w:val="006A0B16"/>
    <w:rsid w:val="006A12FE"/>
    <w:rsid w:val="006A1A92"/>
    <w:rsid w:val="006A1AEF"/>
    <w:rsid w:val="006A2042"/>
    <w:rsid w:val="006A282D"/>
    <w:rsid w:val="006A2F56"/>
    <w:rsid w:val="006A3C15"/>
    <w:rsid w:val="006A3C56"/>
    <w:rsid w:val="006A4BF2"/>
    <w:rsid w:val="006A4E4E"/>
    <w:rsid w:val="006A4E91"/>
    <w:rsid w:val="006A56EC"/>
    <w:rsid w:val="006A5951"/>
    <w:rsid w:val="006A5ADA"/>
    <w:rsid w:val="006A6633"/>
    <w:rsid w:val="006A7063"/>
    <w:rsid w:val="006A7215"/>
    <w:rsid w:val="006A7275"/>
    <w:rsid w:val="006A7376"/>
    <w:rsid w:val="006B0424"/>
    <w:rsid w:val="006B05F2"/>
    <w:rsid w:val="006B0DCE"/>
    <w:rsid w:val="006B1274"/>
    <w:rsid w:val="006B1B46"/>
    <w:rsid w:val="006B222D"/>
    <w:rsid w:val="006B25A1"/>
    <w:rsid w:val="006B26B4"/>
    <w:rsid w:val="006B276B"/>
    <w:rsid w:val="006B29BA"/>
    <w:rsid w:val="006B2A50"/>
    <w:rsid w:val="006B2F7D"/>
    <w:rsid w:val="006B340A"/>
    <w:rsid w:val="006B34D6"/>
    <w:rsid w:val="006B3F02"/>
    <w:rsid w:val="006B482E"/>
    <w:rsid w:val="006B4B09"/>
    <w:rsid w:val="006B505B"/>
    <w:rsid w:val="006B516A"/>
    <w:rsid w:val="006B554B"/>
    <w:rsid w:val="006B5613"/>
    <w:rsid w:val="006B592F"/>
    <w:rsid w:val="006B5D5F"/>
    <w:rsid w:val="006B6C6E"/>
    <w:rsid w:val="006B726D"/>
    <w:rsid w:val="006B773F"/>
    <w:rsid w:val="006B7A06"/>
    <w:rsid w:val="006B7A79"/>
    <w:rsid w:val="006B7ADA"/>
    <w:rsid w:val="006B7E83"/>
    <w:rsid w:val="006B7FC7"/>
    <w:rsid w:val="006C07B5"/>
    <w:rsid w:val="006C0843"/>
    <w:rsid w:val="006C0B97"/>
    <w:rsid w:val="006C12B6"/>
    <w:rsid w:val="006C13D8"/>
    <w:rsid w:val="006C14C8"/>
    <w:rsid w:val="006C15E4"/>
    <w:rsid w:val="006C1AC6"/>
    <w:rsid w:val="006C1CD8"/>
    <w:rsid w:val="006C1EBE"/>
    <w:rsid w:val="006C22FC"/>
    <w:rsid w:val="006C232B"/>
    <w:rsid w:val="006C2367"/>
    <w:rsid w:val="006C29C6"/>
    <w:rsid w:val="006C37CC"/>
    <w:rsid w:val="006C39CF"/>
    <w:rsid w:val="006C3ADE"/>
    <w:rsid w:val="006C411A"/>
    <w:rsid w:val="006C4179"/>
    <w:rsid w:val="006C4214"/>
    <w:rsid w:val="006C4412"/>
    <w:rsid w:val="006C4AAE"/>
    <w:rsid w:val="006C4EC1"/>
    <w:rsid w:val="006C5936"/>
    <w:rsid w:val="006C5B32"/>
    <w:rsid w:val="006C60C4"/>
    <w:rsid w:val="006C62ED"/>
    <w:rsid w:val="006C6620"/>
    <w:rsid w:val="006C6A4A"/>
    <w:rsid w:val="006C6BD1"/>
    <w:rsid w:val="006C6C2D"/>
    <w:rsid w:val="006C71AA"/>
    <w:rsid w:val="006C755F"/>
    <w:rsid w:val="006C76C7"/>
    <w:rsid w:val="006C7981"/>
    <w:rsid w:val="006C7C87"/>
    <w:rsid w:val="006D0184"/>
    <w:rsid w:val="006D03D8"/>
    <w:rsid w:val="006D0850"/>
    <w:rsid w:val="006D0C16"/>
    <w:rsid w:val="006D0D36"/>
    <w:rsid w:val="006D1170"/>
    <w:rsid w:val="006D125A"/>
    <w:rsid w:val="006D2233"/>
    <w:rsid w:val="006D226C"/>
    <w:rsid w:val="006D2DF9"/>
    <w:rsid w:val="006D3028"/>
    <w:rsid w:val="006D3ED5"/>
    <w:rsid w:val="006D3FF9"/>
    <w:rsid w:val="006D4048"/>
    <w:rsid w:val="006D41C8"/>
    <w:rsid w:val="006D45B3"/>
    <w:rsid w:val="006D474A"/>
    <w:rsid w:val="006D4D3A"/>
    <w:rsid w:val="006D53B8"/>
    <w:rsid w:val="006D5627"/>
    <w:rsid w:val="006D57A6"/>
    <w:rsid w:val="006D6297"/>
    <w:rsid w:val="006D694A"/>
    <w:rsid w:val="006D7179"/>
    <w:rsid w:val="006D7DD4"/>
    <w:rsid w:val="006D7E85"/>
    <w:rsid w:val="006E18AC"/>
    <w:rsid w:val="006E19CF"/>
    <w:rsid w:val="006E1C6B"/>
    <w:rsid w:val="006E2880"/>
    <w:rsid w:val="006E2A6B"/>
    <w:rsid w:val="006E2A9C"/>
    <w:rsid w:val="006E2BDE"/>
    <w:rsid w:val="006E2DA5"/>
    <w:rsid w:val="006E342D"/>
    <w:rsid w:val="006E4D6A"/>
    <w:rsid w:val="006E50EF"/>
    <w:rsid w:val="006E52FA"/>
    <w:rsid w:val="006E5476"/>
    <w:rsid w:val="006E5C8D"/>
    <w:rsid w:val="006E5E34"/>
    <w:rsid w:val="006E5EDD"/>
    <w:rsid w:val="006E612D"/>
    <w:rsid w:val="006E6FB3"/>
    <w:rsid w:val="006E6FFA"/>
    <w:rsid w:val="006E70A7"/>
    <w:rsid w:val="006E71F8"/>
    <w:rsid w:val="006E771B"/>
    <w:rsid w:val="006E7E03"/>
    <w:rsid w:val="006F004B"/>
    <w:rsid w:val="006F031E"/>
    <w:rsid w:val="006F040E"/>
    <w:rsid w:val="006F055C"/>
    <w:rsid w:val="006F07C7"/>
    <w:rsid w:val="006F0BB2"/>
    <w:rsid w:val="006F0C51"/>
    <w:rsid w:val="006F0F5E"/>
    <w:rsid w:val="006F1467"/>
    <w:rsid w:val="006F1523"/>
    <w:rsid w:val="006F2314"/>
    <w:rsid w:val="006F3259"/>
    <w:rsid w:val="006F3318"/>
    <w:rsid w:val="006F3514"/>
    <w:rsid w:val="006F3668"/>
    <w:rsid w:val="006F4454"/>
    <w:rsid w:val="006F4516"/>
    <w:rsid w:val="006F462E"/>
    <w:rsid w:val="006F48B9"/>
    <w:rsid w:val="006F4E5D"/>
    <w:rsid w:val="006F4F9E"/>
    <w:rsid w:val="006F5186"/>
    <w:rsid w:val="006F51FA"/>
    <w:rsid w:val="006F533F"/>
    <w:rsid w:val="006F5468"/>
    <w:rsid w:val="006F5E84"/>
    <w:rsid w:val="006F6014"/>
    <w:rsid w:val="006F6473"/>
    <w:rsid w:val="006F6537"/>
    <w:rsid w:val="006F693C"/>
    <w:rsid w:val="006F6E79"/>
    <w:rsid w:val="006F7B67"/>
    <w:rsid w:val="00700CF3"/>
    <w:rsid w:val="00700E19"/>
    <w:rsid w:val="007010BD"/>
    <w:rsid w:val="007017B8"/>
    <w:rsid w:val="00701823"/>
    <w:rsid w:val="007019BE"/>
    <w:rsid w:val="00701A2D"/>
    <w:rsid w:val="00701C45"/>
    <w:rsid w:val="00701DA3"/>
    <w:rsid w:val="00702FA0"/>
    <w:rsid w:val="0070308F"/>
    <w:rsid w:val="00703223"/>
    <w:rsid w:val="0070396B"/>
    <w:rsid w:val="00704250"/>
    <w:rsid w:val="00704DF9"/>
    <w:rsid w:val="00705252"/>
    <w:rsid w:val="00705301"/>
    <w:rsid w:val="00705759"/>
    <w:rsid w:val="007057CA"/>
    <w:rsid w:val="00705893"/>
    <w:rsid w:val="00705D5B"/>
    <w:rsid w:val="00705E5A"/>
    <w:rsid w:val="00705FB4"/>
    <w:rsid w:val="0070616F"/>
    <w:rsid w:val="007063F7"/>
    <w:rsid w:val="00706A43"/>
    <w:rsid w:val="00706C9E"/>
    <w:rsid w:val="0070719D"/>
    <w:rsid w:val="0070775F"/>
    <w:rsid w:val="00707A5D"/>
    <w:rsid w:val="00710276"/>
    <w:rsid w:val="00711135"/>
    <w:rsid w:val="007118C8"/>
    <w:rsid w:val="0071195E"/>
    <w:rsid w:val="007121E6"/>
    <w:rsid w:val="0071257F"/>
    <w:rsid w:val="00712818"/>
    <w:rsid w:val="0071281E"/>
    <w:rsid w:val="00712C5A"/>
    <w:rsid w:val="007134CD"/>
    <w:rsid w:val="007139FC"/>
    <w:rsid w:val="00713C16"/>
    <w:rsid w:val="0071435E"/>
    <w:rsid w:val="00715029"/>
    <w:rsid w:val="007151C1"/>
    <w:rsid w:val="0071529A"/>
    <w:rsid w:val="0071685F"/>
    <w:rsid w:val="007169F6"/>
    <w:rsid w:val="00716D6C"/>
    <w:rsid w:val="00716E7A"/>
    <w:rsid w:val="00717579"/>
    <w:rsid w:val="0071766F"/>
    <w:rsid w:val="007177E5"/>
    <w:rsid w:val="00717936"/>
    <w:rsid w:val="00717FA1"/>
    <w:rsid w:val="007205D5"/>
    <w:rsid w:val="0072069D"/>
    <w:rsid w:val="00721BAB"/>
    <w:rsid w:val="00723F44"/>
    <w:rsid w:val="0072434B"/>
    <w:rsid w:val="007247C0"/>
    <w:rsid w:val="00724A9F"/>
    <w:rsid w:val="00725A70"/>
    <w:rsid w:val="007265E7"/>
    <w:rsid w:val="00726CE1"/>
    <w:rsid w:val="007270C2"/>
    <w:rsid w:val="00727BC6"/>
    <w:rsid w:val="00730BE8"/>
    <w:rsid w:val="007311AC"/>
    <w:rsid w:val="007314FD"/>
    <w:rsid w:val="00731F71"/>
    <w:rsid w:val="00732066"/>
    <w:rsid w:val="007321C3"/>
    <w:rsid w:val="00733931"/>
    <w:rsid w:val="00734563"/>
    <w:rsid w:val="00734F33"/>
    <w:rsid w:val="00735329"/>
    <w:rsid w:val="0073574E"/>
    <w:rsid w:val="00735979"/>
    <w:rsid w:val="00735BEF"/>
    <w:rsid w:val="00735CF3"/>
    <w:rsid w:val="007365E8"/>
    <w:rsid w:val="007366AB"/>
    <w:rsid w:val="00737082"/>
    <w:rsid w:val="007371EF"/>
    <w:rsid w:val="007379F0"/>
    <w:rsid w:val="007406B4"/>
    <w:rsid w:val="0074080E"/>
    <w:rsid w:val="007411A4"/>
    <w:rsid w:val="007412E9"/>
    <w:rsid w:val="0074166F"/>
    <w:rsid w:val="0074195E"/>
    <w:rsid w:val="00741B29"/>
    <w:rsid w:val="00741DC7"/>
    <w:rsid w:val="00741E3E"/>
    <w:rsid w:val="00741EC3"/>
    <w:rsid w:val="0074248A"/>
    <w:rsid w:val="0074258E"/>
    <w:rsid w:val="0074361E"/>
    <w:rsid w:val="00743718"/>
    <w:rsid w:val="00743DE9"/>
    <w:rsid w:val="00744041"/>
    <w:rsid w:val="0074407E"/>
    <w:rsid w:val="0074435A"/>
    <w:rsid w:val="00744729"/>
    <w:rsid w:val="00744ED6"/>
    <w:rsid w:val="00745700"/>
    <w:rsid w:val="00745BC7"/>
    <w:rsid w:val="00745CFC"/>
    <w:rsid w:val="00746B34"/>
    <w:rsid w:val="00747985"/>
    <w:rsid w:val="00747A7C"/>
    <w:rsid w:val="00747FF3"/>
    <w:rsid w:val="0075009F"/>
    <w:rsid w:val="00751106"/>
    <w:rsid w:val="007517D5"/>
    <w:rsid w:val="00752F7E"/>
    <w:rsid w:val="00753740"/>
    <w:rsid w:val="00753809"/>
    <w:rsid w:val="00753E93"/>
    <w:rsid w:val="00754BEF"/>
    <w:rsid w:val="007552EE"/>
    <w:rsid w:val="007567BE"/>
    <w:rsid w:val="00756B50"/>
    <w:rsid w:val="00756B70"/>
    <w:rsid w:val="00756C59"/>
    <w:rsid w:val="00756DF8"/>
    <w:rsid w:val="00756E3C"/>
    <w:rsid w:val="00756F93"/>
    <w:rsid w:val="00757AC3"/>
    <w:rsid w:val="00757F99"/>
    <w:rsid w:val="0076008B"/>
    <w:rsid w:val="0076049E"/>
    <w:rsid w:val="007606D8"/>
    <w:rsid w:val="00760F8F"/>
    <w:rsid w:val="007613E5"/>
    <w:rsid w:val="00761460"/>
    <w:rsid w:val="00761C80"/>
    <w:rsid w:val="00761CDB"/>
    <w:rsid w:val="00761CE7"/>
    <w:rsid w:val="00761E77"/>
    <w:rsid w:val="00761FAF"/>
    <w:rsid w:val="00762B78"/>
    <w:rsid w:val="00762C23"/>
    <w:rsid w:val="007639B7"/>
    <w:rsid w:val="00763DC1"/>
    <w:rsid w:val="007648DA"/>
    <w:rsid w:val="00764C84"/>
    <w:rsid w:val="00765ABE"/>
    <w:rsid w:val="00765DA4"/>
    <w:rsid w:val="00766588"/>
    <w:rsid w:val="00766752"/>
    <w:rsid w:val="0076755F"/>
    <w:rsid w:val="007678DA"/>
    <w:rsid w:val="0076799D"/>
    <w:rsid w:val="00767B04"/>
    <w:rsid w:val="00770811"/>
    <w:rsid w:val="00770F1D"/>
    <w:rsid w:val="00771013"/>
    <w:rsid w:val="0077180C"/>
    <w:rsid w:val="00772779"/>
    <w:rsid w:val="00772A1C"/>
    <w:rsid w:val="00772B27"/>
    <w:rsid w:val="00772C36"/>
    <w:rsid w:val="00772E37"/>
    <w:rsid w:val="00773752"/>
    <w:rsid w:val="00773760"/>
    <w:rsid w:val="007739AF"/>
    <w:rsid w:val="00774AEB"/>
    <w:rsid w:val="00774F6C"/>
    <w:rsid w:val="0077546D"/>
    <w:rsid w:val="007759D9"/>
    <w:rsid w:val="00775C62"/>
    <w:rsid w:val="00775D92"/>
    <w:rsid w:val="00776E30"/>
    <w:rsid w:val="007774B3"/>
    <w:rsid w:val="00777562"/>
    <w:rsid w:val="007777CB"/>
    <w:rsid w:val="00777B77"/>
    <w:rsid w:val="00780346"/>
    <w:rsid w:val="0078090A"/>
    <w:rsid w:val="00781752"/>
    <w:rsid w:val="00782480"/>
    <w:rsid w:val="0078336F"/>
    <w:rsid w:val="00784218"/>
    <w:rsid w:val="0078459D"/>
    <w:rsid w:val="00785783"/>
    <w:rsid w:val="00785AEE"/>
    <w:rsid w:val="00785BBF"/>
    <w:rsid w:val="0078690A"/>
    <w:rsid w:val="00786B01"/>
    <w:rsid w:val="00787348"/>
    <w:rsid w:val="0078746D"/>
    <w:rsid w:val="00787A17"/>
    <w:rsid w:val="00787ACC"/>
    <w:rsid w:val="00787FE4"/>
    <w:rsid w:val="0079002F"/>
    <w:rsid w:val="007909CC"/>
    <w:rsid w:val="00790E3F"/>
    <w:rsid w:val="00790EBA"/>
    <w:rsid w:val="0079141A"/>
    <w:rsid w:val="00791441"/>
    <w:rsid w:val="007917B9"/>
    <w:rsid w:val="00791D57"/>
    <w:rsid w:val="0079265C"/>
    <w:rsid w:val="00793570"/>
    <w:rsid w:val="007937EE"/>
    <w:rsid w:val="00794C44"/>
    <w:rsid w:val="00794D96"/>
    <w:rsid w:val="00794DD0"/>
    <w:rsid w:val="00795340"/>
    <w:rsid w:val="00795390"/>
    <w:rsid w:val="007955E3"/>
    <w:rsid w:val="00795822"/>
    <w:rsid w:val="00795D5A"/>
    <w:rsid w:val="00796281"/>
    <w:rsid w:val="00796347"/>
    <w:rsid w:val="0079634F"/>
    <w:rsid w:val="007968D1"/>
    <w:rsid w:val="0079718D"/>
    <w:rsid w:val="007979F5"/>
    <w:rsid w:val="007A0C03"/>
    <w:rsid w:val="007A0D19"/>
    <w:rsid w:val="007A0F1F"/>
    <w:rsid w:val="007A1142"/>
    <w:rsid w:val="007A12A3"/>
    <w:rsid w:val="007A1BBA"/>
    <w:rsid w:val="007A1BD0"/>
    <w:rsid w:val="007A2841"/>
    <w:rsid w:val="007A2FE4"/>
    <w:rsid w:val="007A2FF1"/>
    <w:rsid w:val="007A31CF"/>
    <w:rsid w:val="007A31D4"/>
    <w:rsid w:val="007A3317"/>
    <w:rsid w:val="007A372B"/>
    <w:rsid w:val="007A3A24"/>
    <w:rsid w:val="007A3CDA"/>
    <w:rsid w:val="007A438A"/>
    <w:rsid w:val="007A5861"/>
    <w:rsid w:val="007A5AE9"/>
    <w:rsid w:val="007A5CFC"/>
    <w:rsid w:val="007A5D19"/>
    <w:rsid w:val="007A653B"/>
    <w:rsid w:val="007A6D5B"/>
    <w:rsid w:val="007A6DAA"/>
    <w:rsid w:val="007A7239"/>
    <w:rsid w:val="007A749A"/>
    <w:rsid w:val="007A7659"/>
    <w:rsid w:val="007A77A4"/>
    <w:rsid w:val="007B0088"/>
    <w:rsid w:val="007B00DD"/>
    <w:rsid w:val="007B06AA"/>
    <w:rsid w:val="007B07A6"/>
    <w:rsid w:val="007B09AD"/>
    <w:rsid w:val="007B11E2"/>
    <w:rsid w:val="007B1349"/>
    <w:rsid w:val="007B181B"/>
    <w:rsid w:val="007B1DCD"/>
    <w:rsid w:val="007B241F"/>
    <w:rsid w:val="007B2429"/>
    <w:rsid w:val="007B2794"/>
    <w:rsid w:val="007B2F86"/>
    <w:rsid w:val="007B32CA"/>
    <w:rsid w:val="007B33E7"/>
    <w:rsid w:val="007B3EF2"/>
    <w:rsid w:val="007B4496"/>
    <w:rsid w:val="007B44ED"/>
    <w:rsid w:val="007B4779"/>
    <w:rsid w:val="007B4C28"/>
    <w:rsid w:val="007B5486"/>
    <w:rsid w:val="007B59A0"/>
    <w:rsid w:val="007B5D59"/>
    <w:rsid w:val="007B5E5F"/>
    <w:rsid w:val="007B7755"/>
    <w:rsid w:val="007B7763"/>
    <w:rsid w:val="007B77F0"/>
    <w:rsid w:val="007B78EF"/>
    <w:rsid w:val="007B7D64"/>
    <w:rsid w:val="007B7E60"/>
    <w:rsid w:val="007C020A"/>
    <w:rsid w:val="007C0427"/>
    <w:rsid w:val="007C042C"/>
    <w:rsid w:val="007C065A"/>
    <w:rsid w:val="007C0940"/>
    <w:rsid w:val="007C0BE5"/>
    <w:rsid w:val="007C1EBA"/>
    <w:rsid w:val="007C1EE6"/>
    <w:rsid w:val="007C230D"/>
    <w:rsid w:val="007C2520"/>
    <w:rsid w:val="007C2C62"/>
    <w:rsid w:val="007C31BE"/>
    <w:rsid w:val="007C320A"/>
    <w:rsid w:val="007C3516"/>
    <w:rsid w:val="007C3574"/>
    <w:rsid w:val="007C44D0"/>
    <w:rsid w:val="007C5583"/>
    <w:rsid w:val="007C597B"/>
    <w:rsid w:val="007C61FE"/>
    <w:rsid w:val="007C6240"/>
    <w:rsid w:val="007C6373"/>
    <w:rsid w:val="007C63B3"/>
    <w:rsid w:val="007C6543"/>
    <w:rsid w:val="007C6559"/>
    <w:rsid w:val="007C68DC"/>
    <w:rsid w:val="007C74C2"/>
    <w:rsid w:val="007C7E29"/>
    <w:rsid w:val="007C7FB1"/>
    <w:rsid w:val="007D0284"/>
    <w:rsid w:val="007D03E6"/>
    <w:rsid w:val="007D06E1"/>
    <w:rsid w:val="007D0782"/>
    <w:rsid w:val="007D0E83"/>
    <w:rsid w:val="007D1035"/>
    <w:rsid w:val="007D13F6"/>
    <w:rsid w:val="007D180A"/>
    <w:rsid w:val="007D1F43"/>
    <w:rsid w:val="007D208D"/>
    <w:rsid w:val="007D21DB"/>
    <w:rsid w:val="007D2245"/>
    <w:rsid w:val="007D241B"/>
    <w:rsid w:val="007D285C"/>
    <w:rsid w:val="007D2DEE"/>
    <w:rsid w:val="007D2EEA"/>
    <w:rsid w:val="007D39B9"/>
    <w:rsid w:val="007D3D27"/>
    <w:rsid w:val="007D3E28"/>
    <w:rsid w:val="007D3E8E"/>
    <w:rsid w:val="007D40FE"/>
    <w:rsid w:val="007D4221"/>
    <w:rsid w:val="007D4651"/>
    <w:rsid w:val="007D4DC1"/>
    <w:rsid w:val="007D4E1A"/>
    <w:rsid w:val="007D510B"/>
    <w:rsid w:val="007D5D4B"/>
    <w:rsid w:val="007D5FD8"/>
    <w:rsid w:val="007D62CC"/>
    <w:rsid w:val="007D63FE"/>
    <w:rsid w:val="007D65A9"/>
    <w:rsid w:val="007D6D3D"/>
    <w:rsid w:val="007D714A"/>
    <w:rsid w:val="007D7361"/>
    <w:rsid w:val="007E0314"/>
    <w:rsid w:val="007E0447"/>
    <w:rsid w:val="007E080F"/>
    <w:rsid w:val="007E08EA"/>
    <w:rsid w:val="007E0F58"/>
    <w:rsid w:val="007E141B"/>
    <w:rsid w:val="007E1552"/>
    <w:rsid w:val="007E22A3"/>
    <w:rsid w:val="007E3246"/>
    <w:rsid w:val="007E332D"/>
    <w:rsid w:val="007E340D"/>
    <w:rsid w:val="007E3474"/>
    <w:rsid w:val="007E47C7"/>
    <w:rsid w:val="007E4C95"/>
    <w:rsid w:val="007E4FD2"/>
    <w:rsid w:val="007E5553"/>
    <w:rsid w:val="007E5693"/>
    <w:rsid w:val="007E585C"/>
    <w:rsid w:val="007E586E"/>
    <w:rsid w:val="007E5AC3"/>
    <w:rsid w:val="007E5B7B"/>
    <w:rsid w:val="007E6284"/>
    <w:rsid w:val="007E6712"/>
    <w:rsid w:val="007E6E88"/>
    <w:rsid w:val="007E70ED"/>
    <w:rsid w:val="007E7CE8"/>
    <w:rsid w:val="007F01A8"/>
    <w:rsid w:val="007F0257"/>
    <w:rsid w:val="007F02A1"/>
    <w:rsid w:val="007F0949"/>
    <w:rsid w:val="007F0BF4"/>
    <w:rsid w:val="007F0E35"/>
    <w:rsid w:val="007F0E3C"/>
    <w:rsid w:val="007F10D7"/>
    <w:rsid w:val="007F14A1"/>
    <w:rsid w:val="007F1CD3"/>
    <w:rsid w:val="007F207F"/>
    <w:rsid w:val="007F269C"/>
    <w:rsid w:val="007F2CE6"/>
    <w:rsid w:val="007F2EC1"/>
    <w:rsid w:val="007F3603"/>
    <w:rsid w:val="007F3E19"/>
    <w:rsid w:val="007F3E91"/>
    <w:rsid w:val="007F4241"/>
    <w:rsid w:val="007F42C8"/>
    <w:rsid w:val="007F4984"/>
    <w:rsid w:val="007F4ADC"/>
    <w:rsid w:val="007F56F5"/>
    <w:rsid w:val="007F5B1E"/>
    <w:rsid w:val="007F6145"/>
    <w:rsid w:val="007F6364"/>
    <w:rsid w:val="007F63FF"/>
    <w:rsid w:val="007F7042"/>
    <w:rsid w:val="007F7841"/>
    <w:rsid w:val="007F7848"/>
    <w:rsid w:val="007F7D42"/>
    <w:rsid w:val="007F7E09"/>
    <w:rsid w:val="0080046E"/>
    <w:rsid w:val="008005B2"/>
    <w:rsid w:val="00800D89"/>
    <w:rsid w:val="00802702"/>
    <w:rsid w:val="008031FD"/>
    <w:rsid w:val="00803AA7"/>
    <w:rsid w:val="00804294"/>
    <w:rsid w:val="008042D5"/>
    <w:rsid w:val="00804456"/>
    <w:rsid w:val="008047EE"/>
    <w:rsid w:val="00804B56"/>
    <w:rsid w:val="00804BDA"/>
    <w:rsid w:val="00804F8E"/>
    <w:rsid w:val="00805450"/>
    <w:rsid w:val="00805CBB"/>
    <w:rsid w:val="00805F8B"/>
    <w:rsid w:val="00807113"/>
    <w:rsid w:val="00807508"/>
    <w:rsid w:val="008105DC"/>
    <w:rsid w:val="008109CC"/>
    <w:rsid w:val="00810AD5"/>
    <w:rsid w:val="00810EE2"/>
    <w:rsid w:val="008111B2"/>
    <w:rsid w:val="00811288"/>
    <w:rsid w:val="008112DD"/>
    <w:rsid w:val="00811550"/>
    <w:rsid w:val="008115F5"/>
    <w:rsid w:val="0081197B"/>
    <w:rsid w:val="008119C6"/>
    <w:rsid w:val="00811A6A"/>
    <w:rsid w:val="00811B26"/>
    <w:rsid w:val="00811EEC"/>
    <w:rsid w:val="00812766"/>
    <w:rsid w:val="00812945"/>
    <w:rsid w:val="00812B73"/>
    <w:rsid w:val="00812BDB"/>
    <w:rsid w:val="008131CA"/>
    <w:rsid w:val="00813544"/>
    <w:rsid w:val="008143EA"/>
    <w:rsid w:val="00814664"/>
    <w:rsid w:val="00814F3B"/>
    <w:rsid w:val="0081525E"/>
    <w:rsid w:val="00815301"/>
    <w:rsid w:val="0081548C"/>
    <w:rsid w:val="008154CC"/>
    <w:rsid w:val="00815678"/>
    <w:rsid w:val="00815782"/>
    <w:rsid w:val="00815C05"/>
    <w:rsid w:val="00815DB7"/>
    <w:rsid w:val="00816283"/>
    <w:rsid w:val="008162C9"/>
    <w:rsid w:val="00816A97"/>
    <w:rsid w:val="00817E8B"/>
    <w:rsid w:val="008200B7"/>
    <w:rsid w:val="00820921"/>
    <w:rsid w:val="00820CA3"/>
    <w:rsid w:val="00821120"/>
    <w:rsid w:val="0082165A"/>
    <w:rsid w:val="008217BC"/>
    <w:rsid w:val="008219E3"/>
    <w:rsid w:val="00821BA9"/>
    <w:rsid w:val="00821F74"/>
    <w:rsid w:val="00822061"/>
    <w:rsid w:val="008221E8"/>
    <w:rsid w:val="00822375"/>
    <w:rsid w:val="00822936"/>
    <w:rsid w:val="00822F59"/>
    <w:rsid w:val="0082350E"/>
    <w:rsid w:val="00823558"/>
    <w:rsid w:val="00823575"/>
    <w:rsid w:val="0082385A"/>
    <w:rsid w:val="008239C9"/>
    <w:rsid w:val="008242D0"/>
    <w:rsid w:val="00824831"/>
    <w:rsid w:val="00824D3F"/>
    <w:rsid w:val="00824E80"/>
    <w:rsid w:val="0082530E"/>
    <w:rsid w:val="00825E79"/>
    <w:rsid w:val="008260B1"/>
    <w:rsid w:val="008260FE"/>
    <w:rsid w:val="008264D0"/>
    <w:rsid w:val="008268A7"/>
    <w:rsid w:val="00826900"/>
    <w:rsid w:val="008271E1"/>
    <w:rsid w:val="008275E6"/>
    <w:rsid w:val="00827ED2"/>
    <w:rsid w:val="008302A5"/>
    <w:rsid w:val="00831096"/>
    <w:rsid w:val="00831192"/>
    <w:rsid w:val="00831818"/>
    <w:rsid w:val="00831825"/>
    <w:rsid w:val="00831CE7"/>
    <w:rsid w:val="00831F86"/>
    <w:rsid w:val="00832177"/>
    <w:rsid w:val="00833C7E"/>
    <w:rsid w:val="00834368"/>
    <w:rsid w:val="00834494"/>
    <w:rsid w:val="00834972"/>
    <w:rsid w:val="00834998"/>
    <w:rsid w:val="00835669"/>
    <w:rsid w:val="00835674"/>
    <w:rsid w:val="00835691"/>
    <w:rsid w:val="00836A18"/>
    <w:rsid w:val="008377C4"/>
    <w:rsid w:val="00837812"/>
    <w:rsid w:val="0084070D"/>
    <w:rsid w:val="00840B55"/>
    <w:rsid w:val="00840DEC"/>
    <w:rsid w:val="00841556"/>
    <w:rsid w:val="008415E2"/>
    <w:rsid w:val="00841DC3"/>
    <w:rsid w:val="00841DED"/>
    <w:rsid w:val="008426DF"/>
    <w:rsid w:val="00842BB3"/>
    <w:rsid w:val="00843283"/>
    <w:rsid w:val="0084392E"/>
    <w:rsid w:val="00843D79"/>
    <w:rsid w:val="008441ED"/>
    <w:rsid w:val="0084484D"/>
    <w:rsid w:val="00844859"/>
    <w:rsid w:val="00844965"/>
    <w:rsid w:val="008449DB"/>
    <w:rsid w:val="0084605D"/>
    <w:rsid w:val="00847B0D"/>
    <w:rsid w:val="00850356"/>
    <w:rsid w:val="0085035A"/>
    <w:rsid w:val="008505FC"/>
    <w:rsid w:val="00850AE1"/>
    <w:rsid w:val="00851496"/>
    <w:rsid w:val="008518F8"/>
    <w:rsid w:val="0085192F"/>
    <w:rsid w:val="00851C8C"/>
    <w:rsid w:val="00852078"/>
    <w:rsid w:val="00852FEC"/>
    <w:rsid w:val="0085309D"/>
    <w:rsid w:val="008537B8"/>
    <w:rsid w:val="0085434E"/>
    <w:rsid w:val="00854A9C"/>
    <w:rsid w:val="008551EC"/>
    <w:rsid w:val="00855268"/>
    <w:rsid w:val="00855345"/>
    <w:rsid w:val="0085568C"/>
    <w:rsid w:val="00855991"/>
    <w:rsid w:val="008559A8"/>
    <w:rsid w:val="00855C59"/>
    <w:rsid w:val="00855DD2"/>
    <w:rsid w:val="008561DB"/>
    <w:rsid w:val="00856562"/>
    <w:rsid w:val="00856578"/>
    <w:rsid w:val="00856D32"/>
    <w:rsid w:val="00856D37"/>
    <w:rsid w:val="00857386"/>
    <w:rsid w:val="008576D4"/>
    <w:rsid w:val="00857C4E"/>
    <w:rsid w:val="008607B6"/>
    <w:rsid w:val="00860B1A"/>
    <w:rsid w:val="00860E92"/>
    <w:rsid w:val="00860FCE"/>
    <w:rsid w:val="00861471"/>
    <w:rsid w:val="00861591"/>
    <w:rsid w:val="008617E0"/>
    <w:rsid w:val="008618C1"/>
    <w:rsid w:val="00861BD3"/>
    <w:rsid w:val="00861FE1"/>
    <w:rsid w:val="00862484"/>
    <w:rsid w:val="00862A1D"/>
    <w:rsid w:val="00862BB2"/>
    <w:rsid w:val="00862BEA"/>
    <w:rsid w:val="00862FBD"/>
    <w:rsid w:val="008634F4"/>
    <w:rsid w:val="008638B9"/>
    <w:rsid w:val="00863E93"/>
    <w:rsid w:val="00864701"/>
    <w:rsid w:val="00864F5C"/>
    <w:rsid w:val="00865266"/>
    <w:rsid w:val="0086526C"/>
    <w:rsid w:val="00865400"/>
    <w:rsid w:val="00865C18"/>
    <w:rsid w:val="00865E66"/>
    <w:rsid w:val="00866074"/>
    <w:rsid w:val="0086683B"/>
    <w:rsid w:val="008670B4"/>
    <w:rsid w:val="008710C3"/>
    <w:rsid w:val="008715CB"/>
    <w:rsid w:val="00871FDD"/>
    <w:rsid w:val="00872B93"/>
    <w:rsid w:val="008730C4"/>
    <w:rsid w:val="00873107"/>
    <w:rsid w:val="0087315E"/>
    <w:rsid w:val="008732E5"/>
    <w:rsid w:val="008735C8"/>
    <w:rsid w:val="00873BE5"/>
    <w:rsid w:val="008745DC"/>
    <w:rsid w:val="008745EE"/>
    <w:rsid w:val="0087466A"/>
    <w:rsid w:val="008746EA"/>
    <w:rsid w:val="00874798"/>
    <w:rsid w:val="00875AE0"/>
    <w:rsid w:val="00875F38"/>
    <w:rsid w:val="008760B3"/>
    <w:rsid w:val="00876366"/>
    <w:rsid w:val="00876668"/>
    <w:rsid w:val="0087676A"/>
    <w:rsid w:val="00876ACC"/>
    <w:rsid w:val="00876D07"/>
    <w:rsid w:val="00876D73"/>
    <w:rsid w:val="00876DA8"/>
    <w:rsid w:val="00876F88"/>
    <w:rsid w:val="00877541"/>
    <w:rsid w:val="00877E2C"/>
    <w:rsid w:val="008804D1"/>
    <w:rsid w:val="00880BF0"/>
    <w:rsid w:val="00880E9E"/>
    <w:rsid w:val="00881185"/>
    <w:rsid w:val="0088165E"/>
    <w:rsid w:val="00881724"/>
    <w:rsid w:val="00881F74"/>
    <w:rsid w:val="00882024"/>
    <w:rsid w:val="00882053"/>
    <w:rsid w:val="00882244"/>
    <w:rsid w:val="00882C08"/>
    <w:rsid w:val="008832C8"/>
    <w:rsid w:val="00883997"/>
    <w:rsid w:val="00883F39"/>
    <w:rsid w:val="00883F52"/>
    <w:rsid w:val="0088437A"/>
    <w:rsid w:val="008848B8"/>
    <w:rsid w:val="00884B60"/>
    <w:rsid w:val="00884BD2"/>
    <w:rsid w:val="00884D77"/>
    <w:rsid w:val="00885054"/>
    <w:rsid w:val="008861A9"/>
    <w:rsid w:val="008865DE"/>
    <w:rsid w:val="008869E0"/>
    <w:rsid w:val="00886A23"/>
    <w:rsid w:val="00886B59"/>
    <w:rsid w:val="008872E0"/>
    <w:rsid w:val="00887A62"/>
    <w:rsid w:val="00890033"/>
    <w:rsid w:val="00890537"/>
    <w:rsid w:val="008906C2"/>
    <w:rsid w:val="00890C39"/>
    <w:rsid w:val="0089170F"/>
    <w:rsid w:val="0089191D"/>
    <w:rsid w:val="00891B48"/>
    <w:rsid w:val="00891C08"/>
    <w:rsid w:val="008920F7"/>
    <w:rsid w:val="00892159"/>
    <w:rsid w:val="0089264E"/>
    <w:rsid w:val="008935F7"/>
    <w:rsid w:val="00893889"/>
    <w:rsid w:val="00893D1D"/>
    <w:rsid w:val="00893DE1"/>
    <w:rsid w:val="00893F54"/>
    <w:rsid w:val="00893F7C"/>
    <w:rsid w:val="0089460D"/>
    <w:rsid w:val="00894C3E"/>
    <w:rsid w:val="0089526D"/>
    <w:rsid w:val="008953DF"/>
    <w:rsid w:val="00895A2E"/>
    <w:rsid w:val="00895A45"/>
    <w:rsid w:val="00895B47"/>
    <w:rsid w:val="00896087"/>
    <w:rsid w:val="00896153"/>
    <w:rsid w:val="00897371"/>
    <w:rsid w:val="00897D89"/>
    <w:rsid w:val="008A03E8"/>
    <w:rsid w:val="008A07D0"/>
    <w:rsid w:val="008A0963"/>
    <w:rsid w:val="008A1092"/>
    <w:rsid w:val="008A1840"/>
    <w:rsid w:val="008A2178"/>
    <w:rsid w:val="008A2225"/>
    <w:rsid w:val="008A234F"/>
    <w:rsid w:val="008A2700"/>
    <w:rsid w:val="008A29E8"/>
    <w:rsid w:val="008A2C49"/>
    <w:rsid w:val="008A3EE6"/>
    <w:rsid w:val="008A42E0"/>
    <w:rsid w:val="008A4558"/>
    <w:rsid w:val="008A5BEF"/>
    <w:rsid w:val="008A602F"/>
    <w:rsid w:val="008A6136"/>
    <w:rsid w:val="008A655B"/>
    <w:rsid w:val="008A6937"/>
    <w:rsid w:val="008A6A85"/>
    <w:rsid w:val="008A7931"/>
    <w:rsid w:val="008A7BA3"/>
    <w:rsid w:val="008B0EA8"/>
    <w:rsid w:val="008B1109"/>
    <w:rsid w:val="008B1DA5"/>
    <w:rsid w:val="008B1F4D"/>
    <w:rsid w:val="008B1F97"/>
    <w:rsid w:val="008B22B9"/>
    <w:rsid w:val="008B25E0"/>
    <w:rsid w:val="008B2ABE"/>
    <w:rsid w:val="008B2E76"/>
    <w:rsid w:val="008B313D"/>
    <w:rsid w:val="008B31D1"/>
    <w:rsid w:val="008B374D"/>
    <w:rsid w:val="008B3832"/>
    <w:rsid w:val="008B389D"/>
    <w:rsid w:val="008B3A7F"/>
    <w:rsid w:val="008B3E3B"/>
    <w:rsid w:val="008B412D"/>
    <w:rsid w:val="008B4A42"/>
    <w:rsid w:val="008B505D"/>
    <w:rsid w:val="008B5101"/>
    <w:rsid w:val="008B5490"/>
    <w:rsid w:val="008B563C"/>
    <w:rsid w:val="008B5D45"/>
    <w:rsid w:val="008B6082"/>
    <w:rsid w:val="008B658F"/>
    <w:rsid w:val="008B6840"/>
    <w:rsid w:val="008B6C4E"/>
    <w:rsid w:val="008B7096"/>
    <w:rsid w:val="008B73D9"/>
    <w:rsid w:val="008B7492"/>
    <w:rsid w:val="008B7801"/>
    <w:rsid w:val="008B7FE8"/>
    <w:rsid w:val="008C0226"/>
    <w:rsid w:val="008C02EA"/>
    <w:rsid w:val="008C0890"/>
    <w:rsid w:val="008C0A0E"/>
    <w:rsid w:val="008C0BEE"/>
    <w:rsid w:val="008C0F0C"/>
    <w:rsid w:val="008C141D"/>
    <w:rsid w:val="008C19FC"/>
    <w:rsid w:val="008C1AEB"/>
    <w:rsid w:val="008C1C56"/>
    <w:rsid w:val="008C1DA2"/>
    <w:rsid w:val="008C2445"/>
    <w:rsid w:val="008C2C61"/>
    <w:rsid w:val="008C2FD9"/>
    <w:rsid w:val="008C3518"/>
    <w:rsid w:val="008C359F"/>
    <w:rsid w:val="008C3EA6"/>
    <w:rsid w:val="008C4038"/>
    <w:rsid w:val="008C467F"/>
    <w:rsid w:val="008C4752"/>
    <w:rsid w:val="008C4954"/>
    <w:rsid w:val="008C4B6C"/>
    <w:rsid w:val="008C4C33"/>
    <w:rsid w:val="008C4FCD"/>
    <w:rsid w:val="008C507E"/>
    <w:rsid w:val="008C51FA"/>
    <w:rsid w:val="008C5AFE"/>
    <w:rsid w:val="008C63A3"/>
    <w:rsid w:val="008C68DD"/>
    <w:rsid w:val="008C6CE9"/>
    <w:rsid w:val="008C6D7A"/>
    <w:rsid w:val="008C6FF9"/>
    <w:rsid w:val="008C7DBF"/>
    <w:rsid w:val="008C7DF6"/>
    <w:rsid w:val="008C7E30"/>
    <w:rsid w:val="008D07F0"/>
    <w:rsid w:val="008D0A91"/>
    <w:rsid w:val="008D0B63"/>
    <w:rsid w:val="008D0F8E"/>
    <w:rsid w:val="008D15D2"/>
    <w:rsid w:val="008D183F"/>
    <w:rsid w:val="008D200A"/>
    <w:rsid w:val="008D2684"/>
    <w:rsid w:val="008D2876"/>
    <w:rsid w:val="008D2B1F"/>
    <w:rsid w:val="008D2B5D"/>
    <w:rsid w:val="008D2C4F"/>
    <w:rsid w:val="008D2E10"/>
    <w:rsid w:val="008D3401"/>
    <w:rsid w:val="008D42F4"/>
    <w:rsid w:val="008D4BDD"/>
    <w:rsid w:val="008D56C1"/>
    <w:rsid w:val="008D596B"/>
    <w:rsid w:val="008D5F55"/>
    <w:rsid w:val="008D5F84"/>
    <w:rsid w:val="008D661D"/>
    <w:rsid w:val="008D6814"/>
    <w:rsid w:val="008D7752"/>
    <w:rsid w:val="008D7869"/>
    <w:rsid w:val="008D7E93"/>
    <w:rsid w:val="008E07AA"/>
    <w:rsid w:val="008E0FA9"/>
    <w:rsid w:val="008E1A0C"/>
    <w:rsid w:val="008E1C97"/>
    <w:rsid w:val="008E2173"/>
    <w:rsid w:val="008E23A4"/>
    <w:rsid w:val="008E255F"/>
    <w:rsid w:val="008E259F"/>
    <w:rsid w:val="008E2851"/>
    <w:rsid w:val="008E30B1"/>
    <w:rsid w:val="008E3556"/>
    <w:rsid w:val="008E376E"/>
    <w:rsid w:val="008E381C"/>
    <w:rsid w:val="008E3963"/>
    <w:rsid w:val="008E419B"/>
    <w:rsid w:val="008E4DFD"/>
    <w:rsid w:val="008E4E28"/>
    <w:rsid w:val="008E4EB5"/>
    <w:rsid w:val="008E4FD6"/>
    <w:rsid w:val="008E5854"/>
    <w:rsid w:val="008E5B8B"/>
    <w:rsid w:val="008E5DFA"/>
    <w:rsid w:val="008E6331"/>
    <w:rsid w:val="008E676B"/>
    <w:rsid w:val="008E6B65"/>
    <w:rsid w:val="008E72F7"/>
    <w:rsid w:val="008E76B3"/>
    <w:rsid w:val="008E79AC"/>
    <w:rsid w:val="008E7A42"/>
    <w:rsid w:val="008F040C"/>
    <w:rsid w:val="008F04CB"/>
    <w:rsid w:val="008F04D1"/>
    <w:rsid w:val="008F0643"/>
    <w:rsid w:val="008F08A8"/>
    <w:rsid w:val="008F0B31"/>
    <w:rsid w:val="008F0C08"/>
    <w:rsid w:val="008F124F"/>
    <w:rsid w:val="008F14EB"/>
    <w:rsid w:val="008F1E2D"/>
    <w:rsid w:val="008F1E4E"/>
    <w:rsid w:val="008F269E"/>
    <w:rsid w:val="008F26E2"/>
    <w:rsid w:val="008F2D88"/>
    <w:rsid w:val="008F3239"/>
    <w:rsid w:val="008F3313"/>
    <w:rsid w:val="008F389D"/>
    <w:rsid w:val="008F3906"/>
    <w:rsid w:val="008F3B53"/>
    <w:rsid w:val="008F43DA"/>
    <w:rsid w:val="008F44DE"/>
    <w:rsid w:val="008F50DF"/>
    <w:rsid w:val="008F5379"/>
    <w:rsid w:val="008F5C28"/>
    <w:rsid w:val="008F6269"/>
    <w:rsid w:val="008F6450"/>
    <w:rsid w:val="008F6664"/>
    <w:rsid w:val="008F6BA9"/>
    <w:rsid w:val="008F71F7"/>
    <w:rsid w:val="008F7262"/>
    <w:rsid w:val="008F7960"/>
    <w:rsid w:val="008F7BE6"/>
    <w:rsid w:val="008F7DAE"/>
    <w:rsid w:val="009007E2"/>
    <w:rsid w:val="00900A43"/>
    <w:rsid w:val="00900DDD"/>
    <w:rsid w:val="00901801"/>
    <w:rsid w:val="00901AB5"/>
    <w:rsid w:val="00901D14"/>
    <w:rsid w:val="00901D59"/>
    <w:rsid w:val="00902DBA"/>
    <w:rsid w:val="00902E38"/>
    <w:rsid w:val="00902EFF"/>
    <w:rsid w:val="00903294"/>
    <w:rsid w:val="00903563"/>
    <w:rsid w:val="009035D3"/>
    <w:rsid w:val="00903DA5"/>
    <w:rsid w:val="009046BF"/>
    <w:rsid w:val="00904AD5"/>
    <w:rsid w:val="00904D33"/>
    <w:rsid w:val="00904E00"/>
    <w:rsid w:val="009052B8"/>
    <w:rsid w:val="0090565E"/>
    <w:rsid w:val="00905C6A"/>
    <w:rsid w:val="00905EA5"/>
    <w:rsid w:val="00905F02"/>
    <w:rsid w:val="00906EFA"/>
    <w:rsid w:val="00907161"/>
    <w:rsid w:val="00907EDD"/>
    <w:rsid w:val="0091121F"/>
    <w:rsid w:val="009118AD"/>
    <w:rsid w:val="00911A31"/>
    <w:rsid w:val="00911C9A"/>
    <w:rsid w:val="009120B0"/>
    <w:rsid w:val="009120D6"/>
    <w:rsid w:val="009121A4"/>
    <w:rsid w:val="009121B0"/>
    <w:rsid w:val="009121BD"/>
    <w:rsid w:val="00912F5D"/>
    <w:rsid w:val="0091354C"/>
    <w:rsid w:val="009136BE"/>
    <w:rsid w:val="009139A0"/>
    <w:rsid w:val="00914347"/>
    <w:rsid w:val="0091451A"/>
    <w:rsid w:val="0091451B"/>
    <w:rsid w:val="00914724"/>
    <w:rsid w:val="00914B0A"/>
    <w:rsid w:val="00914FC1"/>
    <w:rsid w:val="0091517F"/>
    <w:rsid w:val="0091568C"/>
    <w:rsid w:val="009157E2"/>
    <w:rsid w:val="00916053"/>
    <w:rsid w:val="00916372"/>
    <w:rsid w:val="00916457"/>
    <w:rsid w:val="0091680D"/>
    <w:rsid w:val="009168F3"/>
    <w:rsid w:val="00916D11"/>
    <w:rsid w:val="00917988"/>
    <w:rsid w:val="00920AD6"/>
    <w:rsid w:val="00920C89"/>
    <w:rsid w:val="00920E1B"/>
    <w:rsid w:val="00921326"/>
    <w:rsid w:val="0092136C"/>
    <w:rsid w:val="00921483"/>
    <w:rsid w:val="00921C3D"/>
    <w:rsid w:val="009226DB"/>
    <w:rsid w:val="009229FE"/>
    <w:rsid w:val="00922FA8"/>
    <w:rsid w:val="009231A7"/>
    <w:rsid w:val="009232B0"/>
    <w:rsid w:val="009235B2"/>
    <w:rsid w:val="00923BF9"/>
    <w:rsid w:val="00923FFA"/>
    <w:rsid w:val="00924A09"/>
    <w:rsid w:val="00924E46"/>
    <w:rsid w:val="009254D5"/>
    <w:rsid w:val="00925809"/>
    <w:rsid w:val="009259C2"/>
    <w:rsid w:val="00925EFF"/>
    <w:rsid w:val="009261C2"/>
    <w:rsid w:val="00926247"/>
    <w:rsid w:val="0092738E"/>
    <w:rsid w:val="0092771D"/>
    <w:rsid w:val="009300A5"/>
    <w:rsid w:val="0093078A"/>
    <w:rsid w:val="00930AA9"/>
    <w:rsid w:val="00930E3E"/>
    <w:rsid w:val="00930F86"/>
    <w:rsid w:val="00930FD2"/>
    <w:rsid w:val="009313B6"/>
    <w:rsid w:val="009316CE"/>
    <w:rsid w:val="00931CFE"/>
    <w:rsid w:val="00932124"/>
    <w:rsid w:val="0093267D"/>
    <w:rsid w:val="00932BCE"/>
    <w:rsid w:val="00933061"/>
    <w:rsid w:val="00933BA7"/>
    <w:rsid w:val="00933CFD"/>
    <w:rsid w:val="009340D4"/>
    <w:rsid w:val="009341F8"/>
    <w:rsid w:val="009342C6"/>
    <w:rsid w:val="00934578"/>
    <w:rsid w:val="009348AF"/>
    <w:rsid w:val="00934F1B"/>
    <w:rsid w:val="00935090"/>
    <w:rsid w:val="0093546C"/>
    <w:rsid w:val="009355C3"/>
    <w:rsid w:val="009356C1"/>
    <w:rsid w:val="00935703"/>
    <w:rsid w:val="009360C5"/>
    <w:rsid w:val="009364F8"/>
    <w:rsid w:val="00936F54"/>
    <w:rsid w:val="009372B9"/>
    <w:rsid w:val="00937427"/>
    <w:rsid w:val="009376C7"/>
    <w:rsid w:val="009378A8"/>
    <w:rsid w:val="00940204"/>
    <w:rsid w:val="00940297"/>
    <w:rsid w:val="0094083C"/>
    <w:rsid w:val="00941453"/>
    <w:rsid w:val="00941501"/>
    <w:rsid w:val="00941667"/>
    <w:rsid w:val="00941CCE"/>
    <w:rsid w:val="00941F0E"/>
    <w:rsid w:val="0094228A"/>
    <w:rsid w:val="0094252B"/>
    <w:rsid w:val="00942CFC"/>
    <w:rsid w:val="00942F5C"/>
    <w:rsid w:val="00942FB8"/>
    <w:rsid w:val="009437A0"/>
    <w:rsid w:val="00943EE8"/>
    <w:rsid w:val="00943F64"/>
    <w:rsid w:val="009441B1"/>
    <w:rsid w:val="0094495E"/>
    <w:rsid w:val="0094519D"/>
    <w:rsid w:val="00945AB0"/>
    <w:rsid w:val="00945B3C"/>
    <w:rsid w:val="00946005"/>
    <w:rsid w:val="009461FB"/>
    <w:rsid w:val="00946268"/>
    <w:rsid w:val="0094683E"/>
    <w:rsid w:val="009473B4"/>
    <w:rsid w:val="009476F2"/>
    <w:rsid w:val="009477B3"/>
    <w:rsid w:val="009478B8"/>
    <w:rsid w:val="00947973"/>
    <w:rsid w:val="009479D3"/>
    <w:rsid w:val="0095028D"/>
    <w:rsid w:val="0095079C"/>
    <w:rsid w:val="0095086F"/>
    <w:rsid w:val="009509F6"/>
    <w:rsid w:val="00950EDC"/>
    <w:rsid w:val="009510B4"/>
    <w:rsid w:val="009511A9"/>
    <w:rsid w:val="00951A35"/>
    <w:rsid w:val="00951B64"/>
    <w:rsid w:val="00951F42"/>
    <w:rsid w:val="009522AD"/>
    <w:rsid w:val="00952633"/>
    <w:rsid w:val="0095372F"/>
    <w:rsid w:val="0095422D"/>
    <w:rsid w:val="00954348"/>
    <w:rsid w:val="00954CDF"/>
    <w:rsid w:val="00955146"/>
    <w:rsid w:val="0095541F"/>
    <w:rsid w:val="00955E45"/>
    <w:rsid w:val="00955E47"/>
    <w:rsid w:val="0095612F"/>
    <w:rsid w:val="009563D8"/>
    <w:rsid w:val="009563DB"/>
    <w:rsid w:val="0095672A"/>
    <w:rsid w:val="00956D62"/>
    <w:rsid w:val="00956DCF"/>
    <w:rsid w:val="009576CC"/>
    <w:rsid w:val="009602AE"/>
    <w:rsid w:val="009602FF"/>
    <w:rsid w:val="009607F3"/>
    <w:rsid w:val="00960F59"/>
    <w:rsid w:val="00961233"/>
    <w:rsid w:val="009617E5"/>
    <w:rsid w:val="00962BD5"/>
    <w:rsid w:val="009634E8"/>
    <w:rsid w:val="0096361C"/>
    <w:rsid w:val="009641C8"/>
    <w:rsid w:val="00964280"/>
    <w:rsid w:val="00964374"/>
    <w:rsid w:val="009648E7"/>
    <w:rsid w:val="00965183"/>
    <w:rsid w:val="0096561E"/>
    <w:rsid w:val="0096645D"/>
    <w:rsid w:val="0096653C"/>
    <w:rsid w:val="00966ABD"/>
    <w:rsid w:val="00967CED"/>
    <w:rsid w:val="00967F1F"/>
    <w:rsid w:val="009701E3"/>
    <w:rsid w:val="0097037D"/>
    <w:rsid w:val="00971136"/>
    <w:rsid w:val="00971518"/>
    <w:rsid w:val="0097169B"/>
    <w:rsid w:val="00971763"/>
    <w:rsid w:val="00971A4E"/>
    <w:rsid w:val="00971CD5"/>
    <w:rsid w:val="009722CC"/>
    <w:rsid w:val="0097269A"/>
    <w:rsid w:val="009732C8"/>
    <w:rsid w:val="00973E3C"/>
    <w:rsid w:val="00973F74"/>
    <w:rsid w:val="0097438F"/>
    <w:rsid w:val="00974676"/>
    <w:rsid w:val="009746ED"/>
    <w:rsid w:val="0097523B"/>
    <w:rsid w:val="00975268"/>
    <w:rsid w:val="009758AF"/>
    <w:rsid w:val="009763B6"/>
    <w:rsid w:val="009768F0"/>
    <w:rsid w:val="00976F88"/>
    <w:rsid w:val="00977261"/>
    <w:rsid w:val="0097752A"/>
    <w:rsid w:val="00977763"/>
    <w:rsid w:val="00980268"/>
    <w:rsid w:val="0098153D"/>
    <w:rsid w:val="00981A0D"/>
    <w:rsid w:val="00982424"/>
    <w:rsid w:val="00982637"/>
    <w:rsid w:val="00982FD8"/>
    <w:rsid w:val="009835C6"/>
    <w:rsid w:val="00983AA1"/>
    <w:rsid w:val="009849C9"/>
    <w:rsid w:val="00984E12"/>
    <w:rsid w:val="0098528E"/>
    <w:rsid w:val="00985A2D"/>
    <w:rsid w:val="00985A54"/>
    <w:rsid w:val="00985C3E"/>
    <w:rsid w:val="00985C63"/>
    <w:rsid w:val="009861DC"/>
    <w:rsid w:val="0098705B"/>
    <w:rsid w:val="0098706D"/>
    <w:rsid w:val="009870A7"/>
    <w:rsid w:val="0098722F"/>
    <w:rsid w:val="009878D4"/>
    <w:rsid w:val="00987F22"/>
    <w:rsid w:val="00990623"/>
    <w:rsid w:val="00991A4A"/>
    <w:rsid w:val="00991CA4"/>
    <w:rsid w:val="00992254"/>
    <w:rsid w:val="00992C4D"/>
    <w:rsid w:val="00993016"/>
    <w:rsid w:val="009932AA"/>
    <w:rsid w:val="0099376C"/>
    <w:rsid w:val="009937F2"/>
    <w:rsid w:val="00993C6E"/>
    <w:rsid w:val="009943EB"/>
    <w:rsid w:val="00994B03"/>
    <w:rsid w:val="00994D0D"/>
    <w:rsid w:val="00994EEE"/>
    <w:rsid w:val="0099522C"/>
    <w:rsid w:val="00995260"/>
    <w:rsid w:val="009954F5"/>
    <w:rsid w:val="0099560B"/>
    <w:rsid w:val="00995AF2"/>
    <w:rsid w:val="00995F5B"/>
    <w:rsid w:val="009962D7"/>
    <w:rsid w:val="0099755A"/>
    <w:rsid w:val="009A0623"/>
    <w:rsid w:val="009A0CC3"/>
    <w:rsid w:val="009A0E8D"/>
    <w:rsid w:val="009A0EC5"/>
    <w:rsid w:val="009A1093"/>
    <w:rsid w:val="009A13B0"/>
    <w:rsid w:val="009A1622"/>
    <w:rsid w:val="009A16D1"/>
    <w:rsid w:val="009A175A"/>
    <w:rsid w:val="009A2540"/>
    <w:rsid w:val="009A2B6E"/>
    <w:rsid w:val="009A3628"/>
    <w:rsid w:val="009A3C44"/>
    <w:rsid w:val="009A3FF1"/>
    <w:rsid w:val="009A417A"/>
    <w:rsid w:val="009A4201"/>
    <w:rsid w:val="009A47DE"/>
    <w:rsid w:val="009A497F"/>
    <w:rsid w:val="009A4E4E"/>
    <w:rsid w:val="009A641C"/>
    <w:rsid w:val="009A6D0A"/>
    <w:rsid w:val="009A7291"/>
    <w:rsid w:val="009A759F"/>
    <w:rsid w:val="009A76D0"/>
    <w:rsid w:val="009A7C6F"/>
    <w:rsid w:val="009A7E5D"/>
    <w:rsid w:val="009B002F"/>
    <w:rsid w:val="009B0257"/>
    <w:rsid w:val="009B06DA"/>
    <w:rsid w:val="009B0808"/>
    <w:rsid w:val="009B0CE1"/>
    <w:rsid w:val="009B12CF"/>
    <w:rsid w:val="009B146B"/>
    <w:rsid w:val="009B19D2"/>
    <w:rsid w:val="009B1A9F"/>
    <w:rsid w:val="009B1D35"/>
    <w:rsid w:val="009B23D5"/>
    <w:rsid w:val="009B23DF"/>
    <w:rsid w:val="009B277F"/>
    <w:rsid w:val="009B2AEF"/>
    <w:rsid w:val="009B3599"/>
    <w:rsid w:val="009B376A"/>
    <w:rsid w:val="009B39F7"/>
    <w:rsid w:val="009B3C8E"/>
    <w:rsid w:val="009B42CB"/>
    <w:rsid w:val="009B5532"/>
    <w:rsid w:val="009B58AB"/>
    <w:rsid w:val="009B5CF1"/>
    <w:rsid w:val="009B5E53"/>
    <w:rsid w:val="009B60EE"/>
    <w:rsid w:val="009B634B"/>
    <w:rsid w:val="009B6AB7"/>
    <w:rsid w:val="009B6BB6"/>
    <w:rsid w:val="009C0031"/>
    <w:rsid w:val="009C088B"/>
    <w:rsid w:val="009C0CB4"/>
    <w:rsid w:val="009C0E00"/>
    <w:rsid w:val="009C157E"/>
    <w:rsid w:val="009C18CE"/>
    <w:rsid w:val="009C1A83"/>
    <w:rsid w:val="009C1C85"/>
    <w:rsid w:val="009C1F62"/>
    <w:rsid w:val="009C1F9E"/>
    <w:rsid w:val="009C20B4"/>
    <w:rsid w:val="009C2637"/>
    <w:rsid w:val="009C2B82"/>
    <w:rsid w:val="009C378E"/>
    <w:rsid w:val="009C3D54"/>
    <w:rsid w:val="009C489E"/>
    <w:rsid w:val="009C4BAE"/>
    <w:rsid w:val="009C4FE5"/>
    <w:rsid w:val="009C53AE"/>
    <w:rsid w:val="009C5B38"/>
    <w:rsid w:val="009C60A5"/>
    <w:rsid w:val="009C6378"/>
    <w:rsid w:val="009C65D8"/>
    <w:rsid w:val="009C6CA7"/>
    <w:rsid w:val="009C6E4F"/>
    <w:rsid w:val="009C7119"/>
    <w:rsid w:val="009C720D"/>
    <w:rsid w:val="009C7A38"/>
    <w:rsid w:val="009D0FC2"/>
    <w:rsid w:val="009D1570"/>
    <w:rsid w:val="009D2D5C"/>
    <w:rsid w:val="009D2D85"/>
    <w:rsid w:val="009D2E3B"/>
    <w:rsid w:val="009D2FC4"/>
    <w:rsid w:val="009D2FDB"/>
    <w:rsid w:val="009D31A2"/>
    <w:rsid w:val="009D36DE"/>
    <w:rsid w:val="009D3BFE"/>
    <w:rsid w:val="009D429B"/>
    <w:rsid w:val="009D44EB"/>
    <w:rsid w:val="009D4AE9"/>
    <w:rsid w:val="009D4E1F"/>
    <w:rsid w:val="009D4E65"/>
    <w:rsid w:val="009D5988"/>
    <w:rsid w:val="009D5E6D"/>
    <w:rsid w:val="009D607D"/>
    <w:rsid w:val="009D6EFF"/>
    <w:rsid w:val="009D782B"/>
    <w:rsid w:val="009D7856"/>
    <w:rsid w:val="009D7880"/>
    <w:rsid w:val="009D7D5B"/>
    <w:rsid w:val="009D7E05"/>
    <w:rsid w:val="009D7EB5"/>
    <w:rsid w:val="009E01EB"/>
    <w:rsid w:val="009E085C"/>
    <w:rsid w:val="009E11A2"/>
    <w:rsid w:val="009E1792"/>
    <w:rsid w:val="009E239D"/>
    <w:rsid w:val="009E2971"/>
    <w:rsid w:val="009E2A22"/>
    <w:rsid w:val="009E2ABB"/>
    <w:rsid w:val="009E2DAF"/>
    <w:rsid w:val="009E386B"/>
    <w:rsid w:val="009E3E41"/>
    <w:rsid w:val="009E3F73"/>
    <w:rsid w:val="009E543E"/>
    <w:rsid w:val="009E62CA"/>
    <w:rsid w:val="009E639F"/>
    <w:rsid w:val="009E6570"/>
    <w:rsid w:val="009E6D85"/>
    <w:rsid w:val="009E79FF"/>
    <w:rsid w:val="009F020F"/>
    <w:rsid w:val="009F0678"/>
    <w:rsid w:val="009F0C01"/>
    <w:rsid w:val="009F1037"/>
    <w:rsid w:val="009F1606"/>
    <w:rsid w:val="009F1783"/>
    <w:rsid w:val="009F1E16"/>
    <w:rsid w:val="009F1E5D"/>
    <w:rsid w:val="009F1EB8"/>
    <w:rsid w:val="009F2126"/>
    <w:rsid w:val="009F215E"/>
    <w:rsid w:val="009F2345"/>
    <w:rsid w:val="009F289B"/>
    <w:rsid w:val="009F29B7"/>
    <w:rsid w:val="009F2CF6"/>
    <w:rsid w:val="009F3A59"/>
    <w:rsid w:val="009F3E82"/>
    <w:rsid w:val="009F3FB9"/>
    <w:rsid w:val="009F3FE0"/>
    <w:rsid w:val="009F42B0"/>
    <w:rsid w:val="009F46D5"/>
    <w:rsid w:val="009F4B8C"/>
    <w:rsid w:val="009F5560"/>
    <w:rsid w:val="009F5634"/>
    <w:rsid w:val="009F5D2A"/>
    <w:rsid w:val="009F60EF"/>
    <w:rsid w:val="009F61CD"/>
    <w:rsid w:val="009F64A1"/>
    <w:rsid w:val="009F6738"/>
    <w:rsid w:val="009F6A4B"/>
    <w:rsid w:val="009F6C2F"/>
    <w:rsid w:val="009F70B3"/>
    <w:rsid w:val="009F70ED"/>
    <w:rsid w:val="009F720B"/>
    <w:rsid w:val="009F79FE"/>
    <w:rsid w:val="009F7CA2"/>
    <w:rsid w:val="009F7D9E"/>
    <w:rsid w:val="009F7F02"/>
    <w:rsid w:val="00A0051B"/>
    <w:rsid w:val="00A014BE"/>
    <w:rsid w:val="00A0151D"/>
    <w:rsid w:val="00A01D06"/>
    <w:rsid w:val="00A01DCE"/>
    <w:rsid w:val="00A027D6"/>
    <w:rsid w:val="00A029BE"/>
    <w:rsid w:val="00A0367B"/>
    <w:rsid w:val="00A03762"/>
    <w:rsid w:val="00A03BB9"/>
    <w:rsid w:val="00A03E63"/>
    <w:rsid w:val="00A045E4"/>
    <w:rsid w:val="00A04749"/>
    <w:rsid w:val="00A04A16"/>
    <w:rsid w:val="00A04E6B"/>
    <w:rsid w:val="00A05B15"/>
    <w:rsid w:val="00A05F71"/>
    <w:rsid w:val="00A06135"/>
    <w:rsid w:val="00A06999"/>
    <w:rsid w:val="00A07647"/>
    <w:rsid w:val="00A0781A"/>
    <w:rsid w:val="00A1083E"/>
    <w:rsid w:val="00A10C4A"/>
    <w:rsid w:val="00A10D40"/>
    <w:rsid w:val="00A10DBF"/>
    <w:rsid w:val="00A11667"/>
    <w:rsid w:val="00A116D4"/>
    <w:rsid w:val="00A116ED"/>
    <w:rsid w:val="00A11CBB"/>
    <w:rsid w:val="00A12601"/>
    <w:rsid w:val="00A1290A"/>
    <w:rsid w:val="00A12EB6"/>
    <w:rsid w:val="00A12F32"/>
    <w:rsid w:val="00A131E4"/>
    <w:rsid w:val="00A132A2"/>
    <w:rsid w:val="00A13B80"/>
    <w:rsid w:val="00A14373"/>
    <w:rsid w:val="00A147EC"/>
    <w:rsid w:val="00A14BAC"/>
    <w:rsid w:val="00A15078"/>
    <w:rsid w:val="00A152F9"/>
    <w:rsid w:val="00A15A9C"/>
    <w:rsid w:val="00A15D50"/>
    <w:rsid w:val="00A1607B"/>
    <w:rsid w:val="00A16531"/>
    <w:rsid w:val="00A16ECB"/>
    <w:rsid w:val="00A1745D"/>
    <w:rsid w:val="00A174EA"/>
    <w:rsid w:val="00A174F8"/>
    <w:rsid w:val="00A177EB"/>
    <w:rsid w:val="00A17A89"/>
    <w:rsid w:val="00A17FE5"/>
    <w:rsid w:val="00A203F3"/>
    <w:rsid w:val="00A2049F"/>
    <w:rsid w:val="00A20A3A"/>
    <w:rsid w:val="00A20CE1"/>
    <w:rsid w:val="00A20DD8"/>
    <w:rsid w:val="00A2121F"/>
    <w:rsid w:val="00A215F9"/>
    <w:rsid w:val="00A216A6"/>
    <w:rsid w:val="00A21F31"/>
    <w:rsid w:val="00A22392"/>
    <w:rsid w:val="00A225FC"/>
    <w:rsid w:val="00A22732"/>
    <w:rsid w:val="00A228FC"/>
    <w:rsid w:val="00A22C98"/>
    <w:rsid w:val="00A232E8"/>
    <w:rsid w:val="00A23541"/>
    <w:rsid w:val="00A23888"/>
    <w:rsid w:val="00A23A6D"/>
    <w:rsid w:val="00A23C37"/>
    <w:rsid w:val="00A23D1C"/>
    <w:rsid w:val="00A24387"/>
    <w:rsid w:val="00A2518B"/>
    <w:rsid w:val="00A257ED"/>
    <w:rsid w:val="00A25834"/>
    <w:rsid w:val="00A25C3D"/>
    <w:rsid w:val="00A25F36"/>
    <w:rsid w:val="00A27F3A"/>
    <w:rsid w:val="00A303C4"/>
    <w:rsid w:val="00A3123A"/>
    <w:rsid w:val="00A313F2"/>
    <w:rsid w:val="00A317D3"/>
    <w:rsid w:val="00A320B7"/>
    <w:rsid w:val="00A32257"/>
    <w:rsid w:val="00A322E7"/>
    <w:rsid w:val="00A3298B"/>
    <w:rsid w:val="00A332A0"/>
    <w:rsid w:val="00A33326"/>
    <w:rsid w:val="00A33460"/>
    <w:rsid w:val="00A336DF"/>
    <w:rsid w:val="00A339FA"/>
    <w:rsid w:val="00A33C99"/>
    <w:rsid w:val="00A3412C"/>
    <w:rsid w:val="00A354CB"/>
    <w:rsid w:val="00A354CF"/>
    <w:rsid w:val="00A35B82"/>
    <w:rsid w:val="00A35D7C"/>
    <w:rsid w:val="00A35E2E"/>
    <w:rsid w:val="00A35F82"/>
    <w:rsid w:val="00A3697C"/>
    <w:rsid w:val="00A36A1D"/>
    <w:rsid w:val="00A36BD6"/>
    <w:rsid w:val="00A3709E"/>
    <w:rsid w:val="00A371B0"/>
    <w:rsid w:val="00A37D4B"/>
    <w:rsid w:val="00A37DDB"/>
    <w:rsid w:val="00A4007E"/>
    <w:rsid w:val="00A404EF"/>
    <w:rsid w:val="00A4067B"/>
    <w:rsid w:val="00A407AA"/>
    <w:rsid w:val="00A40A2B"/>
    <w:rsid w:val="00A40E68"/>
    <w:rsid w:val="00A40F1C"/>
    <w:rsid w:val="00A41179"/>
    <w:rsid w:val="00A41182"/>
    <w:rsid w:val="00A417C2"/>
    <w:rsid w:val="00A420FA"/>
    <w:rsid w:val="00A42117"/>
    <w:rsid w:val="00A424D5"/>
    <w:rsid w:val="00A42524"/>
    <w:rsid w:val="00A429BB"/>
    <w:rsid w:val="00A42F09"/>
    <w:rsid w:val="00A43280"/>
    <w:rsid w:val="00A4342C"/>
    <w:rsid w:val="00A436EE"/>
    <w:rsid w:val="00A43C3A"/>
    <w:rsid w:val="00A4480A"/>
    <w:rsid w:val="00A44C7F"/>
    <w:rsid w:val="00A452A0"/>
    <w:rsid w:val="00A453C0"/>
    <w:rsid w:val="00A45966"/>
    <w:rsid w:val="00A45AB3"/>
    <w:rsid w:val="00A462FA"/>
    <w:rsid w:val="00A464A5"/>
    <w:rsid w:val="00A4653F"/>
    <w:rsid w:val="00A46FA4"/>
    <w:rsid w:val="00A46FAC"/>
    <w:rsid w:val="00A47170"/>
    <w:rsid w:val="00A4728B"/>
    <w:rsid w:val="00A478EA"/>
    <w:rsid w:val="00A47DE3"/>
    <w:rsid w:val="00A5017C"/>
    <w:rsid w:val="00A51088"/>
    <w:rsid w:val="00A518AC"/>
    <w:rsid w:val="00A51A9F"/>
    <w:rsid w:val="00A51EA7"/>
    <w:rsid w:val="00A52314"/>
    <w:rsid w:val="00A52399"/>
    <w:rsid w:val="00A5261B"/>
    <w:rsid w:val="00A528AC"/>
    <w:rsid w:val="00A52D54"/>
    <w:rsid w:val="00A52EF5"/>
    <w:rsid w:val="00A533AA"/>
    <w:rsid w:val="00A53D1E"/>
    <w:rsid w:val="00A5486A"/>
    <w:rsid w:val="00A54A55"/>
    <w:rsid w:val="00A54F6E"/>
    <w:rsid w:val="00A553D7"/>
    <w:rsid w:val="00A55FB2"/>
    <w:rsid w:val="00A57171"/>
    <w:rsid w:val="00A571E2"/>
    <w:rsid w:val="00A575EC"/>
    <w:rsid w:val="00A576E6"/>
    <w:rsid w:val="00A576F3"/>
    <w:rsid w:val="00A5792A"/>
    <w:rsid w:val="00A579B6"/>
    <w:rsid w:val="00A57C90"/>
    <w:rsid w:val="00A57DA1"/>
    <w:rsid w:val="00A57E46"/>
    <w:rsid w:val="00A57F57"/>
    <w:rsid w:val="00A60D58"/>
    <w:rsid w:val="00A60F07"/>
    <w:rsid w:val="00A60F30"/>
    <w:rsid w:val="00A61766"/>
    <w:rsid w:val="00A617C1"/>
    <w:rsid w:val="00A61979"/>
    <w:rsid w:val="00A625EC"/>
    <w:rsid w:val="00A62601"/>
    <w:rsid w:val="00A62663"/>
    <w:rsid w:val="00A62D4A"/>
    <w:rsid w:val="00A63B1D"/>
    <w:rsid w:val="00A63FDC"/>
    <w:rsid w:val="00A6461B"/>
    <w:rsid w:val="00A64844"/>
    <w:rsid w:val="00A64FBD"/>
    <w:rsid w:val="00A65655"/>
    <w:rsid w:val="00A65E82"/>
    <w:rsid w:val="00A661E2"/>
    <w:rsid w:val="00A66ED6"/>
    <w:rsid w:val="00A67356"/>
    <w:rsid w:val="00A675E9"/>
    <w:rsid w:val="00A67A02"/>
    <w:rsid w:val="00A67BF4"/>
    <w:rsid w:val="00A67C38"/>
    <w:rsid w:val="00A67EA8"/>
    <w:rsid w:val="00A67EC1"/>
    <w:rsid w:val="00A70631"/>
    <w:rsid w:val="00A70C6B"/>
    <w:rsid w:val="00A70E0C"/>
    <w:rsid w:val="00A711DE"/>
    <w:rsid w:val="00A715B0"/>
    <w:rsid w:val="00A71D11"/>
    <w:rsid w:val="00A72356"/>
    <w:rsid w:val="00A729F7"/>
    <w:rsid w:val="00A7306C"/>
    <w:rsid w:val="00A7385A"/>
    <w:rsid w:val="00A73890"/>
    <w:rsid w:val="00A73F9B"/>
    <w:rsid w:val="00A74172"/>
    <w:rsid w:val="00A74856"/>
    <w:rsid w:val="00A74C35"/>
    <w:rsid w:val="00A74F22"/>
    <w:rsid w:val="00A75701"/>
    <w:rsid w:val="00A75E53"/>
    <w:rsid w:val="00A763F0"/>
    <w:rsid w:val="00A768A7"/>
    <w:rsid w:val="00A76D04"/>
    <w:rsid w:val="00A77096"/>
    <w:rsid w:val="00A7728A"/>
    <w:rsid w:val="00A77B15"/>
    <w:rsid w:val="00A77DAB"/>
    <w:rsid w:val="00A80599"/>
    <w:rsid w:val="00A80992"/>
    <w:rsid w:val="00A81341"/>
    <w:rsid w:val="00A814A6"/>
    <w:rsid w:val="00A81548"/>
    <w:rsid w:val="00A81F1B"/>
    <w:rsid w:val="00A820D4"/>
    <w:rsid w:val="00A8216A"/>
    <w:rsid w:val="00A828BB"/>
    <w:rsid w:val="00A829EC"/>
    <w:rsid w:val="00A834C5"/>
    <w:rsid w:val="00A83C50"/>
    <w:rsid w:val="00A8409D"/>
    <w:rsid w:val="00A84408"/>
    <w:rsid w:val="00A8451E"/>
    <w:rsid w:val="00A8497D"/>
    <w:rsid w:val="00A84AC6"/>
    <w:rsid w:val="00A84C16"/>
    <w:rsid w:val="00A84C75"/>
    <w:rsid w:val="00A84EDD"/>
    <w:rsid w:val="00A8560A"/>
    <w:rsid w:val="00A85861"/>
    <w:rsid w:val="00A859A0"/>
    <w:rsid w:val="00A85CB9"/>
    <w:rsid w:val="00A86109"/>
    <w:rsid w:val="00A87B35"/>
    <w:rsid w:val="00A904B3"/>
    <w:rsid w:val="00A912A8"/>
    <w:rsid w:val="00A9244C"/>
    <w:rsid w:val="00A92581"/>
    <w:rsid w:val="00A925D5"/>
    <w:rsid w:val="00A92EDD"/>
    <w:rsid w:val="00A9336D"/>
    <w:rsid w:val="00A935CE"/>
    <w:rsid w:val="00A9366C"/>
    <w:rsid w:val="00A93B2E"/>
    <w:rsid w:val="00A94656"/>
    <w:rsid w:val="00A94F0F"/>
    <w:rsid w:val="00A9555C"/>
    <w:rsid w:val="00A9558B"/>
    <w:rsid w:val="00A95725"/>
    <w:rsid w:val="00A958D8"/>
    <w:rsid w:val="00A96210"/>
    <w:rsid w:val="00A964AE"/>
    <w:rsid w:val="00A97264"/>
    <w:rsid w:val="00A97498"/>
    <w:rsid w:val="00A97DDB"/>
    <w:rsid w:val="00AA0AC8"/>
    <w:rsid w:val="00AA0B3F"/>
    <w:rsid w:val="00AA0D03"/>
    <w:rsid w:val="00AA0DED"/>
    <w:rsid w:val="00AA1350"/>
    <w:rsid w:val="00AA197E"/>
    <w:rsid w:val="00AA1B0B"/>
    <w:rsid w:val="00AA1C17"/>
    <w:rsid w:val="00AA1E21"/>
    <w:rsid w:val="00AA26E2"/>
    <w:rsid w:val="00AA3070"/>
    <w:rsid w:val="00AA3728"/>
    <w:rsid w:val="00AA37BB"/>
    <w:rsid w:val="00AA3CD7"/>
    <w:rsid w:val="00AA3E18"/>
    <w:rsid w:val="00AA5758"/>
    <w:rsid w:val="00AA5BCE"/>
    <w:rsid w:val="00AA5D74"/>
    <w:rsid w:val="00AA5DAF"/>
    <w:rsid w:val="00AA6520"/>
    <w:rsid w:val="00AA7033"/>
    <w:rsid w:val="00AA7205"/>
    <w:rsid w:val="00AA7C40"/>
    <w:rsid w:val="00AA7C91"/>
    <w:rsid w:val="00AA7E2C"/>
    <w:rsid w:val="00AB1127"/>
    <w:rsid w:val="00AB1232"/>
    <w:rsid w:val="00AB136E"/>
    <w:rsid w:val="00AB1538"/>
    <w:rsid w:val="00AB18D8"/>
    <w:rsid w:val="00AB256C"/>
    <w:rsid w:val="00AB2A08"/>
    <w:rsid w:val="00AB2EE5"/>
    <w:rsid w:val="00AB32CF"/>
    <w:rsid w:val="00AB37C9"/>
    <w:rsid w:val="00AB41B4"/>
    <w:rsid w:val="00AB470B"/>
    <w:rsid w:val="00AB485B"/>
    <w:rsid w:val="00AB52E7"/>
    <w:rsid w:val="00AB5401"/>
    <w:rsid w:val="00AB5417"/>
    <w:rsid w:val="00AB55CD"/>
    <w:rsid w:val="00AB5609"/>
    <w:rsid w:val="00AB5C5D"/>
    <w:rsid w:val="00AB61A8"/>
    <w:rsid w:val="00AB61AB"/>
    <w:rsid w:val="00AB6304"/>
    <w:rsid w:val="00AB6572"/>
    <w:rsid w:val="00AB6C0F"/>
    <w:rsid w:val="00AB6D83"/>
    <w:rsid w:val="00AB7171"/>
    <w:rsid w:val="00AB73CB"/>
    <w:rsid w:val="00AB75AA"/>
    <w:rsid w:val="00AB7A5A"/>
    <w:rsid w:val="00AB7B41"/>
    <w:rsid w:val="00AB7CC2"/>
    <w:rsid w:val="00AC05AF"/>
    <w:rsid w:val="00AC0E3E"/>
    <w:rsid w:val="00AC1519"/>
    <w:rsid w:val="00AC1532"/>
    <w:rsid w:val="00AC1FFE"/>
    <w:rsid w:val="00AC2895"/>
    <w:rsid w:val="00AC29F9"/>
    <w:rsid w:val="00AC354E"/>
    <w:rsid w:val="00AC452E"/>
    <w:rsid w:val="00AC48F7"/>
    <w:rsid w:val="00AC52F8"/>
    <w:rsid w:val="00AC5715"/>
    <w:rsid w:val="00AC5A39"/>
    <w:rsid w:val="00AC5C85"/>
    <w:rsid w:val="00AC650C"/>
    <w:rsid w:val="00AC69AA"/>
    <w:rsid w:val="00AC69C1"/>
    <w:rsid w:val="00AC7A51"/>
    <w:rsid w:val="00AC7E0B"/>
    <w:rsid w:val="00AC7E42"/>
    <w:rsid w:val="00AC7EE2"/>
    <w:rsid w:val="00AD0082"/>
    <w:rsid w:val="00AD043B"/>
    <w:rsid w:val="00AD1114"/>
    <w:rsid w:val="00AD12B8"/>
    <w:rsid w:val="00AD12E6"/>
    <w:rsid w:val="00AD1784"/>
    <w:rsid w:val="00AD23F1"/>
    <w:rsid w:val="00AD25EB"/>
    <w:rsid w:val="00AD2A95"/>
    <w:rsid w:val="00AD2B10"/>
    <w:rsid w:val="00AD2CCA"/>
    <w:rsid w:val="00AD31A1"/>
    <w:rsid w:val="00AD3FD7"/>
    <w:rsid w:val="00AD41C8"/>
    <w:rsid w:val="00AD4D3A"/>
    <w:rsid w:val="00AD4E21"/>
    <w:rsid w:val="00AD4EBC"/>
    <w:rsid w:val="00AD5508"/>
    <w:rsid w:val="00AD5D68"/>
    <w:rsid w:val="00AD6308"/>
    <w:rsid w:val="00AD67AB"/>
    <w:rsid w:val="00AD67D2"/>
    <w:rsid w:val="00AD6F9F"/>
    <w:rsid w:val="00AD74BB"/>
    <w:rsid w:val="00AD7689"/>
    <w:rsid w:val="00AD79AE"/>
    <w:rsid w:val="00AD7A66"/>
    <w:rsid w:val="00AD7F72"/>
    <w:rsid w:val="00AE05A9"/>
    <w:rsid w:val="00AE076D"/>
    <w:rsid w:val="00AE0789"/>
    <w:rsid w:val="00AE0D91"/>
    <w:rsid w:val="00AE0E50"/>
    <w:rsid w:val="00AE1004"/>
    <w:rsid w:val="00AE142C"/>
    <w:rsid w:val="00AE1A7F"/>
    <w:rsid w:val="00AE21A5"/>
    <w:rsid w:val="00AE21C0"/>
    <w:rsid w:val="00AE21CC"/>
    <w:rsid w:val="00AE2848"/>
    <w:rsid w:val="00AE293F"/>
    <w:rsid w:val="00AE2E28"/>
    <w:rsid w:val="00AE3245"/>
    <w:rsid w:val="00AE4281"/>
    <w:rsid w:val="00AE4323"/>
    <w:rsid w:val="00AE46ED"/>
    <w:rsid w:val="00AE5257"/>
    <w:rsid w:val="00AE596F"/>
    <w:rsid w:val="00AE5CD2"/>
    <w:rsid w:val="00AE5FF8"/>
    <w:rsid w:val="00AE62BE"/>
    <w:rsid w:val="00AE6640"/>
    <w:rsid w:val="00AE6EB9"/>
    <w:rsid w:val="00AE72B5"/>
    <w:rsid w:val="00AE7842"/>
    <w:rsid w:val="00AE7D05"/>
    <w:rsid w:val="00AE7DE1"/>
    <w:rsid w:val="00AE7F20"/>
    <w:rsid w:val="00AF037D"/>
    <w:rsid w:val="00AF111E"/>
    <w:rsid w:val="00AF1289"/>
    <w:rsid w:val="00AF1FFB"/>
    <w:rsid w:val="00AF230A"/>
    <w:rsid w:val="00AF24F6"/>
    <w:rsid w:val="00AF270F"/>
    <w:rsid w:val="00AF297B"/>
    <w:rsid w:val="00AF2B53"/>
    <w:rsid w:val="00AF2EBD"/>
    <w:rsid w:val="00AF3018"/>
    <w:rsid w:val="00AF3312"/>
    <w:rsid w:val="00AF3376"/>
    <w:rsid w:val="00AF36DD"/>
    <w:rsid w:val="00AF41F3"/>
    <w:rsid w:val="00AF4923"/>
    <w:rsid w:val="00AF4A29"/>
    <w:rsid w:val="00AF5936"/>
    <w:rsid w:val="00AF65C6"/>
    <w:rsid w:val="00AF7102"/>
    <w:rsid w:val="00B00047"/>
    <w:rsid w:val="00B000BB"/>
    <w:rsid w:val="00B00171"/>
    <w:rsid w:val="00B00281"/>
    <w:rsid w:val="00B002E0"/>
    <w:rsid w:val="00B0066B"/>
    <w:rsid w:val="00B006DB"/>
    <w:rsid w:val="00B007DE"/>
    <w:rsid w:val="00B00995"/>
    <w:rsid w:val="00B00B6D"/>
    <w:rsid w:val="00B012D3"/>
    <w:rsid w:val="00B0175B"/>
    <w:rsid w:val="00B0198C"/>
    <w:rsid w:val="00B01D24"/>
    <w:rsid w:val="00B01D7E"/>
    <w:rsid w:val="00B02019"/>
    <w:rsid w:val="00B02B14"/>
    <w:rsid w:val="00B02B21"/>
    <w:rsid w:val="00B02BB7"/>
    <w:rsid w:val="00B02ECF"/>
    <w:rsid w:val="00B03503"/>
    <w:rsid w:val="00B0382E"/>
    <w:rsid w:val="00B048FD"/>
    <w:rsid w:val="00B049C5"/>
    <w:rsid w:val="00B05072"/>
    <w:rsid w:val="00B05312"/>
    <w:rsid w:val="00B05792"/>
    <w:rsid w:val="00B0610A"/>
    <w:rsid w:val="00B0669E"/>
    <w:rsid w:val="00B06D61"/>
    <w:rsid w:val="00B06DCE"/>
    <w:rsid w:val="00B07082"/>
    <w:rsid w:val="00B072AB"/>
    <w:rsid w:val="00B073A4"/>
    <w:rsid w:val="00B0791B"/>
    <w:rsid w:val="00B1109D"/>
    <w:rsid w:val="00B111BE"/>
    <w:rsid w:val="00B111CA"/>
    <w:rsid w:val="00B1126C"/>
    <w:rsid w:val="00B119FD"/>
    <w:rsid w:val="00B11BBA"/>
    <w:rsid w:val="00B124A9"/>
    <w:rsid w:val="00B1253B"/>
    <w:rsid w:val="00B12684"/>
    <w:rsid w:val="00B12B56"/>
    <w:rsid w:val="00B12C54"/>
    <w:rsid w:val="00B1352E"/>
    <w:rsid w:val="00B13E7D"/>
    <w:rsid w:val="00B14394"/>
    <w:rsid w:val="00B1619C"/>
    <w:rsid w:val="00B1683C"/>
    <w:rsid w:val="00B16A48"/>
    <w:rsid w:val="00B16D44"/>
    <w:rsid w:val="00B17C10"/>
    <w:rsid w:val="00B20486"/>
    <w:rsid w:val="00B20ABB"/>
    <w:rsid w:val="00B227DB"/>
    <w:rsid w:val="00B22BD7"/>
    <w:rsid w:val="00B22CCB"/>
    <w:rsid w:val="00B238AA"/>
    <w:rsid w:val="00B23EFC"/>
    <w:rsid w:val="00B23F60"/>
    <w:rsid w:val="00B24786"/>
    <w:rsid w:val="00B24814"/>
    <w:rsid w:val="00B256A6"/>
    <w:rsid w:val="00B25C9B"/>
    <w:rsid w:val="00B25EEE"/>
    <w:rsid w:val="00B26593"/>
    <w:rsid w:val="00B26B0C"/>
    <w:rsid w:val="00B26DFE"/>
    <w:rsid w:val="00B27077"/>
    <w:rsid w:val="00B27231"/>
    <w:rsid w:val="00B27526"/>
    <w:rsid w:val="00B30820"/>
    <w:rsid w:val="00B308F9"/>
    <w:rsid w:val="00B30D61"/>
    <w:rsid w:val="00B315F6"/>
    <w:rsid w:val="00B324C0"/>
    <w:rsid w:val="00B3259D"/>
    <w:rsid w:val="00B32D6F"/>
    <w:rsid w:val="00B32DF5"/>
    <w:rsid w:val="00B3317C"/>
    <w:rsid w:val="00B334A1"/>
    <w:rsid w:val="00B336BD"/>
    <w:rsid w:val="00B337D0"/>
    <w:rsid w:val="00B339C2"/>
    <w:rsid w:val="00B3444C"/>
    <w:rsid w:val="00B348F0"/>
    <w:rsid w:val="00B34A19"/>
    <w:rsid w:val="00B350ED"/>
    <w:rsid w:val="00B35128"/>
    <w:rsid w:val="00B354D5"/>
    <w:rsid w:val="00B3575B"/>
    <w:rsid w:val="00B359C6"/>
    <w:rsid w:val="00B35B5B"/>
    <w:rsid w:val="00B35B72"/>
    <w:rsid w:val="00B36015"/>
    <w:rsid w:val="00B3618D"/>
    <w:rsid w:val="00B36355"/>
    <w:rsid w:val="00B363CD"/>
    <w:rsid w:val="00B36557"/>
    <w:rsid w:val="00B36797"/>
    <w:rsid w:val="00B3692E"/>
    <w:rsid w:val="00B36A37"/>
    <w:rsid w:val="00B37CF5"/>
    <w:rsid w:val="00B37EEF"/>
    <w:rsid w:val="00B37F8C"/>
    <w:rsid w:val="00B40E74"/>
    <w:rsid w:val="00B40F0B"/>
    <w:rsid w:val="00B41103"/>
    <w:rsid w:val="00B41556"/>
    <w:rsid w:val="00B4175E"/>
    <w:rsid w:val="00B41788"/>
    <w:rsid w:val="00B41841"/>
    <w:rsid w:val="00B41C27"/>
    <w:rsid w:val="00B41D0F"/>
    <w:rsid w:val="00B42101"/>
    <w:rsid w:val="00B42D37"/>
    <w:rsid w:val="00B43499"/>
    <w:rsid w:val="00B43BD3"/>
    <w:rsid w:val="00B441D8"/>
    <w:rsid w:val="00B44210"/>
    <w:rsid w:val="00B44AE6"/>
    <w:rsid w:val="00B44D2C"/>
    <w:rsid w:val="00B45110"/>
    <w:rsid w:val="00B452E8"/>
    <w:rsid w:val="00B4534B"/>
    <w:rsid w:val="00B45E24"/>
    <w:rsid w:val="00B45EDD"/>
    <w:rsid w:val="00B461D4"/>
    <w:rsid w:val="00B466C6"/>
    <w:rsid w:val="00B4697C"/>
    <w:rsid w:val="00B46B7F"/>
    <w:rsid w:val="00B47656"/>
    <w:rsid w:val="00B47790"/>
    <w:rsid w:val="00B477BA"/>
    <w:rsid w:val="00B478A8"/>
    <w:rsid w:val="00B47D1F"/>
    <w:rsid w:val="00B500D1"/>
    <w:rsid w:val="00B5056E"/>
    <w:rsid w:val="00B50DB7"/>
    <w:rsid w:val="00B518E8"/>
    <w:rsid w:val="00B51CAD"/>
    <w:rsid w:val="00B522BA"/>
    <w:rsid w:val="00B5272E"/>
    <w:rsid w:val="00B52845"/>
    <w:rsid w:val="00B52959"/>
    <w:rsid w:val="00B52B21"/>
    <w:rsid w:val="00B52C59"/>
    <w:rsid w:val="00B536F4"/>
    <w:rsid w:val="00B53D92"/>
    <w:rsid w:val="00B53F5F"/>
    <w:rsid w:val="00B54577"/>
    <w:rsid w:val="00B5466A"/>
    <w:rsid w:val="00B546DC"/>
    <w:rsid w:val="00B547B4"/>
    <w:rsid w:val="00B560E4"/>
    <w:rsid w:val="00B560FA"/>
    <w:rsid w:val="00B566CA"/>
    <w:rsid w:val="00B57543"/>
    <w:rsid w:val="00B5795A"/>
    <w:rsid w:val="00B57AF8"/>
    <w:rsid w:val="00B57DF3"/>
    <w:rsid w:val="00B6092F"/>
    <w:rsid w:val="00B60E66"/>
    <w:rsid w:val="00B61BE6"/>
    <w:rsid w:val="00B61DFB"/>
    <w:rsid w:val="00B61EF2"/>
    <w:rsid w:val="00B62217"/>
    <w:rsid w:val="00B62610"/>
    <w:rsid w:val="00B62AD1"/>
    <w:rsid w:val="00B62D01"/>
    <w:rsid w:val="00B63482"/>
    <w:rsid w:val="00B63549"/>
    <w:rsid w:val="00B63964"/>
    <w:rsid w:val="00B639D1"/>
    <w:rsid w:val="00B63B90"/>
    <w:rsid w:val="00B63EC6"/>
    <w:rsid w:val="00B63FF3"/>
    <w:rsid w:val="00B643DA"/>
    <w:rsid w:val="00B64FB8"/>
    <w:rsid w:val="00B653CF"/>
    <w:rsid w:val="00B656FE"/>
    <w:rsid w:val="00B6593D"/>
    <w:rsid w:val="00B664BE"/>
    <w:rsid w:val="00B66761"/>
    <w:rsid w:val="00B6690A"/>
    <w:rsid w:val="00B66EBB"/>
    <w:rsid w:val="00B67222"/>
    <w:rsid w:val="00B67935"/>
    <w:rsid w:val="00B679FC"/>
    <w:rsid w:val="00B67B44"/>
    <w:rsid w:val="00B702C7"/>
    <w:rsid w:val="00B71C86"/>
    <w:rsid w:val="00B72207"/>
    <w:rsid w:val="00B722C0"/>
    <w:rsid w:val="00B7248C"/>
    <w:rsid w:val="00B724B1"/>
    <w:rsid w:val="00B72D52"/>
    <w:rsid w:val="00B72E95"/>
    <w:rsid w:val="00B73251"/>
    <w:rsid w:val="00B7343A"/>
    <w:rsid w:val="00B7350C"/>
    <w:rsid w:val="00B737DF"/>
    <w:rsid w:val="00B739B6"/>
    <w:rsid w:val="00B743FD"/>
    <w:rsid w:val="00B74703"/>
    <w:rsid w:val="00B74888"/>
    <w:rsid w:val="00B756D8"/>
    <w:rsid w:val="00B75C6A"/>
    <w:rsid w:val="00B75FF1"/>
    <w:rsid w:val="00B76181"/>
    <w:rsid w:val="00B7644F"/>
    <w:rsid w:val="00B766B4"/>
    <w:rsid w:val="00B7714A"/>
    <w:rsid w:val="00B771B3"/>
    <w:rsid w:val="00B773A2"/>
    <w:rsid w:val="00B77451"/>
    <w:rsid w:val="00B7755C"/>
    <w:rsid w:val="00B7769D"/>
    <w:rsid w:val="00B77842"/>
    <w:rsid w:val="00B77F63"/>
    <w:rsid w:val="00B80077"/>
    <w:rsid w:val="00B80373"/>
    <w:rsid w:val="00B80681"/>
    <w:rsid w:val="00B80BFE"/>
    <w:rsid w:val="00B80C01"/>
    <w:rsid w:val="00B80E9E"/>
    <w:rsid w:val="00B81144"/>
    <w:rsid w:val="00B812B4"/>
    <w:rsid w:val="00B81350"/>
    <w:rsid w:val="00B8187A"/>
    <w:rsid w:val="00B8270E"/>
    <w:rsid w:val="00B83184"/>
    <w:rsid w:val="00B831D0"/>
    <w:rsid w:val="00B833B6"/>
    <w:rsid w:val="00B83C6B"/>
    <w:rsid w:val="00B847CE"/>
    <w:rsid w:val="00B854A9"/>
    <w:rsid w:val="00B85A83"/>
    <w:rsid w:val="00B85D91"/>
    <w:rsid w:val="00B85E6D"/>
    <w:rsid w:val="00B8605F"/>
    <w:rsid w:val="00B86441"/>
    <w:rsid w:val="00B867C2"/>
    <w:rsid w:val="00B86D01"/>
    <w:rsid w:val="00B86D43"/>
    <w:rsid w:val="00B8721B"/>
    <w:rsid w:val="00B87345"/>
    <w:rsid w:val="00B87496"/>
    <w:rsid w:val="00B900CA"/>
    <w:rsid w:val="00B9044B"/>
    <w:rsid w:val="00B9051C"/>
    <w:rsid w:val="00B90731"/>
    <w:rsid w:val="00B917FC"/>
    <w:rsid w:val="00B91C8B"/>
    <w:rsid w:val="00B924B7"/>
    <w:rsid w:val="00B9280E"/>
    <w:rsid w:val="00B928CA"/>
    <w:rsid w:val="00B92A7B"/>
    <w:rsid w:val="00B92F34"/>
    <w:rsid w:val="00B92F7D"/>
    <w:rsid w:val="00B93897"/>
    <w:rsid w:val="00B93ADC"/>
    <w:rsid w:val="00B93C67"/>
    <w:rsid w:val="00B93EA4"/>
    <w:rsid w:val="00B9403D"/>
    <w:rsid w:val="00B94295"/>
    <w:rsid w:val="00B94FA9"/>
    <w:rsid w:val="00B9519E"/>
    <w:rsid w:val="00B951AC"/>
    <w:rsid w:val="00B953DE"/>
    <w:rsid w:val="00B95474"/>
    <w:rsid w:val="00B95E2F"/>
    <w:rsid w:val="00B9604F"/>
    <w:rsid w:val="00B96066"/>
    <w:rsid w:val="00B96240"/>
    <w:rsid w:val="00B96397"/>
    <w:rsid w:val="00B963DC"/>
    <w:rsid w:val="00B964C3"/>
    <w:rsid w:val="00B96F29"/>
    <w:rsid w:val="00B96F98"/>
    <w:rsid w:val="00B97479"/>
    <w:rsid w:val="00B97BAD"/>
    <w:rsid w:val="00BA0A4F"/>
    <w:rsid w:val="00BA0CB6"/>
    <w:rsid w:val="00BA3B62"/>
    <w:rsid w:val="00BA3C16"/>
    <w:rsid w:val="00BA4481"/>
    <w:rsid w:val="00BA480D"/>
    <w:rsid w:val="00BA4A96"/>
    <w:rsid w:val="00BA4D34"/>
    <w:rsid w:val="00BA5CCD"/>
    <w:rsid w:val="00BA5FB7"/>
    <w:rsid w:val="00BA62CE"/>
    <w:rsid w:val="00BA6E4C"/>
    <w:rsid w:val="00BA7509"/>
    <w:rsid w:val="00BA79B6"/>
    <w:rsid w:val="00BB0207"/>
    <w:rsid w:val="00BB02CA"/>
    <w:rsid w:val="00BB1233"/>
    <w:rsid w:val="00BB134C"/>
    <w:rsid w:val="00BB1533"/>
    <w:rsid w:val="00BB1861"/>
    <w:rsid w:val="00BB190A"/>
    <w:rsid w:val="00BB1F47"/>
    <w:rsid w:val="00BB1F65"/>
    <w:rsid w:val="00BB2531"/>
    <w:rsid w:val="00BB2C05"/>
    <w:rsid w:val="00BB383B"/>
    <w:rsid w:val="00BB3D0A"/>
    <w:rsid w:val="00BB3E72"/>
    <w:rsid w:val="00BB4194"/>
    <w:rsid w:val="00BB4239"/>
    <w:rsid w:val="00BB470A"/>
    <w:rsid w:val="00BB4C8C"/>
    <w:rsid w:val="00BB4CBE"/>
    <w:rsid w:val="00BB5551"/>
    <w:rsid w:val="00BB57AC"/>
    <w:rsid w:val="00BB5C4F"/>
    <w:rsid w:val="00BB5CEA"/>
    <w:rsid w:val="00BB5EB0"/>
    <w:rsid w:val="00BB5EDF"/>
    <w:rsid w:val="00BB5FB1"/>
    <w:rsid w:val="00BB61F0"/>
    <w:rsid w:val="00BB6299"/>
    <w:rsid w:val="00BB676A"/>
    <w:rsid w:val="00BB7409"/>
    <w:rsid w:val="00BB7651"/>
    <w:rsid w:val="00BB76E3"/>
    <w:rsid w:val="00BB7C33"/>
    <w:rsid w:val="00BB7F25"/>
    <w:rsid w:val="00BC01AC"/>
    <w:rsid w:val="00BC07ED"/>
    <w:rsid w:val="00BC0DA2"/>
    <w:rsid w:val="00BC0F6F"/>
    <w:rsid w:val="00BC10EE"/>
    <w:rsid w:val="00BC195A"/>
    <w:rsid w:val="00BC19C4"/>
    <w:rsid w:val="00BC1CD0"/>
    <w:rsid w:val="00BC1D45"/>
    <w:rsid w:val="00BC1F02"/>
    <w:rsid w:val="00BC25D0"/>
    <w:rsid w:val="00BC3147"/>
    <w:rsid w:val="00BC332E"/>
    <w:rsid w:val="00BC33A4"/>
    <w:rsid w:val="00BC39B9"/>
    <w:rsid w:val="00BC3F3E"/>
    <w:rsid w:val="00BC3F9A"/>
    <w:rsid w:val="00BC40D6"/>
    <w:rsid w:val="00BC4413"/>
    <w:rsid w:val="00BC4662"/>
    <w:rsid w:val="00BC46FE"/>
    <w:rsid w:val="00BC4889"/>
    <w:rsid w:val="00BC4E34"/>
    <w:rsid w:val="00BC5061"/>
    <w:rsid w:val="00BC5294"/>
    <w:rsid w:val="00BC54E8"/>
    <w:rsid w:val="00BC5507"/>
    <w:rsid w:val="00BC5F1C"/>
    <w:rsid w:val="00BC6267"/>
    <w:rsid w:val="00BC66B2"/>
    <w:rsid w:val="00BC6E22"/>
    <w:rsid w:val="00BC75E5"/>
    <w:rsid w:val="00BC77C2"/>
    <w:rsid w:val="00BC7989"/>
    <w:rsid w:val="00BC7EDF"/>
    <w:rsid w:val="00BD0012"/>
    <w:rsid w:val="00BD020E"/>
    <w:rsid w:val="00BD0A26"/>
    <w:rsid w:val="00BD0BA9"/>
    <w:rsid w:val="00BD1EF4"/>
    <w:rsid w:val="00BD21C1"/>
    <w:rsid w:val="00BD22D8"/>
    <w:rsid w:val="00BD286A"/>
    <w:rsid w:val="00BD2D3F"/>
    <w:rsid w:val="00BD38EC"/>
    <w:rsid w:val="00BD3B3E"/>
    <w:rsid w:val="00BD3B44"/>
    <w:rsid w:val="00BD4044"/>
    <w:rsid w:val="00BD46A5"/>
    <w:rsid w:val="00BD4D6E"/>
    <w:rsid w:val="00BD4EEB"/>
    <w:rsid w:val="00BD4F42"/>
    <w:rsid w:val="00BD51EC"/>
    <w:rsid w:val="00BD554E"/>
    <w:rsid w:val="00BD5B88"/>
    <w:rsid w:val="00BD684E"/>
    <w:rsid w:val="00BD734E"/>
    <w:rsid w:val="00BD7670"/>
    <w:rsid w:val="00BD7693"/>
    <w:rsid w:val="00BE0211"/>
    <w:rsid w:val="00BE03A4"/>
    <w:rsid w:val="00BE1810"/>
    <w:rsid w:val="00BE1A4B"/>
    <w:rsid w:val="00BE1FF2"/>
    <w:rsid w:val="00BE2170"/>
    <w:rsid w:val="00BE24B1"/>
    <w:rsid w:val="00BE297A"/>
    <w:rsid w:val="00BE2FB1"/>
    <w:rsid w:val="00BE32BE"/>
    <w:rsid w:val="00BE35D7"/>
    <w:rsid w:val="00BE3C8A"/>
    <w:rsid w:val="00BE42D6"/>
    <w:rsid w:val="00BE4462"/>
    <w:rsid w:val="00BE471D"/>
    <w:rsid w:val="00BE48D6"/>
    <w:rsid w:val="00BE49A2"/>
    <w:rsid w:val="00BE4A02"/>
    <w:rsid w:val="00BE5431"/>
    <w:rsid w:val="00BE606C"/>
    <w:rsid w:val="00BE6476"/>
    <w:rsid w:val="00BE6969"/>
    <w:rsid w:val="00BE70D9"/>
    <w:rsid w:val="00BE71F4"/>
    <w:rsid w:val="00BE77C8"/>
    <w:rsid w:val="00BF0539"/>
    <w:rsid w:val="00BF09BE"/>
    <w:rsid w:val="00BF0CBD"/>
    <w:rsid w:val="00BF0E09"/>
    <w:rsid w:val="00BF1407"/>
    <w:rsid w:val="00BF14FC"/>
    <w:rsid w:val="00BF15AF"/>
    <w:rsid w:val="00BF1C60"/>
    <w:rsid w:val="00BF22D0"/>
    <w:rsid w:val="00BF287E"/>
    <w:rsid w:val="00BF28F9"/>
    <w:rsid w:val="00BF2F92"/>
    <w:rsid w:val="00BF35DA"/>
    <w:rsid w:val="00BF3756"/>
    <w:rsid w:val="00BF3806"/>
    <w:rsid w:val="00BF3878"/>
    <w:rsid w:val="00BF3A9B"/>
    <w:rsid w:val="00BF3AC0"/>
    <w:rsid w:val="00BF4149"/>
    <w:rsid w:val="00BF46D2"/>
    <w:rsid w:val="00BF4D98"/>
    <w:rsid w:val="00BF4F84"/>
    <w:rsid w:val="00BF569A"/>
    <w:rsid w:val="00BF57FA"/>
    <w:rsid w:val="00BF5D36"/>
    <w:rsid w:val="00BF6262"/>
    <w:rsid w:val="00BF671E"/>
    <w:rsid w:val="00BF69DD"/>
    <w:rsid w:val="00BF6DDA"/>
    <w:rsid w:val="00BF708C"/>
    <w:rsid w:val="00BF7427"/>
    <w:rsid w:val="00BF7625"/>
    <w:rsid w:val="00BF7653"/>
    <w:rsid w:val="00BF7852"/>
    <w:rsid w:val="00BF78D4"/>
    <w:rsid w:val="00BF7BDC"/>
    <w:rsid w:val="00C00983"/>
    <w:rsid w:val="00C00EDC"/>
    <w:rsid w:val="00C010D0"/>
    <w:rsid w:val="00C018A2"/>
    <w:rsid w:val="00C01A6C"/>
    <w:rsid w:val="00C01B17"/>
    <w:rsid w:val="00C025E4"/>
    <w:rsid w:val="00C02A7A"/>
    <w:rsid w:val="00C032D5"/>
    <w:rsid w:val="00C039C7"/>
    <w:rsid w:val="00C03C3C"/>
    <w:rsid w:val="00C03CFF"/>
    <w:rsid w:val="00C0413F"/>
    <w:rsid w:val="00C04A22"/>
    <w:rsid w:val="00C04B31"/>
    <w:rsid w:val="00C04BCF"/>
    <w:rsid w:val="00C04EE9"/>
    <w:rsid w:val="00C04F9A"/>
    <w:rsid w:val="00C05154"/>
    <w:rsid w:val="00C05275"/>
    <w:rsid w:val="00C053EC"/>
    <w:rsid w:val="00C064CD"/>
    <w:rsid w:val="00C0672D"/>
    <w:rsid w:val="00C07560"/>
    <w:rsid w:val="00C076DC"/>
    <w:rsid w:val="00C07B74"/>
    <w:rsid w:val="00C07DA7"/>
    <w:rsid w:val="00C102AC"/>
    <w:rsid w:val="00C10C1D"/>
    <w:rsid w:val="00C1117D"/>
    <w:rsid w:val="00C11294"/>
    <w:rsid w:val="00C115E3"/>
    <w:rsid w:val="00C11627"/>
    <w:rsid w:val="00C11BC8"/>
    <w:rsid w:val="00C12868"/>
    <w:rsid w:val="00C12B62"/>
    <w:rsid w:val="00C12CBF"/>
    <w:rsid w:val="00C131E8"/>
    <w:rsid w:val="00C1370C"/>
    <w:rsid w:val="00C138E0"/>
    <w:rsid w:val="00C13F4B"/>
    <w:rsid w:val="00C144AF"/>
    <w:rsid w:val="00C14838"/>
    <w:rsid w:val="00C15611"/>
    <w:rsid w:val="00C15C1F"/>
    <w:rsid w:val="00C15D77"/>
    <w:rsid w:val="00C15F04"/>
    <w:rsid w:val="00C16063"/>
    <w:rsid w:val="00C16558"/>
    <w:rsid w:val="00C1666A"/>
    <w:rsid w:val="00C16CD2"/>
    <w:rsid w:val="00C1715F"/>
    <w:rsid w:val="00C171EA"/>
    <w:rsid w:val="00C1750D"/>
    <w:rsid w:val="00C1769C"/>
    <w:rsid w:val="00C17C80"/>
    <w:rsid w:val="00C17D80"/>
    <w:rsid w:val="00C201E1"/>
    <w:rsid w:val="00C20C9F"/>
    <w:rsid w:val="00C20E4C"/>
    <w:rsid w:val="00C2120C"/>
    <w:rsid w:val="00C21258"/>
    <w:rsid w:val="00C213F5"/>
    <w:rsid w:val="00C21D9A"/>
    <w:rsid w:val="00C21E2C"/>
    <w:rsid w:val="00C221D5"/>
    <w:rsid w:val="00C2261C"/>
    <w:rsid w:val="00C22AD3"/>
    <w:rsid w:val="00C2346B"/>
    <w:rsid w:val="00C23B6F"/>
    <w:rsid w:val="00C23C12"/>
    <w:rsid w:val="00C24663"/>
    <w:rsid w:val="00C24E39"/>
    <w:rsid w:val="00C24E62"/>
    <w:rsid w:val="00C25CEE"/>
    <w:rsid w:val="00C263EE"/>
    <w:rsid w:val="00C26427"/>
    <w:rsid w:val="00C27006"/>
    <w:rsid w:val="00C2790D"/>
    <w:rsid w:val="00C27C3B"/>
    <w:rsid w:val="00C30BA0"/>
    <w:rsid w:val="00C30D0D"/>
    <w:rsid w:val="00C30D3D"/>
    <w:rsid w:val="00C31459"/>
    <w:rsid w:val="00C31BA0"/>
    <w:rsid w:val="00C32AE9"/>
    <w:rsid w:val="00C32E8C"/>
    <w:rsid w:val="00C32EA0"/>
    <w:rsid w:val="00C33259"/>
    <w:rsid w:val="00C33449"/>
    <w:rsid w:val="00C334EA"/>
    <w:rsid w:val="00C33666"/>
    <w:rsid w:val="00C33A4D"/>
    <w:rsid w:val="00C34091"/>
    <w:rsid w:val="00C34C5C"/>
    <w:rsid w:val="00C34F39"/>
    <w:rsid w:val="00C35471"/>
    <w:rsid w:val="00C35EB8"/>
    <w:rsid w:val="00C364A3"/>
    <w:rsid w:val="00C36E05"/>
    <w:rsid w:val="00C36E57"/>
    <w:rsid w:val="00C36FEC"/>
    <w:rsid w:val="00C3714A"/>
    <w:rsid w:val="00C37E03"/>
    <w:rsid w:val="00C40835"/>
    <w:rsid w:val="00C40870"/>
    <w:rsid w:val="00C4088B"/>
    <w:rsid w:val="00C40BAD"/>
    <w:rsid w:val="00C40CB6"/>
    <w:rsid w:val="00C412A4"/>
    <w:rsid w:val="00C41411"/>
    <w:rsid w:val="00C421F4"/>
    <w:rsid w:val="00C42D6C"/>
    <w:rsid w:val="00C430B4"/>
    <w:rsid w:val="00C430CE"/>
    <w:rsid w:val="00C437C2"/>
    <w:rsid w:val="00C43896"/>
    <w:rsid w:val="00C43ABF"/>
    <w:rsid w:val="00C43D5F"/>
    <w:rsid w:val="00C44E8A"/>
    <w:rsid w:val="00C454A1"/>
    <w:rsid w:val="00C45720"/>
    <w:rsid w:val="00C463BB"/>
    <w:rsid w:val="00C472F6"/>
    <w:rsid w:val="00C475DD"/>
    <w:rsid w:val="00C478A3"/>
    <w:rsid w:val="00C50288"/>
    <w:rsid w:val="00C50C14"/>
    <w:rsid w:val="00C5101F"/>
    <w:rsid w:val="00C51402"/>
    <w:rsid w:val="00C514F3"/>
    <w:rsid w:val="00C51BB1"/>
    <w:rsid w:val="00C51CBD"/>
    <w:rsid w:val="00C521E7"/>
    <w:rsid w:val="00C52455"/>
    <w:rsid w:val="00C52FD2"/>
    <w:rsid w:val="00C5353D"/>
    <w:rsid w:val="00C5359B"/>
    <w:rsid w:val="00C5359C"/>
    <w:rsid w:val="00C538C9"/>
    <w:rsid w:val="00C53B42"/>
    <w:rsid w:val="00C53B6A"/>
    <w:rsid w:val="00C53B6E"/>
    <w:rsid w:val="00C5417D"/>
    <w:rsid w:val="00C543E0"/>
    <w:rsid w:val="00C5457C"/>
    <w:rsid w:val="00C545E2"/>
    <w:rsid w:val="00C5466F"/>
    <w:rsid w:val="00C54765"/>
    <w:rsid w:val="00C549BC"/>
    <w:rsid w:val="00C556F3"/>
    <w:rsid w:val="00C55811"/>
    <w:rsid w:val="00C55C7A"/>
    <w:rsid w:val="00C5622C"/>
    <w:rsid w:val="00C563F9"/>
    <w:rsid w:val="00C56812"/>
    <w:rsid w:val="00C57080"/>
    <w:rsid w:val="00C570DF"/>
    <w:rsid w:val="00C57163"/>
    <w:rsid w:val="00C57404"/>
    <w:rsid w:val="00C57976"/>
    <w:rsid w:val="00C6038C"/>
    <w:rsid w:val="00C60E11"/>
    <w:rsid w:val="00C610B9"/>
    <w:rsid w:val="00C61A57"/>
    <w:rsid w:val="00C61BFF"/>
    <w:rsid w:val="00C62156"/>
    <w:rsid w:val="00C62400"/>
    <w:rsid w:val="00C62644"/>
    <w:rsid w:val="00C6264E"/>
    <w:rsid w:val="00C62809"/>
    <w:rsid w:val="00C62F01"/>
    <w:rsid w:val="00C62F08"/>
    <w:rsid w:val="00C63FC0"/>
    <w:rsid w:val="00C64CE4"/>
    <w:rsid w:val="00C650F2"/>
    <w:rsid w:val="00C6563C"/>
    <w:rsid w:val="00C6575E"/>
    <w:rsid w:val="00C65956"/>
    <w:rsid w:val="00C65A9E"/>
    <w:rsid w:val="00C65F51"/>
    <w:rsid w:val="00C66388"/>
    <w:rsid w:val="00C6745C"/>
    <w:rsid w:val="00C6747F"/>
    <w:rsid w:val="00C677BD"/>
    <w:rsid w:val="00C6796F"/>
    <w:rsid w:val="00C67983"/>
    <w:rsid w:val="00C67E2F"/>
    <w:rsid w:val="00C67FF1"/>
    <w:rsid w:val="00C7057D"/>
    <w:rsid w:val="00C70C72"/>
    <w:rsid w:val="00C7115A"/>
    <w:rsid w:val="00C7157E"/>
    <w:rsid w:val="00C719EB"/>
    <w:rsid w:val="00C72540"/>
    <w:rsid w:val="00C72668"/>
    <w:rsid w:val="00C72A2C"/>
    <w:rsid w:val="00C72C3F"/>
    <w:rsid w:val="00C72D28"/>
    <w:rsid w:val="00C7303C"/>
    <w:rsid w:val="00C7310A"/>
    <w:rsid w:val="00C7314A"/>
    <w:rsid w:val="00C733CD"/>
    <w:rsid w:val="00C73506"/>
    <w:rsid w:val="00C7371D"/>
    <w:rsid w:val="00C73A92"/>
    <w:rsid w:val="00C73C40"/>
    <w:rsid w:val="00C73F13"/>
    <w:rsid w:val="00C750F1"/>
    <w:rsid w:val="00C75BC3"/>
    <w:rsid w:val="00C761BC"/>
    <w:rsid w:val="00C76721"/>
    <w:rsid w:val="00C7728B"/>
    <w:rsid w:val="00C7748B"/>
    <w:rsid w:val="00C77665"/>
    <w:rsid w:val="00C779BB"/>
    <w:rsid w:val="00C8072B"/>
    <w:rsid w:val="00C81382"/>
    <w:rsid w:val="00C8198F"/>
    <w:rsid w:val="00C81B3B"/>
    <w:rsid w:val="00C81E11"/>
    <w:rsid w:val="00C8205B"/>
    <w:rsid w:val="00C83A11"/>
    <w:rsid w:val="00C83BAD"/>
    <w:rsid w:val="00C83C05"/>
    <w:rsid w:val="00C83F58"/>
    <w:rsid w:val="00C8451C"/>
    <w:rsid w:val="00C84714"/>
    <w:rsid w:val="00C85319"/>
    <w:rsid w:val="00C85515"/>
    <w:rsid w:val="00C85602"/>
    <w:rsid w:val="00C85CCB"/>
    <w:rsid w:val="00C86085"/>
    <w:rsid w:val="00C860B3"/>
    <w:rsid w:val="00C867DD"/>
    <w:rsid w:val="00C86898"/>
    <w:rsid w:val="00C86AC0"/>
    <w:rsid w:val="00C86F72"/>
    <w:rsid w:val="00C875B2"/>
    <w:rsid w:val="00C87640"/>
    <w:rsid w:val="00C87993"/>
    <w:rsid w:val="00C90204"/>
    <w:rsid w:val="00C9090E"/>
    <w:rsid w:val="00C915B5"/>
    <w:rsid w:val="00C91B66"/>
    <w:rsid w:val="00C926E7"/>
    <w:rsid w:val="00C92892"/>
    <w:rsid w:val="00C92E37"/>
    <w:rsid w:val="00C9305F"/>
    <w:rsid w:val="00C93242"/>
    <w:rsid w:val="00C93721"/>
    <w:rsid w:val="00C93AB2"/>
    <w:rsid w:val="00C945E1"/>
    <w:rsid w:val="00C967D8"/>
    <w:rsid w:val="00C96986"/>
    <w:rsid w:val="00C96A74"/>
    <w:rsid w:val="00C96B2B"/>
    <w:rsid w:val="00C96CB9"/>
    <w:rsid w:val="00C97226"/>
    <w:rsid w:val="00C97425"/>
    <w:rsid w:val="00C97991"/>
    <w:rsid w:val="00C97BDA"/>
    <w:rsid w:val="00C97CEF"/>
    <w:rsid w:val="00CA03AC"/>
    <w:rsid w:val="00CA0724"/>
    <w:rsid w:val="00CA1FAF"/>
    <w:rsid w:val="00CA24CC"/>
    <w:rsid w:val="00CA294C"/>
    <w:rsid w:val="00CA29F7"/>
    <w:rsid w:val="00CA2C50"/>
    <w:rsid w:val="00CA2FAB"/>
    <w:rsid w:val="00CA322A"/>
    <w:rsid w:val="00CA3936"/>
    <w:rsid w:val="00CA3DA8"/>
    <w:rsid w:val="00CA3F90"/>
    <w:rsid w:val="00CA47E7"/>
    <w:rsid w:val="00CA4970"/>
    <w:rsid w:val="00CA4D42"/>
    <w:rsid w:val="00CA4F61"/>
    <w:rsid w:val="00CA5883"/>
    <w:rsid w:val="00CA5E4A"/>
    <w:rsid w:val="00CA6051"/>
    <w:rsid w:val="00CA67B2"/>
    <w:rsid w:val="00CA747D"/>
    <w:rsid w:val="00CB01A8"/>
    <w:rsid w:val="00CB08DB"/>
    <w:rsid w:val="00CB104C"/>
    <w:rsid w:val="00CB10BF"/>
    <w:rsid w:val="00CB14B7"/>
    <w:rsid w:val="00CB1647"/>
    <w:rsid w:val="00CB1DA9"/>
    <w:rsid w:val="00CB1EB5"/>
    <w:rsid w:val="00CB2DC6"/>
    <w:rsid w:val="00CB2FED"/>
    <w:rsid w:val="00CB374B"/>
    <w:rsid w:val="00CB3B0C"/>
    <w:rsid w:val="00CB3EDF"/>
    <w:rsid w:val="00CB4AEC"/>
    <w:rsid w:val="00CB4F9F"/>
    <w:rsid w:val="00CB534C"/>
    <w:rsid w:val="00CB562F"/>
    <w:rsid w:val="00CB5A1E"/>
    <w:rsid w:val="00CB5D65"/>
    <w:rsid w:val="00CB650E"/>
    <w:rsid w:val="00CB66A1"/>
    <w:rsid w:val="00CB701A"/>
    <w:rsid w:val="00CB71D0"/>
    <w:rsid w:val="00CB74AF"/>
    <w:rsid w:val="00CB7BDA"/>
    <w:rsid w:val="00CC04F9"/>
    <w:rsid w:val="00CC0EBB"/>
    <w:rsid w:val="00CC19CC"/>
    <w:rsid w:val="00CC2A09"/>
    <w:rsid w:val="00CC2A30"/>
    <w:rsid w:val="00CC2B67"/>
    <w:rsid w:val="00CC3024"/>
    <w:rsid w:val="00CC309E"/>
    <w:rsid w:val="00CC35B5"/>
    <w:rsid w:val="00CC3951"/>
    <w:rsid w:val="00CC3F27"/>
    <w:rsid w:val="00CC4813"/>
    <w:rsid w:val="00CC4979"/>
    <w:rsid w:val="00CC4D78"/>
    <w:rsid w:val="00CC4E7F"/>
    <w:rsid w:val="00CC50C9"/>
    <w:rsid w:val="00CC57E1"/>
    <w:rsid w:val="00CC5DE0"/>
    <w:rsid w:val="00CC5E01"/>
    <w:rsid w:val="00CC638B"/>
    <w:rsid w:val="00CC6661"/>
    <w:rsid w:val="00CC668E"/>
    <w:rsid w:val="00CC7275"/>
    <w:rsid w:val="00CC73AE"/>
    <w:rsid w:val="00CC7971"/>
    <w:rsid w:val="00CD049A"/>
    <w:rsid w:val="00CD0C46"/>
    <w:rsid w:val="00CD0D63"/>
    <w:rsid w:val="00CD0E63"/>
    <w:rsid w:val="00CD1A3C"/>
    <w:rsid w:val="00CD1F2F"/>
    <w:rsid w:val="00CD23BB"/>
    <w:rsid w:val="00CD265F"/>
    <w:rsid w:val="00CD2CA8"/>
    <w:rsid w:val="00CD2CEA"/>
    <w:rsid w:val="00CD31A6"/>
    <w:rsid w:val="00CD31DC"/>
    <w:rsid w:val="00CD38AF"/>
    <w:rsid w:val="00CD3A78"/>
    <w:rsid w:val="00CD3FD5"/>
    <w:rsid w:val="00CD4407"/>
    <w:rsid w:val="00CD4653"/>
    <w:rsid w:val="00CD4AFC"/>
    <w:rsid w:val="00CD4C19"/>
    <w:rsid w:val="00CD5149"/>
    <w:rsid w:val="00CD5229"/>
    <w:rsid w:val="00CD5417"/>
    <w:rsid w:val="00CD55D2"/>
    <w:rsid w:val="00CD5B24"/>
    <w:rsid w:val="00CD603B"/>
    <w:rsid w:val="00CD6132"/>
    <w:rsid w:val="00CD621D"/>
    <w:rsid w:val="00CD689E"/>
    <w:rsid w:val="00CD7006"/>
    <w:rsid w:val="00CD715D"/>
    <w:rsid w:val="00CD756B"/>
    <w:rsid w:val="00CE03B3"/>
    <w:rsid w:val="00CE0A15"/>
    <w:rsid w:val="00CE1393"/>
    <w:rsid w:val="00CE1462"/>
    <w:rsid w:val="00CE1822"/>
    <w:rsid w:val="00CE18B6"/>
    <w:rsid w:val="00CE275B"/>
    <w:rsid w:val="00CE3374"/>
    <w:rsid w:val="00CE37E6"/>
    <w:rsid w:val="00CE37F7"/>
    <w:rsid w:val="00CE3FCC"/>
    <w:rsid w:val="00CE4114"/>
    <w:rsid w:val="00CE49EE"/>
    <w:rsid w:val="00CE4C9D"/>
    <w:rsid w:val="00CE4F3D"/>
    <w:rsid w:val="00CE4FD3"/>
    <w:rsid w:val="00CE5740"/>
    <w:rsid w:val="00CE619B"/>
    <w:rsid w:val="00CE6337"/>
    <w:rsid w:val="00CE65F0"/>
    <w:rsid w:val="00CE6B92"/>
    <w:rsid w:val="00CE744C"/>
    <w:rsid w:val="00CE78B2"/>
    <w:rsid w:val="00CE7B69"/>
    <w:rsid w:val="00CE7D6E"/>
    <w:rsid w:val="00CF00CE"/>
    <w:rsid w:val="00CF030D"/>
    <w:rsid w:val="00CF0A05"/>
    <w:rsid w:val="00CF160C"/>
    <w:rsid w:val="00CF1646"/>
    <w:rsid w:val="00CF17B5"/>
    <w:rsid w:val="00CF1FFC"/>
    <w:rsid w:val="00CF2392"/>
    <w:rsid w:val="00CF2B8D"/>
    <w:rsid w:val="00CF2F6B"/>
    <w:rsid w:val="00CF2FD5"/>
    <w:rsid w:val="00CF375A"/>
    <w:rsid w:val="00CF3B32"/>
    <w:rsid w:val="00CF480A"/>
    <w:rsid w:val="00CF50AD"/>
    <w:rsid w:val="00CF517A"/>
    <w:rsid w:val="00CF566A"/>
    <w:rsid w:val="00CF5E9A"/>
    <w:rsid w:val="00CF6B08"/>
    <w:rsid w:val="00CF6E3B"/>
    <w:rsid w:val="00CF7980"/>
    <w:rsid w:val="00D00417"/>
    <w:rsid w:val="00D008C0"/>
    <w:rsid w:val="00D009E4"/>
    <w:rsid w:val="00D0181A"/>
    <w:rsid w:val="00D01BB6"/>
    <w:rsid w:val="00D02548"/>
    <w:rsid w:val="00D025E6"/>
    <w:rsid w:val="00D026A4"/>
    <w:rsid w:val="00D0288F"/>
    <w:rsid w:val="00D0290C"/>
    <w:rsid w:val="00D02E5E"/>
    <w:rsid w:val="00D031CC"/>
    <w:rsid w:val="00D03318"/>
    <w:rsid w:val="00D049CB"/>
    <w:rsid w:val="00D049F3"/>
    <w:rsid w:val="00D04DB5"/>
    <w:rsid w:val="00D0550F"/>
    <w:rsid w:val="00D05523"/>
    <w:rsid w:val="00D05AD5"/>
    <w:rsid w:val="00D05DFC"/>
    <w:rsid w:val="00D060EC"/>
    <w:rsid w:val="00D064C0"/>
    <w:rsid w:val="00D066C6"/>
    <w:rsid w:val="00D06EB6"/>
    <w:rsid w:val="00D07111"/>
    <w:rsid w:val="00D07299"/>
    <w:rsid w:val="00D074A3"/>
    <w:rsid w:val="00D0765D"/>
    <w:rsid w:val="00D07AF8"/>
    <w:rsid w:val="00D10087"/>
    <w:rsid w:val="00D10B3B"/>
    <w:rsid w:val="00D10F10"/>
    <w:rsid w:val="00D10F5E"/>
    <w:rsid w:val="00D11418"/>
    <w:rsid w:val="00D11AFE"/>
    <w:rsid w:val="00D11CF1"/>
    <w:rsid w:val="00D11D34"/>
    <w:rsid w:val="00D11EC9"/>
    <w:rsid w:val="00D125E2"/>
    <w:rsid w:val="00D1287D"/>
    <w:rsid w:val="00D12D71"/>
    <w:rsid w:val="00D13142"/>
    <w:rsid w:val="00D1353E"/>
    <w:rsid w:val="00D13920"/>
    <w:rsid w:val="00D1454D"/>
    <w:rsid w:val="00D14624"/>
    <w:rsid w:val="00D14BB1"/>
    <w:rsid w:val="00D14C68"/>
    <w:rsid w:val="00D1541F"/>
    <w:rsid w:val="00D1634A"/>
    <w:rsid w:val="00D1660A"/>
    <w:rsid w:val="00D16665"/>
    <w:rsid w:val="00D16E6B"/>
    <w:rsid w:val="00D16ECB"/>
    <w:rsid w:val="00D17138"/>
    <w:rsid w:val="00D17660"/>
    <w:rsid w:val="00D17AA7"/>
    <w:rsid w:val="00D17E2A"/>
    <w:rsid w:val="00D204F4"/>
    <w:rsid w:val="00D20954"/>
    <w:rsid w:val="00D214E5"/>
    <w:rsid w:val="00D218B6"/>
    <w:rsid w:val="00D21B0E"/>
    <w:rsid w:val="00D2240B"/>
    <w:rsid w:val="00D22FE7"/>
    <w:rsid w:val="00D22FED"/>
    <w:rsid w:val="00D23473"/>
    <w:rsid w:val="00D236FD"/>
    <w:rsid w:val="00D2376E"/>
    <w:rsid w:val="00D24368"/>
    <w:rsid w:val="00D24535"/>
    <w:rsid w:val="00D24B56"/>
    <w:rsid w:val="00D24EA4"/>
    <w:rsid w:val="00D252C7"/>
    <w:rsid w:val="00D254DF"/>
    <w:rsid w:val="00D25604"/>
    <w:rsid w:val="00D2679D"/>
    <w:rsid w:val="00D269F6"/>
    <w:rsid w:val="00D26D3D"/>
    <w:rsid w:val="00D2746F"/>
    <w:rsid w:val="00D27841"/>
    <w:rsid w:val="00D27A24"/>
    <w:rsid w:val="00D27D3A"/>
    <w:rsid w:val="00D30148"/>
    <w:rsid w:val="00D303E5"/>
    <w:rsid w:val="00D3078F"/>
    <w:rsid w:val="00D30C22"/>
    <w:rsid w:val="00D30E59"/>
    <w:rsid w:val="00D30E9D"/>
    <w:rsid w:val="00D310F6"/>
    <w:rsid w:val="00D31540"/>
    <w:rsid w:val="00D3171D"/>
    <w:rsid w:val="00D3175F"/>
    <w:rsid w:val="00D3241E"/>
    <w:rsid w:val="00D326E6"/>
    <w:rsid w:val="00D3338B"/>
    <w:rsid w:val="00D335B6"/>
    <w:rsid w:val="00D33795"/>
    <w:rsid w:val="00D33EC9"/>
    <w:rsid w:val="00D33F51"/>
    <w:rsid w:val="00D34017"/>
    <w:rsid w:val="00D341AA"/>
    <w:rsid w:val="00D34749"/>
    <w:rsid w:val="00D354DA"/>
    <w:rsid w:val="00D3580E"/>
    <w:rsid w:val="00D35AD5"/>
    <w:rsid w:val="00D36550"/>
    <w:rsid w:val="00D366AD"/>
    <w:rsid w:val="00D36998"/>
    <w:rsid w:val="00D370B8"/>
    <w:rsid w:val="00D371AA"/>
    <w:rsid w:val="00D371BD"/>
    <w:rsid w:val="00D377D6"/>
    <w:rsid w:val="00D37FAD"/>
    <w:rsid w:val="00D402E6"/>
    <w:rsid w:val="00D4085C"/>
    <w:rsid w:val="00D419A4"/>
    <w:rsid w:val="00D41D1C"/>
    <w:rsid w:val="00D41D8B"/>
    <w:rsid w:val="00D41EE4"/>
    <w:rsid w:val="00D42058"/>
    <w:rsid w:val="00D42559"/>
    <w:rsid w:val="00D42A97"/>
    <w:rsid w:val="00D42B2D"/>
    <w:rsid w:val="00D42EDA"/>
    <w:rsid w:val="00D436E5"/>
    <w:rsid w:val="00D44148"/>
    <w:rsid w:val="00D447D4"/>
    <w:rsid w:val="00D44920"/>
    <w:rsid w:val="00D44E65"/>
    <w:rsid w:val="00D451A6"/>
    <w:rsid w:val="00D45345"/>
    <w:rsid w:val="00D459AE"/>
    <w:rsid w:val="00D4672E"/>
    <w:rsid w:val="00D46B9F"/>
    <w:rsid w:val="00D46E11"/>
    <w:rsid w:val="00D47615"/>
    <w:rsid w:val="00D476B0"/>
    <w:rsid w:val="00D47FE1"/>
    <w:rsid w:val="00D5058E"/>
    <w:rsid w:val="00D5080D"/>
    <w:rsid w:val="00D50A9A"/>
    <w:rsid w:val="00D50B5C"/>
    <w:rsid w:val="00D50C6D"/>
    <w:rsid w:val="00D514D3"/>
    <w:rsid w:val="00D51527"/>
    <w:rsid w:val="00D516CE"/>
    <w:rsid w:val="00D51B8D"/>
    <w:rsid w:val="00D5201E"/>
    <w:rsid w:val="00D5317E"/>
    <w:rsid w:val="00D531A9"/>
    <w:rsid w:val="00D534D9"/>
    <w:rsid w:val="00D53A3E"/>
    <w:rsid w:val="00D53C58"/>
    <w:rsid w:val="00D5418F"/>
    <w:rsid w:val="00D54B11"/>
    <w:rsid w:val="00D54D1D"/>
    <w:rsid w:val="00D54DC9"/>
    <w:rsid w:val="00D55055"/>
    <w:rsid w:val="00D554C4"/>
    <w:rsid w:val="00D55882"/>
    <w:rsid w:val="00D5593B"/>
    <w:rsid w:val="00D559DE"/>
    <w:rsid w:val="00D560AF"/>
    <w:rsid w:val="00D5610F"/>
    <w:rsid w:val="00D565B0"/>
    <w:rsid w:val="00D566A9"/>
    <w:rsid w:val="00D56719"/>
    <w:rsid w:val="00D56737"/>
    <w:rsid w:val="00D56C04"/>
    <w:rsid w:val="00D56CAA"/>
    <w:rsid w:val="00D56CF4"/>
    <w:rsid w:val="00D572BF"/>
    <w:rsid w:val="00D603D1"/>
    <w:rsid w:val="00D6069E"/>
    <w:rsid w:val="00D60A0A"/>
    <w:rsid w:val="00D60AA0"/>
    <w:rsid w:val="00D60BA3"/>
    <w:rsid w:val="00D60C39"/>
    <w:rsid w:val="00D60E5C"/>
    <w:rsid w:val="00D61521"/>
    <w:rsid w:val="00D61805"/>
    <w:rsid w:val="00D622C5"/>
    <w:rsid w:val="00D62678"/>
    <w:rsid w:val="00D6269C"/>
    <w:rsid w:val="00D6276C"/>
    <w:rsid w:val="00D62795"/>
    <w:rsid w:val="00D62B6E"/>
    <w:rsid w:val="00D6331A"/>
    <w:rsid w:val="00D63703"/>
    <w:rsid w:val="00D63816"/>
    <w:rsid w:val="00D6385B"/>
    <w:rsid w:val="00D640D6"/>
    <w:rsid w:val="00D64D93"/>
    <w:rsid w:val="00D64DEB"/>
    <w:rsid w:val="00D654B9"/>
    <w:rsid w:val="00D65AE8"/>
    <w:rsid w:val="00D65F35"/>
    <w:rsid w:val="00D6626C"/>
    <w:rsid w:val="00D664D5"/>
    <w:rsid w:val="00D6667A"/>
    <w:rsid w:val="00D679C2"/>
    <w:rsid w:val="00D679DF"/>
    <w:rsid w:val="00D67F29"/>
    <w:rsid w:val="00D706D1"/>
    <w:rsid w:val="00D70C2C"/>
    <w:rsid w:val="00D70E1B"/>
    <w:rsid w:val="00D71582"/>
    <w:rsid w:val="00D718BB"/>
    <w:rsid w:val="00D71E02"/>
    <w:rsid w:val="00D72174"/>
    <w:rsid w:val="00D724A9"/>
    <w:rsid w:val="00D72825"/>
    <w:rsid w:val="00D741B7"/>
    <w:rsid w:val="00D74256"/>
    <w:rsid w:val="00D7448F"/>
    <w:rsid w:val="00D745C8"/>
    <w:rsid w:val="00D74BD8"/>
    <w:rsid w:val="00D74F9B"/>
    <w:rsid w:val="00D763A1"/>
    <w:rsid w:val="00D76683"/>
    <w:rsid w:val="00D7714B"/>
    <w:rsid w:val="00D77960"/>
    <w:rsid w:val="00D77A53"/>
    <w:rsid w:val="00D800FE"/>
    <w:rsid w:val="00D8025C"/>
    <w:rsid w:val="00D8091D"/>
    <w:rsid w:val="00D80C2F"/>
    <w:rsid w:val="00D818D7"/>
    <w:rsid w:val="00D819EC"/>
    <w:rsid w:val="00D826A1"/>
    <w:rsid w:val="00D829B3"/>
    <w:rsid w:val="00D82AB9"/>
    <w:rsid w:val="00D82CBA"/>
    <w:rsid w:val="00D82F8D"/>
    <w:rsid w:val="00D83706"/>
    <w:rsid w:val="00D83BBA"/>
    <w:rsid w:val="00D83C94"/>
    <w:rsid w:val="00D83EE3"/>
    <w:rsid w:val="00D83F41"/>
    <w:rsid w:val="00D8416D"/>
    <w:rsid w:val="00D841D9"/>
    <w:rsid w:val="00D84E22"/>
    <w:rsid w:val="00D8510C"/>
    <w:rsid w:val="00D8522C"/>
    <w:rsid w:val="00D8533F"/>
    <w:rsid w:val="00D861A8"/>
    <w:rsid w:val="00D863B2"/>
    <w:rsid w:val="00D865A7"/>
    <w:rsid w:val="00D86790"/>
    <w:rsid w:val="00D867F2"/>
    <w:rsid w:val="00D86C01"/>
    <w:rsid w:val="00D87441"/>
    <w:rsid w:val="00D8786C"/>
    <w:rsid w:val="00D87A15"/>
    <w:rsid w:val="00D87A52"/>
    <w:rsid w:val="00D90AC5"/>
    <w:rsid w:val="00D90B5E"/>
    <w:rsid w:val="00D90C26"/>
    <w:rsid w:val="00D91330"/>
    <w:rsid w:val="00D924EB"/>
    <w:rsid w:val="00D92543"/>
    <w:rsid w:val="00D92C06"/>
    <w:rsid w:val="00D9386A"/>
    <w:rsid w:val="00D9470E"/>
    <w:rsid w:val="00D962E6"/>
    <w:rsid w:val="00D96BB4"/>
    <w:rsid w:val="00D96BCF"/>
    <w:rsid w:val="00D97E6C"/>
    <w:rsid w:val="00D97FA9"/>
    <w:rsid w:val="00DA034F"/>
    <w:rsid w:val="00DA044E"/>
    <w:rsid w:val="00DA099A"/>
    <w:rsid w:val="00DA1568"/>
    <w:rsid w:val="00DA19A4"/>
    <w:rsid w:val="00DA1B75"/>
    <w:rsid w:val="00DA1BB9"/>
    <w:rsid w:val="00DA1C97"/>
    <w:rsid w:val="00DA2065"/>
    <w:rsid w:val="00DA2EC8"/>
    <w:rsid w:val="00DA32EA"/>
    <w:rsid w:val="00DA39A5"/>
    <w:rsid w:val="00DA427F"/>
    <w:rsid w:val="00DA4966"/>
    <w:rsid w:val="00DA4B10"/>
    <w:rsid w:val="00DA5241"/>
    <w:rsid w:val="00DA5629"/>
    <w:rsid w:val="00DA5ED0"/>
    <w:rsid w:val="00DA6342"/>
    <w:rsid w:val="00DA6BBF"/>
    <w:rsid w:val="00DA7251"/>
    <w:rsid w:val="00DA728B"/>
    <w:rsid w:val="00DA7681"/>
    <w:rsid w:val="00DA7692"/>
    <w:rsid w:val="00DB02D1"/>
    <w:rsid w:val="00DB0439"/>
    <w:rsid w:val="00DB0639"/>
    <w:rsid w:val="00DB07F6"/>
    <w:rsid w:val="00DB0C80"/>
    <w:rsid w:val="00DB1674"/>
    <w:rsid w:val="00DB17DB"/>
    <w:rsid w:val="00DB1B32"/>
    <w:rsid w:val="00DB1CB5"/>
    <w:rsid w:val="00DB29AA"/>
    <w:rsid w:val="00DB2E44"/>
    <w:rsid w:val="00DB30BC"/>
    <w:rsid w:val="00DB31F4"/>
    <w:rsid w:val="00DB3785"/>
    <w:rsid w:val="00DB393C"/>
    <w:rsid w:val="00DB3952"/>
    <w:rsid w:val="00DB3DAA"/>
    <w:rsid w:val="00DB41F9"/>
    <w:rsid w:val="00DB4DDD"/>
    <w:rsid w:val="00DB4FBC"/>
    <w:rsid w:val="00DB51E4"/>
    <w:rsid w:val="00DB58D7"/>
    <w:rsid w:val="00DB5C93"/>
    <w:rsid w:val="00DB5E4A"/>
    <w:rsid w:val="00DB5ED8"/>
    <w:rsid w:val="00DB6215"/>
    <w:rsid w:val="00DB6E5B"/>
    <w:rsid w:val="00DB7A5E"/>
    <w:rsid w:val="00DC0240"/>
    <w:rsid w:val="00DC0783"/>
    <w:rsid w:val="00DC089B"/>
    <w:rsid w:val="00DC1524"/>
    <w:rsid w:val="00DC1B59"/>
    <w:rsid w:val="00DC24B7"/>
    <w:rsid w:val="00DC27D9"/>
    <w:rsid w:val="00DC29D7"/>
    <w:rsid w:val="00DC2D8F"/>
    <w:rsid w:val="00DC30A0"/>
    <w:rsid w:val="00DC34BF"/>
    <w:rsid w:val="00DC3B0B"/>
    <w:rsid w:val="00DC3F2C"/>
    <w:rsid w:val="00DC3FD9"/>
    <w:rsid w:val="00DC5269"/>
    <w:rsid w:val="00DC5E5A"/>
    <w:rsid w:val="00DC5EA1"/>
    <w:rsid w:val="00DC61EF"/>
    <w:rsid w:val="00DC6F05"/>
    <w:rsid w:val="00DC6F41"/>
    <w:rsid w:val="00DC709C"/>
    <w:rsid w:val="00DC749E"/>
    <w:rsid w:val="00DC7755"/>
    <w:rsid w:val="00DC7A9F"/>
    <w:rsid w:val="00DD0071"/>
    <w:rsid w:val="00DD0E39"/>
    <w:rsid w:val="00DD267F"/>
    <w:rsid w:val="00DD272F"/>
    <w:rsid w:val="00DD2986"/>
    <w:rsid w:val="00DD3058"/>
    <w:rsid w:val="00DD3777"/>
    <w:rsid w:val="00DD3952"/>
    <w:rsid w:val="00DD441C"/>
    <w:rsid w:val="00DD4568"/>
    <w:rsid w:val="00DD477A"/>
    <w:rsid w:val="00DD480C"/>
    <w:rsid w:val="00DD51F3"/>
    <w:rsid w:val="00DD6313"/>
    <w:rsid w:val="00DD686B"/>
    <w:rsid w:val="00DD6A27"/>
    <w:rsid w:val="00DD6BAF"/>
    <w:rsid w:val="00DD6C63"/>
    <w:rsid w:val="00DD7C33"/>
    <w:rsid w:val="00DD7F82"/>
    <w:rsid w:val="00DE034C"/>
    <w:rsid w:val="00DE11D8"/>
    <w:rsid w:val="00DE1213"/>
    <w:rsid w:val="00DE12E8"/>
    <w:rsid w:val="00DE141D"/>
    <w:rsid w:val="00DE149F"/>
    <w:rsid w:val="00DE1650"/>
    <w:rsid w:val="00DE17B6"/>
    <w:rsid w:val="00DE1A64"/>
    <w:rsid w:val="00DE2C65"/>
    <w:rsid w:val="00DE34D7"/>
    <w:rsid w:val="00DE3C96"/>
    <w:rsid w:val="00DE4140"/>
    <w:rsid w:val="00DE4707"/>
    <w:rsid w:val="00DE4854"/>
    <w:rsid w:val="00DE4976"/>
    <w:rsid w:val="00DE4F30"/>
    <w:rsid w:val="00DE5241"/>
    <w:rsid w:val="00DE5576"/>
    <w:rsid w:val="00DE5663"/>
    <w:rsid w:val="00DE5A5D"/>
    <w:rsid w:val="00DE5C54"/>
    <w:rsid w:val="00DE5F4F"/>
    <w:rsid w:val="00DE6088"/>
    <w:rsid w:val="00DE60F4"/>
    <w:rsid w:val="00DE6635"/>
    <w:rsid w:val="00DE787F"/>
    <w:rsid w:val="00DE7962"/>
    <w:rsid w:val="00DE7A69"/>
    <w:rsid w:val="00DF00CF"/>
    <w:rsid w:val="00DF05C0"/>
    <w:rsid w:val="00DF0C62"/>
    <w:rsid w:val="00DF0DBF"/>
    <w:rsid w:val="00DF1596"/>
    <w:rsid w:val="00DF198C"/>
    <w:rsid w:val="00DF1D4E"/>
    <w:rsid w:val="00DF256B"/>
    <w:rsid w:val="00DF26FE"/>
    <w:rsid w:val="00DF2CC7"/>
    <w:rsid w:val="00DF311C"/>
    <w:rsid w:val="00DF3649"/>
    <w:rsid w:val="00DF36E3"/>
    <w:rsid w:val="00DF43D1"/>
    <w:rsid w:val="00DF469A"/>
    <w:rsid w:val="00DF46C2"/>
    <w:rsid w:val="00DF4857"/>
    <w:rsid w:val="00DF4E0B"/>
    <w:rsid w:val="00DF541B"/>
    <w:rsid w:val="00DF54B9"/>
    <w:rsid w:val="00DF56F1"/>
    <w:rsid w:val="00DF573E"/>
    <w:rsid w:val="00DF6165"/>
    <w:rsid w:val="00DF6BD8"/>
    <w:rsid w:val="00DF6F1A"/>
    <w:rsid w:val="00DF731E"/>
    <w:rsid w:val="00E0055C"/>
    <w:rsid w:val="00E0056A"/>
    <w:rsid w:val="00E008B4"/>
    <w:rsid w:val="00E00960"/>
    <w:rsid w:val="00E014F6"/>
    <w:rsid w:val="00E01563"/>
    <w:rsid w:val="00E0198C"/>
    <w:rsid w:val="00E01CD4"/>
    <w:rsid w:val="00E01E13"/>
    <w:rsid w:val="00E021B9"/>
    <w:rsid w:val="00E02439"/>
    <w:rsid w:val="00E02E77"/>
    <w:rsid w:val="00E02F86"/>
    <w:rsid w:val="00E03144"/>
    <w:rsid w:val="00E03434"/>
    <w:rsid w:val="00E03553"/>
    <w:rsid w:val="00E03701"/>
    <w:rsid w:val="00E03A3E"/>
    <w:rsid w:val="00E04442"/>
    <w:rsid w:val="00E04864"/>
    <w:rsid w:val="00E051DD"/>
    <w:rsid w:val="00E06508"/>
    <w:rsid w:val="00E070B3"/>
    <w:rsid w:val="00E071C1"/>
    <w:rsid w:val="00E07474"/>
    <w:rsid w:val="00E077E1"/>
    <w:rsid w:val="00E07A61"/>
    <w:rsid w:val="00E07B44"/>
    <w:rsid w:val="00E100AF"/>
    <w:rsid w:val="00E1034D"/>
    <w:rsid w:val="00E10908"/>
    <w:rsid w:val="00E10D72"/>
    <w:rsid w:val="00E113F2"/>
    <w:rsid w:val="00E11BAC"/>
    <w:rsid w:val="00E11BDC"/>
    <w:rsid w:val="00E121B1"/>
    <w:rsid w:val="00E122F4"/>
    <w:rsid w:val="00E135F7"/>
    <w:rsid w:val="00E14462"/>
    <w:rsid w:val="00E144CC"/>
    <w:rsid w:val="00E14679"/>
    <w:rsid w:val="00E14D4A"/>
    <w:rsid w:val="00E151C8"/>
    <w:rsid w:val="00E151F8"/>
    <w:rsid w:val="00E1529D"/>
    <w:rsid w:val="00E1573B"/>
    <w:rsid w:val="00E1670E"/>
    <w:rsid w:val="00E16750"/>
    <w:rsid w:val="00E16BFA"/>
    <w:rsid w:val="00E16C14"/>
    <w:rsid w:val="00E1772C"/>
    <w:rsid w:val="00E17857"/>
    <w:rsid w:val="00E178D7"/>
    <w:rsid w:val="00E201E6"/>
    <w:rsid w:val="00E20D2E"/>
    <w:rsid w:val="00E2107A"/>
    <w:rsid w:val="00E21708"/>
    <w:rsid w:val="00E220F0"/>
    <w:rsid w:val="00E221D6"/>
    <w:rsid w:val="00E2243C"/>
    <w:rsid w:val="00E22E8F"/>
    <w:rsid w:val="00E230CA"/>
    <w:rsid w:val="00E24B7E"/>
    <w:rsid w:val="00E25C3C"/>
    <w:rsid w:val="00E25D3A"/>
    <w:rsid w:val="00E2604F"/>
    <w:rsid w:val="00E263FE"/>
    <w:rsid w:val="00E266BA"/>
    <w:rsid w:val="00E26D11"/>
    <w:rsid w:val="00E27374"/>
    <w:rsid w:val="00E309AF"/>
    <w:rsid w:val="00E30EC0"/>
    <w:rsid w:val="00E31149"/>
    <w:rsid w:val="00E3193F"/>
    <w:rsid w:val="00E31CED"/>
    <w:rsid w:val="00E31D23"/>
    <w:rsid w:val="00E31E77"/>
    <w:rsid w:val="00E3257A"/>
    <w:rsid w:val="00E32589"/>
    <w:rsid w:val="00E334A9"/>
    <w:rsid w:val="00E3367E"/>
    <w:rsid w:val="00E33AFF"/>
    <w:rsid w:val="00E33C34"/>
    <w:rsid w:val="00E34F06"/>
    <w:rsid w:val="00E35769"/>
    <w:rsid w:val="00E35B91"/>
    <w:rsid w:val="00E36930"/>
    <w:rsid w:val="00E36ABE"/>
    <w:rsid w:val="00E37285"/>
    <w:rsid w:val="00E37896"/>
    <w:rsid w:val="00E379D6"/>
    <w:rsid w:val="00E40659"/>
    <w:rsid w:val="00E409EA"/>
    <w:rsid w:val="00E412E2"/>
    <w:rsid w:val="00E415AF"/>
    <w:rsid w:val="00E4168F"/>
    <w:rsid w:val="00E41897"/>
    <w:rsid w:val="00E4211D"/>
    <w:rsid w:val="00E42437"/>
    <w:rsid w:val="00E42455"/>
    <w:rsid w:val="00E4286D"/>
    <w:rsid w:val="00E42D4A"/>
    <w:rsid w:val="00E42FCD"/>
    <w:rsid w:val="00E436EF"/>
    <w:rsid w:val="00E43DEE"/>
    <w:rsid w:val="00E4407A"/>
    <w:rsid w:val="00E4418B"/>
    <w:rsid w:val="00E44315"/>
    <w:rsid w:val="00E444D2"/>
    <w:rsid w:val="00E44A48"/>
    <w:rsid w:val="00E44A5B"/>
    <w:rsid w:val="00E44A95"/>
    <w:rsid w:val="00E44E31"/>
    <w:rsid w:val="00E45536"/>
    <w:rsid w:val="00E4587E"/>
    <w:rsid w:val="00E45A61"/>
    <w:rsid w:val="00E45BD8"/>
    <w:rsid w:val="00E45CB6"/>
    <w:rsid w:val="00E4629F"/>
    <w:rsid w:val="00E464CC"/>
    <w:rsid w:val="00E464F9"/>
    <w:rsid w:val="00E46831"/>
    <w:rsid w:val="00E468D6"/>
    <w:rsid w:val="00E46AD2"/>
    <w:rsid w:val="00E46FA2"/>
    <w:rsid w:val="00E47B4B"/>
    <w:rsid w:val="00E507C8"/>
    <w:rsid w:val="00E50833"/>
    <w:rsid w:val="00E50A4E"/>
    <w:rsid w:val="00E511FF"/>
    <w:rsid w:val="00E51E0A"/>
    <w:rsid w:val="00E53751"/>
    <w:rsid w:val="00E5406D"/>
    <w:rsid w:val="00E54EF3"/>
    <w:rsid w:val="00E54F1D"/>
    <w:rsid w:val="00E55258"/>
    <w:rsid w:val="00E55343"/>
    <w:rsid w:val="00E5542F"/>
    <w:rsid w:val="00E5582D"/>
    <w:rsid w:val="00E559D5"/>
    <w:rsid w:val="00E55C45"/>
    <w:rsid w:val="00E5600E"/>
    <w:rsid w:val="00E5621D"/>
    <w:rsid w:val="00E56AC7"/>
    <w:rsid w:val="00E56F31"/>
    <w:rsid w:val="00E5700C"/>
    <w:rsid w:val="00E571F1"/>
    <w:rsid w:val="00E57303"/>
    <w:rsid w:val="00E573AE"/>
    <w:rsid w:val="00E57D18"/>
    <w:rsid w:val="00E608D9"/>
    <w:rsid w:val="00E60AAB"/>
    <w:rsid w:val="00E60E53"/>
    <w:rsid w:val="00E60EF2"/>
    <w:rsid w:val="00E6110F"/>
    <w:rsid w:val="00E618D7"/>
    <w:rsid w:val="00E62C35"/>
    <w:rsid w:val="00E63420"/>
    <w:rsid w:val="00E636EA"/>
    <w:rsid w:val="00E6385F"/>
    <w:rsid w:val="00E63BD3"/>
    <w:rsid w:val="00E64BDF"/>
    <w:rsid w:val="00E64D18"/>
    <w:rsid w:val="00E650CA"/>
    <w:rsid w:val="00E661F8"/>
    <w:rsid w:val="00E6717E"/>
    <w:rsid w:val="00E674F3"/>
    <w:rsid w:val="00E676F4"/>
    <w:rsid w:val="00E67DDD"/>
    <w:rsid w:val="00E70463"/>
    <w:rsid w:val="00E70798"/>
    <w:rsid w:val="00E70C27"/>
    <w:rsid w:val="00E70D77"/>
    <w:rsid w:val="00E70E25"/>
    <w:rsid w:val="00E7187F"/>
    <w:rsid w:val="00E71B3E"/>
    <w:rsid w:val="00E722FB"/>
    <w:rsid w:val="00E72F55"/>
    <w:rsid w:val="00E733D5"/>
    <w:rsid w:val="00E733FF"/>
    <w:rsid w:val="00E7344C"/>
    <w:rsid w:val="00E73B7E"/>
    <w:rsid w:val="00E73D71"/>
    <w:rsid w:val="00E73EE8"/>
    <w:rsid w:val="00E74126"/>
    <w:rsid w:val="00E74360"/>
    <w:rsid w:val="00E748B6"/>
    <w:rsid w:val="00E74E1A"/>
    <w:rsid w:val="00E74FCE"/>
    <w:rsid w:val="00E7527A"/>
    <w:rsid w:val="00E75782"/>
    <w:rsid w:val="00E75F25"/>
    <w:rsid w:val="00E75F84"/>
    <w:rsid w:val="00E75FD0"/>
    <w:rsid w:val="00E7676B"/>
    <w:rsid w:val="00E76838"/>
    <w:rsid w:val="00E76879"/>
    <w:rsid w:val="00E7691D"/>
    <w:rsid w:val="00E76B49"/>
    <w:rsid w:val="00E772AE"/>
    <w:rsid w:val="00E772AF"/>
    <w:rsid w:val="00E772DB"/>
    <w:rsid w:val="00E77506"/>
    <w:rsid w:val="00E77C68"/>
    <w:rsid w:val="00E805E0"/>
    <w:rsid w:val="00E806F1"/>
    <w:rsid w:val="00E809C6"/>
    <w:rsid w:val="00E817E4"/>
    <w:rsid w:val="00E818E7"/>
    <w:rsid w:val="00E81C81"/>
    <w:rsid w:val="00E81FC9"/>
    <w:rsid w:val="00E82232"/>
    <w:rsid w:val="00E823C6"/>
    <w:rsid w:val="00E82ADA"/>
    <w:rsid w:val="00E83932"/>
    <w:rsid w:val="00E83D96"/>
    <w:rsid w:val="00E84094"/>
    <w:rsid w:val="00E84679"/>
    <w:rsid w:val="00E84E3D"/>
    <w:rsid w:val="00E8554F"/>
    <w:rsid w:val="00E85D67"/>
    <w:rsid w:val="00E86634"/>
    <w:rsid w:val="00E86982"/>
    <w:rsid w:val="00E86D2C"/>
    <w:rsid w:val="00E87584"/>
    <w:rsid w:val="00E877DE"/>
    <w:rsid w:val="00E879BC"/>
    <w:rsid w:val="00E90C0F"/>
    <w:rsid w:val="00E913C4"/>
    <w:rsid w:val="00E9191C"/>
    <w:rsid w:val="00E91F06"/>
    <w:rsid w:val="00E91FA4"/>
    <w:rsid w:val="00E92009"/>
    <w:rsid w:val="00E920DC"/>
    <w:rsid w:val="00E9210A"/>
    <w:rsid w:val="00E92638"/>
    <w:rsid w:val="00E92F63"/>
    <w:rsid w:val="00E92FEE"/>
    <w:rsid w:val="00E93038"/>
    <w:rsid w:val="00E933E6"/>
    <w:rsid w:val="00E93869"/>
    <w:rsid w:val="00E9393A"/>
    <w:rsid w:val="00E93DC2"/>
    <w:rsid w:val="00E93DE9"/>
    <w:rsid w:val="00E93F69"/>
    <w:rsid w:val="00E94604"/>
    <w:rsid w:val="00E94679"/>
    <w:rsid w:val="00E9524D"/>
    <w:rsid w:val="00E965F3"/>
    <w:rsid w:val="00E96C31"/>
    <w:rsid w:val="00E970D7"/>
    <w:rsid w:val="00E972FA"/>
    <w:rsid w:val="00E976FC"/>
    <w:rsid w:val="00EA029E"/>
    <w:rsid w:val="00EA0676"/>
    <w:rsid w:val="00EA0681"/>
    <w:rsid w:val="00EA08CE"/>
    <w:rsid w:val="00EA0962"/>
    <w:rsid w:val="00EA1574"/>
    <w:rsid w:val="00EA16A8"/>
    <w:rsid w:val="00EA173E"/>
    <w:rsid w:val="00EA1789"/>
    <w:rsid w:val="00EA1A02"/>
    <w:rsid w:val="00EA1E8F"/>
    <w:rsid w:val="00EA224A"/>
    <w:rsid w:val="00EA23EB"/>
    <w:rsid w:val="00EA245B"/>
    <w:rsid w:val="00EA2C1A"/>
    <w:rsid w:val="00EA3206"/>
    <w:rsid w:val="00EA3570"/>
    <w:rsid w:val="00EA38B5"/>
    <w:rsid w:val="00EA3E04"/>
    <w:rsid w:val="00EA3E16"/>
    <w:rsid w:val="00EA41B6"/>
    <w:rsid w:val="00EA436D"/>
    <w:rsid w:val="00EA591F"/>
    <w:rsid w:val="00EA5AED"/>
    <w:rsid w:val="00EA6578"/>
    <w:rsid w:val="00EA6D26"/>
    <w:rsid w:val="00EA6F9A"/>
    <w:rsid w:val="00EA6FD9"/>
    <w:rsid w:val="00EA77C0"/>
    <w:rsid w:val="00EA7DEC"/>
    <w:rsid w:val="00EB052E"/>
    <w:rsid w:val="00EB068D"/>
    <w:rsid w:val="00EB0768"/>
    <w:rsid w:val="00EB0832"/>
    <w:rsid w:val="00EB0B21"/>
    <w:rsid w:val="00EB18F4"/>
    <w:rsid w:val="00EB1B20"/>
    <w:rsid w:val="00EB1C9D"/>
    <w:rsid w:val="00EB22FC"/>
    <w:rsid w:val="00EB31BA"/>
    <w:rsid w:val="00EB34A3"/>
    <w:rsid w:val="00EB38F0"/>
    <w:rsid w:val="00EB3EE1"/>
    <w:rsid w:val="00EB4539"/>
    <w:rsid w:val="00EB46E2"/>
    <w:rsid w:val="00EB47EF"/>
    <w:rsid w:val="00EB48D6"/>
    <w:rsid w:val="00EB493A"/>
    <w:rsid w:val="00EB4AA1"/>
    <w:rsid w:val="00EB5129"/>
    <w:rsid w:val="00EB54F1"/>
    <w:rsid w:val="00EB5BAB"/>
    <w:rsid w:val="00EB6289"/>
    <w:rsid w:val="00EB66D2"/>
    <w:rsid w:val="00EB6FA0"/>
    <w:rsid w:val="00EB715D"/>
    <w:rsid w:val="00EB7222"/>
    <w:rsid w:val="00EB72F6"/>
    <w:rsid w:val="00EB73A1"/>
    <w:rsid w:val="00EB7E28"/>
    <w:rsid w:val="00EC098C"/>
    <w:rsid w:val="00EC0C4F"/>
    <w:rsid w:val="00EC1000"/>
    <w:rsid w:val="00EC13C0"/>
    <w:rsid w:val="00EC1518"/>
    <w:rsid w:val="00EC1B62"/>
    <w:rsid w:val="00EC1F33"/>
    <w:rsid w:val="00EC26FD"/>
    <w:rsid w:val="00EC272E"/>
    <w:rsid w:val="00EC2773"/>
    <w:rsid w:val="00EC313A"/>
    <w:rsid w:val="00EC3224"/>
    <w:rsid w:val="00EC3CA9"/>
    <w:rsid w:val="00EC3F30"/>
    <w:rsid w:val="00EC406F"/>
    <w:rsid w:val="00EC48D4"/>
    <w:rsid w:val="00EC4990"/>
    <w:rsid w:val="00EC4A6F"/>
    <w:rsid w:val="00EC50D2"/>
    <w:rsid w:val="00EC59B9"/>
    <w:rsid w:val="00EC5C61"/>
    <w:rsid w:val="00EC604D"/>
    <w:rsid w:val="00EC6183"/>
    <w:rsid w:val="00EC67DC"/>
    <w:rsid w:val="00EC6B12"/>
    <w:rsid w:val="00EC782E"/>
    <w:rsid w:val="00EC7CCE"/>
    <w:rsid w:val="00ED0B57"/>
    <w:rsid w:val="00ED1331"/>
    <w:rsid w:val="00ED2141"/>
    <w:rsid w:val="00ED24A5"/>
    <w:rsid w:val="00ED24AF"/>
    <w:rsid w:val="00ED2ADB"/>
    <w:rsid w:val="00ED2B43"/>
    <w:rsid w:val="00ED2B55"/>
    <w:rsid w:val="00ED2F87"/>
    <w:rsid w:val="00ED3204"/>
    <w:rsid w:val="00ED32E1"/>
    <w:rsid w:val="00ED3636"/>
    <w:rsid w:val="00ED37B0"/>
    <w:rsid w:val="00ED389F"/>
    <w:rsid w:val="00ED3BF5"/>
    <w:rsid w:val="00ED3D46"/>
    <w:rsid w:val="00ED422C"/>
    <w:rsid w:val="00ED4A5D"/>
    <w:rsid w:val="00ED4B6E"/>
    <w:rsid w:val="00ED4E65"/>
    <w:rsid w:val="00ED551D"/>
    <w:rsid w:val="00ED56B2"/>
    <w:rsid w:val="00ED574F"/>
    <w:rsid w:val="00ED6171"/>
    <w:rsid w:val="00ED6269"/>
    <w:rsid w:val="00ED6C0A"/>
    <w:rsid w:val="00ED6CD4"/>
    <w:rsid w:val="00ED7363"/>
    <w:rsid w:val="00ED7393"/>
    <w:rsid w:val="00ED778A"/>
    <w:rsid w:val="00ED7C60"/>
    <w:rsid w:val="00ED7CF9"/>
    <w:rsid w:val="00ED7E95"/>
    <w:rsid w:val="00EE0035"/>
    <w:rsid w:val="00EE070E"/>
    <w:rsid w:val="00EE0A35"/>
    <w:rsid w:val="00EE0B2B"/>
    <w:rsid w:val="00EE17C5"/>
    <w:rsid w:val="00EE19A0"/>
    <w:rsid w:val="00EE1CBB"/>
    <w:rsid w:val="00EE20AB"/>
    <w:rsid w:val="00EE2369"/>
    <w:rsid w:val="00EE24BB"/>
    <w:rsid w:val="00EE2893"/>
    <w:rsid w:val="00EE2958"/>
    <w:rsid w:val="00EE2DB0"/>
    <w:rsid w:val="00EE3406"/>
    <w:rsid w:val="00EE3433"/>
    <w:rsid w:val="00EE3524"/>
    <w:rsid w:val="00EE36B6"/>
    <w:rsid w:val="00EE37CD"/>
    <w:rsid w:val="00EE381E"/>
    <w:rsid w:val="00EE38F8"/>
    <w:rsid w:val="00EE3A74"/>
    <w:rsid w:val="00EE4047"/>
    <w:rsid w:val="00EE4392"/>
    <w:rsid w:val="00EE4520"/>
    <w:rsid w:val="00EE4C02"/>
    <w:rsid w:val="00EE4C68"/>
    <w:rsid w:val="00EE4DEB"/>
    <w:rsid w:val="00EE4E0F"/>
    <w:rsid w:val="00EE4EAA"/>
    <w:rsid w:val="00EE4F9D"/>
    <w:rsid w:val="00EE5414"/>
    <w:rsid w:val="00EE5706"/>
    <w:rsid w:val="00EE58DF"/>
    <w:rsid w:val="00EE5F9D"/>
    <w:rsid w:val="00EE6083"/>
    <w:rsid w:val="00EE644A"/>
    <w:rsid w:val="00EE6582"/>
    <w:rsid w:val="00EE65D9"/>
    <w:rsid w:val="00EE687E"/>
    <w:rsid w:val="00EE72C8"/>
    <w:rsid w:val="00EE7631"/>
    <w:rsid w:val="00EE7B54"/>
    <w:rsid w:val="00EE7E04"/>
    <w:rsid w:val="00EF006F"/>
    <w:rsid w:val="00EF0072"/>
    <w:rsid w:val="00EF06BC"/>
    <w:rsid w:val="00EF0CF2"/>
    <w:rsid w:val="00EF0F71"/>
    <w:rsid w:val="00EF1027"/>
    <w:rsid w:val="00EF10AA"/>
    <w:rsid w:val="00EF130C"/>
    <w:rsid w:val="00EF16E9"/>
    <w:rsid w:val="00EF192B"/>
    <w:rsid w:val="00EF1B9D"/>
    <w:rsid w:val="00EF1CF9"/>
    <w:rsid w:val="00EF1E96"/>
    <w:rsid w:val="00EF291A"/>
    <w:rsid w:val="00EF2983"/>
    <w:rsid w:val="00EF2BA4"/>
    <w:rsid w:val="00EF2F4F"/>
    <w:rsid w:val="00EF3759"/>
    <w:rsid w:val="00EF5E15"/>
    <w:rsid w:val="00EF6066"/>
    <w:rsid w:val="00EF6116"/>
    <w:rsid w:val="00EF659C"/>
    <w:rsid w:val="00EF6B80"/>
    <w:rsid w:val="00F003E8"/>
    <w:rsid w:val="00F009E7"/>
    <w:rsid w:val="00F01539"/>
    <w:rsid w:val="00F01F0D"/>
    <w:rsid w:val="00F0245F"/>
    <w:rsid w:val="00F02713"/>
    <w:rsid w:val="00F038C3"/>
    <w:rsid w:val="00F03921"/>
    <w:rsid w:val="00F03B04"/>
    <w:rsid w:val="00F03F11"/>
    <w:rsid w:val="00F0466A"/>
    <w:rsid w:val="00F04D76"/>
    <w:rsid w:val="00F04FEB"/>
    <w:rsid w:val="00F05A1A"/>
    <w:rsid w:val="00F063BE"/>
    <w:rsid w:val="00F06BBF"/>
    <w:rsid w:val="00F06C36"/>
    <w:rsid w:val="00F07333"/>
    <w:rsid w:val="00F07649"/>
    <w:rsid w:val="00F07FDF"/>
    <w:rsid w:val="00F109CA"/>
    <w:rsid w:val="00F10BE9"/>
    <w:rsid w:val="00F10D93"/>
    <w:rsid w:val="00F10E3F"/>
    <w:rsid w:val="00F1133C"/>
    <w:rsid w:val="00F11473"/>
    <w:rsid w:val="00F11DD9"/>
    <w:rsid w:val="00F11FAF"/>
    <w:rsid w:val="00F12B39"/>
    <w:rsid w:val="00F12BBB"/>
    <w:rsid w:val="00F12F0D"/>
    <w:rsid w:val="00F132AC"/>
    <w:rsid w:val="00F13492"/>
    <w:rsid w:val="00F13BA0"/>
    <w:rsid w:val="00F13EB8"/>
    <w:rsid w:val="00F14642"/>
    <w:rsid w:val="00F14BF8"/>
    <w:rsid w:val="00F151DD"/>
    <w:rsid w:val="00F1532D"/>
    <w:rsid w:val="00F154A7"/>
    <w:rsid w:val="00F15D8F"/>
    <w:rsid w:val="00F16023"/>
    <w:rsid w:val="00F16359"/>
    <w:rsid w:val="00F1737E"/>
    <w:rsid w:val="00F17A7C"/>
    <w:rsid w:val="00F201BD"/>
    <w:rsid w:val="00F20917"/>
    <w:rsid w:val="00F20D6D"/>
    <w:rsid w:val="00F2142B"/>
    <w:rsid w:val="00F21A70"/>
    <w:rsid w:val="00F21B46"/>
    <w:rsid w:val="00F21C44"/>
    <w:rsid w:val="00F21D1D"/>
    <w:rsid w:val="00F22E48"/>
    <w:rsid w:val="00F2352D"/>
    <w:rsid w:val="00F23793"/>
    <w:rsid w:val="00F23A0C"/>
    <w:rsid w:val="00F23CB8"/>
    <w:rsid w:val="00F24221"/>
    <w:rsid w:val="00F24441"/>
    <w:rsid w:val="00F247CD"/>
    <w:rsid w:val="00F247ED"/>
    <w:rsid w:val="00F24EBF"/>
    <w:rsid w:val="00F2541C"/>
    <w:rsid w:val="00F256DC"/>
    <w:rsid w:val="00F25B28"/>
    <w:rsid w:val="00F26360"/>
    <w:rsid w:val="00F26B30"/>
    <w:rsid w:val="00F26B84"/>
    <w:rsid w:val="00F2706E"/>
    <w:rsid w:val="00F27D92"/>
    <w:rsid w:val="00F305D7"/>
    <w:rsid w:val="00F30A14"/>
    <w:rsid w:val="00F3101B"/>
    <w:rsid w:val="00F31AFC"/>
    <w:rsid w:val="00F32924"/>
    <w:rsid w:val="00F32971"/>
    <w:rsid w:val="00F329A2"/>
    <w:rsid w:val="00F32DEC"/>
    <w:rsid w:val="00F32F9A"/>
    <w:rsid w:val="00F32FD2"/>
    <w:rsid w:val="00F339D5"/>
    <w:rsid w:val="00F34143"/>
    <w:rsid w:val="00F3427C"/>
    <w:rsid w:val="00F34342"/>
    <w:rsid w:val="00F34C8B"/>
    <w:rsid w:val="00F35406"/>
    <w:rsid w:val="00F356AF"/>
    <w:rsid w:val="00F35838"/>
    <w:rsid w:val="00F35F2D"/>
    <w:rsid w:val="00F36D05"/>
    <w:rsid w:val="00F36D40"/>
    <w:rsid w:val="00F36E83"/>
    <w:rsid w:val="00F373A5"/>
    <w:rsid w:val="00F379F5"/>
    <w:rsid w:val="00F400F6"/>
    <w:rsid w:val="00F401FC"/>
    <w:rsid w:val="00F40BDE"/>
    <w:rsid w:val="00F41B37"/>
    <w:rsid w:val="00F42784"/>
    <w:rsid w:val="00F42C76"/>
    <w:rsid w:val="00F42EA6"/>
    <w:rsid w:val="00F42ECF"/>
    <w:rsid w:val="00F431E7"/>
    <w:rsid w:val="00F4326F"/>
    <w:rsid w:val="00F43357"/>
    <w:rsid w:val="00F43385"/>
    <w:rsid w:val="00F43822"/>
    <w:rsid w:val="00F43979"/>
    <w:rsid w:val="00F44628"/>
    <w:rsid w:val="00F44797"/>
    <w:rsid w:val="00F44A0F"/>
    <w:rsid w:val="00F454C8"/>
    <w:rsid w:val="00F46015"/>
    <w:rsid w:val="00F46462"/>
    <w:rsid w:val="00F465AB"/>
    <w:rsid w:val="00F4666C"/>
    <w:rsid w:val="00F46720"/>
    <w:rsid w:val="00F468E6"/>
    <w:rsid w:val="00F46FAD"/>
    <w:rsid w:val="00F46FC3"/>
    <w:rsid w:val="00F47551"/>
    <w:rsid w:val="00F477E1"/>
    <w:rsid w:val="00F5039A"/>
    <w:rsid w:val="00F5046F"/>
    <w:rsid w:val="00F50666"/>
    <w:rsid w:val="00F50827"/>
    <w:rsid w:val="00F50C0F"/>
    <w:rsid w:val="00F517D0"/>
    <w:rsid w:val="00F519B8"/>
    <w:rsid w:val="00F51AD4"/>
    <w:rsid w:val="00F52838"/>
    <w:rsid w:val="00F52B37"/>
    <w:rsid w:val="00F532D6"/>
    <w:rsid w:val="00F53D06"/>
    <w:rsid w:val="00F53E36"/>
    <w:rsid w:val="00F540C6"/>
    <w:rsid w:val="00F55324"/>
    <w:rsid w:val="00F557D1"/>
    <w:rsid w:val="00F55D03"/>
    <w:rsid w:val="00F55E3D"/>
    <w:rsid w:val="00F56245"/>
    <w:rsid w:val="00F565B4"/>
    <w:rsid w:val="00F5683E"/>
    <w:rsid w:val="00F5689C"/>
    <w:rsid w:val="00F568FE"/>
    <w:rsid w:val="00F56A01"/>
    <w:rsid w:val="00F56AC0"/>
    <w:rsid w:val="00F56B74"/>
    <w:rsid w:val="00F56E30"/>
    <w:rsid w:val="00F5724C"/>
    <w:rsid w:val="00F57533"/>
    <w:rsid w:val="00F5771D"/>
    <w:rsid w:val="00F579C3"/>
    <w:rsid w:val="00F60112"/>
    <w:rsid w:val="00F60B08"/>
    <w:rsid w:val="00F60CEF"/>
    <w:rsid w:val="00F60DF8"/>
    <w:rsid w:val="00F618BE"/>
    <w:rsid w:val="00F61A6B"/>
    <w:rsid w:val="00F61C47"/>
    <w:rsid w:val="00F61E68"/>
    <w:rsid w:val="00F62485"/>
    <w:rsid w:val="00F624CA"/>
    <w:rsid w:val="00F6250B"/>
    <w:rsid w:val="00F631C7"/>
    <w:rsid w:val="00F63305"/>
    <w:rsid w:val="00F6332A"/>
    <w:rsid w:val="00F63678"/>
    <w:rsid w:val="00F637F1"/>
    <w:rsid w:val="00F641F8"/>
    <w:rsid w:val="00F642B0"/>
    <w:rsid w:val="00F6519B"/>
    <w:rsid w:val="00F65DF5"/>
    <w:rsid w:val="00F65E78"/>
    <w:rsid w:val="00F65ED4"/>
    <w:rsid w:val="00F66506"/>
    <w:rsid w:val="00F66997"/>
    <w:rsid w:val="00F66C9E"/>
    <w:rsid w:val="00F66F94"/>
    <w:rsid w:val="00F672B5"/>
    <w:rsid w:val="00F67791"/>
    <w:rsid w:val="00F70F3B"/>
    <w:rsid w:val="00F715FB"/>
    <w:rsid w:val="00F716AF"/>
    <w:rsid w:val="00F719A7"/>
    <w:rsid w:val="00F719D8"/>
    <w:rsid w:val="00F71C64"/>
    <w:rsid w:val="00F71ED8"/>
    <w:rsid w:val="00F71F94"/>
    <w:rsid w:val="00F724C9"/>
    <w:rsid w:val="00F72771"/>
    <w:rsid w:val="00F72E4D"/>
    <w:rsid w:val="00F72F3A"/>
    <w:rsid w:val="00F73114"/>
    <w:rsid w:val="00F73A4E"/>
    <w:rsid w:val="00F73AA8"/>
    <w:rsid w:val="00F741FA"/>
    <w:rsid w:val="00F743E7"/>
    <w:rsid w:val="00F74C3C"/>
    <w:rsid w:val="00F74F71"/>
    <w:rsid w:val="00F752AA"/>
    <w:rsid w:val="00F75590"/>
    <w:rsid w:val="00F7601F"/>
    <w:rsid w:val="00F7643C"/>
    <w:rsid w:val="00F7675C"/>
    <w:rsid w:val="00F77545"/>
    <w:rsid w:val="00F8005A"/>
    <w:rsid w:val="00F8024F"/>
    <w:rsid w:val="00F8060C"/>
    <w:rsid w:val="00F80D09"/>
    <w:rsid w:val="00F80D51"/>
    <w:rsid w:val="00F8179A"/>
    <w:rsid w:val="00F81CF6"/>
    <w:rsid w:val="00F81E6D"/>
    <w:rsid w:val="00F81ECD"/>
    <w:rsid w:val="00F82450"/>
    <w:rsid w:val="00F82488"/>
    <w:rsid w:val="00F8362F"/>
    <w:rsid w:val="00F836FF"/>
    <w:rsid w:val="00F838AC"/>
    <w:rsid w:val="00F83B29"/>
    <w:rsid w:val="00F84A65"/>
    <w:rsid w:val="00F84F29"/>
    <w:rsid w:val="00F84F2C"/>
    <w:rsid w:val="00F85148"/>
    <w:rsid w:val="00F859D7"/>
    <w:rsid w:val="00F85D6A"/>
    <w:rsid w:val="00F85E48"/>
    <w:rsid w:val="00F85F89"/>
    <w:rsid w:val="00F860A3"/>
    <w:rsid w:val="00F86135"/>
    <w:rsid w:val="00F864F2"/>
    <w:rsid w:val="00F8737D"/>
    <w:rsid w:val="00F8785D"/>
    <w:rsid w:val="00F907EA"/>
    <w:rsid w:val="00F90C5C"/>
    <w:rsid w:val="00F9155C"/>
    <w:rsid w:val="00F91E3D"/>
    <w:rsid w:val="00F92050"/>
    <w:rsid w:val="00F92486"/>
    <w:rsid w:val="00F92690"/>
    <w:rsid w:val="00F929F8"/>
    <w:rsid w:val="00F93677"/>
    <w:rsid w:val="00F94746"/>
    <w:rsid w:val="00F9490E"/>
    <w:rsid w:val="00F94C86"/>
    <w:rsid w:val="00F94D36"/>
    <w:rsid w:val="00F96CA8"/>
    <w:rsid w:val="00F979DB"/>
    <w:rsid w:val="00FA012C"/>
    <w:rsid w:val="00FA11A0"/>
    <w:rsid w:val="00FA13F8"/>
    <w:rsid w:val="00FA1A9B"/>
    <w:rsid w:val="00FA1F63"/>
    <w:rsid w:val="00FA1FAE"/>
    <w:rsid w:val="00FA233E"/>
    <w:rsid w:val="00FA26C5"/>
    <w:rsid w:val="00FA2EB0"/>
    <w:rsid w:val="00FA32F8"/>
    <w:rsid w:val="00FA3587"/>
    <w:rsid w:val="00FA360C"/>
    <w:rsid w:val="00FA38E5"/>
    <w:rsid w:val="00FA4539"/>
    <w:rsid w:val="00FA4C84"/>
    <w:rsid w:val="00FA53BE"/>
    <w:rsid w:val="00FA5466"/>
    <w:rsid w:val="00FA5C5E"/>
    <w:rsid w:val="00FA6513"/>
    <w:rsid w:val="00FA7394"/>
    <w:rsid w:val="00FB066C"/>
    <w:rsid w:val="00FB0A15"/>
    <w:rsid w:val="00FB0A8D"/>
    <w:rsid w:val="00FB0AAB"/>
    <w:rsid w:val="00FB0BF6"/>
    <w:rsid w:val="00FB173B"/>
    <w:rsid w:val="00FB18BF"/>
    <w:rsid w:val="00FB2012"/>
    <w:rsid w:val="00FB2105"/>
    <w:rsid w:val="00FB2769"/>
    <w:rsid w:val="00FB29DD"/>
    <w:rsid w:val="00FB3C48"/>
    <w:rsid w:val="00FB4A5D"/>
    <w:rsid w:val="00FB4E15"/>
    <w:rsid w:val="00FB5E7D"/>
    <w:rsid w:val="00FB6B16"/>
    <w:rsid w:val="00FB773F"/>
    <w:rsid w:val="00FC0D67"/>
    <w:rsid w:val="00FC1A86"/>
    <w:rsid w:val="00FC247A"/>
    <w:rsid w:val="00FC2579"/>
    <w:rsid w:val="00FC29F5"/>
    <w:rsid w:val="00FC321A"/>
    <w:rsid w:val="00FC34BD"/>
    <w:rsid w:val="00FC386E"/>
    <w:rsid w:val="00FC3A55"/>
    <w:rsid w:val="00FC3B19"/>
    <w:rsid w:val="00FC3CF9"/>
    <w:rsid w:val="00FC40C8"/>
    <w:rsid w:val="00FC40F8"/>
    <w:rsid w:val="00FC4772"/>
    <w:rsid w:val="00FC48CA"/>
    <w:rsid w:val="00FC499D"/>
    <w:rsid w:val="00FC4BBC"/>
    <w:rsid w:val="00FC53D7"/>
    <w:rsid w:val="00FC5B23"/>
    <w:rsid w:val="00FC61AF"/>
    <w:rsid w:val="00FC652B"/>
    <w:rsid w:val="00FC66E4"/>
    <w:rsid w:val="00FC6857"/>
    <w:rsid w:val="00FC6A87"/>
    <w:rsid w:val="00FC6CD4"/>
    <w:rsid w:val="00FC6E99"/>
    <w:rsid w:val="00FC70BE"/>
    <w:rsid w:val="00FC740C"/>
    <w:rsid w:val="00FD052E"/>
    <w:rsid w:val="00FD0BD3"/>
    <w:rsid w:val="00FD0BF6"/>
    <w:rsid w:val="00FD0E36"/>
    <w:rsid w:val="00FD11C5"/>
    <w:rsid w:val="00FD18D4"/>
    <w:rsid w:val="00FD1F23"/>
    <w:rsid w:val="00FD2786"/>
    <w:rsid w:val="00FD32C4"/>
    <w:rsid w:val="00FD38B9"/>
    <w:rsid w:val="00FD3934"/>
    <w:rsid w:val="00FD3F85"/>
    <w:rsid w:val="00FD409F"/>
    <w:rsid w:val="00FD4415"/>
    <w:rsid w:val="00FD4617"/>
    <w:rsid w:val="00FD4817"/>
    <w:rsid w:val="00FD4D3A"/>
    <w:rsid w:val="00FD5091"/>
    <w:rsid w:val="00FD5BBC"/>
    <w:rsid w:val="00FD5D72"/>
    <w:rsid w:val="00FD62FB"/>
    <w:rsid w:val="00FD63CD"/>
    <w:rsid w:val="00FD64E5"/>
    <w:rsid w:val="00FD68AD"/>
    <w:rsid w:val="00FD768F"/>
    <w:rsid w:val="00FD7A86"/>
    <w:rsid w:val="00FD7B16"/>
    <w:rsid w:val="00FD7EB2"/>
    <w:rsid w:val="00FD7F13"/>
    <w:rsid w:val="00FD7FE7"/>
    <w:rsid w:val="00FE0019"/>
    <w:rsid w:val="00FE0186"/>
    <w:rsid w:val="00FE09C0"/>
    <w:rsid w:val="00FE0C24"/>
    <w:rsid w:val="00FE0CEA"/>
    <w:rsid w:val="00FE1948"/>
    <w:rsid w:val="00FE1ACD"/>
    <w:rsid w:val="00FE1AF3"/>
    <w:rsid w:val="00FE210A"/>
    <w:rsid w:val="00FE2349"/>
    <w:rsid w:val="00FE26FD"/>
    <w:rsid w:val="00FE2D51"/>
    <w:rsid w:val="00FE31CF"/>
    <w:rsid w:val="00FE3B61"/>
    <w:rsid w:val="00FE471F"/>
    <w:rsid w:val="00FE49BF"/>
    <w:rsid w:val="00FE4FE1"/>
    <w:rsid w:val="00FE4FF0"/>
    <w:rsid w:val="00FE5E2A"/>
    <w:rsid w:val="00FE5F5C"/>
    <w:rsid w:val="00FE5F7C"/>
    <w:rsid w:val="00FE61E9"/>
    <w:rsid w:val="00FE62D7"/>
    <w:rsid w:val="00FE69F5"/>
    <w:rsid w:val="00FE6A46"/>
    <w:rsid w:val="00FE6A6E"/>
    <w:rsid w:val="00FE6E35"/>
    <w:rsid w:val="00FE727C"/>
    <w:rsid w:val="00FE77CD"/>
    <w:rsid w:val="00FF0205"/>
    <w:rsid w:val="00FF08B6"/>
    <w:rsid w:val="00FF0C77"/>
    <w:rsid w:val="00FF0D09"/>
    <w:rsid w:val="00FF0D4A"/>
    <w:rsid w:val="00FF1A6C"/>
    <w:rsid w:val="00FF1D1F"/>
    <w:rsid w:val="00FF20C1"/>
    <w:rsid w:val="00FF277B"/>
    <w:rsid w:val="00FF3246"/>
    <w:rsid w:val="00FF407B"/>
    <w:rsid w:val="00FF4780"/>
    <w:rsid w:val="00FF4C3A"/>
    <w:rsid w:val="00FF511C"/>
    <w:rsid w:val="00FF59A8"/>
    <w:rsid w:val="00FF5CC0"/>
    <w:rsid w:val="00FF5D9B"/>
    <w:rsid w:val="00FF6480"/>
    <w:rsid w:val="00FF64E2"/>
    <w:rsid w:val="00FF6862"/>
    <w:rsid w:val="00FF703D"/>
    <w:rsid w:val="00FF7062"/>
    <w:rsid w:val="00FF71CA"/>
    <w:rsid w:val="00FF734E"/>
    <w:rsid w:val="00FF7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CDFF92"/>
  <w15:chartTrackingRefBased/>
  <w15:docId w15:val="{35C293C2-D969-4C34-8004-8F6792DF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32E1"/>
    <w:pPr>
      <w:jc w:val="both"/>
    </w:pPr>
    <w:rPr>
      <w:rFonts w:ascii="Times New Roman" w:hAnsi="Times New Roma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D30E9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Times New Roman" w:eastAsia="SimSun" w:hAnsi="Times New Roman" w:cs="Times New Roman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3346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3346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link w:val="Heading4Char"/>
    <w:qFormat/>
    <w:rsid w:val="003346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346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346F0"/>
    <w:pPr>
      <w:keepNext/>
      <w:keepLines/>
      <w:numPr>
        <w:ilvl w:val="5"/>
        <w:numId w:val="1"/>
      </w:numPr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3346F0"/>
    <w:pPr>
      <w:keepNext/>
      <w:keepLines/>
      <w:numPr>
        <w:ilvl w:val="6"/>
        <w:numId w:val="1"/>
      </w:numPr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3346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346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30E9D"/>
    <w:rPr>
      <w:rFonts w:ascii="Times New Roman" w:eastAsia="SimSun" w:hAnsi="Times New Roman" w:cs="Times New Roman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3346F0"/>
    <w:rPr>
      <w:rFonts w:ascii="Times New Roman" w:eastAsia="SimSun" w:hAnsi="Times New Roman" w:cs="Times New Roman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3346F0"/>
    <w:rPr>
      <w:rFonts w:ascii="Times New Roman" w:eastAsia="SimSun" w:hAnsi="Times New Roman" w:cs="Times New Roman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346F0"/>
    <w:rPr>
      <w:rFonts w:ascii="Times New Roman" w:eastAsia="SimSun" w:hAnsi="Times New Roman" w:cs="Times New Roman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346F0"/>
    <w:rPr>
      <w:rFonts w:ascii="Times New Roman" w:eastAsia="SimSun" w:hAnsi="Times New Roman" w:cs="Times New Roman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346F0"/>
    <w:rPr>
      <w:rFonts w:ascii="Arial" w:hAnsi="Arial" w:cs="Arial"/>
    </w:rPr>
  </w:style>
  <w:style w:type="character" w:customStyle="1" w:styleId="Heading7Char">
    <w:name w:val="Heading 7 Char"/>
    <w:basedOn w:val="DefaultParagraphFont"/>
    <w:link w:val="Heading7"/>
    <w:rsid w:val="003346F0"/>
    <w:rPr>
      <w:rFonts w:ascii="Arial" w:hAnsi="Arial" w:cs="Arial"/>
    </w:rPr>
  </w:style>
  <w:style w:type="character" w:customStyle="1" w:styleId="Heading8Char">
    <w:name w:val="Heading 8 Char"/>
    <w:basedOn w:val="DefaultParagraphFont"/>
    <w:link w:val="Heading8"/>
    <w:rsid w:val="003346F0"/>
    <w:rPr>
      <w:rFonts w:ascii="Arial" w:hAnsi="Arial" w:cs="Arial"/>
    </w:rPr>
  </w:style>
  <w:style w:type="character" w:customStyle="1" w:styleId="Heading9Char">
    <w:name w:val="Heading 9 Char"/>
    <w:basedOn w:val="DefaultParagraphFont"/>
    <w:link w:val="Heading9"/>
    <w:rsid w:val="003346F0"/>
    <w:rPr>
      <w:rFonts w:ascii="Arial" w:hAnsi="Arial" w:cs="Arial"/>
    </w:rPr>
  </w:style>
  <w:style w:type="paragraph" w:customStyle="1" w:styleId="CRCoverPage">
    <w:name w:val="CR Cover Page"/>
    <w:rsid w:val="003346F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9336D"/>
    <w:pPr>
      <w:spacing w:after="0" w:line="240" w:lineRule="auto"/>
      <w:ind w:left="720"/>
    </w:pPr>
    <w:rPr>
      <w:rFonts w:eastAsia="Calibri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A9336D"/>
    <w:rPr>
      <w:rFonts w:ascii="Times New Roman" w:eastAsia="Calibri" w:hAnsi="Times New Roman"/>
      <w:szCs w:val="24"/>
    </w:rPr>
  </w:style>
  <w:style w:type="paragraph" w:styleId="Caption">
    <w:name w:val="caption"/>
    <w:aliases w:val="cap,Caption Equation,3GPP Caption Table,Caption Char1 Char,cap Char Char1,Caption Char Char1 Char,cap Char2,Ca"/>
    <w:basedOn w:val="Normal"/>
    <w:next w:val="Normal"/>
    <w:link w:val="CaptionChar"/>
    <w:qFormat/>
    <w:rsid w:val="00F53D06"/>
    <w:pPr>
      <w:spacing w:after="240" w:line="240" w:lineRule="auto"/>
      <w:jc w:val="center"/>
    </w:pPr>
    <w:rPr>
      <w:b/>
      <w:bCs/>
      <w:szCs w:val="24"/>
    </w:rPr>
  </w:style>
  <w:style w:type="character" w:customStyle="1" w:styleId="CaptionChar">
    <w:name w:val="Caption Char"/>
    <w:aliases w:val="cap Char,Caption Equation Char,3GPP Caption Table Char,Caption Char1 Char Char,cap Char Char1 Char,Caption Char Char1 Char Char,cap Char2 Char,Ca Char"/>
    <w:link w:val="Caption"/>
    <w:qFormat/>
    <w:rsid w:val="00F53D06"/>
    <w:rPr>
      <w:rFonts w:ascii="Times New Roman" w:hAnsi="Times New Roman"/>
      <w:b/>
      <w:bCs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7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764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qFormat/>
    <w:rsid w:val="00251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D60A0A"/>
    <w:rPr>
      <w:b/>
      <w:bCs/>
    </w:rPr>
  </w:style>
  <w:style w:type="paragraph" w:customStyle="1" w:styleId="NO">
    <w:name w:val="NO"/>
    <w:basedOn w:val="Normal"/>
    <w:link w:val="NOChar"/>
    <w:rsid w:val="000A5F61"/>
    <w:pPr>
      <w:keepLines/>
      <w:spacing w:after="180" w:line="240" w:lineRule="auto"/>
      <w:ind w:left="1135" w:hanging="851"/>
    </w:pPr>
    <w:rPr>
      <w:rFonts w:eastAsia="Malgun Gothic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rsid w:val="000A5F61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FD68A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en-US"/>
    </w:rPr>
  </w:style>
  <w:style w:type="paragraph" w:customStyle="1" w:styleId="Reference">
    <w:name w:val="Reference"/>
    <w:basedOn w:val="Normal"/>
    <w:link w:val="ReferenceChar"/>
    <w:rsid w:val="00A35F82"/>
    <w:pPr>
      <w:numPr>
        <w:numId w:val="2"/>
      </w:numPr>
    </w:pPr>
    <w:rPr>
      <w:rFonts w:eastAsiaTheme="minorHAnsi"/>
      <w:lang w:eastAsia="en-US"/>
    </w:rPr>
  </w:style>
  <w:style w:type="character" w:customStyle="1" w:styleId="ReferenceChar">
    <w:name w:val="Reference Char"/>
    <w:link w:val="Reference"/>
    <w:locked/>
    <w:rsid w:val="00A35F82"/>
    <w:rPr>
      <w:rFonts w:ascii="Times New Roman" w:eastAsiaTheme="minorHAnsi" w:hAnsi="Times New Roman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F57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F573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F573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73E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A625EC"/>
    <w:pPr>
      <w:spacing w:after="0" w:line="240" w:lineRule="auto"/>
    </w:pPr>
    <w:rPr>
      <w:rFonts w:ascii="Calibri" w:hAnsi="Calibri" w:cs="Calibri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625EC"/>
    <w:rPr>
      <w:rFonts w:ascii="Calibri" w:hAnsi="Calibri" w:cs="Calibri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C6796F"/>
    <w:rPr>
      <w:color w:val="808080"/>
    </w:rPr>
  </w:style>
  <w:style w:type="character" w:styleId="Hyperlink">
    <w:name w:val="Hyperlink"/>
    <w:uiPriority w:val="99"/>
    <w:qFormat/>
    <w:rsid w:val="00354B55"/>
    <w:rPr>
      <w:color w:val="0000FF"/>
      <w:u w:val="single"/>
    </w:rPr>
  </w:style>
  <w:style w:type="paragraph" w:styleId="Revision">
    <w:name w:val="Revision"/>
    <w:hidden/>
    <w:uiPriority w:val="99"/>
    <w:semiHidden/>
    <w:rsid w:val="00E42D4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43A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3ABF"/>
  </w:style>
  <w:style w:type="paragraph" w:styleId="Footer">
    <w:name w:val="footer"/>
    <w:basedOn w:val="Normal"/>
    <w:link w:val="FooterChar"/>
    <w:uiPriority w:val="99"/>
    <w:unhideWhenUsed/>
    <w:rsid w:val="00C43A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3ABF"/>
  </w:style>
  <w:style w:type="paragraph" w:customStyle="1" w:styleId="PL">
    <w:name w:val="PL"/>
    <w:link w:val="PLChar"/>
    <w:qFormat/>
    <w:rsid w:val="00E93F6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E93F6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AL">
    <w:name w:val="TAL"/>
    <w:basedOn w:val="Normal"/>
    <w:link w:val="TALCar"/>
    <w:qFormat/>
    <w:rsid w:val="0099755A"/>
    <w:pPr>
      <w:keepNext/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qFormat/>
    <w:rsid w:val="0099755A"/>
    <w:rPr>
      <w:rFonts w:ascii="Arial" w:eastAsia="Times New Roman" w:hAnsi="Arial" w:cs="Times New Roman"/>
      <w:sz w:val="18"/>
      <w:szCs w:val="20"/>
      <w:lang w:val="en-GB"/>
    </w:rPr>
  </w:style>
  <w:style w:type="table" w:customStyle="1" w:styleId="TableGrid15">
    <w:name w:val="Table Grid15"/>
    <w:basedOn w:val="TableNormal"/>
    <w:next w:val="TableGrid"/>
    <w:uiPriority w:val="59"/>
    <w:rsid w:val="002C7B12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Agreements">
    <w:name w:val="3GPP Agreements"/>
    <w:basedOn w:val="Normal"/>
    <w:link w:val="3GPPAgreementsChar"/>
    <w:qFormat/>
    <w:rsid w:val="00A22392"/>
    <w:pPr>
      <w:numPr>
        <w:numId w:val="3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 w:cs="Times New Roman"/>
      <w:sz w:val="20"/>
      <w:szCs w:val="20"/>
      <w:lang w:eastAsia="zh-CN"/>
    </w:rPr>
  </w:style>
  <w:style w:type="character" w:customStyle="1" w:styleId="3GPPAgreementsChar">
    <w:name w:val="3GPP Agreements Char"/>
    <w:link w:val="3GPPAgreements"/>
    <w:qFormat/>
    <w:rsid w:val="00A22392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3GPPText">
    <w:name w:val="3GPP Text"/>
    <w:basedOn w:val="Normal"/>
    <w:link w:val="3GPPTextChar"/>
    <w:qFormat/>
    <w:rsid w:val="00A2239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DengXian" w:cs="Times New Roman"/>
      <w:sz w:val="20"/>
      <w:szCs w:val="20"/>
      <w:lang w:eastAsia="en-US"/>
    </w:rPr>
  </w:style>
  <w:style w:type="character" w:customStyle="1" w:styleId="3GPPTextChar">
    <w:name w:val="3GPP Text Char"/>
    <w:link w:val="3GPPText"/>
    <w:qFormat/>
    <w:rsid w:val="00A22392"/>
    <w:rPr>
      <w:rFonts w:ascii="Times New Roman" w:eastAsia="DengXian" w:hAnsi="Times New Roman" w:cs="Times New Roman"/>
      <w:sz w:val="20"/>
      <w:szCs w:val="20"/>
      <w:lang w:eastAsia="en-US"/>
    </w:rPr>
  </w:style>
  <w:style w:type="character" w:customStyle="1" w:styleId="TALChar">
    <w:name w:val="TAL Char"/>
    <w:qFormat/>
    <w:rsid w:val="007E3246"/>
    <w:rPr>
      <w:rFonts w:ascii="Arial" w:eastAsia="Times New Roman" w:hAnsi="Arial"/>
      <w:sz w:val="18"/>
      <w:lang w:val="en-GB"/>
    </w:rPr>
  </w:style>
  <w:style w:type="paragraph" w:customStyle="1" w:styleId="TAH">
    <w:name w:val="TAH"/>
    <w:basedOn w:val="Normal"/>
    <w:link w:val="TAHCar"/>
    <w:qFormat/>
    <w:rsid w:val="008B3832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qFormat/>
    <w:rsid w:val="008B3832"/>
    <w:pPr>
      <w:spacing w:after="180" w:line="240" w:lineRule="auto"/>
      <w:ind w:left="568" w:hanging="284"/>
      <w:jc w:val="left"/>
    </w:pPr>
    <w:rPr>
      <w:rFonts w:eastAsia="Times New Roman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rsid w:val="008B3832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customStyle="1" w:styleId="EQ">
    <w:name w:val="EQ"/>
    <w:basedOn w:val="Normal"/>
    <w:next w:val="Normal"/>
    <w:uiPriority w:val="99"/>
    <w:qFormat/>
    <w:rsid w:val="00A04E6B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paragraph" w:customStyle="1" w:styleId="Proposal">
    <w:name w:val="Proposal"/>
    <w:basedOn w:val="Normal"/>
    <w:link w:val="ProposalChar"/>
    <w:qFormat/>
    <w:rsid w:val="000375BB"/>
    <w:p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1701" w:hanging="1701"/>
      <w:textAlignment w:val="baseline"/>
    </w:pPr>
    <w:rPr>
      <w:rFonts w:eastAsia="Times New Roman" w:cs="Times New Roman"/>
      <w:b/>
      <w:bCs/>
      <w:sz w:val="20"/>
      <w:szCs w:val="20"/>
      <w:lang w:val="en-GB" w:eastAsia="zh-CN"/>
    </w:rPr>
  </w:style>
  <w:style w:type="character" w:customStyle="1" w:styleId="0MaintextChar">
    <w:name w:val="0 Main text Char"/>
    <w:link w:val="0Maintext"/>
    <w:qFormat/>
    <w:locked/>
    <w:rsid w:val="000375BB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0375BB"/>
    <w:pPr>
      <w:spacing w:after="0" w:line="240" w:lineRule="auto"/>
    </w:pPr>
    <w:rPr>
      <w:lang w:val="en-GB" w:eastAsia="en-US"/>
    </w:rPr>
  </w:style>
  <w:style w:type="character" w:customStyle="1" w:styleId="ProposalChar">
    <w:name w:val="Proposal Char"/>
    <w:link w:val="Proposal"/>
    <w:qFormat/>
    <w:rsid w:val="000375BB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ui-provider">
    <w:name w:val="ui-provider"/>
    <w:basedOn w:val="DefaultParagraphFont"/>
    <w:rsid w:val="000B0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4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5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6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5667C1-AE74-4A13-AEDF-108ABFE952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0CD535-8180-4E0E-B39C-342E825896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A8F42A-5B0D-4086-99A3-DC75955CFB0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4042F5CF-E3F3-41FE-8539-DF5D47C481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9100</TotalTime>
  <Pages>16</Pages>
  <Words>6196</Words>
  <Characters>35319</Characters>
  <Application>Microsoft Office Word</Application>
  <DocSecurity>0</DocSecurity>
  <Lines>294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Fumihiro Hasegawa</dc:creator>
  <cp:keywords/>
  <dc:description/>
  <cp:lastModifiedBy>Fumihiro Hasegawa</cp:lastModifiedBy>
  <cp:revision>1829</cp:revision>
  <dcterms:created xsi:type="dcterms:W3CDTF">2023-02-08T20:04:00Z</dcterms:created>
  <dcterms:modified xsi:type="dcterms:W3CDTF">2023-08-11T18:49:00Z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</Properties>
</file>