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788E3" w14:textId="79FC7059" w:rsidR="00E312DC" w:rsidRPr="00A114E5" w:rsidRDefault="00E312DC" w:rsidP="00E312DC">
      <w:pPr>
        <w:pStyle w:val="a4"/>
        <w:tabs>
          <w:tab w:val="left" w:pos="1800"/>
        </w:tabs>
        <w:ind w:left="1800" w:hanging="1800"/>
        <w:rPr>
          <w:rFonts w:eastAsia="宋体"/>
          <w:sz w:val="22"/>
          <w:lang w:val="en-GB" w:eastAsia="zh-CN"/>
        </w:rPr>
      </w:pPr>
      <w:r w:rsidRPr="00A114E5">
        <w:rPr>
          <w:rFonts w:eastAsia="宋体"/>
          <w:sz w:val="22"/>
          <w:lang w:val="en-GB" w:eastAsia="zh-CN"/>
        </w:rPr>
        <w:t>3GPP TSG RAN WG1 #114</w:t>
      </w:r>
      <w:r w:rsidRPr="00A114E5">
        <w:rPr>
          <w:rFonts w:eastAsia="宋体"/>
          <w:sz w:val="22"/>
          <w:lang w:val="en-GB" w:eastAsia="zh-CN"/>
        </w:rPr>
        <w:tab/>
      </w:r>
      <w:r w:rsidRPr="00A114E5">
        <w:rPr>
          <w:rFonts w:eastAsia="宋体"/>
          <w:sz w:val="22"/>
          <w:lang w:val="en-GB" w:eastAsia="zh-CN"/>
        </w:rPr>
        <w:tab/>
      </w:r>
      <w:r w:rsidR="003E2219" w:rsidRPr="003E2219">
        <w:rPr>
          <w:rFonts w:eastAsia="宋体"/>
          <w:sz w:val="22"/>
          <w:lang w:val="en-GB" w:eastAsia="zh-CN"/>
        </w:rPr>
        <w:t>R1-2307569</w:t>
      </w:r>
    </w:p>
    <w:p w14:paraId="6583BB01" w14:textId="093B7151" w:rsidR="00601C9B" w:rsidRPr="005516C5" w:rsidRDefault="00E312DC" w:rsidP="00E312DC">
      <w:pPr>
        <w:pStyle w:val="a4"/>
        <w:tabs>
          <w:tab w:val="left" w:pos="1800"/>
        </w:tabs>
        <w:ind w:left="1800" w:hanging="1800"/>
        <w:rPr>
          <w:rFonts w:eastAsia="宋体"/>
          <w:sz w:val="22"/>
          <w:lang w:eastAsia="zh-CN"/>
        </w:rPr>
      </w:pPr>
      <w:r w:rsidRPr="00A114E5">
        <w:rPr>
          <w:rFonts w:eastAsia="宋体"/>
          <w:sz w:val="22"/>
          <w:lang w:val="en-GB" w:eastAsia="zh-CN"/>
        </w:rPr>
        <w:t>Toulouse, France, August 21st – August 25th,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17CD978B"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 xml:space="preserve">ome </w:t>
      </w:r>
      <w:r w:rsidR="000912D4">
        <w:t xml:space="preserve">achieved </w:t>
      </w:r>
      <w:r>
        <w:t>agreement</w:t>
      </w:r>
      <w:r w:rsidR="00D64011">
        <w:t>s</w:t>
      </w:r>
      <w:r>
        <w:t xml:space="preserve"> </w:t>
      </w:r>
      <w:r w:rsidR="000912D4">
        <w:t>are</w:t>
      </w:r>
      <w:r w:rsidR="00767CD6">
        <w:t xml:space="preserve"> </w:t>
      </w:r>
      <w:r>
        <w:t>as below [</w:t>
      </w:r>
      <w:r w:rsidR="00C80C2F">
        <w:t>2</w:t>
      </w:r>
      <w:r>
        <w:t>]</w:t>
      </w:r>
      <w:r w:rsidR="00A92668">
        <w:t>[3]</w:t>
      </w:r>
      <w:r w:rsidR="00C8235D">
        <w:t>[4]</w:t>
      </w:r>
      <w:r w:rsidR="00322734">
        <w:t>[5]</w:t>
      </w:r>
      <w:r>
        <w:t>:</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1827F6AD" w14:textId="77777777" w:rsidR="00B7487B" w:rsidRPr="00B7487B" w:rsidRDefault="00B7487B" w:rsidP="00B7487B">
            <w:pPr>
              <w:rPr>
                <w:rFonts w:ascii="Times" w:eastAsia="等线" w:hAnsi="Times"/>
                <w:highlight w:val="green"/>
                <w:lang w:val="en-GB" w:eastAsia="zh-CN"/>
              </w:rPr>
            </w:pPr>
            <w:r w:rsidRPr="00B7487B">
              <w:rPr>
                <w:rFonts w:ascii="Times" w:eastAsia="等线" w:hAnsi="Times" w:hint="eastAsia"/>
                <w:highlight w:val="green"/>
                <w:lang w:val="en-GB" w:eastAsia="zh-CN"/>
              </w:rPr>
              <w:t>A</w:t>
            </w:r>
            <w:r w:rsidRPr="00B7487B">
              <w:rPr>
                <w:rFonts w:ascii="Times" w:eastAsia="等线" w:hAnsi="Times"/>
                <w:highlight w:val="green"/>
                <w:lang w:val="en-GB" w:eastAsia="zh-CN"/>
              </w:rPr>
              <w:t>greement</w:t>
            </w:r>
          </w:p>
          <w:p w14:paraId="502F1B65" w14:textId="77777777" w:rsidR="00B7487B" w:rsidRPr="00B7487B" w:rsidRDefault="00B7487B" w:rsidP="00B7487B">
            <w:pPr>
              <w:rPr>
                <w:rFonts w:ascii="Times" w:eastAsia="Batang" w:hAnsi="Times"/>
                <w:lang w:val="en-GB" w:eastAsia="zh-CN"/>
              </w:rPr>
            </w:pPr>
            <w:r w:rsidRPr="00B7487B">
              <w:rPr>
                <w:rFonts w:ascii="Times" w:eastAsia="Batang" w:hAnsi="Times"/>
                <w:lang w:val="en-GB" w:eastAsia="zh-CN"/>
              </w:rPr>
              <w:t xml:space="preserve">Regarding training data generation for AI/ML based positioning, </w:t>
            </w:r>
          </w:p>
          <w:p w14:paraId="3A3AD5A5" w14:textId="77777777" w:rsidR="00B7487B" w:rsidRPr="00B7487B" w:rsidRDefault="00B7487B" w:rsidP="00B7487B">
            <w:pPr>
              <w:numPr>
                <w:ilvl w:val="0"/>
                <w:numId w:val="26"/>
              </w:numPr>
              <w:rPr>
                <w:rFonts w:ascii="Times" w:eastAsia="Batang" w:hAnsi="Times"/>
                <w:lang w:val="en-GB" w:eastAsia="zh-CN"/>
              </w:rPr>
            </w:pPr>
            <w:r w:rsidRPr="00B7487B">
              <w:rPr>
                <w:rFonts w:ascii="Times" w:eastAsia="Batang" w:hAnsi="Times"/>
                <w:lang w:val="en-GB"/>
              </w:rPr>
              <w:t>The following options of entity and mechanisms to generate ground truth label are identified</w:t>
            </w:r>
          </w:p>
          <w:p w14:paraId="7E23009E"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PRU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UE-based positioning with UE-side model (Case 1) and UE-assisted positioning with UE-side model (Case 2a)</w:t>
            </w:r>
          </w:p>
          <w:p w14:paraId="1FDB99E6"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At least LMF with known PRU location is identified to generate ground truth label for UE-assisted/LMF-based positioning with LMF-side model (Case 2b) and NG-RAN node assisted positioning with LMF-side model (Case 3b)</w:t>
            </w:r>
          </w:p>
          <w:p w14:paraId="46ABC0A1"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network entity with known PRU location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w:t>
            </w:r>
            <w:r w:rsidRPr="00B7487B">
              <w:rPr>
                <w:rFonts w:ascii="Times" w:eastAsia="Batang" w:hAnsi="Times"/>
                <w:lang w:val="en-GB"/>
              </w:rPr>
              <w:t>NG-RAN node assisted positioning with gNB-side model (Case 3a)</w:t>
            </w:r>
          </w:p>
          <w:p w14:paraId="4609C38B"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FFS whether and if so, applicable conditions and potential specification impact for the following options to generate ground truth label</w:t>
            </w:r>
          </w:p>
          <w:p w14:paraId="7F9F8A47"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UE generates ground truth label based on non-NR and/or NR RAT-dependent positioning methods</w:t>
            </w:r>
          </w:p>
          <w:p w14:paraId="2688BD61"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Network entity generates ground truth label based on positioning methods</w:t>
            </w:r>
          </w:p>
          <w:p w14:paraId="66D6082E"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The following options of entity to generate other training data (at least measurement corresponding to model input) are identified</w:t>
            </w:r>
          </w:p>
          <w:p w14:paraId="3C04B3AA"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lastRenderedPageBreak/>
              <w:t>For UE-based with UE-side model (Case 1) and UE-assisted positioning with UE-side (Case 2a) or LMF-side model (Case 2b)</w:t>
            </w:r>
          </w:p>
          <w:p w14:paraId="1B6D4A44"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 xml:space="preserve">PRU </w:t>
            </w:r>
          </w:p>
          <w:p w14:paraId="4AC6CD7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UE</w:t>
            </w:r>
          </w:p>
          <w:p w14:paraId="47C477D7"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t>For NG-RAN node assisted positioning with Network-side model (Case 3a and Case 3b)</w:t>
            </w:r>
          </w:p>
          <w:p w14:paraId="57363C6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TRP</w:t>
            </w:r>
          </w:p>
          <w:p w14:paraId="56B76E2A"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Note: transfer of training data from the entity generating training data to a different entity is not precluded and associated potential specification impact is for further study</w:t>
            </w:r>
          </w:p>
          <w:p w14:paraId="51753ADD" w14:textId="77777777" w:rsidR="00B7487B" w:rsidRDefault="00B7487B" w:rsidP="00E0042C">
            <w:pPr>
              <w:rPr>
                <w:rFonts w:ascii="Times" w:eastAsia="Batang" w:hAnsi="Times"/>
                <w:lang w:val="en-GB" w:eastAsia="zh-CN"/>
              </w:rPr>
            </w:pPr>
          </w:p>
          <w:p w14:paraId="0F82AE52" w14:textId="77777777" w:rsidR="005C407B" w:rsidRPr="005C407B" w:rsidRDefault="005C407B" w:rsidP="005C407B">
            <w:pPr>
              <w:rPr>
                <w:rFonts w:ascii="Times" w:eastAsia="等线" w:hAnsi="Times"/>
                <w:szCs w:val="20"/>
                <w:highlight w:val="green"/>
                <w:lang w:val="en-GB" w:eastAsia="zh-CN"/>
              </w:rPr>
            </w:pPr>
            <w:r w:rsidRPr="005C407B">
              <w:rPr>
                <w:rFonts w:ascii="Times" w:eastAsia="等线" w:hAnsi="Times" w:hint="eastAsia"/>
                <w:szCs w:val="20"/>
                <w:highlight w:val="green"/>
                <w:lang w:val="en-GB" w:eastAsia="zh-CN"/>
              </w:rPr>
              <w:t>A</w:t>
            </w:r>
            <w:r w:rsidRPr="005C407B">
              <w:rPr>
                <w:rFonts w:ascii="Times" w:eastAsia="等线" w:hAnsi="Times"/>
                <w:szCs w:val="20"/>
                <w:highlight w:val="green"/>
                <w:lang w:val="en-GB" w:eastAsia="zh-CN"/>
              </w:rPr>
              <w:t>greement</w:t>
            </w:r>
          </w:p>
          <w:p w14:paraId="236641CE" w14:textId="77777777" w:rsidR="005C407B" w:rsidRPr="005C407B" w:rsidRDefault="005C407B" w:rsidP="005C407B">
            <w:pPr>
              <w:rPr>
                <w:rFonts w:ascii="Times" w:eastAsia="Batang" w:hAnsi="Times"/>
                <w:lang w:val="en-GB" w:eastAsia="zh-CN"/>
              </w:rPr>
            </w:pPr>
            <w:r w:rsidRPr="005C407B">
              <w:rPr>
                <w:rFonts w:ascii="Times" w:eastAsia="Batang" w:hAnsi="Times"/>
                <w:lang w:val="en-GB" w:eastAsia="zh-CN"/>
              </w:rPr>
              <w:t>Regarding training data collection for AI/ML based positioning, study benefit(s) and potential specification impact (including necessity) at least for the following aspects</w:t>
            </w:r>
          </w:p>
          <w:p w14:paraId="24F7304A" w14:textId="77777777" w:rsidR="005C407B" w:rsidRPr="005C407B" w:rsidRDefault="005C407B" w:rsidP="005C407B">
            <w:pPr>
              <w:numPr>
                <w:ilvl w:val="0"/>
                <w:numId w:val="12"/>
              </w:numPr>
              <w:rPr>
                <w:rFonts w:eastAsia="宋体"/>
                <w:szCs w:val="20"/>
                <w:lang w:val="en-GB" w:eastAsia="zh-CN"/>
              </w:rPr>
            </w:pPr>
            <w:r w:rsidRPr="005C407B">
              <w:rPr>
                <w:rFonts w:eastAsia="宋体"/>
                <w:szCs w:val="20"/>
                <w:lang w:val="en-GB" w:eastAsia="zh-CN"/>
              </w:rPr>
              <w:t>Associated information of training data</w:t>
            </w:r>
          </w:p>
          <w:p w14:paraId="3A04400E"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Quality indicator at least for ground truth label (if needed)</w:t>
            </w:r>
          </w:p>
          <w:p w14:paraId="501A2344"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5C7BACD" w14:textId="77777777" w:rsidR="005C407B" w:rsidRPr="005C407B" w:rsidRDefault="005C407B" w:rsidP="005C407B">
            <w:pPr>
              <w:numPr>
                <w:ilvl w:val="0"/>
                <w:numId w:val="12"/>
              </w:numPr>
              <w:rPr>
                <w:rFonts w:ascii="Times" w:eastAsia="Batang" w:hAnsi="Times"/>
                <w:lang w:val="en-GB" w:eastAsia="zh-CN"/>
              </w:rPr>
            </w:pPr>
            <w:r w:rsidRPr="005C407B">
              <w:rPr>
                <w:rFonts w:ascii="Times" w:eastAsia="Batang" w:hAnsi="Times"/>
                <w:lang w:val="en-GB" w:eastAsia="zh-CN"/>
              </w:rPr>
              <w:t xml:space="preserve">Assistance </w:t>
            </w:r>
            <w:proofErr w:type="spellStart"/>
            <w:r w:rsidRPr="005C407B">
              <w:rPr>
                <w:rFonts w:ascii="Times" w:eastAsia="Batang" w:hAnsi="Times"/>
                <w:lang w:val="en-GB" w:eastAsia="zh-CN"/>
              </w:rPr>
              <w:t>signaling</w:t>
            </w:r>
            <w:proofErr w:type="spellEnd"/>
            <w:r w:rsidRPr="005C407B">
              <w:rPr>
                <w:rFonts w:ascii="Times" w:eastAsia="Batang" w:hAnsi="Times"/>
                <w:lang w:val="en-GB" w:eastAsia="zh-CN"/>
              </w:rPr>
              <w:t xml:space="preserve"> and procedure to facilitate generating/collecting training data</w:t>
            </w:r>
          </w:p>
          <w:p w14:paraId="2A560ECF"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Potential determination of the UE/PRU/TRP which can provide the training data</w:t>
            </w:r>
          </w:p>
          <w:p w14:paraId="4282E7DA"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 xml:space="preserve">Configuration of reference signal (for measurement and/or label) </w:t>
            </w:r>
          </w:p>
          <w:p w14:paraId="33056911" w14:textId="77777777" w:rsidR="005C407B" w:rsidRPr="005C407B" w:rsidRDefault="005C407B" w:rsidP="005C407B">
            <w:pPr>
              <w:numPr>
                <w:ilvl w:val="1"/>
                <w:numId w:val="12"/>
              </w:numPr>
              <w:rPr>
                <w:rFonts w:eastAsia="宋体"/>
                <w:szCs w:val="20"/>
                <w:lang w:val="en-GB" w:eastAsia="zh-CN"/>
              </w:rPr>
            </w:pPr>
            <w:proofErr w:type="spellStart"/>
            <w:r w:rsidRPr="005C407B">
              <w:rPr>
                <w:rFonts w:eastAsia="宋体"/>
                <w:szCs w:val="20"/>
                <w:lang w:val="en-GB" w:eastAsia="zh-CN"/>
              </w:rPr>
              <w:t>Signaling</w:t>
            </w:r>
            <w:proofErr w:type="spellEnd"/>
            <w:r w:rsidRPr="005C407B">
              <w:rPr>
                <w:rFonts w:eastAsia="宋体"/>
                <w:szCs w:val="20"/>
                <w:lang w:val="en-GB" w:eastAsia="zh-CN"/>
              </w:rPr>
              <w:t xml:space="preserve"> other than above 2 for data collection</w:t>
            </w:r>
          </w:p>
          <w:p w14:paraId="719C86F7" w14:textId="77777777" w:rsidR="005C407B" w:rsidRPr="005C407B" w:rsidRDefault="005C407B" w:rsidP="005C407B">
            <w:pPr>
              <w:numPr>
                <w:ilvl w:val="2"/>
                <w:numId w:val="12"/>
              </w:numPr>
              <w:rPr>
                <w:rFonts w:eastAsia="宋体"/>
                <w:szCs w:val="20"/>
                <w:lang w:val="en-GB" w:eastAsia="zh-CN"/>
              </w:rPr>
            </w:pPr>
            <w:r w:rsidRPr="005C407B">
              <w:rPr>
                <w:rFonts w:eastAsia="宋体"/>
                <w:szCs w:val="20"/>
                <w:lang w:val="en-GB" w:eastAsia="zh-CN"/>
              </w:rPr>
              <w:t>E.g., requested quality of training data</w:t>
            </w:r>
          </w:p>
          <w:p w14:paraId="0848838C" w14:textId="77777777" w:rsidR="002B66B5" w:rsidRPr="002B66B5" w:rsidRDefault="002B66B5" w:rsidP="002B66B5">
            <w:pPr>
              <w:ind w:left="1440" w:hanging="1440"/>
              <w:rPr>
                <w:rFonts w:ascii="Times" w:eastAsia="等线" w:hAnsi="Times"/>
                <w:highlight w:val="green"/>
                <w:lang w:val="en-GB" w:eastAsia="zh-CN"/>
              </w:rPr>
            </w:pPr>
            <w:r w:rsidRPr="002B66B5">
              <w:rPr>
                <w:rFonts w:ascii="Times" w:eastAsia="等线" w:hAnsi="Times" w:hint="eastAsia"/>
                <w:highlight w:val="green"/>
                <w:lang w:val="en-GB" w:eastAsia="zh-CN"/>
              </w:rPr>
              <w:t>A</w:t>
            </w:r>
            <w:r w:rsidRPr="002B66B5">
              <w:rPr>
                <w:rFonts w:ascii="Times" w:eastAsia="等线" w:hAnsi="Times"/>
                <w:highlight w:val="green"/>
                <w:lang w:val="en-GB" w:eastAsia="zh-CN"/>
              </w:rPr>
              <w:t>greement</w:t>
            </w:r>
          </w:p>
          <w:p w14:paraId="60EB4449"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monitoring for AI/ML based positioning, to study and provide inputs on benefit(s), feasibility, necessity and potential specification impact for the following aspects</w:t>
            </w:r>
          </w:p>
          <w:p w14:paraId="3CA787BA"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Entity to derive monitoring metric</w:t>
            </w:r>
          </w:p>
          <w:p w14:paraId="020EB0E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UE at least for Case 1 and 2a (</w:t>
            </w:r>
            <w:r w:rsidRPr="002B66B5">
              <w:rPr>
                <w:rFonts w:eastAsia="Batang"/>
                <w:color w:val="000000"/>
                <w:szCs w:val="20"/>
                <w:lang w:val="en-GB" w:eastAsia="x-none"/>
              </w:rPr>
              <w:t>with UE-side model)</w:t>
            </w:r>
          </w:p>
          <w:p w14:paraId="08A66372"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PRU for Case 1 and 2a</w:t>
            </w:r>
          </w:p>
          <w:p w14:paraId="7241BCB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gNB at least for Case 3a (with gNB-side model)</w:t>
            </w:r>
          </w:p>
          <w:p w14:paraId="5EF2BBEC"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gNB for Case 3b (with LMF-side model)</w:t>
            </w:r>
          </w:p>
          <w:p w14:paraId="212047D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LMF at least for Case 2b and 3b (</w:t>
            </w:r>
            <w:r w:rsidRPr="002B66B5">
              <w:rPr>
                <w:rFonts w:eastAsia="Batang"/>
                <w:color w:val="000000"/>
                <w:szCs w:val="20"/>
                <w:lang w:val="en-GB" w:eastAsia="x-none"/>
              </w:rPr>
              <w:t>with LMF-side model)</w:t>
            </w:r>
          </w:p>
          <w:p w14:paraId="6E70EDA7"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companies are requested to report their assumption of entity to calculate monitoring metric if different from above options for each of the agreed cases (Case 1 to Case 3b)</w:t>
            </w:r>
          </w:p>
          <w:p w14:paraId="7D5A04BE"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If model monitoring does not require ground truth label (or its approximation).</w:t>
            </w:r>
          </w:p>
          <w:p w14:paraId="0174EE94" w14:textId="77777777" w:rsidR="002B66B5" w:rsidRPr="002B66B5" w:rsidRDefault="002B66B5" w:rsidP="002B66B5">
            <w:pPr>
              <w:numPr>
                <w:ilvl w:val="1"/>
                <w:numId w:val="12"/>
              </w:numPr>
              <w:rPr>
                <w:rFonts w:eastAsia="Batang"/>
                <w:color w:val="000000"/>
                <w:szCs w:val="20"/>
                <w:lang w:val="en-GB" w:eastAsia="x-none"/>
              </w:rPr>
            </w:pPr>
            <w:r w:rsidRPr="002B66B5">
              <w:rPr>
                <w:rFonts w:eastAsia="Batang"/>
                <w:color w:val="000000"/>
                <w:szCs w:val="20"/>
                <w:lang w:val="en-GB" w:eastAsia="zh-CN"/>
              </w:rPr>
              <w:t>Monitoring metric, e.g., statistics of measurement, relative displacement, inference output inconsistency, etc.</w:t>
            </w:r>
          </w:p>
          <w:p w14:paraId="7DF1597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RS configuration(s) for measurement, measurement statistics as compared to the model input statistics of the training data, etc.</w:t>
            </w:r>
          </w:p>
          <w:p w14:paraId="2F02F351"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1F3D46D1"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If model monitoring </w:t>
            </w:r>
            <w:r w:rsidRPr="002B66B5">
              <w:rPr>
                <w:rFonts w:eastAsia="Batang"/>
                <w:color w:val="000000"/>
                <w:lang w:val="en-GB" w:eastAsia="ja-JP"/>
              </w:rPr>
              <w:t>requires and is provided ground truth label (or its approximation)</w:t>
            </w:r>
          </w:p>
          <w:p w14:paraId="0CD271FB"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Monitoring metric, e.g., statistics of the difference between model output and ground truth label, etc.</w:t>
            </w:r>
          </w:p>
          <w:p w14:paraId="006B6A8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from LMF to UE/gNB indicating ground truth label and/or measurement, etc.</w:t>
            </w:r>
          </w:p>
          <w:p w14:paraId="33E357D3"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33AD00C3"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Note2: other options (of monitoring methods, monitoring metrics, 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are not precluded</w:t>
            </w:r>
          </w:p>
          <w:p w14:paraId="0F030648" w14:textId="77777777" w:rsidR="002B66B5" w:rsidRPr="002B66B5" w:rsidRDefault="002B66B5" w:rsidP="002B66B5">
            <w:pPr>
              <w:rPr>
                <w:rFonts w:ascii="Times" w:eastAsia="Batang" w:hAnsi="Times"/>
                <w:lang w:val="en-GB" w:eastAsia="zh-CN"/>
              </w:rPr>
            </w:pPr>
          </w:p>
          <w:p w14:paraId="0214B44A" w14:textId="77777777" w:rsidR="002B66B5" w:rsidRPr="002B66B5" w:rsidRDefault="002B66B5" w:rsidP="002B66B5">
            <w:pPr>
              <w:rPr>
                <w:rFonts w:eastAsia="等线"/>
                <w:color w:val="000000"/>
                <w:szCs w:val="20"/>
                <w:highlight w:val="green"/>
                <w:lang w:val="en-GB" w:eastAsia="zh-CN"/>
              </w:rPr>
            </w:pPr>
            <w:r w:rsidRPr="002B66B5">
              <w:rPr>
                <w:rFonts w:eastAsia="等线" w:hint="eastAsia"/>
                <w:color w:val="000000"/>
                <w:szCs w:val="20"/>
                <w:highlight w:val="green"/>
                <w:lang w:val="en-GB" w:eastAsia="zh-CN"/>
              </w:rPr>
              <w:t>A</w:t>
            </w:r>
            <w:r w:rsidRPr="002B66B5">
              <w:rPr>
                <w:rFonts w:eastAsia="等线"/>
                <w:color w:val="000000"/>
                <w:szCs w:val="20"/>
                <w:highlight w:val="green"/>
                <w:lang w:val="en-GB" w:eastAsia="zh-CN"/>
              </w:rPr>
              <w:t>greement</w:t>
            </w:r>
          </w:p>
          <w:p w14:paraId="6F553895"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368AF72"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For direct AI/ML positioning (Case 2b and 3b), type of measurement(s) as model inference input considering performance impact and associated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overhead</w:t>
            </w:r>
          </w:p>
          <w:p w14:paraId="521F6C39"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Potential new measurement: CIR/PDP</w:t>
            </w:r>
          </w:p>
          <w:p w14:paraId="1A87AF4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e.g., RSRP/RSRPP/RSTD</w:t>
            </w:r>
          </w:p>
          <w:p w14:paraId="625D330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details of potential new measurement and/or potential enhancement to existing measurement is to be studied</w:t>
            </w:r>
          </w:p>
          <w:p w14:paraId="2C7C7342"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Note2: study the impact of model input for other cases are not precluded</w:t>
            </w:r>
          </w:p>
          <w:p w14:paraId="3D5E7648"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lastRenderedPageBreak/>
              <w:t>For AI/ML assisted positioning with UE-assisted (Case 2a) and NG-RAN node assisted positioning (Case 3a), measurement report to carry model output to LMF</w:t>
            </w:r>
          </w:p>
          <w:p w14:paraId="6BEC70A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new measurement report: e.g., </w:t>
            </w:r>
            <w:proofErr w:type="spellStart"/>
            <w:r w:rsidRPr="002B66B5">
              <w:rPr>
                <w:rFonts w:eastAsia="Batang"/>
                <w:color w:val="000000"/>
                <w:szCs w:val="20"/>
                <w:lang w:val="en-GB" w:eastAsia="zh-CN"/>
              </w:rPr>
              <w:t>ToA</w:t>
            </w:r>
            <w:proofErr w:type="spellEnd"/>
            <w:r w:rsidRPr="002B66B5">
              <w:rPr>
                <w:rFonts w:eastAsia="Batang"/>
                <w:color w:val="000000"/>
                <w:szCs w:val="20"/>
                <w:lang w:val="en-GB" w:eastAsia="zh-CN"/>
              </w:rPr>
              <w:t>, path phase</w:t>
            </w:r>
          </w:p>
          <w:p w14:paraId="68ABE32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report: e.g., RSTD, LOS/NLOS indicator, RSRPP</w:t>
            </w:r>
          </w:p>
          <w:p w14:paraId="2537546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enhancement of existing measurement report: e.g., soft information/high resolution of RSTD </w:t>
            </w:r>
          </w:p>
          <w:p w14:paraId="56AE7E9C"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to facilitate model inference for both UE-side and Network-side model</w:t>
            </w:r>
          </w:p>
          <w:p w14:paraId="7F3C1C8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RS configurations</w:t>
            </w:r>
          </w:p>
          <w:p w14:paraId="401F82E5"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Other assistance information is not precluded </w:t>
            </w:r>
          </w:p>
          <w:p w14:paraId="1859BAE3" w14:textId="77777777" w:rsidR="00104540" w:rsidRPr="00104540" w:rsidRDefault="00104540" w:rsidP="00104540">
            <w:pPr>
              <w:rPr>
                <w:rFonts w:ascii="Times" w:eastAsia="Batang" w:hAnsi="Times"/>
                <w:highlight w:val="green"/>
                <w:lang w:val="en-GB" w:eastAsia="zh-CN"/>
              </w:rPr>
            </w:pPr>
            <w:r w:rsidRPr="00104540">
              <w:rPr>
                <w:rFonts w:ascii="Times" w:eastAsia="Batang" w:hAnsi="Times" w:hint="eastAsia"/>
                <w:highlight w:val="green"/>
                <w:lang w:val="en-GB" w:eastAsia="zh-CN"/>
              </w:rPr>
              <w:t>A</w:t>
            </w:r>
            <w:r w:rsidRPr="00104540">
              <w:rPr>
                <w:rFonts w:ascii="Times" w:eastAsia="Batang" w:hAnsi="Times"/>
                <w:highlight w:val="green"/>
                <w:lang w:val="en-GB" w:eastAsia="zh-CN"/>
              </w:rPr>
              <w:t>greement</w:t>
            </w:r>
          </w:p>
          <w:p w14:paraId="4563630B" w14:textId="77777777" w:rsidR="00104540" w:rsidRPr="00104540" w:rsidRDefault="00104540" w:rsidP="00104540">
            <w:pPr>
              <w:rPr>
                <w:rFonts w:ascii="Times" w:eastAsia="Batang" w:hAnsi="Times"/>
                <w:lang w:val="en-GB"/>
              </w:rPr>
            </w:pPr>
            <w:r w:rsidRPr="00104540">
              <w:rPr>
                <w:rFonts w:ascii="Times" w:eastAsia="Batang" w:hAnsi="Times"/>
                <w:lang w:val="en-GB"/>
              </w:rPr>
              <w:t>Regarding monitoring for AI/ML based positioning, at least the following entities are identified to derive monitoring metric</w:t>
            </w:r>
          </w:p>
          <w:p w14:paraId="10DB68E7"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t>UE at least for Case 1 and 2a (with UE-side model)</w:t>
            </w:r>
          </w:p>
          <w:p w14:paraId="4C541978"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t>gNB at least for Case 3a (with gNB-side model)</w:t>
            </w:r>
          </w:p>
          <w:p w14:paraId="5161E93C" w14:textId="77777777" w:rsidR="00104540" w:rsidRPr="00104540" w:rsidRDefault="00104540" w:rsidP="00104540">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104540">
              <w:rPr>
                <w:rFonts w:eastAsia="宋体"/>
                <w:szCs w:val="20"/>
                <w:lang w:val="en-GB" w:eastAsia="ja-JP"/>
              </w:rPr>
              <w:t>LMF at least for Case 2b and 3b (with LMF-side model)</w:t>
            </w:r>
          </w:p>
          <w:p w14:paraId="22A57168" w14:textId="77777777" w:rsidR="00104540" w:rsidRPr="00104540" w:rsidRDefault="00104540" w:rsidP="00104540">
            <w:pPr>
              <w:rPr>
                <w:rFonts w:ascii="Times" w:eastAsia="Batang" w:hAnsi="Times"/>
                <w:highlight w:val="darkYellow"/>
                <w:lang w:val="en-GB" w:eastAsia="zh-CN"/>
              </w:rPr>
            </w:pPr>
            <w:r w:rsidRPr="00104540">
              <w:rPr>
                <w:rFonts w:ascii="Times" w:eastAsia="Batang" w:hAnsi="Times"/>
                <w:highlight w:val="darkYellow"/>
                <w:lang w:val="en-GB" w:eastAsia="zh-CN"/>
              </w:rPr>
              <w:t>Working Assumption</w:t>
            </w:r>
          </w:p>
          <w:p w14:paraId="3FFC6CBC" w14:textId="77777777" w:rsidR="00104540" w:rsidRPr="00104540" w:rsidRDefault="00104540" w:rsidP="00104540">
            <w:pPr>
              <w:rPr>
                <w:rFonts w:ascii="Times" w:eastAsia="Batang" w:hAnsi="Times"/>
                <w:lang w:val="en-GB" w:eastAsia="zh-CN"/>
              </w:rPr>
            </w:pPr>
            <w:r w:rsidRPr="00104540">
              <w:rPr>
                <w:rFonts w:ascii="Times" w:eastAsia="Batang" w:hAnsi="Times"/>
                <w:lang w:val="en-GB" w:eastAsia="zh-CN"/>
              </w:rPr>
              <w:t>Regarding data collection at least for model training for AI/ML based positioning, at least the following information of data with potential specification impact are identified.</w:t>
            </w:r>
          </w:p>
          <w:p w14:paraId="51E44CDA" w14:textId="77777777" w:rsidR="00104540" w:rsidRPr="00104540" w:rsidRDefault="00104540" w:rsidP="00104540">
            <w:pPr>
              <w:numPr>
                <w:ilvl w:val="0"/>
                <w:numId w:val="31"/>
              </w:numPr>
              <w:rPr>
                <w:rFonts w:eastAsia="宋体"/>
                <w:szCs w:val="20"/>
                <w:lang w:val="en-GB" w:eastAsia="zh-CN"/>
              </w:rPr>
            </w:pPr>
            <w:r w:rsidRPr="00104540">
              <w:rPr>
                <w:rFonts w:eastAsia="宋体"/>
                <w:szCs w:val="20"/>
                <w:lang w:val="en-GB" w:eastAsia="zh-CN"/>
              </w:rPr>
              <w:t>Ground truth label</w:t>
            </w:r>
          </w:p>
          <w:p w14:paraId="3E6517E5"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At least for model training</w:t>
            </w:r>
          </w:p>
          <w:p w14:paraId="475277B8"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Report from the label data generation entity</w:t>
            </w:r>
          </w:p>
          <w:p w14:paraId="41C7AB48" w14:textId="77777777" w:rsidR="00104540" w:rsidRPr="00104540" w:rsidRDefault="00104540" w:rsidP="00104540">
            <w:pPr>
              <w:numPr>
                <w:ilvl w:val="0"/>
                <w:numId w:val="31"/>
              </w:numPr>
              <w:rPr>
                <w:rFonts w:eastAsia="宋体"/>
                <w:szCs w:val="20"/>
                <w:lang w:val="en-GB" w:eastAsia="zh-CN"/>
              </w:rPr>
            </w:pPr>
            <w:r w:rsidRPr="00104540">
              <w:rPr>
                <w:rFonts w:eastAsia="宋体"/>
                <w:szCs w:val="20"/>
                <w:lang w:val="en-GB" w:eastAsia="zh-CN"/>
              </w:rPr>
              <w:t>Measurement (corresponding to model input)</w:t>
            </w:r>
          </w:p>
          <w:p w14:paraId="2402B00A"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At least for model training</w:t>
            </w:r>
          </w:p>
          <w:p w14:paraId="16284308" w14:textId="77777777" w:rsidR="00104540" w:rsidRPr="00104540" w:rsidRDefault="00104540" w:rsidP="00104540">
            <w:pPr>
              <w:numPr>
                <w:ilvl w:val="1"/>
                <w:numId w:val="31"/>
              </w:numPr>
              <w:rPr>
                <w:rFonts w:eastAsia="Batang"/>
                <w:lang w:val="en-GB" w:eastAsia="zh-CN"/>
              </w:rPr>
            </w:pPr>
            <w:r w:rsidRPr="00104540">
              <w:rPr>
                <w:rFonts w:eastAsia="Batang"/>
                <w:lang w:val="en-GB" w:eastAsia="zh-CN"/>
              </w:rPr>
              <w:t>Report from the measurement data generation entity</w:t>
            </w:r>
          </w:p>
          <w:p w14:paraId="21A043C1" w14:textId="77777777" w:rsidR="00104540" w:rsidRPr="00104540" w:rsidRDefault="00104540" w:rsidP="00104540">
            <w:pPr>
              <w:numPr>
                <w:ilvl w:val="0"/>
                <w:numId w:val="31"/>
              </w:numPr>
              <w:rPr>
                <w:rFonts w:eastAsia="宋体"/>
                <w:color w:val="000000"/>
                <w:szCs w:val="20"/>
                <w:lang w:val="en-GB" w:eastAsia="zh-CN"/>
              </w:rPr>
            </w:pPr>
            <w:r w:rsidRPr="00104540">
              <w:rPr>
                <w:rFonts w:eastAsia="宋体"/>
                <w:color w:val="000000"/>
                <w:szCs w:val="20"/>
                <w:lang w:val="en-GB" w:eastAsia="zh-CN"/>
              </w:rPr>
              <w:t>Quality indicator</w:t>
            </w:r>
          </w:p>
          <w:p w14:paraId="1C53FF49"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For and/or associated with ground truth label and/or measurement at least for model training</w:t>
            </w:r>
          </w:p>
          <w:p w14:paraId="5D754186"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Report from the label and/or the measurement data generation entity and/or as request from a different (e.g., data collection, etc.) entity</w:t>
            </w:r>
          </w:p>
          <w:p w14:paraId="765F9FBF" w14:textId="77777777" w:rsidR="00104540" w:rsidRPr="00104540" w:rsidRDefault="00104540" w:rsidP="00104540">
            <w:pPr>
              <w:numPr>
                <w:ilvl w:val="0"/>
                <w:numId w:val="31"/>
              </w:numPr>
              <w:rPr>
                <w:rFonts w:eastAsia="宋体"/>
                <w:color w:val="000000"/>
                <w:szCs w:val="20"/>
                <w:lang w:val="en-GB" w:eastAsia="zh-CN"/>
              </w:rPr>
            </w:pPr>
            <w:r w:rsidRPr="00104540">
              <w:rPr>
                <w:rFonts w:eastAsia="宋体"/>
                <w:color w:val="000000"/>
                <w:szCs w:val="20"/>
                <w:lang w:val="en-GB" w:eastAsia="zh-CN"/>
              </w:rPr>
              <w:t>RS configuration(s)</w:t>
            </w:r>
          </w:p>
          <w:p w14:paraId="4D805C12"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At least for deriving measurement</w:t>
            </w:r>
          </w:p>
          <w:p w14:paraId="5058F7C7"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 xml:space="preserve">Request from data generation entity (UE/PRU/TRP) to LMF and/or as LMF assistance </w:t>
            </w:r>
            <w:proofErr w:type="spellStart"/>
            <w:r w:rsidRPr="00104540">
              <w:rPr>
                <w:rFonts w:eastAsia="Batang"/>
                <w:color w:val="000000"/>
                <w:lang w:val="en-GB" w:eastAsia="zh-CN"/>
              </w:rPr>
              <w:t>signaling</w:t>
            </w:r>
            <w:proofErr w:type="spellEnd"/>
            <w:r w:rsidRPr="00104540">
              <w:rPr>
                <w:rFonts w:eastAsia="Batang"/>
                <w:color w:val="000000"/>
                <w:lang w:val="en-GB" w:eastAsia="zh-CN"/>
              </w:rPr>
              <w:t xml:space="preserve"> to UE/PRU/TRP</w:t>
            </w:r>
          </w:p>
          <w:p w14:paraId="002673F3"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Note1: there may not be any enhancements on top of existing RS configuration(s) or any new RS configuration(s) for positioning measurement</w:t>
            </w:r>
          </w:p>
          <w:p w14:paraId="5E3ADEE8" w14:textId="77777777" w:rsidR="00104540" w:rsidRPr="00104540" w:rsidRDefault="00104540" w:rsidP="00104540">
            <w:pPr>
              <w:numPr>
                <w:ilvl w:val="0"/>
                <w:numId w:val="31"/>
              </w:numPr>
              <w:rPr>
                <w:rFonts w:eastAsia="Batang"/>
                <w:color w:val="000000"/>
                <w:lang w:val="en-GB" w:eastAsia="zh-CN"/>
              </w:rPr>
            </w:pPr>
            <w:r w:rsidRPr="00104540">
              <w:rPr>
                <w:rFonts w:eastAsia="Batang"/>
                <w:color w:val="000000"/>
                <w:lang w:val="en-GB" w:eastAsia="zh-CN"/>
              </w:rPr>
              <w:t>Time stamp</w:t>
            </w:r>
          </w:p>
          <w:p w14:paraId="13865BE1"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At least for and/or associated with training data for model training</w:t>
            </w:r>
          </w:p>
          <w:p w14:paraId="247F7053" w14:textId="77777777" w:rsidR="00104540" w:rsidRPr="00104540" w:rsidRDefault="00104540" w:rsidP="00104540">
            <w:pPr>
              <w:numPr>
                <w:ilvl w:val="2"/>
                <w:numId w:val="31"/>
              </w:numPr>
              <w:rPr>
                <w:rFonts w:eastAsia="Batang"/>
                <w:color w:val="000000"/>
                <w:lang w:val="en-GB" w:eastAsia="zh-CN"/>
              </w:rPr>
            </w:pPr>
            <w:r w:rsidRPr="00104540">
              <w:rPr>
                <w:rFonts w:eastAsia="Batang"/>
                <w:color w:val="000000"/>
                <w:lang w:val="en-GB" w:eastAsia="zh-CN"/>
              </w:rPr>
              <w:t>Separate time stamp for measurement and ground truth label, when measurement and ground truth label are generated by different entities</w:t>
            </w:r>
          </w:p>
          <w:p w14:paraId="4804F2B9"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 xml:space="preserve">Report from data generation entity together with training data and/or as LMF assistance </w:t>
            </w:r>
            <w:proofErr w:type="spellStart"/>
            <w:r w:rsidRPr="00104540">
              <w:rPr>
                <w:rFonts w:eastAsia="Batang"/>
                <w:color w:val="000000"/>
                <w:lang w:val="en-GB" w:eastAsia="zh-CN"/>
              </w:rPr>
              <w:t>signaling</w:t>
            </w:r>
            <w:proofErr w:type="spellEnd"/>
          </w:p>
          <w:p w14:paraId="00E0837E" w14:textId="77777777" w:rsidR="00104540" w:rsidRPr="00104540" w:rsidRDefault="00104540" w:rsidP="00104540">
            <w:pPr>
              <w:numPr>
                <w:ilvl w:val="1"/>
                <w:numId w:val="31"/>
              </w:numPr>
              <w:rPr>
                <w:rFonts w:eastAsia="Batang"/>
                <w:color w:val="000000"/>
                <w:lang w:val="en-GB" w:eastAsia="zh-CN"/>
              </w:rPr>
            </w:pPr>
            <w:r w:rsidRPr="00104540">
              <w:rPr>
                <w:rFonts w:eastAsia="Batang"/>
                <w:color w:val="000000"/>
                <w:lang w:val="en-GB" w:eastAsia="zh-CN"/>
              </w:rPr>
              <w:t>Note2: there may not be any enhancements on top of time stamp in existing positioning measurement report or any new time stamp report for positioning measurement</w:t>
            </w:r>
          </w:p>
          <w:p w14:paraId="40213BE9" w14:textId="77777777" w:rsidR="00104540" w:rsidRPr="00104540" w:rsidRDefault="00104540" w:rsidP="00104540">
            <w:pPr>
              <w:numPr>
                <w:ilvl w:val="0"/>
                <w:numId w:val="31"/>
              </w:numPr>
              <w:rPr>
                <w:rFonts w:eastAsia="Batang"/>
                <w:color w:val="000000"/>
                <w:lang w:val="en-GB" w:eastAsia="zh-CN"/>
              </w:rPr>
            </w:pPr>
            <w:r w:rsidRPr="00104540">
              <w:rPr>
                <w:rFonts w:eastAsia="Batang"/>
                <w:color w:val="000000"/>
                <w:lang w:val="en-GB" w:eastAsia="zh-CN"/>
              </w:rPr>
              <w:t>FFS other necessary information (e.g., scenario identifier. LOS/NLOS condition, timing error, etc.) for data collection</w:t>
            </w:r>
          </w:p>
          <w:p w14:paraId="560429E5" w14:textId="77777777" w:rsidR="00104540" w:rsidRPr="00104540" w:rsidRDefault="00104540" w:rsidP="00104540">
            <w:pPr>
              <w:numPr>
                <w:ilvl w:val="0"/>
                <w:numId w:val="31"/>
              </w:numPr>
              <w:rPr>
                <w:rFonts w:eastAsia="Batang"/>
                <w:lang w:val="en-GB"/>
              </w:rPr>
            </w:pPr>
            <w:r w:rsidRPr="00104540">
              <w:rPr>
                <w:rFonts w:eastAsia="Batang"/>
                <w:lang w:val="en-GB"/>
              </w:rPr>
              <w:t>Note3: whether the above information can be applied to other aspects of AI/ML LCM (e.g., updating, monitoring, etc.) can also be discussed</w:t>
            </w:r>
          </w:p>
          <w:p w14:paraId="78C809BC" w14:textId="77777777" w:rsidR="00104540" w:rsidRPr="00104540" w:rsidRDefault="00104540" w:rsidP="00104540">
            <w:pPr>
              <w:numPr>
                <w:ilvl w:val="0"/>
                <w:numId w:val="31"/>
              </w:numPr>
              <w:rPr>
                <w:rFonts w:eastAsia="Batang"/>
                <w:lang w:val="en-GB"/>
              </w:rPr>
            </w:pPr>
            <w:r w:rsidRPr="00104540">
              <w:rPr>
                <w:rFonts w:eastAsia="Batang"/>
                <w:lang w:val="en-GB"/>
              </w:rPr>
              <w:t>Note4: transfer of data from the entity generating data to a different entity is not precluded from RAN1 perspective</w:t>
            </w:r>
          </w:p>
          <w:p w14:paraId="2D2A5F71" w14:textId="77777777" w:rsidR="00104540" w:rsidRPr="00104540" w:rsidRDefault="00104540" w:rsidP="00104540">
            <w:pPr>
              <w:rPr>
                <w:rFonts w:ascii="Times" w:eastAsia="Batang" w:hAnsi="Times"/>
                <w:lang w:val="en-GB" w:eastAsia="x-none"/>
              </w:rPr>
            </w:pPr>
          </w:p>
          <w:p w14:paraId="4D9C4C7D" w14:textId="77777777" w:rsidR="00104540" w:rsidRPr="00104540" w:rsidRDefault="00104540" w:rsidP="00104540">
            <w:pPr>
              <w:rPr>
                <w:rFonts w:ascii="Times" w:eastAsia="等线" w:hAnsi="Times"/>
                <w:color w:val="000000"/>
                <w:highlight w:val="green"/>
                <w:lang w:val="en-GB" w:eastAsia="zh-CN"/>
              </w:rPr>
            </w:pPr>
            <w:r w:rsidRPr="00104540">
              <w:rPr>
                <w:rFonts w:ascii="Times" w:eastAsia="等线" w:hAnsi="Times" w:hint="eastAsia"/>
                <w:color w:val="000000"/>
                <w:highlight w:val="green"/>
                <w:lang w:val="en-GB" w:eastAsia="zh-CN"/>
              </w:rPr>
              <w:t>A</w:t>
            </w:r>
            <w:r w:rsidRPr="00104540">
              <w:rPr>
                <w:rFonts w:ascii="Times" w:eastAsia="等线" w:hAnsi="Times"/>
                <w:color w:val="000000"/>
                <w:highlight w:val="green"/>
                <w:lang w:val="en-GB" w:eastAsia="zh-CN"/>
              </w:rPr>
              <w:t>greement</w:t>
            </w:r>
          </w:p>
          <w:p w14:paraId="002F3A78" w14:textId="77777777" w:rsidR="00104540" w:rsidRPr="00104540" w:rsidRDefault="00104540" w:rsidP="00104540">
            <w:pPr>
              <w:rPr>
                <w:rFonts w:ascii="Times" w:eastAsia="Batang" w:hAnsi="Times"/>
                <w:color w:val="000000"/>
                <w:lang w:val="en-GB"/>
              </w:rPr>
            </w:pPr>
            <w:r w:rsidRPr="00104540">
              <w:rPr>
                <w:rFonts w:ascii="Times" w:eastAsia="Batang" w:hAnsi="Times"/>
                <w:color w:val="000000"/>
                <w:lang w:val="en-GB"/>
              </w:rPr>
              <w:t>Regarding monitoring for AI/ML based positioning, at least the following aspects are identified for further study on benefit(s), feasibility, necessity and potential specification impact for each case (Case 1 to 3b)</w:t>
            </w:r>
          </w:p>
          <w:p w14:paraId="2EE2C604"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Assistance </w:t>
            </w:r>
            <w:proofErr w:type="spellStart"/>
            <w:r w:rsidRPr="00104540">
              <w:rPr>
                <w:rFonts w:eastAsia="Batang"/>
                <w:color w:val="000000"/>
                <w:szCs w:val="20"/>
                <w:lang w:val="en-GB" w:eastAsia="x-none"/>
              </w:rPr>
              <w:t>signaling</w:t>
            </w:r>
            <w:proofErr w:type="spellEnd"/>
            <w:r w:rsidRPr="00104540">
              <w:rPr>
                <w:rFonts w:eastAsia="Batang"/>
                <w:color w:val="000000"/>
                <w:szCs w:val="20"/>
                <w:lang w:val="en-GB" w:eastAsia="x-none"/>
              </w:rPr>
              <w:t xml:space="preserve"> from LMF to UE/PRU/gNB for UE/gNB-side model monitoring</w:t>
            </w:r>
          </w:p>
          <w:p w14:paraId="4CD358A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Assistance </w:t>
            </w:r>
            <w:proofErr w:type="spellStart"/>
            <w:r w:rsidRPr="00104540">
              <w:rPr>
                <w:rFonts w:eastAsia="Batang"/>
                <w:color w:val="000000"/>
                <w:szCs w:val="20"/>
                <w:lang w:val="en-GB" w:eastAsia="x-none"/>
              </w:rPr>
              <w:t>signaling</w:t>
            </w:r>
            <w:proofErr w:type="spellEnd"/>
            <w:r w:rsidRPr="00104540">
              <w:rPr>
                <w:rFonts w:eastAsia="Batang"/>
                <w:color w:val="000000"/>
                <w:szCs w:val="20"/>
                <w:lang w:val="en-GB" w:eastAsia="x-none"/>
              </w:rPr>
              <w:t xml:space="preserve"> from UE/PRU for network-side model monitoring</w:t>
            </w:r>
          </w:p>
          <w:p w14:paraId="62FDC92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Model monitoring </w:t>
            </w:r>
            <w:r w:rsidRPr="00104540">
              <w:rPr>
                <w:rFonts w:eastAsia="Batang"/>
                <w:color w:val="000000"/>
                <w:szCs w:val="20"/>
                <w:lang w:val="en-GB" w:eastAsia="ja-JP"/>
              </w:rPr>
              <w:t>based on provided ground truth label (or its approximation)</w:t>
            </w:r>
          </w:p>
          <w:p w14:paraId="3D1BA581"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Monitoring metric: statistics of the difference between model output and provided ground truth label</w:t>
            </w:r>
          </w:p>
          <w:p w14:paraId="68A91DC1"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Provisioning of ground truth label and associated label quality</w:t>
            </w:r>
          </w:p>
          <w:p w14:paraId="3AE7516D"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lastRenderedPageBreak/>
              <w:t xml:space="preserve">Model monitoring using at least statistics of measurement(s) without </w:t>
            </w:r>
            <w:r w:rsidRPr="00104540">
              <w:rPr>
                <w:rFonts w:eastAsia="Batang"/>
                <w:color w:val="000000"/>
                <w:szCs w:val="20"/>
                <w:lang w:val="en-GB" w:eastAsia="ja-JP"/>
              </w:rPr>
              <w:t>ground truth label</w:t>
            </w:r>
          </w:p>
          <w:p w14:paraId="572B940B"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Monitoring metric: e.g., statistics of measurement(s) compared to the statistics associated with the training data</w:t>
            </w:r>
          </w:p>
          <w:p w14:paraId="3DDB54D8" w14:textId="77777777" w:rsidR="00104540" w:rsidRPr="00104540" w:rsidRDefault="00104540" w:rsidP="00104540">
            <w:pPr>
              <w:numPr>
                <w:ilvl w:val="1"/>
                <w:numId w:val="12"/>
              </w:numPr>
              <w:rPr>
                <w:rFonts w:eastAsia="Batang"/>
                <w:color w:val="000000"/>
                <w:szCs w:val="20"/>
                <w:lang w:val="en-GB" w:eastAsia="x-none"/>
              </w:rPr>
            </w:pPr>
            <w:r w:rsidRPr="00104540">
              <w:rPr>
                <w:rFonts w:eastAsia="Batang"/>
                <w:color w:val="000000"/>
                <w:szCs w:val="20"/>
                <w:lang w:val="en-GB" w:eastAsia="x-none"/>
              </w:rPr>
              <w:t xml:space="preserve">Note1: the measurement(s) may or may not be the same as model input </w:t>
            </w:r>
          </w:p>
          <w:p w14:paraId="2252BD0F" w14:textId="77777777" w:rsidR="00104540" w:rsidRPr="00104540" w:rsidRDefault="00104540" w:rsidP="00104540">
            <w:pPr>
              <w:numPr>
                <w:ilvl w:val="0"/>
                <w:numId w:val="12"/>
              </w:numPr>
              <w:rPr>
                <w:rFonts w:eastAsia="Batang"/>
                <w:color w:val="000000"/>
                <w:szCs w:val="20"/>
                <w:lang w:val="en-GB" w:eastAsia="x-none"/>
              </w:rPr>
            </w:pPr>
            <w:r w:rsidRPr="00104540">
              <w:rPr>
                <w:rFonts w:eastAsia="Batang"/>
                <w:color w:val="000000"/>
                <w:szCs w:val="20"/>
                <w:lang w:val="en-GB" w:eastAsia="x-none"/>
              </w:rPr>
              <w:t xml:space="preserve">Note2: other monitoring methods (e.g., </w:t>
            </w:r>
            <w:r w:rsidRPr="00104540">
              <w:rPr>
                <w:rFonts w:eastAsia="Batang"/>
                <w:color w:val="000000"/>
                <w:szCs w:val="20"/>
                <w:lang w:val="en-GB" w:eastAsia="ja-JP"/>
              </w:rPr>
              <w:t xml:space="preserve">based on </w:t>
            </w:r>
            <w:r w:rsidRPr="00104540">
              <w:rPr>
                <w:rFonts w:eastAsia="Batang"/>
                <w:color w:val="000000"/>
                <w:szCs w:val="20"/>
                <w:lang w:val="en-GB" w:eastAsia="x-none"/>
              </w:rPr>
              <w:t>statistics of model output</w:t>
            </w:r>
            <w:r w:rsidRPr="00104540">
              <w:rPr>
                <w:rFonts w:eastAsia="Batang"/>
                <w:color w:val="000000"/>
                <w:szCs w:val="20"/>
                <w:lang w:val="en-GB" w:eastAsia="ja-JP"/>
              </w:rPr>
              <w:t xml:space="preserve"> without ground truth label</w:t>
            </w:r>
            <w:r w:rsidRPr="00104540">
              <w:rPr>
                <w:rFonts w:eastAsia="Batang"/>
                <w:color w:val="000000"/>
                <w:szCs w:val="20"/>
                <w:lang w:val="en-GB" w:eastAsia="x-none"/>
              </w:rPr>
              <w:t>, based UE motion sensor and/or jointly based on multiple monitoring metrics) are not precluded</w:t>
            </w:r>
          </w:p>
          <w:p w14:paraId="5B2BB314" w14:textId="77777777" w:rsidR="00104540" w:rsidRPr="00104540" w:rsidRDefault="00104540" w:rsidP="00104540">
            <w:pPr>
              <w:rPr>
                <w:rFonts w:ascii="Times" w:eastAsia="Batang" w:hAnsi="Times"/>
                <w:lang w:val="en-GB" w:eastAsia="x-none"/>
              </w:rPr>
            </w:pPr>
          </w:p>
          <w:p w14:paraId="60B4DCD3" w14:textId="77777777" w:rsidR="00104540" w:rsidRPr="00104540" w:rsidRDefault="00104540" w:rsidP="00104540">
            <w:pPr>
              <w:rPr>
                <w:rFonts w:ascii="Times" w:eastAsia="Batang" w:hAnsi="Times"/>
                <w:highlight w:val="green"/>
                <w:lang w:val="en-GB" w:eastAsia="zh-CN"/>
              </w:rPr>
            </w:pPr>
            <w:r w:rsidRPr="00104540">
              <w:rPr>
                <w:rFonts w:ascii="Times" w:eastAsia="Batang" w:hAnsi="Times"/>
                <w:highlight w:val="green"/>
                <w:lang w:val="en-GB" w:eastAsia="zh-CN"/>
              </w:rPr>
              <w:t>Agreement</w:t>
            </w:r>
          </w:p>
          <w:p w14:paraId="158880F8" w14:textId="77777777" w:rsidR="00104540" w:rsidRPr="00104540" w:rsidRDefault="00104540" w:rsidP="00104540">
            <w:pPr>
              <w:rPr>
                <w:rFonts w:ascii="Times" w:eastAsia="Calibri" w:hAnsi="Times"/>
                <w:strike/>
                <w:lang w:val="en-GB" w:eastAsia="zh-CN"/>
              </w:rPr>
            </w:pPr>
            <w:r w:rsidRPr="00104540">
              <w:rPr>
                <w:rFonts w:ascii="Times" w:eastAsia="Batang" w:hAnsi="Times"/>
                <w:lang w:val="en-GB" w:eastAsia="zh-CN"/>
              </w:rPr>
              <w:t xml:space="preserve">Regarding LCM of AI/ML based positioning accuracy enhancement, at least for Case 1 and Case 2a (model is at UE-side), further study the following aspects on information related to the conditions </w:t>
            </w:r>
          </w:p>
          <w:p w14:paraId="30C8564D" w14:textId="77777777" w:rsidR="00104540" w:rsidRPr="00104540" w:rsidRDefault="00104540" w:rsidP="00104540">
            <w:pPr>
              <w:numPr>
                <w:ilvl w:val="0"/>
                <w:numId w:val="32"/>
              </w:numPr>
              <w:rPr>
                <w:rFonts w:eastAsia="Batang"/>
                <w:szCs w:val="20"/>
                <w:lang w:val="en-GB" w:eastAsia="zh-CN"/>
              </w:rPr>
            </w:pPr>
            <w:r w:rsidRPr="00104540">
              <w:rPr>
                <w:rFonts w:eastAsia="Batang"/>
                <w:szCs w:val="20"/>
                <w:lang w:val="en-GB" w:eastAsia="zh-CN"/>
              </w:rPr>
              <w:t>What are the conditions for functionality-based LCM</w:t>
            </w:r>
          </w:p>
          <w:p w14:paraId="10A3A842" w14:textId="77777777" w:rsidR="00104540" w:rsidRPr="00104540" w:rsidRDefault="00104540" w:rsidP="00104540">
            <w:pPr>
              <w:numPr>
                <w:ilvl w:val="1"/>
                <w:numId w:val="32"/>
              </w:numPr>
              <w:rPr>
                <w:rFonts w:eastAsia="Batang"/>
                <w:szCs w:val="20"/>
                <w:lang w:val="en-GB" w:eastAsia="zh-CN"/>
              </w:rPr>
            </w:pPr>
            <w:r w:rsidRPr="00104540">
              <w:rPr>
                <w:rFonts w:ascii="Times" w:eastAsia="Batang" w:hAnsi="Times"/>
                <w:lang w:val="en-GB" w:eastAsia="x-none"/>
              </w:rPr>
              <w:t>which aspects should be specified as conditions of a Feature/FG available for functionality</w:t>
            </w:r>
          </w:p>
          <w:p w14:paraId="717AAF1C" w14:textId="77777777" w:rsidR="00104540" w:rsidRPr="00104540" w:rsidRDefault="00104540" w:rsidP="00104540">
            <w:pPr>
              <w:numPr>
                <w:ilvl w:val="0"/>
                <w:numId w:val="32"/>
              </w:numPr>
              <w:rPr>
                <w:rFonts w:eastAsia="Batang"/>
                <w:szCs w:val="20"/>
                <w:lang w:val="en-GB" w:eastAsia="zh-CN"/>
              </w:rPr>
            </w:pPr>
            <w:r w:rsidRPr="00104540">
              <w:rPr>
                <w:rFonts w:eastAsia="Batang"/>
                <w:szCs w:val="20"/>
                <w:lang w:val="en-GB" w:eastAsia="zh-CN"/>
              </w:rPr>
              <w:t>What are the conditions for model-ID-based LCM</w:t>
            </w:r>
          </w:p>
          <w:p w14:paraId="0A9CBBC9" w14:textId="77777777" w:rsidR="00104540" w:rsidRPr="00104540" w:rsidRDefault="00104540" w:rsidP="00104540">
            <w:pPr>
              <w:numPr>
                <w:ilvl w:val="1"/>
                <w:numId w:val="32"/>
              </w:numPr>
              <w:rPr>
                <w:rFonts w:eastAsia="Batang"/>
                <w:szCs w:val="20"/>
                <w:lang w:val="en-GB" w:eastAsia="zh-CN"/>
              </w:rPr>
            </w:pPr>
            <w:r w:rsidRPr="00104540">
              <w:rPr>
                <w:rFonts w:ascii="Times" w:eastAsia="Batang" w:hAnsi="Times"/>
                <w:lang w:val="en-GB" w:eastAsia="x-none"/>
              </w:rPr>
              <w:t>Which aspects should be considered as additional conditions, and how to include them into model description information during model identification</w:t>
            </w:r>
          </w:p>
          <w:p w14:paraId="37EAB76C" w14:textId="77777777" w:rsidR="00322734" w:rsidRPr="00322734" w:rsidRDefault="00322734" w:rsidP="00322734">
            <w:pPr>
              <w:ind w:left="1440" w:hanging="1440"/>
              <w:rPr>
                <w:rFonts w:ascii="Times" w:eastAsia="等线" w:hAnsi="Times"/>
                <w:highlight w:val="green"/>
                <w:lang w:val="en-GB" w:eastAsia="zh-CN"/>
              </w:rPr>
            </w:pPr>
            <w:r w:rsidRPr="00322734">
              <w:rPr>
                <w:rFonts w:ascii="Times" w:eastAsia="等线" w:hAnsi="Times" w:hint="eastAsia"/>
                <w:highlight w:val="green"/>
                <w:lang w:val="en-GB" w:eastAsia="zh-CN"/>
              </w:rPr>
              <w:t>A</w:t>
            </w:r>
            <w:r w:rsidRPr="00322734">
              <w:rPr>
                <w:rFonts w:ascii="Times" w:eastAsia="等线" w:hAnsi="Times"/>
                <w:highlight w:val="green"/>
                <w:lang w:val="en-GB" w:eastAsia="zh-CN"/>
              </w:rPr>
              <w:t>greement</w:t>
            </w:r>
          </w:p>
          <w:p w14:paraId="428B7311" w14:textId="77777777" w:rsidR="00322734" w:rsidRPr="00322734" w:rsidRDefault="00322734" w:rsidP="00322734">
            <w:pPr>
              <w:rPr>
                <w:rFonts w:ascii="Times" w:eastAsia="Batang" w:hAnsi="Times"/>
                <w:lang w:val="en-GB" w:eastAsia="zh-CN"/>
              </w:rPr>
            </w:pPr>
            <w:r w:rsidRPr="00322734">
              <w:rPr>
                <w:rFonts w:ascii="Times" w:eastAsia="Batang" w:hAnsi="Times"/>
                <w:lang w:val="en-GB" w:eastAsia="zh-CN"/>
              </w:rPr>
              <w:t xml:space="preserve">Regarding ground truth label generation for AI/ML based positioning, </w:t>
            </w:r>
            <w:r w:rsidRPr="00322734">
              <w:rPr>
                <w:rFonts w:ascii="Times" w:eastAsia="Batang" w:hAnsi="Times"/>
                <w:lang w:val="en-GB"/>
              </w:rPr>
              <w:t xml:space="preserve">the following options of entity to generate ground truth label are identified when beneficial and necessary (e.g., limited PRU availability) </w:t>
            </w:r>
          </w:p>
          <w:p w14:paraId="7ACA32EE" w14:textId="77777777" w:rsidR="00322734" w:rsidRPr="00322734" w:rsidRDefault="00322734" w:rsidP="00322734">
            <w:pPr>
              <w:numPr>
                <w:ilvl w:val="0"/>
                <w:numId w:val="12"/>
              </w:numPr>
              <w:spacing w:line="259" w:lineRule="auto"/>
              <w:rPr>
                <w:rFonts w:eastAsia="宋体"/>
                <w:szCs w:val="20"/>
                <w:lang w:val="en-GB" w:eastAsia="x-none"/>
              </w:rPr>
            </w:pPr>
            <w:r w:rsidRPr="00322734">
              <w:rPr>
                <w:rFonts w:eastAsia="宋体"/>
                <w:szCs w:val="20"/>
                <w:lang w:val="en-GB" w:eastAsia="x-none"/>
              </w:rPr>
              <w:t>UE with estimated/known location generates ground truth label and corresponding label quality indicator</w:t>
            </w:r>
          </w:p>
          <w:p w14:paraId="3A10D9E9" w14:textId="77777777" w:rsidR="00322734" w:rsidRPr="00322734" w:rsidRDefault="00322734" w:rsidP="00322734">
            <w:pPr>
              <w:numPr>
                <w:ilvl w:val="1"/>
                <w:numId w:val="12"/>
              </w:numPr>
              <w:spacing w:line="259" w:lineRule="auto"/>
              <w:rPr>
                <w:rFonts w:eastAsia="宋体"/>
                <w:szCs w:val="20"/>
                <w:lang w:val="en-GB" w:eastAsia="x-none"/>
              </w:rPr>
            </w:pPr>
            <w:r w:rsidRPr="00322734">
              <w:rPr>
                <w:rFonts w:eastAsia="宋体"/>
                <w:szCs w:val="20"/>
                <w:lang w:val="en-GB" w:eastAsia="x-none"/>
              </w:rPr>
              <w:t>based on non-NR and/or NR RAT-dependent and/or NR RAT-independent positioning methods</w:t>
            </w:r>
          </w:p>
          <w:p w14:paraId="33848674" w14:textId="77777777" w:rsidR="00322734" w:rsidRPr="00322734" w:rsidRDefault="00322734" w:rsidP="00322734">
            <w:pPr>
              <w:numPr>
                <w:ilvl w:val="1"/>
                <w:numId w:val="12"/>
              </w:numPr>
              <w:spacing w:line="259" w:lineRule="auto"/>
              <w:rPr>
                <w:rFonts w:ascii="Times" w:eastAsia="Batang" w:hAnsi="Times"/>
                <w:lang w:val="en-GB" w:eastAsia="zh-CN"/>
              </w:rPr>
            </w:pPr>
            <w:r w:rsidRPr="00322734">
              <w:rPr>
                <w:rFonts w:ascii="Times" w:eastAsia="Batang" w:hAnsi="Times"/>
                <w:lang w:val="en-GB" w:eastAsia="zh-CN"/>
              </w:rPr>
              <w:t>At least for UE-based positioning with UE-side model (Case 1) and UE-assisted positioning with UE-side model (Case 2a)</w:t>
            </w:r>
          </w:p>
          <w:p w14:paraId="7E26DC90" w14:textId="77777777" w:rsidR="00322734" w:rsidRPr="00322734" w:rsidRDefault="00322734" w:rsidP="00322734">
            <w:pPr>
              <w:numPr>
                <w:ilvl w:val="0"/>
                <w:numId w:val="12"/>
              </w:numPr>
              <w:spacing w:line="259" w:lineRule="auto"/>
              <w:rPr>
                <w:rFonts w:ascii="Times" w:eastAsia="Batang" w:hAnsi="Times"/>
                <w:lang w:val="en-GB"/>
              </w:rPr>
            </w:pPr>
            <w:r w:rsidRPr="00322734">
              <w:rPr>
                <w:rFonts w:ascii="Times" w:eastAsia="Batang" w:hAnsi="Times"/>
                <w:lang w:val="en-GB" w:eastAsia="zh-CN"/>
              </w:rPr>
              <w:t xml:space="preserve">Network entity generates ground truth label </w:t>
            </w:r>
            <w:r w:rsidRPr="00322734">
              <w:rPr>
                <w:rFonts w:ascii="Times" w:eastAsia="Batang" w:hAnsi="Times"/>
                <w:lang w:val="en-GB"/>
              </w:rPr>
              <w:t>and corresponding label quality indicator</w:t>
            </w:r>
          </w:p>
          <w:p w14:paraId="33E88B01" w14:textId="77777777" w:rsidR="00322734" w:rsidRPr="00322734" w:rsidRDefault="00322734" w:rsidP="00322734">
            <w:pPr>
              <w:numPr>
                <w:ilvl w:val="1"/>
                <w:numId w:val="12"/>
              </w:numPr>
              <w:spacing w:line="259" w:lineRule="auto"/>
              <w:rPr>
                <w:rFonts w:ascii="Times" w:eastAsia="Batang" w:hAnsi="Times"/>
                <w:lang w:val="en-GB" w:eastAsia="zh-CN"/>
              </w:rPr>
            </w:pPr>
            <w:r w:rsidRPr="00322734">
              <w:rPr>
                <w:rFonts w:ascii="Times" w:eastAsia="Batang" w:hAnsi="Times"/>
                <w:lang w:val="en-GB"/>
              </w:rPr>
              <w:t xml:space="preserve">based on non-NR and/or NR RAT-dependent </w:t>
            </w:r>
            <w:r w:rsidRPr="00322734">
              <w:rPr>
                <w:rFonts w:eastAsia="宋体"/>
                <w:szCs w:val="20"/>
                <w:lang w:val="en-GB"/>
              </w:rPr>
              <w:t>and/or NR RAT-independent</w:t>
            </w:r>
            <w:r w:rsidRPr="00322734">
              <w:rPr>
                <w:rFonts w:ascii="Times" w:eastAsia="Batang" w:hAnsi="Times"/>
                <w:lang w:val="en-GB"/>
              </w:rPr>
              <w:t xml:space="preserve"> positioning methods</w:t>
            </w:r>
            <w:r w:rsidRPr="00322734">
              <w:rPr>
                <w:rFonts w:ascii="Times" w:eastAsia="Batang" w:hAnsi="Times"/>
                <w:lang w:val="en-GB" w:eastAsia="zh-CN"/>
              </w:rPr>
              <w:t xml:space="preserve"> </w:t>
            </w:r>
          </w:p>
          <w:p w14:paraId="7B298797" w14:textId="77777777" w:rsidR="00322734" w:rsidRPr="00322734" w:rsidRDefault="00322734" w:rsidP="00322734">
            <w:pPr>
              <w:numPr>
                <w:ilvl w:val="1"/>
                <w:numId w:val="12"/>
              </w:numPr>
              <w:spacing w:line="259" w:lineRule="auto"/>
              <w:rPr>
                <w:rFonts w:ascii="Times" w:eastAsia="Batang" w:hAnsi="Times"/>
                <w:lang w:val="en-GB" w:eastAsia="zh-CN"/>
              </w:rPr>
            </w:pPr>
            <w:r w:rsidRPr="00322734">
              <w:rPr>
                <w:rFonts w:ascii="Times" w:eastAsia="Batang" w:hAnsi="Times"/>
                <w:lang w:val="en-GB" w:eastAsia="zh-CN"/>
              </w:rPr>
              <w:t>At least for UE-assisted/LMF-based positioning with LMF-side model (Case 2b</w:t>
            </w:r>
            <w:proofErr w:type="gramStart"/>
            <w:r w:rsidRPr="00322734">
              <w:rPr>
                <w:rFonts w:ascii="Times" w:eastAsia="Batang" w:hAnsi="Times"/>
                <w:lang w:val="en-GB" w:eastAsia="zh-CN"/>
              </w:rPr>
              <w:t xml:space="preserve">),  </w:t>
            </w:r>
            <w:r w:rsidRPr="00322734">
              <w:rPr>
                <w:rFonts w:ascii="Times" w:eastAsia="Batang" w:hAnsi="Times"/>
                <w:lang w:val="en-GB"/>
              </w:rPr>
              <w:t>NG</w:t>
            </w:r>
            <w:proofErr w:type="gramEnd"/>
            <w:r w:rsidRPr="00322734">
              <w:rPr>
                <w:rFonts w:ascii="Times" w:eastAsia="Batang" w:hAnsi="Times"/>
                <w:lang w:val="en-GB"/>
              </w:rPr>
              <w:t xml:space="preserve">-RAN node assisted positioning with gNB-side model (Case 3a) </w:t>
            </w:r>
            <w:r w:rsidRPr="00322734">
              <w:rPr>
                <w:rFonts w:ascii="Times" w:eastAsia="Batang" w:hAnsi="Times"/>
                <w:lang w:val="en-GB" w:eastAsia="zh-CN"/>
              </w:rPr>
              <w:t>and NG-RAN node assisted positioning with LMF-side model (Case 3b)</w:t>
            </w:r>
          </w:p>
          <w:p w14:paraId="0343B115" w14:textId="77777777" w:rsidR="00322734" w:rsidRPr="00322734" w:rsidRDefault="00322734" w:rsidP="00322734">
            <w:pPr>
              <w:numPr>
                <w:ilvl w:val="0"/>
                <w:numId w:val="12"/>
              </w:numPr>
              <w:spacing w:line="259" w:lineRule="auto"/>
              <w:rPr>
                <w:rFonts w:ascii="Times" w:eastAsia="Batang" w:hAnsi="Times"/>
                <w:lang w:val="en-GB" w:eastAsia="zh-CN"/>
              </w:rPr>
            </w:pPr>
            <w:r w:rsidRPr="00322734">
              <w:rPr>
                <w:rFonts w:ascii="Times" w:eastAsia="Batang" w:hAnsi="Times"/>
                <w:lang w:val="en-GB" w:eastAsia="zh-CN"/>
              </w:rPr>
              <w:t>Note: user data privacy needs to be preserved</w:t>
            </w:r>
          </w:p>
          <w:p w14:paraId="02F6B7F3" w14:textId="77777777" w:rsidR="00322734" w:rsidRPr="00322734" w:rsidRDefault="00322734" w:rsidP="00322734">
            <w:pPr>
              <w:rPr>
                <w:rFonts w:eastAsia="等线"/>
                <w:szCs w:val="20"/>
                <w:highlight w:val="green"/>
                <w:lang w:val="en-GB" w:eastAsia="zh-CN"/>
              </w:rPr>
            </w:pPr>
            <w:r w:rsidRPr="00322734">
              <w:rPr>
                <w:rFonts w:eastAsia="等线"/>
                <w:szCs w:val="20"/>
                <w:highlight w:val="green"/>
                <w:lang w:val="en-GB" w:eastAsia="zh-CN"/>
              </w:rPr>
              <w:t>Agreement</w:t>
            </w:r>
          </w:p>
          <w:p w14:paraId="4DFB8738" w14:textId="77777777" w:rsidR="00322734" w:rsidRPr="00322734" w:rsidRDefault="00322734" w:rsidP="00322734">
            <w:pPr>
              <w:rPr>
                <w:rFonts w:eastAsia="Batang"/>
                <w:szCs w:val="20"/>
                <w:lang w:val="en-GB" w:eastAsia="zh-CN"/>
              </w:rPr>
            </w:pPr>
            <w:r w:rsidRPr="00322734">
              <w:rPr>
                <w:rFonts w:eastAsia="Batang"/>
                <w:szCs w:val="20"/>
                <w:lang w:val="en-GB"/>
              </w:rPr>
              <w:t>For assisted AI/ML positioning with UE-assisted (Case 2a) and NG-RAN node assisted positioning (Case 3a), at least the following types of model inference output are identified as candidates</w:t>
            </w:r>
            <w:r w:rsidRPr="00322734">
              <w:rPr>
                <w:rFonts w:eastAsia="Batang"/>
                <w:szCs w:val="20"/>
                <w:lang w:val="en-GB" w:eastAsia="zh-CN"/>
              </w:rPr>
              <w:t xml:space="preserve"> providing performance benefits</w:t>
            </w:r>
          </w:p>
          <w:p w14:paraId="457F540D" w14:textId="77777777" w:rsidR="00322734" w:rsidRPr="00322734" w:rsidRDefault="00322734" w:rsidP="00322734">
            <w:pPr>
              <w:numPr>
                <w:ilvl w:val="0"/>
                <w:numId w:val="12"/>
              </w:numPr>
              <w:spacing w:line="259" w:lineRule="auto"/>
              <w:rPr>
                <w:rFonts w:eastAsia="Batang"/>
                <w:szCs w:val="20"/>
                <w:lang w:val="en-GB" w:eastAsia="zh-CN"/>
              </w:rPr>
            </w:pPr>
            <w:r w:rsidRPr="00322734">
              <w:rPr>
                <w:rFonts w:eastAsia="Batang"/>
                <w:szCs w:val="20"/>
                <w:lang w:val="en-GB" w:eastAsia="zh-CN"/>
              </w:rPr>
              <w:t>Timing estimation</w:t>
            </w:r>
          </w:p>
          <w:p w14:paraId="40C845FF" w14:textId="77777777" w:rsidR="00322734" w:rsidRPr="00322734" w:rsidRDefault="00322734" w:rsidP="00322734">
            <w:pPr>
              <w:numPr>
                <w:ilvl w:val="1"/>
                <w:numId w:val="12"/>
              </w:numPr>
              <w:spacing w:line="259" w:lineRule="auto"/>
              <w:rPr>
                <w:rFonts w:eastAsia="Batang"/>
                <w:szCs w:val="20"/>
                <w:lang w:val="en-GB" w:eastAsia="zh-CN"/>
              </w:rPr>
            </w:pPr>
            <w:r w:rsidRPr="00322734">
              <w:rPr>
                <w:rFonts w:eastAsia="Batang"/>
                <w:szCs w:val="20"/>
                <w:lang w:val="en-GB" w:eastAsia="zh-CN"/>
              </w:rPr>
              <w:t>FFS potential specification impact including details of report to LMF, e.g., time difference relative to a reference time, soft information report</w:t>
            </w:r>
          </w:p>
          <w:p w14:paraId="5E322838" w14:textId="77777777" w:rsidR="00322734" w:rsidRPr="00322734" w:rsidRDefault="00322734" w:rsidP="00322734">
            <w:pPr>
              <w:numPr>
                <w:ilvl w:val="1"/>
                <w:numId w:val="12"/>
              </w:numPr>
              <w:spacing w:line="259" w:lineRule="auto"/>
              <w:rPr>
                <w:rFonts w:eastAsia="Batang"/>
                <w:szCs w:val="20"/>
                <w:lang w:val="en-GB" w:eastAsia="zh-CN"/>
              </w:rPr>
            </w:pPr>
            <w:r w:rsidRPr="00322734">
              <w:rPr>
                <w:rFonts w:eastAsia="Batang"/>
                <w:szCs w:val="20"/>
                <w:lang w:val="en-GB" w:eastAsia="zh-CN"/>
              </w:rPr>
              <w:t>FFS applicability for DL-TDOA, UE/gNB RTT and UL-RTOA</w:t>
            </w:r>
          </w:p>
          <w:p w14:paraId="453DCB5A" w14:textId="77777777" w:rsidR="00322734" w:rsidRPr="00322734" w:rsidRDefault="00322734" w:rsidP="00322734">
            <w:pPr>
              <w:numPr>
                <w:ilvl w:val="1"/>
                <w:numId w:val="12"/>
              </w:numPr>
              <w:spacing w:line="259" w:lineRule="auto"/>
              <w:rPr>
                <w:rFonts w:eastAsia="Batang"/>
                <w:szCs w:val="20"/>
                <w:lang w:val="en-GB" w:eastAsia="zh-CN"/>
              </w:rPr>
            </w:pPr>
            <w:r w:rsidRPr="00322734">
              <w:rPr>
                <w:rFonts w:eastAsia="Batang"/>
                <w:szCs w:val="20"/>
                <w:lang w:val="en-GB" w:eastAsia="zh-CN"/>
              </w:rPr>
              <w:t>Note: the report to LMF is derived based on and maybe different from the model inference output</w:t>
            </w:r>
          </w:p>
          <w:p w14:paraId="6EAF21D2" w14:textId="77777777" w:rsidR="00322734" w:rsidRPr="00322734" w:rsidRDefault="00322734" w:rsidP="00322734">
            <w:pPr>
              <w:numPr>
                <w:ilvl w:val="0"/>
                <w:numId w:val="12"/>
              </w:numPr>
              <w:spacing w:line="259" w:lineRule="auto"/>
              <w:rPr>
                <w:rFonts w:eastAsia="Batang"/>
                <w:szCs w:val="20"/>
                <w:lang w:val="en-GB" w:eastAsia="zh-CN"/>
              </w:rPr>
            </w:pPr>
            <w:r w:rsidRPr="00322734">
              <w:rPr>
                <w:rFonts w:eastAsia="Batang"/>
                <w:szCs w:val="20"/>
                <w:lang w:val="en-GB" w:eastAsia="zh-CN"/>
              </w:rPr>
              <w:t>LOS/NLOS indicator</w:t>
            </w:r>
          </w:p>
          <w:p w14:paraId="4FB1653B" w14:textId="77777777" w:rsidR="00322734" w:rsidRPr="00322734" w:rsidRDefault="00322734" w:rsidP="00322734">
            <w:pPr>
              <w:numPr>
                <w:ilvl w:val="1"/>
                <w:numId w:val="12"/>
              </w:numPr>
              <w:spacing w:line="259" w:lineRule="auto"/>
              <w:rPr>
                <w:rFonts w:eastAsia="Batang"/>
                <w:szCs w:val="20"/>
                <w:lang w:val="en-GB" w:eastAsia="zh-CN"/>
              </w:rPr>
            </w:pPr>
            <w:r w:rsidRPr="00322734">
              <w:rPr>
                <w:rFonts w:eastAsia="Batang"/>
                <w:szCs w:val="20"/>
                <w:lang w:val="en-GB" w:eastAsia="zh-CN"/>
              </w:rPr>
              <w:t xml:space="preserve">FFS potential specification impact (if any </w:t>
            </w:r>
            <w:proofErr w:type="spellStart"/>
            <w:r w:rsidRPr="00322734">
              <w:rPr>
                <w:rFonts w:eastAsia="Batang"/>
                <w:szCs w:val="20"/>
                <w:lang w:val="en-GB" w:eastAsia="zh-CN"/>
              </w:rPr>
              <w:t>w.r.t.</w:t>
            </w:r>
            <w:proofErr w:type="spellEnd"/>
            <w:r w:rsidRPr="00322734">
              <w:rPr>
                <w:rFonts w:eastAsia="Batang"/>
                <w:szCs w:val="20"/>
                <w:lang w:val="en-GB" w:eastAsia="zh-CN"/>
              </w:rPr>
              <w:t xml:space="preserve"> existing measurement report)</w:t>
            </w:r>
          </w:p>
          <w:p w14:paraId="638570A8" w14:textId="77777777" w:rsidR="00322734" w:rsidRPr="00322734" w:rsidRDefault="00322734" w:rsidP="00322734">
            <w:pPr>
              <w:numPr>
                <w:ilvl w:val="0"/>
                <w:numId w:val="12"/>
              </w:numPr>
              <w:spacing w:line="259" w:lineRule="auto"/>
              <w:rPr>
                <w:rFonts w:eastAsia="Batang"/>
                <w:szCs w:val="20"/>
                <w:lang w:val="en-GB" w:eastAsia="zh-CN"/>
              </w:rPr>
            </w:pPr>
            <w:r w:rsidRPr="00322734">
              <w:rPr>
                <w:rFonts w:eastAsia="Batang"/>
                <w:szCs w:val="20"/>
                <w:lang w:val="en-GB" w:eastAsia="zh-CN"/>
              </w:rPr>
              <w:t>FFS RSRPP</w:t>
            </w:r>
          </w:p>
          <w:p w14:paraId="113FD046" w14:textId="77777777" w:rsidR="00322734" w:rsidRPr="00322734" w:rsidRDefault="00322734" w:rsidP="00322734">
            <w:pPr>
              <w:rPr>
                <w:rFonts w:eastAsia="等线"/>
                <w:szCs w:val="20"/>
                <w:lang w:val="en-GB" w:eastAsia="zh-CN"/>
              </w:rPr>
            </w:pPr>
          </w:p>
          <w:p w14:paraId="5825CED7" w14:textId="77777777" w:rsidR="00322734" w:rsidRPr="00322734" w:rsidRDefault="00322734" w:rsidP="00322734">
            <w:pPr>
              <w:rPr>
                <w:rFonts w:eastAsia="等线"/>
                <w:szCs w:val="20"/>
                <w:highlight w:val="green"/>
                <w:lang w:val="en-GB" w:eastAsia="zh-CN"/>
              </w:rPr>
            </w:pPr>
            <w:r w:rsidRPr="00322734">
              <w:rPr>
                <w:rFonts w:eastAsia="等线"/>
                <w:szCs w:val="20"/>
                <w:highlight w:val="green"/>
                <w:lang w:val="en-GB" w:eastAsia="zh-CN"/>
              </w:rPr>
              <w:t>Agreement</w:t>
            </w:r>
          </w:p>
          <w:p w14:paraId="3D7CFDE6" w14:textId="77777777" w:rsidR="00322734" w:rsidRPr="00322734" w:rsidRDefault="00322734" w:rsidP="00322734">
            <w:pPr>
              <w:rPr>
                <w:rFonts w:eastAsia="Batang"/>
                <w:szCs w:val="20"/>
                <w:lang w:val="en-GB" w:eastAsia="zh-CN"/>
              </w:rPr>
            </w:pPr>
            <w:r w:rsidRPr="00322734">
              <w:rPr>
                <w:rFonts w:eastAsia="Batang"/>
                <w:color w:val="000000"/>
                <w:szCs w:val="20"/>
                <w:lang w:val="en-GB"/>
              </w:rPr>
              <w:t>Regarding AI/</w:t>
            </w:r>
            <w:r w:rsidRPr="00322734">
              <w:rPr>
                <w:rFonts w:eastAsia="Batang"/>
                <w:szCs w:val="20"/>
                <w:lang w:val="en-GB"/>
              </w:rPr>
              <w:t>ML model monitoring for AI/ML based positioning, the following entities are identified as candidates to derive monitoring metric in addition to entities from previous agreement</w:t>
            </w:r>
          </w:p>
          <w:p w14:paraId="7F253AB1" w14:textId="77777777" w:rsidR="00322734" w:rsidRPr="00322734" w:rsidRDefault="00322734" w:rsidP="00322734">
            <w:pPr>
              <w:numPr>
                <w:ilvl w:val="0"/>
                <w:numId w:val="12"/>
              </w:numPr>
              <w:spacing w:line="259" w:lineRule="auto"/>
              <w:rPr>
                <w:rFonts w:eastAsia="Batang"/>
                <w:szCs w:val="20"/>
                <w:lang w:val="en-GB" w:eastAsia="x-none"/>
              </w:rPr>
            </w:pPr>
            <w:r w:rsidRPr="00322734">
              <w:rPr>
                <w:rFonts w:eastAsia="Batang"/>
                <w:szCs w:val="20"/>
                <w:lang w:val="en-GB" w:eastAsia="x-none"/>
              </w:rPr>
              <w:t xml:space="preserve">LMF for Case 2a (with UE-side model) and Case 3a (with gNB-side model) at least when monitoring is </w:t>
            </w:r>
            <w:r w:rsidRPr="00322734">
              <w:rPr>
                <w:rFonts w:eastAsia="Batang"/>
                <w:szCs w:val="20"/>
                <w:lang w:val="en-GB" w:eastAsia="ja-JP"/>
              </w:rPr>
              <w:t>based on provided ground truth label (or its approximation)</w:t>
            </w:r>
          </w:p>
          <w:p w14:paraId="524985D8" w14:textId="77777777" w:rsidR="00322734" w:rsidRPr="00322734" w:rsidRDefault="00322734" w:rsidP="00322734">
            <w:pPr>
              <w:rPr>
                <w:rFonts w:eastAsia="等线"/>
                <w:szCs w:val="20"/>
                <w:lang w:val="en-GB" w:eastAsia="zh-CN"/>
              </w:rPr>
            </w:pPr>
          </w:p>
          <w:p w14:paraId="69A09EE3" w14:textId="77777777" w:rsidR="00322734" w:rsidRPr="00322734" w:rsidRDefault="00322734" w:rsidP="00322734">
            <w:pPr>
              <w:rPr>
                <w:rFonts w:eastAsia="等线"/>
                <w:szCs w:val="20"/>
                <w:highlight w:val="green"/>
                <w:lang w:val="en-GB" w:eastAsia="zh-CN"/>
              </w:rPr>
            </w:pPr>
            <w:r w:rsidRPr="00322734">
              <w:rPr>
                <w:rFonts w:eastAsia="等线"/>
                <w:szCs w:val="20"/>
                <w:highlight w:val="green"/>
                <w:lang w:val="en-GB" w:eastAsia="zh-CN"/>
              </w:rPr>
              <w:t>Agreement</w:t>
            </w:r>
          </w:p>
          <w:p w14:paraId="51FC4820" w14:textId="77777777" w:rsidR="00322734" w:rsidRPr="00322734" w:rsidRDefault="00322734" w:rsidP="00322734">
            <w:pPr>
              <w:rPr>
                <w:rFonts w:eastAsia="Batang"/>
                <w:szCs w:val="20"/>
                <w:lang w:val="en-GB"/>
              </w:rPr>
            </w:pPr>
            <w:r w:rsidRPr="00322734">
              <w:rPr>
                <w:rFonts w:eastAsia="Batang"/>
                <w:color w:val="000000"/>
                <w:szCs w:val="20"/>
                <w:lang w:val="en-GB"/>
              </w:rPr>
              <w:t>Regarding monitoring for AI/ML based positioning, at least the following monitoring methods with potential speci</w:t>
            </w:r>
            <w:r w:rsidRPr="00322734">
              <w:rPr>
                <w:rFonts w:eastAsia="Batang"/>
                <w:szCs w:val="20"/>
                <w:lang w:val="en-GB"/>
              </w:rPr>
              <w:t>fication impact are identified</w:t>
            </w:r>
          </w:p>
          <w:p w14:paraId="5667CF69" w14:textId="77777777" w:rsidR="00322734" w:rsidRPr="00322734" w:rsidRDefault="00322734" w:rsidP="00322734">
            <w:pPr>
              <w:numPr>
                <w:ilvl w:val="0"/>
                <w:numId w:val="12"/>
              </w:numPr>
              <w:spacing w:line="259" w:lineRule="auto"/>
              <w:rPr>
                <w:rFonts w:eastAsia="Batang"/>
                <w:szCs w:val="20"/>
                <w:lang w:val="en-GB" w:eastAsia="x-none"/>
              </w:rPr>
            </w:pPr>
            <w:r w:rsidRPr="00322734">
              <w:rPr>
                <w:rFonts w:eastAsia="Batang"/>
                <w:szCs w:val="20"/>
                <w:lang w:val="en-GB" w:eastAsia="x-none"/>
              </w:rPr>
              <w:t xml:space="preserve">Model monitoring </w:t>
            </w:r>
            <w:r w:rsidRPr="00322734">
              <w:rPr>
                <w:rFonts w:eastAsia="Batang"/>
                <w:szCs w:val="20"/>
                <w:lang w:val="en-GB" w:eastAsia="ja-JP"/>
              </w:rPr>
              <w:t>based on provided ground truth label (or its approximation)</w:t>
            </w:r>
          </w:p>
          <w:p w14:paraId="678CDC8A"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Monitoring metric: statistics of the difference between model output and provided ground truth label</w:t>
            </w:r>
          </w:p>
          <w:p w14:paraId="21F57B78"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lastRenderedPageBreak/>
              <w:t>FFS details of statistics</w:t>
            </w:r>
          </w:p>
          <w:p w14:paraId="618E5C32"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For monitoring UE-side and gNB-side model</w:t>
            </w:r>
          </w:p>
          <w:p w14:paraId="2D73CD72"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monitoring entity to request ground truth label (if needed)</w:t>
            </w:r>
          </w:p>
          <w:p w14:paraId="4E9D5BBD"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monitoring entity to request model output (if needed)</w:t>
            </w:r>
          </w:p>
          <w:p w14:paraId="05D54CE3"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for potential request/report of monitoring metric (if needed)</w:t>
            </w:r>
          </w:p>
          <w:p w14:paraId="62F3512B"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t>Note: there may not be any specification impact</w:t>
            </w:r>
          </w:p>
          <w:p w14:paraId="2B7DBB02"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For monitoring LMF-side model</w:t>
            </w:r>
          </w:p>
          <w:p w14:paraId="117C1425"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LMF to request measurement(s) (if needed)</w:t>
            </w:r>
          </w:p>
          <w:p w14:paraId="601D8FCE"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FFS applicability to each case (Case 1 to 3b)</w:t>
            </w:r>
          </w:p>
          <w:p w14:paraId="6922ACCC" w14:textId="77777777" w:rsidR="00322734" w:rsidRPr="00322734" w:rsidRDefault="00322734" w:rsidP="00322734">
            <w:pPr>
              <w:numPr>
                <w:ilvl w:val="0"/>
                <w:numId w:val="12"/>
              </w:numPr>
              <w:spacing w:line="259" w:lineRule="auto"/>
              <w:rPr>
                <w:rFonts w:eastAsia="Batang"/>
                <w:szCs w:val="20"/>
                <w:lang w:val="en-GB" w:eastAsia="x-none"/>
              </w:rPr>
            </w:pPr>
            <w:r w:rsidRPr="00322734">
              <w:rPr>
                <w:rFonts w:eastAsia="Batang"/>
                <w:szCs w:val="20"/>
                <w:lang w:val="en-GB" w:eastAsia="x-none"/>
              </w:rPr>
              <w:t xml:space="preserve">Model monitoring without </w:t>
            </w:r>
            <w:r w:rsidRPr="00322734">
              <w:rPr>
                <w:rFonts w:eastAsia="Batang"/>
                <w:szCs w:val="20"/>
                <w:lang w:val="en-GB" w:eastAsia="ja-JP"/>
              </w:rPr>
              <w:t>ground truth label</w:t>
            </w:r>
          </w:p>
          <w:p w14:paraId="724BFB94"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 xml:space="preserve">Monitoring metric: </w:t>
            </w:r>
          </w:p>
          <w:p w14:paraId="67FF4510"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t>FFS: statistics of measurement(s) compared to the statistics associated with the training data, statistics associated with the model output</w:t>
            </w:r>
          </w:p>
          <w:p w14:paraId="47097105"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t>FFS details of statistics</w:t>
            </w:r>
          </w:p>
          <w:p w14:paraId="5041B078"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t>FFS details of what type of measurement(s)</w:t>
            </w:r>
          </w:p>
          <w:p w14:paraId="031BDBC4"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For monitoring UE-side and gNB-side model</w:t>
            </w:r>
          </w:p>
          <w:p w14:paraId="5ECA9E75"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LMF to facilitate the monitoring entity to derive the monitoring metric (if needed)</w:t>
            </w:r>
          </w:p>
          <w:p w14:paraId="1E2DC773"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monitoring entity to request measurement(s) (if needed)</w:t>
            </w:r>
          </w:p>
          <w:p w14:paraId="5D494232"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for potential request/report of monitoring metric (if needed)</w:t>
            </w:r>
          </w:p>
          <w:p w14:paraId="5E7D5393" w14:textId="77777777" w:rsidR="00322734" w:rsidRPr="00322734" w:rsidRDefault="00322734" w:rsidP="00322734">
            <w:pPr>
              <w:numPr>
                <w:ilvl w:val="2"/>
                <w:numId w:val="12"/>
              </w:numPr>
              <w:spacing w:line="259" w:lineRule="auto"/>
              <w:rPr>
                <w:rFonts w:eastAsia="Batang"/>
                <w:szCs w:val="20"/>
                <w:lang w:val="en-GB" w:eastAsia="x-none"/>
              </w:rPr>
            </w:pPr>
            <w:r w:rsidRPr="00322734">
              <w:rPr>
                <w:rFonts w:eastAsia="Batang"/>
                <w:szCs w:val="20"/>
                <w:lang w:val="en-GB" w:eastAsia="x-none"/>
              </w:rPr>
              <w:t>Note: there may not be any specification impact</w:t>
            </w:r>
          </w:p>
          <w:p w14:paraId="08FC1F53"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For monitoring LMF-side model</w:t>
            </w:r>
          </w:p>
          <w:p w14:paraId="4B4A5C5D" w14:textId="77777777" w:rsidR="00322734" w:rsidRPr="00322734" w:rsidRDefault="00322734" w:rsidP="00322734">
            <w:pPr>
              <w:numPr>
                <w:ilvl w:val="2"/>
                <w:numId w:val="12"/>
              </w:numPr>
              <w:spacing w:line="259" w:lineRule="auto"/>
              <w:rPr>
                <w:rFonts w:eastAsia="Batang"/>
                <w:szCs w:val="20"/>
                <w:lang w:val="en-GB" w:eastAsia="x-none"/>
              </w:rPr>
            </w:pPr>
            <w:proofErr w:type="spellStart"/>
            <w:r w:rsidRPr="00322734">
              <w:rPr>
                <w:rFonts w:eastAsia="Batang"/>
                <w:szCs w:val="20"/>
                <w:lang w:val="en-GB" w:eastAsia="x-none"/>
              </w:rPr>
              <w:t>signaling</w:t>
            </w:r>
            <w:proofErr w:type="spellEnd"/>
            <w:r w:rsidRPr="00322734">
              <w:rPr>
                <w:rFonts w:eastAsia="Batang"/>
                <w:szCs w:val="20"/>
                <w:lang w:val="en-GB" w:eastAsia="x-none"/>
              </w:rPr>
              <w:t xml:space="preserve"> from LMF to request measurement(s) (if needed)</w:t>
            </w:r>
          </w:p>
          <w:p w14:paraId="7EC631E0" w14:textId="77777777" w:rsidR="00322734" w:rsidRPr="00322734" w:rsidRDefault="00322734" w:rsidP="00322734">
            <w:pPr>
              <w:numPr>
                <w:ilvl w:val="1"/>
                <w:numId w:val="12"/>
              </w:numPr>
              <w:spacing w:line="259" w:lineRule="auto"/>
              <w:rPr>
                <w:rFonts w:eastAsia="Batang"/>
                <w:szCs w:val="20"/>
                <w:lang w:val="en-GB" w:eastAsia="x-none"/>
              </w:rPr>
            </w:pPr>
            <w:r w:rsidRPr="00322734">
              <w:rPr>
                <w:rFonts w:eastAsia="Batang"/>
                <w:szCs w:val="20"/>
                <w:lang w:val="en-GB" w:eastAsia="x-none"/>
              </w:rPr>
              <w:t>FFS applicability to each case (Case 1 to 3b)</w:t>
            </w:r>
          </w:p>
          <w:p w14:paraId="292DB0DA" w14:textId="70FC88EC" w:rsidR="00562A98" w:rsidRPr="005C407B" w:rsidRDefault="00562A98" w:rsidP="00B10855">
            <w:pPr>
              <w:widowControl w:val="0"/>
              <w:jc w:val="both"/>
              <w:rPr>
                <w:rFonts w:ascii="Times" w:eastAsia="Batang" w:hAnsi="Times"/>
                <w:lang w:val="en-GB" w:eastAsia="zh-CN"/>
              </w:rPr>
            </w:pP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1"/>
      </w:pPr>
      <w:r>
        <w:t>Discussion</w:t>
      </w:r>
    </w:p>
    <w:p w14:paraId="40567149" w14:textId="228EAD70" w:rsidR="00483BAE" w:rsidRPr="00483BAE" w:rsidRDefault="000D2394" w:rsidP="00483BAE">
      <w:pPr>
        <w:pStyle w:val="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3678CC">
      <w:pPr>
        <w:pStyle w:val="00Text"/>
        <w:numPr>
          <w:ilvl w:val="0"/>
          <w:numId w:val="8"/>
        </w:numPr>
      </w:pPr>
      <w:r>
        <w:t>DL-TDOA</w:t>
      </w:r>
      <w:r w:rsidR="00843F44">
        <w:t xml:space="preserve"> positioning</w:t>
      </w:r>
    </w:p>
    <w:p w14:paraId="16C326C9" w14:textId="5DE5CA81" w:rsidR="00843F44" w:rsidRDefault="00843F44" w:rsidP="003678CC">
      <w:pPr>
        <w:pStyle w:val="00Text"/>
        <w:numPr>
          <w:ilvl w:val="0"/>
          <w:numId w:val="8"/>
        </w:numPr>
      </w:pPr>
      <w:r>
        <w:t>UL-TDOA positioning</w:t>
      </w:r>
    </w:p>
    <w:p w14:paraId="1776F77E" w14:textId="0FA487B5" w:rsidR="00843F44" w:rsidRDefault="00843F44" w:rsidP="003678CC">
      <w:pPr>
        <w:pStyle w:val="00Text"/>
        <w:numPr>
          <w:ilvl w:val="0"/>
          <w:numId w:val="8"/>
        </w:numPr>
      </w:pPr>
      <w:r>
        <w:t>DL-AoD positioning</w:t>
      </w:r>
    </w:p>
    <w:p w14:paraId="3C7EECB7" w14:textId="6B3B1590" w:rsidR="00843F44" w:rsidRDefault="00843F44" w:rsidP="003678CC">
      <w:pPr>
        <w:pStyle w:val="00Text"/>
        <w:numPr>
          <w:ilvl w:val="0"/>
          <w:numId w:val="8"/>
        </w:numPr>
      </w:pPr>
      <w:r>
        <w:t>UL-AoA positioning</w:t>
      </w:r>
    </w:p>
    <w:p w14:paraId="2647939D" w14:textId="7DD8A31F" w:rsidR="00843F44" w:rsidRDefault="00843F44" w:rsidP="003678CC">
      <w:pPr>
        <w:pStyle w:val="00Text"/>
        <w:numPr>
          <w:ilvl w:val="0"/>
          <w:numId w:val="8"/>
        </w:numPr>
      </w:pPr>
      <w:r>
        <w:t>Multi-RTT positioning</w:t>
      </w:r>
    </w:p>
    <w:p w14:paraId="30CBE2A8" w14:textId="2A825438" w:rsidR="000755F9" w:rsidRDefault="00137515" w:rsidP="000755F9">
      <w:pPr>
        <w:pStyle w:val="00Text"/>
      </w:pPr>
      <w:r>
        <w:t xml:space="preserve">In RAN1#111 meeting, the following two types of AI/ML based positioning schemes were selected as the representative </w:t>
      </w:r>
      <w:r w:rsidR="00EC2E5F">
        <w:t>sub-</w:t>
      </w:r>
      <w:r>
        <w:t>use cases</w:t>
      </w:r>
      <w:r w:rsidR="00224DC6">
        <w:t>:</w:t>
      </w:r>
    </w:p>
    <w:p w14:paraId="16C854C9" w14:textId="72E77C5A" w:rsidR="00224DC6" w:rsidRDefault="001138B8" w:rsidP="003678CC">
      <w:pPr>
        <w:pStyle w:val="00Text"/>
        <w:numPr>
          <w:ilvl w:val="0"/>
          <w:numId w:val="8"/>
        </w:numPr>
      </w:pPr>
      <w:r>
        <w:t xml:space="preserve">Cat.1: </w:t>
      </w:r>
      <w:r w:rsidR="00224DC6">
        <w:t>Direct AI/ML positioning</w:t>
      </w:r>
    </w:p>
    <w:p w14:paraId="2A749C3A" w14:textId="5B3DBAE0" w:rsidR="00224DC6" w:rsidRDefault="001138B8" w:rsidP="003678CC">
      <w:pPr>
        <w:pStyle w:val="00Text"/>
        <w:numPr>
          <w:ilvl w:val="0"/>
          <w:numId w:val="8"/>
        </w:numPr>
      </w:pPr>
      <w:r>
        <w:t xml:space="preserve">Cat.2: </w:t>
      </w:r>
      <w:r w:rsidR="00224DC6">
        <w:t xml:space="preserve">AI/ML </w:t>
      </w:r>
      <w:r>
        <w:t xml:space="preserve">assisted </w:t>
      </w:r>
      <w:r w:rsidR="00224DC6">
        <w:t>positioning</w:t>
      </w:r>
    </w:p>
    <w:p w14:paraId="67C9B2A4" w14:textId="5EB78A99" w:rsidR="009826AE" w:rsidRDefault="009826AE" w:rsidP="000755F9">
      <w:pPr>
        <w:pStyle w:val="00Text"/>
      </w:pPr>
      <w:r>
        <w:t xml:space="preserve">In order to facilitate the </w:t>
      </w:r>
      <w:r w:rsidR="00D25649">
        <w:t xml:space="preserve">subsequence </w:t>
      </w:r>
      <w:r>
        <w:t>discussion</w:t>
      </w:r>
      <w:r w:rsidR="00D25649">
        <w:t>s</w:t>
      </w:r>
      <w:r>
        <w:t xml:space="preserve">, we </w:t>
      </w:r>
      <w:r w:rsidR="00D25649">
        <w:t>take</w:t>
      </w:r>
      <w:r>
        <w:t xml:space="preserve"> the following schemes</w:t>
      </w:r>
      <w:r w:rsidR="00D25649">
        <w:t xml:space="preserve"> </w:t>
      </w:r>
      <w:r w:rsidR="00EB193E">
        <w:t>as examples</w:t>
      </w:r>
      <w:r w:rsidR="00346B6A">
        <w:t xml:space="preserve"> for direct AI/ML positioning</w:t>
      </w:r>
      <w:r>
        <w:t>:</w:t>
      </w:r>
    </w:p>
    <w:p w14:paraId="6AD616FD" w14:textId="4348FC9F" w:rsidR="009826AE" w:rsidRPr="009826AE" w:rsidRDefault="009826AE" w:rsidP="009826AE">
      <w:pPr>
        <w:pStyle w:val="00Text"/>
        <w:numPr>
          <w:ilvl w:val="0"/>
          <w:numId w:val="8"/>
        </w:numPr>
      </w:pPr>
      <w:r w:rsidRPr="00402986">
        <w:rPr>
          <w:b/>
        </w:rPr>
        <w:t>Direct:</w:t>
      </w:r>
      <w:r>
        <w:t xml:space="preserve"> </w:t>
      </w:r>
      <w:r w:rsidRPr="00086DF7">
        <w:rPr>
          <w:b/>
        </w:rPr>
        <w:t>DL</w:t>
      </w:r>
      <w:r>
        <w:t xml:space="preserve"> </w:t>
      </w:r>
      <w:r>
        <w:rPr>
          <w:b/>
        </w:rPr>
        <w:t>RSTD</w:t>
      </w:r>
    </w:p>
    <w:p w14:paraId="43A9C30B" w14:textId="77777777" w:rsidR="009826AE" w:rsidRDefault="009826AE" w:rsidP="009826AE">
      <w:pPr>
        <w:pStyle w:val="00Text"/>
        <w:numPr>
          <w:ilvl w:val="1"/>
          <w:numId w:val="8"/>
        </w:numPr>
      </w:pPr>
      <w:r>
        <w:t xml:space="preserve">UE measures and reports the DL RSTD results by following the existing mechanism. </w:t>
      </w:r>
    </w:p>
    <w:p w14:paraId="62AC61EC" w14:textId="77777777" w:rsidR="009826AE" w:rsidRDefault="009826AE" w:rsidP="009826AE">
      <w:pPr>
        <w:pStyle w:val="00Text"/>
        <w:numPr>
          <w:ilvl w:val="2"/>
          <w:numId w:val="8"/>
        </w:numPr>
      </w:pPr>
      <w:r>
        <w:t>Optionally, RSRP measurements can also be measured and reported. In this case, we refer to it as “</w:t>
      </w:r>
      <w:r w:rsidRPr="00086DF7">
        <w:rPr>
          <w:b/>
        </w:rPr>
        <w:t>Direct:</w:t>
      </w:r>
      <w:r>
        <w:t xml:space="preserve"> </w:t>
      </w:r>
      <w:r w:rsidRPr="00086DF7">
        <w:rPr>
          <w:b/>
        </w:rPr>
        <w:t xml:space="preserve">DL </w:t>
      </w:r>
      <w:r>
        <w:rPr>
          <w:b/>
          <w:lang w:val="en-GB"/>
        </w:rPr>
        <w:t>RSTD + RSRP</w:t>
      </w:r>
      <w:r w:rsidRPr="00461D84">
        <w:t>”</w:t>
      </w:r>
      <w:r>
        <w:t>.</w:t>
      </w:r>
    </w:p>
    <w:p w14:paraId="0A358E47" w14:textId="77777777" w:rsidR="009826AE" w:rsidRDefault="009826AE" w:rsidP="009826AE">
      <w:pPr>
        <w:pStyle w:val="00Text"/>
        <w:numPr>
          <w:ilvl w:val="1"/>
          <w:numId w:val="8"/>
        </w:numPr>
      </w:pPr>
      <w:r>
        <w:lastRenderedPageBreak/>
        <w:t xml:space="preserve">LMF uses an AI model (e.g., neural network) to estimate the location of a given UE based on the reported Dl RSTD measurement results. </w:t>
      </w:r>
    </w:p>
    <w:p w14:paraId="783FD12F" w14:textId="40175D0B" w:rsidR="009826AE" w:rsidRDefault="00BB1AA7" w:rsidP="009826AE">
      <w:pPr>
        <w:pStyle w:val="00Text"/>
        <w:numPr>
          <w:ilvl w:val="0"/>
          <w:numId w:val="8"/>
        </w:numPr>
      </w:pPr>
      <w:r w:rsidRPr="00086DF7">
        <w:rPr>
          <w:b/>
        </w:rPr>
        <w:t>Direct:</w:t>
      </w:r>
      <w:r>
        <w:t xml:space="preserve"> </w:t>
      </w:r>
      <w:r w:rsidRPr="00D337B4">
        <w:rPr>
          <w:b/>
        </w:rPr>
        <w:t>Normalized CIR</w:t>
      </w:r>
      <w:r>
        <w:t xml:space="preserve">  </w:t>
      </w:r>
    </w:p>
    <w:p w14:paraId="064557B4" w14:textId="7EAFFA04" w:rsidR="006535AE" w:rsidRPr="00D23E6E" w:rsidRDefault="006535AE" w:rsidP="006535AE">
      <w:pPr>
        <w:pStyle w:val="00Text"/>
        <w:numPr>
          <w:ilvl w:val="1"/>
          <w:numId w:val="8"/>
        </w:numPr>
      </w:pPr>
      <w:r>
        <w:rPr>
          <w:lang w:val="en-GB"/>
        </w:rPr>
        <w:t xml:space="preserve">UE estimates the channel impulse response (CIR) and reports its normalized versions to LMF. </w:t>
      </w:r>
    </w:p>
    <w:p w14:paraId="2D424B51" w14:textId="77777777" w:rsidR="006535AE" w:rsidRPr="007F7D11" w:rsidRDefault="006535AE" w:rsidP="006535AE">
      <w:pPr>
        <w:pStyle w:val="00Text"/>
        <w:numPr>
          <w:ilvl w:val="2"/>
          <w:numId w:val="8"/>
        </w:numPr>
      </w:pPr>
      <w:r>
        <w:t>Optionally, RSRP measurements can also be measured and reported. In this case, we refer to it as “</w:t>
      </w:r>
      <w:r w:rsidRPr="00086DF7">
        <w:rPr>
          <w:b/>
        </w:rPr>
        <w:t>Direct:</w:t>
      </w:r>
      <w:r>
        <w:t xml:space="preserve"> </w:t>
      </w:r>
      <w:r w:rsidRPr="00183200">
        <w:rPr>
          <w:b/>
          <w:lang w:val="en-GB"/>
        </w:rPr>
        <w:t>Normalized CIR + RSRP</w:t>
      </w:r>
      <w:r w:rsidRPr="00461D84">
        <w:t>”</w:t>
      </w:r>
      <w:r>
        <w:t>.</w:t>
      </w:r>
    </w:p>
    <w:p w14:paraId="63501B5F" w14:textId="77777777" w:rsidR="006535AE" w:rsidRDefault="006535AE" w:rsidP="006535AE">
      <w:pPr>
        <w:pStyle w:val="00Text"/>
        <w:numPr>
          <w:ilvl w:val="1"/>
          <w:numId w:val="8"/>
        </w:numPr>
      </w:pPr>
      <w:r>
        <w:t xml:space="preserve">LMF uses an AI model to estimate the location of a given UE. </w:t>
      </w:r>
    </w:p>
    <w:p w14:paraId="17E1AD24" w14:textId="4B52CBC1" w:rsidR="00D52B85" w:rsidRPr="00D52B85" w:rsidRDefault="00D52B85" w:rsidP="00D52B85">
      <w:pPr>
        <w:pStyle w:val="00Text"/>
      </w:pPr>
      <w:r w:rsidRPr="00D52B85">
        <w:t xml:space="preserve">We can </w:t>
      </w:r>
      <w:r w:rsidR="00C749ED">
        <w:t xml:space="preserve">have similar schemes for AI/ML assisted positioning as below </w:t>
      </w:r>
    </w:p>
    <w:p w14:paraId="1F44E5E7" w14:textId="424CD059" w:rsidR="00BB1AA7" w:rsidRDefault="00DD41D7" w:rsidP="00C749ED">
      <w:pPr>
        <w:pStyle w:val="00Text"/>
        <w:numPr>
          <w:ilvl w:val="0"/>
          <w:numId w:val="8"/>
        </w:numPr>
      </w:pPr>
      <w:r w:rsidRPr="00F975E3">
        <w:rPr>
          <w:b/>
        </w:rPr>
        <w:t>Assisted: an existing</w:t>
      </w:r>
      <w:r>
        <w:rPr>
          <w:b/>
        </w:rPr>
        <w:t xml:space="preserve"> type of</w:t>
      </w:r>
      <w:r w:rsidRPr="00F975E3">
        <w:rPr>
          <w:b/>
        </w:rPr>
        <w:t xml:space="preserve"> measurement</w:t>
      </w:r>
      <w:r w:rsidR="006535AE">
        <w:tab/>
      </w:r>
    </w:p>
    <w:p w14:paraId="42D427CD" w14:textId="2BFF236C" w:rsidR="00BB1AA7" w:rsidRDefault="00DD41D7" w:rsidP="009826AE">
      <w:pPr>
        <w:pStyle w:val="00Text"/>
        <w:numPr>
          <w:ilvl w:val="0"/>
          <w:numId w:val="8"/>
        </w:numPr>
      </w:pPr>
      <w:r w:rsidRPr="00F975E3">
        <w:rPr>
          <w:b/>
        </w:rPr>
        <w:t xml:space="preserve">Assisted: </w:t>
      </w:r>
      <w:r>
        <w:rPr>
          <w:b/>
        </w:rPr>
        <w:t>a new</w:t>
      </w:r>
      <w:r w:rsidRPr="00F975E3">
        <w:rPr>
          <w:b/>
        </w:rPr>
        <w:t xml:space="preserve"> </w:t>
      </w:r>
      <w:r>
        <w:rPr>
          <w:b/>
        </w:rPr>
        <w:t xml:space="preserve">type of </w:t>
      </w:r>
      <w:r w:rsidRPr="00F975E3">
        <w:rPr>
          <w:b/>
        </w:rPr>
        <w:t>measurement</w:t>
      </w:r>
    </w:p>
    <w:p w14:paraId="711CFA9B" w14:textId="624486C4" w:rsidR="005B4360" w:rsidRDefault="00DF3EC9" w:rsidP="00AF5D16">
      <w:pPr>
        <w:pStyle w:val="00Text"/>
      </w:pPr>
      <w:r>
        <w:t>Based on the discussion on previous meetings, o</w:t>
      </w:r>
      <w:r w:rsidR="001F0A5B" w:rsidRPr="001F0A5B">
        <w:t>ne aspect of AI/ML assisted positioning need to be clarified.</w:t>
      </w:r>
      <w:r w:rsidR="00272DD2" w:rsidRPr="001F0A5B">
        <w:t xml:space="preserve"> </w:t>
      </w:r>
      <w:r w:rsidR="001F0A5B">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3678CC">
      <w:pPr>
        <w:pStyle w:val="00Text"/>
        <w:numPr>
          <w:ilvl w:val="0"/>
          <w:numId w:val="9"/>
        </w:numPr>
        <w:ind w:left="284" w:hanging="284"/>
      </w:pPr>
      <w:r>
        <w:t>Alt.1: The information of single TRP is used as the input for AI/ML model inference. The same model is used for each TRP.</w:t>
      </w:r>
    </w:p>
    <w:p w14:paraId="67B15E24" w14:textId="716012A9" w:rsidR="0018092B" w:rsidRPr="001F0A5B" w:rsidRDefault="005B4360" w:rsidP="003678CC">
      <w:pPr>
        <w:pStyle w:val="00Text"/>
        <w:numPr>
          <w:ilvl w:val="0"/>
          <w:numId w:val="9"/>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2A212321" w:rsidR="00772A56" w:rsidRDefault="00772A56" w:rsidP="00772A56">
      <w:pPr>
        <w:pStyle w:val="00Text"/>
        <w:ind w:left="1134" w:hanging="1134"/>
        <w:rPr>
          <w:b/>
          <w:i/>
        </w:rPr>
      </w:pPr>
      <w:r w:rsidRPr="00623962">
        <w:rPr>
          <w:b/>
          <w:i/>
        </w:rPr>
        <w:t xml:space="preserve">Proposal </w:t>
      </w:r>
      <w:r w:rsidR="0013785F">
        <w:rPr>
          <w:b/>
          <w:i/>
        </w:rPr>
        <w:t>1</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119BF64E" w:rsidR="00772A56" w:rsidRDefault="00F6432C" w:rsidP="003678CC">
      <w:pPr>
        <w:pStyle w:val="00Text"/>
        <w:numPr>
          <w:ilvl w:val="0"/>
          <w:numId w:val="9"/>
        </w:numPr>
        <w:ind w:left="1418"/>
        <w:rPr>
          <w:b/>
          <w:i/>
        </w:rPr>
      </w:pPr>
      <w:r w:rsidRPr="00F6432C">
        <w:rPr>
          <w:b/>
          <w:i/>
        </w:rPr>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w:t>
      </w:r>
      <w:r w:rsidR="004278F1">
        <w:rPr>
          <w:b/>
          <w:i/>
        </w:rPr>
        <w:t xml:space="preserve"> (i.e., </w:t>
      </w:r>
      <w:r w:rsidR="004278F1" w:rsidRPr="004278F1">
        <w:rPr>
          <w:b/>
          <w:i/>
        </w:rPr>
        <w:t>Multi-TRP construction</w:t>
      </w:r>
      <w:r w:rsidR="004278F1">
        <w:rPr>
          <w:b/>
          <w:i/>
        </w:rPr>
        <w:t>)</w:t>
      </w:r>
      <w:r w:rsidRPr="00F6432C">
        <w:rPr>
          <w:b/>
          <w:i/>
        </w:rPr>
        <w:t xml:space="preserve">. </w:t>
      </w:r>
      <w:r w:rsidR="00772A56">
        <w:rPr>
          <w:b/>
          <w:i/>
        </w:rPr>
        <w:t xml:space="preserve"> </w:t>
      </w:r>
    </w:p>
    <w:p w14:paraId="1ECF6736" w14:textId="3B3EE95F" w:rsidR="00350F14" w:rsidRDefault="009302A7" w:rsidP="00AF5D16">
      <w:pPr>
        <w:pStyle w:val="00Text"/>
        <w:rPr>
          <w:b/>
        </w:rPr>
      </w:pPr>
      <w:r>
        <w:t xml:space="preserve">In our understanding, AI/ML assisted positioning is </w:t>
      </w:r>
      <w:r w:rsidR="009735E4">
        <w:t>an intermediate step</w:t>
      </w:r>
      <w:r>
        <w:t xml:space="preserve"> for UE-based positioning method</w:t>
      </w:r>
      <w:r w:rsidR="009735E4">
        <w:t>, and it is likely transparent to the NW</w:t>
      </w:r>
      <w:r>
        <w:t>.</w:t>
      </w:r>
      <w:r w:rsidR="009735E4">
        <w:t xml:space="preserve"> </w:t>
      </w:r>
      <w:r>
        <w:t xml:space="preserve">Thus, in the following discussion, we will only focus on UE-assisted or </w:t>
      </w:r>
      <w:r w:rsidRPr="004567FF">
        <w:t>NG-RAN node assisted</w:t>
      </w:r>
      <w:r>
        <w:t xml:space="preserve"> positioning method when we are talking about AI/ML assisted positioning.</w:t>
      </w:r>
    </w:p>
    <w:p w14:paraId="3329009A" w14:textId="2F7C3E8C" w:rsidR="00C81DBD" w:rsidRDefault="00C81DBD" w:rsidP="00C81DBD">
      <w:pPr>
        <w:pStyle w:val="2"/>
      </w:pPr>
      <w:r>
        <w:t>Data collection</w:t>
      </w:r>
    </w:p>
    <w:p w14:paraId="3CE97CFB" w14:textId="33738C55" w:rsidR="00CD7657" w:rsidRDefault="00282872" w:rsidP="001E6E33">
      <w:pPr>
        <w:pStyle w:val="3"/>
      </w:pPr>
      <w:r w:rsidRPr="00282872">
        <w:t>Data collection</w:t>
      </w:r>
      <w:r w:rsidR="00CD7657">
        <w:t xml:space="preserve"> for AI model training</w:t>
      </w:r>
    </w:p>
    <w:p w14:paraId="3FCA8A9A" w14:textId="77777777" w:rsidR="002708EA"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w:t>
      </w:r>
      <w:r w:rsidR="009646D8">
        <w:t xml:space="preserve"> etc.</w:t>
      </w:r>
      <w:r>
        <w:t xml:space="preserve">). </w:t>
      </w:r>
    </w:p>
    <w:p w14:paraId="39A142C7" w14:textId="67308E66" w:rsidR="00CA5405" w:rsidRDefault="00CA5405" w:rsidP="00CA5405"/>
    <w:p w14:paraId="4CD3D60A" w14:textId="14F04ED5" w:rsidR="00CA5405" w:rsidRDefault="00042138" w:rsidP="00CA5405">
      <w:r>
        <w:t xml:space="preserve">If a </w:t>
      </w:r>
      <w:r w:rsidR="00384255">
        <w:t>UE-side model</w:t>
      </w:r>
      <w:r>
        <w:t xml:space="preserve"> is also trained at UE side (e.g., a server deployed by UE vendor to train AI model), </w:t>
      </w:r>
      <w:r w:rsidR="002F2D06">
        <w:t>UE will collect training data</w:t>
      </w:r>
      <w:r w:rsidR="00503190">
        <w:t xml:space="preserve"> under proper PRS configurations</w:t>
      </w:r>
      <w:r w:rsidR="00724ECA">
        <w:t>.</w:t>
      </w:r>
      <w:r w:rsidR="00503190">
        <w:t xml:space="preserve"> </w:t>
      </w:r>
      <w:r w:rsidR="002D1AFF">
        <w:t>The existing agreement only said “</w:t>
      </w:r>
      <w:r w:rsidR="002D1AFF" w:rsidRPr="00DB199C">
        <w:rPr>
          <w:color w:val="000000"/>
          <w:lang w:eastAsia="zh-CN"/>
        </w:rPr>
        <w:t>Request from data generation entity (UE/PRU/TRP) to LMF</w:t>
      </w:r>
      <w:r w:rsidR="002D1AFF">
        <w:t xml:space="preserve">” for RS configuration, and it is not clear the request is only to trigger the transmission of RS configuration or the preferred RS configuration. </w:t>
      </w:r>
      <w:r w:rsidR="00503190">
        <w:t xml:space="preserve">Different UE may have different capability for training data collections. Thus, it would be beneficial to send UE’s request of preferred or supported configurations to NW so that LMF can chose a better and more efficient configurations. </w:t>
      </w:r>
      <w:r w:rsidR="002D1AFF">
        <w:t xml:space="preserve"> </w:t>
      </w:r>
      <w:r w:rsidR="00503190">
        <w:t xml:space="preserve">Whether this request information is reported via UE capability signaling or other signaling can be discussed further. </w:t>
      </w:r>
    </w:p>
    <w:p w14:paraId="746BB124" w14:textId="62779F19" w:rsidR="00CA5405" w:rsidRDefault="00CA5405" w:rsidP="00CA5405"/>
    <w:p w14:paraId="30366366" w14:textId="2722BB56" w:rsidR="007E1AA6" w:rsidRDefault="007E1AA6" w:rsidP="00A51E0C">
      <w:pPr>
        <w:pStyle w:val="00Text"/>
        <w:ind w:left="993" w:hanging="993"/>
        <w:rPr>
          <w:b/>
          <w:i/>
        </w:rPr>
      </w:pPr>
      <w:r w:rsidRPr="00623962">
        <w:rPr>
          <w:b/>
          <w:i/>
        </w:rPr>
        <w:t xml:space="preserve">Proposal </w:t>
      </w:r>
      <w:r w:rsidR="00DA0D0C">
        <w:rPr>
          <w:b/>
          <w:i/>
        </w:rPr>
        <w:t>2</w:t>
      </w:r>
      <w:r w:rsidRPr="00623962">
        <w:rPr>
          <w:b/>
          <w:i/>
        </w:rPr>
        <w:t xml:space="preserve">: </w:t>
      </w:r>
      <w:r>
        <w:rPr>
          <w:b/>
          <w:i/>
        </w:rPr>
        <w:t xml:space="preserve">For </w:t>
      </w:r>
      <w:r w:rsidR="00A51E0C">
        <w:rPr>
          <w:b/>
          <w:i/>
        </w:rPr>
        <w:t>the training data collection at UE side (e.g.</w:t>
      </w:r>
      <w:r w:rsidR="00A51E0C" w:rsidRPr="00A51E0C">
        <w:t xml:space="preserve"> </w:t>
      </w:r>
      <w:r w:rsidR="00A51E0C" w:rsidRPr="00A51E0C">
        <w:rPr>
          <w:b/>
          <w:i/>
        </w:rPr>
        <w:t>UE-based positioning with UE-side model (Case 1)</w:t>
      </w:r>
      <w:r w:rsidR="00A51E0C">
        <w:rPr>
          <w:b/>
          <w:i/>
        </w:rPr>
        <w:t>,</w:t>
      </w:r>
      <w:r w:rsidR="00A51E0C" w:rsidRPr="00A51E0C">
        <w:t xml:space="preserve"> </w:t>
      </w:r>
      <w:r w:rsidR="00A51E0C" w:rsidRPr="00A51E0C">
        <w:rPr>
          <w:b/>
          <w:i/>
        </w:rPr>
        <w:t>UE-assisted positioning with UE-side model (Case 2a)</w:t>
      </w:r>
      <w:r w:rsidR="00A51E0C">
        <w:rPr>
          <w:b/>
          <w:i/>
        </w:rPr>
        <w:t xml:space="preserve">), study the potential spec impact </w:t>
      </w:r>
      <w:r w:rsidR="002B402B">
        <w:rPr>
          <w:b/>
          <w:i/>
        </w:rPr>
        <w:t>on that</w:t>
      </w:r>
      <w:r w:rsidR="00A51E0C">
        <w:rPr>
          <w:b/>
          <w:i/>
        </w:rPr>
        <w:t xml:space="preserve"> UE</w:t>
      </w:r>
      <w:r w:rsidR="002B402B">
        <w:rPr>
          <w:b/>
          <w:i/>
        </w:rPr>
        <w:t xml:space="preserve"> sends request</w:t>
      </w:r>
      <w:r w:rsidR="00A51E0C">
        <w:rPr>
          <w:b/>
          <w:i/>
        </w:rPr>
        <w:t xml:space="preserve"> </w:t>
      </w:r>
      <w:r w:rsidR="00A51E0C" w:rsidRPr="00A51E0C">
        <w:rPr>
          <w:b/>
          <w:i/>
        </w:rPr>
        <w:t>of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A51E0C" w:rsidRPr="00A51E0C">
        <w:rPr>
          <w:b/>
          <w:i/>
        </w:rPr>
        <w:t xml:space="preserve"> </w:t>
      </w:r>
    </w:p>
    <w:p w14:paraId="5D8078D5" w14:textId="0D077467" w:rsidR="00A51E0C" w:rsidRDefault="002B402B" w:rsidP="00C96E2A">
      <w:pPr>
        <w:pStyle w:val="00Text"/>
        <w:numPr>
          <w:ilvl w:val="0"/>
          <w:numId w:val="27"/>
        </w:numPr>
        <w:ind w:left="1276" w:hanging="283"/>
        <w:rPr>
          <w:b/>
          <w:i/>
        </w:rPr>
      </w:pPr>
      <w:r>
        <w:rPr>
          <w:b/>
          <w:i/>
        </w:rPr>
        <w:lastRenderedPageBreak/>
        <w:t xml:space="preserve">FFS: Whether this request is sent by UE capability signaling or other signaling. </w:t>
      </w:r>
    </w:p>
    <w:p w14:paraId="6E452591" w14:textId="61E289AF" w:rsidR="008D5CF6" w:rsidRDefault="00424A87" w:rsidP="00FD6172">
      <w:pPr>
        <w:pStyle w:val="00Text"/>
      </w:pPr>
      <w:r>
        <w:t>Regarding</w:t>
      </w:r>
      <w:r w:rsidR="001F4E7C">
        <w:t xml:space="preserve"> </w:t>
      </w:r>
      <w:r w:rsidR="001F4E7C" w:rsidRPr="00FD6172">
        <w:rPr>
          <w:rStyle w:val="00TextChar"/>
        </w:rPr>
        <w:t>UE-assisted/LMF-based positioning with LMF-side model (Case 2b)</w:t>
      </w:r>
      <w:r w:rsidR="008D5CF6" w:rsidRPr="00FD6172">
        <w:rPr>
          <w:rStyle w:val="00TextChar"/>
        </w:rPr>
        <w:t>, there may be various types of training data for</w:t>
      </w:r>
      <w:r w:rsidR="008D5CF6">
        <w:t xml:space="preserve"> AI model training:</w:t>
      </w:r>
    </w:p>
    <w:p w14:paraId="438DF3FC" w14:textId="556EBE5B" w:rsidR="00C91650" w:rsidRDefault="008D5CF6" w:rsidP="00C91650">
      <w:pPr>
        <w:pStyle w:val="af2"/>
        <w:numPr>
          <w:ilvl w:val="0"/>
          <w:numId w:val="27"/>
        </w:numPr>
        <w:rPr>
          <w:lang w:eastAsia="zh-CN"/>
        </w:rPr>
      </w:pPr>
      <w:r>
        <w:rPr>
          <w:lang w:eastAsia="zh-CN"/>
        </w:rPr>
        <w:t>PRU: PRU can collect the measurement results corresponding to model input. The corresponding label(s) can be reported along with these measurement results, or LMF maybe know the label(s) in advance.</w:t>
      </w:r>
    </w:p>
    <w:p w14:paraId="7637C19C" w14:textId="7EBD2371" w:rsidR="00C91650" w:rsidRDefault="00C91650" w:rsidP="008D5CF6">
      <w:pPr>
        <w:pStyle w:val="af2"/>
        <w:numPr>
          <w:ilvl w:val="0"/>
          <w:numId w:val="27"/>
        </w:numPr>
        <w:rPr>
          <w:lang w:eastAsia="zh-CN"/>
        </w:rPr>
      </w:pPr>
      <w:r>
        <w:rPr>
          <w:lang w:eastAsia="zh-CN"/>
        </w:rPr>
        <w:t xml:space="preserve">UE: UE may collect and report the measurements results without labels. This kind of data is used for semi-supervised learning. </w:t>
      </w:r>
    </w:p>
    <w:p w14:paraId="591D32D4" w14:textId="272EE23C" w:rsidR="008D5CF6" w:rsidRDefault="00C91650" w:rsidP="00FD6172">
      <w:pPr>
        <w:pStyle w:val="00Text"/>
      </w:pPr>
      <w:r>
        <w:t xml:space="preserve">For these two cases, LMF needs to </w:t>
      </w:r>
      <w:r w:rsidR="00DD4EC6">
        <w:t>signal the PRS configurations for measurement.</w:t>
      </w:r>
    </w:p>
    <w:p w14:paraId="05376E99" w14:textId="52B5A6EB" w:rsidR="00BA44FF" w:rsidRDefault="00BA44FF" w:rsidP="00BA44FF">
      <w:pPr>
        <w:pStyle w:val="00Text"/>
        <w:ind w:left="993" w:hanging="993"/>
        <w:rPr>
          <w:b/>
          <w:i/>
        </w:rPr>
      </w:pPr>
      <w:r w:rsidRPr="00623962">
        <w:rPr>
          <w:b/>
          <w:i/>
        </w:rPr>
        <w:t xml:space="preserve">Proposal </w:t>
      </w:r>
      <w:r w:rsidR="00D648B2">
        <w:rPr>
          <w:b/>
          <w:i/>
        </w:rPr>
        <w:t>3</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study the potential spec impact </w:t>
      </w:r>
      <w:r w:rsidR="00B518A0">
        <w:rPr>
          <w:b/>
          <w:i/>
        </w:rPr>
        <w:t>of the following options</w:t>
      </w:r>
      <w:r w:rsidRPr="00A51E0C">
        <w:rPr>
          <w:b/>
          <w:i/>
        </w:rPr>
        <w:t xml:space="preserve"> </w:t>
      </w:r>
    </w:p>
    <w:p w14:paraId="076EC9BB" w14:textId="1736C8C9" w:rsidR="00892D18" w:rsidRDefault="008C5652" w:rsidP="00BA44FF">
      <w:pPr>
        <w:pStyle w:val="00Text"/>
        <w:numPr>
          <w:ilvl w:val="0"/>
          <w:numId w:val="27"/>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64D60">
        <w:rPr>
          <w:b/>
          <w:i/>
        </w:rPr>
        <w:t xml:space="preserve"> optionally with labels</w:t>
      </w:r>
      <w:r w:rsidR="00892D18">
        <w:rPr>
          <w:b/>
          <w:i/>
        </w:rPr>
        <w:t xml:space="preserve"> via LPP or other new signaling</w:t>
      </w:r>
      <w:r w:rsidRPr="008C5652">
        <w:rPr>
          <w:b/>
          <w:i/>
        </w:rPr>
        <w:t xml:space="preserve"> </w:t>
      </w:r>
    </w:p>
    <w:p w14:paraId="6BD51287" w14:textId="3562B112" w:rsidR="00E06EC0" w:rsidRDefault="008C5652" w:rsidP="00892D18">
      <w:pPr>
        <w:pStyle w:val="00Text"/>
        <w:numPr>
          <w:ilvl w:val="1"/>
          <w:numId w:val="27"/>
        </w:numPr>
        <w:rPr>
          <w:b/>
          <w:i/>
        </w:rPr>
      </w:pPr>
      <w:r w:rsidRPr="008C5652">
        <w:rPr>
          <w:b/>
          <w:i/>
        </w:rPr>
        <w:t>LMF maybe know the label(s) in advance</w:t>
      </w:r>
    </w:p>
    <w:p w14:paraId="3A9AA5E5" w14:textId="795E189C" w:rsidR="00BA44FF" w:rsidRDefault="00E06EC0" w:rsidP="00E06EC0">
      <w:pPr>
        <w:pStyle w:val="00Text"/>
        <w:numPr>
          <w:ilvl w:val="0"/>
          <w:numId w:val="27"/>
        </w:numPr>
        <w:ind w:left="1276" w:hanging="283"/>
        <w:rPr>
          <w:b/>
          <w:i/>
        </w:rPr>
      </w:pPr>
      <w:r>
        <w:rPr>
          <w:b/>
          <w:i/>
        </w:rPr>
        <w:t>UE: UE reports measurement results (corresponding to model input) without labels via LPP</w:t>
      </w:r>
      <w:r w:rsidR="00BA44FF">
        <w:rPr>
          <w:b/>
          <w:i/>
        </w:rPr>
        <w:t xml:space="preserve"> </w:t>
      </w:r>
      <w:r>
        <w:rPr>
          <w:b/>
          <w:i/>
        </w:rPr>
        <w:t xml:space="preserve">or other new signaling </w:t>
      </w:r>
    </w:p>
    <w:p w14:paraId="47B486E3" w14:textId="34EDEC67" w:rsidR="009E307F" w:rsidRDefault="00BA44FF" w:rsidP="009E307F">
      <w:pPr>
        <w:pStyle w:val="00Text"/>
      </w:pPr>
      <w:r>
        <w:t xml:space="preserve">Regarding </w:t>
      </w:r>
      <w:r w:rsidR="004313A5">
        <w:t>NG-RAN node assisted positioning with gNB-side model (Case 3a)</w:t>
      </w:r>
      <w:r w:rsidR="00BB7200">
        <w:t xml:space="preserve"> and NG-RAN node assisted positioning with LMF-side model (Case 3b)</w:t>
      </w:r>
      <w:r w:rsidRPr="00FD6172">
        <w:rPr>
          <w:rStyle w:val="00TextChar"/>
        </w:rPr>
        <w:t>, there may be various types</w:t>
      </w:r>
      <w:r w:rsidR="009E307F">
        <w:rPr>
          <w:rStyle w:val="00TextChar"/>
        </w:rPr>
        <w:t xml:space="preserve"> of </w:t>
      </w:r>
      <w:r w:rsidR="009E307F" w:rsidRPr="00FD6172">
        <w:rPr>
          <w:rStyle w:val="00TextChar"/>
        </w:rPr>
        <w:t>training data for</w:t>
      </w:r>
      <w:r w:rsidR="009E307F">
        <w:t xml:space="preserve"> AI model training:</w:t>
      </w:r>
    </w:p>
    <w:p w14:paraId="3863A09A" w14:textId="1323010A" w:rsidR="00197D14" w:rsidRDefault="00197D14" w:rsidP="00197D14">
      <w:pPr>
        <w:pStyle w:val="af2"/>
        <w:numPr>
          <w:ilvl w:val="0"/>
          <w:numId w:val="27"/>
        </w:numPr>
        <w:rPr>
          <w:lang w:eastAsia="zh-CN"/>
        </w:rPr>
      </w:pPr>
      <w:r>
        <w:rPr>
          <w:lang w:eastAsia="zh-CN"/>
        </w:rPr>
        <w:t>TRP can collect the measurement results (corresponding to model input) based on PRU’s transmission. The corresponding label(s) can be derived from the know location of correspond PRUs.</w:t>
      </w:r>
    </w:p>
    <w:p w14:paraId="6115107B" w14:textId="10DEE0A6" w:rsidR="00197D14" w:rsidRDefault="000B0457" w:rsidP="00197D14">
      <w:pPr>
        <w:pStyle w:val="af2"/>
        <w:numPr>
          <w:ilvl w:val="0"/>
          <w:numId w:val="27"/>
        </w:numPr>
        <w:rPr>
          <w:lang w:eastAsia="zh-CN"/>
        </w:rPr>
      </w:pPr>
      <w:r>
        <w:rPr>
          <w:lang w:eastAsia="zh-CN"/>
        </w:rPr>
        <w:t>TRP can collect the measurement results (corresponding to model input) based on UE’s transmission.</w:t>
      </w:r>
      <w:r w:rsidR="001A6FEA">
        <w:rPr>
          <w:lang w:eastAsia="zh-CN"/>
        </w:rPr>
        <w:t xml:space="preserve"> There may be no corresponding label(s).</w:t>
      </w:r>
    </w:p>
    <w:p w14:paraId="515CF67A" w14:textId="4D480C82" w:rsidR="009C7B5A" w:rsidRDefault="009C7B5A" w:rsidP="000F4770">
      <w:pPr>
        <w:pStyle w:val="00Text"/>
      </w:pPr>
      <w:r>
        <w:t>For the above data collection, gNB needs to signal the configuration of SRS or SRS for positioning.</w:t>
      </w:r>
    </w:p>
    <w:p w14:paraId="352CA60C" w14:textId="19C725F3" w:rsidR="00D10D76" w:rsidRDefault="00D10D76" w:rsidP="00D10D76">
      <w:pPr>
        <w:pStyle w:val="00Text"/>
        <w:ind w:left="993" w:hanging="993"/>
        <w:rPr>
          <w:b/>
          <w:i/>
        </w:rPr>
      </w:pPr>
      <w:r w:rsidRPr="00623962">
        <w:rPr>
          <w:b/>
          <w:i/>
        </w:rPr>
        <w:t xml:space="preserve">Proposal </w:t>
      </w:r>
      <w:r w:rsidR="005222DF">
        <w:rPr>
          <w:b/>
          <w:i/>
        </w:rPr>
        <w:t>4</w:t>
      </w:r>
      <w:r>
        <w:rPr>
          <w:b/>
          <w:i/>
        </w:rPr>
        <w:t>:</w:t>
      </w:r>
      <w:r w:rsidRPr="00623962">
        <w:rPr>
          <w:b/>
          <w:i/>
        </w:rPr>
        <w:t xml:space="preserve"> </w:t>
      </w:r>
      <w:r>
        <w:rPr>
          <w:b/>
          <w:i/>
        </w:rPr>
        <w:t xml:space="preserve">For the training data collection at NW side </w:t>
      </w:r>
      <w:r w:rsidR="00FA2DDD">
        <w:rPr>
          <w:b/>
          <w:i/>
        </w:rPr>
        <w:t xml:space="preserve">for </w:t>
      </w:r>
      <w:r w:rsidR="00D04B1B" w:rsidRPr="00D04B1B">
        <w:rPr>
          <w:b/>
          <w:i/>
        </w:rPr>
        <w:t xml:space="preserve">NG-RAN node assisted positioning with gNB-side model (Case 3a) </w:t>
      </w:r>
      <w:r w:rsidR="00D04B1B">
        <w:rPr>
          <w:b/>
          <w:i/>
        </w:rPr>
        <w:t>or</w:t>
      </w:r>
      <w:r w:rsidR="00D04B1B" w:rsidRPr="00D04B1B">
        <w:rPr>
          <w:b/>
          <w:i/>
        </w:rPr>
        <w:t xml:space="preserve"> NG-RAN node assisted positioning with LMF-side model (Case 3b)</w:t>
      </w:r>
      <w:r>
        <w:rPr>
          <w:b/>
          <w:i/>
        </w:rPr>
        <w:t>, study the potential spec impact of the following options</w:t>
      </w:r>
      <w:r w:rsidRPr="00A51E0C">
        <w:rPr>
          <w:b/>
          <w:i/>
        </w:rPr>
        <w:t xml:space="preserve"> </w:t>
      </w:r>
    </w:p>
    <w:p w14:paraId="0CEADB7A" w14:textId="29E3149B" w:rsidR="00D10D76" w:rsidRDefault="00A51EA3" w:rsidP="00D10D76">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 xml:space="preserve">and report them </w:t>
      </w:r>
      <w:r w:rsidR="00D10D76">
        <w:rPr>
          <w:b/>
          <w:i/>
        </w:rPr>
        <w:t xml:space="preserve">via </w:t>
      </w:r>
      <w:proofErr w:type="spellStart"/>
      <w:r w:rsidR="00BF699E">
        <w:rPr>
          <w:b/>
          <w:i/>
        </w:rPr>
        <w:t>NRPPa</w:t>
      </w:r>
      <w:proofErr w:type="spellEnd"/>
      <w:r w:rsidR="00D10D76">
        <w:rPr>
          <w:b/>
          <w:i/>
        </w:rPr>
        <w:t xml:space="preserve"> or other new signaling</w:t>
      </w:r>
      <w:r w:rsidR="00D10D76" w:rsidRPr="008C5652">
        <w:rPr>
          <w:b/>
          <w:i/>
        </w:rPr>
        <w:t xml:space="preserve">. </w:t>
      </w:r>
    </w:p>
    <w:p w14:paraId="28F284E1" w14:textId="203C2764" w:rsidR="00D10D76" w:rsidRDefault="00D10D76" w:rsidP="00D10D76">
      <w:pPr>
        <w:pStyle w:val="00Text"/>
        <w:numPr>
          <w:ilvl w:val="1"/>
          <w:numId w:val="27"/>
        </w:numPr>
        <w:rPr>
          <w:b/>
          <w:i/>
        </w:rPr>
      </w:pPr>
      <w:r w:rsidRPr="008C5652">
        <w:rPr>
          <w:b/>
          <w:i/>
        </w:rPr>
        <w:t xml:space="preserve">LMF </w:t>
      </w:r>
      <w:r w:rsidR="00EB64EB">
        <w:rPr>
          <w:b/>
          <w:i/>
        </w:rPr>
        <w:t>generates the associated labels based on the know location of the corresponding PRU</w:t>
      </w:r>
    </w:p>
    <w:p w14:paraId="7AE06FFF" w14:textId="079A4292" w:rsidR="00D10D76" w:rsidRDefault="00C6548C" w:rsidP="00D10D76">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 xml:space="preserve">and report them via </w:t>
      </w:r>
      <w:proofErr w:type="spellStart"/>
      <w:r w:rsidR="00BF699E">
        <w:rPr>
          <w:b/>
          <w:i/>
        </w:rPr>
        <w:t>NRPPa</w:t>
      </w:r>
      <w:proofErr w:type="spellEnd"/>
      <w:r>
        <w:rPr>
          <w:b/>
          <w:i/>
        </w:rPr>
        <w:t xml:space="preserve"> or other new signaling</w:t>
      </w:r>
      <w:r w:rsidRPr="008C5652">
        <w:rPr>
          <w:b/>
          <w:i/>
        </w:rPr>
        <w:t>.</w:t>
      </w:r>
    </w:p>
    <w:p w14:paraId="72141888" w14:textId="1EF1BA2B" w:rsidR="008D5CF6" w:rsidRDefault="00A16394" w:rsidP="00144AFC">
      <w:pPr>
        <w:pStyle w:val="00Text"/>
      </w:pPr>
      <w:r>
        <w:t xml:space="preserve">RAN2 </w:t>
      </w:r>
      <w:r w:rsidR="0023697C">
        <w:t xml:space="preserve">sent a </w:t>
      </w:r>
      <w:r>
        <w:t xml:space="preserve">LS </w:t>
      </w:r>
      <w:r w:rsidR="0023697C">
        <w:t xml:space="preserve">to ask for </w:t>
      </w:r>
      <w:r>
        <w:t>the</w:t>
      </w:r>
      <w:r w:rsidR="0023697C">
        <w:t xml:space="preserve"> following</w:t>
      </w:r>
      <w:r>
        <w:t xml:space="preserve"> information </w:t>
      </w:r>
      <w:r w:rsidR="0023697C">
        <w:t>for the identified sub use cases</w:t>
      </w:r>
      <w:r>
        <w:t xml:space="preserve"> [6]:</w:t>
      </w:r>
    </w:p>
    <w:p w14:paraId="399D9876" w14:textId="7E7659B7" w:rsidR="003366FE" w:rsidRDefault="003366FE" w:rsidP="003366FE">
      <w:pPr>
        <w:pStyle w:val="af2"/>
        <w:numPr>
          <w:ilvl w:val="0"/>
          <w:numId w:val="35"/>
        </w:numPr>
      </w:pPr>
      <w:r>
        <w:t>Data content</w:t>
      </w:r>
    </w:p>
    <w:p w14:paraId="6DEEC1AE" w14:textId="1D5CAF07" w:rsidR="003366FE" w:rsidRDefault="003366FE" w:rsidP="003366FE">
      <w:pPr>
        <w:pStyle w:val="af2"/>
        <w:numPr>
          <w:ilvl w:val="0"/>
          <w:numId w:val="35"/>
        </w:numPr>
      </w:pPr>
      <w:r>
        <w:t>Typical data size (value or value range) of the identified data content</w:t>
      </w:r>
    </w:p>
    <w:p w14:paraId="7B890FBE" w14:textId="07B3689A" w:rsidR="003366FE" w:rsidRDefault="003366FE" w:rsidP="003366FE">
      <w:pPr>
        <w:pStyle w:val="af2"/>
        <w:numPr>
          <w:ilvl w:val="0"/>
          <w:numId w:val="35"/>
        </w:numPr>
      </w:pPr>
      <w:r>
        <w:t>Reporting type (e.g., periodic, event triggered, other) of the identified data content</w:t>
      </w:r>
    </w:p>
    <w:p w14:paraId="2BE6B1C3" w14:textId="08C0933F" w:rsidR="00A16394" w:rsidRPr="00A86253" w:rsidRDefault="003366FE" w:rsidP="003366FE">
      <w:pPr>
        <w:pStyle w:val="af2"/>
        <w:numPr>
          <w:ilvl w:val="0"/>
          <w:numId w:val="35"/>
        </w:numPr>
      </w:pPr>
      <w:r>
        <w:t>Typical latency requirement (value or value range) to transfer the identified data content</w:t>
      </w:r>
    </w:p>
    <w:p w14:paraId="2975A0AB" w14:textId="12595090" w:rsidR="00830FE3" w:rsidRDefault="00830FE3" w:rsidP="00B65430">
      <w:pPr>
        <w:pStyle w:val="00Text"/>
      </w:pPr>
      <w:r>
        <w:t xml:space="preserve">In general, the measurement </w:t>
      </w:r>
      <w:r w:rsidR="00740599">
        <w:t xml:space="preserve">result </w:t>
      </w:r>
      <w:r>
        <w:t>corresponding to model input and the ground truth label should be collected</w:t>
      </w:r>
      <w:r w:rsidR="00E36C64">
        <w:t xml:space="preserve"> for AI model training</w:t>
      </w:r>
      <w:r>
        <w:t>. However, some entities (for example, some UEs) are not be able to generate the labels. Thus, ground truth label is an optional content. There are also some discussions on the report of quality indicator. However, it is not clear what the definition is and whether every involved entity can be able to provide reliable quality indicator. Thus, quality indicator may be also included in the collected data.</w:t>
      </w:r>
    </w:p>
    <w:p w14:paraId="39A9F4F1" w14:textId="2EA06043" w:rsidR="00B65430" w:rsidRDefault="00330783" w:rsidP="00B65430">
      <w:pPr>
        <w:pStyle w:val="00Text"/>
      </w:pPr>
      <w:r>
        <w:t>For</w:t>
      </w:r>
      <w:r w:rsidR="00EA2339">
        <w:t xml:space="preserve"> the different choice of training and deployment, </w:t>
      </w:r>
      <w:r w:rsidR="000206D3">
        <w:t xml:space="preserve">the data collection requirements for different </w:t>
      </w:r>
      <w:r w:rsidR="002149B8">
        <w:t>cases</w:t>
      </w:r>
      <w:r w:rsidR="000206D3">
        <w:t xml:space="preserve"> </w:t>
      </w:r>
      <w:r w:rsidR="00AC00ED">
        <w:t>are</w:t>
      </w:r>
      <w:r w:rsidR="000206D3">
        <w:t xml:space="preserve"> different</w:t>
      </w:r>
      <w:r w:rsidR="00B65430">
        <w:t>.</w:t>
      </w:r>
    </w:p>
    <w:p w14:paraId="7015EA38" w14:textId="0D6DAB68" w:rsidR="003E5C8A" w:rsidRDefault="00B65430" w:rsidP="00B65430">
      <w:pPr>
        <w:pStyle w:val="00Text"/>
      </w:pPr>
      <w:r>
        <w:t xml:space="preserve">For Case 1 and Case 2a, </w:t>
      </w:r>
      <w:r w:rsidR="00634F4D">
        <w:t>in theory</w:t>
      </w:r>
      <w:r w:rsidR="004A09DA">
        <w:t>,</w:t>
      </w:r>
      <w:r w:rsidR="00634F4D">
        <w:t xml:space="preserve"> </w:t>
      </w:r>
      <w:r>
        <w:t>the</w:t>
      </w:r>
      <w:r w:rsidR="00CE7F6A">
        <w:t xml:space="preserve"> collected</w:t>
      </w:r>
      <w:r>
        <w:t xml:space="preserve"> data will include the following information</w:t>
      </w:r>
      <w:r w:rsidR="003E5C8A">
        <w:t xml:space="preserve"> </w:t>
      </w:r>
    </w:p>
    <w:p w14:paraId="31DBA226" w14:textId="5FF5D1FA" w:rsidR="00B65430" w:rsidRPr="00DB199C" w:rsidRDefault="00B65430" w:rsidP="00B65430">
      <w:pPr>
        <w:numPr>
          <w:ilvl w:val="0"/>
          <w:numId w:val="35"/>
        </w:numPr>
        <w:rPr>
          <w:lang w:eastAsia="zh-CN"/>
        </w:rPr>
      </w:pPr>
      <w:r w:rsidRPr="00DB199C">
        <w:rPr>
          <w:lang w:eastAsia="zh-CN"/>
        </w:rPr>
        <w:t>Measurement</w:t>
      </w:r>
      <w:r>
        <w:rPr>
          <w:lang w:eastAsia="zh-CN"/>
        </w:rPr>
        <w:t xml:space="preserve"> </w:t>
      </w:r>
      <w:r w:rsidR="006E685B">
        <w:rPr>
          <w:lang w:eastAsia="zh-CN"/>
        </w:rPr>
        <w:t xml:space="preserve">result </w:t>
      </w:r>
      <w:r w:rsidRPr="00DB199C">
        <w:rPr>
          <w:lang w:eastAsia="zh-CN"/>
        </w:rPr>
        <w:t>corresponding to model input</w:t>
      </w:r>
    </w:p>
    <w:p w14:paraId="5D027567" w14:textId="38439AC3" w:rsidR="00B65430" w:rsidRDefault="00B65430" w:rsidP="00B65430">
      <w:pPr>
        <w:pStyle w:val="00Text"/>
        <w:numPr>
          <w:ilvl w:val="0"/>
          <w:numId w:val="35"/>
        </w:numPr>
      </w:pPr>
      <w:r w:rsidRPr="00DB199C">
        <w:lastRenderedPageBreak/>
        <w:t>Ground truth label</w:t>
      </w:r>
      <w:r>
        <w:t xml:space="preserve"> (optional)</w:t>
      </w:r>
    </w:p>
    <w:p w14:paraId="1494FF5D" w14:textId="77FCFF0C" w:rsidR="00B65430" w:rsidRDefault="00DE396D" w:rsidP="00B65430">
      <w:pPr>
        <w:pStyle w:val="00Text"/>
        <w:numPr>
          <w:ilvl w:val="0"/>
          <w:numId w:val="35"/>
        </w:numPr>
      </w:pPr>
      <w:r w:rsidRPr="00DE396D">
        <w:t>Quality indicator</w:t>
      </w:r>
      <w:r>
        <w:t xml:space="preserve"> (may </w:t>
      </w:r>
      <w:r w:rsidR="005D592A">
        <w:t xml:space="preserve">be </w:t>
      </w:r>
      <w:r>
        <w:t>included)</w:t>
      </w:r>
    </w:p>
    <w:p w14:paraId="04E73316" w14:textId="1C25AC8E" w:rsidR="00DE396D" w:rsidRPr="00A86253" w:rsidRDefault="00DE396D" w:rsidP="00B65430">
      <w:pPr>
        <w:pStyle w:val="00Text"/>
        <w:numPr>
          <w:ilvl w:val="0"/>
          <w:numId w:val="35"/>
        </w:numPr>
      </w:pPr>
      <w:r>
        <w:t>Timestamps</w:t>
      </w:r>
    </w:p>
    <w:p w14:paraId="52F1E553" w14:textId="4C81299E" w:rsidR="00D22695" w:rsidRDefault="005F530D" w:rsidP="00144AFC">
      <w:pPr>
        <w:pStyle w:val="00Text"/>
      </w:pPr>
      <w:r>
        <w:t>However, i</w:t>
      </w:r>
      <w:r w:rsidR="00B70C65">
        <w:t>f the data are transmitted to an OTT server controlled by UE/chipset vendor,</w:t>
      </w:r>
      <w:r w:rsidR="006D302C">
        <w:t xml:space="preserve"> the contents </w:t>
      </w:r>
      <w:r>
        <w:t xml:space="preserve">are up to implementation and </w:t>
      </w:r>
      <w:r w:rsidR="006D302C">
        <w:t>can be transparent from 3GPP perspective.</w:t>
      </w:r>
      <w:r w:rsidR="0013182D">
        <w:t xml:space="preserve"> </w:t>
      </w:r>
    </w:p>
    <w:p w14:paraId="7A190B95" w14:textId="28053FA7" w:rsidR="004A09DA" w:rsidRDefault="00687C7C" w:rsidP="004A09DA">
      <w:pPr>
        <w:pStyle w:val="00Text"/>
      </w:pPr>
      <w:r>
        <w:t>For Case 2b,</w:t>
      </w:r>
      <w:r w:rsidR="00FE35D5">
        <w:t xml:space="preserve"> </w:t>
      </w:r>
      <w:r w:rsidR="004A09DA">
        <w:t>the collected data</w:t>
      </w:r>
      <w:r w:rsidR="001218E1">
        <w:t xml:space="preserve"> from PRU to</w:t>
      </w:r>
      <w:r w:rsidR="00B67875">
        <w:t xml:space="preserve"> the entity that collects training data</w:t>
      </w:r>
      <w:r w:rsidR="004A09DA">
        <w:t xml:space="preserve"> will include the following information </w:t>
      </w:r>
    </w:p>
    <w:p w14:paraId="2DDE5BE0" w14:textId="18B263F9" w:rsidR="004A09DA" w:rsidRPr="00DB199C" w:rsidRDefault="004A09DA" w:rsidP="004A09DA">
      <w:pPr>
        <w:numPr>
          <w:ilvl w:val="0"/>
          <w:numId w:val="35"/>
        </w:numPr>
        <w:rPr>
          <w:lang w:eastAsia="zh-CN"/>
        </w:rPr>
      </w:pPr>
      <w:r w:rsidRPr="00DB199C">
        <w:rPr>
          <w:lang w:eastAsia="zh-CN"/>
        </w:rPr>
        <w:t>Measurement</w:t>
      </w:r>
      <w:r>
        <w:rPr>
          <w:lang w:eastAsia="zh-CN"/>
        </w:rPr>
        <w:t xml:space="preserve"> </w:t>
      </w:r>
      <w:r w:rsidR="00334D3F">
        <w:rPr>
          <w:lang w:eastAsia="zh-CN"/>
        </w:rPr>
        <w:t xml:space="preserve">results </w:t>
      </w:r>
      <w:r w:rsidRPr="00DB199C">
        <w:rPr>
          <w:lang w:eastAsia="zh-CN"/>
        </w:rPr>
        <w:t>corresponding to model input</w:t>
      </w:r>
      <w:r w:rsidR="000918B3">
        <w:rPr>
          <w:lang w:eastAsia="zh-CN"/>
        </w:rPr>
        <w:t xml:space="preserve"> </w:t>
      </w:r>
      <w:r w:rsidR="00041577">
        <w:rPr>
          <w:lang w:eastAsia="zh-CN"/>
        </w:rPr>
        <w:t>(e.g., existing measurement)</w:t>
      </w:r>
    </w:p>
    <w:p w14:paraId="467766E2" w14:textId="02AF8072" w:rsidR="004A09DA" w:rsidRDefault="004A09DA" w:rsidP="004A09DA">
      <w:pPr>
        <w:pStyle w:val="00Text"/>
        <w:numPr>
          <w:ilvl w:val="0"/>
          <w:numId w:val="35"/>
        </w:numPr>
      </w:pPr>
      <w:r w:rsidRPr="00DB199C">
        <w:t>Ground truth label</w:t>
      </w:r>
      <w:r w:rsidR="00585C64">
        <w:t>(s)</w:t>
      </w:r>
      <w:r>
        <w:t xml:space="preserve"> (optional)</w:t>
      </w:r>
    </w:p>
    <w:p w14:paraId="6DB2C304" w14:textId="77777777" w:rsidR="004A09DA" w:rsidRDefault="004A09DA" w:rsidP="004A09DA">
      <w:pPr>
        <w:pStyle w:val="00Text"/>
        <w:numPr>
          <w:ilvl w:val="0"/>
          <w:numId w:val="35"/>
        </w:numPr>
      </w:pPr>
      <w:r w:rsidRPr="00DE396D">
        <w:t>Quality indicator</w:t>
      </w:r>
      <w:r>
        <w:t xml:space="preserve"> (may be included)</w:t>
      </w:r>
    </w:p>
    <w:p w14:paraId="7DF06543" w14:textId="77777777" w:rsidR="004A09DA" w:rsidRPr="00A86253" w:rsidRDefault="004A09DA" w:rsidP="004A09DA">
      <w:pPr>
        <w:pStyle w:val="00Text"/>
        <w:numPr>
          <w:ilvl w:val="0"/>
          <w:numId w:val="35"/>
        </w:numPr>
      </w:pPr>
      <w:r>
        <w:t>Timestamps</w:t>
      </w:r>
    </w:p>
    <w:p w14:paraId="6E0837C9" w14:textId="30DA0BD4" w:rsidR="00616F4F" w:rsidRDefault="00616F4F" w:rsidP="00616F4F">
      <w:pPr>
        <w:pStyle w:val="00Text"/>
      </w:pPr>
      <w:r>
        <w:t xml:space="preserve">For Case 2b, the collected data from UE to the entity that collects training data will include the following information </w:t>
      </w:r>
    </w:p>
    <w:p w14:paraId="4C510B3C" w14:textId="58E22613" w:rsidR="00616F4F" w:rsidRPr="00DB199C" w:rsidRDefault="00616F4F" w:rsidP="00616F4F">
      <w:pPr>
        <w:numPr>
          <w:ilvl w:val="0"/>
          <w:numId w:val="35"/>
        </w:numPr>
        <w:rPr>
          <w:lang w:eastAsia="zh-CN"/>
        </w:rPr>
      </w:pPr>
      <w:r w:rsidRPr="00DB199C">
        <w:rPr>
          <w:lang w:eastAsia="zh-CN"/>
        </w:rPr>
        <w:t>Measurement</w:t>
      </w:r>
      <w:r>
        <w:rPr>
          <w:lang w:eastAsia="zh-CN"/>
        </w:rPr>
        <w:t xml:space="preserve"> </w:t>
      </w:r>
      <w:r w:rsidR="00334D3F">
        <w:rPr>
          <w:lang w:eastAsia="zh-CN"/>
        </w:rPr>
        <w:t xml:space="preserve">results </w:t>
      </w:r>
      <w:r w:rsidRPr="00DB199C">
        <w:rPr>
          <w:lang w:eastAsia="zh-CN"/>
        </w:rPr>
        <w:t>corresponding to model input</w:t>
      </w:r>
      <w:r w:rsidR="00BB61BB">
        <w:rPr>
          <w:lang w:eastAsia="zh-CN"/>
        </w:rPr>
        <w:t xml:space="preserve"> (e.g., existing measurement)</w:t>
      </w:r>
    </w:p>
    <w:p w14:paraId="53E2080D" w14:textId="77777777" w:rsidR="00616F4F" w:rsidRPr="00A86253" w:rsidRDefault="00616F4F" w:rsidP="00616F4F">
      <w:pPr>
        <w:pStyle w:val="00Text"/>
        <w:numPr>
          <w:ilvl w:val="0"/>
          <w:numId w:val="35"/>
        </w:numPr>
      </w:pPr>
      <w:r>
        <w:t>Timestamps</w:t>
      </w:r>
    </w:p>
    <w:p w14:paraId="4F1E27B0" w14:textId="532DB7AD" w:rsidR="000E2A9B" w:rsidRDefault="000E2A9B" w:rsidP="000E2A9B">
      <w:pPr>
        <w:pStyle w:val="00Text"/>
      </w:pPr>
      <w:r>
        <w:t xml:space="preserve">For Case 2b, the collected data from LMF to the entity that collects training data will include the following information </w:t>
      </w:r>
    </w:p>
    <w:p w14:paraId="52E572C0" w14:textId="53636706" w:rsidR="000E2A9B" w:rsidRDefault="002151F2" w:rsidP="000E2A9B">
      <w:pPr>
        <w:numPr>
          <w:ilvl w:val="0"/>
          <w:numId w:val="35"/>
        </w:numPr>
        <w:rPr>
          <w:lang w:eastAsia="zh-CN"/>
        </w:rPr>
      </w:pPr>
      <w:r w:rsidRPr="00DB199C">
        <w:rPr>
          <w:lang w:eastAsia="zh-CN"/>
        </w:rPr>
        <w:t>Ground truth label</w:t>
      </w:r>
      <w:r w:rsidR="004823F2">
        <w:rPr>
          <w:lang w:eastAsia="zh-CN"/>
        </w:rPr>
        <w:t>(s)</w:t>
      </w:r>
      <w:r>
        <w:rPr>
          <w:lang w:eastAsia="zh-CN"/>
        </w:rPr>
        <w:t xml:space="preserve"> of the corresponding UE(s)</w:t>
      </w:r>
    </w:p>
    <w:p w14:paraId="7C785040" w14:textId="399A0064" w:rsidR="004E2E04" w:rsidRPr="00DB199C" w:rsidRDefault="004E2E04" w:rsidP="00D35724">
      <w:pPr>
        <w:pStyle w:val="00Text"/>
        <w:numPr>
          <w:ilvl w:val="0"/>
          <w:numId w:val="35"/>
        </w:numPr>
      </w:pPr>
      <w:r w:rsidRPr="00DE396D">
        <w:t>Quality indicator</w:t>
      </w:r>
      <w:r>
        <w:t xml:space="preserve"> (may be included)</w:t>
      </w:r>
    </w:p>
    <w:p w14:paraId="47700FCF" w14:textId="77777777" w:rsidR="000E2A9B" w:rsidRPr="00A86253" w:rsidRDefault="000E2A9B" w:rsidP="000E2A9B">
      <w:pPr>
        <w:pStyle w:val="00Text"/>
        <w:numPr>
          <w:ilvl w:val="0"/>
          <w:numId w:val="35"/>
        </w:numPr>
      </w:pPr>
      <w:r>
        <w:t>Timestamps</w:t>
      </w:r>
    </w:p>
    <w:p w14:paraId="431AED64" w14:textId="45A02746" w:rsidR="004E2E04" w:rsidRDefault="000E2A9B" w:rsidP="004E2E04">
      <w:pPr>
        <w:pStyle w:val="00Text"/>
      </w:pPr>
      <w:r>
        <w:t>For Case</w:t>
      </w:r>
      <w:r w:rsidR="004E2E04">
        <w:t xml:space="preserve"> 3a</w:t>
      </w:r>
      <w:r w:rsidR="005F5E6B">
        <w:t>/3b</w:t>
      </w:r>
      <w:r w:rsidR="004E2E04">
        <w:t xml:space="preserve">, the collected data from gNB to the entity that collects training data will include the following information </w:t>
      </w:r>
    </w:p>
    <w:p w14:paraId="7B11E9FE" w14:textId="5D9EEDED" w:rsidR="004E2E04" w:rsidRPr="00DB199C" w:rsidRDefault="004E2E04" w:rsidP="004E2E04">
      <w:pPr>
        <w:numPr>
          <w:ilvl w:val="0"/>
          <w:numId w:val="35"/>
        </w:numPr>
        <w:rPr>
          <w:lang w:eastAsia="zh-CN"/>
        </w:rPr>
      </w:pPr>
      <w:r w:rsidRPr="00DB199C">
        <w:rPr>
          <w:lang w:eastAsia="zh-CN"/>
        </w:rPr>
        <w:t>Measurement</w:t>
      </w:r>
      <w:r w:rsidR="00E53703">
        <w:rPr>
          <w:lang w:eastAsia="zh-CN"/>
        </w:rPr>
        <w:t xml:space="preserve"> results</w:t>
      </w:r>
      <w:r>
        <w:rPr>
          <w:lang w:eastAsia="zh-CN"/>
        </w:rPr>
        <w:t xml:space="preserve"> </w:t>
      </w:r>
      <w:r w:rsidRPr="00DB199C">
        <w:rPr>
          <w:lang w:eastAsia="zh-CN"/>
        </w:rPr>
        <w:t>corresponding to model input</w:t>
      </w:r>
      <w:r w:rsidR="00BB61BB">
        <w:rPr>
          <w:lang w:eastAsia="zh-CN"/>
        </w:rPr>
        <w:t xml:space="preserve"> (e.g., existing measurement)</w:t>
      </w:r>
    </w:p>
    <w:p w14:paraId="794ABF37" w14:textId="77777777" w:rsidR="004E2E04" w:rsidRPr="00A86253" w:rsidRDefault="004E2E04" w:rsidP="004E2E04">
      <w:pPr>
        <w:pStyle w:val="00Text"/>
        <w:numPr>
          <w:ilvl w:val="0"/>
          <w:numId w:val="35"/>
        </w:numPr>
      </w:pPr>
      <w:r>
        <w:t>Timestamps</w:t>
      </w:r>
    </w:p>
    <w:p w14:paraId="178ABED3" w14:textId="677EA699" w:rsidR="00BB61BB" w:rsidRDefault="00BB61BB" w:rsidP="00BB61BB">
      <w:pPr>
        <w:pStyle w:val="00Text"/>
      </w:pPr>
      <w:r>
        <w:t>For Case 3</w:t>
      </w:r>
      <w:r w:rsidR="00E6547D">
        <w:t>a</w:t>
      </w:r>
      <w:r w:rsidR="005F5E6B">
        <w:t>/3b</w:t>
      </w:r>
      <w:r>
        <w:t xml:space="preserve">, the collected data from LMF to the entity that collects training data will include the following information </w:t>
      </w:r>
    </w:p>
    <w:p w14:paraId="40C75B20" w14:textId="2B1E3E5B" w:rsidR="00BB61BB" w:rsidRDefault="00BB61BB" w:rsidP="00BB61BB">
      <w:pPr>
        <w:numPr>
          <w:ilvl w:val="0"/>
          <w:numId w:val="35"/>
        </w:numPr>
        <w:rPr>
          <w:lang w:eastAsia="zh-CN"/>
        </w:rPr>
      </w:pPr>
      <w:r w:rsidRPr="00DB199C">
        <w:rPr>
          <w:lang w:eastAsia="zh-CN"/>
        </w:rPr>
        <w:t>Ground truth label</w:t>
      </w:r>
      <w:r>
        <w:rPr>
          <w:lang w:eastAsia="zh-CN"/>
        </w:rPr>
        <w:t>(s) of the corresponding UE(s) or of the corresponding PRU(s)</w:t>
      </w:r>
    </w:p>
    <w:p w14:paraId="3AFFB67D" w14:textId="77777777" w:rsidR="00BB61BB" w:rsidRPr="00DB199C" w:rsidRDefault="00BB61BB" w:rsidP="00BB61BB">
      <w:pPr>
        <w:pStyle w:val="00Text"/>
        <w:numPr>
          <w:ilvl w:val="0"/>
          <w:numId w:val="35"/>
        </w:numPr>
      </w:pPr>
      <w:r w:rsidRPr="00DE396D">
        <w:t>Quality indicator</w:t>
      </w:r>
      <w:r>
        <w:t xml:space="preserve"> (may be included)</w:t>
      </w:r>
    </w:p>
    <w:p w14:paraId="7F08A768" w14:textId="77777777" w:rsidR="00BB61BB" w:rsidRPr="00A86253" w:rsidRDefault="00BB61BB" w:rsidP="00BB61BB">
      <w:pPr>
        <w:pStyle w:val="00Text"/>
        <w:numPr>
          <w:ilvl w:val="0"/>
          <w:numId w:val="35"/>
        </w:numPr>
      </w:pPr>
      <w:r>
        <w:t>Timestamps</w:t>
      </w:r>
    </w:p>
    <w:p w14:paraId="3A89E60B" w14:textId="66CE1D6C" w:rsidR="00D87DC7" w:rsidRDefault="00D87DC7" w:rsidP="00144AFC">
      <w:pPr>
        <w:pStyle w:val="00Text"/>
      </w:pPr>
      <w:r>
        <w:t xml:space="preserve">In order to </w:t>
      </w:r>
      <w:r w:rsidR="00331C0B">
        <w:t>train a suitable AI model, at least of tens of thoughts samples are needed. However, the entity that collects training data can request the data collection from multiple UEs/PRUs/gNB</w:t>
      </w:r>
      <w:r w:rsidR="00182771">
        <w:t>s</w:t>
      </w:r>
      <w:r w:rsidR="00331C0B">
        <w:t>. Thus, each UE/PRU/gNB may only need to generate and report a limited number of samples. Accordingly, there is no strict requirements on the size of each reporting</w:t>
      </w:r>
      <w:r w:rsidR="001A18B9">
        <w:t xml:space="preserve">. </w:t>
      </w:r>
      <w:r w:rsidR="00A935A9">
        <w:t>As a</w:t>
      </w:r>
      <w:r w:rsidR="0042501A">
        <w:t xml:space="preserve"> typical mechanism, periodic reporting can also be used for training data collection. Other type of reporting type </w:t>
      </w:r>
      <w:r w:rsidR="00182771">
        <w:t>can</w:t>
      </w:r>
      <w:r w:rsidR="0042501A">
        <w:t xml:space="preserve"> also be considered.</w:t>
      </w:r>
    </w:p>
    <w:p w14:paraId="76CBABFD" w14:textId="40B2CAEE" w:rsidR="00D87DC7" w:rsidRDefault="0042501A" w:rsidP="00144AFC">
      <w:pPr>
        <w:pStyle w:val="00Text"/>
      </w:pPr>
      <w:r>
        <w:t>RAN2 has de-prioritized the online training. Thus, the latency</w:t>
      </w:r>
      <w:r w:rsidR="003A742E">
        <w:t xml:space="preserve"> of data collection</w:t>
      </w:r>
      <w:r>
        <w:t xml:space="preserve"> is no longer an issue for offline training.</w:t>
      </w:r>
    </w:p>
    <w:p w14:paraId="68E08228" w14:textId="77777777" w:rsidR="00122B67" w:rsidRDefault="00122B67" w:rsidP="00144AFC">
      <w:pPr>
        <w:pStyle w:val="00Text"/>
      </w:pPr>
    </w:p>
    <w:p w14:paraId="045B3A5A" w14:textId="574B175A" w:rsidR="009B5586" w:rsidRDefault="00AD542E" w:rsidP="00144AFC">
      <w:pPr>
        <w:pStyle w:val="00Text"/>
      </w:pPr>
      <w:r>
        <w:t>Based on the above discussion, we have the following proposal:</w:t>
      </w:r>
    </w:p>
    <w:p w14:paraId="237E6D69" w14:textId="6B8BED4F" w:rsidR="00AD542E" w:rsidRDefault="00AD542E" w:rsidP="007D7FF9">
      <w:pPr>
        <w:pStyle w:val="00Text"/>
        <w:ind w:left="993" w:hanging="993"/>
        <w:rPr>
          <w:b/>
          <w:i/>
        </w:rPr>
      </w:pPr>
      <w:r w:rsidRPr="00623962">
        <w:rPr>
          <w:b/>
          <w:i/>
        </w:rPr>
        <w:t xml:space="preserve">Proposal </w:t>
      </w:r>
      <w:r>
        <w:rPr>
          <w:b/>
          <w:i/>
        </w:rPr>
        <w:t>5:</w:t>
      </w:r>
      <w:r w:rsidRPr="00623962">
        <w:rPr>
          <w:b/>
          <w:i/>
        </w:rPr>
        <w:t xml:space="preserve"> </w:t>
      </w:r>
      <w:r w:rsidR="0028538F">
        <w:rPr>
          <w:b/>
          <w:i/>
        </w:rPr>
        <w:t>Regarding</w:t>
      </w:r>
      <w:r>
        <w:rPr>
          <w:b/>
          <w:i/>
        </w:rPr>
        <w:t xml:space="preserve"> the training data collection</w:t>
      </w:r>
      <w:r w:rsidR="0028538F">
        <w:rPr>
          <w:b/>
          <w:i/>
        </w:rPr>
        <w:t xml:space="preserve"> for AI-based positioning enhancement,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93716B" w14:paraId="6B1B1793" w14:textId="77777777" w:rsidTr="00F90517">
        <w:tc>
          <w:tcPr>
            <w:tcW w:w="988" w:type="dxa"/>
          </w:tcPr>
          <w:p w14:paraId="7F0C0B67" w14:textId="6BA8717C" w:rsidR="0093716B" w:rsidRDefault="0093716B" w:rsidP="00AD542E">
            <w:pPr>
              <w:pStyle w:val="00Text"/>
            </w:pPr>
            <w:r>
              <w:lastRenderedPageBreak/>
              <w:t>Sub use cases</w:t>
            </w:r>
          </w:p>
        </w:tc>
        <w:tc>
          <w:tcPr>
            <w:tcW w:w="3402" w:type="dxa"/>
          </w:tcPr>
          <w:p w14:paraId="0C1E5D8A" w14:textId="452ACA34" w:rsidR="0093716B" w:rsidRDefault="0093716B" w:rsidP="00AD542E">
            <w:pPr>
              <w:pStyle w:val="00Text"/>
            </w:pPr>
            <w:r>
              <w:t>Data contents (from X to Y)</w:t>
            </w:r>
          </w:p>
        </w:tc>
        <w:tc>
          <w:tcPr>
            <w:tcW w:w="1559" w:type="dxa"/>
          </w:tcPr>
          <w:p w14:paraId="03F73900" w14:textId="7B7B5F3C" w:rsidR="0093716B" w:rsidRDefault="0080669A" w:rsidP="00AD542E">
            <w:pPr>
              <w:pStyle w:val="00Text"/>
            </w:pPr>
            <w:r>
              <w:t>Typical data size</w:t>
            </w:r>
          </w:p>
        </w:tc>
        <w:tc>
          <w:tcPr>
            <w:tcW w:w="1559" w:type="dxa"/>
          </w:tcPr>
          <w:p w14:paraId="3E525B83" w14:textId="1D505C94" w:rsidR="0093716B" w:rsidRDefault="00D74029" w:rsidP="00AD542E">
            <w:pPr>
              <w:pStyle w:val="00Text"/>
            </w:pPr>
            <w:r w:rsidRPr="00D74029">
              <w:t>Reporting type</w:t>
            </w:r>
          </w:p>
        </w:tc>
        <w:tc>
          <w:tcPr>
            <w:tcW w:w="1554" w:type="dxa"/>
          </w:tcPr>
          <w:p w14:paraId="788D985D" w14:textId="2D00757E" w:rsidR="0093716B" w:rsidRDefault="00D74029" w:rsidP="00AD542E">
            <w:pPr>
              <w:pStyle w:val="00Text"/>
            </w:pPr>
            <w:r w:rsidRPr="00D74029">
              <w:t>Typical latency requirement</w:t>
            </w:r>
          </w:p>
        </w:tc>
      </w:tr>
      <w:tr w:rsidR="00726481" w14:paraId="0AF27AF8" w14:textId="77777777" w:rsidTr="00F90517">
        <w:tc>
          <w:tcPr>
            <w:tcW w:w="988" w:type="dxa"/>
          </w:tcPr>
          <w:p w14:paraId="2DF9BA63" w14:textId="6954DFE4" w:rsidR="00726481" w:rsidRDefault="00726481" w:rsidP="00AD542E">
            <w:pPr>
              <w:pStyle w:val="00Text"/>
            </w:pPr>
            <w:r>
              <w:t>Case1</w:t>
            </w:r>
            <w:r w:rsidR="00277A80">
              <w:t>/</w:t>
            </w:r>
            <w:r>
              <w:t>2a</w:t>
            </w:r>
          </w:p>
        </w:tc>
        <w:tc>
          <w:tcPr>
            <w:tcW w:w="3402" w:type="dxa"/>
          </w:tcPr>
          <w:p w14:paraId="50A984AF" w14:textId="77777777" w:rsidR="00726481" w:rsidRDefault="0041162C" w:rsidP="00AD542E">
            <w:pPr>
              <w:pStyle w:val="00Text"/>
            </w:pPr>
            <w:r>
              <w:t>From UE to an OTT server controlled by UE/chipset vendor</w:t>
            </w:r>
          </w:p>
          <w:p w14:paraId="60702AE0" w14:textId="17734B43" w:rsidR="002F6EFB" w:rsidRDefault="002F6EFB" w:rsidP="002F6EFB">
            <w:pPr>
              <w:pStyle w:val="00Text"/>
              <w:numPr>
                <w:ilvl w:val="0"/>
                <w:numId w:val="37"/>
              </w:numPr>
            </w:pPr>
            <w:r>
              <w:t>The data contents are transparent from 3GPP perspective</w:t>
            </w:r>
          </w:p>
        </w:tc>
        <w:tc>
          <w:tcPr>
            <w:tcW w:w="1559" w:type="dxa"/>
          </w:tcPr>
          <w:p w14:paraId="4A29B515" w14:textId="0FAB5145" w:rsidR="00726481" w:rsidRDefault="0080669A" w:rsidP="00AD542E">
            <w:pPr>
              <w:pStyle w:val="00Text"/>
            </w:pPr>
            <w:r>
              <w:t xml:space="preserve">No </w:t>
            </w:r>
            <w:r w:rsidR="00B67571">
              <w:t>requirement for a reporting</w:t>
            </w:r>
          </w:p>
        </w:tc>
        <w:tc>
          <w:tcPr>
            <w:tcW w:w="1559" w:type="dxa"/>
          </w:tcPr>
          <w:p w14:paraId="57584611" w14:textId="0772B6CD" w:rsidR="00726481" w:rsidRDefault="000253FD" w:rsidP="00AD542E">
            <w:pPr>
              <w:pStyle w:val="00Text"/>
            </w:pPr>
            <w:r>
              <w:t>At least periodic reporting</w:t>
            </w:r>
          </w:p>
          <w:p w14:paraId="3D14BB13" w14:textId="52577ADC" w:rsidR="000253FD" w:rsidRDefault="000253FD" w:rsidP="00AD542E">
            <w:pPr>
              <w:pStyle w:val="00Text"/>
            </w:pPr>
            <w:r>
              <w:t>FFS: other type</w:t>
            </w:r>
          </w:p>
        </w:tc>
        <w:tc>
          <w:tcPr>
            <w:tcW w:w="1554" w:type="dxa"/>
          </w:tcPr>
          <w:p w14:paraId="5F599693" w14:textId="0F88E701" w:rsidR="00726481" w:rsidRDefault="00D74029" w:rsidP="00AD542E">
            <w:pPr>
              <w:pStyle w:val="00Text"/>
            </w:pPr>
            <w:r>
              <w:t>No requirement for offline training</w:t>
            </w:r>
          </w:p>
        </w:tc>
      </w:tr>
      <w:tr w:rsidR="00277A80" w14:paraId="72146E72" w14:textId="77777777" w:rsidTr="00F90517">
        <w:tc>
          <w:tcPr>
            <w:tcW w:w="988" w:type="dxa"/>
          </w:tcPr>
          <w:p w14:paraId="13642F59" w14:textId="7A83FBC9" w:rsidR="00277A80" w:rsidRDefault="00277A80" w:rsidP="00277A80">
            <w:pPr>
              <w:pStyle w:val="00Text"/>
            </w:pPr>
            <w:r>
              <w:t>Case 2b</w:t>
            </w:r>
          </w:p>
        </w:tc>
        <w:tc>
          <w:tcPr>
            <w:tcW w:w="3402" w:type="dxa"/>
          </w:tcPr>
          <w:p w14:paraId="2BFEA842" w14:textId="4DDCA310" w:rsidR="00277A80" w:rsidRDefault="00277A80" w:rsidP="00277A80">
            <w:pPr>
              <w:pStyle w:val="00Text"/>
            </w:pPr>
            <w:r>
              <w:t>From PRU to the entity that collects training data</w:t>
            </w:r>
            <w:r w:rsidR="004E6D8F">
              <w:t xml:space="preserve"> (e.g., LMF)</w:t>
            </w:r>
          </w:p>
          <w:p w14:paraId="24560970" w14:textId="77777777" w:rsidR="00277A80" w:rsidRPr="00DB199C" w:rsidRDefault="00277A80" w:rsidP="00277A80">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13B4D5D9" w14:textId="77777777" w:rsidR="00277A80" w:rsidRDefault="00277A80" w:rsidP="00277A80">
            <w:pPr>
              <w:pStyle w:val="00Text"/>
              <w:numPr>
                <w:ilvl w:val="0"/>
                <w:numId w:val="35"/>
              </w:numPr>
            </w:pPr>
            <w:r w:rsidRPr="00DB199C">
              <w:t>Ground truth label</w:t>
            </w:r>
            <w:r>
              <w:t>(s) (optional)</w:t>
            </w:r>
          </w:p>
          <w:p w14:paraId="1B7C963D" w14:textId="77777777" w:rsidR="00277A80" w:rsidRDefault="00277A80" w:rsidP="00277A80">
            <w:pPr>
              <w:pStyle w:val="00Text"/>
              <w:numPr>
                <w:ilvl w:val="0"/>
                <w:numId w:val="35"/>
              </w:numPr>
            </w:pPr>
            <w:r w:rsidRPr="00DE396D">
              <w:t>Quality indicator</w:t>
            </w:r>
            <w:r>
              <w:t xml:space="preserve"> (may be included)</w:t>
            </w:r>
          </w:p>
          <w:p w14:paraId="6CA22AEF" w14:textId="7F7038A0" w:rsidR="00277A80" w:rsidRDefault="00277A80" w:rsidP="00277A80">
            <w:pPr>
              <w:pStyle w:val="00Text"/>
              <w:numPr>
                <w:ilvl w:val="0"/>
                <w:numId w:val="35"/>
              </w:numPr>
            </w:pPr>
            <w:r>
              <w:t>Timestamps</w:t>
            </w:r>
          </w:p>
          <w:p w14:paraId="2CCD4851" w14:textId="3FB18CA7" w:rsidR="00277A80" w:rsidRDefault="00277A80" w:rsidP="00277A80">
            <w:pPr>
              <w:pStyle w:val="00Text"/>
            </w:pPr>
            <w:r>
              <w:t>From UE to the entity that collects training data</w:t>
            </w:r>
            <w:r w:rsidR="004E6D8F">
              <w:t xml:space="preserve"> </w:t>
            </w:r>
            <w:r w:rsidR="004E6D8F">
              <w:t>(e.g., LMF)</w:t>
            </w:r>
          </w:p>
          <w:p w14:paraId="4E479544" w14:textId="77777777" w:rsidR="00277A80" w:rsidRPr="00DB199C" w:rsidRDefault="00277A80" w:rsidP="00277A80">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2B3622B4" w14:textId="77777777" w:rsidR="00277A80" w:rsidRPr="00A86253" w:rsidRDefault="00277A80" w:rsidP="00277A80">
            <w:pPr>
              <w:pStyle w:val="00Text"/>
              <w:numPr>
                <w:ilvl w:val="0"/>
                <w:numId w:val="35"/>
              </w:numPr>
            </w:pPr>
            <w:r>
              <w:t>Timestamps</w:t>
            </w:r>
          </w:p>
          <w:p w14:paraId="2AD381BB" w14:textId="0055C212" w:rsidR="00277A80" w:rsidRDefault="00277A80" w:rsidP="00277A80">
            <w:pPr>
              <w:pStyle w:val="00Text"/>
            </w:pPr>
            <w:r>
              <w:t>From LMF to the entity that collects training data</w:t>
            </w:r>
            <w:r w:rsidR="004E6D8F">
              <w:t xml:space="preserve"> (if not LMF)</w:t>
            </w:r>
          </w:p>
          <w:p w14:paraId="0F24A699" w14:textId="77777777" w:rsidR="00277A80" w:rsidRDefault="00277A80" w:rsidP="00277A80">
            <w:pPr>
              <w:numPr>
                <w:ilvl w:val="0"/>
                <w:numId w:val="35"/>
              </w:numPr>
              <w:rPr>
                <w:lang w:eastAsia="zh-CN"/>
              </w:rPr>
            </w:pPr>
            <w:r w:rsidRPr="00DB199C">
              <w:rPr>
                <w:lang w:eastAsia="zh-CN"/>
              </w:rPr>
              <w:t>Ground truth label</w:t>
            </w:r>
            <w:r>
              <w:rPr>
                <w:lang w:eastAsia="zh-CN"/>
              </w:rPr>
              <w:t>(s) of the corresponding UE(s)</w:t>
            </w:r>
          </w:p>
          <w:p w14:paraId="0C17EFE3" w14:textId="77777777" w:rsidR="00277A80" w:rsidRPr="00DB199C" w:rsidRDefault="00277A80" w:rsidP="00277A80">
            <w:pPr>
              <w:pStyle w:val="00Text"/>
              <w:numPr>
                <w:ilvl w:val="0"/>
                <w:numId w:val="35"/>
              </w:numPr>
            </w:pPr>
            <w:r w:rsidRPr="00DE396D">
              <w:t>Quality indicator</w:t>
            </w:r>
            <w:r>
              <w:t xml:space="preserve"> (may be included)</w:t>
            </w:r>
          </w:p>
          <w:p w14:paraId="0579261A" w14:textId="62D8D8CA" w:rsidR="00277A80" w:rsidRDefault="00277A80" w:rsidP="00277A80">
            <w:pPr>
              <w:pStyle w:val="00Text"/>
              <w:numPr>
                <w:ilvl w:val="0"/>
                <w:numId w:val="35"/>
              </w:numPr>
            </w:pPr>
            <w:r>
              <w:t>Timestamps</w:t>
            </w:r>
          </w:p>
        </w:tc>
        <w:tc>
          <w:tcPr>
            <w:tcW w:w="1559" w:type="dxa"/>
          </w:tcPr>
          <w:p w14:paraId="13B772D6" w14:textId="2594A864" w:rsidR="00277A80" w:rsidRDefault="00277A80" w:rsidP="00277A80">
            <w:pPr>
              <w:pStyle w:val="00Text"/>
            </w:pPr>
            <w:r>
              <w:t>No requirement for a reporting</w:t>
            </w:r>
          </w:p>
        </w:tc>
        <w:tc>
          <w:tcPr>
            <w:tcW w:w="1559" w:type="dxa"/>
          </w:tcPr>
          <w:p w14:paraId="530CD540" w14:textId="77777777" w:rsidR="00277A80" w:rsidRDefault="00277A80" w:rsidP="00277A80">
            <w:pPr>
              <w:pStyle w:val="00Text"/>
            </w:pPr>
            <w:r>
              <w:t>At least periodic reporting</w:t>
            </w:r>
          </w:p>
          <w:p w14:paraId="7FBD48D7" w14:textId="2E5DD8AF" w:rsidR="00277A80" w:rsidRDefault="00277A80" w:rsidP="00277A80">
            <w:pPr>
              <w:pStyle w:val="00Text"/>
            </w:pPr>
            <w:r>
              <w:t>FFS: other type</w:t>
            </w:r>
          </w:p>
        </w:tc>
        <w:tc>
          <w:tcPr>
            <w:tcW w:w="1554" w:type="dxa"/>
          </w:tcPr>
          <w:p w14:paraId="1BA05CCA" w14:textId="614E82A5" w:rsidR="00277A80" w:rsidRDefault="00277A80" w:rsidP="00277A80">
            <w:pPr>
              <w:pStyle w:val="00Text"/>
            </w:pPr>
            <w:r>
              <w:t>No requirement for offline training</w:t>
            </w:r>
          </w:p>
        </w:tc>
      </w:tr>
      <w:tr w:rsidR="007D7FF9" w14:paraId="2FB1643D" w14:textId="77777777" w:rsidTr="00F90517">
        <w:tc>
          <w:tcPr>
            <w:tcW w:w="988" w:type="dxa"/>
          </w:tcPr>
          <w:p w14:paraId="14DE0D0B" w14:textId="2EE4CC09" w:rsidR="007D7FF9" w:rsidRDefault="007D7FF9" w:rsidP="007D7FF9">
            <w:pPr>
              <w:pStyle w:val="00Text"/>
            </w:pPr>
            <w:r>
              <w:t>Case 3a/3b</w:t>
            </w:r>
          </w:p>
        </w:tc>
        <w:tc>
          <w:tcPr>
            <w:tcW w:w="3402" w:type="dxa"/>
          </w:tcPr>
          <w:p w14:paraId="3740A19E" w14:textId="075F0D67" w:rsidR="007D7FF9" w:rsidRDefault="007D7FF9" w:rsidP="007D7FF9">
            <w:pPr>
              <w:pStyle w:val="00Text"/>
            </w:pPr>
            <w:r>
              <w:t>From gNB to the entity that collects training data</w:t>
            </w:r>
            <w:r w:rsidR="004E6D8F">
              <w:t xml:space="preserve"> </w:t>
            </w:r>
            <w:r w:rsidR="004E6D8F">
              <w:t>(e.g., LMF)</w:t>
            </w:r>
          </w:p>
          <w:p w14:paraId="4584FB65" w14:textId="4969CCF3" w:rsidR="007D7FF9" w:rsidRDefault="007D7FF9" w:rsidP="007D7FF9">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7AE8594B" w14:textId="6AF503E9" w:rsidR="001013FB" w:rsidRPr="00DB199C" w:rsidRDefault="001013FB" w:rsidP="006E32B2">
            <w:pPr>
              <w:numPr>
                <w:ilvl w:val="0"/>
                <w:numId w:val="35"/>
              </w:numPr>
              <w:spacing w:before="120" w:after="120" w:line="264" w:lineRule="auto"/>
              <w:jc w:val="both"/>
              <w:rPr>
                <w:lang w:eastAsia="zh-CN"/>
              </w:rPr>
            </w:pPr>
            <w:r w:rsidRPr="00C244DE">
              <w:rPr>
                <w:lang w:eastAsia="zh-CN"/>
              </w:rPr>
              <w:t>Ground truth label(s) of the corresponding PRU(s)</w:t>
            </w:r>
            <w:r>
              <w:rPr>
                <w:lang w:eastAsia="zh-CN"/>
              </w:rPr>
              <w:t xml:space="preserve"> (Optional)</w:t>
            </w:r>
          </w:p>
          <w:p w14:paraId="19AD3918" w14:textId="77777777" w:rsidR="007D7FF9" w:rsidRPr="00A86253" w:rsidRDefault="007D7FF9" w:rsidP="007D7FF9">
            <w:pPr>
              <w:pStyle w:val="00Text"/>
              <w:numPr>
                <w:ilvl w:val="0"/>
                <w:numId w:val="35"/>
              </w:numPr>
            </w:pPr>
            <w:r>
              <w:t>Timestamps</w:t>
            </w:r>
          </w:p>
          <w:p w14:paraId="25741AAC" w14:textId="3E64DDC0" w:rsidR="007D7FF9" w:rsidRDefault="007D7FF9" w:rsidP="007D7FF9">
            <w:pPr>
              <w:pStyle w:val="00Text"/>
            </w:pPr>
            <w:r>
              <w:t>From LMF to the entity that collects training data</w:t>
            </w:r>
            <w:r w:rsidR="004E6D8F">
              <w:t xml:space="preserve"> (if not LMF)</w:t>
            </w:r>
          </w:p>
          <w:p w14:paraId="723000DD" w14:textId="77777777" w:rsidR="007D7FF9" w:rsidRDefault="007D7FF9" w:rsidP="007D7FF9">
            <w:pPr>
              <w:numPr>
                <w:ilvl w:val="0"/>
                <w:numId w:val="35"/>
              </w:numPr>
              <w:rPr>
                <w:lang w:eastAsia="zh-CN"/>
              </w:rPr>
            </w:pPr>
            <w:r w:rsidRPr="00DB199C">
              <w:rPr>
                <w:lang w:eastAsia="zh-CN"/>
              </w:rPr>
              <w:t>Ground truth label</w:t>
            </w:r>
            <w:r>
              <w:rPr>
                <w:lang w:eastAsia="zh-CN"/>
              </w:rPr>
              <w:t>(s) of the corresponding UE(s) or of the corresponding PRU(s)</w:t>
            </w:r>
          </w:p>
          <w:p w14:paraId="369E09F5" w14:textId="77777777" w:rsidR="007D7FF9" w:rsidRPr="00DB199C" w:rsidRDefault="007D7FF9" w:rsidP="007D7FF9">
            <w:pPr>
              <w:pStyle w:val="00Text"/>
              <w:numPr>
                <w:ilvl w:val="0"/>
                <w:numId w:val="35"/>
              </w:numPr>
            </w:pPr>
            <w:r w:rsidRPr="00DE396D">
              <w:lastRenderedPageBreak/>
              <w:t>Quality indicator</w:t>
            </w:r>
            <w:r>
              <w:t xml:space="preserve"> (may be included)</w:t>
            </w:r>
          </w:p>
          <w:p w14:paraId="25A71BC4" w14:textId="5DBA107C" w:rsidR="007D7FF9" w:rsidRDefault="007D7FF9" w:rsidP="007D7FF9">
            <w:pPr>
              <w:pStyle w:val="00Text"/>
              <w:numPr>
                <w:ilvl w:val="0"/>
                <w:numId w:val="35"/>
              </w:numPr>
            </w:pPr>
            <w:r>
              <w:t>Timestamps</w:t>
            </w:r>
          </w:p>
        </w:tc>
        <w:tc>
          <w:tcPr>
            <w:tcW w:w="1559" w:type="dxa"/>
          </w:tcPr>
          <w:p w14:paraId="16E0ED98" w14:textId="354C2AAD" w:rsidR="007D7FF9" w:rsidRDefault="007D7FF9" w:rsidP="007D7FF9">
            <w:pPr>
              <w:pStyle w:val="00Text"/>
            </w:pPr>
            <w:r>
              <w:lastRenderedPageBreak/>
              <w:t>No requirement for a reporting</w:t>
            </w:r>
          </w:p>
        </w:tc>
        <w:tc>
          <w:tcPr>
            <w:tcW w:w="1559" w:type="dxa"/>
          </w:tcPr>
          <w:p w14:paraId="460E04F1" w14:textId="77777777" w:rsidR="007D7FF9" w:rsidRDefault="007D7FF9" w:rsidP="007D7FF9">
            <w:pPr>
              <w:pStyle w:val="00Text"/>
            </w:pPr>
            <w:r>
              <w:t>At least periodic reporting</w:t>
            </w:r>
          </w:p>
          <w:p w14:paraId="4E07AD52" w14:textId="22E06014" w:rsidR="007D7FF9" w:rsidRDefault="007D7FF9" w:rsidP="007D7FF9">
            <w:pPr>
              <w:pStyle w:val="00Text"/>
            </w:pPr>
            <w:r>
              <w:t>FFS: other type</w:t>
            </w:r>
          </w:p>
        </w:tc>
        <w:tc>
          <w:tcPr>
            <w:tcW w:w="1554" w:type="dxa"/>
          </w:tcPr>
          <w:p w14:paraId="1790F91C" w14:textId="14D2A088" w:rsidR="007D7FF9" w:rsidRDefault="007D7FF9" w:rsidP="007D7FF9">
            <w:pPr>
              <w:pStyle w:val="00Text"/>
            </w:pPr>
            <w:r>
              <w:t>No requirement for offline training</w:t>
            </w:r>
          </w:p>
        </w:tc>
      </w:tr>
    </w:tbl>
    <w:p w14:paraId="1E271AD6" w14:textId="77777777" w:rsidR="00687C7C" w:rsidRPr="00A86253" w:rsidRDefault="00687C7C" w:rsidP="00144AFC">
      <w:pPr>
        <w:pStyle w:val="00Text"/>
      </w:pPr>
    </w:p>
    <w:p w14:paraId="072B9606" w14:textId="02E58162" w:rsidR="00282872" w:rsidRDefault="00282872" w:rsidP="00282872">
      <w:pPr>
        <w:pStyle w:val="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discussions are also applicable to the </w:t>
      </w:r>
      <w:r w:rsidR="00347A59" w:rsidRPr="00347A59">
        <w:t>NG-RAN node assisted positioning method</w:t>
      </w:r>
      <w:r w:rsidR="00870593">
        <w:t xml:space="preserve">. Thus, we have the following proposal. </w:t>
      </w:r>
    </w:p>
    <w:p w14:paraId="63684FDA" w14:textId="61103DF5" w:rsidR="003474FC" w:rsidRDefault="003474FC" w:rsidP="003474FC">
      <w:pPr>
        <w:pStyle w:val="00Text"/>
        <w:ind w:left="1134" w:hanging="1134"/>
        <w:rPr>
          <w:b/>
          <w:i/>
        </w:rPr>
      </w:pPr>
      <w:r w:rsidRPr="00623962">
        <w:rPr>
          <w:b/>
          <w:i/>
        </w:rPr>
        <w:t xml:space="preserve">Proposal </w:t>
      </w:r>
      <w:r w:rsidR="008C0350">
        <w:rPr>
          <w:b/>
          <w:i/>
        </w:rPr>
        <w:t>6</w:t>
      </w:r>
      <w:r w:rsidRPr="00623962">
        <w:rPr>
          <w:b/>
          <w:i/>
        </w:rPr>
        <w:t xml:space="preserve">: </w:t>
      </w:r>
      <w:r>
        <w:rPr>
          <w:b/>
          <w:i/>
        </w:rPr>
        <w:t>For the data collection used for AI model inference</w:t>
      </w:r>
    </w:p>
    <w:p w14:paraId="33CC54F5" w14:textId="700844B2" w:rsidR="003474FC" w:rsidRDefault="005E576E" w:rsidP="003678CC">
      <w:pPr>
        <w:pStyle w:val="00Text"/>
        <w:numPr>
          <w:ilvl w:val="0"/>
          <w:numId w:val="9"/>
        </w:numPr>
        <w:rPr>
          <w:b/>
          <w:i/>
        </w:rPr>
      </w:pPr>
      <w:r w:rsidRPr="005E576E">
        <w:rPr>
          <w:b/>
          <w:i/>
        </w:rPr>
        <w:t xml:space="preserve">When direct AI/ML positioning is used for UE-base positioning method </w:t>
      </w:r>
      <w:r w:rsidR="001E251A">
        <w:rPr>
          <w:b/>
          <w:i/>
        </w:rPr>
        <w:t xml:space="preserve">(Case 1) </w:t>
      </w:r>
      <w:r w:rsidRPr="005E576E">
        <w:rPr>
          <w:b/>
          <w:i/>
        </w:rPr>
        <w:t>or AI/ML assisted positioning is used</w:t>
      </w:r>
      <w:r w:rsidR="000A3FD0">
        <w:rPr>
          <w:b/>
          <w:i/>
        </w:rPr>
        <w:t xml:space="preserve"> for UE-assisted positioning method</w:t>
      </w:r>
      <w:r w:rsidR="00E919E1">
        <w:rPr>
          <w:b/>
          <w:i/>
        </w:rPr>
        <w:t xml:space="preserve"> (Case 2a)</w:t>
      </w:r>
      <w:r>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3678CC">
      <w:pPr>
        <w:pStyle w:val="00Text"/>
        <w:numPr>
          <w:ilvl w:val="1"/>
          <w:numId w:val="9"/>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15322313" w:rsidR="00526600" w:rsidRDefault="00526600" w:rsidP="003678CC">
      <w:pPr>
        <w:pStyle w:val="00Text"/>
        <w:numPr>
          <w:ilvl w:val="1"/>
          <w:numId w:val="9"/>
        </w:numPr>
        <w:rPr>
          <w:b/>
          <w:i/>
        </w:rPr>
      </w:pPr>
      <w:r>
        <w:rPr>
          <w:b/>
          <w:i/>
        </w:rPr>
        <w:t>If the model is trained at NW side</w:t>
      </w:r>
      <w:r w:rsidR="00AE1A20">
        <w:rPr>
          <w:b/>
          <w:i/>
        </w:rPr>
        <w:t xml:space="preserve"> and AI model inference is </w:t>
      </w:r>
      <w:r w:rsidR="00B37A99">
        <w:rPr>
          <w:b/>
          <w:i/>
        </w:rPr>
        <w:t>performed</w:t>
      </w:r>
      <w:r w:rsidR="00AE1A20">
        <w:rPr>
          <w:b/>
          <w:i/>
        </w:rPr>
        <w:t xml:space="preserve"> at UE side</w:t>
      </w:r>
      <w:r w:rsidR="00404DC0">
        <w:rPr>
          <w:b/>
          <w:i/>
        </w:rPr>
        <w:t xml:space="preserve"> (when model transfer is supported)</w:t>
      </w:r>
      <w:r>
        <w:rPr>
          <w:b/>
          <w:i/>
        </w:rPr>
        <w:t xml:space="preserve">, the size/contents of inputs will need to be pre-defined or pre-configured. </w:t>
      </w:r>
    </w:p>
    <w:p w14:paraId="215BAD35" w14:textId="2BF0B711" w:rsidR="0056182B" w:rsidRDefault="0056182B" w:rsidP="003678CC">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r w:rsidR="00D37A6B">
        <w:rPr>
          <w:b/>
          <w:i/>
        </w:rPr>
        <w:t xml:space="preserve"> </w:t>
      </w:r>
      <w:r w:rsidR="00D37A6B">
        <w:rPr>
          <w:rFonts w:hint="eastAsia"/>
          <w:b/>
          <w:i/>
        </w:rPr>
        <w:t>via</w:t>
      </w:r>
      <w:r w:rsidR="00D37A6B">
        <w:rPr>
          <w:b/>
          <w:i/>
        </w:rPr>
        <w:t xml:space="preserve"> LPP signaling</w:t>
      </w:r>
    </w:p>
    <w:p w14:paraId="575AC011" w14:textId="34088F7F" w:rsidR="00D048D9" w:rsidRDefault="00D048D9" w:rsidP="003678CC">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w:t>
      </w:r>
      <w:r w:rsidR="007C3DB8">
        <w:rPr>
          <w:b/>
          <w:i/>
        </w:rPr>
        <w:t>3</w:t>
      </w:r>
      <w:r>
        <w:rPr>
          <w:b/>
          <w:i/>
        </w:rPr>
        <w:t xml:space="preserve">a), the TRP will </w:t>
      </w:r>
      <w:r w:rsidR="008E19EA">
        <w:rPr>
          <w:b/>
          <w:i/>
        </w:rPr>
        <w:t>generate</w:t>
      </w:r>
      <w:r>
        <w:rPr>
          <w:b/>
          <w:i/>
        </w:rPr>
        <w:t xml:space="preserve"> measurement </w:t>
      </w:r>
      <w:r w:rsidR="008E19EA">
        <w:rPr>
          <w:b/>
          <w:i/>
        </w:rPr>
        <w:t xml:space="preserve">result </w:t>
      </w:r>
      <w:r>
        <w:rPr>
          <w:b/>
          <w:i/>
        </w:rPr>
        <w:t>for the input of AI model</w:t>
      </w:r>
      <w:r w:rsidR="00CB3AA3">
        <w:rPr>
          <w:b/>
          <w:i/>
        </w:rPr>
        <w:t xml:space="preserve"> by </w:t>
      </w:r>
      <w:r w:rsidR="004C7C42">
        <w:rPr>
          <w:b/>
          <w:i/>
        </w:rPr>
        <w:t>implementation and transparent from the perspective of specification</w:t>
      </w:r>
    </w:p>
    <w:p w14:paraId="3A92C415" w14:textId="7A48BD28" w:rsidR="00881C37" w:rsidRDefault="00881C37" w:rsidP="003678CC">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sidR="00256657">
        <w:rPr>
          <w:b/>
          <w:i/>
        </w:rPr>
        <w:t xml:space="preserve"> (Case </w:t>
      </w:r>
      <w:r w:rsidR="007C3DB8">
        <w:rPr>
          <w:b/>
          <w:i/>
        </w:rPr>
        <w:t>3</w:t>
      </w:r>
      <w:r w:rsidR="00256657">
        <w:rPr>
          <w:b/>
          <w:i/>
        </w:rPr>
        <w:t>b)</w:t>
      </w:r>
      <w:r w:rsidRPr="00881C37">
        <w:rPr>
          <w:b/>
          <w:i/>
        </w:rPr>
        <w:t xml:space="preserve">, the </w:t>
      </w:r>
      <w:r>
        <w:rPr>
          <w:b/>
          <w:i/>
        </w:rPr>
        <w:t>TRP</w:t>
      </w:r>
      <w:r w:rsidRPr="00881C37">
        <w:rPr>
          <w:b/>
          <w:i/>
        </w:rPr>
        <w:t xml:space="preserve"> will report the measurement results to LMF</w:t>
      </w:r>
      <w:r w:rsidR="00965F3C">
        <w:rPr>
          <w:b/>
          <w:i/>
        </w:rPr>
        <w:t xml:space="preserve"> via </w:t>
      </w:r>
      <w:proofErr w:type="spellStart"/>
      <w:r w:rsidR="00965F3C">
        <w:rPr>
          <w:b/>
          <w:i/>
        </w:rPr>
        <w:t>NRPPa</w:t>
      </w:r>
      <w:proofErr w:type="spellEnd"/>
      <w:r w:rsidR="00965F3C">
        <w:rPr>
          <w:b/>
          <w:i/>
        </w:rPr>
        <w:t xml:space="preserve"> signaling</w:t>
      </w:r>
    </w:p>
    <w:p w14:paraId="7BB5DA61" w14:textId="77777777" w:rsidR="008C0350" w:rsidRDefault="008C0350" w:rsidP="002D482C"/>
    <w:p w14:paraId="1DCA7719" w14:textId="77777777" w:rsidR="009E442D" w:rsidRDefault="009E442D" w:rsidP="009E442D">
      <w:pPr>
        <w:pStyle w:val="00Text"/>
      </w:pPr>
      <w:r>
        <w:t>For the UE-side model and gNB-side model, the AI model input is up to the implementation of UE and gNB, respectively. Thus, for Case 1/2a/3a, there is no data transmission between different entities for AI model input.</w:t>
      </w:r>
    </w:p>
    <w:p w14:paraId="538D99DF" w14:textId="3E4F1A6F" w:rsidR="002D482C" w:rsidRDefault="00F90517" w:rsidP="002D482C">
      <w:r>
        <w:t>Based on the above discussion, we suggest the following reply to RAN2 LS.</w:t>
      </w:r>
    </w:p>
    <w:p w14:paraId="4725B738" w14:textId="21C6EAF7" w:rsidR="008C0350" w:rsidRDefault="008C0350" w:rsidP="008C0350">
      <w:pPr>
        <w:pStyle w:val="00Text"/>
        <w:ind w:left="993" w:hanging="993"/>
        <w:rPr>
          <w:b/>
          <w:i/>
        </w:rPr>
      </w:pPr>
      <w:r w:rsidRPr="00623962">
        <w:rPr>
          <w:b/>
          <w:i/>
        </w:rPr>
        <w:t xml:space="preserve">Proposal </w:t>
      </w:r>
      <w:r>
        <w:rPr>
          <w:b/>
          <w:i/>
        </w:rPr>
        <w:t>7:</w:t>
      </w:r>
      <w:r w:rsidRPr="00623962">
        <w:rPr>
          <w:b/>
          <w:i/>
        </w:rPr>
        <w:t xml:space="preserve"> </w:t>
      </w:r>
      <w:r>
        <w:rPr>
          <w:b/>
          <w:i/>
        </w:rPr>
        <w:t>Regarding the data collection for the</w:t>
      </w:r>
      <w:r w:rsidR="00931280">
        <w:rPr>
          <w:b/>
          <w:i/>
        </w:rPr>
        <w:t xml:space="preserve"> AI model</w:t>
      </w:r>
      <w:r>
        <w:rPr>
          <w:b/>
          <w:i/>
        </w:rPr>
        <w:t xml:space="preserve"> inference of AI-based positioning enhancement,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8C0350" w14:paraId="1EE368F0" w14:textId="77777777" w:rsidTr="00D35724">
        <w:tc>
          <w:tcPr>
            <w:tcW w:w="988" w:type="dxa"/>
          </w:tcPr>
          <w:p w14:paraId="0CF2C9AC" w14:textId="77777777" w:rsidR="008C0350" w:rsidRDefault="008C0350" w:rsidP="00D35724">
            <w:pPr>
              <w:pStyle w:val="00Text"/>
            </w:pPr>
            <w:r>
              <w:t>Sub use cases</w:t>
            </w:r>
          </w:p>
        </w:tc>
        <w:tc>
          <w:tcPr>
            <w:tcW w:w="3402" w:type="dxa"/>
          </w:tcPr>
          <w:p w14:paraId="592F754B" w14:textId="77777777" w:rsidR="008C0350" w:rsidRDefault="008C0350" w:rsidP="00D35724">
            <w:pPr>
              <w:pStyle w:val="00Text"/>
            </w:pPr>
            <w:r>
              <w:t>Data contents (from X to Y)</w:t>
            </w:r>
          </w:p>
        </w:tc>
        <w:tc>
          <w:tcPr>
            <w:tcW w:w="1559" w:type="dxa"/>
          </w:tcPr>
          <w:p w14:paraId="0CB3A5BA" w14:textId="77777777" w:rsidR="008C0350" w:rsidRDefault="008C0350" w:rsidP="00D35724">
            <w:pPr>
              <w:pStyle w:val="00Text"/>
            </w:pPr>
            <w:r>
              <w:t>Typical data size</w:t>
            </w:r>
          </w:p>
        </w:tc>
        <w:tc>
          <w:tcPr>
            <w:tcW w:w="1559" w:type="dxa"/>
          </w:tcPr>
          <w:p w14:paraId="62E97E20" w14:textId="77777777" w:rsidR="008C0350" w:rsidRDefault="008C0350" w:rsidP="00D35724">
            <w:pPr>
              <w:pStyle w:val="00Text"/>
            </w:pPr>
            <w:r w:rsidRPr="00D74029">
              <w:t>Reporting type</w:t>
            </w:r>
          </w:p>
        </w:tc>
        <w:tc>
          <w:tcPr>
            <w:tcW w:w="1554" w:type="dxa"/>
          </w:tcPr>
          <w:p w14:paraId="32987C40" w14:textId="77777777" w:rsidR="008C0350" w:rsidRDefault="008C0350" w:rsidP="00D35724">
            <w:pPr>
              <w:pStyle w:val="00Text"/>
            </w:pPr>
            <w:r w:rsidRPr="00D74029">
              <w:t>Typical latency requirement</w:t>
            </w:r>
          </w:p>
        </w:tc>
      </w:tr>
      <w:tr w:rsidR="008C0350" w14:paraId="7FAA37A3" w14:textId="77777777" w:rsidTr="00D35724">
        <w:tc>
          <w:tcPr>
            <w:tcW w:w="988" w:type="dxa"/>
          </w:tcPr>
          <w:p w14:paraId="153D6FD2" w14:textId="77777777" w:rsidR="008C0350" w:rsidRDefault="008C0350" w:rsidP="00D35724">
            <w:pPr>
              <w:pStyle w:val="00Text"/>
            </w:pPr>
            <w:r>
              <w:t>Case1/2a</w:t>
            </w:r>
          </w:p>
        </w:tc>
        <w:tc>
          <w:tcPr>
            <w:tcW w:w="3402" w:type="dxa"/>
          </w:tcPr>
          <w:p w14:paraId="63AEAF58" w14:textId="77777777" w:rsidR="008C0350" w:rsidRDefault="007366AB" w:rsidP="00406839">
            <w:pPr>
              <w:pStyle w:val="00Text"/>
              <w:jc w:val="center"/>
            </w:pPr>
            <w:r>
              <w:t>/</w:t>
            </w:r>
          </w:p>
          <w:p w14:paraId="611D5E81" w14:textId="2D662F39" w:rsidR="00680718" w:rsidRDefault="00680718" w:rsidP="00406839">
            <w:pPr>
              <w:pStyle w:val="00Text"/>
              <w:jc w:val="center"/>
            </w:pPr>
            <w:r>
              <w:t>(</w:t>
            </w:r>
            <w:r w:rsidRPr="007B1731">
              <w:t>available inside the UE</w:t>
            </w:r>
            <w:r>
              <w:t>)</w:t>
            </w:r>
          </w:p>
        </w:tc>
        <w:tc>
          <w:tcPr>
            <w:tcW w:w="1559" w:type="dxa"/>
          </w:tcPr>
          <w:p w14:paraId="3EBF614A" w14:textId="7EE025CD" w:rsidR="008C0350" w:rsidRDefault="007366AB" w:rsidP="00406839">
            <w:pPr>
              <w:pStyle w:val="00Text"/>
              <w:jc w:val="center"/>
            </w:pPr>
            <w:r>
              <w:t>/</w:t>
            </w:r>
          </w:p>
        </w:tc>
        <w:tc>
          <w:tcPr>
            <w:tcW w:w="1559" w:type="dxa"/>
          </w:tcPr>
          <w:p w14:paraId="70186FD5" w14:textId="28736887" w:rsidR="008C0350" w:rsidRDefault="007366AB" w:rsidP="00406839">
            <w:pPr>
              <w:pStyle w:val="00Text"/>
              <w:jc w:val="center"/>
            </w:pPr>
            <w:r>
              <w:t>/</w:t>
            </w:r>
          </w:p>
        </w:tc>
        <w:tc>
          <w:tcPr>
            <w:tcW w:w="1554" w:type="dxa"/>
          </w:tcPr>
          <w:p w14:paraId="7487252D" w14:textId="6D619DD7" w:rsidR="008C0350" w:rsidRDefault="007366AB" w:rsidP="00406839">
            <w:pPr>
              <w:pStyle w:val="00Text"/>
              <w:jc w:val="center"/>
            </w:pPr>
            <w:r>
              <w:t>/</w:t>
            </w:r>
          </w:p>
        </w:tc>
      </w:tr>
      <w:tr w:rsidR="008C0350" w14:paraId="7F3A8DAE" w14:textId="77777777" w:rsidTr="00D35724">
        <w:tc>
          <w:tcPr>
            <w:tcW w:w="988" w:type="dxa"/>
          </w:tcPr>
          <w:p w14:paraId="40257801" w14:textId="77777777" w:rsidR="008C0350" w:rsidRDefault="008C0350" w:rsidP="00D35724">
            <w:pPr>
              <w:pStyle w:val="00Text"/>
            </w:pPr>
            <w:r>
              <w:lastRenderedPageBreak/>
              <w:t>Case 2b</w:t>
            </w:r>
          </w:p>
        </w:tc>
        <w:tc>
          <w:tcPr>
            <w:tcW w:w="3402" w:type="dxa"/>
          </w:tcPr>
          <w:p w14:paraId="787987B7" w14:textId="47CCED11" w:rsidR="008C0350" w:rsidRDefault="008C0350" w:rsidP="00D35724">
            <w:pPr>
              <w:pStyle w:val="00Text"/>
            </w:pPr>
            <w:r>
              <w:t xml:space="preserve">From </w:t>
            </w:r>
            <w:r w:rsidR="007366AB">
              <w:t>UE</w:t>
            </w:r>
            <w:r>
              <w:t xml:space="preserve"> to </w:t>
            </w:r>
            <w:r w:rsidR="007366AB">
              <w:t>LMF (LPP)</w:t>
            </w:r>
          </w:p>
          <w:p w14:paraId="6AB6DD85" w14:textId="15EE6DDD" w:rsidR="008C0350" w:rsidRDefault="008C0350" w:rsidP="00406839">
            <w:pPr>
              <w:numPr>
                <w:ilvl w:val="0"/>
                <w:numId w:val="35"/>
              </w:numPr>
            </w:pPr>
            <w:r w:rsidRPr="00DB199C">
              <w:rPr>
                <w:lang w:eastAsia="zh-CN"/>
              </w:rPr>
              <w:t>Measurement</w:t>
            </w:r>
            <w:r>
              <w:rPr>
                <w:lang w:eastAsia="zh-CN"/>
              </w:rPr>
              <w:t xml:space="preserve"> results </w:t>
            </w:r>
          </w:p>
        </w:tc>
        <w:tc>
          <w:tcPr>
            <w:tcW w:w="1559" w:type="dxa"/>
          </w:tcPr>
          <w:p w14:paraId="045D1C8D" w14:textId="43336DDF" w:rsidR="008C0350" w:rsidRDefault="00BE2916" w:rsidP="00D35724">
            <w:pPr>
              <w:pStyle w:val="00Text"/>
            </w:pPr>
            <w:r>
              <w:t>Similar to the existing reporting</w:t>
            </w:r>
          </w:p>
        </w:tc>
        <w:tc>
          <w:tcPr>
            <w:tcW w:w="1559" w:type="dxa"/>
          </w:tcPr>
          <w:p w14:paraId="0AAAE4F6" w14:textId="270AE4D2" w:rsidR="008C0350" w:rsidRDefault="00BE2916" w:rsidP="00D35724">
            <w:pPr>
              <w:pStyle w:val="00Text"/>
            </w:pPr>
            <w:r>
              <w:t>Same as the existing reporting</w:t>
            </w:r>
          </w:p>
        </w:tc>
        <w:tc>
          <w:tcPr>
            <w:tcW w:w="1554" w:type="dxa"/>
          </w:tcPr>
          <w:p w14:paraId="591E6CA3" w14:textId="444E30B1" w:rsidR="008C0350" w:rsidRDefault="00BE2916" w:rsidP="00D35724">
            <w:pPr>
              <w:pStyle w:val="00Text"/>
            </w:pPr>
            <w:r>
              <w:t>Same as the existing reporting</w:t>
            </w:r>
          </w:p>
        </w:tc>
      </w:tr>
      <w:tr w:rsidR="00C421AD" w14:paraId="70178EA6" w14:textId="77777777" w:rsidTr="00D35724">
        <w:tc>
          <w:tcPr>
            <w:tcW w:w="988" w:type="dxa"/>
          </w:tcPr>
          <w:p w14:paraId="045A5363" w14:textId="59BD6F31" w:rsidR="00C421AD" w:rsidRDefault="00C421AD" w:rsidP="00C421AD">
            <w:pPr>
              <w:pStyle w:val="00Text"/>
            </w:pPr>
            <w:r>
              <w:t>Case 3a</w:t>
            </w:r>
          </w:p>
        </w:tc>
        <w:tc>
          <w:tcPr>
            <w:tcW w:w="3402" w:type="dxa"/>
          </w:tcPr>
          <w:p w14:paraId="4456F6EC" w14:textId="77777777" w:rsidR="00C421AD" w:rsidRDefault="00C421AD" w:rsidP="00406839">
            <w:pPr>
              <w:pStyle w:val="00Text"/>
              <w:jc w:val="center"/>
            </w:pPr>
            <w:r>
              <w:t>/</w:t>
            </w:r>
          </w:p>
          <w:p w14:paraId="069EF9F4" w14:textId="1A56E04A" w:rsidR="00680718" w:rsidRDefault="00680718" w:rsidP="00406839">
            <w:pPr>
              <w:pStyle w:val="00Text"/>
              <w:jc w:val="center"/>
            </w:pPr>
            <w:r>
              <w:t>(</w:t>
            </w:r>
            <w:r w:rsidRPr="007B1731">
              <w:t xml:space="preserve">available inside the </w:t>
            </w:r>
            <w:r>
              <w:t>TRP/gNB)</w:t>
            </w:r>
          </w:p>
        </w:tc>
        <w:tc>
          <w:tcPr>
            <w:tcW w:w="1559" w:type="dxa"/>
          </w:tcPr>
          <w:p w14:paraId="1BE7BE4A" w14:textId="7008AB05" w:rsidR="00C421AD" w:rsidRDefault="00C421AD" w:rsidP="00406839">
            <w:pPr>
              <w:pStyle w:val="00Text"/>
              <w:jc w:val="center"/>
            </w:pPr>
            <w:r>
              <w:t>/</w:t>
            </w:r>
          </w:p>
        </w:tc>
        <w:tc>
          <w:tcPr>
            <w:tcW w:w="1559" w:type="dxa"/>
          </w:tcPr>
          <w:p w14:paraId="3ECC95E2" w14:textId="6A29A51D" w:rsidR="00C421AD" w:rsidRDefault="00C421AD" w:rsidP="00406839">
            <w:pPr>
              <w:pStyle w:val="00Text"/>
              <w:jc w:val="center"/>
            </w:pPr>
            <w:r>
              <w:t>/</w:t>
            </w:r>
          </w:p>
        </w:tc>
        <w:tc>
          <w:tcPr>
            <w:tcW w:w="1554" w:type="dxa"/>
          </w:tcPr>
          <w:p w14:paraId="499EE72D" w14:textId="3793CEA3" w:rsidR="00C421AD" w:rsidRDefault="00C421AD" w:rsidP="00406839">
            <w:pPr>
              <w:pStyle w:val="00Text"/>
              <w:jc w:val="center"/>
            </w:pPr>
            <w:r>
              <w:t>/</w:t>
            </w:r>
          </w:p>
        </w:tc>
      </w:tr>
      <w:tr w:rsidR="00C421AD" w14:paraId="155C33F4" w14:textId="77777777" w:rsidTr="00D35724">
        <w:tc>
          <w:tcPr>
            <w:tcW w:w="988" w:type="dxa"/>
          </w:tcPr>
          <w:p w14:paraId="35A8044F" w14:textId="5C0CF8B7" w:rsidR="00C421AD" w:rsidRDefault="00C421AD" w:rsidP="00C421AD">
            <w:pPr>
              <w:pStyle w:val="00Text"/>
            </w:pPr>
            <w:r>
              <w:t>Case 3b</w:t>
            </w:r>
          </w:p>
        </w:tc>
        <w:tc>
          <w:tcPr>
            <w:tcW w:w="3402" w:type="dxa"/>
          </w:tcPr>
          <w:p w14:paraId="1A37796D" w14:textId="43E9C985" w:rsidR="00C421AD" w:rsidRDefault="00C421AD" w:rsidP="00C421AD">
            <w:pPr>
              <w:pStyle w:val="00Text"/>
            </w:pPr>
            <w:r>
              <w:t>From NR-RAN node to LMF (</w:t>
            </w:r>
            <w:proofErr w:type="spellStart"/>
            <w:r>
              <w:t>NRPPa</w:t>
            </w:r>
            <w:proofErr w:type="spellEnd"/>
            <w:r>
              <w:t>)</w:t>
            </w:r>
          </w:p>
          <w:p w14:paraId="09BA2CC9" w14:textId="76F97B78" w:rsidR="00C421AD" w:rsidRDefault="00C421AD" w:rsidP="00406839">
            <w:pPr>
              <w:numPr>
                <w:ilvl w:val="0"/>
                <w:numId w:val="35"/>
              </w:numPr>
            </w:pPr>
            <w:r w:rsidRPr="00DB199C">
              <w:rPr>
                <w:lang w:eastAsia="zh-CN"/>
              </w:rPr>
              <w:t>Measurement</w:t>
            </w:r>
            <w:r>
              <w:rPr>
                <w:lang w:eastAsia="zh-CN"/>
              </w:rPr>
              <w:t xml:space="preserve"> results </w:t>
            </w:r>
          </w:p>
        </w:tc>
        <w:tc>
          <w:tcPr>
            <w:tcW w:w="1559" w:type="dxa"/>
          </w:tcPr>
          <w:p w14:paraId="4654C594" w14:textId="59363D3F" w:rsidR="00C421AD" w:rsidRDefault="00C421AD" w:rsidP="00C421AD">
            <w:pPr>
              <w:pStyle w:val="00Text"/>
            </w:pPr>
            <w:r>
              <w:t>Similar to the existing reporting</w:t>
            </w:r>
          </w:p>
        </w:tc>
        <w:tc>
          <w:tcPr>
            <w:tcW w:w="1559" w:type="dxa"/>
          </w:tcPr>
          <w:p w14:paraId="3D2C9F33" w14:textId="10D86FC2" w:rsidR="00C421AD" w:rsidRDefault="00C421AD" w:rsidP="00C421AD">
            <w:pPr>
              <w:pStyle w:val="00Text"/>
            </w:pPr>
            <w:r>
              <w:t>Same as the existing reporting</w:t>
            </w:r>
          </w:p>
        </w:tc>
        <w:tc>
          <w:tcPr>
            <w:tcW w:w="1554" w:type="dxa"/>
          </w:tcPr>
          <w:p w14:paraId="73E43899" w14:textId="5A442CF5" w:rsidR="00C421AD" w:rsidRDefault="00C421AD" w:rsidP="00C421AD">
            <w:pPr>
              <w:pStyle w:val="00Text"/>
            </w:pPr>
            <w:r>
              <w:t>Same as the existing reporting</w:t>
            </w:r>
          </w:p>
        </w:tc>
      </w:tr>
    </w:tbl>
    <w:p w14:paraId="6DB550D6" w14:textId="77777777" w:rsidR="00F90517" w:rsidRDefault="00F90517" w:rsidP="002D482C"/>
    <w:p w14:paraId="2B48DDEB" w14:textId="77777777" w:rsidR="006B3271" w:rsidRPr="002D482C" w:rsidRDefault="006B3271" w:rsidP="002D482C"/>
    <w:p w14:paraId="722161EF" w14:textId="7F6C5887" w:rsidR="000C5A41" w:rsidRPr="00483BAE" w:rsidRDefault="000C5A41" w:rsidP="000C5A41">
      <w:pPr>
        <w:pStyle w:val="2"/>
      </w:pPr>
      <w:r>
        <w:t>AI model training and deployment</w:t>
      </w:r>
    </w:p>
    <w:p w14:paraId="66C85F23" w14:textId="7C660985"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00334741">
        <w:t>, respectively</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3678CC">
      <w:pPr>
        <w:pStyle w:val="00Text"/>
        <w:numPr>
          <w:ilvl w:val="0"/>
          <w:numId w:val="8"/>
        </w:numPr>
      </w:pPr>
      <w:r>
        <w:t>How to evaluate/justify the performance/benefit of online training</w:t>
      </w:r>
    </w:p>
    <w:p w14:paraId="1AC5BC97" w14:textId="77777777" w:rsidR="001E6E33" w:rsidRDefault="001E6E33" w:rsidP="003678CC">
      <w:pPr>
        <w:pStyle w:val="00Text"/>
        <w:numPr>
          <w:ilvl w:val="1"/>
          <w:numId w:val="8"/>
        </w:numPr>
      </w:pPr>
      <w:r>
        <w:t>The well-established methodology for online training of AI model is still missing in 3GPP</w:t>
      </w:r>
    </w:p>
    <w:p w14:paraId="2EE0A594" w14:textId="77777777" w:rsidR="001E6E33" w:rsidRDefault="001E6E33" w:rsidP="003678CC">
      <w:pPr>
        <w:pStyle w:val="00Text"/>
        <w:numPr>
          <w:ilvl w:val="0"/>
          <w:numId w:val="8"/>
        </w:numPr>
      </w:pPr>
      <w:r>
        <w:t>More spec impact on NR system</w:t>
      </w:r>
    </w:p>
    <w:p w14:paraId="7B3CE57F" w14:textId="77777777" w:rsidR="001E6E33" w:rsidRDefault="001E6E33" w:rsidP="003678CC">
      <w:pPr>
        <w:pStyle w:val="00Text"/>
        <w:numPr>
          <w:ilvl w:val="1"/>
          <w:numId w:val="8"/>
        </w:numPr>
      </w:pPr>
      <w:r>
        <w:t>E.g., new procedure(s)/signal(s) to support online training</w:t>
      </w:r>
    </w:p>
    <w:p w14:paraId="6A3D24F5" w14:textId="77777777" w:rsidR="001E6E33" w:rsidRDefault="001E6E33" w:rsidP="003678CC">
      <w:pPr>
        <w:pStyle w:val="00Text"/>
        <w:numPr>
          <w:ilvl w:val="0"/>
          <w:numId w:val="8"/>
        </w:numPr>
      </w:pPr>
      <w:r>
        <w:t>Potential more overhead due to data collection/information sharing</w:t>
      </w:r>
    </w:p>
    <w:p w14:paraId="46BFB387" w14:textId="59360659" w:rsidR="001E6E33" w:rsidRDefault="001E6E33" w:rsidP="003678CC">
      <w:pPr>
        <w:pStyle w:val="00Text"/>
        <w:numPr>
          <w:ilvl w:val="0"/>
          <w:numId w:val="8"/>
        </w:numPr>
      </w:pPr>
      <w:r>
        <w:t xml:space="preserve">Feasibility for UE/gNB to deploy an updated AI/ML model in </w:t>
      </w:r>
      <w:r w:rsidR="00E65FCF">
        <w:t>(</w:t>
      </w:r>
      <w:r>
        <w:t>nearly</w:t>
      </w:r>
      <w:r w:rsidR="00E65FCF">
        <w:t>)</w:t>
      </w:r>
      <w:r>
        <w:t xml:space="preserve"> real-time manner  </w:t>
      </w:r>
    </w:p>
    <w:p w14:paraId="43572ACB" w14:textId="77777777" w:rsidR="001E6E33" w:rsidRPr="00CD029A" w:rsidRDefault="001E6E33" w:rsidP="003678CC">
      <w:pPr>
        <w:pStyle w:val="00Text"/>
        <w:numPr>
          <w:ilvl w:val="0"/>
          <w:numId w:val="8"/>
        </w:numPr>
      </w:pPr>
      <w:r>
        <w:t>…</w:t>
      </w:r>
    </w:p>
    <w:p w14:paraId="156060FD" w14:textId="1A84AE48" w:rsidR="00CC3FC0" w:rsidRDefault="00CC3FC0" w:rsidP="001E6E33">
      <w:pPr>
        <w:pStyle w:val="00Text"/>
      </w:pPr>
      <w:r>
        <w:t>In RAN2#121bis-e meeting, online training was agreed to be deprioritized from RAN2 perspective for the whole study item. The corresponding agreement is copied as below</w:t>
      </w:r>
    </w:p>
    <w:tbl>
      <w:tblPr>
        <w:tblStyle w:val="a6"/>
        <w:tblW w:w="0" w:type="auto"/>
        <w:tblLook w:val="04A0" w:firstRow="1" w:lastRow="0" w:firstColumn="1" w:lastColumn="0" w:noHBand="0" w:noVBand="1"/>
      </w:tblPr>
      <w:tblGrid>
        <w:gridCol w:w="9062"/>
      </w:tblGrid>
      <w:tr w:rsidR="00CC3FC0" w14:paraId="414B5DD8" w14:textId="77777777" w:rsidTr="00CC3FC0">
        <w:tc>
          <w:tcPr>
            <w:tcW w:w="9062" w:type="dxa"/>
          </w:tcPr>
          <w:p w14:paraId="28AAF37A" w14:textId="4D48CB41" w:rsidR="00CC3FC0" w:rsidRPr="00CC3FC0" w:rsidRDefault="00CC3FC0" w:rsidP="00CC3FC0">
            <w:pPr>
              <w:pStyle w:val="Agreement"/>
              <w:tabs>
                <w:tab w:val="clear" w:pos="9990"/>
              </w:tabs>
              <w:overflowPunct/>
              <w:autoSpaceDE/>
              <w:autoSpaceDN/>
              <w:adjustRightInd/>
              <w:ind w:left="1619" w:hanging="360"/>
              <w:textAlignment w:val="auto"/>
            </w:pPr>
            <w:r w:rsidRPr="00FC57B0">
              <w:t xml:space="preserve">R2 will deprioritize aspects of on-line/real-time training for the whole SI (unless R1 identifies that it is needed for one of the studied use cases). </w:t>
            </w:r>
          </w:p>
        </w:tc>
      </w:tr>
    </w:tbl>
    <w:p w14:paraId="426F19AA" w14:textId="77777777" w:rsidR="00CC3FC0" w:rsidRDefault="00CC3FC0" w:rsidP="001E6E33">
      <w:pPr>
        <w:pStyle w:val="00Text"/>
      </w:pPr>
    </w:p>
    <w:p w14:paraId="0211850B" w14:textId="3BC8DE4D" w:rsidR="001E6E33" w:rsidRDefault="001E6E33" w:rsidP="001E6E33">
      <w:pPr>
        <w:pStyle w:val="00Text"/>
      </w:pPr>
      <w:r>
        <w:t>Considering the limited timeline of Rel-18 AI study</w:t>
      </w:r>
      <w:r w:rsidR="00CC3FC0">
        <w:t xml:space="preserve"> and </w:t>
      </w:r>
      <w:r w:rsidR="005D01F9">
        <w:t xml:space="preserve">the afore-mentioned </w:t>
      </w:r>
      <w:r w:rsidR="00CC3FC0">
        <w:t>RAN2 agreement</w:t>
      </w:r>
      <w:r>
        <w:t xml:space="preserve">, we prefer to focus on offline training in </w:t>
      </w:r>
      <w:r>
        <w:rPr>
          <w:rFonts w:hint="eastAsia"/>
        </w:rPr>
        <w:t>R1</w:t>
      </w:r>
      <w:r>
        <w:t xml:space="preserve">8 and continue to study online training in later release(s). </w:t>
      </w:r>
    </w:p>
    <w:p w14:paraId="75299B8F" w14:textId="715D7792" w:rsidR="001E6E33" w:rsidRDefault="001E6E33" w:rsidP="001E6E33">
      <w:pPr>
        <w:pStyle w:val="00Text"/>
        <w:ind w:left="1134" w:hanging="1134"/>
        <w:rPr>
          <w:b/>
          <w:i/>
        </w:rPr>
      </w:pPr>
      <w:r w:rsidRPr="00623962">
        <w:rPr>
          <w:b/>
          <w:i/>
        </w:rPr>
        <w:t xml:space="preserve">Proposal </w:t>
      </w:r>
      <w:r w:rsidR="002D3188">
        <w:rPr>
          <w:b/>
          <w:i/>
        </w:rPr>
        <w:t>8</w:t>
      </w:r>
      <w:r w:rsidRPr="00623962">
        <w:rPr>
          <w:b/>
          <w:i/>
        </w:rPr>
        <w:t xml:space="preserve">: </w:t>
      </w:r>
      <w:r>
        <w:rPr>
          <w:b/>
          <w:i/>
        </w:rPr>
        <w:t xml:space="preserve">For both direct AI/ML positioning and AI/ML assisted positioning, offline training of AI model(s) is prioritized in Rel-18 </w:t>
      </w:r>
    </w:p>
    <w:p w14:paraId="5841AF5E" w14:textId="229C1465" w:rsidR="001E6E33" w:rsidRDefault="00AF11E7" w:rsidP="003678CC">
      <w:pPr>
        <w:pStyle w:val="00Text"/>
        <w:numPr>
          <w:ilvl w:val="0"/>
          <w:numId w:val="9"/>
        </w:numPr>
        <w:ind w:left="1418"/>
        <w:rPr>
          <w:b/>
          <w:i/>
        </w:rPr>
      </w:pPr>
      <w:r>
        <w:rPr>
          <w:b/>
          <w:i/>
        </w:rPr>
        <w:t>Enhancements dedicated to</w:t>
      </w:r>
      <w:r w:rsidR="001E6E33">
        <w:rPr>
          <w:b/>
          <w:i/>
        </w:rPr>
        <w:t xml:space="preserve"> online training </w:t>
      </w:r>
      <w:r>
        <w:rPr>
          <w:b/>
          <w:i/>
        </w:rPr>
        <w:t xml:space="preserve">can be discussed </w:t>
      </w:r>
      <w:r w:rsidR="001E6E33">
        <w:rPr>
          <w:b/>
          <w:i/>
        </w:rPr>
        <w:t>in</w:t>
      </w:r>
      <w:r w:rsidR="006804CE">
        <w:rPr>
          <w:b/>
          <w:i/>
        </w:rPr>
        <w:t xml:space="preserve"> the</w:t>
      </w:r>
      <w:r w:rsidR="001E6E33">
        <w:rPr>
          <w:b/>
          <w:i/>
        </w:rPr>
        <w:t xml:space="preserve"> </w:t>
      </w:r>
      <w:r w:rsidR="002C32AD">
        <w:rPr>
          <w:b/>
          <w:i/>
        </w:rPr>
        <w:t xml:space="preserve">future </w:t>
      </w:r>
      <w:r w:rsidR="001E6E33">
        <w:rPr>
          <w:b/>
          <w:i/>
        </w:rPr>
        <w:t>release(s)</w:t>
      </w:r>
    </w:p>
    <w:p w14:paraId="601CB182" w14:textId="77777777" w:rsidR="00780BB9" w:rsidRDefault="001E6E33" w:rsidP="001E6E33">
      <w:pPr>
        <w:pStyle w:val="00Text"/>
      </w:pPr>
      <w:r>
        <w:t xml:space="preserve">If the </w:t>
      </w:r>
      <w:r w:rsidR="00551AC5">
        <w:t xml:space="preserve">AI </w:t>
      </w:r>
      <w:r>
        <w:t xml:space="preserve">model is trained by one side and the inference is performed </w:t>
      </w:r>
      <w:r w:rsidR="009C05BC">
        <w:t>at</w:t>
      </w:r>
      <w:r>
        <w:t xml:space="preserve"> the other side, it will have to support model transfer between th</w:t>
      </w:r>
      <w:r w:rsidR="00824C6B">
        <w:t>ese</w:t>
      </w:r>
      <w:r>
        <w:t xml:space="preserve"> two sides, which is expected to lead to more challenges for spec</w:t>
      </w:r>
      <w:r w:rsidR="00824C6B">
        <w:t>ification</w:t>
      </w:r>
      <w:r>
        <w:t xml:space="preserve"> design</w:t>
      </w:r>
      <w:r w:rsidR="001E2E03">
        <w:t>, product implementation</w:t>
      </w:r>
      <w:r>
        <w:t xml:space="preserve"> and practical deployment</w:t>
      </w:r>
      <w:r w:rsidR="00780BB9">
        <w:t>, e.g.,</w:t>
      </w:r>
    </w:p>
    <w:p w14:paraId="670241C9" w14:textId="4C6AEB60" w:rsidR="00F66E2D" w:rsidRDefault="001F0919" w:rsidP="00780BB9">
      <w:pPr>
        <w:pStyle w:val="00Text"/>
        <w:numPr>
          <w:ilvl w:val="0"/>
          <w:numId w:val="8"/>
        </w:numPr>
      </w:pPr>
      <w:r>
        <w:t>M</w:t>
      </w:r>
      <w:r w:rsidR="001E6E33">
        <w:t>ore standardization efforts will be needed for the mechanism supporting AI/ML model transfer between different nodes (e.g., AI model is transferred from network to UE</w:t>
      </w:r>
      <w:r w:rsidR="000D208E">
        <w:t xml:space="preserve">, or vice </w:t>
      </w:r>
      <w:r w:rsidR="00972BBD" w:rsidRPr="00972BBD">
        <w:t>versa</w:t>
      </w:r>
      <w:r w:rsidR="001E6E33">
        <w:t xml:space="preserve">). </w:t>
      </w:r>
    </w:p>
    <w:p w14:paraId="3CD49199" w14:textId="6ABEB735" w:rsidR="00F73650" w:rsidRDefault="00F73650" w:rsidP="00780BB9">
      <w:pPr>
        <w:pStyle w:val="00Text"/>
        <w:numPr>
          <w:ilvl w:val="0"/>
          <w:numId w:val="8"/>
        </w:numPr>
      </w:pPr>
      <w:r>
        <w:t>Interoperability and the corresponding test will require a significant amount of effort</w:t>
      </w:r>
      <w:r w:rsidR="009B3FB9">
        <w:t>.</w:t>
      </w:r>
    </w:p>
    <w:p w14:paraId="6658B3B3" w14:textId="77777777" w:rsidR="00F66E2D" w:rsidRDefault="00F66E2D" w:rsidP="00780BB9">
      <w:pPr>
        <w:pStyle w:val="00Text"/>
        <w:numPr>
          <w:ilvl w:val="0"/>
          <w:numId w:val="8"/>
        </w:numPr>
      </w:pPr>
      <w:r>
        <w:t>T</w:t>
      </w:r>
      <w:r w:rsidR="001E6E33">
        <w:t xml:space="preserve">he optimization/deployment of transferred AI/ML model may require advanced UE capability. </w:t>
      </w:r>
    </w:p>
    <w:p w14:paraId="3263CEE5" w14:textId="5CA2A31F" w:rsidR="001E6E33" w:rsidRDefault="001E6E33" w:rsidP="00F66E2D">
      <w:pPr>
        <w:pStyle w:val="00Text"/>
      </w:pPr>
      <w:r>
        <w:lastRenderedPageBreak/>
        <w:t>Thus, we suggest to focus on the schemes with the model training and inference are done in the same side</w:t>
      </w:r>
      <w:r w:rsidR="00C22F0C">
        <w:t xml:space="preserve"> and without model transfer </w:t>
      </w:r>
      <w:r>
        <w:t xml:space="preserve">in Rel-18.   </w:t>
      </w:r>
    </w:p>
    <w:p w14:paraId="3A04E59B" w14:textId="6F2ED63C" w:rsidR="001E6E33" w:rsidRDefault="001E6E33" w:rsidP="001E6E33">
      <w:pPr>
        <w:pStyle w:val="00Text"/>
        <w:ind w:left="1134" w:hanging="1134"/>
        <w:rPr>
          <w:b/>
          <w:i/>
        </w:rPr>
      </w:pPr>
      <w:r w:rsidRPr="00623962">
        <w:rPr>
          <w:b/>
          <w:i/>
        </w:rPr>
        <w:t xml:space="preserve">Proposal </w:t>
      </w:r>
      <w:r w:rsidR="002D3188">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3678CC">
      <w:pPr>
        <w:pStyle w:val="00Text"/>
        <w:numPr>
          <w:ilvl w:val="0"/>
          <w:numId w:val="9"/>
        </w:numPr>
        <w:ind w:left="1418"/>
        <w:rPr>
          <w:b/>
          <w:i/>
        </w:rPr>
      </w:pPr>
      <w:r>
        <w:rPr>
          <w:b/>
          <w:i/>
        </w:rPr>
        <w:t>AI model training and inference at UE side, or</w:t>
      </w:r>
    </w:p>
    <w:p w14:paraId="23B8CFF9" w14:textId="0E94E707" w:rsidR="00B23362" w:rsidRDefault="00B23362" w:rsidP="003678CC">
      <w:pPr>
        <w:pStyle w:val="00Text"/>
        <w:numPr>
          <w:ilvl w:val="0"/>
          <w:numId w:val="9"/>
        </w:numPr>
        <w:ind w:left="1418"/>
        <w:rPr>
          <w:b/>
          <w:i/>
        </w:rPr>
      </w:pPr>
      <w:r>
        <w:rPr>
          <w:b/>
          <w:i/>
        </w:rPr>
        <w:t>AI model training and inference at NW side</w:t>
      </w:r>
    </w:p>
    <w:p w14:paraId="68E950E9" w14:textId="2C29E15B" w:rsidR="001E6E33" w:rsidRDefault="00D941FD" w:rsidP="003678CC">
      <w:pPr>
        <w:pStyle w:val="00Text"/>
        <w:numPr>
          <w:ilvl w:val="0"/>
          <w:numId w:val="9"/>
        </w:numPr>
        <w:ind w:left="1418"/>
        <w:rPr>
          <w:b/>
          <w:i/>
        </w:rPr>
      </w:pPr>
      <w:r>
        <w:rPr>
          <w:b/>
          <w:i/>
        </w:rPr>
        <w:t>Study m</w:t>
      </w:r>
      <w:r w:rsidR="001E6E33">
        <w:rPr>
          <w:b/>
          <w:i/>
        </w:rPr>
        <w:t xml:space="preserve">odel transfer in </w:t>
      </w:r>
      <w:r w:rsidR="000E2591">
        <w:rPr>
          <w:b/>
          <w:i/>
        </w:rPr>
        <w:t xml:space="preserve">future </w:t>
      </w:r>
      <w:r w:rsidR="001E6E33">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3678CC">
      <w:pPr>
        <w:pStyle w:val="00Text"/>
        <w:numPr>
          <w:ilvl w:val="0"/>
          <w:numId w:val="9"/>
        </w:numPr>
        <w:ind w:left="284" w:hanging="284"/>
      </w:pPr>
      <w:r>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000A4709" w:rsidR="00491027" w:rsidRDefault="00C14CF6" w:rsidP="003678CC">
      <w:pPr>
        <w:pStyle w:val="00Text"/>
        <w:numPr>
          <w:ilvl w:val="0"/>
          <w:numId w:val="9"/>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r w:rsidR="00B2333B">
        <w:t>reporting</w:t>
      </w:r>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3678CC">
      <w:pPr>
        <w:pStyle w:val="00Text"/>
        <w:numPr>
          <w:ilvl w:val="0"/>
          <w:numId w:val="9"/>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a6"/>
        <w:tblW w:w="9067" w:type="dxa"/>
        <w:tblLook w:val="04A0" w:firstRow="1" w:lastRow="0" w:firstColumn="1" w:lastColumn="0" w:noHBand="0" w:noVBand="1"/>
      </w:tblPr>
      <w:tblGrid>
        <w:gridCol w:w="1413"/>
        <w:gridCol w:w="1701"/>
        <w:gridCol w:w="1701"/>
        <w:gridCol w:w="4252"/>
      </w:tblGrid>
      <w:tr w:rsidR="000C2960" w14:paraId="63D75BC1" w14:textId="77777777" w:rsidTr="00B568F3">
        <w:tc>
          <w:tcPr>
            <w:tcW w:w="1413" w:type="dxa"/>
            <w:vAlign w:val="center"/>
          </w:tcPr>
          <w:p w14:paraId="010CBA05" w14:textId="77777777" w:rsidR="000C2960" w:rsidRDefault="000C2960" w:rsidP="006C0F98">
            <w:pPr>
              <w:pStyle w:val="00Text"/>
            </w:pPr>
          </w:p>
        </w:tc>
        <w:tc>
          <w:tcPr>
            <w:tcW w:w="1701" w:type="dxa"/>
            <w:vAlign w:val="center"/>
          </w:tcPr>
          <w:p w14:paraId="6048FB40" w14:textId="77777777" w:rsidR="000C2960" w:rsidRDefault="000C2960" w:rsidP="006C0F98">
            <w:pPr>
              <w:pStyle w:val="00Text"/>
            </w:pPr>
            <w:r>
              <w:t>Positioning method</w:t>
            </w:r>
          </w:p>
        </w:tc>
        <w:tc>
          <w:tcPr>
            <w:tcW w:w="1701" w:type="dxa"/>
            <w:vAlign w:val="center"/>
          </w:tcPr>
          <w:p w14:paraId="6ADBB13F" w14:textId="77777777" w:rsidR="000C2960" w:rsidRDefault="000C2960" w:rsidP="006C0F98">
            <w:pPr>
              <w:pStyle w:val="00Text"/>
            </w:pPr>
            <w:r>
              <w:t>AI model inference at which side</w:t>
            </w:r>
          </w:p>
        </w:tc>
        <w:tc>
          <w:tcPr>
            <w:tcW w:w="4252"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B568F3">
        <w:tc>
          <w:tcPr>
            <w:tcW w:w="1413" w:type="dxa"/>
            <w:vMerge w:val="restart"/>
            <w:vAlign w:val="center"/>
          </w:tcPr>
          <w:p w14:paraId="57E7D926" w14:textId="77777777" w:rsidR="000C2960" w:rsidRDefault="000C2960" w:rsidP="006C0F98">
            <w:pPr>
              <w:pStyle w:val="00Text"/>
            </w:pPr>
            <w:r>
              <w:t>Direct AI/ML positioning</w:t>
            </w:r>
          </w:p>
        </w:tc>
        <w:tc>
          <w:tcPr>
            <w:tcW w:w="1701" w:type="dxa"/>
            <w:vAlign w:val="center"/>
          </w:tcPr>
          <w:p w14:paraId="506C4547" w14:textId="77777777" w:rsidR="000C2960" w:rsidRDefault="000C2960" w:rsidP="006C0F98">
            <w:pPr>
              <w:pStyle w:val="00Text"/>
            </w:pPr>
            <w:r>
              <w:t xml:space="preserve">UE-based </w:t>
            </w:r>
          </w:p>
          <w:p w14:paraId="74825F11" w14:textId="305D708B" w:rsidR="003D375F" w:rsidRDefault="003D375F" w:rsidP="006C0F98">
            <w:pPr>
              <w:pStyle w:val="00Text"/>
            </w:pPr>
            <w:r>
              <w:t>(Case 1)</w:t>
            </w:r>
          </w:p>
        </w:tc>
        <w:tc>
          <w:tcPr>
            <w:tcW w:w="1701" w:type="dxa"/>
            <w:vAlign w:val="center"/>
          </w:tcPr>
          <w:p w14:paraId="48860E54" w14:textId="77777777" w:rsidR="000C2960" w:rsidRDefault="000C2960" w:rsidP="006C0F98">
            <w:pPr>
              <w:pStyle w:val="00Text"/>
              <w:jc w:val="center"/>
            </w:pPr>
            <w:r>
              <w:t>UE</w:t>
            </w:r>
          </w:p>
        </w:tc>
        <w:tc>
          <w:tcPr>
            <w:tcW w:w="4252" w:type="dxa"/>
            <w:vAlign w:val="center"/>
          </w:tcPr>
          <w:p w14:paraId="1CA54AC5" w14:textId="77777777"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or not on top of </w:t>
            </w:r>
            <w:r w:rsidR="00D628A4">
              <w:t>location information</w:t>
            </w:r>
            <w:r w:rsidR="00D870DF">
              <w:t xml:space="preserve"> (LPP signaling</w:t>
            </w:r>
            <w:r w:rsidR="006856E8">
              <w:t xml:space="preserve"> from UE to LMF</w:t>
            </w:r>
            <w:r w:rsidR="00D870DF">
              <w:t>)</w:t>
            </w:r>
          </w:p>
          <w:p w14:paraId="59E08FCB" w14:textId="5DE827A4" w:rsidR="00B2333B" w:rsidRDefault="00B2333B" w:rsidP="00F77427">
            <w:pPr>
              <w:pStyle w:val="00Text"/>
              <w:jc w:val="left"/>
            </w:pPr>
            <w:r>
              <w:t xml:space="preserve">2. whether some additional assistant information is </w:t>
            </w:r>
            <w:r w:rsidR="00C834BA">
              <w:t>needed</w:t>
            </w:r>
            <w:r>
              <w:t xml:space="preserve"> or not</w:t>
            </w:r>
          </w:p>
        </w:tc>
      </w:tr>
      <w:tr w:rsidR="000C2960" w14:paraId="2B39D4EC" w14:textId="77777777" w:rsidTr="00B568F3">
        <w:tc>
          <w:tcPr>
            <w:tcW w:w="1413" w:type="dxa"/>
            <w:vMerge/>
            <w:vAlign w:val="center"/>
          </w:tcPr>
          <w:p w14:paraId="21176CEE" w14:textId="77777777" w:rsidR="000C2960" w:rsidRDefault="000C2960" w:rsidP="006C0F98">
            <w:pPr>
              <w:pStyle w:val="00Text"/>
            </w:pPr>
          </w:p>
        </w:tc>
        <w:tc>
          <w:tcPr>
            <w:tcW w:w="1701" w:type="dxa"/>
            <w:vAlign w:val="center"/>
          </w:tcPr>
          <w:p w14:paraId="77880554" w14:textId="77777777" w:rsidR="000C2960" w:rsidRDefault="000C2960" w:rsidP="006C0F98">
            <w:pPr>
              <w:pStyle w:val="00Text"/>
            </w:pPr>
            <w:r>
              <w:t xml:space="preserve">UE-Assisted </w:t>
            </w:r>
          </w:p>
          <w:p w14:paraId="1ABA9CA3" w14:textId="0F5621D4" w:rsidR="003D375F" w:rsidRDefault="003C49DB" w:rsidP="006C0F98">
            <w:pPr>
              <w:pStyle w:val="00Text"/>
            </w:pPr>
            <w:r>
              <w:t>(Case 2b)</w:t>
            </w:r>
          </w:p>
        </w:tc>
        <w:tc>
          <w:tcPr>
            <w:tcW w:w="1701" w:type="dxa"/>
            <w:vAlign w:val="center"/>
          </w:tcPr>
          <w:p w14:paraId="0417D935" w14:textId="77777777" w:rsidR="000C2960" w:rsidRDefault="000C2960" w:rsidP="006C0F98">
            <w:pPr>
              <w:pStyle w:val="00Text"/>
              <w:jc w:val="center"/>
            </w:pPr>
            <w:r>
              <w:t>LMF</w:t>
            </w:r>
          </w:p>
        </w:tc>
        <w:tc>
          <w:tcPr>
            <w:tcW w:w="4252"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t xml:space="preserve">2. whether/what enhancement </w:t>
            </w:r>
            <w:r w:rsidR="00B9148F">
              <w:t>for</w:t>
            </w:r>
            <w:r>
              <w:t xml:space="preserve"> existing reporting (e.g., </w:t>
            </w:r>
            <w:r w:rsidR="005705A0">
              <w:t>finer granularity for the 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B568F3">
        <w:tc>
          <w:tcPr>
            <w:tcW w:w="1413" w:type="dxa"/>
            <w:vMerge/>
            <w:vAlign w:val="center"/>
          </w:tcPr>
          <w:p w14:paraId="64AA20D2" w14:textId="77777777" w:rsidR="000C2960" w:rsidRDefault="000C2960" w:rsidP="006C0F98">
            <w:pPr>
              <w:pStyle w:val="00Text"/>
            </w:pPr>
          </w:p>
        </w:tc>
        <w:tc>
          <w:tcPr>
            <w:tcW w:w="1701" w:type="dxa"/>
            <w:vAlign w:val="center"/>
          </w:tcPr>
          <w:p w14:paraId="0B8FB4E6" w14:textId="77777777" w:rsidR="000C2960" w:rsidRDefault="000C2960" w:rsidP="006C0F98">
            <w:pPr>
              <w:pStyle w:val="00Text"/>
            </w:pPr>
            <w:r>
              <w:t>NG-RAN node assisted</w:t>
            </w:r>
          </w:p>
          <w:p w14:paraId="6DBA163E" w14:textId="22FA1657" w:rsidR="00600E94" w:rsidRDefault="00600E94" w:rsidP="006C0F98">
            <w:pPr>
              <w:pStyle w:val="00Text"/>
            </w:pPr>
            <w:r>
              <w:t>(Case 3b)</w:t>
            </w:r>
          </w:p>
        </w:tc>
        <w:tc>
          <w:tcPr>
            <w:tcW w:w="1701" w:type="dxa"/>
            <w:vAlign w:val="center"/>
          </w:tcPr>
          <w:p w14:paraId="16F42F54" w14:textId="77777777" w:rsidR="000C2960" w:rsidRDefault="000C2960" w:rsidP="006C0F98">
            <w:pPr>
              <w:pStyle w:val="00Text"/>
              <w:jc w:val="center"/>
            </w:pPr>
            <w:r>
              <w:t>LMF</w:t>
            </w:r>
          </w:p>
        </w:tc>
        <w:tc>
          <w:tcPr>
            <w:tcW w:w="4252" w:type="dxa"/>
            <w:vAlign w:val="center"/>
          </w:tcPr>
          <w:p w14:paraId="417BD6C8" w14:textId="2D082FB5" w:rsidR="008B0F68" w:rsidRDefault="008B0F68" w:rsidP="008B0F68">
            <w:pPr>
              <w:pStyle w:val="00Text"/>
              <w:jc w:val="left"/>
            </w:pPr>
            <w:r>
              <w:t>1. whether/what new type of measurement /reporting (</w:t>
            </w:r>
            <w:proofErr w:type="spellStart"/>
            <w:r w:rsidR="009547DE" w:rsidRPr="00707B3F">
              <w:rPr>
                <w:noProof/>
              </w:rPr>
              <w:t>NRPPa</w:t>
            </w:r>
            <w:proofErr w:type="spellEnd"/>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proofErr w:type="spellStart"/>
            <w:r w:rsidR="009547DE" w:rsidRPr="00707B3F">
              <w:rPr>
                <w:noProof/>
              </w:rPr>
              <w:t>NRPPa</w:t>
            </w:r>
            <w:proofErr w:type="spellEnd"/>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proofErr w:type="spellStart"/>
            <w:r w:rsidR="009547DE" w:rsidRPr="00707B3F">
              <w:rPr>
                <w:noProof/>
              </w:rPr>
              <w:t>NRPPa</w:t>
            </w:r>
            <w:proofErr w:type="spellEnd"/>
            <w:r w:rsidR="009547DE">
              <w:t xml:space="preserve"> signaling from LMF to gNB)</w:t>
            </w:r>
          </w:p>
        </w:tc>
      </w:tr>
      <w:tr w:rsidR="006873CB" w14:paraId="08028256" w14:textId="77777777" w:rsidTr="00B568F3">
        <w:tc>
          <w:tcPr>
            <w:tcW w:w="1413" w:type="dxa"/>
            <w:vMerge w:val="restart"/>
            <w:vAlign w:val="center"/>
          </w:tcPr>
          <w:p w14:paraId="44495276" w14:textId="77777777" w:rsidR="006873CB" w:rsidRDefault="006873CB" w:rsidP="006873CB">
            <w:pPr>
              <w:pStyle w:val="00Text"/>
            </w:pPr>
            <w:r>
              <w:t>AI/ML assisted positioning</w:t>
            </w:r>
          </w:p>
        </w:tc>
        <w:tc>
          <w:tcPr>
            <w:tcW w:w="1701" w:type="dxa"/>
            <w:vAlign w:val="center"/>
          </w:tcPr>
          <w:p w14:paraId="486162AE" w14:textId="77777777" w:rsidR="00600E94" w:rsidRDefault="006873CB" w:rsidP="006873CB">
            <w:pPr>
              <w:pStyle w:val="00Text"/>
            </w:pPr>
            <w:r>
              <w:t>UE-Assisted</w:t>
            </w:r>
          </w:p>
          <w:p w14:paraId="4BED47EB" w14:textId="01F43E46" w:rsidR="006873CB" w:rsidRDefault="00600E94" w:rsidP="006873CB">
            <w:pPr>
              <w:pStyle w:val="00Text"/>
            </w:pPr>
            <w:r>
              <w:t>(Case 2a)</w:t>
            </w:r>
            <w:r w:rsidR="006873CB">
              <w:t xml:space="preserve"> </w:t>
            </w:r>
          </w:p>
        </w:tc>
        <w:tc>
          <w:tcPr>
            <w:tcW w:w="1701" w:type="dxa"/>
            <w:vAlign w:val="center"/>
          </w:tcPr>
          <w:p w14:paraId="68ECCE0C" w14:textId="77777777" w:rsidR="006873CB" w:rsidRDefault="006873CB" w:rsidP="006873CB">
            <w:pPr>
              <w:pStyle w:val="00Text"/>
              <w:jc w:val="center"/>
            </w:pPr>
            <w:r>
              <w:t>UE</w:t>
            </w:r>
          </w:p>
        </w:tc>
        <w:tc>
          <w:tcPr>
            <w:tcW w:w="4252"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t>3. whether/what enhancement for measurement</w:t>
            </w:r>
            <w:r w:rsidR="00664572">
              <w:t>/reporting</w:t>
            </w:r>
            <w:r>
              <w:t xml:space="preserve"> triggering/configuration (LPP signaling from LMF to UE)</w:t>
            </w:r>
          </w:p>
        </w:tc>
      </w:tr>
      <w:tr w:rsidR="006873CB" w14:paraId="3814D510" w14:textId="77777777" w:rsidTr="0070533E">
        <w:trPr>
          <w:trHeight w:val="2649"/>
        </w:trPr>
        <w:tc>
          <w:tcPr>
            <w:tcW w:w="1413" w:type="dxa"/>
            <w:vMerge/>
            <w:vAlign w:val="center"/>
          </w:tcPr>
          <w:p w14:paraId="634ED00B" w14:textId="77777777" w:rsidR="006873CB" w:rsidRDefault="006873CB" w:rsidP="006873CB">
            <w:pPr>
              <w:pStyle w:val="00Text"/>
            </w:pPr>
          </w:p>
        </w:tc>
        <w:tc>
          <w:tcPr>
            <w:tcW w:w="1701" w:type="dxa"/>
            <w:vAlign w:val="center"/>
          </w:tcPr>
          <w:p w14:paraId="1BA4F146" w14:textId="77777777" w:rsidR="006873CB" w:rsidRDefault="006873CB" w:rsidP="006873CB">
            <w:pPr>
              <w:pStyle w:val="00Text"/>
            </w:pPr>
            <w:r>
              <w:t>NG-RAN node assisted</w:t>
            </w:r>
          </w:p>
          <w:p w14:paraId="619015AE" w14:textId="603182B5" w:rsidR="001F4D3E" w:rsidRDefault="001F4D3E" w:rsidP="006873CB">
            <w:pPr>
              <w:pStyle w:val="00Text"/>
            </w:pPr>
            <w:r>
              <w:t>(Case 3a)</w:t>
            </w:r>
          </w:p>
        </w:tc>
        <w:tc>
          <w:tcPr>
            <w:tcW w:w="1701" w:type="dxa"/>
            <w:vAlign w:val="center"/>
          </w:tcPr>
          <w:p w14:paraId="6F9C8C53" w14:textId="77777777" w:rsidR="006873CB" w:rsidRDefault="006873CB" w:rsidP="006873CB">
            <w:pPr>
              <w:pStyle w:val="00Text"/>
              <w:jc w:val="center"/>
            </w:pPr>
            <w:r>
              <w:t>TRP</w:t>
            </w:r>
          </w:p>
        </w:tc>
        <w:tc>
          <w:tcPr>
            <w:tcW w:w="4252" w:type="dxa"/>
            <w:vAlign w:val="center"/>
          </w:tcPr>
          <w:p w14:paraId="7BFB3CBD" w14:textId="77777777" w:rsidR="006873CB" w:rsidRDefault="006873CB" w:rsidP="006873CB">
            <w:pPr>
              <w:pStyle w:val="00Text"/>
              <w:jc w:val="left"/>
            </w:pPr>
            <w:r>
              <w:t>1. whether/what new type of measurement /reporting (</w:t>
            </w:r>
            <w:proofErr w:type="spellStart"/>
            <w:r w:rsidRPr="00707B3F">
              <w:rPr>
                <w:noProof/>
              </w:rPr>
              <w:t>NRPPa</w:t>
            </w:r>
            <w:proofErr w:type="spellEnd"/>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proofErr w:type="spellStart"/>
            <w:r w:rsidRPr="00707B3F">
              <w:rPr>
                <w:noProof/>
              </w:rPr>
              <w:t>NRPPa</w:t>
            </w:r>
            <w:proofErr w:type="spellEnd"/>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proofErr w:type="spellStart"/>
            <w:r w:rsidRPr="00707B3F">
              <w:rPr>
                <w:noProof/>
              </w:rPr>
              <w:t>NRPPa</w:t>
            </w:r>
            <w:proofErr w:type="spellEnd"/>
            <w:r>
              <w:t xml:space="preserve"> signaling from LMF to gNB)</w:t>
            </w:r>
          </w:p>
        </w:tc>
      </w:tr>
    </w:tbl>
    <w:p w14:paraId="0F58A22C" w14:textId="70C2755B" w:rsidR="00790E0B" w:rsidRPr="00C3431C" w:rsidRDefault="00C3431C" w:rsidP="00C3431C">
      <w:pPr>
        <w:pStyle w:val="00Text"/>
      </w:pPr>
      <w:r>
        <w:t xml:space="preserve">Based on the submitted evaluations results, the existing reporting usually can offer good performance and with limited performance gap compared to the new type of measurement results that needs a larger amount of reporting overhead. </w:t>
      </w:r>
      <w:r w:rsidR="002006CB">
        <w:t xml:space="preserve">Thus, the AI/ML operation based on the existing reporting should be supported. </w:t>
      </w:r>
    </w:p>
    <w:p w14:paraId="5EC3C2FE" w14:textId="1790837C" w:rsidR="00790E0B" w:rsidRDefault="00790E0B" w:rsidP="00790E0B">
      <w:pPr>
        <w:pStyle w:val="00Text"/>
        <w:ind w:left="1134" w:hanging="1134"/>
        <w:rPr>
          <w:b/>
          <w:i/>
        </w:rPr>
      </w:pPr>
      <w:r w:rsidRPr="00623962">
        <w:rPr>
          <w:b/>
          <w:i/>
        </w:rPr>
        <w:t xml:space="preserve">Proposal </w:t>
      </w:r>
      <w:r w:rsidR="002D3188">
        <w:rPr>
          <w:b/>
          <w:i/>
        </w:rPr>
        <w:t>10</w:t>
      </w:r>
      <w:r w:rsidRPr="00623962">
        <w:rPr>
          <w:b/>
          <w:i/>
        </w:rPr>
        <w:t xml:space="preserve">: </w:t>
      </w:r>
      <w:r>
        <w:rPr>
          <w:b/>
          <w:i/>
        </w:rPr>
        <w:t xml:space="preserve">For AI/ML based positioning,  </w:t>
      </w:r>
    </w:p>
    <w:p w14:paraId="171C7965" w14:textId="3678790C" w:rsidR="00790E0B" w:rsidRDefault="00790E0B" w:rsidP="003678CC">
      <w:pPr>
        <w:pStyle w:val="00Text"/>
        <w:numPr>
          <w:ilvl w:val="0"/>
          <w:numId w:val="9"/>
        </w:numPr>
        <w:ind w:left="1418"/>
        <w:rPr>
          <w:b/>
          <w:i/>
        </w:rPr>
      </w:pPr>
      <w:r>
        <w:rPr>
          <w:b/>
          <w:i/>
        </w:rPr>
        <w:t>if UE-based positioning method is used</w:t>
      </w:r>
      <w:r w:rsidR="00B568F3">
        <w:rPr>
          <w:b/>
          <w:i/>
        </w:rPr>
        <w:t xml:space="preserve"> (Case 1)</w:t>
      </w:r>
      <w:r w:rsidR="00ED184B">
        <w:rPr>
          <w:b/>
          <w:i/>
        </w:rPr>
        <w:t>, study the following aspect on spec impact</w:t>
      </w:r>
    </w:p>
    <w:p w14:paraId="7758FD17" w14:textId="3DC863B7" w:rsidR="00ED184B" w:rsidRDefault="008250CE" w:rsidP="003678CC">
      <w:pPr>
        <w:pStyle w:val="00Text"/>
        <w:numPr>
          <w:ilvl w:val="1"/>
          <w:numId w:val="9"/>
        </w:numPr>
        <w:rPr>
          <w:b/>
          <w:i/>
        </w:rPr>
      </w:pPr>
      <w:r>
        <w:rPr>
          <w:b/>
          <w:i/>
        </w:rPr>
        <w:t>support to report</w:t>
      </w:r>
      <w:r w:rsidR="00366351" w:rsidRPr="00366351">
        <w:rPr>
          <w:b/>
          <w:i/>
        </w:rPr>
        <w:t xml:space="preserve"> </w:t>
      </w:r>
      <w:r>
        <w:rPr>
          <w:b/>
          <w:i/>
        </w:rPr>
        <w:t xml:space="preserve">the </w:t>
      </w:r>
      <w:r w:rsidR="00366351" w:rsidRPr="00366351">
        <w:rPr>
          <w:b/>
          <w:i/>
        </w:rPr>
        <w:t>confidence of the AI estimated location on top of location information (LPP signaling from UE to LMF)</w:t>
      </w:r>
    </w:p>
    <w:p w14:paraId="5FAEA2A2" w14:textId="3E3275BE" w:rsidR="00285C2A" w:rsidRDefault="00285C2A" w:rsidP="00285C2A">
      <w:pPr>
        <w:pStyle w:val="00Text"/>
        <w:numPr>
          <w:ilvl w:val="0"/>
          <w:numId w:val="9"/>
        </w:numPr>
        <w:ind w:left="1418"/>
        <w:rPr>
          <w:b/>
          <w:i/>
        </w:rPr>
      </w:pPr>
      <w:r>
        <w:rPr>
          <w:b/>
          <w:i/>
        </w:rPr>
        <w:t>if UE assisted positioning method is used (Case 2a),</w:t>
      </w:r>
      <w:r w:rsidRPr="00ED184B">
        <w:rPr>
          <w:b/>
          <w:i/>
        </w:rPr>
        <w:t xml:space="preserve"> </w:t>
      </w:r>
      <w:r>
        <w:rPr>
          <w:b/>
          <w:i/>
        </w:rPr>
        <w:t>study the following aspects on spec impact</w:t>
      </w:r>
    </w:p>
    <w:p w14:paraId="49A20388" w14:textId="2124DBB3" w:rsidR="00285C2A" w:rsidRDefault="00285C2A" w:rsidP="00285C2A">
      <w:pPr>
        <w:pStyle w:val="00Text"/>
        <w:numPr>
          <w:ilvl w:val="1"/>
          <w:numId w:val="9"/>
        </w:numPr>
        <w:rPr>
          <w:b/>
          <w:i/>
        </w:rPr>
      </w:pPr>
      <w:r>
        <w:rPr>
          <w:b/>
          <w:i/>
        </w:rPr>
        <w:t xml:space="preserve">Support of the existing reporting </w:t>
      </w:r>
      <w:r w:rsidR="00C96152">
        <w:rPr>
          <w:b/>
          <w:i/>
        </w:rPr>
        <w:t xml:space="preserve">(e.g., NLOS/LOS indicator, RSTD) </w:t>
      </w:r>
      <w:r>
        <w:rPr>
          <w:b/>
          <w:i/>
        </w:rPr>
        <w:t>via LPP signaling from UE to LMF with potential enhancement</w:t>
      </w:r>
    </w:p>
    <w:p w14:paraId="676E5AB6" w14:textId="35B15220" w:rsidR="00285C2A" w:rsidRDefault="00285C2A" w:rsidP="00285C2A">
      <w:pPr>
        <w:pStyle w:val="00Text"/>
        <w:numPr>
          <w:ilvl w:val="2"/>
          <w:numId w:val="9"/>
        </w:numPr>
        <w:rPr>
          <w:b/>
          <w:i/>
        </w:rPr>
      </w:pPr>
      <w:r w:rsidRPr="00366351">
        <w:rPr>
          <w:b/>
          <w:i/>
        </w:rPr>
        <w:t xml:space="preserve">e.g., </w:t>
      </w:r>
      <w:r>
        <w:rPr>
          <w:b/>
          <w:i/>
        </w:rPr>
        <w:t>information about the predicted values</w:t>
      </w:r>
    </w:p>
    <w:p w14:paraId="1AE0436D" w14:textId="3E84B41C" w:rsidR="00ED184B" w:rsidRDefault="00ED184B" w:rsidP="003678CC">
      <w:pPr>
        <w:pStyle w:val="00Text"/>
        <w:numPr>
          <w:ilvl w:val="0"/>
          <w:numId w:val="9"/>
        </w:numPr>
        <w:ind w:left="1418"/>
        <w:rPr>
          <w:b/>
          <w:i/>
        </w:rPr>
      </w:pPr>
      <w:r>
        <w:rPr>
          <w:b/>
          <w:i/>
        </w:rPr>
        <w:t>if UE</w:t>
      </w:r>
      <w:r w:rsidR="00C76FC5">
        <w:rPr>
          <w:b/>
          <w:i/>
        </w:rPr>
        <w:t xml:space="preserve"> assisted</w:t>
      </w:r>
      <w:r>
        <w:rPr>
          <w:b/>
          <w:i/>
        </w:rPr>
        <w:t xml:space="preserve"> positioning method is used</w:t>
      </w:r>
      <w:r w:rsidR="00C76FC5">
        <w:rPr>
          <w:b/>
          <w:i/>
        </w:rPr>
        <w:t xml:space="preserve"> (</w:t>
      </w:r>
      <w:r w:rsidR="00A20EFD">
        <w:rPr>
          <w:b/>
          <w:i/>
        </w:rPr>
        <w:t xml:space="preserve">Case </w:t>
      </w:r>
      <w:r w:rsidR="00510B86">
        <w:rPr>
          <w:b/>
          <w:i/>
        </w:rPr>
        <w:t>2b</w:t>
      </w:r>
      <w:r w:rsidR="00C76FC5">
        <w:rPr>
          <w:b/>
          <w:i/>
        </w:rPr>
        <w:t>)</w:t>
      </w:r>
      <w:r>
        <w:rPr>
          <w:b/>
          <w:i/>
        </w:rPr>
        <w:t>,</w:t>
      </w:r>
      <w:r w:rsidRPr="00ED184B">
        <w:rPr>
          <w:b/>
          <w:i/>
        </w:rPr>
        <w:t xml:space="preserve"> </w:t>
      </w:r>
      <w:r>
        <w:rPr>
          <w:b/>
          <w:i/>
        </w:rPr>
        <w:t>study the following aspects on spec impact</w:t>
      </w:r>
    </w:p>
    <w:p w14:paraId="15941B0C" w14:textId="666AFBB0" w:rsidR="006F60A1" w:rsidRDefault="00F22AC9" w:rsidP="003678CC">
      <w:pPr>
        <w:pStyle w:val="00Text"/>
        <w:numPr>
          <w:ilvl w:val="1"/>
          <w:numId w:val="9"/>
        </w:numPr>
        <w:rPr>
          <w:b/>
          <w:i/>
        </w:rPr>
      </w:pPr>
      <w:r>
        <w:rPr>
          <w:b/>
          <w:i/>
        </w:rPr>
        <w:t xml:space="preserve">Support of the existing reporting </w:t>
      </w:r>
      <w:r w:rsidR="008250CE">
        <w:rPr>
          <w:b/>
          <w:i/>
        </w:rPr>
        <w:t>via LPP signaling from UE to LMF</w:t>
      </w:r>
      <w:r w:rsidR="00142144">
        <w:rPr>
          <w:b/>
          <w:i/>
        </w:rPr>
        <w:t xml:space="preserve"> with potential enhancement</w:t>
      </w:r>
    </w:p>
    <w:p w14:paraId="1EC8AD77" w14:textId="71462349" w:rsidR="00366351" w:rsidRPr="00366351" w:rsidRDefault="003E7C8C" w:rsidP="003678CC">
      <w:pPr>
        <w:pStyle w:val="00Text"/>
        <w:numPr>
          <w:ilvl w:val="1"/>
          <w:numId w:val="9"/>
        </w:numPr>
        <w:rPr>
          <w:b/>
          <w:i/>
        </w:rPr>
      </w:pPr>
      <w:r>
        <w:rPr>
          <w:b/>
          <w:i/>
        </w:rPr>
        <w:t>N</w:t>
      </w:r>
      <w:r w:rsidR="00366351" w:rsidRPr="00366351">
        <w:rPr>
          <w:b/>
          <w:i/>
        </w:rPr>
        <w:t>ew type of measurement /reporting</w:t>
      </w:r>
      <w:r w:rsidR="00F56F6E">
        <w:rPr>
          <w:b/>
          <w:i/>
        </w:rPr>
        <w:t xml:space="preserve"> via LPP signaling from UE to LMF</w:t>
      </w:r>
      <w:r>
        <w:rPr>
          <w:b/>
          <w:i/>
        </w:rPr>
        <w:t>, e.g., PDP based measurement</w:t>
      </w:r>
      <w:r w:rsidR="00BE28FD">
        <w:rPr>
          <w:b/>
          <w:i/>
        </w:rPr>
        <w:t xml:space="preserve"> result</w:t>
      </w:r>
      <w:r w:rsidR="00366351" w:rsidRPr="00366351">
        <w:rPr>
          <w:b/>
          <w:i/>
        </w:rPr>
        <w:t xml:space="preserve"> </w:t>
      </w:r>
    </w:p>
    <w:p w14:paraId="4B1DFC59" w14:textId="784E4622" w:rsidR="00277142" w:rsidRDefault="00277142" w:rsidP="00277142">
      <w:pPr>
        <w:pStyle w:val="00Text"/>
        <w:numPr>
          <w:ilvl w:val="0"/>
          <w:numId w:val="9"/>
        </w:numPr>
        <w:ind w:left="1418"/>
        <w:rPr>
          <w:b/>
          <w:i/>
        </w:rPr>
      </w:pPr>
      <w:r>
        <w:rPr>
          <w:b/>
          <w:i/>
        </w:rPr>
        <w:lastRenderedPageBreak/>
        <w:t xml:space="preserve">if </w:t>
      </w:r>
      <w:r w:rsidRPr="00ED184B">
        <w:rPr>
          <w:b/>
          <w:i/>
        </w:rPr>
        <w:t>NG-RAN node assisted</w:t>
      </w:r>
      <w:r>
        <w:rPr>
          <w:b/>
          <w:i/>
        </w:rPr>
        <w:t xml:space="preserve"> positioning method is used (Case 3a),</w:t>
      </w:r>
      <w:r w:rsidRPr="00ED184B">
        <w:rPr>
          <w:b/>
          <w:i/>
        </w:rPr>
        <w:t xml:space="preserve"> </w:t>
      </w:r>
      <w:r>
        <w:rPr>
          <w:b/>
          <w:i/>
        </w:rPr>
        <w:t>study the following aspects on spec impact</w:t>
      </w:r>
    </w:p>
    <w:p w14:paraId="5866BD4B" w14:textId="71992FAE" w:rsidR="00277142" w:rsidRDefault="00277142" w:rsidP="00277142">
      <w:pPr>
        <w:pStyle w:val="00Text"/>
        <w:numPr>
          <w:ilvl w:val="1"/>
          <w:numId w:val="9"/>
        </w:numPr>
        <w:rPr>
          <w:b/>
          <w:i/>
        </w:rPr>
      </w:pPr>
      <w:r>
        <w:rPr>
          <w:b/>
          <w:i/>
        </w:rPr>
        <w:t xml:space="preserve">Support of the existing reporting </w:t>
      </w:r>
      <w:r w:rsidR="00180674">
        <w:rPr>
          <w:b/>
          <w:i/>
        </w:rPr>
        <w:t xml:space="preserve">(e.g., RTOA) </w:t>
      </w:r>
      <w:r>
        <w:rPr>
          <w:b/>
          <w:i/>
        </w:rPr>
        <w:t xml:space="preserve">via </w:t>
      </w:r>
      <w:proofErr w:type="spellStart"/>
      <w:r w:rsidRPr="00366351">
        <w:rPr>
          <w:b/>
          <w:i/>
        </w:rPr>
        <w:t>NRPPa</w:t>
      </w:r>
      <w:proofErr w:type="spellEnd"/>
      <w:r w:rsidRPr="00366351">
        <w:rPr>
          <w:b/>
          <w:i/>
        </w:rPr>
        <w:t xml:space="preserve"> signaling from gNB to LMF</w:t>
      </w:r>
    </w:p>
    <w:p w14:paraId="7878D3B7" w14:textId="5D1320CE" w:rsidR="00277142" w:rsidRPr="00BE28FD" w:rsidRDefault="00BE28FD" w:rsidP="00D35724">
      <w:pPr>
        <w:pStyle w:val="00Text"/>
        <w:numPr>
          <w:ilvl w:val="2"/>
          <w:numId w:val="9"/>
        </w:numPr>
        <w:rPr>
          <w:b/>
          <w:i/>
        </w:rPr>
      </w:pPr>
      <w:r w:rsidRPr="00BE28FD">
        <w:rPr>
          <w:b/>
          <w:i/>
        </w:rPr>
        <w:t>e.g., information about the predicted values</w:t>
      </w:r>
    </w:p>
    <w:p w14:paraId="7552DAEB" w14:textId="2CB1466D" w:rsidR="00ED184B" w:rsidRDefault="00ED184B" w:rsidP="003678CC">
      <w:pPr>
        <w:pStyle w:val="00Text"/>
        <w:numPr>
          <w:ilvl w:val="0"/>
          <w:numId w:val="9"/>
        </w:numPr>
        <w:ind w:left="1418"/>
        <w:rPr>
          <w:b/>
          <w:i/>
        </w:rPr>
      </w:pPr>
      <w:r>
        <w:rPr>
          <w:b/>
          <w:i/>
        </w:rPr>
        <w:t xml:space="preserve">if </w:t>
      </w:r>
      <w:r w:rsidRPr="00ED184B">
        <w:rPr>
          <w:b/>
          <w:i/>
        </w:rPr>
        <w:t>NG-RAN node assisted</w:t>
      </w:r>
      <w:r>
        <w:rPr>
          <w:b/>
          <w:i/>
        </w:rPr>
        <w:t xml:space="preserve"> positioning method is used</w:t>
      </w:r>
      <w:r w:rsidR="00510B86">
        <w:rPr>
          <w:b/>
          <w:i/>
        </w:rPr>
        <w:t xml:space="preserve"> (Case 3b)</w:t>
      </w:r>
      <w:r>
        <w:rPr>
          <w:b/>
          <w:i/>
        </w:rPr>
        <w:t>,</w:t>
      </w:r>
      <w:r w:rsidRPr="00ED184B">
        <w:rPr>
          <w:b/>
          <w:i/>
        </w:rPr>
        <w:t xml:space="preserve"> </w:t>
      </w:r>
      <w:r>
        <w:rPr>
          <w:b/>
          <w:i/>
        </w:rPr>
        <w:t>study the following aspects on spec impact</w:t>
      </w:r>
    </w:p>
    <w:p w14:paraId="66F56508" w14:textId="091F9843" w:rsidR="00BB6009" w:rsidRDefault="00BB6009" w:rsidP="003678CC">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1359BCD8" w14:textId="7060F257" w:rsidR="00366351" w:rsidRPr="00366351" w:rsidRDefault="00BE28FD" w:rsidP="003678CC">
      <w:pPr>
        <w:pStyle w:val="00Text"/>
        <w:numPr>
          <w:ilvl w:val="1"/>
          <w:numId w:val="9"/>
        </w:numPr>
        <w:rPr>
          <w:b/>
          <w:i/>
        </w:rPr>
      </w:pPr>
      <w:r>
        <w:rPr>
          <w:b/>
          <w:i/>
        </w:rPr>
        <w:t>New</w:t>
      </w:r>
      <w:r w:rsidR="00366351" w:rsidRPr="00366351">
        <w:rPr>
          <w:b/>
          <w:i/>
        </w:rPr>
        <w:t xml:space="preserve"> type of measurement /reporting</w:t>
      </w:r>
      <w:r>
        <w:rPr>
          <w:b/>
          <w:i/>
        </w:rPr>
        <w:t xml:space="preserve"> </w:t>
      </w:r>
      <w:r w:rsidR="00A154F3">
        <w:rPr>
          <w:b/>
          <w:i/>
        </w:rPr>
        <w:t xml:space="preserve">via </w:t>
      </w:r>
      <w:r w:rsidR="00A154F3" w:rsidRPr="00366351">
        <w:rPr>
          <w:b/>
          <w:i/>
        </w:rPr>
        <w:t>NRPPa signaling from gNB to LMF</w:t>
      </w:r>
      <w:r w:rsidR="00A154F3">
        <w:rPr>
          <w:b/>
          <w:i/>
        </w:rPr>
        <w:t xml:space="preserve">, </w:t>
      </w:r>
      <w:r>
        <w:rPr>
          <w:b/>
          <w:i/>
        </w:rPr>
        <w:t>e.g., PDP based measurement result</w:t>
      </w:r>
      <w:r w:rsidR="00366351" w:rsidRPr="00366351">
        <w:rPr>
          <w:b/>
          <w:i/>
        </w:rPr>
        <w:t xml:space="preserve"> </w:t>
      </w:r>
    </w:p>
    <w:p w14:paraId="3A512F7F" w14:textId="789C73B6" w:rsidR="00793404" w:rsidRDefault="00793404" w:rsidP="00630988">
      <w:pPr>
        <w:pStyle w:val="00Text"/>
      </w:pPr>
    </w:p>
    <w:p w14:paraId="79156CB1" w14:textId="09EF0283" w:rsidR="00793404" w:rsidRPr="00C801BC" w:rsidRDefault="00793404" w:rsidP="00576A34">
      <w:pPr>
        <w:pStyle w:val="00Text"/>
        <w:rPr>
          <w:b/>
          <w:i/>
        </w:rPr>
      </w:pPr>
      <w:r>
        <w:t>If the AI model is deployed at LMF/gNB side for inference, the existing mechanism can be used for the measurement/reporting of UE/TRP. Some potential enhancement(s) on top of NR existing mechanism can also be considered.</w:t>
      </w:r>
      <w:r>
        <w:rPr>
          <w:b/>
          <w:i/>
        </w:rPr>
        <w:t xml:space="preserve"> </w:t>
      </w:r>
    </w:p>
    <w:p w14:paraId="7D8F6346" w14:textId="106CD5C2" w:rsidR="00630988" w:rsidRDefault="00535F4F" w:rsidP="00630988">
      <w:pPr>
        <w:pStyle w:val="00Text"/>
        <w:rPr>
          <w:lang w:eastAsia="x-none"/>
        </w:rPr>
      </w:pPr>
      <w:r>
        <w:t>If the AI model</w:t>
      </w:r>
      <w:r w:rsidR="005D6CCF">
        <w:t xml:space="preserve"> is deployed at UE side for inference, </w:t>
      </w:r>
      <w:r w:rsidR="00630988">
        <w:rPr>
          <w:lang w:eastAsia="x-none"/>
        </w:rPr>
        <w:t>regarding the conditions/criteria of AI/ML model used for positioning, at least the TRP deployments and RS configuration for positioning should kept consistency for AI model inference and AI model training. Otherwise, there may be some mismatch between the trained AI model and the applied scenarios.</w:t>
      </w:r>
    </w:p>
    <w:p w14:paraId="00E067F9" w14:textId="77777777" w:rsidR="00630988" w:rsidRDefault="00630988" w:rsidP="00630988">
      <w:pPr>
        <w:pStyle w:val="bullet1"/>
        <w:rPr>
          <w:rFonts w:ascii="Times New Roman" w:hAnsi="Times New Roman"/>
          <w:sz w:val="20"/>
        </w:rPr>
      </w:pPr>
      <w:r w:rsidRPr="00C655E2">
        <w:rPr>
          <w:rFonts w:ascii="Times New Roman" w:hAnsi="Times New Roman"/>
          <w:sz w:val="20"/>
        </w:rPr>
        <w:t>For</w:t>
      </w:r>
      <w:r>
        <w:rPr>
          <w:rFonts w:ascii="Times New Roman" w:hAnsi="Times New Roman"/>
          <w:sz w:val="20"/>
        </w:rPr>
        <w:t xml:space="preserve"> UE-sided model, some type of “indication” is needed to determine the right matching of the AI model and the scenarios/configurations</w:t>
      </w:r>
    </w:p>
    <w:p w14:paraId="3C017288" w14:textId="77777777" w:rsidR="00630988" w:rsidRPr="00C655E2" w:rsidRDefault="00630988" w:rsidP="00630988">
      <w:pPr>
        <w:pStyle w:val="bullet1"/>
        <w:rPr>
          <w:rFonts w:ascii="Times New Roman" w:hAnsi="Times New Roman"/>
          <w:sz w:val="20"/>
        </w:rPr>
      </w:pPr>
      <w:r>
        <w:rPr>
          <w:rFonts w:ascii="Times New Roman" w:hAnsi="Times New Roman"/>
          <w:sz w:val="20"/>
        </w:rPr>
        <w:t>For NW-sided model, the model indication may not be needed as it can be up to NW implementation</w:t>
      </w:r>
    </w:p>
    <w:p w14:paraId="1E93924B" w14:textId="77777777" w:rsidR="00630988" w:rsidRDefault="00630988" w:rsidP="00630988">
      <w:pPr>
        <w:pStyle w:val="a0"/>
        <w:rPr>
          <w:lang w:eastAsia="x-none"/>
        </w:rPr>
      </w:pPr>
    </w:p>
    <w:p w14:paraId="1E5FFFBF" w14:textId="7F7E9110" w:rsidR="00630988" w:rsidRDefault="00630988" w:rsidP="00630988">
      <w:pPr>
        <w:pStyle w:val="00Text"/>
        <w:ind w:left="1134" w:hanging="1134"/>
        <w:rPr>
          <w:b/>
          <w:i/>
        </w:rPr>
      </w:pPr>
      <w:r w:rsidRPr="00623962">
        <w:rPr>
          <w:b/>
          <w:i/>
        </w:rPr>
        <w:t xml:space="preserve">Proposal </w:t>
      </w:r>
      <w:r>
        <w:rPr>
          <w:b/>
          <w:i/>
        </w:rPr>
        <w:t>1</w:t>
      </w:r>
      <w:r w:rsidR="002D3188">
        <w:rPr>
          <w:b/>
          <w:i/>
        </w:rPr>
        <w:t>1</w:t>
      </w:r>
      <w:r w:rsidRPr="00623962">
        <w:rPr>
          <w:b/>
          <w:i/>
        </w:rPr>
        <w:t xml:space="preserve">: </w:t>
      </w:r>
      <w:r>
        <w:rPr>
          <w:b/>
          <w:i/>
        </w:rPr>
        <w:t>For UE-side model is used for AI/ML based positioning (e.g., Case 1, Case 2a),</w:t>
      </w:r>
      <w:r w:rsidR="00EF3A9F">
        <w:rPr>
          <w:b/>
          <w:i/>
        </w:rPr>
        <w:t xml:space="preserve"> support implicit or explicit information from LMF to UE to indicate/identify the scenarios/configuration so that UE can </w:t>
      </w:r>
      <w:r w:rsidR="00885AC3">
        <w:rPr>
          <w:b/>
          <w:i/>
        </w:rPr>
        <w:t xml:space="preserve">decide whether </w:t>
      </w:r>
      <w:proofErr w:type="gramStart"/>
      <w:r w:rsidR="00EF3A9F">
        <w:rPr>
          <w:b/>
          <w:i/>
        </w:rPr>
        <w:t>a</w:t>
      </w:r>
      <w:proofErr w:type="gramEnd"/>
      <w:r w:rsidR="00EF3A9F">
        <w:rPr>
          <w:b/>
          <w:i/>
        </w:rPr>
        <w:t xml:space="preserve"> AI model match</w:t>
      </w:r>
      <w:r w:rsidR="00885AC3">
        <w:rPr>
          <w:b/>
          <w:i/>
        </w:rPr>
        <w:t>es</w:t>
      </w:r>
      <w:r w:rsidR="00EF3A9F">
        <w:rPr>
          <w:b/>
          <w:i/>
        </w:rPr>
        <w:t xml:space="preserve"> the target case(s)</w:t>
      </w:r>
      <w:r w:rsidR="00885AC3">
        <w:rPr>
          <w:b/>
          <w:i/>
        </w:rPr>
        <w:t xml:space="preserve"> or not</w:t>
      </w:r>
    </w:p>
    <w:p w14:paraId="14BFB3CE" w14:textId="27055A2B" w:rsidR="00630988" w:rsidRPr="00EF3A9F" w:rsidRDefault="00630988" w:rsidP="00EF3A9F">
      <w:pPr>
        <w:pStyle w:val="00Text"/>
        <w:numPr>
          <w:ilvl w:val="0"/>
          <w:numId w:val="9"/>
        </w:numPr>
        <w:rPr>
          <w:b/>
          <w:i/>
        </w:rPr>
      </w:pPr>
      <w:r w:rsidRPr="00EF3A9F">
        <w:rPr>
          <w:b/>
          <w:i/>
        </w:rPr>
        <w:t xml:space="preserve">For NW-side model, such type of signaling may not be needed. </w:t>
      </w:r>
    </w:p>
    <w:p w14:paraId="552EC02D" w14:textId="77777777" w:rsidR="00630988" w:rsidRDefault="00630988" w:rsidP="00C5039B">
      <w:pPr>
        <w:pStyle w:val="00Text"/>
      </w:pPr>
    </w:p>
    <w:p w14:paraId="2C455022" w14:textId="6D9C5BA2" w:rsidR="00BB239D" w:rsidRPr="00483BAE" w:rsidRDefault="00B60A7C" w:rsidP="00BB239D">
      <w:pPr>
        <w:pStyle w:val="2"/>
      </w:pPr>
      <w:r>
        <w:t xml:space="preserve">Model monitoring </w:t>
      </w:r>
      <w:r w:rsidR="00235206">
        <w:t>and management (</w:t>
      </w:r>
      <w:r w:rsidR="00235206" w:rsidRPr="00235206">
        <w:t>selection, activation, deactivation, switching, and fallback operation</w:t>
      </w:r>
      <w:r w:rsidR="00CC6DC8">
        <w:t>)</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3678CC">
      <w:pPr>
        <w:pStyle w:val="00Text"/>
        <w:numPr>
          <w:ilvl w:val="0"/>
          <w:numId w:val="14"/>
        </w:numPr>
        <w:ind w:left="426"/>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3678CC">
      <w:pPr>
        <w:pStyle w:val="00Text"/>
        <w:numPr>
          <w:ilvl w:val="0"/>
          <w:numId w:val="14"/>
        </w:numPr>
        <w:ind w:left="426"/>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27538D90" w:rsidR="006440B3"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EF72D6">
        <w:t xml:space="preserve">One proposal is to use </w:t>
      </w:r>
      <w:r w:rsidR="007943D2">
        <w:t xml:space="preserve">PRU to </w:t>
      </w:r>
      <w:r w:rsidR="00460E64">
        <w:t>collect information for the AI model monitoring.</w:t>
      </w:r>
      <w:r w:rsidR="00786C94">
        <w:t xml:space="preserve">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3678CC">
      <w:pPr>
        <w:pStyle w:val="00Text"/>
        <w:numPr>
          <w:ilvl w:val="0"/>
          <w:numId w:val="14"/>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496358C0" w:rsidR="00166B71" w:rsidRDefault="00166B71" w:rsidP="003678CC">
      <w:pPr>
        <w:pStyle w:val="00Text"/>
        <w:numPr>
          <w:ilvl w:val="0"/>
          <w:numId w:val="14"/>
        </w:numPr>
        <w:ind w:left="426"/>
      </w:pPr>
      <w:r>
        <w:lastRenderedPageBreak/>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w:t>
      </w:r>
      <w:proofErr w:type="spellStart"/>
      <w:r w:rsidR="0090110C">
        <w:t>maybe</w:t>
      </w:r>
      <w:proofErr w:type="spellEnd"/>
      <w:r w:rsidR="0090110C">
        <w:t xml:space="preserve"> need further study and justification. </w:t>
      </w:r>
    </w:p>
    <w:p w14:paraId="682EDC47" w14:textId="11B9F38D" w:rsidR="00D727F1" w:rsidRDefault="00D727F1" w:rsidP="00D727F1">
      <w:pPr>
        <w:pStyle w:val="00Text"/>
        <w:ind w:left="1134" w:hanging="1134"/>
        <w:rPr>
          <w:b/>
          <w:i/>
        </w:rPr>
      </w:pPr>
      <w:r w:rsidRPr="00623962">
        <w:rPr>
          <w:b/>
          <w:i/>
        </w:rPr>
        <w:t xml:space="preserve">Proposal </w:t>
      </w:r>
      <w:r w:rsidR="00CC0942">
        <w:rPr>
          <w:b/>
          <w:i/>
        </w:rPr>
        <w:t>1</w:t>
      </w:r>
      <w:r w:rsidR="00617399">
        <w:rPr>
          <w:b/>
          <w:i/>
        </w:rPr>
        <w:t>2</w:t>
      </w:r>
      <w:r w:rsidRPr="00623962">
        <w:rPr>
          <w:b/>
          <w:i/>
        </w:rPr>
        <w:t xml:space="preserve">: </w:t>
      </w:r>
      <w:r>
        <w:rPr>
          <w:b/>
          <w:i/>
        </w:rPr>
        <w:t xml:space="preserve">For AI/ML based positioning, </w:t>
      </w:r>
      <w:r w:rsidR="00215BB0">
        <w:rPr>
          <w:rFonts w:hint="eastAsia"/>
          <w:b/>
          <w:i/>
        </w:rPr>
        <w:t>i</w:t>
      </w:r>
      <w:r w:rsidR="00215BB0">
        <w:rPr>
          <w:b/>
          <w:i/>
        </w:rPr>
        <w:t>f</w:t>
      </w:r>
      <w:r w:rsidR="00215BB0" w:rsidRPr="00215BB0">
        <w:rPr>
          <w:b/>
          <w:i/>
        </w:rPr>
        <w:t xml:space="preserve"> PRU is utilized to collect data for AI model performance </w:t>
      </w:r>
      <w:r w:rsidR="009D1E93" w:rsidRPr="00215BB0">
        <w:rPr>
          <w:b/>
          <w:i/>
        </w:rPr>
        <w:t xml:space="preserve">monitoring, </w:t>
      </w:r>
      <w:r w:rsidR="009D1E93">
        <w:rPr>
          <w:b/>
          <w:i/>
        </w:rPr>
        <w:t>at</w:t>
      </w:r>
      <w:r w:rsidR="00215BB0">
        <w:rPr>
          <w:b/>
          <w:i/>
        </w:rPr>
        <w:t xml:space="preserve"> least study the following aspects</w:t>
      </w:r>
    </w:p>
    <w:p w14:paraId="68C58581" w14:textId="248502FB" w:rsidR="00D727F1" w:rsidRDefault="00D727F1" w:rsidP="00D727F1">
      <w:pPr>
        <w:pStyle w:val="00Text"/>
        <w:numPr>
          <w:ilvl w:val="0"/>
          <w:numId w:val="9"/>
        </w:numPr>
        <w:ind w:left="1418"/>
        <w:rPr>
          <w:b/>
          <w:i/>
        </w:rPr>
      </w:pPr>
      <w:r>
        <w:rPr>
          <w:b/>
          <w:i/>
        </w:rPr>
        <w:t>evaluate/justify whether the performance of the same AI model for PRU and a given UE in different locations are the same or similar</w:t>
      </w:r>
    </w:p>
    <w:p w14:paraId="7C9F8D69" w14:textId="102723A8" w:rsidR="00D727F1" w:rsidRDefault="009D1E93" w:rsidP="00D727F1">
      <w:pPr>
        <w:pStyle w:val="00Text"/>
        <w:numPr>
          <w:ilvl w:val="0"/>
          <w:numId w:val="9"/>
        </w:numPr>
        <w:ind w:left="1418"/>
        <w:rPr>
          <w:b/>
          <w:i/>
        </w:rPr>
      </w:pPr>
      <w:r>
        <w:rPr>
          <w:b/>
          <w:i/>
        </w:rPr>
        <w:t>av</w:t>
      </w:r>
      <w:r w:rsidR="002D2CF6">
        <w:rPr>
          <w:b/>
          <w:i/>
        </w:rPr>
        <w:t>a</w:t>
      </w:r>
      <w:r>
        <w:rPr>
          <w:b/>
          <w:i/>
        </w:rPr>
        <w:t>il</w:t>
      </w:r>
      <w:r w:rsidR="002D2CF6">
        <w:rPr>
          <w:b/>
          <w:i/>
        </w:rPr>
        <w:t>a</w:t>
      </w:r>
      <w:r>
        <w:rPr>
          <w:b/>
          <w:i/>
        </w:rPr>
        <w:t xml:space="preserve">bility of PRU for </w:t>
      </w:r>
      <w:r w:rsidR="00803D6C">
        <w:rPr>
          <w:b/>
          <w:i/>
        </w:rPr>
        <w:t xml:space="preserve">typical </w:t>
      </w:r>
      <w:r>
        <w:rPr>
          <w:b/>
          <w:i/>
        </w:rPr>
        <w:t>deployment</w:t>
      </w:r>
      <w:r w:rsidR="00D727F1">
        <w:rPr>
          <w:b/>
          <w:i/>
        </w:rPr>
        <w:t xml:space="preserve"> </w:t>
      </w:r>
    </w:p>
    <w:p w14:paraId="07AD42E6" w14:textId="77777777" w:rsidR="00617399" w:rsidRDefault="00617399" w:rsidP="00B93013">
      <w:pPr>
        <w:pStyle w:val="00Text"/>
      </w:pPr>
    </w:p>
    <w:p w14:paraId="309C8063" w14:textId="4009CD91" w:rsidR="00DF6E9F" w:rsidRDefault="00617399" w:rsidP="00B93013">
      <w:pPr>
        <w:pStyle w:val="00Text"/>
      </w:pPr>
      <w:bookmarkStart w:id="1" w:name="_Hlk142498621"/>
      <w:r>
        <w:t>Regarding the data collection for AI performance monitoring, the contents and transmission directions depend on each use case.</w:t>
      </w:r>
      <w:bookmarkEnd w:id="1"/>
      <w:r w:rsidR="009E442D">
        <w:t xml:space="preserve"> For the LMF-side model, AI model monitoring may be up to LMF’s implementation. That is to say, spec impact may not be needed for the data collection for AI model monitoring.  Meanwhile, some information from PRU may be helpful and facilitate LMF’s operation on AI model monitoring. </w:t>
      </w:r>
      <w:r>
        <w:t>The following proposal summarizes the repl</w:t>
      </w:r>
      <w:r w:rsidR="003E2E31">
        <w:t>ies</w:t>
      </w:r>
      <w:r>
        <w:t xml:space="preserve"> to RAN2 LS</w:t>
      </w:r>
      <w:r w:rsidR="009D1D1E">
        <w:t>:</w:t>
      </w:r>
    </w:p>
    <w:p w14:paraId="1AEBB052" w14:textId="4914CCF5" w:rsidR="00856D6B" w:rsidRDefault="00856D6B" w:rsidP="00856D6B">
      <w:pPr>
        <w:pStyle w:val="00Text"/>
        <w:ind w:left="993" w:hanging="993"/>
        <w:rPr>
          <w:b/>
          <w:i/>
        </w:rPr>
      </w:pPr>
      <w:r w:rsidRPr="00623962">
        <w:rPr>
          <w:b/>
          <w:i/>
        </w:rPr>
        <w:t xml:space="preserve">Proposal </w:t>
      </w:r>
      <w:r>
        <w:rPr>
          <w:b/>
          <w:i/>
        </w:rPr>
        <w:t>13:</w:t>
      </w:r>
      <w:r w:rsidRPr="00623962">
        <w:rPr>
          <w:b/>
          <w:i/>
        </w:rPr>
        <w:t xml:space="preserve"> </w:t>
      </w:r>
      <w:r>
        <w:rPr>
          <w:b/>
          <w:i/>
        </w:rPr>
        <w:t xml:space="preserve">Regarding the data collection for </w:t>
      </w:r>
      <w:r w:rsidR="00610E87">
        <w:rPr>
          <w:b/>
          <w:i/>
        </w:rPr>
        <w:t>AI performance monitoring</w:t>
      </w:r>
      <w:r>
        <w:rPr>
          <w:b/>
          <w:i/>
        </w:rPr>
        <w:t xml:space="preserve">,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856D6B" w14:paraId="10F2F5E7" w14:textId="77777777" w:rsidTr="00D35724">
        <w:tc>
          <w:tcPr>
            <w:tcW w:w="988" w:type="dxa"/>
          </w:tcPr>
          <w:p w14:paraId="5ED7E95E" w14:textId="77777777" w:rsidR="00856D6B" w:rsidRDefault="00856D6B" w:rsidP="00D35724">
            <w:pPr>
              <w:pStyle w:val="00Text"/>
            </w:pPr>
            <w:bookmarkStart w:id="2" w:name="_Hlk142498595"/>
            <w:r>
              <w:t>Sub use cases</w:t>
            </w:r>
          </w:p>
        </w:tc>
        <w:tc>
          <w:tcPr>
            <w:tcW w:w="3402" w:type="dxa"/>
          </w:tcPr>
          <w:p w14:paraId="1C20A21A" w14:textId="77777777" w:rsidR="00856D6B" w:rsidRDefault="00856D6B" w:rsidP="00D35724">
            <w:pPr>
              <w:pStyle w:val="00Text"/>
            </w:pPr>
            <w:r>
              <w:t>Data contents (from X to Y)</w:t>
            </w:r>
          </w:p>
        </w:tc>
        <w:tc>
          <w:tcPr>
            <w:tcW w:w="1559" w:type="dxa"/>
          </w:tcPr>
          <w:p w14:paraId="2AF788F4" w14:textId="77777777" w:rsidR="00856D6B" w:rsidRDefault="00856D6B" w:rsidP="00D35724">
            <w:pPr>
              <w:pStyle w:val="00Text"/>
            </w:pPr>
            <w:r>
              <w:t>Typical data size</w:t>
            </w:r>
          </w:p>
        </w:tc>
        <w:tc>
          <w:tcPr>
            <w:tcW w:w="1559" w:type="dxa"/>
          </w:tcPr>
          <w:p w14:paraId="754DB362" w14:textId="77777777" w:rsidR="00856D6B" w:rsidRDefault="00856D6B" w:rsidP="00D35724">
            <w:pPr>
              <w:pStyle w:val="00Text"/>
            </w:pPr>
            <w:r w:rsidRPr="00D74029">
              <w:t>Reporting type</w:t>
            </w:r>
          </w:p>
        </w:tc>
        <w:tc>
          <w:tcPr>
            <w:tcW w:w="1554" w:type="dxa"/>
          </w:tcPr>
          <w:p w14:paraId="40E7A007" w14:textId="77777777" w:rsidR="00856D6B" w:rsidRDefault="00856D6B" w:rsidP="00D35724">
            <w:pPr>
              <w:pStyle w:val="00Text"/>
            </w:pPr>
            <w:r w:rsidRPr="00D74029">
              <w:t>Typical latency requirement</w:t>
            </w:r>
          </w:p>
        </w:tc>
      </w:tr>
      <w:tr w:rsidR="00856D6B" w14:paraId="4A80FC89" w14:textId="77777777" w:rsidTr="00D35724">
        <w:tc>
          <w:tcPr>
            <w:tcW w:w="988" w:type="dxa"/>
          </w:tcPr>
          <w:p w14:paraId="53D04BB9" w14:textId="53BAB58E" w:rsidR="00856D6B" w:rsidRDefault="00856D6B" w:rsidP="00D35724">
            <w:pPr>
              <w:pStyle w:val="00Text"/>
            </w:pPr>
            <w:r>
              <w:t>Case1</w:t>
            </w:r>
          </w:p>
        </w:tc>
        <w:tc>
          <w:tcPr>
            <w:tcW w:w="3402" w:type="dxa"/>
          </w:tcPr>
          <w:p w14:paraId="78F5E9DF" w14:textId="1665727B" w:rsidR="00856D6B" w:rsidRDefault="009E4CE3" w:rsidP="00D35724">
            <w:pPr>
              <w:pStyle w:val="00Text"/>
            </w:pPr>
            <w:r>
              <w:t>If the monitoring metric is derived at UE</w:t>
            </w:r>
          </w:p>
          <w:p w14:paraId="76EF991E" w14:textId="77777777" w:rsidR="00856D6B" w:rsidRDefault="009E4CE3" w:rsidP="00D35724">
            <w:pPr>
              <w:pStyle w:val="00Text"/>
              <w:numPr>
                <w:ilvl w:val="0"/>
                <w:numId w:val="37"/>
              </w:numPr>
            </w:pPr>
            <w:r>
              <w:t>Up to UE implementation</w:t>
            </w:r>
          </w:p>
          <w:p w14:paraId="60D1FF45" w14:textId="5CE3DD6E" w:rsidR="00E777B8" w:rsidRDefault="00E777B8" w:rsidP="00E777B8">
            <w:pPr>
              <w:pStyle w:val="00Text"/>
            </w:pPr>
            <w:r>
              <w:t>If the monitoring metric is derived at LMF</w:t>
            </w:r>
            <w:r w:rsidR="00106F8A">
              <w:t xml:space="preserve"> (</w:t>
            </w:r>
            <w:r w:rsidR="00106F8A">
              <w:t>From UE to LMF</w:t>
            </w:r>
            <w:r w:rsidR="00106F8A">
              <w:t>)</w:t>
            </w:r>
          </w:p>
          <w:p w14:paraId="622CE8CE" w14:textId="3F69C7C1" w:rsidR="00CA3E10" w:rsidRDefault="000532E0" w:rsidP="00E777B8">
            <w:pPr>
              <w:pStyle w:val="00Text"/>
              <w:numPr>
                <w:ilvl w:val="0"/>
                <w:numId w:val="37"/>
              </w:numPr>
            </w:pPr>
            <w:r>
              <w:t>The estimated location</w:t>
            </w:r>
            <w:r w:rsidR="00163173">
              <w:t xml:space="preserve"> information</w:t>
            </w:r>
          </w:p>
          <w:p w14:paraId="0D19FEE9" w14:textId="62DCF81B" w:rsidR="004F3513" w:rsidRDefault="00CA3E10" w:rsidP="00106F8A">
            <w:pPr>
              <w:pStyle w:val="00Text"/>
              <w:numPr>
                <w:ilvl w:val="0"/>
                <w:numId w:val="37"/>
              </w:numPr>
            </w:pPr>
            <w:r>
              <w:t>Times</w:t>
            </w:r>
            <w:r w:rsidR="001E5EE6">
              <w:t>t</w:t>
            </w:r>
            <w:r>
              <w:t>amp</w:t>
            </w:r>
            <w:r w:rsidR="000532E0">
              <w:t xml:space="preserve"> </w:t>
            </w:r>
          </w:p>
        </w:tc>
        <w:tc>
          <w:tcPr>
            <w:tcW w:w="1559" w:type="dxa"/>
          </w:tcPr>
          <w:p w14:paraId="3954DD87" w14:textId="093CC299" w:rsidR="00856D6B" w:rsidRDefault="009D7051" w:rsidP="00D35724">
            <w:pPr>
              <w:pStyle w:val="00Text"/>
            </w:pPr>
            <w:r>
              <w:t>Same as or similar to the existing reporting of estimated location</w:t>
            </w:r>
            <w:r w:rsidR="000964AB">
              <w:t xml:space="preserve"> information</w:t>
            </w:r>
          </w:p>
        </w:tc>
        <w:tc>
          <w:tcPr>
            <w:tcW w:w="1559" w:type="dxa"/>
          </w:tcPr>
          <w:p w14:paraId="6BD325D5" w14:textId="1D6AF61F" w:rsidR="00856D6B" w:rsidRDefault="00D35724" w:rsidP="00D35724">
            <w:pPr>
              <w:pStyle w:val="00Text"/>
            </w:pPr>
            <w:r>
              <w:t>Same as the existing reporting of estimated location</w:t>
            </w:r>
            <w:r w:rsidR="00711362">
              <w:t xml:space="preserve"> information</w:t>
            </w:r>
          </w:p>
        </w:tc>
        <w:tc>
          <w:tcPr>
            <w:tcW w:w="1554" w:type="dxa"/>
          </w:tcPr>
          <w:p w14:paraId="1E5F565D" w14:textId="1DE0052E" w:rsidR="00856D6B" w:rsidRDefault="00D35724" w:rsidP="00D35724">
            <w:pPr>
              <w:pStyle w:val="00Text"/>
            </w:pPr>
            <w:r>
              <w:t>Same as the existing reporting of estimated location</w:t>
            </w:r>
            <w:r w:rsidR="00711362">
              <w:t xml:space="preserve"> information</w:t>
            </w:r>
          </w:p>
        </w:tc>
      </w:tr>
      <w:tr w:rsidR="000532E0" w14:paraId="0DC76071" w14:textId="77777777" w:rsidTr="00D35724">
        <w:tc>
          <w:tcPr>
            <w:tcW w:w="988" w:type="dxa"/>
          </w:tcPr>
          <w:p w14:paraId="180A97D2" w14:textId="5A18A346" w:rsidR="000532E0" w:rsidRDefault="000532E0" w:rsidP="000532E0">
            <w:pPr>
              <w:pStyle w:val="00Text"/>
            </w:pPr>
            <w:r>
              <w:t>Case2a</w:t>
            </w:r>
          </w:p>
        </w:tc>
        <w:tc>
          <w:tcPr>
            <w:tcW w:w="3402" w:type="dxa"/>
          </w:tcPr>
          <w:p w14:paraId="1E1BA07C" w14:textId="77777777" w:rsidR="000532E0" w:rsidRDefault="000532E0" w:rsidP="000532E0">
            <w:pPr>
              <w:pStyle w:val="00Text"/>
            </w:pPr>
            <w:r>
              <w:t>If the monitoring metric is derived at UE</w:t>
            </w:r>
          </w:p>
          <w:p w14:paraId="24E87902" w14:textId="77777777" w:rsidR="000532E0" w:rsidRDefault="000532E0" w:rsidP="000532E0">
            <w:pPr>
              <w:pStyle w:val="00Text"/>
              <w:numPr>
                <w:ilvl w:val="0"/>
                <w:numId w:val="37"/>
              </w:numPr>
            </w:pPr>
            <w:r>
              <w:t>Up to UE implementation</w:t>
            </w:r>
          </w:p>
          <w:p w14:paraId="057711E7" w14:textId="10C32734" w:rsidR="000532E0" w:rsidRDefault="000532E0" w:rsidP="000532E0">
            <w:pPr>
              <w:pStyle w:val="00Text"/>
            </w:pPr>
            <w:r>
              <w:t>If the monitoring metric is derived at LMF</w:t>
            </w:r>
            <w:r w:rsidR="00106F8A">
              <w:t xml:space="preserve"> (</w:t>
            </w:r>
            <w:r w:rsidR="00106F8A">
              <w:t>From UE to LMF</w:t>
            </w:r>
            <w:r w:rsidR="00106F8A">
              <w:t>)</w:t>
            </w:r>
          </w:p>
          <w:p w14:paraId="00B7BD3E" w14:textId="159C89F2" w:rsidR="000532E0" w:rsidRDefault="000532E0" w:rsidP="00D35724">
            <w:pPr>
              <w:pStyle w:val="00Text"/>
              <w:numPr>
                <w:ilvl w:val="0"/>
                <w:numId w:val="37"/>
              </w:numPr>
            </w:pPr>
            <w:r>
              <w:t xml:space="preserve">The </w:t>
            </w:r>
            <w:r w:rsidR="001E5EE6">
              <w:t xml:space="preserve">measurement </w:t>
            </w:r>
            <w:r>
              <w:t>result</w:t>
            </w:r>
            <w:r w:rsidR="001E5EE6">
              <w:t xml:space="preserve"> provided by AI model</w:t>
            </w:r>
            <w:r>
              <w:t xml:space="preserve"> </w:t>
            </w:r>
          </w:p>
          <w:p w14:paraId="696F19CB" w14:textId="5447D5AC" w:rsidR="004F3513" w:rsidRDefault="00BD5659" w:rsidP="00106F8A">
            <w:pPr>
              <w:pStyle w:val="00Text"/>
              <w:numPr>
                <w:ilvl w:val="0"/>
                <w:numId w:val="37"/>
              </w:numPr>
            </w:pPr>
            <w:r>
              <w:t xml:space="preserve">Timestamp </w:t>
            </w:r>
          </w:p>
        </w:tc>
        <w:tc>
          <w:tcPr>
            <w:tcW w:w="1559" w:type="dxa"/>
          </w:tcPr>
          <w:p w14:paraId="663D7E06" w14:textId="2C460443" w:rsidR="000532E0" w:rsidRDefault="00D36462" w:rsidP="000532E0">
            <w:pPr>
              <w:pStyle w:val="00Text"/>
            </w:pPr>
            <w:r>
              <w:t>Same as or similar to the existing reporting of measurement results</w:t>
            </w:r>
          </w:p>
        </w:tc>
        <w:tc>
          <w:tcPr>
            <w:tcW w:w="1559" w:type="dxa"/>
          </w:tcPr>
          <w:p w14:paraId="6018A0FE" w14:textId="4B7191E0" w:rsidR="000532E0" w:rsidRDefault="00D36462" w:rsidP="000532E0">
            <w:pPr>
              <w:pStyle w:val="00Text"/>
            </w:pPr>
            <w:r>
              <w:t>Same as the existing reporting of measurement results</w:t>
            </w:r>
          </w:p>
        </w:tc>
        <w:tc>
          <w:tcPr>
            <w:tcW w:w="1554" w:type="dxa"/>
          </w:tcPr>
          <w:p w14:paraId="2BE510EF" w14:textId="65AD7BC1" w:rsidR="000532E0" w:rsidRDefault="00D36462" w:rsidP="000532E0">
            <w:pPr>
              <w:pStyle w:val="00Text"/>
            </w:pPr>
            <w:r>
              <w:t>Same as the existing reporting of measurement results</w:t>
            </w:r>
          </w:p>
        </w:tc>
      </w:tr>
      <w:tr w:rsidR="006D61C3" w14:paraId="443325F1" w14:textId="77777777" w:rsidTr="00D35724">
        <w:tc>
          <w:tcPr>
            <w:tcW w:w="988" w:type="dxa"/>
          </w:tcPr>
          <w:p w14:paraId="5164E9F0" w14:textId="77777777" w:rsidR="006D61C3" w:rsidRDefault="006D61C3" w:rsidP="006D61C3">
            <w:pPr>
              <w:pStyle w:val="00Text"/>
            </w:pPr>
            <w:r>
              <w:t>Case 2b</w:t>
            </w:r>
          </w:p>
        </w:tc>
        <w:tc>
          <w:tcPr>
            <w:tcW w:w="3402" w:type="dxa"/>
          </w:tcPr>
          <w:p w14:paraId="3CF279BF" w14:textId="77777777" w:rsidR="006D61C3" w:rsidRDefault="006D61C3" w:rsidP="006D61C3">
            <w:pPr>
              <w:spacing w:before="120" w:after="120" w:line="264" w:lineRule="auto"/>
              <w:jc w:val="both"/>
              <w:rPr>
                <w:rFonts w:eastAsia="宋体"/>
                <w:lang w:eastAsia="zh-CN"/>
              </w:rPr>
            </w:pPr>
            <w:r>
              <w:rPr>
                <w:rFonts w:eastAsia="宋体"/>
                <w:lang w:eastAsia="zh-CN"/>
              </w:rPr>
              <w:t xml:space="preserve">No explicit dedicated data collection, </w:t>
            </w:r>
          </w:p>
          <w:p w14:paraId="3E170714" w14:textId="512614A2" w:rsidR="006D61C3" w:rsidRDefault="006D61C3" w:rsidP="006D61C3">
            <w:pPr>
              <w:spacing w:before="120" w:after="120" w:line="264" w:lineRule="auto"/>
              <w:jc w:val="both"/>
              <w:rPr>
                <w:rFonts w:eastAsia="宋体"/>
                <w:lang w:eastAsia="zh-CN"/>
              </w:rPr>
            </w:pPr>
            <w:r>
              <w:rPr>
                <w:rFonts w:eastAsia="宋体"/>
                <w:lang w:eastAsia="zh-CN"/>
              </w:rPr>
              <w:t>or</w:t>
            </w:r>
          </w:p>
          <w:p w14:paraId="24DAC84C" w14:textId="0B0AF2F3" w:rsidR="006D61C3" w:rsidRPr="00C244DE" w:rsidRDefault="006D61C3" w:rsidP="006D61C3">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7842D7E2" w14:textId="7517607E" w:rsidR="006D61C3" w:rsidRPr="00C244DE" w:rsidRDefault="006D61C3" w:rsidP="006D61C3">
            <w:pPr>
              <w:numPr>
                <w:ilvl w:val="0"/>
                <w:numId w:val="35"/>
              </w:numPr>
              <w:rPr>
                <w:lang w:eastAsia="zh-CN"/>
              </w:rPr>
            </w:pPr>
            <w:r w:rsidRPr="00C244DE">
              <w:rPr>
                <w:lang w:eastAsia="zh-CN"/>
              </w:rPr>
              <w:t xml:space="preserve">Measurement results corresponding to model input </w:t>
            </w:r>
          </w:p>
          <w:p w14:paraId="3760F5DC" w14:textId="77777777" w:rsidR="006D61C3" w:rsidRPr="00C244DE" w:rsidRDefault="006D61C3" w:rsidP="006D61C3">
            <w:pPr>
              <w:numPr>
                <w:ilvl w:val="0"/>
                <w:numId w:val="35"/>
              </w:numPr>
              <w:spacing w:before="120" w:after="120" w:line="264" w:lineRule="auto"/>
              <w:jc w:val="both"/>
              <w:rPr>
                <w:rFonts w:eastAsia="宋体"/>
                <w:lang w:eastAsia="zh-CN"/>
              </w:rPr>
            </w:pPr>
            <w:r w:rsidRPr="00C244DE">
              <w:rPr>
                <w:rFonts w:eastAsia="宋体"/>
                <w:lang w:eastAsia="zh-CN"/>
              </w:rPr>
              <w:t>Ground truth label(s) (optional)</w:t>
            </w:r>
          </w:p>
          <w:p w14:paraId="6A03D0A1" w14:textId="3FEB7A0D" w:rsidR="006D61C3" w:rsidRPr="00F174C0" w:rsidRDefault="006D61C3" w:rsidP="00F174C0">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2F678E86" w14:textId="7446699B" w:rsidR="006D61C3" w:rsidRDefault="006D61C3" w:rsidP="006D61C3">
            <w:pPr>
              <w:pStyle w:val="00Text"/>
              <w:jc w:val="center"/>
            </w:pPr>
            <w:r>
              <w:t>Same as or similar to the existing reporting of measurement results</w:t>
            </w:r>
          </w:p>
        </w:tc>
        <w:tc>
          <w:tcPr>
            <w:tcW w:w="1559" w:type="dxa"/>
          </w:tcPr>
          <w:p w14:paraId="775356B3" w14:textId="4C4E4729" w:rsidR="006D61C3" w:rsidRDefault="006D61C3" w:rsidP="006D61C3">
            <w:pPr>
              <w:pStyle w:val="00Text"/>
              <w:jc w:val="center"/>
            </w:pPr>
            <w:r>
              <w:t>Same as the existing reporting of measurement results</w:t>
            </w:r>
          </w:p>
        </w:tc>
        <w:tc>
          <w:tcPr>
            <w:tcW w:w="1554" w:type="dxa"/>
          </w:tcPr>
          <w:p w14:paraId="53321A98" w14:textId="720CC071" w:rsidR="006D61C3" w:rsidRDefault="006D61C3" w:rsidP="006D61C3">
            <w:pPr>
              <w:pStyle w:val="00Text"/>
              <w:jc w:val="center"/>
            </w:pPr>
            <w:r>
              <w:t>Same as the existing reporting of measurement results</w:t>
            </w:r>
          </w:p>
        </w:tc>
      </w:tr>
      <w:tr w:rsidR="000532E0" w14:paraId="2D928973" w14:textId="77777777" w:rsidTr="00D35724">
        <w:tc>
          <w:tcPr>
            <w:tcW w:w="988" w:type="dxa"/>
          </w:tcPr>
          <w:p w14:paraId="79435787" w14:textId="7937083D" w:rsidR="000532E0" w:rsidRDefault="000532E0" w:rsidP="000532E0">
            <w:pPr>
              <w:pStyle w:val="00Text"/>
            </w:pPr>
            <w:r>
              <w:lastRenderedPageBreak/>
              <w:t>Case 3a</w:t>
            </w:r>
          </w:p>
        </w:tc>
        <w:tc>
          <w:tcPr>
            <w:tcW w:w="3402" w:type="dxa"/>
          </w:tcPr>
          <w:p w14:paraId="0D67742F" w14:textId="704BF4DB" w:rsidR="00E165F3" w:rsidRDefault="00E165F3" w:rsidP="00E165F3">
            <w:pPr>
              <w:pStyle w:val="00Text"/>
            </w:pPr>
            <w:r>
              <w:t>If the monitoring metric is derived at gNB</w:t>
            </w:r>
          </w:p>
          <w:p w14:paraId="54E0F5A8" w14:textId="12B56310" w:rsidR="00E165F3" w:rsidRDefault="00E165F3" w:rsidP="00E165F3">
            <w:pPr>
              <w:pStyle w:val="00Text"/>
              <w:numPr>
                <w:ilvl w:val="0"/>
                <w:numId w:val="35"/>
              </w:numPr>
            </w:pPr>
            <w:r>
              <w:t xml:space="preserve">Up to </w:t>
            </w:r>
            <w:r w:rsidR="00B976A1">
              <w:t>gNB</w:t>
            </w:r>
            <w:r>
              <w:t xml:space="preserve"> implementation</w:t>
            </w:r>
            <w:r w:rsidR="00B976A1">
              <w:t>, or</w:t>
            </w:r>
          </w:p>
          <w:p w14:paraId="53A624D1" w14:textId="1EA3B48A" w:rsidR="00B976A1" w:rsidRDefault="00B976A1" w:rsidP="00E165F3">
            <w:pPr>
              <w:pStyle w:val="00Text"/>
              <w:numPr>
                <w:ilvl w:val="0"/>
                <w:numId w:val="35"/>
              </w:numPr>
            </w:pPr>
            <w:r>
              <w:t>PRU location information provided by LMF</w:t>
            </w:r>
          </w:p>
          <w:p w14:paraId="553D22EB" w14:textId="0D71D0AD" w:rsidR="00E165F3" w:rsidRDefault="00E165F3" w:rsidP="00E165F3">
            <w:pPr>
              <w:pStyle w:val="00Text"/>
            </w:pPr>
            <w:r>
              <w:t>If the monitoring metric is derived at LMF</w:t>
            </w:r>
            <w:r w:rsidR="00106F8A">
              <w:t xml:space="preserve"> (</w:t>
            </w:r>
            <w:r w:rsidR="00106F8A">
              <w:t>From gNB to LMF</w:t>
            </w:r>
            <w:r w:rsidR="00106F8A">
              <w:t>)</w:t>
            </w:r>
          </w:p>
          <w:p w14:paraId="25717900" w14:textId="133D6EFD" w:rsidR="00E165F3" w:rsidRDefault="00E165F3" w:rsidP="00E165F3">
            <w:pPr>
              <w:pStyle w:val="00Text"/>
              <w:numPr>
                <w:ilvl w:val="0"/>
                <w:numId w:val="35"/>
              </w:numPr>
            </w:pPr>
            <w:r>
              <w:t xml:space="preserve">The measurement result provided by AI model </w:t>
            </w:r>
          </w:p>
          <w:p w14:paraId="1F53A090" w14:textId="727CD64C" w:rsidR="000532E0" w:rsidRDefault="00581EBF" w:rsidP="00106F8A">
            <w:pPr>
              <w:pStyle w:val="00Text"/>
              <w:numPr>
                <w:ilvl w:val="0"/>
                <w:numId w:val="35"/>
              </w:numPr>
            </w:pPr>
            <w:r w:rsidRPr="00C244DE">
              <w:t>Timestamps</w:t>
            </w:r>
          </w:p>
        </w:tc>
        <w:tc>
          <w:tcPr>
            <w:tcW w:w="1559" w:type="dxa"/>
          </w:tcPr>
          <w:p w14:paraId="664366BD" w14:textId="7788FCDD" w:rsidR="000532E0" w:rsidRDefault="00B87394" w:rsidP="000532E0">
            <w:pPr>
              <w:pStyle w:val="00Text"/>
            </w:pPr>
            <w:r>
              <w:t>Same as or similar to the existing reporting of measurement results</w:t>
            </w:r>
          </w:p>
        </w:tc>
        <w:tc>
          <w:tcPr>
            <w:tcW w:w="1559" w:type="dxa"/>
          </w:tcPr>
          <w:p w14:paraId="3E3D6202" w14:textId="522543A5" w:rsidR="000532E0" w:rsidRDefault="00B87394" w:rsidP="000532E0">
            <w:pPr>
              <w:pStyle w:val="00Text"/>
            </w:pPr>
            <w:r>
              <w:t>Same as or similar to the existing reporting of measurement results</w:t>
            </w:r>
          </w:p>
        </w:tc>
        <w:tc>
          <w:tcPr>
            <w:tcW w:w="1554" w:type="dxa"/>
          </w:tcPr>
          <w:p w14:paraId="53E5AFB5" w14:textId="0AC067CE" w:rsidR="000532E0" w:rsidRDefault="00B87394" w:rsidP="000532E0">
            <w:pPr>
              <w:pStyle w:val="00Text"/>
            </w:pPr>
            <w:r>
              <w:t>Same as or similar to the existing reporting of measurement results</w:t>
            </w:r>
          </w:p>
        </w:tc>
      </w:tr>
      <w:tr w:rsidR="008928C6" w14:paraId="4820069E" w14:textId="77777777" w:rsidTr="00D35724">
        <w:tc>
          <w:tcPr>
            <w:tcW w:w="988" w:type="dxa"/>
          </w:tcPr>
          <w:p w14:paraId="09220F08" w14:textId="5DB7D1B0" w:rsidR="008928C6" w:rsidRDefault="008928C6" w:rsidP="008928C6">
            <w:pPr>
              <w:pStyle w:val="00Text"/>
            </w:pPr>
            <w:r>
              <w:t>Case 3b</w:t>
            </w:r>
          </w:p>
        </w:tc>
        <w:tc>
          <w:tcPr>
            <w:tcW w:w="3402" w:type="dxa"/>
          </w:tcPr>
          <w:p w14:paraId="3635C242" w14:textId="77777777" w:rsidR="008928C6" w:rsidRDefault="008928C6" w:rsidP="008928C6">
            <w:pPr>
              <w:spacing w:before="120" w:after="120" w:line="264" w:lineRule="auto"/>
              <w:jc w:val="both"/>
              <w:rPr>
                <w:rFonts w:eastAsia="宋体"/>
                <w:lang w:eastAsia="zh-CN"/>
              </w:rPr>
            </w:pPr>
            <w:r>
              <w:rPr>
                <w:rFonts w:eastAsia="宋体"/>
                <w:lang w:eastAsia="zh-CN"/>
              </w:rPr>
              <w:t xml:space="preserve">No explicit dedicated data collection, </w:t>
            </w:r>
          </w:p>
          <w:p w14:paraId="476A3891" w14:textId="213A30D9" w:rsidR="008928C6" w:rsidRDefault="008928C6" w:rsidP="008928C6">
            <w:pPr>
              <w:spacing w:before="120" w:after="120" w:line="264" w:lineRule="auto"/>
              <w:jc w:val="both"/>
              <w:rPr>
                <w:rFonts w:eastAsia="宋体"/>
                <w:lang w:eastAsia="zh-CN"/>
              </w:rPr>
            </w:pPr>
            <w:r>
              <w:rPr>
                <w:rFonts w:eastAsia="宋体"/>
                <w:lang w:eastAsia="zh-CN"/>
              </w:rPr>
              <w:t>Or</w:t>
            </w:r>
          </w:p>
          <w:p w14:paraId="5070AA7B" w14:textId="77777777" w:rsidR="008928C6" w:rsidRPr="00C244DE" w:rsidRDefault="008928C6" w:rsidP="008928C6">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467604BB" w14:textId="799DE5E4" w:rsidR="008928C6" w:rsidRPr="00C244DE" w:rsidRDefault="008928C6" w:rsidP="008928C6">
            <w:pPr>
              <w:numPr>
                <w:ilvl w:val="0"/>
                <w:numId w:val="35"/>
              </w:numPr>
              <w:spacing w:before="120" w:after="120" w:line="264" w:lineRule="auto"/>
              <w:jc w:val="both"/>
              <w:rPr>
                <w:rFonts w:eastAsia="宋体"/>
                <w:lang w:eastAsia="zh-CN"/>
              </w:rPr>
            </w:pPr>
            <w:r w:rsidRPr="00C244DE">
              <w:rPr>
                <w:rFonts w:eastAsia="宋体"/>
                <w:lang w:eastAsia="zh-CN"/>
              </w:rPr>
              <w:t xml:space="preserve">Ground truth label(s) </w:t>
            </w:r>
          </w:p>
          <w:p w14:paraId="7AA75748" w14:textId="48F3C393" w:rsidR="008928C6" w:rsidRPr="00F174C0" w:rsidRDefault="008928C6" w:rsidP="00F174C0">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00CC59E6" w14:textId="3ECF35CD" w:rsidR="008928C6" w:rsidRDefault="008928C6" w:rsidP="008928C6">
            <w:pPr>
              <w:pStyle w:val="00Text"/>
              <w:jc w:val="center"/>
            </w:pPr>
            <w:r>
              <w:t>Same as or similar to the existing reporting of estimated location information</w:t>
            </w:r>
          </w:p>
        </w:tc>
        <w:tc>
          <w:tcPr>
            <w:tcW w:w="1559" w:type="dxa"/>
          </w:tcPr>
          <w:p w14:paraId="3AA18008" w14:textId="680BE5C2" w:rsidR="008928C6" w:rsidRDefault="008928C6" w:rsidP="008928C6">
            <w:pPr>
              <w:pStyle w:val="00Text"/>
              <w:jc w:val="center"/>
            </w:pPr>
            <w:r>
              <w:t>Same as the existing reporting of estimated location information</w:t>
            </w:r>
          </w:p>
        </w:tc>
        <w:tc>
          <w:tcPr>
            <w:tcW w:w="1554" w:type="dxa"/>
          </w:tcPr>
          <w:p w14:paraId="60B98494" w14:textId="2209ABAE" w:rsidR="008928C6" w:rsidRDefault="008928C6" w:rsidP="008928C6">
            <w:pPr>
              <w:pStyle w:val="00Text"/>
              <w:jc w:val="center"/>
            </w:pPr>
            <w:r>
              <w:t>Same as the existing reporting of estimated location information</w:t>
            </w:r>
          </w:p>
        </w:tc>
      </w:tr>
      <w:bookmarkEnd w:id="2"/>
    </w:tbl>
    <w:p w14:paraId="7FD14908" w14:textId="77777777" w:rsidR="00856D6B" w:rsidRPr="000A3270" w:rsidRDefault="00856D6B" w:rsidP="00B93013">
      <w:pPr>
        <w:pStyle w:val="00Text"/>
      </w:pP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1BCA50A7" w:rsidR="00F91B35" w:rsidRDefault="00F91B35" w:rsidP="00CD029A">
      <w:pPr>
        <w:rPr>
          <w:rFonts w:eastAsiaTheme="minorEastAsia"/>
        </w:rPr>
      </w:pPr>
    </w:p>
    <w:p w14:paraId="3B84CE6A" w14:textId="252886FF" w:rsidR="00975CBA" w:rsidRDefault="00975CBA" w:rsidP="00FC6528">
      <w:pPr>
        <w:spacing w:after="120"/>
        <w:rPr>
          <w:rFonts w:eastAsiaTheme="minorEastAsia"/>
        </w:rPr>
      </w:pPr>
      <w:r>
        <w:rPr>
          <w:rFonts w:eastAsiaTheme="minorEastAsia"/>
        </w:rPr>
        <w:t>More clarification on the boundary of different collaboration levels were made in RAN1#110bis-e [4]:</w:t>
      </w:r>
    </w:p>
    <w:tbl>
      <w:tblPr>
        <w:tblStyle w:val="a6"/>
        <w:tblW w:w="0" w:type="auto"/>
        <w:tblLook w:val="04A0" w:firstRow="1" w:lastRow="0" w:firstColumn="1" w:lastColumn="0" w:noHBand="0" w:noVBand="1"/>
      </w:tblPr>
      <w:tblGrid>
        <w:gridCol w:w="9062"/>
      </w:tblGrid>
      <w:tr w:rsidR="00975CBA" w14:paraId="0B54A19E" w14:textId="77777777" w:rsidTr="00975CBA">
        <w:tc>
          <w:tcPr>
            <w:tcW w:w="9062" w:type="dxa"/>
          </w:tcPr>
          <w:p w14:paraId="6F9955CA" w14:textId="77777777" w:rsidR="00975CBA" w:rsidRPr="00975CBA" w:rsidRDefault="00975CBA" w:rsidP="00975CBA">
            <w:pPr>
              <w:rPr>
                <w:rFonts w:ascii="Times" w:eastAsia="等线" w:hAnsi="Times"/>
                <w:highlight w:val="darkYellow"/>
                <w:lang w:val="en-GB" w:eastAsia="zh-CN"/>
              </w:rPr>
            </w:pPr>
            <w:r w:rsidRPr="00975CBA">
              <w:rPr>
                <w:rFonts w:ascii="Times" w:eastAsia="等线" w:hAnsi="Times"/>
                <w:highlight w:val="darkYellow"/>
                <w:lang w:val="en-GB" w:eastAsia="zh-CN"/>
              </w:rPr>
              <w:t>Working Assumption</w:t>
            </w:r>
          </w:p>
          <w:p w14:paraId="687D1892"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Define Level y-z boundary based on whether model delivery is transparent to 3gpp signalling over the air interface or not.</w:t>
            </w:r>
          </w:p>
          <w:p w14:paraId="2224925A" w14:textId="77777777" w:rsidR="00975CBA" w:rsidRPr="00975CBA" w:rsidRDefault="00975CBA" w:rsidP="003678CC">
            <w:pPr>
              <w:numPr>
                <w:ilvl w:val="0"/>
                <w:numId w:val="17"/>
              </w:numPr>
              <w:rPr>
                <w:rFonts w:ascii="Times" w:eastAsia="Batang" w:hAnsi="Times"/>
                <w:lang w:val="en-GB"/>
              </w:rPr>
            </w:pPr>
            <w:r w:rsidRPr="00975CBA">
              <w:rPr>
                <w:rFonts w:ascii="Times" w:eastAsia="等线" w:hAnsi="Times" w:hint="eastAsia"/>
                <w:lang w:val="en-GB" w:eastAsia="zh-CN"/>
              </w:rPr>
              <w:t>N</w:t>
            </w:r>
            <w:r w:rsidRPr="00975CBA">
              <w:rPr>
                <w:rFonts w:ascii="Times" w:eastAsia="等线" w:hAnsi="Times"/>
                <w:lang w:val="en-GB" w:eastAsia="zh-CN"/>
              </w:rPr>
              <w:t>ote: other procedures than model transfer/delivery are decoupled with collaboration level y-z</w:t>
            </w:r>
          </w:p>
          <w:p w14:paraId="700F3D17"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Clarifying note: Level y includes cases without model delivery.</w:t>
            </w:r>
          </w:p>
          <w:p w14:paraId="13A7969E" w14:textId="77777777" w:rsidR="00975CBA" w:rsidRPr="00975CBA" w:rsidRDefault="00975CBA" w:rsidP="00975CBA">
            <w:pPr>
              <w:ind w:left="420"/>
              <w:rPr>
                <w:rFonts w:ascii="Times" w:eastAsia="Batang" w:hAnsi="Times"/>
                <w:lang w:val="en-GB"/>
              </w:rPr>
            </w:pPr>
          </w:p>
          <w:p w14:paraId="2971B9E7" w14:textId="77777777" w:rsidR="00975CBA" w:rsidRPr="00975CBA" w:rsidRDefault="00975CBA" w:rsidP="00975CBA">
            <w:pPr>
              <w:ind w:left="420"/>
              <w:rPr>
                <w:rFonts w:ascii="Times" w:eastAsia="Batang" w:hAnsi="Times"/>
                <w:lang w:val="en-GB"/>
              </w:rPr>
            </w:pPr>
          </w:p>
          <w:p w14:paraId="0AF5A15F" w14:textId="77777777" w:rsidR="00975CBA" w:rsidRPr="00975CBA" w:rsidRDefault="00975CBA" w:rsidP="00975CBA">
            <w:pPr>
              <w:rPr>
                <w:rFonts w:ascii="Times" w:eastAsia="等线" w:hAnsi="Times"/>
                <w:highlight w:val="green"/>
                <w:lang w:val="en-GB" w:eastAsia="zh-CN"/>
              </w:rPr>
            </w:pPr>
            <w:r w:rsidRPr="00975CBA">
              <w:rPr>
                <w:rFonts w:ascii="Times" w:eastAsia="等线" w:hAnsi="Times" w:hint="eastAsia"/>
                <w:highlight w:val="green"/>
                <w:lang w:val="en-GB" w:eastAsia="zh-CN"/>
              </w:rPr>
              <w:t>A</w:t>
            </w:r>
            <w:r w:rsidRPr="00975CBA">
              <w:rPr>
                <w:rFonts w:ascii="Times" w:eastAsia="等线" w:hAnsi="Times"/>
                <w:highlight w:val="green"/>
                <w:lang w:val="en-GB" w:eastAsia="zh-CN"/>
              </w:rPr>
              <w:t>greement</w:t>
            </w:r>
          </w:p>
          <w:p w14:paraId="0C3C73CF" w14:textId="77777777" w:rsidR="00975CBA" w:rsidRPr="00975CBA" w:rsidRDefault="00975CBA" w:rsidP="00975CBA">
            <w:pPr>
              <w:rPr>
                <w:rFonts w:ascii="Times" w:eastAsia="Batang" w:hAnsi="Times"/>
                <w:lang w:val="en-GB"/>
              </w:rPr>
            </w:pPr>
            <w:r w:rsidRPr="00975CBA">
              <w:rPr>
                <w:rFonts w:ascii="Times" w:eastAsia="Batang" w:hAnsi="Times"/>
                <w:lang w:val="en-GB"/>
              </w:rPr>
              <w:t>Clarify Level x/y boundary as:</w:t>
            </w:r>
          </w:p>
          <w:p w14:paraId="06338BD1" w14:textId="77777777" w:rsidR="00975CBA" w:rsidRPr="00975CBA" w:rsidRDefault="00975CBA" w:rsidP="003678CC">
            <w:pPr>
              <w:numPr>
                <w:ilvl w:val="0"/>
                <w:numId w:val="18"/>
              </w:numPr>
              <w:rPr>
                <w:rFonts w:ascii="Times" w:eastAsia="Batang" w:hAnsi="Times"/>
                <w:lang w:val="en-GB" w:eastAsia="x-none"/>
              </w:rPr>
            </w:pPr>
            <w:r w:rsidRPr="00975CBA">
              <w:rPr>
                <w:rFonts w:ascii="Times" w:eastAsia="Batang" w:hAnsi="Times"/>
                <w:lang w:val="en-GB" w:eastAsia="x-none"/>
              </w:rPr>
              <w:t>Level x is implementation-based AI/ML operation without any dedicated AI/ML-specific enhancement (e.g., LCM related signalling, RS) collaboration between network and UE.</w:t>
            </w:r>
            <w:r w:rsidRPr="00975CBA">
              <w:rPr>
                <w:rFonts w:ascii="Times" w:eastAsia="Batang" w:hAnsi="Times"/>
                <w:lang w:val="en-GB" w:eastAsia="x-none"/>
              </w:rPr>
              <w:br/>
              <w:t xml:space="preserve">(Note: The AI/ML operation may rely on future specification not related to AI/ML collaboration. </w:t>
            </w:r>
            <w:r w:rsidRPr="00975CBA">
              <w:rPr>
                <w:rFonts w:ascii="Times" w:eastAsia="Batang" w:hAnsi="Times"/>
                <w:szCs w:val="20"/>
                <w:lang w:val="en-GB" w:eastAsia="x-none"/>
              </w:rPr>
              <w:t>The AI/ML approaches can be used as baseline for performance evaluation for future releases.</w:t>
            </w:r>
            <w:r w:rsidRPr="00975CBA">
              <w:rPr>
                <w:rFonts w:ascii="Times" w:eastAsia="Batang" w:hAnsi="Times"/>
                <w:lang w:val="en-GB" w:eastAsia="x-none"/>
              </w:rPr>
              <w:t>)</w:t>
            </w:r>
          </w:p>
          <w:p w14:paraId="4B3A0167" w14:textId="77777777" w:rsidR="00975CBA" w:rsidRPr="00975CBA" w:rsidRDefault="00975CBA" w:rsidP="00CD029A">
            <w:pPr>
              <w:rPr>
                <w:rFonts w:eastAsiaTheme="minorEastAsia"/>
                <w:lang w:val="en-GB"/>
              </w:rPr>
            </w:pPr>
          </w:p>
        </w:tc>
      </w:tr>
    </w:tbl>
    <w:p w14:paraId="1E81EAA9" w14:textId="77777777" w:rsidR="00635906" w:rsidRPr="00C801BC" w:rsidRDefault="00635906" w:rsidP="00635906">
      <w:pPr>
        <w:spacing w:before="120" w:after="120" w:line="264" w:lineRule="auto"/>
        <w:ind w:left="1134" w:hanging="1134"/>
        <w:jc w:val="both"/>
        <w:rPr>
          <w:rFonts w:eastAsia="宋体"/>
          <w:b/>
          <w:i/>
          <w:lang w:eastAsia="zh-CN"/>
        </w:rPr>
      </w:pPr>
    </w:p>
    <w:p w14:paraId="79141814" w14:textId="77777777" w:rsidR="00635906" w:rsidRDefault="00635906" w:rsidP="00635906">
      <w:pPr>
        <w:pStyle w:val="3"/>
      </w:pPr>
      <w:r>
        <w:lastRenderedPageBreak/>
        <w:t>AI/ML assisted positioning</w:t>
      </w:r>
    </w:p>
    <w:p w14:paraId="12ECAA6F" w14:textId="0A7AE454" w:rsidR="00635906" w:rsidRDefault="00635906" w:rsidP="00635906">
      <w:pPr>
        <w:pStyle w:val="00Text"/>
      </w:pPr>
      <w:r>
        <w:t xml:space="preserve">For AI/ML assisted positioning, the AI/ML model will produce some intermediate results, based on which the location will be calculated. For the perspective of air interface, there seems no much difference between direct AI/ML positioning and AI/ML assisted positioning for UE-based positioning method. Thus, the following discussions will focus on UE-assisted positioning method. </w:t>
      </w:r>
    </w:p>
    <w:p w14:paraId="1C531ED9" w14:textId="7BC6E608" w:rsidR="00635906" w:rsidRDefault="00635906" w:rsidP="00635906">
      <w:pPr>
        <w:pStyle w:val="00Text"/>
      </w:pPr>
      <w:r>
        <w:t>For UE-assisted positioning method, the inference of AI/ML model is performed only at UE side. This model can be regarded as UE-side model. UE will use this AI/ML model to generate UE measurement results for some existing type(s) and the generated measurement results can be reported by existing NR signaling. If this model is trained by UE/chipset vendor, there seems no need to specify the input as it is up to UE implementation.</w:t>
      </w:r>
    </w:p>
    <w:p w14:paraId="3BD318FD" w14:textId="51DF9C45" w:rsidR="00635906" w:rsidRPr="00C801BC"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3B1973">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5E6679C8" w14:textId="77777777" w:rsidR="00635906" w:rsidRDefault="00635906" w:rsidP="00635906">
      <w:pPr>
        <w:pStyle w:val="00Text"/>
      </w:pPr>
      <w:r>
        <w:t>If the output of AI model for AI/ML positioning assisted is some new type of UE measurement (e.g., the scheme “</w:t>
      </w:r>
      <w:r w:rsidRPr="00B8422F">
        <w:t>Assisted: a new type of measurement</w:t>
      </w:r>
      <w:r>
        <w:t>”), some specification enhancement(s) may be needed, e.g.,</w:t>
      </w:r>
    </w:p>
    <w:p w14:paraId="1C5AE312" w14:textId="77777777" w:rsidR="00635906" w:rsidRDefault="00635906" w:rsidP="003678CC">
      <w:pPr>
        <w:pStyle w:val="00Text"/>
        <w:numPr>
          <w:ilvl w:val="0"/>
          <w:numId w:val="9"/>
        </w:numPr>
        <w:ind w:left="709" w:hanging="425"/>
      </w:pPr>
      <w:r>
        <w:t>Signaling for the configuration of new type of measurement and reporting</w:t>
      </w:r>
    </w:p>
    <w:p w14:paraId="65C5F537" w14:textId="77777777" w:rsidR="00635906" w:rsidRDefault="00635906" w:rsidP="003678CC">
      <w:pPr>
        <w:pStyle w:val="00Text"/>
        <w:numPr>
          <w:ilvl w:val="0"/>
          <w:numId w:val="9"/>
        </w:numPr>
        <w:ind w:left="709" w:hanging="425"/>
      </w:pPr>
      <w:r>
        <w:t xml:space="preserve">New reporting format </w:t>
      </w:r>
    </w:p>
    <w:p w14:paraId="765D2A5A" w14:textId="77777777" w:rsidR="00635906" w:rsidRDefault="00635906" w:rsidP="003678CC">
      <w:pPr>
        <w:pStyle w:val="00Text"/>
        <w:numPr>
          <w:ilvl w:val="0"/>
          <w:numId w:val="9"/>
        </w:numPr>
        <w:ind w:left="709" w:hanging="425"/>
      </w:pPr>
      <w:r>
        <w:t>New type of measurement at UE side and corresponding requirement(s)</w:t>
      </w:r>
    </w:p>
    <w:p w14:paraId="6F2EA3B2" w14:textId="6D0A4E2D" w:rsidR="00635906"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496BA5">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6B4ADE2B" w14:textId="77777777" w:rsidR="00635906" w:rsidRDefault="00635906" w:rsidP="003678CC">
      <w:pPr>
        <w:pStyle w:val="00Text"/>
        <w:numPr>
          <w:ilvl w:val="0"/>
          <w:numId w:val="9"/>
        </w:numPr>
        <w:ind w:left="1418"/>
      </w:pPr>
      <w:r>
        <w:rPr>
          <w:b/>
          <w:i/>
        </w:rPr>
        <w:tab/>
        <w:t>e.g., new reporting format, new type of measurement and corresponding requirement</w:t>
      </w:r>
    </w:p>
    <w:p w14:paraId="323A173A" w14:textId="57B4E848" w:rsidR="00635906" w:rsidRDefault="00153F7E" w:rsidP="00635906">
      <w:pPr>
        <w:pStyle w:val="00Text"/>
      </w:pPr>
      <w:r>
        <w:t xml:space="preserve">In summary, no matter whether </w:t>
      </w:r>
      <w:r w:rsidR="00222A6A">
        <w:t xml:space="preserve">some </w:t>
      </w:r>
      <w:r>
        <w:t>new type</w:t>
      </w:r>
      <w:r w:rsidR="00222A6A">
        <w:t xml:space="preserve"> </w:t>
      </w:r>
      <w:r>
        <w:t xml:space="preserve">of UE measurement/reporting is introduced or not, there will be some signaling to collaborate UE and NW. </w:t>
      </w:r>
      <w:r w:rsidR="00635906">
        <w:t>Thus, we have following proposal:</w:t>
      </w:r>
    </w:p>
    <w:p w14:paraId="7999CC6E" w14:textId="08A637DF" w:rsidR="00635906" w:rsidRDefault="00635906" w:rsidP="00635906">
      <w:pPr>
        <w:pStyle w:val="00Text"/>
        <w:ind w:left="1134" w:hanging="1134"/>
        <w:rPr>
          <w:b/>
          <w:i/>
        </w:rPr>
      </w:pPr>
      <w:r w:rsidRPr="00623962">
        <w:rPr>
          <w:b/>
          <w:i/>
        </w:rPr>
        <w:t xml:space="preserve">Proposal </w:t>
      </w:r>
      <w:r>
        <w:rPr>
          <w:b/>
          <w:i/>
        </w:rPr>
        <w:t>1</w:t>
      </w:r>
      <w:r w:rsidR="002D3188">
        <w:rPr>
          <w:b/>
          <w:i/>
        </w:rPr>
        <w:t>4</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r w:rsidR="009E2485">
        <w:rPr>
          <w:b/>
          <w:i/>
        </w:rPr>
        <w:t>.</w:t>
      </w:r>
    </w:p>
    <w:p w14:paraId="1C44994A" w14:textId="77777777" w:rsidR="00635906" w:rsidRDefault="00635906" w:rsidP="00635906">
      <w:pPr>
        <w:pStyle w:val="00Text"/>
      </w:pPr>
    </w:p>
    <w:p w14:paraId="0EB97325" w14:textId="77777777" w:rsidR="00635906" w:rsidRDefault="00635906" w:rsidP="00635906">
      <w:pPr>
        <w:pStyle w:val="00Text"/>
      </w:pPr>
      <w:r>
        <w:t xml:space="preserve">Following the similar discussions, we have the proposals for NG-RAN node assisted positioning as below: </w:t>
      </w:r>
    </w:p>
    <w:p w14:paraId="4A6A262B" w14:textId="5C934C0A" w:rsidR="00635906" w:rsidRDefault="00635906" w:rsidP="00635906">
      <w:pPr>
        <w:pStyle w:val="00Text"/>
        <w:ind w:left="1134" w:hanging="1134"/>
        <w:rPr>
          <w:b/>
          <w:i/>
        </w:rPr>
      </w:pPr>
      <w:r w:rsidRPr="00623962">
        <w:rPr>
          <w:b/>
          <w:i/>
        </w:rPr>
        <w:t xml:space="preserve">Proposal </w:t>
      </w:r>
      <w:r>
        <w:rPr>
          <w:b/>
          <w:i/>
        </w:rPr>
        <w:t>1</w:t>
      </w:r>
      <w:r w:rsidR="002D3188">
        <w:rPr>
          <w:b/>
          <w:i/>
        </w:rPr>
        <w:t>5</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w:t>
      </w:r>
      <w:r w:rsidR="001361C7">
        <w:rPr>
          <w:b/>
          <w:i/>
        </w:rPr>
        <w:t>.</w:t>
      </w:r>
      <w:r>
        <w:rPr>
          <w:b/>
          <w:i/>
        </w:rPr>
        <w:t xml:space="preserve"> </w:t>
      </w:r>
    </w:p>
    <w:p w14:paraId="51461017" w14:textId="77777777" w:rsidR="001361C7" w:rsidRPr="001361C7" w:rsidRDefault="001361C7" w:rsidP="00635906">
      <w:pPr>
        <w:pStyle w:val="00Text"/>
        <w:ind w:left="1134" w:hanging="1134"/>
        <w:rPr>
          <w:b/>
        </w:rPr>
      </w:pPr>
    </w:p>
    <w:p w14:paraId="7A84E578" w14:textId="62BF23F1" w:rsidR="009F5E7C" w:rsidRDefault="000F3C96" w:rsidP="000F3C96">
      <w:pPr>
        <w:pStyle w:val="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77C1DFF3"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023591">
        <w:rPr>
          <w:rFonts w:eastAsia="宋体"/>
          <w:b/>
          <w:i/>
          <w:lang w:eastAsia="zh-CN"/>
        </w:rPr>
        <w:t>4</w:t>
      </w:r>
      <w:r w:rsidRPr="00C801BC">
        <w:rPr>
          <w:rFonts w:eastAsia="宋体"/>
          <w:b/>
          <w:i/>
          <w:lang w:eastAsia="zh-CN"/>
        </w:rPr>
        <w:t xml:space="preserve">: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4305CB58" w:rsidR="00C61825" w:rsidRDefault="00446D3A" w:rsidP="00376D23">
      <w:pPr>
        <w:pStyle w:val="00Text"/>
      </w:pPr>
      <w:r>
        <w:t xml:space="preserve">Similar to </w:t>
      </w:r>
      <w:r w:rsidR="002A4000" w:rsidRPr="002A4000">
        <w:t>UE-assisted positioning method with AI/ML assisted positioning</w:t>
      </w:r>
      <w:r w:rsidR="002A4000">
        <w:t xml:space="preserve"> (Case 2a)</w:t>
      </w:r>
      <w:r>
        <w:t>, there still be some implicit or explicit information needed for UE-side model to ensure the current scenario/configuration is suitable for AI operations.</w:t>
      </w:r>
      <w:r w:rsidR="00A84DEF">
        <w:t xml:space="preserve"> </w:t>
      </w:r>
      <w:r w:rsidR="00AB4C7A">
        <w:t xml:space="preserve">Thus, we have </w:t>
      </w:r>
      <w:r w:rsidR="00F61A41">
        <w:t xml:space="preserve">the </w:t>
      </w:r>
      <w:r w:rsidR="00AB4C7A">
        <w:t>following proposal:</w:t>
      </w:r>
    </w:p>
    <w:p w14:paraId="4425920B" w14:textId="34CF234D" w:rsidR="002B2D6C" w:rsidRDefault="002B2D6C" w:rsidP="002B2D6C">
      <w:pPr>
        <w:pStyle w:val="00Text"/>
        <w:ind w:left="1134" w:hanging="1134"/>
        <w:rPr>
          <w:b/>
          <w:i/>
        </w:rPr>
      </w:pPr>
      <w:r w:rsidRPr="00623962">
        <w:rPr>
          <w:b/>
          <w:i/>
        </w:rPr>
        <w:lastRenderedPageBreak/>
        <w:t xml:space="preserve">Proposal </w:t>
      </w:r>
      <w:r w:rsidR="0003254B">
        <w:rPr>
          <w:b/>
          <w:i/>
        </w:rPr>
        <w:t>1</w:t>
      </w:r>
      <w:r w:rsidR="002D3188">
        <w:rPr>
          <w:b/>
          <w:i/>
        </w:rPr>
        <w:t>6</w:t>
      </w:r>
      <w:r w:rsidRPr="00623962">
        <w:rPr>
          <w:b/>
          <w:i/>
        </w:rPr>
        <w:t xml:space="preserve">: </w:t>
      </w:r>
      <w:r w:rsidR="00B9573A" w:rsidRPr="00DF6373">
        <w:rPr>
          <w:b/>
          <w:i/>
        </w:rPr>
        <w:t>For UE-based positioning method</w:t>
      </w:r>
      <w:r w:rsidR="00075149">
        <w:rPr>
          <w:b/>
          <w:i/>
        </w:rPr>
        <w:t xml:space="preserve"> </w:t>
      </w:r>
      <w:r w:rsidR="007A382C">
        <w:rPr>
          <w:b/>
          <w:i/>
        </w:rPr>
        <w:t xml:space="preserve">with </w:t>
      </w:r>
      <w:r w:rsidR="007A382C" w:rsidRPr="007A382C">
        <w:rPr>
          <w:b/>
          <w:i/>
        </w:rPr>
        <w:t xml:space="preserve">direct AI/ML positioning </w:t>
      </w:r>
      <w:r w:rsidR="00075149">
        <w:rPr>
          <w:b/>
          <w:i/>
        </w:rPr>
        <w:t>(Case 1)</w:t>
      </w:r>
      <w:r w:rsidR="00B9573A">
        <w:rPr>
          <w:b/>
          <w:i/>
        </w:rPr>
        <w:t xml:space="preserve">, </w:t>
      </w:r>
      <w:r w:rsidR="005834D4">
        <w:rPr>
          <w:b/>
          <w:i/>
        </w:rPr>
        <w:t>c</w:t>
      </w:r>
      <w:r w:rsidR="00B9573A">
        <w:rPr>
          <w:b/>
          <w:i/>
        </w:rPr>
        <w:t xml:space="preserve">ollaboration level </w:t>
      </w:r>
      <w:r w:rsidR="003730CE">
        <w:rPr>
          <w:b/>
          <w:i/>
        </w:rPr>
        <w:t>y</w:t>
      </w:r>
      <w:r w:rsidR="00B9573A">
        <w:rPr>
          <w:b/>
          <w:i/>
        </w:rPr>
        <w:t xml:space="preserve"> is </w:t>
      </w:r>
      <w:r w:rsidR="000F20CB">
        <w:rPr>
          <w:b/>
          <w:i/>
        </w:rPr>
        <w:t>prioritized</w:t>
      </w:r>
      <w:r w:rsidR="00B9573A">
        <w:rPr>
          <w:b/>
          <w:i/>
        </w:rPr>
        <w:t xml:space="preserve"> for direct </w:t>
      </w:r>
      <w:r>
        <w:rPr>
          <w:b/>
          <w:i/>
        </w:rPr>
        <w:t xml:space="preserve">AI/ML </w:t>
      </w:r>
      <w:r w:rsidR="00B9573A">
        <w:rPr>
          <w:b/>
          <w:i/>
        </w:rPr>
        <w:t>positioning in Rel-18</w:t>
      </w:r>
    </w:p>
    <w:p w14:paraId="5C5F1DCD" w14:textId="08D27B07"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4CBF9E2F"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1D66F7">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0FDD8A23" w:rsidR="00863B72" w:rsidRDefault="00863B72" w:rsidP="00863B72">
      <w:pPr>
        <w:pStyle w:val="00Text"/>
        <w:ind w:left="1134" w:hanging="1134"/>
        <w:rPr>
          <w:b/>
          <w:i/>
        </w:rPr>
      </w:pPr>
      <w:r w:rsidRPr="00623962">
        <w:rPr>
          <w:b/>
          <w:i/>
        </w:rPr>
        <w:t xml:space="preserve">Proposal </w:t>
      </w:r>
      <w:r w:rsidR="001D66F7">
        <w:rPr>
          <w:b/>
          <w:i/>
        </w:rPr>
        <w:t>1</w:t>
      </w:r>
      <w:r w:rsidR="002D3188">
        <w:rPr>
          <w:b/>
          <w:i/>
        </w:rPr>
        <w:t>7</w:t>
      </w:r>
      <w:r w:rsidRPr="00623962">
        <w:rPr>
          <w:b/>
          <w:i/>
        </w:rPr>
        <w:t xml:space="preserve">: </w:t>
      </w:r>
      <w:r w:rsidRPr="00DF6373">
        <w:rPr>
          <w:b/>
          <w:i/>
        </w:rPr>
        <w:t>For UE-</w:t>
      </w:r>
      <w:r>
        <w:rPr>
          <w:b/>
          <w:i/>
        </w:rPr>
        <w:t>assisted</w:t>
      </w:r>
      <w:r w:rsidRPr="00DF6373">
        <w:rPr>
          <w:b/>
          <w:i/>
        </w:rPr>
        <w:t xml:space="preserve"> positioning method</w:t>
      </w:r>
      <w:r w:rsidR="007A382C">
        <w:rPr>
          <w:b/>
          <w:i/>
        </w:rPr>
        <w:t xml:space="preserve"> with </w:t>
      </w:r>
      <w:r w:rsidR="007A382C" w:rsidRPr="007A382C">
        <w:rPr>
          <w:b/>
          <w:i/>
        </w:rPr>
        <w:t>direct AI/ML positioning</w:t>
      </w:r>
      <w:r w:rsidR="00414612">
        <w:rPr>
          <w:b/>
          <w:i/>
        </w:rPr>
        <w:t xml:space="preserve"> (Case 2b)</w:t>
      </w:r>
      <w:r>
        <w:rPr>
          <w:b/>
          <w:i/>
        </w:rPr>
        <w:t xml:space="preserve">, </w:t>
      </w:r>
      <w:r w:rsidR="005834D4">
        <w:rPr>
          <w:b/>
          <w:i/>
        </w:rPr>
        <w:t>c</w:t>
      </w:r>
      <w:r>
        <w:rPr>
          <w:b/>
          <w:i/>
        </w:rPr>
        <w:t xml:space="preserve">ollaboration level x is prioritized for direct AI/ML positioning </w:t>
      </w:r>
      <w:r w:rsidR="005834D4">
        <w:rPr>
          <w:b/>
          <w:i/>
        </w:rPr>
        <w:t>if the AI model is based on existing</w:t>
      </w:r>
      <w:r w:rsidR="003C7D6F">
        <w:rPr>
          <w:b/>
          <w:i/>
        </w:rPr>
        <w:t xml:space="preserve"> UE</w:t>
      </w:r>
      <w:r w:rsidR="005834D4">
        <w:rPr>
          <w:b/>
          <w:i/>
        </w:rPr>
        <w:t xml:space="preserve">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7BC2B826" w14:textId="781F794B"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FD16F95" w14:textId="636268A1" w:rsidR="002C26F0" w:rsidRDefault="001D618E" w:rsidP="002C26F0">
      <w:pPr>
        <w:pStyle w:val="00Text"/>
      </w:pPr>
      <w:r>
        <w:t xml:space="preserve">If the input of direct AI/ML positioning is </w:t>
      </w:r>
      <w:r w:rsidR="006C413C">
        <w:t>some new type</w:t>
      </w:r>
      <w:r w:rsidR="000053E5">
        <w:t>(s)</w:t>
      </w:r>
      <w:r w:rsidR="006C413C">
        <w:t xml:space="preserve"> of UE measurement (e.g., </w:t>
      </w:r>
      <w:r w:rsidR="003E34D8">
        <w:t>CIR, PDP, DP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3678CC">
      <w:pPr>
        <w:pStyle w:val="00Text"/>
        <w:numPr>
          <w:ilvl w:val="0"/>
          <w:numId w:val="9"/>
        </w:numPr>
        <w:ind w:left="709" w:hanging="425"/>
      </w:pPr>
      <w:r>
        <w:t>Signaling for the configuration of new type of measurement and reporting</w:t>
      </w:r>
    </w:p>
    <w:p w14:paraId="49F3A84F" w14:textId="2A225047" w:rsidR="002C26F0" w:rsidRDefault="002C26F0" w:rsidP="003678CC">
      <w:pPr>
        <w:pStyle w:val="00Text"/>
        <w:numPr>
          <w:ilvl w:val="0"/>
          <w:numId w:val="9"/>
        </w:numPr>
        <w:ind w:left="709" w:hanging="425"/>
      </w:pPr>
      <w:r>
        <w:t>New report</w:t>
      </w:r>
      <w:r w:rsidR="00A808AD">
        <w:t>ing</w:t>
      </w:r>
      <w:r>
        <w:t xml:space="preserve"> format </w:t>
      </w:r>
    </w:p>
    <w:p w14:paraId="238CC833" w14:textId="77777777" w:rsidR="002C26F0" w:rsidRDefault="002C26F0" w:rsidP="003678CC">
      <w:pPr>
        <w:pStyle w:val="00Text"/>
        <w:numPr>
          <w:ilvl w:val="0"/>
          <w:numId w:val="9"/>
        </w:numPr>
        <w:ind w:left="709" w:hanging="425"/>
      </w:pPr>
      <w:r>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3A4DF9E0"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90659">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678CC">
      <w:pPr>
        <w:pStyle w:val="00Text"/>
        <w:numPr>
          <w:ilvl w:val="0"/>
          <w:numId w:val="9"/>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1641177D" w:rsidR="00FD6EF0" w:rsidRDefault="00FD6EF0" w:rsidP="00FD6EF0">
      <w:pPr>
        <w:pStyle w:val="00Text"/>
        <w:ind w:left="1134" w:hanging="1134"/>
        <w:rPr>
          <w:b/>
          <w:i/>
        </w:rPr>
      </w:pPr>
      <w:r w:rsidRPr="00623962">
        <w:rPr>
          <w:b/>
          <w:i/>
        </w:rPr>
        <w:t xml:space="preserve">Proposal </w:t>
      </w:r>
      <w:r w:rsidR="00690659">
        <w:rPr>
          <w:b/>
          <w:i/>
        </w:rPr>
        <w:t>1</w:t>
      </w:r>
      <w:r w:rsidR="002D3188">
        <w:rPr>
          <w:b/>
          <w:i/>
        </w:rPr>
        <w:t>8</w:t>
      </w:r>
      <w:r w:rsidRPr="00623962">
        <w:rPr>
          <w:b/>
          <w:i/>
        </w:rPr>
        <w:t xml:space="preserve">: </w:t>
      </w:r>
      <w:r w:rsidRPr="00DF6373">
        <w:rPr>
          <w:b/>
          <w:i/>
        </w:rPr>
        <w:t>For UE-</w:t>
      </w:r>
      <w:r>
        <w:rPr>
          <w:b/>
          <w:i/>
        </w:rPr>
        <w:t>assisted</w:t>
      </w:r>
      <w:r w:rsidRPr="00DF6373">
        <w:rPr>
          <w:b/>
          <w:i/>
        </w:rPr>
        <w:t xml:space="preserve"> positioning method</w:t>
      </w:r>
      <w:r w:rsidR="00C53B9E">
        <w:rPr>
          <w:b/>
          <w:i/>
        </w:rPr>
        <w:t xml:space="preserve"> with </w:t>
      </w:r>
      <w:r w:rsidR="00C53B9E" w:rsidRPr="007A382C">
        <w:rPr>
          <w:b/>
          <w:i/>
        </w:rPr>
        <w:t>direct AI/ML positioning</w:t>
      </w:r>
      <w:r w:rsidR="002D4BF5">
        <w:rPr>
          <w:b/>
          <w:i/>
        </w:rPr>
        <w:t xml:space="preserve"> (Case </w:t>
      </w:r>
      <w:r w:rsidR="000E22C5">
        <w:rPr>
          <w:b/>
          <w:i/>
        </w:rPr>
        <w:t>2</w:t>
      </w:r>
      <w:r w:rsidR="00C53B9E">
        <w:rPr>
          <w:b/>
          <w:i/>
        </w:rPr>
        <w:t>b</w:t>
      </w:r>
      <w:r w:rsidR="002D4BF5">
        <w:rPr>
          <w:b/>
          <w:i/>
        </w:rPr>
        <w:t>)</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28DBBEB3"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F11028D" w14:textId="6A9D54F6" w:rsidR="00FD6EF0" w:rsidRDefault="00FD6EF0" w:rsidP="002C26F0">
      <w:pPr>
        <w:spacing w:before="120" w:after="120" w:line="264" w:lineRule="auto"/>
        <w:ind w:left="1134" w:hanging="1134"/>
        <w:jc w:val="both"/>
        <w:rPr>
          <w:rFonts w:eastAsia="宋体"/>
          <w:b/>
          <w:i/>
          <w:lang w:eastAsia="zh-CN"/>
        </w:rPr>
      </w:pPr>
    </w:p>
    <w:p w14:paraId="345DA4EE" w14:textId="77777777" w:rsidR="007A1DB3" w:rsidRDefault="007A1DB3" w:rsidP="007A1DB3">
      <w:pPr>
        <w:pStyle w:val="00Text"/>
      </w:pPr>
      <w:r>
        <w:t xml:space="preserve">Following the similar discussions, we have the proposals for NG-RAN node assisted positioning as below: </w:t>
      </w:r>
    </w:p>
    <w:p w14:paraId="479A19CC" w14:textId="54312B07" w:rsidR="007A1DB3" w:rsidRDefault="007A1DB3" w:rsidP="007A1DB3">
      <w:pPr>
        <w:pStyle w:val="00Text"/>
        <w:ind w:left="1134" w:hanging="1134"/>
        <w:rPr>
          <w:b/>
          <w:i/>
        </w:rPr>
      </w:pPr>
      <w:r w:rsidRPr="00623962">
        <w:rPr>
          <w:b/>
          <w:i/>
        </w:rPr>
        <w:t xml:space="preserve">Proposal </w:t>
      </w:r>
      <w:r w:rsidR="00690659">
        <w:rPr>
          <w:b/>
          <w:i/>
        </w:rPr>
        <w:t>1</w:t>
      </w:r>
      <w:r w:rsidR="002D3188">
        <w:rPr>
          <w:b/>
          <w:i/>
        </w:rPr>
        <w:t>9</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w:t>
      </w:r>
      <w:r w:rsidR="000E22C5">
        <w:rPr>
          <w:b/>
          <w:i/>
        </w:rPr>
        <w:t>3</w:t>
      </w:r>
      <w:r>
        <w:rPr>
          <w:b/>
          <w:i/>
        </w:rPr>
        <w:t xml:space="preserve">b), collaboration level x is prioritized for direct AI/ML positioning if the AI model is based on existing </w:t>
      </w:r>
      <w:r w:rsidR="000E22C5">
        <w:rPr>
          <w:b/>
          <w:i/>
        </w:rPr>
        <w:t xml:space="preserve">TRP </w:t>
      </w:r>
      <w:r>
        <w:rPr>
          <w:b/>
          <w:i/>
        </w:rPr>
        <w:t xml:space="preserve">measurement and reporting </w:t>
      </w:r>
    </w:p>
    <w:p w14:paraId="66B17949"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DEAE072" w14:textId="77777777" w:rsidR="004E193C" w:rsidRDefault="004E193C" w:rsidP="007A1DB3">
      <w:pPr>
        <w:pStyle w:val="00Text"/>
        <w:ind w:left="1134" w:hanging="1134"/>
        <w:rPr>
          <w:b/>
          <w:i/>
        </w:rPr>
      </w:pPr>
    </w:p>
    <w:p w14:paraId="0D71714B" w14:textId="2B5A6B4A" w:rsidR="007A1DB3" w:rsidRDefault="007A1DB3" w:rsidP="007A1DB3">
      <w:pPr>
        <w:pStyle w:val="00Text"/>
        <w:ind w:left="1134" w:hanging="1134"/>
        <w:rPr>
          <w:b/>
          <w:i/>
        </w:rPr>
      </w:pPr>
      <w:r w:rsidRPr="00623962">
        <w:rPr>
          <w:b/>
          <w:i/>
        </w:rPr>
        <w:t xml:space="preserve">Proposal </w:t>
      </w:r>
      <w:r w:rsidR="002D3188">
        <w:rPr>
          <w:b/>
          <w:i/>
        </w:rPr>
        <w:t>20</w:t>
      </w:r>
      <w:r w:rsidRPr="00623962">
        <w:rPr>
          <w:b/>
          <w:i/>
        </w:rPr>
        <w:t xml:space="preserve">: </w:t>
      </w:r>
      <w:r w:rsidRPr="00DF6373">
        <w:rPr>
          <w:b/>
          <w:i/>
        </w:rPr>
        <w:t xml:space="preserve">For </w:t>
      </w:r>
      <w:r w:rsidR="00155499"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w:t>
      </w:r>
      <w:r w:rsidR="002C7385">
        <w:rPr>
          <w:b/>
          <w:i/>
        </w:rPr>
        <w:t>TRP</w:t>
      </w:r>
      <w:r w:rsidR="00C81F43">
        <w:rPr>
          <w:b/>
          <w:i/>
        </w:rPr>
        <w:t xml:space="preserve"> </w:t>
      </w:r>
      <w:r>
        <w:rPr>
          <w:b/>
          <w:i/>
        </w:rPr>
        <w:t xml:space="preserve">measurement/reporting </w:t>
      </w:r>
    </w:p>
    <w:p w14:paraId="765D519E" w14:textId="77777777" w:rsidR="004E193C" w:rsidRDefault="004E193C" w:rsidP="004E193C">
      <w:pPr>
        <w:pStyle w:val="00Text"/>
        <w:numPr>
          <w:ilvl w:val="0"/>
          <w:numId w:val="9"/>
        </w:numPr>
        <w:ind w:left="1418"/>
        <w:rPr>
          <w:b/>
          <w:i/>
        </w:rPr>
      </w:pPr>
      <w:r w:rsidRPr="00481BA5">
        <w:rPr>
          <w:b/>
          <w:i/>
        </w:rPr>
        <w:lastRenderedPageBreak/>
        <w:t xml:space="preserve">Note: Only </w:t>
      </w:r>
      <w:r>
        <w:rPr>
          <w:b/>
          <w:i/>
        </w:rPr>
        <w:t>from the perspective of</w:t>
      </w:r>
      <w:r w:rsidRPr="00481BA5">
        <w:rPr>
          <w:b/>
          <w:i/>
        </w:rPr>
        <w:t xml:space="preserve"> AI model inference</w:t>
      </w:r>
    </w:p>
    <w:p w14:paraId="30D15C2D" w14:textId="6AC9F905" w:rsidR="007A1DB3" w:rsidRDefault="007A1DB3" w:rsidP="002C26F0">
      <w:pPr>
        <w:spacing w:before="120" w:after="120" w:line="264" w:lineRule="auto"/>
        <w:ind w:left="1134" w:hanging="1134"/>
        <w:jc w:val="both"/>
        <w:rPr>
          <w:rFonts w:eastAsia="宋体"/>
          <w:b/>
          <w:i/>
          <w:lang w:eastAsia="zh-CN"/>
        </w:rPr>
      </w:pPr>
    </w:p>
    <w:p w14:paraId="16BE06AE" w14:textId="4DE9F377" w:rsidR="00D61E4C" w:rsidRDefault="00F45C9D" w:rsidP="00D61E4C">
      <w:pPr>
        <w:pStyle w:val="00Text"/>
      </w:pPr>
      <w:r>
        <w:t>In the above discussion, we haven’t included</w:t>
      </w:r>
      <w:r w:rsidR="00BA48BB">
        <w:t xml:space="preserve"> other components of</w:t>
      </w:r>
      <w:r>
        <w:t xml:space="preserve">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2259D66F"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(s)</w:t>
      </w:r>
      <w:r>
        <w:t xml:space="preserve"> </w:t>
      </w:r>
      <w:r w:rsidR="00B30007" w:rsidRPr="00B30007">
        <w:rPr>
          <w:b/>
        </w:rPr>
        <w:t>from the</w:t>
      </w:r>
      <w:r w:rsidR="00870B7D" w:rsidRPr="00B30007">
        <w:rPr>
          <w:b/>
        </w:rPr>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13E7625" w14:textId="77777777" w:rsidR="00466461" w:rsidRDefault="00466461" w:rsidP="001D618E">
            <w:pPr>
              <w:pStyle w:val="00Text"/>
              <w:spacing w:line="240" w:lineRule="auto"/>
              <w:jc w:val="center"/>
            </w:pPr>
            <w:r>
              <w:t>UE-based</w:t>
            </w:r>
          </w:p>
          <w:p w14:paraId="2E0D5A03" w14:textId="7F027926" w:rsidR="00595F63" w:rsidRDefault="00595F63" w:rsidP="001D618E">
            <w:pPr>
              <w:pStyle w:val="00Text"/>
              <w:spacing w:line="240" w:lineRule="auto"/>
              <w:jc w:val="center"/>
            </w:pPr>
            <w:r>
              <w:t>(Case 1)</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B844301" w14:textId="77777777" w:rsidR="007A37A2" w:rsidRDefault="007A37A2" w:rsidP="007A37A2">
            <w:pPr>
              <w:pStyle w:val="00Text"/>
              <w:numPr>
                <w:ilvl w:val="0"/>
                <w:numId w:val="11"/>
              </w:numPr>
              <w:spacing w:line="240" w:lineRule="auto"/>
              <w:ind w:left="319"/>
              <w:jc w:val="left"/>
            </w:pPr>
            <w:r>
              <w:t xml:space="preserve">implicit or explicit information to indicate the current scenario/ configuration is suitable for AI operations </w:t>
            </w:r>
          </w:p>
          <w:p w14:paraId="384D1C15" w14:textId="202EB937" w:rsidR="00466461" w:rsidRDefault="004E6570" w:rsidP="007A37A2">
            <w:pPr>
              <w:pStyle w:val="00Text"/>
              <w:numPr>
                <w:ilvl w:val="0"/>
                <w:numId w:val="11"/>
              </w:numPr>
              <w:spacing w:line="240" w:lineRule="auto"/>
              <w:ind w:left="319"/>
              <w:jc w:val="left"/>
            </w:pPr>
            <w:r>
              <w:t>whether additional information (e.g., confidence of the AI estimated location) is needed or not on top of location information (LPP signaling from UE to LMF)</w:t>
            </w:r>
          </w:p>
        </w:tc>
        <w:tc>
          <w:tcPr>
            <w:tcW w:w="1412" w:type="dxa"/>
            <w:vAlign w:val="center"/>
          </w:tcPr>
          <w:p w14:paraId="547EF860" w14:textId="3CEE11AF" w:rsidR="00466461" w:rsidRDefault="00466461" w:rsidP="00ED660F">
            <w:pPr>
              <w:pStyle w:val="00Text"/>
              <w:spacing w:line="240" w:lineRule="auto"/>
              <w:jc w:val="center"/>
            </w:pPr>
            <w:r>
              <w:t xml:space="preserve">Level </w:t>
            </w:r>
            <w:r w:rsidR="007A23CA">
              <w:t>y</w:t>
            </w:r>
          </w:p>
          <w:p w14:paraId="013B16A4" w14:textId="14294B35" w:rsidR="00466461" w:rsidRDefault="00466461" w:rsidP="00ED660F">
            <w:pPr>
              <w:pStyle w:val="00Text"/>
              <w:spacing w:line="240" w:lineRule="auto"/>
              <w:jc w:val="center"/>
            </w:pPr>
          </w:p>
        </w:tc>
      </w:tr>
      <w:tr w:rsidR="00B37345" w14:paraId="12A06B16" w14:textId="77777777" w:rsidTr="00433837">
        <w:tc>
          <w:tcPr>
            <w:tcW w:w="2263" w:type="dxa"/>
            <w:vAlign w:val="center"/>
          </w:tcPr>
          <w:p w14:paraId="3AB311B6" w14:textId="599F540F" w:rsidR="00B37345" w:rsidRDefault="00B37345" w:rsidP="00B3734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5068A1DC" w14:textId="77777777" w:rsidR="00B37345" w:rsidRDefault="00B37345" w:rsidP="00B37345">
            <w:pPr>
              <w:pStyle w:val="00Text"/>
              <w:spacing w:line="240" w:lineRule="auto"/>
              <w:jc w:val="left"/>
            </w:pPr>
            <w:r>
              <w:t>UE-assisted</w:t>
            </w:r>
          </w:p>
          <w:p w14:paraId="02BB4F35" w14:textId="591649AA" w:rsidR="00B37345" w:rsidRDefault="00B37345" w:rsidP="00B37345">
            <w:pPr>
              <w:pStyle w:val="00Text"/>
              <w:spacing w:line="240" w:lineRule="auto"/>
              <w:jc w:val="center"/>
            </w:pPr>
            <w:r>
              <w:t>(Case 2a)</w:t>
            </w:r>
          </w:p>
        </w:tc>
        <w:tc>
          <w:tcPr>
            <w:tcW w:w="1559" w:type="dxa"/>
            <w:vAlign w:val="center"/>
          </w:tcPr>
          <w:p w14:paraId="66DA60CB" w14:textId="4714E94E" w:rsidR="00B37345" w:rsidRDefault="00B37345" w:rsidP="00B37345">
            <w:pPr>
              <w:pStyle w:val="00Text"/>
              <w:spacing w:line="240" w:lineRule="auto"/>
              <w:jc w:val="center"/>
            </w:pPr>
            <w:r>
              <w:t>UE-side model (Stage 1)</w:t>
            </w:r>
          </w:p>
        </w:tc>
        <w:tc>
          <w:tcPr>
            <w:tcW w:w="2552" w:type="dxa"/>
            <w:vAlign w:val="center"/>
          </w:tcPr>
          <w:p w14:paraId="62C042F5" w14:textId="4C8A57FD" w:rsidR="00B37345" w:rsidRDefault="00F64A9D" w:rsidP="00B37345">
            <w:pPr>
              <w:pStyle w:val="00Text"/>
              <w:spacing w:line="240" w:lineRule="auto"/>
            </w:pPr>
            <w:r>
              <w:t>implicit or explicit information to indicate the current scenario/</w:t>
            </w:r>
            <w:r w:rsidR="00B97679">
              <w:t xml:space="preserve"> </w:t>
            </w:r>
            <w:r>
              <w:t>configuration is suitable for AI operations</w:t>
            </w:r>
          </w:p>
        </w:tc>
        <w:tc>
          <w:tcPr>
            <w:tcW w:w="1412" w:type="dxa"/>
            <w:vAlign w:val="center"/>
          </w:tcPr>
          <w:p w14:paraId="1BA5B060" w14:textId="77777777" w:rsidR="007A23CA" w:rsidRDefault="007A23CA" w:rsidP="007A23CA">
            <w:pPr>
              <w:pStyle w:val="00Text"/>
              <w:spacing w:line="240" w:lineRule="auto"/>
              <w:jc w:val="center"/>
            </w:pPr>
            <w:r>
              <w:t>Level y</w:t>
            </w:r>
          </w:p>
          <w:p w14:paraId="04D5A17A" w14:textId="5F996ADE" w:rsidR="00B37345" w:rsidRDefault="00B37345" w:rsidP="00B37345">
            <w:pPr>
              <w:pStyle w:val="00Text"/>
              <w:spacing w:line="240" w:lineRule="auto"/>
              <w:jc w:val="center"/>
            </w:pPr>
          </w:p>
        </w:tc>
      </w:tr>
      <w:tr w:rsidR="00B37345" w14:paraId="758BCBC6" w14:textId="77777777" w:rsidTr="00433837">
        <w:tc>
          <w:tcPr>
            <w:tcW w:w="2263" w:type="dxa"/>
            <w:vAlign w:val="center"/>
          </w:tcPr>
          <w:p w14:paraId="35CB37E7" w14:textId="1461DBCF" w:rsidR="00B37345" w:rsidRDefault="00B37345" w:rsidP="00B37345">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093A4DE6" w14:textId="77777777" w:rsidR="00B37345" w:rsidRDefault="00B37345" w:rsidP="00B37345">
            <w:pPr>
              <w:pStyle w:val="00Text"/>
              <w:spacing w:line="240" w:lineRule="auto"/>
              <w:jc w:val="left"/>
            </w:pPr>
            <w:r>
              <w:t>UE-assisted</w:t>
            </w:r>
          </w:p>
          <w:p w14:paraId="502C6D36" w14:textId="1CCB1ECA" w:rsidR="00B37345" w:rsidRDefault="00B37345" w:rsidP="00B37345">
            <w:pPr>
              <w:pStyle w:val="00Text"/>
              <w:spacing w:line="240" w:lineRule="auto"/>
              <w:jc w:val="center"/>
            </w:pPr>
            <w:r>
              <w:t>(Case 2a)</w:t>
            </w:r>
          </w:p>
        </w:tc>
        <w:tc>
          <w:tcPr>
            <w:tcW w:w="1559" w:type="dxa"/>
            <w:vAlign w:val="center"/>
          </w:tcPr>
          <w:p w14:paraId="536697B8" w14:textId="3768E1A2" w:rsidR="00B37345" w:rsidRDefault="00B37345" w:rsidP="00B37345">
            <w:pPr>
              <w:pStyle w:val="00Text"/>
              <w:spacing w:line="240" w:lineRule="auto"/>
              <w:jc w:val="center"/>
            </w:pPr>
            <w:r>
              <w:t>UE-side model (Stage 1)</w:t>
            </w:r>
          </w:p>
        </w:tc>
        <w:tc>
          <w:tcPr>
            <w:tcW w:w="2552" w:type="dxa"/>
            <w:vAlign w:val="center"/>
          </w:tcPr>
          <w:p w14:paraId="669FEEDC" w14:textId="209B4B0F" w:rsidR="00B168FF" w:rsidRDefault="00B168FF" w:rsidP="00B168FF">
            <w:pPr>
              <w:pStyle w:val="00Text"/>
              <w:numPr>
                <w:ilvl w:val="0"/>
                <w:numId w:val="29"/>
              </w:numPr>
              <w:spacing w:line="240" w:lineRule="auto"/>
              <w:ind w:left="319"/>
              <w:jc w:val="left"/>
            </w:pPr>
            <w:r>
              <w:t>implicit or explicit information to indicate the current scenario/ configuration is suitable for AI operations</w:t>
            </w:r>
          </w:p>
          <w:p w14:paraId="4DA4CACF" w14:textId="695E6D9C" w:rsidR="00B37345" w:rsidRDefault="00B37345" w:rsidP="00B168FF">
            <w:pPr>
              <w:pStyle w:val="00Text"/>
              <w:numPr>
                <w:ilvl w:val="0"/>
                <w:numId w:val="29"/>
              </w:numPr>
              <w:spacing w:line="240" w:lineRule="auto"/>
              <w:ind w:left="319"/>
              <w:jc w:val="left"/>
            </w:pPr>
            <w:r>
              <w:t>New signaling for the configuration of new type of measurement and reporting</w:t>
            </w:r>
          </w:p>
          <w:p w14:paraId="6150A741" w14:textId="77777777" w:rsidR="007A37A2" w:rsidRDefault="00B37345" w:rsidP="00B168FF">
            <w:pPr>
              <w:pStyle w:val="00Text"/>
              <w:numPr>
                <w:ilvl w:val="0"/>
                <w:numId w:val="29"/>
              </w:numPr>
              <w:spacing w:line="240" w:lineRule="auto"/>
              <w:ind w:left="319"/>
              <w:jc w:val="left"/>
            </w:pPr>
            <w:r>
              <w:t>New reporting format</w:t>
            </w:r>
          </w:p>
          <w:p w14:paraId="21D7454A" w14:textId="786BF987" w:rsidR="00B37345" w:rsidRDefault="00B37345" w:rsidP="00B168FF">
            <w:pPr>
              <w:pStyle w:val="00Text"/>
              <w:numPr>
                <w:ilvl w:val="0"/>
                <w:numId w:val="29"/>
              </w:numPr>
              <w:spacing w:line="240" w:lineRule="auto"/>
              <w:ind w:left="319"/>
              <w:jc w:val="left"/>
            </w:pPr>
            <w:r>
              <w:t>New type of measurement at UE side and corresponding requirement(s)</w:t>
            </w:r>
          </w:p>
        </w:tc>
        <w:tc>
          <w:tcPr>
            <w:tcW w:w="1412" w:type="dxa"/>
            <w:vAlign w:val="center"/>
          </w:tcPr>
          <w:p w14:paraId="5A89DA62" w14:textId="6D5BE4F5" w:rsidR="00B37345" w:rsidRDefault="00B37345" w:rsidP="00B37345">
            <w:pPr>
              <w:pStyle w:val="00Text"/>
              <w:spacing w:line="240" w:lineRule="auto"/>
              <w:jc w:val="center"/>
            </w:pPr>
            <w:r>
              <w:t>Level y</w:t>
            </w:r>
          </w:p>
        </w:tc>
      </w:tr>
      <w:tr w:rsidR="00B37345" w14:paraId="533F8167" w14:textId="77777777" w:rsidTr="00433837">
        <w:tc>
          <w:tcPr>
            <w:tcW w:w="2263" w:type="dxa"/>
            <w:vAlign w:val="center"/>
          </w:tcPr>
          <w:p w14:paraId="566A63AE" w14:textId="207BAF30" w:rsidR="00B37345" w:rsidRDefault="00B37345" w:rsidP="00B37345">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747F44E1" w14:textId="77777777" w:rsidR="00B37345" w:rsidRDefault="00B37345" w:rsidP="00B37345">
            <w:pPr>
              <w:pStyle w:val="00Text"/>
              <w:spacing w:line="240" w:lineRule="auto"/>
              <w:jc w:val="center"/>
            </w:pPr>
            <w:r>
              <w:t>UE-assisted</w:t>
            </w:r>
          </w:p>
          <w:p w14:paraId="4A7EDFEE" w14:textId="5B30B221" w:rsidR="00B37345" w:rsidRDefault="00B37345" w:rsidP="00B37345">
            <w:pPr>
              <w:pStyle w:val="00Text"/>
              <w:spacing w:line="240" w:lineRule="auto"/>
              <w:jc w:val="center"/>
            </w:pPr>
            <w:r>
              <w:t>(Case 2b)</w:t>
            </w:r>
          </w:p>
        </w:tc>
        <w:tc>
          <w:tcPr>
            <w:tcW w:w="1559" w:type="dxa"/>
            <w:vAlign w:val="center"/>
          </w:tcPr>
          <w:p w14:paraId="00617F83" w14:textId="7DE9E676" w:rsidR="00B37345" w:rsidRDefault="00B37345" w:rsidP="00B37345">
            <w:pPr>
              <w:pStyle w:val="00Text"/>
              <w:spacing w:line="240" w:lineRule="auto"/>
              <w:jc w:val="center"/>
            </w:pPr>
            <w:r>
              <w:t>LMF-side model</w:t>
            </w:r>
          </w:p>
        </w:tc>
        <w:tc>
          <w:tcPr>
            <w:tcW w:w="2552" w:type="dxa"/>
            <w:vAlign w:val="center"/>
          </w:tcPr>
          <w:p w14:paraId="37657418" w14:textId="1D0A5B82" w:rsidR="00B37345" w:rsidRDefault="00B37345" w:rsidP="00B37345">
            <w:pPr>
              <w:pStyle w:val="00Text"/>
              <w:spacing w:line="240" w:lineRule="auto"/>
              <w:jc w:val="left"/>
            </w:pPr>
            <w:r>
              <w:t>whether/what enhancement for existing reporting (e.g., finer granularity for the measurement result quantization)</w:t>
            </w:r>
          </w:p>
        </w:tc>
        <w:tc>
          <w:tcPr>
            <w:tcW w:w="1412" w:type="dxa"/>
            <w:vAlign w:val="center"/>
          </w:tcPr>
          <w:p w14:paraId="59DB15AF" w14:textId="77777777" w:rsidR="00B37345" w:rsidRDefault="00B37345" w:rsidP="00B37345">
            <w:pPr>
              <w:pStyle w:val="00Text"/>
              <w:spacing w:line="240" w:lineRule="auto"/>
              <w:jc w:val="center"/>
            </w:pPr>
            <w:r>
              <w:t>Level x</w:t>
            </w:r>
          </w:p>
          <w:p w14:paraId="4A239CB4" w14:textId="44DBB6E3" w:rsidR="00B37345" w:rsidRDefault="00B37345" w:rsidP="00B37345">
            <w:pPr>
              <w:pStyle w:val="00Text"/>
              <w:spacing w:line="240" w:lineRule="auto"/>
              <w:jc w:val="center"/>
            </w:pPr>
            <w:r>
              <w:t xml:space="preserve">FFS: </w:t>
            </w:r>
            <w:r>
              <w:rPr>
                <w:rFonts w:hint="eastAsia"/>
              </w:rPr>
              <w:t>level</w:t>
            </w:r>
            <w:r>
              <w:t xml:space="preserve"> y</w:t>
            </w:r>
          </w:p>
        </w:tc>
      </w:tr>
      <w:tr w:rsidR="00B37345" w14:paraId="0B81D8F4" w14:textId="77777777" w:rsidTr="00433837">
        <w:tc>
          <w:tcPr>
            <w:tcW w:w="2263" w:type="dxa"/>
            <w:vAlign w:val="center"/>
          </w:tcPr>
          <w:p w14:paraId="6A731FD4" w14:textId="5D7BB2A3" w:rsidR="00B37345" w:rsidRPr="00257C6A" w:rsidRDefault="00B37345" w:rsidP="00B37345">
            <w:pPr>
              <w:pStyle w:val="00Text"/>
              <w:spacing w:line="240" w:lineRule="auto"/>
              <w:jc w:val="center"/>
            </w:pPr>
            <w:r>
              <w:lastRenderedPageBreak/>
              <w:t>direct AI/ML positioning</w:t>
            </w:r>
            <w:r w:rsidRPr="00257C6A">
              <w:t xml:space="preserve"> </w:t>
            </w:r>
            <w:r>
              <w:t>based on new measurement/reporting (e.g., “</w:t>
            </w:r>
            <w:r w:rsidRPr="00D07C0E">
              <w:t>Direct: Normalized CIR + RSRP</w:t>
            </w:r>
            <w:r>
              <w:t>”)</w:t>
            </w:r>
          </w:p>
        </w:tc>
        <w:tc>
          <w:tcPr>
            <w:tcW w:w="1276" w:type="dxa"/>
            <w:vAlign w:val="center"/>
          </w:tcPr>
          <w:p w14:paraId="58EA5898" w14:textId="77777777" w:rsidR="00B37345" w:rsidRDefault="00B37345" w:rsidP="00B37345">
            <w:pPr>
              <w:pStyle w:val="00Text"/>
              <w:spacing w:line="240" w:lineRule="auto"/>
              <w:jc w:val="center"/>
            </w:pPr>
            <w:r>
              <w:t>UE-assisted</w:t>
            </w:r>
          </w:p>
          <w:p w14:paraId="5D98FB54" w14:textId="3715CC9E" w:rsidR="00B37345" w:rsidRDefault="00B37345" w:rsidP="00B37345">
            <w:pPr>
              <w:pStyle w:val="00Text"/>
              <w:spacing w:line="240" w:lineRule="auto"/>
              <w:jc w:val="center"/>
            </w:pPr>
            <w:r>
              <w:t>(Case 2b)</w:t>
            </w:r>
          </w:p>
        </w:tc>
        <w:tc>
          <w:tcPr>
            <w:tcW w:w="1559" w:type="dxa"/>
            <w:vAlign w:val="center"/>
          </w:tcPr>
          <w:p w14:paraId="50EEB442" w14:textId="59F73B1E" w:rsidR="00B37345" w:rsidRDefault="00B37345" w:rsidP="00B37345">
            <w:pPr>
              <w:pStyle w:val="00Text"/>
              <w:spacing w:line="240" w:lineRule="auto"/>
              <w:jc w:val="center"/>
            </w:pPr>
            <w:r>
              <w:t>LMF-side model</w:t>
            </w:r>
          </w:p>
        </w:tc>
        <w:tc>
          <w:tcPr>
            <w:tcW w:w="2552" w:type="dxa"/>
            <w:vAlign w:val="center"/>
          </w:tcPr>
          <w:p w14:paraId="05F869AA" w14:textId="77777777" w:rsidR="00B37345" w:rsidRDefault="00B37345" w:rsidP="003678CC">
            <w:pPr>
              <w:pStyle w:val="00Text"/>
              <w:numPr>
                <w:ilvl w:val="0"/>
                <w:numId w:val="10"/>
              </w:numPr>
              <w:spacing w:line="240" w:lineRule="auto"/>
              <w:ind w:left="319"/>
              <w:jc w:val="left"/>
            </w:pPr>
            <w:r>
              <w:t>New signaling for the configuration of new type of measurement and reporting</w:t>
            </w:r>
          </w:p>
          <w:p w14:paraId="0AFA89C8" w14:textId="77777777" w:rsidR="00B37345" w:rsidRDefault="00B37345" w:rsidP="003678CC">
            <w:pPr>
              <w:pStyle w:val="00Text"/>
              <w:numPr>
                <w:ilvl w:val="0"/>
                <w:numId w:val="10"/>
              </w:numPr>
              <w:spacing w:line="240" w:lineRule="auto"/>
              <w:ind w:left="319"/>
              <w:jc w:val="left"/>
            </w:pPr>
            <w:r>
              <w:t>New reporting format</w:t>
            </w:r>
          </w:p>
          <w:p w14:paraId="708633A5" w14:textId="68B5368C" w:rsidR="00B37345" w:rsidRDefault="00B37345" w:rsidP="003678CC">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677841D1" w14:textId="772617E6" w:rsidR="00B37345" w:rsidRDefault="00B37345" w:rsidP="00B37345">
            <w:pPr>
              <w:pStyle w:val="00Text"/>
              <w:spacing w:line="240" w:lineRule="auto"/>
              <w:jc w:val="center"/>
            </w:pPr>
            <w:r>
              <w:t>Level y</w:t>
            </w:r>
          </w:p>
        </w:tc>
      </w:tr>
      <w:tr w:rsidR="0088253B" w14:paraId="0DB34A3D" w14:textId="77777777" w:rsidTr="00433837">
        <w:tc>
          <w:tcPr>
            <w:tcW w:w="2263" w:type="dxa"/>
            <w:vAlign w:val="center"/>
          </w:tcPr>
          <w:p w14:paraId="7553C809" w14:textId="6BC04977" w:rsidR="0088253B" w:rsidRDefault="0088253B" w:rsidP="0088253B">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4ACF58DC" w14:textId="77777777" w:rsidR="0088253B" w:rsidRDefault="0088253B" w:rsidP="0088253B">
            <w:pPr>
              <w:pStyle w:val="00Text"/>
              <w:spacing w:line="240" w:lineRule="auto"/>
              <w:jc w:val="center"/>
            </w:pPr>
            <w:r>
              <w:t>NG-RAN node assisted</w:t>
            </w:r>
          </w:p>
          <w:p w14:paraId="0F60A2FC" w14:textId="0F90C8DD" w:rsidR="0088253B" w:rsidRDefault="0088253B" w:rsidP="0088253B">
            <w:pPr>
              <w:pStyle w:val="00Text"/>
              <w:spacing w:line="240" w:lineRule="auto"/>
              <w:jc w:val="left"/>
            </w:pPr>
            <w:r>
              <w:t xml:space="preserve"> (Case 3a)</w:t>
            </w:r>
          </w:p>
        </w:tc>
        <w:tc>
          <w:tcPr>
            <w:tcW w:w="1559" w:type="dxa"/>
            <w:vAlign w:val="center"/>
          </w:tcPr>
          <w:p w14:paraId="5C55BD18" w14:textId="40769110" w:rsidR="0088253B" w:rsidRDefault="0088253B" w:rsidP="0088253B">
            <w:pPr>
              <w:pStyle w:val="00Text"/>
              <w:spacing w:line="240" w:lineRule="auto"/>
              <w:ind w:left="-41"/>
              <w:jc w:val="center"/>
            </w:pPr>
            <w:r>
              <w:t xml:space="preserve">gNB-side model </w:t>
            </w:r>
          </w:p>
        </w:tc>
        <w:tc>
          <w:tcPr>
            <w:tcW w:w="2552" w:type="dxa"/>
            <w:vAlign w:val="center"/>
          </w:tcPr>
          <w:p w14:paraId="66CC6337" w14:textId="6EF8B185" w:rsidR="0088253B" w:rsidRDefault="0088253B" w:rsidP="0088253B">
            <w:pPr>
              <w:pStyle w:val="00Text"/>
              <w:spacing w:line="240" w:lineRule="auto"/>
              <w:ind w:left="-41"/>
            </w:pPr>
            <w:r>
              <w:t>implicit or explicit information to indicate the current scenario/ configuration is suitable for AI operations</w:t>
            </w:r>
          </w:p>
        </w:tc>
        <w:tc>
          <w:tcPr>
            <w:tcW w:w="1412" w:type="dxa"/>
            <w:vAlign w:val="center"/>
          </w:tcPr>
          <w:p w14:paraId="4A071B68" w14:textId="0565C065" w:rsidR="0088253B" w:rsidRDefault="0088253B" w:rsidP="0088253B">
            <w:pPr>
              <w:pStyle w:val="00Text"/>
              <w:spacing w:line="240" w:lineRule="auto"/>
              <w:jc w:val="center"/>
            </w:pPr>
            <w:r>
              <w:t>Level y</w:t>
            </w:r>
          </w:p>
        </w:tc>
      </w:tr>
      <w:tr w:rsidR="0088253B" w14:paraId="734634B3" w14:textId="77777777" w:rsidTr="00433837">
        <w:tc>
          <w:tcPr>
            <w:tcW w:w="2263" w:type="dxa"/>
            <w:vAlign w:val="center"/>
          </w:tcPr>
          <w:p w14:paraId="3233B764" w14:textId="290C6379" w:rsidR="0088253B" w:rsidRDefault="0088253B" w:rsidP="0088253B">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5B50CFA7" w14:textId="77777777" w:rsidR="0088253B" w:rsidRDefault="0088253B" w:rsidP="0088253B">
            <w:pPr>
              <w:pStyle w:val="00Text"/>
              <w:spacing w:line="240" w:lineRule="auto"/>
              <w:jc w:val="center"/>
            </w:pPr>
            <w:r>
              <w:t>NG-RAN node assisted</w:t>
            </w:r>
          </w:p>
          <w:p w14:paraId="441892BF" w14:textId="463B2A6F" w:rsidR="0088253B" w:rsidRDefault="0088253B" w:rsidP="0088253B">
            <w:pPr>
              <w:pStyle w:val="00Text"/>
              <w:spacing w:line="240" w:lineRule="auto"/>
              <w:jc w:val="left"/>
            </w:pPr>
            <w:r>
              <w:t xml:space="preserve"> (Case 3a)</w:t>
            </w:r>
          </w:p>
        </w:tc>
        <w:tc>
          <w:tcPr>
            <w:tcW w:w="1559" w:type="dxa"/>
            <w:vAlign w:val="center"/>
          </w:tcPr>
          <w:p w14:paraId="3107416E" w14:textId="66D7CC53" w:rsidR="0088253B" w:rsidRDefault="0088253B" w:rsidP="0088253B">
            <w:pPr>
              <w:pStyle w:val="00Text"/>
              <w:spacing w:line="240" w:lineRule="auto"/>
              <w:jc w:val="center"/>
            </w:pPr>
            <w:r>
              <w:t xml:space="preserve">gNB-side model </w:t>
            </w:r>
          </w:p>
        </w:tc>
        <w:tc>
          <w:tcPr>
            <w:tcW w:w="2552" w:type="dxa"/>
            <w:vAlign w:val="center"/>
          </w:tcPr>
          <w:p w14:paraId="21479280" w14:textId="004391A5" w:rsidR="0088253B" w:rsidRDefault="0088253B" w:rsidP="0088253B">
            <w:pPr>
              <w:pStyle w:val="00Text"/>
              <w:numPr>
                <w:ilvl w:val="0"/>
                <w:numId w:val="20"/>
              </w:numPr>
              <w:spacing w:line="240" w:lineRule="auto"/>
              <w:ind w:left="322"/>
              <w:jc w:val="left"/>
            </w:pPr>
            <w:r>
              <w:t>implicit or explicit information to indicate the current scenario/ configuration is suitable for AI operations</w:t>
            </w:r>
          </w:p>
          <w:p w14:paraId="7FC66A7C" w14:textId="55BF26FD" w:rsidR="0088253B" w:rsidRDefault="0088253B" w:rsidP="0088253B">
            <w:pPr>
              <w:pStyle w:val="00Text"/>
              <w:numPr>
                <w:ilvl w:val="0"/>
                <w:numId w:val="20"/>
              </w:numPr>
              <w:spacing w:line="240" w:lineRule="auto"/>
              <w:ind w:left="322"/>
              <w:jc w:val="left"/>
            </w:pPr>
            <w:r>
              <w:t>New signaling for the configuration of new type of measurement and reporting</w:t>
            </w:r>
          </w:p>
          <w:p w14:paraId="79F00B2F" w14:textId="77777777" w:rsidR="0088253B" w:rsidRDefault="0088253B" w:rsidP="0088253B">
            <w:pPr>
              <w:pStyle w:val="00Text"/>
              <w:numPr>
                <w:ilvl w:val="0"/>
                <w:numId w:val="20"/>
              </w:numPr>
              <w:spacing w:line="240" w:lineRule="auto"/>
              <w:ind w:left="319"/>
              <w:jc w:val="left"/>
            </w:pPr>
            <w:r>
              <w:t>New reporting format</w:t>
            </w:r>
          </w:p>
          <w:p w14:paraId="33DB3C23" w14:textId="08E9F8E6" w:rsidR="0088253B" w:rsidRDefault="0088253B" w:rsidP="0088253B">
            <w:pPr>
              <w:pStyle w:val="00Text"/>
              <w:numPr>
                <w:ilvl w:val="0"/>
                <w:numId w:val="20"/>
              </w:numPr>
              <w:spacing w:line="240" w:lineRule="auto"/>
              <w:ind w:left="322"/>
              <w:jc w:val="left"/>
            </w:pPr>
            <w:r>
              <w:t>New type of measurement at TRP side and corresponding requirement(s)</w:t>
            </w:r>
          </w:p>
        </w:tc>
        <w:tc>
          <w:tcPr>
            <w:tcW w:w="1412" w:type="dxa"/>
            <w:vAlign w:val="center"/>
          </w:tcPr>
          <w:p w14:paraId="7C9ECDB3" w14:textId="12FE358C" w:rsidR="0088253B" w:rsidRDefault="0088253B" w:rsidP="0088253B">
            <w:pPr>
              <w:pStyle w:val="00Text"/>
              <w:spacing w:line="240" w:lineRule="auto"/>
              <w:jc w:val="center"/>
            </w:pPr>
            <w:r>
              <w:t>Level y</w:t>
            </w:r>
          </w:p>
        </w:tc>
      </w:tr>
      <w:tr w:rsidR="0088253B" w14:paraId="32D19A95" w14:textId="77777777" w:rsidTr="00433837">
        <w:tc>
          <w:tcPr>
            <w:tcW w:w="2263" w:type="dxa"/>
            <w:vAlign w:val="center"/>
          </w:tcPr>
          <w:p w14:paraId="660C013F" w14:textId="7A260CBB" w:rsidR="0088253B" w:rsidRDefault="0088253B" w:rsidP="0088253B">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7B210C5" w14:textId="3F3C7561" w:rsidR="0088253B" w:rsidRDefault="0088253B" w:rsidP="0088253B">
            <w:pPr>
              <w:pStyle w:val="00Text"/>
              <w:spacing w:line="240" w:lineRule="auto"/>
              <w:jc w:val="center"/>
            </w:pPr>
            <w:r>
              <w:t>NG-RAN node assisted</w:t>
            </w:r>
          </w:p>
          <w:p w14:paraId="7598A939" w14:textId="7ED2D5E9" w:rsidR="0088253B" w:rsidRDefault="0088253B" w:rsidP="0088253B">
            <w:pPr>
              <w:pStyle w:val="00Text"/>
              <w:spacing w:line="240" w:lineRule="auto"/>
              <w:jc w:val="left"/>
            </w:pPr>
            <w:r>
              <w:t>(Case 3b)</w:t>
            </w:r>
          </w:p>
        </w:tc>
        <w:tc>
          <w:tcPr>
            <w:tcW w:w="1559" w:type="dxa"/>
            <w:vAlign w:val="center"/>
          </w:tcPr>
          <w:p w14:paraId="7CA0D9A7" w14:textId="40C42249" w:rsidR="0088253B" w:rsidRPr="00987E78" w:rsidRDefault="0088253B" w:rsidP="0088253B">
            <w:r>
              <w:t>LMF-side model</w:t>
            </w:r>
          </w:p>
        </w:tc>
        <w:tc>
          <w:tcPr>
            <w:tcW w:w="2552" w:type="dxa"/>
            <w:vAlign w:val="center"/>
          </w:tcPr>
          <w:p w14:paraId="41CAD5E0" w14:textId="3F642735" w:rsidR="0088253B" w:rsidRPr="00987E78" w:rsidRDefault="0088253B" w:rsidP="0088253B">
            <w:r>
              <w:t>whether/what enhancement for existing reporting (e.g., finer granularity for the measurement result quantization)</w:t>
            </w:r>
          </w:p>
        </w:tc>
        <w:tc>
          <w:tcPr>
            <w:tcW w:w="1412" w:type="dxa"/>
            <w:vAlign w:val="center"/>
          </w:tcPr>
          <w:p w14:paraId="0040EA2F" w14:textId="77777777" w:rsidR="0088253B" w:rsidRDefault="0088253B" w:rsidP="0088253B">
            <w:pPr>
              <w:pStyle w:val="00Text"/>
              <w:spacing w:line="240" w:lineRule="auto"/>
              <w:jc w:val="center"/>
            </w:pPr>
            <w:r>
              <w:t>Level x</w:t>
            </w:r>
          </w:p>
          <w:p w14:paraId="1D7BD61B" w14:textId="5564BCF4" w:rsidR="0088253B" w:rsidRDefault="0088253B" w:rsidP="0088253B">
            <w:pPr>
              <w:pStyle w:val="00Text"/>
              <w:spacing w:line="240" w:lineRule="auto"/>
              <w:jc w:val="center"/>
            </w:pPr>
            <w:r>
              <w:t xml:space="preserve">FFS: </w:t>
            </w:r>
            <w:r>
              <w:rPr>
                <w:rFonts w:hint="eastAsia"/>
              </w:rPr>
              <w:t>level</w:t>
            </w:r>
            <w:r>
              <w:t xml:space="preserve"> y</w:t>
            </w:r>
          </w:p>
        </w:tc>
      </w:tr>
      <w:tr w:rsidR="0088253B" w14:paraId="6CABDC62" w14:textId="77777777" w:rsidTr="00433837">
        <w:tc>
          <w:tcPr>
            <w:tcW w:w="2263" w:type="dxa"/>
            <w:vAlign w:val="center"/>
          </w:tcPr>
          <w:p w14:paraId="428D30EA" w14:textId="0A81C8E2" w:rsidR="0088253B" w:rsidRDefault="0088253B" w:rsidP="0088253B">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7F51D42B" w14:textId="77777777" w:rsidR="0088253B" w:rsidRDefault="0088253B" w:rsidP="0088253B">
            <w:pPr>
              <w:pStyle w:val="00Text"/>
              <w:spacing w:line="240" w:lineRule="auto"/>
              <w:jc w:val="center"/>
            </w:pPr>
            <w:r>
              <w:t>NG-RAN node assisted</w:t>
            </w:r>
          </w:p>
          <w:p w14:paraId="3D9A4A4A" w14:textId="41661126" w:rsidR="0088253B" w:rsidRDefault="0088253B" w:rsidP="0088253B">
            <w:pPr>
              <w:pStyle w:val="00Text"/>
              <w:spacing w:line="240" w:lineRule="auto"/>
              <w:jc w:val="left"/>
            </w:pPr>
            <w:r>
              <w:t xml:space="preserve"> (Case 3b)</w:t>
            </w:r>
          </w:p>
        </w:tc>
        <w:tc>
          <w:tcPr>
            <w:tcW w:w="1559" w:type="dxa"/>
            <w:vAlign w:val="center"/>
          </w:tcPr>
          <w:p w14:paraId="6320C515" w14:textId="67D5461B" w:rsidR="0088253B" w:rsidRPr="00987E78" w:rsidRDefault="0088253B" w:rsidP="0088253B">
            <w:r>
              <w:t>LMF-side model</w:t>
            </w:r>
          </w:p>
        </w:tc>
        <w:tc>
          <w:tcPr>
            <w:tcW w:w="2552" w:type="dxa"/>
            <w:vAlign w:val="center"/>
          </w:tcPr>
          <w:p w14:paraId="7BEF6A93" w14:textId="7DFF84B6" w:rsidR="0088253B" w:rsidRDefault="0088253B" w:rsidP="0088253B">
            <w:pPr>
              <w:pStyle w:val="00Text"/>
              <w:numPr>
                <w:ilvl w:val="0"/>
                <w:numId w:val="19"/>
              </w:numPr>
              <w:spacing w:line="240" w:lineRule="auto"/>
              <w:ind w:left="322"/>
              <w:jc w:val="left"/>
            </w:pPr>
            <w:r>
              <w:t>New signaling for the configuration of new type of measurement and reporting</w:t>
            </w:r>
          </w:p>
          <w:p w14:paraId="1BDFF359" w14:textId="77777777" w:rsidR="0088253B" w:rsidRDefault="0088253B" w:rsidP="0088253B">
            <w:pPr>
              <w:pStyle w:val="00Text"/>
              <w:numPr>
                <w:ilvl w:val="0"/>
                <w:numId w:val="19"/>
              </w:numPr>
              <w:spacing w:line="240" w:lineRule="auto"/>
              <w:ind w:left="319"/>
              <w:jc w:val="left"/>
            </w:pPr>
            <w:r>
              <w:t>New reporting format</w:t>
            </w:r>
          </w:p>
          <w:p w14:paraId="7B35AC6A" w14:textId="426696D8" w:rsidR="0088253B" w:rsidRPr="00987E78" w:rsidRDefault="0088253B" w:rsidP="0088253B">
            <w:pPr>
              <w:pStyle w:val="00Text"/>
              <w:numPr>
                <w:ilvl w:val="0"/>
                <w:numId w:val="19"/>
              </w:numPr>
              <w:spacing w:line="240" w:lineRule="auto"/>
              <w:ind w:left="319"/>
              <w:jc w:val="left"/>
            </w:pPr>
            <w:r>
              <w:t>New type of measurement at TRP side and corresponding requirement(s)</w:t>
            </w:r>
          </w:p>
        </w:tc>
        <w:tc>
          <w:tcPr>
            <w:tcW w:w="1412" w:type="dxa"/>
            <w:vAlign w:val="center"/>
          </w:tcPr>
          <w:p w14:paraId="55244D07" w14:textId="663D6BE3" w:rsidR="0088253B" w:rsidRDefault="0088253B" w:rsidP="0088253B">
            <w:pPr>
              <w:pStyle w:val="00Text"/>
              <w:spacing w:line="240" w:lineRule="auto"/>
              <w:jc w:val="center"/>
            </w:pPr>
            <w:r>
              <w:t>Level y</w:t>
            </w:r>
          </w:p>
        </w:tc>
      </w:tr>
      <w:tr w:rsidR="0088253B" w14:paraId="4F0B35CD" w14:textId="77777777" w:rsidTr="001E6E33">
        <w:tc>
          <w:tcPr>
            <w:tcW w:w="9062" w:type="dxa"/>
            <w:gridSpan w:val="5"/>
            <w:vAlign w:val="center"/>
          </w:tcPr>
          <w:p w14:paraId="14139A18" w14:textId="79D460B5" w:rsidR="0088253B" w:rsidRPr="004474B2" w:rsidRDefault="0088253B" w:rsidP="0088253B">
            <w:pPr>
              <w:pStyle w:val="00Text"/>
              <w:spacing w:line="240" w:lineRule="auto"/>
              <w:rPr>
                <w:b/>
              </w:rPr>
            </w:pPr>
            <w:r w:rsidRPr="004474B2">
              <w:rPr>
                <w:b/>
              </w:rPr>
              <w:t xml:space="preserve">Note: Any potential spec impact of </w:t>
            </w:r>
            <w:r>
              <w:rPr>
                <w:b/>
              </w:rPr>
              <w:t xml:space="preserve">other components (e.g., training) of </w:t>
            </w:r>
            <w:r w:rsidRPr="004474B2">
              <w:rPr>
                <w:b/>
              </w:rPr>
              <w:t>life cycle management is not included here.</w:t>
            </w:r>
          </w:p>
        </w:tc>
      </w:tr>
    </w:tbl>
    <w:p w14:paraId="1708DE7E" w14:textId="1FF7E47C" w:rsidR="001D51BD" w:rsidRDefault="001D51BD" w:rsidP="00376D23">
      <w:pPr>
        <w:pStyle w:val="00Text"/>
      </w:pPr>
    </w:p>
    <w:p w14:paraId="040521FF" w14:textId="520B5047" w:rsidR="00DE2315" w:rsidRDefault="00B643AA" w:rsidP="00B643AA">
      <w:pPr>
        <w:pStyle w:val="01"/>
        <w:numPr>
          <w:ilvl w:val="0"/>
          <w:numId w:val="6"/>
        </w:numPr>
        <w:ind w:left="562" w:hanging="562"/>
      </w:pPr>
      <w:r>
        <w:t>Functionality-based and Model-ID-based LCM</w:t>
      </w:r>
    </w:p>
    <w:p w14:paraId="0D54E72D" w14:textId="1A31D263" w:rsidR="00C818DD" w:rsidRDefault="001C5EFF" w:rsidP="00C818DD">
      <w:pPr>
        <w:spacing w:before="120" w:after="120" w:line="264" w:lineRule="auto"/>
      </w:pPr>
      <w:r>
        <w:t xml:space="preserve">One key issue for functionality-based and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w:t>
      </w:r>
      <w:r>
        <w:lastRenderedPageBreak/>
        <w:t xml:space="preserve">common understanding between NW and UE on </w:t>
      </w:r>
      <w:r w:rsidR="00CF3B4C">
        <w:t>its</w:t>
      </w:r>
      <w:r>
        <w:t xml:space="preserve"> AI</w:t>
      </w:r>
      <w:r w:rsidR="00174A5E">
        <w:t>-related</w:t>
      </w:r>
      <w:r>
        <w:t xml:space="preserve"> capability. </w:t>
      </w:r>
      <w:r w:rsidR="00A0755F">
        <w:t xml:space="preserve">According to the agreements of Agenda item 9.2.1 (General part of AI/ML for air interface), there is another </w:t>
      </w:r>
      <w:r w:rsidR="00E242A2">
        <w:t>terminology</w:t>
      </w:r>
      <w:r w:rsidR="00A0755F">
        <w:t xml:space="preserve"> of “additional condition(s)”. In our understanding</w:t>
      </w:r>
      <w:r w:rsidR="00E5321B">
        <w:t>, “condition(s)” and “</w:t>
      </w:r>
      <w:r w:rsidR="00CD21FE">
        <w:t xml:space="preserve">additional condition(s)” are two different concepts and should be discussed separately. </w:t>
      </w:r>
    </w:p>
    <w:p w14:paraId="17139E0B" w14:textId="18953CC7"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 </w:t>
      </w:r>
    </w:p>
    <w:p w14:paraId="1BF5597E" w14:textId="3437A9DB" w:rsidR="008D2D67" w:rsidRDefault="008D2D67" w:rsidP="008D2D67">
      <w:pPr>
        <w:pStyle w:val="00Text"/>
        <w:ind w:left="1134" w:hanging="1134"/>
        <w:rPr>
          <w:b/>
          <w:i/>
        </w:rPr>
      </w:pPr>
      <w:r w:rsidRPr="00623962">
        <w:rPr>
          <w:b/>
          <w:i/>
        </w:rPr>
        <w:t xml:space="preserve">Proposal </w:t>
      </w:r>
      <w:r>
        <w:rPr>
          <w:b/>
          <w:i/>
        </w:rPr>
        <w:t>21</w:t>
      </w:r>
      <w:r w:rsidRPr="00623962">
        <w:rPr>
          <w:b/>
          <w:i/>
        </w:rPr>
        <w:t xml:space="preserve">: </w:t>
      </w:r>
      <w:r w:rsidRPr="008D2D67">
        <w:rPr>
          <w:b/>
          <w:i/>
        </w:rPr>
        <w:t xml:space="preserve">Regarding </w:t>
      </w:r>
      <w:r w:rsidR="008E472B">
        <w:rPr>
          <w:b/>
          <w:i/>
        </w:rPr>
        <w:t xml:space="preserve">UE-side model (e.g., Case 1 and Case 2a) </w:t>
      </w:r>
      <w:r w:rsidRPr="008D2D67">
        <w:rPr>
          <w:b/>
          <w:i/>
        </w:rPr>
        <w:t>of AI/ML based positioning accuracy enhancement</w:t>
      </w:r>
      <w:r w:rsidR="008E472B">
        <w:rPr>
          <w:b/>
          <w:i/>
        </w:rPr>
        <w:t xml:space="preserve">, </w:t>
      </w:r>
    </w:p>
    <w:p w14:paraId="2E76E65B" w14:textId="66DC285B" w:rsidR="008D2D67" w:rsidRDefault="00385818" w:rsidP="008D2D67">
      <w:pPr>
        <w:pStyle w:val="00Text"/>
        <w:numPr>
          <w:ilvl w:val="0"/>
          <w:numId w:val="9"/>
        </w:numPr>
        <w:ind w:left="1418"/>
        <w:rPr>
          <w:b/>
          <w:i/>
        </w:rPr>
      </w:pPr>
      <w:r>
        <w:rPr>
          <w:b/>
          <w:i/>
        </w:rPr>
        <w:t xml:space="preserve">for functionality-based </w:t>
      </w:r>
      <w:r w:rsidRPr="008D2D67">
        <w:rPr>
          <w:b/>
          <w:i/>
        </w:rPr>
        <w:t>LCM</w:t>
      </w:r>
      <w:r>
        <w:rPr>
          <w:b/>
          <w:i/>
        </w:rPr>
        <w:t xml:space="preserve">, the applicable conditional(s) at least includes the supported configuration(s) associated </w:t>
      </w:r>
      <w:r w:rsidR="00630438">
        <w:rPr>
          <w:b/>
          <w:i/>
        </w:rPr>
        <w:t xml:space="preserve">with </w:t>
      </w:r>
      <w:r>
        <w:rPr>
          <w:b/>
          <w:i/>
        </w:rPr>
        <w:t>given functionality(</w:t>
      </w:r>
      <w:proofErr w:type="spellStart"/>
      <w:r>
        <w:rPr>
          <w:b/>
          <w:i/>
        </w:rPr>
        <w:t>ies</w:t>
      </w:r>
      <w:proofErr w:type="spellEnd"/>
      <w:r>
        <w:rPr>
          <w:b/>
          <w:i/>
        </w:rPr>
        <w:t>)</w:t>
      </w:r>
    </w:p>
    <w:p w14:paraId="5164773C" w14:textId="081F8494" w:rsidR="00385818" w:rsidRDefault="00385818" w:rsidP="008D2D67">
      <w:pPr>
        <w:pStyle w:val="00Text"/>
        <w:numPr>
          <w:ilvl w:val="0"/>
          <w:numId w:val="9"/>
        </w:numPr>
        <w:ind w:left="1418"/>
        <w:rPr>
          <w:b/>
          <w:i/>
        </w:rPr>
      </w:pPr>
      <w:r>
        <w:rPr>
          <w:b/>
          <w:i/>
        </w:rPr>
        <w:t xml:space="preserve">for model-ID-based </w:t>
      </w:r>
      <w:r w:rsidRPr="008D2D67">
        <w:rPr>
          <w:b/>
          <w:i/>
        </w:rPr>
        <w:t>LCM</w:t>
      </w:r>
      <w:r>
        <w:rPr>
          <w:b/>
          <w:i/>
        </w:rPr>
        <w:t>, the applicable conditional(s) at least includes the supported configuration(s) associated with given model(s)</w:t>
      </w:r>
    </w:p>
    <w:p w14:paraId="226FF1A6" w14:textId="1F5A2A74" w:rsidR="008D2D67" w:rsidRPr="009A28AD" w:rsidRDefault="008D2D67" w:rsidP="009A28AD">
      <w:pPr>
        <w:spacing w:before="120" w:after="120" w:line="264" w:lineRule="auto"/>
      </w:pPr>
    </w:p>
    <w:p w14:paraId="4441F2FF" w14:textId="22ABF7F0" w:rsidR="001C5EFF" w:rsidRDefault="006D7015" w:rsidP="00C818DD">
      <w:pPr>
        <w:spacing w:before="120" w:after="120" w:line="264" w:lineRule="auto"/>
      </w:pPr>
      <w:r w:rsidRPr="009A28AD">
        <w:t>As for the “additional conditions”</w:t>
      </w:r>
      <w:r w:rsidR="009A28AD" w:rsidRPr="009A28AD">
        <w:t>, there were some examples discussed in previous meetings, e.g., scenarios, sites, and datasets</w:t>
      </w:r>
      <w:r w:rsidR="009A28AD">
        <w:t>. The similar concept</w:t>
      </w:r>
      <w:r w:rsidR="00DF4858">
        <w:t xml:space="preserve"> (e.g., </w:t>
      </w:r>
      <w:r w:rsidR="00DF4858" w:rsidRPr="009A28AD">
        <w:t>scenarios</w:t>
      </w:r>
      <w:r w:rsidR="00DF4858">
        <w:t>)</w:t>
      </w:r>
      <w:r w:rsidR="009A28AD">
        <w:t xml:space="preserve"> was also discussed in RAN2. The corresponding RAN2 agreements are copied as below</w:t>
      </w:r>
    </w:p>
    <w:tbl>
      <w:tblPr>
        <w:tblStyle w:val="a6"/>
        <w:tblW w:w="0" w:type="auto"/>
        <w:tblLook w:val="04A0" w:firstRow="1" w:lastRow="0" w:firstColumn="1" w:lastColumn="0" w:noHBand="0" w:noVBand="1"/>
      </w:tblPr>
      <w:tblGrid>
        <w:gridCol w:w="9062"/>
      </w:tblGrid>
      <w:tr w:rsidR="009A28AD" w14:paraId="1F717676" w14:textId="77777777" w:rsidTr="009A28AD">
        <w:tc>
          <w:tcPr>
            <w:tcW w:w="9062" w:type="dxa"/>
          </w:tcPr>
          <w:p w14:paraId="5F83FD0C" w14:textId="77777777" w:rsidR="009A28AD" w:rsidRPr="009A28AD" w:rsidRDefault="009A28AD" w:rsidP="009A28AD">
            <w:pPr>
              <w:tabs>
                <w:tab w:val="num" w:pos="1619"/>
              </w:tabs>
              <w:spacing w:before="60"/>
              <w:ind w:left="1619" w:hanging="360"/>
              <w:rPr>
                <w:rFonts w:ascii="Arial" w:eastAsia="MS Mincho" w:hAnsi="Arial"/>
                <w:b/>
                <w:lang w:val="en-GB" w:eastAsia="zh-CN"/>
              </w:rPr>
            </w:pPr>
            <w:r w:rsidRPr="009A28AD">
              <w:rPr>
                <w:rFonts w:ascii="Arial" w:eastAsia="MS Mincho" w:hAnsi="Arial"/>
                <w:b/>
                <w:lang w:val="en-GB" w:eastAsia="zh-CN"/>
              </w:rPr>
              <w:t>R2 assumes that from Management or Control point of view mainly some meta info about a model may need to be known, details FFS.</w:t>
            </w:r>
          </w:p>
          <w:p w14:paraId="658FA59A" w14:textId="77777777" w:rsidR="009A28AD" w:rsidRPr="009A28AD" w:rsidRDefault="009A28AD" w:rsidP="009A28AD">
            <w:pPr>
              <w:spacing w:before="60" w:after="60" w:line="276" w:lineRule="auto"/>
              <w:rPr>
                <w:rFonts w:eastAsia="宋体"/>
                <w:szCs w:val="20"/>
                <w:lang w:val="en-GB" w:eastAsia="zh-CN"/>
              </w:rPr>
            </w:pPr>
          </w:p>
          <w:p w14:paraId="229DEBF2" w14:textId="328F503A" w:rsidR="009A28AD" w:rsidRPr="009A28AD" w:rsidRDefault="009A28AD" w:rsidP="009A28AD">
            <w:pPr>
              <w:tabs>
                <w:tab w:val="num" w:pos="1619"/>
              </w:tabs>
              <w:spacing w:before="60"/>
              <w:ind w:left="1619" w:hanging="360"/>
              <w:rPr>
                <w:lang w:val="en-GB"/>
              </w:rPr>
            </w:pPr>
            <w:r w:rsidRPr="009A28AD">
              <w:rPr>
                <w:rFonts w:ascii="Arial" w:eastAsia="MS Mincho" w:hAnsi="Arial"/>
                <w:b/>
                <w:lang w:val="en-GB" w:eastAsia="zh-CN"/>
              </w:rPr>
              <w:t xml:space="preserve">R2 assumes that Information such as </w:t>
            </w:r>
            <w:proofErr w:type="spellStart"/>
            <w:proofErr w:type="gramStart"/>
            <w:r w:rsidRPr="009A28AD">
              <w:rPr>
                <w:rFonts w:ascii="Arial" w:eastAsia="MS Mincho" w:hAnsi="Arial"/>
                <w:b/>
                <w:lang w:val="en-GB" w:eastAsia="zh-CN"/>
              </w:rPr>
              <w:t>FFS:vendor</w:t>
            </w:r>
            <w:proofErr w:type="spellEnd"/>
            <w:proofErr w:type="gramEnd"/>
            <w:r w:rsidRPr="009A28AD">
              <w:rPr>
                <w:rFonts w:ascii="Arial" w:eastAsia="MS Mincho" w:hAnsi="Arial"/>
                <w:b/>
                <w:lang w:val="en-GB" w:eastAsia="zh-CN"/>
              </w:rPr>
              <w:t xml:space="preserve"> info, applicable conditions, model performance indicators, etc. may be required for model management and control, and should, as a starting point, be part of meta information. </w:t>
            </w:r>
          </w:p>
        </w:tc>
      </w:tr>
    </w:tbl>
    <w:p w14:paraId="0E457297" w14:textId="25487727" w:rsidR="009A28AD" w:rsidRDefault="009A28AD" w:rsidP="00903E83">
      <w:pPr>
        <w:pStyle w:val="00Text"/>
      </w:pPr>
      <w:r>
        <w:t xml:space="preserve">Thus, if 3GPP agrees the information about scenario/site/dataset are feasible and beneficial for the functionality-based and/or model-ID-based LCM, it can be regard as a part of meta </w:t>
      </w:r>
      <w:r w:rsidR="00161976">
        <w:t>information. In order to avoid the duplicated discussion in RAN1 and RAN</w:t>
      </w:r>
      <w:r w:rsidR="00AA6A30">
        <w:t>2</w:t>
      </w:r>
      <w:r w:rsidR="00161976">
        <w:t>, we have the following proposal:</w:t>
      </w:r>
    </w:p>
    <w:p w14:paraId="3807F410" w14:textId="52ACB10E" w:rsidR="00161976" w:rsidRDefault="00161976" w:rsidP="00161976">
      <w:pPr>
        <w:pStyle w:val="00Text"/>
        <w:ind w:left="1134" w:hanging="1134"/>
        <w:rPr>
          <w:b/>
          <w:i/>
        </w:rPr>
      </w:pPr>
      <w:r w:rsidRPr="00623962">
        <w:rPr>
          <w:b/>
          <w:i/>
        </w:rPr>
        <w:t xml:space="preserve">Proposal </w:t>
      </w:r>
      <w:r>
        <w:rPr>
          <w:b/>
          <w:i/>
        </w:rPr>
        <w:t>22</w:t>
      </w:r>
      <w:r w:rsidRPr="00623962">
        <w:rPr>
          <w:b/>
          <w:i/>
        </w:rPr>
        <w:t xml:space="preserve">: </w:t>
      </w:r>
      <w:r w:rsidRPr="008D2D67">
        <w:rPr>
          <w:b/>
          <w:i/>
        </w:rPr>
        <w:t>Regarding</w:t>
      </w:r>
      <w:r>
        <w:rPr>
          <w:b/>
          <w:i/>
        </w:rPr>
        <w:t xml:space="preserve"> the “additional conditions”</w:t>
      </w:r>
      <w:r w:rsidRPr="008D2D67">
        <w:rPr>
          <w:b/>
          <w:i/>
        </w:rPr>
        <w:t xml:space="preserve"> </w:t>
      </w:r>
      <w:r>
        <w:rPr>
          <w:b/>
          <w:i/>
        </w:rPr>
        <w:t xml:space="preserve">for functionality-based and model-ID-based </w:t>
      </w:r>
      <w:r w:rsidRPr="008D2D67">
        <w:rPr>
          <w:b/>
          <w:i/>
        </w:rPr>
        <w:t>LCM of AI/ML based positioning accuracy enhancement</w:t>
      </w:r>
      <w:r>
        <w:rPr>
          <w:b/>
          <w:i/>
        </w:rPr>
        <w:t xml:space="preserve">, suspend RAN1 discussion on the detailed “additional conditions” (e.g., </w:t>
      </w:r>
      <w:r w:rsidRPr="00161976">
        <w:rPr>
          <w:b/>
          <w:i/>
        </w:rPr>
        <w:t>scenarios, sites, and datasets</w:t>
      </w:r>
      <w:r>
        <w:rPr>
          <w:b/>
          <w:i/>
        </w:rPr>
        <w:t>) to wait for more RAN2 progress on meta information</w:t>
      </w:r>
    </w:p>
    <w:p w14:paraId="3FFD332F" w14:textId="77777777" w:rsidR="009A28AD" w:rsidRPr="00B643AA" w:rsidRDefault="009A28AD" w:rsidP="00C818DD">
      <w:pPr>
        <w:spacing w:before="120" w:after="120" w:line="264" w:lineRule="auto"/>
      </w:pPr>
      <w:bookmarkStart w:id="3" w:name="_GoBack"/>
      <w:bookmarkEnd w:id="3"/>
    </w:p>
    <w:p w14:paraId="3882022D" w14:textId="29CF881A" w:rsidR="00071427" w:rsidRDefault="00071427" w:rsidP="003678CC">
      <w:pPr>
        <w:pStyle w:val="01"/>
        <w:numPr>
          <w:ilvl w:val="0"/>
          <w:numId w:val="6"/>
        </w:numPr>
        <w:ind w:left="562" w:hanging="562"/>
      </w:pPr>
      <w:r>
        <w:t>Conclusions</w:t>
      </w:r>
    </w:p>
    <w:p w14:paraId="5F621732" w14:textId="0E48C897"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w:t>
      </w:r>
      <w:r w:rsidR="00B11D17">
        <w:t xml:space="preserve"> observations,</w:t>
      </w:r>
      <w:r w:rsidR="0047313B">
        <w:t xml:space="preserve"> proposals</w:t>
      </w:r>
      <w:r w:rsidR="00D24330">
        <w:t xml:space="preserve"> and the summary of spec impact and collaboration level for typical sub use cases. </w:t>
      </w:r>
    </w:p>
    <w:p w14:paraId="28188AD3" w14:textId="77777777" w:rsidR="006035DF" w:rsidRDefault="006035DF" w:rsidP="006035DF">
      <w:pPr>
        <w:pStyle w:val="00Text"/>
        <w:ind w:left="1134" w:hanging="1134"/>
        <w:rPr>
          <w:b/>
          <w:i/>
        </w:rPr>
      </w:pPr>
      <w:r w:rsidRPr="00623962">
        <w:rPr>
          <w:b/>
          <w:i/>
        </w:rPr>
        <w:t xml:space="preserve">Proposal </w:t>
      </w:r>
      <w:r>
        <w:rPr>
          <w:b/>
          <w:i/>
        </w:rPr>
        <w:t>1</w:t>
      </w:r>
      <w:r w:rsidRPr="00623962">
        <w:rPr>
          <w:b/>
          <w:i/>
        </w:rPr>
        <w:t xml:space="preserve">: </w:t>
      </w:r>
      <w:r>
        <w:rPr>
          <w:b/>
          <w:i/>
        </w:rPr>
        <w:t>For AI/ML assisted positioning, the following alternative should be prioritized if the TOA-like output is used for AI/ML model</w:t>
      </w:r>
    </w:p>
    <w:p w14:paraId="5092769A" w14:textId="77777777" w:rsidR="006035DF" w:rsidRDefault="006035DF" w:rsidP="006035DF">
      <w:pPr>
        <w:pStyle w:val="00Text"/>
        <w:numPr>
          <w:ilvl w:val="0"/>
          <w:numId w:val="9"/>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w:t>
      </w:r>
      <w:r>
        <w:rPr>
          <w:b/>
          <w:i/>
        </w:rPr>
        <w:t xml:space="preserve"> (i.e., </w:t>
      </w:r>
      <w:r w:rsidRPr="004278F1">
        <w:rPr>
          <w:b/>
          <w:i/>
        </w:rPr>
        <w:t>Multi-TRP construction</w:t>
      </w:r>
      <w:r>
        <w:rPr>
          <w:b/>
          <w:i/>
        </w:rPr>
        <w:t>)</w:t>
      </w:r>
      <w:r w:rsidRPr="00F6432C">
        <w:rPr>
          <w:b/>
          <w:i/>
        </w:rPr>
        <w:t xml:space="preserve">. </w:t>
      </w:r>
      <w:r>
        <w:rPr>
          <w:b/>
          <w:i/>
        </w:rPr>
        <w:t xml:space="preserve"> </w:t>
      </w:r>
    </w:p>
    <w:p w14:paraId="423D9B5F" w14:textId="77777777" w:rsidR="006035DF" w:rsidRDefault="006035DF" w:rsidP="006035DF">
      <w:pPr>
        <w:pStyle w:val="00Text"/>
        <w:ind w:left="993" w:hanging="993"/>
        <w:rPr>
          <w:b/>
          <w:i/>
        </w:rPr>
      </w:pPr>
      <w:r w:rsidRPr="00623962">
        <w:rPr>
          <w:b/>
          <w:i/>
        </w:rPr>
        <w:t xml:space="preserve">Proposal </w:t>
      </w:r>
      <w:r>
        <w:rPr>
          <w:b/>
          <w:i/>
        </w:rPr>
        <w:t>2</w:t>
      </w:r>
      <w:r w:rsidRPr="00623962">
        <w:rPr>
          <w:b/>
          <w:i/>
        </w:rPr>
        <w:t xml:space="preserve">: </w:t>
      </w:r>
      <w:r>
        <w:rPr>
          <w:b/>
          <w:i/>
        </w:rPr>
        <w:t>For the training data collection at UE side (e.g.</w:t>
      </w:r>
      <w:r w:rsidRPr="00A51E0C">
        <w:t xml:space="preserve"> </w:t>
      </w:r>
      <w:r w:rsidRPr="00A51E0C">
        <w:rPr>
          <w:b/>
          <w:i/>
        </w:rPr>
        <w:t>UE-based positioning with UE-side model (Case 1)</w:t>
      </w:r>
      <w:r>
        <w:rPr>
          <w:b/>
          <w:i/>
        </w:rPr>
        <w:t>,</w:t>
      </w:r>
      <w:r w:rsidRPr="00A51E0C">
        <w:t xml:space="preserve"> </w:t>
      </w:r>
      <w:r w:rsidRPr="00A51E0C">
        <w:rPr>
          <w:b/>
          <w:i/>
        </w:rPr>
        <w:t>UE-assisted positioning with UE-side model (Case 2a)</w:t>
      </w:r>
      <w:r>
        <w:rPr>
          <w:b/>
          <w:i/>
        </w:rPr>
        <w:t xml:space="preserve">), study the potential spec impact on that UE sends request </w:t>
      </w:r>
      <w:r w:rsidRPr="00A51E0C">
        <w:rPr>
          <w:b/>
          <w:i/>
        </w:rPr>
        <w:t>of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507E5611" w14:textId="77777777" w:rsidR="006035DF" w:rsidRDefault="006035DF" w:rsidP="006035DF">
      <w:pPr>
        <w:pStyle w:val="00Text"/>
        <w:numPr>
          <w:ilvl w:val="0"/>
          <w:numId w:val="27"/>
        </w:numPr>
        <w:ind w:left="1276" w:hanging="283"/>
        <w:rPr>
          <w:b/>
          <w:i/>
        </w:rPr>
      </w:pPr>
      <w:r>
        <w:rPr>
          <w:b/>
          <w:i/>
        </w:rPr>
        <w:t xml:space="preserve">FFS: Whether this request is sent by UE capability signaling or other signaling. </w:t>
      </w:r>
    </w:p>
    <w:p w14:paraId="407C9069" w14:textId="77777777" w:rsidR="006035DF" w:rsidRDefault="006035DF" w:rsidP="006035DF">
      <w:pPr>
        <w:pStyle w:val="00Text"/>
        <w:ind w:left="993" w:hanging="993"/>
        <w:rPr>
          <w:b/>
          <w:i/>
        </w:rPr>
      </w:pPr>
      <w:r w:rsidRPr="00623962">
        <w:rPr>
          <w:b/>
          <w:i/>
        </w:rPr>
        <w:lastRenderedPageBreak/>
        <w:t xml:space="preserve">Proposal </w:t>
      </w:r>
      <w:r>
        <w:rPr>
          <w:b/>
          <w:i/>
        </w:rPr>
        <w:t>3:</w:t>
      </w:r>
      <w:r w:rsidRPr="00623962">
        <w:rPr>
          <w:b/>
          <w:i/>
        </w:rPr>
        <w:t xml:space="preserve"> </w:t>
      </w:r>
      <w:r>
        <w:rPr>
          <w:b/>
          <w:i/>
        </w:rPr>
        <w:t xml:space="preserve">For training data collection at NW side for </w:t>
      </w:r>
      <w:r w:rsidRPr="00B518A0">
        <w:rPr>
          <w:b/>
          <w:i/>
        </w:rPr>
        <w:t>UE-assisted/LMF-based positioning with LMF-side model (Case 2b)</w:t>
      </w:r>
      <w:r>
        <w:rPr>
          <w:b/>
          <w:i/>
        </w:rPr>
        <w:t>, study the potential spec impact of the following options</w:t>
      </w:r>
      <w:r w:rsidRPr="00A51E0C">
        <w:rPr>
          <w:b/>
          <w:i/>
        </w:rPr>
        <w:t xml:space="preserve"> </w:t>
      </w:r>
    </w:p>
    <w:p w14:paraId="05BCEE87" w14:textId="77777777" w:rsidR="006035DF" w:rsidRDefault="006035DF" w:rsidP="006035DF">
      <w:pPr>
        <w:pStyle w:val="00Text"/>
        <w:numPr>
          <w:ilvl w:val="0"/>
          <w:numId w:val="27"/>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optionally with labels via LPP or other new signaling</w:t>
      </w:r>
      <w:r w:rsidRPr="008C5652">
        <w:rPr>
          <w:b/>
          <w:i/>
        </w:rPr>
        <w:t xml:space="preserve"> </w:t>
      </w:r>
    </w:p>
    <w:p w14:paraId="3C17777A" w14:textId="77777777" w:rsidR="006035DF" w:rsidRDefault="006035DF" w:rsidP="006035DF">
      <w:pPr>
        <w:pStyle w:val="00Text"/>
        <w:numPr>
          <w:ilvl w:val="1"/>
          <w:numId w:val="27"/>
        </w:numPr>
        <w:rPr>
          <w:b/>
          <w:i/>
        </w:rPr>
      </w:pPr>
      <w:r w:rsidRPr="008C5652">
        <w:rPr>
          <w:b/>
          <w:i/>
        </w:rPr>
        <w:t>LMF maybe know the label(s) in advance</w:t>
      </w:r>
    </w:p>
    <w:p w14:paraId="6B4F5344" w14:textId="77777777" w:rsidR="006035DF" w:rsidRDefault="006035DF" w:rsidP="006035DF">
      <w:pPr>
        <w:pStyle w:val="00Text"/>
        <w:numPr>
          <w:ilvl w:val="0"/>
          <w:numId w:val="27"/>
        </w:numPr>
        <w:ind w:left="1276" w:hanging="283"/>
        <w:rPr>
          <w:b/>
          <w:i/>
        </w:rPr>
      </w:pPr>
      <w:r>
        <w:rPr>
          <w:b/>
          <w:i/>
        </w:rPr>
        <w:t xml:space="preserve">UE: UE reports measurement results (corresponding to model input) without labels via LPP or other new signaling </w:t>
      </w:r>
    </w:p>
    <w:p w14:paraId="6AFB70CA" w14:textId="77777777" w:rsidR="006035DF" w:rsidRDefault="006035DF" w:rsidP="006035DF">
      <w:pPr>
        <w:pStyle w:val="00Text"/>
        <w:ind w:left="993" w:hanging="993"/>
        <w:rPr>
          <w:b/>
          <w:i/>
        </w:rPr>
      </w:pPr>
      <w:r w:rsidRPr="00623962">
        <w:rPr>
          <w:b/>
          <w:i/>
        </w:rPr>
        <w:t xml:space="preserve">Proposal </w:t>
      </w:r>
      <w:r>
        <w:rPr>
          <w:b/>
          <w:i/>
        </w:rPr>
        <w:t>4:</w:t>
      </w:r>
      <w:r w:rsidRPr="00623962">
        <w:rPr>
          <w:b/>
          <w:i/>
        </w:rPr>
        <w:t xml:space="preserve"> </w:t>
      </w:r>
      <w:r>
        <w:rPr>
          <w:b/>
          <w:i/>
        </w:rPr>
        <w:t xml:space="preserve">For the training data collection at NW side for </w:t>
      </w:r>
      <w:r w:rsidRPr="00D04B1B">
        <w:rPr>
          <w:b/>
          <w:i/>
        </w:rPr>
        <w:t xml:space="preserve">NG-RAN node assisted positioning with gNB-side model (Case 3a) </w:t>
      </w:r>
      <w:r>
        <w:rPr>
          <w:b/>
          <w:i/>
        </w:rPr>
        <w:t>or</w:t>
      </w:r>
      <w:r w:rsidRPr="00D04B1B">
        <w:rPr>
          <w:b/>
          <w:i/>
        </w:rPr>
        <w:t xml:space="preserve"> NG-RAN node assisted positioning with LMF-side model (Case 3b)</w:t>
      </w:r>
      <w:r>
        <w:rPr>
          <w:b/>
          <w:i/>
        </w:rPr>
        <w:t>, study the potential spec impact of the following options</w:t>
      </w:r>
      <w:r w:rsidRPr="00A51E0C">
        <w:rPr>
          <w:b/>
          <w:i/>
        </w:rPr>
        <w:t xml:space="preserve"> </w:t>
      </w:r>
    </w:p>
    <w:p w14:paraId="4B22EB78" w14:textId="77777777" w:rsidR="006035DF" w:rsidRDefault="006035DF" w:rsidP="006035DF">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 xml:space="preserve">and report them via </w:t>
      </w:r>
      <w:proofErr w:type="spellStart"/>
      <w:r>
        <w:rPr>
          <w:b/>
          <w:i/>
        </w:rPr>
        <w:t>NRPPa</w:t>
      </w:r>
      <w:proofErr w:type="spellEnd"/>
      <w:r>
        <w:rPr>
          <w:b/>
          <w:i/>
        </w:rPr>
        <w:t xml:space="preserve"> or other new signaling</w:t>
      </w:r>
      <w:r w:rsidRPr="008C5652">
        <w:rPr>
          <w:b/>
          <w:i/>
        </w:rPr>
        <w:t xml:space="preserve">. </w:t>
      </w:r>
    </w:p>
    <w:p w14:paraId="15B03EA0" w14:textId="77777777" w:rsidR="006035DF" w:rsidRDefault="006035DF" w:rsidP="006035DF">
      <w:pPr>
        <w:pStyle w:val="00Text"/>
        <w:numPr>
          <w:ilvl w:val="1"/>
          <w:numId w:val="27"/>
        </w:numPr>
        <w:rPr>
          <w:b/>
          <w:i/>
        </w:rPr>
      </w:pPr>
      <w:r w:rsidRPr="008C5652">
        <w:rPr>
          <w:b/>
          <w:i/>
        </w:rPr>
        <w:t xml:space="preserve">LMF </w:t>
      </w:r>
      <w:r>
        <w:rPr>
          <w:b/>
          <w:i/>
        </w:rPr>
        <w:t>generates the associated labels based on the know location of the corresponding PRU</w:t>
      </w:r>
    </w:p>
    <w:p w14:paraId="255F4669" w14:textId="77777777" w:rsidR="006035DF" w:rsidRDefault="006035DF" w:rsidP="006035DF">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 xml:space="preserve">and report them via </w:t>
      </w:r>
      <w:proofErr w:type="spellStart"/>
      <w:r>
        <w:rPr>
          <w:b/>
          <w:i/>
        </w:rPr>
        <w:t>NRPPa</w:t>
      </w:r>
      <w:proofErr w:type="spellEnd"/>
      <w:r>
        <w:rPr>
          <w:b/>
          <w:i/>
        </w:rPr>
        <w:t xml:space="preserve"> or other new signaling</w:t>
      </w:r>
      <w:r w:rsidRPr="008C5652">
        <w:rPr>
          <w:b/>
          <w:i/>
        </w:rPr>
        <w:t>.</w:t>
      </w:r>
    </w:p>
    <w:p w14:paraId="339DA011" w14:textId="77777777" w:rsidR="006035DF" w:rsidRDefault="006035DF" w:rsidP="006035DF">
      <w:pPr>
        <w:pStyle w:val="00Text"/>
        <w:ind w:left="993" w:hanging="993"/>
        <w:rPr>
          <w:b/>
          <w:i/>
        </w:rPr>
      </w:pPr>
      <w:r w:rsidRPr="00623962">
        <w:rPr>
          <w:b/>
          <w:i/>
        </w:rPr>
        <w:t xml:space="preserve">Proposal </w:t>
      </w:r>
      <w:r>
        <w:rPr>
          <w:b/>
          <w:i/>
        </w:rPr>
        <w:t>5:</w:t>
      </w:r>
      <w:r w:rsidRPr="00623962">
        <w:rPr>
          <w:b/>
          <w:i/>
        </w:rPr>
        <w:t xml:space="preserve"> </w:t>
      </w:r>
      <w:r>
        <w:rPr>
          <w:b/>
          <w:i/>
        </w:rPr>
        <w:t xml:space="preserve">Regarding the training data collection for AI-based positioning enhancement,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982446" w14:paraId="40AFF4A4" w14:textId="77777777" w:rsidTr="00785F14">
        <w:tc>
          <w:tcPr>
            <w:tcW w:w="988" w:type="dxa"/>
          </w:tcPr>
          <w:p w14:paraId="775E6AF2" w14:textId="77777777" w:rsidR="00982446" w:rsidRDefault="00982446" w:rsidP="00785F14">
            <w:pPr>
              <w:pStyle w:val="00Text"/>
            </w:pPr>
            <w:r>
              <w:t>Sub use cases</w:t>
            </w:r>
          </w:p>
        </w:tc>
        <w:tc>
          <w:tcPr>
            <w:tcW w:w="3402" w:type="dxa"/>
          </w:tcPr>
          <w:p w14:paraId="7C39C5BD" w14:textId="77777777" w:rsidR="00982446" w:rsidRDefault="00982446" w:rsidP="00785F14">
            <w:pPr>
              <w:pStyle w:val="00Text"/>
            </w:pPr>
            <w:r>
              <w:t>Data contents (from X to Y)</w:t>
            </w:r>
          </w:p>
        </w:tc>
        <w:tc>
          <w:tcPr>
            <w:tcW w:w="1559" w:type="dxa"/>
          </w:tcPr>
          <w:p w14:paraId="4F63DF5E" w14:textId="77777777" w:rsidR="00982446" w:rsidRDefault="00982446" w:rsidP="00785F14">
            <w:pPr>
              <w:pStyle w:val="00Text"/>
            </w:pPr>
            <w:r>
              <w:t>Typical data size</w:t>
            </w:r>
          </w:p>
        </w:tc>
        <w:tc>
          <w:tcPr>
            <w:tcW w:w="1559" w:type="dxa"/>
          </w:tcPr>
          <w:p w14:paraId="457CEECB" w14:textId="77777777" w:rsidR="00982446" w:rsidRDefault="00982446" w:rsidP="00785F14">
            <w:pPr>
              <w:pStyle w:val="00Text"/>
            </w:pPr>
            <w:r w:rsidRPr="00D74029">
              <w:t>Reporting type</w:t>
            </w:r>
          </w:p>
        </w:tc>
        <w:tc>
          <w:tcPr>
            <w:tcW w:w="1554" w:type="dxa"/>
          </w:tcPr>
          <w:p w14:paraId="64E1ACD3" w14:textId="77777777" w:rsidR="00982446" w:rsidRDefault="00982446" w:rsidP="00785F14">
            <w:pPr>
              <w:pStyle w:val="00Text"/>
            </w:pPr>
            <w:r w:rsidRPr="00D74029">
              <w:t>Typical latency requirement</w:t>
            </w:r>
          </w:p>
        </w:tc>
      </w:tr>
      <w:tr w:rsidR="00982446" w14:paraId="43F69FB2" w14:textId="77777777" w:rsidTr="00785F14">
        <w:tc>
          <w:tcPr>
            <w:tcW w:w="988" w:type="dxa"/>
          </w:tcPr>
          <w:p w14:paraId="39491730" w14:textId="77777777" w:rsidR="00982446" w:rsidRDefault="00982446" w:rsidP="00785F14">
            <w:pPr>
              <w:pStyle w:val="00Text"/>
            </w:pPr>
            <w:r>
              <w:t>Case1/2a</w:t>
            </w:r>
          </w:p>
        </w:tc>
        <w:tc>
          <w:tcPr>
            <w:tcW w:w="3402" w:type="dxa"/>
          </w:tcPr>
          <w:p w14:paraId="440B5D96" w14:textId="77777777" w:rsidR="00982446" w:rsidRDefault="00982446" w:rsidP="00785F14">
            <w:pPr>
              <w:pStyle w:val="00Text"/>
            </w:pPr>
            <w:r>
              <w:t>From UE to an OTT server controlled by UE/chipset vendor</w:t>
            </w:r>
          </w:p>
          <w:p w14:paraId="03121278" w14:textId="77777777" w:rsidR="00982446" w:rsidRDefault="00982446" w:rsidP="00785F14">
            <w:pPr>
              <w:pStyle w:val="00Text"/>
              <w:numPr>
                <w:ilvl w:val="0"/>
                <w:numId w:val="37"/>
              </w:numPr>
            </w:pPr>
            <w:r>
              <w:t>The data contents are transparent from 3GPP perspective</w:t>
            </w:r>
          </w:p>
        </w:tc>
        <w:tc>
          <w:tcPr>
            <w:tcW w:w="1559" w:type="dxa"/>
          </w:tcPr>
          <w:p w14:paraId="675B4A4D" w14:textId="77777777" w:rsidR="00982446" w:rsidRDefault="00982446" w:rsidP="00785F14">
            <w:pPr>
              <w:pStyle w:val="00Text"/>
            </w:pPr>
            <w:r>
              <w:t>No requirement for a reporting</w:t>
            </w:r>
          </w:p>
        </w:tc>
        <w:tc>
          <w:tcPr>
            <w:tcW w:w="1559" w:type="dxa"/>
          </w:tcPr>
          <w:p w14:paraId="343E5B78" w14:textId="77777777" w:rsidR="00982446" w:rsidRDefault="00982446" w:rsidP="00785F14">
            <w:pPr>
              <w:pStyle w:val="00Text"/>
            </w:pPr>
            <w:r>
              <w:t>At least periodic reporting</w:t>
            </w:r>
          </w:p>
          <w:p w14:paraId="5747DFDC" w14:textId="77777777" w:rsidR="00982446" w:rsidRDefault="00982446" w:rsidP="00785F14">
            <w:pPr>
              <w:pStyle w:val="00Text"/>
            </w:pPr>
            <w:r>
              <w:t>FFS: other type</w:t>
            </w:r>
          </w:p>
        </w:tc>
        <w:tc>
          <w:tcPr>
            <w:tcW w:w="1554" w:type="dxa"/>
          </w:tcPr>
          <w:p w14:paraId="7B63EFE2" w14:textId="77777777" w:rsidR="00982446" w:rsidRDefault="00982446" w:rsidP="00785F14">
            <w:pPr>
              <w:pStyle w:val="00Text"/>
            </w:pPr>
            <w:r>
              <w:t>No requirement for offline training</w:t>
            </w:r>
          </w:p>
        </w:tc>
      </w:tr>
      <w:tr w:rsidR="00982446" w14:paraId="0540EF68" w14:textId="77777777" w:rsidTr="00785F14">
        <w:tc>
          <w:tcPr>
            <w:tcW w:w="988" w:type="dxa"/>
          </w:tcPr>
          <w:p w14:paraId="67594D66" w14:textId="77777777" w:rsidR="00982446" w:rsidRDefault="00982446" w:rsidP="00785F14">
            <w:pPr>
              <w:pStyle w:val="00Text"/>
            </w:pPr>
            <w:r>
              <w:t>Case 2b</w:t>
            </w:r>
          </w:p>
        </w:tc>
        <w:tc>
          <w:tcPr>
            <w:tcW w:w="3402" w:type="dxa"/>
          </w:tcPr>
          <w:p w14:paraId="67FB24CF" w14:textId="77777777" w:rsidR="00982446" w:rsidRDefault="00982446" w:rsidP="00785F14">
            <w:pPr>
              <w:pStyle w:val="00Text"/>
            </w:pPr>
            <w:r>
              <w:t>From PRU to the entity that collects training data (e.g., LMF)</w:t>
            </w:r>
          </w:p>
          <w:p w14:paraId="28C0027A" w14:textId="77777777" w:rsidR="00982446" w:rsidRPr="00DB199C" w:rsidRDefault="00982446"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692BBDA9" w14:textId="77777777" w:rsidR="00982446" w:rsidRDefault="00982446" w:rsidP="00785F14">
            <w:pPr>
              <w:pStyle w:val="00Text"/>
              <w:numPr>
                <w:ilvl w:val="0"/>
                <w:numId w:val="35"/>
              </w:numPr>
            </w:pPr>
            <w:r w:rsidRPr="00DB199C">
              <w:t>Ground truth label</w:t>
            </w:r>
            <w:r>
              <w:t>(s) (optional)</w:t>
            </w:r>
          </w:p>
          <w:p w14:paraId="4E17F734" w14:textId="77777777" w:rsidR="00982446" w:rsidRDefault="00982446" w:rsidP="00785F14">
            <w:pPr>
              <w:pStyle w:val="00Text"/>
              <w:numPr>
                <w:ilvl w:val="0"/>
                <w:numId w:val="35"/>
              </w:numPr>
            </w:pPr>
            <w:r w:rsidRPr="00DE396D">
              <w:t>Quality indicator</w:t>
            </w:r>
            <w:r>
              <w:t xml:space="preserve"> (may be included)</w:t>
            </w:r>
          </w:p>
          <w:p w14:paraId="08735492" w14:textId="77777777" w:rsidR="00982446" w:rsidRDefault="00982446" w:rsidP="00785F14">
            <w:pPr>
              <w:pStyle w:val="00Text"/>
              <w:numPr>
                <w:ilvl w:val="0"/>
                <w:numId w:val="35"/>
              </w:numPr>
            </w:pPr>
            <w:r>
              <w:t>Timestamps</w:t>
            </w:r>
          </w:p>
          <w:p w14:paraId="4B800DE0" w14:textId="77777777" w:rsidR="00982446" w:rsidRDefault="00982446" w:rsidP="00785F14">
            <w:pPr>
              <w:pStyle w:val="00Text"/>
            </w:pPr>
            <w:r>
              <w:t>From UE to the entity that collects training data (e.g., LMF)</w:t>
            </w:r>
          </w:p>
          <w:p w14:paraId="0AA123FE" w14:textId="77777777" w:rsidR="00982446" w:rsidRPr="00DB199C" w:rsidRDefault="00982446"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62EE840A" w14:textId="77777777" w:rsidR="00982446" w:rsidRPr="00A86253" w:rsidRDefault="00982446" w:rsidP="00785F14">
            <w:pPr>
              <w:pStyle w:val="00Text"/>
              <w:numPr>
                <w:ilvl w:val="0"/>
                <w:numId w:val="35"/>
              </w:numPr>
            </w:pPr>
            <w:r>
              <w:t>Timestamps</w:t>
            </w:r>
          </w:p>
          <w:p w14:paraId="734C5962" w14:textId="77777777" w:rsidR="00982446" w:rsidRDefault="00982446" w:rsidP="00785F14">
            <w:pPr>
              <w:pStyle w:val="00Text"/>
            </w:pPr>
            <w:r>
              <w:t>From LMF to the entity that collects training data (if not LMF)</w:t>
            </w:r>
          </w:p>
          <w:p w14:paraId="530DF811" w14:textId="77777777" w:rsidR="00982446" w:rsidRDefault="00982446" w:rsidP="00785F14">
            <w:pPr>
              <w:numPr>
                <w:ilvl w:val="0"/>
                <w:numId w:val="35"/>
              </w:numPr>
              <w:rPr>
                <w:lang w:eastAsia="zh-CN"/>
              </w:rPr>
            </w:pPr>
            <w:r w:rsidRPr="00DB199C">
              <w:rPr>
                <w:lang w:eastAsia="zh-CN"/>
              </w:rPr>
              <w:lastRenderedPageBreak/>
              <w:t>Ground truth label</w:t>
            </w:r>
            <w:r>
              <w:rPr>
                <w:lang w:eastAsia="zh-CN"/>
              </w:rPr>
              <w:t>(s) of the corresponding UE(s)</w:t>
            </w:r>
          </w:p>
          <w:p w14:paraId="59F27A91" w14:textId="77777777" w:rsidR="00982446" w:rsidRPr="00DB199C" w:rsidRDefault="00982446" w:rsidP="00785F14">
            <w:pPr>
              <w:pStyle w:val="00Text"/>
              <w:numPr>
                <w:ilvl w:val="0"/>
                <w:numId w:val="35"/>
              </w:numPr>
            </w:pPr>
            <w:r w:rsidRPr="00DE396D">
              <w:t>Quality indicator</w:t>
            </w:r>
            <w:r>
              <w:t xml:space="preserve"> (may be included)</w:t>
            </w:r>
          </w:p>
          <w:p w14:paraId="4654F713" w14:textId="77777777" w:rsidR="00982446" w:rsidRDefault="00982446" w:rsidP="00785F14">
            <w:pPr>
              <w:pStyle w:val="00Text"/>
              <w:numPr>
                <w:ilvl w:val="0"/>
                <w:numId w:val="35"/>
              </w:numPr>
            </w:pPr>
            <w:r>
              <w:t>Timestamps</w:t>
            </w:r>
          </w:p>
        </w:tc>
        <w:tc>
          <w:tcPr>
            <w:tcW w:w="1559" w:type="dxa"/>
          </w:tcPr>
          <w:p w14:paraId="44976B0B" w14:textId="77777777" w:rsidR="00982446" w:rsidRDefault="00982446" w:rsidP="00785F14">
            <w:pPr>
              <w:pStyle w:val="00Text"/>
            </w:pPr>
            <w:r>
              <w:lastRenderedPageBreak/>
              <w:t>No requirement for a reporting</w:t>
            </w:r>
          </w:p>
        </w:tc>
        <w:tc>
          <w:tcPr>
            <w:tcW w:w="1559" w:type="dxa"/>
          </w:tcPr>
          <w:p w14:paraId="7FF26859" w14:textId="77777777" w:rsidR="00982446" w:rsidRDefault="00982446" w:rsidP="00785F14">
            <w:pPr>
              <w:pStyle w:val="00Text"/>
            </w:pPr>
            <w:r>
              <w:t>At least periodic reporting</w:t>
            </w:r>
          </w:p>
          <w:p w14:paraId="119A18FE" w14:textId="77777777" w:rsidR="00982446" w:rsidRDefault="00982446" w:rsidP="00785F14">
            <w:pPr>
              <w:pStyle w:val="00Text"/>
            </w:pPr>
            <w:r>
              <w:t>FFS: other type</w:t>
            </w:r>
          </w:p>
        </w:tc>
        <w:tc>
          <w:tcPr>
            <w:tcW w:w="1554" w:type="dxa"/>
          </w:tcPr>
          <w:p w14:paraId="5FBD8916" w14:textId="77777777" w:rsidR="00982446" w:rsidRDefault="00982446" w:rsidP="00785F14">
            <w:pPr>
              <w:pStyle w:val="00Text"/>
            </w:pPr>
            <w:r>
              <w:t>No requirement for offline training</w:t>
            </w:r>
          </w:p>
        </w:tc>
      </w:tr>
      <w:tr w:rsidR="00982446" w14:paraId="7F208853" w14:textId="77777777" w:rsidTr="00785F14">
        <w:tc>
          <w:tcPr>
            <w:tcW w:w="988" w:type="dxa"/>
          </w:tcPr>
          <w:p w14:paraId="272D172A" w14:textId="77777777" w:rsidR="00982446" w:rsidRDefault="00982446" w:rsidP="00785F14">
            <w:pPr>
              <w:pStyle w:val="00Text"/>
            </w:pPr>
            <w:r>
              <w:t>Case 3a/3b</w:t>
            </w:r>
          </w:p>
        </w:tc>
        <w:tc>
          <w:tcPr>
            <w:tcW w:w="3402" w:type="dxa"/>
          </w:tcPr>
          <w:p w14:paraId="07DE6A72" w14:textId="77777777" w:rsidR="00982446" w:rsidRDefault="00982446" w:rsidP="00785F14">
            <w:pPr>
              <w:pStyle w:val="00Text"/>
            </w:pPr>
            <w:r>
              <w:t>From gNB to the entity that collects training data (e.g., LMF)</w:t>
            </w:r>
          </w:p>
          <w:p w14:paraId="7AA65620" w14:textId="77777777" w:rsidR="00982446" w:rsidRDefault="00982446"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5A430B1A" w14:textId="77777777" w:rsidR="00982446" w:rsidRPr="00DB199C" w:rsidRDefault="00982446" w:rsidP="00785F14">
            <w:pPr>
              <w:numPr>
                <w:ilvl w:val="0"/>
                <w:numId w:val="35"/>
              </w:numPr>
              <w:spacing w:before="120" w:after="120" w:line="264" w:lineRule="auto"/>
              <w:jc w:val="both"/>
              <w:rPr>
                <w:lang w:eastAsia="zh-CN"/>
              </w:rPr>
            </w:pPr>
            <w:r w:rsidRPr="00C244DE">
              <w:rPr>
                <w:lang w:eastAsia="zh-CN"/>
              </w:rPr>
              <w:t>Ground truth label(s) of the corresponding PRU(s)</w:t>
            </w:r>
            <w:r>
              <w:rPr>
                <w:lang w:eastAsia="zh-CN"/>
              </w:rPr>
              <w:t xml:space="preserve"> (Optional)</w:t>
            </w:r>
          </w:p>
          <w:p w14:paraId="590DB97D" w14:textId="77777777" w:rsidR="00982446" w:rsidRPr="00A86253" w:rsidRDefault="00982446" w:rsidP="00785F14">
            <w:pPr>
              <w:pStyle w:val="00Text"/>
              <w:numPr>
                <w:ilvl w:val="0"/>
                <w:numId w:val="35"/>
              </w:numPr>
            </w:pPr>
            <w:r>
              <w:t>Timestamps</w:t>
            </w:r>
          </w:p>
          <w:p w14:paraId="7E91D077" w14:textId="77777777" w:rsidR="00982446" w:rsidRDefault="00982446" w:rsidP="00785F14">
            <w:pPr>
              <w:pStyle w:val="00Text"/>
            </w:pPr>
            <w:r>
              <w:t>From LMF to the entity that collects training data (if not LMF)</w:t>
            </w:r>
          </w:p>
          <w:p w14:paraId="3AF76030" w14:textId="77777777" w:rsidR="00982446" w:rsidRDefault="00982446" w:rsidP="00785F14">
            <w:pPr>
              <w:numPr>
                <w:ilvl w:val="0"/>
                <w:numId w:val="35"/>
              </w:numPr>
              <w:rPr>
                <w:lang w:eastAsia="zh-CN"/>
              </w:rPr>
            </w:pPr>
            <w:r w:rsidRPr="00DB199C">
              <w:rPr>
                <w:lang w:eastAsia="zh-CN"/>
              </w:rPr>
              <w:t>Ground truth label</w:t>
            </w:r>
            <w:r>
              <w:rPr>
                <w:lang w:eastAsia="zh-CN"/>
              </w:rPr>
              <w:t>(s) of the corresponding UE(s) or of the corresponding PRU(s)</w:t>
            </w:r>
          </w:p>
          <w:p w14:paraId="3F31EE20" w14:textId="77777777" w:rsidR="00982446" w:rsidRPr="00DB199C" w:rsidRDefault="00982446" w:rsidP="00785F14">
            <w:pPr>
              <w:pStyle w:val="00Text"/>
              <w:numPr>
                <w:ilvl w:val="0"/>
                <w:numId w:val="35"/>
              </w:numPr>
            </w:pPr>
            <w:r w:rsidRPr="00DE396D">
              <w:t>Quality indicator</w:t>
            </w:r>
            <w:r>
              <w:t xml:space="preserve"> (may be included)</w:t>
            </w:r>
          </w:p>
          <w:p w14:paraId="79890F8C" w14:textId="77777777" w:rsidR="00982446" w:rsidRDefault="00982446" w:rsidP="00785F14">
            <w:pPr>
              <w:pStyle w:val="00Text"/>
              <w:numPr>
                <w:ilvl w:val="0"/>
                <w:numId w:val="35"/>
              </w:numPr>
            </w:pPr>
            <w:r>
              <w:t>Timestamps</w:t>
            </w:r>
          </w:p>
        </w:tc>
        <w:tc>
          <w:tcPr>
            <w:tcW w:w="1559" w:type="dxa"/>
          </w:tcPr>
          <w:p w14:paraId="1A266A78" w14:textId="77777777" w:rsidR="00982446" w:rsidRDefault="00982446" w:rsidP="00785F14">
            <w:pPr>
              <w:pStyle w:val="00Text"/>
            </w:pPr>
            <w:r>
              <w:t>No requirement for a reporting</w:t>
            </w:r>
          </w:p>
        </w:tc>
        <w:tc>
          <w:tcPr>
            <w:tcW w:w="1559" w:type="dxa"/>
          </w:tcPr>
          <w:p w14:paraId="4ECF33C4" w14:textId="77777777" w:rsidR="00982446" w:rsidRDefault="00982446" w:rsidP="00785F14">
            <w:pPr>
              <w:pStyle w:val="00Text"/>
            </w:pPr>
            <w:r>
              <w:t>At least periodic reporting</w:t>
            </w:r>
          </w:p>
          <w:p w14:paraId="7E01CC8D" w14:textId="77777777" w:rsidR="00982446" w:rsidRDefault="00982446" w:rsidP="00785F14">
            <w:pPr>
              <w:pStyle w:val="00Text"/>
            </w:pPr>
            <w:r>
              <w:t>FFS: other type</w:t>
            </w:r>
          </w:p>
        </w:tc>
        <w:tc>
          <w:tcPr>
            <w:tcW w:w="1554" w:type="dxa"/>
          </w:tcPr>
          <w:p w14:paraId="26114213" w14:textId="77777777" w:rsidR="00982446" w:rsidRDefault="00982446" w:rsidP="00785F14">
            <w:pPr>
              <w:pStyle w:val="00Text"/>
            </w:pPr>
            <w:r>
              <w:t>No requirement for offline training</w:t>
            </w:r>
          </w:p>
        </w:tc>
      </w:tr>
    </w:tbl>
    <w:p w14:paraId="1DA0CFEE" w14:textId="77777777" w:rsidR="006035DF" w:rsidRPr="00A86253" w:rsidRDefault="006035DF" w:rsidP="006035DF">
      <w:pPr>
        <w:pStyle w:val="00Text"/>
      </w:pPr>
    </w:p>
    <w:p w14:paraId="7C2841DB" w14:textId="77777777" w:rsidR="006035DF" w:rsidRDefault="006035DF" w:rsidP="006035DF">
      <w:pPr>
        <w:pStyle w:val="00Text"/>
        <w:ind w:left="1134" w:hanging="1134"/>
        <w:rPr>
          <w:b/>
          <w:i/>
        </w:rPr>
      </w:pPr>
      <w:r w:rsidRPr="00623962">
        <w:rPr>
          <w:b/>
          <w:i/>
        </w:rPr>
        <w:t xml:space="preserve">Proposal </w:t>
      </w:r>
      <w:r>
        <w:rPr>
          <w:b/>
          <w:i/>
        </w:rPr>
        <w:t>6</w:t>
      </w:r>
      <w:r w:rsidRPr="00623962">
        <w:rPr>
          <w:b/>
          <w:i/>
        </w:rPr>
        <w:t xml:space="preserve">: </w:t>
      </w:r>
      <w:r>
        <w:rPr>
          <w:b/>
          <w:i/>
        </w:rPr>
        <w:t>For the data collection used for AI model inference</w:t>
      </w:r>
    </w:p>
    <w:p w14:paraId="2F737AE7" w14:textId="77777777" w:rsidR="006035DF" w:rsidRDefault="006035DF" w:rsidP="006035DF">
      <w:pPr>
        <w:pStyle w:val="00Text"/>
        <w:numPr>
          <w:ilvl w:val="0"/>
          <w:numId w:val="9"/>
        </w:numPr>
        <w:rPr>
          <w:b/>
          <w:i/>
        </w:rPr>
      </w:pPr>
      <w:r w:rsidRPr="005E576E">
        <w:rPr>
          <w:b/>
          <w:i/>
        </w:rPr>
        <w:t xml:space="preserve">When direct AI/ML positioning is used for UE-base positioning method </w:t>
      </w:r>
      <w:r>
        <w:rPr>
          <w:b/>
          <w:i/>
        </w:rPr>
        <w:t xml:space="preserve">(Case 1) </w:t>
      </w:r>
      <w:r w:rsidRPr="005E576E">
        <w:rPr>
          <w:b/>
          <w:i/>
        </w:rPr>
        <w:t>or AI/ML assisted positioning is used</w:t>
      </w:r>
      <w:r>
        <w:rPr>
          <w:b/>
          <w:i/>
        </w:rPr>
        <w:t xml:space="preserve"> for UE-assisted positioning method (Case 2a), the UE will collect measurement for the input of AI model</w:t>
      </w:r>
    </w:p>
    <w:p w14:paraId="7C3EABA2" w14:textId="77777777" w:rsidR="006035DF" w:rsidRDefault="006035DF" w:rsidP="006035DF">
      <w:pPr>
        <w:pStyle w:val="00Text"/>
        <w:numPr>
          <w:ilvl w:val="1"/>
          <w:numId w:val="9"/>
        </w:numPr>
        <w:rPr>
          <w:b/>
          <w:i/>
        </w:rPr>
      </w:pPr>
      <w:r>
        <w:rPr>
          <w:b/>
          <w:i/>
        </w:rPr>
        <w:t>If the model is trained at the same side, the inputs/data collection are up to UE implementation and transparent from the perspective of air interface</w:t>
      </w:r>
    </w:p>
    <w:p w14:paraId="0B4B5D24" w14:textId="77777777" w:rsidR="006035DF" w:rsidRDefault="006035DF" w:rsidP="006035DF">
      <w:pPr>
        <w:pStyle w:val="00Text"/>
        <w:numPr>
          <w:ilvl w:val="1"/>
          <w:numId w:val="9"/>
        </w:numPr>
        <w:rPr>
          <w:b/>
          <w:i/>
        </w:rPr>
      </w:pPr>
      <w:r>
        <w:rPr>
          <w:b/>
          <w:i/>
        </w:rPr>
        <w:t xml:space="preserve">If the model is trained at NW side and AI model inference is performed at UE side (when model transfer is supported), the size/contents of inputs will need to be pre-defined or pre-configured. </w:t>
      </w:r>
    </w:p>
    <w:p w14:paraId="6540E825" w14:textId="77777777" w:rsidR="006035DF" w:rsidRDefault="006035DF" w:rsidP="006035DF">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 </w:t>
      </w:r>
      <w:r>
        <w:rPr>
          <w:rFonts w:hint="eastAsia"/>
          <w:b/>
          <w:i/>
        </w:rPr>
        <w:t>via</w:t>
      </w:r>
      <w:r>
        <w:rPr>
          <w:b/>
          <w:i/>
        </w:rPr>
        <w:t xml:space="preserve"> LPP signaling</w:t>
      </w:r>
    </w:p>
    <w:p w14:paraId="0616CAE2" w14:textId="77777777" w:rsidR="006035DF" w:rsidRDefault="006035DF" w:rsidP="006035DF">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3a), the TRP will generate measurement result for the input of AI model by implementation and transparent from the perspective of specification</w:t>
      </w:r>
    </w:p>
    <w:p w14:paraId="3371E1BF" w14:textId="77777777" w:rsidR="006035DF" w:rsidRDefault="006035DF" w:rsidP="006035DF">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Pr>
          <w:b/>
          <w:i/>
        </w:rPr>
        <w:t xml:space="preserve"> (Case 3b)</w:t>
      </w:r>
      <w:r w:rsidRPr="00881C37">
        <w:rPr>
          <w:b/>
          <w:i/>
        </w:rPr>
        <w:t xml:space="preserve">, the </w:t>
      </w:r>
      <w:r>
        <w:rPr>
          <w:b/>
          <w:i/>
        </w:rPr>
        <w:t>TRP</w:t>
      </w:r>
      <w:r w:rsidRPr="00881C37">
        <w:rPr>
          <w:b/>
          <w:i/>
        </w:rPr>
        <w:t xml:space="preserve"> will report the measurement results to LMF</w:t>
      </w:r>
      <w:r>
        <w:rPr>
          <w:b/>
          <w:i/>
        </w:rPr>
        <w:t xml:space="preserve"> via </w:t>
      </w:r>
      <w:proofErr w:type="spellStart"/>
      <w:r>
        <w:rPr>
          <w:b/>
          <w:i/>
        </w:rPr>
        <w:t>NRPPa</w:t>
      </w:r>
      <w:proofErr w:type="spellEnd"/>
      <w:r>
        <w:rPr>
          <w:b/>
          <w:i/>
        </w:rPr>
        <w:t xml:space="preserve"> signaling</w:t>
      </w:r>
    </w:p>
    <w:p w14:paraId="32023304" w14:textId="77777777" w:rsidR="006035DF" w:rsidRDefault="006035DF" w:rsidP="006035DF">
      <w:pPr>
        <w:pStyle w:val="00Text"/>
        <w:ind w:left="993" w:hanging="993"/>
        <w:rPr>
          <w:b/>
          <w:i/>
        </w:rPr>
      </w:pPr>
    </w:p>
    <w:p w14:paraId="5AA9E38E" w14:textId="2BE602B2" w:rsidR="006035DF" w:rsidRDefault="006035DF" w:rsidP="006035DF">
      <w:pPr>
        <w:pStyle w:val="00Text"/>
        <w:ind w:left="993" w:hanging="993"/>
        <w:rPr>
          <w:b/>
          <w:i/>
        </w:rPr>
      </w:pPr>
      <w:r w:rsidRPr="00623962">
        <w:rPr>
          <w:b/>
          <w:i/>
        </w:rPr>
        <w:t xml:space="preserve">Proposal </w:t>
      </w:r>
      <w:r>
        <w:rPr>
          <w:b/>
          <w:i/>
        </w:rPr>
        <w:t>7:</w:t>
      </w:r>
      <w:r w:rsidRPr="00623962">
        <w:rPr>
          <w:b/>
          <w:i/>
        </w:rPr>
        <w:t xml:space="preserve"> </w:t>
      </w:r>
      <w:r>
        <w:rPr>
          <w:b/>
          <w:i/>
        </w:rPr>
        <w:t xml:space="preserve">Regarding the data collection for the AI model inference of AI-based positioning enhancement,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982446" w14:paraId="622260AB" w14:textId="77777777" w:rsidTr="00785F14">
        <w:tc>
          <w:tcPr>
            <w:tcW w:w="988" w:type="dxa"/>
          </w:tcPr>
          <w:p w14:paraId="333261D3" w14:textId="77777777" w:rsidR="00982446" w:rsidRDefault="00982446" w:rsidP="00785F14">
            <w:pPr>
              <w:pStyle w:val="00Text"/>
            </w:pPr>
            <w:r>
              <w:lastRenderedPageBreak/>
              <w:t>Sub use cases</w:t>
            </w:r>
          </w:p>
        </w:tc>
        <w:tc>
          <w:tcPr>
            <w:tcW w:w="3402" w:type="dxa"/>
          </w:tcPr>
          <w:p w14:paraId="2EDFA7B5" w14:textId="77777777" w:rsidR="00982446" w:rsidRDefault="00982446" w:rsidP="00785F14">
            <w:pPr>
              <w:pStyle w:val="00Text"/>
            </w:pPr>
            <w:r>
              <w:t>Data contents (from X to Y)</w:t>
            </w:r>
          </w:p>
        </w:tc>
        <w:tc>
          <w:tcPr>
            <w:tcW w:w="1559" w:type="dxa"/>
          </w:tcPr>
          <w:p w14:paraId="55318C3E" w14:textId="77777777" w:rsidR="00982446" w:rsidRDefault="00982446" w:rsidP="00785F14">
            <w:pPr>
              <w:pStyle w:val="00Text"/>
            </w:pPr>
            <w:r>
              <w:t>Typical data size</w:t>
            </w:r>
          </w:p>
        </w:tc>
        <w:tc>
          <w:tcPr>
            <w:tcW w:w="1559" w:type="dxa"/>
          </w:tcPr>
          <w:p w14:paraId="68DDF6EB" w14:textId="77777777" w:rsidR="00982446" w:rsidRDefault="00982446" w:rsidP="00785F14">
            <w:pPr>
              <w:pStyle w:val="00Text"/>
            </w:pPr>
            <w:r w:rsidRPr="00D74029">
              <w:t>Reporting type</w:t>
            </w:r>
          </w:p>
        </w:tc>
        <w:tc>
          <w:tcPr>
            <w:tcW w:w="1554" w:type="dxa"/>
          </w:tcPr>
          <w:p w14:paraId="265691C1" w14:textId="77777777" w:rsidR="00982446" w:rsidRDefault="00982446" w:rsidP="00785F14">
            <w:pPr>
              <w:pStyle w:val="00Text"/>
            </w:pPr>
            <w:r w:rsidRPr="00D74029">
              <w:t>Typical latency requirement</w:t>
            </w:r>
          </w:p>
        </w:tc>
      </w:tr>
      <w:tr w:rsidR="00982446" w14:paraId="0B4C2D31" w14:textId="77777777" w:rsidTr="00785F14">
        <w:tc>
          <w:tcPr>
            <w:tcW w:w="988" w:type="dxa"/>
          </w:tcPr>
          <w:p w14:paraId="5BE36BDE" w14:textId="77777777" w:rsidR="00982446" w:rsidRDefault="00982446" w:rsidP="00785F14">
            <w:pPr>
              <w:pStyle w:val="00Text"/>
            </w:pPr>
            <w:r>
              <w:t>Case1/2a</w:t>
            </w:r>
          </w:p>
        </w:tc>
        <w:tc>
          <w:tcPr>
            <w:tcW w:w="3402" w:type="dxa"/>
          </w:tcPr>
          <w:p w14:paraId="3EAE0521" w14:textId="77777777" w:rsidR="00982446" w:rsidRDefault="00982446" w:rsidP="00785F14">
            <w:pPr>
              <w:pStyle w:val="00Text"/>
              <w:jc w:val="center"/>
            </w:pPr>
            <w:r>
              <w:t>/</w:t>
            </w:r>
          </w:p>
          <w:p w14:paraId="3507A8E4" w14:textId="77777777" w:rsidR="00982446" w:rsidRDefault="00982446" w:rsidP="00785F14">
            <w:pPr>
              <w:pStyle w:val="00Text"/>
              <w:jc w:val="center"/>
            </w:pPr>
            <w:r>
              <w:t>(</w:t>
            </w:r>
            <w:r w:rsidRPr="007B1731">
              <w:t>available inside the UE</w:t>
            </w:r>
            <w:r>
              <w:t>)</w:t>
            </w:r>
          </w:p>
        </w:tc>
        <w:tc>
          <w:tcPr>
            <w:tcW w:w="1559" w:type="dxa"/>
          </w:tcPr>
          <w:p w14:paraId="01E70DDF" w14:textId="77777777" w:rsidR="00982446" w:rsidRDefault="00982446" w:rsidP="00785F14">
            <w:pPr>
              <w:pStyle w:val="00Text"/>
              <w:jc w:val="center"/>
            </w:pPr>
            <w:r>
              <w:t>/</w:t>
            </w:r>
          </w:p>
        </w:tc>
        <w:tc>
          <w:tcPr>
            <w:tcW w:w="1559" w:type="dxa"/>
          </w:tcPr>
          <w:p w14:paraId="180BCBBA" w14:textId="77777777" w:rsidR="00982446" w:rsidRDefault="00982446" w:rsidP="00785F14">
            <w:pPr>
              <w:pStyle w:val="00Text"/>
              <w:jc w:val="center"/>
            </w:pPr>
            <w:r>
              <w:t>/</w:t>
            </w:r>
          </w:p>
        </w:tc>
        <w:tc>
          <w:tcPr>
            <w:tcW w:w="1554" w:type="dxa"/>
          </w:tcPr>
          <w:p w14:paraId="17935C64" w14:textId="77777777" w:rsidR="00982446" w:rsidRDefault="00982446" w:rsidP="00785F14">
            <w:pPr>
              <w:pStyle w:val="00Text"/>
              <w:jc w:val="center"/>
            </w:pPr>
            <w:r>
              <w:t>/</w:t>
            </w:r>
          </w:p>
        </w:tc>
      </w:tr>
      <w:tr w:rsidR="00982446" w14:paraId="2EF7BD77" w14:textId="77777777" w:rsidTr="00785F14">
        <w:tc>
          <w:tcPr>
            <w:tcW w:w="988" w:type="dxa"/>
          </w:tcPr>
          <w:p w14:paraId="046E6182" w14:textId="77777777" w:rsidR="00982446" w:rsidRDefault="00982446" w:rsidP="00785F14">
            <w:pPr>
              <w:pStyle w:val="00Text"/>
            </w:pPr>
            <w:r>
              <w:t>Case 2b</w:t>
            </w:r>
          </w:p>
        </w:tc>
        <w:tc>
          <w:tcPr>
            <w:tcW w:w="3402" w:type="dxa"/>
          </w:tcPr>
          <w:p w14:paraId="199F6E41" w14:textId="77777777" w:rsidR="00982446" w:rsidRDefault="00982446" w:rsidP="00785F14">
            <w:pPr>
              <w:pStyle w:val="00Text"/>
            </w:pPr>
            <w:r>
              <w:t>From UE to LMF (LPP)</w:t>
            </w:r>
          </w:p>
          <w:p w14:paraId="145565AB" w14:textId="77777777" w:rsidR="00982446" w:rsidRDefault="00982446" w:rsidP="00785F14">
            <w:pPr>
              <w:numPr>
                <w:ilvl w:val="0"/>
                <w:numId w:val="35"/>
              </w:numPr>
            </w:pPr>
            <w:r w:rsidRPr="00DB199C">
              <w:rPr>
                <w:lang w:eastAsia="zh-CN"/>
              </w:rPr>
              <w:t>Measurement</w:t>
            </w:r>
            <w:r>
              <w:rPr>
                <w:lang w:eastAsia="zh-CN"/>
              </w:rPr>
              <w:t xml:space="preserve"> results </w:t>
            </w:r>
          </w:p>
        </w:tc>
        <w:tc>
          <w:tcPr>
            <w:tcW w:w="1559" w:type="dxa"/>
          </w:tcPr>
          <w:p w14:paraId="2B2A117C" w14:textId="77777777" w:rsidR="00982446" w:rsidRDefault="00982446" w:rsidP="00785F14">
            <w:pPr>
              <w:pStyle w:val="00Text"/>
            </w:pPr>
            <w:r>
              <w:t>Similar to the existing reporting</w:t>
            </w:r>
          </w:p>
        </w:tc>
        <w:tc>
          <w:tcPr>
            <w:tcW w:w="1559" w:type="dxa"/>
          </w:tcPr>
          <w:p w14:paraId="07ED9D03" w14:textId="77777777" w:rsidR="00982446" w:rsidRDefault="00982446" w:rsidP="00785F14">
            <w:pPr>
              <w:pStyle w:val="00Text"/>
            </w:pPr>
            <w:r>
              <w:t>Same as the existing reporting</w:t>
            </w:r>
          </w:p>
        </w:tc>
        <w:tc>
          <w:tcPr>
            <w:tcW w:w="1554" w:type="dxa"/>
          </w:tcPr>
          <w:p w14:paraId="41AD4332" w14:textId="77777777" w:rsidR="00982446" w:rsidRDefault="00982446" w:rsidP="00785F14">
            <w:pPr>
              <w:pStyle w:val="00Text"/>
            </w:pPr>
            <w:r>
              <w:t>Same as the existing reporting</w:t>
            </w:r>
          </w:p>
        </w:tc>
      </w:tr>
      <w:tr w:rsidR="00982446" w14:paraId="70D5E462" w14:textId="77777777" w:rsidTr="00785F14">
        <w:tc>
          <w:tcPr>
            <w:tcW w:w="988" w:type="dxa"/>
          </w:tcPr>
          <w:p w14:paraId="712C5213" w14:textId="77777777" w:rsidR="00982446" w:rsidRDefault="00982446" w:rsidP="00785F14">
            <w:pPr>
              <w:pStyle w:val="00Text"/>
            </w:pPr>
            <w:r>
              <w:t>Case 3a</w:t>
            </w:r>
          </w:p>
        </w:tc>
        <w:tc>
          <w:tcPr>
            <w:tcW w:w="3402" w:type="dxa"/>
          </w:tcPr>
          <w:p w14:paraId="4C55868E" w14:textId="77777777" w:rsidR="00982446" w:rsidRDefault="00982446" w:rsidP="00785F14">
            <w:pPr>
              <w:pStyle w:val="00Text"/>
              <w:jc w:val="center"/>
            </w:pPr>
            <w:r>
              <w:t>/</w:t>
            </w:r>
          </w:p>
          <w:p w14:paraId="0817E5E8" w14:textId="77777777" w:rsidR="00982446" w:rsidRDefault="00982446" w:rsidP="00785F14">
            <w:pPr>
              <w:pStyle w:val="00Text"/>
              <w:jc w:val="center"/>
            </w:pPr>
            <w:r>
              <w:t>(</w:t>
            </w:r>
            <w:r w:rsidRPr="007B1731">
              <w:t xml:space="preserve">available inside the </w:t>
            </w:r>
            <w:r>
              <w:t>TRP/gNB)</w:t>
            </w:r>
          </w:p>
        </w:tc>
        <w:tc>
          <w:tcPr>
            <w:tcW w:w="1559" w:type="dxa"/>
          </w:tcPr>
          <w:p w14:paraId="17DBB379" w14:textId="77777777" w:rsidR="00982446" w:rsidRDefault="00982446" w:rsidP="00785F14">
            <w:pPr>
              <w:pStyle w:val="00Text"/>
              <w:jc w:val="center"/>
            </w:pPr>
            <w:r>
              <w:t>/</w:t>
            </w:r>
          </w:p>
        </w:tc>
        <w:tc>
          <w:tcPr>
            <w:tcW w:w="1559" w:type="dxa"/>
          </w:tcPr>
          <w:p w14:paraId="6280F9A7" w14:textId="77777777" w:rsidR="00982446" w:rsidRDefault="00982446" w:rsidP="00785F14">
            <w:pPr>
              <w:pStyle w:val="00Text"/>
              <w:jc w:val="center"/>
            </w:pPr>
            <w:r>
              <w:t>/</w:t>
            </w:r>
          </w:p>
        </w:tc>
        <w:tc>
          <w:tcPr>
            <w:tcW w:w="1554" w:type="dxa"/>
          </w:tcPr>
          <w:p w14:paraId="08F66D90" w14:textId="77777777" w:rsidR="00982446" w:rsidRDefault="00982446" w:rsidP="00785F14">
            <w:pPr>
              <w:pStyle w:val="00Text"/>
              <w:jc w:val="center"/>
            </w:pPr>
            <w:r>
              <w:t>/</w:t>
            </w:r>
          </w:p>
        </w:tc>
      </w:tr>
      <w:tr w:rsidR="00982446" w14:paraId="6CDD4FFC" w14:textId="77777777" w:rsidTr="00785F14">
        <w:tc>
          <w:tcPr>
            <w:tcW w:w="988" w:type="dxa"/>
          </w:tcPr>
          <w:p w14:paraId="58A770D9" w14:textId="77777777" w:rsidR="00982446" w:rsidRDefault="00982446" w:rsidP="00785F14">
            <w:pPr>
              <w:pStyle w:val="00Text"/>
            </w:pPr>
            <w:r>
              <w:t>Case 3b</w:t>
            </w:r>
          </w:p>
        </w:tc>
        <w:tc>
          <w:tcPr>
            <w:tcW w:w="3402" w:type="dxa"/>
          </w:tcPr>
          <w:p w14:paraId="2AA10861" w14:textId="77777777" w:rsidR="00982446" w:rsidRDefault="00982446" w:rsidP="00785F14">
            <w:pPr>
              <w:pStyle w:val="00Text"/>
            </w:pPr>
            <w:r>
              <w:t>From NR-RAN node to LMF (</w:t>
            </w:r>
            <w:proofErr w:type="spellStart"/>
            <w:r>
              <w:t>NRPPa</w:t>
            </w:r>
            <w:proofErr w:type="spellEnd"/>
            <w:r>
              <w:t>)</w:t>
            </w:r>
          </w:p>
          <w:p w14:paraId="7ECB3904" w14:textId="77777777" w:rsidR="00982446" w:rsidRDefault="00982446" w:rsidP="00785F14">
            <w:pPr>
              <w:numPr>
                <w:ilvl w:val="0"/>
                <w:numId w:val="35"/>
              </w:numPr>
            </w:pPr>
            <w:r w:rsidRPr="00DB199C">
              <w:rPr>
                <w:lang w:eastAsia="zh-CN"/>
              </w:rPr>
              <w:t>Measurement</w:t>
            </w:r>
            <w:r>
              <w:rPr>
                <w:lang w:eastAsia="zh-CN"/>
              </w:rPr>
              <w:t xml:space="preserve"> results </w:t>
            </w:r>
          </w:p>
        </w:tc>
        <w:tc>
          <w:tcPr>
            <w:tcW w:w="1559" w:type="dxa"/>
          </w:tcPr>
          <w:p w14:paraId="55574F1B" w14:textId="77777777" w:rsidR="00982446" w:rsidRDefault="00982446" w:rsidP="00785F14">
            <w:pPr>
              <w:pStyle w:val="00Text"/>
            </w:pPr>
            <w:r>
              <w:t>Similar to the existing reporting</w:t>
            </w:r>
          </w:p>
        </w:tc>
        <w:tc>
          <w:tcPr>
            <w:tcW w:w="1559" w:type="dxa"/>
          </w:tcPr>
          <w:p w14:paraId="11829401" w14:textId="77777777" w:rsidR="00982446" w:rsidRDefault="00982446" w:rsidP="00785F14">
            <w:pPr>
              <w:pStyle w:val="00Text"/>
            </w:pPr>
            <w:r>
              <w:t>Same as the existing reporting</w:t>
            </w:r>
          </w:p>
        </w:tc>
        <w:tc>
          <w:tcPr>
            <w:tcW w:w="1554" w:type="dxa"/>
          </w:tcPr>
          <w:p w14:paraId="5974B1FE" w14:textId="77777777" w:rsidR="00982446" w:rsidRDefault="00982446" w:rsidP="00785F14">
            <w:pPr>
              <w:pStyle w:val="00Text"/>
            </w:pPr>
            <w:r>
              <w:t>Same as the existing reporting</w:t>
            </w:r>
          </w:p>
        </w:tc>
      </w:tr>
    </w:tbl>
    <w:p w14:paraId="40F25650" w14:textId="77777777" w:rsidR="006035DF" w:rsidRPr="002D482C" w:rsidRDefault="006035DF" w:rsidP="006035DF"/>
    <w:p w14:paraId="7747E19E" w14:textId="77777777" w:rsidR="006035DF" w:rsidRDefault="006035DF" w:rsidP="006035DF">
      <w:pPr>
        <w:pStyle w:val="00Text"/>
        <w:ind w:left="1134" w:hanging="1134"/>
        <w:rPr>
          <w:b/>
          <w:i/>
        </w:rPr>
      </w:pPr>
      <w:r w:rsidRPr="00623962">
        <w:rPr>
          <w:b/>
          <w:i/>
        </w:rPr>
        <w:t xml:space="preserve">Proposal </w:t>
      </w:r>
      <w:r>
        <w:rPr>
          <w:b/>
          <w:i/>
        </w:rPr>
        <w:t>8</w:t>
      </w:r>
      <w:r w:rsidRPr="00623962">
        <w:rPr>
          <w:b/>
          <w:i/>
        </w:rPr>
        <w:t xml:space="preserve">: </w:t>
      </w:r>
      <w:r>
        <w:rPr>
          <w:b/>
          <w:i/>
        </w:rPr>
        <w:t xml:space="preserve">For both direct AI/ML positioning and AI/ML assisted positioning, offline training of AI model(s) is prioritized in Rel-18 </w:t>
      </w:r>
    </w:p>
    <w:p w14:paraId="1BA77099" w14:textId="77777777" w:rsidR="006035DF" w:rsidRDefault="006035DF" w:rsidP="006035DF">
      <w:pPr>
        <w:pStyle w:val="00Text"/>
        <w:numPr>
          <w:ilvl w:val="0"/>
          <w:numId w:val="9"/>
        </w:numPr>
        <w:ind w:left="1418"/>
        <w:rPr>
          <w:b/>
          <w:i/>
        </w:rPr>
      </w:pPr>
      <w:r>
        <w:rPr>
          <w:b/>
          <w:i/>
        </w:rPr>
        <w:t>Enhancements dedicated to online training can be discussed in the future release(s)</w:t>
      </w:r>
    </w:p>
    <w:p w14:paraId="5DE4EED4" w14:textId="77777777" w:rsidR="006035DF" w:rsidRDefault="006035DF" w:rsidP="006035DF">
      <w:pPr>
        <w:pStyle w:val="00Text"/>
        <w:ind w:left="1134" w:hanging="1134"/>
        <w:rPr>
          <w:b/>
          <w:i/>
        </w:rPr>
      </w:pPr>
      <w:r w:rsidRPr="00623962">
        <w:rPr>
          <w:b/>
          <w:i/>
        </w:rPr>
        <w:t xml:space="preserve">Proposal </w:t>
      </w:r>
      <w:r>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32AB1E39" w14:textId="77777777" w:rsidR="006035DF" w:rsidRDefault="006035DF" w:rsidP="006035DF">
      <w:pPr>
        <w:pStyle w:val="00Text"/>
        <w:numPr>
          <w:ilvl w:val="0"/>
          <w:numId w:val="9"/>
        </w:numPr>
        <w:ind w:left="1418"/>
        <w:rPr>
          <w:b/>
          <w:i/>
        </w:rPr>
      </w:pPr>
      <w:r>
        <w:rPr>
          <w:b/>
          <w:i/>
        </w:rPr>
        <w:t>AI model training and inference at UE side, or</w:t>
      </w:r>
    </w:p>
    <w:p w14:paraId="69B33710" w14:textId="77777777" w:rsidR="006035DF" w:rsidRDefault="006035DF" w:rsidP="006035DF">
      <w:pPr>
        <w:pStyle w:val="00Text"/>
        <w:numPr>
          <w:ilvl w:val="0"/>
          <w:numId w:val="9"/>
        </w:numPr>
        <w:ind w:left="1418"/>
        <w:rPr>
          <w:b/>
          <w:i/>
        </w:rPr>
      </w:pPr>
      <w:r>
        <w:rPr>
          <w:b/>
          <w:i/>
        </w:rPr>
        <w:t>AI model training and inference at NW side</w:t>
      </w:r>
    </w:p>
    <w:p w14:paraId="1B545029" w14:textId="77777777" w:rsidR="006035DF" w:rsidRDefault="006035DF" w:rsidP="006035DF">
      <w:pPr>
        <w:pStyle w:val="00Text"/>
        <w:numPr>
          <w:ilvl w:val="0"/>
          <w:numId w:val="9"/>
        </w:numPr>
        <w:ind w:left="1418"/>
        <w:rPr>
          <w:b/>
          <w:i/>
        </w:rPr>
      </w:pPr>
      <w:r>
        <w:rPr>
          <w:b/>
          <w:i/>
        </w:rPr>
        <w:t>Study model transfer in future release(s).</w:t>
      </w:r>
    </w:p>
    <w:p w14:paraId="6C111D84" w14:textId="77777777" w:rsidR="006035DF" w:rsidRDefault="006035DF" w:rsidP="006035DF">
      <w:pPr>
        <w:pStyle w:val="00Text"/>
        <w:ind w:left="1134" w:hanging="1134"/>
        <w:rPr>
          <w:b/>
          <w:i/>
        </w:rPr>
      </w:pPr>
      <w:r w:rsidRPr="00623962">
        <w:rPr>
          <w:b/>
          <w:i/>
        </w:rPr>
        <w:t xml:space="preserve">Proposal </w:t>
      </w:r>
      <w:r>
        <w:rPr>
          <w:b/>
          <w:i/>
        </w:rPr>
        <w:t>10</w:t>
      </w:r>
      <w:r w:rsidRPr="00623962">
        <w:rPr>
          <w:b/>
          <w:i/>
        </w:rPr>
        <w:t xml:space="preserve">: </w:t>
      </w:r>
      <w:r>
        <w:rPr>
          <w:b/>
          <w:i/>
        </w:rPr>
        <w:t xml:space="preserve">For AI/ML based positioning,  </w:t>
      </w:r>
    </w:p>
    <w:p w14:paraId="67A64504" w14:textId="77777777" w:rsidR="006035DF" w:rsidRDefault="006035DF" w:rsidP="006035DF">
      <w:pPr>
        <w:pStyle w:val="00Text"/>
        <w:numPr>
          <w:ilvl w:val="0"/>
          <w:numId w:val="9"/>
        </w:numPr>
        <w:ind w:left="1418"/>
        <w:rPr>
          <w:b/>
          <w:i/>
        </w:rPr>
      </w:pPr>
      <w:r>
        <w:rPr>
          <w:b/>
          <w:i/>
        </w:rPr>
        <w:t>if UE-based positioning method is used (Case 1), study the following aspect on spec impact</w:t>
      </w:r>
    </w:p>
    <w:p w14:paraId="70B2923A" w14:textId="77777777" w:rsidR="006035DF" w:rsidRDefault="006035DF" w:rsidP="006035DF">
      <w:pPr>
        <w:pStyle w:val="00Text"/>
        <w:numPr>
          <w:ilvl w:val="1"/>
          <w:numId w:val="9"/>
        </w:numPr>
        <w:rPr>
          <w:b/>
          <w:i/>
        </w:rPr>
      </w:pPr>
      <w:r>
        <w:rPr>
          <w:b/>
          <w:i/>
        </w:rPr>
        <w:t>support to report</w:t>
      </w:r>
      <w:r w:rsidRPr="00366351">
        <w:rPr>
          <w:b/>
          <w:i/>
        </w:rPr>
        <w:t xml:space="preserve"> </w:t>
      </w:r>
      <w:r>
        <w:rPr>
          <w:b/>
          <w:i/>
        </w:rPr>
        <w:t xml:space="preserve">the </w:t>
      </w:r>
      <w:r w:rsidRPr="00366351">
        <w:rPr>
          <w:b/>
          <w:i/>
        </w:rPr>
        <w:t>confidence of the AI estimated location on top of location information (LPP signaling from UE to LMF)</w:t>
      </w:r>
    </w:p>
    <w:p w14:paraId="0DA0AADE" w14:textId="77777777" w:rsidR="006035DF" w:rsidRDefault="006035DF" w:rsidP="006035DF">
      <w:pPr>
        <w:pStyle w:val="00Text"/>
        <w:numPr>
          <w:ilvl w:val="0"/>
          <w:numId w:val="9"/>
        </w:numPr>
        <w:ind w:left="1418"/>
        <w:rPr>
          <w:b/>
          <w:i/>
        </w:rPr>
      </w:pPr>
      <w:r>
        <w:rPr>
          <w:b/>
          <w:i/>
        </w:rPr>
        <w:t>if UE assisted positioning method is used (Case 2a),</w:t>
      </w:r>
      <w:r w:rsidRPr="00ED184B">
        <w:rPr>
          <w:b/>
          <w:i/>
        </w:rPr>
        <w:t xml:space="preserve"> </w:t>
      </w:r>
      <w:r>
        <w:rPr>
          <w:b/>
          <w:i/>
        </w:rPr>
        <w:t>study the following aspects on spec impact</w:t>
      </w:r>
    </w:p>
    <w:p w14:paraId="67C7BA6C" w14:textId="77777777" w:rsidR="006035DF" w:rsidRDefault="006035DF" w:rsidP="006035DF">
      <w:pPr>
        <w:pStyle w:val="00Text"/>
        <w:numPr>
          <w:ilvl w:val="1"/>
          <w:numId w:val="9"/>
        </w:numPr>
        <w:rPr>
          <w:b/>
          <w:i/>
        </w:rPr>
      </w:pPr>
      <w:r>
        <w:rPr>
          <w:b/>
          <w:i/>
        </w:rPr>
        <w:t>Support of the existing reporting (e.g., NLOS/LOS indicator, RSTD) via LPP signaling from UE to LMF with potential enhancement</w:t>
      </w:r>
    </w:p>
    <w:p w14:paraId="7447AEC7" w14:textId="77777777" w:rsidR="006035DF" w:rsidRDefault="006035DF" w:rsidP="006035DF">
      <w:pPr>
        <w:pStyle w:val="00Text"/>
        <w:numPr>
          <w:ilvl w:val="2"/>
          <w:numId w:val="9"/>
        </w:numPr>
        <w:rPr>
          <w:b/>
          <w:i/>
        </w:rPr>
      </w:pPr>
      <w:r w:rsidRPr="00366351">
        <w:rPr>
          <w:b/>
          <w:i/>
        </w:rPr>
        <w:t xml:space="preserve">e.g., </w:t>
      </w:r>
      <w:r>
        <w:rPr>
          <w:b/>
          <w:i/>
        </w:rPr>
        <w:t>information about the predicted values</w:t>
      </w:r>
    </w:p>
    <w:p w14:paraId="7D08F78F" w14:textId="77777777" w:rsidR="006035DF" w:rsidRDefault="006035DF" w:rsidP="006035DF">
      <w:pPr>
        <w:pStyle w:val="00Text"/>
        <w:numPr>
          <w:ilvl w:val="0"/>
          <w:numId w:val="9"/>
        </w:numPr>
        <w:ind w:left="1418"/>
        <w:rPr>
          <w:b/>
          <w:i/>
        </w:rPr>
      </w:pPr>
      <w:r>
        <w:rPr>
          <w:b/>
          <w:i/>
        </w:rPr>
        <w:t>if UE assisted positioning method is used (Case 2b),</w:t>
      </w:r>
      <w:r w:rsidRPr="00ED184B">
        <w:rPr>
          <w:b/>
          <w:i/>
        </w:rPr>
        <w:t xml:space="preserve"> </w:t>
      </w:r>
      <w:r>
        <w:rPr>
          <w:b/>
          <w:i/>
        </w:rPr>
        <w:t>study the following aspects on spec impact</w:t>
      </w:r>
    </w:p>
    <w:p w14:paraId="5C0E1F1C" w14:textId="77777777" w:rsidR="006035DF" w:rsidRDefault="006035DF" w:rsidP="006035DF">
      <w:pPr>
        <w:pStyle w:val="00Text"/>
        <w:numPr>
          <w:ilvl w:val="1"/>
          <w:numId w:val="9"/>
        </w:numPr>
        <w:rPr>
          <w:b/>
          <w:i/>
        </w:rPr>
      </w:pPr>
      <w:r>
        <w:rPr>
          <w:b/>
          <w:i/>
        </w:rPr>
        <w:t>Support of the existing reporting via LPP signaling from UE to LMF with potential enhancement</w:t>
      </w:r>
    </w:p>
    <w:p w14:paraId="24CC603F" w14:textId="77777777" w:rsidR="006035DF" w:rsidRPr="00366351" w:rsidRDefault="006035DF" w:rsidP="006035DF">
      <w:pPr>
        <w:pStyle w:val="00Text"/>
        <w:numPr>
          <w:ilvl w:val="1"/>
          <w:numId w:val="9"/>
        </w:numPr>
        <w:rPr>
          <w:b/>
          <w:i/>
        </w:rPr>
      </w:pPr>
      <w:r>
        <w:rPr>
          <w:b/>
          <w:i/>
        </w:rPr>
        <w:t>N</w:t>
      </w:r>
      <w:r w:rsidRPr="00366351">
        <w:rPr>
          <w:b/>
          <w:i/>
        </w:rPr>
        <w:t>ew type of measurement /reporting</w:t>
      </w:r>
      <w:r>
        <w:rPr>
          <w:b/>
          <w:i/>
        </w:rPr>
        <w:t xml:space="preserve"> via LPP signaling from UE to LMF, e.g., PDP based measurement result</w:t>
      </w:r>
      <w:r w:rsidRPr="00366351">
        <w:rPr>
          <w:b/>
          <w:i/>
        </w:rPr>
        <w:t xml:space="preserve"> </w:t>
      </w:r>
    </w:p>
    <w:p w14:paraId="4F951A04" w14:textId="77777777" w:rsidR="006035DF" w:rsidRDefault="006035DF" w:rsidP="006035DF">
      <w:pPr>
        <w:pStyle w:val="00Text"/>
        <w:numPr>
          <w:ilvl w:val="0"/>
          <w:numId w:val="9"/>
        </w:numPr>
        <w:ind w:left="1418"/>
        <w:rPr>
          <w:b/>
          <w:i/>
        </w:rPr>
      </w:pPr>
      <w:r>
        <w:rPr>
          <w:b/>
          <w:i/>
        </w:rPr>
        <w:t xml:space="preserve">if </w:t>
      </w:r>
      <w:r w:rsidRPr="00ED184B">
        <w:rPr>
          <w:b/>
          <w:i/>
        </w:rPr>
        <w:t>NG-RAN node assisted</w:t>
      </w:r>
      <w:r>
        <w:rPr>
          <w:b/>
          <w:i/>
        </w:rPr>
        <w:t xml:space="preserve"> positioning method is used (Case 3a),</w:t>
      </w:r>
      <w:r w:rsidRPr="00ED184B">
        <w:rPr>
          <w:b/>
          <w:i/>
        </w:rPr>
        <w:t xml:space="preserve"> </w:t>
      </w:r>
      <w:r>
        <w:rPr>
          <w:b/>
          <w:i/>
        </w:rPr>
        <w:t>study the following aspects on spec impact</w:t>
      </w:r>
    </w:p>
    <w:p w14:paraId="2613F015" w14:textId="77777777" w:rsidR="006035DF" w:rsidRDefault="006035DF" w:rsidP="006035DF">
      <w:pPr>
        <w:pStyle w:val="00Text"/>
        <w:numPr>
          <w:ilvl w:val="1"/>
          <w:numId w:val="9"/>
        </w:numPr>
        <w:rPr>
          <w:b/>
          <w:i/>
        </w:rPr>
      </w:pPr>
      <w:r>
        <w:rPr>
          <w:b/>
          <w:i/>
        </w:rPr>
        <w:t xml:space="preserve">Support of the existing reporting (e.g., RTOA) via </w:t>
      </w:r>
      <w:proofErr w:type="spellStart"/>
      <w:r w:rsidRPr="00366351">
        <w:rPr>
          <w:b/>
          <w:i/>
        </w:rPr>
        <w:t>NRPPa</w:t>
      </w:r>
      <w:proofErr w:type="spellEnd"/>
      <w:r w:rsidRPr="00366351">
        <w:rPr>
          <w:b/>
          <w:i/>
        </w:rPr>
        <w:t xml:space="preserve"> signaling from gNB to LMF</w:t>
      </w:r>
    </w:p>
    <w:p w14:paraId="65EE2D4B" w14:textId="77777777" w:rsidR="006035DF" w:rsidRPr="00BE28FD" w:rsidRDefault="006035DF" w:rsidP="006035DF">
      <w:pPr>
        <w:pStyle w:val="00Text"/>
        <w:numPr>
          <w:ilvl w:val="2"/>
          <w:numId w:val="9"/>
        </w:numPr>
        <w:rPr>
          <w:b/>
          <w:i/>
        </w:rPr>
      </w:pPr>
      <w:r w:rsidRPr="00BE28FD">
        <w:rPr>
          <w:b/>
          <w:i/>
        </w:rPr>
        <w:t>e.g., information about the predicted values</w:t>
      </w:r>
    </w:p>
    <w:p w14:paraId="7D4C8403" w14:textId="77777777" w:rsidR="006035DF" w:rsidRDefault="006035DF" w:rsidP="006035DF">
      <w:pPr>
        <w:pStyle w:val="00Text"/>
        <w:numPr>
          <w:ilvl w:val="0"/>
          <w:numId w:val="9"/>
        </w:numPr>
        <w:ind w:left="1418"/>
        <w:rPr>
          <w:b/>
          <w:i/>
        </w:rPr>
      </w:pPr>
      <w:r>
        <w:rPr>
          <w:b/>
          <w:i/>
        </w:rPr>
        <w:lastRenderedPageBreak/>
        <w:t xml:space="preserve">if </w:t>
      </w:r>
      <w:r w:rsidRPr="00ED184B">
        <w:rPr>
          <w:b/>
          <w:i/>
        </w:rPr>
        <w:t>NG-RAN node assisted</w:t>
      </w:r>
      <w:r>
        <w:rPr>
          <w:b/>
          <w:i/>
        </w:rPr>
        <w:t xml:space="preserve"> positioning method is used (Case 3b),</w:t>
      </w:r>
      <w:r w:rsidRPr="00ED184B">
        <w:rPr>
          <w:b/>
          <w:i/>
        </w:rPr>
        <w:t xml:space="preserve"> </w:t>
      </w:r>
      <w:r>
        <w:rPr>
          <w:b/>
          <w:i/>
        </w:rPr>
        <w:t>study the following aspects on spec impact</w:t>
      </w:r>
    </w:p>
    <w:p w14:paraId="7B716B43" w14:textId="77777777" w:rsidR="006035DF" w:rsidRDefault="006035DF" w:rsidP="006035DF">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492CD310" w14:textId="77777777" w:rsidR="006035DF" w:rsidRPr="00366351" w:rsidRDefault="006035DF" w:rsidP="006035DF">
      <w:pPr>
        <w:pStyle w:val="00Text"/>
        <w:numPr>
          <w:ilvl w:val="1"/>
          <w:numId w:val="9"/>
        </w:numPr>
        <w:rPr>
          <w:b/>
          <w:i/>
        </w:rPr>
      </w:pPr>
      <w:r>
        <w:rPr>
          <w:b/>
          <w:i/>
        </w:rPr>
        <w:t>New</w:t>
      </w:r>
      <w:r w:rsidRPr="00366351">
        <w:rPr>
          <w:b/>
          <w:i/>
        </w:rPr>
        <w:t xml:space="preserve"> type of measurement /reporting</w:t>
      </w:r>
      <w:r>
        <w:rPr>
          <w:b/>
          <w:i/>
        </w:rPr>
        <w:t xml:space="preserve"> via </w:t>
      </w:r>
      <w:proofErr w:type="spellStart"/>
      <w:r w:rsidRPr="00366351">
        <w:rPr>
          <w:b/>
          <w:i/>
        </w:rPr>
        <w:t>NRPPa</w:t>
      </w:r>
      <w:proofErr w:type="spellEnd"/>
      <w:r w:rsidRPr="00366351">
        <w:rPr>
          <w:b/>
          <w:i/>
        </w:rPr>
        <w:t xml:space="preserve"> signaling from gNB to LMF</w:t>
      </w:r>
      <w:r>
        <w:rPr>
          <w:b/>
          <w:i/>
        </w:rPr>
        <w:t>, e.g., PDP based measurement result</w:t>
      </w:r>
      <w:r w:rsidRPr="00366351">
        <w:rPr>
          <w:b/>
          <w:i/>
        </w:rPr>
        <w:t xml:space="preserve"> </w:t>
      </w:r>
    </w:p>
    <w:p w14:paraId="4DB6AE20" w14:textId="77777777" w:rsidR="006035DF" w:rsidRDefault="006035DF" w:rsidP="006035DF">
      <w:pPr>
        <w:pStyle w:val="00Text"/>
        <w:ind w:left="1134" w:hanging="1134"/>
        <w:rPr>
          <w:b/>
          <w:i/>
        </w:rPr>
      </w:pPr>
      <w:r w:rsidRPr="00623962">
        <w:rPr>
          <w:b/>
          <w:i/>
        </w:rPr>
        <w:t xml:space="preserve">Proposal </w:t>
      </w:r>
      <w:r>
        <w:rPr>
          <w:b/>
          <w:i/>
        </w:rPr>
        <w:t>11</w:t>
      </w:r>
      <w:r w:rsidRPr="00623962">
        <w:rPr>
          <w:b/>
          <w:i/>
        </w:rPr>
        <w:t xml:space="preserve">: </w:t>
      </w:r>
      <w:r>
        <w:rPr>
          <w:b/>
          <w:i/>
        </w:rPr>
        <w:t xml:space="preserve">For UE-side model is used for AI/ML based positioning (e.g., Case 1, Case 2a), support implicit or explicit information from LMF to UE to indicate/identify the scenarios/configuration so that UE can decide whether </w:t>
      </w:r>
      <w:proofErr w:type="gramStart"/>
      <w:r>
        <w:rPr>
          <w:b/>
          <w:i/>
        </w:rPr>
        <w:t>a</w:t>
      </w:r>
      <w:proofErr w:type="gramEnd"/>
      <w:r>
        <w:rPr>
          <w:b/>
          <w:i/>
        </w:rPr>
        <w:t xml:space="preserve"> AI model matches the target case(s) or not</w:t>
      </w:r>
    </w:p>
    <w:p w14:paraId="7442DB63" w14:textId="77777777" w:rsidR="006035DF" w:rsidRPr="00EF3A9F" w:rsidRDefault="006035DF" w:rsidP="006035DF">
      <w:pPr>
        <w:pStyle w:val="00Text"/>
        <w:numPr>
          <w:ilvl w:val="0"/>
          <w:numId w:val="9"/>
        </w:numPr>
        <w:rPr>
          <w:b/>
          <w:i/>
        </w:rPr>
      </w:pPr>
      <w:r w:rsidRPr="00EF3A9F">
        <w:rPr>
          <w:b/>
          <w:i/>
        </w:rPr>
        <w:t xml:space="preserve">For NW-side model, such type of signaling may not be needed. </w:t>
      </w:r>
    </w:p>
    <w:p w14:paraId="3D0A3E15" w14:textId="77777777" w:rsidR="006035DF" w:rsidRDefault="006035DF" w:rsidP="006035DF">
      <w:pPr>
        <w:pStyle w:val="00Text"/>
        <w:ind w:left="1134" w:hanging="1134"/>
        <w:rPr>
          <w:b/>
          <w:i/>
        </w:rPr>
      </w:pPr>
      <w:r w:rsidRPr="00623962">
        <w:rPr>
          <w:b/>
          <w:i/>
        </w:rPr>
        <w:t xml:space="preserve">Proposal </w:t>
      </w:r>
      <w:r>
        <w:rPr>
          <w:b/>
          <w:i/>
        </w:rPr>
        <w:t>12</w:t>
      </w:r>
      <w:r w:rsidRPr="00623962">
        <w:rPr>
          <w:b/>
          <w:i/>
        </w:rPr>
        <w:t xml:space="preserve">: </w:t>
      </w:r>
      <w:r>
        <w:rPr>
          <w:b/>
          <w:i/>
        </w:rPr>
        <w:t xml:space="preserve">For AI/ML based positioning, </w:t>
      </w:r>
      <w:r>
        <w:rPr>
          <w:rFonts w:hint="eastAsia"/>
          <w:b/>
          <w:i/>
        </w:rPr>
        <w:t>i</w:t>
      </w:r>
      <w:r>
        <w:rPr>
          <w:b/>
          <w:i/>
        </w:rPr>
        <w:t>f</w:t>
      </w:r>
      <w:r w:rsidRPr="00215BB0">
        <w:rPr>
          <w:b/>
          <w:i/>
        </w:rPr>
        <w:t xml:space="preserve"> PRU is utilized to collect data for AI model performance monitoring, </w:t>
      </w:r>
      <w:r>
        <w:rPr>
          <w:b/>
          <w:i/>
        </w:rPr>
        <w:t>at least study the following aspects</w:t>
      </w:r>
    </w:p>
    <w:p w14:paraId="4CFC7D27" w14:textId="77777777" w:rsidR="006035DF" w:rsidRDefault="006035DF" w:rsidP="006035DF">
      <w:pPr>
        <w:pStyle w:val="00Text"/>
        <w:numPr>
          <w:ilvl w:val="0"/>
          <w:numId w:val="9"/>
        </w:numPr>
        <w:ind w:left="1418"/>
        <w:rPr>
          <w:b/>
          <w:i/>
        </w:rPr>
      </w:pPr>
      <w:r>
        <w:rPr>
          <w:b/>
          <w:i/>
        </w:rPr>
        <w:t>evaluate/justify whether the performance of the same AI model for PRU and a given UE in different locations are the same or similar</w:t>
      </w:r>
    </w:p>
    <w:p w14:paraId="0D5A0CA0" w14:textId="77777777" w:rsidR="006035DF" w:rsidRDefault="006035DF" w:rsidP="006035DF">
      <w:pPr>
        <w:pStyle w:val="00Text"/>
        <w:numPr>
          <w:ilvl w:val="0"/>
          <w:numId w:val="9"/>
        </w:numPr>
        <w:ind w:left="1418"/>
        <w:rPr>
          <w:b/>
          <w:i/>
        </w:rPr>
      </w:pPr>
      <w:r>
        <w:rPr>
          <w:b/>
          <w:i/>
        </w:rPr>
        <w:t xml:space="preserve">availability of PRU for typical deployment </w:t>
      </w:r>
    </w:p>
    <w:p w14:paraId="75A3D0DC" w14:textId="77777777" w:rsidR="006035DF" w:rsidRDefault="006035DF" w:rsidP="006035DF">
      <w:pPr>
        <w:pStyle w:val="00Text"/>
        <w:ind w:left="993" w:hanging="993"/>
        <w:rPr>
          <w:b/>
          <w:i/>
        </w:rPr>
      </w:pPr>
      <w:r w:rsidRPr="00623962">
        <w:rPr>
          <w:b/>
          <w:i/>
        </w:rPr>
        <w:t xml:space="preserve">Proposal </w:t>
      </w:r>
      <w:r>
        <w:rPr>
          <w:b/>
          <w:i/>
        </w:rPr>
        <w:t>13:</w:t>
      </w:r>
      <w:r w:rsidRPr="00623962">
        <w:rPr>
          <w:b/>
          <w:i/>
        </w:rPr>
        <w:t xml:space="preserve"> </w:t>
      </w:r>
      <w:r>
        <w:rPr>
          <w:b/>
          <w:i/>
        </w:rPr>
        <w:t xml:space="preserve">Regarding the data collection for AI performance monitoring, adopt the following table as the answer to RAN2 LS. </w:t>
      </w:r>
    </w:p>
    <w:tbl>
      <w:tblPr>
        <w:tblStyle w:val="a6"/>
        <w:tblW w:w="0" w:type="auto"/>
        <w:tblLook w:val="04A0" w:firstRow="1" w:lastRow="0" w:firstColumn="1" w:lastColumn="0" w:noHBand="0" w:noVBand="1"/>
      </w:tblPr>
      <w:tblGrid>
        <w:gridCol w:w="988"/>
        <w:gridCol w:w="3402"/>
        <w:gridCol w:w="1559"/>
        <w:gridCol w:w="1559"/>
        <w:gridCol w:w="1554"/>
      </w:tblGrid>
      <w:tr w:rsidR="00982446" w14:paraId="02777460" w14:textId="77777777" w:rsidTr="00785F14">
        <w:tc>
          <w:tcPr>
            <w:tcW w:w="988" w:type="dxa"/>
          </w:tcPr>
          <w:p w14:paraId="2098E04B" w14:textId="77777777" w:rsidR="00982446" w:rsidRDefault="00982446" w:rsidP="00785F14">
            <w:pPr>
              <w:pStyle w:val="00Text"/>
            </w:pPr>
            <w:r>
              <w:t>Sub use cases</w:t>
            </w:r>
          </w:p>
        </w:tc>
        <w:tc>
          <w:tcPr>
            <w:tcW w:w="3402" w:type="dxa"/>
          </w:tcPr>
          <w:p w14:paraId="23E1585E" w14:textId="77777777" w:rsidR="00982446" w:rsidRDefault="00982446" w:rsidP="00785F14">
            <w:pPr>
              <w:pStyle w:val="00Text"/>
            </w:pPr>
            <w:r>
              <w:t>Data contents (from X to Y)</w:t>
            </w:r>
          </w:p>
        </w:tc>
        <w:tc>
          <w:tcPr>
            <w:tcW w:w="1559" w:type="dxa"/>
          </w:tcPr>
          <w:p w14:paraId="1707CDB1" w14:textId="77777777" w:rsidR="00982446" w:rsidRDefault="00982446" w:rsidP="00785F14">
            <w:pPr>
              <w:pStyle w:val="00Text"/>
            </w:pPr>
            <w:r>
              <w:t>Typical data size</w:t>
            </w:r>
          </w:p>
        </w:tc>
        <w:tc>
          <w:tcPr>
            <w:tcW w:w="1559" w:type="dxa"/>
          </w:tcPr>
          <w:p w14:paraId="216AB3FA" w14:textId="77777777" w:rsidR="00982446" w:rsidRDefault="00982446" w:rsidP="00785F14">
            <w:pPr>
              <w:pStyle w:val="00Text"/>
            </w:pPr>
            <w:r w:rsidRPr="00D74029">
              <w:t>Reporting type</w:t>
            </w:r>
          </w:p>
        </w:tc>
        <w:tc>
          <w:tcPr>
            <w:tcW w:w="1554" w:type="dxa"/>
          </w:tcPr>
          <w:p w14:paraId="15874BE6" w14:textId="77777777" w:rsidR="00982446" w:rsidRDefault="00982446" w:rsidP="00785F14">
            <w:pPr>
              <w:pStyle w:val="00Text"/>
            </w:pPr>
            <w:r w:rsidRPr="00D74029">
              <w:t>Typical latency requirement</w:t>
            </w:r>
          </w:p>
        </w:tc>
      </w:tr>
      <w:tr w:rsidR="00982446" w14:paraId="0B7DBA5D" w14:textId="77777777" w:rsidTr="00785F14">
        <w:tc>
          <w:tcPr>
            <w:tcW w:w="988" w:type="dxa"/>
          </w:tcPr>
          <w:p w14:paraId="3BB834BB" w14:textId="77777777" w:rsidR="00982446" w:rsidRDefault="00982446" w:rsidP="00785F14">
            <w:pPr>
              <w:pStyle w:val="00Text"/>
            </w:pPr>
            <w:r>
              <w:t>Case1</w:t>
            </w:r>
          </w:p>
        </w:tc>
        <w:tc>
          <w:tcPr>
            <w:tcW w:w="3402" w:type="dxa"/>
          </w:tcPr>
          <w:p w14:paraId="24CBCA12" w14:textId="77777777" w:rsidR="00982446" w:rsidRDefault="00982446" w:rsidP="00785F14">
            <w:pPr>
              <w:pStyle w:val="00Text"/>
            </w:pPr>
            <w:r>
              <w:t>If the monitoring metric is derived at UE</w:t>
            </w:r>
          </w:p>
          <w:p w14:paraId="3913E0BE" w14:textId="77777777" w:rsidR="00982446" w:rsidRDefault="00982446" w:rsidP="00785F14">
            <w:pPr>
              <w:pStyle w:val="00Text"/>
              <w:numPr>
                <w:ilvl w:val="0"/>
                <w:numId w:val="37"/>
              </w:numPr>
            </w:pPr>
            <w:r>
              <w:t>Up to UE implementation</w:t>
            </w:r>
          </w:p>
          <w:p w14:paraId="4AA1A872" w14:textId="77777777" w:rsidR="00982446" w:rsidRDefault="00982446" w:rsidP="00785F14">
            <w:pPr>
              <w:pStyle w:val="00Text"/>
            </w:pPr>
            <w:r>
              <w:t>If the monitoring metric is derived at LMF (From UE to LMF)</w:t>
            </w:r>
          </w:p>
          <w:p w14:paraId="36C80BEF" w14:textId="77777777" w:rsidR="00982446" w:rsidRDefault="00982446" w:rsidP="00785F14">
            <w:pPr>
              <w:pStyle w:val="00Text"/>
              <w:numPr>
                <w:ilvl w:val="0"/>
                <w:numId w:val="37"/>
              </w:numPr>
            </w:pPr>
            <w:r>
              <w:t>The estimated location information</w:t>
            </w:r>
          </w:p>
          <w:p w14:paraId="337EA698" w14:textId="77777777" w:rsidR="00982446" w:rsidRDefault="00982446" w:rsidP="00785F14">
            <w:pPr>
              <w:pStyle w:val="00Text"/>
              <w:numPr>
                <w:ilvl w:val="0"/>
                <w:numId w:val="37"/>
              </w:numPr>
            </w:pPr>
            <w:r>
              <w:t xml:space="preserve">Timestamp </w:t>
            </w:r>
          </w:p>
        </w:tc>
        <w:tc>
          <w:tcPr>
            <w:tcW w:w="1559" w:type="dxa"/>
          </w:tcPr>
          <w:p w14:paraId="1CC9D5BC" w14:textId="77777777" w:rsidR="00982446" w:rsidRDefault="00982446" w:rsidP="00785F14">
            <w:pPr>
              <w:pStyle w:val="00Text"/>
            </w:pPr>
            <w:r>
              <w:t>Same as or similar to the existing reporting of estimated location information</w:t>
            </w:r>
          </w:p>
        </w:tc>
        <w:tc>
          <w:tcPr>
            <w:tcW w:w="1559" w:type="dxa"/>
          </w:tcPr>
          <w:p w14:paraId="06194FD6" w14:textId="77777777" w:rsidR="00982446" w:rsidRDefault="00982446" w:rsidP="00785F14">
            <w:pPr>
              <w:pStyle w:val="00Text"/>
            </w:pPr>
            <w:r>
              <w:t>Same as the existing reporting of estimated location information</w:t>
            </w:r>
          </w:p>
        </w:tc>
        <w:tc>
          <w:tcPr>
            <w:tcW w:w="1554" w:type="dxa"/>
          </w:tcPr>
          <w:p w14:paraId="1418839C" w14:textId="77777777" w:rsidR="00982446" w:rsidRDefault="00982446" w:rsidP="00785F14">
            <w:pPr>
              <w:pStyle w:val="00Text"/>
            </w:pPr>
            <w:r>
              <w:t>Same as the existing reporting of estimated location information</w:t>
            </w:r>
          </w:p>
        </w:tc>
      </w:tr>
      <w:tr w:rsidR="00982446" w14:paraId="3AEB23AB" w14:textId="77777777" w:rsidTr="00785F14">
        <w:tc>
          <w:tcPr>
            <w:tcW w:w="988" w:type="dxa"/>
          </w:tcPr>
          <w:p w14:paraId="71632838" w14:textId="77777777" w:rsidR="00982446" w:rsidRDefault="00982446" w:rsidP="00785F14">
            <w:pPr>
              <w:pStyle w:val="00Text"/>
            </w:pPr>
            <w:r>
              <w:t>Case2a</w:t>
            </w:r>
          </w:p>
        </w:tc>
        <w:tc>
          <w:tcPr>
            <w:tcW w:w="3402" w:type="dxa"/>
          </w:tcPr>
          <w:p w14:paraId="040AF385" w14:textId="77777777" w:rsidR="00982446" w:rsidRDefault="00982446" w:rsidP="00785F14">
            <w:pPr>
              <w:pStyle w:val="00Text"/>
            </w:pPr>
            <w:r>
              <w:t>If the monitoring metric is derived at UE</w:t>
            </w:r>
          </w:p>
          <w:p w14:paraId="332CDC81" w14:textId="77777777" w:rsidR="00982446" w:rsidRDefault="00982446" w:rsidP="00785F14">
            <w:pPr>
              <w:pStyle w:val="00Text"/>
              <w:numPr>
                <w:ilvl w:val="0"/>
                <w:numId w:val="37"/>
              </w:numPr>
            </w:pPr>
            <w:r>
              <w:t>Up to UE implementation</w:t>
            </w:r>
          </w:p>
          <w:p w14:paraId="5B141AA0" w14:textId="77777777" w:rsidR="00982446" w:rsidRDefault="00982446" w:rsidP="00785F14">
            <w:pPr>
              <w:pStyle w:val="00Text"/>
            </w:pPr>
            <w:r>
              <w:t>If the monitoring metric is derived at LMF (From UE to LMF)</w:t>
            </w:r>
          </w:p>
          <w:p w14:paraId="2D4E5D31" w14:textId="77777777" w:rsidR="00982446" w:rsidRDefault="00982446" w:rsidP="00785F14">
            <w:pPr>
              <w:pStyle w:val="00Text"/>
              <w:numPr>
                <w:ilvl w:val="0"/>
                <w:numId w:val="37"/>
              </w:numPr>
            </w:pPr>
            <w:r>
              <w:t xml:space="preserve">The measurement result provided by AI model </w:t>
            </w:r>
          </w:p>
          <w:p w14:paraId="3259FE50" w14:textId="77777777" w:rsidR="00982446" w:rsidRDefault="00982446" w:rsidP="00785F14">
            <w:pPr>
              <w:pStyle w:val="00Text"/>
              <w:numPr>
                <w:ilvl w:val="0"/>
                <w:numId w:val="37"/>
              </w:numPr>
            </w:pPr>
            <w:r>
              <w:t xml:space="preserve">Timestamp </w:t>
            </w:r>
          </w:p>
        </w:tc>
        <w:tc>
          <w:tcPr>
            <w:tcW w:w="1559" w:type="dxa"/>
          </w:tcPr>
          <w:p w14:paraId="417E10EA" w14:textId="77777777" w:rsidR="00982446" w:rsidRDefault="00982446" w:rsidP="00785F14">
            <w:pPr>
              <w:pStyle w:val="00Text"/>
            </w:pPr>
            <w:r>
              <w:t>Same as or similar to the existing reporting of measurement results</w:t>
            </w:r>
          </w:p>
        </w:tc>
        <w:tc>
          <w:tcPr>
            <w:tcW w:w="1559" w:type="dxa"/>
          </w:tcPr>
          <w:p w14:paraId="1C5BB049" w14:textId="77777777" w:rsidR="00982446" w:rsidRDefault="00982446" w:rsidP="00785F14">
            <w:pPr>
              <w:pStyle w:val="00Text"/>
            </w:pPr>
            <w:r>
              <w:t>Same as the existing reporting of measurement results</w:t>
            </w:r>
          </w:p>
        </w:tc>
        <w:tc>
          <w:tcPr>
            <w:tcW w:w="1554" w:type="dxa"/>
          </w:tcPr>
          <w:p w14:paraId="04869ABE" w14:textId="77777777" w:rsidR="00982446" w:rsidRDefault="00982446" w:rsidP="00785F14">
            <w:pPr>
              <w:pStyle w:val="00Text"/>
            </w:pPr>
            <w:r>
              <w:t>Same as the existing reporting of measurement results</w:t>
            </w:r>
          </w:p>
        </w:tc>
      </w:tr>
      <w:tr w:rsidR="00982446" w14:paraId="04D636F3" w14:textId="77777777" w:rsidTr="00785F14">
        <w:tc>
          <w:tcPr>
            <w:tcW w:w="988" w:type="dxa"/>
          </w:tcPr>
          <w:p w14:paraId="69C43D3F" w14:textId="77777777" w:rsidR="00982446" w:rsidRDefault="00982446" w:rsidP="00785F14">
            <w:pPr>
              <w:pStyle w:val="00Text"/>
            </w:pPr>
            <w:r>
              <w:t>Case 2b</w:t>
            </w:r>
          </w:p>
        </w:tc>
        <w:tc>
          <w:tcPr>
            <w:tcW w:w="3402" w:type="dxa"/>
          </w:tcPr>
          <w:p w14:paraId="286E89D5" w14:textId="77777777" w:rsidR="00982446" w:rsidRDefault="00982446" w:rsidP="00785F14">
            <w:pPr>
              <w:spacing w:before="120" w:after="120" w:line="264" w:lineRule="auto"/>
              <w:jc w:val="both"/>
              <w:rPr>
                <w:rFonts w:eastAsia="宋体"/>
                <w:lang w:eastAsia="zh-CN"/>
              </w:rPr>
            </w:pPr>
            <w:r>
              <w:rPr>
                <w:rFonts w:eastAsia="宋体"/>
                <w:lang w:eastAsia="zh-CN"/>
              </w:rPr>
              <w:t xml:space="preserve">No explicit dedicated data collection, </w:t>
            </w:r>
          </w:p>
          <w:p w14:paraId="33AA7218" w14:textId="77777777" w:rsidR="00982446" w:rsidRDefault="00982446" w:rsidP="00785F14">
            <w:pPr>
              <w:spacing w:before="120" w:after="120" w:line="264" w:lineRule="auto"/>
              <w:jc w:val="both"/>
              <w:rPr>
                <w:rFonts w:eastAsia="宋体"/>
                <w:lang w:eastAsia="zh-CN"/>
              </w:rPr>
            </w:pPr>
            <w:r>
              <w:rPr>
                <w:rFonts w:eastAsia="宋体"/>
                <w:lang w:eastAsia="zh-CN"/>
              </w:rPr>
              <w:t>or</w:t>
            </w:r>
          </w:p>
          <w:p w14:paraId="2CE7C1A9" w14:textId="77777777" w:rsidR="00982446" w:rsidRPr="00C244DE" w:rsidRDefault="00982446" w:rsidP="00785F14">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51FD3A0C" w14:textId="77777777" w:rsidR="00982446" w:rsidRPr="00C244DE" w:rsidRDefault="00982446" w:rsidP="00785F14">
            <w:pPr>
              <w:numPr>
                <w:ilvl w:val="0"/>
                <w:numId w:val="35"/>
              </w:numPr>
              <w:rPr>
                <w:lang w:eastAsia="zh-CN"/>
              </w:rPr>
            </w:pPr>
            <w:r w:rsidRPr="00C244DE">
              <w:rPr>
                <w:lang w:eastAsia="zh-CN"/>
              </w:rPr>
              <w:t xml:space="preserve">Measurement results corresponding to model input </w:t>
            </w:r>
          </w:p>
          <w:p w14:paraId="7AA8CD66" w14:textId="77777777" w:rsidR="00982446" w:rsidRPr="00C244DE" w:rsidRDefault="00982446" w:rsidP="00785F14">
            <w:pPr>
              <w:numPr>
                <w:ilvl w:val="0"/>
                <w:numId w:val="35"/>
              </w:numPr>
              <w:spacing w:before="120" w:after="120" w:line="264" w:lineRule="auto"/>
              <w:jc w:val="both"/>
              <w:rPr>
                <w:rFonts w:eastAsia="宋体"/>
                <w:lang w:eastAsia="zh-CN"/>
              </w:rPr>
            </w:pPr>
            <w:r w:rsidRPr="00C244DE">
              <w:rPr>
                <w:rFonts w:eastAsia="宋体"/>
                <w:lang w:eastAsia="zh-CN"/>
              </w:rPr>
              <w:t>Ground truth label(s) (optional)</w:t>
            </w:r>
          </w:p>
          <w:p w14:paraId="38DCC99A" w14:textId="77777777" w:rsidR="00982446" w:rsidRPr="00F174C0" w:rsidRDefault="00982446" w:rsidP="00785F14">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092EE30E" w14:textId="77777777" w:rsidR="00982446" w:rsidRDefault="00982446" w:rsidP="00785F14">
            <w:pPr>
              <w:pStyle w:val="00Text"/>
              <w:jc w:val="center"/>
            </w:pPr>
            <w:r>
              <w:t>Same as or similar to the existing reporting of measurement results</w:t>
            </w:r>
          </w:p>
        </w:tc>
        <w:tc>
          <w:tcPr>
            <w:tcW w:w="1559" w:type="dxa"/>
          </w:tcPr>
          <w:p w14:paraId="66C935D9" w14:textId="77777777" w:rsidR="00982446" w:rsidRDefault="00982446" w:rsidP="00785F14">
            <w:pPr>
              <w:pStyle w:val="00Text"/>
              <w:jc w:val="center"/>
            </w:pPr>
            <w:r>
              <w:t>Same as the existing reporting of measurement results</w:t>
            </w:r>
          </w:p>
        </w:tc>
        <w:tc>
          <w:tcPr>
            <w:tcW w:w="1554" w:type="dxa"/>
          </w:tcPr>
          <w:p w14:paraId="5023B4A6" w14:textId="77777777" w:rsidR="00982446" w:rsidRDefault="00982446" w:rsidP="00785F14">
            <w:pPr>
              <w:pStyle w:val="00Text"/>
              <w:jc w:val="center"/>
            </w:pPr>
            <w:r>
              <w:t>Same as the existing reporting of measurement results</w:t>
            </w:r>
          </w:p>
        </w:tc>
      </w:tr>
      <w:tr w:rsidR="00982446" w14:paraId="14DEF123" w14:textId="77777777" w:rsidTr="00785F14">
        <w:tc>
          <w:tcPr>
            <w:tcW w:w="988" w:type="dxa"/>
          </w:tcPr>
          <w:p w14:paraId="2906B84F" w14:textId="77777777" w:rsidR="00982446" w:rsidRDefault="00982446" w:rsidP="00785F14">
            <w:pPr>
              <w:pStyle w:val="00Text"/>
            </w:pPr>
            <w:r>
              <w:lastRenderedPageBreak/>
              <w:t>Case 3a</w:t>
            </w:r>
          </w:p>
        </w:tc>
        <w:tc>
          <w:tcPr>
            <w:tcW w:w="3402" w:type="dxa"/>
          </w:tcPr>
          <w:p w14:paraId="01D972BD" w14:textId="77777777" w:rsidR="00982446" w:rsidRDefault="00982446" w:rsidP="00785F14">
            <w:pPr>
              <w:pStyle w:val="00Text"/>
            </w:pPr>
            <w:r>
              <w:t>If the monitoring metric is derived at gNB</w:t>
            </w:r>
          </w:p>
          <w:p w14:paraId="0E136D71" w14:textId="77777777" w:rsidR="00982446" w:rsidRDefault="00982446" w:rsidP="00785F14">
            <w:pPr>
              <w:pStyle w:val="00Text"/>
              <w:numPr>
                <w:ilvl w:val="0"/>
                <w:numId w:val="35"/>
              </w:numPr>
            </w:pPr>
            <w:r>
              <w:t>Up to gNB implementation, or</w:t>
            </w:r>
          </w:p>
          <w:p w14:paraId="1A5A450C" w14:textId="77777777" w:rsidR="00982446" w:rsidRDefault="00982446" w:rsidP="00785F14">
            <w:pPr>
              <w:pStyle w:val="00Text"/>
              <w:numPr>
                <w:ilvl w:val="0"/>
                <w:numId w:val="35"/>
              </w:numPr>
            </w:pPr>
            <w:r>
              <w:t>PRU location information provided by LMF</w:t>
            </w:r>
          </w:p>
          <w:p w14:paraId="1417A24C" w14:textId="77777777" w:rsidR="00982446" w:rsidRDefault="00982446" w:rsidP="00785F14">
            <w:pPr>
              <w:pStyle w:val="00Text"/>
            </w:pPr>
            <w:r>
              <w:t>If the monitoring metric is derived at LMF (From gNB to LMF)</w:t>
            </w:r>
          </w:p>
          <w:p w14:paraId="69B9F547" w14:textId="77777777" w:rsidR="00982446" w:rsidRDefault="00982446" w:rsidP="00785F14">
            <w:pPr>
              <w:pStyle w:val="00Text"/>
              <w:numPr>
                <w:ilvl w:val="0"/>
                <w:numId w:val="35"/>
              </w:numPr>
            </w:pPr>
            <w:r>
              <w:t xml:space="preserve">The measurement result provided by AI model </w:t>
            </w:r>
          </w:p>
          <w:p w14:paraId="1E03A36D" w14:textId="77777777" w:rsidR="00982446" w:rsidRDefault="00982446" w:rsidP="00785F14">
            <w:pPr>
              <w:pStyle w:val="00Text"/>
              <w:numPr>
                <w:ilvl w:val="0"/>
                <w:numId w:val="35"/>
              </w:numPr>
            </w:pPr>
            <w:r w:rsidRPr="00C244DE">
              <w:t>Timestamps</w:t>
            </w:r>
          </w:p>
        </w:tc>
        <w:tc>
          <w:tcPr>
            <w:tcW w:w="1559" w:type="dxa"/>
          </w:tcPr>
          <w:p w14:paraId="0CA13F07" w14:textId="77777777" w:rsidR="00982446" w:rsidRDefault="00982446" w:rsidP="00785F14">
            <w:pPr>
              <w:pStyle w:val="00Text"/>
            </w:pPr>
            <w:r>
              <w:t>Same as or similar to the existing reporting of measurement results</w:t>
            </w:r>
          </w:p>
        </w:tc>
        <w:tc>
          <w:tcPr>
            <w:tcW w:w="1559" w:type="dxa"/>
          </w:tcPr>
          <w:p w14:paraId="20FBAC63" w14:textId="77777777" w:rsidR="00982446" w:rsidRDefault="00982446" w:rsidP="00785F14">
            <w:pPr>
              <w:pStyle w:val="00Text"/>
            </w:pPr>
            <w:r>
              <w:t>Same as or similar to the existing reporting of measurement results</w:t>
            </w:r>
          </w:p>
        </w:tc>
        <w:tc>
          <w:tcPr>
            <w:tcW w:w="1554" w:type="dxa"/>
          </w:tcPr>
          <w:p w14:paraId="72111852" w14:textId="77777777" w:rsidR="00982446" w:rsidRDefault="00982446" w:rsidP="00785F14">
            <w:pPr>
              <w:pStyle w:val="00Text"/>
            </w:pPr>
            <w:r>
              <w:t>Same as or similar to the existing reporting of measurement results</w:t>
            </w:r>
          </w:p>
        </w:tc>
      </w:tr>
      <w:tr w:rsidR="00982446" w14:paraId="2F659496" w14:textId="77777777" w:rsidTr="00785F14">
        <w:tc>
          <w:tcPr>
            <w:tcW w:w="988" w:type="dxa"/>
          </w:tcPr>
          <w:p w14:paraId="47D57C31" w14:textId="77777777" w:rsidR="00982446" w:rsidRDefault="00982446" w:rsidP="00785F14">
            <w:pPr>
              <w:pStyle w:val="00Text"/>
            </w:pPr>
            <w:r>
              <w:t>Case 3b</w:t>
            </w:r>
          </w:p>
        </w:tc>
        <w:tc>
          <w:tcPr>
            <w:tcW w:w="3402" w:type="dxa"/>
          </w:tcPr>
          <w:p w14:paraId="640A51A5" w14:textId="77777777" w:rsidR="00982446" w:rsidRDefault="00982446" w:rsidP="00785F14">
            <w:pPr>
              <w:spacing w:before="120" w:after="120" w:line="264" w:lineRule="auto"/>
              <w:jc w:val="both"/>
              <w:rPr>
                <w:rFonts w:eastAsia="宋体"/>
                <w:lang w:eastAsia="zh-CN"/>
              </w:rPr>
            </w:pPr>
            <w:r>
              <w:rPr>
                <w:rFonts w:eastAsia="宋体"/>
                <w:lang w:eastAsia="zh-CN"/>
              </w:rPr>
              <w:t xml:space="preserve">No explicit dedicated data collection, </w:t>
            </w:r>
          </w:p>
          <w:p w14:paraId="7AEB0BB7" w14:textId="77777777" w:rsidR="00982446" w:rsidRDefault="00982446" w:rsidP="00785F14">
            <w:pPr>
              <w:spacing w:before="120" w:after="120" w:line="264" w:lineRule="auto"/>
              <w:jc w:val="both"/>
              <w:rPr>
                <w:rFonts w:eastAsia="宋体"/>
                <w:lang w:eastAsia="zh-CN"/>
              </w:rPr>
            </w:pPr>
            <w:r>
              <w:rPr>
                <w:rFonts w:eastAsia="宋体"/>
                <w:lang w:eastAsia="zh-CN"/>
              </w:rPr>
              <w:t>Or</w:t>
            </w:r>
          </w:p>
          <w:p w14:paraId="262D7773" w14:textId="77777777" w:rsidR="00982446" w:rsidRPr="00C244DE" w:rsidRDefault="00982446" w:rsidP="00785F14">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394C35F1" w14:textId="77777777" w:rsidR="00982446" w:rsidRPr="00C244DE" w:rsidRDefault="00982446" w:rsidP="00785F14">
            <w:pPr>
              <w:numPr>
                <w:ilvl w:val="0"/>
                <w:numId w:val="35"/>
              </w:numPr>
              <w:spacing w:before="120" w:after="120" w:line="264" w:lineRule="auto"/>
              <w:jc w:val="both"/>
              <w:rPr>
                <w:rFonts w:eastAsia="宋体"/>
                <w:lang w:eastAsia="zh-CN"/>
              </w:rPr>
            </w:pPr>
            <w:r w:rsidRPr="00C244DE">
              <w:rPr>
                <w:rFonts w:eastAsia="宋体"/>
                <w:lang w:eastAsia="zh-CN"/>
              </w:rPr>
              <w:t xml:space="preserve">Ground truth label(s) </w:t>
            </w:r>
          </w:p>
          <w:p w14:paraId="3BBE3D1C" w14:textId="77777777" w:rsidR="00982446" w:rsidRPr="00F174C0" w:rsidRDefault="00982446" w:rsidP="00785F14">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0C3B3DDB" w14:textId="77777777" w:rsidR="00982446" w:rsidRDefault="00982446" w:rsidP="00785F14">
            <w:pPr>
              <w:pStyle w:val="00Text"/>
              <w:jc w:val="center"/>
            </w:pPr>
            <w:r>
              <w:t>Same as or similar to the existing reporting of estimated location information</w:t>
            </w:r>
          </w:p>
        </w:tc>
        <w:tc>
          <w:tcPr>
            <w:tcW w:w="1559" w:type="dxa"/>
          </w:tcPr>
          <w:p w14:paraId="57C0B680" w14:textId="77777777" w:rsidR="00982446" w:rsidRDefault="00982446" w:rsidP="00785F14">
            <w:pPr>
              <w:pStyle w:val="00Text"/>
              <w:jc w:val="center"/>
            </w:pPr>
            <w:r>
              <w:t>Same as the existing reporting of estimated location information</w:t>
            </w:r>
          </w:p>
        </w:tc>
        <w:tc>
          <w:tcPr>
            <w:tcW w:w="1554" w:type="dxa"/>
          </w:tcPr>
          <w:p w14:paraId="17263255" w14:textId="77777777" w:rsidR="00982446" w:rsidRDefault="00982446" w:rsidP="00785F14">
            <w:pPr>
              <w:pStyle w:val="00Text"/>
              <w:jc w:val="center"/>
            </w:pPr>
            <w:r>
              <w:t>Same as the existing reporting of estimated location information</w:t>
            </w:r>
          </w:p>
        </w:tc>
      </w:tr>
    </w:tbl>
    <w:p w14:paraId="3692CA34" w14:textId="77777777" w:rsidR="006035DF" w:rsidRPr="000A3270" w:rsidRDefault="006035DF" w:rsidP="006035DF">
      <w:pPr>
        <w:pStyle w:val="00Text"/>
      </w:pPr>
    </w:p>
    <w:p w14:paraId="700FA95A" w14:textId="77777777" w:rsidR="006035DF" w:rsidRDefault="006035DF" w:rsidP="006035DF">
      <w:pPr>
        <w:pStyle w:val="00Text"/>
        <w:ind w:left="1134" w:hanging="1134"/>
        <w:rPr>
          <w:b/>
          <w:i/>
        </w:rPr>
      </w:pPr>
      <w:r w:rsidRPr="00623962">
        <w:rPr>
          <w:b/>
          <w:i/>
        </w:rPr>
        <w:t xml:space="preserve">Proposal </w:t>
      </w:r>
      <w:r>
        <w:rPr>
          <w:b/>
          <w:i/>
        </w:rPr>
        <w:t>14</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p>
    <w:p w14:paraId="655AA4AA" w14:textId="77777777" w:rsidR="006035DF" w:rsidRDefault="006035DF" w:rsidP="006035DF">
      <w:pPr>
        <w:pStyle w:val="00Text"/>
        <w:ind w:left="1134" w:hanging="1134"/>
        <w:rPr>
          <w:b/>
          <w:i/>
        </w:rPr>
      </w:pPr>
      <w:r w:rsidRPr="00623962">
        <w:rPr>
          <w:b/>
          <w:i/>
        </w:rPr>
        <w:t xml:space="preserve">Proposal </w:t>
      </w:r>
      <w:r>
        <w:rPr>
          <w:b/>
          <w:i/>
        </w:rPr>
        <w:t>15</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w:t>
      </w:r>
    </w:p>
    <w:p w14:paraId="27F1D8FA" w14:textId="77777777" w:rsidR="006035DF" w:rsidRDefault="006035DF" w:rsidP="006035DF">
      <w:pPr>
        <w:pStyle w:val="00Text"/>
        <w:ind w:left="1134" w:hanging="1134"/>
        <w:rPr>
          <w:b/>
          <w:i/>
        </w:rPr>
      </w:pPr>
      <w:r w:rsidRPr="00623962">
        <w:rPr>
          <w:b/>
          <w:i/>
        </w:rPr>
        <w:t xml:space="preserve">Proposal </w:t>
      </w:r>
      <w:r>
        <w:rPr>
          <w:b/>
          <w:i/>
        </w:rPr>
        <w:t>16</w:t>
      </w:r>
      <w:r w:rsidRPr="00623962">
        <w:rPr>
          <w:b/>
          <w:i/>
        </w:rPr>
        <w:t xml:space="preserve">: </w:t>
      </w:r>
      <w:r w:rsidRPr="00DF6373">
        <w:rPr>
          <w:b/>
          <w:i/>
        </w:rPr>
        <w:t>For UE-based positioning method</w:t>
      </w:r>
      <w:r>
        <w:rPr>
          <w:b/>
          <w:i/>
        </w:rPr>
        <w:t xml:space="preserve"> with </w:t>
      </w:r>
      <w:r w:rsidRPr="007A382C">
        <w:rPr>
          <w:b/>
          <w:i/>
        </w:rPr>
        <w:t xml:space="preserve">direct AI/ML positioning </w:t>
      </w:r>
      <w:r>
        <w:rPr>
          <w:b/>
          <w:i/>
        </w:rPr>
        <w:t>(Case 1), collaboration level y is prioritized for direct AI/ML positioning in Rel-18</w:t>
      </w:r>
    </w:p>
    <w:p w14:paraId="2B44795C" w14:textId="77777777" w:rsidR="006035DF" w:rsidRDefault="006035DF" w:rsidP="006035DF">
      <w:pPr>
        <w:pStyle w:val="00Text"/>
        <w:ind w:left="1134" w:hanging="1134"/>
        <w:rPr>
          <w:b/>
          <w:i/>
        </w:rPr>
      </w:pPr>
      <w:r w:rsidRPr="00623962">
        <w:rPr>
          <w:b/>
          <w:i/>
        </w:rPr>
        <w:t xml:space="preserve">Proposal </w:t>
      </w:r>
      <w:r>
        <w:rPr>
          <w:b/>
          <w:i/>
        </w:rPr>
        <w:t>17</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x is prioritized for direct AI/ML positioning if the AI model is based on existing UE measurement and reporting (e.g., </w:t>
      </w:r>
      <w:r w:rsidRPr="005834D4">
        <w:rPr>
          <w:b/>
          <w:i/>
        </w:rPr>
        <w:t>the scheme “Direct: DL RSTD</w:t>
      </w:r>
      <w:r>
        <w:rPr>
          <w:b/>
          <w:i/>
        </w:rPr>
        <w:t xml:space="preserve"> +RSRP</w:t>
      </w:r>
      <w:r w:rsidRPr="005834D4">
        <w:rPr>
          <w:b/>
          <w:i/>
        </w:rPr>
        <w:t>”</w:t>
      </w:r>
      <w:r>
        <w:rPr>
          <w:b/>
          <w:i/>
        </w:rPr>
        <w:t>)</w:t>
      </w:r>
    </w:p>
    <w:p w14:paraId="7CF0872D" w14:textId="77777777" w:rsidR="006035DF" w:rsidRDefault="006035DF" w:rsidP="006035DF">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11BDE6B" w14:textId="77777777" w:rsidR="006035DF" w:rsidRDefault="006035DF" w:rsidP="006035DF">
      <w:pPr>
        <w:pStyle w:val="00Text"/>
        <w:ind w:left="1134" w:hanging="1134"/>
        <w:rPr>
          <w:b/>
          <w:i/>
        </w:rPr>
      </w:pPr>
      <w:r w:rsidRPr="00623962">
        <w:rPr>
          <w:b/>
          <w:i/>
        </w:rPr>
        <w:t xml:space="preserve">Proposal </w:t>
      </w:r>
      <w:r>
        <w:rPr>
          <w:b/>
          <w:i/>
        </w:rPr>
        <w:t>18</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y is prioritized for direct AI/ML positioning if the AI model is based on new type(s) of UE measurement/reporting (e.g., </w:t>
      </w:r>
      <w:r w:rsidRPr="006E166E">
        <w:rPr>
          <w:b/>
          <w:i/>
        </w:rPr>
        <w:t>the scheme “Direct: Normalized CIR + RSRP”</w:t>
      </w:r>
      <w:r>
        <w:rPr>
          <w:b/>
          <w:i/>
        </w:rPr>
        <w:t>)</w:t>
      </w:r>
    </w:p>
    <w:p w14:paraId="5530960C" w14:textId="77777777" w:rsidR="006035DF" w:rsidRDefault="006035DF" w:rsidP="006035DF">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E168ACD" w14:textId="77777777" w:rsidR="006035DF" w:rsidRDefault="006035DF" w:rsidP="006035DF">
      <w:pPr>
        <w:pStyle w:val="00Text"/>
        <w:ind w:left="1134" w:hanging="1134"/>
        <w:rPr>
          <w:b/>
          <w:i/>
        </w:rPr>
      </w:pPr>
      <w:r w:rsidRPr="00623962">
        <w:rPr>
          <w:b/>
          <w:i/>
        </w:rPr>
        <w:t xml:space="preserve">Proposal </w:t>
      </w:r>
      <w:r>
        <w:rPr>
          <w:b/>
          <w:i/>
        </w:rPr>
        <w:t>19</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3b), collaboration level x is prioritized for direct AI/ML positioning if the AI model is based on existing TRP measurement and reporting </w:t>
      </w:r>
    </w:p>
    <w:p w14:paraId="41D7C3D2" w14:textId="77777777" w:rsidR="006035DF" w:rsidRDefault="006035DF" w:rsidP="006035DF">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0AF58ECC" w14:textId="77777777" w:rsidR="006035DF" w:rsidRDefault="006035DF" w:rsidP="006035DF">
      <w:pPr>
        <w:pStyle w:val="00Text"/>
        <w:ind w:left="1134" w:hanging="1134"/>
        <w:rPr>
          <w:b/>
          <w:i/>
        </w:rPr>
      </w:pPr>
      <w:r w:rsidRPr="00623962">
        <w:rPr>
          <w:b/>
          <w:i/>
        </w:rPr>
        <w:t xml:space="preserve">Proposal </w:t>
      </w:r>
      <w:r>
        <w:rPr>
          <w:b/>
          <w:i/>
        </w:rPr>
        <w:t>20</w:t>
      </w:r>
      <w:r w:rsidRPr="00623962">
        <w:rPr>
          <w:b/>
          <w:i/>
        </w:rPr>
        <w:t xml:space="preserve">: </w:t>
      </w:r>
      <w:r w:rsidRPr="00DF6373">
        <w:rPr>
          <w:b/>
          <w:i/>
        </w:rPr>
        <w:t xml:space="preserve">For </w:t>
      </w:r>
      <w:r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TRP measurement/reporting </w:t>
      </w:r>
    </w:p>
    <w:p w14:paraId="0973EEEC" w14:textId="77777777" w:rsidR="006035DF" w:rsidRDefault="006035DF" w:rsidP="006035DF">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26501BE" w14:textId="77777777" w:rsidR="006035DF" w:rsidRDefault="006035DF" w:rsidP="006035DF">
      <w:pPr>
        <w:pStyle w:val="00Text"/>
        <w:ind w:left="1134" w:hanging="1134"/>
        <w:rPr>
          <w:b/>
          <w:i/>
        </w:rPr>
      </w:pPr>
      <w:r w:rsidRPr="00623962">
        <w:rPr>
          <w:b/>
          <w:i/>
        </w:rPr>
        <w:t xml:space="preserve">Proposal </w:t>
      </w:r>
      <w:r>
        <w:rPr>
          <w:b/>
          <w:i/>
        </w:rPr>
        <w:t>21</w:t>
      </w:r>
      <w:r w:rsidRPr="00623962">
        <w:rPr>
          <w:b/>
          <w:i/>
        </w:rPr>
        <w:t xml:space="preserve">: </w:t>
      </w:r>
      <w:r w:rsidRPr="008D2D67">
        <w:rPr>
          <w:b/>
          <w:i/>
        </w:rPr>
        <w:t xml:space="preserve">Regarding </w:t>
      </w:r>
      <w:r>
        <w:rPr>
          <w:b/>
          <w:i/>
        </w:rPr>
        <w:t xml:space="preserve">UE-side model (e.g., Case 1 and Case 2a) </w:t>
      </w:r>
      <w:r w:rsidRPr="008D2D67">
        <w:rPr>
          <w:b/>
          <w:i/>
        </w:rPr>
        <w:t>of AI/ML based positioning accuracy enhancement</w:t>
      </w:r>
      <w:r>
        <w:rPr>
          <w:b/>
          <w:i/>
        </w:rPr>
        <w:t xml:space="preserve">, </w:t>
      </w:r>
    </w:p>
    <w:p w14:paraId="5800C0F2" w14:textId="77777777" w:rsidR="006035DF" w:rsidRDefault="006035DF" w:rsidP="006035DF">
      <w:pPr>
        <w:pStyle w:val="00Text"/>
        <w:numPr>
          <w:ilvl w:val="0"/>
          <w:numId w:val="9"/>
        </w:numPr>
        <w:ind w:left="1418"/>
        <w:rPr>
          <w:b/>
          <w:i/>
        </w:rPr>
      </w:pPr>
      <w:r>
        <w:rPr>
          <w:b/>
          <w:i/>
        </w:rPr>
        <w:lastRenderedPageBreak/>
        <w:t xml:space="preserve">for functionality-based </w:t>
      </w:r>
      <w:r w:rsidRPr="008D2D67">
        <w:rPr>
          <w:b/>
          <w:i/>
        </w:rPr>
        <w:t>LCM</w:t>
      </w:r>
      <w:r>
        <w:rPr>
          <w:b/>
          <w:i/>
        </w:rPr>
        <w:t>, the applicable conditional(s) at least includes the supported configuration(s) associated with given functionality(</w:t>
      </w:r>
      <w:proofErr w:type="spellStart"/>
      <w:r>
        <w:rPr>
          <w:b/>
          <w:i/>
        </w:rPr>
        <w:t>ies</w:t>
      </w:r>
      <w:proofErr w:type="spellEnd"/>
      <w:r>
        <w:rPr>
          <w:b/>
          <w:i/>
        </w:rPr>
        <w:t>)</w:t>
      </w:r>
    </w:p>
    <w:p w14:paraId="2FF6E579" w14:textId="77777777" w:rsidR="006035DF" w:rsidRDefault="006035DF" w:rsidP="006035DF">
      <w:pPr>
        <w:pStyle w:val="00Text"/>
        <w:numPr>
          <w:ilvl w:val="0"/>
          <w:numId w:val="9"/>
        </w:numPr>
        <w:ind w:left="1418"/>
        <w:rPr>
          <w:b/>
          <w:i/>
        </w:rPr>
      </w:pPr>
      <w:r>
        <w:rPr>
          <w:b/>
          <w:i/>
        </w:rPr>
        <w:t xml:space="preserve">for model-ID-based </w:t>
      </w:r>
      <w:r w:rsidRPr="008D2D67">
        <w:rPr>
          <w:b/>
          <w:i/>
        </w:rPr>
        <w:t>LCM</w:t>
      </w:r>
      <w:r>
        <w:rPr>
          <w:b/>
          <w:i/>
        </w:rPr>
        <w:t>, the applicable conditional(s) at least includes the supported configuration(s) associated with given model(s)</w:t>
      </w:r>
    </w:p>
    <w:p w14:paraId="12B0C3EF" w14:textId="77777777" w:rsidR="006035DF" w:rsidRDefault="006035DF" w:rsidP="006035DF">
      <w:pPr>
        <w:pStyle w:val="00Text"/>
        <w:ind w:left="1134" w:hanging="1134"/>
        <w:rPr>
          <w:b/>
          <w:i/>
        </w:rPr>
      </w:pPr>
      <w:r w:rsidRPr="00623962">
        <w:rPr>
          <w:b/>
          <w:i/>
        </w:rPr>
        <w:t xml:space="preserve">Proposal </w:t>
      </w:r>
      <w:r>
        <w:rPr>
          <w:b/>
          <w:i/>
        </w:rPr>
        <w:t>22</w:t>
      </w:r>
      <w:r w:rsidRPr="00623962">
        <w:rPr>
          <w:b/>
          <w:i/>
        </w:rPr>
        <w:t xml:space="preserve">: </w:t>
      </w:r>
      <w:r w:rsidRPr="008D2D67">
        <w:rPr>
          <w:b/>
          <w:i/>
        </w:rPr>
        <w:t>Regarding</w:t>
      </w:r>
      <w:r>
        <w:rPr>
          <w:b/>
          <w:i/>
        </w:rPr>
        <w:t xml:space="preserve"> the “additional conditions”</w:t>
      </w:r>
      <w:r w:rsidRPr="008D2D67">
        <w:rPr>
          <w:b/>
          <w:i/>
        </w:rPr>
        <w:t xml:space="preserve"> </w:t>
      </w:r>
      <w:r>
        <w:rPr>
          <w:b/>
          <w:i/>
        </w:rPr>
        <w:t xml:space="preserve">for functionality-based and model-ID-based </w:t>
      </w:r>
      <w:r w:rsidRPr="008D2D67">
        <w:rPr>
          <w:b/>
          <w:i/>
        </w:rPr>
        <w:t>LCM of AI/ML based positioning accuracy enhancement</w:t>
      </w:r>
      <w:r>
        <w:rPr>
          <w:b/>
          <w:i/>
        </w:rPr>
        <w:t xml:space="preserve">, suspend RAN1 discussion on the detailed “additional conditions” (e.g., </w:t>
      </w:r>
      <w:r w:rsidRPr="00161976">
        <w:rPr>
          <w:b/>
          <w:i/>
        </w:rPr>
        <w:t>scenarios, sites, and datasets</w:t>
      </w:r>
      <w:r>
        <w:rPr>
          <w:b/>
          <w:i/>
        </w:rPr>
        <w:t>) to wait for more RAN2 progress on meta information</w:t>
      </w:r>
    </w:p>
    <w:p w14:paraId="6E965C7B" w14:textId="77777777" w:rsidR="00617275" w:rsidRPr="00CF1EB4" w:rsidRDefault="00617275" w:rsidP="00CF1EB4"/>
    <w:p w14:paraId="5A95A0EE" w14:textId="141E43E7"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49884BC0" w:rsidR="004E05E6" w:rsidRDefault="004E05E6" w:rsidP="004E05E6">
      <w:pPr>
        <w:pStyle w:val="af2"/>
        <w:numPr>
          <w:ilvl w:val="0"/>
          <w:numId w:val="2"/>
        </w:numPr>
        <w:rPr>
          <w:rFonts w:eastAsia="宋体"/>
          <w:szCs w:val="20"/>
          <w:lang w:eastAsia="zh-CN"/>
        </w:rPr>
      </w:pPr>
      <w:r>
        <w:rPr>
          <w:rFonts w:eastAsia="宋体"/>
          <w:szCs w:val="20"/>
          <w:lang w:eastAsia="zh-CN"/>
        </w:rPr>
        <w:t>Chair’s notes of RAN1#1</w:t>
      </w:r>
      <w:r w:rsidR="00265201">
        <w:rPr>
          <w:rFonts w:eastAsia="宋体"/>
          <w:szCs w:val="20"/>
          <w:lang w:eastAsia="zh-CN"/>
        </w:rPr>
        <w:t>11</w:t>
      </w:r>
      <w:r>
        <w:rPr>
          <w:rFonts w:eastAsia="宋体"/>
          <w:szCs w:val="20"/>
          <w:lang w:eastAsia="zh-CN"/>
        </w:rPr>
        <w:t xml:space="preserve"> meeting</w:t>
      </w:r>
    </w:p>
    <w:p w14:paraId="759B4426" w14:textId="4D27606B" w:rsidR="00EC4F75" w:rsidRDefault="00EC4F75" w:rsidP="00EC4F75">
      <w:pPr>
        <w:pStyle w:val="af2"/>
        <w:numPr>
          <w:ilvl w:val="0"/>
          <w:numId w:val="2"/>
        </w:numPr>
        <w:rPr>
          <w:rFonts w:eastAsia="宋体"/>
          <w:szCs w:val="20"/>
          <w:lang w:eastAsia="zh-CN"/>
        </w:rPr>
      </w:pPr>
      <w:r>
        <w:rPr>
          <w:rFonts w:eastAsia="宋体"/>
          <w:szCs w:val="20"/>
          <w:lang w:eastAsia="zh-CN"/>
        </w:rPr>
        <w:t>Chair’s notes of RAN1#112 meeting</w:t>
      </w:r>
    </w:p>
    <w:p w14:paraId="7AAAD3DE" w14:textId="04BE0151" w:rsidR="00C8235D" w:rsidRDefault="00C8235D" w:rsidP="003078DE">
      <w:pPr>
        <w:pStyle w:val="af2"/>
        <w:numPr>
          <w:ilvl w:val="0"/>
          <w:numId w:val="2"/>
        </w:numPr>
        <w:rPr>
          <w:rFonts w:eastAsia="宋体"/>
          <w:szCs w:val="20"/>
          <w:lang w:eastAsia="zh-CN"/>
        </w:rPr>
      </w:pPr>
      <w:r w:rsidRPr="005B66B8">
        <w:rPr>
          <w:rFonts w:eastAsia="宋体"/>
          <w:szCs w:val="20"/>
          <w:lang w:eastAsia="zh-CN"/>
        </w:rPr>
        <w:t>Chair’s notes of RAN1#112bis-e meeting</w:t>
      </w:r>
    </w:p>
    <w:p w14:paraId="6E7CF677" w14:textId="143F9FEF" w:rsidR="00554976" w:rsidRDefault="00554976" w:rsidP="00554976">
      <w:pPr>
        <w:pStyle w:val="af2"/>
        <w:numPr>
          <w:ilvl w:val="0"/>
          <w:numId w:val="2"/>
        </w:numPr>
        <w:rPr>
          <w:rFonts w:eastAsia="宋体"/>
          <w:szCs w:val="20"/>
          <w:lang w:eastAsia="zh-CN"/>
        </w:rPr>
      </w:pPr>
      <w:r>
        <w:rPr>
          <w:rFonts w:eastAsia="宋体"/>
          <w:szCs w:val="20"/>
          <w:lang w:eastAsia="zh-CN"/>
        </w:rPr>
        <w:t>Chair’s notes of RAN1#113 meeting</w:t>
      </w:r>
    </w:p>
    <w:p w14:paraId="08453D59" w14:textId="7DF95C4E" w:rsidR="00554976" w:rsidRPr="005B66B8" w:rsidRDefault="00484C99" w:rsidP="003078DE">
      <w:pPr>
        <w:pStyle w:val="af2"/>
        <w:numPr>
          <w:ilvl w:val="0"/>
          <w:numId w:val="2"/>
        </w:numPr>
        <w:rPr>
          <w:rFonts w:eastAsia="宋体"/>
          <w:szCs w:val="20"/>
          <w:lang w:eastAsia="zh-CN"/>
        </w:rPr>
      </w:pPr>
      <w:r>
        <w:rPr>
          <w:rFonts w:eastAsia="宋体"/>
          <w:szCs w:val="20"/>
          <w:lang w:eastAsia="zh-CN"/>
        </w:rPr>
        <w:t>R1-2306388</w:t>
      </w:r>
      <w:r w:rsidR="00C12B6B">
        <w:rPr>
          <w:rFonts w:eastAsia="宋体"/>
          <w:szCs w:val="20"/>
          <w:lang w:eastAsia="zh-CN"/>
        </w:rPr>
        <w:t xml:space="preserve">, </w:t>
      </w:r>
      <w:r w:rsidR="00C12B6B" w:rsidRPr="00C12B6B">
        <w:rPr>
          <w:rFonts w:eastAsia="宋体"/>
          <w:szCs w:val="20"/>
          <w:lang w:eastAsia="zh-CN"/>
        </w:rPr>
        <w:t>LS out on Data Collection Requirements and Assumptions</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C1DC" w14:textId="77777777" w:rsidR="00ED73CE" w:rsidRDefault="00ED73CE">
      <w:r>
        <w:separator/>
      </w:r>
    </w:p>
  </w:endnote>
  <w:endnote w:type="continuationSeparator" w:id="0">
    <w:p w14:paraId="0F1DD47D" w14:textId="77777777" w:rsidR="00ED73CE" w:rsidRDefault="00ED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0DFFF" w14:textId="77777777" w:rsidR="00ED73CE" w:rsidRDefault="00ED73CE">
      <w:r>
        <w:separator/>
      </w:r>
    </w:p>
  </w:footnote>
  <w:footnote w:type="continuationSeparator" w:id="0">
    <w:p w14:paraId="4E9F65A6" w14:textId="77777777" w:rsidR="00ED73CE" w:rsidRDefault="00ED7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B5A44" w:rsidRDefault="005B5A44"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533FC0"/>
    <w:multiLevelType w:val="hybridMultilevel"/>
    <w:tmpl w:val="C97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DC7482"/>
    <w:multiLevelType w:val="hybridMultilevel"/>
    <w:tmpl w:val="C066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174A57"/>
    <w:multiLevelType w:val="hybridMultilevel"/>
    <w:tmpl w:val="A000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4"/>
  </w:num>
  <w:num w:numId="3">
    <w:abstractNumId w:val="28"/>
  </w:num>
  <w:num w:numId="4">
    <w:abstractNumId w:val="20"/>
  </w:num>
  <w:num w:numId="5">
    <w:abstractNumId w:val="13"/>
  </w:num>
  <w:num w:numId="6">
    <w:abstractNumId w:val="0"/>
  </w:num>
  <w:num w:numId="7">
    <w:abstractNumId w:val="25"/>
  </w:num>
  <w:num w:numId="8">
    <w:abstractNumId w:val="23"/>
  </w:num>
  <w:num w:numId="9">
    <w:abstractNumId w:val="24"/>
  </w:num>
  <w:num w:numId="10">
    <w:abstractNumId w:val="16"/>
  </w:num>
  <w:num w:numId="11">
    <w:abstractNumId w:val="19"/>
  </w:num>
  <w:num w:numId="12">
    <w:abstractNumId w:val="4"/>
  </w:num>
  <w:num w:numId="13">
    <w:abstractNumId w:val="21"/>
  </w:num>
  <w:num w:numId="14">
    <w:abstractNumId w:val="1"/>
  </w:num>
  <w:num w:numId="15">
    <w:abstractNumId w:val="31"/>
  </w:num>
  <w:num w:numId="16">
    <w:abstractNumId w:val="26"/>
  </w:num>
  <w:num w:numId="17">
    <w:abstractNumId w:val="5"/>
  </w:num>
  <w:num w:numId="18">
    <w:abstractNumId w:val="15"/>
  </w:num>
  <w:num w:numId="19">
    <w:abstractNumId w:val="12"/>
  </w:num>
  <w:num w:numId="20">
    <w:abstractNumId w:val="18"/>
  </w:num>
  <w:num w:numId="21">
    <w:abstractNumId w:val="6"/>
  </w:num>
  <w:num w:numId="22">
    <w:abstractNumId w:val="34"/>
  </w:num>
  <w:num w:numId="23">
    <w:abstractNumId w:val="30"/>
  </w:num>
  <w:num w:numId="24">
    <w:abstractNumId w:val="29"/>
  </w:num>
  <w:num w:numId="25">
    <w:abstractNumId w:val="7"/>
  </w:num>
  <w:num w:numId="26">
    <w:abstractNumId w:val="3"/>
  </w:num>
  <w:num w:numId="27">
    <w:abstractNumId w:val="11"/>
  </w:num>
  <w:num w:numId="28">
    <w:abstractNumId w:val="22"/>
  </w:num>
  <w:num w:numId="29">
    <w:abstractNumId w:val="10"/>
  </w:num>
  <w:num w:numId="30">
    <w:abstractNumId w:val="8"/>
  </w:num>
  <w:num w:numId="31">
    <w:abstractNumId w:val="9"/>
  </w:num>
  <w:num w:numId="32">
    <w:abstractNumId w:val="17"/>
  </w:num>
  <w:num w:numId="33">
    <w:abstractNumId w:val="33"/>
  </w:num>
  <w:num w:numId="34">
    <w:abstractNumId w:val="32"/>
  </w:num>
  <w:num w:numId="35">
    <w:abstractNumId w:val="27"/>
  </w:num>
  <w:num w:numId="36">
    <w:abstractNumId w:val="2"/>
  </w:num>
  <w:num w:numId="37">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30F"/>
    <w:rsid w:val="00002786"/>
    <w:rsid w:val="00002A0B"/>
    <w:rsid w:val="00002DC0"/>
    <w:rsid w:val="00004240"/>
    <w:rsid w:val="00005153"/>
    <w:rsid w:val="000053E5"/>
    <w:rsid w:val="00011102"/>
    <w:rsid w:val="00011F13"/>
    <w:rsid w:val="000129D2"/>
    <w:rsid w:val="00012D6E"/>
    <w:rsid w:val="000133BD"/>
    <w:rsid w:val="00014144"/>
    <w:rsid w:val="00014586"/>
    <w:rsid w:val="00016C66"/>
    <w:rsid w:val="0001702B"/>
    <w:rsid w:val="000202D5"/>
    <w:rsid w:val="000206D3"/>
    <w:rsid w:val="00020BCC"/>
    <w:rsid w:val="000227D6"/>
    <w:rsid w:val="00022B0E"/>
    <w:rsid w:val="00023591"/>
    <w:rsid w:val="00023CA2"/>
    <w:rsid w:val="00023FB6"/>
    <w:rsid w:val="0002481A"/>
    <w:rsid w:val="0002517B"/>
    <w:rsid w:val="000253FD"/>
    <w:rsid w:val="0002659D"/>
    <w:rsid w:val="00026EB7"/>
    <w:rsid w:val="00027896"/>
    <w:rsid w:val="0003038E"/>
    <w:rsid w:val="00031B1E"/>
    <w:rsid w:val="000321E4"/>
    <w:rsid w:val="0003254B"/>
    <w:rsid w:val="0003296A"/>
    <w:rsid w:val="00035C01"/>
    <w:rsid w:val="00036C04"/>
    <w:rsid w:val="000376CD"/>
    <w:rsid w:val="00041577"/>
    <w:rsid w:val="000415A8"/>
    <w:rsid w:val="00041F86"/>
    <w:rsid w:val="00042138"/>
    <w:rsid w:val="000436F0"/>
    <w:rsid w:val="000466B5"/>
    <w:rsid w:val="000479BD"/>
    <w:rsid w:val="00050077"/>
    <w:rsid w:val="000506FA"/>
    <w:rsid w:val="00051B89"/>
    <w:rsid w:val="00051F12"/>
    <w:rsid w:val="00052328"/>
    <w:rsid w:val="00052A3E"/>
    <w:rsid w:val="000532E0"/>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3AE5"/>
    <w:rsid w:val="00085AAA"/>
    <w:rsid w:val="00086DF7"/>
    <w:rsid w:val="00086E61"/>
    <w:rsid w:val="0009095F"/>
    <w:rsid w:val="000912D4"/>
    <w:rsid w:val="000918B3"/>
    <w:rsid w:val="0009300E"/>
    <w:rsid w:val="0009305F"/>
    <w:rsid w:val="000939D7"/>
    <w:rsid w:val="00094827"/>
    <w:rsid w:val="00094878"/>
    <w:rsid w:val="00095038"/>
    <w:rsid w:val="000964AB"/>
    <w:rsid w:val="00097280"/>
    <w:rsid w:val="0009777B"/>
    <w:rsid w:val="000A2E05"/>
    <w:rsid w:val="000A2E80"/>
    <w:rsid w:val="000A3270"/>
    <w:rsid w:val="000A3741"/>
    <w:rsid w:val="000A3FD0"/>
    <w:rsid w:val="000A5DFB"/>
    <w:rsid w:val="000A6833"/>
    <w:rsid w:val="000A714D"/>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2A9B"/>
    <w:rsid w:val="000E3077"/>
    <w:rsid w:val="000E4BF8"/>
    <w:rsid w:val="000E608E"/>
    <w:rsid w:val="000E6672"/>
    <w:rsid w:val="000E695E"/>
    <w:rsid w:val="000F07AB"/>
    <w:rsid w:val="000F20CB"/>
    <w:rsid w:val="000F3C96"/>
    <w:rsid w:val="000F4770"/>
    <w:rsid w:val="000F5BBA"/>
    <w:rsid w:val="000F5FF1"/>
    <w:rsid w:val="000F6109"/>
    <w:rsid w:val="000F6C26"/>
    <w:rsid w:val="000F7073"/>
    <w:rsid w:val="000F7493"/>
    <w:rsid w:val="000F7CA5"/>
    <w:rsid w:val="00100F49"/>
    <w:rsid w:val="001013FB"/>
    <w:rsid w:val="00101D06"/>
    <w:rsid w:val="0010404B"/>
    <w:rsid w:val="00104540"/>
    <w:rsid w:val="0010484A"/>
    <w:rsid w:val="001067C1"/>
    <w:rsid w:val="00106F8A"/>
    <w:rsid w:val="00110644"/>
    <w:rsid w:val="00110E8A"/>
    <w:rsid w:val="00111E07"/>
    <w:rsid w:val="00112142"/>
    <w:rsid w:val="0011387A"/>
    <w:rsid w:val="001138B8"/>
    <w:rsid w:val="00113E72"/>
    <w:rsid w:val="00115C6C"/>
    <w:rsid w:val="0011681C"/>
    <w:rsid w:val="00116DC0"/>
    <w:rsid w:val="001218E1"/>
    <w:rsid w:val="00121D94"/>
    <w:rsid w:val="00122B67"/>
    <w:rsid w:val="001243EA"/>
    <w:rsid w:val="00124C2A"/>
    <w:rsid w:val="00125E22"/>
    <w:rsid w:val="00126CCD"/>
    <w:rsid w:val="00131012"/>
    <w:rsid w:val="0013182D"/>
    <w:rsid w:val="0013276B"/>
    <w:rsid w:val="00132EB5"/>
    <w:rsid w:val="00133F30"/>
    <w:rsid w:val="001341DF"/>
    <w:rsid w:val="001359F2"/>
    <w:rsid w:val="001361C7"/>
    <w:rsid w:val="00136B37"/>
    <w:rsid w:val="00136B5B"/>
    <w:rsid w:val="00136C9F"/>
    <w:rsid w:val="00137515"/>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84"/>
    <w:rsid w:val="001526A1"/>
    <w:rsid w:val="001537FD"/>
    <w:rsid w:val="00153AFD"/>
    <w:rsid w:val="00153F7E"/>
    <w:rsid w:val="00154F5A"/>
    <w:rsid w:val="00155165"/>
    <w:rsid w:val="00155499"/>
    <w:rsid w:val="00155D90"/>
    <w:rsid w:val="0015697E"/>
    <w:rsid w:val="001577A3"/>
    <w:rsid w:val="00160959"/>
    <w:rsid w:val="001615CF"/>
    <w:rsid w:val="00161976"/>
    <w:rsid w:val="00161A52"/>
    <w:rsid w:val="00163173"/>
    <w:rsid w:val="00165F10"/>
    <w:rsid w:val="0016618C"/>
    <w:rsid w:val="00166B71"/>
    <w:rsid w:val="00166C56"/>
    <w:rsid w:val="00167A90"/>
    <w:rsid w:val="001707EC"/>
    <w:rsid w:val="001709BE"/>
    <w:rsid w:val="0017116B"/>
    <w:rsid w:val="00171FCE"/>
    <w:rsid w:val="0017405C"/>
    <w:rsid w:val="00174A5E"/>
    <w:rsid w:val="0017679D"/>
    <w:rsid w:val="00176D71"/>
    <w:rsid w:val="00177736"/>
    <w:rsid w:val="00180674"/>
    <w:rsid w:val="0018092B"/>
    <w:rsid w:val="001821C0"/>
    <w:rsid w:val="0018275E"/>
    <w:rsid w:val="00182771"/>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97D14"/>
    <w:rsid w:val="001A14E5"/>
    <w:rsid w:val="001A157B"/>
    <w:rsid w:val="001A18B9"/>
    <w:rsid w:val="001A2D85"/>
    <w:rsid w:val="001A30E6"/>
    <w:rsid w:val="001A512D"/>
    <w:rsid w:val="001A6FEA"/>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C5EFF"/>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919"/>
    <w:rsid w:val="001F0A5B"/>
    <w:rsid w:val="001F11E5"/>
    <w:rsid w:val="001F2CE8"/>
    <w:rsid w:val="001F3558"/>
    <w:rsid w:val="001F3936"/>
    <w:rsid w:val="001F4B67"/>
    <w:rsid w:val="001F4D3E"/>
    <w:rsid w:val="001F4E7C"/>
    <w:rsid w:val="001F558D"/>
    <w:rsid w:val="001F6CB7"/>
    <w:rsid w:val="001F7D59"/>
    <w:rsid w:val="002000B5"/>
    <w:rsid w:val="00200500"/>
    <w:rsid w:val="00200529"/>
    <w:rsid w:val="002006CB"/>
    <w:rsid w:val="00201ACD"/>
    <w:rsid w:val="002037F6"/>
    <w:rsid w:val="00203A1D"/>
    <w:rsid w:val="002056CF"/>
    <w:rsid w:val="002062B9"/>
    <w:rsid w:val="00210239"/>
    <w:rsid w:val="00211736"/>
    <w:rsid w:val="00212DB6"/>
    <w:rsid w:val="002149B8"/>
    <w:rsid w:val="002151F2"/>
    <w:rsid w:val="00215BB0"/>
    <w:rsid w:val="00216CDC"/>
    <w:rsid w:val="00216F75"/>
    <w:rsid w:val="002206ED"/>
    <w:rsid w:val="00220D6F"/>
    <w:rsid w:val="00222372"/>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8B0"/>
    <w:rsid w:val="00233A0D"/>
    <w:rsid w:val="00233B92"/>
    <w:rsid w:val="00233DE7"/>
    <w:rsid w:val="00235206"/>
    <w:rsid w:val="002360B6"/>
    <w:rsid w:val="00236764"/>
    <w:rsid w:val="0023697C"/>
    <w:rsid w:val="00236ED8"/>
    <w:rsid w:val="00237201"/>
    <w:rsid w:val="00240F72"/>
    <w:rsid w:val="0024376A"/>
    <w:rsid w:val="00244D04"/>
    <w:rsid w:val="002547BD"/>
    <w:rsid w:val="00254911"/>
    <w:rsid w:val="00255319"/>
    <w:rsid w:val="00255EFE"/>
    <w:rsid w:val="00256098"/>
    <w:rsid w:val="002563C3"/>
    <w:rsid w:val="00256423"/>
    <w:rsid w:val="00256657"/>
    <w:rsid w:val="00257C6A"/>
    <w:rsid w:val="00260159"/>
    <w:rsid w:val="0026242E"/>
    <w:rsid w:val="00262433"/>
    <w:rsid w:val="0026268F"/>
    <w:rsid w:val="00262881"/>
    <w:rsid w:val="00262BCE"/>
    <w:rsid w:val="00262E7B"/>
    <w:rsid w:val="00265201"/>
    <w:rsid w:val="00267060"/>
    <w:rsid w:val="0027047C"/>
    <w:rsid w:val="002708EA"/>
    <w:rsid w:val="00270E49"/>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EAD"/>
    <w:rsid w:val="00284252"/>
    <w:rsid w:val="0028538F"/>
    <w:rsid w:val="00285C2A"/>
    <w:rsid w:val="00286683"/>
    <w:rsid w:val="00290459"/>
    <w:rsid w:val="00292FEC"/>
    <w:rsid w:val="00295CB2"/>
    <w:rsid w:val="002975CB"/>
    <w:rsid w:val="002A0006"/>
    <w:rsid w:val="002A19D6"/>
    <w:rsid w:val="002A1F70"/>
    <w:rsid w:val="002A21E6"/>
    <w:rsid w:val="002A33E0"/>
    <w:rsid w:val="002A4000"/>
    <w:rsid w:val="002A64C4"/>
    <w:rsid w:val="002A6932"/>
    <w:rsid w:val="002B17F2"/>
    <w:rsid w:val="002B2065"/>
    <w:rsid w:val="002B2D6C"/>
    <w:rsid w:val="002B3587"/>
    <w:rsid w:val="002B39D3"/>
    <w:rsid w:val="002B402B"/>
    <w:rsid w:val="002B66B5"/>
    <w:rsid w:val="002B7F56"/>
    <w:rsid w:val="002C09EE"/>
    <w:rsid w:val="002C0F1B"/>
    <w:rsid w:val="002C11F4"/>
    <w:rsid w:val="002C26F0"/>
    <w:rsid w:val="002C3012"/>
    <w:rsid w:val="002C32AD"/>
    <w:rsid w:val="002C3559"/>
    <w:rsid w:val="002C3D97"/>
    <w:rsid w:val="002C4BE2"/>
    <w:rsid w:val="002C51BE"/>
    <w:rsid w:val="002C69D3"/>
    <w:rsid w:val="002C7385"/>
    <w:rsid w:val="002C77DB"/>
    <w:rsid w:val="002D12C4"/>
    <w:rsid w:val="002D1AFF"/>
    <w:rsid w:val="002D1D4C"/>
    <w:rsid w:val="002D2B02"/>
    <w:rsid w:val="002D2CF6"/>
    <w:rsid w:val="002D3101"/>
    <w:rsid w:val="002D3188"/>
    <w:rsid w:val="002D3F3F"/>
    <w:rsid w:val="002D482C"/>
    <w:rsid w:val="002D4BF5"/>
    <w:rsid w:val="002D5343"/>
    <w:rsid w:val="002D6287"/>
    <w:rsid w:val="002E0D43"/>
    <w:rsid w:val="002E1321"/>
    <w:rsid w:val="002E353F"/>
    <w:rsid w:val="002E3B48"/>
    <w:rsid w:val="002E4001"/>
    <w:rsid w:val="002E5390"/>
    <w:rsid w:val="002E5C63"/>
    <w:rsid w:val="002E66A7"/>
    <w:rsid w:val="002F1164"/>
    <w:rsid w:val="002F2D06"/>
    <w:rsid w:val="002F46B5"/>
    <w:rsid w:val="002F5502"/>
    <w:rsid w:val="002F5E03"/>
    <w:rsid w:val="002F6EFB"/>
    <w:rsid w:val="00300B3E"/>
    <w:rsid w:val="00300C7B"/>
    <w:rsid w:val="00304E02"/>
    <w:rsid w:val="00304E83"/>
    <w:rsid w:val="00305E09"/>
    <w:rsid w:val="00306837"/>
    <w:rsid w:val="003070B4"/>
    <w:rsid w:val="00307832"/>
    <w:rsid w:val="003078DE"/>
    <w:rsid w:val="003118C9"/>
    <w:rsid w:val="00314E8D"/>
    <w:rsid w:val="0031606F"/>
    <w:rsid w:val="003161F9"/>
    <w:rsid w:val="00316C01"/>
    <w:rsid w:val="0031751C"/>
    <w:rsid w:val="00321588"/>
    <w:rsid w:val="003218CE"/>
    <w:rsid w:val="0032266D"/>
    <w:rsid w:val="00322734"/>
    <w:rsid w:val="003233FC"/>
    <w:rsid w:val="00324CC1"/>
    <w:rsid w:val="00324FA2"/>
    <w:rsid w:val="00325436"/>
    <w:rsid w:val="00325686"/>
    <w:rsid w:val="003259D4"/>
    <w:rsid w:val="0032691A"/>
    <w:rsid w:val="00326D5A"/>
    <w:rsid w:val="00327ABE"/>
    <w:rsid w:val="003303C8"/>
    <w:rsid w:val="00330783"/>
    <w:rsid w:val="003308FD"/>
    <w:rsid w:val="0033138F"/>
    <w:rsid w:val="00331C0B"/>
    <w:rsid w:val="00334741"/>
    <w:rsid w:val="00334B23"/>
    <w:rsid w:val="00334D3F"/>
    <w:rsid w:val="00334D8F"/>
    <w:rsid w:val="00335933"/>
    <w:rsid w:val="00336230"/>
    <w:rsid w:val="003366FE"/>
    <w:rsid w:val="003370C7"/>
    <w:rsid w:val="00337A45"/>
    <w:rsid w:val="003406A7"/>
    <w:rsid w:val="003417EF"/>
    <w:rsid w:val="00341A48"/>
    <w:rsid w:val="00341F44"/>
    <w:rsid w:val="00342E65"/>
    <w:rsid w:val="00345366"/>
    <w:rsid w:val="00346B6A"/>
    <w:rsid w:val="00347018"/>
    <w:rsid w:val="003474FC"/>
    <w:rsid w:val="00347842"/>
    <w:rsid w:val="00347A59"/>
    <w:rsid w:val="0035092D"/>
    <w:rsid w:val="00350B73"/>
    <w:rsid w:val="00350BA0"/>
    <w:rsid w:val="00350C89"/>
    <w:rsid w:val="00350F14"/>
    <w:rsid w:val="0035115F"/>
    <w:rsid w:val="003511AE"/>
    <w:rsid w:val="003514A6"/>
    <w:rsid w:val="003516DE"/>
    <w:rsid w:val="00351D5C"/>
    <w:rsid w:val="00352B50"/>
    <w:rsid w:val="00353699"/>
    <w:rsid w:val="00354A0F"/>
    <w:rsid w:val="00354F7B"/>
    <w:rsid w:val="0035628F"/>
    <w:rsid w:val="00356EF3"/>
    <w:rsid w:val="00357E35"/>
    <w:rsid w:val="0036035A"/>
    <w:rsid w:val="0036157F"/>
    <w:rsid w:val="0036184D"/>
    <w:rsid w:val="003622AF"/>
    <w:rsid w:val="0036243F"/>
    <w:rsid w:val="00363973"/>
    <w:rsid w:val="00363B75"/>
    <w:rsid w:val="0036451E"/>
    <w:rsid w:val="00365896"/>
    <w:rsid w:val="00366351"/>
    <w:rsid w:val="00366776"/>
    <w:rsid w:val="00366B32"/>
    <w:rsid w:val="003678CC"/>
    <w:rsid w:val="00367FDC"/>
    <w:rsid w:val="00370A7A"/>
    <w:rsid w:val="00371720"/>
    <w:rsid w:val="003730CE"/>
    <w:rsid w:val="003730EB"/>
    <w:rsid w:val="00374ABA"/>
    <w:rsid w:val="00374E54"/>
    <w:rsid w:val="00376765"/>
    <w:rsid w:val="00376D23"/>
    <w:rsid w:val="00377A0A"/>
    <w:rsid w:val="00380901"/>
    <w:rsid w:val="00382157"/>
    <w:rsid w:val="003828EC"/>
    <w:rsid w:val="00382AE0"/>
    <w:rsid w:val="00382BFA"/>
    <w:rsid w:val="0038364E"/>
    <w:rsid w:val="00384255"/>
    <w:rsid w:val="003845A5"/>
    <w:rsid w:val="00385818"/>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6D5C"/>
    <w:rsid w:val="003A6DA8"/>
    <w:rsid w:val="003A6F6C"/>
    <w:rsid w:val="003A742E"/>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6E9"/>
    <w:rsid w:val="003C7D6F"/>
    <w:rsid w:val="003D0307"/>
    <w:rsid w:val="003D2528"/>
    <w:rsid w:val="003D261C"/>
    <w:rsid w:val="003D3369"/>
    <w:rsid w:val="003D3487"/>
    <w:rsid w:val="003D375F"/>
    <w:rsid w:val="003D3C7F"/>
    <w:rsid w:val="003D3E64"/>
    <w:rsid w:val="003D5FBC"/>
    <w:rsid w:val="003D64CB"/>
    <w:rsid w:val="003E11C2"/>
    <w:rsid w:val="003E1E91"/>
    <w:rsid w:val="003E2219"/>
    <w:rsid w:val="003E2E31"/>
    <w:rsid w:val="003E34D8"/>
    <w:rsid w:val="003E5C8A"/>
    <w:rsid w:val="003E656C"/>
    <w:rsid w:val="003E7C8C"/>
    <w:rsid w:val="003F03F1"/>
    <w:rsid w:val="003F1D1A"/>
    <w:rsid w:val="003F2321"/>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3C86"/>
    <w:rsid w:val="00404734"/>
    <w:rsid w:val="00404DC0"/>
    <w:rsid w:val="00404DCB"/>
    <w:rsid w:val="00405C1F"/>
    <w:rsid w:val="00406839"/>
    <w:rsid w:val="0041162C"/>
    <w:rsid w:val="00411F48"/>
    <w:rsid w:val="00412316"/>
    <w:rsid w:val="00412E99"/>
    <w:rsid w:val="00414612"/>
    <w:rsid w:val="0041609A"/>
    <w:rsid w:val="00416940"/>
    <w:rsid w:val="00421816"/>
    <w:rsid w:val="0042385A"/>
    <w:rsid w:val="00424536"/>
    <w:rsid w:val="00424A87"/>
    <w:rsid w:val="00424EA2"/>
    <w:rsid w:val="0042501A"/>
    <w:rsid w:val="004254EB"/>
    <w:rsid w:val="004258B1"/>
    <w:rsid w:val="0042602E"/>
    <w:rsid w:val="004260DD"/>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3552"/>
    <w:rsid w:val="004544BC"/>
    <w:rsid w:val="0045452B"/>
    <w:rsid w:val="00454670"/>
    <w:rsid w:val="004567D4"/>
    <w:rsid w:val="0045773B"/>
    <w:rsid w:val="00460E64"/>
    <w:rsid w:val="00461818"/>
    <w:rsid w:val="00461D84"/>
    <w:rsid w:val="00462B3C"/>
    <w:rsid w:val="00462F25"/>
    <w:rsid w:val="00463E2B"/>
    <w:rsid w:val="0046418B"/>
    <w:rsid w:val="00465045"/>
    <w:rsid w:val="0046537A"/>
    <w:rsid w:val="00466461"/>
    <w:rsid w:val="004665E9"/>
    <w:rsid w:val="0047174B"/>
    <w:rsid w:val="00472655"/>
    <w:rsid w:val="0047313B"/>
    <w:rsid w:val="004732EC"/>
    <w:rsid w:val="00474269"/>
    <w:rsid w:val="00475234"/>
    <w:rsid w:val="00475CB0"/>
    <w:rsid w:val="00481BA5"/>
    <w:rsid w:val="00481F21"/>
    <w:rsid w:val="00482190"/>
    <w:rsid w:val="004823F2"/>
    <w:rsid w:val="00483BAE"/>
    <w:rsid w:val="00484C99"/>
    <w:rsid w:val="004857BB"/>
    <w:rsid w:val="00485964"/>
    <w:rsid w:val="00485A34"/>
    <w:rsid w:val="00485E59"/>
    <w:rsid w:val="00486D78"/>
    <w:rsid w:val="004878E0"/>
    <w:rsid w:val="00491027"/>
    <w:rsid w:val="00491D2F"/>
    <w:rsid w:val="00492347"/>
    <w:rsid w:val="00493A09"/>
    <w:rsid w:val="00493FB0"/>
    <w:rsid w:val="0049601E"/>
    <w:rsid w:val="004968D5"/>
    <w:rsid w:val="00496BA5"/>
    <w:rsid w:val="00497AFF"/>
    <w:rsid w:val="004A091D"/>
    <w:rsid w:val="004A09DA"/>
    <w:rsid w:val="004A110D"/>
    <w:rsid w:val="004A1FB4"/>
    <w:rsid w:val="004A2884"/>
    <w:rsid w:val="004A3352"/>
    <w:rsid w:val="004A3A98"/>
    <w:rsid w:val="004A4C93"/>
    <w:rsid w:val="004A5F92"/>
    <w:rsid w:val="004A6236"/>
    <w:rsid w:val="004B1518"/>
    <w:rsid w:val="004B1A20"/>
    <w:rsid w:val="004B2BA6"/>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C7C42"/>
    <w:rsid w:val="004D0D0E"/>
    <w:rsid w:val="004D1C02"/>
    <w:rsid w:val="004D22E7"/>
    <w:rsid w:val="004D237A"/>
    <w:rsid w:val="004D4259"/>
    <w:rsid w:val="004D42B6"/>
    <w:rsid w:val="004D46E3"/>
    <w:rsid w:val="004D6318"/>
    <w:rsid w:val="004E0289"/>
    <w:rsid w:val="004E05E6"/>
    <w:rsid w:val="004E13E3"/>
    <w:rsid w:val="004E193C"/>
    <w:rsid w:val="004E273E"/>
    <w:rsid w:val="004E2E04"/>
    <w:rsid w:val="004E5035"/>
    <w:rsid w:val="004E5758"/>
    <w:rsid w:val="004E626D"/>
    <w:rsid w:val="004E6570"/>
    <w:rsid w:val="004E6D8F"/>
    <w:rsid w:val="004E75CF"/>
    <w:rsid w:val="004F05E5"/>
    <w:rsid w:val="004F0F9B"/>
    <w:rsid w:val="004F3513"/>
    <w:rsid w:val="004F3927"/>
    <w:rsid w:val="004F3A79"/>
    <w:rsid w:val="004F3D86"/>
    <w:rsid w:val="005005F1"/>
    <w:rsid w:val="005015E1"/>
    <w:rsid w:val="00502178"/>
    <w:rsid w:val="00502E93"/>
    <w:rsid w:val="0050318D"/>
    <w:rsid w:val="00503190"/>
    <w:rsid w:val="00503242"/>
    <w:rsid w:val="00505970"/>
    <w:rsid w:val="00507A08"/>
    <w:rsid w:val="00507F9B"/>
    <w:rsid w:val="00507FFE"/>
    <w:rsid w:val="005101B1"/>
    <w:rsid w:val="00510B86"/>
    <w:rsid w:val="00512E7F"/>
    <w:rsid w:val="00514197"/>
    <w:rsid w:val="0051590A"/>
    <w:rsid w:val="005200E4"/>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41F"/>
    <w:rsid w:val="00540D9B"/>
    <w:rsid w:val="00542EC9"/>
    <w:rsid w:val="005436E9"/>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976"/>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4870"/>
    <w:rsid w:val="00574C64"/>
    <w:rsid w:val="00576532"/>
    <w:rsid w:val="00576A34"/>
    <w:rsid w:val="005806EF"/>
    <w:rsid w:val="005809A8"/>
    <w:rsid w:val="00580FCB"/>
    <w:rsid w:val="00581DBD"/>
    <w:rsid w:val="00581EBF"/>
    <w:rsid w:val="00582C25"/>
    <w:rsid w:val="005834D4"/>
    <w:rsid w:val="00584921"/>
    <w:rsid w:val="00585C64"/>
    <w:rsid w:val="00586188"/>
    <w:rsid w:val="00586AC8"/>
    <w:rsid w:val="00587357"/>
    <w:rsid w:val="005932AD"/>
    <w:rsid w:val="00594182"/>
    <w:rsid w:val="00595C0F"/>
    <w:rsid w:val="00595F63"/>
    <w:rsid w:val="00596293"/>
    <w:rsid w:val="00596925"/>
    <w:rsid w:val="005A09CE"/>
    <w:rsid w:val="005A1CF1"/>
    <w:rsid w:val="005A2A16"/>
    <w:rsid w:val="005A7BEB"/>
    <w:rsid w:val="005B004E"/>
    <w:rsid w:val="005B1ABC"/>
    <w:rsid w:val="005B2B52"/>
    <w:rsid w:val="005B3537"/>
    <w:rsid w:val="005B41DB"/>
    <w:rsid w:val="005B4360"/>
    <w:rsid w:val="005B4E6D"/>
    <w:rsid w:val="005B5A44"/>
    <w:rsid w:val="005B6691"/>
    <w:rsid w:val="005B66B8"/>
    <w:rsid w:val="005B6F08"/>
    <w:rsid w:val="005C0612"/>
    <w:rsid w:val="005C1687"/>
    <w:rsid w:val="005C407B"/>
    <w:rsid w:val="005C4A77"/>
    <w:rsid w:val="005C5EB6"/>
    <w:rsid w:val="005C72C8"/>
    <w:rsid w:val="005D01F9"/>
    <w:rsid w:val="005D0476"/>
    <w:rsid w:val="005D1D67"/>
    <w:rsid w:val="005D2C2D"/>
    <w:rsid w:val="005D3063"/>
    <w:rsid w:val="005D4478"/>
    <w:rsid w:val="005D592A"/>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47B2"/>
    <w:rsid w:val="005F530D"/>
    <w:rsid w:val="005F5E6B"/>
    <w:rsid w:val="005F5F6F"/>
    <w:rsid w:val="005F6DF6"/>
    <w:rsid w:val="005F728A"/>
    <w:rsid w:val="005F72A8"/>
    <w:rsid w:val="005F7C04"/>
    <w:rsid w:val="00600E94"/>
    <w:rsid w:val="00601C9B"/>
    <w:rsid w:val="00602598"/>
    <w:rsid w:val="006035DF"/>
    <w:rsid w:val="00603D27"/>
    <w:rsid w:val="006047F4"/>
    <w:rsid w:val="0061067B"/>
    <w:rsid w:val="006106D0"/>
    <w:rsid w:val="00610E87"/>
    <w:rsid w:val="00611242"/>
    <w:rsid w:val="006119F8"/>
    <w:rsid w:val="0061366B"/>
    <w:rsid w:val="006139B3"/>
    <w:rsid w:val="006157FC"/>
    <w:rsid w:val="00616F4F"/>
    <w:rsid w:val="00617275"/>
    <w:rsid w:val="00617399"/>
    <w:rsid w:val="00622324"/>
    <w:rsid w:val="00623713"/>
    <w:rsid w:val="006241C9"/>
    <w:rsid w:val="00624474"/>
    <w:rsid w:val="00624D6E"/>
    <w:rsid w:val="0062575D"/>
    <w:rsid w:val="0062696A"/>
    <w:rsid w:val="00630438"/>
    <w:rsid w:val="00630988"/>
    <w:rsid w:val="00630DCF"/>
    <w:rsid w:val="00630FE7"/>
    <w:rsid w:val="006315C8"/>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3C0"/>
    <w:rsid w:val="00675B7A"/>
    <w:rsid w:val="006761D6"/>
    <w:rsid w:val="00676AB2"/>
    <w:rsid w:val="00677BEC"/>
    <w:rsid w:val="006804CE"/>
    <w:rsid w:val="006804FC"/>
    <w:rsid w:val="00680718"/>
    <w:rsid w:val="006810D1"/>
    <w:rsid w:val="00682DEA"/>
    <w:rsid w:val="00683459"/>
    <w:rsid w:val="006856E8"/>
    <w:rsid w:val="006873CB"/>
    <w:rsid w:val="00687C7C"/>
    <w:rsid w:val="0069043C"/>
    <w:rsid w:val="00690659"/>
    <w:rsid w:val="00690F84"/>
    <w:rsid w:val="00691D1E"/>
    <w:rsid w:val="00692500"/>
    <w:rsid w:val="006939C9"/>
    <w:rsid w:val="006951D6"/>
    <w:rsid w:val="0069601A"/>
    <w:rsid w:val="006962B1"/>
    <w:rsid w:val="00696D74"/>
    <w:rsid w:val="00697BD0"/>
    <w:rsid w:val="006A1654"/>
    <w:rsid w:val="006A1B2B"/>
    <w:rsid w:val="006A39D4"/>
    <w:rsid w:val="006A5C1B"/>
    <w:rsid w:val="006A647B"/>
    <w:rsid w:val="006B074F"/>
    <w:rsid w:val="006B0E04"/>
    <w:rsid w:val="006B10E7"/>
    <w:rsid w:val="006B1876"/>
    <w:rsid w:val="006B1E52"/>
    <w:rsid w:val="006B24AE"/>
    <w:rsid w:val="006B2BED"/>
    <w:rsid w:val="006B321A"/>
    <w:rsid w:val="006B3271"/>
    <w:rsid w:val="006B6981"/>
    <w:rsid w:val="006B7DD2"/>
    <w:rsid w:val="006C0767"/>
    <w:rsid w:val="006C0F98"/>
    <w:rsid w:val="006C15F8"/>
    <w:rsid w:val="006C2EA0"/>
    <w:rsid w:val="006C2EAF"/>
    <w:rsid w:val="006C413C"/>
    <w:rsid w:val="006C4D97"/>
    <w:rsid w:val="006D22AA"/>
    <w:rsid w:val="006D302C"/>
    <w:rsid w:val="006D3439"/>
    <w:rsid w:val="006D348C"/>
    <w:rsid w:val="006D4A84"/>
    <w:rsid w:val="006D5A7E"/>
    <w:rsid w:val="006D5AEF"/>
    <w:rsid w:val="006D61C3"/>
    <w:rsid w:val="006D7015"/>
    <w:rsid w:val="006E166E"/>
    <w:rsid w:val="006E1920"/>
    <w:rsid w:val="006E1AB0"/>
    <w:rsid w:val="006E1F23"/>
    <w:rsid w:val="006E23E8"/>
    <w:rsid w:val="006E2A5B"/>
    <w:rsid w:val="006E32B2"/>
    <w:rsid w:val="006E446F"/>
    <w:rsid w:val="006E496D"/>
    <w:rsid w:val="006E57A8"/>
    <w:rsid w:val="006E5EBA"/>
    <w:rsid w:val="006E61D9"/>
    <w:rsid w:val="006E685B"/>
    <w:rsid w:val="006E6869"/>
    <w:rsid w:val="006F05A0"/>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A5C"/>
    <w:rsid w:val="007006F0"/>
    <w:rsid w:val="00700E14"/>
    <w:rsid w:val="0070130C"/>
    <w:rsid w:val="007022B5"/>
    <w:rsid w:val="0070533E"/>
    <w:rsid w:val="00707667"/>
    <w:rsid w:val="00710CF6"/>
    <w:rsid w:val="00710DAC"/>
    <w:rsid w:val="00711362"/>
    <w:rsid w:val="00711791"/>
    <w:rsid w:val="00712835"/>
    <w:rsid w:val="0071284C"/>
    <w:rsid w:val="007128C8"/>
    <w:rsid w:val="007136A2"/>
    <w:rsid w:val="00714083"/>
    <w:rsid w:val="0071537D"/>
    <w:rsid w:val="00720AC5"/>
    <w:rsid w:val="00720BE9"/>
    <w:rsid w:val="00721BD4"/>
    <w:rsid w:val="00724ECA"/>
    <w:rsid w:val="007255EB"/>
    <w:rsid w:val="007256B9"/>
    <w:rsid w:val="00726481"/>
    <w:rsid w:val="007265DC"/>
    <w:rsid w:val="0072729E"/>
    <w:rsid w:val="0072748E"/>
    <w:rsid w:val="00727FAC"/>
    <w:rsid w:val="0073000B"/>
    <w:rsid w:val="007304B8"/>
    <w:rsid w:val="0073145F"/>
    <w:rsid w:val="00732328"/>
    <w:rsid w:val="007350DC"/>
    <w:rsid w:val="007366AB"/>
    <w:rsid w:val="00740599"/>
    <w:rsid w:val="007441E4"/>
    <w:rsid w:val="00744986"/>
    <w:rsid w:val="007466AE"/>
    <w:rsid w:val="00746AF3"/>
    <w:rsid w:val="007506FA"/>
    <w:rsid w:val="00752231"/>
    <w:rsid w:val="007540DA"/>
    <w:rsid w:val="00754921"/>
    <w:rsid w:val="007558A9"/>
    <w:rsid w:val="00756067"/>
    <w:rsid w:val="00756DD0"/>
    <w:rsid w:val="007604A2"/>
    <w:rsid w:val="00762107"/>
    <w:rsid w:val="00762165"/>
    <w:rsid w:val="00762253"/>
    <w:rsid w:val="00764524"/>
    <w:rsid w:val="0076574A"/>
    <w:rsid w:val="007665F9"/>
    <w:rsid w:val="00767CD6"/>
    <w:rsid w:val="007704E0"/>
    <w:rsid w:val="00771AD0"/>
    <w:rsid w:val="00772A56"/>
    <w:rsid w:val="007734B8"/>
    <w:rsid w:val="0077428A"/>
    <w:rsid w:val="00780BB9"/>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241"/>
    <w:rsid w:val="007A1A63"/>
    <w:rsid w:val="007A1DB3"/>
    <w:rsid w:val="007A23CA"/>
    <w:rsid w:val="007A287C"/>
    <w:rsid w:val="007A2AD5"/>
    <w:rsid w:val="007A37A2"/>
    <w:rsid w:val="007A382C"/>
    <w:rsid w:val="007A4150"/>
    <w:rsid w:val="007A4CB7"/>
    <w:rsid w:val="007A66BC"/>
    <w:rsid w:val="007A762D"/>
    <w:rsid w:val="007B19A7"/>
    <w:rsid w:val="007B1DBE"/>
    <w:rsid w:val="007B6289"/>
    <w:rsid w:val="007B63A2"/>
    <w:rsid w:val="007B6E69"/>
    <w:rsid w:val="007C03F2"/>
    <w:rsid w:val="007C1686"/>
    <w:rsid w:val="007C1B76"/>
    <w:rsid w:val="007C268D"/>
    <w:rsid w:val="007C3670"/>
    <w:rsid w:val="007C3DB8"/>
    <w:rsid w:val="007C6763"/>
    <w:rsid w:val="007C7102"/>
    <w:rsid w:val="007C7C65"/>
    <w:rsid w:val="007C7DA3"/>
    <w:rsid w:val="007D0976"/>
    <w:rsid w:val="007D0AC3"/>
    <w:rsid w:val="007D0CD6"/>
    <w:rsid w:val="007D0F5F"/>
    <w:rsid w:val="007D1F1C"/>
    <w:rsid w:val="007D3C51"/>
    <w:rsid w:val="007D3F0D"/>
    <w:rsid w:val="007D4965"/>
    <w:rsid w:val="007D49EB"/>
    <w:rsid w:val="007D7632"/>
    <w:rsid w:val="007D7FF9"/>
    <w:rsid w:val="007E1AA6"/>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0D56"/>
    <w:rsid w:val="0080110A"/>
    <w:rsid w:val="00801370"/>
    <w:rsid w:val="00801569"/>
    <w:rsid w:val="0080279A"/>
    <w:rsid w:val="00803826"/>
    <w:rsid w:val="00803D6C"/>
    <w:rsid w:val="00804A44"/>
    <w:rsid w:val="0080669A"/>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0FE3"/>
    <w:rsid w:val="0083526D"/>
    <w:rsid w:val="008364BB"/>
    <w:rsid w:val="008408E6"/>
    <w:rsid w:val="00840CCF"/>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5AC3"/>
    <w:rsid w:val="008873CE"/>
    <w:rsid w:val="00890DA5"/>
    <w:rsid w:val="0089199A"/>
    <w:rsid w:val="00892859"/>
    <w:rsid w:val="008928C6"/>
    <w:rsid w:val="00892D18"/>
    <w:rsid w:val="00892DA0"/>
    <w:rsid w:val="00892E47"/>
    <w:rsid w:val="00893325"/>
    <w:rsid w:val="00893B32"/>
    <w:rsid w:val="00894C91"/>
    <w:rsid w:val="0089508D"/>
    <w:rsid w:val="0089528F"/>
    <w:rsid w:val="008954E2"/>
    <w:rsid w:val="008A13C0"/>
    <w:rsid w:val="008A15F3"/>
    <w:rsid w:val="008A41E2"/>
    <w:rsid w:val="008A576E"/>
    <w:rsid w:val="008A7435"/>
    <w:rsid w:val="008A7DFB"/>
    <w:rsid w:val="008B0F68"/>
    <w:rsid w:val="008B1C41"/>
    <w:rsid w:val="008B4832"/>
    <w:rsid w:val="008B5C0B"/>
    <w:rsid w:val="008B621A"/>
    <w:rsid w:val="008B6457"/>
    <w:rsid w:val="008B79B1"/>
    <w:rsid w:val="008C0350"/>
    <w:rsid w:val="008C0995"/>
    <w:rsid w:val="008C2920"/>
    <w:rsid w:val="008C42C5"/>
    <w:rsid w:val="008C5652"/>
    <w:rsid w:val="008C6AF8"/>
    <w:rsid w:val="008D08F0"/>
    <w:rsid w:val="008D2D67"/>
    <w:rsid w:val="008D3429"/>
    <w:rsid w:val="008D4022"/>
    <w:rsid w:val="008D46AC"/>
    <w:rsid w:val="008D4848"/>
    <w:rsid w:val="008D490A"/>
    <w:rsid w:val="008D52EE"/>
    <w:rsid w:val="008D5772"/>
    <w:rsid w:val="008D5B9C"/>
    <w:rsid w:val="008D5CF6"/>
    <w:rsid w:val="008D7BD9"/>
    <w:rsid w:val="008E0683"/>
    <w:rsid w:val="008E086E"/>
    <w:rsid w:val="008E0BED"/>
    <w:rsid w:val="008E19EA"/>
    <w:rsid w:val="008E1FD0"/>
    <w:rsid w:val="008E2AC0"/>
    <w:rsid w:val="008E2CA0"/>
    <w:rsid w:val="008E472B"/>
    <w:rsid w:val="008E5C7B"/>
    <w:rsid w:val="008E69D4"/>
    <w:rsid w:val="008E7A85"/>
    <w:rsid w:val="008F0795"/>
    <w:rsid w:val="008F09D7"/>
    <w:rsid w:val="008F0CFE"/>
    <w:rsid w:val="008F1130"/>
    <w:rsid w:val="008F2287"/>
    <w:rsid w:val="008F2622"/>
    <w:rsid w:val="008F2F37"/>
    <w:rsid w:val="008F30D3"/>
    <w:rsid w:val="008F452E"/>
    <w:rsid w:val="008F4FFC"/>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3B68"/>
    <w:rsid w:val="009167C2"/>
    <w:rsid w:val="00916EEA"/>
    <w:rsid w:val="009214A3"/>
    <w:rsid w:val="00921EB2"/>
    <w:rsid w:val="009233AB"/>
    <w:rsid w:val="0092363D"/>
    <w:rsid w:val="00926FA8"/>
    <w:rsid w:val="009273DC"/>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20BD"/>
    <w:rsid w:val="00972954"/>
    <w:rsid w:val="00972BBD"/>
    <w:rsid w:val="009735E4"/>
    <w:rsid w:val="00975B20"/>
    <w:rsid w:val="00975CBA"/>
    <w:rsid w:val="00980CE9"/>
    <w:rsid w:val="0098174A"/>
    <w:rsid w:val="00981C75"/>
    <w:rsid w:val="00982446"/>
    <w:rsid w:val="00982458"/>
    <w:rsid w:val="009826AE"/>
    <w:rsid w:val="00982C04"/>
    <w:rsid w:val="0098559A"/>
    <w:rsid w:val="009856DB"/>
    <w:rsid w:val="00987183"/>
    <w:rsid w:val="00987D1E"/>
    <w:rsid w:val="00987E78"/>
    <w:rsid w:val="00992047"/>
    <w:rsid w:val="00994211"/>
    <w:rsid w:val="00995571"/>
    <w:rsid w:val="00995E72"/>
    <w:rsid w:val="00996941"/>
    <w:rsid w:val="00996F09"/>
    <w:rsid w:val="009A1083"/>
    <w:rsid w:val="009A27A0"/>
    <w:rsid w:val="009A28AD"/>
    <w:rsid w:val="009A2CA3"/>
    <w:rsid w:val="009A39E2"/>
    <w:rsid w:val="009A478C"/>
    <w:rsid w:val="009A5B4B"/>
    <w:rsid w:val="009A6832"/>
    <w:rsid w:val="009A7858"/>
    <w:rsid w:val="009B2043"/>
    <w:rsid w:val="009B3C49"/>
    <w:rsid w:val="009B3C85"/>
    <w:rsid w:val="009B3FB9"/>
    <w:rsid w:val="009B5037"/>
    <w:rsid w:val="009B5586"/>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D1E"/>
    <w:rsid w:val="009D1E93"/>
    <w:rsid w:val="009D2299"/>
    <w:rsid w:val="009D412D"/>
    <w:rsid w:val="009D7051"/>
    <w:rsid w:val="009D7F63"/>
    <w:rsid w:val="009E1510"/>
    <w:rsid w:val="009E2351"/>
    <w:rsid w:val="009E240D"/>
    <w:rsid w:val="009E2485"/>
    <w:rsid w:val="009E307F"/>
    <w:rsid w:val="009E3A53"/>
    <w:rsid w:val="009E442D"/>
    <w:rsid w:val="009E4CE3"/>
    <w:rsid w:val="009E5BDD"/>
    <w:rsid w:val="009E6225"/>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71D2"/>
    <w:rsid w:val="00A0755F"/>
    <w:rsid w:val="00A10FEF"/>
    <w:rsid w:val="00A11201"/>
    <w:rsid w:val="00A13D25"/>
    <w:rsid w:val="00A14145"/>
    <w:rsid w:val="00A14E88"/>
    <w:rsid w:val="00A154F3"/>
    <w:rsid w:val="00A16394"/>
    <w:rsid w:val="00A16EB4"/>
    <w:rsid w:val="00A207DB"/>
    <w:rsid w:val="00A20EFD"/>
    <w:rsid w:val="00A21A2E"/>
    <w:rsid w:val="00A21BAA"/>
    <w:rsid w:val="00A23F15"/>
    <w:rsid w:val="00A2600B"/>
    <w:rsid w:val="00A261A2"/>
    <w:rsid w:val="00A27485"/>
    <w:rsid w:val="00A279D3"/>
    <w:rsid w:val="00A27A77"/>
    <w:rsid w:val="00A30697"/>
    <w:rsid w:val="00A32942"/>
    <w:rsid w:val="00A32DE6"/>
    <w:rsid w:val="00A330DD"/>
    <w:rsid w:val="00A36EC7"/>
    <w:rsid w:val="00A37DD8"/>
    <w:rsid w:val="00A401F0"/>
    <w:rsid w:val="00A419D5"/>
    <w:rsid w:val="00A43007"/>
    <w:rsid w:val="00A460E2"/>
    <w:rsid w:val="00A46475"/>
    <w:rsid w:val="00A46AB6"/>
    <w:rsid w:val="00A46BFC"/>
    <w:rsid w:val="00A47341"/>
    <w:rsid w:val="00A4750E"/>
    <w:rsid w:val="00A50090"/>
    <w:rsid w:val="00A51087"/>
    <w:rsid w:val="00A51E0C"/>
    <w:rsid w:val="00A51EA3"/>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6253"/>
    <w:rsid w:val="00A8773F"/>
    <w:rsid w:val="00A87E1A"/>
    <w:rsid w:val="00A917AD"/>
    <w:rsid w:val="00A91B4F"/>
    <w:rsid w:val="00A921E7"/>
    <w:rsid w:val="00A92668"/>
    <w:rsid w:val="00A935A9"/>
    <w:rsid w:val="00A94539"/>
    <w:rsid w:val="00A96017"/>
    <w:rsid w:val="00A96289"/>
    <w:rsid w:val="00A96701"/>
    <w:rsid w:val="00A96A5B"/>
    <w:rsid w:val="00A9710A"/>
    <w:rsid w:val="00A979F1"/>
    <w:rsid w:val="00AA15C3"/>
    <w:rsid w:val="00AA1989"/>
    <w:rsid w:val="00AA2516"/>
    <w:rsid w:val="00AA298C"/>
    <w:rsid w:val="00AA2B39"/>
    <w:rsid w:val="00AA5627"/>
    <w:rsid w:val="00AA5768"/>
    <w:rsid w:val="00AA69E7"/>
    <w:rsid w:val="00AA6A30"/>
    <w:rsid w:val="00AB0256"/>
    <w:rsid w:val="00AB1D95"/>
    <w:rsid w:val="00AB27E5"/>
    <w:rsid w:val="00AB3013"/>
    <w:rsid w:val="00AB393A"/>
    <w:rsid w:val="00AB3E69"/>
    <w:rsid w:val="00AB4C7A"/>
    <w:rsid w:val="00AB5C12"/>
    <w:rsid w:val="00AB6FDF"/>
    <w:rsid w:val="00AC00ED"/>
    <w:rsid w:val="00AC039F"/>
    <w:rsid w:val="00AC0FFA"/>
    <w:rsid w:val="00AC1055"/>
    <w:rsid w:val="00AC1090"/>
    <w:rsid w:val="00AC194A"/>
    <w:rsid w:val="00AC3686"/>
    <w:rsid w:val="00AC3F77"/>
    <w:rsid w:val="00AC4055"/>
    <w:rsid w:val="00AC44B3"/>
    <w:rsid w:val="00AC5C0E"/>
    <w:rsid w:val="00AC6794"/>
    <w:rsid w:val="00AC690D"/>
    <w:rsid w:val="00AD00B3"/>
    <w:rsid w:val="00AD1ECE"/>
    <w:rsid w:val="00AD516E"/>
    <w:rsid w:val="00AD542E"/>
    <w:rsid w:val="00AD5AE4"/>
    <w:rsid w:val="00AD682A"/>
    <w:rsid w:val="00AD775A"/>
    <w:rsid w:val="00AD7A83"/>
    <w:rsid w:val="00AE158A"/>
    <w:rsid w:val="00AE174B"/>
    <w:rsid w:val="00AE1836"/>
    <w:rsid w:val="00AE1A20"/>
    <w:rsid w:val="00AE2033"/>
    <w:rsid w:val="00AE2D48"/>
    <w:rsid w:val="00AE300B"/>
    <w:rsid w:val="00AE4D90"/>
    <w:rsid w:val="00AF11E7"/>
    <w:rsid w:val="00AF1EDA"/>
    <w:rsid w:val="00AF215E"/>
    <w:rsid w:val="00AF2496"/>
    <w:rsid w:val="00AF329B"/>
    <w:rsid w:val="00AF4A06"/>
    <w:rsid w:val="00AF545D"/>
    <w:rsid w:val="00AF5D16"/>
    <w:rsid w:val="00B00FAE"/>
    <w:rsid w:val="00B011FB"/>
    <w:rsid w:val="00B0262D"/>
    <w:rsid w:val="00B0386C"/>
    <w:rsid w:val="00B03F4F"/>
    <w:rsid w:val="00B0464B"/>
    <w:rsid w:val="00B063FA"/>
    <w:rsid w:val="00B071CB"/>
    <w:rsid w:val="00B10212"/>
    <w:rsid w:val="00B10855"/>
    <w:rsid w:val="00B10A0F"/>
    <w:rsid w:val="00B11D17"/>
    <w:rsid w:val="00B1447C"/>
    <w:rsid w:val="00B14D95"/>
    <w:rsid w:val="00B155A7"/>
    <w:rsid w:val="00B16457"/>
    <w:rsid w:val="00B168FF"/>
    <w:rsid w:val="00B171E3"/>
    <w:rsid w:val="00B200DA"/>
    <w:rsid w:val="00B20595"/>
    <w:rsid w:val="00B20F7A"/>
    <w:rsid w:val="00B21B4F"/>
    <w:rsid w:val="00B2333B"/>
    <w:rsid w:val="00B23362"/>
    <w:rsid w:val="00B23CF8"/>
    <w:rsid w:val="00B24C41"/>
    <w:rsid w:val="00B2657A"/>
    <w:rsid w:val="00B27537"/>
    <w:rsid w:val="00B30007"/>
    <w:rsid w:val="00B30B2A"/>
    <w:rsid w:val="00B34720"/>
    <w:rsid w:val="00B355FE"/>
    <w:rsid w:val="00B35C83"/>
    <w:rsid w:val="00B36F6A"/>
    <w:rsid w:val="00B37200"/>
    <w:rsid w:val="00B37345"/>
    <w:rsid w:val="00B37A99"/>
    <w:rsid w:val="00B37C8A"/>
    <w:rsid w:val="00B406D6"/>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3AA"/>
    <w:rsid w:val="00B64570"/>
    <w:rsid w:val="00B645FD"/>
    <w:rsid w:val="00B64EB0"/>
    <w:rsid w:val="00B65430"/>
    <w:rsid w:val="00B67571"/>
    <w:rsid w:val="00B67875"/>
    <w:rsid w:val="00B67D0C"/>
    <w:rsid w:val="00B67E03"/>
    <w:rsid w:val="00B70C65"/>
    <w:rsid w:val="00B70F02"/>
    <w:rsid w:val="00B71542"/>
    <w:rsid w:val="00B721B8"/>
    <w:rsid w:val="00B72AA5"/>
    <w:rsid w:val="00B73243"/>
    <w:rsid w:val="00B74779"/>
    <w:rsid w:val="00B7487B"/>
    <w:rsid w:val="00B76CDD"/>
    <w:rsid w:val="00B774DC"/>
    <w:rsid w:val="00B77557"/>
    <w:rsid w:val="00B77AA2"/>
    <w:rsid w:val="00B8096E"/>
    <w:rsid w:val="00B812C6"/>
    <w:rsid w:val="00B8297C"/>
    <w:rsid w:val="00B83412"/>
    <w:rsid w:val="00B83EC5"/>
    <w:rsid w:val="00B8422F"/>
    <w:rsid w:val="00B84A75"/>
    <w:rsid w:val="00B855B6"/>
    <w:rsid w:val="00B85F39"/>
    <w:rsid w:val="00B86913"/>
    <w:rsid w:val="00B87394"/>
    <w:rsid w:val="00B90F1C"/>
    <w:rsid w:val="00B9148F"/>
    <w:rsid w:val="00B91C92"/>
    <w:rsid w:val="00B93013"/>
    <w:rsid w:val="00B94802"/>
    <w:rsid w:val="00B95159"/>
    <w:rsid w:val="00B9573A"/>
    <w:rsid w:val="00B96F94"/>
    <w:rsid w:val="00B97330"/>
    <w:rsid w:val="00B97679"/>
    <w:rsid w:val="00B976A1"/>
    <w:rsid w:val="00BA06D7"/>
    <w:rsid w:val="00BA0D69"/>
    <w:rsid w:val="00BA15C0"/>
    <w:rsid w:val="00BA1F27"/>
    <w:rsid w:val="00BA23CC"/>
    <w:rsid w:val="00BA3BB1"/>
    <w:rsid w:val="00BA3F7B"/>
    <w:rsid w:val="00BA44FF"/>
    <w:rsid w:val="00BA48BB"/>
    <w:rsid w:val="00BA4F95"/>
    <w:rsid w:val="00BA5025"/>
    <w:rsid w:val="00BA58B4"/>
    <w:rsid w:val="00BA6362"/>
    <w:rsid w:val="00BA758E"/>
    <w:rsid w:val="00BB1AA7"/>
    <w:rsid w:val="00BB1C99"/>
    <w:rsid w:val="00BB2146"/>
    <w:rsid w:val="00BB239D"/>
    <w:rsid w:val="00BB295D"/>
    <w:rsid w:val="00BB51CF"/>
    <w:rsid w:val="00BB5B30"/>
    <w:rsid w:val="00BB6009"/>
    <w:rsid w:val="00BB61BB"/>
    <w:rsid w:val="00BB7200"/>
    <w:rsid w:val="00BB745D"/>
    <w:rsid w:val="00BB7D8E"/>
    <w:rsid w:val="00BC000C"/>
    <w:rsid w:val="00BC0576"/>
    <w:rsid w:val="00BC059A"/>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5659"/>
    <w:rsid w:val="00BD5AC0"/>
    <w:rsid w:val="00BD74BD"/>
    <w:rsid w:val="00BD796C"/>
    <w:rsid w:val="00BE19E5"/>
    <w:rsid w:val="00BE28FD"/>
    <w:rsid w:val="00BE2916"/>
    <w:rsid w:val="00BE3267"/>
    <w:rsid w:val="00BE389E"/>
    <w:rsid w:val="00BE3EF7"/>
    <w:rsid w:val="00BE6D79"/>
    <w:rsid w:val="00BE6DE7"/>
    <w:rsid w:val="00BE7D15"/>
    <w:rsid w:val="00BF1505"/>
    <w:rsid w:val="00BF18E6"/>
    <w:rsid w:val="00BF21A7"/>
    <w:rsid w:val="00BF2D2A"/>
    <w:rsid w:val="00BF30D2"/>
    <w:rsid w:val="00BF3168"/>
    <w:rsid w:val="00BF4622"/>
    <w:rsid w:val="00BF5F41"/>
    <w:rsid w:val="00BF60D6"/>
    <w:rsid w:val="00BF699E"/>
    <w:rsid w:val="00BF6BA9"/>
    <w:rsid w:val="00BF72FC"/>
    <w:rsid w:val="00C00609"/>
    <w:rsid w:val="00C00C5A"/>
    <w:rsid w:val="00C01E0C"/>
    <w:rsid w:val="00C024F9"/>
    <w:rsid w:val="00C02C30"/>
    <w:rsid w:val="00C02F2D"/>
    <w:rsid w:val="00C03D33"/>
    <w:rsid w:val="00C04682"/>
    <w:rsid w:val="00C063E3"/>
    <w:rsid w:val="00C06752"/>
    <w:rsid w:val="00C07239"/>
    <w:rsid w:val="00C074C1"/>
    <w:rsid w:val="00C076FA"/>
    <w:rsid w:val="00C07BBB"/>
    <w:rsid w:val="00C10D78"/>
    <w:rsid w:val="00C12B6B"/>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431C"/>
    <w:rsid w:val="00C34FF1"/>
    <w:rsid w:val="00C35DF2"/>
    <w:rsid w:val="00C40635"/>
    <w:rsid w:val="00C41368"/>
    <w:rsid w:val="00C41A14"/>
    <w:rsid w:val="00C421AD"/>
    <w:rsid w:val="00C4295A"/>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2DB5"/>
    <w:rsid w:val="00C532CA"/>
    <w:rsid w:val="00C53B9E"/>
    <w:rsid w:val="00C55B7E"/>
    <w:rsid w:val="00C5701A"/>
    <w:rsid w:val="00C57608"/>
    <w:rsid w:val="00C57678"/>
    <w:rsid w:val="00C60511"/>
    <w:rsid w:val="00C608C0"/>
    <w:rsid w:val="00C60C60"/>
    <w:rsid w:val="00C60CCF"/>
    <w:rsid w:val="00C61825"/>
    <w:rsid w:val="00C631E2"/>
    <w:rsid w:val="00C635A5"/>
    <w:rsid w:val="00C64677"/>
    <w:rsid w:val="00C64A2D"/>
    <w:rsid w:val="00C653B0"/>
    <w:rsid w:val="00C6548C"/>
    <w:rsid w:val="00C65499"/>
    <w:rsid w:val="00C655D3"/>
    <w:rsid w:val="00C655E2"/>
    <w:rsid w:val="00C65728"/>
    <w:rsid w:val="00C703E5"/>
    <w:rsid w:val="00C70FD7"/>
    <w:rsid w:val="00C714D4"/>
    <w:rsid w:val="00C7155E"/>
    <w:rsid w:val="00C7382B"/>
    <w:rsid w:val="00C749ED"/>
    <w:rsid w:val="00C74E3F"/>
    <w:rsid w:val="00C74EEE"/>
    <w:rsid w:val="00C7649D"/>
    <w:rsid w:val="00C76BB1"/>
    <w:rsid w:val="00C76FC5"/>
    <w:rsid w:val="00C77181"/>
    <w:rsid w:val="00C77DFE"/>
    <w:rsid w:val="00C801BC"/>
    <w:rsid w:val="00C80592"/>
    <w:rsid w:val="00C80C2F"/>
    <w:rsid w:val="00C81477"/>
    <w:rsid w:val="00C81746"/>
    <w:rsid w:val="00C818DD"/>
    <w:rsid w:val="00C81DBD"/>
    <w:rsid w:val="00C81F43"/>
    <w:rsid w:val="00C8235D"/>
    <w:rsid w:val="00C823CC"/>
    <w:rsid w:val="00C82759"/>
    <w:rsid w:val="00C834BA"/>
    <w:rsid w:val="00C84AB7"/>
    <w:rsid w:val="00C858B7"/>
    <w:rsid w:val="00C86583"/>
    <w:rsid w:val="00C87505"/>
    <w:rsid w:val="00C878A6"/>
    <w:rsid w:val="00C90270"/>
    <w:rsid w:val="00C91650"/>
    <w:rsid w:val="00C9409C"/>
    <w:rsid w:val="00C94B4D"/>
    <w:rsid w:val="00C95302"/>
    <w:rsid w:val="00C95656"/>
    <w:rsid w:val="00C95FE4"/>
    <w:rsid w:val="00C96152"/>
    <w:rsid w:val="00C96452"/>
    <w:rsid w:val="00C96649"/>
    <w:rsid w:val="00C9685E"/>
    <w:rsid w:val="00C96E2A"/>
    <w:rsid w:val="00C9748A"/>
    <w:rsid w:val="00C975E6"/>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602A"/>
    <w:rsid w:val="00CB7679"/>
    <w:rsid w:val="00CB7B45"/>
    <w:rsid w:val="00CB7F12"/>
    <w:rsid w:val="00CC0942"/>
    <w:rsid w:val="00CC2B06"/>
    <w:rsid w:val="00CC328B"/>
    <w:rsid w:val="00CC36EC"/>
    <w:rsid w:val="00CC3A0C"/>
    <w:rsid w:val="00CC3FC0"/>
    <w:rsid w:val="00CC4F7B"/>
    <w:rsid w:val="00CC5924"/>
    <w:rsid w:val="00CC6044"/>
    <w:rsid w:val="00CC6462"/>
    <w:rsid w:val="00CC6DC8"/>
    <w:rsid w:val="00CD029A"/>
    <w:rsid w:val="00CD1045"/>
    <w:rsid w:val="00CD1982"/>
    <w:rsid w:val="00CD21FE"/>
    <w:rsid w:val="00CD3C82"/>
    <w:rsid w:val="00CD4A94"/>
    <w:rsid w:val="00CD60BF"/>
    <w:rsid w:val="00CD6BEA"/>
    <w:rsid w:val="00CD7657"/>
    <w:rsid w:val="00CD7A19"/>
    <w:rsid w:val="00CD7FD9"/>
    <w:rsid w:val="00CE01C9"/>
    <w:rsid w:val="00CE07AE"/>
    <w:rsid w:val="00CE13F4"/>
    <w:rsid w:val="00CE3662"/>
    <w:rsid w:val="00CE3768"/>
    <w:rsid w:val="00CE7A9A"/>
    <w:rsid w:val="00CE7F6A"/>
    <w:rsid w:val="00CF1473"/>
    <w:rsid w:val="00CF1EB4"/>
    <w:rsid w:val="00CF1EF8"/>
    <w:rsid w:val="00CF3B4C"/>
    <w:rsid w:val="00CF4821"/>
    <w:rsid w:val="00CF4997"/>
    <w:rsid w:val="00CF7481"/>
    <w:rsid w:val="00CF7D3B"/>
    <w:rsid w:val="00D00BA1"/>
    <w:rsid w:val="00D02791"/>
    <w:rsid w:val="00D048D9"/>
    <w:rsid w:val="00D04B1B"/>
    <w:rsid w:val="00D0587D"/>
    <w:rsid w:val="00D07BBF"/>
    <w:rsid w:val="00D07C0E"/>
    <w:rsid w:val="00D07D9F"/>
    <w:rsid w:val="00D07E07"/>
    <w:rsid w:val="00D1006B"/>
    <w:rsid w:val="00D101AD"/>
    <w:rsid w:val="00D10425"/>
    <w:rsid w:val="00D10D76"/>
    <w:rsid w:val="00D10F4D"/>
    <w:rsid w:val="00D11D24"/>
    <w:rsid w:val="00D1217E"/>
    <w:rsid w:val="00D12FF4"/>
    <w:rsid w:val="00D13569"/>
    <w:rsid w:val="00D1609A"/>
    <w:rsid w:val="00D1684A"/>
    <w:rsid w:val="00D16BFA"/>
    <w:rsid w:val="00D1730E"/>
    <w:rsid w:val="00D223F7"/>
    <w:rsid w:val="00D22695"/>
    <w:rsid w:val="00D234DC"/>
    <w:rsid w:val="00D23810"/>
    <w:rsid w:val="00D23E6E"/>
    <w:rsid w:val="00D24330"/>
    <w:rsid w:val="00D25649"/>
    <w:rsid w:val="00D26C22"/>
    <w:rsid w:val="00D309A3"/>
    <w:rsid w:val="00D30AA2"/>
    <w:rsid w:val="00D31392"/>
    <w:rsid w:val="00D31B3F"/>
    <w:rsid w:val="00D32271"/>
    <w:rsid w:val="00D336A3"/>
    <w:rsid w:val="00D337B4"/>
    <w:rsid w:val="00D35724"/>
    <w:rsid w:val="00D35EBA"/>
    <w:rsid w:val="00D36280"/>
    <w:rsid w:val="00D36462"/>
    <w:rsid w:val="00D36D48"/>
    <w:rsid w:val="00D37A6B"/>
    <w:rsid w:val="00D40066"/>
    <w:rsid w:val="00D4266A"/>
    <w:rsid w:val="00D42AEA"/>
    <w:rsid w:val="00D43B91"/>
    <w:rsid w:val="00D45627"/>
    <w:rsid w:val="00D466DB"/>
    <w:rsid w:val="00D4775D"/>
    <w:rsid w:val="00D4782C"/>
    <w:rsid w:val="00D47A79"/>
    <w:rsid w:val="00D50252"/>
    <w:rsid w:val="00D50964"/>
    <w:rsid w:val="00D51602"/>
    <w:rsid w:val="00D529F2"/>
    <w:rsid w:val="00D52B85"/>
    <w:rsid w:val="00D52CA9"/>
    <w:rsid w:val="00D547FB"/>
    <w:rsid w:val="00D54883"/>
    <w:rsid w:val="00D57236"/>
    <w:rsid w:val="00D60DC8"/>
    <w:rsid w:val="00D61B20"/>
    <w:rsid w:val="00D61E4C"/>
    <w:rsid w:val="00D628A4"/>
    <w:rsid w:val="00D64011"/>
    <w:rsid w:val="00D6471E"/>
    <w:rsid w:val="00D648B2"/>
    <w:rsid w:val="00D64C85"/>
    <w:rsid w:val="00D676A2"/>
    <w:rsid w:val="00D67C18"/>
    <w:rsid w:val="00D70BB5"/>
    <w:rsid w:val="00D712F0"/>
    <w:rsid w:val="00D727F1"/>
    <w:rsid w:val="00D72C80"/>
    <w:rsid w:val="00D73BF8"/>
    <w:rsid w:val="00D74029"/>
    <w:rsid w:val="00D76319"/>
    <w:rsid w:val="00D76D3D"/>
    <w:rsid w:val="00D77D4D"/>
    <w:rsid w:val="00D81D73"/>
    <w:rsid w:val="00D81F11"/>
    <w:rsid w:val="00D82086"/>
    <w:rsid w:val="00D821CF"/>
    <w:rsid w:val="00D828C0"/>
    <w:rsid w:val="00D870DF"/>
    <w:rsid w:val="00D8768B"/>
    <w:rsid w:val="00D87DC7"/>
    <w:rsid w:val="00D91986"/>
    <w:rsid w:val="00D91CD5"/>
    <w:rsid w:val="00D92133"/>
    <w:rsid w:val="00D92A5B"/>
    <w:rsid w:val="00D9313C"/>
    <w:rsid w:val="00D933F0"/>
    <w:rsid w:val="00D93817"/>
    <w:rsid w:val="00D941FD"/>
    <w:rsid w:val="00D95F73"/>
    <w:rsid w:val="00DA0CB1"/>
    <w:rsid w:val="00DA0D0C"/>
    <w:rsid w:val="00DA12B8"/>
    <w:rsid w:val="00DA21A5"/>
    <w:rsid w:val="00DA2AE1"/>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728B"/>
    <w:rsid w:val="00DC7939"/>
    <w:rsid w:val="00DD01FA"/>
    <w:rsid w:val="00DD0583"/>
    <w:rsid w:val="00DD267C"/>
    <w:rsid w:val="00DD41D7"/>
    <w:rsid w:val="00DD4EC6"/>
    <w:rsid w:val="00DD668A"/>
    <w:rsid w:val="00DD6848"/>
    <w:rsid w:val="00DD6881"/>
    <w:rsid w:val="00DE09A3"/>
    <w:rsid w:val="00DE2315"/>
    <w:rsid w:val="00DE2915"/>
    <w:rsid w:val="00DE2B18"/>
    <w:rsid w:val="00DE396D"/>
    <w:rsid w:val="00DE42DB"/>
    <w:rsid w:val="00DE4650"/>
    <w:rsid w:val="00DE490C"/>
    <w:rsid w:val="00DE4E2B"/>
    <w:rsid w:val="00DE637B"/>
    <w:rsid w:val="00DE697C"/>
    <w:rsid w:val="00DE7A2F"/>
    <w:rsid w:val="00DF0D26"/>
    <w:rsid w:val="00DF325E"/>
    <w:rsid w:val="00DF3EC9"/>
    <w:rsid w:val="00DF3FB3"/>
    <w:rsid w:val="00DF4858"/>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65F3"/>
    <w:rsid w:val="00E170B5"/>
    <w:rsid w:val="00E17EB8"/>
    <w:rsid w:val="00E200FA"/>
    <w:rsid w:val="00E20C98"/>
    <w:rsid w:val="00E210D6"/>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6C64"/>
    <w:rsid w:val="00E374F7"/>
    <w:rsid w:val="00E41BF7"/>
    <w:rsid w:val="00E42D0E"/>
    <w:rsid w:val="00E453F2"/>
    <w:rsid w:val="00E47088"/>
    <w:rsid w:val="00E50E5A"/>
    <w:rsid w:val="00E523FF"/>
    <w:rsid w:val="00E5253F"/>
    <w:rsid w:val="00E5321B"/>
    <w:rsid w:val="00E53703"/>
    <w:rsid w:val="00E554C3"/>
    <w:rsid w:val="00E578C2"/>
    <w:rsid w:val="00E6074A"/>
    <w:rsid w:val="00E60E65"/>
    <w:rsid w:val="00E63D87"/>
    <w:rsid w:val="00E6547D"/>
    <w:rsid w:val="00E65FCF"/>
    <w:rsid w:val="00E65FDF"/>
    <w:rsid w:val="00E673D8"/>
    <w:rsid w:val="00E71CC5"/>
    <w:rsid w:val="00E72394"/>
    <w:rsid w:val="00E735CA"/>
    <w:rsid w:val="00E73CE9"/>
    <w:rsid w:val="00E73E14"/>
    <w:rsid w:val="00E7428C"/>
    <w:rsid w:val="00E742E8"/>
    <w:rsid w:val="00E74AE3"/>
    <w:rsid w:val="00E74CA4"/>
    <w:rsid w:val="00E76C1E"/>
    <w:rsid w:val="00E7726D"/>
    <w:rsid w:val="00E777B8"/>
    <w:rsid w:val="00E8285B"/>
    <w:rsid w:val="00E83628"/>
    <w:rsid w:val="00E84678"/>
    <w:rsid w:val="00E84804"/>
    <w:rsid w:val="00E85836"/>
    <w:rsid w:val="00E87F8B"/>
    <w:rsid w:val="00E910DA"/>
    <w:rsid w:val="00E916F4"/>
    <w:rsid w:val="00E919E1"/>
    <w:rsid w:val="00E923B4"/>
    <w:rsid w:val="00E927D0"/>
    <w:rsid w:val="00E93BB1"/>
    <w:rsid w:val="00E94059"/>
    <w:rsid w:val="00E9638B"/>
    <w:rsid w:val="00E97151"/>
    <w:rsid w:val="00E975BD"/>
    <w:rsid w:val="00EA1704"/>
    <w:rsid w:val="00EA2339"/>
    <w:rsid w:val="00EA269B"/>
    <w:rsid w:val="00EA3104"/>
    <w:rsid w:val="00EA31FD"/>
    <w:rsid w:val="00EA3581"/>
    <w:rsid w:val="00EA428E"/>
    <w:rsid w:val="00EA4FB7"/>
    <w:rsid w:val="00EA50D3"/>
    <w:rsid w:val="00EA5493"/>
    <w:rsid w:val="00EA5F6E"/>
    <w:rsid w:val="00EA7AB5"/>
    <w:rsid w:val="00EB01AE"/>
    <w:rsid w:val="00EB0231"/>
    <w:rsid w:val="00EB193E"/>
    <w:rsid w:val="00EB39C0"/>
    <w:rsid w:val="00EB3A06"/>
    <w:rsid w:val="00EB51EF"/>
    <w:rsid w:val="00EB5570"/>
    <w:rsid w:val="00EB5920"/>
    <w:rsid w:val="00EB64EB"/>
    <w:rsid w:val="00EC11E8"/>
    <w:rsid w:val="00EC20D8"/>
    <w:rsid w:val="00EC2227"/>
    <w:rsid w:val="00EC2E5F"/>
    <w:rsid w:val="00EC34C1"/>
    <w:rsid w:val="00EC37B5"/>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D73CE"/>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5600"/>
    <w:rsid w:val="00EF68FC"/>
    <w:rsid w:val="00EF6D9F"/>
    <w:rsid w:val="00EF72D6"/>
    <w:rsid w:val="00F01C02"/>
    <w:rsid w:val="00F0275E"/>
    <w:rsid w:val="00F02BE6"/>
    <w:rsid w:val="00F039D1"/>
    <w:rsid w:val="00F03FBF"/>
    <w:rsid w:val="00F045FB"/>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174C0"/>
    <w:rsid w:val="00F218A4"/>
    <w:rsid w:val="00F22AC9"/>
    <w:rsid w:val="00F23C89"/>
    <w:rsid w:val="00F243E7"/>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9B4"/>
    <w:rsid w:val="00F45C9D"/>
    <w:rsid w:val="00F45D1C"/>
    <w:rsid w:val="00F47263"/>
    <w:rsid w:val="00F5004E"/>
    <w:rsid w:val="00F512F2"/>
    <w:rsid w:val="00F53116"/>
    <w:rsid w:val="00F54383"/>
    <w:rsid w:val="00F54D50"/>
    <w:rsid w:val="00F5504B"/>
    <w:rsid w:val="00F55140"/>
    <w:rsid w:val="00F55AA9"/>
    <w:rsid w:val="00F5687A"/>
    <w:rsid w:val="00F56F6E"/>
    <w:rsid w:val="00F61A41"/>
    <w:rsid w:val="00F6292D"/>
    <w:rsid w:val="00F640B0"/>
    <w:rsid w:val="00F6432C"/>
    <w:rsid w:val="00F64A9D"/>
    <w:rsid w:val="00F65FEA"/>
    <w:rsid w:val="00F66501"/>
    <w:rsid w:val="00F66E2D"/>
    <w:rsid w:val="00F66F58"/>
    <w:rsid w:val="00F677CA"/>
    <w:rsid w:val="00F714CD"/>
    <w:rsid w:val="00F723DC"/>
    <w:rsid w:val="00F72478"/>
    <w:rsid w:val="00F73650"/>
    <w:rsid w:val="00F73FA5"/>
    <w:rsid w:val="00F74895"/>
    <w:rsid w:val="00F75258"/>
    <w:rsid w:val="00F75389"/>
    <w:rsid w:val="00F755A4"/>
    <w:rsid w:val="00F77427"/>
    <w:rsid w:val="00F77970"/>
    <w:rsid w:val="00F77A0C"/>
    <w:rsid w:val="00F77FFE"/>
    <w:rsid w:val="00F818B3"/>
    <w:rsid w:val="00F81D1B"/>
    <w:rsid w:val="00F82028"/>
    <w:rsid w:val="00F826A2"/>
    <w:rsid w:val="00F86BF1"/>
    <w:rsid w:val="00F86FD8"/>
    <w:rsid w:val="00F873A7"/>
    <w:rsid w:val="00F90517"/>
    <w:rsid w:val="00F911FE"/>
    <w:rsid w:val="00F91ACD"/>
    <w:rsid w:val="00F91B35"/>
    <w:rsid w:val="00F941B5"/>
    <w:rsid w:val="00F95688"/>
    <w:rsid w:val="00F975E3"/>
    <w:rsid w:val="00FA1500"/>
    <w:rsid w:val="00FA27AB"/>
    <w:rsid w:val="00FA28E6"/>
    <w:rsid w:val="00FA2DDD"/>
    <w:rsid w:val="00FA35B5"/>
    <w:rsid w:val="00FA3A4C"/>
    <w:rsid w:val="00FA3BC8"/>
    <w:rsid w:val="00FA5205"/>
    <w:rsid w:val="00FA7086"/>
    <w:rsid w:val="00FA72B8"/>
    <w:rsid w:val="00FA7F9F"/>
    <w:rsid w:val="00FB1375"/>
    <w:rsid w:val="00FB13F0"/>
    <w:rsid w:val="00FB1E82"/>
    <w:rsid w:val="00FB2A97"/>
    <w:rsid w:val="00FB2CC6"/>
    <w:rsid w:val="00FB30FB"/>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EC2"/>
    <w:rsid w:val="00FD5FD5"/>
    <w:rsid w:val="00FD6172"/>
    <w:rsid w:val="00FD6EF0"/>
    <w:rsid w:val="00FE0170"/>
    <w:rsid w:val="00FE0DBC"/>
    <w:rsid w:val="00FE195E"/>
    <w:rsid w:val="00FE2B40"/>
    <w:rsid w:val="00FE318F"/>
    <w:rsid w:val="00FE35D5"/>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19DB-DE24-40A3-8AB5-0BF1BDF0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10496</Words>
  <Characters>59831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2023-08-11T08:34:00Z</dcterms:modified>
</cp:coreProperties>
</file>